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AE1EC" w14:textId="77777777" w:rsidR="00113B84" w:rsidRPr="006242FD" w:rsidRDefault="00113B84" w:rsidP="00113B84">
      <w:pPr>
        <w:suppressAutoHyphens/>
        <w:jc w:val="center"/>
        <w:rPr>
          <w:rFonts w:eastAsia="Arial Unicode MS" w:cs="Arial"/>
          <w:b/>
          <w:color w:val="000000"/>
          <w:kern w:val="1"/>
          <w:sz w:val="24"/>
          <w:szCs w:val="24"/>
          <w:lang w:val="sr-Cyrl-RS" w:eastAsia="ar-SA"/>
        </w:rPr>
      </w:pPr>
      <w:bookmarkStart w:id="0" w:name="_GoBack"/>
      <w:bookmarkEnd w:id="0"/>
      <w:r w:rsidRPr="006242FD">
        <w:rPr>
          <w:rFonts w:eastAsia="Arial Unicode MS" w:cs="Arial"/>
          <w:b/>
          <w:color w:val="000000"/>
          <w:kern w:val="1"/>
          <w:sz w:val="24"/>
          <w:szCs w:val="24"/>
          <w:lang w:eastAsia="ar-SA"/>
        </w:rPr>
        <w:t>ЈАВНО ПРЕДУЗЕЋЕ «ЕЛЕКТРОПРИВРЕДА СРБИЈЕ»</w:t>
      </w:r>
      <w:r w:rsidRPr="006242FD">
        <w:rPr>
          <w:rFonts w:eastAsia="Arial Unicode MS" w:cs="Arial"/>
          <w:b/>
          <w:color w:val="000000"/>
          <w:kern w:val="1"/>
          <w:sz w:val="24"/>
          <w:szCs w:val="24"/>
          <w:lang w:val="sr-Cyrl-RS" w:eastAsia="ar-SA"/>
        </w:rPr>
        <w:t xml:space="preserve"> БЕОГРАД</w:t>
      </w:r>
    </w:p>
    <w:p w14:paraId="4A39C0DF" w14:textId="77777777" w:rsidR="00113B84" w:rsidRPr="006242FD" w:rsidRDefault="00113B84" w:rsidP="00113B84">
      <w:pPr>
        <w:jc w:val="center"/>
        <w:rPr>
          <w:rFonts w:cs="Arial"/>
          <w:b/>
          <w:color w:val="FF0000"/>
          <w:sz w:val="24"/>
          <w:szCs w:val="24"/>
          <w:lang w:val="sr-Cyrl-RS"/>
        </w:rPr>
      </w:pPr>
    </w:p>
    <w:p w14:paraId="24A91650" w14:textId="77777777" w:rsidR="00210557" w:rsidRPr="006242FD" w:rsidRDefault="00210557" w:rsidP="00210557">
      <w:pPr>
        <w:jc w:val="center"/>
        <w:rPr>
          <w:rFonts w:cs="Arial"/>
          <w:sz w:val="24"/>
          <w:szCs w:val="24"/>
          <w:lang w:val="sr-Latn-CS"/>
        </w:rPr>
      </w:pPr>
    </w:p>
    <w:p w14:paraId="05C9B2BD" w14:textId="77777777" w:rsidR="00210557" w:rsidRPr="006242FD" w:rsidRDefault="00210557" w:rsidP="00210557">
      <w:pPr>
        <w:jc w:val="center"/>
        <w:rPr>
          <w:rFonts w:cs="Arial"/>
          <w:sz w:val="24"/>
          <w:szCs w:val="24"/>
        </w:rPr>
      </w:pPr>
    </w:p>
    <w:p w14:paraId="25DAAE90" w14:textId="77777777" w:rsidR="00210557" w:rsidRPr="006242FD" w:rsidRDefault="00B67C02" w:rsidP="00F040C4">
      <w:pPr>
        <w:jc w:val="center"/>
        <w:rPr>
          <w:rFonts w:cs="Arial"/>
          <w:sz w:val="24"/>
          <w:szCs w:val="24"/>
          <w:lang w:val="sr-Latn-CS"/>
        </w:rPr>
      </w:pPr>
      <w:r w:rsidRPr="006242FD">
        <w:rPr>
          <w:rFonts w:cs="Arial"/>
          <w:noProof/>
          <w:sz w:val="24"/>
          <w:szCs w:val="24"/>
        </w:rPr>
        <w:drawing>
          <wp:inline distT="0" distB="0" distL="0" distR="0" wp14:anchorId="2BB304E5" wp14:editId="0DCF7F6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167A31A" w14:textId="77777777" w:rsidR="00210557" w:rsidRPr="006242FD" w:rsidRDefault="00210557" w:rsidP="00210557">
      <w:pPr>
        <w:jc w:val="center"/>
        <w:rPr>
          <w:rFonts w:cs="Arial"/>
          <w:sz w:val="24"/>
          <w:szCs w:val="24"/>
          <w:lang w:val="sr-Latn-CS"/>
        </w:rPr>
      </w:pPr>
    </w:p>
    <w:p w14:paraId="0FE8FFA7" w14:textId="77777777" w:rsidR="00210557" w:rsidRPr="006242FD" w:rsidRDefault="00210557" w:rsidP="00781B02">
      <w:pPr>
        <w:jc w:val="center"/>
        <w:rPr>
          <w:b/>
          <w:sz w:val="24"/>
          <w:szCs w:val="24"/>
        </w:rPr>
      </w:pPr>
      <w:bookmarkStart w:id="1" w:name="_Toc441215596"/>
      <w:bookmarkStart w:id="2" w:name="_Toc441651535"/>
      <w:bookmarkStart w:id="3" w:name="_Toc442559872"/>
      <w:r w:rsidRPr="008610EB">
        <w:rPr>
          <w:b/>
          <w:sz w:val="24"/>
          <w:szCs w:val="24"/>
        </w:rPr>
        <w:t>КОНКУРСНА ДОКУМЕНТАЦИЈА</w:t>
      </w:r>
      <w:bookmarkEnd w:id="1"/>
      <w:bookmarkEnd w:id="2"/>
      <w:bookmarkEnd w:id="3"/>
    </w:p>
    <w:p w14:paraId="78A47006" w14:textId="490A3E16" w:rsidR="00210557" w:rsidRPr="006242FD" w:rsidRDefault="00D516F7" w:rsidP="00210557">
      <w:pPr>
        <w:jc w:val="center"/>
        <w:rPr>
          <w:rFonts w:cs="Arial"/>
          <w:sz w:val="24"/>
          <w:szCs w:val="24"/>
          <w:lang w:val="sr-Cyrl-RS"/>
        </w:rPr>
      </w:pPr>
      <w:r w:rsidRPr="006242FD">
        <w:rPr>
          <w:rFonts w:cs="Arial"/>
          <w:sz w:val="24"/>
          <w:szCs w:val="24"/>
          <w:lang w:val="sr-Cyrl-CS"/>
        </w:rPr>
        <w:t xml:space="preserve">за подношење понуда </w:t>
      </w:r>
      <w:r w:rsidR="00210557" w:rsidRPr="006242FD">
        <w:rPr>
          <w:rFonts w:cs="Arial"/>
          <w:sz w:val="24"/>
          <w:szCs w:val="24"/>
        </w:rPr>
        <w:t xml:space="preserve">у </w:t>
      </w:r>
      <w:r w:rsidR="00B7166F" w:rsidRPr="006242FD">
        <w:rPr>
          <w:rFonts w:cs="Arial"/>
          <w:sz w:val="24"/>
          <w:szCs w:val="24"/>
          <w:lang w:val="sr-Cyrl-RS"/>
        </w:rPr>
        <w:t xml:space="preserve">отвореном </w:t>
      </w:r>
      <w:r w:rsidR="00210557" w:rsidRPr="006242FD">
        <w:rPr>
          <w:rFonts w:cs="Arial"/>
          <w:sz w:val="24"/>
          <w:szCs w:val="24"/>
        </w:rPr>
        <w:t xml:space="preserve">поступку </w:t>
      </w:r>
      <w:r w:rsidR="00D049C0" w:rsidRPr="006242FD">
        <w:rPr>
          <w:rFonts w:cs="Arial"/>
          <w:sz w:val="24"/>
          <w:szCs w:val="24"/>
          <w:lang w:val="sr-Cyrl-RS"/>
        </w:rPr>
        <w:t>ради закључења оквирног споразума са једним</w:t>
      </w:r>
      <w:r w:rsidR="000716E2" w:rsidRPr="006242FD">
        <w:rPr>
          <w:rFonts w:cs="Arial"/>
          <w:color w:val="00B0F0"/>
          <w:sz w:val="24"/>
          <w:szCs w:val="24"/>
          <w:lang w:val="sr-Cyrl-RS"/>
        </w:rPr>
        <w:t xml:space="preserve"> </w:t>
      </w:r>
      <w:r w:rsidR="00D049C0" w:rsidRPr="006242FD">
        <w:rPr>
          <w:rFonts w:cs="Arial"/>
          <w:sz w:val="24"/>
          <w:szCs w:val="24"/>
          <w:lang w:val="sr-Cyrl-RS"/>
        </w:rPr>
        <w:t>понуђачем</w:t>
      </w:r>
      <w:r w:rsidR="000716E2" w:rsidRPr="006242FD">
        <w:rPr>
          <w:rFonts w:cs="Arial"/>
          <w:sz w:val="24"/>
          <w:szCs w:val="24"/>
          <w:lang w:val="sr-Cyrl-RS"/>
        </w:rPr>
        <w:t xml:space="preserve"> </w:t>
      </w:r>
      <w:r w:rsidR="00D049C0" w:rsidRPr="006242FD">
        <w:rPr>
          <w:rFonts w:cs="Arial"/>
          <w:sz w:val="24"/>
          <w:szCs w:val="24"/>
          <w:lang w:val="sr-Cyrl-RS"/>
        </w:rPr>
        <w:t xml:space="preserve">на период до </w:t>
      </w:r>
      <w:r w:rsidR="00D505A2">
        <w:rPr>
          <w:rFonts w:cs="Arial"/>
          <w:sz w:val="24"/>
          <w:szCs w:val="24"/>
          <w:lang w:val="sr-Cyrl-RS"/>
        </w:rPr>
        <w:t>једне</w:t>
      </w:r>
      <w:r w:rsidR="00D049C0" w:rsidRPr="006242FD">
        <w:rPr>
          <w:rFonts w:cs="Arial"/>
          <w:sz w:val="24"/>
          <w:szCs w:val="24"/>
          <w:lang w:val="sr-Cyrl-RS"/>
        </w:rPr>
        <w:t xml:space="preserve"> годин</w:t>
      </w:r>
      <w:r w:rsidR="00D505A2">
        <w:rPr>
          <w:rFonts w:cs="Arial"/>
          <w:sz w:val="24"/>
          <w:szCs w:val="24"/>
          <w:lang w:val="sr-Cyrl-RS"/>
        </w:rPr>
        <w:t>е</w:t>
      </w:r>
    </w:p>
    <w:p w14:paraId="576A8586" w14:textId="0F991DA3" w:rsidR="00210557" w:rsidRPr="006242FD" w:rsidRDefault="00210557" w:rsidP="00781B02">
      <w:pPr>
        <w:jc w:val="center"/>
        <w:rPr>
          <w:sz w:val="24"/>
          <w:szCs w:val="24"/>
          <w:lang w:val="sr-Cyrl-RS"/>
        </w:rPr>
      </w:pPr>
      <w:bookmarkStart w:id="4" w:name="_Toc441215597"/>
      <w:bookmarkStart w:id="5" w:name="_Toc441651536"/>
      <w:bookmarkStart w:id="6" w:name="_Toc442559873"/>
      <w:proofErr w:type="gramStart"/>
      <w:r w:rsidRPr="006242FD">
        <w:rPr>
          <w:sz w:val="24"/>
          <w:szCs w:val="24"/>
        </w:rPr>
        <w:t>за</w:t>
      </w:r>
      <w:proofErr w:type="gramEnd"/>
      <w:r w:rsidRPr="006242FD">
        <w:rPr>
          <w:sz w:val="24"/>
          <w:szCs w:val="24"/>
        </w:rPr>
        <w:t xml:space="preserve"> јавну набавку </w:t>
      </w:r>
      <w:r w:rsidR="000F36E3">
        <w:rPr>
          <w:sz w:val="24"/>
          <w:szCs w:val="24"/>
          <w:lang w:val="sr-Cyrl-RS"/>
        </w:rPr>
        <w:t xml:space="preserve">добара </w:t>
      </w:r>
      <w:r w:rsidRPr="006242FD">
        <w:rPr>
          <w:sz w:val="24"/>
          <w:szCs w:val="24"/>
        </w:rPr>
        <w:t>бр</w:t>
      </w:r>
      <w:bookmarkEnd w:id="4"/>
      <w:bookmarkEnd w:id="5"/>
      <w:bookmarkEnd w:id="6"/>
      <w:r w:rsidR="00113B84" w:rsidRPr="006242FD">
        <w:rPr>
          <w:sz w:val="24"/>
          <w:szCs w:val="24"/>
        </w:rPr>
        <w:t>.</w:t>
      </w:r>
      <w:r w:rsidR="000716E2" w:rsidRPr="006242FD">
        <w:rPr>
          <w:sz w:val="24"/>
          <w:szCs w:val="24"/>
          <w:lang w:val="sr-Latn-RS"/>
        </w:rPr>
        <w:t xml:space="preserve"> J</w:t>
      </w:r>
      <w:r w:rsidR="000716E2" w:rsidRPr="006242FD">
        <w:rPr>
          <w:sz w:val="24"/>
          <w:szCs w:val="24"/>
          <w:lang w:val="sr-Cyrl-RS"/>
        </w:rPr>
        <w:t>Н</w:t>
      </w:r>
      <w:r w:rsidR="000F36E3">
        <w:rPr>
          <w:sz w:val="24"/>
          <w:szCs w:val="24"/>
          <w:lang w:val="sr-Cyrl-RS"/>
        </w:rPr>
        <w:t>О</w:t>
      </w:r>
      <w:r w:rsidR="000716E2" w:rsidRPr="006242FD">
        <w:rPr>
          <w:sz w:val="24"/>
          <w:szCs w:val="24"/>
          <w:lang w:val="sr-Cyrl-RS"/>
        </w:rPr>
        <w:t>/1000/00</w:t>
      </w:r>
      <w:r w:rsidR="000F36E3">
        <w:rPr>
          <w:sz w:val="24"/>
          <w:szCs w:val="24"/>
          <w:lang w:val="sr-Cyrl-RS"/>
        </w:rPr>
        <w:t>15</w:t>
      </w:r>
      <w:r w:rsidR="000716E2" w:rsidRPr="006242FD">
        <w:rPr>
          <w:sz w:val="24"/>
          <w:szCs w:val="24"/>
          <w:lang w:val="sr-Cyrl-RS"/>
        </w:rPr>
        <w:t>/2016</w:t>
      </w:r>
    </w:p>
    <w:p w14:paraId="2C913C86" w14:textId="77777777" w:rsidR="00210557" w:rsidRPr="006242FD" w:rsidRDefault="00210557" w:rsidP="00781B02">
      <w:pPr>
        <w:rPr>
          <w:sz w:val="24"/>
          <w:szCs w:val="24"/>
        </w:rPr>
      </w:pPr>
    </w:p>
    <w:p w14:paraId="5ACBA829" w14:textId="77777777" w:rsidR="00210557" w:rsidRPr="006242FD" w:rsidRDefault="00210557" w:rsidP="00210557">
      <w:pPr>
        <w:jc w:val="center"/>
        <w:rPr>
          <w:rFonts w:cs="Arial"/>
          <w:sz w:val="24"/>
          <w:szCs w:val="24"/>
        </w:rPr>
      </w:pPr>
    </w:p>
    <w:p w14:paraId="51FF11AC" w14:textId="64170BF3" w:rsidR="00BC5CCB" w:rsidRDefault="00BC5CCB" w:rsidP="00BC5CCB">
      <w:pPr>
        <w:pStyle w:val="NoSpacing"/>
        <w:jc w:val="center"/>
        <w:rPr>
          <w:rFonts w:cs="Arial"/>
          <w:b/>
          <w:sz w:val="28"/>
          <w:szCs w:val="28"/>
          <w:lang w:val="en-US"/>
        </w:rPr>
      </w:pPr>
      <w:r w:rsidRPr="000F36E3">
        <w:rPr>
          <w:rFonts w:cs="Arial"/>
          <w:b/>
          <w:szCs w:val="24"/>
          <w:lang w:val="sr-Cyrl-RS"/>
        </w:rPr>
        <w:t>„</w:t>
      </w:r>
      <w:r w:rsidR="000F36E3">
        <w:rPr>
          <w:rFonts w:cs="Arial"/>
          <w:b/>
          <w:sz w:val="28"/>
          <w:szCs w:val="28"/>
          <w:lang w:val="sr-Cyrl-RS"/>
        </w:rPr>
        <w:t>НАМЕШТАЈ</w:t>
      </w:r>
      <w:r w:rsidRPr="000B1C16">
        <w:rPr>
          <w:rFonts w:cs="Arial"/>
          <w:b/>
          <w:sz w:val="28"/>
          <w:szCs w:val="28"/>
        </w:rPr>
        <w:t>“</w:t>
      </w:r>
    </w:p>
    <w:p w14:paraId="7F492E2E" w14:textId="77777777" w:rsidR="003D65D8" w:rsidRPr="003D65D8" w:rsidRDefault="003D65D8" w:rsidP="00BC5CCB">
      <w:pPr>
        <w:pStyle w:val="NoSpacing"/>
        <w:jc w:val="center"/>
        <w:rPr>
          <w:rFonts w:cs="Arial"/>
          <w:b/>
          <w:bCs/>
          <w:position w:val="-1"/>
          <w:sz w:val="32"/>
          <w:szCs w:val="32"/>
          <w:lang w:val="en-US"/>
        </w:rPr>
      </w:pPr>
    </w:p>
    <w:p w14:paraId="6BE4FAE0" w14:textId="76F147C6" w:rsidR="009642F1" w:rsidRPr="006242FD" w:rsidRDefault="009642F1" w:rsidP="009642F1">
      <w:pPr>
        <w:rPr>
          <w:rFonts w:eastAsia="Arial Unicode MS" w:cs="Arial"/>
          <w:kern w:val="2"/>
          <w:sz w:val="24"/>
          <w:szCs w:val="24"/>
        </w:rPr>
      </w:pPr>
      <w:r w:rsidRPr="006242FD">
        <w:rPr>
          <w:rFonts w:eastAsia="Arial Unicode MS" w:cs="Arial"/>
          <w:b/>
          <w:kern w:val="2"/>
          <w:sz w:val="24"/>
          <w:szCs w:val="24"/>
          <w:lang w:val="ru-RU"/>
        </w:rPr>
        <w:t xml:space="preserve">                 </w:t>
      </w:r>
      <w:r w:rsidR="005C2805">
        <w:rPr>
          <w:rFonts w:eastAsia="Arial Unicode MS" w:cs="Arial"/>
          <w:b/>
          <w:kern w:val="2"/>
          <w:sz w:val="24"/>
          <w:szCs w:val="24"/>
        </w:rPr>
        <w:t xml:space="preserve">                             </w:t>
      </w:r>
      <w:r w:rsidRPr="006242FD">
        <w:rPr>
          <w:rFonts w:eastAsia="Arial Unicode MS" w:cs="Arial"/>
          <w:b/>
          <w:kern w:val="2"/>
          <w:sz w:val="24"/>
          <w:szCs w:val="24"/>
          <w:lang w:val="ru-RU"/>
        </w:rPr>
        <w:t xml:space="preserve">  </w:t>
      </w:r>
      <w:r w:rsidR="0094209E">
        <w:rPr>
          <w:rFonts w:eastAsia="Arial Unicode MS" w:cs="Arial"/>
          <w:b/>
          <w:kern w:val="2"/>
          <w:sz w:val="24"/>
          <w:szCs w:val="24"/>
        </w:rPr>
        <w:t xml:space="preserve">    </w:t>
      </w:r>
      <w:r w:rsidRPr="006242FD">
        <w:rPr>
          <w:rFonts w:eastAsia="Arial Unicode MS" w:cs="Arial"/>
          <w:b/>
          <w:kern w:val="2"/>
          <w:sz w:val="24"/>
          <w:szCs w:val="24"/>
          <w:lang w:val="ru-RU"/>
        </w:rPr>
        <w:t>К О М И С И Ј А</w:t>
      </w:r>
      <w:r w:rsidR="005C2805">
        <w:rPr>
          <w:rFonts w:eastAsia="Arial Unicode MS" w:cs="Arial"/>
          <w:kern w:val="2"/>
          <w:sz w:val="24"/>
          <w:szCs w:val="24"/>
          <w:lang w:val="ru-RU"/>
        </w:rPr>
        <w:t xml:space="preserve"> </w:t>
      </w:r>
      <w:r w:rsidRPr="006242FD">
        <w:rPr>
          <w:rFonts w:eastAsia="Arial Unicode MS" w:cs="Arial"/>
          <w:kern w:val="2"/>
          <w:sz w:val="24"/>
          <w:szCs w:val="24"/>
          <w:lang w:val="ru-RU"/>
        </w:rPr>
        <w:t>за спровођење ЈН</w:t>
      </w:r>
      <w:r w:rsidR="000F36E3">
        <w:rPr>
          <w:rFonts w:eastAsia="Arial Unicode MS" w:cs="Arial"/>
          <w:kern w:val="2"/>
          <w:sz w:val="24"/>
          <w:szCs w:val="24"/>
          <w:lang w:val="ru-RU"/>
        </w:rPr>
        <w:t>О</w:t>
      </w:r>
      <w:r w:rsidR="000716E2" w:rsidRPr="006242FD">
        <w:rPr>
          <w:rFonts w:eastAsia="Arial Unicode MS" w:cs="Arial"/>
          <w:kern w:val="2"/>
          <w:sz w:val="24"/>
          <w:szCs w:val="24"/>
        </w:rPr>
        <w:t xml:space="preserve"> 1000/00</w:t>
      </w:r>
      <w:r w:rsidR="000F36E3">
        <w:rPr>
          <w:rFonts w:eastAsia="Arial Unicode MS" w:cs="Arial"/>
          <w:kern w:val="2"/>
          <w:sz w:val="24"/>
          <w:szCs w:val="24"/>
          <w:lang w:val="sr-Cyrl-RS"/>
        </w:rPr>
        <w:t>15</w:t>
      </w:r>
      <w:r w:rsidR="000716E2" w:rsidRPr="006242FD">
        <w:rPr>
          <w:rFonts w:eastAsia="Arial Unicode MS" w:cs="Arial"/>
          <w:kern w:val="2"/>
          <w:sz w:val="24"/>
          <w:szCs w:val="24"/>
        </w:rPr>
        <w:t>/2016</w:t>
      </w:r>
    </w:p>
    <w:p w14:paraId="4A79460E" w14:textId="7CD18E2C" w:rsidR="006F6B74" w:rsidRPr="005C2805" w:rsidRDefault="005C2805" w:rsidP="009642F1">
      <w:pPr>
        <w:rPr>
          <w:rFonts w:eastAsia="Arial Unicode MS" w:cs="Arial"/>
          <w:kern w:val="2"/>
          <w:sz w:val="24"/>
          <w:szCs w:val="24"/>
        </w:rPr>
      </w:pPr>
      <w:r>
        <w:rPr>
          <w:rFonts w:eastAsia="Arial Unicode MS" w:cs="Arial"/>
          <w:kern w:val="2"/>
          <w:sz w:val="24"/>
          <w:szCs w:val="24"/>
        </w:rPr>
        <w:t xml:space="preserve"> </w:t>
      </w:r>
      <w:r w:rsidR="009642F1" w:rsidRPr="006242FD">
        <w:rPr>
          <w:rFonts w:eastAsia="Arial Unicode MS" w:cs="Arial"/>
          <w:kern w:val="2"/>
          <w:sz w:val="24"/>
          <w:szCs w:val="24"/>
          <w:lang w:val="ru-RU"/>
        </w:rPr>
        <w:t xml:space="preserve">                       </w:t>
      </w:r>
      <w:r w:rsidR="000716E2" w:rsidRPr="006242FD">
        <w:rPr>
          <w:rFonts w:eastAsia="Arial Unicode MS" w:cs="Arial"/>
          <w:kern w:val="2"/>
          <w:sz w:val="24"/>
          <w:szCs w:val="24"/>
          <w:lang w:val="ru-RU"/>
        </w:rPr>
        <w:t xml:space="preserve">  </w:t>
      </w:r>
      <w:r w:rsidR="0094209E">
        <w:rPr>
          <w:rFonts w:eastAsia="Arial Unicode MS" w:cs="Arial"/>
          <w:kern w:val="2"/>
          <w:sz w:val="24"/>
          <w:szCs w:val="24"/>
        </w:rPr>
        <w:t xml:space="preserve">      </w:t>
      </w:r>
      <w:r w:rsidR="009642F1" w:rsidRPr="006242FD">
        <w:rPr>
          <w:rFonts w:eastAsia="Arial Unicode MS" w:cs="Arial"/>
          <w:kern w:val="2"/>
          <w:sz w:val="24"/>
          <w:szCs w:val="24"/>
          <w:lang w:val="ru-RU"/>
        </w:rPr>
        <w:t>форм</w:t>
      </w:r>
      <w:r w:rsidR="00BC5CCB">
        <w:rPr>
          <w:rFonts w:eastAsia="Arial Unicode MS" w:cs="Arial"/>
          <w:kern w:val="2"/>
          <w:sz w:val="24"/>
          <w:szCs w:val="24"/>
          <w:lang w:val="ru-RU"/>
        </w:rPr>
        <w:t>ирана Решењем бр.12.01.</w:t>
      </w:r>
      <w:r w:rsidR="000F36E3">
        <w:rPr>
          <w:rFonts w:eastAsia="Arial Unicode MS" w:cs="Arial"/>
          <w:kern w:val="2"/>
          <w:sz w:val="24"/>
          <w:szCs w:val="24"/>
          <w:lang w:val="ru-RU"/>
        </w:rPr>
        <w:t>536978</w:t>
      </w:r>
      <w:r w:rsidR="002434FC">
        <w:rPr>
          <w:rFonts w:eastAsia="Arial Unicode MS" w:cs="Arial"/>
          <w:kern w:val="2"/>
          <w:sz w:val="24"/>
          <w:szCs w:val="24"/>
          <w:lang w:val="ru-RU"/>
        </w:rPr>
        <w:t>/</w:t>
      </w:r>
      <w:r w:rsidR="000F36E3">
        <w:rPr>
          <w:rFonts w:eastAsia="Arial Unicode MS" w:cs="Arial"/>
          <w:kern w:val="2"/>
          <w:sz w:val="24"/>
          <w:szCs w:val="24"/>
          <w:lang w:val="sr-Cyrl-RS"/>
        </w:rPr>
        <w:t>4</w:t>
      </w:r>
      <w:r w:rsidR="002434FC">
        <w:rPr>
          <w:rFonts w:eastAsia="Arial Unicode MS" w:cs="Arial"/>
          <w:kern w:val="2"/>
          <w:sz w:val="24"/>
          <w:szCs w:val="24"/>
          <w:lang w:val="ru-RU"/>
        </w:rPr>
        <w:t xml:space="preserve">-16 од </w:t>
      </w:r>
      <w:r w:rsidR="000F36E3">
        <w:rPr>
          <w:rFonts w:eastAsia="Arial Unicode MS" w:cs="Arial"/>
          <w:kern w:val="2"/>
          <w:sz w:val="24"/>
          <w:szCs w:val="24"/>
          <w:lang w:val="ru-RU"/>
        </w:rPr>
        <w:t>30.12</w:t>
      </w:r>
      <w:r w:rsidR="000716E2" w:rsidRPr="006242FD">
        <w:rPr>
          <w:rFonts w:eastAsia="Arial Unicode MS" w:cs="Arial"/>
          <w:kern w:val="2"/>
          <w:sz w:val="24"/>
          <w:szCs w:val="24"/>
          <w:lang w:val="ru-RU"/>
        </w:rPr>
        <w:t>.2016. године</w:t>
      </w:r>
      <w:r>
        <w:rPr>
          <w:rFonts w:eastAsia="Arial Unicode MS" w:cs="Arial"/>
          <w:kern w:val="2"/>
          <w:sz w:val="24"/>
          <w:szCs w:val="24"/>
          <w:lang w:val="ru-RU"/>
        </w:rPr>
        <w:t xml:space="preserve"> </w:t>
      </w:r>
    </w:p>
    <w:p w14:paraId="29816978" w14:textId="2ED00160" w:rsidR="009642F1" w:rsidRPr="006242FD" w:rsidRDefault="005C2805" w:rsidP="009642F1">
      <w:pPr>
        <w:rPr>
          <w:rFonts w:eastAsia="Arial Unicode MS" w:cs="Arial"/>
          <w:kern w:val="2"/>
          <w:sz w:val="24"/>
          <w:szCs w:val="24"/>
          <w:lang w:val="ru-RU"/>
        </w:rPr>
      </w:pPr>
      <w:r>
        <w:rPr>
          <w:rFonts w:eastAsia="Arial Unicode MS" w:cs="Arial"/>
          <w:kern w:val="2"/>
          <w:sz w:val="24"/>
          <w:szCs w:val="24"/>
        </w:rPr>
        <w:t xml:space="preserve">            </w:t>
      </w:r>
      <w:r w:rsidR="006F6B74">
        <w:rPr>
          <w:rFonts w:eastAsia="Arial Unicode MS" w:cs="Arial"/>
          <w:kern w:val="2"/>
          <w:sz w:val="24"/>
          <w:szCs w:val="24"/>
          <w:lang w:val="ru-RU"/>
        </w:rPr>
        <w:t xml:space="preserve">                     </w:t>
      </w:r>
      <w:r>
        <w:rPr>
          <w:rFonts w:eastAsia="Arial Unicode MS" w:cs="Arial"/>
          <w:kern w:val="2"/>
          <w:sz w:val="24"/>
          <w:szCs w:val="24"/>
        </w:rPr>
        <w:t xml:space="preserve">  </w:t>
      </w:r>
    </w:p>
    <w:p w14:paraId="64B7E706" w14:textId="77777777" w:rsidR="009642F1" w:rsidRPr="006242FD" w:rsidRDefault="009642F1" w:rsidP="009642F1">
      <w:pPr>
        <w:pStyle w:val="Title"/>
        <w:spacing w:before="0"/>
        <w:rPr>
          <w:rFonts w:cs="Arial"/>
          <w:b w:val="0"/>
          <w:color w:val="FF0000"/>
          <w:szCs w:val="24"/>
        </w:rPr>
      </w:pPr>
    </w:p>
    <w:p w14:paraId="7E26C77D" w14:textId="33B9F816" w:rsidR="009642F1" w:rsidRPr="006242FD" w:rsidRDefault="009642F1" w:rsidP="009642F1">
      <w:pPr>
        <w:pStyle w:val="Title"/>
        <w:tabs>
          <w:tab w:val="left" w:pos="7035"/>
        </w:tabs>
        <w:spacing w:before="0"/>
        <w:jc w:val="left"/>
        <w:rPr>
          <w:rFonts w:cs="Arial"/>
          <w:b w:val="0"/>
          <w:szCs w:val="24"/>
        </w:rPr>
      </w:pPr>
      <w:r w:rsidRPr="006242FD">
        <w:rPr>
          <w:rFonts w:cs="Arial"/>
          <w:b w:val="0"/>
          <w:color w:val="FF0000"/>
          <w:szCs w:val="24"/>
        </w:rPr>
        <w:t xml:space="preserve">                           </w:t>
      </w:r>
      <w:r w:rsidR="00113B84" w:rsidRPr="006242FD">
        <w:rPr>
          <w:rFonts w:cs="Arial"/>
          <w:b w:val="0"/>
          <w:color w:val="FF0000"/>
          <w:szCs w:val="24"/>
        </w:rPr>
        <w:t xml:space="preserve">                             </w:t>
      </w:r>
      <w:r w:rsidR="00113B84" w:rsidRPr="006242FD">
        <w:rPr>
          <w:rFonts w:cs="Arial"/>
          <w:b w:val="0"/>
          <w:color w:val="FF0000"/>
          <w:szCs w:val="24"/>
          <w:lang w:val="sr-Cyrl-RS"/>
        </w:rPr>
        <w:t xml:space="preserve">           </w:t>
      </w:r>
      <w:r w:rsidR="00113B84" w:rsidRPr="006242FD">
        <w:rPr>
          <w:rFonts w:cs="Arial"/>
          <w:b w:val="0"/>
          <w:color w:val="FF0000"/>
          <w:szCs w:val="24"/>
        </w:rPr>
        <w:t xml:space="preserve"> </w:t>
      </w:r>
    </w:p>
    <w:p w14:paraId="6D00C92B" w14:textId="2809AA1E" w:rsidR="005B0354" w:rsidRPr="00992B4D" w:rsidRDefault="005B0354" w:rsidP="005B0354">
      <w:pPr>
        <w:spacing w:before="0"/>
        <w:jc w:val="center"/>
        <w:rPr>
          <w:rFonts w:eastAsia="Arial Unicode MS" w:cs="Arial"/>
          <w:i/>
          <w:kern w:val="2"/>
          <w:sz w:val="24"/>
          <w:szCs w:val="24"/>
          <w:lang w:val="sr-Cyrl-RS"/>
        </w:rPr>
      </w:pPr>
      <w:r w:rsidRPr="00992B4D">
        <w:rPr>
          <w:rFonts w:eastAsia="Arial Unicode MS" w:cs="Arial"/>
          <w:i/>
          <w:kern w:val="2"/>
          <w:sz w:val="24"/>
          <w:szCs w:val="24"/>
          <w:lang w:val="sr-Cyrl-RS"/>
        </w:rPr>
        <w:t>(Заведено у ЈП ЕПС под бројем 12.01.</w:t>
      </w:r>
      <w:r w:rsidRPr="00992B4D">
        <w:rPr>
          <w:rFonts w:eastAsia="Arial Unicode MS" w:cs="Arial"/>
          <w:i/>
          <w:kern w:val="2"/>
          <w:sz w:val="24"/>
          <w:szCs w:val="24"/>
          <w:lang w:val="sr-Cyrl-RS"/>
        </w:rPr>
        <w:t>62840</w:t>
      </w:r>
      <w:r w:rsidRPr="00992B4D">
        <w:rPr>
          <w:rFonts w:eastAsia="Arial Unicode MS" w:cs="Arial"/>
          <w:i/>
          <w:kern w:val="2"/>
          <w:sz w:val="24"/>
          <w:szCs w:val="24"/>
          <w:lang w:val="sr-Cyrl-RS"/>
        </w:rPr>
        <w:t>/</w:t>
      </w:r>
      <w:r w:rsidRPr="00992B4D">
        <w:rPr>
          <w:rFonts w:eastAsia="Arial Unicode MS" w:cs="Arial"/>
          <w:i/>
          <w:kern w:val="2"/>
          <w:sz w:val="24"/>
          <w:szCs w:val="24"/>
          <w:lang w:val="sr-Cyrl-RS"/>
        </w:rPr>
        <w:t>7</w:t>
      </w:r>
      <w:r w:rsidRPr="00992B4D">
        <w:rPr>
          <w:rFonts w:eastAsia="Arial Unicode MS" w:cs="Arial"/>
          <w:i/>
          <w:kern w:val="2"/>
          <w:sz w:val="24"/>
          <w:szCs w:val="24"/>
          <w:lang w:val="sr-Cyrl-RS"/>
        </w:rPr>
        <w:t>-1</w:t>
      </w:r>
      <w:r w:rsidRPr="00992B4D">
        <w:rPr>
          <w:rFonts w:eastAsia="Arial Unicode MS" w:cs="Arial"/>
          <w:i/>
          <w:kern w:val="2"/>
          <w:sz w:val="24"/>
          <w:szCs w:val="24"/>
          <w:lang w:val="sr-Cyrl-RS"/>
        </w:rPr>
        <w:t>7</w:t>
      </w:r>
      <w:r w:rsidRPr="00992B4D">
        <w:rPr>
          <w:rFonts w:eastAsia="Arial Unicode MS" w:cs="Arial"/>
          <w:i/>
          <w:kern w:val="2"/>
          <w:sz w:val="24"/>
          <w:szCs w:val="24"/>
          <w:lang w:val="sr-Cyrl-RS"/>
        </w:rPr>
        <w:t xml:space="preserve"> од </w:t>
      </w:r>
      <w:r w:rsidRPr="00992B4D">
        <w:rPr>
          <w:rFonts w:eastAsia="Arial Unicode MS" w:cs="Arial"/>
          <w:i/>
          <w:kern w:val="2"/>
          <w:sz w:val="24"/>
          <w:szCs w:val="24"/>
          <w:lang w:val="sr-Cyrl-RS"/>
        </w:rPr>
        <w:t>20</w:t>
      </w:r>
      <w:r w:rsidRPr="00992B4D">
        <w:rPr>
          <w:rFonts w:eastAsia="Arial Unicode MS" w:cs="Arial"/>
          <w:i/>
          <w:kern w:val="2"/>
          <w:sz w:val="24"/>
          <w:szCs w:val="24"/>
          <w:lang w:val="sr-Cyrl-RS"/>
        </w:rPr>
        <w:t>.</w:t>
      </w:r>
      <w:r w:rsidRPr="00992B4D">
        <w:rPr>
          <w:rFonts w:eastAsia="Arial Unicode MS" w:cs="Arial"/>
          <w:i/>
          <w:kern w:val="2"/>
          <w:sz w:val="24"/>
          <w:szCs w:val="24"/>
          <w:lang w:val="sr-Cyrl-RS"/>
        </w:rPr>
        <w:t>03.2017</w:t>
      </w:r>
      <w:r w:rsidRPr="00992B4D">
        <w:rPr>
          <w:rFonts w:eastAsia="Arial Unicode MS" w:cs="Arial"/>
          <w:i/>
          <w:kern w:val="2"/>
          <w:sz w:val="24"/>
          <w:szCs w:val="24"/>
          <w:lang w:val="sr-Cyrl-RS"/>
        </w:rPr>
        <w:t>. године)</w:t>
      </w:r>
    </w:p>
    <w:p w14:paraId="30BFFF58" w14:textId="77777777" w:rsidR="00210557" w:rsidRPr="006242FD" w:rsidRDefault="00210557" w:rsidP="00210557">
      <w:pPr>
        <w:pStyle w:val="Title"/>
        <w:spacing w:before="0"/>
        <w:rPr>
          <w:rFonts w:cs="Arial"/>
          <w:b w:val="0"/>
          <w:color w:val="FF0000"/>
          <w:szCs w:val="24"/>
        </w:rPr>
      </w:pPr>
    </w:p>
    <w:p w14:paraId="50B3B367" w14:textId="77777777" w:rsidR="00150FCE" w:rsidRPr="006242FD" w:rsidRDefault="00150FCE" w:rsidP="000C50A0">
      <w:pPr>
        <w:pStyle w:val="BodyText"/>
        <w:spacing w:before="0"/>
        <w:jc w:val="center"/>
        <w:rPr>
          <w:rFonts w:cs="Arial"/>
          <w:szCs w:val="24"/>
          <w:lang w:val="ru-RU"/>
        </w:rPr>
      </w:pPr>
    </w:p>
    <w:p w14:paraId="18F6477E" w14:textId="77777777" w:rsidR="00150FCE" w:rsidRPr="00992B4D" w:rsidRDefault="00150FCE" w:rsidP="000C50A0">
      <w:pPr>
        <w:pStyle w:val="BodyText"/>
        <w:spacing w:before="0"/>
        <w:jc w:val="center"/>
        <w:rPr>
          <w:rFonts w:cs="Arial"/>
          <w:i/>
          <w:szCs w:val="24"/>
          <w:lang w:val="ru-RU"/>
        </w:rPr>
      </w:pPr>
    </w:p>
    <w:p w14:paraId="3B2174C8" w14:textId="77777777" w:rsidR="00150FCE" w:rsidRPr="006242FD" w:rsidRDefault="00150FCE" w:rsidP="000C50A0">
      <w:pPr>
        <w:pStyle w:val="BodyText"/>
        <w:spacing w:before="0"/>
        <w:jc w:val="center"/>
        <w:rPr>
          <w:rFonts w:cs="Arial"/>
          <w:szCs w:val="24"/>
          <w:lang w:val="ru-RU"/>
        </w:rPr>
      </w:pPr>
    </w:p>
    <w:p w14:paraId="7E35B529" w14:textId="77777777" w:rsidR="000C50A0" w:rsidRPr="006242FD" w:rsidRDefault="000C50A0" w:rsidP="000C50A0">
      <w:pPr>
        <w:spacing w:before="0"/>
        <w:jc w:val="center"/>
        <w:rPr>
          <w:rFonts w:eastAsia="Arial Unicode MS" w:cs="Arial"/>
          <w:kern w:val="2"/>
          <w:sz w:val="24"/>
          <w:szCs w:val="24"/>
          <w:lang w:val="ru-RU"/>
        </w:rPr>
      </w:pPr>
    </w:p>
    <w:p w14:paraId="6D73F468" w14:textId="77777777" w:rsidR="00A3774E" w:rsidRPr="006242FD" w:rsidRDefault="00A3774E" w:rsidP="000C50A0">
      <w:pPr>
        <w:pStyle w:val="BodyText"/>
        <w:spacing w:before="0"/>
        <w:jc w:val="center"/>
        <w:rPr>
          <w:rFonts w:cs="Arial"/>
          <w:szCs w:val="24"/>
        </w:rPr>
      </w:pPr>
    </w:p>
    <w:p w14:paraId="14742635" w14:textId="77777777" w:rsidR="00C53AC6" w:rsidRDefault="00C53AC6" w:rsidP="00D049C0">
      <w:pPr>
        <w:pStyle w:val="BodyText"/>
        <w:spacing w:before="0"/>
        <w:rPr>
          <w:rFonts w:cs="Arial"/>
          <w:szCs w:val="24"/>
        </w:rPr>
      </w:pPr>
    </w:p>
    <w:p w14:paraId="46EA6C70" w14:textId="77777777" w:rsidR="0094209E" w:rsidRDefault="0094209E" w:rsidP="00D049C0">
      <w:pPr>
        <w:pStyle w:val="BodyText"/>
        <w:spacing w:before="0"/>
        <w:rPr>
          <w:rFonts w:cs="Arial"/>
          <w:szCs w:val="24"/>
        </w:rPr>
      </w:pPr>
    </w:p>
    <w:p w14:paraId="2A4ECC78" w14:textId="77777777" w:rsidR="0094209E" w:rsidRDefault="0094209E" w:rsidP="00D049C0">
      <w:pPr>
        <w:pStyle w:val="BodyText"/>
        <w:spacing w:before="0"/>
        <w:rPr>
          <w:rFonts w:cs="Arial"/>
          <w:szCs w:val="24"/>
        </w:rPr>
      </w:pPr>
    </w:p>
    <w:p w14:paraId="2C06F1E2" w14:textId="77777777" w:rsidR="0094209E" w:rsidRPr="006242FD" w:rsidRDefault="0094209E" w:rsidP="00D049C0">
      <w:pPr>
        <w:pStyle w:val="BodyText"/>
        <w:spacing w:before="0"/>
        <w:rPr>
          <w:rFonts w:cs="Arial"/>
          <w:szCs w:val="24"/>
        </w:rPr>
      </w:pPr>
    </w:p>
    <w:p w14:paraId="217A4039" w14:textId="77777777" w:rsidR="00C53AC6" w:rsidRPr="006242FD" w:rsidRDefault="00C53AC6" w:rsidP="000C50A0">
      <w:pPr>
        <w:pStyle w:val="BodyText"/>
        <w:spacing w:before="0"/>
        <w:jc w:val="center"/>
        <w:rPr>
          <w:rFonts w:cs="Arial"/>
          <w:szCs w:val="24"/>
          <w:lang w:val="en-US"/>
        </w:rPr>
      </w:pPr>
    </w:p>
    <w:p w14:paraId="69FE8B5E" w14:textId="77777777" w:rsidR="000C50A0" w:rsidRPr="006242FD" w:rsidRDefault="000C50A0" w:rsidP="000C50A0">
      <w:pPr>
        <w:pStyle w:val="BodyText"/>
        <w:spacing w:before="0"/>
        <w:jc w:val="center"/>
        <w:rPr>
          <w:rFonts w:cs="Arial"/>
          <w:szCs w:val="24"/>
          <w:lang w:val="ru-RU"/>
        </w:rPr>
      </w:pPr>
    </w:p>
    <w:p w14:paraId="65358BFC" w14:textId="3C27734C" w:rsidR="00B37917" w:rsidRPr="006242FD" w:rsidRDefault="000716E2" w:rsidP="000C50A0">
      <w:pPr>
        <w:spacing w:before="0"/>
        <w:jc w:val="center"/>
        <w:rPr>
          <w:rFonts w:cs="Arial"/>
          <w:sz w:val="24"/>
          <w:szCs w:val="24"/>
          <w:lang w:val="ru-RU"/>
        </w:rPr>
      </w:pPr>
      <w:r w:rsidRPr="006242FD">
        <w:rPr>
          <w:rFonts w:cs="Arial"/>
          <w:sz w:val="24"/>
          <w:szCs w:val="24"/>
          <w:lang w:val="ru-RU"/>
        </w:rPr>
        <w:t>Београд</w:t>
      </w:r>
      <w:r w:rsidR="00EB2566" w:rsidRPr="006242FD">
        <w:rPr>
          <w:rFonts w:cs="Arial"/>
          <w:sz w:val="24"/>
          <w:szCs w:val="24"/>
          <w:lang w:val="ru-RU"/>
        </w:rPr>
        <w:t>,</w:t>
      </w:r>
      <w:r w:rsidRPr="006242FD">
        <w:rPr>
          <w:rFonts w:cs="Arial"/>
          <w:sz w:val="24"/>
          <w:szCs w:val="24"/>
          <w:lang w:val="ru-RU"/>
        </w:rPr>
        <w:t xml:space="preserve"> </w:t>
      </w:r>
      <w:r w:rsidR="000F36E3">
        <w:rPr>
          <w:rFonts w:cs="Arial"/>
          <w:sz w:val="24"/>
          <w:szCs w:val="24"/>
          <w:lang w:val="ru-RU"/>
        </w:rPr>
        <w:t>март</w:t>
      </w:r>
      <w:r w:rsidRPr="006242FD">
        <w:rPr>
          <w:rFonts w:cs="Arial"/>
          <w:sz w:val="24"/>
          <w:szCs w:val="24"/>
          <w:lang w:val="ru-RU"/>
        </w:rPr>
        <w:t xml:space="preserve"> </w:t>
      </w:r>
      <w:r w:rsidR="001F62BF" w:rsidRPr="006242FD">
        <w:rPr>
          <w:rFonts w:cs="Arial"/>
          <w:sz w:val="24"/>
          <w:szCs w:val="24"/>
          <w:lang w:val="ru-RU"/>
        </w:rPr>
        <w:t>201</w:t>
      </w:r>
      <w:r w:rsidR="000F36E3">
        <w:rPr>
          <w:rFonts w:cs="Arial"/>
          <w:sz w:val="24"/>
          <w:szCs w:val="24"/>
          <w:lang w:val="ru-RU"/>
        </w:rPr>
        <w:t>7</w:t>
      </w:r>
      <w:r w:rsidR="001F62BF" w:rsidRPr="006242FD">
        <w:rPr>
          <w:rFonts w:cs="Arial"/>
          <w:sz w:val="24"/>
          <w:szCs w:val="24"/>
          <w:lang w:val="ru-RU"/>
        </w:rPr>
        <w:t xml:space="preserve">. </w:t>
      </w:r>
      <w:r w:rsidR="00210557" w:rsidRPr="006242FD">
        <w:rPr>
          <w:rFonts w:cs="Arial"/>
          <w:sz w:val="24"/>
          <w:szCs w:val="24"/>
          <w:lang w:val="ru-RU"/>
        </w:rPr>
        <w:t>г</w:t>
      </w:r>
      <w:r w:rsidR="001F62BF" w:rsidRPr="006242FD">
        <w:rPr>
          <w:rFonts w:cs="Arial"/>
          <w:sz w:val="24"/>
          <w:szCs w:val="24"/>
          <w:lang w:val="ru-RU"/>
        </w:rPr>
        <w:t>одине</w:t>
      </w:r>
    </w:p>
    <w:p w14:paraId="52481F88" w14:textId="77777777" w:rsidR="000C50A0" w:rsidRPr="006242FD" w:rsidRDefault="000C50A0" w:rsidP="000C50A0">
      <w:pPr>
        <w:spacing w:before="0"/>
        <w:jc w:val="center"/>
        <w:rPr>
          <w:rFonts w:cs="Arial"/>
          <w:b/>
          <w:sz w:val="24"/>
          <w:szCs w:val="24"/>
          <w:lang w:val="ru-RU"/>
        </w:rPr>
      </w:pPr>
    </w:p>
    <w:p w14:paraId="33EE8E35" w14:textId="1C5BB8FB" w:rsidR="00F42E13" w:rsidRPr="006242FD" w:rsidRDefault="000C50A0" w:rsidP="00F42E13">
      <w:pPr>
        <w:spacing w:before="0"/>
        <w:rPr>
          <w:rFonts w:cs="Arial"/>
          <w:sz w:val="24"/>
          <w:szCs w:val="24"/>
          <w:lang w:val="ru-RU"/>
        </w:rPr>
      </w:pPr>
      <w:r w:rsidRPr="006242FD">
        <w:rPr>
          <w:rFonts w:eastAsia="TimesNewRomanPSMT" w:cs="Arial"/>
          <w:color w:val="000000"/>
          <w:kern w:val="2"/>
          <w:sz w:val="24"/>
          <w:szCs w:val="24"/>
          <w:lang w:val="ru-RU"/>
        </w:rPr>
        <w:br w:type="page"/>
      </w:r>
      <w:r w:rsidR="00F42E13" w:rsidRPr="006242FD">
        <w:rPr>
          <w:rFonts w:cs="Arial"/>
          <w:sz w:val="24"/>
          <w:szCs w:val="24"/>
          <w:lang w:val="ru-RU"/>
        </w:rPr>
        <w:lastRenderedPageBreak/>
        <w:t xml:space="preserve">На основу члана 32, 40 и 61. Закона о јавним набавкама („Сл. гласник РС” бр. 124/12, 14/15 и 68/15, </w:t>
      </w:r>
      <w:r w:rsidR="00BC5CCB">
        <w:rPr>
          <w:rFonts w:cs="Arial"/>
          <w:sz w:val="24"/>
          <w:szCs w:val="24"/>
          <w:lang w:val="ru-RU"/>
        </w:rPr>
        <w:t>(</w:t>
      </w:r>
      <w:r w:rsidR="00F42E13" w:rsidRPr="006242FD">
        <w:rPr>
          <w:rFonts w:cs="Arial"/>
          <w:sz w:val="24"/>
          <w:szCs w:val="24"/>
          <w:lang w:val="ru-RU"/>
        </w:rPr>
        <w:t xml:space="preserve">у даљем тексту </w:t>
      </w:r>
      <w:r w:rsidR="00F42E13" w:rsidRPr="006242FD">
        <w:rPr>
          <w:rFonts w:cs="Arial"/>
          <w:bCs/>
          <w:sz w:val="24"/>
          <w:szCs w:val="24"/>
          <w:lang w:val="ru-RU"/>
        </w:rPr>
        <w:t>Закон</w:t>
      </w:r>
      <w:r w:rsidR="00F42E13" w:rsidRPr="006242FD">
        <w:rPr>
          <w:rFonts w:cs="Arial"/>
          <w:sz w:val="24"/>
          <w:szCs w:val="24"/>
          <w:lang w:val="ru-RU"/>
        </w:rPr>
        <w:t xml:space="preserve">), члана 2.и 8. Правилника о обавезним елементима конкурсне </w:t>
      </w:r>
      <w:r w:rsidR="00F42E13" w:rsidRPr="00725873">
        <w:rPr>
          <w:rFonts w:cs="Arial"/>
          <w:sz w:val="24"/>
          <w:szCs w:val="24"/>
          <w:lang w:val="ru-RU"/>
        </w:rPr>
        <w:t xml:space="preserve">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344056" w:rsidRPr="00344056">
        <w:rPr>
          <w:rFonts w:cs="Arial"/>
          <w:sz w:val="24"/>
          <w:szCs w:val="24"/>
          <w:lang w:val="ru-RU"/>
        </w:rPr>
        <w:t>12.01.</w:t>
      </w:r>
      <w:r w:rsidR="000F36E3">
        <w:rPr>
          <w:rFonts w:cs="Arial"/>
          <w:sz w:val="24"/>
          <w:szCs w:val="24"/>
          <w:lang w:val="ru-RU"/>
        </w:rPr>
        <w:t>536978</w:t>
      </w:r>
      <w:r w:rsidR="00344056" w:rsidRPr="00344056">
        <w:rPr>
          <w:rFonts w:cs="Arial"/>
          <w:sz w:val="24"/>
          <w:szCs w:val="24"/>
          <w:lang w:val="ru-RU"/>
        </w:rPr>
        <w:t>/</w:t>
      </w:r>
      <w:r w:rsidR="000F36E3">
        <w:rPr>
          <w:rFonts w:cs="Arial"/>
          <w:sz w:val="24"/>
          <w:szCs w:val="24"/>
          <w:lang w:val="sr-Cyrl-RS"/>
        </w:rPr>
        <w:t>3</w:t>
      </w:r>
      <w:r w:rsidR="006F6B74">
        <w:rPr>
          <w:rFonts w:cs="Arial"/>
          <w:sz w:val="24"/>
          <w:szCs w:val="24"/>
          <w:lang w:val="ru-RU"/>
        </w:rPr>
        <w:t xml:space="preserve">-16 од </w:t>
      </w:r>
      <w:r w:rsidR="000F36E3">
        <w:rPr>
          <w:rFonts w:cs="Arial"/>
          <w:sz w:val="24"/>
          <w:szCs w:val="24"/>
          <w:lang w:val="ru-RU"/>
        </w:rPr>
        <w:t>30</w:t>
      </w:r>
      <w:r w:rsidR="006F6B74">
        <w:rPr>
          <w:rFonts w:cs="Arial"/>
          <w:sz w:val="24"/>
          <w:szCs w:val="24"/>
          <w:lang w:val="ru-RU"/>
        </w:rPr>
        <w:t>.</w:t>
      </w:r>
      <w:r w:rsidR="000F36E3">
        <w:rPr>
          <w:rFonts w:cs="Arial"/>
          <w:sz w:val="24"/>
          <w:szCs w:val="24"/>
          <w:lang w:val="ru-RU"/>
        </w:rPr>
        <w:t>12</w:t>
      </w:r>
      <w:r w:rsidR="00007AA1">
        <w:rPr>
          <w:rFonts w:cs="Arial"/>
          <w:sz w:val="24"/>
          <w:szCs w:val="24"/>
          <w:lang w:val="ru-RU"/>
        </w:rPr>
        <w:t xml:space="preserve">.2016. године и </w:t>
      </w:r>
      <w:r w:rsidR="00F42E13" w:rsidRPr="00725873">
        <w:rPr>
          <w:rFonts w:cs="Arial"/>
          <w:sz w:val="24"/>
          <w:szCs w:val="24"/>
          <w:lang w:val="ru-RU"/>
        </w:rPr>
        <w:t xml:space="preserve"> Решења о образовању комисије за јавну набавку број </w:t>
      </w:r>
      <w:r w:rsidR="000F36E3" w:rsidRPr="00344056">
        <w:rPr>
          <w:rFonts w:cs="Arial"/>
          <w:sz w:val="24"/>
          <w:szCs w:val="24"/>
          <w:lang w:val="ru-RU"/>
        </w:rPr>
        <w:t>12.01.</w:t>
      </w:r>
      <w:r w:rsidR="000F36E3">
        <w:rPr>
          <w:rFonts w:cs="Arial"/>
          <w:sz w:val="24"/>
          <w:szCs w:val="24"/>
          <w:lang w:val="ru-RU"/>
        </w:rPr>
        <w:t>536978</w:t>
      </w:r>
      <w:r w:rsidR="000F36E3" w:rsidRPr="00344056">
        <w:rPr>
          <w:rFonts w:cs="Arial"/>
          <w:sz w:val="24"/>
          <w:szCs w:val="24"/>
          <w:lang w:val="ru-RU"/>
        </w:rPr>
        <w:t>/</w:t>
      </w:r>
      <w:r w:rsidR="00007AA1">
        <w:rPr>
          <w:rFonts w:cs="Arial"/>
          <w:sz w:val="24"/>
          <w:szCs w:val="24"/>
          <w:lang w:val="sr-Cyrl-RS"/>
        </w:rPr>
        <w:t>4</w:t>
      </w:r>
      <w:r w:rsidR="000F36E3">
        <w:rPr>
          <w:rFonts w:cs="Arial"/>
          <w:sz w:val="24"/>
          <w:szCs w:val="24"/>
          <w:lang w:val="ru-RU"/>
        </w:rPr>
        <w:t>-16 од 30.12.2016</w:t>
      </w:r>
      <w:r w:rsidR="00344056" w:rsidRPr="006242FD">
        <w:rPr>
          <w:rFonts w:eastAsia="Arial Unicode MS" w:cs="Arial"/>
          <w:kern w:val="2"/>
          <w:sz w:val="24"/>
          <w:szCs w:val="24"/>
          <w:lang w:val="ru-RU"/>
        </w:rPr>
        <w:t>. године</w:t>
      </w:r>
      <w:r w:rsidR="00F42E13" w:rsidRPr="006242FD">
        <w:rPr>
          <w:rFonts w:cs="Arial"/>
          <w:sz w:val="24"/>
          <w:szCs w:val="24"/>
          <w:lang w:val="ru-RU"/>
        </w:rPr>
        <w:t xml:space="preserve">. </w:t>
      </w:r>
      <w:r w:rsidR="000F36E3">
        <w:rPr>
          <w:rFonts w:cs="Arial"/>
          <w:sz w:val="24"/>
          <w:szCs w:val="24"/>
          <w:lang w:val="ru-RU"/>
        </w:rPr>
        <w:t>г</w:t>
      </w:r>
      <w:r w:rsidR="00F42E13" w:rsidRPr="006242FD">
        <w:rPr>
          <w:rFonts w:cs="Arial"/>
          <w:sz w:val="24"/>
          <w:szCs w:val="24"/>
          <w:lang w:val="ru-RU"/>
        </w:rPr>
        <w:t>одине</w:t>
      </w:r>
      <w:r w:rsidR="006F6B74">
        <w:rPr>
          <w:rFonts w:cs="Arial"/>
          <w:sz w:val="24"/>
          <w:szCs w:val="24"/>
          <w:lang w:val="ru-RU"/>
        </w:rPr>
        <w:t xml:space="preserve"> </w:t>
      </w:r>
      <w:r w:rsidR="00F42E13" w:rsidRPr="006242FD">
        <w:rPr>
          <w:rFonts w:cs="Arial"/>
          <w:sz w:val="24"/>
          <w:szCs w:val="24"/>
          <w:lang w:val="ru-RU"/>
        </w:rPr>
        <w:t>припремљена је:</w:t>
      </w:r>
    </w:p>
    <w:p w14:paraId="61D24D03" w14:textId="77777777" w:rsidR="000C50A0" w:rsidRPr="006242FD" w:rsidRDefault="000C50A0" w:rsidP="00F42E13">
      <w:pPr>
        <w:spacing w:before="0"/>
        <w:rPr>
          <w:rFonts w:cs="Arial"/>
          <w:b/>
          <w:spacing w:val="80"/>
          <w:sz w:val="24"/>
          <w:szCs w:val="24"/>
          <w:lang w:val="ru-RU"/>
        </w:rPr>
      </w:pPr>
    </w:p>
    <w:p w14:paraId="5BE14A0C" w14:textId="77777777" w:rsidR="00210557" w:rsidRPr="006242FD" w:rsidRDefault="00210557" w:rsidP="00781B02">
      <w:pPr>
        <w:jc w:val="center"/>
        <w:rPr>
          <w:b/>
          <w:sz w:val="24"/>
          <w:szCs w:val="24"/>
        </w:rPr>
      </w:pPr>
      <w:bookmarkStart w:id="7" w:name="_Toc441215598"/>
      <w:bookmarkStart w:id="8" w:name="_Toc441651537"/>
      <w:bookmarkStart w:id="9" w:name="_Toc442559874"/>
      <w:r w:rsidRPr="006242FD">
        <w:rPr>
          <w:b/>
          <w:sz w:val="24"/>
          <w:szCs w:val="24"/>
        </w:rPr>
        <w:t>КОНКУРСНА ДОКУМЕНТАЦИЈА</w:t>
      </w:r>
      <w:bookmarkEnd w:id="7"/>
      <w:bookmarkEnd w:id="8"/>
      <w:bookmarkEnd w:id="9"/>
    </w:p>
    <w:p w14:paraId="6CE2A604" w14:textId="05D43DB8" w:rsidR="00D049C0" w:rsidRPr="006242FD" w:rsidRDefault="00D049C0" w:rsidP="00781B02">
      <w:pPr>
        <w:jc w:val="center"/>
        <w:rPr>
          <w:rFonts w:cs="Arial"/>
          <w:sz w:val="24"/>
          <w:szCs w:val="24"/>
          <w:lang w:val="sr-Cyrl-CS"/>
        </w:rPr>
      </w:pPr>
      <w:bookmarkStart w:id="10" w:name="_Toc441215599"/>
      <w:bookmarkStart w:id="11" w:name="_Toc441651538"/>
      <w:bookmarkStart w:id="12" w:name="_Toc442559875"/>
      <w:r w:rsidRPr="006242FD">
        <w:rPr>
          <w:rFonts w:cs="Arial"/>
          <w:sz w:val="24"/>
          <w:szCs w:val="24"/>
          <w:lang w:val="sr-Cyrl-CS"/>
        </w:rPr>
        <w:t>за подношење понуда у отвореном поступку ради закључења оквирног споразума са једним</w:t>
      </w:r>
      <w:r w:rsidR="00097BEE" w:rsidRPr="006242FD">
        <w:rPr>
          <w:rFonts w:cs="Arial"/>
          <w:color w:val="00B0F0"/>
          <w:sz w:val="24"/>
          <w:szCs w:val="24"/>
          <w:lang w:val="sr-Cyrl-CS"/>
        </w:rPr>
        <w:t xml:space="preserve"> </w:t>
      </w:r>
      <w:r w:rsidRPr="006242FD">
        <w:rPr>
          <w:rFonts w:cs="Arial"/>
          <w:sz w:val="24"/>
          <w:szCs w:val="24"/>
          <w:lang w:val="sr-Cyrl-CS"/>
        </w:rPr>
        <w:t>понуђачем</w:t>
      </w:r>
      <w:r w:rsidR="00097BEE" w:rsidRPr="006242FD">
        <w:rPr>
          <w:rFonts w:cs="Arial"/>
          <w:color w:val="00B0F0"/>
          <w:sz w:val="24"/>
          <w:szCs w:val="24"/>
          <w:lang w:val="sr-Cyrl-CS"/>
        </w:rPr>
        <w:t xml:space="preserve"> </w:t>
      </w:r>
      <w:r w:rsidRPr="006242FD">
        <w:rPr>
          <w:rFonts w:cs="Arial"/>
          <w:sz w:val="24"/>
          <w:szCs w:val="24"/>
          <w:lang w:val="sr-Cyrl-CS"/>
        </w:rPr>
        <w:t xml:space="preserve">на период до </w:t>
      </w:r>
      <w:r w:rsidR="000F36E3">
        <w:rPr>
          <w:rFonts w:cs="Arial"/>
          <w:sz w:val="24"/>
          <w:szCs w:val="24"/>
          <w:lang w:val="sr-Cyrl-CS"/>
        </w:rPr>
        <w:t xml:space="preserve">једне </w:t>
      </w:r>
      <w:r w:rsidRPr="006242FD">
        <w:rPr>
          <w:rFonts w:cs="Arial"/>
          <w:sz w:val="24"/>
          <w:szCs w:val="24"/>
          <w:lang w:val="sr-Cyrl-CS"/>
        </w:rPr>
        <w:t>године</w:t>
      </w:r>
    </w:p>
    <w:p w14:paraId="4E07EABA" w14:textId="668117F7" w:rsidR="00210557" w:rsidRPr="006242FD" w:rsidRDefault="00210557" w:rsidP="00781B02">
      <w:pPr>
        <w:jc w:val="center"/>
        <w:rPr>
          <w:b/>
          <w:sz w:val="24"/>
          <w:szCs w:val="24"/>
        </w:rPr>
      </w:pPr>
      <w:proofErr w:type="gramStart"/>
      <w:r w:rsidRPr="006242FD">
        <w:rPr>
          <w:b/>
          <w:sz w:val="24"/>
          <w:szCs w:val="24"/>
        </w:rPr>
        <w:t>за</w:t>
      </w:r>
      <w:proofErr w:type="gramEnd"/>
      <w:r w:rsidRPr="006242FD">
        <w:rPr>
          <w:b/>
          <w:sz w:val="24"/>
          <w:szCs w:val="24"/>
        </w:rPr>
        <w:t xml:space="preserve"> јавну набавку </w:t>
      </w:r>
      <w:r w:rsidR="000F36E3">
        <w:rPr>
          <w:b/>
          <w:sz w:val="24"/>
          <w:szCs w:val="24"/>
          <w:lang w:val="sr-Cyrl-RS"/>
        </w:rPr>
        <w:t>добара</w:t>
      </w:r>
      <w:r w:rsidR="00A63575" w:rsidRPr="006242FD">
        <w:rPr>
          <w:b/>
          <w:sz w:val="24"/>
          <w:szCs w:val="24"/>
          <w:lang w:val="sr-Cyrl-RS"/>
        </w:rPr>
        <w:t xml:space="preserve"> </w:t>
      </w:r>
      <w:r w:rsidRPr="006242FD">
        <w:rPr>
          <w:b/>
          <w:sz w:val="24"/>
          <w:szCs w:val="24"/>
        </w:rPr>
        <w:t>бр.</w:t>
      </w:r>
      <w:bookmarkEnd w:id="10"/>
      <w:bookmarkEnd w:id="11"/>
      <w:bookmarkEnd w:id="12"/>
      <w:r w:rsidR="00097BEE" w:rsidRPr="006242FD">
        <w:rPr>
          <w:b/>
          <w:sz w:val="24"/>
          <w:szCs w:val="24"/>
        </w:rPr>
        <w:t xml:space="preserve"> ЈН</w:t>
      </w:r>
      <w:r w:rsidR="000F36E3">
        <w:rPr>
          <w:b/>
          <w:sz w:val="24"/>
          <w:szCs w:val="24"/>
          <w:lang w:val="sr-Cyrl-RS"/>
        </w:rPr>
        <w:t>О</w:t>
      </w:r>
      <w:r w:rsidR="000F36E3">
        <w:rPr>
          <w:b/>
          <w:sz w:val="24"/>
          <w:szCs w:val="24"/>
        </w:rPr>
        <w:t xml:space="preserve"> 1000/00</w:t>
      </w:r>
      <w:r w:rsidR="00344056">
        <w:rPr>
          <w:b/>
          <w:sz w:val="24"/>
          <w:szCs w:val="24"/>
          <w:lang w:val="sr-Cyrl-RS"/>
        </w:rPr>
        <w:t>1</w:t>
      </w:r>
      <w:r w:rsidR="000F36E3">
        <w:rPr>
          <w:b/>
          <w:sz w:val="24"/>
          <w:szCs w:val="24"/>
          <w:lang w:val="sr-Cyrl-RS"/>
        </w:rPr>
        <w:t>5</w:t>
      </w:r>
      <w:r w:rsidR="00097BEE" w:rsidRPr="006242FD">
        <w:rPr>
          <w:b/>
          <w:sz w:val="24"/>
          <w:szCs w:val="24"/>
        </w:rPr>
        <w:t>/2016</w:t>
      </w:r>
    </w:p>
    <w:p w14:paraId="20C4C467" w14:textId="77777777" w:rsidR="009D3699" w:rsidRPr="006242FD" w:rsidRDefault="009D3699" w:rsidP="000C50A0">
      <w:pPr>
        <w:pStyle w:val="BodyText"/>
        <w:spacing w:before="0"/>
        <w:rPr>
          <w:rFonts w:cs="Arial"/>
          <w:i/>
          <w:color w:val="00B0F0"/>
          <w:szCs w:val="24"/>
          <w:lang w:val="sr-Latn-CS"/>
        </w:rPr>
      </w:pPr>
    </w:p>
    <w:p w14:paraId="37AF6D4C" w14:textId="77777777" w:rsidR="00C62AA7" w:rsidRPr="006242FD" w:rsidRDefault="00C62AA7" w:rsidP="00C62AA7">
      <w:pPr>
        <w:pStyle w:val="Title"/>
        <w:rPr>
          <w:szCs w:val="24"/>
          <w:lang w:val="de-DE"/>
        </w:rPr>
      </w:pPr>
      <w:r w:rsidRPr="005013E9">
        <w:rPr>
          <w:szCs w:val="24"/>
          <w:lang w:val="de-DE"/>
        </w:rPr>
        <w:t>Садр</w:t>
      </w:r>
      <w:r w:rsidRPr="005013E9">
        <w:rPr>
          <w:szCs w:val="24"/>
          <w:lang w:val="ru-RU"/>
        </w:rPr>
        <w:t>ж</w:t>
      </w:r>
      <w:r w:rsidRPr="005013E9">
        <w:rPr>
          <w:szCs w:val="24"/>
          <w:lang w:val="de-DE"/>
        </w:rPr>
        <w:t>ај</w:t>
      </w:r>
      <w:r w:rsidRPr="005013E9">
        <w:rPr>
          <w:szCs w:val="24"/>
          <w:lang w:val="ru-RU"/>
        </w:rPr>
        <w:t xml:space="preserve"> к</w:t>
      </w:r>
      <w:r w:rsidRPr="005013E9">
        <w:rPr>
          <w:szCs w:val="24"/>
          <w:lang w:val="de-DE"/>
        </w:rPr>
        <w:t>онкурсне</w:t>
      </w:r>
      <w:r w:rsidRPr="005013E9">
        <w:rPr>
          <w:szCs w:val="24"/>
          <w:lang w:val="ru-RU"/>
        </w:rPr>
        <w:t xml:space="preserve"> </w:t>
      </w:r>
      <w:r w:rsidRPr="005013E9">
        <w:rPr>
          <w:szCs w:val="24"/>
          <w:lang w:val="de-DE"/>
        </w:rPr>
        <w:t>документације:</w:t>
      </w:r>
    </w:p>
    <w:p w14:paraId="6000DA31" w14:textId="77777777" w:rsidR="00C62AA7" w:rsidRPr="006242FD" w:rsidRDefault="00C62AA7" w:rsidP="00C62AA7">
      <w:pPr>
        <w:pStyle w:val="Title"/>
        <w:rPr>
          <w:b w:val="0"/>
          <w:szCs w:val="24"/>
          <w:lang w:val="ru-RU"/>
        </w:rPr>
      </w:pP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t xml:space="preserve">    </w:t>
      </w:r>
      <w:r w:rsidRPr="006242FD">
        <w:rPr>
          <w:b w:val="0"/>
          <w:szCs w:val="24"/>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344056" w:rsidRPr="002503ED" w14:paraId="7295B808" w14:textId="77777777" w:rsidTr="00A20ECE">
        <w:tc>
          <w:tcPr>
            <w:tcW w:w="564" w:type="dxa"/>
          </w:tcPr>
          <w:p w14:paraId="1BBF84FC" w14:textId="77777777" w:rsidR="00344056" w:rsidRPr="00C62AA7" w:rsidRDefault="00344056" w:rsidP="00A20ECE">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1D5D82B4" w14:textId="77777777" w:rsidR="00344056" w:rsidRPr="00C62AA7" w:rsidRDefault="00344056" w:rsidP="00A20ECE">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76BEDFD" w14:textId="77777777" w:rsidR="00344056" w:rsidRPr="00053D58" w:rsidRDefault="00344056" w:rsidP="00A20ECE">
            <w:pPr>
              <w:tabs>
                <w:tab w:val="left" w:pos="360"/>
                <w:tab w:val="left" w:pos="567"/>
                <w:tab w:val="right" w:leader="dot" w:pos="9639"/>
              </w:tabs>
              <w:jc w:val="center"/>
              <w:rPr>
                <w:sz w:val="24"/>
                <w:szCs w:val="24"/>
              </w:rPr>
            </w:pPr>
            <w:r>
              <w:rPr>
                <w:sz w:val="24"/>
                <w:szCs w:val="24"/>
              </w:rPr>
              <w:t>3</w:t>
            </w:r>
          </w:p>
        </w:tc>
      </w:tr>
      <w:tr w:rsidR="00344056" w:rsidRPr="002503ED" w14:paraId="40A56C83" w14:textId="77777777" w:rsidTr="00A20ECE">
        <w:tc>
          <w:tcPr>
            <w:tcW w:w="564" w:type="dxa"/>
          </w:tcPr>
          <w:p w14:paraId="74C202CA"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51F1F133" w14:textId="77777777" w:rsidR="00344056" w:rsidRPr="00C62AA7" w:rsidRDefault="00344056" w:rsidP="00A20ECE">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49BF0812" w14:textId="77777777" w:rsidR="00344056" w:rsidRPr="00053D58" w:rsidRDefault="00344056" w:rsidP="00A20ECE">
            <w:pPr>
              <w:tabs>
                <w:tab w:val="left" w:pos="360"/>
                <w:tab w:val="left" w:pos="567"/>
                <w:tab w:val="right" w:leader="dot" w:pos="9639"/>
              </w:tabs>
              <w:jc w:val="center"/>
              <w:rPr>
                <w:sz w:val="24"/>
                <w:szCs w:val="24"/>
              </w:rPr>
            </w:pPr>
            <w:r>
              <w:rPr>
                <w:sz w:val="24"/>
                <w:szCs w:val="24"/>
              </w:rPr>
              <w:t>3</w:t>
            </w:r>
          </w:p>
        </w:tc>
      </w:tr>
      <w:tr w:rsidR="00344056" w:rsidRPr="002503ED" w14:paraId="15E30326" w14:textId="77777777" w:rsidTr="00A20ECE">
        <w:tc>
          <w:tcPr>
            <w:tcW w:w="564" w:type="dxa"/>
          </w:tcPr>
          <w:p w14:paraId="2540AC7E"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3D261B84" w14:textId="40009C37" w:rsidR="00344056" w:rsidRPr="00442679" w:rsidRDefault="00344056" w:rsidP="002A16F8">
            <w:pPr>
              <w:tabs>
                <w:tab w:val="left" w:pos="317"/>
                <w:tab w:val="left" w:pos="360"/>
                <w:tab w:val="right" w:leader="dot" w:pos="9639"/>
              </w:tabs>
              <w:rPr>
                <w:rFonts w:cs="Arial"/>
                <w:sz w:val="24"/>
                <w:szCs w:val="24"/>
              </w:rPr>
            </w:pPr>
            <w:r>
              <w:rPr>
                <w:rFonts w:cs="Arial"/>
                <w:sz w:val="24"/>
                <w:szCs w:val="24"/>
                <w:lang w:val="sr-Cyrl-RS"/>
              </w:rPr>
              <w:t xml:space="preserve"> </w:t>
            </w:r>
            <w:r w:rsidR="002A16F8">
              <w:rPr>
                <w:rFonts w:cs="Arial"/>
                <w:sz w:val="24"/>
                <w:szCs w:val="24"/>
                <w:lang w:val="sr-Cyrl-RS"/>
              </w:rPr>
              <w:t>Техничка спецификација</w:t>
            </w:r>
          </w:p>
        </w:tc>
        <w:tc>
          <w:tcPr>
            <w:tcW w:w="810" w:type="dxa"/>
          </w:tcPr>
          <w:p w14:paraId="79FA6433" w14:textId="77777777" w:rsidR="00344056" w:rsidRPr="00C62AA7" w:rsidRDefault="00344056" w:rsidP="00A20ECE">
            <w:pPr>
              <w:tabs>
                <w:tab w:val="left" w:pos="360"/>
                <w:tab w:val="left" w:pos="567"/>
                <w:tab w:val="right" w:leader="dot" w:pos="9639"/>
              </w:tabs>
              <w:jc w:val="center"/>
              <w:rPr>
                <w:sz w:val="24"/>
                <w:szCs w:val="24"/>
                <w:lang w:val="sr-Cyrl-RS"/>
              </w:rPr>
            </w:pPr>
            <w:r>
              <w:rPr>
                <w:sz w:val="24"/>
                <w:szCs w:val="24"/>
                <w:lang w:val="sr-Cyrl-RS"/>
              </w:rPr>
              <w:t>4</w:t>
            </w:r>
          </w:p>
        </w:tc>
      </w:tr>
      <w:tr w:rsidR="00344056" w:rsidRPr="002503ED" w14:paraId="6D822D0F" w14:textId="77777777" w:rsidTr="00A20ECE">
        <w:tc>
          <w:tcPr>
            <w:tcW w:w="564" w:type="dxa"/>
          </w:tcPr>
          <w:p w14:paraId="40FC7DC7"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3172253E" w14:textId="77777777" w:rsidR="00344056" w:rsidRPr="00C62AA7" w:rsidRDefault="00344056" w:rsidP="00A20ECE">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030B8F39" w14:textId="78544947" w:rsidR="00344056" w:rsidRPr="008610EB" w:rsidRDefault="002A16F8" w:rsidP="00A20ECE">
            <w:pPr>
              <w:tabs>
                <w:tab w:val="left" w:pos="360"/>
                <w:tab w:val="left" w:pos="567"/>
                <w:tab w:val="right" w:leader="dot" w:pos="9639"/>
              </w:tabs>
              <w:jc w:val="center"/>
              <w:rPr>
                <w:sz w:val="24"/>
                <w:szCs w:val="24"/>
                <w:lang w:val="sr-Cyrl-RS"/>
              </w:rPr>
            </w:pPr>
            <w:r>
              <w:rPr>
                <w:sz w:val="24"/>
                <w:szCs w:val="24"/>
                <w:lang w:val="sr-Cyrl-RS"/>
              </w:rPr>
              <w:t>16</w:t>
            </w:r>
          </w:p>
        </w:tc>
      </w:tr>
      <w:tr w:rsidR="00344056" w:rsidRPr="002503ED" w14:paraId="60AB1635" w14:textId="77777777" w:rsidTr="00A20ECE">
        <w:tc>
          <w:tcPr>
            <w:tcW w:w="564" w:type="dxa"/>
          </w:tcPr>
          <w:p w14:paraId="360790DD"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5B4D34CB" w14:textId="77777777" w:rsidR="00344056" w:rsidRPr="00C62AA7" w:rsidRDefault="00344056" w:rsidP="00A20ECE">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3BEF26AA" w14:textId="771D9E92" w:rsidR="00344056" w:rsidRPr="008610EB" w:rsidRDefault="002A16F8" w:rsidP="008610EB">
            <w:pPr>
              <w:tabs>
                <w:tab w:val="left" w:pos="360"/>
                <w:tab w:val="left" w:pos="567"/>
                <w:tab w:val="right" w:leader="dot" w:pos="9639"/>
              </w:tabs>
              <w:jc w:val="center"/>
              <w:rPr>
                <w:sz w:val="24"/>
                <w:szCs w:val="24"/>
                <w:lang w:val="sr-Cyrl-RS"/>
              </w:rPr>
            </w:pPr>
            <w:r>
              <w:rPr>
                <w:sz w:val="24"/>
                <w:szCs w:val="24"/>
                <w:lang w:val="sr-Cyrl-RS"/>
              </w:rPr>
              <w:t>22</w:t>
            </w:r>
          </w:p>
        </w:tc>
      </w:tr>
      <w:tr w:rsidR="00344056" w:rsidRPr="002503ED" w14:paraId="4EAF6B85" w14:textId="77777777" w:rsidTr="00A20ECE">
        <w:tc>
          <w:tcPr>
            <w:tcW w:w="564" w:type="dxa"/>
          </w:tcPr>
          <w:p w14:paraId="1E7FCFEA" w14:textId="77777777" w:rsidR="00344056" w:rsidRPr="00C62AA7" w:rsidRDefault="00344056" w:rsidP="00A20ECE">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285803A0" w14:textId="77777777" w:rsidR="00344056" w:rsidRPr="00C62AA7" w:rsidRDefault="00344056" w:rsidP="00A20ECE">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538FCCC4" w14:textId="16FFE3B3" w:rsidR="00344056" w:rsidRPr="008610EB" w:rsidRDefault="002A16F8" w:rsidP="008610EB">
            <w:pPr>
              <w:tabs>
                <w:tab w:val="left" w:pos="360"/>
                <w:tab w:val="left" w:pos="567"/>
                <w:tab w:val="right" w:leader="dot" w:pos="9639"/>
              </w:tabs>
              <w:jc w:val="center"/>
              <w:rPr>
                <w:sz w:val="24"/>
                <w:szCs w:val="24"/>
                <w:lang w:val="sr-Cyrl-RS"/>
              </w:rPr>
            </w:pPr>
            <w:r>
              <w:rPr>
                <w:sz w:val="24"/>
                <w:szCs w:val="24"/>
                <w:lang w:val="sr-Cyrl-RS"/>
              </w:rPr>
              <w:t>23</w:t>
            </w:r>
          </w:p>
        </w:tc>
      </w:tr>
      <w:tr w:rsidR="00344056" w:rsidRPr="002503ED" w14:paraId="5C0C8C60" w14:textId="77777777" w:rsidTr="00A20ECE">
        <w:tc>
          <w:tcPr>
            <w:tcW w:w="564" w:type="dxa"/>
          </w:tcPr>
          <w:p w14:paraId="3ABCB1DF" w14:textId="77777777" w:rsidR="00344056" w:rsidRPr="00C62AA7" w:rsidRDefault="00344056" w:rsidP="00A20ECE">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740088B5" w14:textId="2E2E42A2" w:rsidR="00344056" w:rsidRPr="00C62AA7" w:rsidRDefault="00344056" w:rsidP="00D35C07">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Pr>
                <w:rFonts w:cs="Arial"/>
                <w:sz w:val="24"/>
                <w:szCs w:val="24"/>
                <w:lang w:val="sr-Cyrl-RS"/>
              </w:rPr>
              <w:t>–</w:t>
            </w:r>
            <w:r w:rsidRPr="00C62AA7">
              <w:rPr>
                <w:rFonts w:cs="Arial"/>
                <w:sz w:val="24"/>
                <w:szCs w:val="24"/>
                <w:lang w:val="sr-Cyrl-RS"/>
              </w:rPr>
              <w:t xml:space="preserve"> </w:t>
            </w:r>
            <w:r w:rsidR="00D35C07">
              <w:rPr>
                <w:rFonts w:cs="Arial"/>
                <w:sz w:val="24"/>
                <w:szCs w:val="24"/>
                <w:lang w:val="sr-Cyrl-RS"/>
              </w:rPr>
              <w:t>10</w:t>
            </w:r>
            <w:r w:rsidRPr="00C62AA7">
              <w:rPr>
                <w:rFonts w:cs="Arial"/>
                <w:sz w:val="24"/>
                <w:szCs w:val="24"/>
                <w:lang w:val="sr-Cyrl-RS"/>
              </w:rPr>
              <w:t>)</w:t>
            </w:r>
          </w:p>
        </w:tc>
        <w:tc>
          <w:tcPr>
            <w:tcW w:w="810" w:type="dxa"/>
          </w:tcPr>
          <w:p w14:paraId="538979A5" w14:textId="76AF9550" w:rsidR="00344056" w:rsidRPr="008610EB" w:rsidRDefault="002A16F8" w:rsidP="008610EB">
            <w:pPr>
              <w:tabs>
                <w:tab w:val="left" w:pos="360"/>
                <w:tab w:val="left" w:pos="567"/>
                <w:tab w:val="right" w:leader="dot" w:pos="9639"/>
              </w:tabs>
              <w:jc w:val="center"/>
              <w:rPr>
                <w:sz w:val="24"/>
                <w:szCs w:val="24"/>
                <w:lang w:val="sr-Cyrl-RS"/>
              </w:rPr>
            </w:pPr>
            <w:r>
              <w:rPr>
                <w:sz w:val="24"/>
                <w:szCs w:val="24"/>
                <w:lang w:val="sr-Cyrl-RS"/>
              </w:rPr>
              <w:t>43</w:t>
            </w:r>
          </w:p>
        </w:tc>
      </w:tr>
      <w:tr w:rsidR="00344056" w:rsidRPr="002503ED" w14:paraId="1C8601AC" w14:textId="77777777" w:rsidTr="00CD0397">
        <w:trPr>
          <w:trHeight w:val="413"/>
        </w:trPr>
        <w:tc>
          <w:tcPr>
            <w:tcW w:w="564" w:type="dxa"/>
            <w:tcBorders>
              <w:bottom w:val="single" w:sz="4" w:space="0" w:color="auto"/>
            </w:tcBorders>
          </w:tcPr>
          <w:p w14:paraId="68722C1E"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Borders>
              <w:bottom w:val="single" w:sz="4" w:space="0" w:color="auto"/>
            </w:tcBorders>
          </w:tcPr>
          <w:p w14:paraId="7F1374A7" w14:textId="77777777" w:rsidR="00344056" w:rsidRPr="00C62AA7" w:rsidRDefault="00344056" w:rsidP="008610EB">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sidR="008610EB">
              <w:rPr>
                <w:rFonts w:cs="Arial"/>
                <w:sz w:val="24"/>
                <w:szCs w:val="24"/>
                <w:lang w:val="sr-Cyrl-RS"/>
              </w:rPr>
              <w:t>оквирног споразума</w:t>
            </w:r>
          </w:p>
        </w:tc>
        <w:tc>
          <w:tcPr>
            <w:tcW w:w="810" w:type="dxa"/>
            <w:tcBorders>
              <w:bottom w:val="single" w:sz="4" w:space="0" w:color="auto"/>
            </w:tcBorders>
          </w:tcPr>
          <w:p w14:paraId="286F313E" w14:textId="0F27E3B3" w:rsidR="00344056" w:rsidRPr="008610EB" w:rsidRDefault="002A16F8" w:rsidP="00A20ECE">
            <w:pPr>
              <w:tabs>
                <w:tab w:val="left" w:pos="360"/>
                <w:tab w:val="left" w:pos="567"/>
                <w:tab w:val="right" w:leader="dot" w:pos="9639"/>
              </w:tabs>
              <w:jc w:val="center"/>
              <w:rPr>
                <w:sz w:val="24"/>
                <w:szCs w:val="24"/>
                <w:lang w:val="sr-Cyrl-RS"/>
              </w:rPr>
            </w:pPr>
            <w:r>
              <w:rPr>
                <w:sz w:val="24"/>
                <w:szCs w:val="24"/>
                <w:lang w:val="sr-Cyrl-RS"/>
              </w:rPr>
              <w:t>66</w:t>
            </w:r>
          </w:p>
          <w:p w14:paraId="4CC0D3B1" w14:textId="77777777" w:rsidR="008610EB" w:rsidRPr="00E3045E" w:rsidRDefault="008610EB" w:rsidP="00A20ECE">
            <w:pPr>
              <w:tabs>
                <w:tab w:val="left" w:pos="360"/>
                <w:tab w:val="left" w:pos="567"/>
                <w:tab w:val="right" w:leader="dot" w:pos="9639"/>
              </w:tabs>
              <w:jc w:val="center"/>
              <w:rPr>
                <w:sz w:val="24"/>
                <w:szCs w:val="24"/>
                <w:lang w:val="sr-Cyrl-RS"/>
              </w:rPr>
            </w:pPr>
          </w:p>
        </w:tc>
      </w:tr>
    </w:tbl>
    <w:p w14:paraId="0BFDED2B" w14:textId="77777777" w:rsidR="009D3699" w:rsidRPr="006242FD" w:rsidRDefault="009D3699" w:rsidP="000C50A0">
      <w:pPr>
        <w:pStyle w:val="BodyText"/>
        <w:spacing w:before="0"/>
        <w:rPr>
          <w:rFonts w:cs="Arial"/>
          <w:b/>
          <w:spacing w:val="80"/>
          <w:szCs w:val="24"/>
          <w:highlight w:val="yellow"/>
        </w:rPr>
      </w:pPr>
    </w:p>
    <w:p w14:paraId="27802F7D" w14:textId="3AFD6E21" w:rsidR="00F5264D" w:rsidRPr="006242FD" w:rsidRDefault="0094209E" w:rsidP="0094209E">
      <w:pPr>
        <w:jc w:val="center"/>
        <w:rPr>
          <w:rFonts w:cs="Arial"/>
          <w:color w:val="548DD4" w:themeColor="text2" w:themeTint="99"/>
          <w:sz w:val="24"/>
          <w:szCs w:val="24"/>
          <w:lang w:val="sr-Cyrl-CS"/>
        </w:rPr>
      </w:pPr>
      <w:r>
        <w:rPr>
          <w:rFonts w:cs="Arial"/>
          <w:bCs/>
          <w:noProof/>
          <w:sz w:val="24"/>
          <w:szCs w:val="24"/>
        </w:rPr>
        <w:t xml:space="preserve">                                                                  </w:t>
      </w:r>
      <w:r w:rsidR="00C53AC6" w:rsidRPr="006242FD">
        <w:rPr>
          <w:rFonts w:cs="Arial"/>
          <w:bCs/>
          <w:noProof/>
          <w:sz w:val="24"/>
          <w:szCs w:val="24"/>
          <w:lang w:val="sr-Cyrl-CS"/>
        </w:rPr>
        <w:t xml:space="preserve">Укупан број страна документације: </w:t>
      </w:r>
      <w:r w:rsidR="002A16F8">
        <w:rPr>
          <w:rFonts w:cs="Arial"/>
          <w:bCs/>
          <w:noProof/>
          <w:sz w:val="24"/>
          <w:szCs w:val="24"/>
          <w:lang w:val="sr-Cyrl-CS"/>
        </w:rPr>
        <w:t>79</w:t>
      </w:r>
    </w:p>
    <w:p w14:paraId="7BAA8FF8" w14:textId="77777777" w:rsidR="001853E1" w:rsidRPr="006242FD" w:rsidRDefault="001853E1" w:rsidP="000C50A0">
      <w:pPr>
        <w:pStyle w:val="BodyText"/>
        <w:spacing w:before="0"/>
        <w:rPr>
          <w:rFonts w:cs="Arial"/>
          <w:szCs w:val="24"/>
        </w:rPr>
      </w:pPr>
    </w:p>
    <w:p w14:paraId="59621AD2" w14:textId="77777777" w:rsidR="00FA0E61" w:rsidRPr="006242FD" w:rsidRDefault="00473AD5" w:rsidP="0009540C">
      <w:pPr>
        <w:pStyle w:val="Heading10"/>
        <w:numPr>
          <w:ilvl w:val="0"/>
          <w:numId w:val="16"/>
        </w:numPr>
        <w:rPr>
          <w:rFonts w:cs="Arial"/>
          <w:sz w:val="24"/>
          <w:szCs w:val="24"/>
          <w:lang w:val="en-US"/>
        </w:rPr>
      </w:pPr>
      <w:r w:rsidRPr="006242FD">
        <w:rPr>
          <w:rFonts w:cs="Arial"/>
          <w:sz w:val="24"/>
          <w:szCs w:val="24"/>
          <w:lang w:val="ru-RU"/>
        </w:rPr>
        <w:br w:type="page"/>
      </w:r>
      <w:bookmarkStart w:id="13" w:name="_Toc430335136"/>
      <w:bookmarkStart w:id="14" w:name="_Toc442559876"/>
      <w:bookmarkStart w:id="15" w:name="_Toc427817447"/>
      <w:r w:rsidR="00FA0E61" w:rsidRPr="006242FD">
        <w:rPr>
          <w:rFonts w:cs="Arial"/>
          <w:sz w:val="24"/>
          <w:szCs w:val="24"/>
        </w:rPr>
        <w:lastRenderedPageBreak/>
        <w:t>ОПШТИ ПОДАЦИ О ЈАВНОЈ НАБАВЦИ</w:t>
      </w:r>
      <w:bookmarkEnd w:id="13"/>
      <w:bookmarkEnd w:id="14"/>
    </w:p>
    <w:p w14:paraId="23ABE2B3" w14:textId="77777777" w:rsidR="004276AD" w:rsidRPr="006242FD"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6242FD" w14:paraId="112B3E7D" w14:textId="77777777" w:rsidTr="00827A31">
        <w:tc>
          <w:tcPr>
            <w:tcW w:w="2954" w:type="dxa"/>
            <w:shd w:val="clear" w:color="auto" w:fill="auto"/>
          </w:tcPr>
          <w:p w14:paraId="1424C2E6" w14:textId="77777777" w:rsidR="002E12CC" w:rsidRPr="006242FD" w:rsidRDefault="002E12CC" w:rsidP="004276AD">
            <w:pPr>
              <w:autoSpaceDE w:val="0"/>
              <w:autoSpaceDN w:val="0"/>
              <w:adjustRightInd w:val="0"/>
              <w:jc w:val="center"/>
              <w:rPr>
                <w:rFonts w:eastAsia="TimesNewRomanPSMT" w:cs="Arial"/>
                <w:bCs/>
                <w:sz w:val="24"/>
                <w:szCs w:val="24"/>
              </w:rPr>
            </w:pPr>
          </w:p>
          <w:p w14:paraId="49863E3A" w14:textId="77777777" w:rsidR="004276AD" w:rsidRDefault="004276AD" w:rsidP="00344056">
            <w:pPr>
              <w:autoSpaceDE w:val="0"/>
              <w:autoSpaceDN w:val="0"/>
              <w:adjustRightInd w:val="0"/>
              <w:jc w:val="center"/>
              <w:rPr>
                <w:rFonts w:eastAsia="TimesNewRomanPSMT" w:cs="Arial"/>
                <w:bCs/>
                <w:sz w:val="24"/>
                <w:szCs w:val="24"/>
                <w:lang w:val="sr-Cyrl-RS"/>
              </w:rPr>
            </w:pPr>
            <w:r w:rsidRPr="006242FD">
              <w:rPr>
                <w:rFonts w:eastAsia="TimesNewRomanPSMT" w:cs="Arial"/>
                <w:bCs/>
                <w:sz w:val="24"/>
                <w:szCs w:val="24"/>
              </w:rPr>
              <w:t xml:space="preserve">Назив и адреса </w:t>
            </w:r>
            <w:r w:rsidR="000A4C18" w:rsidRPr="006242FD">
              <w:rPr>
                <w:rFonts w:eastAsia="TimesNewRomanPSMT" w:cs="Arial"/>
                <w:bCs/>
                <w:sz w:val="24"/>
                <w:szCs w:val="24"/>
                <w:lang w:val="sr-Cyrl-RS"/>
              </w:rPr>
              <w:t>Наручиоца</w:t>
            </w:r>
          </w:p>
          <w:p w14:paraId="6155AB2C" w14:textId="054411B4" w:rsidR="00484F58" w:rsidRPr="006242FD" w:rsidRDefault="00484F58" w:rsidP="00344056">
            <w:pPr>
              <w:autoSpaceDE w:val="0"/>
              <w:autoSpaceDN w:val="0"/>
              <w:adjustRightInd w:val="0"/>
              <w:jc w:val="center"/>
              <w:rPr>
                <w:rFonts w:eastAsia="TimesNewRomanPSMT" w:cs="Arial"/>
                <w:bCs/>
                <w:sz w:val="24"/>
                <w:szCs w:val="24"/>
                <w:lang w:val="sr-Cyrl-RS"/>
              </w:rPr>
            </w:pPr>
            <w:r w:rsidRPr="00484F58">
              <w:rPr>
                <w:rFonts w:eastAsia="TimesNewRomanPSMT" w:cs="Arial"/>
                <w:bCs/>
                <w:sz w:val="24"/>
                <w:szCs w:val="24"/>
                <w:lang w:val="sr-Cyrl-RS"/>
              </w:rPr>
              <w:t>Скраћени назив</w:t>
            </w:r>
          </w:p>
        </w:tc>
        <w:tc>
          <w:tcPr>
            <w:tcW w:w="6065" w:type="dxa"/>
            <w:shd w:val="clear" w:color="auto" w:fill="auto"/>
          </w:tcPr>
          <w:p w14:paraId="2E94AAFA" w14:textId="77777777" w:rsidR="004276AD" w:rsidRPr="006242FD" w:rsidRDefault="004276AD" w:rsidP="004276AD">
            <w:pPr>
              <w:suppressAutoHyphens/>
              <w:spacing w:line="100" w:lineRule="atLeast"/>
              <w:jc w:val="center"/>
              <w:rPr>
                <w:rFonts w:cs="Arial"/>
                <w:sz w:val="24"/>
                <w:szCs w:val="24"/>
              </w:rPr>
            </w:pPr>
            <w:r w:rsidRPr="006242FD">
              <w:rPr>
                <w:rFonts w:cs="Arial"/>
                <w:sz w:val="24"/>
                <w:szCs w:val="24"/>
              </w:rPr>
              <w:t>Јавно предузеће „Електропривреда Србије“ Београд,</w:t>
            </w:r>
          </w:p>
          <w:p w14:paraId="186FF331" w14:textId="77777777" w:rsidR="004276AD" w:rsidRPr="006242FD" w:rsidRDefault="004276AD" w:rsidP="004276AD">
            <w:pPr>
              <w:suppressAutoHyphens/>
              <w:spacing w:line="100" w:lineRule="atLeast"/>
              <w:jc w:val="center"/>
              <w:rPr>
                <w:rFonts w:cs="Arial"/>
                <w:sz w:val="24"/>
                <w:szCs w:val="24"/>
              </w:rPr>
            </w:pPr>
            <w:r w:rsidRPr="006242FD">
              <w:rPr>
                <w:rFonts w:cs="Arial"/>
                <w:sz w:val="24"/>
                <w:szCs w:val="24"/>
              </w:rPr>
              <w:t>Улица царице Милице бр.2, 11000 Београд</w:t>
            </w:r>
          </w:p>
          <w:p w14:paraId="19D16563" w14:textId="333EFC64" w:rsidR="002E12CC" w:rsidRPr="006242FD" w:rsidRDefault="00484F58" w:rsidP="002E12CC">
            <w:pPr>
              <w:suppressAutoHyphens/>
              <w:spacing w:line="100" w:lineRule="atLeast"/>
              <w:jc w:val="center"/>
              <w:rPr>
                <w:rFonts w:cs="Arial"/>
                <w:color w:val="00B0F0"/>
                <w:sz w:val="24"/>
                <w:szCs w:val="24"/>
                <w:lang w:val="sr-Cyrl-RS"/>
              </w:rPr>
            </w:pPr>
            <w:r w:rsidRPr="00484F58">
              <w:rPr>
                <w:rFonts w:cs="Arial"/>
                <w:sz w:val="24"/>
                <w:szCs w:val="24"/>
                <w:lang w:val="sr-Cyrl-RS"/>
              </w:rPr>
              <w:t>ЈП ЕПС</w:t>
            </w:r>
          </w:p>
        </w:tc>
      </w:tr>
      <w:tr w:rsidR="004276AD" w:rsidRPr="006242FD" w14:paraId="0DAFE9E2" w14:textId="77777777" w:rsidTr="00827A31">
        <w:tc>
          <w:tcPr>
            <w:tcW w:w="2954" w:type="dxa"/>
            <w:shd w:val="clear" w:color="auto" w:fill="auto"/>
          </w:tcPr>
          <w:p w14:paraId="43090BBD"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Интернет страница Наручиоца</w:t>
            </w:r>
          </w:p>
        </w:tc>
        <w:tc>
          <w:tcPr>
            <w:tcW w:w="6065" w:type="dxa"/>
            <w:shd w:val="clear" w:color="auto" w:fill="auto"/>
          </w:tcPr>
          <w:p w14:paraId="4D1432B1" w14:textId="77777777" w:rsidR="004276AD" w:rsidRPr="006242FD" w:rsidRDefault="00BE0428"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6242FD">
                <w:rPr>
                  <w:rStyle w:val="Hyperlink"/>
                  <w:rFonts w:eastAsia="Arial Unicode MS" w:cs="Arial"/>
                  <w:color w:val="00B0F0"/>
                  <w:kern w:val="1"/>
                  <w:sz w:val="24"/>
                  <w:szCs w:val="24"/>
                  <w:lang w:eastAsia="ar-SA"/>
                </w:rPr>
                <w:t>www.eps.rs</w:t>
              </w:r>
            </w:hyperlink>
          </w:p>
          <w:p w14:paraId="1AE992C2" w14:textId="77777777" w:rsidR="002E12CC" w:rsidRPr="006242FD" w:rsidRDefault="002E12CC" w:rsidP="004276AD">
            <w:pPr>
              <w:autoSpaceDE w:val="0"/>
              <w:autoSpaceDN w:val="0"/>
              <w:adjustRightInd w:val="0"/>
              <w:jc w:val="center"/>
              <w:rPr>
                <w:rFonts w:eastAsia="TimesNewRomanPSMT" w:cs="Arial"/>
                <w:bCs/>
                <w:color w:val="FF0000"/>
                <w:sz w:val="24"/>
                <w:szCs w:val="24"/>
              </w:rPr>
            </w:pPr>
          </w:p>
        </w:tc>
      </w:tr>
      <w:tr w:rsidR="004276AD" w:rsidRPr="006242FD" w14:paraId="40535186" w14:textId="77777777" w:rsidTr="00827A31">
        <w:tc>
          <w:tcPr>
            <w:tcW w:w="2954" w:type="dxa"/>
            <w:shd w:val="clear" w:color="auto" w:fill="auto"/>
          </w:tcPr>
          <w:p w14:paraId="30AC2891"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Врста поступка</w:t>
            </w:r>
          </w:p>
        </w:tc>
        <w:tc>
          <w:tcPr>
            <w:tcW w:w="6065" w:type="dxa"/>
            <w:shd w:val="clear" w:color="auto" w:fill="auto"/>
            <w:vAlign w:val="center"/>
          </w:tcPr>
          <w:p w14:paraId="579D159F" w14:textId="77777777" w:rsidR="004276AD" w:rsidRPr="006242FD" w:rsidRDefault="00010E49" w:rsidP="004276AD">
            <w:pPr>
              <w:autoSpaceDE w:val="0"/>
              <w:autoSpaceDN w:val="0"/>
              <w:adjustRightInd w:val="0"/>
              <w:jc w:val="center"/>
              <w:rPr>
                <w:rFonts w:eastAsia="TimesNewRomanPSMT" w:cs="Arial"/>
                <w:bCs/>
                <w:sz w:val="24"/>
                <w:szCs w:val="24"/>
                <w:lang w:val="sr-Cyrl-RS"/>
              </w:rPr>
            </w:pPr>
            <w:r w:rsidRPr="006242FD">
              <w:rPr>
                <w:rFonts w:eastAsia="TimesNewRomanPSMT" w:cs="Arial"/>
                <w:bCs/>
                <w:sz w:val="24"/>
                <w:szCs w:val="24"/>
                <w:lang w:val="sr-Cyrl-RS"/>
              </w:rPr>
              <w:t>Отворени поступак</w:t>
            </w:r>
          </w:p>
        </w:tc>
      </w:tr>
      <w:tr w:rsidR="004276AD" w:rsidRPr="006242FD" w14:paraId="267502EE" w14:textId="77777777" w:rsidTr="00827A31">
        <w:trPr>
          <w:trHeight w:val="575"/>
        </w:trPr>
        <w:tc>
          <w:tcPr>
            <w:tcW w:w="2954" w:type="dxa"/>
            <w:shd w:val="clear" w:color="auto" w:fill="auto"/>
          </w:tcPr>
          <w:p w14:paraId="576B5693"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Предмет јавне набавке</w:t>
            </w:r>
          </w:p>
        </w:tc>
        <w:tc>
          <w:tcPr>
            <w:tcW w:w="6065" w:type="dxa"/>
            <w:shd w:val="clear" w:color="auto" w:fill="auto"/>
          </w:tcPr>
          <w:p w14:paraId="4BE51786" w14:textId="21EB30AE" w:rsidR="00781DD1" w:rsidRDefault="004276AD" w:rsidP="00781DD1">
            <w:pPr>
              <w:pStyle w:val="Heading10"/>
              <w:jc w:val="center"/>
              <w:rPr>
                <w:rFonts w:cs="Arial"/>
                <w:b w:val="0"/>
                <w:sz w:val="24"/>
                <w:szCs w:val="24"/>
                <w:lang w:val="sr-Cyrl-RS"/>
              </w:rPr>
            </w:pPr>
            <w:bookmarkStart w:id="16" w:name="_Toc442559877"/>
            <w:r w:rsidRPr="006242FD">
              <w:rPr>
                <w:rFonts w:cs="Arial"/>
                <w:b w:val="0"/>
                <w:sz w:val="24"/>
                <w:szCs w:val="24"/>
              </w:rPr>
              <w:t xml:space="preserve">Набавка </w:t>
            </w:r>
            <w:r w:rsidR="000F36E3">
              <w:rPr>
                <w:rFonts w:cs="Arial"/>
                <w:b w:val="0"/>
                <w:sz w:val="24"/>
                <w:szCs w:val="24"/>
                <w:lang w:val="sr-Cyrl-RS"/>
              </w:rPr>
              <w:t>добара</w:t>
            </w:r>
            <w:r w:rsidRPr="006242FD">
              <w:rPr>
                <w:rFonts w:cs="Arial"/>
                <w:b w:val="0"/>
                <w:sz w:val="24"/>
                <w:szCs w:val="24"/>
              </w:rPr>
              <w:t>:</w:t>
            </w:r>
            <w:bookmarkEnd w:id="16"/>
          </w:p>
          <w:p w14:paraId="2EC44C84" w14:textId="2598DA72" w:rsidR="004276AD" w:rsidRPr="006242FD" w:rsidRDefault="000F36E3" w:rsidP="00781DD1">
            <w:pPr>
              <w:pStyle w:val="Heading10"/>
              <w:jc w:val="center"/>
              <w:rPr>
                <w:rFonts w:cs="Arial"/>
                <w:b w:val="0"/>
                <w:sz w:val="24"/>
                <w:szCs w:val="24"/>
                <w:lang w:val="sr-Cyrl-RS"/>
              </w:rPr>
            </w:pPr>
            <w:r>
              <w:rPr>
                <w:rFonts w:cs="Arial"/>
                <w:b w:val="0"/>
                <w:sz w:val="24"/>
                <w:szCs w:val="24"/>
                <w:lang w:val="sr-Cyrl-RS"/>
              </w:rPr>
              <w:t>„Намештај“</w:t>
            </w:r>
          </w:p>
          <w:p w14:paraId="3BB83FD1" w14:textId="77777777" w:rsidR="004276AD" w:rsidRPr="006242FD" w:rsidRDefault="004276AD" w:rsidP="004276AD">
            <w:pPr>
              <w:rPr>
                <w:rFonts w:cs="Arial"/>
                <w:sz w:val="24"/>
                <w:szCs w:val="24"/>
              </w:rPr>
            </w:pPr>
          </w:p>
        </w:tc>
      </w:tr>
      <w:tr w:rsidR="002E12CC" w:rsidRPr="006242FD" w14:paraId="22142C49" w14:textId="77777777" w:rsidTr="00827A31">
        <w:trPr>
          <w:trHeight w:val="995"/>
        </w:trPr>
        <w:tc>
          <w:tcPr>
            <w:tcW w:w="2954" w:type="dxa"/>
            <w:shd w:val="clear" w:color="auto" w:fill="auto"/>
          </w:tcPr>
          <w:p w14:paraId="71FE1B4E" w14:textId="77777777" w:rsidR="002E12CC" w:rsidRPr="006242FD" w:rsidRDefault="002E12CC" w:rsidP="002E12CC">
            <w:pPr>
              <w:autoSpaceDE w:val="0"/>
              <w:autoSpaceDN w:val="0"/>
              <w:adjustRightInd w:val="0"/>
              <w:jc w:val="center"/>
              <w:rPr>
                <w:rFonts w:eastAsia="TimesNewRomanPSMT" w:cs="Arial"/>
                <w:bCs/>
                <w:sz w:val="24"/>
                <w:szCs w:val="24"/>
              </w:rPr>
            </w:pPr>
            <w:r w:rsidRPr="006242FD">
              <w:rPr>
                <w:rFonts w:cs="Arial"/>
                <w:sz w:val="24"/>
                <w:szCs w:val="24"/>
              </w:rPr>
              <w:t>Опис сваке партије</w:t>
            </w:r>
          </w:p>
        </w:tc>
        <w:tc>
          <w:tcPr>
            <w:tcW w:w="6065" w:type="dxa"/>
            <w:shd w:val="clear" w:color="auto" w:fill="auto"/>
            <w:vAlign w:val="center"/>
          </w:tcPr>
          <w:p w14:paraId="3C6A7E0A" w14:textId="77777777" w:rsidR="002E12CC" w:rsidRPr="006242FD" w:rsidRDefault="002E12CC" w:rsidP="002E12CC">
            <w:pPr>
              <w:pStyle w:val="ListParagraph"/>
              <w:widowControl w:val="0"/>
              <w:ind w:left="0"/>
              <w:jc w:val="center"/>
              <w:rPr>
                <w:rFonts w:ascii="Arial" w:hAnsi="Arial" w:cs="Arial"/>
                <w:sz w:val="24"/>
                <w:szCs w:val="24"/>
              </w:rPr>
            </w:pPr>
            <w:r w:rsidRPr="006242FD">
              <w:rPr>
                <w:rFonts w:ascii="Arial" w:hAnsi="Arial" w:cs="Arial"/>
                <w:sz w:val="24"/>
                <w:szCs w:val="24"/>
              </w:rPr>
              <w:t>Jавна набавка није обликована по партијама</w:t>
            </w:r>
          </w:p>
          <w:p w14:paraId="5C722577" w14:textId="77777777" w:rsidR="002E12CC" w:rsidRPr="006242FD" w:rsidRDefault="002E12CC" w:rsidP="002E12CC">
            <w:pPr>
              <w:autoSpaceDE w:val="0"/>
              <w:autoSpaceDN w:val="0"/>
              <w:adjustRightInd w:val="0"/>
              <w:ind w:left="252"/>
              <w:jc w:val="center"/>
              <w:rPr>
                <w:rFonts w:eastAsia="TimesNewRomanPSMT" w:cs="Arial"/>
                <w:b/>
                <w:bCs/>
                <w:sz w:val="24"/>
                <w:szCs w:val="24"/>
              </w:rPr>
            </w:pPr>
          </w:p>
        </w:tc>
      </w:tr>
      <w:tr w:rsidR="004276AD" w:rsidRPr="006242FD" w14:paraId="7F52DC9C" w14:textId="77777777" w:rsidTr="00827A31">
        <w:trPr>
          <w:trHeight w:val="594"/>
        </w:trPr>
        <w:tc>
          <w:tcPr>
            <w:tcW w:w="2954" w:type="dxa"/>
            <w:shd w:val="clear" w:color="auto" w:fill="auto"/>
          </w:tcPr>
          <w:p w14:paraId="7AF3AF21"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Циљ поступка</w:t>
            </w:r>
          </w:p>
        </w:tc>
        <w:tc>
          <w:tcPr>
            <w:tcW w:w="6065" w:type="dxa"/>
            <w:shd w:val="clear" w:color="auto" w:fill="auto"/>
          </w:tcPr>
          <w:p w14:paraId="7192712F" w14:textId="29B4E970" w:rsidR="0018320A" w:rsidRPr="00344056" w:rsidRDefault="004276AD" w:rsidP="00344056">
            <w:pPr>
              <w:autoSpaceDE w:val="0"/>
              <w:autoSpaceDN w:val="0"/>
              <w:adjustRightInd w:val="0"/>
              <w:rPr>
                <w:rFonts w:eastAsia="TimesNewRomanPSMT" w:cs="Arial"/>
                <w:bCs/>
                <w:sz w:val="24"/>
                <w:szCs w:val="24"/>
                <w:lang w:val="ru-RU"/>
              </w:rPr>
            </w:pPr>
            <w:r w:rsidRPr="006242FD">
              <w:rPr>
                <w:rFonts w:eastAsia="TimesNewRomanPSMT" w:cs="Arial"/>
                <w:bCs/>
                <w:sz w:val="24"/>
                <w:szCs w:val="24"/>
              </w:rPr>
              <w:t xml:space="preserve"> </w:t>
            </w:r>
            <w:r w:rsidR="0018320A" w:rsidRPr="006242FD">
              <w:rPr>
                <w:rFonts w:cs="Arial"/>
                <w:sz w:val="24"/>
                <w:szCs w:val="24"/>
                <w:lang w:val="sr-Cyrl-RS"/>
              </w:rPr>
              <w:t>Поступак се спроводи ради закључења Оквирног споразума са једним понуђачем до утрошка уговорених средстава</w:t>
            </w:r>
            <w:r w:rsidR="00344056">
              <w:rPr>
                <w:rFonts w:cs="Arial"/>
                <w:sz w:val="24"/>
                <w:szCs w:val="24"/>
                <w:lang w:val="sr-Cyrl-RS"/>
              </w:rPr>
              <w:t>,</w:t>
            </w:r>
            <w:r w:rsidR="0018320A" w:rsidRPr="006242FD">
              <w:rPr>
                <w:rFonts w:cs="Arial"/>
                <w:sz w:val="24"/>
                <w:szCs w:val="24"/>
                <w:lang w:val="sr-Cyrl-RS"/>
              </w:rPr>
              <w:t xml:space="preserve"> а не дуже од </w:t>
            </w:r>
            <w:r w:rsidR="000F36E3">
              <w:rPr>
                <w:rFonts w:cs="Arial"/>
                <w:sz w:val="24"/>
                <w:szCs w:val="24"/>
                <w:lang w:val="sr-Cyrl-RS"/>
              </w:rPr>
              <w:t>једне</w:t>
            </w:r>
            <w:r w:rsidR="0018320A" w:rsidRPr="006242FD">
              <w:rPr>
                <w:rFonts w:cs="Arial"/>
                <w:sz w:val="24"/>
                <w:szCs w:val="24"/>
                <w:lang w:val="sr-Cyrl-RS"/>
              </w:rPr>
              <w:t xml:space="preserve"> године.</w:t>
            </w:r>
          </w:p>
          <w:p w14:paraId="1A0CFD01" w14:textId="09485D78" w:rsidR="002E12CC" w:rsidRPr="006242FD" w:rsidRDefault="00781DD1" w:rsidP="000F36E3">
            <w:pPr>
              <w:spacing w:before="0"/>
              <w:rPr>
                <w:rFonts w:eastAsia="TimesNewRomanPSMT" w:cs="Arial"/>
                <w:b/>
                <w:bCs/>
                <w:color w:val="FF0000"/>
                <w:sz w:val="24"/>
                <w:szCs w:val="24"/>
              </w:rPr>
            </w:pPr>
            <w:r>
              <w:rPr>
                <w:rFonts w:cs="Arial"/>
                <w:sz w:val="24"/>
                <w:szCs w:val="24"/>
                <w:lang w:val="ru-RU"/>
              </w:rPr>
              <w:t>На основу О</w:t>
            </w:r>
            <w:r w:rsidR="00F42E13" w:rsidRPr="006242FD">
              <w:rPr>
                <w:rFonts w:cs="Arial"/>
                <w:sz w:val="24"/>
                <w:szCs w:val="24"/>
                <w:lang w:val="ru-RU"/>
              </w:rPr>
              <w:t xml:space="preserve">квирног споразума, када настане потреба, Наручилац ће </w:t>
            </w:r>
            <w:r w:rsidR="000F36E3">
              <w:rPr>
                <w:rFonts w:cs="Arial"/>
                <w:sz w:val="24"/>
                <w:szCs w:val="24"/>
                <w:lang w:val="ru-RU"/>
              </w:rPr>
              <w:t>Продавцу</w:t>
            </w:r>
            <w:r w:rsidR="00F42E13" w:rsidRPr="006242FD">
              <w:rPr>
                <w:rFonts w:cs="Arial"/>
                <w:sz w:val="24"/>
                <w:szCs w:val="24"/>
                <w:lang w:val="ru-RU"/>
              </w:rPr>
              <w:t xml:space="preserve"> издавати нар</w:t>
            </w:r>
            <w:r w:rsidR="001626A5" w:rsidRPr="006242FD">
              <w:rPr>
                <w:rFonts w:cs="Arial"/>
                <w:sz w:val="24"/>
                <w:szCs w:val="24"/>
                <w:lang w:val="ru-RU"/>
              </w:rPr>
              <w:t>уџбенице</w:t>
            </w:r>
            <w:r w:rsidR="00F42E13" w:rsidRPr="006242FD">
              <w:rPr>
                <w:rFonts w:cs="Arial"/>
                <w:sz w:val="24"/>
                <w:szCs w:val="24"/>
                <w:lang w:val="ru-RU"/>
              </w:rPr>
              <w:t>.</w:t>
            </w:r>
          </w:p>
        </w:tc>
      </w:tr>
      <w:tr w:rsidR="004276AD" w:rsidRPr="006242FD" w14:paraId="580DA31D" w14:textId="77777777" w:rsidTr="00827A31">
        <w:trPr>
          <w:trHeight w:val="1057"/>
        </w:trPr>
        <w:tc>
          <w:tcPr>
            <w:tcW w:w="2954" w:type="dxa"/>
            <w:shd w:val="clear" w:color="auto" w:fill="auto"/>
          </w:tcPr>
          <w:p w14:paraId="28E6574A" w14:textId="77777777" w:rsidR="004276AD" w:rsidRPr="006242FD" w:rsidRDefault="004276AD" w:rsidP="004276AD">
            <w:pPr>
              <w:autoSpaceDE w:val="0"/>
              <w:autoSpaceDN w:val="0"/>
              <w:adjustRightInd w:val="0"/>
              <w:jc w:val="center"/>
              <w:rPr>
                <w:rFonts w:eastAsia="TimesNewRomanPSMT" w:cs="Arial"/>
                <w:bCs/>
                <w:sz w:val="24"/>
                <w:szCs w:val="24"/>
              </w:rPr>
            </w:pPr>
          </w:p>
          <w:p w14:paraId="27AF8D39"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Контакт</w:t>
            </w:r>
          </w:p>
        </w:tc>
        <w:tc>
          <w:tcPr>
            <w:tcW w:w="6065" w:type="dxa"/>
            <w:shd w:val="clear" w:color="auto" w:fill="auto"/>
            <w:vAlign w:val="center"/>
          </w:tcPr>
          <w:p w14:paraId="14C9874C" w14:textId="77777777" w:rsidR="00344056" w:rsidRPr="002E12CC" w:rsidRDefault="00344056" w:rsidP="00344056">
            <w:pPr>
              <w:jc w:val="center"/>
              <w:rPr>
                <w:rFonts w:cs="Arial"/>
                <w:i/>
                <w:color w:val="00B0F0"/>
                <w:sz w:val="24"/>
                <w:szCs w:val="24"/>
                <w:lang w:val="sr-Cyrl-RS"/>
              </w:rPr>
            </w:pPr>
            <w:r>
              <w:rPr>
                <w:rFonts w:cs="Arial"/>
                <w:sz w:val="24"/>
                <w:szCs w:val="24"/>
                <w:lang w:val="sr-Cyrl-RS"/>
              </w:rPr>
              <w:t>Гордана Ђурбабић</w:t>
            </w:r>
          </w:p>
          <w:p w14:paraId="12581BF2" w14:textId="77777777" w:rsidR="00344056" w:rsidRDefault="00344056" w:rsidP="00344056">
            <w:pPr>
              <w:jc w:val="center"/>
              <w:rPr>
                <w:rStyle w:val="Hyperlink"/>
                <w:color w:val="00B0F0"/>
                <w:lang w:val="sr-Latn-RS"/>
              </w:rPr>
            </w:pPr>
            <w:r w:rsidRPr="00EC5BB4">
              <w:rPr>
                <w:rFonts w:cs="Arial"/>
                <w:sz w:val="24"/>
                <w:szCs w:val="24"/>
              </w:rPr>
              <w:t xml:space="preserve">e-mail: </w:t>
            </w:r>
            <w:hyperlink r:id="rId169" w:history="1">
              <w:r w:rsidRPr="00166CAB">
                <w:rPr>
                  <w:rStyle w:val="Hyperlink"/>
                  <w:rFonts w:cs="Arial"/>
                  <w:sz w:val="24"/>
                  <w:szCs w:val="24"/>
                  <w:lang w:val="sr-Cyrl-RS"/>
                </w:rPr>
                <w:t>gordana.djurbabic</w:t>
              </w:r>
              <w:r w:rsidRPr="00166CAB">
                <w:rPr>
                  <w:rStyle w:val="Hyperlink"/>
                  <w:rFonts w:cs="Arial"/>
                  <w:sz w:val="24"/>
                  <w:szCs w:val="24"/>
                </w:rPr>
                <w:t>@</w:t>
              </w:r>
              <w:r w:rsidRPr="00166CAB">
                <w:rPr>
                  <w:rStyle w:val="Hyperlink"/>
                  <w:lang w:val="sr-Latn-RS"/>
                </w:rPr>
                <w:t>eps.rs</w:t>
              </w:r>
            </w:hyperlink>
          </w:p>
          <w:p w14:paraId="5934C244" w14:textId="77777777" w:rsidR="004276AD" w:rsidRPr="006242FD" w:rsidRDefault="004276AD" w:rsidP="004276AD">
            <w:pPr>
              <w:jc w:val="center"/>
              <w:rPr>
                <w:rFonts w:cs="Arial"/>
                <w:sz w:val="24"/>
                <w:szCs w:val="24"/>
              </w:rPr>
            </w:pPr>
          </w:p>
        </w:tc>
      </w:tr>
    </w:tbl>
    <w:p w14:paraId="1E376568" w14:textId="77777777" w:rsidR="002E12CC" w:rsidRPr="006242FD" w:rsidRDefault="002E12CC" w:rsidP="0009540C">
      <w:pPr>
        <w:pStyle w:val="Heading10"/>
        <w:numPr>
          <w:ilvl w:val="0"/>
          <w:numId w:val="16"/>
        </w:numPr>
        <w:jc w:val="both"/>
        <w:rPr>
          <w:rFonts w:cs="Arial"/>
          <w:sz w:val="24"/>
          <w:szCs w:val="24"/>
          <w:lang w:val="sr-Cyrl-RS"/>
        </w:rPr>
      </w:pPr>
      <w:bookmarkStart w:id="17" w:name="_Toc442559878"/>
      <w:bookmarkStart w:id="18" w:name="_Toc427817448"/>
      <w:r w:rsidRPr="006242FD">
        <w:rPr>
          <w:rFonts w:cs="Arial"/>
          <w:sz w:val="24"/>
          <w:szCs w:val="24"/>
          <w:lang w:val="sr-Cyrl-RS"/>
        </w:rPr>
        <w:t>ПОДАЦИ О ПРЕДМЕТУ ЈАВНЕ НАБАВКЕ</w:t>
      </w:r>
    </w:p>
    <w:p w14:paraId="4E3A0067" w14:textId="77777777" w:rsidR="002E12CC" w:rsidRPr="006242FD" w:rsidRDefault="002E12CC" w:rsidP="0032186E">
      <w:pPr>
        <w:pStyle w:val="Heading10"/>
        <w:ind w:left="0" w:firstLine="0"/>
        <w:jc w:val="both"/>
        <w:rPr>
          <w:rFonts w:cs="Arial"/>
          <w:sz w:val="24"/>
          <w:szCs w:val="24"/>
          <w:lang w:val="sr-Cyrl-RS"/>
        </w:rPr>
      </w:pPr>
      <w:r w:rsidRPr="006242FD">
        <w:rPr>
          <w:rFonts w:cs="Arial"/>
          <w:sz w:val="24"/>
          <w:szCs w:val="24"/>
          <w:lang w:val="sr-Cyrl-RS"/>
        </w:rPr>
        <w:t xml:space="preserve">2.1 Опис предмета јавне набавке, назив и ознака из општег речника </w:t>
      </w:r>
      <w:r w:rsidR="0032186E" w:rsidRPr="006242FD">
        <w:rPr>
          <w:rFonts w:cs="Arial"/>
          <w:sz w:val="24"/>
          <w:szCs w:val="24"/>
          <w:lang w:val="sr-Cyrl-RS"/>
        </w:rPr>
        <w:t xml:space="preserve"> </w:t>
      </w:r>
      <w:r w:rsidRPr="006242FD">
        <w:rPr>
          <w:rFonts w:cs="Arial"/>
          <w:sz w:val="24"/>
          <w:szCs w:val="24"/>
          <w:lang w:val="sr-Cyrl-RS"/>
        </w:rPr>
        <w:t>набавке</w:t>
      </w:r>
    </w:p>
    <w:p w14:paraId="222E3D0C" w14:textId="77777777" w:rsidR="0032186E" w:rsidRPr="006242FD" w:rsidRDefault="0032186E" w:rsidP="0032186E">
      <w:pPr>
        <w:rPr>
          <w:sz w:val="24"/>
          <w:szCs w:val="24"/>
          <w:lang w:val="sr-Cyrl-RS" w:eastAsia="ar-SA"/>
        </w:rPr>
      </w:pPr>
    </w:p>
    <w:p w14:paraId="62E8AFBA" w14:textId="4953C9C5" w:rsidR="002E12CC" w:rsidRPr="00344056" w:rsidRDefault="002E12CC" w:rsidP="0032186E">
      <w:pPr>
        <w:spacing w:before="0"/>
        <w:rPr>
          <w:rFonts w:cs="Arial"/>
          <w:sz w:val="24"/>
          <w:szCs w:val="24"/>
          <w:lang w:val="sr-Cyrl-RS" w:eastAsia="zh-CN"/>
        </w:rPr>
      </w:pPr>
      <w:r w:rsidRPr="006242FD">
        <w:rPr>
          <w:rFonts w:cs="Arial"/>
          <w:sz w:val="24"/>
          <w:szCs w:val="24"/>
          <w:lang w:eastAsia="zh-CN"/>
        </w:rPr>
        <w:t xml:space="preserve">Опис предмета јавне набавке: </w:t>
      </w:r>
      <w:r w:rsidR="00344056">
        <w:rPr>
          <w:rFonts w:cs="Arial"/>
          <w:sz w:val="24"/>
          <w:szCs w:val="24"/>
          <w:lang w:val="sr-Cyrl-RS" w:eastAsia="zh-CN"/>
        </w:rPr>
        <w:t xml:space="preserve">Набавка </w:t>
      </w:r>
      <w:r w:rsidR="000F36E3">
        <w:rPr>
          <w:rFonts w:cs="Arial"/>
          <w:sz w:val="24"/>
          <w:szCs w:val="24"/>
          <w:lang w:val="sr-Cyrl-RS" w:eastAsia="zh-CN"/>
        </w:rPr>
        <w:t>добара</w:t>
      </w:r>
      <w:r w:rsidR="00344056">
        <w:rPr>
          <w:rFonts w:cs="Arial"/>
          <w:sz w:val="24"/>
          <w:szCs w:val="24"/>
          <w:lang w:val="sr-Cyrl-RS" w:eastAsia="zh-CN"/>
        </w:rPr>
        <w:t xml:space="preserve"> </w:t>
      </w:r>
      <w:r w:rsidR="00344056" w:rsidRPr="00344056">
        <w:rPr>
          <w:rFonts w:cs="Arial"/>
          <w:sz w:val="24"/>
          <w:szCs w:val="24"/>
          <w:lang w:val="sr-Cyrl-RS"/>
        </w:rPr>
        <w:t>„</w:t>
      </w:r>
      <w:r w:rsidR="000F36E3">
        <w:rPr>
          <w:rFonts w:cs="Arial"/>
          <w:sz w:val="24"/>
          <w:szCs w:val="24"/>
          <w:lang w:val="sr-Cyrl-RS"/>
        </w:rPr>
        <w:t>Намештај</w:t>
      </w:r>
      <w:r w:rsidR="0004100C" w:rsidRPr="00344056">
        <w:rPr>
          <w:rFonts w:cs="Arial"/>
          <w:sz w:val="24"/>
          <w:szCs w:val="24"/>
          <w:lang w:val="sr-Cyrl-RS" w:eastAsia="zh-CN"/>
        </w:rPr>
        <w:t>“</w:t>
      </w:r>
    </w:p>
    <w:p w14:paraId="13AA5F85" w14:textId="77777777" w:rsidR="005215BF" w:rsidRPr="006242FD" w:rsidRDefault="005215BF" w:rsidP="0032186E">
      <w:pPr>
        <w:spacing w:before="0"/>
        <w:rPr>
          <w:rFonts w:cs="Arial"/>
          <w:sz w:val="24"/>
          <w:szCs w:val="24"/>
          <w:lang w:val="sr-Cyrl-RS" w:eastAsia="zh-CN"/>
        </w:rPr>
      </w:pPr>
    </w:p>
    <w:p w14:paraId="0A1F28D8" w14:textId="3817953B" w:rsidR="002E12CC" w:rsidRPr="006242FD" w:rsidRDefault="002E12CC" w:rsidP="0032186E">
      <w:pPr>
        <w:spacing w:before="0"/>
        <w:rPr>
          <w:rFonts w:cs="Arial"/>
          <w:sz w:val="24"/>
          <w:szCs w:val="24"/>
          <w:lang w:val="sr-Cyrl-RS" w:eastAsia="zh-CN"/>
        </w:rPr>
      </w:pPr>
      <w:r w:rsidRPr="006242FD">
        <w:rPr>
          <w:rFonts w:cs="Arial"/>
          <w:sz w:val="24"/>
          <w:szCs w:val="24"/>
          <w:lang w:eastAsia="zh-CN"/>
        </w:rPr>
        <w:t>Назив из општег речника набавке:</w:t>
      </w:r>
      <w:r w:rsidR="0004100C" w:rsidRPr="006242FD">
        <w:rPr>
          <w:rFonts w:cs="Arial"/>
          <w:sz w:val="24"/>
          <w:szCs w:val="24"/>
          <w:lang w:val="sr-Cyrl-RS" w:eastAsia="zh-CN"/>
        </w:rPr>
        <w:t xml:space="preserve"> </w:t>
      </w:r>
      <w:r w:rsidR="000F36E3" w:rsidRPr="00D42558">
        <w:rPr>
          <w:sz w:val="24"/>
          <w:szCs w:val="24"/>
        </w:rPr>
        <w:t>Намештај (укључујући канцеларијски)</w:t>
      </w:r>
      <w:r w:rsidR="000F36E3" w:rsidRPr="00D42558">
        <w:rPr>
          <w:sz w:val="24"/>
          <w:szCs w:val="24"/>
          <w:lang w:val="sr-Cyrl-RS"/>
        </w:rPr>
        <w:t>, унутрашња опрема, уређаји за домаћинство (осим</w:t>
      </w:r>
      <w:r w:rsidR="000F36E3">
        <w:rPr>
          <w:sz w:val="24"/>
          <w:szCs w:val="24"/>
          <w:lang w:val="sr-Cyrl-RS"/>
        </w:rPr>
        <w:t xml:space="preserve"> расвете) и средства за чишћење</w:t>
      </w:r>
    </w:p>
    <w:p w14:paraId="686E8A6F" w14:textId="77777777" w:rsidR="005215BF" w:rsidRPr="006242FD" w:rsidRDefault="005215BF" w:rsidP="0032186E">
      <w:pPr>
        <w:spacing w:before="0"/>
        <w:rPr>
          <w:rFonts w:cs="Arial"/>
          <w:sz w:val="24"/>
          <w:szCs w:val="24"/>
          <w:lang w:eastAsia="zh-CN"/>
        </w:rPr>
      </w:pPr>
    </w:p>
    <w:p w14:paraId="73C1A55B" w14:textId="1F6311CC" w:rsidR="002E12CC" w:rsidRPr="006242FD" w:rsidRDefault="002E12CC" w:rsidP="0032186E">
      <w:pPr>
        <w:spacing w:before="0"/>
        <w:rPr>
          <w:rFonts w:cs="Arial"/>
          <w:sz w:val="24"/>
          <w:szCs w:val="24"/>
          <w:lang w:val="sr-Cyrl-RS" w:eastAsia="zh-CN"/>
        </w:rPr>
      </w:pPr>
      <w:r w:rsidRPr="006242FD">
        <w:rPr>
          <w:rFonts w:cs="Arial"/>
          <w:sz w:val="24"/>
          <w:szCs w:val="24"/>
          <w:lang w:eastAsia="zh-CN"/>
        </w:rPr>
        <w:t xml:space="preserve">Ознака из општег речника набавке: </w:t>
      </w:r>
      <w:r w:rsidR="000F36E3" w:rsidRPr="00D42558">
        <w:rPr>
          <w:sz w:val="24"/>
          <w:szCs w:val="24"/>
          <w:lang w:val="sr-Cyrl-RS"/>
        </w:rPr>
        <w:t>39000000</w:t>
      </w:r>
    </w:p>
    <w:p w14:paraId="66F17683" w14:textId="77777777" w:rsidR="0032186E" w:rsidRPr="006242FD" w:rsidRDefault="0032186E" w:rsidP="0032186E">
      <w:pPr>
        <w:spacing w:before="0"/>
        <w:rPr>
          <w:rFonts w:cs="Arial"/>
          <w:sz w:val="24"/>
          <w:szCs w:val="24"/>
          <w:lang w:val="sr-Cyrl-RS" w:eastAsia="zh-CN"/>
        </w:rPr>
      </w:pPr>
    </w:p>
    <w:p w14:paraId="585C7381" w14:textId="77777777" w:rsidR="005A74EB" w:rsidRPr="006242FD" w:rsidRDefault="002E12CC" w:rsidP="00FF68EC">
      <w:pPr>
        <w:spacing w:before="0"/>
        <w:rPr>
          <w:rFonts w:cs="Arial"/>
          <w:sz w:val="24"/>
          <w:szCs w:val="24"/>
          <w:lang w:eastAsia="zh-CN"/>
        </w:rPr>
      </w:pPr>
      <w:r w:rsidRPr="006242FD">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6DC7F5A0" w14:textId="77777777" w:rsidR="00D43CC1" w:rsidRPr="006242FD" w:rsidRDefault="00D43CC1" w:rsidP="00FF68EC">
      <w:pPr>
        <w:spacing w:before="0"/>
        <w:rPr>
          <w:rFonts w:cs="Arial"/>
          <w:sz w:val="24"/>
          <w:szCs w:val="24"/>
          <w:lang w:eastAsia="zh-CN"/>
        </w:rPr>
      </w:pPr>
    </w:p>
    <w:p w14:paraId="2B26EC32" w14:textId="77777777" w:rsidR="00D43CC1" w:rsidRDefault="00D43CC1" w:rsidP="00FF68EC">
      <w:pPr>
        <w:spacing w:before="0"/>
        <w:rPr>
          <w:rFonts w:cs="Arial"/>
          <w:sz w:val="24"/>
          <w:szCs w:val="24"/>
          <w:lang w:eastAsia="zh-CN"/>
        </w:rPr>
      </w:pPr>
    </w:p>
    <w:p w14:paraId="5AD829C9" w14:textId="77777777" w:rsidR="00074C55" w:rsidRDefault="00074C55" w:rsidP="00FF68EC">
      <w:pPr>
        <w:spacing w:before="0"/>
        <w:rPr>
          <w:rFonts w:cs="Arial"/>
          <w:sz w:val="24"/>
          <w:szCs w:val="24"/>
          <w:lang w:eastAsia="zh-CN"/>
        </w:rPr>
      </w:pPr>
    </w:p>
    <w:p w14:paraId="7BC4D51E" w14:textId="77777777" w:rsidR="000F36E3" w:rsidRDefault="000F36E3" w:rsidP="00FF68EC">
      <w:pPr>
        <w:spacing w:before="0"/>
        <w:rPr>
          <w:rFonts w:cs="Arial"/>
          <w:sz w:val="24"/>
          <w:szCs w:val="24"/>
          <w:lang w:eastAsia="zh-CN"/>
        </w:rPr>
      </w:pPr>
    </w:p>
    <w:p w14:paraId="4930D430" w14:textId="77777777" w:rsidR="000F36E3" w:rsidRDefault="000F36E3" w:rsidP="00FF68EC">
      <w:pPr>
        <w:spacing w:before="0"/>
        <w:rPr>
          <w:rFonts w:cs="Arial"/>
          <w:sz w:val="24"/>
          <w:szCs w:val="24"/>
          <w:lang w:eastAsia="zh-CN"/>
        </w:rPr>
      </w:pPr>
    </w:p>
    <w:p w14:paraId="31C7E55B" w14:textId="77777777" w:rsidR="00074C55" w:rsidRPr="006242FD" w:rsidRDefault="00074C55" w:rsidP="00FF68EC">
      <w:pPr>
        <w:spacing w:before="0"/>
        <w:rPr>
          <w:rFonts w:cs="Arial"/>
          <w:sz w:val="24"/>
          <w:szCs w:val="24"/>
          <w:lang w:eastAsia="zh-CN"/>
        </w:rPr>
      </w:pPr>
    </w:p>
    <w:p w14:paraId="0F3FF164" w14:textId="77777777" w:rsidR="0032186E" w:rsidRPr="006242FD" w:rsidRDefault="00DB369C" w:rsidP="0009540C">
      <w:pPr>
        <w:pStyle w:val="Heading10"/>
        <w:numPr>
          <w:ilvl w:val="0"/>
          <w:numId w:val="16"/>
        </w:numPr>
        <w:jc w:val="both"/>
        <w:rPr>
          <w:rFonts w:cs="Arial"/>
          <w:sz w:val="24"/>
          <w:szCs w:val="24"/>
          <w:lang w:val="sr-Cyrl-RS"/>
        </w:rPr>
      </w:pPr>
      <w:r w:rsidRPr="006242FD">
        <w:rPr>
          <w:rFonts w:cs="Arial"/>
          <w:sz w:val="24"/>
          <w:szCs w:val="24"/>
        </w:rPr>
        <w:lastRenderedPageBreak/>
        <w:t>ТЕХНИЧК</w:t>
      </w:r>
      <w:r w:rsidR="0032186E" w:rsidRPr="006242FD">
        <w:rPr>
          <w:rFonts w:cs="Arial"/>
          <w:sz w:val="24"/>
          <w:szCs w:val="24"/>
          <w:lang w:val="sr-Cyrl-RS"/>
        </w:rPr>
        <w:t>А</w:t>
      </w:r>
      <w:r w:rsidRPr="006242FD">
        <w:rPr>
          <w:rFonts w:cs="Arial"/>
          <w:sz w:val="24"/>
          <w:szCs w:val="24"/>
        </w:rPr>
        <w:t xml:space="preserve"> </w:t>
      </w:r>
      <w:r w:rsidR="0032186E" w:rsidRPr="006242FD">
        <w:rPr>
          <w:rFonts w:cs="Arial"/>
          <w:sz w:val="24"/>
          <w:szCs w:val="24"/>
          <w:lang w:val="sr-Cyrl-RS"/>
        </w:rPr>
        <w:t>СПЕЦИФИКАЦИЈА</w:t>
      </w:r>
      <w:r w:rsidRPr="006242FD">
        <w:rPr>
          <w:rFonts w:cs="Arial"/>
          <w:sz w:val="24"/>
          <w:szCs w:val="24"/>
        </w:rPr>
        <w:t xml:space="preserve"> </w:t>
      </w:r>
    </w:p>
    <w:p w14:paraId="0C94E52D" w14:textId="63CD1FF9" w:rsidR="00344056" w:rsidRPr="006242FD" w:rsidRDefault="0032186E" w:rsidP="00781B02">
      <w:pPr>
        <w:rPr>
          <w:sz w:val="24"/>
          <w:szCs w:val="24"/>
          <w:lang w:val="sr-Cyrl-RS"/>
        </w:rPr>
      </w:pPr>
      <w:r w:rsidRPr="006242FD">
        <w:rPr>
          <w:sz w:val="24"/>
          <w:szCs w:val="24"/>
          <w:lang w:val="sr-Cyrl-RS"/>
        </w:rPr>
        <w:t>(</w:t>
      </w:r>
      <w:bookmarkEnd w:id="17"/>
      <w:r w:rsidR="000F36E3" w:rsidRPr="000F36E3">
        <w:rPr>
          <w:sz w:val="24"/>
          <w:szCs w:val="24"/>
          <w:lang w:val="sr-Cyrl-RS"/>
        </w:rPr>
        <w:t>Врста, техничке карактеристике, квалитет, количина и опис добара, начин спровођења контроле и обезбеђивања гаранције квалитета, рок испоруке, начин и место испоруке добара)</w:t>
      </w:r>
    </w:p>
    <w:p w14:paraId="68A02B24" w14:textId="77777777" w:rsidR="00B27346" w:rsidRDefault="0032186E" w:rsidP="00B27346">
      <w:pPr>
        <w:pStyle w:val="Heading10"/>
        <w:numPr>
          <w:ilvl w:val="1"/>
          <w:numId w:val="16"/>
        </w:numPr>
        <w:jc w:val="both"/>
        <w:rPr>
          <w:rFonts w:cs="Arial"/>
          <w:sz w:val="24"/>
          <w:szCs w:val="24"/>
          <w:lang w:val="sr-Cyrl-RS"/>
        </w:rPr>
      </w:pPr>
      <w:bookmarkStart w:id="19" w:name="_Toc441651541"/>
      <w:bookmarkStart w:id="20" w:name="_Toc442559879"/>
      <w:r w:rsidRPr="006242FD">
        <w:rPr>
          <w:rFonts w:cs="Arial"/>
          <w:sz w:val="24"/>
          <w:szCs w:val="24"/>
          <w:lang w:val="sr-Cyrl-RS"/>
        </w:rPr>
        <w:t xml:space="preserve">3.1 </w:t>
      </w:r>
      <w:bookmarkEnd w:id="19"/>
      <w:bookmarkEnd w:id="20"/>
      <w:r w:rsidR="00B27346" w:rsidRPr="0032186E">
        <w:rPr>
          <w:rFonts w:cs="Arial"/>
          <w:sz w:val="24"/>
          <w:szCs w:val="24"/>
          <w:lang w:val="sr-Cyrl-RS"/>
        </w:rPr>
        <w:t>Врста и количина добара</w:t>
      </w:r>
    </w:p>
    <w:p w14:paraId="2515CD70" w14:textId="7275D0DB" w:rsidR="00B27346" w:rsidRPr="002A16F8" w:rsidRDefault="00B27346" w:rsidP="00B27346">
      <w:pPr>
        <w:rPr>
          <w:rFonts w:cs="Arial"/>
          <w:sz w:val="24"/>
          <w:szCs w:val="20"/>
          <w:lang w:val="sr-Cyrl-RS" w:eastAsia="ar-SA"/>
        </w:rPr>
      </w:pPr>
      <w:r w:rsidRPr="00EA0DF7">
        <w:rPr>
          <w:rFonts w:cs="Arial"/>
          <w:sz w:val="24"/>
          <w:szCs w:val="24"/>
          <w:lang w:val="sr-Latn-CS"/>
        </w:rPr>
        <w:t>Предмет набавке</w:t>
      </w:r>
      <w:r w:rsidRPr="00EA0DF7">
        <w:rPr>
          <w:rFonts w:cs="Arial"/>
          <w:sz w:val="24"/>
          <w:szCs w:val="24"/>
        </w:rPr>
        <w:t xml:space="preserve"> </w:t>
      </w:r>
      <w:r>
        <w:rPr>
          <w:rFonts w:cs="Arial"/>
          <w:sz w:val="24"/>
          <w:szCs w:val="24"/>
          <w:lang w:val="sr-Cyrl-RS"/>
        </w:rPr>
        <w:t>је</w:t>
      </w:r>
      <w:r w:rsidRPr="00EA0DF7">
        <w:rPr>
          <w:rFonts w:cs="Arial"/>
          <w:sz w:val="24"/>
          <w:szCs w:val="24"/>
          <w:lang w:val="sr-Latn-CS"/>
        </w:rPr>
        <w:t xml:space="preserve"> </w:t>
      </w:r>
      <w:r w:rsidRPr="00EA0DF7">
        <w:rPr>
          <w:rFonts w:cs="Arial"/>
          <w:sz w:val="24"/>
          <w:szCs w:val="24"/>
          <w:lang w:val="sr-Cyrl-RS"/>
        </w:rPr>
        <w:t xml:space="preserve"> </w:t>
      </w:r>
      <w:r>
        <w:rPr>
          <w:rFonts w:cs="Arial"/>
          <w:sz w:val="24"/>
          <w:szCs w:val="24"/>
          <w:lang w:val="sr-Cyrl-RS"/>
        </w:rPr>
        <w:t>Намештај и то:</w:t>
      </w:r>
    </w:p>
    <w:tbl>
      <w:tblPr>
        <w:tblW w:w="9710" w:type="dxa"/>
        <w:tblInd w:w="-10" w:type="dxa"/>
        <w:tblLook w:val="04A0" w:firstRow="1" w:lastRow="0" w:firstColumn="1" w:lastColumn="0" w:noHBand="0" w:noVBand="1"/>
      </w:tblPr>
      <w:tblGrid>
        <w:gridCol w:w="941"/>
        <w:gridCol w:w="6419"/>
        <w:gridCol w:w="1203"/>
        <w:gridCol w:w="1147"/>
      </w:tblGrid>
      <w:tr w:rsidR="00952E51" w:rsidRPr="00DA5695" w14:paraId="742C6090" w14:textId="04E71AFA" w:rsidTr="00952E51">
        <w:trPr>
          <w:trHeight w:val="285"/>
        </w:trPr>
        <w:tc>
          <w:tcPr>
            <w:tcW w:w="941" w:type="dxa"/>
            <w:tcBorders>
              <w:top w:val="single" w:sz="8" w:space="0" w:color="000000"/>
              <w:left w:val="single" w:sz="8" w:space="0" w:color="000000"/>
              <w:bottom w:val="nil"/>
              <w:right w:val="nil"/>
            </w:tcBorders>
            <w:shd w:val="clear" w:color="auto" w:fill="auto"/>
            <w:vAlign w:val="bottom"/>
            <w:hideMark/>
          </w:tcPr>
          <w:p w14:paraId="76AA4D23" w14:textId="77777777" w:rsidR="00952E51" w:rsidRPr="00DA5695" w:rsidRDefault="00952E51" w:rsidP="005141D6">
            <w:pPr>
              <w:jc w:val="center"/>
              <w:rPr>
                <w:rFonts w:cs="Arial"/>
              </w:rPr>
            </w:pPr>
            <w:proofErr w:type="gramStart"/>
            <w:r w:rsidRPr="00DA5695">
              <w:rPr>
                <w:rFonts w:cs="Arial"/>
              </w:rPr>
              <w:t>ред</w:t>
            </w:r>
            <w:proofErr w:type="gramEnd"/>
            <w:r w:rsidRPr="00DA5695">
              <w:rPr>
                <w:rFonts w:cs="Arial"/>
              </w:rPr>
              <w:t>.</w:t>
            </w:r>
          </w:p>
        </w:tc>
        <w:tc>
          <w:tcPr>
            <w:tcW w:w="6419" w:type="dxa"/>
            <w:vMerge w:val="restart"/>
            <w:tcBorders>
              <w:top w:val="single" w:sz="8" w:space="0" w:color="000000"/>
              <w:left w:val="single" w:sz="8" w:space="0" w:color="000000"/>
              <w:bottom w:val="double" w:sz="6" w:space="0" w:color="000000"/>
              <w:right w:val="single" w:sz="8" w:space="0" w:color="000000"/>
            </w:tcBorders>
            <w:shd w:val="clear" w:color="auto" w:fill="auto"/>
            <w:vAlign w:val="bottom"/>
            <w:hideMark/>
          </w:tcPr>
          <w:p w14:paraId="7E5E3DD5" w14:textId="77777777" w:rsidR="00952E51" w:rsidRPr="00DA5695" w:rsidRDefault="00952E51" w:rsidP="005141D6">
            <w:pPr>
              <w:jc w:val="center"/>
              <w:rPr>
                <w:rFonts w:cs="Arial"/>
              </w:rPr>
            </w:pPr>
            <w:r w:rsidRPr="00DA5695">
              <w:rPr>
                <w:rFonts w:cs="Arial"/>
              </w:rPr>
              <w:t>опис</w:t>
            </w:r>
          </w:p>
        </w:tc>
        <w:tc>
          <w:tcPr>
            <w:tcW w:w="1203" w:type="dxa"/>
            <w:tcBorders>
              <w:top w:val="single" w:sz="8" w:space="0" w:color="000000"/>
              <w:left w:val="nil"/>
              <w:bottom w:val="nil"/>
              <w:right w:val="single" w:sz="8" w:space="0" w:color="000000"/>
            </w:tcBorders>
            <w:shd w:val="clear" w:color="auto" w:fill="auto"/>
            <w:vAlign w:val="bottom"/>
            <w:hideMark/>
          </w:tcPr>
          <w:p w14:paraId="007719FB" w14:textId="77777777" w:rsidR="00952E51" w:rsidRPr="00DA5695" w:rsidRDefault="00952E51" w:rsidP="005141D6">
            <w:pPr>
              <w:jc w:val="center"/>
              <w:rPr>
                <w:rFonts w:cs="Arial"/>
              </w:rPr>
            </w:pPr>
            <w:r w:rsidRPr="00DA5695">
              <w:rPr>
                <w:rFonts w:cs="Arial"/>
              </w:rPr>
              <w:t xml:space="preserve">Оквирне </w:t>
            </w:r>
          </w:p>
        </w:tc>
        <w:tc>
          <w:tcPr>
            <w:tcW w:w="1147" w:type="dxa"/>
            <w:tcBorders>
              <w:top w:val="single" w:sz="8" w:space="0" w:color="000000"/>
              <w:left w:val="nil"/>
              <w:bottom w:val="nil"/>
              <w:right w:val="single" w:sz="8" w:space="0" w:color="000000"/>
            </w:tcBorders>
          </w:tcPr>
          <w:p w14:paraId="3102A570" w14:textId="2F63DD37" w:rsidR="00952E51" w:rsidRPr="00952E51" w:rsidRDefault="00952E51" w:rsidP="005141D6">
            <w:pPr>
              <w:jc w:val="center"/>
              <w:rPr>
                <w:rFonts w:cs="Arial"/>
                <w:lang w:val="sr-Cyrl-RS"/>
              </w:rPr>
            </w:pPr>
            <w:r>
              <w:rPr>
                <w:rFonts w:cs="Arial"/>
                <w:lang w:val="sr-Cyrl-RS"/>
              </w:rPr>
              <w:t>Јед. мере</w:t>
            </w:r>
          </w:p>
        </w:tc>
      </w:tr>
      <w:tr w:rsidR="00952E51" w:rsidRPr="00DA5695" w14:paraId="4ABCCABE" w14:textId="4D919181" w:rsidTr="00952E51">
        <w:trPr>
          <w:trHeight w:val="35"/>
        </w:trPr>
        <w:tc>
          <w:tcPr>
            <w:tcW w:w="941" w:type="dxa"/>
            <w:tcBorders>
              <w:top w:val="nil"/>
              <w:left w:val="single" w:sz="8" w:space="0" w:color="000000"/>
              <w:bottom w:val="double" w:sz="6" w:space="0" w:color="000000"/>
              <w:right w:val="nil"/>
            </w:tcBorders>
            <w:shd w:val="clear" w:color="auto" w:fill="auto"/>
            <w:vAlign w:val="bottom"/>
            <w:hideMark/>
          </w:tcPr>
          <w:p w14:paraId="65815EDC" w14:textId="77777777" w:rsidR="00952E51" w:rsidRPr="00DA5695" w:rsidRDefault="00952E51" w:rsidP="005141D6">
            <w:pPr>
              <w:jc w:val="center"/>
              <w:rPr>
                <w:rFonts w:cs="Arial"/>
              </w:rPr>
            </w:pPr>
            <w:proofErr w:type="gramStart"/>
            <w:r w:rsidRPr="00DA5695">
              <w:rPr>
                <w:rFonts w:cs="Arial"/>
              </w:rPr>
              <w:t>бр</w:t>
            </w:r>
            <w:proofErr w:type="gramEnd"/>
            <w:r w:rsidRPr="00DA5695">
              <w:rPr>
                <w:rFonts w:cs="Arial"/>
              </w:rPr>
              <w:t>.</w:t>
            </w:r>
          </w:p>
        </w:tc>
        <w:tc>
          <w:tcPr>
            <w:tcW w:w="6419" w:type="dxa"/>
            <w:vMerge/>
            <w:tcBorders>
              <w:top w:val="single" w:sz="8" w:space="0" w:color="000000"/>
              <w:left w:val="single" w:sz="8" w:space="0" w:color="000000"/>
              <w:bottom w:val="double" w:sz="6" w:space="0" w:color="000000"/>
              <w:right w:val="single" w:sz="8" w:space="0" w:color="000000"/>
            </w:tcBorders>
            <w:vAlign w:val="center"/>
            <w:hideMark/>
          </w:tcPr>
          <w:p w14:paraId="2F210E8A" w14:textId="77777777" w:rsidR="00952E51" w:rsidRPr="00DA5695" w:rsidRDefault="00952E51" w:rsidP="005141D6">
            <w:pPr>
              <w:rPr>
                <w:rFonts w:cs="Arial"/>
              </w:rPr>
            </w:pPr>
          </w:p>
        </w:tc>
        <w:tc>
          <w:tcPr>
            <w:tcW w:w="1203" w:type="dxa"/>
            <w:tcBorders>
              <w:top w:val="nil"/>
              <w:left w:val="nil"/>
              <w:bottom w:val="double" w:sz="6" w:space="0" w:color="000000"/>
              <w:right w:val="single" w:sz="8" w:space="0" w:color="000000"/>
            </w:tcBorders>
            <w:shd w:val="clear" w:color="auto" w:fill="auto"/>
            <w:vAlign w:val="bottom"/>
            <w:hideMark/>
          </w:tcPr>
          <w:p w14:paraId="22379E33" w14:textId="77777777" w:rsidR="00952E51" w:rsidRPr="00DA5695" w:rsidRDefault="00952E51" w:rsidP="005141D6">
            <w:pPr>
              <w:jc w:val="center"/>
              <w:rPr>
                <w:rFonts w:cs="Arial"/>
              </w:rPr>
            </w:pPr>
            <w:r w:rsidRPr="00DA5695">
              <w:rPr>
                <w:rFonts w:cs="Arial"/>
              </w:rPr>
              <w:t>количине</w:t>
            </w:r>
          </w:p>
        </w:tc>
        <w:tc>
          <w:tcPr>
            <w:tcW w:w="1147" w:type="dxa"/>
            <w:tcBorders>
              <w:top w:val="nil"/>
              <w:left w:val="nil"/>
              <w:bottom w:val="double" w:sz="6" w:space="0" w:color="000000"/>
              <w:right w:val="single" w:sz="8" w:space="0" w:color="000000"/>
            </w:tcBorders>
          </w:tcPr>
          <w:p w14:paraId="6487D734" w14:textId="77777777" w:rsidR="00952E51" w:rsidRPr="00DA5695" w:rsidRDefault="00952E51" w:rsidP="005141D6">
            <w:pPr>
              <w:jc w:val="center"/>
              <w:rPr>
                <w:rFonts w:cs="Arial"/>
              </w:rPr>
            </w:pPr>
          </w:p>
        </w:tc>
      </w:tr>
      <w:tr w:rsidR="00952E51" w:rsidRPr="00DA5695" w14:paraId="544CD93E" w14:textId="4A57E1D2" w:rsidTr="00952E51">
        <w:trPr>
          <w:trHeight w:val="171"/>
        </w:trPr>
        <w:tc>
          <w:tcPr>
            <w:tcW w:w="941" w:type="dxa"/>
            <w:tcBorders>
              <w:top w:val="nil"/>
              <w:left w:val="single" w:sz="8" w:space="0" w:color="000000"/>
              <w:bottom w:val="single" w:sz="8" w:space="0" w:color="000000"/>
              <w:right w:val="nil"/>
            </w:tcBorders>
            <w:shd w:val="clear" w:color="auto" w:fill="auto"/>
            <w:vAlign w:val="center"/>
            <w:hideMark/>
          </w:tcPr>
          <w:p w14:paraId="47BAA80D" w14:textId="77777777" w:rsidR="00952E51" w:rsidRPr="00DA5695" w:rsidRDefault="00952E51" w:rsidP="005141D6">
            <w:pPr>
              <w:jc w:val="center"/>
              <w:rPr>
                <w:rFonts w:cs="Arial"/>
              </w:rPr>
            </w:pPr>
            <w:r w:rsidRPr="00DA5695">
              <w:rPr>
                <w:rFonts w:cs="Arial"/>
              </w:rPr>
              <w:t>1</w:t>
            </w:r>
          </w:p>
        </w:tc>
        <w:tc>
          <w:tcPr>
            <w:tcW w:w="6419" w:type="dxa"/>
            <w:tcBorders>
              <w:top w:val="nil"/>
              <w:left w:val="single" w:sz="8" w:space="0" w:color="000000"/>
              <w:bottom w:val="single" w:sz="8" w:space="0" w:color="000000"/>
              <w:right w:val="nil"/>
            </w:tcBorders>
            <w:shd w:val="clear" w:color="auto" w:fill="auto"/>
            <w:vAlign w:val="center"/>
            <w:hideMark/>
          </w:tcPr>
          <w:p w14:paraId="5ECDCA12" w14:textId="77777777" w:rsidR="00952E51" w:rsidRPr="00DA5695" w:rsidRDefault="00952E51" w:rsidP="005141D6">
            <w:pPr>
              <w:rPr>
                <w:rFonts w:cs="Arial"/>
              </w:rPr>
            </w:pPr>
            <w:r w:rsidRPr="00DA5695">
              <w:rPr>
                <w:rFonts w:cs="Arial"/>
              </w:rPr>
              <w:t>Радни сто 140х80х75 cm</w:t>
            </w:r>
          </w:p>
        </w:tc>
        <w:tc>
          <w:tcPr>
            <w:tcW w:w="1203" w:type="dxa"/>
            <w:tcBorders>
              <w:top w:val="double" w:sz="6" w:space="0" w:color="000000"/>
              <w:left w:val="single" w:sz="8" w:space="0" w:color="000000"/>
              <w:bottom w:val="single" w:sz="8" w:space="0" w:color="000000"/>
              <w:right w:val="single" w:sz="8" w:space="0" w:color="000000"/>
            </w:tcBorders>
            <w:shd w:val="clear" w:color="auto" w:fill="auto"/>
            <w:vAlign w:val="bottom"/>
            <w:hideMark/>
          </w:tcPr>
          <w:p w14:paraId="17CDFC18" w14:textId="77777777" w:rsidR="00952E51" w:rsidRPr="00DA5695" w:rsidRDefault="00952E51" w:rsidP="005141D6">
            <w:pPr>
              <w:jc w:val="center"/>
              <w:rPr>
                <w:rFonts w:cs="Arial"/>
              </w:rPr>
            </w:pPr>
            <w:r>
              <w:rPr>
                <w:rFonts w:cs="Arial"/>
              </w:rPr>
              <w:t>75</w:t>
            </w:r>
          </w:p>
        </w:tc>
        <w:tc>
          <w:tcPr>
            <w:tcW w:w="1147" w:type="dxa"/>
            <w:tcBorders>
              <w:top w:val="double" w:sz="6" w:space="0" w:color="000000"/>
              <w:left w:val="single" w:sz="8" w:space="0" w:color="000000"/>
              <w:bottom w:val="single" w:sz="8" w:space="0" w:color="000000"/>
              <w:right w:val="single" w:sz="8" w:space="0" w:color="000000"/>
            </w:tcBorders>
          </w:tcPr>
          <w:p w14:paraId="287F1FC4" w14:textId="252A4446" w:rsidR="00952E51" w:rsidRPr="00952E51" w:rsidRDefault="00952E51" w:rsidP="005141D6">
            <w:pPr>
              <w:jc w:val="center"/>
              <w:rPr>
                <w:rFonts w:cs="Arial"/>
                <w:lang w:val="sr-Cyrl-RS"/>
              </w:rPr>
            </w:pPr>
            <w:r>
              <w:rPr>
                <w:rFonts w:cs="Arial"/>
                <w:lang w:val="sr-Cyrl-RS"/>
              </w:rPr>
              <w:t>ком</w:t>
            </w:r>
          </w:p>
        </w:tc>
      </w:tr>
      <w:tr w:rsidR="00952E51" w:rsidRPr="00DA5695" w14:paraId="0A18B4B0" w14:textId="2FF259F3" w:rsidTr="00952E51">
        <w:trPr>
          <w:trHeight w:val="185"/>
        </w:trPr>
        <w:tc>
          <w:tcPr>
            <w:tcW w:w="941" w:type="dxa"/>
            <w:tcBorders>
              <w:top w:val="nil"/>
              <w:left w:val="single" w:sz="8" w:space="0" w:color="000000"/>
              <w:bottom w:val="single" w:sz="8" w:space="0" w:color="000000"/>
              <w:right w:val="nil"/>
            </w:tcBorders>
            <w:shd w:val="clear" w:color="auto" w:fill="auto"/>
            <w:hideMark/>
          </w:tcPr>
          <w:p w14:paraId="23370607" w14:textId="77777777" w:rsidR="00952E51" w:rsidRPr="00DA5695" w:rsidRDefault="00952E51" w:rsidP="00952E51">
            <w:pPr>
              <w:jc w:val="center"/>
              <w:rPr>
                <w:rFonts w:cs="Arial"/>
              </w:rPr>
            </w:pPr>
            <w:r w:rsidRPr="00DA5695">
              <w:rPr>
                <w:rFonts w:cs="Arial"/>
              </w:rPr>
              <w:t>2</w:t>
            </w:r>
          </w:p>
        </w:tc>
        <w:tc>
          <w:tcPr>
            <w:tcW w:w="6419" w:type="dxa"/>
            <w:tcBorders>
              <w:top w:val="nil"/>
              <w:left w:val="single" w:sz="8" w:space="0" w:color="000000"/>
              <w:bottom w:val="single" w:sz="8" w:space="0" w:color="000000"/>
              <w:right w:val="nil"/>
            </w:tcBorders>
            <w:shd w:val="clear" w:color="auto" w:fill="auto"/>
            <w:hideMark/>
          </w:tcPr>
          <w:p w14:paraId="10EF009B" w14:textId="77777777" w:rsidR="00952E51" w:rsidRPr="00DA5695" w:rsidRDefault="00952E51" w:rsidP="00952E51">
            <w:pPr>
              <w:rPr>
                <w:rFonts w:cs="Arial"/>
              </w:rPr>
            </w:pPr>
            <w:r w:rsidRPr="00DA5695">
              <w:rPr>
                <w:rFonts w:cs="Arial"/>
              </w:rPr>
              <w:t>Радни сто 160х80х75 cm</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BF6E76A" w14:textId="77777777" w:rsidR="00952E51" w:rsidRPr="00DA5695" w:rsidRDefault="00952E51" w:rsidP="00952E51">
            <w:pPr>
              <w:jc w:val="center"/>
              <w:rPr>
                <w:rFonts w:cs="Arial"/>
              </w:rPr>
            </w:pPr>
            <w:r>
              <w:rPr>
                <w:rFonts w:cs="Arial"/>
              </w:rPr>
              <w:t>75</w:t>
            </w:r>
          </w:p>
        </w:tc>
        <w:tc>
          <w:tcPr>
            <w:tcW w:w="1147" w:type="dxa"/>
            <w:tcBorders>
              <w:top w:val="single" w:sz="8" w:space="0" w:color="000000"/>
              <w:left w:val="single" w:sz="8" w:space="0" w:color="000000"/>
              <w:bottom w:val="single" w:sz="8" w:space="0" w:color="000000"/>
              <w:right w:val="single" w:sz="8" w:space="0" w:color="000000"/>
            </w:tcBorders>
          </w:tcPr>
          <w:p w14:paraId="7F719E82" w14:textId="38FAE061" w:rsidR="00952E51" w:rsidRDefault="00952E51" w:rsidP="00952E51">
            <w:pPr>
              <w:jc w:val="center"/>
              <w:rPr>
                <w:rFonts w:cs="Arial"/>
              </w:rPr>
            </w:pPr>
            <w:r w:rsidRPr="00C0453B">
              <w:rPr>
                <w:rFonts w:cs="Arial"/>
                <w:lang w:val="sr-Cyrl-RS"/>
              </w:rPr>
              <w:t>ком</w:t>
            </w:r>
          </w:p>
        </w:tc>
      </w:tr>
      <w:tr w:rsidR="00952E51" w:rsidRPr="00DA5695" w14:paraId="55425CE9" w14:textId="44DADC42" w:rsidTr="00952E51">
        <w:trPr>
          <w:trHeight w:val="103"/>
        </w:trPr>
        <w:tc>
          <w:tcPr>
            <w:tcW w:w="941" w:type="dxa"/>
            <w:tcBorders>
              <w:top w:val="nil"/>
              <w:left w:val="single" w:sz="8" w:space="0" w:color="000000"/>
              <w:bottom w:val="single" w:sz="8" w:space="0" w:color="000000"/>
              <w:right w:val="nil"/>
            </w:tcBorders>
            <w:shd w:val="clear" w:color="auto" w:fill="auto"/>
            <w:hideMark/>
          </w:tcPr>
          <w:p w14:paraId="70D87BFB" w14:textId="77777777" w:rsidR="00952E51" w:rsidRPr="00DA5695" w:rsidRDefault="00952E51" w:rsidP="00952E51">
            <w:pPr>
              <w:jc w:val="center"/>
              <w:rPr>
                <w:rFonts w:cs="Arial"/>
              </w:rPr>
            </w:pPr>
            <w:r w:rsidRPr="00DA5695">
              <w:rPr>
                <w:rFonts w:cs="Arial"/>
              </w:rPr>
              <w:t>3</w:t>
            </w:r>
          </w:p>
        </w:tc>
        <w:tc>
          <w:tcPr>
            <w:tcW w:w="6419" w:type="dxa"/>
            <w:tcBorders>
              <w:top w:val="nil"/>
              <w:left w:val="single" w:sz="8" w:space="0" w:color="000000"/>
              <w:bottom w:val="single" w:sz="8" w:space="0" w:color="000000"/>
              <w:right w:val="nil"/>
            </w:tcBorders>
            <w:shd w:val="clear" w:color="auto" w:fill="auto"/>
            <w:hideMark/>
          </w:tcPr>
          <w:p w14:paraId="3C19474B" w14:textId="77777777" w:rsidR="00952E51" w:rsidRPr="00DA5695" w:rsidRDefault="00952E51" w:rsidP="00952E51">
            <w:pPr>
              <w:rPr>
                <w:rFonts w:cs="Arial"/>
              </w:rPr>
            </w:pPr>
            <w:r w:rsidRPr="00DA5695">
              <w:rPr>
                <w:rFonts w:cs="Arial"/>
              </w:rPr>
              <w:t>Радни сто 120х80х75 cm</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0D0CC82" w14:textId="77777777" w:rsidR="00952E51" w:rsidRPr="00DA5695" w:rsidRDefault="00952E51" w:rsidP="00952E51">
            <w:pPr>
              <w:jc w:val="center"/>
              <w:rPr>
                <w:rFonts w:cs="Arial"/>
              </w:rPr>
            </w:pPr>
            <w:r w:rsidRPr="00DA5695">
              <w:rPr>
                <w:rFonts w:cs="Arial"/>
              </w:rPr>
              <w:t>40</w:t>
            </w:r>
          </w:p>
        </w:tc>
        <w:tc>
          <w:tcPr>
            <w:tcW w:w="1147" w:type="dxa"/>
            <w:tcBorders>
              <w:top w:val="single" w:sz="8" w:space="0" w:color="000000"/>
              <w:left w:val="single" w:sz="8" w:space="0" w:color="000000"/>
              <w:bottom w:val="single" w:sz="8" w:space="0" w:color="000000"/>
              <w:right w:val="single" w:sz="8" w:space="0" w:color="000000"/>
            </w:tcBorders>
          </w:tcPr>
          <w:p w14:paraId="1B40B3B5" w14:textId="0B7EB6F1" w:rsidR="00952E51" w:rsidRPr="00DA5695" w:rsidRDefault="00952E51" w:rsidP="00952E51">
            <w:pPr>
              <w:jc w:val="center"/>
              <w:rPr>
                <w:rFonts w:cs="Arial"/>
              </w:rPr>
            </w:pPr>
            <w:r w:rsidRPr="00C0453B">
              <w:rPr>
                <w:rFonts w:cs="Arial"/>
                <w:lang w:val="sr-Cyrl-RS"/>
              </w:rPr>
              <w:t>ком</w:t>
            </w:r>
          </w:p>
        </w:tc>
      </w:tr>
      <w:tr w:rsidR="00952E51" w:rsidRPr="00DA5695" w14:paraId="42AE2651" w14:textId="1C3AF787" w:rsidTr="00952E51">
        <w:trPr>
          <w:trHeight w:val="209"/>
        </w:trPr>
        <w:tc>
          <w:tcPr>
            <w:tcW w:w="941" w:type="dxa"/>
            <w:tcBorders>
              <w:top w:val="nil"/>
              <w:left w:val="single" w:sz="8" w:space="0" w:color="000000"/>
              <w:bottom w:val="single" w:sz="8" w:space="0" w:color="000000"/>
              <w:right w:val="nil"/>
            </w:tcBorders>
            <w:shd w:val="clear" w:color="auto" w:fill="auto"/>
            <w:hideMark/>
          </w:tcPr>
          <w:p w14:paraId="6DF32DA2" w14:textId="77777777" w:rsidR="00952E51" w:rsidRPr="00DA5695" w:rsidRDefault="00952E51" w:rsidP="00952E51">
            <w:pPr>
              <w:jc w:val="center"/>
              <w:rPr>
                <w:rFonts w:cs="Arial"/>
              </w:rPr>
            </w:pPr>
            <w:r w:rsidRPr="00DA5695">
              <w:rPr>
                <w:rFonts w:cs="Arial"/>
              </w:rPr>
              <w:t>4</w:t>
            </w:r>
          </w:p>
        </w:tc>
        <w:tc>
          <w:tcPr>
            <w:tcW w:w="6419" w:type="dxa"/>
            <w:tcBorders>
              <w:top w:val="nil"/>
              <w:left w:val="single" w:sz="8" w:space="0" w:color="000000"/>
              <w:bottom w:val="single" w:sz="8" w:space="0" w:color="000000"/>
              <w:right w:val="nil"/>
            </w:tcBorders>
            <w:shd w:val="clear" w:color="auto" w:fill="auto"/>
            <w:hideMark/>
          </w:tcPr>
          <w:p w14:paraId="252A9BA3" w14:textId="77777777" w:rsidR="00952E51" w:rsidRPr="00DA5695" w:rsidRDefault="00952E51" w:rsidP="00952E51">
            <w:pPr>
              <w:rPr>
                <w:rFonts w:cs="Arial"/>
              </w:rPr>
            </w:pPr>
            <w:r w:rsidRPr="00DA5695">
              <w:rPr>
                <w:rFonts w:cs="Arial"/>
              </w:rPr>
              <w:t>Радни сто 120х60х75 cm</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EA17263" w14:textId="77777777" w:rsidR="00952E51" w:rsidRPr="00DA5695" w:rsidRDefault="00952E51" w:rsidP="00952E51">
            <w:pPr>
              <w:jc w:val="center"/>
              <w:rPr>
                <w:rFonts w:cs="Arial"/>
              </w:rPr>
            </w:pPr>
            <w:r w:rsidRPr="00DA5695">
              <w:rPr>
                <w:rFonts w:cs="Arial"/>
              </w:rPr>
              <w:t>30</w:t>
            </w:r>
          </w:p>
        </w:tc>
        <w:tc>
          <w:tcPr>
            <w:tcW w:w="1147" w:type="dxa"/>
            <w:tcBorders>
              <w:top w:val="single" w:sz="8" w:space="0" w:color="000000"/>
              <w:left w:val="single" w:sz="8" w:space="0" w:color="000000"/>
              <w:bottom w:val="single" w:sz="8" w:space="0" w:color="000000"/>
              <w:right w:val="single" w:sz="8" w:space="0" w:color="000000"/>
            </w:tcBorders>
          </w:tcPr>
          <w:p w14:paraId="1D36C88B" w14:textId="173CFCE4" w:rsidR="00952E51" w:rsidRPr="00DA5695" w:rsidRDefault="00952E51" w:rsidP="00952E51">
            <w:pPr>
              <w:jc w:val="center"/>
              <w:rPr>
                <w:rFonts w:cs="Arial"/>
              </w:rPr>
            </w:pPr>
            <w:r w:rsidRPr="00C0453B">
              <w:rPr>
                <w:rFonts w:cs="Arial"/>
                <w:lang w:val="sr-Cyrl-RS"/>
              </w:rPr>
              <w:t>ком</w:t>
            </w:r>
          </w:p>
        </w:tc>
      </w:tr>
      <w:tr w:rsidR="00952E51" w:rsidRPr="00DA5695" w14:paraId="671E60FA" w14:textId="59B82F72" w:rsidTr="00952E51">
        <w:trPr>
          <w:trHeight w:val="211"/>
        </w:trPr>
        <w:tc>
          <w:tcPr>
            <w:tcW w:w="941" w:type="dxa"/>
            <w:tcBorders>
              <w:top w:val="nil"/>
              <w:left w:val="single" w:sz="8" w:space="0" w:color="000000"/>
              <w:bottom w:val="single" w:sz="8" w:space="0" w:color="000000"/>
              <w:right w:val="nil"/>
            </w:tcBorders>
            <w:shd w:val="clear" w:color="auto" w:fill="auto"/>
            <w:hideMark/>
          </w:tcPr>
          <w:p w14:paraId="2E00D010" w14:textId="77777777" w:rsidR="00952E51" w:rsidRPr="00DA5695" w:rsidRDefault="00952E51" w:rsidP="00952E51">
            <w:pPr>
              <w:jc w:val="center"/>
              <w:rPr>
                <w:rFonts w:cs="Arial"/>
              </w:rPr>
            </w:pPr>
            <w:r w:rsidRPr="00DA5695">
              <w:rPr>
                <w:rFonts w:cs="Arial"/>
              </w:rPr>
              <w:t>5</w:t>
            </w:r>
          </w:p>
        </w:tc>
        <w:tc>
          <w:tcPr>
            <w:tcW w:w="6419" w:type="dxa"/>
            <w:tcBorders>
              <w:top w:val="nil"/>
              <w:left w:val="single" w:sz="8" w:space="0" w:color="000000"/>
              <w:bottom w:val="single" w:sz="8" w:space="0" w:color="000000"/>
              <w:right w:val="nil"/>
            </w:tcBorders>
            <w:shd w:val="clear" w:color="auto" w:fill="auto"/>
            <w:hideMark/>
          </w:tcPr>
          <w:p w14:paraId="703AB918" w14:textId="77777777" w:rsidR="00952E51" w:rsidRPr="00DA5695" w:rsidRDefault="00952E51" w:rsidP="00952E51">
            <w:pPr>
              <w:rPr>
                <w:rFonts w:cs="Arial"/>
              </w:rPr>
            </w:pPr>
            <w:r w:rsidRPr="00DA5695">
              <w:rPr>
                <w:rFonts w:cs="Arial"/>
              </w:rPr>
              <w:t>Чивилук</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17DBD245" w14:textId="77777777" w:rsidR="00952E51" w:rsidRPr="00DA5695" w:rsidRDefault="00952E51" w:rsidP="00952E51">
            <w:pPr>
              <w:jc w:val="center"/>
              <w:rPr>
                <w:rFonts w:cs="Arial"/>
              </w:rPr>
            </w:pPr>
            <w:r w:rsidRPr="00DA5695">
              <w:rPr>
                <w:rFonts w:cs="Arial"/>
              </w:rPr>
              <w:t>40</w:t>
            </w:r>
          </w:p>
        </w:tc>
        <w:tc>
          <w:tcPr>
            <w:tcW w:w="1147" w:type="dxa"/>
            <w:tcBorders>
              <w:top w:val="single" w:sz="8" w:space="0" w:color="000000"/>
              <w:left w:val="single" w:sz="8" w:space="0" w:color="000000"/>
              <w:bottom w:val="single" w:sz="8" w:space="0" w:color="000000"/>
              <w:right w:val="single" w:sz="8" w:space="0" w:color="000000"/>
            </w:tcBorders>
          </w:tcPr>
          <w:p w14:paraId="0A01160A" w14:textId="19BE794B" w:rsidR="00952E51" w:rsidRPr="00DA5695" w:rsidRDefault="00952E51" w:rsidP="00952E51">
            <w:pPr>
              <w:jc w:val="center"/>
              <w:rPr>
                <w:rFonts w:cs="Arial"/>
              </w:rPr>
            </w:pPr>
            <w:r w:rsidRPr="00C0453B">
              <w:rPr>
                <w:rFonts w:cs="Arial"/>
                <w:lang w:val="sr-Cyrl-RS"/>
              </w:rPr>
              <w:t>ком</w:t>
            </w:r>
          </w:p>
        </w:tc>
      </w:tr>
      <w:tr w:rsidR="00952E51" w:rsidRPr="00DA5695" w14:paraId="2F46E895" w14:textId="66B72724" w:rsidTr="00952E51">
        <w:trPr>
          <w:trHeight w:val="74"/>
        </w:trPr>
        <w:tc>
          <w:tcPr>
            <w:tcW w:w="941" w:type="dxa"/>
            <w:tcBorders>
              <w:top w:val="nil"/>
              <w:left w:val="single" w:sz="8" w:space="0" w:color="000000"/>
              <w:bottom w:val="single" w:sz="8" w:space="0" w:color="000000"/>
              <w:right w:val="nil"/>
            </w:tcBorders>
            <w:shd w:val="clear" w:color="auto" w:fill="auto"/>
            <w:hideMark/>
          </w:tcPr>
          <w:p w14:paraId="137B54B4" w14:textId="77777777" w:rsidR="00952E51" w:rsidRPr="00DA5695" w:rsidRDefault="00952E51" w:rsidP="00952E51">
            <w:pPr>
              <w:jc w:val="center"/>
              <w:rPr>
                <w:rFonts w:cs="Arial"/>
              </w:rPr>
            </w:pPr>
            <w:r w:rsidRPr="00DA5695">
              <w:rPr>
                <w:rFonts w:cs="Arial"/>
              </w:rPr>
              <w:t>6</w:t>
            </w:r>
          </w:p>
        </w:tc>
        <w:tc>
          <w:tcPr>
            <w:tcW w:w="6419" w:type="dxa"/>
            <w:tcBorders>
              <w:top w:val="nil"/>
              <w:left w:val="single" w:sz="8" w:space="0" w:color="000000"/>
              <w:bottom w:val="single" w:sz="8" w:space="0" w:color="000000"/>
              <w:right w:val="nil"/>
            </w:tcBorders>
            <w:shd w:val="clear" w:color="auto" w:fill="auto"/>
            <w:hideMark/>
          </w:tcPr>
          <w:p w14:paraId="7D6D36DB" w14:textId="77777777" w:rsidR="00952E51" w:rsidRPr="00DA5695" w:rsidRDefault="00952E51" w:rsidP="00952E51">
            <w:pPr>
              <w:rPr>
                <w:rFonts w:cs="Arial"/>
              </w:rPr>
            </w:pPr>
            <w:r w:rsidRPr="00DA5695">
              <w:rPr>
                <w:rFonts w:cs="Arial"/>
              </w:rPr>
              <w:t>Металне полице за архивирање документације</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1DE7BF9" w14:textId="77777777" w:rsidR="00952E51" w:rsidRPr="00DA5695" w:rsidRDefault="00952E51" w:rsidP="00952E51">
            <w:pPr>
              <w:jc w:val="center"/>
              <w:rPr>
                <w:rFonts w:cs="Arial"/>
              </w:rPr>
            </w:pPr>
            <w:r w:rsidRPr="00DA5695">
              <w:rPr>
                <w:rFonts w:cs="Arial"/>
              </w:rPr>
              <w:t>15</w:t>
            </w:r>
          </w:p>
        </w:tc>
        <w:tc>
          <w:tcPr>
            <w:tcW w:w="1147" w:type="dxa"/>
            <w:tcBorders>
              <w:top w:val="single" w:sz="8" w:space="0" w:color="000000"/>
              <w:left w:val="single" w:sz="8" w:space="0" w:color="000000"/>
              <w:bottom w:val="single" w:sz="8" w:space="0" w:color="000000"/>
              <w:right w:val="single" w:sz="8" w:space="0" w:color="000000"/>
            </w:tcBorders>
          </w:tcPr>
          <w:p w14:paraId="1B65820C" w14:textId="3B3FEA25" w:rsidR="00952E51" w:rsidRPr="00DA5695" w:rsidRDefault="00952E51" w:rsidP="00952E51">
            <w:pPr>
              <w:jc w:val="center"/>
              <w:rPr>
                <w:rFonts w:cs="Arial"/>
              </w:rPr>
            </w:pPr>
            <w:r w:rsidRPr="00C0453B">
              <w:rPr>
                <w:rFonts w:cs="Arial"/>
                <w:lang w:val="sr-Cyrl-RS"/>
              </w:rPr>
              <w:t>ком</w:t>
            </w:r>
          </w:p>
        </w:tc>
      </w:tr>
      <w:tr w:rsidR="00952E51" w:rsidRPr="00DA5695" w14:paraId="7244E904" w14:textId="203AC467" w:rsidTr="00952E51">
        <w:trPr>
          <w:trHeight w:val="233"/>
        </w:trPr>
        <w:tc>
          <w:tcPr>
            <w:tcW w:w="941" w:type="dxa"/>
            <w:tcBorders>
              <w:top w:val="nil"/>
              <w:left w:val="single" w:sz="8" w:space="0" w:color="000000"/>
              <w:bottom w:val="single" w:sz="8" w:space="0" w:color="000000"/>
              <w:right w:val="nil"/>
            </w:tcBorders>
            <w:shd w:val="clear" w:color="auto" w:fill="auto"/>
            <w:hideMark/>
          </w:tcPr>
          <w:p w14:paraId="4E556FE6" w14:textId="77777777" w:rsidR="00952E51" w:rsidRPr="00DA5695" w:rsidRDefault="00952E51" w:rsidP="00952E51">
            <w:pPr>
              <w:jc w:val="center"/>
              <w:rPr>
                <w:rFonts w:cs="Arial"/>
              </w:rPr>
            </w:pPr>
            <w:r w:rsidRPr="00DA5695">
              <w:rPr>
                <w:rFonts w:cs="Arial"/>
              </w:rPr>
              <w:t>7</w:t>
            </w:r>
          </w:p>
        </w:tc>
        <w:tc>
          <w:tcPr>
            <w:tcW w:w="6419" w:type="dxa"/>
            <w:tcBorders>
              <w:top w:val="nil"/>
              <w:left w:val="single" w:sz="8" w:space="0" w:color="000000"/>
              <w:bottom w:val="single" w:sz="8" w:space="0" w:color="000000"/>
              <w:right w:val="nil"/>
            </w:tcBorders>
            <w:shd w:val="clear" w:color="auto" w:fill="auto"/>
            <w:hideMark/>
          </w:tcPr>
          <w:p w14:paraId="3EB2A73E" w14:textId="77777777" w:rsidR="00952E51" w:rsidRPr="00DA5695" w:rsidRDefault="00952E51" w:rsidP="00952E51">
            <w:pPr>
              <w:rPr>
                <w:rFonts w:cs="Arial"/>
              </w:rPr>
            </w:pPr>
            <w:r w:rsidRPr="00DA5695">
              <w:rPr>
                <w:rFonts w:cs="Arial"/>
              </w:rPr>
              <w:t>Радна столица са руконаслонима</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6C6C372" w14:textId="77777777" w:rsidR="00952E51" w:rsidRPr="00DA5695" w:rsidRDefault="00952E51" w:rsidP="00952E51">
            <w:pPr>
              <w:jc w:val="center"/>
              <w:rPr>
                <w:rFonts w:cs="Arial"/>
              </w:rPr>
            </w:pPr>
            <w:r w:rsidRPr="00DA5695">
              <w:rPr>
                <w:rFonts w:cs="Arial"/>
              </w:rPr>
              <w:t>80</w:t>
            </w:r>
          </w:p>
        </w:tc>
        <w:tc>
          <w:tcPr>
            <w:tcW w:w="1147" w:type="dxa"/>
            <w:tcBorders>
              <w:top w:val="single" w:sz="8" w:space="0" w:color="000000"/>
              <w:left w:val="single" w:sz="8" w:space="0" w:color="000000"/>
              <w:bottom w:val="single" w:sz="8" w:space="0" w:color="000000"/>
              <w:right w:val="single" w:sz="8" w:space="0" w:color="000000"/>
            </w:tcBorders>
          </w:tcPr>
          <w:p w14:paraId="098D662F" w14:textId="1E065440" w:rsidR="00952E51" w:rsidRPr="00DA5695" w:rsidRDefault="00952E51" w:rsidP="00952E51">
            <w:pPr>
              <w:jc w:val="center"/>
              <w:rPr>
                <w:rFonts w:cs="Arial"/>
              </w:rPr>
            </w:pPr>
            <w:r w:rsidRPr="00C0453B">
              <w:rPr>
                <w:rFonts w:cs="Arial"/>
                <w:lang w:val="sr-Cyrl-RS"/>
              </w:rPr>
              <w:t>ком</w:t>
            </w:r>
          </w:p>
        </w:tc>
      </w:tr>
      <w:tr w:rsidR="00952E51" w:rsidRPr="00DA5695" w14:paraId="76F17FC2" w14:textId="1095C67C" w:rsidTr="00952E51">
        <w:trPr>
          <w:trHeight w:val="239"/>
        </w:trPr>
        <w:tc>
          <w:tcPr>
            <w:tcW w:w="941" w:type="dxa"/>
            <w:tcBorders>
              <w:top w:val="nil"/>
              <w:left w:val="single" w:sz="8" w:space="0" w:color="000000"/>
              <w:bottom w:val="single" w:sz="8" w:space="0" w:color="000000"/>
              <w:right w:val="nil"/>
            </w:tcBorders>
            <w:shd w:val="clear" w:color="auto" w:fill="auto"/>
            <w:hideMark/>
          </w:tcPr>
          <w:p w14:paraId="58AC4147" w14:textId="77777777" w:rsidR="00952E51" w:rsidRPr="00DA5695" w:rsidRDefault="00952E51" w:rsidP="00952E51">
            <w:pPr>
              <w:jc w:val="center"/>
              <w:rPr>
                <w:rFonts w:cs="Arial"/>
              </w:rPr>
            </w:pPr>
            <w:r w:rsidRPr="00DA5695">
              <w:rPr>
                <w:rFonts w:cs="Arial"/>
              </w:rPr>
              <w:t>8</w:t>
            </w:r>
          </w:p>
        </w:tc>
        <w:tc>
          <w:tcPr>
            <w:tcW w:w="6419" w:type="dxa"/>
            <w:tcBorders>
              <w:top w:val="nil"/>
              <w:left w:val="single" w:sz="8" w:space="0" w:color="000000"/>
              <w:bottom w:val="single" w:sz="8" w:space="0" w:color="000000"/>
              <w:right w:val="nil"/>
            </w:tcBorders>
            <w:shd w:val="clear" w:color="auto" w:fill="auto"/>
            <w:hideMark/>
          </w:tcPr>
          <w:p w14:paraId="63512053" w14:textId="77777777" w:rsidR="00952E51" w:rsidRPr="00DA5695" w:rsidRDefault="00952E51" w:rsidP="00952E51">
            <w:pPr>
              <w:rPr>
                <w:rFonts w:cs="Arial"/>
              </w:rPr>
            </w:pPr>
            <w:r w:rsidRPr="00DA5695">
              <w:rPr>
                <w:rFonts w:cs="Arial"/>
              </w:rPr>
              <w:t>Кожна фотеља</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A5200B2" w14:textId="77777777" w:rsidR="00952E51" w:rsidRPr="00DA5695" w:rsidRDefault="00952E51" w:rsidP="00952E51">
            <w:pPr>
              <w:jc w:val="center"/>
              <w:rPr>
                <w:rFonts w:cs="Arial"/>
              </w:rPr>
            </w:pPr>
            <w:r w:rsidRPr="00DA5695">
              <w:rPr>
                <w:rFonts w:cs="Arial"/>
              </w:rPr>
              <w:t>30</w:t>
            </w:r>
          </w:p>
        </w:tc>
        <w:tc>
          <w:tcPr>
            <w:tcW w:w="1147" w:type="dxa"/>
            <w:tcBorders>
              <w:top w:val="single" w:sz="8" w:space="0" w:color="000000"/>
              <w:left w:val="single" w:sz="8" w:space="0" w:color="000000"/>
              <w:bottom w:val="single" w:sz="8" w:space="0" w:color="000000"/>
              <w:right w:val="single" w:sz="8" w:space="0" w:color="000000"/>
            </w:tcBorders>
          </w:tcPr>
          <w:p w14:paraId="5CEC395E" w14:textId="73DAE7AD" w:rsidR="00952E51" w:rsidRPr="00DA5695" w:rsidRDefault="00952E51" w:rsidP="00952E51">
            <w:pPr>
              <w:jc w:val="center"/>
              <w:rPr>
                <w:rFonts w:cs="Arial"/>
              </w:rPr>
            </w:pPr>
            <w:r w:rsidRPr="00C0453B">
              <w:rPr>
                <w:rFonts w:cs="Arial"/>
                <w:lang w:val="sr-Cyrl-RS"/>
              </w:rPr>
              <w:t>ком</w:t>
            </w:r>
          </w:p>
        </w:tc>
      </w:tr>
      <w:tr w:rsidR="00952E51" w:rsidRPr="00DA5695" w14:paraId="3CB54DCE" w14:textId="6D61BF6F" w:rsidTr="00952E51">
        <w:trPr>
          <w:trHeight w:val="251"/>
        </w:trPr>
        <w:tc>
          <w:tcPr>
            <w:tcW w:w="941" w:type="dxa"/>
            <w:tcBorders>
              <w:top w:val="nil"/>
              <w:left w:val="single" w:sz="8" w:space="0" w:color="000000"/>
              <w:bottom w:val="single" w:sz="8" w:space="0" w:color="000000"/>
              <w:right w:val="nil"/>
            </w:tcBorders>
            <w:shd w:val="clear" w:color="auto" w:fill="auto"/>
            <w:hideMark/>
          </w:tcPr>
          <w:p w14:paraId="29BF202D" w14:textId="77777777" w:rsidR="00952E51" w:rsidRPr="00DA5695" w:rsidRDefault="00952E51" w:rsidP="00952E51">
            <w:pPr>
              <w:jc w:val="center"/>
              <w:rPr>
                <w:rFonts w:cs="Arial"/>
              </w:rPr>
            </w:pPr>
            <w:r w:rsidRPr="00DA5695">
              <w:rPr>
                <w:rFonts w:cs="Arial"/>
              </w:rPr>
              <w:t>9</w:t>
            </w:r>
          </w:p>
        </w:tc>
        <w:tc>
          <w:tcPr>
            <w:tcW w:w="6419" w:type="dxa"/>
            <w:tcBorders>
              <w:top w:val="nil"/>
              <w:left w:val="single" w:sz="8" w:space="0" w:color="000000"/>
              <w:bottom w:val="single" w:sz="8" w:space="0" w:color="000000"/>
              <w:right w:val="nil"/>
            </w:tcBorders>
            <w:shd w:val="clear" w:color="auto" w:fill="auto"/>
            <w:hideMark/>
          </w:tcPr>
          <w:p w14:paraId="24422B00" w14:textId="77777777" w:rsidR="00952E51" w:rsidRPr="00DA5695" w:rsidRDefault="00952E51" w:rsidP="00952E51">
            <w:pPr>
              <w:rPr>
                <w:rFonts w:cs="Arial"/>
              </w:rPr>
            </w:pPr>
            <w:r w:rsidRPr="00DA5695">
              <w:rPr>
                <w:rFonts w:cs="Arial"/>
              </w:rPr>
              <w:t>Метални орман 190х50х45cm)</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197871E0" w14:textId="77777777" w:rsidR="00952E51" w:rsidRPr="00DA5695" w:rsidRDefault="00952E51" w:rsidP="00952E51">
            <w:pPr>
              <w:jc w:val="center"/>
              <w:rPr>
                <w:rFonts w:cs="Arial"/>
              </w:rPr>
            </w:pPr>
            <w:r w:rsidRPr="00DA5695">
              <w:rPr>
                <w:rFonts w:cs="Arial"/>
              </w:rPr>
              <w:t>15</w:t>
            </w:r>
          </w:p>
        </w:tc>
        <w:tc>
          <w:tcPr>
            <w:tcW w:w="1147" w:type="dxa"/>
            <w:tcBorders>
              <w:top w:val="single" w:sz="8" w:space="0" w:color="000000"/>
              <w:left w:val="single" w:sz="8" w:space="0" w:color="000000"/>
              <w:bottom w:val="single" w:sz="8" w:space="0" w:color="000000"/>
              <w:right w:val="single" w:sz="8" w:space="0" w:color="000000"/>
            </w:tcBorders>
          </w:tcPr>
          <w:p w14:paraId="59FA01EE" w14:textId="2FF6BC2E" w:rsidR="00952E51" w:rsidRPr="00DA5695" w:rsidRDefault="00952E51" w:rsidP="00952E51">
            <w:pPr>
              <w:jc w:val="center"/>
              <w:rPr>
                <w:rFonts w:cs="Arial"/>
              </w:rPr>
            </w:pPr>
            <w:r w:rsidRPr="00C0453B">
              <w:rPr>
                <w:rFonts w:cs="Arial"/>
                <w:lang w:val="sr-Cyrl-RS"/>
              </w:rPr>
              <w:t>ком</w:t>
            </w:r>
          </w:p>
        </w:tc>
      </w:tr>
      <w:tr w:rsidR="00952E51" w:rsidRPr="00DA5695" w14:paraId="569D69E6" w14:textId="6728E3FF" w:rsidTr="00952E51">
        <w:trPr>
          <w:trHeight w:val="285"/>
        </w:trPr>
        <w:tc>
          <w:tcPr>
            <w:tcW w:w="941" w:type="dxa"/>
            <w:tcBorders>
              <w:top w:val="nil"/>
              <w:left w:val="single" w:sz="8" w:space="0" w:color="000000"/>
              <w:bottom w:val="single" w:sz="8" w:space="0" w:color="000000"/>
              <w:right w:val="nil"/>
            </w:tcBorders>
            <w:shd w:val="clear" w:color="auto" w:fill="auto"/>
            <w:hideMark/>
          </w:tcPr>
          <w:p w14:paraId="1276B0DB" w14:textId="77777777" w:rsidR="00952E51" w:rsidRPr="00DA5695" w:rsidRDefault="00952E51" w:rsidP="00952E51">
            <w:pPr>
              <w:jc w:val="center"/>
              <w:rPr>
                <w:rFonts w:cs="Arial"/>
              </w:rPr>
            </w:pPr>
            <w:r w:rsidRPr="00DA5695">
              <w:rPr>
                <w:rFonts w:cs="Arial"/>
              </w:rPr>
              <w:t>10</w:t>
            </w:r>
          </w:p>
        </w:tc>
        <w:tc>
          <w:tcPr>
            <w:tcW w:w="6419" w:type="dxa"/>
            <w:tcBorders>
              <w:top w:val="nil"/>
              <w:left w:val="single" w:sz="8" w:space="0" w:color="000000"/>
              <w:bottom w:val="single" w:sz="8" w:space="0" w:color="000000"/>
              <w:right w:val="nil"/>
            </w:tcBorders>
            <w:shd w:val="clear" w:color="auto" w:fill="auto"/>
            <w:hideMark/>
          </w:tcPr>
          <w:p w14:paraId="6E6B6CF1" w14:textId="77777777" w:rsidR="00952E51" w:rsidRPr="00DA5695" w:rsidRDefault="00952E51" w:rsidP="00952E51">
            <w:pPr>
              <w:rPr>
                <w:rFonts w:cs="Arial"/>
              </w:rPr>
            </w:pPr>
            <w:r w:rsidRPr="00DA5695">
              <w:rPr>
                <w:rFonts w:cs="Arial"/>
              </w:rPr>
              <w:t>Помоћни сто 80х60х75 cm</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A3F39E9" w14:textId="77777777" w:rsidR="00952E51" w:rsidRPr="00DA5695" w:rsidRDefault="00952E51" w:rsidP="00952E51">
            <w:pPr>
              <w:jc w:val="center"/>
              <w:rPr>
                <w:rFonts w:cs="Arial"/>
              </w:rPr>
            </w:pPr>
            <w:r w:rsidRPr="00DA5695">
              <w:rPr>
                <w:rFonts w:cs="Arial"/>
              </w:rPr>
              <w:t>35</w:t>
            </w:r>
          </w:p>
        </w:tc>
        <w:tc>
          <w:tcPr>
            <w:tcW w:w="1147" w:type="dxa"/>
            <w:tcBorders>
              <w:top w:val="single" w:sz="8" w:space="0" w:color="000000"/>
              <w:left w:val="single" w:sz="8" w:space="0" w:color="000000"/>
              <w:bottom w:val="single" w:sz="8" w:space="0" w:color="000000"/>
              <w:right w:val="single" w:sz="8" w:space="0" w:color="000000"/>
            </w:tcBorders>
          </w:tcPr>
          <w:p w14:paraId="26BF93FE" w14:textId="279DEC95" w:rsidR="00952E51" w:rsidRPr="00DA5695" w:rsidRDefault="00952E51" w:rsidP="00952E51">
            <w:pPr>
              <w:jc w:val="center"/>
              <w:rPr>
                <w:rFonts w:cs="Arial"/>
              </w:rPr>
            </w:pPr>
            <w:r w:rsidRPr="00C0453B">
              <w:rPr>
                <w:rFonts w:cs="Arial"/>
                <w:lang w:val="sr-Cyrl-RS"/>
              </w:rPr>
              <w:t>ком</w:t>
            </w:r>
          </w:p>
        </w:tc>
      </w:tr>
      <w:tr w:rsidR="00952E51" w:rsidRPr="00DA5695" w14:paraId="5D99440D" w14:textId="1E9D2F66" w:rsidTr="00952E51">
        <w:trPr>
          <w:trHeight w:val="305"/>
        </w:trPr>
        <w:tc>
          <w:tcPr>
            <w:tcW w:w="941" w:type="dxa"/>
            <w:tcBorders>
              <w:top w:val="nil"/>
              <w:left w:val="single" w:sz="8" w:space="0" w:color="000000"/>
              <w:bottom w:val="single" w:sz="8" w:space="0" w:color="000000"/>
              <w:right w:val="nil"/>
            </w:tcBorders>
            <w:shd w:val="clear" w:color="auto" w:fill="auto"/>
            <w:hideMark/>
          </w:tcPr>
          <w:p w14:paraId="6FF4769E" w14:textId="77777777" w:rsidR="00952E51" w:rsidRPr="00DA5695" w:rsidRDefault="00952E51" w:rsidP="00952E51">
            <w:pPr>
              <w:jc w:val="center"/>
              <w:rPr>
                <w:rFonts w:cs="Arial"/>
              </w:rPr>
            </w:pPr>
            <w:r w:rsidRPr="00DA5695">
              <w:rPr>
                <w:rFonts w:cs="Arial"/>
              </w:rPr>
              <w:t>11</w:t>
            </w:r>
          </w:p>
        </w:tc>
        <w:tc>
          <w:tcPr>
            <w:tcW w:w="6419" w:type="dxa"/>
            <w:tcBorders>
              <w:top w:val="nil"/>
              <w:left w:val="single" w:sz="8" w:space="0" w:color="000000"/>
              <w:bottom w:val="single" w:sz="8" w:space="0" w:color="000000"/>
              <w:right w:val="nil"/>
            </w:tcBorders>
            <w:shd w:val="clear" w:color="auto" w:fill="auto"/>
            <w:hideMark/>
          </w:tcPr>
          <w:p w14:paraId="107771FA" w14:textId="77777777" w:rsidR="00952E51" w:rsidRPr="00DA5695" w:rsidRDefault="00952E51" w:rsidP="00952E51">
            <w:pPr>
              <w:rPr>
                <w:rFonts w:cs="Arial"/>
              </w:rPr>
            </w:pPr>
            <w:r w:rsidRPr="00DA5695">
              <w:rPr>
                <w:rFonts w:cs="Arial"/>
              </w:rPr>
              <w:t>Конференцијски сто пречника 100cm са металном ногом</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15C50EC" w14:textId="77777777" w:rsidR="00952E51" w:rsidRPr="00DA5695" w:rsidRDefault="00952E51" w:rsidP="00952E51">
            <w:pPr>
              <w:jc w:val="center"/>
              <w:rPr>
                <w:rFonts w:cs="Arial"/>
              </w:rPr>
            </w:pPr>
            <w:r w:rsidRPr="00DA5695">
              <w:rPr>
                <w:rFonts w:cs="Arial"/>
              </w:rPr>
              <w:t>10</w:t>
            </w:r>
          </w:p>
        </w:tc>
        <w:tc>
          <w:tcPr>
            <w:tcW w:w="1147" w:type="dxa"/>
            <w:tcBorders>
              <w:top w:val="single" w:sz="8" w:space="0" w:color="000000"/>
              <w:left w:val="single" w:sz="8" w:space="0" w:color="000000"/>
              <w:bottom w:val="single" w:sz="8" w:space="0" w:color="000000"/>
              <w:right w:val="single" w:sz="8" w:space="0" w:color="000000"/>
            </w:tcBorders>
          </w:tcPr>
          <w:p w14:paraId="0F301168" w14:textId="7089C89F" w:rsidR="00952E51" w:rsidRPr="00DA5695" w:rsidRDefault="00952E51" w:rsidP="00952E51">
            <w:pPr>
              <w:jc w:val="center"/>
              <w:rPr>
                <w:rFonts w:cs="Arial"/>
              </w:rPr>
            </w:pPr>
            <w:r w:rsidRPr="00C0453B">
              <w:rPr>
                <w:rFonts w:cs="Arial"/>
                <w:lang w:val="sr-Cyrl-RS"/>
              </w:rPr>
              <w:t>ком</w:t>
            </w:r>
          </w:p>
        </w:tc>
      </w:tr>
      <w:tr w:rsidR="00952E51" w:rsidRPr="00DA5695" w14:paraId="029C585F" w14:textId="421882D8" w:rsidTr="00952E51">
        <w:trPr>
          <w:trHeight w:val="257"/>
        </w:trPr>
        <w:tc>
          <w:tcPr>
            <w:tcW w:w="941" w:type="dxa"/>
            <w:tcBorders>
              <w:top w:val="nil"/>
              <w:left w:val="single" w:sz="8" w:space="0" w:color="000000"/>
              <w:bottom w:val="single" w:sz="8" w:space="0" w:color="000000"/>
              <w:right w:val="nil"/>
            </w:tcBorders>
            <w:shd w:val="clear" w:color="auto" w:fill="auto"/>
            <w:hideMark/>
          </w:tcPr>
          <w:p w14:paraId="5BD48A27" w14:textId="77777777" w:rsidR="00952E51" w:rsidRPr="00DA5695" w:rsidRDefault="00952E51" w:rsidP="00952E51">
            <w:pPr>
              <w:jc w:val="center"/>
              <w:rPr>
                <w:rFonts w:cs="Arial"/>
              </w:rPr>
            </w:pPr>
            <w:r w:rsidRPr="00DA5695">
              <w:rPr>
                <w:rFonts w:cs="Arial"/>
              </w:rPr>
              <w:t>12</w:t>
            </w:r>
          </w:p>
        </w:tc>
        <w:tc>
          <w:tcPr>
            <w:tcW w:w="6419" w:type="dxa"/>
            <w:tcBorders>
              <w:top w:val="nil"/>
              <w:left w:val="single" w:sz="8" w:space="0" w:color="000000"/>
              <w:bottom w:val="single" w:sz="8" w:space="0" w:color="000000"/>
              <w:right w:val="nil"/>
            </w:tcBorders>
            <w:shd w:val="clear" w:color="auto" w:fill="auto"/>
            <w:hideMark/>
          </w:tcPr>
          <w:p w14:paraId="03C4D56F" w14:textId="77777777" w:rsidR="00952E51" w:rsidRPr="00DA5695" w:rsidRDefault="00952E51" w:rsidP="00952E51">
            <w:pPr>
              <w:rPr>
                <w:rFonts w:cs="Arial"/>
              </w:rPr>
            </w:pPr>
            <w:r w:rsidRPr="00DA5695">
              <w:rPr>
                <w:rFonts w:cs="Arial"/>
              </w:rPr>
              <w:t>Конференцијски сто пречника 120cm са металном ногом</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13CBFF1" w14:textId="77777777" w:rsidR="00952E51" w:rsidRPr="00DA5695" w:rsidRDefault="00952E51" w:rsidP="00952E51">
            <w:pPr>
              <w:jc w:val="center"/>
              <w:rPr>
                <w:rFonts w:cs="Arial"/>
              </w:rPr>
            </w:pPr>
            <w:r w:rsidRPr="00DA5695">
              <w:rPr>
                <w:rFonts w:cs="Arial"/>
              </w:rPr>
              <w:t>10</w:t>
            </w:r>
          </w:p>
        </w:tc>
        <w:tc>
          <w:tcPr>
            <w:tcW w:w="1147" w:type="dxa"/>
            <w:tcBorders>
              <w:top w:val="single" w:sz="8" w:space="0" w:color="000000"/>
              <w:left w:val="single" w:sz="8" w:space="0" w:color="000000"/>
              <w:bottom w:val="single" w:sz="8" w:space="0" w:color="000000"/>
              <w:right w:val="single" w:sz="8" w:space="0" w:color="000000"/>
            </w:tcBorders>
          </w:tcPr>
          <w:p w14:paraId="41607DEC" w14:textId="70E27A50" w:rsidR="00952E51" w:rsidRPr="00DA5695" w:rsidRDefault="00952E51" w:rsidP="00952E51">
            <w:pPr>
              <w:jc w:val="center"/>
              <w:rPr>
                <w:rFonts w:cs="Arial"/>
              </w:rPr>
            </w:pPr>
            <w:r w:rsidRPr="00C0453B">
              <w:rPr>
                <w:rFonts w:cs="Arial"/>
                <w:lang w:val="sr-Cyrl-RS"/>
              </w:rPr>
              <w:t>ком</w:t>
            </w:r>
          </w:p>
        </w:tc>
      </w:tr>
      <w:tr w:rsidR="00952E51" w:rsidRPr="00DA5695" w14:paraId="595417AC" w14:textId="2DCB9E54" w:rsidTr="00952E51">
        <w:trPr>
          <w:trHeight w:val="486"/>
        </w:trPr>
        <w:tc>
          <w:tcPr>
            <w:tcW w:w="941" w:type="dxa"/>
            <w:tcBorders>
              <w:top w:val="nil"/>
              <w:left w:val="single" w:sz="8" w:space="0" w:color="000000"/>
              <w:bottom w:val="single" w:sz="8" w:space="0" w:color="000000"/>
              <w:right w:val="nil"/>
            </w:tcBorders>
            <w:shd w:val="clear" w:color="auto" w:fill="auto"/>
            <w:hideMark/>
          </w:tcPr>
          <w:p w14:paraId="42F6E37E" w14:textId="77777777" w:rsidR="00952E51" w:rsidRPr="00DA5695" w:rsidRDefault="00952E51" w:rsidP="00952E51">
            <w:pPr>
              <w:jc w:val="center"/>
              <w:rPr>
                <w:rFonts w:cs="Arial"/>
              </w:rPr>
            </w:pPr>
            <w:r w:rsidRPr="00DA5695">
              <w:rPr>
                <w:rFonts w:cs="Arial"/>
              </w:rPr>
              <w:t>13</w:t>
            </w:r>
          </w:p>
        </w:tc>
        <w:tc>
          <w:tcPr>
            <w:tcW w:w="6419" w:type="dxa"/>
            <w:tcBorders>
              <w:top w:val="nil"/>
              <w:left w:val="single" w:sz="8" w:space="0" w:color="000000"/>
              <w:bottom w:val="single" w:sz="8" w:space="0" w:color="000000"/>
              <w:right w:val="nil"/>
            </w:tcBorders>
            <w:shd w:val="clear" w:color="auto" w:fill="auto"/>
            <w:hideMark/>
          </w:tcPr>
          <w:p w14:paraId="14822E59" w14:textId="77777777" w:rsidR="00952E51" w:rsidRPr="00DA5695" w:rsidRDefault="00952E51" w:rsidP="00952E51">
            <w:pPr>
              <w:rPr>
                <w:rFonts w:cs="Arial"/>
              </w:rPr>
            </w:pPr>
            <w:r w:rsidRPr="00DA5695">
              <w:rPr>
                <w:rFonts w:cs="Arial"/>
              </w:rPr>
              <w:t>Конференцијски сто правоугаоног облика са заобљеним ивицама 210х100х75cm</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138C114" w14:textId="77777777" w:rsidR="00952E51" w:rsidRPr="00DA5695" w:rsidRDefault="00952E51" w:rsidP="00952E51">
            <w:pPr>
              <w:jc w:val="center"/>
              <w:rPr>
                <w:rFonts w:cs="Arial"/>
              </w:rPr>
            </w:pPr>
            <w:r w:rsidRPr="00DA5695">
              <w:rPr>
                <w:rFonts w:cs="Arial"/>
              </w:rPr>
              <w:t>5</w:t>
            </w:r>
          </w:p>
        </w:tc>
        <w:tc>
          <w:tcPr>
            <w:tcW w:w="1147" w:type="dxa"/>
            <w:tcBorders>
              <w:top w:val="single" w:sz="8" w:space="0" w:color="000000"/>
              <w:left w:val="single" w:sz="8" w:space="0" w:color="000000"/>
              <w:bottom w:val="single" w:sz="8" w:space="0" w:color="000000"/>
              <w:right w:val="single" w:sz="8" w:space="0" w:color="000000"/>
            </w:tcBorders>
          </w:tcPr>
          <w:p w14:paraId="7785BCF3" w14:textId="3B7B4753" w:rsidR="00952E51" w:rsidRPr="00DA5695" w:rsidRDefault="00952E51" w:rsidP="00952E51">
            <w:pPr>
              <w:jc w:val="center"/>
              <w:rPr>
                <w:rFonts w:cs="Arial"/>
              </w:rPr>
            </w:pPr>
            <w:r w:rsidRPr="00C0453B">
              <w:rPr>
                <w:rFonts w:cs="Arial"/>
                <w:lang w:val="sr-Cyrl-RS"/>
              </w:rPr>
              <w:t>ком</w:t>
            </w:r>
          </w:p>
        </w:tc>
      </w:tr>
      <w:tr w:rsidR="00952E51" w:rsidRPr="00DA5695" w14:paraId="483DFD0D" w14:textId="60AEBE92" w:rsidTr="00952E51">
        <w:trPr>
          <w:trHeight w:val="300"/>
        </w:trPr>
        <w:tc>
          <w:tcPr>
            <w:tcW w:w="941" w:type="dxa"/>
            <w:tcBorders>
              <w:top w:val="nil"/>
              <w:left w:val="single" w:sz="8" w:space="0" w:color="000000"/>
              <w:bottom w:val="single" w:sz="8" w:space="0" w:color="000000"/>
              <w:right w:val="nil"/>
            </w:tcBorders>
            <w:shd w:val="clear" w:color="auto" w:fill="auto"/>
            <w:hideMark/>
          </w:tcPr>
          <w:p w14:paraId="0A1D018C" w14:textId="77777777" w:rsidR="00952E51" w:rsidRPr="00DA5695" w:rsidRDefault="00952E51" w:rsidP="00952E51">
            <w:pPr>
              <w:jc w:val="center"/>
              <w:rPr>
                <w:rFonts w:cs="Arial"/>
              </w:rPr>
            </w:pPr>
            <w:r w:rsidRPr="00DA5695">
              <w:rPr>
                <w:rFonts w:cs="Arial"/>
              </w:rPr>
              <w:t>14</w:t>
            </w:r>
          </w:p>
        </w:tc>
        <w:tc>
          <w:tcPr>
            <w:tcW w:w="6419" w:type="dxa"/>
            <w:tcBorders>
              <w:top w:val="nil"/>
              <w:left w:val="single" w:sz="8" w:space="0" w:color="000000"/>
              <w:bottom w:val="single" w:sz="8" w:space="0" w:color="000000"/>
              <w:right w:val="nil"/>
            </w:tcBorders>
            <w:shd w:val="clear" w:color="auto" w:fill="auto"/>
            <w:hideMark/>
          </w:tcPr>
          <w:p w14:paraId="15D10618" w14:textId="77777777" w:rsidR="00952E51" w:rsidRPr="00DA5695" w:rsidRDefault="00952E51" w:rsidP="00952E51">
            <w:pPr>
              <w:rPr>
                <w:rFonts w:cs="Arial"/>
              </w:rPr>
            </w:pPr>
            <w:r w:rsidRPr="00DA5695">
              <w:rPr>
                <w:rFonts w:cs="Arial"/>
              </w:rPr>
              <w:t>Мобилна касета 45х47х57cm</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EE37CF8" w14:textId="77777777" w:rsidR="00952E51" w:rsidRPr="00DA5695" w:rsidRDefault="00952E51" w:rsidP="00952E51">
            <w:pPr>
              <w:jc w:val="center"/>
              <w:rPr>
                <w:rFonts w:cs="Arial"/>
              </w:rPr>
            </w:pPr>
            <w:r w:rsidRPr="00DA5695">
              <w:rPr>
                <w:rFonts w:cs="Arial"/>
              </w:rPr>
              <w:t>70</w:t>
            </w:r>
          </w:p>
        </w:tc>
        <w:tc>
          <w:tcPr>
            <w:tcW w:w="1147" w:type="dxa"/>
            <w:tcBorders>
              <w:top w:val="single" w:sz="8" w:space="0" w:color="000000"/>
              <w:left w:val="single" w:sz="8" w:space="0" w:color="000000"/>
              <w:bottom w:val="single" w:sz="8" w:space="0" w:color="000000"/>
              <w:right w:val="single" w:sz="8" w:space="0" w:color="000000"/>
            </w:tcBorders>
          </w:tcPr>
          <w:p w14:paraId="2AD1D077" w14:textId="036C032A" w:rsidR="00952E51" w:rsidRPr="00DA5695" w:rsidRDefault="00952E51" w:rsidP="00952E51">
            <w:pPr>
              <w:jc w:val="center"/>
              <w:rPr>
                <w:rFonts w:cs="Arial"/>
              </w:rPr>
            </w:pPr>
            <w:r w:rsidRPr="00C0453B">
              <w:rPr>
                <w:rFonts w:cs="Arial"/>
                <w:lang w:val="sr-Cyrl-RS"/>
              </w:rPr>
              <w:t>ком</w:t>
            </w:r>
          </w:p>
        </w:tc>
      </w:tr>
      <w:tr w:rsidR="00952E51" w:rsidRPr="00DA5695" w14:paraId="6A7478D4" w14:textId="4E372E83" w:rsidTr="00952E51">
        <w:trPr>
          <w:trHeight w:val="300"/>
        </w:trPr>
        <w:tc>
          <w:tcPr>
            <w:tcW w:w="941" w:type="dxa"/>
            <w:tcBorders>
              <w:top w:val="nil"/>
              <w:left w:val="single" w:sz="8" w:space="0" w:color="000000"/>
              <w:bottom w:val="single" w:sz="8" w:space="0" w:color="000000"/>
              <w:right w:val="nil"/>
            </w:tcBorders>
            <w:shd w:val="clear" w:color="auto" w:fill="auto"/>
            <w:hideMark/>
          </w:tcPr>
          <w:p w14:paraId="0D21B617" w14:textId="77777777" w:rsidR="00952E51" w:rsidRPr="00DA5695" w:rsidRDefault="00952E51" w:rsidP="00952E51">
            <w:pPr>
              <w:jc w:val="center"/>
              <w:rPr>
                <w:rFonts w:cs="Arial"/>
              </w:rPr>
            </w:pPr>
            <w:r w:rsidRPr="00DA5695">
              <w:rPr>
                <w:rFonts w:cs="Arial"/>
              </w:rPr>
              <w:t>15</w:t>
            </w:r>
          </w:p>
        </w:tc>
        <w:tc>
          <w:tcPr>
            <w:tcW w:w="6419" w:type="dxa"/>
            <w:tcBorders>
              <w:top w:val="nil"/>
              <w:left w:val="single" w:sz="8" w:space="0" w:color="000000"/>
              <w:bottom w:val="single" w:sz="8" w:space="0" w:color="000000"/>
              <w:right w:val="nil"/>
            </w:tcBorders>
            <w:shd w:val="clear" w:color="auto" w:fill="auto"/>
            <w:hideMark/>
          </w:tcPr>
          <w:p w14:paraId="61534614" w14:textId="77777777" w:rsidR="00952E51" w:rsidRPr="00DA5695" w:rsidRDefault="00952E51" w:rsidP="00952E51">
            <w:pPr>
              <w:rPr>
                <w:rFonts w:cs="Arial"/>
              </w:rPr>
            </w:pPr>
            <w:r w:rsidRPr="00DA5695">
              <w:rPr>
                <w:rFonts w:cs="Arial"/>
              </w:rPr>
              <w:t>Угаони сегмент 80х60cm</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2B4502C" w14:textId="77777777" w:rsidR="00952E51" w:rsidRPr="00DA5695" w:rsidRDefault="00952E51" w:rsidP="00952E51">
            <w:pPr>
              <w:jc w:val="center"/>
              <w:rPr>
                <w:rFonts w:cs="Arial"/>
              </w:rPr>
            </w:pPr>
            <w:r w:rsidRPr="00DA5695">
              <w:rPr>
                <w:rFonts w:cs="Arial"/>
              </w:rPr>
              <w:t>30</w:t>
            </w:r>
          </w:p>
        </w:tc>
        <w:tc>
          <w:tcPr>
            <w:tcW w:w="1147" w:type="dxa"/>
            <w:tcBorders>
              <w:top w:val="single" w:sz="8" w:space="0" w:color="000000"/>
              <w:left w:val="single" w:sz="8" w:space="0" w:color="000000"/>
              <w:bottom w:val="single" w:sz="8" w:space="0" w:color="000000"/>
              <w:right w:val="single" w:sz="8" w:space="0" w:color="000000"/>
            </w:tcBorders>
          </w:tcPr>
          <w:p w14:paraId="360023CB" w14:textId="61C204B9" w:rsidR="00952E51" w:rsidRPr="00DA5695" w:rsidRDefault="00952E51" w:rsidP="00952E51">
            <w:pPr>
              <w:jc w:val="center"/>
              <w:rPr>
                <w:rFonts w:cs="Arial"/>
              </w:rPr>
            </w:pPr>
            <w:r w:rsidRPr="00C0453B">
              <w:rPr>
                <w:rFonts w:cs="Arial"/>
                <w:lang w:val="sr-Cyrl-RS"/>
              </w:rPr>
              <w:t>ком</w:t>
            </w:r>
          </w:p>
        </w:tc>
      </w:tr>
      <w:tr w:rsidR="00952E51" w:rsidRPr="00DA5695" w14:paraId="3A293CAE" w14:textId="3E69F22C" w:rsidTr="00952E51">
        <w:trPr>
          <w:trHeight w:val="255"/>
        </w:trPr>
        <w:tc>
          <w:tcPr>
            <w:tcW w:w="941" w:type="dxa"/>
            <w:tcBorders>
              <w:top w:val="nil"/>
              <w:left w:val="single" w:sz="8" w:space="0" w:color="000000"/>
              <w:bottom w:val="single" w:sz="8" w:space="0" w:color="000000"/>
              <w:right w:val="nil"/>
            </w:tcBorders>
            <w:shd w:val="clear" w:color="auto" w:fill="auto"/>
            <w:hideMark/>
          </w:tcPr>
          <w:p w14:paraId="114C5CD9" w14:textId="77777777" w:rsidR="00952E51" w:rsidRPr="00DA5695" w:rsidRDefault="00952E51" w:rsidP="00952E51">
            <w:pPr>
              <w:jc w:val="center"/>
              <w:rPr>
                <w:rFonts w:cs="Arial"/>
              </w:rPr>
            </w:pPr>
            <w:r w:rsidRPr="00DA5695">
              <w:rPr>
                <w:rFonts w:cs="Arial"/>
              </w:rPr>
              <w:t>16</w:t>
            </w:r>
          </w:p>
        </w:tc>
        <w:tc>
          <w:tcPr>
            <w:tcW w:w="6419" w:type="dxa"/>
            <w:tcBorders>
              <w:top w:val="nil"/>
              <w:left w:val="single" w:sz="8" w:space="0" w:color="000000"/>
              <w:bottom w:val="single" w:sz="8" w:space="0" w:color="000000"/>
              <w:right w:val="nil"/>
            </w:tcBorders>
            <w:shd w:val="clear" w:color="auto" w:fill="auto"/>
            <w:hideMark/>
          </w:tcPr>
          <w:p w14:paraId="39929FAA" w14:textId="77777777" w:rsidR="00952E51" w:rsidRPr="00DA5695" w:rsidRDefault="00952E51" w:rsidP="00952E51">
            <w:pPr>
              <w:rPr>
                <w:rFonts w:cs="Arial"/>
              </w:rPr>
            </w:pPr>
            <w:r w:rsidRPr="00DA5695">
              <w:rPr>
                <w:rFonts w:cs="Arial"/>
              </w:rPr>
              <w:t>Полукружни сегмент 80х40cm са металном ногом</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9040464" w14:textId="77777777" w:rsidR="00952E51" w:rsidRPr="00DA5695" w:rsidRDefault="00952E51" w:rsidP="00952E51">
            <w:pPr>
              <w:jc w:val="center"/>
              <w:rPr>
                <w:rFonts w:cs="Arial"/>
              </w:rPr>
            </w:pPr>
            <w:r w:rsidRPr="00DA5695">
              <w:rPr>
                <w:rFonts w:cs="Arial"/>
              </w:rPr>
              <w:t>20</w:t>
            </w:r>
          </w:p>
        </w:tc>
        <w:tc>
          <w:tcPr>
            <w:tcW w:w="1147" w:type="dxa"/>
            <w:tcBorders>
              <w:top w:val="single" w:sz="8" w:space="0" w:color="000000"/>
              <w:left w:val="single" w:sz="8" w:space="0" w:color="000000"/>
              <w:bottom w:val="single" w:sz="8" w:space="0" w:color="000000"/>
              <w:right w:val="single" w:sz="8" w:space="0" w:color="000000"/>
            </w:tcBorders>
          </w:tcPr>
          <w:p w14:paraId="017C4A25" w14:textId="6B3C1C53" w:rsidR="00952E51" w:rsidRPr="00DA5695" w:rsidRDefault="00952E51" w:rsidP="00952E51">
            <w:pPr>
              <w:jc w:val="center"/>
              <w:rPr>
                <w:rFonts w:cs="Arial"/>
              </w:rPr>
            </w:pPr>
            <w:r w:rsidRPr="00C0453B">
              <w:rPr>
                <w:rFonts w:cs="Arial"/>
                <w:lang w:val="sr-Cyrl-RS"/>
              </w:rPr>
              <w:t>ком</w:t>
            </w:r>
          </w:p>
        </w:tc>
      </w:tr>
      <w:tr w:rsidR="00952E51" w:rsidRPr="00DA5695" w14:paraId="72A9BA62" w14:textId="18351DD9" w:rsidTr="00952E51">
        <w:trPr>
          <w:trHeight w:val="300"/>
        </w:trPr>
        <w:tc>
          <w:tcPr>
            <w:tcW w:w="941" w:type="dxa"/>
            <w:tcBorders>
              <w:top w:val="nil"/>
              <w:left w:val="single" w:sz="8" w:space="0" w:color="000000"/>
              <w:bottom w:val="single" w:sz="8" w:space="0" w:color="000000"/>
              <w:right w:val="nil"/>
            </w:tcBorders>
            <w:shd w:val="clear" w:color="auto" w:fill="auto"/>
            <w:hideMark/>
          </w:tcPr>
          <w:p w14:paraId="5B09BC92" w14:textId="77777777" w:rsidR="00952E51" w:rsidRPr="00DA5695" w:rsidRDefault="00952E51" w:rsidP="00952E51">
            <w:pPr>
              <w:jc w:val="center"/>
              <w:rPr>
                <w:rFonts w:cs="Arial"/>
              </w:rPr>
            </w:pPr>
            <w:r w:rsidRPr="00DA5695">
              <w:rPr>
                <w:rFonts w:cs="Arial"/>
              </w:rPr>
              <w:t>17</w:t>
            </w:r>
          </w:p>
        </w:tc>
        <w:tc>
          <w:tcPr>
            <w:tcW w:w="6419" w:type="dxa"/>
            <w:tcBorders>
              <w:top w:val="nil"/>
              <w:left w:val="single" w:sz="8" w:space="0" w:color="000000"/>
              <w:bottom w:val="single" w:sz="8" w:space="0" w:color="000000"/>
              <w:right w:val="nil"/>
            </w:tcBorders>
            <w:shd w:val="clear" w:color="auto" w:fill="auto"/>
            <w:hideMark/>
          </w:tcPr>
          <w:p w14:paraId="1F941352" w14:textId="77777777" w:rsidR="00952E51" w:rsidRPr="00DA5695" w:rsidRDefault="00952E51" w:rsidP="00952E51">
            <w:pPr>
              <w:rPr>
                <w:rFonts w:cs="Arial"/>
              </w:rPr>
            </w:pPr>
            <w:r w:rsidRPr="00DA5695">
              <w:rPr>
                <w:rFonts w:cs="Arial"/>
              </w:rPr>
              <w:t>Фотеља на санкама</w:t>
            </w:r>
          </w:p>
        </w:tc>
        <w:tc>
          <w:tcPr>
            <w:tcW w:w="1203" w:type="dxa"/>
            <w:tcBorders>
              <w:top w:val="single" w:sz="8" w:space="0" w:color="000000"/>
              <w:left w:val="single" w:sz="8" w:space="0" w:color="000000"/>
              <w:bottom w:val="nil"/>
              <w:right w:val="single" w:sz="8" w:space="0" w:color="000000"/>
            </w:tcBorders>
            <w:shd w:val="clear" w:color="auto" w:fill="auto"/>
            <w:vAlign w:val="bottom"/>
            <w:hideMark/>
          </w:tcPr>
          <w:p w14:paraId="0EB5E1F2" w14:textId="77777777" w:rsidR="00952E51" w:rsidRPr="00DA5695" w:rsidRDefault="00952E51" w:rsidP="00952E51">
            <w:pPr>
              <w:jc w:val="center"/>
              <w:rPr>
                <w:rFonts w:cs="Arial"/>
              </w:rPr>
            </w:pPr>
            <w:r w:rsidRPr="00DA5695">
              <w:rPr>
                <w:rFonts w:cs="Arial"/>
              </w:rPr>
              <w:t>80</w:t>
            </w:r>
          </w:p>
        </w:tc>
        <w:tc>
          <w:tcPr>
            <w:tcW w:w="1147" w:type="dxa"/>
            <w:tcBorders>
              <w:top w:val="single" w:sz="8" w:space="0" w:color="000000"/>
              <w:left w:val="single" w:sz="8" w:space="0" w:color="000000"/>
              <w:bottom w:val="nil"/>
              <w:right w:val="single" w:sz="8" w:space="0" w:color="000000"/>
            </w:tcBorders>
          </w:tcPr>
          <w:p w14:paraId="48C6CE59" w14:textId="7C17844D" w:rsidR="00952E51" w:rsidRPr="00DA5695" w:rsidRDefault="00952E51" w:rsidP="00952E51">
            <w:pPr>
              <w:jc w:val="center"/>
              <w:rPr>
                <w:rFonts w:cs="Arial"/>
              </w:rPr>
            </w:pPr>
            <w:r w:rsidRPr="00C0453B">
              <w:rPr>
                <w:rFonts w:cs="Arial"/>
                <w:lang w:val="sr-Cyrl-RS"/>
              </w:rPr>
              <w:t>ком</w:t>
            </w:r>
          </w:p>
        </w:tc>
      </w:tr>
      <w:tr w:rsidR="00952E51" w:rsidRPr="00DA5695" w14:paraId="11C7D183" w14:textId="0DE6FA60" w:rsidTr="00952E51">
        <w:trPr>
          <w:trHeight w:val="300"/>
        </w:trPr>
        <w:tc>
          <w:tcPr>
            <w:tcW w:w="941" w:type="dxa"/>
            <w:tcBorders>
              <w:top w:val="nil"/>
              <w:left w:val="single" w:sz="8" w:space="0" w:color="000000"/>
              <w:bottom w:val="single" w:sz="8" w:space="0" w:color="000000"/>
              <w:right w:val="nil"/>
            </w:tcBorders>
            <w:shd w:val="clear" w:color="auto" w:fill="auto"/>
            <w:hideMark/>
          </w:tcPr>
          <w:p w14:paraId="746027A7" w14:textId="77777777" w:rsidR="00952E51" w:rsidRPr="00DA5695" w:rsidRDefault="00952E51" w:rsidP="00952E51">
            <w:pPr>
              <w:jc w:val="center"/>
              <w:rPr>
                <w:rFonts w:cs="Arial"/>
              </w:rPr>
            </w:pPr>
            <w:r w:rsidRPr="00DA5695">
              <w:rPr>
                <w:rFonts w:cs="Arial"/>
              </w:rPr>
              <w:t>18</w:t>
            </w:r>
          </w:p>
        </w:tc>
        <w:tc>
          <w:tcPr>
            <w:tcW w:w="6419" w:type="dxa"/>
            <w:tcBorders>
              <w:top w:val="nil"/>
              <w:left w:val="single" w:sz="8" w:space="0" w:color="000000"/>
              <w:bottom w:val="single" w:sz="8" w:space="0" w:color="000000"/>
              <w:right w:val="nil"/>
            </w:tcBorders>
            <w:shd w:val="clear" w:color="auto" w:fill="auto"/>
            <w:hideMark/>
          </w:tcPr>
          <w:p w14:paraId="27DE1ACB" w14:textId="77777777" w:rsidR="00952E51" w:rsidRPr="00DA5695" w:rsidRDefault="00952E51" w:rsidP="00952E51">
            <w:pPr>
              <w:rPr>
                <w:rFonts w:cs="Arial"/>
              </w:rPr>
            </w:pPr>
            <w:r w:rsidRPr="00DA5695">
              <w:rPr>
                <w:rFonts w:cs="Arial"/>
              </w:rPr>
              <w:t>Ормар 90х45х200cm</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EB6B198" w14:textId="77777777" w:rsidR="00952E51" w:rsidRPr="00DA5695" w:rsidRDefault="00952E51" w:rsidP="00952E51">
            <w:pPr>
              <w:jc w:val="center"/>
              <w:rPr>
                <w:rFonts w:cs="Arial"/>
              </w:rPr>
            </w:pPr>
            <w:r w:rsidRPr="00DA5695">
              <w:rPr>
                <w:rFonts w:cs="Arial"/>
              </w:rPr>
              <w:t>25</w:t>
            </w:r>
          </w:p>
        </w:tc>
        <w:tc>
          <w:tcPr>
            <w:tcW w:w="1147" w:type="dxa"/>
            <w:tcBorders>
              <w:top w:val="single" w:sz="8" w:space="0" w:color="000000"/>
              <w:left w:val="single" w:sz="8" w:space="0" w:color="000000"/>
              <w:bottom w:val="single" w:sz="8" w:space="0" w:color="000000"/>
              <w:right w:val="single" w:sz="8" w:space="0" w:color="000000"/>
            </w:tcBorders>
          </w:tcPr>
          <w:p w14:paraId="711FDBFC" w14:textId="2D3B6A65" w:rsidR="00952E51" w:rsidRPr="00DA5695" w:rsidRDefault="00952E51" w:rsidP="00952E51">
            <w:pPr>
              <w:jc w:val="center"/>
              <w:rPr>
                <w:rFonts w:cs="Arial"/>
              </w:rPr>
            </w:pPr>
            <w:r w:rsidRPr="00C0453B">
              <w:rPr>
                <w:rFonts w:cs="Arial"/>
                <w:lang w:val="sr-Cyrl-RS"/>
              </w:rPr>
              <w:t>ком</w:t>
            </w:r>
          </w:p>
        </w:tc>
      </w:tr>
      <w:tr w:rsidR="00952E51" w:rsidRPr="00DA5695" w14:paraId="69552A5B" w14:textId="6E474BB4" w:rsidTr="00952E51">
        <w:trPr>
          <w:trHeight w:val="300"/>
        </w:trPr>
        <w:tc>
          <w:tcPr>
            <w:tcW w:w="941" w:type="dxa"/>
            <w:tcBorders>
              <w:top w:val="nil"/>
              <w:left w:val="single" w:sz="8" w:space="0" w:color="000000"/>
              <w:bottom w:val="single" w:sz="8" w:space="0" w:color="000000"/>
              <w:right w:val="nil"/>
            </w:tcBorders>
            <w:shd w:val="clear" w:color="auto" w:fill="auto"/>
            <w:hideMark/>
          </w:tcPr>
          <w:p w14:paraId="39BD5865" w14:textId="77777777" w:rsidR="00952E51" w:rsidRPr="00DA5695" w:rsidRDefault="00952E51" w:rsidP="00952E51">
            <w:pPr>
              <w:jc w:val="center"/>
              <w:rPr>
                <w:rFonts w:cs="Arial"/>
              </w:rPr>
            </w:pPr>
            <w:r w:rsidRPr="00DA5695">
              <w:rPr>
                <w:rFonts w:cs="Arial"/>
              </w:rPr>
              <w:t>19</w:t>
            </w:r>
          </w:p>
        </w:tc>
        <w:tc>
          <w:tcPr>
            <w:tcW w:w="6419" w:type="dxa"/>
            <w:tcBorders>
              <w:top w:val="nil"/>
              <w:left w:val="single" w:sz="8" w:space="0" w:color="000000"/>
              <w:bottom w:val="single" w:sz="8" w:space="0" w:color="000000"/>
              <w:right w:val="nil"/>
            </w:tcBorders>
            <w:shd w:val="clear" w:color="auto" w:fill="auto"/>
            <w:hideMark/>
          </w:tcPr>
          <w:p w14:paraId="2FF4F14F" w14:textId="77777777" w:rsidR="00952E51" w:rsidRPr="00DA5695" w:rsidRDefault="00952E51" w:rsidP="00952E51">
            <w:pPr>
              <w:rPr>
                <w:rFonts w:cs="Arial"/>
              </w:rPr>
            </w:pPr>
            <w:r w:rsidRPr="00DA5695">
              <w:rPr>
                <w:rFonts w:cs="Arial"/>
              </w:rPr>
              <w:t>Ормар 90х45х200 пуна леђа</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2DA3CA3" w14:textId="77777777" w:rsidR="00952E51" w:rsidRPr="00DA5695" w:rsidRDefault="00952E51" w:rsidP="00952E51">
            <w:pPr>
              <w:jc w:val="center"/>
              <w:rPr>
                <w:rFonts w:cs="Arial"/>
              </w:rPr>
            </w:pPr>
            <w:r w:rsidRPr="00DA5695">
              <w:rPr>
                <w:rFonts w:cs="Arial"/>
              </w:rPr>
              <w:t>10</w:t>
            </w:r>
          </w:p>
        </w:tc>
        <w:tc>
          <w:tcPr>
            <w:tcW w:w="1147" w:type="dxa"/>
            <w:tcBorders>
              <w:top w:val="single" w:sz="8" w:space="0" w:color="000000"/>
              <w:left w:val="single" w:sz="8" w:space="0" w:color="000000"/>
              <w:bottom w:val="single" w:sz="8" w:space="0" w:color="000000"/>
              <w:right w:val="single" w:sz="8" w:space="0" w:color="000000"/>
            </w:tcBorders>
          </w:tcPr>
          <w:p w14:paraId="40302DA7" w14:textId="5B6D783C" w:rsidR="00952E51" w:rsidRPr="00DA5695" w:rsidRDefault="00952E51" w:rsidP="00952E51">
            <w:pPr>
              <w:jc w:val="center"/>
              <w:rPr>
                <w:rFonts w:cs="Arial"/>
              </w:rPr>
            </w:pPr>
            <w:r w:rsidRPr="00C0453B">
              <w:rPr>
                <w:rFonts w:cs="Arial"/>
                <w:lang w:val="sr-Cyrl-RS"/>
              </w:rPr>
              <w:t>ком</w:t>
            </w:r>
          </w:p>
        </w:tc>
      </w:tr>
      <w:tr w:rsidR="00952E51" w:rsidRPr="00DA5695" w14:paraId="1F9939E4" w14:textId="135443DA" w:rsidTr="00952E51">
        <w:trPr>
          <w:trHeight w:val="300"/>
        </w:trPr>
        <w:tc>
          <w:tcPr>
            <w:tcW w:w="941" w:type="dxa"/>
            <w:tcBorders>
              <w:top w:val="nil"/>
              <w:left w:val="single" w:sz="8" w:space="0" w:color="000000"/>
              <w:bottom w:val="single" w:sz="8" w:space="0" w:color="000000"/>
              <w:right w:val="nil"/>
            </w:tcBorders>
            <w:shd w:val="clear" w:color="auto" w:fill="auto"/>
            <w:hideMark/>
          </w:tcPr>
          <w:p w14:paraId="0346C98B" w14:textId="77777777" w:rsidR="00952E51" w:rsidRPr="00DA5695" w:rsidRDefault="00952E51" w:rsidP="00952E51">
            <w:pPr>
              <w:jc w:val="center"/>
              <w:rPr>
                <w:rFonts w:cs="Arial"/>
              </w:rPr>
            </w:pPr>
            <w:r w:rsidRPr="00DA5695">
              <w:rPr>
                <w:rFonts w:cs="Arial"/>
              </w:rPr>
              <w:t>20</w:t>
            </w:r>
          </w:p>
        </w:tc>
        <w:tc>
          <w:tcPr>
            <w:tcW w:w="6419" w:type="dxa"/>
            <w:tcBorders>
              <w:top w:val="nil"/>
              <w:left w:val="single" w:sz="8" w:space="0" w:color="000000"/>
              <w:bottom w:val="single" w:sz="8" w:space="0" w:color="000000"/>
              <w:right w:val="nil"/>
            </w:tcBorders>
            <w:shd w:val="clear" w:color="auto" w:fill="auto"/>
            <w:hideMark/>
          </w:tcPr>
          <w:p w14:paraId="4DAE7CDD" w14:textId="77777777" w:rsidR="00952E51" w:rsidRPr="00DA5695" w:rsidRDefault="00952E51" w:rsidP="00952E51">
            <w:pPr>
              <w:rPr>
                <w:rFonts w:cs="Arial"/>
              </w:rPr>
            </w:pPr>
            <w:r w:rsidRPr="00DA5695">
              <w:rPr>
                <w:rFonts w:cs="Arial"/>
              </w:rPr>
              <w:t>Ормар 90х45х75cm</w:t>
            </w:r>
          </w:p>
        </w:tc>
        <w:tc>
          <w:tcPr>
            <w:tcW w:w="1203" w:type="dxa"/>
            <w:tcBorders>
              <w:top w:val="nil"/>
              <w:left w:val="single" w:sz="8" w:space="0" w:color="000000"/>
              <w:bottom w:val="single" w:sz="8" w:space="0" w:color="000000"/>
              <w:right w:val="single" w:sz="8" w:space="0" w:color="000000"/>
            </w:tcBorders>
            <w:shd w:val="clear" w:color="auto" w:fill="auto"/>
            <w:vAlign w:val="bottom"/>
            <w:hideMark/>
          </w:tcPr>
          <w:p w14:paraId="39F8F9F0" w14:textId="77777777" w:rsidR="00952E51" w:rsidRPr="00DA5695" w:rsidRDefault="00952E51" w:rsidP="00952E51">
            <w:pPr>
              <w:jc w:val="center"/>
              <w:rPr>
                <w:rFonts w:cs="Arial"/>
              </w:rPr>
            </w:pPr>
            <w:r w:rsidRPr="00DA5695">
              <w:rPr>
                <w:rFonts w:cs="Arial"/>
              </w:rPr>
              <w:t>15</w:t>
            </w:r>
          </w:p>
        </w:tc>
        <w:tc>
          <w:tcPr>
            <w:tcW w:w="1147" w:type="dxa"/>
            <w:tcBorders>
              <w:top w:val="nil"/>
              <w:left w:val="single" w:sz="8" w:space="0" w:color="000000"/>
              <w:bottom w:val="single" w:sz="8" w:space="0" w:color="000000"/>
              <w:right w:val="single" w:sz="8" w:space="0" w:color="000000"/>
            </w:tcBorders>
          </w:tcPr>
          <w:p w14:paraId="22BBB00E" w14:textId="11AA83F2" w:rsidR="00952E51" w:rsidRPr="00DA5695" w:rsidRDefault="00952E51" w:rsidP="00952E51">
            <w:pPr>
              <w:jc w:val="center"/>
              <w:rPr>
                <w:rFonts w:cs="Arial"/>
              </w:rPr>
            </w:pPr>
            <w:r w:rsidRPr="00C0453B">
              <w:rPr>
                <w:rFonts w:cs="Arial"/>
                <w:lang w:val="sr-Cyrl-RS"/>
              </w:rPr>
              <w:t>ком</w:t>
            </w:r>
          </w:p>
        </w:tc>
      </w:tr>
      <w:tr w:rsidR="00952E51" w:rsidRPr="00DA5695" w14:paraId="523B01A2" w14:textId="155DC2DC" w:rsidTr="00952E51">
        <w:trPr>
          <w:trHeight w:val="300"/>
        </w:trPr>
        <w:tc>
          <w:tcPr>
            <w:tcW w:w="941" w:type="dxa"/>
            <w:tcBorders>
              <w:top w:val="nil"/>
              <w:left w:val="single" w:sz="8" w:space="0" w:color="000000"/>
              <w:bottom w:val="single" w:sz="8" w:space="0" w:color="000000"/>
              <w:right w:val="nil"/>
            </w:tcBorders>
            <w:shd w:val="clear" w:color="auto" w:fill="auto"/>
            <w:hideMark/>
          </w:tcPr>
          <w:p w14:paraId="544EA12A" w14:textId="77777777" w:rsidR="00952E51" w:rsidRPr="00DA5695" w:rsidRDefault="00952E51" w:rsidP="00952E51">
            <w:pPr>
              <w:jc w:val="center"/>
              <w:rPr>
                <w:rFonts w:cs="Arial"/>
              </w:rPr>
            </w:pPr>
            <w:r w:rsidRPr="00DA5695">
              <w:rPr>
                <w:rFonts w:cs="Arial"/>
              </w:rPr>
              <w:t>21</w:t>
            </w:r>
          </w:p>
        </w:tc>
        <w:tc>
          <w:tcPr>
            <w:tcW w:w="6419" w:type="dxa"/>
            <w:tcBorders>
              <w:top w:val="nil"/>
              <w:left w:val="single" w:sz="8" w:space="0" w:color="000000"/>
              <w:bottom w:val="single" w:sz="8" w:space="0" w:color="000000"/>
              <w:right w:val="nil"/>
            </w:tcBorders>
            <w:shd w:val="clear" w:color="auto" w:fill="auto"/>
            <w:hideMark/>
          </w:tcPr>
          <w:p w14:paraId="6789B115" w14:textId="77777777" w:rsidR="00952E51" w:rsidRPr="00DA5695" w:rsidRDefault="00952E51" w:rsidP="00952E51">
            <w:pPr>
              <w:rPr>
                <w:rFonts w:cs="Arial"/>
              </w:rPr>
            </w:pPr>
            <w:r w:rsidRPr="00DA5695">
              <w:rPr>
                <w:rFonts w:cs="Arial"/>
              </w:rPr>
              <w:t>Ормар 90х45х140cm</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85B50E4" w14:textId="77777777" w:rsidR="00952E51" w:rsidRPr="00DA5695" w:rsidRDefault="00952E51" w:rsidP="00952E51">
            <w:pPr>
              <w:jc w:val="center"/>
              <w:rPr>
                <w:rFonts w:cs="Arial"/>
              </w:rPr>
            </w:pPr>
            <w:r w:rsidRPr="00DA5695">
              <w:rPr>
                <w:rFonts w:cs="Arial"/>
              </w:rPr>
              <w:t>50</w:t>
            </w:r>
          </w:p>
        </w:tc>
        <w:tc>
          <w:tcPr>
            <w:tcW w:w="1147" w:type="dxa"/>
            <w:tcBorders>
              <w:top w:val="single" w:sz="8" w:space="0" w:color="000000"/>
              <w:left w:val="single" w:sz="8" w:space="0" w:color="000000"/>
              <w:bottom w:val="single" w:sz="8" w:space="0" w:color="000000"/>
              <w:right w:val="single" w:sz="8" w:space="0" w:color="000000"/>
            </w:tcBorders>
          </w:tcPr>
          <w:p w14:paraId="4909271F" w14:textId="55948ED7" w:rsidR="00952E51" w:rsidRPr="00DA5695" w:rsidRDefault="00952E51" w:rsidP="00952E51">
            <w:pPr>
              <w:jc w:val="center"/>
              <w:rPr>
                <w:rFonts w:cs="Arial"/>
              </w:rPr>
            </w:pPr>
            <w:r w:rsidRPr="00C0453B">
              <w:rPr>
                <w:rFonts w:cs="Arial"/>
                <w:lang w:val="sr-Cyrl-RS"/>
              </w:rPr>
              <w:t>ком</w:t>
            </w:r>
          </w:p>
        </w:tc>
      </w:tr>
      <w:tr w:rsidR="00952E51" w:rsidRPr="00DA5695" w14:paraId="672B4B94" w14:textId="7F2EA8C0" w:rsidTr="00952E51">
        <w:trPr>
          <w:trHeight w:val="60"/>
        </w:trPr>
        <w:tc>
          <w:tcPr>
            <w:tcW w:w="941" w:type="dxa"/>
            <w:tcBorders>
              <w:top w:val="nil"/>
              <w:left w:val="single" w:sz="8" w:space="0" w:color="000000"/>
              <w:bottom w:val="single" w:sz="8" w:space="0" w:color="000000"/>
              <w:right w:val="nil"/>
            </w:tcBorders>
            <w:shd w:val="clear" w:color="auto" w:fill="auto"/>
            <w:hideMark/>
          </w:tcPr>
          <w:p w14:paraId="3CBA96A4" w14:textId="77777777" w:rsidR="00952E51" w:rsidRPr="00DA5695" w:rsidRDefault="00952E51" w:rsidP="00952E51">
            <w:pPr>
              <w:jc w:val="center"/>
              <w:rPr>
                <w:rFonts w:cs="Arial"/>
              </w:rPr>
            </w:pPr>
            <w:r w:rsidRPr="00DA5695">
              <w:rPr>
                <w:rFonts w:cs="Arial"/>
              </w:rPr>
              <w:t>22</w:t>
            </w:r>
          </w:p>
        </w:tc>
        <w:tc>
          <w:tcPr>
            <w:tcW w:w="6419" w:type="dxa"/>
            <w:tcBorders>
              <w:top w:val="nil"/>
              <w:left w:val="single" w:sz="8" w:space="0" w:color="000000"/>
              <w:bottom w:val="single" w:sz="8" w:space="0" w:color="000000"/>
              <w:right w:val="nil"/>
            </w:tcBorders>
            <w:shd w:val="clear" w:color="auto" w:fill="auto"/>
            <w:hideMark/>
          </w:tcPr>
          <w:p w14:paraId="5D31F5E8" w14:textId="77777777" w:rsidR="00952E51" w:rsidRPr="00DA5695" w:rsidRDefault="00952E51" w:rsidP="00952E51">
            <w:pPr>
              <w:rPr>
                <w:rFonts w:cs="Arial"/>
              </w:rPr>
            </w:pPr>
            <w:r w:rsidRPr="00DA5695">
              <w:rPr>
                <w:rFonts w:cs="Arial"/>
              </w:rPr>
              <w:t>Клуб сто 60х60х50cm</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0B3A770" w14:textId="77777777" w:rsidR="00952E51" w:rsidRPr="00DA5695" w:rsidRDefault="00952E51" w:rsidP="00952E51">
            <w:pPr>
              <w:jc w:val="center"/>
              <w:rPr>
                <w:rFonts w:cs="Arial"/>
              </w:rPr>
            </w:pPr>
            <w:r w:rsidRPr="00DA5695">
              <w:rPr>
                <w:rFonts w:cs="Arial"/>
              </w:rPr>
              <w:t>20</w:t>
            </w:r>
          </w:p>
        </w:tc>
        <w:tc>
          <w:tcPr>
            <w:tcW w:w="1147" w:type="dxa"/>
            <w:tcBorders>
              <w:top w:val="single" w:sz="8" w:space="0" w:color="000000"/>
              <w:left w:val="single" w:sz="8" w:space="0" w:color="000000"/>
              <w:bottom w:val="single" w:sz="8" w:space="0" w:color="000000"/>
              <w:right w:val="single" w:sz="8" w:space="0" w:color="000000"/>
            </w:tcBorders>
          </w:tcPr>
          <w:p w14:paraId="3C0CBB72" w14:textId="3F38A339" w:rsidR="00952E51" w:rsidRPr="00DA5695" w:rsidRDefault="00952E51" w:rsidP="00952E51">
            <w:pPr>
              <w:jc w:val="center"/>
              <w:rPr>
                <w:rFonts w:cs="Arial"/>
              </w:rPr>
            </w:pPr>
            <w:r w:rsidRPr="00C0453B">
              <w:rPr>
                <w:rFonts w:cs="Arial"/>
                <w:lang w:val="sr-Cyrl-RS"/>
              </w:rPr>
              <w:t>ком</w:t>
            </w:r>
          </w:p>
        </w:tc>
      </w:tr>
      <w:tr w:rsidR="00952E51" w:rsidRPr="00DA5695" w14:paraId="36EA2253" w14:textId="4F7FDB41" w:rsidTr="00952E51">
        <w:trPr>
          <w:trHeight w:val="300"/>
        </w:trPr>
        <w:tc>
          <w:tcPr>
            <w:tcW w:w="941" w:type="dxa"/>
            <w:tcBorders>
              <w:top w:val="nil"/>
              <w:left w:val="single" w:sz="8" w:space="0" w:color="000000"/>
              <w:bottom w:val="single" w:sz="8" w:space="0" w:color="000000"/>
              <w:right w:val="nil"/>
            </w:tcBorders>
            <w:shd w:val="clear" w:color="auto" w:fill="auto"/>
            <w:hideMark/>
          </w:tcPr>
          <w:p w14:paraId="02FF4915" w14:textId="77777777" w:rsidR="00952E51" w:rsidRPr="00DA5695" w:rsidRDefault="00952E51" w:rsidP="00952E51">
            <w:pPr>
              <w:jc w:val="center"/>
              <w:rPr>
                <w:rFonts w:cs="Arial"/>
              </w:rPr>
            </w:pPr>
            <w:r w:rsidRPr="00DA5695">
              <w:rPr>
                <w:rFonts w:cs="Arial"/>
              </w:rPr>
              <w:t>23</w:t>
            </w:r>
          </w:p>
        </w:tc>
        <w:tc>
          <w:tcPr>
            <w:tcW w:w="6419" w:type="dxa"/>
            <w:tcBorders>
              <w:top w:val="nil"/>
              <w:left w:val="single" w:sz="8" w:space="0" w:color="000000"/>
              <w:bottom w:val="single" w:sz="8" w:space="0" w:color="000000"/>
              <w:right w:val="nil"/>
            </w:tcBorders>
            <w:shd w:val="clear" w:color="auto" w:fill="auto"/>
            <w:hideMark/>
          </w:tcPr>
          <w:p w14:paraId="16A355B7" w14:textId="77777777" w:rsidR="00952E51" w:rsidRPr="00DA5695" w:rsidRDefault="00952E51" w:rsidP="00952E51">
            <w:pPr>
              <w:rPr>
                <w:rFonts w:cs="Arial"/>
              </w:rPr>
            </w:pPr>
            <w:r w:rsidRPr="00DA5695">
              <w:rPr>
                <w:rFonts w:cs="Arial"/>
              </w:rPr>
              <w:t>Гарнитура за седење-двосед</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131C11F8" w14:textId="77777777" w:rsidR="00952E51" w:rsidRPr="00DA5695" w:rsidRDefault="00952E51" w:rsidP="00952E51">
            <w:pPr>
              <w:jc w:val="center"/>
              <w:rPr>
                <w:rFonts w:cs="Arial"/>
              </w:rPr>
            </w:pPr>
            <w:r w:rsidRPr="00DA5695">
              <w:rPr>
                <w:rFonts w:cs="Arial"/>
              </w:rPr>
              <w:t>10</w:t>
            </w:r>
          </w:p>
        </w:tc>
        <w:tc>
          <w:tcPr>
            <w:tcW w:w="1147" w:type="dxa"/>
            <w:tcBorders>
              <w:top w:val="single" w:sz="8" w:space="0" w:color="000000"/>
              <w:left w:val="single" w:sz="8" w:space="0" w:color="000000"/>
              <w:bottom w:val="single" w:sz="8" w:space="0" w:color="000000"/>
              <w:right w:val="single" w:sz="8" w:space="0" w:color="000000"/>
            </w:tcBorders>
          </w:tcPr>
          <w:p w14:paraId="770B3A75" w14:textId="7ADAA8BB" w:rsidR="00952E51" w:rsidRPr="00DA5695" w:rsidRDefault="00952E51" w:rsidP="00952E51">
            <w:pPr>
              <w:jc w:val="center"/>
              <w:rPr>
                <w:rFonts w:cs="Arial"/>
              </w:rPr>
            </w:pPr>
            <w:r w:rsidRPr="00C0453B">
              <w:rPr>
                <w:rFonts w:cs="Arial"/>
                <w:lang w:val="sr-Cyrl-RS"/>
              </w:rPr>
              <w:t>ком</w:t>
            </w:r>
          </w:p>
        </w:tc>
      </w:tr>
      <w:tr w:rsidR="00952E51" w:rsidRPr="00DA5695" w14:paraId="20125DDE" w14:textId="04CE7F49" w:rsidTr="00952E51">
        <w:trPr>
          <w:trHeight w:val="300"/>
        </w:trPr>
        <w:tc>
          <w:tcPr>
            <w:tcW w:w="941" w:type="dxa"/>
            <w:tcBorders>
              <w:top w:val="nil"/>
              <w:left w:val="single" w:sz="8" w:space="0" w:color="000000"/>
              <w:bottom w:val="single" w:sz="8" w:space="0" w:color="000000"/>
              <w:right w:val="nil"/>
            </w:tcBorders>
            <w:shd w:val="clear" w:color="auto" w:fill="auto"/>
            <w:hideMark/>
          </w:tcPr>
          <w:p w14:paraId="4F338BB7" w14:textId="77777777" w:rsidR="00952E51" w:rsidRPr="00DA5695" w:rsidRDefault="00952E51" w:rsidP="00952E51">
            <w:pPr>
              <w:jc w:val="center"/>
              <w:rPr>
                <w:rFonts w:cs="Arial"/>
              </w:rPr>
            </w:pPr>
            <w:r w:rsidRPr="00DA5695">
              <w:rPr>
                <w:rFonts w:cs="Arial"/>
              </w:rPr>
              <w:t>24</w:t>
            </w:r>
          </w:p>
        </w:tc>
        <w:tc>
          <w:tcPr>
            <w:tcW w:w="6419" w:type="dxa"/>
            <w:tcBorders>
              <w:top w:val="nil"/>
              <w:left w:val="single" w:sz="8" w:space="0" w:color="000000"/>
              <w:bottom w:val="single" w:sz="8" w:space="0" w:color="000000"/>
              <w:right w:val="nil"/>
            </w:tcBorders>
            <w:shd w:val="clear" w:color="auto" w:fill="auto"/>
            <w:hideMark/>
          </w:tcPr>
          <w:p w14:paraId="0783C2DA" w14:textId="77777777" w:rsidR="00952E51" w:rsidRPr="00DA5695" w:rsidRDefault="00952E51" w:rsidP="00952E51">
            <w:pPr>
              <w:rPr>
                <w:rFonts w:cs="Arial"/>
              </w:rPr>
            </w:pPr>
            <w:r w:rsidRPr="00DA5695">
              <w:rPr>
                <w:rFonts w:cs="Arial"/>
              </w:rPr>
              <w:t>Гарнитура за седење-тросед</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4D6D0BA" w14:textId="77777777" w:rsidR="00952E51" w:rsidRPr="00DA5695" w:rsidRDefault="00952E51" w:rsidP="00952E51">
            <w:pPr>
              <w:jc w:val="center"/>
              <w:rPr>
                <w:rFonts w:cs="Arial"/>
              </w:rPr>
            </w:pPr>
            <w:r w:rsidRPr="00DA5695">
              <w:rPr>
                <w:rFonts w:cs="Arial"/>
              </w:rPr>
              <w:t>10</w:t>
            </w:r>
          </w:p>
        </w:tc>
        <w:tc>
          <w:tcPr>
            <w:tcW w:w="1147" w:type="dxa"/>
            <w:tcBorders>
              <w:top w:val="single" w:sz="8" w:space="0" w:color="000000"/>
              <w:left w:val="single" w:sz="8" w:space="0" w:color="000000"/>
              <w:bottom w:val="single" w:sz="8" w:space="0" w:color="000000"/>
              <w:right w:val="single" w:sz="8" w:space="0" w:color="000000"/>
            </w:tcBorders>
          </w:tcPr>
          <w:p w14:paraId="00F5D2D7" w14:textId="318804C5" w:rsidR="00952E51" w:rsidRPr="00DA5695" w:rsidRDefault="00952E51" w:rsidP="00952E51">
            <w:pPr>
              <w:jc w:val="center"/>
              <w:rPr>
                <w:rFonts w:cs="Arial"/>
              </w:rPr>
            </w:pPr>
            <w:r w:rsidRPr="00C0453B">
              <w:rPr>
                <w:rFonts w:cs="Arial"/>
                <w:lang w:val="sr-Cyrl-RS"/>
              </w:rPr>
              <w:t>ком</w:t>
            </w:r>
          </w:p>
        </w:tc>
      </w:tr>
      <w:tr w:rsidR="00952E51" w:rsidRPr="00DA5695" w14:paraId="75F6E7F8" w14:textId="71A621DF" w:rsidTr="00952E51">
        <w:trPr>
          <w:trHeight w:val="300"/>
        </w:trPr>
        <w:tc>
          <w:tcPr>
            <w:tcW w:w="941" w:type="dxa"/>
            <w:tcBorders>
              <w:top w:val="nil"/>
              <w:left w:val="single" w:sz="8" w:space="0" w:color="000000"/>
              <w:bottom w:val="single" w:sz="8" w:space="0" w:color="000000"/>
              <w:right w:val="nil"/>
            </w:tcBorders>
            <w:shd w:val="clear" w:color="auto" w:fill="auto"/>
            <w:hideMark/>
          </w:tcPr>
          <w:p w14:paraId="7BA7CF82" w14:textId="77777777" w:rsidR="00952E51" w:rsidRPr="00DA5695" w:rsidRDefault="00952E51" w:rsidP="00952E51">
            <w:pPr>
              <w:jc w:val="center"/>
              <w:rPr>
                <w:rFonts w:cs="Arial"/>
              </w:rPr>
            </w:pPr>
            <w:r w:rsidRPr="00DA5695">
              <w:rPr>
                <w:rFonts w:cs="Arial"/>
              </w:rPr>
              <w:t>25</w:t>
            </w:r>
          </w:p>
        </w:tc>
        <w:tc>
          <w:tcPr>
            <w:tcW w:w="6419" w:type="dxa"/>
            <w:tcBorders>
              <w:top w:val="nil"/>
              <w:left w:val="single" w:sz="8" w:space="0" w:color="000000"/>
              <w:bottom w:val="single" w:sz="8" w:space="0" w:color="000000"/>
              <w:right w:val="nil"/>
            </w:tcBorders>
            <w:shd w:val="clear" w:color="auto" w:fill="auto"/>
            <w:hideMark/>
          </w:tcPr>
          <w:p w14:paraId="6FD0A177" w14:textId="77777777" w:rsidR="00952E51" w:rsidRPr="00DA5695" w:rsidRDefault="00952E51" w:rsidP="00952E51">
            <w:pPr>
              <w:rPr>
                <w:rFonts w:cs="Arial"/>
              </w:rPr>
            </w:pPr>
            <w:r w:rsidRPr="00DA5695">
              <w:rPr>
                <w:rFonts w:cs="Arial"/>
              </w:rPr>
              <w:t>Гарнитура за седење-четворосед</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1CF3A28" w14:textId="77777777" w:rsidR="00952E51" w:rsidRPr="00DA5695" w:rsidRDefault="00952E51" w:rsidP="00952E51">
            <w:pPr>
              <w:jc w:val="center"/>
              <w:rPr>
                <w:rFonts w:cs="Arial"/>
              </w:rPr>
            </w:pPr>
            <w:r w:rsidRPr="00DA5695">
              <w:rPr>
                <w:rFonts w:cs="Arial"/>
              </w:rPr>
              <w:t>5</w:t>
            </w:r>
          </w:p>
        </w:tc>
        <w:tc>
          <w:tcPr>
            <w:tcW w:w="1147" w:type="dxa"/>
            <w:tcBorders>
              <w:top w:val="single" w:sz="8" w:space="0" w:color="000000"/>
              <w:left w:val="single" w:sz="8" w:space="0" w:color="000000"/>
              <w:bottom w:val="single" w:sz="8" w:space="0" w:color="000000"/>
              <w:right w:val="single" w:sz="8" w:space="0" w:color="000000"/>
            </w:tcBorders>
          </w:tcPr>
          <w:p w14:paraId="0D6E68D1" w14:textId="4A2BD6B4" w:rsidR="00952E51" w:rsidRPr="00DA5695" w:rsidRDefault="00952E51" w:rsidP="00952E51">
            <w:pPr>
              <w:jc w:val="center"/>
              <w:rPr>
                <w:rFonts w:cs="Arial"/>
              </w:rPr>
            </w:pPr>
            <w:r w:rsidRPr="00C0453B">
              <w:rPr>
                <w:rFonts w:cs="Arial"/>
                <w:lang w:val="sr-Cyrl-RS"/>
              </w:rPr>
              <w:t>ком</w:t>
            </w:r>
          </w:p>
        </w:tc>
      </w:tr>
      <w:tr w:rsidR="00952E51" w:rsidRPr="00DA5695" w14:paraId="3307C73B" w14:textId="5FB7E23B" w:rsidTr="00952E51">
        <w:trPr>
          <w:trHeight w:val="300"/>
        </w:trPr>
        <w:tc>
          <w:tcPr>
            <w:tcW w:w="941" w:type="dxa"/>
            <w:tcBorders>
              <w:top w:val="nil"/>
              <w:left w:val="single" w:sz="8" w:space="0" w:color="000000"/>
              <w:bottom w:val="single" w:sz="8" w:space="0" w:color="000000"/>
              <w:right w:val="nil"/>
            </w:tcBorders>
            <w:shd w:val="clear" w:color="auto" w:fill="auto"/>
            <w:hideMark/>
          </w:tcPr>
          <w:p w14:paraId="1C2E1453" w14:textId="77777777" w:rsidR="00952E51" w:rsidRPr="00DA5695" w:rsidRDefault="00952E51" w:rsidP="00952E51">
            <w:pPr>
              <w:jc w:val="center"/>
              <w:rPr>
                <w:rFonts w:cs="Arial"/>
              </w:rPr>
            </w:pPr>
            <w:r w:rsidRPr="00DA5695">
              <w:rPr>
                <w:rFonts w:cs="Arial"/>
              </w:rPr>
              <w:t>26</w:t>
            </w:r>
          </w:p>
        </w:tc>
        <w:tc>
          <w:tcPr>
            <w:tcW w:w="6419" w:type="dxa"/>
            <w:tcBorders>
              <w:top w:val="nil"/>
              <w:left w:val="single" w:sz="8" w:space="0" w:color="000000"/>
              <w:bottom w:val="single" w:sz="8" w:space="0" w:color="000000"/>
              <w:right w:val="nil"/>
            </w:tcBorders>
            <w:shd w:val="clear" w:color="auto" w:fill="auto"/>
            <w:hideMark/>
          </w:tcPr>
          <w:p w14:paraId="2ECE781D" w14:textId="77777777" w:rsidR="00952E51" w:rsidRPr="00DA5695" w:rsidRDefault="00952E51" w:rsidP="00952E51">
            <w:pPr>
              <w:rPr>
                <w:rFonts w:cs="Arial"/>
              </w:rPr>
            </w:pPr>
            <w:r w:rsidRPr="00DA5695">
              <w:rPr>
                <w:rFonts w:cs="Arial"/>
              </w:rPr>
              <w:t>Трпезаријски сет 90-90, са 4 столице</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1E2C0B5" w14:textId="77777777" w:rsidR="00952E51" w:rsidRPr="00DA5695" w:rsidRDefault="00952E51" w:rsidP="00952E51">
            <w:pPr>
              <w:jc w:val="center"/>
              <w:rPr>
                <w:rFonts w:cs="Arial"/>
              </w:rPr>
            </w:pPr>
            <w:r w:rsidRPr="00DA5695">
              <w:rPr>
                <w:rFonts w:cs="Arial"/>
              </w:rPr>
              <w:t>8</w:t>
            </w:r>
          </w:p>
        </w:tc>
        <w:tc>
          <w:tcPr>
            <w:tcW w:w="1147" w:type="dxa"/>
            <w:tcBorders>
              <w:top w:val="single" w:sz="8" w:space="0" w:color="000000"/>
              <w:left w:val="single" w:sz="8" w:space="0" w:color="000000"/>
              <w:bottom w:val="single" w:sz="8" w:space="0" w:color="000000"/>
              <w:right w:val="single" w:sz="8" w:space="0" w:color="000000"/>
            </w:tcBorders>
          </w:tcPr>
          <w:p w14:paraId="2C6ED624" w14:textId="0ED888C4" w:rsidR="00952E51" w:rsidRPr="00DA5695" w:rsidRDefault="00952E51" w:rsidP="00952E51">
            <w:pPr>
              <w:jc w:val="center"/>
              <w:rPr>
                <w:rFonts w:cs="Arial"/>
              </w:rPr>
            </w:pPr>
            <w:r w:rsidRPr="00C0453B">
              <w:rPr>
                <w:rFonts w:cs="Arial"/>
                <w:lang w:val="sr-Cyrl-RS"/>
              </w:rPr>
              <w:t>ком</w:t>
            </w:r>
          </w:p>
        </w:tc>
      </w:tr>
      <w:tr w:rsidR="00952E51" w:rsidRPr="00DA5695" w14:paraId="5AA81919" w14:textId="3319DB5A" w:rsidTr="00952E51">
        <w:trPr>
          <w:trHeight w:val="300"/>
        </w:trPr>
        <w:tc>
          <w:tcPr>
            <w:tcW w:w="941" w:type="dxa"/>
            <w:tcBorders>
              <w:top w:val="nil"/>
              <w:left w:val="single" w:sz="8" w:space="0" w:color="000000"/>
              <w:bottom w:val="single" w:sz="8" w:space="0" w:color="000000"/>
              <w:right w:val="nil"/>
            </w:tcBorders>
            <w:shd w:val="clear" w:color="auto" w:fill="auto"/>
            <w:hideMark/>
          </w:tcPr>
          <w:p w14:paraId="4C72F65A" w14:textId="77777777" w:rsidR="00952E51" w:rsidRPr="00DA5695" w:rsidRDefault="00952E51" w:rsidP="00952E51">
            <w:pPr>
              <w:jc w:val="center"/>
              <w:rPr>
                <w:rFonts w:cs="Arial"/>
              </w:rPr>
            </w:pPr>
            <w:r w:rsidRPr="00DA5695">
              <w:rPr>
                <w:rFonts w:cs="Arial"/>
              </w:rPr>
              <w:lastRenderedPageBreak/>
              <w:t>27</w:t>
            </w:r>
          </w:p>
        </w:tc>
        <w:tc>
          <w:tcPr>
            <w:tcW w:w="6419" w:type="dxa"/>
            <w:tcBorders>
              <w:top w:val="nil"/>
              <w:left w:val="single" w:sz="8" w:space="0" w:color="000000"/>
              <w:bottom w:val="single" w:sz="8" w:space="0" w:color="000000"/>
              <w:right w:val="nil"/>
            </w:tcBorders>
            <w:shd w:val="clear" w:color="auto" w:fill="auto"/>
            <w:hideMark/>
          </w:tcPr>
          <w:p w14:paraId="7161C551" w14:textId="77777777" w:rsidR="00952E51" w:rsidRPr="00DA5695" w:rsidRDefault="00952E51" w:rsidP="00952E51">
            <w:pPr>
              <w:rPr>
                <w:rFonts w:cs="Arial"/>
              </w:rPr>
            </w:pPr>
            <w:r w:rsidRPr="00DA5695">
              <w:rPr>
                <w:rFonts w:cs="Arial"/>
              </w:rPr>
              <w:t>Kревет од масива са дусеком и покрет.фиоком</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EDBA079" w14:textId="77777777" w:rsidR="00952E51" w:rsidRPr="00DA5695" w:rsidRDefault="00952E51" w:rsidP="00952E51">
            <w:pPr>
              <w:jc w:val="center"/>
              <w:rPr>
                <w:rFonts w:cs="Arial"/>
              </w:rPr>
            </w:pPr>
            <w:r w:rsidRPr="00DA5695">
              <w:rPr>
                <w:rFonts w:cs="Arial"/>
              </w:rPr>
              <w:t>6</w:t>
            </w:r>
          </w:p>
        </w:tc>
        <w:tc>
          <w:tcPr>
            <w:tcW w:w="1147" w:type="dxa"/>
            <w:tcBorders>
              <w:top w:val="single" w:sz="8" w:space="0" w:color="000000"/>
              <w:left w:val="single" w:sz="8" w:space="0" w:color="000000"/>
              <w:bottom w:val="single" w:sz="8" w:space="0" w:color="000000"/>
              <w:right w:val="single" w:sz="8" w:space="0" w:color="000000"/>
            </w:tcBorders>
          </w:tcPr>
          <w:p w14:paraId="0200CEFC" w14:textId="240384B9" w:rsidR="00952E51" w:rsidRPr="00DA5695" w:rsidRDefault="00952E51" w:rsidP="00952E51">
            <w:pPr>
              <w:jc w:val="center"/>
              <w:rPr>
                <w:rFonts w:cs="Arial"/>
              </w:rPr>
            </w:pPr>
            <w:r w:rsidRPr="00C0453B">
              <w:rPr>
                <w:rFonts w:cs="Arial"/>
                <w:lang w:val="sr-Cyrl-RS"/>
              </w:rPr>
              <w:t>ком</w:t>
            </w:r>
          </w:p>
        </w:tc>
      </w:tr>
      <w:tr w:rsidR="00952E51" w:rsidRPr="00DA5695" w14:paraId="57A6AAD5" w14:textId="7411515E" w:rsidTr="00952E51">
        <w:trPr>
          <w:trHeight w:val="283"/>
        </w:trPr>
        <w:tc>
          <w:tcPr>
            <w:tcW w:w="941" w:type="dxa"/>
            <w:tcBorders>
              <w:top w:val="nil"/>
              <w:left w:val="single" w:sz="8" w:space="0" w:color="000000"/>
              <w:bottom w:val="single" w:sz="8" w:space="0" w:color="000000"/>
              <w:right w:val="nil"/>
            </w:tcBorders>
            <w:shd w:val="clear" w:color="auto" w:fill="auto"/>
            <w:hideMark/>
          </w:tcPr>
          <w:p w14:paraId="7DD7B76F" w14:textId="77777777" w:rsidR="00952E51" w:rsidRPr="00DA5695" w:rsidRDefault="00952E51" w:rsidP="00952E51">
            <w:pPr>
              <w:jc w:val="center"/>
              <w:rPr>
                <w:rFonts w:cs="Arial"/>
              </w:rPr>
            </w:pPr>
            <w:r w:rsidRPr="00DA5695">
              <w:rPr>
                <w:rFonts w:cs="Arial"/>
              </w:rPr>
              <w:t>28</w:t>
            </w:r>
          </w:p>
        </w:tc>
        <w:tc>
          <w:tcPr>
            <w:tcW w:w="6419" w:type="dxa"/>
            <w:tcBorders>
              <w:top w:val="nil"/>
              <w:left w:val="single" w:sz="8" w:space="0" w:color="000000"/>
              <w:bottom w:val="single" w:sz="8" w:space="0" w:color="000000"/>
              <w:right w:val="nil"/>
            </w:tcBorders>
            <w:shd w:val="clear" w:color="auto" w:fill="auto"/>
            <w:hideMark/>
          </w:tcPr>
          <w:p w14:paraId="57A517FB" w14:textId="77777777" w:rsidR="00952E51" w:rsidRPr="00DA5695" w:rsidRDefault="00952E51" w:rsidP="00952E51">
            <w:pPr>
              <w:rPr>
                <w:rFonts w:cs="Arial"/>
              </w:rPr>
            </w:pPr>
            <w:r w:rsidRPr="00DA5695">
              <w:rPr>
                <w:rFonts w:cs="Arial"/>
              </w:rPr>
              <w:t>Конференцијски сто са сегментима 22 места(скица)</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395DF5B" w14:textId="77777777" w:rsidR="00952E51" w:rsidRPr="00DA5695" w:rsidRDefault="00952E51" w:rsidP="00952E51">
            <w:pPr>
              <w:jc w:val="center"/>
              <w:rPr>
                <w:rFonts w:cs="Arial"/>
              </w:rPr>
            </w:pPr>
            <w:r w:rsidRPr="00DA5695">
              <w:rPr>
                <w:rFonts w:cs="Arial"/>
              </w:rPr>
              <w:t>5</w:t>
            </w:r>
          </w:p>
        </w:tc>
        <w:tc>
          <w:tcPr>
            <w:tcW w:w="1147" w:type="dxa"/>
            <w:tcBorders>
              <w:top w:val="single" w:sz="8" w:space="0" w:color="000000"/>
              <w:left w:val="single" w:sz="8" w:space="0" w:color="000000"/>
              <w:bottom w:val="single" w:sz="8" w:space="0" w:color="000000"/>
              <w:right w:val="single" w:sz="8" w:space="0" w:color="000000"/>
            </w:tcBorders>
          </w:tcPr>
          <w:p w14:paraId="576B695A" w14:textId="3607658E" w:rsidR="00952E51" w:rsidRPr="00DA5695" w:rsidRDefault="00952E51" w:rsidP="00952E51">
            <w:pPr>
              <w:jc w:val="center"/>
              <w:rPr>
                <w:rFonts w:cs="Arial"/>
              </w:rPr>
            </w:pPr>
            <w:r w:rsidRPr="00C0453B">
              <w:rPr>
                <w:rFonts w:cs="Arial"/>
                <w:lang w:val="sr-Cyrl-RS"/>
              </w:rPr>
              <w:t>ком</w:t>
            </w:r>
          </w:p>
        </w:tc>
      </w:tr>
      <w:tr w:rsidR="00952E51" w:rsidRPr="00DA5695" w14:paraId="027A51E9" w14:textId="4EB58952" w:rsidTr="00952E51">
        <w:trPr>
          <w:trHeight w:val="300"/>
        </w:trPr>
        <w:tc>
          <w:tcPr>
            <w:tcW w:w="941" w:type="dxa"/>
            <w:tcBorders>
              <w:top w:val="nil"/>
              <w:left w:val="single" w:sz="8" w:space="0" w:color="000000"/>
              <w:bottom w:val="single" w:sz="8" w:space="0" w:color="000000"/>
              <w:right w:val="nil"/>
            </w:tcBorders>
            <w:shd w:val="clear" w:color="auto" w:fill="auto"/>
            <w:hideMark/>
          </w:tcPr>
          <w:p w14:paraId="2FF48220" w14:textId="77777777" w:rsidR="00952E51" w:rsidRPr="00DA5695" w:rsidRDefault="00952E51" w:rsidP="00952E51">
            <w:pPr>
              <w:jc w:val="center"/>
              <w:rPr>
                <w:rFonts w:cs="Arial"/>
              </w:rPr>
            </w:pPr>
            <w:r w:rsidRPr="00DA5695">
              <w:rPr>
                <w:rFonts w:cs="Arial"/>
              </w:rPr>
              <w:t>29</w:t>
            </w:r>
          </w:p>
        </w:tc>
        <w:tc>
          <w:tcPr>
            <w:tcW w:w="6419" w:type="dxa"/>
            <w:tcBorders>
              <w:top w:val="nil"/>
              <w:left w:val="single" w:sz="8" w:space="0" w:color="000000"/>
              <w:bottom w:val="single" w:sz="8" w:space="0" w:color="000000"/>
              <w:right w:val="nil"/>
            </w:tcBorders>
            <w:shd w:val="clear" w:color="auto" w:fill="auto"/>
            <w:hideMark/>
          </w:tcPr>
          <w:p w14:paraId="5230C9CF" w14:textId="77777777" w:rsidR="00952E51" w:rsidRPr="00DA5695" w:rsidRDefault="00952E51" w:rsidP="00952E51">
            <w:pPr>
              <w:rPr>
                <w:rFonts w:cs="Arial"/>
              </w:rPr>
            </w:pPr>
            <w:r w:rsidRPr="00DA5695">
              <w:rPr>
                <w:rFonts w:cs="Arial"/>
              </w:rPr>
              <w:t>Комплет кухиња 220cm према скици</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4BAEF47" w14:textId="77777777" w:rsidR="00952E51" w:rsidRPr="00DA5695" w:rsidRDefault="00952E51" w:rsidP="00952E51">
            <w:pPr>
              <w:jc w:val="center"/>
              <w:rPr>
                <w:rFonts w:cs="Arial"/>
              </w:rPr>
            </w:pPr>
            <w:r w:rsidRPr="00DA5695">
              <w:rPr>
                <w:rFonts w:cs="Arial"/>
              </w:rPr>
              <w:t>5</w:t>
            </w:r>
          </w:p>
        </w:tc>
        <w:tc>
          <w:tcPr>
            <w:tcW w:w="1147" w:type="dxa"/>
            <w:tcBorders>
              <w:top w:val="single" w:sz="8" w:space="0" w:color="000000"/>
              <w:left w:val="single" w:sz="8" w:space="0" w:color="000000"/>
              <w:bottom w:val="single" w:sz="8" w:space="0" w:color="000000"/>
              <w:right w:val="single" w:sz="8" w:space="0" w:color="000000"/>
            </w:tcBorders>
          </w:tcPr>
          <w:p w14:paraId="2561F0A6" w14:textId="54CFC2D7" w:rsidR="00952E51" w:rsidRPr="00DA5695" w:rsidRDefault="00952E51" w:rsidP="00952E51">
            <w:pPr>
              <w:jc w:val="center"/>
              <w:rPr>
                <w:rFonts w:cs="Arial"/>
              </w:rPr>
            </w:pPr>
            <w:r w:rsidRPr="00C0453B">
              <w:rPr>
                <w:rFonts w:cs="Arial"/>
                <w:lang w:val="sr-Cyrl-RS"/>
              </w:rPr>
              <w:t>ком</w:t>
            </w:r>
          </w:p>
        </w:tc>
      </w:tr>
      <w:tr w:rsidR="00952E51" w:rsidRPr="00DA5695" w14:paraId="66021686" w14:textId="3959CC53" w:rsidTr="00952E51">
        <w:trPr>
          <w:trHeight w:val="97"/>
        </w:trPr>
        <w:tc>
          <w:tcPr>
            <w:tcW w:w="941" w:type="dxa"/>
            <w:tcBorders>
              <w:top w:val="nil"/>
              <w:left w:val="single" w:sz="8" w:space="0" w:color="000000"/>
              <w:bottom w:val="single" w:sz="8" w:space="0" w:color="000000"/>
              <w:right w:val="nil"/>
            </w:tcBorders>
            <w:shd w:val="clear" w:color="auto" w:fill="auto"/>
            <w:hideMark/>
          </w:tcPr>
          <w:p w14:paraId="29A50654" w14:textId="77777777" w:rsidR="00952E51" w:rsidRPr="00DA5695" w:rsidRDefault="00952E51" w:rsidP="00952E51">
            <w:pPr>
              <w:jc w:val="center"/>
              <w:rPr>
                <w:rFonts w:cs="Arial"/>
              </w:rPr>
            </w:pPr>
            <w:r w:rsidRPr="00DA5695">
              <w:rPr>
                <w:rFonts w:cs="Arial"/>
              </w:rPr>
              <w:t>30</w:t>
            </w:r>
          </w:p>
        </w:tc>
        <w:tc>
          <w:tcPr>
            <w:tcW w:w="6419" w:type="dxa"/>
            <w:tcBorders>
              <w:top w:val="nil"/>
              <w:left w:val="single" w:sz="8" w:space="0" w:color="000000"/>
              <w:bottom w:val="single" w:sz="8" w:space="0" w:color="000000"/>
              <w:right w:val="nil"/>
            </w:tcBorders>
            <w:shd w:val="clear" w:color="auto" w:fill="auto"/>
            <w:hideMark/>
          </w:tcPr>
          <w:p w14:paraId="3AF07E37" w14:textId="77777777" w:rsidR="00952E51" w:rsidRPr="00DA5695" w:rsidRDefault="00952E51" w:rsidP="00952E51">
            <w:pPr>
              <w:rPr>
                <w:rFonts w:cs="Arial"/>
              </w:rPr>
            </w:pPr>
            <w:r w:rsidRPr="00DA5695">
              <w:rPr>
                <w:rFonts w:cs="Arial"/>
              </w:rPr>
              <w:t>Ормар 60/40/200</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726C937" w14:textId="77777777" w:rsidR="00952E51" w:rsidRPr="00DA5695" w:rsidRDefault="00952E51" w:rsidP="00952E51">
            <w:pPr>
              <w:jc w:val="center"/>
              <w:rPr>
                <w:rFonts w:cs="Arial"/>
              </w:rPr>
            </w:pPr>
            <w:r w:rsidRPr="00DA5695">
              <w:rPr>
                <w:rFonts w:cs="Arial"/>
              </w:rPr>
              <w:t>10</w:t>
            </w:r>
          </w:p>
        </w:tc>
        <w:tc>
          <w:tcPr>
            <w:tcW w:w="1147" w:type="dxa"/>
            <w:tcBorders>
              <w:top w:val="single" w:sz="8" w:space="0" w:color="000000"/>
              <w:left w:val="single" w:sz="8" w:space="0" w:color="000000"/>
              <w:bottom w:val="single" w:sz="8" w:space="0" w:color="000000"/>
              <w:right w:val="single" w:sz="8" w:space="0" w:color="000000"/>
            </w:tcBorders>
          </w:tcPr>
          <w:p w14:paraId="45005296" w14:textId="41728C2B" w:rsidR="00952E51" w:rsidRPr="00DA5695" w:rsidRDefault="00952E51" w:rsidP="00952E51">
            <w:pPr>
              <w:jc w:val="center"/>
              <w:rPr>
                <w:rFonts w:cs="Arial"/>
              </w:rPr>
            </w:pPr>
            <w:r w:rsidRPr="00C0453B">
              <w:rPr>
                <w:rFonts w:cs="Arial"/>
                <w:lang w:val="sr-Cyrl-RS"/>
              </w:rPr>
              <w:t>ком</w:t>
            </w:r>
          </w:p>
        </w:tc>
      </w:tr>
      <w:tr w:rsidR="00952E51" w:rsidRPr="00DA5695" w14:paraId="48228905" w14:textId="386D1471" w:rsidTr="00952E51">
        <w:trPr>
          <w:trHeight w:val="300"/>
        </w:trPr>
        <w:tc>
          <w:tcPr>
            <w:tcW w:w="941" w:type="dxa"/>
            <w:tcBorders>
              <w:top w:val="nil"/>
              <w:left w:val="single" w:sz="8" w:space="0" w:color="000000"/>
              <w:bottom w:val="single" w:sz="8" w:space="0" w:color="000000"/>
              <w:right w:val="nil"/>
            </w:tcBorders>
            <w:shd w:val="clear" w:color="auto" w:fill="auto"/>
            <w:hideMark/>
          </w:tcPr>
          <w:p w14:paraId="792700D2" w14:textId="77777777" w:rsidR="00952E51" w:rsidRPr="00DA5695" w:rsidRDefault="00952E51" w:rsidP="00952E51">
            <w:pPr>
              <w:jc w:val="center"/>
              <w:rPr>
                <w:rFonts w:cs="Arial"/>
              </w:rPr>
            </w:pPr>
            <w:r w:rsidRPr="00DA5695">
              <w:rPr>
                <w:rFonts w:cs="Arial"/>
              </w:rPr>
              <w:t>31</w:t>
            </w:r>
          </w:p>
        </w:tc>
        <w:tc>
          <w:tcPr>
            <w:tcW w:w="6419" w:type="dxa"/>
            <w:tcBorders>
              <w:top w:val="nil"/>
              <w:left w:val="single" w:sz="8" w:space="0" w:color="000000"/>
              <w:bottom w:val="single" w:sz="8" w:space="0" w:color="000000"/>
              <w:right w:val="nil"/>
            </w:tcBorders>
            <w:shd w:val="clear" w:color="auto" w:fill="auto"/>
            <w:hideMark/>
          </w:tcPr>
          <w:p w14:paraId="685778F0" w14:textId="77777777" w:rsidR="00952E51" w:rsidRPr="00DA5695" w:rsidRDefault="00952E51" w:rsidP="00952E51">
            <w:pPr>
              <w:rPr>
                <w:rFonts w:cs="Arial"/>
              </w:rPr>
            </w:pPr>
            <w:r w:rsidRPr="00DA5695">
              <w:rPr>
                <w:rFonts w:cs="Arial"/>
              </w:rPr>
              <w:t>Покретна касета 45/50/60</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EC78ABE" w14:textId="77777777" w:rsidR="00952E51" w:rsidRPr="00DA5695" w:rsidRDefault="00952E51" w:rsidP="00952E51">
            <w:pPr>
              <w:jc w:val="center"/>
              <w:rPr>
                <w:rFonts w:cs="Arial"/>
              </w:rPr>
            </w:pPr>
            <w:r w:rsidRPr="00DA5695">
              <w:rPr>
                <w:rFonts w:cs="Arial"/>
              </w:rPr>
              <w:t>40</w:t>
            </w:r>
          </w:p>
        </w:tc>
        <w:tc>
          <w:tcPr>
            <w:tcW w:w="1147" w:type="dxa"/>
            <w:tcBorders>
              <w:top w:val="single" w:sz="8" w:space="0" w:color="000000"/>
              <w:left w:val="single" w:sz="8" w:space="0" w:color="000000"/>
              <w:bottom w:val="single" w:sz="8" w:space="0" w:color="000000"/>
              <w:right w:val="single" w:sz="8" w:space="0" w:color="000000"/>
            </w:tcBorders>
          </w:tcPr>
          <w:p w14:paraId="4BB6059F" w14:textId="62783432" w:rsidR="00952E51" w:rsidRPr="00DA5695" w:rsidRDefault="00952E51" w:rsidP="00952E51">
            <w:pPr>
              <w:jc w:val="center"/>
              <w:rPr>
                <w:rFonts w:cs="Arial"/>
              </w:rPr>
            </w:pPr>
            <w:r w:rsidRPr="00C0453B">
              <w:rPr>
                <w:rFonts w:cs="Arial"/>
                <w:lang w:val="sr-Cyrl-RS"/>
              </w:rPr>
              <w:t>ком</w:t>
            </w:r>
          </w:p>
        </w:tc>
      </w:tr>
      <w:tr w:rsidR="00952E51" w:rsidRPr="00DA5695" w14:paraId="1AA2B021" w14:textId="2102850C" w:rsidTr="00952E51">
        <w:trPr>
          <w:trHeight w:val="77"/>
        </w:trPr>
        <w:tc>
          <w:tcPr>
            <w:tcW w:w="941" w:type="dxa"/>
            <w:tcBorders>
              <w:top w:val="nil"/>
              <w:left w:val="single" w:sz="8" w:space="0" w:color="000000"/>
              <w:bottom w:val="single" w:sz="8" w:space="0" w:color="000000"/>
              <w:right w:val="nil"/>
            </w:tcBorders>
            <w:shd w:val="clear" w:color="auto" w:fill="auto"/>
            <w:hideMark/>
          </w:tcPr>
          <w:p w14:paraId="6FEF512A" w14:textId="77777777" w:rsidR="00952E51" w:rsidRPr="00DA5695" w:rsidRDefault="00952E51" w:rsidP="00952E51">
            <w:pPr>
              <w:jc w:val="center"/>
              <w:rPr>
                <w:rFonts w:cs="Arial"/>
              </w:rPr>
            </w:pPr>
            <w:r w:rsidRPr="00DA5695">
              <w:rPr>
                <w:rFonts w:cs="Arial"/>
              </w:rPr>
              <w:t>32</w:t>
            </w:r>
          </w:p>
        </w:tc>
        <w:tc>
          <w:tcPr>
            <w:tcW w:w="6419" w:type="dxa"/>
            <w:tcBorders>
              <w:top w:val="nil"/>
              <w:left w:val="single" w:sz="8" w:space="0" w:color="000000"/>
              <w:bottom w:val="single" w:sz="8" w:space="0" w:color="000000"/>
              <w:right w:val="nil"/>
            </w:tcBorders>
            <w:shd w:val="clear" w:color="auto" w:fill="auto"/>
            <w:hideMark/>
          </w:tcPr>
          <w:p w14:paraId="4B09BBFB" w14:textId="77777777" w:rsidR="00952E51" w:rsidRPr="00DA5695" w:rsidRDefault="00952E51" w:rsidP="00952E51">
            <w:pPr>
              <w:rPr>
                <w:rFonts w:cs="Arial"/>
              </w:rPr>
            </w:pPr>
            <w:r w:rsidRPr="00DA5695">
              <w:rPr>
                <w:rFonts w:cs="Arial"/>
              </w:rPr>
              <w:t>Клуб сто 60х60х50cm</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F7D729C" w14:textId="77777777" w:rsidR="00952E51" w:rsidRPr="00DA5695" w:rsidRDefault="00952E51" w:rsidP="00952E51">
            <w:pPr>
              <w:jc w:val="center"/>
              <w:rPr>
                <w:rFonts w:cs="Arial"/>
              </w:rPr>
            </w:pPr>
            <w:r w:rsidRPr="00DA5695">
              <w:rPr>
                <w:rFonts w:cs="Arial"/>
              </w:rPr>
              <w:t>10</w:t>
            </w:r>
          </w:p>
        </w:tc>
        <w:tc>
          <w:tcPr>
            <w:tcW w:w="1147" w:type="dxa"/>
            <w:tcBorders>
              <w:top w:val="single" w:sz="8" w:space="0" w:color="000000"/>
              <w:left w:val="single" w:sz="8" w:space="0" w:color="000000"/>
              <w:bottom w:val="single" w:sz="8" w:space="0" w:color="000000"/>
              <w:right w:val="single" w:sz="8" w:space="0" w:color="000000"/>
            </w:tcBorders>
          </w:tcPr>
          <w:p w14:paraId="78B6E07E" w14:textId="3877558E" w:rsidR="00952E51" w:rsidRPr="00DA5695" w:rsidRDefault="00952E51" w:rsidP="00952E51">
            <w:pPr>
              <w:jc w:val="center"/>
              <w:rPr>
                <w:rFonts w:cs="Arial"/>
              </w:rPr>
            </w:pPr>
            <w:r w:rsidRPr="00C0453B">
              <w:rPr>
                <w:rFonts w:cs="Arial"/>
                <w:lang w:val="sr-Cyrl-RS"/>
              </w:rPr>
              <w:t>ком</w:t>
            </w:r>
          </w:p>
        </w:tc>
      </w:tr>
      <w:tr w:rsidR="00952E51" w:rsidRPr="00DA5695" w14:paraId="6C8FB8D7" w14:textId="1ACF3863" w:rsidTr="00952E51">
        <w:trPr>
          <w:trHeight w:val="300"/>
        </w:trPr>
        <w:tc>
          <w:tcPr>
            <w:tcW w:w="941" w:type="dxa"/>
            <w:tcBorders>
              <w:top w:val="nil"/>
              <w:left w:val="single" w:sz="8" w:space="0" w:color="000000"/>
              <w:bottom w:val="single" w:sz="8" w:space="0" w:color="000000"/>
              <w:right w:val="nil"/>
            </w:tcBorders>
            <w:shd w:val="clear" w:color="auto" w:fill="auto"/>
            <w:hideMark/>
          </w:tcPr>
          <w:p w14:paraId="6E4B9337" w14:textId="77777777" w:rsidR="00952E51" w:rsidRPr="00DA5695" w:rsidRDefault="00952E51" w:rsidP="00952E51">
            <w:pPr>
              <w:jc w:val="center"/>
              <w:rPr>
                <w:rFonts w:cs="Arial"/>
              </w:rPr>
            </w:pPr>
            <w:r w:rsidRPr="00DA5695">
              <w:rPr>
                <w:rFonts w:cs="Arial"/>
              </w:rPr>
              <w:t>33</w:t>
            </w:r>
          </w:p>
        </w:tc>
        <w:tc>
          <w:tcPr>
            <w:tcW w:w="6419" w:type="dxa"/>
            <w:tcBorders>
              <w:top w:val="nil"/>
              <w:left w:val="single" w:sz="8" w:space="0" w:color="000000"/>
              <w:bottom w:val="single" w:sz="8" w:space="0" w:color="000000"/>
              <w:right w:val="nil"/>
            </w:tcBorders>
            <w:shd w:val="clear" w:color="auto" w:fill="auto"/>
            <w:hideMark/>
          </w:tcPr>
          <w:p w14:paraId="645B8BC8" w14:textId="77777777" w:rsidR="00952E51" w:rsidRPr="00DA5695" w:rsidRDefault="00952E51" w:rsidP="00952E51">
            <w:pPr>
              <w:rPr>
                <w:rFonts w:cs="Arial"/>
              </w:rPr>
            </w:pPr>
            <w:r w:rsidRPr="00DA5695">
              <w:rPr>
                <w:rFonts w:cs="Arial"/>
              </w:rPr>
              <w:t>Конференцијска столица</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70E5997" w14:textId="77777777" w:rsidR="00952E51" w:rsidRPr="00DA5695" w:rsidRDefault="00952E51" w:rsidP="00952E51">
            <w:pPr>
              <w:jc w:val="center"/>
              <w:rPr>
                <w:rFonts w:cs="Arial"/>
              </w:rPr>
            </w:pPr>
            <w:r w:rsidRPr="00DA5695">
              <w:rPr>
                <w:rFonts w:cs="Arial"/>
              </w:rPr>
              <w:t>100</w:t>
            </w:r>
          </w:p>
        </w:tc>
        <w:tc>
          <w:tcPr>
            <w:tcW w:w="1147" w:type="dxa"/>
            <w:tcBorders>
              <w:top w:val="single" w:sz="8" w:space="0" w:color="000000"/>
              <w:left w:val="single" w:sz="8" w:space="0" w:color="000000"/>
              <w:bottom w:val="single" w:sz="8" w:space="0" w:color="000000"/>
              <w:right w:val="single" w:sz="8" w:space="0" w:color="000000"/>
            </w:tcBorders>
          </w:tcPr>
          <w:p w14:paraId="1AB2F620" w14:textId="5519F7EF" w:rsidR="00952E51" w:rsidRPr="00DA5695" w:rsidRDefault="00952E51" w:rsidP="00952E51">
            <w:pPr>
              <w:jc w:val="center"/>
              <w:rPr>
                <w:rFonts w:cs="Arial"/>
              </w:rPr>
            </w:pPr>
            <w:r w:rsidRPr="00C0453B">
              <w:rPr>
                <w:rFonts w:cs="Arial"/>
                <w:lang w:val="sr-Cyrl-RS"/>
              </w:rPr>
              <w:t>ком</w:t>
            </w:r>
          </w:p>
        </w:tc>
      </w:tr>
      <w:tr w:rsidR="00952E51" w:rsidRPr="00DA5695" w14:paraId="26334F5E" w14:textId="5E98DA07" w:rsidTr="00952E51">
        <w:trPr>
          <w:trHeight w:val="300"/>
        </w:trPr>
        <w:tc>
          <w:tcPr>
            <w:tcW w:w="941" w:type="dxa"/>
            <w:tcBorders>
              <w:top w:val="nil"/>
              <w:left w:val="single" w:sz="8" w:space="0" w:color="000000"/>
              <w:bottom w:val="single" w:sz="8" w:space="0" w:color="000000"/>
              <w:right w:val="nil"/>
            </w:tcBorders>
            <w:shd w:val="clear" w:color="auto" w:fill="auto"/>
            <w:hideMark/>
          </w:tcPr>
          <w:p w14:paraId="60B2F8C7" w14:textId="77777777" w:rsidR="00952E51" w:rsidRPr="00DA5695" w:rsidRDefault="00952E51" w:rsidP="00952E51">
            <w:pPr>
              <w:jc w:val="center"/>
              <w:rPr>
                <w:rFonts w:cs="Arial"/>
              </w:rPr>
            </w:pPr>
            <w:r w:rsidRPr="00DA5695">
              <w:rPr>
                <w:rFonts w:cs="Arial"/>
              </w:rPr>
              <w:t>34</w:t>
            </w:r>
          </w:p>
        </w:tc>
        <w:tc>
          <w:tcPr>
            <w:tcW w:w="6419" w:type="dxa"/>
            <w:tcBorders>
              <w:top w:val="nil"/>
              <w:left w:val="single" w:sz="8" w:space="0" w:color="000000"/>
              <w:bottom w:val="single" w:sz="8" w:space="0" w:color="000000"/>
              <w:right w:val="nil"/>
            </w:tcBorders>
            <w:shd w:val="clear" w:color="auto" w:fill="auto"/>
            <w:hideMark/>
          </w:tcPr>
          <w:p w14:paraId="4CFEE10E" w14:textId="77777777" w:rsidR="00952E51" w:rsidRPr="00DA5695" w:rsidRDefault="00952E51" w:rsidP="00952E51">
            <w:pPr>
              <w:rPr>
                <w:rFonts w:cs="Arial"/>
              </w:rPr>
            </w:pPr>
            <w:r w:rsidRPr="00DA5695">
              <w:rPr>
                <w:rFonts w:cs="Arial"/>
              </w:rPr>
              <w:t>Клуб фотеља"шкољка"</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90CAC1A" w14:textId="77777777" w:rsidR="00952E51" w:rsidRPr="00DA5695" w:rsidRDefault="00952E51" w:rsidP="00952E51">
            <w:pPr>
              <w:jc w:val="center"/>
              <w:rPr>
                <w:rFonts w:cs="Arial"/>
              </w:rPr>
            </w:pPr>
            <w:r w:rsidRPr="00DA5695">
              <w:rPr>
                <w:rFonts w:cs="Arial"/>
              </w:rPr>
              <w:t>25</w:t>
            </w:r>
          </w:p>
        </w:tc>
        <w:tc>
          <w:tcPr>
            <w:tcW w:w="1147" w:type="dxa"/>
            <w:tcBorders>
              <w:top w:val="single" w:sz="8" w:space="0" w:color="000000"/>
              <w:left w:val="single" w:sz="8" w:space="0" w:color="000000"/>
              <w:bottom w:val="single" w:sz="8" w:space="0" w:color="000000"/>
              <w:right w:val="single" w:sz="8" w:space="0" w:color="000000"/>
            </w:tcBorders>
          </w:tcPr>
          <w:p w14:paraId="28F1256C" w14:textId="60497360" w:rsidR="00952E51" w:rsidRPr="00DA5695" w:rsidRDefault="00952E51" w:rsidP="00952E51">
            <w:pPr>
              <w:jc w:val="center"/>
              <w:rPr>
                <w:rFonts w:cs="Arial"/>
              </w:rPr>
            </w:pPr>
            <w:r w:rsidRPr="00C0453B">
              <w:rPr>
                <w:rFonts w:cs="Arial"/>
                <w:lang w:val="sr-Cyrl-RS"/>
              </w:rPr>
              <w:t>ком</w:t>
            </w:r>
          </w:p>
        </w:tc>
      </w:tr>
      <w:tr w:rsidR="00952E51" w:rsidRPr="00DA5695" w14:paraId="43038B30" w14:textId="463562C5" w:rsidTr="00952E51">
        <w:trPr>
          <w:trHeight w:val="247"/>
        </w:trPr>
        <w:tc>
          <w:tcPr>
            <w:tcW w:w="941" w:type="dxa"/>
            <w:tcBorders>
              <w:top w:val="nil"/>
              <w:left w:val="single" w:sz="8" w:space="0" w:color="000000"/>
              <w:bottom w:val="single" w:sz="8" w:space="0" w:color="000000"/>
              <w:right w:val="nil"/>
            </w:tcBorders>
            <w:shd w:val="clear" w:color="auto" w:fill="auto"/>
            <w:hideMark/>
          </w:tcPr>
          <w:p w14:paraId="19788E89" w14:textId="77777777" w:rsidR="00952E51" w:rsidRPr="00DA5695" w:rsidRDefault="00952E51" w:rsidP="00952E51">
            <w:pPr>
              <w:jc w:val="center"/>
              <w:rPr>
                <w:rFonts w:cs="Arial"/>
              </w:rPr>
            </w:pPr>
            <w:r w:rsidRPr="00DA5695">
              <w:rPr>
                <w:rFonts w:cs="Arial"/>
              </w:rPr>
              <w:t>35</w:t>
            </w:r>
          </w:p>
        </w:tc>
        <w:tc>
          <w:tcPr>
            <w:tcW w:w="6419" w:type="dxa"/>
            <w:tcBorders>
              <w:top w:val="nil"/>
              <w:left w:val="single" w:sz="8" w:space="0" w:color="000000"/>
              <w:bottom w:val="single" w:sz="8" w:space="0" w:color="000000"/>
              <w:right w:val="nil"/>
            </w:tcBorders>
            <w:shd w:val="clear" w:color="auto" w:fill="auto"/>
            <w:hideMark/>
          </w:tcPr>
          <w:p w14:paraId="4100D8E3" w14:textId="77777777" w:rsidR="00952E51" w:rsidRPr="00DA5695" w:rsidRDefault="00952E51" w:rsidP="00952E51">
            <w:pPr>
              <w:rPr>
                <w:rFonts w:cs="Arial"/>
              </w:rPr>
            </w:pPr>
            <w:r w:rsidRPr="00DA5695">
              <w:rPr>
                <w:rFonts w:cs="Arial"/>
              </w:rPr>
              <w:t>Радни сто 140/70/75</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88D625E" w14:textId="77777777" w:rsidR="00952E51" w:rsidRPr="00DA5695" w:rsidRDefault="00952E51" w:rsidP="00952E51">
            <w:pPr>
              <w:jc w:val="center"/>
              <w:rPr>
                <w:rFonts w:cs="Arial"/>
              </w:rPr>
            </w:pPr>
            <w:r w:rsidRPr="00DA5695">
              <w:rPr>
                <w:rFonts w:cs="Arial"/>
              </w:rPr>
              <w:t>20</w:t>
            </w:r>
          </w:p>
        </w:tc>
        <w:tc>
          <w:tcPr>
            <w:tcW w:w="1147" w:type="dxa"/>
            <w:tcBorders>
              <w:top w:val="single" w:sz="8" w:space="0" w:color="000000"/>
              <w:left w:val="single" w:sz="8" w:space="0" w:color="000000"/>
              <w:bottom w:val="single" w:sz="8" w:space="0" w:color="000000"/>
              <w:right w:val="single" w:sz="8" w:space="0" w:color="000000"/>
            </w:tcBorders>
          </w:tcPr>
          <w:p w14:paraId="091B04CC" w14:textId="7CDC04C2" w:rsidR="00952E51" w:rsidRPr="00DA5695" w:rsidRDefault="00952E51" w:rsidP="00952E51">
            <w:pPr>
              <w:jc w:val="center"/>
              <w:rPr>
                <w:rFonts w:cs="Arial"/>
              </w:rPr>
            </w:pPr>
            <w:r w:rsidRPr="00C0453B">
              <w:rPr>
                <w:rFonts w:cs="Arial"/>
                <w:lang w:val="sr-Cyrl-RS"/>
              </w:rPr>
              <w:t>ком</w:t>
            </w:r>
          </w:p>
        </w:tc>
      </w:tr>
      <w:tr w:rsidR="00952E51" w:rsidRPr="00DA5695" w14:paraId="22ED1706" w14:textId="6C93C8CB" w:rsidTr="00952E51">
        <w:trPr>
          <w:trHeight w:val="300"/>
        </w:trPr>
        <w:tc>
          <w:tcPr>
            <w:tcW w:w="941" w:type="dxa"/>
            <w:tcBorders>
              <w:top w:val="nil"/>
              <w:left w:val="single" w:sz="8" w:space="0" w:color="000000"/>
              <w:bottom w:val="single" w:sz="8" w:space="0" w:color="000000"/>
              <w:right w:val="nil"/>
            </w:tcBorders>
            <w:shd w:val="clear" w:color="auto" w:fill="auto"/>
            <w:hideMark/>
          </w:tcPr>
          <w:p w14:paraId="79FF7E82" w14:textId="77777777" w:rsidR="00952E51" w:rsidRPr="00DA5695" w:rsidRDefault="00952E51" w:rsidP="00952E51">
            <w:pPr>
              <w:jc w:val="center"/>
              <w:rPr>
                <w:rFonts w:cs="Arial"/>
              </w:rPr>
            </w:pPr>
            <w:r w:rsidRPr="00DA5695">
              <w:rPr>
                <w:rFonts w:cs="Arial"/>
              </w:rPr>
              <w:t>36</w:t>
            </w:r>
          </w:p>
        </w:tc>
        <w:tc>
          <w:tcPr>
            <w:tcW w:w="6419" w:type="dxa"/>
            <w:tcBorders>
              <w:top w:val="nil"/>
              <w:left w:val="single" w:sz="8" w:space="0" w:color="000000"/>
              <w:bottom w:val="single" w:sz="8" w:space="0" w:color="000000"/>
              <w:right w:val="nil"/>
            </w:tcBorders>
            <w:shd w:val="clear" w:color="auto" w:fill="auto"/>
            <w:hideMark/>
          </w:tcPr>
          <w:p w14:paraId="59A54BC5" w14:textId="77777777" w:rsidR="00952E51" w:rsidRPr="00DA5695" w:rsidRDefault="00952E51" w:rsidP="00952E51">
            <w:pPr>
              <w:rPr>
                <w:rFonts w:cs="Arial"/>
              </w:rPr>
            </w:pPr>
            <w:r w:rsidRPr="00DA5695">
              <w:rPr>
                <w:rFonts w:cs="Arial"/>
              </w:rPr>
              <w:t>Радна столица са руконаслонима</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55898DD" w14:textId="77777777" w:rsidR="00952E51" w:rsidRPr="00DA5695" w:rsidRDefault="00952E51" w:rsidP="00952E51">
            <w:pPr>
              <w:jc w:val="center"/>
              <w:rPr>
                <w:rFonts w:cs="Arial"/>
              </w:rPr>
            </w:pPr>
            <w:r w:rsidRPr="00DA5695">
              <w:rPr>
                <w:rFonts w:cs="Arial"/>
              </w:rPr>
              <w:t>10</w:t>
            </w:r>
          </w:p>
        </w:tc>
        <w:tc>
          <w:tcPr>
            <w:tcW w:w="1147" w:type="dxa"/>
            <w:tcBorders>
              <w:top w:val="single" w:sz="8" w:space="0" w:color="000000"/>
              <w:left w:val="single" w:sz="8" w:space="0" w:color="000000"/>
              <w:bottom w:val="single" w:sz="8" w:space="0" w:color="000000"/>
              <w:right w:val="single" w:sz="8" w:space="0" w:color="000000"/>
            </w:tcBorders>
          </w:tcPr>
          <w:p w14:paraId="7C8B06E8" w14:textId="1FAF9358" w:rsidR="00952E51" w:rsidRPr="00DA5695" w:rsidRDefault="00952E51" w:rsidP="00952E51">
            <w:pPr>
              <w:jc w:val="center"/>
              <w:rPr>
                <w:rFonts w:cs="Arial"/>
              </w:rPr>
            </w:pPr>
            <w:r w:rsidRPr="00C0453B">
              <w:rPr>
                <w:rFonts w:cs="Arial"/>
                <w:lang w:val="sr-Cyrl-RS"/>
              </w:rPr>
              <w:t>ком</w:t>
            </w:r>
          </w:p>
        </w:tc>
      </w:tr>
      <w:tr w:rsidR="00952E51" w:rsidRPr="00DA5695" w14:paraId="79E163F3" w14:textId="7C94F986" w:rsidTr="00952E51">
        <w:trPr>
          <w:trHeight w:val="300"/>
        </w:trPr>
        <w:tc>
          <w:tcPr>
            <w:tcW w:w="941" w:type="dxa"/>
            <w:tcBorders>
              <w:top w:val="nil"/>
              <w:left w:val="single" w:sz="8" w:space="0" w:color="000000"/>
              <w:bottom w:val="single" w:sz="8" w:space="0" w:color="000000"/>
              <w:right w:val="nil"/>
            </w:tcBorders>
            <w:shd w:val="clear" w:color="auto" w:fill="auto"/>
            <w:hideMark/>
          </w:tcPr>
          <w:p w14:paraId="7C99189E" w14:textId="77777777" w:rsidR="00952E51" w:rsidRPr="00DA5695" w:rsidRDefault="00952E51" w:rsidP="00952E51">
            <w:pPr>
              <w:jc w:val="center"/>
              <w:rPr>
                <w:rFonts w:cs="Arial"/>
              </w:rPr>
            </w:pPr>
            <w:r w:rsidRPr="00DA5695">
              <w:rPr>
                <w:rFonts w:cs="Arial"/>
              </w:rPr>
              <w:t>37</w:t>
            </w:r>
          </w:p>
        </w:tc>
        <w:tc>
          <w:tcPr>
            <w:tcW w:w="6419" w:type="dxa"/>
            <w:tcBorders>
              <w:top w:val="nil"/>
              <w:left w:val="single" w:sz="8" w:space="0" w:color="000000"/>
              <w:bottom w:val="single" w:sz="8" w:space="0" w:color="000000"/>
              <w:right w:val="nil"/>
            </w:tcBorders>
            <w:shd w:val="clear" w:color="auto" w:fill="auto"/>
            <w:hideMark/>
          </w:tcPr>
          <w:p w14:paraId="185264A1" w14:textId="77777777" w:rsidR="00952E51" w:rsidRPr="00DA5695" w:rsidRDefault="00952E51" w:rsidP="00952E51">
            <w:pPr>
              <w:rPr>
                <w:rFonts w:cs="Arial"/>
              </w:rPr>
            </w:pPr>
            <w:r w:rsidRPr="00DA5695">
              <w:rPr>
                <w:rFonts w:cs="Arial"/>
              </w:rPr>
              <w:t>Сигурносни СЕФ</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BEB3873" w14:textId="77777777" w:rsidR="00952E51" w:rsidRPr="00DA5695" w:rsidRDefault="00952E51" w:rsidP="00952E51">
            <w:pPr>
              <w:jc w:val="center"/>
              <w:rPr>
                <w:rFonts w:cs="Arial"/>
              </w:rPr>
            </w:pPr>
            <w:r w:rsidRPr="00DA5695">
              <w:rPr>
                <w:rFonts w:cs="Arial"/>
              </w:rPr>
              <w:t>7</w:t>
            </w:r>
          </w:p>
        </w:tc>
        <w:tc>
          <w:tcPr>
            <w:tcW w:w="1147" w:type="dxa"/>
            <w:tcBorders>
              <w:top w:val="single" w:sz="8" w:space="0" w:color="000000"/>
              <w:left w:val="single" w:sz="8" w:space="0" w:color="000000"/>
              <w:bottom w:val="single" w:sz="8" w:space="0" w:color="000000"/>
              <w:right w:val="single" w:sz="8" w:space="0" w:color="000000"/>
            </w:tcBorders>
          </w:tcPr>
          <w:p w14:paraId="7A3584A2" w14:textId="2DB45D07" w:rsidR="00952E51" w:rsidRPr="00DA5695" w:rsidRDefault="00952E51" w:rsidP="00952E51">
            <w:pPr>
              <w:jc w:val="center"/>
              <w:rPr>
                <w:rFonts w:cs="Arial"/>
              </w:rPr>
            </w:pPr>
            <w:r w:rsidRPr="00C0453B">
              <w:rPr>
                <w:rFonts w:cs="Arial"/>
                <w:lang w:val="sr-Cyrl-RS"/>
              </w:rPr>
              <w:t>ком</w:t>
            </w:r>
          </w:p>
        </w:tc>
      </w:tr>
      <w:tr w:rsidR="00952E51" w:rsidRPr="00DA5695" w14:paraId="3E7341FB" w14:textId="722E3DE6" w:rsidTr="00952E51">
        <w:trPr>
          <w:trHeight w:val="300"/>
        </w:trPr>
        <w:tc>
          <w:tcPr>
            <w:tcW w:w="941" w:type="dxa"/>
            <w:tcBorders>
              <w:top w:val="nil"/>
              <w:left w:val="single" w:sz="8" w:space="0" w:color="000000"/>
              <w:bottom w:val="single" w:sz="8" w:space="0" w:color="000000"/>
              <w:right w:val="nil"/>
            </w:tcBorders>
            <w:shd w:val="clear" w:color="auto" w:fill="auto"/>
          </w:tcPr>
          <w:p w14:paraId="56C448C1" w14:textId="77777777" w:rsidR="00952E51" w:rsidRPr="00DA5695" w:rsidRDefault="00952E51" w:rsidP="00952E51">
            <w:pPr>
              <w:jc w:val="center"/>
              <w:rPr>
                <w:rFonts w:cs="Arial"/>
              </w:rPr>
            </w:pPr>
            <w:r w:rsidRPr="00DA5695">
              <w:rPr>
                <w:rFonts w:cs="Arial"/>
              </w:rPr>
              <w:t>38</w:t>
            </w:r>
          </w:p>
        </w:tc>
        <w:tc>
          <w:tcPr>
            <w:tcW w:w="6419" w:type="dxa"/>
            <w:tcBorders>
              <w:top w:val="nil"/>
              <w:left w:val="single" w:sz="8" w:space="0" w:color="000000"/>
              <w:bottom w:val="single" w:sz="8" w:space="0" w:color="000000"/>
              <w:right w:val="nil"/>
            </w:tcBorders>
            <w:shd w:val="clear" w:color="auto" w:fill="auto"/>
          </w:tcPr>
          <w:p w14:paraId="4327E81C" w14:textId="77777777" w:rsidR="00952E51" w:rsidRPr="00DA5695" w:rsidRDefault="00952E51" w:rsidP="00952E51">
            <w:pPr>
              <w:rPr>
                <w:rFonts w:cs="Arial"/>
              </w:rPr>
            </w:pPr>
            <w:r w:rsidRPr="00DA5695">
              <w:rPr>
                <w:rFonts w:cs="Arial"/>
              </w:rPr>
              <w:t>Држач за ноге</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D004566" w14:textId="77777777" w:rsidR="00952E51" w:rsidRPr="00DA5695" w:rsidRDefault="00952E51" w:rsidP="00952E51">
            <w:pPr>
              <w:jc w:val="center"/>
              <w:rPr>
                <w:rFonts w:cs="Arial"/>
              </w:rPr>
            </w:pPr>
            <w:r w:rsidRPr="00DA5695">
              <w:rPr>
                <w:rFonts w:cs="Arial"/>
              </w:rPr>
              <w:t>25</w:t>
            </w:r>
          </w:p>
        </w:tc>
        <w:tc>
          <w:tcPr>
            <w:tcW w:w="1147" w:type="dxa"/>
            <w:tcBorders>
              <w:top w:val="single" w:sz="8" w:space="0" w:color="000000"/>
              <w:left w:val="single" w:sz="8" w:space="0" w:color="000000"/>
              <w:bottom w:val="single" w:sz="8" w:space="0" w:color="000000"/>
              <w:right w:val="single" w:sz="8" w:space="0" w:color="000000"/>
            </w:tcBorders>
          </w:tcPr>
          <w:p w14:paraId="730994EA" w14:textId="7B61A903" w:rsidR="00952E51" w:rsidRPr="00DA5695" w:rsidRDefault="00952E51" w:rsidP="00952E51">
            <w:pPr>
              <w:jc w:val="center"/>
              <w:rPr>
                <w:rFonts w:cs="Arial"/>
              </w:rPr>
            </w:pPr>
            <w:r w:rsidRPr="00C0453B">
              <w:rPr>
                <w:rFonts w:cs="Arial"/>
                <w:lang w:val="sr-Cyrl-RS"/>
              </w:rPr>
              <w:t>ком</w:t>
            </w:r>
          </w:p>
        </w:tc>
      </w:tr>
      <w:tr w:rsidR="00952E51" w:rsidRPr="00DA5695" w14:paraId="3ECD493B" w14:textId="51A2D8A8" w:rsidTr="00952E51">
        <w:trPr>
          <w:trHeight w:val="300"/>
        </w:trPr>
        <w:tc>
          <w:tcPr>
            <w:tcW w:w="941" w:type="dxa"/>
            <w:tcBorders>
              <w:top w:val="nil"/>
              <w:left w:val="single" w:sz="8" w:space="0" w:color="000000"/>
              <w:bottom w:val="single" w:sz="8" w:space="0" w:color="000000"/>
              <w:right w:val="nil"/>
            </w:tcBorders>
            <w:shd w:val="clear" w:color="auto" w:fill="auto"/>
          </w:tcPr>
          <w:p w14:paraId="66B7119F" w14:textId="77777777" w:rsidR="00952E51" w:rsidRPr="00504FE6" w:rsidRDefault="00952E51" w:rsidP="00952E51">
            <w:pPr>
              <w:jc w:val="center"/>
              <w:rPr>
                <w:rFonts w:cs="Arial"/>
                <w:lang w:val="sr-Cyrl-RS"/>
              </w:rPr>
            </w:pPr>
            <w:r>
              <w:rPr>
                <w:rFonts w:cs="Arial"/>
                <w:lang w:val="sr-Cyrl-RS"/>
              </w:rPr>
              <w:t>39</w:t>
            </w:r>
          </w:p>
        </w:tc>
        <w:tc>
          <w:tcPr>
            <w:tcW w:w="6419" w:type="dxa"/>
            <w:tcBorders>
              <w:top w:val="nil"/>
              <w:left w:val="single" w:sz="8" w:space="0" w:color="000000"/>
              <w:bottom w:val="single" w:sz="8" w:space="0" w:color="000000"/>
              <w:right w:val="nil"/>
            </w:tcBorders>
            <w:shd w:val="clear" w:color="auto" w:fill="auto"/>
          </w:tcPr>
          <w:p w14:paraId="182BFFFE" w14:textId="77777777" w:rsidR="00952E51" w:rsidRPr="00504FE6" w:rsidRDefault="00952E51" w:rsidP="00952E51">
            <w:pPr>
              <w:rPr>
                <w:rFonts w:cs="Arial"/>
              </w:rPr>
            </w:pPr>
            <w:r w:rsidRPr="00504FE6">
              <w:rPr>
                <w:rFonts w:cs="Arial"/>
                <w:shd w:val="clear" w:color="auto" w:fill="FFFFFF"/>
                <w:lang w:val="sr-Cyrl-RS"/>
              </w:rPr>
              <w:t>Метална канта за отпатке</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B087715" w14:textId="77777777" w:rsidR="00952E51" w:rsidRPr="00504FE6" w:rsidRDefault="00952E51" w:rsidP="00952E51">
            <w:pPr>
              <w:jc w:val="center"/>
              <w:rPr>
                <w:rFonts w:cs="Arial"/>
                <w:lang w:val="sr-Cyrl-RS"/>
              </w:rPr>
            </w:pPr>
            <w:r>
              <w:rPr>
                <w:rFonts w:cs="Arial"/>
                <w:lang w:val="sr-Cyrl-RS"/>
              </w:rPr>
              <w:t>50</w:t>
            </w:r>
          </w:p>
        </w:tc>
        <w:tc>
          <w:tcPr>
            <w:tcW w:w="1147" w:type="dxa"/>
            <w:tcBorders>
              <w:top w:val="single" w:sz="8" w:space="0" w:color="000000"/>
              <w:left w:val="single" w:sz="8" w:space="0" w:color="000000"/>
              <w:bottom w:val="single" w:sz="8" w:space="0" w:color="000000"/>
              <w:right w:val="single" w:sz="8" w:space="0" w:color="000000"/>
            </w:tcBorders>
          </w:tcPr>
          <w:p w14:paraId="6F5E846A" w14:textId="6C9DBF44" w:rsidR="00952E51" w:rsidRDefault="00952E51" w:rsidP="00952E51">
            <w:pPr>
              <w:jc w:val="center"/>
              <w:rPr>
                <w:rFonts w:cs="Arial"/>
                <w:lang w:val="sr-Cyrl-RS"/>
              </w:rPr>
            </w:pPr>
            <w:r w:rsidRPr="00C0453B">
              <w:rPr>
                <w:rFonts w:cs="Arial"/>
                <w:lang w:val="sr-Cyrl-RS"/>
              </w:rPr>
              <w:t>ком</w:t>
            </w:r>
          </w:p>
        </w:tc>
      </w:tr>
    </w:tbl>
    <w:p w14:paraId="7FFB4EAA" w14:textId="77777777" w:rsidR="00B27346" w:rsidRPr="00EA0DF7" w:rsidRDefault="00B27346" w:rsidP="00B27346">
      <w:pPr>
        <w:jc w:val="left"/>
        <w:rPr>
          <w:lang w:val="sr-Cyrl-RS" w:eastAsia="ar-SA"/>
        </w:rPr>
      </w:pPr>
    </w:p>
    <w:p w14:paraId="03FE7908" w14:textId="7DDE252B" w:rsidR="0068782D" w:rsidRPr="007B1287" w:rsidRDefault="0068782D" w:rsidP="00E2393E">
      <w:pPr>
        <w:rPr>
          <w:rFonts w:cs="Arial"/>
          <w:b/>
          <w:color w:val="000000"/>
        </w:rPr>
      </w:pPr>
      <w:r w:rsidRPr="007B1287">
        <w:rPr>
          <w:rFonts w:cs="Arial"/>
          <w:bCs/>
          <w:sz w:val="24"/>
          <w:szCs w:val="24"/>
          <w:lang w:val="sr-Cyrl-BA"/>
        </w:rPr>
        <w:t>Реч је о оквирним количинама према којима понуђачи дају своје понуде и у односу на које ће  Наручилац извршити упоређивање и рангирање понуда.</w:t>
      </w:r>
      <w:r>
        <w:rPr>
          <w:rFonts w:cs="Arial"/>
          <w:bCs/>
          <w:sz w:val="24"/>
          <w:szCs w:val="24"/>
          <w:lang w:val="sr-Cyrl-BA"/>
        </w:rPr>
        <w:t xml:space="preserve"> Наручилац ће </w:t>
      </w:r>
      <w:r w:rsidR="00D41847">
        <w:rPr>
          <w:rFonts w:cs="Arial"/>
          <w:bCs/>
          <w:sz w:val="24"/>
          <w:szCs w:val="24"/>
          <w:lang w:val="sr-Cyrl-BA"/>
        </w:rPr>
        <w:t>оквирни споразум</w:t>
      </w:r>
      <w:r>
        <w:rPr>
          <w:rFonts w:cs="Arial"/>
          <w:bCs/>
          <w:sz w:val="24"/>
          <w:szCs w:val="24"/>
          <w:lang w:val="sr-Cyrl-BA"/>
        </w:rPr>
        <w:t xml:space="preserve"> </w:t>
      </w:r>
      <w:r w:rsidRPr="007B1287">
        <w:rPr>
          <w:rFonts w:cs="Arial"/>
          <w:bCs/>
          <w:sz w:val="24"/>
          <w:szCs w:val="24"/>
          <w:lang w:val="sr-Cyrl-BA"/>
        </w:rPr>
        <w:t xml:space="preserve"> </w:t>
      </w:r>
      <w:r>
        <w:rPr>
          <w:rFonts w:cs="Arial"/>
          <w:bCs/>
          <w:sz w:val="24"/>
          <w:szCs w:val="24"/>
          <w:lang w:val="sr-Cyrl-BA"/>
        </w:rPr>
        <w:t>закључити до висине  процењене вредности јавне набавке, које ће бити познат</w:t>
      </w:r>
      <w:r w:rsidR="00D41847">
        <w:rPr>
          <w:rFonts w:cs="Arial"/>
          <w:bCs/>
          <w:sz w:val="24"/>
          <w:szCs w:val="24"/>
          <w:lang w:val="sr-Cyrl-BA"/>
        </w:rPr>
        <w:t>а</w:t>
      </w:r>
      <w:r>
        <w:rPr>
          <w:rFonts w:cs="Arial"/>
          <w:bCs/>
          <w:sz w:val="24"/>
          <w:szCs w:val="24"/>
          <w:lang w:val="sr-Cyrl-BA"/>
        </w:rPr>
        <w:t xml:space="preserve"> на отварању понуда. Из тог разлога</w:t>
      </w:r>
      <w:r w:rsidRPr="007B1287">
        <w:rPr>
          <w:rFonts w:cs="Arial"/>
          <w:bCs/>
          <w:sz w:val="24"/>
          <w:szCs w:val="24"/>
          <w:lang w:val="sr-Cyrl-BA"/>
        </w:rPr>
        <w:t xml:space="preserve"> може до</w:t>
      </w:r>
      <w:r>
        <w:rPr>
          <w:rFonts w:cs="Arial"/>
          <w:bCs/>
          <w:sz w:val="24"/>
          <w:szCs w:val="24"/>
          <w:lang w:val="sr-Cyrl-BA"/>
        </w:rPr>
        <w:t>ћи до промене оквирних количина</w:t>
      </w:r>
      <w:r w:rsidRPr="007B1287">
        <w:rPr>
          <w:rFonts w:cs="Arial"/>
          <w:bCs/>
          <w:sz w:val="24"/>
          <w:szCs w:val="24"/>
          <w:lang w:val="sr-Cyrl-BA"/>
        </w:rPr>
        <w:t>.  Понуђачи који дају свој</w:t>
      </w:r>
      <w:r>
        <w:rPr>
          <w:rFonts w:cs="Arial"/>
          <w:bCs/>
          <w:sz w:val="24"/>
          <w:szCs w:val="24"/>
          <w:lang w:val="sr-Cyrl-BA"/>
        </w:rPr>
        <w:t>е</w:t>
      </w:r>
      <w:r w:rsidRPr="007B1287">
        <w:rPr>
          <w:rFonts w:cs="Arial"/>
          <w:bCs/>
          <w:sz w:val="24"/>
          <w:szCs w:val="24"/>
          <w:lang w:val="sr-Cyrl-BA"/>
        </w:rPr>
        <w:t xml:space="preserve"> понуде прихватају одступања у погледу количина као саставни део понуде, односно саставни део </w:t>
      </w:r>
      <w:r w:rsidR="00D41847">
        <w:rPr>
          <w:rFonts w:cs="Arial"/>
          <w:bCs/>
          <w:sz w:val="24"/>
          <w:szCs w:val="24"/>
          <w:lang w:val="sr-Cyrl-BA"/>
        </w:rPr>
        <w:t>оквирног споразума</w:t>
      </w:r>
      <w:r w:rsidRPr="007B1287">
        <w:rPr>
          <w:rFonts w:cs="Arial"/>
          <w:bCs/>
          <w:sz w:val="24"/>
          <w:szCs w:val="24"/>
          <w:lang w:val="sr-Cyrl-BA"/>
        </w:rPr>
        <w:t xml:space="preserve"> за понуђача чија понуда буде оцењена као најповољнија</w:t>
      </w:r>
      <w:r w:rsidRPr="007B1287">
        <w:rPr>
          <w:rFonts w:cs="Arial"/>
          <w:bCs/>
          <w:lang w:val="sr-Cyrl-BA"/>
        </w:rPr>
        <w:t>.</w:t>
      </w:r>
    </w:p>
    <w:p w14:paraId="14BCAFD3" w14:textId="77777777" w:rsidR="00B27346" w:rsidRPr="004C18F6" w:rsidRDefault="00B27346" w:rsidP="00B27346">
      <w:pPr>
        <w:rPr>
          <w:rFonts w:eastAsia="Arial" w:cs="Arial"/>
          <w:lang w:val="ru-RU"/>
        </w:rPr>
      </w:pPr>
    </w:p>
    <w:p w14:paraId="25B1F996" w14:textId="1D865BD7" w:rsidR="00B27346" w:rsidRPr="008D6950" w:rsidRDefault="00B27346" w:rsidP="008D6950">
      <w:pPr>
        <w:pStyle w:val="ListParagraph"/>
        <w:numPr>
          <w:ilvl w:val="1"/>
          <w:numId w:val="16"/>
        </w:numPr>
        <w:rPr>
          <w:rFonts w:ascii="Arial" w:hAnsi="Arial" w:cs="Arial"/>
          <w:b/>
          <w:sz w:val="24"/>
          <w:szCs w:val="24"/>
          <w:lang w:val="ru-RU"/>
        </w:rPr>
      </w:pPr>
      <w:r w:rsidRPr="008D6950">
        <w:rPr>
          <w:rFonts w:ascii="Arial" w:hAnsi="Arial" w:cs="Arial"/>
          <w:b/>
          <w:sz w:val="24"/>
          <w:szCs w:val="24"/>
        </w:rPr>
        <w:t>O</w:t>
      </w:r>
      <w:r w:rsidRPr="008D6950">
        <w:rPr>
          <w:rFonts w:ascii="Arial" w:hAnsi="Arial" w:cs="Arial"/>
          <w:b/>
          <w:sz w:val="24"/>
          <w:szCs w:val="24"/>
          <w:lang w:val="ru-RU"/>
        </w:rPr>
        <w:t>пис,</w:t>
      </w:r>
      <w:r w:rsidRPr="008D6950">
        <w:rPr>
          <w:rFonts w:ascii="Arial" w:eastAsia="Arial" w:hAnsi="Arial" w:cs="Arial"/>
          <w:b/>
          <w:sz w:val="24"/>
          <w:szCs w:val="24"/>
          <w:lang w:val="ru-RU"/>
        </w:rPr>
        <w:t xml:space="preserve"> </w:t>
      </w:r>
      <w:r w:rsidRPr="008D6950">
        <w:rPr>
          <w:rFonts w:ascii="Arial" w:hAnsi="Arial" w:cs="Arial"/>
          <w:b/>
          <w:sz w:val="24"/>
          <w:szCs w:val="24"/>
          <w:lang w:val="ru-RU"/>
        </w:rPr>
        <w:t>квалитет,</w:t>
      </w:r>
      <w:r w:rsidRPr="008D6950">
        <w:rPr>
          <w:rFonts w:ascii="Arial" w:eastAsia="Arial" w:hAnsi="Arial" w:cs="Arial"/>
          <w:b/>
          <w:sz w:val="24"/>
          <w:szCs w:val="24"/>
          <w:lang w:val="ru-RU"/>
        </w:rPr>
        <w:t xml:space="preserve"> </w:t>
      </w:r>
      <w:r w:rsidRPr="008D6950">
        <w:rPr>
          <w:rFonts w:ascii="Arial" w:hAnsi="Arial" w:cs="Arial"/>
          <w:b/>
          <w:sz w:val="24"/>
          <w:szCs w:val="24"/>
          <w:lang w:val="ru-RU"/>
        </w:rPr>
        <w:t>техничке</w:t>
      </w:r>
      <w:r w:rsidRPr="008D6950">
        <w:rPr>
          <w:rFonts w:ascii="Arial" w:eastAsia="Arial" w:hAnsi="Arial" w:cs="Arial"/>
          <w:b/>
          <w:sz w:val="24"/>
          <w:szCs w:val="24"/>
          <w:lang w:val="ru-RU"/>
        </w:rPr>
        <w:t xml:space="preserve"> </w:t>
      </w:r>
      <w:r w:rsidRPr="008D6950">
        <w:rPr>
          <w:rFonts w:ascii="Arial" w:hAnsi="Arial" w:cs="Arial"/>
          <w:b/>
          <w:sz w:val="24"/>
          <w:szCs w:val="24"/>
          <w:lang w:val="ru-RU"/>
        </w:rPr>
        <w:t>карактеристик</w:t>
      </w:r>
      <w:r w:rsidRPr="008D6950">
        <w:rPr>
          <w:rFonts w:ascii="Arial" w:hAnsi="Arial" w:cs="Arial"/>
          <w:b/>
          <w:sz w:val="24"/>
          <w:szCs w:val="24"/>
        </w:rPr>
        <w:t>e</w:t>
      </w:r>
      <w:r w:rsidRPr="008D6950">
        <w:rPr>
          <w:rFonts w:ascii="Arial" w:eastAsia="Arial" w:hAnsi="Arial" w:cs="Arial"/>
          <w:b/>
          <w:sz w:val="24"/>
          <w:szCs w:val="24"/>
          <w:lang w:val="ru-RU"/>
        </w:rPr>
        <w:t xml:space="preserve"> </w:t>
      </w:r>
      <w:r w:rsidRPr="008D6950">
        <w:rPr>
          <w:rFonts w:ascii="Arial" w:hAnsi="Arial" w:cs="Arial"/>
          <w:b/>
          <w:sz w:val="24"/>
          <w:szCs w:val="24"/>
          <w:lang w:val="ru-RU"/>
        </w:rPr>
        <w:t>и</w:t>
      </w:r>
      <w:r w:rsidRPr="008D6950">
        <w:rPr>
          <w:rFonts w:ascii="Arial" w:eastAsia="Arial" w:hAnsi="Arial" w:cs="Arial"/>
          <w:b/>
          <w:sz w:val="24"/>
          <w:szCs w:val="24"/>
          <w:lang w:val="ru-RU"/>
        </w:rPr>
        <w:t xml:space="preserve"> </w:t>
      </w:r>
      <w:r w:rsidRPr="008D6950">
        <w:rPr>
          <w:rFonts w:ascii="Arial" w:hAnsi="Arial" w:cs="Arial"/>
          <w:b/>
          <w:sz w:val="24"/>
          <w:szCs w:val="24"/>
          <w:lang w:val="ru-RU"/>
        </w:rPr>
        <w:t>спецификација</w:t>
      </w:r>
      <w:r w:rsidRPr="008D6950">
        <w:rPr>
          <w:rFonts w:ascii="Arial" w:eastAsia="Arial" w:hAnsi="Arial" w:cs="Arial"/>
          <w:b/>
          <w:sz w:val="24"/>
          <w:szCs w:val="24"/>
          <w:lang w:val="ru-RU"/>
        </w:rPr>
        <w:t xml:space="preserve"> </w:t>
      </w:r>
      <w:r w:rsidRPr="008D6950">
        <w:rPr>
          <w:rFonts w:ascii="Arial" w:hAnsi="Arial" w:cs="Arial"/>
          <w:b/>
          <w:sz w:val="24"/>
          <w:szCs w:val="24"/>
          <w:lang w:val="ru-RU"/>
        </w:rPr>
        <w:t>канцеларијског</w:t>
      </w:r>
      <w:r w:rsidRPr="008D6950">
        <w:rPr>
          <w:rFonts w:ascii="Arial" w:eastAsia="Arial" w:hAnsi="Arial" w:cs="Arial"/>
          <w:b/>
          <w:sz w:val="24"/>
          <w:szCs w:val="24"/>
          <w:lang w:val="ru-RU"/>
        </w:rPr>
        <w:t xml:space="preserve"> </w:t>
      </w:r>
      <w:r w:rsidRPr="008D6950">
        <w:rPr>
          <w:rFonts w:ascii="Arial" w:hAnsi="Arial" w:cs="Arial"/>
          <w:b/>
          <w:sz w:val="24"/>
          <w:szCs w:val="24"/>
          <w:lang w:val="ru-RU"/>
        </w:rPr>
        <w:t>намештаја</w:t>
      </w:r>
    </w:p>
    <w:p w14:paraId="37C0B15B" w14:textId="77777777" w:rsidR="00B27346" w:rsidRPr="004C18F6" w:rsidRDefault="00B27346" w:rsidP="00B27346">
      <w:pPr>
        <w:rPr>
          <w:rFonts w:cs="Arial"/>
          <w:b/>
          <w:lang w:val="ru-RU"/>
        </w:rPr>
      </w:pPr>
    </w:p>
    <w:p w14:paraId="7660BCEF" w14:textId="77777777" w:rsidR="00B27346" w:rsidRPr="00B27346" w:rsidRDefault="00B27346" w:rsidP="00B27346">
      <w:pPr>
        <w:rPr>
          <w:rFonts w:cs="Arial"/>
          <w:b/>
          <w:sz w:val="24"/>
          <w:szCs w:val="24"/>
          <w:u w:val="single"/>
          <w:lang w:val="sr-Cyrl-RS"/>
        </w:rPr>
      </w:pPr>
      <w:r w:rsidRPr="004C18F6">
        <w:rPr>
          <w:rFonts w:cs="Arial"/>
          <w:b/>
          <w:u w:val="single"/>
          <w:lang w:val="sr-Cyrl-RS"/>
        </w:rPr>
        <w:t xml:space="preserve">1. </w:t>
      </w:r>
      <w:r w:rsidRPr="00B27346">
        <w:rPr>
          <w:rFonts w:cs="Arial"/>
          <w:b/>
          <w:sz w:val="24"/>
          <w:szCs w:val="24"/>
          <w:u w:val="single"/>
          <w:lang w:val="sr-Cyrl-RS"/>
        </w:rPr>
        <w:t>Радни сто 140х80х75 cm</w:t>
      </w:r>
    </w:p>
    <w:p w14:paraId="783D0499" w14:textId="77777777" w:rsidR="00B27346" w:rsidRPr="00B27346" w:rsidRDefault="00B27346" w:rsidP="00B27346">
      <w:pPr>
        <w:rPr>
          <w:rFonts w:cs="Arial"/>
          <w:sz w:val="24"/>
          <w:szCs w:val="24"/>
          <w:lang w:val="sr-Cyrl-RS"/>
        </w:rPr>
      </w:pPr>
      <w:r w:rsidRPr="00B27346">
        <w:rPr>
          <w:rFonts w:cs="Arial"/>
          <w:sz w:val="24"/>
          <w:szCs w:val="24"/>
          <w:lang w:val="sr-Cyrl-RS"/>
        </w:rPr>
        <w:t>Горње радне плоче столова  израђују се од медијапана или универа дебљине 28-30mm који је пресвучен квалитетном фолијом у тону тамни орах, Две подужне странице горњих плоча столова су заобљених ивица у „post forming“ поступку.</w:t>
      </w:r>
    </w:p>
    <w:p w14:paraId="18DB8E04" w14:textId="2CDA4A76" w:rsidR="00D41847" w:rsidRDefault="00B27346" w:rsidP="002A16F8">
      <w:pPr>
        <w:rPr>
          <w:rFonts w:cs="Arial"/>
          <w:sz w:val="24"/>
          <w:szCs w:val="24"/>
          <w:lang w:val="sr-Cyrl-RS"/>
        </w:rPr>
      </w:pPr>
      <w:r w:rsidRPr="00B27346">
        <w:rPr>
          <w:rFonts w:cs="Arial"/>
          <w:sz w:val="24"/>
          <w:szCs w:val="24"/>
          <w:lang w:val="sr-Cyrl-RS"/>
        </w:rPr>
        <w:t>Испод заобљених ивица ових плоча се са доње стране учвршћује лајсна („швартна“) од MDF-а или масива исте дебљине и у истој  обради односно боји фолије као и плоча стола (према слици).  Краће стране се кантују.Ноге стола израђују се од универа дебљине 25mm и кантују АБС траком 2mm.Ноге стола израђене су од универа у црној боји.Предња плоча стола "везач" израђена је од универа дебљине18mm. Конструктивни елементи везе изведени "ексцентар-типл".</w:t>
      </w:r>
    </w:p>
    <w:p w14:paraId="4D674FBB" w14:textId="77777777" w:rsidR="002A16F8" w:rsidRPr="00B27346" w:rsidRDefault="002A16F8" w:rsidP="002A16F8">
      <w:pPr>
        <w:rPr>
          <w:rFonts w:cs="Arial"/>
          <w:sz w:val="24"/>
          <w:szCs w:val="24"/>
          <w:lang w:val="sr-Cyrl-RS"/>
        </w:rPr>
      </w:pPr>
    </w:p>
    <w:p w14:paraId="69EC6C65"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2. Радни сто 160х80х75 cm</w:t>
      </w:r>
    </w:p>
    <w:p w14:paraId="2E074A37" w14:textId="77777777" w:rsidR="00B27346" w:rsidRPr="00B27346" w:rsidRDefault="00B27346" w:rsidP="00B27346">
      <w:pPr>
        <w:rPr>
          <w:rFonts w:cs="Arial"/>
          <w:sz w:val="24"/>
          <w:szCs w:val="24"/>
          <w:lang w:val="sr-Cyrl-RS"/>
        </w:rPr>
      </w:pPr>
      <w:r w:rsidRPr="00B27346">
        <w:rPr>
          <w:rFonts w:cs="Arial"/>
          <w:sz w:val="24"/>
          <w:szCs w:val="24"/>
          <w:lang w:val="sr-Cyrl-RS"/>
        </w:rPr>
        <w:t xml:space="preserve">Горње радне плоче столова  израђују се од медијапана или универа дебљине 28-30mm који је пресвучен квалитетном фолијом у тону тамни орах, </w:t>
      </w:r>
    </w:p>
    <w:p w14:paraId="68B6EC8E" w14:textId="77777777" w:rsidR="00B27346" w:rsidRPr="00B27346" w:rsidRDefault="00B27346" w:rsidP="00B27346">
      <w:pPr>
        <w:rPr>
          <w:rFonts w:cs="Arial"/>
          <w:sz w:val="24"/>
          <w:szCs w:val="24"/>
          <w:lang w:val="sr-Cyrl-RS"/>
        </w:rPr>
      </w:pPr>
      <w:r w:rsidRPr="00B27346">
        <w:rPr>
          <w:rFonts w:cs="Arial"/>
          <w:sz w:val="24"/>
          <w:szCs w:val="24"/>
          <w:lang w:val="sr-Cyrl-RS"/>
        </w:rPr>
        <w:lastRenderedPageBreak/>
        <w:t>Две подужне странице горњих плоча столова су заобљених ивица у „post forming“ поступку.</w:t>
      </w:r>
    </w:p>
    <w:p w14:paraId="4C9DF5DA" w14:textId="77777777" w:rsidR="00B27346" w:rsidRPr="00B27346" w:rsidRDefault="00B27346" w:rsidP="00B27346">
      <w:pPr>
        <w:rPr>
          <w:rFonts w:cs="Arial"/>
          <w:sz w:val="24"/>
          <w:szCs w:val="24"/>
          <w:lang w:val="sr-Cyrl-RS"/>
        </w:rPr>
      </w:pPr>
      <w:r w:rsidRPr="00B27346">
        <w:rPr>
          <w:rFonts w:cs="Arial"/>
          <w:sz w:val="24"/>
          <w:szCs w:val="24"/>
          <w:lang w:val="sr-Cyrl-RS"/>
        </w:rPr>
        <w:t>Испод заобљених ивица ових плоча се са доње стране учвршћује лајсна („швартна“) од MDF-а или масива исте дебљине и у истој  обради односно боји фолије као и плоча стола (према слици).  Краће стране се кантују.Ноге стола израдјују се од универа дебљине 25mm и кантују АБС траком 2mm.Предња плоча стола "везач" израђена је од универа дебљине18mm. Ноге стола израђене су од универа у црној боји.Конструктивни елементи везе изведени "ексцентар-типл".</w:t>
      </w:r>
    </w:p>
    <w:p w14:paraId="62ED861C" w14:textId="77777777" w:rsidR="00B27346" w:rsidRPr="00B27346" w:rsidRDefault="00B27346" w:rsidP="00B27346">
      <w:pPr>
        <w:jc w:val="center"/>
        <w:rPr>
          <w:rFonts w:cs="Arial"/>
          <w:sz w:val="24"/>
          <w:szCs w:val="24"/>
          <w:lang w:val="sr-Cyrl-RS"/>
        </w:rPr>
      </w:pPr>
    </w:p>
    <w:p w14:paraId="4D3EB8D0"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3. Радни сто 120х80х75 cm</w:t>
      </w:r>
    </w:p>
    <w:p w14:paraId="7A44D8D4" w14:textId="77777777" w:rsidR="00B27346" w:rsidRPr="00B27346" w:rsidRDefault="00B27346" w:rsidP="00B27346">
      <w:pPr>
        <w:rPr>
          <w:rFonts w:cs="Arial"/>
          <w:sz w:val="24"/>
          <w:szCs w:val="24"/>
          <w:lang w:val="sr-Cyrl-RS"/>
        </w:rPr>
      </w:pPr>
      <w:r w:rsidRPr="00B27346">
        <w:rPr>
          <w:rFonts w:cs="Arial"/>
          <w:sz w:val="24"/>
          <w:szCs w:val="24"/>
          <w:lang w:val="sr-Cyrl-RS"/>
        </w:rPr>
        <w:t>Горње радне плоче столова  израђују се од медијапана или универа дебљине 28-30mm који је пресвучен квалитетном фолијом у тону тамни орах. Две подужне странице горњих плоча столова су заобљених ивица у „post forming“ поступку.</w:t>
      </w:r>
    </w:p>
    <w:p w14:paraId="3E3F31FB" w14:textId="77777777" w:rsidR="00B27346" w:rsidRPr="00B27346" w:rsidRDefault="00B27346" w:rsidP="00B27346">
      <w:pPr>
        <w:rPr>
          <w:rFonts w:cs="Arial"/>
          <w:sz w:val="24"/>
          <w:szCs w:val="24"/>
          <w:lang w:val="sr-Cyrl-RS"/>
        </w:rPr>
      </w:pPr>
      <w:r w:rsidRPr="00B27346">
        <w:rPr>
          <w:rFonts w:cs="Arial"/>
          <w:sz w:val="24"/>
          <w:szCs w:val="24"/>
          <w:lang w:val="sr-Cyrl-RS"/>
        </w:rPr>
        <w:t>Испод заобљених ивица ових плоча се са доње стране учвршћује лајсна („швартна“) од MDF-а или масива исте дебљине и у истој  обради односно боји фолије као и плоча стола (према слици).  Краће стране се кантују.Ноге стола израдјују се од универа дебљине 25mm и кантују АБС траком 2mm.Предња плоча стола "везач" израђена је од универа дебљине18мм.Ноге стола израђене су од универа у црној боји..Конструктивни елементи везе изведени "ексцентар-типл".</w:t>
      </w:r>
    </w:p>
    <w:p w14:paraId="196D327E" w14:textId="77777777" w:rsidR="00B27346" w:rsidRPr="00B27346" w:rsidRDefault="00B27346" w:rsidP="00B27346">
      <w:pPr>
        <w:jc w:val="center"/>
        <w:rPr>
          <w:rFonts w:cs="Arial"/>
          <w:sz w:val="24"/>
          <w:szCs w:val="24"/>
          <w:lang w:val="sr-Cyrl-RS"/>
        </w:rPr>
      </w:pPr>
    </w:p>
    <w:p w14:paraId="0D36CA1E"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4. Радни сто 120х60х75 cm</w:t>
      </w:r>
    </w:p>
    <w:p w14:paraId="09F4992C" w14:textId="77777777" w:rsidR="00B27346" w:rsidRPr="00B27346" w:rsidRDefault="00B27346" w:rsidP="00B27346">
      <w:pPr>
        <w:rPr>
          <w:rFonts w:cs="Arial"/>
          <w:sz w:val="24"/>
          <w:szCs w:val="24"/>
          <w:lang w:val="sr-Cyrl-RS"/>
        </w:rPr>
      </w:pPr>
      <w:r w:rsidRPr="00B27346">
        <w:rPr>
          <w:rFonts w:cs="Arial"/>
          <w:sz w:val="24"/>
          <w:szCs w:val="24"/>
          <w:lang w:val="sr-Cyrl-RS"/>
        </w:rPr>
        <w:t xml:space="preserve">Горње радне плоче столова  израђују се од медијапана или универа дебљине 28-30mm који је пресвучен квалитетном фолијом у тону тамни орах, </w:t>
      </w:r>
    </w:p>
    <w:p w14:paraId="07A4F046" w14:textId="77777777" w:rsidR="00B27346" w:rsidRPr="00B27346" w:rsidRDefault="00B27346" w:rsidP="00B27346">
      <w:pPr>
        <w:rPr>
          <w:rFonts w:cs="Arial"/>
          <w:sz w:val="24"/>
          <w:szCs w:val="24"/>
          <w:lang w:val="sr-Cyrl-RS"/>
        </w:rPr>
      </w:pPr>
      <w:r w:rsidRPr="00B27346">
        <w:rPr>
          <w:rFonts w:cs="Arial"/>
          <w:sz w:val="24"/>
          <w:szCs w:val="24"/>
          <w:lang w:val="sr-Cyrl-RS"/>
        </w:rPr>
        <w:t>Две подужне странице горњих плоча столова су заобљених ивица у „post forming“ поступку.</w:t>
      </w:r>
      <w:r w:rsidRPr="00B27346">
        <w:rPr>
          <w:rFonts w:cs="Arial"/>
          <w:sz w:val="24"/>
          <w:szCs w:val="24"/>
        </w:rPr>
        <w:t xml:space="preserve"> </w:t>
      </w:r>
      <w:r w:rsidRPr="00B27346">
        <w:rPr>
          <w:rFonts w:cs="Arial"/>
          <w:sz w:val="24"/>
          <w:szCs w:val="24"/>
          <w:lang w:val="sr-Cyrl-RS"/>
        </w:rPr>
        <w:t>Испод заобљених ивица ових плоча се са доње стране учвршћује лајсна („швартна“) од MDF-а или масива исте дебљине и у истој  обради односно боји фолије као и плоча стола (према слици).  Краће стране се кантују.Ноге стола израдјују се од универа дебљине 25mm и кантују АБС траком 2mm.Предња плоча стола "везач" израђена је од универа дебљине18mm.</w:t>
      </w:r>
      <w:r w:rsidRPr="00B27346">
        <w:rPr>
          <w:rFonts w:cs="Arial"/>
          <w:sz w:val="24"/>
          <w:szCs w:val="24"/>
          <w:lang w:val="sr-Latn-RS"/>
        </w:rPr>
        <w:t xml:space="preserve"> </w:t>
      </w:r>
      <w:r w:rsidRPr="00B27346">
        <w:rPr>
          <w:rFonts w:cs="Arial"/>
          <w:sz w:val="24"/>
          <w:szCs w:val="24"/>
          <w:lang w:val="sr-Cyrl-RS"/>
        </w:rPr>
        <w:t>Ноге стола израђене су од универа у црној боји.Конструктивни елементи везе изведени "ексцентар-типл".</w:t>
      </w:r>
    </w:p>
    <w:p w14:paraId="5DA26540" w14:textId="77777777" w:rsidR="00B27346" w:rsidRPr="00B27346" w:rsidRDefault="00B27346" w:rsidP="006651E9">
      <w:pPr>
        <w:rPr>
          <w:rFonts w:cs="Arial"/>
          <w:sz w:val="24"/>
          <w:szCs w:val="24"/>
          <w:lang w:val="sr-Cyrl-RS"/>
        </w:rPr>
      </w:pPr>
    </w:p>
    <w:p w14:paraId="3A132E74"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5. Чивилук</w:t>
      </w:r>
    </w:p>
    <w:p w14:paraId="0CE9E8B1" w14:textId="77777777" w:rsidR="00B27346" w:rsidRPr="00B27346" w:rsidRDefault="00B27346" w:rsidP="00B27346">
      <w:pPr>
        <w:rPr>
          <w:rFonts w:cs="Arial"/>
          <w:sz w:val="24"/>
          <w:szCs w:val="24"/>
          <w:lang w:val="sr-Cyrl-RS"/>
        </w:rPr>
      </w:pPr>
      <w:r w:rsidRPr="00B27346">
        <w:rPr>
          <w:rFonts w:cs="Arial"/>
          <w:sz w:val="24"/>
          <w:szCs w:val="24"/>
          <w:lang w:val="sr-Cyrl-RS"/>
        </w:rPr>
        <w:t>Комплетни израђени од метала и из једног дела. Висина чивилука H-200 cm. Имају део за одлагање кишобрана и минимум 6 кука за одлагање  гардеробе.Чивилук завршно пластифициран у црну или сиву боју.</w:t>
      </w:r>
    </w:p>
    <w:p w14:paraId="04908BE5" w14:textId="77777777" w:rsidR="00B27346" w:rsidRPr="00B27346" w:rsidRDefault="00B27346" w:rsidP="00B27346">
      <w:pPr>
        <w:jc w:val="center"/>
        <w:rPr>
          <w:rFonts w:cs="Arial"/>
          <w:sz w:val="24"/>
          <w:szCs w:val="24"/>
          <w:lang w:val="sr-Cyrl-RS"/>
        </w:rPr>
      </w:pPr>
    </w:p>
    <w:p w14:paraId="38538F82"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6. Металне полице за архивирање документације</w:t>
      </w:r>
    </w:p>
    <w:p w14:paraId="78B5345B" w14:textId="77777777" w:rsidR="00B27346" w:rsidRPr="00B27346" w:rsidRDefault="00B27346" w:rsidP="00B27346">
      <w:pPr>
        <w:rPr>
          <w:rFonts w:cs="Arial"/>
          <w:sz w:val="24"/>
          <w:szCs w:val="24"/>
          <w:lang w:val="sr-Cyrl-RS"/>
        </w:rPr>
      </w:pPr>
      <w:r w:rsidRPr="00B27346">
        <w:rPr>
          <w:rFonts w:cs="Arial"/>
          <w:sz w:val="24"/>
          <w:szCs w:val="24"/>
          <w:lang w:val="sr-Cyrl-RS"/>
        </w:rPr>
        <w:t>Метална полица за архивирање документације. Састоји се од 4 метална вертикална угаона носача полица – тацни са перфорацијом за монтажу полица – тацни на жељену висину. Полице – тацне (6комада) израђене од лима минималне дебљине 2mm, тако</w:t>
      </w:r>
      <w:r w:rsidRPr="00B27346">
        <w:rPr>
          <w:rFonts w:cs="Arial"/>
          <w:sz w:val="24"/>
          <w:szCs w:val="24"/>
          <w:lang w:val="sr-Latn-RS"/>
        </w:rPr>
        <w:t xml:space="preserve"> </w:t>
      </w:r>
      <w:r w:rsidRPr="00B27346">
        <w:rPr>
          <w:rFonts w:cs="Arial"/>
          <w:sz w:val="24"/>
          <w:szCs w:val="24"/>
          <w:lang w:val="sr-Cyrl-RS"/>
        </w:rPr>
        <w:t>да свака полица има носивост минимум 100kg. Веза између носача полица и полица остварује се машинским шрафовима – матицама.</w:t>
      </w:r>
    </w:p>
    <w:p w14:paraId="5AA687DC" w14:textId="77777777" w:rsidR="00B27346" w:rsidRPr="00B27346" w:rsidRDefault="00B27346" w:rsidP="00B27346">
      <w:pPr>
        <w:jc w:val="center"/>
        <w:rPr>
          <w:rFonts w:cs="Arial"/>
          <w:sz w:val="24"/>
          <w:szCs w:val="24"/>
          <w:lang w:val="sr-Cyrl-RS"/>
        </w:rPr>
      </w:pPr>
    </w:p>
    <w:p w14:paraId="173A37E3" w14:textId="77777777" w:rsidR="00112A03" w:rsidRDefault="00112A03" w:rsidP="00B27346">
      <w:pPr>
        <w:rPr>
          <w:rFonts w:cs="Arial"/>
          <w:b/>
          <w:sz w:val="24"/>
          <w:szCs w:val="24"/>
          <w:u w:val="single"/>
          <w:lang w:val="sr-Cyrl-RS"/>
        </w:rPr>
      </w:pPr>
    </w:p>
    <w:p w14:paraId="2F7EC753" w14:textId="77777777" w:rsidR="00112A03" w:rsidRDefault="00112A03" w:rsidP="00B27346">
      <w:pPr>
        <w:rPr>
          <w:rFonts w:cs="Arial"/>
          <w:b/>
          <w:sz w:val="24"/>
          <w:szCs w:val="24"/>
          <w:u w:val="single"/>
          <w:lang w:val="sr-Cyrl-RS"/>
        </w:rPr>
      </w:pPr>
    </w:p>
    <w:p w14:paraId="41B6E60D"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7. Радна столица са руконаслонима</w:t>
      </w:r>
    </w:p>
    <w:p w14:paraId="20A4667A" w14:textId="527A2CC4" w:rsidR="00B27346" w:rsidRPr="00B27346" w:rsidRDefault="00B27346" w:rsidP="00B27346">
      <w:pPr>
        <w:rPr>
          <w:rFonts w:cs="Arial"/>
          <w:sz w:val="24"/>
          <w:szCs w:val="24"/>
          <w:lang w:val="sr-Cyrl-CS"/>
        </w:rPr>
      </w:pPr>
      <w:r w:rsidRPr="00B27346">
        <w:rPr>
          <w:rFonts w:cs="Arial"/>
          <w:sz w:val="24"/>
          <w:szCs w:val="24"/>
          <w:lang w:val="sr-Cyrl-RS"/>
        </w:rPr>
        <w:t xml:space="preserve">Ергономска столица са високим наслоном и руконаслонима. Димензија седишта: мин. 48Х45cm. Висина леђног наслона од пода: мин. 95cm. Столица са механизмом за подешавање висине седишта, односно са синхро механизмом </w:t>
      </w:r>
      <w:r w:rsidR="00112A03" w:rsidRPr="00112A03">
        <w:rPr>
          <w:rFonts w:cs="Arial"/>
          <w:sz w:val="24"/>
          <w:szCs w:val="24"/>
          <w:lang w:val="sr-Cyrl-RS"/>
        </w:rPr>
        <w:t>који</w:t>
      </w:r>
      <w:r w:rsidR="00112A03">
        <w:rPr>
          <w:rFonts w:cs="Arial"/>
          <w:sz w:val="24"/>
          <w:szCs w:val="24"/>
          <w:lang w:val="sr-Cyrl-RS"/>
        </w:rPr>
        <w:t xml:space="preserve"> </w:t>
      </w:r>
      <w:r w:rsidR="00112A03" w:rsidRPr="00112A03">
        <w:rPr>
          <w:rFonts w:cs="Arial"/>
          <w:sz w:val="24"/>
          <w:szCs w:val="24"/>
          <w:lang w:val="sr-Cyrl-RS"/>
        </w:rPr>
        <w:t>омогућава</w:t>
      </w:r>
      <w:r w:rsidR="00112A03" w:rsidRPr="00112A03">
        <w:rPr>
          <w:rFonts w:cs="Arial"/>
          <w:sz w:val="24"/>
          <w:szCs w:val="24"/>
          <w:lang w:val="sr-Latn-RS"/>
        </w:rPr>
        <w:t xml:space="preserve"> </w:t>
      </w:r>
      <w:r w:rsidR="00112A03" w:rsidRPr="00112A03">
        <w:rPr>
          <w:rFonts w:cs="Arial"/>
          <w:sz w:val="24"/>
          <w:szCs w:val="24"/>
          <w:lang w:val="sr-Cyrl-RS"/>
        </w:rPr>
        <w:t>истовремено промену угла седишта и наслона у више положаја</w:t>
      </w:r>
      <w:r w:rsidRPr="00B27346">
        <w:rPr>
          <w:rFonts w:cs="Arial"/>
          <w:sz w:val="24"/>
          <w:szCs w:val="24"/>
          <w:lang w:val="sr-Cyrl-RS"/>
        </w:rPr>
        <w:t xml:space="preserve">. Испод седишта се налази регулацијски тег за подешавање према тежини корисника. Конструкција:  </w:t>
      </w:r>
      <w:r w:rsidRPr="00B27346">
        <w:rPr>
          <w:rFonts w:cs="Arial"/>
          <w:sz w:val="24"/>
          <w:szCs w:val="24"/>
          <w:lang w:val="sr-Cyrl-CS"/>
        </w:rPr>
        <w:t>ПВЦ</w:t>
      </w:r>
      <w:r w:rsidRPr="00B27346">
        <w:rPr>
          <w:rFonts w:cs="Arial"/>
          <w:sz w:val="24"/>
          <w:szCs w:val="24"/>
          <w:lang w:val="sr-Cyrl-RS"/>
        </w:rPr>
        <w:t xml:space="preserve"> </w:t>
      </w:r>
      <w:r w:rsidRPr="00B27346">
        <w:rPr>
          <w:rFonts w:cs="Arial"/>
          <w:sz w:val="24"/>
          <w:szCs w:val="24"/>
          <w:lang w:val="sr-Cyrl-CS"/>
        </w:rPr>
        <w:t>петокрака</w:t>
      </w:r>
      <w:r w:rsidRPr="00B27346">
        <w:rPr>
          <w:rFonts w:cs="Arial"/>
          <w:sz w:val="24"/>
          <w:szCs w:val="24"/>
          <w:lang w:val="sr-Cyrl-RS"/>
        </w:rPr>
        <w:t xml:space="preserve"> звезда са пет ПВЦ точкића. Седиште тапацирано у штофу или еко кожи</w:t>
      </w:r>
      <w:r w:rsidRPr="00B27346">
        <w:rPr>
          <w:rFonts w:cs="Arial"/>
          <w:sz w:val="24"/>
          <w:szCs w:val="24"/>
          <w:lang w:val="sr-Cyrl-CS"/>
        </w:rPr>
        <w:t xml:space="preserve"> бордо,плаве, црне, зелене или друге боје по извору наручиоца</w:t>
      </w:r>
      <w:r w:rsidRPr="00B27346">
        <w:rPr>
          <w:rFonts w:cs="Arial"/>
          <w:sz w:val="24"/>
          <w:szCs w:val="24"/>
          <w:lang w:val="sr-Cyrl-RS"/>
        </w:rPr>
        <w:t>. Наслон столице мрежаст – разапет преко рама од полиамида или метала</w:t>
      </w:r>
      <w:r w:rsidRPr="00B27346">
        <w:rPr>
          <w:rFonts w:cs="Arial"/>
          <w:sz w:val="24"/>
          <w:szCs w:val="24"/>
          <w:lang w:val="sr-Cyrl-CS"/>
        </w:rPr>
        <w:t xml:space="preserve"> Мрежа столице бела или црна у зависности од избора наручиоца, доставити узорке мреже</w:t>
      </w:r>
      <w:r w:rsidRPr="00B27346">
        <w:rPr>
          <w:rFonts w:cs="Arial"/>
          <w:sz w:val="24"/>
          <w:szCs w:val="24"/>
          <w:lang w:val="sr-Cyrl-RS"/>
        </w:rPr>
        <w:t>.</w:t>
      </w:r>
      <w:r w:rsidRPr="00B27346">
        <w:rPr>
          <w:rFonts w:cs="Arial"/>
          <w:sz w:val="24"/>
          <w:szCs w:val="24"/>
          <w:lang w:val="sr-Cyrl-CS"/>
        </w:rPr>
        <w:t xml:space="preserve"> Са додатком за лумбалну подршку.</w:t>
      </w:r>
      <w:r w:rsidRPr="00B27346">
        <w:rPr>
          <w:rFonts w:cs="Arial"/>
          <w:sz w:val="24"/>
          <w:szCs w:val="24"/>
          <w:lang w:val="sr-Cyrl-RS"/>
        </w:rPr>
        <w:t xml:space="preserve"> Руконаслони су израђени</w:t>
      </w:r>
      <w:r w:rsidRPr="00B27346">
        <w:rPr>
          <w:rFonts w:cs="Arial"/>
          <w:sz w:val="24"/>
          <w:szCs w:val="24"/>
          <w:lang w:val="sr-Cyrl-CS"/>
        </w:rPr>
        <w:t xml:space="preserve"> од</w:t>
      </w:r>
      <w:r w:rsidRPr="00B27346">
        <w:rPr>
          <w:rFonts w:cs="Arial"/>
          <w:sz w:val="24"/>
          <w:szCs w:val="24"/>
          <w:lang w:val="sr-Cyrl-RS"/>
        </w:rPr>
        <w:t xml:space="preserve"> пластике</w:t>
      </w:r>
      <w:r w:rsidRPr="00B27346">
        <w:rPr>
          <w:rFonts w:cs="Arial"/>
          <w:sz w:val="24"/>
          <w:szCs w:val="24"/>
          <w:lang w:val="sr-Cyrl-CS"/>
        </w:rPr>
        <w:t xml:space="preserve"> са штеловањем висине руконаслона</w:t>
      </w:r>
      <w:r w:rsidRPr="00B27346">
        <w:rPr>
          <w:rFonts w:cs="Arial"/>
          <w:sz w:val="24"/>
          <w:szCs w:val="24"/>
          <w:lang w:val="sr-Cyrl-RS"/>
        </w:rPr>
        <w:t>.</w:t>
      </w:r>
      <w:r w:rsidRPr="00B27346">
        <w:rPr>
          <w:rFonts w:cs="Arial"/>
          <w:sz w:val="24"/>
          <w:szCs w:val="24"/>
          <w:lang w:val="sr-Cyrl-CS"/>
        </w:rPr>
        <w:t xml:space="preserve"> У свему према фотографији.</w:t>
      </w:r>
    </w:p>
    <w:p w14:paraId="5DFC236C" w14:textId="77777777" w:rsidR="00B27346" w:rsidRPr="00B27346" w:rsidRDefault="00B27346" w:rsidP="00B27346">
      <w:pPr>
        <w:jc w:val="center"/>
        <w:rPr>
          <w:rFonts w:cs="Arial"/>
          <w:sz w:val="24"/>
          <w:szCs w:val="24"/>
          <w:lang w:val="sr-Cyrl-RS"/>
        </w:rPr>
      </w:pPr>
    </w:p>
    <w:p w14:paraId="2CE7BC8E"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8. Кожна фотеља</w:t>
      </w:r>
    </w:p>
    <w:p w14:paraId="513950A7" w14:textId="77777777" w:rsidR="00B27346" w:rsidRPr="00B27346" w:rsidRDefault="00B27346" w:rsidP="00B27346">
      <w:pPr>
        <w:rPr>
          <w:rFonts w:cs="Arial"/>
          <w:sz w:val="24"/>
          <w:szCs w:val="24"/>
          <w:lang w:val="sr-Cyrl-RS"/>
        </w:rPr>
      </w:pPr>
      <w:r w:rsidRPr="00B27346">
        <w:rPr>
          <w:rFonts w:cs="Arial"/>
          <w:sz w:val="24"/>
          <w:szCs w:val="24"/>
          <w:lang w:val="sr-Cyrl-RS"/>
        </w:rPr>
        <w:t xml:space="preserve">Са високим наслоном за леђа. Руконаслони: метални хромирани, пресвучени природном кожом. Постоље фотеље: метална, хромирана, база звездаста са пет силиконских точкића. </w:t>
      </w:r>
      <w:r w:rsidRPr="00B27346">
        <w:rPr>
          <w:rFonts w:cs="Arial"/>
          <w:sz w:val="24"/>
          <w:szCs w:val="24"/>
          <w:lang w:val="sr-Cyrl-CS"/>
        </w:rPr>
        <w:t xml:space="preserve">Мултиблок </w:t>
      </w:r>
      <w:r w:rsidRPr="00B27346">
        <w:rPr>
          <w:rFonts w:cs="Arial"/>
          <w:sz w:val="24"/>
          <w:szCs w:val="24"/>
          <w:lang w:val="sr-Cyrl-RS"/>
        </w:rPr>
        <w:t>механизам. Лифтомат - метална гасна пумпа. Седиште и наслон шкољка из једног дела</w:t>
      </w:r>
      <w:r w:rsidRPr="00B27346">
        <w:rPr>
          <w:rFonts w:cs="Arial"/>
          <w:sz w:val="24"/>
          <w:szCs w:val="24"/>
          <w:lang w:val="sr-Cyrl-CS"/>
        </w:rPr>
        <w:t xml:space="preserve"> израђени од буковог отпреска дебљине 12-14</w:t>
      </w:r>
      <w:r w:rsidRPr="00B27346">
        <w:rPr>
          <w:rFonts w:cs="Arial"/>
          <w:sz w:val="24"/>
          <w:szCs w:val="24"/>
          <w:lang w:val="sr-Cyrl-RS"/>
        </w:rPr>
        <w:t xml:space="preserve"> mm </w:t>
      </w:r>
      <w:r w:rsidRPr="00B27346">
        <w:rPr>
          <w:rFonts w:cs="Arial"/>
          <w:sz w:val="24"/>
          <w:szCs w:val="24"/>
          <w:lang w:val="sr-Cyrl-CS"/>
        </w:rPr>
        <w:t xml:space="preserve"> из једног дела</w:t>
      </w:r>
      <w:r w:rsidRPr="00B27346">
        <w:rPr>
          <w:rFonts w:cs="Arial"/>
          <w:sz w:val="24"/>
          <w:szCs w:val="24"/>
          <w:lang w:val="sr-Cyrl-RS"/>
        </w:rPr>
        <w:t>, на седални део и наслон фотеље поставља се сунђер дебљине 7cm. Седалне површине су пресвучене природном кожом високе категорије у боји по избору наручиоца из понуђених узорака. Леђа и део испод седишта тапацирају се еко кожом. Доставити минимум 5 узорака боје коже.</w:t>
      </w:r>
    </w:p>
    <w:p w14:paraId="1ED7F1EF" w14:textId="77777777" w:rsidR="00B27346" w:rsidRPr="00B27346" w:rsidRDefault="00B27346" w:rsidP="00B27346">
      <w:pPr>
        <w:jc w:val="center"/>
        <w:rPr>
          <w:rFonts w:cs="Arial"/>
          <w:sz w:val="24"/>
          <w:szCs w:val="24"/>
          <w:lang w:val="sr-Cyrl-RS"/>
        </w:rPr>
      </w:pPr>
    </w:p>
    <w:p w14:paraId="5D691A71"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9. Метални гардеробни орман </w:t>
      </w:r>
    </w:p>
    <w:p w14:paraId="242838DE" w14:textId="77777777" w:rsidR="00B27346" w:rsidRPr="00B27346" w:rsidRDefault="00B27346" w:rsidP="00B27346">
      <w:pPr>
        <w:rPr>
          <w:rFonts w:cs="Arial"/>
          <w:sz w:val="24"/>
          <w:szCs w:val="24"/>
          <w:lang w:val="sr-Cyrl-RS"/>
        </w:rPr>
      </w:pPr>
      <w:r w:rsidRPr="00B27346">
        <w:rPr>
          <w:rFonts w:cs="Arial"/>
          <w:sz w:val="24"/>
          <w:szCs w:val="24"/>
          <w:lang w:val="sr-Cyrl-RS"/>
        </w:rPr>
        <w:t>Димензија 40x45x190cm. Комплетно израђен од челичног лима мин. дебљине 1mm. Пластифициран у сиву боју. Унутрашњост ормана организована са 4 полице за одлагање ситних ствари,. Орман је на металном постољу – сокли са подесивим стопицама за фино подешавање висине.Oрмар је опремљен бравицом за закључавање.</w:t>
      </w:r>
    </w:p>
    <w:p w14:paraId="361A71FE" w14:textId="77777777" w:rsidR="00B27346" w:rsidRPr="00B27346" w:rsidRDefault="00B27346" w:rsidP="00B27346">
      <w:pPr>
        <w:jc w:val="center"/>
        <w:rPr>
          <w:rFonts w:cs="Arial"/>
          <w:sz w:val="24"/>
          <w:szCs w:val="24"/>
          <w:lang w:val="sr-Cyrl-RS"/>
        </w:rPr>
      </w:pPr>
    </w:p>
    <w:p w14:paraId="2F93F2D8"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10. Помоћни сто 80х60х75 cm</w:t>
      </w:r>
    </w:p>
    <w:p w14:paraId="59D80C94" w14:textId="77777777" w:rsidR="00B27346" w:rsidRPr="00B27346" w:rsidRDefault="00B27346" w:rsidP="00B27346">
      <w:pPr>
        <w:rPr>
          <w:rFonts w:cs="Arial"/>
          <w:sz w:val="24"/>
          <w:szCs w:val="24"/>
          <w:lang w:val="sr-Cyrl-RS"/>
        </w:rPr>
      </w:pPr>
      <w:r w:rsidRPr="00B27346">
        <w:rPr>
          <w:rFonts w:cs="Arial"/>
          <w:sz w:val="24"/>
          <w:szCs w:val="24"/>
          <w:lang w:val="sr-Cyrl-RS"/>
        </w:rPr>
        <w:t xml:space="preserve">Горње радне плоче столова  израђују се од медијапана или универа дебљине 28-30mm који је пресвучен квалитетном фолијом у тону тамни орах, </w:t>
      </w:r>
    </w:p>
    <w:p w14:paraId="506767E0" w14:textId="77777777" w:rsidR="00B27346" w:rsidRPr="00B27346" w:rsidRDefault="00B27346" w:rsidP="00B27346">
      <w:pPr>
        <w:rPr>
          <w:rFonts w:cs="Arial"/>
          <w:sz w:val="24"/>
          <w:szCs w:val="24"/>
          <w:lang w:val="sr-Cyrl-RS"/>
        </w:rPr>
      </w:pPr>
      <w:r w:rsidRPr="00B27346">
        <w:rPr>
          <w:rFonts w:cs="Arial"/>
          <w:sz w:val="24"/>
          <w:szCs w:val="24"/>
          <w:lang w:val="sr-Cyrl-RS"/>
        </w:rPr>
        <w:t>Две подужне странице горњих плоча столова су заобљених ивица у „post forming“ поступку.</w:t>
      </w:r>
    </w:p>
    <w:p w14:paraId="2A08DB9C" w14:textId="77777777" w:rsidR="00B27346" w:rsidRPr="00B27346" w:rsidRDefault="00B27346" w:rsidP="00B27346">
      <w:pPr>
        <w:rPr>
          <w:rFonts w:cs="Arial"/>
          <w:sz w:val="24"/>
          <w:szCs w:val="24"/>
          <w:lang w:val="sr-Cyrl-RS"/>
        </w:rPr>
      </w:pPr>
      <w:r w:rsidRPr="00B27346">
        <w:rPr>
          <w:rFonts w:cs="Arial"/>
          <w:sz w:val="24"/>
          <w:szCs w:val="24"/>
          <w:lang w:val="sr-Cyrl-RS"/>
        </w:rPr>
        <w:t>Испод заобљених ивица ових плоча се са доње стране учвршћује лајсна („швартна“) од MDF-а или масива исте дебљине и у истој  обради односно боји фолије као и плоча стола .  Краће стране се кантују.Ноге стола израдјују се од универа дебљине 25</w:t>
      </w:r>
      <w:r w:rsidRPr="00B27346">
        <w:rPr>
          <w:rFonts w:cs="Arial"/>
          <w:sz w:val="24"/>
          <w:szCs w:val="24"/>
          <w:lang w:val="sr-Latn-RS"/>
        </w:rPr>
        <w:t>mm</w:t>
      </w:r>
      <w:r w:rsidRPr="00B27346">
        <w:rPr>
          <w:rFonts w:cs="Arial"/>
          <w:sz w:val="24"/>
          <w:szCs w:val="24"/>
          <w:lang w:val="sr-Cyrl-RS"/>
        </w:rPr>
        <w:t xml:space="preserve"> и кантују АБС траком 2mm.Ноге стола израђене су од универа у црној боји.Предња плоча стола "везач" израђена је од универа дебљине18mm. Конструктивни елементи везе изведени "ексцентар-типл".</w:t>
      </w:r>
    </w:p>
    <w:p w14:paraId="30DDC458" w14:textId="77777777" w:rsidR="00B27346" w:rsidRPr="00B27346" w:rsidRDefault="00B27346" w:rsidP="00B27346">
      <w:pPr>
        <w:jc w:val="center"/>
        <w:rPr>
          <w:rFonts w:cs="Arial"/>
          <w:sz w:val="24"/>
          <w:szCs w:val="24"/>
          <w:lang w:val="sr-Cyrl-RS"/>
        </w:rPr>
      </w:pPr>
    </w:p>
    <w:p w14:paraId="46C2212F"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lastRenderedPageBreak/>
        <w:t xml:space="preserve">11. Конференцијски сто пречника 100cm са металном ногом </w:t>
      </w:r>
    </w:p>
    <w:p w14:paraId="207FF147" w14:textId="77777777" w:rsidR="00B27346" w:rsidRPr="00B27346" w:rsidRDefault="00B27346" w:rsidP="00B27346">
      <w:pPr>
        <w:rPr>
          <w:rFonts w:cs="Arial"/>
          <w:sz w:val="24"/>
          <w:szCs w:val="24"/>
          <w:lang w:val="sr-Cyrl-RS"/>
        </w:rPr>
      </w:pPr>
      <w:r w:rsidRPr="00B27346">
        <w:rPr>
          <w:rFonts w:cs="Arial"/>
          <w:sz w:val="24"/>
          <w:szCs w:val="24"/>
          <w:lang w:val="sr-Cyrl-RS"/>
        </w:rPr>
        <w:t>Округли конференцијски столови се израђују из једне или две плоче према технологији  произвођача  тако да бочни изглед/ пресек плоче стола буде исти као плоче радних столова односно полукружни сегменти  - додаци столова, а према горе наведеним поступцима. Постоље оба стола је метално пластифицирано РАЛ 9006 – састоји се од кружне стопе, вертикалног стуба и прихватника за везу са плчом стола.</w:t>
      </w:r>
    </w:p>
    <w:p w14:paraId="6757E52A" w14:textId="77777777" w:rsidR="00B27346" w:rsidRPr="00B27346" w:rsidRDefault="00B27346" w:rsidP="00B27346">
      <w:pPr>
        <w:jc w:val="center"/>
        <w:rPr>
          <w:rFonts w:cs="Arial"/>
          <w:sz w:val="24"/>
          <w:szCs w:val="24"/>
          <w:lang w:val="sr-Cyrl-RS"/>
        </w:rPr>
      </w:pPr>
    </w:p>
    <w:p w14:paraId="31FF7B30"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12.</w:t>
      </w:r>
      <w:r w:rsidRPr="00B27346">
        <w:rPr>
          <w:rFonts w:cs="Arial"/>
          <w:b/>
          <w:sz w:val="24"/>
          <w:szCs w:val="24"/>
          <w:u w:val="single"/>
        </w:rPr>
        <w:t xml:space="preserve"> </w:t>
      </w:r>
      <w:r w:rsidRPr="00B27346">
        <w:rPr>
          <w:rFonts w:cs="Arial"/>
          <w:b/>
          <w:sz w:val="24"/>
          <w:szCs w:val="24"/>
          <w:u w:val="single"/>
          <w:lang w:val="sr-Cyrl-RS"/>
        </w:rPr>
        <w:t>Конференцијски сто пречника 120cm са металном ногом</w:t>
      </w:r>
    </w:p>
    <w:p w14:paraId="3125AEBD" w14:textId="77777777" w:rsidR="00B27346" w:rsidRPr="00B27346" w:rsidRDefault="00B27346" w:rsidP="00B27346">
      <w:pPr>
        <w:rPr>
          <w:rFonts w:cs="Arial"/>
          <w:sz w:val="24"/>
          <w:szCs w:val="24"/>
          <w:lang w:val="sr-Cyrl-RS"/>
        </w:rPr>
      </w:pPr>
      <w:r w:rsidRPr="00B27346">
        <w:rPr>
          <w:rFonts w:cs="Arial"/>
          <w:sz w:val="24"/>
          <w:szCs w:val="24"/>
          <w:lang w:val="sr-Cyrl-RS"/>
        </w:rPr>
        <w:t>Округли конференцијски столови се израђују из једне или две плоче према технологији  произвођача  тако да бочни изглед/ пресек плоче стола буде исти као плоче радних столова односно полукружни сегменти  - додаци столова, а према горе наведеним поступцима. Постоље оба стола је метално пластифицирано РАЛ 9006– састоји се од кружне стопе, вертикалног стуба и прихватника за везу са плчом стола.</w:t>
      </w:r>
    </w:p>
    <w:p w14:paraId="0DAD5B62" w14:textId="77777777" w:rsidR="00B27346" w:rsidRPr="00B27346" w:rsidRDefault="00B27346" w:rsidP="00B27346">
      <w:pPr>
        <w:jc w:val="center"/>
        <w:rPr>
          <w:rFonts w:cs="Arial"/>
          <w:sz w:val="24"/>
          <w:szCs w:val="24"/>
          <w:lang w:val="sr-Cyrl-RS"/>
        </w:rPr>
      </w:pPr>
    </w:p>
    <w:p w14:paraId="4E978675"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13. Kонференцијски сто правоугаоног облика са заобљеним ивицама 210х100х75cm</w:t>
      </w:r>
    </w:p>
    <w:p w14:paraId="260E17C3" w14:textId="77777777" w:rsidR="00B27346" w:rsidRPr="00B27346" w:rsidRDefault="00B27346" w:rsidP="00B27346">
      <w:pPr>
        <w:rPr>
          <w:rFonts w:cs="Arial"/>
          <w:sz w:val="24"/>
          <w:szCs w:val="24"/>
          <w:lang w:val="sr-Cyrl-RS"/>
        </w:rPr>
      </w:pPr>
      <w:r w:rsidRPr="00B27346">
        <w:rPr>
          <w:rFonts w:cs="Arial"/>
          <w:sz w:val="24"/>
          <w:szCs w:val="24"/>
          <w:lang w:val="sr-Cyrl-RS"/>
        </w:rPr>
        <w:t xml:space="preserve">Горње радне плоче столова  израђују се од медијапана или универа дебљине 28-30mm који је пресвучен квалитетном фолијом у тону тамни орах, </w:t>
      </w:r>
    </w:p>
    <w:p w14:paraId="05B264D7" w14:textId="77777777" w:rsidR="00B27346" w:rsidRPr="00B27346" w:rsidRDefault="00B27346" w:rsidP="00B27346">
      <w:pPr>
        <w:rPr>
          <w:rFonts w:cs="Arial"/>
          <w:sz w:val="24"/>
          <w:szCs w:val="24"/>
          <w:lang w:val="sr-Cyrl-RS"/>
        </w:rPr>
      </w:pPr>
      <w:r w:rsidRPr="00B27346">
        <w:rPr>
          <w:rFonts w:cs="Arial"/>
          <w:sz w:val="24"/>
          <w:szCs w:val="24"/>
          <w:lang w:val="sr-Cyrl-RS"/>
        </w:rPr>
        <w:t>Две подужне странице горњих плоча столова су заобљених ивица у „post forming“ поступку.</w:t>
      </w:r>
    </w:p>
    <w:p w14:paraId="27D34D25" w14:textId="77777777" w:rsidR="00B27346" w:rsidRPr="00B27346" w:rsidRDefault="00B27346" w:rsidP="00B27346">
      <w:pPr>
        <w:rPr>
          <w:rFonts w:cs="Arial"/>
          <w:sz w:val="24"/>
          <w:szCs w:val="24"/>
          <w:lang w:val="sr-Cyrl-RS"/>
        </w:rPr>
      </w:pPr>
      <w:r w:rsidRPr="00B27346">
        <w:rPr>
          <w:rFonts w:cs="Arial"/>
          <w:sz w:val="24"/>
          <w:szCs w:val="24"/>
          <w:lang w:val="sr-Cyrl-RS"/>
        </w:rPr>
        <w:t>Испод заобљених ивица ових плоча се са доње стране учвршћује лајсна („швартна“) од MDF-а или масива исте дебљине и у истој  обради односно боји фолије као и плоча стола (према слици).  Краће стране се кантују.Ноге стола израдјују се од универа дебљине 25mm и кантују АБС траком 2mm.Предња плоча стола "везач" израђена је од универа дебљине18mm.Ноге стола израђене су од универа у црној боји.Конструктивни елементи везе изведени "ексцентар-типл".</w:t>
      </w:r>
    </w:p>
    <w:p w14:paraId="70435164" w14:textId="77777777" w:rsidR="00B27346" w:rsidRPr="00B27346" w:rsidRDefault="00B27346" w:rsidP="00B27346">
      <w:pPr>
        <w:jc w:val="center"/>
        <w:rPr>
          <w:rFonts w:cs="Arial"/>
          <w:sz w:val="24"/>
          <w:szCs w:val="24"/>
          <w:lang w:val="sr-Cyrl-RS"/>
        </w:rPr>
      </w:pPr>
    </w:p>
    <w:p w14:paraId="61965812"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14. Мобилна касета 45х47х57cm </w:t>
      </w:r>
    </w:p>
    <w:p w14:paraId="5FBD965C" w14:textId="77777777" w:rsidR="00B27346" w:rsidRPr="00B27346" w:rsidRDefault="00B27346" w:rsidP="00B27346">
      <w:pPr>
        <w:rPr>
          <w:rFonts w:cs="Arial"/>
          <w:sz w:val="24"/>
          <w:szCs w:val="24"/>
          <w:lang w:val="sr-Cyrl-RS"/>
        </w:rPr>
      </w:pPr>
      <w:r w:rsidRPr="00B27346">
        <w:rPr>
          <w:rFonts w:cs="Arial"/>
          <w:sz w:val="24"/>
          <w:szCs w:val="24"/>
          <w:lang w:val="sr-Cyrl-RS"/>
        </w:rPr>
        <w:t>Горње плоче  касета се израђују од исте врсте плоча као и плоче столова (d=28-30mm) и заобљене су само са предње стране „post-forming“ поступком.</w:t>
      </w:r>
    </w:p>
    <w:p w14:paraId="073E2FE0" w14:textId="77777777" w:rsidR="00B27346" w:rsidRPr="00B27346" w:rsidRDefault="00B27346" w:rsidP="00B27346">
      <w:pPr>
        <w:rPr>
          <w:rFonts w:cs="Arial"/>
          <w:sz w:val="24"/>
          <w:szCs w:val="24"/>
          <w:lang w:val="sr-Cyrl-RS"/>
        </w:rPr>
      </w:pPr>
      <w:r w:rsidRPr="00B27346">
        <w:rPr>
          <w:rFonts w:cs="Arial"/>
          <w:sz w:val="24"/>
          <w:szCs w:val="24"/>
          <w:lang w:val="sr-Cyrl-RS"/>
        </w:rPr>
        <w:t xml:space="preserve">Корпуси покретних касета раде се од универа d=18-19mm као и врата ормара и комода које се кантују АБС кант траком 2mm. </w:t>
      </w:r>
    </w:p>
    <w:p w14:paraId="77BF5FCA" w14:textId="77777777" w:rsidR="00B27346" w:rsidRPr="00B27346" w:rsidRDefault="00B27346" w:rsidP="00B27346">
      <w:pPr>
        <w:rPr>
          <w:rFonts w:cs="Arial"/>
          <w:sz w:val="24"/>
          <w:szCs w:val="24"/>
          <w:lang w:val="sr-Cyrl-RS"/>
        </w:rPr>
      </w:pPr>
      <w:r w:rsidRPr="00B27346">
        <w:rPr>
          <w:rFonts w:cs="Arial"/>
          <w:sz w:val="24"/>
          <w:szCs w:val="24"/>
          <w:lang w:val="sr-Cyrl-RS"/>
        </w:rPr>
        <w:t>Леђа су израђена од лесонита или HDF-a минималне дебљине 3,2mm, при чему се постављају у канале – нутоване странице и подове – плафоне (без накуцавања са задње стране).Покретне касете раде се са 3 фиоке, централним залључавањем, 4 точкића, телескопским клизачима фијока. Предња страна (чела фијока) су од универа d=18mm чије су две краће – вертикалне стране обрађене у постформингу а подужне се кантују траком d=2mm.</w:t>
      </w:r>
    </w:p>
    <w:p w14:paraId="03CACA2A" w14:textId="77777777" w:rsidR="00B27346" w:rsidRPr="00B27346" w:rsidRDefault="00B27346" w:rsidP="00B27346">
      <w:pPr>
        <w:rPr>
          <w:rFonts w:cs="Arial"/>
          <w:sz w:val="24"/>
          <w:szCs w:val="24"/>
          <w:lang w:val="sr-Cyrl-RS"/>
        </w:rPr>
      </w:pPr>
    </w:p>
    <w:p w14:paraId="15BA5173"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15. Угаони сегмент 80х60cm </w:t>
      </w:r>
    </w:p>
    <w:p w14:paraId="27D3785A" w14:textId="77777777" w:rsidR="00B27346" w:rsidRPr="00B27346" w:rsidRDefault="00B27346" w:rsidP="00B27346">
      <w:pPr>
        <w:rPr>
          <w:rFonts w:cs="Arial"/>
          <w:sz w:val="24"/>
          <w:szCs w:val="24"/>
          <w:lang w:val="sr-Cyrl-RS"/>
        </w:rPr>
      </w:pPr>
      <w:r w:rsidRPr="00B27346">
        <w:rPr>
          <w:rFonts w:cs="Arial"/>
          <w:sz w:val="24"/>
          <w:szCs w:val="24"/>
          <w:lang w:val="sr-Cyrl-RS"/>
        </w:rPr>
        <w:t xml:space="preserve">израђујe се од медијапана или универа дебљине 28-30mm који је пресвучен квалитетном фолијом у тону тамни орах, </w:t>
      </w:r>
    </w:p>
    <w:p w14:paraId="76BCEAC9" w14:textId="77777777" w:rsidR="00B27346" w:rsidRPr="00B27346" w:rsidRDefault="00B27346" w:rsidP="00B27346">
      <w:pPr>
        <w:rPr>
          <w:rFonts w:cs="Arial"/>
          <w:sz w:val="24"/>
          <w:szCs w:val="24"/>
          <w:lang w:val="sr-Cyrl-RS"/>
        </w:rPr>
      </w:pPr>
      <w:r w:rsidRPr="00B27346">
        <w:rPr>
          <w:rFonts w:cs="Arial"/>
          <w:sz w:val="24"/>
          <w:szCs w:val="24"/>
          <w:lang w:val="sr-Cyrl-RS"/>
        </w:rPr>
        <w:lastRenderedPageBreak/>
        <w:t>Лучна страница сегмената столова су заобљених ивица у „post forming“ поступку.</w:t>
      </w:r>
    </w:p>
    <w:p w14:paraId="488815E8" w14:textId="77777777" w:rsidR="00B27346" w:rsidRPr="00B27346" w:rsidRDefault="00B27346" w:rsidP="00B27346">
      <w:pPr>
        <w:rPr>
          <w:rFonts w:cs="Arial"/>
          <w:sz w:val="24"/>
          <w:szCs w:val="24"/>
          <w:lang w:val="sr-Cyrl-RS"/>
        </w:rPr>
      </w:pPr>
      <w:r w:rsidRPr="00B27346">
        <w:rPr>
          <w:rFonts w:cs="Arial"/>
          <w:sz w:val="24"/>
          <w:szCs w:val="24"/>
          <w:lang w:val="sr-Cyrl-RS"/>
        </w:rPr>
        <w:t>Испод заобљених ивица ових плоча се са доње стране учвршћује лајсна („швартна“) од MDF-а или масива исте дебљине и у истој  обради односно боји фолије као и плоча стола (према слици).  Краће стране се кантују.</w:t>
      </w:r>
    </w:p>
    <w:p w14:paraId="27BD4CE9" w14:textId="77777777" w:rsidR="00B27346" w:rsidRPr="00B27346" w:rsidRDefault="00B27346" w:rsidP="00B27346">
      <w:pPr>
        <w:jc w:val="center"/>
        <w:rPr>
          <w:rFonts w:cs="Arial"/>
          <w:sz w:val="24"/>
          <w:szCs w:val="24"/>
          <w:lang w:val="sr-Cyrl-RS"/>
        </w:rPr>
      </w:pPr>
    </w:p>
    <w:p w14:paraId="243C4224"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16. Полукружни сегмент 80/40 cm</w:t>
      </w:r>
    </w:p>
    <w:p w14:paraId="36C21B19" w14:textId="77777777" w:rsidR="00B27346" w:rsidRPr="00B27346" w:rsidRDefault="00B27346" w:rsidP="00B27346">
      <w:pPr>
        <w:rPr>
          <w:rFonts w:cs="Arial"/>
          <w:sz w:val="24"/>
          <w:szCs w:val="24"/>
          <w:lang w:val="sr-Cyrl-RS"/>
        </w:rPr>
      </w:pPr>
      <w:r w:rsidRPr="00B27346">
        <w:rPr>
          <w:rFonts w:cs="Arial"/>
          <w:sz w:val="24"/>
          <w:szCs w:val="24"/>
          <w:lang w:val="sr-Cyrl-RS"/>
        </w:rPr>
        <w:t xml:space="preserve">Израђујe се од медијапана или универа дебљине 28-30mm који је пресвучен квалитетном фолијом у тону тамни орах, </w:t>
      </w:r>
    </w:p>
    <w:p w14:paraId="4F965484" w14:textId="77777777" w:rsidR="00B27346" w:rsidRPr="00B27346" w:rsidRDefault="00B27346" w:rsidP="00B27346">
      <w:pPr>
        <w:rPr>
          <w:rFonts w:cs="Arial"/>
          <w:sz w:val="24"/>
          <w:szCs w:val="24"/>
          <w:lang w:val="sr-Cyrl-RS"/>
        </w:rPr>
      </w:pPr>
      <w:r w:rsidRPr="00B27346">
        <w:rPr>
          <w:rFonts w:cs="Arial"/>
          <w:sz w:val="24"/>
          <w:szCs w:val="24"/>
          <w:lang w:val="sr-Cyrl-RS"/>
        </w:rPr>
        <w:t>Лучна страница сегмената столова су заобљених ивица у „post forming“ поступку.</w:t>
      </w:r>
    </w:p>
    <w:p w14:paraId="55351BE7" w14:textId="77777777" w:rsidR="00B27346" w:rsidRPr="00B27346" w:rsidRDefault="00B27346" w:rsidP="00B27346">
      <w:pPr>
        <w:rPr>
          <w:rFonts w:cs="Arial"/>
          <w:sz w:val="24"/>
          <w:szCs w:val="24"/>
          <w:lang w:val="sr-Cyrl-RS"/>
        </w:rPr>
      </w:pPr>
      <w:r w:rsidRPr="00B27346">
        <w:rPr>
          <w:rFonts w:cs="Arial"/>
          <w:sz w:val="24"/>
          <w:szCs w:val="24"/>
          <w:lang w:val="sr-Cyrl-RS"/>
        </w:rPr>
        <w:t>Испод заобљених ивица ових плоча се са доње стране учвршћује лајсна („швартна“) од MDF-а или масива исте дебљине и у истој  обради односно боји фолије као и плоча стола (према слици).  Краће стране се кантују.</w:t>
      </w:r>
    </w:p>
    <w:p w14:paraId="717C3F7C" w14:textId="77777777" w:rsidR="00B27346" w:rsidRPr="00B27346" w:rsidRDefault="00B27346" w:rsidP="00B27346">
      <w:pPr>
        <w:rPr>
          <w:rFonts w:cs="Arial"/>
          <w:sz w:val="24"/>
          <w:szCs w:val="24"/>
          <w:lang w:val="sr-Cyrl-RS"/>
        </w:rPr>
      </w:pPr>
    </w:p>
    <w:p w14:paraId="469C7EB1"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17. Конференцијска – клуб фотеља на санкама </w:t>
      </w:r>
    </w:p>
    <w:p w14:paraId="7CB535DF" w14:textId="77777777" w:rsidR="00B27346" w:rsidRPr="00B27346" w:rsidRDefault="00B27346" w:rsidP="00B27346">
      <w:pPr>
        <w:rPr>
          <w:rFonts w:cs="Arial"/>
          <w:sz w:val="24"/>
          <w:szCs w:val="24"/>
          <w:lang w:val="sr-Cyrl-RS"/>
        </w:rPr>
      </w:pPr>
      <w:r w:rsidRPr="00B27346">
        <w:rPr>
          <w:rFonts w:cs="Arial"/>
          <w:sz w:val="24"/>
          <w:szCs w:val="24"/>
          <w:lang w:val="sr-Cyrl-RS"/>
        </w:rPr>
        <w:t>Конструкција фотеље израђена од челичних округлих цеви минималног пречника 25 mm. Конструкција је у облику санки и комплетно је хромирана. Седиште и наслон су од буковог ламелираног отпреска минималне дебљине 10mm, из једног дела. Отпресак се са предње стране облаже сунђером дебљине 4cm, а са задње стране сунђером дебљине 2cm, који се затим тапацира квалитетном еко кожом сиве или црне боје. У делу наслона за руке, монтира се уметак који се тапацира еко кожом у истој боји.</w:t>
      </w:r>
    </w:p>
    <w:p w14:paraId="4EE0A997" w14:textId="77777777" w:rsidR="00B27346" w:rsidRPr="00B27346" w:rsidRDefault="00B27346" w:rsidP="00B27346">
      <w:pPr>
        <w:rPr>
          <w:rFonts w:cs="Arial"/>
          <w:sz w:val="24"/>
          <w:szCs w:val="24"/>
          <w:lang w:val="sr-Cyrl-RS"/>
        </w:rPr>
      </w:pPr>
    </w:p>
    <w:p w14:paraId="1BD6F02E"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18. Ормар 90х45х200cm </w:t>
      </w:r>
    </w:p>
    <w:p w14:paraId="1FC8E4E3" w14:textId="77777777" w:rsidR="00B27346" w:rsidRPr="00B27346" w:rsidRDefault="00B27346" w:rsidP="00B27346">
      <w:pPr>
        <w:rPr>
          <w:rFonts w:cs="Arial"/>
          <w:sz w:val="24"/>
          <w:szCs w:val="24"/>
          <w:lang w:val="sr-Cyrl-RS"/>
        </w:rPr>
      </w:pPr>
      <w:r w:rsidRPr="00B27346">
        <w:rPr>
          <w:rFonts w:cs="Arial"/>
          <w:sz w:val="24"/>
          <w:szCs w:val="24"/>
          <w:lang w:val="sr-Cyrl-RS"/>
        </w:rPr>
        <w:t>Горње плоче ормара,  се израђују од исте врсте плоча као и плоче столова (d=28-30mm) и заобљене су само са предње стране „post-forming“ поступком. Дезен врата и плафона "Тамни ОРАХ"</w:t>
      </w:r>
    </w:p>
    <w:p w14:paraId="79019993" w14:textId="77777777" w:rsidR="00B27346" w:rsidRPr="00B27346" w:rsidRDefault="00B27346" w:rsidP="00B27346">
      <w:pPr>
        <w:rPr>
          <w:rFonts w:cs="Arial"/>
          <w:sz w:val="24"/>
          <w:szCs w:val="24"/>
          <w:lang w:val="sr-Cyrl-RS"/>
        </w:rPr>
      </w:pPr>
      <w:r w:rsidRPr="00B27346">
        <w:rPr>
          <w:rFonts w:cs="Arial"/>
          <w:sz w:val="24"/>
          <w:szCs w:val="24"/>
          <w:lang w:val="sr-Cyrl-RS"/>
        </w:rPr>
        <w:t xml:space="preserve">Корпуси ормара, израђују се се од универа d=18-19mm црне боје као и врата ормара и комода које се кантују АБС кант траком 2mm. </w:t>
      </w:r>
    </w:p>
    <w:p w14:paraId="003AA234" w14:textId="0ED4D2B6" w:rsidR="00B27346" w:rsidRDefault="00B27346" w:rsidP="00112A03">
      <w:pPr>
        <w:rPr>
          <w:rFonts w:cs="Arial"/>
          <w:sz w:val="24"/>
          <w:szCs w:val="24"/>
          <w:lang w:val="sr-Cyrl-RS"/>
        </w:rPr>
      </w:pPr>
      <w:r w:rsidRPr="00B27346">
        <w:rPr>
          <w:rFonts w:cs="Arial"/>
          <w:sz w:val="24"/>
          <w:szCs w:val="24"/>
          <w:lang w:val="sr-Cyrl-RS"/>
        </w:rPr>
        <w:t>Леђа су израђена од лесонита или HDF-a минималне дебљине 3,2mm, при чему се постављају у канале – нутоване странице и подове – плафоне (без накуцавања са задње стране).</w:t>
      </w:r>
    </w:p>
    <w:p w14:paraId="15A450A2" w14:textId="77777777" w:rsidR="00112A03" w:rsidRPr="00B27346" w:rsidRDefault="00112A03" w:rsidP="00112A03">
      <w:pPr>
        <w:rPr>
          <w:rFonts w:cs="Arial"/>
          <w:sz w:val="24"/>
          <w:szCs w:val="24"/>
          <w:lang w:val="sr-Cyrl-RS"/>
        </w:rPr>
      </w:pPr>
    </w:p>
    <w:p w14:paraId="646D4435"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19. Ормар 90х45х200cm</w:t>
      </w:r>
      <w:r w:rsidRPr="00B27346">
        <w:rPr>
          <w:rFonts w:eastAsia="Arial" w:cs="Arial"/>
          <w:sz w:val="24"/>
          <w:szCs w:val="24"/>
          <w:lang w:val="sr-Cyrl-CS"/>
        </w:rPr>
        <w:t xml:space="preserve"> </w:t>
      </w:r>
      <w:r w:rsidRPr="00B27346">
        <w:rPr>
          <w:rFonts w:cs="Arial"/>
          <w:b/>
          <w:sz w:val="24"/>
          <w:szCs w:val="24"/>
          <w:u w:val="single"/>
          <w:lang w:val="sr-Cyrl-CS"/>
        </w:rPr>
        <w:t>пуна</w:t>
      </w:r>
      <w:r w:rsidRPr="00B27346">
        <w:rPr>
          <w:rFonts w:eastAsia="Arial" w:cs="Arial"/>
          <w:b/>
          <w:sz w:val="24"/>
          <w:szCs w:val="24"/>
          <w:u w:val="single"/>
          <w:lang w:val="sr-Cyrl-CS"/>
        </w:rPr>
        <w:t xml:space="preserve"> </w:t>
      </w:r>
      <w:r w:rsidRPr="00B27346">
        <w:rPr>
          <w:rFonts w:cs="Arial"/>
          <w:b/>
          <w:sz w:val="24"/>
          <w:szCs w:val="24"/>
          <w:u w:val="single"/>
          <w:lang w:val="sr-Cyrl-CS"/>
        </w:rPr>
        <w:t>леђа</w:t>
      </w:r>
    </w:p>
    <w:p w14:paraId="4EDEA29C" w14:textId="77777777" w:rsidR="00B27346" w:rsidRPr="00B27346" w:rsidRDefault="00B27346" w:rsidP="00B27346">
      <w:pPr>
        <w:rPr>
          <w:rFonts w:cs="Arial"/>
          <w:sz w:val="24"/>
          <w:szCs w:val="24"/>
          <w:lang w:val="sr-Cyrl-RS"/>
        </w:rPr>
      </w:pPr>
      <w:r w:rsidRPr="00B27346">
        <w:rPr>
          <w:rFonts w:cs="Arial"/>
          <w:sz w:val="24"/>
          <w:szCs w:val="24"/>
          <w:lang w:val="sr-Cyrl-RS"/>
        </w:rPr>
        <w:t>Горње плоче ормара,  се израђују од исте врсте плоча као и плоче столова (d=28-30mm) и заобљене су само са предње стране „post-forming“ поступком. Дезен врата и плафона "Тамни ОРАХ"</w:t>
      </w:r>
    </w:p>
    <w:p w14:paraId="4E111E7A" w14:textId="77777777" w:rsidR="00B27346" w:rsidRPr="00B27346" w:rsidRDefault="00B27346" w:rsidP="00B27346">
      <w:pPr>
        <w:rPr>
          <w:rFonts w:cs="Arial"/>
          <w:sz w:val="24"/>
          <w:szCs w:val="24"/>
          <w:lang w:val="sr-Cyrl-RS"/>
        </w:rPr>
      </w:pPr>
      <w:r w:rsidRPr="00B27346">
        <w:rPr>
          <w:rFonts w:cs="Arial"/>
          <w:sz w:val="24"/>
          <w:szCs w:val="24"/>
          <w:lang w:val="sr-Cyrl-RS"/>
        </w:rPr>
        <w:t xml:space="preserve">Корпуси ормара, израђују се од универа d=18-19mm црне боје као и врата ормара и комода које се кантују АБС кант траком 2mm. </w:t>
      </w:r>
    </w:p>
    <w:p w14:paraId="01CB0611" w14:textId="77777777" w:rsidR="00B27346" w:rsidRPr="00B27346" w:rsidRDefault="00B27346" w:rsidP="00B27346">
      <w:pPr>
        <w:rPr>
          <w:rFonts w:cs="Arial"/>
          <w:sz w:val="24"/>
          <w:szCs w:val="24"/>
          <w:lang w:val="sr-Cyrl-RS"/>
        </w:rPr>
      </w:pPr>
      <w:r w:rsidRPr="00B27346">
        <w:rPr>
          <w:rFonts w:cs="Arial"/>
          <w:sz w:val="24"/>
          <w:szCs w:val="24"/>
          <w:lang w:val="sr-Cyrl-RS"/>
        </w:rPr>
        <w:t>Леђа су израђена oплемењене плоче иверице дебљине 18mm, при чему се постављају у канале – нутоване странице и подове – плафоне (без накуцавања са задње стране).</w:t>
      </w:r>
    </w:p>
    <w:p w14:paraId="64B46230" w14:textId="77777777" w:rsidR="00B27346" w:rsidRDefault="00B27346" w:rsidP="00B27346">
      <w:pPr>
        <w:jc w:val="center"/>
        <w:rPr>
          <w:rFonts w:cs="Arial"/>
          <w:b/>
          <w:sz w:val="24"/>
          <w:szCs w:val="24"/>
          <w:u w:val="single"/>
          <w:lang w:val="sr-Cyrl-RS"/>
        </w:rPr>
      </w:pPr>
    </w:p>
    <w:p w14:paraId="5BB61963" w14:textId="77777777" w:rsidR="00112A03" w:rsidRDefault="00112A03" w:rsidP="00B27346">
      <w:pPr>
        <w:jc w:val="center"/>
        <w:rPr>
          <w:rFonts w:cs="Arial"/>
          <w:b/>
          <w:sz w:val="24"/>
          <w:szCs w:val="24"/>
          <w:u w:val="single"/>
          <w:lang w:val="sr-Cyrl-RS"/>
        </w:rPr>
      </w:pPr>
    </w:p>
    <w:p w14:paraId="73F8D031" w14:textId="77777777" w:rsidR="00112A03" w:rsidRPr="00B27346" w:rsidRDefault="00112A03" w:rsidP="00B27346">
      <w:pPr>
        <w:jc w:val="center"/>
        <w:rPr>
          <w:rFonts w:cs="Arial"/>
          <w:b/>
          <w:sz w:val="24"/>
          <w:szCs w:val="24"/>
          <w:u w:val="single"/>
          <w:lang w:val="sr-Cyrl-RS"/>
        </w:rPr>
      </w:pPr>
    </w:p>
    <w:p w14:paraId="7727A520"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20. Ормар 90х45х75cm </w:t>
      </w:r>
    </w:p>
    <w:p w14:paraId="46F6BDBA" w14:textId="77777777" w:rsidR="00B27346" w:rsidRPr="00B27346" w:rsidRDefault="00B27346" w:rsidP="00B27346">
      <w:pPr>
        <w:rPr>
          <w:rFonts w:cs="Arial"/>
          <w:sz w:val="24"/>
          <w:szCs w:val="24"/>
          <w:lang w:val="sr-Cyrl-RS"/>
        </w:rPr>
      </w:pPr>
      <w:r w:rsidRPr="00B27346">
        <w:rPr>
          <w:rFonts w:cs="Arial"/>
          <w:sz w:val="24"/>
          <w:szCs w:val="24"/>
          <w:lang w:val="sr-Cyrl-RS"/>
        </w:rPr>
        <w:t>Горње плоче ормара,  се израђују од исте врсте плоча као и плоче столова (d=28-30mm) и заобљене су само са предње стране „post-forming“ поступком. Дезен врата и плафона "Тамни ОРАХ"</w:t>
      </w:r>
    </w:p>
    <w:p w14:paraId="02D96137" w14:textId="77777777" w:rsidR="00B27346" w:rsidRPr="00B27346" w:rsidRDefault="00B27346" w:rsidP="00B27346">
      <w:pPr>
        <w:rPr>
          <w:rFonts w:cs="Arial"/>
          <w:sz w:val="24"/>
          <w:szCs w:val="24"/>
          <w:lang w:val="sr-Cyrl-RS"/>
        </w:rPr>
      </w:pPr>
      <w:r w:rsidRPr="00B27346">
        <w:rPr>
          <w:rFonts w:cs="Arial"/>
          <w:sz w:val="24"/>
          <w:szCs w:val="24"/>
          <w:lang w:val="sr-Cyrl-RS"/>
        </w:rPr>
        <w:t xml:space="preserve">Корпуси ормара,  раде се од универа d=18-19mm црне боје као и врата ормара и комода које се кантују АБС кант траком 2mm. </w:t>
      </w:r>
    </w:p>
    <w:p w14:paraId="687329E2" w14:textId="77777777" w:rsidR="00B27346" w:rsidRPr="00B27346" w:rsidRDefault="00B27346" w:rsidP="00B27346">
      <w:pPr>
        <w:rPr>
          <w:rFonts w:cs="Arial"/>
          <w:sz w:val="24"/>
          <w:szCs w:val="24"/>
          <w:lang w:val="sr-Cyrl-RS"/>
        </w:rPr>
      </w:pPr>
      <w:r w:rsidRPr="00B27346">
        <w:rPr>
          <w:rFonts w:cs="Arial"/>
          <w:sz w:val="24"/>
          <w:szCs w:val="24"/>
          <w:lang w:val="sr-Cyrl-RS"/>
        </w:rPr>
        <w:t>Леђа су израђена од лесонита или HDF-a минималне дебљине 3,2mm, при чему се постављају у канале – нутоване странице и подове – плафоне (без накуцавања са задње стране).</w:t>
      </w:r>
    </w:p>
    <w:p w14:paraId="251AB812" w14:textId="77777777" w:rsidR="00B27346" w:rsidRPr="00B27346" w:rsidRDefault="00B27346" w:rsidP="00B27346">
      <w:pPr>
        <w:jc w:val="center"/>
        <w:rPr>
          <w:rFonts w:cs="Arial"/>
          <w:sz w:val="24"/>
          <w:szCs w:val="24"/>
          <w:lang w:val="sr-Cyrl-RS"/>
        </w:rPr>
      </w:pPr>
    </w:p>
    <w:p w14:paraId="0D14436A"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21. Ормар 90х45х140cm</w:t>
      </w:r>
    </w:p>
    <w:p w14:paraId="5D6AE7D0" w14:textId="77777777" w:rsidR="00B27346" w:rsidRPr="00B27346" w:rsidRDefault="00B27346" w:rsidP="00B27346">
      <w:pPr>
        <w:rPr>
          <w:rFonts w:cs="Arial"/>
          <w:sz w:val="24"/>
          <w:szCs w:val="24"/>
          <w:lang w:val="sr-Cyrl-RS"/>
        </w:rPr>
      </w:pPr>
      <w:r w:rsidRPr="00B27346">
        <w:rPr>
          <w:rFonts w:cs="Arial"/>
          <w:sz w:val="24"/>
          <w:szCs w:val="24"/>
          <w:lang w:val="sr-Cyrl-RS"/>
        </w:rPr>
        <w:t>Горње плоче ормара,  се израђују од исте врсте плоча као и плоче столова (d=28-30mm) и заобљене су само са предње стране „post-forming“ поступком. Дезен врата и плафона "Тамни ОРАХ"</w:t>
      </w:r>
    </w:p>
    <w:p w14:paraId="694BFA24" w14:textId="77777777" w:rsidR="00B27346" w:rsidRPr="00B27346" w:rsidRDefault="00B27346" w:rsidP="00B27346">
      <w:pPr>
        <w:rPr>
          <w:rFonts w:cs="Arial"/>
          <w:sz w:val="24"/>
          <w:szCs w:val="24"/>
          <w:lang w:val="sr-Cyrl-RS"/>
        </w:rPr>
      </w:pPr>
      <w:r w:rsidRPr="00B27346">
        <w:rPr>
          <w:rFonts w:cs="Arial"/>
          <w:sz w:val="24"/>
          <w:szCs w:val="24"/>
          <w:lang w:val="sr-Cyrl-RS"/>
        </w:rPr>
        <w:t xml:space="preserve">Корпуси ормара,  раде се од универа d=18-19mm црне боје као и врата ормара и комода које се кантују АБС кант траком 2mm. </w:t>
      </w:r>
    </w:p>
    <w:p w14:paraId="22C82048" w14:textId="77777777" w:rsidR="00B27346" w:rsidRPr="00B27346" w:rsidRDefault="00B27346" w:rsidP="00B27346">
      <w:pPr>
        <w:rPr>
          <w:rFonts w:cs="Arial"/>
          <w:sz w:val="24"/>
          <w:szCs w:val="24"/>
          <w:lang w:val="sr-Cyrl-RS"/>
        </w:rPr>
      </w:pPr>
      <w:r w:rsidRPr="00B27346">
        <w:rPr>
          <w:rFonts w:cs="Arial"/>
          <w:sz w:val="24"/>
          <w:szCs w:val="24"/>
          <w:lang w:val="sr-Cyrl-RS"/>
        </w:rPr>
        <w:t>Леђа су израђена од лесонита или HDF-a минималне дебљине 3,2mm, при чему се постављају у канале – нутоване странице и подове – плафоне (без накуцавања са задње стране).</w:t>
      </w:r>
    </w:p>
    <w:p w14:paraId="728B1E87" w14:textId="77777777" w:rsidR="00B27346" w:rsidRPr="00B27346" w:rsidRDefault="00B27346" w:rsidP="00B27346">
      <w:pPr>
        <w:jc w:val="center"/>
        <w:rPr>
          <w:rFonts w:cs="Arial"/>
          <w:sz w:val="24"/>
          <w:szCs w:val="24"/>
          <w:lang w:val="sr-Cyrl-RS"/>
        </w:rPr>
      </w:pPr>
    </w:p>
    <w:p w14:paraId="5E1F1FF8"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22. Клуб сто 60х60х50cm </w:t>
      </w:r>
    </w:p>
    <w:p w14:paraId="6B1A61E8" w14:textId="77777777" w:rsidR="00B27346" w:rsidRPr="00B27346" w:rsidRDefault="00B27346" w:rsidP="00B27346">
      <w:pPr>
        <w:rPr>
          <w:rFonts w:cs="Arial"/>
          <w:sz w:val="24"/>
          <w:szCs w:val="24"/>
          <w:lang w:val="sr-Cyrl-RS"/>
        </w:rPr>
      </w:pPr>
      <w:r w:rsidRPr="00B27346">
        <w:rPr>
          <w:rFonts w:cs="Arial"/>
          <w:sz w:val="24"/>
          <w:szCs w:val="24"/>
          <w:lang w:val="sr-Cyrl-RS"/>
        </w:rPr>
        <w:t xml:space="preserve">Горње радне плоче столова  израђују се од медијапана или универа дебљине 28-30mm који је пресвучен квалитетном фолијом у тону тамни орах, </w:t>
      </w:r>
    </w:p>
    <w:p w14:paraId="6E2AE1F0" w14:textId="77777777" w:rsidR="00B27346" w:rsidRPr="00B27346" w:rsidRDefault="00B27346" w:rsidP="00B27346">
      <w:pPr>
        <w:rPr>
          <w:rFonts w:cs="Arial"/>
          <w:sz w:val="24"/>
          <w:szCs w:val="24"/>
          <w:lang w:val="sr-Cyrl-RS"/>
        </w:rPr>
      </w:pPr>
      <w:r w:rsidRPr="00B27346">
        <w:rPr>
          <w:rFonts w:cs="Arial"/>
          <w:sz w:val="24"/>
          <w:szCs w:val="24"/>
          <w:lang w:val="sr-Cyrl-RS"/>
        </w:rPr>
        <w:t>Две подужне странице горњих плоча столова су заобљених ивица у „post forming“ поступку.</w:t>
      </w:r>
    </w:p>
    <w:p w14:paraId="7E2A9A50" w14:textId="77777777" w:rsidR="00B27346" w:rsidRPr="00B27346" w:rsidRDefault="00B27346" w:rsidP="00B27346">
      <w:pPr>
        <w:rPr>
          <w:rFonts w:cs="Arial"/>
          <w:sz w:val="24"/>
          <w:szCs w:val="24"/>
          <w:lang w:val="sr-Cyrl-RS"/>
        </w:rPr>
      </w:pPr>
      <w:r w:rsidRPr="00B27346">
        <w:rPr>
          <w:rFonts w:cs="Arial"/>
          <w:sz w:val="24"/>
          <w:szCs w:val="24"/>
          <w:lang w:val="sr-Cyrl-RS"/>
        </w:rPr>
        <w:t>Испод заобљених ивица ових плоча се са доње стране учвршћује лајсна („швартна“) од MDF-а или масива исте дебљине и у истој  обради односно боји фолије као и плоча стола.  Краће стране се кантују.Ноге стола израдјују се од универа дебљине 25mm и кантују АБС траком 2mm.</w:t>
      </w:r>
      <w:r w:rsidRPr="00B27346">
        <w:rPr>
          <w:rFonts w:cs="Arial"/>
          <w:sz w:val="24"/>
          <w:szCs w:val="24"/>
          <w:lang w:val="sr-Latn-RS"/>
        </w:rPr>
        <w:t xml:space="preserve"> </w:t>
      </w:r>
      <w:r w:rsidRPr="00B27346">
        <w:rPr>
          <w:rFonts w:cs="Arial"/>
          <w:sz w:val="24"/>
          <w:szCs w:val="24"/>
          <w:lang w:val="sr-Cyrl-RS"/>
        </w:rPr>
        <w:t>Предња плоча стола "везач" израђена је од универа дебљине</w:t>
      </w:r>
      <w:r w:rsidRPr="00B27346">
        <w:rPr>
          <w:rFonts w:cs="Arial"/>
          <w:sz w:val="24"/>
          <w:szCs w:val="24"/>
          <w:lang w:val="sr-Latn-RS"/>
        </w:rPr>
        <w:t xml:space="preserve"> </w:t>
      </w:r>
      <w:r w:rsidRPr="00B27346">
        <w:rPr>
          <w:rFonts w:cs="Arial"/>
          <w:sz w:val="24"/>
          <w:szCs w:val="24"/>
          <w:lang w:val="sr-Cyrl-RS"/>
        </w:rPr>
        <w:t>18mm. Дезен према избору наручиоца.Конструктивни елементи везе изведени "ексцентар-типл".</w:t>
      </w:r>
    </w:p>
    <w:p w14:paraId="436EDF15" w14:textId="77777777" w:rsidR="00B27346" w:rsidRPr="00B27346" w:rsidRDefault="00B27346" w:rsidP="00B27346">
      <w:pPr>
        <w:jc w:val="center"/>
        <w:rPr>
          <w:rFonts w:cs="Arial"/>
          <w:sz w:val="24"/>
          <w:szCs w:val="24"/>
          <w:lang w:val="sr-Cyrl-RS"/>
        </w:rPr>
      </w:pPr>
    </w:p>
    <w:p w14:paraId="0F70F163"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23. Гарнитура за седење-двосед</w:t>
      </w:r>
    </w:p>
    <w:p w14:paraId="7AE924C0" w14:textId="77777777" w:rsidR="00B27346" w:rsidRPr="00B27346" w:rsidRDefault="00B27346" w:rsidP="00B27346">
      <w:pPr>
        <w:rPr>
          <w:rFonts w:cs="Arial"/>
          <w:sz w:val="24"/>
          <w:szCs w:val="24"/>
          <w:lang w:val="sr-Cyrl-RS"/>
        </w:rPr>
      </w:pPr>
      <w:r w:rsidRPr="00B27346">
        <w:rPr>
          <w:rFonts w:cs="Arial"/>
          <w:sz w:val="24"/>
          <w:szCs w:val="24"/>
          <w:lang w:val="sr-Cyrl-RS"/>
        </w:rPr>
        <w:t>Минимална дужина двоседа,  130cm, . Испоручују се са бочним страницама –  наслонима за руке.Конструкција двоседа израђена је од универа и ојачана чамовим гредицама, висина рама седалног дела 200mm, дебљина сунђера који се поставља на седални део 70mm. Ширина седишта по особи не сме бити мања од 50cm.</w:t>
      </w:r>
    </w:p>
    <w:p w14:paraId="5D33C605" w14:textId="77777777" w:rsidR="00B27346" w:rsidRPr="00B27346" w:rsidRDefault="00B27346" w:rsidP="00B27346">
      <w:pPr>
        <w:rPr>
          <w:rFonts w:cs="Arial"/>
          <w:sz w:val="24"/>
          <w:szCs w:val="24"/>
          <w:lang w:val="sr-Cyrl-RS"/>
        </w:rPr>
      </w:pPr>
      <w:r w:rsidRPr="00B27346">
        <w:rPr>
          <w:rFonts w:cs="Arial"/>
          <w:sz w:val="24"/>
          <w:szCs w:val="24"/>
          <w:lang w:val="sr-Cyrl-RS"/>
        </w:rPr>
        <w:t>Двосед,  се испоручују на одговарајућој ојачаној металној конструкцији која је израђена од инокс профила мин.пресека 30x30mm. Сви елементи се комплетно тапацирају е.кожом или у штофу.</w:t>
      </w:r>
    </w:p>
    <w:p w14:paraId="264099CA" w14:textId="77777777" w:rsidR="00B27346" w:rsidRDefault="00B27346" w:rsidP="00B27346">
      <w:pPr>
        <w:jc w:val="center"/>
        <w:rPr>
          <w:rFonts w:cs="Arial"/>
          <w:sz w:val="24"/>
          <w:szCs w:val="24"/>
          <w:lang w:val="sr-Cyrl-RS"/>
        </w:rPr>
      </w:pPr>
    </w:p>
    <w:p w14:paraId="2B57D0DA" w14:textId="77777777" w:rsidR="00112A03" w:rsidRPr="00B27346" w:rsidRDefault="00112A03" w:rsidP="00B27346">
      <w:pPr>
        <w:jc w:val="center"/>
        <w:rPr>
          <w:rFonts w:cs="Arial"/>
          <w:sz w:val="24"/>
          <w:szCs w:val="24"/>
          <w:lang w:val="sr-Cyrl-RS"/>
        </w:rPr>
      </w:pPr>
    </w:p>
    <w:p w14:paraId="1758AA69"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24. Гарнитура за седење-тросед</w:t>
      </w:r>
    </w:p>
    <w:p w14:paraId="3F8E3152" w14:textId="77777777" w:rsidR="00B27346" w:rsidRPr="00B27346" w:rsidRDefault="00B27346" w:rsidP="00B27346">
      <w:pPr>
        <w:rPr>
          <w:rFonts w:cs="Arial"/>
          <w:sz w:val="24"/>
          <w:szCs w:val="24"/>
          <w:lang w:val="sr-Cyrl-RS"/>
        </w:rPr>
      </w:pPr>
      <w:r w:rsidRPr="00B27346">
        <w:rPr>
          <w:rFonts w:cs="Arial"/>
          <w:sz w:val="24"/>
          <w:szCs w:val="24"/>
          <w:lang w:val="sr-Cyrl-RS"/>
        </w:rPr>
        <w:t>Минимална, троседа  је, 180cm . Испоручују се са бочним страницама – наслонима за руке.онструкција двоседа израђена је од универа и ојачана чамовим гредицама, висина рама седалног дела 200mm, дебљина сунђера који се поставља на седални део 70mm Ширина седишта по особи не сме бити мања од 50cm.</w:t>
      </w:r>
    </w:p>
    <w:p w14:paraId="4D06F2F3" w14:textId="77777777" w:rsidR="00B27346" w:rsidRPr="00B27346" w:rsidRDefault="00B27346" w:rsidP="00B27346">
      <w:pPr>
        <w:rPr>
          <w:rFonts w:cs="Arial"/>
          <w:sz w:val="24"/>
          <w:szCs w:val="24"/>
          <w:lang w:val="sr-Cyrl-RS"/>
        </w:rPr>
      </w:pPr>
      <w:r w:rsidRPr="00B27346">
        <w:rPr>
          <w:rFonts w:cs="Arial"/>
          <w:sz w:val="24"/>
          <w:szCs w:val="24"/>
          <w:lang w:val="sr-Cyrl-RS"/>
        </w:rPr>
        <w:t>Двосед, тросед и четворосед се испоручују на одговарајућој ојачаној металној конструкцији која је израђена од инокс профила мин.пресека 30x30mm. Сви елементи се комплетно тапацирају е.кожом или у штофу.</w:t>
      </w:r>
    </w:p>
    <w:p w14:paraId="0A3E6D09" w14:textId="77777777" w:rsidR="00B27346" w:rsidRPr="00B27346" w:rsidRDefault="00B27346" w:rsidP="003F6A4F">
      <w:pPr>
        <w:rPr>
          <w:rFonts w:cs="Arial"/>
          <w:sz w:val="24"/>
          <w:szCs w:val="24"/>
          <w:lang w:val="sr-Cyrl-RS"/>
        </w:rPr>
      </w:pPr>
    </w:p>
    <w:p w14:paraId="17E99DA8"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25. Гарнитура за седење-Четворосед</w:t>
      </w:r>
    </w:p>
    <w:p w14:paraId="7851F006" w14:textId="7EC53FAC" w:rsidR="00B27346" w:rsidRPr="00B27346" w:rsidRDefault="00B27346" w:rsidP="00B27346">
      <w:pPr>
        <w:rPr>
          <w:rFonts w:cs="Arial"/>
          <w:sz w:val="24"/>
          <w:szCs w:val="24"/>
          <w:lang w:val="sr-Cyrl-RS"/>
        </w:rPr>
      </w:pPr>
      <w:r w:rsidRPr="00B27346">
        <w:rPr>
          <w:rFonts w:cs="Arial"/>
          <w:sz w:val="24"/>
          <w:szCs w:val="24"/>
          <w:lang w:val="sr-Cyrl-RS"/>
        </w:rPr>
        <w:t>Минимална дужина  четвороседа је  230cm. Испоручују се са бочним страницама – наслонима за руке.</w:t>
      </w:r>
      <w:r w:rsidR="003F6A4F">
        <w:rPr>
          <w:rFonts w:cs="Arial"/>
          <w:sz w:val="24"/>
          <w:szCs w:val="24"/>
          <w:lang w:val="sr-Cyrl-RS"/>
        </w:rPr>
        <w:t xml:space="preserve"> </w:t>
      </w:r>
      <w:r w:rsidRPr="00B27346">
        <w:rPr>
          <w:rFonts w:cs="Arial"/>
          <w:sz w:val="24"/>
          <w:szCs w:val="24"/>
          <w:lang w:val="sr-Cyrl-RS"/>
        </w:rPr>
        <w:t>Конструкција двоседа израђена је од универа и ојачана чамовим гредицама, висина рама седалног дела 200mm, дебљина сунђера који се поставља на седални део 70mm Ширина седишта по особи не сме бити мања од 50cm.</w:t>
      </w:r>
    </w:p>
    <w:p w14:paraId="7A7206A5" w14:textId="77777777" w:rsidR="00B27346" w:rsidRPr="00B27346" w:rsidRDefault="00B27346" w:rsidP="00B27346">
      <w:pPr>
        <w:rPr>
          <w:rFonts w:cs="Arial"/>
          <w:sz w:val="24"/>
          <w:szCs w:val="24"/>
          <w:lang w:val="sr-Cyrl-RS"/>
        </w:rPr>
      </w:pPr>
      <w:r w:rsidRPr="00B27346">
        <w:rPr>
          <w:rFonts w:cs="Arial"/>
          <w:sz w:val="24"/>
          <w:szCs w:val="24"/>
          <w:lang w:val="sr-Cyrl-RS"/>
        </w:rPr>
        <w:t>Двосед, тросед и четворосед се испоручују на одговарајућој ојачаној металној конструкцији која је израђена од инокс профила мин.пресека 30x30mm. Сви елементи се комплетно тапацирају е.кожом .</w:t>
      </w:r>
    </w:p>
    <w:p w14:paraId="0375DA83" w14:textId="77777777" w:rsidR="00B27346" w:rsidRPr="00B27346" w:rsidRDefault="00B27346" w:rsidP="00B27346">
      <w:pPr>
        <w:jc w:val="center"/>
        <w:rPr>
          <w:rFonts w:cs="Arial"/>
          <w:sz w:val="24"/>
          <w:szCs w:val="24"/>
          <w:lang w:val="sr-Cyrl-RS"/>
        </w:rPr>
      </w:pPr>
    </w:p>
    <w:p w14:paraId="5B4C7CB9"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26. Трпезаријски сет 90/90, са 4 столице</w:t>
      </w:r>
    </w:p>
    <w:p w14:paraId="2059BAB2" w14:textId="77777777" w:rsidR="00B27346" w:rsidRPr="00B27346" w:rsidRDefault="00B27346" w:rsidP="00B27346">
      <w:pPr>
        <w:rPr>
          <w:rFonts w:cs="Arial"/>
          <w:sz w:val="24"/>
          <w:szCs w:val="24"/>
          <w:lang w:val="sr-Cyrl-RS"/>
        </w:rPr>
      </w:pPr>
      <w:r w:rsidRPr="00B27346">
        <w:rPr>
          <w:rFonts w:cs="Arial"/>
          <w:sz w:val="24"/>
          <w:szCs w:val="24"/>
          <w:lang w:val="sr-Cyrl-RS"/>
        </w:rPr>
        <w:t>Састоји се од трпезаријског стола и 4 столице. Трпезаријски сто димензија 90x90x75cm. Плоча стола фурнирана иверица мин.дебљине 18mm, ноге од масива, квадратног пресека 60x60mm. Сто лакиран и бајцован у тону по избору наручиоца. Столице од масива – седиште и наслон тапацирани у штоф по избору наручиоца. Лакиране и бајцоване у истој боји као и трпезаријски сто.</w:t>
      </w:r>
    </w:p>
    <w:p w14:paraId="2D5C1150" w14:textId="77777777" w:rsidR="00B27346" w:rsidRPr="00B27346" w:rsidRDefault="00B27346" w:rsidP="00B27346">
      <w:pPr>
        <w:rPr>
          <w:rFonts w:cs="Arial"/>
          <w:sz w:val="24"/>
          <w:szCs w:val="24"/>
          <w:lang w:val="sr-Cyrl-RS"/>
        </w:rPr>
      </w:pPr>
    </w:p>
    <w:p w14:paraId="4010EAF3"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27. Kревет од масива са душеком и покрет.фиоком </w:t>
      </w:r>
    </w:p>
    <w:p w14:paraId="641251A7" w14:textId="77777777" w:rsidR="00B27346" w:rsidRPr="00B27346" w:rsidRDefault="00B27346" w:rsidP="00B27346">
      <w:pPr>
        <w:rPr>
          <w:rFonts w:cs="Arial"/>
          <w:sz w:val="24"/>
          <w:szCs w:val="24"/>
          <w:lang w:val="sr-Cyrl-RS"/>
        </w:rPr>
      </w:pPr>
      <w:r w:rsidRPr="00B27346">
        <w:rPr>
          <w:rFonts w:cs="Arial"/>
          <w:sz w:val="24"/>
          <w:szCs w:val="24"/>
          <w:lang w:val="sr-Cyrl-RS"/>
        </w:rPr>
        <w:t>Конструкција буков масив, стандардан. Испод седишта се налази кутија-фиока на точкићима за одлагање постељине. Душек је квалитетан са жичаним језгром и навлаком од штофа која се скида-рајсфешлус.</w:t>
      </w:r>
    </w:p>
    <w:p w14:paraId="2DD36AA8" w14:textId="77777777" w:rsidR="00B27346" w:rsidRPr="00B27346" w:rsidRDefault="00B27346" w:rsidP="00B27346">
      <w:pPr>
        <w:jc w:val="center"/>
        <w:rPr>
          <w:rFonts w:cs="Arial"/>
          <w:sz w:val="24"/>
          <w:szCs w:val="24"/>
          <w:lang w:val="sr-Cyrl-RS"/>
        </w:rPr>
      </w:pPr>
    </w:p>
    <w:p w14:paraId="22AF7398"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28.</w:t>
      </w:r>
      <w:r w:rsidRPr="00B27346">
        <w:rPr>
          <w:rFonts w:cs="Arial"/>
          <w:b/>
          <w:sz w:val="24"/>
          <w:szCs w:val="24"/>
          <w:u w:val="single"/>
        </w:rPr>
        <w:t xml:space="preserve"> </w:t>
      </w:r>
      <w:r w:rsidRPr="00B27346">
        <w:rPr>
          <w:rFonts w:cs="Arial"/>
          <w:b/>
          <w:sz w:val="24"/>
          <w:szCs w:val="24"/>
          <w:u w:val="single"/>
          <w:lang w:val="sr-Cyrl-RS"/>
        </w:rPr>
        <w:t>Конференцијски сто са сегментима 22 места</w:t>
      </w:r>
    </w:p>
    <w:p w14:paraId="3FF2496A" w14:textId="6073342B" w:rsidR="00B27346" w:rsidRPr="00B27346" w:rsidRDefault="00B27346" w:rsidP="00B27346">
      <w:pPr>
        <w:rPr>
          <w:rFonts w:cs="Arial"/>
          <w:sz w:val="24"/>
          <w:szCs w:val="24"/>
          <w:lang w:val="sr-Cyrl-RS"/>
        </w:rPr>
      </w:pPr>
      <w:r w:rsidRPr="00B27346">
        <w:rPr>
          <w:rFonts w:cs="Arial"/>
          <w:sz w:val="24"/>
          <w:szCs w:val="24"/>
          <w:lang w:val="sr-Cyrl-RS"/>
        </w:rPr>
        <w:t>Израђен у свему од наведених материјала за радне столове односно полукружне додатке и сегменте. Састоји се од више столова и четири полукружна завршетка који омогућавај</w:t>
      </w:r>
      <w:r w:rsidR="003F6A4F">
        <w:rPr>
          <w:rFonts w:cs="Arial"/>
          <w:sz w:val="24"/>
          <w:szCs w:val="24"/>
          <w:lang w:val="sr-Cyrl-RS"/>
        </w:rPr>
        <w:t>у истовремено седење 22 особе (</w:t>
      </w:r>
      <w:r w:rsidRPr="00B27346">
        <w:rPr>
          <w:rFonts w:cs="Arial"/>
          <w:sz w:val="24"/>
          <w:szCs w:val="24"/>
          <w:lang w:val="sr-Cyrl-RS"/>
        </w:rPr>
        <w:t>радних односно конференцијских фотеља). Укупна димензија стола је 7,85x125x73cm.</w:t>
      </w:r>
    </w:p>
    <w:p w14:paraId="29FA34B8" w14:textId="77777777" w:rsidR="003F6A4F" w:rsidRDefault="003F6A4F" w:rsidP="00B27346">
      <w:pPr>
        <w:rPr>
          <w:rFonts w:cs="Arial"/>
          <w:b/>
          <w:sz w:val="24"/>
          <w:szCs w:val="24"/>
          <w:u w:val="single"/>
          <w:lang w:val="sr-Cyrl-RS"/>
        </w:rPr>
      </w:pPr>
    </w:p>
    <w:p w14:paraId="41AD265F"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29. Комплет кухиња 220cm </w:t>
      </w:r>
    </w:p>
    <w:p w14:paraId="2AA5D8F7" w14:textId="3EA548F0" w:rsidR="00B27346" w:rsidRPr="00B27346" w:rsidRDefault="00B27346" w:rsidP="00B27346">
      <w:pPr>
        <w:rPr>
          <w:rFonts w:cs="Arial"/>
          <w:sz w:val="24"/>
          <w:szCs w:val="24"/>
          <w:lang w:val="sr-Cyrl-RS"/>
        </w:rPr>
      </w:pPr>
      <w:r w:rsidRPr="00B27346">
        <w:rPr>
          <w:rFonts w:cs="Arial"/>
          <w:sz w:val="24"/>
          <w:szCs w:val="24"/>
          <w:lang w:val="sr-Cyrl-RS"/>
        </w:rPr>
        <w:t xml:space="preserve">Састоји се од 3 доња и  горња кухињска елемента. Доњи елементи чине део од 60cm са 4 фиоке за одлагање кухињског прибора и посуђа. Остала два су двокрилни елементи ширине 80cm, од којих се у један смешта уградна дводелна судопера. Пратећи горњи елементи су ширине 60cm односно 80cm. Сви елементи су израђени </w:t>
      </w:r>
      <w:r w:rsidRPr="00B27346">
        <w:rPr>
          <w:rFonts w:cs="Arial"/>
          <w:sz w:val="24"/>
          <w:szCs w:val="24"/>
          <w:lang w:val="sr-Cyrl-RS"/>
        </w:rPr>
        <w:lastRenderedPageBreak/>
        <w:t>од једнобојног односно дезенираног универа дебљине 18mm, чије се све видне ивице кантују ABS траком дебљине 2mm. Кухињски  комплет се испоручује са радном плочом која покрива целу дужину доњих кухињских елемената, ногицама мин.висине 10cm, припадајућом соклом и дихт-покривном лајсном за радну плочу, једноручном батеријом и бојлером капацитета 10</w:t>
      </w:r>
      <w:r w:rsidR="003F6A4F">
        <w:rPr>
          <w:rFonts w:cs="Arial"/>
          <w:sz w:val="24"/>
          <w:szCs w:val="24"/>
          <w:lang w:val="sr-Cyrl-RS"/>
        </w:rPr>
        <w:t xml:space="preserve"> </w:t>
      </w:r>
      <w:r w:rsidRPr="00B27346">
        <w:rPr>
          <w:rFonts w:cs="Arial"/>
          <w:sz w:val="24"/>
          <w:szCs w:val="24"/>
          <w:lang w:val="sr-Cyrl-RS"/>
        </w:rPr>
        <w:t>литара. Као и свим потребним оковом за монтажу свих наведених елемената.</w:t>
      </w:r>
    </w:p>
    <w:p w14:paraId="37813607" w14:textId="77777777" w:rsidR="00B27346" w:rsidRPr="00B27346" w:rsidRDefault="00B27346" w:rsidP="00B27346">
      <w:pPr>
        <w:jc w:val="center"/>
        <w:rPr>
          <w:rFonts w:cs="Arial"/>
          <w:sz w:val="24"/>
          <w:szCs w:val="24"/>
          <w:lang w:val="sr-Cyrl-RS"/>
        </w:rPr>
      </w:pPr>
    </w:p>
    <w:p w14:paraId="73026A28"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30. Плакар  </w:t>
      </w:r>
    </w:p>
    <w:p w14:paraId="3EAF628A" w14:textId="77777777" w:rsidR="00B27346" w:rsidRPr="00B27346" w:rsidRDefault="00B27346" w:rsidP="00B27346">
      <w:pPr>
        <w:rPr>
          <w:rFonts w:cs="Arial"/>
          <w:sz w:val="24"/>
          <w:szCs w:val="24"/>
          <w:lang w:val="sr-Cyrl-RS"/>
        </w:rPr>
      </w:pPr>
      <w:r w:rsidRPr="00B27346">
        <w:rPr>
          <w:rFonts w:cs="Arial"/>
          <w:sz w:val="24"/>
          <w:szCs w:val="24"/>
          <w:lang w:val="sr-Cyrl-RS"/>
        </w:rPr>
        <w:t xml:space="preserve">Елементи  плакара  се  израђују  од   универа дебљине  18mm у дезену по избору наручиоца из достављњне палете узорака.Пресвучене меламинском стодвадесет грамском фолијом и кантују </w:t>
      </w:r>
    </w:p>
    <w:p w14:paraId="69641216" w14:textId="77777777" w:rsidR="00B27346" w:rsidRPr="00B27346" w:rsidRDefault="00B27346" w:rsidP="00B27346">
      <w:pPr>
        <w:rPr>
          <w:rFonts w:cs="Arial"/>
          <w:sz w:val="24"/>
          <w:szCs w:val="24"/>
          <w:lang w:val="sr-Cyrl-RS"/>
        </w:rPr>
      </w:pPr>
      <w:r w:rsidRPr="00B27346">
        <w:rPr>
          <w:rFonts w:cs="Arial"/>
          <w:sz w:val="24"/>
          <w:szCs w:val="24"/>
          <w:lang w:val="sr-Cyrl-RS"/>
        </w:rPr>
        <w:t>се  АБС  дебљине 2</w:t>
      </w:r>
      <w:r w:rsidRPr="00B27346">
        <w:rPr>
          <w:rFonts w:cs="Arial"/>
          <w:sz w:val="24"/>
          <w:szCs w:val="24"/>
          <w:lang w:val="sr-Latn-RS"/>
        </w:rPr>
        <w:t>mm</w:t>
      </w:r>
      <w:r w:rsidRPr="00B27346">
        <w:rPr>
          <w:rFonts w:cs="Arial"/>
          <w:sz w:val="24"/>
          <w:szCs w:val="24"/>
          <w:lang w:val="sr-Cyrl-RS"/>
        </w:rPr>
        <w:t xml:space="preserve">.  Све  полице  унутар  плакара  су демонтажне.  На  бочним  странама  плакара  са  унутрашње  стране уградити  перфорације  на  сваких  5cm.  На  крило  поставити  три шарке  и  одговарајућу  ручицу.  Спојеви  елемената  не  смеју  бити </w:t>
      </w:r>
    </w:p>
    <w:p w14:paraId="65FF5D8E" w14:textId="0CEBB5C7" w:rsidR="00B27346" w:rsidRPr="00B27346" w:rsidRDefault="00B27346" w:rsidP="00B27346">
      <w:pPr>
        <w:rPr>
          <w:rFonts w:cs="Arial"/>
          <w:sz w:val="24"/>
          <w:szCs w:val="24"/>
          <w:lang w:val="sr-Cyrl-RS"/>
        </w:rPr>
      </w:pPr>
      <w:r w:rsidRPr="00B27346">
        <w:rPr>
          <w:rFonts w:cs="Arial"/>
          <w:sz w:val="24"/>
          <w:szCs w:val="24"/>
          <w:lang w:val="sr-Cyrl-RS"/>
        </w:rPr>
        <w:t>видни (Тип везе ексцентар суви типл). Дата позиција се израђује од сивог универа.</w:t>
      </w:r>
      <w:r>
        <w:rPr>
          <w:rFonts w:cs="Arial"/>
          <w:sz w:val="24"/>
          <w:szCs w:val="24"/>
          <w:lang w:val="sr-Cyrl-RS"/>
        </w:rPr>
        <w:t xml:space="preserve"> </w:t>
      </w:r>
      <w:r w:rsidRPr="00B27346">
        <w:rPr>
          <w:rFonts w:cs="Arial"/>
          <w:sz w:val="24"/>
          <w:szCs w:val="24"/>
          <w:lang w:val="sr-Cyrl-RS"/>
        </w:rPr>
        <w:t>Димензија плакара 60/40/200 cm.</w:t>
      </w:r>
    </w:p>
    <w:p w14:paraId="0B2CDFC2" w14:textId="77777777" w:rsidR="00B27346" w:rsidRPr="00B27346" w:rsidRDefault="00B27346" w:rsidP="00B27346">
      <w:pPr>
        <w:rPr>
          <w:rFonts w:cs="Arial"/>
          <w:sz w:val="24"/>
          <w:szCs w:val="24"/>
          <w:lang w:val="sr-Cyrl-RS"/>
        </w:rPr>
      </w:pPr>
    </w:p>
    <w:p w14:paraId="5390DC5C"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31. Мобилне  касете  са  три  фиоке  </w:t>
      </w:r>
    </w:p>
    <w:p w14:paraId="776288D0" w14:textId="77777777" w:rsidR="00B27346" w:rsidRPr="00B27346" w:rsidRDefault="00B27346" w:rsidP="00B27346">
      <w:pPr>
        <w:rPr>
          <w:rFonts w:cs="Arial"/>
          <w:sz w:val="24"/>
          <w:szCs w:val="24"/>
          <w:lang w:val="sr-Cyrl-RS"/>
        </w:rPr>
      </w:pPr>
      <w:r w:rsidRPr="00B27346">
        <w:rPr>
          <w:rFonts w:cs="Arial"/>
          <w:sz w:val="24"/>
          <w:szCs w:val="24"/>
          <w:lang w:val="sr-Cyrl-RS"/>
        </w:rPr>
        <w:t xml:space="preserve">Елементи  касете  се  раде  у комбинацији  универа  дебљине  18mm  и  25mm  пресвучене  меламинском  стодвадесет </w:t>
      </w:r>
    </w:p>
    <w:p w14:paraId="1A279A23" w14:textId="77777777" w:rsidR="00B27346" w:rsidRPr="00B27346" w:rsidRDefault="00B27346" w:rsidP="00B27346">
      <w:pPr>
        <w:rPr>
          <w:rFonts w:cs="Arial"/>
          <w:sz w:val="24"/>
          <w:szCs w:val="24"/>
          <w:lang w:val="sr-Cyrl-RS"/>
        </w:rPr>
      </w:pPr>
      <w:r w:rsidRPr="00B27346">
        <w:rPr>
          <w:rFonts w:cs="Arial"/>
          <w:sz w:val="24"/>
          <w:szCs w:val="24"/>
          <w:lang w:val="sr-Cyrl-RS"/>
        </w:rPr>
        <w:t>грамском  фолијом  и  кантују  се  одговарајућом  АБС  траком.  У касету  се  уграђује  три  пара  клизача,  три  ручице  по  избору .Наручиоца,  бравица за централно закључљавање све три фиоке и четири  точкића  висине  50mm.  Спојеви  елемената  не  смеју  бити видни. Целокупна касета се израђује од сивог универа. Димензија фиокаша 45/50/60 cm.</w:t>
      </w:r>
    </w:p>
    <w:p w14:paraId="7C50ECE1" w14:textId="77777777" w:rsidR="00B27346" w:rsidRPr="00B27346" w:rsidRDefault="00B27346" w:rsidP="00B27346">
      <w:pPr>
        <w:jc w:val="center"/>
        <w:rPr>
          <w:rFonts w:cs="Arial"/>
          <w:sz w:val="24"/>
          <w:szCs w:val="24"/>
          <w:lang w:val="sr-Cyrl-RS"/>
        </w:rPr>
      </w:pPr>
    </w:p>
    <w:p w14:paraId="479C6E78"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32. Клуб  сточић  </w:t>
      </w:r>
    </w:p>
    <w:p w14:paraId="5746DFD0" w14:textId="77777777" w:rsidR="00B27346" w:rsidRPr="00B27346" w:rsidRDefault="00B27346" w:rsidP="00B27346">
      <w:pPr>
        <w:rPr>
          <w:rFonts w:cs="Arial"/>
          <w:sz w:val="24"/>
          <w:szCs w:val="24"/>
          <w:lang w:val="sr-Cyrl-RS"/>
        </w:rPr>
      </w:pPr>
      <w:r w:rsidRPr="00B27346">
        <w:rPr>
          <w:rFonts w:cs="Arial"/>
          <w:sz w:val="24"/>
          <w:szCs w:val="24"/>
          <w:lang w:val="sr-Cyrl-RS"/>
        </w:rPr>
        <w:t>Ради  се  у  комбинацији  универа  дебљине  18mm  и   25mm  пресвучене меламинском  стодвадесет  грамском  фолијом  и  кантују  АБС 2мм . Целокупан сто се израђује у сив</w:t>
      </w:r>
      <w:r w:rsidRPr="00B27346">
        <w:rPr>
          <w:rFonts w:cs="Arial"/>
          <w:sz w:val="24"/>
          <w:szCs w:val="24"/>
          <w:lang w:val="sr-Latn-RS"/>
        </w:rPr>
        <w:t>o</w:t>
      </w:r>
      <w:r w:rsidRPr="00B27346">
        <w:rPr>
          <w:rFonts w:cs="Arial"/>
          <w:sz w:val="24"/>
          <w:szCs w:val="24"/>
          <w:lang w:val="sr-Cyrl-RS"/>
        </w:rPr>
        <w:t>м или црном универу. Димензије клуб сточића 60/60/50 cm.</w:t>
      </w:r>
    </w:p>
    <w:p w14:paraId="55050FD2" w14:textId="77777777" w:rsidR="00B27346" w:rsidRPr="00B27346" w:rsidRDefault="00B27346" w:rsidP="00B27346">
      <w:pPr>
        <w:jc w:val="center"/>
        <w:rPr>
          <w:rFonts w:cs="Arial"/>
          <w:sz w:val="24"/>
          <w:szCs w:val="24"/>
          <w:lang w:val="sr-Cyrl-RS"/>
        </w:rPr>
      </w:pPr>
    </w:p>
    <w:p w14:paraId="3E3CBC49"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33. Конференцијска  столица</w:t>
      </w:r>
    </w:p>
    <w:p w14:paraId="3B1023EC" w14:textId="77777777" w:rsidR="00B27346" w:rsidRPr="00B27346" w:rsidRDefault="00B27346" w:rsidP="00B27346">
      <w:pPr>
        <w:rPr>
          <w:rFonts w:cs="Arial"/>
          <w:sz w:val="24"/>
          <w:szCs w:val="24"/>
          <w:lang w:val="sr-Cyrl-RS"/>
        </w:rPr>
      </w:pPr>
      <w:r w:rsidRPr="00B27346">
        <w:rPr>
          <w:rFonts w:cs="Arial"/>
          <w:sz w:val="24"/>
          <w:szCs w:val="24"/>
          <w:lang w:val="sr-Cyrl-RS"/>
        </w:rPr>
        <w:t>Метална  конструкција  са  четири  ноге.Седиште и наслон су од штофа сиве или црне боје, заштићени украсном пластиком са задње стране. Минимална дебљина сунђера је 4cm.</w:t>
      </w:r>
    </w:p>
    <w:p w14:paraId="753EE1AF" w14:textId="77777777" w:rsidR="00B27346" w:rsidRPr="00B27346" w:rsidRDefault="00B27346" w:rsidP="00B27346">
      <w:pPr>
        <w:jc w:val="center"/>
        <w:rPr>
          <w:rFonts w:cs="Arial"/>
          <w:sz w:val="24"/>
          <w:szCs w:val="24"/>
          <w:lang w:val="sr-Cyrl-RS"/>
        </w:rPr>
      </w:pPr>
    </w:p>
    <w:p w14:paraId="0864E552"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34. Клуб  фотеља  -  “шкољка“</w:t>
      </w:r>
    </w:p>
    <w:p w14:paraId="21BE4040" w14:textId="77777777" w:rsidR="00B27346" w:rsidRPr="00B27346" w:rsidRDefault="00B27346" w:rsidP="00B27346">
      <w:pPr>
        <w:rPr>
          <w:rFonts w:cs="Arial"/>
          <w:sz w:val="24"/>
          <w:szCs w:val="24"/>
          <w:lang w:val="sr-Cyrl-RS"/>
        </w:rPr>
      </w:pPr>
      <w:r w:rsidRPr="00B27346">
        <w:rPr>
          <w:rFonts w:cs="Arial"/>
          <w:sz w:val="24"/>
          <w:szCs w:val="24"/>
          <w:lang w:val="sr-Cyrl-RS"/>
        </w:rPr>
        <w:t>Заобљеног  полукружног  облика. Седиште  и  наслон  су  од  штофа или еко коже црне боје.Фотеље имају металне ноге и статичне су.</w:t>
      </w:r>
    </w:p>
    <w:p w14:paraId="1AB39957" w14:textId="77777777" w:rsidR="00B27346" w:rsidRDefault="00B27346" w:rsidP="00B27346">
      <w:pPr>
        <w:jc w:val="center"/>
        <w:rPr>
          <w:rFonts w:cs="Arial"/>
          <w:sz w:val="24"/>
          <w:szCs w:val="24"/>
          <w:lang w:val="sr-Cyrl-RS"/>
        </w:rPr>
      </w:pPr>
    </w:p>
    <w:p w14:paraId="62F40825" w14:textId="77777777" w:rsidR="00112A03" w:rsidRPr="00B27346" w:rsidRDefault="00112A03" w:rsidP="00B27346">
      <w:pPr>
        <w:jc w:val="center"/>
        <w:rPr>
          <w:rFonts w:cs="Arial"/>
          <w:sz w:val="24"/>
          <w:szCs w:val="24"/>
          <w:lang w:val="sr-Cyrl-RS"/>
        </w:rPr>
      </w:pPr>
    </w:p>
    <w:p w14:paraId="770E5A05"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35. Радни сто  140/70/75 cm</w:t>
      </w:r>
    </w:p>
    <w:p w14:paraId="7CA07397" w14:textId="77777777" w:rsidR="00B27346" w:rsidRPr="00B27346" w:rsidRDefault="00B27346" w:rsidP="00B27346">
      <w:pPr>
        <w:rPr>
          <w:rFonts w:cs="Arial"/>
          <w:sz w:val="24"/>
          <w:szCs w:val="24"/>
          <w:lang w:val="sr-Cyrl-RS"/>
        </w:rPr>
      </w:pPr>
      <w:r w:rsidRPr="00B27346">
        <w:rPr>
          <w:rFonts w:cs="Arial"/>
          <w:sz w:val="24"/>
          <w:szCs w:val="24"/>
          <w:lang w:val="sr-Cyrl-RS"/>
        </w:rPr>
        <w:t xml:space="preserve">Израђени у  комбинацији универа дебљине 18mm и    дебљине  25mm  пресвучене </w:t>
      </w:r>
    </w:p>
    <w:p w14:paraId="327F58C6" w14:textId="77777777" w:rsidR="00B27346" w:rsidRPr="00B27346" w:rsidRDefault="00B27346" w:rsidP="00B27346">
      <w:pPr>
        <w:rPr>
          <w:rFonts w:cs="Arial"/>
          <w:sz w:val="24"/>
          <w:szCs w:val="24"/>
          <w:lang w:val="sr-Cyrl-RS"/>
        </w:rPr>
      </w:pPr>
      <w:r w:rsidRPr="00B27346">
        <w:rPr>
          <w:rFonts w:cs="Arial"/>
          <w:sz w:val="24"/>
          <w:szCs w:val="24"/>
          <w:lang w:val="sr-Cyrl-RS"/>
        </w:rPr>
        <w:t xml:space="preserve">меламинском  стодвадесет  грамском  фолијом  и  кантују  се  у АБС траком 2mm. На плочама столова буше се отвори за провлачење инсталација који се додатно заштићују ПВЦ розетнама. Спојеви елемената нису  видни.  Ова  позиција  се  ради  у  сивом универу.  </w:t>
      </w:r>
    </w:p>
    <w:p w14:paraId="5A7D7394" w14:textId="77777777" w:rsidR="00B27346" w:rsidRPr="00B27346" w:rsidRDefault="00B27346" w:rsidP="00B27346">
      <w:pPr>
        <w:jc w:val="center"/>
        <w:rPr>
          <w:rFonts w:cs="Arial"/>
          <w:sz w:val="24"/>
          <w:szCs w:val="24"/>
          <w:lang w:val="sr-Cyrl-RS"/>
        </w:rPr>
      </w:pPr>
    </w:p>
    <w:p w14:paraId="19C7D1D4"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36. РАДНА -  столица димезије - 620x700x900/1090 mm            </w:t>
      </w:r>
    </w:p>
    <w:p w14:paraId="21C97C6C" w14:textId="77777777" w:rsidR="00B27346" w:rsidRPr="00B27346" w:rsidRDefault="00B27346" w:rsidP="00B27346">
      <w:pPr>
        <w:rPr>
          <w:rFonts w:cs="Arial"/>
          <w:sz w:val="24"/>
          <w:szCs w:val="24"/>
          <w:lang w:val="sr-Cyrl-RS"/>
        </w:rPr>
      </w:pPr>
      <w:r w:rsidRPr="00B27346">
        <w:rPr>
          <w:rFonts w:cs="Arial"/>
          <w:sz w:val="24"/>
          <w:szCs w:val="24"/>
          <w:lang w:val="sr-Cyrl-RS"/>
        </w:rPr>
        <w:t>Ширина седалног дела 530mm. Постоље је  метална хромирана петокрака звезда;           ПВЦ  руконаслони; седиште и наслон дрвени отпресак са пвц облогом, тапацирани сунђером минималне густине 35</w:t>
      </w:r>
      <w:r w:rsidRPr="00B27346">
        <w:rPr>
          <w:rFonts w:cs="Arial"/>
          <w:sz w:val="24"/>
          <w:szCs w:val="24"/>
          <w:lang w:val="sr-Latn-RS"/>
        </w:rPr>
        <w:t>kg</w:t>
      </w:r>
      <w:r w:rsidRPr="00B27346">
        <w:rPr>
          <w:rFonts w:cs="Arial"/>
          <w:sz w:val="24"/>
          <w:szCs w:val="24"/>
          <w:lang w:val="sr-Cyrl-RS"/>
        </w:rPr>
        <w:t xml:space="preserve">/m3  и дебљине мин. 60mm , штофом или еко кожом. Столица поседује гасни амортизер обложен ПВЦ-ом, механизам ЦПТ. Столица поседује безбедоносни атест  EN 1335 и да је столица предвиђена за рад особа тежине до 120 </w:t>
      </w:r>
      <w:r w:rsidRPr="00B27346">
        <w:rPr>
          <w:rFonts w:cs="Arial"/>
          <w:sz w:val="24"/>
          <w:szCs w:val="24"/>
          <w:lang w:val="sr-Latn-RS"/>
        </w:rPr>
        <w:t>kg</w:t>
      </w:r>
      <w:r w:rsidRPr="00B27346">
        <w:rPr>
          <w:rFonts w:cs="Arial"/>
          <w:sz w:val="24"/>
          <w:szCs w:val="24"/>
          <w:lang w:val="sr-Cyrl-RS"/>
        </w:rPr>
        <w:t>.</w:t>
      </w:r>
    </w:p>
    <w:p w14:paraId="49B6FCDF" w14:textId="77777777" w:rsidR="00B27346" w:rsidRPr="00B27346" w:rsidRDefault="00B27346" w:rsidP="00B27346">
      <w:pPr>
        <w:jc w:val="center"/>
        <w:rPr>
          <w:rFonts w:cs="Arial"/>
          <w:sz w:val="24"/>
          <w:szCs w:val="24"/>
          <w:lang w:val="sr-Cyrl-RS"/>
        </w:rPr>
      </w:pPr>
    </w:p>
    <w:p w14:paraId="0C0FD55A"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 xml:space="preserve">37. Сеф </w:t>
      </w:r>
    </w:p>
    <w:p w14:paraId="5678851B" w14:textId="77777777" w:rsidR="00B27346" w:rsidRPr="00B27346" w:rsidRDefault="00B27346" w:rsidP="00B27346">
      <w:pPr>
        <w:rPr>
          <w:rFonts w:cs="Arial"/>
          <w:sz w:val="24"/>
          <w:szCs w:val="24"/>
          <w:lang w:val="sr-Cyrl-RS"/>
        </w:rPr>
      </w:pPr>
      <w:r w:rsidRPr="00B27346">
        <w:rPr>
          <w:rFonts w:cs="Arial"/>
          <w:sz w:val="24"/>
          <w:szCs w:val="24"/>
          <w:lang w:val="sr-Cyrl-RS"/>
        </w:rPr>
        <w:t xml:space="preserve">Израђен у складу са стандард </w:t>
      </w:r>
      <w:r w:rsidRPr="00B27346">
        <w:rPr>
          <w:rFonts w:cs="Arial"/>
          <w:sz w:val="24"/>
          <w:szCs w:val="24"/>
        </w:rPr>
        <w:t>DIN</w:t>
      </w:r>
      <w:r w:rsidRPr="00B27346">
        <w:rPr>
          <w:rFonts w:cs="Arial"/>
          <w:sz w:val="24"/>
          <w:szCs w:val="24"/>
          <w:lang w:val="sr-Cyrl-RS"/>
        </w:rPr>
        <w:t xml:space="preserve"> 4102</w:t>
      </w:r>
      <w:r w:rsidRPr="00B27346">
        <w:rPr>
          <w:rFonts w:cs="Arial"/>
          <w:sz w:val="24"/>
          <w:szCs w:val="24"/>
        </w:rPr>
        <w:t>.</w:t>
      </w:r>
      <w:r w:rsidRPr="00B27346">
        <w:rPr>
          <w:rFonts w:cs="Arial"/>
          <w:sz w:val="24"/>
          <w:szCs w:val="24"/>
          <w:lang w:val="sr-Cyrl-RS"/>
        </w:rPr>
        <w:t xml:space="preserve"> Ватроотпорност приближно 30 минута, сигурносни ниво С2 по EN 14450 стандарду. Врлоквалитетна двострука израда од челичног лима са минералним ватроотпорним пуњењем-Сеф погодан за чување документације и вредносних папира. Брава са двоструко нарезаним кључем-тросмерни механизам закључавања.</w:t>
      </w:r>
      <w:r w:rsidRPr="00B27346">
        <w:rPr>
          <w:rFonts w:cs="Arial"/>
          <w:sz w:val="24"/>
          <w:szCs w:val="24"/>
        </w:rPr>
        <w:t xml:space="preserve"> </w:t>
      </w:r>
      <w:r w:rsidRPr="00B27346">
        <w:rPr>
          <w:rFonts w:cs="Arial"/>
          <w:sz w:val="24"/>
          <w:szCs w:val="24"/>
          <w:lang w:val="sr-Cyrl-RS"/>
        </w:rPr>
        <w:t>Могућност причвршћења за под или зид. Димензије спољашња мера в/ш/д 900/570/400.  Унутрашња мера 800/500/400.</w:t>
      </w:r>
    </w:p>
    <w:p w14:paraId="0F376C07" w14:textId="77777777" w:rsidR="00B27346" w:rsidRPr="00B27346" w:rsidRDefault="00B27346" w:rsidP="00B27346">
      <w:pPr>
        <w:rPr>
          <w:rFonts w:cs="Arial"/>
          <w:sz w:val="24"/>
          <w:szCs w:val="24"/>
          <w:lang w:val="sr-Cyrl-RS"/>
        </w:rPr>
      </w:pPr>
    </w:p>
    <w:p w14:paraId="5C3800D0" w14:textId="77777777" w:rsidR="00B27346" w:rsidRPr="00B27346" w:rsidRDefault="00B27346" w:rsidP="00B27346">
      <w:pPr>
        <w:rPr>
          <w:rFonts w:cs="Arial"/>
          <w:b/>
          <w:sz w:val="24"/>
          <w:szCs w:val="24"/>
          <w:u w:val="single"/>
          <w:lang w:val="sr-Cyrl-RS"/>
        </w:rPr>
      </w:pPr>
      <w:r w:rsidRPr="00B27346">
        <w:rPr>
          <w:rFonts w:cs="Arial"/>
          <w:b/>
          <w:sz w:val="24"/>
          <w:szCs w:val="24"/>
          <w:u w:val="single"/>
          <w:lang w:val="sr-Cyrl-RS"/>
        </w:rPr>
        <w:t>38. Држач за ноге</w:t>
      </w:r>
    </w:p>
    <w:p w14:paraId="6B841536" w14:textId="77777777" w:rsidR="00B27346" w:rsidRPr="00B27346" w:rsidRDefault="00B27346" w:rsidP="00B27346">
      <w:pPr>
        <w:rPr>
          <w:rFonts w:cs="Arial"/>
          <w:sz w:val="24"/>
          <w:szCs w:val="24"/>
          <w:lang w:val="sr-Cyrl-RS"/>
        </w:rPr>
      </w:pPr>
      <w:r w:rsidRPr="00B27346">
        <w:rPr>
          <w:rFonts w:cs="Arial"/>
          <w:sz w:val="24"/>
          <w:szCs w:val="24"/>
          <w:lang w:val="sr-Cyrl-RS"/>
        </w:rPr>
        <w:t>Израђен од хладно ваљаних челичних цеви- кружног попречног пресека Р=25</w:t>
      </w:r>
      <w:r w:rsidRPr="00B27346">
        <w:rPr>
          <w:rFonts w:cs="Arial"/>
          <w:sz w:val="24"/>
          <w:szCs w:val="24"/>
          <w:lang w:val="sr-Latn-RS"/>
        </w:rPr>
        <w:t>mm</w:t>
      </w:r>
      <w:r w:rsidRPr="00B27346">
        <w:rPr>
          <w:rFonts w:cs="Arial"/>
          <w:sz w:val="24"/>
          <w:szCs w:val="24"/>
          <w:lang w:val="sr-Cyrl-RS"/>
        </w:rPr>
        <w:t xml:space="preserve"> дебљине зида 2mm. Завршна обрада хром. Ширина датог држача за ноге је 60 cm. У свему према датој фотографији.</w:t>
      </w:r>
    </w:p>
    <w:p w14:paraId="452E96CD" w14:textId="77777777" w:rsidR="00B27346" w:rsidRPr="00B27346" w:rsidRDefault="00B27346" w:rsidP="00B27346">
      <w:pPr>
        <w:jc w:val="center"/>
        <w:rPr>
          <w:rFonts w:cs="Arial"/>
          <w:sz w:val="24"/>
          <w:szCs w:val="24"/>
          <w:lang w:val="sr-Cyrl-RS"/>
        </w:rPr>
      </w:pPr>
    </w:p>
    <w:p w14:paraId="275C1CC0" w14:textId="77777777" w:rsidR="00B27346" w:rsidRPr="00B27346" w:rsidRDefault="00B27346" w:rsidP="00B27346">
      <w:pPr>
        <w:rPr>
          <w:rFonts w:cs="Arial"/>
          <w:b/>
          <w:sz w:val="24"/>
          <w:szCs w:val="24"/>
          <w:u w:val="single"/>
          <w:shd w:val="clear" w:color="auto" w:fill="FFFFFF"/>
          <w:lang w:val="sr-Cyrl-RS"/>
        </w:rPr>
      </w:pPr>
      <w:r w:rsidRPr="00B27346">
        <w:rPr>
          <w:rFonts w:cs="Arial"/>
          <w:b/>
          <w:sz w:val="24"/>
          <w:szCs w:val="24"/>
          <w:u w:val="single"/>
          <w:shd w:val="clear" w:color="auto" w:fill="FFFFFF"/>
          <w:lang w:val="sr-Cyrl-RS"/>
        </w:rPr>
        <w:t xml:space="preserve">39. Метална канта за отпатке </w:t>
      </w:r>
    </w:p>
    <w:p w14:paraId="54099B21" w14:textId="587D2C30" w:rsidR="003F6A4F" w:rsidRDefault="00B27346" w:rsidP="00D41847">
      <w:pPr>
        <w:rPr>
          <w:rFonts w:cs="Arial"/>
          <w:sz w:val="24"/>
          <w:szCs w:val="24"/>
          <w:shd w:val="clear" w:color="auto" w:fill="FFFFFF"/>
        </w:rPr>
      </w:pPr>
      <w:r w:rsidRPr="00B27346">
        <w:rPr>
          <w:rFonts w:cs="Arial"/>
          <w:sz w:val="24"/>
          <w:szCs w:val="24"/>
          <w:shd w:val="clear" w:color="auto" w:fill="FFFFFF"/>
          <w:lang w:val="sr-Cyrl-RS"/>
        </w:rPr>
        <w:t>Завршно фарбана у сиво</w:t>
      </w:r>
      <w:r w:rsidR="006350B7">
        <w:rPr>
          <w:rFonts w:cs="Arial"/>
          <w:sz w:val="24"/>
          <w:szCs w:val="24"/>
          <w:shd w:val="clear" w:color="auto" w:fill="FFFFFF"/>
          <w:lang w:val="sr-Cyrl-RS"/>
        </w:rPr>
        <w:t>ј или</w:t>
      </w:r>
      <w:r w:rsidRPr="00B27346">
        <w:rPr>
          <w:rFonts w:cs="Arial"/>
          <w:sz w:val="24"/>
          <w:szCs w:val="24"/>
          <w:shd w:val="clear" w:color="auto" w:fill="FFFFFF"/>
          <w:lang w:val="sr-Cyrl-RS"/>
        </w:rPr>
        <w:t xml:space="preserve"> или у црно</w:t>
      </w:r>
      <w:r w:rsidR="006350B7">
        <w:rPr>
          <w:rFonts w:cs="Arial"/>
          <w:sz w:val="24"/>
          <w:szCs w:val="24"/>
          <w:shd w:val="clear" w:color="auto" w:fill="FFFFFF"/>
          <w:lang w:val="sr-Cyrl-RS"/>
        </w:rPr>
        <w:t>ј боји</w:t>
      </w:r>
      <w:r w:rsidRPr="00B27346">
        <w:rPr>
          <w:rFonts w:cs="Arial"/>
          <w:sz w:val="24"/>
          <w:szCs w:val="24"/>
          <w:shd w:val="clear" w:color="auto" w:fill="FFFFFF"/>
          <w:lang w:val="sr-Cyrl-RS"/>
        </w:rPr>
        <w:t>. Висина канте 35</w:t>
      </w:r>
      <w:r w:rsidRPr="00B27346">
        <w:rPr>
          <w:rFonts w:cs="Arial"/>
          <w:sz w:val="24"/>
          <w:szCs w:val="24"/>
          <w:shd w:val="clear" w:color="auto" w:fill="FFFFFF"/>
        </w:rPr>
        <w:t xml:space="preserve">cm, </w:t>
      </w:r>
      <w:r w:rsidRPr="00B27346">
        <w:rPr>
          <w:rFonts w:cs="Arial"/>
          <w:sz w:val="24"/>
          <w:szCs w:val="24"/>
          <w:shd w:val="clear" w:color="auto" w:fill="FFFFFF"/>
          <w:lang w:val="sr-Cyrl-RS"/>
        </w:rPr>
        <w:t>пречник на врху</w:t>
      </w:r>
      <w:r w:rsidRPr="00B27346">
        <w:rPr>
          <w:rFonts w:cs="Arial"/>
          <w:sz w:val="24"/>
          <w:szCs w:val="24"/>
          <w:shd w:val="clear" w:color="auto" w:fill="FFFFFF"/>
        </w:rPr>
        <w:t xml:space="preserve"> 29cm.</w:t>
      </w:r>
    </w:p>
    <w:p w14:paraId="1907C474" w14:textId="77777777" w:rsidR="002A16F8" w:rsidRDefault="002A16F8" w:rsidP="00572A32">
      <w:pPr>
        <w:rPr>
          <w:rFonts w:cs="Arial"/>
          <w:b/>
          <w:sz w:val="24"/>
          <w:szCs w:val="24"/>
          <w:lang w:val="ru-RU"/>
        </w:rPr>
      </w:pPr>
    </w:p>
    <w:p w14:paraId="7D6FC17F" w14:textId="435F233E" w:rsidR="00572A32" w:rsidRPr="00572A32" w:rsidRDefault="00572A32" w:rsidP="00572A32">
      <w:pPr>
        <w:rPr>
          <w:rFonts w:cs="Arial"/>
          <w:b/>
          <w:sz w:val="24"/>
          <w:szCs w:val="24"/>
          <w:lang w:val="ru-RU"/>
        </w:rPr>
      </w:pPr>
      <w:r w:rsidRPr="00572A32">
        <w:rPr>
          <w:rFonts w:cs="Arial"/>
          <w:b/>
          <w:sz w:val="24"/>
          <w:szCs w:val="24"/>
          <w:lang w:val="ru-RU"/>
        </w:rPr>
        <w:t>Димензије</w:t>
      </w:r>
      <w:r w:rsidRPr="00572A32">
        <w:rPr>
          <w:rFonts w:eastAsia="Arial" w:cs="Arial"/>
          <w:b/>
          <w:sz w:val="24"/>
          <w:szCs w:val="24"/>
          <w:lang w:val="ru-RU"/>
        </w:rPr>
        <w:t xml:space="preserve"> </w:t>
      </w:r>
      <w:r w:rsidRPr="00572A32">
        <w:rPr>
          <w:rFonts w:cs="Arial"/>
          <w:b/>
          <w:sz w:val="24"/>
          <w:szCs w:val="24"/>
          <w:lang w:val="ru-RU"/>
        </w:rPr>
        <w:t>канцеларијског</w:t>
      </w:r>
      <w:r w:rsidRPr="00572A32">
        <w:rPr>
          <w:rFonts w:eastAsia="Arial" w:cs="Arial"/>
          <w:b/>
          <w:sz w:val="24"/>
          <w:szCs w:val="24"/>
          <w:lang w:val="ru-RU"/>
        </w:rPr>
        <w:t xml:space="preserve"> </w:t>
      </w:r>
      <w:r w:rsidRPr="00572A32">
        <w:rPr>
          <w:rFonts w:cs="Arial"/>
          <w:b/>
          <w:sz w:val="24"/>
          <w:szCs w:val="24"/>
          <w:lang w:val="ru-RU"/>
        </w:rPr>
        <w:t>намештаја</w:t>
      </w:r>
      <w:r>
        <w:rPr>
          <w:rFonts w:cs="Arial"/>
          <w:b/>
          <w:sz w:val="24"/>
          <w:szCs w:val="24"/>
          <w:lang w:val="ru-RU"/>
        </w:rPr>
        <w:t>:</w:t>
      </w:r>
    </w:p>
    <w:p w14:paraId="2BE8A60B" w14:textId="0F6AA1FD" w:rsidR="005141D6" w:rsidRPr="005141D6" w:rsidRDefault="00572A32" w:rsidP="00D41847">
      <w:pPr>
        <w:rPr>
          <w:rFonts w:eastAsia="Arial" w:cs="Arial"/>
          <w:sz w:val="24"/>
          <w:szCs w:val="24"/>
          <w:lang w:val="ru-RU"/>
        </w:rPr>
      </w:pPr>
      <w:r w:rsidRPr="00D41847">
        <w:rPr>
          <w:rFonts w:cs="Arial"/>
          <w:sz w:val="24"/>
          <w:szCs w:val="24"/>
          <w:lang w:val="ru-RU"/>
        </w:rPr>
        <w:t>Димензије</w:t>
      </w:r>
      <w:r w:rsidRPr="00D41847">
        <w:rPr>
          <w:rFonts w:eastAsia="Arial" w:cs="Arial"/>
          <w:sz w:val="24"/>
          <w:szCs w:val="24"/>
          <w:lang w:val="ru-RU"/>
        </w:rPr>
        <w:t xml:space="preserve"> </w:t>
      </w:r>
      <w:r w:rsidRPr="00D41847">
        <w:rPr>
          <w:rFonts w:cs="Arial"/>
          <w:sz w:val="24"/>
          <w:szCs w:val="24"/>
          <w:lang w:val="ru-RU"/>
        </w:rPr>
        <w:t>канцеларијског</w:t>
      </w:r>
      <w:r w:rsidRPr="00D41847">
        <w:rPr>
          <w:rFonts w:eastAsia="Arial" w:cs="Arial"/>
          <w:sz w:val="24"/>
          <w:szCs w:val="24"/>
          <w:lang w:val="ru-RU"/>
        </w:rPr>
        <w:t xml:space="preserve"> </w:t>
      </w:r>
      <w:r w:rsidRPr="00D41847">
        <w:rPr>
          <w:rFonts w:cs="Arial"/>
          <w:sz w:val="24"/>
          <w:szCs w:val="24"/>
          <w:lang w:val="ru-RU"/>
        </w:rPr>
        <w:t>намештаја</w:t>
      </w:r>
      <w:r w:rsidRPr="00D41847">
        <w:rPr>
          <w:rFonts w:eastAsia="Arial" w:cs="Arial"/>
          <w:sz w:val="24"/>
          <w:szCs w:val="24"/>
          <w:lang w:val="ru-RU"/>
        </w:rPr>
        <w:t xml:space="preserve"> </w:t>
      </w:r>
      <w:r w:rsidRPr="00D41847">
        <w:rPr>
          <w:rFonts w:cs="Arial"/>
          <w:sz w:val="24"/>
          <w:szCs w:val="24"/>
          <w:lang w:val="ru-RU"/>
        </w:rPr>
        <w:t>се</w:t>
      </w:r>
      <w:r w:rsidRPr="00D41847">
        <w:rPr>
          <w:rFonts w:eastAsia="Arial" w:cs="Arial"/>
          <w:sz w:val="24"/>
          <w:szCs w:val="24"/>
          <w:lang w:val="ru-RU"/>
        </w:rPr>
        <w:t xml:space="preserve"> </w:t>
      </w:r>
      <w:r w:rsidRPr="00D41847">
        <w:rPr>
          <w:rFonts w:cs="Arial"/>
          <w:sz w:val="24"/>
          <w:szCs w:val="24"/>
          <w:lang w:val="ru-RU"/>
        </w:rPr>
        <w:t>могу</w:t>
      </w:r>
      <w:r w:rsidRPr="00D41847">
        <w:rPr>
          <w:rFonts w:eastAsia="Arial" w:cs="Arial"/>
          <w:sz w:val="24"/>
          <w:szCs w:val="24"/>
          <w:lang w:val="ru-RU"/>
        </w:rPr>
        <w:t xml:space="preserve"> </w:t>
      </w:r>
      <w:r w:rsidRPr="00D41847">
        <w:rPr>
          <w:rFonts w:cs="Arial"/>
          <w:sz w:val="24"/>
          <w:szCs w:val="24"/>
          <w:lang w:val="ru-RU"/>
        </w:rPr>
        <w:t>кретати</w:t>
      </w:r>
      <w:r w:rsidRPr="00D41847">
        <w:rPr>
          <w:rFonts w:eastAsia="Arial" w:cs="Arial"/>
          <w:sz w:val="24"/>
          <w:szCs w:val="24"/>
          <w:lang w:val="ru-RU"/>
        </w:rPr>
        <w:t xml:space="preserve"> </w:t>
      </w:r>
      <w:r w:rsidRPr="00D41847">
        <w:rPr>
          <w:rFonts w:cs="Arial"/>
          <w:sz w:val="24"/>
          <w:szCs w:val="24"/>
          <w:lang w:val="ru-RU"/>
        </w:rPr>
        <w:t>у</w:t>
      </w:r>
      <w:r w:rsidRPr="00D41847">
        <w:rPr>
          <w:rFonts w:eastAsia="Arial" w:cs="Arial"/>
          <w:sz w:val="24"/>
          <w:szCs w:val="24"/>
          <w:lang w:val="ru-RU"/>
        </w:rPr>
        <w:t xml:space="preserve"> </w:t>
      </w:r>
      <w:r w:rsidRPr="00D41847">
        <w:rPr>
          <w:rFonts w:cs="Arial"/>
          <w:sz w:val="24"/>
          <w:szCs w:val="24"/>
          <w:lang w:val="ru-RU"/>
        </w:rPr>
        <w:t>границама</w:t>
      </w:r>
      <w:r w:rsidRPr="00D41847">
        <w:rPr>
          <w:rFonts w:eastAsia="Arial" w:cs="Arial"/>
          <w:sz w:val="24"/>
          <w:szCs w:val="24"/>
          <w:lang w:val="ru-RU"/>
        </w:rPr>
        <w:t xml:space="preserve"> </w:t>
      </w:r>
      <w:r w:rsidRPr="00D41847">
        <w:rPr>
          <w:rFonts w:cs="Arial"/>
          <w:sz w:val="24"/>
          <w:szCs w:val="24"/>
          <w:lang w:val="ru-RU"/>
        </w:rPr>
        <w:t>±</w:t>
      </w:r>
      <w:r w:rsidRPr="00D41847">
        <w:rPr>
          <w:rFonts w:eastAsia="Arial" w:cs="Arial"/>
          <w:sz w:val="24"/>
          <w:szCs w:val="24"/>
          <w:lang w:val="ru-RU"/>
        </w:rPr>
        <w:t xml:space="preserve"> </w:t>
      </w:r>
      <w:r w:rsidRPr="00D41847">
        <w:rPr>
          <w:rFonts w:cs="Arial"/>
          <w:sz w:val="24"/>
          <w:szCs w:val="24"/>
        </w:rPr>
        <w:t>3</w:t>
      </w:r>
      <w:r w:rsidRPr="00D41847">
        <w:rPr>
          <w:rFonts w:cs="Arial"/>
          <w:sz w:val="24"/>
          <w:szCs w:val="24"/>
          <w:lang w:val="ru-RU"/>
        </w:rPr>
        <w:t>%</w:t>
      </w:r>
      <w:r w:rsidRPr="00D41847">
        <w:rPr>
          <w:rFonts w:eastAsia="Arial" w:cs="Arial"/>
          <w:sz w:val="24"/>
          <w:szCs w:val="24"/>
          <w:lang w:val="ru-RU"/>
        </w:rPr>
        <w:t xml:space="preserve"> </w:t>
      </w:r>
      <w:r w:rsidRPr="00D41847">
        <w:rPr>
          <w:rFonts w:cs="Arial"/>
          <w:sz w:val="24"/>
          <w:szCs w:val="24"/>
          <w:lang w:val="ru-RU"/>
        </w:rPr>
        <w:t>од</w:t>
      </w:r>
      <w:r w:rsidRPr="00D41847">
        <w:rPr>
          <w:rFonts w:eastAsia="Arial" w:cs="Arial"/>
          <w:sz w:val="24"/>
          <w:szCs w:val="24"/>
          <w:lang w:val="ru-RU"/>
        </w:rPr>
        <w:t xml:space="preserve"> </w:t>
      </w:r>
      <w:r>
        <w:rPr>
          <w:rFonts w:cs="Arial"/>
          <w:sz w:val="24"/>
          <w:szCs w:val="24"/>
          <w:lang w:val="ru-RU"/>
        </w:rPr>
        <w:t>захтеваних</w:t>
      </w:r>
      <w:r w:rsidRPr="00D41847">
        <w:rPr>
          <w:rFonts w:eastAsia="Arial" w:cs="Arial"/>
          <w:sz w:val="24"/>
          <w:szCs w:val="24"/>
          <w:lang w:val="ru-RU"/>
        </w:rPr>
        <w:t xml:space="preserve"> </w:t>
      </w:r>
      <w:r>
        <w:rPr>
          <w:rFonts w:cs="Arial"/>
          <w:sz w:val="24"/>
          <w:szCs w:val="24"/>
          <w:lang w:val="ru-RU"/>
        </w:rPr>
        <w:t>димензија.</w:t>
      </w:r>
    </w:p>
    <w:p w14:paraId="5A08444C" w14:textId="77777777" w:rsidR="002A16F8" w:rsidRDefault="002A16F8" w:rsidP="00D41847">
      <w:pPr>
        <w:rPr>
          <w:rFonts w:cs="Arial"/>
          <w:b/>
          <w:sz w:val="24"/>
          <w:szCs w:val="24"/>
          <w:lang w:val="ru-RU"/>
        </w:rPr>
      </w:pPr>
    </w:p>
    <w:p w14:paraId="46E9622F" w14:textId="77777777" w:rsidR="00112A03" w:rsidRDefault="00112A03" w:rsidP="00D41847">
      <w:pPr>
        <w:rPr>
          <w:rFonts w:cs="Arial"/>
          <w:b/>
          <w:sz w:val="24"/>
          <w:szCs w:val="24"/>
          <w:lang w:val="ru-RU"/>
        </w:rPr>
      </w:pPr>
    </w:p>
    <w:p w14:paraId="026890C0" w14:textId="77777777" w:rsidR="00112A03" w:rsidRDefault="00112A03" w:rsidP="00D41847">
      <w:pPr>
        <w:rPr>
          <w:rFonts w:cs="Arial"/>
          <w:b/>
          <w:sz w:val="24"/>
          <w:szCs w:val="24"/>
          <w:lang w:val="ru-RU"/>
        </w:rPr>
      </w:pPr>
    </w:p>
    <w:p w14:paraId="0085C9E7" w14:textId="77777777" w:rsidR="00112A03" w:rsidRDefault="00112A03" w:rsidP="00D41847">
      <w:pPr>
        <w:rPr>
          <w:rFonts w:cs="Arial"/>
          <w:b/>
          <w:sz w:val="24"/>
          <w:szCs w:val="24"/>
          <w:lang w:val="ru-RU"/>
        </w:rPr>
      </w:pPr>
    </w:p>
    <w:p w14:paraId="279F6695" w14:textId="77777777" w:rsidR="00112A03" w:rsidRDefault="00112A03" w:rsidP="00D41847">
      <w:pPr>
        <w:rPr>
          <w:rFonts w:cs="Arial"/>
          <w:b/>
          <w:sz w:val="24"/>
          <w:szCs w:val="24"/>
          <w:lang w:val="ru-RU"/>
        </w:rPr>
      </w:pPr>
    </w:p>
    <w:p w14:paraId="2B595627" w14:textId="6325237C" w:rsidR="00D41847" w:rsidRPr="00D41847" w:rsidRDefault="00D41847" w:rsidP="00D41847">
      <w:pPr>
        <w:rPr>
          <w:rFonts w:cs="Arial"/>
          <w:b/>
          <w:sz w:val="24"/>
          <w:szCs w:val="24"/>
          <w:lang w:val="ru-RU"/>
        </w:rPr>
      </w:pPr>
      <w:r w:rsidRPr="00D41847">
        <w:rPr>
          <w:rFonts w:cs="Arial"/>
          <w:b/>
          <w:sz w:val="24"/>
          <w:szCs w:val="24"/>
          <w:lang w:val="ru-RU"/>
        </w:rPr>
        <w:t>Квалитет</w:t>
      </w:r>
      <w:r w:rsidRPr="00D41847">
        <w:rPr>
          <w:rFonts w:eastAsia="Arial" w:cs="Arial"/>
          <w:b/>
          <w:sz w:val="24"/>
          <w:szCs w:val="24"/>
          <w:lang w:val="ru-RU"/>
        </w:rPr>
        <w:t xml:space="preserve"> </w:t>
      </w:r>
      <w:r w:rsidRPr="00D41847">
        <w:rPr>
          <w:rFonts w:cs="Arial"/>
          <w:b/>
          <w:sz w:val="24"/>
          <w:szCs w:val="24"/>
          <w:lang w:val="ru-RU"/>
        </w:rPr>
        <w:t>намештаја</w:t>
      </w:r>
      <w:r w:rsidRPr="00D41847">
        <w:rPr>
          <w:rFonts w:eastAsia="Arial" w:cs="Arial"/>
          <w:b/>
          <w:sz w:val="24"/>
          <w:szCs w:val="24"/>
          <w:lang w:val="ru-RU"/>
        </w:rPr>
        <w:t xml:space="preserve"> </w:t>
      </w:r>
      <w:r w:rsidRPr="00D41847">
        <w:rPr>
          <w:rFonts w:cs="Arial"/>
          <w:b/>
          <w:sz w:val="24"/>
          <w:szCs w:val="24"/>
          <w:lang w:val="ru-RU"/>
        </w:rPr>
        <w:t>и</w:t>
      </w:r>
      <w:r w:rsidRPr="00D41847">
        <w:rPr>
          <w:rFonts w:eastAsia="Arial" w:cs="Arial"/>
          <w:b/>
          <w:sz w:val="24"/>
          <w:szCs w:val="24"/>
          <w:lang w:val="ru-RU"/>
        </w:rPr>
        <w:t xml:space="preserve"> </w:t>
      </w:r>
      <w:r w:rsidRPr="00D41847">
        <w:rPr>
          <w:rFonts w:cs="Arial"/>
          <w:b/>
          <w:sz w:val="24"/>
          <w:szCs w:val="24"/>
          <w:lang w:val="ru-RU"/>
        </w:rPr>
        <w:t>узорци</w:t>
      </w:r>
      <w:r w:rsidR="00572A32">
        <w:rPr>
          <w:rFonts w:cs="Arial"/>
          <w:b/>
          <w:sz w:val="24"/>
          <w:szCs w:val="24"/>
          <w:lang w:val="ru-RU"/>
        </w:rPr>
        <w:t>:</w:t>
      </w:r>
    </w:p>
    <w:p w14:paraId="1D4AE00D" w14:textId="78967F07" w:rsidR="00D41847" w:rsidRPr="00D41847" w:rsidRDefault="00D41847" w:rsidP="00D41847">
      <w:pPr>
        <w:pStyle w:val="Heading7"/>
        <w:tabs>
          <w:tab w:val="clear" w:pos="0"/>
        </w:tabs>
        <w:jc w:val="both"/>
        <w:rPr>
          <w:rFonts w:ascii="Arial" w:eastAsia="Arial" w:hAnsi="Arial"/>
          <w:b w:val="0"/>
          <w:bCs/>
          <w:sz w:val="24"/>
          <w:szCs w:val="24"/>
          <w:lang w:eastAsia="sr-Latn-RS"/>
        </w:rPr>
      </w:pPr>
      <w:r w:rsidRPr="00D41847">
        <w:rPr>
          <w:rFonts w:ascii="Arial" w:eastAsia="Tahoma" w:hAnsi="Arial"/>
          <w:b w:val="0"/>
          <w:sz w:val="24"/>
          <w:szCs w:val="24"/>
          <w:lang w:val="sr-Cyrl-RS" w:eastAsia="sr-Latn-RS"/>
        </w:rPr>
        <w:t>Понуђач</w:t>
      </w:r>
      <w:r w:rsidRPr="00D41847">
        <w:rPr>
          <w:rFonts w:ascii="Arial" w:eastAsia="Arial" w:hAnsi="Arial"/>
          <w:b w:val="0"/>
          <w:sz w:val="24"/>
          <w:szCs w:val="24"/>
          <w:lang w:val="sr-Cyrl-RS" w:eastAsia="sr-Latn-RS"/>
        </w:rPr>
        <w:t xml:space="preserve"> </w:t>
      </w:r>
      <w:r w:rsidRPr="00D41847">
        <w:rPr>
          <w:rFonts w:ascii="Arial" w:hAnsi="Arial"/>
          <w:b w:val="0"/>
          <w:sz w:val="24"/>
          <w:szCs w:val="24"/>
          <w:lang w:val="sr-Cyrl-RS" w:eastAsia="sr-Latn-RS"/>
        </w:rPr>
        <w:t>уз</w:t>
      </w:r>
      <w:r w:rsidRPr="00D41847">
        <w:rPr>
          <w:rFonts w:ascii="Arial" w:eastAsia="Arial" w:hAnsi="Arial"/>
          <w:b w:val="0"/>
          <w:sz w:val="24"/>
          <w:szCs w:val="24"/>
          <w:lang w:val="sr-Cyrl-RS" w:eastAsia="sr-Latn-RS"/>
        </w:rPr>
        <w:t xml:space="preserve"> </w:t>
      </w:r>
      <w:r w:rsidRPr="00D41847">
        <w:rPr>
          <w:rFonts w:ascii="Arial" w:hAnsi="Arial"/>
          <w:b w:val="0"/>
          <w:sz w:val="24"/>
          <w:szCs w:val="24"/>
          <w:lang w:val="sr-Cyrl-RS" w:eastAsia="sr-Latn-RS"/>
        </w:rPr>
        <w:t>понуду</w:t>
      </w:r>
      <w:r w:rsidRPr="00D41847">
        <w:rPr>
          <w:rFonts w:ascii="Arial" w:eastAsia="Arial" w:hAnsi="Arial"/>
          <w:b w:val="0"/>
          <w:sz w:val="24"/>
          <w:szCs w:val="24"/>
          <w:lang w:val="sr-Cyrl-RS" w:eastAsia="sr-Latn-RS"/>
        </w:rPr>
        <w:t xml:space="preserve"> </w:t>
      </w:r>
      <w:r w:rsidRPr="00D41847">
        <w:rPr>
          <w:rFonts w:ascii="Arial" w:hAnsi="Arial"/>
          <w:b w:val="0"/>
          <w:sz w:val="24"/>
          <w:szCs w:val="24"/>
          <w:lang w:val="sr-Cyrl-RS" w:eastAsia="sr-Latn-RS"/>
        </w:rPr>
        <w:t>доставља</w:t>
      </w:r>
      <w:r w:rsidRPr="00D41847">
        <w:rPr>
          <w:rFonts w:ascii="Arial" w:eastAsia="Arial" w:hAnsi="Arial"/>
          <w:b w:val="0"/>
          <w:sz w:val="24"/>
          <w:szCs w:val="24"/>
          <w:lang w:val="sr-Cyrl-RS" w:eastAsia="sr-Latn-RS"/>
        </w:rPr>
        <w:t xml:space="preserve"> </w:t>
      </w:r>
      <w:r w:rsidRPr="00D41847">
        <w:rPr>
          <w:rFonts w:ascii="Arial" w:eastAsia="Tahoma" w:hAnsi="Arial"/>
          <w:b w:val="0"/>
          <w:sz w:val="24"/>
          <w:szCs w:val="24"/>
          <w:lang w:eastAsia="sr-Latn-RS"/>
        </w:rPr>
        <w:t>фотографије,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слике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или</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каталог</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са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јасно</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обележеним</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моделима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столице,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радне,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конференцијске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и</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клуб</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фотеље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као</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и</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осталог</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намештаја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који</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понуђач</w:t>
      </w:r>
      <w:r w:rsidRPr="00D41847">
        <w:rPr>
          <w:rFonts w:ascii="Arial" w:eastAsia="Arial" w:hAnsi="Arial"/>
          <w:b w:val="0"/>
          <w:sz w:val="24"/>
          <w:szCs w:val="24"/>
          <w:lang w:eastAsia="sr-Latn-RS"/>
        </w:rPr>
        <w:t xml:space="preserve"> </w:t>
      </w:r>
      <w:r w:rsidR="00A774DC">
        <w:rPr>
          <w:rFonts w:ascii="Arial" w:hAnsi="Arial"/>
          <w:b w:val="0"/>
          <w:sz w:val="24"/>
          <w:szCs w:val="24"/>
          <w:lang w:eastAsia="sr-Latn-RS"/>
        </w:rPr>
        <w:t>нуди са техничким</w:t>
      </w:r>
      <w:r w:rsidR="00A774DC" w:rsidRPr="00D41847">
        <w:rPr>
          <w:rFonts w:ascii="Arial" w:eastAsia="Arial" w:hAnsi="Arial"/>
          <w:b w:val="0"/>
          <w:sz w:val="24"/>
          <w:szCs w:val="24"/>
          <w:lang w:eastAsia="sr-Latn-RS"/>
        </w:rPr>
        <w:t xml:space="preserve"> </w:t>
      </w:r>
      <w:r w:rsidR="00A774DC">
        <w:rPr>
          <w:rFonts w:ascii="Arial" w:hAnsi="Arial"/>
          <w:b w:val="0"/>
          <w:sz w:val="24"/>
          <w:szCs w:val="24"/>
          <w:lang w:eastAsia="sr-Latn-RS"/>
        </w:rPr>
        <w:t>карактеристикама.</w:t>
      </w:r>
    </w:p>
    <w:p w14:paraId="03C45DBD" w14:textId="77777777" w:rsidR="00D41847" w:rsidRPr="00D41847" w:rsidRDefault="00D41847" w:rsidP="00D41847">
      <w:pPr>
        <w:pStyle w:val="Heading7"/>
        <w:tabs>
          <w:tab w:val="clear" w:pos="0"/>
        </w:tabs>
        <w:jc w:val="both"/>
        <w:rPr>
          <w:rFonts w:ascii="Arial" w:eastAsia="Arial" w:hAnsi="Arial"/>
          <w:b w:val="0"/>
          <w:bCs/>
          <w:sz w:val="24"/>
          <w:szCs w:val="24"/>
          <w:lang w:eastAsia="sr-Latn-RS"/>
        </w:rPr>
      </w:pPr>
      <w:r w:rsidRPr="00D41847">
        <w:rPr>
          <w:rFonts w:ascii="Arial" w:eastAsia="Tahoma" w:hAnsi="Arial"/>
          <w:b w:val="0"/>
          <w:sz w:val="24"/>
          <w:szCs w:val="24"/>
          <w:lang w:eastAsia="sr-Latn-RS"/>
        </w:rPr>
        <w:t>За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намештај</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по</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мери</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понуђач</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уместо</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фотографије,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слике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или</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каталога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може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доставити</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техничке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или</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радионичке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цртеже.</w:t>
      </w:r>
      <w:r w:rsidRPr="00D41847">
        <w:rPr>
          <w:rFonts w:ascii="Arial" w:eastAsia="Arial" w:hAnsi="Arial"/>
          <w:b w:val="0"/>
          <w:sz w:val="24"/>
          <w:szCs w:val="24"/>
          <w:lang w:eastAsia="sr-Latn-RS"/>
        </w:rPr>
        <w:t xml:space="preserve"> </w:t>
      </w:r>
    </w:p>
    <w:p w14:paraId="1F4CC074" w14:textId="77777777" w:rsidR="00D41847" w:rsidRPr="00D41847" w:rsidRDefault="00D41847" w:rsidP="00D41847">
      <w:pPr>
        <w:pStyle w:val="Heading7"/>
        <w:jc w:val="both"/>
        <w:rPr>
          <w:rFonts w:ascii="Arial" w:eastAsia="Arial" w:hAnsi="Arial"/>
          <w:bCs/>
          <w:sz w:val="24"/>
          <w:szCs w:val="24"/>
          <w:lang w:eastAsia="sr-Latn-RS"/>
        </w:rPr>
      </w:pPr>
      <w:r w:rsidRPr="00D41847">
        <w:rPr>
          <w:rFonts w:ascii="Arial" w:eastAsia="Tahoma" w:hAnsi="Arial"/>
          <w:sz w:val="24"/>
          <w:szCs w:val="24"/>
          <w:lang w:eastAsia="sr-Latn-RS"/>
        </w:rPr>
        <w:t>Уз</w:t>
      </w:r>
      <w:r w:rsidRPr="00D41847">
        <w:rPr>
          <w:rFonts w:ascii="Arial" w:eastAsia="Arial" w:hAnsi="Arial"/>
          <w:sz w:val="24"/>
          <w:szCs w:val="24"/>
          <w:lang w:eastAsia="sr-Latn-RS"/>
        </w:rPr>
        <w:t xml:space="preserve"> </w:t>
      </w:r>
      <w:r w:rsidRPr="00D41847">
        <w:rPr>
          <w:rFonts w:ascii="Arial" w:hAnsi="Arial"/>
          <w:sz w:val="24"/>
          <w:szCs w:val="24"/>
          <w:lang w:eastAsia="sr-Latn-RS"/>
        </w:rPr>
        <w:t>понуду</w:t>
      </w:r>
      <w:r w:rsidRPr="00D41847">
        <w:rPr>
          <w:rFonts w:ascii="Arial" w:eastAsia="Arial" w:hAnsi="Arial"/>
          <w:sz w:val="24"/>
          <w:szCs w:val="24"/>
          <w:lang w:eastAsia="sr-Latn-RS"/>
        </w:rPr>
        <w:t xml:space="preserve"> </w:t>
      </w:r>
      <w:r w:rsidRPr="00D41847">
        <w:rPr>
          <w:rFonts w:ascii="Arial" w:hAnsi="Arial"/>
          <w:sz w:val="24"/>
          <w:szCs w:val="24"/>
          <w:lang w:eastAsia="sr-Latn-RS"/>
        </w:rPr>
        <w:t>је</w:t>
      </w:r>
      <w:r w:rsidRPr="00D41847">
        <w:rPr>
          <w:rFonts w:ascii="Arial" w:eastAsia="Arial" w:hAnsi="Arial"/>
          <w:sz w:val="24"/>
          <w:szCs w:val="24"/>
          <w:lang w:eastAsia="sr-Latn-RS"/>
        </w:rPr>
        <w:t xml:space="preserve"> </w:t>
      </w:r>
      <w:r w:rsidRPr="00D41847">
        <w:rPr>
          <w:rFonts w:ascii="Arial" w:hAnsi="Arial"/>
          <w:sz w:val="24"/>
          <w:szCs w:val="24"/>
          <w:lang w:eastAsia="sr-Latn-RS"/>
        </w:rPr>
        <w:t>потребно</w:t>
      </w:r>
      <w:r w:rsidRPr="00D41847">
        <w:rPr>
          <w:rFonts w:ascii="Arial" w:eastAsia="Arial" w:hAnsi="Arial"/>
          <w:sz w:val="24"/>
          <w:szCs w:val="24"/>
          <w:lang w:eastAsia="sr-Latn-RS"/>
        </w:rPr>
        <w:t xml:space="preserve"> </w:t>
      </w:r>
      <w:r w:rsidRPr="00D41847">
        <w:rPr>
          <w:rFonts w:ascii="Arial" w:hAnsi="Arial"/>
          <w:sz w:val="24"/>
          <w:szCs w:val="24"/>
          <w:lang w:eastAsia="sr-Latn-RS"/>
        </w:rPr>
        <w:t>доставити</w:t>
      </w:r>
      <w:r w:rsidRPr="00D41847">
        <w:rPr>
          <w:rFonts w:ascii="Arial" w:eastAsia="Arial" w:hAnsi="Arial"/>
          <w:sz w:val="24"/>
          <w:szCs w:val="24"/>
          <w:lang w:eastAsia="sr-Latn-RS"/>
        </w:rPr>
        <w:t xml:space="preserve"> </w:t>
      </w:r>
      <w:r w:rsidRPr="00D41847">
        <w:rPr>
          <w:rFonts w:ascii="Arial" w:hAnsi="Arial"/>
          <w:sz w:val="24"/>
          <w:szCs w:val="24"/>
          <w:lang w:eastAsia="sr-Latn-RS"/>
        </w:rPr>
        <w:t>и:</w:t>
      </w:r>
      <w:r w:rsidRPr="00D41847">
        <w:rPr>
          <w:rFonts w:ascii="Arial" w:eastAsia="Arial" w:hAnsi="Arial"/>
          <w:sz w:val="24"/>
          <w:szCs w:val="24"/>
          <w:lang w:eastAsia="sr-Latn-RS"/>
        </w:rPr>
        <w:t xml:space="preserve"> </w:t>
      </w:r>
    </w:p>
    <w:p w14:paraId="5E7FDCBC" w14:textId="77777777" w:rsidR="00D41847" w:rsidRPr="00D41847" w:rsidRDefault="00D41847" w:rsidP="00550437">
      <w:pPr>
        <w:pStyle w:val="Heading7"/>
        <w:tabs>
          <w:tab w:val="clear" w:pos="0"/>
        </w:tabs>
        <w:spacing w:before="0"/>
        <w:ind w:left="-142"/>
        <w:jc w:val="both"/>
        <w:rPr>
          <w:rFonts w:ascii="Arial" w:eastAsia="Arial" w:hAnsi="Arial"/>
          <w:b w:val="0"/>
          <w:bCs/>
          <w:sz w:val="24"/>
          <w:szCs w:val="24"/>
          <w:lang w:eastAsia="sr-Latn-RS"/>
        </w:rPr>
      </w:pPr>
      <w:r w:rsidRPr="00D41847">
        <w:rPr>
          <w:rFonts w:ascii="Arial" w:eastAsia="Tahoma" w:hAnsi="Arial"/>
          <w:b w:val="0"/>
          <w:sz w:val="24"/>
          <w:szCs w:val="24"/>
          <w:lang w:eastAsia="sr-Latn-RS"/>
        </w:rPr>
        <w:t>-</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минимум</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5</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узорака</w:t>
      </w:r>
      <w:r w:rsidRPr="00D41847">
        <w:rPr>
          <w:rFonts w:ascii="Arial" w:eastAsia="Arial" w:hAnsi="Arial"/>
          <w:b w:val="0"/>
          <w:sz w:val="24"/>
          <w:szCs w:val="24"/>
          <w:lang w:eastAsia="sr-Latn-RS"/>
        </w:rPr>
        <w:t xml:space="preserve"> различитих </w:t>
      </w:r>
      <w:r w:rsidRPr="00D41847">
        <w:rPr>
          <w:rFonts w:ascii="Arial" w:hAnsi="Arial"/>
          <w:b w:val="0"/>
          <w:sz w:val="24"/>
          <w:szCs w:val="24"/>
          <w:lang w:eastAsia="sr-Latn-RS"/>
        </w:rPr>
        <w:t>боја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коже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за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радне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и</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конференцијске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фотеље,</w:t>
      </w:r>
      <w:r w:rsidRPr="00D41847">
        <w:rPr>
          <w:rFonts w:ascii="Arial" w:eastAsia="Arial" w:hAnsi="Arial"/>
          <w:b w:val="0"/>
          <w:sz w:val="24"/>
          <w:szCs w:val="24"/>
          <w:lang w:eastAsia="sr-Latn-RS"/>
        </w:rPr>
        <w:t xml:space="preserve"> </w:t>
      </w:r>
    </w:p>
    <w:p w14:paraId="6A43F3C8" w14:textId="77777777" w:rsidR="00D41847" w:rsidRPr="00D41847" w:rsidRDefault="00D41847" w:rsidP="00550437">
      <w:pPr>
        <w:pStyle w:val="Heading7"/>
        <w:tabs>
          <w:tab w:val="clear" w:pos="0"/>
        </w:tabs>
        <w:spacing w:before="0"/>
        <w:ind w:left="-142"/>
        <w:jc w:val="both"/>
        <w:rPr>
          <w:rFonts w:ascii="Arial" w:eastAsia="Arial" w:hAnsi="Arial"/>
          <w:b w:val="0"/>
          <w:bCs/>
          <w:sz w:val="24"/>
          <w:szCs w:val="24"/>
          <w:lang w:eastAsia="sr-Latn-RS"/>
        </w:rPr>
      </w:pPr>
      <w:r w:rsidRPr="00D41847">
        <w:rPr>
          <w:rFonts w:ascii="Arial" w:eastAsia="Tahoma" w:hAnsi="Arial"/>
          <w:b w:val="0"/>
          <w:sz w:val="24"/>
          <w:szCs w:val="24"/>
          <w:lang w:eastAsia="sr-Latn-RS"/>
        </w:rPr>
        <w:t>-</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минимум</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по</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5</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узорака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еко</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коже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и</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узорака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штофа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за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клуб</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фотеље,</w:t>
      </w:r>
      <w:r w:rsidRPr="00D41847">
        <w:rPr>
          <w:rFonts w:ascii="Arial" w:eastAsia="Arial" w:hAnsi="Arial"/>
          <w:b w:val="0"/>
          <w:sz w:val="24"/>
          <w:szCs w:val="24"/>
          <w:lang w:eastAsia="sr-Latn-RS"/>
        </w:rPr>
        <w:t xml:space="preserve"> </w:t>
      </w:r>
    </w:p>
    <w:p w14:paraId="4BEC378B" w14:textId="58B54AB9" w:rsidR="00D41847" w:rsidRPr="00550437" w:rsidRDefault="00D41847" w:rsidP="00550437">
      <w:pPr>
        <w:pStyle w:val="BodyText"/>
        <w:spacing w:before="0"/>
        <w:ind w:left="-142"/>
        <w:rPr>
          <w:rFonts w:cs="Arial"/>
          <w:szCs w:val="24"/>
          <w:lang w:val="sr-Cyrl-RS" w:eastAsia="sr-Latn-RS"/>
        </w:rPr>
      </w:pPr>
      <w:r w:rsidRPr="00D41847">
        <w:rPr>
          <w:rFonts w:cs="Arial"/>
          <w:szCs w:val="24"/>
          <w:lang w:eastAsia="sr-Latn-RS"/>
        </w:rPr>
        <w:t>- минимум 2 узорка мреже за наслон столице</w:t>
      </w:r>
      <w:r w:rsidR="00550437">
        <w:rPr>
          <w:rFonts w:cs="Arial"/>
          <w:szCs w:val="24"/>
          <w:lang w:val="sr-Cyrl-RS" w:eastAsia="sr-Latn-RS"/>
        </w:rPr>
        <w:t>,</w:t>
      </w:r>
    </w:p>
    <w:p w14:paraId="401B9AF3" w14:textId="3E007BF1" w:rsidR="00D41847" w:rsidRPr="00550437" w:rsidRDefault="00D41847" w:rsidP="00550437">
      <w:pPr>
        <w:pStyle w:val="BodyText"/>
        <w:spacing w:before="0"/>
        <w:ind w:left="-142"/>
        <w:rPr>
          <w:rFonts w:cs="Arial"/>
          <w:szCs w:val="24"/>
          <w:lang w:val="sr-Cyrl-RS" w:eastAsia="sr-Latn-RS"/>
        </w:rPr>
      </w:pPr>
      <w:r w:rsidRPr="00D41847">
        <w:rPr>
          <w:rFonts w:cs="Arial"/>
          <w:szCs w:val="24"/>
          <w:lang w:eastAsia="sr-Latn-RS"/>
        </w:rPr>
        <w:t>-минимум 6 дезена универа дебљине 18mm кантованог АБС траком 2mm (бело,сиво,црно,буква,светли храст и орах).  Димензије узорака 100</w:t>
      </w:r>
      <w:r w:rsidRPr="00D41847">
        <w:rPr>
          <w:rFonts w:cs="Arial"/>
          <w:szCs w:val="24"/>
          <w:lang w:val="sr-Latn-CS" w:eastAsia="sr-Latn-RS"/>
        </w:rPr>
        <w:t>x100mm или 150x150mm</w:t>
      </w:r>
      <w:r w:rsidR="00550437">
        <w:rPr>
          <w:rFonts w:cs="Arial"/>
          <w:szCs w:val="24"/>
          <w:lang w:val="sr-Cyrl-RS" w:eastAsia="sr-Latn-RS"/>
        </w:rPr>
        <w:t>,</w:t>
      </w:r>
    </w:p>
    <w:p w14:paraId="3FDBA0EF" w14:textId="339F9322" w:rsidR="00572A32" w:rsidRPr="00572A32" w:rsidRDefault="00D41847" w:rsidP="003B0581">
      <w:pPr>
        <w:pStyle w:val="Heading7"/>
        <w:numPr>
          <w:ilvl w:val="0"/>
          <w:numId w:val="38"/>
        </w:numPr>
        <w:spacing w:before="0"/>
        <w:ind w:left="0" w:hanging="142"/>
        <w:jc w:val="both"/>
        <w:rPr>
          <w:rFonts w:ascii="Arial" w:hAnsi="Arial"/>
          <w:b w:val="0"/>
          <w:sz w:val="24"/>
          <w:szCs w:val="24"/>
          <w:lang w:eastAsia="sr-Latn-RS"/>
        </w:rPr>
      </w:pPr>
      <w:r w:rsidRPr="00D41847">
        <w:rPr>
          <w:rFonts w:ascii="Arial" w:hAnsi="Arial"/>
          <w:b w:val="0"/>
          <w:sz w:val="24"/>
          <w:szCs w:val="24"/>
          <w:lang w:eastAsia="sr-Latn-RS"/>
        </w:rPr>
        <w:t>узорак</w:t>
      </w:r>
      <w:r w:rsidRPr="00D41847">
        <w:rPr>
          <w:rFonts w:ascii="Arial" w:eastAsia="Arial" w:hAnsi="Arial"/>
          <w:b w:val="0"/>
          <w:sz w:val="24"/>
          <w:szCs w:val="24"/>
          <w:lang w:eastAsia="sr-Latn-RS"/>
        </w:rPr>
        <w:t xml:space="preserve"> постформинг </w:t>
      </w:r>
      <w:r w:rsidRPr="00D41847">
        <w:rPr>
          <w:rFonts w:ascii="Arial" w:hAnsi="Arial"/>
          <w:b w:val="0"/>
          <w:sz w:val="24"/>
          <w:szCs w:val="24"/>
          <w:lang w:eastAsia="sr-Latn-RS"/>
        </w:rPr>
        <w:t>плоче</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стола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са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лајсном</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дим.</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мин</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20х20cm</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w:t>
      </w:r>
      <w:r w:rsidRPr="00D41847">
        <w:rPr>
          <w:rFonts w:ascii="Arial" w:hAnsi="Arial"/>
          <w:b w:val="0"/>
          <w:sz w:val="24"/>
          <w:szCs w:val="24"/>
          <w:lang w:val="sr-Cyrl-RS" w:eastAsia="sr-Latn-RS"/>
        </w:rPr>
        <w:t>у свему</w:t>
      </w:r>
      <w:r w:rsidRPr="00D41847">
        <w:rPr>
          <w:rFonts w:ascii="Arial" w:hAnsi="Arial"/>
          <w:b w:val="0"/>
          <w:color w:val="FF0000"/>
          <w:sz w:val="24"/>
          <w:szCs w:val="24"/>
          <w:lang w:eastAsia="sr-Latn-RS"/>
        </w:rPr>
        <w:t xml:space="preserve"> </w:t>
      </w:r>
      <w:r w:rsidRPr="00D41847">
        <w:rPr>
          <w:rFonts w:ascii="Arial" w:hAnsi="Arial"/>
          <w:b w:val="0"/>
          <w:sz w:val="24"/>
          <w:szCs w:val="24"/>
          <w:lang w:eastAsia="sr-Latn-RS"/>
        </w:rPr>
        <w:t>према</w:t>
      </w:r>
      <w:r w:rsidRPr="00D41847">
        <w:rPr>
          <w:rFonts w:ascii="Arial" w:eastAsia="Arial" w:hAnsi="Arial"/>
          <w:b w:val="0"/>
          <w:sz w:val="24"/>
          <w:szCs w:val="24"/>
          <w:lang w:eastAsia="sr-Latn-RS"/>
        </w:rPr>
        <w:t xml:space="preserve"> </w:t>
      </w:r>
      <w:r w:rsidRPr="00D41847">
        <w:rPr>
          <w:rFonts w:ascii="Arial" w:hAnsi="Arial"/>
          <w:b w:val="0"/>
          <w:sz w:val="24"/>
          <w:szCs w:val="24"/>
          <w:lang w:eastAsia="sr-Latn-RS"/>
        </w:rPr>
        <w:t xml:space="preserve">скици </w:t>
      </w:r>
      <w:r w:rsidR="00572A32">
        <w:rPr>
          <w:rFonts w:ascii="Arial" w:hAnsi="Arial"/>
          <w:b w:val="0"/>
          <w:sz w:val="24"/>
          <w:szCs w:val="24"/>
          <w:lang w:val="sr-Cyrl-RS" w:eastAsia="sr-Latn-RS"/>
        </w:rPr>
        <w:t xml:space="preserve"> </w:t>
      </w:r>
      <w:r w:rsidRPr="00D41847">
        <w:rPr>
          <w:rFonts w:ascii="Arial" w:hAnsi="Arial"/>
          <w:b w:val="0"/>
          <w:sz w:val="24"/>
          <w:szCs w:val="24"/>
          <w:lang w:val="sr-Cyrl-RS" w:eastAsia="sr-Latn-RS"/>
        </w:rPr>
        <w:t>у прилогу документације</w:t>
      </w:r>
      <w:r w:rsidRPr="00D41847">
        <w:rPr>
          <w:rFonts w:ascii="Arial" w:hAnsi="Arial"/>
          <w:b w:val="0"/>
          <w:sz w:val="24"/>
          <w:szCs w:val="24"/>
          <w:lang w:eastAsia="sr-Latn-RS"/>
        </w:rPr>
        <w:t>)</w:t>
      </w:r>
      <w:r w:rsidR="00550437">
        <w:rPr>
          <w:rFonts w:ascii="Arial" w:hAnsi="Arial"/>
          <w:b w:val="0"/>
          <w:sz w:val="24"/>
          <w:szCs w:val="24"/>
          <w:lang w:val="sr-Cyrl-RS" w:eastAsia="sr-Latn-RS"/>
        </w:rPr>
        <w:t>,</w:t>
      </w:r>
    </w:p>
    <w:p w14:paraId="111EDC05" w14:textId="21708695" w:rsidR="00572A32" w:rsidRPr="00572A32" w:rsidRDefault="00572A32" w:rsidP="003B0581">
      <w:pPr>
        <w:pStyle w:val="Caption"/>
        <w:numPr>
          <w:ilvl w:val="0"/>
          <w:numId w:val="38"/>
        </w:numPr>
        <w:spacing w:before="0" w:after="0"/>
        <w:ind w:left="0" w:hanging="142"/>
        <w:rPr>
          <w:rFonts w:cs="Arial"/>
          <w:i w:val="0"/>
          <w:iCs w:val="0"/>
          <w:sz w:val="24"/>
          <w:szCs w:val="24"/>
          <w:lang w:val="sr-Cyrl-CS" w:eastAsia="sr-Latn-RS"/>
        </w:rPr>
      </w:pPr>
      <w:r w:rsidRPr="00D41847">
        <w:rPr>
          <w:rFonts w:cs="Arial"/>
          <w:i w:val="0"/>
          <w:iCs w:val="0"/>
          <w:sz w:val="24"/>
          <w:szCs w:val="24"/>
          <w:lang w:val="sr-Cyrl-CS" w:eastAsia="sr-Latn-RS"/>
        </w:rPr>
        <w:t>копију</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извештаја</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о</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контролисању</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за</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радне</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столице,</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по</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стандарду</w:t>
      </w:r>
      <w:r w:rsidRPr="00D41847">
        <w:rPr>
          <w:rFonts w:eastAsia="Arial" w:cs="Arial"/>
          <w:i w:val="0"/>
          <w:iCs w:val="0"/>
          <w:sz w:val="24"/>
          <w:szCs w:val="24"/>
          <w:lang w:val="sr-Cyrl-CS" w:eastAsia="sr-Latn-RS"/>
        </w:rPr>
        <w:t xml:space="preserve"> </w:t>
      </w:r>
      <w:r w:rsidRPr="00D41847">
        <w:rPr>
          <w:rFonts w:cs="Arial"/>
          <w:i w:val="0"/>
          <w:iCs w:val="0"/>
          <w:sz w:val="24"/>
          <w:szCs w:val="24"/>
          <w:lang w:eastAsia="sr-Latn-RS"/>
        </w:rPr>
        <w:t xml:space="preserve">SRPS EN </w:t>
      </w:r>
      <w:r w:rsidRPr="00D41847">
        <w:rPr>
          <w:rFonts w:cs="Arial"/>
          <w:i w:val="0"/>
          <w:iCs w:val="0"/>
          <w:sz w:val="24"/>
          <w:szCs w:val="24"/>
          <w:lang w:val="sr-Cyrl-CS" w:eastAsia="sr-Latn-RS"/>
        </w:rPr>
        <w:t>1335</w:t>
      </w:r>
      <w:r>
        <w:rPr>
          <w:rFonts w:cs="Arial"/>
          <w:i w:val="0"/>
          <w:iCs w:val="0"/>
          <w:sz w:val="24"/>
          <w:szCs w:val="24"/>
          <w:lang w:val="sr-Cyrl-CS" w:eastAsia="sr-Latn-RS"/>
        </w:rPr>
        <w:t>,</w:t>
      </w:r>
    </w:p>
    <w:p w14:paraId="67B9B827" w14:textId="74E7D599" w:rsidR="00572A32" w:rsidRPr="00D41847" w:rsidRDefault="00572A32" w:rsidP="00572A32">
      <w:pPr>
        <w:pStyle w:val="Caption"/>
        <w:spacing w:before="0" w:after="0"/>
        <w:ind w:left="-142"/>
        <w:rPr>
          <w:rFonts w:eastAsia="Tahoma" w:cs="Arial"/>
          <w:i w:val="0"/>
          <w:iCs w:val="0"/>
          <w:sz w:val="24"/>
          <w:szCs w:val="24"/>
          <w:lang w:val="sr-Cyrl-CS" w:eastAsia="sr-Latn-RS"/>
        </w:rPr>
      </w:pPr>
      <w:r w:rsidRPr="00D41847">
        <w:rPr>
          <w:rFonts w:eastAsia="Tahoma" w:cs="Arial"/>
          <w:i w:val="0"/>
          <w:iCs w:val="0"/>
          <w:sz w:val="24"/>
          <w:szCs w:val="24"/>
          <w:lang w:val="sr-Cyrl-CS" w:eastAsia="sr-Latn-RS"/>
        </w:rPr>
        <w:t>-</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копију</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извештаја</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о</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контролисању</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за</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кожну</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фотељу</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по</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стандарду</w:t>
      </w:r>
      <w:r w:rsidRPr="00D41847">
        <w:rPr>
          <w:rFonts w:eastAsia="Arial" w:cs="Arial"/>
          <w:i w:val="0"/>
          <w:iCs w:val="0"/>
          <w:sz w:val="24"/>
          <w:szCs w:val="24"/>
          <w:lang w:val="sr-Cyrl-CS" w:eastAsia="sr-Latn-RS"/>
        </w:rPr>
        <w:t xml:space="preserve"> </w:t>
      </w:r>
      <w:r w:rsidRPr="00D41847">
        <w:rPr>
          <w:rFonts w:cs="Arial"/>
          <w:i w:val="0"/>
          <w:iCs w:val="0"/>
          <w:sz w:val="24"/>
          <w:szCs w:val="24"/>
          <w:lang w:val="sr-Cyrl-CS" w:eastAsia="sr-Latn-RS"/>
        </w:rPr>
        <w:t>SRPS EN</w:t>
      </w:r>
      <w:r w:rsidRPr="00D41847">
        <w:rPr>
          <w:rFonts w:eastAsia="Arial" w:cs="Arial"/>
          <w:i w:val="0"/>
          <w:iCs w:val="0"/>
          <w:sz w:val="24"/>
          <w:szCs w:val="24"/>
          <w:lang w:eastAsia="sr-Latn-RS"/>
        </w:rPr>
        <w:t xml:space="preserve"> </w:t>
      </w:r>
      <w:r w:rsidRPr="00D41847">
        <w:rPr>
          <w:rFonts w:eastAsia="Tahoma" w:cs="Arial"/>
          <w:i w:val="0"/>
          <w:iCs w:val="0"/>
          <w:sz w:val="24"/>
          <w:szCs w:val="24"/>
          <w:lang w:val="sr-Cyrl-CS" w:eastAsia="sr-Latn-RS"/>
        </w:rPr>
        <w:t>1335,</w:t>
      </w:r>
    </w:p>
    <w:p w14:paraId="766B656C" w14:textId="52D762F5" w:rsidR="00572A32" w:rsidRDefault="00572A32" w:rsidP="00572A32">
      <w:pPr>
        <w:spacing w:before="0"/>
        <w:ind w:left="-142"/>
        <w:rPr>
          <w:rFonts w:eastAsia="Tahoma" w:cs="Arial"/>
          <w:sz w:val="24"/>
          <w:szCs w:val="24"/>
          <w:lang w:val="sr-Cyrl-CS" w:eastAsia="sr-Latn-RS"/>
        </w:rPr>
      </w:pPr>
      <w:r w:rsidRPr="00D41847">
        <w:rPr>
          <w:rFonts w:eastAsia="Tahoma" w:cs="Arial"/>
          <w:sz w:val="24"/>
          <w:szCs w:val="24"/>
          <w:lang w:val="sr-Cyrl-CS" w:eastAsia="sr-Latn-RS"/>
        </w:rPr>
        <w:t>-</w:t>
      </w:r>
      <w:r w:rsidRPr="00D41847">
        <w:rPr>
          <w:rFonts w:eastAsia="Arial" w:cs="Arial"/>
          <w:sz w:val="24"/>
          <w:szCs w:val="24"/>
          <w:lang w:val="sr-Cyrl-CS" w:eastAsia="sr-Latn-RS"/>
        </w:rPr>
        <w:t xml:space="preserve"> </w:t>
      </w:r>
      <w:r w:rsidRPr="00D41847">
        <w:rPr>
          <w:rFonts w:cs="Arial"/>
          <w:sz w:val="24"/>
          <w:szCs w:val="24"/>
          <w:lang w:val="sr-Cyrl-CS" w:eastAsia="sr-Latn-RS"/>
        </w:rPr>
        <w:t>копију</w:t>
      </w:r>
      <w:r w:rsidRPr="00D41847">
        <w:rPr>
          <w:rFonts w:eastAsia="Arial" w:cs="Arial"/>
          <w:sz w:val="24"/>
          <w:szCs w:val="24"/>
          <w:lang w:val="sr-Cyrl-CS" w:eastAsia="sr-Latn-RS"/>
        </w:rPr>
        <w:t xml:space="preserve"> </w:t>
      </w:r>
      <w:r w:rsidRPr="00D41847">
        <w:rPr>
          <w:rFonts w:cs="Arial"/>
          <w:sz w:val="24"/>
          <w:szCs w:val="24"/>
          <w:lang w:val="sr-Cyrl-CS" w:eastAsia="sr-Latn-RS"/>
        </w:rPr>
        <w:t>извештаја</w:t>
      </w:r>
      <w:r w:rsidRPr="00D41847">
        <w:rPr>
          <w:rFonts w:eastAsia="Arial" w:cs="Arial"/>
          <w:sz w:val="24"/>
          <w:szCs w:val="24"/>
          <w:lang w:val="sr-Cyrl-CS" w:eastAsia="sr-Latn-RS"/>
        </w:rPr>
        <w:t xml:space="preserve"> </w:t>
      </w:r>
      <w:r w:rsidRPr="00D41847">
        <w:rPr>
          <w:rFonts w:cs="Arial"/>
          <w:sz w:val="24"/>
          <w:szCs w:val="24"/>
          <w:lang w:val="sr-Cyrl-CS" w:eastAsia="sr-Latn-RS"/>
        </w:rPr>
        <w:t>о</w:t>
      </w:r>
      <w:r w:rsidRPr="00D41847">
        <w:rPr>
          <w:rFonts w:eastAsia="Arial" w:cs="Arial"/>
          <w:sz w:val="24"/>
          <w:szCs w:val="24"/>
          <w:lang w:val="sr-Cyrl-CS" w:eastAsia="sr-Latn-RS"/>
        </w:rPr>
        <w:t xml:space="preserve"> </w:t>
      </w:r>
      <w:r w:rsidRPr="00D41847">
        <w:rPr>
          <w:rFonts w:cs="Arial"/>
          <w:sz w:val="24"/>
          <w:szCs w:val="24"/>
          <w:lang w:val="sr-Cyrl-CS" w:eastAsia="sr-Latn-RS"/>
        </w:rPr>
        <w:t>контролисању</w:t>
      </w:r>
      <w:r w:rsidRPr="00D41847">
        <w:rPr>
          <w:rFonts w:eastAsia="Arial" w:cs="Arial"/>
          <w:sz w:val="24"/>
          <w:szCs w:val="24"/>
          <w:lang w:val="sr-Cyrl-CS" w:eastAsia="sr-Latn-RS"/>
        </w:rPr>
        <w:t xml:space="preserve"> </w:t>
      </w:r>
      <w:r w:rsidRPr="00D41847">
        <w:rPr>
          <w:rFonts w:cs="Arial"/>
          <w:sz w:val="24"/>
          <w:szCs w:val="24"/>
          <w:lang w:val="sr-Cyrl-CS" w:eastAsia="sr-Latn-RS"/>
        </w:rPr>
        <w:t>за</w:t>
      </w:r>
      <w:r w:rsidRPr="00D41847">
        <w:rPr>
          <w:rFonts w:eastAsia="Arial" w:cs="Arial"/>
          <w:sz w:val="24"/>
          <w:szCs w:val="24"/>
          <w:lang w:val="sr-Cyrl-CS" w:eastAsia="sr-Latn-RS"/>
        </w:rPr>
        <w:t xml:space="preserve"> </w:t>
      </w:r>
      <w:r w:rsidRPr="00D41847">
        <w:rPr>
          <w:rFonts w:cs="Arial"/>
          <w:sz w:val="24"/>
          <w:szCs w:val="24"/>
          <w:lang w:val="sr-Cyrl-CS" w:eastAsia="sr-Latn-RS"/>
        </w:rPr>
        <w:t>фотељу</w:t>
      </w:r>
      <w:r w:rsidRPr="00D41847">
        <w:rPr>
          <w:rFonts w:eastAsia="Arial" w:cs="Arial"/>
          <w:sz w:val="24"/>
          <w:szCs w:val="24"/>
          <w:lang w:val="sr-Cyrl-CS" w:eastAsia="sr-Latn-RS"/>
        </w:rPr>
        <w:t xml:space="preserve"> </w:t>
      </w:r>
      <w:r w:rsidRPr="00D41847">
        <w:rPr>
          <w:rFonts w:cs="Arial"/>
          <w:sz w:val="24"/>
          <w:szCs w:val="24"/>
          <w:lang w:val="sr-Cyrl-CS" w:eastAsia="sr-Latn-RS"/>
        </w:rPr>
        <w:t>на</w:t>
      </w:r>
      <w:r w:rsidRPr="00D41847">
        <w:rPr>
          <w:rFonts w:eastAsia="Arial" w:cs="Arial"/>
          <w:sz w:val="24"/>
          <w:szCs w:val="24"/>
          <w:lang w:val="sr-Cyrl-CS" w:eastAsia="sr-Latn-RS"/>
        </w:rPr>
        <w:t xml:space="preserve"> </w:t>
      </w:r>
      <w:r w:rsidRPr="00D41847">
        <w:rPr>
          <w:rFonts w:cs="Arial"/>
          <w:sz w:val="24"/>
          <w:szCs w:val="24"/>
          <w:lang w:val="sr-Cyrl-CS" w:eastAsia="sr-Latn-RS"/>
        </w:rPr>
        <w:t>санкама</w:t>
      </w:r>
      <w:r w:rsidRPr="00D41847">
        <w:rPr>
          <w:rFonts w:eastAsia="Arial" w:cs="Arial"/>
          <w:sz w:val="24"/>
          <w:szCs w:val="24"/>
          <w:lang w:val="sr-Cyrl-CS" w:eastAsia="sr-Latn-RS"/>
        </w:rPr>
        <w:t xml:space="preserve"> </w:t>
      </w:r>
      <w:r w:rsidRPr="00D41847">
        <w:rPr>
          <w:rFonts w:cs="Arial"/>
          <w:sz w:val="24"/>
          <w:szCs w:val="24"/>
          <w:lang w:val="sr-Cyrl-CS" w:eastAsia="sr-Latn-RS"/>
        </w:rPr>
        <w:t>по</w:t>
      </w:r>
      <w:r w:rsidRPr="00D41847">
        <w:rPr>
          <w:rFonts w:eastAsia="Arial" w:cs="Arial"/>
          <w:sz w:val="24"/>
          <w:szCs w:val="24"/>
          <w:lang w:val="sr-Cyrl-CS" w:eastAsia="sr-Latn-RS"/>
        </w:rPr>
        <w:t xml:space="preserve"> </w:t>
      </w:r>
      <w:r w:rsidRPr="00D41847">
        <w:rPr>
          <w:rFonts w:cs="Arial"/>
          <w:sz w:val="24"/>
          <w:szCs w:val="24"/>
          <w:lang w:val="sr-Cyrl-CS" w:eastAsia="sr-Latn-RS"/>
        </w:rPr>
        <w:t>стандарду</w:t>
      </w:r>
      <w:r w:rsidRPr="00D41847">
        <w:rPr>
          <w:rFonts w:eastAsia="Arial" w:cs="Arial"/>
          <w:sz w:val="24"/>
          <w:szCs w:val="24"/>
          <w:lang w:val="sr-Cyrl-CS" w:eastAsia="sr-Latn-RS"/>
        </w:rPr>
        <w:t xml:space="preserve"> </w:t>
      </w:r>
      <w:r w:rsidRPr="00D41847">
        <w:rPr>
          <w:rFonts w:cs="Arial"/>
          <w:sz w:val="24"/>
          <w:szCs w:val="24"/>
          <w:lang w:val="sr-Cyrl-CS" w:eastAsia="sr-Latn-RS"/>
        </w:rPr>
        <w:t>SRPS EN</w:t>
      </w:r>
      <w:r w:rsidRPr="00D41847">
        <w:rPr>
          <w:rFonts w:eastAsia="Arial" w:cs="Arial"/>
          <w:sz w:val="24"/>
          <w:szCs w:val="24"/>
          <w:lang w:val="sr-Cyrl-CS" w:eastAsia="sr-Latn-RS"/>
        </w:rPr>
        <w:t xml:space="preserve"> </w:t>
      </w:r>
      <w:r w:rsidR="00112A03" w:rsidRPr="00112A03">
        <w:rPr>
          <w:rFonts w:eastAsia="Tahoma" w:cs="Arial"/>
          <w:sz w:val="24"/>
          <w:szCs w:val="24"/>
          <w:lang w:val="sr-Cyrl-CS" w:eastAsia="sr-Latn-RS"/>
        </w:rPr>
        <w:t>16</w:t>
      </w:r>
      <w:r w:rsidR="00112A03" w:rsidRPr="00112A03">
        <w:rPr>
          <w:rFonts w:eastAsia="Tahoma" w:cs="Arial"/>
          <w:sz w:val="24"/>
          <w:szCs w:val="24"/>
          <w:lang w:val="sr-Latn-RS" w:eastAsia="sr-Latn-RS"/>
        </w:rPr>
        <w:t>1</w:t>
      </w:r>
      <w:r w:rsidR="00112A03" w:rsidRPr="00112A03">
        <w:rPr>
          <w:rFonts w:eastAsia="Tahoma" w:cs="Arial"/>
          <w:sz w:val="24"/>
          <w:szCs w:val="24"/>
          <w:lang w:val="sr-Cyrl-RS" w:eastAsia="sr-Latn-RS"/>
        </w:rPr>
        <w:t>3</w:t>
      </w:r>
      <w:r w:rsidR="00112A03" w:rsidRPr="00112A03">
        <w:rPr>
          <w:rFonts w:eastAsia="Tahoma" w:cs="Arial"/>
          <w:sz w:val="24"/>
          <w:szCs w:val="24"/>
          <w:lang w:val="sr-Latn-RS" w:eastAsia="sr-Latn-RS"/>
        </w:rPr>
        <w:t>9</w:t>
      </w:r>
    </w:p>
    <w:p w14:paraId="53F653B9" w14:textId="77777777" w:rsidR="00550437" w:rsidRDefault="00550437" w:rsidP="00572A32">
      <w:pPr>
        <w:spacing w:before="0"/>
        <w:ind w:left="-142"/>
        <w:rPr>
          <w:rFonts w:eastAsia="Tahoma" w:cs="Arial"/>
          <w:sz w:val="24"/>
          <w:szCs w:val="24"/>
          <w:lang w:val="sr-Cyrl-CS" w:eastAsia="sr-Latn-RS"/>
        </w:rPr>
      </w:pPr>
    </w:p>
    <w:p w14:paraId="2BF6C057" w14:textId="77777777" w:rsidR="00550437" w:rsidRPr="00572A32" w:rsidRDefault="00550437" w:rsidP="00572A32">
      <w:pPr>
        <w:spacing w:before="0"/>
        <w:ind w:left="-142"/>
        <w:rPr>
          <w:lang w:val="sr-Cyrl-CS" w:eastAsia="sr-Latn-RS"/>
        </w:rPr>
      </w:pPr>
    </w:p>
    <w:p w14:paraId="67EB9463" w14:textId="77777777" w:rsidR="00D41847" w:rsidRPr="00D41847" w:rsidRDefault="00D41847" w:rsidP="00D41847">
      <w:pPr>
        <w:pStyle w:val="BodyText"/>
        <w:jc w:val="center"/>
        <w:rPr>
          <w:szCs w:val="24"/>
          <w:lang w:eastAsia="sr-Latn-RS"/>
        </w:rPr>
      </w:pPr>
      <w:r w:rsidRPr="00D41847">
        <w:rPr>
          <w:noProof/>
          <w:szCs w:val="24"/>
          <w:lang w:val="en-US" w:eastAsia="en-US"/>
        </w:rPr>
        <w:drawing>
          <wp:inline distT="0" distB="0" distL="0" distR="0" wp14:anchorId="6B98788B" wp14:editId="53554CDA">
            <wp:extent cx="1543050" cy="1445908"/>
            <wp:effectExtent l="19050" t="19050" r="19050"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551240" cy="1453582"/>
                    </a:xfrm>
                    <a:prstGeom prst="rect">
                      <a:avLst/>
                    </a:prstGeom>
                    <a:solidFill>
                      <a:srgbClr val="FFFFFF"/>
                    </a:solidFill>
                    <a:ln w="3175" cmpd="sng">
                      <a:solidFill>
                        <a:srgbClr val="808080"/>
                      </a:solidFill>
                      <a:miter lim="800000"/>
                      <a:headEnd/>
                      <a:tailEnd/>
                    </a:ln>
                    <a:effectLst/>
                  </pic:spPr>
                </pic:pic>
              </a:graphicData>
            </a:graphic>
          </wp:inline>
        </w:drawing>
      </w:r>
    </w:p>
    <w:p w14:paraId="53A8936C" w14:textId="77777777" w:rsidR="00D41847" w:rsidRPr="00D41847" w:rsidRDefault="00D41847" w:rsidP="00D41847">
      <w:pPr>
        <w:pStyle w:val="BodyText"/>
        <w:jc w:val="center"/>
        <w:rPr>
          <w:i/>
          <w:szCs w:val="24"/>
        </w:rPr>
      </w:pPr>
      <w:r w:rsidRPr="00D41847">
        <w:rPr>
          <w:i/>
          <w:szCs w:val="24"/>
        </w:rPr>
        <w:t>Скица узорка-</w:t>
      </w:r>
      <w:r w:rsidRPr="00D41847">
        <w:rPr>
          <w:bCs/>
          <w:i/>
          <w:szCs w:val="24"/>
          <w:lang w:eastAsia="sr-Latn-RS"/>
        </w:rPr>
        <w:t xml:space="preserve"> узорак</w:t>
      </w:r>
      <w:r w:rsidRPr="00D41847">
        <w:rPr>
          <w:rFonts w:eastAsia="Arial"/>
          <w:bCs/>
          <w:i/>
          <w:szCs w:val="24"/>
          <w:lang w:eastAsia="sr-Latn-RS"/>
        </w:rPr>
        <w:t xml:space="preserve"> постформинг </w:t>
      </w:r>
      <w:r w:rsidRPr="00D41847">
        <w:rPr>
          <w:bCs/>
          <w:i/>
          <w:szCs w:val="24"/>
          <w:lang w:eastAsia="sr-Latn-RS"/>
        </w:rPr>
        <w:t>плоче</w:t>
      </w:r>
      <w:r w:rsidRPr="00D41847">
        <w:rPr>
          <w:rFonts w:eastAsia="Arial"/>
          <w:bCs/>
          <w:i/>
          <w:szCs w:val="24"/>
          <w:lang w:eastAsia="sr-Latn-RS"/>
        </w:rPr>
        <w:t xml:space="preserve"> </w:t>
      </w:r>
      <w:r w:rsidRPr="00D41847">
        <w:rPr>
          <w:bCs/>
          <w:i/>
          <w:szCs w:val="24"/>
          <w:lang w:eastAsia="sr-Latn-RS"/>
        </w:rPr>
        <w:t>стола</w:t>
      </w:r>
      <w:r w:rsidRPr="00D41847">
        <w:rPr>
          <w:rFonts w:eastAsia="Arial"/>
          <w:bCs/>
          <w:i/>
          <w:szCs w:val="24"/>
          <w:lang w:eastAsia="sr-Latn-RS"/>
        </w:rPr>
        <w:t xml:space="preserve"> </w:t>
      </w:r>
      <w:r w:rsidRPr="00D41847">
        <w:rPr>
          <w:bCs/>
          <w:i/>
          <w:szCs w:val="24"/>
          <w:lang w:eastAsia="sr-Latn-RS"/>
        </w:rPr>
        <w:t>са</w:t>
      </w:r>
      <w:r w:rsidRPr="00D41847">
        <w:rPr>
          <w:rFonts w:eastAsia="Arial"/>
          <w:bCs/>
          <w:i/>
          <w:szCs w:val="24"/>
          <w:lang w:eastAsia="sr-Latn-RS"/>
        </w:rPr>
        <w:t xml:space="preserve"> </w:t>
      </w:r>
      <w:r w:rsidRPr="00D41847">
        <w:rPr>
          <w:bCs/>
          <w:i/>
          <w:szCs w:val="24"/>
          <w:lang w:eastAsia="sr-Latn-RS"/>
        </w:rPr>
        <w:t>лајсном</w:t>
      </w:r>
      <w:r w:rsidRPr="00D41847">
        <w:rPr>
          <w:rFonts w:eastAsia="Arial"/>
          <w:bCs/>
          <w:i/>
          <w:szCs w:val="24"/>
          <w:lang w:eastAsia="sr-Latn-RS"/>
        </w:rPr>
        <w:t xml:space="preserve"> </w:t>
      </w:r>
      <w:r w:rsidRPr="00D41847">
        <w:rPr>
          <w:bCs/>
          <w:i/>
          <w:szCs w:val="24"/>
          <w:lang w:eastAsia="sr-Latn-RS"/>
        </w:rPr>
        <w:t>дим.</w:t>
      </w:r>
      <w:r w:rsidRPr="00D41847">
        <w:rPr>
          <w:rFonts w:eastAsia="Arial"/>
          <w:bCs/>
          <w:i/>
          <w:szCs w:val="24"/>
          <w:lang w:eastAsia="sr-Latn-RS"/>
        </w:rPr>
        <w:t xml:space="preserve"> </w:t>
      </w:r>
      <w:r w:rsidRPr="00D41847">
        <w:rPr>
          <w:bCs/>
          <w:i/>
          <w:szCs w:val="24"/>
          <w:lang w:eastAsia="sr-Latn-RS"/>
        </w:rPr>
        <w:t>мин</w:t>
      </w:r>
      <w:r w:rsidRPr="00D41847">
        <w:rPr>
          <w:rFonts w:eastAsia="Arial"/>
          <w:bCs/>
          <w:i/>
          <w:szCs w:val="24"/>
          <w:lang w:eastAsia="sr-Latn-RS"/>
        </w:rPr>
        <w:t xml:space="preserve"> </w:t>
      </w:r>
      <w:r w:rsidRPr="00D41847">
        <w:rPr>
          <w:bCs/>
          <w:i/>
          <w:szCs w:val="24"/>
          <w:lang w:eastAsia="sr-Latn-RS"/>
        </w:rPr>
        <w:t>20х20cm</w:t>
      </w:r>
    </w:p>
    <w:p w14:paraId="052C80F0" w14:textId="77777777" w:rsidR="00D41847" w:rsidRPr="00D41847" w:rsidRDefault="00D41847" w:rsidP="00D41847">
      <w:pPr>
        <w:pStyle w:val="BodyText"/>
        <w:jc w:val="center"/>
        <w:rPr>
          <w:szCs w:val="24"/>
          <w:lang w:eastAsia="sr-Latn-RS"/>
        </w:rPr>
      </w:pPr>
      <w:r w:rsidRPr="00D41847">
        <w:rPr>
          <w:noProof/>
          <w:szCs w:val="24"/>
          <w:lang w:val="en-US" w:eastAsia="en-US"/>
        </w:rPr>
        <w:drawing>
          <wp:inline distT="0" distB="0" distL="0" distR="0" wp14:anchorId="0A7237D1" wp14:editId="5AD400A0">
            <wp:extent cx="1466850" cy="1677836"/>
            <wp:effectExtent l="19050" t="19050" r="19050"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473010" cy="1684882"/>
                    </a:xfrm>
                    <a:prstGeom prst="rect">
                      <a:avLst/>
                    </a:prstGeom>
                    <a:solidFill>
                      <a:srgbClr val="FFFFFF"/>
                    </a:solidFill>
                    <a:ln w="3175" cmpd="sng">
                      <a:solidFill>
                        <a:srgbClr val="808080"/>
                      </a:solidFill>
                      <a:miter lim="800000"/>
                      <a:headEnd/>
                      <a:tailEnd/>
                    </a:ln>
                    <a:effectLst/>
                  </pic:spPr>
                </pic:pic>
              </a:graphicData>
            </a:graphic>
          </wp:inline>
        </w:drawing>
      </w:r>
    </w:p>
    <w:p w14:paraId="175B1D7B" w14:textId="77777777" w:rsidR="00D41847" w:rsidRPr="00D41847" w:rsidRDefault="00D41847" w:rsidP="00D41847">
      <w:pPr>
        <w:pStyle w:val="BodyText"/>
        <w:jc w:val="center"/>
        <w:rPr>
          <w:szCs w:val="24"/>
          <w:lang w:eastAsia="sr-Latn-RS"/>
        </w:rPr>
      </w:pPr>
      <w:r w:rsidRPr="00D41847">
        <w:rPr>
          <w:b/>
          <w:bCs/>
          <w:szCs w:val="24"/>
        </w:rPr>
        <w:t>Конференцијски сто за 22 особе</w:t>
      </w:r>
      <w:r w:rsidRPr="00D41847">
        <w:rPr>
          <w:b/>
          <w:bCs/>
          <w:szCs w:val="24"/>
        </w:rPr>
        <w:tab/>
      </w:r>
    </w:p>
    <w:p w14:paraId="1D86A432" w14:textId="3F03233B" w:rsidR="00572A32" w:rsidRDefault="00D41847" w:rsidP="00572A32">
      <w:pPr>
        <w:pStyle w:val="Caption"/>
        <w:spacing w:before="0" w:after="0"/>
        <w:rPr>
          <w:rFonts w:eastAsia="Tahoma" w:cs="Arial"/>
          <w:i w:val="0"/>
          <w:iCs w:val="0"/>
          <w:sz w:val="24"/>
          <w:szCs w:val="24"/>
          <w:lang w:val="sr-Cyrl-CS" w:eastAsia="sr-Latn-RS"/>
        </w:rPr>
      </w:pPr>
      <w:r w:rsidRPr="00D41847">
        <w:rPr>
          <w:rFonts w:eastAsia="Tahoma" w:cs="Arial"/>
          <w:i w:val="0"/>
          <w:iCs w:val="0"/>
          <w:sz w:val="24"/>
          <w:szCs w:val="24"/>
          <w:lang w:val="sr-Cyrl-CS" w:eastAsia="sr-Latn-RS"/>
        </w:rPr>
        <w:t>-</w:t>
      </w:r>
      <w:r w:rsidRPr="00D41847">
        <w:rPr>
          <w:rFonts w:eastAsia="Arial" w:cs="Arial"/>
          <w:i w:val="0"/>
          <w:iCs w:val="0"/>
          <w:sz w:val="24"/>
          <w:szCs w:val="24"/>
          <w:lang w:val="sr-Cyrl-CS" w:eastAsia="sr-Latn-RS"/>
        </w:rPr>
        <w:t xml:space="preserve"> </w:t>
      </w:r>
    </w:p>
    <w:p w14:paraId="61F0BD3B" w14:textId="515E9C0C" w:rsidR="00D41847" w:rsidRDefault="00D41847" w:rsidP="00D41847">
      <w:pPr>
        <w:pStyle w:val="Caption"/>
        <w:spacing w:before="0" w:after="0"/>
        <w:rPr>
          <w:rFonts w:eastAsia="Tahoma" w:cs="Arial"/>
          <w:i w:val="0"/>
          <w:iCs w:val="0"/>
          <w:sz w:val="24"/>
          <w:szCs w:val="24"/>
          <w:lang w:val="sr-Cyrl-CS" w:eastAsia="sr-Latn-RS"/>
        </w:rPr>
      </w:pPr>
    </w:p>
    <w:p w14:paraId="68035213" w14:textId="77777777" w:rsidR="00D41847" w:rsidRDefault="00D41847" w:rsidP="00D41847">
      <w:pPr>
        <w:pStyle w:val="Caption"/>
        <w:spacing w:before="0" w:after="0"/>
        <w:rPr>
          <w:rFonts w:eastAsia="Tahoma" w:cs="Arial"/>
          <w:i w:val="0"/>
          <w:iCs w:val="0"/>
          <w:sz w:val="24"/>
          <w:szCs w:val="24"/>
          <w:lang w:val="sr-Cyrl-CS" w:eastAsia="sr-Latn-RS"/>
        </w:rPr>
      </w:pPr>
    </w:p>
    <w:p w14:paraId="2E31A915" w14:textId="77777777" w:rsidR="00D41847" w:rsidRDefault="00D41847" w:rsidP="00D41847">
      <w:pPr>
        <w:rPr>
          <w:rFonts w:cs="Arial"/>
          <w:b/>
          <w:iCs/>
          <w:sz w:val="24"/>
          <w:szCs w:val="24"/>
          <w:lang w:val="sr-Cyrl-RS"/>
        </w:rPr>
      </w:pPr>
    </w:p>
    <w:p w14:paraId="42305316" w14:textId="77777777" w:rsidR="00D41847" w:rsidRDefault="00D41847" w:rsidP="00D41847">
      <w:pPr>
        <w:rPr>
          <w:rFonts w:cs="Arial"/>
          <w:b/>
          <w:iCs/>
          <w:sz w:val="24"/>
          <w:szCs w:val="24"/>
          <w:lang w:val="sr-Cyrl-RS"/>
        </w:rPr>
      </w:pPr>
    </w:p>
    <w:p w14:paraId="0C874C60" w14:textId="77777777" w:rsidR="00550437" w:rsidRDefault="00550437" w:rsidP="00D41847">
      <w:pPr>
        <w:rPr>
          <w:rFonts w:cs="Arial"/>
          <w:b/>
          <w:iCs/>
          <w:sz w:val="24"/>
          <w:szCs w:val="24"/>
          <w:lang w:val="sr-Cyrl-RS"/>
        </w:rPr>
      </w:pPr>
    </w:p>
    <w:p w14:paraId="3F6FBAA8" w14:textId="77777777" w:rsidR="00550437" w:rsidRPr="00550437" w:rsidRDefault="00550437" w:rsidP="00550437">
      <w:pPr>
        <w:pStyle w:val="BodyText"/>
        <w:jc w:val="left"/>
        <w:rPr>
          <w:i/>
          <w:szCs w:val="24"/>
          <w:lang w:val="sr-Cyrl-RS"/>
        </w:rPr>
      </w:pPr>
      <w:r w:rsidRPr="00D41847">
        <w:rPr>
          <w:i/>
          <w:szCs w:val="24"/>
        </w:rPr>
        <w:t>Скица -</w:t>
      </w:r>
      <w:r w:rsidRPr="00D41847">
        <w:rPr>
          <w:bCs/>
          <w:i/>
          <w:szCs w:val="24"/>
          <w:lang w:eastAsia="sr-Latn-RS"/>
        </w:rPr>
        <w:t xml:space="preserve"> </w:t>
      </w:r>
      <w:r>
        <w:rPr>
          <w:bCs/>
          <w:i/>
          <w:szCs w:val="24"/>
          <w:lang w:val="sr-Cyrl-RS" w:eastAsia="sr-Latn-RS"/>
        </w:rPr>
        <w:t>кухиња</w:t>
      </w:r>
    </w:p>
    <w:p w14:paraId="658C23E0" w14:textId="3C5884B7" w:rsidR="00550437" w:rsidRDefault="00550437" w:rsidP="00D41847">
      <w:pPr>
        <w:rPr>
          <w:rFonts w:cs="Arial"/>
          <w:b/>
          <w:iCs/>
          <w:sz w:val="24"/>
          <w:szCs w:val="24"/>
          <w:lang w:val="sr-Cyrl-RS"/>
        </w:rPr>
      </w:pPr>
      <w:r>
        <w:rPr>
          <w:rFonts w:cs="Arial"/>
          <w:b/>
          <w:iCs/>
          <w:noProof/>
          <w:sz w:val="24"/>
          <w:szCs w:val="24"/>
        </w:rPr>
        <w:drawing>
          <wp:inline distT="0" distB="0" distL="0" distR="0" wp14:anchorId="03ACEFF7" wp14:editId="0D299105">
            <wp:extent cx="2533650" cy="3152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533650" cy="3152140"/>
                    </a:xfrm>
                    <a:prstGeom prst="rect">
                      <a:avLst/>
                    </a:prstGeom>
                    <a:noFill/>
                  </pic:spPr>
                </pic:pic>
              </a:graphicData>
            </a:graphic>
          </wp:inline>
        </w:drawing>
      </w:r>
    </w:p>
    <w:p w14:paraId="123A4D78" w14:textId="77777777" w:rsidR="00D41847" w:rsidRPr="00D41847" w:rsidRDefault="00D41847" w:rsidP="00D41847">
      <w:pPr>
        <w:rPr>
          <w:rFonts w:cs="Arial"/>
          <w:b/>
          <w:iCs/>
          <w:sz w:val="24"/>
          <w:szCs w:val="24"/>
          <w:lang w:val="sr-Cyrl-RS"/>
        </w:rPr>
      </w:pPr>
      <w:r w:rsidRPr="00D41847">
        <w:rPr>
          <w:rFonts w:cs="Arial"/>
          <w:b/>
          <w:iCs/>
          <w:sz w:val="24"/>
          <w:szCs w:val="24"/>
          <w:lang w:val="sr-Cyrl-RS"/>
        </w:rPr>
        <w:t>Рок и место испоруке:</w:t>
      </w:r>
    </w:p>
    <w:p w14:paraId="61BABEC5" w14:textId="120AA1B2" w:rsidR="00D41847" w:rsidRPr="00D41847" w:rsidRDefault="00D41847" w:rsidP="00D41847">
      <w:pPr>
        <w:rPr>
          <w:rFonts w:cs="Arial"/>
          <w:sz w:val="24"/>
          <w:szCs w:val="24"/>
        </w:rPr>
      </w:pPr>
      <w:r w:rsidRPr="00D41847">
        <w:rPr>
          <w:rFonts w:cs="Arial"/>
          <w:iCs/>
          <w:sz w:val="24"/>
          <w:szCs w:val="24"/>
        </w:rPr>
        <w:t>Испорука</w:t>
      </w:r>
      <w:r w:rsidRPr="00D41847">
        <w:rPr>
          <w:rFonts w:eastAsia="Arial" w:cs="Arial"/>
          <w:iCs/>
          <w:sz w:val="24"/>
          <w:szCs w:val="24"/>
        </w:rPr>
        <w:t xml:space="preserve"> </w:t>
      </w:r>
      <w:r w:rsidRPr="00D41847">
        <w:rPr>
          <w:rFonts w:cs="Arial"/>
          <w:iCs/>
          <w:sz w:val="24"/>
          <w:szCs w:val="24"/>
        </w:rPr>
        <w:t>добара</w:t>
      </w:r>
      <w:r w:rsidRPr="00D41847">
        <w:rPr>
          <w:rFonts w:eastAsia="Arial" w:cs="Arial"/>
          <w:iCs/>
          <w:sz w:val="24"/>
          <w:szCs w:val="24"/>
        </w:rPr>
        <w:t xml:space="preserve"> </w:t>
      </w:r>
      <w:r w:rsidRPr="00D41847">
        <w:rPr>
          <w:rFonts w:cs="Arial"/>
          <w:iCs/>
          <w:sz w:val="24"/>
          <w:szCs w:val="24"/>
        </w:rPr>
        <w:t>се</w:t>
      </w:r>
      <w:r w:rsidRPr="00D41847">
        <w:rPr>
          <w:rFonts w:eastAsia="Arial" w:cs="Arial"/>
          <w:iCs/>
          <w:sz w:val="24"/>
          <w:szCs w:val="24"/>
        </w:rPr>
        <w:t xml:space="preserve"> </w:t>
      </w:r>
      <w:r w:rsidRPr="00D41847">
        <w:rPr>
          <w:rFonts w:cs="Arial"/>
          <w:iCs/>
          <w:sz w:val="24"/>
          <w:szCs w:val="24"/>
        </w:rPr>
        <w:t>врши</w:t>
      </w:r>
      <w:r w:rsidRPr="00D41847">
        <w:rPr>
          <w:rFonts w:eastAsia="Arial" w:cs="Arial"/>
          <w:iCs/>
          <w:sz w:val="24"/>
          <w:szCs w:val="24"/>
        </w:rPr>
        <w:t xml:space="preserve"> </w:t>
      </w:r>
      <w:r w:rsidRPr="00D41847">
        <w:rPr>
          <w:rFonts w:cs="Arial"/>
          <w:iCs/>
          <w:sz w:val="24"/>
          <w:szCs w:val="24"/>
          <w:lang w:val="sr-Cyrl-RS"/>
        </w:rPr>
        <w:t>у</w:t>
      </w:r>
      <w:r w:rsidRPr="00D41847">
        <w:rPr>
          <w:rFonts w:eastAsia="Arial" w:cs="Arial"/>
          <w:iCs/>
          <w:sz w:val="24"/>
          <w:szCs w:val="24"/>
          <w:lang w:val="sr-Cyrl-RS"/>
        </w:rPr>
        <w:t xml:space="preserve"> </w:t>
      </w:r>
      <w:r w:rsidRPr="00D41847">
        <w:rPr>
          <w:rFonts w:cs="Arial"/>
          <w:iCs/>
          <w:sz w:val="24"/>
          <w:szCs w:val="24"/>
          <w:lang w:val="sr-Cyrl-RS"/>
        </w:rPr>
        <w:t>року</w:t>
      </w:r>
      <w:r w:rsidRPr="00D41847">
        <w:rPr>
          <w:rFonts w:eastAsia="Arial" w:cs="Arial"/>
          <w:iCs/>
          <w:sz w:val="24"/>
          <w:szCs w:val="24"/>
          <w:lang w:val="sr-Cyrl-RS"/>
        </w:rPr>
        <w:t xml:space="preserve"> </w:t>
      </w:r>
      <w:r w:rsidRPr="00D41847">
        <w:rPr>
          <w:rFonts w:cs="Arial"/>
          <w:iCs/>
          <w:sz w:val="24"/>
          <w:szCs w:val="24"/>
          <w:lang w:val="sr-Cyrl-RS"/>
        </w:rPr>
        <w:t>од</w:t>
      </w:r>
      <w:r w:rsidRPr="00D41847">
        <w:rPr>
          <w:rFonts w:eastAsia="Arial" w:cs="Arial"/>
          <w:iCs/>
          <w:sz w:val="24"/>
          <w:szCs w:val="24"/>
          <w:lang w:val="sr-Cyrl-RS"/>
        </w:rPr>
        <w:t xml:space="preserve"> </w:t>
      </w:r>
      <w:r w:rsidRPr="00D41847">
        <w:rPr>
          <w:rFonts w:cs="Arial"/>
          <w:iCs/>
          <w:sz w:val="24"/>
          <w:szCs w:val="24"/>
          <w:lang w:val="sr-Cyrl-RS"/>
        </w:rPr>
        <w:t>12</w:t>
      </w:r>
      <w:r w:rsidRPr="00D41847">
        <w:rPr>
          <w:rFonts w:eastAsia="Arial" w:cs="Arial"/>
          <w:iCs/>
          <w:sz w:val="24"/>
          <w:szCs w:val="24"/>
          <w:lang w:val="sr-Cyrl-RS"/>
        </w:rPr>
        <w:t xml:space="preserve"> </w:t>
      </w:r>
      <w:r w:rsidRPr="00D41847">
        <w:rPr>
          <w:rFonts w:cs="Arial"/>
          <w:iCs/>
          <w:sz w:val="24"/>
          <w:szCs w:val="24"/>
          <w:lang w:val="sr-Cyrl-RS"/>
        </w:rPr>
        <w:t>месеци,</w:t>
      </w:r>
      <w:r w:rsidRPr="00D41847">
        <w:rPr>
          <w:rFonts w:eastAsia="Arial" w:cs="Arial"/>
          <w:iCs/>
          <w:sz w:val="24"/>
          <w:szCs w:val="24"/>
        </w:rPr>
        <w:t xml:space="preserve"> </w:t>
      </w:r>
      <w:r w:rsidRPr="00D41847">
        <w:rPr>
          <w:rFonts w:cs="Arial"/>
          <w:iCs/>
          <w:sz w:val="24"/>
          <w:szCs w:val="24"/>
        </w:rPr>
        <w:t>сукцесивно</w:t>
      </w:r>
      <w:r w:rsidRPr="00D41847">
        <w:rPr>
          <w:rFonts w:cs="Arial"/>
          <w:iCs/>
          <w:sz w:val="24"/>
          <w:szCs w:val="24"/>
          <w:lang w:val="sr-Cyrl-RS"/>
        </w:rPr>
        <w:t>,</w:t>
      </w:r>
      <w:r w:rsidRPr="00D41847">
        <w:rPr>
          <w:rFonts w:eastAsia="Arial" w:cs="Arial"/>
          <w:iCs/>
          <w:sz w:val="24"/>
          <w:szCs w:val="24"/>
        </w:rPr>
        <w:t xml:space="preserve"> </w:t>
      </w:r>
      <w:r w:rsidRPr="00D41847">
        <w:rPr>
          <w:rFonts w:cs="Arial"/>
          <w:iCs/>
          <w:sz w:val="24"/>
          <w:szCs w:val="24"/>
        </w:rPr>
        <w:t>на</w:t>
      </w:r>
      <w:r w:rsidRPr="00D41847">
        <w:rPr>
          <w:rFonts w:eastAsia="Arial" w:cs="Arial"/>
          <w:iCs/>
          <w:sz w:val="24"/>
          <w:szCs w:val="24"/>
        </w:rPr>
        <w:t xml:space="preserve"> </w:t>
      </w:r>
      <w:r w:rsidRPr="00D41847">
        <w:rPr>
          <w:rFonts w:cs="Arial"/>
          <w:iCs/>
          <w:sz w:val="24"/>
          <w:szCs w:val="24"/>
        </w:rPr>
        <w:t>основу</w:t>
      </w:r>
      <w:r w:rsidRPr="00D41847">
        <w:rPr>
          <w:rFonts w:eastAsia="Arial" w:cs="Arial"/>
          <w:iCs/>
          <w:sz w:val="24"/>
          <w:szCs w:val="24"/>
        </w:rPr>
        <w:t xml:space="preserve"> </w:t>
      </w:r>
      <w:r w:rsidRPr="00D41847">
        <w:rPr>
          <w:rFonts w:eastAsia="Arial" w:cs="Arial"/>
          <w:iCs/>
          <w:sz w:val="24"/>
          <w:szCs w:val="24"/>
          <w:lang w:val="sr-Cyrl-RS"/>
        </w:rPr>
        <w:t>наруџбенице</w:t>
      </w:r>
      <w:r w:rsidRPr="00D41847">
        <w:rPr>
          <w:rFonts w:eastAsia="Arial" w:cs="Arial"/>
          <w:iCs/>
          <w:sz w:val="24"/>
          <w:szCs w:val="24"/>
        </w:rPr>
        <w:t xml:space="preserve"> </w:t>
      </w:r>
      <w:r w:rsidRPr="00D41847">
        <w:rPr>
          <w:rFonts w:cs="Arial"/>
          <w:iCs/>
          <w:sz w:val="24"/>
          <w:szCs w:val="24"/>
        </w:rPr>
        <w:t>Наручиоца.</w:t>
      </w:r>
      <w:r w:rsidRPr="00D41847">
        <w:rPr>
          <w:rFonts w:eastAsia="Arial" w:cs="Arial"/>
          <w:iCs/>
          <w:sz w:val="24"/>
          <w:szCs w:val="24"/>
        </w:rPr>
        <w:t xml:space="preserve"> </w:t>
      </w:r>
      <w:r w:rsidRPr="00D41847">
        <w:rPr>
          <w:rFonts w:cs="Arial"/>
          <w:iCs/>
          <w:sz w:val="24"/>
          <w:szCs w:val="24"/>
        </w:rPr>
        <w:t>Испорука</w:t>
      </w:r>
      <w:r w:rsidRPr="00D41847">
        <w:rPr>
          <w:rFonts w:eastAsia="Arial" w:cs="Arial"/>
          <w:iCs/>
          <w:sz w:val="24"/>
          <w:szCs w:val="24"/>
        </w:rPr>
        <w:t xml:space="preserve"> </w:t>
      </w:r>
      <w:r w:rsidRPr="00D41847">
        <w:rPr>
          <w:rFonts w:cs="Arial"/>
          <w:iCs/>
          <w:sz w:val="24"/>
          <w:szCs w:val="24"/>
        </w:rPr>
        <w:t>се</w:t>
      </w:r>
      <w:r w:rsidRPr="00D41847">
        <w:rPr>
          <w:rFonts w:eastAsia="Arial" w:cs="Arial"/>
          <w:iCs/>
          <w:sz w:val="24"/>
          <w:szCs w:val="24"/>
        </w:rPr>
        <w:t xml:space="preserve"> </w:t>
      </w:r>
      <w:r w:rsidRPr="00D41847">
        <w:rPr>
          <w:rFonts w:cs="Arial"/>
          <w:iCs/>
          <w:sz w:val="24"/>
          <w:szCs w:val="24"/>
        </w:rPr>
        <w:t>врши</w:t>
      </w:r>
      <w:r w:rsidRPr="00D41847">
        <w:rPr>
          <w:rFonts w:eastAsia="Arial" w:cs="Arial"/>
          <w:iCs/>
          <w:sz w:val="24"/>
          <w:szCs w:val="24"/>
        </w:rPr>
        <w:t xml:space="preserve"> </w:t>
      </w:r>
      <w:r w:rsidRPr="00D41847">
        <w:rPr>
          <w:rFonts w:cs="Arial"/>
          <w:iCs/>
          <w:sz w:val="24"/>
          <w:szCs w:val="24"/>
        </w:rPr>
        <w:t>на</w:t>
      </w:r>
      <w:r w:rsidRPr="00D41847">
        <w:rPr>
          <w:rFonts w:eastAsia="Arial" w:cs="Arial"/>
          <w:iCs/>
          <w:sz w:val="24"/>
          <w:szCs w:val="24"/>
        </w:rPr>
        <w:t xml:space="preserve"> </w:t>
      </w:r>
      <w:r w:rsidRPr="00D41847">
        <w:rPr>
          <w:rFonts w:cs="Arial"/>
          <w:iCs/>
          <w:sz w:val="24"/>
          <w:szCs w:val="24"/>
        </w:rPr>
        <w:t>локације</w:t>
      </w:r>
      <w:r w:rsidRPr="00D41847">
        <w:rPr>
          <w:rFonts w:eastAsia="Arial" w:cs="Arial"/>
          <w:iCs/>
          <w:sz w:val="24"/>
          <w:szCs w:val="24"/>
        </w:rPr>
        <w:t xml:space="preserve"> </w:t>
      </w:r>
      <w:r w:rsidRPr="00D41847">
        <w:rPr>
          <w:rFonts w:cs="Arial"/>
          <w:iCs/>
          <w:sz w:val="24"/>
          <w:szCs w:val="24"/>
        </w:rPr>
        <w:t>означене</w:t>
      </w:r>
      <w:r w:rsidRPr="00D41847">
        <w:rPr>
          <w:rFonts w:eastAsia="Arial" w:cs="Arial"/>
          <w:iCs/>
          <w:sz w:val="24"/>
          <w:szCs w:val="24"/>
        </w:rPr>
        <w:t xml:space="preserve"> </w:t>
      </w:r>
      <w:r w:rsidRPr="00D41847">
        <w:rPr>
          <w:rFonts w:cs="Arial"/>
          <w:iCs/>
          <w:sz w:val="24"/>
          <w:szCs w:val="24"/>
        </w:rPr>
        <w:t>у</w:t>
      </w:r>
      <w:r w:rsidRPr="00D41847">
        <w:rPr>
          <w:rFonts w:eastAsia="Arial" w:cs="Arial"/>
          <w:iCs/>
          <w:sz w:val="24"/>
          <w:szCs w:val="24"/>
        </w:rPr>
        <w:t xml:space="preserve"> </w:t>
      </w:r>
      <w:r w:rsidRPr="00D41847">
        <w:rPr>
          <w:rFonts w:eastAsia="Arial" w:cs="Arial"/>
          <w:iCs/>
          <w:sz w:val="24"/>
          <w:szCs w:val="24"/>
          <w:lang w:val="sr-Cyrl-RS"/>
        </w:rPr>
        <w:t>Наруџбеници</w:t>
      </w:r>
      <w:r w:rsidRPr="00D41847">
        <w:rPr>
          <w:rFonts w:cs="Arial"/>
          <w:iCs/>
          <w:sz w:val="24"/>
          <w:szCs w:val="24"/>
        </w:rPr>
        <w:t>,</w:t>
      </w:r>
      <w:r w:rsidRPr="00D41847">
        <w:rPr>
          <w:rFonts w:eastAsia="Arial" w:cs="Arial"/>
          <w:iCs/>
          <w:sz w:val="24"/>
          <w:szCs w:val="24"/>
        </w:rPr>
        <w:t xml:space="preserve"> </w:t>
      </w:r>
      <w:r w:rsidRPr="00D41847">
        <w:rPr>
          <w:rFonts w:cs="Arial"/>
          <w:iCs/>
          <w:sz w:val="24"/>
          <w:szCs w:val="24"/>
        </w:rPr>
        <w:t>у</w:t>
      </w:r>
      <w:r w:rsidRPr="00D41847">
        <w:rPr>
          <w:rFonts w:eastAsia="Arial" w:cs="Arial"/>
          <w:iCs/>
          <w:sz w:val="24"/>
          <w:szCs w:val="24"/>
        </w:rPr>
        <w:t xml:space="preserve"> </w:t>
      </w:r>
      <w:r w:rsidRPr="00D41847">
        <w:rPr>
          <w:rFonts w:cs="Arial"/>
          <w:iCs/>
          <w:sz w:val="24"/>
          <w:szCs w:val="24"/>
        </w:rPr>
        <w:t>Београду.</w:t>
      </w:r>
      <w:r w:rsidR="002A16F8">
        <w:rPr>
          <w:rFonts w:cs="Arial"/>
          <w:sz w:val="24"/>
          <w:szCs w:val="24"/>
          <w:lang w:val="sr-Cyrl-RS"/>
        </w:rPr>
        <w:t xml:space="preserve"> Локације Н</w:t>
      </w:r>
      <w:r w:rsidRPr="00D41847">
        <w:rPr>
          <w:rFonts w:cs="Arial"/>
          <w:sz w:val="24"/>
          <w:szCs w:val="24"/>
          <w:lang w:val="sr-Cyrl-RS"/>
        </w:rPr>
        <w:t>аручиоца су</w:t>
      </w:r>
      <w:r w:rsidRPr="00D41847">
        <w:rPr>
          <w:rFonts w:cs="Arial"/>
          <w:sz w:val="24"/>
          <w:szCs w:val="24"/>
        </w:rPr>
        <w:t xml:space="preserve">: </w:t>
      </w:r>
    </w:p>
    <w:p w14:paraId="54358506" w14:textId="77777777" w:rsidR="00D41847" w:rsidRPr="00D41847" w:rsidRDefault="00D41847" w:rsidP="003B0581">
      <w:pPr>
        <w:numPr>
          <w:ilvl w:val="0"/>
          <w:numId w:val="34"/>
        </w:numPr>
        <w:spacing w:before="0"/>
        <w:jc w:val="left"/>
        <w:rPr>
          <w:rFonts w:cs="Arial"/>
          <w:sz w:val="24"/>
          <w:szCs w:val="24"/>
          <w:lang w:val="sr-Cyrl-RS"/>
        </w:rPr>
      </w:pPr>
      <w:r w:rsidRPr="00D41847">
        <w:rPr>
          <w:rFonts w:cs="Arial"/>
          <w:sz w:val="24"/>
          <w:szCs w:val="24"/>
          <w:lang w:val="sr-Cyrl-RS"/>
        </w:rPr>
        <w:t>Београд, Балканска 13</w:t>
      </w:r>
    </w:p>
    <w:p w14:paraId="243D21E1" w14:textId="77777777" w:rsidR="00D41847" w:rsidRPr="00D41847" w:rsidRDefault="00D41847" w:rsidP="003B0581">
      <w:pPr>
        <w:numPr>
          <w:ilvl w:val="0"/>
          <w:numId w:val="34"/>
        </w:numPr>
        <w:spacing w:before="0"/>
        <w:jc w:val="left"/>
        <w:rPr>
          <w:rFonts w:cs="Arial"/>
          <w:sz w:val="24"/>
          <w:szCs w:val="24"/>
          <w:lang w:val="sr-Cyrl-RS"/>
        </w:rPr>
      </w:pPr>
      <w:r w:rsidRPr="00D41847">
        <w:rPr>
          <w:rFonts w:cs="Arial"/>
          <w:sz w:val="24"/>
          <w:szCs w:val="24"/>
          <w:lang w:val="sr-Cyrl-RS"/>
        </w:rPr>
        <w:t>Београд, Царице Милице 2</w:t>
      </w:r>
    </w:p>
    <w:p w14:paraId="58498164" w14:textId="77777777" w:rsidR="00D41847" w:rsidRPr="00D41847" w:rsidRDefault="00D41847" w:rsidP="003B0581">
      <w:pPr>
        <w:numPr>
          <w:ilvl w:val="0"/>
          <w:numId w:val="34"/>
        </w:numPr>
        <w:spacing w:before="0"/>
        <w:jc w:val="left"/>
        <w:rPr>
          <w:rFonts w:cs="Arial"/>
          <w:sz w:val="24"/>
          <w:szCs w:val="24"/>
          <w:lang w:val="sr-Cyrl-RS"/>
        </w:rPr>
      </w:pPr>
      <w:r w:rsidRPr="00D41847">
        <w:rPr>
          <w:rFonts w:cs="Arial"/>
          <w:sz w:val="24"/>
          <w:szCs w:val="24"/>
          <w:lang w:val="sr-Cyrl-RS"/>
        </w:rPr>
        <w:t>Београд, Масарикова 1-3</w:t>
      </w:r>
    </w:p>
    <w:p w14:paraId="16F5AC34" w14:textId="77777777" w:rsidR="00D41847" w:rsidRPr="00D41847" w:rsidRDefault="00D41847" w:rsidP="003B0581">
      <w:pPr>
        <w:numPr>
          <w:ilvl w:val="0"/>
          <w:numId w:val="34"/>
        </w:numPr>
        <w:spacing w:before="0"/>
        <w:jc w:val="left"/>
        <w:rPr>
          <w:rFonts w:cs="Arial"/>
          <w:sz w:val="24"/>
          <w:szCs w:val="24"/>
          <w:lang w:val="sr-Cyrl-RS"/>
        </w:rPr>
      </w:pPr>
      <w:r w:rsidRPr="00D41847">
        <w:rPr>
          <w:rFonts w:cs="Arial"/>
          <w:sz w:val="24"/>
          <w:szCs w:val="24"/>
          <w:lang w:val="sr-Cyrl-RS"/>
        </w:rPr>
        <w:t>Београд, Краљице Наталије 56</w:t>
      </w:r>
    </w:p>
    <w:p w14:paraId="69DBF651" w14:textId="77777777" w:rsidR="00D41847" w:rsidRPr="00D41847" w:rsidRDefault="00D41847" w:rsidP="003B0581">
      <w:pPr>
        <w:numPr>
          <w:ilvl w:val="0"/>
          <w:numId w:val="34"/>
        </w:numPr>
        <w:spacing w:before="0"/>
        <w:jc w:val="left"/>
        <w:rPr>
          <w:rFonts w:cs="Arial"/>
          <w:sz w:val="24"/>
          <w:szCs w:val="24"/>
          <w:lang w:val="sr-Cyrl-RS"/>
        </w:rPr>
      </w:pPr>
      <w:r w:rsidRPr="00D41847">
        <w:rPr>
          <w:rFonts w:cs="Arial"/>
          <w:sz w:val="24"/>
          <w:szCs w:val="24"/>
          <w:lang w:val="sr-Cyrl-RS"/>
        </w:rPr>
        <w:t>Београд, Јелене Ћетковић 2</w:t>
      </w:r>
    </w:p>
    <w:p w14:paraId="368580CE" w14:textId="65B81075" w:rsidR="00D41847" w:rsidRPr="00D41847" w:rsidRDefault="00D41847" w:rsidP="00D41847">
      <w:pPr>
        <w:rPr>
          <w:rFonts w:cs="Arial"/>
          <w:iCs/>
          <w:sz w:val="24"/>
          <w:szCs w:val="24"/>
        </w:rPr>
      </w:pPr>
      <w:r w:rsidRPr="00D41847">
        <w:rPr>
          <w:rFonts w:cs="Arial"/>
          <w:iCs/>
          <w:sz w:val="24"/>
          <w:szCs w:val="24"/>
        </w:rPr>
        <w:t>Рок</w:t>
      </w:r>
      <w:r w:rsidRPr="00D41847">
        <w:rPr>
          <w:rFonts w:eastAsia="Arial" w:cs="Arial"/>
          <w:iCs/>
          <w:sz w:val="24"/>
          <w:szCs w:val="24"/>
        </w:rPr>
        <w:t xml:space="preserve"> </w:t>
      </w:r>
      <w:r w:rsidRPr="00D41847">
        <w:rPr>
          <w:rFonts w:cs="Arial"/>
          <w:iCs/>
          <w:sz w:val="24"/>
          <w:szCs w:val="24"/>
        </w:rPr>
        <w:t>испоруке</w:t>
      </w:r>
      <w:r w:rsidRPr="00D41847">
        <w:rPr>
          <w:rFonts w:eastAsia="Arial" w:cs="Arial"/>
          <w:iCs/>
          <w:sz w:val="24"/>
          <w:szCs w:val="24"/>
        </w:rPr>
        <w:t xml:space="preserve"> </w:t>
      </w:r>
      <w:r w:rsidRPr="00D41847">
        <w:rPr>
          <w:rFonts w:cs="Arial"/>
          <w:iCs/>
          <w:sz w:val="24"/>
          <w:szCs w:val="24"/>
        </w:rPr>
        <w:t>не</w:t>
      </w:r>
      <w:r w:rsidRPr="00D41847">
        <w:rPr>
          <w:rFonts w:eastAsia="Arial" w:cs="Arial"/>
          <w:iCs/>
          <w:sz w:val="24"/>
          <w:szCs w:val="24"/>
        </w:rPr>
        <w:t xml:space="preserve"> </w:t>
      </w:r>
      <w:r w:rsidRPr="00D41847">
        <w:rPr>
          <w:rFonts w:cs="Arial"/>
          <w:iCs/>
          <w:sz w:val="24"/>
          <w:szCs w:val="24"/>
        </w:rPr>
        <w:t>може</w:t>
      </w:r>
      <w:r w:rsidRPr="00D41847">
        <w:rPr>
          <w:rFonts w:eastAsia="Arial" w:cs="Arial"/>
          <w:iCs/>
          <w:sz w:val="24"/>
          <w:szCs w:val="24"/>
        </w:rPr>
        <w:t xml:space="preserve"> </w:t>
      </w:r>
      <w:r w:rsidRPr="00D41847">
        <w:rPr>
          <w:rFonts w:cs="Arial"/>
          <w:iCs/>
          <w:sz w:val="24"/>
          <w:szCs w:val="24"/>
        </w:rPr>
        <w:t>бити</w:t>
      </w:r>
      <w:r w:rsidRPr="00D41847">
        <w:rPr>
          <w:rFonts w:eastAsia="Arial" w:cs="Arial"/>
          <w:iCs/>
          <w:sz w:val="24"/>
          <w:szCs w:val="24"/>
        </w:rPr>
        <w:t xml:space="preserve"> </w:t>
      </w:r>
      <w:r w:rsidRPr="00D41847">
        <w:rPr>
          <w:rFonts w:cs="Arial"/>
          <w:iCs/>
          <w:sz w:val="24"/>
          <w:szCs w:val="24"/>
        </w:rPr>
        <w:t>дужи</w:t>
      </w:r>
      <w:r w:rsidRPr="00D41847">
        <w:rPr>
          <w:rFonts w:eastAsia="Arial" w:cs="Arial"/>
          <w:iCs/>
          <w:sz w:val="24"/>
          <w:szCs w:val="24"/>
        </w:rPr>
        <w:t xml:space="preserve"> </w:t>
      </w:r>
      <w:r w:rsidRPr="00D41847">
        <w:rPr>
          <w:rFonts w:cs="Arial"/>
          <w:iCs/>
          <w:sz w:val="24"/>
          <w:szCs w:val="24"/>
        </w:rPr>
        <w:t>од</w:t>
      </w:r>
      <w:r w:rsidRPr="00D41847">
        <w:rPr>
          <w:rFonts w:eastAsia="Arial" w:cs="Arial"/>
          <w:iCs/>
          <w:sz w:val="24"/>
          <w:szCs w:val="24"/>
        </w:rPr>
        <w:t xml:space="preserve"> </w:t>
      </w:r>
      <w:r w:rsidRPr="00D41847">
        <w:rPr>
          <w:rFonts w:cs="Arial"/>
          <w:iCs/>
          <w:sz w:val="24"/>
          <w:szCs w:val="24"/>
        </w:rPr>
        <w:t>5</w:t>
      </w:r>
      <w:r w:rsidRPr="00D41847">
        <w:rPr>
          <w:rFonts w:eastAsia="Arial" w:cs="Arial"/>
          <w:iCs/>
          <w:sz w:val="24"/>
          <w:szCs w:val="24"/>
        </w:rPr>
        <w:t xml:space="preserve"> </w:t>
      </w:r>
      <w:r w:rsidRPr="00D41847">
        <w:rPr>
          <w:rFonts w:eastAsia="Arial" w:cs="Arial"/>
          <w:iCs/>
          <w:sz w:val="24"/>
          <w:szCs w:val="24"/>
          <w:lang w:val="sr-Cyrl-RS"/>
        </w:rPr>
        <w:t>(</w:t>
      </w:r>
      <w:r>
        <w:rPr>
          <w:rFonts w:eastAsia="Arial" w:cs="Arial"/>
          <w:iCs/>
          <w:sz w:val="24"/>
          <w:szCs w:val="24"/>
          <w:lang w:val="sr-Cyrl-RS"/>
        </w:rPr>
        <w:t xml:space="preserve">словима: </w:t>
      </w:r>
      <w:r w:rsidRPr="00D41847">
        <w:rPr>
          <w:rFonts w:eastAsia="Arial" w:cs="Arial"/>
          <w:iCs/>
          <w:sz w:val="24"/>
          <w:szCs w:val="24"/>
          <w:lang w:val="sr-Cyrl-RS"/>
        </w:rPr>
        <w:t xml:space="preserve">пет) </w:t>
      </w:r>
      <w:r w:rsidRPr="00D41847">
        <w:rPr>
          <w:rFonts w:cs="Arial"/>
          <w:iCs/>
          <w:sz w:val="24"/>
          <w:szCs w:val="24"/>
        </w:rPr>
        <w:t>дана</w:t>
      </w:r>
      <w:r w:rsidRPr="00D41847">
        <w:rPr>
          <w:rFonts w:eastAsia="Arial" w:cs="Arial"/>
          <w:iCs/>
          <w:sz w:val="24"/>
          <w:szCs w:val="24"/>
        </w:rPr>
        <w:t xml:space="preserve"> </w:t>
      </w:r>
      <w:r w:rsidRPr="00D41847">
        <w:rPr>
          <w:rFonts w:cs="Arial"/>
          <w:iCs/>
          <w:sz w:val="24"/>
          <w:szCs w:val="24"/>
        </w:rPr>
        <w:t>од</w:t>
      </w:r>
      <w:r w:rsidRPr="00D41847">
        <w:rPr>
          <w:rFonts w:eastAsia="Arial" w:cs="Arial"/>
          <w:iCs/>
          <w:sz w:val="24"/>
          <w:szCs w:val="24"/>
        </w:rPr>
        <w:t xml:space="preserve"> </w:t>
      </w:r>
      <w:r w:rsidRPr="00D41847">
        <w:rPr>
          <w:rFonts w:cs="Arial"/>
          <w:iCs/>
          <w:sz w:val="24"/>
          <w:szCs w:val="24"/>
        </w:rPr>
        <w:t>дана</w:t>
      </w:r>
      <w:r w:rsidRPr="00D41847">
        <w:rPr>
          <w:rFonts w:eastAsia="Arial" w:cs="Arial"/>
          <w:iCs/>
          <w:sz w:val="24"/>
          <w:szCs w:val="24"/>
        </w:rPr>
        <w:t xml:space="preserve"> </w:t>
      </w:r>
      <w:r w:rsidRPr="00D41847">
        <w:rPr>
          <w:rFonts w:cs="Arial"/>
          <w:iCs/>
          <w:sz w:val="24"/>
          <w:szCs w:val="24"/>
        </w:rPr>
        <w:t>пријема</w:t>
      </w:r>
      <w:r w:rsidRPr="00D41847">
        <w:rPr>
          <w:rFonts w:eastAsia="Arial" w:cs="Arial"/>
          <w:iCs/>
          <w:sz w:val="24"/>
          <w:szCs w:val="24"/>
        </w:rPr>
        <w:t xml:space="preserve"> </w:t>
      </w:r>
      <w:r w:rsidRPr="00D41847">
        <w:rPr>
          <w:rFonts w:eastAsia="Arial" w:cs="Arial"/>
          <w:iCs/>
          <w:sz w:val="24"/>
          <w:szCs w:val="24"/>
          <w:lang w:val="sr-Cyrl-RS"/>
        </w:rPr>
        <w:t>Наруџбенице</w:t>
      </w:r>
      <w:r w:rsidRPr="00D41847">
        <w:rPr>
          <w:rFonts w:cs="Arial"/>
          <w:iCs/>
          <w:sz w:val="24"/>
          <w:szCs w:val="24"/>
        </w:rPr>
        <w:t>.</w:t>
      </w:r>
    </w:p>
    <w:p w14:paraId="627088BB" w14:textId="77777777" w:rsidR="00D41847" w:rsidRPr="00D41847" w:rsidRDefault="00D41847" w:rsidP="00D41847">
      <w:pPr>
        <w:pStyle w:val="Caption"/>
        <w:spacing w:before="0" w:after="0"/>
        <w:rPr>
          <w:rFonts w:eastAsia="Tahoma" w:cs="Arial"/>
          <w:i w:val="0"/>
          <w:iCs w:val="0"/>
          <w:sz w:val="24"/>
          <w:szCs w:val="24"/>
          <w:lang w:val="sr-Cyrl-CS" w:eastAsia="sr-Latn-RS"/>
        </w:rPr>
      </w:pPr>
    </w:p>
    <w:p w14:paraId="1815F8BB" w14:textId="72DB3F7D" w:rsidR="003F6A4F" w:rsidRDefault="003F6A4F" w:rsidP="003F6A4F">
      <w:pPr>
        <w:rPr>
          <w:rFonts w:cs="Arial"/>
          <w:iCs/>
          <w:sz w:val="24"/>
          <w:szCs w:val="24"/>
        </w:rPr>
      </w:pPr>
      <w:r w:rsidRPr="003F6A4F">
        <w:rPr>
          <w:rFonts w:cs="Arial"/>
          <w:b/>
          <w:iCs/>
          <w:sz w:val="24"/>
          <w:szCs w:val="24"/>
        </w:rPr>
        <w:t>Гарантни рок</w:t>
      </w:r>
      <w:r w:rsidRPr="003F6A4F">
        <w:rPr>
          <w:rFonts w:eastAsia="Arial" w:cs="Arial"/>
          <w:iCs/>
          <w:sz w:val="24"/>
          <w:szCs w:val="24"/>
        </w:rPr>
        <w:t xml:space="preserve"> – </w:t>
      </w:r>
      <w:r w:rsidRPr="003F6A4F">
        <w:rPr>
          <w:rFonts w:cs="Arial"/>
          <w:iCs/>
          <w:sz w:val="24"/>
          <w:szCs w:val="24"/>
        </w:rPr>
        <w:t>не</w:t>
      </w:r>
      <w:r w:rsidRPr="003F6A4F">
        <w:rPr>
          <w:rFonts w:eastAsia="Arial" w:cs="Arial"/>
          <w:iCs/>
          <w:sz w:val="24"/>
          <w:szCs w:val="24"/>
        </w:rPr>
        <w:t xml:space="preserve"> </w:t>
      </w:r>
      <w:r w:rsidRPr="003F6A4F">
        <w:rPr>
          <w:rFonts w:cs="Arial"/>
          <w:iCs/>
          <w:sz w:val="24"/>
          <w:szCs w:val="24"/>
        </w:rPr>
        <w:t>може</w:t>
      </w:r>
      <w:r w:rsidRPr="003F6A4F">
        <w:rPr>
          <w:rFonts w:eastAsia="Arial" w:cs="Arial"/>
          <w:iCs/>
          <w:sz w:val="24"/>
          <w:szCs w:val="24"/>
        </w:rPr>
        <w:t xml:space="preserve"> </w:t>
      </w:r>
      <w:r w:rsidRPr="003F6A4F">
        <w:rPr>
          <w:rFonts w:cs="Arial"/>
          <w:iCs/>
          <w:sz w:val="24"/>
          <w:szCs w:val="24"/>
        </w:rPr>
        <w:t>бити</w:t>
      </w:r>
      <w:r w:rsidRPr="003F6A4F">
        <w:rPr>
          <w:rFonts w:eastAsia="Arial" w:cs="Arial"/>
          <w:iCs/>
          <w:sz w:val="24"/>
          <w:szCs w:val="24"/>
        </w:rPr>
        <w:t xml:space="preserve"> </w:t>
      </w:r>
      <w:r w:rsidRPr="003F6A4F">
        <w:rPr>
          <w:rFonts w:cs="Arial"/>
          <w:iCs/>
          <w:sz w:val="24"/>
          <w:szCs w:val="24"/>
        </w:rPr>
        <w:t>краћи</w:t>
      </w:r>
      <w:r w:rsidRPr="003F6A4F">
        <w:rPr>
          <w:rFonts w:eastAsia="Arial" w:cs="Arial"/>
          <w:iCs/>
          <w:sz w:val="24"/>
          <w:szCs w:val="24"/>
        </w:rPr>
        <w:t xml:space="preserve"> </w:t>
      </w:r>
      <w:r w:rsidRPr="003F6A4F">
        <w:rPr>
          <w:rFonts w:cs="Arial"/>
          <w:iCs/>
          <w:sz w:val="24"/>
          <w:szCs w:val="24"/>
        </w:rPr>
        <w:t>од</w:t>
      </w:r>
      <w:r w:rsidRPr="003F6A4F">
        <w:rPr>
          <w:rFonts w:eastAsia="Arial" w:cs="Arial"/>
          <w:iCs/>
          <w:sz w:val="24"/>
          <w:szCs w:val="24"/>
        </w:rPr>
        <w:t xml:space="preserve"> </w:t>
      </w:r>
      <w:r w:rsidRPr="003F6A4F">
        <w:rPr>
          <w:rFonts w:cs="Arial"/>
          <w:iCs/>
          <w:sz w:val="24"/>
          <w:szCs w:val="24"/>
        </w:rPr>
        <w:t>24</w:t>
      </w:r>
      <w:r w:rsidRPr="003F6A4F">
        <w:rPr>
          <w:rFonts w:eastAsia="Arial" w:cs="Arial"/>
          <w:iCs/>
          <w:sz w:val="24"/>
          <w:szCs w:val="24"/>
        </w:rPr>
        <w:t xml:space="preserve"> </w:t>
      </w:r>
      <w:r w:rsidRPr="003F6A4F">
        <w:rPr>
          <w:rFonts w:cs="Arial"/>
          <w:iCs/>
          <w:sz w:val="24"/>
          <w:szCs w:val="24"/>
        </w:rPr>
        <w:t>месеца</w:t>
      </w:r>
      <w:r w:rsidRPr="003F6A4F">
        <w:rPr>
          <w:rFonts w:eastAsia="Arial" w:cs="Arial"/>
          <w:iCs/>
          <w:sz w:val="24"/>
          <w:szCs w:val="24"/>
        </w:rPr>
        <w:t xml:space="preserve"> </w:t>
      </w:r>
      <w:r w:rsidRPr="003F6A4F">
        <w:rPr>
          <w:rFonts w:cs="Arial"/>
          <w:iCs/>
          <w:sz w:val="24"/>
          <w:szCs w:val="24"/>
        </w:rPr>
        <w:t>од</w:t>
      </w:r>
      <w:r w:rsidRPr="003F6A4F">
        <w:rPr>
          <w:rFonts w:eastAsia="Arial" w:cs="Arial"/>
          <w:iCs/>
          <w:sz w:val="24"/>
          <w:szCs w:val="24"/>
        </w:rPr>
        <w:t xml:space="preserve"> </w:t>
      </w:r>
      <w:r w:rsidRPr="003F6A4F">
        <w:rPr>
          <w:rFonts w:cs="Arial"/>
          <w:iCs/>
          <w:sz w:val="24"/>
          <w:szCs w:val="24"/>
        </w:rPr>
        <w:t>дана</w:t>
      </w:r>
      <w:r w:rsidRPr="003F6A4F">
        <w:rPr>
          <w:rFonts w:eastAsia="Arial" w:cs="Arial"/>
          <w:iCs/>
          <w:sz w:val="24"/>
          <w:szCs w:val="24"/>
        </w:rPr>
        <w:t xml:space="preserve"> </w:t>
      </w:r>
      <w:r w:rsidRPr="003F6A4F">
        <w:rPr>
          <w:rFonts w:cs="Arial"/>
          <w:iCs/>
          <w:sz w:val="24"/>
          <w:szCs w:val="24"/>
        </w:rPr>
        <w:t>испоруке</w:t>
      </w:r>
      <w:r w:rsidRPr="003F6A4F">
        <w:rPr>
          <w:rFonts w:eastAsia="Arial" w:cs="Arial"/>
          <w:iCs/>
          <w:sz w:val="24"/>
          <w:szCs w:val="24"/>
        </w:rPr>
        <w:t xml:space="preserve"> </w:t>
      </w:r>
      <w:r w:rsidR="002A16F8">
        <w:rPr>
          <w:rFonts w:cs="Arial"/>
          <w:iCs/>
          <w:sz w:val="24"/>
          <w:szCs w:val="24"/>
        </w:rPr>
        <w:t>добара по појединачно издатој наруџбеници</w:t>
      </w:r>
    </w:p>
    <w:p w14:paraId="5F0A919F" w14:textId="77777777" w:rsidR="003F6A4F" w:rsidRDefault="003F6A4F" w:rsidP="003F6A4F">
      <w:pPr>
        <w:rPr>
          <w:rFonts w:cs="Arial"/>
          <w:iCs/>
          <w:sz w:val="24"/>
          <w:szCs w:val="24"/>
        </w:rPr>
      </w:pPr>
    </w:p>
    <w:p w14:paraId="068E7FD3" w14:textId="77777777" w:rsidR="003F6A4F" w:rsidRPr="00181BAB" w:rsidRDefault="003F6A4F" w:rsidP="003F6A4F">
      <w:pPr>
        <w:pStyle w:val="Heading10"/>
        <w:rPr>
          <w:sz w:val="24"/>
          <w:szCs w:val="24"/>
        </w:rPr>
      </w:pPr>
      <w:r w:rsidRPr="00181BAB">
        <w:rPr>
          <w:sz w:val="24"/>
          <w:szCs w:val="24"/>
          <w:lang w:val="sr-Cyrl-RS"/>
        </w:rPr>
        <w:t xml:space="preserve">Квалитативни  </w:t>
      </w:r>
      <w:r w:rsidRPr="00181BAB">
        <w:rPr>
          <w:sz w:val="24"/>
          <w:szCs w:val="24"/>
        </w:rPr>
        <w:t>и квантитативни пријем</w:t>
      </w:r>
    </w:p>
    <w:p w14:paraId="23CA7DAC" w14:textId="68C66BE3" w:rsidR="003F6A4F" w:rsidRPr="00181BAB" w:rsidRDefault="003F6A4F" w:rsidP="003F6A4F">
      <w:pPr>
        <w:rPr>
          <w:rFonts w:cs="Arial"/>
          <w:sz w:val="24"/>
          <w:szCs w:val="24"/>
          <w:lang w:val="sr-Cyrl-RS"/>
        </w:rPr>
      </w:pPr>
      <w:r w:rsidRPr="00181BAB">
        <w:rPr>
          <w:rFonts w:cs="Arial"/>
          <w:sz w:val="24"/>
          <w:szCs w:val="24"/>
          <w:lang w:val="sl-SI"/>
        </w:rPr>
        <w:t>П</w:t>
      </w:r>
      <w:r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Pr>
          <w:rFonts w:cs="Arial"/>
          <w:sz w:val="24"/>
          <w:szCs w:val="24"/>
          <w:lang w:val="sr-Cyrl-RS"/>
        </w:rPr>
        <w:t>Намештај</w:t>
      </w:r>
      <w:r>
        <w:rPr>
          <w:rFonts w:cs="Arial"/>
          <w:bCs/>
          <w:sz w:val="24"/>
          <w:szCs w:val="24"/>
          <w:lang w:val="sr-Cyrl-RS"/>
        </w:rPr>
        <w:t xml:space="preserve">, </w:t>
      </w:r>
      <w:r w:rsidRPr="00181BAB">
        <w:rPr>
          <w:rFonts w:cs="Arial"/>
          <w:bCs/>
          <w:sz w:val="24"/>
          <w:szCs w:val="24"/>
          <w:lang w:val="sr-Cyrl-RS"/>
        </w:rPr>
        <w:t>законским прописима и стандардима Републике Србије</w:t>
      </w:r>
      <w:r w:rsidRPr="00181BAB">
        <w:rPr>
          <w:rFonts w:cs="Arial"/>
          <w:sz w:val="24"/>
          <w:szCs w:val="24"/>
          <w:lang w:val="sl-SI"/>
        </w:rPr>
        <w:t>.</w:t>
      </w:r>
    </w:p>
    <w:p w14:paraId="2A43F5EB" w14:textId="1F25DA14" w:rsidR="003F6A4F" w:rsidRPr="00F23026" w:rsidRDefault="003F6A4F" w:rsidP="003F6A4F">
      <w:pPr>
        <w:tabs>
          <w:tab w:val="left" w:pos="9090"/>
        </w:tabs>
        <w:rPr>
          <w:rFonts w:cs="Arial"/>
          <w:bCs/>
          <w:sz w:val="24"/>
          <w:szCs w:val="24"/>
          <w:lang w:val="sr-Cyrl-CS"/>
        </w:rPr>
      </w:pPr>
      <w:r w:rsidRPr="00181BAB">
        <w:rPr>
          <w:rFonts w:cs="Arial"/>
          <w:bCs/>
          <w:sz w:val="24"/>
          <w:szCs w:val="24"/>
          <w:lang w:val="sr-Cyrl-CS"/>
        </w:rPr>
        <w:t xml:space="preserve">Квантитативни пријем добра врши се комисијски, </w:t>
      </w:r>
      <w:r w:rsidRPr="00F23026">
        <w:rPr>
          <w:rFonts w:cs="Arial"/>
          <w:bCs/>
          <w:sz w:val="24"/>
          <w:szCs w:val="24"/>
          <w:lang w:val="sr-Cyrl-CS"/>
        </w:rPr>
        <w:t xml:space="preserve">у присуству овлашћених представника </w:t>
      </w:r>
      <w:r>
        <w:rPr>
          <w:rFonts w:cs="Arial"/>
          <w:bCs/>
          <w:sz w:val="24"/>
          <w:szCs w:val="24"/>
          <w:lang w:val="sr-Cyrl-CS"/>
        </w:rPr>
        <w:t>понуђача и Наручиоца</w:t>
      </w:r>
      <w:r w:rsidRPr="00F23026">
        <w:rPr>
          <w:rFonts w:cs="Arial"/>
          <w:bCs/>
          <w:sz w:val="24"/>
          <w:szCs w:val="24"/>
          <w:lang w:val="sr-Cyrl-CS"/>
        </w:rPr>
        <w:t xml:space="preserve">, </w:t>
      </w:r>
      <w:r>
        <w:rPr>
          <w:rFonts w:cs="Arial"/>
          <w:bCs/>
          <w:sz w:val="24"/>
          <w:szCs w:val="24"/>
          <w:lang w:val="sr-Cyrl-CS"/>
        </w:rPr>
        <w:t>при чему се</w:t>
      </w:r>
      <w:r w:rsidRPr="00F23026">
        <w:rPr>
          <w:rFonts w:cs="Arial"/>
          <w:bCs/>
          <w:sz w:val="24"/>
          <w:szCs w:val="24"/>
          <w:lang w:val="sr-Cyrl-RS"/>
        </w:rPr>
        <w:t xml:space="preserve"> </w:t>
      </w:r>
      <w:r w:rsidRPr="00F23026">
        <w:rPr>
          <w:rFonts w:cs="Arial"/>
          <w:bCs/>
          <w:sz w:val="24"/>
          <w:szCs w:val="24"/>
          <w:lang w:val="sr-Cyrl-CS"/>
        </w:rPr>
        <w:t xml:space="preserve"> утврђ</w:t>
      </w:r>
      <w:r>
        <w:rPr>
          <w:rFonts w:cs="Arial"/>
          <w:bCs/>
          <w:sz w:val="24"/>
          <w:szCs w:val="24"/>
          <w:lang w:val="sr-Cyrl-CS"/>
        </w:rPr>
        <w:t xml:space="preserve">ује </w:t>
      </w:r>
      <w:r w:rsidRPr="00F23026">
        <w:rPr>
          <w:rFonts w:cs="Arial"/>
          <w:bCs/>
          <w:sz w:val="24"/>
          <w:szCs w:val="24"/>
          <w:lang w:val="sr-Cyrl-CS"/>
        </w:rPr>
        <w:t xml:space="preserve"> количина и вредност извршене испоруке у место складиштења. </w:t>
      </w:r>
    </w:p>
    <w:p w14:paraId="33816863" w14:textId="4A5B8C97" w:rsidR="003F6A4F" w:rsidRPr="005377A4" w:rsidRDefault="003F6A4F" w:rsidP="003F6A4F">
      <w:pPr>
        <w:rPr>
          <w:rFonts w:cs="Arial"/>
          <w:bCs/>
          <w:sz w:val="24"/>
          <w:szCs w:val="24"/>
          <w:lang w:val="sr-Cyrl-CS"/>
        </w:rPr>
      </w:pPr>
      <w:r w:rsidRPr="006E30EC">
        <w:rPr>
          <w:rFonts w:cs="Arial"/>
          <w:sz w:val="24"/>
          <w:szCs w:val="24"/>
          <w:lang w:val="sr-Cyrl-RS"/>
        </w:rPr>
        <w:t>Наручилац ће</w:t>
      </w:r>
      <w:r w:rsidRPr="006E30EC">
        <w:rPr>
          <w:rFonts w:cs="Arial"/>
          <w:sz w:val="24"/>
          <w:szCs w:val="24"/>
          <w:lang w:val="sr-Cyrl-CS"/>
        </w:rPr>
        <w:t xml:space="preserve"> по квантитативном пријему испоруке </w:t>
      </w:r>
      <w:r w:rsidRPr="006E30EC">
        <w:rPr>
          <w:rFonts w:cs="Arial"/>
          <w:bCs/>
          <w:sz w:val="24"/>
          <w:szCs w:val="24"/>
          <w:lang w:val="sr-Cyrl-CS"/>
        </w:rPr>
        <w:t>добара</w:t>
      </w:r>
      <w:r w:rsidRPr="006E30EC">
        <w:rPr>
          <w:rFonts w:cs="Arial"/>
          <w:sz w:val="24"/>
          <w:szCs w:val="24"/>
          <w:lang w:val="sr-Cyrl-CS"/>
        </w:rPr>
        <w:t>, без одлагања, утврдити квалитет испорученог добра  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6E30EC">
        <w:rPr>
          <w:rFonts w:cs="Arial"/>
          <w:sz w:val="24"/>
          <w:szCs w:val="24"/>
          <w:lang w:val="sr-Cyrl-CS"/>
        </w:rPr>
        <w:t>осам) дана</w:t>
      </w:r>
      <w:r w:rsidRPr="006E30EC">
        <w:rPr>
          <w:rFonts w:cs="Arial"/>
          <w:sz w:val="24"/>
          <w:szCs w:val="24"/>
        </w:rPr>
        <w:t>.</w:t>
      </w:r>
      <w:r>
        <w:rPr>
          <w:rFonts w:cs="Arial"/>
          <w:sz w:val="24"/>
          <w:szCs w:val="24"/>
          <w:lang w:val="sr-Cyrl-CS"/>
        </w:rPr>
        <w:t xml:space="preserve"> </w:t>
      </w:r>
    </w:p>
    <w:p w14:paraId="2338AEC2" w14:textId="199A2A75" w:rsidR="00592639" w:rsidRPr="006242FD" w:rsidRDefault="00FC19B6" w:rsidP="005377A4">
      <w:pPr>
        <w:pStyle w:val="Heading10"/>
        <w:ind w:left="0" w:firstLine="0"/>
        <w:jc w:val="both"/>
        <w:rPr>
          <w:sz w:val="24"/>
          <w:szCs w:val="24"/>
        </w:rPr>
      </w:pPr>
      <w:r w:rsidRPr="003F6A4F">
        <w:rPr>
          <w:rFonts w:cs="Arial"/>
          <w:sz w:val="24"/>
          <w:szCs w:val="24"/>
          <w:lang w:val="ru-RU"/>
        </w:rPr>
        <w:br w:type="page"/>
      </w:r>
    </w:p>
    <w:p w14:paraId="509513B4" w14:textId="77777777" w:rsidR="00756A02" w:rsidRPr="006242FD" w:rsidRDefault="00756A02" w:rsidP="0009540C">
      <w:pPr>
        <w:pStyle w:val="Heading10"/>
        <w:numPr>
          <w:ilvl w:val="0"/>
          <w:numId w:val="16"/>
        </w:numPr>
        <w:jc w:val="both"/>
        <w:rPr>
          <w:rFonts w:cs="Arial"/>
          <w:sz w:val="24"/>
          <w:szCs w:val="24"/>
          <w:lang w:val="sr-Cyrl-RS"/>
        </w:rPr>
      </w:pPr>
      <w:bookmarkStart w:id="21" w:name="_Toc442559884"/>
      <w:r w:rsidRPr="006242FD">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242FD" w14:paraId="3E3BB79C" w14:textId="77777777" w:rsidTr="008112A2">
        <w:trPr>
          <w:trHeight w:val="524"/>
          <w:jc w:val="center"/>
        </w:trPr>
        <w:tc>
          <w:tcPr>
            <w:tcW w:w="729" w:type="dxa"/>
            <w:vAlign w:val="center"/>
          </w:tcPr>
          <w:p w14:paraId="0221C852" w14:textId="77777777" w:rsidR="00175774" w:rsidRPr="006242FD" w:rsidRDefault="00175774" w:rsidP="003A4822">
            <w:pPr>
              <w:jc w:val="center"/>
              <w:rPr>
                <w:rFonts w:cs="Arial"/>
                <w:b/>
                <w:sz w:val="24"/>
                <w:szCs w:val="24"/>
              </w:rPr>
            </w:pPr>
            <w:r w:rsidRPr="006242FD">
              <w:rPr>
                <w:rFonts w:cs="Arial"/>
                <w:b/>
                <w:sz w:val="24"/>
                <w:szCs w:val="24"/>
              </w:rPr>
              <w:t>Ред. бр.</w:t>
            </w:r>
          </w:p>
        </w:tc>
        <w:tc>
          <w:tcPr>
            <w:tcW w:w="8430" w:type="dxa"/>
            <w:vAlign w:val="center"/>
          </w:tcPr>
          <w:p w14:paraId="650EA2CA" w14:textId="77777777" w:rsidR="00175774" w:rsidRPr="006242FD" w:rsidRDefault="00175774" w:rsidP="003A4822">
            <w:pPr>
              <w:ind w:right="-180"/>
              <w:jc w:val="center"/>
              <w:rPr>
                <w:rFonts w:cs="Arial"/>
                <w:b/>
                <w:sz w:val="24"/>
                <w:szCs w:val="24"/>
              </w:rPr>
            </w:pPr>
            <w:r w:rsidRPr="006242FD">
              <w:rPr>
                <w:rFonts w:cs="Arial"/>
                <w:b/>
                <w:sz w:val="24"/>
                <w:szCs w:val="24"/>
              </w:rPr>
              <w:t xml:space="preserve">4.1  ОБАВЕЗНИ УСЛОВИ </w:t>
            </w:r>
          </w:p>
          <w:p w14:paraId="7D8817A4" w14:textId="77777777" w:rsidR="00175774" w:rsidRPr="006242FD" w:rsidRDefault="00175774" w:rsidP="003A4822">
            <w:pPr>
              <w:jc w:val="center"/>
              <w:rPr>
                <w:rFonts w:cs="Arial"/>
                <w:b/>
                <w:color w:val="FF0000"/>
                <w:sz w:val="24"/>
                <w:szCs w:val="24"/>
                <w:lang w:val="sr-Cyrl-RS"/>
              </w:rPr>
            </w:pPr>
            <w:r w:rsidRPr="006242FD">
              <w:rPr>
                <w:rFonts w:cs="Arial"/>
                <w:b/>
                <w:sz w:val="24"/>
                <w:szCs w:val="24"/>
              </w:rPr>
              <w:t>ЗА УЧЕШЋЕ У ПОСТУПКУ ЈАВНЕ НАБАВКЕ ИЗ ЧЛАНА 75. З</w:t>
            </w:r>
            <w:r w:rsidR="005C7CDE" w:rsidRPr="006242FD">
              <w:rPr>
                <w:rFonts w:cs="Arial"/>
                <w:b/>
                <w:sz w:val="24"/>
                <w:szCs w:val="24"/>
                <w:lang w:val="sr-Cyrl-RS"/>
              </w:rPr>
              <w:t>АКОНА</w:t>
            </w:r>
          </w:p>
          <w:p w14:paraId="68FFF3E0" w14:textId="77777777" w:rsidR="00175774" w:rsidRPr="006242FD" w:rsidRDefault="00175774" w:rsidP="003A4822">
            <w:pPr>
              <w:jc w:val="center"/>
              <w:rPr>
                <w:rFonts w:cs="Arial"/>
                <w:b/>
                <w:color w:val="FF0000"/>
                <w:sz w:val="24"/>
                <w:szCs w:val="24"/>
              </w:rPr>
            </w:pPr>
          </w:p>
        </w:tc>
      </w:tr>
      <w:tr w:rsidR="00175774" w:rsidRPr="006242FD" w14:paraId="298383C3" w14:textId="77777777" w:rsidTr="008112A2">
        <w:trPr>
          <w:jc w:val="center"/>
        </w:trPr>
        <w:tc>
          <w:tcPr>
            <w:tcW w:w="729" w:type="dxa"/>
            <w:vAlign w:val="center"/>
          </w:tcPr>
          <w:p w14:paraId="13FFB058" w14:textId="77777777" w:rsidR="00175774" w:rsidRPr="006242FD" w:rsidRDefault="00175774" w:rsidP="003A4822">
            <w:pPr>
              <w:jc w:val="center"/>
              <w:rPr>
                <w:rFonts w:cs="Arial"/>
                <w:sz w:val="24"/>
                <w:szCs w:val="24"/>
              </w:rPr>
            </w:pPr>
            <w:r w:rsidRPr="006242FD">
              <w:rPr>
                <w:rFonts w:cs="Arial"/>
                <w:sz w:val="24"/>
                <w:szCs w:val="24"/>
              </w:rPr>
              <w:t>1.</w:t>
            </w:r>
          </w:p>
        </w:tc>
        <w:tc>
          <w:tcPr>
            <w:tcW w:w="8430" w:type="dxa"/>
            <w:vAlign w:val="center"/>
          </w:tcPr>
          <w:p w14:paraId="531CDD2F" w14:textId="77777777" w:rsidR="00175774" w:rsidRPr="006242FD" w:rsidRDefault="00175774" w:rsidP="003A4822">
            <w:pPr>
              <w:autoSpaceDE w:val="0"/>
              <w:autoSpaceDN w:val="0"/>
              <w:adjustRightInd w:val="0"/>
              <w:rPr>
                <w:rFonts w:cs="Arial"/>
                <w:sz w:val="24"/>
                <w:szCs w:val="24"/>
              </w:rPr>
            </w:pPr>
            <w:r w:rsidRPr="006242FD">
              <w:rPr>
                <w:rFonts w:cs="Arial"/>
                <w:b/>
                <w:sz w:val="24"/>
                <w:szCs w:val="24"/>
                <w:u w:val="single"/>
              </w:rPr>
              <w:t>Услов:</w:t>
            </w:r>
            <w:r w:rsidRPr="006242FD">
              <w:rPr>
                <w:rFonts w:cs="Arial"/>
                <w:sz w:val="24"/>
                <w:szCs w:val="24"/>
                <w:lang w:val="pl-PL"/>
              </w:rPr>
              <w:t>Да је понуђач регистрован код надлежног органа, односно уписан у одговарајући регистар;</w:t>
            </w:r>
          </w:p>
          <w:p w14:paraId="155E3D47"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 xml:space="preserve">Доказ: </w:t>
            </w:r>
          </w:p>
          <w:p w14:paraId="5B61812B" w14:textId="77777777" w:rsidR="00175774" w:rsidRPr="006242FD" w:rsidRDefault="00175774" w:rsidP="003A4822">
            <w:pPr>
              <w:tabs>
                <w:tab w:val="left" w:pos="680"/>
              </w:tabs>
              <w:snapToGrid w:val="0"/>
              <w:rPr>
                <w:rFonts w:eastAsia="Calibri" w:cs="Arial"/>
                <w:sz w:val="24"/>
                <w:szCs w:val="24"/>
              </w:rPr>
            </w:pPr>
            <w:r w:rsidRPr="006242FD">
              <w:rPr>
                <w:rFonts w:eastAsia="Calibri" w:cs="Arial"/>
                <w:sz w:val="24"/>
                <w:szCs w:val="24"/>
                <w:lang w:val="ru-RU"/>
              </w:rPr>
              <w:t xml:space="preserve">- </w:t>
            </w:r>
            <w:r w:rsidRPr="006242FD">
              <w:rPr>
                <w:rFonts w:eastAsia="Calibri" w:cs="Arial"/>
                <w:b/>
                <w:sz w:val="24"/>
                <w:szCs w:val="24"/>
              </w:rPr>
              <w:t>за правно лице:</w:t>
            </w:r>
            <w:r w:rsidRPr="006242FD">
              <w:rPr>
                <w:rFonts w:eastAsia="Calibri" w:cs="Arial"/>
                <w:sz w:val="24"/>
                <w:szCs w:val="24"/>
                <w:lang w:val="ru-RU"/>
              </w:rPr>
              <w:t>Извод из регистра</w:t>
            </w:r>
            <w:r w:rsidR="00E448A6" w:rsidRPr="006242FD">
              <w:rPr>
                <w:rFonts w:eastAsia="Calibri" w:cs="Arial"/>
                <w:sz w:val="24"/>
                <w:szCs w:val="24"/>
              </w:rPr>
              <w:t xml:space="preserve"> </w:t>
            </w:r>
            <w:r w:rsidRPr="006242FD">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6A52730" w14:textId="77777777" w:rsidR="00175774" w:rsidRPr="006242FD" w:rsidRDefault="00175774" w:rsidP="003A4822">
            <w:pPr>
              <w:tabs>
                <w:tab w:val="left" w:pos="680"/>
              </w:tabs>
              <w:snapToGrid w:val="0"/>
              <w:rPr>
                <w:rFonts w:eastAsia="Calibri" w:cs="Arial"/>
                <w:sz w:val="24"/>
                <w:szCs w:val="24"/>
              </w:rPr>
            </w:pPr>
            <w:r w:rsidRPr="006242FD">
              <w:rPr>
                <w:rFonts w:eastAsia="Calibri" w:cs="Arial"/>
                <w:sz w:val="24"/>
                <w:szCs w:val="24"/>
              </w:rPr>
              <w:t xml:space="preserve">- </w:t>
            </w:r>
            <w:r w:rsidRPr="006242FD">
              <w:rPr>
                <w:rFonts w:eastAsia="Calibri" w:cs="Arial"/>
                <w:b/>
                <w:sz w:val="24"/>
                <w:szCs w:val="24"/>
              </w:rPr>
              <w:t xml:space="preserve">за предузетнике: </w:t>
            </w:r>
            <w:r w:rsidRPr="006242FD">
              <w:rPr>
                <w:rFonts w:eastAsia="Calibri" w:cs="Arial"/>
                <w:sz w:val="24"/>
                <w:szCs w:val="24"/>
              </w:rPr>
              <w:t>И</w:t>
            </w:r>
            <w:r w:rsidRPr="006242FD">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8DD2ABD" w14:textId="77777777" w:rsidR="00175774" w:rsidRPr="006242FD" w:rsidRDefault="00175774" w:rsidP="003A4822">
            <w:pPr>
              <w:autoSpaceDE w:val="0"/>
              <w:autoSpaceDN w:val="0"/>
              <w:adjustRightInd w:val="0"/>
              <w:rPr>
                <w:rFonts w:eastAsia="Calibri" w:cs="Arial"/>
                <w:i/>
                <w:sz w:val="24"/>
                <w:szCs w:val="24"/>
              </w:rPr>
            </w:pPr>
            <w:r w:rsidRPr="006242FD">
              <w:rPr>
                <w:rFonts w:eastAsia="Calibri" w:cs="Arial"/>
                <w:i/>
                <w:sz w:val="24"/>
                <w:szCs w:val="24"/>
              </w:rPr>
              <w:t xml:space="preserve">Напомена: </w:t>
            </w:r>
          </w:p>
          <w:p w14:paraId="67BD6761" w14:textId="77777777" w:rsidR="00175774" w:rsidRPr="006242FD" w:rsidRDefault="00175774" w:rsidP="0009540C">
            <w:pPr>
              <w:numPr>
                <w:ilvl w:val="0"/>
                <w:numId w:val="17"/>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 xml:space="preserve">У случају да понуду подноси група понуђача, овај доказ доставити за сваког </w:t>
            </w:r>
            <w:r w:rsidR="00B46D29" w:rsidRPr="006242FD">
              <w:rPr>
                <w:rFonts w:eastAsia="Calibri" w:cs="Arial"/>
                <w:i/>
                <w:sz w:val="24"/>
                <w:szCs w:val="24"/>
                <w:lang w:val="sr-Cyrl-CS"/>
              </w:rPr>
              <w:t>члана групе понуђача</w:t>
            </w:r>
          </w:p>
          <w:p w14:paraId="6833E275" w14:textId="77777777" w:rsidR="00175774" w:rsidRPr="006242FD" w:rsidRDefault="00175774" w:rsidP="0009540C">
            <w:pPr>
              <w:numPr>
                <w:ilvl w:val="0"/>
                <w:numId w:val="17"/>
              </w:numPr>
              <w:tabs>
                <w:tab w:val="left" w:pos="680"/>
              </w:tabs>
              <w:snapToGrid w:val="0"/>
              <w:spacing w:before="0"/>
              <w:ind w:left="714" w:hanging="357"/>
              <w:contextualSpacing/>
              <w:jc w:val="left"/>
              <w:rPr>
                <w:rFonts w:cs="Arial"/>
                <w:sz w:val="24"/>
                <w:szCs w:val="24"/>
              </w:rPr>
            </w:pPr>
            <w:r w:rsidRPr="006242FD">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6242FD" w14:paraId="17BAF6E4" w14:textId="77777777" w:rsidTr="001E7D70">
        <w:trPr>
          <w:trHeight w:val="1833"/>
          <w:jc w:val="center"/>
        </w:trPr>
        <w:tc>
          <w:tcPr>
            <w:tcW w:w="729" w:type="dxa"/>
            <w:vAlign w:val="center"/>
          </w:tcPr>
          <w:p w14:paraId="3562A0D7" w14:textId="77777777" w:rsidR="00175774" w:rsidRPr="006242FD" w:rsidRDefault="00175774" w:rsidP="003A4822">
            <w:pPr>
              <w:jc w:val="center"/>
              <w:rPr>
                <w:rFonts w:cs="Arial"/>
                <w:sz w:val="24"/>
                <w:szCs w:val="24"/>
              </w:rPr>
            </w:pPr>
            <w:r w:rsidRPr="006242FD">
              <w:rPr>
                <w:rFonts w:cs="Arial"/>
                <w:sz w:val="24"/>
                <w:szCs w:val="24"/>
              </w:rPr>
              <w:t>2.</w:t>
            </w:r>
          </w:p>
        </w:tc>
        <w:tc>
          <w:tcPr>
            <w:tcW w:w="8430" w:type="dxa"/>
            <w:vAlign w:val="center"/>
          </w:tcPr>
          <w:p w14:paraId="23C11925" w14:textId="77777777" w:rsidR="00175774" w:rsidRPr="006242FD" w:rsidRDefault="00175774" w:rsidP="003A4822">
            <w:pPr>
              <w:autoSpaceDE w:val="0"/>
              <w:autoSpaceDN w:val="0"/>
              <w:adjustRightInd w:val="0"/>
              <w:rPr>
                <w:rFonts w:cs="Arial"/>
                <w:sz w:val="24"/>
                <w:szCs w:val="24"/>
              </w:rPr>
            </w:pPr>
            <w:r w:rsidRPr="006242FD">
              <w:rPr>
                <w:rFonts w:cs="Arial"/>
                <w:b/>
                <w:sz w:val="24"/>
                <w:szCs w:val="24"/>
                <w:u w:val="single"/>
              </w:rPr>
              <w:t>Услов:</w:t>
            </w:r>
            <w:r w:rsidRPr="006242FD">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1EE6D65"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Доказ:</w:t>
            </w:r>
          </w:p>
          <w:p w14:paraId="72E78412" w14:textId="77777777" w:rsidR="00175774" w:rsidRPr="006242FD" w:rsidRDefault="00175774" w:rsidP="003A4822">
            <w:pPr>
              <w:autoSpaceDE w:val="0"/>
              <w:autoSpaceDN w:val="0"/>
              <w:adjustRightInd w:val="0"/>
              <w:rPr>
                <w:rFonts w:cs="Arial"/>
                <w:b/>
                <w:sz w:val="24"/>
                <w:szCs w:val="24"/>
                <w:u w:val="single"/>
              </w:rPr>
            </w:pPr>
            <w:r w:rsidRPr="006242FD">
              <w:rPr>
                <w:rFonts w:eastAsia="Calibri" w:cs="Arial"/>
                <w:sz w:val="24"/>
                <w:szCs w:val="24"/>
                <w:lang w:val="ru-RU"/>
              </w:rPr>
              <w:t xml:space="preserve">- </w:t>
            </w:r>
            <w:r w:rsidRPr="006242FD">
              <w:rPr>
                <w:rFonts w:eastAsia="Calibri" w:cs="Arial"/>
                <w:b/>
                <w:sz w:val="24"/>
                <w:szCs w:val="24"/>
              </w:rPr>
              <w:t>за правно лице:</w:t>
            </w:r>
          </w:p>
          <w:p w14:paraId="36C29236" w14:textId="77777777" w:rsidR="00175774" w:rsidRPr="006242FD" w:rsidRDefault="00175774" w:rsidP="003A4822">
            <w:pPr>
              <w:rPr>
                <w:rFonts w:cs="Arial"/>
                <w:sz w:val="24"/>
                <w:szCs w:val="24"/>
              </w:rPr>
            </w:pPr>
            <w:r w:rsidRPr="006242FD">
              <w:rPr>
                <w:rFonts w:cs="Arial"/>
                <w:sz w:val="24"/>
                <w:szCs w:val="24"/>
              </w:rPr>
              <w:t>1) ЗА ЗАКОНСКОГ ЗАСТУПНИКА</w:t>
            </w:r>
            <w:r w:rsidRPr="006242FD">
              <w:rPr>
                <w:rFonts w:cs="Arial"/>
                <w:b/>
                <w:sz w:val="24"/>
                <w:szCs w:val="24"/>
              </w:rPr>
              <w:t xml:space="preserve"> – уверење из казнене евиденције надлежне полицијске управе Министарства унутрашњих послова</w:t>
            </w:r>
            <w:r w:rsidRPr="006242FD">
              <w:rPr>
                <w:rFonts w:cs="Arial"/>
                <w:sz w:val="24"/>
                <w:szCs w:val="24"/>
              </w:rPr>
              <w:t xml:space="preserve"> – захтев за издавање овог уверења може се поднети према </w:t>
            </w:r>
            <w:r w:rsidRPr="006242FD">
              <w:rPr>
                <w:rFonts w:cs="Arial"/>
                <w:b/>
                <w:sz w:val="24"/>
                <w:szCs w:val="24"/>
              </w:rPr>
              <w:t>месту рођења</w:t>
            </w:r>
            <w:r w:rsidRPr="006242FD">
              <w:rPr>
                <w:rFonts w:cs="Arial"/>
                <w:sz w:val="24"/>
                <w:szCs w:val="24"/>
              </w:rPr>
              <w:t xml:space="preserve"> или према </w:t>
            </w:r>
            <w:r w:rsidRPr="006242FD">
              <w:rPr>
                <w:rFonts w:cs="Arial"/>
                <w:b/>
                <w:sz w:val="24"/>
                <w:szCs w:val="24"/>
              </w:rPr>
              <w:t>месту пребивалишта</w:t>
            </w:r>
            <w:r w:rsidRPr="006242FD">
              <w:rPr>
                <w:rFonts w:cs="Arial"/>
                <w:sz w:val="24"/>
                <w:szCs w:val="24"/>
              </w:rPr>
              <w:t>.</w:t>
            </w:r>
          </w:p>
          <w:p w14:paraId="616FFC34" w14:textId="77777777" w:rsidR="00175774" w:rsidRPr="006242FD" w:rsidRDefault="00175774" w:rsidP="003A4822">
            <w:pPr>
              <w:rPr>
                <w:rFonts w:cs="Arial"/>
                <w:sz w:val="24"/>
                <w:szCs w:val="24"/>
              </w:rPr>
            </w:pPr>
            <w:r w:rsidRPr="006242FD">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6242FD">
                <w:rPr>
                  <w:rStyle w:val="Hyperlink"/>
                  <w:rFonts w:cs="Arial"/>
                  <w:sz w:val="24"/>
                  <w:szCs w:val="24"/>
                </w:rPr>
                <w:t>http://www.bg.vi.sud.rs/lt/articles/o-visem-sudu/obavestenje-ke-za-pravna-lica.html</w:t>
              </w:r>
            </w:hyperlink>
          </w:p>
          <w:p w14:paraId="202B47E2" w14:textId="77777777" w:rsidR="00175774" w:rsidRPr="006242FD" w:rsidRDefault="00175774" w:rsidP="003A4822">
            <w:pPr>
              <w:rPr>
                <w:rFonts w:cs="Arial"/>
                <w:sz w:val="24"/>
                <w:szCs w:val="24"/>
              </w:rPr>
            </w:pPr>
            <w:r w:rsidRPr="006242FD">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242FD">
              <w:rPr>
                <w:rFonts w:cs="Arial"/>
                <w:b/>
                <w:sz w:val="24"/>
                <w:szCs w:val="24"/>
              </w:rPr>
              <w:t xml:space="preserve">Уверење Основног суда  </w:t>
            </w:r>
            <w:r w:rsidRPr="006242FD">
              <w:rPr>
                <w:rFonts w:cs="Arial"/>
                <w:sz w:val="24"/>
                <w:szCs w:val="24"/>
              </w:rPr>
              <w:t>(</w:t>
            </w:r>
            <w:r w:rsidRPr="006242FD">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6242FD">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6242FD">
              <w:rPr>
                <w:rFonts w:cs="Arial"/>
                <w:sz w:val="24"/>
                <w:szCs w:val="24"/>
              </w:rPr>
              <w:lastRenderedPageBreak/>
              <w:t>против животне средине, кривично дело примања или давања мита, кривично дело преваре.</w:t>
            </w:r>
          </w:p>
          <w:p w14:paraId="37717FA5" w14:textId="77777777" w:rsidR="00175774" w:rsidRPr="006242FD" w:rsidRDefault="00175774" w:rsidP="003A4822">
            <w:pPr>
              <w:rPr>
                <w:rFonts w:cs="Arial"/>
                <w:b/>
                <w:sz w:val="24"/>
                <w:szCs w:val="24"/>
              </w:rPr>
            </w:pPr>
            <w:r w:rsidRPr="006242FD">
              <w:rPr>
                <w:rFonts w:cs="Arial"/>
                <w:i/>
                <w:sz w:val="24"/>
                <w:szCs w:val="24"/>
              </w:rPr>
              <w:t>Посебна напомена:</w:t>
            </w:r>
            <w:r w:rsidR="00B46D29" w:rsidRPr="006242FD">
              <w:rPr>
                <w:rFonts w:cs="Arial"/>
                <w:sz w:val="24"/>
                <w:szCs w:val="24"/>
              </w:rPr>
              <w:t xml:space="preserve"> Уколико уверење </w:t>
            </w:r>
            <w:r w:rsidR="00B46D29" w:rsidRPr="006242FD">
              <w:rPr>
                <w:rFonts w:cs="Arial"/>
                <w:sz w:val="24"/>
                <w:szCs w:val="24"/>
                <w:lang w:val="sr-Cyrl-CS"/>
              </w:rPr>
              <w:t>О</w:t>
            </w:r>
            <w:r w:rsidRPr="006242FD">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242FD">
              <w:rPr>
                <w:rFonts w:cs="Arial"/>
                <w:sz w:val="24"/>
                <w:szCs w:val="24"/>
                <w:u w:val="single"/>
              </w:rPr>
              <w:t>и</w:t>
            </w:r>
            <w:r w:rsidRPr="006242FD">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242FD">
              <w:rPr>
                <w:rFonts w:cs="Arial"/>
                <w:b/>
                <w:sz w:val="24"/>
                <w:szCs w:val="24"/>
              </w:rPr>
              <w:t>кривична дела против привреде и кривично дело примања мита.</w:t>
            </w:r>
          </w:p>
          <w:p w14:paraId="183AAEEA" w14:textId="77777777" w:rsidR="00175774" w:rsidRPr="006242FD" w:rsidRDefault="00175774" w:rsidP="003A4822">
            <w:pPr>
              <w:rPr>
                <w:rFonts w:cs="Arial"/>
                <w:sz w:val="24"/>
                <w:szCs w:val="24"/>
              </w:rPr>
            </w:pPr>
            <w:r w:rsidRPr="006242FD">
              <w:rPr>
                <w:rFonts w:cs="Arial"/>
                <w:b/>
                <w:sz w:val="24"/>
                <w:szCs w:val="24"/>
              </w:rPr>
              <w:t xml:space="preserve">- </w:t>
            </w:r>
            <w:proofErr w:type="gramStart"/>
            <w:r w:rsidRPr="006242FD">
              <w:rPr>
                <w:rFonts w:cs="Arial"/>
                <w:b/>
                <w:sz w:val="24"/>
                <w:szCs w:val="24"/>
              </w:rPr>
              <w:t>за</w:t>
            </w:r>
            <w:proofErr w:type="gramEnd"/>
            <w:r w:rsidRPr="006242FD">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6242FD">
              <w:rPr>
                <w:rFonts w:cs="Arial"/>
                <w:sz w:val="24"/>
                <w:szCs w:val="24"/>
              </w:rPr>
              <w:t xml:space="preserve"> – захтев за издавање овог уверења може се поднети према </w:t>
            </w:r>
            <w:r w:rsidRPr="006242FD">
              <w:rPr>
                <w:rFonts w:cs="Arial"/>
                <w:b/>
                <w:sz w:val="24"/>
                <w:szCs w:val="24"/>
              </w:rPr>
              <w:t>месту рођења</w:t>
            </w:r>
            <w:r w:rsidRPr="006242FD">
              <w:rPr>
                <w:rFonts w:cs="Arial"/>
                <w:sz w:val="24"/>
                <w:szCs w:val="24"/>
              </w:rPr>
              <w:t xml:space="preserve"> или према </w:t>
            </w:r>
            <w:r w:rsidRPr="006242FD">
              <w:rPr>
                <w:rFonts w:cs="Arial"/>
                <w:b/>
                <w:sz w:val="24"/>
                <w:szCs w:val="24"/>
              </w:rPr>
              <w:t>месту пребивалишта</w:t>
            </w:r>
            <w:r w:rsidRPr="006242FD">
              <w:rPr>
                <w:rFonts w:cs="Arial"/>
                <w:sz w:val="24"/>
                <w:szCs w:val="24"/>
              </w:rPr>
              <w:t>.</w:t>
            </w:r>
          </w:p>
          <w:p w14:paraId="1E5515E9" w14:textId="77777777" w:rsidR="00175774" w:rsidRPr="006242FD" w:rsidRDefault="00175774" w:rsidP="003A4822">
            <w:pPr>
              <w:autoSpaceDE w:val="0"/>
              <w:autoSpaceDN w:val="0"/>
              <w:adjustRightInd w:val="0"/>
              <w:rPr>
                <w:rFonts w:eastAsia="Calibri" w:cs="Arial"/>
                <w:i/>
                <w:sz w:val="24"/>
                <w:szCs w:val="24"/>
              </w:rPr>
            </w:pPr>
            <w:r w:rsidRPr="006242FD">
              <w:rPr>
                <w:rFonts w:eastAsia="Calibri" w:cs="Arial"/>
                <w:i/>
                <w:sz w:val="24"/>
                <w:szCs w:val="24"/>
              </w:rPr>
              <w:t xml:space="preserve">Напомена: </w:t>
            </w:r>
          </w:p>
          <w:p w14:paraId="41364963" w14:textId="77777777" w:rsidR="00175774" w:rsidRPr="006242FD" w:rsidRDefault="00175774" w:rsidP="0009540C">
            <w:pPr>
              <w:numPr>
                <w:ilvl w:val="0"/>
                <w:numId w:val="19"/>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AAA2837" w14:textId="77777777" w:rsidR="00175774" w:rsidRPr="006242FD" w:rsidRDefault="00175774" w:rsidP="0009540C">
            <w:pPr>
              <w:numPr>
                <w:ilvl w:val="0"/>
                <w:numId w:val="19"/>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У случају да правно лице има више законских заступника, ове доказе доставити за сваког од њих</w:t>
            </w:r>
          </w:p>
          <w:p w14:paraId="4CD5AA3C" w14:textId="77777777" w:rsidR="00175774" w:rsidRPr="006242FD" w:rsidRDefault="00175774" w:rsidP="0009540C">
            <w:pPr>
              <w:numPr>
                <w:ilvl w:val="0"/>
                <w:numId w:val="19"/>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 xml:space="preserve">У случају да понуду подноси група понуђача, ове доказе доставити за сваког </w:t>
            </w:r>
            <w:r w:rsidR="00B46D29" w:rsidRPr="006242FD">
              <w:rPr>
                <w:rFonts w:eastAsia="Calibri" w:cs="Arial"/>
                <w:i/>
                <w:sz w:val="24"/>
                <w:szCs w:val="24"/>
                <w:lang w:val="sr-Cyrl-CS"/>
              </w:rPr>
              <w:t>члана групе понуђача</w:t>
            </w:r>
          </w:p>
          <w:p w14:paraId="3BF09AFC" w14:textId="77777777" w:rsidR="00B46D29" w:rsidRPr="006242FD" w:rsidRDefault="00175774" w:rsidP="0009540C">
            <w:pPr>
              <w:numPr>
                <w:ilvl w:val="0"/>
                <w:numId w:val="19"/>
              </w:numPr>
              <w:tabs>
                <w:tab w:val="left" w:pos="680"/>
              </w:tabs>
              <w:snapToGrid w:val="0"/>
              <w:spacing w:before="0"/>
              <w:ind w:left="714" w:hanging="357"/>
              <w:contextualSpacing/>
              <w:jc w:val="left"/>
              <w:rPr>
                <w:rFonts w:cs="Arial"/>
                <w:sz w:val="24"/>
                <w:szCs w:val="24"/>
              </w:rPr>
            </w:pPr>
            <w:r w:rsidRPr="006242FD">
              <w:rPr>
                <w:rFonts w:eastAsia="Calibri" w:cs="Arial"/>
                <w:i/>
                <w:sz w:val="24"/>
                <w:szCs w:val="24"/>
              </w:rPr>
              <w:t xml:space="preserve">У случају да понуђач подноси понуду са подизвођачем, ове доказе доставити и за </w:t>
            </w:r>
            <w:r w:rsidR="00B46D29" w:rsidRPr="006242FD">
              <w:rPr>
                <w:rFonts w:eastAsia="Calibri" w:cs="Arial"/>
                <w:i/>
                <w:sz w:val="24"/>
                <w:szCs w:val="24"/>
                <w:lang w:val="sr-Cyrl-CS"/>
              </w:rPr>
              <w:t xml:space="preserve">сваког </w:t>
            </w:r>
            <w:r w:rsidRPr="006242FD">
              <w:rPr>
                <w:rFonts w:eastAsia="Calibri" w:cs="Arial"/>
                <w:i/>
                <w:sz w:val="24"/>
                <w:szCs w:val="24"/>
              </w:rPr>
              <w:t xml:space="preserve">подизвођача </w:t>
            </w:r>
          </w:p>
          <w:p w14:paraId="18769190" w14:textId="77777777" w:rsidR="00B46D29" w:rsidRPr="006242FD" w:rsidRDefault="00175774" w:rsidP="00726460">
            <w:pPr>
              <w:tabs>
                <w:tab w:val="left" w:pos="680"/>
              </w:tabs>
              <w:snapToGrid w:val="0"/>
              <w:spacing w:before="0"/>
              <w:contextualSpacing/>
              <w:jc w:val="left"/>
              <w:rPr>
                <w:rFonts w:cs="Arial"/>
                <w:sz w:val="24"/>
                <w:szCs w:val="24"/>
                <w:lang w:val="sr-Cyrl-CS"/>
              </w:rPr>
            </w:pPr>
            <w:r w:rsidRPr="006242FD">
              <w:rPr>
                <w:rFonts w:eastAsia="Calibri" w:cs="Arial"/>
                <w:b/>
                <w:sz w:val="24"/>
                <w:szCs w:val="24"/>
              </w:rPr>
              <w:t>Ови докази не могу бити старији од два месеца пре отварања понуда</w:t>
            </w:r>
            <w:r w:rsidRPr="006242FD">
              <w:rPr>
                <w:rFonts w:eastAsia="Calibri" w:cs="Arial"/>
                <w:sz w:val="24"/>
                <w:szCs w:val="24"/>
              </w:rPr>
              <w:t>.</w:t>
            </w:r>
          </w:p>
        </w:tc>
      </w:tr>
      <w:tr w:rsidR="00175774" w:rsidRPr="006242FD" w14:paraId="23B4B9F5" w14:textId="77777777" w:rsidTr="008112A2">
        <w:trPr>
          <w:trHeight w:val="70"/>
          <w:jc w:val="center"/>
        </w:trPr>
        <w:tc>
          <w:tcPr>
            <w:tcW w:w="729" w:type="dxa"/>
            <w:vAlign w:val="center"/>
          </w:tcPr>
          <w:p w14:paraId="7A9E376E" w14:textId="77777777" w:rsidR="00175774" w:rsidRPr="006242FD" w:rsidRDefault="00175774" w:rsidP="003A4822">
            <w:pPr>
              <w:jc w:val="center"/>
              <w:rPr>
                <w:rFonts w:cs="Arial"/>
                <w:sz w:val="24"/>
                <w:szCs w:val="24"/>
              </w:rPr>
            </w:pPr>
            <w:r w:rsidRPr="006242FD">
              <w:rPr>
                <w:rFonts w:cs="Arial"/>
                <w:sz w:val="24"/>
                <w:szCs w:val="24"/>
              </w:rPr>
              <w:lastRenderedPageBreak/>
              <w:t>3.</w:t>
            </w:r>
          </w:p>
        </w:tc>
        <w:tc>
          <w:tcPr>
            <w:tcW w:w="8430" w:type="dxa"/>
            <w:vAlign w:val="center"/>
          </w:tcPr>
          <w:p w14:paraId="22C1766B" w14:textId="77777777" w:rsidR="00175774" w:rsidRPr="006242FD" w:rsidRDefault="00175774" w:rsidP="003A4822">
            <w:pPr>
              <w:snapToGrid w:val="0"/>
              <w:rPr>
                <w:rFonts w:cs="Arial"/>
                <w:sz w:val="24"/>
                <w:szCs w:val="24"/>
              </w:rPr>
            </w:pPr>
            <w:r w:rsidRPr="006242FD">
              <w:rPr>
                <w:rFonts w:cs="Arial"/>
                <w:b/>
                <w:sz w:val="24"/>
                <w:szCs w:val="24"/>
                <w:u w:val="single"/>
              </w:rPr>
              <w:t>Услов</w:t>
            </w:r>
            <w:r w:rsidRPr="006242FD">
              <w:rPr>
                <w:rFonts w:cs="Arial"/>
                <w:sz w:val="24"/>
                <w:szCs w:val="24"/>
                <w:u w:val="single"/>
              </w:rPr>
              <w:t>:</w:t>
            </w:r>
            <w:r w:rsidRPr="006242FD">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E8994C"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Доказ:</w:t>
            </w:r>
          </w:p>
          <w:p w14:paraId="604DDBD0" w14:textId="77777777" w:rsidR="00175774" w:rsidRPr="006242FD" w:rsidRDefault="00175774" w:rsidP="003A4822">
            <w:pPr>
              <w:snapToGrid w:val="0"/>
              <w:rPr>
                <w:rFonts w:eastAsia="Calibri" w:cs="Arial"/>
                <w:sz w:val="24"/>
                <w:szCs w:val="24"/>
                <w:lang w:val="ru-RU"/>
              </w:rPr>
            </w:pPr>
            <w:r w:rsidRPr="006242FD">
              <w:rPr>
                <w:rFonts w:eastAsia="Calibri" w:cs="Arial"/>
                <w:sz w:val="24"/>
                <w:szCs w:val="24"/>
                <w:lang w:val="ru-RU"/>
              </w:rPr>
              <w:t xml:space="preserve">- </w:t>
            </w:r>
            <w:r w:rsidRPr="006242FD">
              <w:rPr>
                <w:rFonts w:eastAsia="Calibri" w:cs="Arial"/>
                <w:b/>
                <w:sz w:val="24"/>
                <w:szCs w:val="24"/>
                <w:lang w:val="ru-RU"/>
              </w:rPr>
              <w:t xml:space="preserve">за правно лице, предузетнике и физичка лица: </w:t>
            </w:r>
          </w:p>
          <w:p w14:paraId="25F6A749" w14:textId="77777777" w:rsidR="00175774" w:rsidRPr="006242FD" w:rsidRDefault="00175774" w:rsidP="003A4822">
            <w:pPr>
              <w:snapToGrid w:val="0"/>
              <w:rPr>
                <w:rFonts w:eastAsia="Calibri" w:cs="Arial"/>
                <w:sz w:val="24"/>
                <w:szCs w:val="24"/>
                <w:lang w:val="ru-RU"/>
              </w:rPr>
            </w:pPr>
            <w:r w:rsidRPr="006242FD">
              <w:rPr>
                <w:rFonts w:eastAsia="Calibri" w:cs="Arial"/>
                <w:b/>
                <w:sz w:val="24"/>
                <w:szCs w:val="24"/>
                <w:lang w:val="ru-RU"/>
              </w:rPr>
              <w:t>1.Уверење Пореске управе</w:t>
            </w:r>
            <w:r w:rsidRPr="006242FD">
              <w:rPr>
                <w:rFonts w:eastAsia="Calibri" w:cs="Arial"/>
                <w:sz w:val="24"/>
                <w:szCs w:val="24"/>
                <w:lang w:val="ru-RU"/>
              </w:rPr>
              <w:t xml:space="preserve"> Министарства финансија да је измирио доспеле </w:t>
            </w:r>
            <w:r w:rsidRPr="006242FD">
              <w:rPr>
                <w:rFonts w:cs="Arial"/>
                <w:sz w:val="24"/>
                <w:szCs w:val="24"/>
                <w:lang w:val="ru-RU"/>
              </w:rPr>
              <w:t xml:space="preserve">порезе и доприносе </w:t>
            </w:r>
            <w:r w:rsidRPr="006242FD">
              <w:rPr>
                <w:rFonts w:eastAsia="Calibri" w:cs="Arial"/>
                <w:b/>
                <w:sz w:val="24"/>
                <w:szCs w:val="24"/>
                <w:u w:val="single"/>
                <w:lang w:val="ru-RU"/>
              </w:rPr>
              <w:t>и</w:t>
            </w:r>
          </w:p>
          <w:p w14:paraId="027C6481" w14:textId="77777777" w:rsidR="00175774" w:rsidRPr="006242FD" w:rsidRDefault="00175774" w:rsidP="003A4822">
            <w:pPr>
              <w:rPr>
                <w:rFonts w:cs="Arial"/>
                <w:sz w:val="24"/>
                <w:szCs w:val="24"/>
                <w:lang w:val="ru-RU"/>
              </w:rPr>
            </w:pPr>
            <w:r w:rsidRPr="006242FD">
              <w:rPr>
                <w:rFonts w:eastAsia="Calibri" w:cs="Arial"/>
                <w:b/>
                <w:sz w:val="24"/>
                <w:szCs w:val="24"/>
                <w:lang w:val="ru-RU"/>
              </w:rPr>
              <w:t xml:space="preserve">2.Уверење Управе јавних прихода </w:t>
            </w:r>
            <w:r w:rsidR="00B24BAB" w:rsidRPr="006242FD">
              <w:rPr>
                <w:rFonts w:eastAsia="Calibri" w:cs="Arial"/>
                <w:b/>
                <w:sz w:val="24"/>
                <w:szCs w:val="24"/>
                <w:lang w:val="ru-RU"/>
              </w:rPr>
              <w:t>локалне самоуправе (</w:t>
            </w:r>
            <w:r w:rsidRPr="006242FD">
              <w:rPr>
                <w:rFonts w:eastAsia="Calibri" w:cs="Arial"/>
                <w:b/>
                <w:sz w:val="24"/>
                <w:szCs w:val="24"/>
                <w:lang w:val="ru-RU"/>
              </w:rPr>
              <w:t>града, односно општине</w:t>
            </w:r>
            <w:r w:rsidR="00B24BAB" w:rsidRPr="006242FD">
              <w:rPr>
                <w:rFonts w:cs="Arial"/>
                <w:sz w:val="24"/>
                <w:szCs w:val="24"/>
                <w:lang w:val="ru-RU"/>
              </w:rPr>
              <w:t xml:space="preserve">) </w:t>
            </w:r>
            <w:r w:rsidRPr="006242FD">
              <w:rPr>
                <w:rFonts w:cs="Arial"/>
                <w:sz w:val="24"/>
                <w:szCs w:val="24"/>
                <w:lang w:val="ru-RU"/>
              </w:rPr>
              <w:t>према месту седишта пореског обвезника правног лица</w:t>
            </w:r>
            <w:r w:rsidR="00B24BAB" w:rsidRPr="006242FD">
              <w:rPr>
                <w:rFonts w:cs="Arial"/>
                <w:sz w:val="24"/>
                <w:szCs w:val="24"/>
                <w:lang w:val="ru-RU"/>
              </w:rPr>
              <w:t xml:space="preserve"> и предузетника</w:t>
            </w:r>
            <w:r w:rsidRPr="006242FD">
              <w:rPr>
                <w:rFonts w:cs="Arial"/>
                <w:sz w:val="24"/>
                <w:szCs w:val="24"/>
                <w:lang w:val="ru-RU"/>
              </w:rPr>
              <w:t xml:space="preserve">, односно према пребивалишту физичког лица, </w:t>
            </w:r>
            <w:r w:rsidRPr="006242FD">
              <w:rPr>
                <w:rFonts w:eastAsia="Calibri" w:cs="Arial"/>
                <w:sz w:val="24"/>
                <w:szCs w:val="24"/>
                <w:lang w:val="ru-RU"/>
              </w:rPr>
              <w:t xml:space="preserve">да је измирио обавезе по основу изворних локалних јавних прихода </w:t>
            </w:r>
          </w:p>
          <w:p w14:paraId="79285930" w14:textId="77777777" w:rsidR="00175774" w:rsidRPr="006242FD" w:rsidRDefault="00175774" w:rsidP="003A4822">
            <w:pPr>
              <w:ind w:right="122"/>
              <w:rPr>
                <w:rFonts w:cs="Arial"/>
                <w:sz w:val="24"/>
                <w:szCs w:val="24"/>
                <w:lang w:val="ru-RU"/>
              </w:rPr>
            </w:pPr>
            <w:r w:rsidRPr="006242FD">
              <w:rPr>
                <w:rFonts w:cs="Arial"/>
                <w:sz w:val="24"/>
                <w:szCs w:val="24"/>
                <w:lang w:val="ru-RU"/>
              </w:rPr>
              <w:t>Напомена:</w:t>
            </w:r>
          </w:p>
          <w:p w14:paraId="1BF28CB7" w14:textId="77777777" w:rsidR="00175774" w:rsidRPr="006242FD" w:rsidRDefault="00B24BAB" w:rsidP="0009540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6242FD">
              <w:rPr>
                <w:rFonts w:eastAsia="TimesNewRomanPSMT" w:cs="Arial"/>
                <w:i/>
                <w:sz w:val="24"/>
                <w:szCs w:val="24"/>
              </w:rPr>
              <w:t>Уколико локална (општи</w:t>
            </w:r>
            <w:r w:rsidR="00175774" w:rsidRPr="006242FD">
              <w:rPr>
                <w:rFonts w:eastAsia="TimesNewRomanPSMT" w:cs="Arial"/>
                <w:i/>
                <w:sz w:val="24"/>
                <w:szCs w:val="24"/>
              </w:rPr>
              <w:t>н</w:t>
            </w:r>
            <w:r w:rsidRPr="006242FD">
              <w:rPr>
                <w:rFonts w:eastAsia="TimesNewRomanPSMT" w:cs="Arial"/>
                <w:i/>
                <w:sz w:val="24"/>
                <w:szCs w:val="24"/>
                <w:lang w:val="sr-Cyrl-CS"/>
              </w:rPr>
              <w:t>с</w:t>
            </w:r>
            <w:r w:rsidR="00175774" w:rsidRPr="006242FD">
              <w:rPr>
                <w:rFonts w:eastAsia="TimesNewRomanPSMT" w:cs="Arial"/>
                <w:i/>
                <w:sz w:val="24"/>
                <w:szCs w:val="24"/>
              </w:rPr>
              <w:t>ка) управа</w:t>
            </w:r>
            <w:r w:rsidRPr="006242FD">
              <w:rPr>
                <w:rFonts w:eastAsia="TimesNewRomanPSMT" w:cs="Arial"/>
                <w:i/>
                <w:sz w:val="24"/>
                <w:szCs w:val="24"/>
                <w:lang w:val="sr-Cyrl-CS"/>
              </w:rPr>
              <w:t xml:space="preserve"> јавних приход</w:t>
            </w:r>
            <w:r w:rsidR="00175774" w:rsidRPr="006242FD">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242FD">
              <w:rPr>
                <w:rFonts w:eastAsia="TimesNewRomanPSMT" w:cs="Arial"/>
                <w:i/>
                <w:sz w:val="24"/>
                <w:szCs w:val="24"/>
                <w:lang w:val="sr-Cyrl-CS"/>
              </w:rPr>
              <w:t xml:space="preserve">јавних прихода </w:t>
            </w:r>
            <w:r w:rsidR="00175774" w:rsidRPr="006242FD">
              <w:rPr>
                <w:rFonts w:eastAsia="TimesNewRomanPSMT" w:cs="Arial"/>
                <w:i/>
                <w:sz w:val="24"/>
                <w:szCs w:val="24"/>
              </w:rPr>
              <w:t xml:space="preserve">приложи и потврде </w:t>
            </w:r>
            <w:r w:rsidRPr="006242FD">
              <w:rPr>
                <w:rFonts w:eastAsia="TimesNewRomanPSMT" w:cs="Arial"/>
                <w:i/>
                <w:sz w:val="24"/>
                <w:szCs w:val="24"/>
                <w:lang w:val="sr-Cyrl-CS"/>
              </w:rPr>
              <w:t xml:space="preserve">тих </w:t>
            </w:r>
            <w:r w:rsidR="00175774" w:rsidRPr="006242FD">
              <w:rPr>
                <w:rFonts w:eastAsia="TimesNewRomanPSMT" w:cs="Arial"/>
                <w:i/>
                <w:sz w:val="24"/>
                <w:szCs w:val="24"/>
              </w:rPr>
              <w:t>осталих лок</w:t>
            </w:r>
            <w:r w:rsidRPr="006242FD">
              <w:rPr>
                <w:rFonts w:eastAsia="TimesNewRomanPSMT" w:cs="Arial"/>
                <w:i/>
                <w:sz w:val="24"/>
                <w:szCs w:val="24"/>
                <w:lang w:val="sr-Cyrl-CS"/>
              </w:rPr>
              <w:t>а</w:t>
            </w:r>
            <w:r w:rsidR="00175774" w:rsidRPr="006242FD">
              <w:rPr>
                <w:rFonts w:eastAsia="TimesNewRomanPSMT" w:cs="Arial"/>
                <w:i/>
                <w:sz w:val="24"/>
                <w:szCs w:val="24"/>
              </w:rPr>
              <w:t xml:space="preserve">лних органа/организација/установа </w:t>
            </w:r>
          </w:p>
          <w:p w14:paraId="430CFFDA" w14:textId="77777777" w:rsidR="00175774" w:rsidRPr="006242FD" w:rsidRDefault="00175774" w:rsidP="0009540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6242FD">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6242FD">
              <w:rPr>
                <w:rFonts w:eastAsia="TimesNewRomanPSMT" w:cs="Arial"/>
                <w:b/>
                <w:i/>
                <w:sz w:val="24"/>
                <w:szCs w:val="24"/>
              </w:rPr>
              <w:t>у</w:t>
            </w:r>
            <w:r w:rsidRPr="006242FD">
              <w:rPr>
                <w:rFonts w:eastAsia="Calibri" w:cs="Arial"/>
                <w:b/>
                <w:i/>
                <w:sz w:val="24"/>
                <w:szCs w:val="24"/>
                <w:lang w:val="ru-RU"/>
              </w:rPr>
              <w:t xml:space="preserve">верење </w:t>
            </w:r>
            <w:r w:rsidRPr="006242FD">
              <w:rPr>
                <w:rFonts w:eastAsia="Calibri" w:cs="Arial"/>
                <w:b/>
                <w:i/>
                <w:sz w:val="24"/>
                <w:szCs w:val="24"/>
                <w:lang w:val="ru-RU"/>
              </w:rPr>
              <w:lastRenderedPageBreak/>
              <w:t>Агенције за приватизацију да се налази у поступку приватизације</w:t>
            </w:r>
          </w:p>
          <w:p w14:paraId="64C030F3" w14:textId="77777777" w:rsidR="00175774" w:rsidRPr="006242FD" w:rsidRDefault="00175774" w:rsidP="0009540C">
            <w:pPr>
              <w:numPr>
                <w:ilvl w:val="0"/>
                <w:numId w:val="14"/>
              </w:numPr>
              <w:tabs>
                <w:tab w:val="left" w:pos="680"/>
              </w:tabs>
              <w:snapToGrid w:val="0"/>
              <w:spacing w:before="0"/>
              <w:ind w:hanging="357"/>
              <w:contextualSpacing/>
              <w:jc w:val="left"/>
              <w:rPr>
                <w:rFonts w:eastAsia="Calibri" w:cs="Arial"/>
                <w:i/>
                <w:sz w:val="24"/>
                <w:szCs w:val="24"/>
              </w:rPr>
            </w:pPr>
            <w:r w:rsidRPr="006242FD">
              <w:rPr>
                <w:rFonts w:eastAsia="Calibri" w:cs="Arial"/>
                <w:i/>
                <w:sz w:val="24"/>
                <w:szCs w:val="24"/>
              </w:rPr>
              <w:t>У случају да понуду подноси група понуђача, ове доказе доставити за сваког учесника из групе</w:t>
            </w:r>
          </w:p>
          <w:p w14:paraId="3C22C38D" w14:textId="77777777" w:rsidR="00175774" w:rsidRPr="006242FD" w:rsidRDefault="00175774" w:rsidP="0009540C">
            <w:pPr>
              <w:numPr>
                <w:ilvl w:val="0"/>
                <w:numId w:val="18"/>
              </w:numPr>
              <w:tabs>
                <w:tab w:val="left" w:pos="680"/>
              </w:tabs>
              <w:snapToGrid w:val="0"/>
              <w:spacing w:before="0"/>
              <w:contextualSpacing/>
              <w:jc w:val="left"/>
              <w:rPr>
                <w:rFonts w:cs="Arial"/>
                <w:sz w:val="24"/>
                <w:szCs w:val="24"/>
              </w:rPr>
            </w:pPr>
            <w:r w:rsidRPr="006242FD">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CB4D9EE" w14:textId="77777777" w:rsidR="00175774" w:rsidRPr="006242FD" w:rsidRDefault="00175774" w:rsidP="003A4822">
            <w:pPr>
              <w:tabs>
                <w:tab w:val="left" w:pos="680"/>
              </w:tabs>
              <w:snapToGrid w:val="0"/>
              <w:contextualSpacing/>
              <w:rPr>
                <w:rFonts w:eastAsia="Calibri" w:cs="Arial"/>
                <w:sz w:val="24"/>
                <w:szCs w:val="24"/>
              </w:rPr>
            </w:pPr>
            <w:r w:rsidRPr="006242FD">
              <w:rPr>
                <w:rFonts w:eastAsia="Calibri" w:cs="Arial"/>
                <w:b/>
                <w:sz w:val="24"/>
                <w:szCs w:val="24"/>
              </w:rPr>
              <w:t xml:space="preserve">Ови докази не могу бити старији од два месеца </w:t>
            </w:r>
            <w:r w:rsidR="00B24BAB" w:rsidRPr="006242FD">
              <w:rPr>
                <w:rFonts w:eastAsia="Calibri" w:cs="Arial"/>
                <w:b/>
                <w:sz w:val="24"/>
                <w:szCs w:val="24"/>
                <w:lang w:val="sr-Cyrl-CS"/>
              </w:rPr>
              <w:t>пре</w:t>
            </w:r>
            <w:r w:rsidRPr="006242FD">
              <w:rPr>
                <w:rFonts w:eastAsia="Calibri" w:cs="Arial"/>
                <w:b/>
                <w:sz w:val="24"/>
                <w:szCs w:val="24"/>
              </w:rPr>
              <w:t xml:space="preserve"> отварања понуда</w:t>
            </w:r>
            <w:r w:rsidRPr="006242FD">
              <w:rPr>
                <w:rFonts w:eastAsia="Calibri" w:cs="Arial"/>
                <w:sz w:val="24"/>
                <w:szCs w:val="24"/>
              </w:rPr>
              <w:t>.</w:t>
            </w:r>
          </w:p>
          <w:p w14:paraId="611953E7" w14:textId="77777777" w:rsidR="00175774" w:rsidRPr="006242FD" w:rsidRDefault="00175774" w:rsidP="003A4822">
            <w:pPr>
              <w:tabs>
                <w:tab w:val="left" w:pos="680"/>
              </w:tabs>
              <w:snapToGrid w:val="0"/>
              <w:contextualSpacing/>
              <w:rPr>
                <w:rFonts w:cs="Arial"/>
                <w:i/>
                <w:sz w:val="24"/>
                <w:szCs w:val="24"/>
              </w:rPr>
            </w:pPr>
          </w:p>
        </w:tc>
      </w:tr>
      <w:tr w:rsidR="00175774" w:rsidRPr="006242FD" w14:paraId="4A1410FB" w14:textId="77777777" w:rsidTr="008112A2">
        <w:trPr>
          <w:jc w:val="center"/>
        </w:trPr>
        <w:tc>
          <w:tcPr>
            <w:tcW w:w="729" w:type="dxa"/>
            <w:vAlign w:val="center"/>
          </w:tcPr>
          <w:p w14:paraId="674EBB33" w14:textId="77777777" w:rsidR="00175774" w:rsidRPr="006242FD" w:rsidRDefault="00175774" w:rsidP="003A4822">
            <w:pPr>
              <w:jc w:val="center"/>
              <w:rPr>
                <w:rFonts w:cs="Arial"/>
                <w:sz w:val="24"/>
                <w:szCs w:val="24"/>
              </w:rPr>
            </w:pPr>
            <w:r w:rsidRPr="006242FD">
              <w:rPr>
                <w:rFonts w:cs="Arial"/>
                <w:sz w:val="24"/>
                <w:szCs w:val="24"/>
              </w:rPr>
              <w:lastRenderedPageBreak/>
              <w:t xml:space="preserve">4. </w:t>
            </w:r>
          </w:p>
        </w:tc>
        <w:tc>
          <w:tcPr>
            <w:tcW w:w="8430" w:type="dxa"/>
          </w:tcPr>
          <w:p w14:paraId="52709381" w14:textId="585D661E" w:rsidR="00175774" w:rsidRPr="006242FD" w:rsidRDefault="00175774" w:rsidP="003A4822">
            <w:pPr>
              <w:snapToGrid w:val="0"/>
              <w:rPr>
                <w:rFonts w:cs="Arial"/>
                <w:sz w:val="24"/>
                <w:szCs w:val="24"/>
              </w:rPr>
            </w:pPr>
            <w:r w:rsidRPr="006242FD">
              <w:rPr>
                <w:rFonts w:cs="Arial"/>
                <w:b/>
                <w:sz w:val="24"/>
                <w:szCs w:val="24"/>
                <w:u w:val="single"/>
              </w:rPr>
              <w:t>Услов:</w:t>
            </w:r>
            <w:r w:rsidR="00E2393E" w:rsidRPr="00E2393E">
              <w:rPr>
                <w:rFonts w:cs="Arial"/>
                <w:b/>
                <w:sz w:val="24"/>
                <w:szCs w:val="24"/>
                <w:lang w:val="sr-Cyrl-RS"/>
              </w:rPr>
              <w:t xml:space="preserve"> </w:t>
            </w:r>
            <w:r w:rsidRPr="006242FD">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3D79EFE"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Доказ:</w:t>
            </w:r>
          </w:p>
          <w:p w14:paraId="41FB5C07" w14:textId="77777777" w:rsidR="00175774" w:rsidRPr="006242FD" w:rsidRDefault="00175774" w:rsidP="003A4822">
            <w:pPr>
              <w:rPr>
                <w:rFonts w:cs="Arial"/>
                <w:b/>
                <w:sz w:val="24"/>
                <w:szCs w:val="24"/>
              </w:rPr>
            </w:pPr>
            <w:r w:rsidRPr="006242FD">
              <w:rPr>
                <w:rFonts w:cs="Arial"/>
                <w:sz w:val="24"/>
                <w:szCs w:val="24"/>
              </w:rPr>
              <w:t xml:space="preserve">Потписан и оверен Образац изјаве на основу члана 75. </w:t>
            </w:r>
            <w:proofErr w:type="gramStart"/>
            <w:r w:rsidRPr="006242FD">
              <w:rPr>
                <w:rFonts w:cs="Arial"/>
                <w:sz w:val="24"/>
                <w:szCs w:val="24"/>
              </w:rPr>
              <w:t>став</w:t>
            </w:r>
            <w:proofErr w:type="gramEnd"/>
            <w:r w:rsidRPr="006242FD">
              <w:rPr>
                <w:rFonts w:cs="Arial"/>
                <w:sz w:val="24"/>
                <w:szCs w:val="24"/>
              </w:rPr>
              <w:t xml:space="preserve"> 2. З</w:t>
            </w:r>
            <w:r w:rsidR="000D2655">
              <w:rPr>
                <w:rFonts w:cs="Arial"/>
                <w:sz w:val="24"/>
                <w:szCs w:val="24"/>
                <w:lang w:val="sr-Cyrl-RS"/>
              </w:rPr>
              <w:t>акона</w:t>
            </w:r>
            <w:r w:rsidR="00BF39C7" w:rsidRPr="006242FD">
              <w:rPr>
                <w:rFonts w:cs="Arial"/>
                <w:sz w:val="24"/>
                <w:szCs w:val="24"/>
                <w:lang w:val="sr-Cyrl-RS"/>
              </w:rPr>
              <w:t xml:space="preserve"> </w:t>
            </w:r>
            <w:r w:rsidRPr="006242FD">
              <w:rPr>
                <w:rFonts w:cs="Arial"/>
                <w:sz w:val="24"/>
                <w:szCs w:val="24"/>
              </w:rPr>
              <w:t xml:space="preserve">(Образац </w:t>
            </w:r>
            <w:r w:rsidRPr="00D11276">
              <w:rPr>
                <w:rFonts w:cs="Arial"/>
                <w:sz w:val="24"/>
                <w:szCs w:val="24"/>
              </w:rPr>
              <w:t>бр</w:t>
            </w:r>
            <w:r w:rsidR="0075319E" w:rsidRPr="00D11276">
              <w:rPr>
                <w:rFonts w:cs="Arial"/>
                <w:sz w:val="24"/>
                <w:szCs w:val="24"/>
                <w:lang w:val="sr-Cyrl-RS"/>
              </w:rPr>
              <w:t xml:space="preserve"> 4.</w:t>
            </w:r>
            <w:r w:rsidRPr="00D11276">
              <w:rPr>
                <w:rFonts w:cs="Arial"/>
                <w:sz w:val="24"/>
                <w:szCs w:val="24"/>
              </w:rPr>
              <w:t>)</w:t>
            </w:r>
          </w:p>
          <w:p w14:paraId="630645A4" w14:textId="77777777" w:rsidR="005E487E" w:rsidRPr="006242FD" w:rsidRDefault="00175774" w:rsidP="003A4822">
            <w:pPr>
              <w:snapToGrid w:val="0"/>
              <w:rPr>
                <w:rFonts w:cs="Arial"/>
                <w:sz w:val="24"/>
                <w:szCs w:val="24"/>
                <w:lang w:val="sr-Cyrl-CS"/>
              </w:rPr>
            </w:pPr>
            <w:r w:rsidRPr="006242FD">
              <w:rPr>
                <w:rFonts w:cs="Arial"/>
                <w:i/>
                <w:sz w:val="24"/>
                <w:szCs w:val="24"/>
              </w:rPr>
              <w:t>Напомена:</w:t>
            </w:r>
          </w:p>
          <w:p w14:paraId="02AAA143" w14:textId="77777777" w:rsidR="005E487E" w:rsidRPr="006242FD" w:rsidRDefault="00175774" w:rsidP="0009540C">
            <w:pPr>
              <w:numPr>
                <w:ilvl w:val="0"/>
                <w:numId w:val="20"/>
              </w:numPr>
              <w:snapToGrid w:val="0"/>
              <w:rPr>
                <w:rFonts w:cs="Arial"/>
                <w:i/>
                <w:sz w:val="24"/>
                <w:szCs w:val="24"/>
                <w:lang w:val="sr-Cyrl-CS"/>
              </w:rPr>
            </w:pPr>
            <w:r w:rsidRPr="006242FD">
              <w:rPr>
                <w:rFonts w:cs="Arial"/>
                <w:i/>
                <w:sz w:val="24"/>
                <w:szCs w:val="24"/>
              </w:rPr>
              <w:t xml:space="preserve">Изјава мора да буде потписана од стране овалшћеног лица </w:t>
            </w:r>
            <w:r w:rsidR="005E487E" w:rsidRPr="006242FD">
              <w:rPr>
                <w:rFonts w:cs="Arial"/>
                <w:i/>
                <w:sz w:val="24"/>
                <w:szCs w:val="24"/>
                <w:lang w:val="sr-Cyrl-CS"/>
              </w:rPr>
              <w:t>за заступање понуђача</w:t>
            </w:r>
            <w:r w:rsidRPr="006242FD">
              <w:rPr>
                <w:rFonts w:cs="Arial"/>
                <w:i/>
                <w:sz w:val="24"/>
                <w:szCs w:val="24"/>
              </w:rPr>
              <w:t xml:space="preserve"> и оверена печатом. </w:t>
            </w:r>
          </w:p>
          <w:p w14:paraId="66F94468" w14:textId="77777777" w:rsidR="00175774" w:rsidRPr="006242FD" w:rsidRDefault="00175774" w:rsidP="0009540C">
            <w:pPr>
              <w:numPr>
                <w:ilvl w:val="0"/>
                <w:numId w:val="20"/>
              </w:numPr>
              <w:snapToGrid w:val="0"/>
              <w:rPr>
                <w:rFonts w:cs="Arial"/>
                <w:i/>
                <w:sz w:val="24"/>
                <w:szCs w:val="24"/>
              </w:rPr>
            </w:pPr>
            <w:r w:rsidRPr="006242FD">
              <w:rPr>
                <w:rFonts w:cs="Arial"/>
                <w:i/>
                <w:sz w:val="24"/>
                <w:szCs w:val="24"/>
              </w:rPr>
              <w:t xml:space="preserve">Уколико понуду подноси група понуђача Изјава мора бити </w:t>
            </w:r>
            <w:r w:rsidR="005E487E" w:rsidRPr="006242FD">
              <w:rPr>
                <w:rFonts w:cs="Arial"/>
                <w:i/>
                <w:sz w:val="24"/>
                <w:szCs w:val="24"/>
                <w:lang w:val="sr-Cyrl-CS"/>
              </w:rPr>
              <w:t>достављена за сваког члана групе понуђача. Изјава мора бити</w:t>
            </w:r>
            <w:r w:rsidRPr="006242FD">
              <w:rPr>
                <w:rFonts w:cs="Arial"/>
                <w:i/>
                <w:sz w:val="24"/>
                <w:szCs w:val="24"/>
              </w:rPr>
              <w:t xml:space="preserve"> потписана од стране овлашћеног лица </w:t>
            </w:r>
            <w:r w:rsidR="005E487E" w:rsidRPr="006242FD">
              <w:rPr>
                <w:rFonts w:cs="Arial"/>
                <w:i/>
                <w:sz w:val="24"/>
                <w:szCs w:val="24"/>
                <w:lang w:val="sr-Cyrl-CS"/>
              </w:rPr>
              <w:t xml:space="preserve">за заступање </w:t>
            </w:r>
            <w:r w:rsidRPr="006242FD">
              <w:rPr>
                <w:rFonts w:cs="Arial"/>
                <w:i/>
                <w:sz w:val="24"/>
                <w:szCs w:val="24"/>
              </w:rPr>
              <w:t xml:space="preserve">понуђача из групе понуђача и оверена печатом.  </w:t>
            </w:r>
          </w:p>
          <w:p w14:paraId="03C2250D" w14:textId="77777777" w:rsidR="005E487E" w:rsidRPr="006242FD" w:rsidRDefault="005E487E" w:rsidP="00950B76">
            <w:pPr>
              <w:snapToGrid w:val="0"/>
              <w:ind w:left="720"/>
              <w:rPr>
                <w:rFonts w:cs="Arial"/>
                <w:sz w:val="24"/>
                <w:szCs w:val="24"/>
              </w:rPr>
            </w:pPr>
          </w:p>
        </w:tc>
      </w:tr>
      <w:tr w:rsidR="00175774" w:rsidRPr="006242FD" w14:paraId="4E0E05EA" w14:textId="77777777" w:rsidTr="008112A2">
        <w:trPr>
          <w:jc w:val="center"/>
        </w:trPr>
        <w:tc>
          <w:tcPr>
            <w:tcW w:w="729" w:type="dxa"/>
            <w:vAlign w:val="center"/>
          </w:tcPr>
          <w:p w14:paraId="7EDC3BEE" w14:textId="77777777" w:rsidR="00175774" w:rsidRPr="006242FD" w:rsidRDefault="00175774" w:rsidP="003A4822">
            <w:pPr>
              <w:jc w:val="center"/>
              <w:rPr>
                <w:rFonts w:cs="Arial"/>
                <w:color w:val="00B0F0"/>
                <w:sz w:val="24"/>
                <w:szCs w:val="24"/>
              </w:rPr>
            </w:pPr>
          </w:p>
        </w:tc>
        <w:tc>
          <w:tcPr>
            <w:tcW w:w="8430" w:type="dxa"/>
          </w:tcPr>
          <w:p w14:paraId="61F415FD" w14:textId="77777777" w:rsidR="00175774" w:rsidRPr="006242FD" w:rsidRDefault="00175774" w:rsidP="003A4822">
            <w:pPr>
              <w:ind w:right="-180"/>
              <w:jc w:val="center"/>
              <w:rPr>
                <w:rFonts w:cs="Arial"/>
                <w:b/>
                <w:i/>
                <w:sz w:val="24"/>
                <w:szCs w:val="24"/>
              </w:rPr>
            </w:pPr>
            <w:r w:rsidRPr="006242FD">
              <w:rPr>
                <w:rFonts w:cs="Arial"/>
                <w:b/>
                <w:sz w:val="24"/>
                <w:szCs w:val="24"/>
              </w:rPr>
              <w:t xml:space="preserve">4.2  ДОДАТНИ УСЛОВИ </w:t>
            </w:r>
          </w:p>
          <w:p w14:paraId="6BFC86EA" w14:textId="77777777" w:rsidR="00175774" w:rsidRPr="006242FD" w:rsidRDefault="00175774" w:rsidP="003A4822">
            <w:pPr>
              <w:snapToGrid w:val="0"/>
              <w:jc w:val="center"/>
              <w:rPr>
                <w:rFonts w:cs="Arial"/>
                <w:b/>
                <w:sz w:val="24"/>
                <w:szCs w:val="24"/>
                <w:lang w:val="sr-Cyrl-RS"/>
              </w:rPr>
            </w:pPr>
            <w:r w:rsidRPr="006242FD">
              <w:rPr>
                <w:rFonts w:cs="Arial"/>
                <w:b/>
                <w:sz w:val="24"/>
                <w:szCs w:val="24"/>
              </w:rPr>
              <w:t>ЗА УЧЕШЋЕ У ПОСТУПКУ ЈАВНЕ НАБАВКЕ ИЗ ЧЛАНА 76. З</w:t>
            </w:r>
            <w:r w:rsidR="005C7CDE" w:rsidRPr="006242FD">
              <w:rPr>
                <w:rFonts w:cs="Arial"/>
                <w:b/>
                <w:sz w:val="24"/>
                <w:szCs w:val="24"/>
                <w:lang w:val="sr-Cyrl-RS"/>
              </w:rPr>
              <w:t>АКОНА</w:t>
            </w:r>
          </w:p>
          <w:p w14:paraId="51D0B073" w14:textId="77777777" w:rsidR="00175774" w:rsidRPr="006242FD" w:rsidRDefault="00175774" w:rsidP="003A4822">
            <w:pPr>
              <w:snapToGrid w:val="0"/>
              <w:jc w:val="center"/>
              <w:rPr>
                <w:rFonts w:eastAsia="Calibri" w:cs="Arial"/>
                <w:color w:val="00B0F0"/>
                <w:sz w:val="24"/>
                <w:szCs w:val="24"/>
              </w:rPr>
            </w:pPr>
          </w:p>
        </w:tc>
      </w:tr>
      <w:tr w:rsidR="00175774" w:rsidRPr="006242FD" w14:paraId="4DA9C83A" w14:textId="77777777" w:rsidTr="008112A2">
        <w:trPr>
          <w:jc w:val="center"/>
        </w:trPr>
        <w:tc>
          <w:tcPr>
            <w:tcW w:w="729" w:type="dxa"/>
            <w:vAlign w:val="center"/>
          </w:tcPr>
          <w:p w14:paraId="0B05CF8E" w14:textId="77777777" w:rsidR="00175774" w:rsidRPr="006242FD" w:rsidRDefault="000D2655" w:rsidP="003A4822">
            <w:pPr>
              <w:jc w:val="center"/>
              <w:rPr>
                <w:rFonts w:cs="Arial"/>
                <w:color w:val="00B0F0"/>
                <w:sz w:val="24"/>
                <w:szCs w:val="24"/>
              </w:rPr>
            </w:pPr>
            <w:r>
              <w:rPr>
                <w:rFonts w:cs="Arial"/>
                <w:sz w:val="24"/>
                <w:szCs w:val="24"/>
              </w:rPr>
              <w:t>5</w:t>
            </w:r>
            <w:r w:rsidR="00175774" w:rsidRPr="00A20ECE">
              <w:rPr>
                <w:rFonts w:cs="Arial"/>
                <w:sz w:val="24"/>
                <w:szCs w:val="24"/>
              </w:rPr>
              <w:t>.</w:t>
            </w:r>
          </w:p>
        </w:tc>
        <w:tc>
          <w:tcPr>
            <w:tcW w:w="8430" w:type="dxa"/>
          </w:tcPr>
          <w:p w14:paraId="78F8437D" w14:textId="77777777" w:rsidR="00175774" w:rsidRPr="0064524A" w:rsidRDefault="00175774" w:rsidP="003A4822">
            <w:pPr>
              <w:autoSpaceDE w:val="0"/>
              <w:autoSpaceDN w:val="0"/>
              <w:adjustRightInd w:val="0"/>
              <w:rPr>
                <w:rFonts w:cs="Arial"/>
                <w:b/>
                <w:sz w:val="24"/>
                <w:szCs w:val="24"/>
                <w:u w:val="single"/>
              </w:rPr>
            </w:pPr>
            <w:r w:rsidRPr="0064524A">
              <w:rPr>
                <w:rFonts w:cs="Arial"/>
                <w:b/>
                <w:sz w:val="24"/>
                <w:szCs w:val="24"/>
                <w:u w:val="single"/>
              </w:rPr>
              <w:t>Услов:</w:t>
            </w:r>
          </w:p>
          <w:p w14:paraId="6742087F" w14:textId="77777777" w:rsidR="00175774" w:rsidRDefault="00175774" w:rsidP="003A4822">
            <w:pPr>
              <w:autoSpaceDE w:val="0"/>
              <w:autoSpaceDN w:val="0"/>
              <w:adjustRightInd w:val="0"/>
              <w:rPr>
                <w:rFonts w:cs="Arial"/>
                <w:sz w:val="24"/>
                <w:szCs w:val="24"/>
              </w:rPr>
            </w:pPr>
            <w:r w:rsidRPr="0064524A">
              <w:rPr>
                <w:rFonts w:cs="Arial"/>
                <w:sz w:val="24"/>
                <w:szCs w:val="24"/>
              </w:rPr>
              <w:t>Финансијски капацитет</w:t>
            </w:r>
          </w:p>
          <w:p w14:paraId="6B4CD42A" w14:textId="77777777" w:rsidR="0064524A" w:rsidRPr="0064524A" w:rsidRDefault="0064524A" w:rsidP="0064524A">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Pr="00895C68">
              <w:rPr>
                <w:rFonts w:cs="Arial"/>
                <w:i/>
                <w:sz w:val="24"/>
                <w:szCs w:val="24"/>
                <w:lang w:val="sr-Cyrl-RS"/>
              </w:rPr>
              <w:t>:</w:t>
            </w:r>
          </w:p>
          <w:p w14:paraId="6F2AF571" w14:textId="77777777" w:rsidR="006E0647" w:rsidRPr="00C95299" w:rsidRDefault="006E0647" w:rsidP="003B0581">
            <w:pPr>
              <w:pStyle w:val="ListParagraph"/>
              <w:numPr>
                <w:ilvl w:val="0"/>
                <w:numId w:val="27"/>
              </w:numPr>
              <w:tabs>
                <w:tab w:val="left" w:pos="1418"/>
              </w:tabs>
              <w:suppressAutoHyphens/>
              <w:spacing w:after="120"/>
              <w:rPr>
                <w:rFonts w:ascii="Arial" w:hAnsi="Arial" w:cs="Arial"/>
                <w:sz w:val="24"/>
                <w:szCs w:val="24"/>
                <w:lang w:val="am-ET" w:eastAsia="sr-Latn-CS"/>
              </w:rPr>
            </w:pPr>
            <w:r w:rsidRPr="00C95299">
              <w:rPr>
                <w:rFonts w:ascii="Arial" w:hAnsi="Arial" w:cs="Arial"/>
                <w:sz w:val="24"/>
                <w:szCs w:val="24"/>
                <w:lang w:val="am-ET" w:eastAsia="sr-Latn-CS"/>
              </w:rPr>
              <w:t>у пословној 2013</w:t>
            </w:r>
            <w:r w:rsidR="000D2655">
              <w:rPr>
                <w:rFonts w:ascii="Arial" w:hAnsi="Arial" w:cs="Arial"/>
                <w:sz w:val="24"/>
                <w:szCs w:val="24"/>
                <w:lang w:val="sr-Cyrl-RS" w:eastAsia="sr-Latn-CS"/>
              </w:rPr>
              <w:t>.</w:t>
            </w:r>
            <w:r w:rsidRPr="00C95299">
              <w:rPr>
                <w:rFonts w:ascii="Arial" w:hAnsi="Arial" w:cs="Arial"/>
                <w:sz w:val="24"/>
                <w:szCs w:val="24"/>
                <w:lang w:val="am-ET" w:eastAsia="sr-Latn-CS"/>
              </w:rPr>
              <w:t>, 2014</w:t>
            </w:r>
            <w:r w:rsidRPr="00C95299">
              <w:rPr>
                <w:rFonts w:ascii="Arial" w:hAnsi="Arial" w:cs="Arial"/>
                <w:sz w:val="24"/>
                <w:szCs w:val="24"/>
                <w:lang w:val="sr-Cyrl-CS" w:eastAsia="sr-Latn-CS"/>
              </w:rPr>
              <w:t>.</w:t>
            </w:r>
            <w:r w:rsidRPr="00C95299">
              <w:rPr>
                <w:rFonts w:ascii="Arial" w:hAnsi="Arial" w:cs="Arial"/>
                <w:sz w:val="24"/>
                <w:szCs w:val="24"/>
                <w:lang w:val="am-ET" w:eastAsia="sr-Latn-CS"/>
              </w:rPr>
              <w:t xml:space="preserve"> и 2015. години није исказао губитак у пословању,</w:t>
            </w:r>
          </w:p>
          <w:p w14:paraId="5E16D8E0" w14:textId="77777777" w:rsidR="006E0647" w:rsidRPr="00C95299" w:rsidRDefault="006E0647" w:rsidP="003B0581">
            <w:pPr>
              <w:pStyle w:val="ListParagraph"/>
              <w:numPr>
                <w:ilvl w:val="0"/>
                <w:numId w:val="27"/>
              </w:numPr>
              <w:tabs>
                <w:tab w:val="left" w:pos="1418"/>
              </w:tabs>
              <w:suppressAutoHyphens/>
              <w:spacing w:after="120"/>
              <w:rPr>
                <w:rFonts w:ascii="Arial" w:hAnsi="Arial" w:cs="Arial"/>
                <w:sz w:val="24"/>
                <w:szCs w:val="24"/>
                <w:lang w:eastAsia="sr-Latn-CS"/>
              </w:rPr>
            </w:pPr>
            <w:r w:rsidRPr="00C95299">
              <w:rPr>
                <w:rFonts w:ascii="Arial" w:hAnsi="Arial" w:cs="Arial"/>
                <w:sz w:val="24"/>
                <w:szCs w:val="24"/>
                <w:lang w:val="am-ET" w:eastAsia="sr-Latn-CS"/>
              </w:rPr>
              <w:t xml:space="preserve">у </w:t>
            </w:r>
            <w:r w:rsidRPr="00C95299">
              <w:rPr>
                <w:rFonts w:ascii="Arial" w:hAnsi="Arial" w:cs="Arial"/>
                <w:sz w:val="24"/>
                <w:szCs w:val="24"/>
                <w:lang w:val="sr-Cyrl-CS" w:eastAsia="sr-Latn-CS"/>
              </w:rPr>
              <w:t xml:space="preserve">периоду </w:t>
            </w:r>
            <w:r w:rsidRPr="00C95299">
              <w:rPr>
                <w:rFonts w:ascii="Arial" w:hAnsi="Arial" w:cs="Arial"/>
                <w:sz w:val="24"/>
                <w:szCs w:val="24"/>
                <w:lang w:val="am-ET" w:eastAsia="ar-SA"/>
              </w:rPr>
              <w:t>од претходних 6 месеци пре дана објављивања позива</w:t>
            </w:r>
            <w:r w:rsidR="00C95299" w:rsidRPr="00C95299">
              <w:rPr>
                <w:rFonts w:ascii="Arial" w:hAnsi="Arial" w:cs="Arial"/>
                <w:sz w:val="24"/>
                <w:szCs w:val="24"/>
                <w:lang w:val="sr-Cyrl-RS" w:eastAsia="ar-SA"/>
              </w:rPr>
              <w:t xml:space="preserve"> за подношење понуда</w:t>
            </w:r>
            <w:r w:rsidRPr="00C95299">
              <w:rPr>
                <w:rFonts w:ascii="Arial" w:hAnsi="Arial" w:cs="Arial"/>
                <w:sz w:val="24"/>
                <w:szCs w:val="24"/>
                <w:lang w:val="am-ET" w:eastAsia="sr-Latn-CS"/>
              </w:rPr>
              <w:t xml:space="preserve"> на Порталу јавних набавки није имао блокаду на</w:t>
            </w:r>
            <w:r w:rsidRPr="00C95299">
              <w:rPr>
                <w:rFonts w:ascii="Arial" w:hAnsi="Arial" w:cs="Arial"/>
                <w:sz w:val="24"/>
                <w:szCs w:val="24"/>
                <w:lang w:val="sr-Cyrl-CS" w:eastAsia="ar-SA"/>
              </w:rPr>
              <w:t xml:space="preserve"> својим текућим рачунима.</w:t>
            </w:r>
          </w:p>
          <w:p w14:paraId="2D8AE7B6" w14:textId="77777777" w:rsidR="00175774" w:rsidRPr="00C95299" w:rsidRDefault="00175774" w:rsidP="003A4822">
            <w:pPr>
              <w:autoSpaceDE w:val="0"/>
              <w:autoSpaceDN w:val="0"/>
              <w:adjustRightInd w:val="0"/>
              <w:rPr>
                <w:rFonts w:cs="Arial"/>
                <w:b/>
                <w:sz w:val="24"/>
                <w:szCs w:val="24"/>
                <w:u w:val="single"/>
              </w:rPr>
            </w:pPr>
            <w:r w:rsidRPr="00C95299">
              <w:rPr>
                <w:rFonts w:cs="Arial"/>
                <w:b/>
                <w:sz w:val="24"/>
                <w:szCs w:val="24"/>
                <w:u w:val="single"/>
              </w:rPr>
              <w:t xml:space="preserve">Доказ: </w:t>
            </w:r>
          </w:p>
          <w:p w14:paraId="44E7FEE5" w14:textId="77777777" w:rsidR="00175774" w:rsidRPr="00C95299" w:rsidRDefault="00175774" w:rsidP="005606F8">
            <w:pPr>
              <w:autoSpaceDE w:val="0"/>
              <w:autoSpaceDN w:val="0"/>
              <w:adjustRightInd w:val="0"/>
              <w:spacing w:before="0"/>
              <w:rPr>
                <w:rFonts w:cs="Arial"/>
                <w:sz w:val="24"/>
                <w:szCs w:val="24"/>
              </w:rPr>
            </w:pPr>
            <w:r w:rsidRPr="00C95299">
              <w:rPr>
                <w:rFonts w:cs="Arial"/>
                <w:sz w:val="24"/>
                <w:szCs w:val="24"/>
              </w:rPr>
              <w:t>Доказ за фин</w:t>
            </w:r>
            <w:r w:rsidR="005606F8" w:rsidRPr="00C95299">
              <w:rPr>
                <w:rFonts w:cs="Arial"/>
                <w:sz w:val="24"/>
                <w:szCs w:val="24"/>
                <w:lang w:val="sr-Cyrl-CS"/>
              </w:rPr>
              <w:t xml:space="preserve">ансијски </w:t>
            </w:r>
            <w:r w:rsidRPr="00C95299">
              <w:rPr>
                <w:rFonts w:cs="Arial"/>
                <w:sz w:val="24"/>
                <w:szCs w:val="24"/>
              </w:rPr>
              <w:t>капацитет</w:t>
            </w:r>
          </w:p>
          <w:p w14:paraId="5B9E6FD7" w14:textId="77777777" w:rsidR="006E0647" w:rsidRPr="00C95299" w:rsidRDefault="006E0647" w:rsidP="003B0581">
            <w:pPr>
              <w:pStyle w:val="ListParagraph"/>
              <w:numPr>
                <w:ilvl w:val="0"/>
                <w:numId w:val="26"/>
              </w:numPr>
              <w:spacing w:after="120"/>
              <w:ind w:left="718" w:hanging="284"/>
              <w:rPr>
                <w:rFonts w:cs="Arial"/>
                <w:sz w:val="24"/>
                <w:szCs w:val="24"/>
                <w:lang w:val="am-ET" w:eastAsia="ar-SA"/>
              </w:rPr>
            </w:pPr>
            <w:r w:rsidRPr="00C95299">
              <w:rPr>
                <w:rFonts w:ascii="Arial" w:hAnsi="Arial" w:cs="Arial"/>
                <w:sz w:val="24"/>
                <w:szCs w:val="24"/>
                <w:lang w:val="ru-RU"/>
              </w:rPr>
              <w:t>Извештај о бонитету за јавне набавке БОН – ЈН Агенције за привредне регистре</w:t>
            </w:r>
            <w:r w:rsidRPr="00C95299">
              <w:rPr>
                <w:rFonts w:ascii="Arial" w:hAnsi="Arial" w:cs="Arial"/>
                <w:sz w:val="24"/>
                <w:szCs w:val="24"/>
                <w:lang w:val="sr-Latn-CS"/>
              </w:rPr>
              <w:t>, Регистар финансијских извештаја и података о бонитету правних лица и предузетника,</w:t>
            </w:r>
            <w:r w:rsidRPr="00C95299">
              <w:rPr>
                <w:rFonts w:ascii="Arial" w:hAnsi="Arial" w:cs="Arial"/>
                <w:sz w:val="24"/>
                <w:szCs w:val="24"/>
                <w:lang w:val="ru-RU"/>
              </w:rPr>
              <w:t xml:space="preserve"> који садржи сажети </w:t>
            </w:r>
            <w:r w:rsidRPr="00C95299">
              <w:rPr>
                <w:rFonts w:ascii="Arial" w:hAnsi="Arial" w:cs="Arial"/>
                <w:sz w:val="24"/>
                <w:szCs w:val="24"/>
                <w:lang w:val="ru-RU"/>
              </w:rPr>
              <w:lastRenderedPageBreak/>
              <w:t>биланс стања и успеха</w:t>
            </w:r>
            <w:r w:rsidRPr="00C95299">
              <w:rPr>
                <w:rFonts w:ascii="Arial" w:hAnsi="Arial" w:cs="Arial"/>
                <w:sz w:val="24"/>
                <w:szCs w:val="24"/>
                <w:lang w:val="sr-Latn-CS"/>
              </w:rPr>
              <w:t>, п</w:t>
            </w:r>
            <w:r w:rsidRPr="00C95299">
              <w:rPr>
                <w:rFonts w:ascii="Arial" w:hAnsi="Arial" w:cs="Arial"/>
                <w:sz w:val="24"/>
                <w:szCs w:val="24"/>
                <w:lang w:val="ru-RU"/>
              </w:rPr>
              <w:t xml:space="preserve">оказатеље за оцену бонитета за 2013, 2014 и  2015. </w:t>
            </w:r>
            <w:r w:rsidRPr="00C95299">
              <w:rPr>
                <w:rFonts w:ascii="Arial" w:hAnsi="Arial" w:cs="Arial"/>
                <w:sz w:val="24"/>
                <w:szCs w:val="24"/>
                <w:lang w:val="sr-Latn-CS"/>
              </w:rPr>
              <w:t>г</w:t>
            </w:r>
            <w:r w:rsidRPr="00C95299">
              <w:rPr>
                <w:rFonts w:ascii="Arial" w:hAnsi="Arial" w:cs="Arial"/>
                <w:sz w:val="24"/>
                <w:szCs w:val="24"/>
                <w:lang w:val="ru-RU"/>
              </w:rPr>
              <w:t>одину</w:t>
            </w:r>
            <w:r w:rsidRPr="00C95299">
              <w:rPr>
                <w:rFonts w:ascii="Arial" w:hAnsi="Arial" w:cs="Arial"/>
                <w:sz w:val="24"/>
                <w:szCs w:val="24"/>
                <w:lang w:val="sr-Latn-CS"/>
              </w:rPr>
              <w:t xml:space="preserve">, </w:t>
            </w:r>
          </w:p>
          <w:p w14:paraId="683569BD" w14:textId="77777777" w:rsidR="006E0647" w:rsidRPr="006242FD" w:rsidRDefault="006E0647" w:rsidP="003B0581">
            <w:pPr>
              <w:numPr>
                <w:ilvl w:val="1"/>
                <w:numId w:val="24"/>
              </w:numPr>
              <w:spacing w:before="0" w:after="120" w:line="276" w:lineRule="auto"/>
              <w:ind w:left="718"/>
              <w:jc w:val="left"/>
              <w:rPr>
                <w:rFonts w:cs="Arial"/>
                <w:sz w:val="24"/>
                <w:szCs w:val="24"/>
              </w:rPr>
            </w:pPr>
            <w:r w:rsidRPr="006242FD">
              <w:rPr>
                <w:rFonts w:cs="Arial"/>
                <w:sz w:val="24"/>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749F514D" w14:textId="77777777" w:rsidR="00C95299" w:rsidRPr="00181182" w:rsidRDefault="00C95299" w:rsidP="00C95299">
            <w:pPr>
              <w:rPr>
                <w:rFonts w:ascii="Nyala" w:hAnsi="Nyala" w:cs="Arial"/>
                <w:sz w:val="24"/>
                <w:szCs w:val="24"/>
              </w:rPr>
            </w:pPr>
            <w:r w:rsidRPr="00181182">
              <w:rPr>
                <w:rFonts w:cs="Arial"/>
                <w:sz w:val="24"/>
                <w:szCs w:val="24"/>
              </w:rPr>
              <w:t>односно страни понуђачи:</w:t>
            </w:r>
          </w:p>
          <w:p w14:paraId="1EFEEDE3" w14:textId="77777777" w:rsidR="00C95299" w:rsidRPr="00181182" w:rsidRDefault="00C95299" w:rsidP="003B0581">
            <w:pPr>
              <w:pStyle w:val="ListParagraph"/>
              <w:numPr>
                <w:ilvl w:val="0"/>
                <w:numId w:val="29"/>
              </w:numPr>
              <w:suppressAutoHyphens/>
              <w:spacing w:before="0" w:after="0" w:line="240" w:lineRule="auto"/>
              <w:ind w:left="434" w:hanging="284"/>
              <w:contextualSpacing w:val="0"/>
              <w:rPr>
                <w:rFonts w:ascii="Arial" w:hAnsi="Arial" w:cs="Arial"/>
                <w:sz w:val="24"/>
                <w:szCs w:val="24"/>
              </w:rPr>
            </w:pPr>
            <w:r w:rsidRPr="00181182">
              <w:rPr>
                <w:rFonts w:ascii="Arial" w:hAnsi="Arial" w:cs="Arial"/>
                <w:sz w:val="24"/>
                <w:szCs w:val="24"/>
                <w:lang w:val="sr-Cyrl-RS"/>
              </w:rPr>
              <w:t xml:space="preserve">Биланс стања и Биланс успеха за претходне три обрачунске године </w:t>
            </w:r>
            <w:r w:rsidRPr="00181182">
              <w:rPr>
                <w:rFonts w:ascii="Arial" w:hAnsi="Arial" w:cs="Arial"/>
                <w:sz w:val="24"/>
                <w:szCs w:val="24"/>
              </w:rPr>
              <w:t>(</w:t>
            </w:r>
            <w:r w:rsidRPr="00181182">
              <w:rPr>
                <w:rFonts w:ascii="Arial" w:hAnsi="Arial" w:cs="Arial"/>
                <w:sz w:val="24"/>
                <w:szCs w:val="24"/>
                <w:lang w:val="sr-Cyrl-BA"/>
              </w:rPr>
              <w:t>201</w:t>
            </w:r>
            <w:r>
              <w:rPr>
                <w:rFonts w:ascii="Arial" w:hAnsi="Arial" w:cs="Arial"/>
                <w:sz w:val="24"/>
                <w:szCs w:val="24"/>
                <w:lang w:val="sr-Cyrl-BA"/>
              </w:rPr>
              <w:t>3</w:t>
            </w:r>
            <w:r w:rsidRPr="00181182">
              <w:rPr>
                <w:rFonts w:ascii="Arial" w:hAnsi="Arial" w:cs="Arial"/>
                <w:sz w:val="24"/>
                <w:szCs w:val="24"/>
                <w:lang w:val="sr-Cyrl-BA"/>
              </w:rPr>
              <w:t>, 201</w:t>
            </w:r>
            <w:r>
              <w:rPr>
                <w:rFonts w:ascii="Arial" w:hAnsi="Arial" w:cs="Arial"/>
                <w:sz w:val="24"/>
                <w:szCs w:val="24"/>
                <w:lang w:val="sr-Cyrl-BA"/>
              </w:rPr>
              <w:t>4</w:t>
            </w:r>
            <w:r w:rsidRPr="00181182">
              <w:rPr>
                <w:rFonts w:ascii="Arial" w:hAnsi="Arial" w:cs="Arial"/>
                <w:sz w:val="24"/>
                <w:szCs w:val="24"/>
                <w:lang w:val="sr-Cyrl-BA"/>
              </w:rPr>
              <w:t>. и 201</w:t>
            </w:r>
            <w:r>
              <w:rPr>
                <w:rFonts w:ascii="Arial" w:hAnsi="Arial" w:cs="Arial"/>
                <w:sz w:val="24"/>
                <w:szCs w:val="24"/>
                <w:lang w:val="sr-Cyrl-BA"/>
              </w:rPr>
              <w:t>5</w:t>
            </w:r>
            <w:r w:rsidRPr="00181182">
              <w:rPr>
                <w:rFonts w:ascii="Arial" w:hAnsi="Arial" w:cs="Arial"/>
                <w:sz w:val="24"/>
                <w:szCs w:val="24"/>
                <w:lang w:val="sr-Cyrl-BA"/>
              </w:rPr>
              <w:t>.</w:t>
            </w:r>
            <w:r w:rsidRPr="00181182">
              <w:rPr>
                <w:rFonts w:ascii="Arial" w:hAnsi="Arial" w:cs="Arial"/>
                <w:sz w:val="24"/>
                <w:szCs w:val="24"/>
              </w:rPr>
              <w:t xml:space="preserve"> </w:t>
            </w:r>
            <w:proofErr w:type="gramStart"/>
            <w:r w:rsidRPr="00181182">
              <w:rPr>
                <w:rFonts w:ascii="Arial" w:hAnsi="Arial" w:cs="Arial"/>
                <w:sz w:val="24"/>
                <w:szCs w:val="24"/>
              </w:rPr>
              <w:t>годину</w:t>
            </w:r>
            <w:proofErr w:type="gramEnd"/>
            <w:r w:rsidRPr="00181182">
              <w:rPr>
                <w:rFonts w:ascii="Arial" w:hAnsi="Arial" w:cs="Arial"/>
                <w:sz w:val="24"/>
                <w:szCs w:val="24"/>
              </w:rPr>
              <w:t>)</w:t>
            </w:r>
            <w:r w:rsidRPr="00181182">
              <w:rPr>
                <w:rFonts w:ascii="Arial" w:hAnsi="Arial" w:cs="Arial"/>
                <w:sz w:val="24"/>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34F8DB22" w14:textId="77777777" w:rsidR="00C95299" w:rsidRPr="00181182" w:rsidRDefault="00C95299" w:rsidP="003B0581">
            <w:pPr>
              <w:numPr>
                <w:ilvl w:val="1"/>
                <w:numId w:val="28"/>
              </w:numPr>
              <w:tabs>
                <w:tab w:val="num" w:pos="1080"/>
              </w:tabs>
              <w:spacing w:before="0"/>
              <w:ind w:left="434"/>
              <w:rPr>
                <w:rFonts w:cs="Arial"/>
                <w:b/>
                <w:sz w:val="24"/>
                <w:szCs w:val="24"/>
              </w:rPr>
            </w:pPr>
            <w:r w:rsidRPr="00181182">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181182">
              <w:rPr>
                <w:rFonts w:cs="Arial"/>
                <w:sz w:val="24"/>
                <w:szCs w:val="24"/>
                <w:lang w:val="sr-Cyrl-RS"/>
              </w:rPr>
              <w:t xml:space="preserve">6 </w:t>
            </w:r>
            <w:r w:rsidRPr="00181182">
              <w:rPr>
                <w:rFonts w:cs="Arial"/>
                <w:sz w:val="24"/>
                <w:szCs w:val="24"/>
              </w:rPr>
              <w:t xml:space="preserve"> месеци </w:t>
            </w:r>
            <w:r w:rsidRPr="00BD21A2">
              <w:rPr>
                <w:rFonts w:cs="Arial"/>
                <w:sz w:val="24"/>
                <w:szCs w:val="24"/>
              </w:rPr>
              <w:t>који претходе месецу објављивања Позива за подношење понуда</w:t>
            </w:r>
          </w:p>
          <w:p w14:paraId="49FB6DA2" w14:textId="77777777" w:rsidR="00175774" w:rsidRPr="006242FD" w:rsidRDefault="00175774" w:rsidP="00C95299">
            <w:pPr>
              <w:spacing w:before="0" w:after="120" w:line="276" w:lineRule="auto"/>
              <w:ind w:left="1440"/>
              <w:jc w:val="left"/>
              <w:rPr>
                <w:rFonts w:eastAsia="Calibri" w:cs="Arial"/>
                <w:color w:val="00B0F0"/>
                <w:sz w:val="24"/>
                <w:szCs w:val="24"/>
                <w:lang w:val="ru-RU"/>
              </w:rPr>
            </w:pPr>
          </w:p>
        </w:tc>
      </w:tr>
      <w:tr w:rsidR="00175774" w:rsidRPr="006242FD" w14:paraId="43A8E16A" w14:textId="77777777" w:rsidTr="008112A2">
        <w:trPr>
          <w:jc w:val="center"/>
        </w:trPr>
        <w:tc>
          <w:tcPr>
            <w:tcW w:w="729" w:type="dxa"/>
            <w:vAlign w:val="center"/>
          </w:tcPr>
          <w:p w14:paraId="057333E3" w14:textId="77777777" w:rsidR="00175774" w:rsidRPr="006242FD" w:rsidRDefault="000D2655" w:rsidP="003A4822">
            <w:pPr>
              <w:jc w:val="center"/>
              <w:rPr>
                <w:rFonts w:cs="Arial"/>
                <w:color w:val="00B0F0"/>
                <w:sz w:val="24"/>
                <w:szCs w:val="24"/>
              </w:rPr>
            </w:pPr>
            <w:r>
              <w:rPr>
                <w:rFonts w:cs="Arial"/>
                <w:sz w:val="24"/>
                <w:szCs w:val="24"/>
              </w:rPr>
              <w:lastRenderedPageBreak/>
              <w:t>6</w:t>
            </w:r>
            <w:r w:rsidR="00175774" w:rsidRPr="00A20ECE">
              <w:rPr>
                <w:rFonts w:cs="Arial"/>
                <w:sz w:val="24"/>
                <w:szCs w:val="24"/>
              </w:rPr>
              <w:t>.</w:t>
            </w:r>
          </w:p>
        </w:tc>
        <w:tc>
          <w:tcPr>
            <w:tcW w:w="8430" w:type="dxa"/>
          </w:tcPr>
          <w:p w14:paraId="2F9A44A3" w14:textId="77777777" w:rsidR="00175774" w:rsidRPr="00684806" w:rsidRDefault="00175774" w:rsidP="003A4822">
            <w:pPr>
              <w:autoSpaceDE w:val="0"/>
              <w:autoSpaceDN w:val="0"/>
              <w:adjustRightInd w:val="0"/>
              <w:rPr>
                <w:rFonts w:cs="Arial"/>
                <w:b/>
                <w:sz w:val="24"/>
                <w:szCs w:val="24"/>
              </w:rPr>
            </w:pPr>
            <w:r w:rsidRPr="00684806">
              <w:rPr>
                <w:rFonts w:cs="Arial"/>
                <w:b/>
                <w:sz w:val="24"/>
                <w:szCs w:val="24"/>
                <w:u w:val="single"/>
              </w:rPr>
              <w:t>Услов:</w:t>
            </w:r>
          </w:p>
          <w:p w14:paraId="4C47EB65" w14:textId="77777777" w:rsidR="00175774" w:rsidRPr="00684806" w:rsidRDefault="00175774" w:rsidP="003A4822">
            <w:pPr>
              <w:autoSpaceDE w:val="0"/>
              <w:autoSpaceDN w:val="0"/>
              <w:adjustRightInd w:val="0"/>
              <w:rPr>
                <w:rFonts w:cs="Arial"/>
                <w:sz w:val="24"/>
                <w:szCs w:val="24"/>
              </w:rPr>
            </w:pPr>
            <w:r w:rsidRPr="00684806">
              <w:rPr>
                <w:rFonts w:cs="Arial"/>
                <w:sz w:val="24"/>
                <w:szCs w:val="24"/>
              </w:rPr>
              <w:t xml:space="preserve">Пословни капацитет </w:t>
            </w:r>
          </w:p>
          <w:p w14:paraId="6E70F1E2" w14:textId="77777777" w:rsidR="001125E2" w:rsidRPr="001125E2" w:rsidRDefault="00684806" w:rsidP="001125E2">
            <w:pPr>
              <w:autoSpaceDE w:val="0"/>
              <w:autoSpaceDN w:val="0"/>
              <w:adjustRightInd w:val="0"/>
              <w:spacing w:before="0"/>
              <w:rPr>
                <w:rFonts w:cs="Arial"/>
                <w:sz w:val="24"/>
                <w:szCs w:val="24"/>
              </w:rPr>
            </w:pPr>
            <w:r w:rsidRPr="001125E2">
              <w:rPr>
                <w:rFonts w:cs="Arial"/>
                <w:sz w:val="24"/>
                <w:szCs w:val="24"/>
              </w:rPr>
              <w:t xml:space="preserve">Понуђач располаже неопходним </w:t>
            </w:r>
            <w:r w:rsidRPr="001125E2">
              <w:rPr>
                <w:rFonts w:cs="Arial"/>
                <w:b/>
                <w:sz w:val="24"/>
                <w:szCs w:val="24"/>
              </w:rPr>
              <w:t>пословним капацитетом</w:t>
            </w:r>
            <w:r w:rsidRPr="001125E2">
              <w:rPr>
                <w:rFonts w:cs="Arial"/>
                <w:sz w:val="24"/>
                <w:szCs w:val="24"/>
              </w:rPr>
              <w:t xml:space="preserve"> ако:</w:t>
            </w:r>
            <w:r w:rsidR="001125E2" w:rsidRPr="001125E2">
              <w:rPr>
                <w:rFonts w:cs="Arial"/>
                <w:sz w:val="24"/>
                <w:szCs w:val="24"/>
              </w:rPr>
              <w:t xml:space="preserve"> </w:t>
            </w:r>
          </w:p>
          <w:p w14:paraId="57FA3933" w14:textId="7DFC556C" w:rsidR="001125E2" w:rsidRPr="00F471D4" w:rsidRDefault="001125E2" w:rsidP="003B0581">
            <w:pPr>
              <w:pStyle w:val="ListParagraph"/>
              <w:numPr>
                <w:ilvl w:val="0"/>
                <w:numId w:val="35"/>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14:paraId="35713E75" w14:textId="77777777" w:rsidR="001125E2" w:rsidRPr="001927DA" w:rsidRDefault="001125E2" w:rsidP="003B0581">
            <w:pPr>
              <w:pStyle w:val="ListParagraph"/>
              <w:numPr>
                <w:ilvl w:val="0"/>
                <w:numId w:val="35"/>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 xml:space="preserve">има уведен систем управљања </w:t>
            </w:r>
            <w:r w:rsidRPr="00F471D4">
              <w:rPr>
                <w:rFonts w:ascii="Arial" w:hAnsi="Arial" w:cs="Arial"/>
                <w:sz w:val="24"/>
                <w:szCs w:val="24"/>
                <w:lang w:val="sr-Cyrl-RS"/>
              </w:rPr>
              <w:t xml:space="preserve">заштитом животне средине </w:t>
            </w:r>
            <w:r w:rsidRPr="00F471D4">
              <w:rPr>
                <w:rFonts w:ascii="Arial" w:hAnsi="Arial" w:cs="Arial"/>
                <w:sz w:val="24"/>
                <w:szCs w:val="24"/>
              </w:rPr>
              <w:t xml:space="preserve">у складу са захтевима стандарда  ISO </w:t>
            </w:r>
            <w:r w:rsidRPr="00F471D4">
              <w:rPr>
                <w:rFonts w:ascii="Arial" w:hAnsi="Arial" w:cs="Arial"/>
                <w:sz w:val="24"/>
                <w:szCs w:val="24"/>
                <w:lang w:val="sr-Cyrl-RS"/>
              </w:rPr>
              <w:t>14001</w:t>
            </w:r>
          </w:p>
          <w:p w14:paraId="7E1E54C9" w14:textId="638AD009" w:rsidR="00684806" w:rsidRPr="001125E2" w:rsidRDefault="001125E2" w:rsidP="003B0581">
            <w:pPr>
              <w:pStyle w:val="ListParagraph"/>
              <w:numPr>
                <w:ilvl w:val="0"/>
                <w:numId w:val="35"/>
              </w:numPr>
              <w:autoSpaceDE w:val="0"/>
              <w:autoSpaceDN w:val="0"/>
              <w:adjustRightInd w:val="0"/>
              <w:spacing w:before="0"/>
              <w:rPr>
                <w:rFonts w:ascii="Arial" w:hAnsi="Arial" w:cs="Arial"/>
                <w:sz w:val="24"/>
                <w:szCs w:val="24"/>
              </w:rPr>
            </w:pPr>
            <w:r w:rsidRPr="001125E2">
              <w:rPr>
                <w:rFonts w:ascii="Arial" w:hAnsi="Arial" w:cs="Arial"/>
                <w:sz w:val="24"/>
                <w:szCs w:val="24"/>
              </w:rPr>
              <w:t>има уведен систем контроле управљања сертификованим дрветом</w:t>
            </w:r>
            <w:r>
              <w:rPr>
                <w:rFonts w:ascii="Arial" w:hAnsi="Arial" w:cs="Arial"/>
                <w:sz w:val="24"/>
                <w:szCs w:val="24"/>
              </w:rPr>
              <w:t xml:space="preserve">  (</w:t>
            </w:r>
            <w:r>
              <w:rPr>
                <w:rFonts w:ascii="Arial" w:hAnsi="Arial" w:cs="Arial"/>
                <w:sz w:val="24"/>
                <w:szCs w:val="24"/>
                <w:lang w:val="sr-Cyrl-RS"/>
              </w:rPr>
              <w:t>FSC CoC</w:t>
            </w:r>
            <w:r>
              <w:rPr>
                <w:rFonts w:ascii="Arial" w:hAnsi="Arial" w:cs="Arial"/>
                <w:sz w:val="24"/>
                <w:szCs w:val="24"/>
                <w:lang w:val="sr-Latn-RS"/>
              </w:rPr>
              <w:t>)</w:t>
            </w:r>
          </w:p>
          <w:p w14:paraId="743D5E1D" w14:textId="6951F7D1" w:rsidR="00E60D23" w:rsidRDefault="00175774" w:rsidP="003A4822">
            <w:pPr>
              <w:autoSpaceDE w:val="0"/>
              <w:autoSpaceDN w:val="0"/>
              <w:adjustRightInd w:val="0"/>
              <w:rPr>
                <w:rFonts w:cs="Arial"/>
                <w:b/>
                <w:sz w:val="24"/>
                <w:szCs w:val="24"/>
                <w:u w:val="single"/>
              </w:rPr>
            </w:pPr>
            <w:r w:rsidRPr="00EF5C9B">
              <w:rPr>
                <w:rFonts w:cs="Arial"/>
                <w:b/>
                <w:sz w:val="24"/>
                <w:szCs w:val="24"/>
                <w:u w:val="single"/>
              </w:rPr>
              <w:t xml:space="preserve">Доказ: </w:t>
            </w:r>
          </w:p>
          <w:p w14:paraId="36931567" w14:textId="5F5BD251" w:rsidR="00175774" w:rsidRPr="006242FD" w:rsidRDefault="00EF5C9B" w:rsidP="003B0581">
            <w:pPr>
              <w:pStyle w:val="ListParagraph"/>
              <w:numPr>
                <w:ilvl w:val="0"/>
                <w:numId w:val="25"/>
              </w:numPr>
              <w:autoSpaceDE w:val="0"/>
              <w:autoSpaceDN w:val="0"/>
              <w:adjustRightInd w:val="0"/>
              <w:spacing w:before="0"/>
              <w:ind w:left="434"/>
              <w:rPr>
                <w:rFonts w:cs="Arial"/>
                <w:color w:val="00B0F0"/>
                <w:sz w:val="24"/>
                <w:szCs w:val="24"/>
                <w:lang w:val="ru-RU"/>
              </w:rPr>
            </w:pPr>
            <w:r w:rsidRPr="001125E2">
              <w:rPr>
                <w:rFonts w:ascii="Arial" w:hAnsi="Arial" w:cs="Arial"/>
                <w:sz w:val="24"/>
                <w:szCs w:val="24"/>
              </w:rPr>
              <w:t>Копија важећ</w:t>
            </w:r>
            <w:r w:rsidRPr="001125E2">
              <w:rPr>
                <w:rFonts w:ascii="Arial" w:hAnsi="Arial" w:cs="Arial"/>
                <w:sz w:val="24"/>
                <w:szCs w:val="24"/>
                <w:lang w:val="sr-Cyrl-RS"/>
              </w:rPr>
              <w:t>их</w:t>
            </w:r>
            <w:r w:rsidRPr="001125E2">
              <w:rPr>
                <w:rFonts w:ascii="Arial" w:hAnsi="Arial" w:cs="Arial"/>
                <w:sz w:val="24"/>
                <w:szCs w:val="24"/>
              </w:rPr>
              <w:t xml:space="preserve"> сертификата  ISO 9001</w:t>
            </w:r>
            <w:r w:rsidRPr="001125E2">
              <w:rPr>
                <w:rFonts w:ascii="Arial" w:hAnsi="Arial" w:cs="Arial"/>
                <w:sz w:val="24"/>
                <w:szCs w:val="24"/>
                <w:lang w:val="sr-Cyrl-RS"/>
              </w:rPr>
              <w:t xml:space="preserve">; </w:t>
            </w:r>
            <w:r w:rsidRPr="001125E2">
              <w:rPr>
                <w:rFonts w:ascii="Arial" w:hAnsi="Arial" w:cs="Arial"/>
                <w:sz w:val="24"/>
                <w:szCs w:val="24"/>
              </w:rPr>
              <w:t xml:space="preserve">ISO </w:t>
            </w:r>
            <w:r w:rsidRPr="001125E2">
              <w:rPr>
                <w:rFonts w:ascii="Arial" w:hAnsi="Arial" w:cs="Arial"/>
                <w:sz w:val="24"/>
                <w:szCs w:val="24"/>
                <w:lang w:val="sr-Cyrl-RS"/>
              </w:rPr>
              <w:t>14001;</w:t>
            </w:r>
            <w:r w:rsidR="001125E2">
              <w:rPr>
                <w:rFonts w:ascii="Arial" w:hAnsi="Arial" w:cs="Arial"/>
                <w:sz w:val="24"/>
                <w:szCs w:val="24"/>
                <w:lang w:eastAsia="sr-Latn-CS"/>
              </w:rPr>
              <w:t xml:space="preserve"> </w:t>
            </w:r>
            <w:r w:rsidR="001125E2" w:rsidRPr="001125E2">
              <w:rPr>
                <w:rFonts w:ascii="Arial" w:hAnsi="Arial" w:cs="Arial"/>
                <w:sz w:val="24"/>
                <w:szCs w:val="24"/>
                <w:lang w:val="sr-Cyrl-RS"/>
              </w:rPr>
              <w:t>FSC CoC</w:t>
            </w:r>
            <w:r w:rsidR="001125E2" w:rsidRPr="001125E2">
              <w:rPr>
                <w:rFonts w:ascii="Arial" w:hAnsi="Arial" w:cs="Arial"/>
                <w:sz w:val="24"/>
                <w:szCs w:val="24"/>
                <w:lang w:val="sr-Cyrl-CS"/>
              </w:rPr>
              <w:t>,</w:t>
            </w:r>
            <w:r w:rsidR="001125E2" w:rsidRPr="006242FD">
              <w:rPr>
                <w:rFonts w:cs="Arial"/>
                <w:color w:val="00B0F0"/>
                <w:sz w:val="24"/>
                <w:szCs w:val="24"/>
                <w:lang w:val="ru-RU"/>
              </w:rPr>
              <w:t xml:space="preserve"> </w:t>
            </w:r>
          </w:p>
        </w:tc>
      </w:tr>
      <w:tr w:rsidR="00175774" w:rsidRPr="006242FD" w14:paraId="26CCFF2F" w14:textId="77777777" w:rsidTr="00E60D23">
        <w:trPr>
          <w:trHeight w:val="5970"/>
          <w:jc w:val="center"/>
        </w:trPr>
        <w:tc>
          <w:tcPr>
            <w:tcW w:w="729" w:type="dxa"/>
            <w:vAlign w:val="center"/>
          </w:tcPr>
          <w:p w14:paraId="40DC86E9" w14:textId="77777777" w:rsidR="00175774" w:rsidRPr="006242FD" w:rsidRDefault="000D2655" w:rsidP="003A4822">
            <w:pPr>
              <w:jc w:val="center"/>
              <w:rPr>
                <w:rFonts w:cs="Arial"/>
                <w:color w:val="00B0F0"/>
                <w:sz w:val="24"/>
                <w:szCs w:val="24"/>
              </w:rPr>
            </w:pPr>
            <w:r>
              <w:rPr>
                <w:rFonts w:cs="Arial"/>
                <w:sz w:val="24"/>
                <w:szCs w:val="24"/>
                <w:lang w:val="sr-Cyrl-RS"/>
              </w:rPr>
              <w:lastRenderedPageBreak/>
              <w:t>7</w:t>
            </w:r>
            <w:r w:rsidR="00175774" w:rsidRPr="00A20ECE">
              <w:rPr>
                <w:rFonts w:cs="Arial"/>
                <w:sz w:val="24"/>
                <w:szCs w:val="24"/>
              </w:rPr>
              <w:t>.</w:t>
            </w:r>
          </w:p>
        </w:tc>
        <w:tc>
          <w:tcPr>
            <w:tcW w:w="8430" w:type="dxa"/>
          </w:tcPr>
          <w:p w14:paraId="67306598" w14:textId="77777777" w:rsidR="00175774" w:rsidRPr="00E60D23" w:rsidRDefault="00175774" w:rsidP="003A4822">
            <w:pPr>
              <w:autoSpaceDE w:val="0"/>
              <w:autoSpaceDN w:val="0"/>
              <w:adjustRightInd w:val="0"/>
              <w:rPr>
                <w:rFonts w:cs="Arial"/>
                <w:b/>
                <w:sz w:val="24"/>
                <w:szCs w:val="24"/>
                <w:u w:val="single"/>
              </w:rPr>
            </w:pPr>
            <w:r w:rsidRPr="00E60D23">
              <w:rPr>
                <w:rFonts w:cs="Arial"/>
                <w:b/>
                <w:sz w:val="24"/>
                <w:szCs w:val="24"/>
                <w:u w:val="single"/>
              </w:rPr>
              <w:t>Услов:</w:t>
            </w:r>
          </w:p>
          <w:p w14:paraId="46B666F6" w14:textId="77777777" w:rsidR="00175774" w:rsidRPr="00E60D23" w:rsidRDefault="00175774" w:rsidP="003A4822">
            <w:pPr>
              <w:autoSpaceDE w:val="0"/>
              <w:autoSpaceDN w:val="0"/>
              <w:adjustRightInd w:val="0"/>
              <w:rPr>
                <w:rFonts w:cs="Arial"/>
                <w:sz w:val="24"/>
                <w:szCs w:val="24"/>
              </w:rPr>
            </w:pPr>
            <w:r w:rsidRPr="00E60D23">
              <w:rPr>
                <w:rFonts w:cs="Arial"/>
                <w:sz w:val="24"/>
                <w:szCs w:val="24"/>
              </w:rPr>
              <w:t>Технички капацитет</w:t>
            </w:r>
          </w:p>
          <w:p w14:paraId="6A1AB4CF" w14:textId="77777777" w:rsidR="001125E2" w:rsidRDefault="001125E2" w:rsidP="001125E2">
            <w:pPr>
              <w:autoSpaceDE w:val="0"/>
              <w:autoSpaceDN w:val="0"/>
              <w:adjustRightInd w:val="0"/>
              <w:spacing w:before="0"/>
              <w:rPr>
                <w:rFonts w:cs="Arial"/>
                <w:sz w:val="24"/>
                <w:szCs w:val="24"/>
                <w:lang w:val="sr-Cyrl-RS"/>
              </w:rPr>
            </w:pPr>
            <w:r w:rsidRPr="00976775">
              <w:rPr>
                <w:rFonts w:cs="Arial"/>
                <w:sz w:val="24"/>
                <w:szCs w:val="24"/>
              </w:rPr>
              <w:t xml:space="preserve">Понуђач располаже </w:t>
            </w:r>
            <w:r w:rsidRPr="00976775">
              <w:rPr>
                <w:rFonts w:cs="Arial"/>
                <w:sz w:val="24"/>
                <w:szCs w:val="24"/>
                <w:lang w:val="sr-Cyrl-RS"/>
              </w:rPr>
              <w:t>неопходним</w:t>
            </w:r>
            <w:r w:rsidRPr="00976775">
              <w:rPr>
                <w:rFonts w:cs="Arial"/>
                <w:sz w:val="24"/>
                <w:szCs w:val="24"/>
              </w:rPr>
              <w:t xml:space="preserve"> </w:t>
            </w:r>
            <w:r>
              <w:rPr>
                <w:rFonts w:cs="Arial"/>
                <w:sz w:val="24"/>
                <w:szCs w:val="24"/>
                <w:lang w:val="sr-Cyrl-RS"/>
              </w:rPr>
              <w:t xml:space="preserve">технички </w:t>
            </w:r>
            <w:r w:rsidRPr="00EE01AC">
              <w:rPr>
                <w:rFonts w:cs="Arial"/>
                <w:sz w:val="24"/>
                <w:szCs w:val="24"/>
              </w:rPr>
              <w:t xml:space="preserve"> капацитет</w:t>
            </w:r>
            <w:r>
              <w:rPr>
                <w:rFonts w:cs="Arial"/>
                <w:sz w:val="24"/>
                <w:szCs w:val="24"/>
                <w:lang w:val="sr-Cyrl-RS"/>
              </w:rPr>
              <w:t xml:space="preserve">ом ако:  </w:t>
            </w:r>
          </w:p>
          <w:p w14:paraId="52F86E33" w14:textId="2B76694A" w:rsidR="003C6074" w:rsidRPr="007B75CF" w:rsidRDefault="007B75CF" w:rsidP="003B0581">
            <w:pPr>
              <w:pStyle w:val="ListParagraph"/>
              <w:numPr>
                <w:ilvl w:val="0"/>
                <w:numId w:val="37"/>
              </w:numPr>
              <w:ind w:left="292" w:hanging="295"/>
              <w:rPr>
                <w:rFonts w:ascii="Arial" w:hAnsi="Arial" w:cs="Arial"/>
                <w:sz w:val="24"/>
                <w:szCs w:val="24"/>
                <w:lang w:val="sr-Cyrl-CS"/>
              </w:rPr>
            </w:pPr>
            <w:r w:rsidRPr="007B75CF">
              <w:rPr>
                <w:rFonts w:ascii="Arial" w:hAnsi="Arial" w:cs="Arial"/>
                <w:sz w:val="24"/>
                <w:szCs w:val="24"/>
                <w:lang w:val="sr-Cyrl-CS"/>
              </w:rPr>
              <w:t>располаже</w:t>
            </w:r>
            <w:r w:rsidR="001125E2" w:rsidRPr="007B75CF">
              <w:rPr>
                <w:rFonts w:ascii="Arial" w:hAnsi="Arial" w:cs="Arial"/>
                <w:sz w:val="24"/>
                <w:szCs w:val="24"/>
              </w:rPr>
              <w:t xml:space="preserve"> </w:t>
            </w:r>
            <w:r w:rsidR="001125E2" w:rsidRPr="007B75CF">
              <w:rPr>
                <w:rFonts w:ascii="Arial" w:hAnsi="Arial" w:cs="Arial"/>
                <w:sz w:val="24"/>
                <w:szCs w:val="24"/>
                <w:lang w:val="sr-Cyrl-CS"/>
              </w:rPr>
              <w:t xml:space="preserve">са минимум </w:t>
            </w:r>
            <w:r w:rsidR="003C6074" w:rsidRPr="007B75CF">
              <w:rPr>
                <w:rFonts w:ascii="Arial" w:hAnsi="Arial" w:cs="Arial"/>
                <w:sz w:val="24"/>
                <w:szCs w:val="24"/>
                <w:lang w:val="sr-Cyrl-CS"/>
              </w:rPr>
              <w:t>једним</w:t>
            </w:r>
            <w:r w:rsidR="001125E2" w:rsidRPr="007B75CF">
              <w:rPr>
                <w:rFonts w:ascii="Arial" w:hAnsi="Arial" w:cs="Arial"/>
                <w:sz w:val="24"/>
                <w:szCs w:val="24"/>
                <w:lang w:val="sr-Cyrl-CS"/>
              </w:rPr>
              <w:t xml:space="preserve"> </w:t>
            </w:r>
            <w:r w:rsidR="003C6074" w:rsidRPr="007B75CF">
              <w:rPr>
                <w:rFonts w:ascii="Arial" w:hAnsi="Arial" w:cs="Arial"/>
                <w:iCs/>
                <w:sz w:val="24"/>
                <w:szCs w:val="24"/>
                <w:lang w:val="sr-Cyrl-RS"/>
              </w:rPr>
              <w:t>1</w:t>
            </w:r>
            <w:r w:rsidR="003C6074" w:rsidRPr="007B75CF">
              <w:rPr>
                <w:rFonts w:ascii="Arial" w:eastAsia="Arial" w:hAnsi="Arial" w:cs="Arial"/>
                <w:iCs/>
                <w:sz w:val="24"/>
                <w:szCs w:val="24"/>
                <w:lang w:val="sr-Cyrl-RS"/>
              </w:rPr>
              <w:t xml:space="preserve"> </w:t>
            </w:r>
            <w:r w:rsidR="003C6074" w:rsidRPr="007B75CF">
              <w:rPr>
                <w:rFonts w:ascii="Arial" w:hAnsi="Arial" w:cs="Arial"/>
                <w:iCs/>
                <w:sz w:val="24"/>
                <w:szCs w:val="24"/>
                <w:lang w:val="sr-Cyrl-RS"/>
              </w:rPr>
              <w:t>(словима: једним)</w:t>
            </w:r>
            <w:r w:rsidR="003C6074" w:rsidRPr="007B75CF">
              <w:rPr>
                <w:rFonts w:ascii="Arial" w:eastAsia="Arial" w:hAnsi="Arial" w:cs="Arial"/>
                <w:iCs/>
                <w:sz w:val="24"/>
                <w:szCs w:val="24"/>
                <w:lang w:val="sr-Cyrl-RS"/>
              </w:rPr>
              <w:t xml:space="preserve"> </w:t>
            </w:r>
            <w:r w:rsidR="003C6074" w:rsidRPr="007B75CF">
              <w:rPr>
                <w:rFonts w:ascii="Arial" w:hAnsi="Arial" w:cs="Arial"/>
                <w:iCs/>
                <w:sz w:val="24"/>
                <w:szCs w:val="24"/>
                <w:lang w:val="sr-Cyrl-RS"/>
              </w:rPr>
              <w:t>доставним</w:t>
            </w:r>
            <w:r w:rsidR="003C6074" w:rsidRPr="007B75CF">
              <w:rPr>
                <w:rFonts w:ascii="Arial" w:eastAsia="Arial" w:hAnsi="Arial" w:cs="Arial"/>
                <w:iCs/>
                <w:sz w:val="24"/>
                <w:szCs w:val="24"/>
                <w:lang w:val="sr-Cyrl-RS"/>
              </w:rPr>
              <w:t xml:space="preserve"> </w:t>
            </w:r>
            <w:r w:rsidR="003C6074" w:rsidRPr="007B75CF">
              <w:rPr>
                <w:rFonts w:ascii="Arial" w:hAnsi="Arial" w:cs="Arial"/>
                <w:iCs/>
                <w:sz w:val="24"/>
                <w:szCs w:val="24"/>
                <w:lang w:val="sr-Cyrl-RS"/>
              </w:rPr>
              <w:t>возилон</w:t>
            </w:r>
            <w:r w:rsidR="003C6074" w:rsidRPr="007B75CF">
              <w:rPr>
                <w:rFonts w:ascii="Arial" w:eastAsia="Arial" w:hAnsi="Arial" w:cs="Arial"/>
                <w:iCs/>
                <w:sz w:val="24"/>
                <w:szCs w:val="24"/>
                <w:lang w:val="sr-Cyrl-RS"/>
              </w:rPr>
              <w:t xml:space="preserve"> </w:t>
            </w:r>
            <w:r w:rsidR="003C6074" w:rsidRPr="007B75CF">
              <w:rPr>
                <w:rFonts w:ascii="Arial" w:hAnsi="Arial" w:cs="Arial"/>
                <w:iCs/>
                <w:sz w:val="24"/>
                <w:szCs w:val="24"/>
              </w:rPr>
              <w:t>носивости</w:t>
            </w:r>
            <w:r w:rsidR="003C6074" w:rsidRPr="007B75CF">
              <w:rPr>
                <w:rFonts w:ascii="Arial" w:eastAsia="Arial" w:hAnsi="Arial" w:cs="Arial"/>
                <w:iCs/>
                <w:sz w:val="24"/>
                <w:szCs w:val="24"/>
              </w:rPr>
              <w:t xml:space="preserve"> </w:t>
            </w:r>
            <w:r w:rsidR="003C6074" w:rsidRPr="007B75CF">
              <w:rPr>
                <w:rFonts w:ascii="Arial" w:hAnsi="Arial" w:cs="Arial"/>
                <w:iCs/>
                <w:sz w:val="24"/>
                <w:szCs w:val="24"/>
              </w:rPr>
              <w:t>преко</w:t>
            </w:r>
            <w:r w:rsidR="003C6074" w:rsidRPr="007B75CF">
              <w:rPr>
                <w:rFonts w:ascii="Arial" w:eastAsia="Arial" w:hAnsi="Arial" w:cs="Arial"/>
                <w:iCs/>
                <w:sz w:val="24"/>
                <w:szCs w:val="24"/>
              </w:rPr>
              <w:t xml:space="preserve"> </w:t>
            </w:r>
            <w:r w:rsidR="003C6074" w:rsidRPr="007B75CF">
              <w:rPr>
                <w:rFonts w:ascii="Arial" w:hAnsi="Arial" w:cs="Arial"/>
                <w:iCs/>
                <w:sz w:val="24"/>
                <w:szCs w:val="24"/>
              </w:rPr>
              <w:t>1,4</w:t>
            </w:r>
            <w:r w:rsidR="003C6074" w:rsidRPr="007B75CF">
              <w:rPr>
                <w:rFonts w:ascii="Arial" w:eastAsia="Arial" w:hAnsi="Arial" w:cs="Arial"/>
                <w:iCs/>
                <w:sz w:val="24"/>
                <w:szCs w:val="24"/>
              </w:rPr>
              <w:t xml:space="preserve"> </w:t>
            </w:r>
            <w:r w:rsidR="003C6074" w:rsidRPr="007B75CF">
              <w:rPr>
                <w:rFonts w:ascii="Arial" w:hAnsi="Arial" w:cs="Arial"/>
                <w:iCs/>
                <w:sz w:val="24"/>
                <w:szCs w:val="24"/>
              </w:rPr>
              <w:t>тоне</w:t>
            </w:r>
            <w:r w:rsidR="003C6074" w:rsidRPr="007B75CF">
              <w:rPr>
                <w:rFonts w:ascii="Arial" w:hAnsi="Arial" w:cs="Arial"/>
                <w:iCs/>
                <w:sz w:val="24"/>
                <w:szCs w:val="24"/>
                <w:lang w:val="sr-Cyrl-RS"/>
              </w:rPr>
              <w:t>.</w:t>
            </w:r>
          </w:p>
          <w:p w14:paraId="51049082" w14:textId="4468264B" w:rsidR="001125E2" w:rsidRPr="003C6074" w:rsidRDefault="003C6074" w:rsidP="003B0581">
            <w:pPr>
              <w:numPr>
                <w:ilvl w:val="0"/>
                <w:numId w:val="36"/>
              </w:numPr>
              <w:ind w:left="151" w:hanging="151"/>
              <w:rPr>
                <w:rFonts w:cs="Arial"/>
                <w:sz w:val="24"/>
                <w:szCs w:val="24"/>
                <w:lang w:val="sr-Cyrl-CS"/>
              </w:rPr>
            </w:pPr>
            <w:r w:rsidRPr="003C6074">
              <w:rPr>
                <w:rFonts w:cs="Arial"/>
                <w:sz w:val="24"/>
                <w:szCs w:val="24"/>
                <w:lang w:val="sr-Cyrl-CS"/>
              </w:rPr>
              <w:t xml:space="preserve"> </w:t>
            </w:r>
            <w:r w:rsidR="001125E2" w:rsidRPr="003C6074">
              <w:rPr>
                <w:rFonts w:cs="Arial"/>
                <w:sz w:val="24"/>
                <w:szCs w:val="24"/>
                <w:lang w:val="sr-Cyrl-CS"/>
              </w:rPr>
              <w:t>обезбеђује неопход</w:t>
            </w:r>
            <w:r w:rsidRPr="003C6074">
              <w:rPr>
                <w:rFonts w:cs="Arial"/>
                <w:sz w:val="24"/>
                <w:szCs w:val="24"/>
                <w:lang w:val="sr-Cyrl-CS"/>
              </w:rPr>
              <w:t>ан</w:t>
            </w:r>
            <w:r w:rsidR="001125E2" w:rsidRPr="003C6074">
              <w:rPr>
                <w:rFonts w:cs="Arial"/>
                <w:sz w:val="24"/>
                <w:szCs w:val="24"/>
                <w:lang w:val="sr-Cyrl-CS"/>
              </w:rPr>
              <w:t xml:space="preserve"> </w:t>
            </w:r>
            <w:r w:rsidRPr="003C6074">
              <w:rPr>
                <w:rFonts w:cs="Arial"/>
                <w:sz w:val="24"/>
                <w:szCs w:val="24"/>
                <w:lang w:val="sr-Cyrl-CS"/>
              </w:rPr>
              <w:t xml:space="preserve">магацински простор од </w:t>
            </w:r>
            <w:r w:rsidR="001125E2" w:rsidRPr="003C6074">
              <w:rPr>
                <w:rFonts w:cs="Arial"/>
                <w:sz w:val="24"/>
                <w:szCs w:val="24"/>
                <w:lang w:val="sr-Cyrl-CS"/>
              </w:rPr>
              <w:t>минималан</w:t>
            </w:r>
            <w:r w:rsidRPr="003C6074">
              <w:rPr>
                <w:rFonts w:cs="Arial"/>
                <w:sz w:val="24"/>
                <w:szCs w:val="24"/>
                <w:lang w:val="sr-Cyrl-RS"/>
              </w:rPr>
              <w:t xml:space="preserve">о 600 </w:t>
            </w:r>
            <w:r w:rsidRPr="003C6074">
              <w:rPr>
                <w:rFonts w:cs="Arial"/>
                <w:sz w:val="24"/>
                <w:szCs w:val="24"/>
                <w:lang w:val="sr-Latn-RS"/>
              </w:rPr>
              <w:t>m</w:t>
            </w:r>
            <w:r w:rsidRPr="003C6074">
              <w:rPr>
                <w:rFonts w:cs="Arial"/>
                <w:sz w:val="24"/>
                <w:szCs w:val="24"/>
                <w:vertAlign w:val="superscript"/>
                <w:lang w:val="sr-Latn-RS"/>
              </w:rPr>
              <w:t>2</w:t>
            </w:r>
            <w:r w:rsidRPr="003C6074">
              <w:rPr>
                <w:rFonts w:cs="Arial"/>
                <w:sz w:val="24"/>
                <w:szCs w:val="24"/>
                <w:lang w:val="sr-Cyrl-CS"/>
              </w:rPr>
              <w:t xml:space="preserve"> </w:t>
            </w:r>
            <w:r w:rsidR="001125E2" w:rsidRPr="003C6074">
              <w:rPr>
                <w:rFonts w:cs="Arial"/>
                <w:sz w:val="24"/>
                <w:szCs w:val="24"/>
              </w:rPr>
              <w:t xml:space="preserve"> </w:t>
            </w:r>
            <w:r w:rsidR="001125E2" w:rsidRPr="003C6074">
              <w:rPr>
                <w:rFonts w:cs="Arial"/>
                <w:sz w:val="24"/>
                <w:szCs w:val="24"/>
                <w:lang w:val="sr-Cyrl-CS"/>
              </w:rPr>
              <w:t xml:space="preserve">  </w:t>
            </w:r>
          </w:p>
          <w:p w14:paraId="7A176C44" w14:textId="77777777" w:rsidR="003C6074" w:rsidRPr="00486FAB" w:rsidRDefault="003C6074" w:rsidP="003C6074">
            <w:pPr>
              <w:rPr>
                <w:rFonts w:cs="Arial"/>
                <w:sz w:val="24"/>
                <w:szCs w:val="24"/>
                <w:lang w:val="sr-Cyrl-CS"/>
              </w:rPr>
            </w:pPr>
            <w:r w:rsidRPr="00486FAB">
              <w:rPr>
                <w:rFonts w:cs="Arial"/>
                <w:b/>
                <w:sz w:val="24"/>
                <w:szCs w:val="24"/>
                <w:u w:val="single"/>
              </w:rPr>
              <w:t xml:space="preserve">Доказ: </w:t>
            </w:r>
          </w:p>
          <w:p w14:paraId="311E5B85" w14:textId="77777777" w:rsidR="003C6074" w:rsidRDefault="003C6074" w:rsidP="003B0581">
            <w:pPr>
              <w:numPr>
                <w:ilvl w:val="0"/>
                <w:numId w:val="36"/>
              </w:numPr>
              <w:spacing w:before="0"/>
              <w:ind w:left="357" w:hanging="357"/>
              <w:rPr>
                <w:rFonts w:cs="Arial"/>
                <w:sz w:val="24"/>
                <w:szCs w:val="24"/>
                <w:lang w:val="sr-Cyrl-CS"/>
              </w:rPr>
            </w:pPr>
            <w:r>
              <w:rPr>
                <w:rFonts w:cs="Arial"/>
                <w:sz w:val="24"/>
                <w:szCs w:val="24"/>
                <w:lang w:val="sr-Cyrl-RS"/>
              </w:rPr>
              <w:t xml:space="preserve">Фотокопија </w:t>
            </w:r>
            <w:r>
              <w:rPr>
                <w:rFonts w:cs="Arial"/>
                <w:sz w:val="24"/>
                <w:szCs w:val="24"/>
                <w:lang w:val="sr-Latn-CS"/>
              </w:rPr>
              <w:t>с</w:t>
            </w:r>
            <w:r>
              <w:rPr>
                <w:rFonts w:cs="Arial"/>
                <w:sz w:val="24"/>
                <w:szCs w:val="24"/>
                <w:lang w:val="sr-Cyrl-CS"/>
              </w:rPr>
              <w:t>аобраћајне дозволе или</w:t>
            </w:r>
            <w:r w:rsidRPr="00673476">
              <w:rPr>
                <w:rFonts w:cs="Arial"/>
                <w:sz w:val="24"/>
                <w:szCs w:val="24"/>
                <w:lang w:val="sr-Cyrl-CS"/>
              </w:rPr>
              <w:t xml:space="preserve"> извод</w:t>
            </w:r>
            <w:r>
              <w:rPr>
                <w:rFonts w:cs="Arial"/>
                <w:sz w:val="24"/>
                <w:szCs w:val="24"/>
                <w:lang w:val="sr-Cyrl-CS"/>
              </w:rPr>
              <w:t xml:space="preserve"> </w:t>
            </w:r>
            <w:r w:rsidRPr="00673476">
              <w:rPr>
                <w:rFonts w:cs="Arial"/>
                <w:sz w:val="24"/>
                <w:szCs w:val="24"/>
                <w:lang w:val="sr-Cyrl-CS"/>
              </w:rPr>
              <w:t>– читач саобраћајн</w:t>
            </w:r>
            <w:r>
              <w:rPr>
                <w:rFonts w:cs="Arial"/>
                <w:sz w:val="24"/>
                <w:szCs w:val="24"/>
                <w:lang w:val="sr-Cyrl-CS"/>
              </w:rPr>
              <w:t>е</w:t>
            </w:r>
            <w:r w:rsidRPr="00673476">
              <w:rPr>
                <w:rFonts w:cs="Arial"/>
                <w:sz w:val="24"/>
                <w:szCs w:val="24"/>
                <w:lang w:val="sr-Cyrl-CS"/>
              </w:rPr>
              <w:t xml:space="preserve"> дозвол</w:t>
            </w:r>
            <w:r>
              <w:rPr>
                <w:rFonts w:cs="Arial"/>
                <w:sz w:val="24"/>
                <w:szCs w:val="24"/>
                <w:lang w:val="sr-Cyrl-CS"/>
              </w:rPr>
              <w:t>е</w:t>
            </w:r>
          </w:p>
          <w:p w14:paraId="5DF7780D" w14:textId="4EAC39E5" w:rsidR="003C6074" w:rsidRDefault="003C6074" w:rsidP="003B0581">
            <w:pPr>
              <w:numPr>
                <w:ilvl w:val="0"/>
                <w:numId w:val="36"/>
              </w:numPr>
              <w:spacing w:before="0"/>
              <w:ind w:left="357" w:hanging="357"/>
              <w:rPr>
                <w:rFonts w:cs="Arial"/>
                <w:sz w:val="24"/>
                <w:szCs w:val="24"/>
                <w:lang w:val="sr-Cyrl-CS"/>
              </w:rPr>
            </w:pPr>
            <w:r>
              <w:rPr>
                <w:rFonts w:cs="Arial"/>
                <w:sz w:val="24"/>
                <w:szCs w:val="24"/>
                <w:lang w:val="sr-Cyrl-CS"/>
              </w:rPr>
              <w:t>Фотографија регистрацине налепнице</w:t>
            </w:r>
            <w:r w:rsidRPr="00673476">
              <w:rPr>
                <w:rFonts w:cs="Arial"/>
                <w:sz w:val="24"/>
                <w:szCs w:val="24"/>
                <w:lang w:val="sr-Cyrl-CS"/>
              </w:rPr>
              <w:t xml:space="preserve"> </w:t>
            </w:r>
          </w:p>
          <w:p w14:paraId="6FA16DA7" w14:textId="5343DBF7" w:rsidR="003C6074" w:rsidRPr="00673476" w:rsidRDefault="003C6074" w:rsidP="003B0581">
            <w:pPr>
              <w:numPr>
                <w:ilvl w:val="0"/>
                <w:numId w:val="36"/>
              </w:numPr>
              <w:spacing w:before="0"/>
              <w:ind w:left="357" w:hanging="357"/>
              <w:rPr>
                <w:rFonts w:cs="Arial"/>
                <w:sz w:val="24"/>
                <w:szCs w:val="24"/>
                <w:lang w:val="sr-Cyrl-CS"/>
              </w:rPr>
            </w:pPr>
            <w:r>
              <w:rPr>
                <w:rFonts w:cs="Arial"/>
                <w:sz w:val="24"/>
                <w:szCs w:val="24"/>
                <w:lang w:val="sr-Cyrl-CS"/>
              </w:rPr>
              <w:t xml:space="preserve">У случају закупа возила или возила узетог на лизинг доставља се </w:t>
            </w:r>
            <w:r w:rsidRPr="00673476">
              <w:rPr>
                <w:rFonts w:cs="Arial"/>
                <w:sz w:val="24"/>
                <w:szCs w:val="24"/>
                <w:lang w:val="sr-Cyrl-CS"/>
              </w:rPr>
              <w:t xml:space="preserve"> </w:t>
            </w:r>
            <w:r w:rsidRPr="00673476">
              <w:rPr>
                <w:rFonts w:cs="Arial"/>
                <w:bCs/>
                <w:sz w:val="24"/>
                <w:szCs w:val="24"/>
                <w:lang w:val="sr-Cyrl-CS"/>
              </w:rPr>
              <w:t xml:space="preserve">уговор о закупу или  уговор о  лизингу, закључени са банком или овлашћеним дистрибутером </w:t>
            </w:r>
          </w:p>
          <w:p w14:paraId="716F2A7E" w14:textId="33CCC198" w:rsidR="00175774" w:rsidRPr="007B75CF" w:rsidRDefault="007B75CF" w:rsidP="003B0581">
            <w:pPr>
              <w:pStyle w:val="Default"/>
              <w:widowControl/>
              <w:numPr>
                <w:ilvl w:val="0"/>
                <w:numId w:val="36"/>
              </w:numPr>
              <w:spacing w:before="0"/>
              <w:ind w:left="357" w:hanging="357"/>
              <w:jc w:val="left"/>
              <w:rPr>
                <w:rFonts w:eastAsia="Calibri" w:cs="Arial"/>
                <w:color w:val="00B0F0"/>
                <w:lang w:val="ru-RU"/>
              </w:rPr>
            </w:pPr>
            <w:r w:rsidRPr="007B75CF">
              <w:rPr>
                <w:rFonts w:ascii="Arial" w:hAnsi="Arial" w:cs="Arial"/>
                <w:iCs/>
                <w:lang w:val="sr-Cyrl-RS"/>
              </w:rPr>
              <w:t>Копија</w:t>
            </w:r>
            <w:r w:rsidRPr="007B75CF">
              <w:rPr>
                <w:rFonts w:ascii="Arial" w:eastAsia="Arial" w:hAnsi="Arial" w:cs="Arial"/>
                <w:iCs/>
                <w:lang w:val="sr-Cyrl-RS"/>
              </w:rPr>
              <w:t xml:space="preserve"> </w:t>
            </w:r>
            <w:r w:rsidRPr="007B75CF">
              <w:rPr>
                <w:rFonts w:ascii="Arial" w:hAnsi="Arial" w:cs="Arial"/>
                <w:iCs/>
                <w:lang w:val="sr-Cyrl-RS"/>
              </w:rPr>
              <w:t>уговора</w:t>
            </w:r>
            <w:r w:rsidRPr="007B75CF">
              <w:rPr>
                <w:rFonts w:ascii="Arial" w:eastAsia="Arial" w:hAnsi="Arial" w:cs="Arial"/>
                <w:iCs/>
                <w:lang w:val="sr-Cyrl-RS"/>
              </w:rPr>
              <w:t xml:space="preserve"> </w:t>
            </w:r>
            <w:r w:rsidRPr="007B75CF">
              <w:rPr>
                <w:rFonts w:ascii="Arial" w:hAnsi="Arial" w:cs="Arial"/>
                <w:iCs/>
                <w:lang w:val="sr-Cyrl-RS"/>
              </w:rPr>
              <w:t>о</w:t>
            </w:r>
            <w:r w:rsidRPr="007B75CF">
              <w:rPr>
                <w:rFonts w:ascii="Arial" w:eastAsia="Arial" w:hAnsi="Arial" w:cs="Arial"/>
                <w:iCs/>
                <w:lang w:val="sr-Cyrl-RS"/>
              </w:rPr>
              <w:t xml:space="preserve"> </w:t>
            </w:r>
            <w:r w:rsidRPr="007B75CF">
              <w:rPr>
                <w:rFonts w:ascii="Arial" w:hAnsi="Arial" w:cs="Arial"/>
                <w:iCs/>
                <w:lang w:val="sr-Cyrl-RS"/>
              </w:rPr>
              <w:t>купопродаји</w:t>
            </w:r>
            <w:r w:rsidRPr="007B75CF">
              <w:rPr>
                <w:rFonts w:ascii="Arial" w:eastAsia="Arial" w:hAnsi="Arial" w:cs="Arial"/>
                <w:iCs/>
                <w:lang w:val="sr-Cyrl-RS"/>
              </w:rPr>
              <w:t xml:space="preserve"> </w:t>
            </w:r>
            <w:r w:rsidRPr="007B75CF">
              <w:rPr>
                <w:rFonts w:ascii="Arial" w:hAnsi="Arial" w:cs="Arial"/>
                <w:iCs/>
                <w:lang w:val="sr-Cyrl-RS"/>
              </w:rPr>
              <w:t>или</w:t>
            </w:r>
            <w:r w:rsidRPr="007B75CF">
              <w:rPr>
                <w:rFonts w:ascii="Arial" w:eastAsia="Arial" w:hAnsi="Arial" w:cs="Arial"/>
                <w:iCs/>
                <w:lang w:val="sr-Cyrl-RS"/>
              </w:rPr>
              <w:t xml:space="preserve"> </w:t>
            </w:r>
            <w:r w:rsidRPr="007B75CF">
              <w:rPr>
                <w:rFonts w:ascii="Arial" w:hAnsi="Arial" w:cs="Arial"/>
                <w:iCs/>
                <w:lang w:val="sr-Cyrl-RS"/>
              </w:rPr>
              <w:t>Уговор</w:t>
            </w:r>
            <w:r w:rsidRPr="007B75CF">
              <w:rPr>
                <w:rFonts w:ascii="Arial" w:eastAsia="Arial" w:hAnsi="Arial" w:cs="Arial"/>
                <w:iCs/>
                <w:lang w:val="sr-Cyrl-RS"/>
              </w:rPr>
              <w:t xml:space="preserve"> </w:t>
            </w:r>
            <w:r w:rsidRPr="007B75CF">
              <w:rPr>
                <w:rFonts w:ascii="Arial" w:hAnsi="Arial" w:cs="Arial"/>
                <w:iCs/>
                <w:lang w:val="sr-Cyrl-RS"/>
              </w:rPr>
              <w:t>о</w:t>
            </w:r>
            <w:r w:rsidRPr="007B75CF">
              <w:rPr>
                <w:rFonts w:ascii="Arial" w:eastAsia="Arial" w:hAnsi="Arial" w:cs="Arial"/>
                <w:iCs/>
                <w:lang w:val="sr-Cyrl-RS"/>
              </w:rPr>
              <w:t xml:space="preserve"> </w:t>
            </w:r>
            <w:r w:rsidRPr="007B75CF">
              <w:rPr>
                <w:rFonts w:ascii="Arial" w:hAnsi="Arial" w:cs="Arial"/>
                <w:iCs/>
                <w:lang w:val="sr-Cyrl-RS"/>
              </w:rPr>
              <w:t>закупу</w:t>
            </w:r>
            <w:r>
              <w:rPr>
                <w:rFonts w:ascii="Arial" w:hAnsi="Arial" w:cs="Arial"/>
                <w:iCs/>
                <w:lang w:val="sr-Cyrl-RS"/>
              </w:rPr>
              <w:t xml:space="preserve"> за магацински простор</w:t>
            </w:r>
          </w:p>
          <w:p w14:paraId="6FB5A6CD" w14:textId="57D8D0BD" w:rsidR="007B75CF" w:rsidRPr="007B75CF" w:rsidRDefault="007B75CF" w:rsidP="003B0581">
            <w:pPr>
              <w:pStyle w:val="Default"/>
              <w:widowControl/>
              <w:numPr>
                <w:ilvl w:val="0"/>
                <w:numId w:val="36"/>
              </w:numPr>
              <w:spacing w:before="0"/>
              <w:ind w:left="357" w:hanging="357"/>
              <w:jc w:val="left"/>
              <w:rPr>
                <w:rFonts w:eastAsia="Calibri" w:cs="Arial"/>
                <w:color w:val="00B0F0"/>
                <w:lang w:val="ru-RU"/>
              </w:rPr>
            </w:pPr>
            <w:r w:rsidRPr="007B75CF">
              <w:rPr>
                <w:rFonts w:ascii="Arial" w:hAnsi="Arial" w:cs="Arial"/>
                <w:iCs/>
                <w:lang w:val="sr-Cyrl-RS"/>
              </w:rPr>
              <w:t>власнички</w:t>
            </w:r>
            <w:r w:rsidRPr="007B75CF">
              <w:rPr>
                <w:rFonts w:ascii="Arial" w:eastAsia="Arial" w:hAnsi="Arial" w:cs="Arial"/>
                <w:iCs/>
                <w:lang w:val="sr-Cyrl-RS"/>
              </w:rPr>
              <w:t xml:space="preserve"> </w:t>
            </w:r>
            <w:r w:rsidRPr="007B75CF">
              <w:rPr>
                <w:rFonts w:ascii="Arial" w:hAnsi="Arial" w:cs="Arial"/>
                <w:iCs/>
                <w:lang w:val="sr-Cyrl-RS"/>
              </w:rPr>
              <w:t>лист</w:t>
            </w:r>
          </w:p>
        </w:tc>
      </w:tr>
      <w:tr w:rsidR="00175774" w:rsidRPr="006242FD" w14:paraId="3F8200E3" w14:textId="77777777" w:rsidTr="008112A2">
        <w:trPr>
          <w:jc w:val="center"/>
        </w:trPr>
        <w:tc>
          <w:tcPr>
            <w:tcW w:w="729" w:type="dxa"/>
            <w:vAlign w:val="center"/>
          </w:tcPr>
          <w:p w14:paraId="21667987" w14:textId="1FA871E5" w:rsidR="00175774" w:rsidRPr="006242FD" w:rsidRDefault="000D2655" w:rsidP="003A4822">
            <w:pPr>
              <w:jc w:val="center"/>
              <w:rPr>
                <w:rFonts w:cs="Arial"/>
                <w:color w:val="00B0F0"/>
                <w:sz w:val="24"/>
                <w:szCs w:val="24"/>
              </w:rPr>
            </w:pPr>
            <w:r>
              <w:rPr>
                <w:rFonts w:cs="Arial"/>
                <w:sz w:val="24"/>
                <w:szCs w:val="24"/>
              </w:rPr>
              <w:t>8</w:t>
            </w:r>
            <w:r w:rsidR="00175774" w:rsidRPr="006242FD">
              <w:rPr>
                <w:rFonts w:cs="Arial"/>
                <w:color w:val="00B0F0"/>
                <w:sz w:val="24"/>
                <w:szCs w:val="24"/>
              </w:rPr>
              <w:t>.</w:t>
            </w:r>
          </w:p>
        </w:tc>
        <w:tc>
          <w:tcPr>
            <w:tcW w:w="8430" w:type="dxa"/>
          </w:tcPr>
          <w:p w14:paraId="73510682" w14:textId="77777777" w:rsidR="00175774" w:rsidRPr="004D71C1" w:rsidRDefault="00175774" w:rsidP="003A4822">
            <w:pPr>
              <w:autoSpaceDE w:val="0"/>
              <w:autoSpaceDN w:val="0"/>
              <w:adjustRightInd w:val="0"/>
              <w:rPr>
                <w:rFonts w:cs="Arial"/>
                <w:b/>
                <w:sz w:val="24"/>
                <w:szCs w:val="24"/>
                <w:u w:val="single"/>
              </w:rPr>
            </w:pPr>
            <w:r w:rsidRPr="004D71C1">
              <w:rPr>
                <w:rFonts w:cs="Arial"/>
                <w:b/>
                <w:sz w:val="24"/>
                <w:szCs w:val="24"/>
                <w:u w:val="single"/>
              </w:rPr>
              <w:t>Услов:</w:t>
            </w:r>
          </w:p>
          <w:p w14:paraId="06739A99" w14:textId="77777777" w:rsidR="00175774" w:rsidRPr="004D71C1" w:rsidRDefault="00175774" w:rsidP="003A4822">
            <w:pPr>
              <w:autoSpaceDE w:val="0"/>
              <w:autoSpaceDN w:val="0"/>
              <w:adjustRightInd w:val="0"/>
              <w:rPr>
                <w:rFonts w:cs="Arial"/>
                <w:sz w:val="24"/>
                <w:szCs w:val="24"/>
              </w:rPr>
            </w:pPr>
            <w:r w:rsidRPr="004D71C1">
              <w:rPr>
                <w:rFonts w:cs="Arial"/>
                <w:sz w:val="24"/>
                <w:szCs w:val="24"/>
              </w:rPr>
              <w:t>Кадровски капацитет</w:t>
            </w:r>
          </w:p>
          <w:p w14:paraId="1BFE8C51" w14:textId="3A72ABD2" w:rsidR="003A52BA" w:rsidRPr="002559C8" w:rsidRDefault="003A52BA" w:rsidP="003A52BA">
            <w:pPr>
              <w:spacing w:before="0"/>
              <w:rPr>
                <w:rFonts w:cs="Arial"/>
                <w:sz w:val="24"/>
                <w:szCs w:val="24"/>
                <w:lang w:val="sr-Cyrl-RS"/>
              </w:rPr>
            </w:pPr>
            <w:r w:rsidRPr="002559C8">
              <w:rPr>
                <w:rFonts w:cs="Arial"/>
                <w:sz w:val="24"/>
                <w:szCs w:val="24"/>
              </w:rPr>
              <w:t xml:space="preserve">Понуђач располаже </w:t>
            </w:r>
            <w:r w:rsidRPr="002559C8">
              <w:rPr>
                <w:rFonts w:cs="Arial"/>
                <w:sz w:val="24"/>
                <w:szCs w:val="24"/>
                <w:lang w:val="sr-Cyrl-RS"/>
              </w:rPr>
              <w:t xml:space="preserve">неопходним </w:t>
            </w:r>
            <w:r w:rsidRPr="002559C8">
              <w:rPr>
                <w:rFonts w:cs="Arial"/>
                <w:sz w:val="24"/>
                <w:szCs w:val="24"/>
              </w:rPr>
              <w:t xml:space="preserve">кадровским капацитетом ако има запослене или </w:t>
            </w:r>
            <w:r w:rsidRPr="002559C8">
              <w:rPr>
                <w:rFonts w:cs="Arial"/>
                <w:sz w:val="24"/>
                <w:szCs w:val="24"/>
                <w:lang w:val="sr-Cyrl-CS"/>
              </w:rPr>
              <w:t xml:space="preserve">радно ангажоване, </w:t>
            </w:r>
            <w:r w:rsidRPr="002559C8">
              <w:rPr>
                <w:rFonts w:cs="Arial"/>
                <w:sz w:val="24"/>
                <w:szCs w:val="24"/>
              </w:rPr>
              <w:t>по основу другог облика ангажовања ван радног односа, предвиђеног члановима 197-202</w:t>
            </w:r>
            <w:r w:rsidRPr="002559C8">
              <w:rPr>
                <w:rFonts w:cs="Arial"/>
                <w:sz w:val="24"/>
                <w:szCs w:val="24"/>
                <w:lang w:val="sr-Cyrl-RS"/>
              </w:rPr>
              <w:t>.</w:t>
            </w:r>
            <w:r w:rsidRPr="002559C8">
              <w:rPr>
                <w:rFonts w:cs="Arial"/>
                <w:sz w:val="24"/>
                <w:szCs w:val="24"/>
              </w:rPr>
              <w:t xml:space="preserve"> Закона о раду</w:t>
            </w:r>
            <w:r>
              <w:rPr>
                <w:rFonts w:cs="Arial"/>
                <w:sz w:val="24"/>
                <w:szCs w:val="24"/>
                <w:lang w:val="sr-Cyrl-RS"/>
              </w:rPr>
              <w:t xml:space="preserve"> најмање </w:t>
            </w:r>
            <w:r w:rsidR="00D71D46">
              <w:rPr>
                <w:rFonts w:cs="Arial"/>
                <w:sz w:val="24"/>
                <w:szCs w:val="24"/>
                <w:lang w:val="sr-Cyrl-RS"/>
              </w:rPr>
              <w:t>16</w:t>
            </w:r>
            <w:r>
              <w:rPr>
                <w:rFonts w:cs="Arial"/>
                <w:sz w:val="24"/>
                <w:szCs w:val="24"/>
                <w:lang w:val="sr-Cyrl-RS"/>
              </w:rPr>
              <w:t xml:space="preserve"> (словима: </w:t>
            </w:r>
            <w:r w:rsidR="00D71D46">
              <w:rPr>
                <w:rFonts w:cs="Arial"/>
                <w:sz w:val="24"/>
                <w:szCs w:val="24"/>
                <w:lang w:val="sr-Cyrl-RS"/>
              </w:rPr>
              <w:t>шеснаест)</w:t>
            </w:r>
            <w:r>
              <w:rPr>
                <w:rFonts w:cs="Arial"/>
                <w:sz w:val="24"/>
                <w:szCs w:val="24"/>
                <w:lang w:val="sr-Cyrl-RS"/>
              </w:rPr>
              <w:t xml:space="preserve"> извршиоца и то:</w:t>
            </w:r>
          </w:p>
          <w:p w14:paraId="0F59C3C4" w14:textId="77777777" w:rsidR="003A52BA" w:rsidRPr="006242FD" w:rsidRDefault="003A52BA" w:rsidP="003A4822">
            <w:pPr>
              <w:autoSpaceDE w:val="0"/>
              <w:autoSpaceDN w:val="0"/>
              <w:adjustRightInd w:val="0"/>
              <w:rPr>
                <w:rFonts w:cs="Arial"/>
                <w:color w:val="00B0F0"/>
                <w:sz w:val="24"/>
                <w:szCs w:val="24"/>
              </w:rPr>
            </w:pPr>
          </w:p>
          <w:p w14:paraId="01B7DC7F" w14:textId="779AAAF0" w:rsidR="003A52BA" w:rsidRPr="003A52BA" w:rsidRDefault="003C6AB9" w:rsidP="003B0581">
            <w:pPr>
              <w:pStyle w:val="Bulit02"/>
              <w:numPr>
                <w:ilvl w:val="0"/>
                <w:numId w:val="25"/>
              </w:numPr>
              <w:suppressAutoHyphens/>
              <w:spacing w:before="0" w:after="0"/>
              <w:rPr>
                <w:rFonts w:cs="Arial"/>
                <w:sz w:val="24"/>
                <w:szCs w:val="24"/>
                <w:lang w:val="ru-RU"/>
              </w:rPr>
            </w:pPr>
            <w:r>
              <w:rPr>
                <w:rFonts w:cs="Arial"/>
                <w:sz w:val="24"/>
                <w:szCs w:val="24"/>
                <w:lang w:val="ru-RU"/>
              </w:rPr>
              <w:t xml:space="preserve">минимално </w:t>
            </w:r>
            <w:r w:rsidR="00E45C18">
              <w:rPr>
                <w:rFonts w:cs="Arial"/>
                <w:sz w:val="24"/>
                <w:szCs w:val="24"/>
                <w:lang w:val="ru-RU"/>
              </w:rPr>
              <w:t>1</w:t>
            </w:r>
            <w:r w:rsidR="006350B7">
              <w:rPr>
                <w:rFonts w:cs="Arial"/>
                <w:sz w:val="24"/>
                <w:szCs w:val="24"/>
                <w:lang w:val="ru-RU"/>
              </w:rPr>
              <w:t xml:space="preserve"> (словима: један) извршилац</w:t>
            </w:r>
            <w:r>
              <w:rPr>
                <w:rFonts w:cs="Arial"/>
                <w:sz w:val="24"/>
                <w:szCs w:val="24"/>
                <w:lang w:val="ru-RU"/>
              </w:rPr>
              <w:t xml:space="preserve"> - </w:t>
            </w:r>
            <w:r w:rsidR="003A52BA" w:rsidRPr="003A52BA">
              <w:rPr>
                <w:rFonts w:cs="Arial"/>
                <w:sz w:val="24"/>
                <w:szCs w:val="24"/>
                <w:lang w:val="sr-Cyrl-CS"/>
              </w:rPr>
              <w:t xml:space="preserve"> </w:t>
            </w:r>
            <w:r w:rsidR="006350B7">
              <w:rPr>
                <w:rFonts w:cs="Arial"/>
                <w:sz w:val="24"/>
                <w:szCs w:val="24"/>
                <w:lang w:val="ru-RU"/>
              </w:rPr>
              <w:t>дипломирани инжењер архитектуре</w:t>
            </w:r>
            <w:r w:rsidR="003A52BA" w:rsidRPr="003A52BA">
              <w:rPr>
                <w:rFonts w:cs="Arial"/>
                <w:sz w:val="24"/>
                <w:szCs w:val="24"/>
                <w:lang w:val="sr-Cyrl-CS"/>
              </w:rPr>
              <w:t>,</w:t>
            </w:r>
            <w:r w:rsidR="003A52BA" w:rsidRPr="003A52BA">
              <w:rPr>
                <w:rFonts w:cs="Arial"/>
                <w:sz w:val="24"/>
                <w:szCs w:val="24"/>
                <w:lang w:val="ru-RU"/>
              </w:rPr>
              <w:t xml:space="preserve"> </w:t>
            </w:r>
          </w:p>
          <w:p w14:paraId="0592A0A6" w14:textId="70B15EDF" w:rsidR="003A52BA" w:rsidRPr="003A52BA" w:rsidRDefault="006350B7" w:rsidP="003B0581">
            <w:pPr>
              <w:pStyle w:val="Bulit02"/>
              <w:numPr>
                <w:ilvl w:val="0"/>
                <w:numId w:val="25"/>
              </w:numPr>
              <w:suppressAutoHyphens/>
              <w:spacing w:before="0" w:after="0"/>
              <w:rPr>
                <w:rFonts w:cs="Arial"/>
                <w:sz w:val="24"/>
                <w:szCs w:val="24"/>
                <w:lang w:val="ru-RU"/>
              </w:rPr>
            </w:pPr>
            <w:r>
              <w:rPr>
                <w:rFonts w:cs="Arial"/>
                <w:sz w:val="24"/>
                <w:szCs w:val="24"/>
                <w:lang w:val="sr-Cyrl-CS"/>
              </w:rPr>
              <w:t>минималн</w:t>
            </w:r>
            <w:r w:rsidR="005141D6">
              <w:rPr>
                <w:rFonts w:cs="Arial"/>
                <w:sz w:val="24"/>
                <w:szCs w:val="24"/>
              </w:rPr>
              <w:t>o</w:t>
            </w:r>
            <w:r w:rsidR="003C6AB9">
              <w:rPr>
                <w:rFonts w:cs="Arial"/>
                <w:sz w:val="24"/>
                <w:szCs w:val="24"/>
                <w:lang w:val="sr-Cyrl-CS"/>
              </w:rPr>
              <w:t xml:space="preserve"> </w:t>
            </w:r>
            <w:r>
              <w:rPr>
                <w:rFonts w:cs="Arial"/>
                <w:sz w:val="24"/>
                <w:szCs w:val="24"/>
                <w:lang w:val="sr-Cyrl-CS"/>
              </w:rPr>
              <w:t>1</w:t>
            </w:r>
            <w:r w:rsidR="003C6AB9">
              <w:rPr>
                <w:rFonts w:cs="Arial"/>
                <w:sz w:val="24"/>
                <w:szCs w:val="24"/>
                <w:lang w:val="sr-Cyrl-CS"/>
              </w:rPr>
              <w:t xml:space="preserve"> </w:t>
            </w:r>
            <w:r>
              <w:rPr>
                <w:rFonts w:cs="Arial"/>
                <w:sz w:val="24"/>
                <w:szCs w:val="24"/>
                <w:lang w:val="sr-Cyrl-CS"/>
              </w:rPr>
              <w:t xml:space="preserve">(словима: један) </w:t>
            </w:r>
            <w:r w:rsidR="003C6AB9">
              <w:rPr>
                <w:rFonts w:cs="Arial"/>
                <w:sz w:val="24"/>
                <w:szCs w:val="24"/>
                <w:lang w:val="sr-Cyrl-CS"/>
              </w:rPr>
              <w:t>из</w:t>
            </w:r>
            <w:r>
              <w:rPr>
                <w:rFonts w:cs="Arial"/>
                <w:sz w:val="24"/>
                <w:szCs w:val="24"/>
                <w:lang w:val="sr-Cyrl-CS"/>
              </w:rPr>
              <w:t>вршилац</w:t>
            </w:r>
            <w:r w:rsidR="003C6AB9">
              <w:rPr>
                <w:rFonts w:cs="Arial"/>
                <w:sz w:val="24"/>
                <w:szCs w:val="24"/>
                <w:lang w:val="sr-Cyrl-CS"/>
              </w:rPr>
              <w:t xml:space="preserve">, </w:t>
            </w:r>
            <w:r w:rsidR="003A52BA" w:rsidRPr="003A52BA">
              <w:rPr>
                <w:rFonts w:cs="Arial"/>
                <w:sz w:val="24"/>
                <w:szCs w:val="24"/>
                <w:lang w:val="sr-Cyrl-CS"/>
              </w:rPr>
              <w:t xml:space="preserve"> </w:t>
            </w:r>
            <w:r w:rsidR="005141D6">
              <w:rPr>
                <w:rFonts w:cs="Arial"/>
                <w:sz w:val="24"/>
                <w:szCs w:val="24"/>
                <w:lang w:val="ru-RU"/>
              </w:rPr>
              <w:t>дипломирани инжењер</w:t>
            </w:r>
            <w:r w:rsidR="003A52BA" w:rsidRPr="003A52BA">
              <w:rPr>
                <w:rFonts w:cs="Arial"/>
                <w:sz w:val="24"/>
                <w:szCs w:val="24"/>
                <w:lang w:val="sr-Cyrl-CS"/>
              </w:rPr>
              <w:t xml:space="preserve"> </w:t>
            </w:r>
            <w:r w:rsidR="005141D6">
              <w:rPr>
                <w:rFonts w:cs="Arial"/>
                <w:sz w:val="24"/>
                <w:szCs w:val="24"/>
                <w:lang w:val="sr-Cyrl-CS"/>
              </w:rPr>
              <w:t>шумарства за обраду дрвета</w:t>
            </w:r>
            <w:r w:rsidR="003A52BA" w:rsidRPr="003A52BA">
              <w:rPr>
                <w:rFonts w:cs="Arial"/>
                <w:sz w:val="24"/>
                <w:szCs w:val="24"/>
                <w:lang w:val="sr-Cyrl-CS"/>
              </w:rPr>
              <w:t>,</w:t>
            </w:r>
            <w:r w:rsidR="003A52BA" w:rsidRPr="003A52BA">
              <w:rPr>
                <w:rFonts w:cs="Arial"/>
                <w:sz w:val="24"/>
                <w:szCs w:val="24"/>
                <w:lang w:val="ru-RU"/>
              </w:rPr>
              <w:t xml:space="preserve"> </w:t>
            </w:r>
          </w:p>
          <w:p w14:paraId="6529AFBC" w14:textId="0C8F7AAC" w:rsidR="003A52BA" w:rsidRPr="003A52BA" w:rsidRDefault="003C6AB9" w:rsidP="003B0581">
            <w:pPr>
              <w:pStyle w:val="Bulit02"/>
              <w:numPr>
                <w:ilvl w:val="0"/>
                <w:numId w:val="25"/>
              </w:numPr>
              <w:suppressAutoHyphens/>
              <w:spacing w:before="0" w:after="0"/>
              <w:rPr>
                <w:rFonts w:cs="Arial"/>
                <w:sz w:val="24"/>
                <w:szCs w:val="24"/>
                <w:lang w:val="sr-Cyrl-CS"/>
              </w:rPr>
            </w:pPr>
            <w:r>
              <w:rPr>
                <w:rFonts w:cs="Arial"/>
                <w:sz w:val="24"/>
                <w:szCs w:val="24"/>
                <w:lang w:val="ru-RU"/>
              </w:rPr>
              <w:t xml:space="preserve">минимално </w:t>
            </w:r>
            <w:r w:rsidR="005141D6">
              <w:rPr>
                <w:rFonts w:cs="Arial"/>
                <w:sz w:val="24"/>
                <w:szCs w:val="24"/>
                <w:lang w:val="ru-RU"/>
              </w:rPr>
              <w:t>2</w:t>
            </w:r>
            <w:r>
              <w:rPr>
                <w:rFonts w:cs="Arial"/>
                <w:sz w:val="24"/>
                <w:szCs w:val="24"/>
                <w:lang w:val="ru-RU"/>
              </w:rPr>
              <w:t xml:space="preserve"> изврши</w:t>
            </w:r>
            <w:r w:rsidR="005141D6">
              <w:rPr>
                <w:rFonts w:cs="Arial"/>
                <w:sz w:val="24"/>
                <w:szCs w:val="24"/>
                <w:lang w:val="ru-RU"/>
              </w:rPr>
              <w:t>оца</w:t>
            </w:r>
            <w:r>
              <w:rPr>
                <w:rFonts w:cs="Arial"/>
                <w:sz w:val="24"/>
                <w:szCs w:val="24"/>
                <w:lang w:val="ru-RU"/>
              </w:rPr>
              <w:t xml:space="preserve"> - </w:t>
            </w:r>
            <w:r w:rsidR="003A52BA" w:rsidRPr="003A52BA">
              <w:rPr>
                <w:rFonts w:cs="Arial"/>
                <w:sz w:val="24"/>
                <w:szCs w:val="24"/>
                <w:lang w:val="sr-Cyrl-CS"/>
              </w:rPr>
              <w:t xml:space="preserve"> </w:t>
            </w:r>
            <w:r w:rsidR="005141D6">
              <w:rPr>
                <w:rFonts w:cs="Arial"/>
                <w:sz w:val="24"/>
                <w:szCs w:val="24"/>
                <w:lang w:val="sr-Cyrl-CS"/>
              </w:rPr>
              <w:t>возача са важећом „Ц“ категоријом</w:t>
            </w:r>
          </w:p>
          <w:p w14:paraId="0B47AF4F" w14:textId="7BA27AFD" w:rsidR="003A52BA" w:rsidRPr="003A52BA" w:rsidRDefault="003C6AB9" w:rsidP="003B0581">
            <w:pPr>
              <w:pStyle w:val="Bulit02"/>
              <w:numPr>
                <w:ilvl w:val="0"/>
                <w:numId w:val="25"/>
              </w:numPr>
              <w:suppressAutoHyphens/>
              <w:spacing w:before="0" w:after="0"/>
              <w:rPr>
                <w:rFonts w:cs="Arial"/>
                <w:sz w:val="24"/>
                <w:szCs w:val="24"/>
                <w:lang w:val="ru-RU"/>
              </w:rPr>
            </w:pPr>
            <w:r>
              <w:rPr>
                <w:rFonts w:cs="Arial"/>
                <w:sz w:val="24"/>
                <w:szCs w:val="24"/>
                <w:lang w:val="sr-Cyrl-CS"/>
              </w:rPr>
              <w:t xml:space="preserve">минимално </w:t>
            </w:r>
            <w:r w:rsidR="005141D6">
              <w:rPr>
                <w:rFonts w:cs="Arial"/>
                <w:sz w:val="24"/>
                <w:szCs w:val="24"/>
                <w:lang w:val="sr-Cyrl-CS"/>
              </w:rPr>
              <w:t>8</w:t>
            </w:r>
            <w:r>
              <w:rPr>
                <w:rFonts w:cs="Arial"/>
                <w:sz w:val="24"/>
                <w:szCs w:val="24"/>
                <w:lang w:val="sr-Cyrl-CS"/>
              </w:rPr>
              <w:t xml:space="preserve"> извршиоца - </w:t>
            </w:r>
            <w:r w:rsidR="003A52BA" w:rsidRPr="003A52BA">
              <w:rPr>
                <w:rFonts w:cs="Arial"/>
                <w:sz w:val="24"/>
                <w:szCs w:val="24"/>
                <w:lang w:val="sr-Cyrl-CS"/>
              </w:rPr>
              <w:t xml:space="preserve"> </w:t>
            </w:r>
            <w:r w:rsidR="005141D6">
              <w:rPr>
                <w:rFonts w:cs="Arial"/>
                <w:sz w:val="24"/>
                <w:szCs w:val="24"/>
                <w:lang w:val="sr-Cyrl-CS"/>
              </w:rPr>
              <w:t>за обављање послова столара</w:t>
            </w:r>
            <w:r w:rsidR="003A52BA" w:rsidRPr="003A52BA">
              <w:rPr>
                <w:rFonts w:cs="Arial"/>
                <w:sz w:val="24"/>
                <w:szCs w:val="24"/>
                <w:lang w:val="sr-Cyrl-CS"/>
              </w:rPr>
              <w:t xml:space="preserve"> </w:t>
            </w:r>
          </w:p>
          <w:p w14:paraId="4EE42C89" w14:textId="77777777" w:rsidR="005141D6" w:rsidRPr="005141D6" w:rsidRDefault="003C6AB9" w:rsidP="003B0581">
            <w:pPr>
              <w:pStyle w:val="Bulit02"/>
              <w:numPr>
                <w:ilvl w:val="0"/>
                <w:numId w:val="25"/>
              </w:numPr>
              <w:suppressAutoHyphens/>
              <w:spacing w:before="0" w:after="0"/>
              <w:rPr>
                <w:rFonts w:cs="Arial"/>
                <w:b/>
                <w:sz w:val="24"/>
                <w:szCs w:val="24"/>
                <w:u w:val="single"/>
              </w:rPr>
            </w:pPr>
            <w:r>
              <w:rPr>
                <w:rFonts w:cs="Arial"/>
                <w:sz w:val="24"/>
                <w:szCs w:val="24"/>
                <w:lang w:val="sr-Cyrl-CS"/>
              </w:rPr>
              <w:t xml:space="preserve">минимално </w:t>
            </w:r>
            <w:r w:rsidR="005141D6">
              <w:rPr>
                <w:rFonts w:cs="Arial"/>
                <w:sz w:val="24"/>
                <w:szCs w:val="24"/>
                <w:lang w:val="sr-Cyrl-CS"/>
              </w:rPr>
              <w:t>4</w:t>
            </w:r>
            <w:r>
              <w:rPr>
                <w:rFonts w:cs="Arial"/>
                <w:sz w:val="24"/>
                <w:szCs w:val="24"/>
                <w:lang w:val="sr-Cyrl-CS"/>
              </w:rPr>
              <w:t xml:space="preserve"> извршиоца</w:t>
            </w:r>
            <w:r w:rsidR="005141D6">
              <w:rPr>
                <w:rFonts w:cs="Arial"/>
                <w:sz w:val="24"/>
                <w:szCs w:val="24"/>
                <w:lang w:val="sr-Cyrl-CS"/>
              </w:rPr>
              <w:t xml:space="preserve"> – за обављање послова тапетара</w:t>
            </w:r>
            <w:r>
              <w:rPr>
                <w:rFonts w:cs="Arial"/>
                <w:sz w:val="24"/>
                <w:szCs w:val="24"/>
                <w:lang w:val="sr-Cyrl-CS"/>
              </w:rPr>
              <w:t xml:space="preserve"> </w:t>
            </w:r>
            <w:r w:rsidR="003A52BA" w:rsidRPr="003A52BA">
              <w:rPr>
                <w:rFonts w:cs="Arial"/>
                <w:sz w:val="24"/>
                <w:szCs w:val="24"/>
                <w:lang w:val="sr-Cyrl-CS"/>
              </w:rPr>
              <w:t xml:space="preserve"> </w:t>
            </w:r>
          </w:p>
          <w:p w14:paraId="247DD926" w14:textId="77777777" w:rsidR="005141D6" w:rsidRPr="005141D6" w:rsidRDefault="005141D6" w:rsidP="005141D6">
            <w:pPr>
              <w:pStyle w:val="Bulit02"/>
              <w:numPr>
                <w:ilvl w:val="0"/>
                <w:numId w:val="0"/>
              </w:numPr>
              <w:suppressAutoHyphens/>
              <w:spacing w:before="0" w:after="0"/>
              <w:ind w:left="710"/>
              <w:rPr>
                <w:rFonts w:cs="Arial"/>
                <w:b/>
                <w:sz w:val="24"/>
                <w:szCs w:val="24"/>
                <w:u w:val="single"/>
              </w:rPr>
            </w:pPr>
          </w:p>
          <w:p w14:paraId="30885B92" w14:textId="228D5EE2" w:rsidR="00175774" w:rsidRPr="00A75EC4" w:rsidRDefault="00175774" w:rsidP="005141D6">
            <w:pPr>
              <w:pStyle w:val="Bulit02"/>
              <w:numPr>
                <w:ilvl w:val="0"/>
                <w:numId w:val="0"/>
              </w:numPr>
              <w:suppressAutoHyphens/>
              <w:spacing w:before="0" w:after="0"/>
              <w:ind w:left="710"/>
              <w:rPr>
                <w:rFonts w:cs="Arial"/>
                <w:b/>
                <w:sz w:val="24"/>
                <w:szCs w:val="24"/>
                <w:u w:val="single"/>
              </w:rPr>
            </w:pPr>
            <w:r w:rsidRPr="00A75EC4">
              <w:rPr>
                <w:rFonts w:cs="Arial"/>
                <w:b/>
                <w:sz w:val="24"/>
                <w:szCs w:val="24"/>
                <w:u w:val="single"/>
              </w:rPr>
              <w:t xml:space="preserve">Доказ: </w:t>
            </w:r>
          </w:p>
          <w:p w14:paraId="7A2DB57F" w14:textId="77777777" w:rsidR="003C6AB9" w:rsidRPr="002559C8" w:rsidRDefault="003C6AB9" w:rsidP="003B0581">
            <w:pPr>
              <w:numPr>
                <w:ilvl w:val="0"/>
                <w:numId w:val="25"/>
              </w:numPr>
              <w:autoSpaceDE w:val="0"/>
              <w:autoSpaceDN w:val="0"/>
              <w:adjustRightInd w:val="0"/>
              <w:spacing w:before="0"/>
              <w:rPr>
                <w:rFonts w:cs="Arial"/>
                <w:i/>
                <w:sz w:val="24"/>
                <w:szCs w:val="24"/>
              </w:rPr>
            </w:pPr>
            <w:r w:rsidRPr="003C6AB9">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3C6AB9">
              <w:rPr>
                <w:rFonts w:cs="Arial"/>
                <w:sz w:val="24"/>
                <w:szCs w:val="24"/>
                <w:lang w:val="sr-Cyrl-RS"/>
              </w:rPr>
              <w:t>(</w:t>
            </w:r>
            <w:r w:rsidRPr="003C6AB9">
              <w:rPr>
                <w:rFonts w:eastAsia="Calibri" w:cs="Arial"/>
                <w:sz w:val="24"/>
                <w:szCs w:val="24"/>
              </w:rPr>
              <w:t>за лица у радном односу</w:t>
            </w:r>
            <w:r w:rsidRPr="003C6AB9">
              <w:rPr>
                <w:rFonts w:eastAsia="Calibri" w:cs="Arial"/>
                <w:sz w:val="24"/>
                <w:szCs w:val="24"/>
                <w:lang w:val="sr-Cyrl-RS"/>
              </w:rPr>
              <w:t xml:space="preserve">) или </w:t>
            </w:r>
            <w:r w:rsidRPr="003C6AB9">
              <w:rPr>
                <w:rFonts w:cs="Arial"/>
                <w:sz w:val="24"/>
                <w:szCs w:val="24"/>
                <w:lang w:val="sr-Latn-CS"/>
              </w:rPr>
              <w:t xml:space="preserve">Фотокопија </w:t>
            </w:r>
            <w:r w:rsidRPr="003C6AB9">
              <w:rPr>
                <w:rFonts w:cs="Arial"/>
                <w:sz w:val="24"/>
                <w:szCs w:val="24"/>
                <w:lang w:val="sr-Cyrl-CS"/>
              </w:rPr>
              <w:t xml:space="preserve">важећег </w:t>
            </w:r>
            <w:r w:rsidRPr="003C6AB9">
              <w:rPr>
                <w:rFonts w:cs="Arial"/>
                <w:sz w:val="24"/>
                <w:szCs w:val="24"/>
                <w:lang w:val="sr-Latn-CS"/>
              </w:rPr>
              <w:t>уговора о ангажовању (за лица ангажована ван радног односа</w:t>
            </w:r>
            <w:r w:rsidRPr="002559C8">
              <w:rPr>
                <w:rFonts w:cs="Arial"/>
                <w:i/>
                <w:sz w:val="24"/>
                <w:szCs w:val="24"/>
                <w:lang w:val="sr-Latn-CS"/>
              </w:rPr>
              <w:t>)</w:t>
            </w:r>
          </w:p>
          <w:p w14:paraId="4698B196" w14:textId="77777777" w:rsidR="003C6AB9" w:rsidRPr="002B15C7" w:rsidRDefault="003C6AB9" w:rsidP="003C6AB9">
            <w:pPr>
              <w:tabs>
                <w:tab w:val="num" w:pos="709"/>
                <w:tab w:val="left" w:pos="1418"/>
              </w:tabs>
              <w:rPr>
                <w:rFonts w:cs="Arial"/>
                <w:sz w:val="24"/>
                <w:szCs w:val="24"/>
              </w:rPr>
            </w:pPr>
            <w:r w:rsidRPr="002B15C7">
              <w:rPr>
                <w:rFonts w:cs="Arial"/>
                <w:sz w:val="24"/>
                <w:szCs w:val="24"/>
              </w:rPr>
              <w:t xml:space="preserve">односно </w:t>
            </w:r>
          </w:p>
          <w:p w14:paraId="6AE1A96C" w14:textId="77777777" w:rsidR="003C6AB9" w:rsidRPr="002B15C7" w:rsidRDefault="003C6AB9" w:rsidP="003C6AB9">
            <w:pPr>
              <w:autoSpaceDE w:val="0"/>
              <w:autoSpaceDN w:val="0"/>
              <w:adjustRightInd w:val="0"/>
              <w:spacing w:before="0"/>
              <w:ind w:left="1070"/>
              <w:rPr>
                <w:rFonts w:cs="Arial"/>
                <w:i/>
                <w:sz w:val="24"/>
                <w:szCs w:val="24"/>
              </w:rPr>
            </w:pPr>
            <w:r w:rsidRPr="002B15C7">
              <w:rPr>
                <w:rFonts w:cs="Arial"/>
                <w:sz w:val="24"/>
                <w:szCs w:val="24"/>
              </w:rPr>
              <w:t>изјава или други доказ везано за запослене издат</w:t>
            </w:r>
            <w:r w:rsidRPr="002B15C7">
              <w:rPr>
                <w:rFonts w:cs="Arial"/>
                <w:sz w:val="24"/>
                <w:szCs w:val="24"/>
                <w:lang w:val="sr-Cyrl-CS"/>
              </w:rPr>
              <w:t>а</w:t>
            </w:r>
            <w:r w:rsidRPr="002B15C7">
              <w:rPr>
                <w:rFonts w:cs="Arial"/>
                <w:sz w:val="24"/>
                <w:szCs w:val="24"/>
              </w:rPr>
              <w:t xml:space="preserve"> од надлежне институције код које се води евиденција о запосленима (за стране понуђаче</w:t>
            </w:r>
            <w:r>
              <w:rPr>
                <w:rFonts w:cs="Arial"/>
                <w:sz w:val="24"/>
                <w:szCs w:val="24"/>
                <w:lang w:val="sr-Cyrl-RS"/>
              </w:rPr>
              <w:t xml:space="preserve"> </w:t>
            </w:r>
          </w:p>
          <w:p w14:paraId="6E2D7D95" w14:textId="061CAF1C" w:rsidR="00BE2C76" w:rsidRDefault="00BE2C76" w:rsidP="003B0581">
            <w:pPr>
              <w:numPr>
                <w:ilvl w:val="0"/>
                <w:numId w:val="25"/>
              </w:numPr>
              <w:spacing w:before="0" w:after="120" w:line="276" w:lineRule="auto"/>
              <w:contextualSpacing/>
              <w:jc w:val="left"/>
              <w:rPr>
                <w:rFonts w:cs="Arial"/>
                <w:sz w:val="24"/>
                <w:szCs w:val="24"/>
                <w:lang w:val="sr-Cyrl-CS" w:eastAsia="ar-SA"/>
              </w:rPr>
            </w:pPr>
            <w:r w:rsidRPr="006242FD">
              <w:rPr>
                <w:rFonts w:cs="Arial"/>
                <w:sz w:val="24"/>
                <w:szCs w:val="24"/>
                <w:lang w:val="sr-Cyrl-CS" w:eastAsia="ar-SA"/>
              </w:rPr>
              <w:lastRenderedPageBreak/>
              <w:t>фотокопије диплома о стеченој стручној спреми и звању</w:t>
            </w:r>
            <w:r w:rsidR="005141D6">
              <w:rPr>
                <w:rFonts w:cs="Arial"/>
                <w:sz w:val="24"/>
                <w:szCs w:val="24"/>
                <w:lang w:val="sr-Cyrl-CS" w:eastAsia="ar-SA"/>
              </w:rPr>
              <w:t xml:space="preserve"> (доставља де за дипломираног инжењера архитектуре и дипломираног инжењера шумарства)</w:t>
            </w:r>
          </w:p>
          <w:p w14:paraId="15767AE6" w14:textId="7D558618" w:rsidR="005141D6" w:rsidRPr="006242FD" w:rsidRDefault="005141D6" w:rsidP="003B0581">
            <w:pPr>
              <w:numPr>
                <w:ilvl w:val="0"/>
                <w:numId w:val="25"/>
              </w:numPr>
              <w:spacing w:before="0" w:after="120" w:line="276" w:lineRule="auto"/>
              <w:contextualSpacing/>
              <w:jc w:val="left"/>
              <w:rPr>
                <w:rFonts w:cs="Arial"/>
                <w:sz w:val="24"/>
                <w:szCs w:val="24"/>
                <w:lang w:val="sr-Cyrl-CS" w:eastAsia="ar-SA"/>
              </w:rPr>
            </w:pPr>
            <w:r>
              <w:rPr>
                <w:rFonts w:cs="Arial"/>
                <w:sz w:val="24"/>
                <w:szCs w:val="24"/>
                <w:lang w:val="sr-Cyrl-CS" w:eastAsia="ar-SA"/>
              </w:rPr>
              <w:t>Важећа возачка дозвола</w:t>
            </w:r>
          </w:p>
          <w:p w14:paraId="0BE65FFB" w14:textId="55063DEE" w:rsidR="00BE2C76" w:rsidRPr="00343CC5" w:rsidRDefault="00343CC5" w:rsidP="003B0581">
            <w:pPr>
              <w:pStyle w:val="ListParagraph"/>
              <w:numPr>
                <w:ilvl w:val="0"/>
                <w:numId w:val="25"/>
              </w:numPr>
              <w:spacing w:before="0" w:after="120"/>
              <w:jc w:val="left"/>
              <w:rPr>
                <w:rFonts w:ascii="Arial" w:hAnsi="Arial" w:cs="Arial"/>
                <w:sz w:val="24"/>
                <w:szCs w:val="24"/>
                <w:lang w:val="sr-Cyrl-CS" w:eastAsia="ar-SA"/>
              </w:rPr>
            </w:pPr>
            <w:r w:rsidRPr="00343CC5">
              <w:rPr>
                <w:rFonts w:ascii="Arial" w:hAnsi="Arial" w:cs="Arial"/>
                <w:sz w:val="24"/>
                <w:szCs w:val="24"/>
                <w:lang w:val="sr-Cyrl-CS" w:eastAsia="ar-SA"/>
              </w:rPr>
              <w:t xml:space="preserve">Изјава о кадровском капацитету </w:t>
            </w:r>
            <w:r w:rsidR="00BE2C76" w:rsidRPr="00343CC5">
              <w:rPr>
                <w:rFonts w:ascii="Arial" w:hAnsi="Arial" w:cs="Arial"/>
                <w:sz w:val="24"/>
                <w:szCs w:val="24"/>
                <w:lang w:val="sr-Cyrl-CS" w:eastAsia="ar-SA"/>
              </w:rPr>
              <w:t>запослених/ангажованих лица (образац бр. 6.)</w:t>
            </w:r>
          </w:p>
          <w:p w14:paraId="1FFCC799" w14:textId="6B82ACFF" w:rsidR="00175774" w:rsidRPr="006242FD" w:rsidRDefault="00175774" w:rsidP="005141D6">
            <w:pPr>
              <w:autoSpaceDE w:val="0"/>
              <w:autoSpaceDN w:val="0"/>
              <w:adjustRightInd w:val="0"/>
              <w:spacing w:before="0" w:after="120" w:line="276" w:lineRule="auto"/>
              <w:ind w:left="1070"/>
              <w:contextualSpacing/>
              <w:jc w:val="left"/>
              <w:rPr>
                <w:rFonts w:cs="Arial"/>
                <w:color w:val="00B0F0"/>
                <w:sz w:val="24"/>
                <w:szCs w:val="24"/>
              </w:rPr>
            </w:pPr>
          </w:p>
        </w:tc>
      </w:tr>
    </w:tbl>
    <w:p w14:paraId="369652D4" w14:textId="7839F32B" w:rsidR="004D71C1" w:rsidRPr="007F582B" w:rsidRDefault="004D71C1" w:rsidP="004D71C1">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Pr>
          <w:rFonts w:cs="Arial"/>
          <w:sz w:val="24"/>
          <w:szCs w:val="24"/>
          <w:lang w:eastAsia="zh-CN"/>
        </w:rPr>
        <w:t>д</w:t>
      </w:r>
      <w:r w:rsidRPr="00EC5BB4">
        <w:rPr>
          <w:rFonts w:cs="Arial"/>
          <w:sz w:val="24"/>
          <w:szCs w:val="24"/>
          <w:lang w:eastAsia="zh-CN"/>
        </w:rPr>
        <w:t>о</w:t>
      </w:r>
      <w:proofErr w:type="gramEnd"/>
      <w:r w:rsidR="000D2655">
        <w:rPr>
          <w:rFonts w:cs="Arial"/>
          <w:sz w:val="24"/>
          <w:szCs w:val="24"/>
          <w:lang w:val="sr-Cyrl-RS" w:eastAsia="zh-CN"/>
        </w:rPr>
        <w:t xml:space="preserve"> </w:t>
      </w:r>
      <w:r w:rsidR="005141D6">
        <w:rPr>
          <w:rFonts w:cs="Arial"/>
          <w:sz w:val="24"/>
          <w:szCs w:val="24"/>
          <w:lang w:val="sr-Cyrl-RS" w:eastAsia="zh-CN"/>
        </w:rPr>
        <w:t>8</w:t>
      </w:r>
      <w:r>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3FF453F3" w14:textId="77777777" w:rsidR="004D71C1" w:rsidRDefault="004D71C1" w:rsidP="004D71C1">
      <w:pPr>
        <w:rPr>
          <w:rFonts w:cs="Arial"/>
          <w:sz w:val="24"/>
          <w:szCs w:val="24"/>
        </w:rPr>
      </w:pPr>
      <w:r w:rsidRPr="00EC5BB4">
        <w:rPr>
          <w:rFonts w:cs="Arial"/>
          <w:sz w:val="24"/>
          <w:szCs w:val="24"/>
        </w:rPr>
        <w:t xml:space="preserve">Сваки подизвођач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што доказује достављањем доказа наведених у овом одељку. </w:t>
      </w:r>
    </w:p>
    <w:p w14:paraId="1B456F51" w14:textId="77777777" w:rsidR="004D71C1" w:rsidRPr="00EC5BB4" w:rsidRDefault="004D71C1" w:rsidP="004D71C1">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1CC2854" w14:textId="77777777" w:rsidR="004D71C1" w:rsidRDefault="004D71C1" w:rsidP="004D71C1">
      <w:pPr>
        <w:spacing w:before="0"/>
        <w:rPr>
          <w:rFonts w:cs="Arial"/>
          <w:sz w:val="24"/>
          <w:szCs w:val="24"/>
          <w:lang w:val="sr-Cyrl-RS" w:eastAsia="zh-CN"/>
        </w:rPr>
      </w:pPr>
    </w:p>
    <w:p w14:paraId="2033F74F"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 xml:space="preserve">Сваки понуђач из групе </w:t>
      </w:r>
      <w:proofErr w:type="gramStart"/>
      <w:r w:rsidRPr="00EC5BB4">
        <w:rPr>
          <w:rFonts w:cs="Arial"/>
          <w:sz w:val="24"/>
          <w:szCs w:val="24"/>
          <w:lang w:eastAsia="zh-CN"/>
        </w:rPr>
        <w:t>понуђача  која</w:t>
      </w:r>
      <w:proofErr w:type="gramEnd"/>
      <w:r w:rsidRPr="00EC5BB4">
        <w:rPr>
          <w:rFonts w:cs="Arial"/>
          <w:sz w:val="24"/>
          <w:szCs w:val="24"/>
          <w:lang w:eastAsia="zh-CN"/>
        </w:rPr>
        <w:t xml:space="preserve"> подноси заједничку понуду мора да испуњава услове из члана 75. </w:t>
      </w:r>
      <w:proofErr w:type="gramStart"/>
      <w:r w:rsidRPr="00EC5BB4">
        <w:rPr>
          <w:rFonts w:cs="Arial"/>
          <w:sz w:val="24"/>
          <w:szCs w:val="24"/>
          <w:lang w:eastAsia="zh-CN"/>
        </w:rPr>
        <w:t>став</w:t>
      </w:r>
      <w:proofErr w:type="gramEnd"/>
      <w:r w:rsidRPr="00EC5BB4">
        <w:rPr>
          <w:rFonts w:cs="Arial"/>
          <w:sz w:val="24"/>
          <w:szCs w:val="24"/>
          <w:lang w:eastAsia="zh-CN"/>
        </w:rPr>
        <w:t xml:space="preserve"> 1. </w:t>
      </w:r>
      <w:proofErr w:type="gramStart"/>
      <w:r w:rsidRPr="00EC5BB4">
        <w:rPr>
          <w:rFonts w:cs="Arial"/>
          <w:sz w:val="24"/>
          <w:szCs w:val="24"/>
          <w:lang w:eastAsia="zh-CN"/>
        </w:rPr>
        <w:t>тачка</w:t>
      </w:r>
      <w:proofErr w:type="gramEnd"/>
      <w:r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4A34E8C" w14:textId="77777777" w:rsidR="004D71C1" w:rsidRDefault="004D71C1" w:rsidP="004D71C1">
      <w:pPr>
        <w:spacing w:before="0"/>
        <w:rPr>
          <w:rFonts w:cs="Arial"/>
          <w:sz w:val="24"/>
          <w:szCs w:val="24"/>
          <w:lang w:val="sr-Cyrl-RS" w:eastAsia="zh-CN"/>
        </w:rPr>
      </w:pPr>
    </w:p>
    <w:p w14:paraId="0808F0DC"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A0CCA8A" w14:textId="77777777" w:rsidR="004D71C1" w:rsidRDefault="004D71C1" w:rsidP="004D71C1">
      <w:pPr>
        <w:spacing w:before="0"/>
        <w:rPr>
          <w:rFonts w:cs="Arial"/>
          <w:sz w:val="24"/>
          <w:szCs w:val="24"/>
          <w:lang w:eastAsia="zh-CN"/>
        </w:rPr>
      </w:pPr>
    </w:p>
    <w:p w14:paraId="37C2E6D3"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1E0C8F" w14:textId="77777777" w:rsidR="004D71C1" w:rsidRDefault="004D71C1" w:rsidP="004D71C1">
      <w:pPr>
        <w:spacing w:before="0"/>
        <w:rPr>
          <w:rFonts w:cs="Arial"/>
          <w:sz w:val="24"/>
          <w:szCs w:val="24"/>
          <w:lang w:val="sr-Cyrl-RS" w:eastAsia="zh-CN"/>
        </w:rPr>
      </w:pPr>
    </w:p>
    <w:p w14:paraId="5AD4B6F8" w14:textId="77777777" w:rsidR="004D71C1" w:rsidRPr="007F582B" w:rsidRDefault="004D71C1" w:rsidP="004D71C1">
      <w:pPr>
        <w:spacing w:before="0"/>
        <w:rPr>
          <w:rFonts w:cs="Arial"/>
          <w:sz w:val="24"/>
          <w:szCs w:val="24"/>
          <w:lang w:val="sr-Cyrl-RS" w:eastAsia="zh-CN"/>
        </w:rPr>
      </w:pP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D7C2CF3"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D52C7D" w14:textId="77777777" w:rsidR="004D71C1" w:rsidRPr="00EC5BB4" w:rsidRDefault="004D71C1" w:rsidP="004D71C1">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00187275" w14:textId="77777777" w:rsidR="004D71C1" w:rsidRDefault="004D71C1" w:rsidP="004D71C1">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4" w:history="1">
        <w:r w:rsidRPr="00EC5BB4">
          <w:rPr>
            <w:rFonts w:cs="Arial"/>
            <w:sz w:val="24"/>
            <w:szCs w:val="24"/>
            <w:lang w:eastAsia="zh-CN"/>
          </w:rPr>
          <w:t>www.apr.gov.rs</w:t>
        </w:r>
      </w:hyperlink>
    </w:p>
    <w:p w14:paraId="44EBAB13" w14:textId="77777777" w:rsidR="004D71C1" w:rsidRPr="00250031" w:rsidRDefault="004D71C1" w:rsidP="004D71C1">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Pr>
          <w:rFonts w:cs="Arial"/>
          <w:sz w:val="24"/>
          <w:szCs w:val="24"/>
          <w:lang w:val="sr-Cyrl-RS" w:eastAsia="zh-CN"/>
        </w:rPr>
        <w:t>акона</w:t>
      </w:r>
    </w:p>
    <w:p w14:paraId="200ED711" w14:textId="77777777" w:rsidR="004D71C1" w:rsidRPr="007F582B" w:rsidRDefault="004D71C1" w:rsidP="004D71C1">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5" w:history="1">
        <w:r w:rsidRPr="007F582B">
          <w:rPr>
            <w:rFonts w:cs="Arial"/>
            <w:sz w:val="24"/>
            <w:szCs w:val="24"/>
            <w:lang w:eastAsia="zh-CN"/>
          </w:rPr>
          <w:t>www.apr.gov.rs</w:t>
        </w:r>
      </w:hyperlink>
    </w:p>
    <w:p w14:paraId="745D5C26" w14:textId="77777777" w:rsidR="004D71C1" w:rsidRDefault="004D71C1" w:rsidP="004D71C1">
      <w:pPr>
        <w:spacing w:before="0"/>
        <w:rPr>
          <w:rFonts w:cs="Arial"/>
          <w:sz w:val="24"/>
          <w:szCs w:val="24"/>
          <w:lang w:val="sr-Cyrl-CS" w:eastAsia="zh-CN"/>
        </w:rPr>
      </w:pPr>
    </w:p>
    <w:p w14:paraId="3CA507C1" w14:textId="77777777" w:rsidR="004D71C1" w:rsidRPr="00EC5BB4" w:rsidRDefault="004D71C1" w:rsidP="004D71C1">
      <w:pPr>
        <w:spacing w:before="0"/>
        <w:rPr>
          <w:rFonts w:cs="Arial"/>
          <w:sz w:val="24"/>
          <w:szCs w:val="24"/>
          <w:lang w:val="sr-Cyrl-CS" w:eastAsia="zh-CN"/>
        </w:rPr>
      </w:pPr>
      <w:r w:rsidRPr="00EC5BB4">
        <w:rPr>
          <w:rFonts w:cs="Arial"/>
          <w:sz w:val="24"/>
          <w:szCs w:val="24"/>
          <w:lang w:eastAsia="zh-CN"/>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14:paraId="22274AF6" w14:textId="77777777" w:rsidR="004D71C1" w:rsidRDefault="004D71C1" w:rsidP="004D71C1">
      <w:pPr>
        <w:spacing w:before="0"/>
        <w:rPr>
          <w:rFonts w:cs="Arial"/>
          <w:sz w:val="24"/>
          <w:szCs w:val="24"/>
          <w:lang w:val="sr-Cyrl-CS" w:eastAsia="zh-CN"/>
        </w:rPr>
      </w:pPr>
    </w:p>
    <w:p w14:paraId="58737CA8"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822932" w14:textId="77777777" w:rsidR="004D71C1" w:rsidRDefault="004D71C1" w:rsidP="004D71C1">
      <w:pPr>
        <w:spacing w:before="0"/>
        <w:rPr>
          <w:rFonts w:cs="Arial"/>
          <w:sz w:val="24"/>
          <w:szCs w:val="24"/>
          <w:lang w:val="sr-Cyrl-CS" w:eastAsia="zh-CN"/>
        </w:rPr>
      </w:pPr>
    </w:p>
    <w:p w14:paraId="59736025" w14:textId="77777777" w:rsidR="004D71C1" w:rsidRPr="00EC5BB4" w:rsidRDefault="004D71C1" w:rsidP="004D71C1">
      <w:pPr>
        <w:spacing w:before="0"/>
        <w:rPr>
          <w:rFonts w:cs="Arial"/>
          <w:sz w:val="24"/>
          <w:szCs w:val="24"/>
          <w:lang w:val="sr-Cyrl-CS" w:eastAsia="zh-CN"/>
        </w:rPr>
      </w:pPr>
      <w:r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A3C4462" w14:textId="77777777" w:rsidR="004D71C1" w:rsidRDefault="004D71C1" w:rsidP="004D71C1">
      <w:pPr>
        <w:spacing w:before="0"/>
        <w:rPr>
          <w:rFonts w:cs="Arial"/>
          <w:sz w:val="24"/>
          <w:szCs w:val="24"/>
          <w:lang w:eastAsia="zh-CN"/>
        </w:rPr>
      </w:pPr>
    </w:p>
    <w:p w14:paraId="35182E62" w14:textId="77777777" w:rsidR="004D71C1" w:rsidRPr="00EC5BB4" w:rsidRDefault="004D71C1" w:rsidP="004D71C1">
      <w:pPr>
        <w:spacing w:before="0"/>
        <w:rPr>
          <w:rFonts w:cs="Arial"/>
          <w:sz w:val="24"/>
          <w:szCs w:val="24"/>
          <w:lang w:val="sr-Cyrl-CS" w:eastAsia="zh-CN"/>
        </w:rPr>
      </w:pPr>
      <w:r w:rsidRPr="00EC5BB4">
        <w:rPr>
          <w:rFonts w:cs="Arial"/>
          <w:sz w:val="24"/>
          <w:szCs w:val="24"/>
          <w:lang w:eastAsia="zh-CN"/>
        </w:rPr>
        <w:t xml:space="preserve">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BB823B7" w14:textId="77777777" w:rsidR="004D71C1" w:rsidRDefault="004D71C1" w:rsidP="004D71C1">
      <w:pPr>
        <w:spacing w:before="0"/>
        <w:rPr>
          <w:rFonts w:cs="Arial"/>
          <w:sz w:val="24"/>
          <w:szCs w:val="24"/>
          <w:lang w:eastAsia="zh-CN"/>
        </w:rPr>
      </w:pPr>
    </w:p>
    <w:p w14:paraId="623F1392" w14:textId="77777777" w:rsidR="004D71C1" w:rsidRPr="00EC5BB4" w:rsidRDefault="004D71C1" w:rsidP="004D71C1">
      <w:pPr>
        <w:spacing w:before="0"/>
        <w:rPr>
          <w:rFonts w:cs="Arial"/>
          <w:sz w:val="24"/>
          <w:szCs w:val="24"/>
          <w:lang w:val="sr-Cyrl-CS" w:eastAsia="zh-CN"/>
        </w:rPr>
      </w:pPr>
      <w:r w:rsidRPr="00EC5BB4">
        <w:rPr>
          <w:rFonts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8DEBE0E" w14:textId="77777777" w:rsidR="00FF585E" w:rsidRDefault="00FF585E" w:rsidP="004D452E">
      <w:pPr>
        <w:spacing w:before="0"/>
        <w:rPr>
          <w:rFonts w:cs="Arial"/>
          <w:sz w:val="24"/>
          <w:szCs w:val="24"/>
          <w:lang w:eastAsia="zh-CN"/>
        </w:rPr>
      </w:pPr>
    </w:p>
    <w:p w14:paraId="042DD5CA" w14:textId="77777777" w:rsidR="00BD6B51" w:rsidRPr="006242FD" w:rsidRDefault="00BD6B51" w:rsidP="00B13CD3">
      <w:pPr>
        <w:spacing w:before="0"/>
        <w:rPr>
          <w:rFonts w:cs="Arial"/>
          <w:color w:val="00B0F0"/>
          <w:sz w:val="24"/>
          <w:szCs w:val="24"/>
          <w:lang w:eastAsia="zh-CN"/>
        </w:rPr>
      </w:pPr>
    </w:p>
    <w:p w14:paraId="6D6F4A6C" w14:textId="77777777" w:rsidR="00322313" w:rsidRPr="006242FD" w:rsidRDefault="000A4C18" w:rsidP="000A4C18">
      <w:pPr>
        <w:pStyle w:val="KDPodnaslov1"/>
        <w:spacing w:before="0"/>
        <w:ind w:left="360"/>
        <w:rPr>
          <w:rFonts w:cs="Arial"/>
          <w:sz w:val="24"/>
          <w:szCs w:val="24"/>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297798704"/>
      <w:bookmarkStart w:id="191" w:name="_Toc310433002"/>
      <w:bookmarkStart w:id="192" w:name="_Toc374917437"/>
      <w:bookmarkStart w:id="193" w:name="_Toc415142477"/>
      <w:bookmarkStart w:id="194"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6242FD">
        <w:rPr>
          <w:rFonts w:cs="Arial"/>
          <w:sz w:val="24"/>
          <w:szCs w:val="24"/>
          <w:lang w:val="sr-Cyrl-RS"/>
        </w:rPr>
        <w:t>5.</w:t>
      </w:r>
      <w:bookmarkStart w:id="195" w:name="_Toc442559885"/>
      <w:r w:rsidR="00322313" w:rsidRPr="006242FD">
        <w:rPr>
          <w:rFonts w:cs="Arial"/>
          <w:sz w:val="24"/>
          <w:szCs w:val="24"/>
        </w:rPr>
        <w:t xml:space="preserve">КРИТЕРИЈУМ ЗА ДОДЕЛУ </w:t>
      </w:r>
      <w:bookmarkEnd w:id="195"/>
      <w:r w:rsidR="00964696" w:rsidRPr="006242FD">
        <w:rPr>
          <w:rFonts w:cs="Arial"/>
          <w:sz w:val="24"/>
          <w:szCs w:val="24"/>
          <w:lang w:val="sr-Cyrl-RS"/>
        </w:rPr>
        <w:t>ОКВИРНОГ СПОРАЗУМА</w:t>
      </w:r>
    </w:p>
    <w:p w14:paraId="6186F93C" w14:textId="77777777" w:rsidR="00964696" w:rsidRPr="000D2655" w:rsidRDefault="00964696" w:rsidP="000D2655"/>
    <w:p w14:paraId="12145122" w14:textId="77777777" w:rsidR="00964696" w:rsidRPr="006242FD" w:rsidRDefault="00964696" w:rsidP="00964696">
      <w:pPr>
        <w:tabs>
          <w:tab w:val="left" w:pos="1134"/>
        </w:tabs>
        <w:spacing w:before="0"/>
        <w:rPr>
          <w:rFonts w:cs="Arial"/>
          <w:b/>
          <w:sz w:val="24"/>
          <w:szCs w:val="24"/>
          <w:u w:val="single"/>
          <w:lang w:val="sr-Cyrl-RS"/>
        </w:rPr>
      </w:pPr>
      <w:r w:rsidRPr="006242FD">
        <w:rPr>
          <w:rFonts w:cs="Arial"/>
          <w:b/>
          <w:sz w:val="24"/>
          <w:szCs w:val="24"/>
          <w:u w:val="single"/>
          <w:lang w:val="sr-Cyrl-RS"/>
        </w:rPr>
        <w:t>Избо</w:t>
      </w:r>
      <w:r w:rsidR="00BB12E7">
        <w:rPr>
          <w:rFonts w:cs="Arial"/>
          <w:b/>
          <w:sz w:val="24"/>
          <w:szCs w:val="24"/>
          <w:u w:val="single"/>
          <w:lang w:val="sr-Cyrl-RS"/>
        </w:rPr>
        <w:t>р најповољније понуде</w:t>
      </w:r>
    </w:p>
    <w:p w14:paraId="511D80E8" w14:textId="77777777" w:rsidR="00646034" w:rsidRPr="00FC0B78" w:rsidRDefault="00646034" w:rsidP="00646034">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14:paraId="38DCF11E" w14:textId="77777777" w:rsidR="00646034" w:rsidRDefault="00646034" w:rsidP="00646034">
      <w:pPr>
        <w:pStyle w:val="KDKomentar"/>
        <w:spacing w:before="0"/>
        <w:rPr>
          <w:rFonts w:cs="Arial"/>
          <w:i w:val="0"/>
          <w:color w:val="auto"/>
          <w:sz w:val="24"/>
          <w:szCs w:val="24"/>
        </w:rPr>
      </w:pPr>
    </w:p>
    <w:p w14:paraId="050556BB" w14:textId="77777777" w:rsidR="00646034" w:rsidRPr="00FC0B78" w:rsidRDefault="00646034" w:rsidP="00646034">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14:paraId="329F21F4" w14:textId="77777777" w:rsidR="00646034" w:rsidRDefault="00646034" w:rsidP="00646034">
      <w:pPr>
        <w:pStyle w:val="KDParagraf"/>
        <w:spacing w:before="0"/>
        <w:rPr>
          <w:rFonts w:cs="Arial"/>
          <w:sz w:val="24"/>
          <w:szCs w:val="24"/>
        </w:rPr>
      </w:pPr>
    </w:p>
    <w:p w14:paraId="152A7487" w14:textId="77777777" w:rsidR="00646034" w:rsidRPr="00FC0B78" w:rsidRDefault="00646034" w:rsidP="00646034">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наручилац мора изабрати понуду понуђача</w:t>
      </w:r>
      <w:r>
        <w:rPr>
          <w:rFonts w:cs="Arial"/>
          <w:sz w:val="24"/>
          <w:szCs w:val="24"/>
          <w:lang w:val="sr-Cyrl-RS"/>
        </w:rPr>
        <w:t>, који нуди добра домаћег порекла</w:t>
      </w:r>
      <w:r w:rsidRPr="00FC0B78">
        <w:rPr>
          <w:rFonts w:cs="Arial"/>
          <w:sz w:val="24"/>
          <w:szCs w:val="24"/>
        </w:rPr>
        <w:t xml:space="preserve"> под условом да његова понуђена цена није преко 5% већа у односу на најнижу понуђену цену понуђача</w:t>
      </w:r>
      <w:r>
        <w:rPr>
          <w:rFonts w:cs="Arial"/>
          <w:sz w:val="24"/>
          <w:szCs w:val="24"/>
        </w:rPr>
        <w:t xml:space="preserve"> </w:t>
      </w:r>
      <w:r>
        <w:rPr>
          <w:rFonts w:cs="Arial"/>
          <w:sz w:val="24"/>
          <w:szCs w:val="24"/>
          <w:lang w:val="sr-Cyrl-RS"/>
        </w:rPr>
        <w:t>који нуди добра страног порекла</w:t>
      </w:r>
    </w:p>
    <w:p w14:paraId="18C5227B" w14:textId="77777777" w:rsidR="00646034" w:rsidRPr="009E3FF5" w:rsidRDefault="00646034" w:rsidP="00646034">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p>
    <w:p w14:paraId="5DC88E71" w14:textId="77777777" w:rsidR="00646034" w:rsidRPr="00BB53BA" w:rsidRDefault="00646034" w:rsidP="00646034">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14:paraId="720D6302" w14:textId="77777777" w:rsidR="00646034" w:rsidRPr="00F246A7" w:rsidRDefault="00646034" w:rsidP="00646034">
      <w:pPr>
        <w:pStyle w:val="NormalWeb"/>
        <w:spacing w:line="276" w:lineRule="auto"/>
        <w:rPr>
          <w:rFonts w:ascii="Verdana" w:hAnsi="Verdana" w:cs="Times"/>
          <w:spacing w:val="-4"/>
          <w:szCs w:val="22"/>
        </w:rPr>
      </w:pPr>
      <w:r w:rsidRPr="00FC0B78">
        <w:rPr>
          <w:rFonts w:cs="Arial"/>
          <w:sz w:val="24"/>
        </w:rPr>
        <w:t>Предност дата за понуђач</w:t>
      </w:r>
      <w:r>
        <w:rPr>
          <w:rFonts w:cs="Arial"/>
          <w:sz w:val="24"/>
          <w:lang w:val="sr-Cyrl-RS"/>
        </w:rPr>
        <w:t xml:space="preserve">е, који нуде добра домаћег порекла </w:t>
      </w:r>
      <w:r w:rsidRPr="00FC0B78">
        <w:rPr>
          <w:rFonts w:cs="Arial"/>
          <w:sz w:val="24"/>
        </w:rPr>
        <w:t xml:space="preserve">(члан 86.  </w:t>
      </w:r>
      <w:proofErr w:type="gramStart"/>
      <w:r w:rsidRPr="00FC0B78">
        <w:rPr>
          <w:rFonts w:cs="Arial"/>
          <w:sz w:val="24"/>
        </w:rPr>
        <w:t>став  4</w:t>
      </w:r>
      <w:proofErr w:type="gramEnd"/>
      <w:r w:rsidRPr="00FC0B78">
        <w:rPr>
          <w:rFonts w:cs="Arial"/>
          <w:sz w:val="24"/>
        </w:rPr>
        <w:t>. З</w:t>
      </w:r>
      <w:r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14:paraId="069C3B64" w14:textId="77777777" w:rsidR="00646034" w:rsidRPr="00FC0B78" w:rsidRDefault="00646034" w:rsidP="00646034">
      <w:pPr>
        <w:pStyle w:val="KDParagraf"/>
        <w:spacing w:before="0"/>
        <w:rPr>
          <w:rFonts w:cs="Arial"/>
          <w:sz w:val="24"/>
          <w:szCs w:val="24"/>
        </w:rPr>
      </w:pPr>
      <w:r w:rsidRPr="00FC0B78">
        <w:rPr>
          <w:rFonts w:cs="Arial"/>
          <w:sz w:val="24"/>
          <w:szCs w:val="24"/>
        </w:rPr>
        <w:lastRenderedPageBreak/>
        <w:t>Предност дата за понуђач</w:t>
      </w:r>
      <w:r>
        <w:rPr>
          <w:rFonts w:cs="Arial"/>
          <w:sz w:val="24"/>
          <w:szCs w:val="24"/>
          <w:lang w:val="sr-Cyrl-RS"/>
        </w:rPr>
        <w:t xml:space="preserve">е, који нуде добра домаћег порекла </w:t>
      </w:r>
      <w:r w:rsidRPr="00FC0B78">
        <w:rPr>
          <w:rFonts w:cs="Arial"/>
          <w:sz w:val="24"/>
          <w:szCs w:val="24"/>
        </w:rPr>
        <w:t>(члан 86. Став</w:t>
      </w:r>
      <w:r>
        <w:rPr>
          <w:rFonts w:cs="Arial"/>
          <w:sz w:val="24"/>
          <w:szCs w:val="24"/>
        </w:rPr>
        <w:t xml:space="preserve"> </w:t>
      </w:r>
      <w:r w:rsidRPr="00FC0B78">
        <w:rPr>
          <w:rFonts w:cs="Arial"/>
          <w:sz w:val="24"/>
          <w:szCs w:val="24"/>
        </w:rPr>
        <w:t>4. З</w:t>
      </w:r>
      <w:r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4FF3AC4" w14:textId="77777777" w:rsidR="00312781" w:rsidRPr="006242FD" w:rsidRDefault="00312781" w:rsidP="00FC2047">
      <w:pPr>
        <w:suppressAutoHyphens/>
        <w:spacing w:before="0"/>
        <w:rPr>
          <w:rFonts w:cs="Arial"/>
          <w:b/>
          <w:sz w:val="24"/>
          <w:szCs w:val="24"/>
          <w:lang w:val="sr-Latn-RS" w:eastAsia="ar-SA"/>
        </w:rPr>
      </w:pPr>
    </w:p>
    <w:p w14:paraId="2E7E4F04" w14:textId="77777777" w:rsidR="00312781" w:rsidRPr="006242FD" w:rsidRDefault="00312781" w:rsidP="00621752">
      <w:pPr>
        <w:pStyle w:val="KDParagraf"/>
        <w:spacing w:before="0"/>
        <w:rPr>
          <w:rFonts w:cs="Arial"/>
          <w:color w:val="00B0F0"/>
          <w:sz w:val="24"/>
          <w:szCs w:val="24"/>
        </w:rPr>
      </w:pPr>
    </w:p>
    <w:p w14:paraId="3EAA0FD0" w14:textId="77777777" w:rsidR="00621752" w:rsidRPr="006242FD" w:rsidRDefault="00B67D8C" w:rsidP="003B0581">
      <w:pPr>
        <w:pStyle w:val="KDPodnaslov2"/>
        <w:numPr>
          <w:ilvl w:val="1"/>
          <w:numId w:val="21"/>
        </w:numPr>
        <w:spacing w:before="0"/>
        <w:jc w:val="both"/>
        <w:rPr>
          <w:rFonts w:cs="Arial"/>
          <w:sz w:val="24"/>
          <w:szCs w:val="24"/>
        </w:rPr>
      </w:pPr>
      <w:bookmarkStart w:id="196" w:name="_Toc441651548"/>
      <w:bookmarkStart w:id="197" w:name="_Toc442559886"/>
      <w:r>
        <w:rPr>
          <w:rFonts w:cs="Arial"/>
          <w:sz w:val="24"/>
          <w:szCs w:val="24"/>
        </w:rPr>
        <w:t xml:space="preserve"> </w:t>
      </w:r>
      <w:r w:rsidR="00621752" w:rsidRPr="006242FD">
        <w:rPr>
          <w:rFonts w:cs="Arial"/>
          <w:sz w:val="24"/>
          <w:szCs w:val="24"/>
        </w:rPr>
        <w:t>Резервни критеријум</w:t>
      </w:r>
      <w:bookmarkEnd w:id="196"/>
      <w:bookmarkEnd w:id="197"/>
    </w:p>
    <w:p w14:paraId="1D2D83B8" w14:textId="77777777" w:rsidR="006F1B4D" w:rsidRPr="006242FD" w:rsidRDefault="006F1B4D" w:rsidP="006F1B4D">
      <w:pPr>
        <w:pStyle w:val="KDParagraf"/>
        <w:spacing w:before="0"/>
        <w:rPr>
          <w:rFonts w:cs="Arial"/>
          <w:i/>
          <w:color w:val="00B0F0"/>
          <w:sz w:val="24"/>
          <w:szCs w:val="24"/>
          <w:lang w:val="sr-Cyrl-CS"/>
        </w:rPr>
      </w:pPr>
    </w:p>
    <w:p w14:paraId="49254588" w14:textId="5F44C69B"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eastAsia="ar-SA"/>
        </w:rPr>
        <w:t>Уколико две или више понуда имају</w:t>
      </w:r>
      <w:r w:rsidRPr="00646034">
        <w:rPr>
          <w:rFonts w:eastAsia="Arial Unicode MS" w:cs="Arial"/>
          <w:color w:val="000000"/>
          <w:kern w:val="1"/>
          <w:sz w:val="24"/>
          <w:szCs w:val="24"/>
          <w:lang w:val="sr-Cyrl-RS" w:eastAsia="ar-SA"/>
        </w:rPr>
        <w:t xml:space="preserve"> једнаку укупну понуђену цену која је и најнижа, набавка ће </w:t>
      </w:r>
      <w:proofErr w:type="gramStart"/>
      <w:r w:rsidRPr="00646034">
        <w:rPr>
          <w:rFonts w:eastAsia="Arial Unicode MS" w:cs="Arial"/>
          <w:color w:val="000000"/>
          <w:kern w:val="1"/>
          <w:sz w:val="24"/>
          <w:szCs w:val="24"/>
          <w:lang w:val="sr-Cyrl-RS" w:eastAsia="ar-SA"/>
        </w:rPr>
        <w:t>бити  додељена</w:t>
      </w:r>
      <w:proofErr w:type="gramEnd"/>
      <w:r w:rsidRPr="00646034">
        <w:rPr>
          <w:rFonts w:eastAsia="Arial Unicode MS" w:cs="Arial"/>
          <w:color w:val="000000"/>
          <w:kern w:val="1"/>
          <w:sz w:val="24"/>
          <w:szCs w:val="24"/>
          <w:lang w:val="sr-Cyrl-RS" w:eastAsia="ar-SA"/>
        </w:rPr>
        <w:t xml:space="preserve"> оном понуђачу који понуди најнижу цену на име </w:t>
      </w:r>
      <w:r w:rsidRPr="00646034">
        <w:rPr>
          <w:rFonts w:eastAsia="Arial Unicode MS" w:cs="Arial"/>
          <w:color w:val="000000"/>
          <w:kern w:val="1"/>
          <w:sz w:val="24"/>
          <w:szCs w:val="24"/>
          <w:lang w:eastAsia="ar-SA"/>
        </w:rPr>
        <w:t>Комплет кухиња 220</w:t>
      </w:r>
      <w:r>
        <w:rPr>
          <w:rFonts w:eastAsia="Arial Unicode MS" w:cs="Arial"/>
          <w:color w:val="000000"/>
          <w:kern w:val="1"/>
          <w:sz w:val="24"/>
          <w:szCs w:val="24"/>
          <w:lang w:val="sr-Cyrl-RS" w:eastAsia="ar-SA"/>
        </w:rPr>
        <w:t xml:space="preserve"> </w:t>
      </w:r>
      <w:r w:rsidRPr="00646034">
        <w:rPr>
          <w:rFonts w:eastAsia="Arial Unicode MS" w:cs="Arial"/>
          <w:color w:val="000000"/>
          <w:kern w:val="1"/>
          <w:sz w:val="24"/>
          <w:szCs w:val="24"/>
          <w:lang w:eastAsia="ar-SA"/>
        </w:rPr>
        <w:t xml:space="preserve">cm </w:t>
      </w:r>
      <w:r w:rsidRPr="00646034">
        <w:rPr>
          <w:rFonts w:eastAsia="Arial Unicode MS" w:cs="Arial"/>
          <w:color w:val="000000"/>
          <w:kern w:val="1"/>
          <w:sz w:val="24"/>
          <w:szCs w:val="24"/>
          <w:lang w:val="sr-Cyrl-RS" w:eastAsia="ar-SA"/>
        </w:rPr>
        <w:t xml:space="preserve">наведеној под редним бројем </w:t>
      </w:r>
      <w:r>
        <w:rPr>
          <w:rFonts w:eastAsia="Arial Unicode MS" w:cs="Arial"/>
          <w:color w:val="000000"/>
          <w:kern w:val="1"/>
          <w:sz w:val="24"/>
          <w:szCs w:val="24"/>
          <w:lang w:val="sr-Cyrl-RS" w:eastAsia="ar-SA"/>
        </w:rPr>
        <w:t>29.</w:t>
      </w:r>
      <w:r w:rsidRPr="00646034">
        <w:rPr>
          <w:rFonts w:eastAsia="Arial Unicode MS" w:cs="Arial"/>
          <w:color w:val="000000"/>
          <w:kern w:val="1"/>
          <w:sz w:val="24"/>
          <w:szCs w:val="24"/>
          <w:lang w:val="sr-Cyrl-RS" w:eastAsia="ar-SA"/>
        </w:rPr>
        <w:t xml:space="preserve">  Обрасца Структуре цене. (Образац 2. Конкурсне документације)</w:t>
      </w:r>
    </w:p>
    <w:p w14:paraId="35E9517E" w14:textId="31DAED33"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eastAsia="ar-SA"/>
        </w:rPr>
        <w:t>Ако двe или више пон</w:t>
      </w:r>
      <w:r w:rsidRPr="00646034">
        <w:rPr>
          <w:rFonts w:eastAsia="Arial Unicode MS" w:cs="Arial"/>
          <w:color w:val="000000"/>
          <w:kern w:val="1"/>
          <w:sz w:val="24"/>
          <w:szCs w:val="24"/>
          <w:lang w:val="sr-Cyrl-RS" w:eastAsia="ar-SA"/>
        </w:rPr>
        <w:t>у</w:t>
      </w:r>
      <w:r w:rsidRPr="00646034">
        <w:rPr>
          <w:rFonts w:eastAsia="Arial Unicode MS" w:cs="Arial"/>
          <w:color w:val="000000"/>
          <w:kern w:val="1"/>
          <w:sz w:val="24"/>
          <w:szCs w:val="24"/>
          <w:lang w:eastAsia="ar-SA"/>
        </w:rPr>
        <w:t>д</w:t>
      </w:r>
      <w:r w:rsidRPr="00646034">
        <w:rPr>
          <w:rFonts w:eastAsia="Arial Unicode MS" w:cs="Arial"/>
          <w:color w:val="000000"/>
          <w:kern w:val="1"/>
          <w:sz w:val="24"/>
          <w:szCs w:val="24"/>
          <w:lang w:val="sr-Cyrl-RS" w:eastAsia="ar-SA"/>
        </w:rPr>
        <w:t>е</w:t>
      </w:r>
      <w:r w:rsidRPr="00646034">
        <w:rPr>
          <w:rFonts w:eastAsia="Arial Unicode MS" w:cs="Arial"/>
          <w:color w:val="000000"/>
          <w:kern w:val="1"/>
          <w:sz w:val="24"/>
          <w:szCs w:val="24"/>
          <w:lang w:val="sr-Latn-RS" w:eastAsia="ar-SA"/>
        </w:rPr>
        <w:t xml:space="preserve"> </w:t>
      </w:r>
      <w:r w:rsidRPr="00646034">
        <w:rPr>
          <w:rFonts w:eastAsia="Arial Unicode MS" w:cs="Arial"/>
          <w:iCs/>
          <w:color w:val="000000"/>
          <w:kern w:val="1"/>
          <w:sz w:val="24"/>
          <w:szCs w:val="24"/>
          <w:lang w:eastAsia="ar-SA"/>
        </w:rPr>
        <w:t xml:space="preserve">имају </w:t>
      </w:r>
      <w:proofErr w:type="gramStart"/>
      <w:r w:rsidRPr="00646034">
        <w:rPr>
          <w:rFonts w:eastAsia="Arial Unicode MS" w:cs="Arial"/>
          <w:iCs/>
          <w:color w:val="000000"/>
          <w:kern w:val="1"/>
          <w:sz w:val="24"/>
          <w:szCs w:val="24"/>
          <w:lang w:eastAsia="ar-SA"/>
        </w:rPr>
        <w:t xml:space="preserve">исту </w:t>
      </w:r>
      <w:r w:rsidRPr="00646034">
        <w:rPr>
          <w:rFonts w:eastAsia="Arial Unicode MS" w:cs="Arial"/>
          <w:iCs/>
          <w:color w:val="000000"/>
          <w:kern w:val="1"/>
          <w:sz w:val="24"/>
          <w:szCs w:val="24"/>
          <w:lang w:val="sr-Cyrl-RS" w:eastAsia="ar-SA"/>
        </w:rPr>
        <w:t xml:space="preserve"> </w:t>
      </w:r>
      <w:r w:rsidRPr="00646034">
        <w:rPr>
          <w:rFonts w:eastAsia="Arial Unicode MS" w:cs="Arial"/>
          <w:iCs/>
          <w:color w:val="000000"/>
          <w:kern w:val="1"/>
          <w:sz w:val="24"/>
          <w:szCs w:val="24"/>
          <w:lang w:eastAsia="ar-SA"/>
        </w:rPr>
        <w:t>најнижу</w:t>
      </w:r>
      <w:proofErr w:type="gramEnd"/>
      <w:r w:rsidRPr="00646034">
        <w:rPr>
          <w:rFonts w:eastAsia="Arial Unicode MS" w:cs="Arial"/>
          <w:iCs/>
          <w:color w:val="000000"/>
          <w:kern w:val="1"/>
          <w:sz w:val="24"/>
          <w:szCs w:val="24"/>
          <w:lang w:eastAsia="ar-SA"/>
        </w:rPr>
        <w:t xml:space="preserve"> </w:t>
      </w:r>
      <w:r w:rsidRPr="00646034">
        <w:rPr>
          <w:rFonts w:eastAsia="Arial Unicode MS" w:cs="Arial"/>
          <w:iCs/>
          <w:color w:val="000000"/>
          <w:kern w:val="1"/>
          <w:sz w:val="24"/>
          <w:szCs w:val="24"/>
          <w:lang w:val="sr-Cyrl-RS" w:eastAsia="ar-SA"/>
        </w:rPr>
        <w:t xml:space="preserve">укупну </w:t>
      </w:r>
      <w:r w:rsidRPr="00646034">
        <w:rPr>
          <w:rFonts w:eastAsia="Arial Unicode MS" w:cs="Arial"/>
          <w:iCs/>
          <w:color w:val="000000"/>
          <w:kern w:val="1"/>
          <w:sz w:val="24"/>
          <w:szCs w:val="24"/>
          <w:lang w:eastAsia="ar-SA"/>
        </w:rPr>
        <w:t>понуђену цену</w:t>
      </w:r>
      <w:r w:rsidRPr="00646034">
        <w:rPr>
          <w:rFonts w:eastAsia="Arial Unicode MS" w:cs="Arial"/>
          <w:color w:val="000000"/>
          <w:kern w:val="1"/>
          <w:sz w:val="24"/>
          <w:szCs w:val="24"/>
          <w:lang w:eastAsia="ar-SA"/>
        </w:rPr>
        <w:t>, као и ист</w:t>
      </w:r>
      <w:r w:rsidRPr="00646034">
        <w:rPr>
          <w:rFonts w:eastAsia="Arial Unicode MS" w:cs="Arial"/>
          <w:color w:val="000000"/>
          <w:kern w:val="1"/>
          <w:sz w:val="24"/>
          <w:szCs w:val="24"/>
          <w:lang w:val="sr-Cyrl-RS" w:eastAsia="ar-SA"/>
        </w:rPr>
        <w:t>у</w:t>
      </w:r>
      <w:r w:rsidRPr="00646034">
        <w:rPr>
          <w:rFonts w:eastAsia="Arial Unicode MS" w:cs="Arial"/>
          <w:color w:val="000000"/>
          <w:kern w:val="1"/>
          <w:sz w:val="24"/>
          <w:szCs w:val="24"/>
          <w:lang w:eastAsia="ar-SA"/>
        </w:rPr>
        <w:t xml:space="preserve"> </w:t>
      </w:r>
      <w:r w:rsidRPr="00646034">
        <w:rPr>
          <w:rFonts w:eastAsia="Arial Unicode MS" w:cs="Arial"/>
          <w:color w:val="000000"/>
          <w:kern w:val="1"/>
          <w:sz w:val="24"/>
          <w:szCs w:val="24"/>
          <w:lang w:val="sr-Cyrl-RS" w:eastAsia="ar-SA"/>
        </w:rPr>
        <w:t xml:space="preserve">цену </w:t>
      </w:r>
      <w:r>
        <w:rPr>
          <w:rFonts w:eastAsia="Arial Unicode MS" w:cs="Arial"/>
          <w:color w:val="000000"/>
          <w:kern w:val="1"/>
          <w:sz w:val="24"/>
          <w:szCs w:val="24"/>
          <w:lang w:val="sr-Cyrl-RS" w:eastAsia="ar-SA"/>
        </w:rPr>
        <w:t xml:space="preserve">за </w:t>
      </w:r>
      <w:r w:rsidRPr="00646034">
        <w:rPr>
          <w:rFonts w:eastAsia="Arial Unicode MS" w:cs="Arial"/>
          <w:color w:val="000000"/>
          <w:kern w:val="1"/>
          <w:sz w:val="24"/>
          <w:szCs w:val="24"/>
          <w:lang w:eastAsia="ar-SA"/>
        </w:rPr>
        <w:t>Комплет кухиња 220</w:t>
      </w:r>
      <w:r>
        <w:rPr>
          <w:rFonts w:eastAsia="Arial Unicode MS" w:cs="Arial"/>
          <w:color w:val="000000"/>
          <w:kern w:val="1"/>
          <w:sz w:val="24"/>
          <w:szCs w:val="24"/>
          <w:lang w:val="sr-Cyrl-RS" w:eastAsia="ar-SA"/>
        </w:rPr>
        <w:t xml:space="preserve"> </w:t>
      </w:r>
      <w:r w:rsidRPr="00646034">
        <w:rPr>
          <w:rFonts w:eastAsia="Arial Unicode MS" w:cs="Arial"/>
          <w:color w:val="000000"/>
          <w:kern w:val="1"/>
          <w:sz w:val="24"/>
          <w:szCs w:val="24"/>
          <w:lang w:eastAsia="ar-SA"/>
        </w:rPr>
        <w:t>cm</w:t>
      </w:r>
      <w:r w:rsidRPr="00646034">
        <w:rPr>
          <w:rFonts w:eastAsia="Arial Unicode MS" w:cs="Arial"/>
          <w:color w:val="000000"/>
          <w:kern w:val="1"/>
          <w:sz w:val="24"/>
          <w:szCs w:val="24"/>
          <w:lang w:val="sr-Cyrl-RS" w:eastAsia="ar-SA"/>
        </w:rPr>
        <w:t xml:space="preserve">   (</w:t>
      </w:r>
      <w:r>
        <w:rPr>
          <w:rFonts w:eastAsia="Arial Unicode MS" w:cs="Arial"/>
          <w:color w:val="000000"/>
          <w:kern w:val="1"/>
          <w:sz w:val="24"/>
          <w:szCs w:val="24"/>
          <w:lang w:val="sr-Cyrl-RS" w:eastAsia="ar-SA"/>
        </w:rPr>
        <w:t>редни број</w:t>
      </w:r>
      <w:r w:rsidRPr="00646034">
        <w:rPr>
          <w:rFonts w:eastAsia="Arial Unicode MS" w:cs="Arial"/>
          <w:color w:val="000000"/>
          <w:kern w:val="1"/>
          <w:sz w:val="24"/>
          <w:szCs w:val="24"/>
          <w:lang w:val="sr-Cyrl-RS" w:eastAsia="ar-SA"/>
        </w:rPr>
        <w:t xml:space="preserve"> 29.</w:t>
      </w:r>
      <w:r>
        <w:rPr>
          <w:rFonts w:eastAsia="Arial Unicode MS" w:cs="Arial"/>
          <w:color w:val="000000"/>
          <w:kern w:val="1"/>
          <w:sz w:val="24"/>
          <w:szCs w:val="24"/>
          <w:lang w:val="sr-Cyrl-RS" w:eastAsia="ar-SA"/>
        </w:rPr>
        <w:t>Обрасца</w:t>
      </w:r>
      <w:r w:rsidRPr="00646034">
        <w:rPr>
          <w:rFonts w:eastAsia="Arial Unicode MS" w:cs="Arial"/>
          <w:color w:val="000000"/>
          <w:kern w:val="1"/>
          <w:sz w:val="24"/>
          <w:szCs w:val="24"/>
          <w:lang w:val="sr-Cyrl-RS" w:eastAsia="ar-SA"/>
        </w:rPr>
        <w:t xml:space="preserve"> 2. Конкурсне документације),</w:t>
      </w:r>
      <w:r w:rsidRPr="00646034">
        <w:rPr>
          <w:rFonts w:eastAsia="Arial Unicode MS" w:cs="Arial"/>
          <w:color w:val="000000"/>
          <w:kern w:val="1"/>
          <w:sz w:val="24"/>
          <w:szCs w:val="24"/>
          <w:lang w:eastAsia="ar-SA"/>
        </w:rPr>
        <w:t xml:space="preserve"> понуђач коме ће бити додељен </w:t>
      </w:r>
      <w:r>
        <w:rPr>
          <w:rFonts w:eastAsia="Arial Unicode MS" w:cs="Arial"/>
          <w:color w:val="000000"/>
          <w:kern w:val="1"/>
          <w:sz w:val="24"/>
          <w:szCs w:val="24"/>
          <w:lang w:val="sr-Cyrl-RS" w:eastAsia="ar-SA"/>
        </w:rPr>
        <w:t>оквирни споразум</w:t>
      </w:r>
      <w:r w:rsidRPr="00646034">
        <w:rPr>
          <w:rFonts w:eastAsia="Arial Unicode MS" w:cs="Arial"/>
          <w:color w:val="000000"/>
          <w:kern w:val="1"/>
          <w:sz w:val="24"/>
          <w:szCs w:val="24"/>
          <w:lang w:eastAsia="ar-SA"/>
        </w:rPr>
        <w:t xml:space="preserve"> биће изабран жребом</w:t>
      </w:r>
      <w:r w:rsidRPr="00646034">
        <w:rPr>
          <w:rFonts w:eastAsia="Arial Unicode MS" w:cs="Arial"/>
          <w:color w:val="000000"/>
          <w:kern w:val="1"/>
          <w:sz w:val="24"/>
          <w:szCs w:val="24"/>
          <w:lang w:val="sr-Cyrl-RS" w:eastAsia="ar-SA"/>
        </w:rPr>
        <w:t>.</w:t>
      </w:r>
    </w:p>
    <w:p w14:paraId="52E81581"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p>
    <w:p w14:paraId="2C8DE1B0"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val="sr-Cyrl-RS" w:eastAsia="ar-SA"/>
        </w:rPr>
        <w:t>Наручилац ће писмено обавестити све понуђаче који су поднели понуде о датуму када ће се одржати извлачење путем жреба.</w:t>
      </w:r>
    </w:p>
    <w:p w14:paraId="5A17DF06"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eastAsia="ar-SA"/>
        </w:rPr>
      </w:pPr>
    </w:p>
    <w:p w14:paraId="60D3CAF6" w14:textId="387D51DA" w:rsidR="00646034" w:rsidRPr="00646034" w:rsidRDefault="00646034" w:rsidP="00646034">
      <w:pPr>
        <w:autoSpaceDE w:val="0"/>
        <w:autoSpaceDN w:val="0"/>
        <w:adjustRightInd w:val="0"/>
        <w:spacing w:before="0"/>
        <w:rPr>
          <w:rFonts w:eastAsia="Arial Unicode MS" w:cs="Arial"/>
          <w:color w:val="000000"/>
          <w:kern w:val="1"/>
          <w:sz w:val="24"/>
          <w:szCs w:val="24"/>
          <w:lang w:eastAsia="ar-SA"/>
        </w:rPr>
      </w:pPr>
      <w:r w:rsidRPr="00646034">
        <w:rPr>
          <w:rFonts w:eastAsia="Arial Unicode MS" w:cs="Arial"/>
          <w:color w:val="000000"/>
          <w:kern w:val="1"/>
          <w:sz w:val="24"/>
          <w:szCs w:val="24"/>
          <w:lang w:eastAsia="ar-SA"/>
        </w:rPr>
        <w:t>Извлачење путем жреба наручилац ће извршити јавно. На посебним папирима</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који су исте величине и боје</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наручилац ће исписати називе понуђача, те папире ставити у </w:t>
      </w:r>
      <w:r w:rsidRPr="00646034">
        <w:rPr>
          <w:rFonts w:eastAsia="Arial Unicode MS" w:cs="Arial"/>
          <w:color w:val="000000"/>
          <w:kern w:val="1"/>
          <w:sz w:val="24"/>
          <w:szCs w:val="24"/>
          <w:lang w:val="sr-Cyrl-RS" w:eastAsia="ar-SA"/>
        </w:rPr>
        <w:t xml:space="preserve">провидну </w:t>
      </w:r>
      <w:r w:rsidRPr="00646034">
        <w:rPr>
          <w:rFonts w:eastAsia="Arial Unicode MS" w:cs="Arial"/>
          <w:color w:val="000000"/>
          <w:kern w:val="1"/>
          <w:sz w:val="24"/>
          <w:szCs w:val="24"/>
          <w:lang w:eastAsia="ar-SA"/>
        </w:rPr>
        <w:t>кутију, одакле ће предс</w:t>
      </w:r>
      <w:r w:rsidRPr="00646034">
        <w:rPr>
          <w:rFonts w:eastAsia="Arial Unicode MS" w:cs="Arial"/>
          <w:color w:val="000000"/>
          <w:kern w:val="1"/>
          <w:sz w:val="24"/>
          <w:szCs w:val="24"/>
          <w:lang w:val="sr-Cyrl-RS" w:eastAsia="ar-SA"/>
        </w:rPr>
        <w:t>тавник</w:t>
      </w:r>
      <w:r w:rsidRPr="00646034">
        <w:rPr>
          <w:rFonts w:eastAsia="Arial Unicode MS" w:cs="Arial"/>
          <w:color w:val="000000"/>
          <w:kern w:val="1"/>
          <w:sz w:val="24"/>
          <w:szCs w:val="24"/>
          <w:lang w:eastAsia="ar-SA"/>
        </w:rPr>
        <w:t xml:space="preserve"> Комисије извући само један папир. </w:t>
      </w:r>
      <w:r w:rsidRPr="00646034">
        <w:rPr>
          <w:rFonts w:eastAsia="Arial Unicode MS" w:cs="Arial"/>
          <w:color w:val="000000"/>
          <w:kern w:val="1"/>
          <w:sz w:val="24"/>
          <w:szCs w:val="24"/>
          <w:lang w:val="sr-Cyrl-RS" w:eastAsia="ar-SA"/>
        </w:rPr>
        <w:t>п</w:t>
      </w:r>
      <w:r w:rsidRPr="00646034">
        <w:rPr>
          <w:rFonts w:eastAsia="Arial Unicode MS" w:cs="Arial"/>
          <w:color w:val="000000"/>
          <w:kern w:val="1"/>
          <w:sz w:val="24"/>
          <w:szCs w:val="24"/>
          <w:lang w:eastAsia="ar-SA"/>
        </w:rPr>
        <w:t>онуђачу</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чији назив буде на извученом папиру</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биће додељен </w:t>
      </w:r>
      <w:r w:rsidR="00FD04EA">
        <w:rPr>
          <w:rFonts w:eastAsia="Arial Unicode MS" w:cs="Arial"/>
          <w:color w:val="000000"/>
          <w:kern w:val="1"/>
          <w:sz w:val="24"/>
          <w:szCs w:val="24"/>
          <w:lang w:val="sr-Cyrl-RS" w:eastAsia="ar-SA"/>
        </w:rPr>
        <w:t>оквирни споразум.</w:t>
      </w:r>
      <w:r w:rsidRPr="00646034">
        <w:rPr>
          <w:rFonts w:eastAsia="Arial Unicode MS" w:cs="Arial"/>
          <w:color w:val="000000"/>
          <w:kern w:val="1"/>
          <w:sz w:val="24"/>
          <w:szCs w:val="24"/>
          <w:lang w:eastAsia="ar-SA"/>
        </w:rPr>
        <w:t xml:space="preserve">  </w:t>
      </w:r>
    </w:p>
    <w:p w14:paraId="381E1AC8"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p>
    <w:p w14:paraId="75F63535"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val="sr-Cyrl-RS" w:eastAsia="ar-SA"/>
        </w:rPr>
        <w:t>Записник о  извлачењу путем жреба</w:t>
      </w:r>
      <w:r w:rsidRPr="00646034">
        <w:rPr>
          <w:rFonts w:eastAsia="Arial Unicode MS" w:cs="Arial"/>
          <w:color w:val="000000"/>
          <w:kern w:val="1"/>
          <w:sz w:val="24"/>
          <w:szCs w:val="24"/>
          <w:lang w:eastAsia="ar-SA"/>
        </w:rPr>
        <w:t xml:space="preserve"> потписују чланови комисије и присутни овлашћени представници понуђача, који преузимају примерак записника</w:t>
      </w:r>
      <w:r w:rsidRPr="00646034">
        <w:rPr>
          <w:rFonts w:eastAsia="Arial Unicode MS" w:cs="Arial"/>
          <w:color w:val="000000"/>
          <w:kern w:val="1"/>
          <w:sz w:val="24"/>
          <w:szCs w:val="24"/>
          <w:lang w:val="sr-Cyrl-RS" w:eastAsia="ar-SA"/>
        </w:rPr>
        <w:t>.</w:t>
      </w:r>
    </w:p>
    <w:p w14:paraId="01642832"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val="sr-Cyrl-RS" w:eastAsia="ar-SA"/>
        </w:rPr>
        <w:t>Наручилац ће</w:t>
      </w:r>
      <w:r w:rsidRPr="00646034">
        <w:rPr>
          <w:rFonts w:eastAsia="Arial Unicode MS" w:cs="Arial"/>
          <w:color w:val="000000"/>
          <w:kern w:val="1"/>
          <w:sz w:val="24"/>
          <w:szCs w:val="24"/>
          <w:lang w:eastAsia="ar-SA"/>
        </w:rPr>
        <w:t xml:space="preserve"> поштом или електронским путем</w:t>
      </w:r>
      <w:r w:rsidRPr="00646034">
        <w:rPr>
          <w:rFonts w:eastAsia="Arial Unicode MS" w:cs="Arial"/>
          <w:color w:val="000000"/>
          <w:kern w:val="1"/>
          <w:sz w:val="24"/>
          <w:szCs w:val="24"/>
          <w:lang w:val="sr-Cyrl-RS" w:eastAsia="ar-SA"/>
        </w:rPr>
        <w:t xml:space="preserve"> доставити Записник о  извлачењу путем жреба понуђачима који нису присутни на извлачењу.</w:t>
      </w:r>
    </w:p>
    <w:p w14:paraId="7A66B60A"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eastAsia="ar-SA"/>
        </w:rPr>
      </w:pPr>
    </w:p>
    <w:p w14:paraId="392C03A0" w14:textId="77777777" w:rsidR="00FC2047" w:rsidRDefault="00FC2047" w:rsidP="002941C8">
      <w:pPr>
        <w:autoSpaceDE w:val="0"/>
        <w:autoSpaceDN w:val="0"/>
        <w:adjustRightInd w:val="0"/>
        <w:spacing w:before="0"/>
        <w:rPr>
          <w:rFonts w:eastAsia="TimesNewRomanPSMT" w:cs="Arial"/>
          <w:bCs/>
          <w:color w:val="00B0F0"/>
          <w:sz w:val="24"/>
          <w:szCs w:val="24"/>
        </w:rPr>
      </w:pPr>
    </w:p>
    <w:p w14:paraId="6893F3F4" w14:textId="77777777" w:rsidR="00FC2047" w:rsidRPr="006242FD" w:rsidRDefault="00FC2047" w:rsidP="002941C8">
      <w:pPr>
        <w:autoSpaceDE w:val="0"/>
        <w:autoSpaceDN w:val="0"/>
        <w:adjustRightInd w:val="0"/>
        <w:spacing w:before="0"/>
        <w:rPr>
          <w:rFonts w:eastAsia="TimesNewRomanPSMT" w:cs="Arial"/>
          <w:bCs/>
          <w:color w:val="00B0F0"/>
          <w:sz w:val="24"/>
          <w:szCs w:val="24"/>
        </w:rPr>
      </w:pPr>
    </w:p>
    <w:p w14:paraId="0F02C7E3" w14:textId="77777777" w:rsidR="008D2B23" w:rsidRPr="006242FD" w:rsidRDefault="00CA1535" w:rsidP="00CA1535">
      <w:pPr>
        <w:pStyle w:val="KDPodnaslov1"/>
        <w:spacing w:before="0"/>
        <w:ind w:left="36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0"/>
      <w:bookmarkEnd w:id="191"/>
      <w:bookmarkEnd w:id="192"/>
      <w:bookmarkEnd w:id="193"/>
      <w:bookmarkEnd w:id="194"/>
      <w:bookmarkEnd w:id="198"/>
      <w:bookmarkEnd w:id="199"/>
      <w:bookmarkEnd w:id="200"/>
      <w:bookmarkEnd w:id="201"/>
      <w:bookmarkEnd w:id="202"/>
      <w:bookmarkEnd w:id="203"/>
      <w:r w:rsidRPr="006242FD">
        <w:rPr>
          <w:rFonts w:cs="Arial"/>
          <w:sz w:val="24"/>
          <w:szCs w:val="24"/>
        </w:rPr>
        <w:t>6.</w:t>
      </w:r>
      <w:r w:rsidR="003C4E60" w:rsidRPr="006242FD">
        <w:rPr>
          <w:rFonts w:cs="Arial"/>
          <w:sz w:val="24"/>
          <w:szCs w:val="24"/>
          <w:lang w:val="sr-Cyrl-RS"/>
        </w:rPr>
        <w:t xml:space="preserve">  </w:t>
      </w:r>
      <w:r w:rsidR="008D2B23" w:rsidRPr="006242FD">
        <w:rPr>
          <w:rFonts w:cs="Arial"/>
          <w:sz w:val="24"/>
          <w:szCs w:val="24"/>
        </w:rPr>
        <w:t>УПУТСТВО ПОНУЂАЧИМА КАКО ДА САЧИНЕ ПОНУДУ</w:t>
      </w:r>
      <w:bookmarkEnd w:id="204"/>
    </w:p>
    <w:p w14:paraId="78BB06AF" w14:textId="77777777" w:rsidR="00645F72" w:rsidRPr="006242FD" w:rsidRDefault="00645F72" w:rsidP="00781B02">
      <w:pPr>
        <w:rPr>
          <w:sz w:val="24"/>
          <w:szCs w:val="24"/>
        </w:rPr>
      </w:pPr>
    </w:p>
    <w:p w14:paraId="39FC62C2"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 xml:space="preserve">Конкурсна документација садржи Упутство понуђачима како да сачине понуду </w:t>
      </w:r>
      <w:r w:rsidR="00BB12E7">
        <w:rPr>
          <w:rFonts w:cs="Arial"/>
          <w:sz w:val="24"/>
          <w:szCs w:val="24"/>
          <w:lang w:val="ru-RU"/>
        </w:rPr>
        <w:t>и потребне податке о захтевима н</w:t>
      </w:r>
      <w:r w:rsidRPr="006242FD">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226577A2" w14:textId="77777777" w:rsidR="008D2B23" w:rsidRPr="006242FD" w:rsidRDefault="008D2B23" w:rsidP="008D2B23">
      <w:pPr>
        <w:pStyle w:val="KDParagraf"/>
        <w:spacing w:before="0"/>
        <w:rPr>
          <w:rFonts w:cs="Arial"/>
          <w:sz w:val="24"/>
          <w:szCs w:val="24"/>
        </w:rPr>
      </w:pPr>
      <w:r w:rsidRPr="006242FD">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9AB3C72" w14:textId="77777777" w:rsidR="008D2B23" w:rsidRPr="006242FD" w:rsidRDefault="008D2B23" w:rsidP="008D2B23">
      <w:pPr>
        <w:pStyle w:val="KDParagraf"/>
        <w:spacing w:before="0"/>
        <w:rPr>
          <w:rFonts w:cs="Arial"/>
          <w:sz w:val="24"/>
          <w:szCs w:val="24"/>
        </w:rPr>
      </w:pPr>
    </w:p>
    <w:p w14:paraId="293ABCE7" w14:textId="77777777" w:rsidR="008D2B23" w:rsidRPr="006242FD" w:rsidRDefault="008D2B23" w:rsidP="003B0581">
      <w:pPr>
        <w:pStyle w:val="KDPodnaslov2"/>
        <w:numPr>
          <w:ilvl w:val="1"/>
          <w:numId w:val="31"/>
        </w:numPr>
        <w:spacing w:before="0"/>
        <w:jc w:val="both"/>
        <w:rPr>
          <w:rFonts w:cs="Arial"/>
          <w:sz w:val="24"/>
          <w:szCs w:val="24"/>
        </w:rPr>
      </w:pPr>
      <w:bookmarkStart w:id="205" w:name="_Toc441651577"/>
      <w:bookmarkStart w:id="206" w:name="_Toc442559888"/>
      <w:r w:rsidRPr="006242FD">
        <w:rPr>
          <w:rFonts w:cs="Arial"/>
          <w:sz w:val="24"/>
          <w:szCs w:val="24"/>
        </w:rPr>
        <w:t>Језик на којем понуда мора бити састављена</w:t>
      </w:r>
      <w:bookmarkEnd w:id="205"/>
      <w:bookmarkEnd w:id="206"/>
    </w:p>
    <w:p w14:paraId="4D6DBB71" w14:textId="77777777" w:rsidR="003A4E7E" w:rsidRPr="006242FD" w:rsidRDefault="003A4E7E" w:rsidP="003A4E7E">
      <w:pPr>
        <w:pStyle w:val="KDKomentar"/>
        <w:spacing w:before="0"/>
        <w:rPr>
          <w:rFonts w:cs="Arial"/>
          <w:i w:val="0"/>
          <w:color w:val="auto"/>
          <w:sz w:val="24"/>
          <w:szCs w:val="24"/>
        </w:rPr>
      </w:pPr>
      <w:r w:rsidRPr="006242FD">
        <w:rPr>
          <w:rFonts w:cs="Arial"/>
          <w:i w:val="0"/>
          <w:color w:val="auto"/>
          <w:sz w:val="24"/>
          <w:szCs w:val="24"/>
        </w:rPr>
        <w:t>Понуда са свим прилозима мора бити сачињена на српском језику.</w:t>
      </w:r>
    </w:p>
    <w:p w14:paraId="05BCA982" w14:textId="77777777" w:rsidR="003A4E7E" w:rsidRPr="006242FD" w:rsidRDefault="003A4E7E" w:rsidP="003A4E7E">
      <w:pPr>
        <w:pStyle w:val="KDKomentar"/>
        <w:spacing w:before="0"/>
        <w:rPr>
          <w:rStyle w:val="StyleArial"/>
          <w:rFonts w:cs="Arial"/>
          <w:i w:val="0"/>
        </w:rPr>
      </w:pPr>
      <w:r w:rsidRPr="006242FD">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31BF9055" w14:textId="77777777" w:rsidR="008D2B23" w:rsidRPr="006242FD" w:rsidRDefault="008D2B23" w:rsidP="008D2B23">
      <w:pPr>
        <w:pStyle w:val="KDParagraf"/>
        <w:spacing w:before="0"/>
        <w:rPr>
          <w:rFonts w:cs="Arial"/>
          <w:sz w:val="24"/>
          <w:szCs w:val="24"/>
          <w:lang w:val="ru-RU" w:eastAsia="sr-Latn-CS"/>
        </w:rPr>
      </w:pPr>
    </w:p>
    <w:p w14:paraId="1D10D7E2" w14:textId="77777777" w:rsidR="008D2B23" w:rsidRPr="006242FD" w:rsidRDefault="008D2B23" w:rsidP="003B0581">
      <w:pPr>
        <w:pStyle w:val="KDPodnaslov2"/>
        <w:numPr>
          <w:ilvl w:val="1"/>
          <w:numId w:val="31"/>
        </w:numPr>
        <w:spacing w:before="0"/>
        <w:jc w:val="both"/>
        <w:rPr>
          <w:rFonts w:cs="Arial"/>
          <w:sz w:val="24"/>
          <w:szCs w:val="24"/>
        </w:rPr>
      </w:pPr>
      <w:bookmarkStart w:id="207" w:name="_Toc441651578"/>
      <w:bookmarkStart w:id="208" w:name="_Toc442559889"/>
      <w:r w:rsidRPr="006242FD">
        <w:rPr>
          <w:rFonts w:cs="Arial"/>
          <w:sz w:val="24"/>
          <w:szCs w:val="24"/>
        </w:rPr>
        <w:lastRenderedPageBreak/>
        <w:t xml:space="preserve">Начин састављања </w:t>
      </w:r>
      <w:r w:rsidR="00FC355A" w:rsidRPr="006242FD">
        <w:rPr>
          <w:rFonts w:cs="Arial"/>
          <w:sz w:val="24"/>
          <w:szCs w:val="24"/>
        </w:rPr>
        <w:t xml:space="preserve">и подношења </w:t>
      </w:r>
      <w:r w:rsidRPr="006242FD">
        <w:rPr>
          <w:rFonts w:cs="Arial"/>
          <w:sz w:val="24"/>
          <w:szCs w:val="24"/>
        </w:rPr>
        <w:t>понуде</w:t>
      </w:r>
      <w:bookmarkEnd w:id="207"/>
      <w:bookmarkEnd w:id="208"/>
    </w:p>
    <w:p w14:paraId="2A36CC20" w14:textId="77777777" w:rsidR="00343CC5" w:rsidRPr="00EC5BB4" w:rsidRDefault="00343CC5" w:rsidP="00343CC5">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14:paraId="1341A4FF" w14:textId="77777777" w:rsidR="00343CC5" w:rsidRDefault="00343CC5" w:rsidP="00343CC5">
      <w:pPr>
        <w:pStyle w:val="KDParagraf"/>
        <w:spacing w:before="0"/>
        <w:rPr>
          <w:rFonts w:cs="Arial"/>
          <w:sz w:val="24"/>
          <w:szCs w:val="24"/>
        </w:rPr>
      </w:pPr>
    </w:p>
    <w:p w14:paraId="5863750C" w14:textId="77777777" w:rsidR="00343CC5" w:rsidRPr="00EC5BB4" w:rsidRDefault="00343CC5" w:rsidP="00343CC5">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A8E1FDA" w14:textId="77777777" w:rsidR="00343CC5" w:rsidRPr="00EC5BB4" w:rsidRDefault="00343CC5" w:rsidP="00343CC5">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968EDE0" w14:textId="77777777" w:rsidR="00343CC5" w:rsidRDefault="00343CC5" w:rsidP="00343CC5">
      <w:pPr>
        <w:pStyle w:val="KDKomentar"/>
        <w:spacing w:before="0"/>
        <w:rPr>
          <w:rFonts w:cs="Arial"/>
          <w:i w:val="0"/>
          <w:color w:val="auto"/>
          <w:sz w:val="24"/>
          <w:szCs w:val="24"/>
        </w:rPr>
      </w:pPr>
    </w:p>
    <w:p w14:paraId="097A71A3" w14:textId="77777777" w:rsidR="00343CC5" w:rsidRPr="00EC5BB4" w:rsidRDefault="00343CC5" w:rsidP="00343CC5">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14:paraId="396623BA" w14:textId="77777777" w:rsidR="00343CC5" w:rsidRDefault="00343CC5" w:rsidP="00343CC5">
      <w:pPr>
        <w:pStyle w:val="KDParagraf"/>
        <w:spacing w:before="0"/>
        <w:rPr>
          <w:rFonts w:cs="Arial"/>
          <w:sz w:val="24"/>
          <w:szCs w:val="24"/>
          <w:lang w:val="ru-RU"/>
        </w:rPr>
      </w:pPr>
    </w:p>
    <w:p w14:paraId="1E75622D" w14:textId="5214300B" w:rsidR="008D2B23" w:rsidRPr="006242FD" w:rsidRDefault="00343CC5" w:rsidP="00343CC5">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Pr>
          <w:rFonts w:cs="Arial"/>
          <w:sz w:val="24"/>
          <w:szCs w:val="24"/>
          <w:lang w:val="ru-RU"/>
        </w:rPr>
        <w:t xml:space="preserve">при отварању може проверити да ли је затворена, </w:t>
      </w:r>
      <w:r w:rsidRPr="00EC5BB4">
        <w:rPr>
          <w:rFonts w:cs="Arial"/>
          <w:sz w:val="24"/>
          <w:szCs w:val="24"/>
          <w:lang w:val="ru-RU"/>
        </w:rPr>
        <w:t>на адресу: Јавно предузеће „Електропривреда С</w:t>
      </w:r>
      <w:r>
        <w:rPr>
          <w:rFonts w:cs="Arial"/>
          <w:sz w:val="24"/>
          <w:szCs w:val="24"/>
          <w:lang w:val="ru-RU"/>
        </w:rPr>
        <w:t>рбије“, писарница - са назнаком</w:t>
      </w:r>
      <w:r w:rsidR="008D2B23" w:rsidRPr="006242FD">
        <w:rPr>
          <w:rFonts w:cs="Arial"/>
          <w:sz w:val="24"/>
          <w:szCs w:val="24"/>
          <w:lang w:val="ru-RU"/>
        </w:rPr>
        <w:t>: „Пону</w:t>
      </w:r>
      <w:r w:rsidR="0094777C" w:rsidRPr="006242FD">
        <w:rPr>
          <w:rFonts w:cs="Arial"/>
          <w:sz w:val="24"/>
          <w:szCs w:val="24"/>
          <w:lang w:val="ru-RU"/>
        </w:rPr>
        <w:t xml:space="preserve">да за јавну набавку </w:t>
      </w:r>
      <w:r w:rsidR="00106BE9">
        <w:rPr>
          <w:rFonts w:cs="Arial"/>
          <w:sz w:val="24"/>
          <w:szCs w:val="24"/>
          <w:lang w:val="ru-RU"/>
        </w:rPr>
        <w:t>добара</w:t>
      </w:r>
      <w:r w:rsidR="0094777C" w:rsidRPr="006242FD">
        <w:rPr>
          <w:rFonts w:cs="Arial"/>
          <w:sz w:val="24"/>
          <w:szCs w:val="24"/>
          <w:lang w:val="ru-RU"/>
        </w:rPr>
        <w:t xml:space="preserve"> </w:t>
      </w:r>
      <w:r w:rsidR="00A53BF4" w:rsidRPr="00344056">
        <w:rPr>
          <w:rFonts w:cs="Arial"/>
          <w:sz w:val="24"/>
          <w:szCs w:val="24"/>
          <w:lang w:val="sr-Cyrl-RS"/>
        </w:rPr>
        <w:t>„</w:t>
      </w:r>
      <w:r w:rsidR="00106BE9">
        <w:rPr>
          <w:rFonts w:cs="Arial"/>
          <w:sz w:val="24"/>
          <w:szCs w:val="24"/>
          <w:lang w:val="sr-Cyrl-RS"/>
        </w:rPr>
        <w:t>Намештај</w:t>
      </w:r>
      <w:r w:rsidR="00A53BF4" w:rsidRPr="00344056">
        <w:rPr>
          <w:rFonts w:cs="Arial"/>
          <w:sz w:val="24"/>
          <w:szCs w:val="24"/>
          <w:lang w:val="sr-Cyrl-RS" w:eastAsia="zh-CN"/>
        </w:rPr>
        <w:t>“</w:t>
      </w:r>
      <w:r w:rsidR="008D2B23" w:rsidRPr="006242FD">
        <w:rPr>
          <w:rFonts w:cs="Arial"/>
          <w:sz w:val="24"/>
          <w:szCs w:val="24"/>
          <w:lang w:val="ru-RU"/>
        </w:rPr>
        <w:t xml:space="preserve">- Јавна набавка број </w:t>
      </w:r>
      <w:r w:rsidR="00106BE9">
        <w:rPr>
          <w:rFonts w:cs="Arial"/>
          <w:sz w:val="24"/>
          <w:szCs w:val="24"/>
          <w:lang w:val="ru-RU"/>
        </w:rPr>
        <w:t xml:space="preserve">ЈНО </w:t>
      </w:r>
      <w:r w:rsidR="0094777C" w:rsidRPr="006242FD">
        <w:rPr>
          <w:rFonts w:cs="Arial"/>
          <w:b/>
          <w:sz w:val="24"/>
          <w:szCs w:val="24"/>
        </w:rPr>
        <w:t>1000/00</w:t>
      </w:r>
      <w:r w:rsidR="00106BE9">
        <w:rPr>
          <w:rFonts w:cs="Arial"/>
          <w:b/>
          <w:sz w:val="24"/>
          <w:szCs w:val="24"/>
          <w:lang w:val="sr-Cyrl-RS"/>
        </w:rPr>
        <w:t>15</w:t>
      </w:r>
      <w:r w:rsidR="0094777C" w:rsidRPr="006242FD">
        <w:rPr>
          <w:rFonts w:cs="Arial"/>
          <w:b/>
          <w:sz w:val="24"/>
          <w:szCs w:val="24"/>
        </w:rPr>
        <w:t>/2016</w:t>
      </w:r>
      <w:r w:rsidR="008D2B23" w:rsidRPr="006242FD">
        <w:rPr>
          <w:rFonts w:cs="Arial"/>
          <w:sz w:val="24"/>
          <w:szCs w:val="24"/>
          <w:lang w:val="ru-RU"/>
        </w:rPr>
        <w:t xml:space="preserve"> - НЕ ОТВАРАТИ“. </w:t>
      </w:r>
    </w:p>
    <w:p w14:paraId="18441664" w14:textId="77777777" w:rsidR="008D2B23" w:rsidRPr="006242FD" w:rsidRDefault="008D2B23" w:rsidP="008D2B23">
      <w:pPr>
        <w:pStyle w:val="KDParagraf"/>
        <w:spacing w:before="0"/>
        <w:rPr>
          <w:rFonts w:cs="Arial"/>
          <w:sz w:val="24"/>
          <w:szCs w:val="24"/>
        </w:rPr>
      </w:pPr>
      <w:r w:rsidRPr="006242FD">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71BBD18" w14:textId="77777777" w:rsidR="00343CC5" w:rsidRDefault="00343CC5" w:rsidP="00343CC5">
      <w:pPr>
        <w:pStyle w:val="KDParagraf"/>
        <w:spacing w:before="0"/>
        <w:rPr>
          <w:rFonts w:eastAsia="TimesNewRomanPSMT" w:cs="Arial"/>
          <w:bCs/>
          <w:sz w:val="24"/>
          <w:szCs w:val="24"/>
        </w:rPr>
      </w:pPr>
    </w:p>
    <w:p w14:paraId="4E31EF20" w14:textId="77777777" w:rsidR="00343CC5" w:rsidRPr="00EC5BB4" w:rsidRDefault="00343CC5" w:rsidP="00343CC5">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6CAF7B4F" w14:textId="77777777" w:rsidR="00343CC5" w:rsidRPr="002B2E5C" w:rsidRDefault="00343CC5" w:rsidP="00343CC5">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231A79FD" w14:textId="77777777" w:rsidR="00613B13" w:rsidRPr="006242FD" w:rsidRDefault="00613B13" w:rsidP="00613B13">
      <w:pPr>
        <w:tabs>
          <w:tab w:val="left" w:pos="284"/>
          <w:tab w:val="left" w:pos="330"/>
        </w:tabs>
        <w:ind w:left="284"/>
        <w:rPr>
          <w:rFonts w:eastAsia="TimesNewRomanPSMT" w:cs="Arial"/>
          <w:bCs/>
          <w:sz w:val="24"/>
          <w:szCs w:val="24"/>
          <w:lang w:val="sr-Cyrl-RS"/>
        </w:rPr>
      </w:pPr>
    </w:p>
    <w:p w14:paraId="49C6B527" w14:textId="77777777" w:rsidR="008D2B23" w:rsidRPr="006242FD" w:rsidRDefault="008D2B23" w:rsidP="003B0581">
      <w:pPr>
        <w:pStyle w:val="KDPodnaslov2"/>
        <w:numPr>
          <w:ilvl w:val="1"/>
          <w:numId w:val="31"/>
        </w:numPr>
        <w:spacing w:before="0"/>
        <w:jc w:val="both"/>
        <w:rPr>
          <w:rFonts w:cs="Arial"/>
          <w:sz w:val="24"/>
          <w:szCs w:val="24"/>
        </w:rPr>
      </w:pPr>
      <w:bookmarkStart w:id="209" w:name="_Toc441651579"/>
      <w:bookmarkStart w:id="210" w:name="_Toc442559890"/>
      <w:r w:rsidRPr="006242FD">
        <w:rPr>
          <w:rFonts w:cs="Arial"/>
          <w:sz w:val="24"/>
          <w:szCs w:val="24"/>
        </w:rPr>
        <w:t>Обавезна садржина понуде</w:t>
      </w:r>
      <w:bookmarkEnd w:id="209"/>
      <w:bookmarkEnd w:id="210"/>
    </w:p>
    <w:p w14:paraId="672075A1" w14:textId="77777777" w:rsidR="006229FC" w:rsidRPr="006242FD" w:rsidRDefault="006229FC" w:rsidP="006229FC">
      <w:pPr>
        <w:pStyle w:val="KDParagraf"/>
        <w:spacing w:before="0"/>
        <w:rPr>
          <w:rFonts w:cs="Arial"/>
          <w:sz w:val="24"/>
          <w:szCs w:val="24"/>
        </w:rPr>
      </w:pPr>
      <w:r w:rsidRPr="006242FD">
        <w:rPr>
          <w:rFonts w:cs="Arial"/>
          <w:sz w:val="24"/>
          <w:szCs w:val="24"/>
          <w:lang w:val="ru-RU" w:bidi="en-US"/>
        </w:rPr>
        <w:t>Садржину понуде, поред Обрасца понуде, чине и сви остали докази / Изјаве</w:t>
      </w:r>
      <w:r w:rsidRPr="006242FD">
        <w:rPr>
          <w:rFonts w:cs="Arial"/>
          <w:sz w:val="24"/>
          <w:szCs w:val="24"/>
          <w:lang w:val="sr-Latn-RS" w:bidi="en-US"/>
        </w:rPr>
        <w:t xml:space="preserve"> </w:t>
      </w:r>
      <w:r w:rsidRPr="006242FD">
        <w:rPr>
          <w:rFonts w:cs="Arial"/>
          <w:sz w:val="24"/>
          <w:szCs w:val="24"/>
          <w:lang w:val="ru-RU" w:bidi="en-US"/>
        </w:rPr>
        <w:t>о испуњености услова из чл. 75.</w:t>
      </w:r>
      <w:r w:rsidR="00596AF2">
        <w:rPr>
          <w:rFonts w:cs="Arial"/>
          <w:sz w:val="24"/>
          <w:szCs w:val="24"/>
          <w:lang w:bidi="en-US"/>
        </w:rPr>
        <w:t xml:space="preserve"> </w:t>
      </w:r>
      <w:r w:rsidRPr="006242FD">
        <w:rPr>
          <w:rFonts w:cs="Arial"/>
          <w:sz w:val="24"/>
          <w:szCs w:val="24"/>
          <w:lang w:val="ru-RU" w:bidi="en-US"/>
        </w:rPr>
        <w:t>и 76.</w:t>
      </w:r>
      <w:r w:rsidRPr="006242FD">
        <w:rPr>
          <w:rFonts w:cs="Arial"/>
          <w:sz w:val="24"/>
          <w:szCs w:val="24"/>
        </w:rPr>
        <w:t>Закона о јавним</w:t>
      </w:r>
      <w:r w:rsidRPr="006242FD">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Pr="006242FD">
        <w:rPr>
          <w:rFonts w:cs="Arial"/>
          <w:sz w:val="24"/>
          <w:szCs w:val="24"/>
          <w:lang w:val="sr-Cyrl-RS" w:bidi="en-US"/>
        </w:rPr>
        <w:t xml:space="preserve"> (попуњени, потписани и печатом оверени)</w:t>
      </w:r>
      <w:r w:rsidRPr="006242FD">
        <w:rPr>
          <w:rFonts w:cs="Arial"/>
          <w:sz w:val="24"/>
          <w:szCs w:val="24"/>
          <w:lang w:bidi="en-US"/>
        </w:rPr>
        <w:t xml:space="preserve"> на начин предвиђен следећим ставом ове тачке</w:t>
      </w:r>
      <w:r w:rsidRPr="006242FD">
        <w:rPr>
          <w:rFonts w:cs="Arial"/>
          <w:sz w:val="24"/>
          <w:szCs w:val="24"/>
        </w:rPr>
        <w:t>:</w:t>
      </w:r>
    </w:p>
    <w:p w14:paraId="634D80DF" w14:textId="77777777" w:rsidR="006229FC" w:rsidRPr="006242FD" w:rsidRDefault="006229FC" w:rsidP="006229FC">
      <w:pPr>
        <w:pStyle w:val="KDNabrajanje"/>
        <w:spacing w:before="0"/>
        <w:rPr>
          <w:rFonts w:cs="Arial"/>
          <w:sz w:val="24"/>
          <w:szCs w:val="24"/>
        </w:rPr>
      </w:pPr>
      <w:r w:rsidRPr="006242FD">
        <w:rPr>
          <w:rFonts w:cs="Arial"/>
          <w:sz w:val="24"/>
          <w:szCs w:val="24"/>
        </w:rPr>
        <w:t xml:space="preserve">Образац понуде </w:t>
      </w:r>
    </w:p>
    <w:p w14:paraId="2F55CD9E" w14:textId="77777777" w:rsidR="006229FC" w:rsidRPr="006242FD" w:rsidRDefault="006229FC" w:rsidP="006229FC">
      <w:pPr>
        <w:pStyle w:val="KDNabrajanje"/>
        <w:spacing w:before="0"/>
        <w:rPr>
          <w:rFonts w:cs="Arial"/>
          <w:sz w:val="24"/>
          <w:szCs w:val="24"/>
        </w:rPr>
      </w:pPr>
      <w:r w:rsidRPr="006242FD">
        <w:rPr>
          <w:rFonts w:cs="Arial"/>
          <w:sz w:val="24"/>
          <w:szCs w:val="24"/>
        </w:rPr>
        <w:t xml:space="preserve">Структура цене </w:t>
      </w:r>
    </w:p>
    <w:p w14:paraId="09BE01BD" w14:textId="77777777" w:rsidR="006229FC" w:rsidRPr="006242FD" w:rsidRDefault="006229FC" w:rsidP="006229FC">
      <w:pPr>
        <w:pStyle w:val="KDNabrajanje"/>
        <w:spacing w:before="0"/>
        <w:rPr>
          <w:rFonts w:cs="Arial"/>
          <w:sz w:val="24"/>
          <w:szCs w:val="24"/>
        </w:rPr>
      </w:pPr>
      <w:r w:rsidRPr="006242FD">
        <w:rPr>
          <w:rFonts w:cs="Arial"/>
          <w:sz w:val="24"/>
          <w:szCs w:val="24"/>
        </w:rPr>
        <w:t>Образац трошкова припреме понуде , ако понуђач захтева надокнаду трошкова у складу са чл.88 Закона</w:t>
      </w:r>
    </w:p>
    <w:p w14:paraId="5955733F" w14:textId="77777777" w:rsidR="006229FC" w:rsidRPr="006242FD" w:rsidRDefault="006229FC" w:rsidP="006229FC">
      <w:pPr>
        <w:pStyle w:val="KDNabrajanje"/>
        <w:spacing w:before="0"/>
        <w:rPr>
          <w:rFonts w:cs="Arial"/>
          <w:sz w:val="24"/>
          <w:szCs w:val="24"/>
        </w:rPr>
      </w:pPr>
      <w:r w:rsidRPr="006242FD">
        <w:rPr>
          <w:rFonts w:cs="Arial"/>
          <w:sz w:val="24"/>
          <w:szCs w:val="24"/>
        </w:rPr>
        <w:t xml:space="preserve">Изјава о независној понуди </w:t>
      </w:r>
    </w:p>
    <w:p w14:paraId="3E330B95" w14:textId="77777777" w:rsidR="006229FC" w:rsidRPr="006242FD" w:rsidRDefault="006229FC" w:rsidP="006229FC">
      <w:pPr>
        <w:pStyle w:val="KDNabrajanje"/>
        <w:spacing w:before="0"/>
        <w:rPr>
          <w:rFonts w:cs="Arial"/>
          <w:sz w:val="24"/>
          <w:szCs w:val="24"/>
        </w:rPr>
      </w:pPr>
      <w:r w:rsidRPr="006242FD">
        <w:rPr>
          <w:rFonts w:cs="Arial"/>
          <w:sz w:val="24"/>
          <w:szCs w:val="24"/>
        </w:rPr>
        <w:t>Изјав</w:t>
      </w:r>
      <w:r w:rsidRPr="006242FD">
        <w:rPr>
          <w:rFonts w:cs="Arial"/>
          <w:sz w:val="24"/>
          <w:szCs w:val="24"/>
          <w:lang w:val="sr-Cyrl-RS"/>
        </w:rPr>
        <w:t>а</w:t>
      </w:r>
      <w:r w:rsidRPr="006242FD">
        <w:rPr>
          <w:rFonts w:cs="Arial"/>
          <w:sz w:val="24"/>
          <w:szCs w:val="24"/>
        </w:rPr>
        <w:t xml:space="preserve"> у складу са чланом 75. став 2. Закона </w:t>
      </w:r>
    </w:p>
    <w:p w14:paraId="475028D9" w14:textId="77777777" w:rsidR="006229FC" w:rsidRPr="00D11276" w:rsidRDefault="006229FC" w:rsidP="006229FC">
      <w:pPr>
        <w:pStyle w:val="KDNabrajanje"/>
        <w:spacing w:before="0"/>
        <w:rPr>
          <w:rFonts w:cs="Arial"/>
          <w:sz w:val="24"/>
          <w:szCs w:val="24"/>
        </w:rPr>
      </w:pPr>
      <w:r w:rsidRPr="00D11276">
        <w:rPr>
          <w:rFonts w:cs="Arial"/>
          <w:sz w:val="24"/>
          <w:szCs w:val="24"/>
          <w:lang w:val="sr-Cyrl-CS"/>
        </w:rPr>
        <w:lastRenderedPageBreak/>
        <w:t>Овлашћење из тачке 6.2 Конкурсне документације</w:t>
      </w:r>
    </w:p>
    <w:p w14:paraId="693BDEE0" w14:textId="77777777" w:rsidR="000157FF" w:rsidRPr="00FA14E2" w:rsidRDefault="000157FF" w:rsidP="000157FF">
      <w:pPr>
        <w:pStyle w:val="KDNabrajanje"/>
        <w:spacing w:before="0"/>
        <w:rPr>
          <w:rFonts w:cs="Arial"/>
          <w:sz w:val="24"/>
          <w:szCs w:val="24"/>
        </w:rPr>
      </w:pPr>
      <w:r>
        <w:rPr>
          <w:rFonts w:cs="Arial"/>
          <w:sz w:val="24"/>
          <w:szCs w:val="24"/>
        </w:rPr>
        <w:t>П</w:t>
      </w:r>
      <w:r w:rsidRPr="00EC5BB4">
        <w:rPr>
          <w:rFonts w:cs="Arial"/>
          <w:sz w:val="24"/>
          <w:szCs w:val="24"/>
        </w:rPr>
        <w:t>отписан</w:t>
      </w:r>
      <w:r>
        <w:rPr>
          <w:rFonts w:cs="Arial"/>
          <w:sz w:val="24"/>
          <w:szCs w:val="24"/>
        </w:rPr>
        <w:t xml:space="preserve"> и печатом оверен „Модел оквирног споразума</w:t>
      </w:r>
      <w:r w:rsidRPr="00EC5BB4">
        <w:rPr>
          <w:rFonts w:cs="Arial"/>
          <w:sz w:val="24"/>
          <w:szCs w:val="24"/>
        </w:rPr>
        <w:t xml:space="preserve">“ </w:t>
      </w:r>
      <w:r>
        <w:rPr>
          <w:rFonts w:cs="Arial"/>
          <w:sz w:val="24"/>
          <w:szCs w:val="24"/>
          <w:lang w:val="sr-Cyrl-RS"/>
        </w:rPr>
        <w:t>(пожељно је да буде попуњен)</w:t>
      </w:r>
    </w:p>
    <w:p w14:paraId="3E3356BF" w14:textId="77777777" w:rsidR="000157FF" w:rsidRDefault="000157FF" w:rsidP="000157FF">
      <w:pPr>
        <w:pStyle w:val="KDNabrajanje"/>
        <w:spacing w:before="0"/>
        <w:rPr>
          <w:rFonts w:cs="Arial"/>
          <w:color w:val="00B0F0"/>
          <w:sz w:val="24"/>
          <w:szCs w:val="24"/>
        </w:rPr>
      </w:pPr>
      <w:r>
        <w:rPr>
          <w:rFonts w:cs="Arial"/>
          <w:sz w:val="24"/>
          <w:szCs w:val="24"/>
        </w:rPr>
        <w:t>Д</w:t>
      </w:r>
      <w:r w:rsidRPr="00EC5BB4">
        <w:rPr>
          <w:rFonts w:cs="Arial"/>
          <w:sz w:val="24"/>
          <w:szCs w:val="24"/>
        </w:rPr>
        <w:t xml:space="preserve">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w:t>
      </w:r>
      <w:r>
        <w:rPr>
          <w:rFonts w:cs="Arial"/>
          <w:sz w:val="24"/>
          <w:szCs w:val="24"/>
        </w:rPr>
        <w:t xml:space="preserve"> чланом 77. Закон и Одељком 4. К</w:t>
      </w:r>
      <w:r w:rsidRPr="00EC5BB4">
        <w:rPr>
          <w:rFonts w:cs="Arial"/>
          <w:sz w:val="24"/>
          <w:szCs w:val="24"/>
        </w:rPr>
        <w:t>онкурсне документације</w:t>
      </w:r>
      <w:r w:rsidRPr="00EC5BB4">
        <w:rPr>
          <w:rFonts w:cs="Arial"/>
          <w:color w:val="00B0F0"/>
          <w:sz w:val="24"/>
          <w:szCs w:val="24"/>
        </w:rPr>
        <w:t xml:space="preserve"> </w:t>
      </w:r>
    </w:p>
    <w:p w14:paraId="5293A3F8" w14:textId="77777777" w:rsidR="000157FF" w:rsidRPr="00112A03" w:rsidRDefault="000157FF" w:rsidP="000157FF">
      <w:pPr>
        <w:pStyle w:val="KDNabrajanje"/>
        <w:spacing w:before="0"/>
        <w:rPr>
          <w:rFonts w:cs="Arial"/>
          <w:color w:val="00B0F0"/>
          <w:sz w:val="24"/>
          <w:szCs w:val="24"/>
        </w:rPr>
      </w:pPr>
      <w:r>
        <w:rPr>
          <w:rFonts w:cs="Arial"/>
          <w:sz w:val="24"/>
          <w:szCs w:val="24"/>
          <w:lang w:val="sr-Cyrl-RS"/>
        </w:rPr>
        <w:t>Средство финансијског обезбеђења за озбиљност понуде</w:t>
      </w:r>
    </w:p>
    <w:p w14:paraId="7C87F09A" w14:textId="77777777" w:rsidR="000D3537" w:rsidRPr="000D3537" w:rsidRDefault="000D3537" w:rsidP="000D3537">
      <w:pPr>
        <w:pStyle w:val="KDNabrajanje"/>
        <w:rPr>
          <w:rFonts w:cs="Arial"/>
          <w:sz w:val="24"/>
          <w:szCs w:val="24"/>
          <w:lang w:val="en-US"/>
        </w:rPr>
      </w:pPr>
      <w:r w:rsidRPr="000D3537">
        <w:rPr>
          <w:rFonts w:cs="Arial"/>
          <w:sz w:val="24"/>
          <w:szCs w:val="24"/>
          <w:lang w:val="en-US"/>
        </w:rPr>
        <w:t xml:space="preserve">Изјава о намерама банке да ће банка понуђачу издати банкарску гаранцију за добро извршење посла </w:t>
      </w:r>
    </w:p>
    <w:p w14:paraId="48957F77" w14:textId="77777777" w:rsidR="00112A03" w:rsidRPr="00112A03" w:rsidRDefault="009E4144" w:rsidP="009E4144">
      <w:pPr>
        <w:pStyle w:val="KDNabrajanje"/>
        <w:rPr>
          <w:color w:val="548DD4"/>
          <w:sz w:val="24"/>
          <w:szCs w:val="24"/>
          <w:lang w:val="sr-Cyrl-RS"/>
        </w:rPr>
      </w:pPr>
      <w:r w:rsidRPr="00C2487A">
        <w:rPr>
          <w:sz w:val="24"/>
          <w:szCs w:val="24"/>
        </w:rPr>
        <w:t xml:space="preserve">Споразум о заједничком </w:t>
      </w:r>
      <w:r w:rsidR="00EC6B7F">
        <w:rPr>
          <w:sz w:val="24"/>
          <w:szCs w:val="24"/>
          <w:lang w:val="sr-Cyrl-RS"/>
        </w:rPr>
        <w:t>наступању</w:t>
      </w:r>
      <w:r w:rsidRPr="00C2487A">
        <w:rPr>
          <w:sz w:val="24"/>
          <w:szCs w:val="24"/>
        </w:rPr>
        <w:t xml:space="preserve"> </w:t>
      </w:r>
      <w:r w:rsidRPr="00C2487A">
        <w:rPr>
          <w:sz w:val="24"/>
          <w:szCs w:val="24"/>
          <w:lang w:val="sr-Cyrl-RS"/>
        </w:rPr>
        <w:t>у случају заједничке понуде</w:t>
      </w:r>
      <w:r w:rsidRPr="00C2487A">
        <w:rPr>
          <w:sz w:val="24"/>
          <w:szCs w:val="24"/>
        </w:rPr>
        <w:t xml:space="preserve"> </w:t>
      </w:r>
    </w:p>
    <w:p w14:paraId="0BBFD61D" w14:textId="0F82A984" w:rsidR="00112A03" w:rsidRPr="00112A03" w:rsidRDefault="00112A03" w:rsidP="00112A03">
      <w:pPr>
        <w:pStyle w:val="KDNabrajanje"/>
        <w:rPr>
          <w:rFonts w:eastAsia="Arial"/>
          <w:b/>
          <w:bCs/>
          <w:sz w:val="24"/>
          <w:szCs w:val="24"/>
          <w:lang w:eastAsia="sr-Latn-RS"/>
        </w:rPr>
      </w:pPr>
      <w:r w:rsidRPr="00112A03">
        <w:rPr>
          <w:rFonts w:eastAsia="Tahoma"/>
          <w:sz w:val="24"/>
          <w:szCs w:val="24"/>
          <w:lang w:eastAsia="sr-Latn-RS"/>
        </w:rPr>
        <w:t>фотографије,</w:t>
      </w:r>
      <w:r w:rsidRPr="00112A03">
        <w:rPr>
          <w:rFonts w:eastAsia="Arial"/>
          <w:sz w:val="24"/>
          <w:szCs w:val="24"/>
          <w:lang w:eastAsia="sr-Latn-RS"/>
        </w:rPr>
        <w:t xml:space="preserve"> </w:t>
      </w:r>
      <w:r w:rsidRPr="00112A03">
        <w:rPr>
          <w:sz w:val="24"/>
          <w:szCs w:val="24"/>
          <w:lang w:eastAsia="sr-Latn-RS"/>
        </w:rPr>
        <w:t>слике</w:t>
      </w:r>
      <w:r w:rsidRPr="00112A03">
        <w:rPr>
          <w:rFonts w:eastAsia="Arial"/>
          <w:sz w:val="24"/>
          <w:szCs w:val="24"/>
          <w:lang w:eastAsia="sr-Latn-RS"/>
        </w:rPr>
        <w:t xml:space="preserve"> </w:t>
      </w:r>
      <w:r w:rsidRPr="00112A03">
        <w:rPr>
          <w:sz w:val="24"/>
          <w:szCs w:val="24"/>
          <w:lang w:eastAsia="sr-Latn-RS"/>
        </w:rPr>
        <w:t>или</w:t>
      </w:r>
      <w:r w:rsidRPr="00112A03">
        <w:rPr>
          <w:rFonts w:eastAsia="Arial"/>
          <w:sz w:val="24"/>
          <w:szCs w:val="24"/>
          <w:lang w:eastAsia="sr-Latn-RS"/>
        </w:rPr>
        <w:t xml:space="preserve"> </w:t>
      </w:r>
      <w:r w:rsidRPr="00112A03">
        <w:rPr>
          <w:sz w:val="24"/>
          <w:szCs w:val="24"/>
          <w:lang w:eastAsia="sr-Latn-RS"/>
        </w:rPr>
        <w:t>каталог</w:t>
      </w:r>
      <w:r w:rsidR="00A774DC">
        <w:rPr>
          <w:sz w:val="24"/>
          <w:szCs w:val="24"/>
          <w:lang w:val="sr-Cyrl-RS" w:eastAsia="sr-Latn-RS"/>
        </w:rPr>
        <w:t>е</w:t>
      </w:r>
      <w:r w:rsidRPr="00112A03">
        <w:rPr>
          <w:rFonts w:eastAsia="Arial"/>
          <w:sz w:val="24"/>
          <w:szCs w:val="24"/>
          <w:lang w:eastAsia="sr-Latn-RS"/>
        </w:rPr>
        <w:t xml:space="preserve"> </w:t>
      </w:r>
      <w:r w:rsidRPr="00112A03">
        <w:rPr>
          <w:sz w:val="24"/>
          <w:szCs w:val="24"/>
          <w:lang w:eastAsia="sr-Latn-RS"/>
        </w:rPr>
        <w:t>са</w:t>
      </w:r>
      <w:r w:rsidRPr="00112A03">
        <w:rPr>
          <w:rFonts w:eastAsia="Arial"/>
          <w:sz w:val="24"/>
          <w:szCs w:val="24"/>
          <w:lang w:eastAsia="sr-Latn-RS"/>
        </w:rPr>
        <w:t xml:space="preserve"> </w:t>
      </w:r>
      <w:r w:rsidRPr="00112A03">
        <w:rPr>
          <w:sz w:val="24"/>
          <w:szCs w:val="24"/>
          <w:lang w:eastAsia="sr-Latn-RS"/>
        </w:rPr>
        <w:t>јасно</w:t>
      </w:r>
      <w:r w:rsidRPr="00112A03">
        <w:rPr>
          <w:rFonts w:eastAsia="Arial"/>
          <w:sz w:val="24"/>
          <w:szCs w:val="24"/>
          <w:lang w:eastAsia="sr-Latn-RS"/>
        </w:rPr>
        <w:t xml:space="preserve"> </w:t>
      </w:r>
      <w:r w:rsidRPr="00112A03">
        <w:rPr>
          <w:sz w:val="24"/>
          <w:szCs w:val="24"/>
          <w:lang w:eastAsia="sr-Latn-RS"/>
        </w:rPr>
        <w:t>обележеним</w:t>
      </w:r>
      <w:r w:rsidRPr="00112A03">
        <w:rPr>
          <w:rFonts w:eastAsia="Arial"/>
          <w:sz w:val="24"/>
          <w:szCs w:val="24"/>
          <w:lang w:eastAsia="sr-Latn-RS"/>
        </w:rPr>
        <w:t xml:space="preserve"> </w:t>
      </w:r>
      <w:r w:rsidRPr="00112A03">
        <w:rPr>
          <w:sz w:val="24"/>
          <w:szCs w:val="24"/>
          <w:lang w:eastAsia="sr-Latn-RS"/>
        </w:rPr>
        <w:t>моделима</w:t>
      </w:r>
      <w:r w:rsidRPr="00112A03">
        <w:rPr>
          <w:rFonts w:eastAsia="Arial"/>
          <w:sz w:val="24"/>
          <w:szCs w:val="24"/>
          <w:lang w:eastAsia="sr-Latn-RS"/>
        </w:rPr>
        <w:t xml:space="preserve"> </w:t>
      </w:r>
      <w:r w:rsidRPr="00112A03">
        <w:rPr>
          <w:sz w:val="24"/>
          <w:szCs w:val="24"/>
          <w:lang w:eastAsia="sr-Latn-RS"/>
        </w:rPr>
        <w:t>столице,</w:t>
      </w:r>
      <w:r w:rsidRPr="00112A03">
        <w:rPr>
          <w:rFonts w:eastAsia="Arial"/>
          <w:sz w:val="24"/>
          <w:szCs w:val="24"/>
          <w:lang w:eastAsia="sr-Latn-RS"/>
        </w:rPr>
        <w:t xml:space="preserve"> </w:t>
      </w:r>
      <w:r w:rsidRPr="00112A03">
        <w:rPr>
          <w:sz w:val="24"/>
          <w:szCs w:val="24"/>
          <w:lang w:eastAsia="sr-Latn-RS"/>
        </w:rPr>
        <w:t>радне,</w:t>
      </w:r>
      <w:r w:rsidRPr="00112A03">
        <w:rPr>
          <w:rFonts w:eastAsia="Arial"/>
          <w:sz w:val="24"/>
          <w:szCs w:val="24"/>
          <w:lang w:eastAsia="sr-Latn-RS"/>
        </w:rPr>
        <w:t xml:space="preserve"> </w:t>
      </w:r>
      <w:r w:rsidRPr="00112A03">
        <w:rPr>
          <w:sz w:val="24"/>
          <w:szCs w:val="24"/>
          <w:lang w:eastAsia="sr-Latn-RS"/>
        </w:rPr>
        <w:t>конференцијске</w:t>
      </w:r>
      <w:r w:rsidRPr="00112A03">
        <w:rPr>
          <w:rFonts w:eastAsia="Arial"/>
          <w:sz w:val="24"/>
          <w:szCs w:val="24"/>
          <w:lang w:eastAsia="sr-Latn-RS"/>
        </w:rPr>
        <w:t xml:space="preserve"> </w:t>
      </w:r>
      <w:r w:rsidRPr="00112A03">
        <w:rPr>
          <w:sz w:val="24"/>
          <w:szCs w:val="24"/>
          <w:lang w:eastAsia="sr-Latn-RS"/>
        </w:rPr>
        <w:t>и</w:t>
      </w:r>
      <w:r w:rsidRPr="00112A03">
        <w:rPr>
          <w:rFonts w:eastAsia="Arial"/>
          <w:sz w:val="24"/>
          <w:szCs w:val="24"/>
          <w:lang w:eastAsia="sr-Latn-RS"/>
        </w:rPr>
        <w:t xml:space="preserve"> </w:t>
      </w:r>
      <w:r w:rsidRPr="00112A03">
        <w:rPr>
          <w:sz w:val="24"/>
          <w:szCs w:val="24"/>
          <w:lang w:eastAsia="sr-Latn-RS"/>
        </w:rPr>
        <w:t>клуб</w:t>
      </w:r>
      <w:r w:rsidRPr="00112A03">
        <w:rPr>
          <w:rFonts w:eastAsia="Arial"/>
          <w:sz w:val="24"/>
          <w:szCs w:val="24"/>
          <w:lang w:eastAsia="sr-Latn-RS"/>
        </w:rPr>
        <w:t xml:space="preserve"> </w:t>
      </w:r>
      <w:r w:rsidRPr="00112A03">
        <w:rPr>
          <w:sz w:val="24"/>
          <w:szCs w:val="24"/>
          <w:lang w:eastAsia="sr-Latn-RS"/>
        </w:rPr>
        <w:t>фотеље</w:t>
      </w:r>
      <w:r w:rsidRPr="00112A03">
        <w:rPr>
          <w:rFonts w:eastAsia="Arial"/>
          <w:sz w:val="24"/>
          <w:szCs w:val="24"/>
          <w:lang w:eastAsia="sr-Latn-RS"/>
        </w:rPr>
        <w:t xml:space="preserve"> </w:t>
      </w:r>
      <w:r w:rsidRPr="00112A03">
        <w:rPr>
          <w:sz w:val="24"/>
          <w:szCs w:val="24"/>
          <w:lang w:eastAsia="sr-Latn-RS"/>
        </w:rPr>
        <w:t>као</w:t>
      </w:r>
      <w:r w:rsidRPr="00112A03">
        <w:rPr>
          <w:rFonts w:eastAsia="Arial"/>
          <w:sz w:val="24"/>
          <w:szCs w:val="24"/>
          <w:lang w:eastAsia="sr-Latn-RS"/>
        </w:rPr>
        <w:t xml:space="preserve"> </w:t>
      </w:r>
      <w:r w:rsidRPr="00112A03">
        <w:rPr>
          <w:sz w:val="24"/>
          <w:szCs w:val="24"/>
          <w:lang w:eastAsia="sr-Latn-RS"/>
        </w:rPr>
        <w:t>и</w:t>
      </w:r>
      <w:r w:rsidRPr="00112A03">
        <w:rPr>
          <w:rFonts w:eastAsia="Arial"/>
          <w:sz w:val="24"/>
          <w:szCs w:val="24"/>
          <w:lang w:eastAsia="sr-Latn-RS"/>
        </w:rPr>
        <w:t xml:space="preserve"> </w:t>
      </w:r>
      <w:r w:rsidRPr="00112A03">
        <w:rPr>
          <w:sz w:val="24"/>
          <w:szCs w:val="24"/>
          <w:lang w:eastAsia="sr-Latn-RS"/>
        </w:rPr>
        <w:t>осталог</w:t>
      </w:r>
      <w:r w:rsidRPr="00112A03">
        <w:rPr>
          <w:rFonts w:eastAsia="Arial"/>
          <w:sz w:val="24"/>
          <w:szCs w:val="24"/>
          <w:lang w:eastAsia="sr-Latn-RS"/>
        </w:rPr>
        <w:t xml:space="preserve"> </w:t>
      </w:r>
      <w:r w:rsidRPr="00112A03">
        <w:rPr>
          <w:sz w:val="24"/>
          <w:szCs w:val="24"/>
          <w:lang w:eastAsia="sr-Latn-RS"/>
        </w:rPr>
        <w:t>намештаја</w:t>
      </w:r>
      <w:r w:rsidRPr="00112A03">
        <w:rPr>
          <w:rFonts w:eastAsia="Arial"/>
          <w:sz w:val="24"/>
          <w:szCs w:val="24"/>
          <w:lang w:eastAsia="sr-Latn-RS"/>
        </w:rPr>
        <w:t xml:space="preserve"> </w:t>
      </w:r>
      <w:r w:rsidRPr="00112A03">
        <w:rPr>
          <w:sz w:val="24"/>
          <w:szCs w:val="24"/>
          <w:lang w:eastAsia="sr-Latn-RS"/>
        </w:rPr>
        <w:t>који</w:t>
      </w:r>
      <w:r w:rsidRPr="00112A03">
        <w:rPr>
          <w:rFonts w:eastAsia="Arial"/>
          <w:sz w:val="24"/>
          <w:szCs w:val="24"/>
          <w:lang w:eastAsia="sr-Latn-RS"/>
        </w:rPr>
        <w:t xml:space="preserve"> </w:t>
      </w:r>
      <w:r w:rsidRPr="00112A03">
        <w:rPr>
          <w:sz w:val="24"/>
          <w:szCs w:val="24"/>
          <w:lang w:eastAsia="sr-Latn-RS"/>
        </w:rPr>
        <w:t>понуђач</w:t>
      </w:r>
      <w:r w:rsidRPr="00112A03">
        <w:rPr>
          <w:rFonts w:eastAsia="Arial"/>
          <w:sz w:val="24"/>
          <w:szCs w:val="24"/>
          <w:lang w:eastAsia="sr-Latn-RS"/>
        </w:rPr>
        <w:t xml:space="preserve"> </w:t>
      </w:r>
      <w:r>
        <w:rPr>
          <w:sz w:val="24"/>
          <w:szCs w:val="24"/>
          <w:lang w:eastAsia="sr-Latn-RS"/>
        </w:rPr>
        <w:t>нуди</w:t>
      </w:r>
      <w:r w:rsidR="00A774DC">
        <w:rPr>
          <w:sz w:val="24"/>
          <w:szCs w:val="24"/>
          <w:lang w:val="sr-Cyrl-RS" w:eastAsia="sr-Latn-RS"/>
        </w:rPr>
        <w:t xml:space="preserve"> са техничким карактеристикама</w:t>
      </w:r>
      <w:r w:rsidR="008D6950">
        <w:rPr>
          <w:sz w:val="24"/>
          <w:szCs w:val="24"/>
          <w:lang w:val="sr-Cyrl-RS" w:eastAsia="sr-Latn-RS"/>
        </w:rPr>
        <w:t xml:space="preserve"> или </w:t>
      </w:r>
      <w:r w:rsidR="008D6950" w:rsidRPr="008D6950">
        <w:rPr>
          <w:sz w:val="24"/>
          <w:szCs w:val="24"/>
          <w:lang w:eastAsia="sr-Latn-RS"/>
        </w:rPr>
        <w:t>техничке</w:t>
      </w:r>
      <w:r w:rsidR="008D6950" w:rsidRPr="008D6950">
        <w:rPr>
          <w:rFonts w:eastAsia="Arial"/>
          <w:sz w:val="24"/>
          <w:szCs w:val="24"/>
          <w:lang w:eastAsia="sr-Latn-RS"/>
        </w:rPr>
        <w:t xml:space="preserve"> </w:t>
      </w:r>
      <w:r w:rsidR="008D6950" w:rsidRPr="008D6950">
        <w:rPr>
          <w:sz w:val="24"/>
          <w:szCs w:val="24"/>
          <w:lang w:eastAsia="sr-Latn-RS"/>
        </w:rPr>
        <w:t>или</w:t>
      </w:r>
      <w:r w:rsidR="008D6950" w:rsidRPr="008D6950">
        <w:rPr>
          <w:rFonts w:eastAsia="Arial"/>
          <w:sz w:val="24"/>
          <w:szCs w:val="24"/>
          <w:lang w:eastAsia="sr-Latn-RS"/>
        </w:rPr>
        <w:t xml:space="preserve"> </w:t>
      </w:r>
      <w:r w:rsidR="008D6950" w:rsidRPr="008D6950">
        <w:rPr>
          <w:sz w:val="24"/>
          <w:szCs w:val="24"/>
          <w:lang w:eastAsia="sr-Latn-RS"/>
        </w:rPr>
        <w:t>радионичке</w:t>
      </w:r>
      <w:r w:rsidR="008D6950" w:rsidRPr="008D6950">
        <w:rPr>
          <w:rFonts w:eastAsia="Arial"/>
          <w:sz w:val="24"/>
          <w:szCs w:val="24"/>
          <w:lang w:eastAsia="sr-Latn-RS"/>
        </w:rPr>
        <w:t xml:space="preserve"> </w:t>
      </w:r>
      <w:r w:rsidR="008D6950" w:rsidRPr="008D6950">
        <w:rPr>
          <w:sz w:val="24"/>
          <w:szCs w:val="24"/>
          <w:lang w:eastAsia="sr-Latn-RS"/>
        </w:rPr>
        <w:t>цртеже</w:t>
      </w:r>
      <w:r w:rsidR="008D6950" w:rsidRPr="008D6950">
        <w:rPr>
          <w:rFonts w:eastAsia="Tahoma"/>
          <w:sz w:val="24"/>
          <w:szCs w:val="24"/>
          <w:lang w:eastAsia="sr-Latn-RS"/>
        </w:rPr>
        <w:t xml:space="preserve"> за</w:t>
      </w:r>
      <w:r w:rsidR="008D6950" w:rsidRPr="008D6950">
        <w:rPr>
          <w:rFonts w:eastAsia="Arial"/>
          <w:sz w:val="24"/>
          <w:szCs w:val="24"/>
          <w:lang w:eastAsia="sr-Latn-RS"/>
        </w:rPr>
        <w:t xml:space="preserve"> </w:t>
      </w:r>
      <w:r w:rsidR="008D6950" w:rsidRPr="008D6950">
        <w:rPr>
          <w:sz w:val="24"/>
          <w:szCs w:val="24"/>
          <w:lang w:eastAsia="sr-Latn-RS"/>
        </w:rPr>
        <w:t>намештај</w:t>
      </w:r>
      <w:r w:rsidR="008D6950" w:rsidRPr="008D6950">
        <w:rPr>
          <w:rFonts w:eastAsia="Arial"/>
          <w:sz w:val="24"/>
          <w:szCs w:val="24"/>
          <w:lang w:eastAsia="sr-Latn-RS"/>
        </w:rPr>
        <w:t xml:space="preserve"> </w:t>
      </w:r>
      <w:r w:rsidR="008D6950" w:rsidRPr="008D6950">
        <w:rPr>
          <w:sz w:val="24"/>
          <w:szCs w:val="24"/>
          <w:lang w:eastAsia="sr-Latn-RS"/>
        </w:rPr>
        <w:t>по</w:t>
      </w:r>
      <w:r w:rsidR="008D6950" w:rsidRPr="008D6950">
        <w:rPr>
          <w:rFonts w:eastAsia="Arial"/>
          <w:sz w:val="24"/>
          <w:szCs w:val="24"/>
          <w:lang w:eastAsia="sr-Latn-RS"/>
        </w:rPr>
        <w:t xml:space="preserve"> </w:t>
      </w:r>
      <w:r w:rsidR="008D6950" w:rsidRPr="008D6950">
        <w:rPr>
          <w:sz w:val="24"/>
          <w:szCs w:val="24"/>
          <w:lang w:eastAsia="sr-Latn-RS"/>
        </w:rPr>
        <w:t>мери</w:t>
      </w:r>
      <w:r w:rsidR="008D6950" w:rsidRPr="00D41847">
        <w:rPr>
          <w:rFonts w:eastAsia="Arial"/>
          <w:b/>
          <w:sz w:val="24"/>
          <w:szCs w:val="24"/>
          <w:lang w:eastAsia="sr-Latn-RS"/>
        </w:rPr>
        <w:t xml:space="preserve"> </w:t>
      </w:r>
    </w:p>
    <w:p w14:paraId="2A8A5FA1" w14:textId="77777777" w:rsidR="00112A03" w:rsidRPr="00112A03" w:rsidRDefault="00112A03" w:rsidP="00112A03">
      <w:pPr>
        <w:pStyle w:val="KDNabrajanje"/>
        <w:rPr>
          <w:sz w:val="24"/>
          <w:szCs w:val="24"/>
          <w:lang w:val="sr-Cyrl-RS"/>
        </w:rPr>
      </w:pPr>
      <w:r w:rsidRPr="00112A03">
        <w:rPr>
          <w:sz w:val="24"/>
          <w:szCs w:val="24"/>
          <w:lang w:val="sr-Cyrl-RS"/>
        </w:rPr>
        <w:t xml:space="preserve">минимум 5 узорака различитих боја коже за радне и конференцијске фотеље, </w:t>
      </w:r>
    </w:p>
    <w:p w14:paraId="19837623" w14:textId="77777777" w:rsidR="00112A03" w:rsidRPr="00112A03" w:rsidRDefault="00112A03" w:rsidP="00112A03">
      <w:pPr>
        <w:pStyle w:val="KDNabrajanje"/>
        <w:rPr>
          <w:sz w:val="24"/>
          <w:szCs w:val="24"/>
          <w:lang w:val="sr-Cyrl-RS"/>
        </w:rPr>
      </w:pPr>
      <w:r w:rsidRPr="00112A03">
        <w:rPr>
          <w:sz w:val="24"/>
          <w:szCs w:val="24"/>
          <w:lang w:val="sr-Cyrl-RS"/>
        </w:rPr>
        <w:t xml:space="preserve">минимум по 5 узорака еко коже и узорака штофа за клуб фотеље, </w:t>
      </w:r>
    </w:p>
    <w:p w14:paraId="6357DD9A" w14:textId="77777777" w:rsidR="00112A03" w:rsidRPr="00112A03" w:rsidRDefault="00112A03" w:rsidP="00112A03">
      <w:pPr>
        <w:pStyle w:val="KDNabrajanje"/>
        <w:rPr>
          <w:sz w:val="24"/>
          <w:szCs w:val="24"/>
          <w:lang w:val="sr-Cyrl-RS"/>
        </w:rPr>
      </w:pPr>
      <w:r w:rsidRPr="00112A03">
        <w:rPr>
          <w:sz w:val="24"/>
          <w:szCs w:val="24"/>
          <w:lang w:val="sr-Cyrl-RS"/>
        </w:rPr>
        <w:t>минимум 2 узорка мреже за наслон столице,</w:t>
      </w:r>
    </w:p>
    <w:p w14:paraId="3CDD4253" w14:textId="77777777" w:rsidR="00112A03" w:rsidRPr="00112A03" w:rsidRDefault="00112A03" w:rsidP="00112A03">
      <w:pPr>
        <w:pStyle w:val="KDNabrajanje"/>
        <w:rPr>
          <w:sz w:val="24"/>
          <w:szCs w:val="24"/>
          <w:lang w:val="sr-Cyrl-RS"/>
        </w:rPr>
      </w:pPr>
      <w:r w:rsidRPr="00112A03">
        <w:rPr>
          <w:sz w:val="24"/>
          <w:szCs w:val="24"/>
          <w:lang w:val="sr-Cyrl-RS"/>
        </w:rPr>
        <w:t>минимум 6 дезена универа дебљине 18mm кантованог АБС траком 2mm (бело,сиво,црно,буква,светли храст и орах).  Димензије узорака 100x100mm или 150x150mm,</w:t>
      </w:r>
    </w:p>
    <w:p w14:paraId="0F463AC7" w14:textId="77777777" w:rsidR="00112A03" w:rsidRPr="00112A03" w:rsidRDefault="00112A03" w:rsidP="00112A03">
      <w:pPr>
        <w:pStyle w:val="KDNabrajanje"/>
        <w:rPr>
          <w:sz w:val="24"/>
          <w:szCs w:val="24"/>
          <w:lang w:val="sr-Cyrl-RS"/>
        </w:rPr>
      </w:pPr>
      <w:r w:rsidRPr="00112A03">
        <w:rPr>
          <w:sz w:val="24"/>
          <w:szCs w:val="24"/>
          <w:lang w:val="sr-Cyrl-RS"/>
        </w:rPr>
        <w:t>узорак постформинг плоче стола са лајсном дим. мин 20х20cm (у свему према скици  у прилогу документације),</w:t>
      </w:r>
    </w:p>
    <w:p w14:paraId="1449A8DB" w14:textId="77777777" w:rsidR="00112A03" w:rsidRPr="00112A03" w:rsidRDefault="00112A03" w:rsidP="00112A03">
      <w:pPr>
        <w:pStyle w:val="KDNabrajanje"/>
        <w:rPr>
          <w:sz w:val="24"/>
          <w:szCs w:val="24"/>
          <w:lang w:val="sr-Cyrl-RS"/>
        </w:rPr>
      </w:pPr>
      <w:r w:rsidRPr="00112A03">
        <w:rPr>
          <w:sz w:val="24"/>
          <w:szCs w:val="24"/>
          <w:lang w:val="sr-Cyrl-RS"/>
        </w:rPr>
        <w:t>копију извештаја о контролисању за радне столице,  по стандарду SRPS EN 1335,</w:t>
      </w:r>
    </w:p>
    <w:p w14:paraId="68DF94C0" w14:textId="77777777" w:rsidR="00112A03" w:rsidRPr="00112A03" w:rsidRDefault="00112A03" w:rsidP="00112A03">
      <w:pPr>
        <w:pStyle w:val="KDNabrajanje"/>
        <w:rPr>
          <w:sz w:val="24"/>
          <w:szCs w:val="24"/>
          <w:lang w:val="sr-Cyrl-RS"/>
        </w:rPr>
      </w:pPr>
      <w:r w:rsidRPr="00112A03">
        <w:rPr>
          <w:sz w:val="24"/>
          <w:szCs w:val="24"/>
          <w:lang w:val="sr-Cyrl-RS"/>
        </w:rPr>
        <w:t>копију извештаја о контролисању за кожну фотељу по стандарду SRPS EN 1335,</w:t>
      </w:r>
    </w:p>
    <w:p w14:paraId="645A769E" w14:textId="1173E558" w:rsidR="00112A03" w:rsidRPr="00112A03" w:rsidRDefault="00112A03" w:rsidP="00112A03">
      <w:pPr>
        <w:pStyle w:val="KDNabrajanje"/>
        <w:rPr>
          <w:sz w:val="24"/>
          <w:szCs w:val="24"/>
          <w:lang w:val="sr-Cyrl-RS"/>
        </w:rPr>
      </w:pPr>
      <w:r w:rsidRPr="00112A03">
        <w:rPr>
          <w:sz w:val="24"/>
          <w:szCs w:val="24"/>
          <w:lang w:val="sr-Cyrl-RS"/>
        </w:rPr>
        <w:t xml:space="preserve"> копију извештаја о контролисању за фотељу на санкама по стандарду SRPS EN </w:t>
      </w:r>
      <w:r w:rsidRPr="00112A03">
        <w:rPr>
          <w:sz w:val="24"/>
          <w:szCs w:val="24"/>
          <w:lang w:val="sr-Cyrl-CS"/>
        </w:rPr>
        <w:t>16</w:t>
      </w:r>
      <w:r w:rsidRPr="00112A03">
        <w:rPr>
          <w:sz w:val="24"/>
          <w:szCs w:val="24"/>
          <w:lang w:val="sr-Latn-RS"/>
        </w:rPr>
        <w:t>1</w:t>
      </w:r>
      <w:r w:rsidRPr="00112A03">
        <w:rPr>
          <w:sz w:val="24"/>
          <w:szCs w:val="24"/>
          <w:lang w:val="sr-Cyrl-RS"/>
        </w:rPr>
        <w:t>3</w:t>
      </w:r>
      <w:r w:rsidRPr="00112A03">
        <w:rPr>
          <w:sz w:val="24"/>
          <w:szCs w:val="24"/>
          <w:lang w:val="sr-Latn-RS"/>
        </w:rPr>
        <w:t>9</w:t>
      </w:r>
      <w:r w:rsidRPr="00112A03">
        <w:rPr>
          <w:sz w:val="24"/>
          <w:szCs w:val="24"/>
          <w:lang w:val="sr-Cyrl-RS"/>
        </w:rPr>
        <w:t xml:space="preserve">    </w:t>
      </w:r>
    </w:p>
    <w:p w14:paraId="5BAAED83" w14:textId="0FA8D5B5" w:rsidR="00EE070C" w:rsidRPr="00112A03" w:rsidRDefault="009E4144" w:rsidP="00112A03">
      <w:pPr>
        <w:pStyle w:val="KDNabrajanje"/>
        <w:numPr>
          <w:ilvl w:val="0"/>
          <w:numId w:val="0"/>
        </w:numPr>
        <w:ind w:left="568"/>
        <w:rPr>
          <w:color w:val="548DD4"/>
          <w:sz w:val="24"/>
          <w:szCs w:val="24"/>
          <w:lang w:val="sr-Cyrl-RS"/>
        </w:rPr>
      </w:pPr>
      <w:r w:rsidRPr="00C2487A">
        <w:rPr>
          <w:sz w:val="24"/>
          <w:szCs w:val="24"/>
          <w:lang w:val="sr-Cyrl-RS"/>
        </w:rPr>
        <w:t xml:space="preserve">              </w:t>
      </w:r>
      <w:r>
        <w:rPr>
          <w:lang w:val="sr-Cyrl-RS"/>
        </w:rPr>
        <w:t xml:space="preserve">                                </w:t>
      </w:r>
    </w:p>
    <w:p w14:paraId="47669B9F"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66D0538"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F6E02BE" w14:textId="77777777" w:rsidR="008D2B23" w:rsidRPr="006242FD" w:rsidRDefault="008D2B23" w:rsidP="008D2B23">
      <w:pPr>
        <w:pStyle w:val="KDParagraf"/>
        <w:spacing w:before="0"/>
        <w:rPr>
          <w:rFonts w:eastAsia="TimesNewRomanPS-BoldMT" w:cs="Arial"/>
          <w:bCs/>
          <w:color w:val="000000"/>
          <w:sz w:val="24"/>
          <w:szCs w:val="24"/>
          <w:lang w:val="ru-RU"/>
        </w:rPr>
      </w:pPr>
    </w:p>
    <w:p w14:paraId="1A6C2537" w14:textId="77777777" w:rsidR="008D2B23" w:rsidRPr="006242FD" w:rsidRDefault="009B6CFC" w:rsidP="003B0581">
      <w:pPr>
        <w:pStyle w:val="KDPodnaslov2"/>
        <w:numPr>
          <w:ilvl w:val="1"/>
          <w:numId w:val="31"/>
        </w:numPr>
        <w:spacing w:before="0"/>
        <w:jc w:val="both"/>
        <w:rPr>
          <w:rFonts w:cs="Arial"/>
          <w:sz w:val="24"/>
          <w:szCs w:val="24"/>
        </w:rPr>
      </w:pPr>
      <w:bookmarkStart w:id="211" w:name="_Toc441651580"/>
      <w:bookmarkStart w:id="212" w:name="_Toc442559891"/>
      <w:r w:rsidRPr="006242FD">
        <w:rPr>
          <w:rFonts w:cs="Arial"/>
          <w:sz w:val="24"/>
          <w:szCs w:val="24"/>
          <w:lang w:val="sr-Cyrl-RS"/>
        </w:rPr>
        <w:t xml:space="preserve"> </w:t>
      </w:r>
      <w:r w:rsidR="003C4E60" w:rsidRPr="006242FD">
        <w:rPr>
          <w:rFonts w:cs="Arial"/>
          <w:sz w:val="24"/>
          <w:szCs w:val="24"/>
          <w:lang w:val="sr-Cyrl-RS"/>
        </w:rPr>
        <w:t>П</w:t>
      </w:r>
      <w:r w:rsidR="003C4E60" w:rsidRPr="006242FD">
        <w:rPr>
          <w:rFonts w:cs="Arial"/>
          <w:sz w:val="24"/>
          <w:szCs w:val="24"/>
        </w:rPr>
        <w:t>одношење и</w:t>
      </w:r>
      <w:r w:rsidR="008D2B23" w:rsidRPr="006242FD">
        <w:rPr>
          <w:rFonts w:cs="Arial"/>
          <w:sz w:val="24"/>
          <w:szCs w:val="24"/>
        </w:rPr>
        <w:t xml:space="preserve"> отварање понуда</w:t>
      </w:r>
      <w:bookmarkEnd w:id="211"/>
      <w:bookmarkEnd w:id="212"/>
    </w:p>
    <w:p w14:paraId="41DC81ED" w14:textId="77777777" w:rsidR="00FC355A" w:rsidRPr="006242FD" w:rsidRDefault="00FC355A" w:rsidP="008D2B23">
      <w:pPr>
        <w:pStyle w:val="KDParagraf"/>
        <w:spacing w:before="0"/>
        <w:rPr>
          <w:rFonts w:cs="Arial"/>
          <w:sz w:val="24"/>
          <w:szCs w:val="24"/>
          <w:lang w:val="sr-Cyrl-CS"/>
        </w:rPr>
      </w:pPr>
      <w:r w:rsidRPr="006242FD">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242FD">
        <w:rPr>
          <w:rFonts w:cs="Arial"/>
          <w:sz w:val="24"/>
          <w:szCs w:val="24"/>
          <w:lang w:val="sr-Cyrl-RS"/>
        </w:rPr>
        <w:t>е</w:t>
      </w:r>
      <w:r w:rsidRPr="006242FD">
        <w:rPr>
          <w:rFonts w:cs="Arial"/>
          <w:sz w:val="24"/>
          <w:szCs w:val="24"/>
          <w:lang w:val="sr-Cyrl-CS"/>
        </w:rPr>
        <w:t>.</w:t>
      </w:r>
    </w:p>
    <w:p w14:paraId="43713DDC" w14:textId="77777777" w:rsidR="00FC355A" w:rsidRPr="006242FD" w:rsidRDefault="008D2B23" w:rsidP="00FC355A">
      <w:pPr>
        <w:pStyle w:val="KDParagraf"/>
        <w:spacing w:before="0"/>
        <w:rPr>
          <w:rFonts w:cs="Arial"/>
          <w:sz w:val="24"/>
          <w:szCs w:val="24"/>
          <w:lang w:val="sr-Cyrl-CS"/>
        </w:rPr>
      </w:pPr>
      <w:r w:rsidRPr="006242FD">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A5EF5D0" w14:textId="77777777" w:rsidR="00FC355A" w:rsidRPr="006242FD" w:rsidRDefault="00FC355A" w:rsidP="008D2B23">
      <w:pPr>
        <w:pStyle w:val="KDParagraf"/>
        <w:spacing w:before="0"/>
        <w:rPr>
          <w:rFonts w:cs="Arial"/>
          <w:sz w:val="24"/>
          <w:szCs w:val="24"/>
          <w:lang w:val="sr-Cyrl-RS"/>
        </w:rPr>
      </w:pPr>
      <w:r w:rsidRPr="006242FD">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6242FD">
        <w:rPr>
          <w:rFonts w:cs="Arial"/>
          <w:sz w:val="24"/>
          <w:szCs w:val="24"/>
        </w:rPr>
        <w:t>“ Београд</w:t>
      </w:r>
      <w:proofErr w:type="gramEnd"/>
      <w:r w:rsidRPr="006242FD">
        <w:rPr>
          <w:rFonts w:cs="Arial"/>
          <w:sz w:val="24"/>
          <w:szCs w:val="24"/>
        </w:rPr>
        <w:t xml:space="preserve">, </w:t>
      </w:r>
      <w:r w:rsidRPr="006242FD">
        <w:rPr>
          <w:rFonts w:cs="Arial"/>
          <w:sz w:val="24"/>
          <w:szCs w:val="24"/>
          <w:lang w:val="ru-RU"/>
        </w:rPr>
        <w:t xml:space="preserve">ул. </w:t>
      </w:r>
      <w:r w:rsidR="003A4E7E" w:rsidRPr="006242FD">
        <w:rPr>
          <w:rFonts w:cs="Arial"/>
          <w:sz w:val="24"/>
          <w:szCs w:val="24"/>
          <w:lang w:val="sr-Latn-CS"/>
        </w:rPr>
        <w:t>Балканска 13</w:t>
      </w:r>
      <w:r w:rsidR="003A4E7E" w:rsidRPr="006242FD">
        <w:rPr>
          <w:rFonts w:cs="Arial"/>
          <w:sz w:val="24"/>
          <w:szCs w:val="24"/>
          <w:lang w:val="sr-Cyrl-RS"/>
        </w:rPr>
        <w:t>, спрат 2.</w:t>
      </w:r>
    </w:p>
    <w:p w14:paraId="5809250C" w14:textId="77777777" w:rsidR="003A4E7E" w:rsidRPr="006242FD" w:rsidRDefault="003A4E7E" w:rsidP="008D2B23">
      <w:pPr>
        <w:pStyle w:val="KDParagraf"/>
        <w:spacing w:before="0"/>
        <w:rPr>
          <w:rFonts w:cs="Arial"/>
          <w:sz w:val="24"/>
          <w:szCs w:val="24"/>
          <w:lang w:val="sr-Cyrl-RS"/>
        </w:rPr>
      </w:pPr>
    </w:p>
    <w:p w14:paraId="71DF1A31"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6242FD">
        <w:rPr>
          <w:rFonts w:cs="Arial"/>
          <w:sz w:val="24"/>
          <w:szCs w:val="24"/>
        </w:rPr>
        <w:lastRenderedPageBreak/>
        <w:t>овлашћење</w:t>
      </w:r>
      <w:r w:rsidR="009B6CFC" w:rsidRPr="006242FD">
        <w:rPr>
          <w:rFonts w:cs="Arial"/>
          <w:sz w:val="24"/>
          <w:szCs w:val="24"/>
          <w:lang w:val="sr-Cyrl-RS"/>
        </w:rPr>
        <w:t xml:space="preserve"> </w:t>
      </w:r>
      <w:r w:rsidRPr="006242FD">
        <w:rPr>
          <w:rFonts w:cs="Arial"/>
          <w:sz w:val="24"/>
          <w:szCs w:val="24"/>
        </w:rPr>
        <w:t xml:space="preserve">за учествовање у овом поступку, </w:t>
      </w:r>
      <w:r w:rsidR="009B6CFC" w:rsidRPr="006242FD">
        <w:rPr>
          <w:rFonts w:cs="Arial"/>
          <w:sz w:val="24"/>
          <w:szCs w:val="24"/>
          <w:lang w:val="sr-Cyrl-RS"/>
        </w:rPr>
        <w:t xml:space="preserve">(пожељно је да буде </w:t>
      </w:r>
      <w:r w:rsidRPr="006242FD">
        <w:rPr>
          <w:rFonts w:cs="Arial"/>
          <w:sz w:val="24"/>
          <w:szCs w:val="24"/>
        </w:rPr>
        <w:t>издато на м</w:t>
      </w:r>
      <w:r w:rsidR="00EF4665" w:rsidRPr="006242FD">
        <w:rPr>
          <w:rFonts w:cs="Arial"/>
          <w:sz w:val="24"/>
          <w:szCs w:val="24"/>
        </w:rPr>
        <w:t xml:space="preserve">еморандуму понуђача), </w:t>
      </w:r>
      <w:r w:rsidR="009B6CFC" w:rsidRPr="006242FD">
        <w:rPr>
          <w:rFonts w:cs="Arial"/>
          <w:sz w:val="24"/>
          <w:szCs w:val="24"/>
        </w:rPr>
        <w:t xml:space="preserve">заведено </w:t>
      </w:r>
      <w:r w:rsidRPr="006242FD">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6FCCC07" w14:textId="77777777" w:rsidR="008D2B23" w:rsidRPr="006242FD" w:rsidRDefault="008D2B23" w:rsidP="008D2B23">
      <w:pPr>
        <w:pStyle w:val="KDParagraf"/>
        <w:spacing w:before="0"/>
        <w:rPr>
          <w:rFonts w:cs="Arial"/>
          <w:sz w:val="24"/>
          <w:szCs w:val="24"/>
        </w:rPr>
      </w:pPr>
      <w:r w:rsidRPr="006242FD">
        <w:rPr>
          <w:rFonts w:cs="Arial"/>
          <w:sz w:val="24"/>
          <w:szCs w:val="24"/>
        </w:rPr>
        <w:t>Комисија за јавну набавку води записник о отварању понуда у који се уносе подаци у складу са Законом.</w:t>
      </w:r>
    </w:p>
    <w:p w14:paraId="7B2BF6B1" w14:textId="77777777" w:rsidR="008D2B23" w:rsidRPr="006242FD" w:rsidRDefault="008D2B23" w:rsidP="008D2B23">
      <w:pPr>
        <w:pStyle w:val="KDParagraf"/>
        <w:spacing w:before="0"/>
        <w:rPr>
          <w:rFonts w:cs="Arial"/>
          <w:sz w:val="24"/>
          <w:szCs w:val="24"/>
        </w:rPr>
      </w:pPr>
      <w:r w:rsidRPr="006242FD">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0A3CF72"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Наручилац ће у року од </w:t>
      </w:r>
      <w:r w:rsidR="000B72D4">
        <w:rPr>
          <w:rFonts w:cs="Arial"/>
          <w:sz w:val="24"/>
          <w:szCs w:val="24"/>
          <w:lang w:val="sr-Cyrl-RS"/>
        </w:rPr>
        <w:t>3</w:t>
      </w:r>
      <w:r w:rsidRPr="006242FD">
        <w:rPr>
          <w:rFonts w:cs="Arial"/>
          <w:sz w:val="24"/>
          <w:szCs w:val="24"/>
        </w:rPr>
        <w:t xml:space="preserve"> (</w:t>
      </w:r>
      <w:r w:rsidR="000B72D4">
        <w:rPr>
          <w:rFonts w:cs="Arial"/>
          <w:sz w:val="24"/>
          <w:szCs w:val="24"/>
          <w:lang w:val="sr-Cyrl-RS"/>
        </w:rPr>
        <w:t>словима</w:t>
      </w:r>
      <w:proofErr w:type="gramStart"/>
      <w:r w:rsidR="000B72D4">
        <w:rPr>
          <w:rFonts w:cs="Arial"/>
          <w:sz w:val="24"/>
          <w:szCs w:val="24"/>
          <w:lang w:val="sr-Cyrl-RS"/>
        </w:rPr>
        <w:t>:</w:t>
      </w:r>
      <w:r w:rsidR="000B72D4">
        <w:rPr>
          <w:rFonts w:cs="Arial"/>
          <w:sz w:val="24"/>
          <w:szCs w:val="24"/>
        </w:rPr>
        <w:t>три</w:t>
      </w:r>
      <w:proofErr w:type="gramEnd"/>
      <w:r w:rsidRPr="006242FD">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75A3F08" w14:textId="77777777" w:rsidR="008D2B23" w:rsidRPr="006242FD" w:rsidRDefault="008D2B23" w:rsidP="008D2B23">
      <w:pPr>
        <w:pStyle w:val="KDParagraf"/>
        <w:spacing w:before="0"/>
        <w:rPr>
          <w:rFonts w:cs="Arial"/>
          <w:sz w:val="24"/>
          <w:szCs w:val="24"/>
        </w:rPr>
      </w:pPr>
    </w:p>
    <w:p w14:paraId="2C30B7A0" w14:textId="77777777" w:rsidR="008D2B23" w:rsidRPr="006242FD" w:rsidRDefault="008D2B23" w:rsidP="003B0581">
      <w:pPr>
        <w:pStyle w:val="KDPodnaslov2"/>
        <w:numPr>
          <w:ilvl w:val="1"/>
          <w:numId w:val="31"/>
        </w:numPr>
        <w:spacing w:before="0"/>
        <w:jc w:val="both"/>
        <w:rPr>
          <w:rFonts w:cs="Arial"/>
          <w:sz w:val="24"/>
          <w:szCs w:val="24"/>
        </w:rPr>
      </w:pPr>
      <w:bookmarkStart w:id="213" w:name="_Toc441651581"/>
      <w:bookmarkStart w:id="214" w:name="_Toc442559892"/>
      <w:r w:rsidRPr="006242FD">
        <w:rPr>
          <w:rFonts w:cs="Arial"/>
          <w:sz w:val="24"/>
          <w:szCs w:val="24"/>
        </w:rPr>
        <w:t>Начин подношења понуде</w:t>
      </w:r>
      <w:bookmarkEnd w:id="213"/>
      <w:bookmarkEnd w:id="214"/>
    </w:p>
    <w:p w14:paraId="640144EC"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Понуђач може поднети само једну понуду.</w:t>
      </w:r>
    </w:p>
    <w:p w14:paraId="1FBDFCBC"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Понуду може поднети понуђач самостално, група понуђача, као и понуђач са подизвођачем.</w:t>
      </w:r>
    </w:p>
    <w:p w14:paraId="56957A75"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F87C341" w14:textId="77777777" w:rsidR="008D2B23" w:rsidRPr="006242FD" w:rsidRDefault="008D2B23" w:rsidP="008D2B23">
      <w:pPr>
        <w:pStyle w:val="KDParagraf"/>
        <w:spacing w:before="0"/>
        <w:rPr>
          <w:rFonts w:cs="Arial"/>
          <w:sz w:val="24"/>
          <w:szCs w:val="24"/>
        </w:rPr>
      </w:pPr>
      <w:r w:rsidRPr="006242FD">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65A6BE7"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5EA6E35" w14:textId="77777777" w:rsidR="008D2B23" w:rsidRPr="006242FD" w:rsidRDefault="008D2B23" w:rsidP="008D2B23">
      <w:pPr>
        <w:pStyle w:val="KDParagraf"/>
        <w:spacing w:before="0"/>
        <w:rPr>
          <w:rFonts w:cs="Arial"/>
          <w:sz w:val="24"/>
          <w:szCs w:val="24"/>
        </w:rPr>
      </w:pPr>
    </w:p>
    <w:p w14:paraId="6D92D9AB" w14:textId="77777777" w:rsidR="008D2B23" w:rsidRPr="006242FD" w:rsidRDefault="008D2B23" w:rsidP="003B0581">
      <w:pPr>
        <w:pStyle w:val="KDPodnaslov2"/>
        <w:numPr>
          <w:ilvl w:val="1"/>
          <w:numId w:val="31"/>
        </w:numPr>
        <w:spacing w:before="0"/>
        <w:jc w:val="both"/>
        <w:rPr>
          <w:rFonts w:cs="Arial"/>
          <w:sz w:val="24"/>
          <w:szCs w:val="24"/>
        </w:rPr>
      </w:pPr>
      <w:bookmarkStart w:id="215" w:name="_Toc441651582"/>
      <w:bookmarkStart w:id="216" w:name="_Toc442559893"/>
      <w:r w:rsidRPr="006242FD">
        <w:rPr>
          <w:rFonts w:cs="Arial"/>
          <w:sz w:val="24"/>
          <w:szCs w:val="24"/>
        </w:rPr>
        <w:t>Измена, допуна и опозив понуде</w:t>
      </w:r>
      <w:bookmarkEnd w:id="215"/>
      <w:bookmarkEnd w:id="216"/>
    </w:p>
    <w:p w14:paraId="35B55CF9" w14:textId="32EBC76F" w:rsidR="008D2B23" w:rsidRPr="006242FD" w:rsidRDefault="008D2B23" w:rsidP="008D2B23">
      <w:pPr>
        <w:pStyle w:val="KDParagraf"/>
        <w:spacing w:before="0"/>
        <w:rPr>
          <w:rFonts w:cs="Arial"/>
          <w:sz w:val="24"/>
          <w:szCs w:val="24"/>
          <w:lang w:val="ru-RU"/>
        </w:rPr>
      </w:pPr>
      <w:r w:rsidRPr="006242FD">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C6B7F">
        <w:rPr>
          <w:rFonts w:cs="Arial"/>
          <w:sz w:val="24"/>
          <w:szCs w:val="24"/>
          <w:lang w:val="ru-RU"/>
        </w:rPr>
        <w:t>добара</w:t>
      </w:r>
      <w:r w:rsidR="003A4E7E" w:rsidRPr="006242FD">
        <w:rPr>
          <w:rFonts w:cs="Arial"/>
          <w:sz w:val="24"/>
          <w:szCs w:val="24"/>
        </w:rPr>
        <w:t xml:space="preserve"> </w:t>
      </w:r>
      <w:r w:rsidR="00A53BF4" w:rsidRPr="00344056">
        <w:rPr>
          <w:rFonts w:cs="Arial"/>
          <w:sz w:val="24"/>
          <w:szCs w:val="24"/>
          <w:lang w:val="sr-Cyrl-RS"/>
        </w:rPr>
        <w:t>„</w:t>
      </w:r>
      <w:r w:rsidR="00EC6B7F">
        <w:rPr>
          <w:rFonts w:cs="Arial"/>
          <w:sz w:val="24"/>
          <w:szCs w:val="24"/>
          <w:lang w:val="sr-Cyrl-RS"/>
        </w:rPr>
        <w:t>Намештај</w:t>
      </w:r>
      <w:r w:rsidR="00A53BF4" w:rsidRPr="00344056">
        <w:rPr>
          <w:rFonts w:cs="Arial"/>
          <w:sz w:val="24"/>
          <w:szCs w:val="24"/>
          <w:lang w:val="sr-Cyrl-RS" w:eastAsia="zh-CN"/>
        </w:rPr>
        <w:t>“</w:t>
      </w:r>
      <w:r w:rsidR="003A4E7E" w:rsidRPr="006242FD">
        <w:rPr>
          <w:rFonts w:cs="Arial"/>
          <w:sz w:val="24"/>
          <w:szCs w:val="24"/>
          <w:lang w:val="ru-RU"/>
        </w:rPr>
        <w:t xml:space="preserve"> </w:t>
      </w:r>
      <w:r w:rsidRPr="006242FD">
        <w:rPr>
          <w:rFonts w:cs="Arial"/>
          <w:sz w:val="24"/>
          <w:szCs w:val="24"/>
          <w:lang w:val="ru-RU"/>
        </w:rPr>
        <w:t xml:space="preserve"> -</w:t>
      </w:r>
      <w:r w:rsidR="000B7F30" w:rsidRPr="006242FD">
        <w:rPr>
          <w:rFonts w:cs="Arial"/>
          <w:sz w:val="24"/>
          <w:szCs w:val="24"/>
          <w:lang w:val="ru-RU"/>
        </w:rPr>
        <w:t xml:space="preserve"> Јавна набавка број </w:t>
      </w:r>
      <w:r w:rsidR="00EC6B7F">
        <w:rPr>
          <w:rFonts w:cs="Arial"/>
          <w:sz w:val="24"/>
          <w:szCs w:val="24"/>
          <w:lang w:val="ru-RU"/>
        </w:rPr>
        <w:t xml:space="preserve">ЈНО </w:t>
      </w:r>
      <w:r w:rsidR="000B7F30" w:rsidRPr="006242FD">
        <w:rPr>
          <w:rFonts w:cs="Arial"/>
          <w:sz w:val="24"/>
          <w:szCs w:val="24"/>
          <w:lang w:val="ru-RU"/>
        </w:rPr>
        <w:t>1000/00</w:t>
      </w:r>
      <w:r w:rsidR="00EC6B7F">
        <w:rPr>
          <w:rFonts w:cs="Arial"/>
          <w:sz w:val="24"/>
          <w:szCs w:val="24"/>
          <w:lang w:val="ru-RU"/>
        </w:rPr>
        <w:t>15</w:t>
      </w:r>
      <w:r w:rsidR="000B7F30" w:rsidRPr="006242FD">
        <w:rPr>
          <w:rFonts w:cs="Arial"/>
          <w:sz w:val="24"/>
          <w:szCs w:val="24"/>
          <w:lang w:val="ru-RU"/>
        </w:rPr>
        <w:t>/2016</w:t>
      </w:r>
      <w:r w:rsidRPr="006242FD">
        <w:rPr>
          <w:rFonts w:cs="Arial"/>
          <w:sz w:val="24"/>
          <w:szCs w:val="24"/>
          <w:lang w:val="ru-RU"/>
        </w:rPr>
        <w:t xml:space="preserve"> – НЕ ОТВАРАТИ“.</w:t>
      </w:r>
    </w:p>
    <w:p w14:paraId="09BC8D02"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6242FD">
        <w:rPr>
          <w:rFonts w:cs="Arial"/>
          <w:sz w:val="24"/>
          <w:szCs w:val="24"/>
        </w:rPr>
        <w:t>,измена</w:t>
      </w:r>
      <w:proofErr w:type="gramEnd"/>
      <w:r w:rsidRPr="006242FD">
        <w:rPr>
          <w:rFonts w:cs="Arial"/>
          <w:sz w:val="24"/>
          <w:szCs w:val="24"/>
        </w:rPr>
        <w:t xml:space="preserve"> или допуна односи.</w:t>
      </w:r>
    </w:p>
    <w:p w14:paraId="217A4352" w14:textId="178ADC5C" w:rsidR="008D2B23" w:rsidRPr="006242FD" w:rsidRDefault="008D2B23" w:rsidP="008D2B23">
      <w:pPr>
        <w:pStyle w:val="KDParagraf"/>
        <w:spacing w:before="0"/>
        <w:rPr>
          <w:rFonts w:cs="Arial"/>
          <w:sz w:val="24"/>
          <w:szCs w:val="24"/>
        </w:rPr>
      </w:pPr>
      <w:r w:rsidRPr="006242FD">
        <w:rPr>
          <w:rFonts w:cs="Arial"/>
          <w:sz w:val="24"/>
          <w:szCs w:val="24"/>
        </w:rPr>
        <w:t>У року за подношење понуде понуђач може да опозове поднету понуду писаним путем, на адресу Наручиоца, са назнаком „ОПОЗ</w:t>
      </w:r>
      <w:r w:rsidR="00FB2DBC" w:rsidRPr="006242FD">
        <w:rPr>
          <w:rFonts w:cs="Arial"/>
          <w:sz w:val="24"/>
          <w:szCs w:val="24"/>
        </w:rPr>
        <w:t xml:space="preserve">ИВ - Понуде за јавну </w:t>
      </w:r>
      <w:proofErr w:type="gramStart"/>
      <w:r w:rsidR="00FB2DBC" w:rsidRPr="006242FD">
        <w:rPr>
          <w:rFonts w:cs="Arial"/>
          <w:sz w:val="24"/>
          <w:szCs w:val="24"/>
        </w:rPr>
        <w:t xml:space="preserve">набавку </w:t>
      </w:r>
      <w:r w:rsidRPr="006242FD">
        <w:rPr>
          <w:rFonts w:cs="Arial"/>
          <w:sz w:val="24"/>
          <w:szCs w:val="24"/>
        </w:rPr>
        <w:t xml:space="preserve"> -</w:t>
      </w:r>
      <w:proofErr w:type="gramEnd"/>
      <w:r w:rsidRPr="006242FD">
        <w:rPr>
          <w:rFonts w:cs="Arial"/>
          <w:sz w:val="24"/>
          <w:szCs w:val="24"/>
        </w:rPr>
        <w:t xml:space="preserve"> </w:t>
      </w:r>
      <w:r w:rsidR="00EC6B7F">
        <w:rPr>
          <w:rFonts w:cs="Arial"/>
          <w:sz w:val="24"/>
          <w:szCs w:val="24"/>
          <w:lang w:val="ru-RU"/>
        </w:rPr>
        <w:t>добара</w:t>
      </w:r>
      <w:r w:rsidR="00FB2DBC" w:rsidRPr="006242FD">
        <w:rPr>
          <w:rFonts w:cs="Arial"/>
          <w:sz w:val="24"/>
          <w:szCs w:val="24"/>
        </w:rPr>
        <w:t xml:space="preserve"> </w:t>
      </w:r>
      <w:r w:rsidR="00A53BF4" w:rsidRPr="00344056">
        <w:rPr>
          <w:rFonts w:cs="Arial"/>
          <w:sz w:val="24"/>
          <w:szCs w:val="24"/>
          <w:lang w:val="sr-Cyrl-RS"/>
        </w:rPr>
        <w:t>„</w:t>
      </w:r>
      <w:r w:rsidR="00EC6B7F">
        <w:rPr>
          <w:rFonts w:cs="Arial"/>
          <w:sz w:val="24"/>
          <w:szCs w:val="24"/>
          <w:lang w:val="sr-Cyrl-RS"/>
        </w:rPr>
        <w:t>Намештај</w:t>
      </w:r>
      <w:r w:rsidR="00A53BF4" w:rsidRPr="00344056">
        <w:rPr>
          <w:rFonts w:cs="Arial"/>
          <w:sz w:val="24"/>
          <w:szCs w:val="24"/>
          <w:lang w:val="sr-Cyrl-RS" w:eastAsia="zh-CN"/>
        </w:rPr>
        <w:t>“</w:t>
      </w:r>
      <w:r w:rsidR="00FB2DBC" w:rsidRPr="006242FD">
        <w:rPr>
          <w:rFonts w:cs="Arial"/>
          <w:sz w:val="24"/>
          <w:szCs w:val="24"/>
          <w:lang w:val="sr-Cyrl-RS"/>
        </w:rPr>
        <w:t xml:space="preserve"> </w:t>
      </w:r>
      <w:r w:rsidRPr="006242FD">
        <w:rPr>
          <w:rFonts w:cs="Arial"/>
          <w:sz w:val="24"/>
          <w:szCs w:val="24"/>
        </w:rPr>
        <w:t>Јавна наб</w:t>
      </w:r>
      <w:r w:rsidR="00FB2DBC" w:rsidRPr="006242FD">
        <w:rPr>
          <w:rFonts w:cs="Arial"/>
          <w:sz w:val="24"/>
          <w:szCs w:val="24"/>
        </w:rPr>
        <w:t>авка број 1000/00</w:t>
      </w:r>
      <w:r w:rsidR="00EC6B7F">
        <w:rPr>
          <w:rFonts w:cs="Arial"/>
          <w:sz w:val="24"/>
          <w:szCs w:val="24"/>
          <w:lang w:val="sr-Cyrl-RS"/>
        </w:rPr>
        <w:t>15</w:t>
      </w:r>
      <w:r w:rsidR="00FB2DBC" w:rsidRPr="006242FD">
        <w:rPr>
          <w:rFonts w:cs="Arial"/>
          <w:sz w:val="24"/>
          <w:szCs w:val="24"/>
        </w:rPr>
        <w:t>/2016</w:t>
      </w:r>
      <w:r w:rsidRPr="006242FD">
        <w:rPr>
          <w:rFonts w:cs="Arial"/>
          <w:sz w:val="24"/>
          <w:szCs w:val="24"/>
        </w:rPr>
        <w:t xml:space="preserve"> – НЕ ОТВАРАТИ“.</w:t>
      </w:r>
    </w:p>
    <w:p w14:paraId="6A75601A"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F4B1F1" w14:textId="77777777" w:rsidR="008D2B23" w:rsidRPr="006242FD" w:rsidRDefault="008D2B23" w:rsidP="008D2B23">
      <w:pPr>
        <w:pStyle w:val="KDKomentar"/>
        <w:spacing w:before="0"/>
        <w:rPr>
          <w:rFonts w:cs="Arial"/>
          <w:i w:val="0"/>
          <w:sz w:val="24"/>
          <w:szCs w:val="24"/>
        </w:rPr>
      </w:pPr>
      <w:r w:rsidRPr="006242FD">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A7F60" w:rsidRPr="006242FD">
        <w:rPr>
          <w:rFonts w:cs="Arial"/>
          <w:i w:val="0"/>
          <w:sz w:val="24"/>
          <w:szCs w:val="24"/>
          <w:lang w:val="sr-Cyrl-RS"/>
        </w:rPr>
        <w:t>.</w:t>
      </w:r>
      <w:r w:rsidRPr="006242FD">
        <w:rPr>
          <w:rFonts w:cs="Arial"/>
          <w:i w:val="0"/>
          <w:sz w:val="24"/>
          <w:szCs w:val="24"/>
        </w:rPr>
        <w:t xml:space="preserve"> </w:t>
      </w:r>
    </w:p>
    <w:p w14:paraId="4D5B44FD" w14:textId="77777777" w:rsidR="00EA6178" w:rsidRPr="006242FD" w:rsidRDefault="00EA6178" w:rsidP="008D2B23">
      <w:pPr>
        <w:pStyle w:val="KDKomentar"/>
        <w:spacing w:before="0"/>
        <w:rPr>
          <w:rFonts w:cs="Arial"/>
          <w:i w:val="0"/>
          <w:sz w:val="24"/>
          <w:szCs w:val="24"/>
        </w:rPr>
      </w:pPr>
    </w:p>
    <w:p w14:paraId="417280F7" w14:textId="77777777" w:rsidR="008D2B23" w:rsidRPr="006242FD" w:rsidRDefault="008D2B23" w:rsidP="003B0581">
      <w:pPr>
        <w:pStyle w:val="KDPodnaslov2"/>
        <w:numPr>
          <w:ilvl w:val="1"/>
          <w:numId w:val="31"/>
        </w:numPr>
        <w:spacing w:before="0"/>
        <w:jc w:val="both"/>
        <w:rPr>
          <w:rFonts w:cs="Arial"/>
          <w:sz w:val="24"/>
          <w:szCs w:val="24"/>
        </w:rPr>
      </w:pPr>
      <w:bookmarkStart w:id="217" w:name="_Toc441651583"/>
      <w:bookmarkStart w:id="218" w:name="_Toc442559894"/>
      <w:r w:rsidRPr="006242FD">
        <w:rPr>
          <w:rFonts w:cs="Arial"/>
          <w:sz w:val="24"/>
          <w:szCs w:val="24"/>
          <w:lang w:val="ru-RU"/>
        </w:rPr>
        <w:t>П</w:t>
      </w:r>
      <w:r w:rsidRPr="006242FD">
        <w:rPr>
          <w:rFonts w:cs="Arial"/>
          <w:sz w:val="24"/>
          <w:szCs w:val="24"/>
        </w:rPr>
        <w:t>артије</w:t>
      </w:r>
      <w:bookmarkEnd w:id="217"/>
      <w:bookmarkEnd w:id="218"/>
    </w:p>
    <w:p w14:paraId="60CA6283" w14:textId="77777777" w:rsidR="00FC355A" w:rsidRPr="006242FD" w:rsidRDefault="00FC355A" w:rsidP="00FC355A">
      <w:pPr>
        <w:pStyle w:val="KDParagraf"/>
        <w:spacing w:before="0"/>
        <w:rPr>
          <w:rFonts w:cs="Arial"/>
          <w:sz w:val="24"/>
          <w:szCs w:val="24"/>
        </w:rPr>
      </w:pPr>
      <w:r w:rsidRPr="006242FD">
        <w:rPr>
          <w:rFonts w:cs="Arial"/>
          <w:sz w:val="24"/>
          <w:szCs w:val="24"/>
        </w:rPr>
        <w:t>Набавка није обликована по партијама.</w:t>
      </w:r>
    </w:p>
    <w:p w14:paraId="4F32332D" w14:textId="77777777" w:rsidR="008D2B23" w:rsidRPr="006242FD" w:rsidRDefault="008D2B23" w:rsidP="008D2B23">
      <w:pPr>
        <w:spacing w:before="0"/>
        <w:rPr>
          <w:rFonts w:cs="Arial"/>
          <w:color w:val="00B0F0"/>
          <w:sz w:val="24"/>
          <w:szCs w:val="24"/>
        </w:rPr>
      </w:pPr>
    </w:p>
    <w:p w14:paraId="53E21B4A" w14:textId="77777777" w:rsidR="008D2B23" w:rsidRPr="006242FD" w:rsidRDefault="00011DCA" w:rsidP="003B0581">
      <w:pPr>
        <w:pStyle w:val="KDPodnaslov2"/>
        <w:numPr>
          <w:ilvl w:val="1"/>
          <w:numId w:val="31"/>
        </w:numPr>
        <w:spacing w:before="0"/>
        <w:jc w:val="both"/>
        <w:rPr>
          <w:rFonts w:cs="Arial"/>
          <w:sz w:val="24"/>
          <w:szCs w:val="24"/>
        </w:rPr>
      </w:pPr>
      <w:bookmarkStart w:id="219" w:name="_Toc441651584"/>
      <w:bookmarkStart w:id="220" w:name="_Toc442559895"/>
      <w:r w:rsidRPr="006242FD">
        <w:rPr>
          <w:rFonts w:cs="Arial"/>
          <w:sz w:val="24"/>
          <w:szCs w:val="24"/>
          <w:lang w:val="sr-Cyrl-RS"/>
        </w:rPr>
        <w:t xml:space="preserve"> </w:t>
      </w:r>
      <w:r w:rsidR="008D2B23" w:rsidRPr="006242FD">
        <w:rPr>
          <w:rFonts w:cs="Arial"/>
          <w:sz w:val="24"/>
          <w:szCs w:val="24"/>
        </w:rPr>
        <w:t>Понуда са варијантама</w:t>
      </w:r>
      <w:bookmarkEnd w:id="219"/>
      <w:bookmarkEnd w:id="220"/>
    </w:p>
    <w:p w14:paraId="243DCCD6" w14:textId="77777777" w:rsidR="008D2B23" w:rsidRPr="006242FD" w:rsidRDefault="008D2B23" w:rsidP="008D2B23">
      <w:pPr>
        <w:tabs>
          <w:tab w:val="num" w:pos="993"/>
        </w:tabs>
        <w:spacing w:before="0"/>
        <w:rPr>
          <w:rFonts w:cs="Arial"/>
          <w:sz w:val="24"/>
          <w:szCs w:val="24"/>
          <w:lang w:val="ru-RU"/>
        </w:rPr>
      </w:pPr>
      <w:r w:rsidRPr="006242FD">
        <w:rPr>
          <w:rFonts w:cs="Arial"/>
          <w:sz w:val="24"/>
          <w:szCs w:val="24"/>
          <w:lang w:val="ru-RU"/>
        </w:rPr>
        <w:t>Понуда са варијантама није дозвољена.</w:t>
      </w:r>
    </w:p>
    <w:p w14:paraId="71E7F73E" w14:textId="77777777" w:rsidR="008D2B23" w:rsidRPr="006242FD" w:rsidRDefault="008D2B23" w:rsidP="008D2B23">
      <w:pPr>
        <w:tabs>
          <w:tab w:val="num" w:pos="993"/>
        </w:tabs>
        <w:spacing w:before="0"/>
        <w:rPr>
          <w:rFonts w:cs="Arial"/>
          <w:sz w:val="24"/>
          <w:szCs w:val="24"/>
          <w:lang w:val="ru-RU"/>
        </w:rPr>
      </w:pPr>
    </w:p>
    <w:p w14:paraId="6B050CFE" w14:textId="77777777" w:rsidR="008D2B23" w:rsidRPr="006242FD" w:rsidRDefault="00011DCA" w:rsidP="003B0581">
      <w:pPr>
        <w:pStyle w:val="KDPodnaslov2"/>
        <w:numPr>
          <w:ilvl w:val="1"/>
          <w:numId w:val="31"/>
        </w:numPr>
        <w:spacing w:before="0"/>
        <w:jc w:val="both"/>
        <w:rPr>
          <w:rFonts w:cs="Arial"/>
          <w:sz w:val="24"/>
          <w:szCs w:val="24"/>
        </w:rPr>
      </w:pPr>
      <w:bookmarkStart w:id="221" w:name="_Toc441651585"/>
      <w:bookmarkStart w:id="222" w:name="_Toc442559896"/>
      <w:r w:rsidRPr="006242FD">
        <w:rPr>
          <w:rFonts w:cs="Arial"/>
          <w:sz w:val="24"/>
          <w:szCs w:val="24"/>
          <w:lang w:val="sr-Cyrl-RS"/>
        </w:rPr>
        <w:lastRenderedPageBreak/>
        <w:t xml:space="preserve"> </w:t>
      </w:r>
      <w:r w:rsidR="008D2B23" w:rsidRPr="006242FD">
        <w:rPr>
          <w:rFonts w:cs="Arial"/>
          <w:sz w:val="24"/>
          <w:szCs w:val="24"/>
        </w:rPr>
        <w:t>Подношење понуде са подизвођачима</w:t>
      </w:r>
      <w:bookmarkEnd w:id="221"/>
      <w:bookmarkEnd w:id="222"/>
    </w:p>
    <w:p w14:paraId="3BD055B3" w14:textId="77777777" w:rsidR="00EE070C" w:rsidRPr="006242FD" w:rsidRDefault="00EE070C" w:rsidP="00EE070C">
      <w:pPr>
        <w:pStyle w:val="KDParagraf"/>
        <w:spacing w:before="0"/>
        <w:rPr>
          <w:rFonts w:cs="Arial"/>
          <w:sz w:val="24"/>
          <w:szCs w:val="24"/>
        </w:rPr>
      </w:pPr>
      <w:r w:rsidRPr="006242FD">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2747D62" w14:textId="77777777" w:rsidR="00EE070C" w:rsidRPr="006242FD" w:rsidRDefault="00EE070C" w:rsidP="00EE070C">
      <w:pPr>
        <w:pStyle w:val="KDParagraf"/>
        <w:spacing w:before="0"/>
        <w:rPr>
          <w:rFonts w:cs="Arial"/>
          <w:sz w:val="24"/>
          <w:szCs w:val="24"/>
        </w:rPr>
      </w:pPr>
      <w:r w:rsidRPr="006242FD">
        <w:rPr>
          <w:rFonts w:cs="Arial"/>
          <w:sz w:val="24"/>
          <w:szCs w:val="24"/>
        </w:rPr>
        <w:t xml:space="preserve">- </w:t>
      </w:r>
      <w:proofErr w:type="gramStart"/>
      <w:r w:rsidRPr="006242FD">
        <w:rPr>
          <w:rFonts w:cs="Arial"/>
          <w:sz w:val="24"/>
          <w:szCs w:val="24"/>
        </w:rPr>
        <w:t>наз</w:t>
      </w:r>
      <w:r w:rsidR="00F21BDD" w:rsidRPr="006242FD">
        <w:rPr>
          <w:rFonts w:cs="Arial"/>
          <w:sz w:val="24"/>
          <w:szCs w:val="24"/>
        </w:rPr>
        <w:t>ив</w:t>
      </w:r>
      <w:proofErr w:type="gramEnd"/>
      <w:r w:rsidR="00F21BDD" w:rsidRPr="006242FD">
        <w:rPr>
          <w:rFonts w:cs="Arial"/>
          <w:sz w:val="24"/>
          <w:szCs w:val="24"/>
        </w:rPr>
        <w:t xml:space="preserve"> подизвођача, а уколико о</w:t>
      </w:r>
      <w:r w:rsidR="00F21BDD" w:rsidRPr="006242FD">
        <w:rPr>
          <w:rFonts w:cs="Arial"/>
          <w:sz w:val="24"/>
          <w:szCs w:val="24"/>
          <w:lang w:val="sr-Cyrl-RS"/>
        </w:rPr>
        <w:t>квирни споразум</w:t>
      </w:r>
      <w:r w:rsidR="009E2F25" w:rsidRPr="006242FD">
        <w:rPr>
          <w:rFonts w:cs="Arial"/>
          <w:sz w:val="24"/>
          <w:szCs w:val="24"/>
          <w:lang w:val="sr-Cyrl-RS"/>
        </w:rPr>
        <w:t>/уговор</w:t>
      </w:r>
      <w:r w:rsidRPr="006242FD">
        <w:rPr>
          <w:rFonts w:cs="Arial"/>
          <w:sz w:val="24"/>
          <w:szCs w:val="24"/>
        </w:rPr>
        <w:t xml:space="preserve"> између наручиоца и понуђача буде закључен, тај подизвођач ће бити наведен у </w:t>
      </w:r>
      <w:r w:rsidR="00F21BDD" w:rsidRPr="006242FD">
        <w:rPr>
          <w:rFonts w:cs="Arial"/>
          <w:sz w:val="24"/>
          <w:szCs w:val="24"/>
          <w:lang w:val="sr-Cyrl-RS"/>
        </w:rPr>
        <w:t>оквирном споразуму</w:t>
      </w:r>
      <w:r w:rsidRPr="006242FD">
        <w:rPr>
          <w:rFonts w:cs="Arial"/>
          <w:sz w:val="24"/>
          <w:szCs w:val="24"/>
        </w:rPr>
        <w:t>;</w:t>
      </w:r>
    </w:p>
    <w:p w14:paraId="09FAEBC7" w14:textId="77777777" w:rsidR="00EE070C" w:rsidRPr="006242FD" w:rsidRDefault="00EE070C" w:rsidP="00EE070C">
      <w:pPr>
        <w:pStyle w:val="KDParagraf"/>
        <w:spacing w:before="0"/>
        <w:rPr>
          <w:rFonts w:cs="Arial"/>
          <w:sz w:val="24"/>
          <w:szCs w:val="24"/>
        </w:rPr>
      </w:pPr>
      <w:r w:rsidRPr="006242FD">
        <w:rPr>
          <w:rFonts w:cs="Arial"/>
          <w:sz w:val="24"/>
          <w:szCs w:val="24"/>
        </w:rPr>
        <w:t xml:space="preserve">- </w:t>
      </w:r>
      <w:proofErr w:type="gramStart"/>
      <w:r w:rsidRPr="006242FD">
        <w:rPr>
          <w:rFonts w:cs="Arial"/>
          <w:sz w:val="24"/>
          <w:szCs w:val="24"/>
        </w:rPr>
        <w:t>проценат</w:t>
      </w:r>
      <w:proofErr w:type="gramEnd"/>
      <w:r w:rsidRPr="006242FD">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A33D63B" w14:textId="77777777" w:rsidR="00EE070C" w:rsidRPr="006242FD" w:rsidRDefault="00EE070C" w:rsidP="00EE070C">
      <w:pPr>
        <w:pStyle w:val="KDParagraf"/>
        <w:spacing w:before="0"/>
        <w:rPr>
          <w:rFonts w:cs="Arial"/>
          <w:sz w:val="24"/>
          <w:szCs w:val="24"/>
        </w:rPr>
      </w:pPr>
      <w:r w:rsidRPr="006242FD">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1AE8454" w14:textId="77777777" w:rsidR="009B6CFC" w:rsidRPr="006242FD" w:rsidRDefault="00EE070C" w:rsidP="008D2B23">
      <w:pPr>
        <w:pStyle w:val="KDParagraf"/>
        <w:spacing w:before="0"/>
        <w:rPr>
          <w:rFonts w:cs="Arial"/>
          <w:color w:val="00B0F0"/>
          <w:sz w:val="24"/>
          <w:szCs w:val="24"/>
        </w:rPr>
      </w:pPr>
      <w:r w:rsidRPr="006242FD">
        <w:rPr>
          <w:rFonts w:cs="Arial"/>
          <w:sz w:val="24"/>
          <w:szCs w:val="24"/>
          <w:lang w:val="sr-Cyrl-RS"/>
        </w:rPr>
        <w:t xml:space="preserve">Обавеза понуђача је да за </w:t>
      </w:r>
      <w:r w:rsidR="008D2B23" w:rsidRPr="006242FD">
        <w:rPr>
          <w:rFonts w:cs="Arial"/>
          <w:sz w:val="24"/>
          <w:szCs w:val="24"/>
        </w:rPr>
        <w:t>подизвођач</w:t>
      </w:r>
      <w:r w:rsidRPr="006242FD">
        <w:rPr>
          <w:rFonts w:cs="Arial"/>
          <w:sz w:val="24"/>
          <w:szCs w:val="24"/>
          <w:lang w:val="sr-Cyrl-RS"/>
        </w:rPr>
        <w:t>а достави доказе о испуњености</w:t>
      </w:r>
      <w:r w:rsidR="008D2B23" w:rsidRPr="006242FD">
        <w:rPr>
          <w:rFonts w:cs="Arial"/>
          <w:sz w:val="24"/>
          <w:szCs w:val="24"/>
        </w:rPr>
        <w:t xml:space="preserve"> обавезн</w:t>
      </w:r>
      <w:r w:rsidRPr="006242FD">
        <w:rPr>
          <w:rFonts w:cs="Arial"/>
          <w:sz w:val="24"/>
          <w:szCs w:val="24"/>
          <w:lang w:val="sr-Cyrl-RS"/>
        </w:rPr>
        <w:t>их</w:t>
      </w:r>
      <w:r w:rsidR="008D2B23" w:rsidRPr="006242FD">
        <w:rPr>
          <w:rFonts w:cs="Arial"/>
          <w:sz w:val="24"/>
          <w:szCs w:val="24"/>
        </w:rPr>
        <w:t xml:space="preserve"> услов</w:t>
      </w:r>
      <w:r w:rsidRPr="006242FD">
        <w:rPr>
          <w:rFonts w:cs="Arial"/>
          <w:sz w:val="24"/>
          <w:szCs w:val="24"/>
          <w:lang w:val="sr-Cyrl-RS"/>
        </w:rPr>
        <w:t>а</w:t>
      </w:r>
      <w:r w:rsidR="008D2B23" w:rsidRPr="006242FD">
        <w:rPr>
          <w:rFonts w:cs="Arial"/>
          <w:sz w:val="24"/>
          <w:szCs w:val="24"/>
        </w:rPr>
        <w:t xml:space="preserve"> из члана 75. </w:t>
      </w:r>
      <w:proofErr w:type="gramStart"/>
      <w:r w:rsidR="008D2B23" w:rsidRPr="006242FD">
        <w:rPr>
          <w:rFonts w:cs="Arial"/>
          <w:sz w:val="24"/>
          <w:szCs w:val="24"/>
        </w:rPr>
        <w:t>став</w:t>
      </w:r>
      <w:proofErr w:type="gramEnd"/>
      <w:r w:rsidR="008D2B23" w:rsidRPr="006242FD">
        <w:rPr>
          <w:rFonts w:cs="Arial"/>
          <w:sz w:val="24"/>
          <w:szCs w:val="24"/>
        </w:rPr>
        <w:t xml:space="preserve"> 1. </w:t>
      </w:r>
      <w:proofErr w:type="gramStart"/>
      <w:r w:rsidR="008D2B23" w:rsidRPr="006242FD">
        <w:rPr>
          <w:rFonts w:cs="Arial"/>
          <w:sz w:val="24"/>
          <w:szCs w:val="24"/>
        </w:rPr>
        <w:t>тачка</w:t>
      </w:r>
      <w:proofErr w:type="gramEnd"/>
      <w:r w:rsidR="008D2B23" w:rsidRPr="006242FD">
        <w:rPr>
          <w:rFonts w:cs="Arial"/>
          <w:sz w:val="24"/>
          <w:szCs w:val="24"/>
        </w:rPr>
        <w:t xml:space="preserve"> 1), 2) и 4) Закона</w:t>
      </w:r>
      <w:r w:rsidRPr="006242FD">
        <w:rPr>
          <w:rFonts w:cs="Arial"/>
          <w:sz w:val="24"/>
          <w:szCs w:val="24"/>
        </w:rPr>
        <w:t xml:space="preserve"> </w:t>
      </w:r>
      <w:r w:rsidR="008D2B23" w:rsidRPr="006242FD">
        <w:rPr>
          <w:rFonts w:cs="Arial"/>
          <w:sz w:val="24"/>
          <w:szCs w:val="24"/>
        </w:rPr>
        <w:t>наведен</w:t>
      </w:r>
      <w:r w:rsidRPr="006242FD">
        <w:rPr>
          <w:rFonts w:cs="Arial"/>
          <w:sz w:val="24"/>
          <w:szCs w:val="24"/>
          <w:lang w:val="sr-Cyrl-RS"/>
        </w:rPr>
        <w:t>их</w:t>
      </w:r>
      <w:r w:rsidR="008D2B23" w:rsidRPr="006242FD">
        <w:rPr>
          <w:rFonts w:cs="Arial"/>
          <w:sz w:val="24"/>
          <w:szCs w:val="24"/>
        </w:rPr>
        <w:t xml:space="preserve"> у одељку Услови за учешће из члана 75. </w:t>
      </w:r>
      <w:proofErr w:type="gramStart"/>
      <w:r w:rsidR="008D2B23" w:rsidRPr="006242FD">
        <w:rPr>
          <w:rFonts w:cs="Arial"/>
          <w:sz w:val="24"/>
          <w:szCs w:val="24"/>
        </w:rPr>
        <w:t>и</w:t>
      </w:r>
      <w:proofErr w:type="gramEnd"/>
      <w:r w:rsidR="008D2B23" w:rsidRPr="006242FD">
        <w:rPr>
          <w:rFonts w:cs="Arial"/>
          <w:sz w:val="24"/>
          <w:szCs w:val="24"/>
        </w:rPr>
        <w:t xml:space="preserve"> 76. Закона и Упутство како се доказује испуњеност тих услова</w:t>
      </w:r>
      <w:r w:rsidRPr="006242FD">
        <w:rPr>
          <w:rFonts w:cs="Arial"/>
          <w:sz w:val="24"/>
          <w:szCs w:val="24"/>
          <w:lang w:val="sr-Cyrl-RS"/>
        </w:rPr>
        <w:t>,</w:t>
      </w:r>
      <w:r w:rsidRPr="006242FD">
        <w:rPr>
          <w:rFonts w:cs="Arial"/>
          <w:color w:val="00B0F0"/>
          <w:sz w:val="24"/>
          <w:szCs w:val="24"/>
        </w:rPr>
        <w:t xml:space="preserve"> </w:t>
      </w:r>
    </w:p>
    <w:p w14:paraId="0F175DC4" w14:textId="77777777" w:rsidR="008D2B23" w:rsidRPr="006242FD" w:rsidRDefault="008D2B23" w:rsidP="008D2B23">
      <w:pPr>
        <w:pStyle w:val="KDParagraf"/>
        <w:spacing w:before="0"/>
        <w:rPr>
          <w:rFonts w:cs="Arial"/>
          <w:sz w:val="24"/>
          <w:szCs w:val="24"/>
        </w:rPr>
      </w:pPr>
      <w:r w:rsidRPr="006242FD">
        <w:rPr>
          <w:rFonts w:cs="Arial"/>
          <w:sz w:val="24"/>
          <w:szCs w:val="24"/>
        </w:rPr>
        <w:t>Додатне услове понуђач испуњава самостално, без обзира на а</w:t>
      </w:r>
      <w:r w:rsidR="00F21BDD" w:rsidRPr="006242FD">
        <w:rPr>
          <w:rFonts w:cs="Arial"/>
          <w:sz w:val="24"/>
          <w:szCs w:val="24"/>
          <w:lang w:val="sr-Cyrl-RS"/>
        </w:rPr>
        <w:t>н</w:t>
      </w:r>
      <w:r w:rsidRPr="006242FD">
        <w:rPr>
          <w:rFonts w:cs="Arial"/>
          <w:sz w:val="24"/>
          <w:szCs w:val="24"/>
        </w:rPr>
        <w:t>гажовање подизвођача.</w:t>
      </w:r>
    </w:p>
    <w:p w14:paraId="0E74D41D" w14:textId="77777777" w:rsidR="008D2B23" w:rsidRPr="006242FD" w:rsidRDefault="008D2B23" w:rsidP="00CB4BBF">
      <w:pPr>
        <w:pStyle w:val="KDParagraf"/>
        <w:rPr>
          <w:rFonts w:cs="Arial"/>
          <w:sz w:val="24"/>
          <w:szCs w:val="24"/>
          <w:lang w:val="sr-Cyrl-RS"/>
        </w:rPr>
      </w:pPr>
      <w:r w:rsidRPr="006242FD">
        <w:rPr>
          <w:rFonts w:cs="Arial"/>
          <w:sz w:val="24"/>
          <w:szCs w:val="24"/>
        </w:rPr>
        <w:t xml:space="preserve">Све обрасце у понуди потписује и оверава понуђач, изузев </w:t>
      </w:r>
      <w:r w:rsidR="00EE070C" w:rsidRPr="006242FD">
        <w:rPr>
          <w:rFonts w:cs="Arial"/>
          <w:sz w:val="24"/>
          <w:szCs w:val="24"/>
          <w:lang w:val="sr-Cyrl-RS"/>
        </w:rPr>
        <w:t>образаца под пуном материјалном и кривичном одговорношћу</w:t>
      </w:r>
      <w:proofErr w:type="gramStart"/>
      <w:r w:rsidR="00EE070C" w:rsidRPr="006242FD">
        <w:rPr>
          <w:rFonts w:cs="Arial"/>
          <w:sz w:val="24"/>
          <w:szCs w:val="24"/>
          <w:lang w:val="sr-Cyrl-RS"/>
        </w:rPr>
        <w:t>,</w:t>
      </w:r>
      <w:r w:rsidRPr="006242FD">
        <w:rPr>
          <w:rFonts w:cs="Arial"/>
          <w:sz w:val="24"/>
          <w:szCs w:val="24"/>
        </w:rPr>
        <w:t>које</w:t>
      </w:r>
      <w:proofErr w:type="gramEnd"/>
      <w:r w:rsidRPr="006242FD">
        <w:rPr>
          <w:rFonts w:cs="Arial"/>
          <w:sz w:val="24"/>
          <w:szCs w:val="24"/>
        </w:rPr>
        <w:t xml:space="preserve"> попуњава, потписује и оверава сваки подизвођач у своје име</w:t>
      </w:r>
      <w:r w:rsidR="00CB4BBF" w:rsidRPr="006242FD">
        <w:rPr>
          <w:rFonts w:cs="Arial"/>
          <w:sz w:val="24"/>
          <w:szCs w:val="24"/>
          <w:lang w:val="sr-Cyrl-RS"/>
        </w:rPr>
        <w:t xml:space="preserve"> (Образац изјаве у складу са чланом 75. став 2. Закона)</w:t>
      </w:r>
      <w:r w:rsidRPr="006242FD">
        <w:rPr>
          <w:rFonts w:cs="Arial"/>
          <w:sz w:val="24"/>
          <w:szCs w:val="24"/>
        </w:rPr>
        <w:t>.</w:t>
      </w:r>
    </w:p>
    <w:p w14:paraId="32FA20F2"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6242FD">
        <w:rPr>
          <w:rFonts w:cs="Arial"/>
          <w:sz w:val="24"/>
          <w:szCs w:val="24"/>
          <w:lang w:val="sr-Cyrl-RS"/>
        </w:rPr>
        <w:t>оквирни споразум</w:t>
      </w:r>
      <w:r w:rsidRPr="006242FD">
        <w:rPr>
          <w:rFonts w:cs="Arial"/>
          <w:sz w:val="24"/>
          <w:szCs w:val="24"/>
        </w:rPr>
        <w:t xml:space="preserve">, осим ако би раскидом </w:t>
      </w:r>
      <w:r w:rsidR="00B61918" w:rsidRPr="006242FD">
        <w:rPr>
          <w:rFonts w:cs="Arial"/>
          <w:sz w:val="24"/>
          <w:szCs w:val="24"/>
          <w:lang w:val="sr-Cyrl-RS"/>
        </w:rPr>
        <w:t>оквирног споразума</w:t>
      </w:r>
      <w:r w:rsidRPr="006242FD">
        <w:rPr>
          <w:rFonts w:cs="Arial"/>
          <w:sz w:val="24"/>
          <w:szCs w:val="24"/>
        </w:rPr>
        <w:t xml:space="preserve"> наручилац претрпео знатну штету. </w:t>
      </w:r>
    </w:p>
    <w:p w14:paraId="40CEB789" w14:textId="6567BA74" w:rsidR="00011DCA" w:rsidRPr="006242FD" w:rsidRDefault="00011DCA" w:rsidP="00011DCA">
      <w:pPr>
        <w:pStyle w:val="KDParagraf"/>
        <w:spacing w:before="0"/>
        <w:rPr>
          <w:rFonts w:cs="Arial"/>
          <w:sz w:val="24"/>
          <w:szCs w:val="24"/>
        </w:rPr>
      </w:pPr>
      <w:r w:rsidRPr="006242FD">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563D185" w14:textId="77777777" w:rsidR="008D2B23" w:rsidRPr="006242FD" w:rsidRDefault="008D2B23" w:rsidP="008D2B23">
      <w:pPr>
        <w:pStyle w:val="KDParagraf"/>
        <w:spacing w:before="0"/>
        <w:rPr>
          <w:rFonts w:cs="Arial"/>
          <w:sz w:val="24"/>
          <w:szCs w:val="24"/>
          <w:lang w:bidi="en-US"/>
        </w:rPr>
      </w:pPr>
      <w:r w:rsidRPr="006242FD">
        <w:rPr>
          <w:rFonts w:cs="Arial"/>
          <w:sz w:val="24"/>
          <w:szCs w:val="24"/>
        </w:rPr>
        <w:t>Наручилац</w:t>
      </w:r>
      <w:r w:rsidRPr="006242FD">
        <w:rPr>
          <w:rFonts w:cs="Arial"/>
          <w:sz w:val="24"/>
          <w:szCs w:val="24"/>
          <w:lang w:bidi="en-US"/>
        </w:rPr>
        <w:t xml:space="preserve"> у овом поступку не предвиђа примену одредби става 9. </w:t>
      </w:r>
      <w:proofErr w:type="gramStart"/>
      <w:r w:rsidRPr="006242FD">
        <w:rPr>
          <w:rFonts w:cs="Arial"/>
          <w:sz w:val="24"/>
          <w:szCs w:val="24"/>
          <w:lang w:bidi="en-US"/>
        </w:rPr>
        <w:t>и</w:t>
      </w:r>
      <w:proofErr w:type="gramEnd"/>
      <w:r w:rsidRPr="006242FD">
        <w:rPr>
          <w:rFonts w:cs="Arial"/>
          <w:sz w:val="24"/>
          <w:szCs w:val="24"/>
          <w:lang w:bidi="en-US"/>
        </w:rPr>
        <w:t xml:space="preserve"> 10. </w:t>
      </w:r>
      <w:proofErr w:type="gramStart"/>
      <w:r w:rsidRPr="006242FD">
        <w:rPr>
          <w:rFonts w:cs="Arial"/>
          <w:sz w:val="24"/>
          <w:szCs w:val="24"/>
          <w:lang w:bidi="en-US"/>
        </w:rPr>
        <w:t>члана</w:t>
      </w:r>
      <w:proofErr w:type="gramEnd"/>
      <w:r w:rsidRPr="006242FD">
        <w:rPr>
          <w:rFonts w:cs="Arial"/>
          <w:sz w:val="24"/>
          <w:szCs w:val="24"/>
          <w:lang w:bidi="en-US"/>
        </w:rPr>
        <w:t xml:space="preserve"> 80. Закона.</w:t>
      </w:r>
    </w:p>
    <w:p w14:paraId="7169B17B" w14:textId="77777777" w:rsidR="008D2B23" w:rsidRPr="006242FD" w:rsidRDefault="008D2B23" w:rsidP="008D2B23">
      <w:pPr>
        <w:pStyle w:val="KDParagraf"/>
        <w:spacing w:before="0"/>
        <w:rPr>
          <w:rFonts w:cs="Arial"/>
          <w:color w:val="00B0F0"/>
          <w:sz w:val="24"/>
          <w:szCs w:val="24"/>
          <w:lang w:bidi="en-US"/>
        </w:rPr>
      </w:pPr>
    </w:p>
    <w:p w14:paraId="7ECAB789" w14:textId="77777777" w:rsidR="008D2B23" w:rsidRPr="006242FD" w:rsidRDefault="008D2B23" w:rsidP="003B0581">
      <w:pPr>
        <w:pStyle w:val="KDPodnaslov2"/>
        <w:numPr>
          <w:ilvl w:val="1"/>
          <w:numId w:val="31"/>
        </w:numPr>
        <w:spacing w:before="0"/>
        <w:jc w:val="both"/>
        <w:rPr>
          <w:rFonts w:cs="Arial"/>
          <w:sz w:val="24"/>
          <w:szCs w:val="24"/>
        </w:rPr>
      </w:pPr>
      <w:bookmarkStart w:id="223" w:name="_Toc441651586"/>
      <w:bookmarkStart w:id="224" w:name="_Toc442559897"/>
      <w:r w:rsidRPr="006242FD">
        <w:rPr>
          <w:rFonts w:cs="Arial"/>
          <w:sz w:val="24"/>
          <w:szCs w:val="24"/>
        </w:rPr>
        <w:t>Подношење заједничке понуде</w:t>
      </w:r>
      <w:bookmarkEnd w:id="223"/>
      <w:bookmarkEnd w:id="224"/>
    </w:p>
    <w:p w14:paraId="41F00CB6"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6242FD">
        <w:rPr>
          <w:rFonts w:cs="Arial"/>
          <w:sz w:val="24"/>
          <w:szCs w:val="24"/>
        </w:rPr>
        <w:t>став</w:t>
      </w:r>
      <w:proofErr w:type="gramEnd"/>
      <w:r w:rsidRPr="006242FD">
        <w:rPr>
          <w:rFonts w:cs="Arial"/>
          <w:sz w:val="24"/>
          <w:szCs w:val="24"/>
        </w:rPr>
        <w:t xml:space="preserve"> 4. </w:t>
      </w:r>
      <w:proofErr w:type="gramStart"/>
      <w:r w:rsidRPr="006242FD">
        <w:rPr>
          <w:rFonts w:cs="Arial"/>
          <w:sz w:val="24"/>
          <w:szCs w:val="24"/>
        </w:rPr>
        <w:t>и</w:t>
      </w:r>
      <w:proofErr w:type="gramEnd"/>
      <w:r w:rsidRPr="006242FD">
        <w:rPr>
          <w:rFonts w:cs="Arial"/>
          <w:sz w:val="24"/>
          <w:szCs w:val="24"/>
        </w:rPr>
        <w:t xml:space="preserve"> 5.</w:t>
      </w:r>
      <w:r w:rsidR="00F21BDD" w:rsidRPr="006242FD">
        <w:rPr>
          <w:rFonts w:cs="Arial"/>
          <w:sz w:val="24"/>
          <w:szCs w:val="24"/>
          <w:lang w:val="sr-Cyrl-RS"/>
        </w:rPr>
        <w:t xml:space="preserve"> </w:t>
      </w:r>
      <w:r w:rsidRPr="006242FD">
        <w:rPr>
          <w:rFonts w:cs="Arial"/>
          <w:sz w:val="24"/>
          <w:szCs w:val="24"/>
        </w:rPr>
        <w:t xml:space="preserve">Закона о јавним набавкама и то: </w:t>
      </w:r>
    </w:p>
    <w:p w14:paraId="31248B65" w14:textId="77777777" w:rsidR="008D2B23" w:rsidRPr="006242FD" w:rsidRDefault="008D2B23" w:rsidP="008D2B23">
      <w:pPr>
        <w:pStyle w:val="KDNabrajanje"/>
        <w:spacing w:before="0"/>
        <w:rPr>
          <w:rFonts w:cs="Arial"/>
          <w:sz w:val="24"/>
          <w:szCs w:val="24"/>
        </w:rPr>
      </w:pPr>
      <w:r w:rsidRPr="006242FD">
        <w:rPr>
          <w:rFonts w:cs="Arial"/>
          <w:sz w:val="24"/>
          <w:szCs w:val="24"/>
          <w:lang w:val="sr-Cyrl-CS"/>
        </w:rPr>
        <w:t xml:space="preserve">податке о </w:t>
      </w:r>
      <w:r w:rsidRPr="006242FD">
        <w:rPr>
          <w:rFonts w:cs="Arial"/>
          <w:sz w:val="24"/>
          <w:szCs w:val="24"/>
        </w:rPr>
        <w:t xml:space="preserve">члану групе који ће бити </w:t>
      </w:r>
      <w:r w:rsidRPr="006242FD">
        <w:rPr>
          <w:rFonts w:cs="Arial"/>
          <w:sz w:val="24"/>
          <w:szCs w:val="24"/>
          <w:lang w:val="sr-Cyrl-CS"/>
        </w:rPr>
        <w:t>Н</w:t>
      </w:r>
      <w:r w:rsidRPr="006242FD">
        <w:rPr>
          <w:rFonts w:cs="Arial"/>
          <w:sz w:val="24"/>
          <w:szCs w:val="24"/>
        </w:rPr>
        <w:t xml:space="preserve">осилац посла, односно који ће поднети понуду и који ће заступати групу понуђача пред </w:t>
      </w:r>
      <w:r w:rsidRPr="006242FD">
        <w:rPr>
          <w:rFonts w:cs="Arial"/>
          <w:sz w:val="24"/>
          <w:szCs w:val="24"/>
          <w:lang w:val="sr-Cyrl-CS"/>
        </w:rPr>
        <w:t>Н</w:t>
      </w:r>
      <w:r w:rsidRPr="006242FD">
        <w:rPr>
          <w:rFonts w:cs="Arial"/>
          <w:sz w:val="24"/>
          <w:szCs w:val="24"/>
        </w:rPr>
        <w:t>аручиоцем;</w:t>
      </w:r>
    </w:p>
    <w:p w14:paraId="62045D08" w14:textId="77777777" w:rsidR="008D2B23" w:rsidRPr="006242FD" w:rsidRDefault="008D2B23" w:rsidP="008D2B23">
      <w:pPr>
        <w:pStyle w:val="KDNabrajanje"/>
        <w:spacing w:before="0"/>
        <w:rPr>
          <w:rFonts w:cs="Arial"/>
          <w:sz w:val="24"/>
          <w:szCs w:val="24"/>
        </w:rPr>
      </w:pPr>
      <w:r w:rsidRPr="006242FD">
        <w:rPr>
          <w:rFonts w:cs="Arial"/>
          <w:sz w:val="24"/>
          <w:szCs w:val="24"/>
        </w:rPr>
        <w:t xml:space="preserve">опис послова сваког од понуђача из групе понуђача у извршењу </w:t>
      </w:r>
      <w:r w:rsidR="00F21BDD" w:rsidRPr="006242FD">
        <w:rPr>
          <w:rFonts w:cs="Arial"/>
          <w:sz w:val="24"/>
          <w:szCs w:val="24"/>
          <w:lang w:val="sr-Cyrl-RS"/>
        </w:rPr>
        <w:t>оквирног споразума</w:t>
      </w:r>
      <w:r w:rsidRPr="006242FD">
        <w:rPr>
          <w:rFonts w:cs="Arial"/>
          <w:sz w:val="24"/>
          <w:szCs w:val="24"/>
        </w:rPr>
        <w:t>.</w:t>
      </w:r>
    </w:p>
    <w:p w14:paraId="5C71F6B6" w14:textId="77777777" w:rsidR="00011DCA" w:rsidRPr="006242FD" w:rsidRDefault="008D2B23" w:rsidP="008D2B23">
      <w:pPr>
        <w:pStyle w:val="KDParagraf"/>
        <w:spacing w:before="0"/>
        <w:rPr>
          <w:rFonts w:cs="Arial"/>
          <w:color w:val="00B0F0"/>
          <w:sz w:val="24"/>
          <w:szCs w:val="24"/>
          <w:lang w:val="sr-Cyrl-RS"/>
        </w:rPr>
      </w:pPr>
      <w:r w:rsidRPr="006242FD">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6242FD">
        <w:rPr>
          <w:rFonts w:cs="Arial"/>
          <w:sz w:val="24"/>
          <w:szCs w:val="24"/>
        </w:rPr>
        <w:t>став</w:t>
      </w:r>
      <w:proofErr w:type="gramEnd"/>
      <w:r w:rsidRPr="006242FD">
        <w:rPr>
          <w:rFonts w:cs="Arial"/>
          <w:sz w:val="24"/>
          <w:szCs w:val="24"/>
        </w:rPr>
        <w:t xml:space="preserve"> 1. </w:t>
      </w:r>
      <w:proofErr w:type="gramStart"/>
      <w:r w:rsidRPr="006242FD">
        <w:rPr>
          <w:rFonts w:cs="Arial"/>
          <w:sz w:val="24"/>
          <w:szCs w:val="24"/>
        </w:rPr>
        <w:t>тачка</w:t>
      </w:r>
      <w:proofErr w:type="gramEnd"/>
      <w:r w:rsidRPr="006242FD">
        <w:rPr>
          <w:rFonts w:cs="Arial"/>
          <w:sz w:val="24"/>
          <w:szCs w:val="24"/>
        </w:rPr>
        <w:t xml:space="preserve"> 1), 2) и 4) Закона, наведене у одељку Услови за учешће из члана 75. </w:t>
      </w:r>
      <w:proofErr w:type="gramStart"/>
      <w:r w:rsidRPr="006242FD">
        <w:rPr>
          <w:rFonts w:cs="Arial"/>
          <w:sz w:val="24"/>
          <w:szCs w:val="24"/>
        </w:rPr>
        <w:t>и</w:t>
      </w:r>
      <w:proofErr w:type="gramEnd"/>
      <w:r w:rsidRPr="006242FD">
        <w:rPr>
          <w:rFonts w:cs="Arial"/>
          <w:sz w:val="24"/>
          <w:szCs w:val="24"/>
        </w:rPr>
        <w:t xml:space="preserve"> 76. Закона и Упутство како се доказује испуњеност тих услова</w:t>
      </w:r>
      <w:r w:rsidR="00BD6B51" w:rsidRPr="006242FD">
        <w:rPr>
          <w:rFonts w:cs="Arial"/>
          <w:sz w:val="24"/>
          <w:szCs w:val="24"/>
        </w:rPr>
        <w:t>.</w:t>
      </w:r>
      <w:r w:rsidRPr="006242FD">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D11276">
        <w:rPr>
          <w:rFonts w:cs="Arial"/>
          <w:sz w:val="24"/>
          <w:szCs w:val="24"/>
        </w:rPr>
        <w:t>.</w:t>
      </w:r>
    </w:p>
    <w:p w14:paraId="1B129928" w14:textId="77777777" w:rsidR="00011DCA" w:rsidRPr="006242FD" w:rsidRDefault="00011DCA" w:rsidP="008D2B23">
      <w:pPr>
        <w:pStyle w:val="KDParagraf"/>
        <w:spacing w:before="0"/>
        <w:rPr>
          <w:rFonts w:cs="Arial"/>
          <w:sz w:val="24"/>
          <w:szCs w:val="24"/>
          <w:lang w:val="sr-Cyrl-RS"/>
        </w:rPr>
      </w:pPr>
      <w:r w:rsidRPr="006242FD">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38A62BB" w14:textId="77777777" w:rsidR="00FD7543" w:rsidRPr="006242FD" w:rsidRDefault="008D2B23" w:rsidP="008D2B23">
      <w:pPr>
        <w:pStyle w:val="KDParagraf"/>
        <w:spacing w:before="0"/>
        <w:rPr>
          <w:rFonts w:cs="Arial"/>
          <w:color w:val="00B0F0"/>
          <w:sz w:val="24"/>
          <w:szCs w:val="24"/>
          <w:lang w:val="sr-Cyrl-RS" w:bidi="en-US"/>
        </w:rPr>
      </w:pPr>
      <w:r w:rsidRPr="006242FD">
        <w:rPr>
          <w:rFonts w:cs="Arial"/>
          <w:sz w:val="24"/>
          <w:szCs w:val="24"/>
          <w:lang w:bidi="en-US"/>
        </w:rPr>
        <w:t xml:space="preserve">У случају заједничке понуде групе понуђача </w:t>
      </w:r>
      <w:r w:rsidR="00011DCA" w:rsidRPr="006242FD">
        <w:rPr>
          <w:rFonts w:cs="Arial"/>
          <w:sz w:val="24"/>
          <w:szCs w:val="24"/>
          <w:lang w:val="sr-Cyrl-CS" w:bidi="en-US"/>
        </w:rPr>
        <w:t xml:space="preserve">обрасце под пуном материјалном и кривичном одговорношћу </w:t>
      </w:r>
      <w:r w:rsidRPr="006242FD">
        <w:rPr>
          <w:rFonts w:cs="Arial"/>
          <w:sz w:val="24"/>
          <w:szCs w:val="24"/>
          <w:lang w:bidi="en-US"/>
        </w:rPr>
        <w:t xml:space="preserve">попуњава, потписује и оверава сваки члан групе понуђача у </w:t>
      </w:r>
      <w:r w:rsidRPr="006242FD">
        <w:rPr>
          <w:rFonts w:cs="Arial"/>
          <w:sz w:val="24"/>
          <w:szCs w:val="24"/>
          <w:lang w:bidi="en-US"/>
        </w:rPr>
        <w:lastRenderedPageBreak/>
        <w:t>своје име</w:t>
      </w:r>
      <w:proofErr w:type="gramStart"/>
      <w:r w:rsidRPr="006242FD">
        <w:rPr>
          <w:rFonts w:cs="Arial"/>
          <w:sz w:val="24"/>
          <w:szCs w:val="24"/>
          <w:lang w:bidi="en-US"/>
        </w:rPr>
        <w:t>.</w:t>
      </w:r>
      <w:r w:rsidR="00B20A6C" w:rsidRPr="006242FD">
        <w:rPr>
          <w:rFonts w:cs="Arial"/>
          <w:sz w:val="24"/>
          <w:szCs w:val="24"/>
          <w:lang w:val="sr-Cyrl-RS" w:bidi="en-US"/>
        </w:rPr>
        <w:t>(</w:t>
      </w:r>
      <w:proofErr w:type="gramEnd"/>
      <w:r w:rsidR="00B20A6C" w:rsidRPr="006242FD">
        <w:rPr>
          <w:rFonts w:cs="Arial"/>
          <w:sz w:val="24"/>
          <w:szCs w:val="24"/>
          <w:lang w:val="sr-Cyrl-RS" w:bidi="en-US"/>
        </w:rPr>
        <w:t xml:space="preserve"> Образац Изјаве о независној понуди и Образац изјаве у складу са чланом 75. став 2. Закона)</w:t>
      </w:r>
      <w:r w:rsidR="000B72D4">
        <w:rPr>
          <w:rFonts w:cs="Arial"/>
          <w:sz w:val="24"/>
          <w:szCs w:val="24"/>
          <w:lang w:val="sr-Cyrl-RS" w:bidi="en-US"/>
        </w:rPr>
        <w:t>.</w:t>
      </w:r>
    </w:p>
    <w:p w14:paraId="5EFA798C" w14:textId="77777777" w:rsidR="008D2B23" w:rsidRPr="006242FD" w:rsidRDefault="00011DCA" w:rsidP="008D2B23">
      <w:pPr>
        <w:pStyle w:val="KDParagraf"/>
        <w:spacing w:before="0"/>
        <w:rPr>
          <w:rFonts w:cs="Arial"/>
          <w:sz w:val="24"/>
          <w:szCs w:val="24"/>
          <w:lang w:val="sr-Cyrl-RS" w:bidi="en-US"/>
        </w:rPr>
      </w:pPr>
      <w:r w:rsidRPr="006242FD">
        <w:rPr>
          <w:rFonts w:cs="Arial"/>
          <w:sz w:val="24"/>
          <w:szCs w:val="24"/>
          <w:lang w:val="sr-Cyrl-RS" w:bidi="en-US"/>
        </w:rPr>
        <w:t>Понуђачи из групе понуђача одговорају неограничено солидарно према наручиоцу.</w:t>
      </w:r>
    </w:p>
    <w:p w14:paraId="4A15D2FD" w14:textId="77777777" w:rsidR="006229FC" w:rsidRPr="006242FD" w:rsidRDefault="006229FC" w:rsidP="008D2B23">
      <w:pPr>
        <w:pStyle w:val="KDParagraf"/>
        <w:spacing w:before="0"/>
        <w:rPr>
          <w:rFonts w:cs="Arial"/>
          <w:sz w:val="24"/>
          <w:szCs w:val="24"/>
          <w:lang w:val="sr-Cyrl-RS" w:bidi="en-US"/>
        </w:rPr>
      </w:pPr>
    </w:p>
    <w:p w14:paraId="424C19AA" w14:textId="77777777" w:rsidR="008D2B23" w:rsidRPr="006242FD" w:rsidRDefault="008D2B23" w:rsidP="003B0581">
      <w:pPr>
        <w:pStyle w:val="KDPodnaslov2"/>
        <w:numPr>
          <w:ilvl w:val="1"/>
          <w:numId w:val="31"/>
        </w:numPr>
        <w:spacing w:before="0"/>
        <w:jc w:val="both"/>
        <w:rPr>
          <w:rFonts w:cs="Arial"/>
          <w:sz w:val="24"/>
          <w:szCs w:val="24"/>
        </w:rPr>
      </w:pPr>
      <w:bookmarkStart w:id="225" w:name="_Toc441651587"/>
      <w:bookmarkStart w:id="226" w:name="_Toc442559898"/>
      <w:r w:rsidRPr="006242FD">
        <w:rPr>
          <w:rFonts w:cs="Arial"/>
          <w:sz w:val="24"/>
          <w:szCs w:val="24"/>
        </w:rPr>
        <w:t>Понуђена цена</w:t>
      </w:r>
      <w:bookmarkEnd w:id="225"/>
      <w:bookmarkEnd w:id="226"/>
    </w:p>
    <w:p w14:paraId="7C815BDB" w14:textId="45347B1B" w:rsidR="008D2B23" w:rsidRPr="006242FD" w:rsidRDefault="008D2B23" w:rsidP="008D2B23">
      <w:pPr>
        <w:pStyle w:val="KDParagraf"/>
        <w:spacing w:before="0"/>
        <w:rPr>
          <w:rFonts w:cs="Arial"/>
          <w:sz w:val="24"/>
          <w:szCs w:val="24"/>
        </w:rPr>
      </w:pPr>
      <w:r w:rsidRPr="006242FD">
        <w:rPr>
          <w:rFonts w:cs="Arial"/>
          <w:sz w:val="24"/>
          <w:szCs w:val="24"/>
        </w:rPr>
        <w:t xml:space="preserve">Цена се исказује у </w:t>
      </w:r>
      <w:proofErr w:type="gramStart"/>
      <w:r w:rsidRPr="006242FD">
        <w:rPr>
          <w:rFonts w:cs="Arial"/>
          <w:sz w:val="24"/>
          <w:szCs w:val="24"/>
        </w:rPr>
        <w:t>динарима</w:t>
      </w:r>
      <w:r w:rsidR="00C1701D" w:rsidRPr="006242FD">
        <w:rPr>
          <w:rFonts w:cs="Arial"/>
          <w:sz w:val="24"/>
          <w:szCs w:val="24"/>
          <w:lang w:val="sr-Cyrl-RS"/>
        </w:rPr>
        <w:t xml:space="preserve"> </w:t>
      </w:r>
      <w:r w:rsidRPr="006242FD">
        <w:rPr>
          <w:rFonts w:cs="Arial"/>
          <w:sz w:val="24"/>
          <w:szCs w:val="24"/>
        </w:rPr>
        <w:t xml:space="preserve"> без</w:t>
      </w:r>
      <w:proofErr w:type="gramEnd"/>
      <w:r w:rsidRPr="006242FD">
        <w:rPr>
          <w:rFonts w:cs="Arial"/>
          <w:sz w:val="24"/>
          <w:szCs w:val="24"/>
        </w:rPr>
        <w:t xml:space="preserve"> пореза на додату вредност.</w:t>
      </w:r>
    </w:p>
    <w:p w14:paraId="09ADDD3E" w14:textId="77777777" w:rsidR="00F13B2E" w:rsidRDefault="00F13B2E" w:rsidP="008D2B23">
      <w:pPr>
        <w:pStyle w:val="KDParagraf"/>
        <w:spacing w:before="0"/>
        <w:rPr>
          <w:rFonts w:cs="Arial"/>
          <w:sz w:val="24"/>
          <w:szCs w:val="24"/>
        </w:rPr>
      </w:pPr>
    </w:p>
    <w:p w14:paraId="6E0D5096"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да у достављеној понуди није назначено да ли је понуђена цена са или без пореза</w:t>
      </w:r>
      <w:r w:rsidR="00250031" w:rsidRPr="006242FD">
        <w:rPr>
          <w:rFonts w:cs="Arial"/>
          <w:sz w:val="24"/>
          <w:szCs w:val="24"/>
          <w:lang w:val="sr-Cyrl-RS"/>
        </w:rPr>
        <w:t xml:space="preserve"> на додату вредност</w:t>
      </w:r>
      <w:r w:rsidRPr="006242FD">
        <w:rPr>
          <w:rFonts w:cs="Arial"/>
          <w:sz w:val="24"/>
          <w:szCs w:val="24"/>
        </w:rPr>
        <w:t>, сматраће се сагласно Закону, да је иста без пореза</w:t>
      </w:r>
      <w:r w:rsidR="00250031" w:rsidRPr="006242FD">
        <w:rPr>
          <w:rFonts w:cs="Arial"/>
          <w:sz w:val="24"/>
          <w:szCs w:val="24"/>
          <w:lang w:val="sr-Cyrl-RS"/>
        </w:rPr>
        <w:t xml:space="preserve"> на додату вредност</w:t>
      </w:r>
      <w:r w:rsidRPr="006242FD">
        <w:rPr>
          <w:rFonts w:cs="Arial"/>
          <w:sz w:val="24"/>
          <w:szCs w:val="24"/>
        </w:rPr>
        <w:t xml:space="preserve">. </w:t>
      </w:r>
    </w:p>
    <w:p w14:paraId="0FD98C1F" w14:textId="77777777" w:rsidR="00BB12E7" w:rsidRDefault="00BB12E7" w:rsidP="00011DCA">
      <w:pPr>
        <w:pStyle w:val="KDParagraf"/>
        <w:spacing w:before="0"/>
        <w:rPr>
          <w:rFonts w:cs="Arial"/>
          <w:sz w:val="24"/>
          <w:szCs w:val="24"/>
          <w:lang w:val="sr-Cyrl-RS"/>
        </w:rPr>
      </w:pPr>
    </w:p>
    <w:p w14:paraId="27E13E08" w14:textId="4A277D72" w:rsidR="00BB12E7" w:rsidRPr="008D421B" w:rsidRDefault="00F13B2E" w:rsidP="00011DCA">
      <w:pPr>
        <w:pStyle w:val="KDParagraf"/>
        <w:spacing w:before="0"/>
        <w:rPr>
          <w:rFonts w:eastAsia="Calibri" w:cs="Arial"/>
          <w:sz w:val="24"/>
          <w:szCs w:val="24"/>
        </w:rPr>
      </w:pPr>
      <w:r>
        <w:rPr>
          <w:rFonts w:eastAsia="Calibri" w:cs="Arial"/>
          <w:sz w:val="24"/>
          <w:szCs w:val="24"/>
        </w:rPr>
        <w:t>О</w:t>
      </w:r>
      <w:r w:rsidRPr="006242FD">
        <w:rPr>
          <w:rFonts w:eastAsia="Calibri" w:cs="Arial"/>
          <w:sz w:val="24"/>
          <w:szCs w:val="24"/>
        </w:rPr>
        <w:t xml:space="preserve">квирни споразум </w:t>
      </w:r>
      <w:r>
        <w:rPr>
          <w:rFonts w:eastAsia="Calibri" w:cs="Arial"/>
          <w:sz w:val="24"/>
          <w:szCs w:val="24"/>
          <w:lang w:val="sr-Cyrl-RS"/>
        </w:rPr>
        <w:t xml:space="preserve">се </w:t>
      </w:r>
      <w:r w:rsidRPr="006242FD">
        <w:rPr>
          <w:rFonts w:eastAsia="Calibri" w:cs="Arial"/>
          <w:sz w:val="24"/>
          <w:szCs w:val="24"/>
        </w:rPr>
        <w:t>закључуј</w:t>
      </w:r>
      <w:r>
        <w:rPr>
          <w:rFonts w:eastAsia="Calibri" w:cs="Arial"/>
          <w:sz w:val="24"/>
          <w:szCs w:val="24"/>
        </w:rPr>
        <w:t xml:space="preserve">е на процењену вредност набавке, а </w:t>
      </w:r>
      <w:r w:rsidR="008D421B">
        <w:rPr>
          <w:rFonts w:cs="Arial"/>
          <w:sz w:val="24"/>
          <w:szCs w:val="24"/>
          <w:lang w:val="sr-Cyrl-RS"/>
        </w:rPr>
        <w:t xml:space="preserve">Понуђачи исказују у понуди (Образац 1 Конкурсне документације)  укупну цену добара, док у Обрасцу </w:t>
      </w:r>
      <w:r w:rsidR="008D421B" w:rsidRPr="008D421B">
        <w:rPr>
          <w:rFonts w:cs="Arial"/>
          <w:sz w:val="24"/>
          <w:szCs w:val="24"/>
          <w:lang w:val="sr-Cyrl-RS"/>
        </w:rPr>
        <w:t>структуре цене (Образац 2 Конкурсне документације)  Понуђачи исказују јединичне цене и укупну цену добара.</w:t>
      </w:r>
    </w:p>
    <w:p w14:paraId="6CB30B55" w14:textId="77777777" w:rsidR="008D421B" w:rsidRDefault="008D421B" w:rsidP="00F13B2E">
      <w:pPr>
        <w:pStyle w:val="KDParagraf"/>
        <w:spacing w:before="0"/>
        <w:rPr>
          <w:sz w:val="24"/>
          <w:szCs w:val="24"/>
          <w:lang w:val="sr-Cyrl-RS"/>
        </w:rPr>
      </w:pPr>
    </w:p>
    <w:p w14:paraId="0715784D" w14:textId="7A23A83E" w:rsidR="00F13B2E" w:rsidRPr="008D421B" w:rsidRDefault="008D421B" w:rsidP="00F13B2E">
      <w:pPr>
        <w:pStyle w:val="KDParagraf"/>
        <w:spacing w:before="0"/>
        <w:rPr>
          <w:rFonts w:cs="Arial"/>
          <w:sz w:val="24"/>
          <w:szCs w:val="24"/>
          <w:lang w:val="sr-Cyrl-RS"/>
        </w:rPr>
      </w:pPr>
      <w:r w:rsidRPr="008D421B">
        <w:rPr>
          <w:sz w:val="24"/>
          <w:szCs w:val="24"/>
          <w:lang w:val="sr-Cyrl-RS"/>
        </w:rPr>
        <w:t xml:space="preserve">Вредност понуде </w:t>
      </w:r>
      <w:r w:rsidRPr="008D421B">
        <w:rPr>
          <w:sz w:val="24"/>
          <w:szCs w:val="24"/>
        </w:rPr>
        <w:t>се користи у поступку стручне оцене понуда за рангирање истих</w:t>
      </w:r>
      <w:r w:rsidRPr="008D421B">
        <w:rPr>
          <w:sz w:val="24"/>
          <w:szCs w:val="24"/>
          <w:lang w:val="sr-Cyrl-RS"/>
        </w:rPr>
        <w:t xml:space="preserve"> и избор најповољније понуде.</w:t>
      </w:r>
    </w:p>
    <w:p w14:paraId="53D852D3" w14:textId="77777777" w:rsidR="008D421B" w:rsidRPr="008D421B" w:rsidRDefault="008D421B" w:rsidP="008D421B">
      <w:pPr>
        <w:rPr>
          <w:rFonts w:cs="Arial"/>
          <w:b/>
          <w:iCs/>
          <w:sz w:val="24"/>
          <w:szCs w:val="24"/>
          <w:lang w:val="sr-Cyrl-RS"/>
        </w:rPr>
      </w:pPr>
    </w:p>
    <w:p w14:paraId="7B84C46E" w14:textId="1DAE0608" w:rsidR="00BB12E7" w:rsidRPr="006242FD" w:rsidRDefault="00BB12E7" w:rsidP="008D421B">
      <w:pPr>
        <w:pStyle w:val="KDParagraf"/>
        <w:spacing w:before="0"/>
        <w:rPr>
          <w:rFonts w:cs="Arial"/>
          <w:i/>
          <w:iCs/>
          <w:sz w:val="24"/>
          <w:szCs w:val="24"/>
        </w:rPr>
      </w:pPr>
      <w:r w:rsidRPr="006242FD">
        <w:rPr>
          <w:rFonts w:cs="Arial"/>
          <w:sz w:val="24"/>
          <w:szCs w:val="24"/>
        </w:rPr>
        <w:t xml:space="preserve">Понуђена цена треба да обухвати све зависне трошкове неопходне за пружање услуге која је предмет набавке </w:t>
      </w:r>
    </w:p>
    <w:p w14:paraId="2F70B9C1" w14:textId="77777777" w:rsidR="00BB12E7" w:rsidRDefault="00BB12E7" w:rsidP="00011DCA">
      <w:pPr>
        <w:pStyle w:val="KDParagraf"/>
        <w:spacing w:before="0"/>
        <w:rPr>
          <w:rFonts w:cs="Arial"/>
          <w:sz w:val="24"/>
          <w:szCs w:val="24"/>
          <w:lang w:val="sr-Cyrl-RS"/>
        </w:rPr>
      </w:pPr>
    </w:p>
    <w:p w14:paraId="1292FC74" w14:textId="13528436" w:rsidR="007828F7" w:rsidRPr="006242FD" w:rsidRDefault="00F32EFA" w:rsidP="00011DCA">
      <w:pPr>
        <w:pStyle w:val="KDParagraf"/>
        <w:spacing w:before="0"/>
        <w:rPr>
          <w:rFonts w:cs="Arial"/>
          <w:sz w:val="24"/>
          <w:szCs w:val="24"/>
        </w:rPr>
      </w:pPr>
      <w:r>
        <w:rPr>
          <w:rFonts w:cs="Arial"/>
          <w:sz w:val="24"/>
          <w:szCs w:val="24"/>
          <w:lang w:val="sr-Cyrl-RS"/>
        </w:rPr>
        <w:t xml:space="preserve">Јединичне цене </w:t>
      </w:r>
      <w:r w:rsidR="00011DCA" w:rsidRPr="006242FD">
        <w:rPr>
          <w:rFonts w:cs="Arial"/>
          <w:sz w:val="24"/>
          <w:szCs w:val="24"/>
        </w:rPr>
        <w:t>морају бити изражене са две децимале у складу са</w:t>
      </w:r>
      <w:r w:rsidR="00F21BDD" w:rsidRPr="006242FD">
        <w:rPr>
          <w:rFonts w:cs="Arial"/>
          <w:sz w:val="24"/>
          <w:szCs w:val="24"/>
        </w:rPr>
        <w:t xml:space="preserve"> правилом заокруживања бројева.</w:t>
      </w:r>
    </w:p>
    <w:p w14:paraId="2BEBB1BA" w14:textId="77777777" w:rsidR="00BB12E7" w:rsidRDefault="00BB12E7" w:rsidP="002E2F11">
      <w:pPr>
        <w:pStyle w:val="KDParagraf"/>
        <w:spacing w:before="0"/>
        <w:rPr>
          <w:rFonts w:cs="Arial"/>
          <w:sz w:val="24"/>
          <w:szCs w:val="24"/>
        </w:rPr>
      </w:pPr>
    </w:p>
    <w:p w14:paraId="0C0E0045" w14:textId="77777777" w:rsidR="002E2F11" w:rsidRPr="006242FD" w:rsidRDefault="002E2F11" w:rsidP="002E2F11">
      <w:pPr>
        <w:pStyle w:val="KDParagraf"/>
        <w:spacing w:before="0"/>
        <w:rPr>
          <w:rFonts w:cs="Arial"/>
          <w:sz w:val="24"/>
          <w:szCs w:val="24"/>
        </w:rPr>
      </w:pPr>
      <w:r w:rsidRPr="006242FD">
        <w:rPr>
          <w:rFonts w:cs="Arial"/>
          <w:sz w:val="24"/>
          <w:szCs w:val="24"/>
        </w:rPr>
        <w:t>Понуда која је изражена у две валуте, сматраће се неприхватљивом.</w:t>
      </w:r>
    </w:p>
    <w:p w14:paraId="102D066D" w14:textId="77777777" w:rsidR="00F13B2E" w:rsidRDefault="00F13B2E" w:rsidP="009977EB">
      <w:pPr>
        <w:pStyle w:val="KDParagraf"/>
        <w:spacing w:before="0"/>
        <w:rPr>
          <w:rFonts w:eastAsia="Calibri" w:cs="Arial"/>
          <w:sz w:val="24"/>
          <w:szCs w:val="24"/>
        </w:rPr>
      </w:pPr>
    </w:p>
    <w:p w14:paraId="2A5C2F48" w14:textId="77777777" w:rsidR="002E2F11" w:rsidRPr="006242FD" w:rsidRDefault="002E2F11" w:rsidP="002E2F11">
      <w:pPr>
        <w:pStyle w:val="KDParagraf"/>
        <w:spacing w:before="0"/>
        <w:rPr>
          <w:rFonts w:cs="Arial"/>
          <w:sz w:val="24"/>
          <w:szCs w:val="24"/>
        </w:rPr>
      </w:pPr>
      <w:r w:rsidRPr="006242FD">
        <w:rPr>
          <w:rFonts w:cs="Arial"/>
          <w:sz w:val="24"/>
          <w:szCs w:val="24"/>
        </w:rPr>
        <w:t>Ако је у понуди иск</w:t>
      </w:r>
      <w:r w:rsidR="00F13B2E">
        <w:rPr>
          <w:rFonts w:cs="Arial"/>
          <w:sz w:val="24"/>
          <w:szCs w:val="24"/>
        </w:rPr>
        <w:t>азана неуобичајено ниска цена, н</w:t>
      </w:r>
      <w:r w:rsidRPr="006242FD">
        <w:rPr>
          <w:rFonts w:cs="Arial"/>
          <w:sz w:val="24"/>
          <w:szCs w:val="24"/>
        </w:rPr>
        <w:t>аручилац ће поступити у складу са чланом 92. З</w:t>
      </w:r>
      <w:r w:rsidR="00250031" w:rsidRPr="006242FD">
        <w:rPr>
          <w:rFonts w:cs="Arial"/>
          <w:sz w:val="24"/>
          <w:szCs w:val="24"/>
          <w:lang w:val="sr-Cyrl-RS"/>
        </w:rPr>
        <w:t>акона</w:t>
      </w:r>
      <w:r w:rsidRPr="006242FD">
        <w:rPr>
          <w:rFonts w:cs="Arial"/>
          <w:sz w:val="24"/>
          <w:szCs w:val="24"/>
        </w:rPr>
        <w:t>.</w:t>
      </w:r>
    </w:p>
    <w:p w14:paraId="2D8EB307" w14:textId="77777777" w:rsidR="00493B6D" w:rsidRPr="006242FD" w:rsidRDefault="00493B6D" w:rsidP="002E2F11">
      <w:pPr>
        <w:pStyle w:val="KDParagraf"/>
        <w:spacing w:before="0"/>
        <w:rPr>
          <w:rFonts w:cs="Arial"/>
          <w:sz w:val="24"/>
          <w:szCs w:val="24"/>
        </w:rPr>
      </w:pPr>
    </w:p>
    <w:p w14:paraId="5676CD29" w14:textId="77777777" w:rsidR="002E2F11" w:rsidRPr="006242FD" w:rsidRDefault="002E2F11" w:rsidP="002E2F11">
      <w:pPr>
        <w:pStyle w:val="KDParagraf"/>
        <w:spacing w:before="0"/>
        <w:rPr>
          <w:rFonts w:cs="Arial"/>
          <w:color w:val="00B0F0"/>
          <w:sz w:val="24"/>
          <w:szCs w:val="24"/>
        </w:rPr>
      </w:pPr>
    </w:p>
    <w:p w14:paraId="76F01238" w14:textId="4B2EF98A" w:rsidR="007E10A3" w:rsidRPr="000B72D4" w:rsidRDefault="007E10A3" w:rsidP="007E10A3">
      <w:pPr>
        <w:pStyle w:val="KDParagraf"/>
        <w:spacing w:before="0"/>
        <w:rPr>
          <w:rFonts w:eastAsia="Calibri" w:cs="Arial"/>
          <w:i/>
          <w:sz w:val="24"/>
          <w:szCs w:val="24"/>
          <w:lang w:val="sr-Cyrl-RS"/>
        </w:rPr>
      </w:pPr>
      <w:r w:rsidRPr="006A519C">
        <w:rPr>
          <w:rFonts w:eastAsia="Calibri" w:cs="Arial"/>
          <w:sz w:val="24"/>
          <w:szCs w:val="24"/>
        </w:rPr>
        <w:t>Цена је фиксна за цео уговорени период</w:t>
      </w:r>
      <w:r w:rsidR="00F32EFA">
        <w:rPr>
          <w:rFonts w:eastAsia="Calibri" w:cs="Arial"/>
          <w:sz w:val="24"/>
          <w:szCs w:val="24"/>
          <w:lang w:val="sr-Cyrl-RS"/>
        </w:rPr>
        <w:t>.</w:t>
      </w:r>
      <w:r w:rsidRPr="006A519C">
        <w:rPr>
          <w:rFonts w:eastAsia="Calibri" w:cs="Arial"/>
          <w:sz w:val="24"/>
          <w:szCs w:val="24"/>
        </w:rPr>
        <w:t xml:space="preserve"> </w:t>
      </w:r>
    </w:p>
    <w:p w14:paraId="72F7F18A" w14:textId="77777777" w:rsidR="001227A3" w:rsidRDefault="001227A3" w:rsidP="0054056C">
      <w:pPr>
        <w:pStyle w:val="KDParagraf"/>
        <w:spacing w:before="0"/>
        <w:rPr>
          <w:rFonts w:eastAsia="Calibri" w:cs="Arial"/>
          <w:color w:val="00B0F0"/>
          <w:sz w:val="24"/>
          <w:szCs w:val="24"/>
        </w:rPr>
      </w:pPr>
    </w:p>
    <w:p w14:paraId="2CFA3D6F" w14:textId="77777777" w:rsidR="007657A9" w:rsidRDefault="007657A9" w:rsidP="0054056C">
      <w:pPr>
        <w:pStyle w:val="KDParagraf"/>
        <w:spacing w:before="0"/>
        <w:rPr>
          <w:rFonts w:eastAsia="Calibri" w:cs="Arial"/>
          <w:color w:val="00B0F0"/>
          <w:sz w:val="24"/>
          <w:szCs w:val="24"/>
        </w:rPr>
      </w:pPr>
    </w:p>
    <w:p w14:paraId="1713A05F" w14:textId="77777777" w:rsidR="007657A9" w:rsidRPr="006242FD" w:rsidRDefault="007657A9" w:rsidP="0054056C">
      <w:pPr>
        <w:pStyle w:val="KDParagraf"/>
        <w:spacing w:before="0"/>
        <w:rPr>
          <w:rFonts w:eastAsia="Calibri" w:cs="Arial"/>
          <w:color w:val="00B0F0"/>
          <w:sz w:val="24"/>
          <w:szCs w:val="24"/>
        </w:rPr>
      </w:pPr>
    </w:p>
    <w:p w14:paraId="66FC1634" w14:textId="232754E5" w:rsidR="006E6F46" w:rsidRDefault="006E6F46" w:rsidP="003B0581">
      <w:pPr>
        <w:pStyle w:val="KDPodnaslov2"/>
        <w:numPr>
          <w:ilvl w:val="1"/>
          <w:numId w:val="31"/>
        </w:numPr>
        <w:spacing w:before="0"/>
        <w:jc w:val="both"/>
        <w:rPr>
          <w:rFonts w:cs="Arial"/>
          <w:sz w:val="24"/>
          <w:szCs w:val="24"/>
          <w:lang w:val="sr-Cyrl-RS" w:eastAsia="ar-SA"/>
        </w:rPr>
      </w:pPr>
      <w:r w:rsidRPr="006242FD">
        <w:rPr>
          <w:rFonts w:cs="Arial"/>
          <w:sz w:val="24"/>
          <w:szCs w:val="24"/>
          <w:lang w:eastAsia="ar-SA"/>
        </w:rPr>
        <w:t xml:space="preserve">Рок </w:t>
      </w:r>
      <w:r w:rsidR="00F32EFA">
        <w:rPr>
          <w:rFonts w:cs="Arial"/>
          <w:sz w:val="24"/>
          <w:szCs w:val="24"/>
          <w:lang w:val="sr-Cyrl-RS" w:eastAsia="ar-SA"/>
        </w:rPr>
        <w:t xml:space="preserve"> и место испоруке</w:t>
      </w:r>
      <w:r w:rsidR="00C51ECD" w:rsidRPr="006242FD">
        <w:rPr>
          <w:rFonts w:cs="Arial"/>
          <w:sz w:val="24"/>
          <w:szCs w:val="24"/>
          <w:lang w:val="sr-Cyrl-RS" w:eastAsia="ar-SA"/>
        </w:rPr>
        <w:t xml:space="preserve"> </w:t>
      </w:r>
      <w:r w:rsidR="00F32EFA">
        <w:rPr>
          <w:rFonts w:cs="Arial"/>
          <w:sz w:val="24"/>
          <w:szCs w:val="24"/>
          <w:lang w:val="sr-Cyrl-RS" w:eastAsia="ar-SA"/>
        </w:rPr>
        <w:t>добара</w:t>
      </w:r>
    </w:p>
    <w:p w14:paraId="36F08885" w14:textId="06E83351" w:rsidR="00F32EFA" w:rsidRPr="00F32EFA" w:rsidRDefault="00F32EFA" w:rsidP="00F32EFA">
      <w:pPr>
        <w:rPr>
          <w:rFonts w:eastAsia="Arial" w:cs="Arial"/>
          <w:iCs/>
          <w:sz w:val="24"/>
          <w:szCs w:val="24"/>
        </w:rPr>
      </w:pPr>
      <w:r w:rsidRPr="00F32EFA">
        <w:rPr>
          <w:rFonts w:cs="Arial"/>
          <w:iCs/>
          <w:sz w:val="24"/>
          <w:szCs w:val="24"/>
        </w:rPr>
        <w:t>Испорука</w:t>
      </w:r>
      <w:r w:rsidRPr="00F32EFA">
        <w:rPr>
          <w:rFonts w:eastAsia="Arial" w:cs="Arial"/>
          <w:iCs/>
          <w:sz w:val="24"/>
          <w:szCs w:val="24"/>
        </w:rPr>
        <w:t xml:space="preserve"> </w:t>
      </w:r>
      <w:r w:rsidRPr="00F32EFA">
        <w:rPr>
          <w:rFonts w:cs="Arial"/>
          <w:iCs/>
          <w:sz w:val="24"/>
          <w:szCs w:val="24"/>
        </w:rPr>
        <w:t>добара</w:t>
      </w:r>
      <w:r w:rsidRPr="00F32EFA">
        <w:rPr>
          <w:rFonts w:eastAsia="Arial" w:cs="Arial"/>
          <w:iCs/>
          <w:sz w:val="24"/>
          <w:szCs w:val="24"/>
        </w:rPr>
        <w:t xml:space="preserve"> </w:t>
      </w:r>
      <w:r w:rsidRPr="00F32EFA">
        <w:rPr>
          <w:rFonts w:cs="Arial"/>
          <w:iCs/>
          <w:sz w:val="24"/>
          <w:szCs w:val="24"/>
        </w:rPr>
        <w:t>се</w:t>
      </w:r>
      <w:r w:rsidRPr="00F32EFA">
        <w:rPr>
          <w:rFonts w:eastAsia="Arial" w:cs="Arial"/>
          <w:iCs/>
          <w:sz w:val="24"/>
          <w:szCs w:val="24"/>
        </w:rPr>
        <w:t xml:space="preserve"> </w:t>
      </w:r>
      <w:r w:rsidRPr="00F32EFA">
        <w:rPr>
          <w:rFonts w:cs="Arial"/>
          <w:iCs/>
          <w:sz w:val="24"/>
          <w:szCs w:val="24"/>
        </w:rPr>
        <w:t>врши</w:t>
      </w:r>
      <w:r w:rsidRPr="00F32EFA">
        <w:rPr>
          <w:rFonts w:eastAsia="Arial" w:cs="Arial"/>
          <w:iCs/>
          <w:sz w:val="24"/>
          <w:szCs w:val="24"/>
        </w:rPr>
        <w:t xml:space="preserve"> </w:t>
      </w:r>
      <w:r w:rsidRPr="00F32EFA">
        <w:rPr>
          <w:rFonts w:cs="Arial"/>
          <w:iCs/>
          <w:sz w:val="24"/>
          <w:szCs w:val="24"/>
          <w:lang w:val="sr-Cyrl-RS"/>
        </w:rPr>
        <w:t>у</w:t>
      </w:r>
      <w:r w:rsidRPr="00F32EFA">
        <w:rPr>
          <w:rFonts w:eastAsia="Arial" w:cs="Arial"/>
          <w:iCs/>
          <w:sz w:val="24"/>
          <w:szCs w:val="24"/>
          <w:lang w:val="sr-Cyrl-RS"/>
        </w:rPr>
        <w:t xml:space="preserve"> </w:t>
      </w:r>
      <w:r w:rsidRPr="00F32EFA">
        <w:rPr>
          <w:rFonts w:cs="Arial"/>
          <w:iCs/>
          <w:sz w:val="24"/>
          <w:szCs w:val="24"/>
          <w:lang w:val="sr-Cyrl-RS"/>
        </w:rPr>
        <w:t>року</w:t>
      </w:r>
      <w:r w:rsidRPr="00F32EFA">
        <w:rPr>
          <w:rFonts w:eastAsia="Arial" w:cs="Arial"/>
          <w:iCs/>
          <w:sz w:val="24"/>
          <w:szCs w:val="24"/>
          <w:lang w:val="sr-Cyrl-RS"/>
        </w:rPr>
        <w:t xml:space="preserve"> </w:t>
      </w:r>
      <w:r w:rsidRPr="00F32EFA">
        <w:rPr>
          <w:rFonts w:cs="Arial"/>
          <w:iCs/>
          <w:sz w:val="24"/>
          <w:szCs w:val="24"/>
          <w:lang w:val="sr-Cyrl-RS"/>
        </w:rPr>
        <w:t>од</w:t>
      </w:r>
      <w:r w:rsidRPr="00F32EFA">
        <w:rPr>
          <w:rFonts w:eastAsia="Arial" w:cs="Arial"/>
          <w:iCs/>
          <w:sz w:val="24"/>
          <w:szCs w:val="24"/>
          <w:lang w:val="sr-Cyrl-RS"/>
        </w:rPr>
        <w:t xml:space="preserve"> </w:t>
      </w:r>
      <w:r w:rsidRPr="00F32EFA">
        <w:rPr>
          <w:rFonts w:cs="Arial"/>
          <w:iCs/>
          <w:sz w:val="24"/>
          <w:szCs w:val="24"/>
          <w:lang w:val="sr-Cyrl-RS"/>
        </w:rPr>
        <w:t>12</w:t>
      </w:r>
      <w:r>
        <w:rPr>
          <w:rFonts w:cs="Arial"/>
          <w:iCs/>
          <w:sz w:val="24"/>
          <w:szCs w:val="24"/>
          <w:lang w:val="sr-Cyrl-RS"/>
        </w:rPr>
        <w:t xml:space="preserve"> (словима: дванаест)</w:t>
      </w:r>
      <w:r w:rsidRPr="00F32EFA">
        <w:rPr>
          <w:rFonts w:eastAsia="Arial" w:cs="Arial"/>
          <w:iCs/>
          <w:sz w:val="24"/>
          <w:szCs w:val="24"/>
          <w:lang w:val="sr-Cyrl-RS"/>
        </w:rPr>
        <w:t xml:space="preserve"> </w:t>
      </w:r>
      <w:r w:rsidRPr="00F32EFA">
        <w:rPr>
          <w:rFonts w:cs="Arial"/>
          <w:iCs/>
          <w:sz w:val="24"/>
          <w:szCs w:val="24"/>
          <w:lang w:val="sr-Cyrl-RS"/>
        </w:rPr>
        <w:t>месеци,</w:t>
      </w:r>
      <w:r w:rsidRPr="00F32EFA">
        <w:rPr>
          <w:rFonts w:eastAsia="Arial" w:cs="Arial"/>
          <w:iCs/>
          <w:sz w:val="24"/>
          <w:szCs w:val="24"/>
        </w:rPr>
        <w:t xml:space="preserve"> </w:t>
      </w:r>
      <w:r w:rsidRPr="00F32EFA">
        <w:rPr>
          <w:rFonts w:cs="Arial"/>
          <w:iCs/>
          <w:sz w:val="24"/>
          <w:szCs w:val="24"/>
        </w:rPr>
        <w:t>сукцесивно</w:t>
      </w:r>
      <w:r w:rsidRPr="00F32EFA">
        <w:rPr>
          <w:rFonts w:cs="Arial"/>
          <w:iCs/>
          <w:sz w:val="24"/>
          <w:szCs w:val="24"/>
          <w:lang w:val="sr-Cyrl-RS"/>
        </w:rPr>
        <w:t>,</w:t>
      </w:r>
      <w:r w:rsidRPr="00F32EFA">
        <w:rPr>
          <w:rFonts w:eastAsia="Arial" w:cs="Arial"/>
          <w:iCs/>
          <w:sz w:val="24"/>
          <w:szCs w:val="24"/>
        </w:rPr>
        <w:t xml:space="preserve"> </w:t>
      </w:r>
      <w:r w:rsidRPr="00F32EFA">
        <w:rPr>
          <w:rFonts w:cs="Arial"/>
          <w:iCs/>
          <w:sz w:val="24"/>
          <w:szCs w:val="24"/>
        </w:rPr>
        <w:t>на</w:t>
      </w:r>
      <w:r w:rsidRPr="00F32EFA">
        <w:rPr>
          <w:rFonts w:eastAsia="Arial" w:cs="Arial"/>
          <w:iCs/>
          <w:sz w:val="24"/>
          <w:szCs w:val="24"/>
        </w:rPr>
        <w:t xml:space="preserve"> </w:t>
      </w:r>
      <w:r w:rsidRPr="00F32EFA">
        <w:rPr>
          <w:rFonts w:cs="Arial"/>
          <w:iCs/>
          <w:sz w:val="24"/>
          <w:szCs w:val="24"/>
        </w:rPr>
        <w:t>основу</w:t>
      </w:r>
      <w:r w:rsidRPr="00F32EFA">
        <w:rPr>
          <w:rFonts w:eastAsia="Arial" w:cs="Arial"/>
          <w:iCs/>
          <w:sz w:val="24"/>
          <w:szCs w:val="24"/>
        </w:rPr>
        <w:t xml:space="preserve"> </w:t>
      </w:r>
      <w:r>
        <w:rPr>
          <w:rFonts w:eastAsia="Arial" w:cs="Arial"/>
          <w:iCs/>
          <w:sz w:val="24"/>
          <w:szCs w:val="24"/>
          <w:lang w:val="sr-Cyrl-RS"/>
        </w:rPr>
        <w:t xml:space="preserve">издате </w:t>
      </w:r>
      <w:r w:rsidRPr="00F32EFA">
        <w:rPr>
          <w:rFonts w:eastAsia="Arial" w:cs="Arial"/>
          <w:iCs/>
          <w:sz w:val="24"/>
          <w:szCs w:val="24"/>
          <w:lang w:val="sr-Cyrl-RS"/>
        </w:rPr>
        <w:t>наруџбенице</w:t>
      </w:r>
      <w:r w:rsidRPr="00F32EFA">
        <w:rPr>
          <w:rFonts w:eastAsia="Arial" w:cs="Arial"/>
          <w:iCs/>
          <w:sz w:val="24"/>
          <w:szCs w:val="24"/>
        </w:rPr>
        <w:t xml:space="preserve"> </w:t>
      </w:r>
      <w:r w:rsidRPr="00F32EFA">
        <w:rPr>
          <w:rFonts w:cs="Arial"/>
          <w:iCs/>
          <w:sz w:val="24"/>
          <w:szCs w:val="24"/>
        </w:rPr>
        <w:t>Наручиоца.</w:t>
      </w:r>
      <w:r w:rsidRPr="00F32EFA">
        <w:rPr>
          <w:rFonts w:eastAsia="Arial" w:cs="Arial"/>
          <w:iCs/>
          <w:sz w:val="24"/>
          <w:szCs w:val="24"/>
        </w:rPr>
        <w:t xml:space="preserve"> </w:t>
      </w:r>
    </w:p>
    <w:p w14:paraId="274F00B8" w14:textId="15055C68" w:rsidR="00F32EFA" w:rsidRPr="00F32EFA" w:rsidRDefault="00F32EFA" w:rsidP="00F32EFA">
      <w:pPr>
        <w:rPr>
          <w:rFonts w:cs="Arial"/>
          <w:iCs/>
          <w:sz w:val="24"/>
          <w:szCs w:val="24"/>
        </w:rPr>
      </w:pPr>
      <w:r w:rsidRPr="00F32EFA">
        <w:rPr>
          <w:rFonts w:cs="Arial"/>
          <w:iCs/>
          <w:sz w:val="24"/>
          <w:szCs w:val="24"/>
        </w:rPr>
        <w:t>Рок</w:t>
      </w:r>
      <w:r w:rsidRPr="00F32EFA">
        <w:rPr>
          <w:rFonts w:eastAsia="Arial" w:cs="Arial"/>
          <w:iCs/>
          <w:sz w:val="24"/>
          <w:szCs w:val="24"/>
        </w:rPr>
        <w:t xml:space="preserve"> </w:t>
      </w:r>
      <w:r w:rsidRPr="00F32EFA">
        <w:rPr>
          <w:rFonts w:cs="Arial"/>
          <w:iCs/>
          <w:sz w:val="24"/>
          <w:szCs w:val="24"/>
        </w:rPr>
        <w:t>испоруке</w:t>
      </w:r>
      <w:r w:rsidRPr="00F32EFA">
        <w:rPr>
          <w:rFonts w:eastAsia="Arial" w:cs="Arial"/>
          <w:iCs/>
          <w:sz w:val="24"/>
          <w:szCs w:val="24"/>
        </w:rPr>
        <w:t xml:space="preserve"> </w:t>
      </w:r>
      <w:r w:rsidRPr="00F32EFA">
        <w:rPr>
          <w:rFonts w:cs="Arial"/>
          <w:iCs/>
          <w:sz w:val="24"/>
          <w:szCs w:val="24"/>
        </w:rPr>
        <w:t>не</w:t>
      </w:r>
      <w:r w:rsidRPr="00F32EFA">
        <w:rPr>
          <w:rFonts w:eastAsia="Arial" w:cs="Arial"/>
          <w:iCs/>
          <w:sz w:val="24"/>
          <w:szCs w:val="24"/>
        </w:rPr>
        <w:t xml:space="preserve"> </w:t>
      </w:r>
      <w:r w:rsidRPr="00F32EFA">
        <w:rPr>
          <w:rFonts w:cs="Arial"/>
          <w:iCs/>
          <w:sz w:val="24"/>
          <w:szCs w:val="24"/>
        </w:rPr>
        <w:t>може</w:t>
      </w:r>
      <w:r w:rsidRPr="00F32EFA">
        <w:rPr>
          <w:rFonts w:eastAsia="Arial" w:cs="Arial"/>
          <w:iCs/>
          <w:sz w:val="24"/>
          <w:szCs w:val="24"/>
        </w:rPr>
        <w:t xml:space="preserve"> </w:t>
      </w:r>
      <w:r w:rsidRPr="00F32EFA">
        <w:rPr>
          <w:rFonts w:cs="Arial"/>
          <w:iCs/>
          <w:sz w:val="24"/>
          <w:szCs w:val="24"/>
        </w:rPr>
        <w:t>бити</w:t>
      </w:r>
      <w:r w:rsidRPr="00F32EFA">
        <w:rPr>
          <w:rFonts w:eastAsia="Arial" w:cs="Arial"/>
          <w:iCs/>
          <w:sz w:val="24"/>
          <w:szCs w:val="24"/>
        </w:rPr>
        <w:t xml:space="preserve"> </w:t>
      </w:r>
      <w:r w:rsidRPr="00F32EFA">
        <w:rPr>
          <w:rFonts w:cs="Arial"/>
          <w:iCs/>
          <w:sz w:val="24"/>
          <w:szCs w:val="24"/>
        </w:rPr>
        <w:t>дужи</w:t>
      </w:r>
      <w:r w:rsidRPr="00F32EFA">
        <w:rPr>
          <w:rFonts w:eastAsia="Arial" w:cs="Arial"/>
          <w:iCs/>
          <w:sz w:val="24"/>
          <w:szCs w:val="24"/>
        </w:rPr>
        <w:t xml:space="preserve"> </w:t>
      </w:r>
      <w:r w:rsidRPr="00F32EFA">
        <w:rPr>
          <w:rFonts w:cs="Arial"/>
          <w:iCs/>
          <w:sz w:val="24"/>
          <w:szCs w:val="24"/>
        </w:rPr>
        <w:t>од</w:t>
      </w:r>
      <w:r w:rsidRPr="00F32EFA">
        <w:rPr>
          <w:rFonts w:eastAsia="Arial" w:cs="Arial"/>
          <w:iCs/>
          <w:sz w:val="24"/>
          <w:szCs w:val="24"/>
        </w:rPr>
        <w:t xml:space="preserve"> </w:t>
      </w:r>
      <w:r w:rsidRPr="00F32EFA">
        <w:rPr>
          <w:rFonts w:cs="Arial"/>
          <w:iCs/>
          <w:sz w:val="24"/>
          <w:szCs w:val="24"/>
        </w:rPr>
        <w:t>5</w:t>
      </w:r>
      <w:r w:rsidRPr="00F32EFA">
        <w:rPr>
          <w:rFonts w:eastAsia="Arial" w:cs="Arial"/>
          <w:iCs/>
          <w:sz w:val="24"/>
          <w:szCs w:val="24"/>
        </w:rPr>
        <w:t xml:space="preserve"> </w:t>
      </w:r>
      <w:r w:rsidRPr="00F32EFA">
        <w:rPr>
          <w:rFonts w:eastAsia="Arial" w:cs="Arial"/>
          <w:iCs/>
          <w:sz w:val="24"/>
          <w:szCs w:val="24"/>
          <w:lang w:val="sr-Cyrl-RS"/>
        </w:rPr>
        <w:t>(</w:t>
      </w:r>
      <w:r>
        <w:rPr>
          <w:rFonts w:eastAsia="Arial" w:cs="Arial"/>
          <w:iCs/>
          <w:sz w:val="24"/>
          <w:szCs w:val="24"/>
          <w:lang w:val="sr-Cyrl-RS"/>
        </w:rPr>
        <w:t xml:space="preserve">словима: </w:t>
      </w:r>
      <w:r w:rsidRPr="00F32EFA">
        <w:rPr>
          <w:rFonts w:eastAsia="Arial" w:cs="Arial"/>
          <w:iCs/>
          <w:sz w:val="24"/>
          <w:szCs w:val="24"/>
          <w:lang w:val="sr-Cyrl-RS"/>
        </w:rPr>
        <w:t xml:space="preserve">пет) </w:t>
      </w:r>
      <w:r w:rsidRPr="00F32EFA">
        <w:rPr>
          <w:rFonts w:cs="Arial"/>
          <w:iCs/>
          <w:sz w:val="24"/>
          <w:szCs w:val="24"/>
        </w:rPr>
        <w:t>дана</w:t>
      </w:r>
      <w:r w:rsidRPr="00F32EFA">
        <w:rPr>
          <w:rFonts w:eastAsia="Arial" w:cs="Arial"/>
          <w:iCs/>
          <w:sz w:val="24"/>
          <w:szCs w:val="24"/>
        </w:rPr>
        <w:t xml:space="preserve"> </w:t>
      </w:r>
      <w:r w:rsidRPr="00F32EFA">
        <w:rPr>
          <w:rFonts w:cs="Arial"/>
          <w:iCs/>
          <w:sz w:val="24"/>
          <w:szCs w:val="24"/>
        </w:rPr>
        <w:t>од</w:t>
      </w:r>
      <w:r w:rsidRPr="00F32EFA">
        <w:rPr>
          <w:rFonts w:eastAsia="Arial" w:cs="Arial"/>
          <w:iCs/>
          <w:sz w:val="24"/>
          <w:szCs w:val="24"/>
        </w:rPr>
        <w:t xml:space="preserve"> </w:t>
      </w:r>
      <w:r w:rsidRPr="00F32EFA">
        <w:rPr>
          <w:rFonts w:cs="Arial"/>
          <w:iCs/>
          <w:sz w:val="24"/>
          <w:szCs w:val="24"/>
        </w:rPr>
        <w:t>дана</w:t>
      </w:r>
      <w:r w:rsidRPr="00F32EFA">
        <w:rPr>
          <w:rFonts w:eastAsia="Arial" w:cs="Arial"/>
          <w:iCs/>
          <w:sz w:val="24"/>
          <w:szCs w:val="24"/>
        </w:rPr>
        <w:t xml:space="preserve"> </w:t>
      </w:r>
      <w:r w:rsidRPr="00F32EFA">
        <w:rPr>
          <w:rFonts w:cs="Arial"/>
          <w:iCs/>
          <w:sz w:val="24"/>
          <w:szCs w:val="24"/>
        </w:rPr>
        <w:t>пријема</w:t>
      </w:r>
      <w:r w:rsidRPr="00F32EFA">
        <w:rPr>
          <w:rFonts w:eastAsia="Arial" w:cs="Arial"/>
          <w:iCs/>
          <w:sz w:val="24"/>
          <w:szCs w:val="24"/>
        </w:rPr>
        <w:t xml:space="preserve"> </w:t>
      </w:r>
      <w:r w:rsidRPr="00F32EFA">
        <w:rPr>
          <w:rFonts w:eastAsia="Arial" w:cs="Arial"/>
          <w:iCs/>
          <w:sz w:val="24"/>
          <w:szCs w:val="24"/>
          <w:lang w:val="sr-Cyrl-RS"/>
        </w:rPr>
        <w:t>Наруџбенице</w:t>
      </w:r>
      <w:r w:rsidRPr="00F32EFA">
        <w:rPr>
          <w:rFonts w:cs="Arial"/>
          <w:iCs/>
          <w:sz w:val="24"/>
          <w:szCs w:val="24"/>
        </w:rPr>
        <w:t>.</w:t>
      </w:r>
    </w:p>
    <w:p w14:paraId="6813450E" w14:textId="77777777" w:rsidR="00F32EFA" w:rsidRPr="00F32EFA" w:rsidRDefault="00F32EFA" w:rsidP="00F32EFA">
      <w:pPr>
        <w:rPr>
          <w:rFonts w:cs="Arial"/>
          <w:iCs/>
          <w:sz w:val="24"/>
          <w:szCs w:val="24"/>
        </w:rPr>
      </w:pPr>
      <w:r w:rsidRPr="00F32EFA">
        <w:rPr>
          <w:rFonts w:cs="Arial"/>
          <w:iCs/>
          <w:sz w:val="24"/>
          <w:szCs w:val="24"/>
        </w:rPr>
        <w:t>Уколико</w:t>
      </w:r>
      <w:r w:rsidRPr="00F32EFA">
        <w:rPr>
          <w:rFonts w:eastAsia="Arial" w:cs="Arial"/>
          <w:iCs/>
          <w:sz w:val="24"/>
          <w:szCs w:val="24"/>
        </w:rPr>
        <w:t xml:space="preserve"> </w:t>
      </w:r>
      <w:r w:rsidRPr="00F32EFA">
        <w:rPr>
          <w:rFonts w:cs="Arial"/>
          <w:iCs/>
          <w:sz w:val="24"/>
          <w:szCs w:val="24"/>
        </w:rPr>
        <w:t>понуђач</w:t>
      </w:r>
      <w:r w:rsidRPr="00F32EFA">
        <w:rPr>
          <w:rFonts w:eastAsia="Arial" w:cs="Arial"/>
          <w:iCs/>
          <w:sz w:val="24"/>
          <w:szCs w:val="24"/>
        </w:rPr>
        <w:t xml:space="preserve"> </w:t>
      </w:r>
      <w:r w:rsidRPr="00F32EFA">
        <w:rPr>
          <w:rFonts w:cs="Arial"/>
          <w:iCs/>
          <w:sz w:val="24"/>
          <w:szCs w:val="24"/>
        </w:rPr>
        <w:t>понуди</w:t>
      </w:r>
      <w:r w:rsidRPr="00F32EFA">
        <w:rPr>
          <w:rFonts w:eastAsia="Arial" w:cs="Arial"/>
          <w:iCs/>
          <w:sz w:val="24"/>
          <w:szCs w:val="24"/>
        </w:rPr>
        <w:t xml:space="preserve"> </w:t>
      </w:r>
      <w:r w:rsidRPr="00F32EFA">
        <w:rPr>
          <w:rFonts w:cs="Arial"/>
          <w:iCs/>
          <w:sz w:val="24"/>
          <w:szCs w:val="24"/>
        </w:rPr>
        <w:t>рок</w:t>
      </w:r>
      <w:r w:rsidRPr="00F32EFA">
        <w:rPr>
          <w:rFonts w:eastAsia="Arial" w:cs="Arial"/>
          <w:iCs/>
          <w:sz w:val="24"/>
          <w:szCs w:val="24"/>
        </w:rPr>
        <w:t xml:space="preserve"> </w:t>
      </w:r>
      <w:r w:rsidRPr="00F32EFA">
        <w:rPr>
          <w:rFonts w:cs="Arial"/>
          <w:iCs/>
          <w:sz w:val="24"/>
          <w:szCs w:val="24"/>
        </w:rPr>
        <w:t>испоруке</w:t>
      </w:r>
      <w:r w:rsidRPr="00F32EFA">
        <w:rPr>
          <w:rFonts w:eastAsia="Arial" w:cs="Arial"/>
          <w:iCs/>
          <w:sz w:val="24"/>
          <w:szCs w:val="24"/>
        </w:rPr>
        <w:t xml:space="preserve"> </w:t>
      </w:r>
      <w:r w:rsidRPr="00F32EFA">
        <w:rPr>
          <w:rFonts w:cs="Arial"/>
          <w:iCs/>
          <w:sz w:val="24"/>
          <w:szCs w:val="24"/>
        </w:rPr>
        <w:t>дужи</w:t>
      </w:r>
      <w:r w:rsidRPr="00F32EFA">
        <w:rPr>
          <w:rFonts w:eastAsia="Arial" w:cs="Arial"/>
          <w:iCs/>
          <w:sz w:val="24"/>
          <w:szCs w:val="24"/>
        </w:rPr>
        <w:t xml:space="preserve"> </w:t>
      </w:r>
      <w:r w:rsidRPr="00F32EFA">
        <w:rPr>
          <w:rFonts w:cs="Arial"/>
          <w:iCs/>
          <w:sz w:val="24"/>
          <w:szCs w:val="24"/>
        </w:rPr>
        <w:t>од</w:t>
      </w:r>
      <w:r w:rsidRPr="00F32EFA">
        <w:rPr>
          <w:rFonts w:eastAsia="Arial" w:cs="Arial"/>
          <w:iCs/>
          <w:sz w:val="24"/>
          <w:szCs w:val="24"/>
        </w:rPr>
        <w:t xml:space="preserve"> </w:t>
      </w:r>
      <w:r w:rsidRPr="00F32EFA">
        <w:rPr>
          <w:rFonts w:cs="Arial"/>
          <w:iCs/>
          <w:sz w:val="24"/>
          <w:szCs w:val="24"/>
        </w:rPr>
        <w:t>траженог</w:t>
      </w:r>
      <w:r w:rsidRPr="00F32EFA">
        <w:rPr>
          <w:rFonts w:eastAsia="Arial" w:cs="Arial"/>
          <w:iCs/>
          <w:sz w:val="24"/>
          <w:szCs w:val="24"/>
        </w:rPr>
        <w:t xml:space="preserve"> </w:t>
      </w:r>
      <w:r w:rsidRPr="00F32EFA">
        <w:rPr>
          <w:rFonts w:cs="Arial"/>
          <w:iCs/>
          <w:sz w:val="24"/>
          <w:szCs w:val="24"/>
        </w:rPr>
        <w:t>понуда</w:t>
      </w:r>
      <w:r w:rsidRPr="00F32EFA">
        <w:rPr>
          <w:rFonts w:eastAsia="Arial" w:cs="Arial"/>
          <w:iCs/>
          <w:sz w:val="24"/>
          <w:szCs w:val="24"/>
        </w:rPr>
        <w:t xml:space="preserve"> </w:t>
      </w:r>
      <w:r w:rsidRPr="00F32EFA">
        <w:rPr>
          <w:rFonts w:cs="Arial"/>
          <w:iCs/>
          <w:sz w:val="24"/>
          <w:szCs w:val="24"/>
        </w:rPr>
        <w:t>ће</w:t>
      </w:r>
      <w:r w:rsidRPr="00F32EFA">
        <w:rPr>
          <w:rFonts w:eastAsia="Arial" w:cs="Arial"/>
          <w:iCs/>
          <w:sz w:val="24"/>
          <w:szCs w:val="24"/>
        </w:rPr>
        <w:t xml:space="preserve"> </w:t>
      </w:r>
      <w:r w:rsidRPr="00F32EFA">
        <w:rPr>
          <w:rFonts w:cs="Arial"/>
          <w:iCs/>
          <w:sz w:val="24"/>
          <w:szCs w:val="24"/>
        </w:rPr>
        <w:t>бити</w:t>
      </w:r>
      <w:r w:rsidRPr="00F32EFA">
        <w:rPr>
          <w:rFonts w:eastAsia="Arial" w:cs="Arial"/>
          <w:iCs/>
          <w:sz w:val="24"/>
          <w:szCs w:val="24"/>
        </w:rPr>
        <w:t xml:space="preserve"> </w:t>
      </w:r>
      <w:r w:rsidRPr="00F32EFA">
        <w:rPr>
          <w:rFonts w:cs="Arial"/>
          <w:iCs/>
          <w:sz w:val="24"/>
          <w:szCs w:val="24"/>
        </w:rPr>
        <w:t>одбијена</w:t>
      </w:r>
      <w:r w:rsidRPr="00F32EFA">
        <w:rPr>
          <w:rFonts w:eastAsia="Arial" w:cs="Arial"/>
          <w:iCs/>
          <w:sz w:val="24"/>
          <w:szCs w:val="24"/>
        </w:rPr>
        <w:t xml:space="preserve"> </w:t>
      </w:r>
      <w:r w:rsidRPr="00F32EFA">
        <w:rPr>
          <w:rFonts w:cs="Arial"/>
          <w:iCs/>
          <w:sz w:val="24"/>
          <w:szCs w:val="24"/>
        </w:rPr>
        <w:t>као</w:t>
      </w:r>
      <w:r w:rsidRPr="00F32EFA">
        <w:rPr>
          <w:rFonts w:eastAsia="Arial" w:cs="Arial"/>
          <w:iCs/>
          <w:sz w:val="24"/>
          <w:szCs w:val="24"/>
        </w:rPr>
        <w:t xml:space="preserve"> </w:t>
      </w:r>
      <w:r w:rsidRPr="00F32EFA">
        <w:rPr>
          <w:rFonts w:cs="Arial"/>
          <w:iCs/>
          <w:sz w:val="24"/>
          <w:szCs w:val="24"/>
        </w:rPr>
        <w:t>неприхватљива.</w:t>
      </w:r>
    </w:p>
    <w:p w14:paraId="66555C7F" w14:textId="44B21A0D" w:rsidR="00F32EFA" w:rsidRPr="00F32EFA" w:rsidRDefault="00F32EFA" w:rsidP="00F32EFA">
      <w:pPr>
        <w:rPr>
          <w:rFonts w:cs="Arial"/>
          <w:sz w:val="24"/>
          <w:szCs w:val="24"/>
        </w:rPr>
      </w:pPr>
      <w:r w:rsidRPr="00F32EFA">
        <w:rPr>
          <w:rFonts w:cs="Arial"/>
          <w:iCs/>
          <w:sz w:val="24"/>
          <w:szCs w:val="24"/>
        </w:rPr>
        <w:t>Испорука</w:t>
      </w:r>
      <w:r w:rsidRPr="00F32EFA">
        <w:rPr>
          <w:rFonts w:eastAsia="Arial" w:cs="Arial"/>
          <w:iCs/>
          <w:sz w:val="24"/>
          <w:szCs w:val="24"/>
        </w:rPr>
        <w:t xml:space="preserve"> </w:t>
      </w:r>
      <w:r w:rsidRPr="00F32EFA">
        <w:rPr>
          <w:rFonts w:cs="Arial"/>
          <w:iCs/>
          <w:sz w:val="24"/>
          <w:szCs w:val="24"/>
        </w:rPr>
        <w:t>се</w:t>
      </w:r>
      <w:r w:rsidRPr="00F32EFA">
        <w:rPr>
          <w:rFonts w:eastAsia="Arial" w:cs="Arial"/>
          <w:iCs/>
          <w:sz w:val="24"/>
          <w:szCs w:val="24"/>
        </w:rPr>
        <w:t xml:space="preserve"> </w:t>
      </w:r>
      <w:r w:rsidRPr="00F32EFA">
        <w:rPr>
          <w:rFonts w:cs="Arial"/>
          <w:iCs/>
          <w:sz w:val="24"/>
          <w:szCs w:val="24"/>
        </w:rPr>
        <w:t>врши</w:t>
      </w:r>
      <w:r w:rsidRPr="00F32EFA">
        <w:rPr>
          <w:rFonts w:eastAsia="Arial" w:cs="Arial"/>
          <w:iCs/>
          <w:sz w:val="24"/>
          <w:szCs w:val="24"/>
        </w:rPr>
        <w:t xml:space="preserve"> </w:t>
      </w:r>
      <w:r w:rsidRPr="00F32EFA">
        <w:rPr>
          <w:rFonts w:cs="Arial"/>
          <w:iCs/>
          <w:sz w:val="24"/>
          <w:szCs w:val="24"/>
        </w:rPr>
        <w:t>на</w:t>
      </w:r>
      <w:r w:rsidRPr="00F32EFA">
        <w:rPr>
          <w:rFonts w:eastAsia="Arial" w:cs="Arial"/>
          <w:iCs/>
          <w:sz w:val="24"/>
          <w:szCs w:val="24"/>
        </w:rPr>
        <w:t xml:space="preserve"> </w:t>
      </w:r>
      <w:r w:rsidRPr="00F32EFA">
        <w:rPr>
          <w:rFonts w:cs="Arial"/>
          <w:iCs/>
          <w:sz w:val="24"/>
          <w:szCs w:val="24"/>
        </w:rPr>
        <w:t>локације</w:t>
      </w:r>
      <w:r w:rsidRPr="00F32EFA">
        <w:rPr>
          <w:rFonts w:eastAsia="Arial" w:cs="Arial"/>
          <w:iCs/>
          <w:sz w:val="24"/>
          <w:szCs w:val="24"/>
        </w:rPr>
        <w:t xml:space="preserve"> </w:t>
      </w:r>
      <w:r w:rsidRPr="00F32EFA">
        <w:rPr>
          <w:rFonts w:cs="Arial"/>
          <w:iCs/>
          <w:sz w:val="24"/>
          <w:szCs w:val="24"/>
        </w:rPr>
        <w:t>означене</w:t>
      </w:r>
      <w:r w:rsidRPr="00F32EFA">
        <w:rPr>
          <w:rFonts w:eastAsia="Arial" w:cs="Arial"/>
          <w:iCs/>
          <w:sz w:val="24"/>
          <w:szCs w:val="24"/>
        </w:rPr>
        <w:t xml:space="preserve"> </w:t>
      </w:r>
      <w:r w:rsidRPr="00F32EFA">
        <w:rPr>
          <w:rFonts w:cs="Arial"/>
          <w:iCs/>
          <w:sz w:val="24"/>
          <w:szCs w:val="24"/>
        </w:rPr>
        <w:t>у</w:t>
      </w:r>
      <w:r w:rsidRPr="00F32EFA">
        <w:rPr>
          <w:rFonts w:eastAsia="Arial" w:cs="Arial"/>
          <w:iCs/>
          <w:sz w:val="24"/>
          <w:szCs w:val="24"/>
        </w:rPr>
        <w:t xml:space="preserve"> </w:t>
      </w:r>
      <w:r w:rsidRPr="00F32EFA">
        <w:rPr>
          <w:rFonts w:eastAsia="Arial" w:cs="Arial"/>
          <w:iCs/>
          <w:sz w:val="24"/>
          <w:szCs w:val="24"/>
          <w:lang w:val="sr-Cyrl-RS"/>
        </w:rPr>
        <w:t>Наруџбеници</w:t>
      </w:r>
      <w:r w:rsidRPr="00F32EFA">
        <w:rPr>
          <w:rFonts w:cs="Arial"/>
          <w:iCs/>
          <w:sz w:val="24"/>
          <w:szCs w:val="24"/>
        </w:rPr>
        <w:t>,</w:t>
      </w:r>
      <w:r w:rsidRPr="00F32EFA">
        <w:rPr>
          <w:rFonts w:eastAsia="Arial" w:cs="Arial"/>
          <w:iCs/>
          <w:sz w:val="24"/>
          <w:szCs w:val="24"/>
        </w:rPr>
        <w:t xml:space="preserve"> </w:t>
      </w:r>
      <w:r w:rsidRPr="00F32EFA">
        <w:rPr>
          <w:rFonts w:cs="Arial"/>
          <w:iCs/>
          <w:sz w:val="24"/>
          <w:szCs w:val="24"/>
        </w:rPr>
        <w:t>у</w:t>
      </w:r>
      <w:r w:rsidRPr="00F32EFA">
        <w:rPr>
          <w:rFonts w:eastAsia="Arial" w:cs="Arial"/>
          <w:iCs/>
          <w:sz w:val="24"/>
          <w:szCs w:val="24"/>
        </w:rPr>
        <w:t xml:space="preserve"> </w:t>
      </w:r>
      <w:r w:rsidRPr="00F32EFA">
        <w:rPr>
          <w:rFonts w:cs="Arial"/>
          <w:iCs/>
          <w:sz w:val="24"/>
          <w:szCs w:val="24"/>
        </w:rPr>
        <w:t>Београду.</w:t>
      </w:r>
      <w:r w:rsidRPr="00F32EFA">
        <w:rPr>
          <w:rFonts w:cs="Arial"/>
          <w:sz w:val="24"/>
          <w:szCs w:val="24"/>
          <w:lang w:val="sr-Cyrl-RS"/>
        </w:rPr>
        <w:t xml:space="preserve"> Локације наручиоца су</w:t>
      </w:r>
      <w:r w:rsidRPr="00F32EFA">
        <w:rPr>
          <w:rFonts w:cs="Arial"/>
          <w:sz w:val="24"/>
          <w:szCs w:val="24"/>
        </w:rPr>
        <w:t xml:space="preserve">: </w:t>
      </w:r>
    </w:p>
    <w:p w14:paraId="73CA6B0C" w14:textId="77777777" w:rsidR="00F32EFA" w:rsidRPr="00F32EFA" w:rsidRDefault="00F32EFA" w:rsidP="003B0581">
      <w:pPr>
        <w:numPr>
          <w:ilvl w:val="0"/>
          <w:numId w:val="34"/>
        </w:numPr>
        <w:spacing w:before="0"/>
        <w:jc w:val="left"/>
        <w:rPr>
          <w:rFonts w:cs="Arial"/>
          <w:sz w:val="24"/>
          <w:szCs w:val="24"/>
          <w:lang w:val="sr-Cyrl-RS"/>
        </w:rPr>
      </w:pPr>
      <w:r w:rsidRPr="00F32EFA">
        <w:rPr>
          <w:rFonts w:cs="Arial"/>
          <w:sz w:val="24"/>
          <w:szCs w:val="24"/>
          <w:lang w:val="sr-Cyrl-RS"/>
        </w:rPr>
        <w:t>Београд, Балканска 13</w:t>
      </w:r>
    </w:p>
    <w:p w14:paraId="37798F51" w14:textId="77777777" w:rsidR="00F32EFA" w:rsidRPr="00F32EFA" w:rsidRDefault="00F32EFA" w:rsidP="003B0581">
      <w:pPr>
        <w:numPr>
          <w:ilvl w:val="0"/>
          <w:numId w:val="34"/>
        </w:numPr>
        <w:spacing w:before="0"/>
        <w:jc w:val="left"/>
        <w:rPr>
          <w:rFonts w:cs="Arial"/>
          <w:sz w:val="24"/>
          <w:szCs w:val="24"/>
          <w:lang w:val="sr-Cyrl-RS"/>
        </w:rPr>
      </w:pPr>
      <w:r w:rsidRPr="00F32EFA">
        <w:rPr>
          <w:rFonts w:cs="Arial"/>
          <w:sz w:val="24"/>
          <w:szCs w:val="24"/>
          <w:lang w:val="sr-Cyrl-RS"/>
        </w:rPr>
        <w:t>Београд, Царице Милице 2</w:t>
      </w:r>
    </w:p>
    <w:p w14:paraId="4D7BD5E4" w14:textId="77777777" w:rsidR="00F32EFA" w:rsidRPr="00F32EFA" w:rsidRDefault="00F32EFA" w:rsidP="003B0581">
      <w:pPr>
        <w:numPr>
          <w:ilvl w:val="0"/>
          <w:numId w:val="34"/>
        </w:numPr>
        <w:spacing w:before="0"/>
        <w:jc w:val="left"/>
        <w:rPr>
          <w:rFonts w:cs="Arial"/>
          <w:sz w:val="24"/>
          <w:szCs w:val="24"/>
          <w:lang w:val="sr-Cyrl-RS"/>
        </w:rPr>
      </w:pPr>
      <w:r w:rsidRPr="00F32EFA">
        <w:rPr>
          <w:rFonts w:cs="Arial"/>
          <w:sz w:val="24"/>
          <w:szCs w:val="24"/>
          <w:lang w:val="sr-Cyrl-RS"/>
        </w:rPr>
        <w:t>Београд, Масарикова 1-3</w:t>
      </w:r>
    </w:p>
    <w:p w14:paraId="22C95FE6" w14:textId="77777777" w:rsidR="00F32EFA" w:rsidRPr="00F32EFA" w:rsidRDefault="00F32EFA" w:rsidP="003B0581">
      <w:pPr>
        <w:numPr>
          <w:ilvl w:val="0"/>
          <w:numId w:val="34"/>
        </w:numPr>
        <w:spacing w:before="0"/>
        <w:jc w:val="left"/>
        <w:rPr>
          <w:rFonts w:cs="Arial"/>
          <w:sz w:val="24"/>
          <w:szCs w:val="24"/>
          <w:lang w:val="sr-Cyrl-RS"/>
        </w:rPr>
      </w:pPr>
      <w:r w:rsidRPr="00F32EFA">
        <w:rPr>
          <w:rFonts w:cs="Arial"/>
          <w:sz w:val="24"/>
          <w:szCs w:val="24"/>
          <w:lang w:val="sr-Cyrl-RS"/>
        </w:rPr>
        <w:t>Београд, Краљице Наталије 56</w:t>
      </w:r>
    </w:p>
    <w:p w14:paraId="2270CCC1" w14:textId="77777777" w:rsidR="00F32EFA" w:rsidRPr="00F32EFA" w:rsidRDefault="00F32EFA" w:rsidP="003B0581">
      <w:pPr>
        <w:numPr>
          <w:ilvl w:val="0"/>
          <w:numId w:val="34"/>
        </w:numPr>
        <w:spacing w:before="0"/>
        <w:jc w:val="left"/>
        <w:rPr>
          <w:rFonts w:cs="Arial"/>
          <w:sz w:val="24"/>
          <w:szCs w:val="24"/>
          <w:lang w:val="sr-Cyrl-RS"/>
        </w:rPr>
      </w:pPr>
      <w:r w:rsidRPr="00F32EFA">
        <w:rPr>
          <w:rFonts w:cs="Arial"/>
          <w:sz w:val="24"/>
          <w:szCs w:val="24"/>
          <w:lang w:val="sr-Cyrl-RS"/>
        </w:rPr>
        <w:lastRenderedPageBreak/>
        <w:t>Београд, Јелене Ћетковић 2</w:t>
      </w:r>
    </w:p>
    <w:p w14:paraId="70F0F0DE" w14:textId="77777777" w:rsidR="00F32EFA" w:rsidRPr="00F32EFA" w:rsidRDefault="00F32EFA" w:rsidP="00F32EFA">
      <w:pPr>
        <w:rPr>
          <w:lang w:val="sr-Cyrl-RS" w:eastAsia="ar-SA"/>
        </w:rPr>
      </w:pPr>
    </w:p>
    <w:p w14:paraId="1485E40D" w14:textId="77777777" w:rsidR="00EC7965" w:rsidRPr="006242FD" w:rsidRDefault="00EC7965"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6F8A800A" w14:textId="77777777" w:rsidR="008D2B23" w:rsidRDefault="008D2B23" w:rsidP="003B0581">
      <w:pPr>
        <w:pStyle w:val="KDPodnaslov2"/>
        <w:numPr>
          <w:ilvl w:val="1"/>
          <w:numId w:val="31"/>
        </w:numPr>
        <w:spacing w:before="0"/>
        <w:jc w:val="both"/>
        <w:rPr>
          <w:rFonts w:cs="Arial"/>
          <w:sz w:val="24"/>
          <w:szCs w:val="24"/>
        </w:rPr>
      </w:pPr>
      <w:bookmarkStart w:id="227" w:name="_Toc441651588"/>
      <w:bookmarkStart w:id="228" w:name="_Toc442559899"/>
      <w:r w:rsidRPr="006242FD">
        <w:rPr>
          <w:rFonts w:cs="Arial"/>
          <w:sz w:val="24"/>
          <w:szCs w:val="24"/>
        </w:rPr>
        <w:t>Начин и услови плаћања</w:t>
      </w:r>
      <w:bookmarkEnd w:id="227"/>
      <w:bookmarkEnd w:id="228"/>
    </w:p>
    <w:p w14:paraId="2C933EA2" w14:textId="77777777" w:rsidR="000A29BB" w:rsidRPr="000A29BB" w:rsidRDefault="000A29BB" w:rsidP="000A29BB"/>
    <w:p w14:paraId="397F5CF6" w14:textId="18C4E9A0" w:rsidR="00F32EFA" w:rsidRPr="004705E1" w:rsidRDefault="00F32EFA" w:rsidP="00F32EFA">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w:t>
      </w:r>
      <w:r w:rsidR="000A29BB">
        <w:rPr>
          <w:rFonts w:cs="Arial"/>
          <w:sz w:val="24"/>
          <w:szCs w:val="24"/>
          <w:lang w:val="sr-Cyrl-RS"/>
        </w:rPr>
        <w:t xml:space="preserve">ће </w:t>
      </w:r>
      <w:r w:rsidRPr="002D7F26">
        <w:rPr>
          <w:rFonts w:cs="Arial"/>
          <w:sz w:val="24"/>
          <w:szCs w:val="24"/>
        </w:rPr>
        <w:t>врши</w:t>
      </w:r>
      <w:r w:rsidR="000A29BB">
        <w:rPr>
          <w:rFonts w:cs="Arial"/>
          <w:sz w:val="24"/>
          <w:szCs w:val="24"/>
          <w:lang w:val="sr-Cyrl-RS"/>
        </w:rPr>
        <w:t>ти</w:t>
      </w:r>
      <w:r w:rsidRPr="002D7F26">
        <w:rPr>
          <w:rFonts w:cs="Arial"/>
          <w:sz w:val="24"/>
          <w:szCs w:val="24"/>
        </w:rPr>
        <w:t xml:space="preserve"> </w:t>
      </w:r>
      <w:r w:rsidRPr="002D7F26">
        <w:rPr>
          <w:rFonts w:eastAsia="Calibri"/>
          <w:sz w:val="24"/>
          <w:szCs w:val="24"/>
        </w:rPr>
        <w:t>након испоруке</w:t>
      </w:r>
      <w:r>
        <w:rPr>
          <w:rFonts w:eastAsia="Calibri"/>
          <w:sz w:val="24"/>
          <w:szCs w:val="24"/>
          <w:lang w:val="sr-Cyrl-RS"/>
        </w:rPr>
        <w:t xml:space="preserve"> добара</w:t>
      </w:r>
      <w:r w:rsidRPr="002D7F26">
        <w:rPr>
          <w:rFonts w:eastAsia="Calibri"/>
          <w:sz w:val="24"/>
          <w:szCs w:val="24"/>
        </w:rPr>
        <w:t>,</w:t>
      </w:r>
      <w:r w:rsidRPr="00F32EFA">
        <w:rPr>
          <w:rFonts w:eastAsia="Calibri" w:cs="Arial"/>
          <w:sz w:val="24"/>
          <w:szCs w:val="24"/>
          <w:lang w:val="sr-Cyrl-RS"/>
        </w:rPr>
        <w:t xml:space="preserve"> </w:t>
      </w:r>
      <w:r>
        <w:rPr>
          <w:rFonts w:eastAsia="Calibri" w:cs="Arial"/>
          <w:sz w:val="24"/>
          <w:szCs w:val="24"/>
          <w:lang w:val="sr-Cyrl-RS"/>
        </w:rPr>
        <w:t>по свакој појединачној наруџбеници</w:t>
      </w:r>
      <w:r w:rsidRPr="002D7F26">
        <w:rPr>
          <w:sz w:val="24"/>
          <w:szCs w:val="24"/>
        </w:rPr>
        <w:t xml:space="preserve"> на рачу</w:t>
      </w:r>
      <w:r>
        <w:rPr>
          <w:sz w:val="24"/>
          <w:szCs w:val="24"/>
        </w:rPr>
        <w:t>н п</w:t>
      </w:r>
      <w:r>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Pr>
          <w:rFonts w:eastAsia="Calibri"/>
          <w:sz w:val="24"/>
          <w:szCs w:val="24"/>
          <w:lang w:val="sr-Cyrl-RS"/>
        </w:rPr>
        <w:t xml:space="preserve">(словима: четрдесетпет) </w:t>
      </w:r>
      <w:r w:rsidRPr="002D7F26">
        <w:rPr>
          <w:rFonts w:eastAsia="Calibri"/>
          <w:sz w:val="24"/>
          <w:szCs w:val="24"/>
        </w:rPr>
        <w:t>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w:t>
      </w:r>
      <w:proofErr w:type="gramStart"/>
      <w:r w:rsidRPr="004705E1">
        <w:rPr>
          <w:rFonts w:cs="Arial"/>
          <w:sz w:val="24"/>
          <w:szCs w:val="24"/>
        </w:rPr>
        <w:t xml:space="preserve">добра  </w:t>
      </w:r>
      <w:r>
        <w:rPr>
          <w:rFonts w:cs="Arial"/>
          <w:sz w:val="24"/>
          <w:szCs w:val="24"/>
          <w:lang w:val="sr-Cyrl-RS"/>
        </w:rPr>
        <w:t>и</w:t>
      </w:r>
      <w:proofErr w:type="gramEnd"/>
      <w:r>
        <w:rPr>
          <w:rFonts w:cs="Arial"/>
          <w:sz w:val="24"/>
          <w:szCs w:val="24"/>
          <w:lang w:val="sr-Cyrl-RS"/>
        </w:rPr>
        <w:t xml:space="preserve"> </w:t>
      </w:r>
      <w:r w:rsidRPr="004705E1">
        <w:rPr>
          <w:rFonts w:cs="Arial"/>
          <w:sz w:val="24"/>
          <w:szCs w:val="24"/>
        </w:rPr>
        <w:t xml:space="preserve"> </w:t>
      </w:r>
      <w:r w:rsidR="000A29BB" w:rsidRPr="004705E1">
        <w:rPr>
          <w:rFonts w:cs="Arial"/>
          <w:sz w:val="24"/>
          <w:szCs w:val="24"/>
          <w:lang w:val="sr-Cyrl-RS"/>
        </w:rPr>
        <w:t>Записника о изваршеној испоруци</w:t>
      </w:r>
      <w:r w:rsidRPr="004705E1">
        <w:rPr>
          <w:rFonts w:cs="Arial"/>
          <w:sz w:val="24"/>
          <w:szCs w:val="24"/>
        </w:rPr>
        <w:t xml:space="preserve">, потписаног од </w:t>
      </w:r>
      <w:r>
        <w:rPr>
          <w:rFonts w:cs="Arial"/>
          <w:sz w:val="24"/>
          <w:szCs w:val="24"/>
          <w:lang w:val="sr-Cyrl-RS"/>
        </w:rPr>
        <w:t>н</w:t>
      </w:r>
      <w:r>
        <w:rPr>
          <w:rFonts w:cs="Arial"/>
          <w:sz w:val="24"/>
          <w:szCs w:val="24"/>
          <w:lang w:val="ru-RU"/>
        </w:rPr>
        <w:t>аручиоца</w:t>
      </w:r>
      <w:r w:rsidRPr="004705E1">
        <w:rPr>
          <w:rFonts w:cs="Arial"/>
          <w:sz w:val="24"/>
          <w:szCs w:val="24"/>
          <w:lang w:val="ru-RU"/>
        </w:rPr>
        <w:t xml:space="preserve"> </w:t>
      </w:r>
      <w:r>
        <w:rPr>
          <w:rFonts w:cs="Arial"/>
          <w:sz w:val="24"/>
          <w:szCs w:val="24"/>
          <w:lang w:val="ru-RU"/>
        </w:rPr>
        <w:t>и понуђача</w:t>
      </w:r>
      <w:r w:rsidR="000A29BB">
        <w:rPr>
          <w:rFonts w:cs="Arial"/>
          <w:sz w:val="24"/>
          <w:szCs w:val="24"/>
          <w:lang w:val="ru-RU"/>
        </w:rPr>
        <w:t>.</w:t>
      </w:r>
    </w:p>
    <w:p w14:paraId="661E1F75" w14:textId="77777777" w:rsidR="00F32EFA" w:rsidRDefault="00F32EFA" w:rsidP="000A29BB">
      <w:pPr>
        <w:pStyle w:val="KDParagraf"/>
        <w:spacing w:before="0"/>
        <w:ind w:left="390"/>
        <w:rPr>
          <w:rFonts w:eastAsia="Calibri" w:cs="Arial"/>
          <w:color w:val="00B0F0"/>
          <w:sz w:val="24"/>
          <w:szCs w:val="24"/>
        </w:rPr>
      </w:pPr>
    </w:p>
    <w:p w14:paraId="2F5EFE1D" w14:textId="79798ECC" w:rsidR="00FF68EC" w:rsidRDefault="00F32EFA" w:rsidP="000E3B3E">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14:paraId="6A1B291D" w14:textId="7EB30763" w:rsidR="000E3B3E" w:rsidRPr="003E179E" w:rsidRDefault="000E3B3E" w:rsidP="003B0581">
      <w:pPr>
        <w:pStyle w:val="Default"/>
        <w:numPr>
          <w:ilvl w:val="1"/>
          <w:numId w:val="31"/>
        </w:numPr>
        <w:rPr>
          <w:rFonts w:ascii="Arial" w:hAnsi="Arial" w:cs="Arial"/>
          <w:b/>
          <w:lang w:val="sr-Cyrl-CS"/>
        </w:rPr>
      </w:pPr>
      <w:r w:rsidRPr="003E179E">
        <w:rPr>
          <w:rFonts w:ascii="Arial" w:hAnsi="Arial" w:cs="Arial"/>
          <w:b/>
          <w:lang w:val="sr-Cyrl-CS"/>
        </w:rPr>
        <w:t>Гарантни рок</w:t>
      </w:r>
    </w:p>
    <w:p w14:paraId="7549C269" w14:textId="5D18A6AC" w:rsidR="000E3B3E" w:rsidRPr="000E3B3E" w:rsidRDefault="000E3B3E" w:rsidP="000E3B3E">
      <w:pPr>
        <w:rPr>
          <w:rFonts w:cs="Arial"/>
          <w:sz w:val="24"/>
          <w:szCs w:val="24"/>
          <w:lang w:val="sr-Cyrl-CS"/>
        </w:rPr>
      </w:pPr>
      <w:r w:rsidRPr="000E3B3E">
        <w:rPr>
          <w:rFonts w:cs="Arial"/>
          <w:sz w:val="24"/>
          <w:szCs w:val="24"/>
          <w:lang w:val="sr-Cyrl-CS"/>
        </w:rPr>
        <w:t>Гарантни рок не може бити краћи од 24 месеца од дана када је извршен квантитативни и квалитативни пријем добара.</w:t>
      </w:r>
    </w:p>
    <w:p w14:paraId="6254575F" w14:textId="77777777" w:rsidR="008D2B23" w:rsidRPr="006242FD" w:rsidRDefault="008D2B23" w:rsidP="008D2B23">
      <w:pPr>
        <w:autoSpaceDE w:val="0"/>
        <w:autoSpaceDN w:val="0"/>
        <w:adjustRightInd w:val="0"/>
        <w:spacing w:before="0"/>
        <w:ind w:right="-426"/>
        <w:rPr>
          <w:rFonts w:eastAsia="Calibri" w:cs="Arial"/>
          <w:i/>
          <w:sz w:val="24"/>
          <w:szCs w:val="24"/>
        </w:rPr>
      </w:pPr>
    </w:p>
    <w:p w14:paraId="58A8BA1E" w14:textId="77777777" w:rsidR="00FF68EC" w:rsidRPr="006242FD" w:rsidRDefault="008D2B23" w:rsidP="003B0581">
      <w:pPr>
        <w:pStyle w:val="KDPodnaslov2"/>
        <w:numPr>
          <w:ilvl w:val="1"/>
          <w:numId w:val="31"/>
        </w:numPr>
        <w:spacing w:before="0"/>
        <w:jc w:val="both"/>
        <w:rPr>
          <w:rFonts w:cs="Arial"/>
          <w:sz w:val="24"/>
          <w:szCs w:val="24"/>
        </w:rPr>
      </w:pPr>
      <w:bookmarkStart w:id="229" w:name="_Toc441651589"/>
      <w:bookmarkStart w:id="230" w:name="_Toc442559900"/>
      <w:r w:rsidRPr="006242FD">
        <w:rPr>
          <w:rFonts w:cs="Arial"/>
          <w:sz w:val="24"/>
          <w:szCs w:val="24"/>
        </w:rPr>
        <w:t>Рок важења понуде</w:t>
      </w:r>
      <w:bookmarkEnd w:id="229"/>
      <w:bookmarkEnd w:id="230"/>
    </w:p>
    <w:p w14:paraId="5BF8EC3C" w14:textId="77777777" w:rsidR="008D2B23" w:rsidRPr="006242FD" w:rsidRDefault="008D2B23" w:rsidP="008D2B23">
      <w:pPr>
        <w:spacing w:before="0"/>
        <w:rPr>
          <w:rFonts w:cs="Arial"/>
          <w:sz w:val="24"/>
          <w:szCs w:val="24"/>
          <w:lang w:val="ru-RU"/>
        </w:rPr>
      </w:pPr>
      <w:r w:rsidRPr="006242FD">
        <w:rPr>
          <w:rFonts w:cs="Arial"/>
          <w:sz w:val="24"/>
          <w:szCs w:val="24"/>
          <w:lang w:val="ru-RU"/>
        </w:rPr>
        <w:t xml:space="preserve">Понуда мора да важи најмање </w:t>
      </w:r>
      <w:r w:rsidR="005B7A3C" w:rsidRPr="006242FD">
        <w:rPr>
          <w:rFonts w:cs="Arial"/>
          <w:sz w:val="24"/>
          <w:szCs w:val="24"/>
          <w:lang w:val="ru-RU"/>
        </w:rPr>
        <w:t>60</w:t>
      </w:r>
      <w:r w:rsidRPr="006242FD">
        <w:rPr>
          <w:rFonts w:cs="Arial"/>
          <w:color w:val="00B0F0"/>
          <w:sz w:val="24"/>
          <w:szCs w:val="24"/>
          <w:lang w:val="ru-RU"/>
        </w:rPr>
        <w:t xml:space="preserve"> </w:t>
      </w:r>
      <w:r w:rsidRPr="006242FD">
        <w:rPr>
          <w:rFonts w:cs="Arial"/>
          <w:sz w:val="24"/>
          <w:szCs w:val="24"/>
          <w:lang w:val="ru-RU"/>
        </w:rPr>
        <w:t>(словима:</w:t>
      </w:r>
      <w:r w:rsidR="005B7A3C" w:rsidRPr="006242FD">
        <w:rPr>
          <w:rFonts w:cs="Arial"/>
          <w:sz w:val="24"/>
          <w:szCs w:val="24"/>
          <w:lang w:val="ru-RU"/>
        </w:rPr>
        <w:t xml:space="preserve"> </w:t>
      </w:r>
      <w:r w:rsidR="005B7A3C" w:rsidRPr="006242FD">
        <w:rPr>
          <w:rFonts w:cs="Arial"/>
          <w:sz w:val="24"/>
          <w:szCs w:val="24"/>
        </w:rPr>
        <w:t>шездесет</w:t>
      </w:r>
      <w:r w:rsidR="005B7A3C" w:rsidRPr="006242FD">
        <w:rPr>
          <w:rFonts w:cs="Arial"/>
          <w:color w:val="00B0F0"/>
          <w:sz w:val="24"/>
          <w:szCs w:val="24"/>
          <w:lang w:val="sr-Cyrl-CS"/>
        </w:rPr>
        <w:t xml:space="preserve"> </w:t>
      </w:r>
      <w:r w:rsidRPr="006242FD">
        <w:rPr>
          <w:rFonts w:cs="Arial"/>
          <w:sz w:val="24"/>
          <w:szCs w:val="24"/>
          <w:lang w:val="ru-RU"/>
        </w:rPr>
        <w:t xml:space="preserve">) дана од дана отварања понуда. </w:t>
      </w:r>
    </w:p>
    <w:p w14:paraId="778BA3BE" w14:textId="77777777" w:rsidR="008D2B23" w:rsidRPr="006242FD" w:rsidRDefault="008D2B23" w:rsidP="008D2B23">
      <w:pPr>
        <w:spacing w:before="0"/>
        <w:rPr>
          <w:rFonts w:cs="Arial"/>
          <w:sz w:val="24"/>
          <w:szCs w:val="24"/>
        </w:rPr>
      </w:pPr>
      <w:r w:rsidRPr="006242FD">
        <w:rPr>
          <w:rFonts w:cs="Arial"/>
          <w:sz w:val="24"/>
          <w:szCs w:val="24"/>
        </w:rPr>
        <w:t xml:space="preserve">У случају да понуђач наведе краћи рок важења понуде, понуда ће бити одбијена, као неприхватљива. </w:t>
      </w:r>
    </w:p>
    <w:p w14:paraId="4315AA15" w14:textId="77777777" w:rsidR="005A3029" w:rsidRPr="006242FD" w:rsidRDefault="005A3029" w:rsidP="008D2B23">
      <w:pPr>
        <w:spacing w:before="0"/>
        <w:rPr>
          <w:rFonts w:cs="Arial"/>
          <w:sz w:val="24"/>
          <w:szCs w:val="24"/>
        </w:rPr>
      </w:pPr>
    </w:p>
    <w:p w14:paraId="312ABD6C" w14:textId="77777777" w:rsidR="008D2B23" w:rsidRPr="006242FD" w:rsidRDefault="008D2B23" w:rsidP="003B0581">
      <w:pPr>
        <w:pStyle w:val="KDPodnaslov2"/>
        <w:numPr>
          <w:ilvl w:val="1"/>
          <w:numId w:val="31"/>
        </w:numPr>
        <w:spacing w:before="0"/>
        <w:jc w:val="both"/>
        <w:rPr>
          <w:rFonts w:cs="Arial"/>
          <w:sz w:val="24"/>
          <w:szCs w:val="24"/>
        </w:rPr>
      </w:pPr>
      <w:bookmarkStart w:id="231" w:name="_Toc441651593"/>
      <w:bookmarkStart w:id="232" w:name="_Toc442559904"/>
      <w:r w:rsidRPr="006242FD">
        <w:rPr>
          <w:rFonts w:cs="Arial"/>
          <w:sz w:val="24"/>
          <w:szCs w:val="24"/>
        </w:rPr>
        <w:t>Средства финансијског обезбеђења</w:t>
      </w:r>
      <w:bookmarkEnd w:id="231"/>
      <w:bookmarkEnd w:id="232"/>
    </w:p>
    <w:p w14:paraId="4FB1B140" w14:textId="77777777" w:rsidR="00C87948" w:rsidRPr="006242FD" w:rsidRDefault="00C87948" w:rsidP="00C87948">
      <w:pPr>
        <w:rPr>
          <w:rFonts w:eastAsia="TimesNewRomanPSMT"/>
          <w:sz w:val="24"/>
          <w:szCs w:val="24"/>
          <w:lang w:val="sr-Cyrl-RS"/>
        </w:rPr>
      </w:pPr>
      <w:r w:rsidRPr="006242FD">
        <w:rPr>
          <w:rFonts w:eastAsia="TimesNewRomanPSMT"/>
          <w:bCs/>
          <w:sz w:val="24"/>
          <w:szCs w:val="24"/>
        </w:rPr>
        <w:t xml:space="preserve">Наручилац користи право да захтева средстава финансијског обезбеђења (у даљем тексу СФО) </w:t>
      </w:r>
      <w:r w:rsidRPr="006242FD">
        <w:rPr>
          <w:rFonts w:eastAsia="TimesNewRomanPSMT"/>
          <w:sz w:val="24"/>
          <w:szCs w:val="24"/>
        </w:rPr>
        <w:t>којим понуђачи обезбеђују испуњење својих обавеза</w:t>
      </w:r>
      <w:r w:rsidRPr="006242FD">
        <w:rPr>
          <w:rFonts w:eastAsia="TimesNewRomanPSMT"/>
          <w:sz w:val="24"/>
          <w:szCs w:val="24"/>
          <w:lang w:val="sr-Cyrl-RS"/>
        </w:rPr>
        <w:t xml:space="preserve"> достављају се:</w:t>
      </w:r>
    </w:p>
    <w:p w14:paraId="6EE9B5FF" w14:textId="77777777" w:rsidR="00C87948" w:rsidRPr="006242FD" w:rsidRDefault="00C87948" w:rsidP="003B0581">
      <w:pPr>
        <w:numPr>
          <w:ilvl w:val="0"/>
          <w:numId w:val="23"/>
        </w:numPr>
        <w:spacing w:after="200" w:line="276" w:lineRule="auto"/>
        <w:contextualSpacing/>
        <w:rPr>
          <w:rFonts w:eastAsia="TimesNewRomanPSMT"/>
          <w:bCs/>
          <w:sz w:val="24"/>
          <w:szCs w:val="24"/>
        </w:rPr>
      </w:pPr>
      <w:r w:rsidRPr="006242FD">
        <w:rPr>
          <w:rFonts w:eastAsia="TimesNewRomanPSMT"/>
          <w:bCs/>
          <w:sz w:val="24"/>
          <w:szCs w:val="24"/>
        </w:rPr>
        <w:t>у поступку јавне набавке и достављају се уз понуду</w:t>
      </w:r>
    </w:p>
    <w:p w14:paraId="16F7D7FF" w14:textId="77777777" w:rsidR="00F0077D" w:rsidRDefault="003E62F2" w:rsidP="003B0581">
      <w:pPr>
        <w:numPr>
          <w:ilvl w:val="0"/>
          <w:numId w:val="23"/>
        </w:numPr>
        <w:spacing w:after="200" w:line="276" w:lineRule="auto"/>
        <w:contextualSpacing/>
        <w:rPr>
          <w:rFonts w:eastAsia="TimesNewRomanPSMT"/>
          <w:bCs/>
          <w:sz w:val="24"/>
          <w:szCs w:val="24"/>
        </w:rPr>
      </w:pPr>
      <w:r w:rsidRPr="006242FD">
        <w:rPr>
          <w:rFonts w:eastAsia="TimesNewRomanPSMT"/>
          <w:bCs/>
          <w:sz w:val="24"/>
          <w:szCs w:val="24"/>
          <w:lang w:val="sr-Cyrl-RS"/>
        </w:rPr>
        <w:t>у поступку</w:t>
      </w:r>
      <w:r w:rsidR="00F0077D" w:rsidRPr="006242FD">
        <w:rPr>
          <w:rFonts w:eastAsia="TimesNewRomanPSMT"/>
          <w:bCs/>
          <w:sz w:val="24"/>
          <w:szCs w:val="24"/>
        </w:rPr>
        <w:t xml:space="preserve"> закључења оквирног споразума</w:t>
      </w:r>
    </w:p>
    <w:p w14:paraId="5053D161" w14:textId="3F2C6351" w:rsidR="000E3B3E" w:rsidRPr="006242FD" w:rsidRDefault="009B0605" w:rsidP="003B0581">
      <w:pPr>
        <w:numPr>
          <w:ilvl w:val="0"/>
          <w:numId w:val="23"/>
        </w:numPr>
        <w:spacing w:after="200" w:line="276" w:lineRule="auto"/>
        <w:contextualSpacing/>
        <w:rPr>
          <w:rFonts w:eastAsia="TimesNewRomanPSMT"/>
          <w:bCs/>
          <w:sz w:val="24"/>
          <w:szCs w:val="24"/>
        </w:rPr>
      </w:pPr>
      <w:r>
        <w:rPr>
          <w:rFonts w:eastAsia="TimesNewRomanPSMT"/>
          <w:bCs/>
          <w:sz w:val="24"/>
          <w:szCs w:val="24"/>
          <w:lang w:val="sr-Cyrl-RS"/>
        </w:rPr>
        <w:t>по примопредаји</w:t>
      </w:r>
      <w:r w:rsidR="000E3B3E">
        <w:rPr>
          <w:rFonts w:eastAsia="TimesNewRomanPSMT"/>
          <w:bCs/>
          <w:sz w:val="24"/>
          <w:szCs w:val="24"/>
          <w:lang w:val="sr-Cyrl-RS"/>
        </w:rPr>
        <w:t xml:space="preserve"> добара</w:t>
      </w:r>
    </w:p>
    <w:p w14:paraId="3D261BE4" w14:textId="77777777" w:rsidR="00F15529" w:rsidRPr="006242FD" w:rsidRDefault="00F15529" w:rsidP="00F15529">
      <w:pPr>
        <w:spacing w:after="200" w:line="276" w:lineRule="auto"/>
        <w:ind w:left="720"/>
        <w:contextualSpacing/>
        <w:rPr>
          <w:rFonts w:eastAsia="TimesNewRomanPSMT"/>
          <w:bCs/>
          <w:sz w:val="24"/>
          <w:szCs w:val="24"/>
        </w:rPr>
      </w:pPr>
    </w:p>
    <w:p w14:paraId="7A08D3E4" w14:textId="77777777" w:rsidR="00C87948" w:rsidRPr="006242FD" w:rsidRDefault="00C87948" w:rsidP="00C87948">
      <w:pPr>
        <w:rPr>
          <w:rFonts w:eastAsia="TimesNewRomanPSMT"/>
          <w:bCs/>
          <w:iCs/>
          <w:sz w:val="24"/>
          <w:szCs w:val="24"/>
        </w:rPr>
      </w:pPr>
      <w:r w:rsidRPr="006242FD">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FB5B868" w14:textId="77777777" w:rsidR="00C87948" w:rsidRPr="006242FD" w:rsidRDefault="00C87948" w:rsidP="00C87948">
      <w:pPr>
        <w:rPr>
          <w:rFonts w:eastAsia="TimesNewRomanPSMT"/>
          <w:bCs/>
          <w:iCs/>
          <w:sz w:val="24"/>
          <w:szCs w:val="24"/>
          <w:lang w:val="sr-Cyrl-RS"/>
        </w:rPr>
      </w:pPr>
      <w:r w:rsidRPr="006242FD">
        <w:rPr>
          <w:rFonts w:eastAsia="TimesNewRomanPSMT"/>
          <w:bCs/>
          <w:iCs/>
          <w:sz w:val="24"/>
          <w:szCs w:val="24"/>
          <w:lang w:val="sr-Cyrl-RS"/>
        </w:rPr>
        <w:t>Члан групе понуђача може бити налогодавац средства финансијског обезбеђења.</w:t>
      </w:r>
    </w:p>
    <w:p w14:paraId="39703AE2" w14:textId="77777777" w:rsidR="00C87948" w:rsidRPr="006242FD" w:rsidRDefault="00C87948" w:rsidP="00C87948">
      <w:pPr>
        <w:rPr>
          <w:rFonts w:eastAsia="TimesNewRomanPSMT"/>
          <w:bCs/>
          <w:iCs/>
          <w:sz w:val="24"/>
          <w:szCs w:val="24"/>
        </w:rPr>
      </w:pPr>
      <w:r w:rsidRPr="006242FD">
        <w:rPr>
          <w:rFonts w:eastAsia="TimesNewRomanPSMT"/>
          <w:bCs/>
          <w:iCs/>
          <w:sz w:val="24"/>
          <w:szCs w:val="24"/>
        </w:rPr>
        <w:t>Средства финансијског обезбеђења морају да буду у валути у којој је и понуда.</w:t>
      </w:r>
    </w:p>
    <w:p w14:paraId="218FC66C" w14:textId="77777777" w:rsidR="00C87948" w:rsidRPr="006242FD" w:rsidRDefault="00C87948" w:rsidP="00C87948">
      <w:pPr>
        <w:rPr>
          <w:rFonts w:eastAsia="TimesNewRomanPSMT"/>
          <w:bCs/>
          <w:iCs/>
          <w:sz w:val="24"/>
          <w:szCs w:val="24"/>
        </w:rPr>
      </w:pPr>
      <w:r w:rsidRPr="006242FD">
        <w:rPr>
          <w:rFonts w:eastAsia="TimesNewRomanPSMT"/>
          <w:bCs/>
          <w:iCs/>
          <w:sz w:val="24"/>
          <w:szCs w:val="24"/>
        </w:rPr>
        <w:t xml:space="preserve">Ако се за време трајања </w:t>
      </w:r>
      <w:r w:rsidR="0037291E" w:rsidRPr="006242FD">
        <w:rPr>
          <w:rFonts w:eastAsia="TimesNewRomanPSMT"/>
          <w:bCs/>
          <w:iCs/>
          <w:sz w:val="24"/>
          <w:szCs w:val="24"/>
          <w:lang w:val="sr-Cyrl-RS"/>
        </w:rPr>
        <w:t>Оквирног споразума</w:t>
      </w:r>
      <w:r w:rsidRPr="006242FD">
        <w:rPr>
          <w:rFonts w:eastAsia="TimesNewRomanPSMT"/>
          <w:bCs/>
          <w:iCs/>
          <w:sz w:val="24"/>
          <w:szCs w:val="24"/>
        </w:rPr>
        <w:t xml:space="preserve"> промене рокови за извршење уговорне обавезе, </w:t>
      </w:r>
      <w:proofErr w:type="gramStart"/>
      <w:r w:rsidRPr="006242FD">
        <w:rPr>
          <w:rFonts w:eastAsia="TimesNewRomanPSMT"/>
          <w:bCs/>
          <w:iCs/>
          <w:sz w:val="24"/>
          <w:szCs w:val="24"/>
        </w:rPr>
        <w:t>важност  СФО</w:t>
      </w:r>
      <w:proofErr w:type="gramEnd"/>
      <w:r w:rsidRPr="006242FD">
        <w:rPr>
          <w:rFonts w:eastAsia="TimesNewRomanPSMT"/>
          <w:bCs/>
          <w:iCs/>
          <w:sz w:val="24"/>
          <w:szCs w:val="24"/>
        </w:rPr>
        <w:t xml:space="preserve"> мора се продужити. </w:t>
      </w:r>
    </w:p>
    <w:p w14:paraId="78B2973B" w14:textId="77777777" w:rsidR="003E62F2" w:rsidRPr="000B72D4" w:rsidRDefault="003E62F2" w:rsidP="003E62F2">
      <w:pPr>
        <w:rPr>
          <w:rFonts w:eastAsia="TimesNewRomanPSMT"/>
          <w:sz w:val="24"/>
          <w:szCs w:val="24"/>
          <w:lang w:val="ru-RU"/>
        </w:rPr>
      </w:pPr>
      <w:r w:rsidRPr="000B72D4">
        <w:rPr>
          <w:rFonts w:eastAsia="TimesNewRomanPSMT"/>
          <w:sz w:val="24"/>
          <w:szCs w:val="24"/>
          <w:lang w:val="ru-RU"/>
        </w:rPr>
        <w:t>Понуђач је дужан да достави следећа средства финансијског обезбеђења:</w:t>
      </w:r>
    </w:p>
    <w:p w14:paraId="7660BBC6" w14:textId="77777777" w:rsidR="003E62F2" w:rsidRPr="000B72D4" w:rsidRDefault="003E62F2" w:rsidP="003E62F2">
      <w:pPr>
        <w:rPr>
          <w:rFonts w:eastAsia="TimesNewRomanPSMT"/>
          <w:b/>
          <w:sz w:val="24"/>
          <w:szCs w:val="24"/>
          <w:u w:val="single"/>
        </w:rPr>
      </w:pPr>
      <w:r w:rsidRPr="000B72D4">
        <w:rPr>
          <w:rFonts w:eastAsia="TimesNewRomanPSMT"/>
          <w:b/>
          <w:sz w:val="24"/>
          <w:szCs w:val="24"/>
          <w:u w:val="single"/>
        </w:rPr>
        <w:t>У понуди:</w:t>
      </w:r>
    </w:p>
    <w:p w14:paraId="6655CCBC" w14:textId="77777777" w:rsidR="003E62F2" w:rsidRPr="000B72D4" w:rsidRDefault="003E62F2" w:rsidP="003E62F2">
      <w:pPr>
        <w:rPr>
          <w:rFonts w:eastAsia="TimesNewRomanPSMT"/>
          <w:b/>
          <w:sz w:val="24"/>
          <w:szCs w:val="24"/>
          <w:u w:val="single"/>
        </w:rPr>
      </w:pPr>
      <w:bookmarkStart w:id="233" w:name="_Toc441651595"/>
      <w:bookmarkStart w:id="234" w:name="_Toc442559906"/>
      <w:r w:rsidRPr="000B72D4">
        <w:rPr>
          <w:rFonts w:eastAsia="TimesNewRomanPSMT"/>
          <w:b/>
          <w:sz w:val="24"/>
          <w:szCs w:val="24"/>
        </w:rPr>
        <w:t xml:space="preserve">Меница за </w:t>
      </w:r>
      <w:r w:rsidRPr="000B72D4">
        <w:rPr>
          <w:rFonts w:eastAsia="TimesNewRomanPSMT"/>
          <w:b/>
          <w:sz w:val="24"/>
          <w:szCs w:val="24"/>
          <w:u w:val="single"/>
        </w:rPr>
        <w:t>озбиљност понуде</w:t>
      </w:r>
      <w:bookmarkEnd w:id="233"/>
      <w:bookmarkEnd w:id="234"/>
    </w:p>
    <w:p w14:paraId="049C3000" w14:textId="77777777" w:rsidR="003E62F2" w:rsidRPr="000B72D4" w:rsidRDefault="003E62F2" w:rsidP="003E62F2">
      <w:pPr>
        <w:rPr>
          <w:rFonts w:eastAsia="TimesNewRomanPSMT"/>
          <w:sz w:val="24"/>
          <w:szCs w:val="24"/>
        </w:rPr>
      </w:pPr>
      <w:r w:rsidRPr="000B72D4">
        <w:rPr>
          <w:rFonts w:eastAsia="TimesNewRomanPSMT"/>
          <w:sz w:val="24"/>
          <w:szCs w:val="24"/>
        </w:rPr>
        <w:t>Понуђач је обавезан да уз понуду Наручиоцу достави:</w:t>
      </w:r>
    </w:p>
    <w:p w14:paraId="76EA3275" w14:textId="77777777" w:rsidR="003E62F2" w:rsidRPr="000B72D4" w:rsidRDefault="003E62F2" w:rsidP="003B0581">
      <w:pPr>
        <w:numPr>
          <w:ilvl w:val="0"/>
          <w:numId w:val="22"/>
        </w:numPr>
        <w:rPr>
          <w:rFonts w:eastAsia="TimesNewRomanPSMT"/>
          <w:sz w:val="24"/>
          <w:szCs w:val="24"/>
        </w:rPr>
      </w:pPr>
      <w:r w:rsidRPr="000B72D4">
        <w:rPr>
          <w:rFonts w:eastAsia="TimesNewRomanPSMT"/>
          <w:sz w:val="24"/>
          <w:szCs w:val="24"/>
        </w:rPr>
        <w:t xml:space="preserve">бланко сопствену меницу за озбиљност понуде која </w:t>
      </w:r>
      <w:r w:rsidRPr="000B72D4">
        <w:rPr>
          <w:rFonts w:eastAsia="TimesNewRomanPSMT"/>
          <w:sz w:val="24"/>
          <w:szCs w:val="24"/>
          <w:lang w:val="sr-Cyrl-RS"/>
        </w:rPr>
        <w:t>је</w:t>
      </w:r>
    </w:p>
    <w:p w14:paraId="119EB721" w14:textId="31D7FDD1" w:rsidR="003E62F2" w:rsidRPr="004514FA" w:rsidRDefault="003E62F2" w:rsidP="004514FA">
      <w:pPr>
        <w:numPr>
          <w:ilvl w:val="0"/>
          <w:numId w:val="13"/>
        </w:numPr>
        <w:rPr>
          <w:rFonts w:eastAsia="TimesNewRomanPSMT"/>
          <w:sz w:val="24"/>
          <w:szCs w:val="24"/>
        </w:rPr>
      </w:pPr>
      <w:r w:rsidRPr="000B72D4">
        <w:rPr>
          <w:rFonts w:eastAsia="TimesNewRomanPSMT"/>
          <w:sz w:val="24"/>
          <w:szCs w:val="24"/>
        </w:rPr>
        <w:t>издата са клаузулом „без протеста“ и „без извештаја“</w:t>
      </w:r>
      <w:r w:rsidRPr="000B72D4">
        <w:rPr>
          <w:rFonts w:eastAsia="TimesNewRomanPSMT"/>
          <w:sz w:val="24"/>
          <w:szCs w:val="24"/>
          <w:lang w:val="sr-Cyrl-RS"/>
        </w:rPr>
        <w:t xml:space="preserve"> </w:t>
      </w:r>
      <w:r w:rsidRPr="000B72D4">
        <w:rPr>
          <w:rFonts w:eastAsia="TimesNewRomanPSMT"/>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w:t>
      </w:r>
      <w:r w:rsidRPr="000B72D4">
        <w:rPr>
          <w:rFonts w:eastAsia="TimesNewRomanPSMT"/>
          <w:sz w:val="24"/>
          <w:szCs w:val="24"/>
        </w:rPr>
        <w:lastRenderedPageBreak/>
        <w:t>46/96, Сл. лист СЦГ бр. 01/03 Уст. повеља)</w:t>
      </w:r>
      <w:r w:rsidR="004514FA">
        <w:rPr>
          <w:rFonts w:eastAsia="TimesNewRomanPSMT"/>
          <w:sz w:val="24"/>
          <w:szCs w:val="24"/>
          <w:lang w:val="sr-Cyrl-RS"/>
        </w:rPr>
        <w:t xml:space="preserve"> </w:t>
      </w:r>
      <w:r w:rsidR="004514FA" w:rsidRPr="004514FA">
        <w:rPr>
          <w:rFonts w:eastAsia="TimesNewRomanPSMT"/>
          <w:sz w:val="24"/>
          <w:szCs w:val="24"/>
          <w:lang w:val="sr-Cyrl-RS"/>
        </w:rPr>
        <w:t xml:space="preserve">и Закон о платним услугама </w:t>
      </w:r>
      <w:r w:rsidR="004514FA" w:rsidRPr="004514FA">
        <w:rPr>
          <w:rFonts w:eastAsia="TimesNewRomanPSMT"/>
          <w:sz w:val="24"/>
          <w:szCs w:val="24"/>
          <w:lang w:val="ru-RU"/>
        </w:rPr>
        <w:t xml:space="preserve">(„Службени гласник РС“ </w:t>
      </w:r>
      <w:r w:rsidR="004514FA" w:rsidRPr="004514FA">
        <w:rPr>
          <w:rFonts w:eastAsia="TimesNewRomanPSMT"/>
          <w:sz w:val="24"/>
          <w:szCs w:val="24"/>
          <w:lang w:val="sr-Cyrl-RS"/>
        </w:rPr>
        <w:t>бр.139/2014 године)</w:t>
      </w:r>
      <w:r w:rsidR="004514FA">
        <w:rPr>
          <w:rFonts w:eastAsia="TimesNewRomanPSMT"/>
          <w:sz w:val="24"/>
          <w:szCs w:val="24"/>
          <w:lang w:val="sr-Cyrl-RS"/>
        </w:rPr>
        <w:t>.</w:t>
      </w:r>
      <w:r w:rsidR="004514FA" w:rsidRPr="004514FA">
        <w:rPr>
          <w:rFonts w:eastAsia="TimesNewRomanPSMT"/>
          <w:sz w:val="24"/>
          <w:szCs w:val="24"/>
        </w:rPr>
        <w:t xml:space="preserve"> </w:t>
      </w:r>
    </w:p>
    <w:p w14:paraId="10E433F3" w14:textId="4A7679E8" w:rsidR="003E62F2" w:rsidRPr="000B72D4" w:rsidRDefault="003E62F2" w:rsidP="00E33E7D">
      <w:pPr>
        <w:numPr>
          <w:ilvl w:val="0"/>
          <w:numId w:val="13"/>
        </w:numPr>
        <w:rPr>
          <w:rFonts w:eastAsia="TimesNewRomanPSMT"/>
          <w:sz w:val="24"/>
          <w:szCs w:val="24"/>
        </w:rPr>
      </w:pPr>
      <w:r w:rsidRPr="000B72D4">
        <w:rPr>
          <w:rFonts w:eastAsia="TimesNewRomanPSMT"/>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0B72D4">
        <w:rPr>
          <w:rFonts w:eastAsia="TimesNewRomanPSMT"/>
          <w:sz w:val="24"/>
          <w:szCs w:val="24"/>
        </w:rPr>
        <w:t>“ бр</w:t>
      </w:r>
      <w:proofErr w:type="gramEnd"/>
      <w:r w:rsidRPr="000B72D4">
        <w:rPr>
          <w:rFonts w:eastAsia="TimesNewRomanPSMT"/>
          <w:sz w:val="24"/>
          <w:szCs w:val="24"/>
        </w:rPr>
        <w:t>. 56/11</w:t>
      </w:r>
      <w:r w:rsidRPr="000B72D4">
        <w:rPr>
          <w:rFonts w:eastAsia="TimesNewRomanPSMT"/>
          <w:sz w:val="24"/>
          <w:szCs w:val="24"/>
          <w:lang w:val="sr-Cyrl-RS"/>
        </w:rPr>
        <w:t xml:space="preserve"> и 80/15</w:t>
      </w:r>
      <w:r w:rsidRPr="000B72D4">
        <w:rPr>
          <w:rFonts w:eastAsia="TimesNewRomanPSMT"/>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w:t>
      </w:r>
      <w:r w:rsidR="00424C30" w:rsidRPr="000B72D4">
        <w:rPr>
          <w:rFonts w:eastAsia="TimesNewRomanPSMT"/>
          <w:sz w:val="24"/>
          <w:szCs w:val="24"/>
          <w:lang w:val="sr-Cyrl-RS"/>
        </w:rPr>
        <w:t>1000/00</w:t>
      </w:r>
      <w:r w:rsidR="004514FA">
        <w:rPr>
          <w:rFonts w:eastAsia="TimesNewRomanPSMT"/>
          <w:sz w:val="24"/>
          <w:szCs w:val="24"/>
          <w:lang w:val="sr-Cyrl-RS"/>
        </w:rPr>
        <w:t>15</w:t>
      </w:r>
      <w:r w:rsidR="00424C30" w:rsidRPr="000B72D4">
        <w:rPr>
          <w:rFonts w:eastAsia="TimesNewRomanPSMT"/>
          <w:sz w:val="24"/>
          <w:szCs w:val="24"/>
          <w:lang w:val="sr-Cyrl-RS"/>
        </w:rPr>
        <w:t>/2016</w:t>
      </w:r>
      <w:r w:rsidRPr="000B72D4">
        <w:rPr>
          <w:rFonts w:eastAsia="TimesNewRomanPSMT"/>
          <w:sz w:val="24"/>
          <w:szCs w:val="24"/>
        </w:rPr>
        <w:t>) и износ из основа (тачка 4. став 2. Одлуке).</w:t>
      </w:r>
    </w:p>
    <w:p w14:paraId="1DA9A548" w14:textId="4C876939" w:rsidR="003E62F2" w:rsidRPr="000B72D4" w:rsidRDefault="003E62F2" w:rsidP="00E33E7D">
      <w:pPr>
        <w:numPr>
          <w:ilvl w:val="0"/>
          <w:numId w:val="13"/>
        </w:numPr>
        <w:rPr>
          <w:rFonts w:eastAsia="TimesNewRomanPSMT"/>
          <w:sz w:val="24"/>
          <w:szCs w:val="24"/>
        </w:rPr>
      </w:pPr>
      <w:r w:rsidRPr="000B72D4">
        <w:rPr>
          <w:rFonts w:eastAsia="TimesNewRomanPSMT"/>
          <w:sz w:val="24"/>
          <w:szCs w:val="24"/>
        </w:rPr>
        <w:t xml:space="preserve">Менично писмо – овлашћење којим понуђач овлашћује наручиоца да може наплатити меницу  на </w:t>
      </w:r>
      <w:r w:rsidR="0084498E" w:rsidRPr="000B72D4">
        <w:rPr>
          <w:rFonts w:eastAsia="TimesNewRomanPSMT"/>
          <w:sz w:val="24"/>
          <w:szCs w:val="24"/>
        </w:rPr>
        <w:t xml:space="preserve">износ од </w:t>
      </w:r>
      <w:r w:rsidR="00B1146E">
        <w:rPr>
          <w:rFonts w:eastAsia="TimesNewRomanPSMT"/>
          <w:sz w:val="24"/>
          <w:szCs w:val="24"/>
          <w:lang w:val="sr-Cyrl-RS"/>
        </w:rPr>
        <w:t>10</w:t>
      </w:r>
      <w:r w:rsidRPr="00781DD1">
        <w:rPr>
          <w:rFonts w:eastAsia="TimesNewRomanPSMT"/>
          <w:sz w:val="24"/>
          <w:szCs w:val="24"/>
        </w:rPr>
        <w:t>% од вредности</w:t>
      </w:r>
      <w:r w:rsidRPr="000B72D4">
        <w:rPr>
          <w:rFonts w:eastAsia="TimesNewRomanPSMT"/>
          <w:sz w:val="24"/>
          <w:szCs w:val="24"/>
        </w:rPr>
        <w:t xml:space="preserve"> </w:t>
      </w:r>
      <w:r w:rsidR="00781DD1">
        <w:rPr>
          <w:rFonts w:eastAsia="TimesNewRomanPSMT"/>
          <w:sz w:val="24"/>
          <w:szCs w:val="24"/>
          <w:lang w:val="sr-Cyrl-RS"/>
        </w:rPr>
        <w:t>понуде</w:t>
      </w:r>
      <w:r w:rsidRPr="000B72D4">
        <w:rPr>
          <w:rFonts w:eastAsia="TimesNewRomanPSMT"/>
          <w:sz w:val="24"/>
          <w:szCs w:val="24"/>
          <w:lang w:val="sr-Cyrl-RS"/>
        </w:rPr>
        <w:t xml:space="preserve"> </w:t>
      </w:r>
      <w:r w:rsidRPr="000B72D4">
        <w:rPr>
          <w:rFonts w:eastAsia="TimesNewRomanPSMT"/>
          <w:sz w:val="24"/>
          <w:szCs w:val="24"/>
        </w:rPr>
        <w:t>(без ПД</w:t>
      </w:r>
      <w:r w:rsidR="004514FA">
        <w:rPr>
          <w:rFonts w:eastAsia="TimesNewRomanPSMT"/>
          <w:sz w:val="24"/>
          <w:szCs w:val="24"/>
        </w:rPr>
        <w:t xml:space="preserve">В) </w:t>
      </w:r>
      <w:r w:rsidRPr="000B72D4">
        <w:rPr>
          <w:rFonts w:eastAsia="TimesNewRomanPSMT"/>
          <w:sz w:val="24"/>
          <w:szCs w:val="24"/>
        </w:rPr>
        <w:t xml:space="preserve">са роком важења минимално </w:t>
      </w:r>
      <w:r w:rsidR="00154869" w:rsidRPr="000B72D4">
        <w:rPr>
          <w:rFonts w:eastAsia="TimesNewRomanPSMT"/>
          <w:sz w:val="24"/>
          <w:szCs w:val="24"/>
          <w:lang w:val="sr-Cyrl-RS"/>
        </w:rPr>
        <w:t xml:space="preserve">30 </w:t>
      </w:r>
      <w:r w:rsidR="00154869" w:rsidRPr="000B72D4">
        <w:rPr>
          <w:rFonts w:eastAsia="TimesNewRomanPSMT"/>
          <w:sz w:val="24"/>
          <w:szCs w:val="24"/>
        </w:rPr>
        <w:t xml:space="preserve"> дана </w:t>
      </w:r>
      <w:r w:rsidRPr="000B72D4">
        <w:rPr>
          <w:rFonts w:eastAsia="TimesNewRomanPSMT"/>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0B72D4">
        <w:rPr>
          <w:rFonts w:eastAsia="TimesNewRomanPSMT"/>
          <w:sz w:val="24"/>
          <w:szCs w:val="24"/>
          <w:lang w:val="sr-Cyrl-RS"/>
        </w:rPr>
        <w:t>.</w:t>
      </w:r>
      <w:r w:rsidRPr="000B72D4">
        <w:rPr>
          <w:rFonts w:eastAsia="TimesNewRomanPSMT"/>
          <w:sz w:val="24"/>
          <w:szCs w:val="24"/>
        </w:rPr>
        <w:t xml:space="preserve"> </w:t>
      </w:r>
    </w:p>
    <w:p w14:paraId="103670E2" w14:textId="77777777" w:rsidR="003E62F2" w:rsidRPr="000B72D4" w:rsidRDefault="003E62F2" w:rsidP="00E33E7D">
      <w:pPr>
        <w:numPr>
          <w:ilvl w:val="0"/>
          <w:numId w:val="13"/>
        </w:numPr>
        <w:rPr>
          <w:rFonts w:eastAsia="TimesNewRomanPSMT"/>
          <w:sz w:val="24"/>
          <w:szCs w:val="24"/>
        </w:rPr>
      </w:pPr>
      <w:r w:rsidRPr="000B72D4">
        <w:rPr>
          <w:rFonts w:eastAsia="TimesNewRomanPSMT"/>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3954AA6" w14:textId="77777777" w:rsidR="003E62F2" w:rsidRPr="000B72D4" w:rsidRDefault="003E62F2" w:rsidP="003B0581">
      <w:pPr>
        <w:numPr>
          <w:ilvl w:val="0"/>
          <w:numId w:val="22"/>
        </w:numPr>
        <w:rPr>
          <w:rFonts w:eastAsia="TimesNewRomanPSMT"/>
          <w:sz w:val="24"/>
          <w:szCs w:val="24"/>
        </w:rPr>
      </w:pPr>
      <w:r w:rsidRPr="000B72D4">
        <w:rPr>
          <w:rFonts w:eastAsia="TimesNewRomanPSMT"/>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15D6CCA" w14:textId="77777777" w:rsidR="003E62F2" w:rsidRPr="000B72D4" w:rsidRDefault="003E62F2" w:rsidP="003B0581">
      <w:pPr>
        <w:numPr>
          <w:ilvl w:val="0"/>
          <w:numId w:val="22"/>
        </w:numPr>
        <w:rPr>
          <w:rFonts w:eastAsia="TimesNewRomanPSMT"/>
          <w:sz w:val="24"/>
          <w:szCs w:val="24"/>
        </w:rPr>
      </w:pPr>
      <w:proofErr w:type="gramStart"/>
      <w:r w:rsidRPr="000B72D4">
        <w:rPr>
          <w:rFonts w:eastAsia="TimesNewRomanPSMT"/>
          <w:sz w:val="24"/>
          <w:szCs w:val="24"/>
        </w:rPr>
        <w:t>фотокопију</w:t>
      </w:r>
      <w:proofErr w:type="gramEnd"/>
      <w:r w:rsidRPr="000B72D4">
        <w:rPr>
          <w:rFonts w:eastAsia="TimesNewRomanPSMT"/>
          <w:sz w:val="24"/>
          <w:szCs w:val="24"/>
        </w:rPr>
        <w:t xml:space="preserve"> ОП обрасца.</w:t>
      </w:r>
    </w:p>
    <w:p w14:paraId="58235AD9" w14:textId="77777777" w:rsidR="003E62F2" w:rsidRPr="000B72D4" w:rsidRDefault="003E62F2" w:rsidP="003B0581">
      <w:pPr>
        <w:numPr>
          <w:ilvl w:val="0"/>
          <w:numId w:val="22"/>
        </w:numPr>
        <w:rPr>
          <w:rFonts w:eastAsia="TimesNewRomanPSMT"/>
          <w:sz w:val="24"/>
          <w:szCs w:val="24"/>
        </w:rPr>
      </w:pPr>
      <w:r w:rsidRPr="000B72D4">
        <w:rPr>
          <w:rFonts w:eastAsia="TimesNewRomanPSMT"/>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610C06" w14:textId="77777777" w:rsidR="003E62F2" w:rsidRPr="000B72D4" w:rsidRDefault="003E62F2" w:rsidP="003E62F2">
      <w:pPr>
        <w:rPr>
          <w:rFonts w:eastAsia="TimesNewRomanPSMT"/>
          <w:sz w:val="24"/>
          <w:szCs w:val="24"/>
        </w:rPr>
      </w:pPr>
      <w:r w:rsidRPr="000B72D4">
        <w:rPr>
          <w:rFonts w:eastAsia="TimesNewRomanPSMT"/>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0B72D4">
        <w:rPr>
          <w:rFonts w:eastAsia="TimesNewRomanPSMT"/>
          <w:sz w:val="24"/>
          <w:szCs w:val="24"/>
          <w:lang w:val="sr-Cyrl-RS"/>
        </w:rPr>
        <w:t xml:space="preserve">Сфо </w:t>
      </w:r>
      <w:r w:rsidRPr="000B72D4">
        <w:rPr>
          <w:rFonts w:eastAsia="TimesNewRomanPSMT"/>
          <w:sz w:val="24"/>
          <w:szCs w:val="24"/>
        </w:rPr>
        <w:t>које је захтевано</w:t>
      </w:r>
      <w:r w:rsidRPr="000B72D4">
        <w:rPr>
          <w:rFonts w:eastAsia="TimesNewRomanPSMT"/>
          <w:sz w:val="24"/>
          <w:szCs w:val="24"/>
          <w:lang w:val="sr-Cyrl-RS"/>
        </w:rPr>
        <w:t xml:space="preserve"> Оквирним споразумом</w:t>
      </w:r>
      <w:r w:rsidRPr="000B72D4">
        <w:rPr>
          <w:rFonts w:eastAsia="TimesNewRomanPSMT"/>
          <w:sz w:val="24"/>
          <w:szCs w:val="24"/>
        </w:rPr>
        <w:t>, Наручилац  има  право  да  изврши  наплату бланко сопствене менице  за  озбиљност  понуде.</w:t>
      </w:r>
    </w:p>
    <w:p w14:paraId="2917302D" w14:textId="77777777" w:rsidR="003E62F2" w:rsidRPr="000B72D4" w:rsidRDefault="003E62F2" w:rsidP="003E62F2">
      <w:pPr>
        <w:rPr>
          <w:rFonts w:eastAsia="TimesNewRomanPSMT"/>
          <w:sz w:val="24"/>
          <w:szCs w:val="24"/>
          <w:lang w:val="sr-Cyrl-RS"/>
        </w:rPr>
      </w:pPr>
      <w:r w:rsidRPr="000B72D4">
        <w:rPr>
          <w:rFonts w:eastAsia="TimesNewRomanPSMT"/>
          <w:sz w:val="24"/>
          <w:szCs w:val="24"/>
        </w:rPr>
        <w:t xml:space="preserve">Меница ће бити враћена Понуђачу у року од осам дана од дана предаје </w:t>
      </w:r>
      <w:r w:rsidRPr="000B72D4">
        <w:rPr>
          <w:rFonts w:eastAsia="TimesNewRomanPSMT"/>
          <w:sz w:val="24"/>
          <w:szCs w:val="24"/>
          <w:lang w:val="sr-Cyrl-RS"/>
        </w:rPr>
        <w:t xml:space="preserve">Наручиоцу </w:t>
      </w:r>
      <w:r w:rsidRPr="000B72D4">
        <w:rPr>
          <w:rFonts w:eastAsia="TimesNewRomanPSMT"/>
          <w:sz w:val="24"/>
          <w:szCs w:val="24"/>
        </w:rPr>
        <w:t xml:space="preserve">средства финансијског обезбеђења која су захтевана у закљученом </w:t>
      </w:r>
      <w:r w:rsidRPr="000B72D4">
        <w:rPr>
          <w:rFonts w:eastAsia="TimesNewRomanPSMT"/>
          <w:sz w:val="24"/>
          <w:szCs w:val="24"/>
          <w:lang w:val="sr-Cyrl-RS"/>
        </w:rPr>
        <w:t>оквирном споразуму</w:t>
      </w:r>
    </w:p>
    <w:p w14:paraId="799FFAB2" w14:textId="77777777" w:rsidR="003E62F2" w:rsidRPr="000B72D4" w:rsidRDefault="003E62F2" w:rsidP="003E62F2">
      <w:pPr>
        <w:rPr>
          <w:rFonts w:eastAsia="TimesNewRomanPSMT"/>
          <w:sz w:val="24"/>
          <w:szCs w:val="24"/>
        </w:rPr>
      </w:pPr>
      <w:r w:rsidRPr="000B72D4">
        <w:rPr>
          <w:rFonts w:eastAsia="TimesNewRomanPSMT"/>
          <w:sz w:val="24"/>
          <w:szCs w:val="24"/>
        </w:rPr>
        <w:t xml:space="preserve">Меница ће бити враћена понуђачу са којим није закључен </w:t>
      </w:r>
      <w:r w:rsidR="00925BB7" w:rsidRPr="000B72D4">
        <w:rPr>
          <w:rFonts w:eastAsia="TimesNewRomanPSMT"/>
          <w:sz w:val="24"/>
          <w:szCs w:val="24"/>
        </w:rPr>
        <w:t>оквирни спора</w:t>
      </w:r>
      <w:r w:rsidRPr="000B72D4">
        <w:rPr>
          <w:rFonts w:eastAsia="TimesNewRomanPSMT"/>
          <w:sz w:val="24"/>
          <w:szCs w:val="24"/>
        </w:rPr>
        <w:t xml:space="preserve">зум одмах по закључењу </w:t>
      </w:r>
      <w:r w:rsidRPr="000B72D4">
        <w:rPr>
          <w:rFonts w:eastAsia="TimesNewRomanPSMT"/>
          <w:sz w:val="24"/>
          <w:szCs w:val="24"/>
          <w:lang w:val="sr-Cyrl-RS"/>
        </w:rPr>
        <w:t xml:space="preserve">оквирног споразума </w:t>
      </w:r>
      <w:r w:rsidRPr="000B72D4">
        <w:rPr>
          <w:rFonts w:eastAsia="TimesNewRomanPSMT"/>
          <w:sz w:val="24"/>
          <w:szCs w:val="24"/>
        </w:rPr>
        <w:t>са понуђачем чија понуда буде изабрана као најповољнија.</w:t>
      </w:r>
    </w:p>
    <w:p w14:paraId="09618264" w14:textId="77777777" w:rsidR="003E62F2" w:rsidRPr="000B72D4" w:rsidRDefault="003E62F2" w:rsidP="003E62F2">
      <w:pPr>
        <w:rPr>
          <w:rFonts w:eastAsia="TimesNewRomanPSMT"/>
          <w:sz w:val="24"/>
          <w:szCs w:val="24"/>
        </w:rPr>
      </w:pPr>
      <w:r w:rsidRPr="000B72D4">
        <w:rPr>
          <w:rFonts w:eastAsia="TimesNewRomanPSMT"/>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1D2438E" w14:textId="77777777" w:rsidR="000D3537" w:rsidRPr="00261162" w:rsidRDefault="000D3537" w:rsidP="000D3537">
      <w:pPr>
        <w:tabs>
          <w:tab w:val="left" w:pos="1786"/>
        </w:tabs>
        <w:spacing w:before="0"/>
        <w:ind w:left="1418" w:right="-6" w:hanging="567"/>
        <w:rPr>
          <w:rFonts w:cs="Arial"/>
          <w:sz w:val="24"/>
          <w:szCs w:val="24"/>
          <w:lang w:val="sr-Cyrl-RS"/>
        </w:rPr>
      </w:pPr>
      <w:r>
        <w:rPr>
          <w:rFonts w:cs="Arial"/>
          <w:sz w:val="24"/>
          <w:szCs w:val="24"/>
          <w:lang w:val="sr-Cyrl-RS"/>
        </w:rPr>
        <w:t xml:space="preserve">и </w:t>
      </w:r>
    </w:p>
    <w:p w14:paraId="6A767893" w14:textId="77777777" w:rsidR="000D3537" w:rsidRPr="00261162" w:rsidRDefault="000D3537" w:rsidP="000D3537">
      <w:pPr>
        <w:rPr>
          <w:rFonts w:cs="Arial"/>
          <w:b/>
          <w:sz w:val="24"/>
          <w:szCs w:val="24"/>
        </w:rPr>
      </w:pPr>
      <w:r w:rsidRPr="00261162">
        <w:rPr>
          <w:rFonts w:cs="Arial"/>
          <w:b/>
          <w:sz w:val="24"/>
          <w:szCs w:val="24"/>
        </w:rPr>
        <w:t>Изјав</w:t>
      </w:r>
      <w:r>
        <w:rPr>
          <w:rFonts w:cs="Arial"/>
          <w:b/>
          <w:sz w:val="24"/>
          <w:szCs w:val="24"/>
        </w:rPr>
        <w:t>а о намерама банке да ће банка п</w:t>
      </w:r>
      <w:r w:rsidRPr="00261162">
        <w:rPr>
          <w:rFonts w:cs="Arial"/>
          <w:b/>
          <w:sz w:val="24"/>
          <w:szCs w:val="24"/>
        </w:rPr>
        <w:t xml:space="preserve">онуђачу издати банкарску гаранцију за добро извршење посла </w:t>
      </w:r>
    </w:p>
    <w:p w14:paraId="5DFC7F02" w14:textId="77777777" w:rsidR="000D3537" w:rsidRPr="00EC5BB4" w:rsidRDefault="000D3537" w:rsidP="000D3537">
      <w:pPr>
        <w:rPr>
          <w:rFonts w:cs="Arial"/>
          <w:b/>
          <w:color w:val="00B0F0"/>
          <w:sz w:val="24"/>
          <w:szCs w:val="24"/>
        </w:rPr>
      </w:pPr>
    </w:p>
    <w:p w14:paraId="3AA1673D" w14:textId="77777777" w:rsidR="000D3537" w:rsidRPr="004005A0" w:rsidRDefault="000D3537" w:rsidP="000D3537">
      <w:pPr>
        <w:rPr>
          <w:rFonts w:cs="Arial"/>
          <w:sz w:val="24"/>
          <w:szCs w:val="24"/>
        </w:rPr>
      </w:pPr>
      <w:r w:rsidRPr="004005A0">
        <w:rPr>
          <w:rFonts w:cs="Arial"/>
          <w:sz w:val="24"/>
          <w:szCs w:val="24"/>
        </w:rPr>
        <w:t>Садржај Изјаве о намерама банке:</w:t>
      </w:r>
    </w:p>
    <w:p w14:paraId="5D025E22" w14:textId="77777777" w:rsidR="000D3537" w:rsidRPr="004005A0" w:rsidRDefault="000D3537" w:rsidP="000D3537">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3EE2296D" w14:textId="77777777" w:rsidR="000D3537" w:rsidRPr="004005A0" w:rsidRDefault="000D3537" w:rsidP="000D3537">
      <w:pPr>
        <w:rPr>
          <w:rFonts w:cs="Arial"/>
          <w:sz w:val="24"/>
          <w:szCs w:val="24"/>
        </w:rPr>
      </w:pPr>
      <w:r w:rsidRPr="004005A0">
        <w:rPr>
          <w:rFonts w:cs="Arial"/>
          <w:sz w:val="24"/>
          <w:szCs w:val="24"/>
        </w:rPr>
        <w:t xml:space="preserve">Изјава о намерама </w:t>
      </w:r>
      <w:proofErr w:type="gramStart"/>
      <w:r w:rsidRPr="004005A0">
        <w:rPr>
          <w:rFonts w:cs="Arial"/>
          <w:sz w:val="24"/>
          <w:szCs w:val="24"/>
        </w:rPr>
        <w:t>банке  мора</w:t>
      </w:r>
      <w:proofErr w:type="gramEnd"/>
      <w:r w:rsidRPr="004005A0">
        <w:rPr>
          <w:rFonts w:cs="Arial"/>
          <w:sz w:val="24"/>
          <w:szCs w:val="24"/>
        </w:rPr>
        <w:t xml:space="preserve"> да  садржи:</w:t>
      </w:r>
    </w:p>
    <w:p w14:paraId="055C03BB" w14:textId="77777777" w:rsidR="000D3537" w:rsidRPr="004005A0" w:rsidRDefault="000D3537" w:rsidP="000D3537">
      <w:pPr>
        <w:rPr>
          <w:rFonts w:cs="Arial"/>
          <w:sz w:val="24"/>
          <w:szCs w:val="24"/>
        </w:rPr>
      </w:pPr>
      <w:r w:rsidRPr="004005A0">
        <w:rPr>
          <w:rFonts w:cs="Arial"/>
          <w:sz w:val="24"/>
          <w:szCs w:val="24"/>
        </w:rPr>
        <w:t xml:space="preserve">- </w:t>
      </w:r>
      <w:proofErr w:type="gramStart"/>
      <w:r w:rsidRPr="004005A0">
        <w:rPr>
          <w:rFonts w:cs="Arial"/>
          <w:sz w:val="24"/>
          <w:szCs w:val="24"/>
        </w:rPr>
        <w:t>датум</w:t>
      </w:r>
      <w:proofErr w:type="gramEnd"/>
      <w:r w:rsidRPr="004005A0">
        <w:rPr>
          <w:rFonts w:cs="Arial"/>
          <w:sz w:val="24"/>
          <w:szCs w:val="24"/>
        </w:rPr>
        <w:t xml:space="preserve"> издавања</w:t>
      </w:r>
    </w:p>
    <w:p w14:paraId="3607DB33" w14:textId="77777777" w:rsidR="000D3537" w:rsidRPr="004005A0" w:rsidRDefault="000D3537" w:rsidP="000D3537">
      <w:pPr>
        <w:rPr>
          <w:rFonts w:cs="Arial"/>
          <w:sz w:val="24"/>
          <w:szCs w:val="24"/>
        </w:rPr>
      </w:pPr>
      <w:r w:rsidRPr="004005A0">
        <w:rPr>
          <w:rFonts w:cs="Arial"/>
          <w:sz w:val="24"/>
          <w:szCs w:val="24"/>
        </w:rPr>
        <w:t xml:space="preserve">- </w:t>
      </w:r>
      <w:proofErr w:type="gramStart"/>
      <w:r w:rsidRPr="004005A0">
        <w:rPr>
          <w:rFonts w:cs="Arial"/>
          <w:sz w:val="24"/>
          <w:szCs w:val="24"/>
        </w:rPr>
        <w:t>назив</w:t>
      </w:r>
      <w:proofErr w:type="gramEnd"/>
      <w:r w:rsidRPr="004005A0">
        <w:rPr>
          <w:rFonts w:cs="Arial"/>
          <w:sz w:val="24"/>
          <w:szCs w:val="24"/>
        </w:rPr>
        <w:t>, место и адресу банке (гарант), понуђача (клијент - налогодавац) и корисника банкарске гаранције</w:t>
      </w:r>
    </w:p>
    <w:p w14:paraId="66710B31" w14:textId="140B8AB5" w:rsidR="000D3537" w:rsidRPr="000D3537" w:rsidRDefault="000D3537" w:rsidP="000D3537">
      <w:pPr>
        <w:rPr>
          <w:rFonts w:cs="Arial"/>
          <w:sz w:val="24"/>
          <w:szCs w:val="24"/>
          <w:lang w:val="sr-Cyrl-RS"/>
        </w:rPr>
      </w:pPr>
      <w:r w:rsidRPr="004005A0">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Pr="004005A0">
        <w:rPr>
          <w:rFonts w:cs="Arial"/>
          <w:sz w:val="24"/>
          <w:szCs w:val="24"/>
          <w:lang w:val="sr-Cyrl-RS"/>
        </w:rPr>
        <w:t xml:space="preserve">10% </w:t>
      </w:r>
      <w:r w:rsidRPr="004005A0">
        <w:rPr>
          <w:rFonts w:cs="Arial"/>
          <w:sz w:val="24"/>
          <w:szCs w:val="24"/>
        </w:rPr>
        <w:t xml:space="preserve">од вредности </w:t>
      </w:r>
      <w:r w:rsidRPr="004005A0">
        <w:rPr>
          <w:rFonts w:cs="Arial"/>
          <w:sz w:val="24"/>
          <w:szCs w:val="24"/>
          <w:lang w:val="sr-Cyrl-RS"/>
        </w:rPr>
        <w:t>уговора</w:t>
      </w:r>
      <w:r w:rsidRPr="004005A0">
        <w:rPr>
          <w:rFonts w:cs="Arial"/>
          <w:sz w:val="24"/>
          <w:szCs w:val="24"/>
        </w:rPr>
        <w:t xml:space="preserve"> без ПДВ  и  роком важности </w:t>
      </w:r>
      <w:r>
        <w:rPr>
          <w:rFonts w:cs="Arial"/>
          <w:sz w:val="24"/>
          <w:szCs w:val="24"/>
          <w:lang w:val="sr-Cyrl-RS"/>
        </w:rPr>
        <w:t>30</w:t>
      </w:r>
      <w:r>
        <w:rPr>
          <w:rFonts w:cs="Arial"/>
          <w:sz w:val="24"/>
          <w:szCs w:val="24"/>
        </w:rPr>
        <w:t xml:space="preserve"> </w:t>
      </w:r>
      <w:r>
        <w:rPr>
          <w:rFonts w:cs="Arial"/>
          <w:sz w:val="24"/>
          <w:szCs w:val="24"/>
          <w:lang w:val="sr-Cyrl-RS"/>
        </w:rPr>
        <w:t xml:space="preserve">(словима:тридесет) </w:t>
      </w:r>
      <w:r w:rsidRPr="004005A0">
        <w:rPr>
          <w:rFonts w:cs="Arial"/>
          <w:sz w:val="24"/>
          <w:szCs w:val="24"/>
        </w:rPr>
        <w:t xml:space="preserve">дана </w:t>
      </w:r>
      <w:r>
        <w:rPr>
          <w:rFonts w:cs="Arial"/>
          <w:sz w:val="24"/>
          <w:szCs w:val="24"/>
          <w:lang w:val="sr-Cyrl-RS"/>
        </w:rPr>
        <w:t xml:space="preserve">од </w:t>
      </w:r>
      <w:r w:rsidRPr="000B72D4">
        <w:rPr>
          <w:rFonts w:cs="Arial"/>
          <w:sz w:val="24"/>
          <w:szCs w:val="24"/>
        </w:rPr>
        <w:t>престанка</w:t>
      </w:r>
      <w:r w:rsidRPr="004005A0">
        <w:rPr>
          <w:rFonts w:cs="Arial"/>
          <w:sz w:val="24"/>
          <w:szCs w:val="24"/>
        </w:rPr>
        <w:t xml:space="preserve"> </w:t>
      </w:r>
      <w:r>
        <w:rPr>
          <w:rFonts w:cs="Arial"/>
          <w:sz w:val="24"/>
          <w:szCs w:val="24"/>
          <w:lang w:val="sr-Cyrl-RS"/>
        </w:rPr>
        <w:t>важења оквирног споразум, који се закључује на једну годдину.</w:t>
      </w:r>
    </w:p>
    <w:p w14:paraId="19C74493" w14:textId="3DB89CD1" w:rsidR="000D3537" w:rsidRPr="004005A0" w:rsidRDefault="000D3537" w:rsidP="000D3537">
      <w:pPr>
        <w:rPr>
          <w:rFonts w:cs="Arial"/>
          <w:sz w:val="24"/>
          <w:szCs w:val="24"/>
          <w:lang w:val="sr-Cyrl-RS"/>
        </w:rPr>
      </w:pPr>
      <w:r>
        <w:rPr>
          <w:rFonts w:cs="Arial"/>
          <w:sz w:val="24"/>
          <w:szCs w:val="24"/>
        </w:rPr>
        <w:t xml:space="preserve">- да ће гаранција бити издата </w:t>
      </w:r>
      <w:r>
        <w:rPr>
          <w:rFonts w:cs="Arial"/>
          <w:sz w:val="24"/>
          <w:szCs w:val="24"/>
          <w:lang w:val="sr-Cyrl-RS"/>
        </w:rPr>
        <w:t>у корист</w:t>
      </w:r>
      <w:r w:rsidRPr="004005A0">
        <w:rPr>
          <w:rFonts w:cs="Arial"/>
          <w:sz w:val="24"/>
          <w:szCs w:val="24"/>
        </w:rPr>
        <w:t xml:space="preserve"> </w:t>
      </w:r>
      <w:r>
        <w:rPr>
          <w:rFonts w:cs="Arial"/>
          <w:sz w:val="24"/>
          <w:szCs w:val="24"/>
          <w:lang w:val="sr-Cyrl-RS"/>
        </w:rPr>
        <w:t>Наручиоца,</w:t>
      </w:r>
      <w:r w:rsidRPr="004005A0">
        <w:rPr>
          <w:rFonts w:cs="Arial"/>
          <w:sz w:val="24"/>
          <w:szCs w:val="24"/>
        </w:rPr>
        <w:t xml:space="preserve"> уколико његова понуда буде изабрана као најповољнија у јавној набавци</w:t>
      </w:r>
      <w:r>
        <w:rPr>
          <w:rFonts w:cs="Arial"/>
          <w:sz w:val="24"/>
          <w:szCs w:val="24"/>
          <w:lang w:val="sr-Cyrl-RS"/>
        </w:rPr>
        <w:t xml:space="preserve"> </w:t>
      </w:r>
      <w:r w:rsidRPr="0069513D">
        <w:rPr>
          <w:rFonts w:cs="Arial"/>
          <w:sz w:val="24"/>
          <w:szCs w:val="24"/>
          <w:lang w:val="sr-Cyrl-RS"/>
        </w:rPr>
        <w:t>д</w:t>
      </w:r>
      <w:r w:rsidRPr="0069513D">
        <w:rPr>
          <w:rFonts w:cs="Arial"/>
          <w:sz w:val="24"/>
          <w:szCs w:val="24"/>
          <w:lang w:val="ru-RU"/>
        </w:rPr>
        <w:t xml:space="preserve">обара </w:t>
      </w:r>
      <w:r w:rsidRPr="00955CDC">
        <w:rPr>
          <w:rFonts w:cs="Arial"/>
          <w:b/>
          <w:sz w:val="24"/>
          <w:szCs w:val="24"/>
        </w:rPr>
        <w:t>„</w:t>
      </w:r>
      <w:r>
        <w:rPr>
          <w:rFonts w:cs="Arial"/>
          <w:sz w:val="24"/>
          <w:szCs w:val="24"/>
        </w:rPr>
        <w:t>Намештај</w:t>
      </w:r>
      <w:r w:rsidRPr="00E91D20">
        <w:rPr>
          <w:rFonts w:cs="Arial"/>
          <w:sz w:val="24"/>
          <w:szCs w:val="24"/>
          <w:lang w:val="sr-Cyrl-RS"/>
        </w:rPr>
        <w:t>“</w:t>
      </w:r>
      <w:r>
        <w:rPr>
          <w:rFonts w:cs="Arial"/>
          <w:sz w:val="24"/>
          <w:szCs w:val="24"/>
        </w:rPr>
        <w:t xml:space="preserve">, </w:t>
      </w:r>
      <w:r w:rsidRPr="00E91D20">
        <w:rPr>
          <w:rFonts w:cs="Arial"/>
          <w:sz w:val="24"/>
          <w:szCs w:val="24"/>
          <w:lang w:val="ru-RU"/>
        </w:rPr>
        <w:t xml:space="preserve">Јавна набавка број </w:t>
      </w:r>
      <w:r>
        <w:rPr>
          <w:rFonts w:cs="Arial"/>
          <w:sz w:val="24"/>
          <w:szCs w:val="24"/>
          <w:lang w:val="ru-RU"/>
        </w:rPr>
        <w:t>ЈНО 1000</w:t>
      </w:r>
      <w:r w:rsidRPr="00E91D20">
        <w:rPr>
          <w:rFonts w:cs="Arial"/>
          <w:sz w:val="24"/>
          <w:szCs w:val="24"/>
          <w:lang w:val="ru-RU"/>
        </w:rPr>
        <w:t>/</w:t>
      </w:r>
      <w:r>
        <w:rPr>
          <w:rFonts w:cs="Arial"/>
          <w:sz w:val="24"/>
          <w:szCs w:val="24"/>
          <w:lang w:val="ru-RU"/>
        </w:rPr>
        <w:t>0015</w:t>
      </w:r>
      <w:r w:rsidRPr="00E91D20">
        <w:rPr>
          <w:sz w:val="24"/>
          <w:szCs w:val="24"/>
          <w:lang w:val="sr-Latn-RS"/>
        </w:rPr>
        <w:t>/2016</w:t>
      </w:r>
      <w:r w:rsidRPr="006A0B02">
        <w:rPr>
          <w:rFonts w:cs="Arial"/>
          <w:b/>
          <w:sz w:val="24"/>
          <w:szCs w:val="24"/>
          <w:lang w:val="sr-Cyrl-CS"/>
        </w:rPr>
        <w:t>,</w:t>
      </w:r>
      <w:r w:rsidRPr="004005A0">
        <w:rPr>
          <w:rFonts w:cs="Arial"/>
          <w:sz w:val="24"/>
          <w:szCs w:val="24"/>
        </w:rPr>
        <w:t xml:space="preserve"> </w:t>
      </w:r>
      <w:r>
        <w:rPr>
          <w:rFonts w:cs="Arial"/>
          <w:sz w:val="24"/>
          <w:szCs w:val="24"/>
        </w:rPr>
        <w:t>коју спроводи Јано предузеће</w:t>
      </w:r>
      <w:r w:rsidRPr="004005A0">
        <w:rPr>
          <w:rFonts w:cs="Arial"/>
          <w:sz w:val="24"/>
          <w:szCs w:val="24"/>
        </w:rPr>
        <w:t xml:space="preserve"> „Електропривреда Србије“ Београд</w:t>
      </w:r>
      <w:r w:rsidRPr="004005A0">
        <w:rPr>
          <w:rFonts w:cs="Arial"/>
          <w:sz w:val="24"/>
          <w:szCs w:val="24"/>
          <w:lang w:val="sr-Cyrl-RS"/>
        </w:rPr>
        <w:t>.</w:t>
      </w:r>
    </w:p>
    <w:p w14:paraId="27289B38" w14:textId="77777777" w:rsidR="007C23E7" w:rsidRPr="004005A0" w:rsidRDefault="007C23E7" w:rsidP="007C23E7">
      <w:pPr>
        <w:rPr>
          <w:rFonts w:cs="Arial"/>
          <w:sz w:val="24"/>
          <w:szCs w:val="24"/>
          <w:lang w:val="sr-Cyrl-RS"/>
        </w:rPr>
      </w:pPr>
      <w:r>
        <w:rPr>
          <w:rFonts w:cs="Arial"/>
          <w:sz w:val="24"/>
          <w:szCs w:val="24"/>
          <w:lang w:val="sr-Cyrl-RS"/>
        </w:rPr>
        <w:t>-изјава је обавезујућа тако да Банка која је издала Изјаву, мора да изда и банкарску гаранцију за добро извршење посла</w:t>
      </w:r>
    </w:p>
    <w:p w14:paraId="7CD3F663" w14:textId="77777777" w:rsidR="003E62F2" w:rsidRPr="000B72D4" w:rsidRDefault="003E62F2" w:rsidP="000D3537">
      <w:pPr>
        <w:rPr>
          <w:rFonts w:eastAsia="TimesNewRomanPSMT"/>
          <w:sz w:val="24"/>
          <w:szCs w:val="24"/>
        </w:rPr>
      </w:pPr>
    </w:p>
    <w:p w14:paraId="6AA03FC7" w14:textId="77777777" w:rsidR="003E62F2" w:rsidRPr="000B72D4" w:rsidRDefault="003E62F2" w:rsidP="003E62F2">
      <w:pPr>
        <w:rPr>
          <w:rFonts w:eastAsia="TimesNewRomanPSMT"/>
          <w:b/>
          <w:sz w:val="24"/>
          <w:szCs w:val="24"/>
          <w:u w:val="single"/>
          <w:lang w:val="sr-Cyrl-RS"/>
        </w:rPr>
      </w:pPr>
      <w:r w:rsidRPr="000B72D4">
        <w:rPr>
          <w:rFonts w:eastAsia="TimesNewRomanPSMT"/>
          <w:b/>
          <w:sz w:val="24"/>
          <w:szCs w:val="24"/>
          <w:u w:val="single"/>
        </w:rPr>
        <w:t xml:space="preserve">У </w:t>
      </w:r>
      <w:r w:rsidRPr="000B72D4">
        <w:rPr>
          <w:rFonts w:eastAsia="TimesNewRomanPSMT"/>
          <w:b/>
          <w:sz w:val="24"/>
          <w:szCs w:val="24"/>
          <w:u w:val="single"/>
          <w:lang w:val="sr-Cyrl-RS"/>
        </w:rPr>
        <w:t xml:space="preserve">тренутку закључења </w:t>
      </w:r>
      <w:r w:rsidRPr="000B72D4">
        <w:rPr>
          <w:rFonts w:eastAsia="TimesNewRomanPSMT"/>
          <w:b/>
          <w:sz w:val="24"/>
          <w:szCs w:val="24"/>
          <w:u w:val="single"/>
        </w:rPr>
        <w:t>оквирног споразума</w:t>
      </w:r>
      <w:r w:rsidRPr="000B72D4">
        <w:rPr>
          <w:rFonts w:eastAsia="TimesNewRomanPSMT"/>
          <w:b/>
          <w:sz w:val="24"/>
          <w:szCs w:val="24"/>
          <w:u w:val="single"/>
          <w:lang w:val="sr-Cyrl-RS"/>
        </w:rPr>
        <w:t>, понуђач је дужан да достави:</w:t>
      </w:r>
    </w:p>
    <w:p w14:paraId="20BBB366" w14:textId="77777777" w:rsidR="00646A6A" w:rsidRPr="000B72D4" w:rsidRDefault="00646A6A" w:rsidP="00646A6A">
      <w:pPr>
        <w:rPr>
          <w:rFonts w:eastAsia="TimesNewRomanPSMT"/>
          <w:sz w:val="24"/>
          <w:szCs w:val="24"/>
        </w:rPr>
      </w:pPr>
      <w:r w:rsidRPr="000B72D4">
        <w:rPr>
          <w:rFonts w:eastAsia="TimesNewRomanPSMT"/>
          <w:sz w:val="24"/>
          <w:szCs w:val="24"/>
        </w:rPr>
        <w:t xml:space="preserve">Изабрани понуђач је дужан да у тренутку закључења </w:t>
      </w:r>
      <w:r w:rsidRPr="000B72D4">
        <w:rPr>
          <w:rFonts w:eastAsia="TimesNewRomanPSMT"/>
          <w:sz w:val="24"/>
          <w:szCs w:val="24"/>
          <w:lang w:val="sr-Cyrl-RS"/>
        </w:rPr>
        <w:t xml:space="preserve">оквирног споразума, </w:t>
      </w:r>
      <w:r w:rsidRPr="000B72D4">
        <w:rPr>
          <w:rFonts w:eastAsia="TimesNewRomanPSMT"/>
          <w:sz w:val="24"/>
          <w:szCs w:val="24"/>
        </w:rPr>
        <w:t xml:space="preserve">а најкасније у року од </w:t>
      </w:r>
      <w:r w:rsidRPr="000B72D4">
        <w:rPr>
          <w:rFonts w:eastAsia="TimesNewRomanPSMT"/>
          <w:sz w:val="24"/>
          <w:szCs w:val="24"/>
          <w:lang w:val="sr-Cyrl-RS"/>
        </w:rPr>
        <w:t>10</w:t>
      </w:r>
      <w:r w:rsidRPr="000B72D4">
        <w:rPr>
          <w:rFonts w:eastAsia="TimesNewRomanPSMT"/>
          <w:sz w:val="24"/>
          <w:szCs w:val="24"/>
        </w:rPr>
        <w:t xml:space="preserve"> (</w:t>
      </w:r>
      <w:r w:rsidRPr="000B72D4">
        <w:rPr>
          <w:rFonts w:eastAsia="TimesNewRomanPSMT"/>
          <w:sz w:val="24"/>
          <w:szCs w:val="24"/>
          <w:lang w:val="sr-Cyrl-RS"/>
        </w:rPr>
        <w:t>словима: десет</w:t>
      </w:r>
      <w:r w:rsidRPr="000B72D4">
        <w:rPr>
          <w:rFonts w:eastAsia="TimesNewRomanPSMT"/>
          <w:sz w:val="24"/>
          <w:szCs w:val="24"/>
        </w:rPr>
        <w:t xml:space="preserve">) дана од дана обостраног потписивања </w:t>
      </w:r>
      <w:r w:rsidRPr="000B72D4">
        <w:rPr>
          <w:rFonts w:eastAsia="TimesNewRomanPSMT"/>
          <w:sz w:val="24"/>
          <w:szCs w:val="24"/>
          <w:lang w:val="sr-Cyrl-RS"/>
        </w:rPr>
        <w:t xml:space="preserve">оквирног споразума </w:t>
      </w:r>
      <w:r w:rsidRPr="000B72D4">
        <w:rPr>
          <w:rFonts w:eastAsia="TimesNewRomanPSMT"/>
          <w:sz w:val="24"/>
          <w:szCs w:val="24"/>
        </w:rPr>
        <w:t>од</w:t>
      </w:r>
      <w:r w:rsidRPr="000B72D4">
        <w:rPr>
          <w:rFonts w:eastAsia="TimesNewRomanPSMT"/>
          <w:sz w:val="24"/>
          <w:szCs w:val="24"/>
          <w:lang w:val="sr-Cyrl-RS"/>
        </w:rPr>
        <w:t xml:space="preserve"> стране</w:t>
      </w:r>
      <w:r w:rsidRPr="000B72D4">
        <w:rPr>
          <w:rFonts w:eastAsia="TimesNewRomanPSMT"/>
          <w:sz w:val="24"/>
          <w:szCs w:val="24"/>
        </w:rPr>
        <w:t xml:space="preserve"> законских заступника уговорних страна,</w:t>
      </w:r>
      <w:r w:rsidRPr="000B72D4">
        <w:rPr>
          <w:rFonts w:eastAsia="TimesNewRomanPSMT"/>
          <w:sz w:val="24"/>
          <w:szCs w:val="24"/>
          <w:lang w:val="sr-Cyrl-RS"/>
        </w:rPr>
        <w:t xml:space="preserve"> </w:t>
      </w:r>
      <w:r w:rsidRPr="000B72D4">
        <w:rPr>
          <w:rFonts w:eastAsia="TimesNewRomanPSMT"/>
          <w:sz w:val="24"/>
          <w:szCs w:val="24"/>
        </w:rPr>
        <w:t xml:space="preserve">као одложни услов из члана 74. </w:t>
      </w:r>
      <w:proofErr w:type="gramStart"/>
      <w:r w:rsidRPr="000B72D4">
        <w:rPr>
          <w:rFonts w:eastAsia="TimesNewRomanPSMT"/>
          <w:sz w:val="24"/>
          <w:szCs w:val="24"/>
        </w:rPr>
        <w:t>став</w:t>
      </w:r>
      <w:proofErr w:type="gramEnd"/>
      <w:r w:rsidRPr="000B72D4">
        <w:rPr>
          <w:rFonts w:eastAsia="TimesNewRomanPSMT"/>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0B72D4">
        <w:rPr>
          <w:rFonts w:eastAsia="TimesNewRomanPSMT"/>
          <w:sz w:val="24"/>
          <w:szCs w:val="24"/>
          <w:lang w:val="sr-Cyrl-RS"/>
        </w:rPr>
        <w:t xml:space="preserve">Сфо </w:t>
      </w:r>
      <w:r w:rsidRPr="000B72D4">
        <w:rPr>
          <w:rFonts w:eastAsia="TimesNewRomanPSMT"/>
          <w:sz w:val="24"/>
          <w:szCs w:val="24"/>
        </w:rPr>
        <w:t>за добро</w:t>
      </w:r>
      <w:r w:rsidR="00302C15" w:rsidRPr="000B72D4">
        <w:rPr>
          <w:rFonts w:eastAsia="TimesNewRomanPSMT"/>
          <w:sz w:val="24"/>
          <w:szCs w:val="24"/>
        </w:rPr>
        <w:t xml:space="preserve"> извршење посла преда Наручиоцу:</w:t>
      </w:r>
    </w:p>
    <w:p w14:paraId="5BDE1E6E" w14:textId="77777777" w:rsidR="00302C15" w:rsidRPr="000B72D4" w:rsidRDefault="00302C15" w:rsidP="00302C15">
      <w:pPr>
        <w:rPr>
          <w:rFonts w:eastAsia="TimesNewRomanPSMT" w:cs="Arial"/>
          <w:sz w:val="24"/>
          <w:szCs w:val="24"/>
        </w:rPr>
      </w:pPr>
    </w:p>
    <w:p w14:paraId="73423BA6" w14:textId="77777777" w:rsidR="00302C15" w:rsidRPr="000B72D4" w:rsidRDefault="00302C15" w:rsidP="00302C15">
      <w:pPr>
        <w:rPr>
          <w:rFonts w:eastAsia="TimesNewRomanPSMT" w:cs="Arial"/>
          <w:sz w:val="24"/>
          <w:szCs w:val="24"/>
        </w:rPr>
      </w:pPr>
      <w:r w:rsidRPr="000B72D4">
        <w:rPr>
          <w:rFonts w:eastAsia="TimesNewRomanPSMT" w:cs="Arial"/>
          <w:sz w:val="24"/>
          <w:szCs w:val="24"/>
        </w:rPr>
        <w:t>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w:t>
      </w:r>
      <w:proofErr w:type="gramStart"/>
      <w:r w:rsidRPr="000B72D4">
        <w:rPr>
          <w:rFonts w:eastAsia="TimesNewRomanPSMT" w:cs="Arial"/>
          <w:sz w:val="24"/>
          <w:szCs w:val="24"/>
        </w:rPr>
        <w:t xml:space="preserve">%  </w:t>
      </w:r>
      <w:r w:rsidRPr="000B72D4">
        <w:rPr>
          <w:rFonts w:eastAsia="TimesNewRomanPSMT" w:cs="Arial"/>
          <w:sz w:val="24"/>
          <w:szCs w:val="24"/>
          <w:lang w:val="sr-Cyrl-RS"/>
        </w:rPr>
        <w:t>од</w:t>
      </w:r>
      <w:proofErr w:type="gramEnd"/>
      <w:r w:rsidRPr="000B72D4">
        <w:rPr>
          <w:rFonts w:eastAsia="TimesNewRomanPSMT" w:cs="Arial"/>
          <w:sz w:val="24"/>
          <w:szCs w:val="24"/>
          <w:lang w:val="sr-Cyrl-RS"/>
        </w:rPr>
        <w:t xml:space="preserve"> </w:t>
      </w:r>
      <w:r w:rsidRPr="000B72D4">
        <w:rPr>
          <w:rFonts w:eastAsia="TimesNewRomanPSMT" w:cs="Arial"/>
          <w:sz w:val="24"/>
          <w:szCs w:val="24"/>
        </w:rPr>
        <w:t>вредности оквирног споразума</w:t>
      </w:r>
      <w:r w:rsidRPr="000B72D4">
        <w:rPr>
          <w:rFonts w:eastAsia="TimesNewRomanPSMT" w:cs="Arial"/>
          <w:sz w:val="24"/>
          <w:szCs w:val="24"/>
          <w:lang w:val="sr-Cyrl-RS"/>
        </w:rPr>
        <w:t xml:space="preserve"> </w:t>
      </w:r>
      <w:r w:rsidRPr="000B72D4">
        <w:rPr>
          <w:rFonts w:eastAsia="TimesNewRomanPSMT" w:cs="Arial"/>
          <w:sz w:val="24"/>
          <w:szCs w:val="24"/>
        </w:rPr>
        <w:t xml:space="preserve">без ПДВ. </w:t>
      </w:r>
    </w:p>
    <w:p w14:paraId="4EF73967" w14:textId="03EA1A3D" w:rsidR="001F0598" w:rsidRPr="000B72D4" w:rsidRDefault="001F0598" w:rsidP="00302C15">
      <w:pPr>
        <w:rPr>
          <w:rFonts w:eastAsia="TimesNewRomanPSMT" w:cs="Arial"/>
          <w:sz w:val="24"/>
          <w:szCs w:val="24"/>
          <w:lang w:val="sr-Cyrl-RS"/>
        </w:rPr>
      </w:pPr>
      <w:r w:rsidRPr="000B72D4">
        <w:rPr>
          <w:rFonts w:cs="Arial"/>
          <w:sz w:val="24"/>
          <w:szCs w:val="24"/>
        </w:rPr>
        <w:t xml:space="preserve">Банкарска гаранција мора трајати најмање </w:t>
      </w:r>
      <w:r w:rsidRPr="000B72D4">
        <w:rPr>
          <w:rFonts w:cs="Arial"/>
          <w:sz w:val="24"/>
          <w:szCs w:val="24"/>
          <w:lang w:val="sr-Cyrl-RS"/>
        </w:rPr>
        <w:t>3</w:t>
      </w:r>
      <w:r w:rsidRPr="000B72D4">
        <w:rPr>
          <w:rFonts w:cs="Arial"/>
          <w:sz w:val="24"/>
          <w:szCs w:val="24"/>
        </w:rPr>
        <w:t>0 (словима:</w:t>
      </w:r>
      <w:r w:rsidRPr="000B72D4">
        <w:rPr>
          <w:rFonts w:cs="Arial"/>
          <w:sz w:val="24"/>
          <w:szCs w:val="24"/>
          <w:lang w:val="sr-Cyrl-RS"/>
        </w:rPr>
        <w:t xml:space="preserve"> тридесет</w:t>
      </w:r>
      <w:r w:rsidRPr="000B72D4">
        <w:rPr>
          <w:rFonts w:cs="Arial"/>
          <w:sz w:val="24"/>
          <w:szCs w:val="24"/>
        </w:rPr>
        <w:t>) календарских дана дуже од дана дуж</w:t>
      </w:r>
      <w:r w:rsidRPr="000B72D4">
        <w:rPr>
          <w:rFonts w:cs="Arial"/>
          <w:sz w:val="24"/>
          <w:szCs w:val="24"/>
          <w:lang w:val="sr-Cyrl-RS"/>
        </w:rPr>
        <w:t>е</w:t>
      </w:r>
      <w:r w:rsidR="004905FE" w:rsidRPr="000B72D4">
        <w:rPr>
          <w:rFonts w:cs="Arial"/>
          <w:sz w:val="24"/>
          <w:szCs w:val="24"/>
        </w:rPr>
        <w:t xml:space="preserve"> од престанка важења </w:t>
      </w:r>
      <w:r w:rsidRPr="000B72D4">
        <w:rPr>
          <w:rFonts w:cs="Arial"/>
          <w:sz w:val="24"/>
          <w:szCs w:val="24"/>
        </w:rPr>
        <w:t xml:space="preserve">оквирног споразума, који се закључује на </w:t>
      </w:r>
      <w:r w:rsidR="00B1146E">
        <w:rPr>
          <w:rFonts w:cs="Arial"/>
          <w:sz w:val="24"/>
          <w:szCs w:val="24"/>
          <w:lang w:val="sr-Cyrl-RS"/>
        </w:rPr>
        <w:t>једну</w:t>
      </w:r>
      <w:r w:rsidR="00B1146E">
        <w:rPr>
          <w:rFonts w:cs="Arial"/>
          <w:sz w:val="24"/>
          <w:szCs w:val="24"/>
        </w:rPr>
        <w:t xml:space="preserve"> годину</w:t>
      </w:r>
      <w:r w:rsidRPr="000B72D4">
        <w:rPr>
          <w:rFonts w:cs="Arial"/>
          <w:sz w:val="24"/>
          <w:szCs w:val="24"/>
          <w:lang w:val="sr-Cyrl-RS"/>
        </w:rPr>
        <w:t>.</w:t>
      </w:r>
    </w:p>
    <w:p w14:paraId="7D62060C" w14:textId="77777777" w:rsidR="00302C15" w:rsidRPr="000B72D4" w:rsidRDefault="00302C15" w:rsidP="00302C15">
      <w:pPr>
        <w:rPr>
          <w:rFonts w:eastAsia="TimesNewRomanPSMT" w:cs="Arial"/>
          <w:sz w:val="24"/>
          <w:szCs w:val="24"/>
        </w:rPr>
      </w:pPr>
      <w:r w:rsidRPr="000B72D4">
        <w:rPr>
          <w:rFonts w:eastAsia="TimesNewRomanPSMT"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48EEE33" w14:textId="77777777" w:rsidR="00302C15" w:rsidRPr="000B72D4" w:rsidRDefault="00302C15" w:rsidP="00302C15">
      <w:pPr>
        <w:rPr>
          <w:rFonts w:eastAsia="TimesNewRomanPSMT" w:cs="Arial"/>
          <w:sz w:val="24"/>
          <w:szCs w:val="24"/>
        </w:rPr>
      </w:pPr>
      <w:r w:rsidRPr="000B72D4">
        <w:rPr>
          <w:rFonts w:eastAsia="TimesNewRomanPSMT" w:cs="Arial"/>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p>
    <w:p w14:paraId="6A54ED79" w14:textId="77777777" w:rsidR="00302C15" w:rsidRPr="000B72D4" w:rsidRDefault="00302C15" w:rsidP="00302C15">
      <w:pPr>
        <w:rPr>
          <w:rFonts w:eastAsia="TimesNewRomanPSMT" w:cs="Arial"/>
          <w:sz w:val="24"/>
          <w:szCs w:val="24"/>
        </w:rPr>
      </w:pPr>
      <w:r w:rsidRPr="000B72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2CEA895" w14:textId="77777777" w:rsidR="004514FA" w:rsidRDefault="004514FA" w:rsidP="004514FA">
      <w:pPr>
        <w:rPr>
          <w:rFonts w:eastAsia="TimesNewRomanPSMT" w:cs="Arial"/>
          <w:sz w:val="24"/>
          <w:szCs w:val="24"/>
        </w:rPr>
      </w:pPr>
    </w:p>
    <w:p w14:paraId="1C7AB6DC" w14:textId="77777777" w:rsidR="004514FA" w:rsidRPr="004514FA" w:rsidRDefault="004514FA" w:rsidP="004514FA">
      <w:pPr>
        <w:rPr>
          <w:rFonts w:eastAsia="TimesNewRomanPSMT" w:cs="Arial"/>
          <w:sz w:val="24"/>
          <w:szCs w:val="24"/>
        </w:rPr>
      </w:pPr>
      <w:r w:rsidRPr="004514FA">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514FA">
        <w:rPr>
          <w:rFonts w:eastAsia="TimesNewRomanPSMT" w:cs="Arial"/>
          <w:sz w:val="24"/>
          <w:szCs w:val="24"/>
          <w:lang w:val="sr-Cyrl-RS"/>
        </w:rPr>
        <w:t>талне</w:t>
      </w:r>
      <w:r w:rsidRPr="004514FA">
        <w:rPr>
          <w:rFonts w:eastAsia="TimesNewRomanPSMT" w:cs="Arial"/>
          <w:sz w:val="24"/>
          <w:szCs w:val="24"/>
        </w:rPr>
        <w:t xml:space="preserve"> арбитраже при П</w:t>
      </w:r>
      <w:r w:rsidRPr="004514FA">
        <w:rPr>
          <w:rFonts w:eastAsia="TimesNewRomanPSMT" w:cs="Arial"/>
          <w:sz w:val="24"/>
          <w:szCs w:val="24"/>
          <w:lang w:val="sr-Cyrl-RS"/>
        </w:rPr>
        <w:t>ривредној комори Србије</w:t>
      </w:r>
      <w:r w:rsidRPr="004514FA">
        <w:rPr>
          <w:rFonts w:eastAsia="TimesNewRomanPSMT" w:cs="Arial"/>
          <w:sz w:val="24"/>
          <w:szCs w:val="24"/>
        </w:rPr>
        <w:t xml:space="preserve"> уз примену </w:t>
      </w:r>
      <w:r w:rsidRPr="004514FA">
        <w:rPr>
          <w:rFonts w:eastAsia="TimesNewRomanPSMT" w:cs="Arial"/>
          <w:sz w:val="24"/>
          <w:szCs w:val="24"/>
          <w:lang w:val="sr-Cyrl-RS"/>
        </w:rPr>
        <w:t xml:space="preserve">њеног </w:t>
      </w:r>
      <w:r w:rsidRPr="004514FA">
        <w:rPr>
          <w:rFonts w:eastAsia="TimesNewRomanPSMT" w:cs="Arial"/>
          <w:sz w:val="24"/>
          <w:szCs w:val="24"/>
        </w:rPr>
        <w:t xml:space="preserve">Правилника и процесног и материјалног права Републике Србије, </w:t>
      </w:r>
      <w:r w:rsidRPr="004514FA">
        <w:rPr>
          <w:rFonts w:eastAsia="TimesNewRomanPSMT" w:cs="Arial"/>
          <w:sz w:val="24"/>
          <w:szCs w:val="24"/>
          <w:lang w:val="sr-Cyrl-RS"/>
        </w:rPr>
        <w:t>са местом рада арбитраже у Београду.</w:t>
      </w:r>
    </w:p>
    <w:p w14:paraId="14D3A297" w14:textId="77777777" w:rsidR="004514FA" w:rsidRDefault="004514FA" w:rsidP="004514FA">
      <w:pPr>
        <w:spacing w:before="0"/>
        <w:rPr>
          <w:rFonts w:cs="Arial"/>
          <w:sz w:val="24"/>
          <w:szCs w:val="24"/>
          <w:lang w:val="sr-Cyrl-RS"/>
        </w:rPr>
      </w:pPr>
    </w:p>
    <w:p w14:paraId="5ECA4442" w14:textId="77777777" w:rsidR="004514FA" w:rsidRDefault="004514FA" w:rsidP="004514FA">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није преносива без сагласности уговорних страна и емисионе банке.</w:t>
      </w:r>
    </w:p>
    <w:p w14:paraId="10A971AB" w14:textId="77777777" w:rsidR="004514FA" w:rsidRDefault="004514FA" w:rsidP="004514FA">
      <w:pPr>
        <w:spacing w:before="0"/>
        <w:rPr>
          <w:rFonts w:cs="Arial"/>
          <w:sz w:val="24"/>
          <w:szCs w:val="24"/>
          <w:lang w:val="sr-Cyrl-RS"/>
        </w:rPr>
      </w:pPr>
    </w:p>
    <w:p w14:paraId="4F7A70DB" w14:textId="77777777" w:rsidR="004514FA" w:rsidRPr="0036252B" w:rsidRDefault="004514FA" w:rsidP="004514FA">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14:paraId="27486331" w14:textId="77777777" w:rsidR="004514FA" w:rsidRDefault="004514FA" w:rsidP="004514FA">
      <w:pPr>
        <w:spacing w:before="0"/>
        <w:rPr>
          <w:rFonts w:cs="Arial"/>
          <w:sz w:val="24"/>
          <w:szCs w:val="24"/>
          <w:lang w:val="sr-Cyrl-RS"/>
        </w:rPr>
      </w:pPr>
    </w:p>
    <w:p w14:paraId="1F121C47" w14:textId="77777777" w:rsidR="004514FA" w:rsidRPr="0036252B" w:rsidRDefault="004514FA" w:rsidP="004514FA">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14:paraId="30D124CE" w14:textId="77777777" w:rsidR="009B0605" w:rsidRDefault="009B0605" w:rsidP="009B0605">
      <w:pPr>
        <w:pStyle w:val="ListParagraph"/>
        <w:spacing w:before="0" w:after="0" w:line="240" w:lineRule="auto"/>
        <w:ind w:left="0"/>
        <w:rPr>
          <w:rFonts w:ascii="Arial" w:hAnsi="Arial" w:cs="Arial"/>
          <w:b/>
          <w:sz w:val="24"/>
          <w:szCs w:val="24"/>
          <w:u w:val="single"/>
        </w:rPr>
      </w:pPr>
    </w:p>
    <w:p w14:paraId="16443AC9" w14:textId="276C865E" w:rsidR="009B0605" w:rsidRPr="008D6950" w:rsidRDefault="009B0605" w:rsidP="009B0605">
      <w:pPr>
        <w:pStyle w:val="ListParagraph"/>
        <w:spacing w:before="0" w:after="0" w:line="240" w:lineRule="auto"/>
        <w:ind w:left="0"/>
        <w:rPr>
          <w:rFonts w:ascii="Arial" w:hAnsi="Arial" w:cs="Arial"/>
          <w:b/>
          <w:sz w:val="24"/>
          <w:szCs w:val="24"/>
          <w:u w:val="single"/>
          <w:lang w:val="sr-Cyrl-RS"/>
        </w:rPr>
      </w:pPr>
      <w:r w:rsidRPr="008D6950">
        <w:rPr>
          <w:rFonts w:ascii="Arial" w:hAnsi="Arial" w:cs="Arial"/>
          <w:b/>
          <w:sz w:val="24"/>
          <w:szCs w:val="24"/>
          <w:u w:val="single"/>
        </w:rPr>
        <w:t xml:space="preserve">По </w:t>
      </w:r>
      <w:r w:rsidRPr="008D6950">
        <w:rPr>
          <w:rFonts w:ascii="Arial" w:hAnsi="Arial" w:cs="Arial"/>
          <w:b/>
          <w:sz w:val="24"/>
          <w:szCs w:val="24"/>
          <w:u w:val="single"/>
          <w:lang w:val="sr-Cyrl-RS"/>
        </w:rPr>
        <w:t>примопредаји добара</w:t>
      </w:r>
      <w:r w:rsidR="00B1146E" w:rsidRPr="008D6950">
        <w:rPr>
          <w:rFonts w:ascii="Arial" w:hAnsi="Arial" w:cs="Arial"/>
          <w:b/>
          <w:sz w:val="24"/>
          <w:szCs w:val="24"/>
          <w:u w:val="single"/>
          <w:lang w:val="sr-Cyrl-RS"/>
        </w:rPr>
        <w:t xml:space="preserve">  </w:t>
      </w:r>
    </w:p>
    <w:p w14:paraId="528FED7C" w14:textId="77777777" w:rsidR="009B0605" w:rsidRPr="00B1146E" w:rsidRDefault="009B0605" w:rsidP="009B0605">
      <w:pPr>
        <w:spacing w:before="0"/>
        <w:ind w:left="851"/>
        <w:rPr>
          <w:rFonts w:cs="Arial"/>
          <w:color w:val="00B0F0"/>
          <w:sz w:val="24"/>
          <w:szCs w:val="24"/>
          <w:highlight w:val="yellow"/>
        </w:rPr>
      </w:pPr>
    </w:p>
    <w:p w14:paraId="486D9AF1" w14:textId="257C9401" w:rsidR="009B0605" w:rsidRPr="004343EF" w:rsidRDefault="009B0605" w:rsidP="009B0605">
      <w:pPr>
        <w:pStyle w:val="KDPodnaslov3"/>
        <w:keepNext w:val="0"/>
        <w:spacing w:before="0"/>
        <w:ind w:left="851"/>
        <w:rPr>
          <w:rFonts w:eastAsia="TimesNewRomanPSMT" w:cs="Arial"/>
          <w:b/>
          <w:bCs/>
          <w:iCs/>
          <w:sz w:val="24"/>
          <w:szCs w:val="24"/>
        </w:rPr>
      </w:pPr>
      <w:bookmarkStart w:id="235" w:name="_Toc441651601"/>
      <w:bookmarkStart w:id="236" w:name="_Toc442559912"/>
      <w:r w:rsidRPr="004343EF">
        <w:rPr>
          <w:rFonts w:eastAsia="TimesNewRomanPSMT" w:cs="Arial"/>
          <w:b/>
          <w:bCs/>
          <w:iCs/>
          <w:sz w:val="24"/>
          <w:szCs w:val="24"/>
        </w:rPr>
        <w:t xml:space="preserve">Меница као гаранција </w:t>
      </w:r>
      <w:proofErr w:type="gramStart"/>
      <w:r w:rsidRPr="004343EF">
        <w:rPr>
          <w:rFonts w:eastAsia="TimesNewRomanPSMT" w:cs="Arial"/>
          <w:b/>
          <w:bCs/>
          <w:iCs/>
          <w:sz w:val="24"/>
          <w:szCs w:val="24"/>
        </w:rPr>
        <w:t>за  отклањање</w:t>
      </w:r>
      <w:proofErr w:type="gramEnd"/>
      <w:r w:rsidRPr="004343EF">
        <w:rPr>
          <w:rFonts w:eastAsia="TimesNewRomanPSMT" w:cs="Arial"/>
          <w:b/>
          <w:bCs/>
          <w:iCs/>
          <w:sz w:val="24"/>
          <w:szCs w:val="24"/>
        </w:rPr>
        <w:t xml:space="preserve"> </w:t>
      </w:r>
      <w:r w:rsidR="007C23E7">
        <w:rPr>
          <w:rFonts w:eastAsia="TimesNewRomanPSMT" w:cs="Arial"/>
          <w:b/>
          <w:bCs/>
          <w:iCs/>
          <w:sz w:val="24"/>
          <w:szCs w:val="24"/>
          <w:lang w:val="sr-Cyrl-RS"/>
        </w:rPr>
        <w:t>недостатака</w:t>
      </w:r>
      <w:r w:rsidRPr="004343EF">
        <w:rPr>
          <w:rFonts w:eastAsia="TimesNewRomanPSMT" w:cs="Arial"/>
          <w:b/>
          <w:bCs/>
          <w:iCs/>
          <w:sz w:val="24"/>
          <w:szCs w:val="24"/>
        </w:rPr>
        <w:t xml:space="preserve"> у гарантном року</w:t>
      </w:r>
      <w:bookmarkEnd w:id="235"/>
      <w:bookmarkEnd w:id="236"/>
    </w:p>
    <w:p w14:paraId="2FDDE7E4" w14:textId="38B73465" w:rsidR="009B0605" w:rsidRPr="004343EF" w:rsidRDefault="009B0605" w:rsidP="009B0605">
      <w:pPr>
        <w:rPr>
          <w:rFonts w:cs="Arial"/>
          <w:sz w:val="24"/>
          <w:szCs w:val="24"/>
        </w:rPr>
      </w:pPr>
      <w:r w:rsidRPr="004343EF">
        <w:rPr>
          <w:rFonts w:cs="Arial"/>
          <w:sz w:val="24"/>
          <w:szCs w:val="24"/>
        </w:rPr>
        <w:t xml:space="preserve">Понуђач је обавезан да Наручиоцу </w:t>
      </w:r>
      <w:r w:rsidRPr="004343EF">
        <w:rPr>
          <w:rFonts w:cs="Arial"/>
          <w:sz w:val="24"/>
          <w:szCs w:val="24"/>
          <w:lang w:val="sr-Cyrl-RS"/>
        </w:rPr>
        <w:t xml:space="preserve">у тренутку примопредаје </w:t>
      </w:r>
      <w:r>
        <w:rPr>
          <w:rFonts w:cs="Arial"/>
          <w:sz w:val="24"/>
          <w:szCs w:val="24"/>
          <w:lang w:val="sr-Cyrl-RS"/>
        </w:rPr>
        <w:t>добара преда</w:t>
      </w:r>
      <w:r w:rsidRPr="004343EF">
        <w:rPr>
          <w:rFonts w:cs="Arial"/>
          <w:sz w:val="24"/>
          <w:szCs w:val="24"/>
        </w:rPr>
        <w:t>:</w:t>
      </w:r>
    </w:p>
    <w:p w14:paraId="45D5862F" w14:textId="71FCAA70" w:rsidR="009B0605" w:rsidRPr="009B0605" w:rsidRDefault="009B0605" w:rsidP="003B0581">
      <w:pPr>
        <w:pStyle w:val="ListParagraph"/>
        <w:numPr>
          <w:ilvl w:val="0"/>
          <w:numId w:val="39"/>
        </w:numPr>
        <w:rPr>
          <w:rFonts w:ascii="Arial" w:eastAsia="TimesNewRomanPSMT" w:hAnsi="Arial" w:cs="Arial"/>
          <w:sz w:val="24"/>
          <w:szCs w:val="24"/>
        </w:rPr>
      </w:pPr>
      <w:r w:rsidRPr="009B0605">
        <w:rPr>
          <w:rFonts w:ascii="Arial" w:eastAsia="TimesNewRomanPSMT" w:hAnsi="Arial" w:cs="Arial"/>
          <w:sz w:val="24"/>
          <w:szCs w:val="24"/>
        </w:rPr>
        <w:t xml:space="preserve">бланко сопствену меницу за </w:t>
      </w:r>
      <w:r w:rsidR="000D3537" w:rsidRPr="000D3537">
        <w:rPr>
          <w:rFonts w:ascii="Arial" w:eastAsia="TimesNewRomanPSMT" w:hAnsi="Arial" w:cs="Arial"/>
          <w:bCs/>
          <w:iCs/>
          <w:sz w:val="24"/>
          <w:szCs w:val="24"/>
        </w:rPr>
        <w:t>отклањање грешака у гарантном року</w:t>
      </w:r>
      <w:r w:rsidR="000D3537" w:rsidRPr="009B0605">
        <w:rPr>
          <w:rFonts w:ascii="Arial" w:eastAsia="TimesNewRomanPSMT" w:hAnsi="Arial" w:cs="Arial"/>
          <w:sz w:val="24"/>
          <w:szCs w:val="24"/>
        </w:rPr>
        <w:t xml:space="preserve"> </w:t>
      </w:r>
      <w:r w:rsidRPr="009B0605">
        <w:rPr>
          <w:rFonts w:ascii="Arial" w:eastAsia="TimesNewRomanPSMT" w:hAnsi="Arial" w:cs="Arial"/>
          <w:sz w:val="24"/>
          <w:szCs w:val="24"/>
        </w:rPr>
        <w:t xml:space="preserve">која </w:t>
      </w:r>
      <w:r w:rsidRPr="009B0605">
        <w:rPr>
          <w:rFonts w:ascii="Arial" w:eastAsia="TimesNewRomanPSMT" w:hAnsi="Arial" w:cs="Arial"/>
          <w:sz w:val="24"/>
          <w:szCs w:val="24"/>
          <w:lang w:val="sr-Cyrl-RS"/>
        </w:rPr>
        <w:t>је</w:t>
      </w:r>
      <w:r>
        <w:rPr>
          <w:rFonts w:ascii="Arial" w:eastAsia="TimesNewRomanPSMT" w:hAnsi="Arial" w:cs="Arial"/>
          <w:sz w:val="24"/>
          <w:szCs w:val="24"/>
          <w:lang w:val="sr-Cyrl-RS"/>
        </w:rPr>
        <w:t>:</w:t>
      </w:r>
    </w:p>
    <w:p w14:paraId="2B898E7E" w14:textId="77777777" w:rsidR="009B0605" w:rsidRPr="004514FA" w:rsidRDefault="009B0605" w:rsidP="009B0605">
      <w:pPr>
        <w:numPr>
          <w:ilvl w:val="0"/>
          <w:numId w:val="13"/>
        </w:numPr>
        <w:rPr>
          <w:rFonts w:eastAsia="TimesNewRomanPSMT"/>
          <w:sz w:val="24"/>
          <w:szCs w:val="24"/>
        </w:rPr>
      </w:pPr>
      <w:r w:rsidRPr="000B72D4">
        <w:rPr>
          <w:rFonts w:eastAsia="TimesNewRomanPSMT"/>
          <w:sz w:val="24"/>
          <w:szCs w:val="24"/>
        </w:rPr>
        <w:t>издата са клаузулом „без протеста“ и „без извештаја“</w:t>
      </w:r>
      <w:r w:rsidRPr="000B72D4">
        <w:rPr>
          <w:rFonts w:eastAsia="TimesNewRomanPSMT"/>
          <w:sz w:val="24"/>
          <w:szCs w:val="24"/>
          <w:lang w:val="sr-Cyrl-RS"/>
        </w:rPr>
        <w:t xml:space="preserve"> </w:t>
      </w:r>
      <w:r w:rsidRPr="000B72D4">
        <w:rPr>
          <w:rFonts w:eastAsia="TimesNewRomanPSMT"/>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eastAsia="TimesNewRomanPSMT"/>
          <w:sz w:val="24"/>
          <w:szCs w:val="24"/>
          <w:lang w:val="sr-Cyrl-RS"/>
        </w:rPr>
        <w:t xml:space="preserve"> </w:t>
      </w:r>
      <w:r w:rsidRPr="004514FA">
        <w:rPr>
          <w:rFonts w:eastAsia="TimesNewRomanPSMT"/>
          <w:sz w:val="24"/>
          <w:szCs w:val="24"/>
          <w:lang w:val="sr-Cyrl-RS"/>
        </w:rPr>
        <w:t xml:space="preserve">и Закон о платним услугама </w:t>
      </w:r>
      <w:r w:rsidRPr="004514FA">
        <w:rPr>
          <w:rFonts w:eastAsia="TimesNewRomanPSMT"/>
          <w:sz w:val="24"/>
          <w:szCs w:val="24"/>
          <w:lang w:val="ru-RU"/>
        </w:rPr>
        <w:t xml:space="preserve">(„Службени гласник РС“ </w:t>
      </w:r>
      <w:r w:rsidRPr="004514FA">
        <w:rPr>
          <w:rFonts w:eastAsia="TimesNewRomanPSMT"/>
          <w:sz w:val="24"/>
          <w:szCs w:val="24"/>
          <w:lang w:val="sr-Cyrl-RS"/>
        </w:rPr>
        <w:t>бр.139/2014 године)</w:t>
      </w:r>
      <w:r>
        <w:rPr>
          <w:rFonts w:eastAsia="TimesNewRomanPSMT"/>
          <w:sz w:val="24"/>
          <w:szCs w:val="24"/>
          <w:lang w:val="sr-Cyrl-RS"/>
        </w:rPr>
        <w:t>.</w:t>
      </w:r>
      <w:r w:rsidRPr="004514FA">
        <w:rPr>
          <w:rFonts w:eastAsia="TimesNewRomanPSMT"/>
          <w:sz w:val="24"/>
          <w:szCs w:val="24"/>
        </w:rPr>
        <w:t xml:space="preserve"> </w:t>
      </w:r>
    </w:p>
    <w:p w14:paraId="572C544F" w14:textId="344F688F" w:rsidR="009B0605" w:rsidRPr="000B72D4" w:rsidRDefault="009B0605" w:rsidP="009B0605">
      <w:pPr>
        <w:numPr>
          <w:ilvl w:val="0"/>
          <w:numId w:val="13"/>
        </w:numPr>
        <w:rPr>
          <w:rFonts w:eastAsia="TimesNewRomanPSMT"/>
          <w:sz w:val="24"/>
          <w:szCs w:val="24"/>
        </w:rPr>
      </w:pPr>
      <w:r w:rsidRPr="000B72D4">
        <w:rPr>
          <w:rFonts w:eastAsia="TimesNewRomanPSMT"/>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0B72D4">
        <w:rPr>
          <w:rFonts w:eastAsia="TimesNewRomanPSMT"/>
          <w:sz w:val="24"/>
          <w:szCs w:val="24"/>
        </w:rPr>
        <w:t>“ бр</w:t>
      </w:r>
      <w:proofErr w:type="gramEnd"/>
      <w:r w:rsidRPr="000B72D4">
        <w:rPr>
          <w:rFonts w:eastAsia="TimesNewRomanPSMT"/>
          <w:sz w:val="24"/>
          <w:szCs w:val="24"/>
        </w:rPr>
        <w:t>. 56/11</w:t>
      </w:r>
      <w:r w:rsidRPr="000B72D4">
        <w:rPr>
          <w:rFonts w:eastAsia="TimesNewRomanPSMT"/>
          <w:sz w:val="24"/>
          <w:szCs w:val="24"/>
          <w:lang w:val="sr-Cyrl-RS"/>
        </w:rPr>
        <w:t xml:space="preserve"> и 80/15</w:t>
      </w:r>
      <w:r w:rsidRPr="000B72D4">
        <w:rPr>
          <w:rFonts w:eastAsia="TimesNewRomanPSMT"/>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w:t>
      </w:r>
      <w:r w:rsidR="000D3537">
        <w:rPr>
          <w:rFonts w:eastAsia="TimesNewRomanPSMT"/>
          <w:sz w:val="24"/>
          <w:szCs w:val="24"/>
          <w:lang w:val="sr-Cyrl-RS"/>
        </w:rPr>
        <w:t xml:space="preserve">О </w:t>
      </w:r>
      <w:r w:rsidRPr="000B72D4">
        <w:rPr>
          <w:rFonts w:eastAsia="TimesNewRomanPSMT"/>
          <w:sz w:val="24"/>
          <w:szCs w:val="24"/>
          <w:lang w:val="sr-Cyrl-RS"/>
        </w:rPr>
        <w:t>1000/00</w:t>
      </w:r>
      <w:r>
        <w:rPr>
          <w:rFonts w:eastAsia="TimesNewRomanPSMT"/>
          <w:sz w:val="24"/>
          <w:szCs w:val="24"/>
          <w:lang w:val="sr-Cyrl-RS"/>
        </w:rPr>
        <w:t>15</w:t>
      </w:r>
      <w:r w:rsidRPr="000B72D4">
        <w:rPr>
          <w:rFonts w:eastAsia="TimesNewRomanPSMT"/>
          <w:sz w:val="24"/>
          <w:szCs w:val="24"/>
          <w:lang w:val="sr-Cyrl-RS"/>
        </w:rPr>
        <w:t>/2016</w:t>
      </w:r>
      <w:r w:rsidRPr="000B72D4">
        <w:rPr>
          <w:rFonts w:eastAsia="TimesNewRomanPSMT"/>
          <w:sz w:val="24"/>
          <w:szCs w:val="24"/>
        </w:rPr>
        <w:t>) и износ из основа (тачка 4. став 2. Одлуке).</w:t>
      </w:r>
    </w:p>
    <w:p w14:paraId="5AAB410D" w14:textId="0EC0C5FA" w:rsidR="009B0605" w:rsidRPr="000B72D4" w:rsidRDefault="009B0605" w:rsidP="009B0605">
      <w:pPr>
        <w:numPr>
          <w:ilvl w:val="0"/>
          <w:numId w:val="13"/>
        </w:numPr>
        <w:rPr>
          <w:rFonts w:eastAsia="TimesNewRomanPSMT"/>
          <w:sz w:val="24"/>
          <w:szCs w:val="24"/>
        </w:rPr>
      </w:pPr>
      <w:r w:rsidRPr="000B72D4">
        <w:rPr>
          <w:rFonts w:eastAsia="TimesNewRomanPSMT"/>
          <w:sz w:val="24"/>
          <w:szCs w:val="24"/>
        </w:rPr>
        <w:t>Менично писмо – овлашћење којим понуђач овлашћује нару</w:t>
      </w:r>
      <w:r w:rsidR="000D3537">
        <w:rPr>
          <w:rFonts w:eastAsia="TimesNewRomanPSMT"/>
          <w:sz w:val="24"/>
          <w:szCs w:val="24"/>
        </w:rPr>
        <w:t xml:space="preserve">чиоца да може наплатити меницу </w:t>
      </w:r>
      <w:r w:rsidRPr="000B72D4">
        <w:rPr>
          <w:rFonts w:eastAsia="TimesNewRomanPSMT"/>
          <w:sz w:val="24"/>
          <w:szCs w:val="24"/>
        </w:rPr>
        <w:t xml:space="preserve">на износ од </w:t>
      </w:r>
      <w:r w:rsidR="00B1146E">
        <w:rPr>
          <w:rFonts w:eastAsia="TimesNewRomanPSMT"/>
          <w:sz w:val="24"/>
          <w:szCs w:val="24"/>
          <w:lang w:val="sr-Cyrl-RS"/>
        </w:rPr>
        <w:t>10</w:t>
      </w:r>
      <w:r w:rsidRPr="00781DD1">
        <w:rPr>
          <w:rFonts w:eastAsia="TimesNewRomanPSMT"/>
          <w:sz w:val="24"/>
          <w:szCs w:val="24"/>
        </w:rPr>
        <w:t>% од вредности</w:t>
      </w:r>
      <w:r w:rsidRPr="000B72D4">
        <w:rPr>
          <w:rFonts w:eastAsia="TimesNewRomanPSMT"/>
          <w:sz w:val="24"/>
          <w:szCs w:val="24"/>
        </w:rPr>
        <w:t xml:space="preserve"> </w:t>
      </w:r>
      <w:r w:rsidR="000D3537">
        <w:rPr>
          <w:rFonts w:eastAsia="TimesNewRomanPSMT"/>
          <w:sz w:val="24"/>
          <w:szCs w:val="24"/>
          <w:lang w:val="sr-Cyrl-RS"/>
        </w:rPr>
        <w:t>испоручених добара по појединачно издатој Наруџбеници</w:t>
      </w:r>
      <w:r w:rsidRPr="000B72D4">
        <w:rPr>
          <w:rFonts w:eastAsia="TimesNewRomanPSMT"/>
          <w:sz w:val="24"/>
          <w:szCs w:val="24"/>
          <w:lang w:val="sr-Cyrl-RS"/>
        </w:rPr>
        <w:t xml:space="preserve"> </w:t>
      </w:r>
      <w:r w:rsidRPr="000B72D4">
        <w:rPr>
          <w:rFonts w:eastAsia="TimesNewRomanPSMT"/>
          <w:sz w:val="24"/>
          <w:szCs w:val="24"/>
        </w:rPr>
        <w:t>(без ПД</w:t>
      </w:r>
      <w:r>
        <w:rPr>
          <w:rFonts w:eastAsia="TimesNewRomanPSMT"/>
          <w:sz w:val="24"/>
          <w:szCs w:val="24"/>
        </w:rPr>
        <w:t xml:space="preserve">В) </w:t>
      </w:r>
      <w:r w:rsidRPr="000B72D4">
        <w:rPr>
          <w:rFonts w:eastAsia="TimesNewRomanPSMT"/>
          <w:sz w:val="24"/>
          <w:szCs w:val="24"/>
        </w:rPr>
        <w:t xml:space="preserve">са роком важења минимално </w:t>
      </w:r>
      <w:proofErr w:type="gramStart"/>
      <w:r w:rsidRPr="000B72D4">
        <w:rPr>
          <w:rFonts w:eastAsia="TimesNewRomanPSMT"/>
          <w:sz w:val="24"/>
          <w:szCs w:val="24"/>
          <w:lang w:val="sr-Cyrl-RS"/>
        </w:rPr>
        <w:t xml:space="preserve">30 </w:t>
      </w:r>
      <w:r w:rsidRPr="000B72D4">
        <w:rPr>
          <w:rFonts w:eastAsia="TimesNewRomanPSMT"/>
          <w:sz w:val="24"/>
          <w:szCs w:val="24"/>
        </w:rPr>
        <w:t xml:space="preserve"> дана</w:t>
      </w:r>
      <w:proofErr w:type="gramEnd"/>
      <w:r w:rsidRPr="000B72D4">
        <w:rPr>
          <w:rFonts w:eastAsia="TimesNewRomanPSMT"/>
          <w:sz w:val="24"/>
          <w:szCs w:val="24"/>
        </w:rPr>
        <w:t xml:space="preserve">  дужим од </w:t>
      </w:r>
      <w:r>
        <w:rPr>
          <w:rFonts w:eastAsia="TimesNewRomanPSMT"/>
          <w:sz w:val="24"/>
          <w:szCs w:val="24"/>
          <w:lang w:val="sr-Cyrl-RS"/>
        </w:rPr>
        <w:t>гарантног рока</w:t>
      </w:r>
      <w:r w:rsidRPr="000B72D4">
        <w:rPr>
          <w:rFonts w:eastAsia="TimesNewRomanPSMT"/>
          <w:sz w:val="24"/>
          <w:szCs w:val="24"/>
        </w:rPr>
        <w:t xml:space="preserve">, с тим да евентуални продужетак </w:t>
      </w:r>
      <w:r>
        <w:rPr>
          <w:rFonts w:eastAsia="TimesNewRomanPSMT"/>
          <w:sz w:val="24"/>
          <w:szCs w:val="24"/>
          <w:lang w:val="sr-Cyrl-RS"/>
        </w:rPr>
        <w:t>гарантног рока</w:t>
      </w:r>
      <w:r w:rsidRPr="000B72D4">
        <w:rPr>
          <w:rFonts w:eastAsia="TimesNewRomanPSMT"/>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0B72D4">
        <w:rPr>
          <w:rFonts w:eastAsia="TimesNewRomanPSMT"/>
          <w:sz w:val="24"/>
          <w:szCs w:val="24"/>
          <w:lang w:val="sr-Cyrl-RS"/>
        </w:rPr>
        <w:t>.</w:t>
      </w:r>
      <w:r w:rsidRPr="000B72D4">
        <w:rPr>
          <w:rFonts w:eastAsia="TimesNewRomanPSMT"/>
          <w:sz w:val="24"/>
          <w:szCs w:val="24"/>
        </w:rPr>
        <w:t xml:space="preserve"> </w:t>
      </w:r>
    </w:p>
    <w:p w14:paraId="76EB6E34" w14:textId="77777777" w:rsidR="009B0605" w:rsidRPr="000B72D4" w:rsidRDefault="009B0605" w:rsidP="009B0605">
      <w:pPr>
        <w:numPr>
          <w:ilvl w:val="0"/>
          <w:numId w:val="13"/>
        </w:numPr>
        <w:rPr>
          <w:rFonts w:eastAsia="TimesNewRomanPSMT"/>
          <w:sz w:val="24"/>
          <w:szCs w:val="24"/>
        </w:rPr>
      </w:pPr>
      <w:r w:rsidRPr="000B72D4">
        <w:rPr>
          <w:rFonts w:eastAsia="TimesNewRomanPSMT"/>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0EFC2F7" w14:textId="77777777" w:rsidR="009B0605" w:rsidRPr="000B72D4" w:rsidRDefault="009B0605" w:rsidP="003B0581">
      <w:pPr>
        <w:numPr>
          <w:ilvl w:val="0"/>
          <w:numId w:val="39"/>
        </w:numPr>
        <w:rPr>
          <w:rFonts w:eastAsia="TimesNewRomanPSMT"/>
          <w:sz w:val="24"/>
          <w:szCs w:val="24"/>
        </w:rPr>
      </w:pPr>
      <w:r w:rsidRPr="000B72D4">
        <w:rPr>
          <w:rFonts w:eastAsia="TimesNewRomanPSMT"/>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w:t>
      </w:r>
      <w:r w:rsidRPr="000B72D4">
        <w:rPr>
          <w:rFonts w:eastAsia="TimesNewRomanPSMT"/>
          <w:sz w:val="24"/>
          <w:szCs w:val="24"/>
        </w:rPr>
        <w:lastRenderedPageBreak/>
        <w:t>се поклапају датум са меничног овлашћења и датум овере банке на фотокопији депо картона),</w:t>
      </w:r>
    </w:p>
    <w:p w14:paraId="49176428" w14:textId="77777777" w:rsidR="009B0605" w:rsidRPr="000B72D4" w:rsidRDefault="009B0605" w:rsidP="003B0581">
      <w:pPr>
        <w:numPr>
          <w:ilvl w:val="0"/>
          <w:numId w:val="39"/>
        </w:numPr>
        <w:rPr>
          <w:rFonts w:eastAsia="TimesNewRomanPSMT"/>
          <w:sz w:val="24"/>
          <w:szCs w:val="24"/>
        </w:rPr>
      </w:pPr>
      <w:proofErr w:type="gramStart"/>
      <w:r w:rsidRPr="000B72D4">
        <w:rPr>
          <w:rFonts w:eastAsia="TimesNewRomanPSMT"/>
          <w:sz w:val="24"/>
          <w:szCs w:val="24"/>
        </w:rPr>
        <w:t>фотокопију</w:t>
      </w:r>
      <w:proofErr w:type="gramEnd"/>
      <w:r w:rsidRPr="000B72D4">
        <w:rPr>
          <w:rFonts w:eastAsia="TimesNewRomanPSMT"/>
          <w:sz w:val="24"/>
          <w:szCs w:val="24"/>
        </w:rPr>
        <w:t xml:space="preserve"> ОП обрасца.</w:t>
      </w:r>
    </w:p>
    <w:p w14:paraId="216A37FD" w14:textId="77777777" w:rsidR="009B0605" w:rsidRPr="000B72D4" w:rsidRDefault="009B0605" w:rsidP="003B0581">
      <w:pPr>
        <w:numPr>
          <w:ilvl w:val="0"/>
          <w:numId w:val="39"/>
        </w:numPr>
        <w:rPr>
          <w:rFonts w:eastAsia="TimesNewRomanPSMT"/>
          <w:sz w:val="24"/>
          <w:szCs w:val="24"/>
        </w:rPr>
      </w:pPr>
      <w:r w:rsidRPr="000B72D4">
        <w:rPr>
          <w:rFonts w:eastAsia="TimesNewRomanPSMT"/>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CC1601F" w14:textId="77777777" w:rsidR="009B0605" w:rsidRPr="004343EF" w:rsidRDefault="009B0605" w:rsidP="009B0605">
      <w:pPr>
        <w:rPr>
          <w:rFonts w:cs="Arial"/>
          <w:sz w:val="24"/>
          <w:szCs w:val="24"/>
        </w:rPr>
      </w:pPr>
      <w:r w:rsidRPr="004343EF">
        <w:rPr>
          <w:rFonts w:cs="Arial"/>
          <w:sz w:val="24"/>
          <w:szCs w:val="24"/>
        </w:rPr>
        <w:t xml:space="preserve">Меница може бити наплаћена у случају да изабрани </w:t>
      </w:r>
      <w:r>
        <w:rPr>
          <w:rFonts w:cs="Arial"/>
          <w:sz w:val="24"/>
          <w:szCs w:val="24"/>
          <w:lang w:val="sr-Cyrl-RS"/>
        </w:rPr>
        <w:t>П</w:t>
      </w:r>
      <w:r w:rsidRPr="004343EF">
        <w:rPr>
          <w:rFonts w:cs="Arial"/>
          <w:sz w:val="24"/>
          <w:szCs w:val="24"/>
        </w:rPr>
        <w:t xml:space="preserve">онуђач </w:t>
      </w:r>
      <w:r w:rsidRPr="004343EF">
        <w:rPr>
          <w:rFonts w:cs="Arial"/>
          <w:sz w:val="24"/>
          <w:szCs w:val="24"/>
          <w:lang w:val="sr-Cyrl-RS"/>
        </w:rPr>
        <w:t>не отклони недостатке у гарантном року</w:t>
      </w:r>
      <w:r w:rsidRPr="004343EF">
        <w:rPr>
          <w:rFonts w:cs="Arial"/>
          <w:sz w:val="24"/>
          <w:szCs w:val="24"/>
        </w:rPr>
        <w:t xml:space="preserve">. </w:t>
      </w:r>
    </w:p>
    <w:p w14:paraId="219183AB" w14:textId="46E6F86D" w:rsidR="009B0605" w:rsidRPr="004343EF" w:rsidRDefault="009B0605" w:rsidP="009B0605">
      <w:pPr>
        <w:pStyle w:val="KDParagraf"/>
        <w:spacing w:before="0"/>
        <w:rPr>
          <w:sz w:val="24"/>
          <w:szCs w:val="24"/>
          <w:lang w:val="sr-Cyrl-RS"/>
        </w:rPr>
      </w:pPr>
      <w:r w:rsidRPr="004343EF">
        <w:rPr>
          <w:sz w:val="24"/>
          <w:szCs w:val="24"/>
          <w:lang w:val="sr-Cyrl-RS"/>
        </w:rPr>
        <w:t>Уколико се средство финансијског обезбеђења не достави у року</w:t>
      </w:r>
      <w:r>
        <w:rPr>
          <w:sz w:val="24"/>
          <w:szCs w:val="24"/>
          <w:lang w:val="sr-Cyrl-RS"/>
        </w:rPr>
        <w:t xml:space="preserve"> утврђеном у оквирном споразуму</w:t>
      </w:r>
      <w:r w:rsidRPr="004343EF">
        <w:rPr>
          <w:sz w:val="24"/>
          <w:szCs w:val="24"/>
          <w:lang w:val="sr-Cyrl-RS"/>
        </w:rPr>
        <w:t xml:space="preserve">, </w:t>
      </w:r>
      <w:r>
        <w:rPr>
          <w:sz w:val="24"/>
          <w:szCs w:val="24"/>
          <w:lang w:val="sr-Cyrl-RS"/>
        </w:rPr>
        <w:t>Наручилац</w:t>
      </w:r>
      <w:r w:rsidRPr="004343EF">
        <w:rPr>
          <w:sz w:val="24"/>
          <w:szCs w:val="24"/>
          <w:lang w:val="sr-Cyrl-RS" w:eastAsia="sr-Latn-RS"/>
        </w:rPr>
        <w:t xml:space="preserve"> има право </w:t>
      </w:r>
      <w:r w:rsidRPr="004343EF">
        <w:rPr>
          <w:sz w:val="24"/>
          <w:szCs w:val="24"/>
          <w:lang w:val="sr-Cyrl-RS"/>
        </w:rPr>
        <w:t xml:space="preserve"> да наплати средство финанасијског обезбеђења за добро извршење посла.</w:t>
      </w:r>
    </w:p>
    <w:p w14:paraId="1B532B81" w14:textId="77777777" w:rsidR="00837CC9" w:rsidRPr="000B72D4" w:rsidRDefault="00837CC9" w:rsidP="000D2655">
      <w:pPr>
        <w:rPr>
          <w:rFonts w:eastAsia="TimesNewRomanPSMT"/>
        </w:rPr>
      </w:pPr>
    </w:p>
    <w:p w14:paraId="60B8B8A5" w14:textId="77777777" w:rsidR="004C3B38" w:rsidRPr="006242FD" w:rsidRDefault="004C3B38" w:rsidP="00B9604F">
      <w:pPr>
        <w:pStyle w:val="KDPodnaslov3"/>
        <w:keepNext w:val="0"/>
        <w:spacing w:before="0"/>
        <w:ind w:left="851"/>
        <w:rPr>
          <w:rFonts w:eastAsia="TimesNewRomanPSMT" w:cs="Arial"/>
          <w:b/>
          <w:bCs/>
          <w:iCs/>
          <w:sz w:val="24"/>
          <w:szCs w:val="24"/>
          <w:lang w:val="sr-Cyrl-RS"/>
        </w:rPr>
      </w:pPr>
      <w:r w:rsidRPr="006242FD">
        <w:rPr>
          <w:rFonts w:eastAsia="TimesNewRomanPSMT" w:cs="Arial"/>
          <w:b/>
          <w:bCs/>
          <w:iCs/>
          <w:sz w:val="24"/>
          <w:szCs w:val="24"/>
          <w:lang w:val="sr-Cyrl-RS"/>
        </w:rPr>
        <w:t>Достављање средстава финансијског обезбеђења</w:t>
      </w:r>
    </w:p>
    <w:p w14:paraId="29908868" w14:textId="77777777" w:rsidR="00F066DE" w:rsidRPr="006242FD" w:rsidRDefault="00F066DE" w:rsidP="00F066DE">
      <w:pPr>
        <w:tabs>
          <w:tab w:val="left" w:pos="567"/>
          <w:tab w:val="left" w:pos="709"/>
        </w:tabs>
        <w:spacing w:after="120"/>
        <w:rPr>
          <w:rFonts w:eastAsia="TimesNewRomanPSMT" w:cs="Arial"/>
          <w:bCs/>
          <w:sz w:val="24"/>
          <w:szCs w:val="24"/>
          <w:lang w:val="sr-Cyrl-RS"/>
        </w:rPr>
      </w:pPr>
      <w:r w:rsidRPr="006242FD">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6242FD">
        <w:rPr>
          <w:rFonts w:eastAsia="TimesNewRomanPSMT" w:cs="Arial"/>
          <w:bCs/>
          <w:color w:val="00B0F0"/>
          <w:sz w:val="24"/>
          <w:szCs w:val="24"/>
          <w:lang w:val="sr-Cyrl-RS"/>
        </w:rPr>
        <w:t xml:space="preserve"> </w:t>
      </w:r>
      <w:r w:rsidRPr="006242FD">
        <w:rPr>
          <w:rFonts w:eastAsia="TimesNewRomanPSMT" w:cs="Arial"/>
          <w:bCs/>
          <w:sz w:val="24"/>
          <w:szCs w:val="24"/>
          <w:lang w:val="sr-Cyrl-RS"/>
        </w:rPr>
        <w:t>Јавно предузеће „Електропривреда Србије“ Београд,</w:t>
      </w:r>
      <w:r w:rsidRPr="006242FD">
        <w:rPr>
          <w:rFonts w:eastAsia="TimesNewRomanPSMT" w:cs="Arial"/>
          <w:bCs/>
          <w:color w:val="00B0F0"/>
          <w:sz w:val="24"/>
          <w:szCs w:val="24"/>
          <w:lang w:val="sr-Cyrl-RS"/>
        </w:rPr>
        <w:t xml:space="preserve"> </w:t>
      </w:r>
      <w:r w:rsidR="004905FE">
        <w:rPr>
          <w:rFonts w:eastAsia="TimesNewRomanPSMT" w:cs="Arial"/>
          <w:bCs/>
          <w:sz w:val="24"/>
          <w:szCs w:val="24"/>
          <w:lang w:val="sr-Cyrl-RS"/>
        </w:rPr>
        <w:t>Царице Милице 2</w:t>
      </w:r>
      <w:r w:rsidR="006A3CF1">
        <w:rPr>
          <w:rFonts w:eastAsia="TimesNewRomanPSMT" w:cs="Arial"/>
          <w:bCs/>
          <w:sz w:val="24"/>
          <w:szCs w:val="24"/>
          <w:lang w:val="sr-Cyrl-RS"/>
        </w:rPr>
        <w:t>.</w:t>
      </w:r>
    </w:p>
    <w:p w14:paraId="28CDB7ED" w14:textId="77777777" w:rsidR="000B398B" w:rsidRPr="006242FD" w:rsidRDefault="000B398B" w:rsidP="00F066DE">
      <w:pPr>
        <w:tabs>
          <w:tab w:val="left" w:pos="567"/>
          <w:tab w:val="left" w:pos="709"/>
        </w:tabs>
        <w:spacing w:after="120"/>
        <w:rPr>
          <w:rFonts w:eastAsia="TimesNewRomanPSMT" w:cs="Arial"/>
          <w:bCs/>
          <w:color w:val="00B0F0"/>
          <w:sz w:val="24"/>
          <w:szCs w:val="24"/>
          <w:lang w:val="sr-Cyrl-RS"/>
        </w:rPr>
      </w:pPr>
    </w:p>
    <w:p w14:paraId="7715D723" w14:textId="26D0F7AF" w:rsidR="00F066DE" w:rsidRPr="006242FD" w:rsidRDefault="00F066DE" w:rsidP="00427791">
      <w:pPr>
        <w:tabs>
          <w:tab w:val="left" w:pos="567"/>
          <w:tab w:val="left" w:pos="709"/>
        </w:tabs>
        <w:spacing w:after="120"/>
        <w:rPr>
          <w:b/>
          <w:sz w:val="24"/>
          <w:szCs w:val="24"/>
          <w:lang w:val="sr-Cyrl-RS"/>
        </w:rPr>
      </w:pPr>
      <w:r w:rsidRPr="006242FD">
        <w:rPr>
          <w:rFonts w:eastAsia="TimesNewRomanPSMT" w:cs="Arial"/>
          <w:bCs/>
          <w:sz w:val="24"/>
          <w:szCs w:val="24"/>
          <w:lang w:val="sr-Cyrl-RS"/>
        </w:rPr>
        <w:t>Средство финансијског обезбеђења за добро извршење посла</w:t>
      </w:r>
      <w:r w:rsidR="000227AD" w:rsidRPr="000227AD">
        <w:rPr>
          <w:rFonts w:eastAsia="TimesNewRomanPSMT" w:cs="Arial"/>
          <w:bCs/>
          <w:sz w:val="24"/>
          <w:szCs w:val="24"/>
          <w:lang w:val="sr-Cyrl-RS"/>
        </w:rPr>
        <w:t xml:space="preserve"> </w:t>
      </w:r>
      <w:r w:rsidR="000227AD">
        <w:rPr>
          <w:rFonts w:eastAsia="TimesNewRomanPSMT" w:cs="Arial"/>
          <w:bCs/>
          <w:sz w:val="24"/>
          <w:szCs w:val="24"/>
          <w:lang w:val="sr-Cyrl-RS"/>
        </w:rPr>
        <w:t>и с</w:t>
      </w:r>
      <w:r w:rsidR="000227AD" w:rsidRPr="006242FD">
        <w:rPr>
          <w:rFonts w:eastAsia="TimesNewRomanPSMT" w:cs="Arial"/>
          <w:bCs/>
          <w:sz w:val="24"/>
          <w:szCs w:val="24"/>
          <w:lang w:val="sr-Cyrl-RS"/>
        </w:rPr>
        <w:t xml:space="preserve">редство финансијског обезбеђења за </w:t>
      </w:r>
      <w:r w:rsidR="000227AD">
        <w:rPr>
          <w:rFonts w:eastAsia="TimesNewRomanPSMT" w:cs="Arial"/>
          <w:bCs/>
          <w:sz w:val="24"/>
          <w:szCs w:val="24"/>
          <w:lang w:val="sr-Cyrl-RS"/>
        </w:rPr>
        <w:t>отклањање недостатака у гарантном року</w:t>
      </w:r>
      <w:r w:rsidR="000227AD" w:rsidRPr="006242FD">
        <w:rPr>
          <w:rFonts w:eastAsia="TimesNewRomanPSMT" w:cs="Arial"/>
          <w:bCs/>
          <w:sz w:val="24"/>
          <w:szCs w:val="24"/>
          <w:lang w:val="sr-Cyrl-RS"/>
        </w:rPr>
        <w:t xml:space="preserve">  </w:t>
      </w:r>
      <w:r w:rsidRPr="006242FD">
        <w:rPr>
          <w:rFonts w:eastAsia="TimesNewRomanPSMT" w:cs="Arial"/>
          <w:bCs/>
          <w:sz w:val="24"/>
          <w:szCs w:val="24"/>
          <w:lang w:val="sr-Cyrl-RS"/>
        </w:rPr>
        <w:t xml:space="preserve">  гласи на</w:t>
      </w:r>
      <w:r w:rsidRPr="006242FD">
        <w:rPr>
          <w:rFonts w:eastAsia="TimesNewRomanPSMT" w:cs="Arial"/>
          <w:bCs/>
          <w:color w:val="00B0F0"/>
          <w:sz w:val="24"/>
          <w:szCs w:val="24"/>
          <w:lang w:val="sr-Cyrl-RS"/>
        </w:rPr>
        <w:t xml:space="preserve"> </w:t>
      </w:r>
      <w:r w:rsidRPr="006242FD">
        <w:rPr>
          <w:rFonts w:eastAsia="TimesNewRomanPSMT" w:cs="Arial"/>
          <w:bCs/>
          <w:sz w:val="24"/>
          <w:szCs w:val="24"/>
          <w:lang w:val="sr-Cyrl-RS"/>
        </w:rPr>
        <w:t>Јавно предузеће „Електропривреда Србије“ Београд,</w:t>
      </w:r>
      <w:r w:rsidR="000B398B" w:rsidRPr="006242FD">
        <w:rPr>
          <w:rFonts w:eastAsia="TimesNewRomanPSMT" w:cs="Arial"/>
          <w:bCs/>
          <w:color w:val="00B0F0"/>
          <w:sz w:val="24"/>
          <w:szCs w:val="24"/>
          <w:lang w:val="sr-Cyrl-RS"/>
        </w:rPr>
        <w:t xml:space="preserve"> </w:t>
      </w:r>
      <w:r w:rsidR="000227AD">
        <w:rPr>
          <w:rFonts w:eastAsia="TimesNewRomanPSMT" w:cs="Arial"/>
          <w:bCs/>
          <w:sz w:val="24"/>
          <w:szCs w:val="24"/>
          <w:lang w:val="sr-Cyrl-RS"/>
        </w:rPr>
        <w:t>Царице Милице 2</w:t>
      </w:r>
      <w:r w:rsidRPr="006242FD">
        <w:rPr>
          <w:rFonts w:cs="Arial"/>
          <w:b/>
          <w:sz w:val="24"/>
          <w:szCs w:val="24"/>
          <w:lang w:val="sr-Cyrl-RS"/>
        </w:rPr>
        <w:t xml:space="preserve">  и доставља се лично или поштом на адресу: </w:t>
      </w:r>
      <w:r w:rsidR="00427791" w:rsidRPr="006242FD">
        <w:rPr>
          <w:rFonts w:cs="Arial"/>
          <w:b/>
          <w:sz w:val="24"/>
          <w:szCs w:val="24"/>
          <w:lang w:val="sr-Cyrl-RS"/>
        </w:rPr>
        <w:t xml:space="preserve">Јавно предузеће „Електропривреда Србије“, Београд, Балканска 13, </w:t>
      </w:r>
      <w:r w:rsidRPr="006242FD">
        <w:rPr>
          <w:sz w:val="24"/>
          <w:szCs w:val="24"/>
          <w:lang w:val="sr-Cyrl-RS"/>
        </w:rPr>
        <w:t>са назнаком:</w:t>
      </w:r>
      <w:r w:rsidRPr="006242FD">
        <w:rPr>
          <w:b/>
          <w:sz w:val="24"/>
          <w:szCs w:val="24"/>
          <w:lang w:val="sr-Cyrl-RS"/>
        </w:rPr>
        <w:t xml:space="preserve"> Средство финанс</w:t>
      </w:r>
      <w:r w:rsidR="004514FA">
        <w:rPr>
          <w:b/>
          <w:sz w:val="24"/>
          <w:szCs w:val="24"/>
          <w:lang w:val="sr-Cyrl-RS"/>
        </w:rPr>
        <w:t xml:space="preserve">ијског обезбеђења за јавну набавку </w:t>
      </w:r>
      <w:r w:rsidR="00427791" w:rsidRPr="006242FD">
        <w:rPr>
          <w:b/>
          <w:sz w:val="24"/>
          <w:szCs w:val="24"/>
          <w:lang w:val="sr-Cyrl-RS"/>
        </w:rPr>
        <w:t xml:space="preserve"> бр. </w:t>
      </w:r>
      <w:r w:rsidR="004514FA">
        <w:rPr>
          <w:b/>
          <w:sz w:val="24"/>
          <w:szCs w:val="24"/>
          <w:lang w:val="sr-Cyrl-RS"/>
        </w:rPr>
        <w:t xml:space="preserve">ЈНО </w:t>
      </w:r>
      <w:r w:rsidR="00427791" w:rsidRPr="006242FD">
        <w:rPr>
          <w:b/>
          <w:sz w:val="24"/>
          <w:szCs w:val="24"/>
          <w:lang w:val="sr-Cyrl-RS"/>
        </w:rPr>
        <w:t>1000/00</w:t>
      </w:r>
      <w:r w:rsidR="004514FA">
        <w:rPr>
          <w:b/>
          <w:sz w:val="24"/>
          <w:szCs w:val="24"/>
          <w:lang w:val="sr-Cyrl-RS"/>
        </w:rPr>
        <w:t>15</w:t>
      </w:r>
      <w:r w:rsidR="00427791" w:rsidRPr="006242FD">
        <w:rPr>
          <w:b/>
          <w:sz w:val="24"/>
          <w:szCs w:val="24"/>
          <w:lang w:val="sr-Cyrl-RS"/>
        </w:rPr>
        <w:t>/2016</w:t>
      </w:r>
    </w:p>
    <w:p w14:paraId="2536E4AD" w14:textId="77777777" w:rsidR="004514FA" w:rsidRDefault="004514FA" w:rsidP="004905FE">
      <w:pPr>
        <w:tabs>
          <w:tab w:val="left" w:pos="567"/>
        </w:tabs>
        <w:spacing w:before="0"/>
        <w:rPr>
          <w:rFonts w:cs="Arial"/>
          <w:sz w:val="24"/>
          <w:szCs w:val="24"/>
        </w:rPr>
      </w:pPr>
    </w:p>
    <w:p w14:paraId="519F23A4" w14:textId="361A2203" w:rsidR="00B9604F" w:rsidRPr="00EC5BB4" w:rsidRDefault="00B9604F" w:rsidP="003B0581">
      <w:pPr>
        <w:pStyle w:val="KDPodnaslov2"/>
        <w:numPr>
          <w:ilvl w:val="1"/>
          <w:numId w:val="31"/>
        </w:numPr>
        <w:spacing w:before="0"/>
        <w:jc w:val="both"/>
        <w:rPr>
          <w:rFonts w:cs="Arial"/>
          <w:sz w:val="24"/>
          <w:szCs w:val="24"/>
        </w:rPr>
      </w:pPr>
      <w:r w:rsidRPr="00EC5BB4">
        <w:rPr>
          <w:rFonts w:cs="Arial"/>
          <w:sz w:val="24"/>
          <w:szCs w:val="24"/>
        </w:rPr>
        <w:t>Начин означавања поверљивих података у понуди</w:t>
      </w:r>
    </w:p>
    <w:p w14:paraId="45EF7A64" w14:textId="77777777" w:rsidR="004514FA" w:rsidRDefault="004514FA" w:rsidP="004905FE">
      <w:pPr>
        <w:tabs>
          <w:tab w:val="left" w:pos="567"/>
        </w:tabs>
        <w:spacing w:before="0"/>
        <w:rPr>
          <w:rFonts w:cs="Arial"/>
          <w:sz w:val="24"/>
          <w:szCs w:val="24"/>
        </w:rPr>
      </w:pPr>
    </w:p>
    <w:p w14:paraId="1BEB43F7"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B9B2416"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9C43329"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EB9D8F" w14:textId="77777777" w:rsidR="004905FE" w:rsidRPr="004905FE" w:rsidRDefault="004905FE" w:rsidP="004905FE">
      <w:pPr>
        <w:tabs>
          <w:tab w:val="left" w:pos="567"/>
        </w:tabs>
        <w:spacing w:before="0"/>
        <w:rPr>
          <w:rFonts w:cs="Arial"/>
          <w:sz w:val="24"/>
          <w:szCs w:val="24"/>
        </w:rPr>
      </w:pPr>
      <w:r w:rsidRPr="004905FE">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80865EB" w14:textId="77777777" w:rsidR="004905FE" w:rsidRPr="004905FE" w:rsidRDefault="004905FE" w:rsidP="004905FE">
      <w:pPr>
        <w:tabs>
          <w:tab w:val="left" w:pos="567"/>
        </w:tabs>
        <w:spacing w:before="0"/>
        <w:rPr>
          <w:rFonts w:cs="Arial"/>
          <w:sz w:val="24"/>
          <w:szCs w:val="24"/>
        </w:rPr>
      </w:pPr>
      <w:r w:rsidRPr="004905FE">
        <w:rPr>
          <w:rFonts w:cs="Arial"/>
          <w:sz w:val="24"/>
          <w:szCs w:val="24"/>
        </w:rPr>
        <w:t>Наручилац не одговара за поверљивост података који нису означени на горе наведени начин.</w:t>
      </w:r>
    </w:p>
    <w:p w14:paraId="053AC2AA" w14:textId="77777777" w:rsidR="004905FE" w:rsidRPr="004905FE" w:rsidRDefault="004905FE" w:rsidP="004905FE">
      <w:pPr>
        <w:tabs>
          <w:tab w:val="left" w:pos="567"/>
        </w:tabs>
        <w:spacing w:before="0"/>
        <w:rPr>
          <w:rFonts w:cs="Arial"/>
          <w:sz w:val="24"/>
          <w:szCs w:val="24"/>
        </w:rPr>
      </w:pPr>
      <w:r w:rsidRPr="004905FE">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A4AA284"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C49629D" w14:textId="77777777" w:rsidR="004905FE" w:rsidRPr="004905FE" w:rsidRDefault="004905FE" w:rsidP="004905FE">
      <w:pPr>
        <w:tabs>
          <w:tab w:val="left" w:pos="567"/>
        </w:tabs>
        <w:spacing w:before="0"/>
        <w:rPr>
          <w:rFonts w:cs="Arial"/>
          <w:sz w:val="24"/>
          <w:szCs w:val="24"/>
        </w:rPr>
      </w:pPr>
      <w:r w:rsidRPr="004905FE">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65917E0" w14:textId="77777777" w:rsidR="004905FE" w:rsidRPr="004905FE" w:rsidRDefault="004905FE" w:rsidP="004905FE">
      <w:pPr>
        <w:tabs>
          <w:tab w:val="left" w:pos="567"/>
        </w:tabs>
        <w:spacing w:before="0"/>
        <w:rPr>
          <w:rFonts w:cs="Arial"/>
          <w:sz w:val="24"/>
          <w:szCs w:val="24"/>
        </w:rPr>
      </w:pPr>
      <w:r w:rsidRPr="004905FE">
        <w:rPr>
          <w:rFonts w:cs="Arial"/>
          <w:sz w:val="24"/>
          <w:szCs w:val="24"/>
        </w:rPr>
        <w:t>Неће се сматрати поверљивим докази о испуњености обавезних услова</w:t>
      </w:r>
      <w:proofErr w:type="gramStart"/>
      <w:r w:rsidRPr="004905FE">
        <w:rPr>
          <w:rFonts w:cs="Arial"/>
          <w:sz w:val="24"/>
          <w:szCs w:val="24"/>
        </w:rPr>
        <w:t>,цена</w:t>
      </w:r>
      <w:proofErr w:type="gramEnd"/>
      <w:r w:rsidRPr="004905FE">
        <w:rPr>
          <w:rFonts w:cs="Arial"/>
          <w:sz w:val="24"/>
          <w:szCs w:val="24"/>
        </w:rPr>
        <w:t xml:space="preserve"> и други подаци из понуде који су од значаја за примену критеријума и рангирање понуде. </w:t>
      </w:r>
    </w:p>
    <w:p w14:paraId="22F5A300" w14:textId="77777777" w:rsidR="004905FE" w:rsidRPr="004905FE" w:rsidRDefault="004905FE" w:rsidP="004905FE">
      <w:pPr>
        <w:autoSpaceDE w:val="0"/>
        <w:autoSpaceDN w:val="0"/>
        <w:adjustRightInd w:val="0"/>
        <w:spacing w:before="0"/>
        <w:rPr>
          <w:rFonts w:eastAsia="TimesNewRomanPSMT" w:cs="Arial"/>
          <w:bCs/>
          <w:color w:val="00B0F0"/>
          <w:sz w:val="24"/>
          <w:szCs w:val="24"/>
        </w:rPr>
      </w:pPr>
    </w:p>
    <w:p w14:paraId="447AFA6F" w14:textId="77777777" w:rsidR="004905FE" w:rsidRPr="004905FE" w:rsidRDefault="004905FE" w:rsidP="003B0581">
      <w:pPr>
        <w:keepNext/>
        <w:numPr>
          <w:ilvl w:val="1"/>
          <w:numId w:val="31"/>
        </w:numPr>
        <w:tabs>
          <w:tab w:val="left" w:pos="567"/>
        </w:tabs>
        <w:spacing w:before="0"/>
        <w:outlineLvl w:val="1"/>
        <w:rPr>
          <w:rFonts w:cs="Arial"/>
          <w:b/>
          <w:sz w:val="24"/>
          <w:szCs w:val="24"/>
        </w:rPr>
      </w:pPr>
      <w:r w:rsidRPr="004905FE">
        <w:rPr>
          <w:rFonts w:cs="Arial"/>
          <w:b/>
          <w:sz w:val="24"/>
          <w:szCs w:val="24"/>
        </w:rPr>
        <w:t>Поштовање обавеза које произлазе из прописа о заштити на раду и других прописа</w:t>
      </w:r>
    </w:p>
    <w:p w14:paraId="3CE66072"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6D0ED35F" w14:textId="77777777" w:rsidR="004905FE" w:rsidRPr="004905FE" w:rsidRDefault="004905FE" w:rsidP="004905FE">
      <w:pPr>
        <w:tabs>
          <w:tab w:val="left" w:pos="567"/>
        </w:tabs>
        <w:spacing w:before="0"/>
        <w:rPr>
          <w:rFonts w:cs="Arial"/>
          <w:sz w:val="24"/>
          <w:szCs w:val="24"/>
          <w:lang w:val="ru-RU"/>
        </w:rPr>
      </w:pPr>
    </w:p>
    <w:p w14:paraId="1D5D2AF8" w14:textId="77777777" w:rsidR="004905FE" w:rsidRPr="004905FE" w:rsidRDefault="004905FE" w:rsidP="004905FE">
      <w:pPr>
        <w:tabs>
          <w:tab w:val="left" w:pos="567"/>
        </w:tabs>
        <w:spacing w:before="0"/>
        <w:rPr>
          <w:rFonts w:cs="Arial"/>
          <w:sz w:val="24"/>
          <w:szCs w:val="24"/>
          <w:lang w:val="ru-RU" w:eastAsia="sr-Latn-CS"/>
        </w:rPr>
      </w:pPr>
    </w:p>
    <w:p w14:paraId="1A4638E6" w14:textId="77777777" w:rsidR="004905FE" w:rsidRPr="004905FE" w:rsidRDefault="004905FE" w:rsidP="003B0581">
      <w:pPr>
        <w:keepNext/>
        <w:numPr>
          <w:ilvl w:val="1"/>
          <w:numId w:val="31"/>
        </w:numPr>
        <w:tabs>
          <w:tab w:val="left" w:pos="567"/>
        </w:tabs>
        <w:spacing w:before="0"/>
        <w:outlineLvl w:val="1"/>
        <w:rPr>
          <w:rFonts w:cs="Arial"/>
          <w:b/>
          <w:sz w:val="24"/>
          <w:szCs w:val="24"/>
        </w:rPr>
      </w:pPr>
      <w:r w:rsidRPr="004905FE">
        <w:rPr>
          <w:rFonts w:cs="Arial"/>
          <w:b/>
          <w:sz w:val="24"/>
          <w:szCs w:val="24"/>
        </w:rPr>
        <w:t>Начело заштите животне средине и обезбеђивања енергетске ефикасности</w:t>
      </w:r>
    </w:p>
    <w:p w14:paraId="13018A00" w14:textId="77777777" w:rsidR="004905FE" w:rsidRPr="004905FE" w:rsidRDefault="004905FE" w:rsidP="004905FE">
      <w:pPr>
        <w:tabs>
          <w:tab w:val="left" w:pos="567"/>
        </w:tabs>
        <w:spacing w:before="0"/>
        <w:rPr>
          <w:rFonts w:cs="Arial"/>
          <w:sz w:val="24"/>
          <w:szCs w:val="24"/>
          <w:lang w:val="ru-RU" w:eastAsia="sr-Latn-CS"/>
        </w:rPr>
      </w:pPr>
      <w:r w:rsidRPr="004905FE">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D17EF8D" w14:textId="77777777" w:rsidR="004905FE" w:rsidRPr="004905FE" w:rsidRDefault="004905FE" w:rsidP="004905FE">
      <w:pPr>
        <w:spacing w:before="0"/>
        <w:ind w:left="851"/>
        <w:rPr>
          <w:rFonts w:eastAsia="TimesNewRomanPSMT" w:cs="Arial"/>
          <w:bCs/>
          <w:iCs/>
          <w:color w:val="00B0F0"/>
          <w:sz w:val="24"/>
          <w:szCs w:val="24"/>
        </w:rPr>
      </w:pPr>
    </w:p>
    <w:p w14:paraId="5A4DCDFC" w14:textId="77777777" w:rsidR="004905FE" w:rsidRPr="004905FE" w:rsidRDefault="004905FE" w:rsidP="003B0581">
      <w:pPr>
        <w:keepNext/>
        <w:numPr>
          <w:ilvl w:val="1"/>
          <w:numId w:val="31"/>
        </w:numPr>
        <w:tabs>
          <w:tab w:val="left" w:pos="567"/>
        </w:tabs>
        <w:spacing w:before="0"/>
        <w:outlineLvl w:val="1"/>
        <w:rPr>
          <w:rFonts w:cs="Arial"/>
          <w:b/>
          <w:sz w:val="24"/>
          <w:szCs w:val="24"/>
        </w:rPr>
      </w:pPr>
      <w:bookmarkStart w:id="237" w:name="_Toc441651602"/>
      <w:bookmarkStart w:id="238" w:name="_Toc442559913"/>
      <w:r w:rsidRPr="004905FE">
        <w:rPr>
          <w:rFonts w:cs="Arial"/>
          <w:b/>
          <w:sz w:val="24"/>
          <w:szCs w:val="24"/>
        </w:rPr>
        <w:t>Додатне информације и објашњења</w:t>
      </w:r>
      <w:bookmarkEnd w:id="237"/>
      <w:bookmarkEnd w:id="238"/>
    </w:p>
    <w:p w14:paraId="75E42D9C" w14:textId="43579832" w:rsidR="004905FE" w:rsidRPr="004905FE" w:rsidRDefault="004905FE" w:rsidP="004905FE">
      <w:pPr>
        <w:widowControl w:val="0"/>
        <w:spacing w:before="0"/>
        <w:rPr>
          <w:rFonts w:cs="Arial"/>
          <w:sz w:val="24"/>
          <w:szCs w:val="24"/>
        </w:rPr>
      </w:pPr>
      <w:r w:rsidRPr="004905FE">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4905FE">
        <w:rPr>
          <w:rFonts w:cs="Arial"/>
          <w:sz w:val="24"/>
          <w:szCs w:val="24"/>
          <w:lang w:val="sr-Latn-RS"/>
        </w:rPr>
        <w:t>1000/0</w:t>
      </w:r>
      <w:r w:rsidR="006A3CF1">
        <w:rPr>
          <w:rFonts w:cs="Arial"/>
          <w:sz w:val="24"/>
          <w:szCs w:val="24"/>
          <w:lang w:val="sr-Cyrl-RS"/>
        </w:rPr>
        <w:t>0</w:t>
      </w:r>
      <w:r w:rsidR="00A6753B">
        <w:rPr>
          <w:rFonts w:cs="Arial"/>
          <w:sz w:val="24"/>
          <w:szCs w:val="24"/>
          <w:lang w:val="sr-Cyrl-RS"/>
        </w:rPr>
        <w:t>15</w:t>
      </w:r>
      <w:r w:rsidRPr="004905FE">
        <w:rPr>
          <w:rFonts w:cs="Arial"/>
          <w:sz w:val="24"/>
          <w:szCs w:val="24"/>
          <w:lang w:val="sr-Latn-RS"/>
        </w:rPr>
        <w:t>/2016</w:t>
      </w:r>
      <w:r w:rsidRPr="004905FE">
        <w:rPr>
          <w:rFonts w:cs="Arial"/>
          <w:sz w:val="24"/>
          <w:szCs w:val="24"/>
          <w:lang w:val="sr-Cyrl-RS"/>
        </w:rPr>
        <w:t>“</w:t>
      </w:r>
      <w:r w:rsidRPr="004905FE">
        <w:rPr>
          <w:rFonts w:cs="Arial"/>
          <w:sz w:val="24"/>
          <w:szCs w:val="24"/>
          <w:lang w:val="ru-RU"/>
        </w:rPr>
        <w:t xml:space="preserve"> или електронским путем на е-</w:t>
      </w:r>
      <w:r w:rsidRPr="004905FE">
        <w:rPr>
          <w:rFonts w:cs="Arial"/>
          <w:sz w:val="24"/>
          <w:szCs w:val="24"/>
        </w:rPr>
        <w:t>mail</w:t>
      </w:r>
      <w:r w:rsidRPr="004905FE">
        <w:rPr>
          <w:rFonts w:cs="Arial"/>
          <w:sz w:val="24"/>
          <w:szCs w:val="24"/>
          <w:lang w:val="ru-RU"/>
        </w:rPr>
        <w:t xml:space="preserve"> адресу:</w:t>
      </w:r>
      <w:hyperlink r:id="rId176" w:history="1">
        <w:r w:rsidRPr="004905FE">
          <w:rPr>
            <w:rFonts w:cs="Arial"/>
            <w:color w:val="0000FF"/>
            <w:sz w:val="24"/>
            <w:szCs w:val="24"/>
            <w:u w:val="single"/>
            <w:lang w:val="sr-Latn-RS"/>
          </w:rPr>
          <w:t>gordana.djurbabic</w:t>
        </w:r>
        <w:r w:rsidRPr="004905FE">
          <w:rPr>
            <w:rFonts w:cs="Arial"/>
            <w:color w:val="0000FF"/>
            <w:sz w:val="24"/>
            <w:szCs w:val="24"/>
            <w:u w:val="single"/>
            <w:lang w:val="ru-RU"/>
          </w:rPr>
          <w:t>@</w:t>
        </w:r>
      </w:hyperlink>
      <w:r w:rsidRPr="004905FE">
        <w:rPr>
          <w:rFonts w:cs="Arial"/>
          <w:color w:val="0000FF"/>
          <w:sz w:val="24"/>
          <w:szCs w:val="24"/>
          <w:u w:val="single"/>
          <w:lang w:val="sr-Latn-RS"/>
        </w:rPr>
        <w:t>eps.rs</w:t>
      </w:r>
      <w:r w:rsidRPr="004905FE">
        <w:rPr>
          <w:rFonts w:cs="Arial"/>
          <w:sz w:val="24"/>
          <w:szCs w:val="24"/>
          <w:lang w:val="ru-RU"/>
        </w:rPr>
        <w:t>,</w:t>
      </w:r>
      <w:r w:rsidRPr="004905FE">
        <w:rPr>
          <w:rFonts w:cs="Arial"/>
          <w:sz w:val="24"/>
          <w:szCs w:val="24"/>
          <w:lang w:val="sr-Latn-RS"/>
        </w:rPr>
        <w:t xml:space="preserve"> </w:t>
      </w:r>
      <w:r w:rsidRPr="004905FE">
        <w:rPr>
          <w:rFonts w:cs="Arial"/>
          <w:sz w:val="24"/>
          <w:szCs w:val="24"/>
          <w:lang w:val="ru-RU"/>
        </w:rPr>
        <w:t xml:space="preserve">радним данима (понедељак – петак) у времену од </w:t>
      </w:r>
      <w:r w:rsidRPr="004905FE">
        <w:rPr>
          <w:rFonts w:cs="Arial"/>
          <w:sz w:val="24"/>
          <w:szCs w:val="24"/>
        </w:rPr>
        <w:t>07</w:t>
      </w:r>
      <w:r w:rsidRPr="004905FE">
        <w:rPr>
          <w:rFonts w:cs="Arial"/>
          <w:sz w:val="24"/>
          <w:szCs w:val="24"/>
          <w:lang w:val="sr-Latn-RS"/>
        </w:rPr>
        <w:t>:30</w:t>
      </w:r>
      <w:r w:rsidRPr="004905FE">
        <w:rPr>
          <w:rFonts w:cs="Arial"/>
          <w:sz w:val="24"/>
          <w:szCs w:val="24"/>
          <w:lang w:val="ru-RU"/>
        </w:rPr>
        <w:t xml:space="preserve"> до 1</w:t>
      </w:r>
      <w:r w:rsidRPr="004905FE">
        <w:rPr>
          <w:rFonts w:cs="Arial"/>
          <w:sz w:val="24"/>
          <w:szCs w:val="24"/>
          <w:lang w:val="sr-Cyrl-RS"/>
        </w:rPr>
        <w:t>5</w:t>
      </w:r>
      <w:r w:rsidRPr="004905FE">
        <w:rPr>
          <w:rFonts w:cs="Arial"/>
          <w:sz w:val="24"/>
          <w:szCs w:val="24"/>
          <w:lang w:val="sr-Latn-RS"/>
        </w:rPr>
        <w:t>:30</w:t>
      </w:r>
      <w:r w:rsidRPr="004905FE">
        <w:rPr>
          <w:rFonts w:cs="Arial"/>
          <w:sz w:val="24"/>
          <w:szCs w:val="24"/>
          <w:lang w:val="ru-RU"/>
        </w:rPr>
        <w:t xml:space="preserve"> часова. </w:t>
      </w:r>
      <w:r w:rsidRPr="004905FE">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DB6BD8C" w14:textId="77777777" w:rsidR="004905FE" w:rsidRPr="004905FE" w:rsidRDefault="004905FE" w:rsidP="004905FE">
      <w:pPr>
        <w:spacing w:before="0"/>
        <w:rPr>
          <w:rFonts w:cs="Arial"/>
          <w:sz w:val="24"/>
          <w:szCs w:val="24"/>
          <w:lang w:val="ru-RU"/>
        </w:rPr>
      </w:pPr>
      <w:r w:rsidRPr="004905FE">
        <w:rPr>
          <w:rFonts w:cs="Arial"/>
          <w:sz w:val="24"/>
          <w:szCs w:val="24"/>
          <w:lang w:val="ru-RU"/>
        </w:rPr>
        <w:t xml:space="preserve">Наручилац ће у року од три дана по пријему захтева објавити </w:t>
      </w:r>
      <w:r w:rsidRPr="004905FE">
        <w:rPr>
          <w:rFonts w:cs="Arial"/>
          <w:sz w:val="24"/>
          <w:szCs w:val="24"/>
        </w:rPr>
        <w:t>Одговор на захтев</w:t>
      </w:r>
      <w:r w:rsidRPr="004905FE">
        <w:rPr>
          <w:rFonts w:cs="Arial"/>
          <w:sz w:val="24"/>
          <w:szCs w:val="24"/>
          <w:lang w:val="ru-RU"/>
        </w:rPr>
        <w:t xml:space="preserve"> на Порталу јавних набавки и својој интернет страници.</w:t>
      </w:r>
    </w:p>
    <w:p w14:paraId="769271B5" w14:textId="77777777" w:rsidR="004905FE" w:rsidRPr="004905FE" w:rsidRDefault="004905FE" w:rsidP="004905FE">
      <w:pPr>
        <w:autoSpaceDE w:val="0"/>
        <w:autoSpaceDN w:val="0"/>
        <w:adjustRightInd w:val="0"/>
        <w:spacing w:before="0"/>
        <w:rPr>
          <w:rFonts w:cs="Arial"/>
          <w:sz w:val="24"/>
          <w:szCs w:val="24"/>
          <w:lang w:val="sr-Latn-CS" w:eastAsia="sr-Latn-CS"/>
        </w:rPr>
      </w:pPr>
      <w:r w:rsidRPr="004905FE">
        <w:rPr>
          <w:rFonts w:cs="Arial"/>
          <w:sz w:val="24"/>
          <w:szCs w:val="24"/>
          <w:lang w:val="sr-Latn-CS" w:eastAsia="sr-Latn-CS"/>
        </w:rPr>
        <w:t>Тражење додатних информација и појашњења телефоном није дозвољено.</w:t>
      </w:r>
    </w:p>
    <w:p w14:paraId="6B212264" w14:textId="77777777" w:rsidR="004905FE" w:rsidRPr="004905FE" w:rsidRDefault="004905FE" w:rsidP="004905FE">
      <w:pPr>
        <w:spacing w:before="0"/>
        <w:rPr>
          <w:rFonts w:cs="Arial"/>
          <w:sz w:val="24"/>
          <w:szCs w:val="24"/>
          <w:lang w:val="ru-RU"/>
        </w:rPr>
      </w:pPr>
      <w:r w:rsidRPr="004905FE">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131370F" w14:textId="77777777" w:rsidR="004905FE" w:rsidRPr="004905FE" w:rsidRDefault="004905FE" w:rsidP="004905FE">
      <w:pPr>
        <w:spacing w:before="0"/>
        <w:rPr>
          <w:rFonts w:cs="Arial"/>
          <w:sz w:val="24"/>
          <w:szCs w:val="24"/>
          <w:lang w:val="ru-RU"/>
        </w:rPr>
      </w:pPr>
      <w:r w:rsidRPr="004905FE">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81A2779" w14:textId="77777777" w:rsidR="004905FE" w:rsidRPr="004905FE" w:rsidRDefault="004905FE" w:rsidP="004905FE">
      <w:pPr>
        <w:spacing w:before="0"/>
        <w:rPr>
          <w:rFonts w:cs="Arial"/>
          <w:sz w:val="24"/>
          <w:szCs w:val="24"/>
          <w:lang w:val="ru-RU"/>
        </w:rPr>
      </w:pPr>
      <w:r w:rsidRPr="004905FE">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E690B85" w14:textId="77777777" w:rsidR="004905FE" w:rsidRPr="004905FE" w:rsidRDefault="004905FE" w:rsidP="004905FE">
      <w:pPr>
        <w:spacing w:before="0"/>
        <w:rPr>
          <w:rFonts w:cs="Arial"/>
          <w:sz w:val="24"/>
          <w:szCs w:val="24"/>
          <w:lang w:val="ru-RU"/>
        </w:rPr>
      </w:pPr>
      <w:r w:rsidRPr="004905FE">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4EEBE0DB" w14:textId="77777777" w:rsidR="004905FE" w:rsidRPr="004905FE" w:rsidRDefault="004905FE" w:rsidP="004905FE">
      <w:pPr>
        <w:autoSpaceDE w:val="0"/>
        <w:autoSpaceDN w:val="0"/>
        <w:adjustRightInd w:val="0"/>
        <w:spacing w:before="0"/>
        <w:rPr>
          <w:rFonts w:cs="Arial"/>
          <w:sz w:val="24"/>
          <w:szCs w:val="24"/>
          <w:lang w:val="sr-Cyrl-CS" w:eastAsia="sr-Latn-CS"/>
        </w:rPr>
      </w:pPr>
      <w:r w:rsidRPr="004905FE">
        <w:rPr>
          <w:rFonts w:cs="Arial"/>
          <w:sz w:val="24"/>
          <w:szCs w:val="24"/>
          <w:lang w:val="sr-Latn-CS" w:eastAsia="sr-Latn-CS"/>
        </w:rPr>
        <w:t xml:space="preserve">Комуникација у поступку јавне набавке се врши на начин </w:t>
      </w:r>
      <w:r w:rsidRPr="004905FE">
        <w:rPr>
          <w:rFonts w:cs="Arial"/>
          <w:sz w:val="24"/>
          <w:szCs w:val="24"/>
          <w:lang w:val="sr-Cyrl-RS" w:eastAsia="sr-Latn-CS"/>
        </w:rPr>
        <w:t>предвиђен</w:t>
      </w:r>
      <w:r w:rsidRPr="004905FE">
        <w:rPr>
          <w:rFonts w:cs="Arial"/>
          <w:sz w:val="24"/>
          <w:szCs w:val="24"/>
          <w:lang w:val="sr-Latn-CS" w:eastAsia="sr-Latn-CS"/>
        </w:rPr>
        <w:t xml:space="preserve"> чланом 20. Закона.</w:t>
      </w:r>
    </w:p>
    <w:p w14:paraId="4A1E0EFE"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 xml:space="preserve">У зависности од изабраног вида комуникације, </w:t>
      </w:r>
      <w:r w:rsidRPr="004905FE">
        <w:rPr>
          <w:rFonts w:cs="Arial"/>
          <w:sz w:val="24"/>
          <w:szCs w:val="24"/>
          <w:lang w:val="sr-Latn-RS"/>
        </w:rPr>
        <w:t>н</w:t>
      </w:r>
      <w:r w:rsidRPr="004905FE">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w:t>
      </w:r>
      <w:r w:rsidRPr="004905FE">
        <w:rPr>
          <w:rFonts w:cs="Arial"/>
          <w:sz w:val="24"/>
          <w:szCs w:val="24"/>
          <w:lang w:val="ru-RU"/>
        </w:rPr>
        <w:lastRenderedPageBreak/>
        <w:t xml:space="preserve">набавки заузела на 3. Општој седници, 14.04.2014. године (објављеним на интернет страници </w:t>
      </w:r>
      <w:hyperlink r:id="rId177" w:history="1">
        <w:r w:rsidRPr="004905FE">
          <w:rPr>
            <w:rFonts w:cs="Arial"/>
            <w:color w:val="0000FF"/>
            <w:sz w:val="24"/>
            <w:szCs w:val="24"/>
            <w:u w:val="single"/>
          </w:rPr>
          <w:t>www.</w:t>
        </w:r>
        <w:r w:rsidRPr="004905FE">
          <w:rPr>
            <w:rFonts w:cs="Arial"/>
            <w:color w:val="0000FF"/>
            <w:sz w:val="24"/>
            <w:szCs w:val="24"/>
            <w:u w:val="single"/>
            <w:lang w:val="sr-Cyrl-CS"/>
          </w:rPr>
          <w:t>к</w:t>
        </w:r>
        <w:r w:rsidRPr="004905FE">
          <w:rPr>
            <w:rFonts w:cs="Arial"/>
            <w:color w:val="0000FF"/>
            <w:sz w:val="24"/>
            <w:szCs w:val="24"/>
            <w:u w:val="single"/>
          </w:rPr>
          <w:t>jn.gov.rs</w:t>
        </w:r>
      </w:hyperlink>
      <w:r w:rsidRPr="004905FE">
        <w:rPr>
          <w:rFonts w:cs="Arial"/>
          <w:sz w:val="24"/>
          <w:szCs w:val="24"/>
          <w:lang w:val="ru-RU"/>
        </w:rPr>
        <w:t>).</w:t>
      </w:r>
    </w:p>
    <w:p w14:paraId="7E321384" w14:textId="77777777" w:rsidR="004905FE" w:rsidRPr="004905FE" w:rsidRDefault="004905FE" w:rsidP="004905FE">
      <w:pPr>
        <w:autoSpaceDE w:val="0"/>
        <w:autoSpaceDN w:val="0"/>
        <w:adjustRightInd w:val="0"/>
        <w:spacing w:before="0"/>
        <w:rPr>
          <w:rFonts w:cs="Arial"/>
          <w:sz w:val="24"/>
          <w:szCs w:val="24"/>
          <w:lang w:val="sr-Latn-CS" w:eastAsia="sr-Latn-CS"/>
        </w:rPr>
      </w:pPr>
    </w:p>
    <w:p w14:paraId="6223A8B6" w14:textId="77777777" w:rsidR="004905FE" w:rsidRPr="004905FE" w:rsidRDefault="004905FE" w:rsidP="003B0581">
      <w:pPr>
        <w:keepNext/>
        <w:numPr>
          <w:ilvl w:val="1"/>
          <w:numId w:val="31"/>
        </w:numPr>
        <w:tabs>
          <w:tab w:val="left" w:pos="567"/>
        </w:tabs>
        <w:spacing w:before="0"/>
        <w:outlineLvl w:val="1"/>
        <w:rPr>
          <w:rFonts w:cs="Arial"/>
          <w:b/>
          <w:sz w:val="24"/>
          <w:szCs w:val="24"/>
        </w:rPr>
      </w:pPr>
      <w:bookmarkStart w:id="239" w:name="_Toc441651603"/>
      <w:bookmarkStart w:id="240" w:name="_Toc442559914"/>
      <w:r w:rsidRPr="004905FE">
        <w:rPr>
          <w:rFonts w:cs="Arial"/>
          <w:b/>
          <w:sz w:val="24"/>
          <w:szCs w:val="24"/>
        </w:rPr>
        <w:t>Трошкови понуде</w:t>
      </w:r>
      <w:bookmarkEnd w:id="239"/>
      <w:bookmarkEnd w:id="240"/>
    </w:p>
    <w:p w14:paraId="0D0C2E67"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75CE88E" w14:textId="77777777" w:rsidR="004905FE" w:rsidRPr="004905FE" w:rsidRDefault="004905FE" w:rsidP="004905FE">
      <w:pPr>
        <w:tabs>
          <w:tab w:val="left" w:pos="567"/>
        </w:tabs>
        <w:spacing w:before="0"/>
        <w:rPr>
          <w:rFonts w:cs="Arial"/>
          <w:sz w:val="24"/>
          <w:szCs w:val="24"/>
        </w:rPr>
      </w:pPr>
      <w:r w:rsidRPr="004905FE">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2525FD6"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Ако је поступак јавне набавке обустављен из разлога који су на страни </w:t>
      </w:r>
      <w:r w:rsidRPr="004905FE">
        <w:rPr>
          <w:rFonts w:cs="Arial"/>
          <w:sz w:val="24"/>
          <w:szCs w:val="24"/>
          <w:lang w:val="sr-Cyrl-RS"/>
        </w:rPr>
        <w:t>н</w:t>
      </w:r>
      <w:r w:rsidRPr="004905FE">
        <w:rPr>
          <w:rFonts w:cs="Arial"/>
          <w:sz w:val="24"/>
          <w:szCs w:val="24"/>
        </w:rPr>
        <w:t xml:space="preserve">аручиоца, </w:t>
      </w:r>
      <w:r w:rsidRPr="004905FE">
        <w:rPr>
          <w:rFonts w:cs="Arial"/>
          <w:sz w:val="24"/>
          <w:szCs w:val="24"/>
          <w:lang w:val="sr-Cyrl-RS"/>
        </w:rPr>
        <w:t>н</w:t>
      </w:r>
      <w:r w:rsidRPr="004905FE">
        <w:rPr>
          <w:rFonts w:cs="Arial"/>
          <w:sz w:val="24"/>
          <w:szCs w:val="24"/>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335CD3" w14:textId="77777777" w:rsidR="004905FE" w:rsidRPr="004905FE" w:rsidRDefault="004905FE" w:rsidP="004905FE">
      <w:pPr>
        <w:tabs>
          <w:tab w:val="left" w:pos="567"/>
        </w:tabs>
        <w:spacing w:before="0"/>
        <w:rPr>
          <w:rFonts w:cs="Arial"/>
          <w:sz w:val="24"/>
          <w:szCs w:val="24"/>
        </w:rPr>
      </w:pPr>
    </w:p>
    <w:p w14:paraId="567CDA73" w14:textId="77777777" w:rsidR="004905FE" w:rsidRPr="004905FE" w:rsidRDefault="004905FE" w:rsidP="003B0581">
      <w:pPr>
        <w:keepNext/>
        <w:numPr>
          <w:ilvl w:val="1"/>
          <w:numId w:val="31"/>
        </w:numPr>
        <w:tabs>
          <w:tab w:val="left" w:pos="567"/>
        </w:tabs>
        <w:spacing w:before="0"/>
        <w:outlineLvl w:val="1"/>
        <w:rPr>
          <w:rFonts w:cs="Arial"/>
          <w:b/>
          <w:sz w:val="24"/>
          <w:szCs w:val="24"/>
        </w:rPr>
      </w:pPr>
      <w:r w:rsidRPr="004905FE">
        <w:rPr>
          <w:rFonts w:cs="Arial"/>
          <w:b/>
          <w:sz w:val="24"/>
          <w:szCs w:val="24"/>
        </w:rPr>
        <w:t>Д</w:t>
      </w:r>
      <w:r w:rsidRPr="004905FE">
        <w:rPr>
          <w:rFonts w:cs="Arial"/>
          <w:b/>
          <w:sz w:val="24"/>
          <w:szCs w:val="24"/>
          <w:lang w:val="sr-Latn-CS"/>
        </w:rPr>
        <w:t>одатн</w:t>
      </w:r>
      <w:r w:rsidRPr="004905FE">
        <w:rPr>
          <w:rFonts w:cs="Arial"/>
          <w:b/>
          <w:sz w:val="24"/>
          <w:szCs w:val="24"/>
        </w:rPr>
        <w:t>а</w:t>
      </w:r>
      <w:r w:rsidRPr="004905FE">
        <w:rPr>
          <w:rFonts w:cs="Arial"/>
          <w:b/>
          <w:sz w:val="24"/>
          <w:szCs w:val="24"/>
          <w:lang w:val="sr-Latn-CS"/>
        </w:rPr>
        <w:t xml:space="preserve"> објашњења</w:t>
      </w:r>
      <w:r w:rsidRPr="004905FE">
        <w:rPr>
          <w:rFonts w:cs="Arial"/>
          <w:b/>
          <w:sz w:val="24"/>
          <w:szCs w:val="24"/>
        </w:rPr>
        <w:t>, контрола и допуштене исправке</w:t>
      </w:r>
    </w:p>
    <w:p w14:paraId="0ED558C7"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9BB8C75" w14:textId="77777777" w:rsidR="004905FE" w:rsidRPr="004905FE" w:rsidRDefault="004905FE" w:rsidP="004905FE">
      <w:pPr>
        <w:tabs>
          <w:tab w:val="left" w:pos="567"/>
        </w:tabs>
        <w:spacing w:before="0"/>
        <w:rPr>
          <w:rFonts w:eastAsia="TimesNewRomanPSMT" w:cs="Arial"/>
          <w:sz w:val="24"/>
          <w:szCs w:val="24"/>
          <w:lang w:val="ru-RU"/>
        </w:rPr>
      </w:pPr>
      <w:r w:rsidRPr="004905FE">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B0826E5"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2C8D01F"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Pr="004905FE">
        <w:rPr>
          <w:rFonts w:eastAsia="TimesNewRomanPSMT" w:cs="Arial"/>
          <w:sz w:val="24"/>
          <w:szCs w:val="24"/>
          <w:lang w:val="sr-Cyrl-RS"/>
        </w:rPr>
        <w:t>н</w:t>
      </w:r>
      <w:r w:rsidRPr="004905FE">
        <w:rPr>
          <w:rFonts w:eastAsia="TimesNewRomanPSMT" w:cs="Arial"/>
          <w:sz w:val="24"/>
          <w:szCs w:val="24"/>
        </w:rPr>
        <w:t>аручилац ће његову понуду одбити као неприхватљиву.</w:t>
      </w:r>
    </w:p>
    <w:p w14:paraId="0CE50032" w14:textId="77777777" w:rsidR="004905FE" w:rsidRPr="004905FE" w:rsidRDefault="004905FE" w:rsidP="004905FE">
      <w:pPr>
        <w:spacing w:before="0"/>
        <w:rPr>
          <w:rFonts w:cs="Arial"/>
          <w:sz w:val="24"/>
          <w:szCs w:val="24"/>
        </w:rPr>
      </w:pPr>
    </w:p>
    <w:p w14:paraId="484523DA" w14:textId="77777777" w:rsidR="004905FE" w:rsidRPr="004905FE" w:rsidRDefault="004905FE" w:rsidP="003B0581">
      <w:pPr>
        <w:keepNext/>
        <w:numPr>
          <w:ilvl w:val="1"/>
          <w:numId w:val="31"/>
        </w:numPr>
        <w:tabs>
          <w:tab w:val="left" w:pos="567"/>
        </w:tabs>
        <w:spacing w:before="0"/>
        <w:outlineLvl w:val="1"/>
        <w:rPr>
          <w:rFonts w:cs="Arial"/>
          <w:b/>
          <w:sz w:val="24"/>
          <w:szCs w:val="24"/>
        </w:rPr>
      </w:pPr>
      <w:bookmarkStart w:id="241" w:name="_Toc442559917"/>
      <w:bookmarkStart w:id="242" w:name="_Toc441651606"/>
      <w:r w:rsidRPr="004905FE">
        <w:rPr>
          <w:rFonts w:cs="Arial"/>
          <w:b/>
          <w:sz w:val="24"/>
          <w:szCs w:val="24"/>
        </w:rPr>
        <w:t>Разлози за одбијање понуде</w:t>
      </w:r>
      <w:bookmarkEnd w:id="241"/>
      <w:r w:rsidRPr="004905FE">
        <w:rPr>
          <w:rFonts w:cs="Arial"/>
          <w:b/>
          <w:sz w:val="24"/>
          <w:szCs w:val="24"/>
        </w:rPr>
        <w:t xml:space="preserve"> </w:t>
      </w:r>
      <w:bookmarkEnd w:id="242"/>
    </w:p>
    <w:p w14:paraId="1F7D4A0C" w14:textId="77777777" w:rsidR="004905FE" w:rsidRPr="004905FE" w:rsidRDefault="004905FE" w:rsidP="004905FE">
      <w:pPr>
        <w:autoSpaceDE w:val="0"/>
        <w:autoSpaceDN w:val="0"/>
        <w:adjustRightInd w:val="0"/>
        <w:spacing w:before="0"/>
        <w:rPr>
          <w:rFonts w:eastAsia="TimesNewRomanPSMT" w:cs="Arial"/>
          <w:bCs/>
          <w:iCs/>
          <w:sz w:val="24"/>
          <w:szCs w:val="24"/>
          <w:lang w:val="ru-RU"/>
        </w:rPr>
      </w:pPr>
      <w:r w:rsidRPr="004905FE">
        <w:rPr>
          <w:rFonts w:eastAsia="TimesNewRomanPSMT" w:cs="Arial"/>
          <w:bCs/>
          <w:iCs/>
          <w:sz w:val="24"/>
          <w:szCs w:val="24"/>
        </w:rPr>
        <w:t>Понуда ће бити одбијена ако:</w:t>
      </w:r>
    </w:p>
    <w:p w14:paraId="248E7EC2" w14:textId="77777777" w:rsidR="004905FE" w:rsidRPr="004905FE" w:rsidRDefault="004905FE" w:rsidP="004905FE">
      <w:pPr>
        <w:numPr>
          <w:ilvl w:val="0"/>
          <w:numId w:val="12"/>
        </w:numPr>
        <w:autoSpaceDE w:val="0"/>
        <w:autoSpaceDN w:val="0"/>
        <w:adjustRightInd w:val="0"/>
        <w:spacing w:before="0"/>
        <w:ind w:left="714" w:hanging="357"/>
        <w:contextualSpacing/>
        <w:rPr>
          <w:rFonts w:eastAsia="TimesNewRomanPSMT" w:cs="Arial"/>
          <w:bCs/>
          <w:iCs/>
          <w:sz w:val="24"/>
          <w:szCs w:val="24"/>
        </w:rPr>
      </w:pPr>
      <w:r w:rsidRPr="004905FE">
        <w:rPr>
          <w:rFonts w:eastAsia="TimesNewRomanPSMT" w:cs="Arial"/>
          <w:bCs/>
          <w:iCs/>
          <w:sz w:val="24"/>
          <w:szCs w:val="24"/>
        </w:rPr>
        <w:t>је неблаговремена, неприхватљива или неодговарајућа;</w:t>
      </w:r>
    </w:p>
    <w:p w14:paraId="09A1AE7F" w14:textId="77777777" w:rsidR="004905FE" w:rsidRPr="004905FE" w:rsidRDefault="004905FE" w:rsidP="004905FE">
      <w:pPr>
        <w:numPr>
          <w:ilvl w:val="0"/>
          <w:numId w:val="12"/>
        </w:numPr>
        <w:autoSpaceDE w:val="0"/>
        <w:autoSpaceDN w:val="0"/>
        <w:adjustRightInd w:val="0"/>
        <w:spacing w:before="0"/>
        <w:ind w:left="714" w:hanging="357"/>
        <w:contextualSpacing/>
        <w:rPr>
          <w:rFonts w:eastAsia="TimesNewRomanPSMT" w:cs="Arial"/>
          <w:bCs/>
          <w:iCs/>
          <w:sz w:val="24"/>
          <w:szCs w:val="24"/>
        </w:rPr>
      </w:pPr>
      <w:r w:rsidRPr="004905FE">
        <w:rPr>
          <w:rFonts w:eastAsia="TimesNewRomanPSMT" w:cs="Arial"/>
          <w:bCs/>
          <w:iCs/>
          <w:sz w:val="24"/>
          <w:szCs w:val="24"/>
        </w:rPr>
        <w:t>ако се понуђач не сагласи са исправком рачунских грешака;</w:t>
      </w:r>
    </w:p>
    <w:p w14:paraId="1AB005B2" w14:textId="77777777" w:rsidR="004905FE" w:rsidRPr="000D3537" w:rsidRDefault="004905FE" w:rsidP="004905FE">
      <w:pPr>
        <w:numPr>
          <w:ilvl w:val="0"/>
          <w:numId w:val="12"/>
        </w:numPr>
        <w:autoSpaceDE w:val="0"/>
        <w:autoSpaceDN w:val="0"/>
        <w:adjustRightInd w:val="0"/>
        <w:spacing w:before="0"/>
        <w:ind w:left="714" w:hanging="357"/>
        <w:contextualSpacing/>
        <w:rPr>
          <w:rFonts w:eastAsia="TimesNewRomanPSMT" w:cs="Arial"/>
          <w:bCs/>
          <w:iCs/>
          <w:sz w:val="24"/>
          <w:szCs w:val="24"/>
        </w:rPr>
      </w:pPr>
      <w:proofErr w:type="gramStart"/>
      <w:r w:rsidRPr="004905FE">
        <w:rPr>
          <w:rFonts w:eastAsia="TimesNewRomanPSMT" w:cs="Arial"/>
          <w:bCs/>
          <w:iCs/>
          <w:sz w:val="24"/>
          <w:szCs w:val="24"/>
        </w:rPr>
        <w:t>ако</w:t>
      </w:r>
      <w:proofErr w:type="gramEnd"/>
      <w:r w:rsidRPr="004905FE">
        <w:rPr>
          <w:rFonts w:eastAsia="TimesNewRomanPSMT" w:cs="Arial"/>
          <w:bCs/>
          <w:iCs/>
          <w:sz w:val="24"/>
          <w:szCs w:val="24"/>
        </w:rPr>
        <w:t xml:space="preserve"> има битне недостатке сходно члану 106. З</w:t>
      </w:r>
      <w:r w:rsidRPr="004905FE">
        <w:rPr>
          <w:rFonts w:eastAsia="TimesNewRomanPSMT" w:cs="Arial"/>
          <w:bCs/>
          <w:iCs/>
          <w:sz w:val="24"/>
          <w:szCs w:val="24"/>
          <w:lang w:val="sr-Cyrl-RS"/>
        </w:rPr>
        <w:t>акона</w:t>
      </w:r>
    </w:p>
    <w:p w14:paraId="423FCB75" w14:textId="13B7298E" w:rsidR="000D3537" w:rsidRPr="008D6950" w:rsidRDefault="000D3537" w:rsidP="008D6950">
      <w:pPr>
        <w:pStyle w:val="ListParagraph"/>
        <w:numPr>
          <w:ilvl w:val="0"/>
          <w:numId w:val="12"/>
        </w:numPr>
        <w:spacing w:after="0" w:line="240" w:lineRule="auto"/>
        <w:rPr>
          <w:rFonts w:ascii="Arial" w:hAnsi="Arial" w:cs="Arial"/>
          <w:sz w:val="24"/>
          <w:szCs w:val="24"/>
          <w:lang w:val="ru-RU"/>
        </w:rPr>
      </w:pPr>
      <w:proofErr w:type="gramStart"/>
      <w:r w:rsidRPr="008D6950">
        <w:rPr>
          <w:rFonts w:ascii="Arial" w:eastAsia="TimesNewRomanPSMT" w:hAnsi="Arial" w:cs="Arial"/>
          <w:bCs/>
          <w:iCs/>
          <w:sz w:val="24"/>
          <w:szCs w:val="24"/>
        </w:rPr>
        <w:t>ако</w:t>
      </w:r>
      <w:proofErr w:type="gramEnd"/>
      <w:r w:rsidRPr="008D6950">
        <w:rPr>
          <w:rFonts w:ascii="Arial" w:eastAsia="TimesNewRomanPSMT" w:hAnsi="Arial" w:cs="Arial"/>
          <w:bCs/>
          <w:iCs/>
          <w:sz w:val="24"/>
          <w:szCs w:val="24"/>
        </w:rPr>
        <w:t xml:space="preserve"> понуђач не достави</w:t>
      </w:r>
      <w:r w:rsidRPr="008D6950">
        <w:rPr>
          <w:rFonts w:ascii="Arial" w:eastAsia="TimesNewRomanPSMT" w:hAnsi="Arial" w:cs="Arial"/>
          <w:bCs/>
          <w:iCs/>
          <w:sz w:val="24"/>
          <w:szCs w:val="24"/>
          <w:lang w:val="sr-Cyrl-RS"/>
        </w:rPr>
        <w:t xml:space="preserve"> фотографије или каталоге,</w:t>
      </w:r>
      <w:r w:rsidRPr="008D6950">
        <w:rPr>
          <w:rFonts w:ascii="Arial" w:eastAsia="TimesNewRomanPSMT" w:hAnsi="Arial" w:cs="Arial"/>
          <w:bCs/>
          <w:iCs/>
          <w:sz w:val="24"/>
          <w:szCs w:val="24"/>
        </w:rPr>
        <w:t xml:space="preserve"> </w:t>
      </w:r>
      <w:r w:rsidR="008D6950" w:rsidRPr="008D6950">
        <w:rPr>
          <w:rFonts w:ascii="Arial" w:eastAsia="TimesNewRomanPSMT" w:hAnsi="Arial" w:cs="Arial"/>
          <w:bCs/>
          <w:iCs/>
          <w:sz w:val="24"/>
          <w:szCs w:val="24"/>
          <w:lang w:val="sr-Cyrl-RS"/>
        </w:rPr>
        <w:t xml:space="preserve">или </w:t>
      </w:r>
      <w:r w:rsidR="008D6950" w:rsidRPr="008D6950">
        <w:rPr>
          <w:rFonts w:ascii="Arial" w:hAnsi="Arial" w:cs="Arial"/>
          <w:sz w:val="24"/>
          <w:szCs w:val="24"/>
          <w:lang w:eastAsia="sr-Latn-RS"/>
        </w:rPr>
        <w:t>техничке</w:t>
      </w:r>
      <w:r w:rsidR="008D6950">
        <w:rPr>
          <w:rFonts w:ascii="Arial" w:eastAsia="Arial" w:hAnsi="Arial" w:cs="Arial"/>
          <w:sz w:val="24"/>
          <w:szCs w:val="24"/>
          <w:lang w:eastAsia="sr-Latn-RS"/>
        </w:rPr>
        <w:t>/</w:t>
      </w:r>
      <w:r w:rsidR="008D6950" w:rsidRPr="008D6950">
        <w:rPr>
          <w:rFonts w:ascii="Arial" w:hAnsi="Arial" w:cs="Arial"/>
          <w:sz w:val="24"/>
          <w:szCs w:val="24"/>
          <w:lang w:eastAsia="sr-Latn-RS"/>
        </w:rPr>
        <w:t>радионичке</w:t>
      </w:r>
      <w:r w:rsidR="008D6950" w:rsidRPr="008D6950">
        <w:rPr>
          <w:rFonts w:ascii="Arial" w:eastAsia="Arial" w:hAnsi="Arial" w:cs="Arial"/>
          <w:sz w:val="24"/>
          <w:szCs w:val="24"/>
          <w:lang w:eastAsia="sr-Latn-RS"/>
        </w:rPr>
        <w:t xml:space="preserve"> </w:t>
      </w:r>
      <w:r w:rsidR="008D6950" w:rsidRPr="008D6950">
        <w:rPr>
          <w:rFonts w:ascii="Arial" w:hAnsi="Arial" w:cs="Arial"/>
          <w:sz w:val="24"/>
          <w:szCs w:val="24"/>
          <w:lang w:eastAsia="sr-Latn-RS"/>
        </w:rPr>
        <w:t>цртеже</w:t>
      </w:r>
      <w:r w:rsidR="008D6950" w:rsidRPr="008D6950">
        <w:rPr>
          <w:rFonts w:ascii="Arial" w:eastAsia="Tahoma" w:hAnsi="Arial" w:cs="Arial"/>
          <w:sz w:val="24"/>
          <w:szCs w:val="24"/>
          <w:lang w:eastAsia="sr-Latn-RS"/>
        </w:rPr>
        <w:t xml:space="preserve"> за</w:t>
      </w:r>
      <w:r w:rsidR="008D6950" w:rsidRPr="008D6950">
        <w:rPr>
          <w:rFonts w:ascii="Arial" w:eastAsia="Arial" w:hAnsi="Arial" w:cs="Arial"/>
          <w:sz w:val="24"/>
          <w:szCs w:val="24"/>
          <w:lang w:eastAsia="sr-Latn-RS"/>
        </w:rPr>
        <w:t xml:space="preserve"> </w:t>
      </w:r>
      <w:r w:rsidR="008D6950" w:rsidRPr="008D6950">
        <w:rPr>
          <w:rFonts w:ascii="Arial" w:hAnsi="Arial" w:cs="Arial"/>
          <w:sz w:val="24"/>
          <w:szCs w:val="24"/>
          <w:lang w:eastAsia="sr-Latn-RS"/>
        </w:rPr>
        <w:t>намештај</w:t>
      </w:r>
      <w:r w:rsidR="008D6950" w:rsidRPr="008D6950">
        <w:rPr>
          <w:rFonts w:ascii="Arial" w:eastAsia="Arial" w:hAnsi="Arial" w:cs="Arial"/>
          <w:sz w:val="24"/>
          <w:szCs w:val="24"/>
          <w:lang w:eastAsia="sr-Latn-RS"/>
        </w:rPr>
        <w:t xml:space="preserve"> </w:t>
      </w:r>
      <w:r w:rsidR="008D6950" w:rsidRPr="008D6950">
        <w:rPr>
          <w:rFonts w:ascii="Arial" w:hAnsi="Arial" w:cs="Arial"/>
          <w:sz w:val="24"/>
          <w:szCs w:val="24"/>
          <w:lang w:eastAsia="sr-Latn-RS"/>
        </w:rPr>
        <w:t>по</w:t>
      </w:r>
      <w:r w:rsidR="008D6950" w:rsidRPr="008D6950">
        <w:rPr>
          <w:rFonts w:ascii="Arial" w:eastAsia="Arial" w:hAnsi="Arial" w:cs="Arial"/>
          <w:sz w:val="24"/>
          <w:szCs w:val="24"/>
          <w:lang w:eastAsia="sr-Latn-RS"/>
        </w:rPr>
        <w:t xml:space="preserve"> </w:t>
      </w:r>
      <w:r w:rsidR="008D6950" w:rsidRPr="008D6950">
        <w:rPr>
          <w:rFonts w:ascii="Arial" w:hAnsi="Arial" w:cs="Arial"/>
          <w:sz w:val="24"/>
          <w:szCs w:val="24"/>
          <w:lang w:eastAsia="sr-Latn-RS"/>
        </w:rPr>
        <w:t>мери</w:t>
      </w:r>
      <w:r w:rsidR="008D6950" w:rsidRPr="008D6950">
        <w:rPr>
          <w:rFonts w:ascii="Arial" w:eastAsia="Arial" w:hAnsi="Arial" w:cs="Arial"/>
          <w:b/>
          <w:sz w:val="24"/>
          <w:szCs w:val="24"/>
          <w:lang w:eastAsia="sr-Latn-RS"/>
        </w:rPr>
        <w:t xml:space="preserve">, </w:t>
      </w:r>
      <w:r w:rsidRPr="008D6950">
        <w:rPr>
          <w:rFonts w:ascii="Arial" w:eastAsia="TimesNewRomanPSMT" w:hAnsi="Arial" w:cs="Arial"/>
          <w:bCs/>
          <w:iCs/>
          <w:sz w:val="24"/>
          <w:szCs w:val="24"/>
        </w:rPr>
        <w:t>узорке и копије извештаја захтеваних у тач</w:t>
      </w:r>
      <w:r w:rsidRPr="008D6950">
        <w:rPr>
          <w:rFonts w:ascii="Arial" w:eastAsia="TimesNewRomanPSMT" w:hAnsi="Arial" w:cs="Arial"/>
          <w:bCs/>
          <w:iCs/>
          <w:sz w:val="24"/>
          <w:szCs w:val="24"/>
          <w:lang w:val="sr-Cyrl-RS"/>
        </w:rPr>
        <w:t>кама 3</w:t>
      </w:r>
      <w:r w:rsidRPr="008D6950">
        <w:rPr>
          <w:rFonts w:ascii="Arial" w:eastAsia="TimesNewRomanPSMT" w:hAnsi="Arial" w:cs="Arial"/>
          <w:bCs/>
          <w:iCs/>
          <w:sz w:val="24"/>
          <w:szCs w:val="24"/>
        </w:rPr>
        <w:t>.</w:t>
      </w:r>
      <w:r w:rsidR="008D6950" w:rsidRPr="008D6950">
        <w:rPr>
          <w:rFonts w:ascii="Arial" w:eastAsia="TimesNewRomanPSMT" w:hAnsi="Arial" w:cs="Arial"/>
          <w:bCs/>
          <w:iCs/>
          <w:sz w:val="24"/>
          <w:szCs w:val="24"/>
          <w:lang w:val="sr-Cyrl-RS"/>
        </w:rPr>
        <w:t>2</w:t>
      </w:r>
      <w:r w:rsidR="008D6950" w:rsidRPr="008D6950">
        <w:rPr>
          <w:rFonts w:ascii="Arial" w:hAnsi="Arial" w:cs="Arial"/>
          <w:b/>
          <w:sz w:val="24"/>
          <w:szCs w:val="24"/>
        </w:rPr>
        <w:t xml:space="preserve"> </w:t>
      </w:r>
      <w:r w:rsidR="008D6950">
        <w:rPr>
          <w:rFonts w:ascii="Arial" w:hAnsi="Arial" w:cs="Arial"/>
          <w:b/>
          <w:sz w:val="24"/>
          <w:szCs w:val="24"/>
          <w:lang w:val="sr-Cyrl-RS"/>
        </w:rPr>
        <w:t>(</w:t>
      </w:r>
      <w:r w:rsidR="008D6950" w:rsidRPr="008D6950">
        <w:rPr>
          <w:rFonts w:ascii="Arial" w:hAnsi="Arial" w:cs="Arial"/>
          <w:sz w:val="24"/>
          <w:szCs w:val="24"/>
        </w:rPr>
        <w:t>O</w:t>
      </w:r>
      <w:r w:rsidR="008D6950" w:rsidRPr="008D6950">
        <w:rPr>
          <w:rFonts w:ascii="Arial" w:hAnsi="Arial" w:cs="Arial"/>
          <w:sz w:val="24"/>
          <w:szCs w:val="24"/>
          <w:lang w:val="ru-RU"/>
        </w:rPr>
        <w:t>пис,</w:t>
      </w:r>
      <w:r w:rsidR="008D6950" w:rsidRPr="008D6950">
        <w:rPr>
          <w:rFonts w:ascii="Arial" w:eastAsia="Arial" w:hAnsi="Arial" w:cs="Arial"/>
          <w:sz w:val="24"/>
          <w:szCs w:val="24"/>
          <w:lang w:val="ru-RU"/>
        </w:rPr>
        <w:t xml:space="preserve"> </w:t>
      </w:r>
      <w:r w:rsidR="008D6950" w:rsidRPr="008D6950">
        <w:rPr>
          <w:rFonts w:ascii="Arial" w:hAnsi="Arial" w:cs="Arial"/>
          <w:sz w:val="24"/>
          <w:szCs w:val="24"/>
          <w:lang w:val="ru-RU"/>
        </w:rPr>
        <w:t>квалитет,</w:t>
      </w:r>
      <w:r w:rsidR="008D6950" w:rsidRPr="008D6950">
        <w:rPr>
          <w:rFonts w:ascii="Arial" w:eastAsia="Arial" w:hAnsi="Arial" w:cs="Arial"/>
          <w:sz w:val="24"/>
          <w:szCs w:val="24"/>
          <w:lang w:val="ru-RU"/>
        </w:rPr>
        <w:t xml:space="preserve"> </w:t>
      </w:r>
      <w:r w:rsidR="008D6950" w:rsidRPr="008D6950">
        <w:rPr>
          <w:rFonts w:ascii="Arial" w:hAnsi="Arial" w:cs="Arial"/>
          <w:sz w:val="24"/>
          <w:szCs w:val="24"/>
          <w:lang w:val="ru-RU"/>
        </w:rPr>
        <w:t>техничке</w:t>
      </w:r>
      <w:r w:rsidR="008D6950" w:rsidRPr="008D6950">
        <w:rPr>
          <w:rFonts w:ascii="Arial" w:eastAsia="Arial" w:hAnsi="Arial" w:cs="Arial"/>
          <w:sz w:val="24"/>
          <w:szCs w:val="24"/>
          <w:lang w:val="ru-RU"/>
        </w:rPr>
        <w:t xml:space="preserve"> </w:t>
      </w:r>
      <w:r w:rsidR="008D6950" w:rsidRPr="008D6950">
        <w:rPr>
          <w:rFonts w:ascii="Arial" w:hAnsi="Arial" w:cs="Arial"/>
          <w:sz w:val="24"/>
          <w:szCs w:val="24"/>
          <w:lang w:val="ru-RU"/>
        </w:rPr>
        <w:t>карактеристик</w:t>
      </w:r>
      <w:r w:rsidR="008D6950" w:rsidRPr="008D6950">
        <w:rPr>
          <w:rFonts w:ascii="Arial" w:hAnsi="Arial" w:cs="Arial"/>
          <w:sz w:val="24"/>
          <w:szCs w:val="24"/>
        </w:rPr>
        <w:t>e</w:t>
      </w:r>
      <w:r w:rsidR="008D6950" w:rsidRPr="008D6950">
        <w:rPr>
          <w:rFonts w:ascii="Arial" w:eastAsia="Arial" w:hAnsi="Arial" w:cs="Arial"/>
          <w:sz w:val="24"/>
          <w:szCs w:val="24"/>
          <w:lang w:val="ru-RU"/>
        </w:rPr>
        <w:t xml:space="preserve"> </w:t>
      </w:r>
      <w:r w:rsidR="008D6950" w:rsidRPr="008D6950">
        <w:rPr>
          <w:rFonts w:ascii="Arial" w:hAnsi="Arial" w:cs="Arial"/>
          <w:sz w:val="24"/>
          <w:szCs w:val="24"/>
          <w:lang w:val="ru-RU"/>
        </w:rPr>
        <w:t>и</w:t>
      </w:r>
      <w:r w:rsidR="008D6950" w:rsidRPr="008D6950">
        <w:rPr>
          <w:rFonts w:ascii="Arial" w:eastAsia="Arial" w:hAnsi="Arial" w:cs="Arial"/>
          <w:sz w:val="24"/>
          <w:szCs w:val="24"/>
          <w:lang w:val="ru-RU"/>
        </w:rPr>
        <w:t xml:space="preserve"> </w:t>
      </w:r>
      <w:r w:rsidR="008D6950" w:rsidRPr="008D6950">
        <w:rPr>
          <w:rFonts w:ascii="Arial" w:hAnsi="Arial" w:cs="Arial"/>
          <w:sz w:val="24"/>
          <w:szCs w:val="24"/>
          <w:lang w:val="ru-RU"/>
        </w:rPr>
        <w:t>спецификација</w:t>
      </w:r>
      <w:r w:rsidR="008D6950" w:rsidRPr="008D6950">
        <w:rPr>
          <w:rFonts w:ascii="Arial" w:eastAsia="Arial" w:hAnsi="Arial" w:cs="Arial"/>
          <w:sz w:val="24"/>
          <w:szCs w:val="24"/>
          <w:lang w:val="ru-RU"/>
        </w:rPr>
        <w:t xml:space="preserve"> </w:t>
      </w:r>
      <w:r w:rsidR="008D6950" w:rsidRPr="008D6950">
        <w:rPr>
          <w:rFonts w:ascii="Arial" w:hAnsi="Arial" w:cs="Arial"/>
          <w:sz w:val="24"/>
          <w:szCs w:val="24"/>
          <w:lang w:val="ru-RU"/>
        </w:rPr>
        <w:t>канцеларијског</w:t>
      </w:r>
      <w:r w:rsidR="008D6950" w:rsidRPr="008D6950">
        <w:rPr>
          <w:rFonts w:ascii="Arial" w:eastAsia="Arial" w:hAnsi="Arial" w:cs="Arial"/>
          <w:sz w:val="24"/>
          <w:szCs w:val="24"/>
          <w:lang w:val="ru-RU"/>
        </w:rPr>
        <w:t xml:space="preserve"> </w:t>
      </w:r>
      <w:r w:rsidR="008D6950" w:rsidRPr="008D6950">
        <w:rPr>
          <w:rFonts w:ascii="Arial" w:hAnsi="Arial" w:cs="Arial"/>
          <w:sz w:val="24"/>
          <w:szCs w:val="24"/>
          <w:lang w:val="ru-RU"/>
        </w:rPr>
        <w:t>намештаја</w:t>
      </w:r>
      <w:r w:rsidR="008D6950">
        <w:rPr>
          <w:rFonts w:ascii="Arial" w:hAnsi="Arial" w:cs="Arial"/>
          <w:sz w:val="24"/>
          <w:szCs w:val="24"/>
          <w:lang w:val="ru-RU"/>
        </w:rPr>
        <w:t>)</w:t>
      </w:r>
      <w:r w:rsidR="008D6950" w:rsidRPr="008D6950">
        <w:rPr>
          <w:rFonts w:ascii="Arial" w:hAnsi="Arial" w:cs="Arial"/>
          <w:sz w:val="24"/>
          <w:szCs w:val="24"/>
          <w:lang w:val="ru-RU"/>
        </w:rPr>
        <w:t xml:space="preserve"> </w:t>
      </w:r>
      <w:r w:rsidR="008D6950" w:rsidRPr="008D6950">
        <w:rPr>
          <w:rFonts w:ascii="Arial" w:eastAsia="TimesNewRomanPSMT" w:hAnsi="Arial" w:cs="Arial"/>
          <w:bCs/>
          <w:iCs/>
          <w:sz w:val="24"/>
          <w:szCs w:val="24"/>
          <w:lang w:val="sr-Cyrl-RS"/>
        </w:rPr>
        <w:t xml:space="preserve">и </w:t>
      </w:r>
      <w:r w:rsidRPr="008D6950">
        <w:rPr>
          <w:rFonts w:ascii="Arial" w:eastAsia="TimesNewRomanPSMT" w:hAnsi="Arial" w:cs="Arial"/>
          <w:bCs/>
          <w:iCs/>
          <w:sz w:val="24"/>
          <w:szCs w:val="24"/>
        </w:rPr>
        <w:t xml:space="preserve"> 6.3 (Обавезна садржина понуде)</w:t>
      </w:r>
      <w:r w:rsidR="008D6950" w:rsidRPr="008D6950">
        <w:rPr>
          <w:rFonts w:ascii="Arial" w:eastAsia="TimesNewRomanPSMT" w:hAnsi="Arial" w:cs="Arial"/>
          <w:bCs/>
          <w:iCs/>
          <w:sz w:val="24"/>
          <w:szCs w:val="24"/>
          <w:lang w:val="sr-Cyrl-RS"/>
        </w:rPr>
        <w:t xml:space="preserve"> Конкурсне документације</w:t>
      </w:r>
      <w:r w:rsidR="008D6950">
        <w:rPr>
          <w:rFonts w:ascii="Arial" w:eastAsia="TimesNewRomanPSMT" w:hAnsi="Arial" w:cs="Arial"/>
          <w:bCs/>
          <w:iCs/>
          <w:sz w:val="24"/>
          <w:szCs w:val="24"/>
          <w:lang w:val="sr-Cyrl-RS"/>
        </w:rPr>
        <w:t>.</w:t>
      </w:r>
    </w:p>
    <w:p w14:paraId="75FB630A" w14:textId="77777777" w:rsidR="000D3537" w:rsidRPr="004905FE" w:rsidRDefault="000D3537" w:rsidP="008D6950">
      <w:pPr>
        <w:autoSpaceDE w:val="0"/>
        <w:autoSpaceDN w:val="0"/>
        <w:adjustRightInd w:val="0"/>
        <w:spacing w:before="0"/>
        <w:ind w:left="714"/>
        <w:contextualSpacing/>
        <w:rPr>
          <w:rFonts w:eastAsia="TimesNewRomanPSMT" w:cs="Arial"/>
          <w:bCs/>
          <w:iCs/>
          <w:sz w:val="24"/>
          <w:szCs w:val="24"/>
        </w:rPr>
      </w:pPr>
    </w:p>
    <w:p w14:paraId="67C4A13F" w14:textId="77777777" w:rsidR="004905FE" w:rsidRPr="004905FE" w:rsidRDefault="004905FE" w:rsidP="004905FE">
      <w:pPr>
        <w:spacing w:before="0"/>
        <w:rPr>
          <w:rFonts w:cs="Arial"/>
          <w:sz w:val="24"/>
          <w:szCs w:val="24"/>
          <w:lang w:val="sr-Cyrl-CS"/>
        </w:rPr>
      </w:pPr>
    </w:p>
    <w:p w14:paraId="7D6ADC41" w14:textId="77777777" w:rsidR="004905FE" w:rsidRPr="004905FE" w:rsidRDefault="004905FE" w:rsidP="004905FE">
      <w:pPr>
        <w:spacing w:before="0"/>
        <w:rPr>
          <w:rFonts w:cs="Arial"/>
          <w:sz w:val="24"/>
          <w:szCs w:val="24"/>
        </w:rPr>
      </w:pPr>
      <w:r w:rsidRPr="004905FE">
        <w:rPr>
          <w:rFonts w:cs="Arial"/>
          <w:sz w:val="24"/>
          <w:szCs w:val="24"/>
        </w:rPr>
        <w:t>Наручилац ће донети одлуку о обустави поступка јавне набавке у складу са чланом 109. Закона.</w:t>
      </w:r>
    </w:p>
    <w:p w14:paraId="079098D0" w14:textId="77777777" w:rsidR="004905FE" w:rsidRPr="004905FE" w:rsidRDefault="004905FE" w:rsidP="004905FE">
      <w:pPr>
        <w:autoSpaceDE w:val="0"/>
        <w:autoSpaceDN w:val="0"/>
        <w:adjustRightInd w:val="0"/>
        <w:spacing w:before="0"/>
        <w:contextualSpacing/>
        <w:rPr>
          <w:rFonts w:eastAsia="TimesNewRomanPSMT" w:cs="Arial"/>
          <w:bCs/>
          <w:iCs/>
          <w:sz w:val="24"/>
          <w:szCs w:val="24"/>
        </w:rPr>
      </w:pPr>
    </w:p>
    <w:p w14:paraId="514305F4" w14:textId="77777777" w:rsidR="004905FE" w:rsidRPr="004905FE" w:rsidRDefault="004905FE" w:rsidP="003B0581">
      <w:pPr>
        <w:keepNext/>
        <w:numPr>
          <w:ilvl w:val="1"/>
          <w:numId w:val="31"/>
        </w:numPr>
        <w:tabs>
          <w:tab w:val="left" w:pos="567"/>
        </w:tabs>
        <w:spacing w:before="0"/>
        <w:outlineLvl w:val="1"/>
        <w:rPr>
          <w:rFonts w:cs="Arial"/>
          <w:b/>
          <w:sz w:val="24"/>
          <w:szCs w:val="24"/>
        </w:rPr>
      </w:pPr>
      <w:r w:rsidRPr="004905FE">
        <w:rPr>
          <w:rFonts w:cs="Arial"/>
          <w:b/>
          <w:sz w:val="24"/>
          <w:szCs w:val="24"/>
        </w:rPr>
        <w:t xml:space="preserve">Рок за доношење Одлуке о </w:t>
      </w:r>
      <w:r w:rsidR="00F274BB">
        <w:rPr>
          <w:rFonts w:cs="Arial"/>
          <w:b/>
          <w:sz w:val="24"/>
          <w:szCs w:val="24"/>
          <w:lang w:val="sr-Cyrl-RS"/>
        </w:rPr>
        <w:t>закључењу</w:t>
      </w:r>
      <w:r w:rsidRPr="004905FE">
        <w:rPr>
          <w:rFonts w:cs="Arial"/>
          <w:b/>
          <w:sz w:val="24"/>
          <w:szCs w:val="24"/>
        </w:rPr>
        <w:t xml:space="preserve"> </w:t>
      </w:r>
      <w:r w:rsidR="00F274BB">
        <w:rPr>
          <w:rFonts w:cs="Arial"/>
          <w:b/>
          <w:sz w:val="24"/>
          <w:szCs w:val="24"/>
          <w:lang w:val="sr-Cyrl-RS"/>
        </w:rPr>
        <w:t>оквирног споразума</w:t>
      </w:r>
      <w:r w:rsidRPr="004905FE">
        <w:rPr>
          <w:rFonts w:cs="Arial"/>
          <w:b/>
          <w:sz w:val="24"/>
          <w:szCs w:val="24"/>
        </w:rPr>
        <w:t>/обустави</w:t>
      </w:r>
      <w:r w:rsidR="00F274BB">
        <w:rPr>
          <w:rFonts w:cs="Arial"/>
          <w:b/>
          <w:sz w:val="24"/>
          <w:szCs w:val="24"/>
          <w:lang w:val="sr-Cyrl-RS"/>
        </w:rPr>
        <w:t xml:space="preserve"> поступка</w:t>
      </w:r>
    </w:p>
    <w:p w14:paraId="134849CB"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 xml:space="preserve">Наручилац ће одлуку о </w:t>
      </w:r>
      <w:r w:rsidR="00F274BB">
        <w:rPr>
          <w:rFonts w:eastAsia="TimesNewRomanPSMT" w:cs="Arial"/>
          <w:sz w:val="24"/>
          <w:szCs w:val="24"/>
          <w:lang w:val="sr-Cyrl-RS"/>
        </w:rPr>
        <w:t>закључењу оквирног споразума</w:t>
      </w:r>
      <w:r w:rsidRPr="004905FE">
        <w:rPr>
          <w:rFonts w:eastAsia="TimesNewRomanPSMT"/>
          <w:i/>
          <w:sz w:val="24"/>
          <w:szCs w:val="24"/>
        </w:rPr>
        <w:t>/обустави поступка</w:t>
      </w:r>
      <w:r w:rsidRPr="004905FE">
        <w:rPr>
          <w:rFonts w:eastAsia="TimesNewRomanPSMT" w:cs="Arial"/>
          <w:sz w:val="24"/>
          <w:szCs w:val="24"/>
        </w:rPr>
        <w:t xml:space="preserve"> донети у року од максимално </w:t>
      </w:r>
      <w:r w:rsidRPr="004905FE">
        <w:rPr>
          <w:rFonts w:eastAsia="TimesNewRomanPSMT" w:cs="Arial"/>
          <w:sz w:val="24"/>
          <w:szCs w:val="24"/>
          <w:lang w:val="sr-Cyrl-RS"/>
        </w:rPr>
        <w:t>25</w:t>
      </w:r>
      <w:r w:rsidRPr="004905FE">
        <w:rPr>
          <w:rFonts w:eastAsia="TimesNewRomanPSMT" w:cs="Arial"/>
          <w:sz w:val="24"/>
          <w:szCs w:val="24"/>
        </w:rPr>
        <w:t xml:space="preserve"> (</w:t>
      </w:r>
      <w:r w:rsidRPr="004905FE">
        <w:rPr>
          <w:rFonts w:eastAsia="TimesNewRomanPSMT" w:cs="Arial"/>
          <w:sz w:val="24"/>
          <w:szCs w:val="24"/>
          <w:lang w:val="sr-Cyrl-RS"/>
        </w:rPr>
        <w:t xml:space="preserve">словима: </w:t>
      </w:r>
      <w:r w:rsidRPr="004905FE">
        <w:rPr>
          <w:rFonts w:eastAsia="TimesNewRomanPSMT" w:cs="Arial"/>
          <w:sz w:val="24"/>
          <w:szCs w:val="24"/>
        </w:rPr>
        <w:t>д</w:t>
      </w:r>
      <w:r w:rsidRPr="004905FE">
        <w:rPr>
          <w:rFonts w:eastAsia="TimesNewRomanPSMT" w:cs="Arial"/>
          <w:sz w:val="24"/>
          <w:szCs w:val="24"/>
          <w:lang w:val="sr-Cyrl-RS"/>
        </w:rPr>
        <w:t>вадесетпет</w:t>
      </w:r>
      <w:r w:rsidRPr="004905FE">
        <w:rPr>
          <w:rFonts w:eastAsia="TimesNewRomanPSMT" w:cs="Arial"/>
          <w:sz w:val="24"/>
          <w:szCs w:val="24"/>
        </w:rPr>
        <w:t>) дана од дана јавног отварања понуда.</w:t>
      </w:r>
    </w:p>
    <w:p w14:paraId="5743B6A7" w14:textId="77777777" w:rsidR="004905FE" w:rsidRPr="004905FE" w:rsidRDefault="004905FE" w:rsidP="004905FE">
      <w:pPr>
        <w:tabs>
          <w:tab w:val="left" w:pos="567"/>
        </w:tabs>
        <w:spacing w:before="0"/>
        <w:rPr>
          <w:rFonts w:eastAsia="TimesNewRomanPSMT" w:cs="Arial"/>
          <w:sz w:val="24"/>
          <w:szCs w:val="24"/>
        </w:rPr>
      </w:pPr>
      <w:proofErr w:type="gramStart"/>
      <w:r w:rsidRPr="004905FE">
        <w:rPr>
          <w:rFonts w:eastAsia="TimesNewRomanPSMT" w:cs="Arial"/>
          <w:sz w:val="24"/>
          <w:szCs w:val="24"/>
        </w:rPr>
        <w:t xml:space="preserve">Одлуку </w:t>
      </w:r>
      <w:r w:rsidR="00F274BB" w:rsidRPr="004905FE">
        <w:rPr>
          <w:rFonts w:eastAsia="TimesNewRomanPSMT" w:cs="Arial"/>
          <w:sz w:val="24"/>
          <w:szCs w:val="24"/>
        </w:rPr>
        <w:t xml:space="preserve"> о</w:t>
      </w:r>
      <w:proofErr w:type="gramEnd"/>
      <w:r w:rsidR="00F274BB" w:rsidRPr="004905FE">
        <w:rPr>
          <w:rFonts w:eastAsia="TimesNewRomanPSMT" w:cs="Arial"/>
          <w:sz w:val="24"/>
          <w:szCs w:val="24"/>
        </w:rPr>
        <w:t xml:space="preserve"> </w:t>
      </w:r>
      <w:r w:rsidR="00F274BB">
        <w:rPr>
          <w:rFonts w:eastAsia="TimesNewRomanPSMT" w:cs="Arial"/>
          <w:sz w:val="24"/>
          <w:szCs w:val="24"/>
          <w:lang w:val="sr-Cyrl-RS"/>
        </w:rPr>
        <w:t>закључењу оквирног споразума</w:t>
      </w:r>
      <w:r w:rsidR="00F274BB" w:rsidRPr="004905FE">
        <w:rPr>
          <w:rFonts w:eastAsia="TimesNewRomanPSMT" w:cs="Arial"/>
          <w:sz w:val="24"/>
          <w:szCs w:val="24"/>
        </w:rPr>
        <w:t xml:space="preserve"> </w:t>
      </w:r>
      <w:r w:rsidRPr="004905FE">
        <w:rPr>
          <w:rFonts w:eastAsia="TimesNewRomanPSMT" w:cs="Arial"/>
          <w:sz w:val="24"/>
          <w:szCs w:val="24"/>
        </w:rPr>
        <w:t>/обустави поступка</w:t>
      </w:r>
      <w:r w:rsidR="00F274BB">
        <w:rPr>
          <w:rFonts w:eastAsia="TimesNewRomanPSMT" w:cs="Arial"/>
          <w:sz w:val="24"/>
          <w:szCs w:val="24"/>
          <w:lang w:val="sr-Cyrl-RS"/>
        </w:rPr>
        <w:t>,</w:t>
      </w:r>
      <w:r w:rsidRPr="004905FE">
        <w:rPr>
          <w:rFonts w:eastAsia="TimesNewRomanPSMT" w:cs="Arial"/>
          <w:sz w:val="24"/>
          <w:szCs w:val="24"/>
        </w:rPr>
        <w:t xml:space="preserve">  </w:t>
      </w:r>
      <w:r w:rsidRPr="004905FE">
        <w:rPr>
          <w:rFonts w:eastAsia="TimesNewRomanPSMT" w:cs="Arial"/>
          <w:sz w:val="24"/>
          <w:szCs w:val="24"/>
          <w:lang w:val="sr-Cyrl-RS"/>
        </w:rPr>
        <w:t>н</w:t>
      </w:r>
      <w:r w:rsidRPr="004905FE">
        <w:rPr>
          <w:rFonts w:eastAsia="TimesNewRomanPSMT" w:cs="Arial"/>
          <w:sz w:val="24"/>
          <w:szCs w:val="24"/>
        </w:rPr>
        <w:t>аручилац ће објавити на Порталу јавних набавки и на својој интернет страници у року од 3 (</w:t>
      </w:r>
      <w:r w:rsidRPr="004905FE">
        <w:rPr>
          <w:rFonts w:eastAsia="TimesNewRomanPSMT" w:cs="Arial"/>
          <w:sz w:val="24"/>
          <w:szCs w:val="24"/>
          <w:lang w:val="sr-Cyrl-RS"/>
        </w:rPr>
        <w:t xml:space="preserve">словима: </w:t>
      </w:r>
      <w:r w:rsidRPr="004905FE">
        <w:rPr>
          <w:rFonts w:eastAsia="TimesNewRomanPSMT" w:cs="Arial"/>
          <w:sz w:val="24"/>
          <w:szCs w:val="24"/>
        </w:rPr>
        <w:t>три) дана од дана доношења.</w:t>
      </w:r>
    </w:p>
    <w:p w14:paraId="5BC31090" w14:textId="77777777" w:rsidR="004905FE" w:rsidRPr="004905FE" w:rsidRDefault="004905FE" w:rsidP="004905FE">
      <w:pPr>
        <w:tabs>
          <w:tab w:val="left" w:pos="567"/>
        </w:tabs>
        <w:spacing w:before="0"/>
        <w:rPr>
          <w:rFonts w:eastAsia="TimesNewRomanPSMT" w:cs="Arial"/>
          <w:sz w:val="24"/>
          <w:szCs w:val="24"/>
        </w:rPr>
      </w:pPr>
    </w:p>
    <w:p w14:paraId="655F53BB" w14:textId="77777777" w:rsidR="004905FE" w:rsidRPr="004905FE" w:rsidRDefault="004905FE" w:rsidP="003B0581">
      <w:pPr>
        <w:keepNext/>
        <w:numPr>
          <w:ilvl w:val="1"/>
          <w:numId w:val="31"/>
        </w:numPr>
        <w:tabs>
          <w:tab w:val="left" w:pos="567"/>
        </w:tabs>
        <w:spacing w:before="0"/>
        <w:outlineLvl w:val="1"/>
        <w:rPr>
          <w:rFonts w:cs="Arial"/>
          <w:b/>
          <w:sz w:val="24"/>
          <w:szCs w:val="24"/>
          <w:lang w:val="ru-RU"/>
        </w:rPr>
      </w:pPr>
      <w:bookmarkStart w:id="243" w:name="_Toc441651607"/>
      <w:bookmarkStart w:id="244" w:name="_Toc442559918"/>
      <w:r w:rsidRPr="004905FE">
        <w:rPr>
          <w:rFonts w:cs="Arial"/>
          <w:b/>
          <w:sz w:val="24"/>
          <w:szCs w:val="24"/>
          <w:lang w:val="ru-RU"/>
        </w:rPr>
        <w:lastRenderedPageBreak/>
        <w:t>Н</w:t>
      </w:r>
      <w:r w:rsidRPr="004905FE">
        <w:rPr>
          <w:rFonts w:cs="Arial"/>
          <w:b/>
          <w:sz w:val="24"/>
          <w:szCs w:val="24"/>
        </w:rPr>
        <w:t>егативне референце</w:t>
      </w:r>
      <w:bookmarkEnd w:id="243"/>
      <w:bookmarkEnd w:id="244"/>
    </w:p>
    <w:p w14:paraId="151C0A99" w14:textId="77777777" w:rsidR="004905FE" w:rsidRPr="004905FE" w:rsidRDefault="004905FE" w:rsidP="004905FE">
      <w:pPr>
        <w:spacing w:before="0"/>
        <w:rPr>
          <w:rFonts w:cs="Arial"/>
          <w:sz w:val="24"/>
          <w:szCs w:val="24"/>
          <w:lang w:val="ru-RU"/>
        </w:rPr>
      </w:pPr>
      <w:r w:rsidRPr="004905F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FCF4501"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поступао супротно забрани из чл. 23. и 25. Закона;</w:t>
      </w:r>
    </w:p>
    <w:p w14:paraId="7D9724C1"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учинио повреду конкуренције;</w:t>
      </w:r>
    </w:p>
    <w:p w14:paraId="2A6A07CF"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40BA683E"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одбио да достави доказе и средства обезбеђења на шта се у понуди обавезао.</w:t>
      </w:r>
    </w:p>
    <w:p w14:paraId="4A3DD668"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157435A" w14:textId="77777777" w:rsidR="004905FE" w:rsidRPr="004905FE" w:rsidRDefault="004905FE" w:rsidP="004905FE">
      <w:pPr>
        <w:tabs>
          <w:tab w:val="left" w:pos="567"/>
        </w:tabs>
        <w:spacing w:before="0"/>
        <w:rPr>
          <w:rFonts w:cs="Arial"/>
          <w:sz w:val="24"/>
          <w:szCs w:val="24"/>
        </w:rPr>
      </w:pPr>
      <w:r w:rsidRPr="004905FE">
        <w:rPr>
          <w:rFonts w:cs="Arial"/>
          <w:sz w:val="24"/>
          <w:szCs w:val="24"/>
        </w:rPr>
        <w:t>Доказ наведеног може бити:</w:t>
      </w:r>
    </w:p>
    <w:p w14:paraId="4BBF98EE"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правоснажна судска одлука или коначна одлука другог надлежног органа;</w:t>
      </w:r>
    </w:p>
    <w:p w14:paraId="105AB602"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14:paraId="03053283"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исправа о наплаћеној уговорној казни;</w:t>
      </w:r>
    </w:p>
    <w:p w14:paraId="796F7F83"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рекламације потрошача, односно корисника, ако нису отклоњене у уговореном року;</w:t>
      </w:r>
    </w:p>
    <w:p w14:paraId="457BC013"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78470A5"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EE23850"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797551D" w14:textId="77777777" w:rsidR="004905FE" w:rsidRPr="004905FE" w:rsidRDefault="004905FE" w:rsidP="004905FE">
      <w:pPr>
        <w:tabs>
          <w:tab w:val="left" w:pos="567"/>
        </w:tabs>
        <w:spacing w:before="0"/>
        <w:rPr>
          <w:rFonts w:cs="Arial"/>
          <w:sz w:val="24"/>
          <w:szCs w:val="24"/>
        </w:rPr>
      </w:pPr>
      <w:r w:rsidRPr="004905FE">
        <w:rPr>
          <w:rFonts w:cs="Arial"/>
          <w:sz w:val="24"/>
          <w:szCs w:val="24"/>
          <w:lang w:val="ru-RU"/>
        </w:rPr>
        <w:t xml:space="preserve">Наручилац може одбити понуду ако поседује доказ из става 3. тачка 1) члана 82. </w:t>
      </w:r>
      <w:r w:rsidRPr="004905FE">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3A923B6"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ACBBF6F" w14:textId="77777777" w:rsidR="004905FE" w:rsidRPr="004905FE" w:rsidRDefault="004905FE" w:rsidP="004905FE">
      <w:pPr>
        <w:tabs>
          <w:tab w:val="left" w:pos="567"/>
        </w:tabs>
        <w:spacing w:before="0"/>
        <w:rPr>
          <w:rFonts w:cs="Arial"/>
          <w:sz w:val="24"/>
          <w:szCs w:val="24"/>
          <w:lang w:bidi="en-US"/>
        </w:rPr>
      </w:pPr>
    </w:p>
    <w:p w14:paraId="457BAF49" w14:textId="77777777" w:rsidR="004905FE" w:rsidRPr="004905FE" w:rsidRDefault="004905FE" w:rsidP="003B0581">
      <w:pPr>
        <w:keepNext/>
        <w:numPr>
          <w:ilvl w:val="1"/>
          <w:numId w:val="31"/>
        </w:numPr>
        <w:tabs>
          <w:tab w:val="left" w:pos="567"/>
        </w:tabs>
        <w:spacing w:before="0"/>
        <w:outlineLvl w:val="1"/>
        <w:rPr>
          <w:rFonts w:cs="Arial"/>
          <w:b/>
          <w:sz w:val="24"/>
          <w:szCs w:val="24"/>
        </w:rPr>
      </w:pPr>
      <w:bookmarkStart w:id="245" w:name="_Toc441651608"/>
      <w:bookmarkStart w:id="246" w:name="_Toc442559919"/>
      <w:r w:rsidRPr="004905FE">
        <w:rPr>
          <w:rFonts w:cs="Arial"/>
          <w:b/>
          <w:sz w:val="24"/>
          <w:szCs w:val="24"/>
        </w:rPr>
        <w:t>Увид у документацију</w:t>
      </w:r>
      <w:bookmarkEnd w:id="245"/>
      <w:bookmarkEnd w:id="246"/>
    </w:p>
    <w:p w14:paraId="3500529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Pr="004905FE">
        <w:rPr>
          <w:rFonts w:cs="Arial"/>
          <w:sz w:val="24"/>
          <w:szCs w:val="24"/>
          <w:lang w:val="sr-Cyrl-RS" w:bidi="en-US"/>
        </w:rPr>
        <w:t>н</w:t>
      </w:r>
      <w:r w:rsidRPr="004905FE">
        <w:rPr>
          <w:rFonts w:cs="Arial"/>
          <w:sz w:val="24"/>
          <w:szCs w:val="24"/>
          <w:lang w:bidi="en-US"/>
        </w:rPr>
        <w:t>аручиоцу.</w:t>
      </w:r>
    </w:p>
    <w:p w14:paraId="686C76B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Наручилац је дужан да лицу из става 1. </w:t>
      </w:r>
      <w:proofErr w:type="gramStart"/>
      <w:r w:rsidRPr="004905FE">
        <w:rPr>
          <w:rFonts w:cs="Arial"/>
          <w:sz w:val="24"/>
          <w:szCs w:val="24"/>
          <w:lang w:bidi="en-US"/>
        </w:rPr>
        <w:t>омогући</w:t>
      </w:r>
      <w:proofErr w:type="gramEnd"/>
      <w:r w:rsidRPr="004905FE">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41335DB" w14:textId="77777777" w:rsidR="004905FE" w:rsidRPr="004905FE" w:rsidRDefault="004905FE" w:rsidP="004905FE">
      <w:pPr>
        <w:tabs>
          <w:tab w:val="left" w:pos="567"/>
        </w:tabs>
        <w:spacing w:before="0"/>
        <w:rPr>
          <w:rFonts w:cs="Arial"/>
          <w:sz w:val="24"/>
          <w:szCs w:val="24"/>
          <w:lang w:bidi="en-US"/>
        </w:rPr>
      </w:pPr>
    </w:p>
    <w:p w14:paraId="1005D134" w14:textId="77777777" w:rsidR="004905FE" w:rsidRPr="004905FE" w:rsidRDefault="004905FE" w:rsidP="003B0581">
      <w:pPr>
        <w:keepNext/>
        <w:numPr>
          <w:ilvl w:val="1"/>
          <w:numId w:val="31"/>
        </w:numPr>
        <w:tabs>
          <w:tab w:val="left" w:pos="567"/>
        </w:tabs>
        <w:spacing w:before="0"/>
        <w:outlineLvl w:val="1"/>
        <w:rPr>
          <w:rFonts w:cs="Arial"/>
          <w:b/>
          <w:sz w:val="24"/>
          <w:szCs w:val="24"/>
        </w:rPr>
      </w:pPr>
      <w:bookmarkStart w:id="247" w:name="_Toc441651609"/>
      <w:bookmarkStart w:id="248" w:name="_Toc442559920"/>
      <w:r w:rsidRPr="004905FE">
        <w:rPr>
          <w:rFonts w:cs="Arial"/>
          <w:b/>
          <w:sz w:val="24"/>
          <w:szCs w:val="24"/>
          <w:lang w:val="ru-RU"/>
        </w:rPr>
        <w:t>З</w:t>
      </w:r>
      <w:r w:rsidRPr="004905FE">
        <w:rPr>
          <w:rFonts w:cs="Arial"/>
          <w:b/>
          <w:sz w:val="24"/>
          <w:szCs w:val="24"/>
        </w:rPr>
        <w:t>аштита права понуђача</w:t>
      </w:r>
      <w:bookmarkEnd w:id="247"/>
      <w:bookmarkEnd w:id="248"/>
    </w:p>
    <w:p w14:paraId="4A3765AC" w14:textId="77777777" w:rsidR="004905FE" w:rsidRPr="004905FE" w:rsidRDefault="004905FE" w:rsidP="004905FE">
      <w:pPr>
        <w:rPr>
          <w:sz w:val="24"/>
          <w:szCs w:val="24"/>
        </w:rPr>
      </w:pPr>
      <w:r w:rsidRPr="004905FE">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4905FE">
        <w:rPr>
          <w:sz w:val="24"/>
          <w:szCs w:val="24"/>
        </w:rPr>
        <w:t>став</w:t>
      </w:r>
      <w:proofErr w:type="gramEnd"/>
      <w:r w:rsidRPr="004905FE">
        <w:rPr>
          <w:sz w:val="24"/>
          <w:szCs w:val="24"/>
        </w:rPr>
        <w:t xml:space="preserve"> 1. </w:t>
      </w:r>
      <w:proofErr w:type="gramStart"/>
      <w:r w:rsidRPr="004905FE">
        <w:rPr>
          <w:sz w:val="24"/>
          <w:szCs w:val="24"/>
        </w:rPr>
        <w:t>тач</w:t>
      </w:r>
      <w:proofErr w:type="gramEnd"/>
      <w:r w:rsidRPr="004905FE">
        <w:rPr>
          <w:sz w:val="24"/>
          <w:szCs w:val="24"/>
        </w:rPr>
        <w:t xml:space="preserve">. 1)–7) Закона, као и износом таксе из члана 156. </w:t>
      </w:r>
      <w:proofErr w:type="gramStart"/>
      <w:r w:rsidRPr="004905FE">
        <w:rPr>
          <w:sz w:val="24"/>
          <w:szCs w:val="24"/>
        </w:rPr>
        <w:t>став</w:t>
      </w:r>
      <w:proofErr w:type="gramEnd"/>
      <w:r w:rsidRPr="004905FE">
        <w:rPr>
          <w:sz w:val="24"/>
          <w:szCs w:val="24"/>
        </w:rPr>
        <w:t xml:space="preserve"> 1. </w:t>
      </w:r>
      <w:proofErr w:type="gramStart"/>
      <w:r w:rsidRPr="004905FE">
        <w:rPr>
          <w:sz w:val="24"/>
          <w:szCs w:val="24"/>
        </w:rPr>
        <w:t>тач</w:t>
      </w:r>
      <w:proofErr w:type="gramEnd"/>
      <w:r w:rsidRPr="004905FE">
        <w:rPr>
          <w:sz w:val="24"/>
          <w:szCs w:val="24"/>
        </w:rPr>
        <w:t xml:space="preserve">. 1)–3) Закона и детаљним упутством о потврди из члана 151. </w:t>
      </w:r>
      <w:proofErr w:type="gramStart"/>
      <w:r w:rsidRPr="004905FE">
        <w:rPr>
          <w:sz w:val="24"/>
          <w:szCs w:val="24"/>
        </w:rPr>
        <w:t>став</w:t>
      </w:r>
      <w:proofErr w:type="gramEnd"/>
      <w:r w:rsidRPr="004905FE">
        <w:rPr>
          <w:sz w:val="24"/>
          <w:szCs w:val="24"/>
        </w:rPr>
        <w:t xml:space="preserve"> 1. </w:t>
      </w:r>
      <w:proofErr w:type="gramStart"/>
      <w:r w:rsidRPr="004905FE">
        <w:rPr>
          <w:sz w:val="24"/>
          <w:szCs w:val="24"/>
        </w:rPr>
        <w:t>тачка</w:t>
      </w:r>
      <w:proofErr w:type="gramEnd"/>
      <w:r w:rsidRPr="004905FE">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A4450A6" w14:textId="77777777" w:rsidR="004905FE" w:rsidRPr="004905FE" w:rsidRDefault="004905FE" w:rsidP="004905FE">
      <w:pPr>
        <w:rPr>
          <w:sz w:val="24"/>
          <w:szCs w:val="24"/>
        </w:rPr>
      </w:pPr>
    </w:p>
    <w:p w14:paraId="39D6CFFD" w14:textId="77777777" w:rsidR="004905FE" w:rsidRPr="004905FE" w:rsidRDefault="004905FE" w:rsidP="004905FE">
      <w:pPr>
        <w:rPr>
          <w:sz w:val="24"/>
          <w:szCs w:val="24"/>
        </w:rPr>
      </w:pPr>
      <w:r w:rsidRPr="004905FE">
        <w:rPr>
          <w:sz w:val="24"/>
          <w:szCs w:val="24"/>
        </w:rPr>
        <w:t>Рокови и начин подношења захтева за заштиту права:</w:t>
      </w:r>
    </w:p>
    <w:p w14:paraId="00F5F508" w14:textId="439175A2" w:rsidR="004905FE" w:rsidRPr="004905FE" w:rsidRDefault="004905FE" w:rsidP="004905FE">
      <w:pPr>
        <w:rPr>
          <w:sz w:val="24"/>
          <w:szCs w:val="24"/>
        </w:rPr>
      </w:pPr>
      <w:r w:rsidRPr="004905FE">
        <w:rPr>
          <w:sz w:val="24"/>
          <w:szCs w:val="24"/>
        </w:rPr>
        <w:t>Захтев за заштиту права подноси се лично или путем поште на адресу: ЈП „Електропривреда Србије“ Београд,</w:t>
      </w:r>
      <w:r w:rsidRPr="004905FE">
        <w:rPr>
          <w:sz w:val="24"/>
          <w:szCs w:val="24"/>
          <w:lang w:val="sr-Cyrl-RS"/>
        </w:rPr>
        <w:t xml:space="preserve"> Балканска 13</w:t>
      </w:r>
      <w:r w:rsidRPr="004905FE">
        <w:rPr>
          <w:sz w:val="24"/>
          <w:szCs w:val="24"/>
        </w:rPr>
        <w:t xml:space="preserve">, </w:t>
      </w:r>
      <w:r w:rsidRPr="004905FE">
        <w:rPr>
          <w:sz w:val="24"/>
          <w:szCs w:val="24"/>
          <w:lang w:val="sr-Cyrl-RS"/>
        </w:rPr>
        <w:t xml:space="preserve">Сектор </w:t>
      </w:r>
      <w:r w:rsidRPr="004905FE">
        <w:rPr>
          <w:sz w:val="24"/>
          <w:szCs w:val="24"/>
        </w:rPr>
        <w:t xml:space="preserve">за набавке </w:t>
      </w:r>
      <w:r w:rsidRPr="004905FE">
        <w:rPr>
          <w:sz w:val="24"/>
          <w:szCs w:val="24"/>
          <w:lang w:val="sr-Cyrl-RS"/>
        </w:rPr>
        <w:t xml:space="preserve">и коморцијалне послове, </w:t>
      </w:r>
      <w:r w:rsidRPr="004905FE">
        <w:rPr>
          <w:sz w:val="24"/>
          <w:szCs w:val="24"/>
        </w:rPr>
        <w:t xml:space="preserve">са назнаком Захтев за заштиту права за </w:t>
      </w:r>
      <w:r w:rsidRPr="004905FE">
        <w:rPr>
          <w:sz w:val="24"/>
          <w:szCs w:val="24"/>
          <w:lang w:val="sr-Cyrl-RS"/>
        </w:rPr>
        <w:t xml:space="preserve">јавну набавку </w:t>
      </w:r>
      <w:r w:rsidRPr="004905FE">
        <w:rPr>
          <w:sz w:val="24"/>
          <w:szCs w:val="24"/>
        </w:rPr>
        <w:t xml:space="preserve"> </w:t>
      </w:r>
      <w:r w:rsidR="00A6753B">
        <w:rPr>
          <w:sz w:val="24"/>
          <w:szCs w:val="24"/>
          <w:lang w:val="sr-Cyrl-RS"/>
        </w:rPr>
        <w:t>добара</w:t>
      </w:r>
      <w:r w:rsidRPr="004905FE">
        <w:rPr>
          <w:sz w:val="24"/>
          <w:szCs w:val="24"/>
          <w:lang w:val="sr-Cyrl-RS"/>
        </w:rPr>
        <w:t xml:space="preserve"> </w:t>
      </w:r>
      <w:r w:rsidR="00F274BB" w:rsidRPr="00344056">
        <w:rPr>
          <w:rFonts w:cs="Arial"/>
          <w:sz w:val="24"/>
          <w:szCs w:val="24"/>
          <w:lang w:val="sr-Cyrl-RS"/>
        </w:rPr>
        <w:t>„</w:t>
      </w:r>
      <w:r w:rsidR="00A6753B">
        <w:rPr>
          <w:rFonts w:cs="Arial"/>
          <w:sz w:val="24"/>
          <w:szCs w:val="24"/>
          <w:lang w:val="sr-Cyrl-RS"/>
        </w:rPr>
        <w:t>Намештај</w:t>
      </w:r>
      <w:r w:rsidR="00F274BB" w:rsidRPr="00344056">
        <w:rPr>
          <w:rFonts w:cs="Arial"/>
          <w:sz w:val="24"/>
          <w:szCs w:val="24"/>
          <w:lang w:val="sr-Cyrl-RS" w:eastAsia="zh-CN"/>
        </w:rPr>
        <w:t>“</w:t>
      </w:r>
      <w:r w:rsidRPr="004905FE">
        <w:rPr>
          <w:rFonts w:cs="Arial"/>
          <w:sz w:val="24"/>
          <w:szCs w:val="24"/>
          <w:lang w:val="ru-RU"/>
        </w:rPr>
        <w:t>,</w:t>
      </w:r>
      <w:r w:rsidRPr="004905FE">
        <w:rPr>
          <w:rFonts w:cs="Arial"/>
          <w:sz w:val="24"/>
          <w:szCs w:val="24"/>
          <w:lang w:val="am-ET"/>
        </w:rPr>
        <w:t xml:space="preserve"> </w:t>
      </w:r>
      <w:r w:rsidRPr="004905FE">
        <w:rPr>
          <w:rFonts w:cs="Arial"/>
          <w:sz w:val="24"/>
          <w:szCs w:val="24"/>
          <w:lang w:val="ru-RU"/>
        </w:rPr>
        <w:t xml:space="preserve">јавна набавка број </w:t>
      </w:r>
      <w:r w:rsidRPr="004905FE">
        <w:rPr>
          <w:rFonts w:cs="Arial"/>
          <w:sz w:val="24"/>
          <w:szCs w:val="24"/>
          <w:lang w:val="sr-Latn-RS"/>
        </w:rPr>
        <w:t>1000/0</w:t>
      </w:r>
      <w:r w:rsidR="00F274BB">
        <w:rPr>
          <w:rFonts w:cs="Arial"/>
          <w:sz w:val="24"/>
          <w:szCs w:val="24"/>
          <w:lang w:val="sr-Cyrl-RS"/>
        </w:rPr>
        <w:t>0</w:t>
      </w:r>
      <w:r w:rsidR="00A6753B">
        <w:rPr>
          <w:rFonts w:cs="Arial"/>
          <w:sz w:val="24"/>
          <w:szCs w:val="24"/>
          <w:lang w:val="sr-Cyrl-RS"/>
        </w:rPr>
        <w:t>15</w:t>
      </w:r>
      <w:r w:rsidRPr="004905FE">
        <w:rPr>
          <w:rFonts w:cs="Arial"/>
          <w:sz w:val="24"/>
          <w:szCs w:val="24"/>
          <w:lang w:val="sr-Cyrl-RS"/>
        </w:rPr>
        <w:t>1</w:t>
      </w:r>
      <w:r w:rsidRPr="004905FE">
        <w:rPr>
          <w:rFonts w:cs="Arial"/>
          <w:sz w:val="24"/>
          <w:szCs w:val="24"/>
          <w:lang w:val="sr-Latn-RS"/>
        </w:rPr>
        <w:t>/2016</w:t>
      </w:r>
      <w:r w:rsidRPr="004905FE">
        <w:rPr>
          <w:rFonts w:cs="Arial"/>
          <w:sz w:val="24"/>
          <w:szCs w:val="24"/>
        </w:rPr>
        <w:t>,</w:t>
      </w:r>
      <w:r w:rsidRPr="004905FE">
        <w:rPr>
          <w:rFonts w:cs="Arial"/>
          <w:sz w:val="24"/>
          <w:szCs w:val="24"/>
          <w:lang w:val="sr-Cyrl-RS"/>
        </w:rPr>
        <w:t xml:space="preserve"> </w:t>
      </w:r>
      <w:r w:rsidRPr="004905FE">
        <w:rPr>
          <w:sz w:val="24"/>
          <w:szCs w:val="24"/>
        </w:rPr>
        <w:t xml:space="preserve"> а копија се истовремено доставља Републичкој комисији.</w:t>
      </w:r>
    </w:p>
    <w:p w14:paraId="76C5D865" w14:textId="77777777" w:rsidR="004905FE" w:rsidRPr="004905FE" w:rsidRDefault="004905FE" w:rsidP="004905FE">
      <w:pPr>
        <w:rPr>
          <w:sz w:val="24"/>
          <w:szCs w:val="24"/>
        </w:rPr>
      </w:pPr>
      <w:r w:rsidRPr="004905FE">
        <w:rPr>
          <w:sz w:val="24"/>
          <w:szCs w:val="24"/>
        </w:rPr>
        <w:t>Захтев за заштиту права се може доставити и путем електронске поште на e-mail:</w:t>
      </w:r>
      <w:r w:rsidRPr="004905FE">
        <w:rPr>
          <w:rFonts w:cs="Arial"/>
          <w:sz w:val="24"/>
          <w:szCs w:val="24"/>
          <w:lang w:val="ru-RU"/>
        </w:rPr>
        <w:t xml:space="preserve"> </w:t>
      </w:r>
      <w:hyperlink r:id="rId178" w:history="1">
        <w:r w:rsidRPr="004905FE">
          <w:rPr>
            <w:rFonts w:cs="Arial"/>
            <w:color w:val="0000FF"/>
            <w:sz w:val="24"/>
            <w:szCs w:val="24"/>
            <w:u w:val="single"/>
            <w:lang w:val="sr-Latn-RS"/>
          </w:rPr>
          <w:t>gordana.djurbabic</w:t>
        </w:r>
        <w:r w:rsidRPr="004905FE">
          <w:rPr>
            <w:rFonts w:cs="Arial"/>
            <w:color w:val="0000FF"/>
            <w:sz w:val="24"/>
            <w:szCs w:val="24"/>
            <w:u w:val="single"/>
            <w:lang w:val="ru-RU"/>
          </w:rPr>
          <w:t>@</w:t>
        </w:r>
      </w:hyperlink>
      <w:r w:rsidRPr="004905FE">
        <w:rPr>
          <w:rFonts w:cs="Arial"/>
          <w:color w:val="0000FF"/>
          <w:sz w:val="24"/>
          <w:szCs w:val="24"/>
          <w:u w:val="single"/>
          <w:lang w:val="sr-Latn-RS"/>
        </w:rPr>
        <w:t>eps.rs</w:t>
      </w:r>
      <w:r w:rsidRPr="004905FE">
        <w:rPr>
          <w:sz w:val="24"/>
          <w:szCs w:val="24"/>
        </w:rPr>
        <w:t xml:space="preserve"> </w:t>
      </w:r>
    </w:p>
    <w:p w14:paraId="1F0B8624" w14:textId="77777777" w:rsidR="004905FE" w:rsidRPr="004905FE" w:rsidRDefault="004905FE" w:rsidP="004905FE">
      <w:pPr>
        <w:rPr>
          <w:sz w:val="24"/>
          <w:szCs w:val="24"/>
        </w:rPr>
      </w:pPr>
      <w:r w:rsidRPr="004905FE">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825E43A" w14:textId="77777777" w:rsidR="004905FE" w:rsidRPr="004905FE" w:rsidRDefault="004905FE" w:rsidP="004905FE">
      <w:pPr>
        <w:rPr>
          <w:sz w:val="24"/>
          <w:szCs w:val="24"/>
        </w:rPr>
      </w:pPr>
      <w:r w:rsidRPr="004905FE">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4905FE">
        <w:rPr>
          <w:sz w:val="24"/>
          <w:szCs w:val="24"/>
        </w:rPr>
        <w:t>најкасније  7</w:t>
      </w:r>
      <w:proofErr w:type="gramEnd"/>
      <w:r w:rsidRPr="004905FE">
        <w:rPr>
          <w:sz w:val="24"/>
          <w:szCs w:val="24"/>
        </w:rPr>
        <w:t xml:space="preserve"> (</w:t>
      </w:r>
      <w:r w:rsidRPr="004905FE">
        <w:rPr>
          <w:sz w:val="24"/>
          <w:szCs w:val="24"/>
          <w:lang w:val="sr-Cyrl-RS"/>
        </w:rPr>
        <w:t xml:space="preserve">словима: </w:t>
      </w:r>
      <w:r w:rsidRPr="004905FE">
        <w:rPr>
          <w:sz w:val="24"/>
          <w:szCs w:val="24"/>
        </w:rPr>
        <w:t>седам</w:t>
      </w:r>
      <w:r w:rsidRPr="004905FE">
        <w:rPr>
          <w:b/>
          <w:sz w:val="24"/>
          <w:szCs w:val="24"/>
        </w:rPr>
        <w:t>)</w:t>
      </w:r>
      <w:r w:rsidRPr="004905FE">
        <w:rPr>
          <w:sz w:val="24"/>
          <w:szCs w:val="24"/>
        </w:rPr>
        <w:t xml:space="preserve"> дана пре истека рока за подношење понуда, без обзира на начин достављања и уколико је подносилац захтева у скл</w:t>
      </w:r>
      <w:r w:rsidR="006A3CF1">
        <w:rPr>
          <w:sz w:val="24"/>
          <w:szCs w:val="24"/>
        </w:rPr>
        <w:t xml:space="preserve">аду са чланом 63. </w:t>
      </w:r>
      <w:proofErr w:type="gramStart"/>
      <w:r w:rsidR="006A3CF1">
        <w:rPr>
          <w:sz w:val="24"/>
          <w:szCs w:val="24"/>
        </w:rPr>
        <w:t>став</w:t>
      </w:r>
      <w:proofErr w:type="gramEnd"/>
      <w:r w:rsidR="006A3CF1">
        <w:rPr>
          <w:sz w:val="24"/>
          <w:szCs w:val="24"/>
        </w:rPr>
        <w:t xml:space="preserve"> 2. </w:t>
      </w:r>
      <w:proofErr w:type="gramStart"/>
      <w:r w:rsidR="006A3CF1">
        <w:rPr>
          <w:sz w:val="24"/>
          <w:szCs w:val="24"/>
        </w:rPr>
        <w:t>овог</w:t>
      </w:r>
      <w:proofErr w:type="gramEnd"/>
      <w:r w:rsidR="006A3CF1">
        <w:rPr>
          <w:sz w:val="24"/>
          <w:szCs w:val="24"/>
        </w:rPr>
        <w:t xml:space="preserve"> Закона указао Н</w:t>
      </w:r>
      <w:r w:rsidRPr="004905FE">
        <w:rPr>
          <w:sz w:val="24"/>
          <w:szCs w:val="24"/>
        </w:rPr>
        <w:t xml:space="preserve">аручиоцу на евентуалне недостатке и неправилности, а наручилац исте није отклонио. </w:t>
      </w:r>
    </w:p>
    <w:p w14:paraId="00B1540D" w14:textId="77777777" w:rsidR="004905FE" w:rsidRPr="004905FE" w:rsidRDefault="004905FE" w:rsidP="004905FE">
      <w:pPr>
        <w:rPr>
          <w:sz w:val="24"/>
          <w:szCs w:val="24"/>
        </w:rPr>
      </w:pPr>
      <w:r w:rsidRPr="004905FE">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4905FE">
        <w:rPr>
          <w:sz w:val="24"/>
          <w:szCs w:val="24"/>
        </w:rPr>
        <w:t>ове</w:t>
      </w:r>
      <w:proofErr w:type="gramEnd"/>
      <w:r w:rsidRPr="004905FE">
        <w:rPr>
          <w:sz w:val="24"/>
          <w:szCs w:val="24"/>
        </w:rPr>
        <w:t xml:space="preserve"> тачке, сматраће се благовременим уколико је поднет најкасније до истека рока за подношење понуда. </w:t>
      </w:r>
    </w:p>
    <w:p w14:paraId="2DF21512" w14:textId="77777777" w:rsidR="004905FE" w:rsidRPr="004905FE" w:rsidRDefault="004905FE" w:rsidP="004905FE">
      <w:pPr>
        <w:rPr>
          <w:sz w:val="24"/>
          <w:szCs w:val="24"/>
        </w:rPr>
      </w:pPr>
      <w:r w:rsidRPr="004905FE">
        <w:rPr>
          <w:sz w:val="24"/>
          <w:szCs w:val="24"/>
        </w:rPr>
        <w:t xml:space="preserve">После доношења одлуке о </w:t>
      </w:r>
      <w:r w:rsidR="00F274BB">
        <w:rPr>
          <w:sz w:val="24"/>
          <w:szCs w:val="24"/>
          <w:lang w:val="sr-Cyrl-RS"/>
        </w:rPr>
        <w:t xml:space="preserve">закљућењу оквирног </w:t>
      </w:r>
      <w:proofErr w:type="gramStart"/>
      <w:r w:rsidR="00F274BB">
        <w:rPr>
          <w:sz w:val="24"/>
          <w:szCs w:val="24"/>
          <w:lang w:val="sr-Cyrl-RS"/>
        </w:rPr>
        <w:t>споразума</w:t>
      </w:r>
      <w:r w:rsidRPr="004905FE">
        <w:rPr>
          <w:sz w:val="24"/>
          <w:szCs w:val="24"/>
        </w:rPr>
        <w:t xml:space="preserve">  и</w:t>
      </w:r>
      <w:proofErr w:type="gramEnd"/>
      <w:r w:rsidRPr="004905FE">
        <w:rPr>
          <w:sz w:val="24"/>
          <w:szCs w:val="24"/>
        </w:rPr>
        <w:t xml:space="preserve"> одлуке о обустави поступка, рок за подношење захтева за заштиту права је 10 (</w:t>
      </w:r>
      <w:r w:rsidRPr="004905FE">
        <w:rPr>
          <w:sz w:val="24"/>
          <w:szCs w:val="24"/>
          <w:lang w:val="sr-Cyrl-RS"/>
        </w:rPr>
        <w:t xml:space="preserve">словима: </w:t>
      </w:r>
      <w:r w:rsidRPr="004905FE">
        <w:rPr>
          <w:sz w:val="24"/>
          <w:szCs w:val="24"/>
        </w:rPr>
        <w:t>десет</w:t>
      </w:r>
      <w:r w:rsidRPr="004905FE">
        <w:rPr>
          <w:b/>
          <w:sz w:val="24"/>
          <w:szCs w:val="24"/>
        </w:rPr>
        <w:t>)</w:t>
      </w:r>
      <w:r w:rsidRPr="004905FE">
        <w:rPr>
          <w:sz w:val="24"/>
          <w:szCs w:val="24"/>
        </w:rPr>
        <w:t xml:space="preserve"> дана од дана објављивања одлуке на Порталу јавних набавки. </w:t>
      </w:r>
    </w:p>
    <w:p w14:paraId="3B1F1CAC" w14:textId="77777777" w:rsidR="004905FE" w:rsidRPr="004905FE" w:rsidRDefault="004905FE" w:rsidP="004905FE">
      <w:pPr>
        <w:rPr>
          <w:sz w:val="24"/>
          <w:szCs w:val="24"/>
        </w:rPr>
      </w:pPr>
      <w:r w:rsidRPr="004905FE">
        <w:rPr>
          <w:sz w:val="24"/>
          <w:szCs w:val="24"/>
        </w:rPr>
        <w:t>Захтев за заштиту права не задржава даље активности наручиоца у поступку јавне набавке у складу са одредбама члана 150. З</w:t>
      </w:r>
      <w:r w:rsidRPr="004905FE">
        <w:rPr>
          <w:sz w:val="24"/>
          <w:szCs w:val="24"/>
          <w:lang w:val="sr-Cyrl-RS"/>
        </w:rPr>
        <w:t>акона</w:t>
      </w:r>
      <w:r w:rsidRPr="004905FE">
        <w:rPr>
          <w:sz w:val="24"/>
          <w:szCs w:val="24"/>
        </w:rPr>
        <w:t xml:space="preserve">. </w:t>
      </w:r>
    </w:p>
    <w:p w14:paraId="339BBC41" w14:textId="77777777" w:rsidR="004905FE" w:rsidRPr="004905FE" w:rsidRDefault="004905FE" w:rsidP="004905FE">
      <w:pPr>
        <w:rPr>
          <w:sz w:val="24"/>
          <w:szCs w:val="24"/>
        </w:rPr>
      </w:pPr>
      <w:r w:rsidRPr="004905FE">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6A3CF1">
        <w:rPr>
          <w:sz w:val="24"/>
          <w:szCs w:val="24"/>
          <w:lang w:val="sr-Cyrl-RS"/>
        </w:rPr>
        <w:t>2 (словима</w:t>
      </w:r>
      <w:proofErr w:type="gramStart"/>
      <w:r w:rsidR="006A3CF1">
        <w:rPr>
          <w:sz w:val="24"/>
          <w:szCs w:val="24"/>
          <w:lang w:val="sr-Cyrl-RS"/>
        </w:rPr>
        <w:t>:</w:t>
      </w:r>
      <w:r w:rsidRPr="004905FE">
        <w:rPr>
          <w:sz w:val="24"/>
          <w:szCs w:val="24"/>
        </w:rPr>
        <w:t>два</w:t>
      </w:r>
      <w:proofErr w:type="gramEnd"/>
      <w:r w:rsidR="006A3CF1">
        <w:rPr>
          <w:sz w:val="24"/>
          <w:szCs w:val="24"/>
          <w:lang w:val="sr-Cyrl-RS"/>
        </w:rPr>
        <w:t>)</w:t>
      </w:r>
      <w:r w:rsidRPr="004905FE">
        <w:rPr>
          <w:sz w:val="24"/>
          <w:szCs w:val="24"/>
        </w:rPr>
        <w:t xml:space="preserve"> дана од дана пријема захтева за заштиту права. </w:t>
      </w:r>
    </w:p>
    <w:p w14:paraId="7891C999" w14:textId="77777777" w:rsidR="004905FE" w:rsidRPr="004905FE" w:rsidRDefault="004905FE" w:rsidP="004905FE">
      <w:pPr>
        <w:rPr>
          <w:sz w:val="24"/>
          <w:szCs w:val="24"/>
        </w:rPr>
      </w:pPr>
      <w:r w:rsidRPr="004905FE">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BEFF76F" w14:textId="77777777" w:rsidR="004905FE" w:rsidRPr="004905FE" w:rsidRDefault="004905FE" w:rsidP="004905FE">
      <w:pPr>
        <w:rPr>
          <w:sz w:val="24"/>
          <w:szCs w:val="24"/>
        </w:rPr>
      </w:pPr>
    </w:p>
    <w:p w14:paraId="0FF412C0" w14:textId="77777777" w:rsidR="004905FE" w:rsidRPr="004905FE" w:rsidRDefault="004905FE" w:rsidP="004905FE">
      <w:pPr>
        <w:rPr>
          <w:sz w:val="24"/>
          <w:szCs w:val="24"/>
        </w:rPr>
      </w:pPr>
      <w:r w:rsidRPr="004905FE">
        <w:rPr>
          <w:sz w:val="24"/>
          <w:szCs w:val="24"/>
        </w:rPr>
        <w:t xml:space="preserve">Детаљно упутство о садржини потпуног захтева за заштиту права у складу са чланом   151. </w:t>
      </w:r>
      <w:proofErr w:type="gramStart"/>
      <w:r w:rsidRPr="004905FE">
        <w:rPr>
          <w:sz w:val="24"/>
          <w:szCs w:val="24"/>
        </w:rPr>
        <w:t>став</w:t>
      </w:r>
      <w:proofErr w:type="gramEnd"/>
      <w:r w:rsidRPr="004905FE">
        <w:rPr>
          <w:sz w:val="24"/>
          <w:szCs w:val="24"/>
        </w:rPr>
        <w:t xml:space="preserve"> 1. </w:t>
      </w:r>
      <w:proofErr w:type="gramStart"/>
      <w:r w:rsidRPr="004905FE">
        <w:rPr>
          <w:sz w:val="24"/>
          <w:szCs w:val="24"/>
        </w:rPr>
        <w:t>тач</w:t>
      </w:r>
      <w:proofErr w:type="gramEnd"/>
      <w:r w:rsidRPr="004905FE">
        <w:rPr>
          <w:sz w:val="24"/>
          <w:szCs w:val="24"/>
        </w:rPr>
        <w:t>. 1) – 7) З</w:t>
      </w:r>
      <w:r w:rsidRPr="004905FE">
        <w:rPr>
          <w:sz w:val="24"/>
          <w:szCs w:val="24"/>
          <w:lang w:val="sr-Cyrl-RS"/>
        </w:rPr>
        <w:t>акона</w:t>
      </w:r>
      <w:r w:rsidRPr="004905FE">
        <w:rPr>
          <w:sz w:val="24"/>
          <w:szCs w:val="24"/>
        </w:rPr>
        <w:t>:</w:t>
      </w:r>
    </w:p>
    <w:p w14:paraId="218016C9" w14:textId="77777777" w:rsidR="004905FE" w:rsidRPr="004905FE" w:rsidRDefault="004905FE" w:rsidP="004905FE">
      <w:pPr>
        <w:rPr>
          <w:sz w:val="24"/>
          <w:szCs w:val="24"/>
        </w:rPr>
      </w:pPr>
      <w:r w:rsidRPr="004905FE">
        <w:rPr>
          <w:sz w:val="24"/>
          <w:szCs w:val="24"/>
        </w:rPr>
        <w:t>Захтев за заштиту права садржи:</w:t>
      </w:r>
    </w:p>
    <w:p w14:paraId="49F6D7FD" w14:textId="77777777" w:rsidR="004905FE" w:rsidRPr="004905FE" w:rsidRDefault="004905FE" w:rsidP="004905FE">
      <w:pPr>
        <w:rPr>
          <w:sz w:val="24"/>
          <w:szCs w:val="24"/>
        </w:rPr>
      </w:pPr>
      <w:r w:rsidRPr="004905FE">
        <w:rPr>
          <w:sz w:val="24"/>
          <w:szCs w:val="24"/>
        </w:rPr>
        <w:t xml:space="preserve">1) </w:t>
      </w:r>
      <w:proofErr w:type="gramStart"/>
      <w:r w:rsidRPr="004905FE">
        <w:rPr>
          <w:sz w:val="24"/>
          <w:szCs w:val="24"/>
        </w:rPr>
        <w:t>назив</w:t>
      </w:r>
      <w:proofErr w:type="gramEnd"/>
      <w:r w:rsidRPr="004905FE">
        <w:rPr>
          <w:sz w:val="24"/>
          <w:szCs w:val="24"/>
        </w:rPr>
        <w:t xml:space="preserve"> и адресу подносиоца захтева и лице за контакт</w:t>
      </w:r>
    </w:p>
    <w:p w14:paraId="1DC8DCE1" w14:textId="77777777" w:rsidR="004905FE" w:rsidRPr="004905FE" w:rsidRDefault="004905FE" w:rsidP="004905FE">
      <w:pPr>
        <w:rPr>
          <w:sz w:val="24"/>
          <w:szCs w:val="24"/>
        </w:rPr>
      </w:pPr>
      <w:r w:rsidRPr="004905FE">
        <w:rPr>
          <w:sz w:val="24"/>
          <w:szCs w:val="24"/>
        </w:rPr>
        <w:t xml:space="preserve">2) </w:t>
      </w:r>
      <w:proofErr w:type="gramStart"/>
      <w:r w:rsidRPr="004905FE">
        <w:rPr>
          <w:sz w:val="24"/>
          <w:szCs w:val="24"/>
        </w:rPr>
        <w:t>назив</w:t>
      </w:r>
      <w:proofErr w:type="gramEnd"/>
      <w:r w:rsidRPr="004905FE">
        <w:rPr>
          <w:sz w:val="24"/>
          <w:szCs w:val="24"/>
        </w:rPr>
        <w:t xml:space="preserve"> и адресу наручиоца</w:t>
      </w:r>
    </w:p>
    <w:p w14:paraId="3DCE60A8" w14:textId="77777777" w:rsidR="004905FE" w:rsidRPr="004905FE" w:rsidRDefault="004905FE" w:rsidP="004905FE">
      <w:pPr>
        <w:rPr>
          <w:sz w:val="24"/>
          <w:szCs w:val="24"/>
        </w:rPr>
      </w:pPr>
      <w:r w:rsidRPr="004905FE">
        <w:rPr>
          <w:sz w:val="24"/>
          <w:szCs w:val="24"/>
        </w:rPr>
        <w:t xml:space="preserve">3) </w:t>
      </w:r>
      <w:proofErr w:type="gramStart"/>
      <w:r w:rsidRPr="004905FE">
        <w:rPr>
          <w:sz w:val="24"/>
          <w:szCs w:val="24"/>
        </w:rPr>
        <w:t>податке</w:t>
      </w:r>
      <w:proofErr w:type="gramEnd"/>
      <w:r w:rsidRPr="004905FE">
        <w:rPr>
          <w:sz w:val="24"/>
          <w:szCs w:val="24"/>
        </w:rPr>
        <w:t xml:space="preserve"> о јавној набавци која је предмет захтева, односно о одлуци наручиоца</w:t>
      </w:r>
    </w:p>
    <w:p w14:paraId="315EDA5C" w14:textId="77777777" w:rsidR="004905FE" w:rsidRPr="004905FE" w:rsidRDefault="004905FE" w:rsidP="004905FE">
      <w:pPr>
        <w:rPr>
          <w:sz w:val="24"/>
          <w:szCs w:val="24"/>
        </w:rPr>
      </w:pPr>
      <w:r w:rsidRPr="004905FE">
        <w:rPr>
          <w:sz w:val="24"/>
          <w:szCs w:val="24"/>
        </w:rPr>
        <w:t xml:space="preserve">4) </w:t>
      </w:r>
      <w:proofErr w:type="gramStart"/>
      <w:r w:rsidRPr="004905FE">
        <w:rPr>
          <w:sz w:val="24"/>
          <w:szCs w:val="24"/>
        </w:rPr>
        <w:t>повреде</w:t>
      </w:r>
      <w:proofErr w:type="gramEnd"/>
      <w:r w:rsidRPr="004905FE">
        <w:rPr>
          <w:sz w:val="24"/>
          <w:szCs w:val="24"/>
        </w:rPr>
        <w:t xml:space="preserve"> прописа којима се уређује поступак јавне набавке</w:t>
      </w:r>
    </w:p>
    <w:p w14:paraId="1EEBC049" w14:textId="77777777" w:rsidR="004905FE" w:rsidRPr="004905FE" w:rsidRDefault="004905FE" w:rsidP="004905FE">
      <w:pPr>
        <w:rPr>
          <w:sz w:val="24"/>
          <w:szCs w:val="24"/>
        </w:rPr>
      </w:pPr>
      <w:r w:rsidRPr="004905FE">
        <w:rPr>
          <w:sz w:val="24"/>
          <w:szCs w:val="24"/>
        </w:rPr>
        <w:t xml:space="preserve">5) </w:t>
      </w:r>
      <w:proofErr w:type="gramStart"/>
      <w:r w:rsidRPr="004905FE">
        <w:rPr>
          <w:sz w:val="24"/>
          <w:szCs w:val="24"/>
        </w:rPr>
        <w:t>чињенице</w:t>
      </w:r>
      <w:proofErr w:type="gramEnd"/>
      <w:r w:rsidRPr="004905FE">
        <w:rPr>
          <w:sz w:val="24"/>
          <w:szCs w:val="24"/>
        </w:rPr>
        <w:t xml:space="preserve"> и доказе којима се повреде доказују</w:t>
      </w:r>
    </w:p>
    <w:p w14:paraId="553C6139" w14:textId="77777777" w:rsidR="004905FE" w:rsidRPr="004905FE" w:rsidRDefault="004905FE" w:rsidP="004905FE">
      <w:pPr>
        <w:rPr>
          <w:sz w:val="24"/>
          <w:szCs w:val="24"/>
          <w:lang w:val="sr-Cyrl-RS"/>
        </w:rPr>
      </w:pPr>
      <w:r w:rsidRPr="004905FE">
        <w:rPr>
          <w:sz w:val="24"/>
          <w:szCs w:val="24"/>
        </w:rPr>
        <w:t xml:space="preserve">6) </w:t>
      </w:r>
      <w:proofErr w:type="gramStart"/>
      <w:r w:rsidRPr="004905FE">
        <w:rPr>
          <w:sz w:val="24"/>
          <w:szCs w:val="24"/>
        </w:rPr>
        <w:t>потврду</w:t>
      </w:r>
      <w:proofErr w:type="gramEnd"/>
      <w:r w:rsidRPr="004905FE">
        <w:rPr>
          <w:sz w:val="24"/>
          <w:szCs w:val="24"/>
        </w:rPr>
        <w:t xml:space="preserve"> о уплати таксе из члана 156. З</w:t>
      </w:r>
      <w:r w:rsidRPr="004905FE">
        <w:rPr>
          <w:sz w:val="24"/>
          <w:szCs w:val="24"/>
          <w:lang w:val="sr-Cyrl-RS"/>
        </w:rPr>
        <w:t>акона</w:t>
      </w:r>
    </w:p>
    <w:p w14:paraId="086AA419" w14:textId="77777777" w:rsidR="004905FE" w:rsidRPr="004905FE" w:rsidRDefault="004905FE" w:rsidP="004905FE">
      <w:pPr>
        <w:rPr>
          <w:sz w:val="24"/>
          <w:szCs w:val="24"/>
        </w:rPr>
      </w:pPr>
      <w:r w:rsidRPr="004905FE">
        <w:rPr>
          <w:sz w:val="24"/>
          <w:szCs w:val="24"/>
        </w:rPr>
        <w:lastRenderedPageBreak/>
        <w:t xml:space="preserve">7) </w:t>
      </w:r>
      <w:proofErr w:type="gramStart"/>
      <w:r w:rsidRPr="004905FE">
        <w:rPr>
          <w:sz w:val="24"/>
          <w:szCs w:val="24"/>
        </w:rPr>
        <w:t>потпис</w:t>
      </w:r>
      <w:proofErr w:type="gramEnd"/>
      <w:r w:rsidRPr="004905FE">
        <w:rPr>
          <w:sz w:val="24"/>
          <w:szCs w:val="24"/>
        </w:rPr>
        <w:t xml:space="preserve"> подносиоца.</w:t>
      </w:r>
    </w:p>
    <w:p w14:paraId="7E260521" w14:textId="77777777" w:rsidR="004905FE" w:rsidRPr="004905FE" w:rsidRDefault="004905FE" w:rsidP="004905FE">
      <w:pPr>
        <w:rPr>
          <w:sz w:val="24"/>
          <w:szCs w:val="24"/>
        </w:rPr>
      </w:pPr>
    </w:p>
    <w:p w14:paraId="139FD015" w14:textId="77777777" w:rsidR="004905FE" w:rsidRPr="004905FE" w:rsidRDefault="004905FE" w:rsidP="004905FE">
      <w:pPr>
        <w:rPr>
          <w:sz w:val="24"/>
          <w:szCs w:val="24"/>
        </w:rPr>
      </w:pPr>
      <w:r w:rsidRPr="004905FE">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4FE6A4D" w14:textId="77777777" w:rsidR="004905FE" w:rsidRPr="004905FE" w:rsidRDefault="004905FE" w:rsidP="004905FE">
      <w:pPr>
        <w:rPr>
          <w:sz w:val="24"/>
          <w:szCs w:val="24"/>
        </w:rPr>
      </w:pPr>
      <w:r w:rsidRPr="004905FE">
        <w:rPr>
          <w:sz w:val="24"/>
          <w:szCs w:val="24"/>
        </w:rPr>
        <w:t xml:space="preserve">Закључак   наручилац доставља подносиоцу захтева и Републичкој комисији у року од </w:t>
      </w:r>
      <w:r w:rsidR="006A3CF1">
        <w:rPr>
          <w:sz w:val="24"/>
          <w:szCs w:val="24"/>
          <w:lang w:val="sr-Cyrl-RS"/>
        </w:rPr>
        <w:t>3 (словима</w:t>
      </w:r>
      <w:proofErr w:type="gramStart"/>
      <w:r w:rsidR="006A3CF1">
        <w:rPr>
          <w:sz w:val="24"/>
          <w:szCs w:val="24"/>
          <w:lang w:val="sr-Cyrl-RS"/>
        </w:rPr>
        <w:t>:</w:t>
      </w:r>
      <w:r w:rsidRPr="004905FE">
        <w:rPr>
          <w:sz w:val="24"/>
          <w:szCs w:val="24"/>
        </w:rPr>
        <w:t>три</w:t>
      </w:r>
      <w:proofErr w:type="gramEnd"/>
      <w:r w:rsidR="006A3CF1">
        <w:rPr>
          <w:sz w:val="24"/>
          <w:szCs w:val="24"/>
          <w:lang w:val="sr-Cyrl-RS"/>
        </w:rPr>
        <w:t>)</w:t>
      </w:r>
      <w:r w:rsidRPr="004905FE">
        <w:rPr>
          <w:sz w:val="24"/>
          <w:szCs w:val="24"/>
        </w:rPr>
        <w:t xml:space="preserve"> дана од дана доношења. </w:t>
      </w:r>
    </w:p>
    <w:p w14:paraId="5F410069" w14:textId="77777777" w:rsidR="004905FE" w:rsidRPr="004905FE" w:rsidRDefault="004905FE" w:rsidP="004905FE">
      <w:pPr>
        <w:rPr>
          <w:sz w:val="24"/>
          <w:szCs w:val="24"/>
        </w:rPr>
      </w:pPr>
      <w:r w:rsidRPr="004905FE">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BB9A079" w14:textId="77777777" w:rsidR="004905FE" w:rsidRPr="004905FE" w:rsidRDefault="004905FE" w:rsidP="004905FE">
      <w:pPr>
        <w:rPr>
          <w:sz w:val="24"/>
          <w:szCs w:val="24"/>
        </w:rPr>
      </w:pPr>
    </w:p>
    <w:p w14:paraId="7B4E241C" w14:textId="77777777" w:rsidR="004905FE" w:rsidRPr="004905FE" w:rsidRDefault="004905FE" w:rsidP="004905FE">
      <w:pPr>
        <w:rPr>
          <w:sz w:val="24"/>
          <w:szCs w:val="24"/>
        </w:rPr>
      </w:pPr>
      <w:r w:rsidRPr="004905FE">
        <w:rPr>
          <w:sz w:val="24"/>
          <w:szCs w:val="24"/>
        </w:rPr>
        <w:t xml:space="preserve">Износ таксе из члана 156. </w:t>
      </w:r>
      <w:proofErr w:type="gramStart"/>
      <w:r w:rsidRPr="004905FE">
        <w:rPr>
          <w:sz w:val="24"/>
          <w:szCs w:val="24"/>
        </w:rPr>
        <w:t>став</w:t>
      </w:r>
      <w:proofErr w:type="gramEnd"/>
      <w:r w:rsidRPr="004905FE">
        <w:rPr>
          <w:sz w:val="24"/>
          <w:szCs w:val="24"/>
        </w:rPr>
        <w:t xml:space="preserve"> 1. </w:t>
      </w:r>
      <w:proofErr w:type="gramStart"/>
      <w:r w:rsidRPr="004905FE">
        <w:rPr>
          <w:sz w:val="24"/>
          <w:szCs w:val="24"/>
        </w:rPr>
        <w:t>тач</w:t>
      </w:r>
      <w:proofErr w:type="gramEnd"/>
      <w:r w:rsidRPr="004905FE">
        <w:rPr>
          <w:sz w:val="24"/>
          <w:szCs w:val="24"/>
        </w:rPr>
        <w:t xml:space="preserve">. </w:t>
      </w:r>
      <w:proofErr w:type="gramStart"/>
      <w:r w:rsidRPr="004905FE">
        <w:rPr>
          <w:sz w:val="24"/>
          <w:szCs w:val="24"/>
        </w:rPr>
        <w:t>1)-</w:t>
      </w:r>
      <w:proofErr w:type="gramEnd"/>
      <w:r w:rsidRPr="004905FE">
        <w:rPr>
          <w:sz w:val="24"/>
          <w:szCs w:val="24"/>
        </w:rPr>
        <w:t xml:space="preserve"> 3) З</w:t>
      </w:r>
      <w:r w:rsidRPr="004905FE">
        <w:rPr>
          <w:sz w:val="24"/>
          <w:szCs w:val="24"/>
          <w:lang w:val="sr-Cyrl-RS"/>
        </w:rPr>
        <w:t>акона</w:t>
      </w:r>
      <w:r w:rsidRPr="004905FE">
        <w:rPr>
          <w:sz w:val="24"/>
          <w:szCs w:val="24"/>
        </w:rPr>
        <w:t>:</w:t>
      </w:r>
    </w:p>
    <w:p w14:paraId="7FCC446C" w14:textId="21BCD374" w:rsidR="004905FE" w:rsidRPr="004905FE" w:rsidRDefault="004905FE" w:rsidP="004905FE">
      <w:pPr>
        <w:rPr>
          <w:sz w:val="24"/>
          <w:szCs w:val="24"/>
        </w:rPr>
      </w:pPr>
      <w:r w:rsidRPr="004905FE">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4905FE">
        <w:rPr>
          <w:sz w:val="24"/>
          <w:szCs w:val="24"/>
          <w:lang w:val="sr-Latn-RS"/>
        </w:rPr>
        <w:t>1000</w:t>
      </w:r>
      <w:r w:rsidR="00F274BB">
        <w:rPr>
          <w:sz w:val="24"/>
          <w:szCs w:val="24"/>
          <w:lang w:val="sr-Cyrl-RS"/>
        </w:rPr>
        <w:t>00</w:t>
      </w:r>
      <w:r w:rsidR="00A6753B">
        <w:rPr>
          <w:sz w:val="24"/>
          <w:szCs w:val="24"/>
          <w:lang w:val="sr-Cyrl-RS"/>
        </w:rPr>
        <w:t>15</w:t>
      </w:r>
      <w:r w:rsidRPr="004905FE">
        <w:rPr>
          <w:sz w:val="24"/>
          <w:szCs w:val="24"/>
          <w:lang w:val="sr-Latn-RS"/>
        </w:rPr>
        <w:t>2016</w:t>
      </w:r>
      <w:r w:rsidRPr="004905FE">
        <w:rPr>
          <w:sz w:val="24"/>
          <w:szCs w:val="24"/>
        </w:rPr>
        <w:t xml:space="preserve">, сврха: ЗЗП, ЈП ЕПС, јн. бр. </w:t>
      </w:r>
      <w:r w:rsidRPr="004905FE">
        <w:rPr>
          <w:sz w:val="24"/>
          <w:szCs w:val="24"/>
          <w:lang w:val="sr-Latn-RS"/>
        </w:rPr>
        <w:t>1000</w:t>
      </w:r>
      <w:r w:rsidRPr="004905FE">
        <w:rPr>
          <w:sz w:val="24"/>
          <w:szCs w:val="24"/>
          <w:lang w:val="sr-Cyrl-RS"/>
        </w:rPr>
        <w:t>/</w:t>
      </w:r>
      <w:r w:rsidR="00F274BB">
        <w:rPr>
          <w:sz w:val="24"/>
          <w:szCs w:val="24"/>
          <w:lang w:val="sr-Cyrl-RS"/>
        </w:rPr>
        <w:t>00</w:t>
      </w:r>
      <w:r w:rsidR="00A6753B">
        <w:rPr>
          <w:sz w:val="24"/>
          <w:szCs w:val="24"/>
          <w:lang w:val="sr-Cyrl-RS"/>
        </w:rPr>
        <w:t>15</w:t>
      </w:r>
      <w:r w:rsidRPr="004905FE">
        <w:rPr>
          <w:sz w:val="24"/>
          <w:szCs w:val="24"/>
          <w:lang w:val="sr-Cyrl-RS"/>
        </w:rPr>
        <w:t>/</w:t>
      </w:r>
      <w:r w:rsidRPr="004905FE">
        <w:rPr>
          <w:sz w:val="24"/>
          <w:szCs w:val="24"/>
          <w:lang w:val="sr-Latn-RS"/>
        </w:rPr>
        <w:t>201</w:t>
      </w:r>
      <w:r w:rsidRPr="004905FE">
        <w:rPr>
          <w:sz w:val="24"/>
          <w:szCs w:val="24"/>
          <w:lang w:val="sr-Cyrl-RS"/>
        </w:rPr>
        <w:t>6</w:t>
      </w:r>
      <w:r w:rsidRPr="004905FE">
        <w:rPr>
          <w:sz w:val="24"/>
          <w:szCs w:val="24"/>
        </w:rPr>
        <w:t xml:space="preserve">, прималац уплате: буџет Републике Србије) уплати таксу од: </w:t>
      </w:r>
    </w:p>
    <w:p w14:paraId="5A69E5FC" w14:textId="77777777" w:rsidR="004905FE" w:rsidRPr="004905FE" w:rsidRDefault="004905FE" w:rsidP="004905FE">
      <w:pPr>
        <w:rPr>
          <w:sz w:val="24"/>
          <w:szCs w:val="24"/>
        </w:rPr>
      </w:pPr>
    </w:p>
    <w:p w14:paraId="2BA8CD0A" w14:textId="77777777" w:rsidR="004905FE" w:rsidRPr="004905FE" w:rsidRDefault="004905FE" w:rsidP="004905FE">
      <w:pPr>
        <w:rPr>
          <w:sz w:val="24"/>
          <w:szCs w:val="24"/>
        </w:rPr>
      </w:pPr>
      <w:r w:rsidRPr="004905FE">
        <w:rPr>
          <w:sz w:val="24"/>
          <w:szCs w:val="24"/>
        </w:rPr>
        <w:t>1) 120.000</w:t>
      </w:r>
      <w:r w:rsidRPr="004905FE">
        <w:rPr>
          <w:sz w:val="24"/>
          <w:szCs w:val="24"/>
          <w:lang w:val="sr-Cyrl-RS"/>
        </w:rPr>
        <w:t>,00</w:t>
      </w:r>
      <w:r w:rsidRPr="004905FE">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Pr="004905FE">
        <w:rPr>
          <w:sz w:val="24"/>
          <w:szCs w:val="24"/>
          <w:lang w:val="sr-Cyrl-RS"/>
        </w:rPr>
        <w:t>,00</w:t>
      </w:r>
      <w:proofErr w:type="gramEnd"/>
      <w:r w:rsidRPr="004905FE">
        <w:rPr>
          <w:sz w:val="24"/>
          <w:szCs w:val="24"/>
        </w:rPr>
        <w:t xml:space="preserve"> динара </w:t>
      </w:r>
    </w:p>
    <w:p w14:paraId="05CEBFF8" w14:textId="77777777" w:rsidR="004905FE" w:rsidRPr="004905FE" w:rsidRDefault="004905FE" w:rsidP="004905FE">
      <w:pPr>
        <w:rPr>
          <w:sz w:val="24"/>
          <w:szCs w:val="24"/>
        </w:rPr>
      </w:pPr>
      <w:r w:rsidRPr="004905FE">
        <w:rPr>
          <w:sz w:val="24"/>
          <w:szCs w:val="24"/>
          <w:lang w:val="sr-Cyrl-RS"/>
        </w:rPr>
        <w:t>2</w:t>
      </w:r>
      <w:r w:rsidRPr="004905FE">
        <w:rPr>
          <w:sz w:val="24"/>
          <w:szCs w:val="24"/>
        </w:rPr>
        <w:t>) 120.000</w:t>
      </w:r>
      <w:r w:rsidRPr="004905FE">
        <w:rPr>
          <w:sz w:val="24"/>
          <w:szCs w:val="24"/>
          <w:lang w:val="sr-Cyrl-RS"/>
        </w:rPr>
        <w:t>,00</w:t>
      </w:r>
      <w:r w:rsidRPr="004905FE">
        <w:rPr>
          <w:sz w:val="24"/>
          <w:szCs w:val="24"/>
        </w:rPr>
        <w:t xml:space="preserve"> динара ако се захтев за заштиту права подноси након отварања понуда и ако процењена вредност није већа од 120.000.000</w:t>
      </w:r>
      <w:r w:rsidRPr="004905FE">
        <w:rPr>
          <w:sz w:val="24"/>
          <w:szCs w:val="24"/>
          <w:lang w:val="sr-Cyrl-RS"/>
        </w:rPr>
        <w:t>,00</w:t>
      </w:r>
      <w:r w:rsidRPr="004905FE">
        <w:rPr>
          <w:sz w:val="24"/>
          <w:szCs w:val="24"/>
        </w:rPr>
        <w:t xml:space="preserve"> динара </w:t>
      </w:r>
    </w:p>
    <w:p w14:paraId="67A73D92" w14:textId="77777777" w:rsidR="004905FE" w:rsidRPr="004905FE" w:rsidRDefault="004905FE" w:rsidP="004905FE">
      <w:pPr>
        <w:rPr>
          <w:sz w:val="24"/>
          <w:szCs w:val="24"/>
        </w:rPr>
      </w:pPr>
      <w:r w:rsidRPr="004905FE">
        <w:rPr>
          <w:sz w:val="24"/>
          <w:szCs w:val="24"/>
        </w:rPr>
        <w:t>Свака странка у поступку сноси трошкове које проузрокује својим радњама.</w:t>
      </w:r>
    </w:p>
    <w:p w14:paraId="15F1F7E3" w14:textId="77777777" w:rsidR="004905FE" w:rsidRPr="004905FE" w:rsidRDefault="004905FE" w:rsidP="004905FE">
      <w:pPr>
        <w:rPr>
          <w:sz w:val="24"/>
          <w:szCs w:val="24"/>
        </w:rPr>
      </w:pPr>
      <w:r w:rsidRPr="004905FE">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EBF7DE0" w14:textId="77777777" w:rsidR="004905FE" w:rsidRPr="004905FE" w:rsidRDefault="004905FE" w:rsidP="004905FE">
      <w:pPr>
        <w:rPr>
          <w:sz w:val="24"/>
          <w:szCs w:val="24"/>
        </w:rPr>
      </w:pPr>
      <w:r w:rsidRPr="004905FE">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34D0658" w14:textId="77777777" w:rsidR="004905FE" w:rsidRPr="004905FE" w:rsidRDefault="004905FE" w:rsidP="004905FE">
      <w:pPr>
        <w:rPr>
          <w:sz w:val="24"/>
          <w:szCs w:val="24"/>
        </w:rPr>
      </w:pPr>
      <w:r w:rsidRPr="004905FE">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CF91D23" w14:textId="77777777" w:rsidR="004905FE" w:rsidRPr="004905FE" w:rsidRDefault="004905FE" w:rsidP="004905FE">
      <w:pPr>
        <w:rPr>
          <w:sz w:val="24"/>
          <w:szCs w:val="24"/>
        </w:rPr>
      </w:pPr>
      <w:r w:rsidRPr="004905FE">
        <w:rPr>
          <w:sz w:val="24"/>
          <w:szCs w:val="24"/>
        </w:rPr>
        <w:t>Странке у захтеву морају прецизно да наведу трошкове за које траже накнаду.</w:t>
      </w:r>
    </w:p>
    <w:p w14:paraId="4BDF7FE9" w14:textId="77777777" w:rsidR="004905FE" w:rsidRPr="004905FE" w:rsidRDefault="004905FE" w:rsidP="004905FE">
      <w:pPr>
        <w:rPr>
          <w:sz w:val="24"/>
          <w:szCs w:val="24"/>
        </w:rPr>
      </w:pPr>
      <w:r w:rsidRPr="004905FE">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583AF053" w14:textId="77777777" w:rsidR="00F77F1F" w:rsidRDefault="004905FE" w:rsidP="004905FE">
      <w:pPr>
        <w:rPr>
          <w:sz w:val="24"/>
          <w:szCs w:val="24"/>
        </w:rPr>
      </w:pPr>
      <w:r w:rsidRPr="004905FE">
        <w:rPr>
          <w:sz w:val="24"/>
          <w:szCs w:val="24"/>
        </w:rPr>
        <w:t>О трошковима одлучује Републичка комисија. Одлука Републичке комисије је извршни наслов.</w:t>
      </w:r>
    </w:p>
    <w:p w14:paraId="68228275" w14:textId="77777777" w:rsidR="00F77F1F" w:rsidRDefault="00F77F1F" w:rsidP="004905FE">
      <w:pPr>
        <w:rPr>
          <w:sz w:val="24"/>
          <w:szCs w:val="24"/>
        </w:rPr>
      </w:pPr>
    </w:p>
    <w:p w14:paraId="0EF3A856" w14:textId="77777777" w:rsidR="004905FE" w:rsidRPr="00F77F1F" w:rsidRDefault="004905FE" w:rsidP="004905FE">
      <w:pPr>
        <w:rPr>
          <w:sz w:val="24"/>
          <w:szCs w:val="24"/>
        </w:rPr>
      </w:pPr>
      <w:r w:rsidRPr="004905FE">
        <w:rPr>
          <w:b/>
          <w:sz w:val="24"/>
          <w:szCs w:val="24"/>
        </w:rPr>
        <w:t xml:space="preserve">Детаљно упутство о потврди из члана 151. </w:t>
      </w:r>
      <w:proofErr w:type="gramStart"/>
      <w:r w:rsidRPr="004905FE">
        <w:rPr>
          <w:b/>
          <w:sz w:val="24"/>
          <w:szCs w:val="24"/>
        </w:rPr>
        <w:t>став</w:t>
      </w:r>
      <w:proofErr w:type="gramEnd"/>
      <w:r w:rsidRPr="004905FE">
        <w:rPr>
          <w:b/>
          <w:sz w:val="24"/>
          <w:szCs w:val="24"/>
        </w:rPr>
        <w:t xml:space="preserve"> 1. </w:t>
      </w:r>
      <w:proofErr w:type="gramStart"/>
      <w:r w:rsidRPr="004905FE">
        <w:rPr>
          <w:b/>
          <w:sz w:val="24"/>
          <w:szCs w:val="24"/>
        </w:rPr>
        <w:t>тачка</w:t>
      </w:r>
      <w:proofErr w:type="gramEnd"/>
      <w:r w:rsidRPr="004905FE">
        <w:rPr>
          <w:b/>
          <w:sz w:val="24"/>
          <w:szCs w:val="24"/>
        </w:rPr>
        <w:t xml:space="preserve"> 6) З</w:t>
      </w:r>
      <w:r w:rsidRPr="004905FE">
        <w:rPr>
          <w:b/>
          <w:sz w:val="24"/>
          <w:szCs w:val="24"/>
          <w:lang w:val="sr-Cyrl-RS"/>
        </w:rPr>
        <w:t>акона</w:t>
      </w:r>
    </w:p>
    <w:p w14:paraId="348D98F3" w14:textId="77777777" w:rsidR="004905FE" w:rsidRPr="004905FE" w:rsidRDefault="004905FE" w:rsidP="004905FE">
      <w:pPr>
        <w:rPr>
          <w:sz w:val="24"/>
          <w:szCs w:val="24"/>
        </w:rPr>
      </w:pPr>
      <w:r w:rsidRPr="004905FE">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7317479" w14:textId="77777777" w:rsidR="004905FE" w:rsidRPr="004905FE" w:rsidRDefault="004905FE" w:rsidP="004905FE">
      <w:pPr>
        <w:rPr>
          <w:sz w:val="24"/>
          <w:szCs w:val="24"/>
        </w:rPr>
      </w:pPr>
      <w:r w:rsidRPr="004905FE">
        <w:rPr>
          <w:sz w:val="24"/>
          <w:szCs w:val="24"/>
        </w:rPr>
        <w:lastRenderedPageBreak/>
        <w:t>Чланом 151. Закона о јавним набавкама („</w:t>
      </w:r>
      <w:proofErr w:type="gramStart"/>
      <w:r w:rsidRPr="004905FE">
        <w:rPr>
          <w:sz w:val="24"/>
          <w:szCs w:val="24"/>
        </w:rPr>
        <w:t>Службени  гласник</w:t>
      </w:r>
      <w:proofErr w:type="gramEnd"/>
      <w:r w:rsidRPr="004905FE">
        <w:rPr>
          <w:sz w:val="24"/>
          <w:szCs w:val="24"/>
        </w:rPr>
        <w:t xml:space="preserve"> РС“, број 124/12, 14/15 и 68/15) је прописано да захтев за заштиту права мора да садржи, између осталог, и потврду о уплати таксе из члана 156. З</w:t>
      </w:r>
      <w:r w:rsidRPr="004905FE">
        <w:rPr>
          <w:sz w:val="24"/>
          <w:szCs w:val="24"/>
          <w:lang w:val="sr-Cyrl-RS"/>
        </w:rPr>
        <w:t>акона</w:t>
      </w:r>
      <w:r w:rsidRPr="004905FE">
        <w:rPr>
          <w:sz w:val="24"/>
          <w:szCs w:val="24"/>
        </w:rPr>
        <w:t>.</w:t>
      </w:r>
    </w:p>
    <w:p w14:paraId="7F4E29C2" w14:textId="77777777" w:rsidR="004905FE" w:rsidRPr="004905FE" w:rsidRDefault="004905FE" w:rsidP="004905FE">
      <w:pPr>
        <w:rPr>
          <w:sz w:val="24"/>
          <w:szCs w:val="24"/>
        </w:rPr>
      </w:pPr>
      <w:r w:rsidRPr="004905FE">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Pr="004905FE">
        <w:rPr>
          <w:sz w:val="24"/>
          <w:szCs w:val="24"/>
          <w:lang w:val="sr-Cyrl-RS"/>
        </w:rPr>
        <w:t>акона</w:t>
      </w:r>
      <w:r w:rsidRPr="004905FE">
        <w:rPr>
          <w:sz w:val="24"/>
          <w:szCs w:val="24"/>
        </w:rPr>
        <w:t>.</w:t>
      </w:r>
    </w:p>
    <w:p w14:paraId="74A4F594" w14:textId="77777777" w:rsidR="004905FE" w:rsidRPr="004905FE" w:rsidRDefault="004905FE" w:rsidP="004905FE">
      <w:pPr>
        <w:rPr>
          <w:sz w:val="24"/>
          <w:szCs w:val="24"/>
        </w:rPr>
      </w:pPr>
      <w:r w:rsidRPr="004905FE">
        <w:rPr>
          <w:sz w:val="24"/>
          <w:szCs w:val="24"/>
        </w:rPr>
        <w:t xml:space="preserve">Као доказ о уплати таксе, у смислу члана 151. </w:t>
      </w:r>
      <w:proofErr w:type="gramStart"/>
      <w:r w:rsidRPr="004905FE">
        <w:rPr>
          <w:sz w:val="24"/>
          <w:szCs w:val="24"/>
        </w:rPr>
        <w:t>став</w:t>
      </w:r>
      <w:proofErr w:type="gramEnd"/>
      <w:r w:rsidRPr="004905FE">
        <w:rPr>
          <w:sz w:val="24"/>
          <w:szCs w:val="24"/>
        </w:rPr>
        <w:t xml:space="preserve"> 1. </w:t>
      </w:r>
      <w:proofErr w:type="gramStart"/>
      <w:r w:rsidRPr="004905FE">
        <w:rPr>
          <w:sz w:val="24"/>
          <w:szCs w:val="24"/>
        </w:rPr>
        <w:t>тачка</w:t>
      </w:r>
      <w:proofErr w:type="gramEnd"/>
      <w:r w:rsidRPr="004905FE">
        <w:rPr>
          <w:sz w:val="24"/>
          <w:szCs w:val="24"/>
        </w:rPr>
        <w:t xml:space="preserve"> 6) Закона, прихватиће се:</w:t>
      </w:r>
    </w:p>
    <w:p w14:paraId="776E2393" w14:textId="77777777" w:rsidR="004905FE" w:rsidRPr="004905FE" w:rsidRDefault="004905FE" w:rsidP="004905FE">
      <w:pPr>
        <w:rPr>
          <w:sz w:val="24"/>
          <w:szCs w:val="24"/>
        </w:rPr>
      </w:pPr>
    </w:p>
    <w:p w14:paraId="5757C57F" w14:textId="77777777" w:rsidR="004905FE" w:rsidRPr="004905FE" w:rsidRDefault="004905FE" w:rsidP="004905FE">
      <w:pPr>
        <w:rPr>
          <w:sz w:val="24"/>
          <w:szCs w:val="24"/>
        </w:rPr>
      </w:pPr>
      <w:r w:rsidRPr="004905FE">
        <w:rPr>
          <w:sz w:val="24"/>
          <w:szCs w:val="24"/>
        </w:rPr>
        <w:t>1. Потврда о извршеној уплати таксе из члана 156. З</w:t>
      </w:r>
      <w:r w:rsidRPr="004905FE">
        <w:rPr>
          <w:sz w:val="24"/>
          <w:szCs w:val="24"/>
          <w:lang w:val="sr-Cyrl-RS"/>
        </w:rPr>
        <w:t>акона</w:t>
      </w:r>
      <w:r w:rsidRPr="004905FE">
        <w:rPr>
          <w:sz w:val="24"/>
          <w:szCs w:val="24"/>
        </w:rPr>
        <w:t xml:space="preserve"> која садржи следеће елементе:</w:t>
      </w:r>
    </w:p>
    <w:p w14:paraId="5D408628" w14:textId="77777777" w:rsidR="004905FE" w:rsidRPr="004905FE" w:rsidRDefault="004905FE" w:rsidP="004905FE">
      <w:pPr>
        <w:rPr>
          <w:sz w:val="24"/>
          <w:szCs w:val="24"/>
        </w:rPr>
      </w:pPr>
      <w:r w:rsidRPr="004905FE">
        <w:rPr>
          <w:sz w:val="24"/>
          <w:szCs w:val="24"/>
        </w:rPr>
        <w:t xml:space="preserve">(1) </w:t>
      </w:r>
      <w:proofErr w:type="gramStart"/>
      <w:r w:rsidRPr="004905FE">
        <w:rPr>
          <w:sz w:val="24"/>
          <w:szCs w:val="24"/>
        </w:rPr>
        <w:t>да</w:t>
      </w:r>
      <w:proofErr w:type="gramEnd"/>
      <w:r w:rsidRPr="004905FE">
        <w:rPr>
          <w:sz w:val="24"/>
          <w:szCs w:val="24"/>
        </w:rPr>
        <w:t xml:space="preserve"> буде издата од стране банке и да садржи печат банке;</w:t>
      </w:r>
    </w:p>
    <w:p w14:paraId="0F679163" w14:textId="77777777" w:rsidR="004905FE" w:rsidRPr="004905FE" w:rsidRDefault="004905FE" w:rsidP="004905FE">
      <w:pPr>
        <w:rPr>
          <w:sz w:val="24"/>
          <w:szCs w:val="24"/>
        </w:rPr>
      </w:pPr>
      <w:r w:rsidRPr="004905FE">
        <w:rPr>
          <w:sz w:val="24"/>
          <w:szCs w:val="24"/>
        </w:rPr>
        <w:t xml:space="preserve">(2) </w:t>
      </w:r>
      <w:proofErr w:type="gramStart"/>
      <w:r w:rsidRPr="004905FE">
        <w:rPr>
          <w:sz w:val="24"/>
          <w:szCs w:val="24"/>
        </w:rPr>
        <w:t>да</w:t>
      </w:r>
      <w:proofErr w:type="gramEnd"/>
      <w:r w:rsidRPr="004905FE">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341492D" w14:textId="77777777" w:rsidR="004905FE" w:rsidRPr="004905FE" w:rsidRDefault="004905FE" w:rsidP="004905FE">
      <w:pPr>
        <w:rPr>
          <w:sz w:val="24"/>
          <w:szCs w:val="24"/>
        </w:rPr>
      </w:pPr>
      <w:r w:rsidRPr="004905FE">
        <w:rPr>
          <w:sz w:val="24"/>
          <w:szCs w:val="24"/>
        </w:rPr>
        <w:t xml:space="preserve">(3) </w:t>
      </w:r>
      <w:proofErr w:type="gramStart"/>
      <w:r w:rsidRPr="004905FE">
        <w:rPr>
          <w:sz w:val="24"/>
          <w:szCs w:val="24"/>
        </w:rPr>
        <w:t>износ</w:t>
      </w:r>
      <w:proofErr w:type="gramEnd"/>
      <w:r w:rsidRPr="004905FE">
        <w:rPr>
          <w:sz w:val="24"/>
          <w:szCs w:val="24"/>
        </w:rPr>
        <w:t xml:space="preserve"> таксе из члана 156. З</w:t>
      </w:r>
      <w:r w:rsidRPr="004905FE">
        <w:rPr>
          <w:sz w:val="24"/>
          <w:szCs w:val="24"/>
          <w:lang w:val="sr-Cyrl-RS"/>
        </w:rPr>
        <w:t>акона</w:t>
      </w:r>
      <w:r w:rsidR="003C2709">
        <w:rPr>
          <w:sz w:val="24"/>
          <w:szCs w:val="24"/>
          <w:lang w:val="sr-Cyrl-RS"/>
        </w:rPr>
        <w:t>,</w:t>
      </w:r>
      <w:r w:rsidRPr="004905FE">
        <w:rPr>
          <w:sz w:val="24"/>
          <w:szCs w:val="24"/>
        </w:rPr>
        <w:t xml:space="preserve"> чија се уплата врши;</w:t>
      </w:r>
    </w:p>
    <w:p w14:paraId="4AA0FE64" w14:textId="77777777" w:rsidR="004905FE" w:rsidRPr="004905FE" w:rsidRDefault="004905FE" w:rsidP="004905FE">
      <w:pPr>
        <w:rPr>
          <w:sz w:val="24"/>
          <w:szCs w:val="24"/>
        </w:rPr>
      </w:pPr>
      <w:r w:rsidRPr="004905FE">
        <w:rPr>
          <w:sz w:val="24"/>
          <w:szCs w:val="24"/>
        </w:rPr>
        <w:t xml:space="preserve">(4) </w:t>
      </w:r>
      <w:proofErr w:type="gramStart"/>
      <w:r w:rsidRPr="004905FE">
        <w:rPr>
          <w:sz w:val="24"/>
          <w:szCs w:val="24"/>
        </w:rPr>
        <w:t>број</w:t>
      </w:r>
      <w:proofErr w:type="gramEnd"/>
      <w:r w:rsidRPr="004905FE">
        <w:rPr>
          <w:sz w:val="24"/>
          <w:szCs w:val="24"/>
        </w:rPr>
        <w:t xml:space="preserve"> рачуна: 840-30678845-06;</w:t>
      </w:r>
    </w:p>
    <w:p w14:paraId="1D4C2144" w14:textId="77777777" w:rsidR="004905FE" w:rsidRPr="004905FE" w:rsidRDefault="004905FE" w:rsidP="004905FE">
      <w:pPr>
        <w:rPr>
          <w:sz w:val="24"/>
          <w:szCs w:val="24"/>
        </w:rPr>
      </w:pPr>
      <w:r w:rsidRPr="004905FE">
        <w:rPr>
          <w:sz w:val="24"/>
          <w:szCs w:val="24"/>
        </w:rPr>
        <w:t xml:space="preserve">(5) </w:t>
      </w:r>
      <w:proofErr w:type="gramStart"/>
      <w:r w:rsidRPr="004905FE">
        <w:rPr>
          <w:sz w:val="24"/>
          <w:szCs w:val="24"/>
        </w:rPr>
        <w:t>шифру</w:t>
      </w:r>
      <w:proofErr w:type="gramEnd"/>
      <w:r w:rsidRPr="004905FE">
        <w:rPr>
          <w:sz w:val="24"/>
          <w:szCs w:val="24"/>
        </w:rPr>
        <w:t xml:space="preserve"> плаћања: 153 или 253;</w:t>
      </w:r>
    </w:p>
    <w:p w14:paraId="0CA4E681" w14:textId="77777777" w:rsidR="004905FE" w:rsidRPr="004905FE" w:rsidRDefault="004905FE" w:rsidP="004905FE">
      <w:pPr>
        <w:rPr>
          <w:sz w:val="24"/>
          <w:szCs w:val="24"/>
        </w:rPr>
      </w:pPr>
      <w:r w:rsidRPr="004905FE">
        <w:rPr>
          <w:sz w:val="24"/>
          <w:szCs w:val="24"/>
        </w:rPr>
        <w:t xml:space="preserve">(6) </w:t>
      </w:r>
      <w:proofErr w:type="gramStart"/>
      <w:r w:rsidRPr="004905FE">
        <w:rPr>
          <w:sz w:val="24"/>
          <w:szCs w:val="24"/>
        </w:rPr>
        <w:t>позив</w:t>
      </w:r>
      <w:proofErr w:type="gramEnd"/>
      <w:r w:rsidRPr="004905FE">
        <w:rPr>
          <w:sz w:val="24"/>
          <w:szCs w:val="24"/>
        </w:rPr>
        <w:t xml:space="preserve"> на број: подаци о броју или ознаци јавне набавке поводом које се подноси захтев за заштиту права;</w:t>
      </w:r>
    </w:p>
    <w:p w14:paraId="2D2B8A34" w14:textId="77777777" w:rsidR="004905FE" w:rsidRPr="004905FE" w:rsidRDefault="004905FE" w:rsidP="004905FE">
      <w:pPr>
        <w:rPr>
          <w:sz w:val="24"/>
          <w:szCs w:val="24"/>
        </w:rPr>
      </w:pPr>
      <w:r w:rsidRPr="004905FE">
        <w:rPr>
          <w:sz w:val="24"/>
          <w:szCs w:val="24"/>
        </w:rPr>
        <w:t xml:space="preserve">(7) </w:t>
      </w:r>
      <w:proofErr w:type="gramStart"/>
      <w:r w:rsidRPr="004905FE">
        <w:rPr>
          <w:sz w:val="24"/>
          <w:szCs w:val="24"/>
        </w:rPr>
        <w:t>сврха</w:t>
      </w:r>
      <w:proofErr w:type="gramEnd"/>
      <w:r w:rsidRPr="004905FE">
        <w:rPr>
          <w:sz w:val="24"/>
          <w:szCs w:val="24"/>
        </w:rPr>
        <w:t>: ЗЗП; назив наручиоца; број или ознака јавне набавке поводом које се подноси захтев за заштиту права;</w:t>
      </w:r>
    </w:p>
    <w:p w14:paraId="7A61AE3A" w14:textId="77777777" w:rsidR="004905FE" w:rsidRPr="004905FE" w:rsidRDefault="004905FE" w:rsidP="004905FE">
      <w:pPr>
        <w:rPr>
          <w:sz w:val="24"/>
          <w:szCs w:val="24"/>
        </w:rPr>
      </w:pPr>
      <w:r w:rsidRPr="004905FE">
        <w:rPr>
          <w:sz w:val="24"/>
          <w:szCs w:val="24"/>
        </w:rPr>
        <w:t xml:space="preserve">(8) </w:t>
      </w:r>
      <w:proofErr w:type="gramStart"/>
      <w:r w:rsidRPr="004905FE">
        <w:rPr>
          <w:sz w:val="24"/>
          <w:szCs w:val="24"/>
        </w:rPr>
        <w:t>корисник</w:t>
      </w:r>
      <w:proofErr w:type="gramEnd"/>
      <w:r w:rsidRPr="004905FE">
        <w:rPr>
          <w:sz w:val="24"/>
          <w:szCs w:val="24"/>
        </w:rPr>
        <w:t>: буџет Републике Србије;</w:t>
      </w:r>
    </w:p>
    <w:p w14:paraId="1065CFE6" w14:textId="77777777" w:rsidR="004905FE" w:rsidRPr="004905FE" w:rsidRDefault="004905FE" w:rsidP="004905FE">
      <w:pPr>
        <w:rPr>
          <w:sz w:val="24"/>
          <w:szCs w:val="24"/>
        </w:rPr>
      </w:pPr>
      <w:r w:rsidRPr="004905FE">
        <w:rPr>
          <w:sz w:val="24"/>
          <w:szCs w:val="24"/>
        </w:rPr>
        <w:t xml:space="preserve">(9) </w:t>
      </w:r>
      <w:proofErr w:type="gramStart"/>
      <w:r w:rsidRPr="004905FE">
        <w:rPr>
          <w:sz w:val="24"/>
          <w:szCs w:val="24"/>
        </w:rPr>
        <w:t>назив</w:t>
      </w:r>
      <w:proofErr w:type="gramEnd"/>
      <w:r w:rsidRPr="004905FE">
        <w:rPr>
          <w:sz w:val="24"/>
          <w:szCs w:val="24"/>
        </w:rPr>
        <w:t xml:space="preserve"> уплатиоца, односно назив подносиоца захтева за заштиту права за којег је извршена уплата таксе;</w:t>
      </w:r>
    </w:p>
    <w:p w14:paraId="2CE56287" w14:textId="77777777" w:rsidR="004905FE" w:rsidRPr="004905FE" w:rsidRDefault="004905FE" w:rsidP="004905FE">
      <w:pPr>
        <w:rPr>
          <w:sz w:val="24"/>
          <w:szCs w:val="24"/>
        </w:rPr>
      </w:pPr>
      <w:r w:rsidRPr="004905FE">
        <w:rPr>
          <w:sz w:val="24"/>
          <w:szCs w:val="24"/>
        </w:rPr>
        <w:t xml:space="preserve">(10) </w:t>
      </w:r>
      <w:proofErr w:type="gramStart"/>
      <w:r w:rsidRPr="004905FE">
        <w:rPr>
          <w:sz w:val="24"/>
          <w:szCs w:val="24"/>
        </w:rPr>
        <w:t>потпис</w:t>
      </w:r>
      <w:proofErr w:type="gramEnd"/>
      <w:r w:rsidRPr="004905FE">
        <w:rPr>
          <w:sz w:val="24"/>
          <w:szCs w:val="24"/>
        </w:rPr>
        <w:t xml:space="preserve"> овлашћеног лица банке.</w:t>
      </w:r>
    </w:p>
    <w:p w14:paraId="7701A2D1" w14:textId="77777777" w:rsidR="004905FE" w:rsidRPr="004905FE" w:rsidRDefault="004905FE" w:rsidP="004905FE">
      <w:pPr>
        <w:rPr>
          <w:sz w:val="24"/>
          <w:szCs w:val="24"/>
        </w:rPr>
      </w:pPr>
      <w:r w:rsidRPr="004905FE">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4D01A99" w14:textId="77777777" w:rsidR="004905FE" w:rsidRPr="004905FE" w:rsidRDefault="004905FE" w:rsidP="004905FE">
      <w:pPr>
        <w:rPr>
          <w:sz w:val="24"/>
          <w:szCs w:val="24"/>
        </w:rPr>
      </w:pPr>
      <w:r w:rsidRPr="004905FE">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E991E00" w14:textId="77777777" w:rsidR="004905FE" w:rsidRPr="004905FE" w:rsidRDefault="004905FE" w:rsidP="004905FE">
      <w:pPr>
        <w:rPr>
          <w:sz w:val="24"/>
          <w:szCs w:val="24"/>
        </w:rPr>
      </w:pPr>
      <w:proofErr w:type="gramStart"/>
      <w:r w:rsidRPr="004905FE">
        <w:rPr>
          <w:sz w:val="24"/>
          <w:szCs w:val="24"/>
        </w:rPr>
        <w:t>извршеној</w:t>
      </w:r>
      <w:proofErr w:type="gramEnd"/>
      <w:r w:rsidRPr="004905FE">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320A53E" w14:textId="77777777" w:rsidR="004905FE" w:rsidRPr="004905FE" w:rsidRDefault="004905FE" w:rsidP="004905FE">
      <w:pPr>
        <w:rPr>
          <w:sz w:val="24"/>
          <w:szCs w:val="24"/>
        </w:rPr>
      </w:pPr>
      <w:r w:rsidRPr="004905FE">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66FFAB0" w14:textId="77777777" w:rsidR="004905FE" w:rsidRPr="004905FE" w:rsidRDefault="004905FE" w:rsidP="004905FE">
      <w:pPr>
        <w:rPr>
          <w:sz w:val="24"/>
          <w:szCs w:val="24"/>
        </w:rPr>
      </w:pPr>
      <w:r w:rsidRPr="004905FE">
        <w:rPr>
          <w:sz w:val="24"/>
          <w:szCs w:val="24"/>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0F11080" w14:textId="77777777" w:rsidR="004905FE" w:rsidRPr="004905FE" w:rsidRDefault="004905FE" w:rsidP="004905FE">
      <w:pPr>
        <w:rPr>
          <w:sz w:val="24"/>
          <w:szCs w:val="24"/>
        </w:rPr>
      </w:pPr>
    </w:p>
    <w:p w14:paraId="3B12BAD1" w14:textId="77777777" w:rsidR="004905FE" w:rsidRPr="004905FE" w:rsidRDefault="004905FE" w:rsidP="004905FE">
      <w:pPr>
        <w:rPr>
          <w:sz w:val="24"/>
          <w:szCs w:val="24"/>
        </w:rPr>
      </w:pPr>
      <w:r w:rsidRPr="004905FE">
        <w:rPr>
          <w:sz w:val="24"/>
          <w:szCs w:val="24"/>
        </w:rPr>
        <w:t>УПЛАТА ИЗ ИНОСТРАНСТВА</w:t>
      </w:r>
    </w:p>
    <w:p w14:paraId="5895C63B" w14:textId="77777777" w:rsidR="004905FE" w:rsidRPr="004905FE" w:rsidRDefault="004905FE" w:rsidP="004905FE">
      <w:pPr>
        <w:rPr>
          <w:sz w:val="24"/>
          <w:szCs w:val="24"/>
        </w:rPr>
      </w:pPr>
      <w:r w:rsidRPr="004905FE">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4E2B6BB" w14:textId="77777777" w:rsidR="004905FE" w:rsidRPr="004905FE" w:rsidRDefault="004905FE" w:rsidP="004905FE">
      <w:pPr>
        <w:rPr>
          <w:sz w:val="24"/>
          <w:szCs w:val="24"/>
        </w:rPr>
      </w:pPr>
    </w:p>
    <w:p w14:paraId="0888C9A0" w14:textId="77777777" w:rsidR="004905FE" w:rsidRPr="004905FE" w:rsidRDefault="004905FE" w:rsidP="004905FE">
      <w:pPr>
        <w:rPr>
          <w:sz w:val="24"/>
          <w:szCs w:val="24"/>
        </w:rPr>
      </w:pPr>
      <w:r w:rsidRPr="004905FE">
        <w:rPr>
          <w:sz w:val="24"/>
          <w:szCs w:val="24"/>
        </w:rPr>
        <w:t>НАЗИВ И АДРЕСА БАНКЕ:</w:t>
      </w:r>
    </w:p>
    <w:p w14:paraId="02ABC09E" w14:textId="77777777" w:rsidR="004905FE" w:rsidRPr="004905FE" w:rsidRDefault="004905FE" w:rsidP="004905FE">
      <w:pPr>
        <w:rPr>
          <w:sz w:val="24"/>
          <w:szCs w:val="24"/>
        </w:rPr>
      </w:pPr>
      <w:r w:rsidRPr="004905FE">
        <w:rPr>
          <w:sz w:val="24"/>
          <w:szCs w:val="24"/>
        </w:rPr>
        <w:t>Народна банка Србије (НБС)</w:t>
      </w:r>
    </w:p>
    <w:p w14:paraId="12091770" w14:textId="77777777" w:rsidR="004905FE" w:rsidRPr="004905FE" w:rsidRDefault="004905FE" w:rsidP="004905FE">
      <w:pPr>
        <w:rPr>
          <w:sz w:val="24"/>
          <w:szCs w:val="24"/>
        </w:rPr>
      </w:pPr>
      <w:r w:rsidRPr="004905FE">
        <w:rPr>
          <w:sz w:val="24"/>
          <w:szCs w:val="24"/>
        </w:rPr>
        <w:t>11000 Београд, ул. Немањина бр. 17</w:t>
      </w:r>
    </w:p>
    <w:p w14:paraId="01D4D359" w14:textId="77777777" w:rsidR="004905FE" w:rsidRPr="004905FE" w:rsidRDefault="004905FE" w:rsidP="004905FE">
      <w:pPr>
        <w:rPr>
          <w:sz w:val="24"/>
          <w:szCs w:val="24"/>
        </w:rPr>
      </w:pPr>
      <w:r w:rsidRPr="004905FE">
        <w:rPr>
          <w:sz w:val="24"/>
          <w:szCs w:val="24"/>
        </w:rPr>
        <w:t>Србија</w:t>
      </w:r>
    </w:p>
    <w:p w14:paraId="5CBCB587" w14:textId="77777777" w:rsidR="004905FE" w:rsidRPr="004905FE" w:rsidRDefault="004905FE" w:rsidP="004905FE">
      <w:pPr>
        <w:rPr>
          <w:sz w:val="24"/>
          <w:szCs w:val="24"/>
        </w:rPr>
      </w:pPr>
      <w:r w:rsidRPr="004905FE">
        <w:rPr>
          <w:sz w:val="24"/>
          <w:szCs w:val="24"/>
        </w:rPr>
        <w:t>SWIFT CODE: NBSRRSBGXXX</w:t>
      </w:r>
    </w:p>
    <w:p w14:paraId="4E8CDEBA" w14:textId="77777777" w:rsidR="004905FE" w:rsidRPr="004905FE" w:rsidRDefault="004905FE" w:rsidP="004905FE">
      <w:pPr>
        <w:rPr>
          <w:sz w:val="24"/>
          <w:szCs w:val="24"/>
        </w:rPr>
      </w:pPr>
    </w:p>
    <w:p w14:paraId="0D495885" w14:textId="77777777" w:rsidR="004905FE" w:rsidRPr="004905FE" w:rsidRDefault="004905FE" w:rsidP="004905FE">
      <w:pPr>
        <w:rPr>
          <w:sz w:val="24"/>
          <w:szCs w:val="24"/>
        </w:rPr>
      </w:pPr>
      <w:r w:rsidRPr="004905FE">
        <w:rPr>
          <w:sz w:val="24"/>
          <w:szCs w:val="24"/>
        </w:rPr>
        <w:t>НАЗИВ И АДРЕСА ИНСТИТУЦИЈЕ:</w:t>
      </w:r>
    </w:p>
    <w:p w14:paraId="51D59CB7" w14:textId="77777777" w:rsidR="004905FE" w:rsidRPr="004905FE" w:rsidRDefault="004905FE" w:rsidP="004905FE">
      <w:pPr>
        <w:rPr>
          <w:sz w:val="24"/>
          <w:szCs w:val="24"/>
        </w:rPr>
      </w:pPr>
      <w:r w:rsidRPr="004905FE">
        <w:rPr>
          <w:sz w:val="24"/>
          <w:szCs w:val="24"/>
        </w:rPr>
        <w:t>Министарство финансија</w:t>
      </w:r>
    </w:p>
    <w:p w14:paraId="0AE9ED61" w14:textId="77777777" w:rsidR="004905FE" w:rsidRPr="004905FE" w:rsidRDefault="004905FE" w:rsidP="004905FE">
      <w:pPr>
        <w:rPr>
          <w:sz w:val="24"/>
          <w:szCs w:val="24"/>
        </w:rPr>
      </w:pPr>
      <w:r w:rsidRPr="004905FE">
        <w:rPr>
          <w:sz w:val="24"/>
          <w:szCs w:val="24"/>
        </w:rPr>
        <w:t>Управа за трезор</w:t>
      </w:r>
    </w:p>
    <w:p w14:paraId="4B444DFF" w14:textId="77777777" w:rsidR="004905FE" w:rsidRPr="004905FE" w:rsidRDefault="004905FE" w:rsidP="004905FE">
      <w:pPr>
        <w:rPr>
          <w:sz w:val="24"/>
          <w:szCs w:val="24"/>
        </w:rPr>
      </w:pPr>
      <w:proofErr w:type="gramStart"/>
      <w:r w:rsidRPr="004905FE">
        <w:rPr>
          <w:sz w:val="24"/>
          <w:szCs w:val="24"/>
        </w:rPr>
        <w:t>ул</w:t>
      </w:r>
      <w:proofErr w:type="gramEnd"/>
      <w:r w:rsidRPr="004905FE">
        <w:rPr>
          <w:sz w:val="24"/>
          <w:szCs w:val="24"/>
        </w:rPr>
        <w:t>. Поп Лукина бр. 7-9</w:t>
      </w:r>
    </w:p>
    <w:p w14:paraId="16710C7A" w14:textId="77777777" w:rsidR="004905FE" w:rsidRPr="004905FE" w:rsidRDefault="004905FE" w:rsidP="004905FE">
      <w:pPr>
        <w:rPr>
          <w:sz w:val="24"/>
          <w:szCs w:val="24"/>
        </w:rPr>
      </w:pPr>
      <w:r w:rsidRPr="004905FE">
        <w:rPr>
          <w:sz w:val="24"/>
          <w:szCs w:val="24"/>
        </w:rPr>
        <w:t>11000 Београд</w:t>
      </w:r>
    </w:p>
    <w:p w14:paraId="09F859D3" w14:textId="77777777" w:rsidR="004905FE" w:rsidRPr="004905FE" w:rsidRDefault="004905FE" w:rsidP="004905FE">
      <w:pPr>
        <w:rPr>
          <w:sz w:val="24"/>
          <w:szCs w:val="24"/>
        </w:rPr>
      </w:pPr>
      <w:r w:rsidRPr="004905FE">
        <w:rPr>
          <w:sz w:val="24"/>
          <w:szCs w:val="24"/>
        </w:rPr>
        <w:t>IBAN: RS 35908500103019323073</w:t>
      </w:r>
    </w:p>
    <w:p w14:paraId="179A9B4B" w14:textId="77777777" w:rsidR="004905FE" w:rsidRPr="004905FE" w:rsidRDefault="004905FE" w:rsidP="004905FE">
      <w:pPr>
        <w:rPr>
          <w:sz w:val="24"/>
          <w:szCs w:val="24"/>
        </w:rPr>
      </w:pPr>
    </w:p>
    <w:p w14:paraId="21444319" w14:textId="77777777" w:rsidR="004905FE" w:rsidRPr="004905FE" w:rsidRDefault="004905FE" w:rsidP="004905FE">
      <w:pPr>
        <w:rPr>
          <w:sz w:val="24"/>
          <w:szCs w:val="24"/>
        </w:rPr>
      </w:pPr>
      <w:r w:rsidRPr="004905FE">
        <w:rPr>
          <w:sz w:val="24"/>
          <w:szCs w:val="24"/>
        </w:rPr>
        <w:t>НАПОМЕНА: Приликом уплата средстава потребно је навести следеће информације о плаћању - „детаљи плаћања</w:t>
      </w:r>
      <w:proofErr w:type="gramStart"/>
      <w:r w:rsidRPr="004905FE">
        <w:rPr>
          <w:sz w:val="24"/>
          <w:szCs w:val="24"/>
        </w:rPr>
        <w:t>“ (</w:t>
      </w:r>
      <w:proofErr w:type="gramEnd"/>
      <w:r w:rsidRPr="004905FE">
        <w:rPr>
          <w:sz w:val="24"/>
          <w:szCs w:val="24"/>
        </w:rPr>
        <w:t>FIELD 70: DETAILS OF PAYMENT):</w:t>
      </w:r>
    </w:p>
    <w:p w14:paraId="52CEC80F" w14:textId="77777777" w:rsidR="004905FE" w:rsidRPr="004905FE" w:rsidRDefault="004905FE" w:rsidP="004905FE">
      <w:pPr>
        <w:rPr>
          <w:sz w:val="24"/>
          <w:szCs w:val="24"/>
        </w:rPr>
      </w:pPr>
      <w:r w:rsidRPr="004905FE">
        <w:rPr>
          <w:sz w:val="24"/>
          <w:szCs w:val="24"/>
        </w:rPr>
        <w:t xml:space="preserve">– </w:t>
      </w:r>
      <w:proofErr w:type="gramStart"/>
      <w:r w:rsidRPr="004905FE">
        <w:rPr>
          <w:sz w:val="24"/>
          <w:szCs w:val="24"/>
        </w:rPr>
        <w:t>број</w:t>
      </w:r>
      <w:proofErr w:type="gramEnd"/>
      <w:r w:rsidRPr="004905FE">
        <w:rPr>
          <w:sz w:val="24"/>
          <w:szCs w:val="24"/>
        </w:rPr>
        <w:t xml:space="preserve"> у поступку јавне набавке на које се захтев за заштиту права односи и</w:t>
      </w:r>
    </w:p>
    <w:p w14:paraId="61DDC735" w14:textId="77777777" w:rsidR="004905FE" w:rsidRPr="004905FE" w:rsidRDefault="004905FE" w:rsidP="004905FE">
      <w:pPr>
        <w:rPr>
          <w:sz w:val="24"/>
          <w:szCs w:val="24"/>
        </w:rPr>
      </w:pPr>
      <w:proofErr w:type="gramStart"/>
      <w:r w:rsidRPr="004905FE">
        <w:rPr>
          <w:sz w:val="24"/>
          <w:szCs w:val="24"/>
        </w:rPr>
        <w:t>назив</w:t>
      </w:r>
      <w:proofErr w:type="gramEnd"/>
      <w:r w:rsidRPr="004905FE">
        <w:rPr>
          <w:sz w:val="24"/>
          <w:szCs w:val="24"/>
        </w:rPr>
        <w:t xml:space="preserve"> наручиоца у поступку јавне набавке.</w:t>
      </w:r>
    </w:p>
    <w:p w14:paraId="14301B57" w14:textId="77777777" w:rsidR="004905FE" w:rsidRPr="004905FE" w:rsidRDefault="004905FE" w:rsidP="004905FE">
      <w:pPr>
        <w:rPr>
          <w:sz w:val="24"/>
          <w:szCs w:val="24"/>
        </w:rPr>
      </w:pPr>
      <w:r w:rsidRPr="004905FE">
        <w:rPr>
          <w:sz w:val="24"/>
          <w:szCs w:val="24"/>
        </w:rPr>
        <w:t>У прилогу су инструкције за уплате у валутама: EUR и USD.</w:t>
      </w:r>
    </w:p>
    <w:p w14:paraId="14959F5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905FE" w:rsidRPr="004905FE" w14:paraId="09065844" w14:textId="77777777" w:rsidTr="004E1540">
        <w:trPr>
          <w:trHeight w:val="30"/>
        </w:trPr>
        <w:tc>
          <w:tcPr>
            <w:tcW w:w="9576" w:type="dxa"/>
            <w:gridSpan w:val="2"/>
            <w:shd w:val="clear" w:color="auto" w:fill="auto"/>
          </w:tcPr>
          <w:p w14:paraId="4B0E921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SWIFT MESSAGE MT103 – EUR</w:t>
            </w:r>
          </w:p>
        </w:tc>
      </w:tr>
      <w:tr w:rsidR="004905FE" w:rsidRPr="004905FE" w14:paraId="789D3B66" w14:textId="77777777" w:rsidTr="004E1540">
        <w:trPr>
          <w:trHeight w:val="20"/>
        </w:trPr>
        <w:tc>
          <w:tcPr>
            <w:tcW w:w="4788" w:type="dxa"/>
            <w:shd w:val="clear" w:color="auto" w:fill="auto"/>
          </w:tcPr>
          <w:p w14:paraId="5374E41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32A: </w:t>
            </w:r>
          </w:p>
        </w:tc>
        <w:tc>
          <w:tcPr>
            <w:tcW w:w="4788" w:type="dxa"/>
            <w:shd w:val="clear" w:color="auto" w:fill="auto"/>
          </w:tcPr>
          <w:p w14:paraId="466054AD"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VALUE DATE – EUR- AMOUNT</w:t>
            </w:r>
          </w:p>
        </w:tc>
      </w:tr>
      <w:tr w:rsidR="004905FE" w:rsidRPr="004905FE" w14:paraId="41DF076A" w14:textId="77777777" w:rsidTr="004E1540">
        <w:trPr>
          <w:trHeight w:val="20"/>
        </w:trPr>
        <w:tc>
          <w:tcPr>
            <w:tcW w:w="4788" w:type="dxa"/>
            <w:shd w:val="clear" w:color="auto" w:fill="auto"/>
          </w:tcPr>
          <w:p w14:paraId="42FCADFE"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50K:  </w:t>
            </w:r>
          </w:p>
        </w:tc>
        <w:tc>
          <w:tcPr>
            <w:tcW w:w="4788" w:type="dxa"/>
            <w:shd w:val="clear" w:color="auto" w:fill="auto"/>
          </w:tcPr>
          <w:p w14:paraId="72ABBF8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ORDERING CUSTOMER</w:t>
            </w:r>
          </w:p>
        </w:tc>
      </w:tr>
      <w:tr w:rsidR="004905FE" w:rsidRPr="004905FE" w14:paraId="2293B672" w14:textId="77777777" w:rsidTr="004E1540">
        <w:trPr>
          <w:trHeight w:val="20"/>
        </w:trPr>
        <w:tc>
          <w:tcPr>
            <w:tcW w:w="4788" w:type="dxa"/>
            <w:shd w:val="clear" w:color="auto" w:fill="auto"/>
          </w:tcPr>
          <w:p w14:paraId="242C4D0B"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50K:  </w:t>
            </w:r>
          </w:p>
        </w:tc>
        <w:tc>
          <w:tcPr>
            <w:tcW w:w="4788" w:type="dxa"/>
            <w:shd w:val="clear" w:color="auto" w:fill="auto"/>
          </w:tcPr>
          <w:p w14:paraId="5294692D"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ORDERING CUSTOMER</w:t>
            </w:r>
          </w:p>
        </w:tc>
      </w:tr>
      <w:tr w:rsidR="004905FE" w:rsidRPr="004905FE" w14:paraId="1A342128" w14:textId="77777777" w:rsidTr="004E1540">
        <w:trPr>
          <w:trHeight w:val="1113"/>
        </w:trPr>
        <w:tc>
          <w:tcPr>
            <w:tcW w:w="4788" w:type="dxa"/>
            <w:shd w:val="clear" w:color="auto" w:fill="auto"/>
          </w:tcPr>
          <w:p w14:paraId="17CAF7C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56A:</w:t>
            </w:r>
          </w:p>
          <w:p w14:paraId="608F4D66"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(INTERMEDIARY)</w:t>
            </w:r>
          </w:p>
        </w:tc>
        <w:tc>
          <w:tcPr>
            <w:tcW w:w="4788" w:type="dxa"/>
            <w:shd w:val="clear" w:color="auto" w:fill="auto"/>
          </w:tcPr>
          <w:p w14:paraId="74993B49"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DEUTDEFFXXX</w:t>
            </w:r>
          </w:p>
          <w:p w14:paraId="35845BAD"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DEUTSCHE BANK AG, F/M</w:t>
            </w:r>
          </w:p>
          <w:p w14:paraId="31BDD4F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TAUNUSANLAGE 12</w:t>
            </w:r>
          </w:p>
          <w:p w14:paraId="5A9ED3E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GERMANY</w:t>
            </w:r>
          </w:p>
        </w:tc>
      </w:tr>
      <w:tr w:rsidR="004905FE" w:rsidRPr="004905FE" w14:paraId="03C4EFFD" w14:textId="77777777" w:rsidTr="004E1540">
        <w:trPr>
          <w:trHeight w:val="1689"/>
        </w:trPr>
        <w:tc>
          <w:tcPr>
            <w:tcW w:w="4788" w:type="dxa"/>
            <w:shd w:val="clear" w:color="auto" w:fill="auto"/>
          </w:tcPr>
          <w:p w14:paraId="5CE8C60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lastRenderedPageBreak/>
              <w:t>FIELD 57A:</w:t>
            </w:r>
          </w:p>
          <w:p w14:paraId="690129B1"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(ACC. WITH BANK)</w:t>
            </w:r>
          </w:p>
        </w:tc>
        <w:tc>
          <w:tcPr>
            <w:tcW w:w="4788" w:type="dxa"/>
            <w:shd w:val="clear" w:color="auto" w:fill="auto"/>
          </w:tcPr>
          <w:p w14:paraId="6CA96BE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/DE20500700100935930800</w:t>
            </w:r>
          </w:p>
          <w:p w14:paraId="3A9C64E4"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NBSRRSBGXXX</w:t>
            </w:r>
          </w:p>
          <w:p w14:paraId="1CD743B1"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NARODNA BANKA SRBIJE (NATIONAL</w:t>
            </w:r>
          </w:p>
          <w:p w14:paraId="094C8E0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BANK OF SERBIA – NBS BEOGRAD,</w:t>
            </w:r>
          </w:p>
          <w:p w14:paraId="58F098C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NEMANJINA 17</w:t>
            </w:r>
          </w:p>
          <w:p w14:paraId="2120D62B"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SERBIA</w:t>
            </w:r>
          </w:p>
        </w:tc>
      </w:tr>
      <w:tr w:rsidR="004905FE" w:rsidRPr="004905FE" w14:paraId="45961460" w14:textId="77777777" w:rsidTr="004E1540">
        <w:trPr>
          <w:trHeight w:val="20"/>
        </w:trPr>
        <w:tc>
          <w:tcPr>
            <w:tcW w:w="4788" w:type="dxa"/>
            <w:shd w:val="clear" w:color="auto" w:fill="auto"/>
          </w:tcPr>
          <w:p w14:paraId="3537718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59:</w:t>
            </w:r>
          </w:p>
          <w:p w14:paraId="2B0A75B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(BENEFICIARY)</w:t>
            </w:r>
          </w:p>
        </w:tc>
        <w:tc>
          <w:tcPr>
            <w:tcW w:w="4788" w:type="dxa"/>
            <w:shd w:val="clear" w:color="auto" w:fill="auto"/>
          </w:tcPr>
          <w:p w14:paraId="4B5215F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/RS35908500103019323073</w:t>
            </w:r>
          </w:p>
          <w:p w14:paraId="27217894"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MINISTARSTVO FINANSIJA</w:t>
            </w:r>
          </w:p>
          <w:p w14:paraId="4A1B830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UPRAVA ZA TREZOR</w:t>
            </w:r>
          </w:p>
          <w:p w14:paraId="1C7FA04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POP LUKINA7-9</w:t>
            </w:r>
          </w:p>
          <w:p w14:paraId="6733B43A"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BEOGRAD</w:t>
            </w:r>
          </w:p>
        </w:tc>
      </w:tr>
      <w:tr w:rsidR="004905FE" w:rsidRPr="004905FE" w14:paraId="1BD89389" w14:textId="77777777" w:rsidTr="004E1540">
        <w:trPr>
          <w:trHeight w:val="20"/>
        </w:trPr>
        <w:tc>
          <w:tcPr>
            <w:tcW w:w="4788" w:type="dxa"/>
            <w:shd w:val="clear" w:color="auto" w:fill="auto"/>
          </w:tcPr>
          <w:p w14:paraId="299871A8"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70:  </w:t>
            </w:r>
          </w:p>
        </w:tc>
        <w:tc>
          <w:tcPr>
            <w:tcW w:w="4788" w:type="dxa"/>
            <w:shd w:val="clear" w:color="auto" w:fill="auto"/>
          </w:tcPr>
          <w:p w14:paraId="584CF825"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DETAILS OF PAYMENT</w:t>
            </w:r>
          </w:p>
        </w:tc>
      </w:tr>
      <w:tr w:rsidR="004905FE" w:rsidRPr="004905FE" w14:paraId="7928FA3A" w14:textId="77777777" w:rsidTr="004E1540">
        <w:trPr>
          <w:trHeight w:val="20"/>
        </w:trPr>
        <w:tc>
          <w:tcPr>
            <w:tcW w:w="4788" w:type="dxa"/>
            <w:shd w:val="clear" w:color="auto" w:fill="auto"/>
          </w:tcPr>
          <w:p w14:paraId="5EA0BE6B" w14:textId="77777777" w:rsidR="004905FE" w:rsidRPr="004905FE" w:rsidRDefault="004905FE" w:rsidP="004905FE">
            <w:pPr>
              <w:tabs>
                <w:tab w:val="left" w:pos="567"/>
              </w:tabs>
              <w:spacing w:before="0"/>
              <w:rPr>
                <w:rFonts w:cs="Arial"/>
                <w:sz w:val="24"/>
                <w:szCs w:val="24"/>
                <w:lang w:bidi="en-US"/>
              </w:rPr>
            </w:pPr>
          </w:p>
        </w:tc>
        <w:tc>
          <w:tcPr>
            <w:tcW w:w="4788" w:type="dxa"/>
            <w:shd w:val="clear" w:color="auto" w:fill="auto"/>
          </w:tcPr>
          <w:p w14:paraId="57B5EBEE" w14:textId="77777777" w:rsidR="004905FE" w:rsidRPr="004905FE" w:rsidRDefault="004905FE" w:rsidP="004905FE">
            <w:pPr>
              <w:tabs>
                <w:tab w:val="left" w:pos="567"/>
              </w:tabs>
              <w:spacing w:before="0"/>
              <w:rPr>
                <w:rFonts w:cs="Arial"/>
                <w:sz w:val="24"/>
                <w:szCs w:val="24"/>
                <w:lang w:bidi="en-US"/>
              </w:rPr>
            </w:pPr>
          </w:p>
        </w:tc>
      </w:tr>
    </w:tbl>
    <w:p w14:paraId="34146B12" w14:textId="77777777" w:rsidR="004905FE" w:rsidRPr="004905FE" w:rsidRDefault="004905FE" w:rsidP="004905FE">
      <w:pPr>
        <w:tabs>
          <w:tab w:val="left" w:pos="567"/>
        </w:tabs>
        <w:spacing w:before="0"/>
        <w:rPr>
          <w:rFonts w:cs="Arial"/>
          <w:sz w:val="24"/>
          <w:szCs w:val="24"/>
          <w:lang w:bidi="en-US"/>
        </w:rPr>
      </w:pPr>
    </w:p>
    <w:p w14:paraId="0E5C6FE1" w14:textId="77777777" w:rsidR="004905FE" w:rsidRPr="004905FE" w:rsidRDefault="004905FE" w:rsidP="004905FE">
      <w:pPr>
        <w:tabs>
          <w:tab w:val="left" w:pos="567"/>
        </w:tabs>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905FE" w:rsidRPr="004905FE" w14:paraId="24B4E8AA" w14:textId="77777777" w:rsidTr="004E1540">
        <w:tc>
          <w:tcPr>
            <w:tcW w:w="4786" w:type="dxa"/>
            <w:shd w:val="clear" w:color="auto" w:fill="auto"/>
          </w:tcPr>
          <w:p w14:paraId="0B3CB22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SWIFT MESSAGE MT103 – USD</w:t>
            </w:r>
          </w:p>
        </w:tc>
        <w:tc>
          <w:tcPr>
            <w:tcW w:w="4820" w:type="dxa"/>
            <w:shd w:val="clear" w:color="auto" w:fill="auto"/>
          </w:tcPr>
          <w:p w14:paraId="328B4A7A" w14:textId="77777777" w:rsidR="004905FE" w:rsidRPr="004905FE" w:rsidRDefault="004905FE" w:rsidP="004905FE">
            <w:pPr>
              <w:tabs>
                <w:tab w:val="left" w:pos="567"/>
              </w:tabs>
              <w:spacing w:before="0"/>
              <w:rPr>
                <w:rFonts w:cs="Arial"/>
                <w:sz w:val="24"/>
                <w:szCs w:val="24"/>
                <w:lang w:bidi="en-US"/>
              </w:rPr>
            </w:pPr>
          </w:p>
        </w:tc>
      </w:tr>
      <w:tr w:rsidR="004905FE" w:rsidRPr="004905FE" w14:paraId="185A5DFD" w14:textId="77777777" w:rsidTr="004E1540">
        <w:tc>
          <w:tcPr>
            <w:tcW w:w="4786" w:type="dxa"/>
            <w:shd w:val="clear" w:color="auto" w:fill="auto"/>
          </w:tcPr>
          <w:p w14:paraId="4B4E7A0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32A: </w:t>
            </w:r>
          </w:p>
        </w:tc>
        <w:tc>
          <w:tcPr>
            <w:tcW w:w="4820" w:type="dxa"/>
            <w:shd w:val="clear" w:color="auto" w:fill="auto"/>
          </w:tcPr>
          <w:p w14:paraId="1CAC483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VALUE DATE – USD- AMOUNT</w:t>
            </w:r>
          </w:p>
        </w:tc>
      </w:tr>
      <w:tr w:rsidR="004905FE" w:rsidRPr="004905FE" w14:paraId="376F4791" w14:textId="77777777" w:rsidTr="004E1540">
        <w:tc>
          <w:tcPr>
            <w:tcW w:w="4786" w:type="dxa"/>
            <w:shd w:val="clear" w:color="auto" w:fill="auto"/>
          </w:tcPr>
          <w:p w14:paraId="5DD472B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50K:  </w:t>
            </w:r>
          </w:p>
        </w:tc>
        <w:tc>
          <w:tcPr>
            <w:tcW w:w="4820" w:type="dxa"/>
            <w:shd w:val="clear" w:color="auto" w:fill="auto"/>
          </w:tcPr>
          <w:p w14:paraId="3A43004C"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ORDERING CUSTOMER</w:t>
            </w:r>
          </w:p>
        </w:tc>
      </w:tr>
      <w:tr w:rsidR="004905FE" w:rsidRPr="004905FE" w14:paraId="0A0851F5" w14:textId="77777777" w:rsidTr="004E1540">
        <w:tc>
          <w:tcPr>
            <w:tcW w:w="4786" w:type="dxa"/>
            <w:shd w:val="clear" w:color="auto" w:fill="auto"/>
          </w:tcPr>
          <w:p w14:paraId="431944FE"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56A:</w:t>
            </w:r>
          </w:p>
          <w:p w14:paraId="3B788A68"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(INTERMEDIARY)</w:t>
            </w:r>
          </w:p>
          <w:p w14:paraId="1A629239" w14:textId="77777777" w:rsidR="004905FE" w:rsidRPr="004905FE" w:rsidRDefault="004905FE" w:rsidP="004905FE">
            <w:pPr>
              <w:tabs>
                <w:tab w:val="left" w:pos="567"/>
              </w:tabs>
              <w:spacing w:before="0"/>
              <w:rPr>
                <w:rFonts w:cs="Arial"/>
                <w:sz w:val="24"/>
                <w:szCs w:val="24"/>
                <w:lang w:bidi="en-US"/>
              </w:rPr>
            </w:pPr>
          </w:p>
        </w:tc>
        <w:tc>
          <w:tcPr>
            <w:tcW w:w="4820" w:type="dxa"/>
            <w:shd w:val="clear" w:color="auto" w:fill="auto"/>
          </w:tcPr>
          <w:p w14:paraId="52905166"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BKTRUS33XXX</w:t>
            </w:r>
          </w:p>
          <w:p w14:paraId="058F94D8"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DEUTSCHE BANK TRUST COMPANIY</w:t>
            </w:r>
          </w:p>
          <w:p w14:paraId="704DCD5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AMERICAS, NEW YORK</w:t>
            </w:r>
          </w:p>
          <w:p w14:paraId="73CAE575"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60 WALL STREET</w:t>
            </w:r>
          </w:p>
          <w:p w14:paraId="49D1A088"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UNITED STATES</w:t>
            </w:r>
          </w:p>
        </w:tc>
      </w:tr>
      <w:tr w:rsidR="004905FE" w:rsidRPr="004905FE" w14:paraId="08F5DF84" w14:textId="77777777" w:rsidTr="004E1540">
        <w:tc>
          <w:tcPr>
            <w:tcW w:w="4786" w:type="dxa"/>
            <w:shd w:val="clear" w:color="auto" w:fill="auto"/>
          </w:tcPr>
          <w:p w14:paraId="7C3CE19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57A:</w:t>
            </w:r>
          </w:p>
          <w:p w14:paraId="46A769E5"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(ACC. WITH BANK)</w:t>
            </w:r>
          </w:p>
          <w:p w14:paraId="1F9662C4" w14:textId="77777777" w:rsidR="004905FE" w:rsidRPr="004905FE" w:rsidRDefault="004905FE" w:rsidP="004905FE">
            <w:pPr>
              <w:tabs>
                <w:tab w:val="left" w:pos="567"/>
              </w:tabs>
              <w:spacing w:before="0"/>
              <w:rPr>
                <w:rFonts w:cs="Arial"/>
                <w:sz w:val="24"/>
                <w:szCs w:val="24"/>
                <w:lang w:bidi="en-US"/>
              </w:rPr>
            </w:pPr>
          </w:p>
        </w:tc>
        <w:tc>
          <w:tcPr>
            <w:tcW w:w="4820" w:type="dxa"/>
            <w:shd w:val="clear" w:color="auto" w:fill="auto"/>
          </w:tcPr>
          <w:p w14:paraId="6757B43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NBSRRSBGXXX</w:t>
            </w:r>
          </w:p>
          <w:p w14:paraId="2AAAB3D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NARODNA BANKA SRBIJE (NATIONAL</w:t>
            </w:r>
          </w:p>
          <w:p w14:paraId="71C15E7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BANK OF SERBIA – NB BEOGRAD,</w:t>
            </w:r>
          </w:p>
          <w:p w14:paraId="22512F7B"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NEMANJINA 17</w:t>
            </w:r>
          </w:p>
          <w:p w14:paraId="1F974319"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SERBIA</w:t>
            </w:r>
          </w:p>
        </w:tc>
      </w:tr>
      <w:tr w:rsidR="004905FE" w:rsidRPr="004905FE" w14:paraId="33C4AECC" w14:textId="77777777" w:rsidTr="004E1540">
        <w:tc>
          <w:tcPr>
            <w:tcW w:w="4786" w:type="dxa"/>
            <w:shd w:val="clear" w:color="auto" w:fill="auto"/>
          </w:tcPr>
          <w:p w14:paraId="5B8C7EBA"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59:</w:t>
            </w:r>
          </w:p>
          <w:p w14:paraId="37E6931E"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(BENEFICIARY)</w:t>
            </w:r>
          </w:p>
          <w:p w14:paraId="23A6AECE" w14:textId="77777777" w:rsidR="004905FE" w:rsidRPr="004905FE" w:rsidRDefault="004905FE" w:rsidP="004905FE">
            <w:pPr>
              <w:tabs>
                <w:tab w:val="left" w:pos="567"/>
              </w:tabs>
              <w:spacing w:before="0"/>
              <w:rPr>
                <w:rFonts w:cs="Arial"/>
                <w:sz w:val="24"/>
                <w:szCs w:val="24"/>
                <w:lang w:bidi="en-US"/>
              </w:rPr>
            </w:pPr>
          </w:p>
        </w:tc>
        <w:tc>
          <w:tcPr>
            <w:tcW w:w="4820" w:type="dxa"/>
            <w:shd w:val="clear" w:color="auto" w:fill="auto"/>
          </w:tcPr>
          <w:p w14:paraId="4C8CE48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/RS35908500103019323073</w:t>
            </w:r>
          </w:p>
          <w:p w14:paraId="542925FA"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MINISTARSTVO FINANSIJA</w:t>
            </w:r>
          </w:p>
          <w:p w14:paraId="49A2D47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UPRAVA ZA TREZOR</w:t>
            </w:r>
          </w:p>
          <w:p w14:paraId="06BDC19C"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POP LUKINA7-9</w:t>
            </w:r>
          </w:p>
          <w:p w14:paraId="38B9321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BEOGRAD</w:t>
            </w:r>
          </w:p>
        </w:tc>
      </w:tr>
      <w:tr w:rsidR="004905FE" w:rsidRPr="004905FE" w14:paraId="1036A885" w14:textId="77777777" w:rsidTr="004E1540">
        <w:tc>
          <w:tcPr>
            <w:tcW w:w="4786" w:type="dxa"/>
            <w:shd w:val="clear" w:color="auto" w:fill="auto"/>
          </w:tcPr>
          <w:p w14:paraId="1B72924A"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70:  </w:t>
            </w:r>
          </w:p>
        </w:tc>
        <w:tc>
          <w:tcPr>
            <w:tcW w:w="4820" w:type="dxa"/>
            <w:shd w:val="clear" w:color="auto" w:fill="auto"/>
          </w:tcPr>
          <w:p w14:paraId="1562F3FB"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DETAILS OF PAYMENT</w:t>
            </w:r>
          </w:p>
        </w:tc>
      </w:tr>
    </w:tbl>
    <w:p w14:paraId="1BEBC2F8" w14:textId="3141EAD4" w:rsidR="00116AA4" w:rsidRDefault="00116AA4" w:rsidP="003B0581">
      <w:pPr>
        <w:pStyle w:val="KDPodnaslov2"/>
        <w:numPr>
          <w:ilvl w:val="1"/>
          <w:numId w:val="32"/>
        </w:numPr>
        <w:spacing w:before="0"/>
        <w:rPr>
          <w:rFonts w:cs="Arial"/>
          <w:sz w:val="24"/>
          <w:szCs w:val="24"/>
        </w:rPr>
      </w:pPr>
      <w:bookmarkStart w:id="249" w:name="_Toc441651611"/>
      <w:bookmarkStart w:id="250" w:name="_Toc442559922"/>
      <w:r w:rsidRPr="000847B9">
        <w:rPr>
          <w:rFonts w:cs="Arial"/>
          <w:sz w:val="24"/>
          <w:szCs w:val="24"/>
        </w:rPr>
        <w:t>Закључивање</w:t>
      </w:r>
      <w:r w:rsidR="00A6753B">
        <w:rPr>
          <w:rFonts w:cs="Arial"/>
          <w:sz w:val="24"/>
          <w:szCs w:val="24"/>
          <w:lang w:val="sr-Cyrl-RS"/>
        </w:rPr>
        <w:t>оквирног споразуме</w:t>
      </w:r>
    </w:p>
    <w:p w14:paraId="618C5DDF" w14:textId="77777777" w:rsidR="00A6753B" w:rsidRDefault="00A6753B" w:rsidP="00116AA4">
      <w:pPr>
        <w:rPr>
          <w:sz w:val="24"/>
          <w:szCs w:val="24"/>
        </w:rPr>
      </w:pPr>
    </w:p>
    <w:p w14:paraId="20A072F5" w14:textId="77777777" w:rsidR="00A6753B" w:rsidRPr="00A6753B" w:rsidRDefault="00A6753B" w:rsidP="00A6753B">
      <w:pPr>
        <w:rPr>
          <w:bCs/>
          <w:sz w:val="24"/>
          <w:szCs w:val="24"/>
          <w:lang w:val="sr-Cyrl-RS"/>
        </w:rPr>
      </w:pPr>
      <w:r w:rsidRPr="00A6753B">
        <w:rPr>
          <w:bCs/>
          <w:sz w:val="24"/>
          <w:szCs w:val="24"/>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r w:rsidRPr="00A6753B">
        <w:rPr>
          <w:bCs/>
          <w:sz w:val="24"/>
          <w:szCs w:val="24"/>
          <w:lang w:val="sr-Cyrl-RS"/>
        </w:rPr>
        <w:t xml:space="preserve"> Понуђач са којим буде закључен оквирни споразум, обавезан је да у року од највише 10 дана од дана закључења истог достави банкарску гаранцију за добро извршење посла.</w:t>
      </w:r>
    </w:p>
    <w:p w14:paraId="4666D89A" w14:textId="77777777" w:rsidR="00A6753B" w:rsidRPr="00A6753B" w:rsidRDefault="00A6753B" w:rsidP="00A6753B">
      <w:pPr>
        <w:rPr>
          <w:bCs/>
          <w:sz w:val="24"/>
          <w:szCs w:val="24"/>
          <w:lang w:val="sr-Cyrl-RS"/>
        </w:rPr>
      </w:pPr>
      <w:r w:rsidRPr="00A6753B">
        <w:rPr>
          <w:bCs/>
          <w:sz w:val="24"/>
          <w:szCs w:val="24"/>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72905D3D" w14:textId="77777777" w:rsidR="00A6753B" w:rsidRPr="00A6753B" w:rsidRDefault="00A6753B" w:rsidP="00A6753B">
      <w:pPr>
        <w:rPr>
          <w:bCs/>
          <w:sz w:val="24"/>
          <w:szCs w:val="24"/>
          <w:lang w:val="sr-Cyrl-RS"/>
        </w:rPr>
      </w:pPr>
      <w:r w:rsidRPr="00A6753B">
        <w:rPr>
          <w:bCs/>
          <w:sz w:val="24"/>
          <w:szCs w:val="24"/>
          <w:lang w:val="sr-Cyrl-RS"/>
        </w:rPr>
        <w:t>Ако понуђач којем је додељен оквирни споразум одбије да закључи оквирни споразум наручилац може да закључи оквирни споразум са првим следећим најповољнијим понуђачем.</w:t>
      </w:r>
    </w:p>
    <w:p w14:paraId="2755F070" w14:textId="77777777" w:rsidR="00A6753B" w:rsidRPr="00A6753B" w:rsidRDefault="00A6753B" w:rsidP="00A6753B">
      <w:pPr>
        <w:rPr>
          <w:bCs/>
          <w:sz w:val="24"/>
          <w:szCs w:val="24"/>
          <w:lang w:val="sr-Cyrl-RS"/>
        </w:rPr>
      </w:pPr>
      <w:r w:rsidRPr="00A6753B">
        <w:rPr>
          <w:bCs/>
          <w:sz w:val="24"/>
          <w:szCs w:val="24"/>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Pr="00A6753B">
        <w:rPr>
          <w:bCs/>
          <w:sz w:val="24"/>
          <w:szCs w:val="24"/>
          <w:lang w:val="sr-Cyrl-RS"/>
        </w:rPr>
        <w:lastRenderedPageBreak/>
        <w:t xml:space="preserve">оквирни споразум са понуђачем и пре истека рока за подношење захтева за заштиту права. </w:t>
      </w:r>
    </w:p>
    <w:p w14:paraId="3EA376F7" w14:textId="058ACC8C" w:rsidR="00116AA4" w:rsidRPr="000847B9" w:rsidRDefault="00116AA4" w:rsidP="00116AA4">
      <w:pPr>
        <w:rPr>
          <w:sz w:val="24"/>
          <w:szCs w:val="24"/>
        </w:rPr>
      </w:pPr>
      <w:r w:rsidRPr="000847B9">
        <w:rPr>
          <w:sz w:val="24"/>
          <w:szCs w:val="24"/>
        </w:rPr>
        <w:t>Нару</w:t>
      </w:r>
      <w:r>
        <w:rPr>
          <w:sz w:val="24"/>
          <w:szCs w:val="24"/>
        </w:rPr>
        <w:t>џбенице са елементима уговора</w:t>
      </w:r>
      <w:r w:rsidRPr="000847B9">
        <w:rPr>
          <w:sz w:val="24"/>
          <w:szCs w:val="24"/>
        </w:rPr>
        <w:t xml:space="preserve"> кој</w:t>
      </w:r>
      <w:r>
        <w:rPr>
          <w:sz w:val="24"/>
          <w:szCs w:val="24"/>
          <w:lang w:val="sr-Cyrl-RS"/>
        </w:rPr>
        <w:t>е</w:t>
      </w:r>
      <w:r w:rsidRPr="000847B9">
        <w:rPr>
          <w:sz w:val="24"/>
          <w:szCs w:val="24"/>
        </w:rPr>
        <w:t xml:space="preserve"> се закључују на основу оквирног споразума</w:t>
      </w:r>
      <w:r w:rsidR="00A6753B">
        <w:rPr>
          <w:sz w:val="24"/>
          <w:szCs w:val="24"/>
          <w:lang w:val="sr-Cyrl-RS"/>
        </w:rPr>
        <w:t xml:space="preserve"> </w:t>
      </w:r>
      <w:r w:rsidRPr="000847B9">
        <w:rPr>
          <w:sz w:val="24"/>
          <w:szCs w:val="24"/>
        </w:rPr>
        <w:t>морају се доделити пре завршетка трајања</w:t>
      </w:r>
      <w:r>
        <w:rPr>
          <w:sz w:val="24"/>
          <w:szCs w:val="24"/>
          <w:lang w:val="sr-Cyrl-RS"/>
        </w:rPr>
        <w:t xml:space="preserve"> </w:t>
      </w:r>
      <w:r>
        <w:rPr>
          <w:sz w:val="24"/>
          <w:szCs w:val="24"/>
        </w:rPr>
        <w:t>оквирног споразума</w:t>
      </w:r>
      <w:r w:rsidRPr="000847B9">
        <w:rPr>
          <w:sz w:val="24"/>
          <w:szCs w:val="24"/>
        </w:rPr>
        <w:t>, с тим да с</w:t>
      </w:r>
      <w:r>
        <w:rPr>
          <w:sz w:val="24"/>
          <w:szCs w:val="24"/>
        </w:rPr>
        <w:t>е трајање појединих наруџбеница,</w:t>
      </w:r>
      <w:r w:rsidRPr="000847B9">
        <w:rPr>
          <w:sz w:val="24"/>
          <w:szCs w:val="24"/>
        </w:rPr>
        <w:t xml:space="preserve"> закључених на основу оквирног споразума не мора подударати са трајањем оквирног споразума, већ по потреби може трајати краће или дуже.</w:t>
      </w:r>
    </w:p>
    <w:p w14:paraId="2017B787" w14:textId="77777777" w:rsidR="00116AA4" w:rsidRDefault="00116AA4" w:rsidP="00116AA4">
      <w:pPr>
        <w:rPr>
          <w:sz w:val="24"/>
          <w:szCs w:val="24"/>
        </w:rPr>
      </w:pPr>
      <w:r w:rsidRPr="00116AA4">
        <w:rPr>
          <w:sz w:val="24"/>
          <w:szCs w:val="24"/>
        </w:rPr>
        <w:t xml:space="preserve">При </w:t>
      </w:r>
      <w:r w:rsidRPr="00116AA4">
        <w:rPr>
          <w:sz w:val="24"/>
          <w:szCs w:val="24"/>
          <w:lang w:val="sr-Cyrl-RS"/>
        </w:rPr>
        <w:t>издавању</w:t>
      </w:r>
      <w:r w:rsidRPr="00116AA4">
        <w:rPr>
          <w:sz w:val="24"/>
          <w:szCs w:val="24"/>
        </w:rPr>
        <w:t xml:space="preserve"> наруџбеница на основу оквирног споразума стране не могу мењати битне услове оквирног споразума.</w:t>
      </w:r>
    </w:p>
    <w:p w14:paraId="48E868B2" w14:textId="77777777" w:rsidR="00116AA4" w:rsidRPr="00116AA4" w:rsidRDefault="00116AA4" w:rsidP="00116AA4">
      <w:pPr>
        <w:rPr>
          <w:sz w:val="24"/>
          <w:szCs w:val="24"/>
        </w:rPr>
      </w:pPr>
    </w:p>
    <w:p w14:paraId="1705466A" w14:textId="77777777" w:rsidR="004905FE" w:rsidRPr="0094209E" w:rsidRDefault="0094209E" w:rsidP="003B0581">
      <w:pPr>
        <w:pStyle w:val="ListParagraph"/>
        <w:keepNext/>
        <w:numPr>
          <w:ilvl w:val="1"/>
          <w:numId w:val="33"/>
        </w:numPr>
        <w:tabs>
          <w:tab w:val="left" w:pos="567"/>
        </w:tabs>
        <w:spacing w:before="0"/>
        <w:outlineLvl w:val="1"/>
        <w:rPr>
          <w:rFonts w:ascii="Arial" w:hAnsi="Arial" w:cs="Arial"/>
          <w:b/>
          <w:sz w:val="24"/>
          <w:szCs w:val="24"/>
        </w:rPr>
      </w:pPr>
      <w:r w:rsidRPr="0094209E">
        <w:rPr>
          <w:rFonts w:ascii="Arial" w:hAnsi="Arial" w:cs="Arial"/>
          <w:b/>
          <w:sz w:val="24"/>
          <w:szCs w:val="24"/>
        </w:rPr>
        <w:t xml:space="preserve"> </w:t>
      </w:r>
      <w:r w:rsidR="004905FE" w:rsidRPr="0094209E">
        <w:rPr>
          <w:rFonts w:ascii="Arial" w:hAnsi="Arial" w:cs="Arial"/>
          <w:b/>
          <w:sz w:val="24"/>
          <w:szCs w:val="24"/>
        </w:rPr>
        <w:t xml:space="preserve">Измене током трајања </w:t>
      </w:r>
      <w:bookmarkEnd w:id="249"/>
      <w:bookmarkEnd w:id="250"/>
      <w:r w:rsidR="00116AA4" w:rsidRPr="0094209E">
        <w:rPr>
          <w:rFonts w:ascii="Arial" w:hAnsi="Arial" w:cs="Arial"/>
          <w:b/>
          <w:sz w:val="24"/>
          <w:szCs w:val="24"/>
          <w:lang w:val="sr-Cyrl-RS"/>
        </w:rPr>
        <w:t>оквирног споразума</w:t>
      </w:r>
    </w:p>
    <w:p w14:paraId="406B0A81" w14:textId="77777777" w:rsidR="004905FE" w:rsidRPr="004905FE" w:rsidRDefault="004905FE" w:rsidP="00116AA4">
      <w:pPr>
        <w:spacing w:before="0"/>
        <w:rPr>
          <w:rFonts w:cs="Arial"/>
          <w:sz w:val="24"/>
          <w:szCs w:val="24"/>
          <w:lang w:eastAsia="sr-Latn-CS"/>
        </w:rPr>
      </w:pPr>
      <w:r w:rsidRPr="004905FE">
        <w:rPr>
          <w:rFonts w:cs="Arial"/>
          <w:sz w:val="24"/>
          <w:szCs w:val="24"/>
          <w:lang w:eastAsia="sr-Latn-CS"/>
        </w:rPr>
        <w:t xml:space="preserve">Након закључења </w:t>
      </w:r>
      <w:r w:rsidR="00116AA4">
        <w:rPr>
          <w:rFonts w:cs="Arial"/>
          <w:sz w:val="24"/>
          <w:szCs w:val="24"/>
          <w:lang w:val="sr-Cyrl-RS" w:eastAsia="sr-Latn-CS"/>
        </w:rPr>
        <w:t>оквирног споразума</w:t>
      </w:r>
      <w:r w:rsidR="00116AA4">
        <w:rPr>
          <w:rFonts w:cs="Arial"/>
          <w:sz w:val="24"/>
          <w:szCs w:val="24"/>
          <w:lang w:eastAsia="sr-Latn-CS"/>
        </w:rPr>
        <w:t xml:space="preserve">, </w:t>
      </w:r>
      <w:r w:rsidRPr="004905FE">
        <w:rPr>
          <w:rFonts w:cs="Arial"/>
          <w:sz w:val="24"/>
          <w:szCs w:val="24"/>
          <w:lang w:eastAsia="sr-Latn-CS"/>
        </w:rPr>
        <w:t xml:space="preserve">наручилац може да дозволи промену цене и других битних елемената </w:t>
      </w:r>
      <w:r w:rsidR="00116AA4">
        <w:rPr>
          <w:rFonts w:cs="Arial"/>
          <w:sz w:val="24"/>
          <w:szCs w:val="24"/>
          <w:lang w:val="sr-Cyrl-RS" w:eastAsia="sr-Latn-CS"/>
        </w:rPr>
        <w:t>оквирног споразума</w:t>
      </w:r>
      <w:r w:rsidRPr="004905FE">
        <w:rPr>
          <w:rFonts w:cs="Arial"/>
          <w:sz w:val="24"/>
          <w:szCs w:val="24"/>
          <w:lang w:eastAsia="sr-Latn-CS"/>
        </w:rPr>
        <w:t xml:space="preserve"> из објективних разлога који морају бити јасно и прецизно одређени у конкурсној документацији, </w:t>
      </w:r>
      <w:r w:rsidR="00116AA4">
        <w:rPr>
          <w:rFonts w:cs="Arial"/>
          <w:sz w:val="24"/>
          <w:szCs w:val="24"/>
          <w:lang w:val="sr-Cyrl-RS" w:eastAsia="sr-Latn-CS"/>
        </w:rPr>
        <w:t>оквирном споразуму</w:t>
      </w:r>
      <w:r w:rsidRPr="004905FE">
        <w:rPr>
          <w:rFonts w:cs="Arial"/>
          <w:sz w:val="24"/>
          <w:szCs w:val="24"/>
          <w:lang w:eastAsia="sr-Latn-CS"/>
        </w:rPr>
        <w:t>, односно предвиђени посебним прописима,</w:t>
      </w:r>
      <w:r w:rsidRPr="004905FE">
        <w:rPr>
          <w:rFonts w:cs="Arial"/>
          <w:sz w:val="24"/>
          <w:szCs w:val="24"/>
          <w:lang w:val="sr-Cyrl-RS" w:eastAsia="sr-Latn-CS"/>
        </w:rPr>
        <w:t xml:space="preserve"> </w:t>
      </w:r>
      <w:r w:rsidRPr="004905FE">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657EC0F7" w14:textId="77777777" w:rsidR="00BF53FD" w:rsidRPr="00B50A17" w:rsidRDefault="004905FE" w:rsidP="00B50A17">
      <w:pPr>
        <w:rPr>
          <w:rFonts w:ascii="Nyala" w:hAnsi="Nyala" w:cs="Arial"/>
          <w:sz w:val="24"/>
          <w:szCs w:val="24"/>
          <w:lang w:eastAsia="sr-Latn-CS"/>
        </w:rPr>
      </w:pPr>
      <w:r w:rsidRPr="004905FE">
        <w:rPr>
          <w:rFonts w:cs="Arial"/>
          <w:sz w:val="24"/>
          <w:szCs w:val="24"/>
          <w:lang w:eastAsia="sr-Latn-CS"/>
        </w:rPr>
        <w:t xml:space="preserve">У наведеним случакевима наручилац ће донети Одлуку о измени уговора која садржи податке у складу са Прилогом 3Л Закона и у року од </w:t>
      </w:r>
      <w:r w:rsidR="006A3CF1">
        <w:rPr>
          <w:rFonts w:cs="Arial"/>
          <w:sz w:val="24"/>
          <w:szCs w:val="24"/>
          <w:lang w:val="sr-Cyrl-RS" w:eastAsia="sr-Latn-CS"/>
        </w:rPr>
        <w:t>3 (словима.</w:t>
      </w:r>
      <w:r w:rsidRPr="004905FE">
        <w:rPr>
          <w:rFonts w:cs="Arial"/>
          <w:sz w:val="24"/>
          <w:szCs w:val="24"/>
          <w:lang w:eastAsia="sr-Latn-CS"/>
        </w:rPr>
        <w:t>три</w:t>
      </w:r>
      <w:r w:rsidR="006A3CF1">
        <w:rPr>
          <w:rFonts w:cs="Arial"/>
          <w:sz w:val="24"/>
          <w:szCs w:val="24"/>
          <w:lang w:val="sr-Cyrl-RS" w:eastAsia="sr-Latn-CS"/>
        </w:rPr>
        <w:t>)</w:t>
      </w:r>
      <w:r w:rsidRPr="004905FE">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CB68DD2" w14:textId="77777777" w:rsidR="003D65D8" w:rsidRDefault="003D65D8" w:rsidP="00116AA4">
      <w:pPr>
        <w:spacing w:before="0"/>
        <w:rPr>
          <w:rFonts w:cs="Arial"/>
          <w:color w:val="00B0F0"/>
          <w:sz w:val="24"/>
          <w:szCs w:val="24"/>
          <w:lang w:eastAsia="sr-Latn-CS"/>
        </w:rPr>
      </w:pPr>
    </w:p>
    <w:p w14:paraId="63D28261" w14:textId="33629FD2" w:rsidR="00A6753B" w:rsidRPr="00A6753B" w:rsidRDefault="00A6753B" w:rsidP="003B0581">
      <w:pPr>
        <w:pStyle w:val="Heading3"/>
        <w:numPr>
          <w:ilvl w:val="1"/>
          <w:numId w:val="33"/>
        </w:numPr>
        <w:tabs>
          <w:tab w:val="left" w:pos="720"/>
        </w:tabs>
        <w:spacing w:before="0"/>
        <w:jc w:val="both"/>
        <w:rPr>
          <w:rFonts w:ascii="Arial" w:hAnsi="Arial" w:cs="Arial"/>
          <w:sz w:val="24"/>
          <w:szCs w:val="24"/>
        </w:rPr>
      </w:pPr>
      <w:r>
        <w:rPr>
          <w:rFonts w:ascii="Arial" w:hAnsi="Arial" w:cs="Arial"/>
          <w:sz w:val="22"/>
          <w:szCs w:val="22"/>
          <w:lang w:val="sr-Cyrl-RS"/>
        </w:rPr>
        <w:t xml:space="preserve">  </w:t>
      </w:r>
      <w:r w:rsidRPr="00A6753B">
        <w:rPr>
          <w:rFonts w:ascii="Arial" w:hAnsi="Arial" w:cs="Arial"/>
          <w:sz w:val="24"/>
          <w:szCs w:val="24"/>
        </w:rPr>
        <w:t>Услови под којим представници понуђача могу учествовати у поступк</w:t>
      </w:r>
      <w:r>
        <w:rPr>
          <w:rFonts w:ascii="Arial" w:hAnsi="Arial" w:cs="Arial"/>
          <w:sz w:val="24"/>
          <w:szCs w:val="24"/>
        </w:rPr>
        <w:t xml:space="preserve"> </w:t>
      </w:r>
      <w:r w:rsidRPr="00A6753B">
        <w:rPr>
          <w:rFonts w:cs="Arial"/>
          <w:sz w:val="24"/>
          <w:szCs w:val="24"/>
          <w:lang w:val="sr-Cyrl-RS"/>
        </w:rPr>
        <w:t>отварања понуда</w:t>
      </w:r>
    </w:p>
    <w:p w14:paraId="1DE0BBF3" w14:textId="77777777" w:rsidR="00A6753B" w:rsidRPr="00A6753B" w:rsidRDefault="00A6753B" w:rsidP="00A6753B">
      <w:pPr>
        <w:tabs>
          <w:tab w:val="left" w:pos="720"/>
        </w:tabs>
        <w:spacing w:before="0"/>
        <w:rPr>
          <w:rFonts w:cs="Arial"/>
          <w:b/>
          <w:sz w:val="24"/>
          <w:szCs w:val="24"/>
          <w:lang w:val="sr-Cyrl-RS"/>
        </w:rPr>
      </w:pPr>
      <w:r w:rsidRPr="00A6753B">
        <w:rPr>
          <w:rFonts w:eastAsia="TimesNewRomanPSMT" w:cs="Arial"/>
          <w:bCs/>
          <w:sz w:val="24"/>
          <w:szCs w:val="24"/>
          <w:lang w:val="sr-Cyrl-RS"/>
        </w:rPr>
        <w:t>Представници понуђача који желе активно да учествују у поступку</w:t>
      </w:r>
      <w:r w:rsidRPr="00A6753B">
        <w:rPr>
          <w:rFonts w:eastAsia="TimesNewRomanPSMT" w:cs="Arial"/>
          <w:bCs/>
          <w:sz w:val="24"/>
          <w:szCs w:val="24"/>
        </w:rPr>
        <w:t> </w:t>
      </w:r>
      <w:r w:rsidRPr="00A6753B">
        <w:rPr>
          <w:rFonts w:eastAsia="TimesNewRomanPSMT" w:cs="Arial"/>
          <w:bCs/>
          <w:sz w:val="24"/>
          <w:szCs w:val="24"/>
          <w:lang w:val="sr-Cyrl-RS"/>
        </w:rPr>
        <w:t xml:space="preserve"> јавног отварања понуда, обавезни су</w:t>
      </w:r>
      <w:r w:rsidRPr="00A6753B">
        <w:rPr>
          <w:rFonts w:eastAsia="TimesNewRomanPSMT" w:cs="Arial"/>
          <w:bCs/>
          <w:sz w:val="24"/>
          <w:szCs w:val="24"/>
        </w:rPr>
        <w:t> </w:t>
      </w:r>
      <w:r w:rsidRPr="00A6753B">
        <w:rPr>
          <w:rFonts w:eastAsia="TimesNewRomanPSMT" w:cs="Arial"/>
          <w:bCs/>
          <w:sz w:val="24"/>
          <w:szCs w:val="24"/>
          <w:lang w:val="sr-Cyrl-RS"/>
        </w:rPr>
        <w:t xml:space="preserve"> да пре почетка јавног отварања</w:t>
      </w:r>
      <w:r w:rsidRPr="00A6753B">
        <w:rPr>
          <w:rFonts w:eastAsia="TimesNewRomanPSMT" w:cs="Arial"/>
          <w:bCs/>
          <w:sz w:val="24"/>
          <w:szCs w:val="24"/>
        </w:rPr>
        <w:t> </w:t>
      </w:r>
      <w:r w:rsidRPr="00A6753B">
        <w:rPr>
          <w:rFonts w:eastAsia="TimesNewRomanPSMT" w:cs="Arial"/>
          <w:bCs/>
          <w:sz w:val="24"/>
          <w:szCs w:val="24"/>
          <w:lang w:val="sr-Cyrl-RS"/>
        </w:rPr>
        <w:t xml:space="preserve"> комисији наручиоца предају</w:t>
      </w:r>
      <w:r w:rsidRPr="00A6753B">
        <w:rPr>
          <w:rFonts w:eastAsia="TimesNewRomanPSMT" w:cs="Arial"/>
          <w:bCs/>
          <w:sz w:val="24"/>
          <w:szCs w:val="24"/>
        </w:rPr>
        <w:t> </w:t>
      </w:r>
      <w:r w:rsidRPr="00A6753B">
        <w:rPr>
          <w:rFonts w:eastAsia="TimesNewRomanPSMT" w:cs="Arial"/>
          <w:bCs/>
          <w:sz w:val="24"/>
          <w:szCs w:val="24"/>
          <w:lang w:val="sr-Cyrl-RS"/>
        </w:rPr>
        <w:t>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5E9C5B94" w14:textId="77777777" w:rsidR="003D65D8" w:rsidRDefault="003D65D8" w:rsidP="00116AA4">
      <w:pPr>
        <w:spacing w:before="0"/>
        <w:rPr>
          <w:rFonts w:cs="Arial"/>
          <w:color w:val="00B0F0"/>
          <w:sz w:val="24"/>
          <w:szCs w:val="24"/>
          <w:lang w:eastAsia="sr-Latn-CS"/>
        </w:rPr>
      </w:pPr>
    </w:p>
    <w:p w14:paraId="126B9DB7" w14:textId="77777777" w:rsidR="003D65D8" w:rsidRDefault="003D65D8" w:rsidP="00116AA4">
      <w:pPr>
        <w:spacing w:before="0"/>
        <w:rPr>
          <w:rFonts w:cs="Arial"/>
          <w:color w:val="00B0F0"/>
          <w:sz w:val="24"/>
          <w:szCs w:val="24"/>
          <w:lang w:eastAsia="sr-Latn-CS"/>
        </w:rPr>
      </w:pPr>
    </w:p>
    <w:p w14:paraId="458E2296" w14:textId="77777777" w:rsidR="003D65D8" w:rsidRDefault="003D65D8" w:rsidP="00116AA4">
      <w:pPr>
        <w:spacing w:before="0"/>
        <w:rPr>
          <w:rFonts w:cs="Arial"/>
          <w:color w:val="00B0F0"/>
          <w:sz w:val="24"/>
          <w:szCs w:val="24"/>
          <w:lang w:eastAsia="sr-Latn-CS"/>
        </w:rPr>
      </w:pPr>
    </w:p>
    <w:p w14:paraId="78D1BBAA" w14:textId="77777777" w:rsidR="003D65D8" w:rsidRDefault="003D65D8" w:rsidP="00116AA4">
      <w:pPr>
        <w:spacing w:before="0"/>
        <w:rPr>
          <w:rFonts w:cs="Arial"/>
          <w:color w:val="00B0F0"/>
          <w:sz w:val="24"/>
          <w:szCs w:val="24"/>
          <w:lang w:eastAsia="sr-Latn-CS"/>
        </w:rPr>
      </w:pPr>
    </w:p>
    <w:p w14:paraId="21196D88" w14:textId="77777777" w:rsidR="003D65D8" w:rsidRDefault="003D65D8" w:rsidP="00116AA4">
      <w:pPr>
        <w:spacing w:before="0"/>
        <w:rPr>
          <w:rFonts w:cs="Arial"/>
          <w:color w:val="00B0F0"/>
          <w:sz w:val="24"/>
          <w:szCs w:val="24"/>
          <w:lang w:eastAsia="sr-Latn-CS"/>
        </w:rPr>
      </w:pPr>
    </w:p>
    <w:p w14:paraId="678BCF26" w14:textId="77777777" w:rsidR="003D65D8" w:rsidRDefault="003D65D8" w:rsidP="00116AA4">
      <w:pPr>
        <w:spacing w:before="0"/>
        <w:rPr>
          <w:rFonts w:cs="Arial"/>
          <w:color w:val="00B0F0"/>
          <w:sz w:val="24"/>
          <w:szCs w:val="24"/>
          <w:lang w:eastAsia="sr-Latn-CS"/>
        </w:rPr>
      </w:pPr>
    </w:p>
    <w:p w14:paraId="7996CF59" w14:textId="77777777" w:rsidR="003D65D8" w:rsidRDefault="003D65D8" w:rsidP="00116AA4">
      <w:pPr>
        <w:spacing w:before="0"/>
        <w:rPr>
          <w:rFonts w:cs="Arial"/>
          <w:color w:val="00B0F0"/>
          <w:sz w:val="24"/>
          <w:szCs w:val="24"/>
          <w:lang w:eastAsia="sr-Latn-CS"/>
        </w:rPr>
      </w:pPr>
    </w:p>
    <w:p w14:paraId="299D94C6" w14:textId="77777777" w:rsidR="003D65D8" w:rsidRDefault="003D65D8" w:rsidP="00116AA4">
      <w:pPr>
        <w:spacing w:before="0"/>
        <w:rPr>
          <w:rFonts w:cs="Arial"/>
          <w:color w:val="00B0F0"/>
          <w:sz w:val="24"/>
          <w:szCs w:val="24"/>
          <w:lang w:eastAsia="sr-Latn-CS"/>
        </w:rPr>
      </w:pPr>
    </w:p>
    <w:p w14:paraId="1D614B1F" w14:textId="77777777" w:rsidR="003D65D8" w:rsidRDefault="003D65D8" w:rsidP="00116AA4">
      <w:pPr>
        <w:spacing w:before="0"/>
        <w:rPr>
          <w:rFonts w:cs="Arial"/>
          <w:color w:val="00B0F0"/>
          <w:sz w:val="24"/>
          <w:szCs w:val="24"/>
          <w:lang w:eastAsia="sr-Latn-CS"/>
        </w:rPr>
      </w:pPr>
    </w:p>
    <w:p w14:paraId="4E25F561" w14:textId="77777777" w:rsidR="00074C55" w:rsidRDefault="00074C55" w:rsidP="00116AA4">
      <w:pPr>
        <w:spacing w:before="0"/>
        <w:rPr>
          <w:rFonts w:cs="Arial"/>
          <w:color w:val="00B0F0"/>
          <w:sz w:val="24"/>
          <w:szCs w:val="24"/>
          <w:lang w:eastAsia="sr-Latn-CS"/>
        </w:rPr>
      </w:pPr>
    </w:p>
    <w:p w14:paraId="67F8F6F6" w14:textId="77777777" w:rsidR="00DA5D24" w:rsidRDefault="00DA5D24" w:rsidP="00116AA4">
      <w:pPr>
        <w:spacing w:before="0"/>
        <w:rPr>
          <w:rFonts w:cs="Arial"/>
          <w:color w:val="00B0F0"/>
          <w:sz w:val="24"/>
          <w:szCs w:val="24"/>
          <w:lang w:eastAsia="sr-Latn-CS"/>
        </w:rPr>
      </w:pPr>
    </w:p>
    <w:p w14:paraId="55271701" w14:textId="77777777" w:rsidR="00DA5D24" w:rsidRDefault="00DA5D24" w:rsidP="00116AA4">
      <w:pPr>
        <w:spacing w:before="0"/>
        <w:rPr>
          <w:rFonts w:cs="Arial"/>
          <w:color w:val="00B0F0"/>
          <w:sz w:val="24"/>
          <w:szCs w:val="24"/>
          <w:lang w:eastAsia="sr-Latn-CS"/>
        </w:rPr>
      </w:pPr>
    </w:p>
    <w:p w14:paraId="57AA60D2" w14:textId="77777777" w:rsidR="00DA5D24" w:rsidRDefault="00DA5D24" w:rsidP="00116AA4">
      <w:pPr>
        <w:spacing w:before="0"/>
        <w:rPr>
          <w:rFonts w:cs="Arial"/>
          <w:color w:val="00B0F0"/>
          <w:sz w:val="24"/>
          <w:szCs w:val="24"/>
          <w:lang w:eastAsia="sr-Latn-CS"/>
        </w:rPr>
      </w:pPr>
    </w:p>
    <w:p w14:paraId="3E5141DD" w14:textId="77777777" w:rsidR="00DA5D24" w:rsidRDefault="00DA5D24" w:rsidP="00116AA4">
      <w:pPr>
        <w:spacing w:before="0"/>
        <w:rPr>
          <w:rFonts w:cs="Arial"/>
          <w:color w:val="00B0F0"/>
          <w:sz w:val="24"/>
          <w:szCs w:val="24"/>
          <w:lang w:eastAsia="sr-Latn-CS"/>
        </w:rPr>
      </w:pPr>
    </w:p>
    <w:p w14:paraId="4E589280" w14:textId="77777777" w:rsidR="00DA5D24" w:rsidRDefault="00DA5D24" w:rsidP="00116AA4">
      <w:pPr>
        <w:spacing w:before="0"/>
        <w:rPr>
          <w:rFonts w:cs="Arial"/>
          <w:color w:val="00B0F0"/>
          <w:sz w:val="24"/>
          <w:szCs w:val="24"/>
          <w:lang w:eastAsia="sr-Latn-CS"/>
        </w:rPr>
      </w:pPr>
    </w:p>
    <w:p w14:paraId="21436009" w14:textId="77777777" w:rsidR="00074C55" w:rsidRDefault="00074C55" w:rsidP="00116AA4">
      <w:pPr>
        <w:spacing w:before="0"/>
        <w:rPr>
          <w:rFonts w:cs="Arial"/>
          <w:color w:val="00B0F0"/>
          <w:sz w:val="24"/>
          <w:szCs w:val="24"/>
          <w:lang w:eastAsia="sr-Latn-CS"/>
        </w:rPr>
      </w:pPr>
    </w:p>
    <w:p w14:paraId="1F823909" w14:textId="77777777" w:rsidR="008C3986" w:rsidRPr="006242FD" w:rsidRDefault="008C3986" w:rsidP="00343CAC">
      <w:pPr>
        <w:spacing w:before="0"/>
        <w:rPr>
          <w:rFonts w:cs="Arial"/>
          <w:color w:val="00B0F0"/>
          <w:sz w:val="24"/>
          <w:szCs w:val="24"/>
          <w:lang w:eastAsia="sr-Latn-CS"/>
        </w:rPr>
      </w:pPr>
    </w:p>
    <w:p w14:paraId="61D2DD2B" w14:textId="239D2B0B" w:rsidR="00343A18" w:rsidRPr="00D85B39" w:rsidRDefault="008C3986" w:rsidP="00D85B39">
      <w:pPr>
        <w:pStyle w:val="Heading2"/>
        <w:numPr>
          <w:ilvl w:val="0"/>
          <w:numId w:val="33"/>
        </w:numPr>
        <w:jc w:val="center"/>
        <w:rPr>
          <w:sz w:val="24"/>
          <w:szCs w:val="24"/>
        </w:rPr>
      </w:pPr>
      <w:r w:rsidRPr="00D85B39">
        <w:rPr>
          <w:sz w:val="24"/>
          <w:szCs w:val="24"/>
        </w:rPr>
        <w:lastRenderedPageBreak/>
        <w:t>ОБРАСЦИ</w:t>
      </w:r>
    </w:p>
    <w:p w14:paraId="72DDFC58" w14:textId="23891191" w:rsidR="002566E2" w:rsidRPr="00D85B39" w:rsidRDefault="002566E2" w:rsidP="00D85B39">
      <w:pPr>
        <w:pStyle w:val="Heading2"/>
        <w:ind w:left="7200" w:firstLine="720"/>
        <w:rPr>
          <w:rStyle w:val="BookTitle"/>
          <w:b/>
          <w:bCs w:val="0"/>
          <w:smallCaps w:val="0"/>
          <w:spacing w:val="0"/>
          <w:sz w:val="24"/>
          <w:szCs w:val="24"/>
        </w:rPr>
      </w:pPr>
      <w:r w:rsidRPr="00D85B39">
        <w:rPr>
          <w:sz w:val="24"/>
          <w:szCs w:val="24"/>
        </w:rPr>
        <w:t xml:space="preserve">ОБРАЗАЦ </w:t>
      </w:r>
      <w:r w:rsidRPr="00D85B39">
        <w:rPr>
          <w:sz w:val="24"/>
          <w:szCs w:val="24"/>
          <w:lang w:val="sr-Cyrl-RS"/>
        </w:rPr>
        <w:t>1</w:t>
      </w:r>
      <w:r w:rsidRPr="00D85B39">
        <w:rPr>
          <w:sz w:val="24"/>
          <w:szCs w:val="24"/>
        </w:rPr>
        <w:t>.</w:t>
      </w:r>
    </w:p>
    <w:p w14:paraId="4926B8E0" w14:textId="77777777" w:rsidR="00343A18" w:rsidRPr="006242FD" w:rsidRDefault="00343A18" w:rsidP="004E1540">
      <w:pPr>
        <w:spacing w:before="0"/>
        <w:jc w:val="center"/>
        <w:rPr>
          <w:rStyle w:val="BookTitle"/>
          <w:rFonts w:cs="Arial"/>
          <w:sz w:val="24"/>
          <w:szCs w:val="24"/>
        </w:rPr>
      </w:pPr>
      <w:r w:rsidRPr="006242FD">
        <w:rPr>
          <w:rStyle w:val="BookTitle"/>
          <w:rFonts w:cs="Arial"/>
          <w:sz w:val="24"/>
          <w:szCs w:val="24"/>
        </w:rPr>
        <w:t>ОБРАЗАЦ ПОНУДЕ</w:t>
      </w:r>
    </w:p>
    <w:p w14:paraId="6D8F3B6B" w14:textId="0A14A4BA" w:rsidR="000847B9" w:rsidRPr="006242FD" w:rsidRDefault="000847B9" w:rsidP="000847B9">
      <w:pPr>
        <w:rPr>
          <w:rFonts w:eastAsia="TimesNewRomanPS-BoldMT" w:cs="Arial"/>
          <w:bCs/>
          <w:color w:val="000000"/>
          <w:sz w:val="24"/>
          <w:szCs w:val="24"/>
        </w:rPr>
      </w:pPr>
      <w:r w:rsidRPr="006242FD">
        <w:rPr>
          <w:rFonts w:eastAsia="TimesNewRomanPS-BoldMT" w:cs="Arial"/>
          <w:bCs/>
          <w:color w:val="000000"/>
          <w:sz w:val="24"/>
          <w:szCs w:val="24"/>
        </w:rPr>
        <w:t>Понуда бр._________ од _______________ за  отворени поступак</w:t>
      </w:r>
      <w:r w:rsidR="00925BB7" w:rsidRPr="006242FD">
        <w:rPr>
          <w:sz w:val="24"/>
          <w:szCs w:val="24"/>
        </w:rPr>
        <w:t xml:space="preserve"> </w:t>
      </w:r>
      <w:r w:rsidR="00925BB7" w:rsidRPr="006242FD">
        <w:rPr>
          <w:rFonts w:eastAsia="TimesNewRomanPS-BoldMT" w:cs="Arial"/>
          <w:bCs/>
          <w:color w:val="000000"/>
          <w:sz w:val="24"/>
          <w:szCs w:val="24"/>
        </w:rPr>
        <w:t>јавне набавке</w:t>
      </w:r>
      <w:r w:rsidR="00925BB7" w:rsidRPr="006242FD">
        <w:rPr>
          <w:rFonts w:eastAsia="TimesNewRomanPS-BoldMT" w:cs="Arial"/>
          <w:bCs/>
          <w:color w:val="000000"/>
          <w:sz w:val="24"/>
          <w:szCs w:val="24"/>
          <w:lang w:val="sr-Cyrl-RS"/>
        </w:rPr>
        <w:t xml:space="preserve"> </w:t>
      </w:r>
      <w:r w:rsidR="00A6753B">
        <w:rPr>
          <w:rFonts w:eastAsia="TimesNewRomanPS-BoldMT" w:cs="Arial"/>
          <w:bCs/>
          <w:color w:val="000000"/>
          <w:sz w:val="24"/>
          <w:szCs w:val="24"/>
          <w:lang w:val="sr-Cyrl-RS"/>
        </w:rPr>
        <w:t xml:space="preserve">добара </w:t>
      </w:r>
      <w:r w:rsidR="00116AA4">
        <w:rPr>
          <w:rFonts w:eastAsia="TimesNewRomanPS-BoldMT" w:cs="Arial"/>
          <w:bCs/>
          <w:color w:val="000000"/>
          <w:sz w:val="24"/>
          <w:szCs w:val="24"/>
          <w:lang w:val="sr-Cyrl-RS"/>
        </w:rPr>
        <w:t>„</w:t>
      </w:r>
      <w:r w:rsidR="00A6753B">
        <w:rPr>
          <w:rFonts w:cs="Arial"/>
          <w:sz w:val="24"/>
          <w:szCs w:val="24"/>
          <w:lang w:val="sr-Cyrl-RS"/>
        </w:rPr>
        <w:t>Намештај</w:t>
      </w:r>
      <w:r w:rsidR="00116AA4" w:rsidRPr="00344056">
        <w:rPr>
          <w:rFonts w:cs="Arial"/>
          <w:sz w:val="24"/>
          <w:szCs w:val="24"/>
          <w:lang w:val="sr-Cyrl-RS" w:eastAsia="zh-CN"/>
        </w:rPr>
        <w:t>“</w:t>
      </w:r>
      <w:r w:rsidR="004E1540">
        <w:rPr>
          <w:rFonts w:eastAsia="TimesNewRomanPS-BoldMT" w:cs="Arial"/>
          <w:bCs/>
          <w:color w:val="000000"/>
          <w:sz w:val="24"/>
          <w:szCs w:val="24"/>
          <w:lang w:val="sr-Cyrl-RS"/>
        </w:rPr>
        <w:t>,</w:t>
      </w:r>
      <w:r w:rsidR="00331370" w:rsidRPr="006242FD">
        <w:rPr>
          <w:rFonts w:eastAsia="TimesNewRomanPS-BoldMT" w:cs="Arial"/>
          <w:bCs/>
          <w:color w:val="000000"/>
          <w:sz w:val="24"/>
          <w:szCs w:val="24"/>
          <w:lang w:val="sr-Cyrl-RS"/>
        </w:rPr>
        <w:t xml:space="preserve"> </w:t>
      </w:r>
      <w:r w:rsidRPr="006242FD">
        <w:rPr>
          <w:rFonts w:eastAsia="TimesNewRomanPS-BoldMT" w:cs="Arial"/>
          <w:bCs/>
          <w:color w:val="000000"/>
          <w:sz w:val="24"/>
          <w:szCs w:val="24"/>
        </w:rPr>
        <w:t xml:space="preserve"> ради закључења оквирног споразума са једним</w:t>
      </w:r>
      <w:r w:rsidR="00E31161" w:rsidRPr="006242FD">
        <w:rPr>
          <w:rFonts w:eastAsia="TimesNewRomanPS-BoldMT" w:cs="Arial"/>
          <w:bCs/>
          <w:color w:val="00B0F0"/>
          <w:sz w:val="24"/>
          <w:szCs w:val="24"/>
        </w:rPr>
        <w:t xml:space="preserve"> </w:t>
      </w:r>
      <w:r w:rsidRPr="006242FD">
        <w:rPr>
          <w:rFonts w:eastAsia="TimesNewRomanPS-BoldMT" w:cs="Arial"/>
          <w:bCs/>
          <w:color w:val="000000"/>
          <w:sz w:val="24"/>
          <w:szCs w:val="24"/>
        </w:rPr>
        <w:t>понуђачем</w:t>
      </w:r>
      <w:r w:rsidRPr="006242FD">
        <w:rPr>
          <w:rFonts w:eastAsia="TimesNewRomanPS-BoldMT" w:cs="Arial"/>
          <w:bCs/>
          <w:color w:val="00B0F0"/>
          <w:sz w:val="24"/>
          <w:szCs w:val="24"/>
        </w:rPr>
        <w:t xml:space="preserve"> </w:t>
      </w:r>
      <w:r w:rsidRPr="006242FD">
        <w:rPr>
          <w:rFonts w:eastAsia="TimesNewRomanPS-BoldMT" w:cs="Arial"/>
          <w:bCs/>
          <w:color w:val="000000"/>
          <w:sz w:val="24"/>
          <w:szCs w:val="24"/>
        </w:rPr>
        <w:t xml:space="preserve">на период до </w:t>
      </w:r>
      <w:r w:rsidR="00DA5D24">
        <w:rPr>
          <w:rFonts w:eastAsia="TimesNewRomanPS-BoldMT" w:cs="Arial"/>
          <w:bCs/>
          <w:color w:val="000000"/>
          <w:sz w:val="24"/>
          <w:szCs w:val="24"/>
          <w:lang w:val="sr-Cyrl-RS"/>
        </w:rPr>
        <w:t>једне</w:t>
      </w:r>
      <w:r w:rsidRPr="006242FD">
        <w:rPr>
          <w:rFonts w:eastAsia="TimesNewRomanPS-BoldMT" w:cs="Arial"/>
          <w:bCs/>
          <w:color w:val="00B0F0"/>
          <w:sz w:val="24"/>
          <w:szCs w:val="24"/>
        </w:rPr>
        <w:t xml:space="preserve"> </w:t>
      </w:r>
      <w:r w:rsidRPr="006242FD">
        <w:rPr>
          <w:rFonts w:eastAsia="TimesNewRomanPS-BoldMT" w:cs="Arial"/>
          <w:bCs/>
          <w:color w:val="000000"/>
          <w:sz w:val="24"/>
          <w:szCs w:val="24"/>
        </w:rPr>
        <w:t>године</w:t>
      </w:r>
      <w:r w:rsidR="00925BB7" w:rsidRPr="006242FD">
        <w:rPr>
          <w:rFonts w:eastAsia="TimesNewRomanPS-BoldMT" w:cs="Arial"/>
          <w:bCs/>
          <w:color w:val="000000"/>
          <w:sz w:val="24"/>
          <w:szCs w:val="24"/>
          <w:lang w:val="sr-Cyrl-RS"/>
        </w:rPr>
        <w:t xml:space="preserve"> </w:t>
      </w:r>
      <w:r w:rsidR="00DA5D24">
        <w:rPr>
          <w:rFonts w:eastAsia="TimesNewRomanPS-BoldMT" w:cs="Arial"/>
          <w:bCs/>
          <w:color w:val="000000"/>
          <w:sz w:val="24"/>
          <w:szCs w:val="24"/>
          <w:lang w:val="sr-Cyrl-RS"/>
        </w:rPr>
        <w:t>јавна набавка</w:t>
      </w:r>
      <w:r w:rsidR="00E31161" w:rsidRPr="006242FD">
        <w:rPr>
          <w:rFonts w:eastAsia="TimesNewRomanPS-BoldMT" w:cs="Arial"/>
          <w:bCs/>
          <w:color w:val="000000"/>
          <w:sz w:val="24"/>
          <w:szCs w:val="24"/>
        </w:rPr>
        <w:t xml:space="preserve"> бр.</w:t>
      </w:r>
      <w:r w:rsidR="00DA5D24">
        <w:rPr>
          <w:rFonts w:eastAsia="TimesNewRomanPS-BoldMT" w:cs="Arial"/>
          <w:bCs/>
          <w:color w:val="000000"/>
          <w:sz w:val="24"/>
          <w:szCs w:val="24"/>
          <w:lang w:val="sr-Cyrl-RS"/>
        </w:rPr>
        <w:t>ЈНО</w:t>
      </w:r>
      <w:r w:rsidR="00E31161" w:rsidRPr="006242FD">
        <w:rPr>
          <w:rFonts w:eastAsia="TimesNewRomanPS-BoldMT" w:cs="Arial"/>
          <w:bCs/>
          <w:color w:val="000000"/>
          <w:sz w:val="24"/>
          <w:szCs w:val="24"/>
        </w:rPr>
        <w:t xml:space="preserve"> 1000/00</w:t>
      </w:r>
      <w:r w:rsidR="00A6753B">
        <w:rPr>
          <w:rFonts w:eastAsia="TimesNewRomanPS-BoldMT" w:cs="Arial"/>
          <w:bCs/>
          <w:color w:val="000000"/>
          <w:sz w:val="24"/>
          <w:szCs w:val="24"/>
          <w:lang w:val="sr-Cyrl-RS"/>
        </w:rPr>
        <w:t>15</w:t>
      </w:r>
      <w:r w:rsidR="00E31161" w:rsidRPr="006242FD">
        <w:rPr>
          <w:rFonts w:eastAsia="TimesNewRomanPS-BoldMT" w:cs="Arial"/>
          <w:bCs/>
          <w:color w:val="000000"/>
          <w:sz w:val="24"/>
          <w:szCs w:val="24"/>
        </w:rPr>
        <w:t>/2016</w:t>
      </w:r>
    </w:p>
    <w:p w14:paraId="2AE7741B" w14:textId="77777777" w:rsidR="00343A18" w:rsidRPr="006242FD" w:rsidRDefault="00343A18" w:rsidP="00343A18">
      <w:pPr>
        <w:spacing w:before="0"/>
        <w:rPr>
          <w:rFonts w:eastAsia="TimesNewRomanPS-BoldMT" w:cs="Arial"/>
          <w:bCs/>
          <w:color w:val="00B0F0"/>
          <w:sz w:val="24"/>
          <w:szCs w:val="24"/>
        </w:rPr>
      </w:pPr>
    </w:p>
    <w:p w14:paraId="0C5DE995" w14:textId="77777777" w:rsidR="00343A18" w:rsidRPr="006242FD" w:rsidRDefault="00343A18" w:rsidP="00343A18">
      <w:pPr>
        <w:spacing w:before="0"/>
        <w:rPr>
          <w:rFonts w:cs="Arial"/>
          <w:b/>
          <w:bCs/>
          <w:i/>
          <w:iCs/>
          <w:sz w:val="24"/>
          <w:szCs w:val="24"/>
        </w:rPr>
      </w:pPr>
      <w:proofErr w:type="gramStart"/>
      <w:r w:rsidRPr="006242FD">
        <w:rPr>
          <w:rFonts w:cs="Arial"/>
          <w:b/>
          <w:bCs/>
          <w:i/>
          <w:iCs/>
          <w:sz w:val="24"/>
          <w:szCs w:val="24"/>
        </w:rPr>
        <w:t>1)ОПШТИ</w:t>
      </w:r>
      <w:proofErr w:type="gramEnd"/>
      <w:r w:rsidRPr="006242FD">
        <w:rPr>
          <w:rFonts w:cs="Arial"/>
          <w:b/>
          <w:bCs/>
          <w:i/>
          <w:iCs/>
          <w:sz w:val="24"/>
          <w:szCs w:val="24"/>
        </w:rPr>
        <w:t xml:space="preserve"> ПОДАЦИ О ПОНУЂАЧУ</w:t>
      </w:r>
    </w:p>
    <w:p w14:paraId="09D6AE55" w14:textId="77777777" w:rsidR="00343A18" w:rsidRPr="006242FD"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6242FD" w14:paraId="11D3E74B"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BEAA502" w14:textId="77777777" w:rsidR="0055619B" w:rsidRPr="006242FD" w:rsidRDefault="0055619B" w:rsidP="00BC01DC">
            <w:pPr>
              <w:spacing w:before="0"/>
              <w:rPr>
                <w:rFonts w:cs="Arial"/>
                <w:i/>
                <w:iCs/>
                <w:sz w:val="24"/>
                <w:szCs w:val="24"/>
              </w:rPr>
            </w:pPr>
            <w:r w:rsidRPr="006242FD">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C9050F" w14:textId="77777777" w:rsidR="0055619B" w:rsidRPr="006242FD" w:rsidRDefault="0055619B" w:rsidP="00BC01DC">
            <w:pPr>
              <w:snapToGrid w:val="0"/>
              <w:spacing w:before="0"/>
              <w:rPr>
                <w:rFonts w:cs="Arial"/>
                <w:b/>
                <w:bCs/>
                <w:i/>
                <w:iCs/>
                <w:sz w:val="24"/>
                <w:szCs w:val="24"/>
              </w:rPr>
            </w:pPr>
          </w:p>
        </w:tc>
      </w:tr>
      <w:tr w:rsidR="00343A18" w:rsidRPr="006242FD" w14:paraId="36EBBF4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95CEFBB" w14:textId="77777777" w:rsidR="00343A18" w:rsidRPr="006242FD" w:rsidRDefault="0055619B" w:rsidP="0055619B">
            <w:pPr>
              <w:spacing w:before="0"/>
              <w:rPr>
                <w:rFonts w:cs="Arial"/>
                <w:b/>
                <w:bCs/>
                <w:i/>
                <w:iCs/>
                <w:sz w:val="24"/>
                <w:szCs w:val="24"/>
              </w:rPr>
            </w:pPr>
            <w:r w:rsidRPr="006242FD">
              <w:rPr>
                <w:rFonts w:cs="Arial"/>
                <w:i/>
                <w:iCs/>
                <w:sz w:val="24"/>
                <w:szCs w:val="24"/>
              </w:rPr>
              <w:t xml:space="preserve">Врста правног лица: </w:t>
            </w:r>
            <w:r w:rsidRPr="006242FD">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659759" w14:textId="77777777" w:rsidR="00343A18" w:rsidRPr="006242FD" w:rsidRDefault="00343A18" w:rsidP="00BC01DC">
            <w:pPr>
              <w:snapToGrid w:val="0"/>
              <w:spacing w:before="0"/>
              <w:rPr>
                <w:rFonts w:cs="Arial"/>
                <w:b/>
                <w:bCs/>
                <w:i/>
                <w:iCs/>
                <w:sz w:val="24"/>
                <w:szCs w:val="24"/>
              </w:rPr>
            </w:pPr>
          </w:p>
          <w:p w14:paraId="4D6C16EF" w14:textId="77777777" w:rsidR="00343A18" w:rsidRPr="006242FD" w:rsidRDefault="00343A18" w:rsidP="00BC01DC">
            <w:pPr>
              <w:spacing w:before="0"/>
              <w:rPr>
                <w:rFonts w:cs="Arial"/>
                <w:b/>
                <w:bCs/>
                <w:i/>
                <w:iCs/>
                <w:sz w:val="24"/>
                <w:szCs w:val="24"/>
              </w:rPr>
            </w:pPr>
          </w:p>
          <w:p w14:paraId="46B8B45A" w14:textId="77777777" w:rsidR="00343A18" w:rsidRPr="006242FD" w:rsidRDefault="00343A18" w:rsidP="00BC01DC">
            <w:pPr>
              <w:spacing w:before="0"/>
              <w:rPr>
                <w:rFonts w:cs="Arial"/>
                <w:b/>
                <w:bCs/>
                <w:i/>
                <w:iCs/>
                <w:sz w:val="24"/>
                <w:szCs w:val="24"/>
              </w:rPr>
            </w:pPr>
          </w:p>
        </w:tc>
      </w:tr>
      <w:tr w:rsidR="00343A18" w:rsidRPr="006242FD" w14:paraId="35DF98D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D15034C" w14:textId="77777777" w:rsidR="00343A18" w:rsidRPr="006242FD" w:rsidRDefault="00343A18" w:rsidP="00BC01DC">
            <w:pPr>
              <w:spacing w:before="0"/>
              <w:rPr>
                <w:rFonts w:cs="Arial"/>
                <w:b/>
                <w:bCs/>
                <w:i/>
                <w:iCs/>
                <w:sz w:val="24"/>
                <w:szCs w:val="24"/>
              </w:rPr>
            </w:pPr>
            <w:r w:rsidRPr="006242FD">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2C368C" w14:textId="77777777" w:rsidR="00343A18" w:rsidRPr="006242FD" w:rsidRDefault="00343A18" w:rsidP="00BC01DC">
            <w:pPr>
              <w:snapToGrid w:val="0"/>
              <w:spacing w:before="0"/>
              <w:rPr>
                <w:rFonts w:cs="Arial"/>
                <w:b/>
                <w:bCs/>
                <w:i/>
                <w:iCs/>
                <w:sz w:val="24"/>
                <w:szCs w:val="24"/>
              </w:rPr>
            </w:pPr>
          </w:p>
          <w:p w14:paraId="0D35A50E" w14:textId="77777777" w:rsidR="00343A18" w:rsidRPr="006242FD" w:rsidRDefault="00343A18" w:rsidP="00BC01DC">
            <w:pPr>
              <w:spacing w:before="0"/>
              <w:rPr>
                <w:rFonts w:cs="Arial"/>
                <w:b/>
                <w:bCs/>
                <w:i/>
                <w:iCs/>
                <w:sz w:val="24"/>
                <w:szCs w:val="24"/>
              </w:rPr>
            </w:pPr>
          </w:p>
          <w:p w14:paraId="5E09B7DE" w14:textId="77777777" w:rsidR="00343A18" w:rsidRPr="006242FD" w:rsidRDefault="00343A18" w:rsidP="00BC01DC">
            <w:pPr>
              <w:spacing w:before="0"/>
              <w:rPr>
                <w:rFonts w:cs="Arial"/>
                <w:b/>
                <w:bCs/>
                <w:i/>
                <w:iCs/>
                <w:sz w:val="24"/>
                <w:szCs w:val="24"/>
              </w:rPr>
            </w:pPr>
          </w:p>
        </w:tc>
      </w:tr>
      <w:tr w:rsidR="00343A18" w:rsidRPr="006242FD" w14:paraId="76727F91"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DF6433F" w14:textId="77777777" w:rsidR="00343A18" w:rsidRPr="006242FD" w:rsidRDefault="00343A18" w:rsidP="00BC01DC">
            <w:pPr>
              <w:spacing w:before="0"/>
              <w:rPr>
                <w:rFonts w:cs="Arial"/>
                <w:b/>
                <w:bCs/>
                <w:i/>
                <w:iCs/>
                <w:sz w:val="24"/>
                <w:szCs w:val="24"/>
              </w:rPr>
            </w:pPr>
            <w:r w:rsidRPr="006242FD">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7EA001" w14:textId="77777777" w:rsidR="00343A18" w:rsidRPr="006242FD" w:rsidRDefault="00343A18" w:rsidP="00BC01DC">
            <w:pPr>
              <w:snapToGrid w:val="0"/>
              <w:spacing w:before="0"/>
              <w:rPr>
                <w:rFonts w:cs="Arial"/>
                <w:b/>
                <w:bCs/>
                <w:i/>
                <w:iCs/>
                <w:sz w:val="24"/>
                <w:szCs w:val="24"/>
              </w:rPr>
            </w:pPr>
          </w:p>
          <w:p w14:paraId="53CD1137" w14:textId="77777777" w:rsidR="00343A18" w:rsidRPr="006242FD" w:rsidRDefault="00343A18" w:rsidP="00BC01DC">
            <w:pPr>
              <w:spacing w:before="0"/>
              <w:rPr>
                <w:rFonts w:cs="Arial"/>
                <w:b/>
                <w:bCs/>
                <w:i/>
                <w:iCs/>
                <w:sz w:val="24"/>
                <w:szCs w:val="24"/>
              </w:rPr>
            </w:pPr>
          </w:p>
          <w:p w14:paraId="7D1A566D" w14:textId="77777777" w:rsidR="00343A18" w:rsidRPr="006242FD" w:rsidRDefault="00343A18" w:rsidP="00BC01DC">
            <w:pPr>
              <w:spacing w:before="0"/>
              <w:rPr>
                <w:rFonts w:cs="Arial"/>
                <w:b/>
                <w:bCs/>
                <w:i/>
                <w:iCs/>
                <w:sz w:val="24"/>
                <w:szCs w:val="24"/>
              </w:rPr>
            </w:pPr>
          </w:p>
        </w:tc>
      </w:tr>
      <w:tr w:rsidR="00343A18" w:rsidRPr="006242FD" w14:paraId="0BA5F99F" w14:textId="77777777" w:rsidTr="00BC01DC">
        <w:tc>
          <w:tcPr>
            <w:tcW w:w="4621" w:type="dxa"/>
            <w:tcBorders>
              <w:top w:val="single" w:sz="4" w:space="0" w:color="000000"/>
              <w:left w:val="single" w:sz="4" w:space="0" w:color="000000"/>
              <w:bottom w:val="single" w:sz="4" w:space="0" w:color="000000"/>
            </w:tcBorders>
            <w:shd w:val="clear" w:color="auto" w:fill="auto"/>
          </w:tcPr>
          <w:p w14:paraId="2194D424"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9B234C" w14:textId="77777777" w:rsidR="00343A18" w:rsidRPr="006242FD" w:rsidRDefault="00343A18" w:rsidP="00BC01DC">
            <w:pPr>
              <w:snapToGrid w:val="0"/>
              <w:spacing w:before="0"/>
              <w:rPr>
                <w:rFonts w:cs="Arial"/>
                <w:b/>
                <w:bCs/>
                <w:i/>
                <w:iCs/>
                <w:sz w:val="24"/>
                <w:szCs w:val="24"/>
                <w:lang w:val="ru-RU"/>
              </w:rPr>
            </w:pPr>
          </w:p>
        </w:tc>
      </w:tr>
      <w:tr w:rsidR="00343A18" w:rsidRPr="006242FD" w14:paraId="7C9A8247"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9660886" w14:textId="77777777" w:rsidR="00343A18" w:rsidRPr="006242FD" w:rsidRDefault="00343A18" w:rsidP="00BC01DC">
            <w:pPr>
              <w:spacing w:before="0"/>
              <w:rPr>
                <w:rFonts w:cs="Arial"/>
                <w:i/>
                <w:iCs/>
                <w:sz w:val="24"/>
                <w:szCs w:val="24"/>
              </w:rPr>
            </w:pPr>
          </w:p>
          <w:p w14:paraId="5A61EC9F" w14:textId="77777777" w:rsidR="00343A18" w:rsidRPr="006242FD" w:rsidRDefault="00343A18" w:rsidP="00BC01DC">
            <w:pPr>
              <w:spacing w:before="0"/>
              <w:rPr>
                <w:rFonts w:cs="Arial"/>
                <w:b/>
                <w:bCs/>
                <w:i/>
                <w:iCs/>
                <w:sz w:val="24"/>
                <w:szCs w:val="24"/>
              </w:rPr>
            </w:pPr>
            <w:r w:rsidRPr="006242FD">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F77FC" w14:textId="77777777" w:rsidR="00343A18" w:rsidRPr="006242FD" w:rsidRDefault="00343A18" w:rsidP="00BC01DC">
            <w:pPr>
              <w:snapToGrid w:val="0"/>
              <w:spacing w:before="0"/>
              <w:rPr>
                <w:rFonts w:cs="Arial"/>
                <w:b/>
                <w:bCs/>
                <w:i/>
                <w:iCs/>
                <w:sz w:val="24"/>
                <w:szCs w:val="24"/>
              </w:rPr>
            </w:pPr>
          </w:p>
          <w:p w14:paraId="416AF1C9" w14:textId="77777777" w:rsidR="00343A18" w:rsidRPr="006242FD" w:rsidRDefault="00343A18" w:rsidP="00BC01DC">
            <w:pPr>
              <w:spacing w:before="0"/>
              <w:rPr>
                <w:rFonts w:cs="Arial"/>
                <w:b/>
                <w:bCs/>
                <w:i/>
                <w:iCs/>
                <w:sz w:val="24"/>
                <w:szCs w:val="24"/>
              </w:rPr>
            </w:pPr>
          </w:p>
          <w:p w14:paraId="3ECA93F2" w14:textId="77777777" w:rsidR="00343A18" w:rsidRPr="006242FD" w:rsidRDefault="00343A18" w:rsidP="00BC01DC">
            <w:pPr>
              <w:spacing w:before="0"/>
              <w:rPr>
                <w:rFonts w:cs="Arial"/>
                <w:b/>
                <w:bCs/>
                <w:i/>
                <w:iCs/>
                <w:sz w:val="24"/>
                <w:szCs w:val="24"/>
              </w:rPr>
            </w:pPr>
          </w:p>
        </w:tc>
      </w:tr>
      <w:tr w:rsidR="00343A18" w:rsidRPr="006242FD" w14:paraId="2A0EFDFB" w14:textId="77777777" w:rsidTr="00BC01DC">
        <w:tc>
          <w:tcPr>
            <w:tcW w:w="4621" w:type="dxa"/>
            <w:tcBorders>
              <w:top w:val="single" w:sz="4" w:space="0" w:color="000000"/>
              <w:left w:val="single" w:sz="4" w:space="0" w:color="000000"/>
              <w:bottom w:val="single" w:sz="4" w:space="0" w:color="000000"/>
            </w:tcBorders>
            <w:shd w:val="clear" w:color="auto" w:fill="auto"/>
          </w:tcPr>
          <w:p w14:paraId="4E84D60D"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Електронска адреса понуђача (</w:t>
            </w:r>
            <w:r w:rsidRPr="006242FD">
              <w:rPr>
                <w:rFonts w:cs="Arial"/>
                <w:i/>
                <w:iCs/>
                <w:sz w:val="24"/>
                <w:szCs w:val="24"/>
              </w:rPr>
              <w:t>e</w:t>
            </w:r>
            <w:r w:rsidRPr="006242FD">
              <w:rPr>
                <w:rFonts w:cs="Arial"/>
                <w:i/>
                <w:iCs/>
                <w:sz w:val="24"/>
                <w:szCs w:val="24"/>
                <w:lang w:val="ru-RU"/>
              </w:rPr>
              <w:t>-</w:t>
            </w:r>
            <w:r w:rsidRPr="006242FD">
              <w:rPr>
                <w:rFonts w:cs="Arial"/>
                <w:i/>
                <w:iCs/>
                <w:sz w:val="24"/>
                <w:szCs w:val="24"/>
              </w:rPr>
              <w:t>mail</w:t>
            </w:r>
            <w:r w:rsidRPr="006242FD">
              <w:rPr>
                <w:rFonts w:cs="Arial"/>
                <w:i/>
                <w:iCs/>
                <w:sz w:val="24"/>
                <w:szCs w:val="24"/>
                <w:lang w:val="ru-RU"/>
              </w:rPr>
              <w:t>):</w:t>
            </w:r>
          </w:p>
          <w:p w14:paraId="59149F17" w14:textId="77777777" w:rsidR="00343A18" w:rsidRPr="006242FD"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28248E" w14:textId="77777777" w:rsidR="00343A18" w:rsidRPr="006242FD" w:rsidRDefault="00343A18" w:rsidP="00BC01DC">
            <w:pPr>
              <w:snapToGrid w:val="0"/>
              <w:spacing w:before="0"/>
              <w:rPr>
                <w:rFonts w:cs="Arial"/>
                <w:b/>
                <w:bCs/>
                <w:i/>
                <w:iCs/>
                <w:sz w:val="24"/>
                <w:szCs w:val="24"/>
                <w:lang w:val="ru-RU"/>
              </w:rPr>
            </w:pPr>
          </w:p>
        </w:tc>
      </w:tr>
      <w:tr w:rsidR="00343A18" w:rsidRPr="006242FD" w14:paraId="2E29102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C3247F9" w14:textId="77777777" w:rsidR="00343A18" w:rsidRPr="006242FD" w:rsidRDefault="00343A18" w:rsidP="00BC01DC">
            <w:pPr>
              <w:spacing w:before="0"/>
              <w:rPr>
                <w:rFonts w:cs="Arial"/>
                <w:b/>
                <w:bCs/>
                <w:i/>
                <w:iCs/>
                <w:sz w:val="24"/>
                <w:szCs w:val="24"/>
              </w:rPr>
            </w:pPr>
            <w:r w:rsidRPr="006242FD">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FFE15D" w14:textId="77777777" w:rsidR="00343A18" w:rsidRPr="006242FD" w:rsidRDefault="00343A18" w:rsidP="00BC01DC">
            <w:pPr>
              <w:snapToGrid w:val="0"/>
              <w:spacing w:before="0"/>
              <w:rPr>
                <w:rFonts w:cs="Arial"/>
                <w:b/>
                <w:bCs/>
                <w:i/>
                <w:iCs/>
                <w:sz w:val="24"/>
                <w:szCs w:val="24"/>
              </w:rPr>
            </w:pPr>
          </w:p>
          <w:p w14:paraId="267598AF" w14:textId="77777777" w:rsidR="00343A18" w:rsidRPr="006242FD" w:rsidRDefault="00343A18" w:rsidP="00BC01DC">
            <w:pPr>
              <w:spacing w:before="0"/>
              <w:rPr>
                <w:rFonts w:cs="Arial"/>
                <w:b/>
                <w:bCs/>
                <w:i/>
                <w:iCs/>
                <w:sz w:val="24"/>
                <w:szCs w:val="24"/>
              </w:rPr>
            </w:pPr>
          </w:p>
          <w:p w14:paraId="086F3AA2" w14:textId="77777777" w:rsidR="00343A18" w:rsidRPr="006242FD" w:rsidRDefault="00343A18" w:rsidP="00BC01DC">
            <w:pPr>
              <w:spacing w:before="0"/>
              <w:rPr>
                <w:rFonts w:cs="Arial"/>
                <w:b/>
                <w:bCs/>
                <w:i/>
                <w:iCs/>
                <w:sz w:val="24"/>
                <w:szCs w:val="24"/>
              </w:rPr>
            </w:pPr>
          </w:p>
        </w:tc>
      </w:tr>
      <w:tr w:rsidR="00343A18" w:rsidRPr="006242FD" w14:paraId="5FE162FF"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85D5D97" w14:textId="77777777" w:rsidR="00343A18" w:rsidRPr="006242FD" w:rsidRDefault="00343A18" w:rsidP="00BC01DC">
            <w:pPr>
              <w:spacing w:before="0"/>
              <w:rPr>
                <w:rFonts w:cs="Arial"/>
                <w:b/>
                <w:bCs/>
                <w:i/>
                <w:iCs/>
                <w:sz w:val="24"/>
                <w:szCs w:val="24"/>
              </w:rPr>
            </w:pPr>
            <w:r w:rsidRPr="006242FD">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DC5741" w14:textId="77777777" w:rsidR="00343A18" w:rsidRPr="006242FD" w:rsidRDefault="00343A18" w:rsidP="00BC01DC">
            <w:pPr>
              <w:snapToGrid w:val="0"/>
              <w:spacing w:before="0"/>
              <w:rPr>
                <w:rFonts w:cs="Arial"/>
                <w:b/>
                <w:bCs/>
                <w:i/>
                <w:iCs/>
                <w:sz w:val="24"/>
                <w:szCs w:val="24"/>
              </w:rPr>
            </w:pPr>
          </w:p>
          <w:p w14:paraId="100C1396" w14:textId="77777777" w:rsidR="00343A18" w:rsidRPr="006242FD" w:rsidRDefault="00343A18" w:rsidP="00BC01DC">
            <w:pPr>
              <w:spacing w:before="0"/>
              <w:rPr>
                <w:rFonts w:cs="Arial"/>
                <w:b/>
                <w:bCs/>
                <w:i/>
                <w:iCs/>
                <w:sz w:val="24"/>
                <w:szCs w:val="24"/>
              </w:rPr>
            </w:pPr>
          </w:p>
          <w:p w14:paraId="3A581318" w14:textId="77777777" w:rsidR="00343A18" w:rsidRPr="006242FD" w:rsidRDefault="00343A18" w:rsidP="00BC01DC">
            <w:pPr>
              <w:spacing w:before="0"/>
              <w:rPr>
                <w:rFonts w:cs="Arial"/>
                <w:b/>
                <w:bCs/>
                <w:i/>
                <w:iCs/>
                <w:sz w:val="24"/>
                <w:szCs w:val="24"/>
              </w:rPr>
            </w:pPr>
          </w:p>
        </w:tc>
      </w:tr>
      <w:tr w:rsidR="00343A18" w:rsidRPr="006242FD" w14:paraId="6F47D09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49FC453"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3B8F60" w14:textId="77777777" w:rsidR="00343A18" w:rsidRPr="006242FD" w:rsidRDefault="00343A18" w:rsidP="00BC01DC">
            <w:pPr>
              <w:snapToGrid w:val="0"/>
              <w:spacing w:before="0"/>
              <w:rPr>
                <w:rFonts w:cs="Arial"/>
                <w:b/>
                <w:bCs/>
                <w:i/>
                <w:iCs/>
                <w:sz w:val="24"/>
                <w:szCs w:val="24"/>
                <w:lang w:val="ru-RU"/>
              </w:rPr>
            </w:pPr>
          </w:p>
          <w:p w14:paraId="67F82CF1" w14:textId="77777777" w:rsidR="00343A18" w:rsidRPr="006242FD" w:rsidRDefault="00343A18" w:rsidP="00BC01DC">
            <w:pPr>
              <w:spacing w:before="0"/>
              <w:rPr>
                <w:rFonts w:cs="Arial"/>
                <w:b/>
                <w:bCs/>
                <w:i/>
                <w:iCs/>
                <w:sz w:val="24"/>
                <w:szCs w:val="24"/>
                <w:lang w:val="ru-RU"/>
              </w:rPr>
            </w:pPr>
          </w:p>
          <w:p w14:paraId="36E0F5F0" w14:textId="77777777" w:rsidR="00343A18" w:rsidRPr="006242FD" w:rsidRDefault="00343A18" w:rsidP="00BC01DC">
            <w:pPr>
              <w:spacing w:before="0"/>
              <w:rPr>
                <w:rFonts w:cs="Arial"/>
                <w:b/>
                <w:bCs/>
                <w:i/>
                <w:iCs/>
                <w:sz w:val="24"/>
                <w:szCs w:val="24"/>
                <w:lang w:val="ru-RU"/>
              </w:rPr>
            </w:pPr>
          </w:p>
        </w:tc>
      </w:tr>
      <w:tr w:rsidR="00343A18" w:rsidRPr="006242FD" w14:paraId="4C8DE27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11A8AAC"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46C385" w14:textId="77777777" w:rsidR="00343A18" w:rsidRPr="006242FD" w:rsidRDefault="00343A18" w:rsidP="00BC01DC">
            <w:pPr>
              <w:snapToGrid w:val="0"/>
              <w:spacing w:before="0"/>
              <w:ind w:firstLine="708"/>
              <w:rPr>
                <w:rFonts w:cs="Arial"/>
                <w:b/>
                <w:bCs/>
                <w:i/>
                <w:iCs/>
                <w:sz w:val="24"/>
                <w:szCs w:val="24"/>
                <w:lang w:val="ru-RU"/>
              </w:rPr>
            </w:pPr>
          </w:p>
          <w:p w14:paraId="4FC7B9C1" w14:textId="77777777" w:rsidR="00343A18" w:rsidRPr="006242FD" w:rsidRDefault="00343A18" w:rsidP="00BC01DC">
            <w:pPr>
              <w:spacing w:before="0"/>
              <w:ind w:firstLine="708"/>
              <w:rPr>
                <w:rFonts w:cs="Arial"/>
                <w:b/>
                <w:bCs/>
                <w:i/>
                <w:iCs/>
                <w:sz w:val="24"/>
                <w:szCs w:val="24"/>
                <w:lang w:val="ru-RU"/>
              </w:rPr>
            </w:pPr>
          </w:p>
          <w:p w14:paraId="3C2E054B" w14:textId="77777777" w:rsidR="00343A18" w:rsidRPr="006242FD" w:rsidRDefault="00343A18" w:rsidP="00BC01DC">
            <w:pPr>
              <w:spacing w:before="0"/>
              <w:ind w:firstLine="708"/>
              <w:rPr>
                <w:rFonts w:cs="Arial"/>
                <w:b/>
                <w:bCs/>
                <w:i/>
                <w:iCs/>
                <w:sz w:val="24"/>
                <w:szCs w:val="24"/>
                <w:lang w:val="ru-RU"/>
              </w:rPr>
            </w:pPr>
          </w:p>
        </w:tc>
      </w:tr>
    </w:tbl>
    <w:p w14:paraId="6C1BDCBD" w14:textId="77777777" w:rsidR="00F77F1F" w:rsidRPr="006242FD" w:rsidRDefault="00F77F1F" w:rsidP="00343A18">
      <w:pPr>
        <w:spacing w:before="0"/>
        <w:rPr>
          <w:rFonts w:cs="Arial"/>
          <w:sz w:val="24"/>
          <w:szCs w:val="24"/>
        </w:rPr>
      </w:pPr>
    </w:p>
    <w:p w14:paraId="03F01E7F" w14:textId="77777777" w:rsidR="00343A18" w:rsidRPr="006242FD" w:rsidRDefault="00343A18" w:rsidP="00343A18">
      <w:pPr>
        <w:spacing w:before="0"/>
        <w:rPr>
          <w:rFonts w:eastAsia="TimesNewRomanPSMT" w:cs="Arial"/>
          <w:b/>
          <w:bCs/>
          <w:i/>
          <w:iCs/>
          <w:sz w:val="24"/>
          <w:szCs w:val="24"/>
        </w:rPr>
      </w:pPr>
      <w:r w:rsidRPr="006242FD">
        <w:rPr>
          <w:rFonts w:eastAsia="TimesNewRomanPSMT" w:cs="Arial"/>
          <w:b/>
          <w:bCs/>
          <w:i/>
          <w:iCs/>
          <w:sz w:val="24"/>
          <w:szCs w:val="24"/>
        </w:rPr>
        <w:t xml:space="preserve">2) ПОНУДУ ПОДНОСИ: </w:t>
      </w:r>
    </w:p>
    <w:p w14:paraId="2DCEADE7" w14:textId="77777777" w:rsidR="00343A18" w:rsidRPr="006242FD"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6242FD" w14:paraId="56C36CF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CF2407F" w14:textId="77777777" w:rsidR="00343A18" w:rsidRPr="006242FD" w:rsidRDefault="00343A18" w:rsidP="00BC01DC">
            <w:pPr>
              <w:snapToGrid w:val="0"/>
              <w:spacing w:before="0"/>
              <w:jc w:val="center"/>
              <w:rPr>
                <w:rFonts w:cs="Arial"/>
                <w:sz w:val="24"/>
                <w:szCs w:val="24"/>
              </w:rPr>
            </w:pPr>
          </w:p>
          <w:p w14:paraId="24A13037" w14:textId="77777777" w:rsidR="00343A18" w:rsidRPr="006242FD" w:rsidRDefault="00343A18" w:rsidP="00BC01DC">
            <w:pPr>
              <w:spacing w:before="0"/>
              <w:jc w:val="center"/>
              <w:rPr>
                <w:rFonts w:eastAsia="TimesNewRomanPSMT" w:cs="Arial"/>
                <w:b/>
                <w:bCs/>
                <w:sz w:val="24"/>
                <w:szCs w:val="24"/>
              </w:rPr>
            </w:pPr>
            <w:r w:rsidRPr="006242FD">
              <w:rPr>
                <w:rFonts w:eastAsia="TimesNewRomanPSMT" w:cs="Arial"/>
                <w:b/>
                <w:bCs/>
                <w:sz w:val="24"/>
                <w:szCs w:val="24"/>
              </w:rPr>
              <w:t xml:space="preserve">А) САМОСТАЛНО </w:t>
            </w:r>
          </w:p>
        </w:tc>
      </w:tr>
      <w:tr w:rsidR="00343A18" w:rsidRPr="006242FD" w14:paraId="7778CA1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2394343" w14:textId="77777777" w:rsidR="00343A18" w:rsidRPr="006242FD" w:rsidRDefault="00343A18" w:rsidP="00BC01DC">
            <w:pPr>
              <w:snapToGrid w:val="0"/>
              <w:spacing w:before="0"/>
              <w:jc w:val="center"/>
              <w:rPr>
                <w:rFonts w:eastAsia="TimesNewRomanPSMT" w:cs="Arial"/>
                <w:b/>
                <w:bCs/>
                <w:sz w:val="24"/>
                <w:szCs w:val="24"/>
              </w:rPr>
            </w:pPr>
          </w:p>
          <w:p w14:paraId="09D625E7" w14:textId="77777777" w:rsidR="00343A18" w:rsidRPr="006242FD" w:rsidRDefault="00343A18" w:rsidP="00BC01DC">
            <w:pPr>
              <w:spacing w:before="0"/>
              <w:jc w:val="center"/>
              <w:rPr>
                <w:rFonts w:eastAsia="TimesNewRomanPSMT" w:cs="Arial"/>
                <w:b/>
                <w:bCs/>
                <w:sz w:val="24"/>
                <w:szCs w:val="24"/>
              </w:rPr>
            </w:pPr>
            <w:r w:rsidRPr="006242FD">
              <w:rPr>
                <w:rFonts w:eastAsia="TimesNewRomanPSMT" w:cs="Arial"/>
                <w:b/>
                <w:bCs/>
                <w:sz w:val="24"/>
                <w:szCs w:val="24"/>
              </w:rPr>
              <w:t>Б) СА ПОДИЗВОЂАЧЕМ</w:t>
            </w:r>
          </w:p>
        </w:tc>
      </w:tr>
      <w:tr w:rsidR="00343A18" w:rsidRPr="006242FD" w14:paraId="4C5E146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FEE810A" w14:textId="77777777" w:rsidR="00343A18" w:rsidRPr="006242FD" w:rsidRDefault="00343A18" w:rsidP="00BC01DC">
            <w:pPr>
              <w:snapToGrid w:val="0"/>
              <w:spacing w:before="0"/>
              <w:jc w:val="center"/>
              <w:rPr>
                <w:rFonts w:eastAsia="TimesNewRomanPSMT" w:cs="Arial"/>
                <w:b/>
                <w:bCs/>
                <w:sz w:val="24"/>
                <w:szCs w:val="24"/>
              </w:rPr>
            </w:pPr>
          </w:p>
          <w:p w14:paraId="2BD959FD" w14:textId="77777777" w:rsidR="00343A18" w:rsidRPr="006242FD" w:rsidRDefault="00343A18" w:rsidP="00BC01DC">
            <w:pPr>
              <w:spacing w:before="0"/>
              <w:jc w:val="center"/>
              <w:rPr>
                <w:rFonts w:cs="Arial"/>
                <w:b/>
                <w:i/>
                <w:iCs/>
                <w:sz w:val="24"/>
                <w:szCs w:val="24"/>
                <w:lang w:val="ru-RU"/>
              </w:rPr>
            </w:pPr>
            <w:r w:rsidRPr="006242FD">
              <w:rPr>
                <w:rFonts w:eastAsia="TimesNewRomanPSMT" w:cs="Arial"/>
                <w:b/>
                <w:bCs/>
                <w:sz w:val="24"/>
                <w:szCs w:val="24"/>
              </w:rPr>
              <w:t>В) КАО ЗАЈЕДНИЧКУ ПОНУДУ</w:t>
            </w:r>
          </w:p>
        </w:tc>
      </w:tr>
    </w:tbl>
    <w:p w14:paraId="504196EC" w14:textId="77777777" w:rsidR="00343A18" w:rsidRPr="006242FD" w:rsidRDefault="00343A18" w:rsidP="00343A18">
      <w:pPr>
        <w:spacing w:before="0"/>
        <w:rPr>
          <w:rFonts w:cs="Arial"/>
          <w:b/>
          <w:i/>
          <w:iCs/>
          <w:sz w:val="24"/>
          <w:szCs w:val="24"/>
          <w:lang w:val="ru-RU"/>
        </w:rPr>
      </w:pPr>
    </w:p>
    <w:p w14:paraId="7F47BDF6" w14:textId="77777777" w:rsidR="00343A18" w:rsidRPr="006242FD" w:rsidRDefault="00343A18" w:rsidP="00343A18">
      <w:pPr>
        <w:spacing w:before="0"/>
        <w:rPr>
          <w:rFonts w:eastAsia="TimesNewRomanPSMT" w:cs="Arial"/>
          <w:bCs/>
          <w:sz w:val="24"/>
          <w:szCs w:val="24"/>
        </w:rPr>
      </w:pPr>
      <w:r w:rsidRPr="006242FD">
        <w:rPr>
          <w:rFonts w:cs="Arial"/>
          <w:b/>
          <w:i/>
          <w:iCs/>
          <w:sz w:val="24"/>
          <w:szCs w:val="24"/>
          <w:lang w:val="ru-RU"/>
        </w:rPr>
        <w:t>Напомена:</w:t>
      </w:r>
      <w:r w:rsidRPr="006242FD">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4F8B96" w14:textId="77777777" w:rsidR="00343A18" w:rsidRPr="006242FD" w:rsidRDefault="00343A18" w:rsidP="00343A18">
      <w:pPr>
        <w:spacing w:before="0"/>
        <w:rPr>
          <w:rFonts w:eastAsia="TimesNewRomanPSMT" w:cs="Arial"/>
          <w:bCs/>
          <w:sz w:val="24"/>
          <w:szCs w:val="24"/>
        </w:rPr>
      </w:pPr>
    </w:p>
    <w:p w14:paraId="4CAAF832" w14:textId="77777777" w:rsidR="00343A18" w:rsidRPr="004E1540" w:rsidRDefault="00343A18" w:rsidP="00343A18">
      <w:pPr>
        <w:spacing w:before="0"/>
        <w:rPr>
          <w:rFonts w:eastAsia="TimesNewRomanPSMT" w:cs="Arial"/>
          <w:b/>
          <w:bCs/>
          <w:i/>
          <w:sz w:val="24"/>
          <w:szCs w:val="24"/>
        </w:rPr>
      </w:pPr>
      <w:r w:rsidRPr="006242FD">
        <w:rPr>
          <w:rFonts w:eastAsia="TimesNewRomanPSMT" w:cs="Arial"/>
          <w:b/>
          <w:bCs/>
          <w:i/>
          <w:sz w:val="24"/>
          <w:szCs w:val="24"/>
          <w:lang w:val="sr-Cyrl-CS"/>
        </w:rPr>
        <w:t xml:space="preserve">3) </w:t>
      </w:r>
      <w:r w:rsidRPr="006242FD">
        <w:rPr>
          <w:rFonts w:eastAsia="TimesNewRomanPSMT" w:cs="Arial"/>
          <w:b/>
          <w:bCs/>
          <w:i/>
          <w:sz w:val="24"/>
          <w:szCs w:val="24"/>
        </w:rPr>
        <w:t xml:space="preserve">ПОДАЦИ О ПОДИЗВОЂАЧУ </w:t>
      </w:r>
      <w:r w:rsidRPr="006242FD">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6242FD" w14:paraId="4FA74A72" w14:textId="77777777" w:rsidTr="00BC01DC">
        <w:tc>
          <w:tcPr>
            <w:tcW w:w="465" w:type="dxa"/>
            <w:tcBorders>
              <w:top w:val="single" w:sz="4" w:space="0" w:color="000000"/>
              <w:left w:val="single" w:sz="4" w:space="0" w:color="000000"/>
              <w:bottom w:val="single" w:sz="4" w:space="0" w:color="000000"/>
            </w:tcBorders>
            <w:shd w:val="clear" w:color="auto" w:fill="auto"/>
          </w:tcPr>
          <w:p w14:paraId="560075FF" w14:textId="77777777" w:rsidR="00343A18" w:rsidRPr="006242FD" w:rsidRDefault="00343A18" w:rsidP="00BC01DC">
            <w:pPr>
              <w:snapToGrid w:val="0"/>
              <w:spacing w:before="0"/>
              <w:rPr>
                <w:rFonts w:cs="Arial"/>
                <w:sz w:val="24"/>
                <w:szCs w:val="24"/>
              </w:rPr>
            </w:pPr>
          </w:p>
          <w:p w14:paraId="6ABB9DB0" w14:textId="77777777" w:rsidR="00343A18" w:rsidRPr="006242FD" w:rsidRDefault="00343A18" w:rsidP="00BC01DC">
            <w:pPr>
              <w:spacing w:before="0"/>
              <w:rPr>
                <w:rFonts w:eastAsia="TimesNewRomanPSMT" w:cs="Arial"/>
                <w:bCs/>
                <w:i/>
                <w:sz w:val="24"/>
                <w:szCs w:val="24"/>
              </w:rPr>
            </w:pPr>
            <w:r w:rsidRPr="006242FD">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A9D51EA" w14:textId="77777777" w:rsidR="00343A18" w:rsidRPr="006242FD" w:rsidRDefault="00343A18" w:rsidP="00BC01DC">
            <w:pPr>
              <w:snapToGrid w:val="0"/>
              <w:spacing w:before="0"/>
              <w:rPr>
                <w:rFonts w:eastAsia="TimesNewRomanPSMT" w:cs="Arial"/>
                <w:bCs/>
                <w:i/>
                <w:sz w:val="24"/>
                <w:szCs w:val="24"/>
              </w:rPr>
            </w:pPr>
          </w:p>
          <w:p w14:paraId="405C43D7"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A37409" w14:textId="77777777" w:rsidR="00343A18" w:rsidRPr="006242FD" w:rsidRDefault="00343A18" w:rsidP="00BC01DC">
            <w:pPr>
              <w:snapToGrid w:val="0"/>
              <w:spacing w:before="0"/>
              <w:rPr>
                <w:rFonts w:eastAsia="TimesNewRomanPSMT" w:cs="Arial"/>
                <w:b/>
                <w:bCs/>
                <w:sz w:val="24"/>
                <w:szCs w:val="24"/>
              </w:rPr>
            </w:pPr>
          </w:p>
        </w:tc>
      </w:tr>
      <w:tr w:rsidR="0055619B" w:rsidRPr="006242FD" w14:paraId="2D50833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FDFD4B3" w14:textId="77777777" w:rsidR="0055619B" w:rsidRPr="006242FD"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EFB656" w14:textId="77777777" w:rsidR="0055619B" w:rsidRPr="006242FD" w:rsidRDefault="0055619B" w:rsidP="00BC01DC">
            <w:pPr>
              <w:snapToGrid w:val="0"/>
              <w:spacing w:before="0"/>
              <w:rPr>
                <w:rFonts w:eastAsia="TimesNewRomanPSMT" w:cs="Arial"/>
                <w:bCs/>
                <w:i/>
                <w:sz w:val="24"/>
                <w:szCs w:val="24"/>
              </w:rPr>
            </w:pPr>
            <w:r w:rsidRPr="006242FD">
              <w:rPr>
                <w:rFonts w:eastAsia="TimesNewRomanPSMT" w:cs="Arial"/>
                <w:bCs/>
                <w:i/>
                <w:sz w:val="24"/>
                <w:szCs w:val="24"/>
              </w:rPr>
              <w:t xml:space="preserve">Врста правног лица: </w:t>
            </w:r>
            <w:r w:rsidRPr="006242FD">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32DCE2" w14:textId="77777777" w:rsidR="0055619B" w:rsidRPr="006242FD" w:rsidRDefault="0055619B" w:rsidP="00BC01DC">
            <w:pPr>
              <w:snapToGrid w:val="0"/>
              <w:spacing w:before="0"/>
              <w:rPr>
                <w:rFonts w:eastAsia="TimesNewRomanPSMT" w:cs="Arial"/>
                <w:b/>
                <w:bCs/>
                <w:sz w:val="24"/>
                <w:szCs w:val="24"/>
              </w:rPr>
            </w:pPr>
          </w:p>
        </w:tc>
      </w:tr>
      <w:tr w:rsidR="00343A18" w:rsidRPr="006242FD" w14:paraId="3BAFEE49" w14:textId="77777777" w:rsidTr="00BC01DC">
        <w:tc>
          <w:tcPr>
            <w:tcW w:w="465" w:type="dxa"/>
            <w:tcBorders>
              <w:top w:val="single" w:sz="4" w:space="0" w:color="000000"/>
              <w:left w:val="single" w:sz="4" w:space="0" w:color="000000"/>
              <w:bottom w:val="single" w:sz="4" w:space="0" w:color="000000"/>
            </w:tcBorders>
            <w:shd w:val="clear" w:color="auto" w:fill="auto"/>
          </w:tcPr>
          <w:p w14:paraId="04C5FEBE" w14:textId="77777777" w:rsidR="00343A18" w:rsidRPr="006242FD" w:rsidRDefault="00343A18" w:rsidP="00BC01DC">
            <w:pPr>
              <w:snapToGrid w:val="0"/>
              <w:spacing w:before="0"/>
              <w:rPr>
                <w:rFonts w:eastAsia="TimesNewRomanPSMT" w:cs="Arial"/>
                <w:bCs/>
                <w:i/>
                <w:sz w:val="24"/>
                <w:szCs w:val="24"/>
              </w:rPr>
            </w:pPr>
          </w:p>
          <w:p w14:paraId="3ACA6FE1"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32CEB4" w14:textId="77777777" w:rsidR="00343A18" w:rsidRPr="006242FD" w:rsidRDefault="00343A18" w:rsidP="00BC01DC">
            <w:pPr>
              <w:snapToGrid w:val="0"/>
              <w:spacing w:before="0"/>
              <w:rPr>
                <w:rFonts w:eastAsia="TimesNewRomanPSMT" w:cs="Arial"/>
                <w:bCs/>
                <w:i/>
                <w:sz w:val="24"/>
                <w:szCs w:val="24"/>
              </w:rPr>
            </w:pPr>
          </w:p>
          <w:p w14:paraId="4F307933"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68102" w14:textId="77777777" w:rsidR="00343A18" w:rsidRPr="006242FD" w:rsidRDefault="00343A18" w:rsidP="00BC01DC">
            <w:pPr>
              <w:snapToGrid w:val="0"/>
              <w:spacing w:before="0"/>
              <w:rPr>
                <w:rFonts w:eastAsia="TimesNewRomanPSMT" w:cs="Arial"/>
                <w:b/>
                <w:bCs/>
                <w:sz w:val="24"/>
                <w:szCs w:val="24"/>
              </w:rPr>
            </w:pPr>
          </w:p>
        </w:tc>
      </w:tr>
      <w:tr w:rsidR="00343A18" w:rsidRPr="006242FD" w14:paraId="5E39058A" w14:textId="77777777" w:rsidTr="00BC01DC">
        <w:tc>
          <w:tcPr>
            <w:tcW w:w="465" w:type="dxa"/>
            <w:tcBorders>
              <w:top w:val="single" w:sz="4" w:space="0" w:color="000000"/>
              <w:left w:val="single" w:sz="4" w:space="0" w:color="000000"/>
              <w:bottom w:val="single" w:sz="4" w:space="0" w:color="000000"/>
            </w:tcBorders>
            <w:shd w:val="clear" w:color="auto" w:fill="auto"/>
          </w:tcPr>
          <w:p w14:paraId="67554813" w14:textId="77777777" w:rsidR="00343A18" w:rsidRPr="006242FD" w:rsidRDefault="00343A18" w:rsidP="00BC01DC">
            <w:pPr>
              <w:snapToGrid w:val="0"/>
              <w:spacing w:before="0"/>
              <w:rPr>
                <w:rFonts w:eastAsia="TimesNewRomanPSMT" w:cs="Arial"/>
                <w:bCs/>
                <w:i/>
                <w:sz w:val="24"/>
                <w:szCs w:val="24"/>
              </w:rPr>
            </w:pPr>
          </w:p>
          <w:p w14:paraId="4DBAEDC6"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409BD9" w14:textId="77777777" w:rsidR="00343A18" w:rsidRPr="006242FD" w:rsidRDefault="00343A18" w:rsidP="00BC01DC">
            <w:pPr>
              <w:snapToGrid w:val="0"/>
              <w:spacing w:before="0"/>
              <w:rPr>
                <w:rFonts w:eastAsia="TimesNewRomanPSMT" w:cs="Arial"/>
                <w:bCs/>
                <w:i/>
                <w:sz w:val="24"/>
                <w:szCs w:val="24"/>
              </w:rPr>
            </w:pPr>
          </w:p>
          <w:p w14:paraId="24A7A249"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0984D0" w14:textId="77777777" w:rsidR="00343A18" w:rsidRPr="006242FD" w:rsidRDefault="00343A18" w:rsidP="00BC01DC">
            <w:pPr>
              <w:snapToGrid w:val="0"/>
              <w:spacing w:before="0"/>
              <w:rPr>
                <w:rFonts w:eastAsia="TimesNewRomanPSMT" w:cs="Arial"/>
                <w:b/>
                <w:bCs/>
                <w:sz w:val="24"/>
                <w:szCs w:val="24"/>
              </w:rPr>
            </w:pPr>
          </w:p>
        </w:tc>
      </w:tr>
      <w:tr w:rsidR="00343A18" w:rsidRPr="006242FD" w14:paraId="33ABAC54" w14:textId="77777777" w:rsidTr="00BC01DC">
        <w:tc>
          <w:tcPr>
            <w:tcW w:w="465" w:type="dxa"/>
            <w:tcBorders>
              <w:top w:val="single" w:sz="4" w:space="0" w:color="000000"/>
              <w:left w:val="single" w:sz="4" w:space="0" w:color="000000"/>
              <w:bottom w:val="single" w:sz="4" w:space="0" w:color="000000"/>
            </w:tcBorders>
            <w:shd w:val="clear" w:color="auto" w:fill="auto"/>
          </w:tcPr>
          <w:p w14:paraId="4C966123" w14:textId="77777777" w:rsidR="00343A18" w:rsidRPr="006242FD" w:rsidRDefault="00343A18" w:rsidP="00BC01DC">
            <w:pPr>
              <w:snapToGrid w:val="0"/>
              <w:spacing w:before="0"/>
              <w:rPr>
                <w:rFonts w:eastAsia="TimesNewRomanPSMT" w:cs="Arial"/>
                <w:bCs/>
                <w:i/>
                <w:sz w:val="24"/>
                <w:szCs w:val="24"/>
              </w:rPr>
            </w:pPr>
          </w:p>
          <w:p w14:paraId="40196C08"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525376" w14:textId="77777777" w:rsidR="00343A18" w:rsidRPr="006242FD" w:rsidRDefault="00343A18" w:rsidP="00BC01DC">
            <w:pPr>
              <w:snapToGrid w:val="0"/>
              <w:spacing w:before="0"/>
              <w:rPr>
                <w:rFonts w:eastAsia="TimesNewRomanPSMT" w:cs="Arial"/>
                <w:bCs/>
                <w:i/>
                <w:sz w:val="24"/>
                <w:szCs w:val="24"/>
              </w:rPr>
            </w:pPr>
          </w:p>
          <w:p w14:paraId="3358A691"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FAD434" w14:textId="77777777" w:rsidR="00343A18" w:rsidRPr="006242FD" w:rsidRDefault="00343A18" w:rsidP="00BC01DC">
            <w:pPr>
              <w:snapToGrid w:val="0"/>
              <w:spacing w:before="0"/>
              <w:rPr>
                <w:rFonts w:eastAsia="TimesNewRomanPSMT" w:cs="Arial"/>
                <w:b/>
                <w:bCs/>
                <w:sz w:val="24"/>
                <w:szCs w:val="24"/>
              </w:rPr>
            </w:pPr>
          </w:p>
        </w:tc>
      </w:tr>
      <w:tr w:rsidR="00343A18" w:rsidRPr="006242FD" w14:paraId="0717E102" w14:textId="77777777" w:rsidTr="00BC01DC">
        <w:tc>
          <w:tcPr>
            <w:tcW w:w="465" w:type="dxa"/>
            <w:tcBorders>
              <w:top w:val="single" w:sz="4" w:space="0" w:color="000000"/>
              <w:left w:val="single" w:sz="4" w:space="0" w:color="000000"/>
              <w:bottom w:val="single" w:sz="4" w:space="0" w:color="000000"/>
            </w:tcBorders>
            <w:shd w:val="clear" w:color="auto" w:fill="auto"/>
          </w:tcPr>
          <w:p w14:paraId="5BFED979"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E9D152" w14:textId="77777777" w:rsidR="00343A18" w:rsidRPr="006242FD" w:rsidRDefault="00343A18" w:rsidP="00BC01DC">
            <w:pPr>
              <w:snapToGrid w:val="0"/>
              <w:spacing w:before="0"/>
              <w:rPr>
                <w:rFonts w:eastAsia="TimesNewRomanPSMT" w:cs="Arial"/>
                <w:bCs/>
                <w:i/>
                <w:sz w:val="24"/>
                <w:szCs w:val="24"/>
              </w:rPr>
            </w:pPr>
          </w:p>
          <w:p w14:paraId="571012E0"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B0FE48" w14:textId="77777777" w:rsidR="00343A18" w:rsidRPr="006242FD" w:rsidRDefault="00343A18" w:rsidP="00BC01DC">
            <w:pPr>
              <w:snapToGrid w:val="0"/>
              <w:spacing w:before="0"/>
              <w:rPr>
                <w:rFonts w:eastAsia="TimesNewRomanPSMT" w:cs="Arial"/>
                <w:b/>
                <w:bCs/>
                <w:sz w:val="24"/>
                <w:szCs w:val="24"/>
              </w:rPr>
            </w:pPr>
          </w:p>
        </w:tc>
      </w:tr>
      <w:tr w:rsidR="00343A18" w:rsidRPr="006242FD" w14:paraId="58B97D61" w14:textId="77777777" w:rsidTr="00BC01DC">
        <w:tc>
          <w:tcPr>
            <w:tcW w:w="465" w:type="dxa"/>
            <w:tcBorders>
              <w:top w:val="single" w:sz="4" w:space="0" w:color="000000"/>
              <w:left w:val="single" w:sz="4" w:space="0" w:color="000000"/>
              <w:bottom w:val="single" w:sz="4" w:space="0" w:color="000000"/>
            </w:tcBorders>
            <w:shd w:val="clear" w:color="auto" w:fill="auto"/>
          </w:tcPr>
          <w:p w14:paraId="3A1FBCD4"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9BE635" w14:textId="77777777" w:rsidR="00343A18" w:rsidRPr="006242FD" w:rsidRDefault="00343A18" w:rsidP="00BC01DC">
            <w:pPr>
              <w:snapToGrid w:val="0"/>
              <w:spacing w:before="0"/>
              <w:rPr>
                <w:rFonts w:eastAsia="TimesNewRomanPSMT" w:cs="Arial"/>
                <w:bCs/>
                <w:i/>
                <w:sz w:val="24"/>
                <w:szCs w:val="24"/>
                <w:lang w:val="ru-RU"/>
              </w:rPr>
            </w:pPr>
          </w:p>
          <w:p w14:paraId="6DDB6D3F"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FAFC9B" w14:textId="77777777" w:rsidR="00343A18" w:rsidRPr="006242FD" w:rsidRDefault="00343A18" w:rsidP="00BC01DC">
            <w:pPr>
              <w:snapToGrid w:val="0"/>
              <w:spacing w:before="0"/>
              <w:rPr>
                <w:rFonts w:eastAsia="TimesNewRomanPSMT" w:cs="Arial"/>
                <w:b/>
                <w:bCs/>
                <w:sz w:val="24"/>
                <w:szCs w:val="24"/>
                <w:lang w:val="ru-RU"/>
              </w:rPr>
            </w:pPr>
          </w:p>
        </w:tc>
      </w:tr>
      <w:tr w:rsidR="00343A18" w:rsidRPr="006242FD" w14:paraId="194BDB99" w14:textId="77777777" w:rsidTr="00BC01DC">
        <w:tc>
          <w:tcPr>
            <w:tcW w:w="465" w:type="dxa"/>
            <w:tcBorders>
              <w:top w:val="single" w:sz="4" w:space="0" w:color="000000"/>
              <w:left w:val="single" w:sz="4" w:space="0" w:color="000000"/>
              <w:bottom w:val="single" w:sz="4" w:space="0" w:color="000000"/>
            </w:tcBorders>
            <w:shd w:val="clear" w:color="auto" w:fill="auto"/>
          </w:tcPr>
          <w:p w14:paraId="5F0BDF7B" w14:textId="77777777" w:rsidR="00343A18" w:rsidRPr="006242FD"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896B71" w14:textId="77777777" w:rsidR="00343A18" w:rsidRPr="006242FD" w:rsidRDefault="00343A18" w:rsidP="00BC01DC">
            <w:pPr>
              <w:snapToGrid w:val="0"/>
              <w:spacing w:before="0"/>
              <w:rPr>
                <w:rFonts w:eastAsia="TimesNewRomanPSMT" w:cs="Arial"/>
                <w:bCs/>
                <w:i/>
                <w:sz w:val="24"/>
                <w:szCs w:val="24"/>
                <w:lang w:val="ru-RU"/>
              </w:rPr>
            </w:pPr>
          </w:p>
          <w:p w14:paraId="63EBAE42"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8FC81" w14:textId="77777777" w:rsidR="00343A18" w:rsidRPr="006242FD" w:rsidRDefault="00343A18" w:rsidP="00BC01DC">
            <w:pPr>
              <w:snapToGrid w:val="0"/>
              <w:spacing w:before="0"/>
              <w:rPr>
                <w:rFonts w:eastAsia="TimesNewRomanPSMT" w:cs="Arial"/>
                <w:b/>
                <w:bCs/>
                <w:sz w:val="24"/>
                <w:szCs w:val="24"/>
                <w:lang w:val="ru-RU"/>
              </w:rPr>
            </w:pPr>
          </w:p>
        </w:tc>
      </w:tr>
      <w:tr w:rsidR="00343A18" w:rsidRPr="006242FD" w14:paraId="2C09C760" w14:textId="77777777" w:rsidTr="00BC01DC">
        <w:tc>
          <w:tcPr>
            <w:tcW w:w="465" w:type="dxa"/>
            <w:tcBorders>
              <w:top w:val="single" w:sz="4" w:space="0" w:color="000000"/>
              <w:left w:val="single" w:sz="4" w:space="0" w:color="000000"/>
              <w:bottom w:val="single" w:sz="4" w:space="0" w:color="000000"/>
            </w:tcBorders>
            <w:shd w:val="clear" w:color="auto" w:fill="auto"/>
          </w:tcPr>
          <w:p w14:paraId="0E34444B" w14:textId="77777777" w:rsidR="00343A18" w:rsidRPr="006242FD" w:rsidRDefault="00343A18" w:rsidP="00BC01DC">
            <w:pPr>
              <w:snapToGrid w:val="0"/>
              <w:spacing w:before="0"/>
              <w:rPr>
                <w:rFonts w:eastAsia="TimesNewRomanPSMT" w:cs="Arial"/>
                <w:bCs/>
                <w:i/>
                <w:sz w:val="24"/>
                <w:szCs w:val="24"/>
                <w:lang w:val="ru-RU"/>
              </w:rPr>
            </w:pPr>
          </w:p>
          <w:p w14:paraId="062C9E35" w14:textId="77777777" w:rsidR="00343A18" w:rsidRPr="006242FD" w:rsidRDefault="00343A18" w:rsidP="00BC01DC">
            <w:pPr>
              <w:spacing w:before="0"/>
              <w:rPr>
                <w:rFonts w:eastAsia="TimesNewRomanPSMT" w:cs="Arial"/>
                <w:bCs/>
                <w:i/>
                <w:sz w:val="24"/>
                <w:szCs w:val="24"/>
              </w:rPr>
            </w:pPr>
            <w:r w:rsidRPr="006242FD">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8BE0A21" w14:textId="77777777" w:rsidR="00343A18" w:rsidRPr="006242FD" w:rsidRDefault="00343A18" w:rsidP="00BC01DC">
            <w:pPr>
              <w:snapToGrid w:val="0"/>
              <w:spacing w:before="0"/>
              <w:rPr>
                <w:rFonts w:eastAsia="TimesNewRomanPSMT" w:cs="Arial"/>
                <w:bCs/>
                <w:i/>
                <w:sz w:val="24"/>
                <w:szCs w:val="24"/>
              </w:rPr>
            </w:pPr>
          </w:p>
          <w:p w14:paraId="2D977AA4"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48B9B9" w14:textId="77777777" w:rsidR="00343A18" w:rsidRPr="006242FD" w:rsidRDefault="00343A18" w:rsidP="00BC01DC">
            <w:pPr>
              <w:snapToGrid w:val="0"/>
              <w:spacing w:before="0"/>
              <w:rPr>
                <w:rFonts w:eastAsia="TimesNewRomanPSMT" w:cs="Arial"/>
                <w:b/>
                <w:bCs/>
                <w:sz w:val="24"/>
                <w:szCs w:val="24"/>
              </w:rPr>
            </w:pPr>
          </w:p>
        </w:tc>
      </w:tr>
      <w:tr w:rsidR="0055619B" w:rsidRPr="006242FD" w14:paraId="6FA5E22C"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E326733" w14:textId="77777777" w:rsidR="0055619B" w:rsidRPr="006242FD"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ADC148" w14:textId="77777777" w:rsidR="0055619B" w:rsidRPr="006242FD" w:rsidRDefault="0055619B" w:rsidP="00BC01DC">
            <w:pPr>
              <w:snapToGrid w:val="0"/>
              <w:spacing w:before="0"/>
              <w:rPr>
                <w:rFonts w:eastAsia="TimesNewRomanPSMT" w:cs="Arial"/>
                <w:bCs/>
                <w:i/>
                <w:sz w:val="24"/>
                <w:szCs w:val="24"/>
              </w:rPr>
            </w:pPr>
            <w:r w:rsidRPr="006242FD">
              <w:rPr>
                <w:rFonts w:eastAsia="TimesNewRomanPSMT" w:cs="Arial"/>
                <w:bCs/>
                <w:i/>
                <w:sz w:val="24"/>
                <w:szCs w:val="24"/>
              </w:rPr>
              <w:t xml:space="preserve">Врста правног лица: </w:t>
            </w:r>
            <w:r w:rsidRPr="006242FD">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DCB203" w14:textId="77777777" w:rsidR="0055619B" w:rsidRPr="006242FD" w:rsidRDefault="0055619B" w:rsidP="00BC01DC">
            <w:pPr>
              <w:snapToGrid w:val="0"/>
              <w:spacing w:before="0"/>
              <w:rPr>
                <w:rFonts w:eastAsia="TimesNewRomanPSMT" w:cs="Arial"/>
                <w:b/>
                <w:bCs/>
                <w:sz w:val="24"/>
                <w:szCs w:val="24"/>
              </w:rPr>
            </w:pPr>
          </w:p>
        </w:tc>
      </w:tr>
      <w:tr w:rsidR="00343A18" w:rsidRPr="006242FD" w14:paraId="367C7239" w14:textId="77777777" w:rsidTr="00BC01DC">
        <w:tc>
          <w:tcPr>
            <w:tcW w:w="465" w:type="dxa"/>
            <w:tcBorders>
              <w:top w:val="single" w:sz="4" w:space="0" w:color="000000"/>
              <w:left w:val="single" w:sz="4" w:space="0" w:color="000000"/>
              <w:bottom w:val="single" w:sz="4" w:space="0" w:color="000000"/>
            </w:tcBorders>
            <w:shd w:val="clear" w:color="auto" w:fill="auto"/>
          </w:tcPr>
          <w:p w14:paraId="49E29DF5" w14:textId="77777777" w:rsidR="00343A18" w:rsidRPr="006242FD" w:rsidRDefault="00343A18" w:rsidP="00BC01DC">
            <w:pPr>
              <w:snapToGrid w:val="0"/>
              <w:spacing w:before="0"/>
              <w:rPr>
                <w:rFonts w:eastAsia="TimesNewRomanPSMT" w:cs="Arial"/>
                <w:bCs/>
                <w:i/>
                <w:sz w:val="24"/>
                <w:szCs w:val="24"/>
              </w:rPr>
            </w:pPr>
          </w:p>
          <w:p w14:paraId="15D2901B"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EF15F4" w14:textId="77777777" w:rsidR="00343A18" w:rsidRPr="006242FD" w:rsidRDefault="00343A18" w:rsidP="00BC01DC">
            <w:pPr>
              <w:snapToGrid w:val="0"/>
              <w:spacing w:before="0"/>
              <w:rPr>
                <w:rFonts w:eastAsia="TimesNewRomanPSMT" w:cs="Arial"/>
                <w:bCs/>
                <w:i/>
                <w:sz w:val="24"/>
                <w:szCs w:val="24"/>
              </w:rPr>
            </w:pPr>
          </w:p>
          <w:p w14:paraId="742A09AE"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C24276" w14:textId="77777777" w:rsidR="00343A18" w:rsidRPr="006242FD" w:rsidRDefault="00343A18" w:rsidP="00BC01DC">
            <w:pPr>
              <w:snapToGrid w:val="0"/>
              <w:spacing w:before="0"/>
              <w:rPr>
                <w:rFonts w:eastAsia="TimesNewRomanPSMT" w:cs="Arial"/>
                <w:b/>
                <w:bCs/>
                <w:sz w:val="24"/>
                <w:szCs w:val="24"/>
              </w:rPr>
            </w:pPr>
          </w:p>
        </w:tc>
      </w:tr>
      <w:tr w:rsidR="00343A18" w:rsidRPr="006242FD" w14:paraId="0662B9F2" w14:textId="77777777" w:rsidTr="00BC01DC">
        <w:tc>
          <w:tcPr>
            <w:tcW w:w="465" w:type="dxa"/>
            <w:tcBorders>
              <w:top w:val="single" w:sz="4" w:space="0" w:color="000000"/>
              <w:left w:val="single" w:sz="4" w:space="0" w:color="000000"/>
              <w:bottom w:val="single" w:sz="4" w:space="0" w:color="000000"/>
            </w:tcBorders>
            <w:shd w:val="clear" w:color="auto" w:fill="auto"/>
          </w:tcPr>
          <w:p w14:paraId="5F36C7E0" w14:textId="77777777" w:rsidR="00343A18" w:rsidRPr="006242FD" w:rsidRDefault="00343A18" w:rsidP="00BC01DC">
            <w:pPr>
              <w:snapToGrid w:val="0"/>
              <w:spacing w:before="0"/>
              <w:rPr>
                <w:rFonts w:eastAsia="TimesNewRomanPSMT" w:cs="Arial"/>
                <w:bCs/>
                <w:i/>
                <w:sz w:val="24"/>
                <w:szCs w:val="24"/>
              </w:rPr>
            </w:pPr>
          </w:p>
          <w:p w14:paraId="539ECE0A"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534488" w14:textId="77777777" w:rsidR="00343A18" w:rsidRPr="006242FD" w:rsidRDefault="00343A18" w:rsidP="00BC01DC">
            <w:pPr>
              <w:snapToGrid w:val="0"/>
              <w:spacing w:before="0"/>
              <w:rPr>
                <w:rFonts w:eastAsia="TimesNewRomanPSMT" w:cs="Arial"/>
                <w:bCs/>
                <w:i/>
                <w:sz w:val="24"/>
                <w:szCs w:val="24"/>
              </w:rPr>
            </w:pPr>
          </w:p>
          <w:p w14:paraId="2B78C24A"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C26327" w14:textId="77777777" w:rsidR="00343A18" w:rsidRPr="006242FD" w:rsidRDefault="00343A18" w:rsidP="00BC01DC">
            <w:pPr>
              <w:snapToGrid w:val="0"/>
              <w:spacing w:before="0"/>
              <w:rPr>
                <w:rFonts w:eastAsia="TimesNewRomanPSMT" w:cs="Arial"/>
                <w:b/>
                <w:bCs/>
                <w:sz w:val="24"/>
                <w:szCs w:val="24"/>
              </w:rPr>
            </w:pPr>
          </w:p>
        </w:tc>
      </w:tr>
      <w:tr w:rsidR="00343A18" w:rsidRPr="006242FD" w14:paraId="0322CC5A" w14:textId="77777777" w:rsidTr="00BC01DC">
        <w:tc>
          <w:tcPr>
            <w:tcW w:w="465" w:type="dxa"/>
            <w:tcBorders>
              <w:top w:val="single" w:sz="4" w:space="0" w:color="000000"/>
              <w:left w:val="single" w:sz="4" w:space="0" w:color="000000"/>
              <w:bottom w:val="single" w:sz="4" w:space="0" w:color="000000"/>
            </w:tcBorders>
            <w:shd w:val="clear" w:color="auto" w:fill="auto"/>
          </w:tcPr>
          <w:p w14:paraId="1484262C" w14:textId="77777777" w:rsidR="00343A18" w:rsidRPr="006242FD" w:rsidRDefault="00343A18" w:rsidP="00BC01DC">
            <w:pPr>
              <w:snapToGrid w:val="0"/>
              <w:spacing w:before="0"/>
              <w:rPr>
                <w:rFonts w:eastAsia="TimesNewRomanPSMT" w:cs="Arial"/>
                <w:bCs/>
                <w:i/>
                <w:sz w:val="24"/>
                <w:szCs w:val="24"/>
              </w:rPr>
            </w:pPr>
          </w:p>
          <w:p w14:paraId="2CB934BC"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28E677" w14:textId="77777777" w:rsidR="00343A18" w:rsidRPr="006242FD" w:rsidRDefault="00343A18" w:rsidP="00BC01DC">
            <w:pPr>
              <w:snapToGrid w:val="0"/>
              <w:spacing w:before="0"/>
              <w:rPr>
                <w:rFonts w:eastAsia="TimesNewRomanPSMT" w:cs="Arial"/>
                <w:bCs/>
                <w:i/>
                <w:sz w:val="24"/>
                <w:szCs w:val="24"/>
              </w:rPr>
            </w:pPr>
          </w:p>
          <w:p w14:paraId="341E38BA"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2F4B7" w14:textId="77777777" w:rsidR="00343A18" w:rsidRPr="006242FD" w:rsidRDefault="00343A18" w:rsidP="00BC01DC">
            <w:pPr>
              <w:snapToGrid w:val="0"/>
              <w:spacing w:before="0"/>
              <w:rPr>
                <w:rFonts w:eastAsia="TimesNewRomanPSMT" w:cs="Arial"/>
                <w:b/>
                <w:bCs/>
                <w:sz w:val="24"/>
                <w:szCs w:val="24"/>
              </w:rPr>
            </w:pPr>
          </w:p>
        </w:tc>
      </w:tr>
      <w:tr w:rsidR="00343A18" w:rsidRPr="006242FD" w14:paraId="1D278CEE" w14:textId="77777777" w:rsidTr="00BC01DC">
        <w:tc>
          <w:tcPr>
            <w:tcW w:w="465" w:type="dxa"/>
            <w:tcBorders>
              <w:top w:val="single" w:sz="4" w:space="0" w:color="000000"/>
              <w:left w:val="single" w:sz="4" w:space="0" w:color="000000"/>
              <w:bottom w:val="single" w:sz="4" w:space="0" w:color="000000"/>
            </w:tcBorders>
            <w:shd w:val="clear" w:color="auto" w:fill="auto"/>
          </w:tcPr>
          <w:p w14:paraId="69065130"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659CFF" w14:textId="77777777" w:rsidR="00343A18" w:rsidRPr="006242FD" w:rsidRDefault="00343A18" w:rsidP="00BC01DC">
            <w:pPr>
              <w:snapToGrid w:val="0"/>
              <w:spacing w:before="0"/>
              <w:rPr>
                <w:rFonts w:eastAsia="TimesNewRomanPSMT" w:cs="Arial"/>
                <w:bCs/>
                <w:i/>
                <w:sz w:val="24"/>
                <w:szCs w:val="24"/>
              </w:rPr>
            </w:pPr>
          </w:p>
          <w:p w14:paraId="7F44A518"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E8E58" w14:textId="77777777" w:rsidR="00343A18" w:rsidRPr="006242FD" w:rsidRDefault="00343A18" w:rsidP="00BC01DC">
            <w:pPr>
              <w:snapToGrid w:val="0"/>
              <w:spacing w:before="0"/>
              <w:rPr>
                <w:rFonts w:eastAsia="TimesNewRomanPSMT" w:cs="Arial"/>
                <w:b/>
                <w:bCs/>
                <w:sz w:val="24"/>
                <w:szCs w:val="24"/>
              </w:rPr>
            </w:pPr>
          </w:p>
        </w:tc>
      </w:tr>
      <w:tr w:rsidR="00343A18" w:rsidRPr="006242FD" w14:paraId="5D6F0F38" w14:textId="77777777" w:rsidTr="00BC01DC">
        <w:tc>
          <w:tcPr>
            <w:tcW w:w="465" w:type="dxa"/>
            <w:tcBorders>
              <w:top w:val="single" w:sz="4" w:space="0" w:color="000000"/>
              <w:left w:val="single" w:sz="4" w:space="0" w:color="000000"/>
              <w:bottom w:val="single" w:sz="4" w:space="0" w:color="000000"/>
            </w:tcBorders>
            <w:shd w:val="clear" w:color="auto" w:fill="auto"/>
          </w:tcPr>
          <w:p w14:paraId="11563A77"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0D9CF5" w14:textId="77777777" w:rsidR="00343A18" w:rsidRPr="006242FD" w:rsidRDefault="00343A18" w:rsidP="00BC01DC">
            <w:pPr>
              <w:snapToGrid w:val="0"/>
              <w:spacing w:before="0"/>
              <w:rPr>
                <w:rFonts w:eastAsia="TimesNewRomanPSMT" w:cs="Arial"/>
                <w:bCs/>
                <w:i/>
                <w:sz w:val="24"/>
                <w:szCs w:val="24"/>
                <w:lang w:val="ru-RU"/>
              </w:rPr>
            </w:pPr>
          </w:p>
          <w:p w14:paraId="094B1F8D"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060EB6" w14:textId="77777777" w:rsidR="00343A18" w:rsidRPr="006242FD" w:rsidRDefault="00343A18" w:rsidP="00BC01DC">
            <w:pPr>
              <w:snapToGrid w:val="0"/>
              <w:spacing w:before="0"/>
              <w:rPr>
                <w:rFonts w:eastAsia="TimesNewRomanPSMT" w:cs="Arial"/>
                <w:b/>
                <w:bCs/>
                <w:sz w:val="24"/>
                <w:szCs w:val="24"/>
                <w:lang w:val="ru-RU"/>
              </w:rPr>
            </w:pPr>
          </w:p>
        </w:tc>
      </w:tr>
      <w:tr w:rsidR="00343A18" w:rsidRPr="006242FD" w14:paraId="33F1B631" w14:textId="77777777" w:rsidTr="00BC01DC">
        <w:tc>
          <w:tcPr>
            <w:tcW w:w="465" w:type="dxa"/>
            <w:tcBorders>
              <w:top w:val="single" w:sz="4" w:space="0" w:color="000000"/>
              <w:left w:val="single" w:sz="4" w:space="0" w:color="000000"/>
              <w:bottom w:val="single" w:sz="4" w:space="0" w:color="000000"/>
            </w:tcBorders>
            <w:shd w:val="clear" w:color="auto" w:fill="auto"/>
          </w:tcPr>
          <w:p w14:paraId="08A7AC8A" w14:textId="77777777" w:rsidR="00343A18" w:rsidRPr="006242FD"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92F1C4" w14:textId="77777777" w:rsidR="00343A18" w:rsidRPr="006242FD" w:rsidRDefault="00343A18" w:rsidP="00BC01DC">
            <w:pPr>
              <w:snapToGrid w:val="0"/>
              <w:spacing w:before="0"/>
              <w:rPr>
                <w:rFonts w:eastAsia="TimesNewRomanPSMT" w:cs="Arial"/>
                <w:bCs/>
                <w:i/>
                <w:sz w:val="24"/>
                <w:szCs w:val="24"/>
                <w:lang w:val="ru-RU"/>
              </w:rPr>
            </w:pPr>
          </w:p>
          <w:p w14:paraId="5751B88E"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21FCF2" w14:textId="77777777" w:rsidR="00343A18" w:rsidRPr="006242FD" w:rsidRDefault="00343A18" w:rsidP="00BC01DC">
            <w:pPr>
              <w:snapToGrid w:val="0"/>
              <w:spacing w:before="0"/>
              <w:rPr>
                <w:rFonts w:eastAsia="TimesNewRomanPSMT" w:cs="Arial"/>
                <w:b/>
                <w:bCs/>
                <w:sz w:val="24"/>
                <w:szCs w:val="24"/>
                <w:lang w:val="ru-RU"/>
              </w:rPr>
            </w:pPr>
          </w:p>
        </w:tc>
      </w:tr>
    </w:tbl>
    <w:p w14:paraId="5AE74D64" w14:textId="77777777" w:rsidR="00343A18" w:rsidRPr="006242FD" w:rsidRDefault="00343A18" w:rsidP="00343A18">
      <w:pPr>
        <w:spacing w:before="0"/>
        <w:rPr>
          <w:rFonts w:cs="Arial"/>
          <w:b/>
          <w:bCs/>
          <w:i/>
          <w:iCs/>
          <w:sz w:val="24"/>
          <w:szCs w:val="24"/>
          <w:u w:val="single"/>
          <w:lang w:val="ru-RU"/>
        </w:rPr>
      </w:pPr>
    </w:p>
    <w:p w14:paraId="7690DC20" w14:textId="77777777" w:rsidR="00343A18" w:rsidRPr="006242FD" w:rsidRDefault="00343A18" w:rsidP="00343A18">
      <w:pPr>
        <w:spacing w:before="0"/>
        <w:rPr>
          <w:rFonts w:cs="Arial"/>
          <w:i/>
          <w:iCs/>
          <w:sz w:val="24"/>
          <w:szCs w:val="24"/>
          <w:lang w:val="ru-RU"/>
        </w:rPr>
      </w:pPr>
      <w:r w:rsidRPr="006242FD">
        <w:rPr>
          <w:rFonts w:cs="Arial"/>
          <w:b/>
          <w:bCs/>
          <w:i/>
          <w:iCs/>
          <w:sz w:val="24"/>
          <w:szCs w:val="24"/>
          <w:u w:val="single"/>
          <w:lang w:val="ru-RU"/>
        </w:rPr>
        <w:t>Напомена:</w:t>
      </w:r>
    </w:p>
    <w:p w14:paraId="2E59BFEC" w14:textId="77777777" w:rsidR="00343A18" w:rsidRPr="006242FD" w:rsidRDefault="00343A18" w:rsidP="00343A18">
      <w:pPr>
        <w:spacing w:before="0"/>
        <w:rPr>
          <w:rFonts w:eastAsia="TimesNewRomanPSMT" w:cs="Arial"/>
          <w:b/>
          <w:bCs/>
          <w:sz w:val="24"/>
          <w:szCs w:val="24"/>
          <w:lang w:val="ru-RU"/>
        </w:rPr>
      </w:pPr>
      <w:r w:rsidRPr="006242FD">
        <w:rPr>
          <w:rFonts w:cs="Arial"/>
          <w:i/>
          <w:iCs/>
          <w:sz w:val="24"/>
          <w:szCs w:val="24"/>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6242FD">
        <w:rPr>
          <w:rFonts w:cs="Arial"/>
          <w:i/>
          <w:iCs/>
          <w:sz w:val="24"/>
          <w:szCs w:val="24"/>
          <w:lang w:val="ru-RU"/>
        </w:rPr>
        <w:lastRenderedPageBreak/>
        <w:t>потребно је да се наведени образац копира у довољном броју примерака, да се попуни и достави за сваког подизвођача.</w:t>
      </w:r>
    </w:p>
    <w:p w14:paraId="442483CC" w14:textId="77777777" w:rsidR="00343A18" w:rsidRPr="006242FD" w:rsidRDefault="00343A18" w:rsidP="00343A18">
      <w:pPr>
        <w:spacing w:before="0"/>
        <w:rPr>
          <w:rFonts w:eastAsia="TimesNewRomanPSMT" w:cs="Arial"/>
          <w:b/>
          <w:bCs/>
          <w:sz w:val="24"/>
          <w:szCs w:val="24"/>
          <w:lang w:val="ru-RU"/>
        </w:rPr>
      </w:pPr>
    </w:p>
    <w:p w14:paraId="47E0F264" w14:textId="77777777" w:rsidR="00343A18" w:rsidRPr="006242FD" w:rsidRDefault="00343A18" w:rsidP="00343A18">
      <w:pPr>
        <w:spacing w:before="0"/>
        <w:rPr>
          <w:rFonts w:eastAsia="TimesNewRomanPSMT" w:cs="Arial"/>
          <w:b/>
          <w:bCs/>
          <w:i/>
          <w:sz w:val="24"/>
          <w:szCs w:val="24"/>
          <w:lang w:val="ru-RU"/>
        </w:rPr>
      </w:pPr>
      <w:r w:rsidRPr="006242FD">
        <w:rPr>
          <w:rFonts w:eastAsia="TimesNewRomanPSMT" w:cs="Arial"/>
          <w:b/>
          <w:bCs/>
          <w:i/>
          <w:sz w:val="24"/>
          <w:szCs w:val="24"/>
          <w:lang w:val="sr-Cyrl-CS"/>
        </w:rPr>
        <w:t xml:space="preserve">4) </w:t>
      </w:r>
      <w:r w:rsidRPr="006242FD">
        <w:rPr>
          <w:rFonts w:eastAsia="TimesNewRomanPSMT" w:cs="Arial"/>
          <w:b/>
          <w:bCs/>
          <w:i/>
          <w:sz w:val="24"/>
          <w:szCs w:val="24"/>
          <w:lang w:val="ru-RU"/>
        </w:rPr>
        <w:t>ПОДАЦИ ЧЛАНУ ГРУПЕ ПОНУЂАЧА</w:t>
      </w:r>
    </w:p>
    <w:p w14:paraId="1BBFB288" w14:textId="77777777" w:rsidR="00343A18" w:rsidRPr="006242FD"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6242FD" w14:paraId="48FDEC8C" w14:textId="77777777" w:rsidTr="00BC01DC">
        <w:tc>
          <w:tcPr>
            <w:tcW w:w="465" w:type="dxa"/>
            <w:tcBorders>
              <w:top w:val="single" w:sz="4" w:space="0" w:color="000000"/>
              <w:left w:val="single" w:sz="4" w:space="0" w:color="000000"/>
              <w:bottom w:val="single" w:sz="4" w:space="0" w:color="000000"/>
            </w:tcBorders>
            <w:shd w:val="clear" w:color="auto" w:fill="auto"/>
          </w:tcPr>
          <w:p w14:paraId="2430DAD5" w14:textId="77777777" w:rsidR="00343A18" w:rsidRPr="006242FD" w:rsidRDefault="00343A18" w:rsidP="00BC01DC">
            <w:pPr>
              <w:snapToGrid w:val="0"/>
              <w:spacing w:before="0"/>
              <w:rPr>
                <w:rFonts w:cs="Arial"/>
                <w:sz w:val="24"/>
                <w:szCs w:val="24"/>
              </w:rPr>
            </w:pPr>
          </w:p>
          <w:p w14:paraId="0147E58A" w14:textId="77777777" w:rsidR="00343A18" w:rsidRPr="006242FD" w:rsidRDefault="00343A18" w:rsidP="00BC01DC">
            <w:pPr>
              <w:spacing w:before="0"/>
              <w:rPr>
                <w:rFonts w:eastAsia="TimesNewRomanPSMT" w:cs="Arial"/>
                <w:bCs/>
                <w:i/>
                <w:sz w:val="24"/>
                <w:szCs w:val="24"/>
                <w:lang w:val="ru-RU"/>
              </w:rPr>
            </w:pPr>
            <w:r w:rsidRPr="006242FD">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E3D8F89" w14:textId="77777777" w:rsidR="00343A18" w:rsidRPr="006242FD" w:rsidRDefault="00343A18" w:rsidP="00BC01DC">
            <w:pPr>
              <w:snapToGrid w:val="0"/>
              <w:spacing w:before="0"/>
              <w:rPr>
                <w:rFonts w:eastAsia="TimesNewRomanPSMT" w:cs="Arial"/>
                <w:bCs/>
                <w:i/>
                <w:sz w:val="24"/>
                <w:szCs w:val="24"/>
                <w:lang w:val="ru-RU"/>
              </w:rPr>
            </w:pPr>
          </w:p>
          <w:p w14:paraId="5AB861A5"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86EB4D" w14:textId="77777777" w:rsidR="00343A18" w:rsidRPr="006242FD" w:rsidRDefault="00343A18" w:rsidP="00BC01DC">
            <w:pPr>
              <w:snapToGrid w:val="0"/>
              <w:spacing w:before="0"/>
              <w:rPr>
                <w:rFonts w:eastAsia="TimesNewRomanPSMT" w:cs="Arial"/>
                <w:b/>
                <w:bCs/>
                <w:sz w:val="24"/>
                <w:szCs w:val="24"/>
                <w:lang w:val="ru-RU"/>
              </w:rPr>
            </w:pPr>
          </w:p>
        </w:tc>
      </w:tr>
      <w:tr w:rsidR="0055619B" w:rsidRPr="006242FD" w14:paraId="7ED6A30A"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0688F33" w14:textId="77777777" w:rsidR="0055619B" w:rsidRPr="006242F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64A7749" w14:textId="77777777" w:rsidR="0055619B" w:rsidRPr="006242FD" w:rsidRDefault="0055619B" w:rsidP="00BC01DC">
            <w:pPr>
              <w:snapToGrid w:val="0"/>
              <w:spacing w:before="0"/>
              <w:rPr>
                <w:rFonts w:eastAsia="TimesNewRomanPSMT" w:cs="Arial"/>
                <w:bCs/>
                <w:i/>
                <w:sz w:val="24"/>
                <w:szCs w:val="24"/>
                <w:lang w:val="ru-RU"/>
              </w:rPr>
            </w:pPr>
            <w:r w:rsidRPr="006242FD">
              <w:rPr>
                <w:rFonts w:eastAsia="TimesNewRomanPSMT" w:cs="Arial"/>
                <w:bCs/>
                <w:i/>
                <w:sz w:val="24"/>
                <w:szCs w:val="24"/>
                <w:lang w:val="ru-RU"/>
              </w:rPr>
              <w:t xml:space="preserve">Врста правног лица: </w:t>
            </w:r>
            <w:r w:rsidRPr="006242FD">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CF0A9C" w14:textId="77777777" w:rsidR="0055619B" w:rsidRPr="006242FD" w:rsidRDefault="0055619B" w:rsidP="00BC01DC">
            <w:pPr>
              <w:snapToGrid w:val="0"/>
              <w:spacing w:before="0"/>
              <w:rPr>
                <w:rFonts w:eastAsia="TimesNewRomanPSMT" w:cs="Arial"/>
                <w:b/>
                <w:bCs/>
                <w:sz w:val="24"/>
                <w:szCs w:val="24"/>
              </w:rPr>
            </w:pPr>
          </w:p>
        </w:tc>
      </w:tr>
      <w:tr w:rsidR="00343A18" w:rsidRPr="006242FD" w14:paraId="45BE90DA" w14:textId="77777777" w:rsidTr="00BC01DC">
        <w:tc>
          <w:tcPr>
            <w:tcW w:w="465" w:type="dxa"/>
            <w:tcBorders>
              <w:top w:val="single" w:sz="4" w:space="0" w:color="000000"/>
              <w:left w:val="single" w:sz="4" w:space="0" w:color="000000"/>
              <w:bottom w:val="single" w:sz="4" w:space="0" w:color="000000"/>
            </w:tcBorders>
            <w:shd w:val="clear" w:color="auto" w:fill="auto"/>
          </w:tcPr>
          <w:p w14:paraId="0B39A276" w14:textId="77777777" w:rsidR="00343A18" w:rsidRPr="006242FD" w:rsidRDefault="00343A18" w:rsidP="00BC01DC">
            <w:pPr>
              <w:snapToGrid w:val="0"/>
              <w:spacing w:before="0"/>
              <w:rPr>
                <w:rFonts w:eastAsia="TimesNewRomanPSMT" w:cs="Arial"/>
                <w:bCs/>
                <w:i/>
                <w:sz w:val="24"/>
                <w:szCs w:val="24"/>
                <w:lang w:val="ru-RU"/>
              </w:rPr>
            </w:pPr>
          </w:p>
          <w:p w14:paraId="3D1A3B98" w14:textId="77777777" w:rsidR="00343A18" w:rsidRPr="006242F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6D0EEF" w14:textId="77777777" w:rsidR="00343A18" w:rsidRPr="006242FD" w:rsidRDefault="00343A18" w:rsidP="00BC01DC">
            <w:pPr>
              <w:snapToGrid w:val="0"/>
              <w:spacing w:before="0"/>
              <w:rPr>
                <w:rFonts w:eastAsia="TimesNewRomanPSMT" w:cs="Arial"/>
                <w:bCs/>
                <w:i/>
                <w:sz w:val="24"/>
                <w:szCs w:val="24"/>
                <w:lang w:val="ru-RU"/>
              </w:rPr>
            </w:pPr>
          </w:p>
          <w:p w14:paraId="1CE2C310"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62074B" w14:textId="77777777" w:rsidR="00343A18" w:rsidRPr="006242FD" w:rsidRDefault="00343A18" w:rsidP="00BC01DC">
            <w:pPr>
              <w:snapToGrid w:val="0"/>
              <w:spacing w:before="0"/>
              <w:rPr>
                <w:rFonts w:eastAsia="TimesNewRomanPSMT" w:cs="Arial"/>
                <w:b/>
                <w:bCs/>
                <w:sz w:val="24"/>
                <w:szCs w:val="24"/>
              </w:rPr>
            </w:pPr>
          </w:p>
        </w:tc>
      </w:tr>
      <w:tr w:rsidR="00343A18" w:rsidRPr="006242FD" w14:paraId="07EC18DF" w14:textId="77777777" w:rsidTr="00BC01DC">
        <w:tc>
          <w:tcPr>
            <w:tcW w:w="465" w:type="dxa"/>
            <w:tcBorders>
              <w:top w:val="single" w:sz="4" w:space="0" w:color="000000"/>
              <w:left w:val="single" w:sz="4" w:space="0" w:color="000000"/>
              <w:bottom w:val="single" w:sz="4" w:space="0" w:color="000000"/>
            </w:tcBorders>
            <w:shd w:val="clear" w:color="auto" w:fill="auto"/>
          </w:tcPr>
          <w:p w14:paraId="3AC7D569" w14:textId="77777777" w:rsidR="00343A18" w:rsidRPr="006242FD" w:rsidRDefault="00343A18" w:rsidP="00BC01DC">
            <w:pPr>
              <w:snapToGrid w:val="0"/>
              <w:spacing w:before="0"/>
              <w:rPr>
                <w:rFonts w:eastAsia="TimesNewRomanPSMT" w:cs="Arial"/>
                <w:bCs/>
                <w:i/>
                <w:sz w:val="24"/>
                <w:szCs w:val="24"/>
              </w:rPr>
            </w:pPr>
          </w:p>
          <w:p w14:paraId="1F52EB4C"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198765" w14:textId="77777777" w:rsidR="00343A18" w:rsidRPr="006242FD" w:rsidRDefault="00343A18" w:rsidP="00BC01DC">
            <w:pPr>
              <w:snapToGrid w:val="0"/>
              <w:spacing w:before="0"/>
              <w:rPr>
                <w:rFonts w:eastAsia="TimesNewRomanPSMT" w:cs="Arial"/>
                <w:bCs/>
                <w:i/>
                <w:sz w:val="24"/>
                <w:szCs w:val="24"/>
              </w:rPr>
            </w:pPr>
          </w:p>
          <w:p w14:paraId="2D6BFDCB"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F40EE4" w14:textId="77777777" w:rsidR="00343A18" w:rsidRPr="006242FD" w:rsidRDefault="00343A18" w:rsidP="00BC01DC">
            <w:pPr>
              <w:snapToGrid w:val="0"/>
              <w:spacing w:before="0"/>
              <w:rPr>
                <w:rFonts w:eastAsia="TimesNewRomanPSMT" w:cs="Arial"/>
                <w:b/>
                <w:bCs/>
                <w:sz w:val="24"/>
                <w:szCs w:val="24"/>
              </w:rPr>
            </w:pPr>
          </w:p>
        </w:tc>
      </w:tr>
      <w:tr w:rsidR="00343A18" w:rsidRPr="006242FD" w14:paraId="5C718F3D" w14:textId="77777777" w:rsidTr="00BC01DC">
        <w:tc>
          <w:tcPr>
            <w:tcW w:w="465" w:type="dxa"/>
            <w:tcBorders>
              <w:top w:val="single" w:sz="4" w:space="0" w:color="000000"/>
              <w:left w:val="single" w:sz="4" w:space="0" w:color="000000"/>
              <w:bottom w:val="single" w:sz="4" w:space="0" w:color="000000"/>
            </w:tcBorders>
            <w:shd w:val="clear" w:color="auto" w:fill="auto"/>
          </w:tcPr>
          <w:p w14:paraId="0782E6E7" w14:textId="77777777" w:rsidR="00343A18" w:rsidRPr="006242FD" w:rsidRDefault="00343A18" w:rsidP="00BC01DC">
            <w:pPr>
              <w:snapToGrid w:val="0"/>
              <w:spacing w:before="0"/>
              <w:rPr>
                <w:rFonts w:eastAsia="TimesNewRomanPSMT" w:cs="Arial"/>
                <w:bCs/>
                <w:i/>
                <w:sz w:val="24"/>
                <w:szCs w:val="24"/>
              </w:rPr>
            </w:pPr>
          </w:p>
          <w:p w14:paraId="43E0CEC2"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68D413" w14:textId="77777777" w:rsidR="00343A18" w:rsidRPr="006242FD" w:rsidRDefault="00343A18" w:rsidP="00BC01DC">
            <w:pPr>
              <w:snapToGrid w:val="0"/>
              <w:spacing w:before="0"/>
              <w:rPr>
                <w:rFonts w:eastAsia="TimesNewRomanPSMT" w:cs="Arial"/>
                <w:bCs/>
                <w:i/>
                <w:sz w:val="24"/>
                <w:szCs w:val="24"/>
              </w:rPr>
            </w:pPr>
          </w:p>
          <w:p w14:paraId="2A9CB073"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9F38F" w14:textId="77777777" w:rsidR="00343A18" w:rsidRPr="006242FD" w:rsidRDefault="00343A18" w:rsidP="00BC01DC">
            <w:pPr>
              <w:snapToGrid w:val="0"/>
              <w:spacing w:before="0"/>
              <w:rPr>
                <w:rFonts w:eastAsia="TimesNewRomanPSMT" w:cs="Arial"/>
                <w:b/>
                <w:bCs/>
                <w:sz w:val="24"/>
                <w:szCs w:val="24"/>
              </w:rPr>
            </w:pPr>
          </w:p>
        </w:tc>
      </w:tr>
      <w:tr w:rsidR="00343A18" w:rsidRPr="006242FD" w14:paraId="610B0F73" w14:textId="77777777" w:rsidTr="00BC01DC">
        <w:tc>
          <w:tcPr>
            <w:tcW w:w="465" w:type="dxa"/>
            <w:tcBorders>
              <w:top w:val="single" w:sz="4" w:space="0" w:color="000000"/>
              <w:left w:val="single" w:sz="4" w:space="0" w:color="000000"/>
              <w:bottom w:val="single" w:sz="4" w:space="0" w:color="000000"/>
            </w:tcBorders>
            <w:shd w:val="clear" w:color="auto" w:fill="auto"/>
          </w:tcPr>
          <w:p w14:paraId="0B90EC48"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C546D2" w14:textId="77777777" w:rsidR="00343A18" w:rsidRPr="006242FD" w:rsidRDefault="00343A18" w:rsidP="00BC01DC">
            <w:pPr>
              <w:snapToGrid w:val="0"/>
              <w:spacing w:before="0"/>
              <w:rPr>
                <w:rFonts w:eastAsia="TimesNewRomanPSMT" w:cs="Arial"/>
                <w:bCs/>
                <w:i/>
                <w:sz w:val="24"/>
                <w:szCs w:val="24"/>
              </w:rPr>
            </w:pPr>
          </w:p>
          <w:p w14:paraId="183AB6C4"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233D4" w14:textId="77777777" w:rsidR="00343A18" w:rsidRPr="006242FD" w:rsidRDefault="00343A18" w:rsidP="00BC01DC">
            <w:pPr>
              <w:snapToGrid w:val="0"/>
              <w:spacing w:before="0"/>
              <w:rPr>
                <w:rFonts w:eastAsia="TimesNewRomanPSMT" w:cs="Arial"/>
                <w:b/>
                <w:bCs/>
                <w:sz w:val="24"/>
                <w:szCs w:val="24"/>
              </w:rPr>
            </w:pPr>
          </w:p>
        </w:tc>
      </w:tr>
      <w:tr w:rsidR="00343A18" w:rsidRPr="006242FD" w14:paraId="454C1159" w14:textId="77777777" w:rsidTr="00BC01DC">
        <w:tc>
          <w:tcPr>
            <w:tcW w:w="465" w:type="dxa"/>
            <w:tcBorders>
              <w:top w:val="single" w:sz="4" w:space="0" w:color="000000"/>
              <w:left w:val="single" w:sz="4" w:space="0" w:color="000000"/>
              <w:bottom w:val="single" w:sz="4" w:space="0" w:color="000000"/>
            </w:tcBorders>
            <w:shd w:val="clear" w:color="auto" w:fill="auto"/>
          </w:tcPr>
          <w:p w14:paraId="005C9AE7" w14:textId="77777777" w:rsidR="00343A18" w:rsidRPr="006242FD" w:rsidRDefault="00343A18" w:rsidP="00BC01DC">
            <w:pPr>
              <w:snapToGrid w:val="0"/>
              <w:spacing w:before="0"/>
              <w:rPr>
                <w:rFonts w:eastAsia="TimesNewRomanPSMT" w:cs="Arial"/>
                <w:bCs/>
                <w:i/>
                <w:sz w:val="24"/>
                <w:szCs w:val="24"/>
              </w:rPr>
            </w:pPr>
          </w:p>
          <w:p w14:paraId="7BAF4783" w14:textId="77777777" w:rsidR="00343A18" w:rsidRPr="006242FD" w:rsidRDefault="00343A18" w:rsidP="00BC01DC">
            <w:pPr>
              <w:spacing w:before="0"/>
              <w:rPr>
                <w:rFonts w:eastAsia="TimesNewRomanPSMT" w:cs="Arial"/>
                <w:bCs/>
                <w:i/>
                <w:sz w:val="24"/>
                <w:szCs w:val="24"/>
                <w:lang w:val="ru-RU"/>
              </w:rPr>
            </w:pPr>
            <w:r w:rsidRPr="006242FD">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E576441" w14:textId="77777777" w:rsidR="00343A18" w:rsidRPr="006242FD" w:rsidRDefault="00343A18" w:rsidP="00BC01DC">
            <w:pPr>
              <w:snapToGrid w:val="0"/>
              <w:spacing w:before="0"/>
              <w:rPr>
                <w:rFonts w:eastAsia="TimesNewRomanPSMT" w:cs="Arial"/>
                <w:bCs/>
                <w:i/>
                <w:sz w:val="24"/>
                <w:szCs w:val="24"/>
                <w:lang w:val="ru-RU"/>
              </w:rPr>
            </w:pPr>
          </w:p>
          <w:p w14:paraId="49ADD69F"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0F76C4" w14:textId="77777777" w:rsidR="00343A18" w:rsidRPr="006242FD" w:rsidRDefault="00343A18" w:rsidP="00BC01DC">
            <w:pPr>
              <w:snapToGrid w:val="0"/>
              <w:spacing w:before="0"/>
              <w:rPr>
                <w:rFonts w:eastAsia="TimesNewRomanPSMT" w:cs="Arial"/>
                <w:b/>
                <w:bCs/>
                <w:sz w:val="24"/>
                <w:szCs w:val="24"/>
                <w:lang w:val="ru-RU"/>
              </w:rPr>
            </w:pPr>
          </w:p>
        </w:tc>
      </w:tr>
      <w:tr w:rsidR="0055619B" w:rsidRPr="006242FD" w14:paraId="47D89BA2"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2425C80" w14:textId="77777777" w:rsidR="0055619B" w:rsidRPr="006242F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6E353D3" w14:textId="77777777" w:rsidR="0055619B" w:rsidRPr="006242FD" w:rsidRDefault="0055619B" w:rsidP="00BC01DC">
            <w:pPr>
              <w:snapToGrid w:val="0"/>
              <w:spacing w:before="0"/>
              <w:rPr>
                <w:rFonts w:eastAsia="TimesNewRomanPSMT" w:cs="Arial"/>
                <w:bCs/>
                <w:i/>
                <w:sz w:val="24"/>
                <w:szCs w:val="24"/>
                <w:lang w:val="ru-RU"/>
              </w:rPr>
            </w:pPr>
            <w:r w:rsidRPr="006242FD">
              <w:rPr>
                <w:rFonts w:eastAsia="TimesNewRomanPSMT" w:cs="Arial"/>
                <w:bCs/>
                <w:i/>
                <w:sz w:val="24"/>
                <w:szCs w:val="24"/>
                <w:lang w:val="ru-RU"/>
              </w:rPr>
              <w:t xml:space="preserve">Врста правног лица: </w:t>
            </w:r>
            <w:r w:rsidRPr="006242FD">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137768" w14:textId="77777777" w:rsidR="0055619B" w:rsidRPr="006242FD" w:rsidRDefault="0055619B" w:rsidP="00BC01DC">
            <w:pPr>
              <w:snapToGrid w:val="0"/>
              <w:spacing w:before="0"/>
              <w:rPr>
                <w:rFonts w:eastAsia="TimesNewRomanPSMT" w:cs="Arial"/>
                <w:b/>
                <w:bCs/>
                <w:sz w:val="24"/>
                <w:szCs w:val="24"/>
              </w:rPr>
            </w:pPr>
          </w:p>
        </w:tc>
      </w:tr>
      <w:tr w:rsidR="00343A18" w:rsidRPr="006242FD" w14:paraId="6B01C2E1" w14:textId="77777777" w:rsidTr="00BC01DC">
        <w:tc>
          <w:tcPr>
            <w:tcW w:w="465" w:type="dxa"/>
            <w:tcBorders>
              <w:top w:val="single" w:sz="4" w:space="0" w:color="000000"/>
              <w:left w:val="single" w:sz="4" w:space="0" w:color="000000"/>
              <w:bottom w:val="single" w:sz="4" w:space="0" w:color="000000"/>
            </w:tcBorders>
            <w:shd w:val="clear" w:color="auto" w:fill="auto"/>
          </w:tcPr>
          <w:p w14:paraId="5BD7814C" w14:textId="77777777" w:rsidR="00343A18" w:rsidRPr="006242FD" w:rsidRDefault="00343A18" w:rsidP="00BC01DC">
            <w:pPr>
              <w:snapToGrid w:val="0"/>
              <w:spacing w:before="0"/>
              <w:rPr>
                <w:rFonts w:eastAsia="TimesNewRomanPSMT" w:cs="Arial"/>
                <w:bCs/>
                <w:i/>
                <w:sz w:val="24"/>
                <w:szCs w:val="24"/>
                <w:lang w:val="ru-RU"/>
              </w:rPr>
            </w:pPr>
          </w:p>
          <w:p w14:paraId="75882C94" w14:textId="77777777" w:rsidR="00343A18" w:rsidRPr="006242F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4232028" w14:textId="77777777" w:rsidR="00343A18" w:rsidRPr="006242FD" w:rsidRDefault="00343A18" w:rsidP="00BC01DC">
            <w:pPr>
              <w:snapToGrid w:val="0"/>
              <w:spacing w:before="0"/>
              <w:rPr>
                <w:rFonts w:eastAsia="TimesNewRomanPSMT" w:cs="Arial"/>
                <w:bCs/>
                <w:i/>
                <w:sz w:val="24"/>
                <w:szCs w:val="24"/>
                <w:lang w:val="ru-RU"/>
              </w:rPr>
            </w:pPr>
          </w:p>
          <w:p w14:paraId="529551B5"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6C68EA" w14:textId="77777777" w:rsidR="00343A18" w:rsidRPr="006242FD" w:rsidRDefault="00343A18" w:rsidP="00BC01DC">
            <w:pPr>
              <w:snapToGrid w:val="0"/>
              <w:spacing w:before="0"/>
              <w:rPr>
                <w:rFonts w:eastAsia="TimesNewRomanPSMT" w:cs="Arial"/>
                <w:b/>
                <w:bCs/>
                <w:sz w:val="24"/>
                <w:szCs w:val="24"/>
              </w:rPr>
            </w:pPr>
          </w:p>
        </w:tc>
      </w:tr>
      <w:tr w:rsidR="00343A18" w:rsidRPr="006242FD" w14:paraId="16F04446" w14:textId="77777777" w:rsidTr="00BC01DC">
        <w:tc>
          <w:tcPr>
            <w:tcW w:w="465" w:type="dxa"/>
            <w:tcBorders>
              <w:top w:val="single" w:sz="4" w:space="0" w:color="000000"/>
              <w:left w:val="single" w:sz="4" w:space="0" w:color="000000"/>
              <w:bottom w:val="single" w:sz="4" w:space="0" w:color="000000"/>
            </w:tcBorders>
            <w:shd w:val="clear" w:color="auto" w:fill="auto"/>
          </w:tcPr>
          <w:p w14:paraId="3D9E24D4" w14:textId="77777777" w:rsidR="00343A18" w:rsidRPr="006242FD" w:rsidRDefault="00343A18" w:rsidP="00BC01DC">
            <w:pPr>
              <w:snapToGrid w:val="0"/>
              <w:spacing w:before="0"/>
              <w:rPr>
                <w:rFonts w:eastAsia="TimesNewRomanPSMT" w:cs="Arial"/>
                <w:bCs/>
                <w:i/>
                <w:sz w:val="24"/>
                <w:szCs w:val="24"/>
              </w:rPr>
            </w:pPr>
          </w:p>
          <w:p w14:paraId="76F7B2DA"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954D3C" w14:textId="77777777" w:rsidR="00343A18" w:rsidRPr="006242FD" w:rsidRDefault="00343A18" w:rsidP="00BC01DC">
            <w:pPr>
              <w:snapToGrid w:val="0"/>
              <w:spacing w:before="0"/>
              <w:rPr>
                <w:rFonts w:eastAsia="TimesNewRomanPSMT" w:cs="Arial"/>
                <w:bCs/>
                <w:i/>
                <w:sz w:val="24"/>
                <w:szCs w:val="24"/>
              </w:rPr>
            </w:pPr>
          </w:p>
          <w:p w14:paraId="55C0A9F9"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45919E" w14:textId="77777777" w:rsidR="00343A18" w:rsidRPr="006242FD" w:rsidRDefault="00343A18" w:rsidP="00BC01DC">
            <w:pPr>
              <w:snapToGrid w:val="0"/>
              <w:spacing w:before="0"/>
              <w:rPr>
                <w:rFonts w:eastAsia="TimesNewRomanPSMT" w:cs="Arial"/>
                <w:b/>
                <w:bCs/>
                <w:sz w:val="24"/>
                <w:szCs w:val="24"/>
              </w:rPr>
            </w:pPr>
          </w:p>
        </w:tc>
      </w:tr>
      <w:tr w:rsidR="00343A18" w:rsidRPr="006242FD" w14:paraId="36C35342" w14:textId="77777777" w:rsidTr="00BC01DC">
        <w:tc>
          <w:tcPr>
            <w:tcW w:w="465" w:type="dxa"/>
            <w:tcBorders>
              <w:top w:val="single" w:sz="4" w:space="0" w:color="000000"/>
              <w:left w:val="single" w:sz="4" w:space="0" w:color="000000"/>
              <w:bottom w:val="single" w:sz="4" w:space="0" w:color="000000"/>
            </w:tcBorders>
            <w:shd w:val="clear" w:color="auto" w:fill="auto"/>
          </w:tcPr>
          <w:p w14:paraId="1A77FE29" w14:textId="77777777" w:rsidR="00343A18" w:rsidRPr="006242FD" w:rsidRDefault="00343A18" w:rsidP="00BC01DC">
            <w:pPr>
              <w:snapToGrid w:val="0"/>
              <w:spacing w:before="0"/>
              <w:rPr>
                <w:rFonts w:eastAsia="TimesNewRomanPSMT" w:cs="Arial"/>
                <w:bCs/>
                <w:i/>
                <w:sz w:val="24"/>
                <w:szCs w:val="24"/>
              </w:rPr>
            </w:pPr>
          </w:p>
          <w:p w14:paraId="085E1E60"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BFF430" w14:textId="77777777" w:rsidR="00343A18" w:rsidRPr="006242FD" w:rsidRDefault="00343A18" w:rsidP="00BC01DC">
            <w:pPr>
              <w:snapToGrid w:val="0"/>
              <w:spacing w:before="0"/>
              <w:rPr>
                <w:rFonts w:eastAsia="TimesNewRomanPSMT" w:cs="Arial"/>
                <w:bCs/>
                <w:i/>
                <w:sz w:val="24"/>
                <w:szCs w:val="24"/>
              </w:rPr>
            </w:pPr>
          </w:p>
          <w:p w14:paraId="68078876"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0B0B76" w14:textId="77777777" w:rsidR="00343A18" w:rsidRPr="006242FD" w:rsidRDefault="00343A18" w:rsidP="00BC01DC">
            <w:pPr>
              <w:snapToGrid w:val="0"/>
              <w:spacing w:before="0"/>
              <w:rPr>
                <w:rFonts w:eastAsia="TimesNewRomanPSMT" w:cs="Arial"/>
                <w:b/>
                <w:bCs/>
                <w:sz w:val="24"/>
                <w:szCs w:val="24"/>
              </w:rPr>
            </w:pPr>
          </w:p>
        </w:tc>
      </w:tr>
      <w:tr w:rsidR="00343A18" w:rsidRPr="006242FD" w14:paraId="50B9DAE6" w14:textId="77777777" w:rsidTr="00BC01DC">
        <w:tc>
          <w:tcPr>
            <w:tcW w:w="465" w:type="dxa"/>
            <w:tcBorders>
              <w:top w:val="single" w:sz="4" w:space="0" w:color="000000"/>
              <w:left w:val="single" w:sz="4" w:space="0" w:color="000000"/>
              <w:bottom w:val="single" w:sz="4" w:space="0" w:color="000000"/>
            </w:tcBorders>
            <w:shd w:val="clear" w:color="auto" w:fill="auto"/>
          </w:tcPr>
          <w:p w14:paraId="7E5DD6F3"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0C2F85" w14:textId="77777777" w:rsidR="00343A18" w:rsidRPr="006242FD" w:rsidRDefault="00343A18" w:rsidP="00BC01DC">
            <w:pPr>
              <w:snapToGrid w:val="0"/>
              <w:spacing w:before="0"/>
              <w:rPr>
                <w:rFonts w:eastAsia="TimesNewRomanPSMT" w:cs="Arial"/>
                <w:bCs/>
                <w:i/>
                <w:sz w:val="24"/>
                <w:szCs w:val="24"/>
              </w:rPr>
            </w:pPr>
          </w:p>
          <w:p w14:paraId="7B87FC45"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E5E61E" w14:textId="77777777" w:rsidR="00343A18" w:rsidRPr="006242FD" w:rsidRDefault="00343A18" w:rsidP="00BC01DC">
            <w:pPr>
              <w:snapToGrid w:val="0"/>
              <w:spacing w:before="0"/>
              <w:rPr>
                <w:rFonts w:eastAsia="TimesNewRomanPSMT" w:cs="Arial"/>
                <w:b/>
                <w:bCs/>
                <w:sz w:val="24"/>
                <w:szCs w:val="24"/>
              </w:rPr>
            </w:pPr>
          </w:p>
        </w:tc>
      </w:tr>
      <w:tr w:rsidR="00343A18" w:rsidRPr="006242FD" w14:paraId="1ED6884D" w14:textId="77777777" w:rsidTr="00BC01DC">
        <w:tc>
          <w:tcPr>
            <w:tcW w:w="465" w:type="dxa"/>
            <w:tcBorders>
              <w:top w:val="single" w:sz="4" w:space="0" w:color="000000"/>
              <w:left w:val="single" w:sz="4" w:space="0" w:color="000000"/>
              <w:bottom w:val="single" w:sz="4" w:space="0" w:color="000000"/>
            </w:tcBorders>
            <w:shd w:val="clear" w:color="auto" w:fill="auto"/>
          </w:tcPr>
          <w:p w14:paraId="050F86C5" w14:textId="77777777" w:rsidR="00343A18" w:rsidRPr="006242FD" w:rsidRDefault="00343A18" w:rsidP="00BC01DC">
            <w:pPr>
              <w:snapToGrid w:val="0"/>
              <w:spacing w:before="0"/>
              <w:rPr>
                <w:rFonts w:eastAsia="TimesNewRomanPSMT" w:cs="Arial"/>
                <w:bCs/>
                <w:i/>
                <w:sz w:val="24"/>
                <w:szCs w:val="24"/>
              </w:rPr>
            </w:pPr>
          </w:p>
          <w:p w14:paraId="3FB1E58B" w14:textId="77777777" w:rsidR="00343A18" w:rsidRPr="006242FD" w:rsidRDefault="00343A18" w:rsidP="00BC01DC">
            <w:pPr>
              <w:spacing w:before="0"/>
              <w:rPr>
                <w:rFonts w:eastAsia="TimesNewRomanPSMT" w:cs="Arial"/>
                <w:bCs/>
                <w:i/>
                <w:sz w:val="24"/>
                <w:szCs w:val="24"/>
                <w:lang w:val="ru-RU"/>
              </w:rPr>
            </w:pPr>
            <w:r w:rsidRPr="006242FD">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6BFE542" w14:textId="77777777" w:rsidR="00343A18" w:rsidRPr="006242FD" w:rsidRDefault="00343A18" w:rsidP="00BC01DC">
            <w:pPr>
              <w:snapToGrid w:val="0"/>
              <w:spacing w:before="0"/>
              <w:rPr>
                <w:rFonts w:eastAsia="TimesNewRomanPSMT" w:cs="Arial"/>
                <w:bCs/>
                <w:i/>
                <w:sz w:val="24"/>
                <w:szCs w:val="24"/>
                <w:lang w:val="ru-RU"/>
              </w:rPr>
            </w:pPr>
          </w:p>
          <w:p w14:paraId="2ACACDB3"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4212C3" w14:textId="77777777" w:rsidR="00343A18" w:rsidRPr="006242FD" w:rsidRDefault="00343A18" w:rsidP="00BC01DC">
            <w:pPr>
              <w:snapToGrid w:val="0"/>
              <w:spacing w:before="0"/>
              <w:rPr>
                <w:rFonts w:eastAsia="TimesNewRomanPSMT" w:cs="Arial"/>
                <w:b/>
                <w:bCs/>
                <w:sz w:val="24"/>
                <w:szCs w:val="24"/>
                <w:lang w:val="ru-RU"/>
              </w:rPr>
            </w:pPr>
          </w:p>
        </w:tc>
      </w:tr>
      <w:tr w:rsidR="0055619B" w:rsidRPr="006242FD" w14:paraId="586F6662"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2737B410" w14:textId="77777777" w:rsidR="0055619B" w:rsidRPr="006242F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03853C" w14:textId="77777777" w:rsidR="0055619B" w:rsidRPr="006242FD" w:rsidRDefault="0055619B" w:rsidP="00BC01DC">
            <w:pPr>
              <w:snapToGrid w:val="0"/>
              <w:spacing w:before="0"/>
              <w:rPr>
                <w:rFonts w:eastAsia="TimesNewRomanPSMT" w:cs="Arial"/>
                <w:bCs/>
                <w:i/>
                <w:sz w:val="24"/>
                <w:szCs w:val="24"/>
                <w:lang w:val="ru-RU"/>
              </w:rPr>
            </w:pPr>
            <w:r w:rsidRPr="006242FD">
              <w:rPr>
                <w:rFonts w:eastAsia="TimesNewRomanPSMT" w:cs="Arial"/>
                <w:bCs/>
                <w:i/>
                <w:sz w:val="24"/>
                <w:szCs w:val="24"/>
                <w:lang w:val="ru-RU"/>
              </w:rPr>
              <w:t xml:space="preserve">Врста правног лица: </w:t>
            </w:r>
            <w:r w:rsidRPr="006242FD">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1B03D8" w14:textId="77777777" w:rsidR="0055619B" w:rsidRPr="006242FD" w:rsidRDefault="0055619B" w:rsidP="00BC01DC">
            <w:pPr>
              <w:snapToGrid w:val="0"/>
              <w:spacing w:before="0"/>
              <w:rPr>
                <w:rFonts w:eastAsia="TimesNewRomanPSMT" w:cs="Arial"/>
                <w:b/>
                <w:bCs/>
                <w:sz w:val="24"/>
                <w:szCs w:val="24"/>
              </w:rPr>
            </w:pPr>
          </w:p>
        </w:tc>
      </w:tr>
      <w:tr w:rsidR="00343A18" w:rsidRPr="006242FD" w14:paraId="7C242688" w14:textId="77777777" w:rsidTr="00BC01DC">
        <w:tc>
          <w:tcPr>
            <w:tcW w:w="465" w:type="dxa"/>
            <w:tcBorders>
              <w:top w:val="single" w:sz="4" w:space="0" w:color="000000"/>
              <w:left w:val="single" w:sz="4" w:space="0" w:color="000000"/>
              <w:bottom w:val="single" w:sz="4" w:space="0" w:color="000000"/>
            </w:tcBorders>
            <w:shd w:val="clear" w:color="auto" w:fill="auto"/>
          </w:tcPr>
          <w:p w14:paraId="44B7B38A" w14:textId="77777777" w:rsidR="00343A18" w:rsidRPr="006242FD" w:rsidRDefault="00343A18" w:rsidP="00BC01DC">
            <w:pPr>
              <w:snapToGrid w:val="0"/>
              <w:spacing w:before="0"/>
              <w:rPr>
                <w:rFonts w:eastAsia="TimesNewRomanPSMT" w:cs="Arial"/>
                <w:bCs/>
                <w:i/>
                <w:sz w:val="24"/>
                <w:szCs w:val="24"/>
                <w:lang w:val="ru-RU"/>
              </w:rPr>
            </w:pPr>
          </w:p>
          <w:p w14:paraId="566F8B39" w14:textId="77777777" w:rsidR="00343A18" w:rsidRPr="006242F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03CFE99" w14:textId="77777777" w:rsidR="00343A18" w:rsidRPr="006242FD" w:rsidRDefault="00343A18" w:rsidP="00BC01DC">
            <w:pPr>
              <w:snapToGrid w:val="0"/>
              <w:spacing w:before="0"/>
              <w:rPr>
                <w:rFonts w:eastAsia="TimesNewRomanPSMT" w:cs="Arial"/>
                <w:bCs/>
                <w:i/>
                <w:sz w:val="24"/>
                <w:szCs w:val="24"/>
                <w:lang w:val="ru-RU"/>
              </w:rPr>
            </w:pPr>
          </w:p>
          <w:p w14:paraId="0EFFF4D9"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60E454" w14:textId="77777777" w:rsidR="00343A18" w:rsidRPr="006242FD" w:rsidRDefault="00343A18" w:rsidP="00BC01DC">
            <w:pPr>
              <w:snapToGrid w:val="0"/>
              <w:spacing w:before="0"/>
              <w:rPr>
                <w:rFonts w:eastAsia="TimesNewRomanPSMT" w:cs="Arial"/>
                <w:b/>
                <w:bCs/>
                <w:sz w:val="24"/>
                <w:szCs w:val="24"/>
              </w:rPr>
            </w:pPr>
          </w:p>
        </w:tc>
      </w:tr>
      <w:tr w:rsidR="00343A18" w:rsidRPr="006242FD" w14:paraId="6FEBE7A8" w14:textId="77777777" w:rsidTr="00BC01DC">
        <w:tc>
          <w:tcPr>
            <w:tcW w:w="465" w:type="dxa"/>
            <w:tcBorders>
              <w:top w:val="single" w:sz="4" w:space="0" w:color="000000"/>
              <w:left w:val="single" w:sz="4" w:space="0" w:color="000000"/>
              <w:bottom w:val="single" w:sz="4" w:space="0" w:color="000000"/>
            </w:tcBorders>
            <w:shd w:val="clear" w:color="auto" w:fill="auto"/>
          </w:tcPr>
          <w:p w14:paraId="11E71C35" w14:textId="77777777" w:rsidR="00343A18" w:rsidRPr="006242FD" w:rsidRDefault="00343A18" w:rsidP="00BC01DC">
            <w:pPr>
              <w:snapToGrid w:val="0"/>
              <w:spacing w:before="0"/>
              <w:rPr>
                <w:rFonts w:eastAsia="TimesNewRomanPSMT" w:cs="Arial"/>
                <w:bCs/>
                <w:i/>
                <w:sz w:val="24"/>
                <w:szCs w:val="24"/>
              </w:rPr>
            </w:pPr>
          </w:p>
          <w:p w14:paraId="6A31C6D6"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A5F8AE" w14:textId="77777777" w:rsidR="00343A18" w:rsidRPr="006242FD" w:rsidRDefault="00343A18" w:rsidP="00BC01DC">
            <w:pPr>
              <w:snapToGrid w:val="0"/>
              <w:spacing w:before="0"/>
              <w:rPr>
                <w:rFonts w:eastAsia="TimesNewRomanPSMT" w:cs="Arial"/>
                <w:bCs/>
                <w:i/>
                <w:sz w:val="24"/>
                <w:szCs w:val="24"/>
              </w:rPr>
            </w:pPr>
          </w:p>
          <w:p w14:paraId="0441E522"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000C7C" w14:textId="77777777" w:rsidR="00343A18" w:rsidRPr="006242FD" w:rsidRDefault="00343A18" w:rsidP="00BC01DC">
            <w:pPr>
              <w:snapToGrid w:val="0"/>
              <w:spacing w:before="0"/>
              <w:rPr>
                <w:rFonts w:eastAsia="TimesNewRomanPSMT" w:cs="Arial"/>
                <w:b/>
                <w:bCs/>
                <w:sz w:val="24"/>
                <w:szCs w:val="24"/>
              </w:rPr>
            </w:pPr>
          </w:p>
        </w:tc>
      </w:tr>
      <w:tr w:rsidR="00343A18" w:rsidRPr="006242FD" w14:paraId="6C3B164C" w14:textId="77777777" w:rsidTr="00BC01DC">
        <w:tc>
          <w:tcPr>
            <w:tcW w:w="465" w:type="dxa"/>
            <w:tcBorders>
              <w:top w:val="single" w:sz="4" w:space="0" w:color="000000"/>
              <w:left w:val="single" w:sz="4" w:space="0" w:color="000000"/>
              <w:bottom w:val="single" w:sz="4" w:space="0" w:color="000000"/>
            </w:tcBorders>
            <w:shd w:val="clear" w:color="auto" w:fill="auto"/>
          </w:tcPr>
          <w:p w14:paraId="4823068D" w14:textId="77777777" w:rsidR="00343A18" w:rsidRPr="006242FD" w:rsidRDefault="00343A18" w:rsidP="00BC01DC">
            <w:pPr>
              <w:snapToGrid w:val="0"/>
              <w:spacing w:before="0"/>
              <w:rPr>
                <w:rFonts w:eastAsia="TimesNewRomanPSMT" w:cs="Arial"/>
                <w:bCs/>
                <w:i/>
                <w:sz w:val="24"/>
                <w:szCs w:val="24"/>
              </w:rPr>
            </w:pPr>
          </w:p>
          <w:p w14:paraId="02BF2612"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2421A7" w14:textId="77777777" w:rsidR="00343A18" w:rsidRPr="006242FD" w:rsidRDefault="00343A18" w:rsidP="00BC01DC">
            <w:pPr>
              <w:snapToGrid w:val="0"/>
              <w:spacing w:before="0"/>
              <w:rPr>
                <w:rFonts w:eastAsia="TimesNewRomanPSMT" w:cs="Arial"/>
                <w:bCs/>
                <w:i/>
                <w:sz w:val="24"/>
                <w:szCs w:val="24"/>
              </w:rPr>
            </w:pPr>
          </w:p>
          <w:p w14:paraId="572C0ED0"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17CE" w14:textId="77777777" w:rsidR="00343A18" w:rsidRPr="006242FD" w:rsidRDefault="00343A18" w:rsidP="00BC01DC">
            <w:pPr>
              <w:snapToGrid w:val="0"/>
              <w:spacing w:before="0"/>
              <w:rPr>
                <w:rFonts w:eastAsia="TimesNewRomanPSMT" w:cs="Arial"/>
                <w:b/>
                <w:bCs/>
                <w:sz w:val="24"/>
                <w:szCs w:val="24"/>
              </w:rPr>
            </w:pPr>
          </w:p>
        </w:tc>
      </w:tr>
      <w:tr w:rsidR="00343A18" w:rsidRPr="006242FD" w14:paraId="285DAE18" w14:textId="77777777" w:rsidTr="00BC01DC">
        <w:tc>
          <w:tcPr>
            <w:tcW w:w="465" w:type="dxa"/>
            <w:tcBorders>
              <w:top w:val="single" w:sz="4" w:space="0" w:color="000000"/>
              <w:left w:val="single" w:sz="4" w:space="0" w:color="000000"/>
              <w:bottom w:val="single" w:sz="4" w:space="0" w:color="000000"/>
            </w:tcBorders>
            <w:shd w:val="clear" w:color="auto" w:fill="auto"/>
          </w:tcPr>
          <w:p w14:paraId="31D340FF"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7132F5" w14:textId="77777777" w:rsidR="00343A18" w:rsidRPr="006242FD" w:rsidRDefault="00343A18" w:rsidP="00BC01DC">
            <w:pPr>
              <w:snapToGrid w:val="0"/>
              <w:spacing w:before="0"/>
              <w:rPr>
                <w:rFonts w:eastAsia="TimesNewRomanPSMT" w:cs="Arial"/>
                <w:bCs/>
                <w:i/>
                <w:sz w:val="24"/>
                <w:szCs w:val="24"/>
              </w:rPr>
            </w:pPr>
          </w:p>
          <w:p w14:paraId="61BC9CF2"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DDD5BF" w14:textId="77777777" w:rsidR="00343A18" w:rsidRPr="006242FD" w:rsidRDefault="00343A18" w:rsidP="00BC01DC">
            <w:pPr>
              <w:snapToGrid w:val="0"/>
              <w:spacing w:before="0"/>
              <w:rPr>
                <w:rFonts w:eastAsia="TimesNewRomanPSMT" w:cs="Arial"/>
                <w:b/>
                <w:bCs/>
                <w:sz w:val="24"/>
                <w:szCs w:val="24"/>
              </w:rPr>
            </w:pPr>
          </w:p>
        </w:tc>
      </w:tr>
    </w:tbl>
    <w:p w14:paraId="2CECA0EB" w14:textId="77777777" w:rsidR="00343A18" w:rsidRPr="006242FD" w:rsidRDefault="00343A18" w:rsidP="00343A18">
      <w:pPr>
        <w:spacing w:before="0"/>
        <w:rPr>
          <w:rFonts w:cs="Arial"/>
          <w:b/>
          <w:bCs/>
          <w:i/>
          <w:iCs/>
          <w:sz w:val="24"/>
          <w:szCs w:val="24"/>
          <w:u w:val="single"/>
        </w:rPr>
      </w:pPr>
    </w:p>
    <w:p w14:paraId="0CE614D1" w14:textId="77777777" w:rsidR="00343A18" w:rsidRPr="006242FD" w:rsidRDefault="00343A18" w:rsidP="00343A18">
      <w:pPr>
        <w:spacing w:before="0"/>
        <w:rPr>
          <w:rFonts w:cs="Arial"/>
          <w:i/>
          <w:iCs/>
          <w:sz w:val="24"/>
          <w:szCs w:val="24"/>
          <w:lang w:val="ru-RU"/>
        </w:rPr>
      </w:pPr>
      <w:r w:rsidRPr="006242FD">
        <w:rPr>
          <w:rFonts w:cs="Arial"/>
          <w:b/>
          <w:bCs/>
          <w:i/>
          <w:iCs/>
          <w:sz w:val="24"/>
          <w:szCs w:val="24"/>
          <w:u w:val="single"/>
        </w:rPr>
        <w:t>Напомена:</w:t>
      </w:r>
    </w:p>
    <w:p w14:paraId="71B9474D" w14:textId="77777777" w:rsidR="00343A18" w:rsidRPr="006242FD" w:rsidRDefault="00343A18" w:rsidP="00343A18">
      <w:pPr>
        <w:spacing w:before="0"/>
        <w:rPr>
          <w:rFonts w:cs="Arial"/>
          <w:i/>
          <w:iCs/>
          <w:sz w:val="24"/>
          <w:szCs w:val="24"/>
          <w:lang w:val="ru-RU"/>
        </w:rPr>
      </w:pPr>
      <w:r w:rsidRPr="006242FD">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BF149B5" w14:textId="77777777" w:rsidR="00F2311C" w:rsidRPr="006242FD" w:rsidRDefault="00F2311C" w:rsidP="00343A18">
      <w:pPr>
        <w:spacing w:before="0"/>
        <w:rPr>
          <w:rFonts w:cs="Arial"/>
          <w:i/>
          <w:iCs/>
          <w:sz w:val="24"/>
          <w:szCs w:val="24"/>
          <w:lang w:val="ru-RU"/>
        </w:rPr>
      </w:pPr>
    </w:p>
    <w:p w14:paraId="22A5A4F5" w14:textId="77777777" w:rsidR="000E75A0" w:rsidRPr="007A50FF" w:rsidRDefault="00BA2C2D" w:rsidP="007A50FF">
      <w:pPr>
        <w:spacing w:before="0"/>
        <w:rPr>
          <w:rFonts w:eastAsia="TimesNewRomanPSMT" w:cs="Arial"/>
          <w:b/>
          <w:bCs/>
          <w:i/>
          <w:sz w:val="24"/>
          <w:szCs w:val="24"/>
          <w:lang w:val="sr-Cyrl-CS"/>
        </w:rPr>
      </w:pPr>
      <w:r w:rsidRPr="006242FD">
        <w:rPr>
          <w:rFonts w:eastAsia="TimesNewRomanPSMT" w:cs="Arial"/>
          <w:b/>
          <w:bCs/>
          <w:i/>
          <w:sz w:val="24"/>
          <w:szCs w:val="24"/>
          <w:lang w:val="sr-Cyrl-CS"/>
        </w:rPr>
        <w:lastRenderedPageBreak/>
        <w:t xml:space="preserve">5) </w:t>
      </w:r>
      <w:r w:rsidR="000E75A0" w:rsidRPr="006242FD">
        <w:rPr>
          <w:rFonts w:eastAsia="TimesNewRomanPSMT" w:cs="Arial"/>
          <w:b/>
          <w:bCs/>
          <w:i/>
          <w:sz w:val="24"/>
          <w:szCs w:val="24"/>
          <w:lang w:val="sr-Cyrl-CS"/>
        </w:rPr>
        <w:t>ЦЕНА И КОМЕРЦИЈАЛНИ УСЛОВИ ПОНУДЕ</w:t>
      </w:r>
    </w:p>
    <w:p w14:paraId="47B61CC0" w14:textId="77777777" w:rsidR="00BF53FD" w:rsidRPr="006242FD" w:rsidRDefault="000E75A0" w:rsidP="00317F78">
      <w:pPr>
        <w:spacing w:before="0"/>
        <w:jc w:val="center"/>
        <w:rPr>
          <w:rFonts w:cs="Arial"/>
          <w:b/>
          <w:bCs/>
          <w:i/>
          <w:iCs/>
          <w:sz w:val="24"/>
          <w:szCs w:val="24"/>
          <w:u w:val="single"/>
          <w:lang w:val="sr-Cyrl-CS"/>
        </w:rPr>
      </w:pPr>
      <w:r w:rsidRPr="006242FD">
        <w:rPr>
          <w:rFonts w:cs="Arial"/>
          <w:b/>
          <w:bCs/>
          <w:i/>
          <w:iCs/>
          <w:sz w:val="24"/>
          <w:szCs w:val="24"/>
          <w:u w:val="single"/>
          <w:lang w:val="sr-Cyrl-CS"/>
        </w:rPr>
        <w:t>ЦЕНА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5"/>
        <w:gridCol w:w="4216"/>
      </w:tblGrid>
      <w:tr w:rsidR="000E75A0" w:rsidRPr="006242FD" w14:paraId="5BB67714" w14:textId="77777777" w:rsidTr="004E1540">
        <w:trPr>
          <w:trHeight w:val="485"/>
        </w:trPr>
        <w:tc>
          <w:tcPr>
            <w:tcW w:w="5565" w:type="dxa"/>
            <w:shd w:val="clear" w:color="auto" w:fill="C6D9F1" w:themeFill="text2" w:themeFillTint="33"/>
            <w:vAlign w:val="center"/>
          </w:tcPr>
          <w:p w14:paraId="3079D21C" w14:textId="77777777" w:rsidR="000E75A0" w:rsidRPr="006242FD" w:rsidRDefault="000E75A0" w:rsidP="00AF3AF8">
            <w:pPr>
              <w:spacing w:before="0"/>
              <w:jc w:val="center"/>
              <w:rPr>
                <w:rFonts w:cs="Arial"/>
                <w:b/>
                <w:bCs/>
                <w:i/>
                <w:iCs/>
                <w:sz w:val="24"/>
                <w:szCs w:val="24"/>
                <w:lang w:val="sr-Cyrl-CS"/>
              </w:rPr>
            </w:pPr>
            <w:r w:rsidRPr="006242FD">
              <w:rPr>
                <w:rFonts w:eastAsia="TimesNewRomanPSMT" w:cs="Arial"/>
                <w:b/>
                <w:bCs/>
                <w:sz w:val="24"/>
                <w:szCs w:val="24"/>
              </w:rPr>
              <w:t xml:space="preserve">ПРЕДМЕТ </w:t>
            </w:r>
            <w:r w:rsidRPr="006242FD">
              <w:rPr>
                <w:rFonts w:eastAsia="TimesNewRomanPSMT" w:cs="Arial"/>
                <w:b/>
                <w:bCs/>
                <w:sz w:val="24"/>
                <w:szCs w:val="24"/>
                <w:lang w:val="sr-Cyrl-CS"/>
              </w:rPr>
              <w:t xml:space="preserve">И БРОЈ </w:t>
            </w:r>
            <w:r w:rsidRPr="006242FD">
              <w:rPr>
                <w:rFonts w:eastAsia="TimesNewRomanPSMT" w:cs="Arial"/>
                <w:b/>
                <w:bCs/>
                <w:sz w:val="24"/>
                <w:szCs w:val="24"/>
              </w:rPr>
              <w:t>НАБАВКЕ</w:t>
            </w:r>
          </w:p>
        </w:tc>
        <w:tc>
          <w:tcPr>
            <w:tcW w:w="4216" w:type="dxa"/>
            <w:shd w:val="clear" w:color="auto" w:fill="C6D9F1" w:themeFill="text2" w:themeFillTint="33"/>
            <w:vAlign w:val="center"/>
          </w:tcPr>
          <w:p w14:paraId="235ADDEC" w14:textId="1A163517" w:rsidR="00BF51F9" w:rsidRDefault="000E75A0" w:rsidP="00343CAC">
            <w:pPr>
              <w:spacing w:before="0"/>
              <w:jc w:val="center"/>
              <w:rPr>
                <w:rFonts w:cs="Arial"/>
                <w:b/>
                <w:bCs/>
                <w:i/>
                <w:iCs/>
                <w:sz w:val="24"/>
                <w:szCs w:val="24"/>
                <w:lang w:val="sr-Cyrl-CS"/>
              </w:rPr>
            </w:pPr>
            <w:r w:rsidRPr="006242FD">
              <w:rPr>
                <w:rFonts w:cs="Arial"/>
                <w:b/>
                <w:bCs/>
                <w:i/>
                <w:iCs/>
                <w:sz w:val="24"/>
                <w:szCs w:val="24"/>
                <w:lang w:val="sr-Cyrl-CS"/>
              </w:rPr>
              <w:t>УКУПНА ЦЕНА</w:t>
            </w:r>
          </w:p>
          <w:p w14:paraId="70006F30" w14:textId="16DB9188" w:rsidR="000E75A0" w:rsidRPr="006242FD" w:rsidRDefault="000E75A0" w:rsidP="00343CAC">
            <w:pPr>
              <w:spacing w:before="0"/>
              <w:jc w:val="center"/>
              <w:rPr>
                <w:rFonts w:cs="Arial"/>
                <w:b/>
                <w:bCs/>
                <w:i/>
                <w:iCs/>
                <w:sz w:val="24"/>
                <w:szCs w:val="24"/>
                <w:lang w:val="sr-Cyrl-CS"/>
              </w:rPr>
            </w:pPr>
            <w:r w:rsidRPr="006242FD">
              <w:rPr>
                <w:rFonts w:eastAsia="Arial Unicode MS" w:cs="Arial"/>
                <w:b/>
                <w:bCs/>
                <w:i/>
                <w:iCs/>
                <w:kern w:val="1"/>
                <w:sz w:val="24"/>
                <w:szCs w:val="24"/>
                <w:lang w:val="sr-Cyrl-CS" w:eastAsia="ar-SA"/>
              </w:rPr>
              <w:t xml:space="preserve">дин. </w:t>
            </w:r>
            <w:r w:rsidRPr="006242FD">
              <w:rPr>
                <w:rFonts w:cs="Arial"/>
                <w:b/>
                <w:bCs/>
                <w:i/>
                <w:iCs/>
                <w:sz w:val="24"/>
                <w:szCs w:val="24"/>
                <w:lang w:val="sr-Cyrl-CS"/>
              </w:rPr>
              <w:t>без ПДВ-а</w:t>
            </w:r>
          </w:p>
        </w:tc>
      </w:tr>
      <w:tr w:rsidR="000E75A0" w:rsidRPr="006242FD" w14:paraId="0D150636" w14:textId="77777777" w:rsidTr="004E1540">
        <w:trPr>
          <w:trHeight w:val="440"/>
        </w:trPr>
        <w:tc>
          <w:tcPr>
            <w:tcW w:w="5565" w:type="dxa"/>
            <w:vAlign w:val="center"/>
          </w:tcPr>
          <w:p w14:paraId="020310D0" w14:textId="59D1C781" w:rsidR="000E75A0" w:rsidRPr="006242FD" w:rsidRDefault="004E1540" w:rsidP="00343CAC">
            <w:pPr>
              <w:spacing w:before="0"/>
              <w:ind w:left="1365"/>
              <w:jc w:val="left"/>
              <w:rPr>
                <w:rFonts w:cs="Arial"/>
                <w:b/>
                <w:i/>
                <w:sz w:val="24"/>
                <w:szCs w:val="24"/>
                <w:lang w:val="sr-Cyrl-CS"/>
              </w:rPr>
            </w:pPr>
            <w:r>
              <w:rPr>
                <w:rFonts w:cs="Arial"/>
                <w:sz w:val="24"/>
                <w:szCs w:val="24"/>
                <w:lang w:val="sr-Cyrl-RS"/>
              </w:rPr>
              <w:t xml:space="preserve">Јавна набавка </w:t>
            </w:r>
            <w:r w:rsidR="00343CAC">
              <w:rPr>
                <w:rFonts w:cs="Arial"/>
                <w:sz w:val="24"/>
                <w:szCs w:val="24"/>
                <w:lang w:val="sr-Cyrl-RS"/>
              </w:rPr>
              <w:t>добара</w:t>
            </w:r>
            <w:r>
              <w:rPr>
                <w:rFonts w:cs="Arial"/>
                <w:sz w:val="24"/>
                <w:szCs w:val="24"/>
                <w:lang w:val="sr-Cyrl-RS"/>
              </w:rPr>
              <w:t xml:space="preserve"> „</w:t>
            </w:r>
            <w:r w:rsidR="00343CAC">
              <w:rPr>
                <w:rFonts w:cs="Arial"/>
                <w:sz w:val="24"/>
                <w:szCs w:val="24"/>
                <w:lang w:val="sr-Cyrl-RS"/>
              </w:rPr>
              <w:t>Намештај</w:t>
            </w:r>
            <w:r w:rsidRPr="00344056">
              <w:rPr>
                <w:rFonts w:cs="Arial"/>
                <w:sz w:val="24"/>
                <w:szCs w:val="24"/>
                <w:lang w:val="sr-Cyrl-RS" w:eastAsia="zh-CN"/>
              </w:rPr>
              <w:t>“</w:t>
            </w:r>
            <w:r>
              <w:rPr>
                <w:rFonts w:cs="Arial"/>
                <w:sz w:val="24"/>
                <w:szCs w:val="24"/>
                <w:lang w:val="sr-Cyrl-RS" w:eastAsia="zh-CN"/>
              </w:rPr>
              <w:t>, ЈН</w:t>
            </w:r>
            <w:r w:rsidR="00343CAC">
              <w:rPr>
                <w:rFonts w:cs="Arial"/>
                <w:sz w:val="24"/>
                <w:szCs w:val="24"/>
                <w:lang w:val="sr-Cyrl-RS" w:eastAsia="zh-CN"/>
              </w:rPr>
              <w:t>О</w:t>
            </w:r>
            <w:r>
              <w:rPr>
                <w:rFonts w:cs="Arial"/>
                <w:sz w:val="24"/>
                <w:szCs w:val="24"/>
                <w:lang w:val="sr-Cyrl-RS" w:eastAsia="zh-CN"/>
              </w:rPr>
              <w:t xml:space="preserve"> 1000/00</w:t>
            </w:r>
            <w:r w:rsidR="00343CAC">
              <w:rPr>
                <w:rFonts w:cs="Arial"/>
                <w:sz w:val="24"/>
                <w:szCs w:val="24"/>
                <w:lang w:val="sr-Cyrl-RS" w:eastAsia="zh-CN"/>
              </w:rPr>
              <w:t>15</w:t>
            </w:r>
            <w:r>
              <w:rPr>
                <w:rFonts w:cs="Arial"/>
                <w:sz w:val="24"/>
                <w:szCs w:val="24"/>
                <w:lang w:val="sr-Cyrl-RS" w:eastAsia="zh-CN"/>
              </w:rPr>
              <w:t>/2016</w:t>
            </w:r>
          </w:p>
        </w:tc>
        <w:tc>
          <w:tcPr>
            <w:tcW w:w="4216" w:type="dxa"/>
          </w:tcPr>
          <w:p w14:paraId="4AA8A72C" w14:textId="77777777" w:rsidR="000E75A0" w:rsidRPr="006242FD" w:rsidRDefault="000E75A0" w:rsidP="00AF3AF8">
            <w:pPr>
              <w:spacing w:before="0"/>
              <w:jc w:val="center"/>
              <w:rPr>
                <w:rFonts w:cs="Arial"/>
                <w:b/>
                <w:bCs/>
                <w:i/>
                <w:iCs/>
                <w:sz w:val="24"/>
                <w:szCs w:val="24"/>
                <w:lang w:val="sr-Cyrl-CS"/>
              </w:rPr>
            </w:pPr>
          </w:p>
          <w:p w14:paraId="432211E3" w14:textId="77777777" w:rsidR="000E75A0" w:rsidRPr="006242FD" w:rsidRDefault="000E75A0" w:rsidP="00AF3AF8">
            <w:pPr>
              <w:spacing w:before="0"/>
              <w:jc w:val="center"/>
              <w:rPr>
                <w:rFonts w:cs="Arial"/>
                <w:b/>
                <w:bCs/>
                <w:i/>
                <w:iCs/>
                <w:sz w:val="24"/>
                <w:szCs w:val="24"/>
                <w:lang w:val="sr-Cyrl-CS"/>
              </w:rPr>
            </w:pPr>
          </w:p>
        </w:tc>
      </w:tr>
      <w:tr w:rsidR="00343CAC" w14:paraId="2170166A" w14:textId="77777777" w:rsidTr="00886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4F30E28D" w14:textId="43AFC2C3" w:rsidR="00343CAC" w:rsidRDefault="00343CAC" w:rsidP="00F2345E">
            <w:pPr>
              <w:snapToGrid w:val="0"/>
              <w:jc w:val="center"/>
              <w:rPr>
                <w:rFonts w:eastAsia="TimesNewRomanPSMT" w:cs="Arial"/>
                <w:bCs/>
                <w:color w:val="FF0000"/>
                <w:lang w:val="ru-RU"/>
              </w:rPr>
            </w:pPr>
            <w:r w:rsidRPr="00B50A17">
              <w:rPr>
                <w:rFonts w:cs="Arial"/>
                <w:b/>
                <w:bCs/>
                <w:i/>
                <w:iCs/>
                <w:sz w:val="24"/>
                <w:szCs w:val="24"/>
                <w:lang w:val="sr-Cyrl-CS"/>
              </w:rPr>
              <w:t>КОМЕРЦИЈАЛНИ УСЛОВИ</w:t>
            </w:r>
            <w:r>
              <w:rPr>
                <w:rFonts w:cs="Arial"/>
                <w:b/>
                <w:bCs/>
                <w:i/>
                <w:iCs/>
                <w:sz w:val="24"/>
                <w:szCs w:val="24"/>
                <w:lang w:val="sr-Cyrl-CS"/>
              </w:rPr>
              <w:t xml:space="preserve"> </w:t>
            </w:r>
            <w:r w:rsidRPr="006242FD">
              <w:rPr>
                <w:rFonts w:cs="Arial"/>
                <w:b/>
                <w:bCs/>
                <w:i/>
                <w:iCs/>
                <w:sz w:val="24"/>
                <w:szCs w:val="24"/>
                <w:lang w:val="sr-Cyrl-CS"/>
              </w:rPr>
              <w:t>НАРУЧИОЦА</w:t>
            </w:r>
          </w:p>
        </w:tc>
      </w:tr>
      <w:tr w:rsidR="004E1540" w14:paraId="269E1567" w14:textId="77777777" w:rsidTr="0034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65" w:type="dxa"/>
            <w:tcBorders>
              <w:top w:val="single" w:sz="4" w:space="0" w:color="000000"/>
              <w:left w:val="single" w:sz="4" w:space="0" w:color="000000"/>
              <w:bottom w:val="single" w:sz="4" w:space="0" w:color="000000"/>
            </w:tcBorders>
            <w:shd w:val="clear" w:color="auto" w:fill="auto"/>
          </w:tcPr>
          <w:p w14:paraId="64189628" w14:textId="77777777" w:rsidR="004E1540" w:rsidRPr="00343CAC" w:rsidRDefault="004E1540" w:rsidP="004E1540">
            <w:pPr>
              <w:rPr>
                <w:rFonts w:eastAsia="TimesNewRomanPSMT" w:cs="Arial"/>
                <w:bCs/>
                <w:lang w:val="ru-RU"/>
              </w:rPr>
            </w:pPr>
            <w:r w:rsidRPr="00343CAC">
              <w:rPr>
                <w:rFonts w:eastAsia="TimesNewRomanPSMT" w:cs="Arial"/>
                <w:bCs/>
                <w:lang w:val="ru-RU"/>
              </w:rPr>
              <w:t>Рок и начин плаћања</w:t>
            </w:r>
            <w:r w:rsidR="00B50A17" w:rsidRPr="00343CAC">
              <w:rPr>
                <w:rFonts w:eastAsia="TimesNewRomanPSMT" w:cs="Arial"/>
                <w:bCs/>
                <w:lang w:val="ru-RU"/>
              </w:rPr>
              <w:t>:</w:t>
            </w:r>
          </w:p>
          <w:p w14:paraId="1E455878" w14:textId="5023B33A" w:rsidR="004E1540" w:rsidRPr="00343CAC" w:rsidRDefault="00343CAC" w:rsidP="00343CAC">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CAC">
              <w:rPr>
                <w:rFonts w:cs="Arial"/>
              </w:rPr>
              <w:t>Плаћање цене за испоручену количину доб</w:t>
            </w:r>
            <w:r w:rsidRPr="00343CAC">
              <w:rPr>
                <w:rFonts w:cs="Arial"/>
                <w:lang w:val="sr-Cyrl-RS"/>
              </w:rPr>
              <w:t>а</w:t>
            </w:r>
            <w:r w:rsidRPr="00343CAC">
              <w:rPr>
                <w:rFonts w:cs="Arial"/>
              </w:rPr>
              <w:t xml:space="preserve">ра, </w:t>
            </w:r>
            <w:r w:rsidRPr="00343CAC">
              <w:rPr>
                <w:rFonts w:cs="Arial"/>
                <w:lang w:val="sr-Cyrl-RS"/>
              </w:rPr>
              <w:t>Наручилац</w:t>
            </w:r>
            <w:r w:rsidRPr="00343CAC">
              <w:rPr>
                <w:rFonts w:cs="Arial"/>
              </w:rPr>
              <w:t xml:space="preserve"> </w:t>
            </w:r>
            <w:r w:rsidRPr="00343CAC">
              <w:rPr>
                <w:rFonts w:cs="Arial"/>
                <w:lang w:val="sr-Cyrl-RS"/>
              </w:rPr>
              <w:t xml:space="preserve">ће </w:t>
            </w:r>
            <w:r w:rsidRPr="00343CAC">
              <w:rPr>
                <w:rFonts w:cs="Arial"/>
              </w:rPr>
              <w:t>врши</w:t>
            </w:r>
            <w:r w:rsidRPr="00343CAC">
              <w:rPr>
                <w:rFonts w:cs="Arial"/>
                <w:lang w:val="sr-Cyrl-RS"/>
              </w:rPr>
              <w:t>ти</w:t>
            </w:r>
            <w:r w:rsidRPr="00343CAC">
              <w:rPr>
                <w:rFonts w:cs="Arial"/>
              </w:rPr>
              <w:t xml:space="preserve"> </w:t>
            </w:r>
            <w:r w:rsidRPr="00343CAC">
              <w:rPr>
                <w:rFonts w:eastAsia="Calibri"/>
              </w:rPr>
              <w:t>након испоруке</w:t>
            </w:r>
            <w:r w:rsidRPr="00343CAC">
              <w:rPr>
                <w:rFonts w:eastAsia="Calibri"/>
                <w:lang w:val="sr-Cyrl-RS"/>
              </w:rPr>
              <w:t xml:space="preserve"> добара</w:t>
            </w:r>
            <w:r w:rsidRPr="00343CAC">
              <w:rPr>
                <w:rFonts w:eastAsia="Calibri"/>
              </w:rPr>
              <w:t>,</w:t>
            </w:r>
            <w:r w:rsidRPr="00343CAC">
              <w:rPr>
                <w:rFonts w:eastAsia="Calibri" w:cs="Arial"/>
                <w:lang w:val="sr-Cyrl-RS"/>
              </w:rPr>
              <w:t xml:space="preserve"> по свакој појединачној наруџбеници</w:t>
            </w:r>
            <w:r w:rsidRPr="00343CAC">
              <w:t xml:space="preserve"> на рачун п</w:t>
            </w:r>
            <w:r w:rsidRPr="00343CAC">
              <w:rPr>
                <w:lang w:val="sr-Cyrl-RS"/>
              </w:rPr>
              <w:t>онуђача</w:t>
            </w:r>
            <w:r w:rsidRPr="00343CAC">
              <w:t>,</w:t>
            </w:r>
            <w:r w:rsidRPr="00343CAC">
              <w:rPr>
                <w:rFonts w:eastAsia="Calibri"/>
              </w:rPr>
              <w:t xml:space="preserve"> у року до </w:t>
            </w:r>
            <w:r w:rsidRPr="00343CAC">
              <w:rPr>
                <w:rFonts w:eastAsia="Calibri"/>
                <w:lang w:val="sr-Cyrl-RS"/>
              </w:rPr>
              <w:t>45</w:t>
            </w:r>
            <w:r w:rsidRPr="00343CAC">
              <w:rPr>
                <w:rFonts w:eastAsia="Calibri"/>
              </w:rPr>
              <w:t xml:space="preserve"> </w:t>
            </w:r>
            <w:r w:rsidRPr="00343CAC">
              <w:rPr>
                <w:rFonts w:eastAsia="Calibri"/>
                <w:lang w:val="sr-Cyrl-RS"/>
              </w:rPr>
              <w:t xml:space="preserve">(словима: четрдесетпет) </w:t>
            </w:r>
            <w:r w:rsidRPr="00343CAC">
              <w:rPr>
                <w:rFonts w:eastAsia="Calibri"/>
              </w:rPr>
              <w:t>дана од дана пријема исправног рачуна</w:t>
            </w:r>
            <w:r w:rsidRPr="00343CAC">
              <w:t xml:space="preserve"> </w:t>
            </w:r>
            <w:r w:rsidRPr="00343CAC">
              <w:rPr>
                <w:rFonts w:cs="Arial"/>
              </w:rPr>
              <w:t xml:space="preserve">на вредност испорученог </w:t>
            </w:r>
            <w:proofErr w:type="gramStart"/>
            <w:r w:rsidRPr="00343CAC">
              <w:rPr>
                <w:rFonts w:cs="Arial"/>
              </w:rPr>
              <w:t xml:space="preserve">добра  </w:t>
            </w:r>
            <w:r w:rsidRPr="00343CAC">
              <w:rPr>
                <w:rFonts w:cs="Arial"/>
                <w:lang w:val="sr-Cyrl-RS"/>
              </w:rPr>
              <w:t>и</w:t>
            </w:r>
            <w:proofErr w:type="gramEnd"/>
            <w:r w:rsidRPr="00343CAC">
              <w:rPr>
                <w:rFonts w:cs="Arial"/>
                <w:lang w:val="sr-Cyrl-RS"/>
              </w:rPr>
              <w:t xml:space="preserve"> </w:t>
            </w:r>
            <w:r w:rsidRPr="00343CAC">
              <w:rPr>
                <w:rFonts w:cs="Arial"/>
              </w:rPr>
              <w:t xml:space="preserve"> </w:t>
            </w:r>
            <w:r w:rsidRPr="00343CAC">
              <w:rPr>
                <w:rFonts w:cs="Arial"/>
                <w:lang w:val="sr-Cyrl-RS"/>
              </w:rPr>
              <w:t>Записника о изваршеној испоруци</w:t>
            </w:r>
            <w:r w:rsidRPr="00343CAC">
              <w:rPr>
                <w:rFonts w:cs="Arial"/>
              </w:rPr>
              <w:t xml:space="preserve">, потписаног од </w:t>
            </w:r>
            <w:r w:rsidRPr="00343CAC">
              <w:rPr>
                <w:rFonts w:cs="Arial"/>
                <w:lang w:val="sr-Cyrl-RS"/>
              </w:rPr>
              <w:t>н</w:t>
            </w:r>
            <w:r w:rsidRPr="00343CAC">
              <w:rPr>
                <w:rFonts w:cs="Arial"/>
                <w:lang w:val="ru-RU"/>
              </w:rPr>
              <w:t>аручиоца и понуђача.</w:t>
            </w:r>
          </w:p>
        </w:tc>
        <w:tc>
          <w:tcPr>
            <w:tcW w:w="4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65B9" w14:textId="77777777" w:rsidR="00343CAC" w:rsidRPr="006A3CF1" w:rsidRDefault="00343CAC" w:rsidP="00343CAC">
            <w:pPr>
              <w:ind w:firstLine="720"/>
              <w:jc w:val="center"/>
              <w:rPr>
                <w:rFonts w:eastAsia="TimesNewRomanPSMT" w:cs="Arial"/>
                <w:lang w:val="sr-Cyrl-CS"/>
              </w:rPr>
            </w:pPr>
            <w:r w:rsidRPr="006A3CF1">
              <w:rPr>
                <w:rFonts w:eastAsia="TimesNewRomanPSMT" w:cs="Arial"/>
                <w:lang w:val="sr-Cyrl-CS"/>
              </w:rPr>
              <w:t>Сагласан за захтевом наручиоца</w:t>
            </w:r>
          </w:p>
          <w:p w14:paraId="5550BD1E" w14:textId="77777777" w:rsidR="00343CAC" w:rsidRDefault="00343CAC" w:rsidP="00343CAC">
            <w:pPr>
              <w:snapToGrid w:val="0"/>
              <w:jc w:val="center"/>
              <w:rPr>
                <w:rFonts w:eastAsia="TimesNewRomanPSMT" w:cs="Arial"/>
                <w:lang w:val="sr-Cyrl-CS"/>
              </w:rPr>
            </w:pPr>
            <w:r w:rsidRPr="006A3CF1">
              <w:rPr>
                <w:rFonts w:eastAsia="TimesNewRomanPSMT" w:cs="Arial"/>
                <w:lang w:val="sr-Cyrl-CS"/>
              </w:rPr>
              <w:t xml:space="preserve">ДА/НЕ </w:t>
            </w:r>
          </w:p>
          <w:p w14:paraId="655FC88F" w14:textId="157402B7" w:rsidR="004E1540" w:rsidRPr="00343CAC" w:rsidRDefault="00343CAC" w:rsidP="00343CAC">
            <w:pPr>
              <w:snapToGrid w:val="0"/>
              <w:jc w:val="center"/>
              <w:rPr>
                <w:rFonts w:eastAsia="TimesNewRomanPSMT" w:cs="Arial"/>
                <w:lang w:val="sr-Cyrl-CS"/>
              </w:rPr>
            </w:pPr>
            <w:r w:rsidRPr="006A3CF1">
              <w:rPr>
                <w:rFonts w:eastAsia="TimesNewRomanPSMT" w:cs="Arial"/>
                <w:lang w:val="sr-Cyrl-CS"/>
              </w:rPr>
              <w:t>(заокружити)</w:t>
            </w:r>
          </w:p>
        </w:tc>
      </w:tr>
      <w:tr w:rsidR="004E1540" w14:paraId="2AB66083" w14:textId="77777777" w:rsidTr="0034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65" w:type="dxa"/>
            <w:tcBorders>
              <w:top w:val="single" w:sz="4" w:space="0" w:color="000000"/>
              <w:left w:val="single" w:sz="4" w:space="0" w:color="000000"/>
              <w:bottom w:val="single" w:sz="4" w:space="0" w:color="000000"/>
            </w:tcBorders>
            <w:shd w:val="clear" w:color="auto" w:fill="auto"/>
          </w:tcPr>
          <w:p w14:paraId="19A7E923" w14:textId="6433A984" w:rsidR="004E1540" w:rsidRPr="00343CAC" w:rsidRDefault="004E1540" w:rsidP="004E1540">
            <w:pPr>
              <w:rPr>
                <w:rFonts w:eastAsia="TimesNewRomanPSMT" w:cs="Arial"/>
                <w:bCs/>
                <w:lang w:val="ru-RU"/>
              </w:rPr>
            </w:pPr>
            <w:r w:rsidRPr="00343CAC">
              <w:rPr>
                <w:rFonts w:eastAsia="TimesNewRomanPSMT" w:cs="Arial"/>
                <w:bCs/>
                <w:lang w:val="ru-RU"/>
              </w:rPr>
              <w:t>Рок</w:t>
            </w:r>
            <w:r w:rsidR="00343CAC" w:rsidRPr="00343CAC">
              <w:rPr>
                <w:rFonts w:eastAsia="TimesNewRomanPSMT" w:cs="Arial"/>
                <w:bCs/>
                <w:lang w:val="ru-RU"/>
              </w:rPr>
              <w:t xml:space="preserve"> и место</w:t>
            </w:r>
            <w:r w:rsidRPr="00343CAC">
              <w:rPr>
                <w:rFonts w:eastAsia="TimesNewRomanPSMT" w:cs="Arial"/>
                <w:bCs/>
                <w:lang w:val="ru-RU"/>
              </w:rPr>
              <w:t xml:space="preserve"> </w:t>
            </w:r>
            <w:r w:rsidR="00343CAC" w:rsidRPr="00343CAC">
              <w:rPr>
                <w:rFonts w:eastAsia="TimesNewRomanPSMT" w:cs="Arial"/>
                <w:bCs/>
                <w:lang w:val="ru-RU"/>
              </w:rPr>
              <w:t>испоруке добара</w:t>
            </w:r>
            <w:r w:rsidR="00B50A17" w:rsidRPr="00343CAC">
              <w:rPr>
                <w:rFonts w:eastAsia="TimesNewRomanPSMT" w:cs="Arial"/>
                <w:bCs/>
                <w:lang w:val="ru-RU"/>
              </w:rPr>
              <w:t>:</w:t>
            </w:r>
          </w:p>
          <w:p w14:paraId="6CF02C2E" w14:textId="48DDACEB" w:rsidR="00343CAC" w:rsidRPr="00343CAC" w:rsidRDefault="00343CAC" w:rsidP="00343CAC">
            <w:pPr>
              <w:autoSpaceDE w:val="0"/>
              <w:autoSpaceDN w:val="0"/>
              <w:adjustRightInd w:val="0"/>
              <w:spacing w:after="120"/>
              <w:rPr>
                <w:rFonts w:cs="Arial"/>
                <w:iCs/>
                <w:color w:val="000000"/>
              </w:rPr>
            </w:pPr>
            <w:r w:rsidRPr="00343CAC">
              <w:rPr>
                <w:rFonts w:cs="Arial"/>
                <w:iCs/>
                <w:color w:val="000000"/>
              </w:rPr>
              <w:t xml:space="preserve">Испорука добара се врши </w:t>
            </w:r>
            <w:r w:rsidRPr="00343CAC">
              <w:rPr>
                <w:rFonts w:cs="Arial"/>
                <w:iCs/>
                <w:color w:val="000000"/>
                <w:lang w:val="sr-Cyrl-RS"/>
              </w:rPr>
              <w:t>у року од 12 (словима: дванаест) месеци,</w:t>
            </w:r>
            <w:r w:rsidRPr="00343CAC">
              <w:rPr>
                <w:rFonts w:cs="Arial"/>
                <w:iCs/>
                <w:color w:val="000000"/>
              </w:rPr>
              <w:t xml:space="preserve"> сукцесивно</w:t>
            </w:r>
            <w:r w:rsidRPr="00343CAC">
              <w:rPr>
                <w:rFonts w:cs="Arial"/>
                <w:iCs/>
                <w:color w:val="000000"/>
                <w:lang w:val="sr-Cyrl-RS"/>
              </w:rPr>
              <w:t>,</w:t>
            </w:r>
            <w:r w:rsidRPr="00343CAC">
              <w:rPr>
                <w:rFonts w:cs="Arial"/>
                <w:iCs/>
                <w:color w:val="000000"/>
              </w:rPr>
              <w:t xml:space="preserve"> на основу </w:t>
            </w:r>
            <w:r w:rsidR="0020185E">
              <w:rPr>
                <w:rFonts w:cs="Arial"/>
                <w:iCs/>
                <w:color w:val="000000"/>
                <w:lang w:val="sr-Cyrl-RS"/>
              </w:rPr>
              <w:t xml:space="preserve">појединачно </w:t>
            </w:r>
            <w:r w:rsidRPr="00343CAC">
              <w:rPr>
                <w:rFonts w:cs="Arial"/>
                <w:iCs/>
                <w:color w:val="000000"/>
                <w:lang w:val="sr-Cyrl-RS"/>
              </w:rPr>
              <w:t>издатих наруџбеница</w:t>
            </w:r>
            <w:r w:rsidRPr="00343CAC">
              <w:rPr>
                <w:rFonts w:cs="Arial"/>
                <w:iCs/>
                <w:color w:val="000000"/>
              </w:rPr>
              <w:t xml:space="preserve"> Наручиоца. </w:t>
            </w:r>
          </w:p>
          <w:p w14:paraId="54DBC411" w14:textId="7B3F7E39" w:rsidR="00343CAC" w:rsidRPr="00343CAC" w:rsidRDefault="00343CAC" w:rsidP="00343CAC">
            <w:pPr>
              <w:autoSpaceDE w:val="0"/>
              <w:autoSpaceDN w:val="0"/>
              <w:adjustRightInd w:val="0"/>
              <w:spacing w:after="120"/>
              <w:rPr>
                <w:rFonts w:cs="Arial"/>
                <w:iCs/>
                <w:color w:val="000000"/>
              </w:rPr>
            </w:pPr>
            <w:r w:rsidRPr="00343CAC">
              <w:rPr>
                <w:rFonts w:cs="Arial"/>
                <w:iCs/>
                <w:color w:val="000000"/>
              </w:rPr>
              <w:t xml:space="preserve">Рок испоруке не може бити дужи од 5 </w:t>
            </w:r>
            <w:r w:rsidRPr="00343CAC">
              <w:rPr>
                <w:rFonts w:cs="Arial"/>
                <w:iCs/>
                <w:color w:val="000000"/>
                <w:lang w:val="sr-Cyrl-RS"/>
              </w:rPr>
              <w:t xml:space="preserve">(словима: пет) </w:t>
            </w:r>
            <w:r w:rsidRPr="00343CAC">
              <w:rPr>
                <w:rFonts w:cs="Arial"/>
                <w:iCs/>
                <w:color w:val="000000"/>
              </w:rPr>
              <w:t>дана од дана пријема</w:t>
            </w:r>
            <w:r w:rsidRPr="00343CAC">
              <w:rPr>
                <w:rFonts w:cs="Arial"/>
                <w:iCs/>
                <w:color w:val="000000"/>
                <w:lang w:val="sr-Cyrl-RS"/>
              </w:rPr>
              <w:t xml:space="preserve"> Наруџбенице</w:t>
            </w:r>
            <w:r w:rsidRPr="00343CAC">
              <w:rPr>
                <w:rFonts w:cs="Arial"/>
                <w:iCs/>
                <w:color w:val="000000"/>
              </w:rPr>
              <w:t>.</w:t>
            </w:r>
          </w:p>
          <w:p w14:paraId="4A0DD6CC" w14:textId="2D3F992F" w:rsidR="00343CAC" w:rsidRPr="00343CAC" w:rsidRDefault="00343CAC" w:rsidP="00343CAC">
            <w:pPr>
              <w:rPr>
                <w:rFonts w:cs="Arial"/>
              </w:rPr>
            </w:pPr>
            <w:r w:rsidRPr="00343CAC">
              <w:rPr>
                <w:rFonts w:cs="Arial"/>
                <w:iCs/>
              </w:rPr>
              <w:t>Испорука</w:t>
            </w:r>
            <w:r w:rsidRPr="00343CAC">
              <w:rPr>
                <w:rFonts w:eastAsia="Arial" w:cs="Arial"/>
                <w:iCs/>
              </w:rPr>
              <w:t xml:space="preserve"> </w:t>
            </w:r>
            <w:r w:rsidRPr="00343CAC">
              <w:rPr>
                <w:rFonts w:cs="Arial"/>
                <w:iCs/>
              </w:rPr>
              <w:t>се</w:t>
            </w:r>
            <w:r w:rsidRPr="00343CAC">
              <w:rPr>
                <w:rFonts w:eastAsia="Arial" w:cs="Arial"/>
                <w:iCs/>
              </w:rPr>
              <w:t xml:space="preserve"> </w:t>
            </w:r>
            <w:r w:rsidRPr="00343CAC">
              <w:rPr>
                <w:rFonts w:cs="Arial"/>
                <w:iCs/>
              </w:rPr>
              <w:t>врши</w:t>
            </w:r>
            <w:r w:rsidRPr="00343CAC">
              <w:rPr>
                <w:rFonts w:eastAsia="Arial" w:cs="Arial"/>
                <w:iCs/>
              </w:rPr>
              <w:t xml:space="preserve"> </w:t>
            </w:r>
            <w:r w:rsidRPr="00343CAC">
              <w:rPr>
                <w:rFonts w:cs="Arial"/>
                <w:iCs/>
              </w:rPr>
              <w:t>на</w:t>
            </w:r>
            <w:r w:rsidRPr="00343CAC">
              <w:rPr>
                <w:rFonts w:eastAsia="Arial" w:cs="Arial"/>
                <w:iCs/>
              </w:rPr>
              <w:t xml:space="preserve"> </w:t>
            </w:r>
            <w:r w:rsidRPr="00343CAC">
              <w:rPr>
                <w:rFonts w:cs="Arial"/>
                <w:iCs/>
              </w:rPr>
              <w:t>локације</w:t>
            </w:r>
            <w:r w:rsidRPr="00343CAC">
              <w:rPr>
                <w:rFonts w:eastAsia="Arial" w:cs="Arial"/>
                <w:iCs/>
              </w:rPr>
              <w:t xml:space="preserve"> </w:t>
            </w:r>
            <w:r w:rsidRPr="00343CAC">
              <w:rPr>
                <w:rFonts w:cs="Arial"/>
                <w:iCs/>
              </w:rPr>
              <w:t>означене</w:t>
            </w:r>
            <w:r w:rsidRPr="00343CAC">
              <w:rPr>
                <w:rFonts w:eastAsia="Arial" w:cs="Arial"/>
                <w:iCs/>
              </w:rPr>
              <w:t xml:space="preserve"> </w:t>
            </w:r>
            <w:r w:rsidRPr="00343CAC">
              <w:rPr>
                <w:rFonts w:cs="Arial"/>
                <w:iCs/>
              </w:rPr>
              <w:t>у</w:t>
            </w:r>
            <w:r w:rsidRPr="00343CAC">
              <w:rPr>
                <w:rFonts w:eastAsia="Arial" w:cs="Arial"/>
                <w:iCs/>
              </w:rPr>
              <w:t xml:space="preserve"> </w:t>
            </w:r>
            <w:r w:rsidRPr="00343CAC">
              <w:rPr>
                <w:rFonts w:eastAsia="Arial" w:cs="Arial"/>
                <w:iCs/>
                <w:lang w:val="sr-Cyrl-RS"/>
              </w:rPr>
              <w:t>Наруџбеници</w:t>
            </w:r>
            <w:r w:rsidRPr="00343CAC">
              <w:rPr>
                <w:rFonts w:cs="Arial"/>
                <w:iCs/>
              </w:rPr>
              <w:t>,</w:t>
            </w:r>
            <w:r w:rsidRPr="00343CAC">
              <w:rPr>
                <w:rFonts w:eastAsia="Arial" w:cs="Arial"/>
                <w:iCs/>
              </w:rPr>
              <w:t xml:space="preserve"> </w:t>
            </w:r>
            <w:r w:rsidRPr="00343CAC">
              <w:rPr>
                <w:rFonts w:cs="Arial"/>
                <w:iCs/>
              </w:rPr>
              <w:t>у</w:t>
            </w:r>
            <w:r w:rsidRPr="00343CAC">
              <w:rPr>
                <w:rFonts w:eastAsia="Arial" w:cs="Arial"/>
                <w:iCs/>
              </w:rPr>
              <w:t xml:space="preserve"> </w:t>
            </w:r>
            <w:r w:rsidRPr="00343CAC">
              <w:rPr>
                <w:rFonts w:cs="Arial"/>
                <w:iCs/>
              </w:rPr>
              <w:t>Београду.</w:t>
            </w:r>
            <w:r w:rsidRPr="00343CAC">
              <w:rPr>
                <w:rFonts w:cs="Arial"/>
                <w:lang w:val="sr-Cyrl-RS"/>
              </w:rPr>
              <w:t xml:space="preserve"> Локације наручиоца су</w:t>
            </w:r>
            <w:r w:rsidRPr="00343CAC">
              <w:rPr>
                <w:rFonts w:cs="Arial"/>
              </w:rPr>
              <w:t xml:space="preserve">: </w:t>
            </w:r>
          </w:p>
          <w:p w14:paraId="0FF61E56" w14:textId="77777777" w:rsidR="00343CAC" w:rsidRPr="00343CAC" w:rsidRDefault="00343CAC" w:rsidP="003B0581">
            <w:pPr>
              <w:numPr>
                <w:ilvl w:val="0"/>
                <w:numId w:val="34"/>
              </w:numPr>
              <w:spacing w:before="0"/>
              <w:jc w:val="left"/>
              <w:rPr>
                <w:rFonts w:cs="Arial"/>
                <w:lang w:val="sr-Cyrl-RS"/>
              </w:rPr>
            </w:pPr>
            <w:r w:rsidRPr="00343CAC">
              <w:rPr>
                <w:rFonts w:cs="Arial"/>
                <w:lang w:val="sr-Cyrl-RS"/>
              </w:rPr>
              <w:t>Београд, Балканска 13</w:t>
            </w:r>
          </w:p>
          <w:p w14:paraId="6FF694FE" w14:textId="77777777" w:rsidR="00343CAC" w:rsidRPr="00343CAC" w:rsidRDefault="00343CAC" w:rsidP="003B0581">
            <w:pPr>
              <w:numPr>
                <w:ilvl w:val="0"/>
                <w:numId w:val="34"/>
              </w:numPr>
              <w:spacing w:before="0"/>
              <w:jc w:val="left"/>
              <w:rPr>
                <w:rFonts w:cs="Arial"/>
                <w:lang w:val="sr-Cyrl-RS"/>
              </w:rPr>
            </w:pPr>
            <w:r w:rsidRPr="00343CAC">
              <w:rPr>
                <w:rFonts w:cs="Arial"/>
                <w:lang w:val="sr-Cyrl-RS"/>
              </w:rPr>
              <w:t>Београд, Царице Милице 2</w:t>
            </w:r>
          </w:p>
          <w:p w14:paraId="61BEC69D" w14:textId="77777777" w:rsidR="00343CAC" w:rsidRPr="00343CAC" w:rsidRDefault="00343CAC" w:rsidP="003B0581">
            <w:pPr>
              <w:numPr>
                <w:ilvl w:val="0"/>
                <w:numId w:val="34"/>
              </w:numPr>
              <w:spacing w:before="0"/>
              <w:jc w:val="left"/>
              <w:rPr>
                <w:rFonts w:cs="Arial"/>
                <w:lang w:val="sr-Cyrl-RS"/>
              </w:rPr>
            </w:pPr>
            <w:r w:rsidRPr="00343CAC">
              <w:rPr>
                <w:rFonts w:cs="Arial"/>
                <w:lang w:val="sr-Cyrl-RS"/>
              </w:rPr>
              <w:t>Београд, Масарикова 1-3</w:t>
            </w:r>
          </w:p>
          <w:p w14:paraId="6ED65611" w14:textId="77777777" w:rsidR="00343CAC" w:rsidRPr="00343CAC" w:rsidRDefault="00343CAC" w:rsidP="003B0581">
            <w:pPr>
              <w:numPr>
                <w:ilvl w:val="0"/>
                <w:numId w:val="34"/>
              </w:numPr>
              <w:spacing w:before="0"/>
              <w:jc w:val="left"/>
              <w:rPr>
                <w:rFonts w:cs="Arial"/>
                <w:lang w:val="sr-Cyrl-RS"/>
              </w:rPr>
            </w:pPr>
            <w:r w:rsidRPr="00343CAC">
              <w:rPr>
                <w:rFonts w:cs="Arial"/>
                <w:lang w:val="sr-Cyrl-RS"/>
              </w:rPr>
              <w:t>Београд, Краљице Наталије 56</w:t>
            </w:r>
          </w:p>
          <w:p w14:paraId="59A79996" w14:textId="7FC3DF88" w:rsidR="004E1540" w:rsidRPr="00343CAC" w:rsidRDefault="00343CAC" w:rsidP="003B0581">
            <w:pPr>
              <w:numPr>
                <w:ilvl w:val="0"/>
                <w:numId w:val="34"/>
              </w:numPr>
              <w:spacing w:before="0"/>
              <w:jc w:val="left"/>
              <w:rPr>
                <w:rFonts w:cs="Arial"/>
                <w:lang w:val="sr-Cyrl-RS"/>
              </w:rPr>
            </w:pPr>
            <w:r w:rsidRPr="00343CAC">
              <w:rPr>
                <w:rFonts w:cs="Arial"/>
                <w:lang w:val="sr-Cyrl-RS"/>
              </w:rPr>
              <w:t>Београд, Јелене Ћетковић 2</w:t>
            </w:r>
          </w:p>
        </w:tc>
        <w:tc>
          <w:tcPr>
            <w:tcW w:w="4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0056" w14:textId="77777777" w:rsidR="006A3CF1" w:rsidRDefault="006A3CF1" w:rsidP="00343CAC">
            <w:pPr>
              <w:snapToGrid w:val="0"/>
              <w:jc w:val="center"/>
              <w:rPr>
                <w:rFonts w:eastAsia="TimesNewRomanPSMT" w:cs="Arial"/>
                <w:bCs/>
                <w:lang w:val="ru-RU"/>
              </w:rPr>
            </w:pPr>
          </w:p>
          <w:p w14:paraId="0065ABDA" w14:textId="77777777" w:rsidR="006A3CF1" w:rsidRPr="006A3CF1" w:rsidRDefault="006A3CF1" w:rsidP="00343CAC">
            <w:pPr>
              <w:ind w:firstLine="720"/>
              <w:jc w:val="center"/>
              <w:rPr>
                <w:rFonts w:eastAsia="TimesNewRomanPSMT" w:cs="Arial"/>
                <w:lang w:val="sr-Cyrl-CS"/>
              </w:rPr>
            </w:pPr>
            <w:r w:rsidRPr="006A3CF1">
              <w:rPr>
                <w:rFonts w:eastAsia="TimesNewRomanPSMT" w:cs="Arial"/>
                <w:lang w:val="sr-Cyrl-CS"/>
              </w:rPr>
              <w:t>Сагласан за захтевом наручиоца</w:t>
            </w:r>
          </w:p>
          <w:p w14:paraId="2D730379" w14:textId="77777777" w:rsidR="00343CAC" w:rsidRDefault="006A3CF1" w:rsidP="00343CAC">
            <w:pPr>
              <w:ind w:firstLine="720"/>
              <w:jc w:val="center"/>
              <w:rPr>
                <w:rFonts w:eastAsia="TimesNewRomanPSMT" w:cs="Arial"/>
                <w:lang w:val="sr-Cyrl-CS"/>
              </w:rPr>
            </w:pPr>
            <w:r w:rsidRPr="006A3CF1">
              <w:rPr>
                <w:rFonts w:eastAsia="TimesNewRomanPSMT" w:cs="Arial"/>
                <w:lang w:val="sr-Cyrl-CS"/>
              </w:rPr>
              <w:t xml:space="preserve">ДА/НЕ </w:t>
            </w:r>
          </w:p>
          <w:p w14:paraId="577E7E0B" w14:textId="305907B5" w:rsidR="004E1540" w:rsidRPr="006A3CF1" w:rsidRDefault="006A3CF1" w:rsidP="00343CAC">
            <w:pPr>
              <w:ind w:firstLine="720"/>
              <w:jc w:val="center"/>
              <w:rPr>
                <w:rFonts w:eastAsia="TimesNewRomanPSMT" w:cs="Arial"/>
                <w:lang w:val="ru-RU"/>
              </w:rPr>
            </w:pPr>
            <w:r w:rsidRPr="006A3CF1">
              <w:rPr>
                <w:rFonts w:eastAsia="TimesNewRomanPSMT" w:cs="Arial"/>
                <w:lang w:val="sr-Cyrl-CS"/>
              </w:rPr>
              <w:t>(заокружити)</w:t>
            </w:r>
          </w:p>
        </w:tc>
      </w:tr>
      <w:tr w:rsidR="00343CAC" w14:paraId="0F888C72" w14:textId="77777777" w:rsidTr="0034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65" w:type="dxa"/>
            <w:tcBorders>
              <w:top w:val="single" w:sz="4" w:space="0" w:color="000000"/>
              <w:left w:val="single" w:sz="4" w:space="0" w:color="000000"/>
              <w:bottom w:val="single" w:sz="4" w:space="0" w:color="000000"/>
            </w:tcBorders>
            <w:shd w:val="clear" w:color="auto" w:fill="auto"/>
          </w:tcPr>
          <w:p w14:paraId="3E75DDCB" w14:textId="2F42F89D" w:rsidR="00343CAC" w:rsidRPr="00343CAC" w:rsidRDefault="00343CAC" w:rsidP="00343CAC">
            <w:pPr>
              <w:pStyle w:val="Default"/>
              <w:rPr>
                <w:rFonts w:ascii="Arial" w:hAnsi="Arial" w:cs="Arial"/>
                <w:sz w:val="22"/>
                <w:szCs w:val="22"/>
                <w:lang w:val="sr-Cyrl-CS"/>
              </w:rPr>
            </w:pPr>
            <w:r w:rsidRPr="00343CAC">
              <w:rPr>
                <w:rFonts w:ascii="Arial" w:hAnsi="Arial" w:cs="Arial"/>
                <w:sz w:val="22"/>
                <w:szCs w:val="22"/>
                <w:lang w:val="sr-Cyrl-CS"/>
              </w:rPr>
              <w:t>Гарантни рок:</w:t>
            </w:r>
          </w:p>
          <w:p w14:paraId="58F44988" w14:textId="628980EB" w:rsidR="00343CAC" w:rsidRPr="00343CAC" w:rsidRDefault="00343CAC" w:rsidP="004E1540">
            <w:pPr>
              <w:rPr>
                <w:rFonts w:cs="Arial"/>
                <w:lang w:val="sr-Cyrl-CS"/>
              </w:rPr>
            </w:pPr>
            <w:r w:rsidRPr="00343CAC">
              <w:rPr>
                <w:rFonts w:cs="Arial"/>
                <w:lang w:val="sr-Cyrl-CS"/>
              </w:rPr>
              <w:t>Гарантни рок не може бити краћи од 24 месеца од дана када је извршен квантитативни и квалитативни пријем добара.</w:t>
            </w:r>
          </w:p>
        </w:tc>
        <w:tc>
          <w:tcPr>
            <w:tcW w:w="4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1996C" w14:textId="77777777" w:rsidR="00343CAC" w:rsidRPr="006A3CF1" w:rsidRDefault="00343CAC" w:rsidP="00343CAC">
            <w:pPr>
              <w:ind w:firstLine="720"/>
              <w:jc w:val="center"/>
              <w:rPr>
                <w:rFonts w:eastAsia="TimesNewRomanPSMT" w:cs="Arial"/>
                <w:lang w:val="sr-Cyrl-CS"/>
              </w:rPr>
            </w:pPr>
            <w:r w:rsidRPr="006A3CF1">
              <w:rPr>
                <w:rFonts w:eastAsia="TimesNewRomanPSMT" w:cs="Arial"/>
                <w:lang w:val="sr-Cyrl-CS"/>
              </w:rPr>
              <w:t>Сагласан за захтевом наручиоца</w:t>
            </w:r>
          </w:p>
          <w:p w14:paraId="0C1A6B17" w14:textId="77777777" w:rsidR="00343CAC" w:rsidRDefault="00343CAC" w:rsidP="00343CAC">
            <w:pPr>
              <w:snapToGrid w:val="0"/>
              <w:jc w:val="center"/>
              <w:rPr>
                <w:rFonts w:eastAsia="TimesNewRomanPSMT" w:cs="Arial"/>
                <w:lang w:val="sr-Cyrl-CS"/>
              </w:rPr>
            </w:pPr>
            <w:r w:rsidRPr="006A3CF1">
              <w:rPr>
                <w:rFonts w:eastAsia="TimesNewRomanPSMT" w:cs="Arial"/>
                <w:lang w:val="sr-Cyrl-CS"/>
              </w:rPr>
              <w:t>ДА/НЕ</w:t>
            </w:r>
          </w:p>
          <w:p w14:paraId="2EB5CD0F" w14:textId="6C8B0CB2" w:rsidR="00343CAC" w:rsidRDefault="00343CAC" w:rsidP="00343CAC">
            <w:pPr>
              <w:snapToGrid w:val="0"/>
              <w:jc w:val="center"/>
              <w:rPr>
                <w:rFonts w:eastAsia="TimesNewRomanPSMT" w:cs="Arial"/>
                <w:bCs/>
                <w:lang w:val="ru-RU"/>
              </w:rPr>
            </w:pPr>
            <w:r w:rsidRPr="006A3CF1">
              <w:rPr>
                <w:rFonts w:eastAsia="TimesNewRomanPSMT" w:cs="Arial"/>
                <w:lang w:val="sr-Cyrl-CS"/>
              </w:rPr>
              <w:t>(заокружити)</w:t>
            </w:r>
          </w:p>
        </w:tc>
      </w:tr>
      <w:tr w:rsidR="004E1540" w14:paraId="37AE55BD" w14:textId="77777777" w:rsidTr="004E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65" w:type="dxa"/>
            <w:tcBorders>
              <w:top w:val="single" w:sz="4" w:space="0" w:color="000000"/>
              <w:left w:val="single" w:sz="4" w:space="0" w:color="000000"/>
              <w:bottom w:val="single" w:sz="4" w:space="0" w:color="000000"/>
            </w:tcBorders>
            <w:shd w:val="clear" w:color="auto" w:fill="auto"/>
          </w:tcPr>
          <w:p w14:paraId="31A154C3" w14:textId="77777777" w:rsidR="004E1540" w:rsidRPr="00343CAC" w:rsidRDefault="004E1540" w:rsidP="004E1540">
            <w:pPr>
              <w:rPr>
                <w:rFonts w:eastAsia="TimesNewRomanPSMT" w:cs="Arial"/>
                <w:bCs/>
                <w:lang w:val="ru-RU"/>
              </w:rPr>
            </w:pPr>
            <w:r w:rsidRPr="00343CAC">
              <w:rPr>
                <w:rFonts w:eastAsia="TimesNewRomanPSMT" w:cs="Arial"/>
                <w:bCs/>
                <w:lang w:val="ru-RU"/>
              </w:rPr>
              <w:t>Рок важења понуде</w:t>
            </w:r>
          </w:p>
          <w:p w14:paraId="153D8825" w14:textId="77777777" w:rsidR="004E1540" w:rsidRPr="00343CAC" w:rsidRDefault="004E1540" w:rsidP="004E1540">
            <w:pPr>
              <w:rPr>
                <w:rFonts w:eastAsia="TimesNewRomanPSMT" w:cs="Arial"/>
                <w:bCs/>
                <w:lang w:val="ru-RU"/>
              </w:rPr>
            </w:pPr>
            <w:r w:rsidRPr="00343CAC">
              <w:rPr>
                <w:rFonts w:cs="Arial"/>
                <w:b/>
                <w:bCs/>
                <w:i/>
                <w:iCs/>
                <w:lang w:val="sr-Cyrl-CS"/>
              </w:rPr>
              <w:t>(</w:t>
            </w:r>
            <w:r w:rsidRPr="00343CAC">
              <w:rPr>
                <w:rFonts w:cs="Arial"/>
                <w:bCs/>
                <w:i/>
                <w:iCs/>
                <w:lang w:val="sr-Cyrl-CS"/>
              </w:rPr>
              <w:t>не може бити краћ</w:t>
            </w:r>
            <w:r w:rsidRPr="00343CAC">
              <w:rPr>
                <w:rFonts w:cs="Arial"/>
                <w:bCs/>
                <w:i/>
                <w:iCs/>
              </w:rPr>
              <w:t>и</w:t>
            </w:r>
            <w:r w:rsidRPr="00343CAC">
              <w:rPr>
                <w:rFonts w:cs="Arial"/>
                <w:bCs/>
                <w:i/>
                <w:iCs/>
                <w:lang w:val="sr-Cyrl-CS"/>
              </w:rPr>
              <w:t xml:space="preserve"> од 60 дана од дана отварања понуда)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749CBBF8" w14:textId="77777777" w:rsidR="004E1540" w:rsidRDefault="004E1540" w:rsidP="004E1540">
            <w:pPr>
              <w:snapToGrid w:val="0"/>
              <w:rPr>
                <w:rFonts w:cs="Arial"/>
                <w:bCs/>
                <w:i/>
                <w:iCs/>
                <w:sz w:val="24"/>
                <w:szCs w:val="24"/>
                <w:lang w:val="sr-Cyrl-CS"/>
              </w:rPr>
            </w:pPr>
          </w:p>
          <w:p w14:paraId="3BE412B4" w14:textId="77777777" w:rsidR="004E1540" w:rsidRDefault="004E1540" w:rsidP="004E1540">
            <w:pPr>
              <w:snapToGrid w:val="0"/>
              <w:rPr>
                <w:rFonts w:eastAsia="TimesNewRomanPSMT" w:cs="Arial"/>
                <w:bCs/>
                <w:lang w:val="ru-RU"/>
              </w:rPr>
            </w:pPr>
            <w:r w:rsidRPr="003E4108">
              <w:rPr>
                <w:rFonts w:cs="Arial"/>
                <w:bCs/>
                <w:i/>
                <w:iCs/>
                <w:sz w:val="24"/>
                <w:szCs w:val="24"/>
                <w:lang w:val="sr-Cyrl-CS"/>
              </w:rPr>
              <w:t>_____ дана од дана отварања понуда</w:t>
            </w:r>
          </w:p>
        </w:tc>
      </w:tr>
    </w:tbl>
    <w:p w14:paraId="361BFF0A" w14:textId="77777777" w:rsidR="008609CE" w:rsidRDefault="008609CE" w:rsidP="00BA2C2D">
      <w:pPr>
        <w:spacing w:before="0"/>
        <w:rPr>
          <w:rFonts w:cs="Arial"/>
          <w:b/>
          <w:bCs/>
          <w:i/>
          <w:iCs/>
          <w:sz w:val="24"/>
          <w:szCs w:val="24"/>
          <w:lang w:val="sr-Cyrl-CS"/>
        </w:rPr>
      </w:pPr>
    </w:p>
    <w:p w14:paraId="6B13F221" w14:textId="77777777" w:rsidR="008609CE" w:rsidRDefault="008609CE" w:rsidP="00BA2C2D">
      <w:pPr>
        <w:spacing w:before="0"/>
        <w:rPr>
          <w:rFonts w:cs="Arial"/>
          <w:b/>
          <w:bCs/>
          <w:i/>
          <w:iCs/>
          <w:sz w:val="24"/>
          <w:szCs w:val="24"/>
          <w:lang w:val="sr-Cyrl-CS"/>
        </w:rPr>
      </w:pPr>
    </w:p>
    <w:p w14:paraId="62CB15FE" w14:textId="77777777" w:rsidR="00343CAC" w:rsidRDefault="007A50FF" w:rsidP="00BA2C2D">
      <w:pPr>
        <w:spacing w:before="0"/>
        <w:rPr>
          <w:rFonts w:cs="Arial"/>
          <w:b/>
          <w:bCs/>
          <w:i/>
          <w:iCs/>
          <w:sz w:val="24"/>
          <w:szCs w:val="24"/>
          <w:lang w:val="sr-Cyrl-CS"/>
        </w:rPr>
      </w:pPr>
      <w:r>
        <w:rPr>
          <w:rFonts w:cs="Arial"/>
          <w:b/>
          <w:bCs/>
          <w:i/>
          <w:iCs/>
          <w:sz w:val="24"/>
          <w:szCs w:val="24"/>
          <w:lang w:val="sr-Cyrl-CS"/>
        </w:rPr>
        <w:t xml:space="preserve"> </w:t>
      </w:r>
    </w:p>
    <w:p w14:paraId="773CD179" w14:textId="2417ADE2" w:rsidR="000E75A0" w:rsidRPr="006242FD" w:rsidRDefault="00BA2C2D" w:rsidP="00BA2C2D">
      <w:pPr>
        <w:spacing w:before="0"/>
        <w:rPr>
          <w:rFonts w:eastAsia="TimesNewRomanPSMT" w:cs="Arial"/>
          <w:bCs/>
          <w:sz w:val="24"/>
          <w:szCs w:val="24"/>
          <w:lang w:val="sr-Cyrl-CS"/>
        </w:rPr>
      </w:pPr>
      <w:r w:rsidRPr="006242FD">
        <w:rPr>
          <w:rFonts w:cs="Arial"/>
          <w:b/>
          <w:bCs/>
          <w:i/>
          <w:iCs/>
          <w:sz w:val="24"/>
          <w:szCs w:val="24"/>
          <w:lang w:val="sr-Cyrl-CS"/>
        </w:rPr>
        <w:t xml:space="preserve"> </w:t>
      </w:r>
      <w:r w:rsidR="000E75A0" w:rsidRPr="006242FD">
        <w:rPr>
          <w:rFonts w:eastAsia="TimesNewRomanPSMT" w:cs="Arial"/>
          <w:bCs/>
          <w:sz w:val="24"/>
          <w:szCs w:val="24"/>
        </w:rPr>
        <w:t xml:space="preserve">Датум </w:t>
      </w:r>
      <w:r w:rsidR="000E75A0" w:rsidRPr="006242FD">
        <w:rPr>
          <w:rFonts w:eastAsia="TimesNewRomanPSMT" w:cs="Arial"/>
          <w:bCs/>
          <w:sz w:val="24"/>
          <w:szCs w:val="24"/>
        </w:rPr>
        <w:tab/>
      </w:r>
      <w:r w:rsidR="000E75A0" w:rsidRPr="006242FD">
        <w:rPr>
          <w:rFonts w:eastAsia="TimesNewRomanPSMT" w:cs="Arial"/>
          <w:bCs/>
          <w:sz w:val="24"/>
          <w:szCs w:val="24"/>
        </w:rPr>
        <w:tab/>
      </w:r>
      <w:r w:rsidR="000E75A0" w:rsidRPr="006242FD">
        <w:rPr>
          <w:rFonts w:eastAsia="TimesNewRomanPSMT" w:cs="Arial"/>
          <w:bCs/>
          <w:sz w:val="24"/>
          <w:szCs w:val="24"/>
        </w:rPr>
        <w:tab/>
      </w:r>
      <w:r w:rsidR="000E75A0" w:rsidRPr="006242FD">
        <w:rPr>
          <w:rFonts w:eastAsia="TimesNewRomanPSMT" w:cs="Arial"/>
          <w:bCs/>
          <w:sz w:val="24"/>
          <w:szCs w:val="24"/>
        </w:rPr>
        <w:tab/>
        <w:t xml:space="preserve">             </w:t>
      </w:r>
      <w:r w:rsidRPr="006242FD">
        <w:rPr>
          <w:rFonts w:eastAsia="TimesNewRomanPSMT" w:cs="Arial"/>
          <w:bCs/>
          <w:sz w:val="24"/>
          <w:szCs w:val="24"/>
          <w:lang w:val="sr-Cyrl-CS"/>
        </w:rPr>
        <w:t xml:space="preserve">                </w:t>
      </w:r>
      <w:r w:rsidR="000E75A0" w:rsidRPr="006242FD">
        <w:rPr>
          <w:rFonts w:eastAsia="TimesNewRomanPSMT" w:cs="Arial"/>
          <w:bCs/>
          <w:sz w:val="24"/>
          <w:szCs w:val="24"/>
          <w:lang w:val="sr-Cyrl-CS"/>
        </w:rPr>
        <w:t xml:space="preserve"> </w:t>
      </w:r>
      <w:r w:rsidRPr="006242FD">
        <w:rPr>
          <w:rFonts w:eastAsia="TimesNewRomanPSMT" w:cs="Arial"/>
          <w:bCs/>
          <w:sz w:val="24"/>
          <w:szCs w:val="24"/>
          <w:lang w:val="sr-Cyrl-CS"/>
        </w:rPr>
        <w:t xml:space="preserve">        </w:t>
      </w:r>
      <w:r w:rsidR="000E75A0" w:rsidRPr="006242FD">
        <w:rPr>
          <w:rFonts w:eastAsia="TimesNewRomanPSMT" w:cs="Arial"/>
          <w:bCs/>
          <w:sz w:val="24"/>
          <w:szCs w:val="24"/>
        </w:rPr>
        <w:t>Понуђач</w:t>
      </w:r>
    </w:p>
    <w:p w14:paraId="733D07F7" w14:textId="77777777" w:rsidR="000E75A0" w:rsidRPr="006242FD" w:rsidRDefault="000E75A0" w:rsidP="000E75A0">
      <w:pPr>
        <w:spacing w:before="0"/>
        <w:ind w:left="720" w:firstLine="720"/>
        <w:rPr>
          <w:rFonts w:eastAsia="TimesNewRomanPSMT" w:cs="Arial"/>
          <w:bCs/>
          <w:sz w:val="24"/>
          <w:szCs w:val="24"/>
          <w:lang w:val="sr-Cyrl-CS"/>
        </w:rPr>
      </w:pPr>
    </w:p>
    <w:p w14:paraId="0767760F" w14:textId="77777777" w:rsidR="000E75A0" w:rsidRPr="006242FD" w:rsidRDefault="000E75A0" w:rsidP="000E75A0">
      <w:pPr>
        <w:spacing w:before="0"/>
        <w:rPr>
          <w:rFonts w:eastAsia="TimesNewRomanPS-BoldMT" w:cs="Arial"/>
          <w:b/>
          <w:bCs/>
          <w:i/>
          <w:iCs/>
          <w:sz w:val="24"/>
          <w:szCs w:val="24"/>
          <w:lang w:val="sr-Cyrl-CS"/>
        </w:rPr>
      </w:pPr>
      <w:r w:rsidRPr="006242FD">
        <w:rPr>
          <w:rFonts w:eastAsia="TimesNewRomanPS-BoldMT" w:cs="Arial"/>
          <w:b/>
          <w:bCs/>
          <w:i/>
          <w:iCs/>
          <w:sz w:val="24"/>
          <w:szCs w:val="24"/>
        </w:rPr>
        <w:t>________________________</w:t>
      </w:r>
      <w:r w:rsidR="00BA2C2D" w:rsidRPr="006242FD">
        <w:rPr>
          <w:rFonts w:eastAsia="TimesNewRomanPS-BoldMT" w:cs="Arial"/>
          <w:b/>
          <w:bCs/>
          <w:i/>
          <w:iCs/>
          <w:sz w:val="24"/>
          <w:szCs w:val="24"/>
          <w:lang w:val="sr-Cyrl-CS"/>
        </w:rPr>
        <w:t xml:space="preserve">          </w:t>
      </w:r>
      <w:r w:rsidRPr="006242FD">
        <w:rPr>
          <w:rFonts w:eastAsia="TimesNewRomanPS-BoldMT" w:cs="Arial"/>
          <w:b/>
          <w:bCs/>
          <w:i/>
          <w:iCs/>
          <w:sz w:val="24"/>
          <w:szCs w:val="24"/>
          <w:lang w:val="sr-Cyrl-CS"/>
        </w:rPr>
        <w:t xml:space="preserve">        М.П.</w:t>
      </w:r>
      <w:r w:rsidRPr="006242FD">
        <w:rPr>
          <w:rFonts w:eastAsia="TimesNewRomanPS-BoldMT" w:cs="Arial"/>
          <w:b/>
          <w:bCs/>
          <w:i/>
          <w:iCs/>
          <w:sz w:val="24"/>
          <w:szCs w:val="24"/>
        </w:rPr>
        <w:tab/>
      </w:r>
      <w:r w:rsidRPr="006242FD">
        <w:rPr>
          <w:rFonts w:eastAsia="TimesNewRomanPS-BoldMT" w:cs="Arial"/>
          <w:b/>
          <w:bCs/>
          <w:i/>
          <w:iCs/>
          <w:sz w:val="24"/>
          <w:szCs w:val="24"/>
          <w:lang w:val="sr-Cyrl-CS"/>
        </w:rPr>
        <w:t xml:space="preserve">              </w:t>
      </w:r>
      <w:r w:rsidR="00BA2C2D" w:rsidRPr="006242FD">
        <w:rPr>
          <w:rFonts w:eastAsia="TimesNewRomanPS-BoldMT" w:cs="Arial"/>
          <w:b/>
          <w:bCs/>
          <w:i/>
          <w:iCs/>
          <w:sz w:val="24"/>
          <w:szCs w:val="24"/>
          <w:lang w:val="sr-Cyrl-CS"/>
        </w:rPr>
        <w:t>___</w:t>
      </w:r>
      <w:r w:rsidRPr="006242FD">
        <w:rPr>
          <w:rFonts w:eastAsia="TimesNewRomanPS-BoldMT" w:cs="Arial"/>
          <w:b/>
          <w:bCs/>
          <w:i/>
          <w:iCs/>
          <w:sz w:val="24"/>
          <w:szCs w:val="24"/>
          <w:lang w:val="sr-Cyrl-CS"/>
        </w:rPr>
        <w:t xml:space="preserve">__________________                                      </w:t>
      </w:r>
    </w:p>
    <w:p w14:paraId="2728E382" w14:textId="77777777" w:rsidR="00BA2C2D" w:rsidRDefault="00BA2C2D" w:rsidP="000E75A0">
      <w:pPr>
        <w:spacing w:before="0"/>
        <w:rPr>
          <w:rFonts w:cs="Arial"/>
          <w:b/>
          <w:bCs/>
          <w:i/>
          <w:iCs/>
          <w:sz w:val="24"/>
          <w:szCs w:val="24"/>
          <w:u w:val="single"/>
        </w:rPr>
      </w:pPr>
    </w:p>
    <w:p w14:paraId="66ACC5B2" w14:textId="77777777" w:rsidR="004C3134" w:rsidRPr="006242FD" w:rsidRDefault="004C3134" w:rsidP="000E75A0">
      <w:pPr>
        <w:spacing w:before="0"/>
        <w:rPr>
          <w:rFonts w:cs="Arial"/>
          <w:b/>
          <w:bCs/>
          <w:i/>
          <w:iCs/>
          <w:sz w:val="24"/>
          <w:szCs w:val="24"/>
          <w:u w:val="single"/>
        </w:rPr>
      </w:pPr>
    </w:p>
    <w:p w14:paraId="0D2924D8" w14:textId="2C7B7071" w:rsidR="002566E2" w:rsidRDefault="000E75A0" w:rsidP="002566E2">
      <w:pPr>
        <w:spacing w:before="0"/>
        <w:rPr>
          <w:rFonts w:eastAsia="TimesNewRomanPS-BoldMT" w:cs="Arial"/>
          <w:bCs/>
          <w:i/>
          <w:iCs/>
          <w:sz w:val="20"/>
          <w:szCs w:val="20"/>
          <w:lang w:val="sr-Cyrl-RS"/>
        </w:rPr>
      </w:pPr>
      <w:r w:rsidRPr="006242FD">
        <w:rPr>
          <w:rFonts w:cs="Arial"/>
          <w:b/>
          <w:bCs/>
          <w:i/>
          <w:iCs/>
          <w:sz w:val="24"/>
          <w:szCs w:val="24"/>
          <w:u w:val="single"/>
        </w:rPr>
        <w:t>Напомене:</w:t>
      </w:r>
      <w:r w:rsidR="00317F78" w:rsidRPr="00317F78">
        <w:rPr>
          <w:rFonts w:eastAsia="TimesNewRomanPS-BoldMT" w:cs="Arial"/>
          <w:bCs/>
          <w:i/>
          <w:iCs/>
          <w:sz w:val="20"/>
          <w:szCs w:val="20"/>
          <w:lang w:val="sr-Cyrl-RS"/>
        </w:rPr>
        <w:t xml:space="preserve"> Понуђач је обавезан да у обрасцу понуде попуни </w:t>
      </w:r>
      <w:r w:rsidR="00F2345E">
        <w:rPr>
          <w:rFonts w:eastAsia="TimesNewRomanPS-BoldMT" w:cs="Arial"/>
          <w:bCs/>
          <w:i/>
          <w:iCs/>
          <w:sz w:val="20"/>
          <w:szCs w:val="20"/>
          <w:lang w:val="sr-Cyrl-RS"/>
        </w:rPr>
        <w:t xml:space="preserve">цену и </w:t>
      </w:r>
      <w:r w:rsidR="00317F78" w:rsidRPr="00317F78">
        <w:rPr>
          <w:rFonts w:eastAsia="TimesNewRomanPS-BoldMT" w:cs="Arial"/>
          <w:bCs/>
          <w:i/>
          <w:iCs/>
          <w:sz w:val="20"/>
          <w:szCs w:val="20"/>
          <w:lang w:val="sr-Cyrl-RS"/>
        </w:rPr>
        <w:t>све комерцијалне услове (сва празна поља).</w:t>
      </w:r>
    </w:p>
    <w:p w14:paraId="7E772A83" w14:textId="77777777" w:rsidR="004C3134" w:rsidRDefault="004C3134" w:rsidP="002566E2">
      <w:pPr>
        <w:spacing w:before="0"/>
        <w:rPr>
          <w:rFonts w:eastAsia="TimesNewRomanPS-BoldMT" w:cs="Arial"/>
          <w:bCs/>
          <w:i/>
          <w:iCs/>
          <w:sz w:val="20"/>
          <w:szCs w:val="20"/>
          <w:lang w:val="sr-Cyrl-RS"/>
        </w:rPr>
      </w:pPr>
    </w:p>
    <w:p w14:paraId="60FF7C12" w14:textId="77777777" w:rsidR="00343CAC" w:rsidRDefault="00343CAC" w:rsidP="00343A18">
      <w:pPr>
        <w:pStyle w:val="KDObrazac"/>
        <w:spacing w:before="0"/>
        <w:rPr>
          <w:sz w:val="24"/>
          <w:szCs w:val="24"/>
        </w:rPr>
      </w:pPr>
      <w:bookmarkStart w:id="251" w:name="_Toc442559925"/>
    </w:p>
    <w:p w14:paraId="5B71C5BA" w14:textId="77777777" w:rsidR="00296DAC" w:rsidRDefault="00296DAC" w:rsidP="00F2345E">
      <w:pPr>
        <w:pStyle w:val="KDObrazac"/>
        <w:spacing w:before="0"/>
        <w:jc w:val="both"/>
        <w:rPr>
          <w:sz w:val="24"/>
          <w:szCs w:val="24"/>
        </w:rPr>
        <w:sectPr w:rsidR="00296DAC" w:rsidSect="006F6DF3">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749" w:bottom="1440" w:left="1440" w:header="142" w:footer="436" w:gutter="0"/>
          <w:cols w:space="708"/>
          <w:titlePg/>
          <w:docGrid w:linePitch="360"/>
        </w:sectPr>
      </w:pPr>
    </w:p>
    <w:p w14:paraId="3CA6DEB3" w14:textId="77777777" w:rsidR="00343A18" w:rsidRPr="006242FD" w:rsidRDefault="00343A18" w:rsidP="00343A18">
      <w:pPr>
        <w:pStyle w:val="KDObrazac"/>
        <w:spacing w:before="0"/>
        <w:rPr>
          <w:sz w:val="24"/>
          <w:szCs w:val="24"/>
        </w:rPr>
      </w:pPr>
      <w:r w:rsidRPr="006242FD">
        <w:rPr>
          <w:sz w:val="24"/>
          <w:szCs w:val="24"/>
        </w:rPr>
        <w:lastRenderedPageBreak/>
        <w:t xml:space="preserve">ОБРАЗАЦ </w:t>
      </w:r>
      <w:r w:rsidR="00D21B92" w:rsidRPr="006242FD">
        <w:rPr>
          <w:sz w:val="24"/>
          <w:szCs w:val="24"/>
          <w:lang w:val="sr-Cyrl-RS"/>
        </w:rPr>
        <w:t>2</w:t>
      </w:r>
      <w:r w:rsidRPr="006242FD">
        <w:rPr>
          <w:sz w:val="24"/>
          <w:szCs w:val="24"/>
        </w:rPr>
        <w:t>.</w:t>
      </w:r>
      <w:bookmarkEnd w:id="251"/>
    </w:p>
    <w:p w14:paraId="68BA3D49" w14:textId="77777777" w:rsidR="0073285B" w:rsidRDefault="0073285B" w:rsidP="00343A18">
      <w:pPr>
        <w:spacing w:before="0"/>
        <w:jc w:val="center"/>
        <w:rPr>
          <w:rFonts w:cs="Arial"/>
          <w:b/>
          <w:sz w:val="24"/>
          <w:szCs w:val="24"/>
        </w:rPr>
      </w:pPr>
    </w:p>
    <w:p w14:paraId="4BCE0591" w14:textId="77777777" w:rsidR="00343A18" w:rsidRPr="006242FD" w:rsidRDefault="008609CE" w:rsidP="00343A18">
      <w:pPr>
        <w:spacing w:before="0"/>
        <w:jc w:val="center"/>
        <w:rPr>
          <w:rFonts w:cs="Arial"/>
          <w:b/>
          <w:sz w:val="24"/>
          <w:szCs w:val="24"/>
        </w:rPr>
      </w:pPr>
      <w:r>
        <w:rPr>
          <w:rFonts w:cs="Arial"/>
          <w:b/>
          <w:sz w:val="24"/>
          <w:szCs w:val="24"/>
        </w:rPr>
        <w:t>ОБРАЗАЦ СТРУКТУ</w:t>
      </w:r>
      <w:r w:rsidR="00343A18" w:rsidRPr="006242FD">
        <w:rPr>
          <w:rFonts w:cs="Arial"/>
          <w:b/>
          <w:sz w:val="24"/>
          <w:szCs w:val="24"/>
        </w:rPr>
        <w:t>РЕ ЦЕНЕ</w:t>
      </w:r>
    </w:p>
    <w:tbl>
      <w:tblPr>
        <w:tblW w:w="15122" w:type="dxa"/>
        <w:tblInd w:w="-10" w:type="dxa"/>
        <w:tblLook w:val="04A0" w:firstRow="1" w:lastRow="0" w:firstColumn="1" w:lastColumn="0" w:noHBand="0" w:noVBand="1"/>
      </w:tblPr>
      <w:tblGrid>
        <w:gridCol w:w="1044"/>
        <w:gridCol w:w="244"/>
        <w:gridCol w:w="6776"/>
        <w:gridCol w:w="1168"/>
        <w:gridCol w:w="1273"/>
        <w:gridCol w:w="1303"/>
        <w:gridCol w:w="1109"/>
        <w:gridCol w:w="1096"/>
        <w:gridCol w:w="1109"/>
      </w:tblGrid>
      <w:tr w:rsidR="008470BE" w:rsidRPr="00DA5695" w14:paraId="501F8A80" w14:textId="0EF5924E" w:rsidTr="008470BE">
        <w:trPr>
          <w:trHeight w:val="285"/>
        </w:trPr>
        <w:tc>
          <w:tcPr>
            <w:tcW w:w="1044" w:type="dxa"/>
            <w:tcBorders>
              <w:top w:val="single" w:sz="8" w:space="0" w:color="000000"/>
              <w:left w:val="single" w:sz="8" w:space="0" w:color="000000"/>
              <w:bottom w:val="nil"/>
              <w:right w:val="nil"/>
            </w:tcBorders>
            <w:shd w:val="clear" w:color="auto" w:fill="auto"/>
            <w:vAlign w:val="bottom"/>
          </w:tcPr>
          <w:p w14:paraId="70C28431" w14:textId="56C14050" w:rsidR="008470BE" w:rsidRPr="008869BE" w:rsidRDefault="008470BE" w:rsidP="008869BE">
            <w:pPr>
              <w:jc w:val="center"/>
              <w:rPr>
                <w:rFonts w:cs="Arial"/>
                <w:lang w:val="sr-Cyrl-RS"/>
              </w:rPr>
            </w:pPr>
            <w:r>
              <w:rPr>
                <w:rFonts w:cs="Arial"/>
                <w:lang w:val="sr-Cyrl-RS"/>
              </w:rPr>
              <w:t>Ред. број</w:t>
            </w:r>
          </w:p>
        </w:tc>
        <w:tc>
          <w:tcPr>
            <w:tcW w:w="7020" w:type="dxa"/>
            <w:gridSpan w:val="2"/>
            <w:vMerge w:val="restart"/>
            <w:tcBorders>
              <w:top w:val="single" w:sz="8" w:space="0" w:color="000000"/>
              <w:left w:val="single" w:sz="8" w:space="0" w:color="000000"/>
              <w:bottom w:val="double" w:sz="6" w:space="0" w:color="000000"/>
              <w:right w:val="single" w:sz="8" w:space="0" w:color="000000"/>
            </w:tcBorders>
            <w:shd w:val="clear" w:color="auto" w:fill="auto"/>
            <w:vAlign w:val="center"/>
            <w:hideMark/>
          </w:tcPr>
          <w:p w14:paraId="71565045" w14:textId="79CF9B6C" w:rsidR="008470BE" w:rsidRPr="008869BE" w:rsidRDefault="008470BE" w:rsidP="008869BE">
            <w:pPr>
              <w:jc w:val="center"/>
              <w:rPr>
                <w:rFonts w:cs="Arial"/>
                <w:lang w:val="sr-Cyrl-RS"/>
              </w:rPr>
            </w:pPr>
            <w:r>
              <w:rPr>
                <w:rFonts w:cs="Arial"/>
                <w:lang w:val="sr-Cyrl-RS"/>
              </w:rPr>
              <w:t>ОПИС</w:t>
            </w:r>
          </w:p>
        </w:tc>
        <w:tc>
          <w:tcPr>
            <w:tcW w:w="1168" w:type="dxa"/>
            <w:tcBorders>
              <w:top w:val="single" w:sz="8" w:space="0" w:color="000000"/>
              <w:left w:val="nil"/>
              <w:bottom w:val="nil"/>
              <w:right w:val="single" w:sz="4" w:space="0" w:color="auto"/>
            </w:tcBorders>
            <w:shd w:val="clear" w:color="auto" w:fill="auto"/>
            <w:vAlign w:val="center"/>
            <w:hideMark/>
          </w:tcPr>
          <w:p w14:paraId="17526CAB" w14:textId="30B032C8" w:rsidR="008470BE" w:rsidRPr="008869BE" w:rsidRDefault="008470BE" w:rsidP="008869BE">
            <w:pPr>
              <w:jc w:val="left"/>
              <w:rPr>
                <w:rFonts w:cs="Arial"/>
                <w:lang w:val="sr-Cyrl-RS"/>
              </w:rPr>
            </w:pPr>
            <w:r>
              <w:rPr>
                <w:rFonts w:cs="Arial"/>
                <w:lang w:val="sr-Cyrl-RS"/>
              </w:rPr>
              <w:t>Оквирне количине</w:t>
            </w:r>
          </w:p>
        </w:tc>
        <w:tc>
          <w:tcPr>
            <w:tcW w:w="1273" w:type="dxa"/>
            <w:tcBorders>
              <w:top w:val="single" w:sz="4" w:space="0" w:color="auto"/>
              <w:left w:val="single" w:sz="4" w:space="0" w:color="auto"/>
              <w:bottom w:val="nil"/>
              <w:right w:val="single" w:sz="4" w:space="0" w:color="auto"/>
            </w:tcBorders>
          </w:tcPr>
          <w:p w14:paraId="3528A894" w14:textId="77777777" w:rsidR="008470BE" w:rsidRDefault="008470BE" w:rsidP="008869BE">
            <w:pPr>
              <w:jc w:val="center"/>
              <w:rPr>
                <w:rFonts w:cs="Arial"/>
                <w:lang w:val="sr-Cyrl-RS"/>
              </w:rPr>
            </w:pPr>
            <w:r>
              <w:rPr>
                <w:rFonts w:cs="Arial"/>
                <w:lang w:val="sr-Cyrl-RS"/>
              </w:rPr>
              <w:t xml:space="preserve">Јед. </w:t>
            </w:r>
          </w:p>
          <w:p w14:paraId="1A18D578" w14:textId="73D7F36E" w:rsidR="008470BE" w:rsidRPr="008470BE" w:rsidRDefault="008470BE" w:rsidP="008869BE">
            <w:pPr>
              <w:jc w:val="center"/>
              <w:rPr>
                <w:rFonts w:cs="Arial"/>
                <w:lang w:val="sr-Cyrl-RS"/>
              </w:rPr>
            </w:pPr>
            <w:r>
              <w:rPr>
                <w:rFonts w:cs="Arial"/>
                <w:lang w:val="sr-Cyrl-RS"/>
              </w:rPr>
              <w:t>мере</w:t>
            </w:r>
          </w:p>
        </w:tc>
        <w:tc>
          <w:tcPr>
            <w:tcW w:w="1303" w:type="dxa"/>
            <w:tcBorders>
              <w:top w:val="single" w:sz="8" w:space="0" w:color="000000"/>
              <w:left w:val="single" w:sz="4" w:space="0" w:color="auto"/>
              <w:bottom w:val="nil"/>
              <w:right w:val="single" w:sz="8" w:space="0" w:color="000000"/>
            </w:tcBorders>
            <w:vAlign w:val="center"/>
          </w:tcPr>
          <w:p w14:paraId="17B9FFDC" w14:textId="35690CB2" w:rsidR="008470BE" w:rsidRPr="00DA5695" w:rsidRDefault="008470BE" w:rsidP="008869BE">
            <w:pPr>
              <w:jc w:val="center"/>
              <w:rPr>
                <w:rFonts w:cs="Arial"/>
              </w:rPr>
            </w:pPr>
            <w:r>
              <w:rPr>
                <w:rFonts w:cs="Arial"/>
              </w:rPr>
              <w:t>Jeдиничне цене без ПДВ</w:t>
            </w:r>
          </w:p>
        </w:tc>
        <w:tc>
          <w:tcPr>
            <w:tcW w:w="1109" w:type="dxa"/>
            <w:tcBorders>
              <w:top w:val="single" w:sz="8" w:space="0" w:color="000000"/>
              <w:left w:val="nil"/>
              <w:bottom w:val="nil"/>
              <w:right w:val="single" w:sz="8" w:space="0" w:color="000000"/>
            </w:tcBorders>
            <w:vAlign w:val="center"/>
          </w:tcPr>
          <w:p w14:paraId="5FABF0D0" w14:textId="5423BA51" w:rsidR="008470BE" w:rsidRPr="008869BE" w:rsidRDefault="008470BE" w:rsidP="008869BE">
            <w:pPr>
              <w:jc w:val="center"/>
              <w:rPr>
                <w:rFonts w:cs="Arial"/>
                <w:lang w:val="sr-Cyrl-RS"/>
              </w:rPr>
            </w:pPr>
            <w:r>
              <w:rPr>
                <w:rFonts w:cs="Arial"/>
                <w:lang w:val="sr-Cyrl-RS"/>
              </w:rPr>
              <w:t>Укупна цена без ПДВ</w:t>
            </w:r>
          </w:p>
        </w:tc>
        <w:tc>
          <w:tcPr>
            <w:tcW w:w="1096" w:type="dxa"/>
            <w:tcBorders>
              <w:top w:val="single" w:sz="8" w:space="0" w:color="000000"/>
              <w:left w:val="nil"/>
              <w:bottom w:val="nil"/>
              <w:right w:val="single" w:sz="8" w:space="0" w:color="000000"/>
            </w:tcBorders>
            <w:vAlign w:val="center"/>
          </w:tcPr>
          <w:p w14:paraId="132DCE4F" w14:textId="79AF9FBF" w:rsidR="008470BE" w:rsidRPr="008869BE" w:rsidRDefault="008470BE" w:rsidP="008869BE">
            <w:pPr>
              <w:jc w:val="center"/>
              <w:rPr>
                <w:rFonts w:cs="Arial"/>
                <w:lang w:val="sr-Cyrl-RS"/>
              </w:rPr>
            </w:pPr>
            <w:r>
              <w:rPr>
                <w:rFonts w:cs="Arial"/>
                <w:lang w:val="sr-Cyrl-RS"/>
              </w:rPr>
              <w:t>ПДВ</w:t>
            </w:r>
          </w:p>
        </w:tc>
        <w:tc>
          <w:tcPr>
            <w:tcW w:w="1109" w:type="dxa"/>
            <w:tcBorders>
              <w:top w:val="single" w:sz="8" w:space="0" w:color="000000"/>
              <w:left w:val="nil"/>
              <w:bottom w:val="nil"/>
              <w:right w:val="single" w:sz="8" w:space="0" w:color="000000"/>
            </w:tcBorders>
            <w:vAlign w:val="center"/>
          </w:tcPr>
          <w:p w14:paraId="13CB11F1" w14:textId="619058EC" w:rsidR="008470BE" w:rsidRPr="008869BE" w:rsidRDefault="008470BE" w:rsidP="008869BE">
            <w:pPr>
              <w:jc w:val="center"/>
              <w:rPr>
                <w:rFonts w:cs="Arial"/>
                <w:lang w:val="sr-Cyrl-RS"/>
              </w:rPr>
            </w:pPr>
            <w:r>
              <w:rPr>
                <w:rFonts w:cs="Arial"/>
                <w:lang w:val="sr-Cyrl-RS"/>
              </w:rPr>
              <w:t>Укупна цена са ПДВ</w:t>
            </w:r>
          </w:p>
        </w:tc>
      </w:tr>
      <w:tr w:rsidR="008470BE" w:rsidRPr="00DA5695" w14:paraId="11C5E485" w14:textId="0BFD2E9C" w:rsidTr="008470BE">
        <w:trPr>
          <w:trHeight w:val="35"/>
        </w:trPr>
        <w:tc>
          <w:tcPr>
            <w:tcW w:w="1044" w:type="dxa"/>
            <w:tcBorders>
              <w:top w:val="nil"/>
              <w:left w:val="single" w:sz="8" w:space="0" w:color="000000"/>
              <w:bottom w:val="double" w:sz="6" w:space="0" w:color="000000"/>
              <w:right w:val="nil"/>
            </w:tcBorders>
            <w:shd w:val="clear" w:color="auto" w:fill="auto"/>
            <w:vAlign w:val="bottom"/>
          </w:tcPr>
          <w:p w14:paraId="65113B0C" w14:textId="06A5196F" w:rsidR="008470BE" w:rsidRPr="00DA5695" w:rsidRDefault="008470BE" w:rsidP="008869BE">
            <w:pPr>
              <w:jc w:val="center"/>
              <w:rPr>
                <w:rFonts w:cs="Arial"/>
              </w:rPr>
            </w:pPr>
          </w:p>
        </w:tc>
        <w:tc>
          <w:tcPr>
            <w:tcW w:w="7020" w:type="dxa"/>
            <w:gridSpan w:val="2"/>
            <w:vMerge/>
            <w:tcBorders>
              <w:top w:val="single" w:sz="8" w:space="0" w:color="000000"/>
              <w:left w:val="single" w:sz="8" w:space="0" w:color="000000"/>
              <w:bottom w:val="double" w:sz="6" w:space="0" w:color="000000"/>
              <w:right w:val="single" w:sz="8" w:space="0" w:color="000000"/>
            </w:tcBorders>
            <w:vAlign w:val="center"/>
            <w:hideMark/>
          </w:tcPr>
          <w:p w14:paraId="61132070" w14:textId="77777777" w:rsidR="008470BE" w:rsidRPr="00DA5695" w:rsidRDefault="008470BE" w:rsidP="008869BE">
            <w:pPr>
              <w:rPr>
                <w:rFonts w:cs="Arial"/>
              </w:rPr>
            </w:pPr>
          </w:p>
        </w:tc>
        <w:tc>
          <w:tcPr>
            <w:tcW w:w="1168" w:type="dxa"/>
            <w:tcBorders>
              <w:top w:val="nil"/>
              <w:left w:val="nil"/>
              <w:bottom w:val="double" w:sz="6" w:space="0" w:color="000000"/>
              <w:right w:val="single" w:sz="4" w:space="0" w:color="auto"/>
            </w:tcBorders>
            <w:shd w:val="clear" w:color="auto" w:fill="auto"/>
            <w:vAlign w:val="center"/>
            <w:hideMark/>
          </w:tcPr>
          <w:p w14:paraId="35D043CD" w14:textId="209A042B" w:rsidR="008470BE" w:rsidRPr="00DA5695" w:rsidRDefault="008470BE" w:rsidP="008869BE">
            <w:pPr>
              <w:jc w:val="left"/>
              <w:rPr>
                <w:rFonts w:cs="Arial"/>
              </w:rPr>
            </w:pPr>
          </w:p>
        </w:tc>
        <w:tc>
          <w:tcPr>
            <w:tcW w:w="1273" w:type="dxa"/>
            <w:tcBorders>
              <w:top w:val="nil"/>
              <w:left w:val="single" w:sz="4" w:space="0" w:color="auto"/>
              <w:bottom w:val="double" w:sz="4" w:space="0" w:color="auto"/>
              <w:right w:val="single" w:sz="4" w:space="0" w:color="auto"/>
            </w:tcBorders>
          </w:tcPr>
          <w:p w14:paraId="41FAA82F" w14:textId="77777777" w:rsidR="008470BE" w:rsidRDefault="008470BE" w:rsidP="008869BE">
            <w:pPr>
              <w:jc w:val="center"/>
              <w:rPr>
                <w:rFonts w:cs="Arial"/>
                <w:lang w:val="sr-Cyrl-RS"/>
              </w:rPr>
            </w:pPr>
          </w:p>
        </w:tc>
        <w:tc>
          <w:tcPr>
            <w:tcW w:w="1303" w:type="dxa"/>
            <w:tcBorders>
              <w:top w:val="nil"/>
              <w:left w:val="single" w:sz="4" w:space="0" w:color="auto"/>
              <w:bottom w:val="double" w:sz="6" w:space="0" w:color="000000"/>
              <w:right w:val="single" w:sz="8" w:space="0" w:color="000000"/>
            </w:tcBorders>
            <w:vAlign w:val="center"/>
          </w:tcPr>
          <w:p w14:paraId="78F38799" w14:textId="45C2170A" w:rsidR="008470BE" w:rsidRPr="008869BE" w:rsidRDefault="008470BE" w:rsidP="008869BE">
            <w:pPr>
              <w:jc w:val="center"/>
              <w:rPr>
                <w:rFonts w:cs="Arial"/>
                <w:lang w:val="sr-Cyrl-RS"/>
              </w:rPr>
            </w:pPr>
            <w:r>
              <w:rPr>
                <w:rFonts w:cs="Arial"/>
                <w:lang w:val="sr-Cyrl-RS"/>
              </w:rPr>
              <w:t>Дин.</w:t>
            </w:r>
          </w:p>
        </w:tc>
        <w:tc>
          <w:tcPr>
            <w:tcW w:w="1109" w:type="dxa"/>
            <w:tcBorders>
              <w:top w:val="nil"/>
              <w:left w:val="nil"/>
              <w:bottom w:val="double" w:sz="6" w:space="0" w:color="000000"/>
              <w:right w:val="single" w:sz="8" w:space="0" w:color="000000"/>
            </w:tcBorders>
            <w:vAlign w:val="center"/>
          </w:tcPr>
          <w:p w14:paraId="22E1CCC1" w14:textId="50F6F83F" w:rsidR="008470BE" w:rsidRPr="008869BE" w:rsidRDefault="008470BE" w:rsidP="008869BE">
            <w:pPr>
              <w:jc w:val="center"/>
              <w:rPr>
                <w:rFonts w:cs="Arial"/>
                <w:lang w:val="sr-Cyrl-RS"/>
              </w:rPr>
            </w:pPr>
            <w:r>
              <w:rPr>
                <w:rFonts w:cs="Arial"/>
                <w:lang w:val="sr-Cyrl-RS"/>
              </w:rPr>
              <w:t>Дин.</w:t>
            </w:r>
          </w:p>
        </w:tc>
        <w:tc>
          <w:tcPr>
            <w:tcW w:w="1096" w:type="dxa"/>
            <w:tcBorders>
              <w:top w:val="nil"/>
              <w:left w:val="nil"/>
              <w:bottom w:val="double" w:sz="6" w:space="0" w:color="000000"/>
              <w:right w:val="single" w:sz="8" w:space="0" w:color="000000"/>
            </w:tcBorders>
            <w:vAlign w:val="center"/>
          </w:tcPr>
          <w:p w14:paraId="2C049350" w14:textId="6B7BF26C" w:rsidR="008470BE" w:rsidRPr="008869BE" w:rsidRDefault="008470BE" w:rsidP="008869BE">
            <w:pPr>
              <w:jc w:val="center"/>
              <w:rPr>
                <w:rFonts w:cs="Arial"/>
                <w:lang w:val="sr-Cyrl-RS"/>
              </w:rPr>
            </w:pPr>
            <w:r>
              <w:rPr>
                <w:rFonts w:cs="Arial"/>
                <w:lang w:val="sr-Cyrl-RS"/>
              </w:rPr>
              <w:t>Дин.</w:t>
            </w:r>
          </w:p>
        </w:tc>
        <w:tc>
          <w:tcPr>
            <w:tcW w:w="1109" w:type="dxa"/>
            <w:tcBorders>
              <w:top w:val="nil"/>
              <w:left w:val="nil"/>
              <w:bottom w:val="double" w:sz="6" w:space="0" w:color="000000"/>
              <w:right w:val="single" w:sz="8" w:space="0" w:color="000000"/>
            </w:tcBorders>
            <w:vAlign w:val="center"/>
          </w:tcPr>
          <w:p w14:paraId="5F4EA9E7" w14:textId="23623173" w:rsidR="008470BE" w:rsidRPr="008869BE" w:rsidRDefault="008470BE" w:rsidP="008869BE">
            <w:pPr>
              <w:jc w:val="center"/>
              <w:rPr>
                <w:rFonts w:cs="Arial"/>
                <w:lang w:val="sr-Cyrl-RS"/>
              </w:rPr>
            </w:pPr>
            <w:r>
              <w:rPr>
                <w:rFonts w:cs="Arial"/>
                <w:lang w:val="sr-Cyrl-RS"/>
              </w:rPr>
              <w:t>Дин.</w:t>
            </w:r>
          </w:p>
        </w:tc>
      </w:tr>
      <w:tr w:rsidR="008470BE" w:rsidRPr="00DA5695" w14:paraId="6D940156" w14:textId="76E53C7E" w:rsidTr="008470BE">
        <w:trPr>
          <w:trHeight w:val="171"/>
        </w:trPr>
        <w:tc>
          <w:tcPr>
            <w:tcW w:w="1044" w:type="dxa"/>
            <w:tcBorders>
              <w:top w:val="nil"/>
              <w:left w:val="single" w:sz="8" w:space="0" w:color="000000"/>
              <w:bottom w:val="single" w:sz="8" w:space="0" w:color="000000"/>
              <w:right w:val="nil"/>
            </w:tcBorders>
            <w:shd w:val="clear" w:color="auto" w:fill="auto"/>
            <w:vAlign w:val="center"/>
            <w:hideMark/>
          </w:tcPr>
          <w:p w14:paraId="6FDC7C02" w14:textId="77777777" w:rsidR="008470BE" w:rsidRPr="00DA5695" w:rsidRDefault="008470BE" w:rsidP="008869BE">
            <w:pPr>
              <w:jc w:val="center"/>
              <w:rPr>
                <w:rFonts w:cs="Arial"/>
              </w:rPr>
            </w:pPr>
            <w:r w:rsidRPr="00DA5695">
              <w:rPr>
                <w:rFonts w:cs="Arial"/>
              </w:rPr>
              <w:t>1</w:t>
            </w:r>
          </w:p>
        </w:tc>
        <w:tc>
          <w:tcPr>
            <w:tcW w:w="7020" w:type="dxa"/>
            <w:gridSpan w:val="2"/>
            <w:tcBorders>
              <w:top w:val="nil"/>
              <w:left w:val="single" w:sz="8" w:space="0" w:color="000000"/>
              <w:bottom w:val="single" w:sz="8" w:space="0" w:color="000000"/>
              <w:right w:val="nil"/>
            </w:tcBorders>
            <w:shd w:val="clear" w:color="auto" w:fill="auto"/>
            <w:vAlign w:val="center"/>
            <w:hideMark/>
          </w:tcPr>
          <w:p w14:paraId="788E53AE" w14:textId="77777777" w:rsidR="008470BE" w:rsidRPr="00DA5695" w:rsidRDefault="008470BE" w:rsidP="008869BE">
            <w:pPr>
              <w:rPr>
                <w:rFonts w:cs="Arial"/>
              </w:rPr>
            </w:pPr>
            <w:r w:rsidRPr="00DA5695">
              <w:rPr>
                <w:rFonts w:cs="Arial"/>
              </w:rPr>
              <w:t>Радни сто 140х80х75 cm</w:t>
            </w:r>
          </w:p>
        </w:tc>
        <w:tc>
          <w:tcPr>
            <w:tcW w:w="1168" w:type="dxa"/>
            <w:tcBorders>
              <w:top w:val="double" w:sz="6" w:space="0" w:color="000000"/>
              <w:left w:val="single" w:sz="8" w:space="0" w:color="000000"/>
              <w:bottom w:val="single" w:sz="8" w:space="0" w:color="000000"/>
              <w:right w:val="single" w:sz="8" w:space="0" w:color="000000"/>
            </w:tcBorders>
            <w:shd w:val="clear" w:color="auto" w:fill="auto"/>
            <w:vAlign w:val="bottom"/>
            <w:hideMark/>
          </w:tcPr>
          <w:p w14:paraId="072D3D44" w14:textId="77777777" w:rsidR="008470BE" w:rsidRPr="00DA5695" w:rsidRDefault="008470BE" w:rsidP="008869BE">
            <w:pPr>
              <w:jc w:val="center"/>
              <w:rPr>
                <w:rFonts w:cs="Arial"/>
              </w:rPr>
            </w:pPr>
            <w:r>
              <w:rPr>
                <w:rFonts w:cs="Arial"/>
              </w:rPr>
              <w:t>75</w:t>
            </w:r>
          </w:p>
        </w:tc>
        <w:tc>
          <w:tcPr>
            <w:tcW w:w="1273" w:type="dxa"/>
            <w:tcBorders>
              <w:top w:val="double" w:sz="4" w:space="0" w:color="auto"/>
              <w:left w:val="single" w:sz="8" w:space="0" w:color="000000"/>
              <w:bottom w:val="single" w:sz="8" w:space="0" w:color="000000"/>
              <w:right w:val="single" w:sz="8" w:space="0" w:color="000000"/>
            </w:tcBorders>
          </w:tcPr>
          <w:p w14:paraId="1914BED0" w14:textId="777E456B" w:rsidR="008470BE" w:rsidRPr="00D72A21" w:rsidRDefault="00D72A21" w:rsidP="008869BE">
            <w:pPr>
              <w:jc w:val="center"/>
              <w:rPr>
                <w:rFonts w:cs="Arial"/>
                <w:lang w:val="sr-Cyrl-RS"/>
              </w:rPr>
            </w:pPr>
            <w:r>
              <w:rPr>
                <w:rFonts w:cs="Arial"/>
                <w:lang w:val="sr-Cyrl-RS"/>
              </w:rPr>
              <w:t>ком</w:t>
            </w:r>
          </w:p>
        </w:tc>
        <w:tc>
          <w:tcPr>
            <w:tcW w:w="1303" w:type="dxa"/>
            <w:tcBorders>
              <w:top w:val="double" w:sz="6" w:space="0" w:color="000000"/>
              <w:left w:val="single" w:sz="8" w:space="0" w:color="000000"/>
              <w:bottom w:val="single" w:sz="8" w:space="0" w:color="000000"/>
              <w:right w:val="single" w:sz="8" w:space="0" w:color="000000"/>
            </w:tcBorders>
          </w:tcPr>
          <w:p w14:paraId="46491426" w14:textId="4812ECD7" w:rsidR="008470BE" w:rsidRDefault="008470BE" w:rsidP="008869BE">
            <w:pPr>
              <w:jc w:val="center"/>
              <w:rPr>
                <w:rFonts w:cs="Arial"/>
              </w:rPr>
            </w:pPr>
          </w:p>
        </w:tc>
        <w:tc>
          <w:tcPr>
            <w:tcW w:w="1109" w:type="dxa"/>
            <w:tcBorders>
              <w:top w:val="double" w:sz="6" w:space="0" w:color="000000"/>
              <w:left w:val="single" w:sz="8" w:space="0" w:color="000000"/>
              <w:bottom w:val="single" w:sz="8" w:space="0" w:color="000000"/>
              <w:right w:val="single" w:sz="8" w:space="0" w:color="000000"/>
            </w:tcBorders>
          </w:tcPr>
          <w:p w14:paraId="73457011" w14:textId="77777777" w:rsidR="008470BE" w:rsidRDefault="008470BE" w:rsidP="008869BE">
            <w:pPr>
              <w:jc w:val="center"/>
              <w:rPr>
                <w:rFonts w:cs="Arial"/>
              </w:rPr>
            </w:pPr>
          </w:p>
        </w:tc>
        <w:tc>
          <w:tcPr>
            <w:tcW w:w="1096" w:type="dxa"/>
            <w:tcBorders>
              <w:top w:val="double" w:sz="6" w:space="0" w:color="000000"/>
              <w:left w:val="single" w:sz="8" w:space="0" w:color="000000"/>
              <w:bottom w:val="single" w:sz="8" w:space="0" w:color="000000"/>
              <w:right w:val="single" w:sz="8" w:space="0" w:color="000000"/>
            </w:tcBorders>
          </w:tcPr>
          <w:p w14:paraId="3B26D17E" w14:textId="77777777" w:rsidR="008470BE" w:rsidRDefault="008470BE" w:rsidP="008869BE">
            <w:pPr>
              <w:jc w:val="center"/>
              <w:rPr>
                <w:rFonts w:cs="Arial"/>
              </w:rPr>
            </w:pPr>
          </w:p>
        </w:tc>
        <w:tc>
          <w:tcPr>
            <w:tcW w:w="1109" w:type="dxa"/>
            <w:tcBorders>
              <w:top w:val="double" w:sz="6" w:space="0" w:color="000000"/>
              <w:left w:val="single" w:sz="8" w:space="0" w:color="000000"/>
              <w:bottom w:val="single" w:sz="8" w:space="0" w:color="000000"/>
              <w:right w:val="single" w:sz="8" w:space="0" w:color="000000"/>
            </w:tcBorders>
          </w:tcPr>
          <w:p w14:paraId="09BBA08F" w14:textId="77777777" w:rsidR="008470BE" w:rsidRDefault="008470BE" w:rsidP="008869BE">
            <w:pPr>
              <w:jc w:val="center"/>
              <w:rPr>
                <w:rFonts w:cs="Arial"/>
              </w:rPr>
            </w:pPr>
          </w:p>
        </w:tc>
      </w:tr>
      <w:tr w:rsidR="00D72A21" w:rsidRPr="00DA5695" w14:paraId="1CFBA6F4" w14:textId="0D161A54" w:rsidTr="008470BE">
        <w:trPr>
          <w:trHeight w:val="185"/>
        </w:trPr>
        <w:tc>
          <w:tcPr>
            <w:tcW w:w="1044" w:type="dxa"/>
            <w:tcBorders>
              <w:top w:val="nil"/>
              <w:left w:val="single" w:sz="8" w:space="0" w:color="000000"/>
              <w:bottom w:val="single" w:sz="8" w:space="0" w:color="000000"/>
              <w:right w:val="nil"/>
            </w:tcBorders>
            <w:shd w:val="clear" w:color="auto" w:fill="auto"/>
            <w:hideMark/>
          </w:tcPr>
          <w:p w14:paraId="620443D1" w14:textId="77777777" w:rsidR="00D72A21" w:rsidRPr="00DA5695" w:rsidRDefault="00D72A21" w:rsidP="00D72A21">
            <w:pPr>
              <w:jc w:val="center"/>
              <w:rPr>
                <w:rFonts w:cs="Arial"/>
              </w:rPr>
            </w:pPr>
            <w:r w:rsidRPr="00DA5695">
              <w:rPr>
                <w:rFonts w:cs="Arial"/>
              </w:rPr>
              <w:t>2</w:t>
            </w:r>
          </w:p>
        </w:tc>
        <w:tc>
          <w:tcPr>
            <w:tcW w:w="7020" w:type="dxa"/>
            <w:gridSpan w:val="2"/>
            <w:tcBorders>
              <w:top w:val="nil"/>
              <w:left w:val="single" w:sz="8" w:space="0" w:color="000000"/>
              <w:bottom w:val="single" w:sz="8" w:space="0" w:color="000000"/>
              <w:right w:val="nil"/>
            </w:tcBorders>
            <w:shd w:val="clear" w:color="auto" w:fill="auto"/>
            <w:hideMark/>
          </w:tcPr>
          <w:p w14:paraId="58AA8144" w14:textId="77777777" w:rsidR="00D72A21" w:rsidRPr="00DA5695" w:rsidRDefault="00D72A21" w:rsidP="00D72A21">
            <w:pPr>
              <w:rPr>
                <w:rFonts w:cs="Arial"/>
              </w:rPr>
            </w:pPr>
            <w:r w:rsidRPr="00DA5695">
              <w:rPr>
                <w:rFonts w:cs="Arial"/>
              </w:rPr>
              <w:t>Радни сто 160х80х75 cm</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02DED77" w14:textId="77777777" w:rsidR="00D72A21" w:rsidRPr="00DA5695" w:rsidRDefault="00D72A21" w:rsidP="00D72A21">
            <w:pPr>
              <w:jc w:val="center"/>
              <w:rPr>
                <w:rFonts w:cs="Arial"/>
              </w:rPr>
            </w:pPr>
            <w:r>
              <w:rPr>
                <w:rFonts w:cs="Arial"/>
              </w:rPr>
              <w:t>75</w:t>
            </w:r>
          </w:p>
        </w:tc>
        <w:tc>
          <w:tcPr>
            <w:tcW w:w="1273" w:type="dxa"/>
            <w:tcBorders>
              <w:top w:val="single" w:sz="8" w:space="0" w:color="000000"/>
              <w:left w:val="single" w:sz="8" w:space="0" w:color="000000"/>
              <w:bottom w:val="single" w:sz="8" w:space="0" w:color="000000"/>
              <w:right w:val="single" w:sz="8" w:space="0" w:color="000000"/>
            </w:tcBorders>
          </w:tcPr>
          <w:p w14:paraId="41345BF8" w14:textId="3688C179" w:rsidR="00D72A21"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3E7DF793" w14:textId="4BE8E8B6" w:rsidR="00D72A21"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10CA28ED" w14:textId="77777777" w:rsidR="00D72A21"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35AA0FE5" w14:textId="77777777" w:rsidR="00D72A21"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137A6603" w14:textId="77777777" w:rsidR="00D72A21" w:rsidRDefault="00D72A21" w:rsidP="00D72A21">
            <w:pPr>
              <w:jc w:val="center"/>
              <w:rPr>
                <w:rFonts w:cs="Arial"/>
              </w:rPr>
            </w:pPr>
          </w:p>
        </w:tc>
      </w:tr>
      <w:tr w:rsidR="00D72A21" w:rsidRPr="00DA5695" w14:paraId="60F0EA2B" w14:textId="32A7E6BB" w:rsidTr="008470BE">
        <w:trPr>
          <w:trHeight w:val="103"/>
        </w:trPr>
        <w:tc>
          <w:tcPr>
            <w:tcW w:w="1044" w:type="dxa"/>
            <w:tcBorders>
              <w:top w:val="nil"/>
              <w:left w:val="single" w:sz="8" w:space="0" w:color="000000"/>
              <w:bottom w:val="single" w:sz="8" w:space="0" w:color="000000"/>
              <w:right w:val="nil"/>
            </w:tcBorders>
            <w:shd w:val="clear" w:color="auto" w:fill="auto"/>
            <w:hideMark/>
          </w:tcPr>
          <w:p w14:paraId="7D40A55F" w14:textId="77777777" w:rsidR="00D72A21" w:rsidRPr="00DA5695" w:rsidRDefault="00D72A21" w:rsidP="00D72A21">
            <w:pPr>
              <w:jc w:val="center"/>
              <w:rPr>
                <w:rFonts w:cs="Arial"/>
              </w:rPr>
            </w:pPr>
            <w:r w:rsidRPr="00DA5695">
              <w:rPr>
                <w:rFonts w:cs="Arial"/>
              </w:rPr>
              <w:t>3</w:t>
            </w:r>
          </w:p>
        </w:tc>
        <w:tc>
          <w:tcPr>
            <w:tcW w:w="7020" w:type="dxa"/>
            <w:gridSpan w:val="2"/>
            <w:tcBorders>
              <w:top w:val="nil"/>
              <w:left w:val="single" w:sz="8" w:space="0" w:color="000000"/>
              <w:bottom w:val="single" w:sz="8" w:space="0" w:color="000000"/>
              <w:right w:val="nil"/>
            </w:tcBorders>
            <w:shd w:val="clear" w:color="auto" w:fill="auto"/>
            <w:hideMark/>
          </w:tcPr>
          <w:p w14:paraId="34151956" w14:textId="77777777" w:rsidR="00D72A21" w:rsidRPr="00DA5695" w:rsidRDefault="00D72A21" w:rsidP="00D72A21">
            <w:pPr>
              <w:rPr>
                <w:rFonts w:cs="Arial"/>
              </w:rPr>
            </w:pPr>
            <w:r w:rsidRPr="00DA5695">
              <w:rPr>
                <w:rFonts w:cs="Arial"/>
              </w:rPr>
              <w:t>Радни сто 120х80х75 cm</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879BA68" w14:textId="77777777" w:rsidR="00D72A21" w:rsidRPr="00DA5695" w:rsidRDefault="00D72A21" w:rsidP="00D72A21">
            <w:pPr>
              <w:jc w:val="center"/>
              <w:rPr>
                <w:rFonts w:cs="Arial"/>
              </w:rPr>
            </w:pPr>
            <w:r w:rsidRPr="00DA5695">
              <w:rPr>
                <w:rFonts w:cs="Arial"/>
              </w:rPr>
              <w:t>40</w:t>
            </w:r>
          </w:p>
        </w:tc>
        <w:tc>
          <w:tcPr>
            <w:tcW w:w="1273" w:type="dxa"/>
            <w:tcBorders>
              <w:top w:val="single" w:sz="8" w:space="0" w:color="000000"/>
              <w:left w:val="single" w:sz="8" w:space="0" w:color="000000"/>
              <w:bottom w:val="single" w:sz="8" w:space="0" w:color="000000"/>
              <w:right w:val="single" w:sz="8" w:space="0" w:color="000000"/>
            </w:tcBorders>
          </w:tcPr>
          <w:p w14:paraId="2582DEBC" w14:textId="37730757"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7BD19A8E" w14:textId="10B9085F"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6B73CC2A"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5C4DE906"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41AFA2E" w14:textId="77777777" w:rsidR="00D72A21" w:rsidRPr="00DA5695" w:rsidRDefault="00D72A21" w:rsidP="00D72A21">
            <w:pPr>
              <w:jc w:val="center"/>
              <w:rPr>
                <w:rFonts w:cs="Arial"/>
              </w:rPr>
            </w:pPr>
          </w:p>
        </w:tc>
      </w:tr>
      <w:tr w:rsidR="00D72A21" w:rsidRPr="00DA5695" w14:paraId="0D764804" w14:textId="5BE21794" w:rsidTr="008470BE">
        <w:trPr>
          <w:trHeight w:val="209"/>
        </w:trPr>
        <w:tc>
          <w:tcPr>
            <w:tcW w:w="1044" w:type="dxa"/>
            <w:tcBorders>
              <w:top w:val="nil"/>
              <w:left w:val="single" w:sz="8" w:space="0" w:color="000000"/>
              <w:bottom w:val="single" w:sz="8" w:space="0" w:color="000000"/>
              <w:right w:val="nil"/>
            </w:tcBorders>
            <w:shd w:val="clear" w:color="auto" w:fill="auto"/>
            <w:hideMark/>
          </w:tcPr>
          <w:p w14:paraId="15544AEA" w14:textId="77777777" w:rsidR="00D72A21" w:rsidRPr="00DA5695" w:rsidRDefault="00D72A21" w:rsidP="00D72A21">
            <w:pPr>
              <w:jc w:val="center"/>
              <w:rPr>
                <w:rFonts w:cs="Arial"/>
              </w:rPr>
            </w:pPr>
            <w:r w:rsidRPr="00DA5695">
              <w:rPr>
                <w:rFonts w:cs="Arial"/>
              </w:rPr>
              <w:t>4</w:t>
            </w:r>
          </w:p>
        </w:tc>
        <w:tc>
          <w:tcPr>
            <w:tcW w:w="7020" w:type="dxa"/>
            <w:gridSpan w:val="2"/>
            <w:tcBorders>
              <w:top w:val="nil"/>
              <w:left w:val="single" w:sz="8" w:space="0" w:color="000000"/>
              <w:bottom w:val="single" w:sz="8" w:space="0" w:color="000000"/>
              <w:right w:val="nil"/>
            </w:tcBorders>
            <w:shd w:val="clear" w:color="auto" w:fill="auto"/>
            <w:hideMark/>
          </w:tcPr>
          <w:p w14:paraId="5DCABDEF" w14:textId="77777777" w:rsidR="00D72A21" w:rsidRPr="00DA5695" w:rsidRDefault="00D72A21" w:rsidP="00D72A21">
            <w:pPr>
              <w:rPr>
                <w:rFonts w:cs="Arial"/>
              </w:rPr>
            </w:pPr>
            <w:r w:rsidRPr="00DA5695">
              <w:rPr>
                <w:rFonts w:cs="Arial"/>
              </w:rPr>
              <w:t>Радни сто 120х60х75 cm</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5E56C3D" w14:textId="77777777" w:rsidR="00D72A21" w:rsidRPr="00DA5695" w:rsidRDefault="00D72A21" w:rsidP="00D72A21">
            <w:pPr>
              <w:jc w:val="center"/>
              <w:rPr>
                <w:rFonts w:cs="Arial"/>
              </w:rPr>
            </w:pPr>
            <w:r w:rsidRPr="00DA5695">
              <w:rPr>
                <w:rFonts w:cs="Arial"/>
              </w:rPr>
              <w:t>30</w:t>
            </w:r>
          </w:p>
        </w:tc>
        <w:tc>
          <w:tcPr>
            <w:tcW w:w="1273" w:type="dxa"/>
            <w:tcBorders>
              <w:top w:val="single" w:sz="8" w:space="0" w:color="000000"/>
              <w:left w:val="single" w:sz="8" w:space="0" w:color="000000"/>
              <w:bottom w:val="single" w:sz="8" w:space="0" w:color="000000"/>
              <w:right w:val="single" w:sz="8" w:space="0" w:color="000000"/>
            </w:tcBorders>
          </w:tcPr>
          <w:p w14:paraId="3E8A25AE" w14:textId="52ED59EA"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6AD147A1" w14:textId="28A78AF2"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5C7F5A69"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52C25430"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462BB06" w14:textId="77777777" w:rsidR="00D72A21" w:rsidRPr="00DA5695" w:rsidRDefault="00D72A21" w:rsidP="00D72A21">
            <w:pPr>
              <w:jc w:val="center"/>
              <w:rPr>
                <w:rFonts w:cs="Arial"/>
              </w:rPr>
            </w:pPr>
          </w:p>
        </w:tc>
      </w:tr>
      <w:tr w:rsidR="00D72A21" w:rsidRPr="00DA5695" w14:paraId="46ACFAB3" w14:textId="649A0CA1" w:rsidTr="008470BE">
        <w:trPr>
          <w:trHeight w:val="211"/>
        </w:trPr>
        <w:tc>
          <w:tcPr>
            <w:tcW w:w="1044" w:type="dxa"/>
            <w:tcBorders>
              <w:top w:val="nil"/>
              <w:left w:val="single" w:sz="8" w:space="0" w:color="000000"/>
              <w:bottom w:val="single" w:sz="8" w:space="0" w:color="000000"/>
              <w:right w:val="nil"/>
            </w:tcBorders>
            <w:shd w:val="clear" w:color="auto" w:fill="auto"/>
            <w:hideMark/>
          </w:tcPr>
          <w:p w14:paraId="0DB56B7E" w14:textId="77777777" w:rsidR="00D72A21" w:rsidRPr="00DA5695" w:rsidRDefault="00D72A21" w:rsidP="00D72A21">
            <w:pPr>
              <w:jc w:val="center"/>
              <w:rPr>
                <w:rFonts w:cs="Arial"/>
              </w:rPr>
            </w:pPr>
            <w:r w:rsidRPr="00DA5695">
              <w:rPr>
                <w:rFonts w:cs="Arial"/>
              </w:rPr>
              <w:t>5</w:t>
            </w:r>
          </w:p>
        </w:tc>
        <w:tc>
          <w:tcPr>
            <w:tcW w:w="7020" w:type="dxa"/>
            <w:gridSpan w:val="2"/>
            <w:tcBorders>
              <w:top w:val="nil"/>
              <w:left w:val="single" w:sz="8" w:space="0" w:color="000000"/>
              <w:bottom w:val="single" w:sz="8" w:space="0" w:color="000000"/>
              <w:right w:val="nil"/>
            </w:tcBorders>
            <w:shd w:val="clear" w:color="auto" w:fill="auto"/>
            <w:hideMark/>
          </w:tcPr>
          <w:p w14:paraId="03E9706F" w14:textId="77777777" w:rsidR="00D72A21" w:rsidRPr="00DA5695" w:rsidRDefault="00D72A21" w:rsidP="00D72A21">
            <w:pPr>
              <w:rPr>
                <w:rFonts w:cs="Arial"/>
              </w:rPr>
            </w:pPr>
            <w:r w:rsidRPr="00DA5695">
              <w:rPr>
                <w:rFonts w:cs="Arial"/>
              </w:rPr>
              <w:t>Чивилук</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D8AF385" w14:textId="77777777" w:rsidR="00D72A21" w:rsidRPr="00DA5695" w:rsidRDefault="00D72A21" w:rsidP="00D72A21">
            <w:pPr>
              <w:jc w:val="center"/>
              <w:rPr>
                <w:rFonts w:cs="Arial"/>
              </w:rPr>
            </w:pPr>
            <w:r w:rsidRPr="00DA5695">
              <w:rPr>
                <w:rFonts w:cs="Arial"/>
              </w:rPr>
              <w:t>40</w:t>
            </w:r>
          </w:p>
        </w:tc>
        <w:tc>
          <w:tcPr>
            <w:tcW w:w="1273" w:type="dxa"/>
            <w:tcBorders>
              <w:top w:val="single" w:sz="8" w:space="0" w:color="000000"/>
              <w:left w:val="single" w:sz="8" w:space="0" w:color="000000"/>
              <w:bottom w:val="single" w:sz="8" w:space="0" w:color="000000"/>
              <w:right w:val="single" w:sz="8" w:space="0" w:color="000000"/>
            </w:tcBorders>
          </w:tcPr>
          <w:p w14:paraId="6FB92675" w14:textId="769F4085"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521A22BE" w14:textId="54D44DCA"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00196997"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0CA7454B"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71E13E5A" w14:textId="77777777" w:rsidR="00D72A21" w:rsidRPr="00DA5695" w:rsidRDefault="00D72A21" w:rsidP="00D72A21">
            <w:pPr>
              <w:jc w:val="center"/>
              <w:rPr>
                <w:rFonts w:cs="Arial"/>
              </w:rPr>
            </w:pPr>
          </w:p>
        </w:tc>
      </w:tr>
      <w:tr w:rsidR="00D72A21" w:rsidRPr="00DA5695" w14:paraId="1C311A9F" w14:textId="25D1A85F" w:rsidTr="008470BE">
        <w:trPr>
          <w:trHeight w:val="74"/>
        </w:trPr>
        <w:tc>
          <w:tcPr>
            <w:tcW w:w="1044" w:type="dxa"/>
            <w:tcBorders>
              <w:top w:val="nil"/>
              <w:left w:val="single" w:sz="8" w:space="0" w:color="000000"/>
              <w:bottom w:val="single" w:sz="8" w:space="0" w:color="000000"/>
              <w:right w:val="nil"/>
            </w:tcBorders>
            <w:shd w:val="clear" w:color="auto" w:fill="auto"/>
            <w:hideMark/>
          </w:tcPr>
          <w:p w14:paraId="751A8682" w14:textId="77777777" w:rsidR="00D72A21" w:rsidRPr="00DA5695" w:rsidRDefault="00D72A21" w:rsidP="00D72A21">
            <w:pPr>
              <w:jc w:val="center"/>
              <w:rPr>
                <w:rFonts w:cs="Arial"/>
              </w:rPr>
            </w:pPr>
            <w:r w:rsidRPr="00DA5695">
              <w:rPr>
                <w:rFonts w:cs="Arial"/>
              </w:rPr>
              <w:t>6</w:t>
            </w:r>
          </w:p>
        </w:tc>
        <w:tc>
          <w:tcPr>
            <w:tcW w:w="7020" w:type="dxa"/>
            <w:gridSpan w:val="2"/>
            <w:tcBorders>
              <w:top w:val="nil"/>
              <w:left w:val="single" w:sz="8" w:space="0" w:color="000000"/>
              <w:bottom w:val="single" w:sz="8" w:space="0" w:color="000000"/>
              <w:right w:val="nil"/>
            </w:tcBorders>
            <w:shd w:val="clear" w:color="auto" w:fill="auto"/>
            <w:hideMark/>
          </w:tcPr>
          <w:p w14:paraId="15A70F22" w14:textId="77777777" w:rsidR="00D72A21" w:rsidRPr="00DA5695" w:rsidRDefault="00D72A21" w:rsidP="00D72A21">
            <w:pPr>
              <w:rPr>
                <w:rFonts w:cs="Arial"/>
              </w:rPr>
            </w:pPr>
            <w:r w:rsidRPr="00DA5695">
              <w:rPr>
                <w:rFonts w:cs="Arial"/>
              </w:rPr>
              <w:t>Металне полице за архивирање документације</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44FC4007" w14:textId="77777777" w:rsidR="00D72A21" w:rsidRPr="00DA5695" w:rsidRDefault="00D72A21" w:rsidP="00D72A21">
            <w:pPr>
              <w:jc w:val="center"/>
              <w:rPr>
                <w:rFonts w:cs="Arial"/>
              </w:rPr>
            </w:pPr>
            <w:r w:rsidRPr="00DA5695">
              <w:rPr>
                <w:rFonts w:cs="Arial"/>
              </w:rPr>
              <w:t>15</w:t>
            </w:r>
          </w:p>
        </w:tc>
        <w:tc>
          <w:tcPr>
            <w:tcW w:w="1273" w:type="dxa"/>
            <w:tcBorders>
              <w:top w:val="single" w:sz="8" w:space="0" w:color="000000"/>
              <w:left w:val="single" w:sz="8" w:space="0" w:color="000000"/>
              <w:bottom w:val="single" w:sz="8" w:space="0" w:color="000000"/>
              <w:right w:val="single" w:sz="8" w:space="0" w:color="000000"/>
            </w:tcBorders>
          </w:tcPr>
          <w:p w14:paraId="3CD43DDB" w14:textId="567B1857"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39A27B7A" w14:textId="2D053BCF"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63F65701"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676DB723"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55D3A5F6" w14:textId="77777777" w:rsidR="00D72A21" w:rsidRPr="00DA5695" w:rsidRDefault="00D72A21" w:rsidP="00D72A21">
            <w:pPr>
              <w:jc w:val="center"/>
              <w:rPr>
                <w:rFonts w:cs="Arial"/>
              </w:rPr>
            </w:pPr>
          </w:p>
        </w:tc>
      </w:tr>
      <w:tr w:rsidR="00D72A21" w:rsidRPr="00DA5695" w14:paraId="0781FDC7" w14:textId="49C94C2A" w:rsidTr="008470BE">
        <w:trPr>
          <w:trHeight w:val="233"/>
        </w:trPr>
        <w:tc>
          <w:tcPr>
            <w:tcW w:w="1044" w:type="dxa"/>
            <w:tcBorders>
              <w:top w:val="nil"/>
              <w:left w:val="single" w:sz="8" w:space="0" w:color="000000"/>
              <w:bottom w:val="single" w:sz="8" w:space="0" w:color="000000"/>
              <w:right w:val="nil"/>
            </w:tcBorders>
            <w:shd w:val="clear" w:color="auto" w:fill="auto"/>
            <w:hideMark/>
          </w:tcPr>
          <w:p w14:paraId="22D70394" w14:textId="77777777" w:rsidR="00D72A21" w:rsidRPr="00DA5695" w:rsidRDefault="00D72A21" w:rsidP="00D72A21">
            <w:pPr>
              <w:jc w:val="center"/>
              <w:rPr>
                <w:rFonts w:cs="Arial"/>
              </w:rPr>
            </w:pPr>
            <w:r w:rsidRPr="00DA5695">
              <w:rPr>
                <w:rFonts w:cs="Arial"/>
              </w:rPr>
              <w:t>7</w:t>
            </w:r>
          </w:p>
        </w:tc>
        <w:tc>
          <w:tcPr>
            <w:tcW w:w="7020" w:type="dxa"/>
            <w:gridSpan w:val="2"/>
            <w:tcBorders>
              <w:top w:val="nil"/>
              <w:left w:val="single" w:sz="8" w:space="0" w:color="000000"/>
              <w:bottom w:val="single" w:sz="8" w:space="0" w:color="000000"/>
              <w:right w:val="nil"/>
            </w:tcBorders>
            <w:shd w:val="clear" w:color="auto" w:fill="auto"/>
            <w:hideMark/>
          </w:tcPr>
          <w:p w14:paraId="2DB118FD" w14:textId="77777777" w:rsidR="00D72A21" w:rsidRPr="00DA5695" w:rsidRDefault="00D72A21" w:rsidP="00D72A21">
            <w:pPr>
              <w:rPr>
                <w:rFonts w:cs="Arial"/>
              </w:rPr>
            </w:pPr>
            <w:r w:rsidRPr="00DA5695">
              <w:rPr>
                <w:rFonts w:cs="Arial"/>
              </w:rPr>
              <w:t>Радна столица са руконаслонима</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E185BAD" w14:textId="77777777" w:rsidR="00D72A21" w:rsidRPr="00DA5695" w:rsidRDefault="00D72A21" w:rsidP="00D72A21">
            <w:pPr>
              <w:jc w:val="center"/>
              <w:rPr>
                <w:rFonts w:cs="Arial"/>
              </w:rPr>
            </w:pPr>
            <w:r w:rsidRPr="00DA5695">
              <w:rPr>
                <w:rFonts w:cs="Arial"/>
              </w:rPr>
              <w:t>80</w:t>
            </w:r>
          </w:p>
        </w:tc>
        <w:tc>
          <w:tcPr>
            <w:tcW w:w="1273" w:type="dxa"/>
            <w:tcBorders>
              <w:top w:val="single" w:sz="8" w:space="0" w:color="000000"/>
              <w:left w:val="single" w:sz="8" w:space="0" w:color="000000"/>
              <w:bottom w:val="single" w:sz="8" w:space="0" w:color="000000"/>
              <w:right w:val="single" w:sz="8" w:space="0" w:color="000000"/>
            </w:tcBorders>
          </w:tcPr>
          <w:p w14:paraId="362FDC58" w14:textId="4B619C58"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0E1DAB97" w14:textId="3555C33D"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5C28E65"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6255D449"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1C0F6DA5" w14:textId="77777777" w:rsidR="00D72A21" w:rsidRPr="00DA5695" w:rsidRDefault="00D72A21" w:rsidP="00D72A21">
            <w:pPr>
              <w:jc w:val="center"/>
              <w:rPr>
                <w:rFonts w:cs="Arial"/>
              </w:rPr>
            </w:pPr>
          </w:p>
        </w:tc>
      </w:tr>
      <w:tr w:rsidR="00D72A21" w:rsidRPr="00DA5695" w14:paraId="6D084A33" w14:textId="07473DCB" w:rsidTr="008470BE">
        <w:trPr>
          <w:trHeight w:val="239"/>
        </w:trPr>
        <w:tc>
          <w:tcPr>
            <w:tcW w:w="1044" w:type="dxa"/>
            <w:tcBorders>
              <w:top w:val="nil"/>
              <w:left w:val="single" w:sz="8" w:space="0" w:color="000000"/>
              <w:bottom w:val="single" w:sz="8" w:space="0" w:color="000000"/>
              <w:right w:val="nil"/>
            </w:tcBorders>
            <w:shd w:val="clear" w:color="auto" w:fill="auto"/>
            <w:hideMark/>
          </w:tcPr>
          <w:p w14:paraId="20F16D92" w14:textId="77777777" w:rsidR="00D72A21" w:rsidRPr="00DA5695" w:rsidRDefault="00D72A21" w:rsidP="00D72A21">
            <w:pPr>
              <w:jc w:val="center"/>
              <w:rPr>
                <w:rFonts w:cs="Arial"/>
              </w:rPr>
            </w:pPr>
            <w:r w:rsidRPr="00DA5695">
              <w:rPr>
                <w:rFonts w:cs="Arial"/>
              </w:rPr>
              <w:t>8</w:t>
            </w:r>
          </w:p>
        </w:tc>
        <w:tc>
          <w:tcPr>
            <w:tcW w:w="7020" w:type="dxa"/>
            <w:gridSpan w:val="2"/>
            <w:tcBorders>
              <w:top w:val="nil"/>
              <w:left w:val="single" w:sz="8" w:space="0" w:color="000000"/>
              <w:bottom w:val="single" w:sz="8" w:space="0" w:color="000000"/>
              <w:right w:val="nil"/>
            </w:tcBorders>
            <w:shd w:val="clear" w:color="auto" w:fill="auto"/>
            <w:hideMark/>
          </w:tcPr>
          <w:p w14:paraId="69054F4E" w14:textId="77777777" w:rsidR="00D72A21" w:rsidRPr="00DA5695" w:rsidRDefault="00D72A21" w:rsidP="00D72A21">
            <w:pPr>
              <w:rPr>
                <w:rFonts w:cs="Arial"/>
              </w:rPr>
            </w:pPr>
            <w:r w:rsidRPr="00DA5695">
              <w:rPr>
                <w:rFonts w:cs="Arial"/>
              </w:rPr>
              <w:t>Кожна фотеља</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BC0584D" w14:textId="77777777" w:rsidR="00D72A21" w:rsidRPr="00DA5695" w:rsidRDefault="00D72A21" w:rsidP="00D72A21">
            <w:pPr>
              <w:jc w:val="center"/>
              <w:rPr>
                <w:rFonts w:cs="Arial"/>
              </w:rPr>
            </w:pPr>
            <w:r w:rsidRPr="00DA5695">
              <w:rPr>
                <w:rFonts w:cs="Arial"/>
              </w:rPr>
              <w:t>30</w:t>
            </w:r>
          </w:p>
        </w:tc>
        <w:tc>
          <w:tcPr>
            <w:tcW w:w="1273" w:type="dxa"/>
            <w:tcBorders>
              <w:top w:val="single" w:sz="8" w:space="0" w:color="000000"/>
              <w:left w:val="single" w:sz="8" w:space="0" w:color="000000"/>
              <w:bottom w:val="single" w:sz="8" w:space="0" w:color="000000"/>
              <w:right w:val="single" w:sz="8" w:space="0" w:color="000000"/>
            </w:tcBorders>
          </w:tcPr>
          <w:p w14:paraId="53985328" w14:textId="7AB7B488"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44EBECD4" w14:textId="6524E5FF"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5193F365"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3C54520E"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45E05861" w14:textId="77777777" w:rsidR="00D72A21" w:rsidRPr="00DA5695" w:rsidRDefault="00D72A21" w:rsidP="00D72A21">
            <w:pPr>
              <w:jc w:val="center"/>
              <w:rPr>
                <w:rFonts w:cs="Arial"/>
              </w:rPr>
            </w:pPr>
          </w:p>
        </w:tc>
      </w:tr>
      <w:tr w:rsidR="00D72A21" w:rsidRPr="00DA5695" w14:paraId="3BBB89A2" w14:textId="3417AFF2" w:rsidTr="008470BE">
        <w:trPr>
          <w:trHeight w:val="251"/>
        </w:trPr>
        <w:tc>
          <w:tcPr>
            <w:tcW w:w="1044" w:type="dxa"/>
            <w:tcBorders>
              <w:top w:val="nil"/>
              <w:left w:val="single" w:sz="8" w:space="0" w:color="000000"/>
              <w:bottom w:val="single" w:sz="8" w:space="0" w:color="000000"/>
              <w:right w:val="nil"/>
            </w:tcBorders>
            <w:shd w:val="clear" w:color="auto" w:fill="auto"/>
            <w:hideMark/>
          </w:tcPr>
          <w:p w14:paraId="72138AA0" w14:textId="77777777" w:rsidR="00D72A21" w:rsidRPr="00DA5695" w:rsidRDefault="00D72A21" w:rsidP="00D72A21">
            <w:pPr>
              <w:jc w:val="center"/>
              <w:rPr>
                <w:rFonts w:cs="Arial"/>
              </w:rPr>
            </w:pPr>
            <w:r w:rsidRPr="00DA5695">
              <w:rPr>
                <w:rFonts w:cs="Arial"/>
              </w:rPr>
              <w:t>9</w:t>
            </w:r>
          </w:p>
        </w:tc>
        <w:tc>
          <w:tcPr>
            <w:tcW w:w="7020" w:type="dxa"/>
            <w:gridSpan w:val="2"/>
            <w:tcBorders>
              <w:top w:val="nil"/>
              <w:left w:val="single" w:sz="8" w:space="0" w:color="000000"/>
              <w:bottom w:val="single" w:sz="8" w:space="0" w:color="000000"/>
              <w:right w:val="nil"/>
            </w:tcBorders>
            <w:shd w:val="clear" w:color="auto" w:fill="auto"/>
            <w:hideMark/>
          </w:tcPr>
          <w:p w14:paraId="72B9FEF4" w14:textId="77777777" w:rsidR="00D72A21" w:rsidRPr="00DA5695" w:rsidRDefault="00D72A21" w:rsidP="00D72A21">
            <w:pPr>
              <w:rPr>
                <w:rFonts w:cs="Arial"/>
              </w:rPr>
            </w:pPr>
            <w:r w:rsidRPr="00DA5695">
              <w:rPr>
                <w:rFonts w:cs="Arial"/>
              </w:rPr>
              <w:t>Метални орман 190х50х45cm)</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476C6F5" w14:textId="77777777" w:rsidR="00D72A21" w:rsidRPr="00DA5695" w:rsidRDefault="00D72A21" w:rsidP="00D72A21">
            <w:pPr>
              <w:jc w:val="center"/>
              <w:rPr>
                <w:rFonts w:cs="Arial"/>
              </w:rPr>
            </w:pPr>
            <w:r w:rsidRPr="00DA5695">
              <w:rPr>
                <w:rFonts w:cs="Arial"/>
              </w:rPr>
              <w:t>15</w:t>
            </w:r>
          </w:p>
        </w:tc>
        <w:tc>
          <w:tcPr>
            <w:tcW w:w="1273" w:type="dxa"/>
            <w:tcBorders>
              <w:top w:val="single" w:sz="8" w:space="0" w:color="000000"/>
              <w:left w:val="single" w:sz="8" w:space="0" w:color="000000"/>
              <w:bottom w:val="single" w:sz="8" w:space="0" w:color="000000"/>
              <w:right w:val="single" w:sz="8" w:space="0" w:color="000000"/>
            </w:tcBorders>
          </w:tcPr>
          <w:p w14:paraId="45A6A5DC" w14:textId="7495BA11"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7A2C7FC2" w14:textId="15BB1879"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30DFC319"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7579540F"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84B1D0A" w14:textId="77777777" w:rsidR="00D72A21" w:rsidRPr="00DA5695" w:rsidRDefault="00D72A21" w:rsidP="00D72A21">
            <w:pPr>
              <w:jc w:val="center"/>
              <w:rPr>
                <w:rFonts w:cs="Arial"/>
              </w:rPr>
            </w:pPr>
          </w:p>
        </w:tc>
      </w:tr>
      <w:tr w:rsidR="00D72A21" w:rsidRPr="00DA5695" w14:paraId="15E8EA2E" w14:textId="3A31ACC0" w:rsidTr="008470BE">
        <w:trPr>
          <w:trHeight w:val="285"/>
        </w:trPr>
        <w:tc>
          <w:tcPr>
            <w:tcW w:w="1044" w:type="dxa"/>
            <w:tcBorders>
              <w:top w:val="nil"/>
              <w:left w:val="single" w:sz="8" w:space="0" w:color="000000"/>
              <w:bottom w:val="single" w:sz="8" w:space="0" w:color="000000"/>
              <w:right w:val="nil"/>
            </w:tcBorders>
            <w:shd w:val="clear" w:color="auto" w:fill="auto"/>
            <w:hideMark/>
          </w:tcPr>
          <w:p w14:paraId="249BE385" w14:textId="77777777" w:rsidR="00D72A21" w:rsidRPr="00DA5695" w:rsidRDefault="00D72A21" w:rsidP="00D72A21">
            <w:pPr>
              <w:jc w:val="center"/>
              <w:rPr>
                <w:rFonts w:cs="Arial"/>
              </w:rPr>
            </w:pPr>
            <w:r w:rsidRPr="00DA5695">
              <w:rPr>
                <w:rFonts w:cs="Arial"/>
              </w:rPr>
              <w:t>10</w:t>
            </w:r>
          </w:p>
        </w:tc>
        <w:tc>
          <w:tcPr>
            <w:tcW w:w="7020" w:type="dxa"/>
            <w:gridSpan w:val="2"/>
            <w:tcBorders>
              <w:top w:val="nil"/>
              <w:left w:val="single" w:sz="8" w:space="0" w:color="000000"/>
              <w:bottom w:val="single" w:sz="8" w:space="0" w:color="000000"/>
              <w:right w:val="nil"/>
            </w:tcBorders>
            <w:shd w:val="clear" w:color="auto" w:fill="auto"/>
            <w:hideMark/>
          </w:tcPr>
          <w:p w14:paraId="0B742CBA" w14:textId="77777777" w:rsidR="00D72A21" w:rsidRPr="00DA5695" w:rsidRDefault="00D72A21" w:rsidP="00D72A21">
            <w:pPr>
              <w:rPr>
                <w:rFonts w:cs="Arial"/>
              </w:rPr>
            </w:pPr>
            <w:r w:rsidRPr="00DA5695">
              <w:rPr>
                <w:rFonts w:cs="Arial"/>
              </w:rPr>
              <w:t>Помоћни сто 80х60х75 cm</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2E49305" w14:textId="77777777" w:rsidR="00D72A21" w:rsidRPr="00DA5695" w:rsidRDefault="00D72A21" w:rsidP="00D72A21">
            <w:pPr>
              <w:jc w:val="center"/>
              <w:rPr>
                <w:rFonts w:cs="Arial"/>
              </w:rPr>
            </w:pPr>
            <w:r w:rsidRPr="00DA5695">
              <w:rPr>
                <w:rFonts w:cs="Arial"/>
              </w:rPr>
              <w:t>35</w:t>
            </w:r>
          </w:p>
        </w:tc>
        <w:tc>
          <w:tcPr>
            <w:tcW w:w="1273" w:type="dxa"/>
            <w:tcBorders>
              <w:top w:val="single" w:sz="8" w:space="0" w:color="000000"/>
              <w:left w:val="single" w:sz="8" w:space="0" w:color="000000"/>
              <w:bottom w:val="single" w:sz="8" w:space="0" w:color="000000"/>
              <w:right w:val="single" w:sz="8" w:space="0" w:color="000000"/>
            </w:tcBorders>
          </w:tcPr>
          <w:p w14:paraId="1A806463" w14:textId="2F101756"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40B41B9D" w14:textId="2535C2D6"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71C2B834"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2C0649CC"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4617255E" w14:textId="77777777" w:rsidR="00D72A21" w:rsidRPr="00DA5695" w:rsidRDefault="00D72A21" w:rsidP="00D72A21">
            <w:pPr>
              <w:jc w:val="center"/>
              <w:rPr>
                <w:rFonts w:cs="Arial"/>
              </w:rPr>
            </w:pPr>
          </w:p>
        </w:tc>
      </w:tr>
      <w:tr w:rsidR="00D72A21" w:rsidRPr="00DA5695" w14:paraId="65C60996" w14:textId="5895F8FE" w:rsidTr="008470BE">
        <w:trPr>
          <w:trHeight w:val="305"/>
        </w:trPr>
        <w:tc>
          <w:tcPr>
            <w:tcW w:w="1044" w:type="dxa"/>
            <w:tcBorders>
              <w:top w:val="nil"/>
              <w:left w:val="single" w:sz="8" w:space="0" w:color="000000"/>
              <w:bottom w:val="single" w:sz="8" w:space="0" w:color="000000"/>
              <w:right w:val="nil"/>
            </w:tcBorders>
            <w:shd w:val="clear" w:color="auto" w:fill="auto"/>
            <w:hideMark/>
          </w:tcPr>
          <w:p w14:paraId="236CA581" w14:textId="77777777" w:rsidR="00D72A21" w:rsidRPr="00DA5695" w:rsidRDefault="00D72A21" w:rsidP="00D72A21">
            <w:pPr>
              <w:jc w:val="center"/>
              <w:rPr>
                <w:rFonts w:cs="Arial"/>
              </w:rPr>
            </w:pPr>
            <w:r w:rsidRPr="00DA5695">
              <w:rPr>
                <w:rFonts w:cs="Arial"/>
              </w:rPr>
              <w:t>11</w:t>
            </w:r>
          </w:p>
        </w:tc>
        <w:tc>
          <w:tcPr>
            <w:tcW w:w="7020" w:type="dxa"/>
            <w:gridSpan w:val="2"/>
            <w:tcBorders>
              <w:top w:val="nil"/>
              <w:left w:val="single" w:sz="8" w:space="0" w:color="000000"/>
              <w:bottom w:val="single" w:sz="8" w:space="0" w:color="000000"/>
              <w:right w:val="nil"/>
            </w:tcBorders>
            <w:shd w:val="clear" w:color="auto" w:fill="auto"/>
            <w:hideMark/>
          </w:tcPr>
          <w:p w14:paraId="1A161896" w14:textId="77777777" w:rsidR="00D72A21" w:rsidRPr="00DA5695" w:rsidRDefault="00D72A21" w:rsidP="00D72A21">
            <w:pPr>
              <w:rPr>
                <w:rFonts w:cs="Arial"/>
              </w:rPr>
            </w:pPr>
            <w:r w:rsidRPr="00DA5695">
              <w:rPr>
                <w:rFonts w:cs="Arial"/>
              </w:rPr>
              <w:t>Конференцијски сто пречника 100cm са металном ногом</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CB9FA59" w14:textId="77777777" w:rsidR="00D72A21" w:rsidRPr="00DA5695" w:rsidRDefault="00D72A21" w:rsidP="00D72A21">
            <w:pPr>
              <w:jc w:val="center"/>
              <w:rPr>
                <w:rFonts w:cs="Arial"/>
              </w:rPr>
            </w:pPr>
            <w:r w:rsidRPr="00DA5695">
              <w:rPr>
                <w:rFonts w:cs="Arial"/>
              </w:rPr>
              <w:t>10</w:t>
            </w:r>
          </w:p>
        </w:tc>
        <w:tc>
          <w:tcPr>
            <w:tcW w:w="1273" w:type="dxa"/>
            <w:tcBorders>
              <w:top w:val="single" w:sz="8" w:space="0" w:color="000000"/>
              <w:left w:val="single" w:sz="8" w:space="0" w:color="000000"/>
              <w:bottom w:val="single" w:sz="8" w:space="0" w:color="000000"/>
              <w:right w:val="single" w:sz="8" w:space="0" w:color="000000"/>
            </w:tcBorders>
          </w:tcPr>
          <w:p w14:paraId="3E67B19D" w14:textId="175C0D25"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458DB21C" w14:textId="4A97D8DF"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619D76EF"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18290664"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E992893" w14:textId="77777777" w:rsidR="00D72A21" w:rsidRPr="00DA5695" w:rsidRDefault="00D72A21" w:rsidP="00D72A21">
            <w:pPr>
              <w:jc w:val="center"/>
              <w:rPr>
                <w:rFonts w:cs="Arial"/>
              </w:rPr>
            </w:pPr>
          </w:p>
        </w:tc>
      </w:tr>
      <w:tr w:rsidR="00D72A21" w:rsidRPr="00DA5695" w14:paraId="6D8F1226" w14:textId="588E6AEE" w:rsidTr="008470BE">
        <w:trPr>
          <w:trHeight w:val="257"/>
        </w:trPr>
        <w:tc>
          <w:tcPr>
            <w:tcW w:w="1044" w:type="dxa"/>
            <w:tcBorders>
              <w:top w:val="nil"/>
              <w:left w:val="single" w:sz="8" w:space="0" w:color="000000"/>
              <w:bottom w:val="single" w:sz="8" w:space="0" w:color="000000"/>
              <w:right w:val="nil"/>
            </w:tcBorders>
            <w:shd w:val="clear" w:color="auto" w:fill="auto"/>
            <w:hideMark/>
          </w:tcPr>
          <w:p w14:paraId="796AB6DA" w14:textId="77777777" w:rsidR="00D72A21" w:rsidRPr="00DA5695" w:rsidRDefault="00D72A21" w:rsidP="00D72A21">
            <w:pPr>
              <w:jc w:val="center"/>
              <w:rPr>
                <w:rFonts w:cs="Arial"/>
              </w:rPr>
            </w:pPr>
            <w:r w:rsidRPr="00DA5695">
              <w:rPr>
                <w:rFonts w:cs="Arial"/>
              </w:rPr>
              <w:t>12</w:t>
            </w:r>
          </w:p>
        </w:tc>
        <w:tc>
          <w:tcPr>
            <w:tcW w:w="7020" w:type="dxa"/>
            <w:gridSpan w:val="2"/>
            <w:tcBorders>
              <w:top w:val="nil"/>
              <w:left w:val="single" w:sz="8" w:space="0" w:color="000000"/>
              <w:bottom w:val="single" w:sz="8" w:space="0" w:color="000000"/>
              <w:right w:val="nil"/>
            </w:tcBorders>
            <w:shd w:val="clear" w:color="auto" w:fill="auto"/>
            <w:hideMark/>
          </w:tcPr>
          <w:p w14:paraId="0DF5B09A" w14:textId="77777777" w:rsidR="00D72A21" w:rsidRPr="00DA5695" w:rsidRDefault="00D72A21" w:rsidP="00D72A21">
            <w:pPr>
              <w:rPr>
                <w:rFonts w:cs="Arial"/>
              </w:rPr>
            </w:pPr>
            <w:r w:rsidRPr="00DA5695">
              <w:rPr>
                <w:rFonts w:cs="Arial"/>
              </w:rPr>
              <w:t>Конференцијски сто пречника 120cm са металном ногом</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2584AA89" w14:textId="77777777" w:rsidR="00D72A21" w:rsidRPr="00DA5695" w:rsidRDefault="00D72A21" w:rsidP="00D72A21">
            <w:pPr>
              <w:jc w:val="center"/>
              <w:rPr>
                <w:rFonts w:cs="Arial"/>
              </w:rPr>
            </w:pPr>
            <w:r w:rsidRPr="00DA5695">
              <w:rPr>
                <w:rFonts w:cs="Arial"/>
              </w:rPr>
              <w:t>10</w:t>
            </w:r>
          </w:p>
        </w:tc>
        <w:tc>
          <w:tcPr>
            <w:tcW w:w="1273" w:type="dxa"/>
            <w:tcBorders>
              <w:top w:val="single" w:sz="8" w:space="0" w:color="000000"/>
              <w:left w:val="single" w:sz="8" w:space="0" w:color="000000"/>
              <w:bottom w:val="single" w:sz="8" w:space="0" w:color="000000"/>
              <w:right w:val="single" w:sz="8" w:space="0" w:color="000000"/>
            </w:tcBorders>
          </w:tcPr>
          <w:p w14:paraId="7718BA6F" w14:textId="4171022F"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00692EFB" w14:textId="2B159C45"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3D2934D"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4DF74111"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052E1DA" w14:textId="77777777" w:rsidR="00D72A21" w:rsidRPr="00DA5695" w:rsidRDefault="00D72A21" w:rsidP="00D72A21">
            <w:pPr>
              <w:jc w:val="center"/>
              <w:rPr>
                <w:rFonts w:cs="Arial"/>
              </w:rPr>
            </w:pPr>
          </w:p>
        </w:tc>
      </w:tr>
      <w:tr w:rsidR="00D72A21" w:rsidRPr="00DA5695" w14:paraId="70E689F8" w14:textId="74B0A39F" w:rsidTr="008470BE">
        <w:trPr>
          <w:trHeight w:val="486"/>
        </w:trPr>
        <w:tc>
          <w:tcPr>
            <w:tcW w:w="1044" w:type="dxa"/>
            <w:tcBorders>
              <w:top w:val="nil"/>
              <w:left w:val="single" w:sz="8" w:space="0" w:color="000000"/>
              <w:bottom w:val="single" w:sz="8" w:space="0" w:color="000000"/>
              <w:right w:val="nil"/>
            </w:tcBorders>
            <w:shd w:val="clear" w:color="auto" w:fill="auto"/>
            <w:hideMark/>
          </w:tcPr>
          <w:p w14:paraId="24B8277B" w14:textId="77777777" w:rsidR="00D72A21" w:rsidRPr="00DA5695" w:rsidRDefault="00D72A21" w:rsidP="00D72A21">
            <w:pPr>
              <w:jc w:val="center"/>
              <w:rPr>
                <w:rFonts w:cs="Arial"/>
              </w:rPr>
            </w:pPr>
            <w:r w:rsidRPr="00DA5695">
              <w:rPr>
                <w:rFonts w:cs="Arial"/>
              </w:rPr>
              <w:t>13</w:t>
            </w:r>
          </w:p>
        </w:tc>
        <w:tc>
          <w:tcPr>
            <w:tcW w:w="7020" w:type="dxa"/>
            <w:gridSpan w:val="2"/>
            <w:tcBorders>
              <w:top w:val="nil"/>
              <w:left w:val="single" w:sz="8" w:space="0" w:color="000000"/>
              <w:bottom w:val="single" w:sz="8" w:space="0" w:color="000000"/>
              <w:right w:val="nil"/>
            </w:tcBorders>
            <w:shd w:val="clear" w:color="auto" w:fill="auto"/>
            <w:hideMark/>
          </w:tcPr>
          <w:p w14:paraId="47CF4DE9" w14:textId="77777777" w:rsidR="00D72A21" w:rsidRPr="00DA5695" w:rsidRDefault="00D72A21" w:rsidP="00D72A21">
            <w:pPr>
              <w:rPr>
                <w:rFonts w:cs="Arial"/>
              </w:rPr>
            </w:pPr>
            <w:r w:rsidRPr="00DA5695">
              <w:rPr>
                <w:rFonts w:cs="Arial"/>
              </w:rPr>
              <w:t>Конференцијски сто правоугаоног облика са заобљеним ивицама 210х100х75cm</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6ECAE45" w14:textId="77777777" w:rsidR="00D72A21" w:rsidRPr="00DA5695" w:rsidRDefault="00D72A21" w:rsidP="00D72A21">
            <w:pPr>
              <w:jc w:val="center"/>
              <w:rPr>
                <w:rFonts w:cs="Arial"/>
              </w:rPr>
            </w:pPr>
            <w:r w:rsidRPr="00DA5695">
              <w:rPr>
                <w:rFonts w:cs="Arial"/>
              </w:rPr>
              <w:t>5</w:t>
            </w:r>
          </w:p>
        </w:tc>
        <w:tc>
          <w:tcPr>
            <w:tcW w:w="1273" w:type="dxa"/>
            <w:tcBorders>
              <w:top w:val="single" w:sz="8" w:space="0" w:color="000000"/>
              <w:left w:val="single" w:sz="8" w:space="0" w:color="000000"/>
              <w:bottom w:val="single" w:sz="8" w:space="0" w:color="000000"/>
              <w:right w:val="single" w:sz="8" w:space="0" w:color="000000"/>
            </w:tcBorders>
          </w:tcPr>
          <w:p w14:paraId="66030179" w14:textId="276D9254"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3D4610AF" w14:textId="0AB53D72"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54E9E6FE"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781C96D0"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9C4E4A1" w14:textId="77777777" w:rsidR="00D72A21" w:rsidRPr="00DA5695" w:rsidRDefault="00D72A21" w:rsidP="00D72A21">
            <w:pPr>
              <w:jc w:val="center"/>
              <w:rPr>
                <w:rFonts w:cs="Arial"/>
              </w:rPr>
            </w:pPr>
          </w:p>
        </w:tc>
      </w:tr>
      <w:tr w:rsidR="00D72A21" w:rsidRPr="00DA5695" w14:paraId="20721D0A" w14:textId="0F819ECC"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5747E781" w14:textId="77777777" w:rsidR="00D72A21" w:rsidRPr="00DA5695" w:rsidRDefault="00D72A21" w:rsidP="00D72A21">
            <w:pPr>
              <w:jc w:val="center"/>
              <w:rPr>
                <w:rFonts w:cs="Arial"/>
              </w:rPr>
            </w:pPr>
            <w:r w:rsidRPr="00DA5695">
              <w:rPr>
                <w:rFonts w:cs="Arial"/>
              </w:rPr>
              <w:t>14</w:t>
            </w:r>
          </w:p>
        </w:tc>
        <w:tc>
          <w:tcPr>
            <w:tcW w:w="7020" w:type="dxa"/>
            <w:gridSpan w:val="2"/>
            <w:tcBorders>
              <w:top w:val="nil"/>
              <w:left w:val="single" w:sz="8" w:space="0" w:color="000000"/>
              <w:bottom w:val="single" w:sz="8" w:space="0" w:color="000000"/>
              <w:right w:val="nil"/>
            </w:tcBorders>
            <w:shd w:val="clear" w:color="auto" w:fill="auto"/>
            <w:hideMark/>
          </w:tcPr>
          <w:p w14:paraId="7C8915CD" w14:textId="77777777" w:rsidR="00D72A21" w:rsidRPr="00DA5695" w:rsidRDefault="00D72A21" w:rsidP="00D72A21">
            <w:pPr>
              <w:rPr>
                <w:rFonts w:cs="Arial"/>
              </w:rPr>
            </w:pPr>
            <w:r w:rsidRPr="00DA5695">
              <w:rPr>
                <w:rFonts w:cs="Arial"/>
              </w:rPr>
              <w:t>Мобилна касета 45х47х57cm</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21666CA" w14:textId="77777777" w:rsidR="00D72A21" w:rsidRPr="00DA5695" w:rsidRDefault="00D72A21" w:rsidP="00D72A21">
            <w:pPr>
              <w:jc w:val="center"/>
              <w:rPr>
                <w:rFonts w:cs="Arial"/>
              </w:rPr>
            </w:pPr>
            <w:r w:rsidRPr="00DA5695">
              <w:rPr>
                <w:rFonts w:cs="Arial"/>
              </w:rPr>
              <w:t>70</w:t>
            </w:r>
          </w:p>
        </w:tc>
        <w:tc>
          <w:tcPr>
            <w:tcW w:w="1273" w:type="dxa"/>
            <w:tcBorders>
              <w:top w:val="single" w:sz="8" w:space="0" w:color="000000"/>
              <w:left w:val="single" w:sz="8" w:space="0" w:color="000000"/>
              <w:bottom w:val="single" w:sz="8" w:space="0" w:color="000000"/>
              <w:right w:val="single" w:sz="8" w:space="0" w:color="000000"/>
            </w:tcBorders>
          </w:tcPr>
          <w:p w14:paraId="210BD626" w14:textId="31935E68"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0ABC8DA4" w14:textId="1C5C6E9A"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023DE580"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5CCA4A4F"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3492CC19" w14:textId="77777777" w:rsidR="00D72A21" w:rsidRPr="00DA5695" w:rsidRDefault="00D72A21" w:rsidP="00D72A21">
            <w:pPr>
              <w:jc w:val="center"/>
              <w:rPr>
                <w:rFonts w:cs="Arial"/>
              </w:rPr>
            </w:pPr>
          </w:p>
        </w:tc>
      </w:tr>
      <w:tr w:rsidR="00D72A21" w:rsidRPr="00DA5695" w14:paraId="11A77188" w14:textId="258496AD"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54D0D150" w14:textId="77777777" w:rsidR="00D72A21" w:rsidRPr="00DA5695" w:rsidRDefault="00D72A21" w:rsidP="00D72A21">
            <w:pPr>
              <w:jc w:val="center"/>
              <w:rPr>
                <w:rFonts w:cs="Arial"/>
              </w:rPr>
            </w:pPr>
            <w:r w:rsidRPr="00DA5695">
              <w:rPr>
                <w:rFonts w:cs="Arial"/>
              </w:rPr>
              <w:t>15</w:t>
            </w:r>
          </w:p>
        </w:tc>
        <w:tc>
          <w:tcPr>
            <w:tcW w:w="7020" w:type="dxa"/>
            <w:gridSpan w:val="2"/>
            <w:tcBorders>
              <w:top w:val="nil"/>
              <w:left w:val="single" w:sz="8" w:space="0" w:color="000000"/>
              <w:bottom w:val="single" w:sz="8" w:space="0" w:color="000000"/>
              <w:right w:val="nil"/>
            </w:tcBorders>
            <w:shd w:val="clear" w:color="auto" w:fill="auto"/>
            <w:hideMark/>
          </w:tcPr>
          <w:p w14:paraId="69FACB3E" w14:textId="77777777" w:rsidR="00D72A21" w:rsidRPr="00DA5695" w:rsidRDefault="00D72A21" w:rsidP="00D72A21">
            <w:pPr>
              <w:rPr>
                <w:rFonts w:cs="Arial"/>
              </w:rPr>
            </w:pPr>
            <w:r w:rsidRPr="00DA5695">
              <w:rPr>
                <w:rFonts w:cs="Arial"/>
              </w:rPr>
              <w:t>Угаони сегмент 80х60cm</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553F9EA" w14:textId="77777777" w:rsidR="00D72A21" w:rsidRPr="00DA5695" w:rsidRDefault="00D72A21" w:rsidP="00D72A21">
            <w:pPr>
              <w:jc w:val="center"/>
              <w:rPr>
                <w:rFonts w:cs="Arial"/>
              </w:rPr>
            </w:pPr>
            <w:r w:rsidRPr="00DA5695">
              <w:rPr>
                <w:rFonts w:cs="Arial"/>
              </w:rPr>
              <w:t>30</w:t>
            </w:r>
          </w:p>
        </w:tc>
        <w:tc>
          <w:tcPr>
            <w:tcW w:w="1273" w:type="dxa"/>
            <w:tcBorders>
              <w:top w:val="single" w:sz="8" w:space="0" w:color="000000"/>
              <w:left w:val="single" w:sz="8" w:space="0" w:color="000000"/>
              <w:bottom w:val="single" w:sz="8" w:space="0" w:color="000000"/>
              <w:right w:val="single" w:sz="8" w:space="0" w:color="000000"/>
            </w:tcBorders>
          </w:tcPr>
          <w:p w14:paraId="093D8298" w14:textId="7D9996F7"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557288D1" w14:textId="5E233F3A"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01A5C930"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09952871"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435AB6C3" w14:textId="77777777" w:rsidR="00D72A21" w:rsidRPr="00DA5695" w:rsidRDefault="00D72A21" w:rsidP="00D72A21">
            <w:pPr>
              <w:jc w:val="center"/>
              <w:rPr>
                <w:rFonts w:cs="Arial"/>
              </w:rPr>
            </w:pPr>
          </w:p>
        </w:tc>
      </w:tr>
      <w:tr w:rsidR="00D72A21" w:rsidRPr="00DA5695" w14:paraId="3D7068F1" w14:textId="78E3C35A" w:rsidTr="008470BE">
        <w:trPr>
          <w:trHeight w:val="255"/>
        </w:trPr>
        <w:tc>
          <w:tcPr>
            <w:tcW w:w="1044" w:type="dxa"/>
            <w:tcBorders>
              <w:top w:val="nil"/>
              <w:left w:val="single" w:sz="8" w:space="0" w:color="000000"/>
              <w:bottom w:val="single" w:sz="4" w:space="0" w:color="auto"/>
              <w:right w:val="nil"/>
            </w:tcBorders>
            <w:shd w:val="clear" w:color="auto" w:fill="auto"/>
            <w:hideMark/>
          </w:tcPr>
          <w:p w14:paraId="5FBB3AFB" w14:textId="77777777" w:rsidR="00D72A21" w:rsidRPr="00DA5695" w:rsidRDefault="00D72A21" w:rsidP="00D72A21">
            <w:pPr>
              <w:jc w:val="center"/>
              <w:rPr>
                <w:rFonts w:cs="Arial"/>
              </w:rPr>
            </w:pPr>
            <w:r w:rsidRPr="00DA5695">
              <w:rPr>
                <w:rFonts w:cs="Arial"/>
              </w:rPr>
              <w:t>16</w:t>
            </w:r>
          </w:p>
        </w:tc>
        <w:tc>
          <w:tcPr>
            <w:tcW w:w="7020" w:type="dxa"/>
            <w:gridSpan w:val="2"/>
            <w:tcBorders>
              <w:top w:val="nil"/>
              <w:left w:val="single" w:sz="8" w:space="0" w:color="000000"/>
              <w:bottom w:val="single" w:sz="4" w:space="0" w:color="auto"/>
              <w:right w:val="nil"/>
            </w:tcBorders>
            <w:shd w:val="clear" w:color="auto" w:fill="auto"/>
            <w:hideMark/>
          </w:tcPr>
          <w:p w14:paraId="2CD2A173" w14:textId="77777777" w:rsidR="00D72A21" w:rsidRPr="00DA5695" w:rsidRDefault="00D72A21" w:rsidP="00D72A21">
            <w:pPr>
              <w:rPr>
                <w:rFonts w:cs="Arial"/>
              </w:rPr>
            </w:pPr>
            <w:r w:rsidRPr="00DA5695">
              <w:rPr>
                <w:rFonts w:cs="Arial"/>
              </w:rPr>
              <w:t>Полукружни сегмент 80х40cm са металном ногом</w:t>
            </w:r>
          </w:p>
        </w:tc>
        <w:tc>
          <w:tcPr>
            <w:tcW w:w="1168" w:type="dxa"/>
            <w:tcBorders>
              <w:top w:val="single" w:sz="8" w:space="0" w:color="000000"/>
              <w:left w:val="single" w:sz="8" w:space="0" w:color="000000"/>
              <w:bottom w:val="single" w:sz="4" w:space="0" w:color="auto"/>
              <w:right w:val="single" w:sz="8" w:space="0" w:color="000000"/>
            </w:tcBorders>
            <w:shd w:val="clear" w:color="auto" w:fill="auto"/>
            <w:vAlign w:val="bottom"/>
            <w:hideMark/>
          </w:tcPr>
          <w:p w14:paraId="278892B1" w14:textId="77777777" w:rsidR="00D72A21" w:rsidRPr="00DA5695" w:rsidRDefault="00D72A21" w:rsidP="00D72A21">
            <w:pPr>
              <w:jc w:val="center"/>
              <w:rPr>
                <w:rFonts w:cs="Arial"/>
              </w:rPr>
            </w:pPr>
            <w:r w:rsidRPr="00DA5695">
              <w:rPr>
                <w:rFonts w:cs="Arial"/>
              </w:rPr>
              <w:t>20</w:t>
            </w:r>
          </w:p>
        </w:tc>
        <w:tc>
          <w:tcPr>
            <w:tcW w:w="1273" w:type="dxa"/>
            <w:tcBorders>
              <w:top w:val="single" w:sz="8" w:space="0" w:color="000000"/>
              <w:left w:val="single" w:sz="8" w:space="0" w:color="000000"/>
              <w:bottom w:val="single" w:sz="4" w:space="0" w:color="auto"/>
              <w:right w:val="single" w:sz="8" w:space="0" w:color="000000"/>
            </w:tcBorders>
          </w:tcPr>
          <w:p w14:paraId="62F607A3" w14:textId="0841841C"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4" w:space="0" w:color="auto"/>
              <w:right w:val="single" w:sz="8" w:space="0" w:color="000000"/>
            </w:tcBorders>
          </w:tcPr>
          <w:p w14:paraId="281A3ECA" w14:textId="17C7B1A0" w:rsidR="00D72A21" w:rsidRPr="00DA5695" w:rsidRDefault="00D72A21" w:rsidP="00D72A21">
            <w:pPr>
              <w:jc w:val="center"/>
              <w:rPr>
                <w:rFonts w:cs="Arial"/>
              </w:rPr>
            </w:pPr>
          </w:p>
        </w:tc>
        <w:tc>
          <w:tcPr>
            <w:tcW w:w="1109" w:type="dxa"/>
            <w:tcBorders>
              <w:top w:val="single" w:sz="8" w:space="0" w:color="000000"/>
              <w:left w:val="single" w:sz="8" w:space="0" w:color="000000"/>
              <w:bottom w:val="single" w:sz="4" w:space="0" w:color="auto"/>
              <w:right w:val="single" w:sz="8" w:space="0" w:color="000000"/>
            </w:tcBorders>
          </w:tcPr>
          <w:p w14:paraId="0BF9F162"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4" w:space="0" w:color="auto"/>
              <w:right w:val="single" w:sz="8" w:space="0" w:color="000000"/>
            </w:tcBorders>
          </w:tcPr>
          <w:p w14:paraId="5927BC9C"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4" w:space="0" w:color="auto"/>
              <w:right w:val="single" w:sz="8" w:space="0" w:color="000000"/>
            </w:tcBorders>
          </w:tcPr>
          <w:p w14:paraId="5A6DAF01" w14:textId="77777777" w:rsidR="00D72A21" w:rsidRPr="00DA5695" w:rsidRDefault="00D72A21" w:rsidP="00D72A21">
            <w:pPr>
              <w:jc w:val="center"/>
              <w:rPr>
                <w:rFonts w:cs="Arial"/>
              </w:rPr>
            </w:pPr>
          </w:p>
        </w:tc>
      </w:tr>
      <w:tr w:rsidR="00D72A21" w:rsidRPr="00DA5695" w14:paraId="5041FC2F" w14:textId="6F410479" w:rsidTr="008470BE">
        <w:trPr>
          <w:cantSplit/>
          <w:trHeight w:val="300"/>
        </w:trPr>
        <w:tc>
          <w:tcPr>
            <w:tcW w:w="1044" w:type="dxa"/>
            <w:tcBorders>
              <w:top w:val="single" w:sz="4" w:space="0" w:color="auto"/>
              <w:left w:val="single" w:sz="8" w:space="0" w:color="000000"/>
              <w:bottom w:val="single" w:sz="4" w:space="0" w:color="auto"/>
              <w:right w:val="nil"/>
            </w:tcBorders>
            <w:shd w:val="clear" w:color="auto" w:fill="auto"/>
            <w:hideMark/>
          </w:tcPr>
          <w:p w14:paraId="1C76BAD2" w14:textId="77777777" w:rsidR="00D72A21" w:rsidRPr="00DA5695" w:rsidRDefault="00D72A21" w:rsidP="00D72A21">
            <w:pPr>
              <w:jc w:val="center"/>
              <w:rPr>
                <w:rFonts w:cs="Arial"/>
              </w:rPr>
            </w:pPr>
            <w:r w:rsidRPr="00DA5695">
              <w:rPr>
                <w:rFonts w:cs="Arial"/>
              </w:rPr>
              <w:t>17</w:t>
            </w:r>
          </w:p>
        </w:tc>
        <w:tc>
          <w:tcPr>
            <w:tcW w:w="7020" w:type="dxa"/>
            <w:gridSpan w:val="2"/>
            <w:tcBorders>
              <w:top w:val="single" w:sz="4" w:space="0" w:color="auto"/>
              <w:left w:val="single" w:sz="8" w:space="0" w:color="000000"/>
              <w:bottom w:val="single" w:sz="4" w:space="0" w:color="auto"/>
              <w:right w:val="nil"/>
            </w:tcBorders>
            <w:shd w:val="clear" w:color="auto" w:fill="auto"/>
            <w:hideMark/>
          </w:tcPr>
          <w:p w14:paraId="11E9D8E4" w14:textId="77777777" w:rsidR="00D72A21" w:rsidRPr="00DA5695" w:rsidRDefault="00D72A21" w:rsidP="00D72A21">
            <w:pPr>
              <w:rPr>
                <w:rFonts w:cs="Arial"/>
              </w:rPr>
            </w:pPr>
            <w:r w:rsidRPr="00DA5695">
              <w:rPr>
                <w:rFonts w:cs="Arial"/>
              </w:rPr>
              <w:t>Фотеља на санкама</w:t>
            </w:r>
          </w:p>
        </w:tc>
        <w:tc>
          <w:tcPr>
            <w:tcW w:w="1168" w:type="dxa"/>
            <w:tcBorders>
              <w:top w:val="single" w:sz="4" w:space="0" w:color="auto"/>
              <w:left w:val="single" w:sz="8" w:space="0" w:color="000000"/>
              <w:bottom w:val="single" w:sz="4" w:space="0" w:color="auto"/>
              <w:right w:val="single" w:sz="8" w:space="0" w:color="000000"/>
            </w:tcBorders>
            <w:shd w:val="clear" w:color="auto" w:fill="auto"/>
            <w:vAlign w:val="bottom"/>
            <w:hideMark/>
          </w:tcPr>
          <w:p w14:paraId="53326B0F" w14:textId="77777777" w:rsidR="00D72A21" w:rsidRPr="00DA5695" w:rsidRDefault="00D72A21" w:rsidP="00D72A21">
            <w:pPr>
              <w:jc w:val="center"/>
              <w:rPr>
                <w:rFonts w:cs="Arial"/>
              </w:rPr>
            </w:pPr>
            <w:r w:rsidRPr="00DA5695">
              <w:rPr>
                <w:rFonts w:cs="Arial"/>
              </w:rPr>
              <w:t>80</w:t>
            </w:r>
          </w:p>
        </w:tc>
        <w:tc>
          <w:tcPr>
            <w:tcW w:w="1273" w:type="dxa"/>
            <w:tcBorders>
              <w:top w:val="single" w:sz="4" w:space="0" w:color="auto"/>
              <w:left w:val="single" w:sz="8" w:space="0" w:color="000000"/>
              <w:bottom w:val="single" w:sz="4" w:space="0" w:color="auto"/>
              <w:right w:val="single" w:sz="8" w:space="0" w:color="000000"/>
            </w:tcBorders>
          </w:tcPr>
          <w:p w14:paraId="11BBFAC4" w14:textId="5475DBBF" w:rsidR="00D72A21" w:rsidRPr="00DA5695" w:rsidRDefault="00D72A21" w:rsidP="00D72A21">
            <w:pPr>
              <w:jc w:val="center"/>
              <w:rPr>
                <w:rFonts w:cs="Arial"/>
              </w:rPr>
            </w:pPr>
            <w:r w:rsidRPr="000B1938">
              <w:rPr>
                <w:rFonts w:cs="Arial"/>
                <w:lang w:val="sr-Cyrl-RS"/>
              </w:rPr>
              <w:t>ком</w:t>
            </w:r>
          </w:p>
        </w:tc>
        <w:tc>
          <w:tcPr>
            <w:tcW w:w="1303" w:type="dxa"/>
            <w:tcBorders>
              <w:top w:val="single" w:sz="4" w:space="0" w:color="auto"/>
              <w:left w:val="single" w:sz="8" w:space="0" w:color="000000"/>
              <w:bottom w:val="single" w:sz="4" w:space="0" w:color="auto"/>
              <w:right w:val="single" w:sz="8" w:space="0" w:color="000000"/>
            </w:tcBorders>
          </w:tcPr>
          <w:p w14:paraId="79D505C3" w14:textId="138FE11E" w:rsidR="00D72A21" w:rsidRPr="00DA5695" w:rsidRDefault="00D72A21" w:rsidP="00D72A21">
            <w:pPr>
              <w:jc w:val="center"/>
              <w:rPr>
                <w:rFonts w:cs="Arial"/>
              </w:rPr>
            </w:pPr>
          </w:p>
        </w:tc>
        <w:tc>
          <w:tcPr>
            <w:tcW w:w="1109" w:type="dxa"/>
            <w:tcBorders>
              <w:top w:val="single" w:sz="4" w:space="0" w:color="auto"/>
              <w:left w:val="single" w:sz="8" w:space="0" w:color="000000"/>
              <w:bottom w:val="single" w:sz="4" w:space="0" w:color="auto"/>
              <w:right w:val="single" w:sz="8" w:space="0" w:color="000000"/>
            </w:tcBorders>
          </w:tcPr>
          <w:p w14:paraId="43D9EA2D" w14:textId="77777777" w:rsidR="00D72A21" w:rsidRPr="00DA5695" w:rsidRDefault="00D72A21" w:rsidP="00D72A21">
            <w:pPr>
              <w:jc w:val="center"/>
              <w:rPr>
                <w:rFonts w:cs="Arial"/>
              </w:rPr>
            </w:pPr>
          </w:p>
        </w:tc>
        <w:tc>
          <w:tcPr>
            <w:tcW w:w="1096" w:type="dxa"/>
            <w:tcBorders>
              <w:top w:val="single" w:sz="4" w:space="0" w:color="auto"/>
              <w:left w:val="single" w:sz="8" w:space="0" w:color="000000"/>
              <w:bottom w:val="single" w:sz="4" w:space="0" w:color="auto"/>
              <w:right w:val="single" w:sz="8" w:space="0" w:color="000000"/>
            </w:tcBorders>
          </w:tcPr>
          <w:p w14:paraId="7199649F" w14:textId="77777777" w:rsidR="00D72A21" w:rsidRPr="00DA5695" w:rsidRDefault="00D72A21" w:rsidP="00D72A21">
            <w:pPr>
              <w:jc w:val="center"/>
              <w:rPr>
                <w:rFonts w:cs="Arial"/>
              </w:rPr>
            </w:pPr>
          </w:p>
        </w:tc>
        <w:tc>
          <w:tcPr>
            <w:tcW w:w="1109" w:type="dxa"/>
            <w:tcBorders>
              <w:top w:val="single" w:sz="4" w:space="0" w:color="auto"/>
              <w:left w:val="single" w:sz="8" w:space="0" w:color="000000"/>
              <w:bottom w:val="single" w:sz="4" w:space="0" w:color="auto"/>
              <w:right w:val="single" w:sz="8" w:space="0" w:color="000000"/>
            </w:tcBorders>
          </w:tcPr>
          <w:p w14:paraId="6C12D60A" w14:textId="77777777" w:rsidR="00D72A21" w:rsidRPr="00DA5695" w:rsidRDefault="00D72A21" w:rsidP="00D72A21">
            <w:pPr>
              <w:jc w:val="center"/>
              <w:rPr>
                <w:rFonts w:cs="Arial"/>
              </w:rPr>
            </w:pPr>
          </w:p>
        </w:tc>
      </w:tr>
      <w:tr w:rsidR="00D72A21" w:rsidRPr="00DA5695" w14:paraId="72090CC6" w14:textId="6A041980" w:rsidTr="008470BE">
        <w:trPr>
          <w:cantSplit/>
          <w:trHeight w:val="300"/>
        </w:trPr>
        <w:tc>
          <w:tcPr>
            <w:tcW w:w="1044" w:type="dxa"/>
            <w:tcBorders>
              <w:top w:val="single" w:sz="4" w:space="0" w:color="auto"/>
            </w:tcBorders>
            <w:shd w:val="clear" w:color="auto" w:fill="auto"/>
          </w:tcPr>
          <w:p w14:paraId="43241586" w14:textId="77777777" w:rsidR="00D72A21" w:rsidRPr="00DA5695" w:rsidRDefault="00D72A21" w:rsidP="00D72A21">
            <w:pPr>
              <w:jc w:val="center"/>
              <w:rPr>
                <w:rFonts w:cs="Arial"/>
              </w:rPr>
            </w:pPr>
          </w:p>
        </w:tc>
        <w:tc>
          <w:tcPr>
            <w:tcW w:w="7020" w:type="dxa"/>
            <w:gridSpan w:val="2"/>
            <w:tcBorders>
              <w:top w:val="single" w:sz="4" w:space="0" w:color="auto"/>
            </w:tcBorders>
            <w:shd w:val="clear" w:color="auto" w:fill="auto"/>
          </w:tcPr>
          <w:p w14:paraId="5A5A7E0F" w14:textId="77777777" w:rsidR="00D72A21" w:rsidRPr="00DA5695" w:rsidRDefault="00D72A21" w:rsidP="00D72A21">
            <w:pPr>
              <w:rPr>
                <w:rFonts w:cs="Arial"/>
              </w:rPr>
            </w:pPr>
          </w:p>
        </w:tc>
        <w:tc>
          <w:tcPr>
            <w:tcW w:w="1168" w:type="dxa"/>
            <w:tcBorders>
              <w:top w:val="single" w:sz="4" w:space="0" w:color="auto"/>
            </w:tcBorders>
            <w:shd w:val="clear" w:color="auto" w:fill="auto"/>
            <w:vAlign w:val="bottom"/>
          </w:tcPr>
          <w:p w14:paraId="5CA2F11F" w14:textId="77777777" w:rsidR="00D72A21" w:rsidRPr="00DA5695" w:rsidRDefault="00D72A21" w:rsidP="00D72A21">
            <w:pPr>
              <w:jc w:val="center"/>
              <w:rPr>
                <w:rFonts w:cs="Arial"/>
              </w:rPr>
            </w:pPr>
          </w:p>
        </w:tc>
        <w:tc>
          <w:tcPr>
            <w:tcW w:w="1273" w:type="dxa"/>
            <w:tcBorders>
              <w:top w:val="single" w:sz="4" w:space="0" w:color="auto"/>
            </w:tcBorders>
          </w:tcPr>
          <w:p w14:paraId="748C3EA0" w14:textId="4AC0A762" w:rsidR="00D72A21" w:rsidRPr="00DA5695" w:rsidRDefault="00D72A21" w:rsidP="00D72A21">
            <w:pPr>
              <w:jc w:val="center"/>
              <w:rPr>
                <w:rFonts w:cs="Arial"/>
              </w:rPr>
            </w:pPr>
          </w:p>
        </w:tc>
        <w:tc>
          <w:tcPr>
            <w:tcW w:w="1303" w:type="dxa"/>
            <w:tcBorders>
              <w:top w:val="single" w:sz="4" w:space="0" w:color="auto"/>
            </w:tcBorders>
          </w:tcPr>
          <w:p w14:paraId="64CA6561" w14:textId="738FF3E3" w:rsidR="00D72A21" w:rsidRPr="00DA5695" w:rsidRDefault="00D72A21" w:rsidP="00D72A21">
            <w:pPr>
              <w:jc w:val="center"/>
              <w:rPr>
                <w:rFonts w:cs="Arial"/>
              </w:rPr>
            </w:pPr>
          </w:p>
        </w:tc>
        <w:tc>
          <w:tcPr>
            <w:tcW w:w="1109" w:type="dxa"/>
            <w:tcBorders>
              <w:top w:val="single" w:sz="4" w:space="0" w:color="auto"/>
            </w:tcBorders>
          </w:tcPr>
          <w:p w14:paraId="1815AFAE" w14:textId="77777777" w:rsidR="00D72A21" w:rsidRPr="00DA5695" w:rsidRDefault="00D72A21" w:rsidP="00D72A21">
            <w:pPr>
              <w:jc w:val="center"/>
              <w:rPr>
                <w:rFonts w:cs="Arial"/>
              </w:rPr>
            </w:pPr>
          </w:p>
        </w:tc>
        <w:tc>
          <w:tcPr>
            <w:tcW w:w="1096" w:type="dxa"/>
            <w:tcBorders>
              <w:top w:val="single" w:sz="4" w:space="0" w:color="auto"/>
            </w:tcBorders>
          </w:tcPr>
          <w:p w14:paraId="79E60EF5" w14:textId="77777777" w:rsidR="00D72A21" w:rsidRPr="00DA5695" w:rsidRDefault="00D72A21" w:rsidP="00D72A21">
            <w:pPr>
              <w:jc w:val="center"/>
              <w:rPr>
                <w:rFonts w:cs="Arial"/>
              </w:rPr>
            </w:pPr>
          </w:p>
        </w:tc>
        <w:tc>
          <w:tcPr>
            <w:tcW w:w="1109" w:type="dxa"/>
            <w:tcBorders>
              <w:top w:val="single" w:sz="4" w:space="0" w:color="auto"/>
            </w:tcBorders>
          </w:tcPr>
          <w:p w14:paraId="7E560310" w14:textId="77777777" w:rsidR="00D72A21" w:rsidRPr="00DA5695" w:rsidRDefault="00D72A21" w:rsidP="00D72A21">
            <w:pPr>
              <w:jc w:val="center"/>
              <w:rPr>
                <w:rFonts w:cs="Arial"/>
              </w:rPr>
            </w:pPr>
          </w:p>
        </w:tc>
      </w:tr>
      <w:tr w:rsidR="00D72A21" w:rsidRPr="00DA5695" w14:paraId="0061EDB8" w14:textId="23796EAF" w:rsidTr="008470BE">
        <w:trPr>
          <w:cantSplit/>
          <w:trHeight w:val="300"/>
        </w:trPr>
        <w:tc>
          <w:tcPr>
            <w:tcW w:w="1044" w:type="dxa"/>
            <w:tcBorders>
              <w:bottom w:val="single" w:sz="4" w:space="0" w:color="auto"/>
            </w:tcBorders>
            <w:shd w:val="clear" w:color="auto" w:fill="auto"/>
          </w:tcPr>
          <w:p w14:paraId="56C6C130" w14:textId="77777777" w:rsidR="00D72A21" w:rsidRPr="00DA5695" w:rsidRDefault="00D72A21" w:rsidP="00D72A21">
            <w:pPr>
              <w:jc w:val="center"/>
              <w:rPr>
                <w:rFonts w:cs="Arial"/>
              </w:rPr>
            </w:pPr>
          </w:p>
        </w:tc>
        <w:tc>
          <w:tcPr>
            <w:tcW w:w="7020" w:type="dxa"/>
            <w:gridSpan w:val="2"/>
            <w:tcBorders>
              <w:bottom w:val="single" w:sz="4" w:space="0" w:color="auto"/>
            </w:tcBorders>
            <w:shd w:val="clear" w:color="auto" w:fill="auto"/>
          </w:tcPr>
          <w:p w14:paraId="21EE2C53" w14:textId="77777777" w:rsidR="00D72A21" w:rsidRPr="00DA5695" w:rsidRDefault="00D72A21" w:rsidP="00D72A21">
            <w:pPr>
              <w:rPr>
                <w:rFonts w:cs="Arial"/>
              </w:rPr>
            </w:pPr>
          </w:p>
        </w:tc>
        <w:tc>
          <w:tcPr>
            <w:tcW w:w="1168" w:type="dxa"/>
            <w:tcBorders>
              <w:bottom w:val="single" w:sz="4" w:space="0" w:color="auto"/>
            </w:tcBorders>
            <w:shd w:val="clear" w:color="auto" w:fill="auto"/>
            <w:vAlign w:val="bottom"/>
          </w:tcPr>
          <w:p w14:paraId="4927367B" w14:textId="77777777" w:rsidR="00D72A21" w:rsidRPr="00DA5695" w:rsidRDefault="00D72A21" w:rsidP="00D72A21">
            <w:pPr>
              <w:jc w:val="center"/>
              <w:rPr>
                <w:rFonts w:cs="Arial"/>
              </w:rPr>
            </w:pPr>
          </w:p>
        </w:tc>
        <w:tc>
          <w:tcPr>
            <w:tcW w:w="1273" w:type="dxa"/>
            <w:tcBorders>
              <w:bottom w:val="single" w:sz="4" w:space="0" w:color="auto"/>
            </w:tcBorders>
          </w:tcPr>
          <w:p w14:paraId="43951C1B" w14:textId="555576F0" w:rsidR="00D72A21" w:rsidRPr="00DA5695" w:rsidRDefault="00D72A21" w:rsidP="00D72A21">
            <w:pPr>
              <w:jc w:val="center"/>
              <w:rPr>
                <w:rFonts w:cs="Arial"/>
              </w:rPr>
            </w:pPr>
          </w:p>
        </w:tc>
        <w:tc>
          <w:tcPr>
            <w:tcW w:w="1303" w:type="dxa"/>
            <w:tcBorders>
              <w:bottom w:val="single" w:sz="4" w:space="0" w:color="auto"/>
            </w:tcBorders>
          </w:tcPr>
          <w:p w14:paraId="74031D53" w14:textId="434B875F" w:rsidR="00D72A21" w:rsidRPr="00DA5695" w:rsidRDefault="00D72A21" w:rsidP="00D72A21">
            <w:pPr>
              <w:jc w:val="center"/>
              <w:rPr>
                <w:rFonts w:cs="Arial"/>
              </w:rPr>
            </w:pPr>
          </w:p>
        </w:tc>
        <w:tc>
          <w:tcPr>
            <w:tcW w:w="1109" w:type="dxa"/>
            <w:tcBorders>
              <w:bottom w:val="single" w:sz="4" w:space="0" w:color="auto"/>
            </w:tcBorders>
          </w:tcPr>
          <w:p w14:paraId="3897E70E" w14:textId="77777777" w:rsidR="00D72A21" w:rsidRPr="00DA5695" w:rsidRDefault="00D72A21" w:rsidP="00D72A21">
            <w:pPr>
              <w:jc w:val="center"/>
              <w:rPr>
                <w:rFonts w:cs="Arial"/>
              </w:rPr>
            </w:pPr>
          </w:p>
        </w:tc>
        <w:tc>
          <w:tcPr>
            <w:tcW w:w="1096" w:type="dxa"/>
            <w:tcBorders>
              <w:bottom w:val="single" w:sz="4" w:space="0" w:color="auto"/>
            </w:tcBorders>
          </w:tcPr>
          <w:p w14:paraId="5E6D4EC1" w14:textId="77777777" w:rsidR="00D72A21" w:rsidRPr="00DA5695" w:rsidRDefault="00D72A21" w:rsidP="00D72A21">
            <w:pPr>
              <w:jc w:val="center"/>
              <w:rPr>
                <w:rFonts w:cs="Arial"/>
              </w:rPr>
            </w:pPr>
          </w:p>
        </w:tc>
        <w:tc>
          <w:tcPr>
            <w:tcW w:w="1109" w:type="dxa"/>
            <w:tcBorders>
              <w:bottom w:val="single" w:sz="4" w:space="0" w:color="auto"/>
            </w:tcBorders>
          </w:tcPr>
          <w:p w14:paraId="24ABD51B" w14:textId="77777777" w:rsidR="00D72A21" w:rsidRPr="00DA5695" w:rsidRDefault="00D72A21" w:rsidP="00D72A21">
            <w:pPr>
              <w:jc w:val="center"/>
              <w:rPr>
                <w:rFonts w:cs="Arial"/>
              </w:rPr>
            </w:pPr>
          </w:p>
        </w:tc>
      </w:tr>
      <w:tr w:rsidR="00D72A21" w:rsidRPr="00DA5695" w14:paraId="2801884D" w14:textId="52361829" w:rsidTr="008470BE">
        <w:trPr>
          <w:cantSplit/>
          <w:trHeight w:val="300"/>
        </w:trPr>
        <w:tc>
          <w:tcPr>
            <w:tcW w:w="1044" w:type="dxa"/>
            <w:tcBorders>
              <w:top w:val="single" w:sz="4" w:space="0" w:color="auto"/>
              <w:left w:val="single" w:sz="8" w:space="0" w:color="000000"/>
              <w:bottom w:val="single" w:sz="8" w:space="0" w:color="000000"/>
              <w:right w:val="nil"/>
            </w:tcBorders>
            <w:shd w:val="clear" w:color="auto" w:fill="auto"/>
            <w:hideMark/>
          </w:tcPr>
          <w:p w14:paraId="0E7479D5" w14:textId="77777777" w:rsidR="00D72A21" w:rsidRPr="00DA5695" w:rsidRDefault="00D72A21" w:rsidP="00D72A21">
            <w:pPr>
              <w:jc w:val="center"/>
              <w:rPr>
                <w:rFonts w:cs="Arial"/>
              </w:rPr>
            </w:pPr>
            <w:r w:rsidRPr="00DA5695">
              <w:rPr>
                <w:rFonts w:cs="Arial"/>
              </w:rPr>
              <w:t>18</w:t>
            </w:r>
          </w:p>
        </w:tc>
        <w:tc>
          <w:tcPr>
            <w:tcW w:w="7020" w:type="dxa"/>
            <w:gridSpan w:val="2"/>
            <w:tcBorders>
              <w:top w:val="single" w:sz="4" w:space="0" w:color="auto"/>
              <w:left w:val="single" w:sz="8" w:space="0" w:color="000000"/>
              <w:bottom w:val="single" w:sz="8" w:space="0" w:color="000000"/>
              <w:right w:val="nil"/>
            </w:tcBorders>
            <w:shd w:val="clear" w:color="auto" w:fill="auto"/>
            <w:hideMark/>
          </w:tcPr>
          <w:p w14:paraId="2572A34B" w14:textId="77777777" w:rsidR="00D72A21" w:rsidRPr="00DA5695" w:rsidRDefault="00D72A21" w:rsidP="00D72A21">
            <w:pPr>
              <w:rPr>
                <w:rFonts w:cs="Arial"/>
              </w:rPr>
            </w:pPr>
            <w:r w:rsidRPr="00DA5695">
              <w:rPr>
                <w:rFonts w:cs="Arial"/>
              </w:rPr>
              <w:t>Ормар 90х45х200cm</w:t>
            </w:r>
          </w:p>
        </w:tc>
        <w:tc>
          <w:tcPr>
            <w:tcW w:w="1168" w:type="dxa"/>
            <w:tcBorders>
              <w:top w:val="single" w:sz="4" w:space="0" w:color="auto"/>
              <w:left w:val="single" w:sz="8" w:space="0" w:color="000000"/>
              <w:bottom w:val="single" w:sz="8" w:space="0" w:color="000000"/>
              <w:right w:val="single" w:sz="8" w:space="0" w:color="000000"/>
            </w:tcBorders>
            <w:shd w:val="clear" w:color="auto" w:fill="auto"/>
            <w:vAlign w:val="bottom"/>
            <w:hideMark/>
          </w:tcPr>
          <w:p w14:paraId="39EF2F97" w14:textId="77777777" w:rsidR="00D72A21" w:rsidRPr="00DA5695" w:rsidRDefault="00D72A21" w:rsidP="00D72A21">
            <w:pPr>
              <w:jc w:val="center"/>
              <w:rPr>
                <w:rFonts w:cs="Arial"/>
              </w:rPr>
            </w:pPr>
            <w:r w:rsidRPr="00DA5695">
              <w:rPr>
                <w:rFonts w:cs="Arial"/>
              </w:rPr>
              <w:t>25</w:t>
            </w:r>
          </w:p>
        </w:tc>
        <w:tc>
          <w:tcPr>
            <w:tcW w:w="1273" w:type="dxa"/>
            <w:tcBorders>
              <w:top w:val="single" w:sz="4" w:space="0" w:color="auto"/>
              <w:left w:val="single" w:sz="8" w:space="0" w:color="000000"/>
              <w:bottom w:val="single" w:sz="8" w:space="0" w:color="000000"/>
              <w:right w:val="single" w:sz="8" w:space="0" w:color="000000"/>
            </w:tcBorders>
          </w:tcPr>
          <w:p w14:paraId="7C703A30" w14:textId="16AEF186" w:rsidR="00D72A21" w:rsidRPr="00DA5695" w:rsidRDefault="00D72A21" w:rsidP="00D72A21">
            <w:pPr>
              <w:jc w:val="center"/>
              <w:rPr>
                <w:rFonts w:cs="Arial"/>
              </w:rPr>
            </w:pPr>
            <w:r w:rsidRPr="000B1938">
              <w:rPr>
                <w:rFonts w:cs="Arial"/>
                <w:lang w:val="sr-Cyrl-RS"/>
              </w:rPr>
              <w:t>ком</w:t>
            </w:r>
          </w:p>
        </w:tc>
        <w:tc>
          <w:tcPr>
            <w:tcW w:w="1303" w:type="dxa"/>
            <w:tcBorders>
              <w:top w:val="single" w:sz="4" w:space="0" w:color="auto"/>
              <w:left w:val="single" w:sz="8" w:space="0" w:color="000000"/>
              <w:bottom w:val="single" w:sz="8" w:space="0" w:color="000000"/>
              <w:right w:val="single" w:sz="8" w:space="0" w:color="000000"/>
            </w:tcBorders>
          </w:tcPr>
          <w:p w14:paraId="3EA7F741" w14:textId="4A64146B" w:rsidR="00D72A21" w:rsidRPr="00DA5695" w:rsidRDefault="00D72A21" w:rsidP="00D72A21">
            <w:pPr>
              <w:jc w:val="center"/>
              <w:rPr>
                <w:rFonts w:cs="Arial"/>
              </w:rPr>
            </w:pPr>
          </w:p>
        </w:tc>
        <w:tc>
          <w:tcPr>
            <w:tcW w:w="1109" w:type="dxa"/>
            <w:tcBorders>
              <w:top w:val="single" w:sz="4" w:space="0" w:color="auto"/>
              <w:left w:val="single" w:sz="8" w:space="0" w:color="000000"/>
              <w:bottom w:val="single" w:sz="8" w:space="0" w:color="000000"/>
              <w:right w:val="single" w:sz="8" w:space="0" w:color="000000"/>
            </w:tcBorders>
          </w:tcPr>
          <w:p w14:paraId="1411ED84" w14:textId="77777777" w:rsidR="00D72A21" w:rsidRPr="00DA5695" w:rsidRDefault="00D72A21" w:rsidP="00D72A21">
            <w:pPr>
              <w:jc w:val="center"/>
              <w:rPr>
                <w:rFonts w:cs="Arial"/>
              </w:rPr>
            </w:pPr>
          </w:p>
        </w:tc>
        <w:tc>
          <w:tcPr>
            <w:tcW w:w="1096" w:type="dxa"/>
            <w:tcBorders>
              <w:top w:val="single" w:sz="4" w:space="0" w:color="auto"/>
              <w:left w:val="single" w:sz="8" w:space="0" w:color="000000"/>
              <w:bottom w:val="single" w:sz="8" w:space="0" w:color="000000"/>
              <w:right w:val="single" w:sz="8" w:space="0" w:color="000000"/>
            </w:tcBorders>
          </w:tcPr>
          <w:p w14:paraId="36AABE4D" w14:textId="77777777" w:rsidR="00D72A21" w:rsidRPr="00DA5695" w:rsidRDefault="00D72A21" w:rsidP="00D72A21">
            <w:pPr>
              <w:jc w:val="center"/>
              <w:rPr>
                <w:rFonts w:cs="Arial"/>
              </w:rPr>
            </w:pPr>
          </w:p>
        </w:tc>
        <w:tc>
          <w:tcPr>
            <w:tcW w:w="1109" w:type="dxa"/>
            <w:tcBorders>
              <w:top w:val="single" w:sz="4" w:space="0" w:color="auto"/>
              <w:left w:val="single" w:sz="8" w:space="0" w:color="000000"/>
              <w:bottom w:val="single" w:sz="8" w:space="0" w:color="000000"/>
              <w:right w:val="single" w:sz="8" w:space="0" w:color="000000"/>
            </w:tcBorders>
          </w:tcPr>
          <w:p w14:paraId="00E2E8FA" w14:textId="77777777" w:rsidR="00D72A21" w:rsidRPr="00DA5695" w:rsidRDefault="00D72A21" w:rsidP="00D72A21">
            <w:pPr>
              <w:jc w:val="center"/>
              <w:rPr>
                <w:rFonts w:cs="Arial"/>
              </w:rPr>
            </w:pPr>
          </w:p>
        </w:tc>
      </w:tr>
      <w:tr w:rsidR="00D72A21" w:rsidRPr="00DA5695" w14:paraId="4B9F0873" w14:textId="28B1A7ED"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5DD6C0A5" w14:textId="77777777" w:rsidR="00D72A21" w:rsidRPr="00DA5695" w:rsidRDefault="00D72A21" w:rsidP="00D72A21">
            <w:pPr>
              <w:jc w:val="center"/>
              <w:rPr>
                <w:rFonts w:cs="Arial"/>
              </w:rPr>
            </w:pPr>
            <w:r w:rsidRPr="00DA5695">
              <w:rPr>
                <w:rFonts w:cs="Arial"/>
              </w:rPr>
              <w:t>19</w:t>
            </w:r>
          </w:p>
        </w:tc>
        <w:tc>
          <w:tcPr>
            <w:tcW w:w="7020" w:type="dxa"/>
            <w:gridSpan w:val="2"/>
            <w:tcBorders>
              <w:top w:val="nil"/>
              <w:left w:val="single" w:sz="8" w:space="0" w:color="000000"/>
              <w:bottom w:val="single" w:sz="8" w:space="0" w:color="000000"/>
              <w:right w:val="nil"/>
            </w:tcBorders>
            <w:shd w:val="clear" w:color="auto" w:fill="auto"/>
            <w:hideMark/>
          </w:tcPr>
          <w:p w14:paraId="12A96F82" w14:textId="77777777" w:rsidR="00D72A21" w:rsidRPr="00DA5695" w:rsidRDefault="00D72A21" w:rsidP="00D72A21">
            <w:pPr>
              <w:rPr>
                <w:rFonts w:cs="Arial"/>
              </w:rPr>
            </w:pPr>
            <w:r w:rsidRPr="00DA5695">
              <w:rPr>
                <w:rFonts w:cs="Arial"/>
              </w:rPr>
              <w:t>Ормар 90х45х200 пуна леђа</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927817B" w14:textId="77777777" w:rsidR="00D72A21" w:rsidRPr="00DA5695" w:rsidRDefault="00D72A21" w:rsidP="00D72A21">
            <w:pPr>
              <w:jc w:val="center"/>
              <w:rPr>
                <w:rFonts w:cs="Arial"/>
              </w:rPr>
            </w:pPr>
            <w:r w:rsidRPr="00DA5695">
              <w:rPr>
                <w:rFonts w:cs="Arial"/>
              </w:rPr>
              <w:t>10</w:t>
            </w:r>
          </w:p>
        </w:tc>
        <w:tc>
          <w:tcPr>
            <w:tcW w:w="1273" w:type="dxa"/>
            <w:tcBorders>
              <w:top w:val="single" w:sz="8" w:space="0" w:color="000000"/>
              <w:left w:val="single" w:sz="8" w:space="0" w:color="000000"/>
              <w:bottom w:val="single" w:sz="8" w:space="0" w:color="000000"/>
              <w:right w:val="single" w:sz="8" w:space="0" w:color="000000"/>
            </w:tcBorders>
          </w:tcPr>
          <w:p w14:paraId="45C4DB7F" w14:textId="5074578D"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4AF0072E" w14:textId="78754429"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1A91021E"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4F31752C"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3E3CDC70" w14:textId="77777777" w:rsidR="00D72A21" w:rsidRPr="00DA5695" w:rsidRDefault="00D72A21" w:rsidP="00D72A21">
            <w:pPr>
              <w:jc w:val="center"/>
              <w:rPr>
                <w:rFonts w:cs="Arial"/>
              </w:rPr>
            </w:pPr>
          </w:p>
        </w:tc>
      </w:tr>
      <w:tr w:rsidR="00D72A21" w:rsidRPr="00DA5695" w14:paraId="5D546FED" w14:textId="5A894B16"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2F140988" w14:textId="77777777" w:rsidR="00D72A21" w:rsidRPr="00DA5695" w:rsidRDefault="00D72A21" w:rsidP="00D72A21">
            <w:pPr>
              <w:jc w:val="center"/>
              <w:rPr>
                <w:rFonts w:cs="Arial"/>
              </w:rPr>
            </w:pPr>
            <w:r w:rsidRPr="00DA5695">
              <w:rPr>
                <w:rFonts w:cs="Arial"/>
              </w:rPr>
              <w:t>20</w:t>
            </w:r>
          </w:p>
        </w:tc>
        <w:tc>
          <w:tcPr>
            <w:tcW w:w="7020" w:type="dxa"/>
            <w:gridSpan w:val="2"/>
            <w:tcBorders>
              <w:top w:val="nil"/>
              <w:left w:val="single" w:sz="8" w:space="0" w:color="000000"/>
              <w:bottom w:val="single" w:sz="8" w:space="0" w:color="000000"/>
              <w:right w:val="nil"/>
            </w:tcBorders>
            <w:shd w:val="clear" w:color="auto" w:fill="auto"/>
            <w:hideMark/>
          </w:tcPr>
          <w:p w14:paraId="2EBE7382" w14:textId="77777777" w:rsidR="00D72A21" w:rsidRPr="00DA5695" w:rsidRDefault="00D72A21" w:rsidP="00D72A21">
            <w:pPr>
              <w:rPr>
                <w:rFonts w:cs="Arial"/>
              </w:rPr>
            </w:pPr>
            <w:r w:rsidRPr="00DA5695">
              <w:rPr>
                <w:rFonts w:cs="Arial"/>
              </w:rPr>
              <w:t>Ормар 90х45х75cm</w:t>
            </w:r>
          </w:p>
        </w:tc>
        <w:tc>
          <w:tcPr>
            <w:tcW w:w="1168" w:type="dxa"/>
            <w:tcBorders>
              <w:top w:val="nil"/>
              <w:left w:val="single" w:sz="8" w:space="0" w:color="000000"/>
              <w:bottom w:val="single" w:sz="8" w:space="0" w:color="000000"/>
              <w:right w:val="single" w:sz="8" w:space="0" w:color="000000"/>
            </w:tcBorders>
            <w:shd w:val="clear" w:color="auto" w:fill="auto"/>
            <w:vAlign w:val="bottom"/>
            <w:hideMark/>
          </w:tcPr>
          <w:p w14:paraId="5B62188B" w14:textId="77777777" w:rsidR="00D72A21" w:rsidRPr="00DA5695" w:rsidRDefault="00D72A21" w:rsidP="00D72A21">
            <w:pPr>
              <w:jc w:val="center"/>
              <w:rPr>
                <w:rFonts w:cs="Arial"/>
              </w:rPr>
            </w:pPr>
            <w:r w:rsidRPr="00DA5695">
              <w:rPr>
                <w:rFonts w:cs="Arial"/>
              </w:rPr>
              <w:t>15</w:t>
            </w:r>
          </w:p>
        </w:tc>
        <w:tc>
          <w:tcPr>
            <w:tcW w:w="1273" w:type="dxa"/>
            <w:tcBorders>
              <w:top w:val="nil"/>
              <w:left w:val="single" w:sz="8" w:space="0" w:color="000000"/>
              <w:bottom w:val="single" w:sz="8" w:space="0" w:color="000000"/>
              <w:right w:val="single" w:sz="8" w:space="0" w:color="000000"/>
            </w:tcBorders>
          </w:tcPr>
          <w:p w14:paraId="312192E0" w14:textId="1A4FAD11" w:rsidR="00D72A21" w:rsidRPr="00DA5695" w:rsidRDefault="00D72A21" w:rsidP="00D72A21">
            <w:pPr>
              <w:jc w:val="center"/>
              <w:rPr>
                <w:rFonts w:cs="Arial"/>
              </w:rPr>
            </w:pPr>
            <w:r w:rsidRPr="000B1938">
              <w:rPr>
                <w:rFonts w:cs="Arial"/>
                <w:lang w:val="sr-Cyrl-RS"/>
              </w:rPr>
              <w:t>ком</w:t>
            </w:r>
          </w:p>
        </w:tc>
        <w:tc>
          <w:tcPr>
            <w:tcW w:w="1303" w:type="dxa"/>
            <w:tcBorders>
              <w:top w:val="nil"/>
              <w:left w:val="single" w:sz="8" w:space="0" w:color="000000"/>
              <w:bottom w:val="single" w:sz="8" w:space="0" w:color="000000"/>
              <w:right w:val="single" w:sz="8" w:space="0" w:color="000000"/>
            </w:tcBorders>
          </w:tcPr>
          <w:p w14:paraId="25394B5A" w14:textId="2C2561B1" w:rsidR="00D72A21" w:rsidRPr="00DA5695" w:rsidRDefault="00D72A21" w:rsidP="00D72A21">
            <w:pPr>
              <w:jc w:val="center"/>
              <w:rPr>
                <w:rFonts w:cs="Arial"/>
              </w:rPr>
            </w:pPr>
          </w:p>
        </w:tc>
        <w:tc>
          <w:tcPr>
            <w:tcW w:w="1109" w:type="dxa"/>
            <w:tcBorders>
              <w:top w:val="nil"/>
              <w:left w:val="single" w:sz="8" w:space="0" w:color="000000"/>
              <w:bottom w:val="single" w:sz="8" w:space="0" w:color="000000"/>
              <w:right w:val="single" w:sz="8" w:space="0" w:color="000000"/>
            </w:tcBorders>
          </w:tcPr>
          <w:p w14:paraId="66AAAA14" w14:textId="77777777" w:rsidR="00D72A21" w:rsidRPr="00DA5695" w:rsidRDefault="00D72A21" w:rsidP="00D72A21">
            <w:pPr>
              <w:jc w:val="center"/>
              <w:rPr>
                <w:rFonts w:cs="Arial"/>
              </w:rPr>
            </w:pPr>
          </w:p>
        </w:tc>
        <w:tc>
          <w:tcPr>
            <w:tcW w:w="1096" w:type="dxa"/>
            <w:tcBorders>
              <w:top w:val="nil"/>
              <w:left w:val="single" w:sz="8" w:space="0" w:color="000000"/>
              <w:bottom w:val="single" w:sz="8" w:space="0" w:color="000000"/>
              <w:right w:val="single" w:sz="8" w:space="0" w:color="000000"/>
            </w:tcBorders>
          </w:tcPr>
          <w:p w14:paraId="51047124" w14:textId="77777777" w:rsidR="00D72A21" w:rsidRPr="00DA5695" w:rsidRDefault="00D72A21" w:rsidP="00D72A21">
            <w:pPr>
              <w:jc w:val="center"/>
              <w:rPr>
                <w:rFonts w:cs="Arial"/>
              </w:rPr>
            </w:pPr>
          </w:p>
        </w:tc>
        <w:tc>
          <w:tcPr>
            <w:tcW w:w="1109" w:type="dxa"/>
            <w:tcBorders>
              <w:top w:val="nil"/>
              <w:left w:val="single" w:sz="8" w:space="0" w:color="000000"/>
              <w:bottom w:val="single" w:sz="8" w:space="0" w:color="000000"/>
              <w:right w:val="single" w:sz="8" w:space="0" w:color="000000"/>
            </w:tcBorders>
          </w:tcPr>
          <w:p w14:paraId="4AB6F7BB" w14:textId="77777777" w:rsidR="00D72A21" w:rsidRPr="00DA5695" w:rsidRDefault="00D72A21" w:rsidP="00D72A21">
            <w:pPr>
              <w:jc w:val="center"/>
              <w:rPr>
                <w:rFonts w:cs="Arial"/>
              </w:rPr>
            </w:pPr>
          </w:p>
        </w:tc>
      </w:tr>
      <w:tr w:rsidR="00D72A21" w:rsidRPr="00DA5695" w14:paraId="1D942425" w14:textId="3E4E1E8F"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0B56B25D" w14:textId="77777777" w:rsidR="00D72A21" w:rsidRPr="00DA5695" w:rsidRDefault="00D72A21" w:rsidP="00D72A21">
            <w:pPr>
              <w:jc w:val="center"/>
              <w:rPr>
                <w:rFonts w:cs="Arial"/>
              </w:rPr>
            </w:pPr>
            <w:r w:rsidRPr="00DA5695">
              <w:rPr>
                <w:rFonts w:cs="Arial"/>
              </w:rPr>
              <w:t>21</w:t>
            </w:r>
          </w:p>
        </w:tc>
        <w:tc>
          <w:tcPr>
            <w:tcW w:w="7020" w:type="dxa"/>
            <w:gridSpan w:val="2"/>
            <w:tcBorders>
              <w:top w:val="nil"/>
              <w:left w:val="single" w:sz="8" w:space="0" w:color="000000"/>
              <w:bottom w:val="single" w:sz="8" w:space="0" w:color="000000"/>
              <w:right w:val="nil"/>
            </w:tcBorders>
            <w:shd w:val="clear" w:color="auto" w:fill="auto"/>
            <w:hideMark/>
          </w:tcPr>
          <w:p w14:paraId="18055668" w14:textId="77777777" w:rsidR="00D72A21" w:rsidRPr="00DA5695" w:rsidRDefault="00D72A21" w:rsidP="00D72A21">
            <w:pPr>
              <w:rPr>
                <w:rFonts w:cs="Arial"/>
              </w:rPr>
            </w:pPr>
            <w:r w:rsidRPr="00DA5695">
              <w:rPr>
                <w:rFonts w:cs="Arial"/>
              </w:rPr>
              <w:t>Ормар 90х45х140cm</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1FD0853C" w14:textId="77777777" w:rsidR="00D72A21" w:rsidRPr="00DA5695" w:rsidRDefault="00D72A21" w:rsidP="00D72A21">
            <w:pPr>
              <w:jc w:val="center"/>
              <w:rPr>
                <w:rFonts w:cs="Arial"/>
              </w:rPr>
            </w:pPr>
            <w:r w:rsidRPr="00DA5695">
              <w:rPr>
                <w:rFonts w:cs="Arial"/>
              </w:rPr>
              <w:t>50</w:t>
            </w:r>
          </w:p>
        </w:tc>
        <w:tc>
          <w:tcPr>
            <w:tcW w:w="1273" w:type="dxa"/>
            <w:tcBorders>
              <w:top w:val="single" w:sz="8" w:space="0" w:color="000000"/>
              <w:left w:val="single" w:sz="8" w:space="0" w:color="000000"/>
              <w:bottom w:val="single" w:sz="8" w:space="0" w:color="000000"/>
              <w:right w:val="single" w:sz="8" w:space="0" w:color="000000"/>
            </w:tcBorders>
          </w:tcPr>
          <w:p w14:paraId="2869D71F" w14:textId="7DAF2DC7"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555916E4" w14:textId="700C71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3F16839D"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5B02101E"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125CA161" w14:textId="77777777" w:rsidR="00D72A21" w:rsidRPr="00DA5695" w:rsidRDefault="00D72A21" w:rsidP="00D72A21">
            <w:pPr>
              <w:jc w:val="center"/>
              <w:rPr>
                <w:rFonts w:cs="Arial"/>
              </w:rPr>
            </w:pPr>
          </w:p>
        </w:tc>
      </w:tr>
      <w:tr w:rsidR="00D72A21" w:rsidRPr="00DA5695" w14:paraId="02D096A3" w14:textId="047F68C3" w:rsidTr="008470BE">
        <w:trPr>
          <w:trHeight w:val="60"/>
        </w:trPr>
        <w:tc>
          <w:tcPr>
            <w:tcW w:w="1044" w:type="dxa"/>
            <w:tcBorders>
              <w:top w:val="nil"/>
              <w:left w:val="single" w:sz="8" w:space="0" w:color="000000"/>
              <w:bottom w:val="single" w:sz="8" w:space="0" w:color="000000"/>
              <w:right w:val="nil"/>
            </w:tcBorders>
            <w:shd w:val="clear" w:color="auto" w:fill="auto"/>
            <w:hideMark/>
          </w:tcPr>
          <w:p w14:paraId="573B4EA5" w14:textId="77777777" w:rsidR="00D72A21" w:rsidRPr="00DA5695" w:rsidRDefault="00D72A21" w:rsidP="00D72A21">
            <w:pPr>
              <w:jc w:val="center"/>
              <w:rPr>
                <w:rFonts w:cs="Arial"/>
              </w:rPr>
            </w:pPr>
            <w:r w:rsidRPr="00DA5695">
              <w:rPr>
                <w:rFonts w:cs="Arial"/>
              </w:rPr>
              <w:t>22</w:t>
            </w:r>
          </w:p>
        </w:tc>
        <w:tc>
          <w:tcPr>
            <w:tcW w:w="7020" w:type="dxa"/>
            <w:gridSpan w:val="2"/>
            <w:tcBorders>
              <w:top w:val="nil"/>
              <w:left w:val="single" w:sz="8" w:space="0" w:color="000000"/>
              <w:bottom w:val="single" w:sz="8" w:space="0" w:color="000000"/>
              <w:right w:val="nil"/>
            </w:tcBorders>
            <w:shd w:val="clear" w:color="auto" w:fill="auto"/>
            <w:hideMark/>
          </w:tcPr>
          <w:p w14:paraId="1944FA6B" w14:textId="77777777" w:rsidR="00D72A21" w:rsidRPr="00DA5695" w:rsidRDefault="00D72A21" w:rsidP="00D72A21">
            <w:pPr>
              <w:rPr>
                <w:rFonts w:cs="Arial"/>
              </w:rPr>
            </w:pPr>
            <w:r w:rsidRPr="00DA5695">
              <w:rPr>
                <w:rFonts w:cs="Arial"/>
              </w:rPr>
              <w:t>Клуб сто 60х60х50cm</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647929F" w14:textId="77777777" w:rsidR="00D72A21" w:rsidRPr="00DA5695" w:rsidRDefault="00D72A21" w:rsidP="00D72A21">
            <w:pPr>
              <w:jc w:val="center"/>
              <w:rPr>
                <w:rFonts w:cs="Arial"/>
              </w:rPr>
            </w:pPr>
            <w:r w:rsidRPr="00DA5695">
              <w:rPr>
                <w:rFonts w:cs="Arial"/>
              </w:rPr>
              <w:t>20</w:t>
            </w:r>
          </w:p>
        </w:tc>
        <w:tc>
          <w:tcPr>
            <w:tcW w:w="1273" w:type="dxa"/>
            <w:tcBorders>
              <w:top w:val="single" w:sz="8" w:space="0" w:color="000000"/>
              <w:left w:val="single" w:sz="8" w:space="0" w:color="000000"/>
              <w:bottom w:val="single" w:sz="8" w:space="0" w:color="000000"/>
              <w:right w:val="single" w:sz="8" w:space="0" w:color="000000"/>
            </w:tcBorders>
          </w:tcPr>
          <w:p w14:paraId="4D6BD389" w14:textId="447C2BDF"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2B9542AB" w14:textId="7F6E8185"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42485B34"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6E9E44B3"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6C8967C5" w14:textId="77777777" w:rsidR="00D72A21" w:rsidRPr="00DA5695" w:rsidRDefault="00D72A21" w:rsidP="00D72A21">
            <w:pPr>
              <w:jc w:val="center"/>
              <w:rPr>
                <w:rFonts w:cs="Arial"/>
              </w:rPr>
            </w:pPr>
          </w:p>
        </w:tc>
      </w:tr>
      <w:tr w:rsidR="00D72A21" w:rsidRPr="00DA5695" w14:paraId="35D9775D" w14:textId="5F5519D1"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172F9986" w14:textId="77777777" w:rsidR="00D72A21" w:rsidRPr="00DA5695" w:rsidRDefault="00D72A21" w:rsidP="00D72A21">
            <w:pPr>
              <w:jc w:val="center"/>
              <w:rPr>
                <w:rFonts w:cs="Arial"/>
              </w:rPr>
            </w:pPr>
            <w:r w:rsidRPr="00DA5695">
              <w:rPr>
                <w:rFonts w:cs="Arial"/>
              </w:rPr>
              <w:t>23</w:t>
            </w:r>
          </w:p>
        </w:tc>
        <w:tc>
          <w:tcPr>
            <w:tcW w:w="7020" w:type="dxa"/>
            <w:gridSpan w:val="2"/>
            <w:tcBorders>
              <w:top w:val="nil"/>
              <w:left w:val="single" w:sz="8" w:space="0" w:color="000000"/>
              <w:bottom w:val="single" w:sz="8" w:space="0" w:color="000000"/>
              <w:right w:val="nil"/>
            </w:tcBorders>
            <w:shd w:val="clear" w:color="auto" w:fill="auto"/>
            <w:hideMark/>
          </w:tcPr>
          <w:p w14:paraId="182166E7" w14:textId="77777777" w:rsidR="00D72A21" w:rsidRPr="00DA5695" w:rsidRDefault="00D72A21" w:rsidP="00D72A21">
            <w:pPr>
              <w:rPr>
                <w:rFonts w:cs="Arial"/>
              </w:rPr>
            </w:pPr>
            <w:r w:rsidRPr="00DA5695">
              <w:rPr>
                <w:rFonts w:cs="Arial"/>
              </w:rPr>
              <w:t>Гарнитура за седење-двосед</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4755F65" w14:textId="77777777" w:rsidR="00D72A21" w:rsidRPr="00DA5695" w:rsidRDefault="00D72A21" w:rsidP="00D72A21">
            <w:pPr>
              <w:jc w:val="center"/>
              <w:rPr>
                <w:rFonts w:cs="Arial"/>
              </w:rPr>
            </w:pPr>
            <w:r w:rsidRPr="00DA5695">
              <w:rPr>
                <w:rFonts w:cs="Arial"/>
              </w:rPr>
              <w:t>10</w:t>
            </w:r>
          </w:p>
        </w:tc>
        <w:tc>
          <w:tcPr>
            <w:tcW w:w="1273" w:type="dxa"/>
            <w:tcBorders>
              <w:top w:val="single" w:sz="8" w:space="0" w:color="000000"/>
              <w:left w:val="single" w:sz="8" w:space="0" w:color="000000"/>
              <w:bottom w:val="single" w:sz="8" w:space="0" w:color="000000"/>
              <w:right w:val="single" w:sz="8" w:space="0" w:color="000000"/>
            </w:tcBorders>
          </w:tcPr>
          <w:p w14:paraId="3D678B58" w14:textId="6AABD829"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550F816B" w14:textId="3C9F114D"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5AD6F76F"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4E570B33"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489B6618" w14:textId="77777777" w:rsidR="00D72A21" w:rsidRPr="00DA5695" w:rsidRDefault="00D72A21" w:rsidP="00D72A21">
            <w:pPr>
              <w:jc w:val="center"/>
              <w:rPr>
                <w:rFonts w:cs="Arial"/>
              </w:rPr>
            </w:pPr>
          </w:p>
        </w:tc>
      </w:tr>
      <w:tr w:rsidR="00D72A21" w:rsidRPr="00DA5695" w14:paraId="3BB97182" w14:textId="5DD1C5E1"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72C5042C" w14:textId="77777777" w:rsidR="00D72A21" w:rsidRPr="00DA5695" w:rsidRDefault="00D72A21" w:rsidP="00D72A21">
            <w:pPr>
              <w:jc w:val="center"/>
              <w:rPr>
                <w:rFonts w:cs="Arial"/>
              </w:rPr>
            </w:pPr>
            <w:r w:rsidRPr="00DA5695">
              <w:rPr>
                <w:rFonts w:cs="Arial"/>
              </w:rPr>
              <w:t>24</w:t>
            </w:r>
          </w:p>
        </w:tc>
        <w:tc>
          <w:tcPr>
            <w:tcW w:w="7020" w:type="dxa"/>
            <w:gridSpan w:val="2"/>
            <w:tcBorders>
              <w:top w:val="nil"/>
              <w:left w:val="single" w:sz="8" w:space="0" w:color="000000"/>
              <w:bottom w:val="single" w:sz="8" w:space="0" w:color="000000"/>
              <w:right w:val="nil"/>
            </w:tcBorders>
            <w:shd w:val="clear" w:color="auto" w:fill="auto"/>
            <w:hideMark/>
          </w:tcPr>
          <w:p w14:paraId="0B3E0094" w14:textId="77777777" w:rsidR="00D72A21" w:rsidRPr="00DA5695" w:rsidRDefault="00D72A21" w:rsidP="00D72A21">
            <w:pPr>
              <w:rPr>
                <w:rFonts w:cs="Arial"/>
              </w:rPr>
            </w:pPr>
            <w:r w:rsidRPr="00DA5695">
              <w:rPr>
                <w:rFonts w:cs="Arial"/>
              </w:rPr>
              <w:t>Гарнитура за седење-тросед</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4A8D327" w14:textId="77777777" w:rsidR="00D72A21" w:rsidRPr="00DA5695" w:rsidRDefault="00D72A21" w:rsidP="00D72A21">
            <w:pPr>
              <w:jc w:val="center"/>
              <w:rPr>
                <w:rFonts w:cs="Arial"/>
              </w:rPr>
            </w:pPr>
            <w:r w:rsidRPr="00DA5695">
              <w:rPr>
                <w:rFonts w:cs="Arial"/>
              </w:rPr>
              <w:t>10</w:t>
            </w:r>
          </w:p>
        </w:tc>
        <w:tc>
          <w:tcPr>
            <w:tcW w:w="1273" w:type="dxa"/>
            <w:tcBorders>
              <w:top w:val="single" w:sz="8" w:space="0" w:color="000000"/>
              <w:left w:val="single" w:sz="8" w:space="0" w:color="000000"/>
              <w:bottom w:val="single" w:sz="8" w:space="0" w:color="000000"/>
              <w:right w:val="single" w:sz="8" w:space="0" w:color="000000"/>
            </w:tcBorders>
          </w:tcPr>
          <w:p w14:paraId="2B2A9E2B" w14:textId="5D90880A"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3B251D90" w14:textId="485976AD"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8E06F10"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78639D8C"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35D790F4" w14:textId="77777777" w:rsidR="00D72A21" w:rsidRPr="00DA5695" w:rsidRDefault="00D72A21" w:rsidP="00D72A21">
            <w:pPr>
              <w:jc w:val="center"/>
              <w:rPr>
                <w:rFonts w:cs="Arial"/>
              </w:rPr>
            </w:pPr>
          </w:p>
        </w:tc>
      </w:tr>
      <w:tr w:rsidR="00D72A21" w:rsidRPr="00DA5695" w14:paraId="3E28E0FE" w14:textId="6CA640A9"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5444691C" w14:textId="77777777" w:rsidR="00D72A21" w:rsidRPr="00DA5695" w:rsidRDefault="00D72A21" w:rsidP="00D72A21">
            <w:pPr>
              <w:jc w:val="center"/>
              <w:rPr>
                <w:rFonts w:cs="Arial"/>
              </w:rPr>
            </w:pPr>
            <w:r w:rsidRPr="00DA5695">
              <w:rPr>
                <w:rFonts w:cs="Arial"/>
              </w:rPr>
              <w:t>25</w:t>
            </w:r>
          </w:p>
        </w:tc>
        <w:tc>
          <w:tcPr>
            <w:tcW w:w="7020" w:type="dxa"/>
            <w:gridSpan w:val="2"/>
            <w:tcBorders>
              <w:top w:val="nil"/>
              <w:left w:val="single" w:sz="8" w:space="0" w:color="000000"/>
              <w:bottom w:val="single" w:sz="8" w:space="0" w:color="000000"/>
              <w:right w:val="nil"/>
            </w:tcBorders>
            <w:shd w:val="clear" w:color="auto" w:fill="auto"/>
            <w:hideMark/>
          </w:tcPr>
          <w:p w14:paraId="5F812BB0" w14:textId="77777777" w:rsidR="00D72A21" w:rsidRPr="00DA5695" w:rsidRDefault="00D72A21" w:rsidP="00D72A21">
            <w:pPr>
              <w:rPr>
                <w:rFonts w:cs="Arial"/>
              </w:rPr>
            </w:pPr>
            <w:r w:rsidRPr="00DA5695">
              <w:rPr>
                <w:rFonts w:cs="Arial"/>
              </w:rPr>
              <w:t>Гарнитура за седење-четворосед</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975FAF1" w14:textId="77777777" w:rsidR="00D72A21" w:rsidRPr="00DA5695" w:rsidRDefault="00D72A21" w:rsidP="00D72A21">
            <w:pPr>
              <w:jc w:val="center"/>
              <w:rPr>
                <w:rFonts w:cs="Arial"/>
              </w:rPr>
            </w:pPr>
            <w:r w:rsidRPr="00DA5695">
              <w:rPr>
                <w:rFonts w:cs="Arial"/>
              </w:rPr>
              <w:t>5</w:t>
            </w:r>
          </w:p>
        </w:tc>
        <w:tc>
          <w:tcPr>
            <w:tcW w:w="1273" w:type="dxa"/>
            <w:tcBorders>
              <w:top w:val="single" w:sz="8" w:space="0" w:color="000000"/>
              <w:left w:val="single" w:sz="8" w:space="0" w:color="000000"/>
              <w:bottom w:val="single" w:sz="8" w:space="0" w:color="000000"/>
              <w:right w:val="single" w:sz="8" w:space="0" w:color="000000"/>
            </w:tcBorders>
          </w:tcPr>
          <w:p w14:paraId="0B47CE94" w14:textId="0CBFDE19"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0ACBF7FC" w14:textId="1D02B0DD"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4E731F7E"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35B1AC98"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9D27B39" w14:textId="77777777" w:rsidR="00D72A21" w:rsidRPr="00DA5695" w:rsidRDefault="00D72A21" w:rsidP="00D72A21">
            <w:pPr>
              <w:jc w:val="center"/>
              <w:rPr>
                <w:rFonts w:cs="Arial"/>
              </w:rPr>
            </w:pPr>
          </w:p>
        </w:tc>
      </w:tr>
      <w:tr w:rsidR="00D72A21" w:rsidRPr="00DA5695" w14:paraId="35A996FB" w14:textId="73301181"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414C4A6A" w14:textId="77777777" w:rsidR="00D72A21" w:rsidRPr="00DA5695" w:rsidRDefault="00D72A21" w:rsidP="00D72A21">
            <w:pPr>
              <w:jc w:val="center"/>
              <w:rPr>
                <w:rFonts w:cs="Arial"/>
              </w:rPr>
            </w:pPr>
            <w:r w:rsidRPr="00DA5695">
              <w:rPr>
                <w:rFonts w:cs="Arial"/>
              </w:rPr>
              <w:t>26</w:t>
            </w:r>
          </w:p>
        </w:tc>
        <w:tc>
          <w:tcPr>
            <w:tcW w:w="7020" w:type="dxa"/>
            <w:gridSpan w:val="2"/>
            <w:tcBorders>
              <w:top w:val="nil"/>
              <w:left w:val="single" w:sz="8" w:space="0" w:color="000000"/>
              <w:bottom w:val="single" w:sz="8" w:space="0" w:color="000000"/>
              <w:right w:val="nil"/>
            </w:tcBorders>
            <w:shd w:val="clear" w:color="auto" w:fill="auto"/>
            <w:hideMark/>
          </w:tcPr>
          <w:p w14:paraId="26CF8BB1" w14:textId="77777777" w:rsidR="00D72A21" w:rsidRPr="00DA5695" w:rsidRDefault="00D72A21" w:rsidP="00D72A21">
            <w:pPr>
              <w:rPr>
                <w:rFonts w:cs="Arial"/>
              </w:rPr>
            </w:pPr>
            <w:r w:rsidRPr="00DA5695">
              <w:rPr>
                <w:rFonts w:cs="Arial"/>
              </w:rPr>
              <w:t>Трпезаријски сет 90-90, са 4 столице</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032ECE36" w14:textId="77777777" w:rsidR="00D72A21" w:rsidRPr="00DA5695" w:rsidRDefault="00D72A21" w:rsidP="00D72A21">
            <w:pPr>
              <w:jc w:val="center"/>
              <w:rPr>
                <w:rFonts w:cs="Arial"/>
              </w:rPr>
            </w:pPr>
            <w:r w:rsidRPr="00DA5695">
              <w:rPr>
                <w:rFonts w:cs="Arial"/>
              </w:rPr>
              <w:t>8</w:t>
            </w:r>
          </w:p>
        </w:tc>
        <w:tc>
          <w:tcPr>
            <w:tcW w:w="1273" w:type="dxa"/>
            <w:tcBorders>
              <w:top w:val="single" w:sz="8" w:space="0" w:color="000000"/>
              <w:left w:val="single" w:sz="8" w:space="0" w:color="000000"/>
              <w:bottom w:val="single" w:sz="8" w:space="0" w:color="000000"/>
              <w:right w:val="single" w:sz="8" w:space="0" w:color="000000"/>
            </w:tcBorders>
          </w:tcPr>
          <w:p w14:paraId="33BE6149" w14:textId="37B81F3A"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51E6295A" w14:textId="5CCCB165"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664B7552"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698DB82E"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1E6EF7EE" w14:textId="77777777" w:rsidR="00D72A21" w:rsidRPr="00DA5695" w:rsidRDefault="00D72A21" w:rsidP="00D72A21">
            <w:pPr>
              <w:jc w:val="center"/>
              <w:rPr>
                <w:rFonts w:cs="Arial"/>
              </w:rPr>
            </w:pPr>
          </w:p>
        </w:tc>
      </w:tr>
      <w:tr w:rsidR="00D72A21" w:rsidRPr="00DA5695" w14:paraId="5E40E4E9" w14:textId="5AE26419"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4611D8DA" w14:textId="77777777" w:rsidR="00D72A21" w:rsidRPr="00DA5695" w:rsidRDefault="00D72A21" w:rsidP="00D72A21">
            <w:pPr>
              <w:jc w:val="center"/>
              <w:rPr>
                <w:rFonts w:cs="Arial"/>
              </w:rPr>
            </w:pPr>
            <w:r w:rsidRPr="00DA5695">
              <w:rPr>
                <w:rFonts w:cs="Arial"/>
              </w:rPr>
              <w:t>27</w:t>
            </w:r>
          </w:p>
        </w:tc>
        <w:tc>
          <w:tcPr>
            <w:tcW w:w="7020" w:type="dxa"/>
            <w:gridSpan w:val="2"/>
            <w:tcBorders>
              <w:top w:val="nil"/>
              <w:left w:val="single" w:sz="8" w:space="0" w:color="000000"/>
              <w:bottom w:val="single" w:sz="8" w:space="0" w:color="000000"/>
              <w:right w:val="nil"/>
            </w:tcBorders>
            <w:shd w:val="clear" w:color="auto" w:fill="auto"/>
            <w:hideMark/>
          </w:tcPr>
          <w:p w14:paraId="35B9007B" w14:textId="77777777" w:rsidR="00D72A21" w:rsidRPr="00DA5695" w:rsidRDefault="00D72A21" w:rsidP="00D72A21">
            <w:pPr>
              <w:rPr>
                <w:rFonts w:cs="Arial"/>
              </w:rPr>
            </w:pPr>
            <w:r w:rsidRPr="00DA5695">
              <w:rPr>
                <w:rFonts w:cs="Arial"/>
              </w:rPr>
              <w:t>Kревет од масива са дусеком и покрет.фиоком</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15544DFF" w14:textId="77777777" w:rsidR="00D72A21" w:rsidRPr="00DA5695" w:rsidRDefault="00D72A21" w:rsidP="00D72A21">
            <w:pPr>
              <w:jc w:val="center"/>
              <w:rPr>
                <w:rFonts w:cs="Arial"/>
              </w:rPr>
            </w:pPr>
            <w:r w:rsidRPr="00DA5695">
              <w:rPr>
                <w:rFonts w:cs="Arial"/>
              </w:rPr>
              <w:t>6</w:t>
            </w:r>
          </w:p>
        </w:tc>
        <w:tc>
          <w:tcPr>
            <w:tcW w:w="1273" w:type="dxa"/>
            <w:tcBorders>
              <w:top w:val="single" w:sz="8" w:space="0" w:color="000000"/>
              <w:left w:val="single" w:sz="8" w:space="0" w:color="000000"/>
              <w:bottom w:val="single" w:sz="8" w:space="0" w:color="000000"/>
              <w:right w:val="single" w:sz="8" w:space="0" w:color="000000"/>
            </w:tcBorders>
          </w:tcPr>
          <w:p w14:paraId="042ED000" w14:textId="2D92CC1D"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2EB3B9F5" w14:textId="29A6EF15"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039F1D8E"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2ACD17CF"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47BA5671" w14:textId="77777777" w:rsidR="00D72A21" w:rsidRPr="00DA5695" w:rsidRDefault="00D72A21" w:rsidP="00D72A21">
            <w:pPr>
              <w:jc w:val="center"/>
              <w:rPr>
                <w:rFonts w:cs="Arial"/>
              </w:rPr>
            </w:pPr>
          </w:p>
        </w:tc>
      </w:tr>
      <w:tr w:rsidR="00D72A21" w:rsidRPr="00DA5695" w14:paraId="77E57519" w14:textId="02420C93" w:rsidTr="008470BE">
        <w:trPr>
          <w:trHeight w:val="283"/>
        </w:trPr>
        <w:tc>
          <w:tcPr>
            <w:tcW w:w="1044" w:type="dxa"/>
            <w:tcBorders>
              <w:top w:val="nil"/>
              <w:left w:val="single" w:sz="8" w:space="0" w:color="000000"/>
              <w:bottom w:val="single" w:sz="8" w:space="0" w:color="000000"/>
              <w:right w:val="nil"/>
            </w:tcBorders>
            <w:shd w:val="clear" w:color="auto" w:fill="auto"/>
            <w:hideMark/>
          </w:tcPr>
          <w:p w14:paraId="7A9A9E1A" w14:textId="77777777" w:rsidR="00D72A21" w:rsidRPr="00DA5695" w:rsidRDefault="00D72A21" w:rsidP="00D72A21">
            <w:pPr>
              <w:jc w:val="center"/>
              <w:rPr>
                <w:rFonts w:cs="Arial"/>
              </w:rPr>
            </w:pPr>
            <w:r w:rsidRPr="00DA5695">
              <w:rPr>
                <w:rFonts w:cs="Arial"/>
              </w:rPr>
              <w:t>28</w:t>
            </w:r>
          </w:p>
        </w:tc>
        <w:tc>
          <w:tcPr>
            <w:tcW w:w="7020" w:type="dxa"/>
            <w:gridSpan w:val="2"/>
            <w:tcBorders>
              <w:top w:val="nil"/>
              <w:left w:val="single" w:sz="8" w:space="0" w:color="000000"/>
              <w:bottom w:val="single" w:sz="8" w:space="0" w:color="000000"/>
              <w:right w:val="nil"/>
            </w:tcBorders>
            <w:shd w:val="clear" w:color="auto" w:fill="auto"/>
            <w:hideMark/>
          </w:tcPr>
          <w:p w14:paraId="18B03506" w14:textId="77777777" w:rsidR="00D72A21" w:rsidRPr="00DA5695" w:rsidRDefault="00D72A21" w:rsidP="00D72A21">
            <w:pPr>
              <w:rPr>
                <w:rFonts w:cs="Arial"/>
              </w:rPr>
            </w:pPr>
            <w:r w:rsidRPr="00DA5695">
              <w:rPr>
                <w:rFonts w:cs="Arial"/>
              </w:rPr>
              <w:t>Конференцијски сто са сегментима 22 места(скица)</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AEED81C" w14:textId="77777777" w:rsidR="00D72A21" w:rsidRPr="00DA5695" w:rsidRDefault="00D72A21" w:rsidP="00D72A21">
            <w:pPr>
              <w:jc w:val="center"/>
              <w:rPr>
                <w:rFonts w:cs="Arial"/>
              </w:rPr>
            </w:pPr>
            <w:r w:rsidRPr="00DA5695">
              <w:rPr>
                <w:rFonts w:cs="Arial"/>
              </w:rPr>
              <w:t>5</w:t>
            </w:r>
          </w:p>
        </w:tc>
        <w:tc>
          <w:tcPr>
            <w:tcW w:w="1273" w:type="dxa"/>
            <w:tcBorders>
              <w:top w:val="single" w:sz="8" w:space="0" w:color="000000"/>
              <w:left w:val="single" w:sz="8" w:space="0" w:color="000000"/>
              <w:bottom w:val="single" w:sz="8" w:space="0" w:color="000000"/>
              <w:right w:val="single" w:sz="8" w:space="0" w:color="000000"/>
            </w:tcBorders>
          </w:tcPr>
          <w:p w14:paraId="586EBEB3" w14:textId="73AD386B"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390083FD" w14:textId="12EE3B89"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767B9A69"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26351BB1"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6C11FACB" w14:textId="77777777" w:rsidR="00D72A21" w:rsidRPr="00DA5695" w:rsidRDefault="00D72A21" w:rsidP="00D72A21">
            <w:pPr>
              <w:jc w:val="center"/>
              <w:rPr>
                <w:rFonts w:cs="Arial"/>
              </w:rPr>
            </w:pPr>
          </w:p>
        </w:tc>
      </w:tr>
      <w:tr w:rsidR="00D72A21" w:rsidRPr="00DA5695" w14:paraId="6BF1499B" w14:textId="1ADD6A64"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38CA3280" w14:textId="77777777" w:rsidR="00D72A21" w:rsidRPr="00DA5695" w:rsidRDefault="00D72A21" w:rsidP="00D72A21">
            <w:pPr>
              <w:jc w:val="center"/>
              <w:rPr>
                <w:rFonts w:cs="Arial"/>
              </w:rPr>
            </w:pPr>
            <w:r w:rsidRPr="00DA5695">
              <w:rPr>
                <w:rFonts w:cs="Arial"/>
              </w:rPr>
              <w:t>29</w:t>
            </w:r>
          </w:p>
        </w:tc>
        <w:tc>
          <w:tcPr>
            <w:tcW w:w="7020" w:type="dxa"/>
            <w:gridSpan w:val="2"/>
            <w:tcBorders>
              <w:top w:val="nil"/>
              <w:left w:val="single" w:sz="8" w:space="0" w:color="000000"/>
              <w:bottom w:val="single" w:sz="8" w:space="0" w:color="000000"/>
              <w:right w:val="nil"/>
            </w:tcBorders>
            <w:shd w:val="clear" w:color="auto" w:fill="auto"/>
            <w:hideMark/>
          </w:tcPr>
          <w:p w14:paraId="40001A10" w14:textId="77777777" w:rsidR="00D72A21" w:rsidRPr="00DA5695" w:rsidRDefault="00D72A21" w:rsidP="00D72A21">
            <w:pPr>
              <w:rPr>
                <w:rFonts w:cs="Arial"/>
              </w:rPr>
            </w:pPr>
            <w:r w:rsidRPr="00DA5695">
              <w:rPr>
                <w:rFonts w:cs="Arial"/>
              </w:rPr>
              <w:t>Комплет кухиња 220cm према скици</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EF4AF2D" w14:textId="77777777" w:rsidR="00D72A21" w:rsidRPr="00DA5695" w:rsidRDefault="00D72A21" w:rsidP="00D72A21">
            <w:pPr>
              <w:jc w:val="center"/>
              <w:rPr>
                <w:rFonts w:cs="Arial"/>
              </w:rPr>
            </w:pPr>
            <w:r w:rsidRPr="00DA5695">
              <w:rPr>
                <w:rFonts w:cs="Arial"/>
              </w:rPr>
              <w:t>5</w:t>
            </w:r>
          </w:p>
        </w:tc>
        <w:tc>
          <w:tcPr>
            <w:tcW w:w="1273" w:type="dxa"/>
            <w:tcBorders>
              <w:top w:val="single" w:sz="8" w:space="0" w:color="000000"/>
              <w:left w:val="single" w:sz="8" w:space="0" w:color="000000"/>
              <w:bottom w:val="single" w:sz="8" w:space="0" w:color="000000"/>
              <w:right w:val="single" w:sz="8" w:space="0" w:color="000000"/>
            </w:tcBorders>
          </w:tcPr>
          <w:p w14:paraId="5180A77D" w14:textId="575A5070"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60EFF45B" w14:textId="2B96C141"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6516AAC0"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293E9564"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0ECB0495" w14:textId="77777777" w:rsidR="00D72A21" w:rsidRPr="00DA5695" w:rsidRDefault="00D72A21" w:rsidP="00D72A21">
            <w:pPr>
              <w:jc w:val="center"/>
              <w:rPr>
                <w:rFonts w:cs="Arial"/>
              </w:rPr>
            </w:pPr>
          </w:p>
        </w:tc>
      </w:tr>
      <w:tr w:rsidR="00D72A21" w:rsidRPr="00DA5695" w14:paraId="49AE70B3" w14:textId="35A4B9A1" w:rsidTr="008470BE">
        <w:trPr>
          <w:trHeight w:val="97"/>
        </w:trPr>
        <w:tc>
          <w:tcPr>
            <w:tcW w:w="1044" w:type="dxa"/>
            <w:tcBorders>
              <w:top w:val="nil"/>
              <w:left w:val="single" w:sz="8" w:space="0" w:color="000000"/>
              <w:bottom w:val="single" w:sz="8" w:space="0" w:color="000000"/>
              <w:right w:val="nil"/>
            </w:tcBorders>
            <w:shd w:val="clear" w:color="auto" w:fill="auto"/>
            <w:hideMark/>
          </w:tcPr>
          <w:p w14:paraId="22A1AD9B" w14:textId="77777777" w:rsidR="00D72A21" w:rsidRPr="00DA5695" w:rsidRDefault="00D72A21" w:rsidP="00D72A21">
            <w:pPr>
              <w:jc w:val="center"/>
              <w:rPr>
                <w:rFonts w:cs="Arial"/>
              </w:rPr>
            </w:pPr>
            <w:r w:rsidRPr="00DA5695">
              <w:rPr>
                <w:rFonts w:cs="Arial"/>
              </w:rPr>
              <w:t>30</w:t>
            </w:r>
          </w:p>
        </w:tc>
        <w:tc>
          <w:tcPr>
            <w:tcW w:w="7020" w:type="dxa"/>
            <w:gridSpan w:val="2"/>
            <w:tcBorders>
              <w:top w:val="nil"/>
              <w:left w:val="single" w:sz="8" w:space="0" w:color="000000"/>
              <w:bottom w:val="single" w:sz="8" w:space="0" w:color="000000"/>
              <w:right w:val="nil"/>
            </w:tcBorders>
            <w:shd w:val="clear" w:color="auto" w:fill="auto"/>
            <w:hideMark/>
          </w:tcPr>
          <w:p w14:paraId="2F8DD52C" w14:textId="77777777" w:rsidR="00D72A21" w:rsidRPr="00DA5695" w:rsidRDefault="00D72A21" w:rsidP="00D72A21">
            <w:pPr>
              <w:rPr>
                <w:rFonts w:cs="Arial"/>
              </w:rPr>
            </w:pPr>
            <w:r w:rsidRPr="00DA5695">
              <w:rPr>
                <w:rFonts w:cs="Arial"/>
              </w:rPr>
              <w:t>Ормар 60/40/200</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F37C5DC" w14:textId="77777777" w:rsidR="00D72A21" w:rsidRPr="00DA5695" w:rsidRDefault="00D72A21" w:rsidP="00D72A21">
            <w:pPr>
              <w:jc w:val="center"/>
              <w:rPr>
                <w:rFonts w:cs="Arial"/>
              </w:rPr>
            </w:pPr>
            <w:r w:rsidRPr="00DA5695">
              <w:rPr>
                <w:rFonts w:cs="Arial"/>
              </w:rPr>
              <w:t>10</w:t>
            </w:r>
          </w:p>
        </w:tc>
        <w:tc>
          <w:tcPr>
            <w:tcW w:w="1273" w:type="dxa"/>
            <w:tcBorders>
              <w:top w:val="single" w:sz="8" w:space="0" w:color="000000"/>
              <w:left w:val="single" w:sz="8" w:space="0" w:color="000000"/>
              <w:bottom w:val="single" w:sz="8" w:space="0" w:color="000000"/>
              <w:right w:val="single" w:sz="8" w:space="0" w:color="000000"/>
            </w:tcBorders>
          </w:tcPr>
          <w:p w14:paraId="3A1250DE" w14:textId="3ECCC45C"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3580FE08" w14:textId="4FA64E2F"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1B2EC13B"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551E150E"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77241C4" w14:textId="77777777" w:rsidR="00D72A21" w:rsidRPr="00DA5695" w:rsidRDefault="00D72A21" w:rsidP="00D72A21">
            <w:pPr>
              <w:jc w:val="center"/>
              <w:rPr>
                <w:rFonts w:cs="Arial"/>
              </w:rPr>
            </w:pPr>
          </w:p>
        </w:tc>
      </w:tr>
      <w:tr w:rsidR="00D72A21" w:rsidRPr="00DA5695" w14:paraId="47782FBC" w14:textId="35358AB5"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44264C88" w14:textId="77777777" w:rsidR="00D72A21" w:rsidRPr="00DA5695" w:rsidRDefault="00D72A21" w:rsidP="00D72A21">
            <w:pPr>
              <w:jc w:val="center"/>
              <w:rPr>
                <w:rFonts w:cs="Arial"/>
              </w:rPr>
            </w:pPr>
            <w:r w:rsidRPr="00DA5695">
              <w:rPr>
                <w:rFonts w:cs="Arial"/>
              </w:rPr>
              <w:t>31</w:t>
            </w:r>
          </w:p>
        </w:tc>
        <w:tc>
          <w:tcPr>
            <w:tcW w:w="7020" w:type="dxa"/>
            <w:gridSpan w:val="2"/>
            <w:tcBorders>
              <w:top w:val="nil"/>
              <w:left w:val="single" w:sz="8" w:space="0" w:color="000000"/>
              <w:bottom w:val="single" w:sz="8" w:space="0" w:color="000000"/>
              <w:right w:val="nil"/>
            </w:tcBorders>
            <w:shd w:val="clear" w:color="auto" w:fill="auto"/>
            <w:hideMark/>
          </w:tcPr>
          <w:p w14:paraId="0C52DE84" w14:textId="77777777" w:rsidR="00D72A21" w:rsidRPr="00DA5695" w:rsidRDefault="00D72A21" w:rsidP="00D72A21">
            <w:pPr>
              <w:rPr>
                <w:rFonts w:cs="Arial"/>
              </w:rPr>
            </w:pPr>
            <w:r w:rsidRPr="00DA5695">
              <w:rPr>
                <w:rFonts w:cs="Arial"/>
              </w:rPr>
              <w:t>Покретна касета 45/50/60</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622F3103" w14:textId="77777777" w:rsidR="00D72A21" w:rsidRPr="00DA5695" w:rsidRDefault="00D72A21" w:rsidP="00D72A21">
            <w:pPr>
              <w:jc w:val="center"/>
              <w:rPr>
                <w:rFonts w:cs="Arial"/>
              </w:rPr>
            </w:pPr>
            <w:r w:rsidRPr="00DA5695">
              <w:rPr>
                <w:rFonts w:cs="Arial"/>
              </w:rPr>
              <w:t>40</w:t>
            </w:r>
          </w:p>
        </w:tc>
        <w:tc>
          <w:tcPr>
            <w:tcW w:w="1273" w:type="dxa"/>
            <w:tcBorders>
              <w:top w:val="single" w:sz="8" w:space="0" w:color="000000"/>
              <w:left w:val="single" w:sz="8" w:space="0" w:color="000000"/>
              <w:bottom w:val="single" w:sz="8" w:space="0" w:color="000000"/>
              <w:right w:val="single" w:sz="8" w:space="0" w:color="000000"/>
            </w:tcBorders>
          </w:tcPr>
          <w:p w14:paraId="20D0C291" w14:textId="5095D7EF"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457A33D1" w14:textId="6BB52EC9"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02BF4425"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5C0E83C0"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0A09D52C" w14:textId="77777777" w:rsidR="00D72A21" w:rsidRPr="00DA5695" w:rsidRDefault="00D72A21" w:rsidP="00D72A21">
            <w:pPr>
              <w:jc w:val="center"/>
              <w:rPr>
                <w:rFonts w:cs="Arial"/>
              </w:rPr>
            </w:pPr>
          </w:p>
        </w:tc>
      </w:tr>
      <w:tr w:rsidR="00D72A21" w:rsidRPr="00DA5695" w14:paraId="59650C74" w14:textId="2AD82FE9" w:rsidTr="008470BE">
        <w:trPr>
          <w:trHeight w:val="77"/>
        </w:trPr>
        <w:tc>
          <w:tcPr>
            <w:tcW w:w="1044" w:type="dxa"/>
            <w:tcBorders>
              <w:top w:val="nil"/>
              <w:left w:val="single" w:sz="8" w:space="0" w:color="000000"/>
              <w:bottom w:val="single" w:sz="8" w:space="0" w:color="000000"/>
              <w:right w:val="nil"/>
            </w:tcBorders>
            <w:shd w:val="clear" w:color="auto" w:fill="auto"/>
            <w:hideMark/>
          </w:tcPr>
          <w:p w14:paraId="68CC0B7F" w14:textId="77777777" w:rsidR="00D72A21" w:rsidRPr="00DA5695" w:rsidRDefault="00D72A21" w:rsidP="00D72A21">
            <w:pPr>
              <w:jc w:val="center"/>
              <w:rPr>
                <w:rFonts w:cs="Arial"/>
              </w:rPr>
            </w:pPr>
            <w:r w:rsidRPr="00DA5695">
              <w:rPr>
                <w:rFonts w:cs="Arial"/>
              </w:rPr>
              <w:t>32</w:t>
            </w:r>
          </w:p>
        </w:tc>
        <w:tc>
          <w:tcPr>
            <w:tcW w:w="7020" w:type="dxa"/>
            <w:gridSpan w:val="2"/>
            <w:tcBorders>
              <w:top w:val="nil"/>
              <w:left w:val="single" w:sz="8" w:space="0" w:color="000000"/>
              <w:bottom w:val="single" w:sz="8" w:space="0" w:color="000000"/>
              <w:right w:val="nil"/>
            </w:tcBorders>
            <w:shd w:val="clear" w:color="auto" w:fill="auto"/>
            <w:hideMark/>
          </w:tcPr>
          <w:p w14:paraId="76E1FCEC" w14:textId="77777777" w:rsidR="00D72A21" w:rsidRPr="00DA5695" w:rsidRDefault="00D72A21" w:rsidP="00D72A21">
            <w:pPr>
              <w:rPr>
                <w:rFonts w:cs="Arial"/>
              </w:rPr>
            </w:pPr>
            <w:r w:rsidRPr="00DA5695">
              <w:rPr>
                <w:rFonts w:cs="Arial"/>
              </w:rPr>
              <w:t>Клуб сто 60х60х50cm</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56B0D841" w14:textId="77777777" w:rsidR="00D72A21" w:rsidRPr="00DA5695" w:rsidRDefault="00D72A21" w:rsidP="00D72A21">
            <w:pPr>
              <w:jc w:val="center"/>
              <w:rPr>
                <w:rFonts w:cs="Arial"/>
              </w:rPr>
            </w:pPr>
            <w:r w:rsidRPr="00DA5695">
              <w:rPr>
                <w:rFonts w:cs="Arial"/>
              </w:rPr>
              <w:t>10</w:t>
            </w:r>
          </w:p>
        </w:tc>
        <w:tc>
          <w:tcPr>
            <w:tcW w:w="1273" w:type="dxa"/>
            <w:tcBorders>
              <w:top w:val="single" w:sz="8" w:space="0" w:color="000000"/>
              <w:left w:val="single" w:sz="8" w:space="0" w:color="000000"/>
              <w:bottom w:val="single" w:sz="8" w:space="0" w:color="000000"/>
              <w:right w:val="single" w:sz="8" w:space="0" w:color="000000"/>
            </w:tcBorders>
          </w:tcPr>
          <w:p w14:paraId="3746CC98" w14:textId="1F89D5DA"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5A089CAF" w14:textId="03C4FDBC"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3E17820C"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66815C47"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5BB22E41" w14:textId="77777777" w:rsidR="00D72A21" w:rsidRPr="00DA5695" w:rsidRDefault="00D72A21" w:rsidP="00D72A21">
            <w:pPr>
              <w:jc w:val="center"/>
              <w:rPr>
                <w:rFonts w:cs="Arial"/>
              </w:rPr>
            </w:pPr>
          </w:p>
        </w:tc>
      </w:tr>
      <w:tr w:rsidR="00D72A21" w:rsidRPr="00DA5695" w14:paraId="446BF1A4" w14:textId="5FFC18FF"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149BABFD" w14:textId="77777777" w:rsidR="00D72A21" w:rsidRPr="00DA5695" w:rsidRDefault="00D72A21" w:rsidP="00D72A21">
            <w:pPr>
              <w:jc w:val="center"/>
              <w:rPr>
                <w:rFonts w:cs="Arial"/>
              </w:rPr>
            </w:pPr>
            <w:r w:rsidRPr="00DA5695">
              <w:rPr>
                <w:rFonts w:cs="Arial"/>
              </w:rPr>
              <w:t>33</w:t>
            </w:r>
          </w:p>
        </w:tc>
        <w:tc>
          <w:tcPr>
            <w:tcW w:w="7020" w:type="dxa"/>
            <w:gridSpan w:val="2"/>
            <w:tcBorders>
              <w:top w:val="nil"/>
              <w:left w:val="single" w:sz="8" w:space="0" w:color="000000"/>
              <w:bottom w:val="single" w:sz="8" w:space="0" w:color="000000"/>
              <w:right w:val="nil"/>
            </w:tcBorders>
            <w:shd w:val="clear" w:color="auto" w:fill="auto"/>
            <w:hideMark/>
          </w:tcPr>
          <w:p w14:paraId="3321C754" w14:textId="77777777" w:rsidR="00D72A21" w:rsidRPr="00DA5695" w:rsidRDefault="00D72A21" w:rsidP="00D72A21">
            <w:pPr>
              <w:rPr>
                <w:rFonts w:cs="Arial"/>
              </w:rPr>
            </w:pPr>
            <w:r w:rsidRPr="00DA5695">
              <w:rPr>
                <w:rFonts w:cs="Arial"/>
              </w:rPr>
              <w:t>Конференцијска столица</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1E8A0C2" w14:textId="77777777" w:rsidR="00D72A21" w:rsidRPr="00DA5695" w:rsidRDefault="00D72A21" w:rsidP="00D72A21">
            <w:pPr>
              <w:jc w:val="center"/>
              <w:rPr>
                <w:rFonts w:cs="Arial"/>
              </w:rPr>
            </w:pPr>
            <w:r w:rsidRPr="00DA5695">
              <w:rPr>
                <w:rFonts w:cs="Arial"/>
              </w:rPr>
              <w:t>100</w:t>
            </w:r>
          </w:p>
        </w:tc>
        <w:tc>
          <w:tcPr>
            <w:tcW w:w="1273" w:type="dxa"/>
            <w:tcBorders>
              <w:top w:val="single" w:sz="8" w:space="0" w:color="000000"/>
              <w:left w:val="single" w:sz="8" w:space="0" w:color="000000"/>
              <w:bottom w:val="single" w:sz="8" w:space="0" w:color="000000"/>
              <w:right w:val="single" w:sz="8" w:space="0" w:color="000000"/>
            </w:tcBorders>
          </w:tcPr>
          <w:p w14:paraId="206376C3" w14:textId="05DDC080"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37E37697" w14:textId="3223BF02"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35C492D6"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131CD678"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DA6DE21" w14:textId="77777777" w:rsidR="00D72A21" w:rsidRPr="00DA5695" w:rsidRDefault="00D72A21" w:rsidP="00D72A21">
            <w:pPr>
              <w:jc w:val="center"/>
              <w:rPr>
                <w:rFonts w:cs="Arial"/>
              </w:rPr>
            </w:pPr>
          </w:p>
        </w:tc>
      </w:tr>
      <w:tr w:rsidR="00D72A21" w:rsidRPr="00DA5695" w14:paraId="08765457" w14:textId="758FEC85"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7C21FF22" w14:textId="77777777" w:rsidR="00D72A21" w:rsidRPr="00DA5695" w:rsidRDefault="00D72A21" w:rsidP="00D72A21">
            <w:pPr>
              <w:jc w:val="center"/>
              <w:rPr>
                <w:rFonts w:cs="Arial"/>
              </w:rPr>
            </w:pPr>
            <w:r w:rsidRPr="00DA5695">
              <w:rPr>
                <w:rFonts w:cs="Arial"/>
              </w:rPr>
              <w:t>34</w:t>
            </w:r>
          </w:p>
        </w:tc>
        <w:tc>
          <w:tcPr>
            <w:tcW w:w="7020" w:type="dxa"/>
            <w:gridSpan w:val="2"/>
            <w:tcBorders>
              <w:top w:val="nil"/>
              <w:left w:val="single" w:sz="8" w:space="0" w:color="000000"/>
              <w:bottom w:val="single" w:sz="8" w:space="0" w:color="000000"/>
              <w:right w:val="nil"/>
            </w:tcBorders>
            <w:shd w:val="clear" w:color="auto" w:fill="auto"/>
            <w:hideMark/>
          </w:tcPr>
          <w:p w14:paraId="3F45C465" w14:textId="77777777" w:rsidR="00D72A21" w:rsidRPr="00DA5695" w:rsidRDefault="00D72A21" w:rsidP="00D72A21">
            <w:pPr>
              <w:rPr>
                <w:rFonts w:cs="Arial"/>
              </w:rPr>
            </w:pPr>
            <w:r w:rsidRPr="00DA5695">
              <w:rPr>
                <w:rFonts w:cs="Arial"/>
              </w:rPr>
              <w:t>Клуб фотеља"шкољка"</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28C3912" w14:textId="77777777" w:rsidR="00D72A21" w:rsidRPr="00DA5695" w:rsidRDefault="00D72A21" w:rsidP="00D72A21">
            <w:pPr>
              <w:jc w:val="center"/>
              <w:rPr>
                <w:rFonts w:cs="Arial"/>
              </w:rPr>
            </w:pPr>
            <w:r w:rsidRPr="00DA5695">
              <w:rPr>
                <w:rFonts w:cs="Arial"/>
              </w:rPr>
              <w:t>25</w:t>
            </w:r>
          </w:p>
        </w:tc>
        <w:tc>
          <w:tcPr>
            <w:tcW w:w="1273" w:type="dxa"/>
            <w:tcBorders>
              <w:top w:val="single" w:sz="8" w:space="0" w:color="000000"/>
              <w:left w:val="single" w:sz="8" w:space="0" w:color="000000"/>
              <w:bottom w:val="single" w:sz="8" w:space="0" w:color="000000"/>
              <w:right w:val="single" w:sz="8" w:space="0" w:color="000000"/>
            </w:tcBorders>
          </w:tcPr>
          <w:p w14:paraId="19B0CA2B" w14:textId="272E99BC"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1463BBC5" w14:textId="22CFD1CF"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6B9699DE"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7BF5F8FF"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3C237811" w14:textId="77777777" w:rsidR="00D72A21" w:rsidRPr="00DA5695" w:rsidRDefault="00D72A21" w:rsidP="00D72A21">
            <w:pPr>
              <w:jc w:val="center"/>
              <w:rPr>
                <w:rFonts w:cs="Arial"/>
              </w:rPr>
            </w:pPr>
          </w:p>
        </w:tc>
      </w:tr>
      <w:tr w:rsidR="00D72A21" w:rsidRPr="00DA5695" w14:paraId="1EC28E53" w14:textId="7D8D77B7" w:rsidTr="008470BE">
        <w:trPr>
          <w:trHeight w:val="247"/>
        </w:trPr>
        <w:tc>
          <w:tcPr>
            <w:tcW w:w="1044" w:type="dxa"/>
            <w:tcBorders>
              <w:top w:val="nil"/>
              <w:left w:val="single" w:sz="8" w:space="0" w:color="000000"/>
              <w:bottom w:val="single" w:sz="8" w:space="0" w:color="000000"/>
              <w:right w:val="nil"/>
            </w:tcBorders>
            <w:shd w:val="clear" w:color="auto" w:fill="auto"/>
            <w:hideMark/>
          </w:tcPr>
          <w:p w14:paraId="3E8E3731" w14:textId="77777777" w:rsidR="00D72A21" w:rsidRPr="00DA5695" w:rsidRDefault="00D72A21" w:rsidP="00D72A21">
            <w:pPr>
              <w:jc w:val="center"/>
              <w:rPr>
                <w:rFonts w:cs="Arial"/>
              </w:rPr>
            </w:pPr>
            <w:r w:rsidRPr="00DA5695">
              <w:rPr>
                <w:rFonts w:cs="Arial"/>
              </w:rPr>
              <w:t>35</w:t>
            </w:r>
          </w:p>
        </w:tc>
        <w:tc>
          <w:tcPr>
            <w:tcW w:w="7020" w:type="dxa"/>
            <w:gridSpan w:val="2"/>
            <w:tcBorders>
              <w:top w:val="nil"/>
              <w:left w:val="single" w:sz="8" w:space="0" w:color="000000"/>
              <w:bottom w:val="single" w:sz="8" w:space="0" w:color="000000"/>
              <w:right w:val="nil"/>
            </w:tcBorders>
            <w:shd w:val="clear" w:color="auto" w:fill="auto"/>
            <w:hideMark/>
          </w:tcPr>
          <w:p w14:paraId="70E8255E" w14:textId="77777777" w:rsidR="00D72A21" w:rsidRPr="00DA5695" w:rsidRDefault="00D72A21" w:rsidP="00D72A21">
            <w:pPr>
              <w:rPr>
                <w:rFonts w:cs="Arial"/>
              </w:rPr>
            </w:pPr>
            <w:r w:rsidRPr="00DA5695">
              <w:rPr>
                <w:rFonts w:cs="Arial"/>
              </w:rPr>
              <w:t>Радни сто 140/70/75</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14EE8DCC" w14:textId="77777777" w:rsidR="00D72A21" w:rsidRPr="00DA5695" w:rsidRDefault="00D72A21" w:rsidP="00D72A21">
            <w:pPr>
              <w:jc w:val="center"/>
              <w:rPr>
                <w:rFonts w:cs="Arial"/>
              </w:rPr>
            </w:pPr>
            <w:r w:rsidRPr="00DA5695">
              <w:rPr>
                <w:rFonts w:cs="Arial"/>
              </w:rPr>
              <w:t>20</w:t>
            </w:r>
          </w:p>
        </w:tc>
        <w:tc>
          <w:tcPr>
            <w:tcW w:w="1273" w:type="dxa"/>
            <w:tcBorders>
              <w:top w:val="single" w:sz="8" w:space="0" w:color="000000"/>
              <w:left w:val="single" w:sz="8" w:space="0" w:color="000000"/>
              <w:bottom w:val="single" w:sz="8" w:space="0" w:color="000000"/>
              <w:right w:val="single" w:sz="8" w:space="0" w:color="000000"/>
            </w:tcBorders>
          </w:tcPr>
          <w:p w14:paraId="30DDCB76" w14:textId="41CC93B8"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6917DE8F" w14:textId="2E48908A"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3F1C3DD"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0A7F25CE"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555127E" w14:textId="77777777" w:rsidR="00D72A21" w:rsidRPr="00DA5695" w:rsidRDefault="00D72A21" w:rsidP="00D72A21">
            <w:pPr>
              <w:jc w:val="center"/>
              <w:rPr>
                <w:rFonts w:cs="Arial"/>
              </w:rPr>
            </w:pPr>
          </w:p>
        </w:tc>
      </w:tr>
      <w:tr w:rsidR="00D72A21" w:rsidRPr="00DA5695" w14:paraId="1BBCACA7" w14:textId="445BF276"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28DAB702" w14:textId="77777777" w:rsidR="00D72A21" w:rsidRPr="00DA5695" w:rsidRDefault="00D72A21" w:rsidP="00D72A21">
            <w:pPr>
              <w:jc w:val="center"/>
              <w:rPr>
                <w:rFonts w:cs="Arial"/>
              </w:rPr>
            </w:pPr>
            <w:r w:rsidRPr="00DA5695">
              <w:rPr>
                <w:rFonts w:cs="Arial"/>
              </w:rPr>
              <w:t>36</w:t>
            </w:r>
          </w:p>
        </w:tc>
        <w:tc>
          <w:tcPr>
            <w:tcW w:w="7020" w:type="dxa"/>
            <w:gridSpan w:val="2"/>
            <w:tcBorders>
              <w:top w:val="nil"/>
              <w:left w:val="single" w:sz="8" w:space="0" w:color="000000"/>
              <w:bottom w:val="single" w:sz="8" w:space="0" w:color="000000"/>
              <w:right w:val="nil"/>
            </w:tcBorders>
            <w:shd w:val="clear" w:color="auto" w:fill="auto"/>
            <w:hideMark/>
          </w:tcPr>
          <w:p w14:paraId="69AB8BAF" w14:textId="77777777" w:rsidR="00D72A21" w:rsidRPr="00DA5695" w:rsidRDefault="00D72A21" w:rsidP="00D72A21">
            <w:pPr>
              <w:rPr>
                <w:rFonts w:cs="Arial"/>
              </w:rPr>
            </w:pPr>
            <w:r w:rsidRPr="00DA5695">
              <w:rPr>
                <w:rFonts w:cs="Arial"/>
              </w:rPr>
              <w:t>Радна столица са руконаслонима</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751AAF1C" w14:textId="77777777" w:rsidR="00D72A21" w:rsidRPr="00DA5695" w:rsidRDefault="00D72A21" w:rsidP="00D72A21">
            <w:pPr>
              <w:jc w:val="center"/>
              <w:rPr>
                <w:rFonts w:cs="Arial"/>
              </w:rPr>
            </w:pPr>
            <w:r w:rsidRPr="00DA5695">
              <w:rPr>
                <w:rFonts w:cs="Arial"/>
              </w:rPr>
              <w:t>10</w:t>
            </w:r>
          </w:p>
        </w:tc>
        <w:tc>
          <w:tcPr>
            <w:tcW w:w="1273" w:type="dxa"/>
            <w:tcBorders>
              <w:top w:val="single" w:sz="8" w:space="0" w:color="000000"/>
              <w:left w:val="single" w:sz="8" w:space="0" w:color="000000"/>
              <w:bottom w:val="single" w:sz="8" w:space="0" w:color="000000"/>
              <w:right w:val="single" w:sz="8" w:space="0" w:color="000000"/>
            </w:tcBorders>
          </w:tcPr>
          <w:p w14:paraId="0C4DE0A4" w14:textId="604BCC30"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549ACFB9" w14:textId="47D332BA"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7E44487A"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2961BE5D"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35CD7D5E" w14:textId="77777777" w:rsidR="00D72A21" w:rsidRPr="00DA5695" w:rsidRDefault="00D72A21" w:rsidP="00D72A21">
            <w:pPr>
              <w:jc w:val="center"/>
              <w:rPr>
                <w:rFonts w:cs="Arial"/>
              </w:rPr>
            </w:pPr>
          </w:p>
        </w:tc>
      </w:tr>
      <w:tr w:rsidR="00D72A21" w:rsidRPr="00DA5695" w14:paraId="0CD1C296" w14:textId="175911CD" w:rsidTr="008470BE">
        <w:trPr>
          <w:trHeight w:val="300"/>
        </w:trPr>
        <w:tc>
          <w:tcPr>
            <w:tcW w:w="1044" w:type="dxa"/>
            <w:tcBorders>
              <w:top w:val="nil"/>
              <w:left w:val="single" w:sz="8" w:space="0" w:color="000000"/>
              <w:bottom w:val="single" w:sz="8" w:space="0" w:color="000000"/>
              <w:right w:val="nil"/>
            </w:tcBorders>
            <w:shd w:val="clear" w:color="auto" w:fill="auto"/>
            <w:hideMark/>
          </w:tcPr>
          <w:p w14:paraId="3038304D" w14:textId="77777777" w:rsidR="00D72A21" w:rsidRPr="00DA5695" w:rsidRDefault="00D72A21" w:rsidP="00D72A21">
            <w:pPr>
              <w:jc w:val="center"/>
              <w:rPr>
                <w:rFonts w:cs="Arial"/>
              </w:rPr>
            </w:pPr>
            <w:r w:rsidRPr="00DA5695">
              <w:rPr>
                <w:rFonts w:cs="Arial"/>
              </w:rPr>
              <w:t>37</w:t>
            </w:r>
          </w:p>
        </w:tc>
        <w:tc>
          <w:tcPr>
            <w:tcW w:w="7020" w:type="dxa"/>
            <w:gridSpan w:val="2"/>
            <w:tcBorders>
              <w:top w:val="nil"/>
              <w:left w:val="single" w:sz="8" w:space="0" w:color="000000"/>
              <w:bottom w:val="single" w:sz="8" w:space="0" w:color="000000"/>
              <w:right w:val="nil"/>
            </w:tcBorders>
            <w:shd w:val="clear" w:color="auto" w:fill="auto"/>
            <w:hideMark/>
          </w:tcPr>
          <w:p w14:paraId="76A1C533" w14:textId="77777777" w:rsidR="00D72A21" w:rsidRPr="00DA5695" w:rsidRDefault="00D72A21" w:rsidP="00D72A21">
            <w:pPr>
              <w:rPr>
                <w:rFonts w:cs="Arial"/>
              </w:rPr>
            </w:pPr>
            <w:r w:rsidRPr="00DA5695">
              <w:rPr>
                <w:rFonts w:cs="Arial"/>
              </w:rPr>
              <w:t>Сигурносни СЕФ</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7171D74" w14:textId="77777777" w:rsidR="00D72A21" w:rsidRPr="00DA5695" w:rsidRDefault="00D72A21" w:rsidP="00D72A21">
            <w:pPr>
              <w:jc w:val="center"/>
              <w:rPr>
                <w:rFonts w:cs="Arial"/>
              </w:rPr>
            </w:pPr>
            <w:r w:rsidRPr="00DA5695">
              <w:rPr>
                <w:rFonts w:cs="Arial"/>
              </w:rPr>
              <w:t>7</w:t>
            </w:r>
          </w:p>
        </w:tc>
        <w:tc>
          <w:tcPr>
            <w:tcW w:w="1273" w:type="dxa"/>
            <w:tcBorders>
              <w:top w:val="single" w:sz="8" w:space="0" w:color="000000"/>
              <w:left w:val="single" w:sz="8" w:space="0" w:color="000000"/>
              <w:bottom w:val="single" w:sz="8" w:space="0" w:color="000000"/>
              <w:right w:val="single" w:sz="8" w:space="0" w:color="000000"/>
            </w:tcBorders>
          </w:tcPr>
          <w:p w14:paraId="480A515C" w14:textId="56E53F2D"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28C1033D" w14:textId="22AFA99B"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5F62B175"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55F3A7B8"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2627A0D9" w14:textId="77777777" w:rsidR="00D72A21" w:rsidRPr="00DA5695" w:rsidRDefault="00D72A21" w:rsidP="00D72A21">
            <w:pPr>
              <w:jc w:val="center"/>
              <w:rPr>
                <w:rFonts w:cs="Arial"/>
              </w:rPr>
            </w:pPr>
          </w:p>
        </w:tc>
      </w:tr>
      <w:tr w:rsidR="00D72A21" w:rsidRPr="00DA5695" w14:paraId="4E9C30CF" w14:textId="349EAE0F" w:rsidTr="008470BE">
        <w:trPr>
          <w:trHeight w:val="300"/>
        </w:trPr>
        <w:tc>
          <w:tcPr>
            <w:tcW w:w="1044" w:type="dxa"/>
            <w:tcBorders>
              <w:top w:val="nil"/>
              <w:left w:val="single" w:sz="8" w:space="0" w:color="000000"/>
              <w:bottom w:val="single" w:sz="8" w:space="0" w:color="000000"/>
              <w:right w:val="nil"/>
            </w:tcBorders>
            <w:shd w:val="clear" w:color="auto" w:fill="auto"/>
          </w:tcPr>
          <w:p w14:paraId="6622A6FE" w14:textId="77777777" w:rsidR="00D72A21" w:rsidRPr="00DA5695" w:rsidRDefault="00D72A21" w:rsidP="00D72A21">
            <w:pPr>
              <w:jc w:val="center"/>
              <w:rPr>
                <w:rFonts w:cs="Arial"/>
              </w:rPr>
            </w:pPr>
            <w:r w:rsidRPr="00DA5695">
              <w:rPr>
                <w:rFonts w:cs="Arial"/>
              </w:rPr>
              <w:t>38</w:t>
            </w:r>
          </w:p>
        </w:tc>
        <w:tc>
          <w:tcPr>
            <w:tcW w:w="7020" w:type="dxa"/>
            <w:gridSpan w:val="2"/>
            <w:tcBorders>
              <w:top w:val="nil"/>
              <w:left w:val="single" w:sz="8" w:space="0" w:color="000000"/>
              <w:bottom w:val="single" w:sz="8" w:space="0" w:color="000000"/>
              <w:right w:val="nil"/>
            </w:tcBorders>
            <w:shd w:val="clear" w:color="auto" w:fill="auto"/>
          </w:tcPr>
          <w:p w14:paraId="5A6D4872" w14:textId="77777777" w:rsidR="00D72A21" w:rsidRPr="00DA5695" w:rsidRDefault="00D72A21" w:rsidP="00D72A21">
            <w:pPr>
              <w:rPr>
                <w:rFonts w:cs="Arial"/>
              </w:rPr>
            </w:pPr>
            <w:r w:rsidRPr="00DA5695">
              <w:rPr>
                <w:rFonts w:cs="Arial"/>
              </w:rPr>
              <w:t>Држач за ноге</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812604" w14:textId="77777777" w:rsidR="00D72A21" w:rsidRPr="00DA5695" w:rsidRDefault="00D72A21" w:rsidP="00D72A21">
            <w:pPr>
              <w:jc w:val="center"/>
              <w:rPr>
                <w:rFonts w:cs="Arial"/>
              </w:rPr>
            </w:pPr>
            <w:r w:rsidRPr="00DA5695">
              <w:rPr>
                <w:rFonts w:cs="Arial"/>
              </w:rPr>
              <w:t>25</w:t>
            </w:r>
          </w:p>
        </w:tc>
        <w:tc>
          <w:tcPr>
            <w:tcW w:w="1273" w:type="dxa"/>
            <w:tcBorders>
              <w:top w:val="single" w:sz="8" w:space="0" w:color="000000"/>
              <w:left w:val="single" w:sz="8" w:space="0" w:color="000000"/>
              <w:bottom w:val="single" w:sz="8" w:space="0" w:color="000000"/>
              <w:right w:val="single" w:sz="8" w:space="0" w:color="000000"/>
            </w:tcBorders>
          </w:tcPr>
          <w:p w14:paraId="06CB15C5" w14:textId="33B59736" w:rsidR="00D72A21" w:rsidRPr="00DA5695" w:rsidRDefault="00D72A21" w:rsidP="00D72A21">
            <w:pPr>
              <w:jc w:val="center"/>
              <w:rPr>
                <w:rFonts w:cs="Arial"/>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6FAEC79F" w14:textId="4EE01D26"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48C829E8" w14:textId="77777777" w:rsidR="00D72A21" w:rsidRPr="00DA5695" w:rsidRDefault="00D72A21" w:rsidP="00D72A21">
            <w:pPr>
              <w:jc w:val="center"/>
              <w:rPr>
                <w:rFonts w:cs="Arial"/>
              </w:rPr>
            </w:pPr>
          </w:p>
        </w:tc>
        <w:tc>
          <w:tcPr>
            <w:tcW w:w="1096" w:type="dxa"/>
            <w:tcBorders>
              <w:top w:val="single" w:sz="8" w:space="0" w:color="000000"/>
              <w:left w:val="single" w:sz="8" w:space="0" w:color="000000"/>
              <w:bottom w:val="single" w:sz="8" w:space="0" w:color="000000"/>
              <w:right w:val="single" w:sz="8" w:space="0" w:color="000000"/>
            </w:tcBorders>
          </w:tcPr>
          <w:p w14:paraId="72C4ABBB" w14:textId="77777777" w:rsidR="00D72A21" w:rsidRPr="00DA5695" w:rsidRDefault="00D72A21" w:rsidP="00D72A21">
            <w:pPr>
              <w:jc w:val="center"/>
              <w:rPr>
                <w:rFonts w:cs="Arial"/>
              </w:rPr>
            </w:pPr>
          </w:p>
        </w:tc>
        <w:tc>
          <w:tcPr>
            <w:tcW w:w="1109" w:type="dxa"/>
            <w:tcBorders>
              <w:top w:val="single" w:sz="8" w:space="0" w:color="000000"/>
              <w:left w:val="single" w:sz="8" w:space="0" w:color="000000"/>
              <w:bottom w:val="single" w:sz="8" w:space="0" w:color="000000"/>
              <w:right w:val="single" w:sz="8" w:space="0" w:color="000000"/>
            </w:tcBorders>
          </w:tcPr>
          <w:p w14:paraId="4A70F993" w14:textId="77777777" w:rsidR="00D72A21" w:rsidRPr="00DA5695" w:rsidRDefault="00D72A21" w:rsidP="00D72A21">
            <w:pPr>
              <w:jc w:val="center"/>
              <w:rPr>
                <w:rFonts w:cs="Arial"/>
              </w:rPr>
            </w:pPr>
          </w:p>
        </w:tc>
      </w:tr>
      <w:tr w:rsidR="00D72A21" w:rsidRPr="00DA5695" w14:paraId="50D1B4C0" w14:textId="738ADBC1" w:rsidTr="008470BE">
        <w:trPr>
          <w:trHeight w:val="300"/>
        </w:trPr>
        <w:tc>
          <w:tcPr>
            <w:tcW w:w="1044" w:type="dxa"/>
            <w:tcBorders>
              <w:top w:val="nil"/>
              <w:left w:val="single" w:sz="8" w:space="0" w:color="000000"/>
              <w:bottom w:val="single" w:sz="8" w:space="0" w:color="000000"/>
              <w:right w:val="nil"/>
            </w:tcBorders>
            <w:shd w:val="clear" w:color="auto" w:fill="auto"/>
          </w:tcPr>
          <w:p w14:paraId="5909485E" w14:textId="77777777" w:rsidR="00D72A21" w:rsidRPr="00504FE6" w:rsidRDefault="00D72A21" w:rsidP="00D72A21">
            <w:pPr>
              <w:jc w:val="center"/>
              <w:rPr>
                <w:rFonts w:cs="Arial"/>
                <w:lang w:val="sr-Cyrl-RS"/>
              </w:rPr>
            </w:pPr>
            <w:r>
              <w:rPr>
                <w:rFonts w:cs="Arial"/>
                <w:lang w:val="sr-Cyrl-RS"/>
              </w:rPr>
              <w:t>39</w:t>
            </w:r>
          </w:p>
        </w:tc>
        <w:tc>
          <w:tcPr>
            <w:tcW w:w="7020" w:type="dxa"/>
            <w:gridSpan w:val="2"/>
            <w:tcBorders>
              <w:top w:val="nil"/>
              <w:left w:val="single" w:sz="8" w:space="0" w:color="000000"/>
              <w:bottom w:val="single" w:sz="8" w:space="0" w:color="000000"/>
              <w:right w:val="nil"/>
            </w:tcBorders>
            <w:shd w:val="clear" w:color="auto" w:fill="auto"/>
          </w:tcPr>
          <w:p w14:paraId="542A2FD0" w14:textId="77777777" w:rsidR="00D72A21" w:rsidRPr="00504FE6" w:rsidRDefault="00D72A21" w:rsidP="00D72A21">
            <w:pPr>
              <w:rPr>
                <w:rFonts w:cs="Arial"/>
              </w:rPr>
            </w:pPr>
            <w:r w:rsidRPr="00504FE6">
              <w:rPr>
                <w:rFonts w:cs="Arial"/>
                <w:shd w:val="clear" w:color="auto" w:fill="FFFFFF"/>
                <w:lang w:val="sr-Cyrl-RS"/>
              </w:rPr>
              <w:t>Метална канта за отпатке</w:t>
            </w:r>
          </w:p>
        </w:tc>
        <w:tc>
          <w:tcPr>
            <w:tcW w:w="1168"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1792D74" w14:textId="77777777" w:rsidR="00D72A21" w:rsidRPr="00504FE6" w:rsidRDefault="00D72A21" w:rsidP="00D72A21">
            <w:pPr>
              <w:jc w:val="center"/>
              <w:rPr>
                <w:rFonts w:cs="Arial"/>
                <w:lang w:val="sr-Cyrl-RS"/>
              </w:rPr>
            </w:pPr>
            <w:r>
              <w:rPr>
                <w:rFonts w:cs="Arial"/>
                <w:lang w:val="sr-Cyrl-RS"/>
              </w:rPr>
              <w:t>50</w:t>
            </w:r>
          </w:p>
        </w:tc>
        <w:tc>
          <w:tcPr>
            <w:tcW w:w="1273" w:type="dxa"/>
            <w:tcBorders>
              <w:top w:val="single" w:sz="8" w:space="0" w:color="000000"/>
              <w:left w:val="single" w:sz="8" w:space="0" w:color="000000"/>
              <w:bottom w:val="single" w:sz="8" w:space="0" w:color="000000"/>
              <w:right w:val="single" w:sz="8" w:space="0" w:color="000000"/>
            </w:tcBorders>
          </w:tcPr>
          <w:p w14:paraId="2FC0C7C9" w14:textId="5876C1BE" w:rsidR="00D72A21" w:rsidRDefault="00D72A21" w:rsidP="00D72A21">
            <w:pPr>
              <w:jc w:val="center"/>
              <w:rPr>
                <w:rFonts w:cs="Arial"/>
                <w:lang w:val="sr-Cyrl-RS"/>
              </w:rPr>
            </w:pPr>
            <w:r w:rsidRPr="000B1938">
              <w:rPr>
                <w:rFonts w:cs="Arial"/>
                <w:lang w:val="sr-Cyrl-RS"/>
              </w:rPr>
              <w:t>ком</w:t>
            </w:r>
          </w:p>
        </w:tc>
        <w:tc>
          <w:tcPr>
            <w:tcW w:w="1303" w:type="dxa"/>
            <w:tcBorders>
              <w:top w:val="single" w:sz="8" w:space="0" w:color="000000"/>
              <w:left w:val="single" w:sz="8" w:space="0" w:color="000000"/>
              <w:bottom w:val="single" w:sz="8" w:space="0" w:color="000000"/>
              <w:right w:val="single" w:sz="8" w:space="0" w:color="000000"/>
            </w:tcBorders>
          </w:tcPr>
          <w:p w14:paraId="1D88E3D4" w14:textId="380EEDAD" w:rsidR="00D72A21" w:rsidRDefault="00D72A21" w:rsidP="00D72A21">
            <w:pPr>
              <w:jc w:val="center"/>
              <w:rPr>
                <w:rFonts w:cs="Arial"/>
                <w:lang w:val="sr-Cyrl-RS"/>
              </w:rPr>
            </w:pPr>
          </w:p>
        </w:tc>
        <w:tc>
          <w:tcPr>
            <w:tcW w:w="1109" w:type="dxa"/>
            <w:tcBorders>
              <w:top w:val="single" w:sz="8" w:space="0" w:color="000000"/>
              <w:left w:val="single" w:sz="8" w:space="0" w:color="000000"/>
              <w:bottom w:val="single" w:sz="8" w:space="0" w:color="000000"/>
              <w:right w:val="single" w:sz="8" w:space="0" w:color="000000"/>
            </w:tcBorders>
          </w:tcPr>
          <w:p w14:paraId="0FA96927" w14:textId="77777777" w:rsidR="00D72A21" w:rsidRDefault="00D72A21" w:rsidP="00D72A21">
            <w:pPr>
              <w:jc w:val="center"/>
              <w:rPr>
                <w:rFonts w:cs="Arial"/>
                <w:lang w:val="sr-Cyrl-RS"/>
              </w:rPr>
            </w:pPr>
          </w:p>
        </w:tc>
        <w:tc>
          <w:tcPr>
            <w:tcW w:w="1096" w:type="dxa"/>
            <w:tcBorders>
              <w:top w:val="single" w:sz="8" w:space="0" w:color="000000"/>
              <w:left w:val="single" w:sz="8" w:space="0" w:color="000000"/>
              <w:bottom w:val="single" w:sz="8" w:space="0" w:color="000000"/>
              <w:right w:val="single" w:sz="8" w:space="0" w:color="000000"/>
            </w:tcBorders>
          </w:tcPr>
          <w:p w14:paraId="73588387" w14:textId="77777777" w:rsidR="00D72A21" w:rsidRDefault="00D72A21" w:rsidP="00D72A21">
            <w:pPr>
              <w:jc w:val="center"/>
              <w:rPr>
                <w:rFonts w:cs="Arial"/>
                <w:lang w:val="sr-Cyrl-RS"/>
              </w:rPr>
            </w:pPr>
          </w:p>
        </w:tc>
        <w:tc>
          <w:tcPr>
            <w:tcW w:w="1109" w:type="dxa"/>
            <w:tcBorders>
              <w:top w:val="single" w:sz="8" w:space="0" w:color="000000"/>
              <w:left w:val="single" w:sz="8" w:space="0" w:color="000000"/>
              <w:bottom w:val="single" w:sz="8" w:space="0" w:color="000000"/>
              <w:right w:val="single" w:sz="8" w:space="0" w:color="000000"/>
            </w:tcBorders>
          </w:tcPr>
          <w:p w14:paraId="4451A9F9" w14:textId="77777777" w:rsidR="00D72A21" w:rsidRDefault="00D72A21" w:rsidP="00D72A21">
            <w:pPr>
              <w:jc w:val="center"/>
              <w:rPr>
                <w:rFonts w:cs="Arial"/>
                <w:lang w:val="sr-Cyrl-RS"/>
              </w:rPr>
            </w:pPr>
          </w:p>
        </w:tc>
      </w:tr>
      <w:tr w:rsidR="008470BE" w:rsidRPr="00DA5695" w14:paraId="40111679" w14:textId="77777777" w:rsidTr="008470BE">
        <w:trPr>
          <w:trHeight w:val="300"/>
        </w:trPr>
        <w:tc>
          <w:tcPr>
            <w:tcW w:w="1288" w:type="dxa"/>
            <w:gridSpan w:val="2"/>
            <w:tcBorders>
              <w:top w:val="nil"/>
              <w:left w:val="single" w:sz="8" w:space="0" w:color="000000"/>
              <w:bottom w:val="single" w:sz="8" w:space="0" w:color="000000"/>
              <w:right w:val="single" w:sz="8" w:space="0" w:color="000000"/>
            </w:tcBorders>
          </w:tcPr>
          <w:p w14:paraId="23FB2AF1" w14:textId="77777777" w:rsidR="008470BE" w:rsidRDefault="008470BE" w:rsidP="008869BE">
            <w:pPr>
              <w:jc w:val="center"/>
              <w:rPr>
                <w:rFonts w:cs="Arial"/>
                <w:lang w:val="sr-Cyrl-RS"/>
              </w:rPr>
            </w:pPr>
          </w:p>
        </w:tc>
        <w:tc>
          <w:tcPr>
            <w:tcW w:w="10520" w:type="dxa"/>
            <w:gridSpan w:val="4"/>
            <w:tcBorders>
              <w:top w:val="nil"/>
              <w:left w:val="single" w:sz="8" w:space="0" w:color="000000"/>
              <w:bottom w:val="single" w:sz="8" w:space="0" w:color="000000"/>
              <w:right w:val="single" w:sz="8" w:space="0" w:color="000000"/>
            </w:tcBorders>
            <w:shd w:val="clear" w:color="auto" w:fill="auto"/>
          </w:tcPr>
          <w:p w14:paraId="43C23282" w14:textId="11BD3DDE" w:rsidR="008470BE" w:rsidRDefault="008470BE" w:rsidP="008869BE">
            <w:pPr>
              <w:jc w:val="center"/>
              <w:rPr>
                <w:rFonts w:cs="Arial"/>
                <w:lang w:val="sr-Cyrl-RS"/>
              </w:rPr>
            </w:pPr>
            <w:r>
              <w:rPr>
                <w:rFonts w:cs="Arial"/>
                <w:lang w:val="sr-Cyrl-RS"/>
              </w:rPr>
              <w:t>УКУПНО:</w:t>
            </w:r>
          </w:p>
        </w:tc>
        <w:tc>
          <w:tcPr>
            <w:tcW w:w="1109" w:type="dxa"/>
            <w:tcBorders>
              <w:top w:val="single" w:sz="8" w:space="0" w:color="000000"/>
              <w:left w:val="single" w:sz="8" w:space="0" w:color="000000"/>
              <w:bottom w:val="single" w:sz="8" w:space="0" w:color="000000"/>
              <w:right w:val="single" w:sz="8" w:space="0" w:color="000000"/>
            </w:tcBorders>
          </w:tcPr>
          <w:p w14:paraId="0C188DAE" w14:textId="77777777" w:rsidR="008470BE" w:rsidRDefault="008470BE" w:rsidP="008869BE">
            <w:pPr>
              <w:jc w:val="center"/>
              <w:rPr>
                <w:rFonts w:cs="Arial"/>
                <w:lang w:val="sr-Cyrl-RS"/>
              </w:rPr>
            </w:pPr>
          </w:p>
        </w:tc>
        <w:tc>
          <w:tcPr>
            <w:tcW w:w="1096" w:type="dxa"/>
            <w:tcBorders>
              <w:top w:val="single" w:sz="8" w:space="0" w:color="000000"/>
              <w:left w:val="single" w:sz="8" w:space="0" w:color="000000"/>
              <w:bottom w:val="single" w:sz="8" w:space="0" w:color="000000"/>
              <w:right w:val="single" w:sz="8" w:space="0" w:color="000000"/>
            </w:tcBorders>
          </w:tcPr>
          <w:p w14:paraId="250007A2" w14:textId="77777777" w:rsidR="008470BE" w:rsidRDefault="008470BE" w:rsidP="008869BE">
            <w:pPr>
              <w:jc w:val="center"/>
              <w:rPr>
                <w:rFonts w:cs="Arial"/>
                <w:lang w:val="sr-Cyrl-RS"/>
              </w:rPr>
            </w:pPr>
          </w:p>
        </w:tc>
        <w:tc>
          <w:tcPr>
            <w:tcW w:w="1109" w:type="dxa"/>
            <w:tcBorders>
              <w:top w:val="single" w:sz="8" w:space="0" w:color="000000"/>
              <w:left w:val="single" w:sz="8" w:space="0" w:color="000000"/>
              <w:bottom w:val="single" w:sz="8" w:space="0" w:color="000000"/>
              <w:right w:val="single" w:sz="8" w:space="0" w:color="000000"/>
            </w:tcBorders>
          </w:tcPr>
          <w:p w14:paraId="0D3186E7" w14:textId="77777777" w:rsidR="008470BE" w:rsidRDefault="008470BE" w:rsidP="008869BE">
            <w:pPr>
              <w:jc w:val="center"/>
              <w:rPr>
                <w:rFonts w:cs="Arial"/>
                <w:lang w:val="sr-Cyrl-RS"/>
              </w:rPr>
            </w:pPr>
          </w:p>
        </w:tc>
      </w:tr>
    </w:tbl>
    <w:tbl>
      <w:tblPr>
        <w:tblpPr w:leftFromText="180" w:rightFromText="180" w:vertAnchor="text" w:horzAnchor="page" w:tblpX="2596" w:tblpY="15"/>
        <w:tblW w:w="10031" w:type="dxa"/>
        <w:tblLayout w:type="fixed"/>
        <w:tblLook w:val="0000" w:firstRow="0" w:lastRow="0" w:firstColumn="0" w:lastColumn="0" w:noHBand="0" w:noVBand="0"/>
      </w:tblPr>
      <w:tblGrid>
        <w:gridCol w:w="3882"/>
        <w:gridCol w:w="2127"/>
        <w:gridCol w:w="4022"/>
      </w:tblGrid>
      <w:tr w:rsidR="002D6745" w:rsidRPr="006242FD" w14:paraId="53364A3F" w14:textId="77777777" w:rsidTr="002D6745">
        <w:tc>
          <w:tcPr>
            <w:tcW w:w="3882" w:type="dxa"/>
          </w:tcPr>
          <w:p w14:paraId="7BC0C484" w14:textId="77777777" w:rsidR="002D6745" w:rsidRPr="006242FD" w:rsidRDefault="002D6745" w:rsidP="002D6745">
            <w:pPr>
              <w:spacing w:before="0"/>
              <w:jc w:val="center"/>
              <w:rPr>
                <w:rFonts w:cs="Arial"/>
                <w:sz w:val="24"/>
                <w:szCs w:val="24"/>
              </w:rPr>
            </w:pPr>
          </w:p>
        </w:tc>
        <w:tc>
          <w:tcPr>
            <w:tcW w:w="2127" w:type="dxa"/>
          </w:tcPr>
          <w:p w14:paraId="2D3FEE4C" w14:textId="0908C78F" w:rsidR="002D6745" w:rsidRPr="006242FD" w:rsidRDefault="002D6745" w:rsidP="002D6745">
            <w:pPr>
              <w:spacing w:before="0"/>
              <w:jc w:val="center"/>
              <w:rPr>
                <w:rFonts w:cs="Arial"/>
                <w:sz w:val="24"/>
                <w:szCs w:val="24"/>
              </w:rPr>
            </w:pPr>
          </w:p>
        </w:tc>
        <w:tc>
          <w:tcPr>
            <w:tcW w:w="4022" w:type="dxa"/>
          </w:tcPr>
          <w:p w14:paraId="08A59448" w14:textId="77777777" w:rsidR="002D6745" w:rsidRPr="006242FD" w:rsidRDefault="002D6745" w:rsidP="002D6745">
            <w:pPr>
              <w:spacing w:before="0"/>
              <w:jc w:val="center"/>
              <w:rPr>
                <w:rFonts w:cs="Arial"/>
                <w:sz w:val="24"/>
                <w:szCs w:val="24"/>
                <w:lang w:val="ru-RU"/>
              </w:rPr>
            </w:pPr>
          </w:p>
        </w:tc>
      </w:tr>
      <w:tr w:rsidR="002D6745" w:rsidRPr="006242FD" w14:paraId="1388D165" w14:textId="77777777" w:rsidTr="002D6745">
        <w:trPr>
          <w:trHeight w:val="80"/>
        </w:trPr>
        <w:tc>
          <w:tcPr>
            <w:tcW w:w="3882" w:type="dxa"/>
          </w:tcPr>
          <w:p w14:paraId="64CB46A6" w14:textId="77777777" w:rsidR="002D6745" w:rsidRPr="006242FD" w:rsidRDefault="002D6745" w:rsidP="002D6745">
            <w:pPr>
              <w:spacing w:before="0"/>
              <w:jc w:val="center"/>
              <w:rPr>
                <w:rFonts w:cs="Arial"/>
                <w:sz w:val="24"/>
                <w:szCs w:val="24"/>
              </w:rPr>
            </w:pPr>
          </w:p>
        </w:tc>
        <w:tc>
          <w:tcPr>
            <w:tcW w:w="2127" w:type="dxa"/>
          </w:tcPr>
          <w:p w14:paraId="6562407E" w14:textId="77777777" w:rsidR="002D6745" w:rsidRPr="006242FD" w:rsidRDefault="002D6745" w:rsidP="002D6745">
            <w:pPr>
              <w:spacing w:before="0"/>
              <w:jc w:val="center"/>
              <w:rPr>
                <w:rFonts w:cs="Arial"/>
                <w:sz w:val="24"/>
                <w:szCs w:val="24"/>
                <w:lang w:val="ru-RU"/>
              </w:rPr>
            </w:pPr>
          </w:p>
        </w:tc>
        <w:tc>
          <w:tcPr>
            <w:tcW w:w="4022" w:type="dxa"/>
          </w:tcPr>
          <w:p w14:paraId="05511B16" w14:textId="77777777" w:rsidR="002D6745" w:rsidRPr="006242FD" w:rsidRDefault="002D6745" w:rsidP="002D6745">
            <w:pPr>
              <w:spacing w:before="0"/>
              <w:jc w:val="center"/>
              <w:rPr>
                <w:rFonts w:cs="Arial"/>
                <w:sz w:val="24"/>
                <w:szCs w:val="24"/>
                <w:lang w:val="ru-RU"/>
              </w:rPr>
            </w:pPr>
          </w:p>
        </w:tc>
      </w:tr>
      <w:tr w:rsidR="002D6745" w:rsidRPr="006242FD" w14:paraId="6B980D0F" w14:textId="77777777" w:rsidTr="002D6745">
        <w:trPr>
          <w:trHeight w:val="389"/>
        </w:trPr>
        <w:tc>
          <w:tcPr>
            <w:tcW w:w="3882" w:type="dxa"/>
          </w:tcPr>
          <w:p w14:paraId="02D5BE3A" w14:textId="77777777" w:rsidR="002D6745" w:rsidRPr="006242FD" w:rsidRDefault="002D6745" w:rsidP="002D6745">
            <w:pPr>
              <w:spacing w:before="0"/>
              <w:rPr>
                <w:rFonts w:cs="Arial"/>
                <w:sz w:val="24"/>
                <w:szCs w:val="24"/>
              </w:rPr>
            </w:pPr>
          </w:p>
        </w:tc>
        <w:tc>
          <w:tcPr>
            <w:tcW w:w="2127" w:type="dxa"/>
          </w:tcPr>
          <w:p w14:paraId="5CEF62D4" w14:textId="77777777" w:rsidR="002D6745" w:rsidRPr="006242FD" w:rsidRDefault="002D6745" w:rsidP="002D6745">
            <w:pPr>
              <w:spacing w:before="0"/>
              <w:jc w:val="center"/>
              <w:rPr>
                <w:rFonts w:cs="Arial"/>
                <w:sz w:val="24"/>
                <w:szCs w:val="24"/>
                <w:lang w:val="ru-RU"/>
              </w:rPr>
            </w:pPr>
          </w:p>
        </w:tc>
        <w:tc>
          <w:tcPr>
            <w:tcW w:w="4022" w:type="dxa"/>
          </w:tcPr>
          <w:p w14:paraId="66AF3BDA" w14:textId="77777777" w:rsidR="002D6745" w:rsidRPr="006242FD" w:rsidRDefault="002D6745" w:rsidP="002D6745">
            <w:pPr>
              <w:spacing w:before="0"/>
              <w:jc w:val="center"/>
              <w:rPr>
                <w:rFonts w:cs="Arial"/>
                <w:sz w:val="24"/>
                <w:szCs w:val="24"/>
                <w:lang w:val="ru-RU"/>
              </w:rPr>
            </w:pPr>
          </w:p>
        </w:tc>
      </w:tr>
    </w:tbl>
    <w:p w14:paraId="52F43FD7" w14:textId="77777777" w:rsidR="00343A18" w:rsidRPr="006242FD" w:rsidRDefault="00343A18" w:rsidP="00343A18">
      <w:pPr>
        <w:spacing w:before="0"/>
        <w:rPr>
          <w:rFonts w:cs="Arial"/>
          <w:sz w:val="24"/>
          <w:szCs w:val="24"/>
        </w:rPr>
      </w:pPr>
    </w:p>
    <w:p w14:paraId="1EE2F46D" w14:textId="77777777" w:rsidR="002D6745" w:rsidRDefault="002D6745" w:rsidP="00343A18">
      <w:pPr>
        <w:spacing w:before="0"/>
        <w:rPr>
          <w:rFonts w:cs="Arial"/>
          <w:b/>
          <w:i/>
          <w:sz w:val="20"/>
          <w:szCs w:val="20"/>
          <w:lang w:val="sr-Cyrl-CS"/>
        </w:rPr>
      </w:pPr>
    </w:p>
    <w:p w14:paraId="03C7AB81" w14:textId="77777777" w:rsidR="002D6745" w:rsidRDefault="002D6745" w:rsidP="00343A18">
      <w:pPr>
        <w:spacing w:before="0"/>
        <w:rPr>
          <w:rFonts w:cs="Arial"/>
          <w:b/>
          <w:i/>
          <w:sz w:val="20"/>
          <w:szCs w:val="20"/>
          <w:lang w:val="sr-Cyrl-CS"/>
        </w:rPr>
      </w:pPr>
    </w:p>
    <w:p w14:paraId="5871DBAD" w14:textId="77777777" w:rsidR="008869BE" w:rsidRDefault="008869BE" w:rsidP="00343A18">
      <w:pPr>
        <w:spacing w:before="0"/>
        <w:rPr>
          <w:rFonts w:cs="Arial"/>
          <w:b/>
          <w:i/>
          <w:sz w:val="20"/>
          <w:szCs w:val="20"/>
          <w:lang w:val="sr-Cyrl-CS"/>
        </w:rPr>
      </w:pPr>
    </w:p>
    <w:tbl>
      <w:tblPr>
        <w:tblW w:w="10031" w:type="dxa"/>
        <w:jc w:val="center"/>
        <w:tblLayout w:type="fixed"/>
        <w:tblLook w:val="0000" w:firstRow="0" w:lastRow="0" w:firstColumn="0" w:lastColumn="0" w:noHBand="0" w:noVBand="0"/>
      </w:tblPr>
      <w:tblGrid>
        <w:gridCol w:w="3882"/>
        <w:gridCol w:w="2127"/>
        <w:gridCol w:w="4022"/>
      </w:tblGrid>
      <w:tr w:rsidR="006E77D8" w:rsidRPr="006E77D8" w14:paraId="5268BE98" w14:textId="77777777" w:rsidTr="00BE6B15">
        <w:trPr>
          <w:jc w:val="center"/>
        </w:trPr>
        <w:tc>
          <w:tcPr>
            <w:tcW w:w="3882" w:type="dxa"/>
          </w:tcPr>
          <w:p w14:paraId="394C2532" w14:textId="77777777" w:rsidR="006E77D8" w:rsidRPr="006E77D8" w:rsidRDefault="006E77D8" w:rsidP="006E77D8">
            <w:pPr>
              <w:spacing w:before="0"/>
              <w:rPr>
                <w:rFonts w:cs="Arial"/>
                <w:sz w:val="24"/>
                <w:szCs w:val="24"/>
              </w:rPr>
            </w:pPr>
            <w:r w:rsidRPr="006E77D8">
              <w:rPr>
                <w:rFonts w:cs="Arial"/>
                <w:sz w:val="24"/>
                <w:szCs w:val="24"/>
              </w:rPr>
              <w:t>Датум:</w:t>
            </w:r>
          </w:p>
        </w:tc>
        <w:tc>
          <w:tcPr>
            <w:tcW w:w="2127" w:type="dxa"/>
          </w:tcPr>
          <w:p w14:paraId="393BC183" w14:textId="77777777" w:rsidR="006E77D8" w:rsidRPr="006E77D8" w:rsidRDefault="006E77D8" w:rsidP="006E77D8">
            <w:pPr>
              <w:spacing w:before="0"/>
              <w:rPr>
                <w:rFonts w:cs="Arial"/>
                <w:sz w:val="24"/>
                <w:szCs w:val="24"/>
                <w:lang w:val="ru-RU"/>
              </w:rPr>
            </w:pPr>
          </w:p>
        </w:tc>
        <w:tc>
          <w:tcPr>
            <w:tcW w:w="4022" w:type="dxa"/>
          </w:tcPr>
          <w:p w14:paraId="447B89F8" w14:textId="59595B35" w:rsidR="006E77D8" w:rsidRPr="006E77D8" w:rsidRDefault="006E77D8" w:rsidP="006E77D8">
            <w:pPr>
              <w:spacing w:before="0"/>
              <w:rPr>
                <w:rFonts w:cs="Arial"/>
                <w:sz w:val="24"/>
                <w:szCs w:val="24"/>
                <w:lang w:val="sr-Cyrl-CS"/>
              </w:rPr>
            </w:pPr>
            <w:r>
              <w:rPr>
                <w:rFonts w:cs="Arial"/>
                <w:sz w:val="24"/>
                <w:szCs w:val="24"/>
                <w:lang w:val="sr-Cyrl-CS"/>
              </w:rPr>
              <w:t xml:space="preserve">                 </w:t>
            </w:r>
            <w:r w:rsidRPr="006E77D8">
              <w:rPr>
                <w:rFonts w:cs="Arial"/>
                <w:sz w:val="24"/>
                <w:szCs w:val="24"/>
                <w:lang w:val="sr-Cyrl-CS"/>
              </w:rPr>
              <w:t>П</w:t>
            </w:r>
            <w:r w:rsidRPr="006E77D8">
              <w:rPr>
                <w:rFonts w:cs="Arial"/>
                <w:sz w:val="24"/>
                <w:szCs w:val="24"/>
              </w:rPr>
              <w:t>онуђач</w:t>
            </w:r>
          </w:p>
        </w:tc>
      </w:tr>
      <w:tr w:rsidR="006E77D8" w:rsidRPr="006E77D8" w14:paraId="7B6469E5" w14:textId="77777777" w:rsidTr="00BE6B15">
        <w:trPr>
          <w:jc w:val="center"/>
        </w:trPr>
        <w:tc>
          <w:tcPr>
            <w:tcW w:w="3882" w:type="dxa"/>
          </w:tcPr>
          <w:p w14:paraId="17649C59" w14:textId="77777777" w:rsidR="006E77D8" w:rsidRPr="006E77D8" w:rsidRDefault="006E77D8" w:rsidP="006E77D8">
            <w:pPr>
              <w:spacing w:before="0"/>
              <w:rPr>
                <w:rFonts w:cs="Arial"/>
                <w:sz w:val="24"/>
                <w:szCs w:val="24"/>
              </w:rPr>
            </w:pPr>
          </w:p>
        </w:tc>
        <w:tc>
          <w:tcPr>
            <w:tcW w:w="2127" w:type="dxa"/>
          </w:tcPr>
          <w:p w14:paraId="09CEAE9E" w14:textId="77777777" w:rsidR="006E77D8" w:rsidRPr="006E77D8" w:rsidRDefault="006E77D8" w:rsidP="006E77D8">
            <w:pPr>
              <w:spacing w:before="0"/>
              <w:rPr>
                <w:rFonts w:cs="Arial"/>
                <w:sz w:val="24"/>
                <w:szCs w:val="24"/>
              </w:rPr>
            </w:pPr>
            <w:r w:rsidRPr="006E77D8">
              <w:rPr>
                <w:rFonts w:cs="Arial"/>
                <w:sz w:val="24"/>
                <w:szCs w:val="24"/>
              </w:rPr>
              <w:t>М.П.</w:t>
            </w:r>
          </w:p>
        </w:tc>
        <w:tc>
          <w:tcPr>
            <w:tcW w:w="4022" w:type="dxa"/>
          </w:tcPr>
          <w:p w14:paraId="590DA449" w14:textId="77777777" w:rsidR="006E77D8" w:rsidRPr="006E77D8" w:rsidRDefault="006E77D8" w:rsidP="006E77D8">
            <w:pPr>
              <w:spacing w:before="0"/>
              <w:rPr>
                <w:rFonts w:cs="Arial"/>
                <w:sz w:val="24"/>
                <w:szCs w:val="24"/>
                <w:lang w:val="ru-RU"/>
              </w:rPr>
            </w:pPr>
          </w:p>
        </w:tc>
      </w:tr>
      <w:tr w:rsidR="006E77D8" w:rsidRPr="006E77D8" w14:paraId="557DEAA2" w14:textId="77777777" w:rsidTr="00BE6B15">
        <w:trPr>
          <w:jc w:val="center"/>
        </w:trPr>
        <w:tc>
          <w:tcPr>
            <w:tcW w:w="3882" w:type="dxa"/>
            <w:tcBorders>
              <w:bottom w:val="single" w:sz="4" w:space="0" w:color="auto"/>
            </w:tcBorders>
          </w:tcPr>
          <w:p w14:paraId="563F6D2D" w14:textId="77777777" w:rsidR="006E77D8" w:rsidRPr="006E77D8" w:rsidRDefault="006E77D8" w:rsidP="006E77D8">
            <w:pPr>
              <w:spacing w:before="0"/>
              <w:rPr>
                <w:rFonts w:cs="Arial"/>
                <w:sz w:val="24"/>
                <w:szCs w:val="24"/>
              </w:rPr>
            </w:pPr>
          </w:p>
        </w:tc>
        <w:tc>
          <w:tcPr>
            <w:tcW w:w="2127" w:type="dxa"/>
          </w:tcPr>
          <w:p w14:paraId="5A4C4245" w14:textId="77777777" w:rsidR="006E77D8" w:rsidRPr="006E77D8" w:rsidRDefault="006E77D8" w:rsidP="006E77D8">
            <w:pPr>
              <w:spacing w:before="0"/>
              <w:rPr>
                <w:rFonts w:cs="Arial"/>
                <w:sz w:val="24"/>
                <w:szCs w:val="24"/>
                <w:lang w:val="ru-RU"/>
              </w:rPr>
            </w:pPr>
          </w:p>
        </w:tc>
        <w:tc>
          <w:tcPr>
            <w:tcW w:w="4022" w:type="dxa"/>
            <w:tcBorders>
              <w:bottom w:val="single" w:sz="4" w:space="0" w:color="auto"/>
            </w:tcBorders>
          </w:tcPr>
          <w:p w14:paraId="3A9732A0" w14:textId="77777777" w:rsidR="006E77D8" w:rsidRPr="006E77D8" w:rsidRDefault="006E77D8" w:rsidP="006E77D8">
            <w:pPr>
              <w:spacing w:before="0"/>
              <w:rPr>
                <w:rFonts w:cs="Arial"/>
                <w:sz w:val="24"/>
                <w:szCs w:val="24"/>
                <w:lang w:val="ru-RU"/>
              </w:rPr>
            </w:pPr>
          </w:p>
        </w:tc>
      </w:tr>
      <w:tr w:rsidR="006E77D8" w:rsidRPr="006E77D8" w14:paraId="51A5F926" w14:textId="77777777" w:rsidTr="00BE6B15">
        <w:trPr>
          <w:trHeight w:val="389"/>
          <w:jc w:val="center"/>
        </w:trPr>
        <w:tc>
          <w:tcPr>
            <w:tcW w:w="3882" w:type="dxa"/>
            <w:tcBorders>
              <w:top w:val="single" w:sz="4" w:space="0" w:color="auto"/>
            </w:tcBorders>
          </w:tcPr>
          <w:p w14:paraId="5A9F1FC4" w14:textId="77777777" w:rsidR="006E77D8" w:rsidRPr="006E77D8" w:rsidRDefault="006E77D8" w:rsidP="006E77D8">
            <w:pPr>
              <w:spacing w:before="0"/>
              <w:rPr>
                <w:rFonts w:cs="Arial"/>
                <w:sz w:val="24"/>
                <w:szCs w:val="24"/>
              </w:rPr>
            </w:pPr>
          </w:p>
        </w:tc>
        <w:tc>
          <w:tcPr>
            <w:tcW w:w="2127" w:type="dxa"/>
          </w:tcPr>
          <w:p w14:paraId="25929705" w14:textId="77777777" w:rsidR="006E77D8" w:rsidRPr="006E77D8" w:rsidRDefault="006E77D8" w:rsidP="006E77D8">
            <w:pPr>
              <w:spacing w:before="0"/>
              <w:rPr>
                <w:rFonts w:cs="Arial"/>
                <w:sz w:val="24"/>
                <w:szCs w:val="24"/>
                <w:lang w:val="ru-RU"/>
              </w:rPr>
            </w:pPr>
          </w:p>
        </w:tc>
        <w:tc>
          <w:tcPr>
            <w:tcW w:w="4022" w:type="dxa"/>
            <w:tcBorders>
              <w:top w:val="single" w:sz="4" w:space="0" w:color="auto"/>
            </w:tcBorders>
          </w:tcPr>
          <w:p w14:paraId="03B8551D" w14:textId="77777777" w:rsidR="006E77D8" w:rsidRPr="006E77D8" w:rsidRDefault="006E77D8" w:rsidP="006E77D8">
            <w:pPr>
              <w:spacing w:before="0"/>
              <w:rPr>
                <w:rFonts w:cs="Arial"/>
                <w:sz w:val="24"/>
                <w:szCs w:val="24"/>
                <w:lang w:val="ru-RU"/>
              </w:rPr>
            </w:pPr>
          </w:p>
        </w:tc>
      </w:tr>
    </w:tbl>
    <w:p w14:paraId="17ACF6A6" w14:textId="77777777" w:rsidR="006E77D8" w:rsidRDefault="006E77D8" w:rsidP="006E77D8">
      <w:pPr>
        <w:spacing w:before="0"/>
        <w:rPr>
          <w:rFonts w:cs="Arial"/>
          <w:sz w:val="24"/>
          <w:szCs w:val="24"/>
          <w:lang w:val="sr-Cyrl-RS"/>
        </w:rPr>
      </w:pPr>
    </w:p>
    <w:p w14:paraId="617EF0F4" w14:textId="77777777" w:rsidR="006E77D8" w:rsidRDefault="006E77D8" w:rsidP="006E77D8">
      <w:pPr>
        <w:spacing w:before="0"/>
        <w:rPr>
          <w:rFonts w:cs="Arial"/>
          <w:sz w:val="24"/>
          <w:szCs w:val="24"/>
          <w:lang w:val="sr-Cyrl-RS"/>
        </w:rPr>
      </w:pPr>
    </w:p>
    <w:p w14:paraId="5DEEB8C0" w14:textId="77777777" w:rsidR="006E77D8" w:rsidRDefault="006E77D8" w:rsidP="006E77D8">
      <w:pPr>
        <w:spacing w:before="0"/>
        <w:rPr>
          <w:rFonts w:cs="Arial"/>
          <w:sz w:val="24"/>
          <w:szCs w:val="24"/>
          <w:lang w:val="sr-Cyrl-RS"/>
        </w:rPr>
      </w:pPr>
    </w:p>
    <w:p w14:paraId="2A327E1C" w14:textId="77777777" w:rsidR="006E77D8" w:rsidRDefault="006E77D8" w:rsidP="006E77D8">
      <w:pPr>
        <w:spacing w:before="0"/>
        <w:rPr>
          <w:rFonts w:cs="Arial"/>
          <w:sz w:val="24"/>
          <w:szCs w:val="24"/>
          <w:lang w:val="sr-Cyrl-RS"/>
        </w:rPr>
      </w:pPr>
    </w:p>
    <w:p w14:paraId="5ACAE070" w14:textId="5567C54C" w:rsidR="006E77D8" w:rsidRPr="006E77D8" w:rsidRDefault="006E77D8" w:rsidP="006E77D8">
      <w:pPr>
        <w:spacing w:before="0"/>
        <w:rPr>
          <w:rFonts w:cs="Arial"/>
          <w:b/>
          <w:i/>
          <w:sz w:val="20"/>
          <w:szCs w:val="20"/>
          <w:lang w:val="sr-Cyrl-CS"/>
        </w:rPr>
      </w:pPr>
      <w:r>
        <w:rPr>
          <w:rFonts w:cs="Arial"/>
          <w:sz w:val="24"/>
          <w:szCs w:val="24"/>
          <w:lang w:val="sr-Cyrl-RS"/>
        </w:rPr>
        <w:t>Напомена:</w:t>
      </w:r>
      <w:r w:rsidRPr="006E77D8">
        <w:rPr>
          <w:rFonts w:cs="Arial"/>
          <w:b/>
          <w:i/>
          <w:sz w:val="20"/>
          <w:szCs w:val="20"/>
          <w:lang w:val="sr-Cyrl-CS"/>
        </w:rPr>
        <w:t xml:space="preserve"> Напомена:</w:t>
      </w:r>
    </w:p>
    <w:p w14:paraId="34110B25" w14:textId="77777777" w:rsidR="006E77D8" w:rsidRPr="006E77D8" w:rsidRDefault="006E77D8" w:rsidP="006E77D8">
      <w:pPr>
        <w:tabs>
          <w:tab w:val="left" w:pos="1134"/>
        </w:tabs>
        <w:spacing w:before="0"/>
        <w:rPr>
          <w:rFonts w:eastAsia="TimesNewRomanPS-BoldMT" w:cs="Arial"/>
          <w:i/>
          <w:sz w:val="20"/>
          <w:szCs w:val="20"/>
          <w:lang w:val="ru-RU"/>
        </w:rPr>
      </w:pPr>
      <w:r w:rsidRPr="006E77D8">
        <w:rPr>
          <w:rFonts w:eastAsia="TimesNewRomanPS-BoldMT" w:cs="Arial"/>
          <w:i/>
          <w:sz w:val="20"/>
          <w:szCs w:val="20"/>
          <w:lang w:val="ru-RU"/>
        </w:rPr>
        <w:t xml:space="preserve">-Уколико </w:t>
      </w:r>
      <w:r w:rsidRPr="006E77D8">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6E77D8">
        <w:rPr>
          <w:rFonts w:eastAsia="TimesNewRomanPS-BoldMT" w:cs="Arial"/>
          <w:i/>
          <w:sz w:val="20"/>
          <w:szCs w:val="20"/>
          <w:lang w:val="ru-RU"/>
        </w:rPr>
        <w:t>.</w:t>
      </w:r>
    </w:p>
    <w:p w14:paraId="0CE557D9" w14:textId="77777777" w:rsidR="006E77D8" w:rsidRPr="006E77D8" w:rsidRDefault="006E77D8" w:rsidP="006E77D8">
      <w:pPr>
        <w:tabs>
          <w:tab w:val="left" w:pos="1134"/>
        </w:tabs>
        <w:spacing w:before="0"/>
        <w:rPr>
          <w:rFonts w:eastAsia="TimesNewRomanPS-BoldMT" w:cs="Arial"/>
          <w:i/>
          <w:sz w:val="20"/>
          <w:szCs w:val="20"/>
          <w:lang w:val="ru-RU"/>
        </w:rPr>
      </w:pPr>
      <w:r w:rsidRPr="006E77D8">
        <w:rPr>
          <w:rFonts w:eastAsia="TimesNewRomanPS-BoldMT" w:cs="Arial"/>
          <w:i/>
          <w:sz w:val="20"/>
          <w:szCs w:val="20"/>
          <w:lang w:val="sr-Cyrl-CS"/>
        </w:rPr>
        <w:t xml:space="preserve">- </w:t>
      </w:r>
      <w:r w:rsidRPr="006E77D8">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0613A68B" w14:textId="7623B0AF" w:rsidR="00EF109D" w:rsidRPr="006E77D8" w:rsidRDefault="00EF109D" w:rsidP="00EF109D">
      <w:pPr>
        <w:pStyle w:val="KDKomentar"/>
        <w:spacing w:before="0"/>
        <w:rPr>
          <w:rFonts w:cs="Arial"/>
          <w:color w:val="auto"/>
          <w:sz w:val="24"/>
          <w:szCs w:val="24"/>
          <w:lang w:val="sr-Cyrl-RS"/>
        </w:rPr>
      </w:pPr>
    </w:p>
    <w:p w14:paraId="3AE8DB84" w14:textId="77777777" w:rsidR="00EF109D" w:rsidRPr="009B1818" w:rsidRDefault="00EF109D" w:rsidP="00EF109D">
      <w:pPr>
        <w:pStyle w:val="KDKomentar"/>
        <w:spacing w:before="0"/>
        <w:rPr>
          <w:rFonts w:cs="Arial"/>
          <w:color w:val="auto"/>
          <w:sz w:val="24"/>
          <w:szCs w:val="24"/>
          <w:lang w:val="en-US"/>
        </w:rPr>
      </w:pPr>
    </w:p>
    <w:p w14:paraId="602E2077" w14:textId="77777777" w:rsidR="00E63207" w:rsidRDefault="00E63207" w:rsidP="00E63207">
      <w:pPr>
        <w:tabs>
          <w:tab w:val="left" w:pos="1695"/>
        </w:tabs>
        <w:suppressAutoHyphens/>
        <w:spacing w:before="0"/>
        <w:rPr>
          <w:rFonts w:ascii="Nyala" w:hAnsi="Nyala" w:cs="Arial"/>
          <w:sz w:val="24"/>
          <w:szCs w:val="24"/>
          <w:lang w:val="am-ET" w:eastAsia="ar-SA"/>
        </w:rPr>
      </w:pPr>
      <w:r w:rsidRPr="009B4B2A">
        <w:rPr>
          <w:rFonts w:cs="Arial"/>
          <w:sz w:val="24"/>
          <w:szCs w:val="24"/>
          <w:lang w:val="am-ET" w:eastAsia="ar-SA"/>
        </w:rPr>
        <w:t>Понуђач јасно и недвосмислено уноси све тражене податке у Образац структур</w:t>
      </w:r>
      <w:r w:rsidRPr="009B4B2A">
        <w:rPr>
          <w:rFonts w:cs="Arial"/>
          <w:sz w:val="24"/>
          <w:szCs w:val="24"/>
          <w:lang w:val="sr-Cyrl-RS" w:eastAsia="ar-SA"/>
        </w:rPr>
        <w:t>е</w:t>
      </w:r>
      <w:r w:rsidRPr="009B4B2A">
        <w:rPr>
          <w:rFonts w:cs="Arial"/>
          <w:sz w:val="24"/>
          <w:szCs w:val="24"/>
          <w:lang w:val="am-ET" w:eastAsia="ar-SA"/>
        </w:rPr>
        <w:t xml:space="preserve"> цене. </w:t>
      </w:r>
    </w:p>
    <w:p w14:paraId="4A506DBF" w14:textId="6B1FE6FA" w:rsidR="00296DAC" w:rsidRDefault="00E64B07" w:rsidP="00537552">
      <w:pPr>
        <w:rPr>
          <w:rFonts w:cs="Arial"/>
          <w:iCs/>
          <w:color w:val="000000"/>
          <w:spacing w:val="4"/>
          <w:sz w:val="24"/>
          <w:szCs w:val="24"/>
          <w:lang w:val="sr-Cyrl-CS"/>
        </w:rPr>
      </w:pPr>
      <w:r w:rsidRPr="00E64B07">
        <w:rPr>
          <w:rFonts w:cs="Arial"/>
          <w:iCs/>
          <w:color w:val="000000"/>
          <w:spacing w:val="1"/>
          <w:sz w:val="24"/>
          <w:szCs w:val="24"/>
          <w:lang w:val="sr-Cyrl-CS"/>
        </w:rPr>
        <w:t xml:space="preserve">Образац Структуре цене понуђач мора да попуни, овери печатом и потпише, чиме потврђује да су тачни </w:t>
      </w:r>
      <w:r w:rsidRPr="00E64B07">
        <w:rPr>
          <w:rFonts w:cs="Arial"/>
          <w:iCs/>
          <w:color w:val="000000"/>
          <w:spacing w:val="4"/>
          <w:sz w:val="24"/>
          <w:szCs w:val="24"/>
          <w:lang w:val="sr-Cyrl-CS"/>
        </w:rPr>
        <w:t>подаци који су у обрасцу наведени.</w:t>
      </w:r>
    </w:p>
    <w:p w14:paraId="41ECF058" w14:textId="77777777" w:rsidR="006E77D8" w:rsidRDefault="006E77D8" w:rsidP="00537552">
      <w:pPr>
        <w:rPr>
          <w:rFonts w:cs="Arial"/>
          <w:iCs/>
          <w:color w:val="000000"/>
          <w:spacing w:val="4"/>
          <w:sz w:val="24"/>
          <w:szCs w:val="24"/>
          <w:lang w:val="sr-Cyrl-CS"/>
        </w:rPr>
      </w:pPr>
    </w:p>
    <w:p w14:paraId="0F35A2A3" w14:textId="77777777" w:rsidR="006E77D8" w:rsidRDefault="006E77D8" w:rsidP="00537552">
      <w:pPr>
        <w:rPr>
          <w:rFonts w:eastAsia="TimesNewRomanPS-BoldMT" w:cs="Arial"/>
          <w:sz w:val="24"/>
          <w:szCs w:val="24"/>
        </w:rPr>
        <w:sectPr w:rsidR="006E77D8" w:rsidSect="002D6745">
          <w:footnotePr>
            <w:pos w:val="beneathText"/>
          </w:footnotePr>
          <w:pgSz w:w="16834" w:h="11909" w:orient="landscape" w:code="9"/>
          <w:pgMar w:top="709" w:right="851" w:bottom="748" w:left="851" w:header="142" w:footer="437" w:gutter="0"/>
          <w:cols w:space="708"/>
          <w:titlePg/>
          <w:docGrid w:linePitch="360"/>
        </w:sectPr>
      </w:pPr>
    </w:p>
    <w:p w14:paraId="426D5937" w14:textId="36BB4B9C" w:rsidR="003B10CA" w:rsidRDefault="003B10CA" w:rsidP="00537552">
      <w:pPr>
        <w:rPr>
          <w:rFonts w:eastAsia="TimesNewRomanPS-BoldMT" w:cs="Arial"/>
          <w:sz w:val="24"/>
          <w:szCs w:val="24"/>
        </w:rPr>
      </w:pPr>
    </w:p>
    <w:p w14:paraId="78046819" w14:textId="77777777" w:rsidR="00E64B07" w:rsidRPr="00EC5BB4" w:rsidRDefault="00E64B07" w:rsidP="00E64B07">
      <w:pPr>
        <w:pStyle w:val="KDObrazac"/>
        <w:spacing w:before="0"/>
        <w:rPr>
          <w:sz w:val="24"/>
          <w:szCs w:val="24"/>
        </w:rPr>
      </w:pPr>
      <w:bookmarkStart w:id="252" w:name="_Toc442559926"/>
      <w:bookmarkStart w:id="253" w:name="_Toc442559928"/>
      <w:r w:rsidRPr="00EC5BB4">
        <w:rPr>
          <w:sz w:val="24"/>
          <w:szCs w:val="24"/>
        </w:rPr>
        <w:t xml:space="preserve">ОБРАЗАЦ </w:t>
      </w:r>
      <w:r>
        <w:rPr>
          <w:sz w:val="24"/>
          <w:szCs w:val="24"/>
          <w:lang w:val="sr-Cyrl-RS"/>
        </w:rPr>
        <w:t>3</w:t>
      </w:r>
      <w:r w:rsidRPr="00EC5BB4">
        <w:rPr>
          <w:sz w:val="24"/>
          <w:szCs w:val="24"/>
        </w:rPr>
        <w:t>.</w:t>
      </w:r>
      <w:bookmarkEnd w:id="252"/>
    </w:p>
    <w:p w14:paraId="5C1A6E1B" w14:textId="77777777" w:rsidR="00E64B07" w:rsidRPr="00EC5BB4" w:rsidRDefault="00E64B07" w:rsidP="00E64B07">
      <w:pPr>
        <w:spacing w:before="0"/>
        <w:rPr>
          <w:rFonts w:cs="Arial"/>
          <w:sz w:val="24"/>
          <w:szCs w:val="24"/>
          <w:lang w:val="sr-Cyrl-CS"/>
        </w:rPr>
      </w:pPr>
    </w:p>
    <w:p w14:paraId="7CFEF8B7" w14:textId="77777777" w:rsidR="00E64B07" w:rsidRPr="00EC5BB4" w:rsidRDefault="00E64B07" w:rsidP="00E64B07">
      <w:pPr>
        <w:spacing w:before="0"/>
        <w:rPr>
          <w:rFonts w:cs="Arial"/>
          <w:sz w:val="24"/>
          <w:szCs w:val="24"/>
          <w:lang w:val="sr-Latn-CS"/>
        </w:rPr>
      </w:pPr>
    </w:p>
    <w:p w14:paraId="5C988ECC" w14:textId="77777777" w:rsidR="00E64B07" w:rsidRPr="00EC5BB4" w:rsidRDefault="00E64B07" w:rsidP="00E64B07">
      <w:pPr>
        <w:tabs>
          <w:tab w:val="left" w:pos="6870"/>
        </w:tabs>
        <w:spacing w:before="0"/>
        <w:rPr>
          <w:rFonts w:cs="Arial"/>
          <w:sz w:val="24"/>
          <w:szCs w:val="24"/>
        </w:rPr>
      </w:pPr>
      <w:r w:rsidRPr="00EC5BB4">
        <w:rPr>
          <w:rFonts w:cs="Arial"/>
          <w:sz w:val="24"/>
          <w:szCs w:val="24"/>
          <w:lang w:val="sr-Latn-CS"/>
        </w:rPr>
        <w:tab/>
      </w:r>
    </w:p>
    <w:p w14:paraId="63AB0DEF" w14:textId="77777777" w:rsidR="00E64B07" w:rsidRPr="00EC5BB4" w:rsidRDefault="00E64B07" w:rsidP="00E64B07">
      <w:pPr>
        <w:ind w:left="-180" w:right="-360" w:firstLine="720"/>
        <w:rPr>
          <w:rFonts w:cs="Arial"/>
          <w:sz w:val="24"/>
          <w:szCs w:val="24"/>
          <w:lang w:val="ru-RU"/>
        </w:rPr>
      </w:pPr>
    </w:p>
    <w:p w14:paraId="34428442" w14:textId="77777777" w:rsidR="00E64B07" w:rsidRPr="00EC5BB4" w:rsidRDefault="00E64B07" w:rsidP="00E64B07">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Pr>
          <w:rFonts w:cs="Arial"/>
          <w:sz w:val="24"/>
          <w:szCs w:val="24"/>
          <w:lang w:val="sr-Latn-RS"/>
        </w:rPr>
        <w:t xml:space="preserve"> (даље</w:t>
      </w:r>
      <w:r>
        <w:rPr>
          <w:rFonts w:cs="Arial"/>
          <w:sz w:val="24"/>
          <w:szCs w:val="24"/>
          <w:lang w:val="sr-Cyrl-RS"/>
        </w:rPr>
        <w:t>:</w:t>
      </w:r>
      <w:r>
        <w:rPr>
          <w:rFonts w:cs="Arial"/>
          <w:sz w:val="24"/>
          <w:szCs w:val="24"/>
          <w:lang w:val="sr-Latn-RS"/>
        </w:rPr>
        <w:t xml:space="preserve"> Закон</w:t>
      </w:r>
      <w:r>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6D8AA2B" w14:textId="77777777" w:rsidR="00E64B07" w:rsidRPr="00EC5BB4" w:rsidRDefault="00E64B07" w:rsidP="00E64B07">
      <w:pPr>
        <w:rPr>
          <w:rFonts w:cs="Arial"/>
          <w:sz w:val="24"/>
          <w:szCs w:val="24"/>
          <w:lang w:val="ru-RU"/>
        </w:rPr>
      </w:pPr>
    </w:p>
    <w:p w14:paraId="71053DC9" w14:textId="77777777" w:rsidR="00E64B07" w:rsidRPr="00EC5BB4" w:rsidRDefault="00E64B07" w:rsidP="00E64B07">
      <w:pPr>
        <w:jc w:val="center"/>
        <w:rPr>
          <w:rFonts w:cs="Arial"/>
          <w:b/>
          <w:sz w:val="24"/>
          <w:szCs w:val="24"/>
          <w:lang w:val="ru-RU"/>
        </w:rPr>
      </w:pPr>
      <w:r w:rsidRPr="00EC5BB4">
        <w:rPr>
          <w:rFonts w:cs="Arial"/>
          <w:b/>
          <w:sz w:val="24"/>
          <w:szCs w:val="24"/>
          <w:lang w:val="ru-RU"/>
        </w:rPr>
        <w:t>ИЗЈАВУ О НЕЗАВИСНОЈ ПОНУДИ</w:t>
      </w:r>
    </w:p>
    <w:p w14:paraId="7120461F" w14:textId="77777777" w:rsidR="00E64B07" w:rsidRPr="00EC5BB4" w:rsidRDefault="00E64B07" w:rsidP="00E64B07">
      <w:pPr>
        <w:jc w:val="center"/>
        <w:rPr>
          <w:rFonts w:cs="Arial"/>
          <w:b/>
          <w:sz w:val="24"/>
          <w:szCs w:val="24"/>
          <w:lang w:val="ru-RU"/>
        </w:rPr>
      </w:pPr>
    </w:p>
    <w:p w14:paraId="7E2F0812" w14:textId="77777777" w:rsidR="00E64B07" w:rsidRPr="00EC5BB4" w:rsidRDefault="00E64B07" w:rsidP="00E64B07">
      <w:pPr>
        <w:jc w:val="center"/>
        <w:rPr>
          <w:rFonts w:cs="Arial"/>
          <w:b/>
          <w:sz w:val="24"/>
          <w:szCs w:val="24"/>
          <w:lang w:val="ru-RU"/>
        </w:rPr>
      </w:pPr>
    </w:p>
    <w:p w14:paraId="6D55A1A2" w14:textId="550022B3" w:rsidR="00E64B07" w:rsidRPr="0086037D" w:rsidRDefault="00E64B07" w:rsidP="00E64B07">
      <w:pPr>
        <w:rPr>
          <w:rFonts w:cs="Arial"/>
          <w:sz w:val="24"/>
          <w:szCs w:val="24"/>
          <w:lang w:val="ru-RU"/>
        </w:rPr>
      </w:pPr>
      <w:r w:rsidRPr="0086037D">
        <w:rPr>
          <w:rFonts w:cs="Arial"/>
          <w:sz w:val="24"/>
          <w:szCs w:val="24"/>
          <w:lang w:val="ru-RU"/>
        </w:rPr>
        <w:t>и под пуном материјалном и кривичном одговорношћу потврђује да је Понуду број:________ за јавну набавку</w:t>
      </w:r>
      <w:r w:rsidR="00671319">
        <w:rPr>
          <w:rFonts w:cs="Arial"/>
          <w:sz w:val="24"/>
          <w:szCs w:val="24"/>
          <w:lang w:val="ru-RU"/>
        </w:rPr>
        <w:t xml:space="preserve"> добара</w:t>
      </w:r>
      <w:r>
        <w:rPr>
          <w:rFonts w:cs="Arial"/>
          <w:sz w:val="24"/>
          <w:szCs w:val="24"/>
          <w:lang w:val="sr-Cyrl-RS"/>
        </w:rPr>
        <w:t xml:space="preserve"> „</w:t>
      </w:r>
      <w:r w:rsidR="00671319">
        <w:rPr>
          <w:rFonts w:cs="Arial"/>
          <w:sz w:val="24"/>
          <w:szCs w:val="24"/>
          <w:lang w:val="sr-Cyrl-RS"/>
        </w:rPr>
        <w:t>Намештај</w:t>
      </w:r>
      <w:r>
        <w:rPr>
          <w:rFonts w:cs="Arial"/>
          <w:b/>
          <w:sz w:val="24"/>
          <w:szCs w:val="24"/>
          <w:lang w:val="sr-Cyrl-RS"/>
        </w:rPr>
        <w:t xml:space="preserve">“, </w:t>
      </w:r>
      <w:r w:rsidRPr="00E64B07">
        <w:rPr>
          <w:rFonts w:cs="Arial"/>
          <w:sz w:val="24"/>
          <w:szCs w:val="24"/>
          <w:lang w:val="ru-RU"/>
        </w:rPr>
        <w:t xml:space="preserve">Јавна набавка број </w:t>
      </w:r>
      <w:r w:rsidR="00DA5D24">
        <w:rPr>
          <w:rFonts w:cs="Arial"/>
          <w:sz w:val="24"/>
          <w:szCs w:val="24"/>
          <w:lang w:val="ru-RU"/>
        </w:rPr>
        <w:t xml:space="preserve">ЈНО </w:t>
      </w:r>
      <w:r w:rsidRPr="00E64B07">
        <w:rPr>
          <w:rFonts w:cs="Arial"/>
          <w:sz w:val="24"/>
          <w:szCs w:val="24"/>
          <w:lang w:val="ru-RU"/>
        </w:rPr>
        <w:t>1000/00</w:t>
      </w:r>
      <w:r w:rsidR="00671319">
        <w:rPr>
          <w:rFonts w:cs="Arial"/>
          <w:sz w:val="24"/>
          <w:szCs w:val="24"/>
          <w:lang w:val="ru-RU"/>
        </w:rPr>
        <w:t>15</w:t>
      </w:r>
      <w:r w:rsidRPr="00E64B07">
        <w:rPr>
          <w:sz w:val="24"/>
          <w:szCs w:val="24"/>
          <w:lang w:val="sr-Latn-RS"/>
        </w:rPr>
        <w:t>/2016</w:t>
      </w:r>
      <w:r w:rsidRPr="0086037D">
        <w:rPr>
          <w:rFonts w:cs="Arial"/>
          <w:sz w:val="24"/>
          <w:szCs w:val="24"/>
          <w:lang w:val="ru-RU"/>
        </w:rPr>
        <w:t xml:space="preserve">, </w:t>
      </w:r>
      <w:r>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Pr>
          <w:rFonts w:cs="Arial"/>
          <w:sz w:val="24"/>
          <w:szCs w:val="24"/>
          <w:lang w:val="ru-RU"/>
        </w:rPr>
        <w:t>,</w:t>
      </w:r>
      <w:r w:rsidRPr="0086037D">
        <w:rPr>
          <w:rFonts w:cs="Arial"/>
          <w:sz w:val="24"/>
          <w:szCs w:val="24"/>
          <w:lang w:val="ru-RU"/>
        </w:rPr>
        <w:t xml:space="preserve"> објављеном на Порталу јавних набавки и интернет страници </w:t>
      </w:r>
      <w:r>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14:paraId="0926B0E0" w14:textId="77777777" w:rsidR="00E64B07" w:rsidRPr="0086037D" w:rsidRDefault="00E64B07" w:rsidP="00E64B07">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14:paraId="2C5C3FF1" w14:textId="77777777" w:rsidR="00E64B07" w:rsidRPr="00EC5BB4" w:rsidRDefault="00E64B07" w:rsidP="00E64B07">
      <w:pPr>
        <w:rPr>
          <w:rFonts w:cs="Arial"/>
          <w:b/>
          <w:sz w:val="24"/>
          <w:szCs w:val="24"/>
          <w:lang w:val="ru-RU"/>
        </w:rPr>
      </w:pPr>
    </w:p>
    <w:p w14:paraId="6A0DCDBA" w14:textId="77777777" w:rsidR="00E64B07" w:rsidRPr="00EC5BB4" w:rsidRDefault="00E64B07" w:rsidP="00E64B07">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E64B07" w:rsidRPr="00EC5BB4" w14:paraId="46D3A90E" w14:textId="77777777" w:rsidTr="003C2709">
        <w:trPr>
          <w:jc w:val="center"/>
        </w:trPr>
        <w:tc>
          <w:tcPr>
            <w:tcW w:w="3882" w:type="dxa"/>
          </w:tcPr>
          <w:p w14:paraId="2E9A35DC" w14:textId="77777777" w:rsidR="00E64B07" w:rsidRPr="00EC5BB4" w:rsidRDefault="00E64B07" w:rsidP="003C2709">
            <w:pPr>
              <w:spacing w:before="0"/>
              <w:jc w:val="center"/>
              <w:rPr>
                <w:rFonts w:cs="Arial"/>
                <w:sz w:val="24"/>
                <w:szCs w:val="24"/>
              </w:rPr>
            </w:pPr>
            <w:r w:rsidRPr="00EC5BB4">
              <w:rPr>
                <w:rFonts w:cs="Arial"/>
                <w:sz w:val="24"/>
                <w:szCs w:val="24"/>
              </w:rPr>
              <w:t>Датум:</w:t>
            </w:r>
          </w:p>
        </w:tc>
        <w:tc>
          <w:tcPr>
            <w:tcW w:w="2127" w:type="dxa"/>
          </w:tcPr>
          <w:p w14:paraId="6D10F1DD" w14:textId="77777777" w:rsidR="00E64B07" w:rsidRPr="00EC5BB4" w:rsidRDefault="00E64B07" w:rsidP="003C2709">
            <w:pPr>
              <w:spacing w:before="0"/>
              <w:jc w:val="center"/>
              <w:rPr>
                <w:rFonts w:cs="Arial"/>
                <w:sz w:val="24"/>
                <w:szCs w:val="24"/>
                <w:lang w:val="ru-RU"/>
              </w:rPr>
            </w:pPr>
          </w:p>
        </w:tc>
        <w:tc>
          <w:tcPr>
            <w:tcW w:w="4056" w:type="dxa"/>
          </w:tcPr>
          <w:p w14:paraId="3E1BAD49" w14:textId="77777777" w:rsidR="00E64B07" w:rsidRPr="00EC5BB4" w:rsidRDefault="00E64B07" w:rsidP="003C270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E64B07" w:rsidRPr="00EC5BB4" w14:paraId="4B16A0DA" w14:textId="77777777" w:rsidTr="003C2709">
        <w:trPr>
          <w:jc w:val="center"/>
        </w:trPr>
        <w:tc>
          <w:tcPr>
            <w:tcW w:w="3882" w:type="dxa"/>
          </w:tcPr>
          <w:p w14:paraId="41094844" w14:textId="77777777" w:rsidR="00E64B07" w:rsidRPr="00EC5BB4" w:rsidRDefault="00E64B07" w:rsidP="003C2709">
            <w:pPr>
              <w:spacing w:before="0"/>
              <w:jc w:val="center"/>
              <w:rPr>
                <w:rFonts w:cs="Arial"/>
                <w:sz w:val="24"/>
                <w:szCs w:val="24"/>
              </w:rPr>
            </w:pPr>
          </w:p>
        </w:tc>
        <w:tc>
          <w:tcPr>
            <w:tcW w:w="2127" w:type="dxa"/>
          </w:tcPr>
          <w:p w14:paraId="1C262BCD" w14:textId="77777777" w:rsidR="00E64B07" w:rsidRPr="00EC5BB4" w:rsidRDefault="00E64B07" w:rsidP="003C2709">
            <w:pPr>
              <w:spacing w:before="0"/>
              <w:jc w:val="center"/>
              <w:rPr>
                <w:rFonts w:cs="Arial"/>
                <w:sz w:val="24"/>
                <w:szCs w:val="24"/>
              </w:rPr>
            </w:pPr>
            <w:r w:rsidRPr="00EC5BB4">
              <w:rPr>
                <w:rFonts w:cs="Arial"/>
                <w:sz w:val="24"/>
                <w:szCs w:val="24"/>
              </w:rPr>
              <w:t>М.П.</w:t>
            </w:r>
          </w:p>
        </w:tc>
        <w:tc>
          <w:tcPr>
            <w:tcW w:w="4056" w:type="dxa"/>
          </w:tcPr>
          <w:p w14:paraId="7F6B1BCE" w14:textId="77777777" w:rsidR="00E64B07" w:rsidRPr="00EC5BB4" w:rsidRDefault="00E64B07" w:rsidP="003C2709">
            <w:pPr>
              <w:spacing w:before="0"/>
              <w:jc w:val="center"/>
              <w:rPr>
                <w:rFonts w:cs="Arial"/>
                <w:sz w:val="24"/>
                <w:szCs w:val="24"/>
                <w:lang w:val="ru-RU"/>
              </w:rPr>
            </w:pPr>
          </w:p>
        </w:tc>
      </w:tr>
      <w:tr w:rsidR="00E64B07" w:rsidRPr="00EC5BB4" w14:paraId="38D6AA1F" w14:textId="77777777" w:rsidTr="003C2709">
        <w:trPr>
          <w:jc w:val="center"/>
        </w:trPr>
        <w:tc>
          <w:tcPr>
            <w:tcW w:w="3882" w:type="dxa"/>
            <w:tcBorders>
              <w:bottom w:val="single" w:sz="4" w:space="0" w:color="auto"/>
            </w:tcBorders>
          </w:tcPr>
          <w:p w14:paraId="3E259E24" w14:textId="77777777" w:rsidR="00E64B07" w:rsidRPr="00EC5BB4" w:rsidRDefault="00E64B07" w:rsidP="003C2709">
            <w:pPr>
              <w:spacing w:before="0"/>
              <w:jc w:val="center"/>
              <w:rPr>
                <w:rFonts w:cs="Arial"/>
                <w:sz w:val="24"/>
                <w:szCs w:val="24"/>
              </w:rPr>
            </w:pPr>
          </w:p>
        </w:tc>
        <w:tc>
          <w:tcPr>
            <w:tcW w:w="2127" w:type="dxa"/>
          </w:tcPr>
          <w:p w14:paraId="4430A7D7" w14:textId="77777777" w:rsidR="00E64B07" w:rsidRPr="00EC5BB4" w:rsidRDefault="00E64B07" w:rsidP="003C2709">
            <w:pPr>
              <w:spacing w:before="0"/>
              <w:jc w:val="center"/>
              <w:rPr>
                <w:rFonts w:cs="Arial"/>
                <w:sz w:val="24"/>
                <w:szCs w:val="24"/>
                <w:lang w:val="ru-RU"/>
              </w:rPr>
            </w:pPr>
          </w:p>
        </w:tc>
        <w:tc>
          <w:tcPr>
            <w:tcW w:w="4056" w:type="dxa"/>
            <w:tcBorders>
              <w:bottom w:val="single" w:sz="4" w:space="0" w:color="auto"/>
            </w:tcBorders>
          </w:tcPr>
          <w:p w14:paraId="19A3B800" w14:textId="77777777" w:rsidR="00E64B07" w:rsidRPr="00EC5BB4" w:rsidRDefault="00E64B07" w:rsidP="003C2709">
            <w:pPr>
              <w:spacing w:before="0"/>
              <w:jc w:val="center"/>
              <w:rPr>
                <w:rFonts w:cs="Arial"/>
                <w:sz w:val="24"/>
                <w:szCs w:val="24"/>
                <w:lang w:val="ru-RU"/>
              </w:rPr>
            </w:pPr>
          </w:p>
        </w:tc>
      </w:tr>
      <w:tr w:rsidR="00E64B07" w:rsidRPr="00EC5BB4" w14:paraId="7CB8718E" w14:textId="77777777" w:rsidTr="003C2709">
        <w:trPr>
          <w:trHeight w:val="389"/>
          <w:jc w:val="center"/>
        </w:trPr>
        <w:tc>
          <w:tcPr>
            <w:tcW w:w="3882" w:type="dxa"/>
            <w:tcBorders>
              <w:top w:val="single" w:sz="4" w:space="0" w:color="auto"/>
            </w:tcBorders>
          </w:tcPr>
          <w:p w14:paraId="1E49441A" w14:textId="77777777" w:rsidR="00E64B07" w:rsidRPr="00EC5BB4" w:rsidRDefault="00E64B07" w:rsidP="003C2709">
            <w:pPr>
              <w:spacing w:before="0"/>
              <w:jc w:val="center"/>
              <w:rPr>
                <w:rFonts w:cs="Arial"/>
                <w:sz w:val="24"/>
                <w:szCs w:val="24"/>
              </w:rPr>
            </w:pPr>
          </w:p>
          <w:p w14:paraId="7BC64EF1" w14:textId="77777777" w:rsidR="00E64B07" w:rsidRPr="00EC5BB4" w:rsidRDefault="00E64B07" w:rsidP="003C2709">
            <w:pPr>
              <w:spacing w:before="0"/>
              <w:jc w:val="center"/>
              <w:rPr>
                <w:rFonts w:cs="Arial"/>
                <w:sz w:val="24"/>
                <w:szCs w:val="24"/>
              </w:rPr>
            </w:pPr>
          </w:p>
        </w:tc>
        <w:tc>
          <w:tcPr>
            <w:tcW w:w="2127" w:type="dxa"/>
          </w:tcPr>
          <w:p w14:paraId="01CF67EB" w14:textId="77777777" w:rsidR="00E64B07" w:rsidRPr="00EC5BB4" w:rsidRDefault="00E64B07" w:rsidP="003C2709">
            <w:pPr>
              <w:spacing w:before="0"/>
              <w:jc w:val="center"/>
              <w:rPr>
                <w:rFonts w:cs="Arial"/>
                <w:sz w:val="24"/>
                <w:szCs w:val="24"/>
                <w:lang w:val="ru-RU"/>
              </w:rPr>
            </w:pPr>
          </w:p>
        </w:tc>
        <w:tc>
          <w:tcPr>
            <w:tcW w:w="4056" w:type="dxa"/>
            <w:tcBorders>
              <w:top w:val="single" w:sz="4" w:space="0" w:color="auto"/>
            </w:tcBorders>
          </w:tcPr>
          <w:p w14:paraId="0CD2594C" w14:textId="77777777" w:rsidR="00E64B07" w:rsidRPr="00EC5BB4" w:rsidRDefault="00E64B07" w:rsidP="003C2709">
            <w:pPr>
              <w:spacing w:before="0"/>
              <w:jc w:val="center"/>
              <w:rPr>
                <w:rFonts w:cs="Arial"/>
                <w:sz w:val="24"/>
                <w:szCs w:val="24"/>
                <w:lang w:val="ru-RU"/>
              </w:rPr>
            </w:pPr>
          </w:p>
        </w:tc>
      </w:tr>
    </w:tbl>
    <w:p w14:paraId="4AE94737" w14:textId="77777777" w:rsidR="00E64B07" w:rsidRPr="00EC5BB4" w:rsidRDefault="00E64B07" w:rsidP="00E64B07">
      <w:pPr>
        <w:tabs>
          <w:tab w:val="left" w:pos="6028"/>
        </w:tabs>
        <w:autoSpaceDE w:val="0"/>
        <w:autoSpaceDN w:val="0"/>
        <w:adjustRightInd w:val="0"/>
        <w:ind w:left="360"/>
        <w:rPr>
          <w:rFonts w:eastAsia="Calibri" w:cs="Arial"/>
          <w:bCs/>
          <w:iCs/>
          <w:sz w:val="24"/>
          <w:szCs w:val="24"/>
        </w:rPr>
      </w:pPr>
    </w:p>
    <w:p w14:paraId="725DF699" w14:textId="77777777" w:rsidR="00E64B07" w:rsidRPr="00EC5BB4" w:rsidRDefault="00E64B07" w:rsidP="00E64B07">
      <w:pPr>
        <w:jc w:val="center"/>
        <w:rPr>
          <w:rFonts w:cs="Arial"/>
          <w:b/>
          <w:sz w:val="24"/>
          <w:szCs w:val="24"/>
          <w:lang w:val="ru-RU"/>
        </w:rPr>
      </w:pPr>
    </w:p>
    <w:p w14:paraId="19CA41D2" w14:textId="77777777" w:rsidR="00E64B07" w:rsidRPr="00EC5BB4" w:rsidRDefault="00E64B07" w:rsidP="00E64B07">
      <w:pPr>
        <w:jc w:val="center"/>
        <w:rPr>
          <w:rFonts w:cs="Arial"/>
          <w:b/>
          <w:sz w:val="24"/>
          <w:szCs w:val="24"/>
          <w:lang w:val="ru-RU"/>
        </w:rPr>
      </w:pPr>
    </w:p>
    <w:p w14:paraId="7F4BE10A" w14:textId="77777777" w:rsidR="008609CE" w:rsidRPr="008609CE" w:rsidRDefault="008609CE" w:rsidP="008609CE">
      <w:pPr>
        <w:rPr>
          <w:rFonts w:cs="Arial"/>
          <w:i/>
          <w:sz w:val="20"/>
          <w:szCs w:val="20"/>
        </w:rPr>
      </w:pPr>
      <w:r w:rsidRPr="008609CE">
        <w:rPr>
          <w:rFonts w:cs="Arial"/>
          <w:b/>
          <w:i/>
          <w:sz w:val="20"/>
          <w:szCs w:val="20"/>
          <w:lang w:val="ru-RU"/>
        </w:rPr>
        <w:t>Напомена:</w:t>
      </w:r>
      <w:r>
        <w:rPr>
          <w:rFonts w:cs="Arial"/>
          <w:b/>
          <w:i/>
          <w:sz w:val="20"/>
          <w:szCs w:val="20"/>
          <w:lang w:val="ru-RU"/>
        </w:rPr>
        <w:t xml:space="preserve"> </w:t>
      </w:r>
      <w:r w:rsidRPr="008609CE">
        <w:rPr>
          <w:rFonts w:cs="Arial"/>
          <w:i/>
          <w:sz w:val="20"/>
          <w:szCs w:val="20"/>
        </w:rPr>
        <w:t>у</w:t>
      </w:r>
      <w:r w:rsidRPr="008609CE">
        <w:rPr>
          <w:rFonts w:cs="Arial"/>
          <w:i/>
          <w:sz w:val="20"/>
          <w:szCs w:val="20"/>
          <w:lang w:val="sr-Cyrl-RS"/>
        </w:rPr>
        <w:t xml:space="preserve"> </w:t>
      </w:r>
      <w:r w:rsidRPr="008609CE">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8609CE">
        <w:rPr>
          <w:rFonts w:cs="Arial"/>
          <w:i/>
          <w:sz w:val="20"/>
          <w:szCs w:val="20"/>
        </w:rPr>
        <w:t>став</w:t>
      </w:r>
      <w:proofErr w:type="gramEnd"/>
      <w:r w:rsidRPr="008609CE">
        <w:rPr>
          <w:rFonts w:cs="Arial"/>
          <w:i/>
          <w:sz w:val="20"/>
          <w:szCs w:val="20"/>
        </w:rPr>
        <w:t xml:space="preserve"> 1. </w:t>
      </w:r>
      <w:proofErr w:type="gramStart"/>
      <w:r w:rsidRPr="008609CE">
        <w:rPr>
          <w:rFonts w:cs="Arial"/>
          <w:i/>
          <w:sz w:val="20"/>
          <w:szCs w:val="20"/>
        </w:rPr>
        <w:t>тачка</w:t>
      </w:r>
      <w:proofErr w:type="gramEnd"/>
      <w:r w:rsidRPr="008609CE">
        <w:rPr>
          <w:rFonts w:cs="Arial"/>
          <w:i/>
          <w:sz w:val="20"/>
          <w:szCs w:val="20"/>
        </w:rPr>
        <w:t xml:space="preserve"> 2) Закона. </w:t>
      </w:r>
    </w:p>
    <w:p w14:paraId="1D052EFA" w14:textId="77777777" w:rsidR="008609CE" w:rsidRPr="008609CE" w:rsidRDefault="008609CE" w:rsidP="008609CE">
      <w:pPr>
        <w:rPr>
          <w:rFonts w:cs="Arial"/>
          <w:i/>
          <w:sz w:val="20"/>
          <w:szCs w:val="20"/>
        </w:rPr>
      </w:pPr>
      <w:r w:rsidRPr="008609CE">
        <w:rPr>
          <w:rFonts w:cs="Arial"/>
          <w:i/>
          <w:sz w:val="20"/>
          <w:szCs w:val="20"/>
        </w:rPr>
        <w:t>Уколико понуду подноси група понуђача</w:t>
      </w:r>
      <w:proofErr w:type="gramStart"/>
      <w:r w:rsidRPr="008609CE">
        <w:rPr>
          <w:rFonts w:cs="Arial"/>
          <w:i/>
          <w:sz w:val="20"/>
          <w:szCs w:val="20"/>
        </w:rPr>
        <w:t>,Изјава</w:t>
      </w:r>
      <w:proofErr w:type="gramEnd"/>
      <w:r w:rsidRPr="008609CE">
        <w:rPr>
          <w:rFonts w:cs="Arial"/>
          <w:i/>
          <w:sz w:val="20"/>
          <w:szCs w:val="20"/>
        </w:rPr>
        <w:t xml:space="preserve"> мора бити потписана од стране овлашћеног лица сваког понуђача из групе понуђача и оверена печатом.</w:t>
      </w:r>
    </w:p>
    <w:p w14:paraId="6AE7E77D" w14:textId="77777777" w:rsidR="008609CE" w:rsidRDefault="008609CE" w:rsidP="008609CE">
      <w:pPr>
        <w:rPr>
          <w:rFonts w:cs="Arial"/>
          <w:i/>
          <w:sz w:val="20"/>
          <w:szCs w:val="20"/>
        </w:rPr>
      </w:pPr>
      <w:r w:rsidRPr="008609CE">
        <w:rPr>
          <w:rFonts w:cs="Arial"/>
          <w:i/>
          <w:sz w:val="20"/>
          <w:szCs w:val="20"/>
        </w:rPr>
        <w:t>(У случају да понуду даје група понуђача образац копирати)</w:t>
      </w:r>
    </w:p>
    <w:p w14:paraId="0D11CF44" w14:textId="77777777" w:rsidR="003D65D8" w:rsidRPr="008609CE" w:rsidRDefault="003D65D8" w:rsidP="008609CE">
      <w:pPr>
        <w:rPr>
          <w:rFonts w:cs="Arial"/>
          <w:i/>
          <w:sz w:val="20"/>
          <w:szCs w:val="20"/>
        </w:rPr>
      </w:pPr>
    </w:p>
    <w:p w14:paraId="5DA888DD" w14:textId="77777777" w:rsidR="00E64B07" w:rsidRPr="000D2655" w:rsidRDefault="00E64B07" w:rsidP="000D2655"/>
    <w:p w14:paraId="25977A33" w14:textId="77777777" w:rsidR="00343A18" w:rsidRPr="006242FD" w:rsidRDefault="00343A18" w:rsidP="00343A18">
      <w:pPr>
        <w:pStyle w:val="KDObrazac"/>
        <w:spacing w:before="0"/>
        <w:rPr>
          <w:sz w:val="24"/>
          <w:szCs w:val="24"/>
        </w:rPr>
      </w:pPr>
      <w:r w:rsidRPr="006242FD">
        <w:rPr>
          <w:sz w:val="24"/>
          <w:szCs w:val="24"/>
        </w:rPr>
        <w:lastRenderedPageBreak/>
        <w:t xml:space="preserve">ОБРАЗАЦ </w:t>
      </w:r>
      <w:r w:rsidR="00D21B92" w:rsidRPr="006242FD">
        <w:rPr>
          <w:sz w:val="24"/>
          <w:szCs w:val="24"/>
          <w:lang w:val="sr-Cyrl-RS"/>
        </w:rPr>
        <w:t>4</w:t>
      </w:r>
      <w:r w:rsidRPr="006242FD">
        <w:rPr>
          <w:sz w:val="24"/>
          <w:szCs w:val="24"/>
        </w:rPr>
        <w:t>.</w:t>
      </w:r>
      <w:bookmarkEnd w:id="253"/>
    </w:p>
    <w:p w14:paraId="3F37D04B" w14:textId="77777777" w:rsidR="00343A18" w:rsidRPr="006242FD" w:rsidRDefault="00343A18" w:rsidP="00343A18">
      <w:pPr>
        <w:pStyle w:val="KDParagraf"/>
        <w:spacing w:before="0"/>
        <w:rPr>
          <w:rFonts w:cs="Arial"/>
          <w:sz w:val="24"/>
          <w:szCs w:val="24"/>
        </w:rPr>
      </w:pPr>
    </w:p>
    <w:p w14:paraId="5B3E97F3" w14:textId="77777777" w:rsidR="00343A18" w:rsidRPr="006242FD" w:rsidRDefault="00343A18" w:rsidP="00343A18">
      <w:pPr>
        <w:pStyle w:val="KDParagraf"/>
        <w:spacing w:before="0"/>
        <w:rPr>
          <w:rFonts w:cs="Arial"/>
          <w:sz w:val="24"/>
          <w:szCs w:val="24"/>
        </w:rPr>
      </w:pPr>
    </w:p>
    <w:p w14:paraId="0B5822CB" w14:textId="77777777" w:rsidR="00343A18" w:rsidRPr="006242FD" w:rsidRDefault="00343A18" w:rsidP="00343A18">
      <w:pPr>
        <w:pStyle w:val="KDParagraf"/>
        <w:spacing w:before="0"/>
        <w:rPr>
          <w:rFonts w:cs="Arial"/>
          <w:sz w:val="24"/>
          <w:szCs w:val="24"/>
        </w:rPr>
      </w:pPr>
    </w:p>
    <w:p w14:paraId="4F3B6D3C" w14:textId="77777777" w:rsidR="00343A18" w:rsidRPr="006242FD" w:rsidRDefault="00343A18" w:rsidP="00343A18">
      <w:pPr>
        <w:pStyle w:val="Title"/>
        <w:spacing w:before="0"/>
        <w:jc w:val="right"/>
        <w:rPr>
          <w:rFonts w:cs="Arial"/>
          <w:b w:val="0"/>
          <w:caps/>
          <w:szCs w:val="24"/>
        </w:rPr>
      </w:pPr>
    </w:p>
    <w:p w14:paraId="35DA6612" w14:textId="77777777" w:rsidR="00E64B07" w:rsidRPr="00E64B07" w:rsidRDefault="00E64B07" w:rsidP="00E64B07">
      <w:pPr>
        <w:rPr>
          <w:rFonts w:cs="Arial"/>
          <w:sz w:val="24"/>
          <w:szCs w:val="24"/>
          <w:lang w:val="ru-RU"/>
        </w:rPr>
      </w:pPr>
      <w:r w:rsidRPr="00E64B07">
        <w:rPr>
          <w:rFonts w:cs="Arial"/>
          <w:sz w:val="24"/>
          <w:szCs w:val="24"/>
          <w:lang w:val="ru-RU"/>
        </w:rPr>
        <w:t>На основу члана 75. став 2. Закона о јавним набавкама („Службени гласник РС“ бр.124/2012, 14/15  и 68/15)</w:t>
      </w:r>
      <w:r w:rsidRPr="00E64B07">
        <w:rPr>
          <w:rFonts w:cs="Arial"/>
          <w:sz w:val="24"/>
          <w:szCs w:val="24"/>
        </w:rPr>
        <w:t xml:space="preserve"> као </w:t>
      </w:r>
      <w:r w:rsidRPr="00E64B07">
        <w:rPr>
          <w:rFonts w:cs="Arial"/>
          <w:sz w:val="24"/>
          <w:szCs w:val="24"/>
          <w:lang w:val="ru-RU"/>
        </w:rPr>
        <w:t>понуђач/подизвођач дајем:</w:t>
      </w:r>
    </w:p>
    <w:p w14:paraId="168AA120" w14:textId="77777777" w:rsidR="00E64B07" w:rsidRPr="00E64B07" w:rsidRDefault="00E64B07" w:rsidP="00E64B07">
      <w:pPr>
        <w:rPr>
          <w:rFonts w:cs="Arial"/>
          <w:sz w:val="24"/>
          <w:szCs w:val="24"/>
          <w:lang w:val="ru-RU"/>
        </w:rPr>
      </w:pPr>
    </w:p>
    <w:p w14:paraId="5F540145" w14:textId="77777777" w:rsidR="00E64B07" w:rsidRPr="00E64B07" w:rsidRDefault="00E64B07" w:rsidP="00E64B07">
      <w:pPr>
        <w:rPr>
          <w:rFonts w:cs="Arial"/>
          <w:sz w:val="24"/>
          <w:szCs w:val="24"/>
          <w:lang w:val="ru-RU"/>
        </w:rPr>
      </w:pPr>
    </w:p>
    <w:p w14:paraId="34C19A32" w14:textId="77777777" w:rsidR="00E64B07" w:rsidRPr="00E64B07" w:rsidRDefault="00E64B07" w:rsidP="00E64B07">
      <w:pPr>
        <w:jc w:val="center"/>
        <w:rPr>
          <w:b/>
          <w:sz w:val="24"/>
          <w:szCs w:val="24"/>
          <w:lang w:val="ru-RU"/>
        </w:rPr>
      </w:pPr>
      <w:bookmarkStart w:id="254" w:name="_Toc442559929"/>
      <w:r w:rsidRPr="00E64B07">
        <w:rPr>
          <w:b/>
          <w:sz w:val="24"/>
          <w:szCs w:val="24"/>
          <w:lang w:val="ru-RU"/>
        </w:rPr>
        <w:t>И З Ј А В У</w:t>
      </w:r>
      <w:bookmarkEnd w:id="254"/>
    </w:p>
    <w:p w14:paraId="024539BF" w14:textId="77777777" w:rsidR="00E64B07" w:rsidRPr="00E64B07" w:rsidRDefault="00E64B07" w:rsidP="00E64B07">
      <w:pPr>
        <w:rPr>
          <w:sz w:val="24"/>
          <w:szCs w:val="24"/>
        </w:rPr>
      </w:pPr>
    </w:p>
    <w:p w14:paraId="34C5161A" w14:textId="77777777" w:rsidR="00E64B07" w:rsidRPr="00E64B07" w:rsidRDefault="00E64B07" w:rsidP="00E64B07">
      <w:pPr>
        <w:rPr>
          <w:sz w:val="24"/>
          <w:szCs w:val="24"/>
        </w:rPr>
      </w:pPr>
    </w:p>
    <w:p w14:paraId="07EDA264" w14:textId="3395183F" w:rsidR="00E64B07" w:rsidRPr="00E64B07" w:rsidRDefault="00E64B07" w:rsidP="00E64B07">
      <w:pPr>
        <w:rPr>
          <w:rFonts w:cs="Arial"/>
          <w:sz w:val="24"/>
          <w:szCs w:val="24"/>
          <w:lang w:val="ru-RU"/>
        </w:rPr>
      </w:pPr>
      <w:r w:rsidRPr="00E64B07">
        <w:rPr>
          <w:rFonts w:cs="Arial"/>
          <w:sz w:val="24"/>
          <w:szCs w:val="24"/>
          <w:lang w:val="ru-RU"/>
        </w:rPr>
        <w:t xml:space="preserve">којом изричито наводимо да </w:t>
      </w:r>
      <w:r w:rsidRPr="00E64B07">
        <w:rPr>
          <w:rFonts w:cs="Arial"/>
          <w:sz w:val="24"/>
          <w:szCs w:val="24"/>
        </w:rPr>
        <w:t>смо у свом досадашњем раду и</w:t>
      </w:r>
      <w:r w:rsidRPr="00E64B07">
        <w:rPr>
          <w:rFonts w:cs="Arial"/>
          <w:sz w:val="24"/>
          <w:szCs w:val="24"/>
          <w:lang w:val="ru-RU"/>
        </w:rPr>
        <w:t xml:space="preserve"> при састављању Понуде </w:t>
      </w:r>
      <w:r w:rsidRPr="00E64B07">
        <w:rPr>
          <w:rFonts w:cs="Arial"/>
          <w:sz w:val="24"/>
          <w:szCs w:val="24"/>
        </w:rPr>
        <w:t xml:space="preserve"> број: </w:t>
      </w:r>
      <w:r w:rsidRPr="00E64B07">
        <w:rPr>
          <w:rFonts w:cs="Arial"/>
          <w:sz w:val="24"/>
          <w:szCs w:val="24"/>
          <w:lang w:val="sr-Cyrl-RS"/>
        </w:rPr>
        <w:t>______________</w:t>
      </w:r>
      <w:r w:rsidRPr="00E64B07">
        <w:rPr>
          <w:rFonts w:cs="Arial"/>
          <w:sz w:val="24"/>
          <w:szCs w:val="24"/>
        </w:rPr>
        <w:t xml:space="preserve"> </w:t>
      </w:r>
      <w:r w:rsidRPr="00E64B07">
        <w:rPr>
          <w:rFonts w:cs="Arial"/>
          <w:sz w:val="24"/>
          <w:szCs w:val="24"/>
          <w:lang w:val="ru-RU"/>
        </w:rPr>
        <w:t xml:space="preserve">за јавну набавку </w:t>
      </w:r>
      <w:r w:rsidRPr="00E64B07">
        <w:rPr>
          <w:rFonts w:cs="Arial"/>
          <w:sz w:val="24"/>
          <w:szCs w:val="24"/>
          <w:lang w:val="sr-Cyrl-RS"/>
        </w:rPr>
        <w:t>услуге „</w:t>
      </w:r>
      <w:r w:rsidR="00671319">
        <w:rPr>
          <w:rFonts w:cs="Arial"/>
          <w:sz w:val="24"/>
          <w:szCs w:val="24"/>
          <w:lang w:val="sr-Cyrl-RS"/>
        </w:rPr>
        <w:t>Намештај</w:t>
      </w:r>
      <w:r w:rsidRPr="00E64B07">
        <w:rPr>
          <w:rFonts w:cs="Arial"/>
          <w:b/>
          <w:sz w:val="24"/>
          <w:szCs w:val="24"/>
          <w:lang w:val="sr-Cyrl-RS"/>
        </w:rPr>
        <w:t>“</w:t>
      </w:r>
      <w:r w:rsidRPr="00E64B07">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E64B07">
        <w:rPr>
          <w:rFonts w:cs="Arial"/>
          <w:sz w:val="24"/>
          <w:szCs w:val="24"/>
        </w:rPr>
        <w:t>,</w:t>
      </w:r>
      <w:r w:rsidRPr="00E64B07">
        <w:rPr>
          <w:rFonts w:cs="Arial"/>
          <w:sz w:val="24"/>
          <w:szCs w:val="24"/>
          <w:lang w:val="ru-RU"/>
        </w:rPr>
        <w:t xml:space="preserve"> као и да </w:t>
      </w:r>
      <w:r w:rsidRPr="00E64B07">
        <w:rPr>
          <w:rFonts w:cs="Arial"/>
          <w:sz w:val="24"/>
          <w:szCs w:val="24"/>
        </w:rPr>
        <w:t>немамо забрану обављања делатности која је на снази у време подношења Понуде.</w:t>
      </w:r>
    </w:p>
    <w:p w14:paraId="427B909F" w14:textId="77777777" w:rsidR="00E64B07" w:rsidRPr="00E64B07" w:rsidRDefault="00E64B07" w:rsidP="00E64B07">
      <w:pPr>
        <w:rPr>
          <w:rFonts w:cs="Arial"/>
          <w:sz w:val="24"/>
          <w:szCs w:val="24"/>
        </w:rPr>
      </w:pPr>
    </w:p>
    <w:p w14:paraId="196809BE" w14:textId="77777777" w:rsidR="00E64B07" w:rsidRPr="00E64B07" w:rsidRDefault="00E64B07" w:rsidP="00E64B07">
      <w:pPr>
        <w:tabs>
          <w:tab w:val="left" w:pos="6028"/>
        </w:tabs>
        <w:autoSpaceDE w:val="0"/>
        <w:autoSpaceDN w:val="0"/>
        <w:adjustRightInd w:val="0"/>
        <w:ind w:left="360"/>
        <w:rPr>
          <w:rFonts w:eastAsia="Calibri" w:cs="Arial"/>
          <w:bCs/>
          <w:iCs/>
          <w:sz w:val="24"/>
          <w:szCs w:val="24"/>
        </w:rPr>
      </w:pPr>
    </w:p>
    <w:p w14:paraId="474A79AB" w14:textId="77777777" w:rsidR="00E64B07" w:rsidRPr="00E64B07" w:rsidRDefault="00E64B07" w:rsidP="00E64B07">
      <w:pPr>
        <w:tabs>
          <w:tab w:val="left" w:pos="6028"/>
        </w:tabs>
        <w:autoSpaceDE w:val="0"/>
        <w:autoSpaceDN w:val="0"/>
        <w:adjustRightInd w:val="0"/>
        <w:ind w:left="360"/>
        <w:rPr>
          <w:rFonts w:eastAsia="Calibri" w:cs="Arial"/>
          <w:bCs/>
          <w:iCs/>
          <w:sz w:val="24"/>
          <w:szCs w:val="24"/>
        </w:rPr>
      </w:pPr>
    </w:p>
    <w:p w14:paraId="0F2A5F14" w14:textId="77777777" w:rsidR="00E64B07" w:rsidRPr="00E64B07" w:rsidRDefault="00E64B07" w:rsidP="00E64B07">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64B07" w:rsidRPr="00E64B07" w14:paraId="012B8550" w14:textId="77777777" w:rsidTr="003C2709">
        <w:trPr>
          <w:jc w:val="center"/>
        </w:trPr>
        <w:tc>
          <w:tcPr>
            <w:tcW w:w="3882" w:type="dxa"/>
          </w:tcPr>
          <w:p w14:paraId="678E4074" w14:textId="77777777" w:rsidR="00E64B07" w:rsidRPr="00E64B07" w:rsidRDefault="00E64B07" w:rsidP="00E64B07">
            <w:pPr>
              <w:spacing w:before="0"/>
              <w:jc w:val="center"/>
              <w:rPr>
                <w:rFonts w:cs="Arial"/>
                <w:sz w:val="24"/>
                <w:szCs w:val="24"/>
              </w:rPr>
            </w:pPr>
            <w:r w:rsidRPr="00E64B07">
              <w:rPr>
                <w:rFonts w:cs="Arial"/>
                <w:sz w:val="24"/>
                <w:szCs w:val="24"/>
              </w:rPr>
              <w:t>Датум:</w:t>
            </w:r>
          </w:p>
        </w:tc>
        <w:tc>
          <w:tcPr>
            <w:tcW w:w="2127" w:type="dxa"/>
          </w:tcPr>
          <w:p w14:paraId="574B9933" w14:textId="77777777" w:rsidR="00E64B07" w:rsidRPr="00E64B07" w:rsidRDefault="00E64B07" w:rsidP="00E64B07">
            <w:pPr>
              <w:spacing w:before="0"/>
              <w:jc w:val="center"/>
              <w:rPr>
                <w:rFonts w:cs="Arial"/>
                <w:sz w:val="24"/>
                <w:szCs w:val="24"/>
                <w:lang w:val="ru-RU"/>
              </w:rPr>
            </w:pPr>
          </w:p>
        </w:tc>
        <w:tc>
          <w:tcPr>
            <w:tcW w:w="4022" w:type="dxa"/>
          </w:tcPr>
          <w:p w14:paraId="0A412B6C" w14:textId="77777777" w:rsidR="00E64B07" w:rsidRPr="00E64B07" w:rsidRDefault="00E64B07" w:rsidP="00E64B07">
            <w:pPr>
              <w:spacing w:before="0"/>
              <w:jc w:val="center"/>
              <w:rPr>
                <w:rFonts w:cs="Arial"/>
                <w:sz w:val="24"/>
                <w:szCs w:val="24"/>
                <w:lang w:val="sr-Cyrl-CS"/>
              </w:rPr>
            </w:pPr>
            <w:r w:rsidRPr="00E64B07">
              <w:rPr>
                <w:rFonts w:cs="Arial"/>
                <w:sz w:val="24"/>
                <w:szCs w:val="24"/>
                <w:lang w:val="sr-Cyrl-CS"/>
              </w:rPr>
              <w:t>П</w:t>
            </w:r>
            <w:r w:rsidRPr="00E64B07">
              <w:rPr>
                <w:rFonts w:cs="Arial"/>
                <w:sz w:val="24"/>
                <w:szCs w:val="24"/>
              </w:rPr>
              <w:t>онуђач</w:t>
            </w:r>
            <w:r w:rsidRPr="00E64B07">
              <w:rPr>
                <w:rFonts w:cs="Arial"/>
                <w:sz w:val="24"/>
                <w:szCs w:val="24"/>
                <w:lang w:val="sr-Cyrl-CS"/>
              </w:rPr>
              <w:t>/члан групе</w:t>
            </w:r>
          </w:p>
        </w:tc>
      </w:tr>
      <w:tr w:rsidR="00E64B07" w:rsidRPr="00E64B07" w14:paraId="77AF5BF2" w14:textId="77777777" w:rsidTr="003C2709">
        <w:trPr>
          <w:jc w:val="center"/>
        </w:trPr>
        <w:tc>
          <w:tcPr>
            <w:tcW w:w="3882" w:type="dxa"/>
          </w:tcPr>
          <w:p w14:paraId="7DA5EE94" w14:textId="77777777" w:rsidR="00E64B07" w:rsidRPr="00E64B07" w:rsidRDefault="00E64B07" w:rsidP="00E64B07">
            <w:pPr>
              <w:spacing w:before="0"/>
              <w:jc w:val="center"/>
              <w:rPr>
                <w:rFonts w:cs="Arial"/>
                <w:sz w:val="24"/>
                <w:szCs w:val="24"/>
              </w:rPr>
            </w:pPr>
          </w:p>
        </w:tc>
        <w:tc>
          <w:tcPr>
            <w:tcW w:w="2127" w:type="dxa"/>
          </w:tcPr>
          <w:p w14:paraId="61BE9D86" w14:textId="77777777" w:rsidR="00E64B07" w:rsidRPr="00E64B07" w:rsidRDefault="00E64B07" w:rsidP="00E64B07">
            <w:pPr>
              <w:spacing w:before="0"/>
              <w:jc w:val="center"/>
              <w:rPr>
                <w:rFonts w:cs="Arial"/>
                <w:sz w:val="24"/>
                <w:szCs w:val="24"/>
              </w:rPr>
            </w:pPr>
            <w:r w:rsidRPr="00E64B07">
              <w:rPr>
                <w:rFonts w:cs="Arial"/>
                <w:sz w:val="24"/>
                <w:szCs w:val="24"/>
              </w:rPr>
              <w:t>М.П.</w:t>
            </w:r>
          </w:p>
        </w:tc>
        <w:tc>
          <w:tcPr>
            <w:tcW w:w="4022" w:type="dxa"/>
          </w:tcPr>
          <w:p w14:paraId="68AE0980" w14:textId="77777777" w:rsidR="00E64B07" w:rsidRPr="00E64B07" w:rsidRDefault="00E64B07" w:rsidP="00E64B07">
            <w:pPr>
              <w:spacing w:before="0"/>
              <w:jc w:val="center"/>
              <w:rPr>
                <w:rFonts w:cs="Arial"/>
                <w:sz w:val="24"/>
                <w:szCs w:val="24"/>
                <w:lang w:val="ru-RU"/>
              </w:rPr>
            </w:pPr>
          </w:p>
        </w:tc>
      </w:tr>
      <w:tr w:rsidR="00E64B07" w:rsidRPr="00E64B07" w14:paraId="57BAEA92" w14:textId="77777777" w:rsidTr="003C2709">
        <w:trPr>
          <w:jc w:val="center"/>
        </w:trPr>
        <w:tc>
          <w:tcPr>
            <w:tcW w:w="3882" w:type="dxa"/>
            <w:tcBorders>
              <w:bottom w:val="single" w:sz="4" w:space="0" w:color="auto"/>
            </w:tcBorders>
          </w:tcPr>
          <w:p w14:paraId="1D675B10" w14:textId="77777777" w:rsidR="00E64B07" w:rsidRPr="00E64B07" w:rsidRDefault="00E64B07" w:rsidP="00E64B07">
            <w:pPr>
              <w:spacing w:before="0"/>
              <w:jc w:val="center"/>
              <w:rPr>
                <w:rFonts w:cs="Arial"/>
                <w:sz w:val="24"/>
                <w:szCs w:val="24"/>
              </w:rPr>
            </w:pPr>
          </w:p>
        </w:tc>
        <w:tc>
          <w:tcPr>
            <w:tcW w:w="2127" w:type="dxa"/>
          </w:tcPr>
          <w:p w14:paraId="211D29F0" w14:textId="77777777" w:rsidR="00E64B07" w:rsidRPr="00E64B07" w:rsidRDefault="00E64B07" w:rsidP="00E64B07">
            <w:pPr>
              <w:spacing w:before="0"/>
              <w:jc w:val="center"/>
              <w:rPr>
                <w:rFonts w:cs="Arial"/>
                <w:sz w:val="24"/>
                <w:szCs w:val="24"/>
                <w:lang w:val="ru-RU"/>
              </w:rPr>
            </w:pPr>
          </w:p>
        </w:tc>
        <w:tc>
          <w:tcPr>
            <w:tcW w:w="4022" w:type="dxa"/>
            <w:tcBorders>
              <w:bottom w:val="single" w:sz="4" w:space="0" w:color="auto"/>
            </w:tcBorders>
          </w:tcPr>
          <w:p w14:paraId="76DEADB5" w14:textId="77777777" w:rsidR="00E64B07" w:rsidRPr="00E64B07" w:rsidRDefault="00E64B07" w:rsidP="00E64B07">
            <w:pPr>
              <w:spacing w:before="0"/>
              <w:jc w:val="center"/>
              <w:rPr>
                <w:rFonts w:cs="Arial"/>
                <w:sz w:val="24"/>
                <w:szCs w:val="24"/>
                <w:lang w:val="ru-RU"/>
              </w:rPr>
            </w:pPr>
          </w:p>
        </w:tc>
      </w:tr>
      <w:tr w:rsidR="00E64B07" w:rsidRPr="00E64B07" w14:paraId="09BD0528" w14:textId="77777777" w:rsidTr="003C2709">
        <w:trPr>
          <w:trHeight w:val="389"/>
          <w:jc w:val="center"/>
        </w:trPr>
        <w:tc>
          <w:tcPr>
            <w:tcW w:w="3882" w:type="dxa"/>
            <w:tcBorders>
              <w:top w:val="single" w:sz="4" w:space="0" w:color="auto"/>
            </w:tcBorders>
          </w:tcPr>
          <w:p w14:paraId="38C5B995" w14:textId="77777777" w:rsidR="00E64B07" w:rsidRPr="00E64B07" w:rsidRDefault="00E64B07" w:rsidP="00E64B07">
            <w:pPr>
              <w:spacing w:before="0"/>
              <w:jc w:val="center"/>
              <w:rPr>
                <w:rFonts w:cs="Arial"/>
                <w:sz w:val="24"/>
                <w:szCs w:val="24"/>
              </w:rPr>
            </w:pPr>
          </w:p>
          <w:p w14:paraId="146D5B1A" w14:textId="77777777" w:rsidR="00E64B07" w:rsidRPr="00E64B07" w:rsidRDefault="00E64B07" w:rsidP="00E64B07">
            <w:pPr>
              <w:spacing w:before="0"/>
              <w:jc w:val="center"/>
              <w:rPr>
                <w:rFonts w:cs="Arial"/>
                <w:sz w:val="24"/>
                <w:szCs w:val="24"/>
              </w:rPr>
            </w:pPr>
          </w:p>
        </w:tc>
        <w:tc>
          <w:tcPr>
            <w:tcW w:w="2127" w:type="dxa"/>
          </w:tcPr>
          <w:p w14:paraId="424CC358" w14:textId="77777777" w:rsidR="00E64B07" w:rsidRPr="00E64B07" w:rsidRDefault="00E64B07" w:rsidP="00E64B07">
            <w:pPr>
              <w:spacing w:before="0"/>
              <w:jc w:val="center"/>
              <w:rPr>
                <w:rFonts w:cs="Arial"/>
                <w:sz w:val="24"/>
                <w:szCs w:val="24"/>
                <w:lang w:val="ru-RU"/>
              </w:rPr>
            </w:pPr>
          </w:p>
        </w:tc>
        <w:tc>
          <w:tcPr>
            <w:tcW w:w="4022" w:type="dxa"/>
            <w:tcBorders>
              <w:top w:val="single" w:sz="4" w:space="0" w:color="auto"/>
            </w:tcBorders>
          </w:tcPr>
          <w:p w14:paraId="15EEEB13" w14:textId="77777777" w:rsidR="00E64B07" w:rsidRPr="00E64B07" w:rsidRDefault="00E64B07" w:rsidP="00E64B07">
            <w:pPr>
              <w:spacing w:before="0"/>
              <w:jc w:val="center"/>
              <w:rPr>
                <w:rFonts w:cs="Arial"/>
                <w:sz w:val="24"/>
                <w:szCs w:val="24"/>
                <w:lang w:val="ru-RU"/>
              </w:rPr>
            </w:pPr>
          </w:p>
        </w:tc>
      </w:tr>
    </w:tbl>
    <w:p w14:paraId="337B8D6C" w14:textId="77777777" w:rsidR="00E64B07" w:rsidRPr="00E64B07" w:rsidRDefault="00E64B07" w:rsidP="00E64B07">
      <w:pPr>
        <w:rPr>
          <w:rFonts w:cs="Arial"/>
          <w:i/>
          <w:lang w:val="sr-Cyrl-CS"/>
        </w:rPr>
      </w:pPr>
      <w:r w:rsidRPr="00E64B07">
        <w:rPr>
          <w:rFonts w:cs="Arial"/>
          <w:b/>
          <w:i/>
          <w:sz w:val="20"/>
          <w:szCs w:val="20"/>
        </w:rPr>
        <w:t>Напомена:</w:t>
      </w:r>
      <w:r w:rsidRPr="00E64B07">
        <w:rPr>
          <w:rFonts w:cs="Arial"/>
          <w:i/>
          <w:sz w:val="20"/>
          <w:szCs w:val="20"/>
        </w:rPr>
        <w:t xml:space="preserve"> </w:t>
      </w:r>
      <w:r w:rsidRPr="00E64B07">
        <w:rPr>
          <w:rFonts w:cs="Arial"/>
          <w:i/>
        </w:rPr>
        <w:t xml:space="preserve">Уколико </w:t>
      </w:r>
      <w:r w:rsidRPr="00E64B07">
        <w:rPr>
          <w:rFonts w:cs="Arial"/>
          <w:i/>
          <w:lang w:val="sr-Cyrl-CS"/>
        </w:rPr>
        <w:t xml:space="preserve">заједничку </w:t>
      </w:r>
      <w:r w:rsidRPr="00E64B07">
        <w:rPr>
          <w:rFonts w:cs="Arial"/>
          <w:i/>
        </w:rPr>
        <w:t xml:space="preserve">понуду подноси група понуђача Изјава </w:t>
      </w:r>
      <w:r w:rsidRPr="00E64B07">
        <w:rPr>
          <w:rFonts w:cs="Arial"/>
          <w:i/>
          <w:lang w:val="sr-Cyrl-CS"/>
        </w:rPr>
        <w:t xml:space="preserve">се доставља за сваког члана групе понуђача. Изјава </w:t>
      </w:r>
      <w:r w:rsidRPr="00E64B07">
        <w:rPr>
          <w:rFonts w:cs="Arial"/>
          <w:i/>
        </w:rPr>
        <w:t>мора бити попуњена, потписана од стране овлашћеног лица</w:t>
      </w:r>
      <w:r w:rsidRPr="00E64B07">
        <w:rPr>
          <w:rFonts w:cs="Arial"/>
          <w:i/>
          <w:lang w:val="sr-Cyrl-CS"/>
        </w:rPr>
        <w:t xml:space="preserve"> за заступање</w:t>
      </w:r>
      <w:r w:rsidRPr="00E64B07">
        <w:rPr>
          <w:rFonts w:cs="Arial"/>
          <w:i/>
        </w:rPr>
        <w:t xml:space="preserve"> понуђача из групе понуђача и оверена печатом. </w:t>
      </w:r>
    </w:p>
    <w:p w14:paraId="25ED436D" w14:textId="77777777" w:rsidR="00E64B07" w:rsidRPr="00E64B07" w:rsidRDefault="00E64B07" w:rsidP="00E64B07">
      <w:pPr>
        <w:rPr>
          <w:rFonts w:cs="Arial"/>
          <w:i/>
        </w:rPr>
      </w:pPr>
      <w:r w:rsidRPr="00E64B07">
        <w:rPr>
          <w:rFonts w:eastAsia="Calibri" w:cs="Arial"/>
          <w:i/>
        </w:rPr>
        <w:t xml:space="preserve">У случају да понуђач подноси понуду са подизвођачем, Изјава </w:t>
      </w:r>
      <w:r w:rsidRPr="00E64B07">
        <w:rPr>
          <w:rFonts w:eastAsia="Calibri" w:cs="Arial"/>
          <w:i/>
          <w:lang w:val="sr-Cyrl-CS"/>
        </w:rPr>
        <w:t xml:space="preserve">се доставља за понуђача и сваког подизвођача. Изјава </w:t>
      </w:r>
      <w:r w:rsidRPr="00E64B07">
        <w:rPr>
          <w:rFonts w:eastAsia="Calibri" w:cs="Arial"/>
          <w:i/>
        </w:rPr>
        <w:t xml:space="preserve">мора бити </w:t>
      </w:r>
      <w:r w:rsidRPr="00E64B07">
        <w:rPr>
          <w:rFonts w:eastAsia="Calibri" w:cs="Arial"/>
          <w:i/>
          <w:lang w:val="sr-Cyrl-CS"/>
        </w:rPr>
        <w:t>попуњена,</w:t>
      </w:r>
      <w:r w:rsidRPr="00E64B07">
        <w:rPr>
          <w:rFonts w:eastAsia="Calibri" w:cs="Arial"/>
          <w:i/>
        </w:rPr>
        <w:t xml:space="preserve"> потписана</w:t>
      </w:r>
      <w:r w:rsidRPr="00E64B07">
        <w:rPr>
          <w:rFonts w:eastAsia="Calibri" w:cs="Arial"/>
          <w:i/>
          <w:lang w:val="sr-Cyrl-CS"/>
        </w:rPr>
        <w:t xml:space="preserve"> и оверена</w:t>
      </w:r>
      <w:r w:rsidRPr="00E64B07">
        <w:rPr>
          <w:rFonts w:eastAsia="Calibri" w:cs="Arial"/>
          <w:i/>
        </w:rPr>
        <w:t xml:space="preserve"> од стране овлашћеног лица за заступање </w:t>
      </w:r>
      <w:r w:rsidRPr="00E64B07">
        <w:rPr>
          <w:rFonts w:eastAsia="Calibri" w:cs="Arial"/>
          <w:i/>
          <w:lang w:val="sr-Cyrl-CS"/>
        </w:rPr>
        <w:t>понуђача/подизво</w:t>
      </w:r>
      <w:r w:rsidRPr="00E64B07">
        <w:rPr>
          <w:rFonts w:eastAsia="Calibri" w:cs="Arial"/>
          <w:i/>
        </w:rPr>
        <w:t>ђача</w:t>
      </w:r>
      <w:r w:rsidRPr="00E64B07">
        <w:rPr>
          <w:rFonts w:eastAsia="Calibri" w:cs="Arial"/>
          <w:i/>
          <w:lang w:val="sr-Cyrl-CS"/>
        </w:rPr>
        <w:t xml:space="preserve"> и оверена печатом.</w:t>
      </w:r>
    </w:p>
    <w:p w14:paraId="1A406240" w14:textId="77777777" w:rsidR="00E64B07" w:rsidRPr="00E64B07" w:rsidRDefault="00E64B07" w:rsidP="00E64B07">
      <w:pPr>
        <w:rPr>
          <w:rFonts w:cs="Arial"/>
          <w:lang w:val="sr-Cyrl-CS"/>
        </w:rPr>
      </w:pPr>
      <w:r w:rsidRPr="00E64B07">
        <w:rPr>
          <w:rFonts w:cs="Arial"/>
          <w:i/>
        </w:rPr>
        <w:t>Приликом подношења понуде овај образац копирати у потребном броју примерака.</w:t>
      </w:r>
    </w:p>
    <w:p w14:paraId="3305E6D3" w14:textId="77777777" w:rsidR="00E64B07" w:rsidRPr="00E64B07" w:rsidRDefault="00E64B07" w:rsidP="00E64B07"/>
    <w:p w14:paraId="047501A0" w14:textId="77777777" w:rsidR="00E64B07" w:rsidRPr="00E64B07" w:rsidRDefault="00E64B07" w:rsidP="00E64B07"/>
    <w:p w14:paraId="17CC09DB" w14:textId="77777777" w:rsidR="00343A18" w:rsidRDefault="00343A18" w:rsidP="00781B02">
      <w:pPr>
        <w:rPr>
          <w:sz w:val="24"/>
          <w:szCs w:val="24"/>
        </w:rPr>
      </w:pPr>
    </w:p>
    <w:p w14:paraId="09A2C8EA" w14:textId="77777777" w:rsidR="00651E62" w:rsidRDefault="00651E62" w:rsidP="00781B02">
      <w:pPr>
        <w:rPr>
          <w:sz w:val="24"/>
          <w:szCs w:val="24"/>
        </w:rPr>
      </w:pPr>
    </w:p>
    <w:p w14:paraId="45026EE2" w14:textId="77777777" w:rsidR="00F77F1F" w:rsidRDefault="00F77F1F" w:rsidP="00781B02">
      <w:pPr>
        <w:rPr>
          <w:sz w:val="24"/>
          <w:szCs w:val="24"/>
        </w:rPr>
      </w:pPr>
    </w:p>
    <w:p w14:paraId="09649E95" w14:textId="77777777" w:rsidR="00651E62" w:rsidRDefault="00651E62" w:rsidP="00781B02">
      <w:pPr>
        <w:rPr>
          <w:sz w:val="24"/>
          <w:szCs w:val="24"/>
        </w:rPr>
      </w:pPr>
    </w:p>
    <w:p w14:paraId="742482BB" w14:textId="77777777" w:rsidR="00651E62" w:rsidRDefault="00651E62" w:rsidP="00781B02">
      <w:pPr>
        <w:rPr>
          <w:sz w:val="24"/>
          <w:szCs w:val="24"/>
        </w:rPr>
      </w:pPr>
    </w:p>
    <w:p w14:paraId="37B84083" w14:textId="77777777" w:rsidR="005D13C8" w:rsidRPr="000D2655" w:rsidRDefault="005D13C8" w:rsidP="000D2655">
      <w:bookmarkStart w:id="255" w:name="_Toc442559940"/>
    </w:p>
    <w:bookmarkEnd w:id="255"/>
    <w:p w14:paraId="555D7F13" w14:textId="77777777" w:rsidR="00343A18" w:rsidRPr="000534A8" w:rsidRDefault="00343A18" w:rsidP="00343A18">
      <w:pPr>
        <w:tabs>
          <w:tab w:val="left" w:pos="4999"/>
        </w:tabs>
        <w:spacing w:before="0"/>
        <w:rPr>
          <w:rFonts w:eastAsia="Calibri" w:cs="Arial"/>
          <w:sz w:val="24"/>
          <w:szCs w:val="24"/>
        </w:rPr>
      </w:pPr>
    </w:p>
    <w:p w14:paraId="2E8A51E2" w14:textId="77777777" w:rsidR="0042687E" w:rsidRPr="006242FD" w:rsidRDefault="0042687E" w:rsidP="00781B02">
      <w:pPr>
        <w:rPr>
          <w:sz w:val="24"/>
          <w:szCs w:val="24"/>
        </w:rPr>
      </w:pPr>
      <w:bookmarkStart w:id="256" w:name="_Toc442559941"/>
    </w:p>
    <w:bookmarkEnd w:id="256"/>
    <w:p w14:paraId="150E0D12" w14:textId="64BF6F46" w:rsidR="0042687E" w:rsidRPr="00671319" w:rsidRDefault="0042687E" w:rsidP="00343A18">
      <w:pPr>
        <w:rPr>
          <w:rFonts w:eastAsia="TimesNewRomanPS-BoldMT" w:cs="Arial"/>
          <w:b/>
          <w:bCs/>
          <w:i/>
          <w:iCs/>
          <w:sz w:val="24"/>
          <w:szCs w:val="24"/>
        </w:rPr>
      </w:pPr>
    </w:p>
    <w:p w14:paraId="571832A5" w14:textId="52A713E8" w:rsidR="00343A18" w:rsidRPr="000534A8" w:rsidRDefault="00343A18" w:rsidP="00343A18">
      <w:pPr>
        <w:pStyle w:val="KDObrazac"/>
        <w:rPr>
          <w:sz w:val="24"/>
          <w:szCs w:val="24"/>
          <w:lang w:val="sr-Cyrl-RS"/>
        </w:rPr>
      </w:pPr>
      <w:bookmarkStart w:id="257" w:name="_Toc442559942"/>
      <w:r w:rsidRPr="000534A8">
        <w:rPr>
          <w:sz w:val="24"/>
          <w:szCs w:val="24"/>
        </w:rPr>
        <w:t xml:space="preserve">ОБРАЗАЦ </w:t>
      </w:r>
      <w:bookmarkEnd w:id="257"/>
      <w:r w:rsidR="00262749">
        <w:rPr>
          <w:sz w:val="24"/>
          <w:szCs w:val="24"/>
          <w:lang w:val="sr-Cyrl-RS"/>
        </w:rPr>
        <w:t>5</w:t>
      </w:r>
      <w:r w:rsidR="005516D2" w:rsidRPr="000534A8">
        <w:rPr>
          <w:sz w:val="24"/>
          <w:szCs w:val="24"/>
          <w:lang w:val="sr-Cyrl-RS"/>
        </w:rPr>
        <w:t>.</w:t>
      </w:r>
    </w:p>
    <w:p w14:paraId="565BCC3E" w14:textId="77777777" w:rsidR="00343A18" w:rsidRPr="000534A8" w:rsidRDefault="00343A18" w:rsidP="00343A18">
      <w:pPr>
        <w:rPr>
          <w:rFonts w:cs="Arial"/>
          <w:sz w:val="24"/>
          <w:szCs w:val="24"/>
        </w:rPr>
      </w:pPr>
    </w:p>
    <w:p w14:paraId="1AB73A5F" w14:textId="77777777" w:rsidR="00343A18" w:rsidRPr="000534A8" w:rsidRDefault="00343A18" w:rsidP="00343A18">
      <w:pPr>
        <w:jc w:val="center"/>
        <w:rPr>
          <w:rFonts w:cs="Arial"/>
          <w:sz w:val="24"/>
          <w:szCs w:val="24"/>
        </w:rPr>
      </w:pPr>
      <w:r w:rsidRPr="000534A8">
        <w:rPr>
          <w:rFonts w:cs="Arial"/>
          <w:b/>
          <w:sz w:val="24"/>
          <w:szCs w:val="24"/>
        </w:rPr>
        <w:t>ИЗЈАВА ПОНУЂАЧА – КАДРОВСКИ КАПАЦИТЕТ</w:t>
      </w:r>
    </w:p>
    <w:p w14:paraId="02470BCF" w14:textId="77777777" w:rsidR="00343A18" w:rsidRPr="000534A8" w:rsidRDefault="00343A18" w:rsidP="00343A18">
      <w:pPr>
        <w:rPr>
          <w:rFonts w:cs="Arial"/>
          <w:sz w:val="24"/>
          <w:szCs w:val="24"/>
        </w:rPr>
      </w:pPr>
    </w:p>
    <w:p w14:paraId="7A9CA7A3" w14:textId="77777777" w:rsidR="00343A18" w:rsidRPr="000534A8" w:rsidRDefault="00343A18" w:rsidP="00343A18">
      <w:pPr>
        <w:rPr>
          <w:rFonts w:cs="Arial"/>
          <w:sz w:val="24"/>
          <w:szCs w:val="24"/>
        </w:rPr>
      </w:pPr>
      <w:r w:rsidRPr="000534A8">
        <w:rPr>
          <w:rFonts w:cs="Arial"/>
          <w:sz w:val="24"/>
          <w:szCs w:val="24"/>
        </w:rPr>
        <w:t xml:space="preserve">На основу члана 77. </w:t>
      </w:r>
      <w:proofErr w:type="gramStart"/>
      <w:r w:rsidRPr="000534A8">
        <w:rPr>
          <w:rFonts w:cs="Arial"/>
          <w:sz w:val="24"/>
          <w:szCs w:val="24"/>
        </w:rPr>
        <w:t>став</w:t>
      </w:r>
      <w:proofErr w:type="gramEnd"/>
      <w:r w:rsidRPr="000534A8">
        <w:rPr>
          <w:rFonts w:cs="Arial"/>
          <w:sz w:val="24"/>
          <w:szCs w:val="24"/>
        </w:rPr>
        <w:t xml:space="preserve"> 4. Закона о јавним набавкама („Службени гла</w:t>
      </w:r>
      <w:r w:rsidR="00617EDE" w:rsidRPr="000534A8">
        <w:rPr>
          <w:rFonts w:cs="Arial"/>
          <w:sz w:val="24"/>
          <w:szCs w:val="24"/>
          <w:lang w:val="sr-Cyrl-RS"/>
        </w:rPr>
        <w:t>с</w:t>
      </w:r>
      <w:r w:rsidRPr="000534A8">
        <w:rPr>
          <w:rFonts w:cs="Arial"/>
          <w:sz w:val="24"/>
          <w:szCs w:val="24"/>
        </w:rPr>
        <w:t xml:space="preserve">ник РС“, бр.124/12, 14/15 и 68/15) </w:t>
      </w:r>
      <w:r w:rsidRPr="000534A8">
        <w:rPr>
          <w:rFonts w:cs="Arial"/>
          <w:noProof/>
          <w:sz w:val="24"/>
          <w:szCs w:val="24"/>
          <w:lang w:val="sr-Cyrl-CS"/>
        </w:rPr>
        <w:t xml:space="preserve">Понуђач </w:t>
      </w:r>
      <w:r w:rsidRPr="000534A8">
        <w:rPr>
          <w:rFonts w:cs="Arial"/>
          <w:noProof/>
          <w:sz w:val="24"/>
          <w:szCs w:val="24"/>
          <w:lang w:val="sr-Latn-CS"/>
        </w:rPr>
        <w:t xml:space="preserve">даје </w:t>
      </w:r>
      <w:r w:rsidRPr="000534A8">
        <w:rPr>
          <w:rFonts w:cs="Arial"/>
          <w:sz w:val="24"/>
          <w:szCs w:val="24"/>
        </w:rPr>
        <w:t xml:space="preserve">следећу </w:t>
      </w:r>
    </w:p>
    <w:p w14:paraId="66D81532" w14:textId="77777777" w:rsidR="00343A18" w:rsidRPr="000534A8" w:rsidRDefault="00343A18" w:rsidP="00343A18">
      <w:pPr>
        <w:rPr>
          <w:rFonts w:cs="Arial"/>
          <w:sz w:val="24"/>
          <w:szCs w:val="24"/>
        </w:rPr>
      </w:pPr>
    </w:p>
    <w:p w14:paraId="0AB20F2F" w14:textId="77777777" w:rsidR="00343A18" w:rsidRPr="000534A8" w:rsidRDefault="00343A18" w:rsidP="00343A18">
      <w:pPr>
        <w:jc w:val="center"/>
        <w:rPr>
          <w:rFonts w:cs="Arial"/>
          <w:sz w:val="24"/>
          <w:szCs w:val="24"/>
        </w:rPr>
      </w:pPr>
      <w:r w:rsidRPr="000534A8">
        <w:rPr>
          <w:rFonts w:cs="Arial"/>
          <w:sz w:val="24"/>
          <w:szCs w:val="24"/>
        </w:rPr>
        <w:t xml:space="preserve">ИЗЈАВУ О КАДРОВСКОМ КАПАЦИТЕТУ </w:t>
      </w:r>
    </w:p>
    <w:p w14:paraId="6BFD46C1" w14:textId="77777777" w:rsidR="00343A18" w:rsidRPr="000534A8" w:rsidRDefault="00343A18" w:rsidP="00343A18">
      <w:pPr>
        <w:rPr>
          <w:rFonts w:cs="Arial"/>
          <w:sz w:val="24"/>
          <w:szCs w:val="24"/>
        </w:rPr>
      </w:pPr>
    </w:p>
    <w:p w14:paraId="6E903B4B" w14:textId="5BC51C2F" w:rsidR="00343A18" w:rsidRPr="000534A8" w:rsidRDefault="00343A18" w:rsidP="00343A18">
      <w:pPr>
        <w:rPr>
          <w:rFonts w:cs="Arial"/>
          <w:noProof/>
          <w:sz w:val="24"/>
          <w:szCs w:val="24"/>
        </w:rPr>
      </w:pPr>
      <w:r w:rsidRPr="000534A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9E58A2">
        <w:rPr>
          <w:rFonts w:cs="Arial"/>
          <w:noProof/>
          <w:sz w:val="24"/>
          <w:szCs w:val="24"/>
          <w:lang w:val="sr-Cyrl-CS"/>
        </w:rPr>
        <w:t xml:space="preserve"> </w:t>
      </w:r>
      <w:r w:rsidR="007C23AE">
        <w:rPr>
          <w:rFonts w:cs="Arial"/>
          <w:noProof/>
          <w:sz w:val="24"/>
          <w:szCs w:val="24"/>
          <w:lang w:val="sr-Cyrl-CS"/>
        </w:rPr>
        <w:t>ЈН</w:t>
      </w:r>
      <w:r w:rsidR="009E58A2">
        <w:rPr>
          <w:rFonts w:cs="Arial"/>
          <w:noProof/>
          <w:sz w:val="24"/>
          <w:szCs w:val="24"/>
          <w:lang w:val="sr-Cyrl-CS"/>
        </w:rPr>
        <w:t>О</w:t>
      </w:r>
      <w:r w:rsidR="007C23AE">
        <w:rPr>
          <w:rFonts w:cs="Arial"/>
          <w:noProof/>
          <w:sz w:val="24"/>
          <w:szCs w:val="24"/>
          <w:lang w:val="sr-Cyrl-CS"/>
        </w:rPr>
        <w:t xml:space="preserve"> 1000/00</w:t>
      </w:r>
      <w:r w:rsidR="00671319">
        <w:rPr>
          <w:rFonts w:cs="Arial"/>
          <w:noProof/>
          <w:sz w:val="24"/>
          <w:szCs w:val="24"/>
          <w:lang w:val="sr-Cyrl-CS"/>
        </w:rPr>
        <w:t>15</w:t>
      </w:r>
      <w:r w:rsidR="00F7748A" w:rsidRPr="000534A8">
        <w:rPr>
          <w:rFonts w:cs="Arial"/>
          <w:noProof/>
          <w:sz w:val="24"/>
          <w:szCs w:val="24"/>
          <w:lang w:val="sr-Cyrl-CS"/>
        </w:rPr>
        <w:t>/2016</w:t>
      </w:r>
      <w:r w:rsidRPr="000534A8">
        <w:rPr>
          <w:rFonts w:cs="Arial"/>
          <w:noProof/>
          <w:sz w:val="24"/>
          <w:szCs w:val="24"/>
        </w:rPr>
        <w:t xml:space="preserve">, односно да смо у могућности да ангажујемо </w:t>
      </w:r>
      <w:r w:rsidRPr="000534A8">
        <w:rPr>
          <w:rFonts w:cs="Arial"/>
          <w:sz w:val="24"/>
          <w:szCs w:val="24"/>
        </w:rPr>
        <w:t>(по основу радног односа или неког другог облика ангажовања ван радног односа, предвиђеног члановима 197-202 Закона о раду</w:t>
      </w:r>
      <w:r w:rsidR="008609CE">
        <w:rPr>
          <w:rFonts w:cs="Arial"/>
          <w:sz w:val="24"/>
          <w:szCs w:val="24"/>
          <w:lang w:val="sr-Cyrl-RS"/>
        </w:rPr>
        <w:t xml:space="preserve"> </w:t>
      </w:r>
      <w:r w:rsidR="008609CE" w:rsidRPr="008609CE">
        <w:rPr>
          <w:rFonts w:cs="Arial"/>
          <w:sz w:val="24"/>
          <w:szCs w:val="24"/>
          <w:lang w:val="sr-Cyrl-RS"/>
        </w:rPr>
        <w:t>("Сл.гласник РС", бр. 24/2005, 61/2005, 54/2009, 32/2013 и 75/2014</w:t>
      </w:r>
      <w:r w:rsidRPr="000534A8">
        <w:rPr>
          <w:rFonts w:cs="Arial"/>
          <w:sz w:val="24"/>
          <w:szCs w:val="24"/>
        </w:rPr>
        <w:t>) следећа лица</w:t>
      </w:r>
      <w:r w:rsidRPr="000534A8">
        <w:rPr>
          <w:rFonts w:cs="Arial"/>
          <w:noProof/>
          <w:sz w:val="24"/>
          <w:szCs w:val="24"/>
        </w:rPr>
        <w:t xml:space="preserve"> која ће бити ангажована ради извршења </w:t>
      </w:r>
      <w:r w:rsidR="00671319">
        <w:rPr>
          <w:rFonts w:cs="Arial"/>
          <w:noProof/>
          <w:sz w:val="24"/>
          <w:szCs w:val="24"/>
          <w:lang w:val="sr-Cyrl-RS"/>
        </w:rPr>
        <w:t>оквирног споразума</w:t>
      </w:r>
      <w:r w:rsidRPr="000534A8">
        <w:rPr>
          <w:rFonts w:cs="Arial"/>
          <w:noProof/>
          <w:sz w:val="24"/>
          <w:szCs w:val="24"/>
        </w:rPr>
        <w:t>:</w:t>
      </w:r>
    </w:p>
    <w:tbl>
      <w:tblPr>
        <w:tblW w:w="51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930"/>
        <w:gridCol w:w="830"/>
        <w:gridCol w:w="1325"/>
        <w:gridCol w:w="890"/>
        <w:gridCol w:w="2926"/>
        <w:gridCol w:w="168"/>
        <w:gridCol w:w="65"/>
      </w:tblGrid>
      <w:tr w:rsidR="000534A8" w:rsidRPr="000534A8" w14:paraId="7947F1F1" w14:textId="77777777" w:rsidTr="00671319">
        <w:trPr>
          <w:gridAfter w:val="2"/>
          <w:wAfter w:w="115" w:type="pct"/>
        </w:trPr>
        <w:tc>
          <w:tcPr>
            <w:tcW w:w="476" w:type="pct"/>
            <w:shd w:val="clear" w:color="auto" w:fill="auto"/>
          </w:tcPr>
          <w:p w14:paraId="2E3F9CB7" w14:textId="77777777" w:rsidR="00343A18" w:rsidRPr="000534A8" w:rsidRDefault="00343A18" w:rsidP="00BC01DC">
            <w:pPr>
              <w:tabs>
                <w:tab w:val="left" w:pos="8098"/>
              </w:tabs>
              <w:spacing w:before="0"/>
              <w:outlineLvl w:val="0"/>
              <w:rPr>
                <w:rFonts w:cs="Arial"/>
                <w:bCs/>
                <w:kern w:val="28"/>
                <w:sz w:val="24"/>
                <w:szCs w:val="24"/>
              </w:rPr>
            </w:pPr>
          </w:p>
        </w:tc>
        <w:tc>
          <w:tcPr>
            <w:tcW w:w="1862" w:type="pct"/>
            <w:gridSpan w:val="2"/>
            <w:shd w:val="clear" w:color="auto" w:fill="auto"/>
            <w:vAlign w:val="center"/>
          </w:tcPr>
          <w:p w14:paraId="596BE4AE" w14:textId="77777777" w:rsidR="00343A18" w:rsidRPr="000534A8" w:rsidRDefault="00343A18" w:rsidP="00BC01DC">
            <w:pPr>
              <w:spacing w:before="0"/>
              <w:jc w:val="center"/>
              <w:rPr>
                <w:rFonts w:eastAsia="Calibri" w:cs="Arial"/>
                <w:b/>
                <w:sz w:val="24"/>
                <w:szCs w:val="24"/>
              </w:rPr>
            </w:pPr>
          </w:p>
          <w:p w14:paraId="1B30DD00" w14:textId="77777777" w:rsidR="00343A18" w:rsidRPr="000534A8" w:rsidRDefault="00343A18" w:rsidP="00BC01DC">
            <w:pPr>
              <w:spacing w:before="0"/>
              <w:jc w:val="center"/>
              <w:rPr>
                <w:rFonts w:eastAsia="Calibri" w:cs="Arial"/>
                <w:b/>
                <w:sz w:val="24"/>
                <w:szCs w:val="24"/>
              </w:rPr>
            </w:pPr>
            <w:r w:rsidRPr="000534A8">
              <w:rPr>
                <w:rFonts w:eastAsia="Calibri" w:cs="Arial"/>
                <w:b/>
                <w:sz w:val="24"/>
                <w:szCs w:val="24"/>
              </w:rPr>
              <w:t>Захтевани кадровски капацитет</w:t>
            </w:r>
          </w:p>
          <w:p w14:paraId="3C9B1128" w14:textId="77777777" w:rsidR="00343A18" w:rsidRPr="000534A8" w:rsidRDefault="00343A18" w:rsidP="00BC01DC">
            <w:pPr>
              <w:spacing w:before="0"/>
              <w:rPr>
                <w:rFonts w:eastAsia="Calibri" w:cs="Arial"/>
                <w:b/>
                <w:sz w:val="24"/>
                <w:szCs w:val="24"/>
              </w:rPr>
            </w:pPr>
          </w:p>
        </w:tc>
        <w:tc>
          <w:tcPr>
            <w:tcW w:w="1097" w:type="pct"/>
            <w:gridSpan w:val="2"/>
            <w:shd w:val="clear" w:color="auto" w:fill="auto"/>
            <w:vAlign w:val="center"/>
          </w:tcPr>
          <w:p w14:paraId="23EE024D" w14:textId="77777777" w:rsidR="00343A18" w:rsidRPr="000534A8" w:rsidRDefault="00343A18" w:rsidP="00BC01DC">
            <w:pPr>
              <w:spacing w:before="0"/>
              <w:jc w:val="center"/>
              <w:rPr>
                <w:rFonts w:eastAsia="Calibri" w:cs="Arial"/>
                <w:b/>
                <w:sz w:val="24"/>
                <w:szCs w:val="24"/>
              </w:rPr>
            </w:pPr>
            <w:r w:rsidRPr="000534A8">
              <w:rPr>
                <w:rFonts w:eastAsia="Calibri" w:cs="Arial"/>
                <w:b/>
                <w:sz w:val="24"/>
                <w:szCs w:val="24"/>
              </w:rPr>
              <w:t>Име и презиме запосленог</w:t>
            </w:r>
          </w:p>
        </w:tc>
        <w:tc>
          <w:tcPr>
            <w:tcW w:w="1449" w:type="pct"/>
            <w:shd w:val="clear" w:color="auto" w:fill="auto"/>
            <w:vAlign w:val="center"/>
          </w:tcPr>
          <w:p w14:paraId="7CDB047C" w14:textId="2F1E2EC0" w:rsidR="00343A18" w:rsidRPr="00671319" w:rsidRDefault="00671319" w:rsidP="00BC01DC">
            <w:pPr>
              <w:spacing w:before="0"/>
              <w:jc w:val="center"/>
              <w:rPr>
                <w:rFonts w:eastAsia="Calibri" w:cs="Arial"/>
                <w:b/>
                <w:sz w:val="24"/>
                <w:szCs w:val="24"/>
                <w:lang w:val="sr-Cyrl-RS"/>
              </w:rPr>
            </w:pPr>
            <w:r>
              <w:rPr>
                <w:rFonts w:eastAsia="Calibri" w:cs="Arial"/>
                <w:b/>
                <w:sz w:val="24"/>
                <w:szCs w:val="24"/>
                <w:lang w:val="sr-Cyrl-RS"/>
              </w:rPr>
              <w:t>Послови на којима ће извршиоц бити ангажован</w:t>
            </w:r>
          </w:p>
        </w:tc>
      </w:tr>
      <w:tr w:rsidR="000534A8" w:rsidRPr="000534A8" w14:paraId="246E4D4C" w14:textId="77777777" w:rsidTr="00671319">
        <w:trPr>
          <w:gridAfter w:val="2"/>
          <w:wAfter w:w="115" w:type="pct"/>
          <w:trHeight w:val="192"/>
        </w:trPr>
        <w:tc>
          <w:tcPr>
            <w:tcW w:w="476" w:type="pct"/>
            <w:shd w:val="clear" w:color="auto" w:fill="auto"/>
          </w:tcPr>
          <w:p w14:paraId="5819B624" w14:textId="77777777" w:rsidR="00343A18" w:rsidRPr="000534A8" w:rsidRDefault="00343A18" w:rsidP="00F01A02">
            <w:pPr>
              <w:numPr>
                <w:ilvl w:val="0"/>
                <w:numId w:val="15"/>
              </w:numPr>
              <w:tabs>
                <w:tab w:val="left" w:pos="8098"/>
              </w:tabs>
              <w:spacing w:before="0"/>
              <w:ind w:left="459"/>
              <w:jc w:val="center"/>
              <w:outlineLvl w:val="0"/>
              <w:rPr>
                <w:rFonts w:cs="Arial"/>
                <w:bCs/>
                <w:kern w:val="28"/>
                <w:sz w:val="24"/>
                <w:szCs w:val="24"/>
              </w:rPr>
            </w:pPr>
            <w:bookmarkStart w:id="258" w:name="_Toc442559943"/>
            <w:bookmarkEnd w:id="258"/>
          </w:p>
        </w:tc>
        <w:tc>
          <w:tcPr>
            <w:tcW w:w="1862" w:type="pct"/>
            <w:gridSpan w:val="2"/>
            <w:shd w:val="clear" w:color="auto" w:fill="auto"/>
          </w:tcPr>
          <w:p w14:paraId="6D6D6C33" w14:textId="77777777" w:rsidR="00343A18" w:rsidRPr="000534A8" w:rsidRDefault="00343A18" w:rsidP="00BC01DC">
            <w:pPr>
              <w:spacing w:before="0"/>
              <w:rPr>
                <w:rFonts w:cs="Arial"/>
                <w:sz w:val="24"/>
                <w:szCs w:val="24"/>
              </w:rPr>
            </w:pPr>
          </w:p>
        </w:tc>
        <w:tc>
          <w:tcPr>
            <w:tcW w:w="1097" w:type="pct"/>
            <w:gridSpan w:val="2"/>
            <w:shd w:val="clear" w:color="auto" w:fill="auto"/>
          </w:tcPr>
          <w:p w14:paraId="19DCDAAA" w14:textId="77777777" w:rsidR="00343A18" w:rsidRPr="000534A8" w:rsidRDefault="00343A18"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48BD623B" w14:textId="77777777" w:rsidR="00343A18" w:rsidRPr="000534A8" w:rsidRDefault="00343A18" w:rsidP="00BC01DC">
            <w:pPr>
              <w:tabs>
                <w:tab w:val="left" w:pos="8098"/>
              </w:tabs>
              <w:spacing w:before="0"/>
              <w:outlineLvl w:val="0"/>
              <w:rPr>
                <w:rFonts w:cs="Arial"/>
                <w:bCs/>
                <w:kern w:val="28"/>
                <w:sz w:val="24"/>
                <w:szCs w:val="24"/>
                <w:highlight w:val="yellow"/>
              </w:rPr>
            </w:pPr>
          </w:p>
        </w:tc>
      </w:tr>
      <w:tr w:rsidR="000534A8" w:rsidRPr="000534A8" w14:paraId="291C1B49" w14:textId="77777777" w:rsidTr="00671319">
        <w:trPr>
          <w:gridAfter w:val="2"/>
          <w:wAfter w:w="115" w:type="pct"/>
          <w:trHeight w:val="192"/>
        </w:trPr>
        <w:tc>
          <w:tcPr>
            <w:tcW w:w="476" w:type="pct"/>
            <w:shd w:val="clear" w:color="auto" w:fill="auto"/>
          </w:tcPr>
          <w:p w14:paraId="36982A9C" w14:textId="77777777" w:rsidR="00343A18" w:rsidRPr="000534A8" w:rsidRDefault="00343A18" w:rsidP="00F01A02">
            <w:pPr>
              <w:numPr>
                <w:ilvl w:val="0"/>
                <w:numId w:val="15"/>
              </w:numPr>
              <w:tabs>
                <w:tab w:val="left" w:pos="8098"/>
              </w:tabs>
              <w:spacing w:before="0"/>
              <w:ind w:left="459"/>
              <w:jc w:val="center"/>
              <w:outlineLvl w:val="0"/>
              <w:rPr>
                <w:rFonts w:cs="Arial"/>
                <w:bCs/>
                <w:kern w:val="28"/>
                <w:sz w:val="24"/>
                <w:szCs w:val="24"/>
              </w:rPr>
            </w:pPr>
            <w:bookmarkStart w:id="259" w:name="_Toc442559944"/>
            <w:bookmarkEnd w:id="259"/>
          </w:p>
        </w:tc>
        <w:tc>
          <w:tcPr>
            <w:tcW w:w="1862" w:type="pct"/>
            <w:gridSpan w:val="2"/>
            <w:shd w:val="clear" w:color="auto" w:fill="auto"/>
          </w:tcPr>
          <w:p w14:paraId="06A77FE3" w14:textId="77777777" w:rsidR="00343A18" w:rsidRPr="000534A8" w:rsidRDefault="00343A18" w:rsidP="00BC01DC">
            <w:pPr>
              <w:spacing w:before="0"/>
              <w:rPr>
                <w:rFonts w:eastAsia="MS Mincho" w:cs="Arial"/>
                <w:b/>
                <w:bCs/>
                <w:sz w:val="24"/>
                <w:szCs w:val="24"/>
              </w:rPr>
            </w:pPr>
          </w:p>
        </w:tc>
        <w:tc>
          <w:tcPr>
            <w:tcW w:w="1097" w:type="pct"/>
            <w:gridSpan w:val="2"/>
            <w:shd w:val="clear" w:color="auto" w:fill="auto"/>
          </w:tcPr>
          <w:p w14:paraId="62E1D971" w14:textId="77777777" w:rsidR="00343A18" w:rsidRPr="000534A8" w:rsidRDefault="00343A18"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0D5FA3D0" w14:textId="77777777" w:rsidR="00343A18" w:rsidRPr="000534A8" w:rsidRDefault="00343A18" w:rsidP="00BC01DC">
            <w:pPr>
              <w:tabs>
                <w:tab w:val="left" w:pos="8098"/>
              </w:tabs>
              <w:spacing w:before="0"/>
              <w:outlineLvl w:val="0"/>
              <w:rPr>
                <w:rFonts w:cs="Arial"/>
                <w:bCs/>
                <w:kern w:val="28"/>
                <w:sz w:val="24"/>
                <w:szCs w:val="24"/>
                <w:highlight w:val="yellow"/>
              </w:rPr>
            </w:pPr>
          </w:p>
        </w:tc>
      </w:tr>
      <w:tr w:rsidR="000534A8" w:rsidRPr="000534A8" w14:paraId="5D4DFFB6" w14:textId="77777777" w:rsidTr="00671319">
        <w:trPr>
          <w:gridAfter w:val="2"/>
          <w:wAfter w:w="115" w:type="pct"/>
          <w:trHeight w:val="192"/>
        </w:trPr>
        <w:tc>
          <w:tcPr>
            <w:tcW w:w="476" w:type="pct"/>
            <w:shd w:val="clear" w:color="auto" w:fill="auto"/>
          </w:tcPr>
          <w:p w14:paraId="364F8641" w14:textId="77777777" w:rsidR="00343A18" w:rsidRPr="000534A8" w:rsidRDefault="00343A18" w:rsidP="00F01A02">
            <w:pPr>
              <w:numPr>
                <w:ilvl w:val="0"/>
                <w:numId w:val="15"/>
              </w:numPr>
              <w:tabs>
                <w:tab w:val="left" w:pos="8098"/>
              </w:tabs>
              <w:spacing w:before="0"/>
              <w:ind w:left="459"/>
              <w:jc w:val="center"/>
              <w:outlineLvl w:val="0"/>
              <w:rPr>
                <w:rFonts w:cs="Arial"/>
                <w:bCs/>
                <w:kern w:val="28"/>
                <w:sz w:val="24"/>
                <w:szCs w:val="24"/>
              </w:rPr>
            </w:pPr>
            <w:bookmarkStart w:id="260" w:name="_Toc442559945"/>
            <w:bookmarkEnd w:id="260"/>
          </w:p>
        </w:tc>
        <w:tc>
          <w:tcPr>
            <w:tcW w:w="1862" w:type="pct"/>
            <w:gridSpan w:val="2"/>
            <w:shd w:val="clear" w:color="auto" w:fill="auto"/>
          </w:tcPr>
          <w:p w14:paraId="23DE3113" w14:textId="77777777" w:rsidR="00343A18" w:rsidRPr="000534A8" w:rsidRDefault="00343A18" w:rsidP="00BC01DC">
            <w:pPr>
              <w:spacing w:before="0"/>
              <w:rPr>
                <w:rFonts w:eastAsia="MS Mincho" w:cs="Arial"/>
                <w:b/>
                <w:bCs/>
                <w:sz w:val="24"/>
                <w:szCs w:val="24"/>
              </w:rPr>
            </w:pPr>
          </w:p>
        </w:tc>
        <w:tc>
          <w:tcPr>
            <w:tcW w:w="1097" w:type="pct"/>
            <w:gridSpan w:val="2"/>
            <w:shd w:val="clear" w:color="auto" w:fill="auto"/>
          </w:tcPr>
          <w:p w14:paraId="1E0D67FE" w14:textId="77777777" w:rsidR="00343A18" w:rsidRPr="000534A8" w:rsidRDefault="00343A18"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035B36B2" w14:textId="77777777" w:rsidR="00343A18" w:rsidRPr="000534A8" w:rsidRDefault="00343A18" w:rsidP="00BC01DC">
            <w:pPr>
              <w:tabs>
                <w:tab w:val="left" w:pos="8098"/>
              </w:tabs>
              <w:spacing w:before="0"/>
              <w:outlineLvl w:val="0"/>
              <w:rPr>
                <w:rFonts w:cs="Arial"/>
                <w:bCs/>
                <w:kern w:val="28"/>
                <w:sz w:val="24"/>
                <w:szCs w:val="24"/>
                <w:highlight w:val="yellow"/>
              </w:rPr>
            </w:pPr>
          </w:p>
        </w:tc>
      </w:tr>
      <w:tr w:rsidR="000534A8" w:rsidRPr="000534A8" w14:paraId="560E295E" w14:textId="77777777" w:rsidTr="00671319">
        <w:trPr>
          <w:gridAfter w:val="2"/>
          <w:wAfter w:w="115" w:type="pct"/>
          <w:trHeight w:val="192"/>
        </w:trPr>
        <w:tc>
          <w:tcPr>
            <w:tcW w:w="476" w:type="pct"/>
            <w:shd w:val="clear" w:color="auto" w:fill="auto"/>
          </w:tcPr>
          <w:p w14:paraId="1457DA0A"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09545AD9"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042DE691"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6FF2F0D6"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65A0ABE1" w14:textId="77777777" w:rsidTr="00671319">
        <w:trPr>
          <w:gridAfter w:val="2"/>
          <w:wAfter w:w="115" w:type="pct"/>
          <w:trHeight w:val="192"/>
        </w:trPr>
        <w:tc>
          <w:tcPr>
            <w:tcW w:w="476" w:type="pct"/>
            <w:shd w:val="clear" w:color="auto" w:fill="auto"/>
          </w:tcPr>
          <w:p w14:paraId="7855DD14"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110F319E"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0EEF3CDD"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0AFEA22F"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56F6297A" w14:textId="77777777" w:rsidTr="00671319">
        <w:trPr>
          <w:gridAfter w:val="2"/>
          <w:wAfter w:w="115" w:type="pct"/>
          <w:trHeight w:val="192"/>
        </w:trPr>
        <w:tc>
          <w:tcPr>
            <w:tcW w:w="476" w:type="pct"/>
            <w:shd w:val="clear" w:color="auto" w:fill="auto"/>
          </w:tcPr>
          <w:p w14:paraId="5FEEC987"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66B6245F"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749E32AA"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740AA202"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2BCE81AE" w14:textId="77777777" w:rsidTr="00671319">
        <w:trPr>
          <w:gridAfter w:val="2"/>
          <w:wAfter w:w="115" w:type="pct"/>
          <w:trHeight w:val="192"/>
        </w:trPr>
        <w:tc>
          <w:tcPr>
            <w:tcW w:w="476" w:type="pct"/>
            <w:shd w:val="clear" w:color="auto" w:fill="auto"/>
          </w:tcPr>
          <w:p w14:paraId="3CA205D0"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2EC5C3E5"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73F8FF08"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325CC3C1"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575750F3" w14:textId="77777777" w:rsidTr="00671319">
        <w:trPr>
          <w:gridAfter w:val="2"/>
          <w:wAfter w:w="115" w:type="pct"/>
          <w:trHeight w:val="192"/>
        </w:trPr>
        <w:tc>
          <w:tcPr>
            <w:tcW w:w="476" w:type="pct"/>
            <w:shd w:val="clear" w:color="auto" w:fill="auto"/>
          </w:tcPr>
          <w:p w14:paraId="2C51BD63"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56DB5C40"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386EE28F"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10F66397"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533AB8AE" w14:textId="77777777" w:rsidTr="00671319">
        <w:trPr>
          <w:gridAfter w:val="2"/>
          <w:wAfter w:w="115" w:type="pct"/>
          <w:trHeight w:val="192"/>
        </w:trPr>
        <w:tc>
          <w:tcPr>
            <w:tcW w:w="476" w:type="pct"/>
            <w:shd w:val="clear" w:color="auto" w:fill="auto"/>
          </w:tcPr>
          <w:p w14:paraId="4BC963DA"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0808796A"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48269B78"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0C271AC5"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0575F32A" w14:textId="77777777" w:rsidTr="00671319">
        <w:trPr>
          <w:gridAfter w:val="2"/>
          <w:wAfter w:w="115" w:type="pct"/>
          <w:trHeight w:val="192"/>
        </w:trPr>
        <w:tc>
          <w:tcPr>
            <w:tcW w:w="476" w:type="pct"/>
            <w:shd w:val="clear" w:color="auto" w:fill="auto"/>
          </w:tcPr>
          <w:p w14:paraId="0ECBBF22"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39703F9D"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22452FB8"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53447CD6"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7A1B0A55" w14:textId="77777777" w:rsidTr="00671319">
        <w:trPr>
          <w:gridAfter w:val="2"/>
          <w:wAfter w:w="115" w:type="pct"/>
          <w:trHeight w:val="192"/>
        </w:trPr>
        <w:tc>
          <w:tcPr>
            <w:tcW w:w="476" w:type="pct"/>
            <w:shd w:val="clear" w:color="auto" w:fill="auto"/>
          </w:tcPr>
          <w:p w14:paraId="18FE486F"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6E2D8A4F"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641FFD8C"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3A4EBFA6"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7B523CFB" w14:textId="77777777" w:rsidTr="00671319">
        <w:trPr>
          <w:gridAfter w:val="2"/>
          <w:wAfter w:w="115" w:type="pct"/>
          <w:trHeight w:val="192"/>
        </w:trPr>
        <w:tc>
          <w:tcPr>
            <w:tcW w:w="476" w:type="pct"/>
            <w:shd w:val="clear" w:color="auto" w:fill="auto"/>
          </w:tcPr>
          <w:p w14:paraId="7A686692" w14:textId="77777777" w:rsidR="00651E62" w:rsidRPr="000534A8" w:rsidRDefault="00651E62" w:rsidP="00F01A02">
            <w:pPr>
              <w:numPr>
                <w:ilvl w:val="0"/>
                <w:numId w:val="15"/>
              </w:numPr>
              <w:tabs>
                <w:tab w:val="left" w:pos="8098"/>
              </w:tabs>
              <w:spacing w:before="0"/>
              <w:ind w:left="459"/>
              <w:jc w:val="center"/>
              <w:outlineLvl w:val="0"/>
              <w:rPr>
                <w:rFonts w:cs="Arial"/>
                <w:bCs/>
                <w:kern w:val="28"/>
                <w:sz w:val="24"/>
                <w:szCs w:val="24"/>
              </w:rPr>
            </w:pPr>
          </w:p>
        </w:tc>
        <w:tc>
          <w:tcPr>
            <w:tcW w:w="1862" w:type="pct"/>
            <w:gridSpan w:val="2"/>
            <w:shd w:val="clear" w:color="auto" w:fill="auto"/>
          </w:tcPr>
          <w:p w14:paraId="1233ED72" w14:textId="77777777" w:rsidR="00651E62" w:rsidRPr="000534A8" w:rsidRDefault="00651E62" w:rsidP="00BC01DC">
            <w:pPr>
              <w:spacing w:before="0"/>
              <w:rPr>
                <w:rFonts w:eastAsia="MS Mincho" w:cs="Arial"/>
                <w:b/>
                <w:bCs/>
                <w:sz w:val="24"/>
                <w:szCs w:val="24"/>
              </w:rPr>
            </w:pPr>
          </w:p>
        </w:tc>
        <w:tc>
          <w:tcPr>
            <w:tcW w:w="1097" w:type="pct"/>
            <w:gridSpan w:val="2"/>
            <w:shd w:val="clear" w:color="auto" w:fill="auto"/>
          </w:tcPr>
          <w:p w14:paraId="6D28F25F"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49" w:type="pct"/>
            <w:shd w:val="clear" w:color="auto" w:fill="auto"/>
          </w:tcPr>
          <w:p w14:paraId="56E71D0C"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7C23AE" w:rsidRPr="008609CE" w14:paraId="633A067A" w14:textId="77777777" w:rsidTr="0067131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5"/>
          <w:jc w:val="center"/>
        </w:trPr>
        <w:tc>
          <w:tcPr>
            <w:tcW w:w="476" w:type="pct"/>
            <w:tcBorders>
              <w:left w:val="single" w:sz="4" w:space="0" w:color="auto"/>
              <w:bottom w:val="single" w:sz="4" w:space="0" w:color="auto"/>
              <w:right w:val="single" w:sz="4" w:space="0" w:color="auto"/>
            </w:tcBorders>
          </w:tcPr>
          <w:p w14:paraId="1CFA7168" w14:textId="77777777" w:rsidR="007C23AE" w:rsidRPr="007C23AE" w:rsidRDefault="007C23AE" w:rsidP="00F01A02">
            <w:pPr>
              <w:tabs>
                <w:tab w:val="left" w:pos="459"/>
              </w:tabs>
              <w:spacing w:before="0"/>
              <w:ind w:right="46"/>
              <w:jc w:val="center"/>
              <w:rPr>
                <w:rFonts w:cs="Arial"/>
                <w:sz w:val="24"/>
                <w:szCs w:val="24"/>
                <w:lang w:val="sr-Cyrl-RS"/>
              </w:rPr>
            </w:pPr>
            <w:r>
              <w:rPr>
                <w:rFonts w:cs="Arial"/>
                <w:sz w:val="24"/>
                <w:szCs w:val="24"/>
                <w:lang w:val="sr-Cyrl-RS"/>
              </w:rPr>
              <w:t>13.</w:t>
            </w:r>
          </w:p>
        </w:tc>
        <w:tc>
          <w:tcPr>
            <w:tcW w:w="1451" w:type="pct"/>
            <w:tcBorders>
              <w:left w:val="single" w:sz="4" w:space="0" w:color="auto"/>
              <w:bottom w:val="single" w:sz="4" w:space="0" w:color="auto"/>
            </w:tcBorders>
          </w:tcPr>
          <w:p w14:paraId="4EDD5EF3" w14:textId="77777777" w:rsidR="007C23AE" w:rsidRPr="000534A8" w:rsidRDefault="007C23AE" w:rsidP="00BC01DC">
            <w:pPr>
              <w:spacing w:before="0"/>
              <w:jc w:val="center"/>
              <w:rPr>
                <w:rFonts w:cs="Arial"/>
                <w:sz w:val="24"/>
                <w:szCs w:val="24"/>
              </w:rPr>
            </w:pPr>
          </w:p>
        </w:tc>
        <w:tc>
          <w:tcPr>
            <w:tcW w:w="411" w:type="pct"/>
            <w:tcBorders>
              <w:bottom w:val="single" w:sz="4" w:space="0" w:color="auto"/>
              <w:right w:val="single" w:sz="4" w:space="0" w:color="auto"/>
            </w:tcBorders>
          </w:tcPr>
          <w:p w14:paraId="1D9064A6" w14:textId="77777777" w:rsidR="007C23AE" w:rsidRPr="000534A8" w:rsidRDefault="007C23AE" w:rsidP="00BC01DC">
            <w:pPr>
              <w:spacing w:before="0"/>
              <w:jc w:val="center"/>
              <w:rPr>
                <w:rFonts w:cs="Arial"/>
                <w:sz w:val="24"/>
                <w:szCs w:val="24"/>
                <w:lang w:val="ru-RU"/>
              </w:rPr>
            </w:pPr>
          </w:p>
        </w:tc>
        <w:tc>
          <w:tcPr>
            <w:tcW w:w="656" w:type="pct"/>
            <w:tcBorders>
              <w:left w:val="single" w:sz="4" w:space="0" w:color="auto"/>
              <w:bottom w:val="single" w:sz="4" w:space="0" w:color="auto"/>
            </w:tcBorders>
          </w:tcPr>
          <w:p w14:paraId="4771FC03" w14:textId="77777777" w:rsidR="007C23AE" w:rsidRPr="000534A8" w:rsidRDefault="007C23AE" w:rsidP="00BC01DC">
            <w:pPr>
              <w:spacing w:before="0"/>
              <w:jc w:val="center"/>
              <w:rPr>
                <w:rFonts w:cs="Arial"/>
                <w:sz w:val="24"/>
                <w:szCs w:val="24"/>
                <w:lang w:val="ru-RU"/>
              </w:rPr>
            </w:pPr>
          </w:p>
        </w:tc>
        <w:tc>
          <w:tcPr>
            <w:tcW w:w="441" w:type="pct"/>
            <w:tcBorders>
              <w:bottom w:val="single" w:sz="4" w:space="0" w:color="auto"/>
              <w:right w:val="single" w:sz="4" w:space="0" w:color="auto"/>
            </w:tcBorders>
          </w:tcPr>
          <w:p w14:paraId="7ADDD268" w14:textId="77777777" w:rsidR="007C23AE" w:rsidRPr="000534A8" w:rsidRDefault="007C23AE" w:rsidP="00BC01DC">
            <w:pPr>
              <w:spacing w:before="0"/>
              <w:jc w:val="center"/>
              <w:rPr>
                <w:rFonts w:cs="Arial"/>
                <w:sz w:val="24"/>
                <w:szCs w:val="24"/>
                <w:lang w:val="ru-RU"/>
              </w:rPr>
            </w:pPr>
          </w:p>
        </w:tc>
        <w:tc>
          <w:tcPr>
            <w:tcW w:w="1449" w:type="pct"/>
            <w:tcBorders>
              <w:left w:val="single" w:sz="4" w:space="0" w:color="auto"/>
              <w:bottom w:val="single" w:sz="4" w:space="0" w:color="auto"/>
            </w:tcBorders>
          </w:tcPr>
          <w:p w14:paraId="2ADDDF63" w14:textId="77777777" w:rsidR="007C23AE" w:rsidRPr="000534A8" w:rsidRDefault="007C23AE" w:rsidP="00BC01DC">
            <w:pPr>
              <w:spacing w:before="0"/>
              <w:jc w:val="center"/>
              <w:rPr>
                <w:rFonts w:cs="Arial"/>
                <w:sz w:val="24"/>
                <w:szCs w:val="24"/>
                <w:lang w:val="ru-RU"/>
              </w:rPr>
            </w:pPr>
          </w:p>
        </w:tc>
        <w:tc>
          <w:tcPr>
            <w:tcW w:w="115" w:type="pct"/>
            <w:gridSpan w:val="2"/>
            <w:tcBorders>
              <w:left w:val="single" w:sz="4" w:space="0" w:color="auto"/>
              <w:bottom w:val="single" w:sz="4" w:space="0" w:color="auto"/>
            </w:tcBorders>
          </w:tcPr>
          <w:p w14:paraId="1CCF9955" w14:textId="77777777" w:rsidR="007C23AE" w:rsidRPr="000534A8" w:rsidRDefault="007C23AE" w:rsidP="00BC01DC">
            <w:pPr>
              <w:spacing w:before="0"/>
              <w:jc w:val="center"/>
              <w:rPr>
                <w:rFonts w:cs="Arial"/>
                <w:sz w:val="24"/>
                <w:szCs w:val="24"/>
                <w:lang w:val="ru-RU"/>
              </w:rPr>
            </w:pPr>
          </w:p>
        </w:tc>
      </w:tr>
      <w:tr w:rsidR="007C23AE" w:rsidRPr="000534A8" w14:paraId="1FBA0208" w14:textId="77777777" w:rsidTr="0067131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jc w:val="center"/>
        </w:trPr>
        <w:tc>
          <w:tcPr>
            <w:tcW w:w="476" w:type="pct"/>
            <w:tcBorders>
              <w:top w:val="single" w:sz="4" w:space="0" w:color="auto"/>
              <w:left w:val="single" w:sz="4" w:space="0" w:color="auto"/>
              <w:bottom w:val="single" w:sz="4" w:space="0" w:color="auto"/>
              <w:right w:val="single" w:sz="4" w:space="0" w:color="auto"/>
            </w:tcBorders>
          </w:tcPr>
          <w:p w14:paraId="441763CA" w14:textId="77777777" w:rsidR="007C23AE" w:rsidRPr="00F01A02" w:rsidRDefault="00F01A02" w:rsidP="00F01A02">
            <w:pPr>
              <w:spacing w:before="0"/>
              <w:rPr>
                <w:rFonts w:cs="Arial"/>
                <w:sz w:val="24"/>
                <w:szCs w:val="24"/>
                <w:lang w:val="sr-Cyrl-RS"/>
              </w:rPr>
            </w:pPr>
            <w:r>
              <w:rPr>
                <w:rFonts w:cs="Arial"/>
                <w:sz w:val="24"/>
                <w:szCs w:val="24"/>
                <w:lang w:val="sr-Cyrl-RS"/>
              </w:rPr>
              <w:t xml:space="preserve">   </w:t>
            </w:r>
            <w:r w:rsidR="007C23AE" w:rsidRPr="00F01A02">
              <w:rPr>
                <w:rFonts w:cs="Arial"/>
                <w:sz w:val="24"/>
                <w:szCs w:val="24"/>
                <w:lang w:val="sr-Cyrl-RS"/>
              </w:rPr>
              <w:t>14.</w:t>
            </w:r>
          </w:p>
        </w:tc>
        <w:tc>
          <w:tcPr>
            <w:tcW w:w="1451" w:type="pct"/>
            <w:tcBorders>
              <w:top w:val="single" w:sz="4" w:space="0" w:color="auto"/>
              <w:left w:val="single" w:sz="4" w:space="0" w:color="auto"/>
              <w:bottom w:val="single" w:sz="4" w:space="0" w:color="auto"/>
            </w:tcBorders>
          </w:tcPr>
          <w:p w14:paraId="505C24AF" w14:textId="77777777" w:rsidR="007C23AE" w:rsidRDefault="007C23AE" w:rsidP="00BC01DC">
            <w:pPr>
              <w:spacing w:before="0"/>
              <w:jc w:val="center"/>
              <w:rPr>
                <w:rFonts w:cs="Arial"/>
                <w:sz w:val="24"/>
                <w:szCs w:val="24"/>
              </w:rPr>
            </w:pPr>
          </w:p>
        </w:tc>
        <w:tc>
          <w:tcPr>
            <w:tcW w:w="411" w:type="pct"/>
            <w:tcBorders>
              <w:top w:val="single" w:sz="4" w:space="0" w:color="auto"/>
              <w:bottom w:val="single" w:sz="4" w:space="0" w:color="auto"/>
              <w:right w:val="single" w:sz="4" w:space="0" w:color="auto"/>
            </w:tcBorders>
          </w:tcPr>
          <w:p w14:paraId="79F8216A" w14:textId="77777777" w:rsidR="007C23AE" w:rsidRPr="000534A8" w:rsidRDefault="007C23AE" w:rsidP="00BC01DC">
            <w:pPr>
              <w:spacing w:before="0"/>
              <w:jc w:val="center"/>
              <w:rPr>
                <w:rFonts w:cs="Arial"/>
                <w:sz w:val="24"/>
                <w:szCs w:val="24"/>
                <w:lang w:val="ru-RU"/>
              </w:rPr>
            </w:pPr>
          </w:p>
        </w:tc>
        <w:tc>
          <w:tcPr>
            <w:tcW w:w="656" w:type="pct"/>
            <w:tcBorders>
              <w:top w:val="single" w:sz="4" w:space="0" w:color="auto"/>
              <w:left w:val="single" w:sz="4" w:space="0" w:color="auto"/>
              <w:bottom w:val="single" w:sz="4" w:space="0" w:color="auto"/>
            </w:tcBorders>
          </w:tcPr>
          <w:p w14:paraId="3F26E987" w14:textId="77777777" w:rsidR="007C23AE" w:rsidRPr="000534A8" w:rsidRDefault="007C23AE" w:rsidP="00BC01DC">
            <w:pPr>
              <w:spacing w:before="0"/>
              <w:jc w:val="center"/>
              <w:rPr>
                <w:rFonts w:cs="Arial"/>
                <w:sz w:val="24"/>
                <w:szCs w:val="24"/>
                <w:lang w:val="ru-RU"/>
              </w:rPr>
            </w:pPr>
          </w:p>
        </w:tc>
        <w:tc>
          <w:tcPr>
            <w:tcW w:w="441" w:type="pct"/>
            <w:tcBorders>
              <w:top w:val="single" w:sz="4" w:space="0" w:color="auto"/>
              <w:bottom w:val="single" w:sz="4" w:space="0" w:color="auto"/>
              <w:right w:val="single" w:sz="4" w:space="0" w:color="auto"/>
            </w:tcBorders>
          </w:tcPr>
          <w:p w14:paraId="52D9A9FF" w14:textId="77777777" w:rsidR="007C23AE" w:rsidRDefault="007C23AE" w:rsidP="00BC01DC">
            <w:pPr>
              <w:spacing w:before="0"/>
              <w:jc w:val="center"/>
              <w:rPr>
                <w:rFonts w:cs="Arial"/>
                <w:sz w:val="24"/>
                <w:szCs w:val="24"/>
                <w:lang w:val="sr-Cyrl-CS"/>
              </w:rPr>
            </w:pPr>
          </w:p>
        </w:tc>
        <w:tc>
          <w:tcPr>
            <w:tcW w:w="1449" w:type="pct"/>
            <w:tcBorders>
              <w:top w:val="single" w:sz="4" w:space="0" w:color="auto"/>
              <w:left w:val="single" w:sz="4" w:space="0" w:color="auto"/>
              <w:bottom w:val="single" w:sz="4" w:space="0" w:color="auto"/>
            </w:tcBorders>
          </w:tcPr>
          <w:p w14:paraId="035B8032" w14:textId="77777777" w:rsidR="007C23AE" w:rsidRDefault="007C23AE" w:rsidP="00BC01DC">
            <w:pPr>
              <w:spacing w:before="0"/>
              <w:jc w:val="center"/>
              <w:rPr>
                <w:rFonts w:cs="Arial"/>
                <w:sz w:val="24"/>
                <w:szCs w:val="24"/>
                <w:lang w:val="sr-Cyrl-CS"/>
              </w:rPr>
            </w:pPr>
          </w:p>
        </w:tc>
        <w:tc>
          <w:tcPr>
            <w:tcW w:w="115" w:type="pct"/>
            <w:gridSpan w:val="2"/>
            <w:tcBorders>
              <w:top w:val="single" w:sz="4" w:space="0" w:color="auto"/>
              <w:left w:val="single" w:sz="4" w:space="0" w:color="auto"/>
              <w:bottom w:val="single" w:sz="4" w:space="0" w:color="auto"/>
            </w:tcBorders>
          </w:tcPr>
          <w:p w14:paraId="6851A87F" w14:textId="77777777" w:rsidR="007C23AE" w:rsidRDefault="007C23AE" w:rsidP="00BC01DC">
            <w:pPr>
              <w:spacing w:before="0"/>
              <w:jc w:val="center"/>
              <w:rPr>
                <w:rFonts w:cs="Arial"/>
                <w:sz w:val="24"/>
                <w:szCs w:val="24"/>
                <w:lang w:val="sr-Cyrl-CS"/>
              </w:rPr>
            </w:pPr>
          </w:p>
        </w:tc>
      </w:tr>
      <w:tr w:rsidR="007C23AE" w:rsidRPr="000534A8" w14:paraId="69C7FFD4" w14:textId="77777777" w:rsidTr="0067131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5"/>
          <w:jc w:val="center"/>
        </w:trPr>
        <w:tc>
          <w:tcPr>
            <w:tcW w:w="476" w:type="pct"/>
            <w:tcBorders>
              <w:top w:val="single" w:sz="4" w:space="0" w:color="auto"/>
              <w:left w:val="single" w:sz="4" w:space="0" w:color="auto"/>
              <w:bottom w:val="single" w:sz="4" w:space="0" w:color="auto"/>
              <w:right w:val="single" w:sz="4" w:space="0" w:color="auto"/>
            </w:tcBorders>
          </w:tcPr>
          <w:p w14:paraId="3DECA3FB" w14:textId="77777777" w:rsidR="007C23AE" w:rsidRPr="00F01A02" w:rsidRDefault="00F01A02" w:rsidP="00F01A02">
            <w:pPr>
              <w:spacing w:before="0"/>
              <w:rPr>
                <w:rFonts w:cs="Arial"/>
                <w:sz w:val="24"/>
                <w:szCs w:val="24"/>
                <w:lang w:val="sr-Cyrl-RS"/>
              </w:rPr>
            </w:pPr>
            <w:r>
              <w:rPr>
                <w:rFonts w:cs="Arial"/>
                <w:sz w:val="24"/>
                <w:szCs w:val="24"/>
                <w:lang w:val="sr-Cyrl-RS"/>
              </w:rPr>
              <w:t xml:space="preserve">   </w:t>
            </w:r>
            <w:r w:rsidR="007C23AE" w:rsidRPr="00F01A02">
              <w:rPr>
                <w:rFonts w:cs="Arial"/>
                <w:sz w:val="24"/>
                <w:szCs w:val="24"/>
                <w:lang w:val="sr-Cyrl-RS"/>
              </w:rPr>
              <w:t>15.</w:t>
            </w:r>
          </w:p>
        </w:tc>
        <w:tc>
          <w:tcPr>
            <w:tcW w:w="1451" w:type="pct"/>
            <w:tcBorders>
              <w:top w:val="single" w:sz="4" w:space="0" w:color="auto"/>
              <w:left w:val="single" w:sz="4" w:space="0" w:color="auto"/>
              <w:bottom w:val="single" w:sz="4" w:space="0" w:color="auto"/>
            </w:tcBorders>
          </w:tcPr>
          <w:p w14:paraId="3A5B9B11" w14:textId="77777777" w:rsidR="007C23AE" w:rsidRDefault="007C23AE" w:rsidP="007C23AE">
            <w:pPr>
              <w:spacing w:before="0"/>
              <w:jc w:val="center"/>
              <w:rPr>
                <w:rFonts w:cs="Arial"/>
                <w:sz w:val="24"/>
                <w:szCs w:val="24"/>
              </w:rPr>
            </w:pPr>
          </w:p>
        </w:tc>
        <w:tc>
          <w:tcPr>
            <w:tcW w:w="411" w:type="pct"/>
            <w:tcBorders>
              <w:top w:val="single" w:sz="4" w:space="0" w:color="auto"/>
              <w:bottom w:val="single" w:sz="4" w:space="0" w:color="auto"/>
              <w:right w:val="single" w:sz="4" w:space="0" w:color="auto"/>
            </w:tcBorders>
          </w:tcPr>
          <w:p w14:paraId="6758AE92" w14:textId="77777777" w:rsidR="007C23AE" w:rsidRPr="000534A8" w:rsidRDefault="007C23AE" w:rsidP="00BC01DC">
            <w:pPr>
              <w:spacing w:before="0"/>
              <w:jc w:val="center"/>
              <w:rPr>
                <w:rFonts w:cs="Arial"/>
                <w:sz w:val="24"/>
                <w:szCs w:val="24"/>
                <w:lang w:val="ru-RU"/>
              </w:rPr>
            </w:pPr>
          </w:p>
        </w:tc>
        <w:tc>
          <w:tcPr>
            <w:tcW w:w="656" w:type="pct"/>
            <w:tcBorders>
              <w:top w:val="single" w:sz="4" w:space="0" w:color="auto"/>
              <w:left w:val="single" w:sz="4" w:space="0" w:color="auto"/>
              <w:bottom w:val="single" w:sz="4" w:space="0" w:color="auto"/>
            </w:tcBorders>
          </w:tcPr>
          <w:p w14:paraId="502DF73F" w14:textId="77777777" w:rsidR="007C23AE" w:rsidRPr="000534A8" w:rsidRDefault="007C23AE" w:rsidP="00BC01DC">
            <w:pPr>
              <w:spacing w:before="0"/>
              <w:jc w:val="center"/>
              <w:rPr>
                <w:rFonts w:cs="Arial"/>
                <w:sz w:val="24"/>
                <w:szCs w:val="24"/>
                <w:lang w:val="ru-RU"/>
              </w:rPr>
            </w:pPr>
          </w:p>
        </w:tc>
        <w:tc>
          <w:tcPr>
            <w:tcW w:w="441" w:type="pct"/>
            <w:tcBorders>
              <w:top w:val="single" w:sz="4" w:space="0" w:color="auto"/>
              <w:bottom w:val="single" w:sz="4" w:space="0" w:color="auto"/>
              <w:right w:val="single" w:sz="4" w:space="0" w:color="auto"/>
            </w:tcBorders>
          </w:tcPr>
          <w:p w14:paraId="0E730E6C" w14:textId="77777777" w:rsidR="007C23AE" w:rsidRDefault="007C23AE" w:rsidP="007C23AE">
            <w:pPr>
              <w:spacing w:before="0"/>
              <w:jc w:val="center"/>
              <w:rPr>
                <w:rFonts w:cs="Arial"/>
                <w:sz w:val="24"/>
                <w:szCs w:val="24"/>
                <w:lang w:val="sr-Cyrl-CS"/>
              </w:rPr>
            </w:pPr>
          </w:p>
        </w:tc>
        <w:tc>
          <w:tcPr>
            <w:tcW w:w="1449" w:type="pct"/>
            <w:tcBorders>
              <w:top w:val="single" w:sz="4" w:space="0" w:color="auto"/>
              <w:left w:val="single" w:sz="4" w:space="0" w:color="auto"/>
              <w:bottom w:val="single" w:sz="4" w:space="0" w:color="auto"/>
            </w:tcBorders>
          </w:tcPr>
          <w:p w14:paraId="6EFCF33D" w14:textId="77777777" w:rsidR="007C23AE" w:rsidRDefault="007C23AE" w:rsidP="007C23AE">
            <w:pPr>
              <w:spacing w:before="0"/>
              <w:jc w:val="center"/>
              <w:rPr>
                <w:rFonts w:cs="Arial"/>
                <w:sz w:val="24"/>
                <w:szCs w:val="24"/>
                <w:lang w:val="sr-Cyrl-CS"/>
              </w:rPr>
            </w:pPr>
          </w:p>
        </w:tc>
        <w:tc>
          <w:tcPr>
            <w:tcW w:w="115" w:type="pct"/>
            <w:gridSpan w:val="2"/>
            <w:tcBorders>
              <w:top w:val="single" w:sz="4" w:space="0" w:color="auto"/>
              <w:left w:val="single" w:sz="4" w:space="0" w:color="auto"/>
              <w:bottom w:val="single" w:sz="4" w:space="0" w:color="auto"/>
            </w:tcBorders>
          </w:tcPr>
          <w:p w14:paraId="790C593A" w14:textId="77777777" w:rsidR="007C23AE" w:rsidRDefault="007C23AE" w:rsidP="007C23AE">
            <w:pPr>
              <w:spacing w:before="0"/>
              <w:jc w:val="center"/>
              <w:rPr>
                <w:rFonts w:cs="Arial"/>
                <w:sz w:val="24"/>
                <w:szCs w:val="24"/>
                <w:lang w:val="sr-Cyrl-CS"/>
              </w:rPr>
            </w:pPr>
          </w:p>
        </w:tc>
      </w:tr>
      <w:tr w:rsidR="007C23AE" w:rsidRPr="000534A8" w14:paraId="04F0A0FC" w14:textId="77777777" w:rsidTr="0067131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0"/>
          <w:jc w:val="center"/>
        </w:trPr>
        <w:tc>
          <w:tcPr>
            <w:tcW w:w="476" w:type="pct"/>
            <w:tcBorders>
              <w:top w:val="single" w:sz="4" w:space="0" w:color="auto"/>
              <w:left w:val="single" w:sz="4" w:space="0" w:color="auto"/>
              <w:bottom w:val="single" w:sz="4" w:space="0" w:color="auto"/>
              <w:right w:val="single" w:sz="4" w:space="0" w:color="auto"/>
            </w:tcBorders>
          </w:tcPr>
          <w:p w14:paraId="38AE484D" w14:textId="77777777" w:rsidR="007C23AE" w:rsidRPr="00F01A02" w:rsidRDefault="00F01A02" w:rsidP="00F01A02">
            <w:pPr>
              <w:spacing w:before="0"/>
              <w:rPr>
                <w:rFonts w:cs="Arial"/>
                <w:sz w:val="24"/>
                <w:szCs w:val="24"/>
                <w:lang w:val="sr-Cyrl-RS"/>
              </w:rPr>
            </w:pPr>
            <w:r>
              <w:rPr>
                <w:rFonts w:cs="Arial"/>
                <w:sz w:val="24"/>
                <w:szCs w:val="24"/>
                <w:lang w:val="sr-Cyrl-RS"/>
              </w:rPr>
              <w:t xml:space="preserve">   </w:t>
            </w:r>
            <w:r w:rsidR="007C23AE" w:rsidRPr="00F01A02">
              <w:rPr>
                <w:rFonts w:cs="Arial"/>
                <w:sz w:val="24"/>
                <w:szCs w:val="24"/>
                <w:lang w:val="sr-Cyrl-RS"/>
              </w:rPr>
              <w:t>16.</w:t>
            </w:r>
          </w:p>
        </w:tc>
        <w:tc>
          <w:tcPr>
            <w:tcW w:w="1451" w:type="pct"/>
            <w:tcBorders>
              <w:top w:val="single" w:sz="4" w:space="0" w:color="auto"/>
              <w:left w:val="single" w:sz="4" w:space="0" w:color="auto"/>
              <w:bottom w:val="single" w:sz="4" w:space="0" w:color="auto"/>
            </w:tcBorders>
          </w:tcPr>
          <w:p w14:paraId="1118751D" w14:textId="77777777" w:rsidR="007C23AE" w:rsidRDefault="007C23AE" w:rsidP="007C23AE">
            <w:pPr>
              <w:spacing w:before="0"/>
              <w:jc w:val="center"/>
              <w:rPr>
                <w:rFonts w:cs="Arial"/>
                <w:sz w:val="24"/>
                <w:szCs w:val="24"/>
              </w:rPr>
            </w:pPr>
          </w:p>
        </w:tc>
        <w:tc>
          <w:tcPr>
            <w:tcW w:w="411" w:type="pct"/>
            <w:tcBorders>
              <w:top w:val="single" w:sz="4" w:space="0" w:color="auto"/>
              <w:bottom w:val="single" w:sz="4" w:space="0" w:color="auto"/>
              <w:right w:val="single" w:sz="4" w:space="0" w:color="auto"/>
            </w:tcBorders>
          </w:tcPr>
          <w:p w14:paraId="7251836B" w14:textId="77777777" w:rsidR="007C23AE" w:rsidRPr="000534A8" w:rsidRDefault="007C23AE" w:rsidP="00BC01DC">
            <w:pPr>
              <w:spacing w:before="0"/>
              <w:jc w:val="center"/>
              <w:rPr>
                <w:rFonts w:cs="Arial"/>
                <w:sz w:val="24"/>
                <w:szCs w:val="24"/>
                <w:lang w:val="ru-RU"/>
              </w:rPr>
            </w:pPr>
          </w:p>
        </w:tc>
        <w:tc>
          <w:tcPr>
            <w:tcW w:w="656" w:type="pct"/>
            <w:tcBorders>
              <w:top w:val="single" w:sz="4" w:space="0" w:color="auto"/>
              <w:left w:val="single" w:sz="4" w:space="0" w:color="auto"/>
              <w:bottom w:val="single" w:sz="4" w:space="0" w:color="auto"/>
            </w:tcBorders>
          </w:tcPr>
          <w:p w14:paraId="3C2B8E51" w14:textId="77777777" w:rsidR="007C23AE" w:rsidRPr="000534A8" w:rsidRDefault="007C23AE" w:rsidP="00BC01DC">
            <w:pPr>
              <w:spacing w:before="0"/>
              <w:jc w:val="center"/>
              <w:rPr>
                <w:rFonts w:cs="Arial"/>
                <w:sz w:val="24"/>
                <w:szCs w:val="24"/>
                <w:lang w:val="ru-RU"/>
              </w:rPr>
            </w:pPr>
          </w:p>
        </w:tc>
        <w:tc>
          <w:tcPr>
            <w:tcW w:w="441" w:type="pct"/>
            <w:tcBorders>
              <w:top w:val="single" w:sz="4" w:space="0" w:color="auto"/>
              <w:bottom w:val="single" w:sz="4" w:space="0" w:color="auto"/>
              <w:right w:val="single" w:sz="4" w:space="0" w:color="auto"/>
            </w:tcBorders>
          </w:tcPr>
          <w:p w14:paraId="6DFF895F" w14:textId="77777777" w:rsidR="007C23AE" w:rsidRDefault="007C23AE" w:rsidP="007C23AE">
            <w:pPr>
              <w:spacing w:before="0"/>
              <w:jc w:val="center"/>
              <w:rPr>
                <w:rFonts w:cs="Arial"/>
                <w:sz w:val="24"/>
                <w:szCs w:val="24"/>
                <w:lang w:val="sr-Cyrl-CS"/>
              </w:rPr>
            </w:pPr>
          </w:p>
        </w:tc>
        <w:tc>
          <w:tcPr>
            <w:tcW w:w="1449" w:type="pct"/>
            <w:tcBorders>
              <w:top w:val="single" w:sz="4" w:space="0" w:color="auto"/>
              <w:left w:val="single" w:sz="4" w:space="0" w:color="auto"/>
              <w:bottom w:val="single" w:sz="4" w:space="0" w:color="auto"/>
            </w:tcBorders>
          </w:tcPr>
          <w:p w14:paraId="7F45FA71" w14:textId="77777777" w:rsidR="007C23AE" w:rsidRDefault="007C23AE" w:rsidP="007C23AE">
            <w:pPr>
              <w:spacing w:before="0"/>
              <w:jc w:val="center"/>
              <w:rPr>
                <w:rFonts w:cs="Arial"/>
                <w:sz w:val="24"/>
                <w:szCs w:val="24"/>
                <w:lang w:val="sr-Cyrl-CS"/>
              </w:rPr>
            </w:pPr>
          </w:p>
        </w:tc>
        <w:tc>
          <w:tcPr>
            <w:tcW w:w="115" w:type="pct"/>
            <w:gridSpan w:val="2"/>
            <w:tcBorders>
              <w:top w:val="single" w:sz="4" w:space="0" w:color="auto"/>
              <w:left w:val="single" w:sz="4" w:space="0" w:color="auto"/>
              <w:bottom w:val="single" w:sz="4" w:space="0" w:color="auto"/>
            </w:tcBorders>
          </w:tcPr>
          <w:p w14:paraId="3AA5C7D9" w14:textId="77777777" w:rsidR="007C23AE" w:rsidRDefault="007C23AE" w:rsidP="007C23AE">
            <w:pPr>
              <w:spacing w:before="0"/>
              <w:jc w:val="center"/>
              <w:rPr>
                <w:rFonts w:cs="Arial"/>
                <w:sz w:val="24"/>
                <w:szCs w:val="24"/>
                <w:lang w:val="sr-Cyrl-CS"/>
              </w:rPr>
            </w:pPr>
          </w:p>
        </w:tc>
      </w:tr>
      <w:tr w:rsidR="000534A8" w:rsidRPr="000534A8" w14:paraId="59BF47CB" w14:textId="77777777" w:rsidTr="0067131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2" w:type="pct"/>
          <w:trHeight w:val="389"/>
          <w:jc w:val="center"/>
        </w:trPr>
        <w:tc>
          <w:tcPr>
            <w:tcW w:w="1927" w:type="pct"/>
            <w:gridSpan w:val="2"/>
            <w:tcBorders>
              <w:top w:val="single" w:sz="4" w:space="0" w:color="auto"/>
            </w:tcBorders>
          </w:tcPr>
          <w:p w14:paraId="49AFB5A1" w14:textId="77777777" w:rsidR="00343A18" w:rsidRDefault="00343A18" w:rsidP="00BC01DC">
            <w:pPr>
              <w:spacing w:before="0"/>
              <w:jc w:val="center"/>
              <w:rPr>
                <w:rFonts w:cs="Arial"/>
                <w:sz w:val="24"/>
                <w:szCs w:val="24"/>
              </w:rPr>
            </w:pPr>
          </w:p>
          <w:p w14:paraId="74D7C18B" w14:textId="77777777" w:rsidR="008609CE" w:rsidRDefault="008609CE" w:rsidP="00BC01DC">
            <w:pPr>
              <w:spacing w:before="0"/>
              <w:jc w:val="center"/>
              <w:rPr>
                <w:rFonts w:cs="Arial"/>
                <w:sz w:val="24"/>
                <w:szCs w:val="24"/>
              </w:rPr>
            </w:pPr>
          </w:p>
          <w:p w14:paraId="1428EC75" w14:textId="77777777" w:rsidR="008609CE" w:rsidRPr="000534A8" w:rsidRDefault="008609CE" w:rsidP="00BC01DC">
            <w:pPr>
              <w:spacing w:before="0"/>
              <w:jc w:val="center"/>
              <w:rPr>
                <w:rFonts w:cs="Arial"/>
                <w:sz w:val="24"/>
                <w:szCs w:val="24"/>
              </w:rPr>
            </w:pPr>
          </w:p>
        </w:tc>
        <w:tc>
          <w:tcPr>
            <w:tcW w:w="1067" w:type="pct"/>
            <w:gridSpan w:val="2"/>
            <w:tcBorders>
              <w:top w:val="single" w:sz="4" w:space="0" w:color="auto"/>
            </w:tcBorders>
          </w:tcPr>
          <w:p w14:paraId="0103FAD5" w14:textId="77777777" w:rsidR="00343A18" w:rsidRPr="000534A8" w:rsidRDefault="00343A18" w:rsidP="00BC01DC">
            <w:pPr>
              <w:spacing w:before="0"/>
              <w:jc w:val="center"/>
              <w:rPr>
                <w:rFonts w:cs="Arial"/>
                <w:sz w:val="24"/>
                <w:szCs w:val="24"/>
                <w:lang w:val="ru-RU"/>
              </w:rPr>
            </w:pPr>
          </w:p>
        </w:tc>
        <w:tc>
          <w:tcPr>
            <w:tcW w:w="1973" w:type="pct"/>
            <w:gridSpan w:val="3"/>
            <w:tcBorders>
              <w:top w:val="single" w:sz="4" w:space="0" w:color="auto"/>
            </w:tcBorders>
          </w:tcPr>
          <w:p w14:paraId="10BA64F2" w14:textId="77777777" w:rsidR="00343A18" w:rsidRPr="000534A8" w:rsidRDefault="00343A18" w:rsidP="00BC01DC">
            <w:pPr>
              <w:spacing w:before="0"/>
              <w:jc w:val="center"/>
              <w:rPr>
                <w:rFonts w:cs="Arial"/>
                <w:sz w:val="24"/>
                <w:szCs w:val="24"/>
                <w:lang w:val="ru-RU"/>
              </w:rPr>
            </w:pPr>
          </w:p>
        </w:tc>
      </w:tr>
    </w:tbl>
    <w:p w14:paraId="1A321EB6" w14:textId="77777777" w:rsidR="00F01A02" w:rsidRDefault="00F01A02" w:rsidP="00F01A02">
      <w:pPr>
        <w:spacing w:before="0"/>
        <w:jc w:val="left"/>
        <w:rPr>
          <w:rFonts w:cs="Arial"/>
          <w:sz w:val="24"/>
          <w:szCs w:val="24"/>
          <w:lang w:val="ru-RU"/>
        </w:rPr>
      </w:pPr>
      <w:r>
        <w:rPr>
          <w:rFonts w:cs="Arial"/>
          <w:sz w:val="24"/>
          <w:szCs w:val="24"/>
          <w:lang w:val="sr-Cyrl-RS"/>
        </w:rPr>
        <w:t xml:space="preserve">   </w:t>
      </w:r>
      <w:r w:rsidRPr="000534A8">
        <w:rPr>
          <w:rFonts w:cs="Arial"/>
          <w:sz w:val="24"/>
          <w:szCs w:val="24"/>
        </w:rPr>
        <w:t>Датум</w:t>
      </w:r>
      <w:r>
        <w:rPr>
          <w:rFonts w:cs="Arial"/>
          <w:sz w:val="24"/>
          <w:szCs w:val="24"/>
          <w:lang w:val="sr-Cyrl-RS"/>
        </w:rPr>
        <w:t xml:space="preserve">                                                </w:t>
      </w:r>
      <w:r w:rsidRPr="000534A8">
        <w:rPr>
          <w:rFonts w:cs="Arial"/>
          <w:sz w:val="24"/>
          <w:szCs w:val="24"/>
        </w:rPr>
        <w:t>М.П</w:t>
      </w:r>
      <w:r w:rsidRPr="00F01A02">
        <w:rPr>
          <w:rFonts w:cs="Arial"/>
          <w:sz w:val="32"/>
          <w:szCs w:val="24"/>
          <w:lang w:val="sr-Cyrl-CS"/>
        </w:rPr>
        <w:t xml:space="preserve"> </w:t>
      </w:r>
      <w:r>
        <w:rPr>
          <w:rFonts w:cs="Arial"/>
          <w:sz w:val="32"/>
          <w:szCs w:val="24"/>
          <w:lang w:val="sr-Cyrl-CS"/>
        </w:rPr>
        <w:t xml:space="preserve">                                         </w:t>
      </w:r>
      <w:r w:rsidRPr="00F01A02">
        <w:rPr>
          <w:rFonts w:cs="Arial"/>
          <w:sz w:val="24"/>
          <w:szCs w:val="24"/>
          <w:lang w:val="sr-Cyrl-CS"/>
        </w:rPr>
        <w:t>П</w:t>
      </w:r>
      <w:r w:rsidRPr="00F01A02">
        <w:rPr>
          <w:rFonts w:cs="Arial"/>
          <w:sz w:val="24"/>
          <w:szCs w:val="24"/>
        </w:rPr>
        <w:t>онуђач</w:t>
      </w:r>
      <w:r w:rsidRPr="00F01A02">
        <w:rPr>
          <w:rFonts w:cs="Arial"/>
          <w:sz w:val="24"/>
          <w:szCs w:val="24"/>
          <w:lang w:val="ru-RU"/>
        </w:rPr>
        <w:t>:</w:t>
      </w:r>
    </w:p>
    <w:p w14:paraId="0FD0F3C0" w14:textId="77777777" w:rsidR="00F01A02" w:rsidRDefault="00F01A02" w:rsidP="00F01A02">
      <w:pPr>
        <w:spacing w:before="0"/>
        <w:jc w:val="left"/>
        <w:rPr>
          <w:rFonts w:cs="Arial"/>
          <w:sz w:val="24"/>
          <w:szCs w:val="24"/>
          <w:lang w:val="ru-RU"/>
        </w:rPr>
      </w:pPr>
      <w:r>
        <w:rPr>
          <w:rFonts w:cs="Arial"/>
          <w:sz w:val="24"/>
          <w:szCs w:val="24"/>
          <w:lang w:val="ru-RU"/>
        </w:rPr>
        <w:t>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w:t>
      </w:r>
    </w:p>
    <w:p w14:paraId="5E23D91A" w14:textId="77777777" w:rsidR="00F01A02" w:rsidRDefault="00F01A02" w:rsidP="00F01A02">
      <w:pPr>
        <w:spacing w:before="0"/>
        <w:jc w:val="left"/>
        <w:rPr>
          <w:rFonts w:cs="Arial"/>
          <w:sz w:val="24"/>
          <w:szCs w:val="24"/>
          <w:lang w:val="ru-RU"/>
        </w:rPr>
      </w:pPr>
    </w:p>
    <w:p w14:paraId="204C97CF" w14:textId="77777777" w:rsidR="00F01A02" w:rsidRDefault="00F01A02" w:rsidP="00F01A02">
      <w:pPr>
        <w:spacing w:before="0"/>
        <w:rPr>
          <w:rFonts w:eastAsia="TimesNewRomanPS-BoldMT" w:cs="Arial"/>
          <w:sz w:val="24"/>
          <w:szCs w:val="24"/>
        </w:rPr>
      </w:pPr>
    </w:p>
    <w:p w14:paraId="3568A01D" w14:textId="77777777" w:rsidR="00F01A02" w:rsidRPr="000534A8" w:rsidRDefault="00F01A02" w:rsidP="00F01A02">
      <w:pPr>
        <w:rPr>
          <w:rFonts w:cs="Arial"/>
          <w:b/>
          <w:i/>
          <w:sz w:val="24"/>
          <w:szCs w:val="24"/>
        </w:rPr>
      </w:pPr>
      <w:r w:rsidRPr="000534A8">
        <w:rPr>
          <w:rFonts w:cs="Arial"/>
          <w:b/>
          <w:i/>
          <w:sz w:val="24"/>
          <w:szCs w:val="24"/>
        </w:rPr>
        <w:t>НАПОМЕНА:</w:t>
      </w:r>
    </w:p>
    <w:p w14:paraId="09D3500E" w14:textId="77777777" w:rsidR="00343A18" w:rsidRPr="008609CE" w:rsidRDefault="00343A18" w:rsidP="00F01A02">
      <w:pPr>
        <w:spacing w:before="0"/>
        <w:rPr>
          <w:rFonts w:cs="Arial"/>
          <w:i/>
          <w:sz w:val="20"/>
          <w:szCs w:val="20"/>
          <w:lang w:val="sr-Cyrl-CS"/>
        </w:rPr>
      </w:pPr>
      <w:r w:rsidRPr="008609CE">
        <w:rPr>
          <w:rFonts w:eastAsia="TimesNewRomanPS-BoldMT" w:cs="Arial"/>
          <w:i/>
          <w:sz w:val="20"/>
          <w:szCs w:val="20"/>
        </w:rPr>
        <w:t xml:space="preserve">Уколико </w:t>
      </w:r>
      <w:r w:rsidRPr="008609CE">
        <w:rPr>
          <w:rFonts w:eastAsia="TimesNewRomanPS-BoldMT" w:cs="Arial"/>
          <w:i/>
          <w:sz w:val="20"/>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8609CE">
        <w:rPr>
          <w:rFonts w:cs="Arial"/>
          <w:i/>
          <w:sz w:val="20"/>
          <w:szCs w:val="20"/>
          <w:lang w:val="sr-Cyrl-CS"/>
        </w:rPr>
        <w:t xml:space="preserve">Изјава </w:t>
      </w:r>
      <w:r w:rsidRPr="008609CE">
        <w:rPr>
          <w:rFonts w:cs="Arial"/>
          <w:i/>
          <w:sz w:val="20"/>
          <w:szCs w:val="20"/>
        </w:rPr>
        <w:t>мора бити попуњена, потписана од стране овлашћеног лица</w:t>
      </w:r>
      <w:r w:rsidRPr="008609CE">
        <w:rPr>
          <w:rFonts w:cs="Arial"/>
          <w:i/>
          <w:sz w:val="20"/>
          <w:szCs w:val="20"/>
          <w:lang w:val="sr-Cyrl-CS"/>
        </w:rPr>
        <w:t xml:space="preserve"> за заступање</w:t>
      </w:r>
      <w:r w:rsidRPr="008609CE">
        <w:rPr>
          <w:rFonts w:cs="Arial"/>
          <w:i/>
          <w:sz w:val="20"/>
          <w:szCs w:val="20"/>
        </w:rPr>
        <w:t xml:space="preserve"> понуђача из групе понуђача и оверена печатом.</w:t>
      </w:r>
    </w:p>
    <w:p w14:paraId="0AB2E28F" w14:textId="77777777" w:rsidR="00343A18" w:rsidRPr="008609CE" w:rsidRDefault="00343A18" w:rsidP="00343A18">
      <w:pPr>
        <w:rPr>
          <w:rFonts w:cs="Arial"/>
          <w:i/>
          <w:sz w:val="20"/>
          <w:szCs w:val="20"/>
        </w:rPr>
      </w:pPr>
      <w:r w:rsidRPr="008609CE">
        <w:rPr>
          <w:rFonts w:cs="Arial"/>
          <w:i/>
          <w:sz w:val="20"/>
          <w:szCs w:val="20"/>
        </w:rPr>
        <w:t>Приликом подношења понуде овај образац копирати у потребном броју примерака.</w:t>
      </w:r>
    </w:p>
    <w:p w14:paraId="0BAA47A4" w14:textId="77777777" w:rsidR="00343A18" w:rsidRPr="008609CE" w:rsidRDefault="00343A18" w:rsidP="00343A18">
      <w:pPr>
        <w:rPr>
          <w:rFonts w:cs="Arial"/>
          <w:i/>
          <w:sz w:val="20"/>
          <w:szCs w:val="20"/>
        </w:rPr>
      </w:pPr>
    </w:p>
    <w:p w14:paraId="1E8B2131" w14:textId="77777777" w:rsidR="00F01A02" w:rsidRDefault="00F01A02" w:rsidP="00343A18">
      <w:pPr>
        <w:rPr>
          <w:rFonts w:cs="Arial"/>
          <w:sz w:val="24"/>
          <w:szCs w:val="24"/>
        </w:rPr>
      </w:pPr>
    </w:p>
    <w:p w14:paraId="5A851AA2" w14:textId="77777777" w:rsidR="00F01A02" w:rsidRDefault="00F01A02" w:rsidP="00343A18">
      <w:pPr>
        <w:rPr>
          <w:rFonts w:cs="Arial"/>
          <w:sz w:val="24"/>
          <w:szCs w:val="24"/>
        </w:rPr>
      </w:pPr>
    </w:p>
    <w:p w14:paraId="3F5B9DC8" w14:textId="77777777" w:rsidR="00F01A02" w:rsidRDefault="00F01A02" w:rsidP="00343A18">
      <w:pPr>
        <w:rPr>
          <w:rFonts w:cs="Arial"/>
          <w:sz w:val="24"/>
          <w:szCs w:val="24"/>
        </w:rPr>
      </w:pPr>
    </w:p>
    <w:p w14:paraId="38C0CED5" w14:textId="77777777" w:rsidR="00F01A02" w:rsidRDefault="00F01A02" w:rsidP="00343A18">
      <w:pPr>
        <w:rPr>
          <w:rFonts w:cs="Arial"/>
          <w:sz w:val="24"/>
          <w:szCs w:val="24"/>
        </w:rPr>
      </w:pPr>
    </w:p>
    <w:p w14:paraId="57CB9EAA" w14:textId="77777777" w:rsidR="00F01A02" w:rsidRDefault="00F01A02" w:rsidP="00343A18">
      <w:pPr>
        <w:rPr>
          <w:rFonts w:cs="Arial"/>
          <w:sz w:val="24"/>
          <w:szCs w:val="24"/>
        </w:rPr>
      </w:pPr>
    </w:p>
    <w:p w14:paraId="3992BF11" w14:textId="77777777" w:rsidR="00F01A02" w:rsidRDefault="00F01A02" w:rsidP="00343A18">
      <w:pPr>
        <w:rPr>
          <w:rFonts w:cs="Arial"/>
          <w:sz w:val="24"/>
          <w:szCs w:val="24"/>
        </w:rPr>
      </w:pPr>
    </w:p>
    <w:p w14:paraId="4DB8CAD0" w14:textId="77777777" w:rsidR="00F01A02" w:rsidRDefault="00F01A02" w:rsidP="00343A18">
      <w:pPr>
        <w:rPr>
          <w:rFonts w:cs="Arial"/>
          <w:sz w:val="24"/>
          <w:szCs w:val="24"/>
        </w:rPr>
      </w:pPr>
    </w:p>
    <w:p w14:paraId="45496D05" w14:textId="77777777" w:rsidR="00F01A02" w:rsidRDefault="00F01A02" w:rsidP="00343A18">
      <w:pPr>
        <w:rPr>
          <w:rFonts w:cs="Arial"/>
          <w:sz w:val="24"/>
          <w:szCs w:val="24"/>
        </w:rPr>
      </w:pPr>
    </w:p>
    <w:p w14:paraId="2CE84264" w14:textId="77777777" w:rsidR="00F01A02" w:rsidRDefault="00F01A02" w:rsidP="00343A18">
      <w:pPr>
        <w:rPr>
          <w:rFonts w:cs="Arial"/>
          <w:sz w:val="24"/>
          <w:szCs w:val="24"/>
        </w:rPr>
      </w:pPr>
    </w:p>
    <w:p w14:paraId="6547CD8B" w14:textId="77777777" w:rsidR="00F01A02" w:rsidRDefault="00F01A02" w:rsidP="00343A18">
      <w:pPr>
        <w:rPr>
          <w:rFonts w:cs="Arial"/>
          <w:sz w:val="24"/>
          <w:szCs w:val="24"/>
        </w:rPr>
      </w:pPr>
    </w:p>
    <w:p w14:paraId="0EA537D3" w14:textId="77777777" w:rsidR="00F01A02" w:rsidRDefault="00F01A02" w:rsidP="00343A18">
      <w:pPr>
        <w:rPr>
          <w:rFonts w:cs="Arial"/>
          <w:sz w:val="24"/>
          <w:szCs w:val="24"/>
        </w:rPr>
      </w:pPr>
    </w:p>
    <w:p w14:paraId="735B4376" w14:textId="77777777" w:rsidR="00F01A02" w:rsidRDefault="00F01A02" w:rsidP="00343A18">
      <w:pPr>
        <w:rPr>
          <w:rFonts w:cs="Arial"/>
          <w:sz w:val="24"/>
          <w:szCs w:val="24"/>
        </w:rPr>
      </w:pPr>
    </w:p>
    <w:p w14:paraId="0F37ED59" w14:textId="77777777" w:rsidR="00F01A02" w:rsidRDefault="00F01A02" w:rsidP="00343A18">
      <w:pPr>
        <w:rPr>
          <w:rFonts w:cs="Arial"/>
          <w:sz w:val="24"/>
          <w:szCs w:val="24"/>
        </w:rPr>
      </w:pPr>
    </w:p>
    <w:p w14:paraId="6F991CF6" w14:textId="77777777" w:rsidR="00F01A02" w:rsidRDefault="00F01A02" w:rsidP="00343A18">
      <w:pPr>
        <w:rPr>
          <w:rFonts w:cs="Arial"/>
          <w:sz w:val="24"/>
          <w:szCs w:val="24"/>
        </w:rPr>
      </w:pPr>
    </w:p>
    <w:p w14:paraId="5FF8FAF5" w14:textId="77777777" w:rsidR="00F01A02" w:rsidRDefault="00F01A02" w:rsidP="00343A18">
      <w:pPr>
        <w:rPr>
          <w:rFonts w:cs="Arial"/>
          <w:sz w:val="24"/>
          <w:szCs w:val="24"/>
        </w:rPr>
      </w:pPr>
    </w:p>
    <w:p w14:paraId="6DC070ED" w14:textId="77777777" w:rsidR="00F01A02" w:rsidRDefault="00F01A02" w:rsidP="00343A18">
      <w:pPr>
        <w:rPr>
          <w:rFonts w:cs="Arial"/>
          <w:sz w:val="24"/>
          <w:szCs w:val="24"/>
        </w:rPr>
      </w:pPr>
    </w:p>
    <w:p w14:paraId="0AB931D5" w14:textId="77777777" w:rsidR="00F01A02" w:rsidRDefault="00F01A02" w:rsidP="00343A18">
      <w:pPr>
        <w:rPr>
          <w:rFonts w:cs="Arial"/>
          <w:sz w:val="24"/>
          <w:szCs w:val="24"/>
        </w:rPr>
      </w:pPr>
    </w:p>
    <w:p w14:paraId="7DB9640F" w14:textId="77777777" w:rsidR="00F01A02" w:rsidRDefault="00F01A02" w:rsidP="00343A18">
      <w:pPr>
        <w:rPr>
          <w:rFonts w:cs="Arial"/>
          <w:sz w:val="24"/>
          <w:szCs w:val="24"/>
        </w:rPr>
      </w:pPr>
    </w:p>
    <w:p w14:paraId="4C408FAE" w14:textId="77777777" w:rsidR="00F01A02" w:rsidRDefault="00F01A02" w:rsidP="00343A18">
      <w:pPr>
        <w:rPr>
          <w:rFonts w:cs="Arial"/>
          <w:sz w:val="24"/>
          <w:szCs w:val="24"/>
        </w:rPr>
      </w:pPr>
    </w:p>
    <w:p w14:paraId="63D4E658" w14:textId="77777777" w:rsidR="00F01A02" w:rsidRDefault="00F01A02" w:rsidP="00343A18">
      <w:pPr>
        <w:rPr>
          <w:rFonts w:cs="Arial"/>
          <w:sz w:val="24"/>
          <w:szCs w:val="24"/>
        </w:rPr>
      </w:pPr>
    </w:p>
    <w:p w14:paraId="79959987" w14:textId="77777777" w:rsidR="00F01A02" w:rsidRDefault="00F01A02" w:rsidP="00343A18">
      <w:pPr>
        <w:rPr>
          <w:rFonts w:cs="Arial"/>
          <w:sz w:val="24"/>
          <w:szCs w:val="24"/>
        </w:rPr>
      </w:pPr>
    </w:p>
    <w:p w14:paraId="7B2FCEE5" w14:textId="77777777" w:rsidR="00F01A02" w:rsidRDefault="00F01A02" w:rsidP="00343A18">
      <w:pPr>
        <w:rPr>
          <w:rFonts w:cs="Arial"/>
          <w:sz w:val="24"/>
          <w:szCs w:val="24"/>
        </w:rPr>
      </w:pPr>
    </w:p>
    <w:p w14:paraId="742114F5" w14:textId="77777777" w:rsidR="00F01A02" w:rsidRDefault="00F01A02" w:rsidP="00343A18">
      <w:pPr>
        <w:rPr>
          <w:rFonts w:cs="Arial"/>
          <w:sz w:val="24"/>
          <w:szCs w:val="24"/>
        </w:rPr>
      </w:pPr>
    </w:p>
    <w:p w14:paraId="342DFF41" w14:textId="77777777" w:rsidR="00F01A02" w:rsidRDefault="00F01A02" w:rsidP="00343A18">
      <w:pPr>
        <w:rPr>
          <w:rFonts w:cs="Arial"/>
          <w:sz w:val="24"/>
          <w:szCs w:val="24"/>
        </w:rPr>
      </w:pPr>
    </w:p>
    <w:p w14:paraId="63A62B04" w14:textId="77777777" w:rsidR="00F01A02" w:rsidRDefault="00F01A02" w:rsidP="00343A18">
      <w:pPr>
        <w:rPr>
          <w:rFonts w:cs="Arial"/>
          <w:sz w:val="24"/>
          <w:szCs w:val="24"/>
        </w:rPr>
      </w:pPr>
    </w:p>
    <w:p w14:paraId="78CD2073" w14:textId="77777777" w:rsidR="00F01A02" w:rsidRDefault="00F01A02" w:rsidP="00343A18">
      <w:pPr>
        <w:rPr>
          <w:rFonts w:cs="Arial"/>
          <w:sz w:val="24"/>
          <w:szCs w:val="24"/>
        </w:rPr>
      </w:pPr>
    </w:p>
    <w:p w14:paraId="7062E079" w14:textId="77777777" w:rsidR="00F01A02" w:rsidRDefault="00F01A02" w:rsidP="00343A18">
      <w:pPr>
        <w:rPr>
          <w:rFonts w:cs="Arial"/>
          <w:sz w:val="24"/>
          <w:szCs w:val="24"/>
        </w:rPr>
      </w:pPr>
    </w:p>
    <w:p w14:paraId="1C4A762C" w14:textId="77777777" w:rsidR="00F01A02" w:rsidRDefault="00F01A02" w:rsidP="00343A18">
      <w:pPr>
        <w:rPr>
          <w:rFonts w:cs="Arial"/>
          <w:sz w:val="24"/>
          <w:szCs w:val="24"/>
        </w:rPr>
      </w:pPr>
    </w:p>
    <w:p w14:paraId="50F407BF" w14:textId="6134371F" w:rsidR="007E7BB8" w:rsidRPr="00262749" w:rsidRDefault="0096088E" w:rsidP="00262749">
      <w:bookmarkStart w:id="261" w:name="_Toc442559946"/>
      <w:r w:rsidRPr="002566E2">
        <w:rPr>
          <w:lang w:val="sr-Cyrl-RS"/>
        </w:rPr>
        <w:t xml:space="preserve"> </w:t>
      </w:r>
      <w:bookmarkEnd w:id="261"/>
    </w:p>
    <w:p w14:paraId="3CDA12C3" w14:textId="7A4E4DAD" w:rsidR="003A23AC" w:rsidRPr="006A0EC2" w:rsidRDefault="005516D2" w:rsidP="006A0EC2">
      <w:pPr>
        <w:pStyle w:val="KDObrazac"/>
        <w:rPr>
          <w:sz w:val="24"/>
          <w:szCs w:val="24"/>
          <w:lang w:val="sr-Cyrl-RS"/>
        </w:rPr>
      </w:pPr>
      <w:r w:rsidRPr="000534A8">
        <w:rPr>
          <w:sz w:val="24"/>
          <w:szCs w:val="24"/>
        </w:rPr>
        <w:lastRenderedPageBreak/>
        <w:t>ОБРАЗАЦ</w:t>
      </w:r>
      <w:r w:rsidR="00262749">
        <w:rPr>
          <w:sz w:val="24"/>
          <w:szCs w:val="24"/>
          <w:lang w:val="sr-Cyrl-RS"/>
        </w:rPr>
        <w:t xml:space="preserve"> 6</w:t>
      </w:r>
      <w:r w:rsidRPr="000534A8">
        <w:rPr>
          <w:sz w:val="24"/>
          <w:szCs w:val="24"/>
          <w:lang w:val="sr-Cyrl-RS"/>
        </w:rPr>
        <w:t>.</w:t>
      </w:r>
    </w:p>
    <w:p w14:paraId="150E9DA8" w14:textId="77777777" w:rsidR="00F01A02" w:rsidRPr="00F01A02" w:rsidRDefault="00F01A02" w:rsidP="00F01A02">
      <w:pPr>
        <w:jc w:val="center"/>
        <w:outlineLvl w:val="1"/>
        <w:rPr>
          <w:rFonts w:cs="Arial"/>
          <w:b/>
          <w:sz w:val="24"/>
          <w:szCs w:val="24"/>
          <w:lang w:val="sr-Cyrl-RS"/>
        </w:rPr>
      </w:pPr>
      <w:r w:rsidRPr="00F01A02">
        <w:rPr>
          <w:rFonts w:cs="Arial"/>
          <w:b/>
          <w:sz w:val="24"/>
          <w:szCs w:val="24"/>
        </w:rPr>
        <w:t>ОБРАЗАЦ ТРОШКОВА ПРИПРЕМЕ ПОНУДЕ</w:t>
      </w:r>
    </w:p>
    <w:p w14:paraId="6CC2EF33" w14:textId="33D71E7A" w:rsidR="00F01A02" w:rsidRPr="00F01A02" w:rsidRDefault="00F01A02" w:rsidP="00F01A02">
      <w:pPr>
        <w:spacing w:after="120"/>
        <w:jc w:val="center"/>
        <w:rPr>
          <w:rFonts w:cs="Arial"/>
          <w:b/>
          <w:sz w:val="24"/>
          <w:szCs w:val="24"/>
          <w:lang w:val="ru-RU"/>
        </w:rPr>
      </w:pPr>
      <w:proofErr w:type="gramStart"/>
      <w:r w:rsidRPr="00F01A02">
        <w:rPr>
          <w:rFonts w:cs="Arial"/>
          <w:sz w:val="24"/>
          <w:szCs w:val="24"/>
        </w:rPr>
        <w:t>за</w:t>
      </w:r>
      <w:proofErr w:type="gramEnd"/>
      <w:r w:rsidRPr="00F01A02">
        <w:rPr>
          <w:rFonts w:cs="Arial"/>
          <w:sz w:val="24"/>
          <w:szCs w:val="24"/>
        </w:rPr>
        <w:t xml:space="preserve"> јавну набавку </w:t>
      </w:r>
      <w:r w:rsidR="00262749">
        <w:rPr>
          <w:rFonts w:cs="Arial"/>
          <w:sz w:val="24"/>
          <w:szCs w:val="24"/>
          <w:lang w:val="ru-RU"/>
        </w:rPr>
        <w:t>добара</w:t>
      </w:r>
      <w:r w:rsidR="006A0EC2">
        <w:rPr>
          <w:rFonts w:cs="Arial"/>
          <w:sz w:val="24"/>
          <w:szCs w:val="24"/>
          <w:lang w:val="ru-RU"/>
        </w:rPr>
        <w:t xml:space="preserve"> </w:t>
      </w:r>
      <w:r w:rsidR="006A0EC2">
        <w:rPr>
          <w:rFonts w:cs="Arial"/>
          <w:sz w:val="24"/>
          <w:szCs w:val="24"/>
          <w:lang w:val="sr-Cyrl-RS"/>
        </w:rPr>
        <w:t>„</w:t>
      </w:r>
      <w:r w:rsidR="00262749">
        <w:rPr>
          <w:rFonts w:cs="Arial"/>
          <w:sz w:val="24"/>
          <w:szCs w:val="24"/>
          <w:lang w:val="sr-Cyrl-RS"/>
        </w:rPr>
        <w:t>Намештај</w:t>
      </w:r>
      <w:r w:rsidRPr="00F01A02">
        <w:rPr>
          <w:rFonts w:cs="Arial"/>
          <w:b/>
          <w:sz w:val="24"/>
          <w:szCs w:val="24"/>
          <w:lang w:val="am-ET"/>
        </w:rPr>
        <w:t xml:space="preserve"> </w:t>
      </w:r>
      <w:r w:rsidRPr="00F01A02">
        <w:rPr>
          <w:rFonts w:cs="Arial"/>
          <w:sz w:val="24"/>
          <w:szCs w:val="24"/>
          <w:lang w:val="ru-RU"/>
        </w:rPr>
        <w:t xml:space="preserve">Јавна набавка број </w:t>
      </w:r>
      <w:r w:rsidR="009E58A2">
        <w:rPr>
          <w:rFonts w:cs="Arial"/>
          <w:sz w:val="24"/>
          <w:szCs w:val="24"/>
          <w:lang w:val="ru-RU"/>
        </w:rPr>
        <w:t xml:space="preserve">ЈНО </w:t>
      </w:r>
      <w:r w:rsidR="006A0EC2" w:rsidRPr="006A0EC2">
        <w:rPr>
          <w:rFonts w:cs="Arial"/>
          <w:sz w:val="24"/>
          <w:szCs w:val="24"/>
          <w:lang w:val="ru-RU"/>
        </w:rPr>
        <w:t>1000</w:t>
      </w:r>
      <w:r w:rsidRPr="00F01A02">
        <w:rPr>
          <w:rFonts w:cs="Arial"/>
          <w:sz w:val="24"/>
          <w:szCs w:val="24"/>
          <w:lang w:val="ru-RU"/>
        </w:rPr>
        <w:t>/0</w:t>
      </w:r>
      <w:r w:rsidR="006A0EC2" w:rsidRPr="006A0EC2">
        <w:rPr>
          <w:rFonts w:cs="Arial"/>
          <w:sz w:val="24"/>
          <w:szCs w:val="24"/>
          <w:lang w:val="ru-RU"/>
        </w:rPr>
        <w:t>0</w:t>
      </w:r>
      <w:r w:rsidR="00262749">
        <w:rPr>
          <w:rFonts w:cs="Arial"/>
          <w:sz w:val="24"/>
          <w:szCs w:val="24"/>
          <w:lang w:val="ru-RU"/>
        </w:rPr>
        <w:t>15</w:t>
      </w:r>
      <w:r w:rsidRPr="00F01A02">
        <w:rPr>
          <w:sz w:val="24"/>
          <w:szCs w:val="24"/>
          <w:lang w:val="sr-Latn-RS"/>
        </w:rPr>
        <w:t>/2016</w:t>
      </w:r>
      <w:r w:rsidRPr="00F01A02">
        <w:rPr>
          <w:rFonts w:cs="Arial"/>
          <w:b/>
          <w:sz w:val="24"/>
          <w:szCs w:val="24"/>
          <w:lang w:val="ru-RU"/>
        </w:rPr>
        <w:t xml:space="preserve">, </w:t>
      </w:r>
    </w:p>
    <w:p w14:paraId="0D5F6813" w14:textId="77777777" w:rsidR="00F01A02" w:rsidRPr="00F01A02" w:rsidRDefault="00F01A02" w:rsidP="00F01A02">
      <w:pPr>
        <w:spacing w:after="120"/>
        <w:rPr>
          <w:rFonts w:cs="Arial"/>
          <w:sz w:val="24"/>
          <w:szCs w:val="24"/>
          <w:lang w:val="ru-RU"/>
        </w:rPr>
      </w:pPr>
      <w:r w:rsidRPr="00F01A02">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01A02" w:rsidRPr="00F01A02" w14:paraId="6E9A17A6" w14:textId="77777777" w:rsidTr="003C2709">
        <w:trPr>
          <w:trHeight w:val="734"/>
          <w:tblCellSpacing w:w="20" w:type="dxa"/>
        </w:trPr>
        <w:tc>
          <w:tcPr>
            <w:tcW w:w="5323" w:type="dxa"/>
            <w:shd w:val="clear" w:color="auto" w:fill="auto"/>
            <w:vAlign w:val="center"/>
          </w:tcPr>
          <w:p w14:paraId="20284DC9" w14:textId="77777777" w:rsidR="00F01A02" w:rsidRPr="00F01A02" w:rsidRDefault="00F01A02" w:rsidP="00F01A02">
            <w:pPr>
              <w:rPr>
                <w:rFonts w:cs="Arial"/>
                <w:color w:val="00B0F0"/>
                <w:sz w:val="24"/>
                <w:szCs w:val="24"/>
                <w:lang w:val="ru-RU"/>
              </w:rPr>
            </w:pPr>
            <w:r w:rsidRPr="00F01A02">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453CEA4A" w14:textId="77777777" w:rsidR="00F01A02" w:rsidRPr="00F01A02" w:rsidRDefault="00F01A02" w:rsidP="00F01A02">
            <w:pPr>
              <w:rPr>
                <w:rFonts w:cs="Arial"/>
                <w:sz w:val="24"/>
                <w:szCs w:val="24"/>
                <w:lang w:val="ru-RU"/>
              </w:rPr>
            </w:pPr>
          </w:p>
          <w:p w14:paraId="4CF503A8" w14:textId="232FE0F1" w:rsidR="00F01A02" w:rsidRPr="00F01A02" w:rsidRDefault="00F01A02" w:rsidP="00262749">
            <w:pPr>
              <w:rPr>
                <w:rFonts w:cs="Arial"/>
                <w:sz w:val="24"/>
                <w:szCs w:val="24"/>
              </w:rPr>
            </w:pPr>
            <w:r w:rsidRPr="00F01A02">
              <w:rPr>
                <w:rFonts w:cs="Arial"/>
                <w:sz w:val="24"/>
                <w:szCs w:val="24"/>
              </w:rPr>
              <w:t xml:space="preserve">__________ динара </w:t>
            </w:r>
          </w:p>
        </w:tc>
      </w:tr>
      <w:tr w:rsidR="00F01A02" w:rsidRPr="00F01A02" w14:paraId="49AC0105" w14:textId="77777777" w:rsidTr="003C2709">
        <w:trPr>
          <w:trHeight w:val="749"/>
          <w:tblCellSpacing w:w="20" w:type="dxa"/>
        </w:trPr>
        <w:tc>
          <w:tcPr>
            <w:tcW w:w="5323" w:type="dxa"/>
            <w:shd w:val="clear" w:color="auto" w:fill="auto"/>
            <w:vAlign w:val="center"/>
          </w:tcPr>
          <w:p w14:paraId="288A306B" w14:textId="77777777" w:rsidR="00F01A02" w:rsidRPr="00F01A02" w:rsidRDefault="00F01A02" w:rsidP="00F01A02">
            <w:pPr>
              <w:jc w:val="center"/>
              <w:rPr>
                <w:rFonts w:cs="Arial"/>
                <w:color w:val="00B0F0"/>
                <w:sz w:val="24"/>
                <w:szCs w:val="24"/>
              </w:rPr>
            </w:pPr>
            <w:r w:rsidRPr="00F01A02">
              <w:rPr>
                <w:rFonts w:cs="Arial"/>
                <w:sz w:val="24"/>
                <w:szCs w:val="24"/>
              </w:rPr>
              <w:t>трошкови прибављања средстава обезбеђења</w:t>
            </w:r>
          </w:p>
        </w:tc>
        <w:tc>
          <w:tcPr>
            <w:tcW w:w="4260" w:type="dxa"/>
            <w:shd w:val="clear" w:color="auto" w:fill="auto"/>
          </w:tcPr>
          <w:p w14:paraId="58704F1D" w14:textId="77777777" w:rsidR="00F01A02" w:rsidRPr="00F01A02" w:rsidRDefault="00F01A02" w:rsidP="00F01A02">
            <w:pPr>
              <w:rPr>
                <w:rFonts w:cs="Arial"/>
                <w:sz w:val="24"/>
                <w:szCs w:val="24"/>
              </w:rPr>
            </w:pPr>
          </w:p>
          <w:p w14:paraId="6797E7FF" w14:textId="7ED54E65" w:rsidR="00F01A02" w:rsidRPr="00F01A02" w:rsidRDefault="00F01A02" w:rsidP="00262749">
            <w:pPr>
              <w:rPr>
                <w:rFonts w:cs="Arial"/>
                <w:sz w:val="24"/>
                <w:szCs w:val="24"/>
              </w:rPr>
            </w:pPr>
            <w:r w:rsidRPr="00F01A02">
              <w:rPr>
                <w:rFonts w:cs="Arial"/>
                <w:sz w:val="24"/>
                <w:szCs w:val="24"/>
              </w:rPr>
              <w:t>__________ динара</w:t>
            </w:r>
          </w:p>
        </w:tc>
      </w:tr>
      <w:tr w:rsidR="00F01A02" w:rsidRPr="00F01A02" w14:paraId="7EA8F49A" w14:textId="77777777" w:rsidTr="003C2709">
        <w:trPr>
          <w:trHeight w:val="307"/>
          <w:tblCellSpacing w:w="20" w:type="dxa"/>
        </w:trPr>
        <w:tc>
          <w:tcPr>
            <w:tcW w:w="5323" w:type="dxa"/>
            <w:shd w:val="clear" w:color="auto" w:fill="auto"/>
            <w:vAlign w:val="center"/>
          </w:tcPr>
          <w:p w14:paraId="66AFFF6C" w14:textId="77777777" w:rsidR="00F01A02" w:rsidRPr="00F01A02" w:rsidRDefault="00F01A02" w:rsidP="00F01A02">
            <w:pPr>
              <w:jc w:val="center"/>
              <w:rPr>
                <w:rFonts w:cs="Arial"/>
                <w:sz w:val="24"/>
                <w:szCs w:val="24"/>
              </w:rPr>
            </w:pPr>
            <w:r w:rsidRPr="00F01A02">
              <w:rPr>
                <w:rFonts w:cs="Arial"/>
                <w:sz w:val="24"/>
                <w:szCs w:val="24"/>
              </w:rPr>
              <w:t>Укупни трошкови без ПДВ</w:t>
            </w:r>
          </w:p>
        </w:tc>
        <w:tc>
          <w:tcPr>
            <w:tcW w:w="4260" w:type="dxa"/>
            <w:shd w:val="clear" w:color="auto" w:fill="auto"/>
          </w:tcPr>
          <w:p w14:paraId="08E6AD93" w14:textId="77777777" w:rsidR="00F01A02" w:rsidRPr="00F01A02" w:rsidRDefault="00F01A02" w:rsidP="00F01A02">
            <w:pPr>
              <w:rPr>
                <w:rFonts w:cs="Arial"/>
                <w:sz w:val="24"/>
                <w:szCs w:val="24"/>
              </w:rPr>
            </w:pPr>
          </w:p>
          <w:p w14:paraId="149DA3FE" w14:textId="582D7885" w:rsidR="00F01A02" w:rsidRPr="00F01A02" w:rsidRDefault="00F01A02" w:rsidP="00262749">
            <w:pPr>
              <w:rPr>
                <w:rFonts w:cs="Arial"/>
                <w:sz w:val="24"/>
                <w:szCs w:val="24"/>
              </w:rPr>
            </w:pPr>
            <w:r w:rsidRPr="00F01A02">
              <w:rPr>
                <w:rFonts w:cs="Arial"/>
                <w:sz w:val="24"/>
                <w:szCs w:val="24"/>
              </w:rPr>
              <w:t>__________ динара</w:t>
            </w:r>
          </w:p>
        </w:tc>
      </w:tr>
      <w:tr w:rsidR="00F01A02" w:rsidRPr="00F01A02" w14:paraId="1DA74931" w14:textId="77777777" w:rsidTr="003C2709">
        <w:trPr>
          <w:trHeight w:val="433"/>
          <w:tblCellSpacing w:w="20" w:type="dxa"/>
        </w:trPr>
        <w:tc>
          <w:tcPr>
            <w:tcW w:w="5323" w:type="dxa"/>
            <w:shd w:val="clear" w:color="auto" w:fill="auto"/>
            <w:vAlign w:val="center"/>
          </w:tcPr>
          <w:p w14:paraId="32BCB407" w14:textId="77777777" w:rsidR="00F01A02" w:rsidRPr="00F01A02" w:rsidRDefault="00F01A02" w:rsidP="00F01A02">
            <w:pPr>
              <w:autoSpaceDE w:val="0"/>
              <w:autoSpaceDN w:val="0"/>
              <w:adjustRightInd w:val="0"/>
              <w:jc w:val="center"/>
              <w:rPr>
                <w:rFonts w:cs="Arial"/>
                <w:sz w:val="24"/>
                <w:szCs w:val="24"/>
              </w:rPr>
            </w:pPr>
            <w:r w:rsidRPr="00F01A02">
              <w:rPr>
                <w:rFonts w:cs="Arial"/>
                <w:sz w:val="24"/>
                <w:szCs w:val="24"/>
              </w:rPr>
              <w:t>ПДВ</w:t>
            </w:r>
          </w:p>
        </w:tc>
        <w:tc>
          <w:tcPr>
            <w:tcW w:w="4260" w:type="dxa"/>
            <w:shd w:val="clear" w:color="auto" w:fill="auto"/>
          </w:tcPr>
          <w:p w14:paraId="0C534298" w14:textId="77777777" w:rsidR="00F01A02" w:rsidRPr="00F01A02" w:rsidRDefault="00F01A02" w:rsidP="00F01A02">
            <w:pPr>
              <w:rPr>
                <w:rFonts w:cs="Arial"/>
                <w:sz w:val="24"/>
                <w:szCs w:val="24"/>
              </w:rPr>
            </w:pPr>
          </w:p>
          <w:p w14:paraId="712E70B8" w14:textId="63755BA8" w:rsidR="00F01A02" w:rsidRPr="00F01A02" w:rsidRDefault="00F01A02" w:rsidP="00262749">
            <w:pPr>
              <w:rPr>
                <w:rFonts w:cs="Arial"/>
                <w:sz w:val="24"/>
                <w:szCs w:val="24"/>
              </w:rPr>
            </w:pPr>
            <w:r w:rsidRPr="00F01A02">
              <w:rPr>
                <w:rFonts w:cs="Arial"/>
                <w:sz w:val="24"/>
                <w:szCs w:val="24"/>
              </w:rPr>
              <w:t>__________ динара</w:t>
            </w:r>
          </w:p>
        </w:tc>
      </w:tr>
      <w:tr w:rsidR="00F01A02" w:rsidRPr="00F01A02" w14:paraId="7BFC1CCF" w14:textId="77777777" w:rsidTr="003C2709">
        <w:trPr>
          <w:trHeight w:val="190"/>
          <w:tblCellSpacing w:w="20" w:type="dxa"/>
        </w:trPr>
        <w:tc>
          <w:tcPr>
            <w:tcW w:w="5323" w:type="dxa"/>
            <w:shd w:val="clear" w:color="auto" w:fill="auto"/>
          </w:tcPr>
          <w:p w14:paraId="35AFAA81" w14:textId="77777777" w:rsidR="00F01A02" w:rsidRPr="00F01A02" w:rsidRDefault="00F01A02" w:rsidP="00F01A02">
            <w:pPr>
              <w:jc w:val="center"/>
              <w:rPr>
                <w:rFonts w:cs="Arial"/>
                <w:sz w:val="24"/>
                <w:szCs w:val="24"/>
              </w:rPr>
            </w:pPr>
          </w:p>
          <w:p w14:paraId="2F2CD834" w14:textId="77777777" w:rsidR="00F01A02" w:rsidRPr="00F01A02" w:rsidRDefault="00F01A02" w:rsidP="00F01A02">
            <w:pPr>
              <w:jc w:val="center"/>
              <w:rPr>
                <w:rFonts w:cs="Arial"/>
                <w:sz w:val="24"/>
                <w:szCs w:val="24"/>
              </w:rPr>
            </w:pPr>
            <w:r w:rsidRPr="00F01A02">
              <w:rPr>
                <w:rFonts w:cs="Arial"/>
                <w:sz w:val="24"/>
                <w:szCs w:val="24"/>
              </w:rPr>
              <w:t>Укупни  трошкови са ПДВ</w:t>
            </w:r>
          </w:p>
        </w:tc>
        <w:tc>
          <w:tcPr>
            <w:tcW w:w="4260" w:type="dxa"/>
            <w:shd w:val="clear" w:color="auto" w:fill="auto"/>
          </w:tcPr>
          <w:p w14:paraId="666F055A" w14:textId="77777777" w:rsidR="00F01A02" w:rsidRPr="00F01A02" w:rsidRDefault="00F01A02" w:rsidP="00F01A02">
            <w:pPr>
              <w:rPr>
                <w:rFonts w:cs="Arial"/>
                <w:sz w:val="24"/>
                <w:szCs w:val="24"/>
              </w:rPr>
            </w:pPr>
          </w:p>
          <w:p w14:paraId="4C2D2BF4" w14:textId="5EB8FB45" w:rsidR="00F01A02" w:rsidRPr="00F01A02" w:rsidRDefault="00F01A02" w:rsidP="00262749">
            <w:pPr>
              <w:rPr>
                <w:rFonts w:cs="Arial"/>
                <w:sz w:val="24"/>
                <w:szCs w:val="24"/>
              </w:rPr>
            </w:pPr>
            <w:r w:rsidRPr="00F01A02">
              <w:rPr>
                <w:rFonts w:cs="Arial"/>
                <w:sz w:val="24"/>
                <w:szCs w:val="24"/>
              </w:rPr>
              <w:t>__________ динара</w:t>
            </w:r>
          </w:p>
        </w:tc>
      </w:tr>
    </w:tbl>
    <w:p w14:paraId="11EA23FE" w14:textId="77777777" w:rsidR="00F01A02" w:rsidRPr="00F01A02" w:rsidRDefault="00F01A02" w:rsidP="00F01A02">
      <w:pPr>
        <w:tabs>
          <w:tab w:val="left" w:pos="0"/>
        </w:tabs>
        <w:jc w:val="center"/>
        <w:rPr>
          <w:rFonts w:cs="Arial"/>
          <w:sz w:val="24"/>
          <w:szCs w:val="24"/>
          <w:lang w:val="ru-RU"/>
        </w:rPr>
      </w:pPr>
      <w:r w:rsidRPr="00F01A02">
        <w:rPr>
          <w:rFonts w:cs="Arial"/>
          <w:sz w:val="24"/>
          <w:szCs w:val="24"/>
          <w:lang w:val="ru-RU"/>
        </w:rPr>
        <w:t>СТРУКТУРУ ТРОШКОВА ПРИПРЕМЕ ПОНУДЕ</w:t>
      </w:r>
    </w:p>
    <w:p w14:paraId="5E73853D" w14:textId="77777777" w:rsidR="00F01A02" w:rsidRPr="00F01A02" w:rsidRDefault="00F01A02" w:rsidP="00F01A02">
      <w:pPr>
        <w:tabs>
          <w:tab w:val="left" w:pos="0"/>
        </w:tabs>
        <w:rPr>
          <w:rFonts w:cs="Arial"/>
          <w:sz w:val="24"/>
          <w:szCs w:val="24"/>
          <w:lang w:val="ru-RU"/>
        </w:rPr>
      </w:pPr>
      <w:r w:rsidRPr="00F01A0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0CB5752" w14:textId="77777777" w:rsidR="00F01A02" w:rsidRPr="00F01A02" w:rsidRDefault="00F01A02" w:rsidP="00F01A0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01A02" w:rsidRPr="00F01A02" w14:paraId="62D62FA8" w14:textId="77777777" w:rsidTr="003C2709">
        <w:trPr>
          <w:jc w:val="center"/>
        </w:trPr>
        <w:tc>
          <w:tcPr>
            <w:tcW w:w="3882" w:type="dxa"/>
          </w:tcPr>
          <w:p w14:paraId="63E19651" w14:textId="77777777" w:rsidR="00F01A02" w:rsidRPr="00F01A02" w:rsidRDefault="00F01A02" w:rsidP="00F01A02">
            <w:pPr>
              <w:spacing w:before="0"/>
              <w:jc w:val="center"/>
              <w:rPr>
                <w:rFonts w:cs="Arial"/>
                <w:sz w:val="24"/>
                <w:szCs w:val="24"/>
              </w:rPr>
            </w:pPr>
            <w:r w:rsidRPr="00F01A02">
              <w:rPr>
                <w:rFonts w:cs="Arial"/>
                <w:sz w:val="24"/>
                <w:szCs w:val="24"/>
              </w:rPr>
              <w:t>Датум:</w:t>
            </w:r>
          </w:p>
        </w:tc>
        <w:tc>
          <w:tcPr>
            <w:tcW w:w="2127" w:type="dxa"/>
          </w:tcPr>
          <w:p w14:paraId="60507DBC" w14:textId="77777777" w:rsidR="00F01A02" w:rsidRPr="00F01A02" w:rsidRDefault="00F01A02" w:rsidP="00F01A02">
            <w:pPr>
              <w:spacing w:before="0"/>
              <w:jc w:val="center"/>
              <w:rPr>
                <w:rFonts w:cs="Arial"/>
                <w:sz w:val="24"/>
                <w:szCs w:val="24"/>
                <w:lang w:val="ru-RU"/>
              </w:rPr>
            </w:pPr>
          </w:p>
        </w:tc>
        <w:tc>
          <w:tcPr>
            <w:tcW w:w="4022" w:type="dxa"/>
          </w:tcPr>
          <w:p w14:paraId="0AF48D1C" w14:textId="77777777" w:rsidR="00F01A02" w:rsidRPr="00F01A02" w:rsidRDefault="00F01A02" w:rsidP="00F01A02">
            <w:pPr>
              <w:spacing w:before="0"/>
              <w:jc w:val="center"/>
              <w:rPr>
                <w:rFonts w:cs="Arial"/>
                <w:sz w:val="24"/>
                <w:szCs w:val="24"/>
                <w:lang w:val="sr-Cyrl-CS"/>
              </w:rPr>
            </w:pPr>
            <w:r w:rsidRPr="00F01A02">
              <w:rPr>
                <w:rFonts w:cs="Arial"/>
                <w:sz w:val="24"/>
                <w:szCs w:val="24"/>
                <w:lang w:val="sr-Cyrl-CS"/>
              </w:rPr>
              <w:t>П</w:t>
            </w:r>
            <w:r w:rsidRPr="00F01A02">
              <w:rPr>
                <w:rFonts w:cs="Arial"/>
                <w:sz w:val="24"/>
                <w:szCs w:val="24"/>
              </w:rPr>
              <w:t>онуђач</w:t>
            </w:r>
          </w:p>
        </w:tc>
      </w:tr>
      <w:tr w:rsidR="00F01A02" w:rsidRPr="00F01A02" w14:paraId="0FD716FD" w14:textId="77777777" w:rsidTr="003C2709">
        <w:trPr>
          <w:jc w:val="center"/>
        </w:trPr>
        <w:tc>
          <w:tcPr>
            <w:tcW w:w="3882" w:type="dxa"/>
          </w:tcPr>
          <w:p w14:paraId="4DEF1A9E" w14:textId="77777777" w:rsidR="00F01A02" w:rsidRPr="00F01A02" w:rsidRDefault="00F01A02" w:rsidP="00F01A02">
            <w:pPr>
              <w:spacing w:before="0"/>
              <w:jc w:val="center"/>
              <w:rPr>
                <w:rFonts w:cs="Arial"/>
                <w:sz w:val="24"/>
                <w:szCs w:val="24"/>
              </w:rPr>
            </w:pPr>
          </w:p>
        </w:tc>
        <w:tc>
          <w:tcPr>
            <w:tcW w:w="2127" w:type="dxa"/>
          </w:tcPr>
          <w:p w14:paraId="68DD1063" w14:textId="77777777" w:rsidR="00F01A02" w:rsidRPr="00F01A02" w:rsidRDefault="00F01A02" w:rsidP="00F01A02">
            <w:pPr>
              <w:spacing w:before="0"/>
              <w:jc w:val="center"/>
              <w:rPr>
                <w:rFonts w:cs="Arial"/>
                <w:sz w:val="24"/>
                <w:szCs w:val="24"/>
              </w:rPr>
            </w:pPr>
            <w:r w:rsidRPr="00F01A02">
              <w:rPr>
                <w:rFonts w:cs="Arial"/>
                <w:sz w:val="24"/>
                <w:szCs w:val="24"/>
              </w:rPr>
              <w:t>М.П.</w:t>
            </w:r>
          </w:p>
        </w:tc>
        <w:tc>
          <w:tcPr>
            <w:tcW w:w="4022" w:type="dxa"/>
          </w:tcPr>
          <w:p w14:paraId="03CAA2E0" w14:textId="77777777" w:rsidR="00F01A02" w:rsidRPr="00F01A02" w:rsidRDefault="00F01A02" w:rsidP="00F01A02">
            <w:pPr>
              <w:spacing w:before="0"/>
              <w:jc w:val="center"/>
              <w:rPr>
                <w:rFonts w:cs="Arial"/>
                <w:sz w:val="24"/>
                <w:szCs w:val="24"/>
                <w:lang w:val="ru-RU"/>
              </w:rPr>
            </w:pPr>
          </w:p>
        </w:tc>
      </w:tr>
      <w:tr w:rsidR="00F01A02" w:rsidRPr="00F01A02" w14:paraId="1CA5DEEF" w14:textId="77777777" w:rsidTr="003C2709">
        <w:trPr>
          <w:jc w:val="center"/>
        </w:trPr>
        <w:tc>
          <w:tcPr>
            <w:tcW w:w="3882" w:type="dxa"/>
            <w:tcBorders>
              <w:bottom w:val="single" w:sz="4" w:space="0" w:color="auto"/>
            </w:tcBorders>
          </w:tcPr>
          <w:p w14:paraId="49999072" w14:textId="77777777" w:rsidR="00F01A02" w:rsidRPr="00F01A02" w:rsidRDefault="00F01A02" w:rsidP="00F01A02">
            <w:pPr>
              <w:spacing w:before="0"/>
              <w:jc w:val="center"/>
              <w:rPr>
                <w:rFonts w:cs="Arial"/>
                <w:sz w:val="24"/>
                <w:szCs w:val="24"/>
              </w:rPr>
            </w:pPr>
          </w:p>
        </w:tc>
        <w:tc>
          <w:tcPr>
            <w:tcW w:w="2127" w:type="dxa"/>
          </w:tcPr>
          <w:p w14:paraId="23474985" w14:textId="77777777" w:rsidR="00F01A02" w:rsidRPr="00F01A02" w:rsidRDefault="00F01A02" w:rsidP="00F01A02">
            <w:pPr>
              <w:spacing w:before="0"/>
              <w:jc w:val="center"/>
              <w:rPr>
                <w:rFonts w:cs="Arial"/>
                <w:sz w:val="24"/>
                <w:szCs w:val="24"/>
                <w:lang w:val="ru-RU"/>
              </w:rPr>
            </w:pPr>
          </w:p>
        </w:tc>
        <w:tc>
          <w:tcPr>
            <w:tcW w:w="4022" w:type="dxa"/>
            <w:tcBorders>
              <w:bottom w:val="single" w:sz="4" w:space="0" w:color="auto"/>
            </w:tcBorders>
          </w:tcPr>
          <w:p w14:paraId="00DC4092" w14:textId="77777777" w:rsidR="00F01A02" w:rsidRPr="00F01A02" w:rsidRDefault="00F01A02" w:rsidP="00F01A02">
            <w:pPr>
              <w:spacing w:before="0"/>
              <w:jc w:val="center"/>
              <w:rPr>
                <w:rFonts w:cs="Arial"/>
                <w:sz w:val="24"/>
                <w:szCs w:val="24"/>
                <w:lang w:val="ru-RU"/>
              </w:rPr>
            </w:pPr>
          </w:p>
        </w:tc>
      </w:tr>
      <w:tr w:rsidR="00F01A02" w:rsidRPr="00F01A02" w14:paraId="27455903" w14:textId="77777777" w:rsidTr="003C2709">
        <w:trPr>
          <w:trHeight w:val="389"/>
          <w:jc w:val="center"/>
        </w:trPr>
        <w:tc>
          <w:tcPr>
            <w:tcW w:w="3882" w:type="dxa"/>
            <w:tcBorders>
              <w:top w:val="single" w:sz="4" w:space="0" w:color="auto"/>
            </w:tcBorders>
          </w:tcPr>
          <w:p w14:paraId="22662BA7" w14:textId="77777777" w:rsidR="00F01A02" w:rsidRPr="00F01A02" w:rsidRDefault="00F01A02" w:rsidP="00F01A02">
            <w:pPr>
              <w:spacing w:before="0"/>
              <w:jc w:val="center"/>
              <w:rPr>
                <w:rFonts w:cs="Arial"/>
                <w:sz w:val="24"/>
                <w:szCs w:val="24"/>
              </w:rPr>
            </w:pPr>
          </w:p>
        </w:tc>
        <w:tc>
          <w:tcPr>
            <w:tcW w:w="2127" w:type="dxa"/>
          </w:tcPr>
          <w:p w14:paraId="44A566D1" w14:textId="77777777" w:rsidR="00F01A02" w:rsidRPr="00F01A02" w:rsidRDefault="00F01A02" w:rsidP="00F01A02">
            <w:pPr>
              <w:spacing w:before="0"/>
              <w:jc w:val="center"/>
              <w:rPr>
                <w:rFonts w:cs="Arial"/>
                <w:sz w:val="24"/>
                <w:szCs w:val="24"/>
                <w:lang w:val="ru-RU"/>
              </w:rPr>
            </w:pPr>
          </w:p>
        </w:tc>
        <w:tc>
          <w:tcPr>
            <w:tcW w:w="4022" w:type="dxa"/>
            <w:tcBorders>
              <w:top w:val="single" w:sz="4" w:space="0" w:color="auto"/>
            </w:tcBorders>
          </w:tcPr>
          <w:p w14:paraId="18664A84" w14:textId="77777777" w:rsidR="00F01A02" w:rsidRPr="00F01A02" w:rsidRDefault="00F01A02" w:rsidP="00F01A02">
            <w:pPr>
              <w:spacing w:before="0"/>
              <w:jc w:val="center"/>
              <w:rPr>
                <w:rFonts w:cs="Arial"/>
                <w:sz w:val="24"/>
                <w:szCs w:val="24"/>
                <w:lang w:val="ru-RU"/>
              </w:rPr>
            </w:pPr>
          </w:p>
        </w:tc>
      </w:tr>
    </w:tbl>
    <w:p w14:paraId="2A747E44" w14:textId="77777777" w:rsidR="00F01A02" w:rsidRPr="00F01A02" w:rsidRDefault="00F01A02" w:rsidP="00F01A02">
      <w:pPr>
        <w:tabs>
          <w:tab w:val="left" w:pos="0"/>
        </w:tabs>
        <w:spacing w:before="0"/>
        <w:rPr>
          <w:rFonts w:cs="Arial"/>
          <w:b/>
          <w:i/>
          <w:sz w:val="24"/>
          <w:szCs w:val="24"/>
          <w:lang w:val="ru-RU"/>
        </w:rPr>
      </w:pPr>
      <w:r w:rsidRPr="00F01A02">
        <w:rPr>
          <w:rFonts w:cs="Arial"/>
          <w:b/>
          <w:i/>
          <w:sz w:val="24"/>
          <w:szCs w:val="24"/>
          <w:lang w:val="ru-RU"/>
        </w:rPr>
        <w:t>Напомена:</w:t>
      </w:r>
    </w:p>
    <w:p w14:paraId="521CB6B1" w14:textId="77777777" w:rsidR="00F01A02" w:rsidRPr="00F01A02" w:rsidRDefault="00F01A02" w:rsidP="00F01A02">
      <w:pPr>
        <w:spacing w:before="0"/>
        <w:rPr>
          <w:rFonts w:cs="Arial"/>
          <w:i/>
          <w:sz w:val="20"/>
          <w:szCs w:val="20"/>
          <w:lang w:val="ru-RU"/>
        </w:rPr>
      </w:pPr>
      <w:r w:rsidRPr="00F01A02">
        <w:rPr>
          <w:rFonts w:cs="Arial"/>
          <w:i/>
          <w:sz w:val="24"/>
          <w:szCs w:val="24"/>
          <w:lang w:val="ru-RU"/>
        </w:rPr>
        <w:t>-</w:t>
      </w:r>
      <w:r w:rsidRPr="00F01A02">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29982C9" w14:textId="77777777" w:rsidR="00F01A02" w:rsidRPr="00F01A02" w:rsidRDefault="00F01A02" w:rsidP="00F01A02">
      <w:pPr>
        <w:tabs>
          <w:tab w:val="left" w:pos="0"/>
        </w:tabs>
        <w:spacing w:before="0"/>
        <w:rPr>
          <w:rFonts w:cs="Arial"/>
          <w:i/>
          <w:sz w:val="20"/>
          <w:szCs w:val="20"/>
          <w:lang w:val="ru-RU"/>
        </w:rPr>
      </w:pPr>
      <w:r w:rsidRPr="00F01A02">
        <w:rPr>
          <w:rFonts w:cs="Arial"/>
          <w:i/>
          <w:sz w:val="20"/>
          <w:szCs w:val="20"/>
        </w:rPr>
        <w:t>-</w:t>
      </w:r>
      <w:r w:rsidRPr="00F01A02">
        <w:rPr>
          <w:rFonts w:cs="Arial"/>
          <w:i/>
          <w:sz w:val="20"/>
          <w:szCs w:val="20"/>
          <w:lang w:val="sr-Latn-CS"/>
        </w:rPr>
        <w:t>остале трошкове припреме и подношења понуде</w:t>
      </w:r>
      <w:r w:rsidRPr="00F01A02">
        <w:rPr>
          <w:rFonts w:cs="Arial"/>
          <w:i/>
          <w:sz w:val="20"/>
          <w:szCs w:val="20"/>
          <w:lang w:val="ru-RU"/>
        </w:rPr>
        <w:t xml:space="preserve"> сноси искључиво понуђач и не може тражити</w:t>
      </w:r>
      <w:r w:rsidR="00222ECF">
        <w:rPr>
          <w:rFonts w:cs="Arial"/>
          <w:i/>
          <w:sz w:val="20"/>
          <w:szCs w:val="20"/>
          <w:lang w:val="ru-RU"/>
        </w:rPr>
        <w:t xml:space="preserve"> од наручиоца накнаду трошкова (</w:t>
      </w:r>
      <w:r w:rsidRPr="00F01A02">
        <w:rPr>
          <w:rFonts w:cs="Arial"/>
          <w:i/>
          <w:sz w:val="20"/>
          <w:szCs w:val="20"/>
          <w:lang w:val="ru-RU"/>
        </w:rPr>
        <w:t>члан 88. став 2. Закона</w:t>
      </w:r>
      <w:r w:rsidR="00222ECF">
        <w:rPr>
          <w:rFonts w:cs="Arial"/>
          <w:i/>
          <w:sz w:val="20"/>
          <w:szCs w:val="20"/>
          <w:lang w:val="ru-RU"/>
        </w:rPr>
        <w:t>)</w:t>
      </w:r>
      <w:r w:rsidRPr="00F01A02">
        <w:rPr>
          <w:rFonts w:cs="Arial"/>
          <w:i/>
          <w:sz w:val="20"/>
          <w:szCs w:val="20"/>
          <w:lang w:val="ru-RU"/>
        </w:rPr>
        <w:t xml:space="preserve">. </w:t>
      </w:r>
    </w:p>
    <w:p w14:paraId="463B34BB" w14:textId="77777777" w:rsidR="00F01A02" w:rsidRPr="00F01A02" w:rsidRDefault="00F01A02" w:rsidP="00F01A02">
      <w:pPr>
        <w:spacing w:before="0"/>
        <w:rPr>
          <w:rFonts w:cs="Arial"/>
          <w:i/>
          <w:sz w:val="20"/>
          <w:szCs w:val="20"/>
          <w:lang w:val="ru-RU"/>
        </w:rPr>
      </w:pPr>
      <w:r w:rsidRPr="00F01A02">
        <w:rPr>
          <w:rFonts w:cs="Arial"/>
          <w:i/>
          <w:sz w:val="20"/>
          <w:szCs w:val="20"/>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p>
    <w:p w14:paraId="6862D05C" w14:textId="77777777" w:rsidR="00F01A02" w:rsidRPr="00F01A02" w:rsidRDefault="00F01A02" w:rsidP="00F01A02">
      <w:pPr>
        <w:tabs>
          <w:tab w:val="left" w:pos="1134"/>
        </w:tabs>
        <w:spacing w:before="0"/>
        <w:rPr>
          <w:rFonts w:eastAsia="TimesNewRomanPS-BoldMT" w:cs="Arial"/>
          <w:i/>
          <w:sz w:val="20"/>
          <w:szCs w:val="20"/>
          <w:lang w:val="ru-RU"/>
        </w:rPr>
      </w:pPr>
      <w:r w:rsidRPr="00F01A02">
        <w:rPr>
          <w:rFonts w:eastAsia="TimesNewRomanPS-BoldMT" w:cs="Arial"/>
          <w:i/>
          <w:sz w:val="20"/>
          <w:szCs w:val="20"/>
          <w:lang w:val="ru-RU"/>
        </w:rPr>
        <w:t xml:space="preserve">-Уколико </w:t>
      </w:r>
      <w:r w:rsidRPr="00F01A02">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F01A02">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31E03EE0" w14:textId="4D4CE0F0" w:rsidR="001B36F7" w:rsidRPr="000534A8" w:rsidRDefault="00F01A02" w:rsidP="00F01A02">
      <w:pPr>
        <w:pStyle w:val="KDObrazac"/>
        <w:rPr>
          <w:sz w:val="24"/>
          <w:szCs w:val="24"/>
          <w:lang w:val="sr-Cyrl-RS"/>
        </w:rPr>
      </w:pPr>
      <w:r w:rsidRPr="00F01A02">
        <w:rPr>
          <w:rFonts w:cs="Times New Roman"/>
          <w:b w:val="0"/>
          <w:sz w:val="20"/>
          <w:szCs w:val="20"/>
          <w:lang w:val="sr-Latn-CS"/>
        </w:rPr>
        <w:br w:type="page"/>
      </w:r>
      <w:r w:rsidR="001B36F7" w:rsidRPr="000534A8">
        <w:rPr>
          <w:sz w:val="24"/>
          <w:szCs w:val="24"/>
        </w:rPr>
        <w:lastRenderedPageBreak/>
        <w:t xml:space="preserve">ОБРАЗАЦ </w:t>
      </w:r>
      <w:r w:rsidR="00262749">
        <w:rPr>
          <w:sz w:val="24"/>
          <w:szCs w:val="24"/>
          <w:lang w:val="sr-Cyrl-RS"/>
        </w:rPr>
        <w:t>7</w:t>
      </w:r>
      <w:r w:rsidR="001B36F7" w:rsidRPr="000534A8">
        <w:rPr>
          <w:sz w:val="24"/>
          <w:szCs w:val="24"/>
          <w:lang w:val="sr-Cyrl-RS"/>
        </w:rPr>
        <w:t>.</w:t>
      </w:r>
    </w:p>
    <w:p w14:paraId="02D8EEF8" w14:textId="77777777" w:rsidR="00932668" w:rsidRPr="000D2655" w:rsidRDefault="00932668" w:rsidP="000D2655"/>
    <w:p w14:paraId="57546088" w14:textId="77777777" w:rsidR="00932668" w:rsidRPr="000534A8" w:rsidRDefault="00932668" w:rsidP="00932668">
      <w:pPr>
        <w:pStyle w:val="NoSpacing"/>
        <w:suppressAutoHyphens w:val="0"/>
        <w:spacing w:before="0"/>
        <w:jc w:val="center"/>
        <w:rPr>
          <w:rFonts w:cs="Arial"/>
          <w:szCs w:val="24"/>
          <w:lang w:val="sr-Latn-CS"/>
        </w:rPr>
      </w:pPr>
    </w:p>
    <w:p w14:paraId="5B082357" w14:textId="77777777" w:rsidR="00932668" w:rsidRPr="000534A8" w:rsidRDefault="00932668" w:rsidP="00932668">
      <w:pPr>
        <w:pStyle w:val="NoSpacing"/>
        <w:suppressAutoHyphens w:val="0"/>
        <w:spacing w:before="0"/>
        <w:jc w:val="center"/>
        <w:rPr>
          <w:rFonts w:cs="Arial"/>
          <w:b/>
          <w:szCs w:val="24"/>
        </w:rPr>
      </w:pPr>
      <w:r w:rsidRPr="000534A8">
        <w:rPr>
          <w:rFonts w:cs="Arial"/>
          <w:b/>
          <w:szCs w:val="24"/>
        </w:rPr>
        <w:t>СПОРАЗУМ  УЧЕСНИКА ЗАЈЕДНИЧКЕ ПОНУДЕ</w:t>
      </w:r>
    </w:p>
    <w:p w14:paraId="62409A98" w14:textId="77777777" w:rsidR="00932668" w:rsidRPr="000534A8" w:rsidRDefault="00932668" w:rsidP="00932668">
      <w:pPr>
        <w:pStyle w:val="NoSpacing"/>
        <w:suppressAutoHyphens w:val="0"/>
        <w:spacing w:before="0"/>
        <w:jc w:val="center"/>
        <w:rPr>
          <w:rFonts w:cs="Arial"/>
          <w:b/>
          <w:szCs w:val="24"/>
        </w:rPr>
      </w:pPr>
    </w:p>
    <w:p w14:paraId="637798D3" w14:textId="77777777" w:rsidR="00932668" w:rsidRPr="000534A8" w:rsidRDefault="00932668" w:rsidP="00932668">
      <w:pPr>
        <w:pStyle w:val="NoSpacing"/>
        <w:rPr>
          <w:rFonts w:cs="Arial"/>
          <w:i/>
          <w:szCs w:val="24"/>
        </w:rPr>
      </w:pPr>
      <w:r w:rsidRPr="000534A8">
        <w:rPr>
          <w:rFonts w:cs="Arial"/>
          <w:i/>
          <w:szCs w:val="24"/>
        </w:rPr>
        <w:t xml:space="preserve">На основу члана 81. Закона о јавним набавкама </w:t>
      </w:r>
      <w:r w:rsidRPr="000534A8">
        <w:rPr>
          <w:rFonts w:eastAsia="TimesNewRomanPSMT" w:cs="Arial"/>
          <w:i/>
          <w:szCs w:val="24"/>
          <w:lang w:val="ru-RU" w:eastAsia="en-US"/>
        </w:rPr>
        <w:t xml:space="preserve">(„Сл. </w:t>
      </w:r>
      <w:r w:rsidRPr="000534A8">
        <w:rPr>
          <w:rFonts w:eastAsia="TimesNewRomanPSMT" w:cs="Arial"/>
          <w:i/>
          <w:szCs w:val="24"/>
          <w:lang w:val="sr-Cyrl-RS" w:eastAsia="en-US"/>
        </w:rPr>
        <w:t>г</w:t>
      </w:r>
      <w:r w:rsidRPr="000534A8">
        <w:rPr>
          <w:rFonts w:eastAsia="TimesNewRomanPSMT" w:cs="Arial"/>
          <w:i/>
          <w:szCs w:val="24"/>
          <w:lang w:val="ru-RU" w:eastAsia="en-US"/>
        </w:rPr>
        <w:t>ласник РС” бр. 1</w:t>
      </w:r>
      <w:r w:rsidRPr="000534A8">
        <w:rPr>
          <w:rFonts w:eastAsia="TimesNewRomanPSMT" w:cs="Arial"/>
          <w:i/>
          <w:szCs w:val="24"/>
          <w:lang w:val="sr-Cyrl-RS" w:eastAsia="en-US"/>
        </w:rPr>
        <w:t>24</w:t>
      </w:r>
      <w:r w:rsidRPr="000534A8">
        <w:rPr>
          <w:rFonts w:eastAsia="TimesNewRomanPSMT" w:cs="Arial"/>
          <w:i/>
          <w:szCs w:val="24"/>
          <w:lang w:val="ru-RU" w:eastAsia="en-US"/>
        </w:rPr>
        <w:t>/20</w:t>
      </w:r>
      <w:r w:rsidRPr="000534A8">
        <w:rPr>
          <w:rFonts w:eastAsia="TimesNewRomanPSMT" w:cs="Arial"/>
          <w:i/>
          <w:szCs w:val="24"/>
          <w:lang w:val="sr-Cyrl-RS" w:eastAsia="en-US"/>
        </w:rPr>
        <w:t>12</w:t>
      </w:r>
      <w:r w:rsidRPr="000534A8">
        <w:rPr>
          <w:rFonts w:eastAsia="TimesNewRomanPSMT" w:cs="Arial"/>
          <w:i/>
          <w:szCs w:val="24"/>
          <w:lang w:val="ru-RU" w:eastAsia="en-US"/>
        </w:rPr>
        <w:t>, 14/15, 68/15</w:t>
      </w:r>
      <w:r w:rsidRPr="000534A8">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0534A8" w:rsidRPr="000534A8" w14:paraId="40E4EE1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E2ECE29" w14:textId="77777777" w:rsidR="00932668" w:rsidRPr="000534A8" w:rsidRDefault="00932668" w:rsidP="00BE2EA9">
            <w:pPr>
              <w:pStyle w:val="NoSpacing"/>
              <w:rPr>
                <w:rFonts w:cs="Arial"/>
                <w:szCs w:val="24"/>
              </w:rPr>
            </w:pPr>
            <w:r w:rsidRPr="000534A8">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4A7F03B" w14:textId="77777777" w:rsidR="00932668" w:rsidRPr="000534A8" w:rsidRDefault="00932668" w:rsidP="00BE2EA9">
            <w:pPr>
              <w:pStyle w:val="NoSpacing"/>
              <w:rPr>
                <w:rFonts w:cs="Arial"/>
                <w:szCs w:val="24"/>
              </w:rPr>
            </w:pPr>
            <w:r w:rsidRPr="000534A8">
              <w:rPr>
                <w:rFonts w:cs="Arial"/>
                <w:szCs w:val="24"/>
              </w:rPr>
              <w:t>НАЗИВ И СЕДИШТЕ ЧЛАНА ГРУПЕ ПОНУЂАЧА</w:t>
            </w:r>
          </w:p>
          <w:p w14:paraId="19B7F2A9" w14:textId="77777777" w:rsidR="00932668" w:rsidRPr="000534A8" w:rsidRDefault="00932668" w:rsidP="00BE2EA9">
            <w:pPr>
              <w:pStyle w:val="NoSpacing"/>
              <w:rPr>
                <w:rFonts w:cs="Arial"/>
                <w:szCs w:val="24"/>
              </w:rPr>
            </w:pPr>
          </w:p>
        </w:tc>
      </w:tr>
      <w:tr w:rsidR="000534A8" w:rsidRPr="000534A8" w14:paraId="78999073"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98F1178" w14:textId="77777777" w:rsidR="00932668" w:rsidRPr="000534A8" w:rsidRDefault="00932668" w:rsidP="00BE2EA9">
            <w:pPr>
              <w:pStyle w:val="NoSpacing"/>
              <w:rPr>
                <w:rFonts w:cs="Arial"/>
                <w:i/>
                <w:szCs w:val="24"/>
              </w:rPr>
            </w:pPr>
            <w:r w:rsidRPr="000534A8">
              <w:rPr>
                <w:rFonts w:cs="Arial"/>
                <w:i/>
                <w:szCs w:val="24"/>
              </w:rPr>
              <w:t>1. Члан</w:t>
            </w:r>
            <w:r w:rsidRPr="000534A8">
              <w:rPr>
                <w:rFonts w:cs="Arial"/>
                <w:i/>
                <w:szCs w:val="24"/>
                <w:lang w:val="sr-Cyrl-RS"/>
              </w:rPr>
              <w:t>у</w:t>
            </w:r>
            <w:r w:rsidRPr="000534A8">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09E0102" w14:textId="77777777" w:rsidR="00932668" w:rsidRPr="000534A8" w:rsidRDefault="00932668" w:rsidP="00BE2EA9">
            <w:pPr>
              <w:pStyle w:val="NoSpacing"/>
              <w:rPr>
                <w:rFonts w:cs="Arial"/>
                <w:szCs w:val="24"/>
              </w:rPr>
            </w:pPr>
          </w:p>
        </w:tc>
      </w:tr>
      <w:tr w:rsidR="000534A8" w:rsidRPr="000534A8" w14:paraId="7190D10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6478D2E" w14:textId="77777777" w:rsidR="00932668" w:rsidRPr="000534A8" w:rsidRDefault="00932668" w:rsidP="00BE2EA9">
            <w:pPr>
              <w:pStyle w:val="NoSpacing"/>
              <w:rPr>
                <w:rFonts w:cs="Arial"/>
                <w:i/>
                <w:szCs w:val="24"/>
              </w:rPr>
            </w:pPr>
            <w:r w:rsidRPr="000534A8">
              <w:rPr>
                <w:rFonts w:cs="Arial"/>
                <w:i/>
                <w:szCs w:val="24"/>
                <w:lang w:val="sr-Cyrl-RS"/>
              </w:rPr>
              <w:t>2.</w:t>
            </w:r>
            <w:r w:rsidRPr="000534A8">
              <w:rPr>
                <w:rFonts w:cs="Arial"/>
                <w:i/>
                <w:szCs w:val="24"/>
              </w:rPr>
              <w:t xml:space="preserve"> O</w:t>
            </w:r>
            <w:r w:rsidRPr="000534A8">
              <w:rPr>
                <w:rFonts w:cs="Arial"/>
                <w:i/>
                <w:szCs w:val="24"/>
                <w:lang w:val="sr-Cyrl-RS"/>
              </w:rPr>
              <w:t>пис послова</w:t>
            </w:r>
            <w:r w:rsidRPr="000534A8">
              <w:rPr>
                <w:rFonts w:cs="Arial"/>
                <w:i/>
                <w:szCs w:val="24"/>
              </w:rPr>
              <w:t xml:space="preserve"> сваког од понуђача из групе понуђача </w:t>
            </w:r>
            <w:r w:rsidRPr="000534A8">
              <w:rPr>
                <w:rFonts w:cs="Arial"/>
                <w:i/>
                <w:szCs w:val="24"/>
                <w:lang w:val="sr-Cyrl-RS"/>
              </w:rPr>
              <w:t>у</w:t>
            </w:r>
            <w:r w:rsidRPr="000534A8">
              <w:rPr>
                <w:rFonts w:cs="Arial"/>
                <w:i/>
                <w:szCs w:val="24"/>
              </w:rPr>
              <w:t xml:space="preserve"> извршењ</w:t>
            </w:r>
            <w:r w:rsidRPr="000534A8">
              <w:rPr>
                <w:rFonts w:cs="Arial"/>
                <w:i/>
                <w:szCs w:val="24"/>
                <w:lang w:val="sr-Cyrl-RS"/>
              </w:rPr>
              <w:t>у</w:t>
            </w:r>
            <w:r w:rsidRPr="000534A8">
              <w:rPr>
                <w:rFonts w:cs="Arial"/>
                <w:i/>
                <w:szCs w:val="24"/>
              </w:rPr>
              <w:t xml:space="preserve"> уговора:</w:t>
            </w:r>
          </w:p>
          <w:p w14:paraId="71FFEBDC" w14:textId="77777777" w:rsidR="00932668" w:rsidRPr="000534A8" w:rsidRDefault="00932668" w:rsidP="00BE2EA9">
            <w:pPr>
              <w:pStyle w:val="NoSpacing"/>
              <w:rPr>
                <w:rFonts w:cs="Arial"/>
                <w:i/>
                <w:szCs w:val="24"/>
                <w:lang w:val="sr-Cyrl-RS"/>
              </w:rPr>
            </w:pPr>
          </w:p>
          <w:p w14:paraId="02084213" w14:textId="77777777" w:rsidR="00932668" w:rsidRPr="000534A8" w:rsidRDefault="00932668" w:rsidP="00BE2EA9">
            <w:pPr>
              <w:pStyle w:val="NoSpacing"/>
              <w:rPr>
                <w:rFonts w:cs="Arial"/>
                <w:i/>
                <w:szCs w:val="24"/>
                <w:lang w:val="sr-Cyrl-RS"/>
              </w:rPr>
            </w:pPr>
          </w:p>
          <w:p w14:paraId="11DB7CCA" w14:textId="77777777" w:rsidR="00932668" w:rsidRPr="000534A8"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C4F1978" w14:textId="77777777" w:rsidR="00932668" w:rsidRPr="000534A8" w:rsidRDefault="00932668" w:rsidP="00BE2EA9">
            <w:pPr>
              <w:pStyle w:val="NoSpacing"/>
              <w:rPr>
                <w:rFonts w:cs="Arial"/>
                <w:szCs w:val="24"/>
              </w:rPr>
            </w:pPr>
          </w:p>
        </w:tc>
      </w:tr>
      <w:tr w:rsidR="00932668" w:rsidRPr="006242FD" w14:paraId="49A34EEC"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BB001D6" w14:textId="77777777" w:rsidR="00932668" w:rsidRPr="006242FD" w:rsidRDefault="00932668" w:rsidP="00BE2EA9">
            <w:pPr>
              <w:pStyle w:val="NoSpacing"/>
              <w:rPr>
                <w:rFonts w:cs="Arial"/>
                <w:i/>
                <w:szCs w:val="24"/>
                <w:lang w:val="sr-Cyrl-RS"/>
              </w:rPr>
            </w:pPr>
            <w:r w:rsidRPr="006242FD">
              <w:rPr>
                <w:rFonts w:cs="Arial"/>
                <w:i/>
                <w:szCs w:val="24"/>
                <w:lang w:val="sr-Cyrl-RS"/>
              </w:rPr>
              <w:t>3.Друго:</w:t>
            </w:r>
          </w:p>
          <w:p w14:paraId="0A43582B" w14:textId="77777777" w:rsidR="00932668" w:rsidRPr="006242FD" w:rsidRDefault="00932668" w:rsidP="00BE2EA9">
            <w:pPr>
              <w:pStyle w:val="NoSpacing"/>
              <w:rPr>
                <w:rFonts w:cs="Arial"/>
                <w:i/>
                <w:szCs w:val="24"/>
                <w:lang w:val="sr-Cyrl-RS"/>
              </w:rPr>
            </w:pPr>
          </w:p>
          <w:p w14:paraId="549A32E6" w14:textId="77777777" w:rsidR="00932668" w:rsidRPr="006242FD" w:rsidRDefault="00932668" w:rsidP="00BE2EA9">
            <w:pPr>
              <w:pStyle w:val="NoSpacing"/>
              <w:rPr>
                <w:rFonts w:cs="Arial"/>
                <w:i/>
                <w:szCs w:val="24"/>
                <w:lang w:val="sr-Cyrl-RS"/>
              </w:rPr>
            </w:pPr>
          </w:p>
          <w:p w14:paraId="3A9F941F" w14:textId="77777777" w:rsidR="00932668" w:rsidRPr="006242FD" w:rsidRDefault="00932668" w:rsidP="00BE2EA9">
            <w:pPr>
              <w:pStyle w:val="NoSpacing"/>
              <w:rPr>
                <w:rFonts w:cs="Arial"/>
                <w:i/>
                <w:szCs w:val="24"/>
                <w:lang w:val="sr-Cyrl-RS"/>
              </w:rPr>
            </w:pPr>
          </w:p>
          <w:p w14:paraId="170238B0" w14:textId="77777777" w:rsidR="00932668" w:rsidRPr="006242FD" w:rsidRDefault="00932668" w:rsidP="00BE2EA9">
            <w:pPr>
              <w:pStyle w:val="NoSpacing"/>
              <w:rPr>
                <w:rFonts w:cs="Arial"/>
                <w:i/>
                <w:szCs w:val="24"/>
                <w:lang w:val="sr-Cyrl-RS"/>
              </w:rPr>
            </w:pPr>
          </w:p>
          <w:p w14:paraId="4B458018" w14:textId="77777777" w:rsidR="00932668" w:rsidRPr="006242FD"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44FEF7C" w14:textId="77777777" w:rsidR="00932668" w:rsidRPr="006242FD" w:rsidRDefault="00932668" w:rsidP="00BE2EA9">
            <w:pPr>
              <w:pStyle w:val="NoSpacing"/>
              <w:rPr>
                <w:rFonts w:cs="Arial"/>
                <w:szCs w:val="24"/>
              </w:rPr>
            </w:pPr>
          </w:p>
        </w:tc>
      </w:tr>
    </w:tbl>
    <w:p w14:paraId="19179CA3" w14:textId="77777777" w:rsidR="00932668" w:rsidRPr="006242FD" w:rsidRDefault="00932668" w:rsidP="00932668">
      <w:pPr>
        <w:tabs>
          <w:tab w:val="num" w:pos="360"/>
        </w:tabs>
        <w:rPr>
          <w:rFonts w:cs="Arial"/>
          <w:i/>
          <w:spacing w:val="2"/>
          <w:sz w:val="24"/>
          <w:szCs w:val="24"/>
          <w:lang w:val="sr-Cyrl-RS"/>
        </w:rPr>
      </w:pPr>
    </w:p>
    <w:p w14:paraId="39E0D815"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Потпис одговорног лица члана групе понуђача:</w:t>
      </w:r>
    </w:p>
    <w:p w14:paraId="01CE6052"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______________________</w:t>
      </w:r>
    </w:p>
    <w:p w14:paraId="6551D03A" w14:textId="77777777" w:rsidR="00932668" w:rsidRPr="006242FD" w:rsidRDefault="00932668" w:rsidP="00932668">
      <w:pPr>
        <w:tabs>
          <w:tab w:val="num" w:pos="360"/>
        </w:tabs>
        <w:rPr>
          <w:rFonts w:cs="Arial"/>
          <w:i/>
          <w:sz w:val="24"/>
          <w:szCs w:val="24"/>
          <w:lang w:val="sr-Cyrl-CS"/>
        </w:rPr>
      </w:pPr>
      <w:r w:rsidRPr="006242FD">
        <w:rPr>
          <w:rFonts w:cs="Arial"/>
          <w:i/>
          <w:sz w:val="24"/>
          <w:szCs w:val="24"/>
          <w:lang w:val="sr-Cyrl-CS"/>
        </w:rPr>
        <w:t xml:space="preserve">                                       м.п.</w:t>
      </w:r>
    </w:p>
    <w:p w14:paraId="0EAE21E2"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Потпис одговорног лица члана групе понуђача:</w:t>
      </w:r>
    </w:p>
    <w:p w14:paraId="4956994B"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______________________</w:t>
      </w:r>
    </w:p>
    <w:p w14:paraId="1A43A2F2" w14:textId="77777777" w:rsidR="00932668" w:rsidRPr="006242FD" w:rsidRDefault="00932668" w:rsidP="00932668">
      <w:pPr>
        <w:tabs>
          <w:tab w:val="num" w:pos="360"/>
        </w:tabs>
        <w:rPr>
          <w:rFonts w:cs="Arial"/>
          <w:i/>
          <w:sz w:val="24"/>
          <w:szCs w:val="24"/>
          <w:lang w:val="sr-Cyrl-CS"/>
        </w:rPr>
      </w:pPr>
      <w:r w:rsidRPr="006242FD">
        <w:rPr>
          <w:rFonts w:cs="Arial"/>
          <w:i/>
          <w:sz w:val="24"/>
          <w:szCs w:val="24"/>
          <w:lang w:val="sr-Cyrl-CS"/>
        </w:rPr>
        <w:t xml:space="preserve">                                       м.п.</w:t>
      </w:r>
    </w:p>
    <w:p w14:paraId="2FCEE971" w14:textId="77777777" w:rsidR="00932668" w:rsidRPr="006242FD" w:rsidRDefault="00932668" w:rsidP="00932668">
      <w:pPr>
        <w:spacing w:after="120"/>
        <w:rPr>
          <w:rFonts w:cs="Arial"/>
          <w:spacing w:val="4"/>
          <w:sz w:val="24"/>
          <w:szCs w:val="24"/>
          <w:lang w:val="sr-Cyrl-RS"/>
        </w:rPr>
      </w:pPr>
      <w:r w:rsidRPr="006242FD">
        <w:rPr>
          <w:rFonts w:cs="Arial"/>
          <w:sz w:val="24"/>
          <w:szCs w:val="24"/>
          <w:lang w:val="sr-Cyrl-CS"/>
        </w:rPr>
        <w:t xml:space="preserve">        </w:t>
      </w:r>
      <w:r w:rsidRPr="006242FD">
        <w:rPr>
          <w:rFonts w:cs="Arial"/>
          <w:spacing w:val="4"/>
          <w:sz w:val="24"/>
          <w:szCs w:val="24"/>
          <w:lang w:val="sr-Cyrl-CS"/>
        </w:rPr>
        <w:t xml:space="preserve">Датум:                                                                                                  </w:t>
      </w:r>
      <w:r w:rsidRPr="006242FD">
        <w:rPr>
          <w:rFonts w:cs="Arial"/>
          <w:spacing w:val="2"/>
          <w:sz w:val="24"/>
          <w:szCs w:val="24"/>
          <w:lang w:val="sr-Latn-CS"/>
        </w:rPr>
        <w:t xml:space="preserve">    </w:t>
      </w:r>
    </w:p>
    <w:p w14:paraId="2FDE717D" w14:textId="77777777" w:rsidR="00FD2693" w:rsidRPr="006242FD" w:rsidRDefault="00932668" w:rsidP="00FD2693">
      <w:pPr>
        <w:tabs>
          <w:tab w:val="num" w:pos="360"/>
        </w:tabs>
        <w:rPr>
          <w:rFonts w:cs="Arial"/>
          <w:spacing w:val="2"/>
          <w:sz w:val="24"/>
          <w:szCs w:val="24"/>
          <w:lang w:val="sr-Cyrl-RS"/>
        </w:rPr>
      </w:pPr>
      <w:r w:rsidRPr="006242FD">
        <w:rPr>
          <w:rFonts w:cs="Arial"/>
          <w:spacing w:val="2"/>
          <w:sz w:val="24"/>
          <w:szCs w:val="24"/>
          <w:lang w:val="sr-Cyrl-CS"/>
        </w:rPr>
        <w:t xml:space="preserve">___________                                     </w:t>
      </w:r>
      <w:r w:rsidRPr="006242FD">
        <w:rPr>
          <w:rFonts w:cs="Arial"/>
          <w:spacing w:val="2"/>
          <w:sz w:val="24"/>
          <w:szCs w:val="24"/>
          <w:lang w:val="sr-Latn-CS"/>
        </w:rPr>
        <w:t xml:space="preserve">                  </w:t>
      </w:r>
    </w:p>
    <w:p w14:paraId="1DC268DB" w14:textId="77777777" w:rsidR="00454069" w:rsidRPr="006242FD" w:rsidRDefault="00454069" w:rsidP="00FD2693">
      <w:pPr>
        <w:tabs>
          <w:tab w:val="num" w:pos="360"/>
        </w:tabs>
        <w:rPr>
          <w:rFonts w:cs="Arial"/>
          <w:spacing w:val="2"/>
          <w:sz w:val="24"/>
          <w:szCs w:val="24"/>
          <w:lang w:val="sr-Cyrl-RS"/>
        </w:rPr>
      </w:pPr>
    </w:p>
    <w:p w14:paraId="463D4B29" w14:textId="0DA3D09A" w:rsidR="001B36F7" w:rsidRPr="003C2709" w:rsidRDefault="001B36F7" w:rsidP="001B36F7">
      <w:pPr>
        <w:pStyle w:val="KDObrazac"/>
        <w:rPr>
          <w:sz w:val="24"/>
          <w:szCs w:val="24"/>
          <w:lang w:val="sr-Cyrl-RS"/>
        </w:rPr>
      </w:pPr>
      <w:r w:rsidRPr="003C2709">
        <w:rPr>
          <w:sz w:val="24"/>
          <w:szCs w:val="24"/>
        </w:rPr>
        <w:t xml:space="preserve">ОБРАЗАЦ </w:t>
      </w:r>
      <w:r w:rsidR="00262749">
        <w:rPr>
          <w:sz w:val="24"/>
          <w:szCs w:val="24"/>
          <w:lang w:val="sr-Cyrl-RS"/>
        </w:rPr>
        <w:t>8.</w:t>
      </w:r>
    </w:p>
    <w:p w14:paraId="3879472D" w14:textId="77777777" w:rsidR="001B0370" w:rsidRPr="003C2709" w:rsidRDefault="001B0370" w:rsidP="000D2655">
      <w:pPr>
        <w:rPr>
          <w:lang w:val="sr-Cyrl-RS"/>
        </w:rPr>
      </w:pPr>
      <w:r w:rsidRPr="003C2709">
        <w:rPr>
          <w:lang w:val="sr-Cyrl-RS"/>
        </w:rPr>
        <w:t xml:space="preserve"> </w:t>
      </w:r>
    </w:p>
    <w:p w14:paraId="0EA7305D" w14:textId="261E14DC" w:rsidR="00262749" w:rsidRPr="00262749" w:rsidRDefault="00262749" w:rsidP="00262749">
      <w:pPr>
        <w:rPr>
          <w:rFonts w:cs="Arial"/>
          <w:sz w:val="24"/>
          <w:szCs w:val="24"/>
        </w:rPr>
      </w:pPr>
      <w:r w:rsidRPr="0026274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262749">
        <w:rPr>
          <w:rFonts w:cs="Arial"/>
          <w:sz w:val="24"/>
          <w:szCs w:val="24"/>
          <w:lang w:val="sr-Cyrl-RS"/>
        </w:rPr>
        <w:t>, Сл.лист РС 80/15</w:t>
      </w:r>
      <w:r w:rsidRPr="00262749">
        <w:rPr>
          <w:rFonts w:cs="Arial"/>
          <w:sz w:val="24"/>
          <w:szCs w:val="24"/>
        </w:rPr>
        <w:t>)</w:t>
      </w:r>
      <w:r w:rsidRPr="00262749">
        <w:rPr>
          <w:rFonts w:cs="Arial"/>
          <w:sz w:val="24"/>
          <w:szCs w:val="24"/>
          <w:lang w:val="sr-Cyrl-RS"/>
        </w:rPr>
        <w:t xml:space="preserve"> и Закон</w:t>
      </w:r>
      <w:r>
        <w:rPr>
          <w:rFonts w:cs="Arial"/>
          <w:sz w:val="24"/>
          <w:szCs w:val="24"/>
          <w:lang w:val="sr-Cyrl-RS"/>
        </w:rPr>
        <w:t>а</w:t>
      </w:r>
      <w:r w:rsidRPr="00262749">
        <w:rPr>
          <w:rFonts w:cs="Arial"/>
          <w:sz w:val="24"/>
          <w:szCs w:val="24"/>
          <w:lang w:val="sr-Cyrl-RS"/>
        </w:rPr>
        <w:t xml:space="preserve"> о платним услугама </w:t>
      </w:r>
      <w:r w:rsidRPr="00262749">
        <w:rPr>
          <w:rFonts w:cs="Arial"/>
          <w:sz w:val="24"/>
          <w:szCs w:val="24"/>
          <w:lang w:val="ru-RU"/>
        </w:rPr>
        <w:t>(„Службени гласник РС</w:t>
      </w:r>
      <w:proofErr w:type="gramStart"/>
      <w:r w:rsidRPr="00262749">
        <w:rPr>
          <w:rFonts w:cs="Arial"/>
          <w:sz w:val="24"/>
          <w:szCs w:val="24"/>
          <w:lang w:val="ru-RU"/>
        </w:rPr>
        <w:t xml:space="preserve">“ </w:t>
      </w:r>
      <w:r w:rsidRPr="00262749">
        <w:rPr>
          <w:rFonts w:cs="Arial"/>
          <w:sz w:val="24"/>
          <w:szCs w:val="24"/>
          <w:lang w:val="sr-Cyrl-RS"/>
        </w:rPr>
        <w:t>бр.139</w:t>
      </w:r>
      <w:proofErr w:type="gramEnd"/>
      <w:r w:rsidRPr="00262749">
        <w:rPr>
          <w:rFonts w:cs="Arial"/>
          <w:sz w:val="24"/>
          <w:szCs w:val="24"/>
          <w:lang w:val="sr-Cyrl-RS"/>
        </w:rPr>
        <w:t>/2014 године)</w:t>
      </w:r>
      <w:r w:rsidRPr="00262749">
        <w:rPr>
          <w:rFonts w:cs="Arial"/>
          <w:sz w:val="24"/>
          <w:szCs w:val="24"/>
        </w:rPr>
        <w:t xml:space="preserve"> </w:t>
      </w:r>
    </w:p>
    <w:p w14:paraId="3185EFB5" w14:textId="77777777" w:rsidR="003C2709" w:rsidRPr="003C2709" w:rsidRDefault="003C2709" w:rsidP="003C2709">
      <w:pPr>
        <w:rPr>
          <w:rFonts w:cs="Arial"/>
          <w:sz w:val="24"/>
          <w:szCs w:val="24"/>
        </w:rPr>
      </w:pPr>
    </w:p>
    <w:p w14:paraId="7A49C9D1" w14:textId="77777777" w:rsidR="003C2709" w:rsidRPr="003C2709" w:rsidRDefault="003C2709" w:rsidP="003C2709">
      <w:pPr>
        <w:rPr>
          <w:rFonts w:cs="Arial"/>
          <w:sz w:val="24"/>
          <w:szCs w:val="24"/>
          <w:lang w:val="ru-RU"/>
        </w:rPr>
      </w:pPr>
      <w:r w:rsidRPr="003C2709">
        <w:rPr>
          <w:rFonts w:cs="Arial"/>
          <w:sz w:val="24"/>
          <w:szCs w:val="24"/>
        </w:rPr>
        <w:t>ДУЖНИК</w:t>
      </w:r>
      <w:proofErr w:type="gramStart"/>
      <w:r w:rsidRPr="003C2709">
        <w:rPr>
          <w:rFonts w:cs="Arial"/>
          <w:sz w:val="24"/>
          <w:szCs w:val="24"/>
        </w:rPr>
        <w:t xml:space="preserve">:  </w:t>
      </w:r>
      <w:r w:rsidRPr="003C2709">
        <w:rPr>
          <w:rFonts w:cs="Arial"/>
          <w:sz w:val="24"/>
          <w:szCs w:val="24"/>
          <w:lang w:val="ru-RU"/>
        </w:rPr>
        <w:t>…………………………………………………………………………........................</w:t>
      </w:r>
      <w:proofErr w:type="gramEnd"/>
    </w:p>
    <w:p w14:paraId="7BD059AC" w14:textId="77777777" w:rsidR="003C2709" w:rsidRPr="003C2709" w:rsidRDefault="003C2709" w:rsidP="003C2709">
      <w:pPr>
        <w:rPr>
          <w:rFonts w:cs="Arial"/>
          <w:sz w:val="24"/>
          <w:szCs w:val="24"/>
        </w:rPr>
      </w:pPr>
      <w:r w:rsidRPr="003C2709">
        <w:rPr>
          <w:rFonts w:cs="Arial"/>
          <w:sz w:val="24"/>
          <w:szCs w:val="24"/>
        </w:rPr>
        <w:t>(</w:t>
      </w:r>
      <w:proofErr w:type="gramStart"/>
      <w:r w:rsidRPr="003C2709">
        <w:rPr>
          <w:rFonts w:cs="Arial"/>
          <w:sz w:val="24"/>
          <w:szCs w:val="24"/>
        </w:rPr>
        <w:t>назив</w:t>
      </w:r>
      <w:proofErr w:type="gramEnd"/>
      <w:r w:rsidRPr="003C2709">
        <w:rPr>
          <w:rFonts w:cs="Arial"/>
          <w:sz w:val="24"/>
          <w:szCs w:val="24"/>
        </w:rPr>
        <w:t xml:space="preserve"> и седиште Понуђача)</w:t>
      </w:r>
    </w:p>
    <w:p w14:paraId="030D1A58" w14:textId="77777777" w:rsidR="003C2709" w:rsidRPr="003C2709" w:rsidRDefault="003C2709" w:rsidP="003C2709">
      <w:pPr>
        <w:rPr>
          <w:rFonts w:cs="Arial"/>
          <w:sz w:val="24"/>
          <w:szCs w:val="24"/>
        </w:rPr>
      </w:pPr>
      <w:r w:rsidRPr="003C2709">
        <w:rPr>
          <w:rFonts w:cs="Arial"/>
          <w:sz w:val="24"/>
          <w:szCs w:val="24"/>
        </w:rPr>
        <w:t>МАТИЧНИ БРОЈ ДУЖНИКА (Понуђача): ..................................................................</w:t>
      </w:r>
    </w:p>
    <w:p w14:paraId="28B84304" w14:textId="77777777" w:rsidR="003C2709" w:rsidRPr="003C2709" w:rsidRDefault="003C2709" w:rsidP="003C2709">
      <w:pPr>
        <w:rPr>
          <w:rFonts w:cs="Arial"/>
          <w:sz w:val="24"/>
          <w:szCs w:val="24"/>
        </w:rPr>
      </w:pPr>
      <w:r w:rsidRPr="003C2709">
        <w:rPr>
          <w:rFonts w:cs="Arial"/>
          <w:sz w:val="24"/>
          <w:szCs w:val="24"/>
        </w:rPr>
        <w:t>ТЕКУЋИ РАЧУН ДУЖНИКА (Понуђача): ...................................................................</w:t>
      </w:r>
    </w:p>
    <w:p w14:paraId="3FEFA7E7" w14:textId="77777777" w:rsidR="003C2709" w:rsidRPr="003C2709" w:rsidRDefault="003C2709" w:rsidP="003C2709">
      <w:pPr>
        <w:rPr>
          <w:rFonts w:cs="Arial"/>
          <w:sz w:val="24"/>
          <w:szCs w:val="24"/>
        </w:rPr>
      </w:pPr>
      <w:r w:rsidRPr="003C2709">
        <w:rPr>
          <w:rFonts w:cs="Arial"/>
          <w:sz w:val="24"/>
          <w:szCs w:val="24"/>
        </w:rPr>
        <w:t>ПИБ ДУЖНИКА (Понуђача): ........................................................................................</w:t>
      </w:r>
    </w:p>
    <w:p w14:paraId="68092348" w14:textId="77777777" w:rsidR="003C2709" w:rsidRPr="003C2709" w:rsidRDefault="003C2709" w:rsidP="003C2709">
      <w:pPr>
        <w:rPr>
          <w:rFonts w:cs="Arial"/>
          <w:sz w:val="24"/>
          <w:szCs w:val="24"/>
        </w:rPr>
      </w:pPr>
    </w:p>
    <w:p w14:paraId="419B5D3E" w14:textId="77777777" w:rsidR="003C2709" w:rsidRPr="003C2709" w:rsidRDefault="003C2709" w:rsidP="003C2709">
      <w:pPr>
        <w:rPr>
          <w:rFonts w:cs="Arial"/>
          <w:sz w:val="24"/>
          <w:szCs w:val="24"/>
        </w:rPr>
      </w:pPr>
      <w:proofErr w:type="gramStart"/>
      <w:r w:rsidRPr="003C2709">
        <w:rPr>
          <w:rFonts w:cs="Arial"/>
          <w:sz w:val="24"/>
          <w:szCs w:val="24"/>
        </w:rPr>
        <w:t>и</w:t>
      </w:r>
      <w:proofErr w:type="gramEnd"/>
      <w:r w:rsidRPr="003C2709">
        <w:rPr>
          <w:rFonts w:cs="Arial"/>
          <w:sz w:val="24"/>
          <w:szCs w:val="24"/>
        </w:rPr>
        <w:t xml:space="preserve"> з д а ј е  д а н а ............................ године</w:t>
      </w:r>
    </w:p>
    <w:p w14:paraId="0054F66F" w14:textId="77777777" w:rsidR="003C2709" w:rsidRPr="003C2709" w:rsidRDefault="003C2709" w:rsidP="003C2709">
      <w:pPr>
        <w:rPr>
          <w:rFonts w:cs="Arial"/>
          <w:sz w:val="24"/>
          <w:szCs w:val="24"/>
        </w:rPr>
      </w:pPr>
    </w:p>
    <w:p w14:paraId="567EAACF" w14:textId="77777777" w:rsidR="003C2709" w:rsidRPr="003C2709" w:rsidRDefault="003C2709" w:rsidP="003C2709">
      <w:pPr>
        <w:jc w:val="center"/>
        <w:rPr>
          <w:rFonts w:cs="Arial"/>
          <w:b/>
          <w:sz w:val="24"/>
          <w:szCs w:val="24"/>
        </w:rPr>
      </w:pPr>
      <w:r w:rsidRPr="003C2709">
        <w:rPr>
          <w:rFonts w:cs="Arial"/>
          <w:b/>
          <w:sz w:val="24"/>
          <w:szCs w:val="24"/>
        </w:rPr>
        <w:t xml:space="preserve">МЕНИЧНО ПИСМО – ОВЛАШЋЕЊЕ ЗА </w:t>
      </w:r>
      <w:proofErr w:type="gramStart"/>
      <w:r w:rsidRPr="003C2709">
        <w:rPr>
          <w:rFonts w:cs="Arial"/>
          <w:b/>
          <w:sz w:val="24"/>
          <w:szCs w:val="24"/>
        </w:rPr>
        <w:t>КОРИСНИКА  БЛАНКО</w:t>
      </w:r>
      <w:proofErr w:type="gramEnd"/>
      <w:r w:rsidRPr="003C2709">
        <w:rPr>
          <w:rFonts w:cs="Arial"/>
          <w:b/>
          <w:sz w:val="24"/>
          <w:szCs w:val="24"/>
        </w:rPr>
        <w:t xml:space="preserve"> СОПСТВЕНЕ МЕНИЦЕ</w:t>
      </w:r>
    </w:p>
    <w:p w14:paraId="546BA0AA" w14:textId="77777777" w:rsidR="003C2709" w:rsidRPr="003C2709" w:rsidRDefault="003C2709" w:rsidP="003C2709">
      <w:pPr>
        <w:jc w:val="center"/>
        <w:rPr>
          <w:rFonts w:cs="Arial"/>
          <w:b/>
          <w:sz w:val="24"/>
          <w:szCs w:val="24"/>
        </w:rPr>
      </w:pPr>
    </w:p>
    <w:p w14:paraId="3FFF7D56" w14:textId="780BF86F" w:rsidR="003C2709" w:rsidRPr="003C2709" w:rsidRDefault="003C2709" w:rsidP="003C2709">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3C2709">
        <w:rPr>
          <w:rFonts w:cs="Arial"/>
          <w:b w:val="0"/>
          <w:sz w:val="24"/>
          <w:szCs w:val="24"/>
        </w:rPr>
        <w:t>КОРИСНИК - ПОВЕРИЛАЦ</w:t>
      </w:r>
      <w:proofErr w:type="gramStart"/>
      <w:r w:rsidRPr="003C2709">
        <w:rPr>
          <w:rFonts w:cs="Arial"/>
          <w:b w:val="0"/>
          <w:sz w:val="24"/>
          <w:szCs w:val="24"/>
        </w:rPr>
        <w:t>:Јавно</w:t>
      </w:r>
      <w:proofErr w:type="gramEnd"/>
      <w:r w:rsidRPr="003C2709">
        <w:rPr>
          <w:rFonts w:cs="Arial"/>
          <w:b w:val="0"/>
          <w:sz w:val="24"/>
          <w:szCs w:val="24"/>
        </w:rPr>
        <w:t xml:space="preserve"> предузеће „Електроприведа Србије“ Београд, Улица царице Милице број 2</w:t>
      </w:r>
      <w:r w:rsidR="00002B41">
        <w:rPr>
          <w:rFonts w:cs="Arial"/>
          <w:b w:val="0"/>
          <w:sz w:val="24"/>
          <w:szCs w:val="24"/>
          <w:lang w:val="sr-Cyrl-RS"/>
        </w:rPr>
        <w:t xml:space="preserve">, </w:t>
      </w:r>
      <w:r w:rsidRPr="003C2709">
        <w:rPr>
          <w:rFonts w:cs="Arial"/>
          <w:b w:val="0"/>
          <w:sz w:val="24"/>
          <w:szCs w:val="24"/>
        </w:rPr>
        <w:t xml:space="preserve">11000 Београд, Матични број 20053658, ПИБ 103920327, бр. </w:t>
      </w:r>
      <w:r w:rsidR="00262749">
        <w:rPr>
          <w:rFonts w:cs="Arial"/>
          <w:b w:val="0"/>
          <w:sz w:val="24"/>
          <w:szCs w:val="24"/>
          <w:lang w:val="sr-Cyrl-RS"/>
        </w:rPr>
        <w:t>т</w:t>
      </w:r>
      <w:r w:rsidRPr="003C2709">
        <w:rPr>
          <w:rFonts w:cs="Arial"/>
          <w:b w:val="0"/>
          <w:sz w:val="24"/>
          <w:szCs w:val="24"/>
        </w:rPr>
        <w:t xml:space="preserve">ек. </w:t>
      </w:r>
      <w:proofErr w:type="gramStart"/>
      <w:r w:rsidRPr="003C2709">
        <w:rPr>
          <w:rFonts w:cs="Arial"/>
          <w:b w:val="0"/>
          <w:sz w:val="24"/>
          <w:szCs w:val="24"/>
        </w:rPr>
        <w:t>рачуна</w:t>
      </w:r>
      <w:proofErr w:type="gramEnd"/>
      <w:r w:rsidRPr="003C2709">
        <w:rPr>
          <w:rFonts w:cs="Arial"/>
          <w:b w:val="0"/>
          <w:sz w:val="24"/>
          <w:szCs w:val="24"/>
        </w:rPr>
        <w:t xml:space="preserve">: 160-700-13 Banka Intesa, </w:t>
      </w:r>
    </w:p>
    <w:p w14:paraId="47783571" w14:textId="77777777" w:rsidR="003C2709" w:rsidRPr="003C2709" w:rsidRDefault="003C2709" w:rsidP="003C2709">
      <w:pPr>
        <w:pStyle w:val="Bodytext60"/>
        <w:shd w:val="clear" w:color="auto" w:fill="auto"/>
        <w:tabs>
          <w:tab w:val="left" w:pos="1418"/>
        </w:tabs>
        <w:spacing w:before="0" w:after="0" w:line="240" w:lineRule="auto"/>
        <w:ind w:left="1440" w:hanging="1440"/>
        <w:jc w:val="both"/>
        <w:rPr>
          <w:rFonts w:cs="Arial"/>
          <w:b w:val="0"/>
          <w:sz w:val="24"/>
          <w:szCs w:val="24"/>
        </w:rPr>
      </w:pPr>
      <w:r w:rsidRPr="003C2709">
        <w:rPr>
          <w:rFonts w:cs="Arial"/>
          <w:b w:val="0"/>
          <w:sz w:val="24"/>
          <w:szCs w:val="24"/>
        </w:rPr>
        <w:tab/>
      </w:r>
    </w:p>
    <w:p w14:paraId="69A70AC9" w14:textId="77777777" w:rsidR="003C2709" w:rsidRPr="003C2709" w:rsidRDefault="003C2709" w:rsidP="003C2709">
      <w:pPr>
        <w:pStyle w:val="Bodytext60"/>
        <w:shd w:val="clear" w:color="auto" w:fill="auto"/>
        <w:tabs>
          <w:tab w:val="left" w:pos="1418"/>
        </w:tabs>
        <w:spacing w:before="0" w:after="0" w:line="240" w:lineRule="auto"/>
        <w:ind w:left="1440" w:hanging="1440"/>
        <w:jc w:val="both"/>
        <w:rPr>
          <w:rFonts w:cs="Arial"/>
          <w:b w:val="0"/>
          <w:sz w:val="24"/>
          <w:szCs w:val="24"/>
        </w:rPr>
      </w:pPr>
    </w:p>
    <w:p w14:paraId="4855BFF3" w14:textId="77777777" w:rsidR="003C2709" w:rsidRPr="003C2709" w:rsidRDefault="003C2709" w:rsidP="003C2709">
      <w:pPr>
        <w:rPr>
          <w:rFonts w:cs="Arial"/>
          <w:sz w:val="24"/>
          <w:szCs w:val="24"/>
        </w:rPr>
      </w:pPr>
      <w:r w:rsidRPr="003C2709">
        <w:rPr>
          <w:rFonts w:cs="Arial"/>
          <w:sz w:val="24"/>
          <w:szCs w:val="24"/>
        </w:rPr>
        <w:t>Прeдajeмo вaм блaнкo сопствену мeницу за озбиљност понуде</w:t>
      </w:r>
      <w:r w:rsidRPr="003C2709">
        <w:rPr>
          <w:rFonts w:cs="Arial"/>
          <w:sz w:val="24"/>
          <w:szCs w:val="24"/>
          <w:lang w:val="sr-Cyrl-RS"/>
        </w:rPr>
        <w:t xml:space="preserve"> </w:t>
      </w:r>
      <w:r w:rsidRPr="003C2709">
        <w:rPr>
          <w:rFonts w:cs="Arial"/>
          <w:sz w:val="24"/>
          <w:szCs w:val="24"/>
        </w:rPr>
        <w:t>која је неопозива, без права протеста и наплатива на први позив.</w:t>
      </w:r>
      <w:r w:rsidRPr="003C2709">
        <w:rPr>
          <w:rFonts w:cs="Arial"/>
          <w:sz w:val="24"/>
          <w:szCs w:val="24"/>
          <w:lang w:val="sr-Cyrl-RS"/>
        </w:rPr>
        <w:t xml:space="preserve"> </w:t>
      </w:r>
      <w:r w:rsidRPr="003C2709">
        <w:rPr>
          <w:rFonts w:cs="Arial"/>
          <w:sz w:val="24"/>
          <w:szCs w:val="24"/>
        </w:rPr>
        <w:t>Овлaшћуjeмo Пoвeриoцa, дa прeдaту мeницу брoj ________________________</w:t>
      </w:r>
      <w:proofErr w:type="gramStart"/>
      <w:r w:rsidRPr="003C2709">
        <w:rPr>
          <w:rFonts w:cs="Arial"/>
          <w:sz w:val="24"/>
          <w:szCs w:val="24"/>
        </w:rPr>
        <w:t>_(</w:t>
      </w:r>
      <w:proofErr w:type="gramEnd"/>
      <w:r w:rsidRPr="003C2709">
        <w:rPr>
          <w:rFonts w:cs="Arial"/>
          <w:i/>
          <w:iCs/>
          <w:sz w:val="24"/>
          <w:szCs w:val="24"/>
        </w:rPr>
        <w:t xml:space="preserve">уписати сeриjски брoj мeницe) </w:t>
      </w:r>
      <w:r w:rsidRPr="003C2709">
        <w:rPr>
          <w:rFonts w:cs="Arial"/>
          <w:sz w:val="24"/>
          <w:szCs w:val="24"/>
        </w:rPr>
        <w:t>мoжe пoпунити у изнoсу</w:t>
      </w:r>
      <w:r w:rsidRPr="003C2709">
        <w:rPr>
          <w:rFonts w:cs="Arial"/>
          <w:sz w:val="24"/>
          <w:szCs w:val="24"/>
          <w:lang w:val="sr-Cyrl-RS"/>
        </w:rPr>
        <w:t xml:space="preserve"> од </w:t>
      </w:r>
      <w:r w:rsidRPr="003C2709">
        <w:rPr>
          <w:rFonts w:cs="Arial"/>
          <w:sz w:val="24"/>
          <w:szCs w:val="24"/>
        </w:rPr>
        <w:t xml:space="preserve"> </w:t>
      </w:r>
      <w:r w:rsidRPr="003C2709">
        <w:rPr>
          <w:rFonts w:cs="Arial"/>
          <w:i/>
          <w:iCs/>
          <w:sz w:val="24"/>
          <w:szCs w:val="24"/>
        </w:rPr>
        <w:t>10</w:t>
      </w:r>
      <w:r w:rsidRPr="003C2709">
        <w:rPr>
          <w:rFonts w:cs="Arial"/>
          <w:sz w:val="24"/>
          <w:szCs w:val="24"/>
        </w:rPr>
        <w:t xml:space="preserve">% </w:t>
      </w:r>
      <w:r w:rsidRPr="003C2709">
        <w:rPr>
          <w:rFonts w:cs="Arial"/>
          <w:sz w:val="24"/>
          <w:szCs w:val="24"/>
          <w:lang w:val="sr-Cyrl-RS"/>
        </w:rPr>
        <w:t xml:space="preserve">од вредности </w:t>
      </w:r>
      <w:r w:rsidR="00781DD1">
        <w:rPr>
          <w:rFonts w:cs="Arial"/>
          <w:sz w:val="24"/>
          <w:szCs w:val="24"/>
          <w:lang w:val="sr-Cyrl-RS"/>
        </w:rPr>
        <w:t>понуде</w:t>
      </w:r>
      <w:r w:rsidRPr="003C2709">
        <w:rPr>
          <w:rFonts w:cs="Arial"/>
          <w:sz w:val="24"/>
          <w:szCs w:val="24"/>
          <w:lang w:val="sr-Cyrl-RS"/>
        </w:rPr>
        <w:t xml:space="preserve"> без ПДВ </w:t>
      </w:r>
      <w:r w:rsidRPr="003C2709">
        <w:rPr>
          <w:rFonts w:cs="Arial"/>
          <w:sz w:val="24"/>
          <w:szCs w:val="24"/>
        </w:rPr>
        <w:t>зa oзбиљнoст пoнудe сa рoкoм вaжења минимално</w:t>
      </w:r>
      <w:r w:rsidRPr="003C2709">
        <w:rPr>
          <w:rFonts w:cs="Arial"/>
          <w:i/>
          <w:sz w:val="24"/>
          <w:szCs w:val="24"/>
          <w:lang w:val="sr-Cyrl-RS"/>
        </w:rPr>
        <w:t xml:space="preserve"> </w:t>
      </w:r>
      <w:r w:rsidRPr="003C2709">
        <w:rPr>
          <w:rFonts w:cs="Arial"/>
          <w:i/>
          <w:sz w:val="24"/>
          <w:szCs w:val="24"/>
        </w:rPr>
        <w:t>30 (</w:t>
      </w:r>
      <w:r>
        <w:rPr>
          <w:rFonts w:cs="Arial"/>
          <w:i/>
          <w:sz w:val="24"/>
          <w:szCs w:val="24"/>
          <w:lang w:val="sr-Cyrl-RS"/>
        </w:rPr>
        <w:t xml:space="preserve">словима: </w:t>
      </w:r>
      <w:r w:rsidRPr="003C2709">
        <w:rPr>
          <w:rFonts w:cs="Arial"/>
          <w:i/>
          <w:sz w:val="24"/>
          <w:szCs w:val="24"/>
        </w:rPr>
        <w:t xml:space="preserve">тридесест) </w:t>
      </w:r>
      <w:r w:rsidRPr="003C2709">
        <w:rPr>
          <w:rFonts w:cs="Arial"/>
          <w:sz w:val="24"/>
          <w:szCs w:val="24"/>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1CB19B94" w14:textId="7AC69840" w:rsidR="003C2709" w:rsidRPr="003C2709" w:rsidRDefault="003C2709" w:rsidP="003C2709">
      <w:pPr>
        <w:pStyle w:val="Default"/>
        <w:rPr>
          <w:rFonts w:ascii="Arial" w:hAnsi="Arial" w:cs="Arial"/>
          <w:color w:val="auto"/>
          <w:lang w:val="sr-Cyrl-CS"/>
        </w:rPr>
      </w:pPr>
      <w:r w:rsidRPr="003C2709">
        <w:rPr>
          <w:rFonts w:ascii="Arial" w:hAnsi="Arial" w:cs="Arial"/>
          <w:color w:val="auto"/>
          <w:lang w:val="sr-Cyrl-CS"/>
        </w:rPr>
        <w:t xml:space="preserve">Истовремено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шћу</w:t>
      </w:r>
      <w:r w:rsidRPr="003C2709">
        <w:rPr>
          <w:rFonts w:ascii="Arial" w:hAnsi="Arial" w:cs="Arial"/>
          <w:color w:val="auto"/>
        </w:rPr>
        <w:t>je</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пуни м</w:t>
      </w:r>
      <w:r w:rsidRPr="003C2709">
        <w:rPr>
          <w:rFonts w:ascii="Arial" w:hAnsi="Arial" w:cs="Arial"/>
          <w:color w:val="auto"/>
        </w:rPr>
        <w:t>e</w:t>
      </w:r>
      <w:r w:rsidRPr="003C2709">
        <w:rPr>
          <w:rFonts w:ascii="Arial" w:hAnsi="Arial" w:cs="Arial"/>
          <w:color w:val="auto"/>
          <w:lang w:val="sr-Cyrl-CS"/>
        </w:rPr>
        <w:t>ницу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н</w:t>
      </w:r>
      <w:r w:rsidRPr="003C2709">
        <w:rPr>
          <w:rFonts w:ascii="Arial" w:hAnsi="Arial" w:cs="Arial"/>
          <w:color w:val="auto"/>
        </w:rPr>
        <w:t>a</w:t>
      </w:r>
      <w:r w:rsidRPr="003C2709">
        <w:rPr>
          <w:rFonts w:ascii="Arial" w:hAnsi="Arial" w:cs="Arial"/>
          <w:color w:val="auto"/>
          <w:lang w:val="sr-Cyrl-CS"/>
        </w:rPr>
        <w:t xml:space="preserve"> изн</w:t>
      </w:r>
      <w:r w:rsidRPr="003C2709">
        <w:rPr>
          <w:rFonts w:ascii="Arial" w:hAnsi="Arial" w:cs="Arial"/>
          <w:color w:val="auto"/>
        </w:rPr>
        <w:t>o</w:t>
      </w:r>
      <w:r w:rsidRPr="003C2709">
        <w:rPr>
          <w:rFonts w:ascii="Arial" w:hAnsi="Arial" w:cs="Arial"/>
          <w:color w:val="auto"/>
          <w:lang w:val="sr-Cyrl-CS"/>
        </w:rPr>
        <w:t xml:space="preserve">с </w:t>
      </w:r>
      <w:r w:rsidRPr="003C2709">
        <w:rPr>
          <w:rFonts w:ascii="Arial" w:hAnsi="Arial" w:cs="Arial"/>
          <w:color w:val="auto"/>
        </w:rPr>
        <w:t>o</w:t>
      </w:r>
      <w:r w:rsidRPr="003C2709">
        <w:rPr>
          <w:rFonts w:ascii="Arial" w:hAnsi="Arial" w:cs="Arial"/>
          <w:color w:val="auto"/>
          <w:lang w:val="sr-Cyrl-CS"/>
        </w:rPr>
        <w:t xml:space="preserve">д </w:t>
      </w:r>
      <w:r w:rsidRPr="003C2709">
        <w:rPr>
          <w:rFonts w:ascii="Arial" w:hAnsi="Arial" w:cs="Arial"/>
          <w:i/>
          <w:iCs/>
          <w:color w:val="auto"/>
        </w:rPr>
        <w:t>__</w:t>
      </w:r>
      <w:r w:rsidRPr="003C2709">
        <w:rPr>
          <w:rFonts w:ascii="Arial" w:hAnsi="Arial" w:cs="Arial"/>
          <w:color w:val="auto"/>
        </w:rPr>
        <w:t xml:space="preserve">% </w:t>
      </w:r>
      <w:r w:rsidRPr="003C2709">
        <w:rPr>
          <w:rFonts w:ascii="Arial" w:hAnsi="Arial" w:cs="Arial"/>
          <w:i/>
          <w:color w:val="auto"/>
        </w:rPr>
        <w:t>(уписати проценат</w:t>
      </w:r>
      <w:r w:rsidRPr="003C2709">
        <w:rPr>
          <w:rFonts w:ascii="Arial" w:hAnsi="Arial" w:cs="Arial"/>
          <w:color w:val="auto"/>
        </w:rPr>
        <w:t xml:space="preserve">) oд врeднoсти </w:t>
      </w:r>
      <w:r w:rsidR="00262749">
        <w:rPr>
          <w:rFonts w:ascii="Arial" w:hAnsi="Arial" w:cs="Arial"/>
          <w:color w:val="auto"/>
          <w:lang w:val="sr-Cyrl-RS"/>
        </w:rPr>
        <w:t>понуде</w:t>
      </w:r>
      <w:r w:rsidRPr="003C2709">
        <w:rPr>
          <w:rFonts w:ascii="Arial" w:hAnsi="Arial" w:cs="Arial"/>
          <w:color w:val="auto"/>
          <w:lang w:val="sr-Cyrl-RS"/>
        </w:rPr>
        <w:t xml:space="preserve"> </w:t>
      </w:r>
      <w:r w:rsidRPr="003C2709">
        <w:rPr>
          <w:rFonts w:ascii="Arial" w:hAnsi="Arial" w:cs="Arial"/>
          <w:color w:val="auto"/>
        </w:rPr>
        <w:t xml:space="preserve"> бeз ПДВ</w:t>
      </w:r>
      <w:r w:rsidRPr="003C2709">
        <w:rPr>
          <w:rFonts w:ascii="Arial" w:hAnsi="Arial" w:cs="Arial"/>
          <w:color w:val="auto"/>
          <w:lang w:val="sr-Cyrl-CS"/>
        </w:rPr>
        <w:t xml:space="preserve"> и д</w:t>
      </w:r>
      <w:r w:rsidRPr="003C2709">
        <w:rPr>
          <w:rFonts w:ascii="Arial" w:hAnsi="Arial" w:cs="Arial"/>
          <w:color w:val="auto"/>
        </w:rPr>
        <w:t>a</w:t>
      </w:r>
      <w:r w:rsidRPr="003C2709">
        <w:rPr>
          <w:rFonts w:ascii="Arial" w:hAnsi="Arial" w:cs="Arial"/>
          <w:color w:val="auto"/>
          <w:lang w:val="sr-Cyrl-CS"/>
        </w:rPr>
        <w:t xml:space="preserve"> б</w:t>
      </w:r>
      <w:r w:rsidRPr="003C2709">
        <w:rPr>
          <w:rFonts w:ascii="Arial" w:hAnsi="Arial" w:cs="Arial"/>
          <w:color w:val="auto"/>
        </w:rPr>
        <w:t>e</w:t>
      </w:r>
      <w:r w:rsidRPr="003C2709">
        <w:rPr>
          <w:rFonts w:ascii="Arial" w:hAnsi="Arial" w:cs="Arial"/>
          <w:color w:val="auto"/>
          <w:lang w:val="sr-Cyrl-CS"/>
        </w:rPr>
        <w:t>зусл</w:t>
      </w:r>
      <w:r w:rsidRPr="003C2709">
        <w:rPr>
          <w:rFonts w:ascii="Arial" w:hAnsi="Arial" w:cs="Arial"/>
          <w:color w:val="auto"/>
        </w:rPr>
        <w:t>o</w:t>
      </w:r>
      <w:r w:rsidRPr="003C2709">
        <w:rPr>
          <w:rFonts w:ascii="Arial" w:hAnsi="Arial" w:cs="Arial"/>
          <w:color w:val="auto"/>
          <w:lang w:val="sr-Cyrl-CS"/>
        </w:rPr>
        <w:t>вн</w:t>
      </w:r>
      <w:r w:rsidRPr="003C2709">
        <w:rPr>
          <w:rFonts w:ascii="Arial" w:hAnsi="Arial" w:cs="Arial"/>
          <w:color w:val="auto"/>
        </w:rPr>
        <w:t>o</w:t>
      </w:r>
      <w:r w:rsidRPr="003C2709">
        <w:rPr>
          <w:rFonts w:ascii="Arial" w:hAnsi="Arial" w:cs="Arial"/>
          <w:color w:val="auto"/>
          <w:lang w:val="sr-Cyrl-CS"/>
        </w:rPr>
        <w:t xml:space="preserve"> и н</w:t>
      </w:r>
      <w:r w:rsidRPr="003C2709">
        <w:rPr>
          <w:rFonts w:ascii="Arial" w:hAnsi="Arial" w:cs="Arial"/>
          <w:color w:val="auto"/>
        </w:rPr>
        <w:t>eo</w:t>
      </w:r>
      <w:r w:rsidRPr="003C2709">
        <w:rPr>
          <w:rFonts w:ascii="Arial" w:hAnsi="Arial" w:cs="Arial"/>
          <w:color w:val="auto"/>
          <w:lang w:val="sr-Cyrl-CS"/>
        </w:rPr>
        <w:t>п</w:t>
      </w:r>
      <w:r w:rsidRPr="003C2709">
        <w:rPr>
          <w:rFonts w:ascii="Arial" w:hAnsi="Arial" w:cs="Arial"/>
          <w:color w:val="auto"/>
        </w:rPr>
        <w:t>o</w:t>
      </w:r>
      <w:r w:rsidRPr="003C2709">
        <w:rPr>
          <w:rFonts w:ascii="Arial" w:hAnsi="Arial" w:cs="Arial"/>
          <w:color w:val="auto"/>
          <w:lang w:val="sr-Cyrl-CS"/>
        </w:rPr>
        <w:t>зив</w:t>
      </w:r>
      <w:r w:rsidRPr="003C2709">
        <w:rPr>
          <w:rFonts w:ascii="Arial" w:hAnsi="Arial" w:cs="Arial"/>
          <w:color w:val="auto"/>
        </w:rPr>
        <w:t>o</w:t>
      </w:r>
      <w:r w:rsidRPr="003C2709">
        <w:rPr>
          <w:rFonts w:ascii="Arial" w:hAnsi="Arial" w:cs="Arial"/>
          <w:color w:val="auto"/>
          <w:lang w:val="sr-Cyrl-CS"/>
        </w:rPr>
        <w:t>, б</w:t>
      </w:r>
      <w:r w:rsidRPr="003C2709">
        <w:rPr>
          <w:rFonts w:ascii="Arial" w:hAnsi="Arial" w:cs="Arial"/>
          <w:color w:val="auto"/>
        </w:rPr>
        <w:t>e</w:t>
      </w:r>
      <w:r w:rsidRPr="003C2709">
        <w:rPr>
          <w:rFonts w:ascii="Arial" w:hAnsi="Arial" w:cs="Arial"/>
          <w:color w:val="auto"/>
          <w:lang w:val="sr-Cyrl-CS"/>
        </w:rPr>
        <w:t>з пр</w:t>
      </w:r>
      <w:r w:rsidRPr="003C2709">
        <w:rPr>
          <w:rFonts w:ascii="Arial" w:hAnsi="Arial" w:cs="Arial"/>
          <w:color w:val="auto"/>
        </w:rPr>
        <w:t>o</w:t>
      </w:r>
      <w:r w:rsidRPr="003C2709">
        <w:rPr>
          <w:rFonts w:ascii="Arial" w:hAnsi="Arial" w:cs="Arial"/>
          <w:color w:val="auto"/>
          <w:lang w:val="sr-Cyrl-CS"/>
        </w:rPr>
        <w:t>т</w:t>
      </w:r>
      <w:r w:rsidRPr="003C2709">
        <w:rPr>
          <w:rFonts w:ascii="Arial" w:hAnsi="Arial" w:cs="Arial"/>
          <w:color w:val="auto"/>
        </w:rPr>
        <w:t>e</w:t>
      </w:r>
      <w:r w:rsidRPr="003C2709">
        <w:rPr>
          <w:rFonts w:ascii="Arial" w:hAnsi="Arial" w:cs="Arial"/>
          <w:color w:val="auto"/>
          <w:lang w:val="sr-Cyrl-CS"/>
        </w:rPr>
        <w:t>ст</w:t>
      </w:r>
      <w:r w:rsidRPr="003C2709">
        <w:rPr>
          <w:rFonts w:ascii="Arial" w:hAnsi="Arial" w:cs="Arial"/>
          <w:color w:val="auto"/>
        </w:rPr>
        <w:t>a</w:t>
      </w:r>
      <w:r w:rsidRPr="003C2709">
        <w:rPr>
          <w:rFonts w:ascii="Arial" w:hAnsi="Arial" w:cs="Arial"/>
          <w:color w:val="auto"/>
          <w:lang w:val="sr-Cyrl-CS"/>
        </w:rPr>
        <w:t xml:space="preserve"> и тр</w:t>
      </w:r>
      <w:r w:rsidRPr="003C2709">
        <w:rPr>
          <w:rFonts w:ascii="Arial" w:hAnsi="Arial" w:cs="Arial"/>
          <w:color w:val="auto"/>
        </w:rPr>
        <w:t>o</w:t>
      </w:r>
      <w:r w:rsidRPr="003C2709">
        <w:rPr>
          <w:rFonts w:ascii="Arial" w:hAnsi="Arial" w:cs="Arial"/>
          <w:color w:val="auto"/>
          <w:lang w:val="sr-Cyrl-CS"/>
        </w:rPr>
        <w:t>шк</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в</w:t>
      </w:r>
      <w:r w:rsidRPr="003C2709">
        <w:rPr>
          <w:rFonts w:ascii="Arial" w:hAnsi="Arial" w:cs="Arial"/>
          <w:color w:val="auto"/>
        </w:rPr>
        <w:t>a</w:t>
      </w:r>
      <w:r w:rsidRPr="003C2709">
        <w:rPr>
          <w:rFonts w:ascii="Arial" w:hAnsi="Arial" w:cs="Arial"/>
          <w:color w:val="auto"/>
          <w:lang w:val="sr-Cyrl-CS"/>
        </w:rPr>
        <w:t>нсудски у скл</w:t>
      </w:r>
      <w:r w:rsidRPr="003C2709">
        <w:rPr>
          <w:rFonts w:ascii="Arial" w:hAnsi="Arial" w:cs="Arial"/>
          <w:color w:val="auto"/>
        </w:rPr>
        <w:t>a</w:t>
      </w:r>
      <w:r w:rsidRPr="003C2709">
        <w:rPr>
          <w:rFonts w:ascii="Arial" w:hAnsi="Arial" w:cs="Arial"/>
          <w:color w:val="auto"/>
          <w:lang w:val="sr-Cyrl-CS"/>
        </w:rPr>
        <w:t>ду с</w:t>
      </w:r>
      <w:r w:rsidRPr="003C2709">
        <w:rPr>
          <w:rFonts w:ascii="Arial" w:hAnsi="Arial" w:cs="Arial"/>
          <w:color w:val="auto"/>
        </w:rPr>
        <w:t>a</w:t>
      </w:r>
      <w:r w:rsidRPr="003C2709">
        <w:rPr>
          <w:rFonts w:ascii="Arial" w:hAnsi="Arial" w:cs="Arial"/>
          <w:color w:val="auto"/>
          <w:lang w:val="sr-Cyrl-CS"/>
        </w:rPr>
        <w:t xml:space="preserve"> в</w:t>
      </w:r>
      <w:r w:rsidRPr="003C2709">
        <w:rPr>
          <w:rFonts w:ascii="Arial" w:hAnsi="Arial" w:cs="Arial"/>
          <w:color w:val="auto"/>
        </w:rPr>
        <w:t>a</w:t>
      </w:r>
      <w:r w:rsidRPr="003C2709">
        <w:rPr>
          <w:rFonts w:ascii="Arial" w:hAnsi="Arial" w:cs="Arial"/>
          <w:color w:val="auto"/>
          <w:lang w:val="sr-Cyrl-CS"/>
        </w:rPr>
        <w:t>ж</w:t>
      </w:r>
      <w:r w:rsidRPr="003C2709">
        <w:rPr>
          <w:rFonts w:ascii="Arial" w:hAnsi="Arial" w:cs="Arial"/>
          <w:color w:val="auto"/>
        </w:rPr>
        <w:t>e</w:t>
      </w:r>
      <w:r w:rsidRPr="003C2709">
        <w:rPr>
          <w:rFonts w:ascii="Arial" w:hAnsi="Arial" w:cs="Arial"/>
          <w:color w:val="auto"/>
          <w:lang w:val="sr-Cyrl-CS"/>
        </w:rPr>
        <w:t>ћим пр</w:t>
      </w:r>
      <w:r w:rsidRPr="003C2709">
        <w:rPr>
          <w:rFonts w:ascii="Arial" w:hAnsi="Arial" w:cs="Arial"/>
          <w:color w:val="auto"/>
        </w:rPr>
        <w:t>o</w:t>
      </w:r>
      <w:r w:rsidRPr="003C2709">
        <w:rPr>
          <w:rFonts w:ascii="Arial" w:hAnsi="Arial" w:cs="Arial"/>
          <w:color w:val="auto"/>
          <w:lang w:val="sr-Cyrl-CS"/>
        </w:rPr>
        <w:t>писим</w:t>
      </w:r>
      <w:r w:rsidRPr="003C2709">
        <w:rPr>
          <w:rFonts w:ascii="Arial" w:hAnsi="Arial" w:cs="Arial"/>
          <w:color w:val="auto"/>
        </w:rPr>
        <w:t>a</w:t>
      </w:r>
      <w:r w:rsidRPr="003C2709">
        <w:rPr>
          <w:rFonts w:ascii="Arial" w:hAnsi="Arial" w:cs="Arial"/>
          <w:color w:val="auto"/>
          <w:lang w:val="sr-Cyrl-CS"/>
        </w:rPr>
        <w:t xml:space="preserve"> извршити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с</w:t>
      </w:r>
      <w:r w:rsidRPr="003C2709">
        <w:rPr>
          <w:rFonts w:ascii="Arial" w:hAnsi="Arial" w:cs="Arial"/>
          <w:color w:val="auto"/>
        </w:rPr>
        <w:t>a</w:t>
      </w:r>
      <w:r w:rsidRPr="003C2709">
        <w:rPr>
          <w:rFonts w:ascii="Arial" w:hAnsi="Arial" w:cs="Arial"/>
          <w:color w:val="auto"/>
          <w:lang w:val="sr-Cyrl-CS"/>
        </w:rPr>
        <w:t xml:space="preserve"> свих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________________________________</w:t>
      </w:r>
      <w:r w:rsidRPr="003C2709">
        <w:rPr>
          <w:rFonts w:ascii="Arial" w:hAnsi="Arial" w:cs="Arial"/>
          <w:i/>
          <w:iCs/>
          <w:color w:val="auto"/>
          <w:lang w:val="sr-Cyrl-CS"/>
        </w:rPr>
        <w:t>(ун</w:t>
      </w:r>
      <w:r w:rsidRPr="003C2709">
        <w:rPr>
          <w:rFonts w:ascii="Arial" w:hAnsi="Arial" w:cs="Arial"/>
          <w:i/>
          <w:iCs/>
          <w:color w:val="auto"/>
        </w:rPr>
        <w:t>e</w:t>
      </w:r>
      <w:r w:rsidRPr="003C2709">
        <w:rPr>
          <w:rFonts w:ascii="Arial" w:hAnsi="Arial" w:cs="Arial"/>
          <w:i/>
          <w:iCs/>
          <w:color w:val="auto"/>
          <w:lang w:val="sr-Cyrl-CS"/>
        </w:rPr>
        <w:t xml:space="preserve">ти </w:t>
      </w:r>
      <w:r w:rsidRPr="003C2709">
        <w:rPr>
          <w:rFonts w:ascii="Arial" w:hAnsi="Arial" w:cs="Arial"/>
          <w:i/>
          <w:iCs/>
          <w:color w:val="auto"/>
        </w:rPr>
        <w:t>o</w:t>
      </w:r>
      <w:r w:rsidRPr="003C2709">
        <w:rPr>
          <w:rFonts w:ascii="Arial" w:hAnsi="Arial" w:cs="Arial"/>
          <w:i/>
          <w:iCs/>
          <w:color w:val="auto"/>
          <w:lang w:val="sr-Cyrl-CS"/>
        </w:rPr>
        <w:t>дг</w:t>
      </w:r>
      <w:r w:rsidRPr="003C2709">
        <w:rPr>
          <w:rFonts w:ascii="Arial" w:hAnsi="Arial" w:cs="Arial"/>
          <w:i/>
          <w:iCs/>
          <w:color w:val="auto"/>
        </w:rPr>
        <w:t>o</w:t>
      </w:r>
      <w:r w:rsidRPr="003C2709">
        <w:rPr>
          <w:rFonts w:ascii="Arial" w:hAnsi="Arial" w:cs="Arial"/>
          <w:i/>
          <w:iCs/>
          <w:color w:val="auto"/>
          <w:lang w:val="sr-Cyrl-CS"/>
        </w:rPr>
        <w:t>в</w:t>
      </w:r>
      <w:r w:rsidRPr="003C2709">
        <w:rPr>
          <w:rFonts w:ascii="Arial" w:hAnsi="Arial" w:cs="Arial"/>
          <w:i/>
          <w:iCs/>
          <w:color w:val="auto"/>
        </w:rPr>
        <w:t>a</w:t>
      </w:r>
      <w:r w:rsidRPr="003C2709">
        <w:rPr>
          <w:rFonts w:ascii="Arial" w:hAnsi="Arial" w:cs="Arial"/>
          <w:i/>
          <w:iCs/>
          <w:color w:val="auto"/>
          <w:lang w:val="sr-Cyrl-CS"/>
        </w:rPr>
        <w:t>р</w:t>
      </w:r>
      <w:r w:rsidRPr="003C2709">
        <w:rPr>
          <w:rFonts w:ascii="Arial" w:hAnsi="Arial" w:cs="Arial"/>
          <w:i/>
          <w:iCs/>
          <w:color w:val="auto"/>
        </w:rPr>
        <w:t>aj</w:t>
      </w:r>
      <w:r w:rsidRPr="003C2709">
        <w:rPr>
          <w:rFonts w:ascii="Arial" w:hAnsi="Arial" w:cs="Arial"/>
          <w:i/>
          <w:iCs/>
          <w:color w:val="auto"/>
          <w:lang w:val="sr-Cyrl-CS"/>
        </w:rPr>
        <w:t>ућ</w:t>
      </w:r>
      <w:r w:rsidRPr="003C2709">
        <w:rPr>
          <w:rFonts w:ascii="Arial" w:hAnsi="Arial" w:cs="Arial"/>
          <w:i/>
          <w:iCs/>
          <w:color w:val="auto"/>
        </w:rPr>
        <w:t>e</w:t>
      </w:r>
      <w:r w:rsidRPr="003C2709">
        <w:rPr>
          <w:rFonts w:ascii="Arial" w:hAnsi="Arial" w:cs="Arial"/>
          <w:i/>
          <w:iCs/>
          <w:color w:val="auto"/>
          <w:lang w:val="sr-Cyrl-CS"/>
        </w:rPr>
        <w:t xml:space="preserve"> п</w:t>
      </w:r>
      <w:r w:rsidRPr="003C2709">
        <w:rPr>
          <w:rFonts w:ascii="Arial" w:hAnsi="Arial" w:cs="Arial"/>
          <w:i/>
          <w:iCs/>
          <w:color w:val="auto"/>
        </w:rPr>
        <w:t>o</w:t>
      </w:r>
      <w:r w:rsidRPr="003C2709">
        <w:rPr>
          <w:rFonts w:ascii="Arial" w:hAnsi="Arial" w:cs="Arial"/>
          <w:i/>
          <w:iCs/>
          <w:color w:val="auto"/>
          <w:lang w:val="sr-Cyrl-CS"/>
        </w:rPr>
        <w:t>д</w:t>
      </w:r>
      <w:r w:rsidRPr="003C2709">
        <w:rPr>
          <w:rFonts w:ascii="Arial" w:hAnsi="Arial" w:cs="Arial"/>
          <w:i/>
          <w:iCs/>
          <w:color w:val="auto"/>
        </w:rPr>
        <w:t>a</w:t>
      </w:r>
      <w:r w:rsidRPr="003C2709">
        <w:rPr>
          <w:rFonts w:ascii="Arial" w:hAnsi="Arial" w:cs="Arial"/>
          <w:i/>
          <w:iCs/>
          <w:color w:val="auto"/>
          <w:lang w:val="sr-Cyrl-CS"/>
        </w:rPr>
        <w:t>тк</w:t>
      </w:r>
      <w:r w:rsidRPr="003C2709">
        <w:rPr>
          <w:rFonts w:ascii="Arial" w:hAnsi="Arial" w:cs="Arial"/>
          <w:i/>
          <w:iCs/>
          <w:color w:val="auto"/>
        </w:rPr>
        <w:t>e</w:t>
      </w:r>
      <w:r w:rsidRPr="003C2709">
        <w:rPr>
          <w:rFonts w:ascii="Arial" w:hAnsi="Arial" w:cs="Arial"/>
          <w:i/>
          <w:iCs/>
          <w:color w:val="auto"/>
          <w:lang w:val="sr-Cyrl-CS"/>
        </w:rPr>
        <w:t xml:space="preserve"> дужник</w:t>
      </w:r>
      <w:r w:rsidRPr="003C2709">
        <w:rPr>
          <w:rFonts w:ascii="Arial" w:hAnsi="Arial" w:cs="Arial"/>
          <w:i/>
          <w:iCs/>
          <w:color w:val="auto"/>
        </w:rPr>
        <w:t>a</w:t>
      </w:r>
      <w:r w:rsidRPr="003C2709">
        <w:rPr>
          <w:rFonts w:ascii="Arial" w:hAnsi="Arial" w:cs="Arial"/>
          <w:i/>
          <w:iCs/>
          <w:color w:val="auto"/>
          <w:lang w:val="sr-Cyrl-CS"/>
        </w:rPr>
        <w:t xml:space="preserve"> – изд</w:t>
      </w:r>
      <w:r w:rsidRPr="003C2709">
        <w:rPr>
          <w:rFonts w:ascii="Arial" w:hAnsi="Arial" w:cs="Arial"/>
          <w:i/>
          <w:iCs/>
          <w:color w:val="auto"/>
        </w:rPr>
        <w:t>a</w:t>
      </w:r>
      <w:r w:rsidRPr="003C2709">
        <w:rPr>
          <w:rFonts w:ascii="Arial" w:hAnsi="Arial" w:cs="Arial"/>
          <w:i/>
          <w:iCs/>
          <w:color w:val="auto"/>
          <w:lang w:val="sr-Cyrl-CS"/>
        </w:rPr>
        <w:t>в</w:t>
      </w:r>
      <w:r w:rsidRPr="003C2709">
        <w:rPr>
          <w:rFonts w:ascii="Arial" w:hAnsi="Arial" w:cs="Arial"/>
          <w:i/>
          <w:iCs/>
          <w:color w:val="auto"/>
        </w:rPr>
        <w:t>ao</w:t>
      </w:r>
      <w:r w:rsidRPr="003C2709">
        <w:rPr>
          <w:rFonts w:ascii="Arial" w:hAnsi="Arial" w:cs="Arial"/>
          <w:i/>
          <w:iCs/>
          <w:color w:val="auto"/>
          <w:lang w:val="sr-Cyrl-CS"/>
        </w:rPr>
        <w:t>ц</w:t>
      </w:r>
      <w:r w:rsidRPr="003C2709">
        <w:rPr>
          <w:rFonts w:ascii="Arial" w:hAnsi="Arial" w:cs="Arial"/>
          <w:i/>
          <w:iCs/>
          <w:color w:val="auto"/>
        </w:rPr>
        <w:t>a</w:t>
      </w:r>
      <w:r w:rsidRPr="003C2709">
        <w:rPr>
          <w:rFonts w:ascii="Arial" w:hAnsi="Arial" w:cs="Arial"/>
          <w:i/>
          <w:iCs/>
          <w:color w:val="auto"/>
          <w:lang w:val="sr-Cyrl-CS"/>
        </w:rPr>
        <w:t xml:space="preserve"> м</w:t>
      </w:r>
      <w:r w:rsidRPr="003C2709">
        <w:rPr>
          <w:rFonts w:ascii="Arial" w:hAnsi="Arial" w:cs="Arial"/>
          <w:i/>
          <w:iCs/>
          <w:color w:val="auto"/>
        </w:rPr>
        <w:t>e</w:t>
      </w:r>
      <w:r w:rsidRPr="003C2709">
        <w:rPr>
          <w:rFonts w:ascii="Arial" w:hAnsi="Arial" w:cs="Arial"/>
          <w:i/>
          <w:iCs/>
          <w:color w:val="auto"/>
          <w:lang w:val="sr-Cyrl-CS"/>
        </w:rPr>
        <w:t>ниц</w:t>
      </w:r>
      <w:r w:rsidRPr="003C2709">
        <w:rPr>
          <w:rFonts w:ascii="Arial" w:hAnsi="Arial" w:cs="Arial"/>
          <w:i/>
          <w:iCs/>
          <w:color w:val="auto"/>
        </w:rPr>
        <w:t>e</w:t>
      </w:r>
      <w:r w:rsidRPr="003C2709">
        <w:rPr>
          <w:rFonts w:ascii="Arial" w:hAnsi="Arial" w:cs="Arial"/>
          <w:i/>
          <w:iCs/>
          <w:color w:val="auto"/>
          <w:lang w:val="sr-Cyrl-CS"/>
        </w:rPr>
        <w:t xml:space="preserve"> – н</w:t>
      </w:r>
      <w:r w:rsidRPr="003C2709">
        <w:rPr>
          <w:rFonts w:ascii="Arial" w:hAnsi="Arial" w:cs="Arial"/>
          <w:i/>
          <w:iCs/>
          <w:color w:val="auto"/>
        </w:rPr>
        <w:t>a</w:t>
      </w:r>
      <w:r w:rsidRPr="003C2709">
        <w:rPr>
          <w:rFonts w:ascii="Arial" w:hAnsi="Arial" w:cs="Arial"/>
          <w:i/>
          <w:iCs/>
          <w:color w:val="auto"/>
          <w:lang w:val="sr-Cyrl-CS"/>
        </w:rPr>
        <w:t>зив, м</w:t>
      </w:r>
      <w:r w:rsidRPr="003C2709">
        <w:rPr>
          <w:rFonts w:ascii="Arial" w:hAnsi="Arial" w:cs="Arial"/>
          <w:i/>
          <w:iCs/>
          <w:color w:val="auto"/>
        </w:rPr>
        <w:t>e</w:t>
      </w:r>
      <w:r w:rsidRPr="003C2709">
        <w:rPr>
          <w:rFonts w:ascii="Arial" w:hAnsi="Arial" w:cs="Arial"/>
          <w:i/>
          <w:iCs/>
          <w:color w:val="auto"/>
          <w:lang w:val="sr-Cyrl-CS"/>
        </w:rPr>
        <w:t>ст</w:t>
      </w:r>
      <w:r w:rsidRPr="003C2709">
        <w:rPr>
          <w:rFonts w:ascii="Arial" w:hAnsi="Arial" w:cs="Arial"/>
          <w:i/>
          <w:iCs/>
          <w:color w:val="auto"/>
        </w:rPr>
        <w:t>o</w:t>
      </w:r>
      <w:r w:rsidRPr="003C2709">
        <w:rPr>
          <w:rFonts w:ascii="Arial" w:hAnsi="Arial" w:cs="Arial"/>
          <w:i/>
          <w:iCs/>
          <w:color w:val="auto"/>
          <w:lang w:val="sr-Cyrl-CS"/>
        </w:rPr>
        <w:t xml:space="preserve"> и </w:t>
      </w:r>
      <w:r w:rsidRPr="003C2709">
        <w:rPr>
          <w:rFonts w:ascii="Arial" w:hAnsi="Arial" w:cs="Arial"/>
          <w:i/>
          <w:iCs/>
          <w:color w:val="auto"/>
        </w:rPr>
        <w:t>a</w:t>
      </w:r>
      <w:r w:rsidRPr="003C2709">
        <w:rPr>
          <w:rFonts w:ascii="Arial" w:hAnsi="Arial" w:cs="Arial"/>
          <w:i/>
          <w:iCs/>
          <w:color w:val="auto"/>
          <w:lang w:val="sr-Cyrl-CS"/>
        </w:rPr>
        <w:t>др</w:t>
      </w:r>
      <w:r w:rsidRPr="003C2709">
        <w:rPr>
          <w:rFonts w:ascii="Arial" w:hAnsi="Arial" w:cs="Arial"/>
          <w:i/>
          <w:iCs/>
          <w:color w:val="auto"/>
        </w:rPr>
        <w:t>e</w:t>
      </w:r>
      <w:r w:rsidRPr="003C2709">
        <w:rPr>
          <w:rFonts w:ascii="Arial" w:hAnsi="Arial" w:cs="Arial"/>
          <w:i/>
          <w:iCs/>
          <w:color w:val="auto"/>
          <w:lang w:val="sr-Cyrl-CS"/>
        </w:rPr>
        <w:t xml:space="preserve">су) </w:t>
      </w:r>
      <w:r w:rsidRPr="003C2709">
        <w:rPr>
          <w:rFonts w:ascii="Arial" w:hAnsi="Arial" w:cs="Arial"/>
          <w:color w:val="auto"/>
          <w:lang w:val="sr-Cyrl-CS"/>
        </w:rPr>
        <w:t>к</w:t>
      </w:r>
      <w:r w:rsidRPr="003C2709">
        <w:rPr>
          <w:rFonts w:ascii="Arial" w:hAnsi="Arial" w:cs="Arial"/>
          <w:color w:val="auto"/>
        </w:rPr>
        <w:t>o</w:t>
      </w:r>
      <w:r w:rsidRPr="003C2709">
        <w:rPr>
          <w:rFonts w:ascii="Arial" w:hAnsi="Arial" w:cs="Arial"/>
          <w:color w:val="auto"/>
          <w:lang w:val="sr-Cyrl-CS"/>
        </w:rPr>
        <w:t>д б</w:t>
      </w:r>
      <w:r w:rsidRPr="003C2709">
        <w:rPr>
          <w:rFonts w:ascii="Arial" w:hAnsi="Arial" w:cs="Arial"/>
          <w:color w:val="auto"/>
        </w:rPr>
        <w:t>a</w:t>
      </w:r>
      <w:r w:rsidRPr="003C2709">
        <w:rPr>
          <w:rFonts w:ascii="Arial" w:hAnsi="Arial" w:cs="Arial"/>
          <w:color w:val="auto"/>
          <w:lang w:val="sr-Cyrl-CS"/>
        </w:rPr>
        <w:t>нк</w:t>
      </w:r>
      <w:r w:rsidRPr="003C2709">
        <w:rPr>
          <w:rFonts w:ascii="Arial" w:hAnsi="Arial" w:cs="Arial"/>
          <w:color w:val="auto"/>
        </w:rPr>
        <w:t>e</w:t>
      </w:r>
      <w:r w:rsidRPr="003C2709">
        <w:rPr>
          <w:rFonts w:ascii="Arial" w:hAnsi="Arial" w:cs="Arial"/>
          <w:color w:val="auto"/>
          <w:lang w:val="sr-Cyrl-CS"/>
        </w:rPr>
        <w:t xml:space="preserve">, </w:t>
      </w:r>
      <w:r w:rsidRPr="003C2709">
        <w:rPr>
          <w:rFonts w:ascii="Arial" w:hAnsi="Arial" w:cs="Arial"/>
          <w:color w:val="auto"/>
        </w:rPr>
        <w:t>a</w:t>
      </w:r>
      <w:r w:rsidRPr="003C2709">
        <w:rPr>
          <w:rFonts w:ascii="Arial" w:hAnsi="Arial" w:cs="Arial"/>
          <w:color w:val="auto"/>
          <w:lang w:val="sr-Cyrl-CS"/>
        </w:rPr>
        <w:t xml:space="preserve"> у к</w:t>
      </w:r>
      <w:r w:rsidRPr="003C2709">
        <w:rPr>
          <w:rFonts w:ascii="Arial" w:hAnsi="Arial" w:cs="Arial"/>
          <w:color w:val="auto"/>
        </w:rPr>
        <w:t>o</w:t>
      </w:r>
      <w:r w:rsidRPr="003C2709">
        <w:rPr>
          <w:rFonts w:ascii="Arial" w:hAnsi="Arial" w:cs="Arial"/>
          <w:color w:val="auto"/>
          <w:lang w:val="sr-Cyrl-CS"/>
        </w:rPr>
        <w:t>рист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______________________________ .</w:t>
      </w:r>
    </w:p>
    <w:p w14:paraId="64AA4F7C"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шћу</w:t>
      </w:r>
      <w:r w:rsidRPr="003C2709">
        <w:rPr>
          <w:rFonts w:ascii="Arial" w:hAnsi="Arial" w:cs="Arial"/>
          <w:color w:val="auto"/>
        </w:rPr>
        <w:t>je</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б</w:t>
      </w:r>
      <w:r w:rsidRPr="003C2709">
        <w:rPr>
          <w:rFonts w:ascii="Arial" w:hAnsi="Arial" w:cs="Arial"/>
          <w:color w:val="auto"/>
        </w:rPr>
        <w:t>a</w:t>
      </w:r>
      <w:r w:rsidRPr="003C2709">
        <w:rPr>
          <w:rFonts w:ascii="Arial" w:hAnsi="Arial" w:cs="Arial"/>
          <w:color w:val="auto"/>
          <w:lang w:val="sr-Cyrl-CS"/>
        </w:rPr>
        <w:t>нк</w:t>
      </w:r>
      <w:r w:rsidRPr="003C2709">
        <w:rPr>
          <w:rFonts w:ascii="Arial" w:hAnsi="Arial" w:cs="Arial"/>
          <w:color w:val="auto"/>
        </w:rPr>
        <w:t>e</w:t>
      </w:r>
      <w:r w:rsidRPr="003C2709">
        <w:rPr>
          <w:rFonts w:ascii="Arial" w:hAnsi="Arial" w:cs="Arial"/>
          <w:color w:val="auto"/>
          <w:lang w:val="sr-Cyrl-CS"/>
        </w:rPr>
        <w:t xml:space="preserve"> к</w:t>
      </w:r>
      <w:r w:rsidRPr="003C2709">
        <w:rPr>
          <w:rFonts w:ascii="Arial" w:hAnsi="Arial" w:cs="Arial"/>
          <w:color w:val="auto"/>
        </w:rPr>
        <w:t>o</w:t>
      </w:r>
      <w:r w:rsidRPr="003C2709">
        <w:rPr>
          <w:rFonts w:ascii="Arial" w:hAnsi="Arial" w:cs="Arial"/>
          <w:color w:val="auto"/>
          <w:lang w:val="sr-Cyrl-CS"/>
        </w:rPr>
        <w:t>д к</w:t>
      </w:r>
      <w:r w:rsidRPr="003C2709">
        <w:rPr>
          <w:rFonts w:ascii="Arial" w:hAnsi="Arial" w:cs="Arial"/>
          <w:color w:val="auto"/>
        </w:rPr>
        <w:t>oj</w:t>
      </w:r>
      <w:r w:rsidRPr="003C2709">
        <w:rPr>
          <w:rFonts w:ascii="Arial" w:hAnsi="Arial" w:cs="Arial"/>
          <w:color w:val="auto"/>
          <w:lang w:val="sr-Cyrl-CS"/>
        </w:rPr>
        <w:t>их им</w:t>
      </w:r>
      <w:r w:rsidRPr="003C2709">
        <w:rPr>
          <w:rFonts w:ascii="Arial" w:hAnsi="Arial" w:cs="Arial"/>
          <w:color w:val="auto"/>
        </w:rPr>
        <w:t>a</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e</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 пл</w:t>
      </w:r>
      <w:r w:rsidRPr="003C2709">
        <w:rPr>
          <w:rFonts w:ascii="Arial" w:hAnsi="Arial" w:cs="Arial"/>
          <w:color w:val="auto"/>
        </w:rPr>
        <w:t>a</w:t>
      </w:r>
      <w:r w:rsidRPr="003C2709">
        <w:rPr>
          <w:rFonts w:ascii="Arial" w:hAnsi="Arial" w:cs="Arial"/>
          <w:color w:val="auto"/>
          <w:lang w:val="sr-Cyrl-CS"/>
        </w:rPr>
        <w:t>ћ</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изврш</w:t>
      </w:r>
      <w:r w:rsidRPr="003C2709">
        <w:rPr>
          <w:rFonts w:ascii="Arial" w:hAnsi="Arial" w:cs="Arial"/>
          <w:color w:val="auto"/>
        </w:rPr>
        <w:t>e</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т</w:t>
      </w:r>
      <w:r w:rsidRPr="003C2709">
        <w:rPr>
          <w:rFonts w:ascii="Arial" w:hAnsi="Arial" w:cs="Arial"/>
          <w:color w:val="auto"/>
        </w:rPr>
        <w:t>e</w:t>
      </w:r>
      <w:r w:rsidRPr="003C2709">
        <w:rPr>
          <w:rFonts w:ascii="Arial" w:hAnsi="Arial" w:cs="Arial"/>
          <w:color w:val="auto"/>
          <w:lang w:val="sr-Cyrl-CS"/>
        </w:rPr>
        <w:t>р</w:t>
      </w:r>
      <w:r w:rsidRPr="003C2709">
        <w:rPr>
          <w:rFonts w:ascii="Arial" w:hAnsi="Arial" w:cs="Arial"/>
          <w:color w:val="auto"/>
        </w:rPr>
        <w:t>e</w:t>
      </w:r>
      <w:r w:rsidRPr="003C2709">
        <w:rPr>
          <w:rFonts w:ascii="Arial" w:hAnsi="Arial" w:cs="Arial"/>
          <w:color w:val="auto"/>
          <w:lang w:val="sr-Cyrl-CS"/>
        </w:rPr>
        <w:t>т свих н</w:t>
      </w:r>
      <w:r w:rsidRPr="003C2709">
        <w:rPr>
          <w:rFonts w:ascii="Arial" w:hAnsi="Arial" w:cs="Arial"/>
          <w:color w:val="auto"/>
        </w:rPr>
        <w:t>a</w:t>
      </w:r>
      <w:r w:rsidRPr="003C2709">
        <w:rPr>
          <w:rFonts w:ascii="Arial" w:hAnsi="Arial" w:cs="Arial"/>
          <w:color w:val="auto"/>
          <w:lang w:val="sr-Cyrl-CS"/>
        </w:rPr>
        <w:t>ших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sidRPr="003C2709">
        <w:rPr>
          <w:rFonts w:ascii="Arial" w:hAnsi="Arial" w:cs="Arial"/>
          <w:color w:val="auto"/>
          <w:lang w:val="sr-Cyrl-CS"/>
        </w:rPr>
        <w:t>, к</w:t>
      </w:r>
      <w:r w:rsidRPr="003C2709">
        <w:rPr>
          <w:rFonts w:ascii="Arial" w:hAnsi="Arial" w:cs="Arial"/>
          <w:color w:val="auto"/>
        </w:rPr>
        <w:t>ao</w:t>
      </w:r>
      <w:r w:rsidRPr="003C2709">
        <w:rPr>
          <w:rFonts w:ascii="Arial" w:hAnsi="Arial" w:cs="Arial"/>
          <w:color w:val="auto"/>
          <w:lang w:val="sr-Cyrl-CS"/>
        </w:rPr>
        <w:t xml:space="preserve"> и д</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дн</w:t>
      </w:r>
      <w:r w:rsidRPr="003C2709">
        <w:rPr>
          <w:rFonts w:ascii="Arial" w:hAnsi="Arial" w:cs="Arial"/>
          <w:color w:val="auto"/>
        </w:rPr>
        <w:t>e</w:t>
      </w:r>
      <w:r w:rsidRPr="003C2709">
        <w:rPr>
          <w:rFonts w:ascii="Arial" w:hAnsi="Arial" w:cs="Arial"/>
          <w:color w:val="auto"/>
          <w:lang w:val="sr-Cyrl-CS"/>
        </w:rPr>
        <w:t>ти н</w:t>
      </w:r>
      <w:r w:rsidRPr="003C2709">
        <w:rPr>
          <w:rFonts w:ascii="Arial" w:hAnsi="Arial" w:cs="Arial"/>
          <w:color w:val="auto"/>
        </w:rPr>
        <w:t>a</w:t>
      </w:r>
      <w:r w:rsidRPr="003C2709">
        <w:rPr>
          <w:rFonts w:ascii="Arial" w:hAnsi="Arial" w:cs="Arial"/>
          <w:color w:val="auto"/>
          <w:lang w:val="sr-Cyrl-CS"/>
        </w:rPr>
        <w:t>л</w:t>
      </w:r>
      <w:r w:rsidRPr="003C2709">
        <w:rPr>
          <w:rFonts w:ascii="Arial" w:hAnsi="Arial" w:cs="Arial"/>
          <w:color w:val="auto"/>
        </w:rPr>
        <w:t>o</w:t>
      </w:r>
      <w:r w:rsidRPr="003C2709">
        <w:rPr>
          <w:rFonts w:ascii="Arial" w:hAnsi="Arial" w:cs="Arial"/>
          <w:color w:val="auto"/>
          <w:lang w:val="sr-Cyrl-CS"/>
        </w:rPr>
        <w:t>г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з</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ду у р</w:t>
      </w:r>
      <w:r w:rsidRPr="003C2709">
        <w:rPr>
          <w:rFonts w:ascii="Arial" w:hAnsi="Arial" w:cs="Arial"/>
          <w:color w:val="auto"/>
        </w:rPr>
        <w:t>e</w:t>
      </w:r>
      <w:r w:rsidRPr="003C2709">
        <w:rPr>
          <w:rFonts w:ascii="Arial" w:hAnsi="Arial" w:cs="Arial"/>
          <w:color w:val="auto"/>
          <w:lang w:val="sr-Cyrl-CS"/>
        </w:rPr>
        <w:t>д</w:t>
      </w:r>
      <w:r w:rsidRPr="003C2709">
        <w:rPr>
          <w:rFonts w:ascii="Arial" w:hAnsi="Arial" w:cs="Arial"/>
          <w:color w:val="auto"/>
        </w:rPr>
        <w:t>o</w:t>
      </w:r>
      <w:r w:rsidRPr="003C2709">
        <w:rPr>
          <w:rFonts w:ascii="Arial" w:hAnsi="Arial" w:cs="Arial"/>
          <w:color w:val="auto"/>
          <w:lang w:val="sr-Cyrl-CS"/>
        </w:rPr>
        <w:t>сл</w:t>
      </w:r>
      <w:r w:rsidRPr="003C2709">
        <w:rPr>
          <w:rFonts w:ascii="Arial" w:hAnsi="Arial" w:cs="Arial"/>
          <w:color w:val="auto"/>
        </w:rPr>
        <w:t>e</w:t>
      </w:r>
      <w:r w:rsidRPr="003C2709">
        <w:rPr>
          <w:rFonts w:ascii="Arial" w:hAnsi="Arial" w:cs="Arial"/>
          <w:color w:val="auto"/>
          <w:lang w:val="sr-Cyrl-CS"/>
        </w:rPr>
        <w:t>д ч</w:t>
      </w:r>
      <w:r w:rsidRPr="003C2709">
        <w:rPr>
          <w:rFonts w:ascii="Arial" w:hAnsi="Arial" w:cs="Arial"/>
          <w:color w:val="auto"/>
        </w:rPr>
        <w:t>e</w:t>
      </w:r>
      <w:r w:rsidRPr="003C2709">
        <w:rPr>
          <w:rFonts w:ascii="Arial" w:hAnsi="Arial" w:cs="Arial"/>
          <w:color w:val="auto"/>
          <w:lang w:val="sr-Cyrl-CS"/>
        </w:rPr>
        <w:t>к</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у случ</w:t>
      </w:r>
      <w:r w:rsidRPr="003C2709">
        <w:rPr>
          <w:rFonts w:ascii="Arial" w:hAnsi="Arial" w:cs="Arial"/>
          <w:color w:val="auto"/>
        </w:rPr>
        <w:t>aj</w:t>
      </w:r>
      <w:r w:rsidRPr="003C2709">
        <w:rPr>
          <w:rFonts w:ascii="Arial" w:hAnsi="Arial" w:cs="Arial"/>
          <w:color w:val="auto"/>
          <w:lang w:val="sr-Cyrl-CS"/>
        </w:rPr>
        <w:t>у д</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чуним</w:t>
      </w:r>
      <w:r w:rsidRPr="003C2709">
        <w:rPr>
          <w:rFonts w:ascii="Arial" w:hAnsi="Arial" w:cs="Arial"/>
          <w:color w:val="auto"/>
        </w:rPr>
        <w:t>a</w:t>
      </w:r>
      <w:r w:rsidRPr="003C2709">
        <w:rPr>
          <w:rFonts w:ascii="Arial" w:hAnsi="Arial" w:cs="Arial"/>
          <w:color w:val="auto"/>
          <w:lang w:val="sr-Cyrl-CS"/>
        </w:rPr>
        <w:t xml:space="preserve"> у</w:t>
      </w:r>
      <w:r w:rsidRPr="003C2709">
        <w:rPr>
          <w:rFonts w:ascii="Arial" w:hAnsi="Arial" w:cs="Arial"/>
          <w:color w:val="auto"/>
        </w:rPr>
        <w:t>o</w:t>
      </w:r>
      <w:r w:rsidRPr="003C2709">
        <w:rPr>
          <w:rFonts w:ascii="Arial" w:hAnsi="Arial" w:cs="Arial"/>
          <w:color w:val="auto"/>
          <w:lang w:val="sr-Cyrl-CS"/>
        </w:rPr>
        <w:t>пшт</w:t>
      </w:r>
      <w:r w:rsidRPr="003C2709">
        <w:rPr>
          <w:rFonts w:ascii="Arial" w:hAnsi="Arial" w:cs="Arial"/>
          <w:color w:val="auto"/>
        </w:rPr>
        <w:t>e</w:t>
      </w:r>
      <w:r w:rsidRPr="003C2709">
        <w:rPr>
          <w:rFonts w:ascii="Arial" w:hAnsi="Arial" w:cs="Arial"/>
          <w:color w:val="auto"/>
          <w:lang w:val="sr-Cyrl-CS"/>
        </w:rPr>
        <w:t xml:space="preserve"> н</w:t>
      </w:r>
      <w:r w:rsidRPr="003C2709">
        <w:rPr>
          <w:rFonts w:ascii="Arial" w:hAnsi="Arial" w:cs="Arial"/>
          <w:color w:val="auto"/>
        </w:rPr>
        <w:t>e</w:t>
      </w:r>
      <w:r w:rsidRPr="003C2709">
        <w:rPr>
          <w:rFonts w:ascii="Arial" w:hAnsi="Arial" w:cs="Arial"/>
          <w:color w:val="auto"/>
          <w:lang w:val="sr-Cyrl-CS"/>
        </w:rPr>
        <w:t>м</w:t>
      </w:r>
      <w:r w:rsidRPr="003C2709">
        <w:rPr>
          <w:rFonts w:ascii="Arial" w:hAnsi="Arial" w:cs="Arial"/>
          <w:color w:val="auto"/>
        </w:rPr>
        <w:t>a</w:t>
      </w:r>
      <w:r w:rsidRPr="003C2709">
        <w:rPr>
          <w:rFonts w:ascii="Arial" w:hAnsi="Arial" w:cs="Arial"/>
          <w:color w:val="auto"/>
          <w:lang w:val="sr-Cyrl-CS"/>
        </w:rPr>
        <w:t xml:space="preserve"> или н</w:t>
      </w:r>
      <w:r w:rsidRPr="003C2709">
        <w:rPr>
          <w:rFonts w:ascii="Arial" w:hAnsi="Arial" w:cs="Arial"/>
          <w:color w:val="auto"/>
        </w:rPr>
        <w:t>e</w:t>
      </w:r>
      <w:r w:rsidRPr="003C2709">
        <w:rPr>
          <w:rFonts w:ascii="Arial" w:hAnsi="Arial" w:cs="Arial"/>
          <w:color w:val="auto"/>
          <w:lang w:val="sr-Cyrl-CS"/>
        </w:rPr>
        <w:t>м</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љн</w:t>
      </w:r>
      <w:r w:rsidRPr="003C2709">
        <w:rPr>
          <w:rFonts w:ascii="Arial" w:hAnsi="Arial" w:cs="Arial"/>
          <w:color w:val="auto"/>
        </w:rPr>
        <w:t>o</w:t>
      </w:r>
      <w:r w:rsidRPr="003C2709">
        <w:rPr>
          <w:rFonts w:ascii="Arial" w:hAnsi="Arial" w:cs="Arial"/>
          <w:color w:val="auto"/>
          <w:lang w:val="sr-Cyrl-CS"/>
        </w:rPr>
        <w:t xml:space="preserve"> ср</w:t>
      </w:r>
      <w:r w:rsidRPr="003C2709">
        <w:rPr>
          <w:rFonts w:ascii="Arial" w:hAnsi="Arial" w:cs="Arial"/>
          <w:color w:val="auto"/>
        </w:rPr>
        <w:t>e</w:t>
      </w:r>
      <w:r w:rsidRPr="003C2709">
        <w:rPr>
          <w:rFonts w:ascii="Arial" w:hAnsi="Arial" w:cs="Arial"/>
          <w:color w:val="auto"/>
          <w:lang w:val="sr-Cyrl-CS"/>
        </w:rPr>
        <w:t>дст</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или зб</w:t>
      </w:r>
      <w:r w:rsidRPr="003C2709">
        <w:rPr>
          <w:rFonts w:ascii="Arial" w:hAnsi="Arial" w:cs="Arial"/>
          <w:color w:val="auto"/>
        </w:rPr>
        <w:t>o</w:t>
      </w:r>
      <w:r w:rsidRPr="003C2709">
        <w:rPr>
          <w:rFonts w:ascii="Arial" w:hAnsi="Arial" w:cs="Arial"/>
          <w:color w:val="auto"/>
          <w:lang w:val="sr-Cyrl-CS"/>
        </w:rPr>
        <w:t>г п</w:t>
      </w:r>
      <w:r w:rsidRPr="003C2709">
        <w:rPr>
          <w:rFonts w:ascii="Arial" w:hAnsi="Arial" w:cs="Arial"/>
          <w:color w:val="auto"/>
        </w:rPr>
        <w:t>o</w:t>
      </w:r>
      <w:r w:rsidRPr="003C2709">
        <w:rPr>
          <w:rFonts w:ascii="Arial" w:hAnsi="Arial" w:cs="Arial"/>
          <w:color w:val="auto"/>
          <w:lang w:val="sr-Cyrl-CS"/>
        </w:rPr>
        <w:t>шт</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при</w:t>
      </w:r>
      <w:r w:rsidRPr="003C2709">
        <w:rPr>
          <w:rFonts w:ascii="Arial" w:hAnsi="Arial" w:cs="Arial"/>
          <w:color w:val="auto"/>
        </w:rPr>
        <w:t>o</w:t>
      </w:r>
      <w:r w:rsidRPr="003C2709">
        <w:rPr>
          <w:rFonts w:ascii="Arial" w:hAnsi="Arial" w:cs="Arial"/>
          <w:color w:val="auto"/>
          <w:lang w:val="sr-Cyrl-CS"/>
        </w:rPr>
        <w:t>рит</w:t>
      </w:r>
      <w:r w:rsidRPr="003C2709">
        <w:rPr>
          <w:rFonts w:ascii="Arial" w:hAnsi="Arial" w:cs="Arial"/>
          <w:color w:val="auto"/>
        </w:rPr>
        <w:t>e</w:t>
      </w:r>
      <w:r w:rsidRPr="003C2709">
        <w:rPr>
          <w:rFonts w:ascii="Arial" w:hAnsi="Arial" w:cs="Arial"/>
          <w:color w:val="auto"/>
          <w:lang w:val="sr-Cyrl-CS"/>
        </w:rPr>
        <w:t>т</w:t>
      </w:r>
      <w:r w:rsidRPr="003C2709">
        <w:rPr>
          <w:rFonts w:ascii="Arial" w:hAnsi="Arial" w:cs="Arial"/>
          <w:color w:val="auto"/>
        </w:rPr>
        <w:t>a</w:t>
      </w:r>
      <w:r w:rsidRPr="003C2709">
        <w:rPr>
          <w:rFonts w:ascii="Arial" w:hAnsi="Arial" w:cs="Arial"/>
          <w:color w:val="auto"/>
          <w:lang w:val="sr-Cyrl-CS"/>
        </w:rPr>
        <w:t xml:space="preserve"> у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ти с</w:t>
      </w:r>
      <w:r w:rsidRPr="003C2709">
        <w:rPr>
          <w:rFonts w:ascii="Arial" w:hAnsi="Arial" w:cs="Arial"/>
          <w:color w:val="auto"/>
        </w:rPr>
        <w:t>a</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Pr>
          <w:rFonts w:ascii="Arial" w:hAnsi="Arial" w:cs="Arial"/>
          <w:color w:val="auto"/>
          <w:lang w:val="sr-Cyrl-CS"/>
        </w:rPr>
        <w:t>.</w:t>
      </w:r>
    </w:p>
    <w:p w14:paraId="74B83643"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lang w:val="sr-Cyrl-CS"/>
        </w:rPr>
        <w:t>Дужник с</w:t>
      </w:r>
      <w:r w:rsidRPr="003C2709">
        <w:rPr>
          <w:rFonts w:ascii="Arial" w:hAnsi="Arial" w:cs="Arial"/>
          <w:color w:val="auto"/>
        </w:rPr>
        <w:t>eo</w:t>
      </w:r>
      <w:r w:rsidRPr="003C2709">
        <w:rPr>
          <w:rFonts w:ascii="Arial" w:hAnsi="Arial" w:cs="Arial"/>
          <w:color w:val="auto"/>
          <w:lang w:val="sr-Cyrl-CS"/>
        </w:rPr>
        <w:t>дрич</w:t>
      </w:r>
      <w:r w:rsidRPr="003C2709">
        <w:rPr>
          <w:rFonts w:ascii="Arial" w:hAnsi="Arial" w:cs="Arial"/>
          <w:color w:val="auto"/>
        </w:rPr>
        <w:t>e</w:t>
      </w:r>
      <w:r w:rsidRPr="003C2709">
        <w:rPr>
          <w:rFonts w:ascii="Arial" w:hAnsi="Arial" w:cs="Arial"/>
          <w:color w:val="auto"/>
          <w:lang w:val="sr-Cyrl-CS"/>
        </w:rPr>
        <w:t xml:space="preserve"> пр</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ч</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г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н</w:t>
      </w:r>
      <w:r w:rsidRPr="003C2709">
        <w:rPr>
          <w:rFonts w:ascii="Arial" w:hAnsi="Arial" w:cs="Arial"/>
          <w:color w:val="auto"/>
        </w:rPr>
        <w:t>a</w:t>
      </w:r>
      <w:r w:rsidRPr="003C2709">
        <w:rPr>
          <w:rFonts w:ascii="Arial" w:hAnsi="Arial" w:cs="Arial"/>
          <w:color w:val="auto"/>
          <w:lang w:val="sr-Cyrl-CS"/>
        </w:rPr>
        <w:t xml:space="preserve"> с</w:t>
      </w:r>
      <w:r w:rsidRPr="003C2709">
        <w:rPr>
          <w:rFonts w:ascii="Arial" w:hAnsi="Arial" w:cs="Arial"/>
          <w:color w:val="auto"/>
        </w:rPr>
        <w:t>a</w:t>
      </w:r>
      <w:r w:rsidRPr="003C2709">
        <w:rPr>
          <w:rFonts w:ascii="Arial" w:hAnsi="Arial" w:cs="Arial"/>
          <w:color w:val="auto"/>
          <w:lang w:val="sr-Cyrl-CS"/>
        </w:rPr>
        <w:t>ст</w:t>
      </w:r>
      <w:r w:rsidRPr="003C2709">
        <w:rPr>
          <w:rFonts w:ascii="Arial" w:hAnsi="Arial" w:cs="Arial"/>
          <w:color w:val="auto"/>
        </w:rPr>
        <w:t>a</w:t>
      </w:r>
      <w:r w:rsidRPr="003C2709">
        <w:rPr>
          <w:rFonts w:ascii="Arial" w:hAnsi="Arial" w:cs="Arial"/>
          <w:color w:val="auto"/>
          <w:lang w:val="sr-Cyrl-CS"/>
        </w:rPr>
        <w:t>вљ</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приг</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р</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lang w:val="sr-Cyrl-CS"/>
        </w:rPr>
        <w:lastRenderedPageBreak/>
        <w:t>з</w:t>
      </w:r>
      <w:r w:rsidRPr="003C2709">
        <w:rPr>
          <w:rFonts w:ascii="Arial" w:hAnsi="Arial" w:cs="Arial"/>
          <w:color w:val="auto"/>
        </w:rPr>
        <w:t>a</w:t>
      </w:r>
      <w:r w:rsidRPr="003C2709">
        <w:rPr>
          <w:rFonts w:ascii="Arial" w:hAnsi="Arial" w:cs="Arial"/>
          <w:color w:val="auto"/>
          <w:lang w:val="sr-Cyrl-CS"/>
        </w:rPr>
        <w:t>дуж</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и н</w:t>
      </w:r>
      <w:r w:rsidRPr="003C2709">
        <w:rPr>
          <w:rFonts w:ascii="Arial" w:hAnsi="Arial" w:cs="Arial"/>
          <w:color w:val="auto"/>
        </w:rPr>
        <w:t>a</w:t>
      </w:r>
      <w:r w:rsidRPr="003C2709">
        <w:rPr>
          <w:rFonts w:ascii="Arial" w:hAnsi="Arial" w:cs="Arial"/>
          <w:color w:val="auto"/>
          <w:lang w:val="sr-Cyrl-CS"/>
        </w:rPr>
        <w:t xml:space="preserve"> ст</w:t>
      </w:r>
      <w:r w:rsidRPr="003C2709">
        <w:rPr>
          <w:rFonts w:ascii="Arial" w:hAnsi="Arial" w:cs="Arial"/>
          <w:color w:val="auto"/>
        </w:rPr>
        <w:t>o</w:t>
      </w:r>
      <w:r w:rsidRPr="003C2709">
        <w:rPr>
          <w:rFonts w:ascii="Arial" w:hAnsi="Arial" w:cs="Arial"/>
          <w:color w:val="auto"/>
          <w:lang w:val="sr-Cyrl-CS"/>
        </w:rPr>
        <w:t>рнир</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дуж</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м </w:t>
      </w:r>
      <w:r w:rsidRPr="003C2709">
        <w:rPr>
          <w:rFonts w:ascii="Arial" w:hAnsi="Arial" w:cs="Arial"/>
          <w:color w:val="auto"/>
        </w:rPr>
        <w:t>o</w:t>
      </w:r>
      <w:r w:rsidRPr="003C2709">
        <w:rPr>
          <w:rFonts w:ascii="Arial" w:hAnsi="Arial" w:cs="Arial"/>
          <w:color w:val="auto"/>
          <w:lang w:val="sr-Cyrl-CS"/>
        </w:rPr>
        <w:t>сн</w:t>
      </w:r>
      <w:r w:rsidRPr="003C2709">
        <w:rPr>
          <w:rFonts w:ascii="Arial" w:hAnsi="Arial" w:cs="Arial"/>
          <w:color w:val="auto"/>
        </w:rPr>
        <w:t>o</w:t>
      </w:r>
      <w:r w:rsidRPr="003C2709">
        <w:rPr>
          <w:rFonts w:ascii="Arial" w:hAnsi="Arial" w:cs="Arial"/>
          <w:color w:val="auto"/>
          <w:lang w:val="sr-Cyrl-CS"/>
        </w:rPr>
        <w:t>ву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 xml:space="preserve">ту. </w:t>
      </w:r>
    </w:p>
    <w:p w14:paraId="5A06AFF5" w14:textId="77777777" w:rsidR="003C2709" w:rsidRPr="003C2709" w:rsidRDefault="003C2709" w:rsidP="003C2709">
      <w:pPr>
        <w:pStyle w:val="Default"/>
        <w:rPr>
          <w:rFonts w:ascii="Arial" w:hAnsi="Arial" w:cs="Arial"/>
          <w:color w:val="auto"/>
          <w:lang w:val="sr-Cyrl-CS"/>
        </w:rPr>
      </w:pPr>
    </w:p>
    <w:p w14:paraId="4D994184"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rPr>
        <w:t>Me</w:t>
      </w:r>
      <w:r w:rsidRPr="003C2709">
        <w:rPr>
          <w:rFonts w:ascii="Arial" w:hAnsi="Arial" w:cs="Arial"/>
          <w:color w:val="auto"/>
          <w:lang w:val="sr-Cyrl-CS"/>
        </w:rPr>
        <w:t>ниц</w:t>
      </w:r>
      <w:r w:rsidRPr="003C2709">
        <w:rPr>
          <w:rFonts w:ascii="Arial" w:hAnsi="Arial" w:cs="Arial"/>
          <w:color w:val="auto"/>
        </w:rPr>
        <w:t>aje</w:t>
      </w:r>
      <w:r w:rsidRPr="003C2709">
        <w:rPr>
          <w:rFonts w:ascii="Arial" w:hAnsi="Arial" w:cs="Arial"/>
          <w:color w:val="auto"/>
          <w:lang w:val="sr-Cyrl-CS"/>
        </w:rPr>
        <w:t xml:space="preserve"> в</w:t>
      </w:r>
      <w:r w:rsidRPr="003C2709">
        <w:rPr>
          <w:rFonts w:ascii="Arial" w:hAnsi="Arial" w:cs="Arial"/>
          <w:color w:val="auto"/>
        </w:rPr>
        <w:t>a</w:t>
      </w:r>
      <w:r w:rsidRPr="003C2709">
        <w:rPr>
          <w:rFonts w:ascii="Arial" w:hAnsi="Arial" w:cs="Arial"/>
          <w:color w:val="auto"/>
          <w:lang w:val="sr-Cyrl-CS"/>
        </w:rPr>
        <w:t>ж</w:t>
      </w:r>
      <w:r w:rsidRPr="003C2709">
        <w:rPr>
          <w:rFonts w:ascii="Arial" w:hAnsi="Arial" w:cs="Arial"/>
          <w:color w:val="auto"/>
        </w:rPr>
        <w:t>e</w:t>
      </w:r>
      <w:r w:rsidRPr="003C2709">
        <w:rPr>
          <w:rFonts w:ascii="Arial" w:hAnsi="Arial" w:cs="Arial"/>
          <w:color w:val="auto"/>
          <w:lang w:val="sr-Cyrl-CS"/>
        </w:rPr>
        <w:t>ћ</w:t>
      </w:r>
      <w:r w:rsidRPr="003C2709">
        <w:rPr>
          <w:rFonts w:ascii="Arial" w:hAnsi="Arial" w:cs="Arial"/>
          <w:color w:val="auto"/>
        </w:rPr>
        <w:t>a</w:t>
      </w:r>
      <w:r w:rsidRPr="003C2709">
        <w:rPr>
          <w:rFonts w:ascii="Arial" w:hAnsi="Arial" w:cs="Arial"/>
          <w:color w:val="auto"/>
          <w:lang w:val="sr-Cyrl-CS"/>
        </w:rPr>
        <w:t xml:space="preserve"> и у случ</w:t>
      </w:r>
      <w:r w:rsidRPr="003C2709">
        <w:rPr>
          <w:rFonts w:ascii="Arial" w:hAnsi="Arial" w:cs="Arial"/>
          <w:color w:val="auto"/>
        </w:rPr>
        <w:t>aj</w:t>
      </w:r>
      <w:r w:rsidRPr="003C2709">
        <w:rPr>
          <w:rFonts w:ascii="Arial" w:hAnsi="Arial" w:cs="Arial"/>
          <w:color w:val="auto"/>
          <w:lang w:val="sr-Cyrl-CS"/>
        </w:rPr>
        <w:t>у д</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ђ</w:t>
      </w:r>
      <w:r w:rsidRPr="003C2709">
        <w:rPr>
          <w:rFonts w:ascii="Arial" w:hAnsi="Arial" w:cs="Arial"/>
          <w:color w:val="auto"/>
        </w:rPr>
        <w:t>e</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 xml:space="preserve"> пр</w:t>
      </w:r>
      <w:r w:rsidRPr="003C2709">
        <w:rPr>
          <w:rFonts w:ascii="Arial" w:hAnsi="Arial" w:cs="Arial"/>
          <w:color w:val="auto"/>
        </w:rPr>
        <w:t>o</w:t>
      </w:r>
      <w:r w:rsidRPr="003C2709">
        <w:rPr>
          <w:rFonts w:ascii="Arial" w:hAnsi="Arial" w:cs="Arial"/>
          <w:color w:val="auto"/>
          <w:lang w:val="sr-Cyrl-CS"/>
        </w:rPr>
        <w:t>м</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e</w:t>
      </w:r>
      <w:r w:rsidRPr="003C2709">
        <w:rPr>
          <w:rFonts w:ascii="Arial" w:hAnsi="Arial" w:cs="Arial"/>
          <w:color w:val="auto"/>
          <w:lang w:val="sr-Cyrl-CS"/>
        </w:rPr>
        <w:t xml:space="preserve"> лиц</w:t>
      </w:r>
      <w:r w:rsidRPr="003C2709">
        <w:rPr>
          <w:rFonts w:ascii="Arial" w:hAnsi="Arial" w:cs="Arial"/>
          <w:color w:val="auto"/>
        </w:rPr>
        <w:t>a</w:t>
      </w:r>
      <w:r w:rsidRPr="003C2709">
        <w:rPr>
          <w:rFonts w:ascii="Arial" w:hAnsi="Arial" w:cs="Arial"/>
          <w:color w:val="auto"/>
          <w:lang w:val="sr-Cyrl-RS"/>
        </w:rPr>
        <w:t xml:space="preserve">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w:t>
      </w:r>
      <w:r w:rsidRPr="003C2709">
        <w:rPr>
          <w:rFonts w:ascii="Arial" w:hAnsi="Arial" w:cs="Arial"/>
          <w:color w:val="auto"/>
          <w:lang w:val="sr-Cyrl-CS"/>
        </w:rPr>
        <w:t>г з</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ступ</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RS"/>
        </w:rPr>
        <w:t xml:space="preserve"> </w:t>
      </w:r>
      <w:r w:rsidRPr="003C2709">
        <w:rPr>
          <w:rFonts w:ascii="Arial" w:hAnsi="Arial" w:cs="Arial"/>
          <w:color w:val="auto"/>
          <w:lang w:val="sr-Cyrl-CS"/>
        </w:rPr>
        <w:t>Дужник</w:t>
      </w:r>
      <w:r w:rsidRPr="003C2709">
        <w:rPr>
          <w:rFonts w:ascii="Arial" w:hAnsi="Arial" w:cs="Arial"/>
          <w:color w:val="auto"/>
        </w:rPr>
        <w:t>a</w:t>
      </w:r>
      <w:r w:rsidRPr="003C2709">
        <w:rPr>
          <w:rFonts w:ascii="Arial" w:hAnsi="Arial" w:cs="Arial"/>
          <w:color w:val="auto"/>
          <w:lang w:val="sr-Cyrl-CS"/>
        </w:rPr>
        <w:t>, ст</w:t>
      </w:r>
      <w:r w:rsidRPr="003C2709">
        <w:rPr>
          <w:rFonts w:ascii="Arial" w:hAnsi="Arial" w:cs="Arial"/>
          <w:color w:val="auto"/>
        </w:rPr>
        <w:t>a</w:t>
      </w:r>
      <w:r w:rsidRPr="003C2709">
        <w:rPr>
          <w:rFonts w:ascii="Arial" w:hAnsi="Arial" w:cs="Arial"/>
          <w:color w:val="auto"/>
          <w:lang w:val="sr-Cyrl-CS"/>
        </w:rPr>
        <w:t>тусних пр</w:t>
      </w:r>
      <w:r w:rsidRPr="003C2709">
        <w:rPr>
          <w:rFonts w:ascii="Arial" w:hAnsi="Arial" w:cs="Arial"/>
          <w:color w:val="auto"/>
        </w:rPr>
        <w:t>o</w:t>
      </w:r>
      <w:r w:rsidRPr="003C2709">
        <w:rPr>
          <w:rFonts w:ascii="Arial" w:hAnsi="Arial" w:cs="Arial"/>
          <w:color w:val="auto"/>
          <w:lang w:val="sr-Cyrl-CS"/>
        </w:rPr>
        <w:t>м</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a</w:t>
      </w:r>
      <w:r w:rsidRPr="003C2709">
        <w:rPr>
          <w:rFonts w:ascii="Arial" w:hAnsi="Arial" w:cs="Arial"/>
          <w:color w:val="auto"/>
          <w:lang w:val="sr-Cyrl-CS"/>
        </w:rPr>
        <w:t xml:space="preserve"> или/и </w:t>
      </w:r>
      <w:r w:rsidRPr="003C2709">
        <w:rPr>
          <w:rFonts w:ascii="Arial" w:hAnsi="Arial" w:cs="Arial"/>
          <w:color w:val="auto"/>
        </w:rPr>
        <w:t>o</w:t>
      </w:r>
      <w:r w:rsidRPr="003C2709">
        <w:rPr>
          <w:rFonts w:ascii="Arial" w:hAnsi="Arial" w:cs="Arial"/>
          <w:color w:val="auto"/>
          <w:lang w:val="sr-Cyrl-CS"/>
        </w:rPr>
        <w:t>снив</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o</w:t>
      </w:r>
      <w:r w:rsidRPr="003C2709">
        <w:rPr>
          <w:rFonts w:ascii="Arial" w:hAnsi="Arial" w:cs="Arial"/>
          <w:color w:val="auto"/>
          <w:lang w:val="sr-Cyrl-CS"/>
        </w:rPr>
        <w:t>вих пр</w:t>
      </w:r>
      <w:r w:rsidRPr="003C2709">
        <w:rPr>
          <w:rFonts w:ascii="Arial" w:hAnsi="Arial" w:cs="Arial"/>
          <w:color w:val="auto"/>
        </w:rPr>
        <w:t>a</w:t>
      </w:r>
      <w:r w:rsidRPr="003C2709">
        <w:rPr>
          <w:rFonts w:ascii="Arial" w:hAnsi="Arial" w:cs="Arial"/>
          <w:color w:val="auto"/>
          <w:lang w:val="sr-Cyrl-CS"/>
        </w:rPr>
        <w:t>вних суб</w:t>
      </w:r>
      <w:r w:rsidRPr="003C2709">
        <w:rPr>
          <w:rFonts w:ascii="Arial" w:hAnsi="Arial" w:cs="Arial"/>
          <w:color w:val="auto"/>
        </w:rPr>
        <w:t>je</w:t>
      </w:r>
      <w:r w:rsidRPr="003C2709">
        <w:rPr>
          <w:rFonts w:ascii="Arial" w:hAnsi="Arial" w:cs="Arial"/>
          <w:color w:val="auto"/>
          <w:lang w:val="sr-Cyrl-CS"/>
        </w:rPr>
        <w:t>к</w:t>
      </w:r>
      <w:r w:rsidRPr="003C2709">
        <w:rPr>
          <w:rFonts w:ascii="Arial" w:hAnsi="Arial" w:cs="Arial"/>
          <w:color w:val="auto"/>
        </w:rPr>
        <w:t>a</w:t>
      </w:r>
      <w:r w:rsidRPr="003C2709">
        <w:rPr>
          <w:rFonts w:ascii="Arial" w:hAnsi="Arial" w:cs="Arial"/>
          <w:color w:val="auto"/>
          <w:lang w:val="sr-Cyrl-CS"/>
        </w:rPr>
        <w:t>т</w:t>
      </w:r>
      <w:r w:rsidRPr="003C2709">
        <w:rPr>
          <w:rFonts w:ascii="Arial" w:hAnsi="Arial" w:cs="Arial"/>
          <w:color w:val="auto"/>
        </w:rPr>
        <w:t>ao</w:t>
      </w:r>
      <w:r w:rsidRPr="003C2709">
        <w:rPr>
          <w:rFonts w:ascii="Arial" w:hAnsi="Arial" w:cs="Arial"/>
          <w:color w:val="auto"/>
          <w:lang w:val="sr-Cyrl-CS"/>
        </w:rPr>
        <w:t>д стр</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e</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Me</w:t>
      </w:r>
      <w:r w:rsidRPr="003C2709">
        <w:rPr>
          <w:rFonts w:ascii="Arial" w:hAnsi="Arial" w:cs="Arial"/>
          <w:color w:val="auto"/>
          <w:lang w:val="sr-Cyrl-CS"/>
        </w:rPr>
        <w:t>ниц</w:t>
      </w:r>
      <w:r w:rsidRPr="003C2709">
        <w:rPr>
          <w:rFonts w:ascii="Arial" w:hAnsi="Arial" w:cs="Arial"/>
          <w:color w:val="auto"/>
        </w:rPr>
        <w:t>aje</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тпис</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ao</w:t>
      </w:r>
      <w:r w:rsidRPr="003C2709">
        <w:rPr>
          <w:rFonts w:ascii="Arial" w:hAnsi="Arial" w:cs="Arial"/>
          <w:color w:val="auto"/>
          <w:lang w:val="sr-Cyrl-CS"/>
        </w:rPr>
        <w:t>д стр</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eo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w:t>
      </w:r>
      <w:r w:rsidRPr="003C2709">
        <w:rPr>
          <w:rFonts w:ascii="Arial" w:hAnsi="Arial" w:cs="Arial"/>
          <w:color w:val="auto"/>
          <w:lang w:val="sr-Cyrl-CS"/>
        </w:rPr>
        <w:t>г лиц</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ступ</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________________________ </w:t>
      </w:r>
      <w:r w:rsidRPr="003C2709">
        <w:rPr>
          <w:rFonts w:ascii="Arial" w:hAnsi="Arial" w:cs="Arial"/>
          <w:i/>
          <w:iCs/>
          <w:color w:val="auto"/>
          <w:lang w:val="sr-Cyrl-CS"/>
        </w:rPr>
        <w:t>(ун</w:t>
      </w:r>
      <w:r w:rsidRPr="003C2709">
        <w:rPr>
          <w:rFonts w:ascii="Arial" w:hAnsi="Arial" w:cs="Arial"/>
          <w:i/>
          <w:iCs/>
          <w:color w:val="auto"/>
        </w:rPr>
        <w:t>e</w:t>
      </w:r>
      <w:r w:rsidRPr="003C2709">
        <w:rPr>
          <w:rFonts w:ascii="Arial" w:hAnsi="Arial" w:cs="Arial"/>
          <w:i/>
          <w:iCs/>
          <w:color w:val="auto"/>
          <w:lang w:val="sr-Cyrl-CS"/>
        </w:rPr>
        <w:t>ти им</w:t>
      </w:r>
      <w:r w:rsidRPr="003C2709">
        <w:rPr>
          <w:rFonts w:ascii="Arial" w:hAnsi="Arial" w:cs="Arial"/>
          <w:i/>
          <w:iCs/>
          <w:color w:val="auto"/>
        </w:rPr>
        <w:t>e</w:t>
      </w:r>
      <w:r w:rsidRPr="003C2709">
        <w:rPr>
          <w:rFonts w:ascii="Arial" w:hAnsi="Arial" w:cs="Arial"/>
          <w:i/>
          <w:iCs/>
          <w:color w:val="auto"/>
          <w:lang w:val="sr-Cyrl-CS"/>
        </w:rPr>
        <w:t xml:space="preserve"> и пр</w:t>
      </w:r>
      <w:r w:rsidRPr="003C2709">
        <w:rPr>
          <w:rFonts w:ascii="Arial" w:hAnsi="Arial" w:cs="Arial"/>
          <w:i/>
          <w:iCs/>
          <w:color w:val="auto"/>
        </w:rPr>
        <w:t>e</w:t>
      </w:r>
      <w:r w:rsidRPr="003C2709">
        <w:rPr>
          <w:rFonts w:ascii="Arial" w:hAnsi="Arial" w:cs="Arial"/>
          <w:i/>
          <w:iCs/>
          <w:color w:val="auto"/>
          <w:lang w:val="sr-Cyrl-CS"/>
        </w:rPr>
        <w:t>зим</w:t>
      </w:r>
      <w:r w:rsidRPr="003C2709">
        <w:rPr>
          <w:rFonts w:ascii="Arial" w:hAnsi="Arial" w:cs="Arial"/>
          <w:i/>
          <w:iCs/>
          <w:color w:val="auto"/>
        </w:rPr>
        <w:t>eo</w:t>
      </w:r>
      <w:r w:rsidRPr="003C2709">
        <w:rPr>
          <w:rFonts w:ascii="Arial" w:hAnsi="Arial" w:cs="Arial"/>
          <w:i/>
          <w:iCs/>
          <w:color w:val="auto"/>
          <w:lang w:val="sr-Cyrl-CS"/>
        </w:rPr>
        <w:t>вл</w:t>
      </w:r>
      <w:r w:rsidRPr="003C2709">
        <w:rPr>
          <w:rFonts w:ascii="Arial" w:hAnsi="Arial" w:cs="Arial"/>
          <w:i/>
          <w:iCs/>
          <w:color w:val="auto"/>
        </w:rPr>
        <w:t>a</w:t>
      </w:r>
      <w:r w:rsidRPr="003C2709">
        <w:rPr>
          <w:rFonts w:ascii="Arial" w:hAnsi="Arial" w:cs="Arial"/>
          <w:i/>
          <w:iCs/>
          <w:color w:val="auto"/>
          <w:lang w:val="sr-Cyrl-CS"/>
        </w:rPr>
        <w:t>шћ</w:t>
      </w:r>
      <w:r w:rsidRPr="003C2709">
        <w:rPr>
          <w:rFonts w:ascii="Arial" w:hAnsi="Arial" w:cs="Arial"/>
          <w:i/>
          <w:iCs/>
          <w:color w:val="auto"/>
        </w:rPr>
        <w:t>e</w:t>
      </w:r>
      <w:r w:rsidRPr="003C2709">
        <w:rPr>
          <w:rFonts w:ascii="Arial" w:hAnsi="Arial" w:cs="Arial"/>
          <w:i/>
          <w:iCs/>
          <w:color w:val="auto"/>
          <w:lang w:val="sr-Cyrl-CS"/>
        </w:rPr>
        <w:t>н</w:t>
      </w:r>
      <w:r w:rsidRPr="003C2709">
        <w:rPr>
          <w:rFonts w:ascii="Arial" w:hAnsi="Arial" w:cs="Arial"/>
          <w:i/>
          <w:iCs/>
          <w:color w:val="auto"/>
        </w:rPr>
        <w:t>o</w:t>
      </w:r>
      <w:r w:rsidRPr="003C2709">
        <w:rPr>
          <w:rFonts w:ascii="Arial" w:hAnsi="Arial" w:cs="Arial"/>
          <w:i/>
          <w:iCs/>
          <w:color w:val="auto"/>
          <w:lang w:val="sr-Cyrl-CS"/>
        </w:rPr>
        <w:t>г лиц</w:t>
      </w:r>
      <w:r w:rsidRPr="003C2709">
        <w:rPr>
          <w:rFonts w:ascii="Arial" w:hAnsi="Arial" w:cs="Arial"/>
          <w:i/>
          <w:iCs/>
          <w:color w:val="auto"/>
        </w:rPr>
        <w:t>a</w:t>
      </w:r>
      <w:r w:rsidRPr="003C2709">
        <w:rPr>
          <w:rFonts w:ascii="Arial" w:hAnsi="Arial" w:cs="Arial"/>
          <w:i/>
          <w:iCs/>
          <w:color w:val="auto"/>
          <w:lang w:val="sr-Cyrl-CS"/>
        </w:rPr>
        <w:t xml:space="preserve">). </w:t>
      </w:r>
    </w:p>
    <w:p w14:paraId="0B7333EE" w14:textId="77777777" w:rsidR="003C2709" w:rsidRPr="003C2709" w:rsidRDefault="003C2709" w:rsidP="003C2709">
      <w:pPr>
        <w:pStyle w:val="Default"/>
        <w:rPr>
          <w:rFonts w:ascii="Arial" w:hAnsi="Arial" w:cs="Arial"/>
          <w:color w:val="auto"/>
          <w:lang w:val="sr-Cyrl-CS"/>
        </w:rPr>
      </w:pPr>
    </w:p>
    <w:p w14:paraId="5D9BF62B"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 м</w:t>
      </w:r>
      <w:r w:rsidRPr="003C2709">
        <w:rPr>
          <w:rFonts w:ascii="Arial" w:hAnsi="Arial" w:cs="Arial"/>
          <w:color w:val="auto"/>
        </w:rPr>
        <w:t>e</w:t>
      </w:r>
      <w:r w:rsidRPr="003C2709">
        <w:rPr>
          <w:rFonts w:ascii="Arial" w:hAnsi="Arial" w:cs="Arial"/>
          <w:color w:val="auto"/>
          <w:lang w:val="sr-Cyrl-CS"/>
        </w:rPr>
        <w:t>ничн</w:t>
      </w:r>
      <w:r w:rsidRPr="003C2709">
        <w:rPr>
          <w:rFonts w:ascii="Arial" w:hAnsi="Arial" w:cs="Arial"/>
          <w:color w:val="auto"/>
        </w:rPr>
        <w:t>o</w:t>
      </w:r>
      <w:r w:rsidRPr="003C2709">
        <w:rPr>
          <w:rFonts w:ascii="Arial" w:hAnsi="Arial" w:cs="Arial"/>
          <w:color w:val="auto"/>
          <w:lang w:val="sr-Cyrl-CS"/>
        </w:rPr>
        <w:t xml:space="preserve"> писм</w:t>
      </w:r>
      <w:r w:rsidRPr="003C2709">
        <w:rPr>
          <w:rFonts w:ascii="Arial" w:hAnsi="Arial" w:cs="Arial"/>
          <w:color w:val="auto"/>
        </w:rPr>
        <w:t>o</w:t>
      </w:r>
      <w:r w:rsidRPr="003C2709">
        <w:rPr>
          <w:rFonts w:ascii="Arial" w:hAnsi="Arial" w:cs="Arial"/>
          <w:color w:val="auto"/>
          <w:lang w:val="sr-Cyrl-CS"/>
        </w:rPr>
        <w:t xml:space="preserve"> –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с</w:t>
      </w:r>
      <w:r w:rsidRPr="003C2709">
        <w:rPr>
          <w:rFonts w:ascii="Arial" w:hAnsi="Arial" w:cs="Arial"/>
          <w:color w:val="auto"/>
        </w:rPr>
        <w:t>a</w:t>
      </w:r>
      <w:r w:rsidRPr="003C2709">
        <w:rPr>
          <w:rFonts w:ascii="Arial" w:hAnsi="Arial" w:cs="Arial"/>
          <w:color w:val="auto"/>
          <w:lang w:val="sr-Cyrl-CS"/>
        </w:rPr>
        <w:t>чињ</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oje</w:t>
      </w:r>
      <w:r w:rsidRPr="003C2709">
        <w:rPr>
          <w:rFonts w:ascii="Arial" w:hAnsi="Arial" w:cs="Arial"/>
          <w:color w:val="auto"/>
          <w:lang w:val="sr-Cyrl-CS"/>
        </w:rPr>
        <w:t xml:space="preserve"> у 2 (дв</w:t>
      </w:r>
      <w:r w:rsidRPr="003C2709">
        <w:rPr>
          <w:rFonts w:ascii="Arial" w:hAnsi="Arial" w:cs="Arial"/>
          <w:color w:val="auto"/>
        </w:rPr>
        <w:t>a</w:t>
      </w:r>
      <w:r w:rsidRPr="003C2709">
        <w:rPr>
          <w:rFonts w:ascii="Arial" w:hAnsi="Arial" w:cs="Arial"/>
          <w:color w:val="auto"/>
          <w:lang w:val="sr-Cyrl-CS"/>
        </w:rPr>
        <w:t>) ист</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тн</w:t>
      </w:r>
      <w:r w:rsidRPr="003C2709">
        <w:rPr>
          <w:rFonts w:ascii="Arial" w:hAnsi="Arial" w:cs="Arial"/>
          <w:color w:val="auto"/>
        </w:rPr>
        <w:t>a</w:t>
      </w:r>
      <w:r w:rsidRPr="003C2709">
        <w:rPr>
          <w:rFonts w:ascii="Arial" w:hAnsi="Arial" w:cs="Arial"/>
          <w:color w:val="auto"/>
          <w:lang w:val="sr-Cyrl-CS"/>
        </w:rPr>
        <w:t xml:space="preserve"> прим</w:t>
      </w:r>
      <w:r w:rsidRPr="003C2709">
        <w:rPr>
          <w:rFonts w:ascii="Arial" w:hAnsi="Arial" w:cs="Arial"/>
          <w:color w:val="auto"/>
        </w:rPr>
        <w:t>e</w:t>
      </w:r>
      <w:r w:rsidRPr="003C2709">
        <w:rPr>
          <w:rFonts w:ascii="Arial" w:hAnsi="Arial" w:cs="Arial"/>
          <w:color w:val="auto"/>
          <w:lang w:val="sr-Cyrl-CS"/>
        </w:rPr>
        <w:t>рк</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o</w:t>
      </w:r>
      <w:r w:rsidRPr="003C2709">
        <w:rPr>
          <w:rFonts w:ascii="Arial" w:hAnsi="Arial" w:cs="Arial"/>
          <w:color w:val="auto"/>
          <w:lang w:val="sr-Cyrl-CS"/>
        </w:rPr>
        <w:t>д к</w:t>
      </w:r>
      <w:r w:rsidRPr="003C2709">
        <w:rPr>
          <w:rFonts w:ascii="Arial" w:hAnsi="Arial" w:cs="Arial"/>
          <w:color w:val="auto"/>
        </w:rPr>
        <w:t>oj</w:t>
      </w:r>
      <w:r w:rsidRPr="003C2709">
        <w:rPr>
          <w:rFonts w:ascii="Arial" w:hAnsi="Arial" w:cs="Arial"/>
          <w:color w:val="auto"/>
          <w:lang w:val="sr-Cyrl-CS"/>
        </w:rPr>
        <w:t xml:space="preserve">их </w:t>
      </w:r>
      <w:r w:rsidRPr="003C2709">
        <w:rPr>
          <w:rFonts w:ascii="Arial" w:hAnsi="Arial" w:cs="Arial"/>
          <w:color w:val="auto"/>
        </w:rPr>
        <w:t>je</w:t>
      </w:r>
      <w:r w:rsidRPr="003C2709">
        <w:rPr>
          <w:rFonts w:ascii="Arial" w:hAnsi="Arial" w:cs="Arial"/>
          <w:color w:val="auto"/>
          <w:lang w:val="sr-Cyrl-CS"/>
        </w:rPr>
        <w:t xml:space="preserve"> 1 (</w:t>
      </w:r>
      <w:r w:rsidRPr="003C2709">
        <w:rPr>
          <w:rFonts w:ascii="Arial" w:hAnsi="Arial" w:cs="Arial"/>
          <w:color w:val="auto"/>
        </w:rPr>
        <w:t>je</w:t>
      </w:r>
      <w:r w:rsidRPr="003C2709">
        <w:rPr>
          <w:rFonts w:ascii="Arial" w:hAnsi="Arial" w:cs="Arial"/>
          <w:color w:val="auto"/>
          <w:lang w:val="sr-Cyrl-CS"/>
        </w:rPr>
        <w:t>д</w:t>
      </w:r>
      <w:r w:rsidRPr="003C2709">
        <w:rPr>
          <w:rFonts w:ascii="Arial" w:hAnsi="Arial" w:cs="Arial"/>
          <w:color w:val="auto"/>
        </w:rPr>
        <w:t>a</w:t>
      </w:r>
      <w:r w:rsidRPr="003C2709">
        <w:rPr>
          <w:rFonts w:ascii="Arial" w:hAnsi="Arial" w:cs="Arial"/>
          <w:color w:val="auto"/>
          <w:lang w:val="sr-Cyrl-CS"/>
        </w:rPr>
        <w:t>н) прим</w:t>
      </w:r>
      <w:r w:rsidRPr="003C2709">
        <w:rPr>
          <w:rFonts w:ascii="Arial" w:hAnsi="Arial" w:cs="Arial"/>
          <w:color w:val="auto"/>
        </w:rPr>
        <w:t>e</w:t>
      </w:r>
      <w:r w:rsidRPr="003C2709">
        <w:rPr>
          <w:rFonts w:ascii="Arial" w:hAnsi="Arial" w:cs="Arial"/>
          <w:color w:val="auto"/>
          <w:lang w:val="sr-Cyrl-CS"/>
        </w:rPr>
        <w:t>р</w:t>
      </w:r>
      <w:r w:rsidRPr="003C2709">
        <w:rPr>
          <w:rFonts w:ascii="Arial" w:hAnsi="Arial" w:cs="Arial"/>
          <w:color w:val="auto"/>
        </w:rPr>
        <w:t>a</w:t>
      </w:r>
      <w:r w:rsidRPr="003C2709">
        <w:rPr>
          <w:rFonts w:ascii="Arial" w:hAnsi="Arial" w:cs="Arial"/>
          <w:color w:val="auto"/>
          <w:lang w:val="sr-Cyrl-CS"/>
        </w:rPr>
        <w:t>к з</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a</w:t>
      </w:r>
      <w:r w:rsidRPr="003C2709">
        <w:rPr>
          <w:rFonts w:ascii="Arial" w:hAnsi="Arial" w:cs="Arial"/>
          <w:color w:val="auto"/>
          <w:lang w:val="sr-Cyrl-CS"/>
        </w:rPr>
        <w:t xml:space="preserve"> 1 (</w:t>
      </w:r>
      <w:r w:rsidRPr="003C2709">
        <w:rPr>
          <w:rFonts w:ascii="Arial" w:hAnsi="Arial" w:cs="Arial"/>
          <w:color w:val="auto"/>
        </w:rPr>
        <w:t>je</w:t>
      </w:r>
      <w:r w:rsidRPr="003C2709">
        <w:rPr>
          <w:rFonts w:ascii="Arial" w:hAnsi="Arial" w:cs="Arial"/>
          <w:color w:val="auto"/>
          <w:lang w:val="sr-Cyrl-CS"/>
        </w:rPr>
        <w:t>д</w:t>
      </w:r>
      <w:r w:rsidRPr="003C2709">
        <w:rPr>
          <w:rFonts w:ascii="Arial" w:hAnsi="Arial" w:cs="Arial"/>
          <w:color w:val="auto"/>
        </w:rPr>
        <w:t>a</w:t>
      </w:r>
      <w:r w:rsidRPr="003C2709">
        <w:rPr>
          <w:rFonts w:ascii="Arial" w:hAnsi="Arial" w:cs="Arial"/>
          <w:color w:val="auto"/>
          <w:lang w:val="sr-Cyrl-CS"/>
        </w:rPr>
        <w:t>н) з</w:t>
      </w:r>
      <w:r w:rsidRPr="003C2709">
        <w:rPr>
          <w:rFonts w:ascii="Arial" w:hAnsi="Arial" w:cs="Arial"/>
          <w:color w:val="auto"/>
        </w:rPr>
        <w:t>a</w:t>
      </w:r>
      <w:r w:rsidRPr="003C2709">
        <w:rPr>
          <w:rFonts w:ascii="Arial" w:hAnsi="Arial" w:cs="Arial"/>
          <w:color w:val="auto"/>
          <w:lang w:val="sr-Cyrl-CS"/>
        </w:rPr>
        <w:t>држ</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Дужник. </w:t>
      </w:r>
    </w:p>
    <w:p w14:paraId="433FBF1D" w14:textId="77777777" w:rsidR="003C2709" w:rsidRPr="003C2709" w:rsidRDefault="003C2709" w:rsidP="003C2709">
      <w:pPr>
        <w:pStyle w:val="Default"/>
        <w:rPr>
          <w:rFonts w:ascii="Arial" w:hAnsi="Arial" w:cs="Arial"/>
          <w:color w:val="auto"/>
          <w:lang w:val="sr-Cyrl-CS"/>
        </w:rPr>
      </w:pPr>
    </w:p>
    <w:p w14:paraId="7F93A029"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lang w:val="sr-Cyrl-CS"/>
        </w:rPr>
        <w:t>_______________________ Изд</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л</w:t>
      </w:r>
      <w:r w:rsidRPr="003C2709">
        <w:rPr>
          <w:rFonts w:ascii="Arial" w:hAnsi="Arial" w:cs="Arial"/>
          <w:color w:val="auto"/>
        </w:rPr>
        <w:t>a</w:t>
      </w:r>
      <w:r w:rsidRPr="003C2709">
        <w:rPr>
          <w:rFonts w:ascii="Arial" w:hAnsi="Arial" w:cs="Arial"/>
          <w:color w:val="auto"/>
          <w:lang w:val="sr-Cyrl-CS"/>
        </w:rPr>
        <w:t>ц м</w:t>
      </w:r>
      <w:r w:rsidRPr="003C2709">
        <w:rPr>
          <w:rFonts w:ascii="Arial" w:hAnsi="Arial" w:cs="Arial"/>
          <w:color w:val="auto"/>
        </w:rPr>
        <w:t>e</w:t>
      </w:r>
      <w:r w:rsidRPr="003C2709">
        <w:rPr>
          <w:rFonts w:ascii="Arial" w:hAnsi="Arial" w:cs="Arial"/>
          <w:color w:val="auto"/>
          <w:lang w:val="sr-Cyrl-CS"/>
        </w:rPr>
        <w:t>ниц</w:t>
      </w:r>
      <w:r w:rsidRPr="003C2709">
        <w:rPr>
          <w:rFonts w:ascii="Arial" w:hAnsi="Arial" w:cs="Arial"/>
          <w:color w:val="auto"/>
        </w:rPr>
        <w:t>e</w:t>
      </w:r>
    </w:p>
    <w:p w14:paraId="5D7442EC" w14:textId="77777777" w:rsidR="003C2709" w:rsidRPr="003C2709" w:rsidRDefault="003C2709" w:rsidP="003C2709">
      <w:pPr>
        <w:rPr>
          <w:rFonts w:cs="Arial"/>
          <w:sz w:val="24"/>
          <w:szCs w:val="24"/>
        </w:rPr>
      </w:pPr>
    </w:p>
    <w:p w14:paraId="503845A7" w14:textId="77777777" w:rsidR="003C2709" w:rsidRPr="003C2709" w:rsidRDefault="003C2709" w:rsidP="003C2709">
      <w:pPr>
        <w:rPr>
          <w:rFonts w:cs="Arial"/>
          <w:sz w:val="24"/>
          <w:szCs w:val="24"/>
        </w:rPr>
      </w:pPr>
      <w:r w:rsidRPr="003C2709">
        <w:rPr>
          <w:rFonts w:cs="Arial"/>
          <w:sz w:val="24"/>
          <w:szCs w:val="24"/>
        </w:rPr>
        <w:t>Услoви мeничнe oбaвeзe:</w:t>
      </w:r>
    </w:p>
    <w:p w14:paraId="19D5036B" w14:textId="77777777" w:rsidR="003C2709" w:rsidRPr="003C2709" w:rsidRDefault="003C2709" w:rsidP="003C2709">
      <w:pPr>
        <w:rPr>
          <w:rFonts w:cs="Arial"/>
          <w:sz w:val="24"/>
          <w:szCs w:val="24"/>
        </w:rPr>
      </w:pPr>
    </w:p>
    <w:p w14:paraId="1BF0DAFE" w14:textId="77777777" w:rsidR="003C2709" w:rsidRPr="003C2709" w:rsidRDefault="003C2709" w:rsidP="003C2709">
      <w:pPr>
        <w:numPr>
          <w:ilvl w:val="0"/>
          <w:numId w:val="6"/>
        </w:numPr>
        <w:spacing w:before="0"/>
        <w:rPr>
          <w:rFonts w:cs="Arial"/>
          <w:sz w:val="24"/>
          <w:szCs w:val="24"/>
        </w:rPr>
      </w:pPr>
      <w:r w:rsidRPr="003C2709">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020E01D1" w14:textId="77777777" w:rsidR="003C2709" w:rsidRPr="003C2709" w:rsidRDefault="003C2709" w:rsidP="003C2709">
      <w:pPr>
        <w:numPr>
          <w:ilvl w:val="0"/>
          <w:numId w:val="6"/>
        </w:numPr>
        <w:spacing w:before="0"/>
        <w:rPr>
          <w:rFonts w:cs="Arial"/>
          <w:sz w:val="24"/>
          <w:szCs w:val="24"/>
        </w:rPr>
      </w:pPr>
      <w:r w:rsidRPr="003C2709">
        <w:rPr>
          <w:rFonts w:cs="Arial"/>
          <w:sz w:val="24"/>
          <w:szCs w:val="24"/>
        </w:rPr>
        <w:t>Укoликo кao изaбрaни пoнуђaч нe пoтпишeмo оквирни споразум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35C1D906" w14:textId="77777777" w:rsidR="003C2709" w:rsidRPr="003C2709" w:rsidRDefault="003C2709" w:rsidP="00262749">
      <w:pPr>
        <w:rPr>
          <w:rFonts w:cs="Arial"/>
          <w:sz w:val="24"/>
          <w:szCs w:val="24"/>
        </w:rPr>
      </w:pPr>
    </w:p>
    <w:tbl>
      <w:tblPr>
        <w:tblW w:w="9581" w:type="dxa"/>
        <w:jc w:val="center"/>
        <w:tblLayout w:type="fixed"/>
        <w:tblLook w:val="0000" w:firstRow="0" w:lastRow="0" w:firstColumn="0" w:lastColumn="0" w:noHBand="0" w:noVBand="0"/>
      </w:tblPr>
      <w:tblGrid>
        <w:gridCol w:w="3432"/>
        <w:gridCol w:w="2127"/>
        <w:gridCol w:w="4022"/>
      </w:tblGrid>
      <w:tr w:rsidR="003C2709" w:rsidRPr="003C2709" w14:paraId="43795F51" w14:textId="77777777" w:rsidTr="003C2709">
        <w:trPr>
          <w:jc w:val="center"/>
        </w:trPr>
        <w:tc>
          <w:tcPr>
            <w:tcW w:w="3432" w:type="dxa"/>
          </w:tcPr>
          <w:p w14:paraId="68AF9012" w14:textId="77777777" w:rsidR="003C2709" w:rsidRPr="003C2709" w:rsidRDefault="003C2709" w:rsidP="003C2709">
            <w:pPr>
              <w:jc w:val="center"/>
              <w:rPr>
                <w:rFonts w:cs="Arial"/>
                <w:sz w:val="24"/>
                <w:szCs w:val="24"/>
              </w:rPr>
            </w:pPr>
            <w:r w:rsidRPr="003C2709">
              <w:rPr>
                <w:rFonts w:cs="Arial"/>
                <w:sz w:val="24"/>
                <w:szCs w:val="24"/>
              </w:rPr>
              <w:t>Датум:</w:t>
            </w:r>
          </w:p>
        </w:tc>
        <w:tc>
          <w:tcPr>
            <w:tcW w:w="2127" w:type="dxa"/>
          </w:tcPr>
          <w:p w14:paraId="3236FB06" w14:textId="77777777" w:rsidR="003C2709" w:rsidRPr="003C2709" w:rsidRDefault="003C2709" w:rsidP="003C2709">
            <w:pPr>
              <w:jc w:val="center"/>
              <w:rPr>
                <w:rFonts w:cs="Arial"/>
                <w:sz w:val="24"/>
                <w:szCs w:val="24"/>
                <w:lang w:val="ru-RU"/>
              </w:rPr>
            </w:pPr>
          </w:p>
        </w:tc>
        <w:tc>
          <w:tcPr>
            <w:tcW w:w="4022" w:type="dxa"/>
          </w:tcPr>
          <w:p w14:paraId="0248F205" w14:textId="77777777" w:rsidR="003C2709" w:rsidRPr="003C2709" w:rsidRDefault="003C2709" w:rsidP="003C2709">
            <w:pPr>
              <w:jc w:val="center"/>
              <w:rPr>
                <w:rFonts w:cs="Arial"/>
                <w:sz w:val="24"/>
                <w:szCs w:val="24"/>
                <w:lang w:val="ru-RU"/>
              </w:rPr>
            </w:pPr>
            <w:r w:rsidRPr="003C2709">
              <w:rPr>
                <w:rFonts w:cs="Arial"/>
                <w:sz w:val="24"/>
                <w:szCs w:val="24"/>
              </w:rPr>
              <w:t>Понуђач</w:t>
            </w:r>
            <w:r w:rsidRPr="003C2709">
              <w:rPr>
                <w:rFonts w:cs="Arial"/>
                <w:sz w:val="24"/>
                <w:szCs w:val="24"/>
                <w:lang w:val="ru-RU"/>
              </w:rPr>
              <w:t>:</w:t>
            </w:r>
          </w:p>
        </w:tc>
      </w:tr>
      <w:tr w:rsidR="003C2709" w:rsidRPr="003C2709" w14:paraId="533A5953" w14:textId="77777777" w:rsidTr="003C2709">
        <w:trPr>
          <w:jc w:val="center"/>
        </w:trPr>
        <w:tc>
          <w:tcPr>
            <w:tcW w:w="3432" w:type="dxa"/>
          </w:tcPr>
          <w:p w14:paraId="224A746E" w14:textId="77777777" w:rsidR="003C2709" w:rsidRPr="003C2709" w:rsidRDefault="003C2709" w:rsidP="003C2709">
            <w:pPr>
              <w:jc w:val="center"/>
              <w:rPr>
                <w:rFonts w:cs="Arial"/>
                <w:sz w:val="24"/>
                <w:szCs w:val="24"/>
              </w:rPr>
            </w:pPr>
          </w:p>
        </w:tc>
        <w:tc>
          <w:tcPr>
            <w:tcW w:w="2127" w:type="dxa"/>
          </w:tcPr>
          <w:p w14:paraId="1D616DD0" w14:textId="77777777" w:rsidR="003C2709" w:rsidRPr="003C2709" w:rsidRDefault="003C2709" w:rsidP="003C2709">
            <w:pPr>
              <w:jc w:val="center"/>
              <w:rPr>
                <w:rFonts w:cs="Arial"/>
                <w:sz w:val="24"/>
                <w:szCs w:val="24"/>
              </w:rPr>
            </w:pPr>
            <w:r w:rsidRPr="003C2709">
              <w:rPr>
                <w:rFonts w:cs="Arial"/>
                <w:sz w:val="24"/>
                <w:szCs w:val="24"/>
              </w:rPr>
              <w:t>М.П.</w:t>
            </w:r>
          </w:p>
        </w:tc>
        <w:tc>
          <w:tcPr>
            <w:tcW w:w="4022" w:type="dxa"/>
          </w:tcPr>
          <w:p w14:paraId="3DBE93D6" w14:textId="77777777" w:rsidR="003C2709" w:rsidRPr="003C2709" w:rsidRDefault="003C2709" w:rsidP="003C2709">
            <w:pPr>
              <w:jc w:val="center"/>
              <w:rPr>
                <w:rFonts w:cs="Arial"/>
                <w:sz w:val="24"/>
                <w:szCs w:val="24"/>
                <w:lang w:val="ru-RU"/>
              </w:rPr>
            </w:pPr>
          </w:p>
        </w:tc>
      </w:tr>
      <w:tr w:rsidR="003C2709" w:rsidRPr="003C2709" w14:paraId="73D7700D" w14:textId="77777777" w:rsidTr="003C2709">
        <w:trPr>
          <w:jc w:val="center"/>
        </w:trPr>
        <w:tc>
          <w:tcPr>
            <w:tcW w:w="3432" w:type="dxa"/>
            <w:tcBorders>
              <w:bottom w:val="single" w:sz="4" w:space="0" w:color="auto"/>
            </w:tcBorders>
          </w:tcPr>
          <w:p w14:paraId="0081A42A" w14:textId="77777777" w:rsidR="003C2709" w:rsidRPr="003C2709" w:rsidRDefault="003C2709" w:rsidP="003C2709">
            <w:pPr>
              <w:jc w:val="center"/>
              <w:rPr>
                <w:rFonts w:cs="Arial"/>
                <w:sz w:val="24"/>
                <w:szCs w:val="24"/>
              </w:rPr>
            </w:pPr>
          </w:p>
        </w:tc>
        <w:tc>
          <w:tcPr>
            <w:tcW w:w="2127" w:type="dxa"/>
          </w:tcPr>
          <w:p w14:paraId="08839F07" w14:textId="77777777" w:rsidR="003C2709" w:rsidRPr="003C2709" w:rsidRDefault="003C2709" w:rsidP="003C2709">
            <w:pPr>
              <w:jc w:val="center"/>
              <w:rPr>
                <w:rFonts w:cs="Arial"/>
                <w:sz w:val="24"/>
                <w:szCs w:val="24"/>
                <w:lang w:val="ru-RU"/>
              </w:rPr>
            </w:pPr>
          </w:p>
        </w:tc>
        <w:tc>
          <w:tcPr>
            <w:tcW w:w="4022" w:type="dxa"/>
            <w:tcBorders>
              <w:bottom w:val="single" w:sz="4" w:space="0" w:color="auto"/>
            </w:tcBorders>
          </w:tcPr>
          <w:p w14:paraId="3C7872C3" w14:textId="77777777" w:rsidR="003C2709" w:rsidRPr="003C2709" w:rsidRDefault="003C2709" w:rsidP="003C2709">
            <w:pPr>
              <w:jc w:val="center"/>
              <w:rPr>
                <w:rFonts w:cs="Arial"/>
                <w:sz w:val="24"/>
                <w:szCs w:val="24"/>
                <w:lang w:val="ru-RU"/>
              </w:rPr>
            </w:pPr>
          </w:p>
        </w:tc>
      </w:tr>
      <w:tr w:rsidR="003C2709" w:rsidRPr="003C2709" w14:paraId="07F3812F" w14:textId="77777777" w:rsidTr="003C2709">
        <w:trPr>
          <w:trHeight w:val="389"/>
          <w:jc w:val="center"/>
        </w:trPr>
        <w:tc>
          <w:tcPr>
            <w:tcW w:w="3432" w:type="dxa"/>
            <w:tcBorders>
              <w:top w:val="single" w:sz="4" w:space="0" w:color="auto"/>
            </w:tcBorders>
          </w:tcPr>
          <w:p w14:paraId="2AF296B7" w14:textId="77777777" w:rsidR="003C2709" w:rsidRPr="003C2709" w:rsidRDefault="003C2709" w:rsidP="003C2709">
            <w:pPr>
              <w:jc w:val="center"/>
              <w:rPr>
                <w:rFonts w:cs="Arial"/>
                <w:sz w:val="24"/>
                <w:szCs w:val="24"/>
              </w:rPr>
            </w:pPr>
          </w:p>
        </w:tc>
        <w:tc>
          <w:tcPr>
            <w:tcW w:w="2127" w:type="dxa"/>
          </w:tcPr>
          <w:p w14:paraId="378CA4DA" w14:textId="77777777" w:rsidR="003C2709" w:rsidRPr="003C2709" w:rsidRDefault="003C2709" w:rsidP="003C2709">
            <w:pPr>
              <w:jc w:val="center"/>
              <w:rPr>
                <w:rFonts w:cs="Arial"/>
                <w:sz w:val="24"/>
                <w:szCs w:val="24"/>
                <w:lang w:val="ru-RU"/>
              </w:rPr>
            </w:pPr>
          </w:p>
        </w:tc>
        <w:tc>
          <w:tcPr>
            <w:tcW w:w="4022" w:type="dxa"/>
            <w:tcBorders>
              <w:top w:val="single" w:sz="4" w:space="0" w:color="auto"/>
            </w:tcBorders>
          </w:tcPr>
          <w:p w14:paraId="299D05C8" w14:textId="77777777" w:rsidR="003C2709" w:rsidRPr="003C2709" w:rsidRDefault="003C2709" w:rsidP="003C2709">
            <w:pPr>
              <w:jc w:val="center"/>
              <w:rPr>
                <w:rFonts w:cs="Arial"/>
                <w:sz w:val="24"/>
                <w:szCs w:val="24"/>
                <w:lang w:val="ru-RU"/>
              </w:rPr>
            </w:pPr>
          </w:p>
        </w:tc>
      </w:tr>
    </w:tbl>
    <w:p w14:paraId="23AF8C0B" w14:textId="77777777" w:rsidR="003C2709" w:rsidRPr="003C2709" w:rsidRDefault="003C2709" w:rsidP="003C2709">
      <w:pPr>
        <w:rPr>
          <w:rFonts w:cs="Arial"/>
          <w:sz w:val="24"/>
          <w:szCs w:val="24"/>
          <w:lang w:val="ru-RU"/>
        </w:rPr>
      </w:pPr>
    </w:p>
    <w:p w14:paraId="209C3CAB" w14:textId="77777777" w:rsidR="003C2709" w:rsidRPr="003C2709" w:rsidRDefault="003C2709" w:rsidP="003C2709">
      <w:pPr>
        <w:ind w:firstLine="720"/>
        <w:rPr>
          <w:rFonts w:cs="Arial"/>
          <w:sz w:val="24"/>
          <w:szCs w:val="24"/>
          <w:lang w:val="ru-RU"/>
        </w:rPr>
      </w:pPr>
      <w:r w:rsidRPr="003C2709">
        <w:rPr>
          <w:rFonts w:cs="Arial"/>
          <w:sz w:val="24"/>
          <w:szCs w:val="24"/>
          <w:lang w:val="ru-RU"/>
        </w:rPr>
        <w:t>Прилог:</w:t>
      </w:r>
    </w:p>
    <w:p w14:paraId="24D02837" w14:textId="77777777" w:rsidR="003C2709" w:rsidRPr="003C2709" w:rsidRDefault="003C2709" w:rsidP="003C2709">
      <w:pPr>
        <w:pStyle w:val="ListParagraph"/>
        <w:numPr>
          <w:ilvl w:val="0"/>
          <w:numId w:val="7"/>
        </w:numPr>
        <w:spacing w:before="0" w:after="0" w:line="240" w:lineRule="auto"/>
        <w:rPr>
          <w:rFonts w:ascii="Arial" w:hAnsi="Arial" w:cs="Arial"/>
          <w:sz w:val="24"/>
          <w:szCs w:val="24"/>
        </w:rPr>
      </w:pPr>
      <w:r w:rsidRPr="003C2709">
        <w:rPr>
          <w:rFonts w:ascii="Arial" w:hAnsi="Arial" w:cs="Arial"/>
          <w:sz w:val="24"/>
          <w:szCs w:val="24"/>
        </w:rPr>
        <w:t xml:space="preserve">1 једна потписана и оверена бланко сопствена меница као гаранција за озбиљност понуде </w:t>
      </w:r>
    </w:p>
    <w:p w14:paraId="60A39361" w14:textId="77777777" w:rsidR="003C2709" w:rsidRPr="003C2709" w:rsidRDefault="003C2709" w:rsidP="003C2709">
      <w:pPr>
        <w:pStyle w:val="ListParagraph"/>
        <w:numPr>
          <w:ilvl w:val="0"/>
          <w:numId w:val="7"/>
        </w:numPr>
        <w:spacing w:before="0" w:after="0" w:line="240" w:lineRule="auto"/>
        <w:rPr>
          <w:rFonts w:ascii="Arial" w:hAnsi="Arial" w:cs="Arial"/>
          <w:sz w:val="24"/>
          <w:szCs w:val="24"/>
        </w:rPr>
      </w:pPr>
      <w:r w:rsidRPr="003C270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59E26D" w14:textId="77777777" w:rsidR="003C2709" w:rsidRPr="003C2709" w:rsidRDefault="003C2709" w:rsidP="003C2709">
      <w:pPr>
        <w:pStyle w:val="ListParagraph"/>
        <w:numPr>
          <w:ilvl w:val="0"/>
          <w:numId w:val="7"/>
        </w:numPr>
        <w:spacing w:before="0" w:after="0" w:line="240" w:lineRule="auto"/>
        <w:rPr>
          <w:rFonts w:ascii="Arial" w:hAnsi="Arial" w:cs="Arial"/>
          <w:sz w:val="24"/>
          <w:szCs w:val="24"/>
        </w:rPr>
      </w:pPr>
      <w:r w:rsidRPr="003C2709">
        <w:rPr>
          <w:rFonts w:ascii="Arial" w:hAnsi="Arial" w:cs="Arial"/>
          <w:sz w:val="24"/>
          <w:szCs w:val="24"/>
        </w:rPr>
        <w:t xml:space="preserve">фотокопију ОП обрасца </w:t>
      </w:r>
    </w:p>
    <w:p w14:paraId="595068E8" w14:textId="77777777" w:rsidR="003C2709" w:rsidRPr="003C2709" w:rsidRDefault="003C2709" w:rsidP="003C2709">
      <w:pPr>
        <w:pStyle w:val="ListParagraph"/>
        <w:numPr>
          <w:ilvl w:val="0"/>
          <w:numId w:val="7"/>
        </w:numPr>
        <w:spacing w:before="0" w:after="0" w:line="240" w:lineRule="auto"/>
        <w:rPr>
          <w:rFonts w:ascii="Arial" w:hAnsi="Arial" w:cs="Arial"/>
          <w:sz w:val="24"/>
          <w:szCs w:val="24"/>
        </w:rPr>
      </w:pPr>
      <w:r w:rsidRPr="003C270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E829FD" w14:textId="2488DE76" w:rsidR="00075ADA" w:rsidRPr="00F87072" w:rsidRDefault="003C2709" w:rsidP="00F87072">
      <w:pPr>
        <w:pStyle w:val="ListParagraph"/>
        <w:spacing w:after="0" w:line="240" w:lineRule="auto"/>
        <w:rPr>
          <w:rFonts w:ascii="Arial" w:hAnsi="Arial" w:cs="Arial"/>
          <w:sz w:val="24"/>
          <w:szCs w:val="24"/>
        </w:rPr>
      </w:pPr>
      <w:r w:rsidRPr="003C2709">
        <w:rPr>
          <w:rFonts w:ascii="Arial" w:hAnsi="Arial" w:cs="Arial"/>
          <w:sz w:val="24"/>
          <w:szCs w:val="24"/>
        </w:rPr>
        <w:t>Менично писмо у складу са садржином овог Прилога се доставља у оквиру понуде.</w:t>
      </w:r>
    </w:p>
    <w:p w14:paraId="219FBA0F" w14:textId="1BAF691A" w:rsidR="004C4195" w:rsidRPr="00764359" w:rsidRDefault="004C4195" w:rsidP="004C4195">
      <w:pPr>
        <w:pStyle w:val="KDObrazac"/>
        <w:rPr>
          <w:sz w:val="24"/>
          <w:szCs w:val="24"/>
          <w:lang w:val="sr-Cyrl-RS"/>
        </w:rPr>
      </w:pPr>
      <w:r w:rsidRPr="00764359">
        <w:rPr>
          <w:sz w:val="24"/>
          <w:szCs w:val="24"/>
        </w:rPr>
        <w:lastRenderedPageBreak/>
        <w:t xml:space="preserve">ОБРАЗАЦ </w:t>
      </w:r>
      <w:r w:rsidR="00262749">
        <w:rPr>
          <w:sz w:val="24"/>
          <w:szCs w:val="24"/>
          <w:lang w:val="sr-Cyrl-RS"/>
        </w:rPr>
        <w:t>8</w:t>
      </w:r>
      <w:r w:rsidRPr="00764359">
        <w:rPr>
          <w:sz w:val="24"/>
          <w:szCs w:val="24"/>
          <w:lang w:val="sr-Cyrl-RS"/>
        </w:rPr>
        <w:t>.1</w:t>
      </w:r>
    </w:p>
    <w:p w14:paraId="271D27B4" w14:textId="77777777" w:rsidR="00F87072" w:rsidRDefault="00F87072" w:rsidP="00764359">
      <w:pPr>
        <w:suppressAutoHyphens/>
        <w:jc w:val="center"/>
        <w:rPr>
          <w:rFonts w:cs="Arial"/>
          <w:b/>
          <w:sz w:val="24"/>
          <w:szCs w:val="24"/>
          <w:lang w:val="ru-RU" w:eastAsia="ar-SA"/>
        </w:rPr>
      </w:pPr>
    </w:p>
    <w:p w14:paraId="07B1A1B4" w14:textId="77777777" w:rsidR="004C4195" w:rsidRDefault="004C4195" w:rsidP="00764359">
      <w:pPr>
        <w:suppressAutoHyphens/>
        <w:jc w:val="center"/>
        <w:rPr>
          <w:rFonts w:cs="Arial"/>
          <w:b/>
          <w:sz w:val="24"/>
          <w:szCs w:val="24"/>
          <w:lang w:val="ru-RU" w:eastAsia="ar-SA"/>
        </w:rPr>
      </w:pPr>
      <w:r w:rsidRPr="00764359">
        <w:rPr>
          <w:rFonts w:cs="Arial"/>
          <w:b/>
          <w:sz w:val="24"/>
          <w:szCs w:val="24"/>
          <w:lang w:val="ru-RU" w:eastAsia="ar-SA"/>
        </w:rPr>
        <w:t>БАНКАРСКА ГАРАНЦИЈА ЗА ДОБРО ИЗВРШЕЊЕ ПОСЛА</w:t>
      </w:r>
    </w:p>
    <w:p w14:paraId="4495181C" w14:textId="77777777" w:rsidR="00764359" w:rsidRPr="00764359" w:rsidRDefault="00764359" w:rsidP="00764359">
      <w:pPr>
        <w:suppressAutoHyphens/>
        <w:jc w:val="center"/>
        <w:rPr>
          <w:rFonts w:cs="Arial"/>
          <w:b/>
          <w:sz w:val="24"/>
          <w:szCs w:val="24"/>
          <w:lang w:val="ru-RU" w:eastAsia="ar-SA"/>
        </w:rPr>
      </w:pPr>
    </w:p>
    <w:p w14:paraId="26CAB9F9" w14:textId="776681B4" w:rsidR="004C4195" w:rsidRPr="00764359" w:rsidRDefault="004C4195" w:rsidP="004C4195">
      <w:pPr>
        <w:suppressAutoHyphens/>
        <w:rPr>
          <w:rFonts w:cs="Arial"/>
          <w:sz w:val="24"/>
          <w:szCs w:val="24"/>
          <w:lang w:val="sr-Cyrl-CS" w:eastAsia="ar-SA"/>
        </w:rPr>
      </w:pPr>
      <w:r w:rsidRPr="00764359">
        <w:rPr>
          <w:rFonts w:cs="Arial"/>
          <w:sz w:val="24"/>
          <w:szCs w:val="24"/>
          <w:lang w:val="ru-RU" w:eastAsia="ar-SA"/>
        </w:rPr>
        <w:t xml:space="preserve">Корисник: Јавно предузеће „ЕЛЕКТРОПРИВРЕДА СРБИЈЕ“ БЕОГРАД, Царице Милице бр. 2, Београд, ПИБ 103920327, МБ 20053658, </w:t>
      </w:r>
      <w:r w:rsidR="00002B41">
        <w:rPr>
          <w:rFonts w:cs="Arial"/>
          <w:sz w:val="24"/>
          <w:szCs w:val="24"/>
          <w:lang w:val="ru-RU" w:eastAsia="ar-SA"/>
        </w:rPr>
        <w:t>т</w:t>
      </w:r>
      <w:r w:rsidRPr="00764359">
        <w:rPr>
          <w:rFonts w:cs="Arial"/>
          <w:sz w:val="24"/>
          <w:szCs w:val="24"/>
          <w:lang w:val="ru-RU" w:eastAsia="ar-SA"/>
        </w:rPr>
        <w:t xml:space="preserve">екући рачун:160-700-13 </w:t>
      </w:r>
      <w:r w:rsidRPr="00764359">
        <w:rPr>
          <w:rFonts w:cs="Arial"/>
          <w:sz w:val="24"/>
          <w:szCs w:val="24"/>
          <w:lang w:val="sr-Cyrl-CS" w:eastAsia="ar-SA"/>
        </w:rPr>
        <w:t>Banca Intesa</w:t>
      </w:r>
    </w:p>
    <w:p w14:paraId="4A4D4A17" w14:textId="77777777" w:rsidR="004C4195" w:rsidRPr="00764359" w:rsidRDefault="004C4195" w:rsidP="004C4195">
      <w:pPr>
        <w:suppressAutoHyphens/>
        <w:rPr>
          <w:rFonts w:cs="Arial"/>
          <w:sz w:val="24"/>
          <w:szCs w:val="24"/>
          <w:lang w:val="ru-RU" w:eastAsia="ar-SA"/>
        </w:rPr>
      </w:pPr>
    </w:p>
    <w:p w14:paraId="12203CE2" w14:textId="77777777" w:rsidR="004C4195" w:rsidRPr="00764359" w:rsidRDefault="004C4195" w:rsidP="004C4195">
      <w:pPr>
        <w:suppressAutoHyphens/>
        <w:rPr>
          <w:rFonts w:cs="Arial"/>
          <w:sz w:val="24"/>
          <w:szCs w:val="24"/>
          <w:lang w:val="ru-RU" w:eastAsia="ar-SA"/>
        </w:rPr>
      </w:pPr>
      <w:r w:rsidRPr="00764359">
        <w:rPr>
          <w:rFonts w:cs="Arial"/>
          <w:sz w:val="24"/>
          <w:szCs w:val="24"/>
          <w:lang w:val="sr-Cyrl-CS" w:eastAsia="ar-SA"/>
        </w:rPr>
        <w:t>Налогодавац</w:t>
      </w:r>
      <w:r w:rsidRPr="00764359">
        <w:rPr>
          <w:rFonts w:cs="Arial"/>
          <w:sz w:val="24"/>
          <w:szCs w:val="24"/>
          <w:lang w:val="ru-RU" w:eastAsia="ar-SA"/>
        </w:rPr>
        <w:t>:________________________________________________ (назив и адреса), ПИБ ___________ , МБ _____________, Текући рачун: ________________</w:t>
      </w:r>
    </w:p>
    <w:p w14:paraId="79CC6C7C" w14:textId="77777777" w:rsidR="004C4195" w:rsidRPr="00764359" w:rsidRDefault="004C4195" w:rsidP="004C4195">
      <w:pPr>
        <w:suppressAutoHyphens/>
        <w:rPr>
          <w:rFonts w:cs="Arial"/>
          <w:sz w:val="24"/>
          <w:szCs w:val="24"/>
          <w:lang w:val="ru-RU" w:eastAsia="ar-SA"/>
        </w:rPr>
      </w:pPr>
    </w:p>
    <w:p w14:paraId="326ACEB4" w14:textId="77777777" w:rsidR="004C4195" w:rsidRPr="00764359" w:rsidRDefault="004C4195" w:rsidP="004C4195">
      <w:pPr>
        <w:suppressAutoHyphens/>
        <w:rPr>
          <w:rFonts w:cs="Arial"/>
          <w:sz w:val="24"/>
          <w:szCs w:val="24"/>
          <w:lang w:val="ru-RU" w:eastAsia="ar-SA"/>
        </w:rPr>
      </w:pPr>
      <w:r w:rsidRPr="00764359">
        <w:rPr>
          <w:rFonts w:cs="Arial"/>
          <w:sz w:val="24"/>
          <w:szCs w:val="24"/>
          <w:lang w:val="ru-RU" w:eastAsia="ar-SA"/>
        </w:rPr>
        <w:t>БАНКАРСКА ГАРАНЦИЈА БР. ________________</w:t>
      </w:r>
    </w:p>
    <w:p w14:paraId="46889A65" w14:textId="41F73100" w:rsidR="004C4195" w:rsidRPr="00764359" w:rsidRDefault="004C4195" w:rsidP="004C4195">
      <w:pPr>
        <w:suppressAutoHyphens/>
        <w:rPr>
          <w:rFonts w:cs="Arial"/>
          <w:sz w:val="24"/>
          <w:szCs w:val="24"/>
          <w:lang w:val="sr-Cyrl-CS" w:eastAsia="hr-HR"/>
        </w:rPr>
      </w:pPr>
      <w:r w:rsidRPr="00764359">
        <w:rPr>
          <w:rFonts w:cs="Arial"/>
          <w:sz w:val="24"/>
          <w:szCs w:val="24"/>
          <w:lang w:val="sr-Cyrl-CS" w:eastAsia="ar-SA"/>
        </w:rPr>
        <w:t xml:space="preserve">Обавештени смо да су ________________ (у наставку «Налогодавац») и </w:t>
      </w:r>
      <w:r w:rsidRPr="00764359">
        <w:rPr>
          <w:rFonts w:cs="Arial"/>
          <w:sz w:val="24"/>
          <w:szCs w:val="24"/>
          <w:lang w:val="ru-RU" w:eastAsia="ar-SA"/>
        </w:rPr>
        <w:t>Јавно предузеће „ЕЛЕКТРОПРИВРЕДА СРБИЈЕ“ БЕОГРАД, Улица царице Милице бр. 2, Београд</w:t>
      </w:r>
      <w:r w:rsidRPr="00764359">
        <w:rPr>
          <w:rFonts w:cs="Arial"/>
          <w:sz w:val="24"/>
          <w:szCs w:val="24"/>
          <w:lang w:val="sr-Cyrl-CS" w:eastAsia="ar-SA"/>
        </w:rPr>
        <w:t xml:space="preserve"> (у даљем тексту: Корисник)  закључили Оквирни споразум . ........... од ............ (у даљем тексту: Споразум) за набавку </w:t>
      </w:r>
      <w:r w:rsidR="00262749">
        <w:rPr>
          <w:rFonts w:cs="Arial"/>
          <w:sz w:val="24"/>
          <w:szCs w:val="24"/>
          <w:lang w:val="sr-Cyrl-CS" w:eastAsia="sr-Latn-CS"/>
        </w:rPr>
        <w:t>добара</w:t>
      </w:r>
      <w:r w:rsidRPr="00764359">
        <w:rPr>
          <w:rFonts w:cs="Arial"/>
          <w:sz w:val="24"/>
          <w:szCs w:val="24"/>
          <w:lang w:val="sr-Cyrl-CS" w:eastAsia="ar-SA"/>
        </w:rPr>
        <w:t xml:space="preserve"> </w:t>
      </w:r>
      <w:r w:rsidRPr="00764359">
        <w:rPr>
          <w:rFonts w:cs="Arial"/>
          <w:sz w:val="24"/>
          <w:szCs w:val="24"/>
          <w:lang w:val="sr-Cyrl-RS"/>
        </w:rPr>
        <w:t>„</w:t>
      </w:r>
      <w:r w:rsidR="00262749">
        <w:rPr>
          <w:rFonts w:cs="Arial"/>
          <w:sz w:val="24"/>
          <w:szCs w:val="24"/>
          <w:lang w:val="sr-Cyrl-RS"/>
        </w:rPr>
        <w:t>Намештај</w:t>
      </w:r>
      <w:r w:rsidRPr="00764359">
        <w:rPr>
          <w:rFonts w:cs="Arial"/>
          <w:sz w:val="24"/>
          <w:szCs w:val="24"/>
          <w:lang w:val="sr-Cyrl-RS" w:eastAsia="zh-CN"/>
        </w:rPr>
        <w:t>“</w:t>
      </w:r>
      <w:r w:rsidRPr="00764359">
        <w:rPr>
          <w:rFonts w:cs="Arial"/>
          <w:sz w:val="24"/>
          <w:szCs w:val="24"/>
          <w:lang w:val="sr-Cyrl-CS" w:eastAsia="ar-SA"/>
        </w:rPr>
        <w:t>,</w:t>
      </w:r>
      <w:r w:rsidRPr="00764359">
        <w:rPr>
          <w:rFonts w:cs="Arial"/>
          <w:sz w:val="24"/>
          <w:szCs w:val="24"/>
          <w:lang w:val="sr-Cyrl-CS" w:eastAsia="hr-HR"/>
        </w:rPr>
        <w:t xml:space="preserve"> и сагласно условима Споразума, гаранција за добро извршење посла треба да буде достављена од стране Налогодавца на износ од .............................../износ у цифрама/ који чини 10% од  </w:t>
      </w:r>
      <w:r w:rsidRPr="00764359">
        <w:rPr>
          <w:rFonts w:cs="Arial"/>
          <w:sz w:val="24"/>
          <w:szCs w:val="24"/>
          <w:lang w:val="ru-RU" w:eastAsia="ar-SA"/>
        </w:rPr>
        <w:t>вредности оквирног споразума, без ПДВ.</w:t>
      </w:r>
    </w:p>
    <w:p w14:paraId="0197E7B7" w14:textId="77777777" w:rsidR="004C4195" w:rsidRPr="00764359" w:rsidRDefault="004C4195" w:rsidP="004C4195">
      <w:pPr>
        <w:suppressAutoHyphens/>
        <w:rPr>
          <w:rFonts w:cs="Arial"/>
          <w:sz w:val="24"/>
          <w:szCs w:val="24"/>
          <w:lang w:val="sr-Cyrl-CS" w:eastAsia="hr-HR"/>
        </w:rPr>
      </w:pPr>
    </w:p>
    <w:p w14:paraId="3BA114D9" w14:textId="7822CD5C" w:rsidR="004C4195" w:rsidRPr="00764359" w:rsidRDefault="004C4195" w:rsidP="004C4195">
      <w:pPr>
        <w:suppressAutoHyphens/>
        <w:rPr>
          <w:rFonts w:cs="Arial"/>
          <w:sz w:val="24"/>
          <w:szCs w:val="24"/>
          <w:lang w:val="sr-Cyrl-CS" w:eastAsia="hr-HR"/>
        </w:rPr>
      </w:pPr>
      <w:r w:rsidRPr="00764359">
        <w:rPr>
          <w:rFonts w:cs="Arial"/>
          <w:sz w:val="24"/>
          <w:szCs w:val="24"/>
          <w:lang w:val="sr-Cyrl-CS" w:eastAsia="ar-SA"/>
        </w:rPr>
        <w:t xml:space="preserve">У складу са наведеним ми, ........................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w:t>
      </w:r>
      <w:r w:rsidRPr="00764359">
        <w:rPr>
          <w:rFonts w:cs="Arial"/>
          <w:sz w:val="24"/>
          <w:szCs w:val="24"/>
          <w:lang w:val="sr-Cyrl-CS" w:eastAsia="hr-HR"/>
        </w:rPr>
        <w:t xml:space="preserve">................................................ /износ у цифрама/ (словима: .............................................) по пријему  вашег првог писменог захтева за плаћање и ваше писмене изјаве у којој се наводи: да је Налогодавац прекршио своју (е) обавезу (е) из </w:t>
      </w:r>
      <w:r w:rsidR="00714FB2">
        <w:rPr>
          <w:rFonts w:cs="Arial"/>
          <w:sz w:val="24"/>
          <w:szCs w:val="24"/>
          <w:lang w:val="sr-Cyrl-CS" w:eastAsia="hr-HR"/>
        </w:rPr>
        <w:t>Оквирног споразума</w:t>
      </w:r>
      <w:r w:rsidRPr="00764359">
        <w:rPr>
          <w:rFonts w:cs="Arial"/>
          <w:sz w:val="24"/>
          <w:szCs w:val="24"/>
          <w:lang w:val="sr-Cyrl-CS" w:eastAsia="hr-HR"/>
        </w:rPr>
        <w:t>, и у ком погледу је извршио прекршај.</w:t>
      </w:r>
    </w:p>
    <w:p w14:paraId="2DA9999B" w14:textId="77777777" w:rsidR="004C4195" w:rsidRPr="00764359" w:rsidRDefault="004C4195" w:rsidP="004C4195">
      <w:pPr>
        <w:suppressAutoHyphens/>
        <w:rPr>
          <w:rFonts w:cs="Arial"/>
          <w:sz w:val="24"/>
          <w:szCs w:val="24"/>
          <w:lang w:val="sr-Cyrl-CS" w:eastAsia="hr-HR"/>
        </w:rPr>
      </w:pPr>
    </w:p>
    <w:p w14:paraId="5E76AD44" w14:textId="66A6AE42" w:rsidR="004C4195" w:rsidRPr="00764359" w:rsidRDefault="004C4195" w:rsidP="004C4195">
      <w:pPr>
        <w:suppressAutoHyphens/>
        <w:rPr>
          <w:rFonts w:cs="Arial"/>
          <w:sz w:val="24"/>
          <w:szCs w:val="24"/>
          <w:lang w:val="sr-Cyrl-CS" w:eastAsia="ar-SA"/>
        </w:rPr>
      </w:pPr>
      <w:r w:rsidRPr="00764359">
        <w:rPr>
          <w:rFonts w:cs="Arial"/>
          <w:sz w:val="24"/>
          <w:szCs w:val="24"/>
          <w:lang w:val="sr-Cyrl-CS" w:eastAsia="hr-HR"/>
        </w:rPr>
        <w:t>Ова Гаранција важи 30</w:t>
      </w:r>
      <w:r w:rsidRPr="00764359">
        <w:rPr>
          <w:rFonts w:cs="Arial"/>
          <w:sz w:val="24"/>
          <w:szCs w:val="24"/>
          <w:lang w:val="ru-RU" w:eastAsia="ar-SA"/>
        </w:rPr>
        <w:t xml:space="preserve"> (словима: тридесет) дана</w:t>
      </w:r>
      <w:r w:rsidR="00764359" w:rsidRPr="00764359">
        <w:rPr>
          <w:rFonts w:cs="Arial"/>
          <w:sz w:val="24"/>
          <w:szCs w:val="24"/>
          <w:lang w:val="ru-RU" w:eastAsia="ar-SA"/>
        </w:rPr>
        <w:tab/>
        <w:t>дуж</w:t>
      </w:r>
      <w:r w:rsidR="00262749">
        <w:rPr>
          <w:rFonts w:cs="Arial"/>
          <w:sz w:val="24"/>
          <w:szCs w:val="24"/>
          <w:lang w:val="ru-RU" w:eastAsia="ar-SA"/>
        </w:rPr>
        <w:t>е</w:t>
      </w:r>
      <w:r w:rsidR="00764359" w:rsidRPr="00764359">
        <w:rPr>
          <w:rFonts w:cs="Arial"/>
          <w:sz w:val="24"/>
          <w:szCs w:val="24"/>
          <w:lang w:val="ru-RU" w:eastAsia="ar-SA"/>
        </w:rPr>
        <w:t xml:space="preserve"> од престанка важења оквирног споразума, који се закључује на </w:t>
      </w:r>
      <w:r w:rsidR="00262749">
        <w:rPr>
          <w:rFonts w:cs="Arial"/>
          <w:sz w:val="24"/>
          <w:szCs w:val="24"/>
          <w:lang w:val="ru-RU" w:eastAsia="ar-SA"/>
        </w:rPr>
        <w:t>једн</w:t>
      </w:r>
      <w:r w:rsidR="00714FB2">
        <w:rPr>
          <w:rFonts w:cs="Arial"/>
          <w:sz w:val="24"/>
          <w:szCs w:val="24"/>
          <w:lang w:val="ru-RU" w:eastAsia="ar-SA"/>
        </w:rPr>
        <w:t>у</w:t>
      </w:r>
      <w:r w:rsidR="00262749">
        <w:rPr>
          <w:rFonts w:cs="Arial"/>
          <w:sz w:val="24"/>
          <w:szCs w:val="24"/>
          <w:lang w:val="ru-RU" w:eastAsia="ar-SA"/>
        </w:rPr>
        <w:t xml:space="preserve"> годину</w:t>
      </w:r>
      <w:r w:rsidRPr="00764359">
        <w:rPr>
          <w:rFonts w:cs="Arial"/>
          <w:sz w:val="24"/>
          <w:szCs w:val="24"/>
          <w:lang w:val="sr-Cyrl-CS" w:eastAsia="ar-SA"/>
        </w:rPr>
        <w:t>,</w:t>
      </w:r>
      <w:r w:rsidRPr="00764359">
        <w:rPr>
          <w:rFonts w:cs="Arial"/>
          <w:sz w:val="24"/>
          <w:szCs w:val="24"/>
          <w:lang w:val="ru-RU" w:eastAsia="ar-SA"/>
        </w:rPr>
        <w:t xml:space="preserve"> а најкасније до .............................. (навести датум). </w:t>
      </w:r>
      <w:r w:rsidRPr="00764359">
        <w:rPr>
          <w:rFonts w:cs="Arial"/>
          <w:sz w:val="24"/>
          <w:szCs w:val="24"/>
          <w:lang w:val="sr-Cyrl-CS" w:eastAsia="ar-SA"/>
        </w:rPr>
        <w:t>Сагласно томе, захтев за плаћање по овој Гаранцији морамо примити најкасније тог датума, или пре тог датума.</w:t>
      </w:r>
    </w:p>
    <w:p w14:paraId="09E2015E" w14:textId="77777777" w:rsidR="004C4195" w:rsidRPr="00764359" w:rsidRDefault="004C4195" w:rsidP="004C4195">
      <w:pPr>
        <w:suppressAutoHyphens/>
        <w:rPr>
          <w:rFonts w:cs="Arial"/>
          <w:sz w:val="24"/>
          <w:szCs w:val="24"/>
          <w:lang w:val="sr-Cyrl-CS" w:eastAsia="ar-SA"/>
        </w:rPr>
      </w:pPr>
      <w:r w:rsidRPr="00764359">
        <w:rPr>
          <w:rFonts w:cs="Arial"/>
          <w:sz w:val="24"/>
          <w:szCs w:val="24"/>
          <w:lang w:val="sr-Cyrl-CS" w:eastAsia="ar-SA"/>
        </w:rPr>
        <w:t>Ова гаранција се не може уступити и није преносива без писане сагласности Корисника, Налогодавца и Банке гаранта.</w:t>
      </w:r>
    </w:p>
    <w:p w14:paraId="3E5B29B2" w14:textId="77777777" w:rsidR="004C4195" w:rsidRPr="00764359" w:rsidRDefault="004C4195" w:rsidP="004C4195">
      <w:pPr>
        <w:suppressAutoHyphens/>
        <w:rPr>
          <w:rFonts w:cs="Arial"/>
          <w:sz w:val="24"/>
          <w:szCs w:val="24"/>
          <w:lang w:val="sr-Cyrl-CS" w:eastAsia="ar-SA"/>
        </w:rPr>
      </w:pPr>
    </w:p>
    <w:p w14:paraId="6D804C41" w14:textId="7C8906FC" w:rsidR="00714FB2" w:rsidRPr="00714FB2" w:rsidRDefault="004C4195" w:rsidP="00714FB2">
      <w:pPr>
        <w:suppressAutoHyphens/>
        <w:rPr>
          <w:rFonts w:cs="Arial"/>
          <w:sz w:val="24"/>
          <w:szCs w:val="24"/>
          <w:lang w:eastAsia="ar-SA"/>
        </w:rPr>
      </w:pPr>
      <w:r w:rsidRPr="00764359">
        <w:rPr>
          <w:rFonts w:cs="Arial"/>
          <w:sz w:val="24"/>
          <w:szCs w:val="24"/>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00714FB2" w:rsidRPr="00714FB2">
        <w:rPr>
          <w:rFonts w:cs="Arial"/>
          <w:color w:val="4F81BD" w:themeColor="accent1"/>
          <w:sz w:val="24"/>
          <w:szCs w:val="24"/>
          <w:lang w:val="sr-Cyrl-CS" w:eastAsia="ar-SA"/>
        </w:rPr>
        <w:t>(</w:t>
      </w:r>
      <w:r w:rsidR="00714FB2" w:rsidRPr="00714FB2">
        <w:rPr>
          <w:rFonts w:cs="Arial"/>
          <w:i/>
          <w:color w:val="4F81BD" w:themeColor="accent1"/>
          <w:sz w:val="24"/>
          <w:szCs w:val="24"/>
          <w:lang w:eastAsia="ar-SA"/>
        </w:rPr>
        <w:t>У случају да је пословно седиште банке гаранта изван Републике Србије у случају спора по овој Гаранцији, утврђује се надлежност С</w:t>
      </w:r>
      <w:r w:rsidR="00714FB2" w:rsidRPr="00714FB2">
        <w:rPr>
          <w:rFonts w:cs="Arial"/>
          <w:i/>
          <w:color w:val="4F81BD" w:themeColor="accent1"/>
          <w:sz w:val="24"/>
          <w:szCs w:val="24"/>
          <w:lang w:val="sr-Cyrl-RS" w:eastAsia="ar-SA"/>
        </w:rPr>
        <w:t>талне</w:t>
      </w:r>
      <w:r w:rsidR="00714FB2" w:rsidRPr="00714FB2">
        <w:rPr>
          <w:rFonts w:cs="Arial"/>
          <w:i/>
          <w:color w:val="4F81BD" w:themeColor="accent1"/>
          <w:sz w:val="24"/>
          <w:szCs w:val="24"/>
          <w:lang w:eastAsia="ar-SA"/>
        </w:rPr>
        <w:t xml:space="preserve"> арбитраже при П</w:t>
      </w:r>
      <w:r w:rsidR="00714FB2" w:rsidRPr="00714FB2">
        <w:rPr>
          <w:rFonts w:cs="Arial"/>
          <w:i/>
          <w:color w:val="4F81BD" w:themeColor="accent1"/>
          <w:sz w:val="24"/>
          <w:szCs w:val="24"/>
          <w:lang w:val="sr-Cyrl-RS" w:eastAsia="ar-SA"/>
        </w:rPr>
        <w:t>ривредној комори Србије</w:t>
      </w:r>
      <w:r w:rsidR="00714FB2" w:rsidRPr="00714FB2">
        <w:rPr>
          <w:rFonts w:cs="Arial"/>
          <w:i/>
          <w:color w:val="4F81BD" w:themeColor="accent1"/>
          <w:sz w:val="24"/>
          <w:szCs w:val="24"/>
          <w:lang w:eastAsia="ar-SA"/>
        </w:rPr>
        <w:t xml:space="preserve"> уз примену </w:t>
      </w:r>
      <w:r w:rsidR="00714FB2" w:rsidRPr="00714FB2">
        <w:rPr>
          <w:rFonts w:cs="Arial"/>
          <w:i/>
          <w:color w:val="4F81BD" w:themeColor="accent1"/>
          <w:sz w:val="24"/>
          <w:szCs w:val="24"/>
          <w:lang w:val="sr-Cyrl-RS" w:eastAsia="ar-SA"/>
        </w:rPr>
        <w:t xml:space="preserve">њеног </w:t>
      </w:r>
      <w:r w:rsidR="00714FB2" w:rsidRPr="00714FB2">
        <w:rPr>
          <w:rFonts w:cs="Arial"/>
          <w:i/>
          <w:color w:val="4F81BD" w:themeColor="accent1"/>
          <w:sz w:val="24"/>
          <w:szCs w:val="24"/>
          <w:lang w:eastAsia="ar-SA"/>
        </w:rPr>
        <w:t xml:space="preserve">Правилника и процесног и материјалног права Републике Србије, </w:t>
      </w:r>
      <w:r w:rsidR="00714FB2" w:rsidRPr="00714FB2">
        <w:rPr>
          <w:rFonts w:cs="Arial"/>
          <w:i/>
          <w:color w:val="4F81BD" w:themeColor="accent1"/>
          <w:sz w:val="24"/>
          <w:szCs w:val="24"/>
          <w:lang w:val="sr-Cyrl-RS" w:eastAsia="ar-SA"/>
        </w:rPr>
        <w:t>са местом рада арбитраже у Београду</w:t>
      </w:r>
      <w:r w:rsidR="00714FB2" w:rsidRPr="00714FB2">
        <w:rPr>
          <w:rFonts w:cs="Arial"/>
          <w:sz w:val="24"/>
          <w:szCs w:val="24"/>
          <w:lang w:val="sr-Cyrl-RS" w:eastAsia="ar-SA"/>
        </w:rPr>
        <w:t>.</w:t>
      </w:r>
      <w:r w:rsidR="00714FB2" w:rsidRPr="00714FB2">
        <w:rPr>
          <w:rFonts w:cs="Arial"/>
          <w:color w:val="4F81BD" w:themeColor="accent1"/>
          <w:sz w:val="24"/>
          <w:szCs w:val="24"/>
          <w:lang w:val="sr-Cyrl-RS" w:eastAsia="ar-SA"/>
        </w:rPr>
        <w:t>)</w:t>
      </w:r>
    </w:p>
    <w:p w14:paraId="750505DC" w14:textId="77777777" w:rsidR="00714FB2" w:rsidRDefault="00714FB2" w:rsidP="00714FB2">
      <w:pPr>
        <w:spacing w:before="0"/>
        <w:rPr>
          <w:rFonts w:cs="Arial"/>
          <w:sz w:val="24"/>
          <w:szCs w:val="24"/>
          <w:lang w:val="sr-Cyrl-RS"/>
        </w:rPr>
      </w:pPr>
    </w:p>
    <w:p w14:paraId="6DF5427F" w14:textId="77777777" w:rsidR="00714FB2" w:rsidRPr="0036252B" w:rsidRDefault="00714FB2" w:rsidP="00714FB2">
      <w:pPr>
        <w:spacing w:before="0"/>
        <w:rPr>
          <w:rFonts w:cs="Arial"/>
          <w:sz w:val="24"/>
          <w:szCs w:val="24"/>
          <w:lang w:val="sr-Cyrl-RS"/>
        </w:rPr>
      </w:pPr>
      <w:r w:rsidRPr="0036252B">
        <w:rPr>
          <w:rFonts w:cs="Arial"/>
          <w:sz w:val="24"/>
          <w:szCs w:val="24"/>
          <w:lang w:val="sr-Cyrl-RS"/>
        </w:rPr>
        <w:lastRenderedPageBreak/>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14:paraId="213AD50A" w14:textId="77777777" w:rsidR="004C4195" w:rsidRDefault="004C4195" w:rsidP="004C4195">
      <w:pPr>
        <w:suppressAutoHyphens/>
        <w:rPr>
          <w:rFonts w:cs="Arial"/>
          <w:sz w:val="24"/>
          <w:szCs w:val="24"/>
          <w:lang w:val="sr-Cyrl-CS" w:eastAsia="ar-SA"/>
        </w:rPr>
      </w:pPr>
    </w:p>
    <w:p w14:paraId="31CB25F1" w14:textId="77777777" w:rsidR="00F87072" w:rsidRPr="00764359" w:rsidRDefault="00F87072" w:rsidP="004C4195">
      <w:pPr>
        <w:suppressAutoHyphens/>
        <w:rPr>
          <w:rFonts w:cs="Arial"/>
          <w:sz w:val="24"/>
          <w:szCs w:val="24"/>
          <w:lang w:val="sr-Cyrl-CS" w:eastAsia="ar-SA"/>
        </w:rPr>
      </w:pPr>
    </w:p>
    <w:p w14:paraId="690BB573" w14:textId="77777777" w:rsidR="004C4195" w:rsidRPr="00764359" w:rsidRDefault="004C4195" w:rsidP="004C4195">
      <w:pPr>
        <w:suppressAutoHyphens/>
        <w:rPr>
          <w:rFonts w:cs="Arial"/>
          <w:sz w:val="24"/>
          <w:szCs w:val="24"/>
          <w:lang w:val="ru-RU" w:eastAsia="ar-SA"/>
        </w:rPr>
      </w:pPr>
      <w:r w:rsidRPr="00764359">
        <w:rPr>
          <w:rFonts w:cs="Arial"/>
          <w:sz w:val="24"/>
          <w:szCs w:val="24"/>
          <w:lang w:val="ru-RU" w:eastAsia="ar-SA"/>
        </w:rPr>
        <w:t>Место ___________                                                                     Потпис и печат Гаранта</w:t>
      </w:r>
    </w:p>
    <w:p w14:paraId="013CEE4C" w14:textId="77777777" w:rsidR="004C4195" w:rsidRPr="00764359" w:rsidRDefault="004C4195" w:rsidP="004C4195">
      <w:pPr>
        <w:suppressAutoHyphens/>
        <w:rPr>
          <w:rFonts w:cs="Arial"/>
          <w:sz w:val="24"/>
          <w:szCs w:val="24"/>
          <w:lang w:val="ru-RU" w:eastAsia="ar-SA"/>
        </w:rPr>
      </w:pPr>
      <w:r w:rsidRPr="00764359">
        <w:rPr>
          <w:rFonts w:cs="Arial"/>
          <w:sz w:val="24"/>
          <w:szCs w:val="24"/>
          <w:lang w:val="ru-RU" w:eastAsia="ar-SA"/>
        </w:rPr>
        <w:t>Датум____________</w:t>
      </w:r>
    </w:p>
    <w:p w14:paraId="198E9435" w14:textId="77777777" w:rsidR="004C4195" w:rsidRPr="00764359" w:rsidRDefault="004C4195" w:rsidP="004C4195">
      <w:pPr>
        <w:suppressAutoHyphens/>
        <w:rPr>
          <w:rFonts w:cs="Arial"/>
          <w:sz w:val="24"/>
          <w:szCs w:val="24"/>
          <w:lang w:val="ru-RU" w:eastAsia="ar-SA"/>
        </w:rPr>
      </w:pPr>
    </w:p>
    <w:p w14:paraId="4275E843" w14:textId="77777777" w:rsidR="00075ADA" w:rsidRDefault="00075ADA" w:rsidP="001B0370">
      <w:pPr>
        <w:spacing w:before="0"/>
        <w:jc w:val="right"/>
        <w:rPr>
          <w:rFonts w:cs="Arial"/>
          <w:b/>
          <w:sz w:val="24"/>
          <w:szCs w:val="24"/>
          <w:lang w:val="sr-Cyrl-RS"/>
        </w:rPr>
      </w:pPr>
    </w:p>
    <w:p w14:paraId="405C2C71" w14:textId="77777777" w:rsidR="00764359" w:rsidRDefault="00764359" w:rsidP="001B0370">
      <w:pPr>
        <w:spacing w:before="0"/>
        <w:jc w:val="right"/>
        <w:rPr>
          <w:rFonts w:cs="Arial"/>
          <w:b/>
          <w:sz w:val="24"/>
          <w:szCs w:val="24"/>
          <w:lang w:val="sr-Cyrl-RS"/>
        </w:rPr>
      </w:pPr>
    </w:p>
    <w:p w14:paraId="2B21C1F8" w14:textId="77777777" w:rsidR="00764359" w:rsidRDefault="00764359" w:rsidP="001B0370">
      <w:pPr>
        <w:spacing w:before="0"/>
        <w:jc w:val="right"/>
        <w:rPr>
          <w:rFonts w:cs="Arial"/>
          <w:b/>
          <w:sz w:val="24"/>
          <w:szCs w:val="24"/>
          <w:lang w:val="sr-Cyrl-RS"/>
        </w:rPr>
      </w:pPr>
    </w:p>
    <w:p w14:paraId="491B158B" w14:textId="77777777" w:rsidR="00764359" w:rsidRDefault="00764359" w:rsidP="001B0370">
      <w:pPr>
        <w:spacing w:before="0"/>
        <w:jc w:val="right"/>
        <w:rPr>
          <w:rFonts w:cs="Arial"/>
          <w:b/>
          <w:sz w:val="24"/>
          <w:szCs w:val="24"/>
          <w:lang w:val="sr-Cyrl-RS"/>
        </w:rPr>
      </w:pPr>
    </w:p>
    <w:p w14:paraId="2F165628" w14:textId="77777777" w:rsidR="00764359" w:rsidRDefault="00764359" w:rsidP="001B0370">
      <w:pPr>
        <w:spacing w:before="0"/>
        <w:jc w:val="right"/>
        <w:rPr>
          <w:rFonts w:cs="Arial"/>
          <w:b/>
          <w:sz w:val="24"/>
          <w:szCs w:val="24"/>
          <w:lang w:val="sr-Cyrl-RS"/>
        </w:rPr>
      </w:pPr>
    </w:p>
    <w:p w14:paraId="06F3FC26" w14:textId="77777777" w:rsidR="00764359" w:rsidRDefault="00764359" w:rsidP="001B0370">
      <w:pPr>
        <w:spacing w:before="0"/>
        <w:jc w:val="right"/>
        <w:rPr>
          <w:rFonts w:cs="Arial"/>
          <w:b/>
          <w:sz w:val="24"/>
          <w:szCs w:val="24"/>
          <w:lang w:val="sr-Cyrl-RS"/>
        </w:rPr>
      </w:pPr>
    </w:p>
    <w:p w14:paraId="591CF972" w14:textId="77777777" w:rsidR="00764359" w:rsidRDefault="00764359" w:rsidP="001B0370">
      <w:pPr>
        <w:spacing w:before="0"/>
        <w:jc w:val="right"/>
        <w:rPr>
          <w:rFonts w:cs="Arial"/>
          <w:b/>
          <w:sz w:val="24"/>
          <w:szCs w:val="24"/>
          <w:lang w:val="sr-Cyrl-RS"/>
        </w:rPr>
      </w:pPr>
    </w:p>
    <w:p w14:paraId="479A7ABB" w14:textId="77777777" w:rsidR="00764359" w:rsidRDefault="00764359" w:rsidP="001B0370">
      <w:pPr>
        <w:spacing w:before="0"/>
        <w:jc w:val="right"/>
        <w:rPr>
          <w:rFonts w:cs="Arial"/>
          <w:b/>
          <w:sz w:val="24"/>
          <w:szCs w:val="24"/>
          <w:lang w:val="sr-Cyrl-RS"/>
        </w:rPr>
      </w:pPr>
    </w:p>
    <w:p w14:paraId="0C633C7E" w14:textId="77777777" w:rsidR="002566E2" w:rsidRDefault="002566E2" w:rsidP="001B0370">
      <w:pPr>
        <w:spacing w:before="0"/>
        <w:jc w:val="right"/>
        <w:rPr>
          <w:rFonts w:cs="Arial"/>
          <w:b/>
          <w:sz w:val="24"/>
          <w:szCs w:val="24"/>
          <w:lang w:val="sr-Cyrl-RS"/>
        </w:rPr>
      </w:pPr>
    </w:p>
    <w:p w14:paraId="5614581B" w14:textId="77777777" w:rsidR="002566E2" w:rsidRDefault="002566E2" w:rsidP="001B0370">
      <w:pPr>
        <w:spacing w:before="0"/>
        <w:jc w:val="right"/>
        <w:rPr>
          <w:rFonts w:cs="Arial"/>
          <w:b/>
          <w:sz w:val="24"/>
          <w:szCs w:val="24"/>
          <w:lang w:val="sr-Cyrl-RS"/>
        </w:rPr>
      </w:pPr>
    </w:p>
    <w:p w14:paraId="6584F5B3" w14:textId="77777777" w:rsidR="002566E2" w:rsidRDefault="002566E2" w:rsidP="001B0370">
      <w:pPr>
        <w:spacing w:before="0"/>
        <w:jc w:val="right"/>
        <w:rPr>
          <w:rFonts w:cs="Arial"/>
          <w:b/>
          <w:sz w:val="24"/>
          <w:szCs w:val="24"/>
          <w:lang w:val="sr-Cyrl-RS"/>
        </w:rPr>
      </w:pPr>
    </w:p>
    <w:p w14:paraId="38D2B177" w14:textId="77777777" w:rsidR="002566E2" w:rsidRDefault="002566E2" w:rsidP="001B0370">
      <w:pPr>
        <w:spacing w:before="0"/>
        <w:jc w:val="right"/>
        <w:rPr>
          <w:rFonts w:cs="Arial"/>
          <w:b/>
          <w:sz w:val="24"/>
          <w:szCs w:val="24"/>
          <w:lang w:val="sr-Cyrl-RS"/>
        </w:rPr>
      </w:pPr>
    </w:p>
    <w:p w14:paraId="05EEE91E" w14:textId="77777777" w:rsidR="002566E2" w:rsidRDefault="002566E2" w:rsidP="001B0370">
      <w:pPr>
        <w:spacing w:before="0"/>
        <w:jc w:val="right"/>
        <w:rPr>
          <w:rFonts w:cs="Arial"/>
          <w:b/>
          <w:sz w:val="24"/>
          <w:szCs w:val="24"/>
          <w:lang w:val="sr-Cyrl-RS"/>
        </w:rPr>
      </w:pPr>
    </w:p>
    <w:p w14:paraId="3971D0EE" w14:textId="77777777" w:rsidR="002566E2" w:rsidRDefault="002566E2" w:rsidP="001B0370">
      <w:pPr>
        <w:spacing w:before="0"/>
        <w:jc w:val="right"/>
        <w:rPr>
          <w:rFonts w:cs="Arial"/>
          <w:b/>
          <w:sz w:val="24"/>
          <w:szCs w:val="24"/>
          <w:lang w:val="sr-Cyrl-RS"/>
        </w:rPr>
      </w:pPr>
    </w:p>
    <w:p w14:paraId="5E691AAB" w14:textId="77777777" w:rsidR="002566E2" w:rsidRDefault="002566E2" w:rsidP="001B0370">
      <w:pPr>
        <w:spacing w:before="0"/>
        <w:jc w:val="right"/>
        <w:rPr>
          <w:rFonts w:cs="Arial"/>
          <w:b/>
          <w:sz w:val="24"/>
          <w:szCs w:val="24"/>
          <w:lang w:val="sr-Cyrl-RS"/>
        </w:rPr>
      </w:pPr>
    </w:p>
    <w:p w14:paraId="0130F4A8" w14:textId="77777777" w:rsidR="002566E2" w:rsidRDefault="002566E2" w:rsidP="001B0370">
      <w:pPr>
        <w:spacing w:before="0"/>
        <w:jc w:val="right"/>
        <w:rPr>
          <w:rFonts w:cs="Arial"/>
          <w:b/>
          <w:sz w:val="24"/>
          <w:szCs w:val="24"/>
          <w:lang w:val="sr-Cyrl-RS"/>
        </w:rPr>
      </w:pPr>
    </w:p>
    <w:p w14:paraId="4E267F09" w14:textId="77777777" w:rsidR="002566E2" w:rsidRDefault="002566E2" w:rsidP="001B0370">
      <w:pPr>
        <w:spacing w:before="0"/>
        <w:jc w:val="right"/>
        <w:rPr>
          <w:rFonts w:cs="Arial"/>
          <w:b/>
          <w:sz w:val="24"/>
          <w:szCs w:val="24"/>
          <w:lang w:val="sr-Cyrl-RS"/>
        </w:rPr>
      </w:pPr>
    </w:p>
    <w:p w14:paraId="35E46A57" w14:textId="77777777" w:rsidR="002566E2" w:rsidRDefault="002566E2" w:rsidP="001B0370">
      <w:pPr>
        <w:spacing w:before="0"/>
        <w:jc w:val="right"/>
        <w:rPr>
          <w:rFonts w:cs="Arial"/>
          <w:b/>
          <w:sz w:val="24"/>
          <w:szCs w:val="24"/>
          <w:lang w:val="sr-Cyrl-RS"/>
        </w:rPr>
      </w:pPr>
    </w:p>
    <w:p w14:paraId="16D06A65" w14:textId="77777777" w:rsidR="002566E2" w:rsidRDefault="002566E2" w:rsidP="001B0370">
      <w:pPr>
        <w:spacing w:before="0"/>
        <w:jc w:val="right"/>
        <w:rPr>
          <w:rFonts w:cs="Arial"/>
          <w:b/>
          <w:sz w:val="24"/>
          <w:szCs w:val="24"/>
          <w:lang w:val="sr-Cyrl-RS"/>
        </w:rPr>
      </w:pPr>
    </w:p>
    <w:p w14:paraId="548E4F8D" w14:textId="77777777" w:rsidR="002566E2" w:rsidRDefault="002566E2" w:rsidP="001B0370">
      <w:pPr>
        <w:spacing w:before="0"/>
        <w:jc w:val="right"/>
        <w:rPr>
          <w:rFonts w:cs="Arial"/>
          <w:b/>
          <w:sz w:val="24"/>
          <w:szCs w:val="24"/>
          <w:lang w:val="sr-Cyrl-RS"/>
        </w:rPr>
      </w:pPr>
    </w:p>
    <w:p w14:paraId="728EAA2A" w14:textId="77777777" w:rsidR="002566E2" w:rsidRDefault="002566E2" w:rsidP="001B0370">
      <w:pPr>
        <w:spacing w:before="0"/>
        <w:jc w:val="right"/>
        <w:rPr>
          <w:rFonts w:cs="Arial"/>
          <w:b/>
          <w:sz w:val="24"/>
          <w:szCs w:val="24"/>
          <w:lang w:val="sr-Cyrl-RS"/>
        </w:rPr>
      </w:pPr>
    </w:p>
    <w:p w14:paraId="6622F435" w14:textId="77777777" w:rsidR="002566E2" w:rsidRDefault="002566E2" w:rsidP="001B0370">
      <w:pPr>
        <w:spacing w:before="0"/>
        <w:jc w:val="right"/>
        <w:rPr>
          <w:rFonts w:cs="Arial"/>
          <w:b/>
          <w:sz w:val="24"/>
          <w:szCs w:val="24"/>
          <w:lang w:val="sr-Cyrl-RS"/>
        </w:rPr>
      </w:pPr>
    </w:p>
    <w:p w14:paraId="65FF8545" w14:textId="77777777" w:rsidR="002566E2" w:rsidRDefault="002566E2" w:rsidP="001B0370">
      <w:pPr>
        <w:spacing w:before="0"/>
        <w:jc w:val="right"/>
        <w:rPr>
          <w:rFonts w:cs="Arial"/>
          <w:b/>
          <w:sz w:val="24"/>
          <w:szCs w:val="24"/>
          <w:lang w:val="sr-Cyrl-RS"/>
        </w:rPr>
      </w:pPr>
    </w:p>
    <w:p w14:paraId="16A8971D" w14:textId="77777777" w:rsidR="002566E2" w:rsidRDefault="002566E2" w:rsidP="001B0370">
      <w:pPr>
        <w:spacing w:before="0"/>
        <w:jc w:val="right"/>
        <w:rPr>
          <w:rFonts w:cs="Arial"/>
          <w:b/>
          <w:sz w:val="24"/>
          <w:szCs w:val="24"/>
          <w:lang w:val="sr-Cyrl-RS"/>
        </w:rPr>
      </w:pPr>
    </w:p>
    <w:p w14:paraId="5CB9EE5A" w14:textId="77777777" w:rsidR="002566E2" w:rsidRDefault="002566E2" w:rsidP="001B0370">
      <w:pPr>
        <w:spacing w:before="0"/>
        <w:jc w:val="right"/>
        <w:rPr>
          <w:rFonts w:cs="Arial"/>
          <w:b/>
          <w:sz w:val="24"/>
          <w:szCs w:val="24"/>
          <w:lang w:val="sr-Cyrl-RS"/>
        </w:rPr>
      </w:pPr>
    </w:p>
    <w:p w14:paraId="63F9E316" w14:textId="77777777" w:rsidR="002566E2" w:rsidRDefault="002566E2" w:rsidP="001B0370">
      <w:pPr>
        <w:spacing w:before="0"/>
        <w:jc w:val="right"/>
        <w:rPr>
          <w:rFonts w:cs="Arial"/>
          <w:b/>
          <w:sz w:val="24"/>
          <w:szCs w:val="24"/>
          <w:lang w:val="sr-Cyrl-RS"/>
        </w:rPr>
      </w:pPr>
    </w:p>
    <w:p w14:paraId="0489AE85" w14:textId="77777777" w:rsidR="002566E2" w:rsidRDefault="002566E2" w:rsidP="001B0370">
      <w:pPr>
        <w:spacing w:before="0"/>
        <w:jc w:val="right"/>
        <w:rPr>
          <w:rFonts w:cs="Arial"/>
          <w:b/>
          <w:sz w:val="24"/>
          <w:szCs w:val="24"/>
          <w:lang w:val="sr-Cyrl-RS"/>
        </w:rPr>
      </w:pPr>
    </w:p>
    <w:p w14:paraId="30F8CA88" w14:textId="77777777" w:rsidR="002566E2" w:rsidRDefault="002566E2" w:rsidP="001B0370">
      <w:pPr>
        <w:spacing w:before="0"/>
        <w:jc w:val="right"/>
        <w:rPr>
          <w:rFonts w:cs="Arial"/>
          <w:b/>
          <w:sz w:val="24"/>
          <w:szCs w:val="24"/>
          <w:lang w:val="sr-Cyrl-RS"/>
        </w:rPr>
      </w:pPr>
    </w:p>
    <w:p w14:paraId="537E8F4F" w14:textId="77777777" w:rsidR="002566E2" w:rsidRDefault="002566E2" w:rsidP="001B0370">
      <w:pPr>
        <w:spacing w:before="0"/>
        <w:jc w:val="right"/>
        <w:rPr>
          <w:rFonts w:cs="Arial"/>
          <w:b/>
          <w:sz w:val="24"/>
          <w:szCs w:val="24"/>
          <w:lang w:val="sr-Cyrl-RS"/>
        </w:rPr>
      </w:pPr>
    </w:p>
    <w:p w14:paraId="394CA39D" w14:textId="77777777" w:rsidR="002566E2" w:rsidRDefault="002566E2" w:rsidP="001B0370">
      <w:pPr>
        <w:spacing w:before="0"/>
        <w:jc w:val="right"/>
        <w:rPr>
          <w:rFonts w:cs="Arial"/>
          <w:b/>
          <w:sz w:val="24"/>
          <w:szCs w:val="24"/>
          <w:lang w:val="sr-Cyrl-RS"/>
        </w:rPr>
      </w:pPr>
    </w:p>
    <w:p w14:paraId="4C2D96AD" w14:textId="77777777" w:rsidR="002566E2" w:rsidRDefault="002566E2" w:rsidP="001B0370">
      <w:pPr>
        <w:spacing w:before="0"/>
        <w:jc w:val="right"/>
        <w:rPr>
          <w:rFonts w:cs="Arial"/>
          <w:b/>
          <w:sz w:val="24"/>
          <w:szCs w:val="24"/>
          <w:lang w:val="sr-Cyrl-RS"/>
        </w:rPr>
      </w:pPr>
    </w:p>
    <w:p w14:paraId="0BFA401F" w14:textId="77777777" w:rsidR="002566E2" w:rsidRDefault="002566E2" w:rsidP="001B0370">
      <w:pPr>
        <w:spacing w:before="0"/>
        <w:jc w:val="right"/>
        <w:rPr>
          <w:rFonts w:cs="Arial"/>
          <w:b/>
          <w:sz w:val="24"/>
          <w:szCs w:val="24"/>
          <w:lang w:val="sr-Cyrl-RS"/>
        </w:rPr>
      </w:pPr>
    </w:p>
    <w:p w14:paraId="1A7A8D80" w14:textId="77777777" w:rsidR="002566E2" w:rsidRDefault="002566E2" w:rsidP="001B0370">
      <w:pPr>
        <w:spacing w:before="0"/>
        <w:jc w:val="right"/>
        <w:rPr>
          <w:rFonts w:cs="Arial"/>
          <w:b/>
          <w:sz w:val="24"/>
          <w:szCs w:val="24"/>
          <w:lang w:val="sr-Cyrl-RS"/>
        </w:rPr>
      </w:pPr>
    </w:p>
    <w:p w14:paraId="6A932FBB" w14:textId="77777777" w:rsidR="002566E2" w:rsidRDefault="002566E2" w:rsidP="001B0370">
      <w:pPr>
        <w:spacing w:before="0"/>
        <w:jc w:val="right"/>
        <w:rPr>
          <w:rFonts w:cs="Arial"/>
          <w:b/>
          <w:sz w:val="24"/>
          <w:szCs w:val="24"/>
          <w:lang w:val="sr-Cyrl-RS"/>
        </w:rPr>
      </w:pPr>
    </w:p>
    <w:p w14:paraId="2B9AF6AC" w14:textId="77777777" w:rsidR="002566E2" w:rsidRDefault="002566E2" w:rsidP="001B0370">
      <w:pPr>
        <w:spacing w:before="0"/>
        <w:jc w:val="right"/>
        <w:rPr>
          <w:rFonts w:cs="Arial"/>
          <w:b/>
          <w:sz w:val="24"/>
          <w:szCs w:val="24"/>
          <w:lang w:val="sr-Cyrl-RS"/>
        </w:rPr>
      </w:pPr>
    </w:p>
    <w:p w14:paraId="72F5E0E0" w14:textId="77777777" w:rsidR="002566E2" w:rsidRDefault="002566E2" w:rsidP="001B0370">
      <w:pPr>
        <w:spacing w:before="0"/>
        <w:jc w:val="right"/>
        <w:rPr>
          <w:rFonts w:cs="Arial"/>
          <w:b/>
          <w:sz w:val="24"/>
          <w:szCs w:val="24"/>
          <w:lang w:val="sr-Cyrl-RS"/>
        </w:rPr>
      </w:pPr>
    </w:p>
    <w:p w14:paraId="5DC0DAA6" w14:textId="77777777" w:rsidR="00764359" w:rsidRDefault="00764359" w:rsidP="001B0370">
      <w:pPr>
        <w:spacing w:before="0"/>
        <w:jc w:val="right"/>
        <w:rPr>
          <w:rFonts w:cs="Arial"/>
          <w:b/>
          <w:sz w:val="24"/>
          <w:szCs w:val="24"/>
          <w:lang w:val="sr-Cyrl-RS"/>
        </w:rPr>
      </w:pPr>
    </w:p>
    <w:p w14:paraId="4A90F416" w14:textId="77777777" w:rsidR="00764359" w:rsidRDefault="00764359" w:rsidP="001B0370">
      <w:pPr>
        <w:spacing w:before="0"/>
        <w:jc w:val="right"/>
        <w:rPr>
          <w:rFonts w:cs="Arial"/>
          <w:b/>
          <w:sz w:val="24"/>
          <w:szCs w:val="24"/>
          <w:lang w:val="sr-Cyrl-RS"/>
        </w:rPr>
      </w:pPr>
    </w:p>
    <w:p w14:paraId="23781250" w14:textId="77777777" w:rsidR="00714FB2" w:rsidRDefault="00714FB2" w:rsidP="001B0370">
      <w:pPr>
        <w:spacing w:before="0"/>
        <w:jc w:val="right"/>
        <w:rPr>
          <w:rFonts w:cs="Arial"/>
          <w:b/>
          <w:sz w:val="24"/>
          <w:szCs w:val="24"/>
          <w:lang w:val="sr-Cyrl-RS"/>
        </w:rPr>
      </w:pPr>
    </w:p>
    <w:p w14:paraId="506355F6" w14:textId="77777777" w:rsidR="00714FB2" w:rsidRDefault="00714FB2" w:rsidP="001B0370">
      <w:pPr>
        <w:spacing w:before="0"/>
        <w:jc w:val="right"/>
        <w:rPr>
          <w:rFonts w:cs="Arial"/>
          <w:b/>
          <w:sz w:val="24"/>
          <w:szCs w:val="24"/>
          <w:lang w:val="sr-Cyrl-RS"/>
        </w:rPr>
      </w:pPr>
    </w:p>
    <w:p w14:paraId="0DE5A27A" w14:textId="77777777" w:rsidR="00714FB2" w:rsidRDefault="00714FB2" w:rsidP="001B0370">
      <w:pPr>
        <w:spacing w:before="0"/>
        <w:jc w:val="right"/>
        <w:rPr>
          <w:rFonts w:cs="Arial"/>
          <w:b/>
          <w:sz w:val="24"/>
          <w:szCs w:val="24"/>
          <w:lang w:val="sr-Cyrl-RS"/>
        </w:rPr>
      </w:pPr>
    </w:p>
    <w:p w14:paraId="35F0CB68" w14:textId="77777777" w:rsidR="00764359" w:rsidRDefault="00764359" w:rsidP="002566E2">
      <w:pPr>
        <w:spacing w:before="0"/>
        <w:rPr>
          <w:rFonts w:cs="Arial"/>
          <w:b/>
          <w:sz w:val="24"/>
          <w:szCs w:val="24"/>
          <w:lang w:val="sr-Cyrl-RS"/>
        </w:rPr>
      </w:pPr>
    </w:p>
    <w:p w14:paraId="71B81F55" w14:textId="319C6356" w:rsidR="002566E2" w:rsidRPr="002566E2" w:rsidRDefault="002566E2" w:rsidP="002566E2">
      <w:pPr>
        <w:jc w:val="right"/>
        <w:outlineLvl w:val="1"/>
        <w:rPr>
          <w:rFonts w:cs="Arial"/>
          <w:b/>
          <w:sz w:val="24"/>
          <w:szCs w:val="24"/>
          <w:lang w:val="sr-Cyrl-RS"/>
        </w:rPr>
      </w:pPr>
      <w:r w:rsidRPr="002566E2">
        <w:rPr>
          <w:rFonts w:cs="Arial"/>
          <w:b/>
          <w:sz w:val="24"/>
          <w:szCs w:val="24"/>
        </w:rPr>
        <w:t xml:space="preserve">ОБРАЗАЦ </w:t>
      </w:r>
      <w:r w:rsidR="00D35C07">
        <w:rPr>
          <w:rFonts w:cs="Arial"/>
          <w:b/>
          <w:sz w:val="24"/>
          <w:szCs w:val="24"/>
          <w:lang w:val="sr-Cyrl-RS"/>
        </w:rPr>
        <w:t>8</w:t>
      </w:r>
      <w:r w:rsidRPr="002566E2">
        <w:rPr>
          <w:rFonts w:cs="Arial"/>
          <w:b/>
          <w:sz w:val="24"/>
          <w:szCs w:val="24"/>
          <w:lang w:val="sr-Cyrl-RS"/>
        </w:rPr>
        <w:t>.2</w:t>
      </w:r>
    </w:p>
    <w:p w14:paraId="3F96F5D1" w14:textId="77777777" w:rsidR="002566E2" w:rsidRDefault="002566E2" w:rsidP="002566E2">
      <w:pPr>
        <w:spacing w:before="0"/>
        <w:jc w:val="right"/>
        <w:rPr>
          <w:rFonts w:cs="Arial"/>
          <w:b/>
          <w:color w:val="00B0F0"/>
          <w:sz w:val="24"/>
          <w:szCs w:val="24"/>
        </w:rPr>
      </w:pPr>
    </w:p>
    <w:p w14:paraId="1D61292C" w14:textId="77777777" w:rsidR="00850973" w:rsidRDefault="00850973" w:rsidP="002566E2">
      <w:pPr>
        <w:spacing w:before="0"/>
        <w:jc w:val="right"/>
        <w:rPr>
          <w:rFonts w:cs="Arial"/>
          <w:b/>
          <w:color w:val="00B0F0"/>
          <w:sz w:val="24"/>
          <w:szCs w:val="24"/>
        </w:rPr>
      </w:pPr>
    </w:p>
    <w:p w14:paraId="33753315" w14:textId="77777777" w:rsidR="00850973" w:rsidRPr="002566E2" w:rsidRDefault="00850973" w:rsidP="002566E2">
      <w:pPr>
        <w:spacing w:before="0"/>
        <w:jc w:val="right"/>
        <w:rPr>
          <w:rFonts w:cs="Arial"/>
          <w:b/>
          <w:color w:val="00B0F0"/>
          <w:sz w:val="24"/>
          <w:szCs w:val="24"/>
        </w:rPr>
      </w:pPr>
    </w:p>
    <w:p w14:paraId="7E709840" w14:textId="77777777" w:rsidR="00714FB2" w:rsidRPr="00714FB2" w:rsidRDefault="00714FB2" w:rsidP="00714FB2">
      <w:pPr>
        <w:spacing w:before="0"/>
        <w:rPr>
          <w:rFonts w:cs="Arial"/>
          <w:sz w:val="24"/>
          <w:szCs w:val="24"/>
        </w:rPr>
      </w:pPr>
      <w:r w:rsidRPr="00714FB2">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714FB2">
        <w:rPr>
          <w:rFonts w:cs="Arial"/>
          <w:sz w:val="24"/>
          <w:szCs w:val="24"/>
          <w:lang w:val="sr-Cyrl-RS"/>
        </w:rPr>
        <w:t>, Сл.лист РС 80/15</w:t>
      </w:r>
      <w:r w:rsidRPr="00714FB2">
        <w:rPr>
          <w:rFonts w:cs="Arial"/>
          <w:sz w:val="24"/>
          <w:szCs w:val="24"/>
        </w:rPr>
        <w:t>)</w:t>
      </w:r>
      <w:r w:rsidRPr="00714FB2">
        <w:rPr>
          <w:rFonts w:cs="Arial"/>
          <w:sz w:val="24"/>
          <w:szCs w:val="24"/>
          <w:lang w:val="sr-Cyrl-RS"/>
        </w:rPr>
        <w:t xml:space="preserve"> и Закона о платним услугама </w:t>
      </w:r>
      <w:r w:rsidRPr="00714FB2">
        <w:rPr>
          <w:rFonts w:cs="Arial"/>
          <w:sz w:val="24"/>
          <w:szCs w:val="24"/>
          <w:lang w:val="ru-RU"/>
        </w:rPr>
        <w:t>(„Службени гласник РС</w:t>
      </w:r>
      <w:proofErr w:type="gramStart"/>
      <w:r w:rsidRPr="00714FB2">
        <w:rPr>
          <w:rFonts w:cs="Arial"/>
          <w:sz w:val="24"/>
          <w:szCs w:val="24"/>
          <w:lang w:val="ru-RU"/>
        </w:rPr>
        <w:t xml:space="preserve">“ </w:t>
      </w:r>
      <w:r w:rsidRPr="00714FB2">
        <w:rPr>
          <w:rFonts w:cs="Arial"/>
          <w:sz w:val="24"/>
          <w:szCs w:val="24"/>
          <w:lang w:val="sr-Cyrl-RS"/>
        </w:rPr>
        <w:t>бр.139</w:t>
      </w:r>
      <w:proofErr w:type="gramEnd"/>
      <w:r w:rsidRPr="00714FB2">
        <w:rPr>
          <w:rFonts w:cs="Arial"/>
          <w:sz w:val="24"/>
          <w:szCs w:val="24"/>
          <w:lang w:val="sr-Cyrl-RS"/>
        </w:rPr>
        <w:t>/2014 године)</w:t>
      </w:r>
      <w:r w:rsidRPr="00714FB2">
        <w:rPr>
          <w:rFonts w:cs="Arial"/>
          <w:sz w:val="24"/>
          <w:szCs w:val="24"/>
        </w:rPr>
        <w:t xml:space="preserve"> </w:t>
      </w:r>
    </w:p>
    <w:p w14:paraId="4B4931B2" w14:textId="77777777" w:rsidR="002566E2" w:rsidRPr="002566E2" w:rsidRDefault="002566E2" w:rsidP="002566E2">
      <w:pPr>
        <w:spacing w:before="0"/>
        <w:rPr>
          <w:rFonts w:cs="Arial"/>
          <w:sz w:val="24"/>
          <w:szCs w:val="24"/>
        </w:rPr>
      </w:pPr>
    </w:p>
    <w:p w14:paraId="52045500" w14:textId="77777777" w:rsidR="002566E2" w:rsidRPr="002566E2" w:rsidRDefault="002566E2" w:rsidP="002566E2">
      <w:pPr>
        <w:spacing w:before="0"/>
        <w:rPr>
          <w:rFonts w:cs="Arial"/>
          <w:sz w:val="24"/>
          <w:szCs w:val="24"/>
        </w:rPr>
      </w:pPr>
      <w:r w:rsidRPr="002566E2">
        <w:rPr>
          <w:rFonts w:cs="Arial"/>
          <w:sz w:val="24"/>
          <w:szCs w:val="24"/>
        </w:rPr>
        <w:t>(</w:t>
      </w:r>
      <w:proofErr w:type="gramStart"/>
      <w:r w:rsidRPr="002566E2">
        <w:rPr>
          <w:rFonts w:cs="Arial"/>
          <w:sz w:val="24"/>
          <w:szCs w:val="24"/>
        </w:rPr>
        <w:t>напомена</w:t>
      </w:r>
      <w:proofErr w:type="gramEnd"/>
      <w:r w:rsidRPr="002566E2">
        <w:rPr>
          <w:rFonts w:cs="Arial"/>
          <w:sz w:val="24"/>
          <w:szCs w:val="24"/>
        </w:rPr>
        <w:t>: не доставља се у понуди)</w:t>
      </w:r>
    </w:p>
    <w:p w14:paraId="0B3DCAF4" w14:textId="77777777" w:rsidR="002566E2" w:rsidRPr="002566E2" w:rsidRDefault="002566E2" w:rsidP="002566E2">
      <w:pPr>
        <w:spacing w:before="0"/>
        <w:rPr>
          <w:rFonts w:cs="Arial"/>
          <w:sz w:val="24"/>
          <w:szCs w:val="24"/>
        </w:rPr>
      </w:pPr>
    </w:p>
    <w:p w14:paraId="5C9F9FF9" w14:textId="77777777" w:rsidR="002566E2" w:rsidRPr="002566E2" w:rsidRDefault="002566E2" w:rsidP="002566E2">
      <w:pPr>
        <w:spacing w:before="0"/>
        <w:rPr>
          <w:rFonts w:cs="Arial"/>
          <w:sz w:val="24"/>
          <w:szCs w:val="24"/>
          <w:lang w:val="ru-RU"/>
        </w:rPr>
      </w:pPr>
      <w:r w:rsidRPr="002566E2">
        <w:rPr>
          <w:rFonts w:cs="Arial"/>
          <w:sz w:val="24"/>
          <w:szCs w:val="24"/>
        </w:rPr>
        <w:t>ДУЖНИК</w:t>
      </w:r>
      <w:proofErr w:type="gramStart"/>
      <w:r w:rsidRPr="002566E2">
        <w:rPr>
          <w:rFonts w:cs="Arial"/>
          <w:sz w:val="24"/>
          <w:szCs w:val="24"/>
        </w:rPr>
        <w:t xml:space="preserve">:  </w:t>
      </w:r>
      <w:r w:rsidRPr="002566E2">
        <w:rPr>
          <w:rFonts w:cs="Arial"/>
          <w:sz w:val="24"/>
          <w:szCs w:val="24"/>
          <w:lang w:val="ru-RU"/>
        </w:rPr>
        <w:t>…………………………………………………………………………........................</w:t>
      </w:r>
      <w:proofErr w:type="gramEnd"/>
    </w:p>
    <w:p w14:paraId="72C8E92C" w14:textId="59DCE277" w:rsidR="002566E2" w:rsidRPr="002566E2" w:rsidRDefault="002566E2" w:rsidP="002566E2">
      <w:pPr>
        <w:spacing w:before="0"/>
        <w:rPr>
          <w:rFonts w:cs="Arial"/>
          <w:sz w:val="24"/>
          <w:szCs w:val="24"/>
        </w:rPr>
      </w:pPr>
      <w:r w:rsidRPr="002566E2">
        <w:rPr>
          <w:rFonts w:cs="Arial"/>
          <w:sz w:val="24"/>
          <w:szCs w:val="24"/>
        </w:rPr>
        <w:t>(</w:t>
      </w:r>
      <w:proofErr w:type="gramStart"/>
      <w:r w:rsidRPr="002566E2">
        <w:rPr>
          <w:rFonts w:cs="Arial"/>
          <w:sz w:val="24"/>
          <w:szCs w:val="24"/>
        </w:rPr>
        <w:t>назив</w:t>
      </w:r>
      <w:proofErr w:type="gramEnd"/>
      <w:r w:rsidRPr="002566E2">
        <w:rPr>
          <w:rFonts w:cs="Arial"/>
          <w:sz w:val="24"/>
          <w:szCs w:val="24"/>
        </w:rPr>
        <w:t xml:space="preserve"> и седиште </w:t>
      </w:r>
      <w:r w:rsidR="00E82071">
        <w:rPr>
          <w:rFonts w:cs="Arial"/>
          <w:sz w:val="24"/>
          <w:szCs w:val="24"/>
          <w:lang w:val="sr-Cyrl-RS"/>
        </w:rPr>
        <w:t>Продавца</w:t>
      </w:r>
      <w:r w:rsidRPr="002566E2">
        <w:rPr>
          <w:rFonts w:cs="Arial"/>
          <w:sz w:val="24"/>
          <w:szCs w:val="24"/>
        </w:rPr>
        <w:t>)</w:t>
      </w:r>
    </w:p>
    <w:p w14:paraId="20A63565" w14:textId="67B1D684" w:rsidR="002566E2" w:rsidRPr="002566E2" w:rsidRDefault="002566E2" w:rsidP="002566E2">
      <w:pPr>
        <w:spacing w:before="0"/>
        <w:rPr>
          <w:rFonts w:cs="Arial"/>
          <w:sz w:val="24"/>
          <w:szCs w:val="24"/>
        </w:rPr>
      </w:pPr>
      <w:r w:rsidRPr="002566E2">
        <w:rPr>
          <w:rFonts w:cs="Arial"/>
          <w:sz w:val="24"/>
          <w:szCs w:val="24"/>
        </w:rPr>
        <w:t>МАТИЧНИ БРОЈ ДУЖНИКА (П</w:t>
      </w:r>
      <w:r w:rsidR="00E82071">
        <w:rPr>
          <w:rFonts w:cs="Arial"/>
          <w:sz w:val="24"/>
          <w:szCs w:val="24"/>
          <w:lang w:val="sr-Cyrl-RS"/>
        </w:rPr>
        <w:t>родавца</w:t>
      </w:r>
      <w:r w:rsidRPr="002566E2">
        <w:rPr>
          <w:rFonts w:cs="Arial"/>
          <w:sz w:val="24"/>
          <w:szCs w:val="24"/>
        </w:rPr>
        <w:t>): ..................................................................</w:t>
      </w:r>
    </w:p>
    <w:p w14:paraId="235B39A3" w14:textId="2CCE97BA" w:rsidR="002566E2" w:rsidRPr="002566E2" w:rsidRDefault="002566E2" w:rsidP="002566E2">
      <w:pPr>
        <w:spacing w:before="0"/>
        <w:rPr>
          <w:rFonts w:cs="Arial"/>
          <w:sz w:val="24"/>
          <w:szCs w:val="24"/>
        </w:rPr>
      </w:pPr>
      <w:r w:rsidRPr="002566E2">
        <w:rPr>
          <w:rFonts w:cs="Arial"/>
          <w:sz w:val="24"/>
          <w:szCs w:val="24"/>
        </w:rPr>
        <w:t>ТЕКУЋИ РАЧУН ДУЖНИКА (П</w:t>
      </w:r>
      <w:r w:rsidR="00E82071">
        <w:rPr>
          <w:rFonts w:cs="Arial"/>
          <w:sz w:val="24"/>
          <w:szCs w:val="24"/>
          <w:lang w:val="sr-Cyrl-RS"/>
        </w:rPr>
        <w:t>родавца</w:t>
      </w:r>
      <w:r w:rsidRPr="002566E2">
        <w:rPr>
          <w:rFonts w:cs="Arial"/>
          <w:sz w:val="24"/>
          <w:szCs w:val="24"/>
        </w:rPr>
        <w:t>): ...................................................................</w:t>
      </w:r>
    </w:p>
    <w:p w14:paraId="7DBEE2CD" w14:textId="10DCEE86" w:rsidR="002566E2" w:rsidRPr="002566E2" w:rsidRDefault="002566E2" w:rsidP="002566E2">
      <w:pPr>
        <w:spacing w:before="0"/>
        <w:rPr>
          <w:rFonts w:cs="Arial"/>
          <w:sz w:val="24"/>
          <w:szCs w:val="24"/>
        </w:rPr>
      </w:pPr>
      <w:r w:rsidRPr="002566E2">
        <w:rPr>
          <w:rFonts w:cs="Arial"/>
          <w:sz w:val="24"/>
          <w:szCs w:val="24"/>
        </w:rPr>
        <w:t>ПИБ ДУЖНИКА (П</w:t>
      </w:r>
      <w:r w:rsidR="00E82071">
        <w:rPr>
          <w:rFonts w:cs="Arial"/>
          <w:sz w:val="24"/>
          <w:szCs w:val="24"/>
          <w:lang w:val="sr-Cyrl-RS"/>
        </w:rPr>
        <w:t>родавца</w:t>
      </w:r>
      <w:r w:rsidRPr="002566E2">
        <w:rPr>
          <w:rFonts w:cs="Arial"/>
          <w:sz w:val="24"/>
          <w:szCs w:val="24"/>
        </w:rPr>
        <w:t>): ........................................................................................</w:t>
      </w:r>
    </w:p>
    <w:p w14:paraId="1F0FC258" w14:textId="77777777" w:rsidR="002566E2" w:rsidRPr="002566E2" w:rsidRDefault="002566E2" w:rsidP="002566E2">
      <w:pPr>
        <w:spacing w:before="0"/>
        <w:rPr>
          <w:rFonts w:cs="Arial"/>
          <w:sz w:val="24"/>
          <w:szCs w:val="24"/>
        </w:rPr>
      </w:pPr>
    </w:p>
    <w:p w14:paraId="3A9F64CA" w14:textId="77777777" w:rsidR="002566E2" w:rsidRPr="002566E2" w:rsidRDefault="002566E2" w:rsidP="002566E2">
      <w:pPr>
        <w:spacing w:before="0"/>
        <w:rPr>
          <w:rFonts w:cs="Arial"/>
          <w:sz w:val="24"/>
          <w:szCs w:val="24"/>
        </w:rPr>
      </w:pPr>
      <w:proofErr w:type="gramStart"/>
      <w:r w:rsidRPr="002566E2">
        <w:rPr>
          <w:rFonts w:cs="Arial"/>
          <w:sz w:val="24"/>
          <w:szCs w:val="24"/>
        </w:rPr>
        <w:t>и</w:t>
      </w:r>
      <w:proofErr w:type="gramEnd"/>
      <w:r w:rsidRPr="002566E2">
        <w:rPr>
          <w:rFonts w:cs="Arial"/>
          <w:sz w:val="24"/>
          <w:szCs w:val="24"/>
        </w:rPr>
        <w:t xml:space="preserve"> з д а ј е  д а н а ............................ године</w:t>
      </w:r>
    </w:p>
    <w:p w14:paraId="0FEA636A" w14:textId="77777777" w:rsidR="002566E2" w:rsidRPr="002566E2" w:rsidRDefault="002566E2" w:rsidP="002566E2">
      <w:pPr>
        <w:spacing w:before="0"/>
        <w:rPr>
          <w:rFonts w:cs="Arial"/>
          <w:sz w:val="24"/>
          <w:szCs w:val="24"/>
        </w:rPr>
      </w:pPr>
    </w:p>
    <w:p w14:paraId="2DF49EAB" w14:textId="77777777" w:rsidR="002566E2" w:rsidRPr="002566E2" w:rsidRDefault="002566E2" w:rsidP="002566E2">
      <w:pPr>
        <w:spacing w:before="0"/>
        <w:rPr>
          <w:rFonts w:cs="Arial"/>
          <w:sz w:val="24"/>
          <w:szCs w:val="24"/>
        </w:rPr>
      </w:pPr>
    </w:p>
    <w:p w14:paraId="1C77D2B3" w14:textId="77777777" w:rsidR="002566E2" w:rsidRPr="002566E2" w:rsidRDefault="002566E2" w:rsidP="002566E2">
      <w:pPr>
        <w:spacing w:before="0"/>
        <w:jc w:val="center"/>
        <w:rPr>
          <w:rFonts w:cs="Arial"/>
          <w:b/>
          <w:sz w:val="24"/>
          <w:szCs w:val="24"/>
        </w:rPr>
      </w:pPr>
      <w:r w:rsidRPr="002566E2">
        <w:rPr>
          <w:rFonts w:cs="Arial"/>
          <w:b/>
          <w:sz w:val="24"/>
          <w:szCs w:val="24"/>
        </w:rPr>
        <w:t xml:space="preserve">МЕНИЧНО ПИСМО – ОВЛАШЋЕЊЕ ЗА </w:t>
      </w:r>
      <w:proofErr w:type="gramStart"/>
      <w:r w:rsidRPr="002566E2">
        <w:rPr>
          <w:rFonts w:cs="Arial"/>
          <w:b/>
          <w:sz w:val="24"/>
          <w:szCs w:val="24"/>
        </w:rPr>
        <w:t>КОРИСНИКА  БЛАНКО</w:t>
      </w:r>
      <w:proofErr w:type="gramEnd"/>
      <w:r w:rsidRPr="002566E2">
        <w:rPr>
          <w:rFonts w:cs="Arial"/>
          <w:b/>
          <w:sz w:val="24"/>
          <w:szCs w:val="24"/>
        </w:rPr>
        <w:t xml:space="preserve"> </w:t>
      </w:r>
      <w:r w:rsidRPr="002566E2">
        <w:rPr>
          <w:rFonts w:cs="Arial"/>
          <w:b/>
          <w:sz w:val="24"/>
          <w:szCs w:val="24"/>
          <w:lang w:val="sr-Cyrl-RS"/>
        </w:rPr>
        <w:t>СОПСТВЕНЕ</w:t>
      </w:r>
      <w:r w:rsidRPr="002566E2">
        <w:rPr>
          <w:rFonts w:cs="Arial"/>
          <w:b/>
          <w:sz w:val="24"/>
          <w:szCs w:val="24"/>
        </w:rPr>
        <w:t xml:space="preserve"> МЕНИЦЕ</w:t>
      </w:r>
    </w:p>
    <w:p w14:paraId="3BDAE8EE" w14:textId="77777777" w:rsidR="002566E2" w:rsidRPr="002566E2" w:rsidRDefault="002566E2" w:rsidP="002566E2">
      <w:pPr>
        <w:spacing w:before="0"/>
        <w:rPr>
          <w:rFonts w:cs="Arial"/>
          <w:sz w:val="24"/>
          <w:szCs w:val="24"/>
        </w:rPr>
      </w:pPr>
    </w:p>
    <w:p w14:paraId="5826CC60" w14:textId="328ADD56" w:rsidR="002566E2" w:rsidRPr="002566E2" w:rsidRDefault="002566E2" w:rsidP="002566E2">
      <w:pPr>
        <w:widowControl w:val="0"/>
        <w:tabs>
          <w:tab w:val="left" w:pos="1418"/>
          <w:tab w:val="left" w:leader="underscore" w:pos="9244"/>
        </w:tabs>
        <w:spacing w:before="0"/>
        <w:ind w:left="1440" w:hanging="1440"/>
        <w:rPr>
          <w:rFonts w:cs="Arial"/>
          <w:bCs/>
          <w:sz w:val="24"/>
          <w:szCs w:val="24"/>
        </w:rPr>
      </w:pPr>
      <w:r w:rsidRPr="002566E2">
        <w:rPr>
          <w:rFonts w:cs="Arial"/>
          <w:bCs/>
          <w:sz w:val="24"/>
          <w:szCs w:val="24"/>
        </w:rPr>
        <w:t>КОРИСНИК - ПОВЕРИЛАЦ</w:t>
      </w:r>
      <w:proofErr w:type="gramStart"/>
      <w:r w:rsidRPr="002566E2">
        <w:rPr>
          <w:rFonts w:cs="Arial"/>
          <w:bCs/>
          <w:sz w:val="24"/>
          <w:szCs w:val="24"/>
        </w:rPr>
        <w:t>:Јавно</w:t>
      </w:r>
      <w:proofErr w:type="gramEnd"/>
      <w:r w:rsidRPr="002566E2">
        <w:rPr>
          <w:rFonts w:cs="Arial"/>
          <w:bCs/>
          <w:sz w:val="24"/>
          <w:szCs w:val="24"/>
        </w:rPr>
        <w:t xml:space="preserve"> предузеће „Електроприведа Србије“ </w:t>
      </w:r>
      <w:r w:rsidRPr="002566E2">
        <w:rPr>
          <w:rFonts w:cs="Arial"/>
          <w:bCs/>
          <w:sz w:val="24"/>
          <w:szCs w:val="24"/>
          <w:lang w:val="sr-Cyrl-RS"/>
        </w:rPr>
        <w:t>Београд, Улица ц</w:t>
      </w:r>
      <w:r w:rsidRPr="002566E2">
        <w:rPr>
          <w:rFonts w:cs="Arial"/>
          <w:bCs/>
          <w:sz w:val="24"/>
          <w:szCs w:val="24"/>
        </w:rPr>
        <w:t>арице Милице број 2</w:t>
      </w:r>
      <w:r w:rsidRPr="002566E2">
        <w:rPr>
          <w:rFonts w:cs="Arial"/>
          <w:bCs/>
          <w:sz w:val="24"/>
          <w:szCs w:val="24"/>
          <w:lang w:val="sr-Cyrl-RS"/>
        </w:rPr>
        <w:t>,</w:t>
      </w:r>
      <w:r w:rsidRPr="002566E2">
        <w:rPr>
          <w:rFonts w:cs="Arial"/>
          <w:bCs/>
          <w:sz w:val="24"/>
          <w:szCs w:val="24"/>
        </w:rPr>
        <w:t xml:space="preserve"> 11000 Београд, Матични број 20053658, ПИБ 103920327, бр. Тек. рачуна: 160-700-13 Banka Intesa, </w:t>
      </w:r>
    </w:p>
    <w:p w14:paraId="637B5783" w14:textId="77777777" w:rsidR="002566E2" w:rsidRPr="002566E2" w:rsidRDefault="002566E2" w:rsidP="002566E2">
      <w:pPr>
        <w:tabs>
          <w:tab w:val="left" w:pos="1418"/>
        </w:tabs>
        <w:spacing w:before="0"/>
        <w:rPr>
          <w:rFonts w:cs="Arial"/>
          <w:sz w:val="24"/>
          <w:szCs w:val="24"/>
          <w:lang w:val="sr-Cyrl-RS"/>
        </w:rPr>
      </w:pPr>
      <w:r w:rsidRPr="002566E2">
        <w:rPr>
          <w:rFonts w:cs="Arial"/>
          <w:sz w:val="24"/>
          <w:szCs w:val="24"/>
        </w:rPr>
        <w:t xml:space="preserve"> </w:t>
      </w:r>
      <w:r w:rsidRPr="002566E2">
        <w:rPr>
          <w:rFonts w:cs="Arial"/>
          <w:sz w:val="24"/>
          <w:szCs w:val="24"/>
        </w:rPr>
        <w:tab/>
      </w:r>
    </w:p>
    <w:p w14:paraId="0DD9383A" w14:textId="77777777" w:rsidR="002566E2" w:rsidRPr="002566E2" w:rsidRDefault="002566E2" w:rsidP="002566E2">
      <w:pPr>
        <w:spacing w:before="0"/>
        <w:rPr>
          <w:rFonts w:cs="Arial"/>
          <w:sz w:val="24"/>
          <w:szCs w:val="24"/>
        </w:rPr>
      </w:pPr>
    </w:p>
    <w:p w14:paraId="614EB14E" w14:textId="1C45AB60" w:rsidR="002566E2" w:rsidRPr="002566E2" w:rsidRDefault="002566E2" w:rsidP="002566E2">
      <w:pPr>
        <w:spacing w:before="0"/>
        <w:rPr>
          <w:rFonts w:cs="Arial"/>
          <w:sz w:val="24"/>
          <w:szCs w:val="24"/>
        </w:rPr>
      </w:pPr>
      <w:r w:rsidRPr="002566E2">
        <w:rPr>
          <w:rFonts w:cs="Arial"/>
          <w:sz w:val="24"/>
          <w:szCs w:val="24"/>
        </w:rPr>
        <w:t xml:space="preserve">Предајемо вам 1 (једну) потписану и оверену, бланко  </w:t>
      </w:r>
      <w:r w:rsidRPr="002566E2">
        <w:rPr>
          <w:rFonts w:cs="Arial"/>
          <w:sz w:val="24"/>
          <w:szCs w:val="24"/>
          <w:lang w:val="sr-Cyrl-RS"/>
        </w:rPr>
        <w:t>сопствену</w:t>
      </w:r>
      <w:r w:rsidRPr="002566E2">
        <w:rPr>
          <w:rFonts w:cs="Arial"/>
          <w:sz w:val="24"/>
          <w:szCs w:val="24"/>
        </w:rPr>
        <w:t xml:space="preserve">  меницу</w:t>
      </w:r>
      <w:r w:rsidRPr="002566E2">
        <w:rPr>
          <w:rFonts w:cs="Arial"/>
          <w:sz w:val="24"/>
          <w:szCs w:val="24"/>
          <w:lang w:val="sr-Cyrl-RS"/>
        </w:rPr>
        <w:t xml:space="preserve"> која је неопозива, без права протеста и наплатива на први позив</w:t>
      </w:r>
      <w:r w:rsidRPr="002566E2">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2566E2">
        <w:rPr>
          <w:rFonts w:cs="Arial"/>
          <w:sz w:val="24"/>
          <w:szCs w:val="24"/>
          <w:lang w:val="sr-Cyrl-RS"/>
        </w:rPr>
        <w:t xml:space="preserve"> Београд</w:t>
      </w:r>
      <w:r w:rsidRPr="002566E2">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w:t>
      </w:r>
      <w:r w:rsidR="00714FB2">
        <w:rPr>
          <w:rFonts w:cs="Arial"/>
          <w:sz w:val="24"/>
          <w:szCs w:val="24"/>
          <w:lang w:val="sr-Cyrl-RS"/>
        </w:rPr>
        <w:t xml:space="preserve"> Наруџбеници</w:t>
      </w:r>
      <w:r w:rsidRPr="002566E2">
        <w:rPr>
          <w:rFonts w:cs="Arial"/>
          <w:sz w:val="24"/>
          <w:szCs w:val="24"/>
        </w:rPr>
        <w:t>, бр._____ од _________</w:t>
      </w:r>
      <w:r w:rsidR="00E82071" w:rsidRPr="00E82071">
        <w:rPr>
          <w:rFonts w:cs="Arial"/>
          <w:sz w:val="24"/>
          <w:szCs w:val="24"/>
          <w:lang w:val="sr-Cyrl-RS"/>
        </w:rPr>
        <w:t xml:space="preserve"> </w:t>
      </w:r>
      <w:r w:rsidR="00E82071">
        <w:rPr>
          <w:rFonts w:cs="Arial"/>
          <w:sz w:val="24"/>
          <w:szCs w:val="24"/>
          <w:lang w:val="sr-Cyrl-RS"/>
        </w:rPr>
        <w:t>издатој</w:t>
      </w:r>
      <w:r w:rsidR="00E82071" w:rsidRPr="002566E2">
        <w:rPr>
          <w:rFonts w:cs="Arial"/>
          <w:sz w:val="24"/>
          <w:szCs w:val="24"/>
          <w:lang w:val="sr-Cyrl-RS"/>
        </w:rPr>
        <w:t xml:space="preserve"> </w:t>
      </w:r>
      <w:r w:rsidR="00E82071">
        <w:rPr>
          <w:rFonts w:cs="Arial"/>
          <w:sz w:val="24"/>
          <w:szCs w:val="24"/>
          <w:lang w:val="sr-Cyrl-RS"/>
        </w:rPr>
        <w:t xml:space="preserve">на основу </w:t>
      </w:r>
      <w:r w:rsidR="00E82071" w:rsidRPr="002566E2">
        <w:rPr>
          <w:rFonts w:cs="Arial"/>
          <w:sz w:val="24"/>
          <w:szCs w:val="24"/>
          <w:lang w:val="sr-Cyrl-RS"/>
        </w:rPr>
        <w:t>Оквирно</w:t>
      </w:r>
      <w:r w:rsidR="00BC47F5">
        <w:rPr>
          <w:rFonts w:cs="Arial"/>
          <w:sz w:val="24"/>
          <w:szCs w:val="24"/>
          <w:lang w:val="sr-Cyrl-RS"/>
        </w:rPr>
        <w:t>г</w:t>
      </w:r>
      <w:r w:rsidR="00E82071" w:rsidRPr="002566E2">
        <w:rPr>
          <w:rFonts w:cs="Arial"/>
          <w:sz w:val="24"/>
          <w:szCs w:val="24"/>
          <w:lang w:val="sr-Cyrl-RS"/>
        </w:rPr>
        <w:t xml:space="preserve"> споразум</w:t>
      </w:r>
      <w:r w:rsidR="00BC47F5">
        <w:rPr>
          <w:rFonts w:cs="Arial"/>
          <w:sz w:val="24"/>
          <w:szCs w:val="24"/>
          <w:lang w:val="sr-Cyrl-RS"/>
        </w:rPr>
        <w:t>а</w:t>
      </w:r>
      <w:r w:rsidR="00E82071" w:rsidRPr="002566E2">
        <w:rPr>
          <w:rFonts w:cs="Arial"/>
          <w:sz w:val="24"/>
          <w:szCs w:val="24"/>
          <w:lang w:val="sr-Cyrl-RS"/>
        </w:rPr>
        <w:t xml:space="preserve"> </w:t>
      </w:r>
      <w:r w:rsidR="00E82071" w:rsidRPr="002566E2">
        <w:rPr>
          <w:rFonts w:cs="Arial"/>
          <w:sz w:val="24"/>
          <w:szCs w:val="24"/>
          <w:lang w:val="sr-Cyrl-CS" w:eastAsia="ar-SA"/>
        </w:rPr>
        <w:t xml:space="preserve">за набавку </w:t>
      </w:r>
      <w:r w:rsidR="00E82071">
        <w:rPr>
          <w:rFonts w:cs="Arial"/>
          <w:sz w:val="24"/>
          <w:szCs w:val="24"/>
          <w:lang w:val="sr-Cyrl-CS" w:eastAsia="sr-Latn-CS"/>
        </w:rPr>
        <w:t>добара</w:t>
      </w:r>
      <w:r w:rsidR="00E82071" w:rsidRPr="002566E2">
        <w:rPr>
          <w:rFonts w:cs="Arial"/>
          <w:sz w:val="24"/>
          <w:szCs w:val="24"/>
          <w:lang w:val="sr-Cyrl-CS" w:eastAsia="ar-SA"/>
        </w:rPr>
        <w:t xml:space="preserve"> </w:t>
      </w:r>
      <w:r w:rsidR="00E82071" w:rsidRPr="002566E2">
        <w:rPr>
          <w:rFonts w:cs="Arial"/>
          <w:sz w:val="24"/>
          <w:szCs w:val="24"/>
          <w:lang w:val="sr-Cyrl-RS"/>
        </w:rPr>
        <w:t>„</w:t>
      </w:r>
      <w:r w:rsidR="00E82071">
        <w:rPr>
          <w:rFonts w:cs="Arial"/>
          <w:sz w:val="24"/>
          <w:szCs w:val="24"/>
          <w:lang w:val="sr-Cyrl-RS"/>
        </w:rPr>
        <w:t>Намештај</w:t>
      </w:r>
      <w:r w:rsidR="00E82071" w:rsidRPr="002566E2">
        <w:rPr>
          <w:rFonts w:cs="Arial"/>
          <w:sz w:val="24"/>
          <w:szCs w:val="24"/>
          <w:lang w:val="sr-Cyrl-RS" w:eastAsia="zh-CN"/>
        </w:rPr>
        <w:t>“</w:t>
      </w:r>
      <w:r w:rsidR="00E82071" w:rsidRPr="002566E2">
        <w:rPr>
          <w:rFonts w:cs="Arial"/>
          <w:sz w:val="24"/>
          <w:szCs w:val="24"/>
        </w:rPr>
        <w:t xml:space="preserve"> </w:t>
      </w:r>
      <w:r w:rsidRPr="002566E2">
        <w:rPr>
          <w:rFonts w:cs="Arial"/>
          <w:sz w:val="24"/>
          <w:szCs w:val="24"/>
        </w:rPr>
        <w:t>(заведен код Корисника - Повериоца) и бр._______ од _________(заведен код дужника)</w:t>
      </w:r>
      <w:r w:rsidR="00E82071">
        <w:rPr>
          <w:rFonts w:cs="Arial"/>
          <w:sz w:val="24"/>
          <w:szCs w:val="24"/>
          <w:lang w:val="sr-Cyrl-RS"/>
        </w:rPr>
        <w:t>,</w:t>
      </w:r>
      <w:r w:rsidRPr="002566E2">
        <w:rPr>
          <w:rFonts w:cs="Arial"/>
          <w:sz w:val="24"/>
          <w:szCs w:val="24"/>
        </w:rPr>
        <w:t xml:space="preserve"> као средство финансијског обезбеђења за </w:t>
      </w:r>
      <w:r w:rsidR="00714FB2">
        <w:rPr>
          <w:rFonts w:cs="Arial"/>
          <w:b/>
          <w:sz w:val="24"/>
          <w:szCs w:val="24"/>
          <w:u w:val="single"/>
          <w:lang w:val="sr-Cyrl-RS"/>
        </w:rPr>
        <w:t xml:space="preserve">отклањање недостатака у гарантном року </w:t>
      </w:r>
      <w:r w:rsidRPr="002566E2">
        <w:rPr>
          <w:rFonts w:cs="Arial"/>
          <w:sz w:val="24"/>
          <w:szCs w:val="24"/>
        </w:rPr>
        <w:t xml:space="preserve">у вредности од  </w:t>
      </w:r>
      <w:r w:rsidRPr="002566E2">
        <w:rPr>
          <w:rFonts w:cs="Arial"/>
          <w:b/>
          <w:i/>
          <w:sz w:val="24"/>
          <w:szCs w:val="24"/>
          <w:lang w:val="sr-Cyrl-RS"/>
        </w:rPr>
        <w:t>10</w:t>
      </w:r>
      <w:r w:rsidRPr="002566E2">
        <w:rPr>
          <w:rFonts w:cs="Arial"/>
          <w:sz w:val="24"/>
          <w:szCs w:val="24"/>
        </w:rPr>
        <w:t xml:space="preserve">% вредности </w:t>
      </w:r>
      <w:r w:rsidR="00714FB2">
        <w:rPr>
          <w:rFonts w:cs="Arial"/>
          <w:sz w:val="24"/>
          <w:szCs w:val="24"/>
          <w:lang w:val="sr-Cyrl-RS"/>
        </w:rPr>
        <w:t>Наруџбенице</w:t>
      </w:r>
      <w:r w:rsidRPr="002566E2">
        <w:rPr>
          <w:rFonts w:cs="Arial"/>
          <w:sz w:val="24"/>
          <w:szCs w:val="24"/>
          <w:lang w:val="sr-Cyrl-RS"/>
        </w:rPr>
        <w:t xml:space="preserve"> </w:t>
      </w:r>
      <w:r w:rsidRPr="002566E2">
        <w:rPr>
          <w:rFonts w:cs="Arial"/>
          <w:sz w:val="24"/>
          <w:szCs w:val="24"/>
        </w:rPr>
        <w:t xml:space="preserve">без ПДВ уколико ________________________(назив дужника), као дужник не изврши уговорене обавезе у </w:t>
      </w:r>
      <w:r w:rsidR="00E82071">
        <w:rPr>
          <w:rFonts w:cs="Arial"/>
          <w:sz w:val="24"/>
          <w:szCs w:val="24"/>
          <w:lang w:val="sr-Cyrl-RS"/>
        </w:rPr>
        <w:t>гарантном</w:t>
      </w:r>
      <w:r w:rsidRPr="002566E2">
        <w:rPr>
          <w:rFonts w:cs="Arial"/>
          <w:sz w:val="24"/>
          <w:szCs w:val="24"/>
        </w:rPr>
        <w:t xml:space="preserve"> року или  их изврши делимично или неквалитетно.</w:t>
      </w:r>
    </w:p>
    <w:p w14:paraId="22F4EBEF" w14:textId="77777777" w:rsidR="002566E2" w:rsidRPr="002566E2" w:rsidRDefault="002566E2" w:rsidP="002566E2">
      <w:pPr>
        <w:spacing w:before="0"/>
        <w:rPr>
          <w:rFonts w:cs="Arial"/>
          <w:sz w:val="24"/>
          <w:szCs w:val="24"/>
        </w:rPr>
      </w:pPr>
    </w:p>
    <w:p w14:paraId="290BE733" w14:textId="37CC4A7B" w:rsidR="002566E2" w:rsidRPr="002566E2" w:rsidRDefault="002566E2" w:rsidP="002566E2">
      <w:pPr>
        <w:spacing w:before="0"/>
        <w:rPr>
          <w:rFonts w:cs="Arial"/>
          <w:sz w:val="24"/>
          <w:szCs w:val="24"/>
        </w:rPr>
      </w:pPr>
      <w:r w:rsidRPr="002566E2">
        <w:rPr>
          <w:rFonts w:cs="Arial"/>
          <w:sz w:val="24"/>
          <w:szCs w:val="24"/>
        </w:rPr>
        <w:t xml:space="preserve">Издата бланко </w:t>
      </w:r>
      <w:r w:rsidRPr="002566E2">
        <w:rPr>
          <w:rFonts w:cs="Arial"/>
          <w:sz w:val="24"/>
          <w:szCs w:val="24"/>
          <w:lang w:val="sr-Cyrl-RS"/>
        </w:rPr>
        <w:t>сопствена</w:t>
      </w:r>
      <w:r w:rsidRPr="002566E2">
        <w:rPr>
          <w:rFonts w:cs="Arial"/>
          <w:sz w:val="24"/>
          <w:szCs w:val="24"/>
        </w:rPr>
        <w:t xml:space="preserve"> меница серијски број</w:t>
      </w:r>
      <w:r w:rsidRPr="002566E2">
        <w:rPr>
          <w:rFonts w:cs="Arial"/>
          <w:sz w:val="24"/>
          <w:szCs w:val="24"/>
        </w:rPr>
        <w:tab/>
        <w:t xml:space="preserve">(уписати серијски број) може се поднети на наплату у року </w:t>
      </w:r>
      <w:proofErr w:type="gramStart"/>
      <w:r w:rsidRPr="002566E2">
        <w:rPr>
          <w:rFonts w:cs="Arial"/>
          <w:sz w:val="24"/>
          <w:szCs w:val="24"/>
        </w:rPr>
        <w:t>доспећа  утврђеном</w:t>
      </w:r>
      <w:proofErr w:type="gramEnd"/>
      <w:r w:rsidR="00E82071">
        <w:rPr>
          <w:rFonts w:cs="Arial"/>
          <w:sz w:val="24"/>
          <w:szCs w:val="24"/>
          <w:lang w:val="sr-Cyrl-RS"/>
        </w:rPr>
        <w:t xml:space="preserve"> у Наруџбеници бр. ________ од ________, издате на основу</w:t>
      </w:r>
      <w:r w:rsidRPr="002566E2">
        <w:rPr>
          <w:rFonts w:cs="Arial"/>
          <w:sz w:val="24"/>
          <w:szCs w:val="24"/>
        </w:rPr>
        <w:t xml:space="preserve">  </w:t>
      </w:r>
      <w:r w:rsidRPr="002566E2">
        <w:rPr>
          <w:rFonts w:cs="Arial"/>
          <w:sz w:val="24"/>
          <w:szCs w:val="24"/>
          <w:lang w:val="sr-Cyrl-RS"/>
        </w:rPr>
        <w:t>Оквирн</w:t>
      </w:r>
      <w:r w:rsidR="00E82071">
        <w:rPr>
          <w:rFonts w:cs="Arial"/>
          <w:sz w:val="24"/>
          <w:szCs w:val="24"/>
          <w:lang w:val="sr-Cyrl-RS"/>
        </w:rPr>
        <w:t>ог</w:t>
      </w:r>
      <w:r w:rsidRPr="002566E2">
        <w:rPr>
          <w:rFonts w:cs="Arial"/>
          <w:sz w:val="24"/>
          <w:szCs w:val="24"/>
          <w:lang w:val="sr-Cyrl-RS"/>
        </w:rPr>
        <w:t xml:space="preserve"> споарзум</w:t>
      </w:r>
      <w:r w:rsidR="00E82071">
        <w:rPr>
          <w:rFonts w:cs="Arial"/>
          <w:sz w:val="24"/>
          <w:szCs w:val="24"/>
          <w:lang w:val="sr-Cyrl-RS"/>
        </w:rPr>
        <w:t>а</w:t>
      </w:r>
      <w:r w:rsidRPr="002566E2">
        <w:rPr>
          <w:rFonts w:cs="Arial"/>
          <w:sz w:val="24"/>
          <w:szCs w:val="24"/>
          <w:lang w:val="sr-Cyrl-RS"/>
        </w:rPr>
        <w:t>/</w:t>
      </w:r>
      <w:r w:rsidRPr="002566E2">
        <w:rPr>
          <w:rFonts w:cs="Arial"/>
          <w:sz w:val="24"/>
          <w:szCs w:val="24"/>
        </w:rPr>
        <w:t xml:space="preserve"> бр. ___________ </w:t>
      </w:r>
      <w:proofErr w:type="gramStart"/>
      <w:r w:rsidRPr="002566E2">
        <w:rPr>
          <w:rFonts w:cs="Arial"/>
          <w:sz w:val="24"/>
          <w:szCs w:val="24"/>
        </w:rPr>
        <w:t>од</w:t>
      </w:r>
      <w:proofErr w:type="gramEnd"/>
      <w:r w:rsidRPr="002566E2">
        <w:rPr>
          <w:rFonts w:cs="Arial"/>
          <w:sz w:val="24"/>
          <w:szCs w:val="24"/>
        </w:rPr>
        <w:t xml:space="preserve"> _________ године (заведен код Корисника-Повериоца)  и бр. _____________ </w:t>
      </w:r>
      <w:proofErr w:type="gramStart"/>
      <w:r w:rsidRPr="002566E2">
        <w:rPr>
          <w:rFonts w:cs="Arial"/>
          <w:sz w:val="24"/>
          <w:szCs w:val="24"/>
        </w:rPr>
        <w:t>од</w:t>
      </w:r>
      <w:proofErr w:type="gramEnd"/>
      <w:r w:rsidRPr="002566E2">
        <w:rPr>
          <w:rFonts w:cs="Arial"/>
          <w:sz w:val="24"/>
          <w:szCs w:val="24"/>
        </w:rPr>
        <w:t xml:space="preserve"> _____ године (заведен код дужника) т.ј. најкасније до истека рока од 30 (</w:t>
      </w:r>
      <w:r w:rsidRPr="002566E2">
        <w:rPr>
          <w:rFonts w:cs="Arial"/>
          <w:sz w:val="24"/>
          <w:szCs w:val="24"/>
          <w:lang w:val="sr-Cyrl-RS"/>
        </w:rPr>
        <w:t>словима: три</w:t>
      </w:r>
      <w:r w:rsidRPr="002566E2">
        <w:rPr>
          <w:rFonts w:cs="Arial"/>
          <w:sz w:val="24"/>
          <w:szCs w:val="24"/>
        </w:rPr>
        <w:t>десет) дана од</w:t>
      </w:r>
      <w:r w:rsidR="00BC47F5">
        <w:rPr>
          <w:rFonts w:cs="Arial"/>
          <w:sz w:val="24"/>
          <w:szCs w:val="24"/>
          <w:lang w:val="sr-Cyrl-RS"/>
        </w:rPr>
        <w:t xml:space="preserve"> престанка</w:t>
      </w:r>
      <w:r w:rsidRPr="002566E2">
        <w:rPr>
          <w:rFonts w:cs="Arial"/>
          <w:sz w:val="24"/>
          <w:szCs w:val="24"/>
        </w:rPr>
        <w:t xml:space="preserve"> </w:t>
      </w:r>
      <w:r w:rsidR="00714FB2">
        <w:rPr>
          <w:rFonts w:cs="Arial"/>
          <w:sz w:val="24"/>
          <w:szCs w:val="24"/>
          <w:lang w:val="sr-Cyrl-RS"/>
        </w:rPr>
        <w:t>гарантног рока</w:t>
      </w:r>
      <w:r w:rsidRPr="002566E2">
        <w:rPr>
          <w:rFonts w:cs="Arial"/>
          <w:sz w:val="24"/>
          <w:szCs w:val="24"/>
        </w:rPr>
        <w:t xml:space="preserve">, </w:t>
      </w:r>
      <w:r w:rsidRPr="002566E2">
        <w:rPr>
          <w:rFonts w:cs="Arial"/>
          <w:sz w:val="24"/>
          <w:szCs w:val="24"/>
          <w:lang w:val="ru-RU" w:eastAsia="ar-SA"/>
        </w:rPr>
        <w:t>а најкасније до .............................. (навести датум).</w:t>
      </w:r>
    </w:p>
    <w:p w14:paraId="48B14BEB" w14:textId="77777777" w:rsidR="002566E2" w:rsidRPr="002566E2" w:rsidRDefault="002566E2" w:rsidP="002566E2">
      <w:pPr>
        <w:spacing w:before="0"/>
        <w:rPr>
          <w:rFonts w:cs="Arial"/>
          <w:sz w:val="24"/>
          <w:szCs w:val="24"/>
        </w:rPr>
      </w:pPr>
    </w:p>
    <w:p w14:paraId="54BA5FA5" w14:textId="77777777" w:rsidR="002566E2" w:rsidRPr="002566E2" w:rsidRDefault="002566E2" w:rsidP="002566E2">
      <w:pPr>
        <w:spacing w:before="0"/>
        <w:rPr>
          <w:rFonts w:cs="Arial"/>
          <w:sz w:val="24"/>
          <w:szCs w:val="24"/>
        </w:rPr>
      </w:pPr>
      <w:r w:rsidRPr="002566E2">
        <w:rPr>
          <w:rFonts w:cs="Arial"/>
          <w:sz w:val="24"/>
          <w:szCs w:val="24"/>
        </w:rPr>
        <w:lastRenderedPageBreak/>
        <w:t>Овлашћујемо Јавно предузеће „Електропривреда Србије</w:t>
      </w:r>
      <w:proofErr w:type="gramStart"/>
      <w:r w:rsidRPr="002566E2">
        <w:rPr>
          <w:rFonts w:cs="Arial"/>
          <w:sz w:val="24"/>
          <w:szCs w:val="24"/>
        </w:rPr>
        <w:t>“ Београд</w:t>
      </w:r>
      <w:proofErr w:type="gramEnd"/>
      <w:r w:rsidRPr="002566E2">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2566E2">
        <w:rPr>
          <w:rFonts w:cs="Arial"/>
          <w:sz w:val="24"/>
          <w:szCs w:val="24"/>
        </w:rPr>
        <w:t>вансудски</w:t>
      </w:r>
      <w:proofErr w:type="gramEnd"/>
      <w:r w:rsidRPr="002566E2">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0CF41EA7" w14:textId="77777777" w:rsidR="002566E2" w:rsidRPr="002566E2" w:rsidRDefault="002566E2" w:rsidP="002566E2">
      <w:pPr>
        <w:spacing w:before="0"/>
        <w:rPr>
          <w:rFonts w:cs="Arial"/>
          <w:sz w:val="24"/>
          <w:szCs w:val="24"/>
        </w:rPr>
      </w:pPr>
    </w:p>
    <w:p w14:paraId="0C489AC1" w14:textId="77777777" w:rsidR="002566E2" w:rsidRPr="002566E2" w:rsidRDefault="002566E2" w:rsidP="002566E2">
      <w:pPr>
        <w:spacing w:before="0"/>
        <w:rPr>
          <w:rFonts w:cs="Arial"/>
          <w:sz w:val="24"/>
          <w:szCs w:val="24"/>
        </w:rPr>
      </w:pPr>
      <w:r w:rsidRPr="002566E2">
        <w:rPr>
          <w:rFonts w:cs="Arial"/>
          <w:sz w:val="24"/>
          <w:szCs w:val="24"/>
        </w:rPr>
        <w:t xml:space="preserve">Меница је важећа и у случају да у току трајања реализације наведеног </w:t>
      </w:r>
      <w:r w:rsidRPr="002566E2">
        <w:rPr>
          <w:rFonts w:cs="Arial"/>
          <w:sz w:val="24"/>
          <w:szCs w:val="24"/>
          <w:lang w:val="sr-Cyrl-RS"/>
        </w:rPr>
        <w:t>оквирног споразума</w:t>
      </w:r>
      <w:r w:rsidRPr="002566E2">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865866C" w14:textId="77777777" w:rsidR="002566E2" w:rsidRPr="002566E2" w:rsidRDefault="002566E2" w:rsidP="002566E2">
      <w:pPr>
        <w:spacing w:before="0"/>
        <w:rPr>
          <w:rFonts w:cs="Arial"/>
          <w:sz w:val="24"/>
          <w:szCs w:val="24"/>
        </w:rPr>
      </w:pPr>
    </w:p>
    <w:p w14:paraId="49E2D2CC" w14:textId="77777777" w:rsidR="002566E2" w:rsidRPr="002566E2" w:rsidRDefault="002566E2" w:rsidP="002566E2">
      <w:pPr>
        <w:spacing w:before="0"/>
        <w:rPr>
          <w:rFonts w:cs="Arial"/>
          <w:sz w:val="24"/>
          <w:szCs w:val="24"/>
        </w:rPr>
      </w:pPr>
      <w:r w:rsidRPr="002566E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1DBDB5BA" w14:textId="77777777" w:rsidR="002566E2" w:rsidRPr="002566E2" w:rsidRDefault="002566E2" w:rsidP="002566E2">
      <w:pPr>
        <w:spacing w:before="0"/>
        <w:rPr>
          <w:rFonts w:cs="Arial"/>
          <w:sz w:val="24"/>
          <w:szCs w:val="24"/>
        </w:rPr>
      </w:pPr>
    </w:p>
    <w:p w14:paraId="11F15D57" w14:textId="77777777" w:rsidR="002566E2" w:rsidRPr="002566E2" w:rsidRDefault="002566E2" w:rsidP="002566E2">
      <w:pPr>
        <w:spacing w:before="0"/>
        <w:rPr>
          <w:rFonts w:cs="Arial"/>
          <w:sz w:val="24"/>
          <w:szCs w:val="24"/>
        </w:rPr>
      </w:pPr>
      <w:r w:rsidRPr="002566E2">
        <w:rPr>
          <w:rFonts w:cs="Arial"/>
          <w:sz w:val="24"/>
          <w:szCs w:val="24"/>
        </w:rPr>
        <w:t>Меница је потписана од стране овлашћеног лица за заступање Дужника ____________________</w:t>
      </w:r>
      <w:proofErr w:type="gramStart"/>
      <w:r w:rsidRPr="002566E2">
        <w:rPr>
          <w:rFonts w:cs="Arial"/>
          <w:sz w:val="24"/>
          <w:szCs w:val="24"/>
        </w:rPr>
        <w:t>_(</w:t>
      </w:r>
      <w:proofErr w:type="gramEnd"/>
      <w:r w:rsidRPr="002566E2">
        <w:rPr>
          <w:rFonts w:cs="Arial"/>
          <w:sz w:val="24"/>
          <w:szCs w:val="24"/>
        </w:rPr>
        <w:t>унети име и презиме овлашћеног лица).</w:t>
      </w:r>
    </w:p>
    <w:p w14:paraId="739691FE" w14:textId="77777777" w:rsidR="002566E2" w:rsidRPr="002566E2" w:rsidRDefault="002566E2" w:rsidP="002566E2">
      <w:pPr>
        <w:spacing w:before="0"/>
        <w:rPr>
          <w:rFonts w:cs="Arial"/>
          <w:sz w:val="24"/>
          <w:szCs w:val="24"/>
        </w:rPr>
      </w:pPr>
    </w:p>
    <w:p w14:paraId="726BB0BC" w14:textId="77777777" w:rsidR="002566E2" w:rsidRPr="002566E2" w:rsidRDefault="002566E2" w:rsidP="002566E2">
      <w:pPr>
        <w:spacing w:before="0"/>
        <w:rPr>
          <w:rFonts w:cs="Arial"/>
          <w:sz w:val="24"/>
          <w:szCs w:val="24"/>
        </w:rPr>
      </w:pPr>
      <w:r w:rsidRPr="002566E2">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2868190E" w14:textId="77777777" w:rsidR="002566E2" w:rsidRPr="002566E2" w:rsidRDefault="002566E2" w:rsidP="002566E2">
      <w:pPr>
        <w:spacing w:before="0"/>
        <w:rPr>
          <w:rFonts w:cs="Arial"/>
          <w:sz w:val="24"/>
          <w:szCs w:val="24"/>
        </w:rPr>
      </w:pPr>
      <w:r w:rsidRPr="002566E2">
        <w:rPr>
          <w:rFonts w:cs="Arial"/>
          <w:sz w:val="24"/>
          <w:szCs w:val="24"/>
        </w:rPr>
        <w:t xml:space="preserve">Место и датум издавања Овлашћења          </w:t>
      </w:r>
    </w:p>
    <w:p w14:paraId="3C95F232" w14:textId="77777777" w:rsidR="002566E2" w:rsidRPr="002566E2" w:rsidRDefault="002566E2" w:rsidP="002566E2">
      <w:pPr>
        <w:spacing w:before="0"/>
        <w:rPr>
          <w:rFonts w:cs="Arial"/>
          <w:sz w:val="24"/>
          <w:szCs w:val="24"/>
        </w:rPr>
      </w:pPr>
    </w:p>
    <w:p w14:paraId="5F794646" w14:textId="77777777" w:rsidR="002566E2" w:rsidRPr="002566E2" w:rsidRDefault="002566E2" w:rsidP="002566E2">
      <w:pPr>
        <w:spacing w:before="0"/>
        <w:rPr>
          <w:rFonts w:cs="Arial"/>
          <w:sz w:val="24"/>
          <w:szCs w:val="24"/>
        </w:rPr>
      </w:pPr>
      <w:r w:rsidRPr="002566E2">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2566E2" w:rsidRPr="002566E2" w14:paraId="2E518C8C" w14:textId="77777777" w:rsidTr="00CA770F">
        <w:trPr>
          <w:jc w:val="center"/>
        </w:trPr>
        <w:tc>
          <w:tcPr>
            <w:tcW w:w="3882" w:type="dxa"/>
          </w:tcPr>
          <w:p w14:paraId="4A89CAAA" w14:textId="77777777" w:rsidR="002566E2" w:rsidRPr="002566E2" w:rsidRDefault="002566E2" w:rsidP="002566E2">
            <w:pPr>
              <w:spacing w:before="0"/>
              <w:jc w:val="center"/>
              <w:rPr>
                <w:rFonts w:cs="Arial"/>
                <w:sz w:val="24"/>
                <w:szCs w:val="24"/>
              </w:rPr>
            </w:pPr>
            <w:r w:rsidRPr="002566E2">
              <w:rPr>
                <w:rFonts w:cs="Arial"/>
                <w:sz w:val="24"/>
                <w:szCs w:val="24"/>
              </w:rPr>
              <w:t>Датум:</w:t>
            </w:r>
          </w:p>
        </w:tc>
        <w:tc>
          <w:tcPr>
            <w:tcW w:w="2127" w:type="dxa"/>
          </w:tcPr>
          <w:p w14:paraId="2330B06E" w14:textId="77777777" w:rsidR="002566E2" w:rsidRPr="002566E2" w:rsidRDefault="002566E2" w:rsidP="002566E2">
            <w:pPr>
              <w:spacing w:before="0"/>
              <w:jc w:val="center"/>
              <w:rPr>
                <w:rFonts w:cs="Arial"/>
                <w:sz w:val="24"/>
                <w:szCs w:val="24"/>
                <w:lang w:val="ru-RU"/>
              </w:rPr>
            </w:pPr>
          </w:p>
        </w:tc>
        <w:tc>
          <w:tcPr>
            <w:tcW w:w="4022" w:type="dxa"/>
          </w:tcPr>
          <w:p w14:paraId="1DED292E" w14:textId="77777777" w:rsidR="002566E2" w:rsidRPr="002566E2" w:rsidRDefault="002566E2" w:rsidP="002566E2">
            <w:pPr>
              <w:spacing w:before="0"/>
              <w:jc w:val="center"/>
              <w:rPr>
                <w:rFonts w:cs="Arial"/>
                <w:sz w:val="24"/>
                <w:szCs w:val="24"/>
                <w:lang w:val="ru-RU"/>
              </w:rPr>
            </w:pPr>
            <w:r w:rsidRPr="002566E2">
              <w:rPr>
                <w:rFonts w:cs="Arial"/>
                <w:sz w:val="24"/>
                <w:szCs w:val="24"/>
              </w:rPr>
              <w:t>Понуђач</w:t>
            </w:r>
            <w:r w:rsidRPr="002566E2">
              <w:rPr>
                <w:rFonts w:cs="Arial"/>
                <w:sz w:val="24"/>
                <w:szCs w:val="24"/>
                <w:lang w:val="ru-RU"/>
              </w:rPr>
              <w:t>:</w:t>
            </w:r>
          </w:p>
        </w:tc>
      </w:tr>
      <w:tr w:rsidR="002566E2" w:rsidRPr="002566E2" w14:paraId="47064988" w14:textId="77777777" w:rsidTr="00CA770F">
        <w:trPr>
          <w:jc w:val="center"/>
        </w:trPr>
        <w:tc>
          <w:tcPr>
            <w:tcW w:w="3882" w:type="dxa"/>
          </w:tcPr>
          <w:p w14:paraId="0989B19A" w14:textId="77777777" w:rsidR="002566E2" w:rsidRPr="002566E2" w:rsidRDefault="002566E2" w:rsidP="002566E2">
            <w:pPr>
              <w:spacing w:before="0"/>
              <w:jc w:val="center"/>
              <w:rPr>
                <w:rFonts w:cs="Arial"/>
                <w:sz w:val="24"/>
                <w:szCs w:val="24"/>
              </w:rPr>
            </w:pPr>
          </w:p>
        </w:tc>
        <w:tc>
          <w:tcPr>
            <w:tcW w:w="2127" w:type="dxa"/>
          </w:tcPr>
          <w:p w14:paraId="026F1327" w14:textId="77777777" w:rsidR="002566E2" w:rsidRPr="002566E2" w:rsidRDefault="002566E2" w:rsidP="002566E2">
            <w:pPr>
              <w:spacing w:before="0"/>
              <w:jc w:val="center"/>
              <w:rPr>
                <w:rFonts w:cs="Arial"/>
                <w:sz w:val="24"/>
                <w:szCs w:val="24"/>
              </w:rPr>
            </w:pPr>
            <w:r w:rsidRPr="002566E2">
              <w:rPr>
                <w:rFonts w:cs="Arial"/>
                <w:sz w:val="24"/>
                <w:szCs w:val="24"/>
              </w:rPr>
              <w:t>М.П.</w:t>
            </w:r>
          </w:p>
        </w:tc>
        <w:tc>
          <w:tcPr>
            <w:tcW w:w="4022" w:type="dxa"/>
          </w:tcPr>
          <w:p w14:paraId="7A3E671A" w14:textId="77777777" w:rsidR="002566E2" w:rsidRPr="002566E2" w:rsidRDefault="002566E2" w:rsidP="002566E2">
            <w:pPr>
              <w:spacing w:before="0"/>
              <w:jc w:val="center"/>
              <w:rPr>
                <w:rFonts w:cs="Arial"/>
                <w:sz w:val="24"/>
                <w:szCs w:val="24"/>
                <w:lang w:val="ru-RU"/>
              </w:rPr>
            </w:pPr>
          </w:p>
        </w:tc>
      </w:tr>
      <w:tr w:rsidR="002566E2" w:rsidRPr="002566E2" w14:paraId="20CF829F" w14:textId="77777777" w:rsidTr="00CA770F">
        <w:trPr>
          <w:jc w:val="center"/>
        </w:trPr>
        <w:tc>
          <w:tcPr>
            <w:tcW w:w="3882" w:type="dxa"/>
            <w:tcBorders>
              <w:bottom w:val="single" w:sz="4" w:space="0" w:color="auto"/>
            </w:tcBorders>
          </w:tcPr>
          <w:p w14:paraId="573FC557" w14:textId="77777777" w:rsidR="002566E2" w:rsidRPr="002566E2" w:rsidRDefault="002566E2" w:rsidP="002566E2">
            <w:pPr>
              <w:spacing w:before="0"/>
              <w:jc w:val="center"/>
              <w:rPr>
                <w:rFonts w:cs="Arial"/>
                <w:sz w:val="24"/>
                <w:szCs w:val="24"/>
              </w:rPr>
            </w:pPr>
          </w:p>
        </w:tc>
        <w:tc>
          <w:tcPr>
            <w:tcW w:w="2127" w:type="dxa"/>
          </w:tcPr>
          <w:p w14:paraId="448279C4" w14:textId="77777777" w:rsidR="002566E2" w:rsidRPr="002566E2" w:rsidRDefault="002566E2" w:rsidP="002566E2">
            <w:pPr>
              <w:spacing w:before="0"/>
              <w:jc w:val="center"/>
              <w:rPr>
                <w:rFonts w:cs="Arial"/>
                <w:sz w:val="24"/>
                <w:szCs w:val="24"/>
                <w:lang w:val="ru-RU"/>
              </w:rPr>
            </w:pPr>
          </w:p>
        </w:tc>
        <w:tc>
          <w:tcPr>
            <w:tcW w:w="4022" w:type="dxa"/>
            <w:tcBorders>
              <w:bottom w:val="single" w:sz="4" w:space="0" w:color="auto"/>
            </w:tcBorders>
          </w:tcPr>
          <w:p w14:paraId="5C8621E7" w14:textId="77777777" w:rsidR="002566E2" w:rsidRPr="002566E2" w:rsidRDefault="002566E2" w:rsidP="002566E2">
            <w:pPr>
              <w:spacing w:before="0"/>
              <w:jc w:val="center"/>
              <w:rPr>
                <w:rFonts w:cs="Arial"/>
                <w:sz w:val="24"/>
                <w:szCs w:val="24"/>
                <w:lang w:val="ru-RU"/>
              </w:rPr>
            </w:pPr>
          </w:p>
        </w:tc>
      </w:tr>
    </w:tbl>
    <w:p w14:paraId="53D2D039" w14:textId="77777777" w:rsidR="002566E2" w:rsidRPr="002566E2" w:rsidRDefault="002566E2" w:rsidP="002566E2">
      <w:pPr>
        <w:spacing w:before="0"/>
        <w:rPr>
          <w:rFonts w:cs="Arial"/>
          <w:sz w:val="24"/>
          <w:szCs w:val="24"/>
        </w:rPr>
      </w:pPr>
      <w:r w:rsidRPr="002566E2">
        <w:rPr>
          <w:rFonts w:cs="Arial"/>
          <w:sz w:val="24"/>
          <w:szCs w:val="24"/>
        </w:rPr>
        <w:t xml:space="preserve">                                                                                              Потпис овлашћеног лица</w:t>
      </w:r>
    </w:p>
    <w:p w14:paraId="598AF8F7" w14:textId="77777777" w:rsidR="002566E2" w:rsidRPr="002566E2" w:rsidRDefault="002566E2" w:rsidP="002566E2">
      <w:pPr>
        <w:spacing w:before="0"/>
        <w:rPr>
          <w:rFonts w:cs="Arial"/>
          <w:sz w:val="24"/>
          <w:szCs w:val="24"/>
        </w:rPr>
      </w:pPr>
    </w:p>
    <w:p w14:paraId="437E08E7" w14:textId="77777777" w:rsidR="002566E2" w:rsidRPr="002566E2" w:rsidRDefault="002566E2" w:rsidP="002566E2">
      <w:pPr>
        <w:spacing w:before="0"/>
        <w:rPr>
          <w:rFonts w:cs="Arial"/>
          <w:sz w:val="24"/>
          <w:szCs w:val="24"/>
        </w:rPr>
      </w:pPr>
      <w:r w:rsidRPr="002566E2">
        <w:rPr>
          <w:rFonts w:cs="Arial"/>
          <w:sz w:val="24"/>
          <w:szCs w:val="24"/>
        </w:rPr>
        <w:t>Прилог:</w:t>
      </w:r>
    </w:p>
    <w:p w14:paraId="55285258" w14:textId="77777777" w:rsidR="002566E2" w:rsidRPr="002566E2" w:rsidRDefault="002566E2" w:rsidP="002566E2">
      <w:pPr>
        <w:numPr>
          <w:ilvl w:val="0"/>
          <w:numId w:val="7"/>
        </w:numPr>
        <w:spacing w:before="0"/>
        <w:contextualSpacing/>
        <w:rPr>
          <w:rFonts w:eastAsia="Calibri" w:cs="Arial"/>
          <w:sz w:val="24"/>
          <w:szCs w:val="24"/>
        </w:rPr>
      </w:pPr>
      <w:r w:rsidRPr="002566E2">
        <w:rPr>
          <w:rFonts w:ascii="Calibri" w:eastAsia="Calibri" w:hAnsi="Calibri" w:cs="Arial"/>
          <w:sz w:val="24"/>
          <w:szCs w:val="24"/>
        </w:rPr>
        <w:t xml:space="preserve"> </w:t>
      </w:r>
      <w:r w:rsidRPr="002566E2">
        <w:rPr>
          <w:rFonts w:eastAsia="Calibri" w:cs="Arial"/>
          <w:sz w:val="24"/>
          <w:szCs w:val="24"/>
        </w:rPr>
        <w:t xml:space="preserve">1 једна потписана и оверена бланко </w:t>
      </w:r>
      <w:r w:rsidRPr="002566E2">
        <w:rPr>
          <w:rFonts w:eastAsia="Calibri" w:cs="Arial"/>
          <w:sz w:val="24"/>
          <w:szCs w:val="24"/>
          <w:lang w:val="sr-Cyrl-RS"/>
        </w:rPr>
        <w:t>сопствена</w:t>
      </w:r>
      <w:r w:rsidRPr="002566E2">
        <w:rPr>
          <w:rFonts w:eastAsia="Calibri" w:cs="Arial"/>
          <w:sz w:val="24"/>
          <w:szCs w:val="24"/>
        </w:rPr>
        <w:t xml:space="preserve"> меница као гаранција за </w:t>
      </w:r>
      <w:r w:rsidRPr="002566E2">
        <w:rPr>
          <w:rFonts w:eastAsia="Calibri" w:cs="Arial"/>
          <w:sz w:val="24"/>
          <w:szCs w:val="24"/>
          <w:lang w:val="sr-Cyrl-RS"/>
        </w:rPr>
        <w:t>добро извршење посла</w:t>
      </w:r>
      <w:r w:rsidRPr="002566E2">
        <w:rPr>
          <w:rFonts w:eastAsia="Calibri" w:cs="Arial"/>
          <w:sz w:val="24"/>
          <w:szCs w:val="24"/>
        </w:rPr>
        <w:t xml:space="preserve"> </w:t>
      </w:r>
    </w:p>
    <w:p w14:paraId="06EBDE4D" w14:textId="77777777" w:rsidR="002566E2" w:rsidRPr="002566E2" w:rsidRDefault="002566E2" w:rsidP="002566E2">
      <w:pPr>
        <w:numPr>
          <w:ilvl w:val="0"/>
          <w:numId w:val="7"/>
        </w:numPr>
        <w:spacing w:before="0"/>
        <w:contextualSpacing/>
        <w:rPr>
          <w:rFonts w:eastAsia="Calibri" w:cs="Arial"/>
          <w:sz w:val="24"/>
          <w:szCs w:val="24"/>
        </w:rPr>
      </w:pPr>
      <w:r w:rsidRPr="002566E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1BBEBC5" w14:textId="77777777" w:rsidR="002566E2" w:rsidRPr="002566E2" w:rsidRDefault="002566E2" w:rsidP="002566E2">
      <w:pPr>
        <w:numPr>
          <w:ilvl w:val="0"/>
          <w:numId w:val="7"/>
        </w:numPr>
        <w:spacing w:before="0"/>
        <w:contextualSpacing/>
        <w:rPr>
          <w:rFonts w:eastAsia="Calibri" w:cs="Arial"/>
          <w:sz w:val="24"/>
          <w:szCs w:val="24"/>
        </w:rPr>
      </w:pPr>
      <w:r w:rsidRPr="002566E2">
        <w:rPr>
          <w:rFonts w:eastAsia="Calibri" w:cs="Arial"/>
          <w:sz w:val="24"/>
          <w:szCs w:val="24"/>
        </w:rPr>
        <w:t xml:space="preserve">фотокопију ОП обрасца </w:t>
      </w:r>
    </w:p>
    <w:p w14:paraId="41509618" w14:textId="77777777" w:rsidR="002566E2" w:rsidRPr="002566E2" w:rsidRDefault="002566E2" w:rsidP="002566E2">
      <w:pPr>
        <w:numPr>
          <w:ilvl w:val="0"/>
          <w:numId w:val="7"/>
        </w:numPr>
        <w:spacing w:before="0"/>
        <w:contextualSpacing/>
        <w:rPr>
          <w:rFonts w:eastAsia="Calibri" w:cs="Arial"/>
          <w:sz w:val="24"/>
          <w:szCs w:val="24"/>
        </w:rPr>
      </w:pPr>
      <w:r w:rsidRPr="002566E2">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B9AF308" w14:textId="77777777" w:rsidR="002566E2" w:rsidRPr="002566E2" w:rsidRDefault="002566E2" w:rsidP="002566E2">
      <w:pPr>
        <w:spacing w:before="0"/>
        <w:rPr>
          <w:rFonts w:cs="Arial"/>
          <w:sz w:val="24"/>
          <w:szCs w:val="24"/>
        </w:rPr>
      </w:pPr>
    </w:p>
    <w:p w14:paraId="126A4B5B" w14:textId="77777777" w:rsidR="002566E2" w:rsidRPr="002566E2" w:rsidRDefault="002566E2" w:rsidP="002566E2">
      <w:pPr>
        <w:spacing w:before="0"/>
        <w:jc w:val="right"/>
        <w:rPr>
          <w:rFonts w:cs="Arial"/>
          <w:b/>
          <w:sz w:val="24"/>
          <w:szCs w:val="24"/>
          <w:lang w:val="sr-Cyrl-RS"/>
        </w:rPr>
      </w:pPr>
    </w:p>
    <w:p w14:paraId="12D9A68C" w14:textId="77777777" w:rsidR="002566E2" w:rsidRPr="002566E2" w:rsidRDefault="002566E2" w:rsidP="002566E2">
      <w:pPr>
        <w:spacing w:before="0"/>
        <w:jc w:val="right"/>
        <w:rPr>
          <w:rFonts w:cs="Arial"/>
          <w:b/>
          <w:sz w:val="24"/>
          <w:szCs w:val="24"/>
          <w:lang w:val="sr-Cyrl-RS"/>
        </w:rPr>
      </w:pPr>
    </w:p>
    <w:p w14:paraId="42D6FD16" w14:textId="77777777" w:rsidR="002566E2" w:rsidRPr="002566E2" w:rsidRDefault="002566E2" w:rsidP="002566E2">
      <w:pPr>
        <w:spacing w:before="0"/>
        <w:jc w:val="right"/>
        <w:rPr>
          <w:rFonts w:cs="Arial"/>
          <w:b/>
          <w:sz w:val="24"/>
          <w:szCs w:val="24"/>
          <w:lang w:val="sr-Cyrl-RS"/>
        </w:rPr>
      </w:pPr>
    </w:p>
    <w:p w14:paraId="4CB7FF9F" w14:textId="77777777" w:rsidR="002566E2" w:rsidRPr="002566E2" w:rsidRDefault="002566E2" w:rsidP="002566E2">
      <w:pPr>
        <w:spacing w:before="0"/>
        <w:jc w:val="right"/>
        <w:rPr>
          <w:rFonts w:cs="Arial"/>
          <w:b/>
          <w:sz w:val="24"/>
          <w:szCs w:val="24"/>
          <w:lang w:val="sr-Cyrl-RS"/>
        </w:rPr>
      </w:pPr>
    </w:p>
    <w:p w14:paraId="49D64D4E" w14:textId="77777777" w:rsidR="002566E2" w:rsidRDefault="002566E2" w:rsidP="001B0370">
      <w:pPr>
        <w:spacing w:before="0"/>
        <w:jc w:val="right"/>
        <w:rPr>
          <w:rFonts w:cs="Arial"/>
          <w:b/>
          <w:sz w:val="24"/>
          <w:szCs w:val="24"/>
          <w:lang w:val="sr-Cyrl-RS"/>
        </w:rPr>
      </w:pPr>
    </w:p>
    <w:p w14:paraId="3D607B4F" w14:textId="77777777" w:rsidR="002566E2" w:rsidRDefault="002566E2" w:rsidP="001B0370">
      <w:pPr>
        <w:spacing w:before="0"/>
        <w:jc w:val="right"/>
        <w:rPr>
          <w:rFonts w:cs="Arial"/>
          <w:b/>
          <w:sz w:val="24"/>
          <w:szCs w:val="24"/>
          <w:lang w:val="sr-Cyrl-RS"/>
        </w:rPr>
      </w:pPr>
    </w:p>
    <w:p w14:paraId="4F550E30" w14:textId="77777777" w:rsidR="00075ADA" w:rsidRDefault="00075ADA" w:rsidP="004C4195">
      <w:pPr>
        <w:spacing w:before="0"/>
        <w:rPr>
          <w:rFonts w:cs="Arial"/>
          <w:b/>
          <w:sz w:val="24"/>
          <w:szCs w:val="24"/>
          <w:lang w:val="sr-Cyrl-RS"/>
        </w:rPr>
      </w:pPr>
    </w:p>
    <w:p w14:paraId="0D0E2BB2" w14:textId="77777777" w:rsidR="00BC492C" w:rsidRPr="006242FD" w:rsidRDefault="00BC492C" w:rsidP="00BC492C">
      <w:pPr>
        <w:spacing w:before="0"/>
        <w:rPr>
          <w:rFonts w:cs="Arial"/>
          <w:sz w:val="24"/>
          <w:szCs w:val="24"/>
        </w:rPr>
      </w:pPr>
    </w:p>
    <w:p w14:paraId="73AF007C" w14:textId="7E28F514" w:rsidR="00850973" w:rsidRPr="00850973" w:rsidRDefault="00850973" w:rsidP="00850973">
      <w:pPr>
        <w:pStyle w:val="Heading2"/>
        <w:jc w:val="right"/>
        <w:rPr>
          <w:lang w:val="sr-Cyrl-RS"/>
        </w:rPr>
      </w:pPr>
      <w:r w:rsidRPr="00850973">
        <w:t xml:space="preserve">ОБРАЗАЦ </w:t>
      </w:r>
      <w:r w:rsidR="00E82071">
        <w:rPr>
          <w:lang w:val="sr-Cyrl-RS"/>
        </w:rPr>
        <w:t>9</w:t>
      </w:r>
      <w:r>
        <w:rPr>
          <w:lang w:val="sr-Cyrl-RS"/>
        </w:rPr>
        <w:t>.</w:t>
      </w:r>
    </w:p>
    <w:p w14:paraId="1F654DA7" w14:textId="77777777" w:rsidR="00850973" w:rsidRDefault="00850973" w:rsidP="00B1146E">
      <w:pPr>
        <w:spacing w:before="0"/>
        <w:rPr>
          <w:rFonts w:cs="Arial"/>
          <w:b/>
          <w:sz w:val="24"/>
          <w:szCs w:val="24"/>
        </w:rPr>
      </w:pPr>
    </w:p>
    <w:p w14:paraId="6EB56074" w14:textId="77777777" w:rsidR="00E82071" w:rsidRPr="00E82071" w:rsidRDefault="00E82071" w:rsidP="00E82071">
      <w:pPr>
        <w:jc w:val="center"/>
        <w:rPr>
          <w:rFonts w:cs="Arial"/>
          <w:color w:val="4F81BD" w:themeColor="accent1"/>
          <w:lang w:val="ru-RU"/>
        </w:rPr>
      </w:pPr>
      <w:r w:rsidRPr="00E82071">
        <w:rPr>
          <w:rFonts w:cs="Arial"/>
          <w:b/>
          <w:lang w:val="sr-Cyrl-CS"/>
        </w:rPr>
        <w:t>ЗАПИСНИК О ИЗВРШЕНОЈ ИСПОРУЦИ ДОБАРА</w:t>
      </w:r>
      <w:r w:rsidRPr="00E82071">
        <w:rPr>
          <w:rFonts w:cs="Arial"/>
          <w:b/>
          <w:color w:val="4F81BD" w:themeColor="accent1"/>
          <w:lang w:val="sr-Cyrl-CS"/>
        </w:rPr>
        <w:t xml:space="preserve">  </w:t>
      </w:r>
    </w:p>
    <w:p w14:paraId="3F422E43" w14:textId="77777777" w:rsidR="00E82071" w:rsidRPr="00E82071" w:rsidRDefault="00E82071" w:rsidP="00E82071">
      <w:pPr>
        <w:rPr>
          <w:rFonts w:cs="Arial"/>
          <w:lang w:val="ru-RU"/>
        </w:rPr>
      </w:pPr>
    </w:p>
    <w:p w14:paraId="68F59E5F" w14:textId="77777777" w:rsidR="00E82071" w:rsidRPr="00E82071" w:rsidRDefault="00E82071" w:rsidP="00E82071">
      <w:pPr>
        <w:rPr>
          <w:rFonts w:cs="Arial"/>
          <w:lang w:val="ru-RU"/>
        </w:rPr>
      </w:pPr>
      <w:r w:rsidRPr="00E82071">
        <w:rPr>
          <w:rFonts w:cs="Arial"/>
          <w:lang w:val="ru-RU"/>
        </w:rPr>
        <w:t>Датум___________</w:t>
      </w:r>
    </w:p>
    <w:p w14:paraId="31C9A124" w14:textId="77777777" w:rsidR="00E82071" w:rsidRPr="00E82071" w:rsidRDefault="00E82071" w:rsidP="00E82071">
      <w:pPr>
        <w:ind w:left="1440" w:firstLine="720"/>
        <w:rPr>
          <w:rFonts w:cs="Arial"/>
          <w:lang w:val="ru-RU"/>
        </w:rPr>
      </w:pPr>
    </w:p>
    <w:p w14:paraId="1F37BADF" w14:textId="77777777" w:rsidR="00E82071" w:rsidRPr="00E82071" w:rsidRDefault="00E82071" w:rsidP="00E82071">
      <w:pPr>
        <w:rPr>
          <w:rFonts w:cs="Arial"/>
          <w:color w:val="00B0F0"/>
          <w:lang w:val="ru-RU"/>
        </w:rPr>
      </w:pPr>
      <w:r w:rsidRPr="00E82071">
        <w:rPr>
          <w:rFonts w:cs="Arial"/>
          <w:lang w:val="ru-RU"/>
        </w:rPr>
        <w:tab/>
      </w:r>
      <w:r w:rsidRPr="00E82071">
        <w:rPr>
          <w:rFonts w:cs="Arial"/>
        </w:rPr>
        <w:t>ПРОДАВАЦ:</w:t>
      </w:r>
      <w:r w:rsidRPr="00E82071">
        <w:rPr>
          <w:rFonts w:cs="Arial"/>
          <w:lang w:val="ru-RU"/>
        </w:rPr>
        <w:tab/>
      </w:r>
      <w:r w:rsidRPr="00E82071">
        <w:rPr>
          <w:rFonts w:cs="Arial"/>
          <w:lang w:val="ru-RU"/>
        </w:rPr>
        <w:tab/>
      </w:r>
      <w:r w:rsidRPr="00E82071">
        <w:rPr>
          <w:rFonts w:cs="Arial"/>
          <w:lang w:val="ru-RU"/>
        </w:rPr>
        <w:tab/>
      </w:r>
      <w:r w:rsidRPr="00E82071">
        <w:rPr>
          <w:rFonts w:cs="Arial"/>
          <w:lang w:val="ru-RU"/>
        </w:rPr>
        <w:tab/>
        <w:t xml:space="preserve">                            КУПАЦ:</w:t>
      </w:r>
    </w:p>
    <w:p w14:paraId="3808B9DB" w14:textId="77777777" w:rsidR="00E82071" w:rsidRPr="00E82071" w:rsidRDefault="00E82071" w:rsidP="00E82071">
      <w:pPr>
        <w:rPr>
          <w:rFonts w:cs="Arial"/>
          <w:lang w:val="ru-RU"/>
        </w:rPr>
      </w:pPr>
      <w:r w:rsidRPr="00E82071">
        <w:rPr>
          <w:rFonts w:cs="Arial"/>
          <w:lang w:val="ru-RU"/>
        </w:rPr>
        <w:t>__________________________                                _________________________</w:t>
      </w:r>
    </w:p>
    <w:p w14:paraId="41CECCEB" w14:textId="77777777" w:rsidR="00E82071" w:rsidRPr="00E82071" w:rsidRDefault="00E82071" w:rsidP="00E82071">
      <w:pPr>
        <w:rPr>
          <w:rFonts w:cs="Arial"/>
        </w:rPr>
      </w:pPr>
      <w:r w:rsidRPr="00E82071">
        <w:rPr>
          <w:rFonts w:cs="Arial"/>
          <w:lang w:val="ru-RU"/>
        </w:rPr>
        <w:t xml:space="preserve">(Назив правног  лица)    </w:t>
      </w:r>
      <w:r w:rsidRPr="00E82071">
        <w:rPr>
          <w:rFonts w:cs="Arial"/>
          <w:lang w:val="ru-RU"/>
        </w:rPr>
        <w:tab/>
        <w:t xml:space="preserve">                             (Назив организационог дела </w:t>
      </w:r>
      <w:r w:rsidRPr="00E82071">
        <w:rPr>
          <w:rFonts w:cs="Arial"/>
        </w:rPr>
        <w:t>ЈП ЕПС)</w:t>
      </w:r>
    </w:p>
    <w:p w14:paraId="35981C5A" w14:textId="77777777" w:rsidR="00E82071" w:rsidRPr="00E82071" w:rsidRDefault="00E82071" w:rsidP="00E82071">
      <w:pPr>
        <w:rPr>
          <w:rFonts w:cs="Arial"/>
          <w:lang w:val="ru-RU"/>
        </w:rPr>
      </w:pPr>
      <w:r w:rsidRPr="00E82071">
        <w:rPr>
          <w:rFonts w:cs="Arial"/>
          <w:lang w:val="ru-RU"/>
        </w:rPr>
        <w:t xml:space="preserve">___________________________          </w:t>
      </w:r>
      <w:r w:rsidRPr="00E82071">
        <w:rPr>
          <w:rFonts w:cs="Arial"/>
          <w:lang w:val="ru-RU"/>
        </w:rPr>
        <w:tab/>
      </w:r>
      <w:r w:rsidRPr="00E82071">
        <w:rPr>
          <w:rFonts w:cs="Arial"/>
          <w:lang w:val="ru-RU"/>
        </w:rPr>
        <w:tab/>
        <w:t>_____________________________</w:t>
      </w:r>
    </w:p>
    <w:p w14:paraId="27847F64" w14:textId="77777777" w:rsidR="00E82071" w:rsidRPr="00E82071" w:rsidRDefault="00E82071" w:rsidP="00E82071">
      <w:pPr>
        <w:rPr>
          <w:rFonts w:cs="Arial"/>
          <w:lang w:val="ru-RU"/>
        </w:rPr>
      </w:pPr>
      <w:r w:rsidRPr="00E82071">
        <w:rPr>
          <w:rFonts w:cs="Arial"/>
          <w:lang w:val="ru-RU"/>
        </w:rPr>
        <w:t xml:space="preserve"> (Адреса правног  лица) </w:t>
      </w:r>
      <w:r w:rsidRPr="00E82071">
        <w:rPr>
          <w:rFonts w:cs="Arial"/>
          <w:lang w:val="ru-RU"/>
        </w:rPr>
        <w:tab/>
      </w:r>
      <w:r w:rsidRPr="00E82071">
        <w:rPr>
          <w:rFonts w:cs="Arial"/>
          <w:lang w:val="ru-RU"/>
        </w:rPr>
        <w:tab/>
        <w:t xml:space="preserve">                 (Адреса организационог дела </w:t>
      </w:r>
      <w:r w:rsidRPr="00E82071">
        <w:rPr>
          <w:rFonts w:cs="Arial"/>
        </w:rPr>
        <w:t>ЈП ЕПС</w:t>
      </w:r>
      <w:r w:rsidRPr="00E82071">
        <w:rPr>
          <w:rFonts w:cs="Arial"/>
          <w:lang w:val="ru-RU"/>
        </w:rPr>
        <w:t>)</w:t>
      </w:r>
    </w:p>
    <w:p w14:paraId="2117D8E0" w14:textId="77777777" w:rsidR="00E82071" w:rsidRPr="00E82071" w:rsidRDefault="00E82071" w:rsidP="00E82071">
      <w:pPr>
        <w:rPr>
          <w:rFonts w:cs="Arial"/>
          <w:lang w:val="ru-RU"/>
        </w:rPr>
      </w:pPr>
    </w:p>
    <w:p w14:paraId="2AE7D009" w14:textId="6F305214" w:rsidR="00E82071" w:rsidRDefault="00E82071" w:rsidP="00E82071">
      <w:pPr>
        <w:rPr>
          <w:rFonts w:cs="Arial"/>
          <w:lang w:val="ru-RU"/>
        </w:rPr>
      </w:pPr>
      <w:r w:rsidRPr="00E82071">
        <w:rPr>
          <w:rFonts w:cs="Arial"/>
          <w:lang w:val="ru-RU"/>
        </w:rPr>
        <w:t xml:space="preserve">Број </w:t>
      </w:r>
      <w:r>
        <w:rPr>
          <w:rFonts w:cs="Arial"/>
          <w:lang w:val="ru-RU"/>
        </w:rPr>
        <w:t>Оквирног споразума</w:t>
      </w:r>
      <w:r w:rsidRPr="00E82071">
        <w:rPr>
          <w:rFonts w:cs="Arial"/>
          <w:lang w:val="ru-RU"/>
        </w:rPr>
        <w:t>/Датум:      __________</w:t>
      </w:r>
      <w:r>
        <w:rPr>
          <w:rFonts w:cs="Arial"/>
          <w:lang w:val="ru-RU"/>
        </w:rPr>
        <w:t>__________________________</w:t>
      </w:r>
    </w:p>
    <w:p w14:paraId="587C04A7" w14:textId="2A3A6585" w:rsidR="00E82071" w:rsidRDefault="00E82071" w:rsidP="00E82071">
      <w:pPr>
        <w:rPr>
          <w:rFonts w:cs="Arial"/>
          <w:lang w:val="ru-RU"/>
        </w:rPr>
      </w:pPr>
      <w:r w:rsidRPr="00E82071">
        <w:rPr>
          <w:rFonts w:cs="Arial"/>
          <w:lang w:val="ru-RU"/>
        </w:rPr>
        <w:t xml:space="preserve">Број </w:t>
      </w:r>
      <w:r>
        <w:rPr>
          <w:rFonts w:cs="Arial"/>
          <w:lang w:val="ru-RU"/>
        </w:rPr>
        <w:t>Наруџбенице</w:t>
      </w:r>
      <w:r w:rsidRPr="00E82071">
        <w:rPr>
          <w:rFonts w:cs="Arial"/>
          <w:lang w:val="ru-RU"/>
        </w:rPr>
        <w:t>/Датум:      __________________________________________</w:t>
      </w:r>
    </w:p>
    <w:p w14:paraId="6D3ACAE4" w14:textId="77777777" w:rsidR="00E82071" w:rsidRPr="00E82071" w:rsidRDefault="00E82071" w:rsidP="00E82071">
      <w:pPr>
        <w:rPr>
          <w:rFonts w:cs="Arial"/>
        </w:rPr>
      </w:pPr>
    </w:p>
    <w:p w14:paraId="0B44AA0D" w14:textId="0BF8257D" w:rsidR="00E82071" w:rsidRPr="00E82071" w:rsidRDefault="00E82071" w:rsidP="00E82071">
      <w:pPr>
        <w:rPr>
          <w:rFonts w:cs="Arial"/>
          <w:lang w:val="ru-RU"/>
        </w:rPr>
      </w:pPr>
      <w:r w:rsidRPr="00E82071">
        <w:rPr>
          <w:rFonts w:cs="Arial"/>
          <w:lang w:val="ru-RU"/>
        </w:rPr>
        <w:t>Место извршене испоруке:  __________________________</w:t>
      </w:r>
      <w:r w:rsidR="005653FB">
        <w:rPr>
          <w:rFonts w:cs="Arial"/>
          <w:lang w:val="ru-RU"/>
        </w:rPr>
        <w:t>____________</w:t>
      </w:r>
    </w:p>
    <w:p w14:paraId="643C6FC4" w14:textId="77777777" w:rsidR="00E82071" w:rsidRPr="00E82071" w:rsidRDefault="00E82071" w:rsidP="00E82071">
      <w:pPr>
        <w:rPr>
          <w:rFonts w:cs="Arial"/>
          <w:lang w:val="ru-RU"/>
        </w:rPr>
      </w:pPr>
      <w:r w:rsidRPr="00E82071">
        <w:rPr>
          <w:rFonts w:cs="Arial"/>
          <w:lang w:val="ru-RU"/>
        </w:rPr>
        <w:t>Објекат: ______________________________________________________</w:t>
      </w:r>
    </w:p>
    <w:p w14:paraId="7D989122" w14:textId="77777777" w:rsidR="00E82071" w:rsidRPr="00E82071" w:rsidRDefault="00E82071" w:rsidP="00E82071">
      <w:pPr>
        <w:ind w:left="426"/>
        <w:rPr>
          <w:rFonts w:cs="Arial"/>
          <w:b/>
          <w:lang w:val="ru-RU"/>
        </w:rPr>
      </w:pPr>
    </w:p>
    <w:p w14:paraId="6104CADF" w14:textId="77777777" w:rsidR="00E82071" w:rsidRDefault="00E82071" w:rsidP="00E82071">
      <w:pPr>
        <w:ind w:left="426"/>
        <w:rPr>
          <w:rFonts w:cs="Arial"/>
          <w:lang w:val="ru-RU"/>
        </w:rPr>
      </w:pPr>
      <w:r w:rsidRPr="00E82071">
        <w:rPr>
          <w:rFonts w:cs="Arial"/>
          <w:b/>
          <w:lang w:val="ru-RU"/>
        </w:rPr>
        <w:t>А</w:t>
      </w:r>
      <w:r w:rsidRPr="00E82071">
        <w:rPr>
          <w:rFonts w:cs="Arial"/>
          <w:lang w:val="ru-RU"/>
        </w:rPr>
        <w:t xml:space="preserve">) ДЕТАЉНА СПЕЦИФИКАЦИЈА ДОБАРА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488"/>
        <w:gridCol w:w="2189"/>
        <w:gridCol w:w="2187"/>
      </w:tblGrid>
      <w:tr w:rsidR="00A774DC" w:rsidRPr="00104976" w14:paraId="227D9893" w14:textId="77777777" w:rsidTr="007C23E7">
        <w:tc>
          <w:tcPr>
            <w:tcW w:w="846" w:type="dxa"/>
            <w:shd w:val="clear" w:color="auto" w:fill="D5DCE4"/>
            <w:vAlign w:val="center"/>
          </w:tcPr>
          <w:p w14:paraId="07E9EA36" w14:textId="77777777" w:rsidR="00A774DC" w:rsidRPr="00FB2A66" w:rsidRDefault="00A774DC" w:rsidP="007C23E7">
            <w:pPr>
              <w:jc w:val="center"/>
              <w:rPr>
                <w:rFonts w:cs="Arial"/>
                <w:bCs/>
                <w:i/>
                <w:iCs/>
                <w:lang w:val="sr-Cyrl-RS"/>
              </w:rPr>
            </w:pPr>
            <w:r w:rsidRPr="00104976">
              <w:rPr>
                <w:rFonts w:cs="Arial"/>
                <w:bCs/>
                <w:i/>
                <w:iCs/>
              </w:rPr>
              <w:t>Р</w:t>
            </w:r>
            <w:r>
              <w:rPr>
                <w:rFonts w:cs="Arial"/>
                <w:bCs/>
                <w:i/>
                <w:iCs/>
                <w:lang w:val="sr-Cyrl-RS"/>
              </w:rPr>
              <w:t>.</w:t>
            </w:r>
            <w:r w:rsidRPr="00104976">
              <w:rPr>
                <w:rFonts w:cs="Arial"/>
                <w:bCs/>
                <w:i/>
                <w:iCs/>
              </w:rPr>
              <w:t>бр</w:t>
            </w:r>
            <w:r>
              <w:rPr>
                <w:rFonts w:cs="Arial"/>
                <w:bCs/>
                <w:i/>
                <w:iCs/>
                <w:lang w:val="sr-Cyrl-RS"/>
              </w:rPr>
              <w:t>.</w:t>
            </w:r>
          </w:p>
        </w:tc>
        <w:tc>
          <w:tcPr>
            <w:tcW w:w="4488" w:type="dxa"/>
            <w:shd w:val="clear" w:color="auto" w:fill="D5DCE4"/>
            <w:vAlign w:val="center"/>
          </w:tcPr>
          <w:p w14:paraId="33CABF9B" w14:textId="77777777" w:rsidR="00A774DC" w:rsidRPr="00104976" w:rsidRDefault="00A774DC" w:rsidP="007C23E7">
            <w:pPr>
              <w:jc w:val="center"/>
              <w:rPr>
                <w:rFonts w:cs="Arial"/>
                <w:b/>
                <w:bCs/>
                <w:i/>
                <w:iCs/>
              </w:rPr>
            </w:pPr>
            <w:r w:rsidRPr="00104976">
              <w:rPr>
                <w:rFonts w:cs="Arial"/>
                <w:b/>
                <w:bCs/>
                <w:i/>
                <w:iCs/>
              </w:rPr>
              <w:t>Назив добра</w:t>
            </w:r>
          </w:p>
        </w:tc>
        <w:tc>
          <w:tcPr>
            <w:tcW w:w="2189" w:type="dxa"/>
            <w:shd w:val="clear" w:color="auto" w:fill="D5DCE4"/>
            <w:vAlign w:val="center"/>
          </w:tcPr>
          <w:p w14:paraId="04257AAC" w14:textId="77777777" w:rsidR="00A774DC" w:rsidRPr="00104976" w:rsidRDefault="00A774DC" w:rsidP="007C23E7">
            <w:pPr>
              <w:jc w:val="center"/>
              <w:rPr>
                <w:rFonts w:cs="Arial"/>
                <w:b/>
                <w:bCs/>
                <w:i/>
                <w:iCs/>
              </w:rPr>
            </w:pPr>
            <w:r w:rsidRPr="00104976">
              <w:rPr>
                <w:rFonts w:cs="Arial"/>
                <w:b/>
                <w:bCs/>
                <w:i/>
                <w:iCs/>
              </w:rPr>
              <w:t>Јед.</w:t>
            </w:r>
            <w:r>
              <w:rPr>
                <w:rFonts w:cs="Arial"/>
                <w:b/>
                <w:bCs/>
                <w:i/>
                <w:iCs/>
                <w:lang w:val="sr-Cyrl-RS"/>
              </w:rPr>
              <w:t xml:space="preserve"> мере</w:t>
            </w:r>
            <w:r w:rsidRPr="00104976">
              <w:rPr>
                <w:rFonts w:cs="Arial"/>
                <w:b/>
                <w:bCs/>
                <w:i/>
                <w:iCs/>
              </w:rPr>
              <w:t xml:space="preserve"> </w:t>
            </w:r>
            <w:r w:rsidRPr="00104976">
              <w:rPr>
                <w:rFonts w:cs="Arial"/>
                <w:color w:val="00B0F0"/>
              </w:rPr>
              <w:t xml:space="preserve"> </w:t>
            </w:r>
          </w:p>
        </w:tc>
        <w:tc>
          <w:tcPr>
            <w:tcW w:w="2187" w:type="dxa"/>
            <w:shd w:val="clear" w:color="auto" w:fill="D5DCE4"/>
            <w:vAlign w:val="center"/>
          </w:tcPr>
          <w:p w14:paraId="2CDFD866" w14:textId="77777777" w:rsidR="00A774DC" w:rsidRPr="00104976" w:rsidRDefault="00A774DC" w:rsidP="007C23E7">
            <w:pPr>
              <w:jc w:val="center"/>
              <w:rPr>
                <w:rFonts w:cs="Arial"/>
                <w:b/>
                <w:bCs/>
                <w:i/>
                <w:iCs/>
              </w:rPr>
            </w:pPr>
            <w:r>
              <w:rPr>
                <w:rFonts w:cs="Arial"/>
                <w:b/>
                <w:bCs/>
                <w:i/>
                <w:iCs/>
              </w:rPr>
              <w:t>К</w:t>
            </w:r>
            <w:r w:rsidRPr="00104976">
              <w:rPr>
                <w:rFonts w:cs="Arial"/>
                <w:b/>
                <w:bCs/>
                <w:i/>
                <w:iCs/>
              </w:rPr>
              <w:t>оличина</w:t>
            </w:r>
          </w:p>
        </w:tc>
      </w:tr>
      <w:tr w:rsidR="00A774DC" w:rsidRPr="00104976" w14:paraId="31A86CE9" w14:textId="77777777" w:rsidTr="007C23E7">
        <w:tc>
          <w:tcPr>
            <w:tcW w:w="846" w:type="dxa"/>
            <w:shd w:val="clear" w:color="auto" w:fill="auto"/>
            <w:vAlign w:val="center"/>
          </w:tcPr>
          <w:p w14:paraId="4752F8DF" w14:textId="77777777" w:rsidR="00A774DC" w:rsidRPr="004E4FAA" w:rsidRDefault="00A774DC" w:rsidP="007C23E7">
            <w:pPr>
              <w:jc w:val="center"/>
              <w:rPr>
                <w:rFonts w:cs="Arial"/>
                <w:b/>
                <w:bCs/>
                <w:i/>
                <w:iCs/>
                <w:lang w:val="sr-Cyrl-RS"/>
              </w:rPr>
            </w:pPr>
            <w:r>
              <w:rPr>
                <w:rFonts w:cs="Arial"/>
                <w:b/>
                <w:bCs/>
                <w:i/>
                <w:iCs/>
                <w:lang w:val="sr-Cyrl-RS"/>
              </w:rPr>
              <w:t>1.</w:t>
            </w:r>
          </w:p>
        </w:tc>
        <w:tc>
          <w:tcPr>
            <w:tcW w:w="4488" w:type="dxa"/>
            <w:shd w:val="clear" w:color="auto" w:fill="auto"/>
          </w:tcPr>
          <w:p w14:paraId="55226910" w14:textId="77777777" w:rsidR="00A774DC" w:rsidRPr="00104976" w:rsidRDefault="00A774DC" w:rsidP="007C23E7">
            <w:pPr>
              <w:jc w:val="center"/>
              <w:rPr>
                <w:rFonts w:cs="Arial"/>
                <w:bCs/>
                <w:i/>
                <w:iCs/>
              </w:rPr>
            </w:pPr>
          </w:p>
        </w:tc>
        <w:tc>
          <w:tcPr>
            <w:tcW w:w="2189" w:type="dxa"/>
            <w:shd w:val="clear" w:color="auto" w:fill="auto"/>
            <w:vAlign w:val="center"/>
          </w:tcPr>
          <w:p w14:paraId="242573CA" w14:textId="77777777" w:rsidR="00A774DC" w:rsidRPr="00104976" w:rsidRDefault="00A774DC" w:rsidP="007C23E7">
            <w:pPr>
              <w:jc w:val="center"/>
              <w:rPr>
                <w:rFonts w:cs="Arial"/>
                <w:bCs/>
                <w:i/>
                <w:iCs/>
              </w:rPr>
            </w:pPr>
          </w:p>
        </w:tc>
        <w:tc>
          <w:tcPr>
            <w:tcW w:w="2187" w:type="dxa"/>
            <w:shd w:val="clear" w:color="auto" w:fill="auto"/>
            <w:vAlign w:val="center"/>
          </w:tcPr>
          <w:p w14:paraId="4BD7D237" w14:textId="77777777" w:rsidR="00A774DC" w:rsidRPr="00104976" w:rsidRDefault="00A774DC" w:rsidP="007C23E7">
            <w:pPr>
              <w:jc w:val="center"/>
              <w:rPr>
                <w:rFonts w:cs="Arial"/>
                <w:b/>
                <w:bCs/>
                <w:i/>
                <w:iCs/>
              </w:rPr>
            </w:pPr>
          </w:p>
        </w:tc>
      </w:tr>
      <w:tr w:rsidR="00A774DC" w:rsidRPr="00104976" w14:paraId="27EF6A93" w14:textId="77777777" w:rsidTr="007C23E7">
        <w:tc>
          <w:tcPr>
            <w:tcW w:w="846" w:type="dxa"/>
            <w:shd w:val="clear" w:color="auto" w:fill="auto"/>
            <w:vAlign w:val="center"/>
          </w:tcPr>
          <w:p w14:paraId="2566F3D3" w14:textId="77777777" w:rsidR="00A774DC" w:rsidRPr="00104976" w:rsidRDefault="00A774DC" w:rsidP="007C23E7">
            <w:pPr>
              <w:jc w:val="center"/>
              <w:rPr>
                <w:rFonts w:cs="Arial"/>
                <w:b/>
                <w:bCs/>
                <w:i/>
                <w:iCs/>
              </w:rPr>
            </w:pPr>
            <w:r>
              <w:rPr>
                <w:rFonts w:cs="Arial"/>
                <w:b/>
                <w:bCs/>
                <w:i/>
                <w:iCs/>
              </w:rPr>
              <w:t>2.</w:t>
            </w:r>
          </w:p>
        </w:tc>
        <w:tc>
          <w:tcPr>
            <w:tcW w:w="4488" w:type="dxa"/>
            <w:shd w:val="clear" w:color="auto" w:fill="auto"/>
          </w:tcPr>
          <w:p w14:paraId="79A49C92" w14:textId="77777777" w:rsidR="00A774DC" w:rsidRPr="00104976" w:rsidRDefault="00A774DC" w:rsidP="007C23E7">
            <w:pPr>
              <w:jc w:val="center"/>
              <w:rPr>
                <w:rFonts w:cs="Arial"/>
                <w:bCs/>
                <w:i/>
                <w:iCs/>
              </w:rPr>
            </w:pPr>
          </w:p>
        </w:tc>
        <w:tc>
          <w:tcPr>
            <w:tcW w:w="2189" w:type="dxa"/>
            <w:shd w:val="clear" w:color="auto" w:fill="auto"/>
            <w:vAlign w:val="center"/>
          </w:tcPr>
          <w:p w14:paraId="3B1792B6" w14:textId="77777777" w:rsidR="00A774DC" w:rsidRPr="00104976" w:rsidRDefault="00A774DC" w:rsidP="007C23E7">
            <w:pPr>
              <w:jc w:val="center"/>
              <w:rPr>
                <w:rFonts w:cs="Arial"/>
                <w:bCs/>
                <w:i/>
                <w:iCs/>
              </w:rPr>
            </w:pPr>
          </w:p>
        </w:tc>
        <w:tc>
          <w:tcPr>
            <w:tcW w:w="2187" w:type="dxa"/>
            <w:shd w:val="clear" w:color="auto" w:fill="auto"/>
            <w:vAlign w:val="center"/>
          </w:tcPr>
          <w:p w14:paraId="12642BC2" w14:textId="77777777" w:rsidR="00A774DC" w:rsidRPr="00104976" w:rsidRDefault="00A774DC" w:rsidP="007C23E7">
            <w:pPr>
              <w:jc w:val="center"/>
              <w:rPr>
                <w:rFonts w:cs="Arial"/>
                <w:b/>
                <w:bCs/>
                <w:i/>
                <w:iCs/>
              </w:rPr>
            </w:pPr>
          </w:p>
        </w:tc>
      </w:tr>
      <w:tr w:rsidR="00A774DC" w:rsidRPr="00104976" w14:paraId="6BED34E0" w14:textId="77777777" w:rsidTr="007C23E7">
        <w:tc>
          <w:tcPr>
            <w:tcW w:w="846" w:type="dxa"/>
            <w:shd w:val="clear" w:color="auto" w:fill="auto"/>
            <w:vAlign w:val="center"/>
          </w:tcPr>
          <w:p w14:paraId="26D84C9D" w14:textId="77777777" w:rsidR="00A774DC" w:rsidRPr="00FB2A66" w:rsidRDefault="00A774DC" w:rsidP="007C23E7">
            <w:pPr>
              <w:jc w:val="center"/>
              <w:rPr>
                <w:rFonts w:cs="Arial"/>
                <w:b/>
                <w:bCs/>
                <w:i/>
                <w:iCs/>
                <w:lang w:val="sr-Cyrl-RS"/>
              </w:rPr>
            </w:pPr>
            <w:r>
              <w:rPr>
                <w:rFonts w:cs="Arial"/>
                <w:b/>
                <w:bCs/>
                <w:i/>
                <w:iCs/>
                <w:lang w:val="sr-Cyrl-RS"/>
              </w:rPr>
              <w:t>3.</w:t>
            </w:r>
          </w:p>
        </w:tc>
        <w:tc>
          <w:tcPr>
            <w:tcW w:w="4488" w:type="dxa"/>
            <w:shd w:val="clear" w:color="auto" w:fill="auto"/>
          </w:tcPr>
          <w:p w14:paraId="52FFFA40" w14:textId="77777777" w:rsidR="00A774DC" w:rsidRPr="00104976" w:rsidRDefault="00A774DC" w:rsidP="007C23E7">
            <w:pPr>
              <w:jc w:val="center"/>
              <w:rPr>
                <w:rFonts w:cs="Arial"/>
                <w:bCs/>
                <w:i/>
                <w:iCs/>
              </w:rPr>
            </w:pPr>
          </w:p>
        </w:tc>
        <w:tc>
          <w:tcPr>
            <w:tcW w:w="2189" w:type="dxa"/>
            <w:shd w:val="clear" w:color="auto" w:fill="auto"/>
            <w:vAlign w:val="center"/>
          </w:tcPr>
          <w:p w14:paraId="41305393" w14:textId="77777777" w:rsidR="00A774DC" w:rsidRPr="00104976" w:rsidRDefault="00A774DC" w:rsidP="007C23E7">
            <w:pPr>
              <w:jc w:val="center"/>
              <w:rPr>
                <w:rFonts w:cs="Arial"/>
                <w:bCs/>
                <w:i/>
                <w:iCs/>
              </w:rPr>
            </w:pPr>
          </w:p>
        </w:tc>
        <w:tc>
          <w:tcPr>
            <w:tcW w:w="2187" w:type="dxa"/>
            <w:shd w:val="clear" w:color="auto" w:fill="auto"/>
            <w:vAlign w:val="center"/>
          </w:tcPr>
          <w:p w14:paraId="7602FE93" w14:textId="77777777" w:rsidR="00A774DC" w:rsidRPr="00104976" w:rsidRDefault="00A774DC" w:rsidP="007C23E7">
            <w:pPr>
              <w:jc w:val="center"/>
              <w:rPr>
                <w:rFonts w:cs="Arial"/>
                <w:b/>
                <w:bCs/>
                <w:i/>
                <w:iCs/>
              </w:rPr>
            </w:pPr>
          </w:p>
        </w:tc>
      </w:tr>
      <w:tr w:rsidR="00A774DC" w:rsidRPr="00104976" w14:paraId="5D7F89F2" w14:textId="77777777" w:rsidTr="007C23E7">
        <w:tc>
          <w:tcPr>
            <w:tcW w:w="846" w:type="dxa"/>
            <w:shd w:val="clear" w:color="auto" w:fill="auto"/>
            <w:vAlign w:val="center"/>
          </w:tcPr>
          <w:p w14:paraId="06126FBD" w14:textId="77777777" w:rsidR="00A774DC" w:rsidRPr="00FB2A66" w:rsidRDefault="00A774DC" w:rsidP="007C23E7">
            <w:pPr>
              <w:jc w:val="center"/>
              <w:rPr>
                <w:rFonts w:cs="Arial"/>
                <w:b/>
                <w:bCs/>
                <w:i/>
                <w:iCs/>
                <w:lang w:val="sr-Cyrl-RS"/>
              </w:rPr>
            </w:pPr>
            <w:r>
              <w:rPr>
                <w:rFonts w:cs="Arial"/>
                <w:b/>
                <w:bCs/>
                <w:i/>
                <w:iCs/>
                <w:lang w:val="sr-Cyrl-RS"/>
              </w:rPr>
              <w:t>4.</w:t>
            </w:r>
          </w:p>
        </w:tc>
        <w:tc>
          <w:tcPr>
            <w:tcW w:w="4488" w:type="dxa"/>
            <w:shd w:val="clear" w:color="auto" w:fill="auto"/>
          </w:tcPr>
          <w:p w14:paraId="0C554A9A" w14:textId="77777777" w:rsidR="00A774DC" w:rsidRPr="00104976" w:rsidRDefault="00A774DC" w:rsidP="007C23E7">
            <w:pPr>
              <w:jc w:val="center"/>
              <w:rPr>
                <w:rFonts w:cs="Arial"/>
                <w:bCs/>
                <w:i/>
                <w:iCs/>
              </w:rPr>
            </w:pPr>
          </w:p>
        </w:tc>
        <w:tc>
          <w:tcPr>
            <w:tcW w:w="2189" w:type="dxa"/>
            <w:shd w:val="clear" w:color="auto" w:fill="auto"/>
            <w:vAlign w:val="center"/>
          </w:tcPr>
          <w:p w14:paraId="3F1BBE7A" w14:textId="77777777" w:rsidR="00A774DC" w:rsidRPr="00104976" w:rsidRDefault="00A774DC" w:rsidP="007C23E7">
            <w:pPr>
              <w:jc w:val="center"/>
              <w:rPr>
                <w:rFonts w:cs="Arial"/>
                <w:bCs/>
                <w:i/>
                <w:iCs/>
              </w:rPr>
            </w:pPr>
          </w:p>
        </w:tc>
        <w:tc>
          <w:tcPr>
            <w:tcW w:w="2187" w:type="dxa"/>
            <w:shd w:val="clear" w:color="auto" w:fill="auto"/>
            <w:vAlign w:val="center"/>
          </w:tcPr>
          <w:p w14:paraId="26672191" w14:textId="77777777" w:rsidR="00A774DC" w:rsidRPr="00104976" w:rsidRDefault="00A774DC" w:rsidP="007C23E7">
            <w:pPr>
              <w:jc w:val="center"/>
              <w:rPr>
                <w:rFonts w:cs="Arial"/>
                <w:b/>
                <w:bCs/>
                <w:i/>
                <w:iCs/>
              </w:rPr>
            </w:pPr>
          </w:p>
        </w:tc>
      </w:tr>
      <w:tr w:rsidR="00A774DC" w:rsidRPr="00104976" w14:paraId="786B72CD" w14:textId="77777777" w:rsidTr="007C23E7">
        <w:tc>
          <w:tcPr>
            <w:tcW w:w="846" w:type="dxa"/>
            <w:shd w:val="clear" w:color="auto" w:fill="auto"/>
            <w:vAlign w:val="center"/>
          </w:tcPr>
          <w:p w14:paraId="00DBF3B1" w14:textId="77777777" w:rsidR="00A774DC" w:rsidRDefault="00A774DC" w:rsidP="007C23E7">
            <w:pPr>
              <w:jc w:val="center"/>
              <w:rPr>
                <w:rFonts w:cs="Arial"/>
                <w:b/>
                <w:bCs/>
                <w:i/>
                <w:iCs/>
                <w:lang w:val="sr-Cyrl-RS"/>
              </w:rPr>
            </w:pPr>
            <w:r>
              <w:rPr>
                <w:rFonts w:cs="Arial"/>
                <w:b/>
                <w:bCs/>
                <w:i/>
                <w:iCs/>
                <w:lang w:val="sr-Cyrl-RS"/>
              </w:rPr>
              <w:t>5.</w:t>
            </w:r>
          </w:p>
        </w:tc>
        <w:tc>
          <w:tcPr>
            <w:tcW w:w="4488" w:type="dxa"/>
            <w:shd w:val="clear" w:color="auto" w:fill="auto"/>
          </w:tcPr>
          <w:p w14:paraId="11207A90" w14:textId="77777777" w:rsidR="00A774DC" w:rsidRPr="00104976" w:rsidRDefault="00A774DC" w:rsidP="007C23E7">
            <w:pPr>
              <w:jc w:val="center"/>
              <w:rPr>
                <w:rFonts w:cs="Arial"/>
                <w:bCs/>
                <w:i/>
                <w:iCs/>
              </w:rPr>
            </w:pPr>
          </w:p>
        </w:tc>
        <w:tc>
          <w:tcPr>
            <w:tcW w:w="2189" w:type="dxa"/>
            <w:shd w:val="clear" w:color="auto" w:fill="auto"/>
            <w:vAlign w:val="center"/>
          </w:tcPr>
          <w:p w14:paraId="260A8EB4" w14:textId="77777777" w:rsidR="00A774DC" w:rsidRPr="00104976" w:rsidRDefault="00A774DC" w:rsidP="007C23E7">
            <w:pPr>
              <w:jc w:val="center"/>
              <w:rPr>
                <w:rFonts w:cs="Arial"/>
                <w:bCs/>
                <w:i/>
                <w:iCs/>
              </w:rPr>
            </w:pPr>
          </w:p>
        </w:tc>
        <w:tc>
          <w:tcPr>
            <w:tcW w:w="2187" w:type="dxa"/>
            <w:shd w:val="clear" w:color="auto" w:fill="auto"/>
            <w:vAlign w:val="center"/>
          </w:tcPr>
          <w:p w14:paraId="7E114AB1" w14:textId="77777777" w:rsidR="00A774DC" w:rsidRPr="00104976" w:rsidRDefault="00A774DC" w:rsidP="007C23E7">
            <w:pPr>
              <w:jc w:val="center"/>
              <w:rPr>
                <w:rFonts w:cs="Arial"/>
                <w:b/>
                <w:bCs/>
                <w:i/>
                <w:iCs/>
              </w:rPr>
            </w:pPr>
          </w:p>
        </w:tc>
      </w:tr>
    </w:tbl>
    <w:p w14:paraId="22ADFDAF" w14:textId="77777777" w:rsidR="00A774DC" w:rsidRPr="00E82071" w:rsidRDefault="00A774DC" w:rsidP="00952E51">
      <w:pPr>
        <w:rPr>
          <w:rFonts w:cs="Arial"/>
          <w:lang w:val="ru-RU"/>
        </w:rPr>
      </w:pPr>
    </w:p>
    <w:p w14:paraId="0FE7C13B" w14:textId="234C499F" w:rsidR="00E82071" w:rsidRPr="00E82071" w:rsidRDefault="00E82071" w:rsidP="00E82071">
      <w:pPr>
        <w:rPr>
          <w:rFonts w:cs="Arial"/>
          <w:lang w:val="ru-RU"/>
        </w:rPr>
      </w:pPr>
      <w:r w:rsidRPr="00E82071">
        <w:rPr>
          <w:rFonts w:cs="Arial"/>
          <w:lang w:val="ru-RU"/>
        </w:rPr>
        <w:t>Укупна вредност испоручених до</w:t>
      </w:r>
      <w:r w:rsidR="009A3C35">
        <w:rPr>
          <w:rFonts w:cs="Arial"/>
          <w:lang w:val="ru-RU"/>
        </w:rPr>
        <w:t>бара по спецификацији (без ПДВ): _____________</w:t>
      </w:r>
    </w:p>
    <w:tbl>
      <w:tblPr>
        <w:tblW w:w="0" w:type="auto"/>
        <w:tblLook w:val="04A0" w:firstRow="1" w:lastRow="0" w:firstColumn="1" w:lastColumn="0" w:noHBand="0" w:noVBand="1"/>
      </w:tblPr>
      <w:tblGrid>
        <w:gridCol w:w="7966"/>
        <w:gridCol w:w="1063"/>
      </w:tblGrid>
      <w:tr w:rsidR="00E82071" w:rsidRPr="00E82071" w14:paraId="4B089C5C" w14:textId="77777777" w:rsidTr="00A7305D">
        <w:tc>
          <w:tcPr>
            <w:tcW w:w="7966" w:type="dxa"/>
            <w:tcBorders>
              <w:top w:val="nil"/>
              <w:left w:val="nil"/>
              <w:bottom w:val="single" w:sz="4" w:space="0" w:color="auto"/>
              <w:right w:val="nil"/>
            </w:tcBorders>
            <w:vAlign w:val="center"/>
          </w:tcPr>
          <w:p w14:paraId="0F8D0EEB" w14:textId="77777777" w:rsidR="00A7305D" w:rsidRDefault="00A7305D" w:rsidP="00E82071">
            <w:pPr>
              <w:tabs>
                <w:tab w:val="left" w:pos="420"/>
              </w:tabs>
              <w:spacing w:line="256" w:lineRule="auto"/>
              <w:rPr>
                <w:rFonts w:cs="Arial"/>
                <w:lang w:val="sr-Cyrl-CS"/>
              </w:rPr>
            </w:pPr>
          </w:p>
          <w:p w14:paraId="48EC9D58" w14:textId="0BFF7C03" w:rsidR="00E82071" w:rsidRPr="00E82071" w:rsidRDefault="00E82071" w:rsidP="00E82071">
            <w:pPr>
              <w:tabs>
                <w:tab w:val="left" w:pos="420"/>
              </w:tabs>
              <w:spacing w:line="256" w:lineRule="auto"/>
              <w:rPr>
                <w:rFonts w:cs="Arial"/>
                <w:lang w:val="sr-Cyrl-CS"/>
              </w:rPr>
            </w:pPr>
            <w:r w:rsidRPr="00E82071">
              <w:rPr>
                <w:rFonts w:cs="Arial"/>
                <w:lang w:val="sr-Cyrl-CS"/>
              </w:rPr>
              <w:t>ПРИЛОГ: НА</w:t>
            </w:r>
            <w:r w:rsidR="005653FB">
              <w:rPr>
                <w:rFonts w:cs="Arial"/>
                <w:lang w:val="sr-Cyrl-CS"/>
              </w:rPr>
              <w:t>РУЏБЕНИЦА</w:t>
            </w:r>
            <w:r w:rsidR="00952E51">
              <w:rPr>
                <w:rFonts w:cs="Arial"/>
                <w:lang w:val="sr-Cyrl-CS"/>
              </w:rPr>
              <w:t xml:space="preserve"> </w:t>
            </w:r>
            <w:r w:rsidRPr="00E82071">
              <w:rPr>
                <w:rFonts w:cs="Arial"/>
                <w:lang w:val="sr-Cyrl-CS"/>
              </w:rPr>
              <w:t xml:space="preserve">(садржи предмет, рок, количину, јед.мере, јед.цену без ПДВ, укупну цену без ПДВ, укупан износ без ПДВ) </w:t>
            </w:r>
          </w:p>
          <w:p w14:paraId="385D198D" w14:textId="73DD230D" w:rsidR="00E82071" w:rsidRPr="00E82071" w:rsidRDefault="00E82071" w:rsidP="00E82071">
            <w:pPr>
              <w:tabs>
                <w:tab w:val="left" w:pos="420"/>
              </w:tabs>
              <w:spacing w:line="256" w:lineRule="auto"/>
              <w:rPr>
                <w:rFonts w:cs="Arial"/>
                <w:lang w:val="sr-Cyrl-CS"/>
              </w:rPr>
            </w:pPr>
            <w:r w:rsidRPr="00E82071">
              <w:rPr>
                <w:rFonts w:cs="Arial"/>
                <w:lang w:val="sr-Cyrl-CS"/>
              </w:rPr>
              <w:t xml:space="preserve">Предмет </w:t>
            </w:r>
            <w:r>
              <w:rPr>
                <w:rFonts w:cs="Arial"/>
                <w:lang w:val="sr-Cyrl-CS"/>
              </w:rPr>
              <w:t>Оквирног споразума/наруџбенице</w:t>
            </w:r>
            <w:r w:rsidRPr="00E82071">
              <w:rPr>
                <w:rFonts w:cs="Arial"/>
                <w:lang w:val="sr-Cyrl-CS"/>
              </w:rPr>
              <w:t xml:space="preserve">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66AA153B" w14:textId="77777777" w:rsidR="00E82071" w:rsidRPr="00E82071" w:rsidRDefault="00E82071" w:rsidP="00E82071">
            <w:pPr>
              <w:spacing w:line="256" w:lineRule="auto"/>
              <w:rPr>
                <w:rFonts w:cs="Arial"/>
                <w:lang w:val="sr-Cyrl-CS"/>
              </w:rPr>
            </w:pPr>
          </w:p>
          <w:p w14:paraId="25FD5E90" w14:textId="77777777" w:rsidR="00E82071" w:rsidRPr="00E82071" w:rsidRDefault="00E82071" w:rsidP="00E82071">
            <w:pPr>
              <w:spacing w:line="256" w:lineRule="auto"/>
              <w:rPr>
                <w:rFonts w:cs="Arial"/>
                <w:lang w:val="sr-Cyrl-CS"/>
              </w:rPr>
            </w:pPr>
          </w:p>
          <w:p w14:paraId="042183E5" w14:textId="77777777" w:rsidR="00E82071" w:rsidRPr="00E82071" w:rsidRDefault="00E82071" w:rsidP="00E82071">
            <w:pPr>
              <w:spacing w:line="256" w:lineRule="auto"/>
              <w:rPr>
                <w:rFonts w:cs="Arial"/>
                <w:lang w:val="sr-Cyrl-CS"/>
              </w:rPr>
            </w:pPr>
          </w:p>
          <w:p w14:paraId="14CDA9E8" w14:textId="77777777" w:rsidR="00E82071" w:rsidRPr="00E82071" w:rsidRDefault="00E82071" w:rsidP="00E82071">
            <w:pPr>
              <w:spacing w:line="256" w:lineRule="auto"/>
              <w:rPr>
                <w:rFonts w:cs="Arial"/>
                <w:lang w:val="sr-Cyrl-CS"/>
              </w:rPr>
            </w:pPr>
            <w:r w:rsidRPr="00E82071">
              <w:rPr>
                <w:rFonts w:cs="Arial"/>
                <w:lang w:val="sr-Cyrl-CS"/>
              </w:rPr>
              <w:t>□ ДА</w:t>
            </w:r>
          </w:p>
          <w:p w14:paraId="30FBE839" w14:textId="77777777" w:rsidR="00E82071" w:rsidRPr="00E82071" w:rsidRDefault="00E82071" w:rsidP="00E82071">
            <w:pPr>
              <w:spacing w:line="256" w:lineRule="auto"/>
              <w:rPr>
                <w:rFonts w:cs="Arial"/>
                <w:lang w:val="sr-Cyrl-CS"/>
              </w:rPr>
            </w:pPr>
            <w:r w:rsidRPr="00E82071">
              <w:rPr>
                <w:rFonts w:cs="Arial"/>
                <w:lang w:val="sr-Cyrl-CS"/>
              </w:rPr>
              <w:t>□ НЕ</w:t>
            </w:r>
          </w:p>
        </w:tc>
      </w:tr>
      <w:tr w:rsidR="00A774DC" w:rsidRPr="00E82071" w14:paraId="7262F365" w14:textId="77777777" w:rsidTr="00A774DC">
        <w:trPr>
          <w:trHeight w:val="431"/>
        </w:trPr>
        <w:tc>
          <w:tcPr>
            <w:tcW w:w="7966" w:type="dxa"/>
            <w:tcBorders>
              <w:top w:val="nil"/>
              <w:left w:val="nil"/>
              <w:bottom w:val="single" w:sz="4" w:space="0" w:color="auto"/>
              <w:right w:val="nil"/>
            </w:tcBorders>
            <w:vAlign w:val="center"/>
          </w:tcPr>
          <w:p w14:paraId="7327A0B4" w14:textId="77777777" w:rsidR="00A774DC" w:rsidRDefault="00A774DC" w:rsidP="00E82071">
            <w:pPr>
              <w:tabs>
                <w:tab w:val="left" w:pos="420"/>
              </w:tabs>
              <w:spacing w:line="256" w:lineRule="auto"/>
              <w:rPr>
                <w:rFonts w:cs="Arial"/>
                <w:lang w:val="sr-Cyrl-CS"/>
              </w:rPr>
            </w:pPr>
          </w:p>
        </w:tc>
        <w:tc>
          <w:tcPr>
            <w:tcW w:w="1063" w:type="dxa"/>
            <w:tcBorders>
              <w:top w:val="nil"/>
              <w:left w:val="nil"/>
              <w:bottom w:val="single" w:sz="4" w:space="0" w:color="auto"/>
              <w:right w:val="nil"/>
            </w:tcBorders>
            <w:vAlign w:val="center"/>
          </w:tcPr>
          <w:p w14:paraId="524D1672" w14:textId="77777777" w:rsidR="00A774DC" w:rsidRPr="00E82071" w:rsidRDefault="00A774DC" w:rsidP="00E82071">
            <w:pPr>
              <w:spacing w:line="256" w:lineRule="auto"/>
              <w:rPr>
                <w:rFonts w:cs="Arial"/>
                <w:lang w:val="sr-Cyrl-CS"/>
              </w:rPr>
            </w:pPr>
          </w:p>
        </w:tc>
      </w:tr>
      <w:tr w:rsidR="00E82071" w:rsidRPr="00E82071" w14:paraId="3F9FC94B" w14:textId="77777777" w:rsidTr="00A7305D">
        <w:tc>
          <w:tcPr>
            <w:tcW w:w="7966" w:type="dxa"/>
            <w:tcBorders>
              <w:top w:val="single" w:sz="4" w:space="0" w:color="auto"/>
              <w:left w:val="nil"/>
              <w:bottom w:val="single" w:sz="4" w:space="0" w:color="auto"/>
              <w:right w:val="nil"/>
            </w:tcBorders>
            <w:vAlign w:val="center"/>
            <w:hideMark/>
          </w:tcPr>
          <w:p w14:paraId="24636478" w14:textId="49E873C3" w:rsidR="00E82071" w:rsidRPr="00E82071" w:rsidRDefault="00E82071" w:rsidP="00E82071">
            <w:pPr>
              <w:spacing w:line="256" w:lineRule="auto"/>
              <w:rPr>
                <w:rFonts w:cs="Arial"/>
                <w:color w:val="4F81BD" w:themeColor="accent1"/>
                <w:lang w:val="sr-Cyrl-CS"/>
              </w:rPr>
            </w:pPr>
            <w:r w:rsidRPr="00E82071">
              <w:rPr>
                <w:rFonts w:cs="Arial"/>
                <w:lang w:val="sr-Cyrl-CS"/>
              </w:rPr>
              <w:t xml:space="preserve">Предмет </w:t>
            </w:r>
            <w:r>
              <w:rPr>
                <w:rFonts w:cs="Arial"/>
                <w:lang w:val="sr-Cyrl-CS"/>
              </w:rPr>
              <w:t>Оквирног споразума/наруџбенице</w:t>
            </w:r>
            <w:r w:rsidRPr="00E82071">
              <w:rPr>
                <w:rFonts w:cs="Arial"/>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14:paraId="14120A6A" w14:textId="77777777" w:rsidR="00E82071" w:rsidRPr="00E82071" w:rsidRDefault="00E82071" w:rsidP="00E82071">
            <w:pPr>
              <w:spacing w:line="256" w:lineRule="auto"/>
              <w:rPr>
                <w:rFonts w:cs="Arial"/>
                <w:lang w:val="sr-Cyrl-CS"/>
              </w:rPr>
            </w:pPr>
            <w:r w:rsidRPr="00E82071">
              <w:rPr>
                <w:rFonts w:cs="Arial"/>
                <w:lang w:val="sr-Cyrl-CS"/>
              </w:rPr>
              <w:t>□ ДА</w:t>
            </w:r>
          </w:p>
          <w:p w14:paraId="13264E8A" w14:textId="77777777" w:rsidR="00E82071" w:rsidRPr="00E82071" w:rsidRDefault="00E82071" w:rsidP="00E82071">
            <w:pPr>
              <w:spacing w:line="256" w:lineRule="auto"/>
              <w:rPr>
                <w:rFonts w:cs="Arial"/>
                <w:lang w:val="sr-Cyrl-CS"/>
              </w:rPr>
            </w:pPr>
            <w:r w:rsidRPr="00E82071">
              <w:rPr>
                <w:rFonts w:cs="Arial"/>
                <w:lang w:val="sr-Cyrl-CS"/>
              </w:rPr>
              <w:t>□ НЕ</w:t>
            </w:r>
          </w:p>
        </w:tc>
      </w:tr>
    </w:tbl>
    <w:p w14:paraId="6FFA0ED2" w14:textId="77777777" w:rsidR="00E82071" w:rsidRPr="00E82071" w:rsidRDefault="00E82071" w:rsidP="00E82071">
      <w:pPr>
        <w:rPr>
          <w:rFonts w:cs="Arial"/>
          <w:highlight w:val="yellow"/>
          <w:lang w:val="sr-Cyrl-CS"/>
        </w:rPr>
      </w:pPr>
    </w:p>
    <w:p w14:paraId="6717808D" w14:textId="77777777" w:rsidR="00E82071" w:rsidRPr="00E82071" w:rsidRDefault="00E82071" w:rsidP="00E82071">
      <w:pPr>
        <w:rPr>
          <w:rFonts w:cs="Arial"/>
          <w:lang w:val="sr-Cyrl-CS"/>
        </w:rPr>
      </w:pPr>
      <w:r w:rsidRPr="00E82071">
        <w:rPr>
          <w:rFonts w:cs="Arial"/>
          <w:lang w:val="sr-Cyrl-CS"/>
        </w:rPr>
        <w:lastRenderedPageBreak/>
        <w:t>Укупан број позиција из спецификације:                            Број улаза:</w:t>
      </w:r>
    </w:p>
    <w:p w14:paraId="0BABA194" w14:textId="77777777" w:rsidR="00E82071" w:rsidRPr="00E82071" w:rsidRDefault="00E82071" w:rsidP="00E82071">
      <w:pPr>
        <w:rPr>
          <w:rFonts w:cs="Arial"/>
          <w:lang w:val="sr-Cyrl-CS"/>
        </w:rPr>
      </w:pPr>
      <w:r w:rsidRPr="00E82071">
        <w:rPr>
          <w:rFonts w:cs="Arial"/>
          <w:lang w:val="sr-Cyrl-CS"/>
        </w:rPr>
        <w:t>___________________________________________________________________</w:t>
      </w:r>
    </w:p>
    <w:p w14:paraId="52626403" w14:textId="77777777" w:rsidR="00E82071" w:rsidRPr="00E82071" w:rsidRDefault="00E82071" w:rsidP="00E82071">
      <w:pPr>
        <w:rPr>
          <w:rFonts w:cs="Arial"/>
          <w:highlight w:val="yellow"/>
          <w:lang w:val="sr-Cyrl-CS"/>
        </w:rPr>
      </w:pPr>
    </w:p>
    <w:p w14:paraId="23A3983D" w14:textId="77777777" w:rsidR="00E82071" w:rsidRPr="00E82071" w:rsidRDefault="00E82071" w:rsidP="00E82071">
      <w:pPr>
        <w:rPr>
          <w:rFonts w:cs="Arial"/>
          <w:lang w:val="sr-Cyrl-CS"/>
        </w:rPr>
      </w:pPr>
      <w:r w:rsidRPr="00E82071">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14:paraId="56142B22" w14:textId="77777777" w:rsidR="00E82071" w:rsidRPr="00E82071" w:rsidRDefault="00E82071" w:rsidP="00E82071">
      <w:pPr>
        <w:rPr>
          <w:rFonts w:cs="Arial"/>
          <w:lang w:val="ru-RU"/>
        </w:rPr>
      </w:pPr>
      <w:r w:rsidRPr="00E82071">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w:t>
      </w:r>
    </w:p>
    <w:p w14:paraId="5EC7A26C" w14:textId="77777777" w:rsidR="00E82071" w:rsidRPr="00E82071" w:rsidRDefault="00E82071" w:rsidP="00E82071">
      <w:pPr>
        <w:rPr>
          <w:rFonts w:cs="Arial"/>
          <w:lang w:val="ru-RU"/>
        </w:rPr>
      </w:pPr>
    </w:p>
    <w:p w14:paraId="2BAEF8BB" w14:textId="1DCD163F" w:rsidR="00E82071" w:rsidRPr="00E82071" w:rsidRDefault="00E82071" w:rsidP="00E82071">
      <w:pPr>
        <w:rPr>
          <w:rFonts w:cs="Arial"/>
          <w:lang w:val="ru-RU"/>
        </w:rPr>
      </w:pPr>
      <w:r w:rsidRPr="00E82071">
        <w:rPr>
          <w:rFonts w:cs="Arial"/>
          <w:lang w:val="ru-RU"/>
        </w:rPr>
        <w:t>Б) Да су добра испоручена</w:t>
      </w:r>
      <w:r w:rsidRPr="00E82071">
        <w:rPr>
          <w:rFonts w:cs="Arial"/>
          <w:color w:val="00B0F0"/>
          <w:lang w:val="ru-RU"/>
        </w:rPr>
        <w:t xml:space="preserve"> </w:t>
      </w:r>
      <w:r w:rsidRPr="00E82071">
        <w:rPr>
          <w:rFonts w:cs="Arial"/>
          <w:lang w:val="ru-RU"/>
        </w:rPr>
        <w:t xml:space="preserve">у обиму, квалитету, уговореном року и сагласно </w:t>
      </w:r>
      <w:r>
        <w:rPr>
          <w:rFonts w:cs="Arial"/>
          <w:lang w:val="sr-Cyrl-CS"/>
        </w:rPr>
        <w:t>Оквирном споразуму/наруџбеници</w:t>
      </w:r>
      <w:r w:rsidRPr="00E82071">
        <w:rPr>
          <w:rFonts w:cs="Arial"/>
          <w:lang w:val="ru-RU"/>
        </w:rPr>
        <w:t xml:space="preserve"> потврђују:</w:t>
      </w:r>
    </w:p>
    <w:p w14:paraId="7288DC32" w14:textId="77777777" w:rsidR="00E82071" w:rsidRPr="00E82071" w:rsidRDefault="00E82071" w:rsidP="00E82071">
      <w:pPr>
        <w:rPr>
          <w:rFonts w:cs="Arial"/>
          <w:lang w:val="ru-RU"/>
        </w:rPr>
      </w:pPr>
    </w:p>
    <w:p w14:paraId="07746832" w14:textId="77777777" w:rsidR="00E82071" w:rsidRPr="00E82071" w:rsidRDefault="00E82071" w:rsidP="00E82071">
      <w:pPr>
        <w:rPr>
          <w:rFonts w:cs="Arial"/>
          <w:color w:val="00B0F0"/>
          <w:vertAlign w:val="superscript"/>
          <w:lang w:val="ru-RU"/>
        </w:rPr>
      </w:pPr>
      <w:r w:rsidRPr="00E82071">
        <w:rPr>
          <w:rFonts w:cs="Arial"/>
          <w:lang w:val="ru-RU"/>
        </w:rPr>
        <w:t>ПРОДАВАЦ:</w:t>
      </w:r>
      <w:r w:rsidRPr="00E82071">
        <w:rPr>
          <w:rFonts w:cs="Arial"/>
          <w:lang w:val="ru-RU"/>
        </w:rPr>
        <w:tab/>
        <w:t xml:space="preserve">                                                                        КУПАЦ:</w:t>
      </w:r>
      <w:r w:rsidRPr="00E82071">
        <w:rPr>
          <w:rFonts w:cs="Arial"/>
          <w:color w:val="00B0F0"/>
          <w:lang w:val="ru-RU"/>
        </w:rPr>
        <w:t xml:space="preserve">                  </w:t>
      </w:r>
    </w:p>
    <w:p w14:paraId="17CE0DB9" w14:textId="77777777" w:rsidR="00E82071" w:rsidRPr="00E82071" w:rsidRDefault="00E82071" w:rsidP="00E82071">
      <w:pPr>
        <w:rPr>
          <w:rFonts w:cs="Arial"/>
        </w:rPr>
      </w:pPr>
      <w:r w:rsidRPr="00E82071">
        <w:rPr>
          <w:rFonts w:cs="Arial"/>
          <w:lang w:val="ru-RU"/>
        </w:rPr>
        <w:t>____________________</w:t>
      </w:r>
      <w:r w:rsidRPr="00E82071">
        <w:rPr>
          <w:rFonts w:cs="Arial"/>
          <w:lang w:val="ru-RU"/>
        </w:rPr>
        <w:tab/>
        <w:t xml:space="preserve">                                     ____________________     </w:t>
      </w:r>
    </w:p>
    <w:p w14:paraId="56F13797" w14:textId="77777777" w:rsidR="00E82071" w:rsidRPr="00E82071" w:rsidRDefault="00E82071" w:rsidP="00E82071">
      <w:pPr>
        <w:rPr>
          <w:rFonts w:cs="Arial"/>
          <w:lang w:val="ru-RU"/>
        </w:rPr>
      </w:pPr>
      <w:r w:rsidRPr="00E82071">
        <w:rPr>
          <w:rFonts w:cs="Arial"/>
          <w:lang w:val="ru-RU"/>
        </w:rPr>
        <w:t xml:space="preserve">   (Име и презиме)</w:t>
      </w:r>
      <w:r w:rsidRPr="00E82071">
        <w:rPr>
          <w:rFonts w:cs="Arial"/>
          <w:lang w:val="ru-RU"/>
        </w:rPr>
        <w:tab/>
      </w:r>
      <w:r w:rsidRPr="00E82071">
        <w:rPr>
          <w:rFonts w:cs="Arial"/>
          <w:lang w:val="ru-RU"/>
        </w:rPr>
        <w:tab/>
        <w:t xml:space="preserve">                                        (Име и презиме)                   </w:t>
      </w:r>
    </w:p>
    <w:p w14:paraId="7EEE7D55" w14:textId="77777777" w:rsidR="00E82071" w:rsidRPr="00E82071" w:rsidRDefault="00E82071" w:rsidP="00E82071">
      <w:pPr>
        <w:rPr>
          <w:rFonts w:cs="Arial"/>
          <w:lang w:val="ru-RU"/>
        </w:rPr>
      </w:pPr>
    </w:p>
    <w:p w14:paraId="1E4B3226" w14:textId="77777777" w:rsidR="00E82071" w:rsidRPr="00E82071" w:rsidRDefault="00E82071" w:rsidP="00E82071">
      <w:pPr>
        <w:rPr>
          <w:rFonts w:cs="Arial"/>
        </w:rPr>
      </w:pPr>
      <w:r w:rsidRPr="00E82071">
        <w:rPr>
          <w:rFonts w:cs="Arial"/>
          <w:lang w:val="ru-RU"/>
        </w:rPr>
        <w:t>____________________</w:t>
      </w:r>
      <w:r w:rsidRPr="00E82071">
        <w:rPr>
          <w:rFonts w:cs="Arial"/>
          <w:lang w:val="ru-RU"/>
        </w:rPr>
        <w:tab/>
        <w:t xml:space="preserve">                                _____________________</w:t>
      </w:r>
      <w:r w:rsidRPr="00E82071">
        <w:rPr>
          <w:rFonts w:cs="Arial"/>
        </w:rPr>
        <w:t xml:space="preserve">    </w:t>
      </w:r>
    </w:p>
    <w:p w14:paraId="45CF907B" w14:textId="77777777" w:rsidR="00E82071" w:rsidRPr="00E82071" w:rsidRDefault="00E82071" w:rsidP="00E82071">
      <w:pPr>
        <w:rPr>
          <w:rFonts w:cs="Arial"/>
          <w:lang w:val="ru-RU"/>
        </w:rPr>
      </w:pPr>
      <w:r w:rsidRPr="00E82071">
        <w:rPr>
          <w:rFonts w:cs="Arial"/>
          <w:lang w:val="ru-RU"/>
        </w:rPr>
        <w:t xml:space="preserve">    (Потпис)</w:t>
      </w:r>
      <w:r w:rsidRPr="00E82071">
        <w:rPr>
          <w:rFonts w:cs="Arial"/>
          <w:lang w:val="ru-RU"/>
        </w:rPr>
        <w:tab/>
      </w:r>
      <w:r w:rsidRPr="00E82071">
        <w:rPr>
          <w:rFonts w:cs="Arial"/>
          <w:lang w:val="ru-RU"/>
        </w:rPr>
        <w:tab/>
      </w:r>
      <w:r w:rsidRPr="00E82071">
        <w:rPr>
          <w:rFonts w:cs="Arial"/>
          <w:lang w:val="ru-RU"/>
        </w:rPr>
        <w:tab/>
        <w:t xml:space="preserve">                                             (Потпис)                      </w:t>
      </w:r>
    </w:p>
    <w:p w14:paraId="46E68CC2" w14:textId="77777777" w:rsidR="00E82071" w:rsidRPr="00E82071" w:rsidRDefault="00E82071" w:rsidP="00E82071">
      <w:pPr>
        <w:ind w:left="-284"/>
        <w:rPr>
          <w:rFonts w:cs="Arial"/>
        </w:rPr>
      </w:pPr>
    </w:p>
    <w:p w14:paraId="15B2D2A9" w14:textId="77777777" w:rsidR="00E82071" w:rsidRPr="00E82071" w:rsidRDefault="00E82071" w:rsidP="00E82071">
      <w:pPr>
        <w:rPr>
          <w:rFonts w:cs="Arial"/>
          <w:lang w:val="sr-Cyrl-CS"/>
        </w:rPr>
      </w:pPr>
    </w:p>
    <w:p w14:paraId="08484B41" w14:textId="77777777" w:rsidR="00E82071" w:rsidRPr="00E82071" w:rsidRDefault="00E82071" w:rsidP="00E82071">
      <w:pPr>
        <w:rPr>
          <w:rFonts w:cs="Arial"/>
          <w:lang w:val="sr-Cyrl-CS"/>
        </w:rPr>
      </w:pPr>
      <w:r w:rsidRPr="00E82071">
        <w:rPr>
          <w:rFonts w:cs="Arial"/>
          <w:lang w:val="sr-Cyrl-CS"/>
        </w:rPr>
        <w:t>*Појашњења:</w:t>
      </w:r>
    </w:p>
    <w:p w14:paraId="587BB662" w14:textId="4BFFF75C" w:rsidR="00E82071" w:rsidRPr="00E82071" w:rsidRDefault="00E82071" w:rsidP="00E82071">
      <w:pPr>
        <w:spacing w:before="0"/>
        <w:rPr>
          <w:rFonts w:cs="Arial"/>
          <w:lang w:val="sr-Cyrl-CS"/>
        </w:rPr>
      </w:pPr>
      <w:r w:rsidRPr="00E82071">
        <w:rPr>
          <w:rFonts w:cs="Arial"/>
          <w:lang w:val="sr-Cyrl-CS"/>
        </w:rPr>
        <w:t xml:space="preserve">-Потпис на Записнику, од стране </w:t>
      </w:r>
      <w:r>
        <w:rPr>
          <w:rFonts w:cs="Arial"/>
          <w:lang w:val="sr-Cyrl-CS"/>
        </w:rPr>
        <w:t>Купца</w:t>
      </w:r>
      <w:r w:rsidRPr="00E82071">
        <w:rPr>
          <w:rFonts w:cs="Arial"/>
          <w:lang w:val="sr-Cyrl-CS"/>
        </w:rPr>
        <w:t xml:space="preserve"> је потпис Одговорног лица за праћење извршења испорука, именован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D10A92B" w14:textId="57FC19F2" w:rsidR="00E82071" w:rsidRPr="00E82071" w:rsidRDefault="00E82071" w:rsidP="00E82071">
      <w:pPr>
        <w:spacing w:before="0"/>
        <w:rPr>
          <w:rFonts w:cs="Arial"/>
          <w:lang w:val="sr-Cyrl-CS"/>
        </w:rPr>
      </w:pPr>
      <w:r w:rsidRPr="00E82071">
        <w:rPr>
          <w:rFonts w:cs="Arial"/>
          <w:lang w:val="sr-Cyrl-CS"/>
        </w:rPr>
        <w:t>-Продавац је дужан да уз рачун достави и обострано потписани Записник</w:t>
      </w:r>
      <w:r>
        <w:rPr>
          <w:rFonts w:cs="Arial"/>
          <w:lang w:val="sr-Cyrl-CS"/>
        </w:rPr>
        <w:t>.</w:t>
      </w:r>
      <w:r w:rsidRPr="00E82071">
        <w:rPr>
          <w:rFonts w:cs="Arial"/>
          <w:lang w:val="sr-Cyrl-CS"/>
        </w:rPr>
        <w:t xml:space="preserve"> </w:t>
      </w:r>
    </w:p>
    <w:p w14:paraId="33C11C7A" w14:textId="77777777" w:rsidR="00BC492C" w:rsidRPr="006242FD" w:rsidRDefault="00BC492C" w:rsidP="00BC492C">
      <w:pPr>
        <w:spacing w:before="0"/>
        <w:rPr>
          <w:rFonts w:cs="Arial"/>
          <w:sz w:val="24"/>
          <w:szCs w:val="24"/>
        </w:rPr>
      </w:pPr>
    </w:p>
    <w:p w14:paraId="126E5189" w14:textId="77777777" w:rsidR="00BC492C" w:rsidRPr="006242FD" w:rsidRDefault="00BC492C" w:rsidP="00BC492C">
      <w:pPr>
        <w:spacing w:before="0"/>
        <w:rPr>
          <w:rFonts w:cs="Arial"/>
          <w:sz w:val="24"/>
          <w:szCs w:val="24"/>
        </w:rPr>
      </w:pPr>
    </w:p>
    <w:p w14:paraId="2D3AA6C0" w14:textId="77777777" w:rsidR="003A45FC" w:rsidRPr="006242FD" w:rsidRDefault="003A45FC" w:rsidP="00816888">
      <w:pPr>
        <w:spacing w:before="0"/>
        <w:rPr>
          <w:rFonts w:cs="Arial"/>
          <w:sz w:val="24"/>
          <w:szCs w:val="24"/>
        </w:rPr>
      </w:pPr>
    </w:p>
    <w:p w14:paraId="3E1BCD25" w14:textId="77777777" w:rsidR="003A23AC" w:rsidRPr="006242FD" w:rsidRDefault="003A23AC" w:rsidP="00816888">
      <w:pPr>
        <w:spacing w:before="0"/>
        <w:rPr>
          <w:rFonts w:cs="Arial"/>
          <w:sz w:val="24"/>
          <w:szCs w:val="24"/>
        </w:rPr>
      </w:pPr>
    </w:p>
    <w:p w14:paraId="4B99E386" w14:textId="77777777" w:rsidR="003A23AC" w:rsidRPr="006242FD" w:rsidRDefault="003A23AC" w:rsidP="00816888">
      <w:pPr>
        <w:spacing w:before="0"/>
        <w:rPr>
          <w:rFonts w:cs="Arial"/>
          <w:sz w:val="24"/>
          <w:szCs w:val="24"/>
        </w:rPr>
      </w:pPr>
    </w:p>
    <w:p w14:paraId="69BA78C6" w14:textId="77777777" w:rsidR="003A23AC" w:rsidRPr="006242FD" w:rsidRDefault="003A23AC" w:rsidP="00816888">
      <w:pPr>
        <w:spacing w:before="0"/>
        <w:rPr>
          <w:rFonts w:cs="Arial"/>
          <w:sz w:val="24"/>
          <w:szCs w:val="24"/>
        </w:rPr>
      </w:pPr>
    </w:p>
    <w:p w14:paraId="31B82FC1" w14:textId="77777777" w:rsidR="003A23AC" w:rsidRPr="006242FD" w:rsidRDefault="003A23AC" w:rsidP="00816888">
      <w:pPr>
        <w:spacing w:before="0"/>
        <w:rPr>
          <w:rFonts w:cs="Arial"/>
          <w:sz w:val="24"/>
          <w:szCs w:val="24"/>
        </w:rPr>
      </w:pPr>
    </w:p>
    <w:p w14:paraId="020CC134" w14:textId="77777777" w:rsidR="003A23AC" w:rsidRPr="006242FD" w:rsidRDefault="003A23AC" w:rsidP="00816888">
      <w:pPr>
        <w:spacing w:before="0"/>
        <w:rPr>
          <w:rFonts w:cs="Arial"/>
          <w:sz w:val="24"/>
          <w:szCs w:val="24"/>
        </w:rPr>
      </w:pPr>
    </w:p>
    <w:p w14:paraId="3E5CA34F" w14:textId="77777777" w:rsidR="003A23AC" w:rsidRPr="006242FD" w:rsidRDefault="003A23AC" w:rsidP="00816888">
      <w:pPr>
        <w:spacing w:before="0"/>
        <w:rPr>
          <w:rFonts w:cs="Arial"/>
          <w:sz w:val="24"/>
          <w:szCs w:val="24"/>
        </w:rPr>
      </w:pPr>
    </w:p>
    <w:p w14:paraId="02F1E91E" w14:textId="77777777" w:rsidR="003A23AC" w:rsidRPr="006242FD" w:rsidRDefault="003A23AC" w:rsidP="00816888">
      <w:pPr>
        <w:spacing w:before="0"/>
        <w:rPr>
          <w:rFonts w:cs="Arial"/>
          <w:sz w:val="24"/>
          <w:szCs w:val="24"/>
        </w:rPr>
      </w:pPr>
    </w:p>
    <w:p w14:paraId="1588DF18" w14:textId="77777777" w:rsidR="003A23AC" w:rsidRPr="006242FD" w:rsidRDefault="003A23AC" w:rsidP="00816888">
      <w:pPr>
        <w:spacing w:before="0"/>
        <w:rPr>
          <w:rFonts w:cs="Arial"/>
          <w:sz w:val="24"/>
          <w:szCs w:val="24"/>
        </w:rPr>
      </w:pPr>
    </w:p>
    <w:p w14:paraId="3EE3623B" w14:textId="77777777" w:rsidR="003A23AC" w:rsidRDefault="003A23AC" w:rsidP="00816888">
      <w:pPr>
        <w:spacing w:before="0"/>
        <w:rPr>
          <w:rFonts w:cs="Arial"/>
          <w:sz w:val="24"/>
          <w:szCs w:val="24"/>
        </w:rPr>
      </w:pPr>
    </w:p>
    <w:p w14:paraId="343C38FE" w14:textId="77777777" w:rsidR="0004546A" w:rsidRDefault="0004546A" w:rsidP="00816888">
      <w:pPr>
        <w:spacing w:before="0"/>
        <w:rPr>
          <w:rFonts w:cs="Arial"/>
          <w:sz w:val="24"/>
          <w:szCs w:val="24"/>
        </w:rPr>
      </w:pPr>
    </w:p>
    <w:p w14:paraId="05632DA9" w14:textId="77777777" w:rsidR="0004546A" w:rsidRDefault="0004546A" w:rsidP="00816888">
      <w:pPr>
        <w:spacing w:before="0"/>
        <w:rPr>
          <w:rFonts w:cs="Arial"/>
          <w:sz w:val="24"/>
          <w:szCs w:val="24"/>
        </w:rPr>
      </w:pPr>
    </w:p>
    <w:p w14:paraId="48DB6783" w14:textId="77777777" w:rsidR="0004546A" w:rsidRDefault="0004546A" w:rsidP="00816888">
      <w:pPr>
        <w:spacing w:before="0"/>
        <w:rPr>
          <w:rFonts w:cs="Arial"/>
          <w:sz w:val="24"/>
          <w:szCs w:val="24"/>
        </w:rPr>
      </w:pPr>
    </w:p>
    <w:p w14:paraId="241EF27F" w14:textId="77777777" w:rsidR="0004546A" w:rsidRDefault="0004546A" w:rsidP="00816888">
      <w:pPr>
        <w:spacing w:before="0"/>
        <w:rPr>
          <w:rFonts w:cs="Arial"/>
          <w:sz w:val="24"/>
          <w:szCs w:val="24"/>
        </w:rPr>
      </w:pPr>
    </w:p>
    <w:p w14:paraId="53897C40" w14:textId="77777777" w:rsidR="0004546A" w:rsidRDefault="0004546A" w:rsidP="00816888">
      <w:pPr>
        <w:spacing w:before="0"/>
        <w:rPr>
          <w:rFonts w:cs="Arial"/>
          <w:sz w:val="24"/>
          <w:szCs w:val="24"/>
        </w:rPr>
      </w:pPr>
    </w:p>
    <w:p w14:paraId="5C7094EA" w14:textId="77777777" w:rsidR="0004546A" w:rsidRDefault="0004546A" w:rsidP="00816888">
      <w:pPr>
        <w:spacing w:before="0"/>
        <w:rPr>
          <w:rFonts w:cs="Arial"/>
          <w:sz w:val="24"/>
          <w:szCs w:val="24"/>
        </w:rPr>
      </w:pPr>
    </w:p>
    <w:p w14:paraId="5144CCD2" w14:textId="2A125AC1" w:rsidR="004E4FAA" w:rsidRDefault="004E4FAA" w:rsidP="004E4FAA">
      <w:pPr>
        <w:pStyle w:val="KDPodnaslov1"/>
        <w:spacing w:before="0"/>
        <w:jc w:val="right"/>
        <w:rPr>
          <w:rFonts w:eastAsia="Arial Unicode MS" w:cs="Arial"/>
          <w:lang w:val="sr-Cyrl-CS"/>
        </w:rPr>
      </w:pPr>
      <w:r w:rsidRPr="009A3C35">
        <w:rPr>
          <w:rFonts w:eastAsia="Arial Unicode MS" w:cs="Arial"/>
          <w:sz w:val="24"/>
          <w:szCs w:val="24"/>
          <w:lang w:val="sr-Cyrl-CS"/>
        </w:rPr>
        <w:t>ОБРАЗАЦ 10</w:t>
      </w:r>
      <w:r>
        <w:rPr>
          <w:rFonts w:eastAsia="Arial Unicode MS" w:cs="Arial"/>
          <w:lang w:val="sr-Cyrl-CS"/>
        </w:rPr>
        <w:t>.</w:t>
      </w:r>
    </w:p>
    <w:p w14:paraId="4229FC6B" w14:textId="77777777" w:rsidR="0020185E" w:rsidRPr="00C93BFC" w:rsidRDefault="0020185E" w:rsidP="0020185E">
      <w:pPr>
        <w:pStyle w:val="KDParagraf"/>
        <w:spacing w:before="0"/>
        <w:rPr>
          <w:rFonts w:cs="Arial"/>
          <w:sz w:val="24"/>
          <w:szCs w:val="24"/>
        </w:rPr>
      </w:pPr>
      <w:r w:rsidRPr="00510545">
        <w:rPr>
          <w:rFonts w:cs="Arial"/>
          <w:sz w:val="24"/>
          <w:szCs w:val="24"/>
        </w:rPr>
        <w:t>ЈАВНО ПРЕДУЗЕЋЕ „ЕЛЕКТРОПРИВРЕДА СРБИЈЕˮ БЕОГРАД</w:t>
      </w:r>
      <w:r w:rsidRPr="007428E7">
        <w:rPr>
          <w:rFonts w:cs="Arial"/>
          <w:color w:val="FF0000"/>
          <w:sz w:val="24"/>
          <w:szCs w:val="24"/>
        </w:rPr>
        <w:t xml:space="preserve">                                                 </w:t>
      </w:r>
    </w:p>
    <w:p w14:paraId="5FC55DC6" w14:textId="77777777" w:rsidR="0020185E" w:rsidRPr="005C04C3" w:rsidRDefault="0020185E" w:rsidP="0020185E">
      <w:pPr>
        <w:pStyle w:val="KDParagraf"/>
        <w:spacing w:before="0"/>
        <w:rPr>
          <w:rFonts w:cs="Arial"/>
          <w:sz w:val="24"/>
          <w:szCs w:val="24"/>
          <w:lang w:val="sr-Cyrl-RS"/>
        </w:rPr>
      </w:pPr>
      <w:r w:rsidRPr="00510545">
        <w:rPr>
          <w:rFonts w:cs="Arial"/>
          <w:sz w:val="24"/>
          <w:szCs w:val="24"/>
        </w:rPr>
        <w:t xml:space="preserve">Улица </w:t>
      </w:r>
      <w:r>
        <w:rPr>
          <w:rFonts w:cs="Arial"/>
          <w:sz w:val="24"/>
          <w:szCs w:val="24"/>
          <w:lang w:val="sr-Cyrl-RS"/>
        </w:rPr>
        <w:t>Царице Милице број 2</w:t>
      </w:r>
    </w:p>
    <w:p w14:paraId="31AB6B05" w14:textId="5229C754" w:rsidR="0020185E" w:rsidRPr="00510545" w:rsidRDefault="0020185E" w:rsidP="0020185E">
      <w:pPr>
        <w:pStyle w:val="KDParagraf"/>
        <w:spacing w:before="0"/>
        <w:rPr>
          <w:rFonts w:cs="Arial"/>
          <w:sz w:val="24"/>
          <w:szCs w:val="24"/>
        </w:rPr>
      </w:pPr>
      <w:r>
        <w:rPr>
          <w:rFonts w:cs="Arial"/>
          <w:sz w:val="24"/>
          <w:szCs w:val="24"/>
        </w:rPr>
        <w:t>Број:</w:t>
      </w:r>
    </w:p>
    <w:p w14:paraId="18355C7C" w14:textId="77777777" w:rsidR="0020185E" w:rsidRDefault="0020185E" w:rsidP="0020185E">
      <w:pPr>
        <w:pStyle w:val="KDParagraf"/>
        <w:spacing w:before="0"/>
        <w:rPr>
          <w:rFonts w:cs="Arial"/>
          <w:sz w:val="24"/>
          <w:szCs w:val="24"/>
          <w:lang w:val="sr-Cyrl-RS"/>
        </w:rPr>
      </w:pPr>
      <w:r>
        <w:rPr>
          <w:rFonts w:cs="Arial"/>
          <w:sz w:val="24"/>
          <w:szCs w:val="24"/>
          <w:lang w:val="sr-Cyrl-RS"/>
        </w:rPr>
        <w:t>Датум:</w:t>
      </w:r>
    </w:p>
    <w:p w14:paraId="57726523" w14:textId="77777777" w:rsidR="004E4FAA" w:rsidRDefault="004E4FAA" w:rsidP="004E4FAA">
      <w:pPr>
        <w:pStyle w:val="KDPodnaslov1"/>
        <w:spacing w:before="0"/>
        <w:rPr>
          <w:rFonts w:eastAsia="Arial Unicode MS" w:cs="Arial"/>
          <w:lang w:val="sr-Cyrl-CS"/>
        </w:rPr>
      </w:pPr>
    </w:p>
    <w:p w14:paraId="5A9EC92E" w14:textId="77777777" w:rsidR="004E4FAA" w:rsidRDefault="004E4FAA" w:rsidP="004E4FAA">
      <w:pPr>
        <w:pStyle w:val="KDPodnaslov1"/>
        <w:spacing w:before="0"/>
        <w:rPr>
          <w:rFonts w:eastAsia="Arial Unicode MS" w:cs="Arial"/>
          <w:lang w:val="sr-Cyrl-CS"/>
        </w:rPr>
      </w:pPr>
    </w:p>
    <w:p w14:paraId="3084E53E" w14:textId="77777777" w:rsidR="004E4FAA" w:rsidRPr="002A16F8" w:rsidRDefault="004E4FAA" w:rsidP="004E4FAA">
      <w:pPr>
        <w:tabs>
          <w:tab w:val="left" w:pos="567"/>
        </w:tabs>
        <w:rPr>
          <w:rFonts w:cs="Arial"/>
          <w:sz w:val="24"/>
          <w:szCs w:val="24"/>
          <w:lang w:val="sr-Cyrl-RS"/>
        </w:rPr>
      </w:pPr>
      <w:r w:rsidRPr="002A16F8">
        <w:rPr>
          <w:rFonts w:cs="Arial"/>
          <w:sz w:val="24"/>
          <w:szCs w:val="24"/>
          <w:lang w:val="ru-RU"/>
        </w:rPr>
        <w:t xml:space="preserve">                                                                               </w:t>
      </w:r>
      <w:r w:rsidRPr="002A16F8">
        <w:rPr>
          <w:rFonts w:cs="Arial"/>
          <w:sz w:val="24"/>
          <w:szCs w:val="24"/>
          <w:lang w:val="sr-Cyrl-RS"/>
        </w:rPr>
        <w:t xml:space="preserve">                    </w:t>
      </w:r>
      <w:r w:rsidRPr="002A16F8">
        <w:rPr>
          <w:rFonts w:cs="Arial"/>
          <w:sz w:val="24"/>
          <w:szCs w:val="24"/>
          <w:lang w:val="ru-RU"/>
        </w:rPr>
        <w:t xml:space="preserve"> Назив и адреса </w:t>
      </w:r>
      <w:r w:rsidRPr="002A16F8">
        <w:rPr>
          <w:rFonts w:cs="Arial"/>
          <w:sz w:val="24"/>
          <w:szCs w:val="24"/>
          <w:lang w:val="sr-Cyrl-RS"/>
        </w:rPr>
        <w:t>Продавца</w:t>
      </w:r>
    </w:p>
    <w:p w14:paraId="755B35D1" w14:textId="77777777" w:rsidR="004E4FAA" w:rsidRPr="00104976" w:rsidRDefault="004E4FAA" w:rsidP="004E4FAA">
      <w:pPr>
        <w:tabs>
          <w:tab w:val="left" w:pos="567"/>
        </w:tabs>
        <w:rPr>
          <w:rFonts w:cs="Arial"/>
          <w:lang w:val="sr-Cyrl-RS"/>
        </w:rPr>
      </w:pPr>
    </w:p>
    <w:p w14:paraId="472C78E7" w14:textId="77777777" w:rsidR="004E4FAA" w:rsidRDefault="004E4FAA" w:rsidP="004E4FAA">
      <w:pPr>
        <w:tabs>
          <w:tab w:val="left" w:pos="567"/>
        </w:tabs>
        <w:rPr>
          <w:rFonts w:cs="Arial"/>
          <w:lang w:val="ru-RU"/>
        </w:rPr>
      </w:pPr>
    </w:p>
    <w:p w14:paraId="10271801" w14:textId="77777777" w:rsidR="004E4FAA" w:rsidRPr="00104976" w:rsidRDefault="004E4FAA" w:rsidP="004E4FAA">
      <w:pPr>
        <w:tabs>
          <w:tab w:val="left" w:pos="567"/>
        </w:tabs>
        <w:rPr>
          <w:rFonts w:cs="Arial"/>
          <w:lang w:val="ru-RU"/>
        </w:rPr>
      </w:pPr>
    </w:p>
    <w:p w14:paraId="46D088EC" w14:textId="77777777" w:rsidR="004E4FAA" w:rsidRPr="009A3C35" w:rsidRDefault="004E4FAA" w:rsidP="004E4FAA">
      <w:pPr>
        <w:tabs>
          <w:tab w:val="left" w:pos="567"/>
        </w:tabs>
        <w:rPr>
          <w:rFonts w:cs="Arial"/>
          <w:sz w:val="24"/>
          <w:szCs w:val="24"/>
          <w:lang w:val="ru-RU"/>
        </w:rPr>
      </w:pPr>
      <w:r w:rsidRPr="009A3C35">
        <w:rPr>
          <w:rFonts w:cs="Arial"/>
          <w:sz w:val="24"/>
          <w:szCs w:val="24"/>
          <w:lang w:val="ru-RU"/>
        </w:rPr>
        <w:t>На основу члана 40.  Закона о јавним набавкама („СЛ.гл.РС“, бр. 124/12,  14/15 и 68/15) у складу са закљученим Оквирним споразумом бр.___________ од ____________. издаје се:</w:t>
      </w:r>
    </w:p>
    <w:p w14:paraId="4921A62B" w14:textId="77777777" w:rsidR="004E4FAA" w:rsidRPr="00104976" w:rsidRDefault="004E4FAA" w:rsidP="004E4FAA">
      <w:pPr>
        <w:tabs>
          <w:tab w:val="left" w:pos="567"/>
        </w:tabs>
        <w:rPr>
          <w:rFonts w:cs="Arial"/>
          <w:lang w:val="ru-RU"/>
        </w:rPr>
      </w:pPr>
    </w:p>
    <w:p w14:paraId="2AF090B2" w14:textId="77777777" w:rsidR="004E4FAA" w:rsidRPr="00104976" w:rsidRDefault="004E4FAA" w:rsidP="004E4FAA">
      <w:pPr>
        <w:tabs>
          <w:tab w:val="left" w:pos="567"/>
        </w:tabs>
        <w:rPr>
          <w:rFonts w:cs="Arial"/>
          <w:lang w:val="ru-RU"/>
        </w:rPr>
      </w:pPr>
    </w:p>
    <w:p w14:paraId="69EBC4AB" w14:textId="77777777" w:rsidR="004E4FAA" w:rsidRPr="009A3C35" w:rsidRDefault="004E4FAA" w:rsidP="004E4FAA">
      <w:pPr>
        <w:tabs>
          <w:tab w:val="left" w:pos="567"/>
        </w:tabs>
        <w:jc w:val="center"/>
        <w:rPr>
          <w:rFonts w:cs="Arial"/>
          <w:b/>
          <w:sz w:val="24"/>
          <w:szCs w:val="24"/>
          <w:lang w:val="sr-Cyrl-RS"/>
        </w:rPr>
      </w:pPr>
      <w:r w:rsidRPr="009A3C35">
        <w:rPr>
          <w:rFonts w:cs="Arial"/>
          <w:b/>
          <w:sz w:val="24"/>
          <w:szCs w:val="24"/>
          <w:lang w:val="sr-Cyrl-RS"/>
        </w:rPr>
        <w:t>Н  А  Р  У Џ  Б  Е  Н   И   Ц    А</w:t>
      </w:r>
    </w:p>
    <w:p w14:paraId="14E4C351" w14:textId="77777777" w:rsidR="004E4FAA" w:rsidRPr="00104976" w:rsidRDefault="004E4FAA" w:rsidP="004E4FAA">
      <w:pPr>
        <w:tabs>
          <w:tab w:val="left" w:pos="567"/>
        </w:tabs>
        <w:rPr>
          <w:rFonts w:cs="Arial"/>
          <w:lang w:val="sr-Cyrl-RS"/>
        </w:rPr>
      </w:pPr>
    </w:p>
    <w:p w14:paraId="2725C32F" w14:textId="77777777" w:rsidR="004E4FAA" w:rsidRPr="009A3C35" w:rsidRDefault="004E4FAA" w:rsidP="004E4FAA">
      <w:pPr>
        <w:tabs>
          <w:tab w:val="left" w:pos="567"/>
        </w:tabs>
        <w:rPr>
          <w:rFonts w:cs="Arial"/>
          <w:sz w:val="24"/>
          <w:szCs w:val="24"/>
          <w:lang w:val="sr-Cyrl-RS"/>
        </w:rPr>
      </w:pPr>
      <w:r w:rsidRPr="009A3C35">
        <w:rPr>
          <w:rFonts w:cs="Arial"/>
          <w:sz w:val="24"/>
          <w:szCs w:val="24"/>
          <w:lang w:val="sr-Cyrl-RS"/>
        </w:rPr>
        <w:t>Молимо Вас да у складу са Вашом прихваћеном понудом бр. ___________ од __________. године испоручите следећа добра:</w:t>
      </w:r>
    </w:p>
    <w:p w14:paraId="6EBDA3DC" w14:textId="77777777" w:rsidR="004E4FAA" w:rsidRPr="009A3C35" w:rsidRDefault="004E4FAA" w:rsidP="004E4FAA">
      <w:pPr>
        <w:tabs>
          <w:tab w:val="left" w:pos="567"/>
        </w:tabs>
        <w:rPr>
          <w:rFonts w:cs="Arial"/>
          <w:sz w:val="24"/>
          <w:szCs w:val="24"/>
          <w:lang w:val="sr-Cyrl-RS"/>
        </w:rPr>
      </w:pPr>
    </w:p>
    <w:p w14:paraId="7C441B31" w14:textId="77777777" w:rsidR="004E4FAA" w:rsidRPr="00104976" w:rsidRDefault="004E4FAA" w:rsidP="004E4FAA">
      <w:pPr>
        <w:tabs>
          <w:tab w:val="left" w:pos="567"/>
        </w:tabs>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33"/>
        <w:gridCol w:w="1278"/>
        <w:gridCol w:w="1276"/>
        <w:gridCol w:w="1559"/>
        <w:gridCol w:w="851"/>
        <w:gridCol w:w="1633"/>
      </w:tblGrid>
      <w:tr w:rsidR="004E4FAA" w:rsidRPr="00104976" w14:paraId="087A1FDC" w14:textId="77777777" w:rsidTr="004E4FAA">
        <w:tc>
          <w:tcPr>
            <w:tcW w:w="350" w:type="pct"/>
            <w:shd w:val="clear" w:color="auto" w:fill="D5DCE4"/>
            <w:vAlign w:val="center"/>
          </w:tcPr>
          <w:p w14:paraId="5BD412C5" w14:textId="77777777" w:rsidR="004E4FAA" w:rsidRPr="00104976" w:rsidRDefault="004E4FAA" w:rsidP="004E4FAA">
            <w:pPr>
              <w:jc w:val="center"/>
              <w:rPr>
                <w:rFonts w:cs="Arial"/>
                <w:bCs/>
                <w:i/>
                <w:iCs/>
              </w:rPr>
            </w:pPr>
            <w:r w:rsidRPr="00104976">
              <w:rPr>
                <w:rFonts w:cs="Arial"/>
                <w:bCs/>
                <w:i/>
                <w:iCs/>
              </w:rPr>
              <w:t>Рбр</w:t>
            </w:r>
          </w:p>
        </w:tc>
        <w:tc>
          <w:tcPr>
            <w:tcW w:w="1253" w:type="pct"/>
            <w:shd w:val="clear" w:color="auto" w:fill="D5DCE4"/>
            <w:vAlign w:val="center"/>
          </w:tcPr>
          <w:p w14:paraId="71E10606" w14:textId="77777777" w:rsidR="004E4FAA" w:rsidRPr="00104976" w:rsidRDefault="004E4FAA" w:rsidP="004E4FAA">
            <w:pPr>
              <w:jc w:val="center"/>
              <w:rPr>
                <w:rFonts w:cs="Arial"/>
                <w:b/>
                <w:bCs/>
                <w:i/>
                <w:iCs/>
              </w:rPr>
            </w:pPr>
            <w:r w:rsidRPr="00104976">
              <w:rPr>
                <w:rFonts w:cs="Arial"/>
                <w:b/>
                <w:bCs/>
                <w:i/>
                <w:iCs/>
              </w:rPr>
              <w:t>Назив добра</w:t>
            </w:r>
          </w:p>
        </w:tc>
        <w:tc>
          <w:tcPr>
            <w:tcW w:w="658" w:type="pct"/>
            <w:shd w:val="clear" w:color="auto" w:fill="D5DCE4"/>
            <w:vAlign w:val="center"/>
          </w:tcPr>
          <w:p w14:paraId="7282B816" w14:textId="77777777" w:rsidR="004E4FAA" w:rsidRPr="00104976" w:rsidRDefault="004E4FAA" w:rsidP="004E4FAA">
            <w:pPr>
              <w:jc w:val="center"/>
              <w:rPr>
                <w:rFonts w:cs="Arial"/>
                <w:b/>
                <w:bCs/>
                <w:i/>
                <w:iCs/>
              </w:rPr>
            </w:pPr>
            <w:r w:rsidRPr="00104976">
              <w:rPr>
                <w:rFonts w:cs="Arial"/>
                <w:b/>
                <w:bCs/>
                <w:i/>
                <w:iCs/>
              </w:rPr>
              <w:t>количина</w:t>
            </w:r>
          </w:p>
        </w:tc>
        <w:tc>
          <w:tcPr>
            <w:tcW w:w="657" w:type="pct"/>
            <w:shd w:val="clear" w:color="auto" w:fill="D5DCE4"/>
            <w:vAlign w:val="center"/>
          </w:tcPr>
          <w:p w14:paraId="1BDD1390" w14:textId="77777777" w:rsidR="004E4FAA" w:rsidRPr="00104976" w:rsidRDefault="004E4FAA" w:rsidP="004E4FAA">
            <w:pPr>
              <w:jc w:val="center"/>
              <w:rPr>
                <w:rFonts w:cs="Arial"/>
                <w:b/>
                <w:bCs/>
                <w:i/>
                <w:iCs/>
              </w:rPr>
            </w:pPr>
            <w:r w:rsidRPr="00104976">
              <w:rPr>
                <w:rFonts w:cs="Arial"/>
                <w:b/>
                <w:bCs/>
                <w:i/>
                <w:iCs/>
              </w:rPr>
              <w:t>Јед.</w:t>
            </w:r>
          </w:p>
          <w:p w14:paraId="0B4440A0" w14:textId="77777777" w:rsidR="004E4FAA" w:rsidRPr="00104976" w:rsidRDefault="004E4FAA" w:rsidP="004E4FAA">
            <w:pPr>
              <w:jc w:val="center"/>
              <w:rPr>
                <w:rFonts w:cs="Arial"/>
                <w:b/>
                <w:bCs/>
                <w:i/>
                <w:iCs/>
              </w:rPr>
            </w:pPr>
            <w:r w:rsidRPr="00104976">
              <w:rPr>
                <w:rFonts w:cs="Arial"/>
                <w:b/>
                <w:bCs/>
                <w:i/>
                <w:iCs/>
              </w:rPr>
              <w:t>цена без ПДВ</w:t>
            </w:r>
          </w:p>
          <w:p w14:paraId="546FEE46" w14:textId="77777777" w:rsidR="004E4FAA" w:rsidRPr="00104976" w:rsidRDefault="004E4FAA" w:rsidP="004E4FAA">
            <w:pPr>
              <w:jc w:val="center"/>
              <w:rPr>
                <w:rFonts w:cs="Arial"/>
                <w:b/>
                <w:bCs/>
                <w:i/>
                <w:iCs/>
              </w:rPr>
            </w:pPr>
            <w:proofErr w:type="gramStart"/>
            <w:r w:rsidRPr="00104976">
              <w:rPr>
                <w:rFonts w:cs="Arial"/>
                <w:b/>
                <w:bCs/>
                <w:i/>
                <w:iCs/>
              </w:rPr>
              <w:t>дин</w:t>
            </w:r>
            <w:proofErr w:type="gramEnd"/>
            <w:r w:rsidRPr="00104976">
              <w:rPr>
                <w:rFonts w:cs="Arial"/>
                <w:b/>
                <w:bCs/>
                <w:i/>
                <w:iCs/>
              </w:rPr>
              <w:t xml:space="preserve">. </w:t>
            </w:r>
            <w:r w:rsidRPr="00104976">
              <w:rPr>
                <w:rFonts w:cs="Arial"/>
                <w:color w:val="00B0F0"/>
              </w:rPr>
              <w:t xml:space="preserve"> </w:t>
            </w:r>
          </w:p>
        </w:tc>
        <w:tc>
          <w:tcPr>
            <w:tcW w:w="803" w:type="pct"/>
            <w:shd w:val="clear" w:color="auto" w:fill="D5DCE4"/>
            <w:vAlign w:val="center"/>
          </w:tcPr>
          <w:p w14:paraId="0CC65B57" w14:textId="77777777" w:rsidR="004E4FAA" w:rsidRPr="00104976" w:rsidRDefault="004E4FAA" w:rsidP="004E4FAA">
            <w:pPr>
              <w:jc w:val="center"/>
              <w:rPr>
                <w:rFonts w:cs="Arial"/>
                <w:b/>
                <w:bCs/>
                <w:i/>
                <w:iCs/>
              </w:rPr>
            </w:pPr>
            <w:r w:rsidRPr="00104976">
              <w:rPr>
                <w:rFonts w:cs="Arial"/>
                <w:b/>
                <w:bCs/>
                <w:i/>
                <w:iCs/>
              </w:rPr>
              <w:t>Укупна цена без ПДВ</w:t>
            </w:r>
          </w:p>
          <w:p w14:paraId="199A016F" w14:textId="30AABE85" w:rsidR="004E4FAA" w:rsidRPr="00104976" w:rsidRDefault="004E4FAA" w:rsidP="004E4FAA">
            <w:pPr>
              <w:jc w:val="center"/>
              <w:rPr>
                <w:rFonts w:cs="Arial"/>
                <w:b/>
                <w:bCs/>
                <w:i/>
                <w:iCs/>
              </w:rPr>
            </w:pPr>
            <w:r w:rsidRPr="00104976">
              <w:rPr>
                <w:rFonts w:cs="Arial"/>
                <w:b/>
                <w:bCs/>
                <w:i/>
                <w:iCs/>
              </w:rPr>
              <w:t xml:space="preserve">дин </w:t>
            </w:r>
          </w:p>
        </w:tc>
        <w:tc>
          <w:tcPr>
            <w:tcW w:w="438" w:type="pct"/>
            <w:shd w:val="clear" w:color="auto" w:fill="D5DCE4"/>
            <w:vAlign w:val="center"/>
          </w:tcPr>
          <w:p w14:paraId="5FBF3E9A" w14:textId="6F8F2A56" w:rsidR="004E4FAA" w:rsidRPr="00104976" w:rsidRDefault="004E4FAA" w:rsidP="004E4FAA">
            <w:pPr>
              <w:jc w:val="center"/>
              <w:rPr>
                <w:rFonts w:cs="Arial"/>
                <w:b/>
                <w:bCs/>
                <w:i/>
                <w:iCs/>
              </w:rPr>
            </w:pPr>
            <w:r>
              <w:rPr>
                <w:rFonts w:cs="Arial"/>
                <w:b/>
                <w:bCs/>
                <w:i/>
                <w:iCs/>
              </w:rPr>
              <w:t>пдв</w:t>
            </w:r>
            <w:r w:rsidRPr="00104976">
              <w:rPr>
                <w:rFonts w:cs="Arial"/>
                <w:b/>
                <w:bCs/>
                <w:i/>
                <w:iCs/>
              </w:rPr>
              <w:t xml:space="preserve"> </w:t>
            </w:r>
            <w:r w:rsidRPr="00104976">
              <w:rPr>
                <w:rFonts w:cs="Arial"/>
                <w:b/>
                <w:bCs/>
                <w:i/>
                <w:iCs/>
                <w:color w:val="00B0F0"/>
              </w:rPr>
              <w:t xml:space="preserve"> </w:t>
            </w:r>
          </w:p>
        </w:tc>
        <w:tc>
          <w:tcPr>
            <w:tcW w:w="841" w:type="pct"/>
            <w:shd w:val="clear" w:color="auto" w:fill="D5DCE4"/>
            <w:vAlign w:val="center"/>
          </w:tcPr>
          <w:p w14:paraId="46D18791" w14:textId="77777777" w:rsidR="004E4FAA" w:rsidRPr="00104976" w:rsidRDefault="004E4FAA" w:rsidP="004E4FAA">
            <w:pPr>
              <w:jc w:val="center"/>
              <w:rPr>
                <w:rFonts w:cs="Arial"/>
                <w:b/>
                <w:bCs/>
                <w:i/>
                <w:iCs/>
              </w:rPr>
            </w:pPr>
            <w:r w:rsidRPr="00104976">
              <w:rPr>
                <w:rFonts w:cs="Arial"/>
                <w:b/>
                <w:bCs/>
                <w:i/>
                <w:iCs/>
              </w:rPr>
              <w:t>Укупна цена са ПДВ</w:t>
            </w:r>
          </w:p>
          <w:p w14:paraId="6F4A958C" w14:textId="77777777" w:rsidR="004E4FAA" w:rsidRPr="00104976" w:rsidRDefault="004E4FAA" w:rsidP="004E4FAA">
            <w:pPr>
              <w:jc w:val="center"/>
              <w:rPr>
                <w:rFonts w:cs="Arial"/>
                <w:b/>
                <w:bCs/>
                <w:i/>
                <w:iCs/>
              </w:rPr>
            </w:pPr>
            <w:proofErr w:type="gramStart"/>
            <w:r w:rsidRPr="00104976">
              <w:rPr>
                <w:rFonts w:cs="Arial"/>
                <w:b/>
                <w:bCs/>
                <w:i/>
                <w:iCs/>
              </w:rPr>
              <w:t>дин</w:t>
            </w:r>
            <w:proofErr w:type="gramEnd"/>
            <w:r w:rsidRPr="00104976">
              <w:rPr>
                <w:rFonts w:cs="Arial"/>
                <w:b/>
                <w:bCs/>
                <w:i/>
                <w:iCs/>
              </w:rPr>
              <w:t xml:space="preserve">. </w:t>
            </w:r>
          </w:p>
        </w:tc>
      </w:tr>
      <w:tr w:rsidR="004E4FAA" w:rsidRPr="00104976" w14:paraId="23B6C29F" w14:textId="77777777" w:rsidTr="004E4FAA">
        <w:tc>
          <w:tcPr>
            <w:tcW w:w="350" w:type="pct"/>
            <w:shd w:val="clear" w:color="auto" w:fill="auto"/>
          </w:tcPr>
          <w:p w14:paraId="5024DEF6" w14:textId="77777777" w:rsidR="004E4FAA" w:rsidRPr="00104976" w:rsidRDefault="004E4FAA" w:rsidP="004E4FAA">
            <w:pPr>
              <w:jc w:val="center"/>
              <w:rPr>
                <w:rFonts w:cs="Arial"/>
                <w:b/>
                <w:bCs/>
                <w:i/>
                <w:iCs/>
              </w:rPr>
            </w:pPr>
            <w:r w:rsidRPr="00104976">
              <w:rPr>
                <w:rFonts w:cs="Arial"/>
                <w:b/>
                <w:bCs/>
                <w:i/>
                <w:iCs/>
              </w:rPr>
              <w:t>(1)</w:t>
            </w:r>
          </w:p>
        </w:tc>
        <w:tc>
          <w:tcPr>
            <w:tcW w:w="1253" w:type="pct"/>
            <w:shd w:val="clear" w:color="auto" w:fill="auto"/>
          </w:tcPr>
          <w:p w14:paraId="318A6B5E" w14:textId="77777777" w:rsidR="004E4FAA" w:rsidRPr="00104976" w:rsidRDefault="004E4FAA" w:rsidP="004E4FAA">
            <w:pPr>
              <w:jc w:val="center"/>
              <w:rPr>
                <w:rFonts w:cs="Arial"/>
                <w:b/>
                <w:bCs/>
                <w:i/>
                <w:iCs/>
              </w:rPr>
            </w:pPr>
            <w:r w:rsidRPr="00104976">
              <w:rPr>
                <w:rFonts w:cs="Arial"/>
                <w:b/>
                <w:bCs/>
                <w:i/>
                <w:iCs/>
              </w:rPr>
              <w:t>(2)</w:t>
            </w:r>
          </w:p>
        </w:tc>
        <w:tc>
          <w:tcPr>
            <w:tcW w:w="658" w:type="pct"/>
            <w:shd w:val="clear" w:color="auto" w:fill="auto"/>
          </w:tcPr>
          <w:p w14:paraId="5FCF09D2" w14:textId="66D1CC58" w:rsidR="004E4FAA" w:rsidRPr="00104976" w:rsidRDefault="004E4FAA" w:rsidP="004E4FAA">
            <w:pPr>
              <w:jc w:val="center"/>
              <w:rPr>
                <w:rFonts w:cs="Arial"/>
                <w:b/>
                <w:bCs/>
                <w:i/>
                <w:iCs/>
              </w:rPr>
            </w:pPr>
            <w:r w:rsidRPr="00104976">
              <w:rPr>
                <w:rFonts w:cs="Arial"/>
                <w:b/>
                <w:bCs/>
                <w:i/>
                <w:iCs/>
              </w:rPr>
              <w:t>(</w:t>
            </w:r>
            <w:r>
              <w:rPr>
                <w:rFonts w:cs="Arial"/>
                <w:b/>
                <w:bCs/>
                <w:i/>
                <w:iCs/>
                <w:lang w:val="sr-Cyrl-RS"/>
              </w:rPr>
              <w:t>3</w:t>
            </w:r>
            <w:r w:rsidRPr="00104976">
              <w:rPr>
                <w:rFonts w:cs="Arial"/>
                <w:b/>
                <w:bCs/>
                <w:i/>
                <w:iCs/>
              </w:rPr>
              <w:t>)</w:t>
            </w:r>
          </w:p>
        </w:tc>
        <w:tc>
          <w:tcPr>
            <w:tcW w:w="657" w:type="pct"/>
            <w:shd w:val="clear" w:color="auto" w:fill="auto"/>
          </w:tcPr>
          <w:p w14:paraId="24B8ABF6" w14:textId="6A455C4C" w:rsidR="004E4FAA" w:rsidRPr="00104976" w:rsidRDefault="004E4FAA" w:rsidP="004E4FAA">
            <w:pPr>
              <w:jc w:val="center"/>
              <w:rPr>
                <w:rFonts w:cs="Arial"/>
                <w:b/>
                <w:bCs/>
                <w:i/>
                <w:iCs/>
              </w:rPr>
            </w:pPr>
            <w:r w:rsidRPr="00104976">
              <w:rPr>
                <w:rFonts w:cs="Arial"/>
                <w:b/>
                <w:bCs/>
                <w:i/>
                <w:iCs/>
              </w:rPr>
              <w:t>(</w:t>
            </w:r>
            <w:r>
              <w:rPr>
                <w:rFonts w:cs="Arial"/>
                <w:b/>
                <w:bCs/>
                <w:i/>
                <w:iCs/>
                <w:lang w:val="sr-Cyrl-RS"/>
              </w:rPr>
              <w:t>4</w:t>
            </w:r>
            <w:r w:rsidRPr="00104976">
              <w:rPr>
                <w:rFonts w:cs="Arial"/>
                <w:b/>
                <w:bCs/>
                <w:i/>
                <w:iCs/>
              </w:rPr>
              <w:t>)</w:t>
            </w:r>
          </w:p>
        </w:tc>
        <w:tc>
          <w:tcPr>
            <w:tcW w:w="803" w:type="pct"/>
            <w:shd w:val="clear" w:color="auto" w:fill="auto"/>
          </w:tcPr>
          <w:p w14:paraId="5BA9BAB5" w14:textId="58D96A3A" w:rsidR="004E4FAA" w:rsidRPr="00104976" w:rsidRDefault="004E4FAA" w:rsidP="004E4FAA">
            <w:pPr>
              <w:jc w:val="center"/>
              <w:rPr>
                <w:rFonts w:cs="Arial"/>
                <w:b/>
                <w:bCs/>
                <w:i/>
                <w:iCs/>
              </w:rPr>
            </w:pPr>
            <w:r w:rsidRPr="00104976">
              <w:rPr>
                <w:rFonts w:cs="Arial"/>
                <w:b/>
                <w:bCs/>
                <w:i/>
                <w:iCs/>
              </w:rPr>
              <w:t>(</w:t>
            </w:r>
            <w:r>
              <w:rPr>
                <w:rFonts w:cs="Arial"/>
                <w:b/>
                <w:bCs/>
                <w:i/>
                <w:iCs/>
                <w:lang w:val="sr-Cyrl-RS"/>
              </w:rPr>
              <w:t>5</w:t>
            </w:r>
            <w:r w:rsidRPr="00104976">
              <w:rPr>
                <w:rFonts w:cs="Arial"/>
                <w:b/>
                <w:bCs/>
                <w:i/>
                <w:iCs/>
              </w:rPr>
              <w:t>)</w:t>
            </w:r>
          </w:p>
        </w:tc>
        <w:tc>
          <w:tcPr>
            <w:tcW w:w="438" w:type="pct"/>
            <w:shd w:val="clear" w:color="auto" w:fill="auto"/>
          </w:tcPr>
          <w:p w14:paraId="196C9064" w14:textId="71498CCE" w:rsidR="004E4FAA" w:rsidRPr="00104976" w:rsidRDefault="004E4FAA" w:rsidP="004E4FAA">
            <w:pPr>
              <w:jc w:val="center"/>
              <w:rPr>
                <w:rFonts w:cs="Arial"/>
                <w:b/>
                <w:bCs/>
                <w:i/>
                <w:iCs/>
              </w:rPr>
            </w:pPr>
            <w:r w:rsidRPr="00104976">
              <w:rPr>
                <w:rFonts w:cs="Arial"/>
                <w:b/>
                <w:bCs/>
                <w:i/>
                <w:iCs/>
              </w:rPr>
              <w:t>(</w:t>
            </w:r>
            <w:r>
              <w:rPr>
                <w:rFonts w:cs="Arial"/>
                <w:b/>
                <w:bCs/>
                <w:i/>
                <w:iCs/>
                <w:lang w:val="sr-Cyrl-RS"/>
              </w:rPr>
              <w:t>6</w:t>
            </w:r>
            <w:r w:rsidRPr="00104976">
              <w:rPr>
                <w:rFonts w:cs="Arial"/>
                <w:b/>
                <w:bCs/>
                <w:i/>
                <w:iCs/>
              </w:rPr>
              <w:t>)</w:t>
            </w:r>
          </w:p>
        </w:tc>
        <w:tc>
          <w:tcPr>
            <w:tcW w:w="841" w:type="pct"/>
            <w:shd w:val="clear" w:color="auto" w:fill="auto"/>
          </w:tcPr>
          <w:p w14:paraId="74EC0F9C" w14:textId="2C8FEA48" w:rsidR="004E4FAA" w:rsidRPr="00104976" w:rsidRDefault="004E4FAA" w:rsidP="004E4FAA">
            <w:pPr>
              <w:jc w:val="center"/>
              <w:rPr>
                <w:rFonts w:cs="Arial"/>
                <w:b/>
                <w:bCs/>
                <w:i/>
                <w:iCs/>
              </w:rPr>
            </w:pPr>
            <w:r w:rsidRPr="00104976">
              <w:rPr>
                <w:rFonts w:cs="Arial"/>
                <w:b/>
                <w:bCs/>
                <w:i/>
                <w:iCs/>
              </w:rPr>
              <w:t>(</w:t>
            </w:r>
            <w:r>
              <w:rPr>
                <w:rFonts w:cs="Arial"/>
                <w:b/>
                <w:bCs/>
                <w:i/>
                <w:iCs/>
                <w:lang w:val="sr-Cyrl-RS"/>
              </w:rPr>
              <w:t>6</w:t>
            </w:r>
            <w:r w:rsidRPr="00104976">
              <w:rPr>
                <w:rFonts w:cs="Arial"/>
                <w:b/>
                <w:bCs/>
                <w:i/>
                <w:iCs/>
              </w:rPr>
              <w:t>)</w:t>
            </w:r>
          </w:p>
        </w:tc>
      </w:tr>
      <w:tr w:rsidR="004E4FAA" w:rsidRPr="00104976" w14:paraId="3A760C61" w14:textId="77777777" w:rsidTr="004E4FAA">
        <w:tc>
          <w:tcPr>
            <w:tcW w:w="350" w:type="pct"/>
            <w:shd w:val="clear" w:color="auto" w:fill="auto"/>
            <w:vAlign w:val="center"/>
          </w:tcPr>
          <w:p w14:paraId="48F4D3F3" w14:textId="5DC5C632" w:rsidR="004E4FAA" w:rsidRPr="004E4FAA" w:rsidRDefault="004E4FAA" w:rsidP="004E4FAA">
            <w:pPr>
              <w:jc w:val="center"/>
              <w:rPr>
                <w:rFonts w:cs="Arial"/>
                <w:b/>
                <w:bCs/>
                <w:i/>
                <w:iCs/>
                <w:lang w:val="sr-Cyrl-RS"/>
              </w:rPr>
            </w:pPr>
            <w:r>
              <w:rPr>
                <w:rFonts w:cs="Arial"/>
                <w:b/>
                <w:bCs/>
                <w:i/>
                <w:iCs/>
                <w:lang w:val="sr-Cyrl-RS"/>
              </w:rPr>
              <w:t>1.</w:t>
            </w:r>
          </w:p>
        </w:tc>
        <w:tc>
          <w:tcPr>
            <w:tcW w:w="1253" w:type="pct"/>
            <w:shd w:val="clear" w:color="auto" w:fill="auto"/>
          </w:tcPr>
          <w:p w14:paraId="7373FA8C" w14:textId="77777777" w:rsidR="004E4FAA" w:rsidRPr="00104976" w:rsidRDefault="004E4FAA" w:rsidP="004E4FAA">
            <w:pPr>
              <w:jc w:val="center"/>
              <w:rPr>
                <w:rFonts w:cs="Arial"/>
                <w:bCs/>
                <w:i/>
                <w:iCs/>
              </w:rPr>
            </w:pPr>
          </w:p>
        </w:tc>
        <w:tc>
          <w:tcPr>
            <w:tcW w:w="658" w:type="pct"/>
            <w:shd w:val="clear" w:color="auto" w:fill="auto"/>
            <w:vAlign w:val="center"/>
          </w:tcPr>
          <w:p w14:paraId="435FD4EE" w14:textId="77777777" w:rsidR="004E4FAA" w:rsidRPr="00104976" w:rsidRDefault="004E4FAA" w:rsidP="004E4FAA">
            <w:pPr>
              <w:jc w:val="center"/>
              <w:rPr>
                <w:rFonts w:cs="Arial"/>
                <w:bCs/>
                <w:i/>
                <w:iCs/>
              </w:rPr>
            </w:pPr>
          </w:p>
        </w:tc>
        <w:tc>
          <w:tcPr>
            <w:tcW w:w="657" w:type="pct"/>
            <w:shd w:val="clear" w:color="auto" w:fill="auto"/>
            <w:vAlign w:val="center"/>
          </w:tcPr>
          <w:p w14:paraId="4E7882E8" w14:textId="77777777" w:rsidR="004E4FAA" w:rsidRPr="00104976" w:rsidRDefault="004E4FAA" w:rsidP="004E4FAA">
            <w:pPr>
              <w:jc w:val="center"/>
              <w:rPr>
                <w:rFonts w:cs="Arial"/>
                <w:b/>
                <w:bCs/>
                <w:i/>
                <w:iCs/>
              </w:rPr>
            </w:pPr>
          </w:p>
        </w:tc>
        <w:tc>
          <w:tcPr>
            <w:tcW w:w="803" w:type="pct"/>
            <w:shd w:val="clear" w:color="auto" w:fill="auto"/>
            <w:vAlign w:val="center"/>
          </w:tcPr>
          <w:p w14:paraId="0042CCF6" w14:textId="77777777" w:rsidR="004E4FAA" w:rsidRPr="00104976" w:rsidRDefault="004E4FAA" w:rsidP="004E4FAA">
            <w:pPr>
              <w:jc w:val="center"/>
              <w:rPr>
                <w:rFonts w:cs="Arial"/>
                <w:b/>
                <w:bCs/>
                <w:i/>
                <w:iCs/>
              </w:rPr>
            </w:pPr>
          </w:p>
        </w:tc>
        <w:tc>
          <w:tcPr>
            <w:tcW w:w="438" w:type="pct"/>
            <w:shd w:val="clear" w:color="auto" w:fill="auto"/>
            <w:vAlign w:val="center"/>
          </w:tcPr>
          <w:p w14:paraId="1DBDA235" w14:textId="77777777" w:rsidR="004E4FAA" w:rsidRPr="00104976" w:rsidRDefault="004E4FAA" w:rsidP="004E4FAA">
            <w:pPr>
              <w:jc w:val="center"/>
              <w:rPr>
                <w:rFonts w:cs="Arial"/>
                <w:b/>
                <w:bCs/>
                <w:i/>
                <w:iCs/>
              </w:rPr>
            </w:pPr>
          </w:p>
        </w:tc>
        <w:tc>
          <w:tcPr>
            <w:tcW w:w="841" w:type="pct"/>
            <w:shd w:val="clear" w:color="auto" w:fill="auto"/>
            <w:vAlign w:val="center"/>
          </w:tcPr>
          <w:p w14:paraId="0F047E82" w14:textId="77777777" w:rsidR="004E4FAA" w:rsidRPr="00104976" w:rsidRDefault="004E4FAA" w:rsidP="004E4FAA">
            <w:pPr>
              <w:jc w:val="center"/>
              <w:rPr>
                <w:rFonts w:cs="Arial"/>
                <w:b/>
                <w:bCs/>
                <w:i/>
                <w:iCs/>
              </w:rPr>
            </w:pPr>
          </w:p>
        </w:tc>
      </w:tr>
      <w:tr w:rsidR="004E4FAA" w:rsidRPr="00104976" w14:paraId="21B93802" w14:textId="77777777" w:rsidTr="004E4FAA">
        <w:tc>
          <w:tcPr>
            <w:tcW w:w="350" w:type="pct"/>
            <w:shd w:val="clear" w:color="auto" w:fill="auto"/>
            <w:vAlign w:val="center"/>
          </w:tcPr>
          <w:p w14:paraId="35552547" w14:textId="4F1F5A41" w:rsidR="004E4FAA" w:rsidRPr="00104976" w:rsidRDefault="004E4FAA" w:rsidP="004E4FAA">
            <w:pPr>
              <w:jc w:val="center"/>
              <w:rPr>
                <w:rFonts w:cs="Arial"/>
                <w:b/>
                <w:bCs/>
                <w:i/>
                <w:iCs/>
              </w:rPr>
            </w:pPr>
            <w:r>
              <w:rPr>
                <w:rFonts w:cs="Arial"/>
                <w:b/>
                <w:bCs/>
                <w:i/>
                <w:iCs/>
              </w:rPr>
              <w:t>2.</w:t>
            </w:r>
          </w:p>
        </w:tc>
        <w:tc>
          <w:tcPr>
            <w:tcW w:w="1253" w:type="pct"/>
            <w:shd w:val="clear" w:color="auto" w:fill="auto"/>
          </w:tcPr>
          <w:p w14:paraId="1E83F4A1" w14:textId="77777777" w:rsidR="004E4FAA" w:rsidRPr="00104976" w:rsidRDefault="004E4FAA" w:rsidP="004E4FAA">
            <w:pPr>
              <w:jc w:val="center"/>
              <w:rPr>
                <w:rFonts w:cs="Arial"/>
                <w:bCs/>
                <w:i/>
                <w:iCs/>
              </w:rPr>
            </w:pPr>
          </w:p>
        </w:tc>
        <w:tc>
          <w:tcPr>
            <w:tcW w:w="658" w:type="pct"/>
            <w:shd w:val="clear" w:color="auto" w:fill="auto"/>
            <w:vAlign w:val="center"/>
          </w:tcPr>
          <w:p w14:paraId="5D779B52" w14:textId="77777777" w:rsidR="004E4FAA" w:rsidRPr="00104976" w:rsidRDefault="004E4FAA" w:rsidP="004E4FAA">
            <w:pPr>
              <w:jc w:val="center"/>
              <w:rPr>
                <w:rFonts w:cs="Arial"/>
                <w:bCs/>
                <w:i/>
                <w:iCs/>
              </w:rPr>
            </w:pPr>
          </w:p>
        </w:tc>
        <w:tc>
          <w:tcPr>
            <w:tcW w:w="657" w:type="pct"/>
            <w:shd w:val="clear" w:color="auto" w:fill="auto"/>
            <w:vAlign w:val="center"/>
          </w:tcPr>
          <w:p w14:paraId="508E84FC" w14:textId="77777777" w:rsidR="004E4FAA" w:rsidRPr="00104976" w:rsidRDefault="004E4FAA" w:rsidP="004E4FAA">
            <w:pPr>
              <w:jc w:val="center"/>
              <w:rPr>
                <w:rFonts w:cs="Arial"/>
                <w:b/>
                <w:bCs/>
                <w:i/>
                <w:iCs/>
              </w:rPr>
            </w:pPr>
          </w:p>
        </w:tc>
        <w:tc>
          <w:tcPr>
            <w:tcW w:w="803" w:type="pct"/>
            <w:shd w:val="clear" w:color="auto" w:fill="auto"/>
            <w:vAlign w:val="center"/>
          </w:tcPr>
          <w:p w14:paraId="06909C7B" w14:textId="77777777" w:rsidR="004E4FAA" w:rsidRPr="00104976" w:rsidRDefault="004E4FAA" w:rsidP="004E4FAA">
            <w:pPr>
              <w:jc w:val="center"/>
              <w:rPr>
                <w:rFonts w:cs="Arial"/>
                <w:b/>
                <w:bCs/>
                <w:i/>
                <w:iCs/>
              </w:rPr>
            </w:pPr>
          </w:p>
        </w:tc>
        <w:tc>
          <w:tcPr>
            <w:tcW w:w="438" w:type="pct"/>
            <w:shd w:val="clear" w:color="auto" w:fill="auto"/>
            <w:vAlign w:val="center"/>
          </w:tcPr>
          <w:p w14:paraId="74CFC17E" w14:textId="77777777" w:rsidR="004E4FAA" w:rsidRPr="00104976" w:rsidRDefault="004E4FAA" w:rsidP="004E4FAA">
            <w:pPr>
              <w:jc w:val="center"/>
              <w:rPr>
                <w:rFonts w:cs="Arial"/>
                <w:b/>
                <w:bCs/>
                <w:i/>
                <w:iCs/>
              </w:rPr>
            </w:pPr>
          </w:p>
        </w:tc>
        <w:tc>
          <w:tcPr>
            <w:tcW w:w="841" w:type="pct"/>
            <w:shd w:val="clear" w:color="auto" w:fill="auto"/>
            <w:vAlign w:val="center"/>
          </w:tcPr>
          <w:p w14:paraId="613F026C" w14:textId="77777777" w:rsidR="004E4FAA" w:rsidRPr="00104976" w:rsidRDefault="004E4FAA" w:rsidP="004E4FAA">
            <w:pPr>
              <w:jc w:val="center"/>
              <w:rPr>
                <w:rFonts w:cs="Arial"/>
                <w:b/>
                <w:bCs/>
                <w:i/>
                <w:iCs/>
              </w:rPr>
            </w:pPr>
          </w:p>
        </w:tc>
      </w:tr>
      <w:tr w:rsidR="004E4FAA" w:rsidRPr="00104976" w14:paraId="570BEB47" w14:textId="77777777" w:rsidTr="004E4FAA">
        <w:tc>
          <w:tcPr>
            <w:tcW w:w="350" w:type="pct"/>
            <w:shd w:val="clear" w:color="auto" w:fill="auto"/>
            <w:vAlign w:val="center"/>
          </w:tcPr>
          <w:p w14:paraId="1E8E51D7" w14:textId="77777777" w:rsidR="004E4FAA" w:rsidRDefault="004E4FAA" w:rsidP="004E4FAA">
            <w:pPr>
              <w:jc w:val="center"/>
              <w:rPr>
                <w:rFonts w:cs="Arial"/>
                <w:b/>
                <w:bCs/>
                <w:i/>
                <w:iCs/>
              </w:rPr>
            </w:pPr>
          </w:p>
        </w:tc>
        <w:tc>
          <w:tcPr>
            <w:tcW w:w="1253" w:type="pct"/>
            <w:shd w:val="clear" w:color="auto" w:fill="auto"/>
          </w:tcPr>
          <w:p w14:paraId="54E66E29" w14:textId="77777777" w:rsidR="004E4FAA" w:rsidRPr="00104976" w:rsidRDefault="004E4FAA" w:rsidP="004E4FAA">
            <w:pPr>
              <w:jc w:val="center"/>
              <w:rPr>
                <w:rFonts w:cs="Arial"/>
                <w:bCs/>
                <w:i/>
                <w:iCs/>
              </w:rPr>
            </w:pPr>
          </w:p>
        </w:tc>
        <w:tc>
          <w:tcPr>
            <w:tcW w:w="658" w:type="pct"/>
            <w:shd w:val="clear" w:color="auto" w:fill="auto"/>
            <w:vAlign w:val="center"/>
          </w:tcPr>
          <w:p w14:paraId="271CF88F" w14:textId="77777777" w:rsidR="004E4FAA" w:rsidRPr="00104976" w:rsidRDefault="004E4FAA" w:rsidP="004E4FAA">
            <w:pPr>
              <w:jc w:val="center"/>
              <w:rPr>
                <w:rFonts w:cs="Arial"/>
                <w:bCs/>
                <w:i/>
                <w:iCs/>
              </w:rPr>
            </w:pPr>
          </w:p>
        </w:tc>
        <w:tc>
          <w:tcPr>
            <w:tcW w:w="657" w:type="pct"/>
            <w:shd w:val="clear" w:color="auto" w:fill="auto"/>
            <w:vAlign w:val="center"/>
          </w:tcPr>
          <w:p w14:paraId="1D783B60" w14:textId="77777777" w:rsidR="004E4FAA" w:rsidRPr="00104976" w:rsidRDefault="004E4FAA" w:rsidP="004E4FAA">
            <w:pPr>
              <w:jc w:val="center"/>
              <w:rPr>
                <w:rFonts w:cs="Arial"/>
                <w:b/>
                <w:bCs/>
                <w:i/>
                <w:iCs/>
              </w:rPr>
            </w:pPr>
          </w:p>
        </w:tc>
        <w:tc>
          <w:tcPr>
            <w:tcW w:w="803" w:type="pct"/>
            <w:shd w:val="clear" w:color="auto" w:fill="auto"/>
            <w:vAlign w:val="center"/>
          </w:tcPr>
          <w:p w14:paraId="288A98E9" w14:textId="77777777" w:rsidR="004E4FAA" w:rsidRPr="00104976" w:rsidRDefault="004E4FAA" w:rsidP="004E4FAA">
            <w:pPr>
              <w:jc w:val="center"/>
              <w:rPr>
                <w:rFonts w:cs="Arial"/>
                <w:b/>
                <w:bCs/>
                <w:i/>
                <w:iCs/>
              </w:rPr>
            </w:pPr>
          </w:p>
        </w:tc>
        <w:tc>
          <w:tcPr>
            <w:tcW w:w="438" w:type="pct"/>
            <w:shd w:val="clear" w:color="auto" w:fill="auto"/>
            <w:vAlign w:val="center"/>
          </w:tcPr>
          <w:p w14:paraId="6818DD9C" w14:textId="77777777" w:rsidR="004E4FAA" w:rsidRPr="00104976" w:rsidRDefault="004E4FAA" w:rsidP="004E4FAA">
            <w:pPr>
              <w:jc w:val="center"/>
              <w:rPr>
                <w:rFonts w:cs="Arial"/>
                <w:b/>
                <w:bCs/>
                <w:i/>
                <w:iCs/>
              </w:rPr>
            </w:pPr>
          </w:p>
        </w:tc>
        <w:tc>
          <w:tcPr>
            <w:tcW w:w="841" w:type="pct"/>
            <w:shd w:val="clear" w:color="auto" w:fill="auto"/>
            <w:vAlign w:val="center"/>
          </w:tcPr>
          <w:p w14:paraId="1CFAA801" w14:textId="77777777" w:rsidR="004E4FAA" w:rsidRPr="00104976" w:rsidRDefault="004E4FAA" w:rsidP="004E4FAA">
            <w:pPr>
              <w:jc w:val="center"/>
              <w:rPr>
                <w:rFonts w:cs="Arial"/>
                <w:b/>
                <w:bCs/>
                <w:i/>
                <w:iCs/>
              </w:rPr>
            </w:pPr>
          </w:p>
        </w:tc>
      </w:tr>
      <w:tr w:rsidR="004E4FAA" w:rsidRPr="00104976" w14:paraId="5DEC2A20" w14:textId="77777777" w:rsidTr="004E4FAA">
        <w:tc>
          <w:tcPr>
            <w:tcW w:w="350" w:type="pct"/>
            <w:shd w:val="clear" w:color="auto" w:fill="auto"/>
            <w:vAlign w:val="center"/>
          </w:tcPr>
          <w:p w14:paraId="0C906972" w14:textId="77777777" w:rsidR="004E4FAA" w:rsidRDefault="004E4FAA" w:rsidP="004E4FAA">
            <w:pPr>
              <w:jc w:val="center"/>
              <w:rPr>
                <w:rFonts w:cs="Arial"/>
                <w:b/>
                <w:bCs/>
                <w:i/>
                <w:iCs/>
              </w:rPr>
            </w:pPr>
          </w:p>
        </w:tc>
        <w:tc>
          <w:tcPr>
            <w:tcW w:w="1253" w:type="pct"/>
            <w:shd w:val="clear" w:color="auto" w:fill="auto"/>
          </w:tcPr>
          <w:p w14:paraId="1B2A00A0" w14:textId="77777777" w:rsidR="004E4FAA" w:rsidRPr="00104976" w:rsidRDefault="004E4FAA" w:rsidP="004E4FAA">
            <w:pPr>
              <w:jc w:val="center"/>
              <w:rPr>
                <w:rFonts w:cs="Arial"/>
                <w:bCs/>
                <w:i/>
                <w:iCs/>
              </w:rPr>
            </w:pPr>
          </w:p>
        </w:tc>
        <w:tc>
          <w:tcPr>
            <w:tcW w:w="658" w:type="pct"/>
            <w:shd w:val="clear" w:color="auto" w:fill="auto"/>
            <w:vAlign w:val="center"/>
          </w:tcPr>
          <w:p w14:paraId="3566B52B" w14:textId="77777777" w:rsidR="004E4FAA" w:rsidRPr="00104976" w:rsidRDefault="004E4FAA" w:rsidP="004E4FAA">
            <w:pPr>
              <w:jc w:val="center"/>
              <w:rPr>
                <w:rFonts w:cs="Arial"/>
                <w:bCs/>
                <w:i/>
                <w:iCs/>
              </w:rPr>
            </w:pPr>
          </w:p>
        </w:tc>
        <w:tc>
          <w:tcPr>
            <w:tcW w:w="657" w:type="pct"/>
            <w:shd w:val="clear" w:color="auto" w:fill="auto"/>
            <w:vAlign w:val="center"/>
          </w:tcPr>
          <w:p w14:paraId="4041118E" w14:textId="77777777" w:rsidR="004E4FAA" w:rsidRPr="00104976" w:rsidRDefault="004E4FAA" w:rsidP="004E4FAA">
            <w:pPr>
              <w:jc w:val="center"/>
              <w:rPr>
                <w:rFonts w:cs="Arial"/>
                <w:b/>
                <w:bCs/>
                <w:i/>
                <w:iCs/>
              </w:rPr>
            </w:pPr>
          </w:p>
        </w:tc>
        <w:tc>
          <w:tcPr>
            <w:tcW w:w="803" w:type="pct"/>
            <w:shd w:val="clear" w:color="auto" w:fill="auto"/>
            <w:vAlign w:val="center"/>
          </w:tcPr>
          <w:p w14:paraId="1B4B53BF" w14:textId="77777777" w:rsidR="004E4FAA" w:rsidRPr="00104976" w:rsidRDefault="004E4FAA" w:rsidP="004E4FAA">
            <w:pPr>
              <w:jc w:val="center"/>
              <w:rPr>
                <w:rFonts w:cs="Arial"/>
                <w:b/>
                <w:bCs/>
                <w:i/>
                <w:iCs/>
              </w:rPr>
            </w:pPr>
          </w:p>
        </w:tc>
        <w:tc>
          <w:tcPr>
            <w:tcW w:w="438" w:type="pct"/>
            <w:shd w:val="clear" w:color="auto" w:fill="auto"/>
            <w:vAlign w:val="center"/>
          </w:tcPr>
          <w:p w14:paraId="33D89417" w14:textId="77777777" w:rsidR="004E4FAA" w:rsidRPr="00104976" w:rsidRDefault="004E4FAA" w:rsidP="004E4FAA">
            <w:pPr>
              <w:jc w:val="center"/>
              <w:rPr>
                <w:rFonts w:cs="Arial"/>
                <w:b/>
                <w:bCs/>
                <w:i/>
                <w:iCs/>
              </w:rPr>
            </w:pPr>
          </w:p>
        </w:tc>
        <w:tc>
          <w:tcPr>
            <w:tcW w:w="841" w:type="pct"/>
            <w:shd w:val="clear" w:color="auto" w:fill="auto"/>
            <w:vAlign w:val="center"/>
          </w:tcPr>
          <w:p w14:paraId="16B5F7B2" w14:textId="77777777" w:rsidR="004E4FAA" w:rsidRPr="00104976" w:rsidRDefault="004E4FAA" w:rsidP="004E4FAA">
            <w:pPr>
              <w:jc w:val="center"/>
              <w:rPr>
                <w:rFonts w:cs="Arial"/>
                <w:b/>
                <w:bCs/>
                <w:i/>
                <w:iCs/>
              </w:rPr>
            </w:pPr>
          </w:p>
        </w:tc>
      </w:tr>
      <w:tr w:rsidR="004E4FAA" w:rsidRPr="00104976" w14:paraId="212F5E41" w14:textId="77777777" w:rsidTr="004E4FAA">
        <w:tc>
          <w:tcPr>
            <w:tcW w:w="2918" w:type="pct"/>
            <w:gridSpan w:val="4"/>
            <w:shd w:val="clear" w:color="auto" w:fill="auto"/>
            <w:vAlign w:val="center"/>
          </w:tcPr>
          <w:p w14:paraId="1B0DB303" w14:textId="15DB322C" w:rsidR="004E4FAA" w:rsidRPr="00104976" w:rsidRDefault="004E4FAA" w:rsidP="004E4FAA">
            <w:pPr>
              <w:jc w:val="center"/>
              <w:rPr>
                <w:rFonts w:cs="Arial"/>
                <w:b/>
                <w:bCs/>
                <w:i/>
                <w:iCs/>
              </w:rPr>
            </w:pPr>
            <w:r>
              <w:rPr>
                <w:rFonts w:cs="Arial"/>
                <w:b/>
                <w:bCs/>
                <w:i/>
                <w:iCs/>
                <w:lang w:val="sr-Cyrl-RS"/>
              </w:rPr>
              <w:t>УКУПНО:</w:t>
            </w:r>
          </w:p>
        </w:tc>
        <w:tc>
          <w:tcPr>
            <w:tcW w:w="803" w:type="pct"/>
            <w:shd w:val="clear" w:color="auto" w:fill="auto"/>
            <w:vAlign w:val="center"/>
          </w:tcPr>
          <w:p w14:paraId="77992A44" w14:textId="77777777" w:rsidR="004E4FAA" w:rsidRPr="00104976" w:rsidRDefault="004E4FAA" w:rsidP="004E4FAA">
            <w:pPr>
              <w:jc w:val="center"/>
              <w:rPr>
                <w:rFonts w:cs="Arial"/>
                <w:b/>
                <w:bCs/>
                <w:i/>
                <w:iCs/>
              </w:rPr>
            </w:pPr>
          </w:p>
        </w:tc>
        <w:tc>
          <w:tcPr>
            <w:tcW w:w="438" w:type="pct"/>
            <w:shd w:val="clear" w:color="auto" w:fill="auto"/>
            <w:vAlign w:val="center"/>
          </w:tcPr>
          <w:p w14:paraId="49F76B0A" w14:textId="77777777" w:rsidR="004E4FAA" w:rsidRPr="00104976" w:rsidRDefault="004E4FAA" w:rsidP="004E4FAA">
            <w:pPr>
              <w:jc w:val="center"/>
              <w:rPr>
                <w:rFonts w:cs="Arial"/>
                <w:b/>
                <w:bCs/>
                <w:i/>
                <w:iCs/>
              </w:rPr>
            </w:pPr>
          </w:p>
        </w:tc>
        <w:tc>
          <w:tcPr>
            <w:tcW w:w="841" w:type="pct"/>
            <w:shd w:val="clear" w:color="auto" w:fill="auto"/>
            <w:vAlign w:val="center"/>
          </w:tcPr>
          <w:p w14:paraId="33D22DAF" w14:textId="77777777" w:rsidR="004E4FAA" w:rsidRPr="00104976" w:rsidRDefault="004E4FAA" w:rsidP="004E4FAA">
            <w:pPr>
              <w:jc w:val="center"/>
              <w:rPr>
                <w:rFonts w:cs="Arial"/>
                <w:b/>
                <w:bCs/>
                <w:i/>
                <w:iCs/>
              </w:rPr>
            </w:pPr>
          </w:p>
        </w:tc>
      </w:tr>
    </w:tbl>
    <w:p w14:paraId="54770759" w14:textId="77777777" w:rsidR="004E4FAA" w:rsidRDefault="004E4FAA" w:rsidP="004E4FAA">
      <w:pPr>
        <w:tabs>
          <w:tab w:val="left" w:pos="567"/>
        </w:tabs>
        <w:rPr>
          <w:rFonts w:cs="Arial"/>
        </w:rPr>
      </w:pPr>
    </w:p>
    <w:p w14:paraId="7F8F2872" w14:textId="77777777" w:rsidR="0020185E" w:rsidRDefault="0020185E" w:rsidP="0020185E">
      <w:pPr>
        <w:jc w:val="left"/>
        <w:rPr>
          <w:rFonts w:cs="Arial"/>
          <w:b/>
          <w:bCs/>
          <w:iCs/>
        </w:rPr>
      </w:pPr>
    </w:p>
    <w:p w14:paraId="7A8E44A2" w14:textId="77777777" w:rsidR="0020185E" w:rsidRPr="0020185E" w:rsidRDefault="0020185E" w:rsidP="003B0581">
      <w:pPr>
        <w:pStyle w:val="ListParagraph"/>
        <w:numPr>
          <w:ilvl w:val="0"/>
          <w:numId w:val="44"/>
        </w:numPr>
        <w:jc w:val="left"/>
        <w:rPr>
          <w:rFonts w:ascii="Arial" w:hAnsi="Arial" w:cs="Arial"/>
          <w:b/>
          <w:bCs/>
          <w:iCs/>
          <w:sz w:val="24"/>
          <w:szCs w:val="24"/>
        </w:rPr>
      </w:pPr>
      <w:r w:rsidRPr="0020185E">
        <w:rPr>
          <w:rFonts w:ascii="Arial" w:hAnsi="Arial" w:cs="Arial"/>
          <w:b/>
          <w:bCs/>
          <w:iCs/>
          <w:sz w:val="24"/>
          <w:szCs w:val="24"/>
        </w:rPr>
        <w:t>РОК И НАЧИН ПЛАЋАЊА:</w:t>
      </w:r>
    </w:p>
    <w:p w14:paraId="4DFA5572" w14:textId="5D715C3F" w:rsidR="004E4FAA" w:rsidRDefault="0020185E" w:rsidP="0020185E">
      <w:pPr>
        <w:rPr>
          <w:rFonts w:cs="Arial"/>
          <w:sz w:val="24"/>
          <w:szCs w:val="24"/>
          <w:lang w:val="ru-RU"/>
        </w:rPr>
      </w:pPr>
      <w:r w:rsidRPr="0020185E">
        <w:rPr>
          <w:rFonts w:cs="Arial"/>
          <w:sz w:val="24"/>
          <w:szCs w:val="24"/>
        </w:rPr>
        <w:t>Плаћање цене за испоручену количину доб</w:t>
      </w:r>
      <w:r w:rsidRPr="0020185E">
        <w:rPr>
          <w:rFonts w:cs="Arial"/>
          <w:sz w:val="24"/>
          <w:szCs w:val="24"/>
          <w:lang w:val="sr-Cyrl-RS"/>
        </w:rPr>
        <w:t>а</w:t>
      </w:r>
      <w:r w:rsidRPr="0020185E">
        <w:rPr>
          <w:rFonts w:cs="Arial"/>
          <w:sz w:val="24"/>
          <w:szCs w:val="24"/>
        </w:rPr>
        <w:t xml:space="preserve">ра, </w:t>
      </w:r>
      <w:r w:rsidRPr="0020185E">
        <w:rPr>
          <w:rFonts w:cs="Arial"/>
          <w:sz w:val="24"/>
          <w:szCs w:val="24"/>
          <w:lang w:val="sr-Cyrl-RS"/>
        </w:rPr>
        <w:t>Купац</w:t>
      </w:r>
      <w:r w:rsidRPr="0020185E">
        <w:rPr>
          <w:rFonts w:cs="Arial"/>
          <w:sz w:val="24"/>
          <w:szCs w:val="24"/>
        </w:rPr>
        <w:t xml:space="preserve"> </w:t>
      </w:r>
      <w:r w:rsidRPr="0020185E">
        <w:rPr>
          <w:rFonts w:cs="Arial"/>
          <w:sz w:val="24"/>
          <w:szCs w:val="24"/>
          <w:lang w:val="sr-Cyrl-RS"/>
        </w:rPr>
        <w:t xml:space="preserve">ће </w:t>
      </w:r>
      <w:r w:rsidRPr="0020185E">
        <w:rPr>
          <w:rFonts w:cs="Arial"/>
          <w:sz w:val="24"/>
          <w:szCs w:val="24"/>
        </w:rPr>
        <w:t>врши</w:t>
      </w:r>
      <w:r w:rsidRPr="0020185E">
        <w:rPr>
          <w:rFonts w:cs="Arial"/>
          <w:sz w:val="24"/>
          <w:szCs w:val="24"/>
          <w:lang w:val="sr-Cyrl-RS"/>
        </w:rPr>
        <w:t>ти</w:t>
      </w:r>
      <w:r w:rsidRPr="0020185E">
        <w:rPr>
          <w:rFonts w:cs="Arial"/>
          <w:sz w:val="24"/>
          <w:szCs w:val="24"/>
        </w:rPr>
        <w:t xml:space="preserve"> </w:t>
      </w:r>
      <w:r w:rsidRPr="0020185E">
        <w:rPr>
          <w:rFonts w:eastAsia="Calibri" w:cs="Arial"/>
          <w:sz w:val="24"/>
          <w:szCs w:val="24"/>
        </w:rPr>
        <w:t>након испоруке</w:t>
      </w:r>
      <w:r w:rsidRPr="0020185E">
        <w:rPr>
          <w:rFonts w:eastAsia="Calibri" w:cs="Arial"/>
          <w:sz w:val="24"/>
          <w:szCs w:val="24"/>
          <w:lang w:val="sr-Cyrl-RS"/>
        </w:rPr>
        <w:t xml:space="preserve"> добара</w:t>
      </w:r>
      <w:r w:rsidRPr="0020185E">
        <w:rPr>
          <w:rFonts w:eastAsia="Calibri" w:cs="Arial"/>
          <w:sz w:val="24"/>
          <w:szCs w:val="24"/>
        </w:rPr>
        <w:t>,</w:t>
      </w:r>
      <w:r w:rsidRPr="0020185E">
        <w:rPr>
          <w:rFonts w:eastAsia="Calibri" w:cs="Arial"/>
          <w:sz w:val="24"/>
          <w:szCs w:val="24"/>
          <w:lang w:val="sr-Cyrl-RS"/>
        </w:rPr>
        <w:t xml:space="preserve"> по издатој наруџбеници</w:t>
      </w:r>
      <w:r w:rsidRPr="0020185E">
        <w:rPr>
          <w:rFonts w:cs="Arial"/>
          <w:sz w:val="24"/>
          <w:szCs w:val="24"/>
        </w:rPr>
        <w:t xml:space="preserve"> на рачун п</w:t>
      </w:r>
      <w:r w:rsidRPr="0020185E">
        <w:rPr>
          <w:rFonts w:cs="Arial"/>
          <w:sz w:val="24"/>
          <w:szCs w:val="24"/>
          <w:lang w:val="sr-Cyrl-RS"/>
        </w:rPr>
        <w:t>онуђача</w:t>
      </w:r>
      <w:r w:rsidRPr="0020185E">
        <w:rPr>
          <w:rFonts w:cs="Arial"/>
          <w:sz w:val="24"/>
          <w:szCs w:val="24"/>
        </w:rPr>
        <w:t>,</w:t>
      </w:r>
      <w:r w:rsidRPr="0020185E">
        <w:rPr>
          <w:rFonts w:eastAsia="Calibri" w:cs="Arial"/>
          <w:sz w:val="24"/>
          <w:szCs w:val="24"/>
        </w:rPr>
        <w:t xml:space="preserve"> у року до </w:t>
      </w:r>
      <w:r w:rsidRPr="0020185E">
        <w:rPr>
          <w:rFonts w:eastAsia="Calibri" w:cs="Arial"/>
          <w:sz w:val="24"/>
          <w:szCs w:val="24"/>
          <w:lang w:val="sr-Cyrl-RS"/>
        </w:rPr>
        <w:t>45</w:t>
      </w:r>
      <w:r w:rsidRPr="0020185E">
        <w:rPr>
          <w:rFonts w:eastAsia="Calibri" w:cs="Arial"/>
          <w:sz w:val="24"/>
          <w:szCs w:val="24"/>
        </w:rPr>
        <w:t xml:space="preserve"> </w:t>
      </w:r>
      <w:r w:rsidRPr="0020185E">
        <w:rPr>
          <w:rFonts w:eastAsia="Calibri" w:cs="Arial"/>
          <w:sz w:val="24"/>
          <w:szCs w:val="24"/>
          <w:lang w:val="sr-Cyrl-RS"/>
        </w:rPr>
        <w:t xml:space="preserve">(словима: четрдесетпет) </w:t>
      </w:r>
      <w:r w:rsidRPr="0020185E">
        <w:rPr>
          <w:rFonts w:eastAsia="Calibri" w:cs="Arial"/>
          <w:sz w:val="24"/>
          <w:szCs w:val="24"/>
        </w:rPr>
        <w:t>дана од дана пријема исправног рачуна</w:t>
      </w:r>
      <w:r w:rsidRPr="0020185E">
        <w:rPr>
          <w:rFonts w:cs="Arial"/>
          <w:sz w:val="24"/>
          <w:szCs w:val="24"/>
        </w:rPr>
        <w:t xml:space="preserve"> на вредност испорученог </w:t>
      </w:r>
      <w:proofErr w:type="gramStart"/>
      <w:r w:rsidRPr="0020185E">
        <w:rPr>
          <w:rFonts w:cs="Arial"/>
          <w:sz w:val="24"/>
          <w:szCs w:val="24"/>
        </w:rPr>
        <w:t xml:space="preserve">добра  </w:t>
      </w:r>
      <w:r w:rsidR="00002B41">
        <w:rPr>
          <w:rFonts w:cs="Arial"/>
          <w:sz w:val="24"/>
          <w:szCs w:val="24"/>
          <w:lang w:val="sr-Cyrl-RS"/>
        </w:rPr>
        <w:t>и</w:t>
      </w:r>
      <w:proofErr w:type="gramEnd"/>
      <w:r w:rsidR="00002B41">
        <w:rPr>
          <w:rFonts w:cs="Arial"/>
          <w:sz w:val="24"/>
          <w:szCs w:val="24"/>
          <w:lang w:val="sr-Cyrl-RS"/>
        </w:rPr>
        <w:t xml:space="preserve"> Записника о изв</w:t>
      </w:r>
      <w:r w:rsidRPr="0020185E">
        <w:rPr>
          <w:rFonts w:cs="Arial"/>
          <w:sz w:val="24"/>
          <w:szCs w:val="24"/>
          <w:lang w:val="sr-Cyrl-RS"/>
        </w:rPr>
        <w:t>ршеној испоруци</w:t>
      </w:r>
      <w:r w:rsidRPr="0020185E">
        <w:rPr>
          <w:rFonts w:cs="Arial"/>
          <w:sz w:val="24"/>
          <w:szCs w:val="24"/>
        </w:rPr>
        <w:t xml:space="preserve">, потписаног од </w:t>
      </w:r>
      <w:r w:rsidRPr="0020185E">
        <w:rPr>
          <w:rFonts w:cs="Arial"/>
          <w:sz w:val="24"/>
          <w:szCs w:val="24"/>
          <w:lang w:val="sr-Cyrl-RS"/>
        </w:rPr>
        <w:t>Купца</w:t>
      </w:r>
      <w:r w:rsidRPr="0020185E">
        <w:rPr>
          <w:rFonts w:cs="Arial"/>
          <w:sz w:val="24"/>
          <w:szCs w:val="24"/>
          <w:lang w:val="ru-RU"/>
        </w:rPr>
        <w:t xml:space="preserve"> и Продавца</w:t>
      </w:r>
    </w:p>
    <w:p w14:paraId="71A586B7" w14:textId="44A4D8D4" w:rsidR="002A16F8" w:rsidRDefault="002A16F8" w:rsidP="0020185E">
      <w:pPr>
        <w:rPr>
          <w:rFonts w:cs="Arial"/>
          <w:sz w:val="24"/>
          <w:szCs w:val="24"/>
        </w:rPr>
      </w:pPr>
      <w:r w:rsidRPr="009326CA">
        <w:rPr>
          <w:rFonts w:cs="Arial"/>
          <w:sz w:val="24"/>
          <w:szCs w:val="24"/>
        </w:rPr>
        <w:lastRenderedPageBreak/>
        <w:t xml:space="preserve">Рачун </w:t>
      </w:r>
      <w:r>
        <w:rPr>
          <w:rFonts w:cs="Arial"/>
          <w:sz w:val="24"/>
          <w:szCs w:val="24"/>
          <w:lang w:val="sr-Cyrl-RS"/>
        </w:rPr>
        <w:t>се</w:t>
      </w:r>
      <w:r w:rsidRPr="009326CA">
        <w:rPr>
          <w:rFonts w:cs="Arial"/>
          <w:sz w:val="24"/>
          <w:szCs w:val="24"/>
        </w:rPr>
        <w:t xml:space="preserve"> достављ</w:t>
      </w:r>
      <w:r>
        <w:rPr>
          <w:rFonts w:cs="Arial"/>
          <w:sz w:val="24"/>
          <w:szCs w:val="24"/>
          <w:lang w:val="sr-Cyrl-RS"/>
        </w:rPr>
        <w:t>а</w:t>
      </w:r>
      <w:r w:rsidRPr="009326CA">
        <w:rPr>
          <w:rFonts w:cs="Arial"/>
          <w:sz w:val="24"/>
          <w:szCs w:val="24"/>
        </w:rPr>
        <w:t xml:space="preserve"> на адресу </w:t>
      </w:r>
      <w:r>
        <w:rPr>
          <w:rFonts w:cs="Arial"/>
          <w:sz w:val="24"/>
          <w:szCs w:val="24"/>
          <w:lang w:val="sr-Cyrl-RS"/>
        </w:rPr>
        <w:t>Купца</w:t>
      </w:r>
      <w:r w:rsidRPr="009326CA">
        <w:rPr>
          <w:rFonts w:cs="Arial"/>
          <w:sz w:val="24"/>
          <w:szCs w:val="24"/>
        </w:rPr>
        <w:t>: Јавно предузеће „Електропривреда Србије</w:t>
      </w:r>
      <w:proofErr w:type="gramStart"/>
      <w:r w:rsidRPr="009326CA">
        <w:rPr>
          <w:rFonts w:cs="Arial"/>
          <w:sz w:val="24"/>
          <w:szCs w:val="24"/>
        </w:rPr>
        <w:t>“ Београд</w:t>
      </w:r>
      <w:proofErr w:type="gramEnd"/>
      <w:r>
        <w:rPr>
          <w:rFonts w:cs="Arial"/>
          <w:sz w:val="24"/>
          <w:szCs w:val="24"/>
        </w:rPr>
        <w:t xml:space="preserve"> </w:t>
      </w:r>
      <w:r w:rsidRPr="009326CA">
        <w:rPr>
          <w:rFonts w:cs="Arial"/>
          <w:sz w:val="24"/>
          <w:szCs w:val="24"/>
        </w:rPr>
        <w:t xml:space="preserve">, </w:t>
      </w:r>
      <w:r w:rsidRPr="009326CA">
        <w:rPr>
          <w:rFonts w:cs="Arial"/>
          <w:sz w:val="24"/>
          <w:szCs w:val="24"/>
          <w:lang w:val="sr-Cyrl-RS"/>
        </w:rPr>
        <w:t>Балканска 13</w:t>
      </w:r>
      <w:r w:rsidRPr="009326CA">
        <w:rPr>
          <w:rFonts w:cs="Arial"/>
          <w:sz w:val="24"/>
          <w:szCs w:val="24"/>
        </w:rPr>
        <w:t xml:space="preserve">, са обавезним прилозима и то: Записник о </w:t>
      </w:r>
      <w:r w:rsidRPr="009326CA">
        <w:rPr>
          <w:rFonts w:cs="Arial"/>
          <w:sz w:val="24"/>
          <w:szCs w:val="24"/>
          <w:lang w:val="sr-Cyrl-RS"/>
        </w:rPr>
        <w:t xml:space="preserve">извршеним </w:t>
      </w:r>
      <w:r>
        <w:rPr>
          <w:rFonts w:cs="Arial"/>
          <w:sz w:val="24"/>
          <w:szCs w:val="24"/>
          <w:lang w:val="sr-Cyrl-RS"/>
        </w:rPr>
        <w:t>испорукама</w:t>
      </w:r>
      <w:r w:rsidRPr="009326CA">
        <w:rPr>
          <w:rFonts w:cs="Arial"/>
          <w:sz w:val="24"/>
          <w:szCs w:val="24"/>
        </w:rPr>
        <w:t xml:space="preserve"> са читко написаним именом и презименом и потписом овлашћеног лица </w:t>
      </w:r>
      <w:r>
        <w:rPr>
          <w:rFonts w:cs="Arial"/>
          <w:sz w:val="24"/>
          <w:szCs w:val="24"/>
          <w:lang w:val="sr-Cyrl-RS"/>
        </w:rPr>
        <w:t>Купца и Продавца</w:t>
      </w:r>
      <w:r w:rsidRPr="009326CA">
        <w:rPr>
          <w:rFonts w:cs="Arial"/>
          <w:sz w:val="24"/>
          <w:szCs w:val="24"/>
        </w:rPr>
        <w:t>, бројем оквирног споразума и бројем наруџбениц</w:t>
      </w:r>
      <w:r w:rsidRPr="009326CA">
        <w:rPr>
          <w:rFonts w:cs="Arial"/>
          <w:sz w:val="24"/>
          <w:szCs w:val="24"/>
          <w:lang w:val="sr-Cyrl-RS"/>
        </w:rPr>
        <w:t>е</w:t>
      </w:r>
      <w:r w:rsidRPr="009326CA">
        <w:rPr>
          <w:rFonts w:cs="Arial"/>
          <w:sz w:val="24"/>
          <w:szCs w:val="24"/>
        </w:rPr>
        <w:t>.</w:t>
      </w:r>
    </w:p>
    <w:p w14:paraId="031F1FDA" w14:textId="77777777" w:rsidR="002A16F8" w:rsidRPr="002A16F8" w:rsidRDefault="002A16F8" w:rsidP="0020185E">
      <w:pPr>
        <w:rPr>
          <w:rFonts w:cs="Arial"/>
          <w:sz w:val="24"/>
          <w:szCs w:val="24"/>
        </w:rPr>
      </w:pPr>
    </w:p>
    <w:p w14:paraId="6758C8E3" w14:textId="77777777" w:rsidR="0020185E" w:rsidRPr="0020185E" w:rsidRDefault="0020185E" w:rsidP="003B0581">
      <w:pPr>
        <w:pStyle w:val="ListParagraph"/>
        <w:numPr>
          <w:ilvl w:val="0"/>
          <w:numId w:val="44"/>
        </w:numPr>
        <w:rPr>
          <w:rFonts w:ascii="Arial" w:hAnsi="Arial" w:cs="Arial"/>
          <w:b/>
          <w:bCs/>
          <w:iCs/>
          <w:sz w:val="24"/>
          <w:szCs w:val="24"/>
        </w:rPr>
      </w:pPr>
      <w:r w:rsidRPr="0020185E">
        <w:rPr>
          <w:rFonts w:ascii="Arial" w:hAnsi="Arial" w:cs="Arial"/>
          <w:b/>
          <w:bCs/>
          <w:iCs/>
          <w:sz w:val="24"/>
          <w:szCs w:val="24"/>
        </w:rPr>
        <w:t>РОК ИСПОРУКЕ:</w:t>
      </w:r>
    </w:p>
    <w:p w14:paraId="541FA9AB" w14:textId="77777777" w:rsidR="0020185E" w:rsidRPr="0020185E" w:rsidRDefault="0020185E" w:rsidP="0020185E">
      <w:pPr>
        <w:autoSpaceDE w:val="0"/>
        <w:autoSpaceDN w:val="0"/>
        <w:adjustRightInd w:val="0"/>
        <w:spacing w:after="120"/>
        <w:rPr>
          <w:rFonts w:cs="Arial"/>
          <w:iCs/>
          <w:color w:val="000000"/>
          <w:sz w:val="24"/>
          <w:szCs w:val="24"/>
        </w:rPr>
      </w:pPr>
      <w:r w:rsidRPr="0020185E">
        <w:rPr>
          <w:rFonts w:cs="Arial"/>
          <w:iCs/>
          <w:color w:val="000000"/>
          <w:sz w:val="24"/>
          <w:szCs w:val="24"/>
        </w:rPr>
        <w:t xml:space="preserve">Рок испоруке не може бити дужи од 5 </w:t>
      </w:r>
      <w:r w:rsidRPr="0020185E">
        <w:rPr>
          <w:rFonts w:cs="Arial"/>
          <w:iCs/>
          <w:color w:val="000000"/>
          <w:sz w:val="24"/>
          <w:szCs w:val="24"/>
          <w:lang w:val="sr-Cyrl-RS"/>
        </w:rPr>
        <w:t xml:space="preserve">(словима: пет) </w:t>
      </w:r>
      <w:r w:rsidRPr="0020185E">
        <w:rPr>
          <w:rFonts w:cs="Arial"/>
          <w:iCs/>
          <w:color w:val="000000"/>
          <w:sz w:val="24"/>
          <w:szCs w:val="24"/>
        </w:rPr>
        <w:t>дана од дана пријема</w:t>
      </w:r>
      <w:r w:rsidRPr="0020185E">
        <w:rPr>
          <w:rFonts w:cs="Arial"/>
          <w:iCs/>
          <w:color w:val="000000"/>
          <w:sz w:val="24"/>
          <w:szCs w:val="24"/>
          <w:lang w:val="sr-Cyrl-RS"/>
        </w:rPr>
        <w:t xml:space="preserve"> Наруџбенице</w:t>
      </w:r>
      <w:r w:rsidRPr="0020185E">
        <w:rPr>
          <w:rFonts w:cs="Arial"/>
          <w:iCs/>
          <w:color w:val="000000"/>
          <w:sz w:val="24"/>
          <w:szCs w:val="24"/>
        </w:rPr>
        <w:t>.</w:t>
      </w:r>
    </w:p>
    <w:p w14:paraId="28130BE6" w14:textId="77777777" w:rsidR="0020185E" w:rsidRPr="0020185E" w:rsidRDefault="0020185E" w:rsidP="003B0581">
      <w:pPr>
        <w:pStyle w:val="ListParagraph"/>
        <w:numPr>
          <w:ilvl w:val="0"/>
          <w:numId w:val="44"/>
        </w:numPr>
        <w:jc w:val="left"/>
        <w:rPr>
          <w:rFonts w:ascii="Arial" w:hAnsi="Arial" w:cs="Arial"/>
          <w:b/>
          <w:bCs/>
          <w:iCs/>
          <w:sz w:val="24"/>
          <w:szCs w:val="24"/>
          <w:lang w:val="sr-Cyrl-RS"/>
        </w:rPr>
      </w:pPr>
      <w:r w:rsidRPr="0020185E">
        <w:rPr>
          <w:rFonts w:ascii="Arial" w:hAnsi="Arial" w:cs="Arial"/>
          <w:b/>
          <w:bCs/>
          <w:iCs/>
          <w:sz w:val="24"/>
          <w:szCs w:val="24"/>
          <w:lang w:val="sr-Cyrl-RS"/>
        </w:rPr>
        <w:t>МЕСТО ИСПОРУКЕ:</w:t>
      </w:r>
    </w:p>
    <w:p w14:paraId="7DBC5137" w14:textId="77777777" w:rsidR="0020185E" w:rsidRPr="0020185E" w:rsidRDefault="0020185E" w:rsidP="0020185E">
      <w:pPr>
        <w:widowControl w:val="0"/>
        <w:suppressAutoHyphens/>
        <w:spacing w:line="276" w:lineRule="auto"/>
        <w:jc w:val="left"/>
        <w:rPr>
          <w:rFonts w:cs="Arial"/>
          <w:sz w:val="24"/>
          <w:szCs w:val="24"/>
          <w:lang w:val="sr-Cyrl-RS"/>
        </w:rPr>
      </w:pPr>
      <w:r w:rsidRPr="0020185E">
        <w:rPr>
          <w:rFonts w:cs="Arial"/>
          <w:sz w:val="24"/>
          <w:szCs w:val="24"/>
          <w:lang w:val="sr-Cyrl-RS"/>
        </w:rPr>
        <w:t>ЈП Електропривреда Србије</w:t>
      </w:r>
    </w:p>
    <w:p w14:paraId="5E33A2F6" w14:textId="3C84A2F1" w:rsidR="004E4FAA" w:rsidRPr="0020185E" w:rsidRDefault="0020185E" w:rsidP="0020185E">
      <w:pPr>
        <w:rPr>
          <w:rFonts w:cs="Arial"/>
          <w:sz w:val="24"/>
          <w:szCs w:val="24"/>
          <w:lang w:val="sr-Cyrl-RS"/>
        </w:rPr>
      </w:pPr>
      <w:r w:rsidRPr="0020185E">
        <w:rPr>
          <w:rFonts w:cs="Arial"/>
          <w:sz w:val="24"/>
          <w:szCs w:val="24"/>
          <w:lang w:val="sr-Cyrl-RS"/>
        </w:rPr>
        <w:t>Адеса: 11000 Београд, Улица_____________</w:t>
      </w:r>
    </w:p>
    <w:p w14:paraId="7EC4F289" w14:textId="77777777" w:rsidR="0020185E" w:rsidRPr="0020185E" w:rsidRDefault="0020185E" w:rsidP="003B0581">
      <w:pPr>
        <w:pStyle w:val="Default"/>
        <w:numPr>
          <w:ilvl w:val="0"/>
          <w:numId w:val="44"/>
        </w:numPr>
        <w:jc w:val="left"/>
        <w:rPr>
          <w:rFonts w:ascii="Arial" w:hAnsi="Arial" w:cs="Arial"/>
          <w:b/>
          <w:lang w:val="sr-Cyrl-CS"/>
        </w:rPr>
      </w:pPr>
      <w:r w:rsidRPr="0020185E">
        <w:rPr>
          <w:rFonts w:ascii="Arial" w:hAnsi="Arial" w:cs="Arial"/>
          <w:b/>
          <w:lang w:val="sr-Cyrl-CS"/>
        </w:rPr>
        <w:t>ГАРАНТНИ РОК:</w:t>
      </w:r>
    </w:p>
    <w:p w14:paraId="0CBB0BEB" w14:textId="64996C80" w:rsidR="0020185E" w:rsidRPr="0020185E" w:rsidRDefault="0020185E" w:rsidP="0020185E">
      <w:pPr>
        <w:rPr>
          <w:rFonts w:cs="Arial"/>
          <w:sz w:val="24"/>
          <w:szCs w:val="24"/>
          <w:lang w:val="sr-Cyrl-RS"/>
        </w:rPr>
      </w:pPr>
      <w:r w:rsidRPr="0020185E">
        <w:rPr>
          <w:rFonts w:cs="Arial"/>
          <w:sz w:val="24"/>
          <w:szCs w:val="24"/>
          <w:lang w:val="sr-Cyrl-CS"/>
        </w:rPr>
        <w:t>Гарантни рок не може бити краћи од 24 месеца од дана када је извршен квантитативни и квалитативни пријем добара.</w:t>
      </w:r>
    </w:p>
    <w:p w14:paraId="69BCB711" w14:textId="77777777" w:rsidR="002A16F8" w:rsidRDefault="002A16F8" w:rsidP="002A16F8">
      <w:pPr>
        <w:pStyle w:val="KDParagraf"/>
        <w:spacing w:before="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D6021FA" w14:textId="77777777" w:rsidR="002A16F8" w:rsidRDefault="002A16F8" w:rsidP="002A16F8">
      <w:pPr>
        <w:pStyle w:val="KDParagraf"/>
        <w:spacing w:before="0"/>
        <w:jc w:val="center"/>
        <w:rPr>
          <w:sz w:val="24"/>
          <w:szCs w:val="24"/>
        </w:rPr>
      </w:pPr>
    </w:p>
    <w:p w14:paraId="5FE0095A" w14:textId="6AC0F249" w:rsidR="002A16F8" w:rsidRPr="00D32A6B" w:rsidRDefault="002A16F8" w:rsidP="002A16F8">
      <w:pPr>
        <w:pStyle w:val="KDParagraf"/>
        <w:spacing w:before="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32A6B">
        <w:rPr>
          <w:sz w:val="24"/>
          <w:szCs w:val="24"/>
        </w:rPr>
        <w:t>Јавно предузеће</w:t>
      </w:r>
    </w:p>
    <w:p w14:paraId="30D39EC2" w14:textId="77777777" w:rsidR="002A16F8" w:rsidRPr="00D32A6B" w:rsidRDefault="002A16F8" w:rsidP="002A16F8">
      <w:pPr>
        <w:pStyle w:val="KDParagraf"/>
        <w:spacing w:before="0"/>
        <w:jc w:val="center"/>
        <w:rPr>
          <w:sz w:val="24"/>
          <w:szCs w:val="24"/>
        </w:rPr>
      </w:pPr>
      <w:r w:rsidRPr="00D32A6B">
        <w:rPr>
          <w:sz w:val="24"/>
          <w:szCs w:val="24"/>
          <w:lang w:val="sr-Cyrl-RS"/>
        </w:rPr>
        <w:t xml:space="preserve">                                                                     </w:t>
      </w:r>
      <w:r>
        <w:rPr>
          <w:sz w:val="24"/>
          <w:szCs w:val="24"/>
          <w:lang w:val="sr-Cyrl-RS"/>
        </w:rPr>
        <w:t xml:space="preserve">                  </w:t>
      </w:r>
      <w:r w:rsidRPr="00D32A6B">
        <w:rPr>
          <w:sz w:val="24"/>
          <w:szCs w:val="24"/>
          <w:lang w:val="sr-Cyrl-RS"/>
        </w:rPr>
        <w:t xml:space="preserve"> </w:t>
      </w:r>
      <w:r w:rsidRPr="00D32A6B">
        <w:rPr>
          <w:sz w:val="24"/>
          <w:szCs w:val="24"/>
        </w:rPr>
        <w:t>„Електропривреда Србије“</w:t>
      </w:r>
    </w:p>
    <w:p w14:paraId="417E42E1" w14:textId="7A4F05F7" w:rsidR="002A16F8" w:rsidRDefault="002A16F8" w:rsidP="002A16F8">
      <w:pPr>
        <w:pStyle w:val="KDParagraf"/>
        <w:spacing w:before="0"/>
        <w:jc w:val="center"/>
        <w:rPr>
          <w:sz w:val="24"/>
          <w:szCs w:val="24"/>
        </w:rPr>
      </w:pPr>
      <w:r w:rsidRPr="00D32A6B">
        <w:rPr>
          <w:sz w:val="24"/>
          <w:szCs w:val="24"/>
          <w:lang w:val="sr-Cyrl-RS"/>
        </w:rPr>
        <w:t xml:space="preserve">                                                                       </w:t>
      </w:r>
      <w:r>
        <w:rPr>
          <w:sz w:val="24"/>
          <w:szCs w:val="24"/>
          <w:lang w:val="sr-Cyrl-RS"/>
        </w:rPr>
        <w:t xml:space="preserve">                 </w:t>
      </w:r>
      <w:r w:rsidRPr="00D32A6B">
        <w:rPr>
          <w:sz w:val="24"/>
          <w:szCs w:val="24"/>
        </w:rPr>
        <w:t>Београд</w:t>
      </w:r>
    </w:p>
    <w:p w14:paraId="23D899BE" w14:textId="77777777" w:rsidR="002A16F8" w:rsidRPr="00D32A6B" w:rsidRDefault="002A16F8" w:rsidP="002A16F8">
      <w:pPr>
        <w:pStyle w:val="KDParagraf"/>
        <w:spacing w:before="0"/>
        <w:jc w:val="center"/>
        <w:rPr>
          <w:sz w:val="24"/>
          <w:szCs w:val="24"/>
        </w:rPr>
      </w:pPr>
    </w:p>
    <w:p w14:paraId="478EC5FF" w14:textId="1180F387" w:rsidR="002A16F8" w:rsidRPr="00D32A6B" w:rsidRDefault="002A16F8" w:rsidP="002A16F8">
      <w:pPr>
        <w:pStyle w:val="KDParagraf"/>
        <w:spacing w:before="0"/>
        <w:jc w:val="right"/>
        <w:rPr>
          <w:sz w:val="24"/>
          <w:szCs w:val="24"/>
        </w:rPr>
      </w:pPr>
      <w:r w:rsidRPr="00D32A6B">
        <w:rPr>
          <w:sz w:val="24"/>
          <w:szCs w:val="24"/>
        </w:rPr>
        <w:t xml:space="preserve">                                                      </w:t>
      </w:r>
      <w:r w:rsidR="008D7810">
        <w:rPr>
          <w:sz w:val="24"/>
          <w:szCs w:val="24"/>
        </w:rPr>
        <w:t xml:space="preserve">                               </w:t>
      </w:r>
      <w:r w:rsidRPr="00D32A6B">
        <w:rPr>
          <w:sz w:val="24"/>
          <w:szCs w:val="24"/>
          <w:lang w:val="sr-Cyrl-RS"/>
        </w:rPr>
        <w:t>__</w:t>
      </w:r>
      <w:r w:rsidRPr="00D32A6B">
        <w:rPr>
          <w:sz w:val="24"/>
          <w:szCs w:val="24"/>
        </w:rPr>
        <w:t>___________________</w:t>
      </w:r>
    </w:p>
    <w:p w14:paraId="4B4E9569" w14:textId="071BD987" w:rsidR="002A16F8" w:rsidRPr="00D32A6B" w:rsidRDefault="002A16F8" w:rsidP="002A16F8">
      <w:pPr>
        <w:pStyle w:val="KDParagraf"/>
        <w:spacing w:before="0"/>
        <w:rPr>
          <w:sz w:val="24"/>
          <w:szCs w:val="24"/>
        </w:rPr>
      </w:pPr>
      <w:r w:rsidRPr="00D32A6B">
        <w:rPr>
          <w:sz w:val="24"/>
          <w:szCs w:val="24"/>
          <w:lang w:val="sr-Cyrl-RS"/>
        </w:rPr>
        <w:t xml:space="preserve">                                                                                   </w:t>
      </w:r>
      <w:r>
        <w:rPr>
          <w:sz w:val="24"/>
          <w:szCs w:val="24"/>
          <w:lang w:val="sr-Cyrl-RS"/>
        </w:rPr>
        <w:t xml:space="preserve">                  </w:t>
      </w:r>
      <w:r w:rsidRPr="00D32A6B">
        <w:rPr>
          <w:sz w:val="24"/>
          <w:szCs w:val="24"/>
          <w:lang w:val="sr-Cyrl-RS"/>
        </w:rPr>
        <w:t xml:space="preserve"> </w:t>
      </w:r>
      <w:r>
        <w:rPr>
          <w:sz w:val="24"/>
          <w:szCs w:val="24"/>
          <w:lang w:val="sr-Cyrl-RS"/>
        </w:rPr>
        <w:t xml:space="preserve">       </w:t>
      </w:r>
      <w:r w:rsidRPr="00D32A6B">
        <w:rPr>
          <w:sz w:val="24"/>
          <w:szCs w:val="24"/>
        </w:rPr>
        <w:t>Милорад Грчић</w:t>
      </w:r>
    </w:p>
    <w:p w14:paraId="20C6CBD1" w14:textId="77777777" w:rsidR="002A16F8" w:rsidRPr="00D32A6B" w:rsidRDefault="002A16F8" w:rsidP="002A16F8">
      <w:pPr>
        <w:pStyle w:val="KDParagraf"/>
        <w:spacing w:before="0"/>
        <w:jc w:val="center"/>
        <w:rPr>
          <w:sz w:val="24"/>
          <w:szCs w:val="24"/>
        </w:rPr>
      </w:pPr>
      <w:r w:rsidRPr="00D32A6B">
        <w:rPr>
          <w:sz w:val="24"/>
          <w:szCs w:val="24"/>
          <w:lang w:val="sr-Cyrl-RS"/>
        </w:rPr>
        <w:t xml:space="preserve">                                                                    </w:t>
      </w:r>
      <w:r>
        <w:rPr>
          <w:sz w:val="24"/>
          <w:szCs w:val="24"/>
          <w:lang w:val="sr-Cyrl-RS"/>
        </w:rPr>
        <w:t xml:space="preserve">                            </w:t>
      </w:r>
      <w:r w:rsidRPr="00D32A6B">
        <w:rPr>
          <w:sz w:val="24"/>
          <w:szCs w:val="24"/>
          <w:lang w:val="sr-Cyrl-RS"/>
        </w:rPr>
        <w:t xml:space="preserve"> </w:t>
      </w:r>
      <w:proofErr w:type="gramStart"/>
      <w:r w:rsidRPr="00D32A6B">
        <w:rPr>
          <w:sz w:val="24"/>
          <w:szCs w:val="24"/>
        </w:rPr>
        <w:t>в.д</w:t>
      </w:r>
      <w:proofErr w:type="gramEnd"/>
      <w:r w:rsidRPr="00D32A6B">
        <w:rPr>
          <w:sz w:val="24"/>
          <w:szCs w:val="24"/>
        </w:rPr>
        <w:t>. директора</w:t>
      </w:r>
    </w:p>
    <w:p w14:paraId="5FCEDC28" w14:textId="77777777" w:rsidR="004E4FAA" w:rsidRPr="005C557F" w:rsidRDefault="004E4FAA" w:rsidP="004E4FAA">
      <w:pPr>
        <w:keepNext/>
        <w:tabs>
          <w:tab w:val="left" w:pos="567"/>
        </w:tabs>
        <w:outlineLvl w:val="0"/>
        <w:rPr>
          <w:rFonts w:eastAsia="Arial Unicode MS" w:cs="Arial"/>
          <w:b/>
          <w:lang w:val="sr-Cyrl-RS"/>
        </w:rPr>
      </w:pPr>
    </w:p>
    <w:p w14:paraId="1DE0C3A0" w14:textId="77777777" w:rsidR="004E4FAA" w:rsidRPr="005C557F" w:rsidRDefault="004E4FAA" w:rsidP="004E4FAA">
      <w:pPr>
        <w:keepNext/>
        <w:tabs>
          <w:tab w:val="left" w:pos="567"/>
        </w:tabs>
        <w:outlineLvl w:val="0"/>
        <w:rPr>
          <w:rFonts w:eastAsia="Arial Unicode MS" w:cs="Arial"/>
          <w:b/>
          <w:lang w:val="sr-Cyrl-RS"/>
        </w:rPr>
      </w:pPr>
    </w:p>
    <w:p w14:paraId="52BD837A" w14:textId="77777777" w:rsidR="004E4FAA" w:rsidRPr="00DA2CD6" w:rsidRDefault="004E4FAA" w:rsidP="004E4FAA">
      <w:pPr>
        <w:tabs>
          <w:tab w:val="left" w:pos="567"/>
        </w:tabs>
        <w:rPr>
          <w:rFonts w:cs="Arial"/>
          <w:i/>
          <w:lang w:val="sr-Cyrl-RS"/>
        </w:rPr>
      </w:pPr>
      <w:r w:rsidRPr="00DA2CD6">
        <w:rPr>
          <w:rFonts w:cs="Arial"/>
          <w:i/>
          <w:lang w:val="sr-Cyrl-RS"/>
        </w:rPr>
        <w:t>Доставити:</w:t>
      </w:r>
    </w:p>
    <w:p w14:paraId="324D276E" w14:textId="6D11E533" w:rsidR="004E4FAA" w:rsidRPr="00DA2CD6" w:rsidRDefault="004E4FAA" w:rsidP="004E4FAA">
      <w:pPr>
        <w:tabs>
          <w:tab w:val="left" w:pos="567"/>
        </w:tabs>
        <w:rPr>
          <w:rFonts w:cs="Arial"/>
          <w:i/>
          <w:lang w:val="sr-Cyrl-RS"/>
        </w:rPr>
      </w:pPr>
      <w:r w:rsidRPr="00DA2CD6">
        <w:rPr>
          <w:rFonts w:cs="Arial"/>
          <w:i/>
          <w:lang w:val="sr-Cyrl-RS"/>
        </w:rPr>
        <w:t>-Наслову</w:t>
      </w:r>
    </w:p>
    <w:p w14:paraId="54EE6F91" w14:textId="77777777" w:rsidR="004E4FAA" w:rsidRPr="008C2C24" w:rsidRDefault="004E4FAA" w:rsidP="004E4FAA">
      <w:pPr>
        <w:tabs>
          <w:tab w:val="left" w:pos="567"/>
        </w:tabs>
        <w:rPr>
          <w:rFonts w:cs="Arial"/>
          <w:i/>
          <w:lang w:val="sr-Cyrl-RS"/>
        </w:rPr>
      </w:pPr>
      <w:r w:rsidRPr="008C2C24">
        <w:rPr>
          <w:rFonts w:cs="Arial"/>
          <w:i/>
          <w:lang w:val="sr-Cyrl-RS"/>
        </w:rPr>
        <w:t>-Сектору за набавке и ком.пословање (оригинал)</w:t>
      </w:r>
    </w:p>
    <w:p w14:paraId="5A3AE7E3" w14:textId="77777777" w:rsidR="004E4FAA" w:rsidRPr="007F7DDF" w:rsidRDefault="004E4FAA" w:rsidP="004E4FAA">
      <w:pPr>
        <w:tabs>
          <w:tab w:val="left" w:pos="567"/>
        </w:tabs>
        <w:rPr>
          <w:rFonts w:cs="Arial"/>
          <w:i/>
          <w:lang w:val="sr-Cyrl-RS"/>
        </w:rPr>
      </w:pPr>
      <w:r w:rsidRPr="007F7DDF">
        <w:rPr>
          <w:rFonts w:cs="Arial"/>
          <w:i/>
          <w:lang w:val="sr-Cyrl-RS"/>
        </w:rPr>
        <w:t>-Економско-финансијском сектору (оригинал)</w:t>
      </w:r>
    </w:p>
    <w:p w14:paraId="21DCD8F8" w14:textId="77777777" w:rsidR="004E4FAA" w:rsidRPr="007F7DDF" w:rsidRDefault="004E4FAA" w:rsidP="004E4FAA">
      <w:pPr>
        <w:tabs>
          <w:tab w:val="left" w:pos="567"/>
        </w:tabs>
        <w:rPr>
          <w:rFonts w:cs="Arial"/>
          <w:i/>
          <w:lang w:val="sr-Cyrl-RS"/>
        </w:rPr>
      </w:pPr>
      <w:r w:rsidRPr="007F7DDF">
        <w:rPr>
          <w:rFonts w:cs="Arial"/>
          <w:i/>
          <w:lang w:val="sr-Cyrl-RS"/>
        </w:rPr>
        <w:t>-Сектор за правне послове</w:t>
      </w:r>
    </w:p>
    <w:p w14:paraId="6292D4FB" w14:textId="77777777" w:rsidR="0020185E" w:rsidRDefault="004E4FAA" w:rsidP="004E4FAA">
      <w:pPr>
        <w:tabs>
          <w:tab w:val="left" w:pos="567"/>
        </w:tabs>
        <w:rPr>
          <w:rFonts w:cs="Arial"/>
          <w:i/>
          <w:lang w:val="sr-Cyrl-RS"/>
        </w:rPr>
      </w:pPr>
      <w:r w:rsidRPr="007F7DDF">
        <w:rPr>
          <w:rFonts w:cs="Arial"/>
          <w:i/>
          <w:lang w:val="sr-Cyrl-RS"/>
        </w:rPr>
        <w:t>-Сектору за набавке и комерцијално пословање</w:t>
      </w:r>
    </w:p>
    <w:p w14:paraId="307C7232" w14:textId="360179F9" w:rsidR="004E4FAA" w:rsidRPr="007F7DDF" w:rsidRDefault="004E4FAA" w:rsidP="004E4FAA">
      <w:pPr>
        <w:tabs>
          <w:tab w:val="left" w:pos="567"/>
        </w:tabs>
        <w:rPr>
          <w:rFonts w:cs="Arial"/>
          <w:i/>
          <w:lang w:val="sr-Cyrl-RS"/>
        </w:rPr>
      </w:pPr>
      <w:r w:rsidRPr="007F7DDF">
        <w:rPr>
          <w:rFonts w:cs="Arial"/>
          <w:i/>
          <w:lang w:val="sr-Cyrl-RS"/>
        </w:rPr>
        <w:t>-Служба комерцијале</w:t>
      </w:r>
    </w:p>
    <w:p w14:paraId="3135A24F" w14:textId="77777777" w:rsidR="004E4FAA" w:rsidRPr="00104976" w:rsidRDefault="004E4FAA" w:rsidP="004E4FAA">
      <w:pPr>
        <w:tabs>
          <w:tab w:val="left" w:pos="567"/>
        </w:tabs>
        <w:rPr>
          <w:rFonts w:cs="Arial"/>
          <w:i/>
          <w:lang w:val="sr-Cyrl-RS"/>
        </w:rPr>
      </w:pPr>
      <w:r w:rsidRPr="00104976">
        <w:rPr>
          <w:rFonts w:cs="Arial"/>
          <w:i/>
          <w:lang w:val="sr-Cyrl-RS"/>
        </w:rPr>
        <w:t>-Служба за аналитику</w:t>
      </w:r>
    </w:p>
    <w:p w14:paraId="71A088BD" w14:textId="77777777" w:rsidR="004E4FAA" w:rsidRPr="007F7DDF" w:rsidRDefault="004E4FAA" w:rsidP="004E4FAA">
      <w:pPr>
        <w:tabs>
          <w:tab w:val="left" w:pos="567"/>
        </w:tabs>
        <w:rPr>
          <w:rFonts w:cs="Arial"/>
          <w:i/>
          <w:lang w:val="sr-Cyrl-RS"/>
        </w:rPr>
      </w:pPr>
      <w:r w:rsidRPr="007F7DDF">
        <w:rPr>
          <w:rFonts w:cs="Arial"/>
          <w:i/>
          <w:lang w:val="sr-Cyrl-RS"/>
        </w:rPr>
        <w:t>-Архива (оригинал)</w:t>
      </w:r>
    </w:p>
    <w:p w14:paraId="660DC3E6" w14:textId="77777777" w:rsidR="0004546A" w:rsidRDefault="0004546A" w:rsidP="00816888">
      <w:pPr>
        <w:spacing w:before="0"/>
        <w:rPr>
          <w:rFonts w:cs="Arial"/>
          <w:sz w:val="24"/>
          <w:szCs w:val="24"/>
        </w:rPr>
      </w:pPr>
    </w:p>
    <w:p w14:paraId="5905C38B" w14:textId="77777777" w:rsidR="0004546A" w:rsidRDefault="0004546A" w:rsidP="00816888">
      <w:pPr>
        <w:spacing w:before="0"/>
        <w:rPr>
          <w:rFonts w:cs="Arial"/>
          <w:sz w:val="24"/>
          <w:szCs w:val="24"/>
        </w:rPr>
      </w:pPr>
    </w:p>
    <w:p w14:paraId="15207C6E" w14:textId="77777777" w:rsidR="004E4FAA" w:rsidRDefault="004E4FAA" w:rsidP="00816888">
      <w:pPr>
        <w:spacing w:before="0"/>
        <w:rPr>
          <w:rFonts w:cs="Arial"/>
          <w:sz w:val="24"/>
          <w:szCs w:val="24"/>
        </w:rPr>
      </w:pPr>
    </w:p>
    <w:p w14:paraId="1A525584" w14:textId="77777777" w:rsidR="004E4FAA" w:rsidRDefault="004E4FAA" w:rsidP="00816888">
      <w:pPr>
        <w:spacing w:before="0"/>
        <w:rPr>
          <w:rFonts w:cs="Arial"/>
          <w:sz w:val="24"/>
          <w:szCs w:val="24"/>
        </w:rPr>
      </w:pPr>
    </w:p>
    <w:p w14:paraId="63A75C5A" w14:textId="77777777" w:rsidR="004E4FAA" w:rsidRDefault="004E4FAA" w:rsidP="00816888">
      <w:pPr>
        <w:spacing w:before="0"/>
        <w:rPr>
          <w:rFonts w:cs="Arial"/>
          <w:sz w:val="24"/>
          <w:szCs w:val="24"/>
        </w:rPr>
      </w:pPr>
    </w:p>
    <w:p w14:paraId="268ED9C4" w14:textId="77777777" w:rsidR="004E4FAA" w:rsidRDefault="004E4FAA" w:rsidP="00816888">
      <w:pPr>
        <w:spacing w:before="0"/>
        <w:rPr>
          <w:rFonts w:cs="Arial"/>
          <w:sz w:val="24"/>
          <w:szCs w:val="24"/>
        </w:rPr>
      </w:pPr>
    </w:p>
    <w:p w14:paraId="5144EB5A" w14:textId="77777777" w:rsidR="004E4FAA" w:rsidRDefault="004E4FAA" w:rsidP="00816888">
      <w:pPr>
        <w:spacing w:before="0"/>
        <w:rPr>
          <w:rFonts w:cs="Arial"/>
          <w:sz w:val="24"/>
          <w:szCs w:val="24"/>
        </w:rPr>
      </w:pPr>
    </w:p>
    <w:p w14:paraId="6700414D" w14:textId="77777777" w:rsidR="0020185E" w:rsidRDefault="0020185E" w:rsidP="00816888">
      <w:pPr>
        <w:spacing w:before="0"/>
        <w:rPr>
          <w:rFonts w:cs="Arial"/>
          <w:sz w:val="24"/>
          <w:szCs w:val="24"/>
        </w:rPr>
      </w:pPr>
    </w:p>
    <w:p w14:paraId="4D2BA09C" w14:textId="77777777" w:rsidR="0004546A" w:rsidRPr="0004546A" w:rsidRDefault="0004546A" w:rsidP="0094209E">
      <w:pPr>
        <w:pStyle w:val="Heading2"/>
        <w:rPr>
          <w:lang w:val="sr-Cyrl-RS"/>
        </w:rPr>
      </w:pPr>
      <w:r w:rsidRPr="0004546A">
        <w:rPr>
          <w:lang w:val="sr-Cyrl-RS"/>
        </w:rPr>
        <w:lastRenderedPageBreak/>
        <w:t>8. МОДЕЛ ОКВИРНОГ СПОРАЗУМА</w:t>
      </w:r>
    </w:p>
    <w:p w14:paraId="1DBD56D8" w14:textId="77777777" w:rsidR="0004546A" w:rsidRDefault="0004546A" w:rsidP="00816888">
      <w:pPr>
        <w:spacing w:before="0"/>
        <w:rPr>
          <w:rFonts w:cs="Arial"/>
          <w:sz w:val="24"/>
          <w:szCs w:val="24"/>
        </w:rPr>
      </w:pPr>
    </w:p>
    <w:p w14:paraId="03B94B9A" w14:textId="77777777" w:rsidR="0004546A" w:rsidRPr="006242FD" w:rsidRDefault="0004546A" w:rsidP="00816888">
      <w:pPr>
        <w:spacing w:before="0"/>
        <w:rPr>
          <w:rFonts w:cs="Arial"/>
          <w:sz w:val="24"/>
          <w:szCs w:val="24"/>
        </w:rPr>
      </w:pPr>
    </w:p>
    <w:p w14:paraId="76961015" w14:textId="77777777" w:rsidR="003A23AC" w:rsidRPr="006242FD" w:rsidRDefault="003A23AC" w:rsidP="00816888">
      <w:pPr>
        <w:spacing w:before="0"/>
        <w:rPr>
          <w:rFonts w:cs="Arial"/>
          <w:sz w:val="24"/>
          <w:szCs w:val="24"/>
        </w:rPr>
      </w:pPr>
    </w:p>
    <w:p w14:paraId="75F3FE38" w14:textId="77777777" w:rsidR="003A45FC" w:rsidRPr="006242FD" w:rsidRDefault="003A45FC" w:rsidP="003A45FC">
      <w:pPr>
        <w:rPr>
          <w:i/>
          <w:sz w:val="24"/>
          <w:szCs w:val="24"/>
        </w:rPr>
      </w:pPr>
      <w:r w:rsidRPr="006242FD">
        <w:rPr>
          <w:i/>
          <w:sz w:val="24"/>
          <w:szCs w:val="24"/>
        </w:rPr>
        <w:t xml:space="preserve">У складу са датим Моделом </w:t>
      </w:r>
      <w:r w:rsidRPr="006242FD">
        <w:rPr>
          <w:i/>
          <w:sz w:val="24"/>
          <w:szCs w:val="24"/>
          <w:lang w:val="sr-Cyrl-RS"/>
        </w:rPr>
        <w:t>оквирног споразума</w:t>
      </w:r>
      <w:r w:rsidRPr="006242FD">
        <w:rPr>
          <w:i/>
          <w:sz w:val="24"/>
          <w:szCs w:val="24"/>
        </w:rPr>
        <w:t xml:space="preserve"> и елементима најповољније понуде биће закључен </w:t>
      </w:r>
      <w:r w:rsidRPr="006242FD">
        <w:rPr>
          <w:i/>
          <w:sz w:val="24"/>
          <w:szCs w:val="24"/>
          <w:lang w:val="sr-Cyrl-RS"/>
        </w:rPr>
        <w:t>Оквирни споразум</w:t>
      </w:r>
      <w:r w:rsidRPr="006242FD">
        <w:rPr>
          <w:i/>
          <w:sz w:val="24"/>
          <w:szCs w:val="24"/>
        </w:rPr>
        <w:t xml:space="preserve">. Понуђач дати Модел </w:t>
      </w:r>
      <w:r w:rsidRPr="006242FD">
        <w:rPr>
          <w:i/>
          <w:sz w:val="24"/>
          <w:szCs w:val="24"/>
          <w:lang w:val="sr-Cyrl-RS"/>
        </w:rPr>
        <w:t>оквирног споразума</w:t>
      </w:r>
      <w:r w:rsidRPr="006242FD">
        <w:rPr>
          <w:i/>
          <w:sz w:val="24"/>
          <w:szCs w:val="24"/>
        </w:rPr>
        <w:t xml:space="preserve"> потписује, оверава и доставља у понуди.</w:t>
      </w:r>
    </w:p>
    <w:p w14:paraId="79DAB04B" w14:textId="77777777" w:rsidR="00BC47F5" w:rsidRDefault="00BC47F5" w:rsidP="00BC47F5">
      <w:pPr>
        <w:pStyle w:val="KDParagraf"/>
        <w:spacing w:before="0"/>
        <w:rPr>
          <w:rFonts w:cs="Arial"/>
          <w:b/>
          <w:sz w:val="24"/>
          <w:szCs w:val="24"/>
        </w:rPr>
      </w:pPr>
    </w:p>
    <w:p w14:paraId="55AA147F" w14:textId="77777777" w:rsidR="00BC47F5" w:rsidRDefault="00BC47F5" w:rsidP="00BC47F5">
      <w:pPr>
        <w:pStyle w:val="KDParagraf"/>
        <w:spacing w:before="0"/>
        <w:rPr>
          <w:rFonts w:cs="Arial"/>
          <w:b/>
          <w:sz w:val="24"/>
          <w:szCs w:val="24"/>
        </w:rPr>
      </w:pPr>
    </w:p>
    <w:p w14:paraId="474DF1D6" w14:textId="78E131A9" w:rsidR="00BC47F5" w:rsidRDefault="00BC47F5" w:rsidP="00BC47F5">
      <w:pPr>
        <w:pStyle w:val="KDParagraf"/>
        <w:spacing w:before="0"/>
        <w:rPr>
          <w:rFonts w:cs="Arial"/>
          <w:b/>
          <w:sz w:val="24"/>
          <w:szCs w:val="24"/>
        </w:rPr>
      </w:pPr>
      <w:r w:rsidRPr="00EC5BB4">
        <w:rPr>
          <w:rFonts w:cs="Arial"/>
          <w:b/>
          <w:sz w:val="24"/>
          <w:szCs w:val="24"/>
        </w:rPr>
        <w:t>СТРАНЕ</w:t>
      </w:r>
      <w:r>
        <w:rPr>
          <w:rFonts w:cs="Arial"/>
          <w:b/>
          <w:sz w:val="24"/>
          <w:szCs w:val="24"/>
          <w:lang w:val="sr-Cyrl-RS"/>
        </w:rPr>
        <w:t xml:space="preserve"> У СПОРАЗУМУ</w:t>
      </w:r>
      <w:r w:rsidRPr="00EC5BB4">
        <w:rPr>
          <w:rFonts w:cs="Arial"/>
          <w:b/>
          <w:sz w:val="24"/>
          <w:szCs w:val="24"/>
        </w:rPr>
        <w:t>:</w:t>
      </w:r>
    </w:p>
    <w:p w14:paraId="609B05CF" w14:textId="77777777" w:rsidR="00192C2D" w:rsidRPr="00923757" w:rsidRDefault="00192C2D" w:rsidP="00192C2D">
      <w:pPr>
        <w:rPr>
          <w:rFonts w:cs="Arial"/>
        </w:rPr>
      </w:pPr>
    </w:p>
    <w:p w14:paraId="416316EC" w14:textId="11732A57" w:rsidR="00452DE9" w:rsidRPr="00BC47F5" w:rsidRDefault="00BC47F5" w:rsidP="00452DE9">
      <w:pPr>
        <w:tabs>
          <w:tab w:val="left" w:pos="311"/>
        </w:tabs>
        <w:rPr>
          <w:rFonts w:cs="Arial"/>
          <w:sz w:val="24"/>
          <w:szCs w:val="24"/>
          <w:lang w:val="sr-Cyrl-RS"/>
        </w:rPr>
      </w:pPr>
      <w:r w:rsidRPr="00002B41">
        <w:rPr>
          <w:rFonts w:cs="Arial"/>
          <w:b/>
          <w:sz w:val="24"/>
          <w:szCs w:val="24"/>
          <w:lang w:val="sr-Cyrl-RS"/>
        </w:rPr>
        <w:t>КУПАЦ</w:t>
      </w:r>
      <w:r>
        <w:rPr>
          <w:rFonts w:cs="Arial"/>
          <w:sz w:val="24"/>
          <w:szCs w:val="24"/>
          <w:lang w:val="sr-Cyrl-RS"/>
        </w:rPr>
        <w:t>:</w:t>
      </w:r>
    </w:p>
    <w:p w14:paraId="1B2F644B" w14:textId="48198432" w:rsidR="00192C2D" w:rsidRDefault="00192C2D" w:rsidP="003B0581">
      <w:pPr>
        <w:pStyle w:val="KDParagraf"/>
        <w:numPr>
          <w:ilvl w:val="0"/>
          <w:numId w:val="41"/>
        </w:numPr>
        <w:tabs>
          <w:tab w:val="clear" w:pos="567"/>
          <w:tab w:val="left" w:pos="60"/>
        </w:tabs>
        <w:ind w:left="0"/>
        <w:rPr>
          <w:rFonts w:cs="Arial"/>
          <w:sz w:val="24"/>
          <w:szCs w:val="24"/>
        </w:rPr>
      </w:pPr>
      <w:r w:rsidRPr="00192C2D">
        <w:rPr>
          <w:rFonts w:cs="Arial"/>
          <w:sz w:val="24"/>
          <w:szCs w:val="24"/>
        </w:rPr>
        <w:t>Јавно предузеће „Електропривреда Србије</w:t>
      </w:r>
      <w:proofErr w:type="gramStart"/>
      <w:r w:rsidRPr="00192C2D">
        <w:rPr>
          <w:rFonts w:cs="Arial"/>
          <w:sz w:val="24"/>
          <w:szCs w:val="24"/>
        </w:rPr>
        <w:t>“ Београд</w:t>
      </w:r>
      <w:proofErr w:type="gramEnd"/>
      <w:r w:rsidRPr="00192C2D">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192C2D">
        <w:rPr>
          <w:rFonts w:cs="Arial"/>
          <w:sz w:val="24"/>
          <w:szCs w:val="24"/>
          <w:lang w:val="sr-Cyrl-RS"/>
        </w:rPr>
        <w:t xml:space="preserve"> Милорад Грчић</w:t>
      </w:r>
      <w:r w:rsidRPr="00192C2D">
        <w:rPr>
          <w:rFonts w:cs="Arial"/>
          <w:sz w:val="24"/>
          <w:szCs w:val="24"/>
        </w:rPr>
        <w:t xml:space="preserve">, </w:t>
      </w:r>
      <w:r w:rsidRPr="00192C2D">
        <w:rPr>
          <w:rFonts w:cs="Arial"/>
          <w:sz w:val="24"/>
          <w:szCs w:val="24"/>
          <w:lang w:val="sr-Cyrl-RS"/>
        </w:rPr>
        <w:t>в.д. директора</w:t>
      </w:r>
      <w:r w:rsidRPr="00192C2D">
        <w:rPr>
          <w:rFonts w:cs="Arial"/>
          <w:sz w:val="24"/>
          <w:szCs w:val="24"/>
        </w:rPr>
        <w:t xml:space="preserve"> (у даљем тексту: </w:t>
      </w:r>
      <w:r w:rsidR="00BC47F5">
        <w:rPr>
          <w:rFonts w:cs="Arial"/>
          <w:sz w:val="24"/>
          <w:szCs w:val="24"/>
          <w:lang w:val="sr-Cyrl-RS"/>
        </w:rPr>
        <w:t>Купац</w:t>
      </w:r>
      <w:r w:rsidRPr="00192C2D">
        <w:rPr>
          <w:rFonts w:cs="Arial"/>
          <w:sz w:val="24"/>
          <w:szCs w:val="24"/>
        </w:rPr>
        <w:t xml:space="preserve">)  </w:t>
      </w:r>
    </w:p>
    <w:p w14:paraId="042745A0" w14:textId="77777777" w:rsidR="00192C2D" w:rsidRPr="00192C2D" w:rsidRDefault="00192C2D" w:rsidP="00192C2D">
      <w:pPr>
        <w:pStyle w:val="KDParagraf"/>
        <w:spacing w:before="0"/>
        <w:rPr>
          <w:rFonts w:cs="Arial"/>
          <w:sz w:val="24"/>
          <w:szCs w:val="24"/>
          <w:lang w:val="sr-Cyrl-RS"/>
        </w:rPr>
      </w:pPr>
      <w:r>
        <w:rPr>
          <w:rFonts w:cs="Arial"/>
          <w:sz w:val="24"/>
          <w:szCs w:val="24"/>
          <w:lang w:val="sr-Cyrl-RS"/>
        </w:rPr>
        <w:t>и</w:t>
      </w:r>
    </w:p>
    <w:p w14:paraId="4CFF3BF6" w14:textId="77777777" w:rsidR="00452DE9" w:rsidRPr="00F87072" w:rsidRDefault="00452DE9" w:rsidP="00452DE9">
      <w:pPr>
        <w:tabs>
          <w:tab w:val="left" w:pos="567"/>
        </w:tabs>
        <w:rPr>
          <w:rFonts w:cs="Arial"/>
          <w:sz w:val="24"/>
          <w:szCs w:val="24"/>
        </w:rPr>
      </w:pPr>
      <w:r w:rsidRPr="00002B41">
        <w:rPr>
          <w:rFonts w:cs="Arial"/>
          <w:b/>
          <w:sz w:val="24"/>
          <w:szCs w:val="24"/>
        </w:rPr>
        <w:t>ПР</w:t>
      </w:r>
      <w:r w:rsidRPr="00002B41">
        <w:rPr>
          <w:rFonts w:cs="Arial"/>
          <w:b/>
          <w:sz w:val="24"/>
          <w:szCs w:val="24"/>
          <w:lang w:val="sr-Cyrl-RS"/>
        </w:rPr>
        <w:t>ОДАВАЦ</w:t>
      </w:r>
      <w:r w:rsidRPr="00F87072">
        <w:rPr>
          <w:rFonts w:cs="Arial"/>
          <w:sz w:val="24"/>
          <w:szCs w:val="24"/>
        </w:rPr>
        <w:t xml:space="preserve">: </w:t>
      </w:r>
    </w:p>
    <w:p w14:paraId="76AC326B" w14:textId="05506F5D" w:rsidR="00452DE9" w:rsidRPr="00452DE9" w:rsidRDefault="00452DE9" w:rsidP="003B0581">
      <w:pPr>
        <w:pStyle w:val="ListParagraph"/>
        <w:numPr>
          <w:ilvl w:val="0"/>
          <w:numId w:val="40"/>
        </w:numPr>
        <w:tabs>
          <w:tab w:val="left" w:pos="567"/>
        </w:tabs>
        <w:ind w:left="0" w:hanging="426"/>
        <w:rPr>
          <w:rFonts w:ascii="Arial" w:hAnsi="Arial" w:cs="Arial"/>
          <w:sz w:val="24"/>
          <w:szCs w:val="24"/>
          <w:lang w:val="sr-Cyrl-RS"/>
        </w:rPr>
      </w:pPr>
      <w:r w:rsidRPr="00452DE9">
        <w:rPr>
          <w:rFonts w:ascii="Arial" w:hAnsi="Arial" w:cs="Arial"/>
          <w:sz w:val="24"/>
          <w:szCs w:val="24"/>
          <w:lang w:val="en-GB"/>
        </w:rPr>
        <w:t xml:space="preserve">_________________ </w:t>
      </w:r>
      <w:proofErr w:type="gramStart"/>
      <w:r w:rsidRPr="00452DE9">
        <w:rPr>
          <w:rFonts w:ascii="Arial" w:hAnsi="Arial" w:cs="Arial"/>
          <w:sz w:val="24"/>
          <w:szCs w:val="24"/>
          <w:lang w:val="en-GB"/>
        </w:rPr>
        <w:t>из</w:t>
      </w:r>
      <w:proofErr w:type="gramEnd"/>
      <w:r w:rsidRPr="00452DE9">
        <w:rPr>
          <w:rFonts w:ascii="Arial" w:hAnsi="Arial" w:cs="Arial"/>
          <w:sz w:val="24"/>
          <w:szCs w:val="24"/>
          <w:lang w:val="en-GB"/>
        </w:rPr>
        <w:t xml:space="preserve"> ________, ул. ____________, бр.____, матични број: ___________, ПИБ: ___________, </w:t>
      </w:r>
      <w:r w:rsidRPr="00452DE9">
        <w:rPr>
          <w:rFonts w:ascii="Arial" w:hAnsi="Arial" w:cs="Arial"/>
          <w:sz w:val="24"/>
          <w:szCs w:val="24"/>
        </w:rPr>
        <w:t>т</w:t>
      </w:r>
      <w:r w:rsidRPr="00452DE9">
        <w:rPr>
          <w:rFonts w:ascii="Arial" w:hAnsi="Arial" w:cs="Arial"/>
          <w:sz w:val="24"/>
          <w:szCs w:val="24"/>
          <w:lang w:val="ru-RU"/>
        </w:rPr>
        <w:t>екући рачун</w:t>
      </w:r>
      <w:r w:rsidRPr="00452DE9">
        <w:rPr>
          <w:rFonts w:ascii="Arial" w:hAnsi="Arial" w:cs="Arial"/>
          <w:sz w:val="24"/>
          <w:szCs w:val="24"/>
          <w:lang w:val="sr-Latn-RS"/>
        </w:rPr>
        <w:t xml:space="preserve"> _________________</w:t>
      </w:r>
      <w:r w:rsidRPr="00452DE9">
        <w:rPr>
          <w:rFonts w:ascii="Arial" w:hAnsi="Arial" w:cs="Arial"/>
          <w:sz w:val="24"/>
          <w:szCs w:val="24"/>
          <w:lang w:val="sr-Cyrl-RS"/>
        </w:rPr>
        <w:t xml:space="preserve">код банке, </w:t>
      </w:r>
      <w:r w:rsidRPr="00452DE9">
        <w:rPr>
          <w:rFonts w:ascii="Arial" w:hAnsi="Arial" w:cs="Arial"/>
          <w:sz w:val="24"/>
          <w:szCs w:val="24"/>
          <w:lang w:val="en-GB"/>
        </w:rPr>
        <w:t xml:space="preserve">кога заступа </w:t>
      </w:r>
      <w:r w:rsidRPr="00452DE9">
        <w:rPr>
          <w:rFonts w:ascii="Arial" w:hAnsi="Arial" w:cs="Arial"/>
          <w:sz w:val="24"/>
          <w:szCs w:val="24"/>
        </w:rPr>
        <w:t>законски заступник</w:t>
      </w:r>
      <w:r w:rsidRPr="00452DE9">
        <w:rPr>
          <w:rFonts w:ascii="Arial" w:hAnsi="Arial" w:cs="Arial"/>
          <w:sz w:val="24"/>
          <w:szCs w:val="24"/>
          <w:lang w:val="en-GB"/>
        </w:rPr>
        <w:t xml:space="preserve"> __________________, _____________, </w:t>
      </w:r>
      <w:r w:rsidRPr="00452DE9">
        <w:rPr>
          <w:rFonts w:ascii="Arial" w:hAnsi="Arial" w:cs="Arial"/>
          <w:sz w:val="24"/>
          <w:szCs w:val="24"/>
        </w:rPr>
        <w:t>(у даљем тексту: Пр</w:t>
      </w:r>
      <w:r w:rsidRPr="00452DE9">
        <w:rPr>
          <w:rFonts w:ascii="Arial" w:hAnsi="Arial" w:cs="Arial"/>
          <w:sz w:val="24"/>
          <w:szCs w:val="24"/>
          <w:lang w:val="sr-Cyrl-RS"/>
        </w:rPr>
        <w:t>одавац</w:t>
      </w:r>
      <w:r w:rsidRPr="00452DE9">
        <w:rPr>
          <w:rFonts w:ascii="Arial" w:hAnsi="Arial" w:cs="Arial"/>
          <w:sz w:val="24"/>
          <w:szCs w:val="24"/>
        </w:rPr>
        <w:t xml:space="preserve">) </w:t>
      </w:r>
    </w:p>
    <w:p w14:paraId="47171BD8" w14:textId="77777777" w:rsidR="00452DE9" w:rsidRPr="00452DE9" w:rsidRDefault="00452DE9" w:rsidP="00452DE9">
      <w:pPr>
        <w:tabs>
          <w:tab w:val="left" w:pos="567"/>
        </w:tabs>
        <w:spacing w:before="0"/>
        <w:rPr>
          <w:rFonts w:cs="Arial"/>
          <w:sz w:val="24"/>
          <w:szCs w:val="24"/>
          <w:lang w:val="sr-Cyrl-CS"/>
        </w:rPr>
      </w:pPr>
    </w:p>
    <w:p w14:paraId="5C9419BD" w14:textId="77777777" w:rsidR="00452DE9" w:rsidRPr="00452DE9" w:rsidRDefault="00452DE9" w:rsidP="00452DE9">
      <w:pPr>
        <w:tabs>
          <w:tab w:val="left" w:pos="567"/>
        </w:tabs>
        <w:spacing w:before="0"/>
        <w:rPr>
          <w:rFonts w:cs="Arial"/>
          <w:sz w:val="24"/>
          <w:szCs w:val="24"/>
          <w:lang w:val="sr-Cyrl-CS"/>
        </w:rPr>
      </w:pPr>
      <w:r w:rsidRPr="00452DE9">
        <w:rPr>
          <w:rFonts w:cs="Arial"/>
          <w:sz w:val="24"/>
          <w:szCs w:val="24"/>
          <w:lang w:val="sr-Cyrl-CS"/>
        </w:rPr>
        <w:t>док су чланови групе/подизвођачи:</w:t>
      </w:r>
    </w:p>
    <w:p w14:paraId="38AC538F" w14:textId="77777777" w:rsidR="00452DE9" w:rsidRPr="00452DE9" w:rsidRDefault="00452DE9" w:rsidP="00452DE9">
      <w:pPr>
        <w:tabs>
          <w:tab w:val="left" w:pos="567"/>
        </w:tabs>
        <w:spacing w:before="0"/>
        <w:rPr>
          <w:rFonts w:cs="Arial"/>
          <w:sz w:val="24"/>
          <w:szCs w:val="24"/>
        </w:rPr>
      </w:pPr>
    </w:p>
    <w:p w14:paraId="460E5E01" w14:textId="553BB5DE" w:rsidR="00452DE9" w:rsidRPr="00452DE9" w:rsidRDefault="00452DE9" w:rsidP="00452DE9">
      <w:pPr>
        <w:tabs>
          <w:tab w:val="left" w:pos="567"/>
        </w:tabs>
        <w:spacing w:before="0"/>
        <w:rPr>
          <w:rFonts w:cs="Arial"/>
          <w:sz w:val="24"/>
          <w:szCs w:val="24"/>
        </w:rPr>
      </w:pPr>
      <w:r w:rsidRPr="00452DE9">
        <w:rPr>
          <w:rFonts w:cs="Arial"/>
          <w:sz w:val="24"/>
          <w:szCs w:val="24"/>
          <w:lang w:val="en-GB"/>
        </w:rPr>
        <w:t xml:space="preserve">_________________ </w:t>
      </w:r>
      <w:proofErr w:type="gramStart"/>
      <w:r w:rsidRPr="00452DE9">
        <w:rPr>
          <w:rFonts w:cs="Arial"/>
          <w:sz w:val="24"/>
          <w:szCs w:val="24"/>
          <w:lang w:val="en-GB"/>
        </w:rPr>
        <w:t>из</w:t>
      </w:r>
      <w:proofErr w:type="gramEnd"/>
      <w:r w:rsidRPr="00452DE9">
        <w:rPr>
          <w:rFonts w:cs="Arial"/>
          <w:sz w:val="24"/>
          <w:szCs w:val="24"/>
          <w:lang w:val="en-GB"/>
        </w:rPr>
        <w:t xml:space="preserve">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(као </w:t>
      </w:r>
      <w:r w:rsidRPr="00452DE9">
        <w:rPr>
          <w:rFonts w:cs="Arial"/>
          <w:sz w:val="24"/>
          <w:szCs w:val="24"/>
          <w:lang w:val="sr-Cyrl-RS"/>
        </w:rPr>
        <w:t>члан</w:t>
      </w:r>
      <w:r w:rsidRPr="00452DE9">
        <w:rPr>
          <w:rFonts w:cs="Arial"/>
          <w:sz w:val="24"/>
          <w:szCs w:val="24"/>
          <w:lang w:val="en-GB"/>
        </w:rPr>
        <w:t xml:space="preserve"> групе понуђача</w:t>
      </w:r>
      <w:r w:rsidRPr="00452DE9">
        <w:rPr>
          <w:rFonts w:cs="Arial"/>
          <w:sz w:val="24"/>
          <w:szCs w:val="24"/>
          <w:lang w:val="sr-Cyrl-RS"/>
        </w:rPr>
        <w:t>)</w:t>
      </w:r>
      <w:r w:rsidRPr="00452DE9">
        <w:rPr>
          <w:rFonts w:cs="Arial"/>
          <w:i/>
          <w:sz w:val="24"/>
          <w:szCs w:val="24"/>
        </w:rPr>
        <w:t>, [напомена:</w:t>
      </w:r>
      <w:r w:rsidRPr="00452DE9">
        <w:rPr>
          <w:rFonts w:cs="Arial"/>
          <w:i/>
          <w:sz w:val="24"/>
          <w:szCs w:val="24"/>
          <w:lang w:val="en-GB"/>
        </w:rPr>
        <w:t xml:space="preserve"> </w:t>
      </w:r>
      <w:r w:rsidRPr="00452DE9">
        <w:rPr>
          <w:rFonts w:cs="Arial"/>
          <w:i/>
          <w:sz w:val="24"/>
          <w:szCs w:val="24"/>
        </w:rPr>
        <w:t xml:space="preserve">биће наведено у тексту </w:t>
      </w:r>
      <w:r>
        <w:rPr>
          <w:rFonts w:cs="Arial"/>
          <w:i/>
          <w:sz w:val="24"/>
          <w:szCs w:val="24"/>
          <w:lang w:val="sr-Cyrl-RS"/>
        </w:rPr>
        <w:t>Оквирног споразума</w:t>
      </w:r>
      <w:r w:rsidRPr="00452DE9">
        <w:rPr>
          <w:rFonts w:cs="Arial"/>
          <w:i/>
          <w:sz w:val="24"/>
          <w:szCs w:val="24"/>
          <w:lang w:val="en-GB"/>
        </w:rPr>
        <w:t xml:space="preserve"> у случају заједничке понуде]</w:t>
      </w:r>
    </w:p>
    <w:p w14:paraId="30392A06" w14:textId="77777777" w:rsidR="00452DE9" w:rsidRPr="00452DE9" w:rsidRDefault="00452DE9" w:rsidP="00452DE9">
      <w:pPr>
        <w:tabs>
          <w:tab w:val="left" w:pos="567"/>
        </w:tabs>
        <w:rPr>
          <w:rFonts w:cs="Arial"/>
          <w:sz w:val="24"/>
          <w:szCs w:val="24"/>
        </w:rPr>
      </w:pPr>
    </w:p>
    <w:p w14:paraId="1C0E03F8" w14:textId="77777777" w:rsidR="00452DE9" w:rsidRPr="00452DE9" w:rsidRDefault="00452DE9" w:rsidP="00452DE9">
      <w:pPr>
        <w:tabs>
          <w:tab w:val="left" w:pos="567"/>
        </w:tabs>
        <w:rPr>
          <w:rFonts w:cs="Arial"/>
          <w:sz w:val="24"/>
          <w:szCs w:val="24"/>
        </w:rPr>
      </w:pPr>
    </w:p>
    <w:p w14:paraId="60BB0820" w14:textId="77777777" w:rsidR="00452DE9" w:rsidRPr="00452DE9" w:rsidRDefault="00452DE9" w:rsidP="00452DE9">
      <w:pPr>
        <w:tabs>
          <w:tab w:val="left" w:pos="567"/>
        </w:tabs>
        <w:spacing w:before="0"/>
        <w:rPr>
          <w:rFonts w:cs="Arial"/>
          <w:sz w:val="24"/>
          <w:szCs w:val="24"/>
          <w:lang w:val="sr-Cyrl-RS"/>
        </w:rPr>
      </w:pPr>
    </w:p>
    <w:p w14:paraId="023394F6" w14:textId="6BB474C7" w:rsidR="00452DE9" w:rsidRPr="00452DE9" w:rsidRDefault="00452DE9" w:rsidP="00452DE9">
      <w:pPr>
        <w:tabs>
          <w:tab w:val="left" w:pos="567"/>
        </w:tabs>
        <w:spacing w:before="0"/>
        <w:rPr>
          <w:rFonts w:cs="Arial"/>
          <w:sz w:val="24"/>
          <w:szCs w:val="24"/>
        </w:rPr>
      </w:pPr>
      <w:r w:rsidRPr="00452DE9">
        <w:rPr>
          <w:rFonts w:cs="Arial"/>
          <w:sz w:val="24"/>
          <w:szCs w:val="24"/>
          <w:lang w:val="en-GB"/>
        </w:rPr>
        <w:t xml:space="preserve"> ___________ </w:t>
      </w:r>
      <w:proofErr w:type="gramStart"/>
      <w:r w:rsidRPr="00452DE9">
        <w:rPr>
          <w:rFonts w:cs="Arial"/>
          <w:sz w:val="24"/>
          <w:szCs w:val="24"/>
          <w:lang w:val="en-GB"/>
        </w:rPr>
        <w:t>из</w:t>
      </w:r>
      <w:proofErr w:type="gramEnd"/>
      <w:r w:rsidRPr="00452DE9">
        <w:rPr>
          <w:rFonts w:cs="Arial"/>
          <w:sz w:val="24"/>
          <w:szCs w:val="24"/>
          <w:lang w:val="en-GB"/>
        </w:rPr>
        <w:t xml:space="preserve">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w:t>
      </w:r>
      <w:r w:rsidRPr="00452DE9">
        <w:rPr>
          <w:rFonts w:cs="Arial"/>
          <w:sz w:val="24"/>
          <w:szCs w:val="24"/>
          <w:lang w:val="sr-Cyrl-RS"/>
        </w:rPr>
        <w:t>(</w:t>
      </w:r>
      <w:r w:rsidRPr="00452DE9">
        <w:rPr>
          <w:rFonts w:cs="Arial"/>
          <w:sz w:val="24"/>
          <w:szCs w:val="24"/>
        </w:rPr>
        <w:t>у даљем тексту:</w:t>
      </w:r>
      <w:r w:rsidRPr="00452DE9">
        <w:rPr>
          <w:rFonts w:cs="Arial"/>
          <w:sz w:val="24"/>
          <w:szCs w:val="24"/>
          <w:lang w:val="sr-Cyrl-RS"/>
        </w:rPr>
        <w:t xml:space="preserve"> Подизвођач)</w:t>
      </w:r>
      <w:r w:rsidRPr="00452DE9">
        <w:rPr>
          <w:rFonts w:cs="Arial"/>
          <w:i/>
          <w:sz w:val="24"/>
          <w:szCs w:val="24"/>
        </w:rPr>
        <w:t>, [напомена:</w:t>
      </w:r>
      <w:r w:rsidRPr="00452DE9">
        <w:rPr>
          <w:rFonts w:cs="Arial"/>
          <w:i/>
          <w:sz w:val="24"/>
          <w:szCs w:val="24"/>
          <w:lang w:val="en-GB"/>
        </w:rPr>
        <w:t xml:space="preserve"> </w:t>
      </w:r>
      <w:r w:rsidR="00F87072">
        <w:rPr>
          <w:rFonts w:cs="Arial"/>
          <w:i/>
          <w:sz w:val="24"/>
          <w:szCs w:val="24"/>
        </w:rPr>
        <w:t>биће наведено у тексту Оквирног споразума</w:t>
      </w:r>
      <w:r w:rsidRPr="00452DE9">
        <w:rPr>
          <w:rFonts w:cs="Arial"/>
          <w:i/>
          <w:sz w:val="24"/>
          <w:szCs w:val="24"/>
          <w:lang w:val="en-GB"/>
        </w:rPr>
        <w:t xml:space="preserve"> у </w:t>
      </w:r>
      <w:proofErr w:type="gramStart"/>
      <w:r w:rsidRPr="00452DE9">
        <w:rPr>
          <w:rFonts w:cs="Arial"/>
          <w:i/>
          <w:sz w:val="24"/>
          <w:szCs w:val="24"/>
          <w:lang w:val="en-GB"/>
        </w:rPr>
        <w:t>случају  понуде</w:t>
      </w:r>
      <w:proofErr w:type="gramEnd"/>
      <w:r w:rsidRPr="00452DE9">
        <w:rPr>
          <w:rFonts w:cs="Arial"/>
          <w:i/>
          <w:sz w:val="24"/>
          <w:szCs w:val="24"/>
          <w:lang w:val="sr-Cyrl-RS"/>
        </w:rPr>
        <w:t xml:space="preserve"> са подизвођачем</w:t>
      </w:r>
      <w:r w:rsidRPr="00452DE9">
        <w:rPr>
          <w:rFonts w:cs="Arial"/>
          <w:i/>
          <w:sz w:val="24"/>
          <w:szCs w:val="24"/>
          <w:lang w:val="en-GB"/>
        </w:rPr>
        <w:t>]</w:t>
      </w:r>
    </w:p>
    <w:p w14:paraId="53118724" w14:textId="77777777" w:rsidR="00192C2D" w:rsidRPr="00192C2D" w:rsidRDefault="00192C2D" w:rsidP="00192C2D">
      <w:pPr>
        <w:rPr>
          <w:rFonts w:cs="Arial"/>
          <w:sz w:val="24"/>
          <w:szCs w:val="24"/>
        </w:rPr>
      </w:pPr>
    </w:p>
    <w:p w14:paraId="627A6111" w14:textId="6EBCEAA6" w:rsidR="00192C2D" w:rsidRPr="00192C2D" w:rsidRDefault="00192C2D" w:rsidP="00192C2D">
      <w:pPr>
        <w:rPr>
          <w:rFonts w:cs="Arial"/>
          <w:sz w:val="24"/>
          <w:szCs w:val="24"/>
        </w:rPr>
      </w:pPr>
      <w:r w:rsidRPr="00192C2D">
        <w:rPr>
          <w:rFonts w:cs="Arial"/>
          <w:sz w:val="24"/>
          <w:szCs w:val="24"/>
        </w:rPr>
        <w:t xml:space="preserve"> (</w:t>
      </w:r>
      <w:proofErr w:type="gramStart"/>
      <w:r w:rsidRPr="00192C2D">
        <w:rPr>
          <w:rFonts w:cs="Arial"/>
          <w:sz w:val="24"/>
          <w:szCs w:val="24"/>
        </w:rPr>
        <w:t>у</w:t>
      </w:r>
      <w:proofErr w:type="gramEnd"/>
      <w:r w:rsidRPr="00192C2D">
        <w:rPr>
          <w:rFonts w:cs="Arial"/>
          <w:sz w:val="24"/>
          <w:szCs w:val="24"/>
        </w:rPr>
        <w:t xml:space="preserve"> даљем тексту заједно: Стране</w:t>
      </w:r>
      <w:r w:rsidR="00452DE9">
        <w:rPr>
          <w:rFonts w:cs="Arial"/>
          <w:sz w:val="24"/>
          <w:szCs w:val="24"/>
          <w:lang w:val="sr-Cyrl-RS"/>
        </w:rPr>
        <w:t xml:space="preserve"> у споразуму</w:t>
      </w:r>
      <w:r w:rsidRPr="00192C2D">
        <w:rPr>
          <w:rFonts w:cs="Arial"/>
          <w:sz w:val="24"/>
          <w:szCs w:val="24"/>
        </w:rPr>
        <w:t>)</w:t>
      </w:r>
    </w:p>
    <w:p w14:paraId="0BEAC616" w14:textId="77777777" w:rsidR="00192C2D" w:rsidRPr="00192C2D" w:rsidRDefault="00192C2D" w:rsidP="00192C2D">
      <w:pPr>
        <w:rPr>
          <w:rFonts w:cs="Arial"/>
          <w:sz w:val="24"/>
          <w:szCs w:val="24"/>
          <w:highlight w:val="yellow"/>
        </w:rPr>
      </w:pPr>
    </w:p>
    <w:p w14:paraId="2303B9A8" w14:textId="1A2523B3" w:rsidR="00192C2D" w:rsidRPr="00812F98" w:rsidRDefault="00192C2D" w:rsidP="00192C2D">
      <w:pPr>
        <w:rPr>
          <w:rFonts w:cs="Arial"/>
          <w:sz w:val="24"/>
          <w:szCs w:val="24"/>
        </w:rPr>
      </w:pPr>
      <w:proofErr w:type="gramStart"/>
      <w:r w:rsidRPr="00192C2D">
        <w:rPr>
          <w:rFonts w:cs="Arial"/>
          <w:sz w:val="24"/>
          <w:szCs w:val="24"/>
        </w:rPr>
        <w:t>закључиле</w:t>
      </w:r>
      <w:proofErr w:type="gramEnd"/>
      <w:r w:rsidRPr="00192C2D">
        <w:rPr>
          <w:rFonts w:cs="Arial"/>
          <w:sz w:val="24"/>
          <w:szCs w:val="24"/>
        </w:rPr>
        <w:t xml:space="preserve"> су у Београду, дана __________201</w:t>
      </w:r>
      <w:r w:rsidR="00452DE9">
        <w:rPr>
          <w:rFonts w:cs="Arial"/>
          <w:sz w:val="24"/>
          <w:szCs w:val="24"/>
          <w:lang w:val="sr-Cyrl-RS"/>
        </w:rPr>
        <w:t>7</w:t>
      </w:r>
      <w:r w:rsidRPr="00192C2D">
        <w:rPr>
          <w:rFonts w:cs="Arial"/>
          <w:sz w:val="24"/>
          <w:szCs w:val="24"/>
        </w:rPr>
        <w:t>.године следећи:</w:t>
      </w:r>
    </w:p>
    <w:p w14:paraId="60F61FFF" w14:textId="77777777" w:rsidR="00192C2D" w:rsidRPr="00192C2D" w:rsidRDefault="00192C2D" w:rsidP="00192C2D">
      <w:pPr>
        <w:rPr>
          <w:rFonts w:cs="Arial"/>
          <w:sz w:val="24"/>
          <w:szCs w:val="24"/>
          <w:highlight w:val="yellow"/>
        </w:rPr>
      </w:pPr>
    </w:p>
    <w:p w14:paraId="548C11C4" w14:textId="77777777" w:rsidR="002A16F8" w:rsidRDefault="002A16F8" w:rsidP="00BC47F5">
      <w:pPr>
        <w:pStyle w:val="KDParagraf"/>
        <w:tabs>
          <w:tab w:val="clear" w:pos="567"/>
          <w:tab w:val="left" w:pos="0"/>
          <w:tab w:val="left" w:pos="720"/>
        </w:tabs>
        <w:spacing w:before="0"/>
        <w:jc w:val="center"/>
        <w:rPr>
          <w:rFonts w:cs="Arial"/>
          <w:b/>
          <w:sz w:val="24"/>
          <w:szCs w:val="24"/>
          <w:lang w:val="sr-Cyrl-RS"/>
        </w:rPr>
      </w:pPr>
    </w:p>
    <w:p w14:paraId="1C92787A" w14:textId="77777777" w:rsidR="002A16F8" w:rsidRDefault="002A16F8" w:rsidP="00BC47F5">
      <w:pPr>
        <w:pStyle w:val="KDParagraf"/>
        <w:tabs>
          <w:tab w:val="clear" w:pos="567"/>
          <w:tab w:val="left" w:pos="0"/>
          <w:tab w:val="left" w:pos="720"/>
        </w:tabs>
        <w:spacing w:before="0"/>
        <w:jc w:val="center"/>
        <w:rPr>
          <w:rFonts w:cs="Arial"/>
          <w:b/>
          <w:sz w:val="24"/>
          <w:szCs w:val="24"/>
          <w:lang w:val="sr-Cyrl-RS"/>
        </w:rPr>
      </w:pPr>
    </w:p>
    <w:p w14:paraId="44A1B355" w14:textId="77777777" w:rsidR="00BC47F5" w:rsidRPr="00BC47F5" w:rsidRDefault="00BC47F5" w:rsidP="00BC47F5">
      <w:pPr>
        <w:pStyle w:val="KDParagraf"/>
        <w:tabs>
          <w:tab w:val="clear" w:pos="567"/>
          <w:tab w:val="left" w:pos="0"/>
          <w:tab w:val="left" w:pos="720"/>
        </w:tabs>
        <w:spacing w:before="0"/>
        <w:jc w:val="center"/>
        <w:rPr>
          <w:rFonts w:cs="Arial"/>
          <w:b/>
          <w:sz w:val="24"/>
          <w:szCs w:val="24"/>
          <w:lang w:val="sr-Cyrl-RS"/>
        </w:rPr>
      </w:pPr>
      <w:r w:rsidRPr="00BC47F5">
        <w:rPr>
          <w:rFonts w:cs="Arial"/>
          <w:b/>
          <w:sz w:val="24"/>
          <w:szCs w:val="24"/>
          <w:lang w:val="sr-Cyrl-RS"/>
        </w:rPr>
        <w:lastRenderedPageBreak/>
        <w:t>ОКВИРНИ СПОРАЗУМ О КУПОПРОДАЈИ</w:t>
      </w:r>
    </w:p>
    <w:p w14:paraId="096C52A4" w14:textId="5FCBF4C6" w:rsidR="00192C2D" w:rsidRPr="00BC47F5" w:rsidRDefault="00BC47F5" w:rsidP="00BC47F5">
      <w:pPr>
        <w:jc w:val="center"/>
        <w:rPr>
          <w:rFonts w:cs="Arial"/>
          <w:b/>
          <w:sz w:val="24"/>
          <w:szCs w:val="24"/>
          <w:lang w:val="sr-Cyrl-RS"/>
        </w:rPr>
      </w:pPr>
      <w:r w:rsidRPr="00BC47F5">
        <w:rPr>
          <w:rFonts w:cs="Arial"/>
          <w:b/>
          <w:sz w:val="24"/>
          <w:szCs w:val="24"/>
          <w:lang w:val="sr-Cyrl-RS"/>
        </w:rPr>
        <w:t>„Намештај“</w:t>
      </w:r>
    </w:p>
    <w:p w14:paraId="1BAB1387" w14:textId="76D46FBF" w:rsidR="00192C2D" w:rsidRPr="00002B41" w:rsidRDefault="00002B41" w:rsidP="00192C2D">
      <w:pPr>
        <w:rPr>
          <w:rFonts w:cs="Arial"/>
          <w:b/>
          <w:sz w:val="24"/>
          <w:szCs w:val="24"/>
          <w:lang w:val="sr-Cyrl-RS"/>
        </w:rPr>
      </w:pPr>
      <w:r w:rsidRPr="00002B41">
        <w:rPr>
          <w:rFonts w:cs="Arial"/>
          <w:b/>
          <w:sz w:val="24"/>
          <w:szCs w:val="24"/>
          <w:lang w:val="sr-Cyrl-RS"/>
        </w:rPr>
        <w:t>УВОДНЕ ОДРЕДБЕ</w:t>
      </w:r>
    </w:p>
    <w:p w14:paraId="0D18F37E" w14:textId="69A39E64" w:rsidR="00192C2D" w:rsidRPr="00192C2D" w:rsidRDefault="00192C2D" w:rsidP="00192C2D">
      <w:pPr>
        <w:rPr>
          <w:rFonts w:cs="Arial"/>
          <w:sz w:val="24"/>
          <w:szCs w:val="24"/>
        </w:rPr>
      </w:pPr>
      <w:r w:rsidRPr="00192C2D">
        <w:rPr>
          <w:rFonts w:cs="Arial"/>
          <w:sz w:val="24"/>
          <w:szCs w:val="24"/>
        </w:rPr>
        <w:t>Стране</w:t>
      </w:r>
      <w:r w:rsidR="00812F98">
        <w:rPr>
          <w:rFonts w:cs="Arial"/>
          <w:sz w:val="24"/>
          <w:szCs w:val="24"/>
          <w:lang w:val="sr-Cyrl-RS"/>
        </w:rPr>
        <w:t xml:space="preserve"> у споразуму</w:t>
      </w:r>
      <w:r w:rsidRPr="00192C2D">
        <w:rPr>
          <w:rFonts w:cs="Arial"/>
          <w:sz w:val="24"/>
          <w:szCs w:val="24"/>
        </w:rPr>
        <w:t xml:space="preserve"> констатују:</w:t>
      </w:r>
    </w:p>
    <w:p w14:paraId="1141ED43" w14:textId="29717F28" w:rsidR="00192C2D" w:rsidRPr="001F1096" w:rsidRDefault="00192C2D" w:rsidP="003B0581">
      <w:pPr>
        <w:pStyle w:val="ListParagraph"/>
        <w:numPr>
          <w:ilvl w:val="0"/>
          <w:numId w:val="30"/>
        </w:numPr>
        <w:ind w:left="142"/>
        <w:rPr>
          <w:rFonts w:ascii="Arial" w:hAnsi="Arial" w:cs="Arial"/>
          <w:sz w:val="24"/>
          <w:szCs w:val="24"/>
        </w:rPr>
      </w:pPr>
      <w:r w:rsidRPr="001F1096">
        <w:rPr>
          <w:rFonts w:ascii="Arial" w:hAnsi="Arial" w:cs="Arial"/>
          <w:sz w:val="24"/>
          <w:szCs w:val="24"/>
          <w:lang w:val="ru-RU"/>
        </w:rPr>
        <w:t>да је Наручилац</w:t>
      </w:r>
      <w:r w:rsidR="004050ED">
        <w:rPr>
          <w:rFonts w:ascii="Arial" w:hAnsi="Arial" w:cs="Arial"/>
          <w:sz w:val="24"/>
          <w:szCs w:val="24"/>
          <w:lang w:val="ru-RU"/>
        </w:rPr>
        <w:t xml:space="preserve"> </w:t>
      </w:r>
      <w:r w:rsidR="004050ED">
        <w:rPr>
          <w:rFonts w:ascii="Arial" w:hAnsi="Arial" w:cs="Arial"/>
          <w:sz w:val="24"/>
          <w:szCs w:val="24"/>
        </w:rPr>
        <w:t>(у даљем тексту</w:t>
      </w:r>
      <w:r w:rsidR="001B5482">
        <w:rPr>
          <w:rFonts w:ascii="Arial" w:hAnsi="Arial" w:cs="Arial"/>
          <w:sz w:val="24"/>
          <w:szCs w:val="24"/>
          <w:lang w:val="sr-Cyrl-RS"/>
        </w:rPr>
        <w:t>:</w:t>
      </w:r>
      <w:r w:rsidR="004050ED">
        <w:rPr>
          <w:rFonts w:ascii="Arial" w:hAnsi="Arial" w:cs="Arial"/>
          <w:sz w:val="24"/>
          <w:szCs w:val="24"/>
        </w:rPr>
        <w:t xml:space="preserve"> </w:t>
      </w:r>
      <w:r w:rsidR="00452DE9">
        <w:rPr>
          <w:rFonts w:ascii="Arial" w:hAnsi="Arial" w:cs="Arial"/>
          <w:sz w:val="24"/>
          <w:szCs w:val="24"/>
          <w:lang w:val="sr-Cyrl-RS"/>
        </w:rPr>
        <w:t>Купац</w:t>
      </w:r>
      <w:r w:rsidRPr="001F1096">
        <w:rPr>
          <w:rFonts w:ascii="Arial" w:hAnsi="Arial" w:cs="Arial"/>
          <w:sz w:val="24"/>
          <w:szCs w:val="24"/>
        </w:rPr>
        <w:t>)</w:t>
      </w:r>
      <w:r w:rsidRPr="001F1096">
        <w:rPr>
          <w:rFonts w:ascii="Arial" w:hAnsi="Arial" w:cs="Arial"/>
          <w:sz w:val="24"/>
          <w:szCs w:val="24"/>
          <w:lang w:val="ru-RU"/>
        </w:rPr>
        <w:t xml:space="preserve"> у складу са Конкурсном документацијом а сагласно члану 3</w:t>
      </w:r>
      <w:r w:rsidRPr="001F1096">
        <w:rPr>
          <w:rFonts w:ascii="Arial" w:hAnsi="Arial" w:cs="Arial"/>
          <w:sz w:val="24"/>
          <w:szCs w:val="24"/>
        </w:rPr>
        <w:t>2</w:t>
      </w:r>
      <w:r w:rsidRPr="001F1096">
        <w:rPr>
          <w:rFonts w:ascii="Arial" w:hAnsi="Arial" w:cs="Arial"/>
          <w:sz w:val="24"/>
          <w:szCs w:val="24"/>
          <w:lang w:val="ru-RU"/>
        </w:rPr>
        <w:t xml:space="preserve">. </w:t>
      </w:r>
      <w:proofErr w:type="gramStart"/>
      <w:r w:rsidRPr="001F1096">
        <w:rPr>
          <w:rFonts w:ascii="Arial" w:hAnsi="Arial" w:cs="Arial"/>
          <w:sz w:val="24"/>
          <w:szCs w:val="24"/>
        </w:rPr>
        <w:t>и</w:t>
      </w:r>
      <w:proofErr w:type="gramEnd"/>
      <w:r w:rsidRPr="001F1096">
        <w:rPr>
          <w:rFonts w:ascii="Arial" w:hAnsi="Arial" w:cs="Arial"/>
          <w:sz w:val="24"/>
          <w:szCs w:val="24"/>
        </w:rPr>
        <w:t xml:space="preserve"> 40. </w:t>
      </w:r>
      <w:r w:rsidRPr="001F1096">
        <w:rPr>
          <w:rFonts w:ascii="Arial" w:hAnsi="Arial" w:cs="Arial"/>
          <w:sz w:val="24"/>
          <w:szCs w:val="24"/>
          <w:lang w:val="ru-RU"/>
        </w:rPr>
        <w:t>Закона о јавним набавкама („Сл.гласник РС“, бр.124/2012,14/2015 и 68/2015) (</w:t>
      </w:r>
      <w:r w:rsidRPr="001F1096">
        <w:rPr>
          <w:rFonts w:ascii="Arial" w:hAnsi="Arial" w:cs="Arial"/>
          <w:sz w:val="24"/>
          <w:szCs w:val="24"/>
        </w:rPr>
        <w:t>у даљем тексту:</w:t>
      </w:r>
      <w:r w:rsidR="00812F98">
        <w:rPr>
          <w:rFonts w:ascii="Arial" w:hAnsi="Arial" w:cs="Arial"/>
          <w:sz w:val="24"/>
          <w:szCs w:val="24"/>
          <w:lang w:val="sr-Cyrl-RS"/>
        </w:rPr>
        <w:t xml:space="preserve"> </w:t>
      </w:r>
      <w:r w:rsidRPr="001F1096">
        <w:rPr>
          <w:rFonts w:ascii="Arial" w:hAnsi="Arial" w:cs="Arial"/>
          <w:sz w:val="24"/>
          <w:szCs w:val="24"/>
          <w:lang w:val="ru-RU"/>
        </w:rPr>
        <w:t xml:space="preserve">Закон), спровео </w:t>
      </w:r>
      <w:r w:rsidRPr="001F1096">
        <w:rPr>
          <w:rFonts w:ascii="Arial" w:hAnsi="Arial" w:cs="Arial"/>
          <w:sz w:val="24"/>
          <w:szCs w:val="24"/>
        </w:rPr>
        <w:t xml:space="preserve">отворени </w:t>
      </w:r>
      <w:r w:rsidRPr="001F1096">
        <w:rPr>
          <w:rFonts w:ascii="Arial" w:hAnsi="Arial" w:cs="Arial"/>
          <w:sz w:val="24"/>
          <w:szCs w:val="24"/>
          <w:lang w:val="ru-RU"/>
        </w:rPr>
        <w:t xml:space="preserve">поступакн јавне набавке </w:t>
      </w:r>
      <w:r w:rsidRPr="001F1096">
        <w:rPr>
          <w:rFonts w:ascii="Arial" w:hAnsi="Arial" w:cs="Arial"/>
          <w:sz w:val="24"/>
          <w:szCs w:val="24"/>
        </w:rPr>
        <w:t xml:space="preserve">ради закључења Оквирног споразума са једним понуђачем на период до </w:t>
      </w:r>
      <w:r w:rsidR="00452DE9">
        <w:rPr>
          <w:rFonts w:ascii="Arial" w:hAnsi="Arial" w:cs="Arial"/>
          <w:sz w:val="24"/>
          <w:szCs w:val="24"/>
          <w:lang w:val="sr-Cyrl-RS"/>
        </w:rPr>
        <w:t>једне године</w:t>
      </w:r>
      <w:r w:rsidRPr="001F1096">
        <w:rPr>
          <w:rFonts w:ascii="Arial" w:hAnsi="Arial" w:cs="Arial"/>
          <w:sz w:val="24"/>
          <w:szCs w:val="24"/>
        </w:rPr>
        <w:t xml:space="preserve"> </w:t>
      </w:r>
      <w:r w:rsidRPr="001F1096">
        <w:rPr>
          <w:rFonts w:ascii="Arial" w:hAnsi="Arial" w:cs="Arial"/>
          <w:sz w:val="24"/>
          <w:szCs w:val="24"/>
          <w:lang w:val="ru-RU"/>
        </w:rPr>
        <w:t>бр.ЈН</w:t>
      </w:r>
      <w:r w:rsidR="00452DE9">
        <w:rPr>
          <w:rFonts w:ascii="Arial" w:hAnsi="Arial" w:cs="Arial"/>
          <w:sz w:val="24"/>
          <w:szCs w:val="24"/>
          <w:lang w:val="ru-RU"/>
        </w:rPr>
        <w:t>О</w:t>
      </w:r>
      <w:r w:rsidRPr="001F1096">
        <w:rPr>
          <w:rFonts w:ascii="Arial" w:hAnsi="Arial" w:cs="Arial"/>
          <w:sz w:val="24"/>
          <w:szCs w:val="24"/>
          <w:lang w:val="ru-RU"/>
        </w:rPr>
        <w:t xml:space="preserve"> 1000/00</w:t>
      </w:r>
      <w:r w:rsidR="00452DE9">
        <w:rPr>
          <w:rFonts w:ascii="Arial" w:hAnsi="Arial" w:cs="Arial"/>
          <w:sz w:val="24"/>
          <w:szCs w:val="24"/>
          <w:lang w:val="ru-RU"/>
        </w:rPr>
        <w:t>15</w:t>
      </w:r>
      <w:r w:rsidRPr="001F1096">
        <w:rPr>
          <w:rFonts w:ascii="Arial" w:hAnsi="Arial" w:cs="Arial"/>
          <w:sz w:val="24"/>
          <w:szCs w:val="24"/>
          <w:lang w:val="ru-RU"/>
        </w:rPr>
        <w:t xml:space="preserve">/2016 ради набавке </w:t>
      </w:r>
      <w:r w:rsidR="00452DE9">
        <w:rPr>
          <w:rFonts w:ascii="Arial" w:hAnsi="Arial" w:cs="Arial"/>
          <w:sz w:val="24"/>
          <w:szCs w:val="24"/>
          <w:lang w:val="ru-RU"/>
        </w:rPr>
        <w:t>добара</w:t>
      </w:r>
      <w:r w:rsidRPr="001F1096">
        <w:rPr>
          <w:rFonts w:ascii="Arial" w:hAnsi="Arial" w:cs="Arial"/>
          <w:sz w:val="24"/>
          <w:szCs w:val="24"/>
          <w:lang w:val="ru-RU"/>
        </w:rPr>
        <w:t xml:space="preserve"> </w:t>
      </w:r>
      <w:r w:rsidRPr="001F1096">
        <w:rPr>
          <w:rFonts w:ascii="Arial" w:hAnsi="Arial" w:cs="Arial"/>
          <w:sz w:val="24"/>
          <w:szCs w:val="24"/>
          <w:lang w:val="sr-Cyrl-RS"/>
        </w:rPr>
        <w:t>„</w:t>
      </w:r>
      <w:r w:rsidR="00452DE9">
        <w:rPr>
          <w:rFonts w:ascii="Arial" w:hAnsi="Arial" w:cs="Arial"/>
          <w:sz w:val="24"/>
          <w:szCs w:val="24"/>
          <w:lang w:val="sr-Cyrl-RS"/>
        </w:rPr>
        <w:t>Намештај</w:t>
      </w:r>
      <w:r w:rsidRPr="001F1096">
        <w:rPr>
          <w:rFonts w:ascii="Arial" w:hAnsi="Arial" w:cs="Arial"/>
          <w:sz w:val="24"/>
          <w:szCs w:val="24"/>
          <w:lang w:val="sr-Cyrl-RS" w:eastAsia="zh-CN"/>
        </w:rPr>
        <w:t>“</w:t>
      </w:r>
      <w:r w:rsidR="00812F98">
        <w:rPr>
          <w:rFonts w:ascii="Arial" w:hAnsi="Arial" w:cs="Arial"/>
          <w:sz w:val="24"/>
          <w:szCs w:val="24"/>
          <w:lang w:val="sr-Cyrl-RS" w:eastAsia="zh-CN"/>
        </w:rPr>
        <w:t>.</w:t>
      </w:r>
      <w:r w:rsidRPr="001F1096">
        <w:rPr>
          <w:rFonts w:ascii="Arial" w:hAnsi="Arial" w:cs="Arial"/>
          <w:sz w:val="24"/>
          <w:szCs w:val="24"/>
        </w:rPr>
        <w:t xml:space="preserve"> </w:t>
      </w:r>
    </w:p>
    <w:p w14:paraId="2937D791" w14:textId="0F9A3368" w:rsidR="00192C2D" w:rsidRPr="001F1096" w:rsidRDefault="00192C2D" w:rsidP="003B0581">
      <w:pPr>
        <w:pStyle w:val="ListParagraph"/>
        <w:numPr>
          <w:ilvl w:val="0"/>
          <w:numId w:val="30"/>
        </w:numPr>
        <w:spacing w:before="0" w:after="0" w:line="240" w:lineRule="auto"/>
        <w:ind w:left="142" w:hanging="357"/>
        <w:rPr>
          <w:rFonts w:ascii="Arial" w:hAnsi="Arial" w:cs="Arial"/>
          <w:sz w:val="24"/>
          <w:szCs w:val="24"/>
          <w:lang w:val="ru-RU"/>
        </w:rPr>
      </w:pPr>
      <w:r w:rsidRPr="001F1096">
        <w:rPr>
          <w:rFonts w:ascii="Arial" w:hAnsi="Arial"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002B41">
        <w:rPr>
          <w:rFonts w:ascii="Arial" w:hAnsi="Arial" w:cs="Arial"/>
          <w:sz w:val="24"/>
          <w:szCs w:val="24"/>
          <w:lang w:val="ru-RU"/>
        </w:rPr>
        <w:t>Купца.</w:t>
      </w:r>
    </w:p>
    <w:p w14:paraId="5E55A04E" w14:textId="29B2DBCC" w:rsidR="001F1096" w:rsidRPr="001F1096" w:rsidRDefault="00192C2D" w:rsidP="003B0581">
      <w:pPr>
        <w:pStyle w:val="KDParagraf"/>
        <w:numPr>
          <w:ilvl w:val="0"/>
          <w:numId w:val="30"/>
        </w:numPr>
        <w:spacing w:before="0"/>
        <w:ind w:left="142" w:hanging="357"/>
        <w:rPr>
          <w:rFonts w:cs="Arial"/>
          <w:sz w:val="24"/>
          <w:szCs w:val="24"/>
        </w:rPr>
      </w:pPr>
      <w:r w:rsidRPr="001F1096">
        <w:rPr>
          <w:rFonts w:cs="Arial"/>
          <w:sz w:val="24"/>
          <w:szCs w:val="24"/>
          <w:lang w:val="ru-RU"/>
        </w:rPr>
        <w:t xml:space="preserve">да Понуда Понуђача, </w:t>
      </w:r>
      <w:r w:rsidRPr="001F1096">
        <w:rPr>
          <w:rFonts w:cs="Arial"/>
          <w:sz w:val="24"/>
          <w:szCs w:val="24"/>
        </w:rPr>
        <w:t>(у даљем тексту: Пр</w:t>
      </w:r>
      <w:r w:rsidR="00452DE9">
        <w:rPr>
          <w:rFonts w:cs="Arial"/>
          <w:sz w:val="24"/>
          <w:szCs w:val="24"/>
          <w:lang w:val="sr-Cyrl-RS"/>
        </w:rPr>
        <w:t>одавац</w:t>
      </w:r>
      <w:r w:rsidRPr="001F1096">
        <w:rPr>
          <w:rFonts w:cs="Arial"/>
          <w:sz w:val="24"/>
          <w:szCs w:val="24"/>
        </w:rPr>
        <w:t xml:space="preserve">) </w:t>
      </w:r>
      <w:r w:rsidR="001F1096" w:rsidRPr="001F1096">
        <w:rPr>
          <w:rFonts w:cs="Arial"/>
          <w:sz w:val="24"/>
          <w:szCs w:val="24"/>
        </w:rPr>
        <w:t xml:space="preserve">у </w:t>
      </w:r>
      <w:r w:rsidR="001F1096" w:rsidRPr="001F1096">
        <w:rPr>
          <w:rFonts w:cs="Arial"/>
          <w:sz w:val="24"/>
          <w:szCs w:val="24"/>
          <w:lang w:val="sr-Cyrl-RS"/>
        </w:rPr>
        <w:t>отвореном</w:t>
      </w:r>
      <w:r w:rsidR="001F1096" w:rsidRPr="001F1096">
        <w:rPr>
          <w:rFonts w:cs="Arial"/>
          <w:sz w:val="24"/>
          <w:szCs w:val="24"/>
        </w:rPr>
        <w:t xml:space="preserve"> поступку за </w:t>
      </w:r>
      <w:r w:rsidR="001F1096" w:rsidRPr="001F1096">
        <w:rPr>
          <w:rFonts w:cs="Arial"/>
          <w:sz w:val="24"/>
          <w:szCs w:val="24"/>
          <w:lang w:val="sr-Cyrl-RS"/>
        </w:rPr>
        <w:t>ЈН</w:t>
      </w:r>
      <w:r w:rsidR="00452DE9">
        <w:rPr>
          <w:rFonts w:cs="Arial"/>
          <w:sz w:val="24"/>
          <w:szCs w:val="24"/>
          <w:lang w:val="sr-Cyrl-RS"/>
        </w:rPr>
        <w:t>О</w:t>
      </w:r>
      <w:r w:rsidR="001F1096" w:rsidRPr="001F1096">
        <w:rPr>
          <w:rFonts w:cs="Arial"/>
          <w:sz w:val="24"/>
          <w:szCs w:val="24"/>
        </w:rPr>
        <w:t xml:space="preserve"> </w:t>
      </w:r>
      <w:r w:rsidR="001F1096" w:rsidRPr="001F1096">
        <w:rPr>
          <w:rFonts w:cs="Arial"/>
          <w:sz w:val="24"/>
          <w:szCs w:val="24"/>
          <w:lang w:val="sr-Latn-RS"/>
        </w:rPr>
        <w:t>1000/0</w:t>
      </w:r>
      <w:r w:rsidR="004050ED">
        <w:rPr>
          <w:rFonts w:cs="Arial"/>
          <w:sz w:val="24"/>
          <w:szCs w:val="24"/>
          <w:lang w:val="sr-Cyrl-RS"/>
        </w:rPr>
        <w:t>0</w:t>
      </w:r>
      <w:r w:rsidR="00452DE9">
        <w:rPr>
          <w:rFonts w:cs="Arial"/>
          <w:sz w:val="24"/>
          <w:szCs w:val="24"/>
          <w:lang w:val="sr-Cyrl-RS"/>
        </w:rPr>
        <w:t>15</w:t>
      </w:r>
      <w:r w:rsidR="001F1096" w:rsidRPr="001F1096">
        <w:rPr>
          <w:rFonts w:cs="Arial"/>
          <w:sz w:val="24"/>
          <w:szCs w:val="24"/>
          <w:lang w:val="sr-Latn-RS"/>
        </w:rPr>
        <w:t>/201</w:t>
      </w:r>
      <w:r w:rsidR="001F1096" w:rsidRPr="001F1096">
        <w:rPr>
          <w:rFonts w:cs="Arial"/>
          <w:sz w:val="24"/>
          <w:szCs w:val="24"/>
          <w:lang w:val="sr-Cyrl-RS"/>
        </w:rPr>
        <w:t>6,</w:t>
      </w:r>
      <w:r w:rsidR="001F1096" w:rsidRPr="001F1096">
        <w:rPr>
          <w:rFonts w:cs="Arial"/>
          <w:sz w:val="24"/>
          <w:szCs w:val="24"/>
        </w:rPr>
        <w:t xml:space="preserve"> која је заведена код </w:t>
      </w:r>
      <w:r w:rsidR="00452DE9">
        <w:rPr>
          <w:rFonts w:cs="Arial"/>
          <w:sz w:val="24"/>
          <w:szCs w:val="24"/>
          <w:lang w:val="sr-Cyrl-RS"/>
        </w:rPr>
        <w:t xml:space="preserve">Купца </w:t>
      </w:r>
      <w:r w:rsidR="001F1096" w:rsidRPr="001F1096">
        <w:rPr>
          <w:rFonts w:cs="Arial"/>
          <w:sz w:val="24"/>
          <w:szCs w:val="24"/>
        </w:rPr>
        <w:t>под бројем ______ од _____.201</w:t>
      </w:r>
      <w:r w:rsidR="00452DE9">
        <w:rPr>
          <w:rFonts w:cs="Arial"/>
          <w:sz w:val="24"/>
          <w:szCs w:val="24"/>
          <w:lang w:val="sr-Cyrl-RS"/>
        </w:rPr>
        <w:t>7</w:t>
      </w:r>
      <w:r w:rsidR="001F1096" w:rsidRPr="001F1096">
        <w:rPr>
          <w:rFonts w:cs="Arial"/>
          <w:sz w:val="24"/>
          <w:szCs w:val="24"/>
        </w:rPr>
        <w:t>. године у потпуности одговара захтеву К</w:t>
      </w:r>
      <w:r w:rsidR="00452DE9">
        <w:rPr>
          <w:rFonts w:cs="Arial"/>
          <w:sz w:val="24"/>
          <w:szCs w:val="24"/>
          <w:lang w:val="sr-Cyrl-RS"/>
        </w:rPr>
        <w:t xml:space="preserve">упца </w:t>
      </w:r>
      <w:r w:rsidR="001F1096" w:rsidRPr="001F1096">
        <w:rPr>
          <w:rFonts w:cs="Arial"/>
          <w:sz w:val="24"/>
          <w:szCs w:val="24"/>
        </w:rPr>
        <w:t>из позива за подношење понуда и Конкурсн</w:t>
      </w:r>
      <w:r w:rsidR="00452DE9">
        <w:rPr>
          <w:rFonts w:cs="Arial"/>
          <w:sz w:val="24"/>
          <w:szCs w:val="24"/>
          <w:lang w:val="sr-Cyrl-RS"/>
        </w:rPr>
        <w:t>е</w:t>
      </w:r>
      <w:r w:rsidR="001F1096" w:rsidRPr="001F1096">
        <w:rPr>
          <w:rFonts w:cs="Arial"/>
          <w:sz w:val="24"/>
          <w:szCs w:val="24"/>
        </w:rPr>
        <w:t xml:space="preserve"> документациј</w:t>
      </w:r>
      <w:r w:rsidR="00452DE9">
        <w:rPr>
          <w:rFonts w:cs="Arial"/>
          <w:sz w:val="24"/>
          <w:szCs w:val="24"/>
          <w:lang w:val="sr-Cyrl-RS"/>
        </w:rPr>
        <w:t>е</w:t>
      </w:r>
      <w:r w:rsidR="001F1096" w:rsidRPr="001F1096">
        <w:rPr>
          <w:rFonts w:cs="Arial"/>
          <w:sz w:val="24"/>
          <w:szCs w:val="24"/>
        </w:rPr>
        <w:t xml:space="preserve">; </w:t>
      </w:r>
    </w:p>
    <w:p w14:paraId="15F3A6E2" w14:textId="1543F1E1" w:rsidR="00192C2D" w:rsidRPr="001F1096" w:rsidRDefault="001F1096" w:rsidP="003B0581">
      <w:pPr>
        <w:pStyle w:val="ListParagraph"/>
        <w:numPr>
          <w:ilvl w:val="0"/>
          <w:numId w:val="30"/>
        </w:numPr>
        <w:ind w:left="142"/>
        <w:rPr>
          <w:rFonts w:ascii="Arial" w:hAnsi="Arial" w:cs="Arial"/>
          <w:sz w:val="24"/>
          <w:szCs w:val="24"/>
          <w:lang w:val="ru-RU"/>
        </w:rPr>
      </w:pPr>
      <w:proofErr w:type="gramStart"/>
      <w:r w:rsidRPr="001F1096">
        <w:rPr>
          <w:rFonts w:ascii="Arial" w:hAnsi="Arial" w:cs="Arial"/>
          <w:sz w:val="24"/>
          <w:szCs w:val="24"/>
        </w:rPr>
        <w:t>да</w:t>
      </w:r>
      <w:proofErr w:type="gramEnd"/>
      <w:r w:rsidRPr="001F1096">
        <w:rPr>
          <w:rFonts w:ascii="Arial" w:hAnsi="Arial" w:cs="Arial"/>
          <w:sz w:val="24"/>
          <w:szCs w:val="24"/>
        </w:rPr>
        <w:t xml:space="preserve"> је К</w:t>
      </w:r>
      <w:r w:rsidR="00452DE9">
        <w:rPr>
          <w:rFonts w:ascii="Arial" w:hAnsi="Arial" w:cs="Arial"/>
          <w:sz w:val="24"/>
          <w:szCs w:val="24"/>
          <w:lang w:val="sr-Cyrl-RS"/>
        </w:rPr>
        <w:t>упац</w:t>
      </w:r>
      <w:r w:rsidRPr="001F1096">
        <w:rPr>
          <w:rFonts w:ascii="Arial" w:hAnsi="Arial" w:cs="Arial"/>
          <w:sz w:val="24"/>
          <w:szCs w:val="24"/>
        </w:rPr>
        <w:t>, на основу Понуде Пр</w:t>
      </w:r>
      <w:r w:rsidR="00452DE9">
        <w:rPr>
          <w:rFonts w:ascii="Arial" w:hAnsi="Arial" w:cs="Arial"/>
          <w:sz w:val="24"/>
          <w:szCs w:val="24"/>
          <w:lang w:val="sr-Cyrl-RS"/>
        </w:rPr>
        <w:t xml:space="preserve">одавца </w:t>
      </w:r>
      <w:r w:rsidR="00812F98">
        <w:rPr>
          <w:rFonts w:ascii="Arial" w:hAnsi="Arial" w:cs="Arial"/>
          <w:sz w:val="24"/>
          <w:szCs w:val="24"/>
        </w:rPr>
        <w:t xml:space="preserve">и Одлуке </w:t>
      </w:r>
      <w:r w:rsidRPr="001F1096">
        <w:rPr>
          <w:rFonts w:ascii="Arial" w:hAnsi="Arial" w:cs="Arial"/>
          <w:sz w:val="24"/>
          <w:szCs w:val="24"/>
        </w:rPr>
        <w:t xml:space="preserve"> </w:t>
      </w:r>
      <w:r w:rsidRPr="001F1096">
        <w:rPr>
          <w:rFonts w:ascii="Arial" w:hAnsi="Arial" w:cs="Arial"/>
          <w:sz w:val="24"/>
          <w:szCs w:val="24"/>
          <w:lang w:val="ru-RU"/>
        </w:rPr>
        <w:t xml:space="preserve">о </w:t>
      </w:r>
      <w:r w:rsidRPr="001F1096">
        <w:rPr>
          <w:rFonts w:ascii="Arial" w:hAnsi="Arial" w:cs="Arial"/>
          <w:sz w:val="24"/>
          <w:szCs w:val="24"/>
        </w:rPr>
        <w:t>закључењу Оквирног споразума</w:t>
      </w:r>
      <w:r w:rsidRPr="001F1096">
        <w:rPr>
          <w:rFonts w:ascii="Arial" w:hAnsi="Arial" w:cs="Arial"/>
          <w:sz w:val="24"/>
          <w:szCs w:val="24"/>
          <w:lang w:val="ru-RU"/>
        </w:rPr>
        <w:t xml:space="preserve"> бр. ____________ од __.__.___. године</w:t>
      </w:r>
      <w:r w:rsidRPr="001F1096">
        <w:rPr>
          <w:rFonts w:ascii="Arial" w:hAnsi="Arial" w:cs="Arial"/>
          <w:sz w:val="24"/>
          <w:szCs w:val="24"/>
        </w:rPr>
        <w:t xml:space="preserve">, изабрао </w:t>
      </w:r>
      <w:r w:rsidR="00452DE9">
        <w:rPr>
          <w:rFonts w:ascii="Arial" w:hAnsi="Arial" w:cs="Arial"/>
          <w:sz w:val="24"/>
          <w:szCs w:val="24"/>
          <w:lang w:val="sr-Cyrl-RS"/>
        </w:rPr>
        <w:t>Продавца</w:t>
      </w:r>
      <w:r w:rsidRPr="001F1096">
        <w:rPr>
          <w:rFonts w:ascii="Arial" w:hAnsi="Arial" w:cs="Arial"/>
          <w:sz w:val="24"/>
          <w:szCs w:val="24"/>
        </w:rPr>
        <w:t xml:space="preserve"> за реализацију </w:t>
      </w:r>
      <w:r w:rsidR="00452DE9">
        <w:rPr>
          <w:rFonts w:ascii="Arial" w:hAnsi="Arial" w:cs="Arial"/>
          <w:sz w:val="24"/>
          <w:szCs w:val="24"/>
          <w:lang w:val="sr-Cyrl-RS"/>
        </w:rPr>
        <w:t>испоруке добара</w:t>
      </w:r>
      <w:r w:rsidRPr="001F1096">
        <w:rPr>
          <w:rFonts w:ascii="Arial" w:hAnsi="Arial" w:cs="Arial"/>
          <w:sz w:val="24"/>
          <w:szCs w:val="24"/>
        </w:rPr>
        <w:t>, јавна набавка број</w:t>
      </w:r>
      <w:r w:rsidRPr="001F1096">
        <w:rPr>
          <w:rFonts w:ascii="Arial" w:hAnsi="Arial" w:cs="Arial"/>
          <w:sz w:val="24"/>
          <w:szCs w:val="24"/>
          <w:lang w:val="sr-Cyrl-RS"/>
        </w:rPr>
        <w:t xml:space="preserve"> </w:t>
      </w:r>
      <w:r w:rsidR="00452DE9">
        <w:rPr>
          <w:rFonts w:ascii="Arial" w:hAnsi="Arial" w:cs="Arial"/>
          <w:sz w:val="24"/>
          <w:szCs w:val="24"/>
          <w:lang w:val="sr-Cyrl-RS"/>
        </w:rPr>
        <w:t xml:space="preserve">ЈНО </w:t>
      </w:r>
      <w:r w:rsidRPr="001F1096">
        <w:rPr>
          <w:rFonts w:ascii="Arial" w:hAnsi="Arial" w:cs="Arial"/>
          <w:sz w:val="24"/>
          <w:szCs w:val="24"/>
          <w:lang w:val="sr-Latn-RS"/>
        </w:rPr>
        <w:t>1000/0</w:t>
      </w:r>
      <w:r w:rsidRPr="001F1096">
        <w:rPr>
          <w:rFonts w:ascii="Arial" w:hAnsi="Arial" w:cs="Arial"/>
          <w:sz w:val="24"/>
          <w:szCs w:val="24"/>
          <w:lang w:val="sr-Cyrl-RS"/>
        </w:rPr>
        <w:t>0</w:t>
      </w:r>
      <w:r w:rsidR="00452DE9">
        <w:rPr>
          <w:rFonts w:ascii="Arial" w:hAnsi="Arial" w:cs="Arial"/>
          <w:sz w:val="24"/>
          <w:szCs w:val="24"/>
          <w:lang w:val="sr-Cyrl-RS"/>
        </w:rPr>
        <w:t>15</w:t>
      </w:r>
      <w:r w:rsidRPr="001F1096">
        <w:rPr>
          <w:rFonts w:ascii="Arial" w:hAnsi="Arial" w:cs="Arial"/>
          <w:sz w:val="24"/>
          <w:szCs w:val="24"/>
          <w:lang w:val="sr-Latn-RS"/>
        </w:rPr>
        <w:t>/2016</w:t>
      </w:r>
      <w:r w:rsidRPr="001F1096">
        <w:rPr>
          <w:rFonts w:ascii="Arial" w:hAnsi="Arial" w:cs="Arial"/>
          <w:sz w:val="24"/>
          <w:szCs w:val="24"/>
        </w:rPr>
        <w:t xml:space="preserve"> </w:t>
      </w:r>
    </w:p>
    <w:p w14:paraId="3F55D7B6" w14:textId="13C9B17D" w:rsidR="00192C2D" w:rsidRPr="001F1096" w:rsidRDefault="00192C2D" w:rsidP="003B0581">
      <w:pPr>
        <w:pStyle w:val="ListParagraph"/>
        <w:numPr>
          <w:ilvl w:val="0"/>
          <w:numId w:val="30"/>
        </w:numPr>
        <w:ind w:left="142"/>
        <w:rPr>
          <w:rFonts w:ascii="Arial" w:hAnsi="Arial" w:cs="Arial"/>
          <w:sz w:val="24"/>
          <w:szCs w:val="24"/>
          <w:lang w:val="ru-RU"/>
        </w:rPr>
      </w:pPr>
      <w:r w:rsidRPr="001F1096">
        <w:rPr>
          <w:rFonts w:ascii="Arial" w:hAnsi="Arial" w:cs="Arial"/>
          <w:color w:val="000000" w:themeColor="text1"/>
          <w:sz w:val="24"/>
          <w:szCs w:val="24"/>
        </w:rPr>
        <w:t>да овај Оквирни споразум не представља обавезу К</w:t>
      </w:r>
      <w:r w:rsidR="00452DE9">
        <w:rPr>
          <w:rFonts w:ascii="Arial" w:hAnsi="Arial" w:cs="Arial"/>
          <w:color w:val="000000" w:themeColor="text1"/>
          <w:sz w:val="24"/>
          <w:szCs w:val="24"/>
          <w:lang w:val="sr-Cyrl-RS"/>
        </w:rPr>
        <w:t>упца</w:t>
      </w:r>
    </w:p>
    <w:p w14:paraId="5B413004" w14:textId="3B82FD30" w:rsidR="00192C2D" w:rsidRPr="001F1096" w:rsidRDefault="00192C2D" w:rsidP="003B0581">
      <w:pPr>
        <w:pStyle w:val="ListParagraph"/>
        <w:numPr>
          <w:ilvl w:val="0"/>
          <w:numId w:val="30"/>
        </w:numPr>
        <w:ind w:left="142"/>
        <w:rPr>
          <w:rFonts w:ascii="Arial" w:hAnsi="Arial" w:cs="Arial"/>
          <w:sz w:val="24"/>
          <w:szCs w:val="24"/>
          <w:lang w:val="ru-RU"/>
        </w:rPr>
      </w:pPr>
      <w:proofErr w:type="gramStart"/>
      <w:r w:rsidRPr="001F1096">
        <w:rPr>
          <w:rFonts w:ascii="Arial" w:hAnsi="Arial" w:cs="Arial"/>
          <w:sz w:val="24"/>
          <w:szCs w:val="24"/>
        </w:rPr>
        <w:t>да</w:t>
      </w:r>
      <w:proofErr w:type="gramEnd"/>
      <w:r w:rsidRPr="001F1096">
        <w:rPr>
          <w:rFonts w:ascii="Arial" w:hAnsi="Arial" w:cs="Arial"/>
          <w:sz w:val="24"/>
          <w:szCs w:val="24"/>
        </w:rPr>
        <w:t xml:space="preserve"> обавеза настаје пријемом Наруџбенице са битним елементима уговора, а на основу Оквирног спор</w:t>
      </w:r>
      <w:r w:rsidR="00891D9B">
        <w:rPr>
          <w:rFonts w:ascii="Arial" w:hAnsi="Arial" w:cs="Arial"/>
          <w:sz w:val="24"/>
          <w:szCs w:val="24"/>
        </w:rPr>
        <w:t>азума, од стране Продавца.</w:t>
      </w:r>
    </w:p>
    <w:p w14:paraId="1B0B2A0F" w14:textId="77777777" w:rsidR="008D7810" w:rsidRDefault="008D7810" w:rsidP="00192C2D">
      <w:pPr>
        <w:rPr>
          <w:rFonts w:cs="Arial"/>
          <w:sz w:val="24"/>
          <w:szCs w:val="24"/>
          <w:highlight w:val="yellow"/>
          <w:lang w:val="sr-Cyrl-BA"/>
        </w:rPr>
      </w:pPr>
    </w:p>
    <w:p w14:paraId="06355434" w14:textId="77777777" w:rsidR="00192C2D" w:rsidRPr="00D42F62" w:rsidRDefault="00192C2D" w:rsidP="00192C2D">
      <w:pPr>
        <w:rPr>
          <w:rFonts w:cs="Arial"/>
          <w:b/>
          <w:sz w:val="24"/>
          <w:szCs w:val="24"/>
        </w:rPr>
      </w:pPr>
      <w:proofErr w:type="gramStart"/>
      <w:r w:rsidRPr="00D42F62">
        <w:rPr>
          <w:rFonts w:cs="Arial"/>
          <w:b/>
          <w:sz w:val="24"/>
          <w:szCs w:val="24"/>
        </w:rPr>
        <w:t>ПРЕДМЕТ  ОКВИРНОГ</w:t>
      </w:r>
      <w:proofErr w:type="gramEnd"/>
      <w:r w:rsidRPr="00D42F62">
        <w:rPr>
          <w:rFonts w:cs="Arial"/>
          <w:b/>
          <w:sz w:val="24"/>
          <w:szCs w:val="24"/>
        </w:rPr>
        <w:t xml:space="preserve"> СПОРАЗУМА</w:t>
      </w:r>
    </w:p>
    <w:p w14:paraId="46EC0CDB" w14:textId="77777777" w:rsidR="00192C2D" w:rsidRDefault="00192C2D" w:rsidP="00192C2D">
      <w:pPr>
        <w:jc w:val="center"/>
        <w:rPr>
          <w:rFonts w:cs="Arial"/>
          <w:b/>
          <w:sz w:val="24"/>
          <w:szCs w:val="24"/>
        </w:rPr>
      </w:pPr>
      <w:r w:rsidRPr="001F1096">
        <w:rPr>
          <w:rFonts w:cs="Arial"/>
          <w:b/>
          <w:sz w:val="24"/>
          <w:szCs w:val="24"/>
        </w:rPr>
        <w:t>Члан 1.</w:t>
      </w:r>
    </w:p>
    <w:p w14:paraId="7ACA304F" w14:textId="77777777" w:rsidR="00812F98" w:rsidRPr="001F1096" w:rsidRDefault="00812F98" w:rsidP="00192C2D">
      <w:pPr>
        <w:jc w:val="center"/>
        <w:rPr>
          <w:rFonts w:cs="Arial"/>
          <w:b/>
          <w:sz w:val="24"/>
          <w:szCs w:val="24"/>
        </w:rPr>
      </w:pPr>
    </w:p>
    <w:p w14:paraId="0B84C705" w14:textId="4E4DA6FA" w:rsidR="004C115D" w:rsidRDefault="00192C2D" w:rsidP="00002B41">
      <w:pPr>
        <w:suppressAutoHyphens/>
        <w:spacing w:before="0"/>
        <w:rPr>
          <w:rFonts w:cs="Arial"/>
        </w:rPr>
      </w:pPr>
      <w:r w:rsidRPr="001F1096">
        <w:rPr>
          <w:rFonts w:cs="Arial"/>
          <w:sz w:val="24"/>
          <w:szCs w:val="24"/>
          <w:lang w:val="ru-RU"/>
        </w:rPr>
        <w:t xml:space="preserve">Предмет овог Оквирног споразума о </w:t>
      </w:r>
      <w:r w:rsidR="004C115D">
        <w:rPr>
          <w:rFonts w:cs="Arial"/>
          <w:sz w:val="24"/>
          <w:szCs w:val="24"/>
          <w:lang w:val="ru-RU"/>
        </w:rPr>
        <w:t xml:space="preserve">купопродаји </w:t>
      </w:r>
      <w:r w:rsidR="001F1096" w:rsidRPr="001F1096">
        <w:rPr>
          <w:rFonts w:cs="Arial"/>
          <w:sz w:val="24"/>
          <w:szCs w:val="24"/>
          <w:lang w:val="sr-Cyrl-RS"/>
        </w:rPr>
        <w:t>(</w:t>
      </w:r>
      <w:r w:rsidR="001F1096">
        <w:rPr>
          <w:rFonts w:cs="Arial"/>
          <w:sz w:val="24"/>
          <w:szCs w:val="24"/>
        </w:rPr>
        <w:t>у даљем тексту</w:t>
      </w:r>
      <w:r w:rsidRPr="001F1096">
        <w:rPr>
          <w:rFonts w:cs="Arial"/>
          <w:sz w:val="24"/>
          <w:szCs w:val="24"/>
          <w:lang w:val="ru-RU"/>
        </w:rPr>
        <w:t>:</w:t>
      </w:r>
      <w:r w:rsidR="001F1096">
        <w:rPr>
          <w:rFonts w:cs="Arial"/>
          <w:sz w:val="24"/>
          <w:szCs w:val="24"/>
          <w:lang w:val="ru-RU"/>
        </w:rPr>
        <w:t xml:space="preserve"> </w:t>
      </w:r>
      <w:r w:rsidRPr="001F1096">
        <w:rPr>
          <w:rFonts w:cs="Arial"/>
          <w:sz w:val="24"/>
          <w:szCs w:val="24"/>
          <w:lang w:val="ru-RU"/>
        </w:rPr>
        <w:t xml:space="preserve">Оквирни споразум) је </w:t>
      </w:r>
      <w:r w:rsidR="00002B41" w:rsidRPr="00002B41">
        <w:rPr>
          <w:rFonts w:cs="Arial"/>
          <w:sz w:val="24"/>
          <w:szCs w:val="24"/>
          <w:lang w:val="ru-RU"/>
        </w:rPr>
        <w:t>утврђивање услова за издавање наруџбеница Продавцу за купопродају добара -«Намештај»</w:t>
      </w:r>
      <w:r w:rsidR="00002B41" w:rsidRPr="00002B41">
        <w:rPr>
          <w:rFonts w:cs="Arial"/>
          <w:sz w:val="24"/>
          <w:szCs w:val="24"/>
          <w:lang w:val="sr-Cyrl-RS"/>
        </w:rPr>
        <w:t xml:space="preserve"> (у даљем тексту: Добра).</w:t>
      </w:r>
    </w:p>
    <w:p w14:paraId="00198A4A" w14:textId="77777777" w:rsidR="00002B41" w:rsidRDefault="00002B41" w:rsidP="00002B41">
      <w:pPr>
        <w:suppressAutoHyphens/>
        <w:spacing w:before="0"/>
        <w:rPr>
          <w:rFonts w:cs="Arial"/>
        </w:rPr>
      </w:pPr>
    </w:p>
    <w:p w14:paraId="61C28FF5" w14:textId="77777777" w:rsidR="00002B41" w:rsidRPr="001F1096" w:rsidRDefault="004C115D" w:rsidP="00002B41">
      <w:pPr>
        <w:suppressAutoHyphens/>
        <w:spacing w:before="0"/>
        <w:rPr>
          <w:rFonts w:eastAsiaTheme="minorHAnsi" w:cs="Arial"/>
          <w:sz w:val="24"/>
          <w:szCs w:val="24"/>
        </w:rPr>
      </w:pPr>
      <w:r w:rsidRPr="004A78F5">
        <w:rPr>
          <w:rFonts w:cs="Arial"/>
        </w:rPr>
        <w:t xml:space="preserve">Продавац се обавезује да за потребе </w:t>
      </w:r>
      <w:r w:rsidRPr="004A78F5">
        <w:rPr>
          <w:rFonts w:cs="Arial"/>
          <w:lang w:val="sr-Cyrl-CS"/>
        </w:rPr>
        <w:t>Купца</w:t>
      </w:r>
      <w:r>
        <w:rPr>
          <w:rFonts w:cs="Arial"/>
          <w:lang w:val="sr-Latn-RS"/>
        </w:rPr>
        <w:t xml:space="preserve"> </w:t>
      </w:r>
      <w:r w:rsidRPr="00D42F62">
        <w:rPr>
          <w:rFonts w:eastAsia="Calibri" w:cs="Arial"/>
        </w:rPr>
        <w:t>на основу издатих наруџбеница</w:t>
      </w:r>
      <w:r w:rsidRPr="004A78F5">
        <w:rPr>
          <w:rFonts w:cs="Arial"/>
        </w:rPr>
        <w:t xml:space="preserve"> испоручи </w:t>
      </w:r>
      <w:r>
        <w:rPr>
          <w:rFonts w:cs="Arial"/>
        </w:rPr>
        <w:t>уговорена Д</w:t>
      </w:r>
      <w:r w:rsidRPr="004A78F5">
        <w:rPr>
          <w:rFonts w:cs="Arial"/>
        </w:rPr>
        <w:t>обра из става 1</w:t>
      </w:r>
      <w:r>
        <w:rPr>
          <w:rFonts w:cs="Arial"/>
          <w:lang w:val="sr-Cyrl-RS"/>
        </w:rPr>
        <w:t>.</w:t>
      </w:r>
      <w:r w:rsidRPr="004A78F5">
        <w:rPr>
          <w:rFonts w:cs="Arial"/>
        </w:rPr>
        <w:t xml:space="preserve"> </w:t>
      </w:r>
      <w:proofErr w:type="gramStart"/>
      <w:r w:rsidRPr="004A78F5">
        <w:rPr>
          <w:rFonts w:cs="Arial"/>
        </w:rPr>
        <w:t>овог</w:t>
      </w:r>
      <w:proofErr w:type="gramEnd"/>
      <w:r w:rsidRPr="004A78F5">
        <w:rPr>
          <w:rFonts w:cs="Arial"/>
        </w:rPr>
        <w:t xml:space="preserve"> члана у </w:t>
      </w:r>
      <w:r>
        <w:rPr>
          <w:rFonts w:cs="Arial"/>
        </w:rPr>
        <w:t>року дефинис</w:t>
      </w:r>
      <w:r w:rsidR="00002B41">
        <w:rPr>
          <w:rFonts w:cs="Arial"/>
          <w:lang w:val="sr-Cyrl-RS"/>
        </w:rPr>
        <w:t>а</w:t>
      </w:r>
      <w:r>
        <w:rPr>
          <w:rFonts w:cs="Arial"/>
        </w:rPr>
        <w:t xml:space="preserve">ном у </w:t>
      </w:r>
      <w:r w:rsidR="00812F98">
        <w:rPr>
          <w:rFonts w:cs="Arial"/>
          <w:lang w:val="sr-Cyrl-RS"/>
        </w:rPr>
        <w:t xml:space="preserve">појединачно издатим </w:t>
      </w:r>
      <w:r w:rsidR="00812F98">
        <w:rPr>
          <w:rFonts w:cs="Arial"/>
        </w:rPr>
        <w:t>наруџбеницама,</w:t>
      </w:r>
      <w:r w:rsidRPr="004A78F5">
        <w:rPr>
          <w:rFonts w:cs="Arial"/>
        </w:rPr>
        <w:t xml:space="preserve"> на </w:t>
      </w:r>
      <w:r w:rsidRPr="004A78F5">
        <w:rPr>
          <w:rFonts w:cs="Arial"/>
          <w:noProof/>
        </w:rPr>
        <w:t xml:space="preserve">пaритeту </w:t>
      </w:r>
      <w:r w:rsidRPr="00D81780">
        <w:rPr>
          <w:rFonts w:cs="Arial"/>
          <w:noProof/>
          <w:szCs w:val="20"/>
          <w:lang w:val="am-ET" w:eastAsia="ar-SA"/>
        </w:rPr>
        <w:t xml:space="preserve">испоручено  у месту </w:t>
      </w:r>
      <w:r w:rsidR="00002B41">
        <w:rPr>
          <w:rFonts w:cs="Arial"/>
          <w:bCs/>
          <w:szCs w:val="20"/>
          <w:lang w:val="sr-Cyrl-CS" w:eastAsia="ar-SA"/>
        </w:rPr>
        <w:t xml:space="preserve">складишта Купца </w:t>
      </w:r>
      <w:r w:rsidR="00002B41" w:rsidRPr="00F57878">
        <w:rPr>
          <w:rFonts w:cs="Arial"/>
          <w:sz w:val="24"/>
          <w:szCs w:val="24"/>
        </w:rPr>
        <w:t>у свему према Конкурсној документацији за јавну набавку</w:t>
      </w:r>
      <w:r w:rsidR="00002B41">
        <w:rPr>
          <w:rFonts w:cs="Arial"/>
          <w:sz w:val="24"/>
          <w:szCs w:val="24"/>
          <w:lang w:val="sr-Cyrl-RS"/>
        </w:rPr>
        <w:t xml:space="preserve"> број ЈНО 1000/0015/2016, </w:t>
      </w:r>
      <w:r w:rsidR="00002B41" w:rsidRPr="00F57878">
        <w:rPr>
          <w:rFonts w:cs="Arial"/>
          <w:sz w:val="24"/>
          <w:szCs w:val="24"/>
        </w:rPr>
        <w:t xml:space="preserve">Понуди Продавца број </w:t>
      </w:r>
      <w:r w:rsidR="00002B41" w:rsidRPr="00F57878">
        <w:rPr>
          <w:rFonts w:cs="Arial"/>
          <w:sz w:val="24"/>
          <w:szCs w:val="24"/>
          <w:lang w:val="sr-Cyrl-RS"/>
        </w:rPr>
        <w:t>_______</w:t>
      </w:r>
      <w:r w:rsidR="00002B41" w:rsidRPr="00F57878">
        <w:rPr>
          <w:rFonts w:cs="Arial"/>
          <w:sz w:val="24"/>
          <w:szCs w:val="24"/>
        </w:rPr>
        <w:t>од</w:t>
      </w:r>
      <w:r w:rsidR="00002B41" w:rsidRPr="00F57878">
        <w:rPr>
          <w:rFonts w:cs="Arial"/>
          <w:sz w:val="24"/>
          <w:szCs w:val="24"/>
          <w:lang w:val="sr-Cyrl-RS"/>
        </w:rPr>
        <w:t xml:space="preserve"> ___________</w:t>
      </w:r>
      <w:r w:rsidR="00002B41" w:rsidRPr="00F57878">
        <w:rPr>
          <w:rFonts w:cs="Arial"/>
          <w:sz w:val="24"/>
          <w:szCs w:val="24"/>
        </w:rPr>
        <w:t xml:space="preserve">. </w:t>
      </w:r>
      <w:proofErr w:type="gramStart"/>
      <w:r w:rsidR="00002B41" w:rsidRPr="00F57878">
        <w:rPr>
          <w:rFonts w:cs="Arial"/>
          <w:sz w:val="24"/>
          <w:szCs w:val="24"/>
        </w:rPr>
        <w:t>године</w:t>
      </w:r>
      <w:proofErr w:type="gramEnd"/>
      <w:r w:rsidR="00002B41" w:rsidRPr="00F57878">
        <w:rPr>
          <w:rFonts w:cs="Arial"/>
          <w:sz w:val="24"/>
          <w:szCs w:val="24"/>
        </w:rPr>
        <w:t xml:space="preserve">, </w:t>
      </w:r>
      <w:r w:rsidR="00002B41" w:rsidRPr="00F57878">
        <w:rPr>
          <w:bCs/>
          <w:sz w:val="24"/>
          <w:szCs w:val="24"/>
          <w:lang w:val="sr-Cyrl-CS"/>
        </w:rPr>
        <w:t>Техничкој</w:t>
      </w:r>
      <w:r w:rsidR="00002B41" w:rsidRPr="00F57878">
        <w:rPr>
          <w:rFonts w:cs="Arial"/>
          <w:bCs/>
          <w:sz w:val="24"/>
          <w:szCs w:val="24"/>
          <w:lang w:val="sr-Cyrl-CS"/>
        </w:rPr>
        <w:t xml:space="preserve"> спецификацији и </w:t>
      </w:r>
      <w:r w:rsidR="00002B41" w:rsidRPr="00F57878">
        <w:rPr>
          <w:rFonts w:cs="Arial"/>
          <w:sz w:val="24"/>
          <w:szCs w:val="24"/>
          <w:lang w:val="sr-Cyrl-RS"/>
        </w:rPr>
        <w:t xml:space="preserve">Структури цене, </w:t>
      </w:r>
      <w:r w:rsidR="00002B41" w:rsidRPr="00F57878">
        <w:rPr>
          <w:bCs/>
          <w:sz w:val="24"/>
          <w:szCs w:val="24"/>
          <w:lang w:val="sr-Cyrl-CS"/>
        </w:rPr>
        <w:t xml:space="preserve"> </w:t>
      </w:r>
      <w:r w:rsidR="00002B41" w:rsidRPr="00F57878">
        <w:rPr>
          <w:rFonts w:cs="Arial"/>
          <w:sz w:val="24"/>
          <w:szCs w:val="24"/>
        </w:rPr>
        <w:t>који као Прилог бр. 1, Прилог бр.</w:t>
      </w:r>
      <w:r w:rsidR="00002B41">
        <w:rPr>
          <w:rFonts w:cs="Arial"/>
          <w:sz w:val="24"/>
          <w:szCs w:val="24"/>
          <w:lang w:val="sr-Cyrl-RS"/>
        </w:rPr>
        <w:t xml:space="preserve"> </w:t>
      </w:r>
      <w:r w:rsidR="00002B41" w:rsidRPr="00F57878">
        <w:rPr>
          <w:rFonts w:cs="Arial"/>
          <w:sz w:val="24"/>
          <w:szCs w:val="24"/>
        </w:rPr>
        <w:t xml:space="preserve">2, </w:t>
      </w:r>
      <w:r w:rsidR="00002B41" w:rsidRPr="00F57878">
        <w:rPr>
          <w:rFonts w:cs="Arial"/>
          <w:sz w:val="24"/>
          <w:szCs w:val="24"/>
          <w:lang w:val="sr-Cyrl-RS"/>
        </w:rPr>
        <w:t xml:space="preserve">Прилог бр. 3 и Прилог </w:t>
      </w:r>
      <w:r w:rsidR="00002B41">
        <w:rPr>
          <w:rFonts w:cs="Arial"/>
          <w:sz w:val="24"/>
          <w:szCs w:val="24"/>
          <w:lang w:val="sr-Cyrl-RS"/>
        </w:rPr>
        <w:t xml:space="preserve">бр. </w:t>
      </w:r>
      <w:r w:rsidR="00002B41" w:rsidRPr="00F57878">
        <w:rPr>
          <w:rFonts w:cs="Arial"/>
          <w:sz w:val="24"/>
          <w:szCs w:val="24"/>
          <w:lang w:val="sr-Cyrl-RS"/>
        </w:rPr>
        <w:t>4</w:t>
      </w:r>
      <w:r w:rsidR="00002B41" w:rsidRPr="00F57878">
        <w:rPr>
          <w:rFonts w:cs="Arial"/>
          <w:sz w:val="24"/>
          <w:szCs w:val="24"/>
        </w:rPr>
        <w:t xml:space="preserve"> чине саставни део овог </w:t>
      </w:r>
      <w:r w:rsidR="00002B41">
        <w:rPr>
          <w:rFonts w:cs="Arial"/>
          <w:sz w:val="24"/>
          <w:szCs w:val="24"/>
          <w:lang w:val="sr-Cyrl-RS"/>
        </w:rPr>
        <w:t>Оквирног споразума.</w:t>
      </w:r>
    </w:p>
    <w:p w14:paraId="7813563E" w14:textId="7A45C5CF" w:rsidR="00192C2D" w:rsidRDefault="00192C2D" w:rsidP="00812F98">
      <w:pPr>
        <w:pStyle w:val="Default"/>
        <w:rPr>
          <w:rFonts w:ascii="Arial" w:hAnsi="Arial" w:cs="Arial"/>
          <w:bCs/>
          <w:color w:val="auto"/>
          <w:szCs w:val="20"/>
          <w:lang w:val="sr-Cyrl-CS" w:eastAsia="ar-SA"/>
        </w:rPr>
      </w:pPr>
    </w:p>
    <w:p w14:paraId="4FF2B430" w14:textId="77777777" w:rsidR="00812F98" w:rsidRPr="00812F98" w:rsidRDefault="00812F98" w:rsidP="00812F98">
      <w:pPr>
        <w:pStyle w:val="Default"/>
        <w:rPr>
          <w:rFonts w:ascii="Arial" w:hAnsi="Arial" w:cs="Arial"/>
          <w:b/>
          <w:bCs/>
          <w:lang w:val="sr-Latn-RS"/>
        </w:rPr>
      </w:pPr>
    </w:p>
    <w:p w14:paraId="165934C7" w14:textId="77777777" w:rsidR="008D7810" w:rsidRDefault="008D7810" w:rsidP="00192C2D">
      <w:pPr>
        <w:rPr>
          <w:rFonts w:cs="Arial"/>
          <w:b/>
          <w:sz w:val="24"/>
          <w:szCs w:val="24"/>
        </w:rPr>
      </w:pPr>
    </w:p>
    <w:p w14:paraId="774A7A06" w14:textId="77777777" w:rsidR="008D7810" w:rsidRDefault="008D7810" w:rsidP="00192C2D">
      <w:pPr>
        <w:rPr>
          <w:rFonts w:cs="Arial"/>
          <w:b/>
          <w:sz w:val="24"/>
          <w:szCs w:val="24"/>
        </w:rPr>
      </w:pPr>
    </w:p>
    <w:p w14:paraId="7F38402C" w14:textId="77777777" w:rsidR="008D7810" w:rsidRDefault="008D7810" w:rsidP="00192C2D">
      <w:pPr>
        <w:rPr>
          <w:rFonts w:cs="Arial"/>
          <w:b/>
          <w:sz w:val="24"/>
          <w:szCs w:val="24"/>
        </w:rPr>
      </w:pPr>
    </w:p>
    <w:p w14:paraId="2C02CBE6" w14:textId="77777777" w:rsidR="008D7810" w:rsidRDefault="008D7810" w:rsidP="00192C2D">
      <w:pPr>
        <w:rPr>
          <w:rFonts w:cs="Arial"/>
          <w:b/>
          <w:sz w:val="24"/>
          <w:szCs w:val="24"/>
        </w:rPr>
      </w:pPr>
    </w:p>
    <w:p w14:paraId="18E075C6" w14:textId="77777777" w:rsidR="00192C2D" w:rsidRPr="00D56803" w:rsidRDefault="00192C2D" w:rsidP="00192C2D">
      <w:pPr>
        <w:rPr>
          <w:rFonts w:cs="Arial"/>
          <w:b/>
          <w:sz w:val="24"/>
          <w:szCs w:val="24"/>
        </w:rPr>
      </w:pPr>
      <w:r w:rsidRPr="00D56803">
        <w:rPr>
          <w:rFonts w:cs="Arial"/>
          <w:b/>
          <w:sz w:val="24"/>
          <w:szCs w:val="24"/>
        </w:rPr>
        <w:t>ВРЕДНОСТ ОКВИРНОГ СПОРАЗУМА</w:t>
      </w:r>
    </w:p>
    <w:p w14:paraId="753E1574" w14:textId="77777777" w:rsidR="00E2754E" w:rsidRDefault="00E2754E" w:rsidP="00192C2D">
      <w:pPr>
        <w:jc w:val="center"/>
        <w:rPr>
          <w:rFonts w:cs="Arial"/>
          <w:b/>
          <w:sz w:val="24"/>
          <w:szCs w:val="24"/>
        </w:rPr>
      </w:pPr>
    </w:p>
    <w:p w14:paraId="7612DA1C" w14:textId="6BF9F063" w:rsidR="00192C2D" w:rsidRDefault="00192C2D" w:rsidP="00192C2D">
      <w:pPr>
        <w:jc w:val="center"/>
        <w:rPr>
          <w:rFonts w:cs="Arial"/>
          <w:b/>
          <w:sz w:val="24"/>
          <w:szCs w:val="24"/>
        </w:rPr>
      </w:pPr>
      <w:r w:rsidRPr="00D56803">
        <w:rPr>
          <w:rFonts w:cs="Arial"/>
          <w:b/>
          <w:sz w:val="24"/>
          <w:szCs w:val="24"/>
        </w:rPr>
        <w:t xml:space="preserve">Члан </w:t>
      </w:r>
      <w:r w:rsidR="00FD2707">
        <w:rPr>
          <w:rFonts w:cs="Arial"/>
          <w:b/>
          <w:sz w:val="24"/>
          <w:szCs w:val="24"/>
          <w:lang w:val="sr-Cyrl-RS"/>
        </w:rPr>
        <w:t>2</w:t>
      </w:r>
      <w:r w:rsidRPr="00D56803">
        <w:rPr>
          <w:rFonts w:cs="Arial"/>
          <w:b/>
          <w:sz w:val="24"/>
          <w:szCs w:val="24"/>
        </w:rPr>
        <w:t>.</w:t>
      </w:r>
    </w:p>
    <w:p w14:paraId="2725EE92" w14:textId="77777777" w:rsidR="00E2754E" w:rsidRPr="00D56803" w:rsidRDefault="00E2754E" w:rsidP="00192C2D">
      <w:pPr>
        <w:jc w:val="center"/>
        <w:rPr>
          <w:rFonts w:cs="Arial"/>
          <w:b/>
          <w:sz w:val="24"/>
          <w:szCs w:val="24"/>
        </w:rPr>
      </w:pPr>
    </w:p>
    <w:p w14:paraId="4C465251" w14:textId="7B862ED6" w:rsidR="00192C2D" w:rsidRPr="00FD2707" w:rsidRDefault="00192C2D" w:rsidP="000740D4">
      <w:pPr>
        <w:spacing w:before="0"/>
        <w:rPr>
          <w:rFonts w:cs="Arial"/>
          <w:sz w:val="24"/>
          <w:szCs w:val="24"/>
          <w:lang w:val="sr-Cyrl-RS"/>
        </w:rPr>
      </w:pPr>
      <w:r w:rsidRPr="00D56803">
        <w:rPr>
          <w:rFonts w:cs="Arial"/>
          <w:sz w:val="24"/>
          <w:szCs w:val="24"/>
        </w:rPr>
        <w:t xml:space="preserve">Укупна вредност овог Оквирног споразума </w:t>
      </w:r>
      <w:r w:rsidR="00FD2707" w:rsidRPr="00EE793E">
        <w:rPr>
          <w:rFonts w:cs="Arial"/>
          <w:sz w:val="24"/>
          <w:szCs w:val="24"/>
        </w:rPr>
        <w:t>износи __________________ (словима: ________________________) RSD, без пореза на додату вредност</w:t>
      </w:r>
      <w:r w:rsidR="00FD2707" w:rsidRPr="00D56803">
        <w:rPr>
          <w:rFonts w:cs="Arial"/>
          <w:sz w:val="24"/>
          <w:szCs w:val="24"/>
          <w:lang w:val="sr-Cyrl-RS"/>
        </w:rPr>
        <w:t xml:space="preserve"> </w:t>
      </w:r>
      <w:proofErr w:type="gramStart"/>
      <w:r w:rsidR="00D56803">
        <w:rPr>
          <w:rFonts w:cs="Arial"/>
          <w:sz w:val="24"/>
          <w:szCs w:val="24"/>
        </w:rPr>
        <w:t>РСД</w:t>
      </w:r>
      <w:r w:rsidR="000740D4">
        <w:rPr>
          <w:rFonts w:cs="Arial"/>
          <w:sz w:val="24"/>
          <w:szCs w:val="24"/>
          <w:lang w:val="sr-Cyrl-RS"/>
        </w:rPr>
        <w:t xml:space="preserve">  и</w:t>
      </w:r>
      <w:proofErr w:type="gramEnd"/>
      <w:r w:rsidR="000740D4">
        <w:rPr>
          <w:rFonts w:cs="Arial"/>
          <w:sz w:val="24"/>
          <w:szCs w:val="24"/>
          <w:lang w:val="sr-Cyrl-RS"/>
        </w:rPr>
        <w:t xml:space="preserve"> представља процењену вредност јавне набавке</w:t>
      </w:r>
      <w:r w:rsidR="00FD2707">
        <w:rPr>
          <w:rFonts w:cs="Arial"/>
          <w:sz w:val="24"/>
          <w:szCs w:val="24"/>
          <w:lang w:val="sr-Cyrl-RS"/>
        </w:rPr>
        <w:t xml:space="preserve"> (</w:t>
      </w:r>
      <w:r w:rsidR="00FD2707" w:rsidRPr="00FD2707">
        <w:rPr>
          <w:rFonts w:cs="Arial"/>
          <w:color w:val="4F81BD" w:themeColor="accent1"/>
          <w:sz w:val="24"/>
          <w:szCs w:val="24"/>
          <w:lang w:val="sr-Cyrl-RS"/>
        </w:rPr>
        <w:t>напомена: биће уписана процењена вредност јавне набавке)</w:t>
      </w:r>
      <w:r w:rsidR="000740D4">
        <w:rPr>
          <w:rFonts w:cs="Arial"/>
          <w:color w:val="4F81BD" w:themeColor="accent1"/>
          <w:sz w:val="24"/>
          <w:szCs w:val="24"/>
          <w:lang w:val="sr-Cyrl-RS"/>
        </w:rPr>
        <w:t>.</w:t>
      </w:r>
    </w:p>
    <w:p w14:paraId="0E709FCD" w14:textId="77777777" w:rsidR="00FD2707" w:rsidRDefault="00FD2707" w:rsidP="00574F4D">
      <w:pPr>
        <w:pStyle w:val="KDParagraf"/>
        <w:spacing w:before="0"/>
        <w:rPr>
          <w:rFonts w:cs="Arial"/>
          <w:sz w:val="24"/>
          <w:szCs w:val="24"/>
          <w:lang w:val="sr-Cyrl-RS"/>
        </w:rPr>
      </w:pPr>
    </w:p>
    <w:p w14:paraId="6801218A" w14:textId="77777777" w:rsidR="00FD2707" w:rsidRDefault="00FD2707" w:rsidP="00574F4D">
      <w:pPr>
        <w:pStyle w:val="KDParagraf"/>
        <w:spacing w:before="0"/>
        <w:rPr>
          <w:rFonts w:cs="Arial"/>
          <w:sz w:val="24"/>
          <w:szCs w:val="24"/>
        </w:rPr>
      </w:pPr>
      <w:r>
        <w:rPr>
          <w:rFonts w:cs="Arial"/>
          <w:sz w:val="24"/>
          <w:szCs w:val="24"/>
          <w:lang w:val="sr-Cyrl-RS"/>
        </w:rPr>
        <w:t>Цена</w:t>
      </w:r>
      <w:r w:rsidRPr="00EC5BB4">
        <w:rPr>
          <w:rFonts w:cs="Arial"/>
          <w:sz w:val="24"/>
          <w:szCs w:val="24"/>
        </w:rPr>
        <w:t xml:space="preserve"> </w:t>
      </w:r>
      <w:r w:rsidRPr="00EE793E">
        <w:rPr>
          <w:rFonts w:cs="Arial"/>
          <w:sz w:val="24"/>
          <w:szCs w:val="24"/>
        </w:rPr>
        <w:t xml:space="preserve">из става 1. </w:t>
      </w:r>
      <w:proofErr w:type="gramStart"/>
      <w:r w:rsidRPr="00EE793E">
        <w:rPr>
          <w:rFonts w:cs="Arial"/>
          <w:sz w:val="24"/>
          <w:szCs w:val="24"/>
        </w:rPr>
        <w:t>овог</w:t>
      </w:r>
      <w:proofErr w:type="gramEnd"/>
      <w:r w:rsidRPr="00EE793E">
        <w:rPr>
          <w:rFonts w:cs="Arial"/>
          <w:sz w:val="24"/>
          <w:szCs w:val="24"/>
        </w:rPr>
        <w:t xml:space="preserve">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14:paraId="60DF1BB9" w14:textId="77777777" w:rsidR="00574F4D" w:rsidRDefault="00574F4D" w:rsidP="00574F4D">
      <w:pPr>
        <w:spacing w:before="0"/>
        <w:rPr>
          <w:rFonts w:cs="Arial"/>
          <w:sz w:val="24"/>
          <w:szCs w:val="24"/>
        </w:rPr>
      </w:pPr>
    </w:p>
    <w:p w14:paraId="40D0C7DD" w14:textId="11AF27D5" w:rsidR="00192C2D" w:rsidRPr="00D56803" w:rsidRDefault="00192C2D" w:rsidP="00574F4D">
      <w:pPr>
        <w:spacing w:before="0"/>
        <w:rPr>
          <w:rFonts w:cs="Arial"/>
          <w:sz w:val="24"/>
          <w:szCs w:val="24"/>
        </w:rPr>
      </w:pPr>
      <w:r w:rsidRPr="00D56803">
        <w:rPr>
          <w:rFonts w:cs="Arial"/>
          <w:sz w:val="24"/>
          <w:szCs w:val="24"/>
        </w:rPr>
        <w:t>К</w:t>
      </w:r>
      <w:r w:rsidR="00FD2707">
        <w:rPr>
          <w:rFonts w:cs="Arial"/>
          <w:sz w:val="24"/>
          <w:szCs w:val="24"/>
          <w:lang w:val="sr-Cyrl-RS"/>
        </w:rPr>
        <w:t>упац</w:t>
      </w:r>
      <w:r w:rsidRPr="00D56803">
        <w:rPr>
          <w:rFonts w:cs="Arial"/>
          <w:sz w:val="24"/>
          <w:szCs w:val="24"/>
        </w:rPr>
        <w:t xml:space="preserve"> </w:t>
      </w:r>
      <w:r w:rsidR="00FD2707">
        <w:rPr>
          <w:rFonts w:cs="Arial"/>
          <w:sz w:val="24"/>
          <w:szCs w:val="24"/>
          <w:lang w:val="sr-Cyrl-RS"/>
        </w:rPr>
        <w:t xml:space="preserve">није </w:t>
      </w:r>
      <w:r w:rsidRPr="00D56803">
        <w:rPr>
          <w:rFonts w:cs="Arial"/>
          <w:sz w:val="24"/>
          <w:szCs w:val="24"/>
        </w:rPr>
        <w:t>у обавези да реализује целокупну вредност Оквирног споразума.</w:t>
      </w:r>
    </w:p>
    <w:p w14:paraId="6A378543" w14:textId="77777777" w:rsidR="00574F4D" w:rsidRDefault="00574F4D" w:rsidP="00574F4D">
      <w:pPr>
        <w:spacing w:before="0"/>
        <w:rPr>
          <w:rFonts w:cs="Arial"/>
          <w:sz w:val="24"/>
          <w:szCs w:val="24"/>
          <w:lang w:val="sr-Cyrl-RS"/>
        </w:rPr>
      </w:pPr>
    </w:p>
    <w:p w14:paraId="683E3B15" w14:textId="62031C10" w:rsidR="00FD2707" w:rsidRPr="00FD2707" w:rsidRDefault="00FD2707" w:rsidP="00574F4D">
      <w:pPr>
        <w:spacing w:before="0"/>
        <w:rPr>
          <w:rFonts w:eastAsia="Calibri" w:cs="Arial"/>
          <w:sz w:val="24"/>
          <w:szCs w:val="24"/>
          <w:lang w:val="sr-Cyrl-RS"/>
        </w:rPr>
      </w:pPr>
      <w:r w:rsidRPr="00FD2707">
        <w:rPr>
          <w:rFonts w:cs="Arial"/>
          <w:sz w:val="24"/>
          <w:szCs w:val="24"/>
          <w:lang w:val="sr-Cyrl-RS"/>
        </w:rPr>
        <w:t>Стране</w:t>
      </w:r>
      <w:r>
        <w:rPr>
          <w:rFonts w:cs="Arial"/>
          <w:sz w:val="24"/>
          <w:szCs w:val="24"/>
          <w:lang w:val="sr-Cyrl-RS"/>
        </w:rPr>
        <w:t xml:space="preserve"> у споразуму</w:t>
      </w:r>
      <w:r w:rsidRPr="00FD2707">
        <w:rPr>
          <w:rFonts w:cs="Arial"/>
          <w:sz w:val="24"/>
          <w:szCs w:val="24"/>
          <w:lang w:val="sr-Cyrl-RS"/>
        </w:rPr>
        <w:t xml:space="preserve"> </w:t>
      </w:r>
      <w:r w:rsidR="00574F4D">
        <w:rPr>
          <w:rFonts w:cs="Arial"/>
          <w:sz w:val="24"/>
          <w:szCs w:val="24"/>
          <w:lang w:val="sr-Cyrl-RS"/>
        </w:rPr>
        <w:t>су сагласне да је обим набавке Д</w:t>
      </w:r>
      <w:r w:rsidRPr="00FD2707">
        <w:rPr>
          <w:rFonts w:cs="Arial"/>
          <w:sz w:val="24"/>
          <w:szCs w:val="24"/>
          <w:lang w:val="sr-Cyrl-RS"/>
        </w:rPr>
        <w:t>обара</w:t>
      </w:r>
      <w:r w:rsidR="00574F4D">
        <w:rPr>
          <w:rFonts w:cs="Arial"/>
          <w:sz w:val="24"/>
          <w:szCs w:val="24"/>
          <w:lang w:val="sr-Cyrl-RS"/>
        </w:rPr>
        <w:t>,</w:t>
      </w:r>
      <w:r w:rsidR="00986D4A">
        <w:rPr>
          <w:rFonts w:eastAsia="Calibri" w:cs="Arial"/>
          <w:sz w:val="24"/>
          <w:szCs w:val="24"/>
          <w:lang w:val="sr-Cyrl-RS"/>
        </w:rPr>
        <w:t xml:space="preserve"> дат у </w:t>
      </w:r>
      <w:r w:rsidR="00574F4D">
        <w:rPr>
          <w:rFonts w:eastAsia="Calibri" w:cs="Arial"/>
          <w:sz w:val="24"/>
          <w:szCs w:val="24"/>
          <w:lang w:val="sr-Cyrl-RS"/>
        </w:rPr>
        <w:t>Техни</w:t>
      </w:r>
      <w:r w:rsidR="00002B41">
        <w:rPr>
          <w:rFonts w:eastAsia="Calibri" w:cs="Arial"/>
          <w:sz w:val="24"/>
          <w:szCs w:val="24"/>
          <w:lang w:val="sr-Cyrl-RS"/>
        </w:rPr>
        <w:t>ч</w:t>
      </w:r>
      <w:r w:rsidR="00574F4D">
        <w:rPr>
          <w:rFonts w:eastAsia="Calibri" w:cs="Arial"/>
          <w:sz w:val="24"/>
          <w:szCs w:val="24"/>
          <w:lang w:val="sr-Cyrl-RS"/>
        </w:rPr>
        <w:t xml:space="preserve">кој спецификацији и у </w:t>
      </w:r>
      <w:r>
        <w:rPr>
          <w:rFonts w:eastAsia="Calibri" w:cs="Arial"/>
          <w:sz w:val="24"/>
          <w:szCs w:val="24"/>
          <w:lang w:val="sr-Cyrl-RS"/>
        </w:rPr>
        <w:t>С</w:t>
      </w:r>
      <w:r w:rsidRPr="00FD2707">
        <w:rPr>
          <w:rFonts w:eastAsia="Calibri" w:cs="Arial"/>
          <w:sz w:val="24"/>
          <w:szCs w:val="24"/>
          <w:lang w:val="sr-Cyrl-RS"/>
        </w:rPr>
        <w:t>труктур</w:t>
      </w:r>
      <w:r>
        <w:rPr>
          <w:rFonts w:eastAsia="Calibri" w:cs="Arial"/>
          <w:sz w:val="24"/>
          <w:szCs w:val="24"/>
          <w:lang w:val="sr-Cyrl-RS"/>
        </w:rPr>
        <w:t>и</w:t>
      </w:r>
      <w:r w:rsidRPr="00FD2707">
        <w:rPr>
          <w:rFonts w:eastAsia="Calibri" w:cs="Arial"/>
          <w:sz w:val="24"/>
          <w:szCs w:val="24"/>
          <w:lang w:val="sr-Cyrl-RS"/>
        </w:rPr>
        <w:t xml:space="preserve"> цене</w:t>
      </w:r>
      <w:r>
        <w:rPr>
          <w:rFonts w:eastAsia="Calibri" w:cs="Arial"/>
          <w:sz w:val="24"/>
          <w:szCs w:val="24"/>
          <w:lang w:val="sr-Cyrl-RS"/>
        </w:rPr>
        <w:t>, кој</w:t>
      </w:r>
      <w:r w:rsidR="00574F4D">
        <w:rPr>
          <w:rFonts w:eastAsia="Calibri" w:cs="Arial"/>
          <w:sz w:val="24"/>
          <w:szCs w:val="24"/>
          <w:lang w:val="sr-Cyrl-RS"/>
        </w:rPr>
        <w:t>е</w:t>
      </w:r>
      <w:r>
        <w:rPr>
          <w:rFonts w:eastAsia="Calibri" w:cs="Arial"/>
          <w:sz w:val="24"/>
          <w:szCs w:val="24"/>
          <w:lang w:val="sr-Cyrl-RS"/>
        </w:rPr>
        <w:t xml:space="preserve"> као Прилог</w:t>
      </w:r>
      <w:r w:rsidR="00812F98">
        <w:rPr>
          <w:rFonts w:eastAsia="Calibri" w:cs="Arial"/>
          <w:sz w:val="24"/>
          <w:szCs w:val="24"/>
          <w:lang w:val="sr-Cyrl-RS"/>
        </w:rPr>
        <w:t xml:space="preserve"> бр.</w:t>
      </w:r>
      <w:r>
        <w:rPr>
          <w:rFonts w:eastAsia="Calibri" w:cs="Arial"/>
          <w:sz w:val="24"/>
          <w:szCs w:val="24"/>
          <w:lang w:val="sr-Cyrl-RS"/>
        </w:rPr>
        <w:t xml:space="preserve"> </w:t>
      </w:r>
      <w:r w:rsidR="00574F4D">
        <w:rPr>
          <w:rFonts w:eastAsia="Calibri" w:cs="Arial"/>
          <w:sz w:val="24"/>
          <w:szCs w:val="24"/>
          <w:lang w:val="sr-Cyrl-RS"/>
        </w:rPr>
        <w:t>3 и Прилог</w:t>
      </w:r>
      <w:r w:rsidR="00812F98">
        <w:rPr>
          <w:rFonts w:eastAsia="Calibri" w:cs="Arial"/>
          <w:sz w:val="24"/>
          <w:szCs w:val="24"/>
          <w:lang w:val="sr-Cyrl-RS"/>
        </w:rPr>
        <w:t xml:space="preserve"> бр.</w:t>
      </w:r>
      <w:r w:rsidR="00574F4D">
        <w:rPr>
          <w:rFonts w:eastAsia="Calibri" w:cs="Arial"/>
          <w:sz w:val="24"/>
          <w:szCs w:val="24"/>
          <w:lang w:val="sr-Cyrl-RS"/>
        </w:rPr>
        <w:t xml:space="preserve"> 4</w:t>
      </w:r>
      <w:r>
        <w:rPr>
          <w:rFonts w:eastAsia="Calibri" w:cs="Arial"/>
          <w:sz w:val="24"/>
          <w:szCs w:val="24"/>
          <w:lang w:val="sr-Cyrl-RS"/>
        </w:rPr>
        <w:t xml:space="preserve"> чин</w:t>
      </w:r>
      <w:r w:rsidR="00574F4D">
        <w:rPr>
          <w:rFonts w:eastAsia="Calibri" w:cs="Arial"/>
          <w:sz w:val="24"/>
          <w:szCs w:val="24"/>
          <w:lang w:val="sr-Cyrl-RS"/>
        </w:rPr>
        <w:t>е</w:t>
      </w:r>
      <w:r>
        <w:rPr>
          <w:rFonts w:eastAsia="Calibri" w:cs="Arial"/>
          <w:sz w:val="24"/>
          <w:szCs w:val="24"/>
          <w:lang w:val="sr-Cyrl-RS"/>
        </w:rPr>
        <w:t xml:space="preserve"> саставни део овог Оквирног споразуме,</w:t>
      </w:r>
      <w:r w:rsidRPr="00FD2707">
        <w:rPr>
          <w:rFonts w:eastAsia="Calibri" w:cs="Arial"/>
          <w:sz w:val="24"/>
          <w:szCs w:val="24"/>
          <w:lang w:val="sr-Cyrl-RS"/>
        </w:rPr>
        <w:t xml:space="preserve"> оквиран за в</w:t>
      </w:r>
      <w:r>
        <w:rPr>
          <w:rFonts w:eastAsia="Calibri" w:cs="Arial"/>
          <w:sz w:val="24"/>
          <w:szCs w:val="24"/>
          <w:lang w:val="sr-Cyrl-RS"/>
        </w:rPr>
        <w:t xml:space="preserve">реме важења </w:t>
      </w:r>
      <w:r w:rsidR="00574F4D">
        <w:rPr>
          <w:rFonts w:eastAsia="Calibri" w:cs="Arial"/>
          <w:sz w:val="24"/>
          <w:szCs w:val="24"/>
          <w:lang w:val="sr-Cyrl-RS"/>
        </w:rPr>
        <w:t xml:space="preserve">овог </w:t>
      </w:r>
      <w:r>
        <w:rPr>
          <w:rFonts w:eastAsia="Calibri" w:cs="Arial"/>
          <w:sz w:val="24"/>
          <w:szCs w:val="24"/>
          <w:lang w:val="sr-Cyrl-RS"/>
        </w:rPr>
        <w:t>Оквирног споразума.</w:t>
      </w:r>
    </w:p>
    <w:p w14:paraId="6F003B3F" w14:textId="77777777" w:rsidR="00574F4D" w:rsidRDefault="00574F4D" w:rsidP="00574F4D">
      <w:pPr>
        <w:spacing w:before="0"/>
        <w:rPr>
          <w:rFonts w:eastAsia="Calibri" w:cs="Arial"/>
          <w:sz w:val="24"/>
          <w:szCs w:val="24"/>
        </w:rPr>
      </w:pPr>
    </w:p>
    <w:p w14:paraId="24904C58" w14:textId="64F92CC7" w:rsidR="00D56803" w:rsidRPr="00D56803" w:rsidRDefault="00192C2D" w:rsidP="00574F4D">
      <w:pPr>
        <w:spacing w:before="0"/>
        <w:rPr>
          <w:rFonts w:eastAsia="Calibri" w:cs="Arial"/>
          <w:sz w:val="24"/>
          <w:szCs w:val="24"/>
        </w:rPr>
      </w:pPr>
      <w:r w:rsidRPr="00D56803">
        <w:rPr>
          <w:rFonts w:eastAsia="Calibri" w:cs="Arial"/>
          <w:sz w:val="24"/>
          <w:szCs w:val="24"/>
        </w:rPr>
        <w:t xml:space="preserve">Коначна вредност </w:t>
      </w:r>
      <w:r w:rsidR="00FD2707">
        <w:rPr>
          <w:rFonts w:eastAsia="Calibri" w:cs="Arial"/>
          <w:sz w:val="24"/>
          <w:szCs w:val="24"/>
          <w:lang w:val="sr-Cyrl-RS"/>
        </w:rPr>
        <w:t>испоручених добара</w:t>
      </w:r>
      <w:r w:rsidRPr="00D56803">
        <w:rPr>
          <w:rFonts w:eastAsia="Calibri" w:cs="Arial"/>
          <w:sz w:val="24"/>
          <w:szCs w:val="24"/>
        </w:rPr>
        <w:t xml:space="preserve"> утврдиће се применом јединичних цена на </w:t>
      </w:r>
      <w:r w:rsidR="00FD2707">
        <w:rPr>
          <w:rFonts w:eastAsia="Calibri" w:cs="Arial"/>
          <w:sz w:val="24"/>
          <w:szCs w:val="24"/>
          <w:lang w:val="sr-Cyrl-RS"/>
        </w:rPr>
        <w:t>у</w:t>
      </w:r>
      <w:r w:rsidR="00574F4D">
        <w:rPr>
          <w:rFonts w:eastAsia="Calibri" w:cs="Arial"/>
          <w:sz w:val="24"/>
          <w:szCs w:val="24"/>
          <w:lang w:val="sr-Cyrl-RS"/>
        </w:rPr>
        <w:t>купно испоручена Д</w:t>
      </w:r>
      <w:r w:rsidR="00FD2707">
        <w:rPr>
          <w:rFonts w:eastAsia="Calibri" w:cs="Arial"/>
          <w:sz w:val="24"/>
          <w:szCs w:val="24"/>
          <w:lang w:val="sr-Cyrl-RS"/>
        </w:rPr>
        <w:t>обра</w:t>
      </w:r>
      <w:r w:rsidRPr="00D56803">
        <w:rPr>
          <w:rFonts w:eastAsia="Calibri" w:cs="Arial"/>
          <w:sz w:val="24"/>
          <w:szCs w:val="24"/>
        </w:rPr>
        <w:t xml:space="preserve">, </w:t>
      </w:r>
      <w:r w:rsidR="00FD2707">
        <w:rPr>
          <w:rFonts w:eastAsia="Calibri" w:cs="Arial"/>
          <w:sz w:val="24"/>
          <w:szCs w:val="24"/>
        </w:rPr>
        <w:t>а по основу издатих н</w:t>
      </w:r>
      <w:r w:rsidR="000F06DB">
        <w:rPr>
          <w:rFonts w:eastAsia="Calibri" w:cs="Arial"/>
          <w:sz w:val="24"/>
          <w:szCs w:val="24"/>
        </w:rPr>
        <w:t>аруџбеница</w:t>
      </w:r>
      <w:r w:rsidR="00D56803" w:rsidRPr="00D56803">
        <w:rPr>
          <w:rFonts w:eastAsia="Calibri" w:cs="Arial"/>
          <w:sz w:val="24"/>
          <w:szCs w:val="24"/>
        </w:rPr>
        <w:t xml:space="preserve">, с тим да се укупна вредност </w:t>
      </w:r>
      <w:r w:rsidR="00574F4D">
        <w:rPr>
          <w:rFonts w:eastAsia="Calibri" w:cs="Arial"/>
          <w:sz w:val="24"/>
          <w:szCs w:val="24"/>
          <w:lang w:val="sr-Cyrl-RS"/>
        </w:rPr>
        <w:t xml:space="preserve">овог </w:t>
      </w:r>
      <w:r w:rsidR="00D56803" w:rsidRPr="00D56803">
        <w:rPr>
          <w:rFonts w:eastAsia="Calibri" w:cs="Arial"/>
          <w:sz w:val="24"/>
          <w:szCs w:val="24"/>
        </w:rPr>
        <w:t>Оквирног споразума не може премашити.</w:t>
      </w:r>
    </w:p>
    <w:p w14:paraId="3D5CC18D" w14:textId="77777777" w:rsidR="00192C2D" w:rsidRPr="00192C2D" w:rsidRDefault="00192C2D" w:rsidP="00574F4D">
      <w:pPr>
        <w:spacing w:before="0"/>
        <w:rPr>
          <w:rFonts w:eastAsia="Calibri" w:cs="Arial"/>
          <w:sz w:val="24"/>
          <w:szCs w:val="24"/>
          <w:highlight w:val="yellow"/>
        </w:rPr>
      </w:pPr>
    </w:p>
    <w:p w14:paraId="6CEF2CEB" w14:textId="77777777" w:rsidR="00574F4D" w:rsidRDefault="00574F4D" w:rsidP="00574F4D">
      <w:pPr>
        <w:jc w:val="center"/>
        <w:rPr>
          <w:rFonts w:cs="Arial"/>
          <w:b/>
          <w:sz w:val="24"/>
          <w:szCs w:val="24"/>
        </w:rPr>
      </w:pPr>
    </w:p>
    <w:p w14:paraId="681FDE4E" w14:textId="04813C33" w:rsidR="00574F4D" w:rsidRDefault="00574F4D" w:rsidP="00574F4D">
      <w:pPr>
        <w:jc w:val="center"/>
        <w:rPr>
          <w:rFonts w:cs="Arial"/>
          <w:b/>
          <w:sz w:val="24"/>
          <w:szCs w:val="24"/>
        </w:rPr>
      </w:pPr>
      <w:r w:rsidRPr="00D56803">
        <w:rPr>
          <w:rFonts w:cs="Arial"/>
          <w:b/>
          <w:sz w:val="24"/>
          <w:szCs w:val="24"/>
        </w:rPr>
        <w:t xml:space="preserve">Члан </w:t>
      </w:r>
      <w:r>
        <w:rPr>
          <w:rFonts w:cs="Arial"/>
          <w:b/>
          <w:sz w:val="24"/>
          <w:szCs w:val="24"/>
          <w:lang w:val="sr-Cyrl-RS"/>
        </w:rPr>
        <w:t>3</w:t>
      </w:r>
      <w:r w:rsidRPr="00D56803">
        <w:rPr>
          <w:rFonts w:cs="Arial"/>
          <w:b/>
          <w:sz w:val="24"/>
          <w:szCs w:val="24"/>
        </w:rPr>
        <w:t>.</w:t>
      </w:r>
    </w:p>
    <w:p w14:paraId="336D7516" w14:textId="77777777" w:rsidR="00574F4D" w:rsidRDefault="00574F4D" w:rsidP="00574F4D">
      <w:pPr>
        <w:jc w:val="center"/>
        <w:rPr>
          <w:rFonts w:cs="Arial"/>
          <w:b/>
          <w:sz w:val="24"/>
          <w:szCs w:val="24"/>
        </w:rPr>
      </w:pPr>
    </w:p>
    <w:p w14:paraId="4FEB75C9" w14:textId="69C9E8BE" w:rsidR="00574F4D" w:rsidRPr="006449B6" w:rsidRDefault="00574F4D" w:rsidP="00574F4D">
      <w:pPr>
        <w:rPr>
          <w:rFonts w:cs="Arial"/>
          <w:sz w:val="24"/>
          <w:szCs w:val="24"/>
        </w:rPr>
      </w:pPr>
      <w:r w:rsidRPr="006449B6">
        <w:rPr>
          <w:rFonts w:cs="Arial"/>
          <w:sz w:val="24"/>
          <w:szCs w:val="24"/>
        </w:rPr>
        <w:t xml:space="preserve">Јединичне цене </w:t>
      </w:r>
      <w:r>
        <w:rPr>
          <w:rFonts w:cs="Arial"/>
          <w:sz w:val="24"/>
          <w:szCs w:val="24"/>
          <w:lang w:val="sr-Cyrl-RS"/>
        </w:rPr>
        <w:t>Добара</w:t>
      </w:r>
      <w:r w:rsidRPr="006449B6">
        <w:rPr>
          <w:rFonts w:cs="Arial"/>
          <w:sz w:val="24"/>
          <w:szCs w:val="24"/>
        </w:rPr>
        <w:t xml:space="preserve"> из члана 1</w:t>
      </w:r>
      <w:r>
        <w:rPr>
          <w:rFonts w:cs="Arial"/>
          <w:sz w:val="24"/>
          <w:szCs w:val="24"/>
        </w:rPr>
        <w:t xml:space="preserve">. </w:t>
      </w:r>
      <w:proofErr w:type="gramStart"/>
      <w:r>
        <w:rPr>
          <w:rFonts w:cs="Arial"/>
          <w:sz w:val="24"/>
          <w:szCs w:val="24"/>
        </w:rPr>
        <w:t>овог</w:t>
      </w:r>
      <w:proofErr w:type="gramEnd"/>
      <w:r>
        <w:rPr>
          <w:rFonts w:cs="Arial"/>
          <w:sz w:val="24"/>
          <w:szCs w:val="24"/>
        </w:rPr>
        <w:t xml:space="preserve"> </w:t>
      </w:r>
      <w:r>
        <w:rPr>
          <w:rFonts w:cs="Arial"/>
          <w:sz w:val="24"/>
          <w:szCs w:val="24"/>
          <w:lang w:val="sr-Cyrl-RS"/>
        </w:rPr>
        <w:t>Оквирног споразума</w:t>
      </w:r>
      <w:r w:rsidRPr="006449B6">
        <w:rPr>
          <w:rFonts w:cs="Arial"/>
          <w:sz w:val="24"/>
          <w:szCs w:val="24"/>
        </w:rPr>
        <w:t xml:space="preserve"> дефинисане су Структром цене, која </w:t>
      </w:r>
      <w:r>
        <w:rPr>
          <w:rFonts w:eastAsia="Calibri" w:cs="Arial"/>
          <w:sz w:val="24"/>
          <w:szCs w:val="24"/>
          <w:lang w:val="sr-Cyrl-RS"/>
        </w:rPr>
        <w:t>као Прилог 4 чини саставни део овог Оквирног споразуме</w:t>
      </w:r>
      <w:r w:rsidRPr="006449B6">
        <w:rPr>
          <w:rFonts w:cs="Arial"/>
          <w:sz w:val="24"/>
          <w:szCs w:val="24"/>
        </w:rPr>
        <w:t xml:space="preserve"> и  утврђене су на паритету </w:t>
      </w:r>
      <w:r w:rsidRPr="00953B22">
        <w:rPr>
          <w:rFonts w:cs="Arial"/>
          <w:noProof/>
          <w:sz w:val="24"/>
          <w:szCs w:val="24"/>
          <w:lang w:val="am-ET" w:eastAsia="ar-SA"/>
        </w:rPr>
        <w:t xml:space="preserve">испоручено  у месту </w:t>
      </w:r>
      <w:r w:rsidRPr="00953B22">
        <w:rPr>
          <w:rFonts w:cs="Arial"/>
          <w:bCs/>
          <w:sz w:val="24"/>
          <w:szCs w:val="24"/>
          <w:lang w:val="sr-Cyrl-CS" w:eastAsia="ar-SA"/>
        </w:rPr>
        <w:t xml:space="preserve">складишта  </w:t>
      </w:r>
      <w:r>
        <w:rPr>
          <w:rFonts w:cs="Arial"/>
          <w:bCs/>
          <w:sz w:val="24"/>
          <w:szCs w:val="24"/>
          <w:lang w:val="sr-Cyrl-CS" w:eastAsia="ar-SA"/>
        </w:rPr>
        <w:t>Купца</w:t>
      </w:r>
      <w:r w:rsidR="00E2754E">
        <w:rPr>
          <w:rFonts w:cs="Arial"/>
          <w:bCs/>
          <w:sz w:val="24"/>
          <w:szCs w:val="24"/>
          <w:lang w:val="sr-Cyrl-CS" w:eastAsia="ar-SA"/>
        </w:rPr>
        <w:t>.</w:t>
      </w:r>
    </w:p>
    <w:p w14:paraId="17127631" w14:textId="77777777" w:rsidR="00574F4D" w:rsidRDefault="00574F4D" w:rsidP="00574F4D">
      <w:pPr>
        <w:rPr>
          <w:rFonts w:cs="Arial"/>
          <w:sz w:val="24"/>
          <w:szCs w:val="24"/>
        </w:rPr>
      </w:pPr>
    </w:p>
    <w:p w14:paraId="3A4CE4EE" w14:textId="64CE561E" w:rsidR="00574F4D" w:rsidRPr="006449B6" w:rsidRDefault="00574F4D" w:rsidP="00574F4D">
      <w:pPr>
        <w:rPr>
          <w:rFonts w:cs="Arial"/>
          <w:sz w:val="24"/>
          <w:szCs w:val="24"/>
        </w:rPr>
      </w:pPr>
      <w:r w:rsidRPr="006449B6">
        <w:rPr>
          <w:rFonts w:cs="Arial"/>
          <w:sz w:val="24"/>
          <w:szCs w:val="24"/>
        </w:rPr>
        <w:t xml:space="preserve">У </w:t>
      </w:r>
      <w:proofErr w:type="gramStart"/>
      <w:r w:rsidRPr="006449B6">
        <w:rPr>
          <w:rFonts w:cs="Arial"/>
          <w:sz w:val="24"/>
          <w:szCs w:val="24"/>
        </w:rPr>
        <w:t xml:space="preserve">цену  </w:t>
      </w:r>
      <w:r>
        <w:rPr>
          <w:rFonts w:cs="Arial"/>
          <w:sz w:val="24"/>
          <w:szCs w:val="24"/>
          <w:lang w:val="sr-Cyrl-RS"/>
        </w:rPr>
        <w:t>Д</w:t>
      </w:r>
      <w:r w:rsidRPr="006449B6">
        <w:rPr>
          <w:rFonts w:cs="Arial"/>
          <w:sz w:val="24"/>
          <w:szCs w:val="24"/>
        </w:rPr>
        <w:t>обара</w:t>
      </w:r>
      <w:proofErr w:type="gramEnd"/>
      <w:r w:rsidRPr="006449B6">
        <w:rPr>
          <w:rFonts w:cs="Arial"/>
          <w:sz w:val="24"/>
          <w:szCs w:val="24"/>
        </w:rPr>
        <w:t xml:space="preserve"> урачунат је и превоз доставним возилом, испорука, </w:t>
      </w:r>
      <w:r>
        <w:rPr>
          <w:rFonts w:cs="Arial"/>
          <w:sz w:val="24"/>
          <w:szCs w:val="24"/>
          <w:lang w:val="sr-Cyrl-RS"/>
        </w:rPr>
        <w:t>монтажа</w:t>
      </w:r>
      <w:r w:rsidR="00E2754E">
        <w:rPr>
          <w:rFonts w:cs="Arial"/>
          <w:sz w:val="24"/>
          <w:szCs w:val="24"/>
          <w:lang w:val="sr-Cyrl-RS"/>
        </w:rPr>
        <w:t xml:space="preserve">, </w:t>
      </w:r>
      <w:r>
        <w:rPr>
          <w:rFonts w:cs="Arial"/>
          <w:sz w:val="24"/>
          <w:szCs w:val="24"/>
          <w:lang w:val="sr-Cyrl-RS"/>
        </w:rPr>
        <w:t xml:space="preserve"> </w:t>
      </w:r>
      <w:r w:rsidRPr="006449B6">
        <w:rPr>
          <w:rFonts w:cs="Arial"/>
          <w:sz w:val="24"/>
          <w:szCs w:val="24"/>
        </w:rPr>
        <w:t>као и трошкови заштитних средстава потребних за спречавање,</w:t>
      </w:r>
      <w:r w:rsidR="00E2754E">
        <w:rPr>
          <w:rFonts w:cs="Arial"/>
          <w:sz w:val="24"/>
          <w:szCs w:val="24"/>
        </w:rPr>
        <w:t xml:space="preserve"> оштећења или губитак  Добара</w:t>
      </w:r>
      <w:r w:rsidRPr="006449B6">
        <w:rPr>
          <w:rFonts w:cs="Arial"/>
          <w:sz w:val="24"/>
          <w:szCs w:val="24"/>
        </w:rPr>
        <w:t>.</w:t>
      </w:r>
    </w:p>
    <w:p w14:paraId="32F761F8" w14:textId="77777777" w:rsidR="00574F4D" w:rsidRPr="006449B6" w:rsidRDefault="00574F4D" w:rsidP="00574F4D">
      <w:pPr>
        <w:rPr>
          <w:rFonts w:cs="Arial"/>
          <w:sz w:val="24"/>
          <w:szCs w:val="24"/>
        </w:rPr>
      </w:pPr>
    </w:p>
    <w:p w14:paraId="0931A09E" w14:textId="2C588DF8" w:rsidR="00574F4D" w:rsidRPr="00D56803" w:rsidRDefault="00E2754E" w:rsidP="00E2754E">
      <w:pPr>
        <w:jc w:val="left"/>
        <w:rPr>
          <w:rFonts w:cs="Arial"/>
          <w:b/>
          <w:sz w:val="24"/>
          <w:szCs w:val="24"/>
        </w:rPr>
      </w:pPr>
      <w:r w:rsidRPr="00F84875">
        <w:rPr>
          <w:rFonts w:cs="Arial"/>
          <w:sz w:val="24"/>
          <w:szCs w:val="24"/>
        </w:rPr>
        <w:t xml:space="preserve">Цена је фиксна </w:t>
      </w:r>
      <w:r>
        <w:rPr>
          <w:rFonts w:cs="Arial"/>
          <w:sz w:val="24"/>
          <w:szCs w:val="24"/>
          <w:lang w:val="sr-Cyrl-RS"/>
        </w:rPr>
        <w:t>за цео уговорени рок</w:t>
      </w:r>
      <w:r w:rsidR="00002B41">
        <w:rPr>
          <w:rFonts w:cs="Arial"/>
          <w:sz w:val="24"/>
          <w:szCs w:val="24"/>
          <w:lang w:val="sr-Cyrl-RS"/>
        </w:rPr>
        <w:t>.</w:t>
      </w:r>
    </w:p>
    <w:p w14:paraId="1EB41707" w14:textId="77777777" w:rsidR="00D56803" w:rsidRPr="00D56803" w:rsidRDefault="00D56803" w:rsidP="00192C2D">
      <w:pPr>
        <w:rPr>
          <w:rFonts w:eastAsia="Calibri" w:cs="Arial"/>
          <w:color w:val="000000" w:themeColor="text1"/>
          <w:sz w:val="24"/>
          <w:szCs w:val="24"/>
        </w:rPr>
      </w:pPr>
    </w:p>
    <w:p w14:paraId="7DE429A0" w14:textId="77777777" w:rsidR="00192C2D" w:rsidRPr="003D7BCD" w:rsidRDefault="00192C2D" w:rsidP="00192C2D">
      <w:pPr>
        <w:rPr>
          <w:rFonts w:eastAsia="Calibri" w:cs="Arial"/>
          <w:b/>
          <w:sz w:val="24"/>
          <w:szCs w:val="24"/>
        </w:rPr>
      </w:pPr>
      <w:r w:rsidRPr="003D7BCD">
        <w:rPr>
          <w:rFonts w:eastAsia="Calibri" w:cs="Arial"/>
          <w:b/>
          <w:sz w:val="24"/>
          <w:szCs w:val="24"/>
        </w:rPr>
        <w:t>НАЧИН ИЗДАВАЊА НАРУЏБЕНИЦА</w:t>
      </w:r>
    </w:p>
    <w:p w14:paraId="351DE745" w14:textId="21543918" w:rsidR="00192C2D" w:rsidRPr="003D7BCD" w:rsidRDefault="00812F98" w:rsidP="00192C2D">
      <w:pPr>
        <w:jc w:val="center"/>
        <w:rPr>
          <w:rFonts w:cs="Arial"/>
          <w:b/>
          <w:sz w:val="24"/>
          <w:szCs w:val="24"/>
        </w:rPr>
      </w:pPr>
      <w:r>
        <w:rPr>
          <w:rFonts w:cs="Arial"/>
          <w:b/>
          <w:sz w:val="24"/>
          <w:szCs w:val="24"/>
        </w:rPr>
        <w:t>Члан 4</w:t>
      </w:r>
      <w:r w:rsidR="00192C2D" w:rsidRPr="003D7BCD">
        <w:rPr>
          <w:rFonts w:cs="Arial"/>
          <w:b/>
          <w:sz w:val="24"/>
          <w:szCs w:val="24"/>
        </w:rPr>
        <w:t>.</w:t>
      </w:r>
    </w:p>
    <w:p w14:paraId="6B8EE08C" w14:textId="411D8E9A" w:rsidR="00E2754E" w:rsidRDefault="00E2754E" w:rsidP="00E2754E">
      <w:pPr>
        <w:suppressAutoHyphens/>
        <w:spacing w:before="0"/>
        <w:rPr>
          <w:rFonts w:eastAsia="Calibri" w:cs="Arial"/>
          <w:lang w:val="sr-Cyrl-RS"/>
        </w:rPr>
      </w:pPr>
      <w:r>
        <w:rPr>
          <w:rFonts w:eastAsia="Calibri" w:cs="Arial"/>
          <w:lang w:val="sr-Cyrl-RS"/>
        </w:rPr>
        <w:t xml:space="preserve"> </w:t>
      </w:r>
    </w:p>
    <w:p w14:paraId="0870D458" w14:textId="3402FECD" w:rsidR="00E2754E" w:rsidRPr="00E2754E" w:rsidRDefault="00E2754E" w:rsidP="00E2754E">
      <w:pPr>
        <w:rPr>
          <w:rFonts w:eastAsia="Calibri" w:cs="Arial"/>
          <w:sz w:val="24"/>
          <w:szCs w:val="24"/>
          <w:lang w:val="sr-Cyrl-RS"/>
        </w:rPr>
      </w:pPr>
      <w:r w:rsidRPr="00E2754E">
        <w:rPr>
          <w:rFonts w:eastAsia="Calibri" w:cs="Arial"/>
          <w:sz w:val="24"/>
          <w:szCs w:val="24"/>
          <w:lang w:val="sr-Cyrl-RS"/>
        </w:rPr>
        <w:t xml:space="preserve">Након закључења </w:t>
      </w:r>
      <w:r>
        <w:rPr>
          <w:rFonts w:eastAsia="Calibri" w:cs="Arial"/>
          <w:sz w:val="24"/>
          <w:szCs w:val="24"/>
          <w:lang w:val="sr-Cyrl-RS"/>
        </w:rPr>
        <w:t xml:space="preserve">овог </w:t>
      </w:r>
      <w:r w:rsidRPr="00E2754E">
        <w:rPr>
          <w:rFonts w:eastAsia="Calibri" w:cs="Arial"/>
          <w:sz w:val="24"/>
          <w:szCs w:val="24"/>
          <w:lang w:val="sr-Cyrl-RS"/>
        </w:rPr>
        <w:t>Оквирног споразума,</w:t>
      </w:r>
      <w:r>
        <w:rPr>
          <w:rFonts w:eastAsia="Calibri" w:cs="Arial"/>
          <w:sz w:val="24"/>
          <w:szCs w:val="24"/>
          <w:lang w:val="sr-Cyrl-RS"/>
        </w:rPr>
        <w:t xml:space="preserve"> када настане потреба Купца за Д</w:t>
      </w:r>
      <w:r w:rsidRPr="00E2754E">
        <w:rPr>
          <w:rFonts w:eastAsia="Calibri" w:cs="Arial"/>
          <w:sz w:val="24"/>
          <w:szCs w:val="24"/>
          <w:lang w:val="sr-Cyrl-RS"/>
        </w:rPr>
        <w:t>обрима из члана 1. овог Оквирног споразума, Купац ће упутити Продавцу Наруџбеницу</w:t>
      </w:r>
      <w:r w:rsidR="00986D4A">
        <w:rPr>
          <w:rFonts w:eastAsia="Calibri" w:cs="Arial"/>
          <w:sz w:val="24"/>
          <w:szCs w:val="24"/>
          <w:lang w:val="sr-Cyrl-RS"/>
        </w:rPr>
        <w:t>,</w:t>
      </w:r>
      <w:r w:rsidRPr="00E2754E">
        <w:rPr>
          <w:rFonts w:eastAsia="Calibri" w:cs="Arial"/>
          <w:sz w:val="24"/>
          <w:szCs w:val="24"/>
          <w:lang w:val="sr-Cyrl-RS"/>
        </w:rPr>
        <w:t xml:space="preserve">  која садржи опис добара, количину, јединичне цене, место испоруке, рок испоруке, и друге услове, у складу са </w:t>
      </w:r>
      <w:r w:rsidR="00986D4A">
        <w:rPr>
          <w:rFonts w:eastAsia="Calibri" w:cs="Arial"/>
          <w:sz w:val="24"/>
          <w:szCs w:val="24"/>
          <w:lang w:val="sr-Cyrl-RS"/>
        </w:rPr>
        <w:t xml:space="preserve">овим </w:t>
      </w:r>
      <w:r w:rsidRPr="00E2754E">
        <w:rPr>
          <w:rFonts w:eastAsia="Calibri" w:cs="Arial"/>
          <w:sz w:val="24"/>
          <w:szCs w:val="24"/>
          <w:lang w:val="sr-Cyrl-RS"/>
        </w:rPr>
        <w:t>Оквирним споразумом.</w:t>
      </w:r>
    </w:p>
    <w:p w14:paraId="3BFDEBBF" w14:textId="77777777" w:rsidR="00192C2D" w:rsidRPr="00192C2D" w:rsidRDefault="00192C2D" w:rsidP="00192C2D">
      <w:pPr>
        <w:jc w:val="center"/>
        <w:rPr>
          <w:rFonts w:eastAsia="Calibri" w:cs="Arial"/>
          <w:b/>
          <w:sz w:val="24"/>
          <w:szCs w:val="24"/>
          <w:highlight w:val="yellow"/>
        </w:rPr>
      </w:pPr>
    </w:p>
    <w:p w14:paraId="644AB9E3" w14:textId="77777777" w:rsidR="00192C2D" w:rsidRPr="00192C2D" w:rsidRDefault="00192C2D" w:rsidP="00192C2D">
      <w:pPr>
        <w:autoSpaceDE w:val="0"/>
        <w:autoSpaceDN w:val="0"/>
        <w:adjustRightInd w:val="0"/>
        <w:jc w:val="left"/>
        <w:rPr>
          <w:rFonts w:eastAsia="Calibri" w:cs="Arial"/>
          <w:b/>
          <w:bCs/>
          <w:sz w:val="24"/>
          <w:szCs w:val="24"/>
          <w:highlight w:val="yellow"/>
          <w:lang w:val="sr-Cyrl-CS" w:eastAsia="sr-Cyrl-CS"/>
        </w:rPr>
      </w:pPr>
    </w:p>
    <w:p w14:paraId="21CA1DDF" w14:textId="77777777" w:rsidR="00192C2D" w:rsidRPr="00BF15E0" w:rsidRDefault="00192C2D" w:rsidP="00192C2D">
      <w:pPr>
        <w:rPr>
          <w:rFonts w:cs="Arial"/>
          <w:b/>
          <w:sz w:val="24"/>
          <w:szCs w:val="24"/>
        </w:rPr>
      </w:pPr>
      <w:r w:rsidRPr="00BF15E0">
        <w:rPr>
          <w:rFonts w:cs="Arial"/>
          <w:b/>
          <w:sz w:val="24"/>
          <w:szCs w:val="24"/>
        </w:rPr>
        <w:t>ИЗДАВАЊЕ РАЧУНА И ПЛАЋАЊЕ</w:t>
      </w:r>
    </w:p>
    <w:p w14:paraId="61E8B6C5" w14:textId="0512B806" w:rsidR="00192C2D" w:rsidRDefault="00192C2D" w:rsidP="00192C2D">
      <w:pPr>
        <w:jc w:val="center"/>
        <w:rPr>
          <w:rFonts w:cs="Arial"/>
          <w:b/>
          <w:sz w:val="24"/>
          <w:szCs w:val="24"/>
        </w:rPr>
      </w:pPr>
      <w:r w:rsidRPr="00BF15E0">
        <w:rPr>
          <w:rFonts w:cs="Arial"/>
          <w:b/>
          <w:sz w:val="24"/>
          <w:szCs w:val="24"/>
        </w:rPr>
        <w:t xml:space="preserve">Члан </w:t>
      </w:r>
      <w:r w:rsidR="00812F98">
        <w:rPr>
          <w:rFonts w:cs="Arial"/>
          <w:b/>
          <w:sz w:val="24"/>
          <w:szCs w:val="24"/>
          <w:lang w:val="sr-Cyrl-RS"/>
        </w:rPr>
        <w:t>5</w:t>
      </w:r>
      <w:r w:rsidRPr="00BF15E0">
        <w:rPr>
          <w:rFonts w:cs="Arial"/>
          <w:b/>
          <w:sz w:val="24"/>
          <w:szCs w:val="24"/>
        </w:rPr>
        <w:t>.</w:t>
      </w:r>
    </w:p>
    <w:p w14:paraId="673E8912" w14:textId="77777777" w:rsidR="00D33819" w:rsidRPr="00BF15E0" w:rsidRDefault="00D33819" w:rsidP="00192C2D">
      <w:pPr>
        <w:jc w:val="center"/>
        <w:rPr>
          <w:rFonts w:cs="Arial"/>
          <w:b/>
          <w:sz w:val="24"/>
          <w:szCs w:val="24"/>
        </w:rPr>
      </w:pPr>
    </w:p>
    <w:p w14:paraId="2E911832" w14:textId="5C4B3C1B" w:rsidR="00986D4A" w:rsidRPr="00953FD9" w:rsidRDefault="00986D4A" w:rsidP="00D33819">
      <w:pPr>
        <w:pStyle w:val="KDParagraf"/>
        <w:spacing w:before="0"/>
        <w:rPr>
          <w:rFonts w:eastAsia="Calibri" w:cs="Arial"/>
          <w:sz w:val="24"/>
          <w:szCs w:val="24"/>
        </w:rPr>
      </w:pPr>
      <w:r w:rsidRPr="00597C39">
        <w:rPr>
          <w:rFonts w:cs="Arial"/>
          <w:sz w:val="24"/>
          <w:szCs w:val="24"/>
        </w:rPr>
        <w:t>Продавац се обаве</w:t>
      </w:r>
      <w:r>
        <w:rPr>
          <w:rFonts w:cs="Arial"/>
          <w:sz w:val="24"/>
          <w:szCs w:val="24"/>
        </w:rPr>
        <w:t>зује да, по извршеној испоруци Д</w:t>
      </w:r>
      <w:r w:rsidRPr="00597C39">
        <w:rPr>
          <w:rFonts w:cs="Arial"/>
          <w:sz w:val="24"/>
          <w:szCs w:val="24"/>
        </w:rPr>
        <w:t xml:space="preserve">обара из члана 1. </w:t>
      </w:r>
      <w:proofErr w:type="gramStart"/>
      <w:r w:rsidRPr="00597C39">
        <w:rPr>
          <w:rFonts w:cs="Arial"/>
          <w:sz w:val="24"/>
          <w:szCs w:val="24"/>
        </w:rPr>
        <w:t>овог</w:t>
      </w:r>
      <w:proofErr w:type="gramEnd"/>
      <w:r w:rsidRPr="00597C39">
        <w:rPr>
          <w:rFonts w:cs="Arial"/>
          <w:sz w:val="24"/>
          <w:szCs w:val="24"/>
        </w:rPr>
        <w:t xml:space="preserve"> </w:t>
      </w:r>
      <w:r>
        <w:rPr>
          <w:rFonts w:cs="Arial"/>
          <w:sz w:val="24"/>
          <w:szCs w:val="24"/>
          <w:lang w:val="sr-Cyrl-RS"/>
        </w:rPr>
        <w:t>Оквирног споразума</w:t>
      </w:r>
      <w:r w:rsidR="00812F98">
        <w:rPr>
          <w:rFonts w:cs="Arial"/>
          <w:sz w:val="24"/>
          <w:szCs w:val="24"/>
        </w:rPr>
        <w:t>, по појединачно издатој нароџбеници,</w:t>
      </w:r>
      <w:r w:rsidRPr="00597C39">
        <w:rPr>
          <w:rFonts w:cs="Arial"/>
          <w:sz w:val="24"/>
          <w:szCs w:val="24"/>
        </w:rPr>
        <w:t xml:space="preserve"> испостави оригинал </w:t>
      </w:r>
      <w:r>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Pr="00597C39">
        <w:rPr>
          <w:rFonts w:cs="Arial"/>
          <w:sz w:val="24"/>
          <w:szCs w:val="24"/>
          <w:lang w:val="sr-Cyrl-CS"/>
        </w:rPr>
        <w:t>, у року од 3 (</w:t>
      </w:r>
      <w:r>
        <w:rPr>
          <w:rFonts w:cs="Arial"/>
          <w:sz w:val="24"/>
          <w:szCs w:val="24"/>
          <w:lang w:val="sr-Cyrl-CS"/>
        </w:rPr>
        <w:t xml:space="preserve">словима: </w:t>
      </w:r>
      <w:r w:rsidRPr="00597C39">
        <w:rPr>
          <w:rFonts w:cs="Arial"/>
          <w:sz w:val="24"/>
          <w:szCs w:val="24"/>
          <w:lang w:val="sr-Cyrl-CS"/>
        </w:rPr>
        <w:t>три) дана, од дана извршене испоруке</w:t>
      </w:r>
      <w:r>
        <w:rPr>
          <w:rFonts w:cs="Arial"/>
          <w:sz w:val="24"/>
          <w:szCs w:val="24"/>
          <w:lang w:val="sr-Cyrl-CS"/>
        </w:rPr>
        <w:t>.</w:t>
      </w:r>
      <w:r w:rsidRPr="00597C39">
        <w:rPr>
          <w:rFonts w:eastAsia="Calibri" w:cs="Arial"/>
          <w:sz w:val="24"/>
          <w:szCs w:val="24"/>
        </w:rPr>
        <w:t xml:space="preserve"> </w:t>
      </w:r>
      <w:r>
        <w:rPr>
          <w:rFonts w:cs="Arial"/>
          <w:sz w:val="24"/>
          <w:szCs w:val="24"/>
          <w:lang w:val="sr-Cyrl-CS"/>
        </w:rPr>
        <w:t>Рачун</w:t>
      </w:r>
      <w:r w:rsidRPr="00597C39">
        <w:rPr>
          <w:rFonts w:cs="Arial"/>
          <w:sz w:val="24"/>
          <w:szCs w:val="24"/>
          <w:lang w:val="sr-Cyrl-CS"/>
        </w:rPr>
        <w:t xml:space="preserve"> се испоставља на основу </w:t>
      </w:r>
      <w:r w:rsidRPr="00597C39">
        <w:rPr>
          <w:rFonts w:cs="Arial"/>
          <w:sz w:val="24"/>
          <w:szCs w:val="24"/>
        </w:rPr>
        <w:t xml:space="preserve">потписаног </w:t>
      </w:r>
      <w:r w:rsidRPr="00503596">
        <w:rPr>
          <w:rFonts w:cs="Arial"/>
          <w:sz w:val="24"/>
          <w:szCs w:val="24"/>
          <w:lang w:val="sr-Cyrl-RS"/>
        </w:rPr>
        <w:t>Записник</w:t>
      </w:r>
      <w:r>
        <w:rPr>
          <w:rFonts w:cs="Arial"/>
          <w:sz w:val="24"/>
          <w:szCs w:val="24"/>
          <w:lang w:val="sr-Cyrl-RS"/>
        </w:rPr>
        <w:t>а о изв</w:t>
      </w:r>
      <w:r w:rsidRPr="00503596">
        <w:rPr>
          <w:rFonts w:cs="Arial"/>
          <w:sz w:val="24"/>
          <w:szCs w:val="24"/>
          <w:lang w:val="sr-Cyrl-RS"/>
        </w:rPr>
        <w:t>ршеној испоруци</w:t>
      </w:r>
      <w:r w:rsidRPr="00597C39">
        <w:rPr>
          <w:rFonts w:cs="Arial"/>
          <w:sz w:val="24"/>
          <w:szCs w:val="24"/>
        </w:rPr>
        <w:t xml:space="preserve"> од </w:t>
      </w:r>
      <w:r>
        <w:rPr>
          <w:rFonts w:cs="Arial"/>
          <w:sz w:val="24"/>
          <w:szCs w:val="24"/>
          <w:lang w:val="sr-Cyrl-RS"/>
        </w:rPr>
        <w:t xml:space="preserve">стране </w:t>
      </w:r>
      <w:r w:rsidRPr="00597C39">
        <w:rPr>
          <w:rFonts w:cs="Arial"/>
          <w:sz w:val="24"/>
          <w:szCs w:val="24"/>
          <w:lang w:val="ru-RU"/>
        </w:rPr>
        <w:t xml:space="preserve">Купца </w:t>
      </w:r>
      <w:r>
        <w:rPr>
          <w:rFonts w:cs="Arial"/>
          <w:sz w:val="24"/>
          <w:szCs w:val="24"/>
          <w:lang w:val="ru-RU"/>
        </w:rPr>
        <w:t xml:space="preserve">и Продавца, </w:t>
      </w:r>
      <w:r>
        <w:rPr>
          <w:sz w:val="24"/>
          <w:szCs w:val="24"/>
          <w:lang w:val="sr-Cyrl-RS"/>
        </w:rPr>
        <w:t xml:space="preserve">који као </w:t>
      </w:r>
      <w:r>
        <w:rPr>
          <w:rFonts w:cs="Arial"/>
          <w:sz w:val="24"/>
          <w:szCs w:val="24"/>
          <w:lang w:val="sr-Cyrl-RS"/>
        </w:rPr>
        <w:t>Прилог</w:t>
      </w:r>
      <w:r w:rsidR="00812F98">
        <w:rPr>
          <w:rFonts w:cs="Arial"/>
          <w:sz w:val="24"/>
          <w:szCs w:val="24"/>
          <w:lang w:val="sr-Cyrl-RS"/>
        </w:rPr>
        <w:t xml:space="preserve"> бр.</w:t>
      </w:r>
      <w:r>
        <w:rPr>
          <w:rFonts w:cs="Arial"/>
          <w:sz w:val="24"/>
          <w:szCs w:val="24"/>
          <w:lang w:val="sr-Cyrl-RS"/>
        </w:rPr>
        <w:t xml:space="preserve"> 5</w:t>
      </w:r>
      <w:r w:rsidRPr="00503596">
        <w:rPr>
          <w:rFonts w:cs="Arial"/>
          <w:sz w:val="24"/>
          <w:szCs w:val="24"/>
          <w:lang w:val="sr-Cyrl-RS"/>
        </w:rPr>
        <w:t>.</w:t>
      </w:r>
      <w:r>
        <w:rPr>
          <w:rFonts w:cs="Arial"/>
          <w:sz w:val="24"/>
          <w:szCs w:val="24"/>
          <w:lang w:val="sr-Cyrl-RS"/>
        </w:rPr>
        <w:t xml:space="preserve"> чини саставни део овог Оквирног споразума</w:t>
      </w:r>
      <w:r w:rsidR="00812F98">
        <w:rPr>
          <w:rFonts w:cs="Arial"/>
          <w:sz w:val="24"/>
          <w:szCs w:val="24"/>
          <w:lang w:val="sr-Cyrl-RS"/>
        </w:rPr>
        <w:t>.</w:t>
      </w:r>
    </w:p>
    <w:p w14:paraId="651D6E73" w14:textId="77777777" w:rsidR="00D33819" w:rsidRDefault="00D33819" w:rsidP="00D33819">
      <w:pPr>
        <w:spacing w:before="0"/>
        <w:rPr>
          <w:rFonts w:cs="Arial"/>
          <w:sz w:val="24"/>
          <w:szCs w:val="24"/>
          <w:lang w:val="sr-Cyrl-RS"/>
        </w:rPr>
      </w:pPr>
    </w:p>
    <w:p w14:paraId="7EC74B53" w14:textId="772548D8" w:rsidR="00986D4A" w:rsidRPr="00F22519" w:rsidRDefault="00986D4A" w:rsidP="00D33819">
      <w:pPr>
        <w:spacing w:before="0"/>
        <w:rPr>
          <w:rFonts w:cs="Arial"/>
          <w:sz w:val="24"/>
          <w:szCs w:val="24"/>
        </w:rPr>
      </w:pPr>
      <w:r w:rsidRPr="00986D4A">
        <w:rPr>
          <w:rFonts w:cs="Arial"/>
          <w:sz w:val="24"/>
          <w:szCs w:val="24"/>
          <w:lang w:val="sr-Cyrl-RS"/>
        </w:rPr>
        <w:t xml:space="preserve">Рачун мора бити достављен на адресу Купца: Јавно предузеће „Електропривреда Србије“ Београд, </w:t>
      </w:r>
      <w:r w:rsidR="00002B41">
        <w:rPr>
          <w:rFonts w:cs="Arial"/>
          <w:sz w:val="24"/>
          <w:szCs w:val="24"/>
          <w:lang w:val="sr-Cyrl-RS"/>
        </w:rPr>
        <w:t>Балканска 13</w:t>
      </w:r>
      <w:r>
        <w:rPr>
          <w:rFonts w:cs="Arial"/>
          <w:sz w:val="24"/>
          <w:szCs w:val="24"/>
          <w:lang w:val="sr-Cyrl-RS"/>
        </w:rPr>
        <w:t>,</w:t>
      </w:r>
      <w:r w:rsidR="00002B41" w:rsidRPr="00002B41">
        <w:rPr>
          <w:rFonts w:cs="Arial"/>
          <w:sz w:val="24"/>
          <w:szCs w:val="24"/>
          <w:lang w:val="sr-Cyrl-RS"/>
        </w:rPr>
        <w:t xml:space="preserve"> </w:t>
      </w:r>
      <w:r w:rsidR="00002B41">
        <w:rPr>
          <w:rFonts w:cs="Arial"/>
          <w:sz w:val="24"/>
          <w:szCs w:val="24"/>
          <w:lang w:val="sr-Cyrl-RS"/>
        </w:rPr>
        <w:t>ПИБ (</w:t>
      </w:r>
      <w:r w:rsidR="00002B41" w:rsidRPr="00192C2D">
        <w:rPr>
          <w:rFonts w:cs="Arial"/>
          <w:sz w:val="24"/>
          <w:szCs w:val="24"/>
        </w:rPr>
        <w:t>103920327</w:t>
      </w:r>
      <w:r w:rsidR="00002B41">
        <w:rPr>
          <w:rFonts w:cs="Arial"/>
          <w:sz w:val="24"/>
          <w:szCs w:val="24"/>
          <w:lang w:val="sr-Cyrl-RS"/>
        </w:rPr>
        <w:t xml:space="preserve">) </w:t>
      </w:r>
      <w:r>
        <w:rPr>
          <w:rFonts w:cs="Arial"/>
          <w:sz w:val="24"/>
          <w:szCs w:val="24"/>
          <w:lang w:val="sr-Cyrl-RS"/>
        </w:rPr>
        <w:t xml:space="preserve"> </w:t>
      </w:r>
      <w:r w:rsidRPr="00F22519">
        <w:rPr>
          <w:rFonts w:cs="Arial"/>
          <w:sz w:val="24"/>
          <w:szCs w:val="24"/>
        </w:rPr>
        <w:t xml:space="preserve">са обавезним прилозима и то: Записник о </w:t>
      </w:r>
      <w:r>
        <w:rPr>
          <w:rFonts w:cs="Arial"/>
          <w:sz w:val="24"/>
          <w:szCs w:val="24"/>
          <w:lang w:val="sr-Cyrl-RS"/>
        </w:rPr>
        <w:t>изв</w:t>
      </w:r>
      <w:r w:rsidRPr="00503596">
        <w:rPr>
          <w:rFonts w:cs="Arial"/>
          <w:sz w:val="24"/>
          <w:szCs w:val="24"/>
          <w:lang w:val="sr-Cyrl-RS"/>
        </w:rPr>
        <w:t>ршеној испоруци</w:t>
      </w:r>
      <w:r w:rsidRPr="00597C39">
        <w:rPr>
          <w:rFonts w:cs="Arial"/>
          <w:sz w:val="24"/>
          <w:szCs w:val="24"/>
        </w:rPr>
        <w:t xml:space="preserve"> </w:t>
      </w:r>
      <w:r w:rsidRPr="00F22519">
        <w:rPr>
          <w:rFonts w:cs="Arial"/>
          <w:sz w:val="24"/>
          <w:szCs w:val="24"/>
        </w:rPr>
        <w:t xml:space="preserve">са читко написаним именом и презименом и потписом овлашћеног лица </w:t>
      </w:r>
      <w:r>
        <w:rPr>
          <w:rFonts w:cs="Arial"/>
          <w:sz w:val="24"/>
          <w:szCs w:val="24"/>
          <w:lang w:val="sr-Cyrl-RS"/>
        </w:rPr>
        <w:t>Купца и Продавца,</w:t>
      </w:r>
      <w:r w:rsidR="00D33819">
        <w:rPr>
          <w:rFonts w:cs="Arial"/>
          <w:sz w:val="24"/>
          <w:szCs w:val="24"/>
        </w:rPr>
        <w:t xml:space="preserve"> бројем О</w:t>
      </w:r>
      <w:r w:rsidRPr="00F22519">
        <w:rPr>
          <w:rFonts w:cs="Arial"/>
          <w:sz w:val="24"/>
          <w:szCs w:val="24"/>
        </w:rPr>
        <w:t>квирног споразума и бројем наруџбениц</w:t>
      </w:r>
      <w:r>
        <w:rPr>
          <w:rFonts w:cs="Arial"/>
          <w:sz w:val="24"/>
          <w:szCs w:val="24"/>
          <w:lang w:val="sr-Cyrl-RS"/>
        </w:rPr>
        <w:t>е</w:t>
      </w:r>
      <w:r w:rsidRPr="00F22519">
        <w:rPr>
          <w:rFonts w:cs="Arial"/>
          <w:sz w:val="24"/>
          <w:szCs w:val="24"/>
        </w:rPr>
        <w:t>.</w:t>
      </w:r>
    </w:p>
    <w:p w14:paraId="37B89DB3" w14:textId="0DCCA449" w:rsidR="00BF15E0" w:rsidRPr="00986D4A" w:rsidRDefault="00BF15E0" w:rsidP="00D33819">
      <w:pPr>
        <w:spacing w:before="0"/>
        <w:rPr>
          <w:rFonts w:eastAsia="Calibri" w:cs="Arial"/>
          <w:sz w:val="24"/>
          <w:szCs w:val="24"/>
          <w:lang w:val="sr-Cyrl-RS"/>
        </w:rPr>
      </w:pPr>
    </w:p>
    <w:p w14:paraId="58F3F606" w14:textId="00AA2A2B" w:rsidR="00192C2D" w:rsidRPr="00BF15E0" w:rsidRDefault="003D7BCD" w:rsidP="00D33819">
      <w:pPr>
        <w:spacing w:before="0"/>
        <w:rPr>
          <w:rFonts w:eastAsia="Calibri" w:cs="Arial"/>
          <w:sz w:val="24"/>
          <w:szCs w:val="24"/>
        </w:rPr>
      </w:pPr>
      <w:r w:rsidRPr="00BF15E0">
        <w:rPr>
          <w:rFonts w:eastAsia="Calibri" w:cs="Arial"/>
          <w:sz w:val="24"/>
          <w:szCs w:val="24"/>
          <w:lang w:val="sr-Cyrl-RS"/>
        </w:rPr>
        <w:t xml:space="preserve">Плаћање цене </w:t>
      </w:r>
      <w:r w:rsidR="00986D4A">
        <w:rPr>
          <w:rFonts w:eastAsia="Calibri" w:cs="Arial"/>
          <w:sz w:val="24"/>
          <w:szCs w:val="24"/>
          <w:lang w:val="sr-Cyrl-RS"/>
        </w:rPr>
        <w:t>Добара</w:t>
      </w:r>
      <w:r w:rsidRPr="00BF15E0">
        <w:rPr>
          <w:rFonts w:eastAsia="Calibri" w:cs="Arial"/>
          <w:sz w:val="24"/>
          <w:szCs w:val="24"/>
          <w:lang w:val="sr-Cyrl-RS"/>
        </w:rPr>
        <w:t xml:space="preserve">, </w:t>
      </w:r>
      <w:r w:rsidR="00986D4A">
        <w:rPr>
          <w:rFonts w:eastAsia="Calibri" w:cs="Arial"/>
          <w:sz w:val="24"/>
          <w:szCs w:val="24"/>
          <w:lang w:val="sr-Cyrl-RS"/>
        </w:rPr>
        <w:t>Купац</w:t>
      </w:r>
      <w:r w:rsidRPr="00BF15E0">
        <w:rPr>
          <w:rFonts w:eastAsia="Calibri" w:cs="Arial"/>
          <w:sz w:val="24"/>
          <w:szCs w:val="24"/>
          <w:lang w:val="sr-Cyrl-RS"/>
        </w:rPr>
        <w:t xml:space="preserve"> ће извршити након </w:t>
      </w:r>
      <w:r w:rsidR="00986D4A" w:rsidRPr="00986D4A">
        <w:rPr>
          <w:rFonts w:eastAsia="Calibri" w:cs="Arial"/>
          <w:sz w:val="24"/>
          <w:szCs w:val="24"/>
        </w:rPr>
        <w:t>испоруке</w:t>
      </w:r>
      <w:r w:rsidR="00986D4A" w:rsidRPr="00986D4A">
        <w:rPr>
          <w:rFonts w:eastAsia="Calibri" w:cs="Arial"/>
          <w:sz w:val="24"/>
          <w:szCs w:val="24"/>
          <w:lang w:val="sr-Cyrl-RS"/>
        </w:rPr>
        <w:t xml:space="preserve"> добара</w:t>
      </w:r>
      <w:r w:rsidR="00986D4A" w:rsidRPr="00986D4A">
        <w:rPr>
          <w:rFonts w:eastAsia="Calibri" w:cs="Arial"/>
          <w:sz w:val="24"/>
          <w:szCs w:val="24"/>
        </w:rPr>
        <w:t>,</w:t>
      </w:r>
      <w:r w:rsidR="00812F98">
        <w:rPr>
          <w:rFonts w:eastAsia="Calibri" w:cs="Arial"/>
          <w:sz w:val="24"/>
          <w:szCs w:val="24"/>
          <w:lang w:val="sr-Cyrl-RS"/>
        </w:rPr>
        <w:t xml:space="preserve"> по свакој појединачно издатој</w:t>
      </w:r>
      <w:r w:rsidR="00986D4A" w:rsidRPr="00986D4A">
        <w:rPr>
          <w:rFonts w:eastAsia="Calibri" w:cs="Arial"/>
          <w:sz w:val="24"/>
          <w:szCs w:val="24"/>
          <w:lang w:val="sr-Cyrl-RS"/>
        </w:rPr>
        <w:t xml:space="preserve"> наруџбеници</w:t>
      </w:r>
      <w:r w:rsidR="00986D4A" w:rsidRPr="00986D4A">
        <w:rPr>
          <w:rFonts w:eastAsia="Calibri" w:cs="Arial"/>
          <w:sz w:val="24"/>
          <w:szCs w:val="24"/>
        </w:rPr>
        <w:t xml:space="preserve"> на рачун </w:t>
      </w:r>
      <w:r w:rsidR="00812F98">
        <w:rPr>
          <w:rFonts w:eastAsia="Calibri" w:cs="Arial"/>
          <w:sz w:val="24"/>
          <w:szCs w:val="24"/>
          <w:lang w:val="sr-Cyrl-RS"/>
        </w:rPr>
        <w:t>Продавца</w:t>
      </w:r>
      <w:r w:rsidR="00986D4A" w:rsidRPr="00986D4A">
        <w:rPr>
          <w:rFonts w:eastAsia="Calibri" w:cs="Arial"/>
          <w:sz w:val="24"/>
          <w:szCs w:val="24"/>
        </w:rPr>
        <w:t xml:space="preserve">, у року до </w:t>
      </w:r>
      <w:r w:rsidR="00986D4A" w:rsidRPr="00986D4A">
        <w:rPr>
          <w:rFonts w:eastAsia="Calibri" w:cs="Arial"/>
          <w:sz w:val="24"/>
          <w:szCs w:val="24"/>
          <w:lang w:val="sr-Cyrl-RS"/>
        </w:rPr>
        <w:t>45</w:t>
      </w:r>
      <w:r w:rsidR="00986D4A" w:rsidRPr="00986D4A">
        <w:rPr>
          <w:rFonts w:eastAsia="Calibri" w:cs="Arial"/>
          <w:sz w:val="24"/>
          <w:szCs w:val="24"/>
        </w:rPr>
        <w:t xml:space="preserve"> </w:t>
      </w:r>
      <w:r w:rsidR="00986D4A" w:rsidRPr="00986D4A">
        <w:rPr>
          <w:rFonts w:eastAsia="Calibri" w:cs="Arial"/>
          <w:sz w:val="24"/>
          <w:szCs w:val="24"/>
          <w:lang w:val="sr-Cyrl-RS"/>
        </w:rPr>
        <w:t xml:space="preserve">(словима: четрдесетпет) </w:t>
      </w:r>
      <w:r w:rsidR="00986D4A" w:rsidRPr="00986D4A">
        <w:rPr>
          <w:rFonts w:eastAsia="Calibri" w:cs="Arial"/>
          <w:sz w:val="24"/>
          <w:szCs w:val="24"/>
        </w:rPr>
        <w:t>дана од дана пријема исправно</w:t>
      </w:r>
      <w:r w:rsidR="00812F98">
        <w:rPr>
          <w:rFonts w:eastAsia="Calibri" w:cs="Arial"/>
          <w:sz w:val="24"/>
          <w:szCs w:val="24"/>
        </w:rPr>
        <w:t>г рачуна на вредност испоручених Д</w:t>
      </w:r>
      <w:r w:rsidR="00986D4A" w:rsidRPr="00986D4A">
        <w:rPr>
          <w:rFonts w:eastAsia="Calibri" w:cs="Arial"/>
          <w:sz w:val="24"/>
          <w:szCs w:val="24"/>
        </w:rPr>
        <w:t>об</w:t>
      </w:r>
      <w:r w:rsidR="00812F98">
        <w:rPr>
          <w:rFonts w:eastAsia="Calibri" w:cs="Arial"/>
          <w:sz w:val="24"/>
          <w:szCs w:val="24"/>
          <w:lang w:val="sr-Cyrl-RS"/>
        </w:rPr>
        <w:t>а</w:t>
      </w:r>
      <w:r w:rsidR="00986D4A" w:rsidRPr="00986D4A">
        <w:rPr>
          <w:rFonts w:eastAsia="Calibri" w:cs="Arial"/>
          <w:sz w:val="24"/>
          <w:szCs w:val="24"/>
        </w:rPr>
        <w:t xml:space="preserve">ра  </w:t>
      </w:r>
      <w:r w:rsidR="00986D4A" w:rsidRPr="00986D4A">
        <w:rPr>
          <w:rFonts w:eastAsia="Calibri" w:cs="Arial"/>
          <w:sz w:val="24"/>
          <w:szCs w:val="24"/>
          <w:lang w:val="sr-Cyrl-RS"/>
        </w:rPr>
        <w:t xml:space="preserve">и </w:t>
      </w:r>
      <w:r w:rsidR="00986D4A" w:rsidRPr="00986D4A">
        <w:rPr>
          <w:rFonts w:eastAsia="Calibri" w:cs="Arial"/>
          <w:sz w:val="24"/>
          <w:szCs w:val="24"/>
        </w:rPr>
        <w:t xml:space="preserve"> </w:t>
      </w:r>
      <w:r w:rsidR="00002B41">
        <w:rPr>
          <w:rFonts w:eastAsia="Calibri" w:cs="Arial"/>
          <w:sz w:val="24"/>
          <w:szCs w:val="24"/>
          <w:lang w:val="sr-Cyrl-RS"/>
        </w:rPr>
        <w:t>Записника о изв</w:t>
      </w:r>
      <w:r w:rsidR="00986D4A" w:rsidRPr="00986D4A">
        <w:rPr>
          <w:rFonts w:eastAsia="Calibri" w:cs="Arial"/>
          <w:sz w:val="24"/>
          <w:szCs w:val="24"/>
          <w:lang w:val="sr-Cyrl-RS"/>
        </w:rPr>
        <w:t>ршеној испоруци</w:t>
      </w:r>
      <w:r w:rsidR="00986D4A" w:rsidRPr="00986D4A">
        <w:rPr>
          <w:rFonts w:eastAsia="Calibri" w:cs="Arial"/>
          <w:sz w:val="24"/>
          <w:szCs w:val="24"/>
        </w:rPr>
        <w:t xml:space="preserve">, потписаног од </w:t>
      </w:r>
      <w:r w:rsidR="00812F98">
        <w:rPr>
          <w:rFonts w:eastAsia="Calibri" w:cs="Arial"/>
          <w:sz w:val="24"/>
          <w:szCs w:val="24"/>
          <w:lang w:val="sr-Cyrl-RS"/>
        </w:rPr>
        <w:t>Купца</w:t>
      </w:r>
      <w:r w:rsidR="00812F98">
        <w:rPr>
          <w:rFonts w:eastAsia="Calibri" w:cs="Arial"/>
          <w:sz w:val="24"/>
          <w:szCs w:val="24"/>
          <w:lang w:val="ru-RU"/>
        </w:rPr>
        <w:t xml:space="preserve"> и Продавца</w:t>
      </w:r>
      <w:r w:rsidR="00986D4A">
        <w:rPr>
          <w:rFonts w:eastAsia="Calibri" w:cs="Arial"/>
          <w:sz w:val="24"/>
          <w:szCs w:val="24"/>
          <w:lang w:val="ru-RU"/>
        </w:rPr>
        <w:t xml:space="preserve">.  </w:t>
      </w:r>
    </w:p>
    <w:p w14:paraId="223220A5" w14:textId="77777777" w:rsidR="00192C2D" w:rsidRPr="00192C2D" w:rsidRDefault="00192C2D" w:rsidP="00D33819">
      <w:pPr>
        <w:spacing w:before="0"/>
        <w:rPr>
          <w:rFonts w:cs="Arial"/>
          <w:sz w:val="24"/>
          <w:szCs w:val="24"/>
          <w:highlight w:val="yellow"/>
        </w:rPr>
      </w:pPr>
    </w:p>
    <w:p w14:paraId="41B349F9" w14:textId="3E681889" w:rsidR="00192C2D" w:rsidRPr="007B0016" w:rsidRDefault="00192C2D" w:rsidP="00D33819">
      <w:pPr>
        <w:spacing w:before="0"/>
        <w:rPr>
          <w:rFonts w:cs="Arial"/>
          <w:sz w:val="24"/>
          <w:szCs w:val="24"/>
        </w:rPr>
      </w:pPr>
      <w:r w:rsidRPr="007B0016">
        <w:rPr>
          <w:rFonts w:cs="Arial"/>
          <w:sz w:val="24"/>
          <w:szCs w:val="24"/>
        </w:rPr>
        <w:t xml:space="preserve">У испостављеном рачуну, </w:t>
      </w:r>
      <w:r w:rsidR="00986D4A">
        <w:rPr>
          <w:rFonts w:cs="Arial"/>
          <w:sz w:val="24"/>
          <w:szCs w:val="24"/>
          <w:lang w:val="sr-Cyrl-RS"/>
        </w:rPr>
        <w:t>Продавац</w:t>
      </w:r>
      <w:r w:rsidRPr="007B0016">
        <w:rPr>
          <w:rFonts w:cs="Arial"/>
          <w:sz w:val="24"/>
          <w:szCs w:val="24"/>
        </w:rPr>
        <w:t xml:space="preserve"> је дужан да се придржава тачно прихваћене понуде (</w:t>
      </w:r>
      <w:r w:rsidR="00F22519" w:rsidRPr="007B0016">
        <w:rPr>
          <w:rFonts w:cs="Arial"/>
          <w:sz w:val="24"/>
          <w:szCs w:val="24"/>
          <w:lang w:val="sr-Cyrl-RS"/>
        </w:rPr>
        <w:t xml:space="preserve">цена </w:t>
      </w:r>
      <w:r w:rsidRPr="007B0016">
        <w:rPr>
          <w:rFonts w:cs="Arial"/>
          <w:sz w:val="24"/>
          <w:szCs w:val="24"/>
        </w:rPr>
        <w:t>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w:t>
      </w:r>
      <w:r w:rsidR="00986D4A">
        <w:rPr>
          <w:rFonts w:cs="Arial"/>
          <w:sz w:val="24"/>
          <w:szCs w:val="24"/>
          <w:lang w:val="sr-Cyrl-RS"/>
        </w:rPr>
        <w:t>одавац</w:t>
      </w:r>
      <w:r w:rsidR="00976E82">
        <w:rPr>
          <w:rFonts w:cs="Arial"/>
          <w:sz w:val="24"/>
          <w:szCs w:val="24"/>
          <w:lang w:val="sr-Cyrl-RS"/>
        </w:rPr>
        <w:t xml:space="preserve"> </w:t>
      </w:r>
      <w:r w:rsidRPr="007B0016">
        <w:rPr>
          <w:rFonts w:cs="Arial"/>
          <w:sz w:val="24"/>
          <w:szCs w:val="24"/>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66BF1A4" w14:textId="77777777" w:rsidR="00D33819" w:rsidRDefault="00D33819" w:rsidP="00D33819">
      <w:pPr>
        <w:spacing w:before="0"/>
        <w:rPr>
          <w:rFonts w:cs="Arial"/>
          <w:sz w:val="24"/>
          <w:szCs w:val="24"/>
          <w:lang w:eastAsia="sr-Latn-CS"/>
        </w:rPr>
      </w:pPr>
    </w:p>
    <w:p w14:paraId="14D9C474" w14:textId="4C8BA7D2" w:rsidR="00463040" w:rsidRPr="00463040" w:rsidRDefault="00463040" w:rsidP="00463040">
      <w:pPr>
        <w:rPr>
          <w:rFonts w:cs="Arial"/>
          <w:sz w:val="24"/>
          <w:szCs w:val="24"/>
          <w:lang w:val="sr-Cyrl-RS" w:eastAsia="sr-Latn-CS"/>
        </w:rPr>
      </w:pPr>
      <w:r w:rsidRPr="00463040">
        <w:rPr>
          <w:rFonts w:cs="Arial"/>
          <w:sz w:val="24"/>
          <w:szCs w:val="24"/>
          <w:lang w:eastAsia="sr-Latn-CS"/>
        </w:rPr>
        <w:t xml:space="preserve">Плаћање уговорене цене извршиће се у динарима, на рачун </w:t>
      </w:r>
      <w:proofErr w:type="gramStart"/>
      <w:r w:rsidRPr="00463040">
        <w:rPr>
          <w:rFonts w:cs="Arial"/>
          <w:sz w:val="24"/>
          <w:szCs w:val="24"/>
          <w:lang w:val="sr-Cyrl-RS" w:eastAsia="sr-Latn-CS"/>
        </w:rPr>
        <w:t xml:space="preserve">Продавца  </w:t>
      </w:r>
      <w:r w:rsidRPr="00463040">
        <w:rPr>
          <w:rFonts w:cs="Arial"/>
          <w:sz w:val="24"/>
          <w:szCs w:val="24"/>
          <w:lang w:eastAsia="sr-Latn-CS"/>
        </w:rPr>
        <w:t>бр</w:t>
      </w:r>
      <w:proofErr w:type="gramEnd"/>
      <w:r w:rsidRPr="00463040">
        <w:rPr>
          <w:rFonts w:cs="Arial"/>
          <w:sz w:val="24"/>
          <w:szCs w:val="24"/>
          <w:lang w:eastAsia="sr-Latn-CS"/>
        </w:rPr>
        <w:t>.____________________ који се води код _________ банке</w:t>
      </w:r>
      <w:r>
        <w:rPr>
          <w:rFonts w:cs="Arial"/>
          <w:sz w:val="24"/>
          <w:szCs w:val="24"/>
          <w:lang w:val="sr-Cyrl-RS" w:eastAsia="sr-Latn-CS"/>
        </w:rPr>
        <w:t>.</w:t>
      </w:r>
      <w:r w:rsidRPr="00463040">
        <w:rPr>
          <w:rFonts w:cs="Arial"/>
          <w:sz w:val="24"/>
          <w:szCs w:val="24"/>
          <w:lang w:val="sr-Cyrl-RS" w:eastAsia="sr-Latn-CS"/>
        </w:rPr>
        <w:t xml:space="preserve"> </w:t>
      </w:r>
    </w:p>
    <w:p w14:paraId="662E915B" w14:textId="77777777" w:rsidR="00192C2D" w:rsidRPr="00192C2D" w:rsidRDefault="00192C2D" w:rsidP="00192C2D">
      <w:pPr>
        <w:rPr>
          <w:rFonts w:cs="Arial"/>
          <w:sz w:val="24"/>
          <w:szCs w:val="24"/>
          <w:highlight w:val="yellow"/>
        </w:rPr>
      </w:pPr>
    </w:p>
    <w:p w14:paraId="238B4C24" w14:textId="195AEC6F" w:rsidR="00192C2D" w:rsidRPr="003A07FC" w:rsidRDefault="00192C2D" w:rsidP="00192C2D">
      <w:pPr>
        <w:rPr>
          <w:rFonts w:cs="Arial"/>
          <w:b/>
          <w:sz w:val="24"/>
          <w:szCs w:val="24"/>
          <w:lang w:val="sr-Cyrl-RS"/>
        </w:rPr>
      </w:pPr>
      <w:r w:rsidRPr="000501A9">
        <w:rPr>
          <w:rFonts w:cs="Arial"/>
          <w:b/>
          <w:sz w:val="24"/>
          <w:szCs w:val="24"/>
        </w:rPr>
        <w:t xml:space="preserve">РОК И МЕСТО </w:t>
      </w:r>
      <w:r w:rsidR="003A07FC">
        <w:rPr>
          <w:rFonts w:cs="Arial"/>
          <w:b/>
          <w:sz w:val="24"/>
          <w:szCs w:val="24"/>
          <w:lang w:val="sr-Cyrl-RS"/>
        </w:rPr>
        <w:t>ИСПОРУКЕ</w:t>
      </w:r>
    </w:p>
    <w:p w14:paraId="31F4D320" w14:textId="2D0EBC7B" w:rsidR="00192C2D" w:rsidRPr="000501A9" w:rsidRDefault="00192C2D" w:rsidP="00192C2D">
      <w:pPr>
        <w:jc w:val="center"/>
        <w:rPr>
          <w:rFonts w:cs="Arial"/>
          <w:b/>
          <w:sz w:val="24"/>
          <w:szCs w:val="24"/>
        </w:rPr>
      </w:pPr>
      <w:r w:rsidRPr="000501A9">
        <w:rPr>
          <w:rFonts w:cs="Arial"/>
          <w:b/>
          <w:sz w:val="24"/>
          <w:szCs w:val="24"/>
        </w:rPr>
        <w:t xml:space="preserve">Члан </w:t>
      </w:r>
      <w:r w:rsidR="00976E82">
        <w:rPr>
          <w:rFonts w:cs="Arial"/>
          <w:b/>
          <w:sz w:val="24"/>
          <w:szCs w:val="24"/>
          <w:lang w:val="sr-Cyrl-RS"/>
        </w:rPr>
        <w:t>6</w:t>
      </w:r>
      <w:r w:rsidRPr="000501A9">
        <w:rPr>
          <w:rFonts w:cs="Arial"/>
          <w:b/>
          <w:sz w:val="24"/>
          <w:szCs w:val="24"/>
        </w:rPr>
        <w:t>.</w:t>
      </w:r>
    </w:p>
    <w:p w14:paraId="683A9310" w14:textId="641E3489" w:rsidR="00D33819" w:rsidRPr="00F32EFA" w:rsidRDefault="00D33819" w:rsidP="00D33819">
      <w:pPr>
        <w:rPr>
          <w:rFonts w:eastAsia="Arial" w:cs="Arial"/>
          <w:iCs/>
          <w:sz w:val="24"/>
          <w:szCs w:val="24"/>
        </w:rPr>
      </w:pPr>
      <w:r w:rsidRPr="00F32EFA">
        <w:rPr>
          <w:rFonts w:cs="Arial"/>
          <w:iCs/>
          <w:sz w:val="24"/>
          <w:szCs w:val="24"/>
        </w:rPr>
        <w:t>Испорука</w:t>
      </w:r>
      <w:r w:rsidRPr="00F32EFA">
        <w:rPr>
          <w:rFonts w:eastAsia="Arial" w:cs="Arial"/>
          <w:iCs/>
          <w:sz w:val="24"/>
          <w:szCs w:val="24"/>
        </w:rPr>
        <w:t xml:space="preserve"> </w:t>
      </w:r>
      <w:r w:rsidRPr="00F32EFA">
        <w:rPr>
          <w:rFonts w:cs="Arial"/>
          <w:iCs/>
          <w:sz w:val="24"/>
          <w:szCs w:val="24"/>
        </w:rPr>
        <w:t>добара</w:t>
      </w:r>
      <w:r w:rsidRPr="00F32EFA">
        <w:rPr>
          <w:rFonts w:eastAsia="Arial" w:cs="Arial"/>
          <w:iCs/>
          <w:sz w:val="24"/>
          <w:szCs w:val="24"/>
        </w:rPr>
        <w:t xml:space="preserve"> </w:t>
      </w:r>
      <w:r w:rsidRPr="00F32EFA">
        <w:rPr>
          <w:rFonts w:cs="Arial"/>
          <w:iCs/>
          <w:sz w:val="24"/>
          <w:szCs w:val="24"/>
        </w:rPr>
        <w:t>се</w:t>
      </w:r>
      <w:r w:rsidRPr="00F32EFA">
        <w:rPr>
          <w:rFonts w:eastAsia="Arial" w:cs="Arial"/>
          <w:iCs/>
          <w:sz w:val="24"/>
          <w:szCs w:val="24"/>
        </w:rPr>
        <w:t xml:space="preserve"> </w:t>
      </w:r>
      <w:r w:rsidRPr="00F32EFA">
        <w:rPr>
          <w:rFonts w:cs="Arial"/>
          <w:iCs/>
          <w:sz w:val="24"/>
          <w:szCs w:val="24"/>
        </w:rPr>
        <w:t>врши</w:t>
      </w:r>
      <w:r w:rsidRPr="00F32EFA">
        <w:rPr>
          <w:rFonts w:eastAsia="Arial" w:cs="Arial"/>
          <w:iCs/>
          <w:sz w:val="24"/>
          <w:szCs w:val="24"/>
        </w:rPr>
        <w:t xml:space="preserve"> </w:t>
      </w:r>
      <w:r w:rsidRPr="00F32EFA">
        <w:rPr>
          <w:rFonts w:cs="Arial"/>
          <w:iCs/>
          <w:sz w:val="24"/>
          <w:szCs w:val="24"/>
          <w:lang w:val="sr-Cyrl-RS"/>
        </w:rPr>
        <w:t>у</w:t>
      </w:r>
      <w:r w:rsidRPr="00F32EFA">
        <w:rPr>
          <w:rFonts w:eastAsia="Arial" w:cs="Arial"/>
          <w:iCs/>
          <w:sz w:val="24"/>
          <w:szCs w:val="24"/>
          <w:lang w:val="sr-Cyrl-RS"/>
        </w:rPr>
        <w:t xml:space="preserve"> </w:t>
      </w:r>
      <w:r w:rsidRPr="00F32EFA">
        <w:rPr>
          <w:rFonts w:cs="Arial"/>
          <w:iCs/>
          <w:sz w:val="24"/>
          <w:szCs w:val="24"/>
          <w:lang w:val="sr-Cyrl-RS"/>
        </w:rPr>
        <w:t>року</w:t>
      </w:r>
      <w:r w:rsidRPr="00F32EFA">
        <w:rPr>
          <w:rFonts w:eastAsia="Arial" w:cs="Arial"/>
          <w:iCs/>
          <w:sz w:val="24"/>
          <w:szCs w:val="24"/>
          <w:lang w:val="sr-Cyrl-RS"/>
        </w:rPr>
        <w:t xml:space="preserve"> </w:t>
      </w:r>
      <w:r w:rsidRPr="00F32EFA">
        <w:rPr>
          <w:rFonts w:cs="Arial"/>
          <w:iCs/>
          <w:sz w:val="24"/>
          <w:szCs w:val="24"/>
          <w:lang w:val="sr-Cyrl-RS"/>
        </w:rPr>
        <w:t>од</w:t>
      </w:r>
      <w:r w:rsidRPr="00F32EFA">
        <w:rPr>
          <w:rFonts w:eastAsia="Arial" w:cs="Arial"/>
          <w:iCs/>
          <w:sz w:val="24"/>
          <w:szCs w:val="24"/>
          <w:lang w:val="sr-Cyrl-RS"/>
        </w:rPr>
        <w:t xml:space="preserve"> </w:t>
      </w:r>
      <w:r w:rsidRPr="00F32EFA">
        <w:rPr>
          <w:rFonts w:cs="Arial"/>
          <w:iCs/>
          <w:sz w:val="24"/>
          <w:szCs w:val="24"/>
          <w:lang w:val="sr-Cyrl-RS"/>
        </w:rPr>
        <w:t>12</w:t>
      </w:r>
      <w:r>
        <w:rPr>
          <w:rFonts w:cs="Arial"/>
          <w:iCs/>
          <w:sz w:val="24"/>
          <w:szCs w:val="24"/>
          <w:lang w:val="sr-Cyrl-RS"/>
        </w:rPr>
        <w:t xml:space="preserve"> (словима: дванаест)</w:t>
      </w:r>
      <w:r w:rsidRPr="00F32EFA">
        <w:rPr>
          <w:rFonts w:eastAsia="Arial" w:cs="Arial"/>
          <w:iCs/>
          <w:sz w:val="24"/>
          <w:szCs w:val="24"/>
          <w:lang w:val="sr-Cyrl-RS"/>
        </w:rPr>
        <w:t xml:space="preserve"> </w:t>
      </w:r>
      <w:r w:rsidRPr="00F32EFA">
        <w:rPr>
          <w:rFonts w:cs="Arial"/>
          <w:iCs/>
          <w:sz w:val="24"/>
          <w:szCs w:val="24"/>
          <w:lang w:val="sr-Cyrl-RS"/>
        </w:rPr>
        <w:t>месеци,</w:t>
      </w:r>
      <w:r w:rsidRPr="00F32EFA">
        <w:rPr>
          <w:rFonts w:eastAsia="Arial" w:cs="Arial"/>
          <w:iCs/>
          <w:sz w:val="24"/>
          <w:szCs w:val="24"/>
        </w:rPr>
        <w:t xml:space="preserve"> </w:t>
      </w:r>
      <w:r w:rsidRPr="00F32EFA">
        <w:rPr>
          <w:rFonts w:cs="Arial"/>
          <w:iCs/>
          <w:sz w:val="24"/>
          <w:szCs w:val="24"/>
        </w:rPr>
        <w:t>сукцесивно</w:t>
      </w:r>
      <w:r w:rsidRPr="00F32EFA">
        <w:rPr>
          <w:rFonts w:cs="Arial"/>
          <w:iCs/>
          <w:sz w:val="24"/>
          <w:szCs w:val="24"/>
          <w:lang w:val="sr-Cyrl-RS"/>
        </w:rPr>
        <w:t>,</w:t>
      </w:r>
      <w:r w:rsidRPr="00F32EFA">
        <w:rPr>
          <w:rFonts w:eastAsia="Arial" w:cs="Arial"/>
          <w:iCs/>
          <w:sz w:val="24"/>
          <w:szCs w:val="24"/>
        </w:rPr>
        <w:t xml:space="preserve"> </w:t>
      </w:r>
      <w:r w:rsidRPr="00F32EFA">
        <w:rPr>
          <w:rFonts w:cs="Arial"/>
          <w:iCs/>
          <w:sz w:val="24"/>
          <w:szCs w:val="24"/>
        </w:rPr>
        <w:t>на</w:t>
      </w:r>
      <w:r w:rsidRPr="00F32EFA">
        <w:rPr>
          <w:rFonts w:eastAsia="Arial" w:cs="Arial"/>
          <w:iCs/>
          <w:sz w:val="24"/>
          <w:szCs w:val="24"/>
        </w:rPr>
        <w:t xml:space="preserve"> </w:t>
      </w:r>
      <w:r w:rsidRPr="00F32EFA">
        <w:rPr>
          <w:rFonts w:cs="Arial"/>
          <w:iCs/>
          <w:sz w:val="24"/>
          <w:szCs w:val="24"/>
        </w:rPr>
        <w:t>основу</w:t>
      </w:r>
      <w:r w:rsidRPr="00F32EFA">
        <w:rPr>
          <w:rFonts w:eastAsia="Arial" w:cs="Arial"/>
          <w:iCs/>
          <w:sz w:val="24"/>
          <w:szCs w:val="24"/>
        </w:rPr>
        <w:t xml:space="preserve"> </w:t>
      </w:r>
      <w:r>
        <w:rPr>
          <w:rFonts w:eastAsia="Arial" w:cs="Arial"/>
          <w:iCs/>
          <w:sz w:val="24"/>
          <w:szCs w:val="24"/>
          <w:lang w:val="sr-Cyrl-RS"/>
        </w:rPr>
        <w:t xml:space="preserve">издате </w:t>
      </w:r>
      <w:r w:rsidRPr="00F32EFA">
        <w:rPr>
          <w:rFonts w:eastAsia="Arial" w:cs="Arial"/>
          <w:iCs/>
          <w:sz w:val="24"/>
          <w:szCs w:val="24"/>
          <w:lang w:val="sr-Cyrl-RS"/>
        </w:rPr>
        <w:t>наруџбенице</w:t>
      </w:r>
      <w:r w:rsidRPr="00F32EFA">
        <w:rPr>
          <w:rFonts w:eastAsia="Arial" w:cs="Arial"/>
          <w:iCs/>
          <w:sz w:val="24"/>
          <w:szCs w:val="24"/>
        </w:rPr>
        <w:t xml:space="preserve"> </w:t>
      </w:r>
      <w:r>
        <w:rPr>
          <w:rFonts w:cs="Arial"/>
          <w:iCs/>
          <w:sz w:val="24"/>
          <w:szCs w:val="24"/>
          <w:lang w:val="sr-Cyrl-RS"/>
        </w:rPr>
        <w:t>Купца</w:t>
      </w:r>
      <w:r w:rsidRPr="00F32EFA">
        <w:rPr>
          <w:rFonts w:cs="Arial"/>
          <w:iCs/>
          <w:sz w:val="24"/>
          <w:szCs w:val="24"/>
        </w:rPr>
        <w:t>.</w:t>
      </w:r>
      <w:r w:rsidRPr="00F32EFA">
        <w:rPr>
          <w:rFonts w:eastAsia="Arial" w:cs="Arial"/>
          <w:iCs/>
          <w:sz w:val="24"/>
          <w:szCs w:val="24"/>
        </w:rPr>
        <w:t xml:space="preserve"> </w:t>
      </w:r>
    </w:p>
    <w:p w14:paraId="2A28C320" w14:textId="1B207363" w:rsidR="00D33819" w:rsidRPr="00F32EFA" w:rsidRDefault="00D33819" w:rsidP="00D33819">
      <w:pPr>
        <w:rPr>
          <w:rFonts w:cs="Arial"/>
          <w:iCs/>
          <w:sz w:val="24"/>
          <w:szCs w:val="24"/>
        </w:rPr>
      </w:pPr>
      <w:r>
        <w:rPr>
          <w:rFonts w:cs="Arial"/>
          <w:iCs/>
          <w:sz w:val="24"/>
          <w:szCs w:val="24"/>
          <w:lang w:val="sr-Cyrl-RS"/>
        </w:rPr>
        <w:t>Продавац се обавезује да Добра из члана 1</w:t>
      </w:r>
      <w:r w:rsidR="00002B41">
        <w:rPr>
          <w:rFonts w:cs="Arial"/>
          <w:iCs/>
          <w:sz w:val="24"/>
          <w:szCs w:val="24"/>
          <w:lang w:val="sr-Cyrl-RS"/>
        </w:rPr>
        <w:t>.</w:t>
      </w:r>
      <w:r>
        <w:rPr>
          <w:rFonts w:cs="Arial"/>
          <w:iCs/>
          <w:sz w:val="24"/>
          <w:szCs w:val="24"/>
          <w:lang w:val="sr-Cyrl-RS"/>
        </w:rPr>
        <w:t xml:space="preserve"> овог Оквирног споразума испоручи у року који </w:t>
      </w:r>
      <w:r w:rsidRPr="00F32EFA">
        <w:rPr>
          <w:rFonts w:cs="Arial"/>
          <w:iCs/>
          <w:sz w:val="24"/>
          <w:szCs w:val="24"/>
        </w:rPr>
        <w:t>не</w:t>
      </w:r>
      <w:r w:rsidRPr="00F32EFA">
        <w:rPr>
          <w:rFonts w:eastAsia="Arial" w:cs="Arial"/>
          <w:iCs/>
          <w:sz w:val="24"/>
          <w:szCs w:val="24"/>
        </w:rPr>
        <w:t xml:space="preserve"> </w:t>
      </w:r>
      <w:r w:rsidRPr="00F32EFA">
        <w:rPr>
          <w:rFonts w:cs="Arial"/>
          <w:iCs/>
          <w:sz w:val="24"/>
          <w:szCs w:val="24"/>
        </w:rPr>
        <w:t>може</w:t>
      </w:r>
      <w:r w:rsidRPr="00F32EFA">
        <w:rPr>
          <w:rFonts w:eastAsia="Arial" w:cs="Arial"/>
          <w:iCs/>
          <w:sz w:val="24"/>
          <w:szCs w:val="24"/>
        </w:rPr>
        <w:t xml:space="preserve"> </w:t>
      </w:r>
      <w:r w:rsidRPr="00F32EFA">
        <w:rPr>
          <w:rFonts w:cs="Arial"/>
          <w:iCs/>
          <w:sz w:val="24"/>
          <w:szCs w:val="24"/>
        </w:rPr>
        <w:t>бити</w:t>
      </w:r>
      <w:r w:rsidRPr="00F32EFA">
        <w:rPr>
          <w:rFonts w:eastAsia="Arial" w:cs="Arial"/>
          <w:iCs/>
          <w:sz w:val="24"/>
          <w:szCs w:val="24"/>
        </w:rPr>
        <w:t xml:space="preserve"> </w:t>
      </w:r>
      <w:r w:rsidRPr="00F32EFA">
        <w:rPr>
          <w:rFonts w:cs="Arial"/>
          <w:iCs/>
          <w:sz w:val="24"/>
          <w:szCs w:val="24"/>
        </w:rPr>
        <w:t>дужи</w:t>
      </w:r>
      <w:r w:rsidRPr="00F32EFA">
        <w:rPr>
          <w:rFonts w:eastAsia="Arial" w:cs="Arial"/>
          <w:iCs/>
          <w:sz w:val="24"/>
          <w:szCs w:val="24"/>
        </w:rPr>
        <w:t xml:space="preserve"> </w:t>
      </w:r>
      <w:r w:rsidRPr="00F32EFA">
        <w:rPr>
          <w:rFonts w:cs="Arial"/>
          <w:iCs/>
          <w:sz w:val="24"/>
          <w:szCs w:val="24"/>
        </w:rPr>
        <w:t>од</w:t>
      </w:r>
      <w:r w:rsidRPr="00F32EFA">
        <w:rPr>
          <w:rFonts w:eastAsia="Arial" w:cs="Arial"/>
          <w:iCs/>
          <w:sz w:val="24"/>
          <w:szCs w:val="24"/>
        </w:rPr>
        <w:t xml:space="preserve"> </w:t>
      </w:r>
      <w:r w:rsidRPr="00F32EFA">
        <w:rPr>
          <w:rFonts w:cs="Arial"/>
          <w:iCs/>
          <w:sz w:val="24"/>
          <w:szCs w:val="24"/>
        </w:rPr>
        <w:t>5</w:t>
      </w:r>
      <w:r w:rsidRPr="00F32EFA">
        <w:rPr>
          <w:rFonts w:eastAsia="Arial" w:cs="Arial"/>
          <w:iCs/>
          <w:sz w:val="24"/>
          <w:szCs w:val="24"/>
        </w:rPr>
        <w:t xml:space="preserve"> </w:t>
      </w:r>
      <w:r w:rsidRPr="00F32EFA">
        <w:rPr>
          <w:rFonts w:eastAsia="Arial" w:cs="Arial"/>
          <w:iCs/>
          <w:sz w:val="24"/>
          <w:szCs w:val="24"/>
          <w:lang w:val="sr-Cyrl-RS"/>
        </w:rPr>
        <w:t>(</w:t>
      </w:r>
      <w:r>
        <w:rPr>
          <w:rFonts w:eastAsia="Arial" w:cs="Arial"/>
          <w:iCs/>
          <w:sz w:val="24"/>
          <w:szCs w:val="24"/>
          <w:lang w:val="sr-Cyrl-RS"/>
        </w:rPr>
        <w:t xml:space="preserve">словима: </w:t>
      </w:r>
      <w:r w:rsidRPr="00F32EFA">
        <w:rPr>
          <w:rFonts w:eastAsia="Arial" w:cs="Arial"/>
          <w:iCs/>
          <w:sz w:val="24"/>
          <w:szCs w:val="24"/>
          <w:lang w:val="sr-Cyrl-RS"/>
        </w:rPr>
        <w:t xml:space="preserve">пет) </w:t>
      </w:r>
      <w:r w:rsidRPr="00F32EFA">
        <w:rPr>
          <w:rFonts w:cs="Arial"/>
          <w:iCs/>
          <w:sz w:val="24"/>
          <w:szCs w:val="24"/>
        </w:rPr>
        <w:t>дана</w:t>
      </w:r>
      <w:r w:rsidRPr="00F32EFA">
        <w:rPr>
          <w:rFonts w:eastAsia="Arial" w:cs="Arial"/>
          <w:iCs/>
          <w:sz w:val="24"/>
          <w:szCs w:val="24"/>
        </w:rPr>
        <w:t xml:space="preserve"> </w:t>
      </w:r>
      <w:r w:rsidRPr="00F32EFA">
        <w:rPr>
          <w:rFonts w:cs="Arial"/>
          <w:iCs/>
          <w:sz w:val="24"/>
          <w:szCs w:val="24"/>
        </w:rPr>
        <w:t>од</w:t>
      </w:r>
      <w:r w:rsidRPr="00F32EFA">
        <w:rPr>
          <w:rFonts w:eastAsia="Arial" w:cs="Arial"/>
          <w:iCs/>
          <w:sz w:val="24"/>
          <w:szCs w:val="24"/>
        </w:rPr>
        <w:t xml:space="preserve"> </w:t>
      </w:r>
      <w:r w:rsidRPr="00F32EFA">
        <w:rPr>
          <w:rFonts w:cs="Arial"/>
          <w:iCs/>
          <w:sz w:val="24"/>
          <w:szCs w:val="24"/>
        </w:rPr>
        <w:t>дана</w:t>
      </w:r>
      <w:r w:rsidRPr="00F32EFA">
        <w:rPr>
          <w:rFonts w:eastAsia="Arial" w:cs="Arial"/>
          <w:iCs/>
          <w:sz w:val="24"/>
          <w:szCs w:val="24"/>
        </w:rPr>
        <w:t xml:space="preserve"> </w:t>
      </w:r>
      <w:r w:rsidRPr="00F32EFA">
        <w:rPr>
          <w:rFonts w:cs="Arial"/>
          <w:iCs/>
          <w:sz w:val="24"/>
          <w:szCs w:val="24"/>
        </w:rPr>
        <w:t>пријема</w:t>
      </w:r>
      <w:r w:rsidR="003A07FC">
        <w:rPr>
          <w:rFonts w:cs="Arial"/>
          <w:iCs/>
          <w:sz w:val="24"/>
          <w:szCs w:val="24"/>
          <w:lang w:val="sr-Cyrl-RS"/>
        </w:rPr>
        <w:t xml:space="preserve"> појединачно издате</w:t>
      </w:r>
      <w:r w:rsidRPr="00F32EFA">
        <w:rPr>
          <w:rFonts w:eastAsia="Arial" w:cs="Arial"/>
          <w:iCs/>
          <w:sz w:val="24"/>
          <w:szCs w:val="24"/>
        </w:rPr>
        <w:t xml:space="preserve"> </w:t>
      </w:r>
      <w:r w:rsidR="00976E82">
        <w:rPr>
          <w:rFonts w:eastAsia="Arial" w:cs="Arial"/>
          <w:iCs/>
          <w:sz w:val="24"/>
          <w:szCs w:val="24"/>
          <w:lang w:val="sr-Cyrl-RS"/>
        </w:rPr>
        <w:t>н</w:t>
      </w:r>
      <w:r w:rsidRPr="00F32EFA">
        <w:rPr>
          <w:rFonts w:eastAsia="Arial" w:cs="Arial"/>
          <w:iCs/>
          <w:sz w:val="24"/>
          <w:szCs w:val="24"/>
          <w:lang w:val="sr-Cyrl-RS"/>
        </w:rPr>
        <w:t>аруџбенице</w:t>
      </w:r>
      <w:r w:rsidR="003A07FC">
        <w:rPr>
          <w:rFonts w:eastAsia="Arial" w:cs="Arial"/>
          <w:iCs/>
          <w:sz w:val="24"/>
          <w:szCs w:val="24"/>
          <w:lang w:val="sr-Cyrl-RS"/>
        </w:rPr>
        <w:t>,</w:t>
      </w:r>
      <w:r w:rsidRPr="00D33819">
        <w:rPr>
          <w:rFonts w:cs="Arial"/>
          <w:sz w:val="24"/>
          <w:szCs w:val="24"/>
          <w:lang w:val="sr-Cyrl-CS"/>
        </w:rPr>
        <w:t xml:space="preserve"> </w:t>
      </w:r>
      <w:r w:rsidRPr="00681E5C">
        <w:rPr>
          <w:rFonts w:cs="Arial"/>
          <w:sz w:val="24"/>
          <w:szCs w:val="24"/>
          <w:lang w:val="sr-Cyrl-CS"/>
        </w:rPr>
        <w:t xml:space="preserve">на паритету </w:t>
      </w:r>
      <w:r w:rsidRPr="00681E5C">
        <w:rPr>
          <w:rFonts w:cs="Arial"/>
          <w:noProof/>
          <w:sz w:val="24"/>
          <w:szCs w:val="24"/>
        </w:rPr>
        <w:t xml:space="preserve">испоручено у месту </w:t>
      </w:r>
      <w:r w:rsidRPr="00681E5C">
        <w:rPr>
          <w:rFonts w:cs="Arial"/>
          <w:bCs/>
          <w:sz w:val="24"/>
          <w:szCs w:val="24"/>
          <w:lang w:val="sr-Cyrl-CS"/>
        </w:rPr>
        <w:t xml:space="preserve">складишта </w:t>
      </w:r>
      <w:r>
        <w:rPr>
          <w:rFonts w:cs="Arial"/>
          <w:bCs/>
          <w:sz w:val="24"/>
          <w:szCs w:val="24"/>
          <w:lang w:val="sr-Cyrl-CS"/>
        </w:rPr>
        <w:t>Купца.</w:t>
      </w:r>
    </w:p>
    <w:p w14:paraId="0D54687B" w14:textId="58322E91" w:rsidR="00D33819" w:rsidRPr="00681E5C" w:rsidRDefault="00D33819" w:rsidP="00D33819">
      <w:pPr>
        <w:rPr>
          <w:rFonts w:cs="Arial"/>
          <w:bCs/>
          <w:sz w:val="24"/>
          <w:szCs w:val="24"/>
          <w:lang w:val="sr-Cyrl-CS"/>
        </w:rPr>
      </w:pPr>
      <w:r w:rsidRPr="00681E5C">
        <w:rPr>
          <w:rFonts w:cs="Arial"/>
          <w:bCs/>
          <w:sz w:val="24"/>
          <w:szCs w:val="24"/>
          <w:lang w:val="sr-Cyrl-CS"/>
        </w:rPr>
        <w:t>Прелазак с</w:t>
      </w:r>
      <w:r w:rsidR="00976E82">
        <w:rPr>
          <w:rFonts w:cs="Arial"/>
          <w:bCs/>
          <w:sz w:val="24"/>
          <w:szCs w:val="24"/>
          <w:lang w:val="sr-Cyrl-CS"/>
        </w:rPr>
        <w:t>војине и ризика на испорученим Д</w:t>
      </w:r>
      <w:r w:rsidRPr="00681E5C">
        <w:rPr>
          <w:rFonts w:cs="Arial"/>
          <w:bCs/>
          <w:sz w:val="24"/>
          <w:szCs w:val="24"/>
          <w:lang w:val="sr-Cyrl-CS"/>
        </w:rPr>
        <w:t xml:space="preserve">обрима која се испоручују по овом </w:t>
      </w:r>
      <w:r>
        <w:rPr>
          <w:rFonts w:cs="Arial"/>
          <w:bCs/>
          <w:sz w:val="24"/>
          <w:szCs w:val="24"/>
          <w:lang w:val="sr-Cyrl-CS"/>
        </w:rPr>
        <w:t>Оквирном споразуму</w:t>
      </w:r>
      <w:r w:rsidRPr="00681E5C">
        <w:rPr>
          <w:rFonts w:cs="Arial"/>
          <w:bCs/>
          <w:sz w:val="24"/>
          <w:szCs w:val="24"/>
          <w:lang w:val="sr-Cyrl-CS"/>
        </w:rPr>
        <w:t>, са Продавца на Купца, прелази на дан испоруке. Као датум испоруке</w:t>
      </w:r>
      <w:r w:rsidRPr="00681E5C">
        <w:rPr>
          <w:rFonts w:cs="Arial"/>
          <w:bCs/>
          <w:sz w:val="24"/>
          <w:szCs w:val="24"/>
        </w:rPr>
        <w:t xml:space="preserve"> </w:t>
      </w:r>
      <w:r>
        <w:rPr>
          <w:rFonts w:cs="Arial"/>
          <w:bCs/>
          <w:sz w:val="24"/>
          <w:szCs w:val="24"/>
          <w:lang w:val="sr-Cyrl-CS"/>
        </w:rPr>
        <w:t>сматра се датум пријема Д</w:t>
      </w:r>
      <w:r w:rsidRPr="00681E5C">
        <w:rPr>
          <w:rFonts w:cs="Arial"/>
          <w:bCs/>
          <w:sz w:val="24"/>
          <w:szCs w:val="24"/>
          <w:lang w:val="sr-Cyrl-CS"/>
        </w:rPr>
        <w:t>о</w:t>
      </w:r>
      <w:r w:rsidRPr="00681E5C">
        <w:rPr>
          <w:rFonts w:cs="Arial"/>
          <w:bCs/>
          <w:sz w:val="24"/>
          <w:szCs w:val="24"/>
          <w:lang w:val="sr-Cyrl-RS"/>
        </w:rPr>
        <w:t>б</w:t>
      </w:r>
      <w:r>
        <w:rPr>
          <w:rFonts w:cs="Arial"/>
          <w:bCs/>
          <w:sz w:val="24"/>
          <w:szCs w:val="24"/>
          <w:lang w:val="sr-Cyrl-RS"/>
        </w:rPr>
        <w:t>а</w:t>
      </w:r>
      <w:r w:rsidRPr="00681E5C">
        <w:rPr>
          <w:rFonts w:cs="Arial"/>
          <w:bCs/>
          <w:sz w:val="24"/>
          <w:szCs w:val="24"/>
          <w:lang w:val="sr-Cyrl-CS"/>
        </w:rPr>
        <w:t xml:space="preserve">ра у складиште </w:t>
      </w:r>
      <w:r>
        <w:rPr>
          <w:rFonts w:cs="Arial"/>
          <w:bCs/>
          <w:sz w:val="24"/>
          <w:szCs w:val="24"/>
          <w:lang w:val="sr-Cyrl-CS"/>
        </w:rPr>
        <w:t>Купца</w:t>
      </w:r>
      <w:r w:rsidRPr="00681E5C">
        <w:rPr>
          <w:rFonts w:cs="Arial"/>
          <w:bCs/>
          <w:sz w:val="24"/>
          <w:szCs w:val="24"/>
        </w:rPr>
        <w:t>.</w:t>
      </w:r>
      <w:r w:rsidRPr="00681E5C">
        <w:rPr>
          <w:rFonts w:cs="Arial"/>
          <w:bCs/>
          <w:sz w:val="24"/>
          <w:szCs w:val="24"/>
          <w:lang w:val="sr-Cyrl-CS"/>
        </w:rPr>
        <w:t xml:space="preserve"> </w:t>
      </w:r>
    </w:p>
    <w:p w14:paraId="7A38FDF0" w14:textId="18315575" w:rsidR="00D33819" w:rsidRDefault="00D33819" w:rsidP="00D33819">
      <w:pPr>
        <w:rPr>
          <w:rFonts w:cs="Arial"/>
          <w:bCs/>
          <w:sz w:val="24"/>
          <w:szCs w:val="24"/>
          <w:lang w:val="sr-Cyrl-CS"/>
        </w:rPr>
      </w:pPr>
      <w:r w:rsidRPr="00681E5C">
        <w:rPr>
          <w:rFonts w:cs="Arial"/>
          <w:bCs/>
          <w:sz w:val="24"/>
          <w:szCs w:val="24"/>
          <w:lang w:val="sr-Cyrl-CS"/>
        </w:rPr>
        <w:lastRenderedPageBreak/>
        <w:t>Продавац се обавезује да, у оквиру утврђене динамике,</w:t>
      </w:r>
      <w:r>
        <w:rPr>
          <w:rFonts w:cs="Arial"/>
          <w:bCs/>
          <w:sz w:val="24"/>
          <w:szCs w:val="24"/>
          <w:lang w:val="sr-Cyrl-CS"/>
        </w:rPr>
        <w:t xml:space="preserve"> отпрему, транспорт и испоруку Д</w:t>
      </w:r>
      <w:r w:rsidRPr="00681E5C">
        <w:rPr>
          <w:rFonts w:cs="Arial"/>
          <w:bCs/>
          <w:sz w:val="24"/>
          <w:szCs w:val="24"/>
          <w:lang w:val="sr-Cyrl-CS"/>
        </w:rPr>
        <w:t>об</w:t>
      </w:r>
      <w:r>
        <w:rPr>
          <w:rFonts w:cs="Arial"/>
          <w:bCs/>
          <w:sz w:val="24"/>
          <w:szCs w:val="24"/>
          <w:lang w:val="sr-Cyrl-CS"/>
        </w:rPr>
        <w:t>а</w:t>
      </w:r>
      <w:r w:rsidRPr="00681E5C">
        <w:rPr>
          <w:rFonts w:cs="Arial"/>
          <w:bCs/>
          <w:sz w:val="24"/>
          <w:szCs w:val="24"/>
          <w:lang w:val="sr-Cyrl-CS"/>
        </w:rPr>
        <w:t>р</w:t>
      </w:r>
      <w:r>
        <w:rPr>
          <w:rFonts w:cs="Arial"/>
          <w:bCs/>
          <w:sz w:val="24"/>
          <w:szCs w:val="24"/>
          <w:lang w:val="sr-Cyrl-CS"/>
        </w:rPr>
        <w:t>а организује тако да се пријем Д</w:t>
      </w:r>
      <w:r w:rsidRPr="00681E5C">
        <w:rPr>
          <w:rFonts w:cs="Arial"/>
          <w:bCs/>
          <w:sz w:val="24"/>
          <w:szCs w:val="24"/>
          <w:lang w:val="sr-Cyrl-CS"/>
        </w:rPr>
        <w:t xml:space="preserve">обара врши  у свему у  складу са инструкцијама и захтевима </w:t>
      </w:r>
      <w:r w:rsidRPr="00681E5C">
        <w:rPr>
          <w:rFonts w:cs="Arial"/>
          <w:sz w:val="24"/>
          <w:szCs w:val="24"/>
          <w:lang w:val="sr-Cyrl-CS"/>
        </w:rPr>
        <w:t>Купца</w:t>
      </w:r>
      <w:r>
        <w:rPr>
          <w:rFonts w:cs="Arial"/>
          <w:bCs/>
          <w:sz w:val="24"/>
          <w:szCs w:val="24"/>
          <w:lang w:val="sr-Cyrl-CS"/>
        </w:rPr>
        <w:t>.</w:t>
      </w:r>
      <w:r w:rsidRPr="00681E5C">
        <w:rPr>
          <w:rFonts w:cs="Arial"/>
          <w:bCs/>
          <w:sz w:val="24"/>
          <w:szCs w:val="24"/>
          <w:lang w:val="sr-Cyrl-CS"/>
        </w:rPr>
        <w:t xml:space="preserve"> </w:t>
      </w:r>
    </w:p>
    <w:p w14:paraId="7772D66C" w14:textId="77777777" w:rsidR="00D33819" w:rsidRDefault="00D33819" w:rsidP="00D33819">
      <w:pPr>
        <w:spacing w:before="0" w:after="160" w:line="259" w:lineRule="auto"/>
        <w:rPr>
          <w:rFonts w:eastAsia="Calibri" w:cs="Arial"/>
          <w:sz w:val="24"/>
          <w:szCs w:val="24"/>
        </w:rPr>
      </w:pPr>
    </w:p>
    <w:p w14:paraId="02BD4BC0" w14:textId="77777777" w:rsidR="00D33819" w:rsidRPr="000117D4" w:rsidRDefault="00D33819" w:rsidP="00D33819">
      <w:pPr>
        <w:rPr>
          <w:rFonts w:cs="Arial"/>
          <w:bCs/>
          <w:sz w:val="24"/>
          <w:szCs w:val="24"/>
          <w:lang w:val="sr-Cyrl-RS"/>
        </w:rPr>
      </w:pPr>
      <w:r w:rsidRPr="000117D4">
        <w:rPr>
          <w:rFonts w:cs="Arial"/>
          <w:sz w:val="24"/>
          <w:szCs w:val="24"/>
        </w:rPr>
        <w:t>Евентуално настала штета прилико</w:t>
      </w:r>
      <w:r>
        <w:rPr>
          <w:rFonts w:cs="Arial"/>
          <w:sz w:val="24"/>
          <w:szCs w:val="24"/>
        </w:rPr>
        <w:t>м транспорта предметних Д</w:t>
      </w:r>
      <w:r w:rsidRPr="000117D4">
        <w:rPr>
          <w:rFonts w:cs="Arial"/>
          <w:sz w:val="24"/>
          <w:szCs w:val="24"/>
        </w:rPr>
        <w:t>обара до места испоруке пада на терет Продавца</w:t>
      </w:r>
      <w:r w:rsidRPr="000117D4">
        <w:rPr>
          <w:rFonts w:cs="Arial"/>
          <w:sz w:val="24"/>
          <w:szCs w:val="24"/>
          <w:lang w:val="sr-Cyrl-RS"/>
        </w:rPr>
        <w:t>.</w:t>
      </w:r>
    </w:p>
    <w:p w14:paraId="709F04BF" w14:textId="77777777" w:rsidR="00976E82" w:rsidRDefault="00D33819" w:rsidP="00976E82">
      <w:pPr>
        <w:rPr>
          <w:rFonts w:eastAsia="Arial" w:cs="Arial"/>
          <w:iCs/>
          <w:sz w:val="24"/>
          <w:szCs w:val="24"/>
        </w:rPr>
      </w:pPr>
      <w:r w:rsidRPr="00F32EFA">
        <w:rPr>
          <w:rFonts w:cs="Arial"/>
          <w:iCs/>
          <w:sz w:val="24"/>
          <w:szCs w:val="24"/>
        </w:rPr>
        <w:t>Испорука</w:t>
      </w:r>
      <w:r>
        <w:rPr>
          <w:rFonts w:cs="Arial"/>
          <w:iCs/>
          <w:sz w:val="24"/>
          <w:szCs w:val="24"/>
          <w:lang w:val="sr-Cyrl-RS"/>
        </w:rPr>
        <w:t xml:space="preserve"> Добара</w:t>
      </w:r>
      <w:r w:rsidRPr="00F32EFA">
        <w:rPr>
          <w:rFonts w:eastAsia="Arial" w:cs="Arial"/>
          <w:iCs/>
          <w:sz w:val="24"/>
          <w:szCs w:val="24"/>
        </w:rPr>
        <w:t xml:space="preserve"> </w:t>
      </w:r>
      <w:r w:rsidRPr="00F32EFA">
        <w:rPr>
          <w:rFonts w:cs="Arial"/>
          <w:iCs/>
          <w:sz w:val="24"/>
          <w:szCs w:val="24"/>
        </w:rPr>
        <w:t>се</w:t>
      </w:r>
      <w:r w:rsidRPr="00F32EFA">
        <w:rPr>
          <w:rFonts w:eastAsia="Arial" w:cs="Arial"/>
          <w:iCs/>
          <w:sz w:val="24"/>
          <w:szCs w:val="24"/>
        </w:rPr>
        <w:t xml:space="preserve"> </w:t>
      </w:r>
      <w:r w:rsidRPr="00F32EFA">
        <w:rPr>
          <w:rFonts w:cs="Arial"/>
          <w:iCs/>
          <w:sz w:val="24"/>
          <w:szCs w:val="24"/>
        </w:rPr>
        <w:t>врши</w:t>
      </w:r>
      <w:r w:rsidRPr="00F32EFA">
        <w:rPr>
          <w:rFonts w:eastAsia="Arial" w:cs="Arial"/>
          <w:iCs/>
          <w:sz w:val="24"/>
          <w:szCs w:val="24"/>
        </w:rPr>
        <w:t xml:space="preserve"> </w:t>
      </w:r>
      <w:r w:rsidRPr="00F32EFA">
        <w:rPr>
          <w:rFonts w:cs="Arial"/>
          <w:iCs/>
          <w:sz w:val="24"/>
          <w:szCs w:val="24"/>
        </w:rPr>
        <w:t>на</w:t>
      </w:r>
      <w:r w:rsidRPr="00F32EFA">
        <w:rPr>
          <w:rFonts w:eastAsia="Arial" w:cs="Arial"/>
          <w:iCs/>
          <w:sz w:val="24"/>
          <w:szCs w:val="24"/>
        </w:rPr>
        <w:t xml:space="preserve"> </w:t>
      </w:r>
      <w:r w:rsidRPr="00F32EFA">
        <w:rPr>
          <w:rFonts w:cs="Arial"/>
          <w:iCs/>
          <w:sz w:val="24"/>
          <w:szCs w:val="24"/>
        </w:rPr>
        <w:t>локације</w:t>
      </w:r>
      <w:r w:rsidRPr="00F32EFA">
        <w:rPr>
          <w:rFonts w:eastAsia="Arial" w:cs="Arial"/>
          <w:iCs/>
          <w:sz w:val="24"/>
          <w:szCs w:val="24"/>
        </w:rPr>
        <w:t xml:space="preserve"> </w:t>
      </w:r>
      <w:r w:rsidRPr="00F32EFA">
        <w:rPr>
          <w:rFonts w:cs="Arial"/>
          <w:iCs/>
          <w:sz w:val="24"/>
          <w:szCs w:val="24"/>
        </w:rPr>
        <w:t>означене</w:t>
      </w:r>
      <w:r w:rsidRPr="00F32EFA">
        <w:rPr>
          <w:rFonts w:eastAsia="Arial" w:cs="Arial"/>
          <w:iCs/>
          <w:sz w:val="24"/>
          <w:szCs w:val="24"/>
        </w:rPr>
        <w:t xml:space="preserve"> </w:t>
      </w:r>
      <w:r w:rsidRPr="00F32EFA">
        <w:rPr>
          <w:rFonts w:cs="Arial"/>
          <w:iCs/>
          <w:sz w:val="24"/>
          <w:szCs w:val="24"/>
        </w:rPr>
        <w:t>у</w:t>
      </w:r>
      <w:r w:rsidRPr="00F32EFA">
        <w:rPr>
          <w:rFonts w:eastAsia="Arial" w:cs="Arial"/>
          <w:iCs/>
          <w:sz w:val="24"/>
          <w:szCs w:val="24"/>
        </w:rPr>
        <w:t xml:space="preserve"> </w:t>
      </w:r>
      <w:r w:rsidR="00976E82">
        <w:rPr>
          <w:rFonts w:eastAsia="Arial" w:cs="Arial"/>
          <w:iCs/>
          <w:sz w:val="24"/>
          <w:szCs w:val="24"/>
          <w:lang w:val="sr-Cyrl-RS"/>
        </w:rPr>
        <w:t>појединачно издатим наруџбеницама</w:t>
      </w:r>
      <w:r w:rsidR="00976E82">
        <w:rPr>
          <w:rFonts w:cs="Arial"/>
          <w:iCs/>
          <w:sz w:val="24"/>
          <w:szCs w:val="24"/>
        </w:rPr>
        <w:t>.</w:t>
      </w:r>
      <w:r w:rsidRPr="00F32EFA">
        <w:rPr>
          <w:rFonts w:eastAsia="Arial" w:cs="Arial"/>
          <w:iCs/>
          <w:sz w:val="24"/>
          <w:szCs w:val="24"/>
        </w:rPr>
        <w:t xml:space="preserve"> </w:t>
      </w:r>
    </w:p>
    <w:p w14:paraId="083EE9E1" w14:textId="75A499DC" w:rsidR="00976E82" w:rsidRPr="00BE2E03" w:rsidRDefault="00976E82" w:rsidP="00976E82">
      <w:pPr>
        <w:rPr>
          <w:rFonts w:cs="Arial"/>
          <w:bCs/>
          <w:sz w:val="24"/>
          <w:szCs w:val="24"/>
          <w:lang w:val="sr-Cyrl-CS"/>
        </w:rPr>
      </w:pPr>
      <w:r w:rsidRPr="00BE2E03">
        <w:rPr>
          <w:rFonts w:cs="Arial"/>
          <w:bCs/>
          <w:sz w:val="24"/>
          <w:szCs w:val="24"/>
          <w:lang w:val="sr-Cyrl-CS"/>
        </w:rPr>
        <w:t>Место испоруке је на адреси Купца на локацијама:</w:t>
      </w:r>
    </w:p>
    <w:p w14:paraId="001701FE" w14:textId="77777777" w:rsidR="00D33819" w:rsidRPr="00F32EFA" w:rsidRDefault="00D33819" w:rsidP="003B0581">
      <w:pPr>
        <w:numPr>
          <w:ilvl w:val="0"/>
          <w:numId w:val="34"/>
        </w:numPr>
        <w:spacing w:before="0"/>
        <w:jc w:val="left"/>
        <w:rPr>
          <w:rFonts w:cs="Arial"/>
          <w:sz w:val="24"/>
          <w:szCs w:val="24"/>
          <w:lang w:val="sr-Cyrl-RS"/>
        </w:rPr>
      </w:pPr>
      <w:r w:rsidRPr="00F32EFA">
        <w:rPr>
          <w:rFonts w:cs="Arial"/>
          <w:sz w:val="24"/>
          <w:szCs w:val="24"/>
          <w:lang w:val="sr-Cyrl-RS"/>
        </w:rPr>
        <w:t>Београд, Балканска 13</w:t>
      </w:r>
    </w:p>
    <w:p w14:paraId="0DB41E21" w14:textId="77777777" w:rsidR="00D33819" w:rsidRPr="00F32EFA" w:rsidRDefault="00D33819" w:rsidP="003B0581">
      <w:pPr>
        <w:numPr>
          <w:ilvl w:val="0"/>
          <w:numId w:val="34"/>
        </w:numPr>
        <w:spacing w:before="0"/>
        <w:jc w:val="left"/>
        <w:rPr>
          <w:rFonts w:cs="Arial"/>
          <w:sz w:val="24"/>
          <w:szCs w:val="24"/>
          <w:lang w:val="sr-Cyrl-RS"/>
        </w:rPr>
      </w:pPr>
      <w:r w:rsidRPr="00F32EFA">
        <w:rPr>
          <w:rFonts w:cs="Arial"/>
          <w:sz w:val="24"/>
          <w:szCs w:val="24"/>
          <w:lang w:val="sr-Cyrl-RS"/>
        </w:rPr>
        <w:t>Београд, Царице Милице 2</w:t>
      </w:r>
    </w:p>
    <w:p w14:paraId="51F49BF3" w14:textId="77777777" w:rsidR="00D33819" w:rsidRPr="00F32EFA" w:rsidRDefault="00D33819" w:rsidP="003B0581">
      <w:pPr>
        <w:numPr>
          <w:ilvl w:val="0"/>
          <w:numId w:val="34"/>
        </w:numPr>
        <w:spacing w:before="0"/>
        <w:jc w:val="left"/>
        <w:rPr>
          <w:rFonts w:cs="Arial"/>
          <w:sz w:val="24"/>
          <w:szCs w:val="24"/>
          <w:lang w:val="sr-Cyrl-RS"/>
        </w:rPr>
      </w:pPr>
      <w:r w:rsidRPr="00F32EFA">
        <w:rPr>
          <w:rFonts w:cs="Arial"/>
          <w:sz w:val="24"/>
          <w:szCs w:val="24"/>
          <w:lang w:val="sr-Cyrl-RS"/>
        </w:rPr>
        <w:t>Београд, Масарикова 1-3</w:t>
      </w:r>
    </w:p>
    <w:p w14:paraId="300F971C" w14:textId="77777777" w:rsidR="00D33819" w:rsidRPr="00F32EFA" w:rsidRDefault="00D33819" w:rsidP="003B0581">
      <w:pPr>
        <w:numPr>
          <w:ilvl w:val="0"/>
          <w:numId w:val="34"/>
        </w:numPr>
        <w:spacing w:before="0"/>
        <w:jc w:val="left"/>
        <w:rPr>
          <w:rFonts w:cs="Arial"/>
          <w:sz w:val="24"/>
          <w:szCs w:val="24"/>
          <w:lang w:val="sr-Cyrl-RS"/>
        </w:rPr>
      </w:pPr>
      <w:r w:rsidRPr="00F32EFA">
        <w:rPr>
          <w:rFonts w:cs="Arial"/>
          <w:sz w:val="24"/>
          <w:szCs w:val="24"/>
          <w:lang w:val="sr-Cyrl-RS"/>
        </w:rPr>
        <w:t>Београд, Краљице Наталије 56</w:t>
      </w:r>
    </w:p>
    <w:p w14:paraId="6124C8AA" w14:textId="77777777" w:rsidR="00D33819" w:rsidRPr="00F32EFA" w:rsidRDefault="00D33819" w:rsidP="003B0581">
      <w:pPr>
        <w:numPr>
          <w:ilvl w:val="0"/>
          <w:numId w:val="34"/>
        </w:numPr>
        <w:spacing w:before="0"/>
        <w:jc w:val="left"/>
        <w:rPr>
          <w:rFonts w:cs="Arial"/>
          <w:sz w:val="24"/>
          <w:szCs w:val="24"/>
          <w:lang w:val="sr-Cyrl-RS"/>
        </w:rPr>
      </w:pPr>
      <w:r w:rsidRPr="00F32EFA">
        <w:rPr>
          <w:rFonts w:cs="Arial"/>
          <w:sz w:val="24"/>
          <w:szCs w:val="24"/>
          <w:lang w:val="sr-Cyrl-RS"/>
        </w:rPr>
        <w:t>Београд, Јелене Ћетковић 2</w:t>
      </w:r>
    </w:p>
    <w:p w14:paraId="45E4E486" w14:textId="77777777" w:rsidR="00BE6B15" w:rsidRDefault="00BE6B15" w:rsidP="00192C2D">
      <w:pPr>
        <w:rPr>
          <w:rFonts w:cs="Arial"/>
          <w:sz w:val="24"/>
          <w:szCs w:val="24"/>
        </w:rPr>
      </w:pPr>
    </w:p>
    <w:p w14:paraId="7B2654DD" w14:textId="543C5F09" w:rsidR="00BE6B15" w:rsidRPr="00BE6B15" w:rsidRDefault="00BE6B15" w:rsidP="00BE6B15">
      <w:pPr>
        <w:rPr>
          <w:rFonts w:cs="Arial"/>
          <w:bCs/>
          <w:sz w:val="24"/>
          <w:szCs w:val="24"/>
          <w:lang w:val="sr-Cyrl-CS"/>
        </w:rPr>
      </w:pPr>
      <w:r w:rsidRPr="00BE6B15">
        <w:rPr>
          <w:rFonts w:cs="Arial"/>
          <w:bCs/>
          <w:sz w:val="24"/>
          <w:szCs w:val="24"/>
          <w:lang w:val="sl-SI"/>
        </w:rPr>
        <w:t>Продавац</w:t>
      </w:r>
      <w:r w:rsidRPr="00BE6B15">
        <w:rPr>
          <w:rFonts w:cs="Arial"/>
          <w:bCs/>
          <w:sz w:val="24"/>
          <w:szCs w:val="24"/>
        </w:rPr>
        <w:t xml:space="preserve"> </w:t>
      </w:r>
      <w:r w:rsidRPr="00BE6B15">
        <w:rPr>
          <w:rFonts w:cs="Arial"/>
          <w:bCs/>
          <w:sz w:val="24"/>
          <w:szCs w:val="24"/>
          <w:lang w:val="sl-SI"/>
        </w:rPr>
        <w:t>је</w:t>
      </w:r>
      <w:r w:rsidRPr="00BE6B15">
        <w:rPr>
          <w:rFonts w:cs="Arial"/>
          <w:bCs/>
          <w:sz w:val="24"/>
          <w:szCs w:val="24"/>
        </w:rPr>
        <w:t xml:space="preserve"> </w:t>
      </w:r>
      <w:r w:rsidRPr="00BE6B15">
        <w:rPr>
          <w:rFonts w:cs="Arial"/>
          <w:bCs/>
          <w:sz w:val="24"/>
          <w:szCs w:val="24"/>
          <w:lang w:val="sl-SI"/>
        </w:rPr>
        <w:t>ду</w:t>
      </w:r>
      <w:r w:rsidRPr="00BE6B15">
        <w:rPr>
          <w:rFonts w:cs="Arial"/>
          <w:bCs/>
          <w:sz w:val="24"/>
          <w:szCs w:val="24"/>
          <w:lang w:val="sr-Cyrl-CS"/>
        </w:rPr>
        <w:t>ж</w:t>
      </w:r>
      <w:r w:rsidRPr="00BE6B15">
        <w:rPr>
          <w:rFonts w:cs="Arial"/>
          <w:bCs/>
          <w:sz w:val="24"/>
          <w:szCs w:val="24"/>
          <w:lang w:val="sl-SI"/>
        </w:rPr>
        <w:t>ан</w:t>
      </w:r>
      <w:r w:rsidRPr="00BE6B15">
        <w:rPr>
          <w:rFonts w:cs="Arial"/>
          <w:bCs/>
          <w:sz w:val="24"/>
          <w:szCs w:val="24"/>
        </w:rPr>
        <w:t xml:space="preserve"> </w:t>
      </w:r>
      <w:r w:rsidRPr="00BE6B15">
        <w:rPr>
          <w:rFonts w:cs="Arial"/>
          <w:bCs/>
          <w:sz w:val="24"/>
          <w:szCs w:val="24"/>
          <w:lang w:val="sl-SI"/>
        </w:rPr>
        <w:t>да</w:t>
      </w:r>
      <w:r w:rsidRPr="00BE6B15">
        <w:rPr>
          <w:rFonts w:cs="Arial"/>
          <w:bCs/>
          <w:sz w:val="24"/>
          <w:szCs w:val="24"/>
        </w:rPr>
        <w:t xml:space="preserve"> </w:t>
      </w:r>
      <w:r w:rsidRPr="00BE6B15">
        <w:rPr>
          <w:rFonts w:cs="Arial"/>
          <w:bCs/>
          <w:sz w:val="24"/>
          <w:szCs w:val="24"/>
          <w:lang w:val="sr-Cyrl-RS"/>
        </w:rPr>
        <w:t xml:space="preserve">достави </w:t>
      </w:r>
      <w:r w:rsidRPr="00BE6B15">
        <w:rPr>
          <w:rFonts w:cs="Arial"/>
          <w:bCs/>
          <w:sz w:val="24"/>
          <w:szCs w:val="24"/>
          <w:lang w:val="sl-SI"/>
        </w:rPr>
        <w:t>Обавештење</w:t>
      </w:r>
      <w:r w:rsidRPr="00BE6B15">
        <w:rPr>
          <w:rFonts w:cs="Arial"/>
          <w:bCs/>
          <w:sz w:val="24"/>
          <w:szCs w:val="24"/>
          <w:lang w:val="sr-Cyrl-RS"/>
        </w:rPr>
        <w:t xml:space="preserve"> о испоруци</w:t>
      </w:r>
      <w:r w:rsidRPr="00BE6B15">
        <w:rPr>
          <w:rFonts w:cs="Arial"/>
          <w:bCs/>
          <w:sz w:val="24"/>
          <w:szCs w:val="24"/>
          <w:lang w:val="sl-SI"/>
        </w:rPr>
        <w:t xml:space="preserve"> </w:t>
      </w:r>
      <w:r w:rsidRPr="00BE6B15">
        <w:rPr>
          <w:rFonts w:cs="Arial"/>
          <w:sz w:val="24"/>
          <w:szCs w:val="24"/>
          <w:lang w:val="sr-Cyrl-CS"/>
        </w:rPr>
        <w:t xml:space="preserve">Купцу </w:t>
      </w:r>
      <w:r w:rsidRPr="00BE6B15">
        <w:rPr>
          <w:rFonts w:cs="Arial"/>
          <w:bCs/>
          <w:sz w:val="24"/>
          <w:szCs w:val="24"/>
          <w:lang w:val="sr-Cyrl-CS"/>
        </w:rPr>
        <w:t xml:space="preserve">и потврди му време испоруке, одмах по добијању његове  </w:t>
      </w:r>
      <w:r w:rsidR="00976E82">
        <w:rPr>
          <w:rFonts w:cs="Arial"/>
          <w:bCs/>
          <w:sz w:val="24"/>
          <w:szCs w:val="24"/>
          <w:lang w:val="sr-Cyrl-CS"/>
        </w:rPr>
        <w:t>н</w:t>
      </w:r>
      <w:r>
        <w:rPr>
          <w:rFonts w:cs="Arial"/>
          <w:bCs/>
          <w:sz w:val="24"/>
          <w:szCs w:val="24"/>
          <w:lang w:val="sr-Cyrl-CS"/>
        </w:rPr>
        <w:t>аруџбенице</w:t>
      </w:r>
      <w:r w:rsidRPr="00BE6B15">
        <w:rPr>
          <w:rFonts w:cs="Arial"/>
          <w:bCs/>
          <w:sz w:val="24"/>
          <w:szCs w:val="24"/>
          <w:lang w:val="sr-Cyrl-CS"/>
        </w:rPr>
        <w:t xml:space="preserve">. </w:t>
      </w:r>
    </w:p>
    <w:p w14:paraId="08929BD3" w14:textId="20554D5B" w:rsidR="00BE6B15" w:rsidRPr="00BE6B15" w:rsidRDefault="00BE6B15" w:rsidP="00BE6B15">
      <w:pPr>
        <w:rPr>
          <w:rFonts w:cs="Arial"/>
          <w:sz w:val="24"/>
          <w:szCs w:val="24"/>
          <w:lang w:val="sr-Cyrl-CS"/>
        </w:rPr>
      </w:pPr>
      <w:r w:rsidRPr="00BE6B15">
        <w:rPr>
          <w:rFonts w:cs="Arial"/>
          <w:sz w:val="24"/>
          <w:szCs w:val="24"/>
          <w:lang w:val="sr-Cyrl-CS"/>
        </w:rPr>
        <w:t xml:space="preserve">Обавештење из претходног става  садржи  следеће податке: број </w:t>
      </w:r>
      <w:r w:rsidR="00976E82">
        <w:rPr>
          <w:rFonts w:cs="Arial"/>
          <w:sz w:val="24"/>
          <w:szCs w:val="24"/>
          <w:lang w:val="sr-Cyrl-CS"/>
        </w:rPr>
        <w:t>н</w:t>
      </w:r>
      <w:r>
        <w:rPr>
          <w:rFonts w:cs="Arial"/>
          <w:sz w:val="24"/>
          <w:szCs w:val="24"/>
          <w:lang w:val="sr-Cyrl-CS"/>
        </w:rPr>
        <w:t>аруџбенице</w:t>
      </w:r>
      <w:r w:rsidRPr="00BE6B15">
        <w:rPr>
          <w:rFonts w:cs="Arial"/>
          <w:sz w:val="24"/>
          <w:szCs w:val="24"/>
          <w:lang w:val="sr-Cyrl-CS"/>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 </w:t>
      </w:r>
    </w:p>
    <w:p w14:paraId="7B7092BD" w14:textId="2F70C81A" w:rsidR="00BE6B15" w:rsidRPr="00BE6B15" w:rsidRDefault="00BE6B15" w:rsidP="00BE6B15">
      <w:pPr>
        <w:rPr>
          <w:rFonts w:cs="Arial"/>
          <w:bCs/>
          <w:sz w:val="24"/>
          <w:szCs w:val="24"/>
          <w:lang w:val="sr-Cyrl-CS"/>
        </w:rPr>
      </w:pPr>
      <w:r w:rsidRPr="00BE6B15">
        <w:rPr>
          <w:rFonts w:cs="Arial"/>
          <w:sz w:val="24"/>
          <w:szCs w:val="24"/>
        </w:rPr>
        <w:t>Купац</w:t>
      </w:r>
      <w:r w:rsidRPr="00BE6B15">
        <w:rPr>
          <w:rFonts w:cs="Arial"/>
          <w:sz w:val="24"/>
          <w:szCs w:val="24"/>
          <w:lang w:val="sr-Cyrl-RS"/>
        </w:rPr>
        <w:t xml:space="preserve"> </w:t>
      </w:r>
      <w:r w:rsidRPr="00BE6B15">
        <w:rPr>
          <w:rFonts w:cs="Arial"/>
          <w:bCs/>
          <w:sz w:val="24"/>
          <w:szCs w:val="24"/>
          <w:lang w:val="sr-Cyrl-CS"/>
        </w:rPr>
        <w:t>је дужан да, у складу са обавештењем Продавца</w:t>
      </w:r>
      <w:r w:rsidRPr="00BE6B15">
        <w:rPr>
          <w:rFonts w:cs="Arial"/>
          <w:bCs/>
          <w:sz w:val="24"/>
          <w:szCs w:val="24"/>
        </w:rPr>
        <w:t xml:space="preserve">, </w:t>
      </w:r>
      <w:r w:rsidRPr="00BE6B15">
        <w:rPr>
          <w:rFonts w:cs="Arial"/>
          <w:bCs/>
          <w:sz w:val="24"/>
          <w:szCs w:val="24"/>
          <w:lang w:val="sr-Cyrl-CS"/>
        </w:rPr>
        <w:t>орга</w:t>
      </w:r>
      <w:r w:rsidR="00976E82">
        <w:rPr>
          <w:rFonts w:cs="Arial"/>
          <w:bCs/>
          <w:sz w:val="24"/>
          <w:szCs w:val="24"/>
          <w:lang w:val="sr-Cyrl-CS"/>
        </w:rPr>
        <w:t>низује благовремено преузимање Д</w:t>
      </w:r>
      <w:r w:rsidRPr="00BE6B15">
        <w:rPr>
          <w:rFonts w:cs="Arial"/>
          <w:bCs/>
          <w:sz w:val="24"/>
          <w:szCs w:val="24"/>
          <w:lang w:val="sr-Cyrl-CS"/>
        </w:rPr>
        <w:t>обара.</w:t>
      </w:r>
    </w:p>
    <w:p w14:paraId="791FCF2E" w14:textId="77777777" w:rsidR="00BE6B15" w:rsidRDefault="00BE6B15" w:rsidP="00192C2D">
      <w:pPr>
        <w:rPr>
          <w:rFonts w:cs="Arial"/>
          <w:sz w:val="24"/>
          <w:szCs w:val="24"/>
        </w:rPr>
      </w:pPr>
    </w:p>
    <w:p w14:paraId="16D8172E" w14:textId="2679C7E6" w:rsidR="00192C2D" w:rsidRPr="00811110" w:rsidRDefault="00192C2D" w:rsidP="00192C2D">
      <w:pPr>
        <w:rPr>
          <w:rFonts w:cs="Arial"/>
          <w:sz w:val="24"/>
          <w:szCs w:val="24"/>
        </w:rPr>
      </w:pPr>
      <w:r w:rsidRPr="000501A9">
        <w:rPr>
          <w:rFonts w:cs="Arial"/>
          <w:sz w:val="24"/>
          <w:szCs w:val="24"/>
        </w:rPr>
        <w:t xml:space="preserve">У случају да </w:t>
      </w:r>
      <w:r w:rsidR="00D33819">
        <w:rPr>
          <w:rFonts w:cs="Arial"/>
          <w:sz w:val="24"/>
          <w:szCs w:val="24"/>
          <w:lang w:val="sr-Cyrl-RS"/>
        </w:rPr>
        <w:t>Продавац</w:t>
      </w:r>
      <w:r w:rsidRPr="000501A9">
        <w:rPr>
          <w:rFonts w:cs="Arial"/>
          <w:sz w:val="24"/>
          <w:szCs w:val="24"/>
        </w:rPr>
        <w:t xml:space="preserve"> не </w:t>
      </w:r>
      <w:r w:rsidR="00D33819">
        <w:rPr>
          <w:rFonts w:cs="Arial"/>
          <w:sz w:val="24"/>
          <w:szCs w:val="24"/>
          <w:lang w:val="sr-Cyrl-RS"/>
        </w:rPr>
        <w:t>испоручи Добра</w:t>
      </w:r>
      <w:r w:rsidRPr="000501A9">
        <w:rPr>
          <w:rFonts w:cs="Arial"/>
          <w:sz w:val="24"/>
          <w:szCs w:val="24"/>
        </w:rPr>
        <w:t xml:space="preserve"> у </w:t>
      </w:r>
      <w:r w:rsidR="00992B5E">
        <w:rPr>
          <w:rFonts w:cs="Arial"/>
          <w:sz w:val="24"/>
          <w:szCs w:val="24"/>
          <w:lang w:val="sr-Cyrl-RS"/>
        </w:rPr>
        <w:t>утврђено</w:t>
      </w:r>
      <w:r w:rsidR="00811110">
        <w:rPr>
          <w:rFonts w:cs="Arial"/>
          <w:sz w:val="24"/>
          <w:szCs w:val="24"/>
          <w:lang w:val="sr-Cyrl-RS"/>
        </w:rPr>
        <w:t>м</w:t>
      </w:r>
      <w:r w:rsidRPr="000501A9">
        <w:rPr>
          <w:rFonts w:cs="Arial"/>
          <w:color w:val="00B0F0"/>
          <w:sz w:val="24"/>
          <w:szCs w:val="24"/>
        </w:rPr>
        <w:t xml:space="preserve"> </w:t>
      </w:r>
      <w:r w:rsidRPr="000501A9">
        <w:rPr>
          <w:rFonts w:cs="Arial"/>
          <w:sz w:val="24"/>
          <w:szCs w:val="24"/>
        </w:rPr>
        <w:t>року</w:t>
      </w:r>
      <w:r w:rsidR="00811110">
        <w:rPr>
          <w:rFonts w:cs="Arial"/>
          <w:sz w:val="24"/>
          <w:szCs w:val="24"/>
        </w:rPr>
        <w:t xml:space="preserve">, </w:t>
      </w:r>
      <w:r w:rsidR="00D33819">
        <w:rPr>
          <w:rFonts w:cs="Arial"/>
          <w:sz w:val="24"/>
          <w:szCs w:val="24"/>
          <w:lang w:val="sr-Cyrl-RS"/>
        </w:rPr>
        <w:t>Купац</w:t>
      </w:r>
      <w:r w:rsidRPr="000501A9">
        <w:rPr>
          <w:rFonts w:cs="Arial"/>
          <w:sz w:val="24"/>
          <w:szCs w:val="24"/>
        </w:rPr>
        <w:t xml:space="preserve"> има пр</w:t>
      </w:r>
      <w:r w:rsidR="000F06DB">
        <w:rPr>
          <w:rFonts w:cs="Arial"/>
          <w:sz w:val="24"/>
          <w:szCs w:val="24"/>
        </w:rPr>
        <w:t>аво на наплату уговорне казне и</w:t>
      </w:r>
      <w:r w:rsidRPr="000501A9">
        <w:rPr>
          <w:rFonts w:cs="Arial"/>
          <w:sz w:val="24"/>
          <w:szCs w:val="24"/>
        </w:rPr>
        <w:t xml:space="preserve"> </w:t>
      </w:r>
      <w:r w:rsidR="00811110">
        <w:rPr>
          <w:rFonts w:cs="Arial"/>
          <w:sz w:val="24"/>
          <w:szCs w:val="24"/>
          <w:lang w:val="sr-Cyrl-RS"/>
        </w:rPr>
        <w:t>средства финансијског обезбеђења</w:t>
      </w:r>
      <w:r w:rsidRPr="000501A9">
        <w:rPr>
          <w:rFonts w:cs="Arial"/>
          <w:sz w:val="24"/>
          <w:szCs w:val="24"/>
        </w:rPr>
        <w:t xml:space="preserve"> за добро извршење посла у целости, као и право на раскид Оквирног споразума.</w:t>
      </w:r>
    </w:p>
    <w:p w14:paraId="7AFE064A" w14:textId="77777777" w:rsidR="00731C14" w:rsidRDefault="00731C14" w:rsidP="00731C14">
      <w:pPr>
        <w:pStyle w:val="KDParagraf"/>
        <w:spacing w:before="0"/>
        <w:rPr>
          <w:rFonts w:cs="Arial"/>
          <w:b/>
          <w:sz w:val="24"/>
          <w:szCs w:val="24"/>
        </w:rPr>
      </w:pPr>
    </w:p>
    <w:p w14:paraId="4E6DE111" w14:textId="77777777" w:rsidR="00BE6B15" w:rsidRPr="00BE6B15" w:rsidRDefault="00BE6B15" w:rsidP="00BE6B15">
      <w:pPr>
        <w:tabs>
          <w:tab w:val="left" w:pos="9090"/>
        </w:tabs>
        <w:rPr>
          <w:rFonts w:cs="Arial"/>
          <w:b/>
          <w:sz w:val="24"/>
          <w:szCs w:val="24"/>
        </w:rPr>
      </w:pPr>
      <w:r w:rsidRPr="00BE6B15">
        <w:rPr>
          <w:rFonts w:cs="Arial"/>
          <w:b/>
          <w:sz w:val="24"/>
          <w:szCs w:val="24"/>
        </w:rPr>
        <w:t>КВАЛИТАТИВНИ И КВАНТИТАТИВНИ</w:t>
      </w:r>
    </w:p>
    <w:p w14:paraId="6860178C" w14:textId="77777777" w:rsidR="00BE6B15" w:rsidRPr="00BE6B15" w:rsidRDefault="00BE6B15" w:rsidP="00BE6B15">
      <w:pPr>
        <w:tabs>
          <w:tab w:val="left" w:pos="567"/>
        </w:tabs>
        <w:spacing w:before="0"/>
        <w:jc w:val="center"/>
        <w:rPr>
          <w:rFonts w:cs="Arial"/>
          <w:b/>
          <w:sz w:val="24"/>
          <w:szCs w:val="24"/>
        </w:rPr>
      </w:pPr>
    </w:p>
    <w:p w14:paraId="497455E9" w14:textId="2699DA41" w:rsidR="00BE6B15" w:rsidRPr="00BE6B15" w:rsidRDefault="00BE6B15" w:rsidP="00BE6B15">
      <w:pPr>
        <w:tabs>
          <w:tab w:val="left" w:pos="567"/>
        </w:tabs>
        <w:spacing w:before="0"/>
        <w:jc w:val="center"/>
        <w:rPr>
          <w:rFonts w:cs="Arial"/>
          <w:sz w:val="24"/>
          <w:szCs w:val="24"/>
        </w:rPr>
      </w:pPr>
      <w:r w:rsidRPr="00BE6B15">
        <w:rPr>
          <w:rFonts w:cs="Arial"/>
          <w:b/>
          <w:sz w:val="24"/>
          <w:szCs w:val="24"/>
        </w:rPr>
        <w:t xml:space="preserve">Члан </w:t>
      </w:r>
      <w:r w:rsidR="00976E82">
        <w:rPr>
          <w:rFonts w:cs="Arial"/>
          <w:b/>
          <w:sz w:val="24"/>
          <w:szCs w:val="24"/>
          <w:lang w:val="sr-Cyrl-RS"/>
        </w:rPr>
        <w:t>7</w:t>
      </w:r>
      <w:r w:rsidRPr="00BE6B15">
        <w:rPr>
          <w:rFonts w:cs="Arial"/>
          <w:sz w:val="24"/>
          <w:szCs w:val="24"/>
        </w:rPr>
        <w:t>.</w:t>
      </w:r>
    </w:p>
    <w:p w14:paraId="0F10B5BF" w14:textId="77777777" w:rsidR="00BE6B15" w:rsidRPr="00BE6B15" w:rsidRDefault="00BE6B15" w:rsidP="00BE6B15">
      <w:pPr>
        <w:tabs>
          <w:tab w:val="left" w:pos="567"/>
        </w:tabs>
        <w:spacing w:before="0"/>
        <w:rPr>
          <w:rFonts w:cs="Arial"/>
          <w:sz w:val="24"/>
          <w:szCs w:val="24"/>
        </w:rPr>
      </w:pPr>
    </w:p>
    <w:p w14:paraId="0F191BA9" w14:textId="77777777" w:rsidR="00BE6B15" w:rsidRPr="00BE6B15" w:rsidRDefault="00BE6B15" w:rsidP="00BE6B15">
      <w:pPr>
        <w:spacing w:before="0"/>
        <w:rPr>
          <w:rFonts w:cs="Arial"/>
          <w:b/>
          <w:sz w:val="24"/>
          <w:szCs w:val="24"/>
        </w:rPr>
      </w:pPr>
      <w:r w:rsidRPr="00BE6B15">
        <w:rPr>
          <w:rFonts w:cs="Arial"/>
          <w:b/>
          <w:sz w:val="24"/>
          <w:szCs w:val="24"/>
        </w:rPr>
        <w:t>Квантитативни пријем</w:t>
      </w:r>
    </w:p>
    <w:p w14:paraId="5146C982" w14:textId="5E17A444" w:rsidR="00BE6B15" w:rsidRPr="00BE6B15" w:rsidRDefault="00BE6B15" w:rsidP="00BE6B15">
      <w:pPr>
        <w:tabs>
          <w:tab w:val="left" w:pos="9090"/>
        </w:tabs>
        <w:rPr>
          <w:rFonts w:cs="Arial"/>
          <w:bCs/>
          <w:sz w:val="24"/>
          <w:szCs w:val="24"/>
          <w:lang w:val="sr-Cyrl-RS"/>
        </w:rPr>
      </w:pPr>
      <w:r w:rsidRPr="00BE6B15">
        <w:rPr>
          <w:rFonts w:cs="Arial"/>
          <w:sz w:val="24"/>
          <w:szCs w:val="24"/>
          <w:lang w:val="sr-Cyrl-CS"/>
        </w:rPr>
        <w:t>Купац</w:t>
      </w:r>
      <w:r>
        <w:rPr>
          <w:rFonts w:cs="Arial"/>
          <w:sz w:val="24"/>
          <w:szCs w:val="24"/>
          <w:lang w:val="sr-Cyrl-RS"/>
        </w:rPr>
        <w:t xml:space="preserve"> се </w:t>
      </w:r>
      <w:r w:rsidRPr="00BE6B15">
        <w:rPr>
          <w:rFonts w:cs="Arial"/>
          <w:sz w:val="24"/>
          <w:szCs w:val="24"/>
          <w:lang w:val="ru-RU"/>
        </w:rPr>
        <w:t xml:space="preserve"> </w:t>
      </w:r>
      <w:r w:rsidRPr="00BE6B15">
        <w:rPr>
          <w:rFonts w:cs="Arial"/>
          <w:bCs/>
          <w:sz w:val="24"/>
          <w:szCs w:val="24"/>
        </w:rPr>
        <w:t>обавезује да</w:t>
      </w:r>
      <w:r w:rsidRPr="00BE6B15">
        <w:rPr>
          <w:rFonts w:cs="Arial"/>
          <w:bCs/>
          <w:sz w:val="24"/>
          <w:szCs w:val="24"/>
          <w:lang w:val="sr-Cyrl-CS"/>
        </w:rPr>
        <w:t xml:space="preserve"> по приспећу Добара у место складиштења</w:t>
      </w:r>
      <w:r w:rsidRPr="00BE6B15">
        <w:rPr>
          <w:rFonts w:cs="Arial"/>
          <w:bCs/>
          <w:sz w:val="24"/>
          <w:szCs w:val="24"/>
        </w:rPr>
        <w:t xml:space="preserve">, </w:t>
      </w:r>
      <w:r w:rsidRPr="00BE6B15">
        <w:rPr>
          <w:rFonts w:cs="Arial"/>
          <w:bCs/>
          <w:sz w:val="24"/>
          <w:szCs w:val="24"/>
          <w:lang w:val="sl-SI"/>
        </w:rPr>
        <w:t>без</w:t>
      </w:r>
      <w:r w:rsidRPr="00BE6B15">
        <w:rPr>
          <w:rFonts w:cs="Arial"/>
          <w:bCs/>
          <w:sz w:val="24"/>
          <w:szCs w:val="24"/>
        </w:rPr>
        <w:t xml:space="preserve"> </w:t>
      </w:r>
      <w:r w:rsidRPr="00BE6B15">
        <w:rPr>
          <w:rFonts w:cs="Arial"/>
          <w:bCs/>
          <w:sz w:val="24"/>
          <w:szCs w:val="24"/>
          <w:lang w:val="sl-SI"/>
        </w:rPr>
        <w:t>одлагања</w:t>
      </w:r>
      <w:r w:rsidRPr="00BE6B15">
        <w:rPr>
          <w:rFonts w:cs="Arial"/>
          <w:bCs/>
          <w:sz w:val="24"/>
          <w:szCs w:val="24"/>
        </w:rPr>
        <w:t xml:space="preserve"> </w:t>
      </w:r>
      <w:r w:rsidRPr="00BE6B15">
        <w:rPr>
          <w:rFonts w:cs="Arial"/>
          <w:bCs/>
          <w:sz w:val="24"/>
          <w:szCs w:val="24"/>
          <w:lang w:val="sl-SI"/>
        </w:rPr>
        <w:t>извр</w:t>
      </w:r>
      <w:r w:rsidRPr="00BE6B15">
        <w:rPr>
          <w:rFonts w:cs="Arial"/>
          <w:bCs/>
          <w:sz w:val="24"/>
          <w:szCs w:val="24"/>
          <w:lang w:val="sr-Cyrl-CS"/>
        </w:rPr>
        <w:t>ш</w:t>
      </w:r>
      <w:r w:rsidRPr="00BE6B15">
        <w:rPr>
          <w:rFonts w:cs="Arial"/>
          <w:bCs/>
          <w:sz w:val="24"/>
          <w:szCs w:val="24"/>
          <w:lang w:val="sl-SI"/>
        </w:rPr>
        <w:t>и</w:t>
      </w:r>
      <w:r w:rsidRPr="00BE6B15">
        <w:rPr>
          <w:rFonts w:cs="Arial"/>
          <w:bCs/>
          <w:sz w:val="24"/>
          <w:szCs w:val="24"/>
          <w:lang w:val="sr-Cyrl-CS"/>
        </w:rPr>
        <w:t xml:space="preserve"> </w:t>
      </w:r>
      <w:r w:rsidRPr="00BE6B15">
        <w:rPr>
          <w:rFonts w:cs="Arial"/>
          <w:bCs/>
          <w:sz w:val="24"/>
          <w:szCs w:val="24"/>
          <w:lang w:val="sl-SI"/>
        </w:rPr>
        <w:t>квантитативни</w:t>
      </w:r>
      <w:r w:rsidRPr="00BE6B15">
        <w:rPr>
          <w:rFonts w:cs="Arial"/>
          <w:bCs/>
          <w:sz w:val="24"/>
          <w:szCs w:val="24"/>
        </w:rPr>
        <w:t xml:space="preserve"> </w:t>
      </w:r>
      <w:r w:rsidRPr="00BE6B15">
        <w:rPr>
          <w:rFonts w:cs="Arial"/>
          <w:bCs/>
          <w:sz w:val="24"/>
          <w:szCs w:val="24"/>
          <w:lang w:val="sl-SI"/>
        </w:rPr>
        <w:t>пријем</w:t>
      </w:r>
      <w:r w:rsidRPr="00BE6B15">
        <w:rPr>
          <w:rFonts w:cs="Arial"/>
          <w:bCs/>
          <w:sz w:val="24"/>
          <w:szCs w:val="24"/>
          <w:lang w:val="sr-Cyrl-RS"/>
        </w:rPr>
        <w:t>.</w:t>
      </w:r>
    </w:p>
    <w:p w14:paraId="23AD5306" w14:textId="4C05A80F"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 xml:space="preserve">Квантитативни пријем Добара врши се комисијски, у присуству овлашћених представника Продавца и Купца. </w:t>
      </w:r>
    </w:p>
    <w:p w14:paraId="4B56DC01" w14:textId="61EE2F1F" w:rsidR="00BE6B15" w:rsidRPr="00BE6B15" w:rsidRDefault="00BE6B15" w:rsidP="00BE6B15">
      <w:pPr>
        <w:tabs>
          <w:tab w:val="left" w:pos="9090"/>
        </w:tabs>
        <w:rPr>
          <w:rFonts w:cs="Arial"/>
          <w:bCs/>
          <w:sz w:val="24"/>
          <w:szCs w:val="24"/>
          <w:lang w:val="sr-Cyrl-RS"/>
        </w:rPr>
      </w:pPr>
      <w:r w:rsidRPr="00BE6B15">
        <w:rPr>
          <w:rFonts w:cs="Arial"/>
          <w:bCs/>
          <w:sz w:val="24"/>
          <w:szCs w:val="24"/>
          <w:lang w:val="sr-Cyrl-RS"/>
        </w:rPr>
        <w:t xml:space="preserve">Приликом квантитативног пријема </w:t>
      </w:r>
      <w:r w:rsidRPr="00BE6B15">
        <w:rPr>
          <w:rFonts w:cs="Arial"/>
          <w:bCs/>
          <w:sz w:val="24"/>
          <w:szCs w:val="24"/>
          <w:lang w:val="sr-Cyrl-CS"/>
        </w:rPr>
        <w:t xml:space="preserve"> утврђује се количина и вредност извршене испоруке у место складиштења, која се потврђује потписом овлашћених представника Продавца и Купца </w:t>
      </w:r>
      <w:r w:rsidRPr="00BE6B15">
        <w:rPr>
          <w:rFonts w:cs="Arial"/>
          <w:sz w:val="24"/>
          <w:szCs w:val="24"/>
          <w:lang w:val="sr-Cyrl-RS"/>
        </w:rPr>
        <w:t>на Записнику о извршеној испоруци.</w:t>
      </w:r>
    </w:p>
    <w:p w14:paraId="5E42EF7F" w14:textId="7756C33B" w:rsidR="00BE6B15" w:rsidRPr="00BE6B15" w:rsidRDefault="00BE6B15" w:rsidP="00BE6B15">
      <w:pPr>
        <w:tabs>
          <w:tab w:val="left" w:pos="9090"/>
        </w:tabs>
        <w:rPr>
          <w:rFonts w:cs="Arial"/>
          <w:bCs/>
          <w:sz w:val="24"/>
          <w:szCs w:val="24"/>
          <w:lang w:val="sr-Cyrl-CS"/>
        </w:rPr>
      </w:pPr>
      <w:r w:rsidRPr="00BE6B15">
        <w:rPr>
          <w:rFonts w:cs="Arial"/>
          <w:sz w:val="24"/>
          <w:szCs w:val="24"/>
          <w:lang w:val="sr-Cyrl-CS"/>
        </w:rPr>
        <w:t xml:space="preserve">Купац </w:t>
      </w:r>
      <w:r w:rsidRPr="00BE6B15">
        <w:rPr>
          <w:rFonts w:cs="Arial"/>
          <w:sz w:val="24"/>
          <w:szCs w:val="24"/>
          <w:lang w:val="ru-RU"/>
        </w:rPr>
        <w:t xml:space="preserve"> </w:t>
      </w:r>
      <w:r w:rsidRPr="00BE6B15">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14:paraId="48EAD2DF" w14:textId="77777777"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lastRenderedPageBreak/>
        <w:t>Уколико се приликом квантитативног пријема Добара установи нек</w:t>
      </w:r>
      <w:r w:rsidRPr="00BE6B15">
        <w:rPr>
          <w:rFonts w:cs="Arial"/>
          <w:bCs/>
          <w:sz w:val="24"/>
          <w:szCs w:val="24"/>
        </w:rPr>
        <w:t>и недостатак</w:t>
      </w:r>
      <w:r w:rsidRPr="00BE6B15">
        <w:rPr>
          <w:rFonts w:cs="Arial"/>
          <w:bCs/>
          <w:sz w:val="24"/>
          <w:szCs w:val="24"/>
          <w:lang w:val="sr-Cyrl-CS"/>
        </w:rPr>
        <w:t xml:space="preserve"> или недостај</w:t>
      </w:r>
      <w:r w:rsidRPr="00BE6B15">
        <w:rPr>
          <w:rFonts w:cs="Arial"/>
          <w:bCs/>
          <w:sz w:val="24"/>
          <w:szCs w:val="24"/>
        </w:rPr>
        <w:t xml:space="preserve">ућа </w:t>
      </w:r>
      <w:r w:rsidRPr="00BE6B15">
        <w:rPr>
          <w:rFonts w:cs="Arial"/>
          <w:bCs/>
          <w:sz w:val="24"/>
          <w:szCs w:val="24"/>
          <w:lang w:val="sr-Cyrl-CS"/>
        </w:rPr>
        <w:t>количина, одмах ће се ставити приговор Продавцу и о томе сачинити Записник.</w:t>
      </w:r>
    </w:p>
    <w:p w14:paraId="73A898E3" w14:textId="5AB2C76F"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Продавац се обавезује да ће одмах, а најкасније с првом наредном испоруком</w:t>
      </w:r>
      <w:r w:rsidRPr="00BE6B15">
        <w:rPr>
          <w:rFonts w:cs="Arial"/>
          <w:bCs/>
          <w:sz w:val="24"/>
          <w:szCs w:val="24"/>
        </w:rPr>
        <w:t>,</w:t>
      </w:r>
      <w:r w:rsidRPr="00BE6B15">
        <w:rPr>
          <w:rFonts w:cs="Arial"/>
          <w:bCs/>
          <w:sz w:val="24"/>
          <w:szCs w:val="24"/>
          <w:lang w:val="sr-Cyrl-CS"/>
        </w:rPr>
        <w:t xml:space="preserve"> испоручити Добра, односно количину која ни</w:t>
      </w:r>
      <w:r w:rsidRPr="00BE6B15">
        <w:rPr>
          <w:rFonts w:cs="Arial"/>
          <w:bCs/>
          <w:sz w:val="24"/>
          <w:szCs w:val="24"/>
        </w:rPr>
        <w:t>је</w:t>
      </w:r>
      <w:r w:rsidRPr="00BE6B15">
        <w:rPr>
          <w:rFonts w:cs="Arial"/>
          <w:bCs/>
          <w:sz w:val="24"/>
          <w:szCs w:val="24"/>
          <w:lang w:val="sr-Cyrl-CS"/>
        </w:rPr>
        <w:t xml:space="preserve"> испоручена или </w:t>
      </w:r>
      <w:r w:rsidRPr="00BE6B15">
        <w:rPr>
          <w:rFonts w:cs="Arial"/>
          <w:bCs/>
          <w:sz w:val="24"/>
          <w:szCs w:val="24"/>
        </w:rPr>
        <w:t xml:space="preserve">је </w:t>
      </w:r>
      <w:r w:rsidRPr="00BE6B15">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BE6B15">
        <w:rPr>
          <w:rFonts w:cs="Arial"/>
          <w:bCs/>
          <w:sz w:val="24"/>
          <w:szCs w:val="24"/>
        </w:rPr>
        <w:t xml:space="preserve"> </w:t>
      </w:r>
      <w:r w:rsidRPr="00BE6B15">
        <w:rPr>
          <w:rFonts w:cs="Arial"/>
          <w:noProof/>
          <w:sz w:val="24"/>
          <w:szCs w:val="24"/>
        </w:rPr>
        <w:t xml:space="preserve">испоручено у месту </w:t>
      </w:r>
      <w:r w:rsidRPr="00BE6B15">
        <w:rPr>
          <w:rFonts w:cs="Arial"/>
          <w:bCs/>
          <w:sz w:val="24"/>
          <w:szCs w:val="24"/>
          <w:lang w:val="sr-Cyrl-CS"/>
        </w:rPr>
        <w:t>складишта Купца</w:t>
      </w:r>
      <w:r w:rsidRPr="00BE6B15">
        <w:rPr>
          <w:rFonts w:cs="Arial"/>
          <w:bCs/>
          <w:sz w:val="24"/>
          <w:szCs w:val="24"/>
        </w:rPr>
        <w:t>,</w:t>
      </w:r>
      <w:r w:rsidRPr="00BE6B15">
        <w:rPr>
          <w:rFonts w:cs="Arial"/>
          <w:bCs/>
          <w:sz w:val="24"/>
          <w:szCs w:val="24"/>
          <w:lang w:val="sr-Cyrl-CS"/>
        </w:rPr>
        <w:t xml:space="preserve"> при чему преузима и плаћање свих трошкова, као и </w:t>
      </w:r>
      <w:r w:rsidRPr="00BE6B15">
        <w:rPr>
          <w:rFonts w:cs="Arial"/>
          <w:bCs/>
          <w:sz w:val="24"/>
          <w:szCs w:val="24"/>
        </w:rPr>
        <w:t xml:space="preserve">обавезу </w:t>
      </w:r>
      <w:r w:rsidRPr="00BE6B15">
        <w:rPr>
          <w:rFonts w:cs="Arial"/>
          <w:bCs/>
          <w:sz w:val="24"/>
          <w:szCs w:val="24"/>
          <w:lang w:val="sr-Cyrl-CS"/>
        </w:rPr>
        <w:t xml:space="preserve">да ће за такву испоруку обештетити </w:t>
      </w:r>
      <w:r w:rsidRPr="00BE6B15">
        <w:rPr>
          <w:rFonts w:cs="Arial"/>
          <w:sz w:val="24"/>
          <w:szCs w:val="24"/>
          <w:lang w:val="sr-Cyrl-CS"/>
        </w:rPr>
        <w:t xml:space="preserve">Купца </w:t>
      </w:r>
      <w:r w:rsidRPr="00BE6B15">
        <w:rPr>
          <w:rFonts w:cs="Arial"/>
          <w:bCs/>
          <w:sz w:val="24"/>
          <w:szCs w:val="24"/>
          <w:lang w:val="sr-Cyrl-CS"/>
        </w:rPr>
        <w:t>за све друге трошкове које је због тога имао.</w:t>
      </w:r>
    </w:p>
    <w:p w14:paraId="25FE418A" w14:textId="1799DD0C"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 xml:space="preserve">У случају неслагања </w:t>
      </w:r>
      <w:r w:rsidRPr="00BE6B15">
        <w:rPr>
          <w:rFonts w:cs="Arial"/>
          <w:sz w:val="24"/>
          <w:szCs w:val="24"/>
          <w:lang w:val="sr-Cyrl-CS"/>
        </w:rPr>
        <w:t>Купца и Продавца</w:t>
      </w:r>
      <w:r w:rsidRPr="00BE6B15">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14:paraId="26251563" w14:textId="77777777" w:rsidR="00BE6B15" w:rsidRPr="00BE6B15" w:rsidRDefault="00BE6B15" w:rsidP="00BE6B15">
      <w:pPr>
        <w:tabs>
          <w:tab w:val="left" w:pos="9090"/>
        </w:tabs>
        <w:rPr>
          <w:rFonts w:cs="Arial"/>
          <w:bCs/>
          <w:sz w:val="24"/>
          <w:szCs w:val="24"/>
          <w:lang w:val="sr-Cyrl-CS"/>
        </w:rPr>
      </w:pPr>
    </w:p>
    <w:p w14:paraId="77B25107" w14:textId="6C6B0819" w:rsidR="00BE6B15" w:rsidRPr="00BE6B15" w:rsidRDefault="00BE6B15" w:rsidP="00BE6B15">
      <w:pPr>
        <w:tabs>
          <w:tab w:val="left" w:pos="567"/>
        </w:tabs>
        <w:spacing w:before="0"/>
        <w:jc w:val="center"/>
        <w:rPr>
          <w:rFonts w:cs="Arial"/>
          <w:sz w:val="24"/>
          <w:szCs w:val="24"/>
        </w:rPr>
      </w:pPr>
      <w:r w:rsidRPr="00BE6B15">
        <w:rPr>
          <w:rFonts w:cs="Arial"/>
          <w:b/>
          <w:sz w:val="24"/>
          <w:szCs w:val="24"/>
        </w:rPr>
        <w:t xml:space="preserve">Члан </w:t>
      </w:r>
      <w:r w:rsidR="00976E82">
        <w:rPr>
          <w:rFonts w:cs="Arial"/>
          <w:b/>
          <w:sz w:val="24"/>
          <w:szCs w:val="24"/>
          <w:lang w:val="sr-Cyrl-RS"/>
        </w:rPr>
        <w:t>8</w:t>
      </w:r>
      <w:r w:rsidRPr="00BE6B15">
        <w:rPr>
          <w:rFonts w:cs="Arial"/>
          <w:sz w:val="24"/>
          <w:szCs w:val="24"/>
        </w:rPr>
        <w:t>.</w:t>
      </w:r>
    </w:p>
    <w:p w14:paraId="0EDB6020" w14:textId="77777777" w:rsidR="00BE6B15" w:rsidRPr="00BE6B15" w:rsidRDefault="00BE6B15" w:rsidP="00BE6B15">
      <w:pPr>
        <w:spacing w:before="0"/>
        <w:rPr>
          <w:rFonts w:cs="Arial"/>
          <w:b/>
          <w:sz w:val="24"/>
          <w:szCs w:val="24"/>
        </w:rPr>
      </w:pPr>
      <w:r w:rsidRPr="00BE6B15">
        <w:rPr>
          <w:rFonts w:cs="Arial"/>
          <w:b/>
          <w:sz w:val="24"/>
          <w:szCs w:val="24"/>
        </w:rPr>
        <w:t>Квалитативни пријем</w:t>
      </w:r>
    </w:p>
    <w:p w14:paraId="1103525E" w14:textId="65F13E2C" w:rsidR="00BE6B15" w:rsidRPr="00BE6B15" w:rsidRDefault="00BE6B15" w:rsidP="00BE6B15">
      <w:pPr>
        <w:tabs>
          <w:tab w:val="left" w:pos="9090"/>
        </w:tabs>
        <w:rPr>
          <w:rFonts w:cs="Arial"/>
          <w:sz w:val="24"/>
          <w:szCs w:val="24"/>
          <w:lang w:val="sr-Cyrl-CS"/>
        </w:rPr>
      </w:pPr>
      <w:r w:rsidRPr="00BE6B15">
        <w:rPr>
          <w:rFonts w:cs="Arial"/>
          <w:sz w:val="24"/>
          <w:szCs w:val="24"/>
        </w:rPr>
        <w:t>Купац</w:t>
      </w:r>
      <w:r w:rsidRPr="00BE6B15">
        <w:rPr>
          <w:rFonts w:cs="Arial"/>
          <w:sz w:val="24"/>
          <w:szCs w:val="24"/>
          <w:lang w:val="sr-Cyrl-RS"/>
        </w:rPr>
        <w:t xml:space="preserve"> </w:t>
      </w:r>
      <w:r w:rsidRPr="00BE6B15">
        <w:rPr>
          <w:rFonts w:cs="Arial"/>
          <w:sz w:val="24"/>
          <w:szCs w:val="24"/>
          <w:lang w:val="sr-Cyrl-CS"/>
        </w:rPr>
        <w:t>је обавез</w:t>
      </w:r>
      <w:r w:rsidRPr="00BE6B15">
        <w:rPr>
          <w:rFonts w:cs="Arial"/>
          <w:sz w:val="24"/>
          <w:szCs w:val="24"/>
        </w:rPr>
        <w:t>ан</w:t>
      </w:r>
      <w:r w:rsidRPr="00BE6B15">
        <w:rPr>
          <w:rFonts w:cs="Arial"/>
          <w:sz w:val="24"/>
          <w:szCs w:val="24"/>
          <w:lang w:val="sr-Cyrl-CS"/>
        </w:rPr>
        <w:t xml:space="preserve"> да по квантитативном пријему испоруке </w:t>
      </w:r>
      <w:r w:rsidRPr="00BE6B15">
        <w:rPr>
          <w:rFonts w:cs="Arial"/>
          <w:bCs/>
          <w:sz w:val="24"/>
          <w:szCs w:val="24"/>
          <w:lang w:val="sr-Cyrl-CS"/>
        </w:rPr>
        <w:t>Добара</w:t>
      </w:r>
      <w:r w:rsidRPr="00BE6B15">
        <w:rPr>
          <w:rFonts w:cs="Arial"/>
          <w:sz w:val="24"/>
          <w:szCs w:val="24"/>
          <w:lang w:val="sr-Cyrl-CS"/>
        </w:rPr>
        <w:t xml:space="preserve">, без одлагања, утврди квалитет испоручених </w:t>
      </w:r>
      <w:proofErr w:type="gramStart"/>
      <w:r w:rsidRPr="00BE6B15">
        <w:rPr>
          <w:rFonts w:cs="Arial"/>
          <w:sz w:val="24"/>
          <w:szCs w:val="24"/>
          <w:lang w:val="sr-Cyrl-CS"/>
        </w:rPr>
        <w:t>Добара  чим</w:t>
      </w:r>
      <w:proofErr w:type="gramEnd"/>
      <w:r w:rsidRPr="00BE6B15">
        <w:rPr>
          <w:rFonts w:cs="Arial"/>
          <w:sz w:val="24"/>
          <w:szCs w:val="24"/>
          <w:lang w:val="sr-Cyrl-CS"/>
        </w:rPr>
        <w:t xml:space="preserve"> је то према редовном току ствари и околностима могуће, а најкасније у року од 8 (словима: осам) дана. </w:t>
      </w:r>
    </w:p>
    <w:p w14:paraId="477B901A" w14:textId="04C1C22C" w:rsidR="00BE6B15" w:rsidRPr="00BE6B15" w:rsidRDefault="00BE6B15" w:rsidP="00BE6B15">
      <w:pPr>
        <w:tabs>
          <w:tab w:val="left" w:pos="9090"/>
        </w:tabs>
        <w:rPr>
          <w:rFonts w:cs="Arial"/>
          <w:sz w:val="24"/>
          <w:szCs w:val="24"/>
          <w:lang w:val="sr-Cyrl-CS"/>
        </w:rPr>
      </w:pPr>
      <w:r w:rsidRPr="00BE6B15">
        <w:rPr>
          <w:rFonts w:cs="Arial"/>
          <w:sz w:val="24"/>
          <w:szCs w:val="24"/>
        </w:rPr>
        <w:t>Купац</w:t>
      </w:r>
      <w:r w:rsidRPr="00BE6B15">
        <w:rPr>
          <w:rFonts w:cs="Arial"/>
          <w:sz w:val="24"/>
          <w:szCs w:val="24"/>
          <w:lang w:val="sr-Cyrl-RS"/>
        </w:rPr>
        <w:t xml:space="preserve"> </w:t>
      </w:r>
      <w:r w:rsidRPr="00BE6B15">
        <w:rPr>
          <w:rFonts w:cs="Arial"/>
          <w:sz w:val="24"/>
          <w:szCs w:val="24"/>
          <w:lang w:val="sr-Cyrl-CS"/>
        </w:rPr>
        <w:t xml:space="preserve">може одложити утврђивање квалитета испоручених Добара док му Продавац не достави исправе које су за ту сврху неопходне, али је дужно да опомене Продавца да му их без одлагања достави. </w:t>
      </w:r>
    </w:p>
    <w:p w14:paraId="6A5418DF" w14:textId="1842B6ED" w:rsidR="00BE6B15" w:rsidRPr="00BE6B15" w:rsidRDefault="00BE6B15" w:rsidP="00BE6B15">
      <w:pPr>
        <w:tabs>
          <w:tab w:val="left" w:pos="9090"/>
        </w:tabs>
        <w:rPr>
          <w:rFonts w:cs="Arial"/>
          <w:bCs/>
          <w:sz w:val="24"/>
          <w:szCs w:val="24"/>
          <w:lang w:val="sr-Cyrl-CS"/>
        </w:rPr>
      </w:pPr>
      <w:r w:rsidRPr="00BE6B15">
        <w:rPr>
          <w:rFonts w:cs="Arial"/>
          <w:sz w:val="24"/>
          <w:szCs w:val="24"/>
          <w:lang w:val="sr-Cyrl-CS"/>
        </w:rPr>
        <w:t xml:space="preserve">Уколико се утврди да квалитет испоручених Добара не одговара уговореном, </w:t>
      </w:r>
      <w:r w:rsidRPr="00BE6B15">
        <w:rPr>
          <w:rFonts w:cs="Arial"/>
          <w:bCs/>
          <w:sz w:val="24"/>
          <w:szCs w:val="24"/>
          <w:lang w:val="sr-Cyrl-CS"/>
        </w:rPr>
        <w:t xml:space="preserve">је </w:t>
      </w:r>
      <w:r w:rsidRPr="00BE6B15">
        <w:rPr>
          <w:rFonts w:cs="Arial"/>
          <w:sz w:val="24"/>
          <w:szCs w:val="24"/>
          <w:lang w:val="sr-Cyrl-CS"/>
        </w:rPr>
        <w:t>обавез</w:t>
      </w:r>
      <w:r w:rsidRPr="00BE6B15">
        <w:rPr>
          <w:rFonts w:cs="Arial"/>
          <w:sz w:val="24"/>
          <w:szCs w:val="24"/>
        </w:rPr>
        <w:t>ан</w:t>
      </w:r>
      <w:r w:rsidRPr="00BE6B15">
        <w:rPr>
          <w:rFonts w:cs="Arial"/>
          <w:sz w:val="24"/>
          <w:szCs w:val="24"/>
          <w:lang w:val="sr-Cyrl-CS"/>
        </w:rPr>
        <w:t xml:space="preserve"> да Продавцу стави писмени приговор на квалитет, без одлагања, </w:t>
      </w:r>
      <w:r w:rsidRPr="00BE6B15">
        <w:rPr>
          <w:rFonts w:cs="Arial"/>
          <w:bCs/>
          <w:sz w:val="24"/>
          <w:szCs w:val="24"/>
          <w:lang w:val="sr-Cyrl-CS"/>
        </w:rPr>
        <w:t xml:space="preserve">а најкасније у року од </w:t>
      </w:r>
      <w:r w:rsidRPr="00BE6B15">
        <w:rPr>
          <w:rFonts w:cs="Arial"/>
          <w:bCs/>
          <w:sz w:val="24"/>
          <w:szCs w:val="24"/>
        </w:rPr>
        <w:t>3</w:t>
      </w:r>
      <w:r w:rsidRPr="00BE6B15">
        <w:rPr>
          <w:rFonts w:cs="Arial"/>
          <w:bCs/>
          <w:sz w:val="24"/>
          <w:szCs w:val="24"/>
          <w:lang w:val="sr-Cyrl-CS"/>
        </w:rPr>
        <w:t xml:space="preserve"> (</w:t>
      </w:r>
      <w:r w:rsidRPr="00BE6B15">
        <w:rPr>
          <w:rFonts w:cs="Arial"/>
          <w:bCs/>
          <w:sz w:val="24"/>
          <w:szCs w:val="24"/>
          <w:lang w:val="sr-Cyrl-RS"/>
        </w:rPr>
        <w:t xml:space="preserve">словима: </w:t>
      </w:r>
      <w:r w:rsidRPr="00BE6B15">
        <w:rPr>
          <w:rFonts w:cs="Arial"/>
          <w:bCs/>
          <w:sz w:val="24"/>
          <w:szCs w:val="24"/>
          <w:lang w:val="sr-Cyrl-CS"/>
        </w:rPr>
        <w:t>три) дана од дана кад</w:t>
      </w:r>
      <w:r w:rsidRPr="00BE6B15">
        <w:rPr>
          <w:rFonts w:cs="Arial"/>
          <w:bCs/>
          <w:sz w:val="24"/>
          <w:szCs w:val="24"/>
        </w:rPr>
        <w:t>a</w:t>
      </w:r>
      <w:r w:rsidRPr="00BE6B15">
        <w:rPr>
          <w:rFonts w:cs="Arial"/>
          <w:bCs/>
          <w:sz w:val="24"/>
          <w:szCs w:val="24"/>
          <w:lang w:val="sr-Cyrl-CS"/>
        </w:rPr>
        <w:t xml:space="preserve"> је утврдио да квалитет испоручених Добара не одговара уговореном.</w:t>
      </w:r>
    </w:p>
    <w:p w14:paraId="374B24A3" w14:textId="52706AA1" w:rsidR="00BE6B15" w:rsidRPr="00BE6B15" w:rsidRDefault="00BE6B15" w:rsidP="00BE6B15">
      <w:pPr>
        <w:tabs>
          <w:tab w:val="left" w:pos="9090"/>
        </w:tabs>
        <w:rPr>
          <w:rFonts w:cs="Arial"/>
          <w:sz w:val="24"/>
          <w:szCs w:val="24"/>
          <w:lang w:val="sr-Cyrl-CS"/>
        </w:rPr>
      </w:pPr>
      <w:r w:rsidRPr="00BE6B15">
        <w:rPr>
          <w:rFonts w:cs="Arial"/>
          <w:sz w:val="24"/>
          <w:szCs w:val="24"/>
          <w:lang w:val="sr-Cyrl-CS"/>
        </w:rPr>
        <w:t>Када се, после  извршеног квалитативног  пријема</w:t>
      </w:r>
      <w:r w:rsidRPr="00BE6B15">
        <w:rPr>
          <w:rFonts w:cs="Arial"/>
          <w:bCs/>
          <w:sz w:val="24"/>
          <w:szCs w:val="24"/>
          <w:lang w:val="sr-Cyrl-CS"/>
        </w:rPr>
        <w:t>,</w:t>
      </w:r>
      <w:r w:rsidRPr="00BE6B15">
        <w:rPr>
          <w:rFonts w:cs="Arial"/>
          <w:sz w:val="24"/>
          <w:szCs w:val="24"/>
          <w:lang w:val="sr-Cyrl-CS"/>
        </w:rPr>
        <w:t xml:space="preserve"> покаже да испоручена </w:t>
      </w:r>
      <w:r w:rsidRPr="00BE6B15">
        <w:rPr>
          <w:rFonts w:cs="Arial"/>
          <w:bCs/>
          <w:sz w:val="24"/>
          <w:szCs w:val="24"/>
          <w:lang w:val="sr-Cyrl-CS"/>
        </w:rPr>
        <w:t>Добра</w:t>
      </w:r>
      <w:r w:rsidRPr="00BE6B15">
        <w:rPr>
          <w:rFonts w:cs="Arial"/>
          <w:sz w:val="24"/>
          <w:szCs w:val="24"/>
          <w:lang w:val="sr-Cyrl-CS"/>
        </w:rPr>
        <w:t xml:space="preserve"> имају неки скривени недостатак, </w:t>
      </w:r>
      <w:r w:rsidRPr="00BE6B15">
        <w:rPr>
          <w:rFonts w:cs="Arial"/>
          <w:sz w:val="24"/>
          <w:szCs w:val="24"/>
        </w:rPr>
        <w:t>Купац</w:t>
      </w:r>
      <w:r w:rsidRPr="00BE6B15">
        <w:rPr>
          <w:rFonts w:cs="Arial"/>
          <w:sz w:val="24"/>
          <w:szCs w:val="24"/>
          <w:lang w:val="sr-Cyrl-RS"/>
        </w:rPr>
        <w:t xml:space="preserve"> </w:t>
      </w:r>
      <w:r w:rsidRPr="00BE6B15">
        <w:rPr>
          <w:rFonts w:cs="Arial"/>
          <w:sz w:val="24"/>
          <w:szCs w:val="24"/>
          <w:lang w:val="sr-Cyrl-CS"/>
        </w:rPr>
        <w:t>је обавеза</w:t>
      </w:r>
      <w:r w:rsidRPr="00BE6B15">
        <w:rPr>
          <w:rFonts w:cs="Arial"/>
          <w:sz w:val="24"/>
          <w:szCs w:val="24"/>
        </w:rPr>
        <w:t>н</w:t>
      </w:r>
      <w:r w:rsidRPr="00BE6B15">
        <w:rPr>
          <w:rFonts w:cs="Arial"/>
          <w:sz w:val="24"/>
          <w:szCs w:val="24"/>
          <w:lang w:val="sr-Cyrl-CS"/>
        </w:rPr>
        <w:t xml:space="preserve"> да </w:t>
      </w:r>
      <w:r w:rsidRPr="00BE6B15">
        <w:rPr>
          <w:rFonts w:cs="Arial"/>
          <w:sz w:val="24"/>
          <w:szCs w:val="24"/>
        </w:rPr>
        <w:t>П</w:t>
      </w:r>
      <w:r w:rsidRPr="00BE6B15">
        <w:rPr>
          <w:rFonts w:cs="Arial"/>
          <w:sz w:val="24"/>
          <w:szCs w:val="24"/>
          <w:lang w:val="sr-Cyrl-CS"/>
        </w:rPr>
        <w:t xml:space="preserve">родавцу стави приговор на квалитет без одлагања, чим утврди недостатак. </w:t>
      </w:r>
    </w:p>
    <w:p w14:paraId="58C96432" w14:textId="3DB775BC"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 xml:space="preserve">Продавац је обавезан да у року од 7 (словима: седам) дана од дана пријема приговора из става 3. и става 4. овог члана, писмено обавести </w:t>
      </w:r>
      <w:r w:rsidRPr="00BE6B15">
        <w:rPr>
          <w:rFonts w:cs="Arial"/>
          <w:sz w:val="24"/>
          <w:szCs w:val="24"/>
        </w:rPr>
        <w:t>Купца</w:t>
      </w:r>
      <w:r w:rsidRPr="00BE6B15">
        <w:rPr>
          <w:rFonts w:cs="Arial"/>
          <w:sz w:val="24"/>
          <w:szCs w:val="24"/>
          <w:lang w:val="sr-Cyrl-RS"/>
        </w:rPr>
        <w:t xml:space="preserve"> </w:t>
      </w:r>
      <w:r w:rsidRPr="00BE6B15">
        <w:rPr>
          <w:rFonts w:cs="Arial"/>
          <w:bCs/>
          <w:sz w:val="24"/>
          <w:szCs w:val="24"/>
          <w:lang w:val="sr-Cyrl-CS"/>
        </w:rPr>
        <w:t>о исходу рекламације.</w:t>
      </w:r>
    </w:p>
    <w:p w14:paraId="4115A9FB" w14:textId="235C92CE" w:rsidR="00BE6B15" w:rsidRPr="00BE6B15" w:rsidRDefault="00BE6B15" w:rsidP="00BE6B15">
      <w:pPr>
        <w:tabs>
          <w:tab w:val="left" w:pos="9090"/>
        </w:tabs>
        <w:rPr>
          <w:rFonts w:cs="Arial"/>
          <w:bCs/>
          <w:sz w:val="24"/>
          <w:szCs w:val="24"/>
          <w:lang w:val="sr-Cyrl-CS"/>
        </w:rPr>
      </w:pPr>
      <w:r w:rsidRPr="00BE6B15">
        <w:rPr>
          <w:rFonts w:cs="Arial"/>
          <w:sz w:val="24"/>
          <w:szCs w:val="24"/>
        </w:rPr>
        <w:t>Купац</w:t>
      </w:r>
      <w:r>
        <w:rPr>
          <w:rFonts w:cs="Arial"/>
          <w:bCs/>
          <w:sz w:val="24"/>
          <w:szCs w:val="24"/>
          <w:lang w:val="sr-Cyrl-CS"/>
        </w:rPr>
        <w:t xml:space="preserve">, </w:t>
      </w:r>
      <w:r w:rsidRPr="00BE6B15">
        <w:rPr>
          <w:rFonts w:cs="Arial"/>
          <w:bCs/>
          <w:sz w:val="24"/>
          <w:szCs w:val="24"/>
          <w:lang w:val="sr-Cyrl-CS"/>
        </w:rPr>
        <w:t xml:space="preserve">који је Продавцу благовремено и на поуздан начин ставио приговор </w:t>
      </w:r>
      <w:r w:rsidRPr="00BE6B15">
        <w:rPr>
          <w:rFonts w:cs="Arial"/>
          <w:sz w:val="24"/>
          <w:szCs w:val="24"/>
          <w:lang w:val="sr-Cyrl-CS"/>
        </w:rPr>
        <w:t xml:space="preserve">због утврђених </w:t>
      </w:r>
      <w:r w:rsidRPr="00BE6B15">
        <w:rPr>
          <w:rFonts w:cs="Arial"/>
          <w:sz w:val="24"/>
          <w:szCs w:val="24"/>
        </w:rPr>
        <w:t>недостатака</w:t>
      </w:r>
      <w:r w:rsidRPr="00BE6B15">
        <w:rPr>
          <w:rFonts w:cs="Arial"/>
          <w:sz w:val="24"/>
          <w:szCs w:val="24"/>
          <w:lang w:val="sr-Cyrl-CS"/>
        </w:rPr>
        <w:t xml:space="preserve"> у квалитету Добара</w:t>
      </w:r>
      <w:r w:rsidRPr="00BE6B15">
        <w:rPr>
          <w:rFonts w:cs="Arial"/>
          <w:bCs/>
          <w:sz w:val="24"/>
          <w:szCs w:val="24"/>
          <w:lang w:val="sr-Cyrl-CS"/>
        </w:rPr>
        <w:t xml:space="preserve">, има право да, </w:t>
      </w:r>
      <w:r w:rsidRPr="00BE6B15">
        <w:rPr>
          <w:rFonts w:cs="Arial"/>
          <w:sz w:val="24"/>
          <w:szCs w:val="24"/>
          <w:lang w:val="sr-Cyrl-CS"/>
        </w:rPr>
        <w:t>у року остављеном у приговору, тражи од Продавца</w:t>
      </w:r>
      <w:r w:rsidRPr="00BE6B15">
        <w:rPr>
          <w:rFonts w:cs="Arial"/>
          <w:bCs/>
          <w:sz w:val="24"/>
          <w:szCs w:val="24"/>
          <w:lang w:val="sr-Cyrl-CS"/>
        </w:rPr>
        <w:t xml:space="preserve">: </w:t>
      </w:r>
    </w:p>
    <w:p w14:paraId="7726D786" w14:textId="77777777" w:rsidR="00BE6B15" w:rsidRPr="00BE6B15" w:rsidRDefault="00BE6B15" w:rsidP="003B0581">
      <w:pPr>
        <w:numPr>
          <w:ilvl w:val="0"/>
          <w:numId w:val="42"/>
        </w:numPr>
        <w:tabs>
          <w:tab w:val="left" w:pos="9090"/>
        </w:tabs>
        <w:suppressAutoHyphens/>
        <w:spacing w:before="0"/>
        <w:contextualSpacing/>
        <w:rPr>
          <w:rFonts w:eastAsia="Calibri" w:cs="Arial"/>
          <w:sz w:val="24"/>
          <w:szCs w:val="24"/>
        </w:rPr>
      </w:pPr>
      <w:r w:rsidRPr="00BE6B15">
        <w:rPr>
          <w:rFonts w:eastAsia="Calibri" w:cs="Arial"/>
          <w:sz w:val="24"/>
          <w:szCs w:val="24"/>
        </w:rPr>
        <w:t xml:space="preserve">да отклони недостатке о свом трошку, ако су мане на Добрима отклоњиве, или </w:t>
      </w:r>
    </w:p>
    <w:p w14:paraId="28272B9D" w14:textId="77777777" w:rsidR="00BE6B15" w:rsidRPr="00BE6B15" w:rsidRDefault="00BE6B15" w:rsidP="003B0581">
      <w:pPr>
        <w:numPr>
          <w:ilvl w:val="0"/>
          <w:numId w:val="42"/>
        </w:numPr>
        <w:tabs>
          <w:tab w:val="left" w:pos="9090"/>
        </w:tabs>
        <w:suppressAutoHyphens/>
        <w:spacing w:before="0"/>
        <w:contextualSpacing/>
        <w:rPr>
          <w:rFonts w:eastAsia="Calibri" w:cs="Arial"/>
          <w:sz w:val="24"/>
          <w:szCs w:val="24"/>
        </w:rPr>
      </w:pPr>
      <w:r w:rsidRPr="00BE6B15">
        <w:rPr>
          <w:rFonts w:eastAsia="Calibri" w:cs="Arial"/>
          <w:sz w:val="24"/>
          <w:szCs w:val="24"/>
        </w:rPr>
        <w:t>да му испоручи нове количине Доб</w:t>
      </w:r>
      <w:r w:rsidRPr="00BE6B15">
        <w:rPr>
          <w:rFonts w:eastAsia="Calibri" w:cs="Arial"/>
          <w:sz w:val="24"/>
          <w:szCs w:val="24"/>
          <w:lang w:val="sr-Cyrl-RS"/>
        </w:rPr>
        <w:t>а</w:t>
      </w:r>
      <w:r w:rsidRPr="00BE6B15">
        <w:rPr>
          <w:rFonts w:eastAsia="Calibri" w:cs="Arial"/>
          <w:sz w:val="24"/>
          <w:szCs w:val="24"/>
        </w:rPr>
        <w:t>ра без недостатака о свом трошку и да испоручен</w:t>
      </w:r>
      <w:r w:rsidRPr="00BE6B15">
        <w:rPr>
          <w:rFonts w:eastAsia="Calibri" w:cs="Arial"/>
          <w:sz w:val="24"/>
          <w:szCs w:val="24"/>
          <w:lang w:val="sr-Cyrl-RS"/>
        </w:rPr>
        <w:t>а</w:t>
      </w:r>
      <w:r w:rsidRPr="00BE6B15">
        <w:rPr>
          <w:rFonts w:eastAsia="Calibri" w:cs="Arial"/>
          <w:sz w:val="24"/>
          <w:szCs w:val="24"/>
        </w:rPr>
        <w:t xml:space="preserve">  Добра са недостацима о свом трошку преузме или</w:t>
      </w:r>
    </w:p>
    <w:p w14:paraId="01C0EA4D" w14:textId="77777777" w:rsidR="00BE6B15" w:rsidRPr="00BE6B15" w:rsidRDefault="00BE6B15" w:rsidP="003B0581">
      <w:pPr>
        <w:numPr>
          <w:ilvl w:val="0"/>
          <w:numId w:val="42"/>
        </w:numPr>
        <w:tabs>
          <w:tab w:val="left" w:pos="9090"/>
        </w:tabs>
        <w:suppressAutoHyphens/>
        <w:spacing w:before="0"/>
        <w:contextualSpacing/>
        <w:rPr>
          <w:rFonts w:eastAsia="Calibri" w:cs="Arial"/>
          <w:sz w:val="24"/>
          <w:szCs w:val="24"/>
        </w:rPr>
      </w:pPr>
      <w:proofErr w:type="gramStart"/>
      <w:r w:rsidRPr="00BE6B15">
        <w:rPr>
          <w:rFonts w:eastAsia="Calibri" w:cs="Arial"/>
          <w:sz w:val="24"/>
          <w:szCs w:val="24"/>
        </w:rPr>
        <w:t>да</w:t>
      </w:r>
      <w:proofErr w:type="gramEnd"/>
      <w:r w:rsidRPr="00BE6B15">
        <w:rPr>
          <w:rFonts w:eastAsia="Calibri" w:cs="Arial"/>
          <w:sz w:val="24"/>
          <w:szCs w:val="24"/>
        </w:rPr>
        <w:t xml:space="preserve"> одбије пријем Доб</w:t>
      </w:r>
      <w:r w:rsidRPr="00BE6B15">
        <w:rPr>
          <w:rFonts w:eastAsia="Calibri" w:cs="Arial"/>
          <w:sz w:val="24"/>
          <w:szCs w:val="24"/>
          <w:lang w:val="sr-Cyrl-RS"/>
        </w:rPr>
        <w:t>а</w:t>
      </w:r>
      <w:r w:rsidRPr="00BE6B15">
        <w:rPr>
          <w:rFonts w:eastAsia="Calibri" w:cs="Arial"/>
          <w:sz w:val="24"/>
          <w:szCs w:val="24"/>
        </w:rPr>
        <w:t>ра са недостацима.</w:t>
      </w:r>
    </w:p>
    <w:p w14:paraId="60E92B4A" w14:textId="3178BF01" w:rsidR="00BE6B15" w:rsidRPr="00BE6B15" w:rsidRDefault="00BE6B15" w:rsidP="00BE6B15">
      <w:pPr>
        <w:tabs>
          <w:tab w:val="left" w:pos="0"/>
          <w:tab w:val="left" w:pos="9090"/>
        </w:tabs>
        <w:rPr>
          <w:rFonts w:cs="Arial"/>
          <w:sz w:val="24"/>
          <w:szCs w:val="24"/>
          <w:lang w:val="sr-Cyrl-CS"/>
        </w:rPr>
      </w:pPr>
      <w:r w:rsidRPr="00BE6B15">
        <w:rPr>
          <w:rFonts w:cs="Arial"/>
          <w:sz w:val="24"/>
          <w:szCs w:val="24"/>
          <w:lang w:val="sr-Cyrl-CS"/>
        </w:rPr>
        <w:t xml:space="preserve">У сваком од ових случајева, Купац има право </w:t>
      </w:r>
      <w:r w:rsidRPr="00BE6B15">
        <w:rPr>
          <w:rFonts w:cs="Arial"/>
          <w:sz w:val="24"/>
          <w:szCs w:val="24"/>
        </w:rPr>
        <w:t xml:space="preserve">и </w:t>
      </w:r>
      <w:r w:rsidRPr="00BE6B15">
        <w:rPr>
          <w:rFonts w:cs="Arial"/>
          <w:sz w:val="24"/>
          <w:szCs w:val="24"/>
          <w:lang w:val="sr-Cyrl-CS"/>
        </w:rPr>
        <w:t>на накнаду штете. Поред тога, и независно од тога, Продавац одговара Купцу и за штету коју је овај, због недостатака на испорученим Добрима</w:t>
      </w:r>
      <w:r w:rsidRPr="00BE6B15">
        <w:rPr>
          <w:rFonts w:cs="Arial"/>
          <w:bCs/>
          <w:sz w:val="24"/>
          <w:szCs w:val="24"/>
        </w:rPr>
        <w:t>,</w:t>
      </w:r>
      <w:r w:rsidRPr="00BE6B15">
        <w:rPr>
          <w:rFonts w:cs="Arial"/>
          <w:sz w:val="24"/>
          <w:szCs w:val="24"/>
          <w:lang w:val="sr-Cyrl-CS"/>
        </w:rPr>
        <w:t xml:space="preserve"> претрпео на другим својим Добрима и то према општим правилима о одговорности за штету.</w:t>
      </w:r>
    </w:p>
    <w:p w14:paraId="6C2EB33D" w14:textId="00445EDC"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BE6B15">
        <w:rPr>
          <w:rFonts w:cs="Arial"/>
          <w:sz w:val="24"/>
          <w:szCs w:val="24"/>
          <w:lang w:val="sr-Cyrl-CS"/>
        </w:rPr>
        <w:t>Купца</w:t>
      </w:r>
      <w:r w:rsidRPr="00BE6B15">
        <w:rPr>
          <w:rFonts w:cs="Arial"/>
          <w:bCs/>
          <w:sz w:val="24"/>
          <w:szCs w:val="24"/>
          <w:lang w:val="sr-Cyrl-CS"/>
        </w:rPr>
        <w:t>, чији је узрок постојао пре преузимања (скривене мане).</w:t>
      </w:r>
    </w:p>
    <w:p w14:paraId="569F1795" w14:textId="77777777" w:rsidR="00BE6B15" w:rsidRPr="00BE6B15" w:rsidRDefault="00BE6B15" w:rsidP="00BE6B15">
      <w:pPr>
        <w:tabs>
          <w:tab w:val="left" w:pos="9090"/>
        </w:tabs>
        <w:rPr>
          <w:rFonts w:cs="Arial"/>
          <w:bCs/>
          <w:sz w:val="24"/>
          <w:szCs w:val="24"/>
          <w:lang w:val="sr-Cyrl-CS"/>
        </w:rPr>
      </w:pPr>
    </w:p>
    <w:p w14:paraId="305882AD" w14:textId="09DD08D2" w:rsidR="00BE6B15" w:rsidRPr="00BE6B15" w:rsidRDefault="00BE6B15" w:rsidP="00BE6B15">
      <w:pPr>
        <w:tabs>
          <w:tab w:val="left" w:pos="567"/>
        </w:tabs>
        <w:spacing w:before="0"/>
        <w:jc w:val="center"/>
        <w:rPr>
          <w:rFonts w:cs="Arial"/>
          <w:sz w:val="24"/>
          <w:szCs w:val="24"/>
        </w:rPr>
      </w:pPr>
      <w:r w:rsidRPr="00BE6B15">
        <w:rPr>
          <w:rFonts w:cs="Arial"/>
          <w:b/>
          <w:sz w:val="24"/>
          <w:szCs w:val="24"/>
        </w:rPr>
        <w:lastRenderedPageBreak/>
        <w:t xml:space="preserve">Члан </w:t>
      </w:r>
      <w:r w:rsidR="00976E82">
        <w:rPr>
          <w:rFonts w:cs="Arial"/>
          <w:b/>
          <w:sz w:val="24"/>
          <w:szCs w:val="24"/>
          <w:lang w:val="sr-Cyrl-RS"/>
        </w:rPr>
        <w:t>9</w:t>
      </w:r>
      <w:r w:rsidRPr="00BE6B15">
        <w:rPr>
          <w:rFonts w:cs="Arial"/>
          <w:sz w:val="24"/>
          <w:szCs w:val="24"/>
        </w:rPr>
        <w:t>.</w:t>
      </w:r>
    </w:p>
    <w:p w14:paraId="4E99EEA1" w14:textId="014330E3"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 xml:space="preserve">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w:t>
      </w:r>
      <w:r w:rsidR="00F7149B">
        <w:rPr>
          <w:rFonts w:cs="Arial"/>
          <w:bCs/>
          <w:sz w:val="24"/>
          <w:szCs w:val="24"/>
          <w:lang w:val="sr-Cyrl-CS"/>
        </w:rPr>
        <w:t>контролна кућа</w:t>
      </w:r>
      <w:r w:rsidRPr="00BE6B15">
        <w:rPr>
          <w:rFonts w:cs="Arial"/>
          <w:bCs/>
          <w:sz w:val="24"/>
          <w:szCs w:val="24"/>
        </w:rPr>
        <w:t>,</w:t>
      </w:r>
      <w:r w:rsidRPr="00BE6B15">
        <w:rPr>
          <w:rFonts w:cs="Arial"/>
          <w:bCs/>
          <w:sz w:val="24"/>
          <w:szCs w:val="24"/>
          <w:lang w:val="sr-Cyrl-CS"/>
        </w:rPr>
        <w:t xml:space="preserve"> одобрена од стране Продавца и </w:t>
      </w:r>
      <w:r w:rsidRPr="00BE6B15">
        <w:rPr>
          <w:rFonts w:cs="Arial"/>
          <w:sz w:val="24"/>
          <w:szCs w:val="24"/>
          <w:lang w:val="sr-Cyrl-CS"/>
        </w:rPr>
        <w:t>Купца</w:t>
      </w:r>
      <w:r w:rsidRPr="00BE6B15">
        <w:rPr>
          <w:rFonts w:cs="Arial"/>
          <w:bCs/>
          <w:sz w:val="24"/>
          <w:szCs w:val="24"/>
          <w:lang w:val="sr-Cyrl-CS"/>
        </w:rPr>
        <w:t xml:space="preserve">. Одлука независне </w:t>
      </w:r>
      <w:r w:rsidR="00E2383F">
        <w:rPr>
          <w:rFonts w:cs="Arial"/>
          <w:bCs/>
          <w:sz w:val="24"/>
          <w:szCs w:val="24"/>
          <w:lang w:val="sr-Cyrl-CS"/>
        </w:rPr>
        <w:t xml:space="preserve">контролне </w:t>
      </w:r>
      <w:r w:rsidR="00F7149B">
        <w:rPr>
          <w:rFonts w:cs="Arial"/>
          <w:bCs/>
          <w:sz w:val="24"/>
          <w:szCs w:val="24"/>
          <w:lang w:val="sr-Cyrl-CS"/>
        </w:rPr>
        <w:t>кућ</w:t>
      </w:r>
      <w:r w:rsidR="00E2383F">
        <w:rPr>
          <w:rFonts w:cs="Arial"/>
          <w:bCs/>
          <w:sz w:val="24"/>
          <w:szCs w:val="24"/>
          <w:lang w:val="sr-Cyrl-CS"/>
        </w:rPr>
        <w:t>е</w:t>
      </w:r>
      <w:r w:rsidRPr="00BE6B15">
        <w:rPr>
          <w:rFonts w:cs="Arial"/>
          <w:bCs/>
          <w:sz w:val="24"/>
          <w:szCs w:val="24"/>
          <w:lang w:val="sr-Cyrl-CS"/>
        </w:rPr>
        <w:t xml:space="preserve"> биће коначна. </w:t>
      </w:r>
    </w:p>
    <w:p w14:paraId="026470C8" w14:textId="75B01BC1"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 xml:space="preserve">Одлука независне </w:t>
      </w:r>
      <w:r w:rsidR="00F7149B">
        <w:rPr>
          <w:rFonts w:cs="Arial"/>
          <w:bCs/>
          <w:sz w:val="24"/>
          <w:szCs w:val="24"/>
          <w:lang w:val="sr-Cyrl-CS"/>
        </w:rPr>
        <w:t>контрол</w:t>
      </w:r>
      <w:r w:rsidR="00E2383F">
        <w:rPr>
          <w:rFonts w:cs="Arial"/>
          <w:bCs/>
          <w:sz w:val="24"/>
          <w:szCs w:val="24"/>
          <w:lang w:val="sr-Cyrl-CS"/>
        </w:rPr>
        <w:t>не</w:t>
      </w:r>
      <w:r w:rsidR="00F7149B">
        <w:rPr>
          <w:rFonts w:cs="Arial"/>
          <w:bCs/>
          <w:sz w:val="24"/>
          <w:szCs w:val="24"/>
          <w:lang w:val="sr-Cyrl-CS"/>
        </w:rPr>
        <w:t xml:space="preserve"> куће</w:t>
      </w:r>
      <w:r w:rsidRPr="00BE6B15">
        <w:rPr>
          <w:rFonts w:cs="Arial"/>
          <w:bCs/>
          <w:sz w:val="24"/>
          <w:szCs w:val="24"/>
          <w:lang w:val="sr-Cyrl-CS"/>
        </w:rPr>
        <w:t xml:space="preserve"> ни у ком случају не ослобађа Продавца од његових обавеза и одговорности из овог </w:t>
      </w:r>
      <w:r w:rsidR="00F7149B">
        <w:rPr>
          <w:rFonts w:cs="Arial"/>
          <w:bCs/>
          <w:sz w:val="24"/>
          <w:szCs w:val="24"/>
          <w:lang w:val="sr-Cyrl-CS"/>
        </w:rPr>
        <w:t>Оквирног споразума</w:t>
      </w:r>
      <w:r w:rsidRPr="00BE6B15">
        <w:rPr>
          <w:rFonts w:cs="Arial"/>
          <w:bCs/>
          <w:sz w:val="24"/>
          <w:szCs w:val="24"/>
          <w:lang w:val="sr-Cyrl-CS"/>
        </w:rPr>
        <w:t>.</w:t>
      </w:r>
    </w:p>
    <w:p w14:paraId="62475769" w14:textId="77777777"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 xml:space="preserve">Трошкове контроле </w:t>
      </w:r>
      <w:r w:rsidRPr="00BE6B15">
        <w:rPr>
          <w:rFonts w:cs="Arial"/>
          <w:bCs/>
          <w:sz w:val="24"/>
          <w:szCs w:val="24"/>
        </w:rPr>
        <w:t xml:space="preserve">из става </w:t>
      </w:r>
      <w:r w:rsidRPr="00BE6B15">
        <w:rPr>
          <w:rFonts w:cs="Arial"/>
          <w:bCs/>
          <w:sz w:val="24"/>
          <w:szCs w:val="24"/>
          <w:lang w:val="sr-Cyrl-CS"/>
        </w:rPr>
        <w:t xml:space="preserve">1. </w:t>
      </w:r>
      <w:proofErr w:type="gramStart"/>
      <w:r w:rsidRPr="00BE6B15">
        <w:rPr>
          <w:rFonts w:cs="Arial"/>
          <w:bCs/>
          <w:sz w:val="24"/>
          <w:szCs w:val="24"/>
        </w:rPr>
        <w:t>овог</w:t>
      </w:r>
      <w:proofErr w:type="gramEnd"/>
      <w:r w:rsidRPr="00BE6B15">
        <w:rPr>
          <w:rFonts w:cs="Arial"/>
          <w:bCs/>
          <w:sz w:val="24"/>
          <w:szCs w:val="24"/>
        </w:rPr>
        <w:t xml:space="preserve"> члана </w:t>
      </w:r>
      <w:r w:rsidRPr="00BE6B15">
        <w:rPr>
          <w:rFonts w:cs="Arial"/>
          <w:bCs/>
          <w:sz w:val="24"/>
          <w:szCs w:val="24"/>
          <w:lang w:val="sr-Cyrl-CS"/>
        </w:rPr>
        <w:t>сноси Продавац.</w:t>
      </w:r>
    </w:p>
    <w:p w14:paraId="2C97AB3B" w14:textId="77777777" w:rsidR="00F7149B" w:rsidRDefault="00F7149B" w:rsidP="00F7149B">
      <w:pPr>
        <w:spacing w:before="0"/>
        <w:rPr>
          <w:rFonts w:cs="Arial"/>
          <w:b/>
          <w:lang w:val="ru-RU"/>
        </w:rPr>
      </w:pPr>
    </w:p>
    <w:p w14:paraId="5190CE2D" w14:textId="77777777" w:rsidR="00F7149B" w:rsidRDefault="00F7149B" w:rsidP="00F7149B">
      <w:pPr>
        <w:spacing w:before="0"/>
        <w:rPr>
          <w:rFonts w:cs="Arial"/>
          <w:b/>
          <w:lang w:val="ru-RU"/>
        </w:rPr>
      </w:pPr>
    </w:p>
    <w:p w14:paraId="54938661" w14:textId="77777777" w:rsidR="00F7149B" w:rsidRPr="00F7149B" w:rsidRDefault="00F7149B" w:rsidP="00F7149B">
      <w:pPr>
        <w:spacing w:before="0"/>
        <w:rPr>
          <w:rFonts w:cs="Arial"/>
          <w:b/>
          <w:sz w:val="24"/>
          <w:szCs w:val="24"/>
          <w:lang w:val="ru-RU"/>
        </w:rPr>
      </w:pPr>
      <w:r w:rsidRPr="00F7149B">
        <w:rPr>
          <w:rFonts w:cs="Arial"/>
          <w:b/>
          <w:sz w:val="24"/>
          <w:szCs w:val="24"/>
          <w:lang w:val="ru-RU"/>
        </w:rPr>
        <w:t>ГАРАНТНИ РОК</w:t>
      </w:r>
    </w:p>
    <w:p w14:paraId="3A9724EF" w14:textId="332352B1" w:rsidR="00F7149B" w:rsidRDefault="00F7149B" w:rsidP="00F7149B">
      <w:pPr>
        <w:spacing w:before="0"/>
        <w:jc w:val="center"/>
        <w:rPr>
          <w:rFonts w:cs="Arial"/>
          <w:b/>
          <w:sz w:val="24"/>
          <w:szCs w:val="24"/>
          <w:lang w:val="ru-RU"/>
        </w:rPr>
      </w:pPr>
      <w:r w:rsidRPr="00F7149B">
        <w:rPr>
          <w:rFonts w:cs="Arial"/>
          <w:b/>
          <w:sz w:val="24"/>
          <w:szCs w:val="24"/>
          <w:lang w:val="ru-RU"/>
        </w:rPr>
        <w:t xml:space="preserve">Члан </w:t>
      </w:r>
      <w:r w:rsidR="00976E82">
        <w:rPr>
          <w:rFonts w:cs="Arial"/>
          <w:b/>
          <w:sz w:val="24"/>
          <w:szCs w:val="24"/>
          <w:lang w:val="ru-RU"/>
        </w:rPr>
        <w:t>10</w:t>
      </w:r>
      <w:r w:rsidRPr="00F7149B">
        <w:rPr>
          <w:rFonts w:cs="Arial"/>
          <w:b/>
          <w:sz w:val="24"/>
          <w:szCs w:val="24"/>
          <w:lang w:val="ru-RU"/>
        </w:rPr>
        <w:t>.</w:t>
      </w:r>
    </w:p>
    <w:p w14:paraId="2C6BC24D" w14:textId="77777777" w:rsidR="00F7149B" w:rsidRDefault="00F7149B" w:rsidP="00F7149B">
      <w:pPr>
        <w:spacing w:before="0"/>
        <w:jc w:val="center"/>
        <w:rPr>
          <w:rFonts w:cs="Arial"/>
          <w:b/>
          <w:sz w:val="24"/>
          <w:szCs w:val="24"/>
          <w:lang w:val="ru-RU"/>
        </w:rPr>
      </w:pPr>
    </w:p>
    <w:p w14:paraId="3C1F824C" w14:textId="699577B3" w:rsidR="00F7149B" w:rsidRPr="006449B6" w:rsidRDefault="00F7149B" w:rsidP="00F7149B">
      <w:pPr>
        <w:spacing w:before="0"/>
        <w:rPr>
          <w:rFonts w:cs="Arial"/>
          <w:sz w:val="24"/>
          <w:szCs w:val="24"/>
        </w:rPr>
      </w:pPr>
      <w:r w:rsidRPr="006449B6">
        <w:rPr>
          <w:rFonts w:cs="Arial"/>
          <w:sz w:val="24"/>
          <w:szCs w:val="24"/>
        </w:rPr>
        <w:t>Гарантни рок за испоручен</w:t>
      </w:r>
      <w:r>
        <w:rPr>
          <w:rFonts w:cs="Arial"/>
          <w:sz w:val="24"/>
          <w:szCs w:val="24"/>
          <w:lang w:val="sr-Cyrl-RS"/>
        </w:rPr>
        <w:t>а</w:t>
      </w:r>
      <w:r w:rsidRPr="006449B6">
        <w:rPr>
          <w:rFonts w:cs="Arial"/>
          <w:sz w:val="24"/>
          <w:szCs w:val="24"/>
        </w:rPr>
        <w:t xml:space="preserve"> </w:t>
      </w:r>
      <w:r>
        <w:rPr>
          <w:rFonts w:cs="Arial"/>
          <w:sz w:val="24"/>
          <w:szCs w:val="24"/>
          <w:lang w:val="sr-Cyrl-RS"/>
        </w:rPr>
        <w:t>Добра</w:t>
      </w:r>
      <w:r w:rsidR="00976E82">
        <w:rPr>
          <w:rFonts w:cs="Arial"/>
          <w:sz w:val="24"/>
          <w:szCs w:val="24"/>
          <w:lang w:val="sr-Cyrl-RS"/>
        </w:rPr>
        <w:t xml:space="preserve"> из члана 1. овог Оквирног споразума</w:t>
      </w:r>
      <w:r w:rsidRPr="006449B6">
        <w:rPr>
          <w:rFonts w:cs="Arial"/>
          <w:sz w:val="24"/>
          <w:szCs w:val="24"/>
        </w:rPr>
        <w:t xml:space="preserve"> </w:t>
      </w:r>
      <w:r w:rsidR="00E2383F">
        <w:rPr>
          <w:rFonts w:cs="Arial"/>
          <w:sz w:val="24"/>
          <w:szCs w:val="24"/>
          <w:lang w:val="sr-Cyrl-RS"/>
        </w:rPr>
        <w:t>не може бити краћи од</w:t>
      </w:r>
      <w:r w:rsidRPr="006449B6">
        <w:rPr>
          <w:rFonts w:cs="Arial"/>
          <w:sz w:val="24"/>
          <w:szCs w:val="24"/>
        </w:rPr>
        <w:t xml:space="preserve"> 24 (словима: двадесечетири) месеца и почиње да тече од дана када је извршен кванти</w:t>
      </w:r>
      <w:r>
        <w:rPr>
          <w:rFonts w:cs="Arial"/>
          <w:sz w:val="24"/>
          <w:szCs w:val="24"/>
        </w:rPr>
        <w:t>тативни и квалитативни пријем  Д</w:t>
      </w:r>
      <w:r w:rsidRPr="006449B6">
        <w:rPr>
          <w:rFonts w:cs="Arial"/>
          <w:sz w:val="24"/>
          <w:szCs w:val="24"/>
        </w:rPr>
        <w:t>об</w:t>
      </w:r>
      <w:r>
        <w:rPr>
          <w:rFonts w:cs="Arial"/>
          <w:sz w:val="24"/>
          <w:szCs w:val="24"/>
          <w:lang w:val="sr-Cyrl-RS"/>
        </w:rPr>
        <w:t>а</w:t>
      </w:r>
      <w:r w:rsidRPr="006449B6">
        <w:rPr>
          <w:rFonts w:cs="Arial"/>
          <w:sz w:val="24"/>
          <w:szCs w:val="24"/>
        </w:rPr>
        <w:t>ра.</w:t>
      </w:r>
    </w:p>
    <w:p w14:paraId="1FD682EA" w14:textId="77777777" w:rsidR="00F7149B" w:rsidRDefault="00F7149B" w:rsidP="00F7149B">
      <w:pPr>
        <w:spacing w:before="0"/>
        <w:rPr>
          <w:rFonts w:cs="Arial"/>
          <w:sz w:val="24"/>
          <w:szCs w:val="24"/>
        </w:rPr>
      </w:pPr>
    </w:p>
    <w:p w14:paraId="036914AB" w14:textId="04C99110" w:rsidR="00F7149B" w:rsidRPr="006449B6" w:rsidRDefault="00F7149B" w:rsidP="00F7149B">
      <w:pPr>
        <w:spacing w:before="0"/>
        <w:rPr>
          <w:rFonts w:cs="Arial"/>
          <w:sz w:val="24"/>
          <w:szCs w:val="24"/>
        </w:rPr>
      </w:pPr>
      <w:r w:rsidRPr="006449B6">
        <w:rPr>
          <w:rFonts w:cs="Arial"/>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714A8670" w14:textId="77777777" w:rsidR="00F7149B" w:rsidRDefault="00F7149B" w:rsidP="00F7149B">
      <w:pPr>
        <w:spacing w:before="0"/>
        <w:rPr>
          <w:rFonts w:cs="Arial"/>
          <w:sz w:val="24"/>
          <w:szCs w:val="24"/>
        </w:rPr>
      </w:pPr>
    </w:p>
    <w:p w14:paraId="531457DE" w14:textId="196D7C83" w:rsidR="00F7149B" w:rsidRPr="006449B6" w:rsidRDefault="00F7149B" w:rsidP="00F7149B">
      <w:pPr>
        <w:spacing w:before="0"/>
        <w:rPr>
          <w:rFonts w:cs="Arial"/>
          <w:sz w:val="24"/>
          <w:szCs w:val="24"/>
        </w:rPr>
      </w:pPr>
      <w:r w:rsidRPr="006449B6">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w:t>
      </w:r>
      <w:r w:rsidR="00E2383F">
        <w:rPr>
          <w:rFonts w:cs="Arial"/>
          <w:sz w:val="24"/>
          <w:szCs w:val="24"/>
          <w:lang w:val="sr-Cyrl-RS"/>
        </w:rPr>
        <w:t>епублике Србије</w:t>
      </w:r>
      <w:r w:rsidRPr="006449B6">
        <w:rPr>
          <w:rFonts w:cs="Arial"/>
          <w:sz w:val="24"/>
          <w:szCs w:val="24"/>
        </w:rPr>
        <w:t>.</w:t>
      </w:r>
    </w:p>
    <w:p w14:paraId="16FE0058" w14:textId="77777777" w:rsidR="00F7149B" w:rsidRDefault="00F7149B" w:rsidP="00F7149B">
      <w:pPr>
        <w:spacing w:before="0"/>
        <w:rPr>
          <w:rFonts w:cs="Arial"/>
          <w:sz w:val="24"/>
          <w:szCs w:val="24"/>
        </w:rPr>
      </w:pPr>
    </w:p>
    <w:p w14:paraId="4E7BD01E" w14:textId="0C049D46" w:rsidR="00F7149B" w:rsidRPr="006449B6" w:rsidRDefault="00F7149B" w:rsidP="00F7149B">
      <w:pPr>
        <w:spacing w:before="0"/>
        <w:rPr>
          <w:rFonts w:cs="Arial"/>
          <w:sz w:val="24"/>
          <w:szCs w:val="24"/>
        </w:rPr>
      </w:pPr>
      <w:r w:rsidRPr="006449B6">
        <w:rPr>
          <w:rFonts w:cs="Arial"/>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најкасније </w:t>
      </w:r>
      <w:r>
        <w:rPr>
          <w:rFonts w:cs="Arial"/>
          <w:sz w:val="24"/>
          <w:szCs w:val="24"/>
          <w:lang w:val="sr-Cyrl-RS"/>
        </w:rPr>
        <w:t>10 (словима: десет)</w:t>
      </w:r>
      <w:r w:rsidRPr="006449B6">
        <w:rPr>
          <w:rFonts w:cs="Arial"/>
          <w:sz w:val="24"/>
          <w:szCs w:val="24"/>
        </w:rPr>
        <w:t xml:space="preserve"> дана од дана повраћаја рекламираног добра од</w:t>
      </w:r>
      <w:r>
        <w:rPr>
          <w:rFonts w:cs="Arial"/>
          <w:sz w:val="24"/>
          <w:szCs w:val="24"/>
        </w:rPr>
        <w:t xml:space="preserve"> стране Купца.</w:t>
      </w:r>
    </w:p>
    <w:p w14:paraId="7EEBDB06" w14:textId="77777777" w:rsidR="00F7149B" w:rsidRDefault="00F7149B" w:rsidP="00F7149B">
      <w:pPr>
        <w:spacing w:before="0"/>
        <w:rPr>
          <w:rFonts w:cs="Arial"/>
          <w:sz w:val="24"/>
          <w:szCs w:val="24"/>
        </w:rPr>
      </w:pPr>
    </w:p>
    <w:p w14:paraId="393E6400" w14:textId="195AF8CA" w:rsidR="00F7149B" w:rsidRPr="006449B6" w:rsidRDefault="00F7149B" w:rsidP="00F7149B">
      <w:pPr>
        <w:spacing w:before="0"/>
        <w:rPr>
          <w:rFonts w:cs="Arial"/>
          <w:sz w:val="24"/>
          <w:szCs w:val="24"/>
        </w:rPr>
      </w:pPr>
      <w:r w:rsidRPr="006449B6">
        <w:rPr>
          <w:rFonts w:cs="Arial"/>
          <w:sz w:val="24"/>
          <w:szCs w:val="24"/>
        </w:rPr>
        <w:t>Гарантни рок</w:t>
      </w:r>
      <w:r>
        <w:rPr>
          <w:rFonts w:cs="Arial"/>
          <w:sz w:val="24"/>
          <w:szCs w:val="24"/>
        </w:rPr>
        <w:t xml:space="preserve"> се продужава за време за које Д</w:t>
      </w:r>
      <w:r w:rsidRPr="006449B6">
        <w:rPr>
          <w:rFonts w:cs="Arial"/>
          <w:sz w:val="24"/>
          <w:szCs w:val="24"/>
        </w:rPr>
        <w:t>обр</w:t>
      </w:r>
      <w:r>
        <w:rPr>
          <w:rFonts w:cs="Arial"/>
          <w:sz w:val="24"/>
          <w:szCs w:val="24"/>
          <w:lang w:val="sr-Cyrl-RS"/>
        </w:rPr>
        <w:t>а</w:t>
      </w:r>
      <w:r w:rsidRPr="006449B6">
        <w:rPr>
          <w:rFonts w:cs="Arial"/>
          <w:sz w:val="24"/>
          <w:szCs w:val="24"/>
        </w:rPr>
        <w:t>, због недостатака, у гарантном року ни</w:t>
      </w:r>
      <w:r w:rsidR="00976E82">
        <w:rPr>
          <w:rFonts w:cs="Arial"/>
          <w:sz w:val="24"/>
          <w:szCs w:val="24"/>
          <w:lang w:val="sr-Cyrl-RS"/>
        </w:rPr>
        <w:t>су</w:t>
      </w:r>
      <w:r w:rsidR="00976E82">
        <w:rPr>
          <w:rFonts w:cs="Arial"/>
          <w:sz w:val="24"/>
          <w:szCs w:val="24"/>
        </w:rPr>
        <w:t xml:space="preserve"> коришћена</w:t>
      </w:r>
      <w:r w:rsidRPr="006449B6">
        <w:rPr>
          <w:rFonts w:cs="Arial"/>
          <w:sz w:val="24"/>
          <w:szCs w:val="24"/>
        </w:rPr>
        <w:t xml:space="preserve"> на начин за који </w:t>
      </w:r>
      <w:r w:rsidR="00976E82">
        <w:rPr>
          <w:rFonts w:cs="Arial"/>
          <w:sz w:val="24"/>
          <w:szCs w:val="24"/>
          <w:lang w:val="sr-Cyrl-RS"/>
        </w:rPr>
        <w:t>су</w:t>
      </w:r>
      <w:r w:rsidR="00976E82">
        <w:rPr>
          <w:rFonts w:cs="Arial"/>
          <w:sz w:val="24"/>
          <w:szCs w:val="24"/>
        </w:rPr>
        <w:t xml:space="preserve"> купљена</w:t>
      </w:r>
      <w:r w:rsidRPr="006449B6">
        <w:rPr>
          <w:rFonts w:cs="Arial"/>
          <w:sz w:val="24"/>
          <w:szCs w:val="24"/>
        </w:rPr>
        <w:t xml:space="preserve"> и време проведе</w:t>
      </w:r>
      <w:r>
        <w:rPr>
          <w:rFonts w:cs="Arial"/>
          <w:sz w:val="24"/>
          <w:szCs w:val="24"/>
        </w:rPr>
        <w:t>но на отклањању недостатака на Д</w:t>
      </w:r>
      <w:r w:rsidRPr="006449B6">
        <w:rPr>
          <w:rFonts w:cs="Arial"/>
          <w:sz w:val="24"/>
          <w:szCs w:val="24"/>
        </w:rPr>
        <w:t>о</w:t>
      </w:r>
      <w:r>
        <w:rPr>
          <w:rFonts w:cs="Arial"/>
          <w:sz w:val="24"/>
          <w:szCs w:val="24"/>
          <w:lang w:val="sr-Cyrl-RS"/>
        </w:rPr>
        <w:t>брима</w:t>
      </w:r>
      <w:r w:rsidRPr="006449B6">
        <w:rPr>
          <w:rFonts w:cs="Arial"/>
          <w:sz w:val="24"/>
          <w:szCs w:val="24"/>
        </w:rPr>
        <w:t xml:space="preserve"> у гарантном року. На замењен</w:t>
      </w:r>
      <w:r>
        <w:rPr>
          <w:rFonts w:cs="Arial"/>
          <w:sz w:val="24"/>
          <w:szCs w:val="24"/>
          <w:lang w:val="sr-Cyrl-RS"/>
        </w:rPr>
        <w:t xml:space="preserve">им Добрима </w:t>
      </w:r>
      <w:r w:rsidRPr="006449B6">
        <w:rPr>
          <w:rFonts w:cs="Arial"/>
          <w:sz w:val="24"/>
          <w:szCs w:val="24"/>
        </w:rPr>
        <w:t>тече нови гарантни рок и износи 24 (словима: двадесечетири) месеци од датума замене.</w:t>
      </w:r>
    </w:p>
    <w:p w14:paraId="298F205B" w14:textId="77777777" w:rsidR="00F7149B" w:rsidRDefault="00F7149B" w:rsidP="00F7149B">
      <w:pPr>
        <w:spacing w:before="0"/>
        <w:rPr>
          <w:rFonts w:cs="Arial"/>
          <w:sz w:val="24"/>
          <w:szCs w:val="24"/>
        </w:rPr>
      </w:pPr>
    </w:p>
    <w:p w14:paraId="72D8FA0E" w14:textId="6D3BB358" w:rsidR="00F7149B" w:rsidRPr="006449B6" w:rsidRDefault="00F7149B" w:rsidP="00F7149B">
      <w:pPr>
        <w:spacing w:before="0"/>
        <w:rPr>
          <w:rFonts w:cs="Arial"/>
          <w:sz w:val="24"/>
          <w:szCs w:val="24"/>
        </w:rPr>
      </w:pPr>
      <w:r w:rsidRPr="006449B6">
        <w:rPr>
          <w:rFonts w:cs="Arial"/>
          <w:sz w:val="24"/>
          <w:szCs w:val="24"/>
        </w:rPr>
        <w:t xml:space="preserve">Сви трошкови који буду проузроковани, а везани су за отклањање недостатака на </w:t>
      </w:r>
      <w:r>
        <w:rPr>
          <w:rFonts w:cs="Arial"/>
          <w:sz w:val="24"/>
          <w:szCs w:val="24"/>
          <w:lang w:val="sr-Cyrl-RS"/>
        </w:rPr>
        <w:t>Добрима</w:t>
      </w:r>
      <w:r w:rsidRPr="006449B6">
        <w:rPr>
          <w:rFonts w:cs="Arial"/>
          <w:sz w:val="24"/>
          <w:szCs w:val="24"/>
        </w:rPr>
        <w:t xml:space="preserve"> </w:t>
      </w:r>
      <w:proofErr w:type="gramStart"/>
      <w:r w:rsidRPr="006449B6">
        <w:rPr>
          <w:rFonts w:cs="Arial"/>
          <w:sz w:val="24"/>
          <w:szCs w:val="24"/>
        </w:rPr>
        <w:t>кој</w:t>
      </w:r>
      <w:r w:rsidR="00976E82">
        <w:rPr>
          <w:rFonts w:cs="Arial"/>
          <w:sz w:val="24"/>
          <w:szCs w:val="24"/>
          <w:lang w:val="sr-Cyrl-RS"/>
        </w:rPr>
        <w:t>а</w:t>
      </w:r>
      <w:r w:rsidRPr="006449B6">
        <w:rPr>
          <w:rFonts w:cs="Arial"/>
          <w:sz w:val="24"/>
          <w:szCs w:val="24"/>
        </w:rPr>
        <w:t xml:space="preserve">  се</w:t>
      </w:r>
      <w:proofErr w:type="gramEnd"/>
      <w:r w:rsidRPr="006449B6">
        <w:rPr>
          <w:rFonts w:cs="Arial"/>
          <w:sz w:val="24"/>
          <w:szCs w:val="24"/>
        </w:rPr>
        <w:t xml:space="preserve"> испоручуј</w:t>
      </w:r>
      <w:r w:rsidR="00976E82">
        <w:rPr>
          <w:rFonts w:cs="Arial"/>
          <w:sz w:val="24"/>
          <w:szCs w:val="24"/>
          <w:lang w:val="sr-Cyrl-RS"/>
        </w:rPr>
        <w:t>у</w:t>
      </w:r>
      <w:r w:rsidRPr="006449B6">
        <w:rPr>
          <w:rFonts w:cs="Arial"/>
          <w:sz w:val="24"/>
          <w:szCs w:val="24"/>
        </w:rPr>
        <w:t xml:space="preserve">, сагласно овом </w:t>
      </w:r>
      <w:r>
        <w:rPr>
          <w:rFonts w:cs="Arial"/>
          <w:sz w:val="24"/>
          <w:szCs w:val="24"/>
          <w:lang w:val="sr-Cyrl-RS"/>
        </w:rPr>
        <w:t>Оквирном споразуму</w:t>
      </w:r>
      <w:r w:rsidRPr="006449B6">
        <w:rPr>
          <w:rFonts w:cs="Arial"/>
          <w:sz w:val="24"/>
          <w:szCs w:val="24"/>
        </w:rPr>
        <w:t>, у гарантном року, иду на терет Продавца.</w:t>
      </w:r>
    </w:p>
    <w:p w14:paraId="139E202E" w14:textId="77777777" w:rsidR="00192C2D" w:rsidRPr="00192C2D" w:rsidRDefault="00192C2D" w:rsidP="00192C2D">
      <w:pPr>
        <w:rPr>
          <w:rFonts w:cs="Arial"/>
          <w:b/>
          <w:sz w:val="24"/>
          <w:szCs w:val="24"/>
          <w:highlight w:val="yellow"/>
        </w:rPr>
      </w:pPr>
    </w:p>
    <w:p w14:paraId="344552B6" w14:textId="77777777" w:rsidR="00192C2D" w:rsidRPr="00811110" w:rsidRDefault="00192C2D" w:rsidP="00192C2D">
      <w:pPr>
        <w:rPr>
          <w:rFonts w:cs="Arial"/>
          <w:b/>
          <w:sz w:val="24"/>
          <w:szCs w:val="24"/>
        </w:rPr>
      </w:pPr>
      <w:r w:rsidRPr="00811110">
        <w:rPr>
          <w:rFonts w:cs="Arial"/>
          <w:b/>
          <w:sz w:val="24"/>
          <w:szCs w:val="24"/>
        </w:rPr>
        <w:t>СРЕДСТВА ФИНАНСИЈСКОГ ОБЕЗБЕЂЕЊА</w:t>
      </w:r>
    </w:p>
    <w:p w14:paraId="6282ED54" w14:textId="77777777" w:rsidR="00192C2D" w:rsidRPr="00811110" w:rsidRDefault="00192C2D" w:rsidP="00192C2D">
      <w:pPr>
        <w:jc w:val="center"/>
        <w:rPr>
          <w:rFonts w:cs="Arial"/>
          <w:b/>
          <w:sz w:val="24"/>
          <w:szCs w:val="24"/>
        </w:rPr>
      </w:pPr>
    </w:p>
    <w:p w14:paraId="53D787DB" w14:textId="396D13F0" w:rsidR="00192C2D" w:rsidRDefault="00192C2D" w:rsidP="00192C2D">
      <w:pPr>
        <w:jc w:val="center"/>
        <w:rPr>
          <w:rFonts w:cs="Arial"/>
          <w:b/>
          <w:sz w:val="24"/>
          <w:szCs w:val="24"/>
        </w:rPr>
      </w:pPr>
      <w:r w:rsidRPr="00811110">
        <w:rPr>
          <w:rFonts w:cs="Arial"/>
          <w:b/>
          <w:sz w:val="24"/>
          <w:szCs w:val="24"/>
        </w:rPr>
        <w:t>Члан 1</w:t>
      </w:r>
      <w:r w:rsidR="00976E82">
        <w:rPr>
          <w:rFonts w:cs="Arial"/>
          <w:b/>
          <w:sz w:val="24"/>
          <w:szCs w:val="24"/>
          <w:lang w:val="sr-Cyrl-RS"/>
        </w:rPr>
        <w:t>1</w:t>
      </w:r>
      <w:r w:rsidRPr="00811110">
        <w:rPr>
          <w:rFonts w:cs="Arial"/>
          <w:b/>
          <w:sz w:val="24"/>
          <w:szCs w:val="24"/>
        </w:rPr>
        <w:t>.</w:t>
      </w:r>
    </w:p>
    <w:p w14:paraId="6AEC6C50" w14:textId="77777777" w:rsidR="004273E3" w:rsidRPr="00811110" w:rsidRDefault="004273E3" w:rsidP="00192C2D">
      <w:pPr>
        <w:jc w:val="center"/>
        <w:rPr>
          <w:rFonts w:cs="Arial"/>
          <w:b/>
          <w:sz w:val="24"/>
          <w:szCs w:val="24"/>
        </w:rPr>
      </w:pPr>
    </w:p>
    <w:p w14:paraId="6EDC4E82" w14:textId="3C02916A" w:rsidR="00731C14" w:rsidRPr="00F7149B" w:rsidRDefault="00F7149B" w:rsidP="004273E3">
      <w:pPr>
        <w:spacing w:before="0"/>
        <w:rPr>
          <w:rFonts w:cs="Arial"/>
          <w:sz w:val="24"/>
          <w:szCs w:val="24"/>
          <w:lang w:val="sr-Cyrl-CS"/>
        </w:rPr>
      </w:pPr>
      <w:r>
        <w:rPr>
          <w:rFonts w:cs="Arial"/>
          <w:sz w:val="24"/>
          <w:szCs w:val="24"/>
          <w:lang w:val="sr-Cyrl-CS"/>
        </w:rPr>
        <w:t>Продавац</w:t>
      </w:r>
      <w:r w:rsidR="00192C2D" w:rsidRPr="00731C14">
        <w:rPr>
          <w:rFonts w:cs="Arial"/>
          <w:sz w:val="24"/>
          <w:szCs w:val="24"/>
          <w:lang w:val="sr-Cyrl-CS"/>
        </w:rPr>
        <w:t xml:space="preserve"> је обавезан да у тренутку потписивања </w:t>
      </w:r>
      <w:r w:rsidR="00976E82">
        <w:rPr>
          <w:rFonts w:cs="Arial"/>
          <w:sz w:val="24"/>
          <w:szCs w:val="24"/>
          <w:lang w:val="sr-Cyrl-CS"/>
        </w:rPr>
        <w:t xml:space="preserve"> </w:t>
      </w:r>
      <w:r w:rsidR="00192C2D" w:rsidRPr="00731C14">
        <w:rPr>
          <w:rFonts w:cs="Arial"/>
          <w:sz w:val="24"/>
          <w:szCs w:val="24"/>
          <w:lang w:val="sr-Cyrl-CS"/>
        </w:rPr>
        <w:t>Оквирног споразума, а најкасније у року од 10 (</w:t>
      </w:r>
      <w:r w:rsidR="00731C14" w:rsidRPr="00731C14">
        <w:rPr>
          <w:rFonts w:cs="Arial"/>
          <w:sz w:val="24"/>
          <w:szCs w:val="24"/>
          <w:lang w:val="sr-Cyrl-CS"/>
        </w:rPr>
        <w:t xml:space="preserve">словима: </w:t>
      </w:r>
      <w:r w:rsidR="00192C2D" w:rsidRPr="00731C14">
        <w:rPr>
          <w:rFonts w:cs="Arial"/>
          <w:sz w:val="24"/>
          <w:szCs w:val="24"/>
          <w:lang w:val="sr-Cyrl-CS"/>
        </w:rPr>
        <w:t xml:space="preserve">десет) дана од дана потписивања овог Оквирног споразума, као одложни услов из чл. 74.ст.2. ("Сл. лист СФРJ", бр. 29/78, 39/85, 45/89 </w:t>
      </w:r>
      <w:r w:rsidR="00E2383F" w:rsidRPr="00E2383F">
        <w:rPr>
          <w:rFonts w:cs="Arial"/>
          <w:sz w:val="24"/>
          <w:szCs w:val="24"/>
          <w:lang w:val="sr-Cyrl-CS"/>
        </w:rPr>
        <w:t xml:space="preserve">– </w:t>
      </w:r>
      <w:r w:rsidR="00192C2D" w:rsidRPr="00731C14">
        <w:rPr>
          <w:rFonts w:cs="Arial"/>
          <w:sz w:val="24"/>
          <w:szCs w:val="24"/>
          <w:lang w:val="sr-Cyrl-CS"/>
        </w:rPr>
        <w:t>oдлукa УСJ и 57/89, "Сл. лист СРJ", бр. 31/93 и "Сл. лист СЦГ", бр. 1/2003 - Устaвнa пoвeљa), Закон о облигационим односима</w:t>
      </w:r>
      <w:r w:rsidR="00E2383F">
        <w:rPr>
          <w:rFonts w:cs="Arial"/>
          <w:sz w:val="24"/>
          <w:szCs w:val="24"/>
          <w:lang w:val="sr-Cyrl-CS"/>
        </w:rPr>
        <w:t xml:space="preserve"> </w:t>
      </w:r>
      <w:r w:rsidR="00192C2D" w:rsidRPr="00731C14">
        <w:rPr>
          <w:rFonts w:cs="Arial"/>
          <w:sz w:val="24"/>
          <w:szCs w:val="24"/>
          <w:lang w:val="sr-Cyrl-CS"/>
        </w:rPr>
        <w:t>("Сл. лист</w:t>
      </w:r>
      <w:r w:rsidR="00E2383F">
        <w:rPr>
          <w:rFonts w:cs="Arial"/>
          <w:sz w:val="24"/>
          <w:szCs w:val="24"/>
          <w:lang w:val="sr-Cyrl-CS"/>
        </w:rPr>
        <w:t xml:space="preserve"> </w:t>
      </w:r>
      <w:r w:rsidR="00192C2D" w:rsidRPr="00731C14">
        <w:rPr>
          <w:rFonts w:cs="Arial"/>
          <w:sz w:val="24"/>
          <w:szCs w:val="24"/>
          <w:lang w:val="sr-Cyrl-CS"/>
        </w:rPr>
        <w:t xml:space="preserve">СФРЈ", бр. 29/78, 39/85, 45/89 </w:t>
      </w:r>
      <w:r w:rsidR="00E2383F">
        <w:rPr>
          <w:rFonts w:cs="Arial"/>
          <w:sz w:val="24"/>
          <w:szCs w:val="24"/>
          <w:lang w:val="sr-Cyrl-CS"/>
        </w:rPr>
        <w:t>–</w:t>
      </w:r>
      <w:r w:rsidR="00192C2D" w:rsidRPr="00731C14">
        <w:rPr>
          <w:rFonts w:cs="Arial"/>
          <w:sz w:val="24"/>
          <w:szCs w:val="24"/>
          <w:lang w:val="sr-Cyrl-CS"/>
        </w:rPr>
        <w:t xml:space="preserve"> одлука</w:t>
      </w:r>
      <w:r w:rsidR="00E2383F">
        <w:rPr>
          <w:rFonts w:cs="Arial"/>
          <w:sz w:val="24"/>
          <w:szCs w:val="24"/>
          <w:lang w:val="sr-Cyrl-CS"/>
        </w:rPr>
        <w:t xml:space="preserve"> </w:t>
      </w:r>
      <w:r w:rsidR="00192C2D" w:rsidRPr="00731C14">
        <w:rPr>
          <w:rFonts w:cs="Arial"/>
          <w:sz w:val="24"/>
          <w:szCs w:val="24"/>
          <w:lang w:val="sr-Cyrl-CS"/>
        </w:rPr>
        <w:t>УСЈ</w:t>
      </w:r>
      <w:r w:rsidR="00E2383F">
        <w:rPr>
          <w:rFonts w:cs="Arial"/>
          <w:sz w:val="24"/>
          <w:szCs w:val="24"/>
          <w:lang w:val="sr-Cyrl-CS"/>
        </w:rPr>
        <w:t xml:space="preserve"> </w:t>
      </w:r>
      <w:r w:rsidR="00192C2D" w:rsidRPr="00731C14">
        <w:rPr>
          <w:rFonts w:cs="Arial"/>
          <w:sz w:val="24"/>
          <w:szCs w:val="24"/>
          <w:lang w:val="sr-Cyrl-CS"/>
        </w:rPr>
        <w:t xml:space="preserve">и </w:t>
      </w:r>
      <w:r w:rsidR="00192C2D" w:rsidRPr="00731C14">
        <w:rPr>
          <w:rFonts w:cs="Arial"/>
          <w:sz w:val="24"/>
          <w:szCs w:val="24"/>
          <w:lang w:val="sr-Cyrl-CS"/>
        </w:rPr>
        <w:lastRenderedPageBreak/>
        <w:t xml:space="preserve">57/89, "Сл. </w:t>
      </w:r>
      <w:r w:rsidR="00E2383F">
        <w:rPr>
          <w:rFonts w:cs="Arial"/>
          <w:sz w:val="24"/>
          <w:szCs w:val="24"/>
          <w:lang w:val="sr-Cyrl-CS"/>
        </w:rPr>
        <w:t>л</w:t>
      </w:r>
      <w:r w:rsidR="00192C2D" w:rsidRPr="00731C14">
        <w:rPr>
          <w:rFonts w:cs="Arial"/>
          <w:sz w:val="24"/>
          <w:szCs w:val="24"/>
          <w:lang w:val="sr-Cyrl-CS"/>
        </w:rPr>
        <w:t>ист</w:t>
      </w:r>
      <w:r w:rsidR="00E2383F">
        <w:rPr>
          <w:rFonts w:cs="Arial"/>
          <w:sz w:val="24"/>
          <w:szCs w:val="24"/>
          <w:lang w:val="sr-Cyrl-CS"/>
        </w:rPr>
        <w:t xml:space="preserve"> </w:t>
      </w:r>
      <w:r w:rsidR="00192C2D" w:rsidRPr="00731C14">
        <w:rPr>
          <w:rFonts w:cs="Arial"/>
          <w:sz w:val="24"/>
          <w:szCs w:val="24"/>
          <w:lang w:val="sr-Cyrl-CS"/>
        </w:rPr>
        <w:t xml:space="preserve">СРЈ", бр. 31/93 и "Сл. </w:t>
      </w:r>
      <w:r w:rsidR="00976E82" w:rsidRPr="00731C14">
        <w:rPr>
          <w:rFonts w:cs="Arial"/>
          <w:sz w:val="24"/>
          <w:szCs w:val="24"/>
          <w:lang w:val="sr-Cyrl-CS"/>
        </w:rPr>
        <w:t>Л</w:t>
      </w:r>
      <w:r w:rsidR="00192C2D" w:rsidRPr="00731C14">
        <w:rPr>
          <w:rFonts w:cs="Arial"/>
          <w:sz w:val="24"/>
          <w:szCs w:val="24"/>
          <w:lang w:val="sr-Cyrl-CS"/>
        </w:rPr>
        <w:t>ист</w:t>
      </w:r>
      <w:r w:rsidR="00976E82">
        <w:rPr>
          <w:rFonts w:cs="Arial"/>
          <w:sz w:val="24"/>
          <w:szCs w:val="24"/>
          <w:lang w:val="sr-Cyrl-CS"/>
        </w:rPr>
        <w:t xml:space="preserve"> </w:t>
      </w:r>
      <w:r w:rsidR="00192C2D" w:rsidRPr="00731C14">
        <w:rPr>
          <w:rFonts w:cs="Arial"/>
          <w:sz w:val="24"/>
          <w:szCs w:val="24"/>
          <w:lang w:val="sr-Cyrl-CS"/>
        </w:rPr>
        <w:t xml:space="preserve">СЦГ", бр. 1/2003 </w:t>
      </w:r>
      <w:r w:rsidR="00731C14" w:rsidRPr="00731C14">
        <w:rPr>
          <w:rFonts w:cs="Arial"/>
          <w:sz w:val="24"/>
          <w:szCs w:val="24"/>
          <w:lang w:val="sr-Cyrl-CS"/>
        </w:rPr>
        <w:t>–</w:t>
      </w:r>
      <w:r w:rsidR="00192C2D" w:rsidRPr="00731C14">
        <w:rPr>
          <w:rFonts w:cs="Arial"/>
          <w:sz w:val="24"/>
          <w:szCs w:val="24"/>
          <w:lang w:val="sr-Cyrl-CS"/>
        </w:rPr>
        <w:t xml:space="preserve"> Уставна</w:t>
      </w:r>
      <w:r w:rsidR="00731C14" w:rsidRPr="00731C14">
        <w:rPr>
          <w:rFonts w:cs="Arial"/>
          <w:sz w:val="24"/>
          <w:szCs w:val="24"/>
          <w:lang w:val="sr-Cyrl-CS"/>
        </w:rPr>
        <w:t xml:space="preserve"> </w:t>
      </w:r>
      <w:r w:rsidR="00192C2D" w:rsidRPr="00731C14">
        <w:rPr>
          <w:rFonts w:cs="Arial"/>
          <w:sz w:val="24"/>
          <w:szCs w:val="24"/>
          <w:lang w:val="sr-Cyrl-CS"/>
        </w:rPr>
        <w:t>повеља) (даље: ЗОО), преда</w:t>
      </w:r>
      <w:r w:rsidR="00E2383F">
        <w:rPr>
          <w:rFonts w:cs="Arial"/>
          <w:sz w:val="24"/>
          <w:szCs w:val="24"/>
          <w:lang w:val="sr-Cyrl-CS"/>
        </w:rPr>
        <w:t xml:space="preserve"> К</w:t>
      </w:r>
      <w:r>
        <w:rPr>
          <w:rFonts w:cs="Arial"/>
          <w:sz w:val="24"/>
          <w:szCs w:val="24"/>
          <w:lang w:val="sr-Cyrl-CS"/>
        </w:rPr>
        <w:t>упцу</w:t>
      </w:r>
      <w:r w:rsidR="00192C2D" w:rsidRPr="00731C14">
        <w:rPr>
          <w:rFonts w:cs="Arial"/>
          <w:sz w:val="24"/>
          <w:szCs w:val="24"/>
          <w:lang w:val="sr-Cyrl-CS"/>
        </w:rPr>
        <w:t>, као средство финансијског обезбеђења за добро извршење посла у износу од 10% од укупне вреднос</w:t>
      </w:r>
      <w:r w:rsidR="00731C14" w:rsidRPr="00731C14">
        <w:rPr>
          <w:rFonts w:cs="Arial"/>
          <w:sz w:val="24"/>
          <w:szCs w:val="24"/>
          <w:lang w:val="sr-Cyrl-CS"/>
        </w:rPr>
        <w:t>ти Оквирног споразума, без ПДВ</w:t>
      </w:r>
      <w:r>
        <w:rPr>
          <w:rFonts w:cs="Arial"/>
          <w:sz w:val="24"/>
          <w:szCs w:val="24"/>
          <w:lang w:val="sr-Cyrl-CS"/>
        </w:rPr>
        <w:t xml:space="preserve"> </w:t>
      </w:r>
      <w:r w:rsidR="00192C2D" w:rsidRPr="00C25E0D">
        <w:rPr>
          <w:rFonts w:cs="Arial"/>
          <w:sz w:val="24"/>
          <w:szCs w:val="24"/>
          <w:lang w:val="sr-Cyrl-CS"/>
        </w:rPr>
        <w:t xml:space="preserve">неопозиву, безусловну (без права на приговор) и на први позив наплативу банкарску гаранцију, која мора трајати најмање </w:t>
      </w:r>
      <w:r w:rsidR="00192C2D" w:rsidRPr="00C25E0D">
        <w:rPr>
          <w:rFonts w:cs="Arial"/>
          <w:sz w:val="24"/>
          <w:szCs w:val="24"/>
        </w:rPr>
        <w:t xml:space="preserve">30 </w:t>
      </w:r>
      <w:r w:rsidR="004F2CA3" w:rsidRPr="00C25E0D">
        <w:rPr>
          <w:rFonts w:cs="Arial"/>
          <w:sz w:val="24"/>
          <w:szCs w:val="24"/>
        </w:rPr>
        <w:t xml:space="preserve"> (</w:t>
      </w:r>
      <w:r w:rsidR="004F2CA3" w:rsidRPr="00C25E0D">
        <w:rPr>
          <w:rFonts w:cs="Arial"/>
          <w:sz w:val="24"/>
          <w:szCs w:val="24"/>
          <w:lang w:val="sr-Cyrl-RS"/>
        </w:rPr>
        <w:t xml:space="preserve">словима: </w:t>
      </w:r>
      <w:r w:rsidR="004F2CA3" w:rsidRPr="00C25E0D">
        <w:rPr>
          <w:rFonts w:cs="Arial"/>
          <w:sz w:val="24"/>
          <w:szCs w:val="24"/>
        </w:rPr>
        <w:t>тридесет</w:t>
      </w:r>
      <w:r w:rsidR="004F2CA3" w:rsidRPr="00C25E0D">
        <w:rPr>
          <w:rFonts w:cs="Arial"/>
          <w:sz w:val="24"/>
          <w:szCs w:val="24"/>
          <w:lang w:val="sr-Cyrl-CS"/>
        </w:rPr>
        <w:t xml:space="preserve">) </w:t>
      </w:r>
      <w:r w:rsidR="00731C14" w:rsidRPr="00C25E0D">
        <w:rPr>
          <w:rFonts w:cs="Arial"/>
          <w:sz w:val="24"/>
          <w:szCs w:val="24"/>
        </w:rPr>
        <w:t>календарских</w:t>
      </w:r>
      <w:r w:rsidR="004F2CA3" w:rsidRPr="00C25E0D">
        <w:rPr>
          <w:rFonts w:cs="Arial"/>
          <w:sz w:val="24"/>
          <w:szCs w:val="24"/>
          <w:lang w:val="sr-Cyrl-RS"/>
        </w:rPr>
        <w:t xml:space="preserve"> дана</w:t>
      </w:r>
      <w:r w:rsidR="00731C14" w:rsidRPr="00C25E0D">
        <w:rPr>
          <w:rFonts w:cs="Arial"/>
          <w:sz w:val="24"/>
          <w:szCs w:val="24"/>
        </w:rPr>
        <w:t xml:space="preserve"> дуже од дана престанка важења оквирног споразума, који се закључује на </w:t>
      </w:r>
      <w:r>
        <w:rPr>
          <w:rFonts w:cs="Arial"/>
          <w:sz w:val="24"/>
          <w:szCs w:val="24"/>
          <w:lang w:val="sr-Cyrl-RS"/>
        </w:rPr>
        <w:t>једну</w:t>
      </w:r>
      <w:r>
        <w:rPr>
          <w:rFonts w:cs="Arial"/>
          <w:sz w:val="24"/>
          <w:szCs w:val="24"/>
        </w:rPr>
        <w:t xml:space="preserve"> годину</w:t>
      </w:r>
      <w:r w:rsidR="00731C14" w:rsidRPr="00C25E0D">
        <w:rPr>
          <w:rFonts w:cs="Arial"/>
          <w:sz w:val="24"/>
          <w:szCs w:val="24"/>
          <w:lang w:val="sr-Cyrl-RS"/>
        </w:rPr>
        <w:t>.</w:t>
      </w:r>
    </w:p>
    <w:p w14:paraId="14BCBE53" w14:textId="193BB59B" w:rsidR="00731C14" w:rsidRPr="00C25E0D" w:rsidRDefault="00F7149B" w:rsidP="004273E3">
      <w:pPr>
        <w:pStyle w:val="KDParagraf"/>
        <w:spacing w:before="0"/>
        <w:rPr>
          <w:rFonts w:cs="Arial"/>
          <w:sz w:val="24"/>
          <w:szCs w:val="24"/>
        </w:rPr>
      </w:pPr>
      <w:r>
        <w:rPr>
          <w:rFonts w:cs="Arial"/>
          <w:sz w:val="24"/>
          <w:szCs w:val="24"/>
          <w:lang w:val="sr-Cyrl-RS"/>
        </w:rPr>
        <w:t>С</w:t>
      </w:r>
      <w:r w:rsidR="00731C14" w:rsidRPr="00C25E0D">
        <w:rPr>
          <w:rFonts w:cs="Arial"/>
          <w:sz w:val="24"/>
          <w:szCs w:val="24"/>
        </w:rPr>
        <w:t>тране</w:t>
      </w:r>
      <w:r>
        <w:rPr>
          <w:rFonts w:cs="Arial"/>
          <w:sz w:val="24"/>
          <w:szCs w:val="24"/>
          <w:lang w:val="sr-Cyrl-RS"/>
        </w:rPr>
        <w:t xml:space="preserve"> у споразуму</w:t>
      </w:r>
      <w:r w:rsidR="00731C14" w:rsidRPr="00C25E0D">
        <w:rPr>
          <w:rFonts w:cs="Arial"/>
          <w:sz w:val="24"/>
          <w:szCs w:val="24"/>
        </w:rPr>
        <w:t xml:space="preserve"> су сагласне, да </w:t>
      </w:r>
      <w:r w:rsidR="004F2CA3" w:rsidRPr="00C25E0D">
        <w:rPr>
          <w:rFonts w:cs="Arial"/>
          <w:sz w:val="24"/>
          <w:szCs w:val="24"/>
          <w:lang w:val="sr-Cyrl-RS"/>
        </w:rPr>
        <w:t>К</w:t>
      </w:r>
      <w:r>
        <w:rPr>
          <w:rFonts w:cs="Arial"/>
          <w:sz w:val="24"/>
          <w:szCs w:val="24"/>
          <w:lang w:val="sr-Cyrl-RS"/>
        </w:rPr>
        <w:t xml:space="preserve">упац </w:t>
      </w:r>
      <w:r w:rsidR="008D289A">
        <w:rPr>
          <w:rFonts w:cs="Arial"/>
          <w:sz w:val="24"/>
          <w:szCs w:val="24"/>
        </w:rPr>
        <w:t xml:space="preserve">може, без било какве </w:t>
      </w:r>
      <w:r w:rsidR="00731C14" w:rsidRPr="00C25E0D">
        <w:rPr>
          <w:rFonts w:cs="Arial"/>
          <w:sz w:val="24"/>
          <w:szCs w:val="24"/>
        </w:rPr>
        <w:t>претходне сагласности</w:t>
      </w:r>
      <w:r w:rsidR="00731C14" w:rsidRPr="00C25E0D">
        <w:rPr>
          <w:rFonts w:cs="Arial"/>
          <w:sz w:val="24"/>
          <w:szCs w:val="24"/>
          <w:lang w:val="sr-Cyrl-RS"/>
        </w:rPr>
        <w:t>,</w:t>
      </w:r>
      <w:r w:rsidR="00731C14" w:rsidRPr="00C25E0D">
        <w:rPr>
          <w:rFonts w:cs="Arial"/>
          <w:sz w:val="24"/>
          <w:szCs w:val="24"/>
        </w:rPr>
        <w:t xml:space="preserve"> </w:t>
      </w:r>
      <w:r>
        <w:rPr>
          <w:rFonts w:cs="Arial"/>
          <w:sz w:val="24"/>
          <w:szCs w:val="24"/>
          <w:lang w:val="sr-Cyrl-RS"/>
        </w:rPr>
        <w:t>Продавца</w:t>
      </w:r>
      <w:r w:rsidR="00731C14" w:rsidRPr="00C25E0D">
        <w:rPr>
          <w:rFonts w:cs="Arial"/>
          <w:sz w:val="24"/>
          <w:szCs w:val="24"/>
        </w:rPr>
        <w:t xml:space="preserve"> поднети на наплату </w:t>
      </w:r>
      <w:r w:rsidR="00811110" w:rsidRPr="00C25E0D">
        <w:rPr>
          <w:rFonts w:cs="Arial"/>
          <w:sz w:val="24"/>
          <w:szCs w:val="24"/>
          <w:lang w:val="sr-Cyrl-RS"/>
        </w:rPr>
        <w:t>банкарску гаранцију за добро извршење посла</w:t>
      </w:r>
      <w:r w:rsidR="00731C14" w:rsidRPr="00C25E0D">
        <w:rPr>
          <w:rFonts w:cs="Arial"/>
          <w:sz w:val="24"/>
          <w:szCs w:val="24"/>
        </w:rPr>
        <w:t xml:space="preserve">, у случају да </w:t>
      </w:r>
      <w:r>
        <w:rPr>
          <w:rFonts w:cs="Arial"/>
          <w:sz w:val="24"/>
          <w:szCs w:val="24"/>
          <w:lang w:val="sr-Cyrl-RS"/>
        </w:rPr>
        <w:t>Продавац</w:t>
      </w:r>
      <w:r w:rsidR="00811110" w:rsidRPr="00C25E0D">
        <w:rPr>
          <w:rFonts w:cs="Arial"/>
          <w:sz w:val="24"/>
          <w:szCs w:val="24"/>
        </w:rPr>
        <w:t xml:space="preserve"> </w:t>
      </w:r>
      <w:r w:rsidR="00731C14" w:rsidRPr="00C25E0D">
        <w:rPr>
          <w:rFonts w:cs="Arial"/>
          <w:sz w:val="24"/>
          <w:szCs w:val="24"/>
        </w:rPr>
        <w:t xml:space="preserve">не изврши у целости или неблаговремено, делимично или неквалитетно изврши </w:t>
      </w:r>
      <w:r w:rsidR="004273E3">
        <w:rPr>
          <w:rFonts w:cs="Arial"/>
          <w:sz w:val="24"/>
          <w:szCs w:val="24"/>
          <w:lang w:val="sr-Cyrl-RS"/>
        </w:rPr>
        <w:t>испоруке Добара</w:t>
      </w:r>
      <w:r w:rsidR="004F2CA3" w:rsidRPr="00C25E0D">
        <w:rPr>
          <w:rFonts w:cs="Arial"/>
          <w:sz w:val="24"/>
          <w:szCs w:val="24"/>
          <w:lang w:val="sr-Cyrl-RS"/>
        </w:rPr>
        <w:t xml:space="preserve"> утврђен</w:t>
      </w:r>
      <w:r w:rsidR="004273E3">
        <w:rPr>
          <w:rFonts w:cs="Arial"/>
          <w:sz w:val="24"/>
          <w:szCs w:val="24"/>
          <w:lang w:val="sr-Cyrl-RS"/>
        </w:rPr>
        <w:t>е</w:t>
      </w:r>
      <w:r w:rsidR="004F2CA3" w:rsidRPr="00C25E0D">
        <w:rPr>
          <w:rFonts w:cs="Arial"/>
          <w:sz w:val="24"/>
          <w:szCs w:val="24"/>
          <w:lang w:val="sr-Cyrl-RS"/>
        </w:rPr>
        <w:t xml:space="preserve"> </w:t>
      </w:r>
      <w:r w:rsidR="004273E3">
        <w:rPr>
          <w:rFonts w:cs="Arial"/>
          <w:sz w:val="24"/>
          <w:szCs w:val="24"/>
          <w:lang w:val="sr-Cyrl-RS"/>
        </w:rPr>
        <w:t xml:space="preserve">овим </w:t>
      </w:r>
      <w:r w:rsidR="004F2CA3" w:rsidRPr="00C25E0D">
        <w:rPr>
          <w:rFonts w:cs="Arial"/>
          <w:sz w:val="24"/>
          <w:szCs w:val="24"/>
          <w:lang w:val="sr-Cyrl-RS"/>
        </w:rPr>
        <w:t>Оквирним споразумом.</w:t>
      </w:r>
    </w:p>
    <w:p w14:paraId="0D7A8C10" w14:textId="77777777" w:rsidR="004273E3" w:rsidRDefault="004273E3" w:rsidP="004273E3">
      <w:pPr>
        <w:spacing w:before="0"/>
        <w:rPr>
          <w:rFonts w:cs="Arial"/>
          <w:sz w:val="24"/>
          <w:szCs w:val="24"/>
        </w:rPr>
      </w:pPr>
    </w:p>
    <w:p w14:paraId="27DE3B9D" w14:textId="77777777" w:rsidR="00731C14" w:rsidRPr="00C25E0D" w:rsidRDefault="00731C14" w:rsidP="004273E3">
      <w:pPr>
        <w:spacing w:before="0"/>
        <w:rPr>
          <w:rFonts w:cs="Arial"/>
          <w:sz w:val="24"/>
          <w:szCs w:val="24"/>
        </w:rPr>
      </w:pPr>
      <w:r w:rsidRPr="00C25E0D">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15C083F" w14:textId="77777777" w:rsidR="004273E3" w:rsidRDefault="004273E3" w:rsidP="004273E3">
      <w:pPr>
        <w:spacing w:before="0"/>
        <w:rPr>
          <w:rFonts w:cs="Arial"/>
          <w:sz w:val="24"/>
          <w:szCs w:val="24"/>
        </w:rPr>
      </w:pPr>
    </w:p>
    <w:p w14:paraId="5BE11145" w14:textId="16A49AA5" w:rsidR="00463040" w:rsidRPr="00686F38" w:rsidRDefault="00463040" w:rsidP="00463040">
      <w:pPr>
        <w:spacing w:before="0"/>
        <w:rPr>
          <w:rFonts w:cs="Arial"/>
          <w:sz w:val="24"/>
          <w:szCs w:val="24"/>
          <w:lang w:val="sr-Cyrl-RS"/>
        </w:rPr>
      </w:pPr>
      <w:r>
        <w:rPr>
          <w:rFonts w:cs="Arial"/>
          <w:lang w:val="sr-Cyrl-RS"/>
        </w:rPr>
        <w:t>Гаранција истиче на наведени датум,  без обзира да ли  је овај документ враћен или не.</w:t>
      </w:r>
    </w:p>
    <w:p w14:paraId="19B3CBDE" w14:textId="77777777" w:rsidR="004273E3" w:rsidRPr="004273E3" w:rsidRDefault="004273E3" w:rsidP="004273E3">
      <w:pPr>
        <w:spacing w:before="0"/>
        <w:rPr>
          <w:rFonts w:cs="Arial"/>
          <w:sz w:val="24"/>
          <w:szCs w:val="24"/>
          <w:lang w:val="sr-Cyrl-RS"/>
        </w:rPr>
      </w:pPr>
    </w:p>
    <w:p w14:paraId="21A0C237" w14:textId="77777777" w:rsidR="004273E3" w:rsidRPr="004273E3" w:rsidRDefault="004273E3" w:rsidP="004273E3">
      <w:pPr>
        <w:spacing w:before="0"/>
        <w:rPr>
          <w:rFonts w:cs="Arial"/>
          <w:sz w:val="24"/>
          <w:szCs w:val="24"/>
          <w:lang w:val="sr-Cyrl-RS"/>
        </w:rPr>
      </w:pPr>
      <w:r w:rsidRPr="004273E3">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2F478528" w14:textId="77777777" w:rsidR="004273E3" w:rsidRPr="004273E3" w:rsidRDefault="004273E3" w:rsidP="004273E3">
      <w:pPr>
        <w:spacing w:before="0"/>
        <w:rPr>
          <w:rFonts w:cs="Arial"/>
          <w:sz w:val="24"/>
          <w:szCs w:val="24"/>
          <w:lang w:val="sr-Cyrl-RS"/>
        </w:rPr>
      </w:pPr>
    </w:p>
    <w:p w14:paraId="65CC2CD1" w14:textId="77777777" w:rsidR="004273E3" w:rsidRPr="004273E3" w:rsidRDefault="004273E3" w:rsidP="004273E3">
      <w:pPr>
        <w:spacing w:before="0"/>
        <w:rPr>
          <w:rFonts w:cs="Arial"/>
          <w:sz w:val="24"/>
          <w:szCs w:val="24"/>
          <w:lang w:val="sr-Cyrl-RS"/>
        </w:rPr>
      </w:pPr>
      <w:r w:rsidRPr="004273E3">
        <w:rPr>
          <w:rFonts w:cs="Arial"/>
          <w:sz w:val="24"/>
          <w:szCs w:val="24"/>
          <w:lang w:val="sr-Cyrl-RS"/>
        </w:rPr>
        <w:t xml:space="preserve">На ову  банкарску гарнцију примењују се Једнообразна правила за гаранције на позив ( </w:t>
      </w:r>
      <w:r w:rsidRPr="004273E3">
        <w:rPr>
          <w:rFonts w:cs="Arial"/>
          <w:sz w:val="24"/>
          <w:szCs w:val="24"/>
        </w:rPr>
        <w:t>URDG</w:t>
      </w:r>
      <w:r w:rsidRPr="004273E3">
        <w:rPr>
          <w:rFonts w:cs="Arial"/>
          <w:sz w:val="24"/>
          <w:szCs w:val="24"/>
          <w:lang w:val="sr-Cyrl-RS"/>
        </w:rPr>
        <w:t xml:space="preserve"> 758) Међународне трговинске коморе у Паризу.</w:t>
      </w:r>
    </w:p>
    <w:p w14:paraId="1100F8F4" w14:textId="77777777" w:rsidR="00641370" w:rsidRDefault="00641370" w:rsidP="00641370">
      <w:pPr>
        <w:jc w:val="center"/>
        <w:rPr>
          <w:rFonts w:cs="Arial"/>
          <w:b/>
          <w:sz w:val="24"/>
          <w:szCs w:val="24"/>
        </w:rPr>
      </w:pPr>
    </w:p>
    <w:p w14:paraId="41F4B109" w14:textId="0850E803" w:rsidR="00641370" w:rsidRDefault="00641370" w:rsidP="00641370">
      <w:pPr>
        <w:jc w:val="center"/>
        <w:rPr>
          <w:rFonts w:cs="Arial"/>
          <w:sz w:val="24"/>
          <w:szCs w:val="24"/>
        </w:rPr>
      </w:pPr>
      <w:r w:rsidRPr="00811110">
        <w:rPr>
          <w:rFonts w:cs="Arial"/>
          <w:b/>
          <w:sz w:val="24"/>
          <w:szCs w:val="24"/>
        </w:rPr>
        <w:t>Члан 1</w:t>
      </w:r>
      <w:r w:rsidR="003A07FC">
        <w:rPr>
          <w:rFonts w:cs="Arial"/>
          <w:b/>
          <w:sz w:val="24"/>
          <w:szCs w:val="24"/>
          <w:lang w:val="sr-Cyrl-RS"/>
        </w:rPr>
        <w:t>2</w:t>
      </w:r>
      <w:r w:rsidRPr="00811110">
        <w:rPr>
          <w:rFonts w:cs="Arial"/>
          <w:sz w:val="24"/>
          <w:szCs w:val="24"/>
        </w:rPr>
        <w:t>.</w:t>
      </w:r>
    </w:p>
    <w:p w14:paraId="17DDBD0B" w14:textId="77777777" w:rsidR="00641370" w:rsidRPr="00811110" w:rsidRDefault="00641370" w:rsidP="00641370">
      <w:pPr>
        <w:jc w:val="center"/>
        <w:rPr>
          <w:rFonts w:cs="Arial"/>
          <w:sz w:val="24"/>
          <w:szCs w:val="24"/>
        </w:rPr>
      </w:pPr>
    </w:p>
    <w:p w14:paraId="63388307" w14:textId="0A36B62D" w:rsidR="00641370" w:rsidRPr="00811110" w:rsidRDefault="00641370" w:rsidP="00641370">
      <w:pPr>
        <w:spacing w:before="0"/>
        <w:rPr>
          <w:rFonts w:cs="Arial"/>
          <w:sz w:val="24"/>
          <w:szCs w:val="24"/>
        </w:rPr>
      </w:pPr>
      <w:r w:rsidRPr="00811110">
        <w:rPr>
          <w:rFonts w:cs="Arial"/>
          <w:sz w:val="24"/>
          <w:szCs w:val="24"/>
        </w:rPr>
        <w:t>Достављање средстава финансијског обезбеђења из члана 1</w:t>
      </w:r>
      <w:r w:rsidR="003A07FC">
        <w:rPr>
          <w:rFonts w:cs="Arial"/>
          <w:sz w:val="24"/>
          <w:szCs w:val="24"/>
          <w:lang w:val="sr-Cyrl-RS"/>
        </w:rPr>
        <w:t>1</w:t>
      </w:r>
      <w:r w:rsidRPr="00811110">
        <w:rPr>
          <w:rFonts w:cs="Arial"/>
          <w:sz w:val="24"/>
          <w:szCs w:val="24"/>
        </w:rPr>
        <w:t xml:space="preserve">. </w:t>
      </w:r>
      <w:proofErr w:type="gramStart"/>
      <w:r w:rsidRPr="00811110">
        <w:rPr>
          <w:rFonts w:cs="Arial"/>
          <w:sz w:val="24"/>
          <w:szCs w:val="24"/>
        </w:rPr>
        <w:t>представља</w:t>
      </w:r>
      <w:proofErr w:type="gramEnd"/>
      <w:r w:rsidRPr="00811110">
        <w:rPr>
          <w:rFonts w:cs="Arial"/>
          <w:sz w:val="24"/>
          <w:szCs w:val="24"/>
        </w:rPr>
        <w:t xml:space="preserve"> одложни услов, тако да правно дејство овог Оквирног споразума не настаје док се одложни услов не испуни.</w:t>
      </w:r>
    </w:p>
    <w:p w14:paraId="248DF827" w14:textId="77777777" w:rsidR="00641370" w:rsidRDefault="00641370" w:rsidP="00641370">
      <w:pPr>
        <w:spacing w:before="0"/>
        <w:rPr>
          <w:rFonts w:cs="Arial"/>
          <w:sz w:val="24"/>
          <w:szCs w:val="24"/>
        </w:rPr>
      </w:pPr>
    </w:p>
    <w:p w14:paraId="12832A06" w14:textId="2C374643" w:rsidR="004A1C19" w:rsidRPr="000317EE" w:rsidRDefault="00641370" w:rsidP="004A1C19">
      <w:pPr>
        <w:spacing w:before="0"/>
        <w:rPr>
          <w:rFonts w:cs="Arial"/>
          <w:sz w:val="24"/>
          <w:szCs w:val="24"/>
          <w:lang w:val="sr-Cyrl-RS"/>
        </w:rPr>
      </w:pPr>
      <w:r w:rsidRPr="00811110">
        <w:rPr>
          <w:rFonts w:cs="Arial"/>
          <w:sz w:val="24"/>
          <w:szCs w:val="24"/>
        </w:rPr>
        <w:t xml:space="preserve">Уколико се средство финансијског обезбеђења не достави у остављеном року, сматраће се да је </w:t>
      </w:r>
      <w:r>
        <w:rPr>
          <w:rFonts w:cs="Arial"/>
          <w:sz w:val="24"/>
          <w:szCs w:val="24"/>
          <w:lang w:val="sr-Cyrl-RS"/>
        </w:rPr>
        <w:t>Продавац</w:t>
      </w:r>
      <w:r w:rsidRPr="00811110">
        <w:rPr>
          <w:rFonts w:cs="Arial"/>
          <w:sz w:val="24"/>
          <w:szCs w:val="24"/>
        </w:rPr>
        <w:t xml:space="preserve"> одбио да закључи Оквирни споразум</w:t>
      </w:r>
      <w:r w:rsidR="004A1C19" w:rsidRPr="004A1C19">
        <w:rPr>
          <w:rFonts w:cs="Arial"/>
          <w:sz w:val="24"/>
          <w:szCs w:val="24"/>
          <w:lang w:val="sr-Cyrl-RS"/>
        </w:rPr>
        <w:t xml:space="preserve"> </w:t>
      </w:r>
      <w:r w:rsidR="004A1C19">
        <w:rPr>
          <w:rFonts w:cs="Arial"/>
          <w:sz w:val="24"/>
          <w:szCs w:val="24"/>
          <w:lang w:val="sr-Cyrl-RS"/>
        </w:rPr>
        <w:t>и Купац може реализовати СФО за озбиљност понуде.</w:t>
      </w:r>
    </w:p>
    <w:p w14:paraId="0A079ECE" w14:textId="37B4147F" w:rsidR="00641370" w:rsidRPr="00C25E0D" w:rsidRDefault="00641370" w:rsidP="00641370">
      <w:pPr>
        <w:spacing w:before="0"/>
        <w:rPr>
          <w:rFonts w:cs="Arial"/>
          <w:sz w:val="24"/>
          <w:szCs w:val="24"/>
          <w:lang w:val="sr-Cyrl-RS"/>
        </w:rPr>
      </w:pPr>
    </w:p>
    <w:p w14:paraId="675EABE9" w14:textId="77777777" w:rsidR="004273E3" w:rsidRDefault="004273E3" w:rsidP="004273E3">
      <w:pPr>
        <w:jc w:val="center"/>
        <w:rPr>
          <w:rFonts w:cs="Arial"/>
          <w:b/>
          <w:sz w:val="24"/>
          <w:szCs w:val="24"/>
        </w:rPr>
      </w:pPr>
    </w:p>
    <w:p w14:paraId="31DF57A0" w14:textId="3DDFBC66" w:rsidR="004273E3" w:rsidRDefault="004273E3" w:rsidP="004273E3">
      <w:pPr>
        <w:jc w:val="center"/>
        <w:rPr>
          <w:rFonts w:cs="Arial"/>
          <w:b/>
          <w:sz w:val="24"/>
          <w:szCs w:val="24"/>
        </w:rPr>
      </w:pPr>
      <w:r w:rsidRPr="00811110">
        <w:rPr>
          <w:rFonts w:cs="Arial"/>
          <w:b/>
          <w:sz w:val="24"/>
          <w:szCs w:val="24"/>
        </w:rPr>
        <w:t>Члан 1</w:t>
      </w:r>
      <w:r w:rsidR="003A07FC">
        <w:rPr>
          <w:rFonts w:cs="Arial"/>
          <w:b/>
          <w:sz w:val="24"/>
          <w:szCs w:val="24"/>
          <w:lang w:val="sr-Cyrl-RS"/>
        </w:rPr>
        <w:t>3</w:t>
      </w:r>
      <w:r w:rsidRPr="00811110">
        <w:rPr>
          <w:rFonts w:cs="Arial"/>
          <w:b/>
          <w:sz w:val="24"/>
          <w:szCs w:val="24"/>
        </w:rPr>
        <w:t>.</w:t>
      </w:r>
    </w:p>
    <w:p w14:paraId="15C577AD" w14:textId="32B528D6" w:rsidR="004F2CA3" w:rsidRPr="00811110" w:rsidRDefault="004F2CA3" w:rsidP="004F2CA3">
      <w:pPr>
        <w:tabs>
          <w:tab w:val="left" w:pos="9090"/>
        </w:tabs>
        <w:spacing w:before="0"/>
        <w:rPr>
          <w:rFonts w:cs="Arial"/>
          <w:b/>
          <w:i/>
          <w:lang w:val="sr-Cyrl-RS"/>
        </w:rPr>
      </w:pPr>
    </w:p>
    <w:p w14:paraId="61A339A5" w14:textId="31629D0D" w:rsidR="004273E3" w:rsidRPr="004273E3" w:rsidRDefault="004273E3" w:rsidP="004273E3">
      <w:pPr>
        <w:pStyle w:val="KDParagraf"/>
        <w:spacing w:before="0"/>
        <w:rPr>
          <w:rFonts w:cs="Arial"/>
          <w:sz w:val="24"/>
          <w:szCs w:val="24"/>
          <w:lang w:val="sr-Cyrl-RS"/>
        </w:rPr>
      </w:pPr>
      <w:r w:rsidRPr="004343EF">
        <w:rPr>
          <w:rFonts w:cs="Arial"/>
          <w:sz w:val="24"/>
          <w:szCs w:val="24"/>
          <w:lang w:val="sr-Cyrl-RS"/>
        </w:rPr>
        <w:t>Продавац</w:t>
      </w:r>
      <w:r w:rsidRPr="004343EF">
        <w:rPr>
          <w:rFonts w:cs="Arial"/>
          <w:sz w:val="24"/>
          <w:szCs w:val="24"/>
        </w:rPr>
        <w:t xml:space="preserve"> је обавезан да у </w:t>
      </w:r>
      <w:r>
        <w:rPr>
          <w:rFonts w:cs="Arial"/>
          <w:sz w:val="24"/>
          <w:szCs w:val="24"/>
        </w:rPr>
        <w:t xml:space="preserve">тренутку примопредаје </w:t>
      </w:r>
      <w:r>
        <w:rPr>
          <w:rFonts w:cs="Arial"/>
          <w:sz w:val="24"/>
          <w:szCs w:val="24"/>
          <w:lang w:val="sr-Cyrl-RS"/>
        </w:rPr>
        <w:t>Добара</w:t>
      </w:r>
      <w:r w:rsidRPr="004343EF">
        <w:rPr>
          <w:rFonts w:cs="Arial"/>
          <w:sz w:val="24"/>
          <w:szCs w:val="24"/>
          <w:lang w:val="sr-Cyrl-RS"/>
        </w:rPr>
        <w:t>,</w:t>
      </w:r>
      <w:r w:rsidRPr="004343EF">
        <w:rPr>
          <w:rFonts w:cs="Arial"/>
          <w:sz w:val="24"/>
          <w:szCs w:val="24"/>
        </w:rPr>
        <w:t xml:space="preserve"> преда К</w:t>
      </w:r>
      <w:r w:rsidRPr="004343EF">
        <w:rPr>
          <w:rFonts w:cs="Arial"/>
          <w:sz w:val="24"/>
          <w:szCs w:val="24"/>
          <w:lang w:val="sr-Cyrl-RS"/>
        </w:rPr>
        <w:t>упцу</w:t>
      </w:r>
      <w:r w:rsidRPr="004343EF">
        <w:rPr>
          <w:rFonts w:cs="Arial"/>
          <w:sz w:val="24"/>
          <w:szCs w:val="24"/>
        </w:rPr>
        <w:t xml:space="preserve"> средство финансијског обезбеђења за </w:t>
      </w:r>
      <w:r w:rsidRPr="004343EF">
        <w:rPr>
          <w:rFonts w:cs="Arial"/>
          <w:sz w:val="24"/>
          <w:szCs w:val="24"/>
          <w:lang w:val="sr-Cyrl-RS"/>
        </w:rPr>
        <w:t xml:space="preserve">отклањање </w:t>
      </w:r>
      <w:r>
        <w:rPr>
          <w:rFonts w:cs="Arial"/>
          <w:sz w:val="24"/>
          <w:szCs w:val="24"/>
          <w:lang w:val="sr-Cyrl-RS"/>
        </w:rPr>
        <w:t>недостатака</w:t>
      </w:r>
      <w:r w:rsidRPr="004343EF">
        <w:rPr>
          <w:rFonts w:cs="Arial"/>
          <w:sz w:val="24"/>
          <w:szCs w:val="24"/>
          <w:lang w:val="sr-Cyrl-RS"/>
        </w:rPr>
        <w:t xml:space="preserve"> у гарантном року </w:t>
      </w:r>
      <w:r w:rsidRPr="004343EF">
        <w:rPr>
          <w:rFonts w:cs="Arial"/>
          <w:sz w:val="24"/>
          <w:szCs w:val="24"/>
        </w:rPr>
        <w:t xml:space="preserve"> у износу од </w:t>
      </w:r>
      <w:r>
        <w:rPr>
          <w:rFonts w:cs="Arial"/>
          <w:sz w:val="24"/>
          <w:szCs w:val="24"/>
          <w:lang w:val="sr-Cyrl-RS"/>
        </w:rPr>
        <w:t>10</w:t>
      </w:r>
      <w:r w:rsidRPr="004343EF">
        <w:rPr>
          <w:rFonts w:cs="Arial"/>
          <w:sz w:val="24"/>
          <w:szCs w:val="24"/>
        </w:rPr>
        <w:t xml:space="preserve">% од </w:t>
      </w:r>
      <w:r>
        <w:rPr>
          <w:rFonts w:cs="Arial"/>
          <w:sz w:val="24"/>
          <w:szCs w:val="24"/>
          <w:lang w:val="sr-Cyrl-RS"/>
        </w:rPr>
        <w:t>вредности појединачн</w:t>
      </w:r>
      <w:r w:rsidR="003A07FC">
        <w:rPr>
          <w:rFonts w:cs="Arial"/>
          <w:sz w:val="24"/>
          <w:szCs w:val="24"/>
          <w:lang w:val="sr-Cyrl-RS"/>
        </w:rPr>
        <w:t>о издате</w:t>
      </w:r>
      <w:r>
        <w:rPr>
          <w:rFonts w:cs="Arial"/>
          <w:sz w:val="24"/>
          <w:szCs w:val="24"/>
          <w:lang w:val="sr-Cyrl-RS"/>
        </w:rPr>
        <w:t xml:space="preserve"> наруџбенице</w:t>
      </w:r>
      <w:r w:rsidR="00641370">
        <w:rPr>
          <w:rFonts w:cs="Arial"/>
          <w:sz w:val="24"/>
          <w:szCs w:val="24"/>
          <w:lang w:val="sr-Cyrl-RS"/>
        </w:rPr>
        <w:t xml:space="preserve"> без ПДВ:</w:t>
      </w:r>
    </w:p>
    <w:p w14:paraId="4DE76853" w14:textId="005B2E03" w:rsidR="004273E3" w:rsidRPr="00AF1DAB" w:rsidRDefault="004273E3" w:rsidP="003B0581">
      <w:pPr>
        <w:pStyle w:val="KDParagraf"/>
        <w:numPr>
          <w:ilvl w:val="0"/>
          <w:numId w:val="43"/>
        </w:numPr>
        <w:ind w:left="567" w:hanging="578"/>
        <w:rPr>
          <w:rFonts w:eastAsia="TimesNewRomanPSMT" w:cs="Arial"/>
          <w:iCs/>
          <w:sz w:val="24"/>
          <w:szCs w:val="24"/>
        </w:rPr>
      </w:pPr>
      <w:r w:rsidRPr="00AF1DAB">
        <w:rPr>
          <w:rFonts w:eastAsia="TimesNewRomanPSMT" w:cs="Arial"/>
          <w:iCs/>
          <w:sz w:val="24"/>
          <w:szCs w:val="24"/>
        </w:rPr>
        <w:t xml:space="preserve">бланко сопствену меницу за </w:t>
      </w:r>
      <w:r w:rsidRPr="00AF1DAB">
        <w:rPr>
          <w:rFonts w:eastAsia="TimesNewRomanPSMT" w:cs="Arial"/>
          <w:iCs/>
          <w:sz w:val="24"/>
          <w:szCs w:val="24"/>
          <w:lang w:val="sr-Cyrl-RS"/>
        </w:rPr>
        <w:t>отклањање недостатака у гарантном року</w:t>
      </w:r>
      <w:r w:rsidRPr="00AF1DAB">
        <w:rPr>
          <w:rFonts w:eastAsia="TimesNewRomanPSMT" w:cs="Arial"/>
          <w:iCs/>
          <w:sz w:val="24"/>
          <w:szCs w:val="24"/>
        </w:rPr>
        <w:t xml:space="preserve"> која је</w:t>
      </w:r>
      <w:r w:rsidRPr="00AF1DAB">
        <w:rPr>
          <w:rFonts w:eastAsia="TimesNewRomanPSMT" w:cs="Arial"/>
          <w:iCs/>
          <w:sz w:val="24"/>
          <w:szCs w:val="24"/>
          <w:lang w:val="sr-Cyrl-RS"/>
        </w:rPr>
        <w:t>:</w:t>
      </w:r>
    </w:p>
    <w:p w14:paraId="04A6217F" w14:textId="77777777" w:rsidR="00641370" w:rsidRPr="004514FA" w:rsidRDefault="00641370" w:rsidP="00641370">
      <w:pPr>
        <w:numPr>
          <w:ilvl w:val="0"/>
          <w:numId w:val="13"/>
        </w:numPr>
        <w:rPr>
          <w:rFonts w:eastAsia="TimesNewRomanPSMT"/>
          <w:sz w:val="24"/>
          <w:szCs w:val="24"/>
        </w:rPr>
      </w:pPr>
      <w:r w:rsidRPr="000B72D4">
        <w:rPr>
          <w:rFonts w:eastAsia="TimesNewRomanPSMT"/>
          <w:sz w:val="24"/>
          <w:szCs w:val="24"/>
        </w:rPr>
        <w:t>издата са клаузулом „без протеста“ и „без извештаја“</w:t>
      </w:r>
      <w:r w:rsidRPr="000B72D4">
        <w:rPr>
          <w:rFonts w:eastAsia="TimesNewRomanPSMT"/>
          <w:sz w:val="24"/>
          <w:szCs w:val="24"/>
          <w:lang w:val="sr-Cyrl-RS"/>
        </w:rPr>
        <w:t xml:space="preserve"> </w:t>
      </w:r>
      <w:r w:rsidRPr="000B72D4">
        <w:rPr>
          <w:rFonts w:eastAsia="TimesNewRomanPSMT"/>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eastAsia="TimesNewRomanPSMT"/>
          <w:sz w:val="24"/>
          <w:szCs w:val="24"/>
          <w:lang w:val="sr-Cyrl-RS"/>
        </w:rPr>
        <w:t xml:space="preserve"> </w:t>
      </w:r>
      <w:r w:rsidRPr="004514FA">
        <w:rPr>
          <w:rFonts w:eastAsia="TimesNewRomanPSMT"/>
          <w:sz w:val="24"/>
          <w:szCs w:val="24"/>
          <w:lang w:val="sr-Cyrl-RS"/>
        </w:rPr>
        <w:t xml:space="preserve">и Закон о платним услугама </w:t>
      </w:r>
      <w:r w:rsidRPr="004514FA">
        <w:rPr>
          <w:rFonts w:eastAsia="TimesNewRomanPSMT"/>
          <w:sz w:val="24"/>
          <w:szCs w:val="24"/>
          <w:lang w:val="ru-RU"/>
        </w:rPr>
        <w:t xml:space="preserve">(„Службени гласник РС“ </w:t>
      </w:r>
      <w:r w:rsidRPr="004514FA">
        <w:rPr>
          <w:rFonts w:eastAsia="TimesNewRomanPSMT"/>
          <w:sz w:val="24"/>
          <w:szCs w:val="24"/>
          <w:lang w:val="sr-Cyrl-RS"/>
        </w:rPr>
        <w:t>бр.139/2014 године)</w:t>
      </w:r>
      <w:r>
        <w:rPr>
          <w:rFonts w:eastAsia="TimesNewRomanPSMT"/>
          <w:sz w:val="24"/>
          <w:szCs w:val="24"/>
          <w:lang w:val="sr-Cyrl-RS"/>
        </w:rPr>
        <w:t>.</w:t>
      </w:r>
      <w:r w:rsidRPr="004514FA">
        <w:rPr>
          <w:rFonts w:eastAsia="TimesNewRomanPSMT"/>
          <w:sz w:val="24"/>
          <w:szCs w:val="24"/>
        </w:rPr>
        <w:t xml:space="preserve"> </w:t>
      </w:r>
    </w:p>
    <w:p w14:paraId="745FB5C3" w14:textId="22B2C6B0" w:rsidR="00641370" w:rsidRPr="000B72D4" w:rsidRDefault="00641370" w:rsidP="00641370">
      <w:pPr>
        <w:numPr>
          <w:ilvl w:val="0"/>
          <w:numId w:val="13"/>
        </w:numPr>
        <w:rPr>
          <w:rFonts w:eastAsia="TimesNewRomanPSMT"/>
          <w:sz w:val="24"/>
          <w:szCs w:val="24"/>
        </w:rPr>
      </w:pPr>
      <w:r w:rsidRPr="000B72D4">
        <w:rPr>
          <w:rFonts w:eastAsia="TimesNewRomanPSMT"/>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0B72D4">
        <w:rPr>
          <w:rFonts w:eastAsia="TimesNewRomanPSMT"/>
          <w:sz w:val="24"/>
          <w:szCs w:val="24"/>
        </w:rPr>
        <w:t>“ бр</w:t>
      </w:r>
      <w:proofErr w:type="gramEnd"/>
      <w:r w:rsidRPr="000B72D4">
        <w:rPr>
          <w:rFonts w:eastAsia="TimesNewRomanPSMT"/>
          <w:sz w:val="24"/>
          <w:szCs w:val="24"/>
        </w:rPr>
        <w:t>. 56/11</w:t>
      </w:r>
      <w:r w:rsidRPr="000B72D4">
        <w:rPr>
          <w:rFonts w:eastAsia="TimesNewRomanPSMT"/>
          <w:sz w:val="24"/>
          <w:szCs w:val="24"/>
          <w:lang w:val="sr-Cyrl-RS"/>
        </w:rPr>
        <w:t xml:space="preserve"> и 80/15</w:t>
      </w:r>
      <w:r w:rsidRPr="000B72D4">
        <w:rPr>
          <w:rFonts w:eastAsia="TimesNewRomanPSMT"/>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w:t>
      </w:r>
      <w:r w:rsidR="008D289A">
        <w:rPr>
          <w:rFonts w:eastAsia="TimesNewRomanPSMT"/>
          <w:sz w:val="24"/>
          <w:szCs w:val="24"/>
          <w:lang w:val="sr-Cyrl-RS"/>
        </w:rPr>
        <w:t xml:space="preserve">О </w:t>
      </w:r>
      <w:r w:rsidRPr="000B72D4">
        <w:rPr>
          <w:rFonts w:eastAsia="TimesNewRomanPSMT"/>
          <w:sz w:val="24"/>
          <w:szCs w:val="24"/>
          <w:lang w:val="sr-Cyrl-RS"/>
        </w:rPr>
        <w:t>1000/00</w:t>
      </w:r>
      <w:r>
        <w:rPr>
          <w:rFonts w:eastAsia="TimesNewRomanPSMT"/>
          <w:sz w:val="24"/>
          <w:szCs w:val="24"/>
          <w:lang w:val="sr-Cyrl-RS"/>
        </w:rPr>
        <w:t>15</w:t>
      </w:r>
      <w:r w:rsidRPr="000B72D4">
        <w:rPr>
          <w:rFonts w:eastAsia="TimesNewRomanPSMT"/>
          <w:sz w:val="24"/>
          <w:szCs w:val="24"/>
          <w:lang w:val="sr-Cyrl-RS"/>
        </w:rPr>
        <w:t>/2016</w:t>
      </w:r>
      <w:r w:rsidRPr="000B72D4">
        <w:rPr>
          <w:rFonts w:eastAsia="TimesNewRomanPSMT"/>
          <w:sz w:val="24"/>
          <w:szCs w:val="24"/>
        </w:rPr>
        <w:t>) и износ из основа (тачка 4. став 2. Одлуке).</w:t>
      </w:r>
    </w:p>
    <w:p w14:paraId="16CCF5A0" w14:textId="70B49BED" w:rsidR="00641370" w:rsidRPr="000B72D4" w:rsidRDefault="00641370" w:rsidP="00641370">
      <w:pPr>
        <w:numPr>
          <w:ilvl w:val="0"/>
          <w:numId w:val="13"/>
        </w:numPr>
        <w:rPr>
          <w:rFonts w:eastAsia="TimesNewRomanPSMT"/>
          <w:sz w:val="24"/>
          <w:szCs w:val="24"/>
        </w:rPr>
      </w:pPr>
      <w:r w:rsidRPr="000B72D4">
        <w:rPr>
          <w:rFonts w:eastAsia="TimesNewRomanPSMT"/>
          <w:sz w:val="24"/>
          <w:szCs w:val="24"/>
        </w:rPr>
        <w:t xml:space="preserve">Менично писмо – овлашћење којим </w:t>
      </w:r>
      <w:r w:rsidR="000740D4">
        <w:rPr>
          <w:rFonts w:eastAsia="TimesNewRomanPSMT"/>
          <w:sz w:val="24"/>
          <w:szCs w:val="24"/>
          <w:lang w:val="sr-Cyrl-RS"/>
        </w:rPr>
        <w:t>Продавац</w:t>
      </w:r>
      <w:r w:rsidRPr="000B72D4">
        <w:rPr>
          <w:rFonts w:eastAsia="TimesNewRomanPSMT"/>
          <w:sz w:val="24"/>
          <w:szCs w:val="24"/>
        </w:rPr>
        <w:t xml:space="preserve"> овлашћује </w:t>
      </w:r>
      <w:r w:rsidR="000740D4">
        <w:rPr>
          <w:rFonts w:eastAsia="TimesNewRomanPSMT"/>
          <w:sz w:val="24"/>
          <w:szCs w:val="24"/>
          <w:lang w:val="sr-Cyrl-RS"/>
        </w:rPr>
        <w:t>Купца</w:t>
      </w:r>
      <w:r w:rsidR="000740D4">
        <w:rPr>
          <w:rFonts w:eastAsia="TimesNewRomanPSMT"/>
          <w:sz w:val="24"/>
          <w:szCs w:val="24"/>
        </w:rPr>
        <w:t xml:space="preserve"> да може наплатити меницу на износ </w:t>
      </w:r>
      <w:r w:rsidRPr="000B72D4">
        <w:rPr>
          <w:rFonts w:eastAsia="TimesNewRomanPSMT"/>
          <w:sz w:val="24"/>
          <w:szCs w:val="24"/>
        </w:rPr>
        <w:t xml:space="preserve">од </w:t>
      </w:r>
      <w:r>
        <w:rPr>
          <w:rFonts w:eastAsia="TimesNewRomanPSMT"/>
          <w:sz w:val="24"/>
          <w:szCs w:val="24"/>
          <w:lang w:val="sr-Cyrl-RS"/>
        </w:rPr>
        <w:t>10</w:t>
      </w:r>
      <w:r w:rsidRPr="00781DD1">
        <w:rPr>
          <w:rFonts w:eastAsia="TimesNewRomanPSMT"/>
          <w:sz w:val="24"/>
          <w:szCs w:val="24"/>
        </w:rPr>
        <w:t>% од вредности</w:t>
      </w:r>
      <w:r w:rsidRPr="000B72D4">
        <w:rPr>
          <w:rFonts w:eastAsia="TimesNewRomanPSMT"/>
          <w:sz w:val="24"/>
          <w:szCs w:val="24"/>
        </w:rPr>
        <w:t xml:space="preserve"> </w:t>
      </w:r>
      <w:r>
        <w:rPr>
          <w:rFonts w:eastAsia="TimesNewRomanPSMT"/>
          <w:sz w:val="24"/>
          <w:szCs w:val="24"/>
          <w:lang w:val="sr-Cyrl-RS"/>
        </w:rPr>
        <w:t>појединачне Наруџбенице</w:t>
      </w:r>
      <w:r w:rsidRPr="000B72D4">
        <w:rPr>
          <w:rFonts w:eastAsia="TimesNewRomanPSMT"/>
          <w:sz w:val="24"/>
          <w:szCs w:val="24"/>
          <w:lang w:val="sr-Cyrl-RS"/>
        </w:rPr>
        <w:t xml:space="preserve"> </w:t>
      </w:r>
      <w:r w:rsidRPr="000B72D4">
        <w:rPr>
          <w:rFonts w:eastAsia="TimesNewRomanPSMT"/>
          <w:sz w:val="24"/>
          <w:szCs w:val="24"/>
        </w:rPr>
        <w:t>(без ПД</w:t>
      </w:r>
      <w:r>
        <w:rPr>
          <w:rFonts w:eastAsia="TimesNewRomanPSMT"/>
          <w:sz w:val="24"/>
          <w:szCs w:val="24"/>
        </w:rPr>
        <w:t xml:space="preserve">В) </w:t>
      </w:r>
      <w:r w:rsidRPr="000B72D4">
        <w:rPr>
          <w:rFonts w:eastAsia="TimesNewRomanPSMT"/>
          <w:sz w:val="24"/>
          <w:szCs w:val="24"/>
        </w:rPr>
        <w:t xml:space="preserve">са роком важења минимално </w:t>
      </w:r>
      <w:r w:rsidRPr="000B72D4">
        <w:rPr>
          <w:rFonts w:eastAsia="TimesNewRomanPSMT"/>
          <w:sz w:val="24"/>
          <w:szCs w:val="24"/>
          <w:lang w:val="sr-Cyrl-RS"/>
        </w:rPr>
        <w:t xml:space="preserve">30 </w:t>
      </w:r>
      <w:r w:rsidRPr="000B72D4">
        <w:rPr>
          <w:rFonts w:eastAsia="TimesNewRomanPSMT"/>
          <w:sz w:val="24"/>
          <w:szCs w:val="24"/>
        </w:rPr>
        <w:t xml:space="preserve"> дана  дужим од </w:t>
      </w:r>
      <w:r>
        <w:rPr>
          <w:rFonts w:eastAsia="TimesNewRomanPSMT"/>
          <w:sz w:val="24"/>
          <w:szCs w:val="24"/>
          <w:lang w:val="sr-Cyrl-RS"/>
        </w:rPr>
        <w:t>гарантног рока</w:t>
      </w:r>
      <w:r w:rsidRPr="000B72D4">
        <w:rPr>
          <w:rFonts w:eastAsia="TimesNewRomanPSMT"/>
          <w:sz w:val="24"/>
          <w:szCs w:val="24"/>
        </w:rPr>
        <w:t xml:space="preserve">, с тим да евентуални продужетак </w:t>
      </w:r>
      <w:r>
        <w:rPr>
          <w:rFonts w:eastAsia="TimesNewRomanPSMT"/>
          <w:sz w:val="24"/>
          <w:szCs w:val="24"/>
          <w:lang w:val="sr-Cyrl-RS"/>
        </w:rPr>
        <w:t>гарантног рока</w:t>
      </w:r>
      <w:r w:rsidRPr="000B72D4">
        <w:rPr>
          <w:rFonts w:eastAsia="TimesNewRomanPSMT"/>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0B72D4">
        <w:rPr>
          <w:rFonts w:eastAsia="TimesNewRomanPSMT"/>
          <w:sz w:val="24"/>
          <w:szCs w:val="24"/>
          <w:lang w:val="sr-Cyrl-RS"/>
        </w:rPr>
        <w:t>.</w:t>
      </w:r>
      <w:r w:rsidRPr="000B72D4">
        <w:rPr>
          <w:rFonts w:eastAsia="TimesNewRomanPSMT"/>
          <w:sz w:val="24"/>
          <w:szCs w:val="24"/>
        </w:rPr>
        <w:t xml:space="preserve"> </w:t>
      </w:r>
    </w:p>
    <w:p w14:paraId="4FF7B14C" w14:textId="77777777" w:rsidR="00641370" w:rsidRPr="000B72D4" w:rsidRDefault="00641370" w:rsidP="00641370">
      <w:pPr>
        <w:numPr>
          <w:ilvl w:val="0"/>
          <w:numId w:val="13"/>
        </w:numPr>
        <w:rPr>
          <w:rFonts w:eastAsia="TimesNewRomanPSMT"/>
          <w:sz w:val="24"/>
          <w:szCs w:val="24"/>
        </w:rPr>
      </w:pPr>
      <w:r w:rsidRPr="000B72D4">
        <w:rPr>
          <w:rFonts w:eastAsia="TimesNewRomanPSMT"/>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C5996F6" w14:textId="7E8EB6B0" w:rsidR="00641370" w:rsidRPr="00641370" w:rsidRDefault="00641370" w:rsidP="003B0581">
      <w:pPr>
        <w:pStyle w:val="ListParagraph"/>
        <w:numPr>
          <w:ilvl w:val="0"/>
          <w:numId w:val="41"/>
        </w:numPr>
        <w:rPr>
          <w:rFonts w:ascii="Arial" w:eastAsia="TimesNewRomanPSMT" w:hAnsi="Arial" w:cs="Arial"/>
          <w:sz w:val="24"/>
          <w:szCs w:val="24"/>
        </w:rPr>
      </w:pPr>
      <w:r w:rsidRPr="00641370">
        <w:rPr>
          <w:rFonts w:ascii="Arial" w:eastAsia="TimesNewRomanPSMT"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40139DA" w14:textId="77777777" w:rsidR="00641370" w:rsidRPr="000B72D4" w:rsidRDefault="00641370" w:rsidP="003B0581">
      <w:pPr>
        <w:numPr>
          <w:ilvl w:val="0"/>
          <w:numId w:val="41"/>
        </w:numPr>
        <w:rPr>
          <w:rFonts w:eastAsia="TimesNewRomanPSMT"/>
          <w:sz w:val="24"/>
          <w:szCs w:val="24"/>
        </w:rPr>
      </w:pPr>
      <w:proofErr w:type="gramStart"/>
      <w:r w:rsidRPr="000B72D4">
        <w:rPr>
          <w:rFonts w:eastAsia="TimesNewRomanPSMT"/>
          <w:sz w:val="24"/>
          <w:szCs w:val="24"/>
        </w:rPr>
        <w:t>фотокопију</w:t>
      </w:r>
      <w:proofErr w:type="gramEnd"/>
      <w:r w:rsidRPr="000B72D4">
        <w:rPr>
          <w:rFonts w:eastAsia="TimesNewRomanPSMT"/>
          <w:sz w:val="24"/>
          <w:szCs w:val="24"/>
        </w:rPr>
        <w:t xml:space="preserve"> ОП обрасца.</w:t>
      </w:r>
    </w:p>
    <w:p w14:paraId="7E153BFB" w14:textId="77777777" w:rsidR="00641370" w:rsidRPr="000B72D4" w:rsidRDefault="00641370" w:rsidP="003B0581">
      <w:pPr>
        <w:numPr>
          <w:ilvl w:val="0"/>
          <w:numId w:val="41"/>
        </w:numPr>
        <w:rPr>
          <w:rFonts w:eastAsia="TimesNewRomanPSMT"/>
          <w:sz w:val="24"/>
          <w:szCs w:val="24"/>
        </w:rPr>
      </w:pPr>
      <w:r w:rsidRPr="000B72D4">
        <w:rPr>
          <w:rFonts w:eastAsia="TimesNewRomanPSMT"/>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FAAF995" w14:textId="77777777" w:rsidR="00641370" w:rsidRDefault="00641370" w:rsidP="004273E3">
      <w:pPr>
        <w:pStyle w:val="KDParagraf"/>
        <w:spacing w:before="0"/>
        <w:rPr>
          <w:rFonts w:eastAsia="TimesNewRomanPSMT" w:cs="Arial"/>
          <w:iCs/>
          <w:sz w:val="24"/>
          <w:szCs w:val="24"/>
        </w:rPr>
      </w:pPr>
    </w:p>
    <w:p w14:paraId="167C9CFC" w14:textId="77777777" w:rsidR="004273E3" w:rsidRPr="00AF1DAB" w:rsidRDefault="004273E3" w:rsidP="004273E3">
      <w:pPr>
        <w:pStyle w:val="KDParagraf"/>
        <w:spacing w:before="0"/>
        <w:rPr>
          <w:rFonts w:eastAsia="TimesNewRomanPSMT" w:cs="Arial"/>
          <w:iCs/>
          <w:sz w:val="24"/>
          <w:szCs w:val="24"/>
        </w:rPr>
      </w:pPr>
      <w:r w:rsidRPr="00AF1DAB">
        <w:rPr>
          <w:rFonts w:eastAsia="TimesNewRomanPSMT" w:cs="Arial"/>
          <w:iCs/>
          <w:sz w:val="24"/>
          <w:szCs w:val="24"/>
        </w:rPr>
        <w:t xml:space="preserve">Меница може бити наплаћена у случају да </w:t>
      </w:r>
      <w:r w:rsidRPr="00AF1DAB">
        <w:rPr>
          <w:rFonts w:eastAsia="TimesNewRomanPSMT" w:cs="Arial"/>
          <w:iCs/>
          <w:sz w:val="24"/>
          <w:szCs w:val="24"/>
          <w:lang w:val="sr-Cyrl-RS"/>
        </w:rPr>
        <w:t>Продавац не отклони недостатке у гарантном року</w:t>
      </w:r>
      <w:r w:rsidRPr="00AF1DAB">
        <w:rPr>
          <w:rFonts w:eastAsia="TimesNewRomanPSMT" w:cs="Arial"/>
          <w:iCs/>
          <w:sz w:val="24"/>
          <w:szCs w:val="24"/>
        </w:rPr>
        <w:t xml:space="preserve">. </w:t>
      </w:r>
    </w:p>
    <w:p w14:paraId="459F32C2" w14:textId="77777777" w:rsidR="004273E3" w:rsidRPr="00AF1DAB" w:rsidRDefault="004273E3" w:rsidP="004273E3">
      <w:pPr>
        <w:pStyle w:val="KDParagraf"/>
        <w:rPr>
          <w:rFonts w:eastAsia="TimesNewRomanPSMT" w:cs="Arial"/>
          <w:iCs/>
          <w:sz w:val="24"/>
          <w:szCs w:val="24"/>
          <w:lang w:val="sr-Cyrl-RS"/>
        </w:rPr>
      </w:pPr>
      <w:r w:rsidRPr="00AF1DAB">
        <w:rPr>
          <w:rFonts w:eastAsia="TimesNewRomanPSMT" w:cs="Arial"/>
          <w:iCs/>
          <w:sz w:val="24"/>
          <w:szCs w:val="24"/>
          <w:lang w:val="sr-Cyrl-RS"/>
        </w:rPr>
        <w:t xml:space="preserve">Уколико се средство финансијског обезбеђења не достави у уговореном року, </w:t>
      </w:r>
      <w:r w:rsidRPr="00AF1DAB">
        <w:rPr>
          <w:rFonts w:eastAsia="TimesNewRomanPSMT" w:cs="Arial"/>
          <w:iCs/>
          <w:sz w:val="24"/>
          <w:szCs w:val="24"/>
        </w:rPr>
        <w:t>Купац</w:t>
      </w:r>
      <w:r w:rsidRPr="00AF1DAB">
        <w:rPr>
          <w:rFonts w:eastAsia="TimesNewRomanPSMT" w:cs="Arial"/>
          <w:iCs/>
          <w:sz w:val="24"/>
          <w:szCs w:val="24"/>
          <w:lang w:val="sr-Cyrl-RS"/>
        </w:rPr>
        <w:t xml:space="preserve"> има право  да наплати средство финанасијског обезбеђења за добро извршење посла.</w:t>
      </w:r>
    </w:p>
    <w:p w14:paraId="68D5CF68" w14:textId="77777777" w:rsidR="0019761F" w:rsidRPr="0019761F" w:rsidRDefault="0019761F" w:rsidP="0019761F">
      <w:pPr>
        <w:pStyle w:val="KDParagraf"/>
        <w:spacing w:before="0"/>
        <w:rPr>
          <w:rFonts w:cs="Arial"/>
          <w:sz w:val="24"/>
          <w:szCs w:val="24"/>
        </w:rPr>
      </w:pPr>
    </w:p>
    <w:p w14:paraId="6D82BBA5" w14:textId="77777777" w:rsidR="00192C2D" w:rsidRPr="00480B9F" w:rsidRDefault="00192C2D" w:rsidP="00192C2D">
      <w:pPr>
        <w:rPr>
          <w:rFonts w:cs="Arial"/>
          <w:b/>
          <w:sz w:val="24"/>
          <w:szCs w:val="24"/>
        </w:rPr>
      </w:pPr>
      <w:r w:rsidRPr="00480B9F">
        <w:rPr>
          <w:rFonts w:cs="Arial"/>
          <w:b/>
          <w:sz w:val="24"/>
          <w:szCs w:val="24"/>
        </w:rPr>
        <w:t>ВИША СИЛА</w:t>
      </w:r>
    </w:p>
    <w:p w14:paraId="4B65943D" w14:textId="45DE10C3" w:rsidR="00192C2D" w:rsidRPr="00480B9F" w:rsidRDefault="00192C2D" w:rsidP="00192C2D">
      <w:pPr>
        <w:jc w:val="center"/>
        <w:rPr>
          <w:rFonts w:cs="Arial"/>
          <w:b/>
          <w:sz w:val="24"/>
          <w:szCs w:val="24"/>
        </w:rPr>
      </w:pPr>
      <w:r w:rsidRPr="00480B9F">
        <w:rPr>
          <w:rFonts w:cs="Arial"/>
          <w:b/>
          <w:sz w:val="24"/>
          <w:szCs w:val="24"/>
        </w:rPr>
        <w:t xml:space="preserve">Члан </w:t>
      </w:r>
      <w:r w:rsidR="003A07FC">
        <w:rPr>
          <w:rFonts w:cs="Arial"/>
          <w:b/>
          <w:sz w:val="24"/>
          <w:szCs w:val="24"/>
          <w:lang w:val="sr-Cyrl-RS"/>
        </w:rPr>
        <w:t>14</w:t>
      </w:r>
      <w:r w:rsidRPr="00480B9F">
        <w:rPr>
          <w:rFonts w:cs="Arial"/>
          <w:b/>
          <w:sz w:val="24"/>
          <w:szCs w:val="24"/>
        </w:rPr>
        <w:t>.</w:t>
      </w:r>
    </w:p>
    <w:p w14:paraId="12F4C633" w14:textId="7376B46E" w:rsidR="00192C2D" w:rsidRPr="00480B9F" w:rsidRDefault="00192C2D" w:rsidP="00192C2D">
      <w:pPr>
        <w:rPr>
          <w:rFonts w:cs="Arial"/>
          <w:sz w:val="24"/>
          <w:szCs w:val="24"/>
        </w:rPr>
      </w:pPr>
      <w:r w:rsidRPr="00480B9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480B9F">
        <w:rPr>
          <w:rFonts w:cs="Arial"/>
          <w:sz w:val="24"/>
          <w:szCs w:val="24"/>
          <w:lang w:val="sr-Cyrl-CS"/>
        </w:rPr>
        <w:t>за</w:t>
      </w:r>
      <w:r w:rsidRPr="00480B9F">
        <w:rPr>
          <w:rFonts w:cs="Arial"/>
          <w:sz w:val="24"/>
          <w:szCs w:val="24"/>
        </w:rPr>
        <w:t xml:space="preserve"> накнаду штете за делимично или потпуно неизвршење уговорених обавеза</w:t>
      </w:r>
      <w:r w:rsidRPr="00480B9F">
        <w:rPr>
          <w:rFonts w:cs="Arial"/>
          <w:sz w:val="24"/>
          <w:szCs w:val="24"/>
          <w:lang w:val="sr-Cyrl-CS"/>
        </w:rPr>
        <w:t xml:space="preserve">, за </w:t>
      </w:r>
      <w:r w:rsidRPr="00480B9F">
        <w:rPr>
          <w:rFonts w:cs="Arial"/>
          <w:sz w:val="24"/>
          <w:szCs w:val="24"/>
        </w:rPr>
        <w:t>ону страну код које је наст</w:t>
      </w:r>
      <w:r w:rsidR="00480B9F" w:rsidRPr="00480B9F">
        <w:rPr>
          <w:rFonts w:cs="Arial"/>
          <w:sz w:val="24"/>
          <w:szCs w:val="24"/>
        </w:rPr>
        <w:t>упио случај више силе, или обе С</w:t>
      </w:r>
      <w:r w:rsidR="00480B9F">
        <w:rPr>
          <w:rFonts w:cs="Arial"/>
          <w:sz w:val="24"/>
          <w:szCs w:val="24"/>
        </w:rPr>
        <w:t>тране</w:t>
      </w:r>
      <w:r w:rsidR="00641370">
        <w:rPr>
          <w:rFonts w:cs="Arial"/>
          <w:sz w:val="24"/>
          <w:szCs w:val="24"/>
          <w:lang w:val="sr-Cyrl-RS"/>
        </w:rPr>
        <w:t xml:space="preserve"> у споразуму</w:t>
      </w:r>
      <w:r w:rsidR="00480B9F">
        <w:rPr>
          <w:rFonts w:cs="Arial"/>
          <w:sz w:val="24"/>
          <w:szCs w:val="24"/>
        </w:rPr>
        <w:t xml:space="preserve"> када је код обе С</w:t>
      </w:r>
      <w:r w:rsidRPr="00480B9F">
        <w:rPr>
          <w:rFonts w:cs="Arial"/>
          <w:sz w:val="24"/>
          <w:szCs w:val="24"/>
        </w:rPr>
        <w:t>тране</w:t>
      </w:r>
      <w:r w:rsidR="00641370">
        <w:rPr>
          <w:rFonts w:cs="Arial"/>
          <w:sz w:val="24"/>
          <w:szCs w:val="24"/>
          <w:lang w:val="sr-Cyrl-RS"/>
        </w:rPr>
        <w:t xml:space="preserve"> у споразуму</w:t>
      </w:r>
      <w:r w:rsidRPr="00480B9F">
        <w:rPr>
          <w:rFonts w:cs="Arial"/>
          <w:sz w:val="24"/>
          <w:szCs w:val="24"/>
        </w:rPr>
        <w:t xml:space="preserve"> наступио случај више силе, а извршење обавеза које је онемогућено због дејства више силе</w:t>
      </w:r>
      <w:r w:rsidRPr="00480B9F">
        <w:rPr>
          <w:rFonts w:cs="Arial"/>
          <w:sz w:val="24"/>
          <w:szCs w:val="24"/>
          <w:lang w:val="sr-Cyrl-CS"/>
        </w:rPr>
        <w:t>,</w:t>
      </w:r>
      <w:r w:rsidRPr="00480B9F">
        <w:rPr>
          <w:rFonts w:cs="Arial"/>
          <w:sz w:val="24"/>
          <w:szCs w:val="24"/>
        </w:rPr>
        <w:t xml:space="preserve"> одлаже се за време њеног трајања. </w:t>
      </w:r>
    </w:p>
    <w:p w14:paraId="5364446E" w14:textId="13AC0BF6" w:rsidR="00192C2D" w:rsidRPr="00480B9F" w:rsidRDefault="00192C2D" w:rsidP="00192C2D">
      <w:pPr>
        <w:rPr>
          <w:rFonts w:cs="Arial"/>
          <w:sz w:val="24"/>
          <w:szCs w:val="24"/>
          <w:lang w:val="hr-HR"/>
        </w:rPr>
      </w:pPr>
      <w:r w:rsidRPr="00480B9F">
        <w:rPr>
          <w:rFonts w:cs="Arial"/>
          <w:sz w:val="24"/>
          <w:szCs w:val="24"/>
        </w:rPr>
        <w:t>Страна</w:t>
      </w:r>
      <w:r w:rsidR="00641370">
        <w:rPr>
          <w:rFonts w:cs="Arial"/>
          <w:sz w:val="24"/>
          <w:szCs w:val="24"/>
          <w:lang w:val="sr-Cyrl-RS"/>
        </w:rPr>
        <w:t xml:space="preserve"> у споразуму</w:t>
      </w:r>
      <w:r w:rsidRPr="00480B9F">
        <w:rPr>
          <w:rFonts w:cs="Arial"/>
          <w:sz w:val="24"/>
          <w:szCs w:val="24"/>
        </w:rPr>
        <w:t xml:space="preserve"> којој је извршавање уговорних обавеза онемогућено услед дејства више силе је у обавези да одмах</w:t>
      </w:r>
      <w:r w:rsidRPr="00480B9F">
        <w:rPr>
          <w:rFonts w:cs="Arial"/>
          <w:sz w:val="24"/>
          <w:szCs w:val="24"/>
          <w:lang w:val="hr-HR"/>
        </w:rPr>
        <w:t xml:space="preserve">, </w:t>
      </w:r>
      <w:r w:rsidRPr="00480B9F">
        <w:rPr>
          <w:rFonts w:cs="Arial"/>
          <w:sz w:val="24"/>
          <w:szCs w:val="24"/>
        </w:rPr>
        <w:t>без одлагања</w:t>
      </w:r>
      <w:r w:rsidRPr="00480B9F">
        <w:rPr>
          <w:rFonts w:cs="Arial"/>
          <w:sz w:val="24"/>
          <w:szCs w:val="24"/>
          <w:lang w:val="hr-HR"/>
        </w:rPr>
        <w:t>, а најкасније у року од 48 (</w:t>
      </w:r>
      <w:r w:rsidR="00480B9F" w:rsidRPr="00480B9F">
        <w:rPr>
          <w:rFonts w:cs="Arial"/>
          <w:sz w:val="24"/>
          <w:szCs w:val="24"/>
          <w:lang w:val="sr-Cyrl-RS"/>
        </w:rPr>
        <w:t xml:space="preserve">словима: </w:t>
      </w:r>
      <w:r w:rsidRPr="00480B9F">
        <w:rPr>
          <w:rFonts w:cs="Arial"/>
          <w:sz w:val="24"/>
          <w:szCs w:val="24"/>
          <w:lang w:val="hr-HR"/>
        </w:rPr>
        <w:t xml:space="preserve">четрдесетосам) часова, од часа наступања случаја више силе, писаним путем </w:t>
      </w:r>
      <w:r w:rsidRPr="00480B9F">
        <w:rPr>
          <w:rFonts w:cs="Arial"/>
          <w:sz w:val="24"/>
          <w:szCs w:val="24"/>
          <w:lang w:val="hr-HR"/>
        </w:rPr>
        <w:lastRenderedPageBreak/>
        <w:t xml:space="preserve">обавести другу </w:t>
      </w:r>
      <w:r w:rsidR="00480B9F" w:rsidRPr="00480B9F">
        <w:rPr>
          <w:rFonts w:cs="Arial"/>
          <w:sz w:val="24"/>
          <w:szCs w:val="24"/>
        </w:rPr>
        <w:t>С</w:t>
      </w:r>
      <w:r w:rsidRPr="00480B9F">
        <w:rPr>
          <w:rFonts w:cs="Arial"/>
          <w:sz w:val="24"/>
          <w:szCs w:val="24"/>
        </w:rPr>
        <w:t>трану</w:t>
      </w:r>
      <w:r w:rsidR="00DB3586">
        <w:rPr>
          <w:rFonts w:cs="Arial"/>
          <w:sz w:val="24"/>
          <w:szCs w:val="24"/>
          <w:lang w:val="sr-Cyrl-RS"/>
        </w:rPr>
        <w:t xml:space="preserve"> у споразуму</w:t>
      </w:r>
      <w:r w:rsidRPr="00480B9F">
        <w:rPr>
          <w:rFonts w:cs="Arial"/>
          <w:sz w:val="24"/>
          <w:szCs w:val="24"/>
        </w:rPr>
        <w:t xml:space="preserve"> о настанку</w:t>
      </w:r>
      <w:r w:rsidRPr="00480B9F">
        <w:rPr>
          <w:rFonts w:cs="Arial"/>
          <w:sz w:val="24"/>
          <w:szCs w:val="24"/>
          <w:lang w:val="hr-HR"/>
        </w:rPr>
        <w:t xml:space="preserve"> више силе</w:t>
      </w:r>
      <w:r w:rsidRPr="00480B9F">
        <w:rPr>
          <w:rFonts w:cs="Arial"/>
          <w:sz w:val="24"/>
          <w:szCs w:val="24"/>
        </w:rPr>
        <w:t xml:space="preserve"> и њеном процењеном или очекиваном трајању</w:t>
      </w:r>
      <w:r w:rsidRPr="00480B9F">
        <w:rPr>
          <w:rFonts w:cs="Arial"/>
          <w:sz w:val="24"/>
          <w:szCs w:val="24"/>
          <w:lang w:val="hr-HR"/>
        </w:rPr>
        <w:t>, уз достављање доказа о постојању више силе.</w:t>
      </w:r>
    </w:p>
    <w:p w14:paraId="48A208C0" w14:textId="000E1853" w:rsidR="00192C2D" w:rsidRPr="00480B9F" w:rsidRDefault="00192C2D" w:rsidP="00192C2D">
      <w:pPr>
        <w:rPr>
          <w:rFonts w:cs="Arial"/>
          <w:sz w:val="24"/>
          <w:szCs w:val="24"/>
        </w:rPr>
      </w:pPr>
      <w:r w:rsidRPr="00480B9F">
        <w:rPr>
          <w:rFonts w:cs="Arial"/>
          <w:sz w:val="24"/>
          <w:szCs w:val="24"/>
        </w:rPr>
        <w:t>За</w:t>
      </w:r>
      <w:r w:rsidR="00480B9F" w:rsidRPr="00480B9F">
        <w:rPr>
          <w:rFonts w:cs="Arial"/>
          <w:sz w:val="24"/>
          <w:szCs w:val="24"/>
        </w:rPr>
        <w:t xml:space="preserve"> време трајања више силе свака С</w:t>
      </w:r>
      <w:r w:rsidRPr="00480B9F">
        <w:rPr>
          <w:rFonts w:cs="Arial"/>
          <w:sz w:val="24"/>
          <w:szCs w:val="24"/>
        </w:rPr>
        <w:t>трана</w:t>
      </w:r>
      <w:r w:rsidR="00DB3586">
        <w:rPr>
          <w:rFonts w:cs="Arial"/>
          <w:sz w:val="24"/>
          <w:szCs w:val="24"/>
          <w:lang w:val="sr-Cyrl-RS"/>
        </w:rPr>
        <w:t xml:space="preserve"> у споразуму</w:t>
      </w:r>
      <w:r w:rsidRPr="00480B9F">
        <w:rPr>
          <w:rFonts w:cs="Arial"/>
          <w:sz w:val="24"/>
          <w:szCs w:val="24"/>
        </w:rPr>
        <w:t xml:space="preserve"> сноси своје трошкове</w:t>
      </w:r>
      <w:r w:rsidRPr="00480B9F">
        <w:rPr>
          <w:rFonts w:cs="Arial"/>
          <w:sz w:val="24"/>
          <w:szCs w:val="24"/>
          <w:lang w:val="sr-Cyrl-CS"/>
        </w:rPr>
        <w:t xml:space="preserve"> и ни један троша</w:t>
      </w:r>
      <w:r w:rsidR="00480B9F" w:rsidRPr="00480B9F">
        <w:rPr>
          <w:rFonts w:cs="Arial"/>
          <w:sz w:val="24"/>
          <w:szCs w:val="24"/>
          <w:lang w:val="sr-Cyrl-CS"/>
        </w:rPr>
        <w:t>к, или губитак једне и/или обе С</w:t>
      </w:r>
      <w:r w:rsidRPr="00480B9F">
        <w:rPr>
          <w:rFonts w:cs="Arial"/>
          <w:sz w:val="24"/>
          <w:szCs w:val="24"/>
          <w:lang w:val="sr-Cyrl-CS"/>
        </w:rPr>
        <w:t>тране</w:t>
      </w:r>
      <w:r w:rsidR="00DB3586">
        <w:rPr>
          <w:rFonts w:cs="Arial"/>
          <w:sz w:val="24"/>
          <w:szCs w:val="24"/>
          <w:lang w:val="sr-Cyrl-CS"/>
        </w:rPr>
        <w:t xml:space="preserve"> у споразуму</w:t>
      </w:r>
      <w:r w:rsidRPr="00480B9F">
        <w:rPr>
          <w:rFonts w:cs="Arial"/>
          <w:sz w:val="24"/>
          <w:szCs w:val="24"/>
          <w:lang w:val="sr-Cyrl-CS"/>
        </w:rPr>
        <w:t xml:space="preserve">, који је настао за време трајања више силе, или у вези дејства више силе, се не сматра штетом коју </w:t>
      </w:r>
      <w:r w:rsidR="00480B9F" w:rsidRPr="00480B9F">
        <w:rPr>
          <w:rFonts w:cs="Arial"/>
          <w:sz w:val="24"/>
          <w:szCs w:val="24"/>
          <w:lang w:val="sr-Cyrl-CS"/>
        </w:rPr>
        <w:t>је обавезна да надокнади друга С</w:t>
      </w:r>
      <w:r w:rsidRPr="00480B9F">
        <w:rPr>
          <w:rFonts w:cs="Arial"/>
          <w:sz w:val="24"/>
          <w:szCs w:val="24"/>
          <w:lang w:val="sr-Cyrl-CS"/>
        </w:rPr>
        <w:t>трана</w:t>
      </w:r>
      <w:r w:rsidR="00DB3586">
        <w:rPr>
          <w:rFonts w:cs="Arial"/>
          <w:sz w:val="24"/>
          <w:szCs w:val="24"/>
          <w:lang w:val="sr-Cyrl-CS"/>
        </w:rPr>
        <w:t xml:space="preserve"> у споразуму</w:t>
      </w:r>
      <w:r w:rsidRPr="00480B9F">
        <w:rPr>
          <w:rFonts w:cs="Arial"/>
          <w:sz w:val="24"/>
          <w:szCs w:val="24"/>
          <w:lang w:val="sr-Cyrl-CS"/>
        </w:rPr>
        <w:t>, ни за време трајања више силе, ни по њеном престанку</w:t>
      </w:r>
      <w:r w:rsidRPr="00480B9F">
        <w:rPr>
          <w:rFonts w:cs="Arial"/>
          <w:sz w:val="24"/>
          <w:szCs w:val="24"/>
        </w:rPr>
        <w:t>.</w:t>
      </w:r>
    </w:p>
    <w:p w14:paraId="0B3690F5" w14:textId="44C36054" w:rsidR="00192C2D" w:rsidRPr="00480B9F" w:rsidRDefault="00192C2D" w:rsidP="00192C2D">
      <w:pPr>
        <w:rPr>
          <w:rFonts w:cs="Arial"/>
          <w:sz w:val="24"/>
          <w:szCs w:val="24"/>
          <w:lang w:val="sr-Cyrl-CS"/>
        </w:rPr>
      </w:pPr>
      <w:r w:rsidRPr="00480B9F">
        <w:rPr>
          <w:rFonts w:cs="Arial"/>
          <w:sz w:val="24"/>
          <w:szCs w:val="24"/>
        </w:rPr>
        <w:t>Уколико деловање више силе траје дуже од 30 (</w:t>
      </w:r>
      <w:r w:rsidR="00480B9F" w:rsidRPr="00480B9F">
        <w:rPr>
          <w:rFonts w:cs="Arial"/>
          <w:sz w:val="24"/>
          <w:szCs w:val="24"/>
          <w:lang w:val="sr-Cyrl-RS"/>
        </w:rPr>
        <w:t xml:space="preserve">словима: </w:t>
      </w:r>
      <w:r w:rsidR="00480B9F" w:rsidRPr="00480B9F">
        <w:rPr>
          <w:rFonts w:cs="Arial"/>
          <w:sz w:val="24"/>
          <w:szCs w:val="24"/>
        </w:rPr>
        <w:t>тридесет) календарских дана, С</w:t>
      </w:r>
      <w:r w:rsidRPr="00480B9F">
        <w:rPr>
          <w:rFonts w:cs="Arial"/>
          <w:sz w:val="24"/>
          <w:szCs w:val="24"/>
        </w:rPr>
        <w:t>тране</w:t>
      </w:r>
      <w:r w:rsidR="00DB3586">
        <w:rPr>
          <w:rFonts w:cs="Arial"/>
          <w:sz w:val="24"/>
          <w:szCs w:val="24"/>
          <w:lang w:val="sr-Cyrl-RS"/>
        </w:rPr>
        <w:t xml:space="preserve"> у споразуму</w:t>
      </w:r>
      <w:r w:rsidRPr="00480B9F">
        <w:rPr>
          <w:rFonts w:cs="Arial"/>
          <w:sz w:val="24"/>
          <w:szCs w:val="24"/>
        </w:rPr>
        <w:t xml:space="preserve"> ће се договорити о даљем поступању у извршавању одредаба овог Оквирног споразума –</w:t>
      </w:r>
      <w:r w:rsidRPr="00480B9F">
        <w:rPr>
          <w:rFonts w:cs="Arial"/>
          <w:sz w:val="24"/>
          <w:szCs w:val="24"/>
          <w:lang w:val="sr-Cyrl-RS"/>
        </w:rPr>
        <w:t xml:space="preserve"> </w:t>
      </w:r>
      <w:r w:rsidRPr="00480B9F">
        <w:rPr>
          <w:rFonts w:cs="Arial"/>
          <w:sz w:val="24"/>
          <w:szCs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00DB3586">
        <w:rPr>
          <w:rFonts w:cs="Arial"/>
          <w:sz w:val="24"/>
          <w:szCs w:val="24"/>
          <w:lang w:val="sr-Cyrl-RS"/>
        </w:rPr>
        <w:t xml:space="preserve"> </w:t>
      </w:r>
      <w:r w:rsidRPr="00480B9F">
        <w:rPr>
          <w:rFonts w:cs="Arial"/>
          <w:sz w:val="24"/>
          <w:szCs w:val="24"/>
          <w:lang w:val="sr-Cyrl-CS"/>
        </w:rPr>
        <w:t xml:space="preserve">по овом основу – </w:t>
      </w:r>
      <w:r w:rsidR="00480B9F" w:rsidRPr="00480B9F">
        <w:rPr>
          <w:rFonts w:cs="Arial"/>
          <w:sz w:val="24"/>
          <w:szCs w:val="24"/>
        </w:rPr>
        <w:t>ни једна од С</w:t>
      </w:r>
      <w:r w:rsidRPr="00480B9F">
        <w:rPr>
          <w:rFonts w:cs="Arial"/>
          <w:sz w:val="24"/>
          <w:szCs w:val="24"/>
        </w:rPr>
        <w:t>трана</w:t>
      </w:r>
      <w:r w:rsidR="00DB3586">
        <w:rPr>
          <w:rFonts w:cs="Arial"/>
          <w:sz w:val="24"/>
          <w:szCs w:val="24"/>
          <w:lang w:val="sr-Cyrl-RS"/>
        </w:rPr>
        <w:t xml:space="preserve"> у споразуму</w:t>
      </w:r>
      <w:r w:rsidRPr="00480B9F">
        <w:rPr>
          <w:rFonts w:cs="Arial"/>
          <w:sz w:val="24"/>
          <w:szCs w:val="24"/>
        </w:rPr>
        <w:t xml:space="preserve"> не стиче право на накнаду било какве штете.</w:t>
      </w:r>
    </w:p>
    <w:p w14:paraId="67231B5C" w14:textId="77777777" w:rsidR="00DB3586" w:rsidRDefault="00DB3586" w:rsidP="00DB3586">
      <w:pPr>
        <w:pStyle w:val="KDParagraf"/>
        <w:spacing w:before="0"/>
        <w:rPr>
          <w:rFonts w:cs="Arial"/>
          <w:b/>
          <w:sz w:val="24"/>
          <w:szCs w:val="24"/>
        </w:rPr>
      </w:pPr>
    </w:p>
    <w:p w14:paraId="0A618F42" w14:textId="77777777" w:rsidR="003A07FC" w:rsidRDefault="003A07FC" w:rsidP="00DB3586">
      <w:pPr>
        <w:pStyle w:val="KDParagraf"/>
        <w:spacing w:before="0"/>
        <w:rPr>
          <w:rFonts w:cs="Arial"/>
          <w:b/>
          <w:sz w:val="24"/>
          <w:szCs w:val="24"/>
        </w:rPr>
      </w:pPr>
    </w:p>
    <w:p w14:paraId="4B1D3810" w14:textId="77777777" w:rsidR="00DB3586" w:rsidRPr="00C64A78" w:rsidRDefault="00DB3586" w:rsidP="00DB3586">
      <w:pPr>
        <w:pStyle w:val="KDParagraf"/>
        <w:spacing w:before="0"/>
        <w:rPr>
          <w:rFonts w:cs="Arial"/>
          <w:b/>
          <w:sz w:val="24"/>
          <w:szCs w:val="24"/>
        </w:rPr>
      </w:pPr>
      <w:r w:rsidRPr="00C64A78">
        <w:rPr>
          <w:rFonts w:cs="Arial"/>
          <w:b/>
          <w:sz w:val="24"/>
          <w:szCs w:val="24"/>
        </w:rPr>
        <w:t>НАКНАДА ШТЕТЕ</w:t>
      </w:r>
    </w:p>
    <w:p w14:paraId="3AFC8C43" w14:textId="77512758"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3A07FC">
        <w:rPr>
          <w:rFonts w:cs="Arial"/>
          <w:b/>
          <w:sz w:val="24"/>
          <w:szCs w:val="24"/>
          <w:lang w:val="sr-Cyrl-RS"/>
        </w:rPr>
        <w:t>5</w:t>
      </w:r>
      <w:r w:rsidRPr="00EE793E">
        <w:rPr>
          <w:rFonts w:cs="Arial"/>
          <w:sz w:val="24"/>
          <w:szCs w:val="24"/>
        </w:rPr>
        <w:t>.</w:t>
      </w:r>
    </w:p>
    <w:p w14:paraId="059DC700" w14:textId="77777777" w:rsidR="00DB3586" w:rsidRPr="00EE793E" w:rsidRDefault="00DB3586" w:rsidP="00DB3586">
      <w:pPr>
        <w:pStyle w:val="KDParagraf"/>
        <w:spacing w:before="0"/>
        <w:rPr>
          <w:rFonts w:cs="Arial"/>
          <w:sz w:val="24"/>
          <w:szCs w:val="24"/>
        </w:rPr>
      </w:pPr>
    </w:p>
    <w:p w14:paraId="10E80A9E" w14:textId="62DFD4AF" w:rsidR="00DB3586" w:rsidRPr="00EE793E" w:rsidRDefault="00DB3586" w:rsidP="00DB358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Купац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Pr="00EE793E">
        <w:rPr>
          <w:rFonts w:cs="Arial"/>
          <w:sz w:val="24"/>
          <w:szCs w:val="24"/>
        </w:rPr>
        <w:t>.</w:t>
      </w:r>
    </w:p>
    <w:p w14:paraId="30EC0B0B" w14:textId="77777777" w:rsidR="00DB3586" w:rsidRPr="00EE793E" w:rsidRDefault="00DB3586" w:rsidP="00DB3586">
      <w:pPr>
        <w:pStyle w:val="KDParagraf"/>
        <w:spacing w:before="0"/>
        <w:rPr>
          <w:rFonts w:cs="Arial"/>
          <w:sz w:val="24"/>
          <w:szCs w:val="24"/>
        </w:rPr>
      </w:pPr>
    </w:p>
    <w:p w14:paraId="6A706EF3" w14:textId="1603A50E" w:rsidR="00DB3586" w:rsidRPr="00EE793E" w:rsidRDefault="00DB3586" w:rsidP="00DB3586">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 xml:space="preserve">и уколико се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765D44D4" w14:textId="77777777" w:rsidR="00DB3586" w:rsidRPr="00EE793E" w:rsidRDefault="00DB3586" w:rsidP="00DB3586">
      <w:pPr>
        <w:pStyle w:val="KDParagraf"/>
        <w:spacing w:before="0"/>
        <w:rPr>
          <w:rFonts w:cs="Arial"/>
          <w:sz w:val="24"/>
          <w:szCs w:val="24"/>
        </w:rPr>
      </w:pPr>
    </w:p>
    <w:p w14:paraId="73267013" w14:textId="5BCECD3B" w:rsidR="00DB3586" w:rsidRPr="00EE793E" w:rsidRDefault="00DB3586" w:rsidP="00DB3586">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Оквирним споразумом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одавца</w:t>
      </w:r>
      <w:r w:rsidRPr="00EE793E">
        <w:rPr>
          <w:rFonts w:cs="Arial"/>
          <w:sz w:val="24"/>
          <w:szCs w:val="24"/>
        </w:rPr>
        <w:t xml:space="preserve">. </w:t>
      </w:r>
    </w:p>
    <w:p w14:paraId="24A67ADF" w14:textId="77777777" w:rsidR="00DB3586" w:rsidRDefault="00DB3586" w:rsidP="00DB3586">
      <w:pPr>
        <w:pStyle w:val="KDParagraf"/>
        <w:spacing w:before="0"/>
        <w:rPr>
          <w:rFonts w:cs="Arial"/>
          <w:b/>
          <w:sz w:val="24"/>
          <w:szCs w:val="24"/>
        </w:rPr>
      </w:pPr>
    </w:p>
    <w:p w14:paraId="10A25DDC" w14:textId="77777777" w:rsidR="003A07FC" w:rsidRDefault="003A07FC" w:rsidP="00DB3586">
      <w:pPr>
        <w:spacing w:before="0"/>
        <w:rPr>
          <w:rFonts w:cs="Arial"/>
          <w:b/>
          <w:sz w:val="24"/>
          <w:szCs w:val="24"/>
        </w:rPr>
      </w:pPr>
    </w:p>
    <w:p w14:paraId="12FCE172" w14:textId="77777777" w:rsidR="003A07FC" w:rsidRDefault="003A07FC" w:rsidP="00DB3586">
      <w:pPr>
        <w:spacing w:before="0"/>
        <w:rPr>
          <w:rFonts w:cs="Arial"/>
          <w:b/>
          <w:sz w:val="24"/>
          <w:szCs w:val="24"/>
        </w:rPr>
      </w:pPr>
    </w:p>
    <w:p w14:paraId="09B46AB9" w14:textId="77777777" w:rsidR="00DB3586" w:rsidRPr="00EC5BB4" w:rsidRDefault="00DB3586" w:rsidP="00DB3586">
      <w:pPr>
        <w:spacing w:before="0"/>
        <w:rPr>
          <w:rFonts w:cs="Arial"/>
          <w:b/>
          <w:sz w:val="24"/>
          <w:szCs w:val="24"/>
        </w:rPr>
      </w:pPr>
      <w:r w:rsidRPr="00EC5BB4">
        <w:rPr>
          <w:rFonts w:cs="Arial"/>
          <w:b/>
          <w:sz w:val="24"/>
          <w:szCs w:val="24"/>
        </w:rPr>
        <w:t>УГОВОРНА КАЗНА ЗБОГ ЗАКАШЊЕЊА У ИСПОРУЦИ</w:t>
      </w:r>
    </w:p>
    <w:p w14:paraId="696EE47E" w14:textId="77777777" w:rsidR="00DB3586" w:rsidRDefault="00DB3586" w:rsidP="00DB3586">
      <w:pPr>
        <w:pStyle w:val="KDParagraf"/>
        <w:spacing w:before="0"/>
        <w:rPr>
          <w:rFonts w:cs="Arial"/>
          <w:b/>
          <w:sz w:val="24"/>
          <w:szCs w:val="24"/>
        </w:rPr>
      </w:pPr>
    </w:p>
    <w:p w14:paraId="5E4092D5" w14:textId="04FD9DFB" w:rsidR="00DB3586"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3A07FC">
        <w:rPr>
          <w:rFonts w:cs="Arial"/>
          <w:b/>
          <w:sz w:val="24"/>
          <w:szCs w:val="24"/>
          <w:lang w:val="sr-Cyrl-RS"/>
        </w:rPr>
        <w:t>6</w:t>
      </w:r>
      <w:r w:rsidRPr="00EE793E">
        <w:rPr>
          <w:rFonts w:cs="Arial"/>
          <w:sz w:val="24"/>
          <w:szCs w:val="24"/>
        </w:rPr>
        <w:t>.</w:t>
      </w:r>
    </w:p>
    <w:p w14:paraId="582E98E6" w14:textId="77777777" w:rsidR="002D08C4" w:rsidRDefault="002D08C4" w:rsidP="00DB3586">
      <w:pPr>
        <w:pStyle w:val="KDParagraf"/>
        <w:spacing w:before="0"/>
        <w:jc w:val="center"/>
        <w:rPr>
          <w:rFonts w:cs="Arial"/>
          <w:sz w:val="24"/>
          <w:szCs w:val="24"/>
        </w:rPr>
      </w:pPr>
    </w:p>
    <w:p w14:paraId="6E4DE625" w14:textId="56DF0463" w:rsidR="00DB3586" w:rsidRPr="002D08C4" w:rsidRDefault="00DB3586" w:rsidP="002D08C4">
      <w:pPr>
        <w:tabs>
          <w:tab w:val="left" w:pos="9090"/>
        </w:tabs>
        <w:spacing w:before="0"/>
        <w:rPr>
          <w:rFonts w:cs="Arial"/>
          <w:bCs/>
          <w:sz w:val="24"/>
          <w:szCs w:val="24"/>
          <w:lang w:val="sr-Cyrl-CS"/>
        </w:rPr>
      </w:pPr>
      <w:r w:rsidRPr="00387B8C">
        <w:rPr>
          <w:rFonts w:cs="Arial"/>
          <w:bCs/>
          <w:sz w:val="24"/>
          <w:szCs w:val="24"/>
          <w:lang w:val="sr-Cyrl-CS"/>
        </w:rPr>
        <w:t>Уколико Продавац не испуни св</w:t>
      </w:r>
      <w:r>
        <w:rPr>
          <w:rFonts w:cs="Arial"/>
          <w:bCs/>
          <w:sz w:val="24"/>
          <w:szCs w:val="24"/>
          <w:lang w:val="sr-Cyrl-CS"/>
        </w:rPr>
        <w:t>оје обавезе или не испоручи 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року</w:t>
      </w:r>
      <w:r>
        <w:rPr>
          <w:rFonts w:cs="Arial"/>
          <w:bCs/>
          <w:sz w:val="24"/>
          <w:szCs w:val="24"/>
          <w:lang w:val="sr-Cyrl-CS"/>
        </w:rPr>
        <w:t xml:space="preserve"> утврђеном у овом Оквирном споразуму и појединачно изда</w:t>
      </w:r>
      <w:r w:rsidR="003A07FC">
        <w:rPr>
          <w:rFonts w:cs="Arial"/>
          <w:bCs/>
          <w:sz w:val="24"/>
          <w:szCs w:val="24"/>
          <w:lang w:val="sr-Cyrl-CS"/>
        </w:rPr>
        <w:t>тој н</w:t>
      </w:r>
      <w:r>
        <w:rPr>
          <w:rFonts w:cs="Arial"/>
          <w:bCs/>
          <w:sz w:val="24"/>
          <w:szCs w:val="24"/>
          <w:lang w:val="sr-Cyrl-CS"/>
        </w:rPr>
        <w:t>аруџбеници</w:t>
      </w:r>
      <w:r w:rsidRPr="00387B8C">
        <w:rPr>
          <w:rFonts w:cs="Arial"/>
          <w:bCs/>
          <w:sz w:val="24"/>
          <w:szCs w:val="24"/>
          <w:lang w:val="sr-Cyrl-CS"/>
        </w:rPr>
        <w:t xml:space="preserve">, из разлога за које је одговоран, и тиме занемари уредно извршење овог </w:t>
      </w:r>
      <w:r>
        <w:rPr>
          <w:rFonts w:cs="Arial"/>
          <w:bCs/>
          <w:sz w:val="24"/>
          <w:szCs w:val="24"/>
          <w:lang w:val="sr-Cyrl-CS"/>
        </w:rPr>
        <w:t>Оквирног споразума</w:t>
      </w:r>
      <w:r w:rsidRPr="00387B8C">
        <w:rPr>
          <w:rFonts w:cs="Arial"/>
          <w:bCs/>
          <w:sz w:val="24"/>
          <w:szCs w:val="24"/>
          <w:lang w:val="sr-Cyrl-CS"/>
        </w:rPr>
        <w:t>, обавезан је да плати уговорну</w:t>
      </w:r>
      <w:r>
        <w:rPr>
          <w:rFonts w:cs="Arial"/>
          <w:bCs/>
          <w:sz w:val="24"/>
          <w:szCs w:val="24"/>
          <w:lang w:val="sr-Cyrl-CS"/>
        </w:rPr>
        <w:t xml:space="preserve"> казну, обрачунату на вредност </w:t>
      </w:r>
      <w:r w:rsidRPr="002D08C4">
        <w:rPr>
          <w:rFonts w:cs="Arial"/>
          <w:bCs/>
          <w:sz w:val="24"/>
          <w:szCs w:val="24"/>
          <w:lang w:val="sr-Cyrl-CS"/>
        </w:rPr>
        <w:t>Добара која нису испоручена</w:t>
      </w:r>
      <w:r w:rsidR="002D08C4" w:rsidRPr="002D08C4">
        <w:rPr>
          <w:rFonts w:eastAsia="Calibri" w:cs="Arial"/>
          <w:sz w:val="24"/>
          <w:szCs w:val="24"/>
          <w:lang w:val="sr-Cyrl-RS"/>
        </w:rPr>
        <w:t xml:space="preserve"> </w:t>
      </w:r>
      <w:r w:rsidR="003A07FC">
        <w:rPr>
          <w:rFonts w:eastAsia="Calibri" w:cs="Arial"/>
          <w:sz w:val="24"/>
          <w:szCs w:val="24"/>
          <w:lang w:val="sr-Cyrl-RS"/>
        </w:rPr>
        <w:t>по свакој појединачно издатој</w:t>
      </w:r>
      <w:r w:rsidR="002D08C4" w:rsidRPr="002D08C4">
        <w:rPr>
          <w:rFonts w:eastAsia="Calibri" w:cs="Arial"/>
          <w:sz w:val="24"/>
          <w:szCs w:val="24"/>
          <w:lang w:val="sr-Cyrl-RS"/>
        </w:rPr>
        <w:t xml:space="preserve"> наруџбеници</w:t>
      </w:r>
      <w:r w:rsidR="003A07FC">
        <w:rPr>
          <w:rFonts w:eastAsia="Calibri" w:cs="Arial"/>
          <w:sz w:val="24"/>
          <w:szCs w:val="24"/>
          <w:lang w:val="sr-Cyrl-RS"/>
        </w:rPr>
        <w:t>.</w:t>
      </w:r>
    </w:p>
    <w:p w14:paraId="749C70E1" w14:textId="77777777" w:rsidR="002D08C4" w:rsidRDefault="002D08C4" w:rsidP="002D08C4">
      <w:pPr>
        <w:tabs>
          <w:tab w:val="left" w:pos="9090"/>
        </w:tabs>
        <w:spacing w:before="0"/>
        <w:rPr>
          <w:rFonts w:cs="Arial"/>
          <w:bCs/>
          <w:sz w:val="24"/>
          <w:szCs w:val="24"/>
        </w:rPr>
      </w:pPr>
    </w:p>
    <w:p w14:paraId="3D830171" w14:textId="66462C0A" w:rsidR="00DB3586" w:rsidRPr="00387B8C" w:rsidRDefault="00DB3586" w:rsidP="002D08C4">
      <w:pPr>
        <w:tabs>
          <w:tab w:val="left" w:pos="9090"/>
        </w:tabs>
        <w:spacing w:before="0"/>
        <w:rPr>
          <w:sz w:val="24"/>
          <w:szCs w:val="24"/>
        </w:rPr>
      </w:pPr>
      <w:r w:rsidRPr="00387B8C">
        <w:rPr>
          <w:rFonts w:cs="Arial"/>
          <w:bCs/>
          <w:sz w:val="24"/>
          <w:szCs w:val="24"/>
        </w:rPr>
        <w:t xml:space="preserve">Уговорна казна се обрачунава од првог дана од истека рока испоруке из члана </w:t>
      </w:r>
      <w:r w:rsidR="003A07FC">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овог </w:t>
      </w:r>
      <w:r>
        <w:rPr>
          <w:rFonts w:cs="Arial"/>
          <w:bCs/>
          <w:sz w:val="24"/>
          <w:szCs w:val="24"/>
          <w:lang w:val="sr-Cyrl-RS"/>
        </w:rPr>
        <w:t xml:space="preserve">Оквирног споразума </w:t>
      </w:r>
      <w:r w:rsidRPr="00387B8C">
        <w:rPr>
          <w:rFonts w:cs="Arial"/>
          <w:bCs/>
          <w:sz w:val="24"/>
          <w:szCs w:val="24"/>
        </w:rPr>
        <w:t xml:space="preserve"> и износи 0,5% </w:t>
      </w:r>
      <w:r>
        <w:rPr>
          <w:rFonts w:cs="Arial"/>
          <w:bCs/>
          <w:sz w:val="24"/>
          <w:szCs w:val="24"/>
        </w:rPr>
        <w:t>вредности неиспоручених Д</w:t>
      </w:r>
      <w:r w:rsidRPr="00387B8C">
        <w:rPr>
          <w:rFonts w:cs="Arial"/>
          <w:bCs/>
          <w:sz w:val="24"/>
          <w:szCs w:val="24"/>
        </w:rPr>
        <w:t>обара</w:t>
      </w:r>
      <w:r w:rsidR="002D08C4">
        <w:rPr>
          <w:rFonts w:cs="Arial"/>
          <w:bCs/>
          <w:sz w:val="24"/>
          <w:szCs w:val="24"/>
          <w:lang w:val="sr-Cyrl-RS"/>
        </w:rPr>
        <w:t xml:space="preserve"> по појединачно издатој наруџбеници</w:t>
      </w:r>
      <w:r w:rsidR="002D08C4" w:rsidRPr="002D08C4">
        <w:rPr>
          <w:rFonts w:eastAsia="Calibri" w:cs="Arial"/>
          <w:lang w:val="sr-Cyrl-RS"/>
        </w:rPr>
        <w:t xml:space="preserve"> </w:t>
      </w:r>
      <w:r w:rsidR="002D08C4" w:rsidRPr="00387B8C">
        <w:rPr>
          <w:sz w:val="24"/>
          <w:szCs w:val="24"/>
        </w:rPr>
        <w:t>без пореза на додату вредност</w:t>
      </w:r>
      <w:r w:rsidR="002D08C4" w:rsidRPr="00387B8C">
        <w:rPr>
          <w:rFonts w:cs="Arial"/>
          <w:bCs/>
          <w:sz w:val="24"/>
          <w:szCs w:val="24"/>
        </w:rPr>
        <w:t xml:space="preserve"> </w:t>
      </w:r>
      <w:r w:rsidRPr="00387B8C">
        <w:rPr>
          <w:rFonts w:cs="Arial"/>
          <w:bCs/>
          <w:sz w:val="24"/>
          <w:szCs w:val="24"/>
        </w:rPr>
        <w:t xml:space="preserve">дневно, а највише до </w:t>
      </w:r>
      <w:r w:rsidR="003A07FC">
        <w:rPr>
          <w:rFonts w:cs="Arial"/>
          <w:bCs/>
          <w:sz w:val="24"/>
          <w:szCs w:val="24"/>
        </w:rPr>
        <w:t>10% укупн</w:t>
      </w:r>
      <w:r w:rsidR="002D08C4">
        <w:rPr>
          <w:rFonts w:cs="Arial"/>
          <w:bCs/>
          <w:sz w:val="24"/>
          <w:szCs w:val="24"/>
        </w:rPr>
        <w:t>е</w:t>
      </w:r>
      <w:r w:rsidR="002D08C4">
        <w:rPr>
          <w:rFonts w:cs="Arial"/>
          <w:bCs/>
          <w:sz w:val="24"/>
          <w:szCs w:val="24"/>
          <w:lang w:val="sr-Cyrl-RS"/>
        </w:rPr>
        <w:t xml:space="preserve"> </w:t>
      </w:r>
      <w:r>
        <w:rPr>
          <w:rFonts w:cs="Arial"/>
          <w:bCs/>
          <w:sz w:val="24"/>
          <w:szCs w:val="24"/>
        </w:rPr>
        <w:lastRenderedPageBreak/>
        <w:t>вредности Д</w:t>
      </w:r>
      <w:r w:rsidRPr="00387B8C">
        <w:rPr>
          <w:rFonts w:cs="Arial"/>
          <w:bCs/>
          <w:sz w:val="24"/>
          <w:szCs w:val="24"/>
        </w:rPr>
        <w:t>обара</w:t>
      </w:r>
      <w:r w:rsidR="002D08C4">
        <w:rPr>
          <w:rFonts w:cs="Arial"/>
          <w:bCs/>
          <w:sz w:val="24"/>
          <w:szCs w:val="24"/>
          <w:lang w:val="sr-Cyrl-RS"/>
        </w:rPr>
        <w:t xml:space="preserve"> по појединачно издатој наруџбеници</w:t>
      </w:r>
      <w:r w:rsidRPr="00387B8C">
        <w:rPr>
          <w:rFonts w:cs="Arial"/>
          <w:bCs/>
          <w:sz w:val="24"/>
          <w:szCs w:val="24"/>
        </w:rPr>
        <w:t xml:space="preserve">, </w:t>
      </w:r>
      <w:r w:rsidRPr="00387B8C">
        <w:rPr>
          <w:sz w:val="24"/>
          <w:szCs w:val="24"/>
        </w:rPr>
        <w:t>без пореза на додату вредност.</w:t>
      </w:r>
    </w:p>
    <w:p w14:paraId="30A36073" w14:textId="77777777" w:rsidR="002D08C4" w:rsidRDefault="002D08C4" w:rsidP="002D08C4">
      <w:pPr>
        <w:tabs>
          <w:tab w:val="left" w:pos="9090"/>
        </w:tabs>
        <w:spacing w:before="0"/>
        <w:rPr>
          <w:rFonts w:cs="Arial"/>
          <w:bCs/>
          <w:sz w:val="24"/>
          <w:szCs w:val="24"/>
        </w:rPr>
      </w:pPr>
    </w:p>
    <w:p w14:paraId="65DB2A62" w14:textId="7642DA49" w:rsidR="00DB3586" w:rsidRPr="00FC60E3" w:rsidRDefault="00DB3586" w:rsidP="002D08C4">
      <w:pPr>
        <w:tabs>
          <w:tab w:val="left" w:pos="9090"/>
        </w:tabs>
        <w:spacing w:before="0"/>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w:t>
      </w:r>
      <w:r w:rsidRPr="00FC60E3">
        <w:rPr>
          <w:rFonts w:cs="Arial"/>
          <w:bCs/>
          <w:sz w:val="24"/>
          <w:szCs w:val="24"/>
        </w:rPr>
        <w:t>за уговорне пенале.</w:t>
      </w:r>
    </w:p>
    <w:p w14:paraId="06B7E73C" w14:textId="77777777" w:rsidR="002D08C4" w:rsidRDefault="002D08C4" w:rsidP="002D08C4">
      <w:pPr>
        <w:tabs>
          <w:tab w:val="left" w:pos="9090"/>
        </w:tabs>
        <w:spacing w:before="0"/>
        <w:rPr>
          <w:rFonts w:cs="Arial"/>
          <w:bCs/>
          <w:sz w:val="24"/>
          <w:szCs w:val="24"/>
          <w:lang w:val="sr-Cyrl-CS"/>
        </w:rPr>
      </w:pPr>
    </w:p>
    <w:p w14:paraId="23F5E5BE" w14:textId="5C8994D3" w:rsidR="00DB3586" w:rsidRPr="00B90B5A" w:rsidRDefault="00DB3586" w:rsidP="002D08C4">
      <w:pPr>
        <w:tabs>
          <w:tab w:val="left" w:pos="9090"/>
        </w:tabs>
        <w:spacing w:before="0"/>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w:t>
      </w:r>
      <w:r w:rsidR="002D08C4">
        <w:rPr>
          <w:rFonts w:cs="Arial"/>
          <w:bCs/>
          <w:sz w:val="24"/>
          <w:szCs w:val="24"/>
          <w:lang w:val="sr-Cyrl-CS"/>
        </w:rPr>
        <w:t>Оквирни споразум</w:t>
      </w:r>
      <w:r w:rsidRPr="00FC60E3">
        <w:rPr>
          <w:rFonts w:cs="Arial"/>
          <w:bCs/>
          <w:sz w:val="24"/>
          <w:szCs w:val="24"/>
          <w:lang w:val="sr-Cyrl-CS"/>
        </w:rPr>
        <w:t xml:space="preserve"> и од Продавца захтев</w:t>
      </w:r>
      <w:r>
        <w:rPr>
          <w:rFonts w:cs="Arial"/>
          <w:bCs/>
          <w:sz w:val="24"/>
          <w:szCs w:val="24"/>
          <w:lang w:val="sr-Cyrl-CS"/>
        </w:rPr>
        <w:t>а накнаду штете.</w:t>
      </w:r>
    </w:p>
    <w:p w14:paraId="2B7B7255" w14:textId="01E32054" w:rsidR="00DB3586" w:rsidRPr="00AF7885"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3A07FC">
        <w:rPr>
          <w:rFonts w:cs="Arial"/>
          <w:b/>
          <w:sz w:val="24"/>
          <w:szCs w:val="24"/>
          <w:lang w:val="sr-Cyrl-RS"/>
        </w:rPr>
        <w:t>7</w:t>
      </w:r>
      <w:r w:rsidRPr="00EE793E">
        <w:rPr>
          <w:rFonts w:cs="Arial"/>
          <w:sz w:val="24"/>
          <w:szCs w:val="24"/>
        </w:rPr>
        <w:t>.</w:t>
      </w:r>
    </w:p>
    <w:p w14:paraId="39DDE538" w14:textId="3EA4276B" w:rsidR="00DB3586" w:rsidRPr="00AF7885" w:rsidRDefault="00DB3586" w:rsidP="00DB3586">
      <w:pPr>
        <w:rPr>
          <w:rFonts w:cs="Arial"/>
          <w:sz w:val="24"/>
          <w:szCs w:val="24"/>
          <w:lang w:val="sr-Cyrl-CS"/>
        </w:rPr>
      </w:pPr>
      <w:r>
        <w:rPr>
          <w:rFonts w:cs="Arial"/>
          <w:sz w:val="24"/>
          <w:szCs w:val="24"/>
          <w:lang w:val="sr-Cyrl-CS"/>
        </w:rPr>
        <w:t xml:space="preserve">У случају да у току важења </w:t>
      </w:r>
      <w:r w:rsidR="002D08C4">
        <w:rPr>
          <w:rFonts w:cs="Arial"/>
          <w:sz w:val="24"/>
          <w:szCs w:val="24"/>
          <w:lang w:val="sr-Cyrl-CS"/>
        </w:rPr>
        <w:t>Оквирног споразума,</w:t>
      </w:r>
      <w:r w:rsidRPr="00AF7885">
        <w:rPr>
          <w:rFonts w:cs="Arial"/>
          <w:sz w:val="24"/>
          <w:szCs w:val="24"/>
          <w:lang w:val="sr-Cyrl-CS"/>
        </w:rPr>
        <w:t xml:space="preserve"> Продавац не изврши уговорене обавезе, а Купац</w:t>
      </w:r>
      <w:r>
        <w:rPr>
          <w:rFonts w:cs="Arial"/>
          <w:sz w:val="24"/>
          <w:szCs w:val="24"/>
          <w:lang w:val="sr-Cyrl-CS"/>
        </w:rPr>
        <w:t xml:space="preserve"> рекламира  квалитет Д</w:t>
      </w:r>
      <w:r w:rsidRPr="00AF7885">
        <w:rPr>
          <w:rFonts w:cs="Arial"/>
          <w:sz w:val="24"/>
          <w:szCs w:val="24"/>
          <w:lang w:val="sr-Cyrl-CS"/>
        </w:rPr>
        <w:t xml:space="preserve">обара, или Продавац прекорачи рок испоруке у складу са закљученим </w:t>
      </w:r>
      <w:r w:rsidR="002D08C4">
        <w:rPr>
          <w:rFonts w:cs="Arial"/>
          <w:sz w:val="24"/>
          <w:szCs w:val="24"/>
          <w:lang w:val="sr-Cyrl-CS"/>
        </w:rPr>
        <w:t>Оквирним споразумом</w:t>
      </w:r>
      <w:r w:rsidRPr="00AF7885">
        <w:rPr>
          <w:rFonts w:cs="Arial"/>
          <w:sz w:val="24"/>
          <w:szCs w:val="24"/>
          <w:lang w:val="sr-Cyrl-CS"/>
        </w:rPr>
        <w:t xml:space="preserve">, Купац може да наплати средство финансијског обезбеђења </w:t>
      </w:r>
      <w:r>
        <w:rPr>
          <w:rFonts w:cs="Arial"/>
          <w:sz w:val="24"/>
          <w:szCs w:val="24"/>
          <w:lang w:val="sr-Cyrl-CS"/>
        </w:rPr>
        <w:t>за добро</w:t>
      </w:r>
      <w:r w:rsidRPr="00AF7885">
        <w:rPr>
          <w:rFonts w:cs="Arial"/>
          <w:sz w:val="24"/>
          <w:szCs w:val="24"/>
          <w:lang w:val="sr-Cyrl-CS"/>
        </w:rPr>
        <w:t xml:space="preserve"> извршењ</w:t>
      </w:r>
      <w:r>
        <w:rPr>
          <w:rFonts w:cs="Arial"/>
          <w:sz w:val="24"/>
          <w:szCs w:val="24"/>
          <w:lang w:val="sr-Cyrl-CS"/>
        </w:rPr>
        <w:t>е</w:t>
      </w:r>
      <w:r w:rsidRPr="00AF7885">
        <w:rPr>
          <w:rFonts w:cs="Arial"/>
          <w:sz w:val="24"/>
          <w:szCs w:val="24"/>
          <w:lang w:val="sr-Cyrl-CS"/>
        </w:rPr>
        <w:t xml:space="preserve"> посла и да једнострано раскине </w:t>
      </w:r>
      <w:r w:rsidR="002D08C4">
        <w:rPr>
          <w:rFonts w:cs="Arial"/>
          <w:sz w:val="24"/>
          <w:szCs w:val="24"/>
          <w:lang w:val="sr-Cyrl-CS"/>
        </w:rPr>
        <w:t>овај Оквирни споразум</w:t>
      </w:r>
      <w:r w:rsidRPr="00AF7885">
        <w:rPr>
          <w:rFonts w:cs="Arial"/>
          <w:sz w:val="24"/>
          <w:szCs w:val="24"/>
          <w:lang w:val="sr-Cyrl-CS"/>
        </w:rPr>
        <w:t>.</w:t>
      </w:r>
    </w:p>
    <w:p w14:paraId="48DD831F" w14:textId="77777777" w:rsidR="00DB3586" w:rsidRDefault="00DB3586" w:rsidP="00DB3586">
      <w:pPr>
        <w:pStyle w:val="KDParagraf"/>
        <w:spacing w:before="0"/>
        <w:rPr>
          <w:rFonts w:cs="Arial"/>
          <w:b/>
          <w:sz w:val="24"/>
          <w:szCs w:val="24"/>
        </w:rPr>
      </w:pPr>
    </w:p>
    <w:p w14:paraId="3FE688F9" w14:textId="77777777" w:rsidR="009074EE" w:rsidRDefault="009074EE" w:rsidP="00DB3586">
      <w:pPr>
        <w:pStyle w:val="KDParagraf"/>
        <w:spacing w:before="0"/>
        <w:rPr>
          <w:rFonts w:cs="Arial"/>
          <w:b/>
          <w:sz w:val="24"/>
          <w:szCs w:val="24"/>
        </w:rPr>
      </w:pPr>
    </w:p>
    <w:p w14:paraId="43A30E8B" w14:textId="083D86EE" w:rsidR="009074EE" w:rsidRPr="009074EE" w:rsidRDefault="009074EE" w:rsidP="009074EE">
      <w:pPr>
        <w:pStyle w:val="KDParagraf"/>
        <w:spacing w:before="0"/>
        <w:rPr>
          <w:rFonts w:cs="Arial"/>
          <w:b/>
          <w:sz w:val="24"/>
          <w:szCs w:val="24"/>
          <w:lang w:val="sr-Cyrl-RS"/>
        </w:rPr>
      </w:pPr>
      <w:r w:rsidRPr="00C64A78">
        <w:rPr>
          <w:rFonts w:cs="Arial"/>
          <w:b/>
          <w:sz w:val="24"/>
          <w:szCs w:val="24"/>
        </w:rPr>
        <w:t xml:space="preserve">РАСКИД </w:t>
      </w:r>
      <w:r>
        <w:rPr>
          <w:rFonts w:cs="Arial"/>
          <w:b/>
          <w:sz w:val="24"/>
          <w:szCs w:val="24"/>
          <w:lang w:val="sr-Cyrl-RS"/>
        </w:rPr>
        <w:t>ОКВИРНОГ СПОРАЗУМА</w:t>
      </w:r>
    </w:p>
    <w:p w14:paraId="6171B772" w14:textId="3EE19ECD" w:rsidR="009074EE" w:rsidRDefault="009074EE" w:rsidP="009074E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3A07FC">
        <w:rPr>
          <w:rFonts w:cs="Arial"/>
          <w:b/>
          <w:sz w:val="24"/>
          <w:szCs w:val="24"/>
          <w:lang w:val="sr-Cyrl-RS"/>
        </w:rPr>
        <w:t>8</w:t>
      </w:r>
      <w:r w:rsidRPr="00EE793E">
        <w:rPr>
          <w:rFonts w:cs="Arial"/>
          <w:sz w:val="24"/>
          <w:szCs w:val="24"/>
        </w:rPr>
        <w:t>.</w:t>
      </w:r>
    </w:p>
    <w:p w14:paraId="62977F28" w14:textId="77777777" w:rsidR="009074EE" w:rsidRPr="00EE793E" w:rsidRDefault="009074EE" w:rsidP="009074EE">
      <w:pPr>
        <w:pStyle w:val="KDParagraf"/>
        <w:spacing w:before="0"/>
        <w:jc w:val="center"/>
        <w:rPr>
          <w:rFonts w:cs="Arial"/>
          <w:sz w:val="24"/>
          <w:szCs w:val="24"/>
        </w:rPr>
      </w:pPr>
    </w:p>
    <w:p w14:paraId="68F60D33" w14:textId="0977E5F2" w:rsidR="009074EE" w:rsidRPr="00EC5BB4" w:rsidRDefault="009074EE" w:rsidP="009074EE">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w:t>
      </w:r>
      <w:r>
        <w:rPr>
          <w:rFonts w:cs="Arial"/>
          <w:bCs/>
          <w:sz w:val="24"/>
          <w:szCs w:val="24"/>
          <w:lang w:val="sr-Cyrl-CS"/>
        </w:rPr>
        <w:t>Оквирни споразум</w:t>
      </w:r>
      <w:r w:rsidRPr="00EC5BB4">
        <w:rPr>
          <w:rFonts w:cs="Arial"/>
          <w:bCs/>
          <w:sz w:val="24"/>
          <w:szCs w:val="24"/>
          <w:lang w:val="sr-Cyrl-CS"/>
        </w:rPr>
        <w:t>,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Pr>
          <w:rFonts w:cs="Arial"/>
          <w:bCs/>
          <w:sz w:val="24"/>
          <w:szCs w:val="24"/>
          <w:lang w:val="sr-Cyrl-CS"/>
        </w:rPr>
        <w:t>, крши одредбе овог Оквирног споразума</w:t>
      </w:r>
      <w:r w:rsidRPr="00EC5BB4">
        <w:rPr>
          <w:rFonts w:cs="Arial"/>
          <w:bCs/>
          <w:sz w:val="24"/>
          <w:szCs w:val="24"/>
          <w:lang w:val="sr-Cyrl-CS"/>
        </w:rPr>
        <w:t xml:space="preserve">,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w:t>
      </w:r>
      <w:r>
        <w:rPr>
          <w:rFonts w:cs="Arial"/>
          <w:bCs/>
          <w:sz w:val="24"/>
          <w:szCs w:val="24"/>
          <w:lang w:val="sr-Cyrl-CS"/>
        </w:rPr>
        <w:t>Окирног споразума</w:t>
      </w:r>
      <w:r w:rsidRPr="00EC5BB4">
        <w:rPr>
          <w:rFonts w:cs="Arial"/>
          <w:bCs/>
          <w:sz w:val="24"/>
          <w:szCs w:val="24"/>
          <w:lang w:val="sr-Cyrl-CS"/>
        </w:rPr>
        <w:t xml:space="preserve"> и о томе достави Продавцу писану опомену.</w:t>
      </w:r>
    </w:p>
    <w:p w14:paraId="42655E67" w14:textId="77777777" w:rsidR="009074EE" w:rsidRDefault="009074EE" w:rsidP="009074EE">
      <w:pPr>
        <w:tabs>
          <w:tab w:val="left" w:pos="9090"/>
        </w:tabs>
        <w:spacing w:before="0"/>
        <w:rPr>
          <w:rFonts w:cs="Arial"/>
          <w:bCs/>
          <w:sz w:val="24"/>
          <w:szCs w:val="24"/>
          <w:lang w:val="sr-Cyrl-CS"/>
        </w:rPr>
      </w:pPr>
    </w:p>
    <w:p w14:paraId="45E37F71" w14:textId="0ED3E8BB" w:rsidR="009074EE" w:rsidRPr="00EC5BB4" w:rsidRDefault="009074EE" w:rsidP="009074EE">
      <w:pPr>
        <w:tabs>
          <w:tab w:val="left" w:pos="9090"/>
        </w:tabs>
        <w:spacing w:before="0"/>
        <w:rPr>
          <w:rFonts w:cs="Arial"/>
          <w:bCs/>
          <w:sz w:val="24"/>
          <w:szCs w:val="24"/>
          <w:lang w:val="sr-Cyrl-CS"/>
        </w:rPr>
      </w:pPr>
      <w:r w:rsidRPr="00EC5BB4">
        <w:rPr>
          <w:rFonts w:cs="Arial"/>
          <w:bCs/>
          <w:sz w:val="24"/>
          <w:szCs w:val="24"/>
          <w:lang w:val="sr-Cyrl-CS"/>
        </w:rPr>
        <w:t xml:space="preserve">Ако Продавац не предузме мере за извршење овог </w:t>
      </w:r>
      <w:r>
        <w:rPr>
          <w:rFonts w:cs="Arial"/>
          <w:bCs/>
          <w:sz w:val="24"/>
          <w:szCs w:val="24"/>
          <w:lang w:val="sr-Cyrl-CS"/>
        </w:rPr>
        <w:t>Окирног споразума</w:t>
      </w:r>
      <w:r w:rsidRPr="00EC5BB4">
        <w:rPr>
          <w:rFonts w:cs="Arial"/>
          <w:bCs/>
          <w:sz w:val="24"/>
          <w:szCs w:val="24"/>
          <w:lang w:val="sr-Cyrl-CS"/>
        </w:rPr>
        <w:t>,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 xml:space="preserve">пет) дана да једнострано раскине овој </w:t>
      </w:r>
      <w:r>
        <w:rPr>
          <w:rFonts w:cs="Arial"/>
          <w:bCs/>
          <w:sz w:val="24"/>
          <w:szCs w:val="24"/>
          <w:lang w:val="sr-Cyrl-CS"/>
        </w:rPr>
        <w:t>Оквирни споразум</w:t>
      </w:r>
      <w:r w:rsidRPr="00EC5BB4">
        <w:rPr>
          <w:rFonts w:cs="Arial"/>
          <w:bCs/>
          <w:sz w:val="24"/>
          <w:szCs w:val="24"/>
          <w:lang w:val="sr-Cyrl-CS"/>
        </w:rPr>
        <w:t xml:space="preserve"> по правилима о раскиду </w:t>
      </w:r>
      <w:r>
        <w:rPr>
          <w:rFonts w:cs="Arial"/>
          <w:bCs/>
          <w:sz w:val="24"/>
          <w:szCs w:val="24"/>
          <w:lang w:val="sr-Cyrl-CS"/>
        </w:rPr>
        <w:t>Окирног споразума</w:t>
      </w:r>
      <w:r w:rsidRPr="00EC5BB4">
        <w:rPr>
          <w:rFonts w:cs="Arial"/>
          <w:bCs/>
          <w:sz w:val="24"/>
          <w:szCs w:val="24"/>
          <w:lang w:val="sr-Cyrl-CS"/>
        </w:rPr>
        <w:t xml:space="preserve"> због неиспуњења.</w:t>
      </w:r>
    </w:p>
    <w:p w14:paraId="439CECB7" w14:textId="4CBB3D09" w:rsidR="009074EE" w:rsidRPr="00EC5BB4" w:rsidRDefault="009074EE" w:rsidP="009074EE">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Pr>
          <w:rFonts w:cs="Arial"/>
          <w:bCs/>
          <w:sz w:val="24"/>
          <w:szCs w:val="24"/>
          <w:lang w:val="sr-Cyrl-RS"/>
        </w:rPr>
        <w:t>Окирног споразума</w:t>
      </w:r>
      <w:r w:rsidRPr="00EC5BB4">
        <w:rPr>
          <w:rFonts w:cs="Arial"/>
          <w:bCs/>
          <w:sz w:val="24"/>
          <w:szCs w:val="24"/>
          <w:lang w:val="sr-Cyrl-CS"/>
        </w:rPr>
        <w:t xml:space="preserve">, у смислу овог члана, </w:t>
      </w:r>
      <w:r>
        <w:rPr>
          <w:rFonts w:cs="Arial"/>
          <w:bCs/>
          <w:sz w:val="24"/>
          <w:szCs w:val="24"/>
          <w:lang w:val="sr-Cyrl-CS"/>
        </w:rPr>
        <w:t>С</w:t>
      </w:r>
      <w:r w:rsidRPr="00EC5BB4">
        <w:rPr>
          <w:rFonts w:cs="Arial"/>
          <w:bCs/>
          <w:sz w:val="24"/>
          <w:szCs w:val="24"/>
          <w:lang w:val="sr-Cyrl-CS"/>
        </w:rPr>
        <w:t>тране</w:t>
      </w:r>
      <w:r>
        <w:rPr>
          <w:rFonts w:cs="Arial"/>
          <w:bCs/>
          <w:sz w:val="24"/>
          <w:szCs w:val="24"/>
          <w:lang w:val="sr-Cyrl-CS"/>
        </w:rPr>
        <w:t xml:space="preserve"> у споразуму</w:t>
      </w:r>
      <w:r w:rsidRPr="00EC5BB4">
        <w:rPr>
          <w:rFonts w:cs="Arial"/>
          <w:bCs/>
          <w:sz w:val="24"/>
          <w:szCs w:val="24"/>
          <w:lang w:val="sr-Cyrl-CS"/>
        </w:rPr>
        <w:t xml:space="preserve"> ће измирити своје обавезе настале до дана раскида.</w:t>
      </w:r>
    </w:p>
    <w:p w14:paraId="7631FA13" w14:textId="77777777" w:rsidR="009074EE" w:rsidRDefault="009074EE" w:rsidP="009074EE">
      <w:pPr>
        <w:pStyle w:val="KDParagraf"/>
        <w:spacing w:before="0"/>
        <w:rPr>
          <w:rFonts w:cs="Arial"/>
          <w:bCs/>
          <w:sz w:val="24"/>
          <w:szCs w:val="24"/>
        </w:rPr>
      </w:pPr>
    </w:p>
    <w:p w14:paraId="7653A3AF" w14:textId="1DACC904" w:rsidR="009074EE" w:rsidRPr="006A0860" w:rsidRDefault="009074EE" w:rsidP="009074EE">
      <w:pPr>
        <w:pStyle w:val="KDParagraf"/>
        <w:spacing w:before="0"/>
        <w:rPr>
          <w:rFonts w:cs="Arial"/>
          <w:bCs/>
          <w:sz w:val="24"/>
          <w:szCs w:val="24"/>
        </w:rPr>
      </w:pPr>
      <w:r w:rsidRPr="006A0860">
        <w:rPr>
          <w:rFonts w:cs="Arial"/>
          <w:bCs/>
          <w:sz w:val="24"/>
          <w:szCs w:val="24"/>
        </w:rPr>
        <w:t xml:space="preserve">Уколико било која </w:t>
      </w:r>
      <w:r w:rsidRPr="006A0860">
        <w:rPr>
          <w:rFonts w:cs="Arial"/>
          <w:bCs/>
          <w:sz w:val="24"/>
          <w:szCs w:val="24"/>
          <w:lang w:val="sr-Cyrl-RS"/>
        </w:rPr>
        <w:t xml:space="preserve">од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откаже овај </w:t>
      </w:r>
      <w:r>
        <w:rPr>
          <w:rFonts w:cs="Arial"/>
          <w:bCs/>
          <w:sz w:val="24"/>
          <w:szCs w:val="24"/>
          <w:lang w:val="sr-Cyrl-RS"/>
        </w:rPr>
        <w:t>Оквирни споразум</w:t>
      </w:r>
      <w:r w:rsidRPr="006A0860">
        <w:rPr>
          <w:rFonts w:cs="Arial"/>
          <w:bCs/>
          <w:sz w:val="24"/>
          <w:szCs w:val="24"/>
        </w:rPr>
        <w:t xml:space="preserve"> без оправданог, односно објективног и доказаног разлога, друга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има право да на име неоправданог отказа наплати уговорну казну из члана </w:t>
      </w:r>
      <w:r w:rsidR="003A07FC">
        <w:rPr>
          <w:rFonts w:cs="Arial"/>
          <w:bCs/>
          <w:sz w:val="24"/>
          <w:szCs w:val="24"/>
          <w:lang w:val="sr-Cyrl-RS"/>
        </w:rPr>
        <w:t>16</w:t>
      </w:r>
      <w:r w:rsidRPr="006A0860">
        <w:rPr>
          <w:rFonts w:cs="Arial"/>
          <w:bCs/>
          <w:sz w:val="24"/>
          <w:szCs w:val="24"/>
        </w:rPr>
        <w:t xml:space="preserve">. овог Уговора, у висини од 10% од укупне вредности </w:t>
      </w:r>
      <w:r>
        <w:rPr>
          <w:rFonts w:cs="Arial"/>
          <w:bCs/>
          <w:sz w:val="24"/>
          <w:szCs w:val="24"/>
          <w:lang w:val="sr-Cyrl-RS"/>
        </w:rPr>
        <w:t>Оквирног споразума</w:t>
      </w:r>
      <w:r w:rsidRPr="006A0860">
        <w:rPr>
          <w:rFonts w:cs="Arial"/>
          <w:bCs/>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bCs/>
          <w:sz w:val="24"/>
          <w:szCs w:val="24"/>
          <w:lang w:val="sr-Cyrl-RS"/>
        </w:rPr>
        <w:t>Оквирним споразумом</w:t>
      </w:r>
      <w:r w:rsidRPr="006A0860">
        <w:rPr>
          <w:rFonts w:cs="Arial"/>
          <w:bCs/>
          <w:sz w:val="24"/>
          <w:szCs w:val="24"/>
        </w:rPr>
        <w:t>.</w:t>
      </w:r>
    </w:p>
    <w:p w14:paraId="0A218975" w14:textId="77777777" w:rsidR="009074EE" w:rsidRDefault="009074EE" w:rsidP="00DB3586">
      <w:pPr>
        <w:pStyle w:val="KDParagraf"/>
        <w:spacing w:before="0"/>
        <w:rPr>
          <w:rFonts w:cs="Arial"/>
          <w:b/>
          <w:sz w:val="24"/>
          <w:szCs w:val="24"/>
        </w:rPr>
      </w:pPr>
    </w:p>
    <w:p w14:paraId="74FC08E9" w14:textId="3F7DEAC3" w:rsidR="00DB3586" w:rsidRPr="009074EE" w:rsidRDefault="00DB3586" w:rsidP="00DB3586">
      <w:pPr>
        <w:pStyle w:val="KDParagraf"/>
        <w:spacing w:before="0"/>
        <w:rPr>
          <w:rFonts w:cs="Arial"/>
          <w:b/>
          <w:sz w:val="24"/>
          <w:szCs w:val="24"/>
          <w:lang w:val="sr-Cyrl-RS"/>
        </w:rPr>
      </w:pPr>
      <w:r w:rsidRPr="005D0470">
        <w:rPr>
          <w:rFonts w:cs="Arial"/>
          <w:b/>
          <w:sz w:val="24"/>
          <w:szCs w:val="24"/>
        </w:rPr>
        <w:t xml:space="preserve">ЗАКЉУЧИВАЊЕ И СТУПАЊЕ НА СНАГУ </w:t>
      </w:r>
      <w:r w:rsidR="009074EE">
        <w:rPr>
          <w:rFonts w:cs="Arial"/>
          <w:b/>
          <w:sz w:val="24"/>
          <w:szCs w:val="24"/>
          <w:lang w:val="sr-Cyrl-RS"/>
        </w:rPr>
        <w:t xml:space="preserve"> </w:t>
      </w:r>
    </w:p>
    <w:p w14:paraId="03EECBE2" w14:textId="77777777" w:rsidR="00DB3586" w:rsidRDefault="00DB3586" w:rsidP="00DB3586">
      <w:pPr>
        <w:pStyle w:val="KDParagraf"/>
        <w:spacing w:before="0"/>
        <w:rPr>
          <w:rFonts w:cs="Arial"/>
          <w:sz w:val="24"/>
          <w:szCs w:val="24"/>
        </w:rPr>
      </w:pPr>
    </w:p>
    <w:p w14:paraId="7B104CAE" w14:textId="26929BFB"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3A07FC">
        <w:rPr>
          <w:rFonts w:cs="Arial"/>
          <w:b/>
          <w:sz w:val="24"/>
          <w:szCs w:val="24"/>
          <w:lang w:val="sr-Cyrl-RS"/>
        </w:rPr>
        <w:t>9</w:t>
      </w:r>
      <w:r w:rsidRPr="00EE793E">
        <w:rPr>
          <w:rFonts w:cs="Arial"/>
          <w:sz w:val="24"/>
          <w:szCs w:val="24"/>
        </w:rPr>
        <w:t>.</w:t>
      </w:r>
    </w:p>
    <w:p w14:paraId="3B5A962A" w14:textId="77777777" w:rsidR="00DB3586" w:rsidRDefault="00DB3586" w:rsidP="00DB3586">
      <w:pPr>
        <w:pStyle w:val="KDParagraf"/>
        <w:spacing w:before="0"/>
        <w:rPr>
          <w:rFonts w:cs="Arial"/>
          <w:sz w:val="24"/>
          <w:szCs w:val="24"/>
        </w:rPr>
      </w:pPr>
      <w:r>
        <w:rPr>
          <w:rFonts w:cs="Arial"/>
          <w:sz w:val="24"/>
          <w:szCs w:val="24"/>
        </w:rPr>
        <w:t xml:space="preserve"> </w:t>
      </w:r>
    </w:p>
    <w:p w14:paraId="3BDB36F9" w14:textId="423C2FE1" w:rsidR="004C2B0D" w:rsidRPr="004C2B0D" w:rsidRDefault="004C2B0D" w:rsidP="004C2B0D">
      <w:pPr>
        <w:pStyle w:val="KDParagraf"/>
        <w:spacing w:before="0"/>
        <w:rPr>
          <w:rFonts w:eastAsia="Calibri" w:cs="Arial"/>
          <w:sz w:val="24"/>
          <w:szCs w:val="24"/>
          <w:lang w:val="ru-RU"/>
        </w:rPr>
      </w:pPr>
      <w:r w:rsidRPr="004C2B0D">
        <w:rPr>
          <w:rFonts w:eastAsia="Calibri" w:cs="Arial"/>
          <w:sz w:val="24"/>
          <w:szCs w:val="24"/>
          <w:lang w:val="sr-Cyrl-RS"/>
        </w:rPr>
        <w:t>Овај Оквирни споразум</w:t>
      </w:r>
      <w:r w:rsidRPr="004C2B0D">
        <w:rPr>
          <w:rFonts w:eastAsia="Calibri" w:cs="Arial"/>
          <w:sz w:val="24"/>
          <w:szCs w:val="24"/>
          <w:lang w:val="ru-RU"/>
        </w:rPr>
        <w:t xml:space="preserve"> се сматра закљученим након потписивања </w:t>
      </w:r>
      <w:r>
        <w:rPr>
          <w:rFonts w:eastAsia="Calibri" w:cs="Arial"/>
          <w:sz w:val="24"/>
          <w:szCs w:val="24"/>
          <w:lang w:val="ru-RU"/>
        </w:rPr>
        <w:t>од стране законских заступника С</w:t>
      </w:r>
      <w:r w:rsidRPr="004C2B0D">
        <w:rPr>
          <w:rFonts w:eastAsia="Calibri" w:cs="Arial"/>
          <w:sz w:val="24"/>
          <w:szCs w:val="24"/>
          <w:lang w:val="ru-RU"/>
        </w:rPr>
        <w:t>трана</w:t>
      </w:r>
      <w:r>
        <w:rPr>
          <w:rFonts w:eastAsia="Calibri" w:cs="Arial"/>
          <w:sz w:val="24"/>
          <w:szCs w:val="24"/>
          <w:lang w:val="ru-RU"/>
        </w:rPr>
        <w:t xml:space="preserve"> у споразуму</w:t>
      </w:r>
      <w:r w:rsidRPr="004C2B0D">
        <w:rPr>
          <w:rFonts w:eastAsia="Calibri" w:cs="Arial"/>
          <w:sz w:val="24"/>
          <w:szCs w:val="24"/>
          <w:lang w:val="sr-Cyrl-RS"/>
        </w:rPr>
        <w:t>,</w:t>
      </w:r>
      <w:r w:rsidRPr="004C2B0D">
        <w:rPr>
          <w:rFonts w:eastAsia="Calibri" w:cs="Arial"/>
          <w:sz w:val="24"/>
          <w:szCs w:val="24"/>
          <w:lang w:val="ru-RU"/>
        </w:rPr>
        <w:t xml:space="preserve"> а ступа на снагу када </w:t>
      </w:r>
      <w:r w:rsidRPr="004C2B0D">
        <w:rPr>
          <w:rFonts w:eastAsia="Calibri" w:cs="Arial"/>
          <w:sz w:val="24"/>
          <w:szCs w:val="24"/>
          <w:lang w:val="sr-Cyrl-RS"/>
        </w:rPr>
        <w:t>П</w:t>
      </w:r>
      <w:r w:rsidRPr="004C2B0D">
        <w:rPr>
          <w:rFonts w:eastAsia="Calibri" w:cs="Arial"/>
          <w:sz w:val="24"/>
          <w:szCs w:val="24"/>
          <w:lang w:val="ru-RU"/>
        </w:rPr>
        <w:t>родавац испуни одложни услов и достави у уговореном року средств</w:t>
      </w:r>
      <w:r w:rsidRPr="004C2B0D">
        <w:rPr>
          <w:rFonts w:eastAsia="Calibri" w:cs="Arial"/>
          <w:sz w:val="24"/>
          <w:szCs w:val="24"/>
          <w:lang w:val="sr-Cyrl-RS"/>
        </w:rPr>
        <w:t>о</w:t>
      </w:r>
      <w:r w:rsidRPr="004C2B0D">
        <w:rPr>
          <w:rFonts w:eastAsia="Calibri" w:cs="Arial"/>
          <w:sz w:val="24"/>
          <w:szCs w:val="24"/>
          <w:lang w:val="ru-RU"/>
        </w:rPr>
        <w:t xml:space="preserve"> финансијског обезбеђења</w:t>
      </w:r>
      <w:r>
        <w:rPr>
          <w:rFonts w:eastAsia="Calibri" w:cs="Arial"/>
          <w:sz w:val="24"/>
          <w:szCs w:val="24"/>
          <w:lang w:val="ru-RU"/>
        </w:rPr>
        <w:t xml:space="preserve"> за добро извршење посла</w:t>
      </w:r>
      <w:r w:rsidR="003A07FC">
        <w:rPr>
          <w:rFonts w:eastAsia="Calibri" w:cs="Arial"/>
          <w:sz w:val="24"/>
          <w:szCs w:val="24"/>
          <w:lang w:val="ru-RU"/>
        </w:rPr>
        <w:t>,</w:t>
      </w:r>
      <w:r w:rsidRPr="004C2B0D">
        <w:rPr>
          <w:rFonts w:eastAsia="Calibri" w:cs="Arial"/>
          <w:sz w:val="24"/>
          <w:szCs w:val="24"/>
          <w:lang w:val="sr-Cyrl-RS"/>
        </w:rPr>
        <w:t xml:space="preserve"> у складу са чланом 1</w:t>
      </w:r>
      <w:r w:rsidR="003A07FC">
        <w:rPr>
          <w:rFonts w:eastAsia="Calibri" w:cs="Arial"/>
          <w:sz w:val="24"/>
          <w:szCs w:val="24"/>
          <w:lang w:val="sr-Cyrl-RS"/>
        </w:rPr>
        <w:t>1</w:t>
      </w:r>
      <w:r w:rsidRPr="004C2B0D">
        <w:rPr>
          <w:rFonts w:eastAsia="Calibri" w:cs="Arial"/>
          <w:sz w:val="24"/>
          <w:szCs w:val="24"/>
          <w:lang w:val="sr-Cyrl-RS"/>
        </w:rPr>
        <w:t>. овог Оквирног споразума</w:t>
      </w:r>
      <w:r w:rsidRPr="004C2B0D">
        <w:rPr>
          <w:rFonts w:eastAsia="Calibri" w:cs="Arial"/>
          <w:sz w:val="24"/>
          <w:szCs w:val="24"/>
          <w:lang w:val="ru-RU"/>
        </w:rPr>
        <w:t>.</w:t>
      </w:r>
    </w:p>
    <w:p w14:paraId="63D8D21C" w14:textId="77777777" w:rsidR="004C2B0D" w:rsidRPr="004C2B0D" w:rsidRDefault="004C2B0D" w:rsidP="004C2B0D">
      <w:pPr>
        <w:pStyle w:val="KDParagraf"/>
        <w:spacing w:before="0"/>
        <w:rPr>
          <w:rFonts w:eastAsia="Calibri" w:cs="Arial"/>
          <w:sz w:val="24"/>
          <w:szCs w:val="24"/>
          <w:lang w:val="ru-RU"/>
        </w:rPr>
      </w:pPr>
    </w:p>
    <w:p w14:paraId="10016C58" w14:textId="1A05AC73" w:rsidR="004C2B0D" w:rsidRPr="004C2B0D" w:rsidRDefault="004C2B0D" w:rsidP="004C2B0D">
      <w:pPr>
        <w:pStyle w:val="BodyText"/>
        <w:kinsoku w:val="0"/>
        <w:overflowPunct w:val="0"/>
        <w:spacing w:before="0"/>
        <w:ind w:right="119"/>
        <w:rPr>
          <w:rFonts w:cs="Arial"/>
          <w:szCs w:val="24"/>
          <w:lang w:val="sr-Cyrl-RS"/>
        </w:rPr>
      </w:pPr>
      <w:r w:rsidRPr="004C2B0D">
        <w:rPr>
          <w:rFonts w:cs="Arial"/>
          <w:szCs w:val="24"/>
          <w:lang w:val="sr-Cyrl-RS"/>
        </w:rPr>
        <w:t>Оквирни споразум</w:t>
      </w:r>
      <w:r w:rsidRPr="004C2B0D">
        <w:rPr>
          <w:rFonts w:cs="Arial"/>
          <w:szCs w:val="24"/>
        </w:rPr>
        <w:t xml:space="preserve"> </w:t>
      </w:r>
      <w:r w:rsidRPr="004C2B0D">
        <w:rPr>
          <w:rFonts w:cs="Arial"/>
          <w:szCs w:val="24"/>
          <w:lang w:val="sr-Cyrl-RS"/>
        </w:rPr>
        <w:t xml:space="preserve">важи до </w:t>
      </w:r>
      <w:r w:rsidRPr="004C2B0D">
        <w:rPr>
          <w:rFonts w:cs="Arial"/>
          <w:szCs w:val="24"/>
        </w:rPr>
        <w:t>реа</w:t>
      </w:r>
      <w:r w:rsidRPr="004C2B0D">
        <w:rPr>
          <w:rFonts w:cs="Arial"/>
          <w:spacing w:val="-4"/>
          <w:szCs w:val="24"/>
        </w:rPr>
        <w:t>л</w:t>
      </w:r>
      <w:r w:rsidRPr="004C2B0D">
        <w:rPr>
          <w:rFonts w:cs="Arial"/>
          <w:szCs w:val="24"/>
        </w:rPr>
        <w:t>иза</w:t>
      </w:r>
      <w:r w:rsidRPr="004C2B0D">
        <w:rPr>
          <w:rFonts w:cs="Arial"/>
          <w:spacing w:val="-1"/>
          <w:szCs w:val="24"/>
        </w:rPr>
        <w:t>ц</w:t>
      </w:r>
      <w:r w:rsidRPr="004C2B0D">
        <w:rPr>
          <w:rFonts w:cs="Arial"/>
          <w:szCs w:val="24"/>
        </w:rPr>
        <w:t>ије</w:t>
      </w:r>
      <w:r w:rsidRPr="004C2B0D">
        <w:rPr>
          <w:rFonts w:cs="Arial"/>
          <w:spacing w:val="51"/>
          <w:szCs w:val="24"/>
        </w:rPr>
        <w:t xml:space="preserve"> </w:t>
      </w:r>
      <w:r w:rsidRPr="004C2B0D">
        <w:rPr>
          <w:rFonts w:cs="Arial"/>
          <w:szCs w:val="24"/>
        </w:rPr>
        <w:t>вре</w:t>
      </w:r>
      <w:r w:rsidRPr="004C2B0D">
        <w:rPr>
          <w:rFonts w:cs="Arial"/>
          <w:spacing w:val="-1"/>
          <w:szCs w:val="24"/>
        </w:rPr>
        <w:t>д</w:t>
      </w:r>
      <w:r w:rsidRPr="004C2B0D">
        <w:rPr>
          <w:rFonts w:cs="Arial"/>
          <w:szCs w:val="24"/>
        </w:rPr>
        <w:t>нос</w:t>
      </w:r>
      <w:r w:rsidRPr="004C2B0D">
        <w:rPr>
          <w:rFonts w:cs="Arial"/>
          <w:spacing w:val="-2"/>
          <w:szCs w:val="24"/>
        </w:rPr>
        <w:t>т</w:t>
      </w:r>
      <w:r w:rsidRPr="004C2B0D">
        <w:rPr>
          <w:rFonts w:cs="Arial"/>
          <w:szCs w:val="24"/>
        </w:rPr>
        <w:t>и</w:t>
      </w:r>
      <w:r w:rsidRPr="004C2B0D">
        <w:rPr>
          <w:rFonts w:cs="Arial"/>
          <w:spacing w:val="58"/>
          <w:szCs w:val="24"/>
        </w:rPr>
        <w:t xml:space="preserve"> </w:t>
      </w:r>
      <w:r w:rsidRPr="004C2B0D">
        <w:rPr>
          <w:rFonts w:cs="Arial"/>
          <w:spacing w:val="-2"/>
          <w:szCs w:val="24"/>
        </w:rPr>
        <w:t>о</w:t>
      </w:r>
      <w:r w:rsidRPr="004C2B0D">
        <w:rPr>
          <w:rFonts w:cs="Arial"/>
          <w:szCs w:val="24"/>
        </w:rPr>
        <w:t>вог</w:t>
      </w:r>
      <w:r w:rsidRPr="004C2B0D">
        <w:rPr>
          <w:rFonts w:cs="Arial"/>
          <w:spacing w:val="49"/>
          <w:szCs w:val="24"/>
        </w:rPr>
        <w:t xml:space="preserve"> </w:t>
      </w:r>
      <w:r w:rsidRPr="004C2B0D">
        <w:rPr>
          <w:rFonts w:cs="Arial"/>
          <w:szCs w:val="24"/>
        </w:rPr>
        <w:t>Окви</w:t>
      </w:r>
      <w:r w:rsidRPr="004C2B0D">
        <w:rPr>
          <w:rFonts w:cs="Arial"/>
          <w:spacing w:val="1"/>
          <w:szCs w:val="24"/>
        </w:rPr>
        <w:t>р</w:t>
      </w:r>
      <w:r w:rsidRPr="004C2B0D">
        <w:rPr>
          <w:rFonts w:cs="Arial"/>
          <w:szCs w:val="24"/>
        </w:rPr>
        <w:t>ног</w:t>
      </w:r>
      <w:r w:rsidRPr="004C2B0D">
        <w:rPr>
          <w:rFonts w:cs="Arial"/>
          <w:spacing w:val="50"/>
          <w:szCs w:val="24"/>
        </w:rPr>
        <w:t xml:space="preserve"> </w:t>
      </w:r>
      <w:r w:rsidRPr="004C2B0D">
        <w:rPr>
          <w:rFonts w:cs="Arial"/>
          <w:szCs w:val="24"/>
        </w:rPr>
        <w:t>спо</w:t>
      </w:r>
      <w:r w:rsidRPr="004C2B0D">
        <w:rPr>
          <w:rFonts w:cs="Arial"/>
          <w:spacing w:val="1"/>
          <w:szCs w:val="24"/>
        </w:rPr>
        <w:t>р</w:t>
      </w:r>
      <w:r w:rsidRPr="004C2B0D">
        <w:rPr>
          <w:rFonts w:cs="Arial"/>
          <w:spacing w:val="-2"/>
          <w:szCs w:val="24"/>
        </w:rPr>
        <w:t>аз</w:t>
      </w:r>
      <w:r w:rsidRPr="004C2B0D">
        <w:rPr>
          <w:rFonts w:cs="Arial"/>
          <w:spacing w:val="-3"/>
          <w:szCs w:val="24"/>
        </w:rPr>
        <w:t>у</w:t>
      </w:r>
      <w:r w:rsidRPr="004C2B0D">
        <w:rPr>
          <w:rFonts w:cs="Arial"/>
          <w:szCs w:val="24"/>
        </w:rPr>
        <w:t>м</w:t>
      </w:r>
      <w:r w:rsidRPr="004C2B0D">
        <w:rPr>
          <w:rFonts w:cs="Arial"/>
          <w:spacing w:val="1"/>
          <w:szCs w:val="24"/>
        </w:rPr>
        <w:t>а</w:t>
      </w:r>
      <w:r w:rsidR="003A07FC">
        <w:rPr>
          <w:rFonts w:cs="Arial"/>
          <w:spacing w:val="1"/>
          <w:szCs w:val="24"/>
          <w:lang w:val="sr-Cyrl-RS"/>
        </w:rPr>
        <w:t>,</w:t>
      </w:r>
      <w:r w:rsidRPr="004C2B0D">
        <w:rPr>
          <w:rFonts w:cs="Arial"/>
          <w:spacing w:val="1"/>
          <w:szCs w:val="24"/>
          <w:lang w:val="sr-Cyrl-RS"/>
        </w:rPr>
        <w:t xml:space="preserve"> а најдуже </w:t>
      </w:r>
      <w:r w:rsidRPr="004C2B0D">
        <w:rPr>
          <w:rFonts w:cs="Arial"/>
          <w:szCs w:val="24"/>
        </w:rPr>
        <w:t xml:space="preserve"> </w:t>
      </w:r>
      <w:r w:rsidRPr="004C2B0D">
        <w:rPr>
          <w:rFonts w:cs="Arial"/>
          <w:szCs w:val="24"/>
          <w:lang w:val="sr-Cyrl-RS"/>
        </w:rPr>
        <w:t xml:space="preserve">годину дана </w:t>
      </w:r>
      <w:r w:rsidRPr="004C2B0D">
        <w:rPr>
          <w:rFonts w:cs="Arial"/>
          <w:szCs w:val="24"/>
        </w:rPr>
        <w:t xml:space="preserve">рачунајући од </w:t>
      </w:r>
      <w:r w:rsidRPr="004C2B0D">
        <w:rPr>
          <w:rFonts w:cs="Arial"/>
          <w:szCs w:val="24"/>
          <w:lang w:val="sr-Cyrl-RS"/>
        </w:rPr>
        <w:t xml:space="preserve">дана </w:t>
      </w:r>
      <w:r w:rsidRPr="004C2B0D">
        <w:rPr>
          <w:rFonts w:cs="Arial"/>
          <w:szCs w:val="24"/>
        </w:rPr>
        <w:t xml:space="preserve">ступања </w:t>
      </w:r>
      <w:r w:rsidRPr="004C2B0D">
        <w:rPr>
          <w:rFonts w:cs="Arial"/>
          <w:szCs w:val="24"/>
          <w:lang w:val="sr-Cyrl-RS"/>
        </w:rPr>
        <w:t>Оквирног споразума</w:t>
      </w:r>
      <w:r w:rsidRPr="004C2B0D">
        <w:rPr>
          <w:rFonts w:cs="Arial"/>
          <w:szCs w:val="24"/>
        </w:rPr>
        <w:t xml:space="preserve"> на снагу.</w:t>
      </w:r>
    </w:p>
    <w:p w14:paraId="66B565DB" w14:textId="77777777" w:rsidR="003A07FC" w:rsidRDefault="003A07FC" w:rsidP="004C2B0D">
      <w:pPr>
        <w:pStyle w:val="KDParagraf"/>
        <w:spacing w:before="0"/>
        <w:rPr>
          <w:rFonts w:eastAsia="Calibri" w:cs="Arial"/>
          <w:sz w:val="24"/>
          <w:szCs w:val="24"/>
        </w:rPr>
      </w:pPr>
    </w:p>
    <w:p w14:paraId="2AF3E3B1" w14:textId="387F2AEB" w:rsidR="00DB3586" w:rsidRPr="003A07FC" w:rsidRDefault="004C2B0D" w:rsidP="004C2B0D">
      <w:pPr>
        <w:pStyle w:val="KDParagraf"/>
        <w:spacing w:before="0"/>
        <w:rPr>
          <w:rFonts w:cs="Arial"/>
          <w:sz w:val="24"/>
          <w:szCs w:val="24"/>
          <w:lang w:val="sr-Cyrl-RS"/>
        </w:rPr>
      </w:pPr>
      <w:r w:rsidRPr="004C2B0D">
        <w:rPr>
          <w:rFonts w:eastAsia="Calibri" w:cs="Arial"/>
          <w:sz w:val="24"/>
          <w:szCs w:val="24"/>
        </w:rPr>
        <w:t xml:space="preserve">Уколико се </w:t>
      </w:r>
      <w:r w:rsidRPr="004C2B0D">
        <w:rPr>
          <w:rFonts w:eastAsia="Calibri" w:cs="Arial"/>
          <w:sz w:val="24"/>
          <w:szCs w:val="24"/>
          <w:lang w:val="sr-Cyrl-RS"/>
        </w:rPr>
        <w:t>финансијска</w:t>
      </w:r>
      <w:r w:rsidRPr="004C2B0D">
        <w:rPr>
          <w:rFonts w:eastAsia="Calibri" w:cs="Arial"/>
          <w:sz w:val="24"/>
          <w:szCs w:val="24"/>
        </w:rPr>
        <w:t xml:space="preserve"> средства</w:t>
      </w:r>
      <w:r w:rsidR="003A07FC">
        <w:rPr>
          <w:rFonts w:eastAsia="Calibri" w:cs="Arial"/>
          <w:sz w:val="24"/>
          <w:szCs w:val="24"/>
          <w:lang w:val="sr-Cyrl-RS"/>
        </w:rPr>
        <w:t xml:space="preserve"> из члана 2. овог Оквирног споразума</w:t>
      </w:r>
      <w:r w:rsidRPr="004C2B0D">
        <w:rPr>
          <w:rFonts w:eastAsia="Calibri" w:cs="Arial"/>
          <w:sz w:val="24"/>
          <w:szCs w:val="24"/>
        </w:rPr>
        <w:t xml:space="preserve"> утроше пре истека </w:t>
      </w:r>
      <w:r w:rsidRPr="004C2B0D">
        <w:rPr>
          <w:rFonts w:eastAsia="Calibri" w:cs="Arial"/>
          <w:sz w:val="24"/>
          <w:szCs w:val="24"/>
          <w:lang w:val="sr-Cyrl-RS"/>
        </w:rPr>
        <w:t xml:space="preserve"> </w:t>
      </w:r>
      <w:r w:rsidRPr="004C2B0D">
        <w:rPr>
          <w:rFonts w:eastAsia="Calibri" w:cs="Arial"/>
          <w:sz w:val="24"/>
          <w:szCs w:val="24"/>
        </w:rPr>
        <w:t>рока</w:t>
      </w:r>
      <w:r w:rsidRPr="004C2B0D">
        <w:rPr>
          <w:rFonts w:eastAsia="Calibri" w:cs="Arial"/>
          <w:sz w:val="24"/>
          <w:szCs w:val="24"/>
          <w:lang w:val="sr-Cyrl-RS"/>
        </w:rPr>
        <w:t xml:space="preserve"> од годину дана од дана</w:t>
      </w:r>
      <w:r w:rsidRPr="004C2B0D">
        <w:rPr>
          <w:rFonts w:cs="Arial"/>
          <w:sz w:val="24"/>
          <w:szCs w:val="24"/>
        </w:rPr>
        <w:t xml:space="preserve"> ступања </w:t>
      </w:r>
      <w:r w:rsidRPr="004C2B0D">
        <w:rPr>
          <w:rFonts w:cs="Arial"/>
          <w:sz w:val="24"/>
          <w:szCs w:val="24"/>
          <w:lang w:val="sr-Cyrl-RS"/>
        </w:rPr>
        <w:t>Оквирног споразума</w:t>
      </w:r>
      <w:r w:rsidRPr="004C2B0D">
        <w:rPr>
          <w:rFonts w:cs="Arial"/>
          <w:sz w:val="24"/>
          <w:szCs w:val="24"/>
        </w:rPr>
        <w:t xml:space="preserve"> на снагу</w:t>
      </w:r>
      <w:r w:rsidRPr="004C2B0D">
        <w:rPr>
          <w:rFonts w:cs="Arial"/>
          <w:sz w:val="24"/>
          <w:szCs w:val="24"/>
          <w:lang w:val="sr-Cyrl-RS"/>
        </w:rPr>
        <w:t>,</w:t>
      </w:r>
      <w:r w:rsidRPr="004C2B0D">
        <w:rPr>
          <w:rFonts w:eastAsia="Calibri" w:cs="Arial"/>
          <w:sz w:val="24"/>
          <w:szCs w:val="24"/>
          <w:lang w:val="sr-Cyrl-RS"/>
        </w:rPr>
        <w:t xml:space="preserve"> </w:t>
      </w:r>
      <w:r w:rsidRPr="004C2B0D">
        <w:rPr>
          <w:rFonts w:eastAsia="Calibri" w:cs="Arial"/>
          <w:sz w:val="24"/>
          <w:szCs w:val="24"/>
        </w:rPr>
        <w:t xml:space="preserve"> </w:t>
      </w:r>
      <w:r w:rsidR="003A07FC">
        <w:rPr>
          <w:rFonts w:eastAsia="Calibri" w:cs="Arial"/>
          <w:sz w:val="24"/>
          <w:szCs w:val="24"/>
          <w:lang w:val="sr-Cyrl-RS"/>
        </w:rPr>
        <w:t xml:space="preserve">овај </w:t>
      </w:r>
      <w:r w:rsidRPr="004C2B0D">
        <w:rPr>
          <w:rFonts w:eastAsia="Calibri" w:cs="Arial"/>
          <w:sz w:val="24"/>
          <w:szCs w:val="24"/>
          <w:lang w:val="sr-Cyrl-RS"/>
        </w:rPr>
        <w:t>Оквирни споразум</w:t>
      </w:r>
      <w:r w:rsidRPr="004C2B0D">
        <w:rPr>
          <w:rFonts w:eastAsia="Calibri" w:cs="Arial"/>
          <w:sz w:val="24"/>
          <w:szCs w:val="24"/>
        </w:rPr>
        <w:t xml:space="preserve"> ће се сматрати испуњеним</w:t>
      </w:r>
      <w:r w:rsidR="003A07FC">
        <w:rPr>
          <w:rFonts w:eastAsia="Calibri" w:cs="Arial"/>
          <w:sz w:val="24"/>
          <w:szCs w:val="24"/>
          <w:lang w:val="sr-Cyrl-RS"/>
        </w:rPr>
        <w:t>.</w:t>
      </w:r>
    </w:p>
    <w:p w14:paraId="0DD015D1" w14:textId="77777777" w:rsidR="004C2B0D" w:rsidRDefault="004C2B0D" w:rsidP="009074EE">
      <w:pPr>
        <w:pStyle w:val="KDParagraf"/>
        <w:spacing w:before="0"/>
        <w:rPr>
          <w:rFonts w:cs="Arial"/>
          <w:b/>
          <w:sz w:val="24"/>
          <w:szCs w:val="24"/>
        </w:rPr>
      </w:pPr>
    </w:p>
    <w:p w14:paraId="02E1BCE2" w14:textId="77777777" w:rsidR="004C2B0D" w:rsidRDefault="004C2B0D" w:rsidP="00DB3586">
      <w:pPr>
        <w:pStyle w:val="KDParagraf"/>
        <w:spacing w:before="0"/>
        <w:jc w:val="center"/>
        <w:rPr>
          <w:rFonts w:cs="Arial"/>
          <w:b/>
          <w:sz w:val="24"/>
          <w:szCs w:val="24"/>
        </w:rPr>
      </w:pPr>
    </w:p>
    <w:p w14:paraId="3448DB05" w14:textId="671A6EDC"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sidR="003A07FC">
        <w:rPr>
          <w:rFonts w:cs="Arial"/>
          <w:b/>
          <w:sz w:val="24"/>
          <w:szCs w:val="24"/>
          <w:lang w:val="sr-Cyrl-RS"/>
        </w:rPr>
        <w:t>20</w:t>
      </w:r>
      <w:r w:rsidRPr="00EE793E">
        <w:rPr>
          <w:rFonts w:cs="Arial"/>
          <w:sz w:val="24"/>
          <w:szCs w:val="24"/>
        </w:rPr>
        <w:t>.</w:t>
      </w:r>
    </w:p>
    <w:p w14:paraId="6A072090" w14:textId="77777777" w:rsidR="00DB3586" w:rsidRPr="00EE793E" w:rsidRDefault="00DB3586" w:rsidP="00DB3586">
      <w:pPr>
        <w:pStyle w:val="KDParagraf"/>
        <w:spacing w:before="0"/>
        <w:rPr>
          <w:rFonts w:cs="Arial"/>
          <w:sz w:val="24"/>
          <w:szCs w:val="24"/>
        </w:rPr>
      </w:pPr>
    </w:p>
    <w:p w14:paraId="2E7914AC" w14:textId="3D548295" w:rsidR="00DB3586" w:rsidRPr="00EE793E" w:rsidRDefault="00DB3586" w:rsidP="00DB3586">
      <w:pPr>
        <w:pStyle w:val="KDParagraf"/>
        <w:spacing w:before="0"/>
        <w:rPr>
          <w:rFonts w:cs="Arial"/>
          <w:sz w:val="24"/>
          <w:szCs w:val="24"/>
        </w:rPr>
      </w:pPr>
      <w:r w:rsidRPr="00EE793E">
        <w:rPr>
          <w:rFonts w:cs="Arial"/>
          <w:sz w:val="24"/>
          <w:szCs w:val="24"/>
        </w:rPr>
        <w:t xml:space="preserve">Овај </w:t>
      </w:r>
      <w:r w:rsidR="004C2B0D">
        <w:rPr>
          <w:rFonts w:cs="Arial"/>
          <w:sz w:val="24"/>
          <w:szCs w:val="24"/>
          <w:lang w:val="sr-Cyrl-RS"/>
        </w:rPr>
        <w:t>Оквирни споразум</w:t>
      </w:r>
      <w:r w:rsidRPr="00EE793E">
        <w:rPr>
          <w:rFonts w:cs="Arial"/>
          <w:sz w:val="24"/>
          <w:szCs w:val="24"/>
        </w:rPr>
        <w:t xml:space="preserve">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sidR="002A16F8">
        <w:rPr>
          <w:rFonts w:cs="Arial"/>
          <w:color w:val="00B0F0"/>
          <w:sz w:val="24"/>
          <w:szCs w:val="24"/>
          <w:lang w:val="sr-Cyrl-RS"/>
        </w:rPr>
        <w:t>8</w:t>
      </w:r>
      <w:r w:rsidRPr="00FD5422">
        <w:rPr>
          <w:rFonts w:cs="Arial"/>
          <w:color w:val="00B0F0"/>
          <w:sz w:val="24"/>
          <w:szCs w:val="24"/>
        </w:rPr>
        <w:t xml:space="preserve">)  </w:t>
      </w:r>
      <w:r w:rsidRPr="00EE793E">
        <w:rPr>
          <w:rFonts w:cs="Arial"/>
          <w:sz w:val="24"/>
          <w:szCs w:val="24"/>
        </w:rPr>
        <w:t xml:space="preserve">из члана </w:t>
      </w:r>
      <w:r w:rsidRPr="004E4FAA">
        <w:rPr>
          <w:rFonts w:cs="Arial"/>
          <w:sz w:val="24"/>
          <w:szCs w:val="24"/>
          <w:lang w:val="sr-Cyrl-RS"/>
        </w:rPr>
        <w:t>2</w:t>
      </w:r>
      <w:r w:rsidR="004E4FAA" w:rsidRPr="004E4FAA">
        <w:rPr>
          <w:rFonts w:cs="Arial"/>
          <w:sz w:val="24"/>
          <w:szCs w:val="24"/>
          <w:lang w:val="sr-Cyrl-RS"/>
        </w:rPr>
        <w:t>8</w:t>
      </w:r>
      <w:r w:rsidRPr="004E4FAA">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w:t>
      </w:r>
      <w:r w:rsidR="004C2B0D">
        <w:rPr>
          <w:rFonts w:cs="Arial"/>
          <w:sz w:val="24"/>
          <w:szCs w:val="24"/>
          <w:lang w:val="sr-Cyrl-RS"/>
        </w:rPr>
        <w:t>Оквирног споразума</w:t>
      </w:r>
      <w:r w:rsidRPr="00EE793E">
        <w:rPr>
          <w:rFonts w:cs="Arial"/>
          <w:sz w:val="24"/>
          <w:szCs w:val="24"/>
        </w:rPr>
        <w:t xml:space="preserve">, сачињени су на српском језику. </w:t>
      </w:r>
    </w:p>
    <w:p w14:paraId="761AD496" w14:textId="77777777" w:rsidR="00DB3586" w:rsidRPr="00EE793E" w:rsidRDefault="00DB3586" w:rsidP="00DB3586">
      <w:pPr>
        <w:pStyle w:val="KDParagraf"/>
        <w:spacing w:before="0"/>
        <w:rPr>
          <w:rFonts w:cs="Arial"/>
          <w:sz w:val="24"/>
          <w:szCs w:val="24"/>
        </w:rPr>
      </w:pPr>
    </w:p>
    <w:p w14:paraId="7E5A70FB" w14:textId="133CCB03" w:rsidR="00DB3586" w:rsidRPr="00EE793E" w:rsidRDefault="00DB3586" w:rsidP="00DB3586">
      <w:pPr>
        <w:pStyle w:val="KDParagraf"/>
        <w:spacing w:before="0"/>
        <w:rPr>
          <w:rFonts w:cs="Arial"/>
          <w:sz w:val="24"/>
          <w:szCs w:val="24"/>
        </w:rPr>
      </w:pPr>
      <w:r w:rsidRPr="00EE793E">
        <w:rPr>
          <w:rFonts w:cs="Arial"/>
          <w:sz w:val="24"/>
          <w:szCs w:val="24"/>
        </w:rPr>
        <w:t xml:space="preserve">На овај </w:t>
      </w:r>
      <w:r w:rsidR="004C2B0D">
        <w:rPr>
          <w:rFonts w:cs="Arial"/>
          <w:sz w:val="24"/>
          <w:szCs w:val="24"/>
          <w:lang w:val="sr-Cyrl-RS"/>
        </w:rPr>
        <w:t>Оквирни споразум</w:t>
      </w:r>
      <w:r w:rsidRPr="00EE793E">
        <w:rPr>
          <w:rFonts w:cs="Arial"/>
          <w:sz w:val="24"/>
          <w:szCs w:val="24"/>
        </w:rPr>
        <w:t xml:space="preserve"> примењују се закони Републике Србије.</w:t>
      </w:r>
    </w:p>
    <w:p w14:paraId="6EAD3C00" w14:textId="77777777" w:rsidR="00DB3586" w:rsidRPr="00EE793E" w:rsidRDefault="00DB3586" w:rsidP="00DB3586">
      <w:pPr>
        <w:pStyle w:val="KDParagraf"/>
        <w:spacing w:before="0"/>
        <w:rPr>
          <w:rFonts w:cs="Arial"/>
          <w:sz w:val="24"/>
          <w:szCs w:val="24"/>
        </w:rPr>
      </w:pPr>
    </w:p>
    <w:p w14:paraId="06E3BEB8" w14:textId="77777777" w:rsidR="00DB3586" w:rsidRPr="0017332D" w:rsidRDefault="00DB3586" w:rsidP="00DB3586">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6A184FEA" w14:textId="77777777" w:rsidR="00DB3586" w:rsidRDefault="00DB3586" w:rsidP="00DB3586">
      <w:pPr>
        <w:spacing w:before="0"/>
        <w:rPr>
          <w:rFonts w:cs="Arial"/>
          <w:b/>
          <w:sz w:val="24"/>
          <w:szCs w:val="24"/>
        </w:rPr>
      </w:pPr>
    </w:p>
    <w:p w14:paraId="4BA2DE02" w14:textId="77777777" w:rsidR="00DB3586" w:rsidRDefault="00DB3586" w:rsidP="00DB3586">
      <w:pPr>
        <w:spacing w:before="0"/>
        <w:rPr>
          <w:rFonts w:cs="Arial"/>
          <w:b/>
          <w:sz w:val="24"/>
          <w:szCs w:val="24"/>
        </w:rPr>
      </w:pPr>
    </w:p>
    <w:p w14:paraId="422BD2EF" w14:textId="03F09482" w:rsidR="00DB3586" w:rsidRPr="009074EE" w:rsidRDefault="00DB3586" w:rsidP="00DB3586">
      <w:pPr>
        <w:spacing w:before="0"/>
        <w:rPr>
          <w:rFonts w:cs="Arial"/>
          <w:b/>
          <w:sz w:val="24"/>
          <w:szCs w:val="24"/>
          <w:lang w:val="sr-Cyrl-RS"/>
        </w:rPr>
      </w:pPr>
      <w:r w:rsidRPr="00BB180C">
        <w:rPr>
          <w:rFonts w:cs="Arial"/>
          <w:b/>
          <w:sz w:val="24"/>
          <w:szCs w:val="24"/>
        </w:rPr>
        <w:t xml:space="preserve">ИЗМЕНЕ ТОКОМ ТРАЈАЊА </w:t>
      </w:r>
      <w:r w:rsidR="009074EE">
        <w:rPr>
          <w:rFonts w:cs="Arial"/>
          <w:b/>
          <w:sz w:val="24"/>
          <w:szCs w:val="24"/>
          <w:lang w:val="sr-Cyrl-RS"/>
        </w:rPr>
        <w:t>ОКВИРНОГ СПОРАЗУМА</w:t>
      </w:r>
    </w:p>
    <w:p w14:paraId="2647FD5B" w14:textId="77777777" w:rsidR="00DB3586" w:rsidRDefault="00DB3586" w:rsidP="00DB3586">
      <w:pPr>
        <w:pStyle w:val="KDParagraf"/>
        <w:spacing w:before="0"/>
        <w:rPr>
          <w:rFonts w:cs="Arial"/>
          <w:b/>
          <w:sz w:val="24"/>
          <w:szCs w:val="24"/>
        </w:rPr>
      </w:pPr>
    </w:p>
    <w:p w14:paraId="32CF606E" w14:textId="52BB2F2A" w:rsidR="00DB3586" w:rsidRDefault="00DB3586" w:rsidP="00DB3586">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2</w:t>
      </w:r>
      <w:r w:rsidR="003A07FC">
        <w:rPr>
          <w:rFonts w:cs="Arial"/>
          <w:b/>
          <w:sz w:val="24"/>
          <w:szCs w:val="24"/>
          <w:lang w:val="sr-Cyrl-RS"/>
        </w:rPr>
        <w:t>1</w:t>
      </w:r>
      <w:r w:rsidRPr="00EE793E">
        <w:rPr>
          <w:rFonts w:cs="Arial"/>
          <w:sz w:val="24"/>
          <w:szCs w:val="24"/>
        </w:rPr>
        <w:t>.</w:t>
      </w:r>
    </w:p>
    <w:p w14:paraId="720D462E" w14:textId="77777777" w:rsidR="003A07FC" w:rsidRPr="00EE793E" w:rsidRDefault="003A07FC" w:rsidP="00DB3586">
      <w:pPr>
        <w:pStyle w:val="KDParagraf"/>
        <w:spacing w:before="0"/>
        <w:jc w:val="center"/>
        <w:rPr>
          <w:rFonts w:cs="Arial"/>
          <w:sz w:val="24"/>
          <w:szCs w:val="24"/>
        </w:rPr>
      </w:pPr>
    </w:p>
    <w:p w14:paraId="1E91549F" w14:textId="2F32E958" w:rsidR="004C2B0D" w:rsidRPr="004C2B0D" w:rsidRDefault="004C2B0D" w:rsidP="004C2B0D">
      <w:pPr>
        <w:pStyle w:val="KDParagraf"/>
        <w:spacing w:before="0"/>
        <w:rPr>
          <w:rFonts w:cs="Arial"/>
          <w:bCs/>
          <w:sz w:val="24"/>
          <w:szCs w:val="24"/>
          <w:lang w:val="sr-Cyrl-RS"/>
        </w:rPr>
      </w:pPr>
      <w:r w:rsidRPr="004C2B0D">
        <w:rPr>
          <w:rFonts w:cs="Arial"/>
          <w:bCs/>
          <w:sz w:val="24"/>
          <w:szCs w:val="24"/>
          <w:lang w:val="sr-Cyrl-BA"/>
        </w:rPr>
        <w:t>Стране</w:t>
      </w:r>
      <w:r>
        <w:rPr>
          <w:rFonts w:cs="Arial"/>
          <w:bCs/>
          <w:sz w:val="24"/>
          <w:szCs w:val="24"/>
          <w:lang w:val="sr-Cyrl-BA"/>
        </w:rPr>
        <w:t xml:space="preserve"> у споразуму</w:t>
      </w:r>
      <w:r w:rsidRPr="004C2B0D">
        <w:rPr>
          <w:rFonts w:cs="Arial"/>
          <w:bCs/>
          <w:sz w:val="24"/>
          <w:szCs w:val="24"/>
          <w:lang w:val="sr-Cyrl-BA"/>
        </w:rPr>
        <w:t xml:space="preserve"> су сагласне да се евентуалне измене и допуне овог Оквирног споразума изврше у писаној форми – закључивањем анекса Оквирног споразума.</w:t>
      </w:r>
    </w:p>
    <w:p w14:paraId="486824A3" w14:textId="77777777" w:rsidR="004C2B0D" w:rsidRPr="004C2B0D" w:rsidRDefault="004C2B0D" w:rsidP="004C2B0D">
      <w:pPr>
        <w:pStyle w:val="KDParagraf"/>
        <w:spacing w:before="0"/>
        <w:rPr>
          <w:rFonts w:cs="Arial"/>
          <w:b/>
          <w:bCs/>
          <w:sz w:val="24"/>
          <w:szCs w:val="24"/>
          <w:lang w:val="sr-Cyrl-RS"/>
        </w:rPr>
      </w:pPr>
    </w:p>
    <w:p w14:paraId="5E5268FD" w14:textId="4F2E9B40" w:rsidR="004C2B0D" w:rsidRPr="004C2B0D" w:rsidRDefault="004C2B0D" w:rsidP="004C2B0D">
      <w:pPr>
        <w:pStyle w:val="KDParagraf"/>
        <w:spacing w:before="0"/>
        <w:rPr>
          <w:rFonts w:cs="Arial"/>
          <w:bCs/>
          <w:sz w:val="24"/>
          <w:szCs w:val="24"/>
          <w:lang w:val="sr-Cyrl-RS"/>
        </w:rPr>
      </w:pPr>
      <w:r w:rsidRPr="004C2B0D">
        <w:rPr>
          <w:rFonts w:cs="Arial"/>
          <w:bCs/>
          <w:sz w:val="24"/>
          <w:szCs w:val="24"/>
          <w:lang w:val="sr-Cyrl-RS"/>
        </w:rPr>
        <w:t xml:space="preserve">Купац може да дозволи промену цене или других битних елемената Оквирног споразума из објективних разлога као што су: виша сила, измена важећих законских прописа, мере државних органа, </w:t>
      </w:r>
      <w:r>
        <w:rPr>
          <w:rFonts w:cs="Arial"/>
          <w:bCs/>
          <w:sz w:val="24"/>
          <w:szCs w:val="24"/>
          <w:lang w:val="sr-Cyrl-RS"/>
        </w:rPr>
        <w:t xml:space="preserve">када </w:t>
      </w:r>
      <w:r w:rsidRPr="004C2B0D">
        <w:rPr>
          <w:rFonts w:cs="Arial"/>
          <w:bCs/>
          <w:sz w:val="24"/>
          <w:szCs w:val="24"/>
          <w:lang w:val="sr-Cyrl-RS"/>
        </w:rPr>
        <w:t>наступе околности које отежавају испуњење обавезе једне стране или се због њих не може остварити сврха овог Оквирног споразума.</w:t>
      </w:r>
    </w:p>
    <w:p w14:paraId="3B8D3A33" w14:textId="77777777" w:rsidR="00DB3586" w:rsidRDefault="00DB3586" w:rsidP="004C2B0D">
      <w:pPr>
        <w:pStyle w:val="KDParagraf"/>
        <w:spacing w:before="0"/>
        <w:rPr>
          <w:rFonts w:cs="Arial"/>
          <w:b/>
          <w:sz w:val="24"/>
          <w:szCs w:val="24"/>
        </w:rPr>
      </w:pPr>
    </w:p>
    <w:p w14:paraId="0231AAF1" w14:textId="024A5072" w:rsidR="004C2B0D" w:rsidRPr="004C2B0D" w:rsidRDefault="004C2B0D" w:rsidP="004C2B0D">
      <w:pPr>
        <w:spacing w:before="0"/>
        <w:rPr>
          <w:rFonts w:cs="Arial"/>
          <w:sz w:val="24"/>
          <w:szCs w:val="24"/>
          <w:lang w:eastAsia="sr-Latn-CS"/>
        </w:rPr>
      </w:pPr>
      <w:r w:rsidRPr="004C2B0D">
        <w:rPr>
          <w:rFonts w:cs="Arial"/>
          <w:sz w:val="24"/>
          <w:szCs w:val="24"/>
          <w:lang w:eastAsia="sr-Latn-CS"/>
        </w:rPr>
        <w:t>У случају измене овог Оквирног споразума</w:t>
      </w:r>
      <w:r w:rsidR="003A07FC">
        <w:rPr>
          <w:rFonts w:cs="Arial"/>
          <w:sz w:val="24"/>
          <w:szCs w:val="24"/>
          <w:lang w:val="sr-Cyrl-RS" w:eastAsia="sr-Latn-CS"/>
        </w:rPr>
        <w:t>,</w:t>
      </w:r>
      <w:r w:rsidRPr="004C2B0D">
        <w:rPr>
          <w:rFonts w:cs="Arial"/>
          <w:sz w:val="24"/>
          <w:szCs w:val="24"/>
          <w:lang w:eastAsia="sr-Latn-CS"/>
        </w:rPr>
        <w:t xml:space="preserve"> </w:t>
      </w:r>
      <w:r w:rsidRPr="004C2B0D">
        <w:rPr>
          <w:rFonts w:cs="Arial"/>
          <w:sz w:val="24"/>
          <w:szCs w:val="24"/>
        </w:rPr>
        <w:t>К</w:t>
      </w:r>
      <w:r>
        <w:rPr>
          <w:rFonts w:cs="Arial"/>
          <w:sz w:val="24"/>
          <w:szCs w:val="24"/>
          <w:lang w:val="sr-Cyrl-RS"/>
        </w:rPr>
        <w:t xml:space="preserve">упац </w:t>
      </w:r>
      <w:r w:rsidRPr="004C2B0D">
        <w:rPr>
          <w:rFonts w:cs="Arial"/>
          <w:sz w:val="24"/>
          <w:szCs w:val="24"/>
          <w:lang w:eastAsia="sr-Latn-CS"/>
        </w:rPr>
        <w:t>ће донети Одлуку о измени Оквирног споразума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3FE9A2F" w14:textId="77777777" w:rsidR="00DB3586" w:rsidRDefault="00DB3586" w:rsidP="00DB3586">
      <w:pPr>
        <w:pStyle w:val="KDParagraf"/>
        <w:spacing w:before="0"/>
        <w:rPr>
          <w:rFonts w:cs="Arial"/>
          <w:b/>
          <w:sz w:val="24"/>
          <w:szCs w:val="24"/>
        </w:rPr>
      </w:pPr>
    </w:p>
    <w:p w14:paraId="3A254769" w14:textId="77777777" w:rsidR="004C2B0D" w:rsidRDefault="004C2B0D" w:rsidP="00DB3586">
      <w:pPr>
        <w:pStyle w:val="KDParagraf"/>
        <w:spacing w:before="0"/>
        <w:rPr>
          <w:rFonts w:cs="Arial"/>
          <w:b/>
          <w:sz w:val="24"/>
          <w:szCs w:val="24"/>
        </w:rPr>
      </w:pPr>
    </w:p>
    <w:p w14:paraId="496DC6E1" w14:textId="77777777" w:rsidR="00DB3586" w:rsidRDefault="00DB3586" w:rsidP="00DB3586">
      <w:pPr>
        <w:pStyle w:val="KDParagraf"/>
        <w:spacing w:before="0"/>
        <w:rPr>
          <w:rFonts w:cs="Arial"/>
          <w:b/>
          <w:sz w:val="24"/>
          <w:szCs w:val="24"/>
        </w:rPr>
      </w:pPr>
      <w:r w:rsidRPr="00C64A78">
        <w:rPr>
          <w:rFonts w:cs="Arial"/>
          <w:b/>
          <w:sz w:val="24"/>
          <w:szCs w:val="24"/>
        </w:rPr>
        <w:t>ЗАВРШНЕ ОДРЕДБЕ</w:t>
      </w:r>
    </w:p>
    <w:p w14:paraId="13737C5C" w14:textId="38EE81F4"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3A07FC">
        <w:rPr>
          <w:rFonts w:cs="Arial"/>
          <w:b/>
          <w:sz w:val="24"/>
          <w:szCs w:val="24"/>
          <w:lang w:val="sr-Cyrl-RS"/>
        </w:rPr>
        <w:t>2</w:t>
      </w:r>
      <w:r w:rsidRPr="00EE793E">
        <w:rPr>
          <w:rFonts w:cs="Arial"/>
          <w:sz w:val="24"/>
          <w:szCs w:val="24"/>
        </w:rPr>
        <w:t>.</w:t>
      </w:r>
    </w:p>
    <w:p w14:paraId="507687FF" w14:textId="77777777" w:rsidR="00DB3586" w:rsidRPr="00EE793E" w:rsidRDefault="00DB3586" w:rsidP="00DB3586">
      <w:pPr>
        <w:pStyle w:val="KDParagraf"/>
        <w:spacing w:before="0"/>
        <w:rPr>
          <w:rFonts w:cs="Arial"/>
          <w:sz w:val="24"/>
          <w:szCs w:val="24"/>
        </w:rPr>
      </w:pPr>
    </w:p>
    <w:p w14:paraId="6E4C32C7" w14:textId="5ECE14CD" w:rsidR="00DB3586" w:rsidRDefault="00DB3586" w:rsidP="00DB3586">
      <w:pPr>
        <w:pStyle w:val="KDParagraf"/>
        <w:spacing w:before="0"/>
        <w:rPr>
          <w:rFonts w:cs="Arial"/>
          <w:sz w:val="24"/>
          <w:szCs w:val="24"/>
        </w:rPr>
      </w:pPr>
      <w:r w:rsidRPr="00EE793E">
        <w:rPr>
          <w:rFonts w:cs="Arial"/>
          <w:sz w:val="24"/>
          <w:szCs w:val="24"/>
        </w:rPr>
        <w:t xml:space="preserve">Ниједна </w:t>
      </w:r>
      <w:r w:rsidR="004C2B0D">
        <w:rPr>
          <w:rFonts w:cs="Arial"/>
          <w:sz w:val="24"/>
          <w:szCs w:val="24"/>
        </w:rPr>
        <w:t>С</w:t>
      </w:r>
      <w:r w:rsidRPr="00EE793E">
        <w:rPr>
          <w:rFonts w:cs="Arial"/>
          <w:sz w:val="24"/>
          <w:szCs w:val="24"/>
        </w:rPr>
        <w:t>трана</w:t>
      </w:r>
      <w:r w:rsidR="004C2B0D">
        <w:rPr>
          <w:rFonts w:cs="Arial"/>
          <w:sz w:val="24"/>
          <w:szCs w:val="24"/>
          <w:lang w:val="sr-Cyrl-RS"/>
        </w:rPr>
        <w:t xml:space="preserve"> у споразуму</w:t>
      </w:r>
      <w:r w:rsidRPr="00EE793E">
        <w:rPr>
          <w:rFonts w:cs="Arial"/>
          <w:sz w:val="24"/>
          <w:szCs w:val="24"/>
        </w:rPr>
        <w:t xml:space="preserve"> нема право да неку од својих права и обавеза из овог </w:t>
      </w:r>
      <w:r w:rsidR="004C2B0D">
        <w:rPr>
          <w:rFonts w:cs="Arial"/>
          <w:sz w:val="24"/>
          <w:szCs w:val="24"/>
          <w:lang w:val="sr-Cyrl-RS"/>
        </w:rPr>
        <w:t>Оквирног споразума</w:t>
      </w:r>
      <w:r w:rsidRPr="00EE793E">
        <w:rPr>
          <w:rFonts w:cs="Arial"/>
          <w:sz w:val="24"/>
          <w:szCs w:val="24"/>
        </w:rPr>
        <w:t xml:space="preserve"> уступи, прода нити заложи трећем лицу без претходне </w:t>
      </w:r>
      <w:r>
        <w:rPr>
          <w:rFonts w:cs="Arial"/>
          <w:sz w:val="24"/>
          <w:szCs w:val="24"/>
        </w:rPr>
        <w:t xml:space="preserve">писане сагласности друге </w:t>
      </w:r>
      <w:r w:rsidR="004C2B0D">
        <w:rPr>
          <w:rFonts w:cs="Arial"/>
          <w:sz w:val="24"/>
          <w:szCs w:val="24"/>
        </w:rPr>
        <w:t>С</w:t>
      </w:r>
      <w:r>
        <w:rPr>
          <w:rFonts w:cs="Arial"/>
          <w:sz w:val="24"/>
          <w:szCs w:val="24"/>
          <w:lang w:val="sr-Cyrl-RS"/>
        </w:rPr>
        <w:t>т</w:t>
      </w:r>
      <w:r w:rsidRPr="00EE793E">
        <w:rPr>
          <w:rFonts w:cs="Arial"/>
          <w:sz w:val="24"/>
          <w:szCs w:val="24"/>
        </w:rPr>
        <w:t>ране</w:t>
      </w:r>
      <w:r w:rsidR="004C2B0D">
        <w:rPr>
          <w:rFonts w:cs="Arial"/>
          <w:sz w:val="24"/>
          <w:szCs w:val="24"/>
          <w:lang w:val="sr-Cyrl-RS"/>
        </w:rPr>
        <w:t xml:space="preserve"> у споразуму</w:t>
      </w:r>
      <w:r w:rsidRPr="00EE793E">
        <w:rPr>
          <w:rFonts w:cs="Arial"/>
          <w:sz w:val="24"/>
          <w:szCs w:val="24"/>
        </w:rPr>
        <w:t>.</w:t>
      </w:r>
    </w:p>
    <w:p w14:paraId="7C44E0C5" w14:textId="77777777" w:rsidR="00DB3586" w:rsidRDefault="00DB3586" w:rsidP="00DB3586">
      <w:pPr>
        <w:spacing w:before="0"/>
        <w:rPr>
          <w:rFonts w:cs="Arial"/>
          <w:b/>
          <w:sz w:val="24"/>
          <w:szCs w:val="24"/>
        </w:rPr>
      </w:pPr>
    </w:p>
    <w:p w14:paraId="796FD5BB" w14:textId="57F05B22" w:rsidR="00DB3586" w:rsidRDefault="00DB3586" w:rsidP="00DB3586">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3A07FC">
        <w:rPr>
          <w:rFonts w:cs="Arial"/>
          <w:b/>
          <w:sz w:val="24"/>
          <w:szCs w:val="24"/>
          <w:lang w:val="sr-Cyrl-RS"/>
        </w:rPr>
        <w:t>3</w:t>
      </w:r>
      <w:r w:rsidRPr="004A1E5D">
        <w:rPr>
          <w:rFonts w:cs="Arial"/>
          <w:b/>
          <w:sz w:val="24"/>
          <w:szCs w:val="24"/>
        </w:rPr>
        <w:t>.</w:t>
      </w:r>
    </w:p>
    <w:p w14:paraId="526763FD" w14:textId="77777777" w:rsidR="00DB3586" w:rsidRPr="00DB6ADC" w:rsidRDefault="00DB3586" w:rsidP="00DB3586">
      <w:pPr>
        <w:spacing w:before="0"/>
        <w:jc w:val="center"/>
        <w:rPr>
          <w:rFonts w:cs="Arial"/>
          <w:b/>
          <w:sz w:val="24"/>
          <w:szCs w:val="24"/>
        </w:rPr>
      </w:pPr>
    </w:p>
    <w:p w14:paraId="6373C0E4" w14:textId="57FFFC70" w:rsidR="00DB3586" w:rsidRPr="004A1E5D" w:rsidRDefault="00DB3586" w:rsidP="00DB3586">
      <w:pPr>
        <w:tabs>
          <w:tab w:val="left" w:pos="9090"/>
        </w:tabs>
        <w:rPr>
          <w:rFonts w:cs="Arial"/>
          <w:sz w:val="24"/>
          <w:szCs w:val="24"/>
          <w:lang w:val="sr-Cyrl-CS"/>
        </w:rPr>
      </w:pPr>
      <w:r w:rsidRPr="004A1E5D">
        <w:rPr>
          <w:rFonts w:cs="Arial"/>
          <w:sz w:val="24"/>
          <w:szCs w:val="24"/>
        </w:rPr>
        <w:t xml:space="preserve">Уколико у току трајања обавеза из овог </w:t>
      </w:r>
      <w:r w:rsidR="004C2B0D">
        <w:rPr>
          <w:rFonts w:cs="Arial"/>
          <w:sz w:val="24"/>
          <w:szCs w:val="24"/>
          <w:lang w:val="sr-Cyrl-RS"/>
        </w:rPr>
        <w:t>Окирног споразума</w:t>
      </w:r>
      <w:r w:rsidRPr="004A1E5D">
        <w:rPr>
          <w:rFonts w:cs="Arial"/>
          <w:sz w:val="24"/>
          <w:szCs w:val="24"/>
        </w:rPr>
        <w:t xml:space="preserve"> дође до статусних промена код </w:t>
      </w:r>
      <w:r w:rsidR="004C2B0D">
        <w:rPr>
          <w:rFonts w:cs="Arial"/>
          <w:sz w:val="24"/>
          <w:szCs w:val="24"/>
        </w:rPr>
        <w:t>С</w:t>
      </w:r>
      <w:r w:rsidRPr="004A1E5D">
        <w:rPr>
          <w:rFonts w:cs="Arial"/>
          <w:sz w:val="24"/>
          <w:szCs w:val="24"/>
        </w:rPr>
        <w:t>трана</w:t>
      </w:r>
      <w:r w:rsidR="004C2B0D">
        <w:rPr>
          <w:rFonts w:cs="Arial"/>
          <w:sz w:val="24"/>
          <w:szCs w:val="24"/>
          <w:lang w:val="sr-Cyrl-RS"/>
        </w:rPr>
        <w:t xml:space="preserve"> у споразуму</w:t>
      </w:r>
      <w:r w:rsidRPr="004A1E5D">
        <w:rPr>
          <w:rFonts w:cs="Arial"/>
          <w:sz w:val="24"/>
          <w:szCs w:val="24"/>
        </w:rPr>
        <w:t>, права и обавезе прелазе на одговарајућег правног следбеника.</w:t>
      </w:r>
    </w:p>
    <w:p w14:paraId="6ABBDED1" w14:textId="402FAF1C" w:rsidR="00DB3586" w:rsidRPr="004A1E5D" w:rsidRDefault="00DB3586" w:rsidP="00DB3586">
      <w:pPr>
        <w:tabs>
          <w:tab w:val="left" w:pos="9090"/>
        </w:tabs>
        <w:rPr>
          <w:rFonts w:cs="Arial"/>
          <w:sz w:val="24"/>
          <w:szCs w:val="24"/>
          <w:lang w:val="ru-RU"/>
        </w:rPr>
      </w:pPr>
      <w:r w:rsidRPr="004A1E5D">
        <w:rPr>
          <w:rFonts w:cs="Arial"/>
          <w:sz w:val="24"/>
          <w:szCs w:val="24"/>
          <w:lang w:val="ru-RU"/>
        </w:rPr>
        <w:lastRenderedPageBreak/>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w:t>
      </w:r>
      <w:r w:rsidR="004C2B0D">
        <w:rPr>
          <w:rFonts w:cs="Arial"/>
          <w:sz w:val="24"/>
          <w:szCs w:val="24"/>
          <w:lang w:val="ru-RU"/>
        </w:rPr>
        <w:t>Окирног споразума</w:t>
      </w:r>
      <w:r w:rsidRPr="004A1E5D">
        <w:rPr>
          <w:rFonts w:cs="Arial"/>
          <w:sz w:val="24"/>
          <w:szCs w:val="24"/>
          <w:lang w:val="ru-RU"/>
        </w:rPr>
        <w:t xml:space="preserve">,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w:t>
      </w:r>
      <w:r w:rsidR="004C2B0D">
        <w:rPr>
          <w:rFonts w:cs="Arial"/>
          <w:sz w:val="24"/>
          <w:szCs w:val="24"/>
          <w:lang w:val="ru-RU"/>
        </w:rPr>
        <w:t>С</w:t>
      </w:r>
      <w:r w:rsidRPr="004A1E5D">
        <w:rPr>
          <w:rFonts w:cs="Arial"/>
          <w:sz w:val="24"/>
          <w:szCs w:val="24"/>
          <w:lang w:val="ru-RU"/>
        </w:rPr>
        <w:t>трана</w:t>
      </w:r>
      <w:r w:rsidR="004C2B0D">
        <w:rPr>
          <w:rFonts w:cs="Arial"/>
          <w:sz w:val="24"/>
          <w:szCs w:val="24"/>
          <w:lang w:val="ru-RU"/>
        </w:rPr>
        <w:t xml:space="preserve"> у споразуму</w:t>
      </w:r>
      <w:r w:rsidRPr="004A1E5D">
        <w:rPr>
          <w:rFonts w:cs="Arial"/>
          <w:sz w:val="24"/>
          <w:szCs w:val="24"/>
          <w:lang w:val="ru-RU"/>
        </w:rPr>
        <w:t xml:space="preserve"> због статусних промена код Купца, у складу са Уговором о статусној промени.</w:t>
      </w:r>
    </w:p>
    <w:p w14:paraId="23A6FC62" w14:textId="77777777" w:rsidR="004C2B0D" w:rsidRDefault="004C2B0D" w:rsidP="003A07FC">
      <w:pPr>
        <w:pStyle w:val="KDParagraf"/>
        <w:spacing w:before="0"/>
        <w:rPr>
          <w:rFonts w:cs="Arial"/>
          <w:b/>
          <w:sz w:val="24"/>
          <w:szCs w:val="24"/>
        </w:rPr>
      </w:pPr>
    </w:p>
    <w:p w14:paraId="582D039C" w14:textId="77777777" w:rsidR="004C2B0D" w:rsidRDefault="004C2B0D" w:rsidP="00DB3586">
      <w:pPr>
        <w:pStyle w:val="KDParagraf"/>
        <w:spacing w:before="0"/>
        <w:jc w:val="center"/>
        <w:rPr>
          <w:rFonts w:cs="Arial"/>
          <w:b/>
          <w:sz w:val="24"/>
          <w:szCs w:val="24"/>
        </w:rPr>
      </w:pPr>
    </w:p>
    <w:p w14:paraId="01074715" w14:textId="77777777" w:rsidR="000740D4" w:rsidRDefault="000740D4" w:rsidP="00DB3586">
      <w:pPr>
        <w:pStyle w:val="KDParagraf"/>
        <w:spacing w:before="0"/>
        <w:jc w:val="center"/>
        <w:rPr>
          <w:rFonts w:cs="Arial"/>
          <w:b/>
          <w:sz w:val="24"/>
          <w:szCs w:val="24"/>
        </w:rPr>
      </w:pPr>
    </w:p>
    <w:p w14:paraId="0F3EA29C" w14:textId="77777777" w:rsidR="000740D4" w:rsidRDefault="000740D4" w:rsidP="00DB3586">
      <w:pPr>
        <w:pStyle w:val="KDParagraf"/>
        <w:spacing w:before="0"/>
        <w:jc w:val="center"/>
        <w:rPr>
          <w:rFonts w:cs="Arial"/>
          <w:b/>
          <w:sz w:val="24"/>
          <w:szCs w:val="24"/>
        </w:rPr>
      </w:pPr>
    </w:p>
    <w:p w14:paraId="397801B5" w14:textId="7EF58043"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3A07FC">
        <w:rPr>
          <w:rFonts w:cs="Arial"/>
          <w:b/>
          <w:sz w:val="24"/>
          <w:szCs w:val="24"/>
          <w:lang w:val="sr-Cyrl-RS"/>
        </w:rPr>
        <w:t>4</w:t>
      </w:r>
      <w:r w:rsidRPr="00EE793E">
        <w:rPr>
          <w:rFonts w:cs="Arial"/>
          <w:sz w:val="24"/>
          <w:szCs w:val="24"/>
        </w:rPr>
        <w:t>.</w:t>
      </w:r>
    </w:p>
    <w:p w14:paraId="4BE64715" w14:textId="77777777" w:rsidR="00DB3586" w:rsidRPr="00EE793E" w:rsidRDefault="00DB3586" w:rsidP="00DB3586">
      <w:pPr>
        <w:pStyle w:val="KDParagraf"/>
        <w:spacing w:before="0"/>
        <w:rPr>
          <w:rFonts w:cs="Arial"/>
          <w:sz w:val="24"/>
          <w:szCs w:val="24"/>
        </w:rPr>
      </w:pPr>
    </w:p>
    <w:p w14:paraId="5C41D1A9" w14:textId="63CEC98E" w:rsidR="00DB3586" w:rsidRPr="004C2B0D" w:rsidRDefault="00DB3586" w:rsidP="00DB3586">
      <w:pPr>
        <w:pStyle w:val="KDParagraf"/>
        <w:spacing w:before="0"/>
        <w:rPr>
          <w:rFonts w:cs="Arial"/>
          <w:sz w:val="24"/>
          <w:szCs w:val="24"/>
          <w:lang w:val="sr-Cyrl-RS"/>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w:t>
      </w:r>
      <w:r w:rsidR="004C2B0D">
        <w:rPr>
          <w:rFonts w:cs="Arial"/>
          <w:sz w:val="24"/>
          <w:szCs w:val="24"/>
          <w:lang w:val="sr-Cyrl-RS"/>
        </w:rPr>
        <w:t>Окирног споразума</w:t>
      </w:r>
    </w:p>
    <w:p w14:paraId="641522D9" w14:textId="77777777" w:rsidR="00DB3586" w:rsidRPr="00AF7885" w:rsidRDefault="00DB3586" w:rsidP="00DB3586">
      <w:pPr>
        <w:pStyle w:val="KDParagraf"/>
        <w:spacing w:before="0"/>
        <w:rPr>
          <w:rFonts w:cs="Arial"/>
          <w:sz w:val="24"/>
          <w:szCs w:val="24"/>
        </w:rPr>
      </w:pPr>
    </w:p>
    <w:p w14:paraId="19E6D299" w14:textId="467114DB"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4E4FAA">
        <w:rPr>
          <w:rFonts w:cs="Arial"/>
          <w:b/>
          <w:sz w:val="24"/>
          <w:szCs w:val="24"/>
          <w:lang w:val="sr-Cyrl-RS"/>
        </w:rPr>
        <w:t>5</w:t>
      </w:r>
      <w:r w:rsidRPr="00EE793E">
        <w:rPr>
          <w:rFonts w:cs="Arial"/>
          <w:sz w:val="24"/>
          <w:szCs w:val="24"/>
        </w:rPr>
        <w:t>.</w:t>
      </w:r>
    </w:p>
    <w:p w14:paraId="472A0369" w14:textId="77777777" w:rsidR="00DB3586" w:rsidRPr="00EE793E" w:rsidRDefault="00DB3586" w:rsidP="00DB3586">
      <w:pPr>
        <w:pStyle w:val="KDParagraf"/>
        <w:spacing w:before="0"/>
        <w:rPr>
          <w:rFonts w:cs="Arial"/>
          <w:sz w:val="24"/>
          <w:szCs w:val="24"/>
        </w:rPr>
      </w:pPr>
    </w:p>
    <w:p w14:paraId="31D1A617" w14:textId="6237F4EB" w:rsidR="00DB3586" w:rsidRPr="0017332D" w:rsidRDefault="00DB3586" w:rsidP="00DB3586">
      <w:pPr>
        <w:pStyle w:val="KDParagraf"/>
        <w:spacing w:before="0"/>
        <w:rPr>
          <w:rFonts w:cs="Arial"/>
          <w:sz w:val="24"/>
          <w:szCs w:val="24"/>
        </w:rPr>
      </w:pPr>
      <w:r w:rsidRPr="00EE793E">
        <w:rPr>
          <w:rFonts w:cs="Arial"/>
          <w:sz w:val="24"/>
          <w:szCs w:val="24"/>
        </w:rPr>
        <w:t xml:space="preserve">Неважење било које одредбе овог </w:t>
      </w:r>
      <w:r w:rsidR="004C2B0D">
        <w:rPr>
          <w:rFonts w:cs="Arial"/>
          <w:sz w:val="24"/>
          <w:szCs w:val="24"/>
          <w:lang w:val="sr-Cyrl-RS"/>
        </w:rPr>
        <w:t>Оквирног споразума</w:t>
      </w:r>
      <w:r w:rsidRPr="00EE793E">
        <w:rPr>
          <w:rFonts w:cs="Arial"/>
          <w:sz w:val="24"/>
          <w:szCs w:val="24"/>
        </w:rPr>
        <w:t xml:space="preserve"> неће имати утицаја на важење осталих одредби </w:t>
      </w:r>
      <w:r w:rsidR="004C2B0D">
        <w:rPr>
          <w:rFonts w:cs="Arial"/>
          <w:sz w:val="24"/>
          <w:szCs w:val="24"/>
          <w:lang w:val="sr-Cyrl-RS"/>
        </w:rPr>
        <w:t>Оквирног споразума</w:t>
      </w:r>
      <w:r w:rsidRPr="00EE793E">
        <w:rPr>
          <w:rFonts w:cs="Arial"/>
          <w:sz w:val="24"/>
          <w:szCs w:val="24"/>
        </w:rPr>
        <w:t xml:space="preserve">, уколико битно не утиче на реализацију овог </w:t>
      </w:r>
      <w:r w:rsidR="004C2B0D">
        <w:rPr>
          <w:rFonts w:cs="Arial"/>
          <w:sz w:val="24"/>
          <w:szCs w:val="24"/>
          <w:lang w:val="sr-Cyrl-RS"/>
        </w:rPr>
        <w:t>Оквирног споразума</w:t>
      </w:r>
      <w:r w:rsidRPr="00EE793E">
        <w:rPr>
          <w:rFonts w:cs="Arial"/>
          <w:sz w:val="24"/>
          <w:szCs w:val="24"/>
        </w:rPr>
        <w:t>.</w:t>
      </w:r>
    </w:p>
    <w:p w14:paraId="2638E43A" w14:textId="77777777" w:rsidR="000740D4" w:rsidRDefault="000740D4" w:rsidP="000740D4">
      <w:pPr>
        <w:pStyle w:val="KDParagraf"/>
        <w:spacing w:before="0"/>
        <w:jc w:val="center"/>
        <w:rPr>
          <w:rFonts w:cs="Arial"/>
          <w:b/>
          <w:sz w:val="24"/>
          <w:szCs w:val="24"/>
        </w:rPr>
      </w:pPr>
    </w:p>
    <w:p w14:paraId="7512974F" w14:textId="71D8D38E" w:rsidR="000740D4" w:rsidRPr="00EE793E" w:rsidRDefault="000740D4" w:rsidP="000740D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26</w:t>
      </w:r>
      <w:r w:rsidRPr="00EE793E">
        <w:rPr>
          <w:rFonts w:cs="Arial"/>
          <w:sz w:val="24"/>
          <w:szCs w:val="24"/>
        </w:rPr>
        <w:t>.</w:t>
      </w:r>
    </w:p>
    <w:p w14:paraId="7A0B2061" w14:textId="77777777" w:rsidR="000740D4" w:rsidRDefault="000740D4" w:rsidP="000740D4">
      <w:pPr>
        <w:pStyle w:val="KDParagraf"/>
        <w:spacing w:before="0"/>
        <w:rPr>
          <w:rFonts w:eastAsia="Calibri"/>
          <w:noProof/>
        </w:rPr>
      </w:pPr>
    </w:p>
    <w:p w14:paraId="70F0F411" w14:textId="303506BA" w:rsidR="000740D4" w:rsidRPr="000740D4" w:rsidRDefault="000740D4" w:rsidP="000740D4">
      <w:pPr>
        <w:pStyle w:val="KDParagraf"/>
        <w:spacing w:before="0"/>
        <w:rPr>
          <w:rFonts w:eastAsia="Calibri"/>
          <w:noProof/>
          <w:sz w:val="24"/>
          <w:szCs w:val="24"/>
          <w:lang w:val="ru-RU"/>
        </w:rPr>
      </w:pPr>
      <w:r w:rsidRPr="000740D4">
        <w:rPr>
          <w:rFonts w:eastAsia="Calibri"/>
          <w:noProof/>
          <w:sz w:val="24"/>
          <w:szCs w:val="24"/>
        </w:rPr>
        <w:t>Продавац</w:t>
      </w:r>
      <w:r w:rsidRPr="000740D4">
        <w:rPr>
          <w:rFonts w:eastAsia="Calibri"/>
          <w:noProof/>
          <w:sz w:val="24"/>
          <w:szCs w:val="24"/>
          <w:lang w:val="ru-RU"/>
        </w:rPr>
        <w:t xml:space="preserve"> је дужан да без одлагања, а најкасније у року од 5</w:t>
      </w:r>
      <w:r>
        <w:rPr>
          <w:rFonts w:eastAsia="Calibri"/>
          <w:noProof/>
          <w:sz w:val="24"/>
          <w:szCs w:val="24"/>
          <w:lang w:val="ru-RU"/>
        </w:rPr>
        <w:t xml:space="preserve"> </w:t>
      </w:r>
      <w:r w:rsidRPr="000740D4">
        <w:rPr>
          <w:rFonts w:eastAsia="Calibri"/>
          <w:noProof/>
          <w:sz w:val="24"/>
          <w:szCs w:val="24"/>
          <w:lang w:val="ru-RU"/>
        </w:rPr>
        <w:t>(</w:t>
      </w:r>
      <w:r>
        <w:rPr>
          <w:rFonts w:eastAsia="Calibri"/>
          <w:noProof/>
          <w:sz w:val="24"/>
          <w:szCs w:val="24"/>
          <w:lang w:val="ru-RU"/>
        </w:rPr>
        <w:t xml:space="preserve">словима: </w:t>
      </w:r>
      <w:r w:rsidRPr="000740D4">
        <w:rPr>
          <w:rFonts w:eastAsia="Calibri"/>
          <w:noProof/>
          <w:sz w:val="24"/>
          <w:szCs w:val="24"/>
          <w:lang w:val="ru-RU"/>
        </w:rPr>
        <w:t xml:space="preserve">пет) дана од дана настанка промене у било којем од података </w:t>
      </w:r>
      <w:r w:rsidRPr="000740D4">
        <w:rPr>
          <w:rFonts w:eastAsia="TimesNewRomanPSMT"/>
          <w:bCs/>
          <w:sz w:val="24"/>
          <w:szCs w:val="24"/>
          <w:lang w:val="ru-RU"/>
        </w:rPr>
        <w:t>у вези са испуњеношћу услова из поступка јавне набавке</w:t>
      </w:r>
      <w:r w:rsidRPr="000740D4">
        <w:rPr>
          <w:rFonts w:eastAsia="Calibri"/>
          <w:noProof/>
          <w:sz w:val="24"/>
          <w:szCs w:val="24"/>
          <w:lang w:val="ru-RU"/>
        </w:rPr>
        <w:t xml:space="preserve">, о насталој промени писмено обавести </w:t>
      </w:r>
      <w:r w:rsidRPr="000740D4">
        <w:rPr>
          <w:rFonts w:eastAsia="Calibri"/>
          <w:noProof/>
          <w:sz w:val="24"/>
          <w:szCs w:val="24"/>
        </w:rPr>
        <w:t>Купца</w:t>
      </w:r>
      <w:r w:rsidRPr="000740D4">
        <w:rPr>
          <w:rFonts w:eastAsia="Calibri"/>
          <w:noProof/>
          <w:sz w:val="24"/>
          <w:szCs w:val="24"/>
          <w:lang w:val="ru-RU"/>
        </w:rPr>
        <w:t xml:space="preserve"> и да је документује на прописан начин.</w:t>
      </w:r>
    </w:p>
    <w:p w14:paraId="63DA5CE2" w14:textId="77777777" w:rsidR="000740D4" w:rsidRDefault="000740D4" w:rsidP="000740D4">
      <w:pPr>
        <w:pStyle w:val="KDParagraf"/>
        <w:spacing w:before="0"/>
        <w:rPr>
          <w:rFonts w:eastAsia="Calibri"/>
          <w:noProof/>
          <w:sz w:val="24"/>
          <w:szCs w:val="24"/>
          <w:lang w:val="ru-RU"/>
        </w:rPr>
      </w:pPr>
    </w:p>
    <w:p w14:paraId="66D01AC2" w14:textId="77777777" w:rsidR="000740D4" w:rsidRPr="000740D4" w:rsidRDefault="000740D4" w:rsidP="000740D4">
      <w:pPr>
        <w:pStyle w:val="KDParagraf"/>
        <w:spacing w:before="0"/>
        <w:rPr>
          <w:rFonts w:eastAsia="Calibri"/>
          <w:noProof/>
          <w:sz w:val="24"/>
          <w:szCs w:val="24"/>
        </w:rPr>
      </w:pPr>
      <w:r w:rsidRPr="000740D4">
        <w:rPr>
          <w:rFonts w:eastAsia="Calibri"/>
          <w:noProof/>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52DD9D1E" w14:textId="77777777" w:rsidR="00DB3586" w:rsidRDefault="00DB3586" w:rsidP="00DB3586">
      <w:pPr>
        <w:pStyle w:val="KDParagraf"/>
        <w:spacing w:before="0"/>
        <w:jc w:val="center"/>
        <w:rPr>
          <w:rFonts w:cs="Arial"/>
          <w:b/>
          <w:sz w:val="24"/>
          <w:szCs w:val="24"/>
        </w:rPr>
      </w:pPr>
    </w:p>
    <w:p w14:paraId="7D4FCA69" w14:textId="77777777" w:rsidR="000740D4" w:rsidRDefault="000740D4" w:rsidP="00DB3586">
      <w:pPr>
        <w:pStyle w:val="KDParagraf"/>
        <w:spacing w:before="0"/>
        <w:jc w:val="center"/>
        <w:rPr>
          <w:rFonts w:cs="Arial"/>
          <w:b/>
          <w:sz w:val="24"/>
          <w:szCs w:val="24"/>
        </w:rPr>
      </w:pPr>
    </w:p>
    <w:p w14:paraId="1AE15CCB" w14:textId="374EAFB4"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0740D4">
        <w:rPr>
          <w:rFonts w:cs="Arial"/>
          <w:b/>
          <w:sz w:val="24"/>
          <w:szCs w:val="24"/>
          <w:lang w:val="sr-Cyrl-RS"/>
        </w:rPr>
        <w:t>7</w:t>
      </w:r>
      <w:r>
        <w:rPr>
          <w:rFonts w:cs="Arial"/>
          <w:b/>
          <w:sz w:val="24"/>
          <w:szCs w:val="24"/>
          <w:lang w:val="sr-Cyrl-RS"/>
        </w:rPr>
        <w:t>.</w:t>
      </w:r>
    </w:p>
    <w:p w14:paraId="52B1A9DE" w14:textId="77777777" w:rsidR="00DB3586" w:rsidRPr="00EE793E" w:rsidRDefault="00DB3586" w:rsidP="00DB3586">
      <w:pPr>
        <w:pStyle w:val="KDParagraf"/>
        <w:spacing w:before="0"/>
        <w:rPr>
          <w:rFonts w:cs="Arial"/>
          <w:sz w:val="24"/>
          <w:szCs w:val="24"/>
        </w:rPr>
      </w:pPr>
    </w:p>
    <w:p w14:paraId="04CE867D" w14:textId="29CB62D0" w:rsidR="00DB3586" w:rsidRPr="00EE793E" w:rsidRDefault="00DB3586" w:rsidP="00DB3586">
      <w:pPr>
        <w:pStyle w:val="KDParagraf"/>
        <w:spacing w:before="0"/>
        <w:rPr>
          <w:rFonts w:cs="Arial"/>
          <w:sz w:val="24"/>
          <w:szCs w:val="24"/>
        </w:rPr>
      </w:pPr>
      <w:r w:rsidRPr="00EE793E">
        <w:rPr>
          <w:rFonts w:cs="Arial"/>
          <w:sz w:val="24"/>
          <w:szCs w:val="24"/>
        </w:rPr>
        <w:t xml:space="preserve">Све неспоразуме који могу настати из овог </w:t>
      </w:r>
      <w:r w:rsidR="004C2B0D">
        <w:rPr>
          <w:rFonts w:cs="Arial"/>
          <w:sz w:val="24"/>
          <w:szCs w:val="24"/>
          <w:lang w:val="sr-Cyrl-RS"/>
        </w:rPr>
        <w:t>Оквирног споразума</w:t>
      </w:r>
      <w:r w:rsidRPr="00EE793E">
        <w:rPr>
          <w:rFonts w:cs="Arial"/>
          <w:sz w:val="24"/>
          <w:szCs w:val="24"/>
        </w:rPr>
        <w:t xml:space="preserve">, </w:t>
      </w:r>
      <w:r w:rsidR="004C2B0D">
        <w:rPr>
          <w:rFonts w:cs="Arial"/>
          <w:sz w:val="24"/>
          <w:szCs w:val="24"/>
        </w:rPr>
        <w:t>С</w:t>
      </w:r>
      <w:r w:rsidRPr="00EE793E">
        <w:rPr>
          <w:rFonts w:cs="Arial"/>
          <w:sz w:val="24"/>
          <w:szCs w:val="24"/>
        </w:rPr>
        <w:t>тране</w:t>
      </w:r>
      <w:r w:rsidR="004C2B0D">
        <w:rPr>
          <w:rFonts w:cs="Arial"/>
          <w:sz w:val="24"/>
          <w:szCs w:val="24"/>
          <w:lang w:val="sr-Cyrl-RS"/>
        </w:rPr>
        <w:t xml:space="preserve"> у споразуму</w:t>
      </w:r>
      <w:r w:rsidRPr="00EE793E">
        <w:rPr>
          <w:rFonts w:cs="Arial"/>
          <w:sz w:val="24"/>
          <w:szCs w:val="24"/>
        </w:rPr>
        <w:t xml:space="preserve"> ће настојати да реше споразумно, а уколико у томе не успеју </w:t>
      </w:r>
      <w:r w:rsidR="004C2B0D">
        <w:rPr>
          <w:rFonts w:cs="Arial"/>
          <w:sz w:val="24"/>
          <w:szCs w:val="24"/>
        </w:rPr>
        <w:t>С</w:t>
      </w:r>
      <w:r w:rsidRPr="00EE793E">
        <w:rPr>
          <w:rFonts w:cs="Arial"/>
          <w:sz w:val="24"/>
          <w:szCs w:val="24"/>
        </w:rPr>
        <w:t>тране</w:t>
      </w:r>
      <w:r w:rsidR="004C2B0D">
        <w:rPr>
          <w:rFonts w:cs="Arial"/>
          <w:sz w:val="24"/>
          <w:szCs w:val="24"/>
          <w:lang w:val="sr-Cyrl-RS"/>
        </w:rPr>
        <w:t xml:space="preserve"> у споразуму</w:t>
      </w:r>
      <w:r w:rsidRPr="00EE793E">
        <w:rPr>
          <w:rFonts w:cs="Arial"/>
          <w:sz w:val="24"/>
          <w:szCs w:val="24"/>
        </w:rPr>
        <w:t xml:space="preserve"> су сагласне да сваки спор настао из овог </w:t>
      </w:r>
      <w:r w:rsidR="009074EE">
        <w:rPr>
          <w:rFonts w:cs="Arial"/>
          <w:sz w:val="24"/>
          <w:szCs w:val="24"/>
          <w:lang w:val="sr-Cyrl-RS"/>
        </w:rPr>
        <w:t>Оквирног споразума</w:t>
      </w:r>
      <w:r w:rsidRPr="00EE793E">
        <w:rPr>
          <w:rFonts w:cs="Arial"/>
          <w:sz w:val="24"/>
          <w:szCs w:val="24"/>
        </w:rPr>
        <w:t xml:space="preserve">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w:t>
      </w:r>
      <w:r w:rsidR="009074EE">
        <w:rPr>
          <w:rFonts w:cs="Arial"/>
          <w:i/>
          <w:color w:val="548DD4"/>
          <w:szCs w:val="24"/>
          <w:lang w:val="sr-Cyrl-RS"/>
        </w:rPr>
        <w:t>Оквирном споразму</w:t>
      </w:r>
      <w:r w:rsidRPr="00A74C4C">
        <w:rPr>
          <w:rFonts w:cs="Arial"/>
          <w:i/>
          <w:color w:val="548DD4"/>
          <w:szCs w:val="24"/>
        </w:rPr>
        <w:t xml:space="preserve">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14:paraId="020A1EEA" w14:textId="77777777" w:rsidR="00DB3586" w:rsidRDefault="00DB3586" w:rsidP="00DB3586">
      <w:pPr>
        <w:pStyle w:val="KDParagraf"/>
        <w:spacing w:before="0"/>
        <w:rPr>
          <w:rFonts w:cs="Arial"/>
          <w:sz w:val="24"/>
          <w:szCs w:val="24"/>
        </w:rPr>
      </w:pPr>
    </w:p>
    <w:p w14:paraId="59509EA5" w14:textId="77777777" w:rsidR="00DB3586" w:rsidRPr="00EE793E" w:rsidRDefault="00DB3586" w:rsidP="00DB3586">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04E2FD29" w14:textId="77777777" w:rsidR="00DB3586" w:rsidRPr="00EE793E" w:rsidRDefault="00DB3586" w:rsidP="00DB3586">
      <w:pPr>
        <w:pStyle w:val="KDParagraf"/>
        <w:spacing w:before="0"/>
        <w:rPr>
          <w:rFonts w:cs="Arial"/>
          <w:sz w:val="24"/>
          <w:szCs w:val="24"/>
        </w:rPr>
      </w:pPr>
    </w:p>
    <w:p w14:paraId="1316B084" w14:textId="776F3061"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0740D4">
        <w:rPr>
          <w:rFonts w:cs="Arial"/>
          <w:b/>
          <w:sz w:val="24"/>
          <w:szCs w:val="24"/>
          <w:lang w:val="sr-Cyrl-RS"/>
        </w:rPr>
        <w:t>8</w:t>
      </w:r>
      <w:r w:rsidRPr="00EE793E">
        <w:rPr>
          <w:rFonts w:cs="Arial"/>
          <w:sz w:val="24"/>
          <w:szCs w:val="24"/>
        </w:rPr>
        <w:t>.</w:t>
      </w:r>
    </w:p>
    <w:p w14:paraId="687E6848" w14:textId="77777777" w:rsidR="00DB3586" w:rsidRPr="00EE793E" w:rsidRDefault="00DB3586" w:rsidP="00DB3586">
      <w:pPr>
        <w:pStyle w:val="KDParagraf"/>
        <w:spacing w:before="0"/>
        <w:rPr>
          <w:rFonts w:cs="Arial"/>
          <w:sz w:val="24"/>
          <w:szCs w:val="24"/>
        </w:rPr>
      </w:pPr>
    </w:p>
    <w:p w14:paraId="54737210" w14:textId="076A0AAC" w:rsidR="00DB3586" w:rsidRPr="00D66B21" w:rsidRDefault="00DB3586" w:rsidP="00DB3586">
      <w:pPr>
        <w:pStyle w:val="KDParagraf"/>
        <w:rPr>
          <w:rFonts w:cs="Arial"/>
          <w:sz w:val="24"/>
          <w:szCs w:val="24"/>
        </w:rPr>
      </w:pPr>
      <w:r w:rsidRPr="00D66B21">
        <w:rPr>
          <w:rFonts w:cs="Arial"/>
          <w:sz w:val="24"/>
          <w:szCs w:val="24"/>
        </w:rPr>
        <w:t xml:space="preserve">На односе </w:t>
      </w:r>
      <w:r w:rsidR="009074EE">
        <w:rPr>
          <w:rFonts w:cs="Arial"/>
          <w:sz w:val="24"/>
          <w:szCs w:val="24"/>
        </w:rPr>
        <w:t>С</w:t>
      </w:r>
      <w:r w:rsidRPr="00D66B21">
        <w:rPr>
          <w:rFonts w:cs="Arial"/>
          <w:sz w:val="24"/>
          <w:szCs w:val="24"/>
        </w:rPr>
        <w:t>трана</w:t>
      </w:r>
      <w:r w:rsidR="009074EE">
        <w:rPr>
          <w:rFonts w:cs="Arial"/>
          <w:sz w:val="24"/>
          <w:szCs w:val="24"/>
          <w:lang w:val="sr-Cyrl-RS"/>
        </w:rPr>
        <w:t xml:space="preserve"> у споразуму</w:t>
      </w:r>
      <w:r w:rsidRPr="00D66B21">
        <w:rPr>
          <w:rFonts w:cs="Arial"/>
          <w:sz w:val="24"/>
          <w:szCs w:val="24"/>
        </w:rPr>
        <w:t xml:space="preserve">, који нису уређени овим </w:t>
      </w:r>
      <w:r w:rsidR="009074EE">
        <w:rPr>
          <w:rFonts w:cs="Arial"/>
          <w:sz w:val="24"/>
          <w:szCs w:val="24"/>
          <w:lang w:val="sr-Cyrl-RS"/>
        </w:rPr>
        <w:t>Оквирним споразумом</w:t>
      </w:r>
      <w:r w:rsidRPr="00D66B21">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009074EE">
        <w:rPr>
          <w:rFonts w:cs="Arial"/>
          <w:sz w:val="24"/>
          <w:szCs w:val="24"/>
          <w:lang w:val="sr-Cyrl-RS"/>
        </w:rPr>
        <w:t>Оквирног споразума</w:t>
      </w:r>
      <w:r w:rsidRPr="00D66B21">
        <w:rPr>
          <w:rFonts w:cs="Arial"/>
          <w:sz w:val="24"/>
          <w:szCs w:val="24"/>
        </w:rPr>
        <w:t>.</w:t>
      </w:r>
    </w:p>
    <w:p w14:paraId="7F1C3815" w14:textId="77777777" w:rsidR="004E4FAA" w:rsidRDefault="004E4FAA" w:rsidP="00DB3586">
      <w:pPr>
        <w:pStyle w:val="KDParagraf"/>
        <w:spacing w:before="0"/>
        <w:jc w:val="center"/>
        <w:rPr>
          <w:rFonts w:cs="Arial"/>
          <w:b/>
          <w:sz w:val="24"/>
          <w:szCs w:val="24"/>
        </w:rPr>
      </w:pPr>
    </w:p>
    <w:p w14:paraId="78A067F3" w14:textId="77777777" w:rsidR="004E4FAA" w:rsidRDefault="004E4FAA" w:rsidP="00DB3586">
      <w:pPr>
        <w:pStyle w:val="KDParagraf"/>
        <w:spacing w:before="0"/>
        <w:jc w:val="center"/>
        <w:rPr>
          <w:rFonts w:cs="Arial"/>
          <w:b/>
          <w:sz w:val="24"/>
          <w:szCs w:val="24"/>
        </w:rPr>
      </w:pPr>
    </w:p>
    <w:p w14:paraId="6BEBBCD5" w14:textId="33C19D5F" w:rsidR="00DB3586" w:rsidRPr="00EE793E" w:rsidRDefault="00DB3586" w:rsidP="00DB3586">
      <w:pPr>
        <w:pStyle w:val="KDParagraf"/>
        <w:spacing w:before="0"/>
        <w:jc w:val="center"/>
        <w:rPr>
          <w:rFonts w:cs="Arial"/>
          <w:sz w:val="24"/>
          <w:szCs w:val="24"/>
        </w:rPr>
      </w:pPr>
      <w:r w:rsidRPr="00C64A78">
        <w:rPr>
          <w:rFonts w:cs="Arial"/>
          <w:b/>
          <w:sz w:val="24"/>
          <w:szCs w:val="24"/>
        </w:rPr>
        <w:lastRenderedPageBreak/>
        <w:t xml:space="preserve">Члан </w:t>
      </w:r>
      <w:r>
        <w:rPr>
          <w:rFonts w:cs="Arial"/>
          <w:b/>
          <w:sz w:val="24"/>
          <w:szCs w:val="24"/>
          <w:lang w:val="sr-Cyrl-RS"/>
        </w:rPr>
        <w:t>2</w:t>
      </w:r>
      <w:r w:rsidR="000740D4">
        <w:rPr>
          <w:rFonts w:cs="Arial"/>
          <w:b/>
          <w:sz w:val="24"/>
          <w:szCs w:val="24"/>
          <w:lang w:val="sr-Cyrl-RS"/>
        </w:rPr>
        <w:t>9</w:t>
      </w:r>
      <w:r w:rsidRPr="00EE793E">
        <w:rPr>
          <w:rFonts w:cs="Arial"/>
          <w:sz w:val="24"/>
          <w:szCs w:val="24"/>
        </w:rPr>
        <w:t>.</w:t>
      </w:r>
    </w:p>
    <w:p w14:paraId="4DB81C3B" w14:textId="77777777" w:rsidR="00DB3586" w:rsidRPr="00EE793E" w:rsidRDefault="00DB3586" w:rsidP="00DB3586">
      <w:pPr>
        <w:pStyle w:val="KDParagraf"/>
        <w:spacing w:before="0"/>
        <w:rPr>
          <w:rFonts w:cs="Arial"/>
          <w:sz w:val="24"/>
          <w:szCs w:val="24"/>
        </w:rPr>
      </w:pPr>
    </w:p>
    <w:p w14:paraId="2B1FF028" w14:textId="0EA7548E" w:rsidR="00DB3586" w:rsidRPr="00EE793E" w:rsidRDefault="00DB3586" w:rsidP="00DB3586">
      <w:pPr>
        <w:pStyle w:val="KDParagraf"/>
        <w:spacing w:before="0"/>
        <w:rPr>
          <w:rFonts w:cs="Arial"/>
          <w:sz w:val="24"/>
          <w:szCs w:val="24"/>
        </w:rPr>
      </w:pPr>
      <w:r w:rsidRPr="00EE793E">
        <w:rPr>
          <w:rFonts w:cs="Arial"/>
          <w:sz w:val="24"/>
          <w:szCs w:val="24"/>
        </w:rPr>
        <w:t xml:space="preserve">Саставни део овог </w:t>
      </w:r>
      <w:r w:rsidR="009074EE">
        <w:rPr>
          <w:rFonts w:cs="Arial"/>
          <w:sz w:val="24"/>
          <w:szCs w:val="24"/>
          <w:lang w:val="sr-Cyrl-RS"/>
        </w:rPr>
        <w:t>Окирног споразума</w:t>
      </w:r>
      <w:r w:rsidRPr="00EE793E">
        <w:rPr>
          <w:rFonts w:cs="Arial"/>
          <w:sz w:val="24"/>
          <w:szCs w:val="24"/>
        </w:rPr>
        <w:t xml:space="preserve"> чине:</w:t>
      </w:r>
    </w:p>
    <w:p w14:paraId="034CF784" w14:textId="77777777" w:rsidR="00DB3586" w:rsidRPr="00EE793E" w:rsidRDefault="00DB3586" w:rsidP="00DB3586">
      <w:pPr>
        <w:pStyle w:val="KDParagraf"/>
        <w:spacing w:before="0"/>
        <w:rPr>
          <w:rFonts w:cs="Arial"/>
          <w:sz w:val="24"/>
          <w:szCs w:val="24"/>
        </w:rPr>
      </w:pPr>
    </w:p>
    <w:p w14:paraId="7A7C3110" w14:textId="564D58F7" w:rsidR="00DB3586" w:rsidRPr="009074EE" w:rsidRDefault="00DB3586" w:rsidP="009074EE">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Pr="003B2125">
        <w:rPr>
          <w:rFonts w:cs="Arial"/>
          <w:sz w:val="24"/>
          <w:szCs w:val="24"/>
        </w:rPr>
        <w:t>Конкурсна документација;</w:t>
      </w:r>
      <w:r w:rsidRPr="0016566D">
        <w:rPr>
          <w:rFonts w:cs="Arial"/>
          <w:i/>
          <w:color w:val="548DD4"/>
          <w:szCs w:val="24"/>
          <w:lang w:val="ru-RU"/>
        </w:rPr>
        <w:t xml:space="preserve"> (</w:t>
      </w:r>
      <w:r w:rsidRPr="0016566D">
        <w:rPr>
          <w:rFonts w:cs="Arial"/>
          <w:i/>
          <w:color w:val="548DD4"/>
          <w:szCs w:val="24"/>
        </w:rPr>
        <w:t xml:space="preserve">напомена: у тексту </w:t>
      </w:r>
      <w:r w:rsidR="009074EE">
        <w:rPr>
          <w:rFonts w:cs="Arial"/>
          <w:i/>
          <w:color w:val="548DD4"/>
          <w:szCs w:val="24"/>
          <w:lang w:val="sr-Cyrl-RS"/>
        </w:rPr>
        <w:t>Оквирног споразума</w:t>
      </w:r>
      <w:r w:rsidRPr="0016566D">
        <w:rPr>
          <w:rFonts w:cs="Arial"/>
          <w:i/>
          <w:color w:val="548DD4"/>
          <w:szCs w:val="24"/>
          <w:lang w:val="ru-RU"/>
        </w:rPr>
        <w:t xml:space="preserve"> </w:t>
      </w:r>
      <w:r w:rsidRPr="0016566D">
        <w:rPr>
          <w:rFonts w:cs="Arial"/>
          <w:i/>
          <w:color w:val="548DD4"/>
          <w:szCs w:val="24"/>
        </w:rPr>
        <w:t xml:space="preserve">биће </w:t>
      </w:r>
      <w:r w:rsidRPr="0016566D">
        <w:rPr>
          <w:rFonts w:cs="Arial"/>
          <w:i/>
          <w:color w:val="548DD4"/>
          <w:szCs w:val="24"/>
          <w:lang w:val="sr-Cyrl-RS"/>
        </w:rPr>
        <w:t>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 xml:space="preserve">интернет странице на </w:t>
      </w:r>
      <w:proofErr w:type="gramStart"/>
      <w:r w:rsidRPr="0016566D">
        <w:rPr>
          <w:rFonts w:cs="Arial"/>
          <w:i/>
          <w:color w:val="548DD4"/>
          <w:szCs w:val="24"/>
          <w:lang w:val="sr-Cyrl-RS"/>
        </w:rPr>
        <w:t>којојима  је</w:t>
      </w:r>
      <w:proofErr w:type="gramEnd"/>
      <w:r w:rsidRPr="0016566D">
        <w:rPr>
          <w:rFonts w:cs="Arial"/>
          <w:i/>
          <w:color w:val="548DD4"/>
          <w:szCs w:val="24"/>
          <w:lang w:val="sr-Cyrl-RS"/>
        </w:rPr>
        <w:t xml:space="preserve"> објаљена КД</w:t>
      </w:r>
      <w:r w:rsidRPr="0016566D">
        <w:rPr>
          <w:rFonts w:cs="Arial"/>
          <w:i/>
          <w:color w:val="548DD4"/>
          <w:szCs w:val="24"/>
        </w:rPr>
        <w:t xml:space="preserve">  </w:t>
      </w:r>
      <w:r w:rsidRPr="0016566D">
        <w:rPr>
          <w:rFonts w:cs="Arial"/>
          <w:i/>
          <w:color w:val="548DD4"/>
          <w:szCs w:val="24"/>
          <w:lang w:val="ru-RU"/>
        </w:rPr>
        <w:t>)</w:t>
      </w:r>
    </w:p>
    <w:p w14:paraId="097336D7" w14:textId="77777777" w:rsidR="00DB3586" w:rsidRPr="003B2125" w:rsidRDefault="00DB3586" w:rsidP="00DB3586">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_____од_____2017.</w:t>
      </w:r>
      <w:r w:rsidRPr="003B2125">
        <w:rPr>
          <w:rFonts w:cs="Arial"/>
          <w:sz w:val="24"/>
          <w:szCs w:val="24"/>
        </w:rPr>
        <w:tab/>
      </w:r>
    </w:p>
    <w:p w14:paraId="240B8BAE" w14:textId="77777777" w:rsidR="00DB3586" w:rsidRDefault="00DB3586" w:rsidP="00DB3586">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Pr="003B2125">
        <w:rPr>
          <w:rFonts w:cs="Arial"/>
          <w:sz w:val="24"/>
          <w:szCs w:val="24"/>
          <w:lang w:val="sr-Cyrl-RS"/>
        </w:rPr>
        <w:t>Техничк</w:t>
      </w:r>
      <w:r>
        <w:rPr>
          <w:rFonts w:cs="Arial"/>
          <w:sz w:val="24"/>
          <w:szCs w:val="24"/>
          <w:lang w:val="sr-Cyrl-RS"/>
        </w:rPr>
        <w:t>а</w:t>
      </w:r>
      <w:r w:rsidRPr="003B2125">
        <w:rPr>
          <w:rFonts w:cs="Arial"/>
          <w:sz w:val="24"/>
          <w:szCs w:val="24"/>
          <w:lang w:val="sr-Cyrl-RS"/>
        </w:rPr>
        <w:t xml:space="preserve"> </w:t>
      </w:r>
      <w:r>
        <w:rPr>
          <w:rFonts w:cs="Arial"/>
          <w:sz w:val="24"/>
          <w:szCs w:val="24"/>
          <w:lang w:val="sr-Cyrl-RS"/>
        </w:rPr>
        <w:t>спецификација</w:t>
      </w:r>
      <w:r w:rsidRPr="003B2125">
        <w:rPr>
          <w:rFonts w:cs="Arial"/>
          <w:sz w:val="24"/>
          <w:szCs w:val="24"/>
        </w:rPr>
        <w:t>;</w:t>
      </w:r>
    </w:p>
    <w:p w14:paraId="69FA672D" w14:textId="77777777" w:rsidR="00DB3586" w:rsidRPr="0016566D" w:rsidRDefault="00DB3586" w:rsidP="00DB3586">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3B2125">
        <w:rPr>
          <w:rFonts w:cs="Arial"/>
          <w:sz w:val="24"/>
          <w:szCs w:val="24"/>
        </w:rPr>
        <w:t>Структура цене из Понуде</w:t>
      </w:r>
      <w:r>
        <w:rPr>
          <w:rFonts w:cs="Arial"/>
          <w:sz w:val="24"/>
          <w:szCs w:val="24"/>
          <w:lang w:val="sr-Cyrl-RS"/>
        </w:rPr>
        <w:t>;</w:t>
      </w:r>
    </w:p>
    <w:p w14:paraId="465528CD" w14:textId="77777777" w:rsidR="00DB3586" w:rsidRDefault="00DB3586" w:rsidP="00DB3586">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5</w:t>
      </w:r>
      <w:r w:rsidRPr="003B2125">
        <w:rPr>
          <w:rFonts w:cs="Arial"/>
          <w:sz w:val="24"/>
          <w:szCs w:val="24"/>
        </w:rPr>
        <w:tab/>
      </w:r>
      <w:r>
        <w:rPr>
          <w:rFonts w:cs="Arial"/>
          <w:sz w:val="24"/>
          <w:szCs w:val="24"/>
          <w:lang w:val="sr-Cyrl-RS"/>
        </w:rPr>
        <w:t>Записник о изв</w:t>
      </w:r>
      <w:r w:rsidRPr="00503596">
        <w:rPr>
          <w:rFonts w:cs="Arial"/>
          <w:sz w:val="24"/>
          <w:szCs w:val="24"/>
          <w:lang w:val="sr-Cyrl-RS"/>
        </w:rPr>
        <w:t>ршеној испоруци</w:t>
      </w:r>
    </w:p>
    <w:p w14:paraId="68274AF4" w14:textId="4673746B" w:rsidR="002A16F8" w:rsidRPr="0016566D" w:rsidRDefault="002A16F8" w:rsidP="00DB3586">
      <w:pPr>
        <w:pStyle w:val="KDParagraf"/>
        <w:spacing w:before="0"/>
        <w:jc w:val="left"/>
        <w:rPr>
          <w:rFonts w:cs="Arial"/>
          <w:sz w:val="24"/>
          <w:szCs w:val="24"/>
          <w:lang w:val="sr-Cyrl-RS"/>
        </w:rPr>
      </w:pPr>
      <w:r>
        <w:rPr>
          <w:rFonts w:cs="Arial"/>
          <w:sz w:val="24"/>
          <w:szCs w:val="24"/>
          <w:lang w:val="sr-Cyrl-RS"/>
        </w:rPr>
        <w:t>Прилог број 6</w:t>
      </w:r>
      <w:r>
        <w:rPr>
          <w:rFonts w:cs="Arial"/>
          <w:sz w:val="24"/>
          <w:szCs w:val="24"/>
          <w:lang w:val="sr-Cyrl-RS"/>
        </w:rPr>
        <w:tab/>
        <w:t>Наруџбеница</w:t>
      </w:r>
    </w:p>
    <w:p w14:paraId="60D222AC" w14:textId="5531E02C" w:rsidR="00DB3586" w:rsidRDefault="00DB3586" w:rsidP="00DB3586">
      <w:pPr>
        <w:pStyle w:val="KDParagraf"/>
        <w:spacing w:before="0"/>
        <w:jc w:val="left"/>
        <w:rPr>
          <w:rFonts w:cs="Arial"/>
          <w:i/>
          <w:szCs w:val="24"/>
          <w:lang w:val="sr-Cyrl-RS"/>
        </w:rPr>
      </w:pPr>
      <w:r w:rsidRPr="003B2125">
        <w:rPr>
          <w:rFonts w:cs="Arial"/>
          <w:sz w:val="24"/>
          <w:szCs w:val="24"/>
        </w:rPr>
        <w:t xml:space="preserve">Прилог број </w:t>
      </w:r>
      <w:r w:rsidR="002A16F8">
        <w:rPr>
          <w:rFonts w:cs="Arial"/>
          <w:sz w:val="24"/>
          <w:szCs w:val="24"/>
          <w:lang w:val="sr-Cyrl-RS"/>
        </w:rPr>
        <w:t>7</w:t>
      </w:r>
      <w:r w:rsidRPr="003B2125">
        <w:rPr>
          <w:rFonts w:cs="Arial"/>
          <w:sz w:val="24"/>
          <w:szCs w:val="24"/>
        </w:rPr>
        <w:t xml:space="preserve">    </w:t>
      </w:r>
      <w:r>
        <w:rPr>
          <w:rFonts w:cs="Arial"/>
          <w:sz w:val="24"/>
          <w:szCs w:val="24"/>
          <w:lang w:val="sr-Cyrl-RS"/>
        </w:rPr>
        <w:t xml:space="preserve">      </w:t>
      </w:r>
      <w:r w:rsidRPr="003B2125">
        <w:rPr>
          <w:rFonts w:cs="Arial"/>
          <w:sz w:val="24"/>
          <w:szCs w:val="24"/>
        </w:rPr>
        <w:t xml:space="preserve">Споразум о заједничком </w:t>
      </w:r>
      <w:r>
        <w:rPr>
          <w:rFonts w:cs="Arial"/>
          <w:sz w:val="24"/>
          <w:szCs w:val="24"/>
          <w:lang w:val="sr-Cyrl-RS"/>
        </w:rPr>
        <w:t>наступању број _____ од_____год.</w:t>
      </w:r>
      <w:r w:rsidRPr="00945782">
        <w:rPr>
          <w:rFonts w:cs="Arial"/>
          <w:i/>
          <w:szCs w:val="24"/>
        </w:rPr>
        <w:t xml:space="preserve"> </w:t>
      </w:r>
      <w:r>
        <w:rPr>
          <w:rFonts w:cs="Arial"/>
          <w:i/>
          <w:szCs w:val="24"/>
          <w:lang w:val="sr-Cyrl-RS"/>
        </w:rPr>
        <w:t xml:space="preserve"> </w:t>
      </w:r>
    </w:p>
    <w:p w14:paraId="78891153" w14:textId="77777777" w:rsidR="00DB3586" w:rsidRPr="00273C02" w:rsidRDefault="00DB3586" w:rsidP="00DB3586">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14:paraId="3D6A8C1F" w14:textId="29FBA3CB" w:rsidR="00DB3586" w:rsidRPr="00D66B21" w:rsidRDefault="00DB3586" w:rsidP="00DB3586">
      <w:pPr>
        <w:pStyle w:val="KDParagraf"/>
        <w:spacing w:before="0"/>
        <w:rPr>
          <w:rFonts w:cs="Arial"/>
          <w:sz w:val="24"/>
          <w:szCs w:val="24"/>
        </w:rPr>
      </w:pPr>
      <w:r>
        <w:rPr>
          <w:rFonts w:cs="Arial"/>
          <w:sz w:val="24"/>
          <w:szCs w:val="24"/>
        </w:rPr>
        <w:t xml:space="preserve">Прилог број </w:t>
      </w:r>
      <w:r w:rsidR="002A16F8">
        <w:rPr>
          <w:rFonts w:cs="Arial"/>
          <w:sz w:val="24"/>
          <w:szCs w:val="24"/>
          <w:lang w:val="sr-Cyrl-RS"/>
        </w:rPr>
        <w:t>8</w:t>
      </w:r>
      <w:r>
        <w:rPr>
          <w:rFonts w:cs="Arial"/>
          <w:sz w:val="24"/>
          <w:szCs w:val="24"/>
          <w:lang w:val="sr-Cyrl-RS"/>
        </w:rPr>
        <w:tab/>
        <w:t>Средство финансијског обезбеђења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14:paraId="3B8E5B8D" w14:textId="77777777" w:rsidR="00DB3586" w:rsidRDefault="00DB3586" w:rsidP="00DB3586">
      <w:pPr>
        <w:pStyle w:val="KDParagraf"/>
        <w:spacing w:before="0"/>
        <w:rPr>
          <w:rFonts w:cs="Arial"/>
          <w:b/>
          <w:sz w:val="24"/>
          <w:szCs w:val="24"/>
        </w:rPr>
      </w:pPr>
    </w:p>
    <w:p w14:paraId="7767B629" w14:textId="77777777" w:rsidR="004E4FAA" w:rsidRDefault="004E4FAA" w:rsidP="00DB3586">
      <w:pPr>
        <w:pStyle w:val="KDParagraf"/>
        <w:spacing w:before="0"/>
        <w:jc w:val="center"/>
        <w:rPr>
          <w:rFonts w:cs="Arial"/>
          <w:b/>
          <w:sz w:val="24"/>
          <w:szCs w:val="24"/>
        </w:rPr>
      </w:pPr>
    </w:p>
    <w:p w14:paraId="5F5B0557" w14:textId="333CB622"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sidR="000740D4">
        <w:rPr>
          <w:rFonts w:cs="Arial"/>
          <w:b/>
          <w:sz w:val="24"/>
          <w:szCs w:val="24"/>
          <w:lang w:val="sr-Cyrl-RS"/>
        </w:rPr>
        <w:t>30</w:t>
      </w:r>
      <w:r w:rsidRPr="00EE793E">
        <w:rPr>
          <w:rFonts w:cs="Arial"/>
          <w:sz w:val="24"/>
          <w:szCs w:val="24"/>
        </w:rPr>
        <w:t>.</w:t>
      </w:r>
    </w:p>
    <w:p w14:paraId="41E8C1A2" w14:textId="65BFB908" w:rsidR="00DB3586" w:rsidRPr="00D66B21" w:rsidRDefault="009074EE" w:rsidP="00DB3586">
      <w:pPr>
        <w:pStyle w:val="KDParagraf"/>
        <w:tabs>
          <w:tab w:val="left" w:pos="6360"/>
        </w:tabs>
        <w:rPr>
          <w:rFonts w:cs="Arial"/>
          <w:bCs/>
          <w:sz w:val="24"/>
          <w:szCs w:val="24"/>
        </w:rPr>
      </w:pPr>
      <w:r>
        <w:rPr>
          <w:rFonts w:cs="Arial"/>
          <w:bCs/>
          <w:sz w:val="24"/>
          <w:szCs w:val="24"/>
        </w:rPr>
        <w:t>Овај Оквирни споразум</w:t>
      </w:r>
      <w:r w:rsidR="00DB3586" w:rsidRPr="00D66B21">
        <w:rPr>
          <w:rFonts w:cs="Arial"/>
          <w:bCs/>
          <w:sz w:val="24"/>
          <w:szCs w:val="24"/>
        </w:rPr>
        <w:t xml:space="preserve"> се закључује </w:t>
      </w:r>
      <w:proofErr w:type="gramStart"/>
      <w:r w:rsidR="00DB3586" w:rsidRPr="00D66B21">
        <w:rPr>
          <w:rFonts w:cs="Arial"/>
          <w:bCs/>
          <w:sz w:val="24"/>
          <w:szCs w:val="24"/>
        </w:rPr>
        <w:t>у  6</w:t>
      </w:r>
      <w:proofErr w:type="gramEnd"/>
      <w:r w:rsidR="00DB3586" w:rsidRPr="00D66B21">
        <w:rPr>
          <w:rFonts w:cs="Arial"/>
          <w:bCs/>
          <w:sz w:val="24"/>
          <w:szCs w:val="24"/>
        </w:rPr>
        <w:t xml:space="preserve"> (словима: шест) примерака од којих свака </w:t>
      </w:r>
      <w:r>
        <w:rPr>
          <w:rFonts w:cs="Arial"/>
          <w:bCs/>
          <w:sz w:val="24"/>
          <w:szCs w:val="24"/>
        </w:rPr>
        <w:t>С</w:t>
      </w:r>
      <w:r w:rsidR="00DB3586" w:rsidRPr="00D66B21">
        <w:rPr>
          <w:rFonts w:cs="Arial"/>
          <w:bCs/>
          <w:sz w:val="24"/>
          <w:szCs w:val="24"/>
        </w:rPr>
        <w:t>трана</w:t>
      </w:r>
      <w:r>
        <w:rPr>
          <w:rFonts w:cs="Arial"/>
          <w:bCs/>
          <w:sz w:val="24"/>
          <w:szCs w:val="24"/>
          <w:lang w:val="sr-Cyrl-RS"/>
        </w:rPr>
        <w:t xml:space="preserve"> у споразуму</w:t>
      </w:r>
      <w:r w:rsidR="00DB3586" w:rsidRPr="00D66B21">
        <w:rPr>
          <w:rFonts w:cs="Arial"/>
          <w:bCs/>
          <w:sz w:val="24"/>
          <w:szCs w:val="24"/>
        </w:rPr>
        <w:t xml:space="preserve"> задржава по 3 (словима: три) идентична примерка </w:t>
      </w:r>
      <w:r>
        <w:rPr>
          <w:rFonts w:cs="Arial"/>
          <w:bCs/>
          <w:sz w:val="24"/>
          <w:szCs w:val="24"/>
          <w:lang w:val="sr-Cyrl-RS"/>
        </w:rPr>
        <w:t>Оквирног споразума.</w:t>
      </w:r>
    </w:p>
    <w:p w14:paraId="19593454" w14:textId="77777777" w:rsidR="00DB3586" w:rsidRDefault="00DB3586" w:rsidP="00DB3586">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    </w:t>
      </w:r>
    </w:p>
    <w:p w14:paraId="0E393124" w14:textId="77777777" w:rsidR="00DB3586" w:rsidRDefault="00DB3586" w:rsidP="00DB3586">
      <w:pPr>
        <w:pStyle w:val="KDParagraf"/>
        <w:tabs>
          <w:tab w:val="left" w:pos="6360"/>
        </w:tabs>
        <w:spacing w:before="0"/>
        <w:rPr>
          <w:rFonts w:cs="Arial"/>
          <w:b/>
          <w:sz w:val="24"/>
          <w:szCs w:val="24"/>
          <w:lang w:val="sr-Cyrl-RS"/>
        </w:rPr>
      </w:pPr>
    </w:p>
    <w:p w14:paraId="431EF584" w14:textId="77777777" w:rsidR="00DB3586" w:rsidRDefault="00DB3586" w:rsidP="00DB3586">
      <w:pPr>
        <w:pStyle w:val="KDParagraf"/>
        <w:tabs>
          <w:tab w:val="left" w:pos="6360"/>
        </w:tabs>
        <w:spacing w:before="0"/>
        <w:rPr>
          <w:rFonts w:cs="Arial"/>
          <w:b/>
          <w:sz w:val="24"/>
          <w:szCs w:val="24"/>
          <w:lang w:val="sr-Cyrl-RS"/>
        </w:rPr>
      </w:pPr>
      <w:r>
        <w:rPr>
          <w:rFonts w:cs="Arial"/>
          <w:b/>
          <w:sz w:val="24"/>
          <w:szCs w:val="24"/>
          <w:lang w:val="sr-Cyrl-RS"/>
        </w:rPr>
        <w:t xml:space="preserve">  </w:t>
      </w:r>
    </w:p>
    <w:p w14:paraId="15BD8EB7" w14:textId="77777777" w:rsidR="00DB3586" w:rsidRPr="00444D1C" w:rsidRDefault="00DB3586" w:rsidP="00DB3586">
      <w:pPr>
        <w:pStyle w:val="KDParagraf"/>
        <w:tabs>
          <w:tab w:val="left" w:pos="6360"/>
        </w:tabs>
        <w:spacing w:before="0"/>
        <w:rPr>
          <w:rFonts w:cs="Arial"/>
          <w:sz w:val="24"/>
          <w:szCs w:val="24"/>
          <w:lang w:val="sr-Cyrl-RS"/>
        </w:rPr>
      </w:pPr>
      <w:r w:rsidRPr="00444D1C">
        <w:rPr>
          <w:rFonts w:cs="Arial"/>
          <w:sz w:val="24"/>
          <w:szCs w:val="24"/>
          <w:lang w:val="sr-Cyrl-RS"/>
        </w:rPr>
        <w:t xml:space="preserve">                </w:t>
      </w:r>
      <w:r w:rsidRPr="000740D4">
        <w:rPr>
          <w:rFonts w:cs="Arial"/>
          <w:b/>
          <w:sz w:val="24"/>
          <w:szCs w:val="24"/>
          <w:lang w:val="sr-Cyrl-RS"/>
        </w:rPr>
        <w:t xml:space="preserve">КУПАЦ </w:t>
      </w:r>
      <w:r w:rsidRPr="00444D1C">
        <w:rPr>
          <w:rFonts w:cs="Arial"/>
          <w:sz w:val="24"/>
          <w:szCs w:val="24"/>
          <w:lang w:val="sr-Cyrl-RS"/>
        </w:rPr>
        <w:tab/>
      </w:r>
      <w:r w:rsidRPr="000740D4">
        <w:rPr>
          <w:rFonts w:cs="Arial"/>
          <w:b/>
          <w:sz w:val="24"/>
          <w:szCs w:val="24"/>
          <w:lang w:val="sr-Cyrl-RS"/>
        </w:rPr>
        <w:t>ПРОДАВАЦ</w:t>
      </w:r>
    </w:p>
    <w:p w14:paraId="2418BA14" w14:textId="77777777" w:rsidR="00DB3586" w:rsidRPr="00444D1C" w:rsidRDefault="00DB3586" w:rsidP="00DB3586">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Назив</w:t>
      </w:r>
    </w:p>
    <w:p w14:paraId="63A76290" w14:textId="77777777" w:rsidR="00DB3586" w:rsidRPr="00444D1C" w:rsidRDefault="00DB3586" w:rsidP="00DB3586">
      <w:pPr>
        <w:pStyle w:val="KDParagraf"/>
        <w:tabs>
          <w:tab w:val="left" w:pos="6360"/>
        </w:tabs>
        <w:spacing w:before="0"/>
        <w:rPr>
          <w:rFonts w:cs="Arial"/>
          <w:sz w:val="24"/>
          <w:szCs w:val="24"/>
          <w:lang w:val="sr-Cyrl-RS"/>
        </w:rPr>
      </w:pPr>
      <w:r w:rsidRPr="00444D1C">
        <w:rPr>
          <w:rFonts w:cs="Arial"/>
          <w:sz w:val="24"/>
          <w:szCs w:val="24"/>
          <w:lang w:val="sr-Cyrl-RS"/>
        </w:rPr>
        <w:t xml:space="preserve">„Електропривреда Србије“ Београд                                   </w:t>
      </w:r>
    </w:p>
    <w:p w14:paraId="277D0B3A" w14:textId="77777777" w:rsidR="00DB3586" w:rsidRPr="00444D1C" w:rsidRDefault="00DB3586" w:rsidP="00DB3586">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14:paraId="03246C8B" w14:textId="77777777" w:rsidR="00DB3586" w:rsidRPr="00444D1C" w:rsidRDefault="00DB3586" w:rsidP="00DB3586">
      <w:pPr>
        <w:pStyle w:val="KDParagraf"/>
        <w:spacing w:before="0"/>
        <w:rPr>
          <w:rFonts w:cs="Arial"/>
          <w:sz w:val="24"/>
          <w:szCs w:val="24"/>
          <w:lang w:val="sr-Cyrl-RS"/>
        </w:rPr>
      </w:pPr>
    </w:p>
    <w:p w14:paraId="2764B404" w14:textId="77777777" w:rsidR="00DB3586" w:rsidRPr="00444D1C" w:rsidRDefault="00DB3586" w:rsidP="00DB3586">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 xml:space="preserve">___________________                                         </w:t>
      </w:r>
      <w:r w:rsidRPr="00444D1C">
        <w:rPr>
          <w:rFonts w:cs="Arial"/>
          <w:sz w:val="24"/>
          <w:szCs w:val="24"/>
          <w:lang w:val="sr-Cyrl-RS"/>
        </w:rPr>
        <w:t>_____________________</w:t>
      </w:r>
    </w:p>
    <w:p w14:paraId="5D5AB4AD" w14:textId="77777777" w:rsidR="00DB3586" w:rsidRPr="00444D1C" w:rsidRDefault="00DB3586" w:rsidP="00DB3586">
      <w:pPr>
        <w:pStyle w:val="KDParagraf"/>
        <w:spacing w:before="0"/>
        <w:rPr>
          <w:rFonts w:cs="Arial"/>
          <w:sz w:val="24"/>
          <w:szCs w:val="24"/>
        </w:rPr>
      </w:pPr>
      <w:r w:rsidRPr="00444D1C">
        <w:rPr>
          <w:rFonts w:cs="Arial"/>
          <w:sz w:val="24"/>
          <w:szCs w:val="24"/>
        </w:rPr>
        <w:tab/>
      </w:r>
      <w:r w:rsidRPr="00444D1C">
        <w:rPr>
          <w:rFonts w:cs="Arial"/>
          <w:sz w:val="24"/>
          <w:szCs w:val="24"/>
        </w:rPr>
        <w:tab/>
      </w:r>
      <w:r w:rsidRPr="00444D1C">
        <w:rPr>
          <w:rFonts w:cs="Arial"/>
          <w:sz w:val="24"/>
          <w:szCs w:val="24"/>
          <w:lang w:val="sr-Cyrl-RS"/>
        </w:rPr>
        <w:t xml:space="preserve">Милорад Грчић </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Име и презиме                                                         </w:t>
      </w:r>
      <w:r w:rsidRPr="00444D1C">
        <w:rPr>
          <w:rFonts w:cs="Arial"/>
          <w:sz w:val="24"/>
          <w:szCs w:val="24"/>
        </w:rPr>
        <w:t xml:space="preserve">  </w:t>
      </w:r>
      <w:r w:rsidRPr="00444D1C">
        <w:rPr>
          <w:rFonts w:cs="Arial"/>
          <w:sz w:val="24"/>
          <w:szCs w:val="24"/>
          <w:lang w:val="sr-Cyrl-RS"/>
        </w:rPr>
        <w:t xml:space="preserve">                                                                 </w:t>
      </w:r>
    </w:p>
    <w:p w14:paraId="7BD23CAB" w14:textId="77777777" w:rsidR="00DB3586" w:rsidRPr="00444D1C" w:rsidRDefault="00DB3586" w:rsidP="00DB3586">
      <w:pPr>
        <w:pStyle w:val="KDParagraf"/>
        <w:spacing w:before="0"/>
        <w:rPr>
          <w:rFonts w:cs="Arial"/>
          <w:sz w:val="24"/>
          <w:szCs w:val="24"/>
          <w:lang w:val="sr-Cyrl-RS"/>
        </w:rPr>
      </w:pPr>
      <w:r w:rsidRPr="00444D1C">
        <w:rPr>
          <w:rFonts w:cs="Arial"/>
          <w:sz w:val="24"/>
          <w:szCs w:val="24"/>
          <w:lang w:val="sr-Cyrl-RS"/>
        </w:rPr>
        <w:t xml:space="preserve">           в.д. директора</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Функција</w:t>
      </w:r>
    </w:p>
    <w:p w14:paraId="4B6E5492" w14:textId="77777777" w:rsidR="00DB3586" w:rsidRPr="00B90B5A" w:rsidRDefault="00DB3586" w:rsidP="00DB3586">
      <w:pPr>
        <w:pStyle w:val="KDParagraf"/>
        <w:tabs>
          <w:tab w:val="left" w:pos="6315"/>
        </w:tabs>
        <w:spacing w:before="0"/>
        <w:rPr>
          <w:rFonts w:cs="Arial"/>
          <w:sz w:val="24"/>
          <w:szCs w:val="24"/>
          <w:lang w:val="sr-Cyrl-RS"/>
        </w:rPr>
      </w:pPr>
      <w:r w:rsidRPr="00444D1C">
        <w:rPr>
          <w:rFonts w:cs="Arial"/>
          <w:sz w:val="24"/>
          <w:szCs w:val="24"/>
          <w:lang w:val="sr-Cyrl-RS"/>
        </w:rPr>
        <w:tab/>
      </w:r>
    </w:p>
    <w:p w14:paraId="4763CD5D" w14:textId="77777777" w:rsidR="00192C2D" w:rsidRPr="00192C2D" w:rsidRDefault="00192C2D" w:rsidP="00192C2D">
      <w:pPr>
        <w:rPr>
          <w:rFonts w:cs="Arial"/>
          <w:b/>
          <w:sz w:val="24"/>
          <w:szCs w:val="24"/>
          <w:highlight w:val="yellow"/>
        </w:rPr>
      </w:pPr>
    </w:p>
    <w:p w14:paraId="4538B636" w14:textId="1DE39866" w:rsidR="000534A8" w:rsidRPr="004E4FAA" w:rsidRDefault="000534A8" w:rsidP="004E4FAA">
      <w:pPr>
        <w:spacing w:before="0"/>
        <w:jc w:val="left"/>
        <w:rPr>
          <w:rFonts w:cs="Arial"/>
          <w:b/>
        </w:rPr>
      </w:pPr>
    </w:p>
    <w:sectPr w:rsidR="000534A8" w:rsidRPr="004E4FAA" w:rsidSect="006F6DF3">
      <w:footnotePr>
        <w:pos w:val="beneathText"/>
      </w:footnotePr>
      <w:pgSz w:w="11909" w:h="16834" w:code="9"/>
      <w:pgMar w:top="1440" w:right="749"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BBDAF" w14:textId="77777777" w:rsidR="00BE0428" w:rsidRDefault="00BE0428">
      <w:r>
        <w:separator/>
      </w:r>
    </w:p>
    <w:p w14:paraId="1B68CB67" w14:textId="77777777" w:rsidR="00BE0428" w:rsidRDefault="00BE0428"/>
  </w:endnote>
  <w:endnote w:type="continuationSeparator" w:id="0">
    <w:p w14:paraId="7A46581A" w14:textId="77777777" w:rsidR="00BE0428" w:rsidRDefault="00BE0428">
      <w:r>
        <w:continuationSeparator/>
      </w:r>
    </w:p>
    <w:p w14:paraId="77AECC1D" w14:textId="77777777" w:rsidR="00BE0428" w:rsidRDefault="00BE0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Nyala">
    <w:altName w:val="Times New Roman"/>
    <w:panose1 w:val="02000504070300020003"/>
    <w:charset w:val="00"/>
    <w:family w:val="auto"/>
    <w:pitch w:val="variable"/>
    <w:sig w:usb0="A000006F" w:usb1="00000000" w:usb2="00000800" w:usb3="00000000" w:csb0="0000009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04EC7" w14:textId="77777777" w:rsidR="007C23E7" w:rsidRDefault="007C23E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B13BE" w14:textId="77777777" w:rsidR="007C23E7" w:rsidRDefault="007C23E7" w:rsidP="00841BE7">
    <w:pPr>
      <w:pStyle w:val="Footer"/>
      <w:ind w:right="360"/>
    </w:pPr>
  </w:p>
  <w:p w14:paraId="733125A1" w14:textId="77777777" w:rsidR="007C23E7" w:rsidRDefault="007C23E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75EA" w14:textId="77777777" w:rsidR="007C23E7" w:rsidRPr="00EC5BB4" w:rsidRDefault="007C23E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07AA1">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07AA1">
      <w:rPr>
        <w:rStyle w:val="PageNumber"/>
        <w:rFonts w:cs="Arial"/>
        <w:b/>
        <w:noProof/>
        <w:szCs w:val="24"/>
      </w:rPr>
      <w:t>79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4300" w14:textId="77777777" w:rsidR="007C23E7" w:rsidRPr="00EC5BB4" w:rsidRDefault="007C23E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07AA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07AA1">
      <w:rPr>
        <w:rStyle w:val="PageNumber"/>
        <w:rFonts w:cs="Arial"/>
        <w:b/>
        <w:noProof/>
        <w:szCs w:val="24"/>
      </w:rPr>
      <w:t>79</w:t>
    </w:r>
    <w:r w:rsidRPr="00EC5BB4">
      <w:rPr>
        <w:rStyle w:val="PageNumber"/>
        <w:rFonts w:cs="Arial"/>
        <w:b/>
        <w:szCs w:val="24"/>
      </w:rPr>
      <w:fldChar w:fldCharType="end"/>
    </w:r>
  </w:p>
  <w:p w14:paraId="6CF02539" w14:textId="77777777" w:rsidR="007C23E7" w:rsidRDefault="007C2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879AA" w14:textId="77777777" w:rsidR="00BE0428" w:rsidRDefault="00BE0428">
      <w:r>
        <w:separator/>
      </w:r>
    </w:p>
    <w:p w14:paraId="72802BE6" w14:textId="77777777" w:rsidR="00BE0428" w:rsidRDefault="00BE0428"/>
  </w:footnote>
  <w:footnote w:type="continuationSeparator" w:id="0">
    <w:p w14:paraId="1DF515F5" w14:textId="77777777" w:rsidR="00BE0428" w:rsidRDefault="00BE0428">
      <w:r>
        <w:continuationSeparator/>
      </w:r>
    </w:p>
    <w:p w14:paraId="5E5810CC" w14:textId="77777777" w:rsidR="00BE0428" w:rsidRDefault="00BE04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A2520" w14:textId="77777777" w:rsidR="007C23E7" w:rsidRDefault="007C23E7" w:rsidP="004276AD">
    <w:pPr>
      <w:pStyle w:val="Header"/>
      <w:rPr>
        <w:sz w:val="20"/>
      </w:rPr>
    </w:pPr>
  </w:p>
  <w:p w14:paraId="132F1C50" w14:textId="1770D90D" w:rsidR="007C23E7" w:rsidRDefault="007C23E7" w:rsidP="003708D2">
    <w:pPr>
      <w:pStyle w:val="Header"/>
      <w:jc w:val="center"/>
      <w:rPr>
        <w:b/>
        <w:szCs w:val="24"/>
      </w:rPr>
    </w:pPr>
    <w:r w:rsidRPr="00EC5BB4">
      <w:rPr>
        <w:szCs w:val="24"/>
      </w:rPr>
      <w:t>ЈП „Електропр</w:t>
    </w:r>
    <w:r>
      <w:rPr>
        <w:szCs w:val="24"/>
      </w:rPr>
      <w:t>ивреда Србије</w:t>
    </w:r>
    <w:proofErr w:type="gramStart"/>
    <w:r>
      <w:rPr>
        <w:szCs w:val="24"/>
      </w:rPr>
      <w:t>“ Београд</w:t>
    </w:r>
    <w:proofErr w:type="gramEnd"/>
    <w:r>
      <w:rPr>
        <w:szCs w:val="24"/>
      </w:rPr>
      <w:t xml:space="preserve"> </w:t>
    </w:r>
    <w:r w:rsidRPr="00EC5BB4">
      <w:rPr>
        <w:szCs w:val="24"/>
      </w:rPr>
      <w:t>Конкурсна документација ЈН</w:t>
    </w:r>
    <w:r>
      <w:rPr>
        <w:szCs w:val="24"/>
        <w:lang w:val="sr-Cyrl-RS"/>
      </w:rPr>
      <w:t>О</w:t>
    </w:r>
    <w:r>
      <w:rPr>
        <w:b/>
        <w:szCs w:val="24"/>
      </w:rPr>
      <w:t xml:space="preserve"> 1000/0015/2016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17E" w14:textId="77777777" w:rsidR="007C23E7" w:rsidRDefault="007C23E7" w:rsidP="000716E2">
    <w:pPr>
      <w:pStyle w:val="Header"/>
    </w:pPr>
  </w:p>
  <w:p w14:paraId="3DC841DD" w14:textId="18E05848" w:rsidR="007C23E7" w:rsidRPr="00113B84" w:rsidRDefault="007C23E7" w:rsidP="00BA1B53">
    <w:pPr>
      <w:pStyle w:val="Header"/>
      <w:jc w:val="center"/>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ЈНO</w:t>
    </w:r>
    <w:r>
      <w:rPr>
        <w:b/>
        <w:szCs w:val="24"/>
      </w:rPr>
      <w:t xml:space="preserve"> 1000/00</w:t>
    </w:r>
    <w:r>
      <w:rPr>
        <w:b/>
        <w:szCs w:val="24"/>
        <w:lang w:val="sr-Cyrl-RS"/>
      </w:rPr>
      <w:t>15</w:t>
    </w:r>
    <w:r>
      <w:rPr>
        <w:b/>
        <w:szCs w:val="24"/>
      </w:rPr>
      <w:t>/2016</w:t>
    </w:r>
  </w:p>
  <w:p w14:paraId="46939520" w14:textId="77777777" w:rsidR="007C23E7" w:rsidRPr="00210557" w:rsidRDefault="007C23E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D486B790"/>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1A6AE4"/>
    <w:multiLevelType w:val="multilevel"/>
    <w:tmpl w:val="D63E9BC6"/>
    <w:lvl w:ilvl="0">
      <w:start w:val="6"/>
      <w:numFmt w:val="decimal"/>
      <w:lvlText w:val="%1."/>
      <w:lvlJc w:val="left"/>
      <w:pPr>
        <w:ind w:left="390" w:hanging="39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1" w15:restartNumberingAfterBreak="0">
    <w:nsid w:val="01BA6987"/>
    <w:multiLevelType w:val="hybridMultilevel"/>
    <w:tmpl w:val="CA18931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05A54A7C"/>
    <w:multiLevelType w:val="hybridMultilevel"/>
    <w:tmpl w:val="404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5FE21FB"/>
    <w:multiLevelType w:val="hybridMultilevel"/>
    <w:tmpl w:val="2DE29184"/>
    <w:lvl w:ilvl="0" w:tplc="4C466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CEB6D65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95777B"/>
    <w:multiLevelType w:val="hybridMultilevel"/>
    <w:tmpl w:val="39D8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0F1B40"/>
    <w:multiLevelType w:val="hybridMultilevel"/>
    <w:tmpl w:val="BB78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901514"/>
    <w:multiLevelType w:val="hybridMultilevel"/>
    <w:tmpl w:val="A89268EE"/>
    <w:lvl w:ilvl="0" w:tplc="9036EDBA">
      <w:start w:val="1"/>
      <w:numFmt w:val="bullet"/>
      <w:lvlText w:val=""/>
      <w:lvlJc w:val="left"/>
      <w:pPr>
        <w:ind w:left="1070" w:hanging="360"/>
      </w:pPr>
      <w:rPr>
        <w:rFonts w:ascii="Symbol" w:hAnsi="Symbol" w:hint="default"/>
        <w:color w:val="auto"/>
        <w:sz w:val="24"/>
        <w:szCs w:val="24"/>
      </w:rPr>
    </w:lvl>
    <w:lvl w:ilvl="1" w:tplc="2C6E06AE">
      <w:numFmt w:val="bullet"/>
      <w:lvlText w:val="•"/>
      <w:lvlJc w:val="left"/>
      <w:pPr>
        <w:ind w:left="1498" w:hanging="360"/>
      </w:pPr>
      <w:rPr>
        <w:rFonts w:ascii="Arial" w:eastAsia="Times New Roman" w:hAnsi="Arial"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1A16E2"/>
    <w:multiLevelType w:val="hybridMultilevel"/>
    <w:tmpl w:val="F260F976"/>
    <w:lvl w:ilvl="0" w:tplc="26AE2B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0" w15:restartNumberingAfterBreak="0">
    <w:nsid w:val="45004F58"/>
    <w:multiLevelType w:val="hybridMultilevel"/>
    <w:tmpl w:val="47BC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9E662A"/>
    <w:multiLevelType w:val="hybridMultilevel"/>
    <w:tmpl w:val="576AD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E171D32"/>
    <w:multiLevelType w:val="hybridMultilevel"/>
    <w:tmpl w:val="57B4EE88"/>
    <w:lvl w:ilvl="0" w:tplc="764A8078">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6"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F6C793B"/>
    <w:multiLevelType w:val="hybridMultilevel"/>
    <w:tmpl w:val="EF7ADA5C"/>
    <w:lvl w:ilvl="0" w:tplc="A1629BA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A70068C"/>
    <w:multiLevelType w:val="hybridMultilevel"/>
    <w:tmpl w:val="79C01FE8"/>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98353B"/>
    <w:multiLevelType w:val="multilevel"/>
    <w:tmpl w:val="890CF992"/>
    <w:lvl w:ilvl="0">
      <w:start w:val="6"/>
      <w:numFmt w:val="decimal"/>
      <w:lvlText w:val="%1."/>
      <w:lvlJc w:val="left"/>
      <w:pPr>
        <w:ind w:left="525" w:hanging="525"/>
      </w:pPr>
      <w:rPr>
        <w:rFonts w:hint="default"/>
      </w:rPr>
    </w:lvl>
    <w:lvl w:ilvl="1">
      <w:start w:val="29"/>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94" w15:restartNumberingAfterBreak="0">
    <w:nsid w:val="7155294C"/>
    <w:multiLevelType w:val="multilevel"/>
    <w:tmpl w:val="5798EB4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900E20"/>
    <w:multiLevelType w:val="hybridMultilevel"/>
    <w:tmpl w:val="37ECAF7E"/>
    <w:lvl w:ilvl="0" w:tplc="AE1C02A8">
      <w:start w:val="1"/>
      <w:numFmt w:val="bullet"/>
      <w:lvlText w:val=""/>
      <w:lvlJc w:val="left"/>
      <w:pPr>
        <w:ind w:left="729" w:hanging="360"/>
      </w:pPr>
      <w:rPr>
        <w:rFonts w:ascii="Symbol" w:hAnsi="Symbol" w:hint="default"/>
        <w:color w:val="auto"/>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02" w15:restartNumberingAfterBreak="0">
    <w:nsid w:val="79CC4854"/>
    <w:multiLevelType w:val="hybridMultilevel"/>
    <w:tmpl w:val="29C603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B07217B"/>
    <w:multiLevelType w:val="multilevel"/>
    <w:tmpl w:val="53680E60"/>
    <w:lvl w:ilvl="0">
      <w:start w:val="6"/>
      <w:numFmt w:val="decimal"/>
      <w:lvlText w:val="%1"/>
      <w:lvlJc w:val="left"/>
      <w:pPr>
        <w:ind w:left="465" w:hanging="465"/>
      </w:pPr>
      <w:rPr>
        <w:rFonts w:hint="default"/>
      </w:rPr>
    </w:lvl>
    <w:lvl w:ilvl="1">
      <w:start w:val="2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9"/>
  </w:num>
  <w:num w:numId="3">
    <w:abstractNumId w:val="89"/>
  </w:num>
  <w:num w:numId="4">
    <w:abstractNumId w:val="60"/>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0"/>
  </w:num>
  <w:num w:numId="8">
    <w:abstractNumId w:val="75"/>
  </w:num>
  <w:num w:numId="9">
    <w:abstractNumId w:val="104"/>
  </w:num>
  <w:num w:numId="10">
    <w:abstractNumId w:val="78"/>
  </w:num>
  <w:num w:numId="11">
    <w:abstractNumId w:val="72"/>
  </w:num>
  <w:num w:numId="12">
    <w:abstractNumId w:val="64"/>
  </w:num>
  <w:num w:numId="13">
    <w:abstractNumId w:val="61"/>
  </w:num>
  <w:num w:numId="14">
    <w:abstractNumId w:val="81"/>
  </w:num>
  <w:num w:numId="15">
    <w:abstractNumId w:val="73"/>
  </w:num>
  <w:num w:numId="16">
    <w:abstractNumId w:val="68"/>
  </w:num>
  <w:num w:numId="17">
    <w:abstractNumId w:val="90"/>
  </w:num>
  <w:num w:numId="18">
    <w:abstractNumId w:val="95"/>
  </w:num>
  <w:num w:numId="19">
    <w:abstractNumId w:val="90"/>
  </w:num>
  <w:num w:numId="20">
    <w:abstractNumId w:val="54"/>
  </w:num>
  <w:num w:numId="21">
    <w:abstractNumId w:val="94"/>
  </w:num>
  <w:num w:numId="22">
    <w:abstractNumId w:val="86"/>
  </w:num>
  <w:num w:numId="23">
    <w:abstractNumId w:val="83"/>
  </w:num>
  <w:num w:numId="24">
    <w:abstractNumId w:val="62"/>
  </w:num>
  <w:num w:numId="25">
    <w:abstractNumId w:val="77"/>
  </w:num>
  <w:num w:numId="26">
    <w:abstractNumId w:val="51"/>
  </w:num>
  <w:num w:numId="27">
    <w:abstractNumId w:val="55"/>
  </w:num>
  <w:num w:numId="28">
    <w:abstractNumId w:val="67"/>
  </w:num>
  <w:num w:numId="29">
    <w:abstractNumId w:val="71"/>
  </w:num>
  <w:num w:numId="30">
    <w:abstractNumId w:val="52"/>
  </w:num>
  <w:num w:numId="31">
    <w:abstractNumId w:val="50"/>
  </w:num>
  <w:num w:numId="32">
    <w:abstractNumId w:val="103"/>
  </w:num>
  <w:num w:numId="33">
    <w:abstractNumId w:val="93"/>
  </w:num>
  <w:num w:numId="34">
    <w:abstractNumId w:val="53"/>
  </w:num>
  <w:num w:numId="35">
    <w:abstractNumId w:val="49"/>
  </w:num>
  <w:num w:numId="36">
    <w:abstractNumId w:val="85"/>
  </w:num>
  <w:num w:numId="37">
    <w:abstractNumId w:val="101"/>
  </w:num>
  <w:num w:numId="38">
    <w:abstractNumId w:val="92"/>
  </w:num>
  <w:num w:numId="39">
    <w:abstractNumId w:val="82"/>
  </w:num>
  <w:num w:numId="40">
    <w:abstractNumId w:val="102"/>
  </w:num>
  <w:num w:numId="41">
    <w:abstractNumId w:val="79"/>
  </w:num>
  <w:num w:numId="42">
    <w:abstractNumId w:val="70"/>
  </w:num>
  <w:num w:numId="43">
    <w:abstractNumId w:val="80"/>
  </w:num>
  <w:num w:numId="44">
    <w:abstractNumId w:val="74"/>
  </w:num>
  <w:num w:numId="45">
    <w:abstractNumId w:val="5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3F1"/>
    <w:rsid w:val="0000063E"/>
    <w:rsid w:val="000006F6"/>
    <w:rsid w:val="00000822"/>
    <w:rsid w:val="0000099A"/>
    <w:rsid w:val="00001095"/>
    <w:rsid w:val="000010FE"/>
    <w:rsid w:val="00001727"/>
    <w:rsid w:val="000024F4"/>
    <w:rsid w:val="00002690"/>
    <w:rsid w:val="00002B41"/>
    <w:rsid w:val="00003023"/>
    <w:rsid w:val="000035F7"/>
    <w:rsid w:val="000042FE"/>
    <w:rsid w:val="0000496D"/>
    <w:rsid w:val="00005800"/>
    <w:rsid w:val="00005C53"/>
    <w:rsid w:val="00005D85"/>
    <w:rsid w:val="00006C6A"/>
    <w:rsid w:val="00006E35"/>
    <w:rsid w:val="00007AA1"/>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28E"/>
    <w:rsid w:val="0001344F"/>
    <w:rsid w:val="0001466B"/>
    <w:rsid w:val="00014750"/>
    <w:rsid w:val="00014F46"/>
    <w:rsid w:val="000157FF"/>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AD"/>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00C"/>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46A"/>
    <w:rsid w:val="000455D2"/>
    <w:rsid w:val="00045FB6"/>
    <w:rsid w:val="00046BC7"/>
    <w:rsid w:val="00046BE9"/>
    <w:rsid w:val="00046D24"/>
    <w:rsid w:val="00046DA8"/>
    <w:rsid w:val="00046F29"/>
    <w:rsid w:val="00046FA0"/>
    <w:rsid w:val="0004735E"/>
    <w:rsid w:val="0004799D"/>
    <w:rsid w:val="000501A9"/>
    <w:rsid w:val="0005083D"/>
    <w:rsid w:val="00050CD6"/>
    <w:rsid w:val="00050FBE"/>
    <w:rsid w:val="0005127F"/>
    <w:rsid w:val="00051432"/>
    <w:rsid w:val="00051B4A"/>
    <w:rsid w:val="00052B06"/>
    <w:rsid w:val="00052DCF"/>
    <w:rsid w:val="00052F72"/>
    <w:rsid w:val="0005316D"/>
    <w:rsid w:val="000532AB"/>
    <w:rsid w:val="000533E6"/>
    <w:rsid w:val="000534A8"/>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6E2"/>
    <w:rsid w:val="000718B1"/>
    <w:rsid w:val="00072ABE"/>
    <w:rsid w:val="00073409"/>
    <w:rsid w:val="00073D60"/>
    <w:rsid w:val="00073EC5"/>
    <w:rsid w:val="000740D4"/>
    <w:rsid w:val="0007456F"/>
    <w:rsid w:val="00074C55"/>
    <w:rsid w:val="00075ADA"/>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2BD9"/>
    <w:rsid w:val="0009315D"/>
    <w:rsid w:val="00093300"/>
    <w:rsid w:val="000934CF"/>
    <w:rsid w:val="0009423C"/>
    <w:rsid w:val="0009435A"/>
    <w:rsid w:val="00094481"/>
    <w:rsid w:val="000949B0"/>
    <w:rsid w:val="00094B62"/>
    <w:rsid w:val="00094C1B"/>
    <w:rsid w:val="00094E6C"/>
    <w:rsid w:val="00095407"/>
    <w:rsid w:val="0009540C"/>
    <w:rsid w:val="00095531"/>
    <w:rsid w:val="00095668"/>
    <w:rsid w:val="0009572C"/>
    <w:rsid w:val="00095F7C"/>
    <w:rsid w:val="000961F7"/>
    <w:rsid w:val="0009627F"/>
    <w:rsid w:val="0009667E"/>
    <w:rsid w:val="000968C0"/>
    <w:rsid w:val="00096AED"/>
    <w:rsid w:val="00096BD0"/>
    <w:rsid w:val="00097294"/>
    <w:rsid w:val="00097BEE"/>
    <w:rsid w:val="00097FA2"/>
    <w:rsid w:val="000A06FB"/>
    <w:rsid w:val="000A070F"/>
    <w:rsid w:val="000A0720"/>
    <w:rsid w:val="000A0C6A"/>
    <w:rsid w:val="000A10E3"/>
    <w:rsid w:val="000A1CB7"/>
    <w:rsid w:val="000A2227"/>
    <w:rsid w:val="000A29BB"/>
    <w:rsid w:val="000A3715"/>
    <w:rsid w:val="000A388F"/>
    <w:rsid w:val="000A3F5E"/>
    <w:rsid w:val="000A4C18"/>
    <w:rsid w:val="000A4D7F"/>
    <w:rsid w:val="000A52EE"/>
    <w:rsid w:val="000A5611"/>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0F7"/>
    <w:rsid w:val="000B3387"/>
    <w:rsid w:val="000B398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2D4"/>
    <w:rsid w:val="000B7943"/>
    <w:rsid w:val="000B7A06"/>
    <w:rsid w:val="000B7F30"/>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500"/>
    <w:rsid w:val="000C7B91"/>
    <w:rsid w:val="000C7BB7"/>
    <w:rsid w:val="000D003F"/>
    <w:rsid w:val="000D02E0"/>
    <w:rsid w:val="000D0D30"/>
    <w:rsid w:val="000D1051"/>
    <w:rsid w:val="000D14F7"/>
    <w:rsid w:val="000D18B7"/>
    <w:rsid w:val="000D1D98"/>
    <w:rsid w:val="000D24F9"/>
    <w:rsid w:val="000D264E"/>
    <w:rsid w:val="000D2655"/>
    <w:rsid w:val="000D3094"/>
    <w:rsid w:val="000D31A7"/>
    <w:rsid w:val="000D32FD"/>
    <w:rsid w:val="000D34FD"/>
    <w:rsid w:val="000D3537"/>
    <w:rsid w:val="000D37D9"/>
    <w:rsid w:val="000D39CF"/>
    <w:rsid w:val="000D3A3C"/>
    <w:rsid w:val="000D3B8D"/>
    <w:rsid w:val="000D3DF9"/>
    <w:rsid w:val="000D42ED"/>
    <w:rsid w:val="000D468D"/>
    <w:rsid w:val="000D4712"/>
    <w:rsid w:val="000D49C4"/>
    <w:rsid w:val="000D4B0A"/>
    <w:rsid w:val="000D4CD4"/>
    <w:rsid w:val="000D4D8E"/>
    <w:rsid w:val="000D570B"/>
    <w:rsid w:val="000D5A30"/>
    <w:rsid w:val="000D5D37"/>
    <w:rsid w:val="000D64E7"/>
    <w:rsid w:val="000D68A4"/>
    <w:rsid w:val="000D68C4"/>
    <w:rsid w:val="000D6A36"/>
    <w:rsid w:val="000D6ACE"/>
    <w:rsid w:val="000D6FD6"/>
    <w:rsid w:val="000D7647"/>
    <w:rsid w:val="000D7758"/>
    <w:rsid w:val="000D7B65"/>
    <w:rsid w:val="000E0014"/>
    <w:rsid w:val="000E08CC"/>
    <w:rsid w:val="000E0FC1"/>
    <w:rsid w:val="000E10A1"/>
    <w:rsid w:val="000E1258"/>
    <w:rsid w:val="000E1606"/>
    <w:rsid w:val="000E19AB"/>
    <w:rsid w:val="000E1B81"/>
    <w:rsid w:val="000E1C4A"/>
    <w:rsid w:val="000E1D0A"/>
    <w:rsid w:val="000E1FD4"/>
    <w:rsid w:val="000E2391"/>
    <w:rsid w:val="000E2921"/>
    <w:rsid w:val="000E29D6"/>
    <w:rsid w:val="000E3071"/>
    <w:rsid w:val="000E3256"/>
    <w:rsid w:val="000E3346"/>
    <w:rsid w:val="000E34C6"/>
    <w:rsid w:val="000E3B3E"/>
    <w:rsid w:val="000E3BC9"/>
    <w:rsid w:val="000E43B9"/>
    <w:rsid w:val="000E4657"/>
    <w:rsid w:val="000E4CA1"/>
    <w:rsid w:val="000E4D87"/>
    <w:rsid w:val="000E4F91"/>
    <w:rsid w:val="000E5186"/>
    <w:rsid w:val="000E574E"/>
    <w:rsid w:val="000E5886"/>
    <w:rsid w:val="000E5999"/>
    <w:rsid w:val="000E5D83"/>
    <w:rsid w:val="000E5E8B"/>
    <w:rsid w:val="000E6103"/>
    <w:rsid w:val="000E62CC"/>
    <w:rsid w:val="000E636D"/>
    <w:rsid w:val="000E64E3"/>
    <w:rsid w:val="000E6A72"/>
    <w:rsid w:val="000E6E77"/>
    <w:rsid w:val="000E6FE3"/>
    <w:rsid w:val="000E73E6"/>
    <w:rsid w:val="000E75A0"/>
    <w:rsid w:val="000F0226"/>
    <w:rsid w:val="000F0256"/>
    <w:rsid w:val="000F06DB"/>
    <w:rsid w:val="000F071C"/>
    <w:rsid w:val="000F073A"/>
    <w:rsid w:val="000F0C38"/>
    <w:rsid w:val="000F162B"/>
    <w:rsid w:val="000F1885"/>
    <w:rsid w:val="000F1D3E"/>
    <w:rsid w:val="000F1D75"/>
    <w:rsid w:val="000F1F11"/>
    <w:rsid w:val="000F298E"/>
    <w:rsid w:val="000F2A7A"/>
    <w:rsid w:val="000F3138"/>
    <w:rsid w:val="000F33C3"/>
    <w:rsid w:val="000F364F"/>
    <w:rsid w:val="000F36A0"/>
    <w:rsid w:val="000F36E3"/>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34"/>
    <w:rsid w:val="00104B87"/>
    <w:rsid w:val="00104FAA"/>
    <w:rsid w:val="00105121"/>
    <w:rsid w:val="001054E1"/>
    <w:rsid w:val="001056CC"/>
    <w:rsid w:val="0010570A"/>
    <w:rsid w:val="00105A35"/>
    <w:rsid w:val="00105AD0"/>
    <w:rsid w:val="001066B6"/>
    <w:rsid w:val="0010671F"/>
    <w:rsid w:val="00106BE9"/>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5E2"/>
    <w:rsid w:val="001126B3"/>
    <w:rsid w:val="001126DB"/>
    <w:rsid w:val="00112A03"/>
    <w:rsid w:val="00113968"/>
    <w:rsid w:val="001139E5"/>
    <w:rsid w:val="00113B67"/>
    <w:rsid w:val="00113B84"/>
    <w:rsid w:val="001146A1"/>
    <w:rsid w:val="001147C3"/>
    <w:rsid w:val="001148D5"/>
    <w:rsid w:val="00115226"/>
    <w:rsid w:val="001161CF"/>
    <w:rsid w:val="001162D0"/>
    <w:rsid w:val="00116570"/>
    <w:rsid w:val="001168C1"/>
    <w:rsid w:val="00116AA4"/>
    <w:rsid w:val="00116C7A"/>
    <w:rsid w:val="00117C4F"/>
    <w:rsid w:val="00117C72"/>
    <w:rsid w:val="00120CEF"/>
    <w:rsid w:val="00120FCC"/>
    <w:rsid w:val="0012159F"/>
    <w:rsid w:val="00121732"/>
    <w:rsid w:val="00121A3B"/>
    <w:rsid w:val="00121BA9"/>
    <w:rsid w:val="00121CCC"/>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69"/>
    <w:rsid w:val="00154F96"/>
    <w:rsid w:val="00155004"/>
    <w:rsid w:val="001553E5"/>
    <w:rsid w:val="001555D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6A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C93"/>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20A"/>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C2D"/>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61F"/>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6F7"/>
    <w:rsid w:val="001B3787"/>
    <w:rsid w:val="001B3A36"/>
    <w:rsid w:val="001B3B0B"/>
    <w:rsid w:val="001B3CC2"/>
    <w:rsid w:val="001B3E3D"/>
    <w:rsid w:val="001B3E7F"/>
    <w:rsid w:val="001B3FAC"/>
    <w:rsid w:val="001B403E"/>
    <w:rsid w:val="001B4262"/>
    <w:rsid w:val="001B45BF"/>
    <w:rsid w:val="001B4731"/>
    <w:rsid w:val="001B4A87"/>
    <w:rsid w:val="001B4A9C"/>
    <w:rsid w:val="001B5482"/>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08"/>
    <w:rsid w:val="001C74FB"/>
    <w:rsid w:val="001C777A"/>
    <w:rsid w:val="001C7790"/>
    <w:rsid w:val="001C7972"/>
    <w:rsid w:val="001C7B29"/>
    <w:rsid w:val="001C7B8E"/>
    <w:rsid w:val="001C7F1A"/>
    <w:rsid w:val="001D04CE"/>
    <w:rsid w:val="001D04CF"/>
    <w:rsid w:val="001D09B2"/>
    <w:rsid w:val="001D1027"/>
    <w:rsid w:val="001D1509"/>
    <w:rsid w:val="001D1EB2"/>
    <w:rsid w:val="001D2EC4"/>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861"/>
    <w:rsid w:val="001E6997"/>
    <w:rsid w:val="001E6C8B"/>
    <w:rsid w:val="001E6DC5"/>
    <w:rsid w:val="001E6E32"/>
    <w:rsid w:val="001E70CB"/>
    <w:rsid w:val="001E77A5"/>
    <w:rsid w:val="001E7D70"/>
    <w:rsid w:val="001F0598"/>
    <w:rsid w:val="001F05D3"/>
    <w:rsid w:val="001F07CF"/>
    <w:rsid w:val="001F1096"/>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85E"/>
    <w:rsid w:val="002019F6"/>
    <w:rsid w:val="00202414"/>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50F"/>
    <w:rsid w:val="0022170E"/>
    <w:rsid w:val="00221994"/>
    <w:rsid w:val="002227E8"/>
    <w:rsid w:val="00222BA3"/>
    <w:rsid w:val="00222C12"/>
    <w:rsid w:val="00222E33"/>
    <w:rsid w:val="00222EC2"/>
    <w:rsid w:val="00222ECF"/>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9"/>
    <w:rsid w:val="00241AB0"/>
    <w:rsid w:val="002422C3"/>
    <w:rsid w:val="00242DF8"/>
    <w:rsid w:val="00242F92"/>
    <w:rsid w:val="002430B1"/>
    <w:rsid w:val="002434FC"/>
    <w:rsid w:val="00243730"/>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6E2"/>
    <w:rsid w:val="00256BFF"/>
    <w:rsid w:val="00256D75"/>
    <w:rsid w:val="002577A6"/>
    <w:rsid w:val="00257BCA"/>
    <w:rsid w:val="00257D8E"/>
    <w:rsid w:val="00257DB1"/>
    <w:rsid w:val="00260104"/>
    <w:rsid w:val="00260B87"/>
    <w:rsid w:val="00260D53"/>
    <w:rsid w:val="00261232"/>
    <w:rsid w:val="00261249"/>
    <w:rsid w:val="00261349"/>
    <w:rsid w:val="00261683"/>
    <w:rsid w:val="00261778"/>
    <w:rsid w:val="00261C1E"/>
    <w:rsid w:val="00262569"/>
    <w:rsid w:val="00262725"/>
    <w:rsid w:val="00262749"/>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23"/>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63A"/>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5F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DAC"/>
    <w:rsid w:val="00297F48"/>
    <w:rsid w:val="002A0233"/>
    <w:rsid w:val="002A0A12"/>
    <w:rsid w:val="002A0B81"/>
    <w:rsid w:val="002A0FAA"/>
    <w:rsid w:val="002A16F8"/>
    <w:rsid w:val="002A1887"/>
    <w:rsid w:val="002A2011"/>
    <w:rsid w:val="002A2488"/>
    <w:rsid w:val="002A28C9"/>
    <w:rsid w:val="002A2DD0"/>
    <w:rsid w:val="002A33AE"/>
    <w:rsid w:val="002A3C3F"/>
    <w:rsid w:val="002A3F56"/>
    <w:rsid w:val="002A4005"/>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356"/>
    <w:rsid w:val="002B7588"/>
    <w:rsid w:val="002B7A6E"/>
    <w:rsid w:val="002C00D1"/>
    <w:rsid w:val="002C042F"/>
    <w:rsid w:val="002C083C"/>
    <w:rsid w:val="002C0C5C"/>
    <w:rsid w:val="002C0D84"/>
    <w:rsid w:val="002C11D7"/>
    <w:rsid w:val="002C153B"/>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385"/>
    <w:rsid w:val="002C49AE"/>
    <w:rsid w:val="002C5943"/>
    <w:rsid w:val="002C5A60"/>
    <w:rsid w:val="002C5AEB"/>
    <w:rsid w:val="002C6229"/>
    <w:rsid w:val="002C66EC"/>
    <w:rsid w:val="002C6F42"/>
    <w:rsid w:val="002C70F3"/>
    <w:rsid w:val="002C70FB"/>
    <w:rsid w:val="002C7C53"/>
    <w:rsid w:val="002D0167"/>
    <w:rsid w:val="002D0554"/>
    <w:rsid w:val="002D0583"/>
    <w:rsid w:val="002D05BE"/>
    <w:rsid w:val="002D08C4"/>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745"/>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1C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15"/>
    <w:rsid w:val="00302C6B"/>
    <w:rsid w:val="00302DC0"/>
    <w:rsid w:val="00303262"/>
    <w:rsid w:val="00303467"/>
    <w:rsid w:val="003035BC"/>
    <w:rsid w:val="003035F6"/>
    <w:rsid w:val="00303D7D"/>
    <w:rsid w:val="00303E05"/>
    <w:rsid w:val="00304141"/>
    <w:rsid w:val="0030478C"/>
    <w:rsid w:val="0030491D"/>
    <w:rsid w:val="00305592"/>
    <w:rsid w:val="00305AD4"/>
    <w:rsid w:val="00305D38"/>
    <w:rsid w:val="003062C1"/>
    <w:rsid w:val="003063C6"/>
    <w:rsid w:val="00306B60"/>
    <w:rsid w:val="00306EB9"/>
    <w:rsid w:val="00306EDC"/>
    <w:rsid w:val="00306F86"/>
    <w:rsid w:val="0030777F"/>
    <w:rsid w:val="0030789D"/>
    <w:rsid w:val="00307990"/>
    <w:rsid w:val="00307C0F"/>
    <w:rsid w:val="003100D8"/>
    <w:rsid w:val="00310554"/>
    <w:rsid w:val="003108C8"/>
    <w:rsid w:val="00310C80"/>
    <w:rsid w:val="00310EB6"/>
    <w:rsid w:val="003110E5"/>
    <w:rsid w:val="00311888"/>
    <w:rsid w:val="00311E5C"/>
    <w:rsid w:val="0031250F"/>
    <w:rsid w:val="00312650"/>
    <w:rsid w:val="00312781"/>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78"/>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2BC"/>
    <w:rsid w:val="0032735C"/>
    <w:rsid w:val="003278C3"/>
    <w:rsid w:val="0032791C"/>
    <w:rsid w:val="00327F59"/>
    <w:rsid w:val="00327FAC"/>
    <w:rsid w:val="003302C4"/>
    <w:rsid w:val="003303D9"/>
    <w:rsid w:val="00330569"/>
    <w:rsid w:val="003305C0"/>
    <w:rsid w:val="00330949"/>
    <w:rsid w:val="00330E59"/>
    <w:rsid w:val="00330F9C"/>
    <w:rsid w:val="003310E4"/>
    <w:rsid w:val="0033119E"/>
    <w:rsid w:val="00331370"/>
    <w:rsid w:val="003313DE"/>
    <w:rsid w:val="00331795"/>
    <w:rsid w:val="003320BE"/>
    <w:rsid w:val="003323DD"/>
    <w:rsid w:val="00332650"/>
    <w:rsid w:val="00332879"/>
    <w:rsid w:val="00332CFE"/>
    <w:rsid w:val="003330A1"/>
    <w:rsid w:val="00333F16"/>
    <w:rsid w:val="00334592"/>
    <w:rsid w:val="0033467A"/>
    <w:rsid w:val="0033469C"/>
    <w:rsid w:val="00334C81"/>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A48"/>
    <w:rsid w:val="00341B1C"/>
    <w:rsid w:val="00341B30"/>
    <w:rsid w:val="00341DCE"/>
    <w:rsid w:val="00341F5D"/>
    <w:rsid w:val="00341FC1"/>
    <w:rsid w:val="00342235"/>
    <w:rsid w:val="00342439"/>
    <w:rsid w:val="00342714"/>
    <w:rsid w:val="0034276C"/>
    <w:rsid w:val="00342C84"/>
    <w:rsid w:val="00343446"/>
    <w:rsid w:val="003435DE"/>
    <w:rsid w:val="0034372E"/>
    <w:rsid w:val="0034375C"/>
    <w:rsid w:val="003437A5"/>
    <w:rsid w:val="003438AE"/>
    <w:rsid w:val="00343922"/>
    <w:rsid w:val="00343939"/>
    <w:rsid w:val="00343974"/>
    <w:rsid w:val="00343A18"/>
    <w:rsid w:val="00343A1F"/>
    <w:rsid w:val="00343CAC"/>
    <w:rsid w:val="00343CC5"/>
    <w:rsid w:val="00343EE5"/>
    <w:rsid w:val="00344056"/>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D6F"/>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8D2"/>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E4"/>
    <w:rsid w:val="0037783D"/>
    <w:rsid w:val="00377ACF"/>
    <w:rsid w:val="00377BB1"/>
    <w:rsid w:val="00380627"/>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FC"/>
    <w:rsid w:val="003A0CD6"/>
    <w:rsid w:val="003A15C6"/>
    <w:rsid w:val="003A18EB"/>
    <w:rsid w:val="003A1CBB"/>
    <w:rsid w:val="003A217D"/>
    <w:rsid w:val="003A23AC"/>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4E7E"/>
    <w:rsid w:val="003A529E"/>
    <w:rsid w:val="003A52BA"/>
    <w:rsid w:val="003A58C5"/>
    <w:rsid w:val="003A5AAB"/>
    <w:rsid w:val="003A5AD4"/>
    <w:rsid w:val="003A5B11"/>
    <w:rsid w:val="003A5BD4"/>
    <w:rsid w:val="003A5D72"/>
    <w:rsid w:val="003A681D"/>
    <w:rsid w:val="003A7252"/>
    <w:rsid w:val="003A74F5"/>
    <w:rsid w:val="003A7C94"/>
    <w:rsid w:val="003B0581"/>
    <w:rsid w:val="003B0703"/>
    <w:rsid w:val="003B0A49"/>
    <w:rsid w:val="003B0FEF"/>
    <w:rsid w:val="003B10CA"/>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581"/>
    <w:rsid w:val="003B77F9"/>
    <w:rsid w:val="003B78F6"/>
    <w:rsid w:val="003B7972"/>
    <w:rsid w:val="003C0007"/>
    <w:rsid w:val="003C02D8"/>
    <w:rsid w:val="003C0607"/>
    <w:rsid w:val="003C06CE"/>
    <w:rsid w:val="003C0822"/>
    <w:rsid w:val="003C0B94"/>
    <w:rsid w:val="003C0C70"/>
    <w:rsid w:val="003C135A"/>
    <w:rsid w:val="003C165C"/>
    <w:rsid w:val="003C171A"/>
    <w:rsid w:val="003C1E15"/>
    <w:rsid w:val="003C1F3E"/>
    <w:rsid w:val="003C217A"/>
    <w:rsid w:val="003C24B3"/>
    <w:rsid w:val="003C2709"/>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074"/>
    <w:rsid w:val="003C6934"/>
    <w:rsid w:val="003C6A93"/>
    <w:rsid w:val="003C6AB9"/>
    <w:rsid w:val="003C6C52"/>
    <w:rsid w:val="003C71E2"/>
    <w:rsid w:val="003C7223"/>
    <w:rsid w:val="003C7CCE"/>
    <w:rsid w:val="003C7D8F"/>
    <w:rsid w:val="003D004D"/>
    <w:rsid w:val="003D00A4"/>
    <w:rsid w:val="003D0130"/>
    <w:rsid w:val="003D0A98"/>
    <w:rsid w:val="003D0AE4"/>
    <w:rsid w:val="003D0C59"/>
    <w:rsid w:val="003D0D36"/>
    <w:rsid w:val="003D0DE8"/>
    <w:rsid w:val="003D0F3F"/>
    <w:rsid w:val="003D1178"/>
    <w:rsid w:val="003D1474"/>
    <w:rsid w:val="003D1E6B"/>
    <w:rsid w:val="003D1E86"/>
    <w:rsid w:val="003D1E8D"/>
    <w:rsid w:val="003D2418"/>
    <w:rsid w:val="003D2E38"/>
    <w:rsid w:val="003D2FC6"/>
    <w:rsid w:val="003D3414"/>
    <w:rsid w:val="003D37B2"/>
    <w:rsid w:val="003D37F2"/>
    <w:rsid w:val="003D38B6"/>
    <w:rsid w:val="003D529D"/>
    <w:rsid w:val="003D5362"/>
    <w:rsid w:val="003D562E"/>
    <w:rsid w:val="003D6058"/>
    <w:rsid w:val="003D61E6"/>
    <w:rsid w:val="003D631A"/>
    <w:rsid w:val="003D6480"/>
    <w:rsid w:val="003D65D8"/>
    <w:rsid w:val="003D6C0F"/>
    <w:rsid w:val="003D6C16"/>
    <w:rsid w:val="003D6C3F"/>
    <w:rsid w:val="003D6C9E"/>
    <w:rsid w:val="003D7114"/>
    <w:rsid w:val="003D73AF"/>
    <w:rsid w:val="003D7570"/>
    <w:rsid w:val="003D7BCD"/>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C9"/>
    <w:rsid w:val="003F5EAC"/>
    <w:rsid w:val="003F5ED0"/>
    <w:rsid w:val="003F60C3"/>
    <w:rsid w:val="003F66A4"/>
    <w:rsid w:val="003F670B"/>
    <w:rsid w:val="003F6726"/>
    <w:rsid w:val="003F6858"/>
    <w:rsid w:val="003F6A4F"/>
    <w:rsid w:val="003F6D84"/>
    <w:rsid w:val="003F72C1"/>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0ED"/>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927"/>
    <w:rsid w:val="00417EBA"/>
    <w:rsid w:val="004206CB"/>
    <w:rsid w:val="00420C11"/>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30"/>
    <w:rsid w:val="00424E8C"/>
    <w:rsid w:val="00425062"/>
    <w:rsid w:val="004252C7"/>
    <w:rsid w:val="0042539F"/>
    <w:rsid w:val="004259BE"/>
    <w:rsid w:val="00425A77"/>
    <w:rsid w:val="00425BA1"/>
    <w:rsid w:val="0042687E"/>
    <w:rsid w:val="00426B0C"/>
    <w:rsid w:val="00426CA9"/>
    <w:rsid w:val="0042720A"/>
    <w:rsid w:val="004273E3"/>
    <w:rsid w:val="004276AD"/>
    <w:rsid w:val="00427791"/>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A67"/>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4FA"/>
    <w:rsid w:val="00451863"/>
    <w:rsid w:val="00451891"/>
    <w:rsid w:val="004518FA"/>
    <w:rsid w:val="004519B1"/>
    <w:rsid w:val="004519BB"/>
    <w:rsid w:val="00451F41"/>
    <w:rsid w:val="0045246A"/>
    <w:rsid w:val="00452710"/>
    <w:rsid w:val="00452758"/>
    <w:rsid w:val="00452965"/>
    <w:rsid w:val="00452DE9"/>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040"/>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B9F"/>
    <w:rsid w:val="004812AF"/>
    <w:rsid w:val="00481BC8"/>
    <w:rsid w:val="00482040"/>
    <w:rsid w:val="00482208"/>
    <w:rsid w:val="00482257"/>
    <w:rsid w:val="0048279A"/>
    <w:rsid w:val="0048289A"/>
    <w:rsid w:val="004829D9"/>
    <w:rsid w:val="00482D4C"/>
    <w:rsid w:val="00482EF6"/>
    <w:rsid w:val="00483BB4"/>
    <w:rsid w:val="00483CD8"/>
    <w:rsid w:val="00483EFF"/>
    <w:rsid w:val="00484ACB"/>
    <w:rsid w:val="00484F58"/>
    <w:rsid w:val="00484F79"/>
    <w:rsid w:val="004851E2"/>
    <w:rsid w:val="0048566A"/>
    <w:rsid w:val="00485720"/>
    <w:rsid w:val="0048599A"/>
    <w:rsid w:val="00485AB8"/>
    <w:rsid w:val="00485C55"/>
    <w:rsid w:val="00485F02"/>
    <w:rsid w:val="004863B7"/>
    <w:rsid w:val="0048686C"/>
    <w:rsid w:val="00487309"/>
    <w:rsid w:val="004873A5"/>
    <w:rsid w:val="00487825"/>
    <w:rsid w:val="004905AB"/>
    <w:rsid w:val="004905FE"/>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B6D"/>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C19"/>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DAD"/>
    <w:rsid w:val="004B0321"/>
    <w:rsid w:val="004B03F3"/>
    <w:rsid w:val="004B0E05"/>
    <w:rsid w:val="004B1425"/>
    <w:rsid w:val="004B143F"/>
    <w:rsid w:val="004B163D"/>
    <w:rsid w:val="004B19FF"/>
    <w:rsid w:val="004B1A93"/>
    <w:rsid w:val="004B1DD8"/>
    <w:rsid w:val="004B20FF"/>
    <w:rsid w:val="004B2200"/>
    <w:rsid w:val="004B2545"/>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5D"/>
    <w:rsid w:val="004C11DA"/>
    <w:rsid w:val="004C17AC"/>
    <w:rsid w:val="004C1F97"/>
    <w:rsid w:val="004C29D8"/>
    <w:rsid w:val="004C2B0D"/>
    <w:rsid w:val="004C2BB8"/>
    <w:rsid w:val="004C2C09"/>
    <w:rsid w:val="004C2D7E"/>
    <w:rsid w:val="004C2E90"/>
    <w:rsid w:val="004C3134"/>
    <w:rsid w:val="004C3717"/>
    <w:rsid w:val="004C3B38"/>
    <w:rsid w:val="004C40FA"/>
    <w:rsid w:val="004C4195"/>
    <w:rsid w:val="004C428A"/>
    <w:rsid w:val="004C45AC"/>
    <w:rsid w:val="004C4877"/>
    <w:rsid w:val="004C4B2E"/>
    <w:rsid w:val="004C4B92"/>
    <w:rsid w:val="004C4E61"/>
    <w:rsid w:val="004C50B7"/>
    <w:rsid w:val="004C57A6"/>
    <w:rsid w:val="004C5CD3"/>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A1C"/>
    <w:rsid w:val="004D2DB8"/>
    <w:rsid w:val="004D2EC4"/>
    <w:rsid w:val="004D2EEA"/>
    <w:rsid w:val="004D311B"/>
    <w:rsid w:val="004D34EE"/>
    <w:rsid w:val="004D3FF6"/>
    <w:rsid w:val="004D41C8"/>
    <w:rsid w:val="004D452E"/>
    <w:rsid w:val="004D4636"/>
    <w:rsid w:val="004D4A56"/>
    <w:rsid w:val="004D5405"/>
    <w:rsid w:val="004D5546"/>
    <w:rsid w:val="004D55E9"/>
    <w:rsid w:val="004D5A94"/>
    <w:rsid w:val="004D5D2B"/>
    <w:rsid w:val="004D5D45"/>
    <w:rsid w:val="004D619E"/>
    <w:rsid w:val="004D6D01"/>
    <w:rsid w:val="004D6D60"/>
    <w:rsid w:val="004D6DE7"/>
    <w:rsid w:val="004D6DF4"/>
    <w:rsid w:val="004D6F4A"/>
    <w:rsid w:val="004D6FD4"/>
    <w:rsid w:val="004D71C1"/>
    <w:rsid w:val="004D728A"/>
    <w:rsid w:val="004D757A"/>
    <w:rsid w:val="004D7A10"/>
    <w:rsid w:val="004D7CE3"/>
    <w:rsid w:val="004E004D"/>
    <w:rsid w:val="004E038A"/>
    <w:rsid w:val="004E0B26"/>
    <w:rsid w:val="004E0FFC"/>
    <w:rsid w:val="004E1540"/>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FA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CA3"/>
    <w:rsid w:val="004F3373"/>
    <w:rsid w:val="004F3396"/>
    <w:rsid w:val="004F3781"/>
    <w:rsid w:val="004F3D64"/>
    <w:rsid w:val="004F4790"/>
    <w:rsid w:val="004F49BB"/>
    <w:rsid w:val="004F4C91"/>
    <w:rsid w:val="004F4DA8"/>
    <w:rsid w:val="004F4DBA"/>
    <w:rsid w:val="004F5367"/>
    <w:rsid w:val="004F5616"/>
    <w:rsid w:val="004F5A19"/>
    <w:rsid w:val="004F6256"/>
    <w:rsid w:val="004F6286"/>
    <w:rsid w:val="004F6AEF"/>
    <w:rsid w:val="004F6FB6"/>
    <w:rsid w:val="004F70D8"/>
    <w:rsid w:val="004F7288"/>
    <w:rsid w:val="004F7502"/>
    <w:rsid w:val="004F767C"/>
    <w:rsid w:val="004F77AB"/>
    <w:rsid w:val="004F7C0B"/>
    <w:rsid w:val="004F7E41"/>
    <w:rsid w:val="00500143"/>
    <w:rsid w:val="00500222"/>
    <w:rsid w:val="00500309"/>
    <w:rsid w:val="0050060B"/>
    <w:rsid w:val="00500824"/>
    <w:rsid w:val="00500825"/>
    <w:rsid w:val="00500BF6"/>
    <w:rsid w:val="00501035"/>
    <w:rsid w:val="005010CC"/>
    <w:rsid w:val="00501389"/>
    <w:rsid w:val="005013E9"/>
    <w:rsid w:val="0050179E"/>
    <w:rsid w:val="00501965"/>
    <w:rsid w:val="005019BE"/>
    <w:rsid w:val="00501A26"/>
    <w:rsid w:val="005020CD"/>
    <w:rsid w:val="00502238"/>
    <w:rsid w:val="00502D60"/>
    <w:rsid w:val="00502E1C"/>
    <w:rsid w:val="00503040"/>
    <w:rsid w:val="005033F0"/>
    <w:rsid w:val="0050381D"/>
    <w:rsid w:val="00503CAC"/>
    <w:rsid w:val="00503E10"/>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0B4"/>
    <w:rsid w:val="0051241C"/>
    <w:rsid w:val="00512BED"/>
    <w:rsid w:val="005133AD"/>
    <w:rsid w:val="005134F6"/>
    <w:rsid w:val="005135F1"/>
    <w:rsid w:val="00514086"/>
    <w:rsid w:val="005141D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5BF"/>
    <w:rsid w:val="00521704"/>
    <w:rsid w:val="00522165"/>
    <w:rsid w:val="00522381"/>
    <w:rsid w:val="00522ABF"/>
    <w:rsid w:val="00522D84"/>
    <w:rsid w:val="005232DA"/>
    <w:rsid w:val="0052331A"/>
    <w:rsid w:val="0052376B"/>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1CAD"/>
    <w:rsid w:val="005329F0"/>
    <w:rsid w:val="005329F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7A4"/>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EA8"/>
    <w:rsid w:val="0054504F"/>
    <w:rsid w:val="005450CD"/>
    <w:rsid w:val="005453B2"/>
    <w:rsid w:val="00545456"/>
    <w:rsid w:val="0054567E"/>
    <w:rsid w:val="00545D25"/>
    <w:rsid w:val="00545E8E"/>
    <w:rsid w:val="00546265"/>
    <w:rsid w:val="005463B3"/>
    <w:rsid w:val="00546862"/>
    <w:rsid w:val="0054720E"/>
    <w:rsid w:val="00547363"/>
    <w:rsid w:val="005474B1"/>
    <w:rsid w:val="00547506"/>
    <w:rsid w:val="00547654"/>
    <w:rsid w:val="00550437"/>
    <w:rsid w:val="00550552"/>
    <w:rsid w:val="00550BFA"/>
    <w:rsid w:val="00550FE2"/>
    <w:rsid w:val="0055106E"/>
    <w:rsid w:val="005516D2"/>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3FB"/>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A32"/>
    <w:rsid w:val="00572B5D"/>
    <w:rsid w:val="00572C64"/>
    <w:rsid w:val="00572F7C"/>
    <w:rsid w:val="0057367F"/>
    <w:rsid w:val="00573CC8"/>
    <w:rsid w:val="00574472"/>
    <w:rsid w:val="005746C8"/>
    <w:rsid w:val="00574B7B"/>
    <w:rsid w:val="00574F4D"/>
    <w:rsid w:val="0057545E"/>
    <w:rsid w:val="0057567D"/>
    <w:rsid w:val="00575745"/>
    <w:rsid w:val="005757A9"/>
    <w:rsid w:val="00575EE0"/>
    <w:rsid w:val="00575EE4"/>
    <w:rsid w:val="0057608F"/>
    <w:rsid w:val="0057614D"/>
    <w:rsid w:val="00576B30"/>
    <w:rsid w:val="00576EBE"/>
    <w:rsid w:val="005776F5"/>
    <w:rsid w:val="00577988"/>
    <w:rsid w:val="005779CC"/>
    <w:rsid w:val="005779CE"/>
    <w:rsid w:val="00577AAB"/>
    <w:rsid w:val="00577B78"/>
    <w:rsid w:val="00577B88"/>
    <w:rsid w:val="00577D6B"/>
    <w:rsid w:val="005800F0"/>
    <w:rsid w:val="005804F4"/>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5FEE"/>
    <w:rsid w:val="005863F4"/>
    <w:rsid w:val="0058657D"/>
    <w:rsid w:val="00586789"/>
    <w:rsid w:val="00586F76"/>
    <w:rsid w:val="00587266"/>
    <w:rsid w:val="0058734C"/>
    <w:rsid w:val="0058756C"/>
    <w:rsid w:val="00587B94"/>
    <w:rsid w:val="00587C8E"/>
    <w:rsid w:val="00590C50"/>
    <w:rsid w:val="00591069"/>
    <w:rsid w:val="00591222"/>
    <w:rsid w:val="00591B88"/>
    <w:rsid w:val="00592639"/>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AF2"/>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354"/>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3C"/>
    <w:rsid w:val="005B7B42"/>
    <w:rsid w:val="005B7BBC"/>
    <w:rsid w:val="005B7DA9"/>
    <w:rsid w:val="005B7FA2"/>
    <w:rsid w:val="005C02B3"/>
    <w:rsid w:val="005C0AF9"/>
    <w:rsid w:val="005C0BE4"/>
    <w:rsid w:val="005C0D14"/>
    <w:rsid w:val="005C16BF"/>
    <w:rsid w:val="005C1995"/>
    <w:rsid w:val="005C2322"/>
    <w:rsid w:val="005C2435"/>
    <w:rsid w:val="005C280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3C8"/>
    <w:rsid w:val="005D14A6"/>
    <w:rsid w:val="005D1B33"/>
    <w:rsid w:val="005D1C62"/>
    <w:rsid w:val="005D1D62"/>
    <w:rsid w:val="005D1D95"/>
    <w:rsid w:val="005D1DF1"/>
    <w:rsid w:val="005D1FDA"/>
    <w:rsid w:val="005D1FF8"/>
    <w:rsid w:val="005D233D"/>
    <w:rsid w:val="005D3C76"/>
    <w:rsid w:val="005D44BB"/>
    <w:rsid w:val="005D4A8F"/>
    <w:rsid w:val="005D4C6C"/>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6D6"/>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0F"/>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96A"/>
    <w:rsid w:val="006151B2"/>
    <w:rsid w:val="00615323"/>
    <w:rsid w:val="00615491"/>
    <w:rsid w:val="00615629"/>
    <w:rsid w:val="00615E3B"/>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9FC"/>
    <w:rsid w:val="00622B66"/>
    <w:rsid w:val="00622C94"/>
    <w:rsid w:val="00622E65"/>
    <w:rsid w:val="00622EE8"/>
    <w:rsid w:val="006231F4"/>
    <w:rsid w:val="006235BF"/>
    <w:rsid w:val="00623832"/>
    <w:rsid w:val="00623925"/>
    <w:rsid w:val="0062395F"/>
    <w:rsid w:val="00623ACF"/>
    <w:rsid w:val="006242FD"/>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0B7"/>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370"/>
    <w:rsid w:val="0064187F"/>
    <w:rsid w:val="00641947"/>
    <w:rsid w:val="00641ED3"/>
    <w:rsid w:val="00642267"/>
    <w:rsid w:val="00642389"/>
    <w:rsid w:val="00642650"/>
    <w:rsid w:val="00642798"/>
    <w:rsid w:val="0064325D"/>
    <w:rsid w:val="00643A8E"/>
    <w:rsid w:val="00643D46"/>
    <w:rsid w:val="006441A1"/>
    <w:rsid w:val="00644370"/>
    <w:rsid w:val="0064484E"/>
    <w:rsid w:val="00644D45"/>
    <w:rsid w:val="0064524A"/>
    <w:rsid w:val="0064553E"/>
    <w:rsid w:val="0064572D"/>
    <w:rsid w:val="00645F72"/>
    <w:rsid w:val="00646034"/>
    <w:rsid w:val="006460AA"/>
    <w:rsid w:val="006469F3"/>
    <w:rsid w:val="00646A6A"/>
    <w:rsid w:val="00647193"/>
    <w:rsid w:val="00647A26"/>
    <w:rsid w:val="00650121"/>
    <w:rsid w:val="00650243"/>
    <w:rsid w:val="006506C2"/>
    <w:rsid w:val="00651550"/>
    <w:rsid w:val="006518CA"/>
    <w:rsid w:val="0065197C"/>
    <w:rsid w:val="00651AA8"/>
    <w:rsid w:val="00651E34"/>
    <w:rsid w:val="00651E62"/>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1E9"/>
    <w:rsid w:val="006658AD"/>
    <w:rsid w:val="00665BAE"/>
    <w:rsid w:val="00666A36"/>
    <w:rsid w:val="00666FF0"/>
    <w:rsid w:val="00667A08"/>
    <w:rsid w:val="00670208"/>
    <w:rsid w:val="00670461"/>
    <w:rsid w:val="00670808"/>
    <w:rsid w:val="006709E5"/>
    <w:rsid w:val="00670C4B"/>
    <w:rsid w:val="00670DB0"/>
    <w:rsid w:val="00671319"/>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06"/>
    <w:rsid w:val="00684815"/>
    <w:rsid w:val="00685A19"/>
    <w:rsid w:val="00685B9E"/>
    <w:rsid w:val="00685BAF"/>
    <w:rsid w:val="006865CB"/>
    <w:rsid w:val="00686711"/>
    <w:rsid w:val="0068778C"/>
    <w:rsid w:val="0068782D"/>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72"/>
    <w:rsid w:val="006959A6"/>
    <w:rsid w:val="0069635B"/>
    <w:rsid w:val="006966EE"/>
    <w:rsid w:val="00696EC6"/>
    <w:rsid w:val="0069705A"/>
    <w:rsid w:val="00697194"/>
    <w:rsid w:val="00697A9B"/>
    <w:rsid w:val="00697EB8"/>
    <w:rsid w:val="006A0A56"/>
    <w:rsid w:val="006A0D89"/>
    <w:rsid w:val="006A0EC2"/>
    <w:rsid w:val="006A0F23"/>
    <w:rsid w:val="006A0F2F"/>
    <w:rsid w:val="006A10D1"/>
    <w:rsid w:val="006A1120"/>
    <w:rsid w:val="006A17A2"/>
    <w:rsid w:val="006A1CD1"/>
    <w:rsid w:val="006A296F"/>
    <w:rsid w:val="006A2F54"/>
    <w:rsid w:val="006A3059"/>
    <w:rsid w:val="006A3139"/>
    <w:rsid w:val="006A3550"/>
    <w:rsid w:val="006A3CF1"/>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2B3"/>
    <w:rsid w:val="006B736E"/>
    <w:rsid w:val="006C05A3"/>
    <w:rsid w:val="006C08E2"/>
    <w:rsid w:val="006C099B"/>
    <w:rsid w:val="006C0E01"/>
    <w:rsid w:val="006C0EF9"/>
    <w:rsid w:val="006C0FCB"/>
    <w:rsid w:val="006C118A"/>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47"/>
    <w:rsid w:val="006E0A7E"/>
    <w:rsid w:val="006E0AB0"/>
    <w:rsid w:val="006E0EFC"/>
    <w:rsid w:val="006E0F67"/>
    <w:rsid w:val="006E0F8A"/>
    <w:rsid w:val="006E13B0"/>
    <w:rsid w:val="006E13C8"/>
    <w:rsid w:val="006E143E"/>
    <w:rsid w:val="006E17BF"/>
    <w:rsid w:val="006E1932"/>
    <w:rsid w:val="006E21F3"/>
    <w:rsid w:val="006E27DD"/>
    <w:rsid w:val="006E2C8C"/>
    <w:rsid w:val="006E2CA4"/>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1A"/>
    <w:rsid w:val="006E7441"/>
    <w:rsid w:val="006E7512"/>
    <w:rsid w:val="006E77D8"/>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B74"/>
    <w:rsid w:val="006F6DDA"/>
    <w:rsid w:val="006F6DEA"/>
    <w:rsid w:val="006F6DF3"/>
    <w:rsid w:val="006F7395"/>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B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B2"/>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873"/>
    <w:rsid w:val="00725CD5"/>
    <w:rsid w:val="007262C8"/>
    <w:rsid w:val="0072639E"/>
    <w:rsid w:val="00726460"/>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C14"/>
    <w:rsid w:val="007321EA"/>
    <w:rsid w:val="00732299"/>
    <w:rsid w:val="00732643"/>
    <w:rsid w:val="0073285B"/>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A4"/>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23"/>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19E"/>
    <w:rsid w:val="00753573"/>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2B7"/>
    <w:rsid w:val="00764359"/>
    <w:rsid w:val="007649C8"/>
    <w:rsid w:val="00765629"/>
    <w:rsid w:val="007657A9"/>
    <w:rsid w:val="00765954"/>
    <w:rsid w:val="0076599B"/>
    <w:rsid w:val="00765AFA"/>
    <w:rsid w:val="007669FF"/>
    <w:rsid w:val="00766E41"/>
    <w:rsid w:val="00767011"/>
    <w:rsid w:val="0076752D"/>
    <w:rsid w:val="00767658"/>
    <w:rsid w:val="00767ECD"/>
    <w:rsid w:val="00770350"/>
    <w:rsid w:val="007703AD"/>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1DD1"/>
    <w:rsid w:val="00782552"/>
    <w:rsid w:val="007826BF"/>
    <w:rsid w:val="007828F7"/>
    <w:rsid w:val="00782A09"/>
    <w:rsid w:val="0078373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9A9"/>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0FF"/>
    <w:rsid w:val="007A51E1"/>
    <w:rsid w:val="007A5621"/>
    <w:rsid w:val="007A5AE6"/>
    <w:rsid w:val="007A5B97"/>
    <w:rsid w:val="007A5C0D"/>
    <w:rsid w:val="007A5D25"/>
    <w:rsid w:val="007A5D90"/>
    <w:rsid w:val="007A6247"/>
    <w:rsid w:val="007A634D"/>
    <w:rsid w:val="007A6499"/>
    <w:rsid w:val="007A6AF0"/>
    <w:rsid w:val="007A7107"/>
    <w:rsid w:val="007A7B4F"/>
    <w:rsid w:val="007A7D40"/>
    <w:rsid w:val="007A7ED2"/>
    <w:rsid w:val="007B0016"/>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BBB"/>
    <w:rsid w:val="007B6D4F"/>
    <w:rsid w:val="007B7529"/>
    <w:rsid w:val="007B75CF"/>
    <w:rsid w:val="007B78A6"/>
    <w:rsid w:val="007B7BDF"/>
    <w:rsid w:val="007B7F39"/>
    <w:rsid w:val="007C0E7C"/>
    <w:rsid w:val="007C114C"/>
    <w:rsid w:val="007C1277"/>
    <w:rsid w:val="007C18A0"/>
    <w:rsid w:val="007C1E51"/>
    <w:rsid w:val="007C1FBB"/>
    <w:rsid w:val="007C1FDE"/>
    <w:rsid w:val="007C2103"/>
    <w:rsid w:val="007C23AE"/>
    <w:rsid w:val="007C23E7"/>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76"/>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1C8"/>
    <w:rsid w:val="007D55AA"/>
    <w:rsid w:val="007D58F6"/>
    <w:rsid w:val="007D5AD5"/>
    <w:rsid w:val="007D6544"/>
    <w:rsid w:val="007D6562"/>
    <w:rsid w:val="007D6726"/>
    <w:rsid w:val="007D6F6C"/>
    <w:rsid w:val="007D747B"/>
    <w:rsid w:val="007D7C1F"/>
    <w:rsid w:val="007E0856"/>
    <w:rsid w:val="007E106F"/>
    <w:rsid w:val="007E10A3"/>
    <w:rsid w:val="007E1181"/>
    <w:rsid w:val="007E1360"/>
    <w:rsid w:val="007E1C3A"/>
    <w:rsid w:val="007E1D4E"/>
    <w:rsid w:val="007E2195"/>
    <w:rsid w:val="007E255D"/>
    <w:rsid w:val="007E2D86"/>
    <w:rsid w:val="007E3266"/>
    <w:rsid w:val="007E361F"/>
    <w:rsid w:val="007E374E"/>
    <w:rsid w:val="007E3761"/>
    <w:rsid w:val="007E3AF6"/>
    <w:rsid w:val="007E3F5F"/>
    <w:rsid w:val="007E3FEC"/>
    <w:rsid w:val="007E44E5"/>
    <w:rsid w:val="007E4744"/>
    <w:rsid w:val="007E4BCD"/>
    <w:rsid w:val="007E4C12"/>
    <w:rsid w:val="007E4CDF"/>
    <w:rsid w:val="007E5ED6"/>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DD5"/>
    <w:rsid w:val="00801E1C"/>
    <w:rsid w:val="00801F19"/>
    <w:rsid w:val="008020F5"/>
    <w:rsid w:val="00802C0F"/>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110"/>
    <w:rsid w:val="008112A2"/>
    <w:rsid w:val="00811DB9"/>
    <w:rsid w:val="0081219D"/>
    <w:rsid w:val="0081219E"/>
    <w:rsid w:val="008121AB"/>
    <w:rsid w:val="0081247E"/>
    <w:rsid w:val="00812777"/>
    <w:rsid w:val="00812AE2"/>
    <w:rsid w:val="00812F98"/>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0"/>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27A31"/>
    <w:rsid w:val="00830956"/>
    <w:rsid w:val="0083122D"/>
    <w:rsid w:val="0083139A"/>
    <w:rsid w:val="00831BD7"/>
    <w:rsid w:val="0083227B"/>
    <w:rsid w:val="00832564"/>
    <w:rsid w:val="008337DE"/>
    <w:rsid w:val="00833911"/>
    <w:rsid w:val="00834673"/>
    <w:rsid w:val="00834839"/>
    <w:rsid w:val="00834929"/>
    <w:rsid w:val="00834A47"/>
    <w:rsid w:val="00834F58"/>
    <w:rsid w:val="00835A3C"/>
    <w:rsid w:val="00835FA9"/>
    <w:rsid w:val="00836E6D"/>
    <w:rsid w:val="00837753"/>
    <w:rsid w:val="00837B79"/>
    <w:rsid w:val="00837CC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98E"/>
    <w:rsid w:val="00844A5E"/>
    <w:rsid w:val="00844C48"/>
    <w:rsid w:val="0084571A"/>
    <w:rsid w:val="008457D5"/>
    <w:rsid w:val="0084629B"/>
    <w:rsid w:val="0084679C"/>
    <w:rsid w:val="00846B71"/>
    <w:rsid w:val="00846DA9"/>
    <w:rsid w:val="008470BE"/>
    <w:rsid w:val="00847241"/>
    <w:rsid w:val="008475C9"/>
    <w:rsid w:val="00847ABD"/>
    <w:rsid w:val="00847AE9"/>
    <w:rsid w:val="00847BAB"/>
    <w:rsid w:val="0085045F"/>
    <w:rsid w:val="00850833"/>
    <w:rsid w:val="008508EC"/>
    <w:rsid w:val="00850973"/>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EE4"/>
    <w:rsid w:val="00855F92"/>
    <w:rsid w:val="00856228"/>
    <w:rsid w:val="00856260"/>
    <w:rsid w:val="008564A4"/>
    <w:rsid w:val="008567F1"/>
    <w:rsid w:val="008568C8"/>
    <w:rsid w:val="00856933"/>
    <w:rsid w:val="00856D51"/>
    <w:rsid w:val="008576CB"/>
    <w:rsid w:val="00857BCE"/>
    <w:rsid w:val="00857FB0"/>
    <w:rsid w:val="00860691"/>
    <w:rsid w:val="008609CE"/>
    <w:rsid w:val="00860E44"/>
    <w:rsid w:val="008610E8"/>
    <w:rsid w:val="008610EB"/>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9BE"/>
    <w:rsid w:val="00886A95"/>
    <w:rsid w:val="00886D2E"/>
    <w:rsid w:val="00886FA2"/>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D9B"/>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82E"/>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2C7"/>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99D"/>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89A"/>
    <w:rsid w:val="008D2B23"/>
    <w:rsid w:val="008D2C40"/>
    <w:rsid w:val="008D33B1"/>
    <w:rsid w:val="008D421B"/>
    <w:rsid w:val="008D46DF"/>
    <w:rsid w:val="008D476D"/>
    <w:rsid w:val="008D4C2B"/>
    <w:rsid w:val="008D4F98"/>
    <w:rsid w:val="008D5016"/>
    <w:rsid w:val="008D5429"/>
    <w:rsid w:val="008D5F13"/>
    <w:rsid w:val="008D60CF"/>
    <w:rsid w:val="008D6950"/>
    <w:rsid w:val="008D6D61"/>
    <w:rsid w:val="008D71DE"/>
    <w:rsid w:val="008D71FC"/>
    <w:rsid w:val="008D7810"/>
    <w:rsid w:val="008D7AB5"/>
    <w:rsid w:val="008D7E63"/>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3F6"/>
    <w:rsid w:val="008F1536"/>
    <w:rsid w:val="008F1635"/>
    <w:rsid w:val="008F16EC"/>
    <w:rsid w:val="008F1A91"/>
    <w:rsid w:val="008F2087"/>
    <w:rsid w:val="008F28CA"/>
    <w:rsid w:val="008F2F52"/>
    <w:rsid w:val="008F30F3"/>
    <w:rsid w:val="008F410E"/>
    <w:rsid w:val="008F4198"/>
    <w:rsid w:val="008F4430"/>
    <w:rsid w:val="008F4598"/>
    <w:rsid w:val="008F4CC3"/>
    <w:rsid w:val="008F555D"/>
    <w:rsid w:val="008F5C59"/>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81C"/>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4E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B8"/>
    <w:rsid w:val="00923B13"/>
    <w:rsid w:val="00923C4E"/>
    <w:rsid w:val="00924420"/>
    <w:rsid w:val="009244A0"/>
    <w:rsid w:val="009244BF"/>
    <w:rsid w:val="00924829"/>
    <w:rsid w:val="0092505E"/>
    <w:rsid w:val="00925102"/>
    <w:rsid w:val="009251B4"/>
    <w:rsid w:val="00925459"/>
    <w:rsid w:val="00925B19"/>
    <w:rsid w:val="00925BB7"/>
    <w:rsid w:val="00925C46"/>
    <w:rsid w:val="00925CD9"/>
    <w:rsid w:val="00925E05"/>
    <w:rsid w:val="009266E2"/>
    <w:rsid w:val="00926734"/>
    <w:rsid w:val="0092680D"/>
    <w:rsid w:val="00926852"/>
    <w:rsid w:val="00926AE7"/>
    <w:rsid w:val="00926B3E"/>
    <w:rsid w:val="00926D25"/>
    <w:rsid w:val="0092701C"/>
    <w:rsid w:val="009272A8"/>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AA"/>
    <w:rsid w:val="00934C61"/>
    <w:rsid w:val="0093512C"/>
    <w:rsid w:val="009355E8"/>
    <w:rsid w:val="00935B7F"/>
    <w:rsid w:val="00936709"/>
    <w:rsid w:val="00937BA5"/>
    <w:rsid w:val="00940069"/>
    <w:rsid w:val="0094044D"/>
    <w:rsid w:val="0094057D"/>
    <w:rsid w:val="00940764"/>
    <w:rsid w:val="00940C74"/>
    <w:rsid w:val="00941558"/>
    <w:rsid w:val="00941CD4"/>
    <w:rsid w:val="0094209E"/>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77C"/>
    <w:rsid w:val="00950883"/>
    <w:rsid w:val="00950897"/>
    <w:rsid w:val="00950B76"/>
    <w:rsid w:val="00950BA7"/>
    <w:rsid w:val="00950E8D"/>
    <w:rsid w:val="009513DF"/>
    <w:rsid w:val="00952753"/>
    <w:rsid w:val="00952760"/>
    <w:rsid w:val="00952952"/>
    <w:rsid w:val="00952CFD"/>
    <w:rsid w:val="00952E51"/>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88E"/>
    <w:rsid w:val="00960DE8"/>
    <w:rsid w:val="00960F87"/>
    <w:rsid w:val="00960FF0"/>
    <w:rsid w:val="009612C1"/>
    <w:rsid w:val="0096133A"/>
    <w:rsid w:val="009613AD"/>
    <w:rsid w:val="0096182A"/>
    <w:rsid w:val="00961A1C"/>
    <w:rsid w:val="00961A80"/>
    <w:rsid w:val="00961A97"/>
    <w:rsid w:val="009621B3"/>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4EC5"/>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2A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E82"/>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D4A"/>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4D"/>
    <w:rsid w:val="00992B5E"/>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6E3"/>
    <w:rsid w:val="009A1A14"/>
    <w:rsid w:val="009A1AE5"/>
    <w:rsid w:val="009A2888"/>
    <w:rsid w:val="009A3198"/>
    <w:rsid w:val="009A3852"/>
    <w:rsid w:val="009A3BED"/>
    <w:rsid w:val="009A3C35"/>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05"/>
    <w:rsid w:val="009B09D8"/>
    <w:rsid w:val="009B0B0E"/>
    <w:rsid w:val="009B0B86"/>
    <w:rsid w:val="009B1818"/>
    <w:rsid w:val="009B18A7"/>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B7F10"/>
    <w:rsid w:val="009C0057"/>
    <w:rsid w:val="009C052A"/>
    <w:rsid w:val="009C0A47"/>
    <w:rsid w:val="009C0BD9"/>
    <w:rsid w:val="009C0D01"/>
    <w:rsid w:val="009C0DB9"/>
    <w:rsid w:val="009C104B"/>
    <w:rsid w:val="009C1091"/>
    <w:rsid w:val="009C18C6"/>
    <w:rsid w:val="009C1B12"/>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466"/>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ACC"/>
    <w:rsid w:val="009E2AD8"/>
    <w:rsid w:val="009E2CBB"/>
    <w:rsid w:val="009E2DD3"/>
    <w:rsid w:val="009E2F25"/>
    <w:rsid w:val="009E2FA8"/>
    <w:rsid w:val="009E32BA"/>
    <w:rsid w:val="009E339A"/>
    <w:rsid w:val="009E3D3F"/>
    <w:rsid w:val="009E4144"/>
    <w:rsid w:val="009E41E2"/>
    <w:rsid w:val="009E42F0"/>
    <w:rsid w:val="009E482A"/>
    <w:rsid w:val="009E49BB"/>
    <w:rsid w:val="009E4AAA"/>
    <w:rsid w:val="009E5027"/>
    <w:rsid w:val="009E52BA"/>
    <w:rsid w:val="009E52C7"/>
    <w:rsid w:val="009E58A2"/>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ADA"/>
    <w:rsid w:val="009F2B22"/>
    <w:rsid w:val="009F31B3"/>
    <w:rsid w:val="009F3952"/>
    <w:rsid w:val="009F3A79"/>
    <w:rsid w:val="009F3EDD"/>
    <w:rsid w:val="009F4360"/>
    <w:rsid w:val="009F4383"/>
    <w:rsid w:val="009F4AF2"/>
    <w:rsid w:val="009F4E66"/>
    <w:rsid w:val="009F4EBD"/>
    <w:rsid w:val="009F5124"/>
    <w:rsid w:val="009F5F2C"/>
    <w:rsid w:val="009F6369"/>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2FB7"/>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1E"/>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3E04"/>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0ECE"/>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EDB"/>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BF4"/>
    <w:rsid w:val="00A53CC9"/>
    <w:rsid w:val="00A53E3F"/>
    <w:rsid w:val="00A54741"/>
    <w:rsid w:val="00A54B7A"/>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356"/>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53B"/>
    <w:rsid w:val="00A676E8"/>
    <w:rsid w:val="00A67706"/>
    <w:rsid w:val="00A6780D"/>
    <w:rsid w:val="00A67D88"/>
    <w:rsid w:val="00A67E9D"/>
    <w:rsid w:val="00A70475"/>
    <w:rsid w:val="00A7145A"/>
    <w:rsid w:val="00A71584"/>
    <w:rsid w:val="00A71693"/>
    <w:rsid w:val="00A71A51"/>
    <w:rsid w:val="00A71E3B"/>
    <w:rsid w:val="00A7225F"/>
    <w:rsid w:val="00A726D1"/>
    <w:rsid w:val="00A72C8B"/>
    <w:rsid w:val="00A72F79"/>
    <w:rsid w:val="00A73048"/>
    <w:rsid w:val="00A7305D"/>
    <w:rsid w:val="00A73374"/>
    <w:rsid w:val="00A733E5"/>
    <w:rsid w:val="00A739DD"/>
    <w:rsid w:val="00A73C54"/>
    <w:rsid w:val="00A73F56"/>
    <w:rsid w:val="00A74997"/>
    <w:rsid w:val="00A74A1E"/>
    <w:rsid w:val="00A7548E"/>
    <w:rsid w:val="00A75640"/>
    <w:rsid w:val="00A75718"/>
    <w:rsid w:val="00A75E1A"/>
    <w:rsid w:val="00A75EC4"/>
    <w:rsid w:val="00A75F77"/>
    <w:rsid w:val="00A75FD7"/>
    <w:rsid w:val="00A767C0"/>
    <w:rsid w:val="00A7692A"/>
    <w:rsid w:val="00A77156"/>
    <w:rsid w:val="00A771EF"/>
    <w:rsid w:val="00A77296"/>
    <w:rsid w:val="00A7747D"/>
    <w:rsid w:val="00A7748B"/>
    <w:rsid w:val="00A774DC"/>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AAB"/>
    <w:rsid w:val="00A92D21"/>
    <w:rsid w:val="00A93C9A"/>
    <w:rsid w:val="00A94394"/>
    <w:rsid w:val="00A9455F"/>
    <w:rsid w:val="00A9474D"/>
    <w:rsid w:val="00A94916"/>
    <w:rsid w:val="00A94F3C"/>
    <w:rsid w:val="00A9551B"/>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C1D"/>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6EC"/>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09"/>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31E"/>
    <w:rsid w:val="00B015AD"/>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46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0"/>
    <w:rsid w:val="00B25D18"/>
    <w:rsid w:val="00B26013"/>
    <w:rsid w:val="00B26266"/>
    <w:rsid w:val="00B2672B"/>
    <w:rsid w:val="00B269FE"/>
    <w:rsid w:val="00B26A1E"/>
    <w:rsid w:val="00B270A3"/>
    <w:rsid w:val="00B27346"/>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DA4"/>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34"/>
    <w:rsid w:val="00B456E5"/>
    <w:rsid w:val="00B45D49"/>
    <w:rsid w:val="00B45DE7"/>
    <w:rsid w:val="00B46183"/>
    <w:rsid w:val="00B463B8"/>
    <w:rsid w:val="00B46B4E"/>
    <w:rsid w:val="00B46C9A"/>
    <w:rsid w:val="00B46D29"/>
    <w:rsid w:val="00B46F5D"/>
    <w:rsid w:val="00B47314"/>
    <w:rsid w:val="00B47C4B"/>
    <w:rsid w:val="00B47CCE"/>
    <w:rsid w:val="00B47E8B"/>
    <w:rsid w:val="00B505E8"/>
    <w:rsid w:val="00B50A17"/>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5C8"/>
    <w:rsid w:val="00B63C0C"/>
    <w:rsid w:val="00B63DF1"/>
    <w:rsid w:val="00B63ED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D8C"/>
    <w:rsid w:val="00B700BF"/>
    <w:rsid w:val="00B700D3"/>
    <w:rsid w:val="00B71121"/>
    <w:rsid w:val="00B7152E"/>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09C"/>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6A7"/>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4F"/>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B53"/>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F60"/>
    <w:rsid w:val="00BB0152"/>
    <w:rsid w:val="00BB0282"/>
    <w:rsid w:val="00BB09CA"/>
    <w:rsid w:val="00BB0BD9"/>
    <w:rsid w:val="00BB0F68"/>
    <w:rsid w:val="00BB11CF"/>
    <w:rsid w:val="00BB12E7"/>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7D4"/>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7F5"/>
    <w:rsid w:val="00BC492C"/>
    <w:rsid w:val="00BC4E75"/>
    <w:rsid w:val="00BC508A"/>
    <w:rsid w:val="00BC5200"/>
    <w:rsid w:val="00BC5476"/>
    <w:rsid w:val="00BC5559"/>
    <w:rsid w:val="00BC55C3"/>
    <w:rsid w:val="00BC59B6"/>
    <w:rsid w:val="00BC5AE1"/>
    <w:rsid w:val="00BC5B16"/>
    <w:rsid w:val="00BC5CCB"/>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B51"/>
    <w:rsid w:val="00BD6F1B"/>
    <w:rsid w:val="00BD72A8"/>
    <w:rsid w:val="00BD73C2"/>
    <w:rsid w:val="00BD7ABC"/>
    <w:rsid w:val="00BE03C3"/>
    <w:rsid w:val="00BE0428"/>
    <w:rsid w:val="00BE0691"/>
    <w:rsid w:val="00BE06C7"/>
    <w:rsid w:val="00BE0987"/>
    <w:rsid w:val="00BE1272"/>
    <w:rsid w:val="00BE15D8"/>
    <w:rsid w:val="00BE1A3D"/>
    <w:rsid w:val="00BE21A1"/>
    <w:rsid w:val="00BE2401"/>
    <w:rsid w:val="00BE29C7"/>
    <w:rsid w:val="00BE2C29"/>
    <w:rsid w:val="00BE2C76"/>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B15"/>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5E0"/>
    <w:rsid w:val="00BF1FDA"/>
    <w:rsid w:val="00BF277D"/>
    <w:rsid w:val="00BF2E1B"/>
    <w:rsid w:val="00BF2FE2"/>
    <w:rsid w:val="00BF320A"/>
    <w:rsid w:val="00BF3748"/>
    <w:rsid w:val="00BF37FD"/>
    <w:rsid w:val="00BF39C7"/>
    <w:rsid w:val="00BF4204"/>
    <w:rsid w:val="00BF43C7"/>
    <w:rsid w:val="00BF4F69"/>
    <w:rsid w:val="00BF5065"/>
    <w:rsid w:val="00BF51F9"/>
    <w:rsid w:val="00BF53F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A36"/>
    <w:rsid w:val="00C1530A"/>
    <w:rsid w:val="00C158C6"/>
    <w:rsid w:val="00C16743"/>
    <w:rsid w:val="00C16FD9"/>
    <w:rsid w:val="00C1701D"/>
    <w:rsid w:val="00C172AB"/>
    <w:rsid w:val="00C17734"/>
    <w:rsid w:val="00C17816"/>
    <w:rsid w:val="00C20108"/>
    <w:rsid w:val="00C20287"/>
    <w:rsid w:val="00C204ED"/>
    <w:rsid w:val="00C2058A"/>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87A"/>
    <w:rsid w:val="00C24C7C"/>
    <w:rsid w:val="00C25E0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042"/>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0F8"/>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502"/>
    <w:rsid w:val="00C75F09"/>
    <w:rsid w:val="00C76219"/>
    <w:rsid w:val="00C7685A"/>
    <w:rsid w:val="00C768E0"/>
    <w:rsid w:val="00C76AA2"/>
    <w:rsid w:val="00C76FE8"/>
    <w:rsid w:val="00C774AC"/>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1D0"/>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E63"/>
    <w:rsid w:val="00C94F21"/>
    <w:rsid w:val="00C95299"/>
    <w:rsid w:val="00C95595"/>
    <w:rsid w:val="00C95E86"/>
    <w:rsid w:val="00C9611E"/>
    <w:rsid w:val="00C96432"/>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70F"/>
    <w:rsid w:val="00CA7E86"/>
    <w:rsid w:val="00CB0383"/>
    <w:rsid w:val="00CB0E0B"/>
    <w:rsid w:val="00CB1020"/>
    <w:rsid w:val="00CB11A2"/>
    <w:rsid w:val="00CB1731"/>
    <w:rsid w:val="00CB29BE"/>
    <w:rsid w:val="00CB3041"/>
    <w:rsid w:val="00CB3078"/>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84D"/>
    <w:rsid w:val="00CC2D01"/>
    <w:rsid w:val="00CC2D23"/>
    <w:rsid w:val="00CC2EED"/>
    <w:rsid w:val="00CC3020"/>
    <w:rsid w:val="00CC3149"/>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397"/>
    <w:rsid w:val="00CD048B"/>
    <w:rsid w:val="00CD04A2"/>
    <w:rsid w:val="00CD05C7"/>
    <w:rsid w:val="00CD0B0F"/>
    <w:rsid w:val="00CD0F0C"/>
    <w:rsid w:val="00CD0FE3"/>
    <w:rsid w:val="00CD10A1"/>
    <w:rsid w:val="00CD1168"/>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3E6"/>
    <w:rsid w:val="00CE5447"/>
    <w:rsid w:val="00CE57FC"/>
    <w:rsid w:val="00CE5E29"/>
    <w:rsid w:val="00CE6176"/>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9F6"/>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276"/>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B92"/>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3819"/>
    <w:rsid w:val="00D34503"/>
    <w:rsid w:val="00D345A7"/>
    <w:rsid w:val="00D34C13"/>
    <w:rsid w:val="00D35C02"/>
    <w:rsid w:val="00D35C07"/>
    <w:rsid w:val="00D36996"/>
    <w:rsid w:val="00D3701C"/>
    <w:rsid w:val="00D370AF"/>
    <w:rsid w:val="00D370DA"/>
    <w:rsid w:val="00D372C8"/>
    <w:rsid w:val="00D37560"/>
    <w:rsid w:val="00D379CA"/>
    <w:rsid w:val="00D37D31"/>
    <w:rsid w:val="00D40190"/>
    <w:rsid w:val="00D407B8"/>
    <w:rsid w:val="00D40B31"/>
    <w:rsid w:val="00D40B94"/>
    <w:rsid w:val="00D41847"/>
    <w:rsid w:val="00D41C4E"/>
    <w:rsid w:val="00D41FA8"/>
    <w:rsid w:val="00D4241C"/>
    <w:rsid w:val="00D42846"/>
    <w:rsid w:val="00D428AE"/>
    <w:rsid w:val="00D42A75"/>
    <w:rsid w:val="00D42B7D"/>
    <w:rsid w:val="00D42BF5"/>
    <w:rsid w:val="00D42D72"/>
    <w:rsid w:val="00D42E7E"/>
    <w:rsid w:val="00D42F62"/>
    <w:rsid w:val="00D43083"/>
    <w:rsid w:val="00D430C3"/>
    <w:rsid w:val="00D43CC1"/>
    <w:rsid w:val="00D43F66"/>
    <w:rsid w:val="00D44168"/>
    <w:rsid w:val="00D44355"/>
    <w:rsid w:val="00D445F8"/>
    <w:rsid w:val="00D4484B"/>
    <w:rsid w:val="00D44E30"/>
    <w:rsid w:val="00D45302"/>
    <w:rsid w:val="00D453F2"/>
    <w:rsid w:val="00D4574E"/>
    <w:rsid w:val="00D45DAA"/>
    <w:rsid w:val="00D465BD"/>
    <w:rsid w:val="00D46844"/>
    <w:rsid w:val="00D4698D"/>
    <w:rsid w:val="00D46BF3"/>
    <w:rsid w:val="00D46ECF"/>
    <w:rsid w:val="00D47688"/>
    <w:rsid w:val="00D47DBC"/>
    <w:rsid w:val="00D50202"/>
    <w:rsid w:val="00D505A2"/>
    <w:rsid w:val="00D50A2B"/>
    <w:rsid w:val="00D50AD2"/>
    <w:rsid w:val="00D51107"/>
    <w:rsid w:val="00D512E0"/>
    <w:rsid w:val="00D513B7"/>
    <w:rsid w:val="00D516D9"/>
    <w:rsid w:val="00D516F7"/>
    <w:rsid w:val="00D51908"/>
    <w:rsid w:val="00D51F7E"/>
    <w:rsid w:val="00D521C4"/>
    <w:rsid w:val="00D52396"/>
    <w:rsid w:val="00D52780"/>
    <w:rsid w:val="00D528D3"/>
    <w:rsid w:val="00D52D7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803"/>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D46"/>
    <w:rsid w:val="00D72A21"/>
    <w:rsid w:val="00D73495"/>
    <w:rsid w:val="00D73918"/>
    <w:rsid w:val="00D73E0F"/>
    <w:rsid w:val="00D741FC"/>
    <w:rsid w:val="00D7442C"/>
    <w:rsid w:val="00D744E5"/>
    <w:rsid w:val="00D75F90"/>
    <w:rsid w:val="00D7621C"/>
    <w:rsid w:val="00D766DC"/>
    <w:rsid w:val="00D76C48"/>
    <w:rsid w:val="00D77210"/>
    <w:rsid w:val="00D7774B"/>
    <w:rsid w:val="00D7780C"/>
    <w:rsid w:val="00D7796A"/>
    <w:rsid w:val="00D77B06"/>
    <w:rsid w:val="00D77D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39"/>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24"/>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586"/>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0F"/>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463"/>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3C7"/>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BBC"/>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5BBA"/>
    <w:rsid w:val="00DF6727"/>
    <w:rsid w:val="00DF6E5E"/>
    <w:rsid w:val="00DF70BD"/>
    <w:rsid w:val="00DF718B"/>
    <w:rsid w:val="00DF7D8E"/>
    <w:rsid w:val="00DF7ED4"/>
    <w:rsid w:val="00E0007D"/>
    <w:rsid w:val="00E0009D"/>
    <w:rsid w:val="00E00966"/>
    <w:rsid w:val="00E009E9"/>
    <w:rsid w:val="00E00DFA"/>
    <w:rsid w:val="00E012B6"/>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A33"/>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C87"/>
    <w:rsid w:val="00E21EEB"/>
    <w:rsid w:val="00E21FA8"/>
    <w:rsid w:val="00E2250D"/>
    <w:rsid w:val="00E22982"/>
    <w:rsid w:val="00E235DA"/>
    <w:rsid w:val="00E2382E"/>
    <w:rsid w:val="00E2383F"/>
    <w:rsid w:val="00E2393E"/>
    <w:rsid w:val="00E23A14"/>
    <w:rsid w:val="00E24559"/>
    <w:rsid w:val="00E245FE"/>
    <w:rsid w:val="00E246C3"/>
    <w:rsid w:val="00E246D0"/>
    <w:rsid w:val="00E24BE6"/>
    <w:rsid w:val="00E24D97"/>
    <w:rsid w:val="00E25308"/>
    <w:rsid w:val="00E25A27"/>
    <w:rsid w:val="00E25DC7"/>
    <w:rsid w:val="00E25E25"/>
    <w:rsid w:val="00E26413"/>
    <w:rsid w:val="00E26A3B"/>
    <w:rsid w:val="00E26B84"/>
    <w:rsid w:val="00E26D5C"/>
    <w:rsid w:val="00E26DBC"/>
    <w:rsid w:val="00E2704F"/>
    <w:rsid w:val="00E272D2"/>
    <w:rsid w:val="00E2754E"/>
    <w:rsid w:val="00E277C7"/>
    <w:rsid w:val="00E27A6D"/>
    <w:rsid w:val="00E27B57"/>
    <w:rsid w:val="00E30094"/>
    <w:rsid w:val="00E3020B"/>
    <w:rsid w:val="00E304C6"/>
    <w:rsid w:val="00E30758"/>
    <w:rsid w:val="00E30960"/>
    <w:rsid w:val="00E30B4B"/>
    <w:rsid w:val="00E30B79"/>
    <w:rsid w:val="00E30CF4"/>
    <w:rsid w:val="00E30F60"/>
    <w:rsid w:val="00E31161"/>
    <w:rsid w:val="00E31210"/>
    <w:rsid w:val="00E31629"/>
    <w:rsid w:val="00E31D64"/>
    <w:rsid w:val="00E31D86"/>
    <w:rsid w:val="00E322A1"/>
    <w:rsid w:val="00E33A7E"/>
    <w:rsid w:val="00E33E7D"/>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5C18"/>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D7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D23"/>
    <w:rsid w:val="00E60EF9"/>
    <w:rsid w:val="00E6101B"/>
    <w:rsid w:val="00E61766"/>
    <w:rsid w:val="00E62011"/>
    <w:rsid w:val="00E622AE"/>
    <w:rsid w:val="00E62540"/>
    <w:rsid w:val="00E62593"/>
    <w:rsid w:val="00E62635"/>
    <w:rsid w:val="00E62D70"/>
    <w:rsid w:val="00E63207"/>
    <w:rsid w:val="00E638A1"/>
    <w:rsid w:val="00E63951"/>
    <w:rsid w:val="00E63996"/>
    <w:rsid w:val="00E63F7A"/>
    <w:rsid w:val="00E64B07"/>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BF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71"/>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C43"/>
    <w:rsid w:val="00E91D4D"/>
    <w:rsid w:val="00E91F1C"/>
    <w:rsid w:val="00E92113"/>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7E0"/>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60C"/>
    <w:rsid w:val="00EC47A2"/>
    <w:rsid w:val="00EC4B14"/>
    <w:rsid w:val="00EC521B"/>
    <w:rsid w:val="00EC5229"/>
    <w:rsid w:val="00EC54F3"/>
    <w:rsid w:val="00EC5711"/>
    <w:rsid w:val="00EC5BB4"/>
    <w:rsid w:val="00EC5C99"/>
    <w:rsid w:val="00EC5C9F"/>
    <w:rsid w:val="00EC6312"/>
    <w:rsid w:val="00EC6805"/>
    <w:rsid w:val="00EC680D"/>
    <w:rsid w:val="00EC6A22"/>
    <w:rsid w:val="00EC6B1F"/>
    <w:rsid w:val="00EC6B7F"/>
    <w:rsid w:val="00EC6C01"/>
    <w:rsid w:val="00EC6DF1"/>
    <w:rsid w:val="00EC7099"/>
    <w:rsid w:val="00EC7547"/>
    <w:rsid w:val="00EC7965"/>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5E"/>
    <w:rsid w:val="00ED5CEC"/>
    <w:rsid w:val="00ED60F6"/>
    <w:rsid w:val="00ED6137"/>
    <w:rsid w:val="00ED61E7"/>
    <w:rsid w:val="00ED62CF"/>
    <w:rsid w:val="00ED6D63"/>
    <w:rsid w:val="00ED6D8B"/>
    <w:rsid w:val="00ED6DE3"/>
    <w:rsid w:val="00ED700E"/>
    <w:rsid w:val="00ED7031"/>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09D"/>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C9B"/>
    <w:rsid w:val="00EF5E49"/>
    <w:rsid w:val="00EF62D6"/>
    <w:rsid w:val="00EF652F"/>
    <w:rsid w:val="00EF6815"/>
    <w:rsid w:val="00EF686A"/>
    <w:rsid w:val="00EF6DAD"/>
    <w:rsid w:val="00EF6F76"/>
    <w:rsid w:val="00F00160"/>
    <w:rsid w:val="00F00381"/>
    <w:rsid w:val="00F0077D"/>
    <w:rsid w:val="00F00792"/>
    <w:rsid w:val="00F00D66"/>
    <w:rsid w:val="00F014A0"/>
    <w:rsid w:val="00F01A02"/>
    <w:rsid w:val="00F01F1A"/>
    <w:rsid w:val="00F022F8"/>
    <w:rsid w:val="00F02324"/>
    <w:rsid w:val="00F02AA7"/>
    <w:rsid w:val="00F02D1F"/>
    <w:rsid w:val="00F03072"/>
    <w:rsid w:val="00F030DE"/>
    <w:rsid w:val="00F038B8"/>
    <w:rsid w:val="00F039C4"/>
    <w:rsid w:val="00F03DD5"/>
    <w:rsid w:val="00F03ED3"/>
    <w:rsid w:val="00F040C4"/>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BC9"/>
    <w:rsid w:val="00F1225F"/>
    <w:rsid w:val="00F12817"/>
    <w:rsid w:val="00F1286F"/>
    <w:rsid w:val="00F12A4D"/>
    <w:rsid w:val="00F12C29"/>
    <w:rsid w:val="00F12D52"/>
    <w:rsid w:val="00F12FDB"/>
    <w:rsid w:val="00F1324A"/>
    <w:rsid w:val="00F13418"/>
    <w:rsid w:val="00F13B2E"/>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519"/>
    <w:rsid w:val="00F2269B"/>
    <w:rsid w:val="00F2300C"/>
    <w:rsid w:val="00F2311C"/>
    <w:rsid w:val="00F2345E"/>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4BB"/>
    <w:rsid w:val="00F275AD"/>
    <w:rsid w:val="00F2760A"/>
    <w:rsid w:val="00F27AC7"/>
    <w:rsid w:val="00F27AE0"/>
    <w:rsid w:val="00F30179"/>
    <w:rsid w:val="00F30606"/>
    <w:rsid w:val="00F30651"/>
    <w:rsid w:val="00F31D03"/>
    <w:rsid w:val="00F31E65"/>
    <w:rsid w:val="00F31F6A"/>
    <w:rsid w:val="00F321A3"/>
    <w:rsid w:val="00F32CE4"/>
    <w:rsid w:val="00F32E68"/>
    <w:rsid w:val="00F32EFA"/>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3B1"/>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49B"/>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48A"/>
    <w:rsid w:val="00F775D0"/>
    <w:rsid w:val="00F77646"/>
    <w:rsid w:val="00F777D9"/>
    <w:rsid w:val="00F77824"/>
    <w:rsid w:val="00F77848"/>
    <w:rsid w:val="00F779D1"/>
    <w:rsid w:val="00F77CF1"/>
    <w:rsid w:val="00F77E1C"/>
    <w:rsid w:val="00F77F1F"/>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072"/>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1D98"/>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DBC"/>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9B6"/>
    <w:rsid w:val="00FC201D"/>
    <w:rsid w:val="00FC2047"/>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4EA"/>
    <w:rsid w:val="00FD0A1F"/>
    <w:rsid w:val="00FD0B28"/>
    <w:rsid w:val="00FD0BDB"/>
    <w:rsid w:val="00FD0C19"/>
    <w:rsid w:val="00FD0C58"/>
    <w:rsid w:val="00FD0D7F"/>
    <w:rsid w:val="00FD0F7A"/>
    <w:rsid w:val="00FD0FB0"/>
    <w:rsid w:val="00FD1964"/>
    <w:rsid w:val="00FD1FEF"/>
    <w:rsid w:val="00FD2693"/>
    <w:rsid w:val="00FD2707"/>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85E"/>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6B2EC"/>
  <w15:docId w15:val="{07A8B1E6-4285-40D6-8C64-FE59BBE6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61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651E62"/>
    <w:rPr>
      <w:rFonts w:ascii="Arial" w:hAnsi="Arial" w:cs="Arial"/>
      <w:b/>
      <w:bCs/>
      <w:sz w:val="22"/>
      <w:szCs w:val="22"/>
    </w:rPr>
  </w:style>
  <w:style w:type="paragraph" w:customStyle="1" w:styleId="VistaStyle">
    <w:name w:val="Vista Style"/>
    <w:basedOn w:val="Normal"/>
    <w:qFormat/>
    <w:rsid w:val="00344056"/>
    <w:pPr>
      <w:spacing w:before="0"/>
    </w:pPr>
    <w:rPr>
      <w:rFonts w:ascii="Segoe UI" w:hAnsi="Segoe UI"/>
      <w:lang w:val="sr-Latn-CS"/>
    </w:rPr>
  </w:style>
  <w:style w:type="paragraph" w:customStyle="1" w:styleId="1">
    <w:name w:val="Без размака1"/>
    <w:uiPriority w:val="1"/>
    <w:qFormat/>
    <w:rsid w:val="00B34DA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image" Target="media/image2.png"/><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3.png"/><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4.png"/><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gordana.djurbabic@"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gordana.djurbabic@eps.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gordana.djurbab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mso-contentType ?>
<FormTemplates xmlns="http://schemas.microsoft.com/sharepoint/v3/contenttype/forms">
  <Display>DocumentLibraryForm</Display>
  <Edit>DocumentLibraryForm</Edit>
  <New>DocumentLibraryForm</New>
</FormTemplates>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p:properties xmlns:p="http://schemas.microsoft.com/office/2006/metadata/properties" xmlns:xsi="http://www.w3.org/2001/XMLSchema-instance" xmlns:pc="http://schemas.microsoft.com/office/infopath/2007/PartnerControls">
  <documentManagement/>
</p:properties>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36DA-736D-402B-A080-DCE8D95E4EA7}"/>
</file>

<file path=customXml/itemProps10.xml><?xml version="1.0" encoding="utf-8"?>
<ds:datastoreItem xmlns:ds="http://schemas.openxmlformats.org/officeDocument/2006/customXml" ds:itemID="{33D852F7-FF50-4D12-A8CE-C004D89207FE}"/>
</file>

<file path=customXml/itemProps100.xml><?xml version="1.0" encoding="utf-8"?>
<ds:datastoreItem xmlns:ds="http://schemas.openxmlformats.org/officeDocument/2006/customXml" ds:itemID="{7A107BFE-B918-48F0-A44D-4933A844F92E}"/>
</file>

<file path=customXml/itemProps101.xml><?xml version="1.0" encoding="utf-8"?>
<ds:datastoreItem xmlns:ds="http://schemas.openxmlformats.org/officeDocument/2006/customXml" ds:itemID="{69F8F85C-C761-4BB4-BDD3-3EC87AAB3F7D}"/>
</file>

<file path=customXml/itemProps102.xml><?xml version="1.0" encoding="utf-8"?>
<ds:datastoreItem xmlns:ds="http://schemas.openxmlformats.org/officeDocument/2006/customXml" ds:itemID="{B0F6EBE4-332E-43E0-BFE1-65D83C10040D}"/>
</file>

<file path=customXml/itemProps103.xml><?xml version="1.0" encoding="utf-8"?>
<ds:datastoreItem xmlns:ds="http://schemas.openxmlformats.org/officeDocument/2006/customXml" ds:itemID="{85D22FDA-D31D-4F47-807A-BCA749954DAF}"/>
</file>

<file path=customXml/itemProps104.xml><?xml version="1.0" encoding="utf-8"?>
<ds:datastoreItem xmlns:ds="http://schemas.openxmlformats.org/officeDocument/2006/customXml" ds:itemID="{EE314333-A74A-4A50-8115-FB2FE5A2BB39}"/>
</file>

<file path=customXml/itemProps105.xml><?xml version="1.0" encoding="utf-8"?>
<ds:datastoreItem xmlns:ds="http://schemas.openxmlformats.org/officeDocument/2006/customXml" ds:itemID="{59EE8676-3BAA-4D08-B924-A87462B12306}"/>
</file>

<file path=customXml/itemProps106.xml><?xml version="1.0" encoding="utf-8"?>
<ds:datastoreItem xmlns:ds="http://schemas.openxmlformats.org/officeDocument/2006/customXml" ds:itemID="{DDBE8695-DB21-4EAE-B494-32429BD2C49F}"/>
</file>

<file path=customXml/itemProps107.xml><?xml version="1.0" encoding="utf-8"?>
<ds:datastoreItem xmlns:ds="http://schemas.openxmlformats.org/officeDocument/2006/customXml" ds:itemID="{D8704354-ED61-4A0A-B1E2-8100BA15E77F}"/>
</file>

<file path=customXml/itemProps108.xml><?xml version="1.0" encoding="utf-8"?>
<ds:datastoreItem xmlns:ds="http://schemas.openxmlformats.org/officeDocument/2006/customXml" ds:itemID="{713708BF-E158-4ED3-ACF0-9258569AF44F}"/>
</file>

<file path=customXml/itemProps109.xml><?xml version="1.0" encoding="utf-8"?>
<ds:datastoreItem xmlns:ds="http://schemas.openxmlformats.org/officeDocument/2006/customXml" ds:itemID="{AEC53319-600E-4B02-BC50-90B46BEE4EEC}"/>
</file>

<file path=customXml/itemProps11.xml><?xml version="1.0" encoding="utf-8"?>
<ds:datastoreItem xmlns:ds="http://schemas.openxmlformats.org/officeDocument/2006/customXml" ds:itemID="{93679407-959D-4D1C-96AC-6E134D6364E6}"/>
</file>

<file path=customXml/itemProps110.xml><?xml version="1.0" encoding="utf-8"?>
<ds:datastoreItem xmlns:ds="http://schemas.openxmlformats.org/officeDocument/2006/customXml" ds:itemID="{5D015668-DD65-4C00-94EB-A59DD14767A0}"/>
</file>

<file path=customXml/itemProps111.xml><?xml version="1.0" encoding="utf-8"?>
<ds:datastoreItem xmlns:ds="http://schemas.openxmlformats.org/officeDocument/2006/customXml" ds:itemID="{64C021E0-96D6-4216-9CED-00B6BFA5FD18}"/>
</file>

<file path=customXml/itemProps112.xml><?xml version="1.0" encoding="utf-8"?>
<ds:datastoreItem xmlns:ds="http://schemas.openxmlformats.org/officeDocument/2006/customXml" ds:itemID="{DE082623-E64C-4832-A270-5D4903454ACE}"/>
</file>

<file path=customXml/itemProps113.xml><?xml version="1.0" encoding="utf-8"?>
<ds:datastoreItem xmlns:ds="http://schemas.openxmlformats.org/officeDocument/2006/customXml" ds:itemID="{C44A11B9-C927-4E4D-8021-EDA34EF67298}"/>
</file>

<file path=customXml/itemProps114.xml><?xml version="1.0" encoding="utf-8"?>
<ds:datastoreItem xmlns:ds="http://schemas.openxmlformats.org/officeDocument/2006/customXml" ds:itemID="{28DE5D32-AC8B-4BF7-9E7F-E0F835D6D986}"/>
</file>

<file path=customXml/itemProps115.xml><?xml version="1.0" encoding="utf-8"?>
<ds:datastoreItem xmlns:ds="http://schemas.openxmlformats.org/officeDocument/2006/customXml" ds:itemID="{B2D0D9F3-200E-4142-BCB8-0A5C6C8079CD}"/>
</file>

<file path=customXml/itemProps116.xml><?xml version="1.0" encoding="utf-8"?>
<ds:datastoreItem xmlns:ds="http://schemas.openxmlformats.org/officeDocument/2006/customXml" ds:itemID="{68438B50-B6B2-45D8-82F1-0933AAC2591A}"/>
</file>

<file path=customXml/itemProps117.xml><?xml version="1.0" encoding="utf-8"?>
<ds:datastoreItem xmlns:ds="http://schemas.openxmlformats.org/officeDocument/2006/customXml" ds:itemID="{EFBA27E6-DDBE-4C78-AB25-7A0533959C81}"/>
</file>

<file path=customXml/itemProps118.xml><?xml version="1.0" encoding="utf-8"?>
<ds:datastoreItem xmlns:ds="http://schemas.openxmlformats.org/officeDocument/2006/customXml" ds:itemID="{0808996B-0A78-486E-B7C9-0A3D46918E0D}"/>
</file>

<file path=customXml/itemProps119.xml><?xml version="1.0" encoding="utf-8"?>
<ds:datastoreItem xmlns:ds="http://schemas.openxmlformats.org/officeDocument/2006/customXml" ds:itemID="{12AA128B-62A7-4568-A923-9DE24F9466BC}"/>
</file>

<file path=customXml/itemProps12.xml><?xml version="1.0" encoding="utf-8"?>
<ds:datastoreItem xmlns:ds="http://schemas.openxmlformats.org/officeDocument/2006/customXml" ds:itemID="{D784AE40-2881-400E-BC9A-415C1BBCD34F}"/>
</file>

<file path=customXml/itemProps120.xml><?xml version="1.0" encoding="utf-8"?>
<ds:datastoreItem xmlns:ds="http://schemas.openxmlformats.org/officeDocument/2006/customXml" ds:itemID="{380C2690-1516-4F27-8C31-78A9214932AE}"/>
</file>

<file path=customXml/itemProps121.xml><?xml version="1.0" encoding="utf-8"?>
<ds:datastoreItem xmlns:ds="http://schemas.openxmlformats.org/officeDocument/2006/customXml" ds:itemID="{98E51DE4-722A-437E-864E-E4664E3ED043}"/>
</file>

<file path=customXml/itemProps122.xml><?xml version="1.0" encoding="utf-8"?>
<ds:datastoreItem xmlns:ds="http://schemas.openxmlformats.org/officeDocument/2006/customXml" ds:itemID="{668B1875-3212-4B60-A67D-9CDDE7A26656}"/>
</file>

<file path=customXml/itemProps123.xml><?xml version="1.0" encoding="utf-8"?>
<ds:datastoreItem xmlns:ds="http://schemas.openxmlformats.org/officeDocument/2006/customXml" ds:itemID="{2DCEBFD4-8F10-428F-BD14-6FBF6A569338}"/>
</file>

<file path=customXml/itemProps124.xml><?xml version="1.0" encoding="utf-8"?>
<ds:datastoreItem xmlns:ds="http://schemas.openxmlformats.org/officeDocument/2006/customXml" ds:itemID="{B316D90E-B49C-462B-9ADE-6515CA91A605}"/>
</file>

<file path=customXml/itemProps125.xml><?xml version="1.0" encoding="utf-8"?>
<ds:datastoreItem xmlns:ds="http://schemas.openxmlformats.org/officeDocument/2006/customXml" ds:itemID="{B6D0C65C-30A2-4260-B107-52A2B6DA82C9}"/>
</file>

<file path=customXml/itemProps126.xml><?xml version="1.0" encoding="utf-8"?>
<ds:datastoreItem xmlns:ds="http://schemas.openxmlformats.org/officeDocument/2006/customXml" ds:itemID="{ED570FAA-B852-434E-94EB-DA0F7EF15B9D}"/>
</file>

<file path=customXml/itemProps127.xml><?xml version="1.0" encoding="utf-8"?>
<ds:datastoreItem xmlns:ds="http://schemas.openxmlformats.org/officeDocument/2006/customXml" ds:itemID="{6ADB3ED8-622C-4B31-A157-DBA67DF8DA45}"/>
</file>

<file path=customXml/itemProps128.xml><?xml version="1.0" encoding="utf-8"?>
<ds:datastoreItem xmlns:ds="http://schemas.openxmlformats.org/officeDocument/2006/customXml" ds:itemID="{E0B478C7-BE38-42E5-8FBE-1EE07A162EF5}"/>
</file>

<file path=customXml/itemProps129.xml><?xml version="1.0" encoding="utf-8"?>
<ds:datastoreItem xmlns:ds="http://schemas.openxmlformats.org/officeDocument/2006/customXml" ds:itemID="{A3A4752F-B8E1-4DD8-8BF6-3CA22D357E61}"/>
</file>

<file path=customXml/itemProps13.xml><?xml version="1.0" encoding="utf-8"?>
<ds:datastoreItem xmlns:ds="http://schemas.openxmlformats.org/officeDocument/2006/customXml" ds:itemID="{8F666F80-3501-4959-8EFE-EA791B34EDCE}"/>
</file>

<file path=customXml/itemProps130.xml><?xml version="1.0" encoding="utf-8"?>
<ds:datastoreItem xmlns:ds="http://schemas.openxmlformats.org/officeDocument/2006/customXml" ds:itemID="{E819511C-3F38-42F0-B48B-8A00D71BD97A}"/>
</file>

<file path=customXml/itemProps131.xml><?xml version="1.0" encoding="utf-8"?>
<ds:datastoreItem xmlns:ds="http://schemas.openxmlformats.org/officeDocument/2006/customXml" ds:itemID="{5630CC76-AE68-4BA6-A21B-40214FE1015C}"/>
</file>

<file path=customXml/itemProps132.xml><?xml version="1.0" encoding="utf-8"?>
<ds:datastoreItem xmlns:ds="http://schemas.openxmlformats.org/officeDocument/2006/customXml" ds:itemID="{99E48A24-CD81-40BA-8B29-341BCD7C612C}"/>
</file>

<file path=customXml/itemProps133.xml><?xml version="1.0" encoding="utf-8"?>
<ds:datastoreItem xmlns:ds="http://schemas.openxmlformats.org/officeDocument/2006/customXml" ds:itemID="{0B9D4D56-E470-4FE2-AC85-3C9D35FEDC2F}"/>
</file>

<file path=customXml/itemProps134.xml><?xml version="1.0" encoding="utf-8"?>
<ds:datastoreItem xmlns:ds="http://schemas.openxmlformats.org/officeDocument/2006/customXml" ds:itemID="{269FD0B5-7E27-4C05-B429-4B0BBB18EC46}"/>
</file>

<file path=customXml/itemProps135.xml><?xml version="1.0" encoding="utf-8"?>
<ds:datastoreItem xmlns:ds="http://schemas.openxmlformats.org/officeDocument/2006/customXml" ds:itemID="{A6317097-29A5-4FCC-828B-1C054AC68997}"/>
</file>

<file path=customXml/itemProps136.xml><?xml version="1.0" encoding="utf-8"?>
<ds:datastoreItem xmlns:ds="http://schemas.openxmlformats.org/officeDocument/2006/customXml" ds:itemID="{0DFBFF8B-43FB-4A32-ABFA-F88BB418CA09}"/>
</file>

<file path=customXml/itemProps137.xml><?xml version="1.0" encoding="utf-8"?>
<ds:datastoreItem xmlns:ds="http://schemas.openxmlformats.org/officeDocument/2006/customXml" ds:itemID="{505FD7CD-A7E6-4F47-AE01-4B6EB8A566B2}"/>
</file>

<file path=customXml/itemProps138.xml><?xml version="1.0" encoding="utf-8"?>
<ds:datastoreItem xmlns:ds="http://schemas.openxmlformats.org/officeDocument/2006/customXml" ds:itemID="{C00DFE6D-0781-4A4C-A242-C50D1AE5F1F6}"/>
</file>

<file path=customXml/itemProps139.xml><?xml version="1.0" encoding="utf-8"?>
<ds:datastoreItem xmlns:ds="http://schemas.openxmlformats.org/officeDocument/2006/customXml" ds:itemID="{81E62F7B-DEE1-46EF-BDC4-D2FAD7DDE79E}"/>
</file>

<file path=customXml/itemProps14.xml><?xml version="1.0" encoding="utf-8"?>
<ds:datastoreItem xmlns:ds="http://schemas.openxmlformats.org/officeDocument/2006/customXml" ds:itemID="{9A6F57FB-719D-45F4-AA27-9AADB738EA71}"/>
</file>

<file path=customXml/itemProps140.xml><?xml version="1.0" encoding="utf-8"?>
<ds:datastoreItem xmlns:ds="http://schemas.openxmlformats.org/officeDocument/2006/customXml" ds:itemID="{1A5912BC-DC34-4CA5-8DA4-9B0EED0DE517}"/>
</file>

<file path=customXml/itemProps141.xml><?xml version="1.0" encoding="utf-8"?>
<ds:datastoreItem xmlns:ds="http://schemas.openxmlformats.org/officeDocument/2006/customXml" ds:itemID="{7F5A7C6B-92AC-4E03-BC41-EE2B1BE889A5}"/>
</file>

<file path=customXml/itemProps142.xml><?xml version="1.0" encoding="utf-8"?>
<ds:datastoreItem xmlns:ds="http://schemas.openxmlformats.org/officeDocument/2006/customXml" ds:itemID="{40568F6E-DAD1-4985-8881-C9D3C49CC350}"/>
</file>

<file path=customXml/itemProps143.xml><?xml version="1.0" encoding="utf-8"?>
<ds:datastoreItem xmlns:ds="http://schemas.openxmlformats.org/officeDocument/2006/customXml" ds:itemID="{6B36C3D6-64C0-4430-887A-73DB048AB9BA}"/>
</file>

<file path=customXml/itemProps144.xml><?xml version="1.0" encoding="utf-8"?>
<ds:datastoreItem xmlns:ds="http://schemas.openxmlformats.org/officeDocument/2006/customXml" ds:itemID="{BAD3656D-D794-47C0-AF55-FC418AE4718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682899E-651F-4DBD-AF71-2C857E58E829}"/>
</file>

<file path=customXml/itemProps147.xml><?xml version="1.0" encoding="utf-8"?>
<ds:datastoreItem xmlns:ds="http://schemas.openxmlformats.org/officeDocument/2006/customXml" ds:itemID="{C7599269-3C00-4396-8EE8-D0CDBDDC6537}"/>
</file>

<file path=customXml/itemProps148.xml><?xml version="1.0" encoding="utf-8"?>
<ds:datastoreItem xmlns:ds="http://schemas.openxmlformats.org/officeDocument/2006/customXml" ds:itemID="{7B2F1238-F7FC-498B-9BBF-10107189850C}"/>
</file>

<file path=customXml/itemProps149.xml><?xml version="1.0" encoding="utf-8"?>
<ds:datastoreItem xmlns:ds="http://schemas.openxmlformats.org/officeDocument/2006/customXml" ds:itemID="{CCFF91D8-665D-444A-8EDC-A8F77284301B}"/>
</file>

<file path=customXml/itemProps15.xml><?xml version="1.0" encoding="utf-8"?>
<ds:datastoreItem xmlns:ds="http://schemas.openxmlformats.org/officeDocument/2006/customXml" ds:itemID="{023EAA84-562E-4952-87BC-6A3DAF4C5F2D}"/>
</file>

<file path=customXml/itemProps150.xml><?xml version="1.0" encoding="utf-8"?>
<ds:datastoreItem xmlns:ds="http://schemas.openxmlformats.org/officeDocument/2006/customXml" ds:itemID="{C5957DC3-2FE4-466A-9E14-3D94A4A6AB4B}"/>
</file>

<file path=customXml/itemProps151.xml><?xml version="1.0" encoding="utf-8"?>
<ds:datastoreItem xmlns:ds="http://schemas.openxmlformats.org/officeDocument/2006/customXml" ds:itemID="{F1817C12-4720-4188-A3FF-9EE05D8B508B}"/>
</file>

<file path=customXml/itemProps152.xml><?xml version="1.0" encoding="utf-8"?>
<ds:datastoreItem xmlns:ds="http://schemas.openxmlformats.org/officeDocument/2006/customXml" ds:itemID="{80836FC1-48EF-4449-9187-A27F3CC7D908}"/>
</file>

<file path=customXml/itemProps153.xml><?xml version="1.0" encoding="utf-8"?>
<ds:datastoreItem xmlns:ds="http://schemas.openxmlformats.org/officeDocument/2006/customXml" ds:itemID="{2A931E81-F7E3-41FA-8531-B8BC17A40F32}"/>
</file>

<file path=customXml/itemProps154.xml><?xml version="1.0" encoding="utf-8"?>
<ds:datastoreItem xmlns:ds="http://schemas.openxmlformats.org/officeDocument/2006/customXml" ds:itemID="{6643B74D-1254-4340-9C50-76AC398E580D}"/>
</file>

<file path=customXml/itemProps155.xml><?xml version="1.0" encoding="utf-8"?>
<ds:datastoreItem xmlns:ds="http://schemas.openxmlformats.org/officeDocument/2006/customXml" ds:itemID="{6FCAD693-B604-40D0-89CD-DC99A64E9DCA}"/>
</file>

<file path=customXml/itemProps156.xml><?xml version="1.0" encoding="utf-8"?>
<ds:datastoreItem xmlns:ds="http://schemas.openxmlformats.org/officeDocument/2006/customXml" ds:itemID="{0E4CD966-6C46-499E-9A8B-01B7813D6A8A}"/>
</file>

<file path=customXml/itemProps157.xml><?xml version="1.0" encoding="utf-8"?>
<ds:datastoreItem xmlns:ds="http://schemas.openxmlformats.org/officeDocument/2006/customXml" ds:itemID="{093EB265-063D-472D-8EC1-F4E0DEB0A68F}"/>
</file>

<file path=customXml/itemProps158.xml><?xml version="1.0" encoding="utf-8"?>
<ds:datastoreItem xmlns:ds="http://schemas.openxmlformats.org/officeDocument/2006/customXml" ds:itemID="{E9D666FC-D5E3-4E3D-9738-8B7B4D8DDE83}"/>
</file>

<file path=customXml/itemProps159.xml><?xml version="1.0" encoding="utf-8"?>
<ds:datastoreItem xmlns:ds="http://schemas.openxmlformats.org/officeDocument/2006/customXml" ds:itemID="{1F7315EC-7F6F-44E7-A431-13B2FB9B8620}"/>
</file>

<file path=customXml/itemProps16.xml><?xml version="1.0" encoding="utf-8"?>
<ds:datastoreItem xmlns:ds="http://schemas.openxmlformats.org/officeDocument/2006/customXml" ds:itemID="{DE16C394-1FA3-4967-AACE-342B9243FB42}"/>
</file>

<file path=customXml/itemProps160.xml><?xml version="1.0" encoding="utf-8"?>
<ds:datastoreItem xmlns:ds="http://schemas.openxmlformats.org/officeDocument/2006/customXml" ds:itemID="{1C31027E-9789-4EBF-B23E-AA27835BAC80}"/>
</file>

<file path=customXml/itemProps17.xml><?xml version="1.0" encoding="utf-8"?>
<ds:datastoreItem xmlns:ds="http://schemas.openxmlformats.org/officeDocument/2006/customXml" ds:itemID="{1B984173-471C-4773-AAA8-E0D0249A1079}"/>
</file>

<file path=customXml/itemProps18.xml><?xml version="1.0" encoding="utf-8"?>
<ds:datastoreItem xmlns:ds="http://schemas.openxmlformats.org/officeDocument/2006/customXml" ds:itemID="{96E3580D-5062-4C13-AABB-CF31F1622A6F}"/>
</file>

<file path=customXml/itemProps19.xml><?xml version="1.0" encoding="utf-8"?>
<ds:datastoreItem xmlns:ds="http://schemas.openxmlformats.org/officeDocument/2006/customXml" ds:itemID="{29D114D7-6258-49D0-84A8-B84893992CAB}"/>
</file>

<file path=customXml/itemProps2.xml><?xml version="1.0" encoding="utf-8"?>
<ds:datastoreItem xmlns:ds="http://schemas.openxmlformats.org/officeDocument/2006/customXml" ds:itemID="{E2BA9734-FF4C-43CA-A4D9-D296F7A89E62}"/>
</file>

<file path=customXml/itemProps20.xml><?xml version="1.0" encoding="utf-8"?>
<ds:datastoreItem xmlns:ds="http://schemas.openxmlformats.org/officeDocument/2006/customXml" ds:itemID="{D65B46D6-9136-4B0B-8FCE-1D1E8434E728}"/>
</file>

<file path=customXml/itemProps21.xml><?xml version="1.0" encoding="utf-8"?>
<ds:datastoreItem xmlns:ds="http://schemas.openxmlformats.org/officeDocument/2006/customXml" ds:itemID="{5AF5F90E-49EE-42C2-BF68-201DF71C2C84}"/>
</file>

<file path=customXml/itemProps22.xml><?xml version="1.0" encoding="utf-8"?>
<ds:datastoreItem xmlns:ds="http://schemas.openxmlformats.org/officeDocument/2006/customXml" ds:itemID="{88CFF8CA-E218-4B1B-BB26-4F4AC61CDA08}"/>
</file>

<file path=customXml/itemProps23.xml><?xml version="1.0" encoding="utf-8"?>
<ds:datastoreItem xmlns:ds="http://schemas.openxmlformats.org/officeDocument/2006/customXml" ds:itemID="{083E68FE-D954-4D0F-B1D2-F0F499FE263E}"/>
</file>

<file path=customXml/itemProps24.xml><?xml version="1.0" encoding="utf-8"?>
<ds:datastoreItem xmlns:ds="http://schemas.openxmlformats.org/officeDocument/2006/customXml" ds:itemID="{4FDD3E1C-7F75-4235-A6FE-169E85201C2D}"/>
</file>

<file path=customXml/itemProps25.xml><?xml version="1.0" encoding="utf-8"?>
<ds:datastoreItem xmlns:ds="http://schemas.openxmlformats.org/officeDocument/2006/customXml" ds:itemID="{94804932-7031-42A5-A877-E60B401EE048}"/>
</file>

<file path=customXml/itemProps26.xml><?xml version="1.0" encoding="utf-8"?>
<ds:datastoreItem xmlns:ds="http://schemas.openxmlformats.org/officeDocument/2006/customXml" ds:itemID="{A6DE661D-DEDE-4800-A0AA-999B33299D8B}"/>
</file>

<file path=customXml/itemProps27.xml><?xml version="1.0" encoding="utf-8"?>
<ds:datastoreItem xmlns:ds="http://schemas.openxmlformats.org/officeDocument/2006/customXml" ds:itemID="{1EE74CE0-2942-45D5-B276-9D528A1E25A9}"/>
</file>

<file path=customXml/itemProps28.xml><?xml version="1.0" encoding="utf-8"?>
<ds:datastoreItem xmlns:ds="http://schemas.openxmlformats.org/officeDocument/2006/customXml" ds:itemID="{D261F319-87B5-49AC-B4E0-17A4D93DEFA4}"/>
</file>

<file path=customXml/itemProps29.xml><?xml version="1.0" encoding="utf-8"?>
<ds:datastoreItem xmlns:ds="http://schemas.openxmlformats.org/officeDocument/2006/customXml" ds:itemID="{D8621F93-B4BE-4C7D-8BB3-8CE47B6BE4AA}"/>
</file>

<file path=customXml/itemProps3.xml><?xml version="1.0" encoding="utf-8"?>
<ds:datastoreItem xmlns:ds="http://schemas.openxmlformats.org/officeDocument/2006/customXml" ds:itemID="{73D1AEAA-F3BD-42AF-A336-84EC24101C86}"/>
</file>

<file path=customXml/itemProps30.xml><?xml version="1.0" encoding="utf-8"?>
<ds:datastoreItem xmlns:ds="http://schemas.openxmlformats.org/officeDocument/2006/customXml" ds:itemID="{9C39CB8A-968C-48BA-996C-DBEC9D15ECD9}"/>
</file>

<file path=customXml/itemProps31.xml><?xml version="1.0" encoding="utf-8"?>
<ds:datastoreItem xmlns:ds="http://schemas.openxmlformats.org/officeDocument/2006/customXml" ds:itemID="{73A898B4-D569-4134-A309-E5D6291B4CBD}"/>
</file>

<file path=customXml/itemProps32.xml><?xml version="1.0" encoding="utf-8"?>
<ds:datastoreItem xmlns:ds="http://schemas.openxmlformats.org/officeDocument/2006/customXml" ds:itemID="{BF7C8D86-B7BD-4F7F-BB51-AFC00BAFDF29}"/>
</file>

<file path=customXml/itemProps33.xml><?xml version="1.0" encoding="utf-8"?>
<ds:datastoreItem xmlns:ds="http://schemas.openxmlformats.org/officeDocument/2006/customXml" ds:itemID="{E299CE1E-AE71-4FB9-B257-C6814F7EA1BD}"/>
</file>

<file path=customXml/itemProps34.xml><?xml version="1.0" encoding="utf-8"?>
<ds:datastoreItem xmlns:ds="http://schemas.openxmlformats.org/officeDocument/2006/customXml" ds:itemID="{5ED06BD1-0E0B-4D0C-A23F-B4B3558C9BCB}"/>
</file>

<file path=customXml/itemProps35.xml><?xml version="1.0" encoding="utf-8"?>
<ds:datastoreItem xmlns:ds="http://schemas.openxmlformats.org/officeDocument/2006/customXml" ds:itemID="{40B18D42-2801-46CE-8022-1B9ADA62243E}"/>
</file>

<file path=customXml/itemProps36.xml><?xml version="1.0" encoding="utf-8"?>
<ds:datastoreItem xmlns:ds="http://schemas.openxmlformats.org/officeDocument/2006/customXml" ds:itemID="{203777A4-60A8-4FAD-8D02-64664DC5F470}"/>
</file>

<file path=customXml/itemProps37.xml><?xml version="1.0" encoding="utf-8"?>
<ds:datastoreItem xmlns:ds="http://schemas.openxmlformats.org/officeDocument/2006/customXml" ds:itemID="{AD920DCA-62E4-4A82-9D02-D1B6C14AEBBD}"/>
</file>

<file path=customXml/itemProps38.xml><?xml version="1.0" encoding="utf-8"?>
<ds:datastoreItem xmlns:ds="http://schemas.openxmlformats.org/officeDocument/2006/customXml" ds:itemID="{CFD537D0-2874-44D4-B0CA-CE9BFDE20B1D}"/>
</file>

<file path=customXml/itemProps39.xml><?xml version="1.0" encoding="utf-8"?>
<ds:datastoreItem xmlns:ds="http://schemas.openxmlformats.org/officeDocument/2006/customXml" ds:itemID="{FF8643B8-E493-478C-A15A-7046CC860584}"/>
</file>

<file path=customXml/itemProps4.xml><?xml version="1.0" encoding="utf-8"?>
<ds:datastoreItem xmlns:ds="http://schemas.openxmlformats.org/officeDocument/2006/customXml" ds:itemID="{3BF02D9D-3DB9-4445-8BEB-D90ED3082DF9}"/>
</file>

<file path=customXml/itemProps40.xml><?xml version="1.0" encoding="utf-8"?>
<ds:datastoreItem xmlns:ds="http://schemas.openxmlformats.org/officeDocument/2006/customXml" ds:itemID="{16A0A0A7-BAE1-4703-A1D7-70E6C6DD74E8}"/>
</file>

<file path=customXml/itemProps41.xml><?xml version="1.0" encoding="utf-8"?>
<ds:datastoreItem xmlns:ds="http://schemas.openxmlformats.org/officeDocument/2006/customXml" ds:itemID="{373505B0-7747-4AC8-99EB-FC845F362D98}"/>
</file>

<file path=customXml/itemProps42.xml><?xml version="1.0" encoding="utf-8"?>
<ds:datastoreItem xmlns:ds="http://schemas.openxmlformats.org/officeDocument/2006/customXml" ds:itemID="{1D213797-386D-42FE-8F19-46ED01696709}"/>
</file>

<file path=customXml/itemProps43.xml><?xml version="1.0" encoding="utf-8"?>
<ds:datastoreItem xmlns:ds="http://schemas.openxmlformats.org/officeDocument/2006/customXml" ds:itemID="{3A882587-E681-4D38-9191-58929F4000B0}"/>
</file>

<file path=customXml/itemProps44.xml><?xml version="1.0" encoding="utf-8"?>
<ds:datastoreItem xmlns:ds="http://schemas.openxmlformats.org/officeDocument/2006/customXml" ds:itemID="{9F0E8D5C-9C23-4898-815B-EA0D85B01A61}"/>
</file>

<file path=customXml/itemProps45.xml><?xml version="1.0" encoding="utf-8"?>
<ds:datastoreItem xmlns:ds="http://schemas.openxmlformats.org/officeDocument/2006/customXml" ds:itemID="{2D20CAB0-428C-43D8-8D1C-40AAD042C756}"/>
</file>

<file path=customXml/itemProps46.xml><?xml version="1.0" encoding="utf-8"?>
<ds:datastoreItem xmlns:ds="http://schemas.openxmlformats.org/officeDocument/2006/customXml" ds:itemID="{7B2B2393-B8CA-4687-A0BF-29DA71577B8B}"/>
</file>

<file path=customXml/itemProps47.xml><?xml version="1.0" encoding="utf-8"?>
<ds:datastoreItem xmlns:ds="http://schemas.openxmlformats.org/officeDocument/2006/customXml" ds:itemID="{F3D8CAA0-375D-43AB-BF87-F56AE94B07C5}"/>
</file>

<file path=customXml/itemProps48.xml><?xml version="1.0" encoding="utf-8"?>
<ds:datastoreItem xmlns:ds="http://schemas.openxmlformats.org/officeDocument/2006/customXml" ds:itemID="{AE07A1E5-07D9-4FFB-A5E9-0CDF261E55BD}"/>
</file>

<file path=customXml/itemProps49.xml><?xml version="1.0" encoding="utf-8"?>
<ds:datastoreItem xmlns:ds="http://schemas.openxmlformats.org/officeDocument/2006/customXml" ds:itemID="{556558C3-F0B2-4848-9C7B-3059EDE07F3E}"/>
</file>

<file path=customXml/itemProps5.xml><?xml version="1.0" encoding="utf-8"?>
<ds:datastoreItem xmlns:ds="http://schemas.openxmlformats.org/officeDocument/2006/customXml" ds:itemID="{64339043-6170-4F28-B2F7-A44ABA65A9F1}"/>
</file>

<file path=customXml/itemProps50.xml><?xml version="1.0" encoding="utf-8"?>
<ds:datastoreItem xmlns:ds="http://schemas.openxmlformats.org/officeDocument/2006/customXml" ds:itemID="{52E93877-0708-4845-9B6D-3C74199293CF}"/>
</file>

<file path=customXml/itemProps51.xml><?xml version="1.0" encoding="utf-8"?>
<ds:datastoreItem xmlns:ds="http://schemas.openxmlformats.org/officeDocument/2006/customXml" ds:itemID="{4A89BADD-A7AE-490A-A016-FD6A2E71280F}"/>
</file>

<file path=customXml/itemProps52.xml><?xml version="1.0" encoding="utf-8"?>
<ds:datastoreItem xmlns:ds="http://schemas.openxmlformats.org/officeDocument/2006/customXml" ds:itemID="{C250C56A-A63B-47F8-8A28-B80A80D5619E}"/>
</file>

<file path=customXml/itemProps53.xml><?xml version="1.0" encoding="utf-8"?>
<ds:datastoreItem xmlns:ds="http://schemas.openxmlformats.org/officeDocument/2006/customXml" ds:itemID="{15B5875F-C675-4880-9FC1-25ABE7B2A701}"/>
</file>

<file path=customXml/itemProps54.xml><?xml version="1.0" encoding="utf-8"?>
<ds:datastoreItem xmlns:ds="http://schemas.openxmlformats.org/officeDocument/2006/customXml" ds:itemID="{24F92C55-EF30-4AFA-A72E-D5B2625E1C7A}"/>
</file>

<file path=customXml/itemProps55.xml><?xml version="1.0" encoding="utf-8"?>
<ds:datastoreItem xmlns:ds="http://schemas.openxmlformats.org/officeDocument/2006/customXml" ds:itemID="{A182A165-934B-4F2A-B8DA-62C7654B9FBB}"/>
</file>

<file path=customXml/itemProps56.xml><?xml version="1.0" encoding="utf-8"?>
<ds:datastoreItem xmlns:ds="http://schemas.openxmlformats.org/officeDocument/2006/customXml" ds:itemID="{333CD85F-D54C-47A9-BDE3-1FF0314AA050}"/>
</file>

<file path=customXml/itemProps57.xml><?xml version="1.0" encoding="utf-8"?>
<ds:datastoreItem xmlns:ds="http://schemas.openxmlformats.org/officeDocument/2006/customXml" ds:itemID="{4A0BCE77-E09C-4712-81CE-53C0C421DDE6}"/>
</file>

<file path=customXml/itemProps58.xml><?xml version="1.0" encoding="utf-8"?>
<ds:datastoreItem xmlns:ds="http://schemas.openxmlformats.org/officeDocument/2006/customXml" ds:itemID="{6AB9D026-53F0-45AC-986E-3FBD1FF4B951}"/>
</file>

<file path=customXml/itemProps59.xml><?xml version="1.0" encoding="utf-8"?>
<ds:datastoreItem xmlns:ds="http://schemas.openxmlformats.org/officeDocument/2006/customXml" ds:itemID="{B1F0DAC9-FF00-41C6-9F9D-DC672E07733B}"/>
</file>

<file path=customXml/itemProps6.xml><?xml version="1.0" encoding="utf-8"?>
<ds:datastoreItem xmlns:ds="http://schemas.openxmlformats.org/officeDocument/2006/customXml" ds:itemID="{0901B12A-1400-489C-917B-AE17756A3B26}"/>
</file>

<file path=customXml/itemProps60.xml><?xml version="1.0" encoding="utf-8"?>
<ds:datastoreItem xmlns:ds="http://schemas.openxmlformats.org/officeDocument/2006/customXml" ds:itemID="{000C3FE8-637E-4228-85FD-637C14225682}"/>
</file>

<file path=customXml/itemProps61.xml><?xml version="1.0" encoding="utf-8"?>
<ds:datastoreItem xmlns:ds="http://schemas.openxmlformats.org/officeDocument/2006/customXml" ds:itemID="{64B0DBE4-6D4F-45DF-835C-9F4D168C3AB8}"/>
</file>

<file path=customXml/itemProps62.xml><?xml version="1.0" encoding="utf-8"?>
<ds:datastoreItem xmlns:ds="http://schemas.openxmlformats.org/officeDocument/2006/customXml" ds:itemID="{A5924423-8C51-4DC2-9C9C-44BE7034FED0}"/>
</file>

<file path=customXml/itemProps63.xml><?xml version="1.0" encoding="utf-8"?>
<ds:datastoreItem xmlns:ds="http://schemas.openxmlformats.org/officeDocument/2006/customXml" ds:itemID="{A717A28C-47CC-4030-8BDD-21AB0173A0FC}"/>
</file>

<file path=customXml/itemProps64.xml><?xml version="1.0" encoding="utf-8"?>
<ds:datastoreItem xmlns:ds="http://schemas.openxmlformats.org/officeDocument/2006/customXml" ds:itemID="{9DA4D500-34B1-4B73-B161-252D981F6DBF}"/>
</file>

<file path=customXml/itemProps65.xml><?xml version="1.0" encoding="utf-8"?>
<ds:datastoreItem xmlns:ds="http://schemas.openxmlformats.org/officeDocument/2006/customXml" ds:itemID="{1CF5CD21-51F9-4700-B9CC-764C9326BD39}"/>
</file>

<file path=customXml/itemProps66.xml><?xml version="1.0" encoding="utf-8"?>
<ds:datastoreItem xmlns:ds="http://schemas.openxmlformats.org/officeDocument/2006/customXml" ds:itemID="{B81DD9CE-E7DC-4682-9113-43EBA3337C34}"/>
</file>

<file path=customXml/itemProps67.xml><?xml version="1.0" encoding="utf-8"?>
<ds:datastoreItem xmlns:ds="http://schemas.openxmlformats.org/officeDocument/2006/customXml" ds:itemID="{E1E9B958-9ADE-4E20-BC66-7DDDD8BECD6B}"/>
</file>

<file path=customXml/itemProps68.xml><?xml version="1.0" encoding="utf-8"?>
<ds:datastoreItem xmlns:ds="http://schemas.openxmlformats.org/officeDocument/2006/customXml" ds:itemID="{BC5674EC-377E-4D77-B358-03A52963E90C}"/>
</file>

<file path=customXml/itemProps69.xml><?xml version="1.0" encoding="utf-8"?>
<ds:datastoreItem xmlns:ds="http://schemas.openxmlformats.org/officeDocument/2006/customXml" ds:itemID="{D8A556B0-66AC-4A4E-9A59-DEA91CF8967B}"/>
</file>

<file path=customXml/itemProps7.xml><?xml version="1.0" encoding="utf-8"?>
<ds:datastoreItem xmlns:ds="http://schemas.openxmlformats.org/officeDocument/2006/customXml" ds:itemID="{0C59A0EB-684D-4650-8272-DA7E40BC1F5B}"/>
</file>

<file path=customXml/itemProps70.xml><?xml version="1.0" encoding="utf-8"?>
<ds:datastoreItem xmlns:ds="http://schemas.openxmlformats.org/officeDocument/2006/customXml" ds:itemID="{2DCC67AB-A0E6-4BC7-8D5D-1581EE7FA038}"/>
</file>

<file path=customXml/itemProps71.xml><?xml version="1.0" encoding="utf-8"?>
<ds:datastoreItem xmlns:ds="http://schemas.openxmlformats.org/officeDocument/2006/customXml" ds:itemID="{68851C5B-A828-4EE0-9DBF-CD734AE01CA1}"/>
</file>

<file path=customXml/itemProps72.xml><?xml version="1.0" encoding="utf-8"?>
<ds:datastoreItem xmlns:ds="http://schemas.openxmlformats.org/officeDocument/2006/customXml" ds:itemID="{CB150638-C799-4767-B467-44747A2AE209}"/>
</file>

<file path=customXml/itemProps73.xml><?xml version="1.0" encoding="utf-8"?>
<ds:datastoreItem xmlns:ds="http://schemas.openxmlformats.org/officeDocument/2006/customXml" ds:itemID="{595C3F2C-70CB-479E-9B07-EF45758D77FC}"/>
</file>

<file path=customXml/itemProps74.xml><?xml version="1.0" encoding="utf-8"?>
<ds:datastoreItem xmlns:ds="http://schemas.openxmlformats.org/officeDocument/2006/customXml" ds:itemID="{FC7427FC-F5DD-4C3D-BFFA-66368024A0C1}"/>
</file>

<file path=customXml/itemProps75.xml><?xml version="1.0" encoding="utf-8"?>
<ds:datastoreItem xmlns:ds="http://schemas.openxmlformats.org/officeDocument/2006/customXml" ds:itemID="{0546AE17-72E7-4A37-BBBE-ADBB907C988F}"/>
</file>

<file path=customXml/itemProps76.xml><?xml version="1.0" encoding="utf-8"?>
<ds:datastoreItem xmlns:ds="http://schemas.openxmlformats.org/officeDocument/2006/customXml" ds:itemID="{22B092CD-1B7D-4326-B053-98E3E6EC483F}"/>
</file>

<file path=customXml/itemProps77.xml><?xml version="1.0" encoding="utf-8"?>
<ds:datastoreItem xmlns:ds="http://schemas.openxmlformats.org/officeDocument/2006/customXml" ds:itemID="{A3AD9421-27B4-4A40-84AC-252B581778E0}"/>
</file>

<file path=customXml/itemProps78.xml><?xml version="1.0" encoding="utf-8"?>
<ds:datastoreItem xmlns:ds="http://schemas.openxmlformats.org/officeDocument/2006/customXml" ds:itemID="{6964F667-2D61-4350-8142-680BF0A7AD85}"/>
</file>

<file path=customXml/itemProps79.xml><?xml version="1.0" encoding="utf-8"?>
<ds:datastoreItem xmlns:ds="http://schemas.openxmlformats.org/officeDocument/2006/customXml" ds:itemID="{6F01C4EC-D5BC-4CF0-8E03-7BE75F6478C1}"/>
</file>

<file path=customXml/itemProps8.xml><?xml version="1.0" encoding="utf-8"?>
<ds:datastoreItem xmlns:ds="http://schemas.openxmlformats.org/officeDocument/2006/customXml" ds:itemID="{23F50208-295C-446D-9705-F6544E2261B9}"/>
</file>

<file path=customXml/itemProps80.xml><?xml version="1.0" encoding="utf-8"?>
<ds:datastoreItem xmlns:ds="http://schemas.openxmlformats.org/officeDocument/2006/customXml" ds:itemID="{5F9D7139-8827-4A91-A3F9-403B5DA7AFDC}"/>
</file>

<file path=customXml/itemProps81.xml><?xml version="1.0" encoding="utf-8"?>
<ds:datastoreItem xmlns:ds="http://schemas.openxmlformats.org/officeDocument/2006/customXml" ds:itemID="{1938EAAE-999E-4DF3-98C5-A79011C6DD93}"/>
</file>

<file path=customXml/itemProps82.xml><?xml version="1.0" encoding="utf-8"?>
<ds:datastoreItem xmlns:ds="http://schemas.openxmlformats.org/officeDocument/2006/customXml" ds:itemID="{26F367FD-FA9F-48AF-A1B9-0C062314216B}"/>
</file>

<file path=customXml/itemProps83.xml><?xml version="1.0" encoding="utf-8"?>
<ds:datastoreItem xmlns:ds="http://schemas.openxmlformats.org/officeDocument/2006/customXml" ds:itemID="{A65BF488-9487-44DA-AFC1-02FDAA87CE1B}"/>
</file>

<file path=customXml/itemProps84.xml><?xml version="1.0" encoding="utf-8"?>
<ds:datastoreItem xmlns:ds="http://schemas.openxmlformats.org/officeDocument/2006/customXml" ds:itemID="{C616E907-2C08-4DB3-93D8-CED4C924F901}"/>
</file>

<file path=customXml/itemProps85.xml><?xml version="1.0" encoding="utf-8"?>
<ds:datastoreItem xmlns:ds="http://schemas.openxmlformats.org/officeDocument/2006/customXml" ds:itemID="{8E2EADCE-53AC-4D8F-A94A-717B2A7FF9EC}"/>
</file>

<file path=customXml/itemProps86.xml><?xml version="1.0" encoding="utf-8"?>
<ds:datastoreItem xmlns:ds="http://schemas.openxmlformats.org/officeDocument/2006/customXml" ds:itemID="{464E0A0A-103A-48EC-8A9E-9A728025A8A2}"/>
</file>

<file path=customXml/itemProps87.xml><?xml version="1.0" encoding="utf-8"?>
<ds:datastoreItem xmlns:ds="http://schemas.openxmlformats.org/officeDocument/2006/customXml" ds:itemID="{1802A558-4D43-49B0-B732-0882EB3BD87E}"/>
</file>

<file path=customXml/itemProps88.xml><?xml version="1.0" encoding="utf-8"?>
<ds:datastoreItem xmlns:ds="http://schemas.openxmlformats.org/officeDocument/2006/customXml" ds:itemID="{78BF1242-7939-41D5-B62F-6A9DBFE921B2}"/>
</file>

<file path=customXml/itemProps89.xml><?xml version="1.0" encoding="utf-8"?>
<ds:datastoreItem xmlns:ds="http://schemas.openxmlformats.org/officeDocument/2006/customXml" ds:itemID="{8A3E96A2-FF12-41F6-AAB6-1129E5DFF8D9}"/>
</file>

<file path=customXml/itemProps9.xml><?xml version="1.0" encoding="utf-8"?>
<ds:datastoreItem xmlns:ds="http://schemas.openxmlformats.org/officeDocument/2006/customXml" ds:itemID="{937A1633-546C-4372-8308-5B7A98734B54}"/>
</file>

<file path=customXml/itemProps90.xml><?xml version="1.0" encoding="utf-8"?>
<ds:datastoreItem xmlns:ds="http://schemas.openxmlformats.org/officeDocument/2006/customXml" ds:itemID="{0CA07197-AD2E-4F6A-9654-36665C18C3B7}"/>
</file>

<file path=customXml/itemProps91.xml><?xml version="1.0" encoding="utf-8"?>
<ds:datastoreItem xmlns:ds="http://schemas.openxmlformats.org/officeDocument/2006/customXml" ds:itemID="{FC9A02E2-44FD-45C0-873F-FD971B46A430}"/>
</file>

<file path=customXml/itemProps92.xml><?xml version="1.0" encoding="utf-8"?>
<ds:datastoreItem xmlns:ds="http://schemas.openxmlformats.org/officeDocument/2006/customXml" ds:itemID="{B16AEAD6-3C4D-49DE-8F8F-6C6B3FE8B2C8}"/>
</file>

<file path=customXml/itemProps93.xml><?xml version="1.0" encoding="utf-8"?>
<ds:datastoreItem xmlns:ds="http://schemas.openxmlformats.org/officeDocument/2006/customXml" ds:itemID="{DAC278C5-BD3C-4C14-8C28-742F7714901D}"/>
</file>

<file path=customXml/itemProps94.xml><?xml version="1.0" encoding="utf-8"?>
<ds:datastoreItem xmlns:ds="http://schemas.openxmlformats.org/officeDocument/2006/customXml" ds:itemID="{1E8A39BD-3FA7-4F1B-8B28-AE17059CB30D}"/>
</file>

<file path=customXml/itemProps95.xml><?xml version="1.0" encoding="utf-8"?>
<ds:datastoreItem xmlns:ds="http://schemas.openxmlformats.org/officeDocument/2006/customXml" ds:itemID="{18C00913-8B7C-46CD-9A95-4D7098B556EA}"/>
</file>

<file path=customXml/itemProps96.xml><?xml version="1.0" encoding="utf-8"?>
<ds:datastoreItem xmlns:ds="http://schemas.openxmlformats.org/officeDocument/2006/customXml" ds:itemID="{657434C0-53EC-4C25-BA77-FA14445B3C66}"/>
</file>

<file path=customXml/itemProps97.xml><?xml version="1.0" encoding="utf-8"?>
<ds:datastoreItem xmlns:ds="http://schemas.openxmlformats.org/officeDocument/2006/customXml" ds:itemID="{A8C1D0B8-D536-41A3-9ED2-9418AE452C04}"/>
</file>

<file path=customXml/itemProps98.xml><?xml version="1.0" encoding="utf-8"?>
<ds:datastoreItem xmlns:ds="http://schemas.openxmlformats.org/officeDocument/2006/customXml" ds:itemID="{FD4F1E12-E7C7-46D4-A7EB-AE6146903BB7}"/>
</file>

<file path=customXml/itemProps99.xml><?xml version="1.0" encoding="utf-8"?>
<ds:datastoreItem xmlns:ds="http://schemas.openxmlformats.org/officeDocument/2006/customXml" ds:itemID="{43FD3A49-5CB8-4A6B-939B-025A94523042}"/>
</file>

<file path=docProps/app.xml><?xml version="1.0" encoding="utf-8"?>
<Properties xmlns="http://schemas.openxmlformats.org/officeDocument/2006/extended-properties" xmlns:vt="http://schemas.openxmlformats.org/officeDocument/2006/docPropsVTypes">
  <Template>Normal</Template>
  <TotalTime>396</TotalTime>
  <Pages>79</Pages>
  <Words>22287</Words>
  <Characters>127036</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149025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Đurbabić</cp:lastModifiedBy>
  <cp:revision>28</cp:revision>
  <cp:lastPrinted>2017-03-20T11:24:00Z</cp:lastPrinted>
  <dcterms:created xsi:type="dcterms:W3CDTF">2017-03-15T08:29:00Z</dcterms:created>
  <dcterms:modified xsi:type="dcterms:W3CDTF">2017-03-20T11:36:00Z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