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6.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Pr="009C3238">
        <w:rPr>
          <w:rFonts w:cs="Arial"/>
          <w:sz w:val="24"/>
          <w:szCs w:val="24"/>
          <w:lang w:val="sr-Cyrl-RS" w:eastAsia="ar-SA"/>
        </w:rPr>
        <w:t>од годину дана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rsidR="009C3238" w:rsidRPr="009C3238" w:rsidRDefault="009C3238" w:rsidP="009C3238">
      <w:pPr>
        <w:suppressAutoHyphens/>
        <w:spacing w:before="0"/>
        <w:rPr>
          <w:rFonts w:cs="Arial"/>
          <w:sz w:val="24"/>
          <w:szCs w:val="24"/>
          <w:lang w:val="sr-Cyrl-CS" w:eastAsia="ar-SA"/>
        </w:rPr>
      </w:pPr>
    </w:p>
    <w:p w:rsidR="009C3238" w:rsidRPr="009C3238" w:rsidRDefault="009C3238" w:rsidP="009C3238">
      <w:pPr>
        <w:suppressAutoHyphens/>
        <w:spacing w:before="0"/>
        <w:jc w:val="center"/>
        <w:rPr>
          <w:rFonts w:cs="Arial"/>
          <w:b/>
          <w:sz w:val="24"/>
          <w:szCs w:val="24"/>
          <w:lang w:val="sr-Cyrl-RS" w:eastAsia="ar-SA"/>
        </w:rPr>
      </w:pPr>
      <w:r w:rsidRPr="009C3238">
        <w:rPr>
          <w:rFonts w:cs="Arial"/>
          <w:b/>
          <w:sz w:val="24"/>
          <w:szCs w:val="24"/>
          <w:lang w:val="sr-Cyrl-RS" w:eastAsia="ar-SA"/>
        </w:rPr>
        <w:t>ПРЕВОДИЛАЧКЕ УСЛУГЕ</w:t>
      </w:r>
    </w:p>
    <w:p w:rsidR="009C3238" w:rsidRPr="009C3238" w:rsidRDefault="009C3238" w:rsidP="009C3238">
      <w:pPr>
        <w:suppressAutoHyphens/>
        <w:spacing w:before="0"/>
        <w:rPr>
          <w:rFonts w:cs="Arial"/>
          <w:sz w:val="24"/>
          <w:szCs w:val="24"/>
          <w:lang w:val="sr-Cyrl-RS" w:eastAsia="ar-SA"/>
        </w:rPr>
      </w:pPr>
    </w:p>
    <w:p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Pr="009C3238">
        <w:rPr>
          <w:rFonts w:cs="Arial"/>
          <w:sz w:val="24"/>
          <w:szCs w:val="24"/>
          <w:lang w:val="sr-Cyrl-RS" w:eastAsia="ar-SA"/>
        </w:rPr>
        <w:t>БРОЈ ЈНО/</w:t>
      </w:r>
      <w:r w:rsidRPr="009C3238">
        <w:rPr>
          <w:rFonts w:cs="Arial"/>
          <w:sz w:val="24"/>
          <w:szCs w:val="24"/>
          <w:lang w:val="sr-Cyrl-CS" w:eastAsia="ar-SA"/>
        </w:rPr>
        <w:t>1000-2000/0</w:t>
      </w:r>
      <w:r w:rsidRPr="009C3238">
        <w:rPr>
          <w:rFonts w:cs="Arial"/>
          <w:sz w:val="24"/>
          <w:szCs w:val="24"/>
          <w:lang w:val="sr-Cyrl-RS" w:eastAsia="ar-SA"/>
        </w:rPr>
        <w:t>044</w:t>
      </w:r>
      <w:r w:rsidRPr="009C3238">
        <w:rPr>
          <w:rFonts w:cs="Arial"/>
          <w:sz w:val="24"/>
          <w:szCs w:val="24"/>
          <w:lang w:val="sr-Cyrl-CS" w:eastAsia="ar-SA"/>
        </w:rPr>
        <w:t>/201</w:t>
      </w:r>
      <w:r w:rsidRPr="009C3238">
        <w:rPr>
          <w:rFonts w:cs="Arial"/>
          <w:sz w:val="24"/>
          <w:szCs w:val="24"/>
          <w:lang w:val="sr-Cyrl-RS" w:eastAsia="ar-SA"/>
        </w:rPr>
        <w:t>6</w:t>
      </w: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b/>
          <w:sz w:val="24"/>
          <w:szCs w:val="24"/>
          <w:lang w:val="sr-Cyrl-RS" w:eastAsia="ar-SA"/>
        </w:rPr>
      </w:pPr>
    </w:p>
    <w:p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51165E" w:rsidRPr="0051165E">
        <w:rPr>
          <w:rFonts w:cs="Arial"/>
          <w:sz w:val="24"/>
          <w:szCs w:val="24"/>
          <w:lang w:val="sr-Cyrl-RS" w:eastAsia="ar-SA"/>
        </w:rPr>
        <w:t>ЈНО/1000-2000/0044/2016</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формирана Решењем бр.12.01.459478</w:t>
      </w:r>
      <w:r>
        <w:rPr>
          <w:rFonts w:cs="Arial"/>
          <w:sz w:val="24"/>
          <w:szCs w:val="24"/>
          <w:lang w:eastAsia="ar-SA"/>
        </w:rPr>
        <w:t>/3</w:t>
      </w:r>
      <w:r w:rsidRPr="009C3238">
        <w:rPr>
          <w:rFonts w:cs="Arial"/>
          <w:sz w:val="24"/>
          <w:szCs w:val="24"/>
          <w:lang w:val="sr-Cyrl-RS" w:eastAsia="ar-SA"/>
        </w:rPr>
        <w:t xml:space="preserve">-16 од </w:t>
      </w:r>
      <w:r>
        <w:rPr>
          <w:rFonts w:cs="Arial"/>
          <w:sz w:val="24"/>
          <w:szCs w:val="24"/>
          <w:lang w:eastAsia="ar-SA"/>
        </w:rPr>
        <w:t>10</w:t>
      </w:r>
      <w:r w:rsidRPr="009C3238">
        <w:rPr>
          <w:rFonts w:cs="Arial"/>
          <w:sz w:val="24"/>
          <w:szCs w:val="24"/>
          <w:lang w:val="sr-Cyrl-RS" w:eastAsia="ar-SA"/>
        </w:rPr>
        <w:t>.11.2016.</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00615BE0">
        <w:rPr>
          <w:rFonts w:cs="Arial"/>
          <w:sz w:val="24"/>
          <w:szCs w:val="24"/>
          <w:lang w:eastAsia="ar-SA"/>
        </w:rPr>
        <w:t>12.01</w:t>
      </w:r>
      <w:r w:rsidR="00086D0F">
        <w:rPr>
          <w:rFonts w:cs="Arial"/>
          <w:sz w:val="24"/>
          <w:szCs w:val="24"/>
          <w:lang w:eastAsia="ar-SA"/>
        </w:rPr>
        <w:t>.</w:t>
      </w:r>
      <w:r w:rsidR="00152ECD">
        <w:rPr>
          <w:rFonts w:cs="Arial"/>
          <w:sz w:val="24"/>
          <w:szCs w:val="24"/>
          <w:lang w:eastAsia="ar-SA"/>
        </w:rPr>
        <w:t>5848/1-17</w:t>
      </w:r>
      <w:r w:rsidRPr="009C3238">
        <w:rPr>
          <w:rFonts w:cs="Arial"/>
          <w:sz w:val="24"/>
          <w:szCs w:val="24"/>
          <w:lang w:val="sr-Cyrl-RS" w:eastAsia="ar-SA"/>
        </w:rPr>
        <w:t xml:space="preserve"> од </w:t>
      </w:r>
      <w:r w:rsidR="00152ECD">
        <w:rPr>
          <w:rFonts w:cs="Arial"/>
          <w:sz w:val="24"/>
          <w:szCs w:val="24"/>
          <w:lang w:eastAsia="ar-SA"/>
        </w:rPr>
        <w:t>05.01.</w:t>
      </w:r>
      <w:r w:rsidRPr="009C3238">
        <w:rPr>
          <w:rFonts w:cs="Arial"/>
          <w:sz w:val="24"/>
          <w:szCs w:val="24"/>
          <w:lang w:val="sr-Cyrl-RS" w:eastAsia="ar-SA"/>
        </w:rPr>
        <w:t>201</w:t>
      </w:r>
      <w:r w:rsidR="00615BE0">
        <w:rPr>
          <w:rFonts w:cs="Arial"/>
          <w:sz w:val="24"/>
          <w:szCs w:val="24"/>
          <w:lang w:eastAsia="ar-SA"/>
        </w:rPr>
        <w:t>7</w:t>
      </w:r>
      <w:r w:rsidRPr="009C3238">
        <w:rPr>
          <w:rFonts w:cs="Arial"/>
          <w:sz w:val="24"/>
          <w:szCs w:val="24"/>
          <w:lang w:val="sr-Cyrl-RS" w:eastAsia="ar-SA"/>
        </w:rPr>
        <w:t>.</w:t>
      </w:r>
      <w:r w:rsidRPr="009C3238">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Pr="00925CE4" w:rsidRDefault="00925CE4" w:rsidP="009C3238">
      <w:pPr>
        <w:suppressAutoHyphens/>
        <w:spacing w:before="0"/>
        <w:jc w:val="center"/>
        <w:rPr>
          <w:rFonts w:cs="Arial"/>
          <w:sz w:val="24"/>
          <w:szCs w:val="24"/>
          <w:lang w:val="sr-Cyrl-RS" w:eastAsia="ar-SA"/>
        </w:rPr>
      </w:pPr>
      <w:r>
        <w:rPr>
          <w:rFonts w:cs="Arial"/>
          <w:sz w:val="24"/>
          <w:szCs w:val="24"/>
          <w:lang w:val="sr-Cyrl-RS" w:eastAsia="ar-SA"/>
        </w:rPr>
        <w:t>Београд, јануар 2017. година</w:t>
      </w: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ind w:left="5103"/>
        <w:rPr>
          <w:rFonts w:cs="Arial"/>
          <w:sz w:val="24"/>
          <w:szCs w:val="24"/>
          <w:lang w:val="sr-Cyrl-CS" w:eastAsia="ar-SA"/>
        </w:rPr>
      </w:pPr>
    </w:p>
    <w:p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lastRenderedPageBreak/>
        <w:t>На основу члана 32, 40, 40</w:t>
      </w:r>
      <w:r w:rsidRPr="00C22B24">
        <w:rPr>
          <w:rFonts w:eastAsia="TimesNewRomanPSMT" w:cs="Arial"/>
          <w:color w:val="000000"/>
          <w:kern w:val="2"/>
          <w:sz w:val="24"/>
          <w:szCs w:val="24"/>
        </w:rPr>
        <w:t>a</w:t>
      </w:r>
      <w:r w:rsidRPr="00C22B24">
        <w:rPr>
          <w:rFonts w:eastAsia="TimesNewRomanPSMT" w:cs="Arial"/>
          <w:color w:val="000000"/>
          <w:kern w:val="2"/>
          <w:sz w:val="24"/>
          <w:szCs w:val="24"/>
          <w:lang w:val="ru-RU"/>
        </w:rPr>
        <w:t xml:space="preserve">, 50 и 61. Закона о јавним набавкама („Сл. гласник РС” бр. 124/12, 14/15 и 68/15,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9C3238">
        <w:rPr>
          <w:rFonts w:eastAsia="TimesNewRomanPSMT" w:cs="Arial"/>
          <w:color w:val="000000"/>
          <w:kern w:val="2"/>
          <w:sz w:val="24"/>
          <w:szCs w:val="24"/>
        </w:rPr>
        <w:t>459478</w:t>
      </w:r>
      <w:r w:rsidR="00B25BA8" w:rsidRPr="00B25BA8">
        <w:rPr>
          <w:rFonts w:eastAsia="TimesNewRomanPSMT" w:cs="Arial"/>
          <w:color w:val="000000"/>
          <w:kern w:val="2"/>
          <w:sz w:val="24"/>
          <w:szCs w:val="24"/>
          <w:lang w:val="ru-RU"/>
        </w:rPr>
        <w:t>/</w:t>
      </w:r>
      <w:r w:rsidR="009C3238">
        <w:rPr>
          <w:rFonts w:eastAsia="TimesNewRomanPSMT" w:cs="Arial"/>
          <w:color w:val="000000"/>
          <w:kern w:val="2"/>
          <w:sz w:val="24"/>
          <w:szCs w:val="24"/>
        </w:rPr>
        <w:t>2</w:t>
      </w:r>
      <w:r w:rsidR="00B25BA8">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9C3238">
        <w:rPr>
          <w:rFonts w:eastAsia="TimesNewRomanPSMT" w:cs="Arial"/>
          <w:color w:val="000000"/>
          <w:kern w:val="2"/>
          <w:sz w:val="24"/>
          <w:szCs w:val="24"/>
        </w:rPr>
        <w:t>10</w:t>
      </w:r>
      <w:r w:rsidR="00A637BE">
        <w:rPr>
          <w:rFonts w:eastAsia="TimesNewRomanPSMT" w:cs="Arial"/>
          <w:color w:val="000000"/>
          <w:kern w:val="2"/>
          <w:sz w:val="24"/>
          <w:szCs w:val="24"/>
        </w:rPr>
        <w:t>.</w:t>
      </w:r>
      <w:r w:rsidR="009C3238">
        <w:rPr>
          <w:rFonts w:eastAsia="TimesNewRomanPSMT" w:cs="Arial"/>
          <w:color w:val="000000"/>
          <w:kern w:val="2"/>
          <w:sz w:val="24"/>
          <w:szCs w:val="24"/>
        </w:rPr>
        <w:t>11</w:t>
      </w:r>
      <w:r w:rsidR="00A637BE">
        <w:rPr>
          <w:rFonts w:eastAsia="TimesNewRomanPSMT" w:cs="Arial"/>
          <w:color w:val="000000"/>
          <w:kern w:val="2"/>
          <w:sz w:val="24"/>
          <w:szCs w:val="24"/>
        </w:rPr>
        <w:t>.</w:t>
      </w:r>
      <w:r w:rsidRPr="00C22B24">
        <w:rPr>
          <w:rFonts w:eastAsia="TimesNewRomanPSMT" w:cs="Arial"/>
          <w:color w:val="000000"/>
          <w:kern w:val="2"/>
          <w:sz w:val="24"/>
          <w:szCs w:val="24"/>
          <w:lang w:val="ru-RU"/>
        </w:rPr>
        <w:t xml:space="preserve">2016.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9C3238">
        <w:rPr>
          <w:rFonts w:eastAsia="TimesNewRomanPSMT" w:cs="Arial"/>
          <w:color w:val="000000"/>
          <w:kern w:val="2"/>
          <w:sz w:val="24"/>
          <w:szCs w:val="24"/>
          <w:lang w:val="ru-RU"/>
        </w:rPr>
        <w:t>459478/3</w:t>
      </w:r>
      <w:r w:rsidR="009C3238" w:rsidRPr="009C3238">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9C3238">
        <w:rPr>
          <w:rFonts w:eastAsia="TimesNewRomanPSMT" w:cs="Arial"/>
          <w:color w:val="000000"/>
          <w:kern w:val="2"/>
          <w:sz w:val="24"/>
          <w:szCs w:val="24"/>
        </w:rPr>
        <w:t>10</w:t>
      </w:r>
      <w:r w:rsidR="00F700A8">
        <w:rPr>
          <w:rFonts w:eastAsia="TimesNewRomanPSMT" w:cs="Arial"/>
          <w:color w:val="000000"/>
          <w:kern w:val="2"/>
          <w:sz w:val="24"/>
          <w:szCs w:val="24"/>
          <w:lang w:val="ru-RU"/>
        </w:rPr>
        <w:t>.</w:t>
      </w:r>
      <w:r w:rsidR="009C3238">
        <w:rPr>
          <w:rFonts w:eastAsia="TimesNewRomanPSMT" w:cs="Arial"/>
          <w:color w:val="000000"/>
          <w:kern w:val="2"/>
          <w:sz w:val="24"/>
          <w:szCs w:val="24"/>
        </w:rPr>
        <w:t>11</w:t>
      </w:r>
      <w:r w:rsidR="00F700A8">
        <w:rPr>
          <w:rFonts w:eastAsia="TimesNewRomanPSMT" w:cs="Arial"/>
          <w:color w:val="000000"/>
          <w:kern w:val="2"/>
          <w:sz w:val="24"/>
          <w:szCs w:val="24"/>
          <w:lang w:val="ru-RU"/>
        </w:rPr>
        <w:t>.</w:t>
      </w:r>
      <w:r w:rsidRPr="00C22B24">
        <w:rPr>
          <w:rFonts w:eastAsia="TimesNewRomanPSMT" w:cs="Arial"/>
          <w:color w:val="000000"/>
          <w:kern w:val="2"/>
          <w:sz w:val="24"/>
          <w:szCs w:val="24"/>
          <w:lang w:val="ru-RU"/>
        </w:rPr>
        <w:t>2016. године припремљена је:</w:t>
      </w: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0" w:name="_Toc441215598"/>
      <w:bookmarkStart w:id="1" w:name="_Toc441651537"/>
      <w:bookmarkStart w:id="2" w:name="_Toc442559874"/>
      <w:r w:rsidRPr="009A7A64">
        <w:rPr>
          <w:b/>
          <w:sz w:val="24"/>
          <w:szCs w:val="24"/>
        </w:rPr>
        <w:t>КОНКУРСНА ДОКУМЕНТАЦИЈА</w:t>
      </w:r>
      <w:bookmarkEnd w:id="0"/>
      <w:bookmarkEnd w:id="1"/>
      <w:bookmarkEnd w:id="2"/>
    </w:p>
    <w:p w:rsidR="00C22B24" w:rsidRPr="00E53871" w:rsidRDefault="00C22B24" w:rsidP="00C22B24">
      <w:pPr>
        <w:jc w:val="center"/>
        <w:rPr>
          <w:rFonts w:cs="Arial"/>
          <w:sz w:val="24"/>
          <w:szCs w:val="24"/>
          <w:lang w:val="sr-Cyrl-RS"/>
        </w:rPr>
      </w:pPr>
      <w:bookmarkStart w:id="3" w:name="_Toc441215599"/>
      <w:bookmarkStart w:id="4" w:name="_Toc441651538"/>
      <w:bookmarkStart w:id="5"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годин</w:t>
      </w:r>
      <w:r w:rsidR="00B25BA8" w:rsidRPr="009A7A64">
        <w:rPr>
          <w:rFonts w:cs="Arial"/>
          <w:sz w:val="24"/>
          <w:szCs w:val="24"/>
          <w:lang w:val="sr-Cyrl-CS"/>
        </w:rPr>
        <w:t>у дана</w:t>
      </w:r>
      <w:r w:rsidR="00E53871">
        <w:rPr>
          <w:rFonts w:cs="Arial"/>
          <w:sz w:val="24"/>
          <w:szCs w:val="24"/>
        </w:rPr>
        <w:t xml:space="preserve"> </w:t>
      </w:r>
    </w:p>
    <w:p w:rsidR="009D3699" w:rsidRPr="009A7A64" w:rsidRDefault="009C3238" w:rsidP="00B25BA8">
      <w:pPr>
        <w:jc w:val="center"/>
        <w:rPr>
          <w:rFonts w:cs="Arial"/>
          <w:i/>
          <w:color w:val="00B0F0"/>
          <w:sz w:val="24"/>
          <w:szCs w:val="24"/>
          <w:lang w:val="sr-Latn-CS"/>
        </w:rPr>
      </w:pPr>
      <w:proofErr w:type="gramStart"/>
      <w:r>
        <w:rPr>
          <w:b/>
          <w:sz w:val="24"/>
          <w:szCs w:val="24"/>
        </w:rPr>
        <w:t>за</w:t>
      </w:r>
      <w:proofErr w:type="gramEnd"/>
      <w:r>
        <w:rPr>
          <w:b/>
          <w:sz w:val="24"/>
          <w:szCs w:val="24"/>
        </w:rPr>
        <w:t xml:space="preserve"> јавну набавку </w:t>
      </w:r>
      <w:r>
        <w:rPr>
          <w:b/>
          <w:sz w:val="24"/>
          <w:szCs w:val="24"/>
          <w:lang w:val="sr-Cyrl-RS"/>
        </w:rPr>
        <w:t>услуга</w:t>
      </w:r>
      <w:r w:rsidR="00210557" w:rsidRPr="009A7A64">
        <w:rPr>
          <w:b/>
          <w:sz w:val="24"/>
          <w:szCs w:val="24"/>
        </w:rPr>
        <w:t xml:space="preserve"> бр</w:t>
      </w:r>
      <w:bookmarkEnd w:id="3"/>
      <w:bookmarkEnd w:id="4"/>
      <w:bookmarkEnd w:id="5"/>
      <w:r w:rsidR="009A7A64" w:rsidRPr="009A7A64">
        <w:rPr>
          <w:b/>
          <w:sz w:val="24"/>
          <w:szCs w:val="24"/>
          <w:lang w:val="sr-Cyrl-RS"/>
        </w:rPr>
        <w:t>.</w:t>
      </w:r>
      <w:r w:rsidR="00B25BA8" w:rsidRPr="009A7A64">
        <w:rPr>
          <w:sz w:val="24"/>
          <w:szCs w:val="24"/>
        </w:rPr>
        <w:t xml:space="preserve"> </w:t>
      </w:r>
      <w:r w:rsidRPr="009C3238">
        <w:rPr>
          <w:b/>
          <w:sz w:val="24"/>
          <w:szCs w:val="24"/>
        </w:rPr>
        <w:t>ЈНО/1000-2000/0044/2016</w:t>
      </w:r>
    </w:p>
    <w:p w:rsidR="009D3699" w:rsidRPr="00EC5BB4" w:rsidRDefault="009D3699" w:rsidP="000C50A0">
      <w:pPr>
        <w:pStyle w:val="BodyText"/>
        <w:spacing w:before="0"/>
        <w:rPr>
          <w:rFonts w:cs="Arial"/>
          <w:i/>
          <w:color w:val="00B0F0"/>
          <w:szCs w:val="24"/>
          <w:lang w:val="sr-Latn-CS"/>
        </w:rPr>
      </w:pPr>
    </w:p>
    <w:p w:rsidR="00BA69D3" w:rsidRPr="009C3238" w:rsidRDefault="00C62AA7" w:rsidP="009C3238">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1C3179">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w:t>
            </w:r>
            <w:r w:rsidR="00DC7B2D">
              <w:rPr>
                <w:rFonts w:cs="Arial"/>
                <w:sz w:val="24"/>
                <w:szCs w:val="24"/>
                <w:lang w:val="sr-Cyrl-RS"/>
              </w:rPr>
              <w:t>квалитет, количина и опис услуга</w:t>
            </w:r>
            <w:r w:rsidRPr="00C62AA7">
              <w:rPr>
                <w:rFonts w:cs="Arial"/>
                <w:sz w:val="24"/>
                <w:szCs w:val="24"/>
                <w:lang w:val="sr-Cyrl-RS"/>
              </w:rPr>
              <w:t>...)</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7D1718" w:rsidRDefault="001C3179" w:rsidP="004C3B38">
            <w:pPr>
              <w:tabs>
                <w:tab w:val="left" w:pos="360"/>
                <w:tab w:val="left" w:pos="567"/>
                <w:tab w:val="right" w:leader="dot" w:pos="9639"/>
              </w:tabs>
              <w:jc w:val="center"/>
              <w:rPr>
                <w:lang w:val="sr-Cyrl-RS"/>
              </w:rPr>
            </w:pPr>
            <w:r>
              <w:rPr>
                <w:lang w:val="sr-Cyrl-RS"/>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rsidR="00C62AA7" w:rsidRPr="007D1718" w:rsidRDefault="001C3179" w:rsidP="004C3B38">
            <w:pPr>
              <w:tabs>
                <w:tab w:val="left" w:pos="360"/>
                <w:tab w:val="left" w:pos="567"/>
                <w:tab w:val="right" w:leader="dot" w:pos="9639"/>
              </w:tabs>
              <w:jc w:val="center"/>
              <w:rPr>
                <w:lang w:val="sr-Cyrl-RS"/>
              </w:rPr>
            </w:pPr>
            <w:r>
              <w:rPr>
                <w:lang w:val="sr-Cyrl-RS"/>
              </w:rPr>
              <w:t>12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1</w:t>
            </w:r>
            <w:r w:rsidR="001C3179">
              <w:rPr>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7D171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1C3179">
              <w:rPr>
                <w:rFonts w:cs="Arial"/>
                <w:sz w:val="24"/>
                <w:szCs w:val="24"/>
                <w:lang w:val="sr-Cyrl-RS"/>
              </w:rPr>
              <w:t>9</w:t>
            </w:r>
            <w:r w:rsidRPr="00C62AA7">
              <w:rPr>
                <w:rFonts w:cs="Arial"/>
                <w:sz w:val="24"/>
                <w:szCs w:val="24"/>
                <w:lang w:val="sr-Cyrl-RS"/>
              </w:rPr>
              <w:t>)</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2</w:t>
            </w:r>
            <w:r w:rsidR="001C3179">
              <w:rPr>
                <w:lang w:val="sr-Cyrl-RS"/>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rsidR="00C62AA7" w:rsidRPr="007D1718" w:rsidRDefault="001C3179" w:rsidP="004C3B38">
            <w:pPr>
              <w:tabs>
                <w:tab w:val="left" w:pos="360"/>
                <w:tab w:val="left" w:pos="567"/>
                <w:tab w:val="right" w:leader="dot" w:pos="9639"/>
              </w:tabs>
              <w:jc w:val="center"/>
              <w:rPr>
                <w:lang w:val="sr-Cyrl-RS"/>
              </w:rPr>
            </w:pPr>
            <w:r>
              <w:rPr>
                <w:lang w:val="sr-Cyrl-RS"/>
              </w:rPr>
              <w:t>45</w:t>
            </w:r>
          </w:p>
        </w:tc>
      </w:tr>
      <w:tr w:rsidR="00C22B24" w:rsidRPr="002503ED" w:rsidTr="00C62AA7">
        <w:tc>
          <w:tcPr>
            <w:tcW w:w="564" w:type="dxa"/>
          </w:tcPr>
          <w:p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rsidR="00C22B24" w:rsidRPr="00C856FC" w:rsidRDefault="001C3179" w:rsidP="00C856FC">
            <w:pPr>
              <w:tabs>
                <w:tab w:val="left" w:pos="360"/>
                <w:tab w:val="left" w:pos="567"/>
                <w:tab w:val="right" w:leader="dot" w:pos="9639"/>
              </w:tabs>
              <w:jc w:val="center"/>
            </w:pPr>
            <w:r>
              <w:rPr>
                <w:lang w:val="sr-Cyrl-RS"/>
              </w:rPr>
              <w:t>52</w:t>
            </w:r>
          </w:p>
        </w:tc>
      </w:tr>
    </w:tbl>
    <w:p w:rsidR="009D3699" w:rsidRPr="00EC5BB4" w:rsidRDefault="009D3699" w:rsidP="000C50A0">
      <w:pPr>
        <w:pStyle w:val="BodyText"/>
        <w:spacing w:before="0"/>
        <w:rPr>
          <w:rFonts w:cs="Arial"/>
          <w:b/>
          <w:spacing w:val="80"/>
          <w:szCs w:val="24"/>
          <w:highlight w:val="yellow"/>
        </w:rPr>
      </w:pPr>
    </w:p>
    <w:p w:rsidR="00F5264D" w:rsidRPr="00CF0B0C"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1C3179">
        <w:rPr>
          <w:rFonts w:cs="Arial"/>
          <w:bCs/>
          <w:noProof/>
          <w:sz w:val="24"/>
          <w:szCs w:val="24"/>
        </w:rPr>
        <w:t>66</w:t>
      </w:r>
    </w:p>
    <w:p w:rsidR="001853E1" w:rsidRPr="00EC5BB4" w:rsidRDefault="001853E1" w:rsidP="000C50A0">
      <w:pPr>
        <w:pStyle w:val="BodyText"/>
        <w:spacing w:before="0"/>
        <w:rPr>
          <w:rFonts w:cs="Arial"/>
          <w:szCs w:val="24"/>
        </w:rPr>
      </w:pPr>
    </w:p>
    <w:p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6" w:name="_Toc430335136"/>
      <w:bookmarkStart w:id="7" w:name="_Toc442559876"/>
      <w:bookmarkStart w:id="8" w:name="_Toc427817447"/>
      <w:r w:rsidR="00FA0E61" w:rsidRPr="00EC5BB4">
        <w:rPr>
          <w:rFonts w:cs="Arial"/>
          <w:sz w:val="24"/>
          <w:szCs w:val="24"/>
        </w:rPr>
        <w:lastRenderedPageBreak/>
        <w:t>ОПШТИ ПОДАЦИ О ЈАВНОЈ НАБАВЦИ</w:t>
      </w:r>
      <w:bookmarkEnd w:id="6"/>
      <w:bookmarkEnd w:id="7"/>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324"/>
      </w:tblGrid>
      <w:tr w:rsidR="004276AD" w:rsidRPr="00EC5BB4" w:rsidTr="0080068F">
        <w:trPr>
          <w:trHeight w:val="1385"/>
        </w:trPr>
        <w:tc>
          <w:tcPr>
            <w:tcW w:w="269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32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C22B24" w:rsidRPr="00EC5BB4" w:rsidTr="00896512">
        <w:trPr>
          <w:trHeight w:val="701"/>
        </w:trPr>
        <w:tc>
          <w:tcPr>
            <w:tcW w:w="269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324" w:type="dxa"/>
            <w:shd w:val="clear" w:color="auto" w:fill="auto"/>
          </w:tcPr>
          <w:p w:rsidR="00C22B24" w:rsidRPr="002E12CC" w:rsidRDefault="00086D0F"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896512">
        <w:trPr>
          <w:trHeight w:val="530"/>
        </w:trPr>
        <w:tc>
          <w:tcPr>
            <w:tcW w:w="269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32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896512">
        <w:trPr>
          <w:trHeight w:val="575"/>
        </w:trPr>
        <w:tc>
          <w:tcPr>
            <w:tcW w:w="269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324" w:type="dxa"/>
            <w:shd w:val="clear" w:color="auto" w:fill="auto"/>
          </w:tcPr>
          <w:p w:rsidR="00C22B24" w:rsidRPr="00EC5BB4" w:rsidRDefault="00C22B24" w:rsidP="009C3238">
            <w:pPr>
              <w:rPr>
                <w:rFonts w:cs="Arial"/>
                <w:sz w:val="24"/>
                <w:szCs w:val="24"/>
              </w:rPr>
            </w:pPr>
            <w:bookmarkStart w:id="9" w:name="_Toc442559877"/>
            <w:r w:rsidRPr="009C3238">
              <w:rPr>
                <w:rFonts w:cs="Arial"/>
                <w:sz w:val="24"/>
                <w:szCs w:val="24"/>
              </w:rPr>
              <w:t xml:space="preserve">Набавка </w:t>
            </w:r>
            <w:r w:rsidR="009C3238" w:rsidRPr="009C3238">
              <w:rPr>
                <w:rFonts w:cs="Arial"/>
                <w:sz w:val="24"/>
                <w:szCs w:val="24"/>
                <w:lang w:val="sr-Cyrl-RS"/>
              </w:rPr>
              <w:t>услуга</w:t>
            </w:r>
            <w:r w:rsidRPr="009C3238">
              <w:rPr>
                <w:rFonts w:cs="Arial"/>
                <w:sz w:val="24"/>
                <w:szCs w:val="24"/>
              </w:rPr>
              <w:t>:</w:t>
            </w:r>
            <w:r w:rsidRPr="00EC5BB4">
              <w:rPr>
                <w:rFonts w:cs="Arial"/>
                <w:b/>
                <w:sz w:val="24"/>
                <w:szCs w:val="24"/>
              </w:rPr>
              <w:t xml:space="preserve"> </w:t>
            </w:r>
            <w:bookmarkEnd w:id="9"/>
            <w:r w:rsidR="009C3238">
              <w:rPr>
                <w:rFonts w:cs="Arial"/>
                <w:sz w:val="24"/>
                <w:szCs w:val="24"/>
                <w:lang w:val="sr-Cyrl-CS" w:eastAsia="ar-SA"/>
              </w:rPr>
              <w:t>П</w:t>
            </w:r>
            <w:r w:rsidR="009C3238" w:rsidRPr="009C3238">
              <w:rPr>
                <w:rFonts w:cs="Arial"/>
                <w:sz w:val="24"/>
                <w:szCs w:val="24"/>
                <w:lang w:val="sr-Cyrl-CS" w:eastAsia="ar-SA"/>
              </w:rPr>
              <w:t>реводилачке услуге</w:t>
            </w:r>
          </w:p>
        </w:tc>
      </w:tr>
      <w:tr w:rsidR="00C22B24" w:rsidRPr="00EC5BB4" w:rsidTr="00896512">
        <w:trPr>
          <w:trHeight w:val="1061"/>
        </w:trPr>
        <w:tc>
          <w:tcPr>
            <w:tcW w:w="269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324"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rsidTr="00896512">
        <w:trPr>
          <w:trHeight w:val="594"/>
        </w:trPr>
        <w:tc>
          <w:tcPr>
            <w:tcW w:w="269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32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једне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896512">
        <w:trPr>
          <w:trHeight w:val="971"/>
        </w:trPr>
        <w:tc>
          <w:tcPr>
            <w:tcW w:w="269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324" w:type="dxa"/>
            <w:shd w:val="clear" w:color="auto" w:fill="auto"/>
            <w:vAlign w:val="center"/>
          </w:tcPr>
          <w:p w:rsidR="00C22B24" w:rsidRPr="002E12CC" w:rsidRDefault="009A7A64" w:rsidP="00C22B24">
            <w:pPr>
              <w:jc w:val="center"/>
              <w:rPr>
                <w:rFonts w:cs="Arial"/>
                <w:i/>
                <w:color w:val="00B0F0"/>
                <w:sz w:val="24"/>
                <w:szCs w:val="24"/>
                <w:lang w:val="sr-Cyrl-RS"/>
              </w:rPr>
            </w:pPr>
            <w:r>
              <w:rPr>
                <w:rFonts w:cs="Arial"/>
                <w:sz w:val="24"/>
                <w:szCs w:val="24"/>
                <w:lang w:val="sr-Cyrl-RS"/>
              </w:rPr>
              <w:t>Гордана Јовановић</w:t>
            </w:r>
          </w:p>
          <w:p w:rsidR="00C22B24" w:rsidRPr="009A7A64" w:rsidRDefault="00C22B24" w:rsidP="00C22B24">
            <w:pPr>
              <w:jc w:val="center"/>
              <w:rPr>
                <w:rFonts w:cs="Arial"/>
                <w:sz w:val="24"/>
                <w:szCs w:val="24"/>
              </w:rPr>
            </w:pPr>
            <w:r w:rsidRPr="00EC5BB4">
              <w:rPr>
                <w:rFonts w:cs="Arial"/>
                <w:sz w:val="24"/>
                <w:szCs w:val="24"/>
              </w:rPr>
              <w:t xml:space="preserve">e-mail: </w:t>
            </w:r>
            <w:hyperlink r:id="rId166" w:history="1">
              <w:r w:rsidR="009A7A64" w:rsidRPr="00702D56">
                <w:rPr>
                  <w:rStyle w:val="Hyperlink"/>
                  <w:rFonts w:cs="Arial"/>
                  <w:sz w:val="24"/>
                  <w:szCs w:val="24"/>
                  <w:lang w:val="sr-Latn-RS"/>
                </w:rPr>
                <w:t>gordana.jovanovic</w:t>
              </w:r>
              <w:r w:rsidR="009A7A64" w:rsidRPr="00702D56">
                <w:rPr>
                  <w:rStyle w:val="Hyperlink"/>
                  <w:rFonts w:cs="Arial"/>
                  <w:sz w:val="24"/>
                  <w:szCs w:val="24"/>
                </w:rPr>
                <w:t>@eps.rs</w:t>
              </w:r>
            </w:hyperlink>
            <w:r w:rsidR="009A7A64">
              <w:rPr>
                <w:rFonts w:cs="Arial"/>
                <w:sz w:val="24"/>
                <w:szCs w:val="24"/>
              </w:rPr>
              <w:t xml:space="preserve"> </w:t>
            </w:r>
          </w:p>
          <w:p w:rsidR="00C22B24" w:rsidRPr="00EC5BB4" w:rsidRDefault="00C22B24" w:rsidP="00C22B24">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58744B">
      <w:pPr>
        <w:pStyle w:val="Heading10"/>
        <w:numPr>
          <w:ilvl w:val="0"/>
          <w:numId w:val="14"/>
        </w:numPr>
        <w:jc w:val="both"/>
        <w:rPr>
          <w:rFonts w:cs="Arial"/>
          <w:sz w:val="24"/>
          <w:szCs w:val="24"/>
          <w:lang w:val="sr-Cyrl-RS"/>
        </w:rPr>
      </w:pPr>
      <w:bookmarkStart w:id="10" w:name="_Toc442559878"/>
      <w:bookmarkStart w:id="11" w:name="_Toc427817448"/>
      <w:r>
        <w:rPr>
          <w:rFonts w:cs="Arial"/>
          <w:sz w:val="24"/>
          <w:szCs w:val="24"/>
          <w:lang w:val="sr-Cyrl-RS"/>
        </w:rPr>
        <w:t>ПОДАЦИ О ПРЕДМЕТУ ЈАВНЕ НАБАВКЕ</w:t>
      </w:r>
    </w:p>
    <w:p w:rsidR="0032186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0068F" w:rsidRPr="0080068F" w:rsidRDefault="0080068F" w:rsidP="0080068F">
      <w:pPr>
        <w:rPr>
          <w:lang w:val="sr-Cyrl-RS" w:eastAsia="ar-SA"/>
        </w:rPr>
      </w:pPr>
    </w:p>
    <w:p w:rsidR="009A7A64"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9C3238" w:rsidRPr="009C3238">
        <w:rPr>
          <w:rFonts w:cs="Arial"/>
          <w:sz w:val="24"/>
          <w:szCs w:val="24"/>
          <w:lang w:val="sr-Cyrl-RS" w:eastAsia="zh-CN"/>
        </w:rPr>
        <w:t>Преводилачке услуге</w:t>
      </w:r>
    </w:p>
    <w:p w:rsidR="0080068F" w:rsidRDefault="0080068F" w:rsidP="0032186E">
      <w:pPr>
        <w:spacing w:before="0"/>
        <w:rPr>
          <w:rFonts w:cs="Arial"/>
          <w:sz w:val="24"/>
          <w:szCs w:val="24"/>
          <w:lang w:val="sr-Cyrl-RS" w:eastAsia="zh-CN"/>
        </w:rPr>
      </w:pPr>
    </w:p>
    <w:p w:rsidR="0032186E" w:rsidRDefault="002E12CC" w:rsidP="0032186E">
      <w:pPr>
        <w:spacing w:before="0"/>
        <w:rPr>
          <w:rFonts w:cs="Arial"/>
          <w:sz w:val="24"/>
          <w:szCs w:val="24"/>
          <w:lang w:val="sr-Cyrl-RS" w:eastAsia="zh-CN"/>
        </w:rPr>
      </w:pPr>
      <w:r w:rsidRPr="0032186E">
        <w:rPr>
          <w:rFonts w:cs="Arial"/>
          <w:sz w:val="24"/>
          <w:szCs w:val="24"/>
          <w:lang w:eastAsia="zh-CN"/>
        </w:rPr>
        <w:t xml:space="preserve">Назив </w:t>
      </w:r>
      <w:r w:rsidR="00987235">
        <w:rPr>
          <w:rFonts w:cs="Arial"/>
          <w:sz w:val="24"/>
          <w:szCs w:val="24"/>
          <w:lang w:val="sr-Cyrl-RS" w:eastAsia="zh-CN"/>
        </w:rPr>
        <w:t xml:space="preserve">и ознака </w:t>
      </w:r>
      <w:r w:rsidRPr="0032186E">
        <w:rPr>
          <w:rFonts w:cs="Arial"/>
          <w:sz w:val="24"/>
          <w:szCs w:val="24"/>
          <w:lang w:eastAsia="zh-CN"/>
        </w:rPr>
        <w:t>из општег речника набавке:</w:t>
      </w:r>
      <w:r w:rsidR="009A7A64">
        <w:rPr>
          <w:rFonts w:cs="Arial"/>
          <w:sz w:val="24"/>
          <w:szCs w:val="24"/>
          <w:lang w:val="sr-Cyrl-RS" w:eastAsia="zh-CN"/>
        </w:rPr>
        <w:t xml:space="preserve"> </w:t>
      </w:r>
      <w:r w:rsidR="00896512" w:rsidRPr="00896512">
        <w:rPr>
          <w:rFonts w:cs="Arial"/>
          <w:sz w:val="24"/>
          <w:szCs w:val="24"/>
          <w:lang w:val="sr-Cyrl-RS" w:eastAsia="zh-CN"/>
        </w:rPr>
        <w:t>Услуге усменог превођења</w:t>
      </w:r>
      <w:r w:rsidR="00987235">
        <w:rPr>
          <w:rFonts w:cs="Arial"/>
          <w:sz w:val="24"/>
          <w:szCs w:val="24"/>
          <w:lang w:eastAsia="zh-CN"/>
        </w:rPr>
        <w:t xml:space="preserve">, </w:t>
      </w:r>
      <w:r w:rsidR="00987235" w:rsidRPr="00987235">
        <w:rPr>
          <w:rFonts w:cs="Arial"/>
          <w:sz w:val="24"/>
          <w:szCs w:val="24"/>
          <w:lang w:val="sr-Cyrl-RS" w:eastAsia="zh-CN"/>
        </w:rPr>
        <w:t>79540000</w:t>
      </w:r>
      <w:r w:rsidR="00987235">
        <w:rPr>
          <w:rFonts w:cs="Arial"/>
          <w:sz w:val="24"/>
          <w:szCs w:val="24"/>
          <w:lang w:val="sr-Cyrl-RS" w:eastAsia="zh-CN"/>
        </w:rPr>
        <w:t xml:space="preserve"> и Услуге превођења текста, 79530000</w:t>
      </w:r>
    </w:p>
    <w:p w:rsidR="0080068F" w:rsidRPr="0032186E" w:rsidRDefault="0080068F" w:rsidP="0032186E">
      <w:pPr>
        <w:spacing w:before="0"/>
        <w:rPr>
          <w:rFonts w:cs="Arial"/>
          <w:sz w:val="24"/>
          <w:szCs w:val="24"/>
          <w:lang w:val="sr-Cyrl-RS"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896512" w:rsidRPr="00BB721E" w:rsidRDefault="00896512" w:rsidP="00BB721E">
      <w:pPr>
        <w:spacing w:before="0"/>
        <w:rPr>
          <w:rFonts w:cs="Arial"/>
          <w:sz w:val="24"/>
          <w:szCs w:val="24"/>
          <w:lang w:eastAsia="zh-CN"/>
        </w:rPr>
      </w:pPr>
    </w:p>
    <w:p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2" w:name="_Toc442559884"/>
      <w:bookmarkEnd w:id="10"/>
      <w:r w:rsidRPr="004F0BB6">
        <w:rPr>
          <w:sz w:val="24"/>
          <w:szCs w:val="24"/>
          <w:lang w:val="sr-Cyrl-RS"/>
        </w:rPr>
        <w:t xml:space="preserve">(Врста, техничке карактеристике, квалитет, количина и опис </w:t>
      </w:r>
      <w:r w:rsidR="00DC7B2D">
        <w:rPr>
          <w:sz w:val="24"/>
          <w:szCs w:val="24"/>
          <w:lang w:val="sr-Cyrl-RS"/>
        </w:rPr>
        <w:t>услуга</w:t>
      </w:r>
      <w:r w:rsidRPr="004F0BB6">
        <w:rPr>
          <w:sz w:val="24"/>
          <w:szCs w:val="24"/>
          <w:lang w:val="sr-Cyrl-RS"/>
        </w:rPr>
        <w:t>, рок и место и</w:t>
      </w:r>
      <w:r w:rsidR="00DC7B2D">
        <w:rPr>
          <w:sz w:val="24"/>
          <w:szCs w:val="24"/>
          <w:lang w:val="sr-Cyrl-RS"/>
        </w:rPr>
        <w:t xml:space="preserve">звршења, </w:t>
      </w:r>
      <w:r w:rsidRPr="004F0BB6">
        <w:rPr>
          <w:sz w:val="24"/>
          <w:szCs w:val="24"/>
          <w:lang w:val="sr-Cyrl-RS"/>
        </w:rPr>
        <w:t>евентуалне додатне услуге и сл.)</w:t>
      </w:r>
    </w:p>
    <w:p w:rsidR="00D34CB4" w:rsidRPr="00D34CB4" w:rsidRDefault="00D34CB4" w:rsidP="00896512">
      <w:pPr>
        <w:autoSpaceDE w:val="0"/>
        <w:autoSpaceDN w:val="0"/>
        <w:adjustRightInd w:val="0"/>
        <w:spacing w:line="264" w:lineRule="exact"/>
        <w:rPr>
          <w:rFonts w:eastAsia="Calibri" w:cs="Arial"/>
          <w:b/>
          <w:sz w:val="24"/>
          <w:szCs w:val="24"/>
          <w:lang w:val="ru-RU"/>
        </w:rPr>
      </w:pPr>
      <w:r w:rsidRPr="00D34CB4">
        <w:rPr>
          <w:rFonts w:eastAsia="Calibri" w:cs="Arial"/>
          <w:b/>
          <w:sz w:val="24"/>
          <w:szCs w:val="24"/>
          <w:lang w:val="ru-RU"/>
        </w:rPr>
        <w:t>3.1. Спецификација услуга</w:t>
      </w:r>
    </w:p>
    <w:p w:rsidR="00896512" w:rsidRPr="00896512" w:rsidRDefault="00896512" w:rsidP="00896512">
      <w:pPr>
        <w:autoSpaceDE w:val="0"/>
        <w:autoSpaceDN w:val="0"/>
        <w:adjustRightInd w:val="0"/>
        <w:spacing w:line="264" w:lineRule="exact"/>
        <w:rPr>
          <w:rFonts w:cs="Arial"/>
          <w:kern w:val="24"/>
          <w:sz w:val="24"/>
          <w:szCs w:val="24"/>
          <w:lang w:val="sr-Cyrl-CS" w:eastAsia="sr-Cyrl-CS"/>
        </w:rPr>
      </w:pPr>
      <w:r w:rsidRPr="00896512">
        <w:rPr>
          <w:rFonts w:eastAsia="Calibri" w:cs="Arial"/>
          <w:sz w:val="24"/>
          <w:szCs w:val="24"/>
          <w:lang w:val="ru-RU"/>
        </w:rPr>
        <w:t>Јавно предуз</w:t>
      </w:r>
      <w:r w:rsidR="003F64B5">
        <w:rPr>
          <w:rFonts w:eastAsia="Calibri" w:cs="Arial"/>
          <w:sz w:val="24"/>
          <w:szCs w:val="24"/>
          <w:lang w:val="ru-RU"/>
        </w:rPr>
        <w:t>еће „Електропривреда Србије“ Београд</w:t>
      </w:r>
      <w:r w:rsidRPr="00896512">
        <w:rPr>
          <w:rFonts w:eastAsia="Calibri" w:cs="Arial"/>
          <w:sz w:val="24"/>
          <w:szCs w:val="24"/>
          <w:lang w:val="ru-RU"/>
        </w:rPr>
        <w:t>, Улица царице Милице бр. 2,</w:t>
      </w:r>
      <w:r w:rsidRPr="00896512">
        <w:rPr>
          <w:rFonts w:cs="Arial"/>
          <w:kern w:val="24"/>
          <w:sz w:val="24"/>
          <w:szCs w:val="24"/>
          <w:lang w:val="sr-Cyrl-CS" w:eastAsia="sr-Cyrl-CS"/>
        </w:rPr>
        <w:t xml:space="preserve"> за своје потребе набавља преводилачке услуге, које обухватају писано и усмено превођење са српског на следеће језике:</w:t>
      </w:r>
    </w:p>
    <w:p w:rsidR="00896512" w:rsidRPr="00896512" w:rsidRDefault="00896512" w:rsidP="0058744B">
      <w:pPr>
        <w:numPr>
          <w:ilvl w:val="0"/>
          <w:numId w:val="27"/>
        </w:numPr>
        <w:suppressAutoHyphens/>
        <w:autoSpaceDE w:val="0"/>
        <w:autoSpaceDN w:val="0"/>
        <w:adjustRightInd w:val="0"/>
        <w:spacing w:before="0" w:line="264" w:lineRule="exact"/>
        <w:ind w:left="994" w:hanging="288"/>
        <w:jc w:val="left"/>
        <w:rPr>
          <w:rFonts w:cs="Arial"/>
          <w:b/>
          <w:kern w:val="24"/>
          <w:sz w:val="24"/>
          <w:szCs w:val="24"/>
          <w:lang w:val="sr-Cyrl-CS" w:eastAsia="sr-Cyrl-CS"/>
        </w:rPr>
      </w:pPr>
      <w:r w:rsidRPr="00896512">
        <w:rPr>
          <w:rFonts w:cs="Arial"/>
          <w:b/>
          <w:bCs/>
          <w:kern w:val="24"/>
          <w:sz w:val="24"/>
          <w:szCs w:val="24"/>
          <w:lang w:val="sr-Cyrl-CS" w:eastAsia="sr-Latn-CS"/>
        </w:rPr>
        <w:t xml:space="preserve">руски, немачки, француски </w:t>
      </w:r>
      <w:r w:rsidRPr="00896512">
        <w:rPr>
          <w:rFonts w:cs="Arial"/>
          <w:b/>
          <w:kern w:val="24"/>
          <w:sz w:val="24"/>
          <w:szCs w:val="24"/>
          <w:lang w:val="sr-Cyrl-CS" w:eastAsia="sr-Cyrl-CS"/>
        </w:rPr>
        <w:t xml:space="preserve">- </w:t>
      </w:r>
      <w:r w:rsidRPr="00896512">
        <w:rPr>
          <w:rFonts w:cs="Arial"/>
          <w:b/>
          <w:kern w:val="24"/>
          <w:sz w:val="24"/>
          <w:szCs w:val="24"/>
          <w:lang w:val="sr-Latn-CS" w:eastAsia="sr-Cyrl-CS"/>
        </w:rPr>
        <w:t xml:space="preserve">I </w:t>
      </w:r>
      <w:r w:rsidRPr="00896512">
        <w:rPr>
          <w:rFonts w:cs="Arial"/>
          <w:b/>
          <w:kern w:val="24"/>
          <w:sz w:val="24"/>
          <w:szCs w:val="24"/>
          <w:lang w:val="sr-Cyrl-CS" w:eastAsia="sr-Cyrl-CS"/>
        </w:rPr>
        <w:t>група језика,</w:t>
      </w:r>
    </w:p>
    <w:p w:rsidR="00896512" w:rsidRPr="00896512" w:rsidRDefault="00896512" w:rsidP="0058744B">
      <w:pPr>
        <w:numPr>
          <w:ilvl w:val="0"/>
          <w:numId w:val="27"/>
        </w:numPr>
        <w:suppressAutoHyphens/>
        <w:autoSpaceDE w:val="0"/>
        <w:autoSpaceDN w:val="0"/>
        <w:adjustRightInd w:val="0"/>
        <w:spacing w:before="0" w:line="264" w:lineRule="exact"/>
        <w:ind w:left="993" w:hanging="284"/>
        <w:jc w:val="left"/>
        <w:rPr>
          <w:rFonts w:cs="Arial"/>
          <w:b/>
          <w:kern w:val="24"/>
          <w:sz w:val="24"/>
          <w:szCs w:val="24"/>
          <w:lang w:val="sr-Cyrl-CS" w:eastAsia="sr-Cyrl-CS"/>
        </w:rPr>
      </w:pPr>
      <w:r w:rsidRPr="00896512">
        <w:rPr>
          <w:rFonts w:cs="Arial"/>
          <w:b/>
          <w:kern w:val="24"/>
          <w:sz w:val="24"/>
          <w:szCs w:val="24"/>
          <w:lang w:val="sr-Cyrl-CS" w:eastAsia="sr-Cyrl-CS"/>
        </w:rPr>
        <w:t xml:space="preserve">енглески - </w:t>
      </w:r>
      <w:r w:rsidRPr="00896512">
        <w:rPr>
          <w:rFonts w:cs="Arial"/>
          <w:b/>
          <w:kern w:val="24"/>
          <w:sz w:val="24"/>
          <w:szCs w:val="24"/>
          <w:lang w:val="sr-Latn-CS" w:eastAsia="sr-Cyrl-CS"/>
        </w:rPr>
        <w:t xml:space="preserve">II </w:t>
      </w:r>
      <w:r w:rsidRPr="00896512">
        <w:rPr>
          <w:rFonts w:cs="Arial"/>
          <w:b/>
          <w:kern w:val="24"/>
          <w:sz w:val="24"/>
          <w:szCs w:val="24"/>
          <w:lang w:val="sr-Cyrl-CS" w:eastAsia="sr-Cyrl-CS"/>
        </w:rPr>
        <w:t>група језика,</w:t>
      </w:r>
    </w:p>
    <w:p w:rsidR="00896512" w:rsidRPr="00896512" w:rsidRDefault="00896512" w:rsidP="0058744B">
      <w:pPr>
        <w:numPr>
          <w:ilvl w:val="0"/>
          <w:numId w:val="27"/>
        </w:numPr>
        <w:suppressAutoHyphens/>
        <w:autoSpaceDE w:val="0"/>
        <w:autoSpaceDN w:val="0"/>
        <w:adjustRightInd w:val="0"/>
        <w:spacing w:before="0" w:line="264" w:lineRule="exact"/>
        <w:ind w:left="993" w:hanging="284"/>
        <w:jc w:val="left"/>
        <w:rPr>
          <w:rFonts w:cs="Arial"/>
          <w:b/>
          <w:kern w:val="24"/>
          <w:sz w:val="24"/>
          <w:szCs w:val="24"/>
          <w:lang w:val="sr-Cyrl-CS" w:eastAsia="sr-Cyrl-CS"/>
        </w:rPr>
      </w:pPr>
      <w:r w:rsidRPr="00896512">
        <w:rPr>
          <w:rFonts w:cs="Arial"/>
          <w:b/>
          <w:bCs/>
          <w:kern w:val="24"/>
          <w:sz w:val="24"/>
          <w:szCs w:val="24"/>
          <w:lang w:val="sr-Cyrl-CS" w:eastAsia="sr-Latn-CS"/>
        </w:rPr>
        <w:t>холандски, македонски, грчки, италијански, шпански, украјински, мађарски, албански и сви остали језици</w:t>
      </w:r>
      <w:r w:rsidRPr="00896512">
        <w:rPr>
          <w:rFonts w:cs="Arial"/>
          <w:b/>
          <w:kern w:val="24"/>
          <w:sz w:val="24"/>
          <w:szCs w:val="24"/>
          <w:lang w:val="sr-Cyrl-CS" w:eastAsia="sr-Cyrl-CS"/>
        </w:rPr>
        <w:t xml:space="preserve"> - </w:t>
      </w:r>
      <w:r w:rsidRPr="00896512">
        <w:rPr>
          <w:rFonts w:cs="Arial"/>
          <w:b/>
          <w:kern w:val="24"/>
          <w:sz w:val="24"/>
          <w:szCs w:val="24"/>
          <w:lang w:val="sr-Latn-CS" w:eastAsia="sr-Cyrl-CS"/>
        </w:rPr>
        <w:t xml:space="preserve">III </w:t>
      </w:r>
      <w:r w:rsidRPr="00896512">
        <w:rPr>
          <w:rFonts w:cs="Arial"/>
          <w:b/>
          <w:kern w:val="24"/>
          <w:sz w:val="24"/>
          <w:szCs w:val="24"/>
          <w:lang w:val="sr-Cyrl-CS" w:eastAsia="sr-Cyrl-CS"/>
        </w:rPr>
        <w:t>група језика,</w:t>
      </w:r>
    </w:p>
    <w:p w:rsidR="00896512" w:rsidRPr="00896512" w:rsidRDefault="00896512" w:rsidP="00896512">
      <w:pPr>
        <w:autoSpaceDE w:val="0"/>
        <w:autoSpaceDN w:val="0"/>
        <w:adjustRightInd w:val="0"/>
        <w:spacing w:before="0" w:line="264" w:lineRule="exact"/>
        <w:rPr>
          <w:rFonts w:cs="Arial"/>
          <w:kern w:val="24"/>
          <w:sz w:val="24"/>
          <w:szCs w:val="24"/>
          <w:lang w:val="sr-Cyrl-CS" w:eastAsia="sr-Cyrl-CS"/>
        </w:rPr>
      </w:pPr>
      <w:r w:rsidRPr="00896512">
        <w:rPr>
          <w:rFonts w:cs="Arial"/>
          <w:kern w:val="24"/>
          <w:sz w:val="24"/>
          <w:szCs w:val="24"/>
          <w:lang w:val="sr-Cyrl-CS" w:eastAsia="sr-Cyrl-CS"/>
        </w:rPr>
        <w:t>као и са наведених страних језика (све три групе језика) на српски језик.</w:t>
      </w:r>
    </w:p>
    <w:p w:rsidR="00896512" w:rsidRPr="00896512" w:rsidRDefault="00896512" w:rsidP="00896512">
      <w:pPr>
        <w:autoSpaceDE w:val="0"/>
        <w:autoSpaceDN w:val="0"/>
        <w:adjustRightInd w:val="0"/>
        <w:spacing w:line="264" w:lineRule="exact"/>
        <w:rPr>
          <w:rFonts w:cs="Arial"/>
          <w:kern w:val="24"/>
          <w:sz w:val="24"/>
          <w:szCs w:val="24"/>
          <w:lang w:val="sr-Cyrl-CS" w:eastAsia="sr-Cyrl-CS"/>
        </w:rPr>
      </w:pPr>
      <w:r w:rsidRPr="00896512">
        <w:rPr>
          <w:rFonts w:cs="Arial"/>
          <w:kern w:val="24"/>
          <w:sz w:val="24"/>
          <w:szCs w:val="24"/>
          <w:lang w:val="sr-Cyrl-CS" w:eastAsia="sr-Latn-CS"/>
        </w:rPr>
        <w:t xml:space="preserve">Потребно је да понуђач за </w:t>
      </w:r>
      <w:r w:rsidRPr="00896512">
        <w:rPr>
          <w:rFonts w:cs="Arial"/>
          <w:kern w:val="24"/>
          <w:sz w:val="24"/>
          <w:szCs w:val="24"/>
          <w:lang w:val="sr-Cyrl-RS" w:eastAsia="sr-Cyrl-CS"/>
        </w:rPr>
        <w:t xml:space="preserve">све три групе </w:t>
      </w:r>
      <w:r w:rsidRPr="00896512">
        <w:rPr>
          <w:rFonts w:cs="Arial"/>
          <w:kern w:val="24"/>
          <w:sz w:val="24"/>
          <w:szCs w:val="24"/>
          <w:lang w:val="sr-Cyrl-CS" w:eastAsia="sr-Cyrl-CS"/>
        </w:rPr>
        <w:t>језика за наведене/тражене језике (</w:t>
      </w:r>
      <w:r>
        <w:rPr>
          <w:rFonts w:cs="Arial"/>
          <w:bCs/>
          <w:kern w:val="24"/>
          <w:sz w:val="24"/>
          <w:szCs w:val="24"/>
          <w:lang w:val="sr-Cyrl-CS" w:eastAsia="sr-Latn-CS"/>
        </w:rPr>
        <w:t xml:space="preserve">руски, </w:t>
      </w:r>
      <w:r w:rsidRPr="00896512">
        <w:rPr>
          <w:rFonts w:cs="Arial"/>
          <w:bCs/>
          <w:kern w:val="24"/>
          <w:sz w:val="24"/>
          <w:szCs w:val="24"/>
          <w:lang w:val="sr-Cyrl-CS" w:eastAsia="sr-Latn-CS"/>
        </w:rPr>
        <w:t xml:space="preserve">немачки, француски, </w:t>
      </w:r>
      <w:r w:rsidRPr="00896512">
        <w:rPr>
          <w:rFonts w:cs="Arial"/>
          <w:kern w:val="24"/>
          <w:sz w:val="24"/>
          <w:szCs w:val="24"/>
          <w:lang w:val="sr-Cyrl-CS" w:eastAsia="sr-Cyrl-CS"/>
        </w:rPr>
        <w:t xml:space="preserve">енглески, </w:t>
      </w:r>
      <w:r w:rsidRPr="00896512">
        <w:rPr>
          <w:rFonts w:cs="Arial"/>
          <w:bCs/>
          <w:kern w:val="24"/>
          <w:sz w:val="24"/>
          <w:szCs w:val="24"/>
          <w:lang w:val="sr-Cyrl-CS" w:eastAsia="sr-Latn-CS"/>
        </w:rPr>
        <w:t xml:space="preserve">холандски, македонски, грчки, италијански, шпански, украјински, мађарски, албански) </w:t>
      </w:r>
      <w:r w:rsidRPr="00896512">
        <w:rPr>
          <w:rFonts w:cs="Arial"/>
          <w:kern w:val="24"/>
          <w:sz w:val="24"/>
          <w:szCs w:val="24"/>
          <w:lang w:val="sr-Cyrl-CS" w:eastAsia="sr-Cyrl-CS"/>
        </w:rPr>
        <w:t>обезбеди преводиоце, тако што ће бити радно ангажовани код њега (по било ком основу).</w:t>
      </w:r>
      <w:r w:rsidRPr="00896512">
        <w:rPr>
          <w:rFonts w:cs="Arial"/>
          <w:kern w:val="24"/>
          <w:sz w:val="24"/>
          <w:szCs w:val="24"/>
          <w:lang w:val="sr-Cyrl-RS" w:eastAsia="sr-Cyrl-CS"/>
        </w:rPr>
        <w:t xml:space="preserve"> </w:t>
      </w:r>
      <w:r w:rsidRPr="00896512">
        <w:rPr>
          <w:rFonts w:cs="Arial"/>
          <w:kern w:val="24"/>
          <w:sz w:val="24"/>
          <w:szCs w:val="24"/>
          <w:lang w:val="sr-Cyrl-CS" w:eastAsia="sr-Cyrl-CS"/>
        </w:rPr>
        <w:t xml:space="preserve">Уколико понуђач својим кадровским капацитетом не може да изађе у сусрет захтеву Наручиоца за превођење на/са неког језика из </w:t>
      </w:r>
      <w:r w:rsidRPr="00896512">
        <w:rPr>
          <w:rFonts w:cs="Arial"/>
          <w:kern w:val="24"/>
          <w:sz w:val="24"/>
          <w:szCs w:val="24"/>
          <w:lang w:eastAsia="sr-Cyrl-CS"/>
        </w:rPr>
        <w:t xml:space="preserve">III </w:t>
      </w:r>
      <w:r w:rsidRPr="00896512">
        <w:rPr>
          <w:rFonts w:cs="Arial"/>
          <w:kern w:val="24"/>
          <w:sz w:val="24"/>
          <w:szCs w:val="24"/>
          <w:lang w:val="sr-Cyrl-CS" w:eastAsia="sr-Cyrl-CS"/>
        </w:rPr>
        <w:t xml:space="preserve">групе језика, </w:t>
      </w:r>
      <w:r w:rsidRPr="00896512">
        <w:rPr>
          <w:rFonts w:cs="Arial"/>
          <w:kern w:val="24"/>
          <w:sz w:val="24"/>
          <w:szCs w:val="24"/>
          <w:lang w:val="sr-Cyrl-RS" w:eastAsia="sr-Cyrl-CS"/>
        </w:rPr>
        <w:t>понуђач се обавезује да ће уложити разумне напоре да ангажује одговарајућег преводиоца/е са тржишта за тражени језик, под условима наведеним у Оквирном споразуму.</w:t>
      </w:r>
    </w:p>
    <w:p w:rsidR="00896512" w:rsidRPr="00896512" w:rsidRDefault="00896512" w:rsidP="00896512">
      <w:pPr>
        <w:autoSpaceDE w:val="0"/>
        <w:autoSpaceDN w:val="0"/>
        <w:adjustRightInd w:val="0"/>
        <w:spacing w:line="264" w:lineRule="exact"/>
        <w:rPr>
          <w:rFonts w:cs="Arial"/>
          <w:kern w:val="24"/>
          <w:sz w:val="24"/>
          <w:szCs w:val="24"/>
          <w:lang w:val="sr-Cyrl-CS" w:eastAsia="sr-Cyrl-CS"/>
        </w:rPr>
      </w:pPr>
      <w:r w:rsidRPr="00896512">
        <w:rPr>
          <w:rFonts w:cs="Arial"/>
          <w:kern w:val="24"/>
          <w:sz w:val="24"/>
          <w:szCs w:val="24"/>
          <w:lang w:val="sr-Cyrl-CS" w:eastAsia="sr-Cyrl-CS"/>
        </w:rPr>
        <w:t>Наручилац ће преводити службену документацију превасходно из области енергетике, економије и права, као и из других области које су потребне за пословање Наручиоца (нпр. уговоре, финансијску документацију, маркетиншки и пропагандни материјал, понуде услуга, као и разну другу документацију).</w:t>
      </w:r>
    </w:p>
    <w:p w:rsidR="00896512" w:rsidRPr="00896512" w:rsidRDefault="00896512" w:rsidP="00896512">
      <w:pPr>
        <w:autoSpaceDE w:val="0"/>
        <w:autoSpaceDN w:val="0"/>
        <w:adjustRightInd w:val="0"/>
        <w:spacing w:line="264" w:lineRule="exact"/>
        <w:rPr>
          <w:rFonts w:cs="Arial"/>
          <w:kern w:val="24"/>
          <w:sz w:val="24"/>
          <w:szCs w:val="24"/>
          <w:lang w:val="sr-Cyrl-CS" w:eastAsia="sr-Cyrl-CS"/>
        </w:rPr>
      </w:pPr>
      <w:r w:rsidRPr="00896512">
        <w:rPr>
          <w:rFonts w:cs="Arial"/>
          <w:kern w:val="24"/>
          <w:sz w:val="24"/>
          <w:szCs w:val="24"/>
          <w:lang w:val="sr-Cyrl-CS" w:eastAsia="sr-Cyrl-CS"/>
        </w:rPr>
        <w:t>Наручилац под писаним превођењем подразумева:</w:t>
      </w:r>
    </w:p>
    <w:p w:rsidR="00896512" w:rsidRPr="00896512" w:rsidRDefault="00896512" w:rsidP="00C04985">
      <w:pPr>
        <w:numPr>
          <w:ilvl w:val="0"/>
          <w:numId w:val="28"/>
        </w:numPr>
        <w:suppressAutoHyphens/>
        <w:autoSpaceDE w:val="0"/>
        <w:autoSpaceDN w:val="0"/>
        <w:adjustRightInd w:val="0"/>
        <w:spacing w:before="0" w:line="264" w:lineRule="exact"/>
        <w:rPr>
          <w:rFonts w:cs="Arial"/>
          <w:kern w:val="24"/>
          <w:sz w:val="24"/>
          <w:szCs w:val="24"/>
          <w:lang w:val="sr-Cyrl-CS" w:eastAsia="sr-Cyrl-CS"/>
        </w:rPr>
      </w:pPr>
      <w:r w:rsidRPr="00896512">
        <w:rPr>
          <w:rFonts w:cs="Arial"/>
          <w:bCs/>
          <w:kern w:val="24"/>
          <w:sz w:val="24"/>
          <w:szCs w:val="24"/>
          <w:lang w:val="sr-Cyrl-CS" w:eastAsia="sr-Latn-CS"/>
        </w:rPr>
        <w:t>п</w:t>
      </w:r>
      <w:r w:rsidRPr="00896512">
        <w:rPr>
          <w:rFonts w:cs="Arial"/>
          <w:bCs/>
          <w:kern w:val="24"/>
          <w:sz w:val="24"/>
          <w:szCs w:val="24"/>
          <w:lang w:val="sr-Latn-CS" w:eastAsia="sr-Latn-CS"/>
        </w:rPr>
        <w:t xml:space="preserve">исани превод </w:t>
      </w:r>
      <w:r w:rsidRPr="00896512">
        <w:rPr>
          <w:rFonts w:cs="Arial"/>
          <w:bCs/>
          <w:kern w:val="24"/>
          <w:sz w:val="24"/>
          <w:szCs w:val="24"/>
          <w:lang w:val="sr-Cyrl-CS" w:eastAsia="sr-Latn-CS"/>
        </w:rPr>
        <w:t xml:space="preserve">по преводилачкој страни са траженог страног језика на српски језик и са српског на тражени страни језик; </w:t>
      </w:r>
    </w:p>
    <w:p w:rsidR="00896512" w:rsidRPr="00896512" w:rsidRDefault="00896512" w:rsidP="00C04985">
      <w:pPr>
        <w:numPr>
          <w:ilvl w:val="0"/>
          <w:numId w:val="28"/>
        </w:numPr>
        <w:suppressAutoHyphens/>
        <w:autoSpaceDE w:val="0"/>
        <w:autoSpaceDN w:val="0"/>
        <w:adjustRightInd w:val="0"/>
        <w:spacing w:before="0" w:line="264" w:lineRule="exact"/>
        <w:rPr>
          <w:rFonts w:cs="Arial"/>
          <w:kern w:val="24"/>
          <w:sz w:val="24"/>
          <w:szCs w:val="24"/>
          <w:lang w:val="sr-Cyrl-CS" w:eastAsia="sr-Cyrl-CS"/>
        </w:rPr>
      </w:pPr>
      <w:r w:rsidRPr="00896512">
        <w:rPr>
          <w:rFonts w:cs="Arial"/>
          <w:bCs/>
          <w:kern w:val="24"/>
          <w:sz w:val="24"/>
          <w:szCs w:val="24"/>
          <w:lang w:val="sr-Cyrl-CS" w:eastAsia="sr-Latn-CS"/>
        </w:rPr>
        <w:t xml:space="preserve">стручну лектуру по </w:t>
      </w:r>
      <w:r w:rsidRPr="00896512">
        <w:rPr>
          <w:rFonts w:cs="Arial"/>
          <w:bCs/>
          <w:kern w:val="24"/>
          <w:sz w:val="24"/>
          <w:szCs w:val="24"/>
          <w:lang w:val="sr-Latn-CS" w:eastAsia="sr-Latn-CS"/>
        </w:rPr>
        <w:t>преводилачк</w:t>
      </w:r>
      <w:r w:rsidRPr="00896512">
        <w:rPr>
          <w:rFonts w:cs="Arial"/>
          <w:bCs/>
          <w:kern w:val="24"/>
          <w:sz w:val="24"/>
          <w:szCs w:val="24"/>
          <w:lang w:val="sr-Cyrl-CS" w:eastAsia="sr-Latn-CS"/>
        </w:rPr>
        <w:t>ој</w:t>
      </w:r>
      <w:r w:rsidRPr="00896512">
        <w:rPr>
          <w:rFonts w:cs="Arial"/>
          <w:bCs/>
          <w:kern w:val="24"/>
          <w:sz w:val="24"/>
          <w:szCs w:val="24"/>
          <w:lang w:val="sr-Latn-CS" w:eastAsia="sr-Latn-CS"/>
        </w:rPr>
        <w:t xml:space="preserve"> стран</w:t>
      </w:r>
      <w:r w:rsidRPr="00896512">
        <w:rPr>
          <w:rFonts w:cs="Arial"/>
          <w:bCs/>
          <w:kern w:val="24"/>
          <w:sz w:val="24"/>
          <w:szCs w:val="24"/>
          <w:lang w:val="sr-Cyrl-CS" w:eastAsia="sr-Latn-CS"/>
        </w:rPr>
        <w:t xml:space="preserve">и </w:t>
      </w:r>
      <w:r w:rsidRPr="00896512">
        <w:rPr>
          <w:rFonts w:cs="Arial"/>
          <w:kern w:val="24"/>
          <w:sz w:val="24"/>
          <w:szCs w:val="24"/>
          <w:lang w:val="sr-Cyrl-CS" w:eastAsia="sr-Latn-CS"/>
        </w:rPr>
        <w:t>већ преведеног текста, тако да испоручени превод задовољава највише стандарде квалитета који је неопходан за објављивање, штампање или употребу достављеног превода у званичне сврхе (обухвата проверу правописа, граматике, стилску уједначеност, итд. и то од стране лица која располаже како језичким тако и стручним знањима која су релевантна за област превођења предметног текста, уз додатне консултације са стручњацима из дате области);</w:t>
      </w:r>
    </w:p>
    <w:p w:rsidR="00896512" w:rsidRPr="00896512" w:rsidRDefault="00896512" w:rsidP="00C04985">
      <w:pPr>
        <w:numPr>
          <w:ilvl w:val="0"/>
          <w:numId w:val="28"/>
        </w:numPr>
        <w:suppressAutoHyphens/>
        <w:autoSpaceDE w:val="0"/>
        <w:autoSpaceDN w:val="0"/>
        <w:adjustRightInd w:val="0"/>
        <w:spacing w:before="0" w:line="264" w:lineRule="exact"/>
        <w:rPr>
          <w:rFonts w:cs="Arial"/>
          <w:kern w:val="24"/>
          <w:sz w:val="24"/>
          <w:szCs w:val="24"/>
          <w:lang w:val="sr-Cyrl-CS" w:eastAsia="sr-Cyrl-CS"/>
        </w:rPr>
      </w:pPr>
      <w:r w:rsidRPr="00896512">
        <w:rPr>
          <w:rFonts w:cs="Arial"/>
          <w:bCs/>
          <w:kern w:val="24"/>
          <w:sz w:val="24"/>
          <w:szCs w:val="24"/>
          <w:lang w:val="sr-Cyrl-CS" w:eastAsia="sr-Latn-CS"/>
        </w:rPr>
        <w:t xml:space="preserve">оверу судског тумача по </w:t>
      </w:r>
      <w:r w:rsidRPr="00896512">
        <w:rPr>
          <w:rFonts w:cs="Arial"/>
          <w:bCs/>
          <w:kern w:val="24"/>
          <w:sz w:val="24"/>
          <w:szCs w:val="24"/>
          <w:lang w:val="sr-Latn-CS" w:eastAsia="sr-Latn-CS"/>
        </w:rPr>
        <w:t>преводилачк</w:t>
      </w:r>
      <w:r w:rsidRPr="00896512">
        <w:rPr>
          <w:rFonts w:cs="Arial"/>
          <w:bCs/>
          <w:kern w:val="24"/>
          <w:sz w:val="24"/>
          <w:szCs w:val="24"/>
          <w:lang w:val="sr-Cyrl-CS" w:eastAsia="sr-Latn-CS"/>
        </w:rPr>
        <w:t>ој</w:t>
      </w:r>
      <w:r w:rsidRPr="00896512">
        <w:rPr>
          <w:rFonts w:cs="Arial"/>
          <w:bCs/>
          <w:kern w:val="24"/>
          <w:sz w:val="24"/>
          <w:szCs w:val="24"/>
          <w:lang w:val="sr-Latn-CS" w:eastAsia="sr-Latn-CS"/>
        </w:rPr>
        <w:t xml:space="preserve"> стран</w:t>
      </w:r>
      <w:r w:rsidRPr="00896512">
        <w:rPr>
          <w:rFonts w:cs="Arial"/>
          <w:bCs/>
          <w:kern w:val="24"/>
          <w:sz w:val="24"/>
          <w:szCs w:val="24"/>
          <w:lang w:val="sr-Cyrl-CS" w:eastAsia="sr-Latn-CS"/>
        </w:rPr>
        <w:t>и,</w:t>
      </w:r>
      <w:r w:rsidRPr="00896512">
        <w:rPr>
          <w:rFonts w:cs="Arial"/>
          <w:bCs/>
          <w:kern w:val="24"/>
          <w:sz w:val="24"/>
          <w:szCs w:val="24"/>
          <w:lang w:val="sr-Latn-CS" w:eastAsia="sr-Latn-CS"/>
        </w:rPr>
        <w:t xml:space="preserve"> </w:t>
      </w:r>
      <w:r w:rsidRPr="00896512">
        <w:rPr>
          <w:rFonts w:cs="Arial"/>
          <w:kern w:val="24"/>
          <w:sz w:val="24"/>
          <w:szCs w:val="24"/>
          <w:lang w:val="sr-Cyrl-CS" w:eastAsia="sr-Latn-CS"/>
        </w:rPr>
        <w:t>подразумева оверу преведеног текста од стране овлашћеног судског тумача за предметни језик.</w:t>
      </w:r>
    </w:p>
    <w:p w:rsidR="00896512" w:rsidRPr="00896512" w:rsidRDefault="00896512" w:rsidP="00896512">
      <w:pPr>
        <w:autoSpaceDE w:val="0"/>
        <w:autoSpaceDN w:val="0"/>
        <w:adjustRightInd w:val="0"/>
        <w:spacing w:line="264" w:lineRule="exact"/>
        <w:rPr>
          <w:rFonts w:cs="Arial"/>
          <w:bCs/>
          <w:kern w:val="24"/>
          <w:sz w:val="24"/>
          <w:szCs w:val="24"/>
          <w:lang w:val="sr-Cyrl-CS" w:eastAsia="sr-Latn-CS"/>
        </w:rPr>
      </w:pPr>
      <w:r w:rsidRPr="00896512">
        <w:rPr>
          <w:rFonts w:cs="Arial"/>
          <w:kern w:val="24"/>
          <w:sz w:val="24"/>
          <w:szCs w:val="24"/>
          <w:lang w:val="sr-Cyrl-CS" w:eastAsia="sr-Latn-CS"/>
        </w:rPr>
        <w:t xml:space="preserve">Наручилац под преводилачком страном подразумева преведену </w:t>
      </w:r>
      <w:r w:rsidRPr="00896512">
        <w:rPr>
          <w:rFonts w:cs="Arial"/>
          <w:bCs/>
          <w:kern w:val="24"/>
          <w:sz w:val="24"/>
          <w:szCs w:val="24"/>
          <w:lang w:val="sr-Latn-CS" w:eastAsia="sr-Latn-CS"/>
        </w:rPr>
        <w:t xml:space="preserve">страну од 1800 карактера </w:t>
      </w:r>
      <w:r w:rsidRPr="00896512">
        <w:rPr>
          <w:rFonts w:cs="Arial"/>
          <w:bCs/>
          <w:kern w:val="24"/>
          <w:sz w:val="24"/>
          <w:szCs w:val="24"/>
          <w:lang w:val="sr-Cyrl-CS" w:eastAsia="sr-Latn-CS"/>
        </w:rPr>
        <w:t>са</w:t>
      </w:r>
      <w:r w:rsidRPr="00896512">
        <w:rPr>
          <w:rFonts w:cs="Arial"/>
          <w:bCs/>
          <w:kern w:val="24"/>
          <w:sz w:val="24"/>
          <w:szCs w:val="24"/>
          <w:lang w:val="sr-Latn-CS" w:eastAsia="sr-Latn-CS"/>
        </w:rPr>
        <w:t xml:space="preserve"> размак</w:t>
      </w:r>
      <w:r w:rsidRPr="00896512">
        <w:rPr>
          <w:rFonts w:cs="Arial"/>
          <w:bCs/>
          <w:kern w:val="24"/>
          <w:sz w:val="24"/>
          <w:szCs w:val="24"/>
          <w:lang w:val="sr-Cyrl-CS" w:eastAsia="sr-Latn-CS"/>
        </w:rPr>
        <w:t>ом.</w:t>
      </w:r>
    </w:p>
    <w:p w:rsidR="00896512" w:rsidRPr="00896512" w:rsidRDefault="00896512" w:rsidP="00896512">
      <w:pPr>
        <w:rPr>
          <w:rFonts w:eastAsia="Calibri" w:cs="Arial"/>
          <w:sz w:val="24"/>
          <w:szCs w:val="24"/>
          <w:lang w:val="sr-Latn-CS" w:eastAsia="x-none"/>
        </w:rPr>
      </w:pPr>
      <w:r w:rsidRPr="00896512">
        <w:rPr>
          <w:rFonts w:eastAsia="Calibri" w:cs="Arial"/>
          <w:sz w:val="24"/>
          <w:szCs w:val="24"/>
          <w:lang w:val="sr-Cyrl-CS" w:eastAsia="x-none"/>
        </w:rPr>
        <w:t>У оквиру услуге писаног превођења Наручилац захтева од понуђача гарантовани минимум обима посла по дану (24 ч</w:t>
      </w:r>
      <w:r>
        <w:rPr>
          <w:rFonts w:eastAsia="Calibri" w:cs="Arial"/>
          <w:sz w:val="24"/>
          <w:szCs w:val="24"/>
          <w:lang w:val="sr-Cyrl-CS" w:eastAsia="x-none"/>
        </w:rPr>
        <w:t>аса</w:t>
      </w:r>
      <w:r w:rsidRPr="00896512">
        <w:rPr>
          <w:rFonts w:eastAsia="Calibri" w:cs="Arial"/>
          <w:sz w:val="24"/>
          <w:szCs w:val="24"/>
          <w:lang w:val="sr-Cyrl-CS" w:eastAsia="x-none"/>
        </w:rPr>
        <w:t>) од 20 преводилачких страна, са лектуром</w:t>
      </w:r>
      <w:r w:rsidRPr="00896512">
        <w:rPr>
          <w:rFonts w:eastAsia="Calibri" w:cs="Arial"/>
          <w:sz w:val="24"/>
          <w:szCs w:val="24"/>
          <w:lang w:val="sr-Latn-CS" w:eastAsia="x-none"/>
        </w:rPr>
        <w:t xml:space="preserve"> </w:t>
      </w:r>
      <w:r w:rsidRPr="00896512">
        <w:rPr>
          <w:rFonts w:eastAsia="Calibri" w:cs="Arial"/>
          <w:sz w:val="24"/>
          <w:szCs w:val="24"/>
          <w:lang w:val="sr-Cyrl-CS" w:eastAsia="x-none"/>
        </w:rPr>
        <w:t xml:space="preserve">и овером, што подразумева минималну количину преведеног текста за који понуђач гарантује да ће обезбедити превод Наручиоцу у било ком тренутку и за било коју језичку варијанту из </w:t>
      </w:r>
      <w:r w:rsidRPr="00896512">
        <w:rPr>
          <w:rFonts w:eastAsia="Calibri" w:cs="Arial"/>
          <w:bCs/>
          <w:sz w:val="24"/>
          <w:szCs w:val="24"/>
          <w:lang w:val="sr-Cyrl-CS" w:eastAsia="x-none"/>
        </w:rPr>
        <w:t xml:space="preserve">I, II и </w:t>
      </w:r>
      <w:r w:rsidRPr="00896512">
        <w:rPr>
          <w:rFonts w:eastAsia="Calibri" w:cs="Arial"/>
          <w:bCs/>
          <w:sz w:val="24"/>
          <w:szCs w:val="24"/>
          <w:lang w:val="x-none" w:eastAsia="x-none"/>
        </w:rPr>
        <w:t>III</w:t>
      </w:r>
      <w:r w:rsidRPr="00896512">
        <w:rPr>
          <w:rFonts w:eastAsia="Calibri" w:cs="Arial"/>
          <w:bCs/>
          <w:sz w:val="24"/>
          <w:szCs w:val="24"/>
          <w:lang w:val="sr-Cyrl-CS" w:eastAsia="x-none"/>
        </w:rPr>
        <w:t xml:space="preserve"> групе језика</w:t>
      </w:r>
      <w:r w:rsidRPr="00896512">
        <w:rPr>
          <w:rFonts w:eastAsia="Calibri" w:cs="Arial"/>
          <w:sz w:val="24"/>
          <w:szCs w:val="24"/>
          <w:lang w:val="sr-Cyrl-CS" w:eastAsia="x-none"/>
        </w:rPr>
        <w:t>.</w:t>
      </w:r>
    </w:p>
    <w:p w:rsidR="00896512" w:rsidRPr="00896512" w:rsidRDefault="00896512" w:rsidP="00896512">
      <w:pPr>
        <w:rPr>
          <w:rFonts w:eastAsia="Calibri" w:cs="Arial"/>
          <w:sz w:val="24"/>
          <w:szCs w:val="24"/>
          <w:lang w:val="sr-Cyrl-CS" w:eastAsia="x-none"/>
        </w:rPr>
      </w:pPr>
      <w:r w:rsidRPr="00896512">
        <w:rPr>
          <w:rFonts w:eastAsia="Calibri" w:cs="Arial"/>
          <w:sz w:val="24"/>
          <w:szCs w:val="24"/>
          <w:lang w:val="sr-Cyrl-CS" w:eastAsia="x-none"/>
        </w:rPr>
        <w:t>Понуђач</w:t>
      </w:r>
      <w:r w:rsidRPr="00896512">
        <w:rPr>
          <w:rFonts w:eastAsia="Calibri" w:cs="Arial"/>
          <w:sz w:val="24"/>
          <w:szCs w:val="24"/>
          <w:lang w:val="x-none" w:eastAsia="x-none"/>
        </w:rPr>
        <w:t xml:space="preserve"> мора </w:t>
      </w:r>
      <w:r w:rsidRPr="00896512">
        <w:rPr>
          <w:rFonts w:eastAsia="Calibri" w:cs="Arial"/>
          <w:sz w:val="24"/>
          <w:szCs w:val="24"/>
          <w:lang w:val="sr-Cyrl-CS" w:eastAsia="x-none"/>
        </w:rPr>
        <w:t xml:space="preserve">да </w:t>
      </w:r>
      <w:r w:rsidRPr="00896512">
        <w:rPr>
          <w:rFonts w:eastAsia="Calibri" w:cs="Arial"/>
          <w:sz w:val="24"/>
          <w:szCs w:val="24"/>
          <w:lang w:val="x-none" w:eastAsia="x-none"/>
        </w:rPr>
        <w:t>гарантује квалитет, професионалност, језичку</w:t>
      </w:r>
      <w:r w:rsidRPr="00896512">
        <w:rPr>
          <w:rFonts w:eastAsia="Calibri" w:cs="Arial"/>
          <w:sz w:val="24"/>
          <w:szCs w:val="24"/>
          <w:lang w:val="sr-Cyrl-CS" w:eastAsia="x-none"/>
        </w:rPr>
        <w:t>, преводилачку, културну и техничку</w:t>
      </w:r>
      <w:r w:rsidRPr="00896512">
        <w:rPr>
          <w:rFonts w:eastAsia="Calibri" w:cs="Arial"/>
          <w:sz w:val="24"/>
          <w:szCs w:val="24"/>
          <w:lang w:val="x-none" w:eastAsia="x-none"/>
        </w:rPr>
        <w:t xml:space="preserve"> компетентност, граматичку</w:t>
      </w:r>
      <w:r w:rsidRPr="00896512">
        <w:rPr>
          <w:rFonts w:eastAsia="Calibri" w:cs="Arial"/>
          <w:sz w:val="24"/>
          <w:szCs w:val="24"/>
          <w:lang w:val="sr-Cyrl-CS" w:eastAsia="x-none"/>
        </w:rPr>
        <w:t xml:space="preserve">, </w:t>
      </w:r>
      <w:r w:rsidRPr="00896512">
        <w:rPr>
          <w:rFonts w:eastAsia="Calibri" w:cs="Arial"/>
          <w:sz w:val="24"/>
          <w:szCs w:val="24"/>
          <w:lang w:val="x-none" w:eastAsia="x-none"/>
        </w:rPr>
        <w:t>терминолошку</w:t>
      </w:r>
      <w:r w:rsidRPr="00896512">
        <w:rPr>
          <w:rFonts w:eastAsia="Calibri" w:cs="Arial"/>
          <w:sz w:val="24"/>
          <w:szCs w:val="24"/>
          <w:lang w:val="sr-Cyrl-RS" w:eastAsia="x-none"/>
        </w:rPr>
        <w:t>,</w:t>
      </w:r>
      <w:r w:rsidRPr="00896512">
        <w:rPr>
          <w:rFonts w:eastAsia="Calibri" w:cs="Arial"/>
          <w:sz w:val="24"/>
          <w:szCs w:val="24"/>
          <w:lang w:val="sr-Cyrl-CS" w:eastAsia="x-none"/>
        </w:rPr>
        <w:t xml:space="preserve"> лексичку и правописну</w:t>
      </w:r>
      <w:r w:rsidRPr="00896512">
        <w:rPr>
          <w:rFonts w:eastAsia="Calibri" w:cs="Arial"/>
          <w:sz w:val="24"/>
          <w:szCs w:val="24"/>
          <w:lang w:val="x-none" w:eastAsia="x-none"/>
        </w:rPr>
        <w:t xml:space="preserve"> коректност, поштовање задатих рокова и дискрецију.</w:t>
      </w:r>
      <w:r w:rsidRPr="00896512">
        <w:rPr>
          <w:rFonts w:eastAsia="Calibri" w:cs="Arial"/>
          <w:sz w:val="24"/>
          <w:szCs w:val="24"/>
          <w:lang w:val="sr-Cyrl-CS" w:eastAsia="x-none"/>
        </w:rPr>
        <w:t xml:space="preserve"> </w:t>
      </w:r>
    </w:p>
    <w:p w:rsidR="00896512" w:rsidRPr="00896512" w:rsidRDefault="00896512" w:rsidP="00896512">
      <w:pPr>
        <w:autoSpaceDE w:val="0"/>
        <w:autoSpaceDN w:val="0"/>
        <w:adjustRightInd w:val="0"/>
        <w:spacing w:line="264" w:lineRule="exact"/>
        <w:rPr>
          <w:rFonts w:cs="Arial"/>
          <w:kern w:val="24"/>
          <w:sz w:val="24"/>
          <w:szCs w:val="24"/>
          <w:lang w:val="sr-Latn-CS" w:eastAsia="sr-Latn-CS"/>
        </w:rPr>
      </w:pPr>
      <w:r w:rsidRPr="00896512">
        <w:rPr>
          <w:rFonts w:cs="Arial"/>
          <w:kern w:val="24"/>
          <w:sz w:val="24"/>
          <w:szCs w:val="24"/>
          <w:lang w:val="sr-Latn-CS" w:eastAsia="sr-Latn-CS"/>
        </w:rPr>
        <w:lastRenderedPageBreak/>
        <w:t>Наручилац под језичком компетенцијом подразумева да преводилац мора добро да разуме текст на изворном језику и да у потпуности влада језиком на који преводи, да познаје што је могуће шири регистарски дијапазон (од стандардног језика до специфичности професиолеката).</w:t>
      </w:r>
    </w:p>
    <w:p w:rsidR="00896512" w:rsidRPr="00896512" w:rsidRDefault="00896512" w:rsidP="00896512">
      <w:pPr>
        <w:autoSpaceDE w:val="0"/>
        <w:autoSpaceDN w:val="0"/>
        <w:adjustRightInd w:val="0"/>
        <w:spacing w:line="264" w:lineRule="exact"/>
        <w:rPr>
          <w:rFonts w:cs="Arial"/>
          <w:kern w:val="24"/>
          <w:sz w:val="24"/>
          <w:szCs w:val="24"/>
          <w:lang w:val="sr-Latn-CS" w:eastAsia="sr-Latn-CS"/>
        </w:rPr>
      </w:pPr>
      <w:r w:rsidRPr="00896512">
        <w:rPr>
          <w:rFonts w:cs="Arial"/>
          <w:kern w:val="24"/>
          <w:sz w:val="24"/>
          <w:szCs w:val="24"/>
          <w:lang w:val="sr-Latn-CS" w:eastAsia="sr-Latn-CS"/>
        </w:rPr>
        <w:t>Наручилац под преводилачком компетенцијом подразумева да преводилац мора да преведе текст на захтеваном нивоу што значи разумевање семантичких, граматичких, прагматичних, дискурзивних и регистарских одлика текста, као и способност успостављања еквиваленције по свим наведеним одликама у тексту на језику на који преводи.</w:t>
      </w:r>
    </w:p>
    <w:p w:rsidR="00896512" w:rsidRPr="00896512" w:rsidRDefault="00896512" w:rsidP="00896512">
      <w:pPr>
        <w:autoSpaceDE w:val="0"/>
        <w:autoSpaceDN w:val="0"/>
        <w:adjustRightInd w:val="0"/>
        <w:spacing w:line="264" w:lineRule="exact"/>
        <w:rPr>
          <w:rFonts w:cs="Arial"/>
          <w:kern w:val="24"/>
          <w:sz w:val="24"/>
          <w:szCs w:val="24"/>
          <w:lang w:val="sr-Cyrl-CS" w:eastAsia="sr-Latn-CS"/>
        </w:rPr>
      </w:pPr>
      <w:r w:rsidRPr="00896512">
        <w:rPr>
          <w:rFonts w:cs="Arial"/>
          <w:kern w:val="24"/>
          <w:sz w:val="24"/>
          <w:szCs w:val="24"/>
          <w:lang w:val="sr-Cyrl-CS" w:eastAsia="sr-Latn-CS"/>
        </w:rPr>
        <w:t xml:space="preserve">Наручилац под </w:t>
      </w:r>
      <w:r w:rsidRPr="00896512">
        <w:rPr>
          <w:rFonts w:cs="Arial"/>
          <w:bCs/>
          <w:kern w:val="24"/>
          <w:sz w:val="24"/>
          <w:szCs w:val="24"/>
          <w:lang w:val="sr-Cyrl-CS" w:eastAsia="sr-Latn-CS"/>
        </w:rPr>
        <w:t xml:space="preserve">културном компетенцијом </w:t>
      </w:r>
      <w:r w:rsidRPr="00896512">
        <w:rPr>
          <w:rFonts w:cs="Arial"/>
          <w:kern w:val="24"/>
          <w:sz w:val="24"/>
          <w:szCs w:val="24"/>
          <w:lang w:val="sr-Latn-CS" w:eastAsia="sr-Latn-CS"/>
        </w:rPr>
        <w:t xml:space="preserve">подразумева да преводилац мора да у изворном језику препозна, користи и на одговарајући начин преноси у текст на српском или </w:t>
      </w:r>
      <w:r w:rsidRPr="00896512">
        <w:rPr>
          <w:rFonts w:cs="Arial"/>
          <w:kern w:val="24"/>
          <w:sz w:val="24"/>
          <w:szCs w:val="24"/>
          <w:lang w:val="sr-Cyrl-CS" w:eastAsia="sr-Latn-CS"/>
        </w:rPr>
        <w:t xml:space="preserve">траженом страном </w:t>
      </w:r>
      <w:r w:rsidRPr="00896512">
        <w:rPr>
          <w:rFonts w:cs="Arial"/>
          <w:kern w:val="24"/>
          <w:sz w:val="24"/>
          <w:szCs w:val="24"/>
          <w:lang w:val="sr-Latn-CS" w:eastAsia="sr-Latn-CS"/>
        </w:rPr>
        <w:t>језику специфичности културе из које изворни текст потиче.</w:t>
      </w:r>
    </w:p>
    <w:p w:rsidR="00896512" w:rsidRPr="00896512" w:rsidRDefault="00896512" w:rsidP="00896512">
      <w:pPr>
        <w:autoSpaceDE w:val="0"/>
        <w:autoSpaceDN w:val="0"/>
        <w:adjustRightInd w:val="0"/>
        <w:rPr>
          <w:rFonts w:eastAsia="Calibri" w:cs="Arial"/>
          <w:sz w:val="24"/>
          <w:szCs w:val="24"/>
          <w:lang w:val="sr-Cyrl-CS" w:eastAsia="sr-Latn-CS"/>
        </w:rPr>
      </w:pPr>
      <w:r w:rsidRPr="00896512">
        <w:rPr>
          <w:rFonts w:eastAsia="Calibri" w:cs="Arial"/>
          <w:sz w:val="24"/>
          <w:szCs w:val="24"/>
          <w:lang w:val="sr-Cyrl-CS" w:eastAsia="sr-Latn-CS"/>
        </w:rPr>
        <w:t>Наручилац под техничком</w:t>
      </w:r>
      <w:r w:rsidRPr="00896512">
        <w:rPr>
          <w:rFonts w:eastAsia="Calibri" w:cs="Arial"/>
          <w:bCs/>
          <w:sz w:val="24"/>
          <w:szCs w:val="24"/>
          <w:lang w:val="sr-Cyrl-CS" w:eastAsia="sr-Latn-CS"/>
        </w:rPr>
        <w:t xml:space="preserve"> компетенцијом </w:t>
      </w:r>
      <w:r w:rsidRPr="00896512">
        <w:rPr>
          <w:rFonts w:eastAsia="Calibri" w:cs="Arial"/>
          <w:sz w:val="24"/>
          <w:szCs w:val="24"/>
          <w:lang w:val="sr-Latn-CS" w:eastAsia="sr-Latn-CS"/>
        </w:rPr>
        <w:t xml:space="preserve">подразумева да </w:t>
      </w:r>
      <w:r w:rsidRPr="00896512">
        <w:rPr>
          <w:rFonts w:eastAsia="Calibri" w:cs="Arial"/>
          <w:sz w:val="24"/>
          <w:szCs w:val="24"/>
          <w:lang w:val="sr-Cyrl-CS" w:eastAsia="sr-Latn-CS"/>
        </w:rPr>
        <w:t>понуђач а</w:t>
      </w:r>
      <w:r w:rsidRPr="00896512">
        <w:rPr>
          <w:rFonts w:eastAsia="Calibri" w:cs="Arial"/>
          <w:sz w:val="24"/>
          <w:szCs w:val="24"/>
          <w:lang w:val="sr-Latn-CS" w:eastAsia="sr-Latn-CS"/>
        </w:rPr>
        <w:t>нгаж</w:t>
      </w:r>
      <w:r w:rsidRPr="00896512">
        <w:rPr>
          <w:rFonts w:eastAsia="Calibri" w:cs="Arial"/>
          <w:sz w:val="24"/>
          <w:szCs w:val="24"/>
          <w:lang w:val="sr-Cyrl-CS" w:eastAsia="sr-Latn-CS"/>
        </w:rPr>
        <w:t>ује</w:t>
      </w:r>
      <w:r w:rsidRPr="00896512">
        <w:rPr>
          <w:rFonts w:eastAsia="Calibri" w:cs="Arial"/>
          <w:sz w:val="24"/>
          <w:szCs w:val="24"/>
          <w:lang w:val="sr-Latn-CS" w:eastAsia="sr-Latn-CS"/>
        </w:rPr>
        <w:t xml:space="preserve"> превод</w:t>
      </w:r>
      <w:r w:rsidRPr="00896512">
        <w:rPr>
          <w:rFonts w:eastAsia="Calibri" w:cs="Arial"/>
          <w:sz w:val="24"/>
          <w:szCs w:val="24"/>
          <w:lang w:val="sr-Cyrl-CS" w:eastAsia="sr-Latn-CS"/>
        </w:rPr>
        <w:t>иоце који</w:t>
      </w:r>
      <w:r w:rsidRPr="00896512">
        <w:rPr>
          <w:rFonts w:eastAsia="Calibri" w:cs="Arial"/>
          <w:sz w:val="24"/>
          <w:szCs w:val="24"/>
          <w:lang w:val="sr-Latn-CS" w:eastAsia="sr-Latn-CS"/>
        </w:rPr>
        <w:t xml:space="preserve"> мора</w:t>
      </w:r>
      <w:r w:rsidRPr="00896512">
        <w:rPr>
          <w:rFonts w:eastAsia="Calibri" w:cs="Arial"/>
          <w:sz w:val="24"/>
          <w:szCs w:val="24"/>
          <w:lang w:val="sr-Cyrl-CS" w:eastAsia="sr-Latn-CS"/>
        </w:rPr>
        <w:t>ју</w:t>
      </w:r>
      <w:r w:rsidRPr="00896512">
        <w:rPr>
          <w:rFonts w:eastAsia="Calibri" w:cs="Arial"/>
          <w:sz w:val="24"/>
          <w:szCs w:val="24"/>
          <w:lang w:val="sr-Latn-CS" w:eastAsia="sr-Latn-CS"/>
        </w:rPr>
        <w:t xml:space="preserve"> поседовати знања и вештине за коришћење рачунарских апликација као што су </w:t>
      </w:r>
      <w:r w:rsidRPr="00896512">
        <w:rPr>
          <w:rFonts w:eastAsia="Calibri" w:cs="Arial"/>
          <w:i/>
          <w:sz w:val="24"/>
          <w:szCs w:val="24"/>
          <w:lang w:eastAsia="sr-Latn-CS"/>
        </w:rPr>
        <w:t>Microsoft</w:t>
      </w:r>
      <w:r w:rsidRPr="00896512">
        <w:rPr>
          <w:rFonts w:eastAsia="Calibri" w:cs="Arial"/>
          <w:i/>
          <w:sz w:val="24"/>
          <w:szCs w:val="24"/>
          <w:lang w:val="sr-Latn-CS" w:eastAsia="sr-Latn-CS"/>
        </w:rPr>
        <w:t xml:space="preserve"> </w:t>
      </w:r>
      <w:r w:rsidRPr="00896512">
        <w:rPr>
          <w:rFonts w:eastAsia="Calibri" w:cs="Arial"/>
          <w:i/>
          <w:sz w:val="24"/>
          <w:szCs w:val="24"/>
          <w:lang w:eastAsia="sr-Latn-CS"/>
        </w:rPr>
        <w:t>Office</w:t>
      </w:r>
      <w:r w:rsidRPr="00896512">
        <w:rPr>
          <w:rFonts w:eastAsia="Calibri" w:cs="Arial"/>
          <w:sz w:val="24"/>
          <w:szCs w:val="24"/>
          <w:lang w:val="sr-Latn-CS" w:eastAsia="sr-Latn-CS"/>
        </w:rPr>
        <w:t xml:space="preserve"> пакет и </w:t>
      </w:r>
      <w:r w:rsidRPr="00896512">
        <w:rPr>
          <w:rFonts w:eastAsia="Calibri" w:cs="Arial"/>
          <w:sz w:val="24"/>
          <w:szCs w:val="24"/>
          <w:lang w:val="sr-Cyrl-CS" w:eastAsia="sr-Latn-CS"/>
        </w:rPr>
        <w:t>уколико поседује преводилачки софтвер мора бити оспособљен за</w:t>
      </w:r>
      <w:r w:rsidRPr="00896512">
        <w:rPr>
          <w:rFonts w:eastAsia="Calibri" w:cs="Arial"/>
          <w:i/>
          <w:sz w:val="24"/>
          <w:szCs w:val="24"/>
          <w:lang w:val="sr-Cyrl-CS" w:eastAsia="sr-Latn-CS"/>
        </w:rPr>
        <w:t xml:space="preserve"> </w:t>
      </w:r>
      <w:r w:rsidRPr="00896512">
        <w:rPr>
          <w:rFonts w:eastAsia="Calibri" w:cs="Arial"/>
          <w:sz w:val="24"/>
          <w:szCs w:val="24"/>
          <w:lang w:val="sr-Cyrl-CS" w:eastAsia="sr-Latn-CS"/>
        </w:rPr>
        <w:t>рад у њему.</w:t>
      </w:r>
    </w:p>
    <w:p w:rsidR="00896512" w:rsidRPr="00896512" w:rsidRDefault="00896512" w:rsidP="00896512">
      <w:pPr>
        <w:autoSpaceDE w:val="0"/>
        <w:autoSpaceDN w:val="0"/>
        <w:adjustRightInd w:val="0"/>
        <w:spacing w:line="264" w:lineRule="exact"/>
        <w:rPr>
          <w:rFonts w:cs="Arial"/>
          <w:kern w:val="24"/>
          <w:sz w:val="24"/>
          <w:szCs w:val="24"/>
          <w:lang w:val="sr-Cyrl-CS" w:eastAsia="sr-Latn-CS"/>
        </w:rPr>
      </w:pPr>
      <w:r w:rsidRPr="00896512">
        <w:rPr>
          <w:rFonts w:cs="Arial"/>
          <w:kern w:val="24"/>
          <w:sz w:val="24"/>
          <w:szCs w:val="24"/>
          <w:lang w:val="sr-Latn-CS" w:eastAsia="sr-Latn-CS"/>
        </w:rPr>
        <w:t>Понуђач је одговоран за квалитет превода ангажованих преводилаца.</w:t>
      </w:r>
      <w:r w:rsidRPr="00896512">
        <w:rPr>
          <w:rFonts w:cs="Arial"/>
          <w:kern w:val="24"/>
          <w:sz w:val="24"/>
          <w:szCs w:val="24"/>
          <w:lang w:val="sr-Cyrl-CS" w:eastAsia="sr-Latn-CS"/>
        </w:rPr>
        <w:t xml:space="preserve"> </w:t>
      </w:r>
      <w:r w:rsidRPr="00896512">
        <w:rPr>
          <w:rFonts w:cs="Arial"/>
          <w:kern w:val="24"/>
          <w:sz w:val="24"/>
          <w:szCs w:val="24"/>
          <w:lang w:val="sr-Latn-CS" w:eastAsia="sr-Latn-CS"/>
        </w:rPr>
        <w:t xml:space="preserve">Понуђач </w:t>
      </w:r>
      <w:r w:rsidRPr="00896512">
        <w:rPr>
          <w:rFonts w:cs="Arial"/>
          <w:kern w:val="24"/>
          <w:sz w:val="24"/>
          <w:szCs w:val="24"/>
          <w:lang w:val="sr-Cyrl-CS" w:eastAsia="sr-Latn-CS"/>
        </w:rPr>
        <w:t>треба да</w:t>
      </w:r>
      <w:r w:rsidRPr="00896512">
        <w:rPr>
          <w:rFonts w:cs="Arial"/>
          <w:kern w:val="24"/>
          <w:sz w:val="24"/>
          <w:szCs w:val="24"/>
          <w:lang w:val="sr-Latn-CS" w:eastAsia="sr-Latn-CS"/>
        </w:rPr>
        <w:t xml:space="preserve"> настој</w:t>
      </w:r>
      <w:r w:rsidRPr="00896512">
        <w:rPr>
          <w:rFonts w:cs="Arial"/>
          <w:kern w:val="24"/>
          <w:sz w:val="24"/>
          <w:szCs w:val="24"/>
          <w:lang w:val="sr-Cyrl-CS" w:eastAsia="sr-Latn-CS"/>
        </w:rPr>
        <w:t xml:space="preserve">и </w:t>
      </w:r>
      <w:r w:rsidRPr="00896512">
        <w:rPr>
          <w:rFonts w:cs="Arial"/>
          <w:kern w:val="24"/>
          <w:sz w:val="24"/>
          <w:szCs w:val="24"/>
          <w:lang w:val="sr-Latn-CS" w:eastAsia="sr-Latn-CS"/>
        </w:rPr>
        <w:t xml:space="preserve">да за услуге </w:t>
      </w:r>
      <w:r w:rsidRPr="00896512">
        <w:rPr>
          <w:rFonts w:cs="Arial"/>
          <w:kern w:val="24"/>
          <w:sz w:val="24"/>
          <w:szCs w:val="24"/>
          <w:lang w:val="sr-Cyrl-CS" w:eastAsia="sr-Latn-CS"/>
        </w:rPr>
        <w:t xml:space="preserve">које су предмет набавке </w:t>
      </w:r>
      <w:r w:rsidRPr="00896512">
        <w:rPr>
          <w:rFonts w:cs="Arial"/>
          <w:kern w:val="24"/>
          <w:sz w:val="24"/>
          <w:szCs w:val="24"/>
          <w:lang w:val="sr-Latn-CS" w:eastAsia="sr-Latn-CS"/>
        </w:rPr>
        <w:t>ангаж</w:t>
      </w:r>
      <w:r w:rsidRPr="00896512">
        <w:rPr>
          <w:rFonts w:cs="Arial"/>
          <w:kern w:val="24"/>
          <w:sz w:val="24"/>
          <w:szCs w:val="24"/>
          <w:lang w:val="sr-Cyrl-CS" w:eastAsia="sr-Latn-CS"/>
        </w:rPr>
        <w:t>ује</w:t>
      </w:r>
      <w:r w:rsidRPr="00896512">
        <w:rPr>
          <w:rFonts w:cs="Arial"/>
          <w:kern w:val="24"/>
          <w:sz w:val="24"/>
          <w:szCs w:val="24"/>
          <w:lang w:val="sr-Latn-CS" w:eastAsia="sr-Latn-CS"/>
        </w:rPr>
        <w:t xml:space="preserve"> преводиоце којe </w:t>
      </w:r>
      <w:r w:rsidRPr="00896512">
        <w:rPr>
          <w:rFonts w:cs="Arial"/>
          <w:kern w:val="24"/>
          <w:sz w:val="24"/>
          <w:szCs w:val="24"/>
          <w:lang w:val="sr-Cyrl-CS" w:eastAsia="sr-Latn-CS"/>
        </w:rPr>
        <w:t>је</w:t>
      </w:r>
      <w:r w:rsidRPr="00896512">
        <w:rPr>
          <w:rFonts w:cs="Arial"/>
          <w:kern w:val="24"/>
          <w:sz w:val="24"/>
          <w:szCs w:val="24"/>
          <w:lang w:val="sr-Latn-CS" w:eastAsia="sr-Latn-CS"/>
        </w:rPr>
        <w:t xml:space="preserve"> наве</w:t>
      </w:r>
      <w:r w:rsidRPr="00896512">
        <w:rPr>
          <w:rFonts w:cs="Arial"/>
          <w:kern w:val="24"/>
          <w:sz w:val="24"/>
          <w:szCs w:val="24"/>
          <w:lang w:val="sr-Cyrl-CS" w:eastAsia="sr-Latn-CS"/>
        </w:rPr>
        <w:t>о</w:t>
      </w:r>
      <w:r w:rsidRPr="00896512">
        <w:rPr>
          <w:rFonts w:cs="Arial"/>
          <w:kern w:val="24"/>
          <w:sz w:val="24"/>
          <w:szCs w:val="24"/>
          <w:lang w:val="sr-Latn-CS" w:eastAsia="sr-Latn-CS"/>
        </w:rPr>
        <w:t xml:space="preserve"> у Изјави о кадровском капацитету. </w:t>
      </w:r>
      <w:r w:rsidRPr="00896512">
        <w:rPr>
          <w:rFonts w:cs="Arial"/>
          <w:kern w:val="24"/>
          <w:sz w:val="24"/>
          <w:szCs w:val="24"/>
          <w:lang w:val="sr-Cyrl-CS" w:eastAsia="sr-Latn-CS"/>
        </w:rPr>
        <w:t xml:space="preserve">Уколико није у могућности да </w:t>
      </w:r>
      <w:r w:rsidRPr="00896512">
        <w:rPr>
          <w:rFonts w:cs="Arial"/>
          <w:kern w:val="24"/>
          <w:sz w:val="24"/>
          <w:szCs w:val="24"/>
          <w:lang w:val="sr-Latn-CS" w:eastAsia="sr-Latn-CS"/>
        </w:rPr>
        <w:t>ангаж</w:t>
      </w:r>
      <w:r w:rsidRPr="00896512">
        <w:rPr>
          <w:rFonts w:cs="Arial"/>
          <w:kern w:val="24"/>
          <w:sz w:val="24"/>
          <w:szCs w:val="24"/>
          <w:lang w:val="sr-Cyrl-CS" w:eastAsia="sr-Latn-CS"/>
        </w:rPr>
        <w:t>ује</w:t>
      </w:r>
      <w:r w:rsidRPr="00896512">
        <w:rPr>
          <w:rFonts w:cs="Arial"/>
          <w:kern w:val="24"/>
          <w:sz w:val="24"/>
          <w:szCs w:val="24"/>
          <w:lang w:val="sr-Latn-CS" w:eastAsia="sr-Latn-CS"/>
        </w:rPr>
        <w:t xml:space="preserve"> преводиоце који </w:t>
      </w:r>
      <w:r w:rsidRPr="00896512">
        <w:rPr>
          <w:rFonts w:cs="Arial"/>
          <w:kern w:val="24"/>
          <w:sz w:val="24"/>
          <w:szCs w:val="24"/>
          <w:lang w:val="sr-Cyrl-CS" w:eastAsia="sr-Latn-CS"/>
        </w:rPr>
        <w:t>је</w:t>
      </w:r>
      <w:r w:rsidRPr="00896512">
        <w:rPr>
          <w:rFonts w:cs="Arial"/>
          <w:kern w:val="24"/>
          <w:sz w:val="24"/>
          <w:szCs w:val="24"/>
          <w:lang w:val="sr-Latn-CS" w:eastAsia="sr-Latn-CS"/>
        </w:rPr>
        <w:t xml:space="preserve"> наве</w:t>
      </w:r>
      <w:r w:rsidRPr="00896512">
        <w:rPr>
          <w:rFonts w:cs="Arial"/>
          <w:kern w:val="24"/>
          <w:sz w:val="24"/>
          <w:szCs w:val="24"/>
          <w:lang w:val="sr-Cyrl-CS" w:eastAsia="sr-Latn-CS"/>
        </w:rPr>
        <w:t>о</w:t>
      </w:r>
      <w:r w:rsidRPr="00896512">
        <w:rPr>
          <w:rFonts w:cs="Arial"/>
          <w:kern w:val="24"/>
          <w:sz w:val="24"/>
          <w:szCs w:val="24"/>
          <w:lang w:val="sr-Latn-CS" w:eastAsia="sr-Latn-CS"/>
        </w:rPr>
        <w:t xml:space="preserve"> у Изјави о кадровском капацитету</w:t>
      </w:r>
      <w:r w:rsidRPr="00896512">
        <w:rPr>
          <w:rFonts w:cs="Arial"/>
          <w:kern w:val="24"/>
          <w:sz w:val="24"/>
          <w:szCs w:val="24"/>
          <w:lang w:val="sr-Cyrl-CS" w:eastAsia="sr-Latn-CS"/>
        </w:rPr>
        <w:t xml:space="preserve"> из оправданих разлога, потребно је да ангажује преводиоце који имају исто или приближно знање и искуство.</w:t>
      </w:r>
    </w:p>
    <w:p w:rsidR="00896512" w:rsidRPr="00896512" w:rsidRDefault="00896512" w:rsidP="00896512">
      <w:pPr>
        <w:autoSpaceDE w:val="0"/>
        <w:autoSpaceDN w:val="0"/>
        <w:adjustRightInd w:val="0"/>
        <w:spacing w:line="264" w:lineRule="exact"/>
        <w:rPr>
          <w:rFonts w:cs="Arial"/>
          <w:kern w:val="24"/>
          <w:sz w:val="24"/>
          <w:szCs w:val="24"/>
          <w:lang w:val="sr-Latn-CS" w:eastAsia="sr-Latn-CS"/>
        </w:rPr>
      </w:pPr>
      <w:r w:rsidRPr="00896512">
        <w:rPr>
          <w:rFonts w:cs="Arial"/>
          <w:spacing w:val="-1"/>
          <w:kern w:val="24"/>
          <w:sz w:val="24"/>
          <w:szCs w:val="24"/>
          <w:lang w:val="sr-Latn-CS" w:eastAsia="sr-Latn-CS"/>
        </w:rPr>
        <w:t xml:space="preserve">Наручилац ће </w:t>
      </w:r>
      <w:r w:rsidRPr="00896512">
        <w:rPr>
          <w:rFonts w:cs="Arial"/>
          <w:spacing w:val="-1"/>
          <w:kern w:val="24"/>
          <w:sz w:val="24"/>
          <w:szCs w:val="24"/>
          <w:lang w:val="sr-Cyrl-CS" w:eastAsia="sr-Latn-CS"/>
        </w:rPr>
        <w:t xml:space="preserve">вршити </w:t>
      </w:r>
      <w:r w:rsidRPr="00896512">
        <w:rPr>
          <w:rFonts w:cs="Arial"/>
          <w:spacing w:val="-1"/>
          <w:kern w:val="24"/>
          <w:sz w:val="24"/>
          <w:szCs w:val="24"/>
          <w:lang w:val="sr-Latn-CS" w:eastAsia="sr-Latn-CS"/>
        </w:rPr>
        <w:t xml:space="preserve">контролу </w:t>
      </w:r>
      <w:r w:rsidRPr="00896512">
        <w:rPr>
          <w:rFonts w:cs="Arial"/>
          <w:kern w:val="24"/>
          <w:sz w:val="24"/>
          <w:szCs w:val="24"/>
          <w:lang w:val="sr-Latn-CS" w:eastAsia="sr-Latn-CS"/>
        </w:rPr>
        <w:t>и</w:t>
      </w:r>
      <w:r w:rsidRPr="00896512">
        <w:rPr>
          <w:rFonts w:cs="Arial"/>
          <w:kern w:val="24"/>
          <w:sz w:val="24"/>
          <w:szCs w:val="24"/>
          <w:lang w:val="sr-Cyrl-CS" w:eastAsia="sr-Latn-CS"/>
        </w:rPr>
        <w:t>звршених услуга превода.</w:t>
      </w:r>
      <w:r w:rsidRPr="00896512">
        <w:rPr>
          <w:rFonts w:cs="Arial"/>
          <w:spacing w:val="24"/>
          <w:kern w:val="24"/>
          <w:sz w:val="24"/>
          <w:szCs w:val="24"/>
          <w:lang w:val="sr-Latn-CS" w:eastAsia="sr-Latn-CS"/>
        </w:rPr>
        <w:t xml:space="preserve"> </w:t>
      </w:r>
      <w:r w:rsidRPr="00896512">
        <w:rPr>
          <w:rFonts w:cs="Arial"/>
          <w:kern w:val="24"/>
          <w:sz w:val="24"/>
          <w:szCs w:val="24"/>
          <w:lang w:val="sr-Latn-CS" w:eastAsia="sr-Latn-CS"/>
        </w:rPr>
        <w:t xml:space="preserve">Уколико Наручилац није задовољан квалитетом превода, може вратити превод на корекцију. Исправљени текст превода </w:t>
      </w:r>
      <w:r w:rsidRPr="00896512">
        <w:rPr>
          <w:rFonts w:cs="Arial"/>
          <w:kern w:val="24"/>
          <w:sz w:val="24"/>
          <w:szCs w:val="24"/>
          <w:lang w:val="sr-Cyrl-CS" w:eastAsia="sr-Latn-CS"/>
        </w:rPr>
        <w:t>п</w:t>
      </w:r>
      <w:r w:rsidRPr="00896512">
        <w:rPr>
          <w:rFonts w:cs="Arial"/>
          <w:kern w:val="24"/>
          <w:sz w:val="24"/>
          <w:szCs w:val="24"/>
          <w:lang w:val="sr-Latn-CS" w:eastAsia="sr-Latn-CS"/>
        </w:rPr>
        <w:t>онуђач доставља у року који не може бити дужи од 3 (</w:t>
      </w:r>
      <w:r w:rsidR="00C04985">
        <w:rPr>
          <w:rFonts w:cs="Arial"/>
          <w:kern w:val="24"/>
          <w:sz w:val="24"/>
          <w:szCs w:val="24"/>
          <w:lang w:val="sr-Cyrl-RS" w:eastAsia="sr-Latn-CS"/>
        </w:rPr>
        <w:t xml:space="preserve">словима: </w:t>
      </w:r>
      <w:r w:rsidRPr="00896512">
        <w:rPr>
          <w:rFonts w:cs="Arial"/>
          <w:kern w:val="24"/>
          <w:sz w:val="24"/>
          <w:szCs w:val="24"/>
          <w:lang w:val="sr-Cyrl-CS" w:eastAsia="sr-Latn-CS"/>
        </w:rPr>
        <w:t>три)</w:t>
      </w:r>
      <w:r w:rsidRPr="00896512">
        <w:rPr>
          <w:rFonts w:cs="Arial"/>
          <w:kern w:val="24"/>
          <w:sz w:val="24"/>
          <w:szCs w:val="24"/>
          <w:lang w:val="sr-Latn-CS" w:eastAsia="sr-Latn-CS"/>
        </w:rPr>
        <w:t xml:space="preserve"> дана. Уколико треће лице коме </w:t>
      </w:r>
      <w:r w:rsidRPr="00896512">
        <w:rPr>
          <w:rFonts w:cs="Arial"/>
          <w:kern w:val="24"/>
          <w:sz w:val="24"/>
          <w:szCs w:val="24"/>
          <w:lang w:val="sr-Cyrl-CS" w:eastAsia="sr-Latn-CS"/>
        </w:rPr>
        <w:t>Н</w:t>
      </w:r>
      <w:r w:rsidRPr="00896512">
        <w:rPr>
          <w:rFonts w:cs="Arial"/>
          <w:kern w:val="24"/>
          <w:sz w:val="24"/>
          <w:szCs w:val="24"/>
          <w:lang w:val="sr-Latn-CS" w:eastAsia="sr-Latn-CS"/>
        </w:rPr>
        <w:t>аручилац доставља преведени текст</w:t>
      </w:r>
      <w:r w:rsidRPr="00896512">
        <w:rPr>
          <w:rFonts w:cs="Arial"/>
          <w:kern w:val="24"/>
          <w:sz w:val="24"/>
          <w:szCs w:val="24"/>
          <w:lang w:val="sr-Cyrl-CS" w:eastAsia="sr-Latn-CS"/>
        </w:rPr>
        <w:t xml:space="preserve"> врати Наручиоцу преведени текст (документ) због неквалитетног превода,</w:t>
      </w:r>
      <w:r w:rsidRPr="00896512">
        <w:rPr>
          <w:rFonts w:cs="Arial"/>
          <w:kern w:val="24"/>
          <w:sz w:val="24"/>
          <w:szCs w:val="24"/>
          <w:lang w:val="sr-Latn-CS" w:eastAsia="sr-Latn-CS"/>
        </w:rPr>
        <w:t xml:space="preserve"> </w:t>
      </w:r>
      <w:r w:rsidRPr="00896512">
        <w:rPr>
          <w:rFonts w:cs="Arial"/>
          <w:kern w:val="24"/>
          <w:sz w:val="24"/>
          <w:szCs w:val="24"/>
          <w:lang w:val="sr-Cyrl-CS" w:eastAsia="sr-Latn-CS"/>
        </w:rPr>
        <w:t xml:space="preserve">понуђач </w:t>
      </w:r>
      <w:r w:rsidRPr="00896512">
        <w:rPr>
          <w:rFonts w:cs="Arial"/>
          <w:kern w:val="24"/>
          <w:sz w:val="24"/>
          <w:szCs w:val="24"/>
          <w:lang w:val="sr-Latn-CS" w:eastAsia="sr-Latn-CS"/>
        </w:rPr>
        <w:t xml:space="preserve">је дужан да, на захтев </w:t>
      </w:r>
      <w:r w:rsidRPr="00896512">
        <w:rPr>
          <w:rFonts w:cs="Arial"/>
          <w:kern w:val="24"/>
          <w:sz w:val="24"/>
          <w:szCs w:val="24"/>
          <w:lang w:val="sr-Cyrl-RS" w:eastAsia="sr-Latn-CS"/>
        </w:rPr>
        <w:t>Н</w:t>
      </w:r>
      <w:r w:rsidRPr="00896512">
        <w:rPr>
          <w:rFonts w:cs="Arial"/>
          <w:kern w:val="24"/>
          <w:sz w:val="24"/>
          <w:szCs w:val="24"/>
          <w:lang w:val="sr-Latn-CS" w:eastAsia="sr-Latn-CS"/>
        </w:rPr>
        <w:t>аручиоца, изврши исправку превода без права на накнаду</w:t>
      </w:r>
      <w:r w:rsidRPr="00896512">
        <w:rPr>
          <w:rFonts w:cs="Arial"/>
          <w:kern w:val="24"/>
          <w:sz w:val="24"/>
          <w:szCs w:val="24"/>
          <w:lang w:val="sr-Cyrl-CS" w:eastAsia="sr-Latn-CS"/>
        </w:rPr>
        <w:t>, невезано да ли је</w:t>
      </w:r>
      <w:r w:rsidRPr="00896512">
        <w:rPr>
          <w:rFonts w:cs="Arial"/>
          <w:kern w:val="24"/>
          <w:sz w:val="24"/>
          <w:szCs w:val="24"/>
          <w:lang w:val="sr-Latn-CS" w:eastAsia="sr-Latn-CS"/>
        </w:rPr>
        <w:t xml:space="preserve"> </w:t>
      </w:r>
      <w:r w:rsidRPr="00896512">
        <w:rPr>
          <w:rFonts w:cs="Arial"/>
          <w:kern w:val="24"/>
          <w:sz w:val="24"/>
          <w:szCs w:val="24"/>
          <w:lang w:val="sr-Cyrl-CS" w:eastAsia="sr-Latn-CS"/>
        </w:rPr>
        <w:t xml:space="preserve">превод </w:t>
      </w:r>
      <w:r w:rsidRPr="00896512">
        <w:rPr>
          <w:rFonts w:cs="Arial"/>
          <w:kern w:val="24"/>
          <w:sz w:val="24"/>
          <w:szCs w:val="24"/>
          <w:lang w:val="sr-Latn-CS" w:eastAsia="sr-Latn-CS"/>
        </w:rPr>
        <w:t>већ исплаћен</w:t>
      </w:r>
      <w:r w:rsidRPr="00896512">
        <w:rPr>
          <w:rFonts w:cs="Arial"/>
          <w:kern w:val="24"/>
          <w:sz w:val="24"/>
          <w:szCs w:val="24"/>
          <w:lang w:val="sr-Cyrl-CS" w:eastAsia="sr-Latn-CS"/>
        </w:rPr>
        <w:t xml:space="preserve"> или није плаћен</w:t>
      </w:r>
      <w:r w:rsidRPr="00896512">
        <w:rPr>
          <w:rFonts w:cs="Arial"/>
          <w:kern w:val="24"/>
          <w:sz w:val="24"/>
          <w:szCs w:val="24"/>
          <w:lang w:val="sr-Latn-CS" w:eastAsia="sr-Latn-CS"/>
        </w:rPr>
        <w:t>.</w:t>
      </w:r>
    </w:p>
    <w:p w:rsidR="00896512" w:rsidRPr="00896512" w:rsidRDefault="00896512" w:rsidP="00896512">
      <w:pPr>
        <w:autoSpaceDE w:val="0"/>
        <w:autoSpaceDN w:val="0"/>
        <w:adjustRightInd w:val="0"/>
        <w:spacing w:line="264" w:lineRule="exact"/>
        <w:rPr>
          <w:rFonts w:cs="Arial"/>
          <w:kern w:val="24"/>
          <w:sz w:val="24"/>
          <w:szCs w:val="24"/>
          <w:lang w:val="sr-Cyrl-CS" w:eastAsia="sr-Latn-CS"/>
        </w:rPr>
      </w:pPr>
      <w:r w:rsidRPr="00896512">
        <w:rPr>
          <w:rFonts w:cs="Arial"/>
          <w:kern w:val="24"/>
          <w:sz w:val="24"/>
          <w:szCs w:val="24"/>
          <w:lang w:val="sr-Cyrl-CS" w:eastAsia="sr-Cyrl-CS"/>
        </w:rPr>
        <w:t xml:space="preserve">Наручилац под усменим превођењем подразумева превођење </w:t>
      </w:r>
      <w:r w:rsidRPr="00896512">
        <w:rPr>
          <w:rFonts w:cs="Arial"/>
          <w:bCs/>
          <w:kern w:val="24"/>
          <w:sz w:val="24"/>
          <w:szCs w:val="24"/>
          <w:lang w:val="sr-Cyrl-CS" w:eastAsia="sr-Latn-CS"/>
        </w:rPr>
        <w:t xml:space="preserve">са свих језика из I, II и </w:t>
      </w:r>
      <w:r w:rsidRPr="00896512">
        <w:rPr>
          <w:rFonts w:cs="Arial"/>
          <w:bCs/>
          <w:kern w:val="24"/>
          <w:sz w:val="24"/>
          <w:szCs w:val="24"/>
          <w:lang w:val="sr-Latn-CS" w:eastAsia="sr-Latn-CS"/>
        </w:rPr>
        <w:t>III</w:t>
      </w:r>
      <w:r w:rsidRPr="00896512">
        <w:rPr>
          <w:rFonts w:cs="Arial"/>
          <w:bCs/>
          <w:kern w:val="24"/>
          <w:sz w:val="24"/>
          <w:szCs w:val="24"/>
          <w:lang w:val="sr-Cyrl-CS" w:eastAsia="sr-Latn-CS"/>
        </w:rPr>
        <w:t xml:space="preserve"> групе језика на српски језик и са српског на тражени страни језик</w:t>
      </w:r>
      <w:r w:rsidRPr="00896512">
        <w:rPr>
          <w:rFonts w:cs="Arial"/>
          <w:bCs/>
          <w:kern w:val="24"/>
          <w:sz w:val="24"/>
          <w:szCs w:val="24"/>
          <w:lang w:val="sr-Latn-CS" w:eastAsia="sr-Latn-CS"/>
        </w:rPr>
        <w:t xml:space="preserve"> </w:t>
      </w:r>
      <w:r w:rsidRPr="00896512">
        <w:rPr>
          <w:rFonts w:cs="Arial"/>
          <w:bCs/>
          <w:kern w:val="24"/>
          <w:sz w:val="24"/>
          <w:szCs w:val="24"/>
          <w:lang w:val="sr-Cyrl-CS" w:eastAsia="sr-Latn-CS"/>
        </w:rPr>
        <w:t xml:space="preserve">из I, II и </w:t>
      </w:r>
      <w:r w:rsidRPr="00896512">
        <w:rPr>
          <w:rFonts w:cs="Arial"/>
          <w:bCs/>
          <w:kern w:val="24"/>
          <w:sz w:val="24"/>
          <w:szCs w:val="24"/>
          <w:lang w:val="sr-Latn-CS" w:eastAsia="sr-Latn-CS"/>
        </w:rPr>
        <w:t>III</w:t>
      </w:r>
      <w:r w:rsidRPr="00896512">
        <w:rPr>
          <w:rFonts w:cs="Arial"/>
          <w:bCs/>
          <w:kern w:val="24"/>
          <w:sz w:val="24"/>
          <w:szCs w:val="24"/>
          <w:lang w:val="sr-Cyrl-CS" w:eastAsia="sr-Latn-CS"/>
        </w:rPr>
        <w:t xml:space="preserve"> групе језика. Наручилац у оквиру усменог превођења захтева </w:t>
      </w:r>
      <w:r w:rsidRPr="00896512">
        <w:rPr>
          <w:rFonts w:cs="Arial"/>
          <w:kern w:val="24"/>
          <w:sz w:val="24"/>
          <w:szCs w:val="24"/>
          <w:lang w:val="sr-Cyrl-CS" w:eastAsia="sr-Latn-CS"/>
        </w:rPr>
        <w:t xml:space="preserve">консекутивно превођење </w:t>
      </w:r>
      <w:r w:rsidRPr="00896512">
        <w:rPr>
          <w:rFonts w:cs="Arial"/>
          <w:kern w:val="24"/>
          <w:sz w:val="24"/>
          <w:szCs w:val="24"/>
          <w:lang w:val="sr-Latn-CS" w:eastAsia="sr-Latn-CS"/>
        </w:rPr>
        <w:t>(превођење на састанцима)</w:t>
      </w:r>
      <w:r w:rsidRPr="00896512">
        <w:rPr>
          <w:rFonts w:cs="Arial"/>
          <w:kern w:val="24"/>
          <w:sz w:val="24"/>
          <w:szCs w:val="24"/>
          <w:lang w:val="sr-Cyrl-CS" w:eastAsia="sr-Latn-CS"/>
        </w:rPr>
        <w:t xml:space="preserve"> и симултано превођење </w:t>
      </w:r>
      <w:r w:rsidRPr="00896512">
        <w:rPr>
          <w:rFonts w:cs="Arial"/>
          <w:kern w:val="24"/>
          <w:sz w:val="24"/>
          <w:szCs w:val="24"/>
          <w:lang w:val="sr-Latn-CS" w:eastAsia="sr-Latn-CS"/>
        </w:rPr>
        <w:t>(</w:t>
      </w:r>
      <w:r w:rsidRPr="00896512">
        <w:rPr>
          <w:rFonts w:cs="Arial"/>
          <w:kern w:val="24"/>
          <w:sz w:val="24"/>
          <w:szCs w:val="24"/>
          <w:lang w:val="sr" w:eastAsia="sr-Latn-CS"/>
        </w:rPr>
        <w:t>превођење на скуповима са техничком подршком)</w:t>
      </w:r>
      <w:r w:rsidRPr="00896512">
        <w:rPr>
          <w:rFonts w:cs="Arial"/>
          <w:kern w:val="24"/>
          <w:sz w:val="24"/>
          <w:szCs w:val="24"/>
          <w:lang w:val="sr-Cyrl-CS" w:eastAsia="sr-Latn-CS"/>
        </w:rPr>
        <w:t>.</w:t>
      </w:r>
    </w:p>
    <w:p w:rsidR="00896512" w:rsidRPr="00896512" w:rsidRDefault="00896512" w:rsidP="00896512">
      <w:pPr>
        <w:autoSpaceDE w:val="0"/>
        <w:autoSpaceDN w:val="0"/>
        <w:adjustRightInd w:val="0"/>
        <w:spacing w:line="264" w:lineRule="exact"/>
        <w:rPr>
          <w:rFonts w:cs="Arial"/>
          <w:bCs/>
          <w:kern w:val="24"/>
          <w:sz w:val="24"/>
          <w:szCs w:val="24"/>
          <w:lang w:val="sr-Cyrl-CS" w:eastAsia="sr-Latn-CS"/>
        </w:rPr>
      </w:pPr>
      <w:r w:rsidRPr="00896512">
        <w:rPr>
          <w:rFonts w:cs="Arial"/>
          <w:kern w:val="24"/>
          <w:sz w:val="24"/>
          <w:szCs w:val="24"/>
          <w:lang w:val="sr-Cyrl-CS" w:eastAsia="sr-Latn-CS"/>
        </w:rPr>
        <w:t>Наручилац усмено превођење обрачунава по сату за превођење у Београду (за пер</w:t>
      </w:r>
      <w:r>
        <w:rPr>
          <w:rFonts w:cs="Arial"/>
          <w:kern w:val="24"/>
          <w:sz w:val="24"/>
          <w:szCs w:val="24"/>
          <w:lang w:val="sr-Cyrl-CS" w:eastAsia="sr-Latn-CS"/>
        </w:rPr>
        <w:t>иод до два сата и период преко два</w:t>
      </w:r>
      <w:r w:rsidRPr="00896512">
        <w:rPr>
          <w:rFonts w:cs="Arial"/>
          <w:kern w:val="24"/>
          <w:sz w:val="24"/>
          <w:szCs w:val="24"/>
          <w:lang w:val="sr-Cyrl-CS" w:eastAsia="sr-Latn-CS"/>
        </w:rPr>
        <w:t xml:space="preserve"> сата), као и по дану ангажовања за превођење ван Београда, при чему дан ангажовања подразумева максимално 6 (</w:t>
      </w:r>
      <w:r>
        <w:rPr>
          <w:rFonts w:cs="Arial"/>
          <w:kern w:val="24"/>
          <w:sz w:val="24"/>
          <w:szCs w:val="24"/>
          <w:lang w:val="sr-Cyrl-CS" w:eastAsia="sr-Latn-CS"/>
        </w:rPr>
        <w:t xml:space="preserve">словима: </w:t>
      </w:r>
      <w:r w:rsidRPr="00896512">
        <w:rPr>
          <w:rFonts w:cs="Arial"/>
          <w:kern w:val="24"/>
          <w:sz w:val="24"/>
          <w:szCs w:val="24"/>
          <w:lang w:val="sr-Cyrl-CS" w:eastAsia="sr-Latn-CS"/>
        </w:rPr>
        <w:t xml:space="preserve">шест) сати ангажовања дневно. </w:t>
      </w:r>
    </w:p>
    <w:p w:rsidR="00896512" w:rsidRPr="00896512" w:rsidRDefault="00896512" w:rsidP="00896512">
      <w:pPr>
        <w:rPr>
          <w:rFonts w:eastAsia="Calibri" w:cs="Arial"/>
          <w:sz w:val="24"/>
          <w:szCs w:val="24"/>
          <w:lang w:val="sr-Cyrl-CS" w:eastAsia="sr-Latn-CS"/>
        </w:rPr>
      </w:pPr>
      <w:r w:rsidRPr="00896512">
        <w:rPr>
          <w:rFonts w:eastAsia="Calibri" w:cs="Arial"/>
          <w:sz w:val="24"/>
          <w:szCs w:val="24"/>
          <w:lang w:val="sr-Cyrl-CS" w:eastAsia="sr-Latn-CS"/>
        </w:rPr>
        <w:t>Уколико понуђач поседује лиценцирани преводилачки софтвер, што подразумева софтверске апликације за помоћ приликом превођења,</w:t>
      </w:r>
      <w:r w:rsidRPr="00896512">
        <w:rPr>
          <w:rFonts w:eastAsia="Calibri" w:cs="Arial"/>
          <w:sz w:val="24"/>
          <w:szCs w:val="24"/>
          <w:lang w:eastAsia="sr-Latn-CS"/>
        </w:rPr>
        <w:t xml:space="preserve"> </w:t>
      </w:r>
      <w:r w:rsidRPr="00896512">
        <w:rPr>
          <w:rFonts w:eastAsia="Calibri" w:cs="Arial"/>
          <w:sz w:val="24"/>
          <w:szCs w:val="24"/>
          <w:lang w:val="sr-Cyrl-CS" w:eastAsia="sr-Latn-CS"/>
        </w:rPr>
        <w:t xml:space="preserve">Изјавом </w:t>
      </w:r>
      <w:r w:rsidRPr="00896512">
        <w:rPr>
          <w:rFonts w:eastAsia="Calibri" w:cs="Arial"/>
          <w:sz w:val="24"/>
          <w:szCs w:val="24"/>
          <w:lang w:val="sr-Latn-CS" w:eastAsia="sr-Latn-CS"/>
        </w:rPr>
        <w:t xml:space="preserve">ће доказати да поседује неки од лиценцираних софтвера. Такође, </w:t>
      </w:r>
      <w:r w:rsidRPr="00896512">
        <w:rPr>
          <w:rFonts w:eastAsia="Calibri" w:cs="Arial"/>
          <w:sz w:val="24"/>
          <w:szCs w:val="24"/>
          <w:lang w:val="sr-Cyrl-CS" w:eastAsia="sr-Latn-CS"/>
        </w:rPr>
        <w:t>у случају рада у преводилачком софтверу, понуђач је обавезан:</w:t>
      </w:r>
    </w:p>
    <w:p w:rsidR="00896512" w:rsidRPr="00896512" w:rsidRDefault="00896512" w:rsidP="0058744B">
      <w:pPr>
        <w:numPr>
          <w:ilvl w:val="1"/>
          <w:numId w:val="29"/>
        </w:numPr>
        <w:tabs>
          <w:tab w:val="num" w:pos="709"/>
        </w:tabs>
        <w:suppressAutoHyphens/>
        <w:spacing w:before="0"/>
        <w:ind w:left="709" w:hanging="284"/>
        <w:jc w:val="left"/>
        <w:rPr>
          <w:rFonts w:eastAsia="Calibri" w:cs="Arial"/>
          <w:sz w:val="24"/>
          <w:szCs w:val="24"/>
          <w:lang w:val="sr-Cyrl-CS" w:eastAsia="x-none"/>
        </w:rPr>
      </w:pPr>
      <w:r w:rsidRPr="00896512">
        <w:rPr>
          <w:rFonts w:eastAsia="Calibri" w:cs="Arial"/>
          <w:sz w:val="24"/>
          <w:szCs w:val="24"/>
          <w:lang w:val="sr-Cyrl-CS" w:eastAsia="x-none"/>
        </w:rPr>
        <w:t>да се придржава упутстава за рад Наручиоца, да користи преводилачку меморију и да се придржава терминолошке базе уколико му Наручилац достави исте,</w:t>
      </w:r>
    </w:p>
    <w:p w:rsidR="00896512" w:rsidRPr="00896512" w:rsidRDefault="00896512" w:rsidP="0058744B">
      <w:pPr>
        <w:numPr>
          <w:ilvl w:val="1"/>
          <w:numId w:val="29"/>
        </w:numPr>
        <w:tabs>
          <w:tab w:val="num" w:pos="709"/>
        </w:tabs>
        <w:suppressAutoHyphens/>
        <w:spacing w:before="0"/>
        <w:ind w:left="709" w:hanging="284"/>
        <w:jc w:val="left"/>
        <w:rPr>
          <w:rFonts w:eastAsia="Calibri" w:cs="Arial"/>
          <w:sz w:val="24"/>
          <w:szCs w:val="24"/>
          <w:lang w:val="sr-Cyrl-CS" w:eastAsia="x-none"/>
        </w:rPr>
      </w:pPr>
      <w:r w:rsidRPr="00896512">
        <w:rPr>
          <w:rFonts w:eastAsia="Calibri" w:cs="Arial"/>
          <w:sz w:val="24"/>
          <w:szCs w:val="24"/>
          <w:lang w:val="sr-Cyrl-CS" w:eastAsia="x-none"/>
        </w:rPr>
        <w:lastRenderedPageBreak/>
        <w:t xml:space="preserve">да Наручиоцу достави превод у свим траженим верзијама (нпр. чиста верзија, двојезична са таговима), као и </w:t>
      </w:r>
      <w:r w:rsidRPr="00896512">
        <w:rPr>
          <w:rFonts w:eastAsia="Calibri" w:cs="Arial"/>
          <w:sz w:val="24"/>
          <w:szCs w:val="24"/>
          <w:lang w:val="x-none" w:eastAsia="x-none"/>
        </w:rPr>
        <w:t xml:space="preserve">попуњену </w:t>
      </w:r>
      <w:r w:rsidRPr="00896512">
        <w:rPr>
          <w:rFonts w:eastAsia="Calibri" w:cs="Arial"/>
          <w:sz w:val="24"/>
          <w:szCs w:val="24"/>
          <w:lang w:val="sr-Cyrl-CS" w:eastAsia="x-none"/>
        </w:rPr>
        <w:t xml:space="preserve">преводилачку меморију у </w:t>
      </w:r>
      <w:r w:rsidRPr="00896512">
        <w:rPr>
          <w:rFonts w:eastAsia="Calibri" w:cs="Arial"/>
          <w:i/>
          <w:sz w:val="24"/>
          <w:szCs w:val="24"/>
          <w:lang w:eastAsia="x-none"/>
        </w:rPr>
        <w:t>txt</w:t>
      </w:r>
      <w:r w:rsidRPr="00896512">
        <w:rPr>
          <w:rFonts w:eastAsia="Calibri" w:cs="Arial"/>
          <w:sz w:val="24"/>
          <w:szCs w:val="24"/>
          <w:lang w:val="sr-Cyrl-CS" w:eastAsia="x-none"/>
        </w:rPr>
        <w:t xml:space="preserve"> формату и терминолошку базу уколико постоје.</w:t>
      </w:r>
    </w:p>
    <w:p w:rsidR="00896512" w:rsidRPr="00896512" w:rsidRDefault="00896512" w:rsidP="00896512">
      <w:pPr>
        <w:rPr>
          <w:rFonts w:eastAsia="Calibri" w:cs="Arial"/>
          <w:sz w:val="24"/>
          <w:szCs w:val="24"/>
          <w:lang w:val="sr-Cyrl-CS" w:eastAsia="x-none"/>
        </w:rPr>
      </w:pPr>
      <w:r w:rsidRPr="00896512">
        <w:rPr>
          <w:rFonts w:eastAsia="Calibri" w:cs="Arial"/>
          <w:sz w:val="24"/>
          <w:szCs w:val="24"/>
          <w:lang w:val="sr-Cyrl-CS" w:eastAsia="x-none"/>
        </w:rPr>
        <w:t>Наручилац ће предметне преводилачке услуге достављати изабраном понуђачу на основу писаног Захтева у електронској форми, с</w:t>
      </w:r>
      <w:r w:rsidRPr="00896512">
        <w:rPr>
          <w:rFonts w:eastAsia="Calibri" w:cs="Arial"/>
          <w:sz w:val="24"/>
          <w:szCs w:val="24"/>
          <w:lang w:val="x-none" w:eastAsia="x-none"/>
        </w:rPr>
        <w:t xml:space="preserve"> </w:t>
      </w:r>
      <w:r w:rsidRPr="00896512">
        <w:rPr>
          <w:rFonts w:eastAsia="Calibri" w:cs="Arial"/>
          <w:sz w:val="24"/>
          <w:szCs w:val="24"/>
          <w:lang w:val="sr-Cyrl-CS" w:eastAsia="x-none"/>
        </w:rPr>
        <w:t>тим што ће у Захтеву навести врсту услуге и примерени рок извршења</w:t>
      </w:r>
      <w:r w:rsidRPr="00896512">
        <w:rPr>
          <w:rFonts w:eastAsia="Calibri" w:cs="Arial"/>
          <w:sz w:val="24"/>
          <w:szCs w:val="24"/>
          <w:lang w:val="x-none" w:eastAsia="x-none"/>
        </w:rPr>
        <w:t xml:space="preserve"> </w:t>
      </w:r>
      <w:r w:rsidRPr="00896512">
        <w:rPr>
          <w:rFonts w:eastAsia="Calibri" w:cs="Arial"/>
          <w:sz w:val="24"/>
          <w:szCs w:val="24"/>
          <w:lang w:val="sr-Cyrl-CS" w:eastAsia="x-none"/>
        </w:rPr>
        <w:t>(</w:t>
      </w:r>
      <w:r w:rsidRPr="00896512">
        <w:rPr>
          <w:rFonts w:eastAsia="Calibri" w:cs="Arial"/>
          <w:sz w:val="24"/>
          <w:szCs w:val="24"/>
          <w:lang w:val="x-none" w:eastAsia="x-none"/>
        </w:rPr>
        <w:t>у складу са гарантованим минимумом обима посла</w:t>
      </w:r>
      <w:r w:rsidRPr="00896512">
        <w:rPr>
          <w:rFonts w:eastAsia="Calibri" w:cs="Arial"/>
          <w:sz w:val="24"/>
          <w:szCs w:val="24"/>
          <w:lang w:val="sr-Cyrl-RS" w:eastAsia="x-none"/>
        </w:rPr>
        <w:t>)</w:t>
      </w:r>
      <w:r w:rsidRPr="00896512">
        <w:rPr>
          <w:rFonts w:eastAsia="Calibri" w:cs="Arial"/>
          <w:sz w:val="24"/>
          <w:szCs w:val="24"/>
          <w:lang w:val="sr-Cyrl-CS" w:eastAsia="x-none"/>
        </w:rPr>
        <w:t>. Изабрани понуђач ће преведени материјал достављати Наручиоцу по договору (електронским путем, факсом</w:t>
      </w:r>
      <w:r w:rsidRPr="00896512">
        <w:rPr>
          <w:rFonts w:eastAsia="Calibri" w:cs="Arial"/>
          <w:snapToGrid w:val="0"/>
          <w:sz w:val="24"/>
          <w:szCs w:val="24"/>
          <w:lang w:val="sr-Cyrl-CS" w:eastAsia="x-none"/>
        </w:rPr>
        <w:t>, у штампаној форми,</w:t>
      </w:r>
      <w:r w:rsidRPr="00896512">
        <w:rPr>
          <w:rFonts w:eastAsia="Calibri" w:cs="Arial"/>
          <w:sz w:val="24"/>
          <w:szCs w:val="24"/>
          <w:lang w:val="sr-Cyrl-CS" w:eastAsia="x-none"/>
        </w:rPr>
        <w:t xml:space="preserve"> поштом/брзом поштом</w:t>
      </w:r>
      <w:r w:rsidRPr="00896512">
        <w:rPr>
          <w:rFonts w:eastAsia="Calibri" w:cs="Arial"/>
          <w:snapToGrid w:val="0"/>
          <w:sz w:val="24"/>
          <w:szCs w:val="24"/>
          <w:lang w:val="sr-Cyrl-CS" w:eastAsia="x-none"/>
        </w:rPr>
        <w:t xml:space="preserve"> на адресу коју назначи Наручилац</w:t>
      </w:r>
      <w:r w:rsidRPr="00896512">
        <w:rPr>
          <w:rFonts w:eastAsia="Calibri" w:cs="Arial"/>
          <w:sz w:val="24"/>
          <w:szCs w:val="24"/>
          <w:lang w:val="sr-Cyrl-CS" w:eastAsia="x-none"/>
        </w:rPr>
        <w:t xml:space="preserve">). Наручилац по потреби може да тражи да се преведени текст укоричи. </w:t>
      </w:r>
    </w:p>
    <w:p w:rsidR="00896512" w:rsidRPr="00896512" w:rsidRDefault="00896512" w:rsidP="00896512">
      <w:pPr>
        <w:rPr>
          <w:rFonts w:eastAsia="Calibri" w:cs="Arial"/>
          <w:sz w:val="24"/>
          <w:szCs w:val="24"/>
          <w:lang w:val="sr-Cyrl-CS" w:eastAsia="x-none"/>
        </w:rPr>
      </w:pPr>
      <w:r w:rsidRPr="00896512">
        <w:rPr>
          <w:rFonts w:eastAsia="Calibri" w:cs="Arial"/>
          <w:sz w:val="24"/>
          <w:szCs w:val="24"/>
          <w:lang w:val="sr-Cyrl-CS" w:eastAsia="x-none"/>
        </w:rPr>
        <w:t xml:space="preserve">По испуњењу преводилачке услуге на основу сваког Захтева, одговорна лица Наручиоца и изабраног понуђача сачињавају Записник о </w:t>
      </w:r>
      <w:r w:rsidR="00AA7B51">
        <w:rPr>
          <w:rFonts w:eastAsia="Calibri" w:cs="Arial"/>
          <w:sz w:val="24"/>
          <w:szCs w:val="24"/>
          <w:lang w:val="sr-Cyrl-RS" w:eastAsia="x-none"/>
        </w:rPr>
        <w:t>пруженим</w:t>
      </w:r>
      <w:r w:rsidRPr="00896512">
        <w:rPr>
          <w:rFonts w:eastAsia="Calibri" w:cs="Arial"/>
          <w:sz w:val="24"/>
          <w:szCs w:val="24"/>
          <w:lang w:val="sr-Cyrl-CS" w:eastAsia="x-none"/>
        </w:rPr>
        <w:t xml:space="preserve"> услугама и потписују га, без примедби. Као саставни део рачуна изабрани понуђач доставља Записник о </w:t>
      </w:r>
      <w:r w:rsidR="00AA7B51" w:rsidRPr="00AA7B51">
        <w:rPr>
          <w:rFonts w:eastAsia="Calibri" w:cs="Arial"/>
          <w:sz w:val="24"/>
          <w:szCs w:val="24"/>
          <w:lang w:val="sr-Cyrl-CS" w:eastAsia="x-none"/>
        </w:rPr>
        <w:t xml:space="preserve">пруженим услугама </w:t>
      </w:r>
      <w:r w:rsidRPr="00896512">
        <w:rPr>
          <w:rFonts w:eastAsia="Calibri" w:cs="Arial"/>
          <w:sz w:val="24"/>
          <w:szCs w:val="24"/>
          <w:lang w:val="sr-Cyrl-CS" w:eastAsia="x-none"/>
        </w:rPr>
        <w:t xml:space="preserve">без примедби.  </w:t>
      </w:r>
    </w:p>
    <w:p w:rsidR="006422BB" w:rsidRDefault="00896512" w:rsidP="00515BDB">
      <w:pPr>
        <w:spacing w:before="0"/>
        <w:rPr>
          <w:rFonts w:eastAsia="Calibri" w:cs="Arial"/>
          <w:sz w:val="24"/>
          <w:szCs w:val="24"/>
          <w:lang w:val="sr-Cyrl-CS" w:eastAsia="sr-Latn-CS"/>
        </w:rPr>
      </w:pPr>
      <w:r w:rsidRPr="00896512">
        <w:rPr>
          <w:rFonts w:eastAsia="Calibri" w:cs="Arial"/>
          <w:sz w:val="24"/>
          <w:szCs w:val="24"/>
          <w:lang w:val="sr-Cyrl-CS" w:eastAsia="sr-Latn-CS"/>
        </w:rPr>
        <w:t>Изабрани понуђач се обавезује да ће, по потписив</w:t>
      </w:r>
      <w:r w:rsidRPr="00896512">
        <w:rPr>
          <w:rFonts w:eastAsia="Calibri" w:cs="Arial"/>
          <w:sz w:val="24"/>
          <w:szCs w:val="24"/>
          <w:lang w:val="sr-Cyrl-RS" w:eastAsia="sr-Latn-CS"/>
        </w:rPr>
        <w:t>ањ</w:t>
      </w:r>
      <w:r w:rsidRPr="00896512">
        <w:rPr>
          <w:rFonts w:eastAsia="Calibri" w:cs="Arial"/>
          <w:sz w:val="24"/>
          <w:szCs w:val="24"/>
          <w:lang w:val="sr-Cyrl-CS" w:eastAsia="sr-Latn-CS"/>
        </w:rPr>
        <w:t>у Оквирног споразума и Споразума о чувању поверљивих информација</w:t>
      </w:r>
      <w:r w:rsidRPr="00896512">
        <w:rPr>
          <w:rFonts w:eastAsia="Calibri" w:cs="Arial"/>
          <w:snapToGrid w:val="0"/>
          <w:sz w:val="24"/>
          <w:szCs w:val="24"/>
          <w:lang w:val="sr-Cyrl-CS" w:eastAsia="sr-Latn-CS"/>
        </w:rPr>
        <w:t xml:space="preserve"> писаним путем обавестити Наручиоца о подацима особе за контакт (мобилни и фиксни телефон, адресу и e-mail адресу) која ће бити доступна Наручиоцу </w:t>
      </w:r>
      <w:r>
        <w:rPr>
          <w:rFonts w:eastAsia="Calibri" w:cs="Arial"/>
          <w:sz w:val="24"/>
          <w:szCs w:val="24"/>
          <w:lang w:val="sr-Cyrl-CS" w:eastAsia="sr-Latn-CS"/>
        </w:rPr>
        <w:t xml:space="preserve">од </w:t>
      </w:r>
      <w:r w:rsidRPr="00896512">
        <w:rPr>
          <w:rFonts w:eastAsia="Calibri" w:cs="Arial"/>
          <w:sz w:val="24"/>
          <w:szCs w:val="24"/>
          <w:lang w:val="sr-Cyrl-CS" w:eastAsia="sr-Latn-CS"/>
        </w:rPr>
        <w:t>8</w:t>
      </w:r>
      <w:r>
        <w:rPr>
          <w:rFonts w:eastAsia="Calibri" w:cs="Arial"/>
          <w:sz w:val="24"/>
          <w:szCs w:val="24"/>
          <w:lang w:val="sr-Cyrl-CS" w:eastAsia="sr-Latn-CS"/>
        </w:rPr>
        <w:t>,00</w:t>
      </w:r>
      <w:r w:rsidRPr="00896512">
        <w:rPr>
          <w:rFonts w:eastAsia="Calibri" w:cs="Arial"/>
          <w:sz w:val="24"/>
          <w:szCs w:val="24"/>
          <w:lang w:val="sr-Cyrl-CS" w:eastAsia="sr-Latn-CS"/>
        </w:rPr>
        <w:t xml:space="preserve"> часова до 20</w:t>
      </w:r>
      <w:r>
        <w:rPr>
          <w:rFonts w:eastAsia="Calibri" w:cs="Arial"/>
          <w:sz w:val="24"/>
          <w:szCs w:val="24"/>
          <w:lang w:val="sr-Cyrl-CS" w:eastAsia="sr-Latn-CS"/>
        </w:rPr>
        <w:t>,00</w:t>
      </w:r>
      <w:r w:rsidRPr="00896512">
        <w:rPr>
          <w:rFonts w:eastAsia="Calibri" w:cs="Arial"/>
          <w:sz w:val="24"/>
          <w:szCs w:val="24"/>
          <w:lang w:val="sr-Cyrl-CS" w:eastAsia="sr-Latn-CS"/>
        </w:rPr>
        <w:t xml:space="preserve"> часова </w:t>
      </w:r>
      <w:r w:rsidRPr="00896512">
        <w:rPr>
          <w:rFonts w:eastAsia="Calibri" w:cs="Arial"/>
          <w:snapToGrid w:val="0"/>
          <w:sz w:val="24"/>
          <w:szCs w:val="24"/>
          <w:lang w:val="sr-Cyrl-CS" w:eastAsia="sr-Latn-CS"/>
        </w:rPr>
        <w:t xml:space="preserve">свих 7 дана у недељи у току целе године.  </w:t>
      </w:r>
    </w:p>
    <w:p w:rsidR="00515BDB" w:rsidRPr="00515BDB" w:rsidRDefault="00515BDB" w:rsidP="00515BDB">
      <w:pPr>
        <w:spacing w:before="0"/>
        <w:rPr>
          <w:rFonts w:eastAsia="Calibri" w:cs="Arial"/>
          <w:sz w:val="24"/>
          <w:szCs w:val="24"/>
          <w:lang w:val="sr-Cyrl-CS" w:eastAsia="sr-Latn-CS"/>
        </w:rPr>
      </w:pPr>
    </w:p>
    <w:p w:rsidR="0041303A" w:rsidRDefault="00D34CB4" w:rsidP="00515BDB">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r>
        <w:rPr>
          <w:rFonts w:ascii="Arial" w:hAnsi="Arial" w:cs="Arial"/>
          <w:b/>
          <w:sz w:val="24"/>
          <w:szCs w:val="24"/>
          <w:lang w:val="sr-Cyrl-RS"/>
        </w:rPr>
        <w:t>3.2</w:t>
      </w:r>
      <w:r w:rsidR="0041303A" w:rsidRPr="0041303A">
        <w:rPr>
          <w:rFonts w:ascii="Arial" w:hAnsi="Arial" w:cs="Arial"/>
          <w:b/>
          <w:sz w:val="24"/>
          <w:szCs w:val="24"/>
          <w:lang w:val="sr-Cyrl-RS"/>
        </w:rPr>
        <w:t>.</w:t>
      </w:r>
      <w:r w:rsidR="00243803" w:rsidRPr="0041303A">
        <w:rPr>
          <w:rFonts w:ascii="Arial" w:hAnsi="Arial" w:cs="Arial"/>
          <w:b/>
          <w:sz w:val="24"/>
          <w:szCs w:val="24"/>
          <w:lang w:val="sr-Cyrl-RS"/>
        </w:rPr>
        <w:t xml:space="preserve"> </w:t>
      </w:r>
      <w:r w:rsidR="00C80D78">
        <w:rPr>
          <w:rFonts w:ascii="Arial" w:hAnsi="Arial" w:cs="Arial"/>
          <w:b/>
          <w:sz w:val="24"/>
          <w:szCs w:val="24"/>
          <w:lang w:val="sr-Cyrl-RS"/>
        </w:rPr>
        <w:t xml:space="preserve">   </w:t>
      </w:r>
      <w:r w:rsidR="00243803" w:rsidRPr="0041303A">
        <w:rPr>
          <w:rFonts w:ascii="Arial" w:hAnsi="Arial" w:cs="Arial"/>
          <w:b/>
          <w:sz w:val="24"/>
          <w:szCs w:val="24"/>
          <w:lang w:val="sr-Cyrl-RS"/>
        </w:rPr>
        <w:t xml:space="preserve">Рок </w:t>
      </w:r>
      <w:r w:rsidR="00BA6619">
        <w:rPr>
          <w:rFonts w:ascii="Arial" w:hAnsi="Arial" w:cs="Arial"/>
          <w:b/>
          <w:sz w:val="24"/>
          <w:szCs w:val="24"/>
          <w:lang w:val="sr-Cyrl-RS"/>
        </w:rPr>
        <w:t>и место извршења</w:t>
      </w:r>
    </w:p>
    <w:p w:rsidR="00243803" w:rsidRPr="00BA6619" w:rsidRDefault="00BA6619" w:rsidP="00BA6619">
      <w:pPr>
        <w:spacing w:after="160" w:line="259" w:lineRule="auto"/>
        <w:rPr>
          <w:rFonts w:cs="Arial"/>
          <w:sz w:val="24"/>
          <w:szCs w:val="24"/>
          <w:lang w:val="sr-Cyrl-CS" w:eastAsia="sr-Latn-CS"/>
        </w:rPr>
      </w:pPr>
      <w:r w:rsidRPr="00BA6619">
        <w:rPr>
          <w:rFonts w:cs="Arial"/>
          <w:sz w:val="24"/>
          <w:szCs w:val="24"/>
          <w:lang w:val="sr-Cyrl-CS" w:eastAsia="sr-Latn-CS"/>
        </w:rPr>
        <w:t xml:space="preserve">Понуђач </w:t>
      </w:r>
      <w:r w:rsidRPr="00BA6619">
        <w:rPr>
          <w:rFonts w:cs="Arial"/>
          <w:sz w:val="24"/>
          <w:szCs w:val="24"/>
          <w:lang w:val="sr-Latn-CS" w:eastAsia="sr-Latn-CS"/>
        </w:rPr>
        <w:t>ће</w:t>
      </w:r>
      <w:r w:rsidRPr="00BA6619">
        <w:rPr>
          <w:rFonts w:cs="Arial"/>
          <w:sz w:val="24"/>
          <w:szCs w:val="24"/>
          <w:lang w:val="sr-Cyrl-CS" w:eastAsia="sr-Latn-CS"/>
        </w:rPr>
        <w:t xml:space="preserve"> преводилачке услуге пружати у роковима захтеваним од стране Наручиоца, наведеним у делу конкурсне докуметације „Спецификација усл</w:t>
      </w:r>
      <w:r w:rsidR="00D34CB4">
        <w:rPr>
          <w:rFonts w:cs="Arial"/>
          <w:sz w:val="24"/>
          <w:szCs w:val="24"/>
          <w:lang w:val="sr-Cyrl-CS" w:eastAsia="sr-Latn-CS"/>
        </w:rPr>
        <w:t>уга“.</w:t>
      </w: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DC7B2D" w:rsidRDefault="00DC7B2D" w:rsidP="00CD0C06">
      <w:pPr>
        <w:rPr>
          <w:lang w:val="sr-Cyrl-CS" w:eastAsia="ar-SA"/>
        </w:rPr>
      </w:pPr>
    </w:p>
    <w:p w:rsidR="00DC7B2D" w:rsidRDefault="00DC7B2D" w:rsidP="00CD0C06">
      <w:pPr>
        <w:rPr>
          <w:lang w:val="sr-Cyrl-CS" w:eastAsia="ar-SA"/>
        </w:rPr>
      </w:pPr>
    </w:p>
    <w:p w:rsidR="00DC7B2D" w:rsidRPr="00CD0C06" w:rsidRDefault="00DC7B2D" w:rsidP="00CD0C06">
      <w:pPr>
        <w:rPr>
          <w:lang w:val="sr-Cyrl-CS" w:eastAsia="ar-SA"/>
        </w:rPr>
      </w:pPr>
    </w:p>
    <w:p w:rsidR="00756A02" w:rsidRPr="008112A2" w:rsidRDefault="00703231" w:rsidP="00703231">
      <w:pPr>
        <w:pStyle w:val="Heading10"/>
        <w:ind w:left="0" w:firstLine="0"/>
        <w:rPr>
          <w:lang w:val="sr-Cyrl-RS"/>
        </w:rPr>
      </w:pPr>
      <w:r>
        <w:rPr>
          <w:lang w:val="sr-Cyrl-RS"/>
        </w:rPr>
        <w:lastRenderedPageBreak/>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58744B">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58744B">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58744B">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8744B">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8744B">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58744B">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BA69D3">
        <w:trPr>
          <w:trHeight w:val="1034"/>
          <w:jc w:val="center"/>
        </w:trPr>
        <w:tc>
          <w:tcPr>
            <w:tcW w:w="729" w:type="dxa"/>
            <w:vAlign w:val="center"/>
          </w:tcPr>
          <w:p w:rsidR="00175774" w:rsidRPr="00476563" w:rsidRDefault="00476563" w:rsidP="003A4822">
            <w:pPr>
              <w:jc w:val="center"/>
              <w:rPr>
                <w:rFonts w:cs="Arial"/>
                <w:color w:val="00B0F0"/>
                <w:sz w:val="24"/>
                <w:szCs w:val="24"/>
                <w:lang w:val="sr-Cyrl-RS"/>
              </w:rPr>
            </w:pPr>
            <w:r w:rsidRPr="00476563">
              <w:rPr>
                <w:rFonts w:cs="Arial"/>
                <w:sz w:val="24"/>
                <w:szCs w:val="24"/>
                <w:lang w:val="sr-Cyrl-RS"/>
              </w:rPr>
              <w:t>5.</w:t>
            </w:r>
          </w:p>
        </w:tc>
        <w:tc>
          <w:tcPr>
            <w:tcW w:w="8430" w:type="dxa"/>
          </w:tcPr>
          <w:p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rsidR="00175774" w:rsidRPr="00EC5BB4" w:rsidRDefault="00175774" w:rsidP="00791E0C">
            <w:pPr>
              <w:snapToGrid w:val="0"/>
              <w:jc w:val="center"/>
              <w:rPr>
                <w:rFonts w:eastAsia="Calibri" w:cs="Arial"/>
                <w:color w:val="00B0F0"/>
                <w:sz w:val="24"/>
                <w:szCs w:val="24"/>
              </w:rPr>
            </w:pPr>
          </w:p>
        </w:tc>
      </w:tr>
      <w:tr w:rsidR="00175774" w:rsidRPr="00EC5BB4" w:rsidTr="00FC06CB">
        <w:trPr>
          <w:trHeight w:val="980"/>
          <w:jc w:val="center"/>
        </w:trPr>
        <w:tc>
          <w:tcPr>
            <w:tcW w:w="729" w:type="dxa"/>
            <w:vAlign w:val="center"/>
          </w:tcPr>
          <w:p w:rsidR="00175774" w:rsidRPr="00476563" w:rsidRDefault="00175774" w:rsidP="003A4822">
            <w:pPr>
              <w:jc w:val="center"/>
              <w:rPr>
                <w:rFonts w:cs="Arial"/>
                <w:color w:val="00B0F0"/>
                <w:sz w:val="24"/>
                <w:szCs w:val="24"/>
                <w:lang w:val="sr-Cyrl-RS"/>
              </w:rPr>
            </w:pPr>
          </w:p>
        </w:tc>
        <w:tc>
          <w:tcPr>
            <w:tcW w:w="8430" w:type="dxa"/>
          </w:tcPr>
          <w:p w:rsidR="00791E0C" w:rsidRPr="00791E0C" w:rsidRDefault="00791E0C" w:rsidP="00791E0C">
            <w:pPr>
              <w:spacing w:before="0"/>
              <w:contextualSpacing/>
              <w:rPr>
                <w:rFonts w:cs="Arial"/>
                <w:bCs/>
                <w:sz w:val="24"/>
                <w:szCs w:val="24"/>
                <w:lang w:val="sr-Cyrl-CS"/>
              </w:rPr>
            </w:pPr>
          </w:p>
          <w:p w:rsidR="00791E0C" w:rsidRPr="00703E86" w:rsidRDefault="00791E0C" w:rsidP="0058744B">
            <w:pPr>
              <w:numPr>
                <w:ilvl w:val="0"/>
                <w:numId w:val="26"/>
              </w:numPr>
              <w:suppressAutoHyphens/>
              <w:spacing w:before="0" w:after="160" w:line="276" w:lineRule="auto"/>
              <w:contextualSpacing/>
              <w:jc w:val="left"/>
              <w:rPr>
                <w:rFonts w:cs="Arial"/>
                <w:bCs/>
                <w:sz w:val="24"/>
                <w:szCs w:val="24"/>
                <w:lang w:val="sr-Cyrl-CS"/>
              </w:rPr>
            </w:pPr>
            <w:r w:rsidRPr="00791E0C">
              <w:rPr>
                <w:rFonts w:cs="Arial"/>
                <w:b/>
                <w:bCs/>
                <w:sz w:val="24"/>
                <w:szCs w:val="24"/>
                <w:lang w:val="sr-Cyrl-CS"/>
              </w:rPr>
              <w:t>финансијски капацитет</w:t>
            </w:r>
            <w:r w:rsidRPr="00791E0C">
              <w:rPr>
                <w:rFonts w:cs="Arial"/>
                <w:bCs/>
                <w:sz w:val="24"/>
                <w:szCs w:val="24"/>
                <w:lang w:val="sr-Cyrl-CS"/>
              </w:rPr>
              <w:t>:</w:t>
            </w:r>
          </w:p>
          <w:p w:rsidR="00791E0C" w:rsidRPr="00FC06CB" w:rsidRDefault="00C755A5" w:rsidP="00AD3944">
            <w:pPr>
              <w:suppressAutoHyphens/>
              <w:spacing w:before="0" w:line="259" w:lineRule="auto"/>
              <w:contextualSpacing/>
              <w:rPr>
                <w:rFonts w:cs="Arial"/>
                <w:bCs/>
                <w:sz w:val="24"/>
                <w:szCs w:val="24"/>
              </w:rPr>
            </w:pPr>
            <w:r w:rsidRPr="00C755A5">
              <w:rPr>
                <w:rFonts w:cs="Arial"/>
                <w:b/>
                <w:bCs/>
                <w:sz w:val="24"/>
                <w:szCs w:val="24"/>
                <w:u w:val="single"/>
                <w:lang w:val="sr-Cyrl-CS"/>
              </w:rPr>
              <w:t>Услов:</w:t>
            </w:r>
            <w:r w:rsidRPr="00C755A5">
              <w:rPr>
                <w:rFonts w:cs="Arial"/>
                <w:bCs/>
                <w:sz w:val="24"/>
                <w:szCs w:val="24"/>
                <w:lang w:val="sr-Cyrl-CS"/>
              </w:rPr>
              <w:t xml:space="preserve"> </w:t>
            </w:r>
            <w:r w:rsidR="00791E0C" w:rsidRPr="00791E0C">
              <w:rPr>
                <w:rFonts w:cs="Arial"/>
                <w:bCs/>
                <w:sz w:val="24"/>
                <w:szCs w:val="24"/>
                <w:lang w:val="sr-Cyrl-CS"/>
              </w:rPr>
              <w:t>да у последњих</w:t>
            </w:r>
            <w:r w:rsidR="00096487">
              <w:rPr>
                <w:rFonts w:cs="Arial"/>
                <w:bCs/>
                <w:sz w:val="24"/>
                <w:szCs w:val="24"/>
                <w:lang w:val="sr-Cyrl-CS"/>
              </w:rPr>
              <w:t xml:space="preserve"> 6</w:t>
            </w:r>
            <w:r w:rsidR="00791E0C" w:rsidRPr="00791E0C">
              <w:rPr>
                <w:rFonts w:cs="Arial"/>
                <w:bCs/>
                <w:sz w:val="24"/>
                <w:szCs w:val="24"/>
                <w:lang w:val="sr-Cyrl-CS"/>
              </w:rPr>
              <w:t xml:space="preserve"> </w:t>
            </w:r>
            <w:r w:rsidR="00096487">
              <w:rPr>
                <w:rFonts w:cs="Arial"/>
                <w:bCs/>
                <w:sz w:val="24"/>
                <w:szCs w:val="24"/>
                <w:lang w:val="sr-Cyrl-CS"/>
              </w:rPr>
              <w:t xml:space="preserve">(словима: </w:t>
            </w:r>
            <w:r w:rsidR="00791E0C" w:rsidRPr="00791E0C">
              <w:rPr>
                <w:rFonts w:cs="Arial"/>
                <w:bCs/>
                <w:sz w:val="24"/>
                <w:szCs w:val="24"/>
                <w:lang w:val="sr-Cyrl-CS"/>
              </w:rPr>
              <w:t>шест</w:t>
            </w:r>
            <w:r w:rsidR="00096487">
              <w:rPr>
                <w:rFonts w:cs="Arial"/>
                <w:bCs/>
                <w:sz w:val="24"/>
                <w:szCs w:val="24"/>
                <w:lang w:val="sr-Cyrl-CS"/>
              </w:rPr>
              <w:t xml:space="preserve">) месеци </w:t>
            </w:r>
            <w:r w:rsidR="00791E0C" w:rsidRPr="00791E0C">
              <w:rPr>
                <w:rFonts w:cs="Arial"/>
                <w:bCs/>
                <w:sz w:val="24"/>
                <w:szCs w:val="24"/>
                <w:lang w:val="sr-Cyrl-CS"/>
              </w:rPr>
              <w:t>од дана објављи</w:t>
            </w:r>
            <w:r w:rsidR="00096487">
              <w:rPr>
                <w:rFonts w:cs="Arial"/>
                <w:bCs/>
                <w:sz w:val="24"/>
                <w:szCs w:val="24"/>
                <w:lang w:val="sr-Cyrl-CS"/>
              </w:rPr>
              <w:t>вања Позива за подношење понуда</w:t>
            </w:r>
            <w:r w:rsidR="00791E0C" w:rsidRPr="00791E0C">
              <w:rPr>
                <w:rFonts w:cs="Arial"/>
                <w:bCs/>
                <w:sz w:val="24"/>
                <w:szCs w:val="24"/>
                <w:lang w:val="sr-Cyrl-CS"/>
              </w:rPr>
              <w:t xml:space="preserve"> није имао блокаду на својим текућим рачунима</w:t>
            </w:r>
            <w:r w:rsidR="00FC06CB">
              <w:rPr>
                <w:rFonts w:cs="Arial"/>
                <w:bCs/>
                <w:sz w:val="24"/>
                <w:szCs w:val="24"/>
              </w:rPr>
              <w:t>.</w:t>
            </w:r>
            <w:r w:rsidR="00791E0C" w:rsidRPr="00791E0C">
              <w:rPr>
                <w:rFonts w:cs="Arial"/>
                <w:bCs/>
                <w:sz w:val="24"/>
                <w:szCs w:val="24"/>
                <w:lang w:val="sr-Cyrl-CS"/>
              </w:rPr>
              <w:t xml:space="preserve"> </w:t>
            </w:r>
          </w:p>
          <w:p w:rsidR="00791E0C" w:rsidRPr="00BF1882" w:rsidRDefault="00791E0C" w:rsidP="00AD3944">
            <w:pPr>
              <w:suppressAutoHyphens/>
              <w:spacing w:before="0"/>
              <w:contextualSpacing/>
              <w:rPr>
                <w:rFonts w:eastAsia="Calibri" w:cs="Arial"/>
                <w:bCs/>
                <w:iCs/>
                <w:sz w:val="24"/>
                <w:szCs w:val="24"/>
                <w:lang w:val="sr-Cyrl-CS"/>
              </w:rPr>
            </w:pPr>
            <w:r w:rsidRPr="00C755A5">
              <w:rPr>
                <w:rFonts w:cs="Arial"/>
                <w:b/>
                <w:bCs/>
                <w:sz w:val="24"/>
                <w:szCs w:val="24"/>
                <w:u w:val="single"/>
                <w:lang w:val="sr-Cyrl-CS"/>
              </w:rPr>
              <w:t>Доказ:</w:t>
            </w:r>
            <w:r w:rsidRPr="00791E0C">
              <w:rPr>
                <w:rFonts w:eastAsia="Calibri" w:cs="Arial"/>
                <w:bCs/>
                <w:sz w:val="24"/>
                <w:szCs w:val="24"/>
                <w:lang w:val="sr-Cyrl-CS"/>
              </w:rPr>
              <w:t xml:space="preserve"> </w:t>
            </w:r>
            <w:r w:rsidR="00102753" w:rsidRPr="00102753">
              <w:rPr>
                <w:rFonts w:eastAsia="Calibri" w:cs="Arial"/>
                <w:bCs/>
                <w:iCs/>
                <w:sz w:val="24"/>
                <w:szCs w:val="24"/>
                <w:lang w:val="sr-Cyrl-CS"/>
              </w:rPr>
              <w:t>Извештај о бонитету за јавне набавке (образац БОН-ЈН) који издаје Агенција за привредне регистре, Регистар финансијских извештаја и података о бонитету правних лица и предузетника, сходно чл. 4. Закона о Агенцији за привредне регистре („Сл. гласник РС”, бр. 55/2004 и 111/2009) или Потврда о броју дана неликвидности за период од 6 (</w:t>
            </w:r>
            <w:r w:rsidR="00096487" w:rsidRPr="00096487">
              <w:rPr>
                <w:rFonts w:eastAsia="Calibri" w:cs="Arial"/>
                <w:bCs/>
                <w:iCs/>
                <w:sz w:val="24"/>
                <w:szCs w:val="24"/>
                <w:lang w:val="sr-Cyrl-CS"/>
              </w:rPr>
              <w:t>словима</w:t>
            </w:r>
            <w:r w:rsidR="00096487">
              <w:rPr>
                <w:rFonts w:eastAsia="Calibri" w:cs="Arial"/>
                <w:bCs/>
                <w:iCs/>
                <w:sz w:val="24"/>
                <w:szCs w:val="24"/>
                <w:lang w:val="sr-Cyrl-CS"/>
              </w:rPr>
              <w:t>:</w:t>
            </w:r>
            <w:r w:rsidR="00096487" w:rsidRPr="00096487">
              <w:rPr>
                <w:rFonts w:eastAsia="Calibri" w:cs="Arial"/>
                <w:bCs/>
                <w:iCs/>
                <w:sz w:val="24"/>
                <w:szCs w:val="24"/>
                <w:lang w:val="sr-Cyrl-CS"/>
              </w:rPr>
              <w:t xml:space="preserve"> </w:t>
            </w:r>
            <w:r w:rsidR="00102753" w:rsidRPr="00102753">
              <w:rPr>
                <w:rFonts w:eastAsia="Calibri" w:cs="Arial"/>
                <w:bCs/>
                <w:iCs/>
                <w:sz w:val="24"/>
                <w:szCs w:val="24"/>
                <w:lang w:val="sr-Cyrl-CS"/>
              </w:rPr>
              <w:t xml:space="preserve">шест) месеци </w:t>
            </w:r>
            <w:r w:rsidR="00102753" w:rsidRPr="00703231">
              <w:rPr>
                <w:rFonts w:eastAsia="Calibri" w:cs="Arial"/>
                <w:bCs/>
                <w:iCs/>
                <w:sz w:val="24"/>
                <w:szCs w:val="24"/>
                <w:lang w:val="sr-Cyrl-CS"/>
              </w:rPr>
              <w:t xml:space="preserve">од дана </w:t>
            </w:r>
            <w:r w:rsidR="00703231" w:rsidRPr="00703231">
              <w:rPr>
                <w:rFonts w:eastAsia="Calibri" w:cs="Arial"/>
                <w:bCs/>
                <w:iCs/>
                <w:sz w:val="24"/>
                <w:szCs w:val="24"/>
                <w:lang w:val="sr-Cyrl-CS"/>
              </w:rPr>
              <w:t>објављивања</w:t>
            </w:r>
            <w:r w:rsidR="00102753" w:rsidRPr="00703231">
              <w:rPr>
                <w:rFonts w:eastAsia="Calibri" w:cs="Arial"/>
                <w:bCs/>
                <w:iCs/>
                <w:sz w:val="24"/>
                <w:szCs w:val="24"/>
                <w:lang w:val="sr-Cyrl-CS"/>
              </w:rPr>
              <w:t xml:space="preserve"> позива за подношење понуде</w:t>
            </w:r>
            <w:r w:rsidR="00102753" w:rsidRPr="00102753">
              <w:rPr>
                <w:rFonts w:eastAsia="Calibri" w:cs="Arial"/>
                <w:bCs/>
                <w:iCs/>
                <w:sz w:val="24"/>
                <w:szCs w:val="24"/>
                <w:lang w:val="sr-Cyrl-CS"/>
              </w:rPr>
              <w:t xml:space="preserve">, коју издаје НБС, на начин предвиђен важећим прописима. </w:t>
            </w:r>
          </w:p>
          <w:p w:rsidR="00AD3944" w:rsidRPr="00AD3944" w:rsidRDefault="00AD3944" w:rsidP="00AD3944">
            <w:pPr>
              <w:suppressAutoHyphens/>
              <w:spacing w:before="60" w:line="100" w:lineRule="atLeast"/>
              <w:jc w:val="left"/>
              <w:rPr>
                <w:rFonts w:eastAsia="Arial Unicode MS" w:cs="Arial"/>
                <w:b/>
                <w:kern w:val="1"/>
                <w:sz w:val="24"/>
                <w:szCs w:val="24"/>
                <w:lang w:val="sr-Latn-CS" w:eastAsia="ar-SA"/>
              </w:rPr>
            </w:pPr>
            <w:r>
              <w:rPr>
                <w:rFonts w:eastAsia="Calibri" w:cs="Arial"/>
                <w:sz w:val="24"/>
                <w:szCs w:val="24"/>
                <w:lang w:eastAsia="sr-Cyrl-CS"/>
              </w:rPr>
              <w:t xml:space="preserve">      </w:t>
            </w:r>
            <w:r w:rsidRPr="00AD3944">
              <w:rPr>
                <w:rFonts w:eastAsia="Calibri" w:cs="Arial"/>
                <w:b/>
                <w:sz w:val="24"/>
                <w:szCs w:val="24"/>
                <w:lang w:eastAsia="sr-Cyrl-CS"/>
              </w:rPr>
              <w:t xml:space="preserve">2. </w:t>
            </w:r>
            <w:r>
              <w:rPr>
                <w:rFonts w:eastAsia="Calibri" w:cs="Arial"/>
                <w:b/>
                <w:sz w:val="24"/>
                <w:szCs w:val="24"/>
                <w:lang w:val="sr-Cyrl-RS" w:eastAsia="sr-Cyrl-CS"/>
              </w:rPr>
              <w:t xml:space="preserve"> </w:t>
            </w:r>
            <w:r w:rsidRPr="00AD3944">
              <w:rPr>
                <w:rFonts w:eastAsia="Calibri" w:cs="Arial"/>
                <w:b/>
                <w:sz w:val="24"/>
                <w:szCs w:val="24"/>
                <w:lang w:val="sr-Cyrl-CS" w:eastAsia="sr-Cyrl-CS"/>
              </w:rPr>
              <w:t>кадровски капацитет:</w:t>
            </w:r>
          </w:p>
          <w:p w:rsidR="00AD3944" w:rsidRDefault="00AD3944" w:rsidP="00AD3944">
            <w:pPr>
              <w:suppressAutoHyphens/>
              <w:spacing w:before="60" w:line="100" w:lineRule="atLeast"/>
              <w:rPr>
                <w:rFonts w:eastAsia="Calibri" w:cs="Arial"/>
                <w:sz w:val="24"/>
                <w:szCs w:val="24"/>
                <w:lang w:val="sr-Cyrl-CS" w:eastAsia="sr-Cyrl-CS"/>
              </w:rPr>
            </w:pPr>
            <w:r w:rsidRPr="00AD3944">
              <w:rPr>
                <w:rFonts w:eastAsia="Calibri" w:cs="Arial"/>
                <w:sz w:val="24"/>
                <w:szCs w:val="24"/>
                <w:lang w:val="sr-Cyrl-CS" w:eastAsia="sr-Cyrl-CS"/>
              </w:rPr>
              <w:t xml:space="preserve"> </w:t>
            </w:r>
            <w:r w:rsidRPr="00AD3944">
              <w:rPr>
                <w:rFonts w:eastAsia="Calibri" w:cs="Arial"/>
                <w:b/>
                <w:sz w:val="24"/>
                <w:szCs w:val="24"/>
                <w:u w:val="single"/>
                <w:lang w:val="sr-Cyrl-CS" w:eastAsia="sr-Cyrl-CS"/>
              </w:rPr>
              <w:t>Услов:</w:t>
            </w:r>
            <w:r w:rsidRPr="00AD3944">
              <w:rPr>
                <w:rFonts w:eastAsia="Calibri" w:cs="Arial"/>
                <w:b/>
                <w:sz w:val="24"/>
                <w:szCs w:val="24"/>
                <w:u w:val="single"/>
                <w:lang w:eastAsia="sr-Cyrl-CS"/>
              </w:rPr>
              <w:t xml:space="preserve"> </w:t>
            </w:r>
            <w:r w:rsidRPr="00AD3944">
              <w:rPr>
                <w:rFonts w:eastAsia="Calibri" w:cs="Arial"/>
                <w:sz w:val="24"/>
                <w:szCs w:val="24"/>
                <w:lang w:val="sr-Cyrl-CS" w:eastAsia="sr-Cyrl-CS"/>
              </w:rPr>
              <w:t>да понуђач у поступку набавке располаже довољним кадровским капацитетом: да има најмање</w:t>
            </w:r>
            <w:r>
              <w:rPr>
                <w:rFonts w:eastAsia="Calibri" w:cs="Arial"/>
                <w:sz w:val="24"/>
                <w:szCs w:val="24"/>
                <w:lang w:eastAsia="sr-Cyrl-CS"/>
              </w:rPr>
              <w:t xml:space="preserve"> 12 </w:t>
            </w:r>
            <w:r>
              <w:rPr>
                <w:rFonts w:eastAsia="Calibri" w:cs="Arial"/>
                <w:sz w:val="24"/>
                <w:szCs w:val="24"/>
                <w:lang w:val="sr-Cyrl-RS" w:eastAsia="sr-Cyrl-CS"/>
              </w:rPr>
              <w:t>(словима:</w:t>
            </w:r>
            <w:r w:rsidRPr="00AD3944">
              <w:rPr>
                <w:rFonts w:eastAsia="Calibri" w:cs="Arial"/>
                <w:sz w:val="24"/>
                <w:szCs w:val="24"/>
                <w:lang w:val="sr-Cyrl-CS" w:eastAsia="sr-Cyrl-CS"/>
              </w:rPr>
              <w:t xml:space="preserve"> дванаест</w:t>
            </w:r>
            <w:r>
              <w:rPr>
                <w:rFonts w:eastAsia="Calibri" w:cs="Arial"/>
                <w:sz w:val="24"/>
                <w:szCs w:val="24"/>
                <w:lang w:val="sr-Cyrl-CS" w:eastAsia="sr-Cyrl-CS"/>
              </w:rPr>
              <w:t>)</w:t>
            </w:r>
            <w:r w:rsidRPr="00AD3944">
              <w:rPr>
                <w:rFonts w:eastAsia="Calibri" w:cs="Arial"/>
                <w:sz w:val="24"/>
                <w:szCs w:val="24"/>
                <w:lang w:val="sr-Cyrl-CS" w:eastAsia="sr-Cyrl-CS"/>
              </w:rPr>
              <w:t xml:space="preserve"> радно ангажованих преводилаца, од тога по </w:t>
            </w:r>
            <w:r>
              <w:rPr>
                <w:rFonts w:eastAsia="Calibri" w:cs="Arial"/>
                <w:sz w:val="24"/>
                <w:szCs w:val="24"/>
                <w:lang w:val="sr-Cyrl-CS" w:eastAsia="sr-Cyrl-CS"/>
              </w:rPr>
              <w:t xml:space="preserve">3 (словима: </w:t>
            </w:r>
            <w:r w:rsidRPr="00AD3944">
              <w:rPr>
                <w:rFonts w:eastAsia="Calibri" w:cs="Arial"/>
                <w:sz w:val="24"/>
                <w:szCs w:val="24"/>
                <w:lang w:val="sr-Cyrl-CS" w:eastAsia="sr-Cyrl-CS"/>
              </w:rPr>
              <w:t>три</w:t>
            </w:r>
            <w:r>
              <w:rPr>
                <w:rFonts w:eastAsia="Calibri" w:cs="Arial"/>
                <w:sz w:val="24"/>
                <w:szCs w:val="24"/>
                <w:lang w:val="sr-Cyrl-CS" w:eastAsia="sr-Cyrl-CS"/>
              </w:rPr>
              <w:t>)</w:t>
            </w:r>
            <w:r w:rsidRPr="00AD3944">
              <w:rPr>
                <w:rFonts w:eastAsia="Calibri" w:cs="Arial"/>
                <w:sz w:val="24"/>
                <w:szCs w:val="24"/>
                <w:lang w:val="sr-Cyrl-CS" w:eastAsia="sr-Cyrl-CS"/>
              </w:rPr>
              <w:t xml:space="preserve"> преводица за руски, немачки и француски језик, и </w:t>
            </w:r>
            <w:r>
              <w:rPr>
                <w:rFonts w:eastAsia="Calibri" w:cs="Arial"/>
                <w:sz w:val="24"/>
                <w:szCs w:val="24"/>
                <w:lang w:val="sr-Cyrl-CS" w:eastAsia="sr-Cyrl-CS"/>
              </w:rPr>
              <w:t xml:space="preserve">3 </w:t>
            </w:r>
            <w:r w:rsidRPr="00AD3944">
              <w:rPr>
                <w:rFonts w:eastAsia="Calibri" w:cs="Arial"/>
                <w:sz w:val="24"/>
                <w:szCs w:val="24"/>
                <w:lang w:val="sr-Cyrl-CS" w:eastAsia="sr-Cyrl-CS"/>
              </w:rPr>
              <w:t>(словима: три) преводи</w:t>
            </w:r>
            <w:r w:rsidRPr="00AD3944">
              <w:rPr>
                <w:rFonts w:eastAsia="Calibri" w:cs="Arial"/>
                <w:sz w:val="24"/>
                <w:szCs w:val="24"/>
                <w:lang w:val="sr-Latn-CS" w:eastAsia="sr-Cyrl-CS"/>
              </w:rPr>
              <w:t>о</w:t>
            </w:r>
            <w:r w:rsidRPr="00AD3944">
              <w:rPr>
                <w:rFonts w:eastAsia="Calibri" w:cs="Arial"/>
                <w:sz w:val="24"/>
                <w:szCs w:val="24"/>
                <w:lang w:val="sr-Cyrl-CS" w:eastAsia="sr-Cyrl-CS"/>
              </w:rPr>
              <w:t xml:space="preserve">ца за енглески језик, при чему је минимално један преводилац судски тумач за предметни језик са </w:t>
            </w:r>
            <w:r w:rsidRPr="00AD3944">
              <w:rPr>
                <w:rFonts w:eastAsia="Calibri" w:cs="Arial"/>
                <w:sz w:val="24"/>
                <w:szCs w:val="24"/>
                <w:lang w:val="sr-Cyrl-CS" w:eastAsia="sr-Cyrl-CS"/>
              </w:rPr>
              <w:lastRenderedPageBreak/>
              <w:t>печатом судског тумача. Сви преводиоци треба да имају искуство од најмање 5 (</w:t>
            </w:r>
            <w:r>
              <w:rPr>
                <w:rFonts w:eastAsia="Calibri" w:cs="Arial"/>
                <w:sz w:val="24"/>
                <w:szCs w:val="24"/>
                <w:lang w:val="sr-Cyrl-CS" w:eastAsia="sr-Cyrl-CS"/>
              </w:rPr>
              <w:t xml:space="preserve">словима: </w:t>
            </w:r>
            <w:r w:rsidRPr="00AD3944">
              <w:rPr>
                <w:rFonts w:eastAsia="Calibri" w:cs="Arial"/>
                <w:sz w:val="24"/>
                <w:szCs w:val="24"/>
                <w:lang w:val="sr-Cyrl-CS" w:eastAsia="sr-Cyrl-CS"/>
              </w:rPr>
              <w:t xml:space="preserve">пет) година у преводилачкој струци, превасходно из </w:t>
            </w:r>
            <w:r w:rsidRPr="00AD3944">
              <w:rPr>
                <w:rFonts w:eastAsia="Calibri" w:cs="Arial"/>
                <w:sz w:val="24"/>
                <w:szCs w:val="24"/>
                <w:lang w:val="sr-Cyrl-CS" w:eastAsia="sr-Latn-CS"/>
              </w:rPr>
              <w:t>области енергетике, права и финансија</w:t>
            </w:r>
            <w:r w:rsidRPr="00AD3944">
              <w:rPr>
                <w:rFonts w:eastAsia="Calibri" w:cs="Arial"/>
                <w:sz w:val="24"/>
                <w:szCs w:val="24"/>
                <w:lang w:val="sr-Cyrl-CS" w:eastAsia="sr-Cyrl-CS"/>
              </w:rPr>
              <w:t>;</w:t>
            </w:r>
          </w:p>
          <w:p w:rsidR="00BA6619" w:rsidRPr="00BA6619" w:rsidRDefault="00AD3944" w:rsidP="00BA6619">
            <w:pPr>
              <w:spacing w:line="100" w:lineRule="atLeast"/>
              <w:rPr>
                <w:rFonts w:eastAsia="Arial Unicode MS" w:cs="Arial"/>
                <w:kern w:val="1"/>
                <w:sz w:val="24"/>
                <w:szCs w:val="24"/>
                <w:lang w:val="sr-Cyrl-CS" w:eastAsia="ar-SA"/>
              </w:rPr>
            </w:pPr>
            <w:r w:rsidRPr="00AD3944">
              <w:rPr>
                <w:rFonts w:eastAsia="Calibri" w:cs="Arial"/>
                <w:b/>
                <w:bCs/>
                <w:sz w:val="24"/>
                <w:szCs w:val="24"/>
                <w:u w:val="single"/>
                <w:lang w:val="sr-Cyrl-CS" w:eastAsia="sr-Cyrl-CS"/>
              </w:rPr>
              <w:t>Доказ:</w:t>
            </w:r>
            <w:r w:rsidR="00BA6619" w:rsidRPr="00BA6619">
              <w:rPr>
                <w:rFonts w:eastAsia="Arial Unicode MS" w:cs="Arial"/>
                <w:kern w:val="1"/>
                <w:sz w:val="24"/>
                <w:szCs w:val="24"/>
                <w:lang w:val="sr-Cyrl-CS" w:eastAsia="ar-SA"/>
              </w:rPr>
              <w:t xml:space="preserve"> За сваког од преводилаца потребно је доставити:</w:t>
            </w:r>
          </w:p>
          <w:p w:rsidR="00BA6619" w:rsidRPr="00BA6619" w:rsidRDefault="00BA6619" w:rsidP="00C04985">
            <w:pPr>
              <w:numPr>
                <w:ilvl w:val="0"/>
                <w:numId w:val="32"/>
              </w:numPr>
              <w:suppressAutoHyphens/>
              <w:spacing w:before="0" w:line="100" w:lineRule="atLeast"/>
              <w:rPr>
                <w:rFonts w:eastAsia="Arial Unicode MS" w:cs="Arial"/>
                <w:kern w:val="1"/>
                <w:sz w:val="24"/>
                <w:szCs w:val="24"/>
                <w:lang w:val="sr-Cyrl-CS" w:eastAsia="ar-SA"/>
              </w:rPr>
            </w:pPr>
            <w:r w:rsidRPr="00BA6619">
              <w:rPr>
                <w:rFonts w:eastAsia="Calibri" w:cs="Arial"/>
                <w:i/>
                <w:sz w:val="24"/>
                <w:szCs w:val="24"/>
                <w:lang w:val="sr-Cyrl-CS" w:eastAsia="sr-Latn-CS"/>
              </w:rPr>
              <w:t>CV</w:t>
            </w:r>
            <w:r w:rsidRPr="00BA6619">
              <w:rPr>
                <w:rFonts w:eastAsia="Calibri" w:cs="Arial"/>
                <w:sz w:val="24"/>
                <w:szCs w:val="24"/>
                <w:lang w:val="sr-Cyrl-CS" w:eastAsia="sr-Latn-CS"/>
              </w:rPr>
              <w:t xml:space="preserve"> потписан од стране преводиоца, који ће превасходно да садржи следеће податке: име и презиме, стечено образовање и евентуално завршени стручни преводилачки курсеви и семинари и слично, страни језик за који је стручан, радно искуство у превођењу од 5 (</w:t>
            </w:r>
            <w:r w:rsidR="001C3179">
              <w:rPr>
                <w:rFonts w:eastAsia="Calibri" w:cs="Arial"/>
                <w:sz w:val="24"/>
                <w:szCs w:val="24"/>
                <w:lang w:val="sr-Cyrl-CS" w:eastAsia="sr-Latn-CS"/>
              </w:rPr>
              <w:t xml:space="preserve">словима: </w:t>
            </w:r>
            <w:r w:rsidRPr="00BA6619">
              <w:rPr>
                <w:rFonts w:eastAsia="Calibri" w:cs="Arial"/>
                <w:sz w:val="24"/>
                <w:szCs w:val="24"/>
                <w:lang w:val="sr-Cyrl-CS" w:eastAsia="sr-Latn-CS"/>
              </w:rPr>
              <w:t xml:space="preserve">пет) година, које се доказује навођењем послодавца или претходног наручиоца посла; </w:t>
            </w:r>
          </w:p>
          <w:p w:rsidR="00BA6619" w:rsidRPr="00BA6619" w:rsidRDefault="00BA6619" w:rsidP="00C04985">
            <w:pPr>
              <w:numPr>
                <w:ilvl w:val="0"/>
                <w:numId w:val="32"/>
              </w:numPr>
              <w:suppressAutoHyphens/>
              <w:spacing w:before="0" w:line="100" w:lineRule="atLeast"/>
              <w:rPr>
                <w:rFonts w:eastAsia="Arial Unicode MS" w:cs="Arial"/>
                <w:kern w:val="1"/>
                <w:sz w:val="24"/>
                <w:szCs w:val="24"/>
                <w:lang w:val="sr-Cyrl-CS" w:eastAsia="ar-SA"/>
              </w:rPr>
            </w:pPr>
            <w:r w:rsidRPr="00BA6619">
              <w:rPr>
                <w:rFonts w:eastAsia="Calibri" w:cs="Arial"/>
                <w:sz w:val="24"/>
                <w:szCs w:val="24"/>
                <w:lang w:val="sr-Cyrl-CS" w:eastAsia="sr-Latn-CS"/>
              </w:rPr>
              <w:t xml:space="preserve">копију дипломе филолошког факултета за предметни језик или копију дипломе факултета са приложеном копијом </w:t>
            </w:r>
            <w:r w:rsidRPr="00BA6619">
              <w:rPr>
                <w:rFonts w:eastAsia="Calibri" w:cs="Arial"/>
                <w:sz w:val="24"/>
                <w:szCs w:val="24"/>
                <w:lang w:val="sr-Cyrl-RS" w:eastAsia="sr-Latn-CS"/>
              </w:rPr>
              <w:t>међународно признатог сертификата</w:t>
            </w:r>
            <w:r w:rsidRPr="00BA6619">
              <w:rPr>
                <w:rFonts w:eastAsia="Calibri" w:cs="Arial"/>
                <w:sz w:val="24"/>
                <w:szCs w:val="24"/>
                <w:lang w:val="sr-Cyrl-CS" w:eastAsia="sr-Latn-CS"/>
              </w:rPr>
              <w:t>/дипломе</w:t>
            </w:r>
            <w:r w:rsidRPr="00BA6619">
              <w:rPr>
                <w:rFonts w:eastAsia="Calibri" w:cs="Arial"/>
                <w:sz w:val="24"/>
                <w:szCs w:val="24"/>
                <w:lang w:val="sr-Cyrl-RS" w:eastAsia="sr-Latn-CS"/>
              </w:rPr>
              <w:t xml:space="preserve"> којим се доказује познавање траженог језика </w:t>
            </w:r>
            <w:r w:rsidRPr="00BA6619">
              <w:rPr>
                <w:rFonts w:eastAsia="Calibri" w:cs="Arial"/>
                <w:sz w:val="24"/>
                <w:szCs w:val="24"/>
                <w:lang w:val="sr-Cyrl-CS" w:eastAsia="sr-Latn-CS"/>
              </w:rPr>
              <w:t xml:space="preserve">на нивоу Ц2 </w:t>
            </w:r>
            <w:r w:rsidRPr="00BA6619">
              <w:rPr>
                <w:rFonts w:eastAsia="Calibri" w:cs="Arial"/>
                <w:sz w:val="24"/>
                <w:szCs w:val="24"/>
                <w:lang w:val="sr-Cyrl-RS" w:eastAsia="sr-Latn-CS"/>
              </w:rPr>
              <w:t>или завршени стручни преводилачки курс или обука у земљи или иностранству</w:t>
            </w:r>
            <w:r w:rsidRPr="00BA6619">
              <w:rPr>
                <w:rFonts w:eastAsia="Calibri" w:cs="Arial"/>
                <w:sz w:val="24"/>
                <w:szCs w:val="24"/>
                <w:lang w:val="sr-Latn-CS" w:eastAsia="sr-Latn-CS"/>
              </w:rPr>
              <w:t xml:space="preserve"> </w:t>
            </w:r>
            <w:r w:rsidRPr="00BA6619">
              <w:rPr>
                <w:rFonts w:eastAsia="Calibri" w:cs="Arial"/>
                <w:sz w:val="24"/>
                <w:szCs w:val="24"/>
                <w:lang w:val="sr-Cyrl-CS" w:eastAsia="sr-Latn-CS"/>
              </w:rPr>
              <w:t>којим се доказује да преводилац има уско стручно знање из предметног језика</w:t>
            </w:r>
            <w:r w:rsidRPr="00BA6619">
              <w:rPr>
                <w:rFonts w:eastAsia="Calibri" w:cs="Arial"/>
                <w:sz w:val="24"/>
                <w:szCs w:val="24"/>
                <w:lang w:val="sr-Latn-CS" w:eastAsia="sr-Latn-CS"/>
              </w:rPr>
              <w:t>.</w:t>
            </w:r>
            <w:r w:rsidRPr="00BA6619">
              <w:rPr>
                <w:rFonts w:eastAsia="Calibri" w:cs="Arial"/>
                <w:sz w:val="24"/>
                <w:szCs w:val="24"/>
                <w:lang w:val="sr-Cyrl-CS" w:eastAsia="sr-Latn-CS"/>
              </w:rPr>
              <w:t xml:space="preserve"> </w:t>
            </w:r>
            <w:r w:rsidRPr="00BA6619">
              <w:rPr>
                <w:rFonts w:eastAsia="Calibri" w:cs="Arial"/>
                <w:sz w:val="24"/>
                <w:szCs w:val="24"/>
                <w:lang w:val="sr-Latn-CS" w:eastAsia="sr-Latn-CS"/>
              </w:rPr>
              <w:t xml:space="preserve">Услови за преводиоце чији је матерњи језик један од језика </w:t>
            </w:r>
            <w:r w:rsidRPr="00BA6619">
              <w:rPr>
                <w:rFonts w:eastAsia="Calibri" w:cs="Arial"/>
                <w:sz w:val="24"/>
                <w:szCs w:val="24"/>
                <w:lang w:val="sr-Cyrl-CS" w:eastAsia="sr-Latn-CS"/>
              </w:rPr>
              <w:t>из I и/или II групе језика</w:t>
            </w:r>
            <w:r w:rsidRPr="00BA6619">
              <w:rPr>
                <w:rFonts w:eastAsia="Calibri" w:cs="Arial"/>
                <w:sz w:val="24"/>
                <w:szCs w:val="24"/>
                <w:lang w:val="sr-Latn-CS" w:eastAsia="sr-Latn-CS"/>
              </w:rPr>
              <w:t>, могу имати одступања у погледу једног од горе наведених услова</w:t>
            </w:r>
            <w:r w:rsidRPr="00BA6619">
              <w:rPr>
                <w:rFonts w:eastAsia="Calibri" w:cs="Arial"/>
                <w:sz w:val="24"/>
                <w:szCs w:val="24"/>
                <w:lang w:val="sr-Cyrl-CS" w:eastAsia="sr-Latn-CS"/>
              </w:rPr>
              <w:t>;</w:t>
            </w:r>
            <w:r w:rsidRPr="00BA6619">
              <w:rPr>
                <w:rFonts w:eastAsia="Calibri" w:cs="Arial"/>
                <w:sz w:val="24"/>
                <w:szCs w:val="24"/>
                <w:lang w:val="sr-Latn-CS" w:eastAsia="sr-Latn-CS"/>
              </w:rPr>
              <w:t xml:space="preserve"> </w:t>
            </w:r>
            <w:r w:rsidRPr="00BA6619">
              <w:rPr>
                <w:rFonts w:eastAsia="Calibri" w:cs="Arial"/>
                <w:sz w:val="24"/>
                <w:szCs w:val="24"/>
                <w:lang w:val="sr-Cyrl-CS" w:eastAsia="sr-Latn-CS"/>
              </w:rPr>
              <w:t xml:space="preserve"> </w:t>
            </w:r>
          </w:p>
          <w:p w:rsidR="00BA6619" w:rsidRPr="00BA6619" w:rsidRDefault="00BA6619" w:rsidP="00C04985">
            <w:pPr>
              <w:numPr>
                <w:ilvl w:val="0"/>
                <w:numId w:val="32"/>
              </w:numPr>
              <w:suppressAutoHyphens/>
              <w:spacing w:before="0" w:line="100" w:lineRule="atLeast"/>
              <w:rPr>
                <w:rFonts w:eastAsia="Arial Unicode MS" w:cs="Arial"/>
                <w:kern w:val="1"/>
                <w:sz w:val="24"/>
                <w:szCs w:val="24"/>
                <w:lang w:val="sr-Cyrl-CS" w:eastAsia="ar-SA"/>
              </w:rPr>
            </w:pPr>
            <w:r w:rsidRPr="00BA6619">
              <w:rPr>
                <w:rFonts w:eastAsia="Calibri" w:cs="Arial"/>
                <w:sz w:val="24"/>
                <w:szCs w:val="24"/>
                <w:lang w:val="sr-Cyrl-CS" w:eastAsia="sr-Latn-CS"/>
              </w:rPr>
              <w:t>Решење о стицању звања овлашћеног судског тумача за предметни језик</w:t>
            </w:r>
            <w:r w:rsidR="00AA7B51">
              <w:rPr>
                <w:rFonts w:eastAsia="Calibri" w:cs="Arial"/>
                <w:sz w:val="24"/>
                <w:szCs w:val="24"/>
                <w:lang w:val="sr-Cyrl-CS" w:eastAsia="sr-Latn-CS"/>
              </w:rPr>
              <w:t xml:space="preserve"> (за судске вештаке)</w:t>
            </w:r>
            <w:r w:rsidRPr="00BA6619">
              <w:rPr>
                <w:rFonts w:eastAsia="Arial Unicode MS" w:cs="Arial"/>
                <w:kern w:val="1"/>
                <w:sz w:val="24"/>
                <w:szCs w:val="24"/>
                <w:lang w:val="sr-Cyrl-CS" w:eastAsia="ar-SA"/>
              </w:rPr>
              <w:t>;</w:t>
            </w:r>
          </w:p>
          <w:p w:rsidR="00BA6619" w:rsidRPr="00BA6619" w:rsidRDefault="00BA6619" w:rsidP="00C04985">
            <w:pPr>
              <w:numPr>
                <w:ilvl w:val="0"/>
                <w:numId w:val="32"/>
              </w:numPr>
              <w:suppressAutoHyphens/>
              <w:spacing w:before="0" w:line="100" w:lineRule="atLeast"/>
              <w:rPr>
                <w:rFonts w:eastAsia="Arial Unicode MS" w:cs="Arial"/>
                <w:kern w:val="1"/>
                <w:sz w:val="24"/>
                <w:szCs w:val="24"/>
                <w:lang w:val="sr-Cyrl-CS" w:eastAsia="ar-SA"/>
              </w:rPr>
            </w:pPr>
            <w:r w:rsidRPr="00BA6619">
              <w:rPr>
                <w:rFonts w:eastAsia="Arial Unicode MS" w:cs="Arial"/>
                <w:kern w:val="1"/>
                <w:sz w:val="24"/>
                <w:szCs w:val="24"/>
                <w:lang w:val="sr-Cyrl-CS" w:eastAsia="ar-SA"/>
              </w:rPr>
              <w:t xml:space="preserve"> </w:t>
            </w:r>
            <w:r w:rsidRPr="00BA6619">
              <w:rPr>
                <w:rFonts w:eastAsia="Calibri" w:cs="Arial"/>
                <w:sz w:val="24"/>
                <w:szCs w:val="24"/>
                <w:lang w:val="sr-Cyrl-CS" w:eastAsia="sr-Latn-CS"/>
              </w:rPr>
              <w:t xml:space="preserve">Изјаву о </w:t>
            </w:r>
            <w:r w:rsidRPr="00BA6619">
              <w:rPr>
                <w:rFonts w:eastAsia="Calibri" w:cs="Arial"/>
                <w:sz w:val="24"/>
                <w:szCs w:val="24"/>
                <w:lang w:val="sr-Latn-CS" w:eastAsia="sr-Latn-CS"/>
              </w:rPr>
              <w:t>кадровск</w:t>
            </w:r>
            <w:r w:rsidRPr="00BA6619">
              <w:rPr>
                <w:rFonts w:eastAsia="Calibri" w:cs="Arial"/>
                <w:sz w:val="24"/>
                <w:szCs w:val="24"/>
                <w:lang w:val="sr-Cyrl-CS" w:eastAsia="sr-Latn-CS"/>
              </w:rPr>
              <w:t>ом</w:t>
            </w:r>
            <w:r w:rsidRPr="00BA6619">
              <w:rPr>
                <w:rFonts w:eastAsia="Calibri" w:cs="Arial"/>
                <w:sz w:val="24"/>
                <w:szCs w:val="24"/>
                <w:lang w:val="sr-Latn-CS" w:eastAsia="sr-Latn-CS"/>
              </w:rPr>
              <w:t xml:space="preserve"> капацитет</w:t>
            </w:r>
            <w:r w:rsidRPr="00BA6619">
              <w:rPr>
                <w:rFonts w:eastAsia="Calibri" w:cs="Arial"/>
                <w:sz w:val="24"/>
                <w:szCs w:val="24"/>
                <w:lang w:val="sr-Cyrl-CS" w:eastAsia="sr-Latn-CS"/>
              </w:rPr>
              <w:t>у п</w:t>
            </w:r>
            <w:r w:rsidRPr="00BA6619">
              <w:rPr>
                <w:rFonts w:eastAsia="Calibri" w:cs="Arial"/>
                <w:sz w:val="24"/>
                <w:szCs w:val="24"/>
                <w:lang w:val="sr-Latn-CS" w:eastAsia="sr-Latn-CS"/>
              </w:rPr>
              <w:t>опуњен</w:t>
            </w:r>
            <w:r w:rsidRPr="00BA6619">
              <w:rPr>
                <w:rFonts w:eastAsia="Calibri" w:cs="Arial"/>
                <w:sz w:val="24"/>
                <w:szCs w:val="24"/>
                <w:lang w:val="sr-Cyrl-CS" w:eastAsia="sr-Latn-CS"/>
              </w:rPr>
              <w:t>у</w:t>
            </w:r>
            <w:r w:rsidRPr="00BA6619">
              <w:rPr>
                <w:rFonts w:eastAsia="Calibri" w:cs="Arial"/>
                <w:sz w:val="24"/>
                <w:szCs w:val="24"/>
                <w:lang w:val="sr-Latn-CS" w:eastAsia="sr-Latn-CS"/>
              </w:rPr>
              <w:t>, потписан</w:t>
            </w:r>
            <w:r w:rsidRPr="00BA6619">
              <w:rPr>
                <w:rFonts w:eastAsia="Calibri" w:cs="Arial"/>
                <w:sz w:val="24"/>
                <w:szCs w:val="24"/>
                <w:lang w:val="sr-Cyrl-CS" w:eastAsia="sr-Latn-CS"/>
              </w:rPr>
              <w:t>у</w:t>
            </w:r>
            <w:r w:rsidRPr="00BA6619">
              <w:rPr>
                <w:rFonts w:eastAsia="Calibri" w:cs="Arial"/>
                <w:sz w:val="24"/>
                <w:szCs w:val="24"/>
                <w:lang w:val="sr-Latn-CS" w:eastAsia="sr-Latn-CS"/>
              </w:rPr>
              <w:t xml:space="preserve"> и оверен</w:t>
            </w:r>
            <w:r w:rsidRPr="00BA6619">
              <w:rPr>
                <w:rFonts w:eastAsia="Calibri" w:cs="Arial"/>
                <w:sz w:val="24"/>
                <w:szCs w:val="24"/>
                <w:lang w:val="sr-Cyrl-CS" w:eastAsia="sr-Latn-CS"/>
              </w:rPr>
              <w:t>у</w:t>
            </w:r>
            <w:r w:rsidRPr="00BA6619">
              <w:rPr>
                <w:rFonts w:eastAsia="Calibri" w:cs="Arial"/>
                <w:sz w:val="24"/>
                <w:szCs w:val="24"/>
                <w:lang w:val="sr-Latn-CS" w:eastAsia="sr-Latn-CS"/>
              </w:rPr>
              <w:t xml:space="preserve"> печатом</w:t>
            </w:r>
            <w:r w:rsidRPr="00BA6619">
              <w:rPr>
                <w:rFonts w:eastAsia="Calibri" w:cs="Arial"/>
                <w:sz w:val="24"/>
                <w:szCs w:val="24"/>
                <w:lang w:val="sr-Cyrl-CS" w:eastAsia="sr-Latn-CS"/>
              </w:rPr>
              <w:t>;</w:t>
            </w:r>
          </w:p>
          <w:p w:rsidR="00AD3944" w:rsidRDefault="00BA6619" w:rsidP="00BA6619">
            <w:pPr>
              <w:tabs>
                <w:tab w:val="center" w:pos="4107"/>
              </w:tabs>
              <w:suppressAutoHyphens/>
              <w:spacing w:before="60" w:line="100" w:lineRule="atLeast"/>
              <w:rPr>
                <w:rFonts w:eastAsia="Calibri" w:cs="Arial"/>
                <w:sz w:val="24"/>
                <w:szCs w:val="24"/>
                <w:lang w:val="sr-Cyrl-CS" w:eastAsia="sr-Latn-CS"/>
              </w:rPr>
            </w:pPr>
            <w:r w:rsidRPr="00BA6619">
              <w:rPr>
                <w:rFonts w:eastAsia="Calibri" w:cs="Arial"/>
                <w:sz w:val="24"/>
                <w:szCs w:val="24"/>
                <w:lang w:val="sr-Latn-CS" w:eastAsia="sr-Latn-CS"/>
              </w:rPr>
              <w:t xml:space="preserve">Као прилог </w:t>
            </w:r>
            <w:r w:rsidRPr="00BA6619">
              <w:rPr>
                <w:rFonts w:eastAsia="Calibri" w:cs="Arial"/>
                <w:sz w:val="24"/>
                <w:szCs w:val="24"/>
                <w:lang w:val="sr-Cyrl-CS" w:eastAsia="sr-Latn-CS"/>
              </w:rPr>
              <w:t xml:space="preserve">Изјави о </w:t>
            </w:r>
            <w:r w:rsidRPr="00BA6619">
              <w:rPr>
                <w:rFonts w:eastAsia="Calibri" w:cs="Arial"/>
                <w:sz w:val="24"/>
                <w:szCs w:val="24"/>
                <w:lang w:val="sr-Latn-CS" w:eastAsia="sr-Latn-CS"/>
              </w:rPr>
              <w:t>кадровск</w:t>
            </w:r>
            <w:r w:rsidRPr="00BA6619">
              <w:rPr>
                <w:rFonts w:eastAsia="Calibri" w:cs="Arial"/>
                <w:sz w:val="24"/>
                <w:szCs w:val="24"/>
                <w:lang w:val="sr-Cyrl-CS" w:eastAsia="sr-Latn-CS"/>
              </w:rPr>
              <w:t>ом</w:t>
            </w:r>
            <w:r w:rsidRPr="00BA6619">
              <w:rPr>
                <w:rFonts w:eastAsia="Calibri" w:cs="Arial"/>
                <w:sz w:val="24"/>
                <w:szCs w:val="24"/>
                <w:lang w:val="sr-Latn-CS" w:eastAsia="sr-Latn-CS"/>
              </w:rPr>
              <w:t xml:space="preserve"> капацитет</w:t>
            </w:r>
            <w:r w:rsidRPr="00BA6619">
              <w:rPr>
                <w:rFonts w:eastAsia="Calibri" w:cs="Arial"/>
                <w:sz w:val="24"/>
                <w:szCs w:val="24"/>
                <w:lang w:val="sr-Cyrl-CS" w:eastAsia="sr-Latn-CS"/>
              </w:rPr>
              <w:t>у, понуђач</w:t>
            </w:r>
            <w:r w:rsidRPr="00BA6619">
              <w:rPr>
                <w:rFonts w:eastAsia="Calibri" w:cs="Arial"/>
                <w:sz w:val="24"/>
                <w:szCs w:val="24"/>
                <w:lang w:val="sr-Latn-CS" w:eastAsia="sr-Latn-CS"/>
              </w:rPr>
              <w:t xml:space="preserve"> </w:t>
            </w:r>
            <w:r w:rsidRPr="00BA6619">
              <w:rPr>
                <w:rFonts w:eastAsia="Calibri" w:cs="Arial"/>
                <w:sz w:val="24"/>
                <w:szCs w:val="24"/>
                <w:lang w:val="sr-Cyrl-RS" w:eastAsia="sr-Latn-CS"/>
              </w:rPr>
              <w:t xml:space="preserve">доставља </w:t>
            </w:r>
            <w:r w:rsidRPr="00BA6619">
              <w:rPr>
                <w:rFonts w:eastAsia="Calibri" w:cs="Arial"/>
                <w:sz w:val="24"/>
                <w:szCs w:val="24"/>
                <w:lang w:val="sr-Cyrl-CS" w:eastAsia="sr-Latn-CS"/>
              </w:rPr>
              <w:t xml:space="preserve">копију образаца </w:t>
            </w:r>
            <w:r w:rsidRPr="00BA6619">
              <w:rPr>
                <w:rFonts w:eastAsia="Calibri" w:cs="Arial"/>
                <w:bCs/>
                <w:sz w:val="24"/>
                <w:szCs w:val="24"/>
                <w:lang w:val="sr-Cyrl-CS" w:eastAsia="sr-Latn-CS"/>
              </w:rPr>
              <w:t>М2 и М3А или МА</w:t>
            </w:r>
            <w:r w:rsidRPr="00BA6619">
              <w:rPr>
                <w:rFonts w:eastAsia="Calibri" w:cs="Arial"/>
                <w:sz w:val="24"/>
                <w:szCs w:val="24"/>
                <w:lang w:val="sr-Cyrl-CS" w:eastAsia="sr-Latn-CS"/>
              </w:rPr>
              <w:t xml:space="preserve"> за </w:t>
            </w:r>
            <w:r w:rsidRPr="00BA6619">
              <w:rPr>
                <w:rFonts w:eastAsia="Arial Unicode MS" w:cs="Arial"/>
                <w:kern w:val="1"/>
                <w:sz w:val="24"/>
                <w:szCs w:val="24"/>
                <w:lang w:val="sr-Cyrl-CS" w:eastAsia="ar-SA"/>
              </w:rPr>
              <w:t>сваког од преводиоца који је</w:t>
            </w:r>
            <w:r w:rsidRPr="00BA6619">
              <w:rPr>
                <w:rFonts w:eastAsia="Calibri" w:cs="Arial"/>
                <w:sz w:val="24"/>
                <w:szCs w:val="24"/>
                <w:lang w:val="sr-Cyrl-CS" w:eastAsia="sr-Latn-CS"/>
              </w:rPr>
              <w:t xml:space="preserve"> ангажован на неодређено време и са пуним радним временом, односно копије уговора о радном ангажовању за преводиоце који нису у сталном радном односу (уг</w:t>
            </w:r>
            <w:r>
              <w:rPr>
                <w:rFonts w:eastAsia="Calibri" w:cs="Arial"/>
                <w:sz w:val="24"/>
                <w:szCs w:val="24"/>
                <w:lang w:val="sr-Cyrl-CS" w:eastAsia="sr-Latn-CS"/>
              </w:rPr>
              <w:t>овор о раду/</w:t>
            </w:r>
            <w:r w:rsidRPr="00BA6619">
              <w:rPr>
                <w:rFonts w:eastAsia="Calibri" w:cs="Arial"/>
                <w:sz w:val="24"/>
                <w:szCs w:val="24"/>
                <w:lang w:val="sr-Cyrl-CS" w:eastAsia="sr-Latn-CS"/>
              </w:rPr>
              <w:t>уговор о обављању п</w:t>
            </w:r>
            <w:r>
              <w:rPr>
                <w:rFonts w:eastAsia="Calibri" w:cs="Arial"/>
                <w:sz w:val="24"/>
                <w:szCs w:val="24"/>
                <w:lang w:val="sr-Cyrl-CS" w:eastAsia="sr-Latn-CS"/>
              </w:rPr>
              <w:t>ривремених и повремених послова</w:t>
            </w:r>
            <w:r w:rsidRPr="00BA6619">
              <w:rPr>
                <w:rFonts w:eastAsia="Calibri" w:cs="Arial"/>
                <w:sz w:val="24"/>
                <w:szCs w:val="24"/>
                <w:lang w:val="sr-Cyrl-CS" w:eastAsia="sr-Latn-CS"/>
              </w:rPr>
              <w:t>/ уговор о делу).</w:t>
            </w:r>
          </w:p>
          <w:p w:rsidR="00BA6619" w:rsidRPr="00BA6619" w:rsidRDefault="00BA6619" w:rsidP="00BA6619">
            <w:pPr>
              <w:suppressAutoHyphens/>
              <w:spacing w:line="100" w:lineRule="atLeast"/>
              <w:rPr>
                <w:rFonts w:eastAsia="Calibri" w:cs="Arial"/>
                <w:sz w:val="24"/>
                <w:szCs w:val="24"/>
                <w:lang w:val="sr-Cyrl-CS" w:eastAsia="sr-Latn-CS"/>
              </w:rPr>
            </w:pPr>
            <w:r w:rsidRPr="00BA6619">
              <w:rPr>
                <w:rFonts w:eastAsia="Calibri" w:cs="Arial"/>
                <w:b/>
                <w:sz w:val="24"/>
                <w:szCs w:val="24"/>
                <w:lang w:val="sr-Latn-CS" w:eastAsia="sr-Latn-CS"/>
              </w:rPr>
              <w:t>Напомена:</w:t>
            </w:r>
            <w:r>
              <w:rPr>
                <w:rFonts w:eastAsia="Calibri" w:cs="Arial"/>
                <w:sz w:val="24"/>
                <w:szCs w:val="24"/>
                <w:lang w:val="sr-Cyrl-RS" w:eastAsia="sr-Latn-CS"/>
              </w:rPr>
              <w:t xml:space="preserve"> </w:t>
            </w:r>
            <w:r w:rsidRPr="00BA6619">
              <w:rPr>
                <w:rFonts w:eastAsia="Calibri" w:cs="Arial"/>
                <w:sz w:val="24"/>
                <w:szCs w:val="24"/>
                <w:lang w:val="sr-Latn-CS" w:eastAsia="sr-Latn-CS"/>
              </w:rPr>
              <w:t xml:space="preserve">Уколико понуду подноси група понуђача, кадровски капацитети се сабирају приликом оцењивања испуњености услова. </w:t>
            </w:r>
          </w:p>
          <w:p w:rsidR="00BA6619" w:rsidRPr="00473B15" w:rsidRDefault="00BA6619" w:rsidP="00BA6619">
            <w:pPr>
              <w:suppressAutoHyphens/>
              <w:spacing w:line="100" w:lineRule="atLeast"/>
              <w:rPr>
                <w:rFonts w:eastAsia="Calibri" w:cs="Arial"/>
                <w:sz w:val="24"/>
                <w:szCs w:val="24"/>
                <w:lang w:val="sr-Latn-CS" w:eastAsia="sr-Latn-CS"/>
              </w:rPr>
            </w:pPr>
            <w:r w:rsidRPr="00BA6619">
              <w:rPr>
                <w:rFonts w:eastAsia="Calibri" w:cs="Arial"/>
                <w:sz w:val="24"/>
                <w:szCs w:val="24"/>
                <w:lang w:val="sr-Latn-CS" w:eastAsia="sr-Latn-CS"/>
              </w:rPr>
              <w:t>Уколико понуду поднесе понуђач са подизвођачем, понуђач самостално мора испуњавати овај услов.</w:t>
            </w:r>
          </w:p>
          <w:p w:rsidR="00AD3944" w:rsidRPr="00AD3944" w:rsidRDefault="00AD3944" w:rsidP="00AD3944">
            <w:pPr>
              <w:suppressAutoHyphens/>
              <w:spacing w:before="60" w:line="100" w:lineRule="atLeast"/>
              <w:jc w:val="left"/>
              <w:rPr>
                <w:rFonts w:eastAsia="Calibri" w:cs="Arial"/>
                <w:b/>
                <w:sz w:val="24"/>
                <w:szCs w:val="24"/>
                <w:lang w:val="sr-Cyrl-CS" w:eastAsia="sr-Cyrl-CS"/>
              </w:rPr>
            </w:pPr>
            <w:r>
              <w:rPr>
                <w:rFonts w:eastAsia="Calibri" w:cs="Arial"/>
                <w:b/>
                <w:sz w:val="24"/>
                <w:szCs w:val="24"/>
                <w:lang w:val="sr-Cyrl-CS" w:eastAsia="sr-Cyrl-CS"/>
              </w:rPr>
              <w:t xml:space="preserve">      </w:t>
            </w:r>
            <w:r w:rsidRPr="00AD3944">
              <w:rPr>
                <w:rFonts w:eastAsia="Calibri" w:cs="Arial"/>
                <w:b/>
                <w:sz w:val="24"/>
                <w:szCs w:val="24"/>
                <w:lang w:val="sr-Cyrl-CS" w:eastAsia="sr-Cyrl-CS"/>
              </w:rPr>
              <w:t xml:space="preserve">3. </w:t>
            </w:r>
            <w:r>
              <w:rPr>
                <w:rFonts w:eastAsia="Calibri" w:cs="Arial"/>
                <w:b/>
                <w:sz w:val="24"/>
                <w:szCs w:val="24"/>
                <w:lang w:val="sr-Cyrl-CS" w:eastAsia="sr-Cyrl-CS"/>
              </w:rPr>
              <w:t xml:space="preserve">  </w:t>
            </w:r>
            <w:r w:rsidRPr="00AD3944">
              <w:rPr>
                <w:rFonts w:eastAsia="Calibri" w:cs="Arial"/>
                <w:b/>
                <w:sz w:val="24"/>
                <w:szCs w:val="24"/>
                <w:lang w:val="sr-Cyrl-CS" w:eastAsia="sr-Cyrl-CS"/>
              </w:rPr>
              <w:t xml:space="preserve">пословни капацитет: </w:t>
            </w:r>
          </w:p>
          <w:p w:rsidR="00AD3944" w:rsidRPr="00AD3944" w:rsidRDefault="00AD3944" w:rsidP="00AD3944">
            <w:pPr>
              <w:suppressAutoHyphens/>
              <w:spacing w:before="60" w:line="100" w:lineRule="atLeast"/>
              <w:rPr>
                <w:rFonts w:eastAsia="Arial Unicode MS" w:cs="Arial"/>
                <w:kern w:val="1"/>
                <w:sz w:val="24"/>
                <w:szCs w:val="24"/>
                <w:lang w:val="sr-Latn-CS" w:eastAsia="ar-SA"/>
              </w:rPr>
            </w:pPr>
            <w:r w:rsidRPr="00AD3944">
              <w:rPr>
                <w:rFonts w:eastAsia="Calibri" w:cs="Arial"/>
                <w:b/>
                <w:sz w:val="24"/>
                <w:szCs w:val="24"/>
                <w:u w:val="single"/>
                <w:lang w:val="sr-Cyrl-CS" w:eastAsia="sr-Latn-CS"/>
              </w:rPr>
              <w:t>Услов:</w:t>
            </w:r>
            <w:r w:rsidRPr="00AD3944">
              <w:rPr>
                <w:rFonts w:eastAsia="Calibri" w:cs="Arial"/>
                <w:sz w:val="24"/>
                <w:szCs w:val="24"/>
                <w:lang w:val="sr-Cyrl-CS" w:eastAsia="sr-Latn-CS"/>
              </w:rPr>
              <w:t xml:space="preserve"> </w:t>
            </w:r>
            <w:r w:rsidRPr="00452B3E">
              <w:rPr>
                <w:rFonts w:eastAsia="Calibri" w:cs="Arial"/>
                <w:sz w:val="24"/>
                <w:szCs w:val="24"/>
                <w:lang w:val="sr-Cyrl-CS" w:eastAsia="sr-Latn-CS"/>
              </w:rPr>
              <w:t>да понуђач има минимално две рефер</w:t>
            </w:r>
            <w:r w:rsidRPr="00452B3E">
              <w:rPr>
                <w:rFonts w:eastAsia="Calibri" w:cs="Arial"/>
                <w:sz w:val="24"/>
                <w:szCs w:val="24"/>
                <w:lang w:val="sr-Latn-CS" w:eastAsia="sr-Latn-CS"/>
              </w:rPr>
              <w:t>e</w:t>
            </w:r>
            <w:r w:rsidRPr="00452B3E">
              <w:rPr>
                <w:rFonts w:eastAsia="Calibri" w:cs="Arial"/>
                <w:sz w:val="24"/>
                <w:szCs w:val="24"/>
                <w:lang w:val="sr-Cyrl-CS" w:eastAsia="sr-Latn-CS"/>
              </w:rPr>
              <w:t>нце</w:t>
            </w:r>
            <w:r w:rsidRPr="00AD3944">
              <w:rPr>
                <w:rFonts w:eastAsia="Calibri" w:cs="Arial"/>
                <w:sz w:val="24"/>
                <w:szCs w:val="24"/>
                <w:lang w:val="sr-Cyrl-CS" w:eastAsia="sr-Latn-CS"/>
              </w:rPr>
              <w:t xml:space="preserve"> из области </w:t>
            </w:r>
            <w:r w:rsidRPr="00AD3944">
              <w:rPr>
                <w:rFonts w:eastAsia="Calibri" w:cs="Arial"/>
                <w:sz w:val="24"/>
                <w:szCs w:val="24"/>
                <w:lang w:val="sr-Cyrl-RS" w:eastAsia="sr-Latn-CS"/>
              </w:rPr>
              <w:t>енергетике</w:t>
            </w:r>
            <w:r w:rsidRPr="00AD3944">
              <w:rPr>
                <w:rFonts w:eastAsia="Calibri" w:cs="Arial"/>
                <w:sz w:val="24"/>
                <w:szCs w:val="24"/>
                <w:highlight w:val="yellow"/>
                <w:lang w:val="sr-Cyrl-RS" w:eastAsia="sr-Latn-CS"/>
              </w:rPr>
              <w:t xml:space="preserve"> </w:t>
            </w:r>
            <w:r w:rsidRPr="00AD3944">
              <w:rPr>
                <w:rFonts w:eastAsia="Calibri" w:cs="Arial"/>
                <w:sz w:val="24"/>
                <w:szCs w:val="24"/>
                <w:lang w:val="sr-Cyrl-CS" w:eastAsia="sr-Latn-CS"/>
              </w:rPr>
              <w:t xml:space="preserve">и по пет референци из права и економије, издате од стране реномираних компанија са етаблираним положајем на тржишту, као и </w:t>
            </w:r>
            <w:r w:rsidRPr="00AD3944">
              <w:rPr>
                <w:rFonts w:eastAsia="Calibri" w:cs="Arial"/>
                <w:sz w:val="24"/>
                <w:szCs w:val="24"/>
                <w:lang w:val="sr-Cyrl-RS" w:eastAsia="sr-Latn-CS"/>
              </w:rPr>
              <w:t>међународн</w:t>
            </w:r>
            <w:r w:rsidRPr="00AD3944">
              <w:rPr>
                <w:rFonts w:eastAsia="Calibri" w:cs="Arial"/>
                <w:sz w:val="24"/>
                <w:szCs w:val="24"/>
                <w:lang w:val="sr-Cyrl-CS" w:eastAsia="sr-Latn-CS"/>
              </w:rPr>
              <w:t>их</w:t>
            </w:r>
            <w:r w:rsidRPr="00AD3944">
              <w:rPr>
                <w:rFonts w:eastAsia="Calibri" w:cs="Arial"/>
                <w:sz w:val="24"/>
                <w:szCs w:val="24"/>
                <w:lang w:val="sr-Cyrl-RS" w:eastAsia="sr-Latn-CS"/>
              </w:rPr>
              <w:t xml:space="preserve"> институциј</w:t>
            </w:r>
            <w:r w:rsidRPr="00AD3944">
              <w:rPr>
                <w:rFonts w:eastAsia="Calibri" w:cs="Arial"/>
                <w:sz w:val="24"/>
                <w:szCs w:val="24"/>
                <w:lang w:val="sr-Cyrl-CS" w:eastAsia="sr-Latn-CS"/>
              </w:rPr>
              <w:t>а</w:t>
            </w:r>
            <w:r w:rsidRPr="00AD3944">
              <w:rPr>
                <w:rFonts w:eastAsia="Calibri" w:cs="Arial"/>
                <w:sz w:val="24"/>
                <w:szCs w:val="24"/>
                <w:lang w:val="sr-Cyrl-RS" w:eastAsia="sr-Latn-CS"/>
              </w:rPr>
              <w:t>, владин</w:t>
            </w:r>
            <w:r w:rsidRPr="00AD3944">
              <w:rPr>
                <w:rFonts w:eastAsia="Calibri" w:cs="Arial"/>
                <w:sz w:val="24"/>
                <w:szCs w:val="24"/>
                <w:lang w:val="sr-Cyrl-CS" w:eastAsia="sr-Latn-CS"/>
              </w:rPr>
              <w:t>их</w:t>
            </w:r>
            <w:r w:rsidRPr="00AD3944">
              <w:rPr>
                <w:rFonts w:eastAsia="Calibri" w:cs="Arial"/>
                <w:sz w:val="24"/>
                <w:szCs w:val="24"/>
                <w:lang w:val="sr-Cyrl-RS" w:eastAsia="sr-Latn-CS"/>
              </w:rPr>
              <w:t xml:space="preserve"> и невладин</w:t>
            </w:r>
            <w:r w:rsidRPr="00AD3944">
              <w:rPr>
                <w:rFonts w:eastAsia="Calibri" w:cs="Arial"/>
                <w:sz w:val="24"/>
                <w:szCs w:val="24"/>
                <w:lang w:val="sr-Cyrl-CS" w:eastAsia="sr-Latn-CS"/>
              </w:rPr>
              <w:t>их</w:t>
            </w:r>
            <w:r w:rsidRPr="00AD3944">
              <w:rPr>
                <w:rFonts w:eastAsia="Calibri" w:cs="Arial"/>
                <w:sz w:val="24"/>
                <w:szCs w:val="24"/>
                <w:lang w:val="sr-Cyrl-RS" w:eastAsia="sr-Latn-CS"/>
              </w:rPr>
              <w:t xml:space="preserve"> агенциј</w:t>
            </w:r>
            <w:r w:rsidRPr="00AD3944">
              <w:rPr>
                <w:rFonts w:eastAsia="Calibri" w:cs="Arial"/>
                <w:sz w:val="24"/>
                <w:szCs w:val="24"/>
                <w:lang w:val="sr-Cyrl-CS" w:eastAsia="sr-Latn-CS"/>
              </w:rPr>
              <w:t>а</w:t>
            </w:r>
            <w:r w:rsidRPr="00AD3944">
              <w:rPr>
                <w:rFonts w:eastAsia="Calibri" w:cs="Arial"/>
                <w:sz w:val="24"/>
                <w:szCs w:val="24"/>
                <w:lang w:val="sr-Cyrl-RS" w:eastAsia="sr-Latn-CS"/>
              </w:rPr>
              <w:t xml:space="preserve"> или установ</w:t>
            </w:r>
            <w:r w:rsidRPr="00AD3944">
              <w:rPr>
                <w:rFonts w:eastAsia="Calibri" w:cs="Arial"/>
                <w:sz w:val="24"/>
                <w:szCs w:val="24"/>
                <w:lang w:val="sr-Cyrl-CS" w:eastAsia="sr-Latn-CS"/>
              </w:rPr>
              <w:t xml:space="preserve">а којима је пружао услуге писаног или усменог превода на/са било којег од језика из I и/или II и/или </w:t>
            </w:r>
            <w:r w:rsidRPr="00AD3944">
              <w:rPr>
                <w:rFonts w:eastAsia="Calibri" w:cs="Arial"/>
                <w:sz w:val="24"/>
                <w:szCs w:val="24"/>
                <w:lang w:val="sr-Latn-RS" w:eastAsia="sr-Latn-CS"/>
              </w:rPr>
              <w:t xml:space="preserve">III </w:t>
            </w:r>
            <w:r w:rsidRPr="00AD3944">
              <w:rPr>
                <w:rFonts w:eastAsia="Calibri" w:cs="Arial"/>
                <w:sz w:val="24"/>
                <w:szCs w:val="24"/>
                <w:lang w:val="sr-Cyrl-CS" w:eastAsia="sr-Latn-CS"/>
              </w:rPr>
              <w:t>групе језика у периоду: јануар 2014. – октобар 2016.</w:t>
            </w:r>
          </w:p>
          <w:p w:rsidR="00BA6619" w:rsidRPr="00BA6619" w:rsidRDefault="00AD3944" w:rsidP="00BA6619">
            <w:pPr>
              <w:spacing w:line="100" w:lineRule="atLeast"/>
              <w:rPr>
                <w:rFonts w:eastAsia="Calibri" w:cs="Arial"/>
                <w:sz w:val="24"/>
                <w:szCs w:val="24"/>
                <w:lang w:val="sr-Cyrl-CS" w:eastAsia="sr-Latn-CS"/>
              </w:rPr>
            </w:pPr>
            <w:r w:rsidRPr="00AD3944">
              <w:rPr>
                <w:rFonts w:eastAsia="Calibri" w:cs="Arial"/>
                <w:b/>
                <w:bCs/>
                <w:sz w:val="24"/>
                <w:szCs w:val="24"/>
                <w:u w:val="single"/>
                <w:lang w:val="sr-Cyrl-CS" w:eastAsia="sr-Cyrl-CS"/>
              </w:rPr>
              <w:t>Доказ:</w:t>
            </w:r>
            <w:r w:rsidR="00BA6619">
              <w:rPr>
                <w:rFonts w:eastAsia="Calibri" w:cs="Arial"/>
                <w:sz w:val="24"/>
                <w:szCs w:val="24"/>
                <w:lang w:val="sr-Latn-CS" w:eastAsia="sr-Latn-CS"/>
              </w:rPr>
              <w:t xml:space="preserve"> </w:t>
            </w:r>
            <w:r w:rsidR="00BA6619" w:rsidRPr="00BA6619">
              <w:rPr>
                <w:rFonts w:eastAsia="Calibri" w:cs="Arial"/>
                <w:sz w:val="24"/>
                <w:szCs w:val="24"/>
                <w:lang w:val="sr-Latn-CS" w:eastAsia="sr-Latn-CS"/>
              </w:rPr>
              <w:t>Референ</w:t>
            </w:r>
            <w:r w:rsidR="00615BE0">
              <w:rPr>
                <w:rFonts w:eastAsia="Calibri" w:cs="Arial"/>
                <w:sz w:val="24"/>
                <w:szCs w:val="24"/>
                <w:lang w:val="sr-Latn-CS" w:eastAsia="sr-Latn-CS"/>
              </w:rPr>
              <w:t>тна</w:t>
            </w:r>
            <w:r w:rsidR="00BA6619" w:rsidRPr="00BA6619">
              <w:rPr>
                <w:rFonts w:eastAsia="Calibri" w:cs="Arial"/>
                <w:sz w:val="24"/>
                <w:szCs w:val="24"/>
                <w:lang w:val="sr-Latn-CS" w:eastAsia="sr-Latn-CS"/>
              </w:rPr>
              <w:t xml:space="preserve"> листа </w:t>
            </w:r>
            <w:r w:rsidR="001C3179">
              <w:rPr>
                <w:rFonts w:eastAsia="Calibri" w:cs="Arial"/>
                <w:sz w:val="24"/>
                <w:szCs w:val="24"/>
                <w:lang w:val="sr-Cyrl-CS" w:eastAsia="sr-Latn-CS"/>
              </w:rPr>
              <w:t>(Образац</w:t>
            </w:r>
            <w:r w:rsidR="00615BE0">
              <w:rPr>
                <w:rFonts w:eastAsia="Calibri" w:cs="Arial"/>
                <w:sz w:val="24"/>
                <w:szCs w:val="24"/>
                <w:lang w:val="sr-Cyrl-CS" w:eastAsia="sr-Latn-CS"/>
              </w:rPr>
              <w:t xml:space="preserve"> 9</w:t>
            </w:r>
            <w:r w:rsidR="001C3179">
              <w:rPr>
                <w:rFonts w:eastAsia="Calibri" w:cs="Arial"/>
                <w:sz w:val="24"/>
                <w:szCs w:val="24"/>
                <w:lang w:val="sr-Cyrl-CS" w:eastAsia="sr-Latn-CS"/>
              </w:rPr>
              <w:t xml:space="preserve"> </w:t>
            </w:r>
            <w:r w:rsidR="00BA6619" w:rsidRPr="00BA6619">
              <w:rPr>
                <w:rFonts w:eastAsia="Calibri" w:cs="Arial"/>
                <w:sz w:val="24"/>
                <w:szCs w:val="24"/>
                <w:lang w:val="sr-Cyrl-CS" w:eastAsia="sr-Latn-CS"/>
              </w:rPr>
              <w:t xml:space="preserve">ове конкурсне документације) </w:t>
            </w:r>
            <w:r w:rsidR="00BA6619" w:rsidRPr="00BA6619">
              <w:rPr>
                <w:rFonts w:eastAsia="Calibri" w:cs="Arial"/>
                <w:sz w:val="24"/>
                <w:szCs w:val="24"/>
                <w:lang w:val="sr-Latn-CS" w:eastAsia="sr-Latn-CS"/>
              </w:rPr>
              <w:t xml:space="preserve">са приложеним потврдама претходних </w:t>
            </w:r>
            <w:r w:rsidR="00BA6619" w:rsidRPr="00BA6619">
              <w:rPr>
                <w:rFonts w:eastAsia="Calibri" w:cs="Arial"/>
                <w:sz w:val="24"/>
                <w:szCs w:val="24"/>
                <w:lang w:val="sr-Cyrl-CS" w:eastAsia="sr-Latn-CS"/>
              </w:rPr>
              <w:t>н</w:t>
            </w:r>
            <w:r w:rsidR="00BA6619" w:rsidRPr="00BA6619">
              <w:rPr>
                <w:rFonts w:eastAsia="Calibri" w:cs="Arial"/>
                <w:sz w:val="24"/>
                <w:szCs w:val="24"/>
                <w:lang w:val="sr-Latn-CS" w:eastAsia="sr-Latn-CS"/>
              </w:rPr>
              <w:t>аручи</w:t>
            </w:r>
            <w:r w:rsidR="00BA6619" w:rsidRPr="00BA6619">
              <w:rPr>
                <w:rFonts w:eastAsia="Calibri" w:cs="Arial"/>
                <w:sz w:val="24"/>
                <w:szCs w:val="24"/>
                <w:lang w:val="sr-Cyrl-CS" w:eastAsia="sr-Latn-CS"/>
              </w:rPr>
              <w:t>ла</w:t>
            </w:r>
            <w:r w:rsidR="00BA6619" w:rsidRPr="00BA6619">
              <w:rPr>
                <w:rFonts w:eastAsia="Calibri" w:cs="Arial"/>
                <w:sz w:val="24"/>
                <w:szCs w:val="24"/>
                <w:lang w:val="sr-Latn-CS" w:eastAsia="sr-Latn-CS"/>
              </w:rPr>
              <w:t>ца</w:t>
            </w:r>
            <w:r w:rsidR="00BA6619" w:rsidRPr="00BA6619">
              <w:rPr>
                <w:rFonts w:eastAsia="Calibri" w:cs="Arial"/>
                <w:sz w:val="24"/>
                <w:szCs w:val="24"/>
                <w:lang w:val="sr-Cyrl-CS" w:eastAsia="sr-Latn-CS"/>
              </w:rPr>
              <w:t xml:space="preserve"> посла.</w:t>
            </w:r>
          </w:p>
          <w:p w:rsidR="00175774" w:rsidRPr="00473B15" w:rsidRDefault="00BA6619" w:rsidP="00473B15">
            <w:pPr>
              <w:suppressAutoHyphens/>
              <w:spacing w:before="60" w:line="100" w:lineRule="atLeast"/>
              <w:rPr>
                <w:rFonts w:eastAsia="Calibri" w:cs="Arial"/>
                <w:sz w:val="24"/>
                <w:szCs w:val="24"/>
                <w:lang w:val="sr-Cyrl-CS" w:eastAsia="sr-Latn-CS"/>
              </w:rPr>
            </w:pPr>
            <w:r w:rsidRPr="00860383">
              <w:rPr>
                <w:rFonts w:eastAsia="Calibri" w:cs="Arial"/>
                <w:b/>
                <w:sz w:val="24"/>
                <w:szCs w:val="24"/>
                <w:lang w:val="sr-Cyrl-CS" w:eastAsia="sr-Latn-CS"/>
              </w:rPr>
              <w:t>Напомена:</w:t>
            </w:r>
            <w:r w:rsidRPr="00860383">
              <w:rPr>
                <w:rFonts w:eastAsia="Calibri" w:cs="Arial"/>
                <w:sz w:val="24"/>
                <w:szCs w:val="24"/>
                <w:lang w:val="sr-Cyrl-CS" w:eastAsia="sr-Latn-CS"/>
              </w:rPr>
              <w:t xml:space="preserve"> под реномираном компанијом из области </w:t>
            </w:r>
            <w:r w:rsidRPr="00860383">
              <w:rPr>
                <w:rFonts w:eastAsia="Calibri" w:cs="Arial"/>
                <w:sz w:val="24"/>
                <w:szCs w:val="24"/>
                <w:lang w:val="sr-Cyrl-RS" w:eastAsia="sr-Latn-CS"/>
              </w:rPr>
              <w:t>енергетике</w:t>
            </w:r>
            <w:r w:rsidRPr="00860383">
              <w:rPr>
                <w:rFonts w:eastAsia="Calibri" w:cs="Arial"/>
                <w:sz w:val="24"/>
                <w:szCs w:val="24"/>
                <w:lang w:val="sr-Cyrl-CS" w:eastAsia="sr-Latn-CS"/>
              </w:rPr>
              <w:t xml:space="preserve"> подразумева се производња угља, производња у темокапацитетима, производња у хидрокапацитетима, продаја електричне енергије. Под </w:t>
            </w:r>
            <w:r w:rsidRPr="00860383">
              <w:rPr>
                <w:rFonts w:eastAsia="Calibri" w:cs="Arial"/>
                <w:sz w:val="24"/>
                <w:szCs w:val="24"/>
                <w:lang w:val="sr-Cyrl-CS" w:eastAsia="sr-Latn-CS"/>
              </w:rPr>
              <w:lastRenderedPageBreak/>
              <w:t>реномираном компанијом из области права и финансија подразумева се реномирана домаћа или страна компанија са искуством односно постојањем више од 10 година на локалном и/или међународном тржишту.</w:t>
            </w: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476563">
        <w:rPr>
          <w:rFonts w:cs="Arial"/>
          <w:sz w:val="24"/>
          <w:szCs w:val="24"/>
          <w:lang w:val="sr-Cyrl-RS" w:eastAsia="zh-CN"/>
        </w:rPr>
        <w:t>5</w:t>
      </w:r>
      <w:r w:rsidR="0043430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91E0C" w:rsidRPr="00EC5BB4" w:rsidRDefault="00791E0C"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proofErr w:type="gramStart"/>
      <w:r w:rsidRPr="007F582B">
        <w:rPr>
          <w:rFonts w:cs="Arial"/>
          <w:sz w:val="24"/>
          <w:szCs w:val="24"/>
          <w:lang w:eastAsia="zh-CN"/>
        </w:rPr>
        <w:t>доказ</w:t>
      </w:r>
      <w:r w:rsidR="00960D1B">
        <w:rPr>
          <w:rFonts w:cs="Arial"/>
          <w:sz w:val="24"/>
          <w:szCs w:val="24"/>
          <w:lang w:eastAsia="zh-CN"/>
        </w:rPr>
        <w:t>и</w:t>
      </w:r>
      <w:proofErr w:type="gramEnd"/>
      <w:r w:rsidR="00960D1B">
        <w:rPr>
          <w:rFonts w:cs="Arial"/>
          <w:sz w:val="24"/>
          <w:szCs w:val="24"/>
          <w:lang w:eastAsia="zh-CN"/>
        </w:rPr>
        <w:t xml:space="preserve"> из члана 75. </w:t>
      </w:r>
      <w:proofErr w:type="gramStart"/>
      <w:r w:rsidR="00960D1B">
        <w:rPr>
          <w:rFonts w:cs="Arial"/>
          <w:sz w:val="24"/>
          <w:szCs w:val="24"/>
          <w:lang w:eastAsia="zh-CN"/>
        </w:rPr>
        <w:t>став</w:t>
      </w:r>
      <w:proofErr w:type="gramEnd"/>
      <w:r w:rsidR="00960D1B">
        <w:rPr>
          <w:rFonts w:cs="Arial"/>
          <w:sz w:val="24"/>
          <w:szCs w:val="24"/>
          <w:lang w:eastAsia="zh-CN"/>
        </w:rPr>
        <w:t xml:space="preserve"> 1. </w:t>
      </w:r>
      <w:proofErr w:type="gramStart"/>
      <w:r w:rsidR="00960D1B">
        <w:rPr>
          <w:rFonts w:cs="Arial"/>
          <w:sz w:val="24"/>
          <w:szCs w:val="24"/>
          <w:lang w:eastAsia="zh-CN"/>
        </w:rPr>
        <w:t>тачка</w:t>
      </w:r>
      <w:proofErr w:type="gramEnd"/>
      <w:r w:rsidR="00960D1B">
        <w:rPr>
          <w:rFonts w:cs="Arial"/>
          <w:sz w:val="24"/>
          <w:szCs w:val="24"/>
          <w:lang w:eastAsia="zh-CN"/>
        </w:rPr>
        <w:t xml:space="preserve"> 1)</w:t>
      </w:r>
      <w:r w:rsidRPr="007F582B">
        <w:rPr>
          <w:rFonts w:cs="Arial"/>
          <w:sz w:val="24"/>
          <w:szCs w:val="24"/>
          <w:lang w:eastAsia="zh-CN"/>
        </w:rPr>
        <w:t>,</w:t>
      </w:r>
      <w:r w:rsidR="00960D1B">
        <w:rPr>
          <w:rFonts w:cs="Arial"/>
          <w:sz w:val="24"/>
          <w:szCs w:val="24"/>
          <w:lang w:eastAsia="zh-CN"/>
        </w:rPr>
        <w:t xml:space="preserve"> </w:t>
      </w:r>
      <w:r w:rsidRPr="007F582B">
        <w:rPr>
          <w:rFonts w:cs="Arial"/>
          <w:sz w:val="24"/>
          <w:szCs w:val="24"/>
          <w:lang w:eastAsia="zh-CN"/>
        </w:rPr>
        <w:t>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791E0C" w:rsidRPr="007F582B" w:rsidRDefault="00791E0C" w:rsidP="007F582B">
      <w:pPr>
        <w:spacing w:before="0"/>
        <w:ind w:firstLine="720"/>
        <w:rPr>
          <w:rFonts w:cs="Arial"/>
          <w:sz w:val="24"/>
          <w:szCs w:val="24"/>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91E0C" w:rsidRPr="00EC5BB4" w:rsidRDefault="00791E0C"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lastRenderedPageBreak/>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91E0C" w:rsidRPr="00EC5BB4" w:rsidRDefault="00791E0C" w:rsidP="00B13CD3">
      <w:pPr>
        <w:spacing w:before="0"/>
        <w:rPr>
          <w:rFonts w:cs="Arial"/>
          <w:sz w:val="24"/>
          <w:szCs w:val="24"/>
          <w:lang w:val="sr-Cyrl-CS" w:eastAsia="zh-CN"/>
        </w:rPr>
      </w:pP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91E0C" w:rsidRPr="00EC5BB4" w:rsidRDefault="00791E0C" w:rsidP="00B13CD3">
      <w:pPr>
        <w:spacing w:before="0"/>
        <w:rPr>
          <w:rFonts w:cs="Arial"/>
          <w:sz w:val="24"/>
          <w:szCs w:val="24"/>
          <w:lang w:val="sr-Cyrl-CS"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E2C0B" w:rsidRPr="00DE2C0B" w:rsidRDefault="00DE2C0B" w:rsidP="00B13CD3">
      <w:pPr>
        <w:spacing w:before="0"/>
        <w:rPr>
          <w:rFonts w:cs="Arial"/>
          <w:sz w:val="24"/>
          <w:szCs w:val="24"/>
          <w:lang w:eastAsia="zh-CN"/>
        </w:rPr>
      </w:pPr>
    </w:p>
    <w:p w:rsidR="00621752" w:rsidRDefault="008D2B23" w:rsidP="00CC421D">
      <w:pPr>
        <w:pStyle w:val="KDPodnaslov1"/>
        <w:spacing w:before="0"/>
        <w:rPr>
          <w:rFonts w:cs="Arial"/>
          <w:sz w:val="24"/>
          <w:szCs w:val="24"/>
          <w:lang w:val="sr-Cyrl-RS"/>
        </w:rPr>
      </w:pPr>
      <w:bookmarkStart w:id="13" w:name="_Toc300928429"/>
      <w:bookmarkStart w:id="14" w:name="_Toc301160124"/>
      <w:bookmarkStart w:id="15" w:name="_Toc301165012"/>
      <w:bookmarkStart w:id="16" w:name="_Toc301248344"/>
      <w:bookmarkStart w:id="17" w:name="_Toc300928434"/>
      <w:bookmarkStart w:id="18" w:name="_Toc301160129"/>
      <w:bookmarkStart w:id="19" w:name="_Toc301165017"/>
      <w:bookmarkStart w:id="20" w:name="_Toc301248349"/>
      <w:bookmarkStart w:id="21" w:name="_Toc300928436"/>
      <w:bookmarkStart w:id="22" w:name="_Toc301160131"/>
      <w:bookmarkStart w:id="23" w:name="_Toc301165019"/>
      <w:bookmarkStart w:id="24" w:name="_Toc301248351"/>
      <w:bookmarkStart w:id="25" w:name="_Toc300928440"/>
      <w:bookmarkStart w:id="26" w:name="_Toc301160135"/>
      <w:bookmarkStart w:id="27" w:name="_Toc301165023"/>
      <w:bookmarkStart w:id="28" w:name="_Toc301248355"/>
      <w:bookmarkStart w:id="29" w:name="_Toc300928441"/>
      <w:bookmarkStart w:id="30" w:name="_Toc301160136"/>
      <w:bookmarkStart w:id="31" w:name="_Toc301165024"/>
      <w:bookmarkStart w:id="32" w:name="_Toc301248356"/>
      <w:bookmarkStart w:id="33" w:name="_Toc300928443"/>
      <w:bookmarkStart w:id="34" w:name="_Toc301160138"/>
      <w:bookmarkStart w:id="35" w:name="_Toc301165026"/>
      <w:bookmarkStart w:id="36" w:name="_Toc301248358"/>
      <w:bookmarkStart w:id="37" w:name="_Toc300928444"/>
      <w:bookmarkStart w:id="38" w:name="_Toc301160139"/>
      <w:bookmarkStart w:id="39" w:name="_Toc301165027"/>
      <w:bookmarkStart w:id="40" w:name="_Toc301248359"/>
      <w:bookmarkStart w:id="41" w:name="_Toc300928445"/>
      <w:bookmarkStart w:id="42" w:name="_Toc301160140"/>
      <w:bookmarkStart w:id="43" w:name="_Toc301165028"/>
      <w:bookmarkStart w:id="44" w:name="_Toc301248360"/>
      <w:bookmarkStart w:id="45" w:name="_Toc300928447"/>
      <w:bookmarkStart w:id="46" w:name="_Toc301160142"/>
      <w:bookmarkStart w:id="47" w:name="_Toc301165030"/>
      <w:bookmarkStart w:id="48" w:name="_Toc301248362"/>
      <w:bookmarkStart w:id="49" w:name="_Toc300928448"/>
      <w:bookmarkStart w:id="50" w:name="_Toc301160143"/>
      <w:bookmarkStart w:id="51" w:name="_Toc301165031"/>
      <w:bookmarkStart w:id="52" w:name="_Toc301248363"/>
      <w:bookmarkStart w:id="53" w:name="_Toc300928449"/>
      <w:bookmarkStart w:id="54" w:name="_Toc301160144"/>
      <w:bookmarkStart w:id="55" w:name="_Toc301165032"/>
      <w:bookmarkStart w:id="56" w:name="_Toc301248364"/>
      <w:bookmarkStart w:id="57" w:name="_Toc300928450"/>
      <w:bookmarkStart w:id="58" w:name="_Toc301160145"/>
      <w:bookmarkStart w:id="59" w:name="_Toc301165033"/>
      <w:bookmarkStart w:id="60" w:name="_Toc301248365"/>
      <w:bookmarkStart w:id="61" w:name="_Toc300928451"/>
      <w:bookmarkStart w:id="62" w:name="_Toc301160146"/>
      <w:bookmarkStart w:id="63" w:name="_Toc301165034"/>
      <w:bookmarkStart w:id="64" w:name="_Toc301248366"/>
      <w:bookmarkStart w:id="65" w:name="_Toc300928452"/>
      <w:bookmarkStart w:id="66" w:name="_Toc301160147"/>
      <w:bookmarkStart w:id="67" w:name="_Toc301165035"/>
      <w:bookmarkStart w:id="68" w:name="_Toc301248367"/>
      <w:bookmarkStart w:id="69" w:name="_Toc300928453"/>
      <w:bookmarkStart w:id="70" w:name="_Toc301160148"/>
      <w:bookmarkStart w:id="71" w:name="_Toc301165036"/>
      <w:bookmarkStart w:id="72" w:name="_Toc301248368"/>
      <w:bookmarkStart w:id="73" w:name="_Toc300928454"/>
      <w:bookmarkStart w:id="74" w:name="_Toc301160149"/>
      <w:bookmarkStart w:id="75" w:name="_Toc301165037"/>
      <w:bookmarkStart w:id="76" w:name="_Toc301248369"/>
      <w:bookmarkStart w:id="77" w:name="_Toc300928455"/>
      <w:bookmarkStart w:id="78" w:name="_Toc301160150"/>
      <w:bookmarkStart w:id="79" w:name="_Toc301165038"/>
      <w:bookmarkStart w:id="80" w:name="_Toc301248370"/>
      <w:bookmarkStart w:id="81" w:name="_Toc300928456"/>
      <w:bookmarkStart w:id="82" w:name="_Toc301160151"/>
      <w:bookmarkStart w:id="83" w:name="_Toc301165039"/>
      <w:bookmarkStart w:id="84" w:name="_Toc301248371"/>
      <w:bookmarkStart w:id="85" w:name="_Toc300928457"/>
      <w:bookmarkStart w:id="86" w:name="_Toc301160152"/>
      <w:bookmarkStart w:id="87" w:name="_Toc301165040"/>
      <w:bookmarkStart w:id="88" w:name="_Toc301248372"/>
      <w:bookmarkStart w:id="89" w:name="_Toc300928458"/>
      <w:bookmarkStart w:id="90" w:name="_Toc301160153"/>
      <w:bookmarkStart w:id="91" w:name="_Toc301165041"/>
      <w:bookmarkStart w:id="92" w:name="_Toc301248373"/>
      <w:bookmarkStart w:id="93" w:name="_Toc300928459"/>
      <w:bookmarkStart w:id="94" w:name="_Toc301160154"/>
      <w:bookmarkStart w:id="95" w:name="_Toc301165042"/>
      <w:bookmarkStart w:id="96" w:name="_Toc301248374"/>
      <w:bookmarkStart w:id="97" w:name="_Toc300928462"/>
      <w:bookmarkStart w:id="98" w:name="_Toc301160157"/>
      <w:bookmarkStart w:id="99" w:name="_Toc301165045"/>
      <w:bookmarkStart w:id="100" w:name="_Toc301248377"/>
      <w:bookmarkStart w:id="101" w:name="_Toc300928464"/>
      <w:bookmarkStart w:id="102" w:name="_Toc301160159"/>
      <w:bookmarkStart w:id="103" w:name="_Toc301165047"/>
      <w:bookmarkStart w:id="104" w:name="_Toc301248379"/>
      <w:bookmarkStart w:id="105" w:name="_Toc300928466"/>
      <w:bookmarkStart w:id="106" w:name="_Toc301160161"/>
      <w:bookmarkStart w:id="107" w:name="_Toc301165049"/>
      <w:bookmarkStart w:id="108" w:name="_Toc301248381"/>
      <w:bookmarkStart w:id="109" w:name="_Toc300928467"/>
      <w:bookmarkStart w:id="110" w:name="_Toc301160162"/>
      <w:bookmarkStart w:id="111" w:name="_Toc301165050"/>
      <w:bookmarkStart w:id="112" w:name="_Toc301248382"/>
      <w:bookmarkStart w:id="113" w:name="_Toc300928468"/>
      <w:bookmarkStart w:id="114" w:name="_Toc301160163"/>
      <w:bookmarkStart w:id="115" w:name="_Toc301165051"/>
      <w:bookmarkStart w:id="116" w:name="_Toc301248383"/>
      <w:bookmarkStart w:id="117" w:name="_Toc300928474"/>
      <w:bookmarkStart w:id="118" w:name="_Toc301160169"/>
      <w:bookmarkStart w:id="119" w:name="_Toc301165057"/>
      <w:bookmarkStart w:id="120" w:name="_Toc301248389"/>
      <w:bookmarkStart w:id="121" w:name="_Toc300928476"/>
      <w:bookmarkStart w:id="122" w:name="_Toc301160171"/>
      <w:bookmarkStart w:id="123" w:name="_Toc301165059"/>
      <w:bookmarkStart w:id="124" w:name="_Toc301248391"/>
      <w:bookmarkStart w:id="125" w:name="_Toc300928478"/>
      <w:bookmarkStart w:id="126" w:name="_Toc301160173"/>
      <w:bookmarkStart w:id="127" w:name="_Toc301165061"/>
      <w:bookmarkStart w:id="128" w:name="_Toc301248393"/>
      <w:bookmarkStart w:id="129" w:name="_Toc300928480"/>
      <w:bookmarkStart w:id="130" w:name="_Toc301160175"/>
      <w:bookmarkStart w:id="131" w:name="_Toc301165063"/>
      <w:bookmarkStart w:id="132" w:name="_Toc301248395"/>
      <w:bookmarkStart w:id="133" w:name="_Toc300928482"/>
      <w:bookmarkStart w:id="134" w:name="_Toc301160177"/>
      <w:bookmarkStart w:id="135" w:name="_Toc301165065"/>
      <w:bookmarkStart w:id="136" w:name="_Toc301248397"/>
      <w:bookmarkStart w:id="137" w:name="_Toc300928484"/>
      <w:bookmarkStart w:id="138" w:name="_Toc301160179"/>
      <w:bookmarkStart w:id="139" w:name="_Toc301165067"/>
      <w:bookmarkStart w:id="140" w:name="_Toc301248399"/>
      <w:bookmarkStart w:id="141" w:name="_Toc300928486"/>
      <w:bookmarkStart w:id="142" w:name="_Toc301160181"/>
      <w:bookmarkStart w:id="143" w:name="_Toc301165069"/>
      <w:bookmarkStart w:id="144" w:name="_Toc301248401"/>
      <w:bookmarkStart w:id="145" w:name="_Toc300928487"/>
      <w:bookmarkStart w:id="146" w:name="_Toc301160182"/>
      <w:bookmarkStart w:id="147" w:name="_Toc301165070"/>
      <w:bookmarkStart w:id="148" w:name="_Toc301248402"/>
      <w:bookmarkStart w:id="149" w:name="_Toc300928488"/>
      <w:bookmarkStart w:id="150" w:name="_Toc301160183"/>
      <w:bookmarkStart w:id="151" w:name="_Toc301165071"/>
      <w:bookmarkStart w:id="152" w:name="_Toc301248403"/>
      <w:bookmarkStart w:id="153" w:name="_Toc300928490"/>
      <w:bookmarkStart w:id="154" w:name="_Toc301160185"/>
      <w:bookmarkStart w:id="155" w:name="_Toc301165073"/>
      <w:bookmarkStart w:id="156" w:name="_Toc301248405"/>
      <w:bookmarkStart w:id="157" w:name="_Toc300928492"/>
      <w:bookmarkStart w:id="158" w:name="_Toc301160187"/>
      <w:bookmarkStart w:id="159" w:name="_Toc301165075"/>
      <w:bookmarkStart w:id="160" w:name="_Toc301248407"/>
      <w:bookmarkStart w:id="161" w:name="_Toc300928494"/>
      <w:bookmarkStart w:id="162" w:name="_Toc301160189"/>
      <w:bookmarkStart w:id="163" w:name="_Toc301165077"/>
      <w:bookmarkStart w:id="164" w:name="_Toc301248409"/>
      <w:bookmarkStart w:id="165" w:name="_Toc300928496"/>
      <w:bookmarkStart w:id="166" w:name="_Toc301160191"/>
      <w:bookmarkStart w:id="167" w:name="_Toc301165079"/>
      <w:bookmarkStart w:id="168" w:name="_Toc301248411"/>
      <w:bookmarkStart w:id="169" w:name="_Toc300928497"/>
      <w:bookmarkStart w:id="170" w:name="_Toc301160192"/>
      <w:bookmarkStart w:id="171" w:name="_Toc301165080"/>
      <w:bookmarkStart w:id="172" w:name="_Toc301248412"/>
      <w:bookmarkStart w:id="173" w:name="_Toc300928498"/>
      <w:bookmarkStart w:id="174" w:name="_Toc301160193"/>
      <w:bookmarkStart w:id="175" w:name="_Toc301165081"/>
      <w:bookmarkStart w:id="176" w:name="_Toc301248413"/>
      <w:bookmarkStart w:id="177" w:name="_Toc300928499"/>
      <w:bookmarkStart w:id="178" w:name="_Toc301160194"/>
      <w:bookmarkStart w:id="179" w:name="_Toc301165082"/>
      <w:bookmarkStart w:id="180" w:name="_Toc301248414"/>
      <w:bookmarkStart w:id="181" w:name="_Toc442559885"/>
      <w:bookmarkStart w:id="182" w:name="_Toc297798704"/>
      <w:bookmarkStart w:id="183" w:name="_Toc310433002"/>
      <w:bookmarkStart w:id="184" w:name="_Toc374917437"/>
      <w:bookmarkStart w:id="185" w:name="_Toc415142477"/>
      <w:bookmarkStart w:id="186" w:name="_Toc430335150"/>
      <w:bookmarkEnd w:id="8"/>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EC5BB4">
        <w:rPr>
          <w:rFonts w:cs="Arial"/>
          <w:sz w:val="24"/>
          <w:szCs w:val="24"/>
        </w:rPr>
        <w:t xml:space="preserve">5. </w:t>
      </w:r>
      <w:r w:rsidR="00322313" w:rsidRPr="00EC5BB4">
        <w:rPr>
          <w:rFonts w:cs="Arial"/>
          <w:sz w:val="24"/>
          <w:szCs w:val="24"/>
        </w:rPr>
        <w:t xml:space="preserve">КРИТЕРИЈУМ ЗА ДОДЕЛУ </w:t>
      </w:r>
      <w:bookmarkEnd w:id="181"/>
      <w:r w:rsidR="00F9654A">
        <w:rPr>
          <w:rFonts w:cs="Arial"/>
          <w:sz w:val="24"/>
          <w:szCs w:val="24"/>
          <w:lang w:val="sr-Cyrl-RS"/>
        </w:rPr>
        <w:t>ОКВИРНОГ СПОРАЗУМА</w:t>
      </w:r>
    </w:p>
    <w:p w:rsidR="00CD0C06" w:rsidRDefault="00CD0C06" w:rsidP="00CC421D">
      <w:pPr>
        <w:pStyle w:val="KDPodnaslov1"/>
        <w:spacing w:before="0"/>
        <w:rPr>
          <w:rFonts w:cs="Arial"/>
          <w:sz w:val="24"/>
          <w:szCs w:val="24"/>
          <w:lang w:val="sr-Cyrl-RS"/>
        </w:rPr>
      </w:pPr>
    </w:p>
    <w:p w:rsidR="00703E86" w:rsidRPr="00703E86" w:rsidRDefault="00703E86" w:rsidP="00D34CB4">
      <w:pPr>
        <w:spacing w:before="60"/>
        <w:rPr>
          <w:rFonts w:eastAsia="Calibri" w:cs="Arial"/>
          <w:b/>
          <w:bCs/>
          <w:sz w:val="24"/>
          <w:szCs w:val="24"/>
          <w:lang w:val="sr-Cyrl-CS" w:eastAsia="sr-Latn-CS"/>
        </w:rPr>
      </w:pPr>
      <w:bookmarkStart w:id="187" w:name="_Toc441651548"/>
      <w:bookmarkStart w:id="188" w:name="_Toc442559886"/>
      <w:r w:rsidRPr="00703E86">
        <w:rPr>
          <w:rFonts w:eastAsia="Calibri" w:cs="Arial"/>
          <w:sz w:val="24"/>
          <w:szCs w:val="24"/>
          <w:lang w:val="sr-Cyrl-CS" w:eastAsia="sr-Latn-CS"/>
        </w:rPr>
        <w:t xml:space="preserve">Избор најповољније понуде за ову набавку извршиће се применом критеријума </w:t>
      </w:r>
      <w:r w:rsidRPr="00703E86">
        <w:rPr>
          <w:rFonts w:eastAsia="Calibri" w:cs="Arial"/>
          <w:b/>
          <w:bCs/>
          <w:sz w:val="24"/>
          <w:szCs w:val="24"/>
          <w:lang w:val="sr-Cyrl-CS" w:eastAsia="sr-Latn-CS"/>
        </w:rPr>
        <w:t xml:space="preserve">„економски најповољнија понуда“, </w:t>
      </w:r>
      <w:r w:rsidRPr="00703E86">
        <w:rPr>
          <w:rFonts w:eastAsia="Calibri" w:cs="Arial"/>
          <w:bCs/>
          <w:sz w:val="24"/>
          <w:szCs w:val="24"/>
          <w:lang w:val="sr-Cyrl-CS" w:eastAsia="sr-Latn-CS"/>
        </w:rPr>
        <w:t>уз испуњење свих услова тражених Конкурсном документацијом.</w:t>
      </w:r>
    </w:p>
    <w:p w:rsidR="00703E86" w:rsidRPr="00703E86" w:rsidRDefault="00703E86" w:rsidP="00D34CB4">
      <w:pPr>
        <w:spacing w:before="60"/>
        <w:rPr>
          <w:rFonts w:eastAsia="Calibri" w:cs="Arial"/>
          <w:sz w:val="24"/>
          <w:szCs w:val="24"/>
          <w:lang w:val="sr-Cyrl-CS" w:eastAsia="sr-Latn-CS"/>
        </w:rPr>
      </w:pPr>
      <w:r w:rsidRPr="00703E86">
        <w:rPr>
          <w:rFonts w:eastAsia="Calibri" w:cs="Arial"/>
          <w:sz w:val="24"/>
          <w:szCs w:val="24"/>
          <w:lang w:val="sr-Cyrl-CS" w:eastAsia="sr-Latn-CS"/>
        </w:rPr>
        <w:t>Избор између достављених прихватљивих и одговарајући</w:t>
      </w:r>
      <w:r w:rsidRPr="00703E86">
        <w:rPr>
          <w:rFonts w:eastAsia="Calibri" w:cs="Arial"/>
          <w:sz w:val="24"/>
          <w:szCs w:val="24"/>
          <w:lang w:val="sr-Latn-CS" w:eastAsia="sr-Latn-CS"/>
        </w:rPr>
        <w:t>х</w:t>
      </w:r>
      <w:r w:rsidRPr="00703E86">
        <w:rPr>
          <w:rFonts w:eastAsia="Calibri" w:cs="Arial"/>
          <w:sz w:val="24"/>
          <w:szCs w:val="24"/>
          <w:lang w:val="sr-Cyrl-CS" w:eastAsia="sr-Latn-CS"/>
        </w:rPr>
        <w:t xml:space="preserve"> понуда, применом критеријума „</w:t>
      </w:r>
      <w:r w:rsidRPr="00703E86">
        <w:rPr>
          <w:rFonts w:eastAsia="Calibri" w:cs="Arial"/>
          <w:bCs/>
          <w:sz w:val="24"/>
          <w:szCs w:val="24"/>
          <w:lang w:val="sr-Cyrl-CS" w:eastAsia="sr-Latn-CS"/>
        </w:rPr>
        <w:t>економски најповољнија понуда“,</w:t>
      </w:r>
      <w:r w:rsidRPr="00703E86">
        <w:rPr>
          <w:rFonts w:eastAsia="Calibri" w:cs="Arial"/>
          <w:b/>
          <w:bCs/>
          <w:sz w:val="24"/>
          <w:szCs w:val="24"/>
          <w:lang w:val="sr-Cyrl-CS" w:eastAsia="sr-Latn-CS"/>
        </w:rPr>
        <w:t xml:space="preserve"> </w:t>
      </w:r>
      <w:r w:rsidRPr="00703E86">
        <w:rPr>
          <w:rFonts w:eastAsia="Calibri" w:cs="Arial"/>
          <w:sz w:val="24"/>
          <w:szCs w:val="24"/>
          <w:lang w:val="sr-Cyrl-CS" w:eastAsia="sr-Latn-CS"/>
        </w:rPr>
        <w:t>вршиће се рангирањем понуда на основу следећих елемената критеријума:</w:t>
      </w:r>
    </w:p>
    <w:p w:rsidR="00703E86" w:rsidRPr="00703E86" w:rsidRDefault="00703E86" w:rsidP="00703E86">
      <w:pPr>
        <w:spacing w:before="60"/>
        <w:contextualSpacing/>
        <w:rPr>
          <w:rFonts w:ascii="Times New Roman" w:eastAsia="Calibri" w:hAnsi="Times New Roman"/>
          <w:sz w:val="16"/>
          <w:szCs w:val="16"/>
          <w:lang w:val="x-none" w:eastAsia="x-non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946"/>
        <w:gridCol w:w="1382"/>
      </w:tblGrid>
      <w:tr w:rsidR="00703E86" w:rsidRPr="00703E86" w:rsidTr="00703E86">
        <w:trPr>
          <w:trHeight w:val="445"/>
        </w:trPr>
        <w:tc>
          <w:tcPr>
            <w:tcW w:w="781" w:type="dxa"/>
            <w:shd w:val="clear" w:color="auto" w:fill="BFBFBF"/>
            <w:vAlign w:val="center"/>
          </w:tcPr>
          <w:p w:rsidR="00703E86" w:rsidRPr="00703E86" w:rsidRDefault="00703E86" w:rsidP="00703E86">
            <w:pPr>
              <w:spacing w:before="0"/>
              <w:jc w:val="center"/>
              <w:rPr>
                <w:rFonts w:eastAsia="Calibri"/>
                <w:b/>
                <w:bCs/>
                <w:sz w:val="24"/>
                <w:szCs w:val="24"/>
                <w:lang w:val="sr-Cyrl-CS" w:eastAsia="sr-Latn-CS"/>
              </w:rPr>
            </w:pPr>
            <w:r w:rsidRPr="00703E86">
              <w:rPr>
                <w:rFonts w:eastAsia="Calibri"/>
                <w:b/>
                <w:bCs/>
                <w:sz w:val="24"/>
                <w:szCs w:val="24"/>
                <w:lang w:val="sr-Cyrl-CS" w:eastAsia="sr-Latn-CS"/>
              </w:rPr>
              <w:t>Ред. бр.</w:t>
            </w:r>
          </w:p>
        </w:tc>
        <w:tc>
          <w:tcPr>
            <w:tcW w:w="6946" w:type="dxa"/>
            <w:shd w:val="clear" w:color="auto" w:fill="BFBFBF"/>
            <w:vAlign w:val="center"/>
          </w:tcPr>
          <w:p w:rsidR="00703E86" w:rsidRPr="00703E86" w:rsidRDefault="00703E86" w:rsidP="00703E86">
            <w:pPr>
              <w:spacing w:before="0"/>
              <w:jc w:val="center"/>
              <w:rPr>
                <w:rFonts w:eastAsia="Calibri"/>
                <w:b/>
                <w:bCs/>
                <w:sz w:val="24"/>
                <w:szCs w:val="24"/>
                <w:lang w:val="sr-Cyrl-CS" w:eastAsia="sr-Latn-CS"/>
              </w:rPr>
            </w:pPr>
            <w:r w:rsidRPr="00703E86">
              <w:rPr>
                <w:rFonts w:eastAsia="Calibri"/>
                <w:b/>
                <w:bCs/>
                <w:sz w:val="24"/>
                <w:szCs w:val="24"/>
                <w:lang w:val="sr-Cyrl-CS" w:eastAsia="sr-Latn-CS"/>
              </w:rPr>
              <w:t>Елементи критеријума</w:t>
            </w:r>
          </w:p>
        </w:tc>
        <w:tc>
          <w:tcPr>
            <w:tcW w:w="1382" w:type="dxa"/>
            <w:shd w:val="clear" w:color="auto" w:fill="BFBFBF"/>
            <w:vAlign w:val="center"/>
          </w:tcPr>
          <w:p w:rsidR="00703E86" w:rsidRPr="00B72D73" w:rsidRDefault="00703E86" w:rsidP="00B72D73">
            <w:pPr>
              <w:spacing w:before="0"/>
              <w:jc w:val="center"/>
              <w:rPr>
                <w:rFonts w:eastAsia="Calibri"/>
                <w:b/>
                <w:bCs/>
                <w:sz w:val="24"/>
                <w:szCs w:val="24"/>
                <w:lang w:val="sr-Cyrl-RS" w:eastAsia="sr-Latn-CS"/>
              </w:rPr>
            </w:pPr>
            <w:r w:rsidRPr="00703E86">
              <w:rPr>
                <w:rFonts w:eastAsia="Calibri"/>
                <w:b/>
                <w:bCs/>
                <w:sz w:val="24"/>
                <w:szCs w:val="24"/>
                <w:lang w:val="sr-Cyrl-CS" w:eastAsia="sr-Latn-CS"/>
              </w:rPr>
              <w:t xml:space="preserve">Број </w:t>
            </w:r>
            <w:r w:rsidR="00B72D73">
              <w:rPr>
                <w:rFonts w:eastAsia="Calibri"/>
                <w:b/>
                <w:bCs/>
                <w:sz w:val="24"/>
                <w:szCs w:val="24"/>
                <w:lang w:val="sr-Cyrl-RS" w:eastAsia="sr-Latn-CS"/>
              </w:rPr>
              <w:t>пондера</w:t>
            </w:r>
          </w:p>
        </w:tc>
      </w:tr>
      <w:tr w:rsidR="00703E86" w:rsidRPr="00703E86" w:rsidTr="00703E86">
        <w:trPr>
          <w:trHeight w:val="409"/>
        </w:trPr>
        <w:tc>
          <w:tcPr>
            <w:tcW w:w="781" w:type="dxa"/>
            <w:vAlign w:val="center"/>
          </w:tcPr>
          <w:p w:rsidR="00B72D73" w:rsidRPr="00B72D73" w:rsidRDefault="00B72D73" w:rsidP="00B72D73">
            <w:pPr>
              <w:spacing w:before="0"/>
              <w:jc w:val="center"/>
              <w:rPr>
                <w:rFonts w:eastAsia="Calibri"/>
                <w:bCs/>
                <w:sz w:val="24"/>
                <w:szCs w:val="24"/>
                <w:lang w:eastAsia="sr-Latn-CS"/>
              </w:rPr>
            </w:pPr>
            <w:r>
              <w:rPr>
                <w:rFonts w:eastAsia="Calibri"/>
                <w:bCs/>
                <w:sz w:val="24"/>
                <w:szCs w:val="24"/>
                <w:lang w:eastAsia="sr-Latn-CS"/>
              </w:rPr>
              <w:t>1.</w:t>
            </w:r>
          </w:p>
        </w:tc>
        <w:tc>
          <w:tcPr>
            <w:tcW w:w="6946" w:type="dxa"/>
            <w:vAlign w:val="center"/>
          </w:tcPr>
          <w:p w:rsidR="00703E86" w:rsidRPr="00703E86" w:rsidRDefault="00703E86" w:rsidP="00703E86">
            <w:pPr>
              <w:spacing w:before="0"/>
              <w:jc w:val="left"/>
              <w:rPr>
                <w:rFonts w:eastAsia="Calibri"/>
                <w:sz w:val="24"/>
                <w:szCs w:val="24"/>
                <w:lang w:val="sr-Cyrl-CS" w:eastAsia="sr-Latn-CS"/>
              </w:rPr>
            </w:pPr>
            <w:r w:rsidRPr="00703E86">
              <w:rPr>
                <w:rFonts w:eastAsia="Calibri"/>
                <w:sz w:val="24"/>
                <w:szCs w:val="24"/>
                <w:lang w:val="sr-Cyrl-CS" w:eastAsia="sr-Latn-CS"/>
              </w:rPr>
              <w:t>Писано превођење - укупна цена за I групу језика</w:t>
            </w:r>
          </w:p>
        </w:tc>
        <w:tc>
          <w:tcPr>
            <w:tcW w:w="1382" w:type="dxa"/>
            <w:vAlign w:val="center"/>
          </w:tcPr>
          <w:p w:rsidR="00703E86" w:rsidRPr="00703E86" w:rsidRDefault="00703E86" w:rsidP="00703E86">
            <w:pPr>
              <w:spacing w:before="0"/>
              <w:jc w:val="center"/>
              <w:rPr>
                <w:rFonts w:eastAsia="Calibri"/>
                <w:sz w:val="24"/>
                <w:szCs w:val="24"/>
                <w:lang w:val="sr-Cyrl-CS" w:eastAsia="sr-Latn-CS"/>
              </w:rPr>
            </w:pPr>
            <w:r w:rsidRPr="00703E86">
              <w:rPr>
                <w:rFonts w:eastAsia="Calibri"/>
                <w:sz w:val="24"/>
                <w:szCs w:val="24"/>
                <w:lang w:val="sr-Latn-CS" w:eastAsia="sr-Latn-CS"/>
              </w:rPr>
              <w:t>4</w:t>
            </w:r>
            <w:r w:rsidRPr="00703E86">
              <w:rPr>
                <w:rFonts w:eastAsia="Calibri"/>
                <w:sz w:val="24"/>
                <w:szCs w:val="24"/>
                <w:lang w:val="sr-Cyrl-CS" w:eastAsia="sr-Latn-CS"/>
              </w:rPr>
              <w:t>0</w:t>
            </w:r>
          </w:p>
        </w:tc>
      </w:tr>
      <w:tr w:rsidR="00703E86" w:rsidRPr="00703E86" w:rsidTr="00703E86">
        <w:trPr>
          <w:trHeight w:val="414"/>
        </w:trPr>
        <w:tc>
          <w:tcPr>
            <w:tcW w:w="781" w:type="dxa"/>
            <w:vAlign w:val="center"/>
          </w:tcPr>
          <w:p w:rsidR="00703E86" w:rsidRPr="00B72D73" w:rsidRDefault="00B72D73" w:rsidP="00703E86">
            <w:pPr>
              <w:spacing w:before="0"/>
              <w:jc w:val="center"/>
              <w:rPr>
                <w:rFonts w:eastAsia="Calibri"/>
                <w:bCs/>
                <w:sz w:val="24"/>
                <w:szCs w:val="24"/>
                <w:lang w:eastAsia="sr-Latn-CS"/>
              </w:rPr>
            </w:pPr>
            <w:r>
              <w:rPr>
                <w:rFonts w:eastAsia="Calibri"/>
                <w:bCs/>
                <w:sz w:val="24"/>
                <w:szCs w:val="24"/>
                <w:lang w:eastAsia="sr-Latn-CS"/>
              </w:rPr>
              <w:t>2.</w:t>
            </w:r>
          </w:p>
        </w:tc>
        <w:tc>
          <w:tcPr>
            <w:tcW w:w="6946" w:type="dxa"/>
            <w:vAlign w:val="center"/>
          </w:tcPr>
          <w:p w:rsidR="00703E86" w:rsidRPr="00703E86" w:rsidRDefault="00703E86" w:rsidP="00703E86">
            <w:pPr>
              <w:spacing w:before="0"/>
              <w:jc w:val="left"/>
              <w:rPr>
                <w:rFonts w:eastAsia="Calibri"/>
                <w:sz w:val="24"/>
                <w:szCs w:val="24"/>
                <w:lang w:val="sr-Cyrl-CS" w:eastAsia="sr-Latn-CS"/>
              </w:rPr>
            </w:pPr>
            <w:r w:rsidRPr="00703E86">
              <w:rPr>
                <w:rFonts w:eastAsia="Calibri"/>
                <w:sz w:val="24"/>
                <w:szCs w:val="24"/>
                <w:lang w:val="sr-Cyrl-CS" w:eastAsia="sr-Latn-CS"/>
              </w:rPr>
              <w:t>Писано превођење - укупна цена за II групу језика</w:t>
            </w:r>
          </w:p>
        </w:tc>
        <w:tc>
          <w:tcPr>
            <w:tcW w:w="1382" w:type="dxa"/>
            <w:vAlign w:val="center"/>
          </w:tcPr>
          <w:p w:rsidR="00703E86" w:rsidRPr="00703E86" w:rsidRDefault="00703E86" w:rsidP="00703E86">
            <w:pPr>
              <w:spacing w:before="0"/>
              <w:jc w:val="center"/>
              <w:rPr>
                <w:rFonts w:eastAsia="Calibri"/>
                <w:sz w:val="24"/>
                <w:szCs w:val="24"/>
                <w:lang w:val="sr-Cyrl-CS" w:eastAsia="sr-Latn-CS"/>
              </w:rPr>
            </w:pPr>
            <w:r w:rsidRPr="00703E86">
              <w:rPr>
                <w:rFonts w:eastAsia="Calibri"/>
                <w:sz w:val="24"/>
                <w:szCs w:val="24"/>
                <w:lang w:val="sr-Latn-CS" w:eastAsia="sr-Latn-CS"/>
              </w:rPr>
              <w:t>3</w:t>
            </w:r>
            <w:r w:rsidRPr="00703E86">
              <w:rPr>
                <w:rFonts w:eastAsia="Calibri"/>
                <w:sz w:val="24"/>
                <w:szCs w:val="24"/>
                <w:lang w:val="sr-Cyrl-CS" w:eastAsia="sr-Latn-CS"/>
              </w:rPr>
              <w:t>0</w:t>
            </w:r>
          </w:p>
        </w:tc>
      </w:tr>
      <w:tr w:rsidR="00703E86" w:rsidRPr="00703E86" w:rsidTr="00703E86">
        <w:trPr>
          <w:trHeight w:val="407"/>
        </w:trPr>
        <w:tc>
          <w:tcPr>
            <w:tcW w:w="781" w:type="dxa"/>
            <w:vAlign w:val="center"/>
          </w:tcPr>
          <w:p w:rsidR="00703E86" w:rsidRPr="00B72D73" w:rsidRDefault="00B72D73" w:rsidP="00703E86">
            <w:pPr>
              <w:spacing w:before="0"/>
              <w:jc w:val="center"/>
              <w:rPr>
                <w:rFonts w:eastAsia="Calibri"/>
                <w:bCs/>
                <w:sz w:val="24"/>
                <w:szCs w:val="24"/>
                <w:lang w:eastAsia="sr-Latn-CS"/>
              </w:rPr>
            </w:pPr>
            <w:r>
              <w:rPr>
                <w:rFonts w:eastAsia="Calibri"/>
                <w:bCs/>
                <w:sz w:val="24"/>
                <w:szCs w:val="24"/>
                <w:lang w:eastAsia="sr-Latn-CS"/>
              </w:rPr>
              <w:t>3.</w:t>
            </w:r>
          </w:p>
        </w:tc>
        <w:tc>
          <w:tcPr>
            <w:tcW w:w="6946" w:type="dxa"/>
            <w:vAlign w:val="center"/>
          </w:tcPr>
          <w:p w:rsidR="00703E86" w:rsidRPr="00703E86" w:rsidRDefault="00703E86" w:rsidP="00703E86">
            <w:pPr>
              <w:spacing w:before="0"/>
              <w:jc w:val="left"/>
              <w:rPr>
                <w:rFonts w:eastAsia="Calibri"/>
                <w:sz w:val="24"/>
                <w:szCs w:val="24"/>
                <w:lang w:val="sr-Cyrl-CS" w:eastAsia="sr-Latn-CS"/>
              </w:rPr>
            </w:pPr>
            <w:r w:rsidRPr="00703E86">
              <w:rPr>
                <w:rFonts w:eastAsia="Calibri"/>
                <w:sz w:val="24"/>
                <w:szCs w:val="24"/>
                <w:lang w:val="sr-Cyrl-CS" w:eastAsia="sr-Latn-CS"/>
              </w:rPr>
              <w:t>Писано превођење - укупна цена за III групу језика</w:t>
            </w:r>
          </w:p>
        </w:tc>
        <w:tc>
          <w:tcPr>
            <w:tcW w:w="1382" w:type="dxa"/>
            <w:vAlign w:val="center"/>
          </w:tcPr>
          <w:p w:rsidR="00703E86" w:rsidRPr="00703E86" w:rsidRDefault="00703E86" w:rsidP="00703E86">
            <w:pPr>
              <w:spacing w:before="0"/>
              <w:jc w:val="center"/>
              <w:rPr>
                <w:rFonts w:eastAsia="Calibri"/>
                <w:sz w:val="24"/>
                <w:szCs w:val="24"/>
                <w:lang w:val="sr-Cyrl-CS" w:eastAsia="sr-Latn-CS"/>
              </w:rPr>
            </w:pPr>
            <w:r w:rsidRPr="00703E86">
              <w:rPr>
                <w:rFonts w:eastAsia="Calibri"/>
                <w:sz w:val="24"/>
                <w:szCs w:val="24"/>
                <w:lang w:val="sr-Cyrl-CS" w:eastAsia="sr-Latn-CS"/>
              </w:rPr>
              <w:t>15</w:t>
            </w:r>
          </w:p>
        </w:tc>
      </w:tr>
      <w:tr w:rsidR="00703E86" w:rsidRPr="00703E86" w:rsidTr="00703E86">
        <w:trPr>
          <w:trHeight w:val="427"/>
        </w:trPr>
        <w:tc>
          <w:tcPr>
            <w:tcW w:w="781" w:type="dxa"/>
            <w:vAlign w:val="center"/>
          </w:tcPr>
          <w:p w:rsidR="00703E86" w:rsidRPr="00B72D73" w:rsidRDefault="00B72D73" w:rsidP="00703E86">
            <w:pPr>
              <w:spacing w:before="0"/>
              <w:jc w:val="center"/>
              <w:rPr>
                <w:rFonts w:eastAsia="Calibri"/>
                <w:bCs/>
                <w:sz w:val="24"/>
                <w:szCs w:val="24"/>
                <w:lang w:eastAsia="sr-Latn-CS"/>
              </w:rPr>
            </w:pPr>
            <w:r>
              <w:rPr>
                <w:rFonts w:eastAsia="Calibri"/>
                <w:bCs/>
                <w:sz w:val="24"/>
                <w:szCs w:val="24"/>
                <w:lang w:eastAsia="sr-Latn-CS"/>
              </w:rPr>
              <w:t>4.</w:t>
            </w:r>
          </w:p>
        </w:tc>
        <w:tc>
          <w:tcPr>
            <w:tcW w:w="6946" w:type="dxa"/>
            <w:vAlign w:val="center"/>
          </w:tcPr>
          <w:p w:rsidR="00703E86" w:rsidRPr="00703E86" w:rsidRDefault="00703E86" w:rsidP="00703E86">
            <w:pPr>
              <w:spacing w:before="0"/>
              <w:jc w:val="left"/>
              <w:rPr>
                <w:rFonts w:eastAsia="Calibri"/>
                <w:sz w:val="24"/>
                <w:szCs w:val="24"/>
                <w:lang w:val="sr-Cyrl-CS" w:eastAsia="sr-Latn-CS"/>
              </w:rPr>
            </w:pPr>
            <w:r w:rsidRPr="00703E86">
              <w:rPr>
                <w:rFonts w:eastAsia="Calibri"/>
                <w:sz w:val="24"/>
                <w:szCs w:val="24"/>
                <w:lang w:val="sr-Cyrl-CS" w:eastAsia="sr-Latn-CS"/>
              </w:rPr>
              <w:t xml:space="preserve">Усмено превођење – укупна цена за све језике и врсте превода (до 2 сата, преко 2 сата и цена по дану) </w:t>
            </w:r>
          </w:p>
        </w:tc>
        <w:tc>
          <w:tcPr>
            <w:tcW w:w="1382" w:type="dxa"/>
            <w:vAlign w:val="center"/>
          </w:tcPr>
          <w:p w:rsidR="00703E86" w:rsidRPr="00703E86" w:rsidRDefault="00703E86" w:rsidP="00703E86">
            <w:pPr>
              <w:spacing w:before="0"/>
              <w:jc w:val="center"/>
              <w:rPr>
                <w:rFonts w:eastAsia="Calibri"/>
                <w:sz w:val="24"/>
                <w:szCs w:val="24"/>
                <w:lang w:val="sr-Latn-CS" w:eastAsia="sr-Latn-CS"/>
              </w:rPr>
            </w:pPr>
            <w:r w:rsidRPr="00703E86">
              <w:rPr>
                <w:rFonts w:eastAsia="Calibri"/>
                <w:sz w:val="24"/>
                <w:szCs w:val="24"/>
                <w:lang w:val="sr-Cyrl-CS" w:eastAsia="sr-Latn-CS"/>
              </w:rPr>
              <w:t>1</w:t>
            </w:r>
            <w:r w:rsidRPr="00703E86">
              <w:rPr>
                <w:rFonts w:eastAsia="Calibri"/>
                <w:sz w:val="24"/>
                <w:szCs w:val="24"/>
                <w:lang w:val="sr-Latn-CS" w:eastAsia="sr-Latn-CS"/>
              </w:rPr>
              <w:t>5</w:t>
            </w:r>
          </w:p>
        </w:tc>
      </w:tr>
      <w:tr w:rsidR="00703E86" w:rsidRPr="00703E86" w:rsidTr="00703E86">
        <w:trPr>
          <w:trHeight w:val="417"/>
        </w:trPr>
        <w:tc>
          <w:tcPr>
            <w:tcW w:w="7727" w:type="dxa"/>
            <w:gridSpan w:val="2"/>
            <w:tcBorders>
              <w:top w:val="double" w:sz="4" w:space="0" w:color="auto"/>
            </w:tcBorders>
            <w:vAlign w:val="center"/>
          </w:tcPr>
          <w:p w:rsidR="00703E86" w:rsidRPr="00703E86" w:rsidRDefault="00703E86" w:rsidP="00B72D73">
            <w:pPr>
              <w:spacing w:before="0"/>
              <w:jc w:val="right"/>
              <w:rPr>
                <w:rFonts w:eastAsia="Calibri"/>
                <w:sz w:val="24"/>
                <w:szCs w:val="24"/>
                <w:lang w:val="sr-Cyrl-CS" w:eastAsia="sr-Latn-CS"/>
              </w:rPr>
            </w:pPr>
            <w:r w:rsidRPr="00703E86">
              <w:rPr>
                <w:rFonts w:eastAsia="Calibri"/>
                <w:sz w:val="24"/>
                <w:szCs w:val="24"/>
                <w:lang w:val="sr-Cyrl-CS" w:eastAsia="sr-Latn-CS"/>
              </w:rPr>
              <w:t xml:space="preserve">УКУПНО </w:t>
            </w:r>
            <w:r w:rsidR="00B72D73">
              <w:rPr>
                <w:rFonts w:eastAsia="Calibri"/>
                <w:sz w:val="24"/>
                <w:szCs w:val="24"/>
                <w:lang w:val="sr-Cyrl-CS" w:eastAsia="sr-Latn-CS"/>
              </w:rPr>
              <w:t>ПОНДЕРА</w:t>
            </w:r>
          </w:p>
        </w:tc>
        <w:tc>
          <w:tcPr>
            <w:tcW w:w="1382" w:type="dxa"/>
            <w:tcBorders>
              <w:top w:val="double" w:sz="4" w:space="0" w:color="auto"/>
            </w:tcBorders>
            <w:vAlign w:val="center"/>
          </w:tcPr>
          <w:p w:rsidR="00703E86" w:rsidRPr="00703E86" w:rsidRDefault="00703E86" w:rsidP="00703E86">
            <w:pPr>
              <w:spacing w:before="0"/>
              <w:jc w:val="center"/>
              <w:rPr>
                <w:rFonts w:eastAsia="Calibri"/>
                <w:sz w:val="24"/>
                <w:szCs w:val="24"/>
                <w:lang w:val="sr-Cyrl-CS" w:eastAsia="sr-Latn-CS"/>
              </w:rPr>
            </w:pPr>
            <w:r w:rsidRPr="00703E86">
              <w:rPr>
                <w:rFonts w:eastAsia="Calibri"/>
                <w:sz w:val="24"/>
                <w:szCs w:val="24"/>
                <w:lang w:val="sr-Cyrl-CS" w:eastAsia="sr-Latn-CS"/>
              </w:rPr>
              <w:t>100</w:t>
            </w:r>
          </w:p>
        </w:tc>
      </w:tr>
    </w:tbl>
    <w:p w:rsidR="00703E86" w:rsidRPr="00703E86" w:rsidRDefault="00703E86" w:rsidP="00703E86">
      <w:pPr>
        <w:spacing w:before="0" w:after="120"/>
        <w:ind w:left="1440"/>
        <w:contextualSpacing/>
        <w:rPr>
          <w:rFonts w:ascii="Times New Roman" w:eastAsia="Calibri" w:hAnsi="Times New Roman"/>
          <w:sz w:val="16"/>
          <w:szCs w:val="16"/>
          <w:lang w:val="sr-Cyrl-CS" w:eastAsia="x-none"/>
        </w:rPr>
      </w:pPr>
    </w:p>
    <w:p w:rsidR="00703E86" w:rsidRPr="00703E86" w:rsidRDefault="00703E86" w:rsidP="0058744B">
      <w:pPr>
        <w:numPr>
          <w:ilvl w:val="0"/>
          <w:numId w:val="30"/>
        </w:numPr>
        <w:tabs>
          <w:tab w:val="left" w:pos="284"/>
        </w:tabs>
        <w:suppressAutoHyphens/>
        <w:spacing w:before="60"/>
        <w:ind w:left="851" w:hanging="851"/>
        <w:rPr>
          <w:rFonts w:eastAsia="Calibri" w:cs="Arial"/>
          <w:b/>
          <w:sz w:val="24"/>
          <w:szCs w:val="24"/>
          <w:lang w:val="sr-Cyrl-CS" w:eastAsia="sr-Latn-CS"/>
        </w:rPr>
      </w:pPr>
      <w:r w:rsidRPr="00703E86">
        <w:rPr>
          <w:rFonts w:eastAsia="Calibri" w:cs="Arial"/>
          <w:b/>
          <w:sz w:val="24"/>
          <w:szCs w:val="24"/>
          <w:lang w:val="sr-Cyrl-CS" w:eastAsia="sr-Latn-CS"/>
        </w:rPr>
        <w:t xml:space="preserve">Начин пондерисања  </w:t>
      </w:r>
    </w:p>
    <w:p w:rsidR="00703E86" w:rsidRPr="00703E86" w:rsidRDefault="00D34CB4" w:rsidP="00D34CB4">
      <w:pPr>
        <w:spacing w:before="60"/>
        <w:rPr>
          <w:rFonts w:eastAsia="Calibri" w:cs="Arial"/>
          <w:sz w:val="24"/>
          <w:szCs w:val="24"/>
          <w:lang w:val="sr-Cyrl-CS" w:eastAsia="sr-Cyrl-CS"/>
        </w:rPr>
      </w:pPr>
      <w:r>
        <w:rPr>
          <w:rFonts w:eastAsia="Calibri" w:cs="Arial"/>
          <w:sz w:val="24"/>
          <w:szCs w:val="24"/>
          <w:lang w:val="sr-Cyrl-CS" w:eastAsia="sr-Cyrl-CS"/>
        </w:rPr>
        <w:t xml:space="preserve"> </w:t>
      </w:r>
      <w:r w:rsidR="00703E86" w:rsidRPr="00703E86">
        <w:rPr>
          <w:rFonts w:eastAsia="Calibri" w:cs="Arial"/>
          <w:sz w:val="24"/>
          <w:szCs w:val="24"/>
          <w:lang w:val="sr-Cyrl-CS" w:eastAsia="sr-Cyrl-CS"/>
        </w:rPr>
        <w:t xml:space="preserve">Укупан број пондера (УБП) се добија сабирањем броја остварених бодова (пондера) по следећим елементима критеријума: </w:t>
      </w:r>
    </w:p>
    <w:p w:rsidR="00703E86" w:rsidRPr="00703E86" w:rsidRDefault="00703E86" w:rsidP="0058744B">
      <w:pPr>
        <w:numPr>
          <w:ilvl w:val="0"/>
          <w:numId w:val="31"/>
        </w:numPr>
        <w:suppressAutoHyphens/>
        <w:spacing w:before="60"/>
        <w:ind w:left="357" w:hanging="357"/>
        <w:rPr>
          <w:rFonts w:eastAsia="Calibri" w:cs="Arial"/>
          <w:sz w:val="24"/>
          <w:szCs w:val="24"/>
          <w:lang w:val="sr-Latn-CS" w:eastAsia="sr-Latn-CS"/>
        </w:rPr>
      </w:pPr>
      <w:r w:rsidRPr="00703E86">
        <w:rPr>
          <w:rFonts w:eastAsia="Calibri" w:cs="Arial"/>
          <w:sz w:val="24"/>
          <w:szCs w:val="24"/>
          <w:lang w:val="sr-Cyrl-CS" w:eastAsia="sr-Latn-CS"/>
        </w:rPr>
        <w:t>Писано превођење, укупна цена за I групу језика -</w:t>
      </w:r>
      <w:r w:rsidRPr="00703E86">
        <w:rPr>
          <w:rFonts w:eastAsia="Calibri" w:cs="Arial"/>
          <w:b/>
          <w:sz w:val="24"/>
          <w:szCs w:val="24"/>
          <w:lang w:val="sr-Cyrl-CS" w:eastAsia="sr-Latn-CS"/>
        </w:rPr>
        <w:t xml:space="preserve"> </w:t>
      </w:r>
      <w:r w:rsidRPr="00703E86">
        <w:rPr>
          <w:rFonts w:eastAsia="Calibri" w:cs="Arial"/>
          <w:sz w:val="24"/>
          <w:szCs w:val="24"/>
          <w:lang w:val="sr-Cyrl-CS" w:eastAsia="sr-Latn-CS"/>
        </w:rPr>
        <w:t xml:space="preserve">по овом критеријуму, максималан број пондера је </w:t>
      </w:r>
      <w:r w:rsidRPr="00703E86">
        <w:rPr>
          <w:rFonts w:eastAsia="Calibri" w:cs="Arial"/>
          <w:sz w:val="24"/>
          <w:szCs w:val="24"/>
          <w:lang w:val="sr-Latn-CS" w:eastAsia="sr-Latn-CS"/>
        </w:rPr>
        <w:t>4</w:t>
      </w:r>
      <w:r w:rsidRPr="00703E86">
        <w:rPr>
          <w:rFonts w:eastAsia="Calibri" w:cs="Arial"/>
          <w:sz w:val="24"/>
          <w:szCs w:val="24"/>
          <w:lang w:val="sr-Cyrl-CS" w:eastAsia="sr-Latn-CS"/>
        </w:rPr>
        <w:t>0 и оствариће их понуђач који понуди</w:t>
      </w:r>
      <w:r w:rsidRPr="00703E86">
        <w:rPr>
          <w:rFonts w:eastAsia="Calibri" w:cs="Arial"/>
          <w:sz w:val="24"/>
          <w:szCs w:val="24"/>
          <w:lang w:val="sr-Latn-CS" w:eastAsia="sr-Latn-CS"/>
        </w:rPr>
        <w:t xml:space="preserve"> најниж</w:t>
      </w:r>
      <w:r w:rsidRPr="00703E86">
        <w:rPr>
          <w:rFonts w:eastAsia="Calibri" w:cs="Arial"/>
          <w:sz w:val="24"/>
          <w:szCs w:val="24"/>
          <w:lang w:val="sr-Cyrl-CS" w:eastAsia="sr-Latn-CS"/>
        </w:rPr>
        <w:t>у</w:t>
      </w:r>
      <w:r w:rsidRPr="00703E86">
        <w:rPr>
          <w:rFonts w:eastAsia="Calibri" w:cs="Arial"/>
          <w:sz w:val="24"/>
          <w:szCs w:val="24"/>
          <w:lang w:val="sr-Latn-CS" w:eastAsia="sr-Latn-CS"/>
        </w:rPr>
        <w:t xml:space="preserve"> </w:t>
      </w:r>
      <w:r w:rsidRPr="00703E86">
        <w:rPr>
          <w:rFonts w:eastAsia="Calibri" w:cs="Arial"/>
          <w:sz w:val="24"/>
          <w:szCs w:val="24"/>
          <w:lang w:val="sr-Cyrl-CS" w:eastAsia="sr-Latn-CS"/>
        </w:rPr>
        <w:t xml:space="preserve">укупну </w:t>
      </w:r>
      <w:r w:rsidRPr="00703E86">
        <w:rPr>
          <w:rFonts w:eastAsia="Calibri" w:cs="Arial"/>
          <w:sz w:val="24"/>
          <w:szCs w:val="24"/>
          <w:lang w:val="sr-Latn-CS" w:eastAsia="sr-Latn-CS"/>
        </w:rPr>
        <w:t>цен</w:t>
      </w:r>
      <w:r w:rsidRPr="00703E86">
        <w:rPr>
          <w:rFonts w:eastAsia="Calibri" w:cs="Arial"/>
          <w:sz w:val="24"/>
          <w:szCs w:val="24"/>
          <w:lang w:val="sr-Cyrl-CS" w:eastAsia="sr-Latn-CS"/>
        </w:rPr>
        <w:t>у</w:t>
      </w:r>
      <w:r w:rsidRPr="00703E86">
        <w:rPr>
          <w:rFonts w:eastAsia="Calibri" w:cs="Arial"/>
          <w:sz w:val="24"/>
          <w:szCs w:val="24"/>
          <w:lang w:val="sr-Latn-CS" w:eastAsia="sr-Latn-CS"/>
        </w:rPr>
        <w:t xml:space="preserve"> </w:t>
      </w:r>
      <w:r w:rsidRPr="00703E86">
        <w:rPr>
          <w:rFonts w:eastAsia="Calibri" w:cs="Arial"/>
          <w:sz w:val="24"/>
          <w:szCs w:val="24"/>
          <w:lang w:val="sr-Cyrl-CS" w:eastAsia="sr-Latn-CS"/>
        </w:rPr>
        <w:t>за I групу језика. Понуде понуђача по овом критеријуму вредноваће се према следећој формули:</w:t>
      </w:r>
    </w:p>
    <w:p w:rsidR="00703E86" w:rsidRPr="00703E86" w:rsidRDefault="00703E86" w:rsidP="00703E86">
      <w:pPr>
        <w:spacing w:before="0"/>
        <w:ind w:left="360"/>
        <w:rPr>
          <w:rFonts w:eastAsia="Calibri" w:cs="Arial"/>
          <w:sz w:val="24"/>
          <w:szCs w:val="24"/>
          <w:lang w:val="sr-Latn-CS" w:eastAsia="sr-Latn-CS"/>
        </w:rPr>
      </w:pPr>
    </w:p>
    <w:p w:rsidR="00703E86" w:rsidRPr="00703E86" w:rsidRDefault="00703E86" w:rsidP="00703E86">
      <w:pPr>
        <w:spacing w:before="60"/>
        <w:rPr>
          <w:rFonts w:eastAsia="Calibri" w:cs="Arial"/>
          <w:b/>
          <w:sz w:val="24"/>
          <w:szCs w:val="24"/>
          <w:lang w:val="sr-Cyrl-CS" w:eastAsia="sr-Latn-CS"/>
        </w:rPr>
      </w:pPr>
      <w:r w:rsidRPr="00703E86">
        <w:rPr>
          <w:rFonts w:eastAsia="Calibri" w:cs="Arial"/>
          <w:b/>
          <w:sz w:val="24"/>
          <w:szCs w:val="24"/>
          <w:lang w:val="sr-Cyrl-CS" w:eastAsia="sr-Latn-CS"/>
        </w:rPr>
        <w:t xml:space="preserve">    </w:t>
      </w:r>
      <w:r w:rsidRPr="00703E86">
        <w:rPr>
          <w:rFonts w:eastAsia="Calibri" w:cs="Arial"/>
          <w:b/>
          <w:position w:val="-28"/>
          <w:sz w:val="24"/>
          <w:szCs w:val="24"/>
          <w:lang w:val="sr-Latn-CS" w:eastAsia="sr-Latn-CS"/>
        </w:rPr>
        <w:object w:dxaOrig="5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2pt;height:47.05pt" o:ole="">
            <v:imagedata r:id="rId170" o:title=""/>
          </v:shape>
          <o:OLEObject Type="Embed" ProgID="Equation.3" ShapeID="_x0000_i1025" DrawAspect="Content" ObjectID="_1545129795" r:id="rId171"/>
        </w:object>
      </w:r>
      <w:r w:rsidRPr="00703E86">
        <w:rPr>
          <w:rFonts w:eastAsia="Calibri" w:cs="Arial"/>
          <w:b/>
          <w:sz w:val="24"/>
          <w:szCs w:val="24"/>
          <w:lang w:val="sr-Cyrl-CS" w:eastAsia="sr-Latn-CS"/>
        </w:rPr>
        <w:t xml:space="preserve">           </w:t>
      </w:r>
    </w:p>
    <w:p w:rsidR="00703E86" w:rsidRPr="00703E86" w:rsidRDefault="00703E86" w:rsidP="00703E86">
      <w:pPr>
        <w:spacing w:before="60"/>
        <w:rPr>
          <w:rFonts w:eastAsia="Calibri" w:cs="Arial"/>
          <w:sz w:val="24"/>
          <w:szCs w:val="24"/>
          <w:lang w:val="sr-Cyrl-CS" w:eastAsia="sr-Latn-CS"/>
        </w:rPr>
      </w:pPr>
      <w:r w:rsidRPr="00703E86">
        <w:rPr>
          <w:rFonts w:eastAsia="Calibri" w:cs="Arial"/>
          <w:sz w:val="24"/>
          <w:szCs w:val="24"/>
          <w:lang w:val="sr-Cyrl-CS" w:eastAsia="sr-Latn-CS"/>
        </w:rPr>
        <w:t>где је:</w:t>
      </w:r>
    </w:p>
    <w:p w:rsidR="00703E86" w:rsidRPr="00703E86" w:rsidRDefault="00703E86" w:rsidP="00703E86">
      <w:pPr>
        <w:spacing w:before="60"/>
        <w:ind w:firstLine="426"/>
        <w:rPr>
          <w:rFonts w:eastAsia="Calibri" w:cs="Arial"/>
          <w:sz w:val="24"/>
          <w:szCs w:val="24"/>
          <w:lang w:val="sr-Cyrl-CS" w:eastAsia="sr-Latn-CS"/>
        </w:rPr>
      </w:pPr>
      <w:r w:rsidRPr="00703E86">
        <w:rPr>
          <w:rFonts w:eastAsia="Calibri" w:cs="Arial"/>
          <w:sz w:val="24"/>
          <w:szCs w:val="24"/>
          <w:lang w:val="sr-Cyrl-CS" w:eastAsia="sr-Latn-CS"/>
        </w:rPr>
        <w:t>БрОПза1ГЈ – Број остварених пондера за 1. групу језика.</w:t>
      </w:r>
    </w:p>
    <w:p w:rsidR="00703E86" w:rsidRPr="00703E86" w:rsidRDefault="00703E86" w:rsidP="00703E86">
      <w:pPr>
        <w:spacing w:before="0" w:after="120"/>
        <w:ind w:firstLine="709"/>
        <w:rPr>
          <w:rFonts w:eastAsia="Calibri" w:cs="Arial"/>
          <w:sz w:val="24"/>
          <w:szCs w:val="24"/>
          <w:lang w:val="sr-Cyrl-CS" w:eastAsia="sr-Latn-CS"/>
        </w:rPr>
      </w:pPr>
    </w:p>
    <w:p w:rsidR="00703E86" w:rsidRPr="00703E86" w:rsidRDefault="00703E86" w:rsidP="0058744B">
      <w:pPr>
        <w:numPr>
          <w:ilvl w:val="0"/>
          <w:numId w:val="31"/>
        </w:numPr>
        <w:suppressAutoHyphens/>
        <w:spacing w:before="0"/>
        <w:rPr>
          <w:rFonts w:eastAsia="Calibri" w:cs="Arial"/>
          <w:sz w:val="24"/>
          <w:szCs w:val="24"/>
          <w:lang w:val="sr-Latn-CS" w:eastAsia="sr-Latn-CS"/>
        </w:rPr>
      </w:pPr>
      <w:r w:rsidRPr="00703E86">
        <w:rPr>
          <w:rFonts w:eastAsia="Calibri" w:cs="Arial"/>
          <w:sz w:val="24"/>
          <w:szCs w:val="24"/>
          <w:lang w:val="sr-Cyrl-CS" w:eastAsia="sr-Latn-CS"/>
        </w:rPr>
        <w:t>Писано превођење, укупна цена за I</w:t>
      </w:r>
      <w:r w:rsidRPr="00703E86">
        <w:rPr>
          <w:rFonts w:eastAsia="Calibri" w:cs="Arial"/>
          <w:sz w:val="24"/>
          <w:szCs w:val="24"/>
          <w:lang w:val="sr-Latn-CS" w:eastAsia="sr-Latn-CS"/>
        </w:rPr>
        <w:t>I</w:t>
      </w:r>
      <w:r w:rsidRPr="00703E86">
        <w:rPr>
          <w:rFonts w:eastAsia="Calibri" w:cs="Arial"/>
          <w:sz w:val="24"/>
          <w:szCs w:val="24"/>
          <w:lang w:val="sr-Cyrl-CS" w:eastAsia="sr-Latn-CS"/>
        </w:rPr>
        <w:t xml:space="preserve"> групу језика -</w:t>
      </w:r>
      <w:r w:rsidRPr="00703E86">
        <w:rPr>
          <w:rFonts w:eastAsia="Calibri" w:cs="Arial"/>
          <w:b/>
          <w:sz w:val="24"/>
          <w:szCs w:val="24"/>
          <w:lang w:val="sr-Cyrl-CS" w:eastAsia="sr-Latn-CS"/>
        </w:rPr>
        <w:t xml:space="preserve"> </w:t>
      </w:r>
      <w:r w:rsidRPr="00703E86">
        <w:rPr>
          <w:rFonts w:eastAsia="Calibri" w:cs="Arial"/>
          <w:sz w:val="24"/>
          <w:szCs w:val="24"/>
          <w:lang w:val="sr-Cyrl-CS" w:eastAsia="sr-Latn-CS"/>
        </w:rPr>
        <w:t xml:space="preserve">по овом критеријуму, максималан број пондера је </w:t>
      </w:r>
      <w:r w:rsidRPr="00703E86">
        <w:rPr>
          <w:rFonts w:eastAsia="Calibri" w:cs="Arial"/>
          <w:sz w:val="24"/>
          <w:szCs w:val="24"/>
          <w:lang w:val="sr-Latn-CS" w:eastAsia="sr-Latn-CS"/>
        </w:rPr>
        <w:t>3</w:t>
      </w:r>
      <w:r w:rsidRPr="00703E86">
        <w:rPr>
          <w:rFonts w:eastAsia="Calibri" w:cs="Arial"/>
          <w:sz w:val="24"/>
          <w:szCs w:val="24"/>
          <w:lang w:val="sr-Cyrl-RS" w:eastAsia="sr-Latn-CS"/>
        </w:rPr>
        <w:t>0</w:t>
      </w:r>
      <w:r w:rsidRPr="00703E86">
        <w:rPr>
          <w:rFonts w:eastAsia="Calibri" w:cs="Arial"/>
          <w:sz w:val="24"/>
          <w:szCs w:val="24"/>
          <w:lang w:val="sr-Cyrl-CS" w:eastAsia="sr-Latn-CS"/>
        </w:rPr>
        <w:t xml:space="preserve"> и оствариће их понуђач који понуди</w:t>
      </w:r>
      <w:r w:rsidRPr="00703E86">
        <w:rPr>
          <w:rFonts w:eastAsia="Calibri" w:cs="Arial"/>
          <w:sz w:val="24"/>
          <w:szCs w:val="24"/>
          <w:lang w:val="sr-Latn-CS" w:eastAsia="sr-Latn-CS"/>
        </w:rPr>
        <w:t xml:space="preserve"> најниж</w:t>
      </w:r>
      <w:r w:rsidRPr="00703E86">
        <w:rPr>
          <w:rFonts w:eastAsia="Calibri" w:cs="Arial"/>
          <w:sz w:val="24"/>
          <w:szCs w:val="24"/>
          <w:lang w:val="sr-Cyrl-CS" w:eastAsia="sr-Latn-CS"/>
        </w:rPr>
        <w:t>у</w:t>
      </w:r>
      <w:r w:rsidRPr="00703E86">
        <w:rPr>
          <w:rFonts w:eastAsia="Calibri" w:cs="Arial"/>
          <w:sz w:val="24"/>
          <w:szCs w:val="24"/>
          <w:lang w:val="sr-Latn-CS" w:eastAsia="sr-Latn-CS"/>
        </w:rPr>
        <w:t xml:space="preserve"> </w:t>
      </w:r>
      <w:r w:rsidRPr="00703E86">
        <w:rPr>
          <w:rFonts w:eastAsia="Calibri" w:cs="Arial"/>
          <w:sz w:val="24"/>
          <w:szCs w:val="24"/>
          <w:lang w:val="sr-Cyrl-CS" w:eastAsia="sr-Latn-CS"/>
        </w:rPr>
        <w:t xml:space="preserve">укупну </w:t>
      </w:r>
      <w:r w:rsidRPr="00703E86">
        <w:rPr>
          <w:rFonts w:eastAsia="Calibri" w:cs="Arial"/>
          <w:sz w:val="24"/>
          <w:szCs w:val="24"/>
          <w:lang w:val="sr-Latn-CS" w:eastAsia="sr-Latn-CS"/>
        </w:rPr>
        <w:t>цен</w:t>
      </w:r>
      <w:r w:rsidRPr="00703E86">
        <w:rPr>
          <w:rFonts w:eastAsia="Calibri" w:cs="Arial"/>
          <w:sz w:val="24"/>
          <w:szCs w:val="24"/>
          <w:lang w:val="sr-Cyrl-CS" w:eastAsia="sr-Latn-CS"/>
        </w:rPr>
        <w:t>у</w:t>
      </w:r>
      <w:r w:rsidRPr="00703E86">
        <w:rPr>
          <w:rFonts w:eastAsia="Calibri" w:cs="Arial"/>
          <w:sz w:val="24"/>
          <w:szCs w:val="24"/>
          <w:lang w:val="sr-Latn-CS" w:eastAsia="sr-Latn-CS"/>
        </w:rPr>
        <w:t xml:space="preserve"> </w:t>
      </w:r>
      <w:r w:rsidRPr="00703E86">
        <w:rPr>
          <w:rFonts w:eastAsia="Calibri" w:cs="Arial"/>
          <w:sz w:val="24"/>
          <w:szCs w:val="24"/>
          <w:lang w:val="sr-Cyrl-CS" w:eastAsia="sr-Latn-CS"/>
        </w:rPr>
        <w:t>за I</w:t>
      </w:r>
      <w:r w:rsidRPr="00703E86">
        <w:rPr>
          <w:rFonts w:eastAsia="Calibri" w:cs="Arial"/>
          <w:sz w:val="24"/>
          <w:szCs w:val="24"/>
          <w:lang w:val="sr-Latn-CS" w:eastAsia="sr-Latn-CS"/>
        </w:rPr>
        <w:t>I</w:t>
      </w:r>
      <w:r w:rsidRPr="00703E86">
        <w:rPr>
          <w:rFonts w:eastAsia="Calibri" w:cs="Arial"/>
          <w:sz w:val="24"/>
          <w:szCs w:val="24"/>
          <w:lang w:val="sr-Cyrl-CS" w:eastAsia="sr-Latn-CS"/>
        </w:rPr>
        <w:t xml:space="preserve"> групу језика. Понуде понуђача по овом критеријуму вредноваће се према следећој формули:</w:t>
      </w:r>
    </w:p>
    <w:p w:rsidR="00703E86" w:rsidRPr="00703E86" w:rsidRDefault="00703E86" w:rsidP="00703E86">
      <w:pPr>
        <w:spacing w:before="0"/>
        <w:ind w:left="360"/>
        <w:rPr>
          <w:rFonts w:eastAsia="Calibri" w:cs="Arial"/>
          <w:sz w:val="24"/>
          <w:szCs w:val="24"/>
          <w:lang w:val="sr-Latn-CS" w:eastAsia="sr-Latn-CS"/>
        </w:rPr>
      </w:pPr>
    </w:p>
    <w:p w:rsidR="00703E86" w:rsidRPr="00703E86" w:rsidRDefault="00703E86" w:rsidP="00703E86">
      <w:pPr>
        <w:spacing w:before="60"/>
        <w:rPr>
          <w:rFonts w:eastAsia="Calibri" w:cs="Arial"/>
          <w:b/>
          <w:sz w:val="24"/>
          <w:szCs w:val="24"/>
          <w:lang w:val="sr-Cyrl-CS" w:eastAsia="sr-Latn-CS"/>
        </w:rPr>
      </w:pPr>
      <w:r w:rsidRPr="00703E86">
        <w:rPr>
          <w:rFonts w:eastAsia="Calibri" w:cs="Arial"/>
          <w:b/>
          <w:sz w:val="24"/>
          <w:szCs w:val="24"/>
          <w:lang w:val="sr-Cyrl-CS" w:eastAsia="sr-Latn-CS"/>
        </w:rPr>
        <w:t xml:space="preserve">    </w:t>
      </w:r>
      <w:r w:rsidRPr="00703E86">
        <w:rPr>
          <w:rFonts w:eastAsia="Calibri" w:cs="Arial"/>
          <w:b/>
          <w:position w:val="-28"/>
          <w:sz w:val="24"/>
          <w:szCs w:val="24"/>
          <w:lang w:val="sr-Latn-CS" w:eastAsia="sr-Latn-CS"/>
        </w:rPr>
        <w:object w:dxaOrig="5740" w:dyaOrig="660">
          <v:shape id="_x0000_i1026" type="#_x0000_t75" style="width:427.2pt;height:47.05pt" o:ole="">
            <v:imagedata r:id="rId172" o:title=""/>
          </v:shape>
          <o:OLEObject Type="Embed" ProgID="Equation.3" ShapeID="_x0000_i1026" DrawAspect="Content" ObjectID="_1545129796" r:id="rId173"/>
        </w:object>
      </w:r>
      <w:r w:rsidRPr="00703E86">
        <w:rPr>
          <w:rFonts w:eastAsia="Calibri" w:cs="Arial"/>
          <w:b/>
          <w:sz w:val="24"/>
          <w:szCs w:val="24"/>
          <w:lang w:val="sr-Cyrl-CS" w:eastAsia="sr-Latn-CS"/>
        </w:rPr>
        <w:t xml:space="preserve">           </w:t>
      </w:r>
    </w:p>
    <w:p w:rsidR="00703E86" w:rsidRPr="00703E86" w:rsidRDefault="00703E86" w:rsidP="00703E86">
      <w:pPr>
        <w:spacing w:before="60"/>
        <w:rPr>
          <w:rFonts w:eastAsia="Calibri" w:cs="Arial"/>
          <w:sz w:val="24"/>
          <w:szCs w:val="24"/>
          <w:lang w:val="sr-Cyrl-CS" w:eastAsia="sr-Latn-CS"/>
        </w:rPr>
      </w:pPr>
      <w:r w:rsidRPr="00703E86">
        <w:rPr>
          <w:rFonts w:eastAsia="Calibri" w:cs="Arial"/>
          <w:sz w:val="24"/>
          <w:szCs w:val="24"/>
          <w:lang w:val="sr-Cyrl-CS" w:eastAsia="sr-Latn-CS"/>
        </w:rPr>
        <w:t>где је:</w:t>
      </w:r>
    </w:p>
    <w:p w:rsidR="00703E86" w:rsidRPr="00703E86" w:rsidRDefault="00703E86" w:rsidP="00703E86">
      <w:pPr>
        <w:spacing w:before="60"/>
        <w:ind w:firstLine="426"/>
        <w:rPr>
          <w:rFonts w:eastAsia="Calibri" w:cs="Arial"/>
          <w:sz w:val="24"/>
          <w:szCs w:val="24"/>
          <w:lang w:val="sr-Cyrl-CS" w:eastAsia="sr-Latn-CS"/>
        </w:rPr>
      </w:pPr>
      <w:r w:rsidRPr="00703E86">
        <w:rPr>
          <w:rFonts w:eastAsia="Calibri" w:cs="Arial"/>
          <w:sz w:val="24"/>
          <w:szCs w:val="24"/>
          <w:lang w:val="sr-Cyrl-CS" w:eastAsia="sr-Latn-CS"/>
        </w:rPr>
        <w:t>БрОПза2ГЈ – Број остварених пондера за 2. групу језика.</w:t>
      </w:r>
    </w:p>
    <w:p w:rsidR="00703E86" w:rsidRPr="00703E86" w:rsidRDefault="00703E86" w:rsidP="00703E86">
      <w:pPr>
        <w:spacing w:before="60"/>
        <w:ind w:firstLine="426"/>
        <w:rPr>
          <w:rFonts w:eastAsia="Calibri" w:cs="Arial"/>
          <w:sz w:val="24"/>
          <w:szCs w:val="24"/>
          <w:lang w:val="sr-Cyrl-CS" w:eastAsia="sr-Latn-CS"/>
        </w:rPr>
      </w:pPr>
    </w:p>
    <w:p w:rsidR="00703E86" w:rsidRPr="00703E86" w:rsidRDefault="00703E86" w:rsidP="0058744B">
      <w:pPr>
        <w:numPr>
          <w:ilvl w:val="0"/>
          <w:numId w:val="31"/>
        </w:numPr>
        <w:suppressAutoHyphens/>
        <w:spacing w:before="0"/>
        <w:rPr>
          <w:rFonts w:eastAsia="Calibri" w:cs="Arial"/>
          <w:sz w:val="24"/>
          <w:szCs w:val="24"/>
          <w:lang w:val="sr-Latn-CS" w:eastAsia="sr-Latn-CS"/>
        </w:rPr>
      </w:pPr>
      <w:r w:rsidRPr="00703E86">
        <w:rPr>
          <w:rFonts w:eastAsia="Calibri" w:cs="Arial"/>
          <w:sz w:val="24"/>
          <w:szCs w:val="24"/>
          <w:lang w:val="sr-Cyrl-CS" w:eastAsia="sr-Latn-CS"/>
        </w:rPr>
        <w:t>Писано превођење, укупна цена за I</w:t>
      </w:r>
      <w:r w:rsidRPr="00703E86">
        <w:rPr>
          <w:rFonts w:eastAsia="Calibri" w:cs="Arial"/>
          <w:sz w:val="24"/>
          <w:szCs w:val="24"/>
          <w:lang w:val="sr-Latn-CS" w:eastAsia="sr-Latn-CS"/>
        </w:rPr>
        <w:t>II</w:t>
      </w:r>
      <w:r w:rsidRPr="00703E86">
        <w:rPr>
          <w:rFonts w:eastAsia="Calibri" w:cs="Arial"/>
          <w:sz w:val="24"/>
          <w:szCs w:val="24"/>
          <w:lang w:val="sr-Cyrl-CS" w:eastAsia="sr-Latn-CS"/>
        </w:rPr>
        <w:t xml:space="preserve"> групу језика -</w:t>
      </w:r>
      <w:r w:rsidRPr="00703E86">
        <w:rPr>
          <w:rFonts w:eastAsia="Calibri" w:cs="Arial"/>
          <w:b/>
          <w:sz w:val="24"/>
          <w:szCs w:val="24"/>
          <w:lang w:val="sr-Cyrl-CS" w:eastAsia="sr-Latn-CS"/>
        </w:rPr>
        <w:t xml:space="preserve"> </w:t>
      </w:r>
      <w:r w:rsidRPr="00703E86">
        <w:rPr>
          <w:rFonts w:eastAsia="Calibri" w:cs="Arial"/>
          <w:sz w:val="24"/>
          <w:szCs w:val="24"/>
          <w:lang w:val="sr-Cyrl-CS" w:eastAsia="sr-Latn-CS"/>
        </w:rPr>
        <w:t>по овом критеријуму, максималан број пондера је 15 и оствариће их понуђач који понуди</w:t>
      </w:r>
      <w:r w:rsidRPr="00703E86">
        <w:rPr>
          <w:rFonts w:eastAsia="Calibri" w:cs="Arial"/>
          <w:sz w:val="24"/>
          <w:szCs w:val="24"/>
          <w:lang w:val="sr-Latn-CS" w:eastAsia="sr-Latn-CS"/>
        </w:rPr>
        <w:t xml:space="preserve"> најниж</w:t>
      </w:r>
      <w:r w:rsidRPr="00703E86">
        <w:rPr>
          <w:rFonts w:eastAsia="Calibri" w:cs="Arial"/>
          <w:sz w:val="24"/>
          <w:szCs w:val="24"/>
          <w:lang w:val="sr-Cyrl-CS" w:eastAsia="sr-Latn-CS"/>
        </w:rPr>
        <w:t>у</w:t>
      </w:r>
      <w:r w:rsidRPr="00703E86">
        <w:rPr>
          <w:rFonts w:eastAsia="Calibri" w:cs="Arial"/>
          <w:sz w:val="24"/>
          <w:szCs w:val="24"/>
          <w:lang w:val="sr-Latn-CS" w:eastAsia="sr-Latn-CS"/>
        </w:rPr>
        <w:t xml:space="preserve"> </w:t>
      </w:r>
      <w:r w:rsidRPr="00703E86">
        <w:rPr>
          <w:rFonts w:eastAsia="Calibri" w:cs="Arial"/>
          <w:sz w:val="24"/>
          <w:szCs w:val="24"/>
          <w:lang w:val="sr-Cyrl-CS" w:eastAsia="sr-Latn-CS"/>
        </w:rPr>
        <w:t xml:space="preserve">укупну </w:t>
      </w:r>
      <w:r w:rsidRPr="00703E86">
        <w:rPr>
          <w:rFonts w:eastAsia="Calibri" w:cs="Arial"/>
          <w:sz w:val="24"/>
          <w:szCs w:val="24"/>
          <w:lang w:val="sr-Latn-CS" w:eastAsia="sr-Latn-CS"/>
        </w:rPr>
        <w:t>цен</w:t>
      </w:r>
      <w:r w:rsidRPr="00703E86">
        <w:rPr>
          <w:rFonts w:eastAsia="Calibri" w:cs="Arial"/>
          <w:sz w:val="24"/>
          <w:szCs w:val="24"/>
          <w:lang w:val="sr-Cyrl-CS" w:eastAsia="sr-Latn-CS"/>
        </w:rPr>
        <w:t>у</w:t>
      </w:r>
      <w:r w:rsidRPr="00703E86">
        <w:rPr>
          <w:rFonts w:eastAsia="Calibri" w:cs="Arial"/>
          <w:sz w:val="24"/>
          <w:szCs w:val="24"/>
          <w:lang w:val="sr-Latn-CS" w:eastAsia="sr-Latn-CS"/>
        </w:rPr>
        <w:t xml:space="preserve"> </w:t>
      </w:r>
      <w:r w:rsidRPr="00703E86">
        <w:rPr>
          <w:rFonts w:eastAsia="Calibri" w:cs="Arial"/>
          <w:sz w:val="24"/>
          <w:szCs w:val="24"/>
          <w:lang w:val="sr-Cyrl-CS" w:eastAsia="sr-Latn-CS"/>
        </w:rPr>
        <w:t>за I</w:t>
      </w:r>
      <w:r w:rsidRPr="00703E86">
        <w:rPr>
          <w:rFonts w:eastAsia="Calibri" w:cs="Arial"/>
          <w:sz w:val="24"/>
          <w:szCs w:val="24"/>
          <w:lang w:val="sr-Latn-CS" w:eastAsia="sr-Latn-CS"/>
        </w:rPr>
        <w:t>II</w:t>
      </w:r>
      <w:r w:rsidRPr="00703E86">
        <w:rPr>
          <w:rFonts w:eastAsia="Calibri" w:cs="Arial"/>
          <w:sz w:val="24"/>
          <w:szCs w:val="24"/>
          <w:lang w:val="sr-Cyrl-CS" w:eastAsia="sr-Latn-CS"/>
        </w:rPr>
        <w:t xml:space="preserve"> групу језика.</w:t>
      </w:r>
      <w:r w:rsidRPr="00703E86">
        <w:rPr>
          <w:rFonts w:eastAsia="Calibri" w:cs="Arial"/>
          <w:b/>
          <w:sz w:val="24"/>
          <w:szCs w:val="24"/>
          <w:lang w:val="sr-Cyrl-CS" w:eastAsia="sr-Latn-CS"/>
        </w:rPr>
        <w:t xml:space="preserve"> </w:t>
      </w:r>
      <w:r w:rsidRPr="00703E86">
        <w:rPr>
          <w:rFonts w:eastAsia="Calibri" w:cs="Arial"/>
          <w:sz w:val="24"/>
          <w:szCs w:val="24"/>
          <w:lang w:val="sr-Cyrl-CS" w:eastAsia="sr-Latn-CS"/>
        </w:rPr>
        <w:t>Понуде понуђача по овом критеријуму вредноваће се према следећој формули:</w:t>
      </w:r>
    </w:p>
    <w:p w:rsidR="00703E86" w:rsidRPr="00703E86" w:rsidRDefault="00703E86" w:rsidP="00703E86">
      <w:pPr>
        <w:spacing w:before="0"/>
        <w:ind w:left="360"/>
        <w:rPr>
          <w:rFonts w:eastAsia="Calibri" w:cs="Arial"/>
          <w:sz w:val="24"/>
          <w:szCs w:val="24"/>
          <w:lang w:val="sr-Latn-CS" w:eastAsia="sr-Latn-CS"/>
        </w:rPr>
      </w:pPr>
    </w:p>
    <w:p w:rsidR="00703E86" w:rsidRPr="00703E86" w:rsidRDefault="00703E86" w:rsidP="00703E86">
      <w:pPr>
        <w:spacing w:before="60"/>
        <w:rPr>
          <w:rFonts w:eastAsia="Calibri" w:cs="Arial"/>
          <w:b/>
          <w:sz w:val="24"/>
          <w:szCs w:val="24"/>
          <w:lang w:val="sr-Cyrl-CS" w:eastAsia="sr-Latn-CS"/>
        </w:rPr>
      </w:pPr>
      <w:r w:rsidRPr="00703E86">
        <w:rPr>
          <w:rFonts w:eastAsia="Calibri" w:cs="Arial"/>
          <w:b/>
          <w:sz w:val="24"/>
          <w:szCs w:val="24"/>
          <w:lang w:val="sr-Cyrl-CS" w:eastAsia="sr-Latn-CS"/>
        </w:rPr>
        <w:t xml:space="preserve">    </w:t>
      </w:r>
      <w:r w:rsidRPr="00703E86">
        <w:rPr>
          <w:rFonts w:eastAsia="Calibri" w:cs="Arial"/>
          <w:b/>
          <w:position w:val="-28"/>
          <w:sz w:val="24"/>
          <w:szCs w:val="24"/>
          <w:lang w:val="sr-Latn-CS" w:eastAsia="sr-Latn-CS"/>
        </w:rPr>
        <w:object w:dxaOrig="5720" w:dyaOrig="660">
          <v:shape id="_x0000_i1027" type="#_x0000_t75" style="width:424.8pt;height:47.05pt" o:ole="">
            <v:imagedata r:id="rId174" o:title=""/>
          </v:shape>
          <o:OLEObject Type="Embed" ProgID="Equation.3" ShapeID="_x0000_i1027" DrawAspect="Content" ObjectID="_1545129797" r:id="rId175"/>
        </w:object>
      </w:r>
      <w:r w:rsidRPr="00703E86">
        <w:rPr>
          <w:rFonts w:eastAsia="Calibri" w:cs="Arial"/>
          <w:b/>
          <w:sz w:val="24"/>
          <w:szCs w:val="24"/>
          <w:lang w:val="sr-Cyrl-CS" w:eastAsia="sr-Latn-CS"/>
        </w:rPr>
        <w:t xml:space="preserve">           </w:t>
      </w:r>
    </w:p>
    <w:p w:rsidR="00703E86" w:rsidRPr="00703E86" w:rsidRDefault="00703E86" w:rsidP="00703E86">
      <w:pPr>
        <w:spacing w:before="60"/>
        <w:rPr>
          <w:rFonts w:eastAsia="Calibri" w:cs="Arial"/>
          <w:sz w:val="24"/>
          <w:szCs w:val="24"/>
          <w:lang w:val="sr-Cyrl-CS" w:eastAsia="sr-Latn-CS"/>
        </w:rPr>
      </w:pPr>
      <w:r w:rsidRPr="00703E86">
        <w:rPr>
          <w:rFonts w:eastAsia="Calibri" w:cs="Arial"/>
          <w:sz w:val="24"/>
          <w:szCs w:val="24"/>
          <w:lang w:val="sr-Cyrl-CS" w:eastAsia="sr-Latn-CS"/>
        </w:rPr>
        <w:t>где је:</w:t>
      </w:r>
    </w:p>
    <w:p w:rsidR="00703E86" w:rsidRPr="00703E86" w:rsidRDefault="00703E86" w:rsidP="00703E86">
      <w:pPr>
        <w:spacing w:before="60"/>
        <w:ind w:firstLine="426"/>
        <w:rPr>
          <w:rFonts w:eastAsia="Calibri" w:cs="Arial"/>
          <w:sz w:val="24"/>
          <w:szCs w:val="24"/>
          <w:lang w:val="sr-Cyrl-CS" w:eastAsia="sr-Latn-CS"/>
        </w:rPr>
      </w:pPr>
      <w:r w:rsidRPr="00703E86">
        <w:rPr>
          <w:rFonts w:eastAsia="Calibri" w:cs="Arial"/>
          <w:sz w:val="24"/>
          <w:szCs w:val="24"/>
          <w:lang w:val="sr-Cyrl-CS" w:eastAsia="sr-Latn-CS"/>
        </w:rPr>
        <w:t>БрОПза</w:t>
      </w:r>
      <w:r w:rsidRPr="00703E86">
        <w:rPr>
          <w:rFonts w:eastAsia="Calibri" w:cs="Arial"/>
          <w:sz w:val="24"/>
          <w:szCs w:val="24"/>
          <w:lang w:val="sr-Latn-CS" w:eastAsia="sr-Latn-CS"/>
        </w:rPr>
        <w:t>3</w:t>
      </w:r>
      <w:r w:rsidRPr="00703E86">
        <w:rPr>
          <w:rFonts w:eastAsia="Calibri" w:cs="Arial"/>
          <w:sz w:val="24"/>
          <w:szCs w:val="24"/>
          <w:lang w:val="sr-Cyrl-CS" w:eastAsia="sr-Latn-CS"/>
        </w:rPr>
        <w:t xml:space="preserve">ГЈ – Број остварених пондера за </w:t>
      </w:r>
      <w:r w:rsidRPr="00703E86">
        <w:rPr>
          <w:rFonts w:eastAsia="Calibri" w:cs="Arial"/>
          <w:sz w:val="24"/>
          <w:szCs w:val="24"/>
          <w:lang w:val="sr-Latn-CS" w:eastAsia="sr-Latn-CS"/>
        </w:rPr>
        <w:t>3</w:t>
      </w:r>
      <w:r w:rsidRPr="00703E86">
        <w:rPr>
          <w:rFonts w:eastAsia="Calibri" w:cs="Arial"/>
          <w:sz w:val="24"/>
          <w:szCs w:val="24"/>
          <w:lang w:val="sr-Cyrl-CS" w:eastAsia="sr-Latn-CS"/>
        </w:rPr>
        <w:t>. групу језика.</w:t>
      </w:r>
    </w:p>
    <w:p w:rsidR="00703E86" w:rsidRPr="00703E86" w:rsidRDefault="00703E86" w:rsidP="00703E86">
      <w:pPr>
        <w:spacing w:before="60"/>
        <w:ind w:firstLine="426"/>
        <w:rPr>
          <w:rFonts w:eastAsia="Calibri" w:cs="Arial"/>
          <w:sz w:val="24"/>
          <w:szCs w:val="24"/>
          <w:lang w:val="sr-Cyrl-CS" w:eastAsia="sr-Latn-CS"/>
        </w:rPr>
      </w:pPr>
    </w:p>
    <w:p w:rsidR="00703E86" w:rsidRPr="00703E86" w:rsidRDefault="00703E86" w:rsidP="0058744B">
      <w:pPr>
        <w:numPr>
          <w:ilvl w:val="0"/>
          <w:numId w:val="31"/>
        </w:numPr>
        <w:suppressAutoHyphens/>
        <w:spacing w:before="0"/>
        <w:rPr>
          <w:rFonts w:eastAsia="Calibri" w:cs="Arial"/>
          <w:sz w:val="24"/>
          <w:szCs w:val="24"/>
          <w:lang w:val="sr-Latn-CS" w:eastAsia="sr-Latn-CS"/>
        </w:rPr>
      </w:pPr>
      <w:r w:rsidRPr="00703E86">
        <w:rPr>
          <w:rFonts w:eastAsia="Calibri"/>
          <w:sz w:val="24"/>
          <w:szCs w:val="24"/>
          <w:lang w:val="sr-Latn-CS" w:eastAsia="sr-Latn-CS"/>
        </w:rPr>
        <w:t>Усмено</w:t>
      </w:r>
      <w:r w:rsidRPr="00703E86">
        <w:rPr>
          <w:rFonts w:eastAsia="Calibri"/>
          <w:sz w:val="24"/>
          <w:szCs w:val="24"/>
          <w:lang w:val="sr-Cyrl-CS" w:eastAsia="sr-Latn-CS"/>
        </w:rPr>
        <w:t xml:space="preserve"> превођење, укупна цена за све групе језика</w:t>
      </w:r>
      <w:r w:rsidRPr="00703E86">
        <w:rPr>
          <w:rFonts w:eastAsia="Calibri" w:cs="Arial"/>
          <w:sz w:val="24"/>
          <w:szCs w:val="24"/>
          <w:lang w:val="sr-Cyrl-CS" w:eastAsia="sr-Latn-CS"/>
        </w:rPr>
        <w:t xml:space="preserve"> - по овом критеријуму, максималан број пондера је 1</w:t>
      </w:r>
      <w:r w:rsidRPr="00703E86">
        <w:rPr>
          <w:rFonts w:eastAsia="Calibri" w:cs="Arial"/>
          <w:sz w:val="24"/>
          <w:szCs w:val="24"/>
          <w:lang w:val="sr-Latn-CS" w:eastAsia="sr-Latn-CS"/>
        </w:rPr>
        <w:t>5</w:t>
      </w:r>
      <w:r w:rsidRPr="00703E86">
        <w:rPr>
          <w:rFonts w:eastAsia="Calibri" w:cs="Arial"/>
          <w:sz w:val="24"/>
          <w:szCs w:val="24"/>
          <w:lang w:val="sr-Cyrl-CS" w:eastAsia="sr-Latn-CS"/>
        </w:rPr>
        <w:t xml:space="preserve"> и оствариће их понуђач који понуди</w:t>
      </w:r>
      <w:r w:rsidRPr="00703E86">
        <w:rPr>
          <w:rFonts w:eastAsia="Calibri" w:cs="Arial"/>
          <w:sz w:val="24"/>
          <w:szCs w:val="24"/>
          <w:lang w:val="sr-Latn-CS" w:eastAsia="sr-Latn-CS"/>
        </w:rPr>
        <w:t xml:space="preserve"> најниж</w:t>
      </w:r>
      <w:r w:rsidRPr="00703E86">
        <w:rPr>
          <w:rFonts w:eastAsia="Calibri" w:cs="Arial"/>
          <w:sz w:val="24"/>
          <w:szCs w:val="24"/>
          <w:lang w:val="sr-Cyrl-CS" w:eastAsia="sr-Latn-CS"/>
        </w:rPr>
        <w:t>у</w:t>
      </w:r>
      <w:r w:rsidRPr="00703E86">
        <w:rPr>
          <w:rFonts w:eastAsia="Calibri" w:cs="Arial"/>
          <w:sz w:val="24"/>
          <w:szCs w:val="24"/>
          <w:lang w:val="sr-Latn-CS" w:eastAsia="sr-Latn-CS"/>
        </w:rPr>
        <w:t xml:space="preserve"> </w:t>
      </w:r>
      <w:r w:rsidRPr="00703E86">
        <w:rPr>
          <w:rFonts w:eastAsia="Calibri" w:cs="Arial"/>
          <w:sz w:val="24"/>
          <w:szCs w:val="24"/>
          <w:lang w:val="sr-Cyrl-CS" w:eastAsia="sr-Latn-CS"/>
        </w:rPr>
        <w:t xml:space="preserve">укупну </w:t>
      </w:r>
      <w:r w:rsidRPr="00703E86">
        <w:rPr>
          <w:rFonts w:eastAsia="Calibri" w:cs="Arial"/>
          <w:sz w:val="24"/>
          <w:szCs w:val="24"/>
          <w:lang w:val="sr-Latn-CS" w:eastAsia="sr-Latn-CS"/>
        </w:rPr>
        <w:t>цен</w:t>
      </w:r>
      <w:r w:rsidRPr="00703E86">
        <w:rPr>
          <w:rFonts w:eastAsia="Calibri" w:cs="Arial"/>
          <w:sz w:val="24"/>
          <w:szCs w:val="24"/>
          <w:lang w:val="sr-Cyrl-CS" w:eastAsia="sr-Latn-CS"/>
        </w:rPr>
        <w:t>у</w:t>
      </w:r>
      <w:r w:rsidRPr="00703E86">
        <w:rPr>
          <w:rFonts w:eastAsia="Calibri" w:cs="Arial"/>
          <w:sz w:val="24"/>
          <w:szCs w:val="24"/>
          <w:lang w:val="sr-Latn-CS" w:eastAsia="sr-Latn-CS"/>
        </w:rPr>
        <w:t xml:space="preserve"> </w:t>
      </w:r>
      <w:r w:rsidRPr="00703E86">
        <w:rPr>
          <w:rFonts w:eastAsia="Calibri"/>
          <w:sz w:val="24"/>
          <w:szCs w:val="24"/>
          <w:lang w:val="sr-Cyrl-CS" w:eastAsia="sr-Latn-CS"/>
        </w:rPr>
        <w:t>за усмено превођење за све групе језика и све врсте усменог превода (по сату до 2 сата, по сату преко 2 сата и по дану ван Београда)</w:t>
      </w:r>
      <w:r w:rsidRPr="00703E86">
        <w:rPr>
          <w:rFonts w:eastAsia="Calibri" w:cs="Arial"/>
          <w:sz w:val="24"/>
          <w:szCs w:val="24"/>
          <w:lang w:val="sr-Cyrl-CS" w:eastAsia="sr-Latn-CS"/>
        </w:rPr>
        <w:t xml:space="preserve"> Обрасца понуде дела 4. ове конкурсне документације. Понуде понуђача по овом критеријуму вредноваће се према следећој формули:</w:t>
      </w:r>
    </w:p>
    <w:p w:rsidR="00703E86" w:rsidRPr="00703E86" w:rsidRDefault="00703E86" w:rsidP="00703E86">
      <w:pPr>
        <w:spacing w:before="0"/>
        <w:ind w:left="360"/>
        <w:rPr>
          <w:rFonts w:eastAsia="Calibri" w:cs="Arial"/>
          <w:sz w:val="24"/>
          <w:szCs w:val="24"/>
          <w:lang w:val="sr-Latn-CS" w:eastAsia="sr-Latn-CS"/>
        </w:rPr>
      </w:pPr>
    </w:p>
    <w:p w:rsidR="00703E86" w:rsidRPr="00703E86" w:rsidRDefault="00703E86" w:rsidP="00703E86">
      <w:pPr>
        <w:spacing w:before="60"/>
        <w:rPr>
          <w:rFonts w:eastAsia="Calibri" w:cs="Arial"/>
          <w:b/>
          <w:sz w:val="24"/>
          <w:szCs w:val="24"/>
          <w:lang w:val="sr-Cyrl-CS" w:eastAsia="sr-Latn-CS"/>
        </w:rPr>
      </w:pPr>
      <w:r w:rsidRPr="00703E86">
        <w:rPr>
          <w:rFonts w:eastAsia="Calibri" w:cs="Arial"/>
          <w:b/>
          <w:sz w:val="24"/>
          <w:szCs w:val="24"/>
          <w:lang w:val="sr-Cyrl-CS" w:eastAsia="sr-Latn-CS"/>
        </w:rPr>
        <w:t xml:space="preserve">    </w:t>
      </w:r>
      <w:r w:rsidRPr="00703E86">
        <w:rPr>
          <w:rFonts w:eastAsia="Calibri" w:cs="Arial"/>
          <w:b/>
          <w:position w:val="-28"/>
          <w:sz w:val="24"/>
          <w:szCs w:val="24"/>
          <w:lang w:val="sr-Latn-CS" w:eastAsia="sr-Latn-CS"/>
        </w:rPr>
        <w:object w:dxaOrig="5700" w:dyaOrig="660">
          <v:shape id="_x0000_i1028" type="#_x0000_t75" style="width:423.85pt;height:47.05pt" o:ole="">
            <v:imagedata r:id="rId176" o:title=""/>
          </v:shape>
          <o:OLEObject Type="Embed" ProgID="Equation.3" ShapeID="_x0000_i1028" DrawAspect="Content" ObjectID="_1545129798" r:id="rId177"/>
        </w:object>
      </w:r>
      <w:r w:rsidRPr="00703E86">
        <w:rPr>
          <w:rFonts w:eastAsia="Calibri" w:cs="Arial"/>
          <w:b/>
          <w:sz w:val="24"/>
          <w:szCs w:val="24"/>
          <w:lang w:val="sr-Cyrl-CS" w:eastAsia="sr-Latn-CS"/>
        </w:rPr>
        <w:t xml:space="preserve">           </w:t>
      </w:r>
    </w:p>
    <w:p w:rsidR="00703E86" w:rsidRPr="00703E86" w:rsidRDefault="00703E86" w:rsidP="00703E86">
      <w:pPr>
        <w:spacing w:before="60"/>
        <w:rPr>
          <w:rFonts w:eastAsia="Calibri" w:cs="Arial"/>
          <w:sz w:val="24"/>
          <w:szCs w:val="24"/>
          <w:lang w:val="sr-Cyrl-CS" w:eastAsia="sr-Latn-CS"/>
        </w:rPr>
      </w:pPr>
      <w:r w:rsidRPr="00703E86">
        <w:rPr>
          <w:rFonts w:eastAsia="Calibri" w:cs="Arial"/>
          <w:sz w:val="24"/>
          <w:szCs w:val="24"/>
          <w:lang w:val="sr-Cyrl-CS" w:eastAsia="sr-Latn-CS"/>
        </w:rPr>
        <w:t>где је:</w:t>
      </w:r>
    </w:p>
    <w:p w:rsidR="00703E86" w:rsidRDefault="00703E86" w:rsidP="0080068F">
      <w:pPr>
        <w:spacing w:before="60"/>
        <w:ind w:firstLine="426"/>
        <w:rPr>
          <w:rFonts w:eastAsia="Calibri" w:cs="Arial"/>
          <w:sz w:val="24"/>
          <w:szCs w:val="24"/>
          <w:lang w:val="sr-Cyrl-CS" w:eastAsia="sr-Latn-CS"/>
        </w:rPr>
      </w:pPr>
      <w:r w:rsidRPr="00703E86">
        <w:rPr>
          <w:rFonts w:eastAsia="Calibri" w:cs="Arial"/>
          <w:sz w:val="24"/>
          <w:szCs w:val="24"/>
          <w:lang w:val="sr-Cyrl-CS" w:eastAsia="sr-Latn-CS"/>
        </w:rPr>
        <w:t>БрОПзаУП – Број остварених пондера за усмено превођење за све групе језика.</w:t>
      </w:r>
    </w:p>
    <w:p w:rsidR="0080068F" w:rsidRPr="00703E86" w:rsidRDefault="0080068F" w:rsidP="0080068F">
      <w:pPr>
        <w:spacing w:before="60"/>
        <w:ind w:firstLine="426"/>
        <w:rPr>
          <w:rFonts w:eastAsia="Calibri" w:cs="Arial"/>
          <w:sz w:val="24"/>
          <w:szCs w:val="24"/>
          <w:lang w:val="sr-Cyrl-CS" w:eastAsia="sr-Latn-CS"/>
        </w:rPr>
      </w:pPr>
    </w:p>
    <w:p w:rsidR="006F1B4D" w:rsidRPr="004F4448" w:rsidRDefault="00874F5B" w:rsidP="00CC421D">
      <w:pPr>
        <w:pStyle w:val="Heading10"/>
        <w:rPr>
          <w:sz w:val="24"/>
          <w:szCs w:val="24"/>
        </w:rPr>
      </w:pPr>
      <w:r w:rsidRPr="00874F5B">
        <w:rPr>
          <w:lang w:val="en-US"/>
        </w:rPr>
        <w:t xml:space="preserve">5.1. </w:t>
      </w:r>
      <w:r w:rsidR="00621752" w:rsidRPr="00434DC7">
        <w:rPr>
          <w:sz w:val="24"/>
          <w:szCs w:val="24"/>
        </w:rPr>
        <w:t>Резервни критеријум</w:t>
      </w:r>
      <w:bookmarkEnd w:id="187"/>
      <w:bookmarkEnd w:id="188"/>
    </w:p>
    <w:p w:rsidR="00434DC7" w:rsidRDefault="00621752" w:rsidP="00434DC7">
      <w:pPr>
        <w:spacing w:before="0"/>
        <w:rPr>
          <w:rFonts w:cs="Arial"/>
          <w:sz w:val="24"/>
          <w:szCs w:val="24"/>
          <w:lang w:val="sr-Cyrl-RS"/>
        </w:rPr>
      </w:pPr>
      <w:r w:rsidRPr="00A477F6">
        <w:rPr>
          <w:rFonts w:cs="Arial"/>
          <w:sz w:val="24"/>
          <w:szCs w:val="24"/>
        </w:rPr>
        <w:t>Уколико две или више понуда имају ист</w:t>
      </w:r>
      <w:r w:rsidR="00434DC7">
        <w:rPr>
          <w:rFonts w:cs="Arial"/>
          <w:sz w:val="24"/>
          <w:szCs w:val="24"/>
          <w:lang w:val="sr-Cyrl-RS"/>
        </w:rPr>
        <w:t>и број пондера</w:t>
      </w:r>
      <w:r w:rsidRPr="00A477F6">
        <w:rPr>
          <w:rFonts w:cs="Arial"/>
          <w:sz w:val="24"/>
          <w:szCs w:val="24"/>
        </w:rPr>
        <w:t xml:space="preserve">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r w:rsidR="00434DC7" w:rsidRPr="00434DC7">
        <w:rPr>
          <w:rFonts w:cs="Arial"/>
          <w:sz w:val="24"/>
          <w:szCs w:val="24"/>
          <w:lang w:val="sr-Cyrl-RS"/>
        </w:rPr>
        <w:t xml:space="preserve">који је </w:t>
      </w:r>
      <w:r w:rsidR="00434DC7" w:rsidRPr="00FC06CB">
        <w:rPr>
          <w:rFonts w:cs="Arial"/>
          <w:sz w:val="24"/>
          <w:szCs w:val="24"/>
          <w:lang w:val="sr-Cyrl-RS"/>
        </w:rPr>
        <w:t>понудио нижу цену за I групу језика.</w:t>
      </w:r>
    </w:p>
    <w:p w:rsidR="00986498" w:rsidRPr="0043430A" w:rsidRDefault="00986498" w:rsidP="00434DC7">
      <w:pPr>
        <w:spacing w:before="0"/>
        <w:rPr>
          <w:rFonts w:cs="Arial"/>
          <w:sz w:val="24"/>
          <w:szCs w:val="24"/>
        </w:rPr>
      </w:pPr>
      <w:r w:rsidRPr="0043430A">
        <w:rPr>
          <w:rFonts w:cs="Arial"/>
          <w:sz w:val="24"/>
          <w:szCs w:val="24"/>
        </w:rPr>
        <w:t xml:space="preserve">Уколико ни после примене резервних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оквирни споразум ће бити изабран путем жреба.</w:t>
      </w:r>
    </w:p>
    <w:p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w:t>
      </w:r>
      <w:r w:rsidRPr="0043430A">
        <w:rPr>
          <w:rFonts w:cs="Arial"/>
          <w:sz w:val="24"/>
          <w:szCs w:val="24"/>
        </w:rPr>
        <w:lastRenderedPageBreak/>
        <w:t xml:space="preserve">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476563">
        <w:rPr>
          <w:rFonts w:cs="Arial"/>
          <w:sz w:val="24"/>
          <w:szCs w:val="24"/>
          <w:lang w:val="sr-Cyrl-RS"/>
        </w:rPr>
        <w:t xml:space="preserve"> </w:t>
      </w:r>
      <w:r w:rsidRPr="0043430A">
        <w:rPr>
          <w:rFonts w:cs="Arial"/>
          <w:sz w:val="24"/>
          <w:szCs w:val="24"/>
        </w:rPr>
        <w:t xml:space="preserve">Понуђачу чији назив буде на извученом папиру биће додељен </w:t>
      </w:r>
      <w:r w:rsidRPr="0043430A">
        <w:rPr>
          <w:rFonts w:cs="Arial"/>
          <w:sz w:val="24"/>
          <w:szCs w:val="24"/>
          <w:lang w:val="sr-Cyrl-RS"/>
        </w:rPr>
        <w:t>оквирни споразум</w:t>
      </w:r>
      <w:r w:rsidRPr="0043430A">
        <w:rPr>
          <w:rFonts w:cs="Arial"/>
          <w:sz w:val="24"/>
          <w:szCs w:val="24"/>
        </w:rPr>
        <w:t>.</w:t>
      </w:r>
    </w:p>
    <w:p w:rsidR="00DE2C0B" w:rsidRPr="0043430A" w:rsidRDefault="00DE2C0B"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89" w:name="_Toc430335194"/>
      <w:bookmarkStart w:id="190" w:name="_Toc430335287"/>
      <w:bookmarkStart w:id="191" w:name="_Toc430335706"/>
      <w:bookmarkStart w:id="192" w:name="_Toc430335196"/>
      <w:bookmarkStart w:id="193" w:name="_Toc430335289"/>
      <w:bookmarkStart w:id="194" w:name="_Toc430335708"/>
      <w:bookmarkStart w:id="195" w:name="_Toc442559887"/>
      <w:bookmarkEnd w:id="182"/>
      <w:bookmarkEnd w:id="183"/>
      <w:bookmarkEnd w:id="184"/>
      <w:bookmarkEnd w:id="185"/>
      <w:bookmarkEnd w:id="186"/>
      <w:bookmarkEnd w:id="189"/>
      <w:bookmarkEnd w:id="190"/>
      <w:bookmarkEnd w:id="191"/>
      <w:bookmarkEnd w:id="192"/>
      <w:bookmarkEnd w:id="193"/>
      <w:bookmarkEnd w:id="194"/>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5"/>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D34CB4" w:rsidP="0058744B">
      <w:pPr>
        <w:pStyle w:val="KDPodnaslov2"/>
        <w:numPr>
          <w:ilvl w:val="1"/>
          <w:numId w:val="22"/>
        </w:numPr>
        <w:spacing w:before="0"/>
        <w:jc w:val="both"/>
        <w:rPr>
          <w:rFonts w:cs="Arial"/>
          <w:sz w:val="24"/>
          <w:szCs w:val="24"/>
        </w:rPr>
      </w:pPr>
      <w:bookmarkStart w:id="196" w:name="_Toc441651577"/>
      <w:bookmarkStart w:id="197" w:name="_Toc442559888"/>
      <w:r>
        <w:rPr>
          <w:rFonts w:cs="Arial"/>
          <w:sz w:val="24"/>
          <w:szCs w:val="24"/>
          <w:lang w:val="sr-Cyrl-RS"/>
        </w:rPr>
        <w:t xml:space="preserve"> </w:t>
      </w:r>
      <w:r w:rsidR="00B72D73">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6"/>
      <w:bookmarkEnd w:id="197"/>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3F1B3F" w:rsidP="0058744B">
      <w:pPr>
        <w:pStyle w:val="KDPodnaslov2"/>
        <w:numPr>
          <w:ilvl w:val="1"/>
          <w:numId w:val="22"/>
        </w:numPr>
        <w:spacing w:before="0"/>
        <w:jc w:val="both"/>
        <w:rPr>
          <w:rFonts w:cs="Arial"/>
          <w:sz w:val="24"/>
          <w:szCs w:val="24"/>
        </w:rPr>
      </w:pPr>
      <w:bookmarkStart w:id="198" w:name="_Toc441651578"/>
      <w:bookmarkStart w:id="199" w:name="_Toc442559889"/>
      <w:r>
        <w:rPr>
          <w:rFonts w:cs="Arial"/>
          <w:sz w:val="24"/>
          <w:szCs w:val="24"/>
        </w:rPr>
        <w:t xml:space="preserve"> </w:t>
      </w:r>
      <w:r w:rsidR="00D34CB4">
        <w:rPr>
          <w:rFonts w:cs="Arial"/>
          <w:sz w:val="24"/>
          <w:szCs w:val="24"/>
          <w:lang w:val="sr-Cyrl-RS"/>
        </w:rPr>
        <w:t xml:space="preserve"> </w:t>
      </w:r>
      <w:r w:rsidR="00B72D73">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8"/>
      <w:bookmarkEnd w:id="19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CD0C06">
        <w:rPr>
          <w:rFonts w:cs="Arial"/>
          <w:sz w:val="24"/>
          <w:szCs w:val="24"/>
          <w:lang w:val="sr-Cyrl-RS"/>
        </w:rPr>
        <w:t xml:space="preserve">услуга – Преводилачке услуге, </w:t>
      </w:r>
      <w:r w:rsidR="00BE2E00">
        <w:rPr>
          <w:rFonts w:cs="Arial"/>
          <w:sz w:val="24"/>
          <w:szCs w:val="24"/>
          <w:lang w:val="sr-Latn-RS"/>
        </w:rPr>
        <w:t>JN/1000</w:t>
      </w:r>
      <w:r w:rsidR="00CD0C06">
        <w:rPr>
          <w:rFonts w:cs="Arial"/>
          <w:sz w:val="24"/>
          <w:szCs w:val="24"/>
          <w:lang w:val="sr-Cyrl-RS"/>
        </w:rPr>
        <w:t>-2000</w:t>
      </w:r>
      <w:r w:rsidR="00BE2E00">
        <w:rPr>
          <w:rFonts w:cs="Arial"/>
          <w:sz w:val="24"/>
          <w:szCs w:val="24"/>
          <w:lang w:val="sr-Latn-RS"/>
        </w:rPr>
        <w:t>/0</w:t>
      </w:r>
      <w:r w:rsidR="00CD0C06">
        <w:rPr>
          <w:rFonts w:cs="Arial"/>
          <w:sz w:val="24"/>
          <w:szCs w:val="24"/>
          <w:lang w:val="sr-Cyrl-RS"/>
        </w:rPr>
        <w:t>044</w:t>
      </w:r>
      <w:r w:rsidR="00BE2E00">
        <w:rPr>
          <w:rFonts w:cs="Arial"/>
          <w:sz w:val="24"/>
          <w:szCs w:val="24"/>
          <w:lang w:val="sr-Latn-RS"/>
        </w:rPr>
        <w:t>/2016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Default="00613B13" w:rsidP="00B72D7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B72D73" w:rsidRPr="00B72D73" w:rsidRDefault="00B72D73" w:rsidP="00B72D73">
      <w:pPr>
        <w:pStyle w:val="KDParagraf"/>
        <w:spacing w:before="0"/>
        <w:rPr>
          <w:rFonts w:cs="Arial"/>
          <w:sz w:val="24"/>
          <w:szCs w:val="24"/>
        </w:rPr>
      </w:pPr>
    </w:p>
    <w:p w:rsidR="008D2B23" w:rsidRPr="00EC5BB4" w:rsidRDefault="004F4448" w:rsidP="0058744B">
      <w:pPr>
        <w:pStyle w:val="KDPodnaslov2"/>
        <w:numPr>
          <w:ilvl w:val="1"/>
          <w:numId w:val="22"/>
        </w:numPr>
        <w:spacing w:before="0"/>
        <w:jc w:val="both"/>
        <w:rPr>
          <w:rFonts w:cs="Arial"/>
          <w:sz w:val="24"/>
          <w:szCs w:val="24"/>
        </w:rPr>
      </w:pPr>
      <w:bookmarkStart w:id="200" w:name="_Toc441651579"/>
      <w:bookmarkStart w:id="201" w:name="_Toc442559890"/>
      <w:r>
        <w:rPr>
          <w:rFonts w:cs="Arial"/>
          <w:sz w:val="24"/>
          <w:szCs w:val="24"/>
          <w:lang w:val="sr-Cyrl-RS"/>
        </w:rPr>
        <w:t xml:space="preserve"> </w:t>
      </w:r>
      <w:r w:rsidR="00B72D73">
        <w:rPr>
          <w:rFonts w:cs="Arial"/>
          <w:sz w:val="24"/>
          <w:szCs w:val="24"/>
          <w:lang w:val="sr-Cyrl-RS"/>
        </w:rPr>
        <w:t xml:space="preserve">   </w:t>
      </w:r>
      <w:r w:rsidR="008D2B23" w:rsidRPr="00EC5BB4">
        <w:rPr>
          <w:rFonts w:cs="Arial"/>
          <w:sz w:val="24"/>
          <w:szCs w:val="24"/>
        </w:rPr>
        <w:t>Обавезна садржина понуде</w:t>
      </w:r>
      <w:bookmarkEnd w:id="200"/>
      <w:bookmarkEnd w:id="201"/>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7267FC" w:rsidRPr="00476563" w:rsidRDefault="008D2B23" w:rsidP="008D2B23">
      <w:pPr>
        <w:pStyle w:val="KDNabrajanje"/>
        <w:spacing w:before="0"/>
        <w:rPr>
          <w:rFonts w:cs="Arial"/>
          <w:sz w:val="24"/>
          <w:szCs w:val="24"/>
        </w:rPr>
      </w:pPr>
      <w:r w:rsidRPr="00476563">
        <w:rPr>
          <w:rFonts w:cs="Arial"/>
          <w:sz w:val="24"/>
          <w:szCs w:val="24"/>
        </w:rPr>
        <w:t xml:space="preserve">Изјава </w:t>
      </w:r>
      <w:r w:rsidR="007267FC" w:rsidRPr="00476563">
        <w:rPr>
          <w:rFonts w:cs="Arial"/>
          <w:sz w:val="24"/>
          <w:szCs w:val="24"/>
          <w:lang w:val="sr-Cyrl-CS"/>
        </w:rPr>
        <w:t>којом понуђач</w:t>
      </w:r>
      <w:r w:rsidR="009B3371" w:rsidRPr="00476563">
        <w:rPr>
          <w:rFonts w:cs="Arial"/>
          <w:sz w:val="24"/>
          <w:szCs w:val="24"/>
          <w:lang w:val="sr-Cyrl-CS"/>
        </w:rPr>
        <w:t>/члан групе понуђача</w:t>
      </w:r>
      <w:r w:rsidR="007267FC" w:rsidRPr="00476563">
        <w:rPr>
          <w:rFonts w:cs="Arial"/>
          <w:sz w:val="24"/>
          <w:szCs w:val="24"/>
          <w:lang w:val="sr-Cyrl-CS"/>
        </w:rPr>
        <w:t xml:space="preserve"> потврђује да</w:t>
      </w:r>
      <w:r w:rsidR="007267FC" w:rsidRPr="00476563">
        <w:rPr>
          <w:rFonts w:cs="Arial"/>
          <w:sz w:val="24"/>
          <w:szCs w:val="24"/>
        </w:rPr>
        <w:t xml:space="preserve"> испуњавањ</w:t>
      </w:r>
      <w:r w:rsidR="007267FC" w:rsidRPr="00476563">
        <w:rPr>
          <w:rFonts w:cs="Arial"/>
          <w:sz w:val="24"/>
          <w:szCs w:val="24"/>
          <w:lang w:val="sr-Cyrl-CS"/>
        </w:rPr>
        <w:t>а</w:t>
      </w:r>
      <w:r w:rsidR="007267FC" w:rsidRPr="00476563">
        <w:rPr>
          <w:rFonts w:cs="Arial"/>
          <w:sz w:val="24"/>
          <w:szCs w:val="24"/>
        </w:rPr>
        <w:t xml:space="preserve"> услов</w:t>
      </w:r>
      <w:r w:rsidR="007267FC" w:rsidRPr="00476563">
        <w:rPr>
          <w:rFonts w:cs="Arial"/>
          <w:sz w:val="24"/>
          <w:szCs w:val="24"/>
          <w:lang w:val="sr-Cyrl-CS"/>
        </w:rPr>
        <w:t>еза учешће у поступку јавне набавке</w:t>
      </w:r>
      <w:r w:rsidRPr="00476563">
        <w:rPr>
          <w:rFonts w:cs="Arial"/>
          <w:sz w:val="24"/>
          <w:szCs w:val="24"/>
        </w:rPr>
        <w:t>, осим услова из</w:t>
      </w:r>
      <w:r w:rsidR="003C4E60" w:rsidRPr="00476563">
        <w:rPr>
          <w:rFonts w:cs="Arial"/>
          <w:sz w:val="24"/>
          <w:szCs w:val="24"/>
        </w:rPr>
        <w:t xml:space="preserve"> чл.75 став 1.тачка 5) Закона </w:t>
      </w:r>
    </w:p>
    <w:p w:rsidR="008D2B23" w:rsidRPr="00476563" w:rsidRDefault="007267FC" w:rsidP="008D2B23">
      <w:pPr>
        <w:pStyle w:val="KDNabrajanje"/>
        <w:spacing w:before="0"/>
        <w:rPr>
          <w:rFonts w:cs="Arial"/>
          <w:sz w:val="24"/>
          <w:szCs w:val="24"/>
        </w:rPr>
      </w:pPr>
      <w:r w:rsidRPr="00476563">
        <w:rPr>
          <w:rFonts w:cs="Arial"/>
          <w:sz w:val="24"/>
          <w:szCs w:val="24"/>
        </w:rPr>
        <w:t xml:space="preserve">Изјава </w:t>
      </w:r>
      <w:r w:rsidRPr="00476563">
        <w:rPr>
          <w:rFonts w:cs="Arial"/>
          <w:sz w:val="24"/>
          <w:szCs w:val="24"/>
          <w:lang w:val="sr-Cyrl-CS"/>
        </w:rPr>
        <w:t>којом подизвођач потврђује да</w:t>
      </w:r>
      <w:r w:rsidRPr="00476563">
        <w:rPr>
          <w:rFonts w:cs="Arial"/>
          <w:sz w:val="24"/>
          <w:szCs w:val="24"/>
        </w:rPr>
        <w:t xml:space="preserve"> испуњавањ</w:t>
      </w:r>
      <w:r w:rsidRPr="00476563">
        <w:rPr>
          <w:rFonts w:cs="Arial"/>
          <w:sz w:val="24"/>
          <w:szCs w:val="24"/>
          <w:lang w:val="sr-Cyrl-CS"/>
        </w:rPr>
        <w:t>а</w:t>
      </w:r>
      <w:r w:rsidRPr="00476563">
        <w:rPr>
          <w:rFonts w:cs="Arial"/>
          <w:sz w:val="24"/>
          <w:szCs w:val="24"/>
        </w:rPr>
        <w:t xml:space="preserve"> услов</w:t>
      </w:r>
      <w:r w:rsidRPr="00476563">
        <w:rPr>
          <w:rFonts w:cs="Arial"/>
          <w:sz w:val="24"/>
          <w:szCs w:val="24"/>
          <w:lang w:val="sr-Cyrl-CS"/>
        </w:rPr>
        <w:t>еза учешће у поступку јавне набавке</w:t>
      </w:r>
      <w:r w:rsidRPr="00476563">
        <w:rPr>
          <w:rFonts w:cs="Arial"/>
          <w:sz w:val="24"/>
          <w:szCs w:val="24"/>
        </w:rPr>
        <w:t>, осим услова и</w:t>
      </w:r>
      <w:r w:rsidR="003C4E60" w:rsidRPr="00476563">
        <w:rPr>
          <w:rFonts w:cs="Arial"/>
          <w:sz w:val="24"/>
          <w:szCs w:val="24"/>
        </w:rPr>
        <w:t xml:space="preserve">з чл.75 став 1.тачка 5) Закона </w:t>
      </w:r>
      <w:r w:rsidRPr="00476563">
        <w:rPr>
          <w:rFonts w:cs="Arial"/>
          <w:sz w:val="24"/>
          <w:szCs w:val="24"/>
          <w:lang w:val="sr-Cyrl-CS"/>
        </w:rPr>
        <w:t>, у случају подношења понуде са подизвођачем</w:t>
      </w:r>
    </w:p>
    <w:p w:rsidR="00476563" w:rsidRPr="00476563" w:rsidRDefault="00645F72" w:rsidP="00476563">
      <w:pPr>
        <w:pStyle w:val="KDNabrajanje"/>
        <w:spacing w:before="0"/>
        <w:rPr>
          <w:rFonts w:cs="Arial"/>
          <w:sz w:val="24"/>
          <w:szCs w:val="24"/>
        </w:rPr>
      </w:pPr>
      <w:r w:rsidRPr="00476563">
        <w:rPr>
          <w:rFonts w:cs="Arial"/>
          <w:sz w:val="24"/>
          <w:szCs w:val="24"/>
        </w:rPr>
        <w:t xml:space="preserve">средства финансијског обезбеђења </w:t>
      </w:r>
    </w:p>
    <w:p w:rsidR="00EA6178" w:rsidRPr="00476563"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76563"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9B3371" w:rsidRPr="009B3371"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F1B3F" w:rsidP="0058744B">
      <w:pPr>
        <w:pStyle w:val="KDPodnaslov2"/>
        <w:numPr>
          <w:ilvl w:val="1"/>
          <w:numId w:val="22"/>
        </w:numPr>
        <w:spacing w:before="0"/>
        <w:jc w:val="both"/>
        <w:rPr>
          <w:rFonts w:cs="Arial"/>
          <w:sz w:val="24"/>
          <w:szCs w:val="24"/>
        </w:rPr>
      </w:pPr>
      <w:bookmarkStart w:id="202" w:name="_Toc441651580"/>
      <w:bookmarkStart w:id="203" w:name="_Toc442559891"/>
      <w:r>
        <w:rPr>
          <w:rFonts w:cs="Arial"/>
          <w:sz w:val="24"/>
          <w:szCs w:val="24"/>
        </w:rPr>
        <w:t xml:space="preserve"> </w:t>
      </w:r>
      <w:r w:rsidR="00B72D73">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2"/>
      <w:bookmarkEnd w:id="203"/>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rsidR="00BE2E00" w:rsidRPr="003C4E60" w:rsidRDefault="00BE2E00"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w:t>
      </w:r>
      <w:r w:rsidR="00434DC7">
        <w:rPr>
          <w:rFonts w:cs="Arial"/>
          <w:sz w:val="24"/>
          <w:szCs w:val="24"/>
          <w:lang w:val="sr-Cyrl-RS"/>
        </w:rPr>
        <w:t xml:space="preserve"> 3 (словима:</w:t>
      </w:r>
      <w:r w:rsidRPr="00EC5BB4">
        <w:rPr>
          <w:rFonts w:cs="Arial"/>
          <w:sz w:val="24"/>
          <w:szCs w:val="24"/>
        </w:rPr>
        <w:t xml:space="preserve">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F1B3F" w:rsidP="0058744B">
      <w:pPr>
        <w:pStyle w:val="KDPodnaslov2"/>
        <w:numPr>
          <w:ilvl w:val="1"/>
          <w:numId w:val="22"/>
        </w:numPr>
        <w:spacing w:before="0"/>
        <w:jc w:val="both"/>
        <w:rPr>
          <w:rFonts w:cs="Arial"/>
          <w:sz w:val="24"/>
          <w:szCs w:val="24"/>
        </w:rPr>
      </w:pPr>
      <w:bookmarkStart w:id="204" w:name="_Toc441651581"/>
      <w:bookmarkStart w:id="205" w:name="_Toc442559892"/>
      <w:r>
        <w:rPr>
          <w:rFonts w:cs="Arial"/>
          <w:sz w:val="24"/>
          <w:szCs w:val="24"/>
        </w:rPr>
        <w:t xml:space="preserve"> </w:t>
      </w:r>
      <w:r w:rsidR="00B72D73">
        <w:rPr>
          <w:rFonts w:cs="Arial"/>
          <w:sz w:val="24"/>
          <w:szCs w:val="24"/>
          <w:lang w:val="sr-Cyrl-RS"/>
        </w:rPr>
        <w:t xml:space="preserve">  </w:t>
      </w:r>
      <w:r w:rsidR="008D2B23" w:rsidRPr="00EC5BB4">
        <w:rPr>
          <w:rFonts w:cs="Arial"/>
          <w:sz w:val="24"/>
          <w:szCs w:val="24"/>
        </w:rPr>
        <w:t>Начин подношења понуде</w:t>
      </w:r>
      <w:bookmarkEnd w:id="204"/>
      <w:bookmarkEnd w:id="20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B72D73" w:rsidP="0058744B">
      <w:pPr>
        <w:pStyle w:val="KDPodnaslov2"/>
        <w:numPr>
          <w:ilvl w:val="1"/>
          <w:numId w:val="22"/>
        </w:numPr>
        <w:spacing w:before="0"/>
        <w:jc w:val="both"/>
        <w:rPr>
          <w:rFonts w:cs="Arial"/>
          <w:sz w:val="24"/>
          <w:szCs w:val="24"/>
        </w:rPr>
      </w:pPr>
      <w:bookmarkStart w:id="206" w:name="_Toc441651582"/>
      <w:bookmarkStart w:id="207"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CD0C06" w:rsidRPr="00CD0C06">
        <w:rPr>
          <w:rFonts w:cs="Arial"/>
          <w:sz w:val="24"/>
          <w:szCs w:val="24"/>
          <w:lang w:val="ru-RU"/>
        </w:rPr>
        <w:t>услуга – Преводилачке услуге, JN/1000-2000/0044/2016 - НЕ ОТВАРАТИ“.</w:t>
      </w:r>
      <w:r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услуга – Преводилачке услуге, JN/1000-2000/0044/2016 -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1219EE" w:rsidP="0058744B">
      <w:pPr>
        <w:pStyle w:val="KDPodnaslov2"/>
        <w:numPr>
          <w:ilvl w:val="1"/>
          <w:numId w:val="22"/>
        </w:numPr>
        <w:spacing w:before="0"/>
        <w:jc w:val="both"/>
        <w:rPr>
          <w:rFonts w:cs="Arial"/>
          <w:sz w:val="24"/>
          <w:szCs w:val="24"/>
        </w:rPr>
      </w:pPr>
      <w:bookmarkStart w:id="208" w:name="_Toc441651583"/>
      <w:bookmarkStart w:id="209"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8"/>
      <w:bookmarkEnd w:id="209"/>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011DCA" w:rsidP="0058744B">
      <w:pPr>
        <w:pStyle w:val="KDPodnaslov2"/>
        <w:numPr>
          <w:ilvl w:val="1"/>
          <w:numId w:val="22"/>
        </w:numPr>
        <w:spacing w:before="0"/>
        <w:jc w:val="both"/>
        <w:rPr>
          <w:rFonts w:cs="Arial"/>
          <w:sz w:val="24"/>
          <w:szCs w:val="24"/>
        </w:rPr>
      </w:pPr>
      <w:bookmarkStart w:id="210" w:name="_Toc441651584"/>
      <w:bookmarkStart w:id="211"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0"/>
      <w:bookmarkEnd w:id="21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8744B">
      <w:pPr>
        <w:pStyle w:val="KDPodnaslov2"/>
        <w:numPr>
          <w:ilvl w:val="1"/>
          <w:numId w:val="22"/>
        </w:numPr>
        <w:spacing w:before="0"/>
        <w:jc w:val="both"/>
        <w:rPr>
          <w:rFonts w:cs="Arial"/>
          <w:sz w:val="24"/>
          <w:szCs w:val="24"/>
        </w:rPr>
      </w:pPr>
      <w:bookmarkStart w:id="212" w:name="_Toc441651585"/>
      <w:bookmarkStart w:id="213"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2"/>
      <w:bookmarkEnd w:id="213"/>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w:t>
      </w:r>
      <w:r w:rsidRPr="00011DCA">
        <w:rPr>
          <w:rFonts w:cs="Arial"/>
          <w:sz w:val="24"/>
          <w:szCs w:val="24"/>
        </w:rPr>
        <w:lastRenderedPageBreak/>
        <w:t xml:space="preserve">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8744B">
      <w:pPr>
        <w:pStyle w:val="KDPodnaslov2"/>
        <w:numPr>
          <w:ilvl w:val="1"/>
          <w:numId w:val="22"/>
        </w:numPr>
        <w:spacing w:before="0"/>
        <w:jc w:val="both"/>
        <w:rPr>
          <w:rFonts w:cs="Arial"/>
          <w:sz w:val="24"/>
          <w:szCs w:val="24"/>
        </w:rPr>
      </w:pPr>
      <w:bookmarkStart w:id="214" w:name="_Toc441651586"/>
      <w:bookmarkStart w:id="215" w:name="_Toc442559897"/>
      <w:r w:rsidRPr="00EC5BB4">
        <w:rPr>
          <w:rFonts w:cs="Arial"/>
          <w:sz w:val="24"/>
          <w:szCs w:val="24"/>
        </w:rPr>
        <w:t>Подношење заједничке понуде</w:t>
      </w:r>
      <w:bookmarkEnd w:id="214"/>
      <w:bookmarkEnd w:id="215"/>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58744B">
      <w:pPr>
        <w:pStyle w:val="KDPodnaslov2"/>
        <w:numPr>
          <w:ilvl w:val="1"/>
          <w:numId w:val="22"/>
        </w:numPr>
        <w:spacing w:before="0"/>
        <w:jc w:val="both"/>
        <w:rPr>
          <w:rFonts w:cs="Arial"/>
          <w:sz w:val="24"/>
          <w:szCs w:val="24"/>
        </w:rPr>
      </w:pPr>
      <w:bookmarkStart w:id="216" w:name="_Toc441651587"/>
      <w:bookmarkStart w:id="217" w:name="_Toc442559898"/>
      <w:r w:rsidRPr="00EC5BB4">
        <w:rPr>
          <w:rFonts w:cs="Arial"/>
          <w:sz w:val="24"/>
          <w:szCs w:val="24"/>
        </w:rPr>
        <w:t>Понуђена цена</w:t>
      </w:r>
      <w:bookmarkEnd w:id="216"/>
      <w:bookmarkEnd w:id="217"/>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Pr="00CF2792" w:rsidRDefault="00CF2792" w:rsidP="008D2B23">
      <w:pPr>
        <w:pStyle w:val="KDParagraf"/>
        <w:spacing w:before="0"/>
        <w:rPr>
          <w:rFonts w:cs="Arial"/>
          <w:sz w:val="24"/>
          <w:szCs w:val="24"/>
        </w:rPr>
      </w:pP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987235" w:rsidRDefault="00987235" w:rsidP="00011DCA">
      <w:pPr>
        <w:pStyle w:val="KDParagraf"/>
        <w:spacing w:before="0"/>
        <w:rPr>
          <w:rFonts w:cs="Arial"/>
          <w:sz w:val="24"/>
          <w:szCs w:val="24"/>
        </w:rPr>
      </w:pPr>
    </w:p>
    <w:p w:rsidR="00987235" w:rsidRDefault="00987235" w:rsidP="00011DCA">
      <w:pPr>
        <w:pStyle w:val="KDParagraf"/>
        <w:spacing w:before="0"/>
        <w:rPr>
          <w:rFonts w:cs="Arial"/>
          <w:sz w:val="24"/>
          <w:szCs w:val="24"/>
        </w:rPr>
      </w:pPr>
      <w:r w:rsidRPr="00987235">
        <w:rPr>
          <w:rFonts w:cs="Arial"/>
          <w:sz w:val="24"/>
          <w:szCs w:val="24"/>
        </w:rPr>
        <w:lastRenderedPageBreak/>
        <w:t>Цена је фиксна за све време трајања Оквирног споразума.</w:t>
      </w:r>
    </w:p>
    <w:p w:rsidR="00987235" w:rsidRDefault="00987235" w:rsidP="00011DCA">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F2792" w:rsidRPr="00CF2792" w:rsidRDefault="00CF2792" w:rsidP="002E2F11">
      <w:pPr>
        <w:pStyle w:val="KDParagraf"/>
        <w:spacing w:before="0"/>
        <w:rPr>
          <w:rFonts w:cs="Arial"/>
          <w:sz w:val="24"/>
          <w:szCs w:val="24"/>
        </w:rPr>
      </w:pPr>
    </w:p>
    <w:p w:rsid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CF2792" w:rsidRPr="00CF2792" w:rsidRDefault="00CF2792" w:rsidP="00CF2792">
      <w:pPr>
        <w:pStyle w:val="KDParagraf"/>
        <w:spacing w:before="0"/>
        <w:rPr>
          <w:rFonts w:eastAsia="Calibri" w:cs="Arial"/>
          <w:sz w:val="24"/>
          <w:szCs w:val="24"/>
        </w:rPr>
      </w:pPr>
    </w:p>
    <w:p w:rsidR="002E2F11" w:rsidRPr="00CD0C06"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CF2792" w:rsidRPr="009C352B" w:rsidRDefault="006C6FDF" w:rsidP="0058744B">
      <w:pPr>
        <w:pStyle w:val="Heading10"/>
        <w:numPr>
          <w:ilvl w:val="1"/>
          <w:numId w:val="22"/>
        </w:numPr>
        <w:rPr>
          <w:rFonts w:cs="Arial"/>
          <w:sz w:val="24"/>
          <w:szCs w:val="24"/>
          <w:lang w:val="en-US"/>
        </w:rPr>
      </w:pPr>
      <w:bookmarkStart w:id="218" w:name="_Toc441651588"/>
      <w:bookmarkStart w:id="219" w:name="_Toc442559899"/>
      <w:r w:rsidRPr="006C6FDF">
        <w:rPr>
          <w:rFonts w:cs="Arial"/>
          <w:sz w:val="24"/>
          <w:szCs w:val="24"/>
          <w:lang w:val="en-US"/>
        </w:rPr>
        <w:t>Рок и</w:t>
      </w:r>
      <w:r w:rsidR="00D34CB4">
        <w:rPr>
          <w:rFonts w:cs="Arial"/>
          <w:sz w:val="24"/>
          <w:szCs w:val="24"/>
          <w:lang w:val="sr-Cyrl-RS"/>
        </w:rPr>
        <w:t xml:space="preserve"> место извршења</w:t>
      </w:r>
    </w:p>
    <w:p w:rsidR="00D34CB4" w:rsidRDefault="00D34CB4" w:rsidP="00D34CB4">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34CB4">
        <w:rPr>
          <w:rFonts w:ascii="Arial" w:hAnsi="Arial" w:cs="Arial"/>
          <w:sz w:val="24"/>
          <w:szCs w:val="24"/>
          <w:lang w:val="sr-Cyrl-RS"/>
        </w:rPr>
        <w:t>Понуђач ће преводилачке услуге пружати у роковима захтеваним од стране Наручиоца, наведеним у делу конкурсне д</w:t>
      </w:r>
      <w:r>
        <w:rPr>
          <w:rFonts w:ascii="Arial" w:hAnsi="Arial" w:cs="Arial"/>
          <w:sz w:val="24"/>
          <w:szCs w:val="24"/>
          <w:lang w:val="sr-Cyrl-RS"/>
        </w:rPr>
        <w:t>окуметације „Спецификација услуга“.</w:t>
      </w:r>
    </w:p>
    <w:p w:rsidR="00D34CB4" w:rsidRDefault="00D34CB4" w:rsidP="00D34CB4">
      <w:pPr>
        <w:pStyle w:val="ListParagraph"/>
        <w:autoSpaceDE w:val="0"/>
        <w:autoSpaceDN w:val="0"/>
        <w:adjustRightInd w:val="0"/>
        <w:spacing w:before="0" w:after="0" w:line="240" w:lineRule="auto"/>
        <w:ind w:left="0"/>
        <w:contextualSpacing w:val="0"/>
        <w:rPr>
          <w:rFonts w:cs="Arial"/>
          <w:sz w:val="24"/>
          <w:szCs w:val="24"/>
        </w:rPr>
      </w:pPr>
    </w:p>
    <w:p w:rsidR="008D2B23" w:rsidRPr="00EC5BB4" w:rsidRDefault="0080068F"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8"/>
      <w:bookmarkEnd w:id="219"/>
    </w:p>
    <w:p w:rsidR="003508B5" w:rsidRPr="00C755A5" w:rsidRDefault="00BD5AE3" w:rsidP="003508B5">
      <w:pPr>
        <w:pStyle w:val="KDParagraf"/>
        <w:spacing w:before="0"/>
        <w:rPr>
          <w:rFonts w:eastAsia="Calibri" w:cs="Arial"/>
          <w:sz w:val="24"/>
          <w:szCs w:val="24"/>
        </w:rPr>
      </w:pPr>
      <w:r>
        <w:rPr>
          <w:rFonts w:eastAsia="Calibri" w:cs="Arial"/>
          <w:sz w:val="24"/>
          <w:szCs w:val="24"/>
        </w:rPr>
        <w:t xml:space="preserve">Плаћање </w:t>
      </w:r>
      <w:r>
        <w:rPr>
          <w:rFonts w:eastAsia="Calibri" w:cs="Arial"/>
          <w:sz w:val="24"/>
          <w:szCs w:val="24"/>
          <w:lang w:val="sr-Cyrl-RS"/>
        </w:rPr>
        <w:t>услуга</w:t>
      </w:r>
      <w:r w:rsidR="003508B5" w:rsidRPr="00C755A5">
        <w:rPr>
          <w:rFonts w:eastAsia="Calibri" w:cs="Arial"/>
          <w:sz w:val="24"/>
          <w:szCs w:val="24"/>
        </w:rPr>
        <w:t xml:space="preserve"> кој</w:t>
      </w:r>
      <w:r w:rsidR="000A5317">
        <w:rPr>
          <w:rFonts w:eastAsia="Calibri" w:cs="Arial"/>
          <w:sz w:val="24"/>
          <w:szCs w:val="24"/>
        </w:rPr>
        <w:t>е</w:t>
      </w:r>
      <w:r w:rsidR="00A83B7F" w:rsidRPr="00C755A5">
        <w:rPr>
          <w:rFonts w:eastAsia="Calibri" w:cs="Arial"/>
          <w:sz w:val="24"/>
          <w:szCs w:val="24"/>
        </w:rPr>
        <w:t xml:space="preserve"> су предмет ове јавне набавке Н</w:t>
      </w:r>
      <w:r w:rsidR="003508B5" w:rsidRPr="00C755A5">
        <w:rPr>
          <w:rFonts w:eastAsia="Calibri" w:cs="Arial"/>
          <w:sz w:val="24"/>
          <w:szCs w:val="24"/>
        </w:rPr>
        <w:t xml:space="preserve">аручилац ће извршити на текући рачун понуђача, сукцесивно, након сваке појединачне </w:t>
      </w:r>
      <w:r w:rsidR="000A5317">
        <w:rPr>
          <w:rFonts w:eastAsia="Calibri" w:cs="Arial"/>
          <w:sz w:val="24"/>
          <w:szCs w:val="24"/>
          <w:lang w:val="sr-Cyrl-RS"/>
        </w:rPr>
        <w:t>услуге</w:t>
      </w:r>
      <w:r w:rsidR="003508B5" w:rsidRPr="00C755A5">
        <w:rPr>
          <w:rFonts w:eastAsia="Calibri" w:cs="Arial"/>
          <w:sz w:val="24"/>
          <w:szCs w:val="24"/>
        </w:rPr>
        <w:t xml:space="preserve"> и потписивања </w:t>
      </w:r>
      <w:r w:rsidR="00B91CFB" w:rsidRPr="00B91CFB">
        <w:rPr>
          <w:rFonts w:eastAsia="Calibri" w:cs="Arial"/>
          <w:sz w:val="24"/>
          <w:szCs w:val="24"/>
        </w:rPr>
        <w:t xml:space="preserve">Записник о </w:t>
      </w:r>
      <w:r w:rsidR="00AA7B51">
        <w:rPr>
          <w:rFonts w:eastAsia="Calibri" w:cs="Arial"/>
          <w:sz w:val="24"/>
          <w:szCs w:val="24"/>
          <w:lang w:val="sr-Cyrl-RS"/>
        </w:rPr>
        <w:t>пруженим</w:t>
      </w:r>
      <w:r w:rsidR="00B91CFB" w:rsidRPr="00B91CFB">
        <w:rPr>
          <w:rFonts w:eastAsia="Calibri" w:cs="Arial"/>
          <w:sz w:val="24"/>
          <w:szCs w:val="24"/>
        </w:rPr>
        <w:t xml:space="preserve"> </w:t>
      </w:r>
      <w:r>
        <w:rPr>
          <w:rFonts w:eastAsia="Calibri" w:cs="Arial"/>
          <w:sz w:val="24"/>
          <w:szCs w:val="24"/>
          <w:lang w:val="sr-Cyrl-RS"/>
        </w:rPr>
        <w:t>услуга</w:t>
      </w:r>
      <w:r w:rsidR="00AA7B51">
        <w:rPr>
          <w:rFonts w:eastAsia="Calibri" w:cs="Arial"/>
          <w:sz w:val="24"/>
          <w:szCs w:val="24"/>
          <w:lang w:val="sr-Cyrl-RS"/>
        </w:rPr>
        <w:t>ма</w:t>
      </w:r>
      <w:r w:rsidR="003508B5" w:rsidRPr="00C755A5">
        <w:rPr>
          <w:rFonts w:eastAsia="Calibri" w:cs="Arial"/>
          <w:sz w:val="24"/>
          <w:szCs w:val="24"/>
        </w:rPr>
        <w:t xml:space="preserve"> од стране овлашћених представника </w:t>
      </w:r>
      <w:r>
        <w:rPr>
          <w:rFonts w:eastAsia="Calibri" w:cs="Arial"/>
          <w:sz w:val="24"/>
          <w:szCs w:val="24"/>
          <w:lang w:val="sr-Cyrl-RS"/>
        </w:rPr>
        <w:t>Наручиоца</w:t>
      </w:r>
      <w:r w:rsidR="003508B5" w:rsidRPr="00C755A5">
        <w:rPr>
          <w:rFonts w:eastAsia="Calibri" w:cs="Arial"/>
          <w:sz w:val="24"/>
          <w:szCs w:val="24"/>
        </w:rPr>
        <w:t xml:space="preserve"> и  П</w:t>
      </w:r>
      <w:r>
        <w:rPr>
          <w:rFonts w:eastAsia="Calibri" w:cs="Arial"/>
          <w:sz w:val="24"/>
          <w:szCs w:val="24"/>
          <w:lang w:val="sr-Cyrl-RS"/>
        </w:rPr>
        <w:t>онуђача</w:t>
      </w:r>
      <w:r w:rsidR="003508B5" w:rsidRPr="00C755A5">
        <w:rPr>
          <w:rFonts w:eastAsia="Calibri" w:cs="Arial"/>
          <w:sz w:val="24"/>
          <w:szCs w:val="24"/>
        </w:rPr>
        <w:t xml:space="preserve"> - без примедби, у року </w:t>
      </w:r>
      <w:r w:rsidR="008F18BC" w:rsidRPr="00C755A5">
        <w:rPr>
          <w:rFonts w:eastAsia="Calibri" w:cs="Arial"/>
          <w:sz w:val="24"/>
          <w:szCs w:val="24"/>
          <w:lang w:val="sr-Cyrl-RS"/>
        </w:rPr>
        <w:t xml:space="preserve">до 45 дана </w:t>
      </w:r>
      <w:r w:rsidR="003508B5" w:rsidRPr="00C755A5">
        <w:rPr>
          <w:rFonts w:eastAsia="Calibri" w:cs="Arial"/>
          <w:sz w:val="24"/>
          <w:szCs w:val="24"/>
        </w:rPr>
        <w:t xml:space="preserve">од дана пријема исправног рачуна.  </w:t>
      </w:r>
    </w:p>
    <w:p w:rsidR="00821916" w:rsidRPr="00EC5BB4" w:rsidRDefault="00821916" w:rsidP="005A3029">
      <w:pPr>
        <w:pStyle w:val="KDParagraf"/>
        <w:spacing w:before="0"/>
        <w:rPr>
          <w:rFonts w:eastAsia="Calibri" w:cs="Arial"/>
          <w:color w:val="00B0F0"/>
          <w:sz w:val="24"/>
          <w:szCs w:val="24"/>
          <w:lang w:val="sr-Cyrl-CS"/>
        </w:rPr>
      </w:pPr>
    </w:p>
    <w:p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 xml:space="preserve">са обавезним прилозима и то: </w:t>
      </w:r>
      <w:r w:rsidR="00BD5AE3">
        <w:rPr>
          <w:rFonts w:cs="Arial"/>
          <w:sz w:val="24"/>
          <w:szCs w:val="24"/>
        </w:rPr>
        <w:t xml:space="preserve">Записник </w:t>
      </w:r>
      <w:r w:rsidR="00AA7B51" w:rsidRPr="00AA7B51">
        <w:rPr>
          <w:rFonts w:cs="Arial"/>
          <w:sz w:val="24"/>
          <w:szCs w:val="24"/>
        </w:rPr>
        <w:t>о пруженим услугама</w:t>
      </w:r>
      <w:r w:rsidRPr="00524249">
        <w:rPr>
          <w:rFonts w:cs="Arial"/>
          <w:sz w:val="24"/>
          <w:szCs w:val="24"/>
        </w:rPr>
        <w:t>, са читко написаним именом и презименом и потписом овлашћен</w:t>
      </w:r>
      <w:r w:rsidR="00BD5AE3">
        <w:rPr>
          <w:rFonts w:cs="Arial"/>
          <w:sz w:val="24"/>
          <w:szCs w:val="24"/>
          <w:lang w:val="sr-Cyrl-RS"/>
        </w:rPr>
        <w:t>их</w:t>
      </w:r>
      <w:r w:rsidRPr="00524249">
        <w:rPr>
          <w:rFonts w:cs="Arial"/>
          <w:sz w:val="24"/>
          <w:szCs w:val="24"/>
        </w:rPr>
        <w:t xml:space="preserve"> лица</w:t>
      </w:r>
      <w:r w:rsidR="00BD5AE3">
        <w:rPr>
          <w:rFonts w:cs="Arial"/>
          <w:sz w:val="24"/>
          <w:szCs w:val="24"/>
          <w:lang w:val="sr-Cyrl-RS"/>
        </w:rPr>
        <w:t xml:space="preserve"> и</w:t>
      </w:r>
      <w:r w:rsidR="002F1E0C" w:rsidRPr="00524249">
        <w:rPr>
          <w:rFonts w:cs="Arial"/>
          <w:sz w:val="24"/>
          <w:szCs w:val="24"/>
        </w:rPr>
        <w:t xml:space="preserve">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rsidR="00EE41B8" w:rsidRPr="00524249" w:rsidRDefault="00EE41B8" w:rsidP="005A3029">
      <w:pPr>
        <w:pStyle w:val="KDParagraf"/>
        <w:spacing w:before="0"/>
        <w:rPr>
          <w:rFonts w:cs="Arial"/>
          <w:sz w:val="24"/>
          <w:szCs w:val="24"/>
        </w:rPr>
      </w:pPr>
    </w:p>
    <w:p w:rsidR="008D2B23" w:rsidRPr="00EC5BB4" w:rsidRDefault="0080068F" w:rsidP="0080068F">
      <w:pPr>
        <w:pStyle w:val="KDPodnaslov2"/>
        <w:spacing w:before="0"/>
        <w:ind w:left="450"/>
        <w:jc w:val="both"/>
        <w:rPr>
          <w:rFonts w:cs="Arial"/>
          <w:sz w:val="24"/>
          <w:szCs w:val="24"/>
          <w:lang w:val="ru-RU"/>
        </w:rPr>
      </w:pPr>
      <w:bookmarkStart w:id="220" w:name="_Toc441651589"/>
      <w:bookmarkStart w:id="221" w:name="_Toc442559900"/>
      <w:r>
        <w:rPr>
          <w:rFonts w:cs="Arial"/>
          <w:sz w:val="24"/>
          <w:szCs w:val="24"/>
        </w:rPr>
        <w:t xml:space="preserve">6.14      </w:t>
      </w:r>
      <w:r w:rsidR="008D2B23" w:rsidRPr="00EC5BB4">
        <w:rPr>
          <w:rFonts w:cs="Arial"/>
          <w:sz w:val="24"/>
          <w:szCs w:val="24"/>
        </w:rPr>
        <w:t>Рок важења понуде</w:t>
      </w:r>
      <w:bookmarkEnd w:id="220"/>
      <w:bookmarkEnd w:id="221"/>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D34CB4">
        <w:rPr>
          <w:rFonts w:cs="Arial"/>
          <w:sz w:val="24"/>
          <w:szCs w:val="24"/>
          <w:lang w:val="ru-RU"/>
        </w:rPr>
        <w:t>6</w:t>
      </w:r>
      <w:r w:rsidR="002F1E0C" w:rsidRPr="00A335B7">
        <w:rPr>
          <w:rFonts w:cs="Arial"/>
          <w:sz w:val="24"/>
          <w:szCs w:val="24"/>
          <w:lang w:val="sr-Cyrl-RS"/>
        </w:rPr>
        <w:t xml:space="preserve">0 </w:t>
      </w:r>
      <w:r w:rsidR="00960D1B">
        <w:rPr>
          <w:rFonts w:cs="Arial"/>
          <w:sz w:val="24"/>
          <w:szCs w:val="24"/>
          <w:lang w:val="sr-Cyrl-RS"/>
        </w:rPr>
        <w:t xml:space="preserve">(словима: шездесет) </w:t>
      </w:r>
      <w:r w:rsidR="002F1E0C" w:rsidRPr="00A335B7">
        <w:rPr>
          <w:rFonts w:cs="Arial"/>
          <w:sz w:val="24"/>
          <w:szCs w:val="24"/>
          <w:lang w:val="sr-Cyrl-RS"/>
        </w:rPr>
        <w:t>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Pr="00EC5BB4" w:rsidRDefault="0080068F" w:rsidP="0080068F">
      <w:pPr>
        <w:pStyle w:val="KDPodnaslov2"/>
        <w:spacing w:before="0"/>
        <w:ind w:left="450"/>
        <w:jc w:val="both"/>
        <w:rPr>
          <w:rFonts w:cs="Arial"/>
          <w:sz w:val="24"/>
          <w:szCs w:val="24"/>
        </w:rPr>
      </w:pPr>
      <w:bookmarkStart w:id="222" w:name="_Toc441651593"/>
      <w:bookmarkStart w:id="223" w:name="_Toc442559904"/>
      <w:r>
        <w:rPr>
          <w:rFonts w:cs="Arial"/>
          <w:sz w:val="24"/>
          <w:szCs w:val="24"/>
        </w:rPr>
        <w:t xml:space="preserve">6.15     </w:t>
      </w:r>
      <w:r w:rsidR="008D2B23" w:rsidRPr="00EC5BB4">
        <w:rPr>
          <w:rFonts w:cs="Arial"/>
          <w:sz w:val="24"/>
          <w:szCs w:val="24"/>
        </w:rPr>
        <w:t>Средства финансијског обезбеђења</w:t>
      </w:r>
      <w:bookmarkEnd w:id="222"/>
      <w:bookmarkEnd w:id="223"/>
    </w:p>
    <w:p w:rsidR="002F1E0C" w:rsidRPr="00C87948" w:rsidRDefault="002F1E0C" w:rsidP="00147B5E">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rsidR="002F1E0C" w:rsidRPr="00C87948" w:rsidRDefault="002F1E0C" w:rsidP="0058744B">
      <w:pPr>
        <w:numPr>
          <w:ilvl w:val="0"/>
          <w:numId w:val="25"/>
        </w:numPr>
        <w:spacing w:after="200" w:line="276" w:lineRule="auto"/>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rsidR="002F1E0C" w:rsidRPr="00AE7036" w:rsidRDefault="002F1E0C" w:rsidP="0058744B">
      <w:pPr>
        <w:numPr>
          <w:ilvl w:val="0"/>
          <w:numId w:val="25"/>
        </w:numPr>
        <w:spacing w:before="0" w:line="276" w:lineRule="auto"/>
        <w:contextualSpacing/>
        <w:rPr>
          <w:rFonts w:eastAsia="TimesNewRomanPSMT"/>
          <w:bCs/>
          <w:sz w:val="24"/>
          <w:szCs w:val="24"/>
        </w:rPr>
      </w:pPr>
      <w:r>
        <w:rPr>
          <w:rFonts w:eastAsia="TimesNewRomanPSMT"/>
          <w:bCs/>
          <w:sz w:val="24"/>
          <w:szCs w:val="24"/>
          <w:lang w:val="sr-Cyrl-RS"/>
        </w:rPr>
        <w:t>у поступку</w:t>
      </w:r>
      <w:r>
        <w:rPr>
          <w:rFonts w:eastAsia="TimesNewRomanPSMT"/>
          <w:bCs/>
          <w:sz w:val="24"/>
          <w:szCs w:val="24"/>
        </w:rPr>
        <w:t xml:space="preserve"> закључења оквирног споразума</w:t>
      </w:r>
    </w:p>
    <w:p w:rsidR="002F1E0C" w:rsidRPr="00C87948" w:rsidRDefault="002F1E0C" w:rsidP="001219E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C87948" w:rsidRDefault="002F1E0C" w:rsidP="001219EE">
      <w:pPr>
        <w:spacing w:before="0"/>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2F1E0C" w:rsidRPr="00C87948" w:rsidRDefault="002F1E0C" w:rsidP="001219EE">
      <w:pPr>
        <w:spacing w:before="0"/>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Default="002F1E0C" w:rsidP="001219EE">
      <w:pPr>
        <w:spacing w:before="0"/>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w:t>
      </w:r>
      <w:proofErr w:type="gramStart"/>
      <w:r w:rsidRPr="00C87948">
        <w:rPr>
          <w:rFonts w:eastAsia="TimesNewRomanPSMT"/>
          <w:bCs/>
          <w:iCs/>
          <w:sz w:val="24"/>
          <w:szCs w:val="24"/>
        </w:rPr>
        <w:t>важност  СФО</w:t>
      </w:r>
      <w:proofErr w:type="gramEnd"/>
      <w:r w:rsidRPr="00C87948">
        <w:rPr>
          <w:rFonts w:eastAsia="TimesNewRomanPSMT"/>
          <w:bCs/>
          <w:iCs/>
          <w:sz w:val="24"/>
          <w:szCs w:val="24"/>
        </w:rPr>
        <w:t xml:space="preserve"> мора се продужити.</w:t>
      </w:r>
    </w:p>
    <w:p w:rsidR="00BE6FD1" w:rsidRPr="00EE2D04" w:rsidRDefault="00BE6FD1" w:rsidP="001219EE">
      <w:pPr>
        <w:spacing w:before="0"/>
        <w:rPr>
          <w:rFonts w:eastAsia="TimesNewRomanPSMT"/>
          <w:bCs/>
          <w:iCs/>
          <w:sz w:val="24"/>
          <w:szCs w:val="24"/>
        </w:rPr>
      </w:pPr>
    </w:p>
    <w:p w:rsidR="00BE6FD1" w:rsidRPr="00F96682" w:rsidRDefault="00343A18" w:rsidP="00F96682">
      <w:pPr>
        <w:rPr>
          <w:rFonts w:cs="Arial"/>
          <w:sz w:val="24"/>
          <w:szCs w:val="24"/>
        </w:rPr>
      </w:pPr>
      <w:r w:rsidRPr="00F96682">
        <w:rPr>
          <w:rFonts w:cs="Arial"/>
          <w:sz w:val="24"/>
          <w:szCs w:val="24"/>
        </w:rPr>
        <w:t>6</w:t>
      </w:r>
      <w:r w:rsidR="00210FF3" w:rsidRPr="00F96682">
        <w:rPr>
          <w:rFonts w:cs="Arial"/>
          <w:sz w:val="24"/>
          <w:szCs w:val="24"/>
        </w:rPr>
        <w:t>.1</w:t>
      </w:r>
      <w:r w:rsidR="0080068F">
        <w:rPr>
          <w:rFonts w:cs="Arial"/>
          <w:sz w:val="24"/>
          <w:szCs w:val="24"/>
        </w:rPr>
        <w:t>5</w:t>
      </w:r>
      <w:r w:rsidR="00210FF3" w:rsidRPr="00F96682">
        <w:rPr>
          <w:rFonts w:cs="Arial"/>
          <w:sz w:val="24"/>
          <w:szCs w:val="24"/>
        </w:rPr>
        <w:t>.1.</w:t>
      </w:r>
      <w:r w:rsidR="00634C74" w:rsidRPr="00F96682">
        <w:rPr>
          <w:rFonts w:cs="Arial"/>
          <w:sz w:val="24"/>
          <w:szCs w:val="24"/>
        </w:rPr>
        <w:t xml:space="preserve"> Средство обезбеђења за озбиљност понуде</w:t>
      </w:r>
    </w:p>
    <w:p w:rsidR="00F96682" w:rsidRDefault="00F96682" w:rsidP="00BE6FD1">
      <w:pPr>
        <w:spacing w:before="0"/>
        <w:rPr>
          <w:rFonts w:cs="Arial"/>
          <w:sz w:val="24"/>
          <w:szCs w:val="24"/>
          <w:lang w:val="sr-Cyrl-RS"/>
        </w:rPr>
      </w:pPr>
      <w:r w:rsidRPr="00B72D73">
        <w:rPr>
          <w:rFonts w:cs="Arial"/>
          <w:sz w:val="24"/>
          <w:szCs w:val="24"/>
          <w:u w:val="single"/>
          <w:lang w:val="sr-Cyrl-RS"/>
        </w:rPr>
        <w:t>Понуђач је обавезан да уз понуду Наручиоцу достави</w:t>
      </w:r>
      <w:r w:rsidRPr="00B72D73">
        <w:rPr>
          <w:rFonts w:cs="Arial"/>
          <w:sz w:val="24"/>
          <w:szCs w:val="24"/>
          <w:lang w:val="sr-Cyrl-RS"/>
        </w:rPr>
        <w:t>:</w:t>
      </w:r>
    </w:p>
    <w:p w:rsidR="00BE6FD1" w:rsidRPr="00B72D73" w:rsidRDefault="00BE6FD1" w:rsidP="00BE6FD1">
      <w:pPr>
        <w:spacing w:before="0"/>
        <w:rPr>
          <w:rFonts w:cs="Arial"/>
          <w:sz w:val="24"/>
          <w:szCs w:val="24"/>
          <w:lang w:val="sr-Cyrl-RS"/>
        </w:rPr>
      </w:pPr>
    </w:p>
    <w:p w:rsidR="00F96682" w:rsidRPr="00F96682" w:rsidRDefault="00906208" w:rsidP="00BE6FD1">
      <w:pPr>
        <w:spacing w:before="0"/>
        <w:rPr>
          <w:rFonts w:cs="Arial"/>
          <w:sz w:val="24"/>
          <w:szCs w:val="24"/>
          <w:lang w:val="sr-Cyrl-RS"/>
        </w:rPr>
      </w:pPr>
      <w:r>
        <w:rPr>
          <w:rFonts w:cs="Arial"/>
          <w:sz w:val="24"/>
          <w:szCs w:val="24"/>
          <w:lang w:val="sr-Cyrl-RS"/>
        </w:rPr>
        <w:lastRenderedPageBreak/>
        <w:t xml:space="preserve">1. </w:t>
      </w:r>
      <w:r w:rsidR="00F96682" w:rsidRPr="00F96682">
        <w:rPr>
          <w:rFonts w:cs="Arial"/>
          <w:sz w:val="24"/>
          <w:szCs w:val="24"/>
          <w:lang w:val="sr-Cyrl-RS"/>
        </w:rPr>
        <w:t>бланко сопствену меницу за озбиљност понуде која је</w:t>
      </w:r>
    </w:p>
    <w:p w:rsidR="00F96682" w:rsidRPr="00F96682" w:rsidRDefault="00F96682" w:rsidP="000B5BA5">
      <w:pPr>
        <w:spacing w:before="0"/>
        <w:rPr>
          <w:rFonts w:cs="Arial"/>
          <w:sz w:val="24"/>
          <w:szCs w:val="24"/>
          <w:lang w:val="sr-Cyrl-RS"/>
        </w:rPr>
      </w:pPr>
      <w:r w:rsidRPr="00F96682">
        <w:rPr>
          <w:rFonts w:cs="Arial"/>
          <w:sz w:val="24"/>
          <w:szCs w:val="24"/>
          <w:lang w:val="sr-Cyrl-RS"/>
        </w:rPr>
        <w:t>•</w:t>
      </w:r>
      <w:r w:rsidRPr="00F96682">
        <w:rPr>
          <w:rFonts w:cs="Arial"/>
          <w:sz w:val="24"/>
          <w:szCs w:val="24"/>
          <w:lang w:val="sr-Cyrl-RS"/>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F96682" w:rsidRPr="00F96682" w:rsidRDefault="00F96682" w:rsidP="000B5BA5">
      <w:pPr>
        <w:spacing w:before="0"/>
        <w:rPr>
          <w:rFonts w:cs="Arial"/>
          <w:sz w:val="24"/>
          <w:szCs w:val="24"/>
          <w:lang w:val="sr-Cyrl-RS"/>
        </w:rPr>
      </w:pPr>
      <w:r w:rsidRPr="00F96682">
        <w:rPr>
          <w:rFonts w:cs="Arial"/>
          <w:sz w:val="24"/>
          <w:szCs w:val="24"/>
          <w:lang w:val="sr-Cyrl-RS"/>
        </w:rPr>
        <w:t>•</w:t>
      </w:r>
      <w:r w:rsidRPr="00F96682">
        <w:rPr>
          <w:rFonts w:cs="Arial"/>
          <w:sz w:val="24"/>
          <w:szCs w:val="24"/>
          <w:lang w:val="sr-Cyrl-R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F96682" w:rsidRPr="00F96682" w:rsidRDefault="00F96682" w:rsidP="000B5BA5">
      <w:pPr>
        <w:spacing w:before="0"/>
        <w:rPr>
          <w:rFonts w:cs="Arial"/>
          <w:sz w:val="24"/>
          <w:szCs w:val="24"/>
          <w:lang w:val="sr-Cyrl-RS"/>
        </w:rPr>
      </w:pPr>
      <w:r w:rsidRPr="00F96682">
        <w:rPr>
          <w:rFonts w:cs="Arial"/>
          <w:sz w:val="24"/>
          <w:szCs w:val="24"/>
          <w:lang w:val="sr-Cyrl-RS"/>
        </w:rPr>
        <w:t>•</w:t>
      </w:r>
      <w:r w:rsidRPr="00F96682">
        <w:rPr>
          <w:rFonts w:cs="Arial"/>
          <w:sz w:val="24"/>
          <w:szCs w:val="24"/>
          <w:lang w:val="sr-Cyrl-RS"/>
        </w:rPr>
        <w:tab/>
        <w:t xml:space="preserve">Менично писмо – овлашћење којим понуђач овлашћује наручиоца да може наплатити меницу  на износ од </w:t>
      </w:r>
      <w:r w:rsidR="00CF6A02">
        <w:rPr>
          <w:rFonts w:cs="Arial"/>
          <w:sz w:val="24"/>
          <w:szCs w:val="24"/>
        </w:rPr>
        <w:t>10</w:t>
      </w:r>
      <w:r w:rsidRPr="00F96682">
        <w:rPr>
          <w:rFonts w:cs="Arial"/>
          <w:sz w:val="24"/>
          <w:szCs w:val="24"/>
          <w:lang w:val="sr-Cyrl-RS"/>
        </w:rPr>
        <w:t>% од вредности</w:t>
      </w:r>
      <w:r w:rsidR="003F64B5">
        <w:rPr>
          <w:rFonts w:cs="Arial"/>
          <w:sz w:val="24"/>
          <w:szCs w:val="24"/>
        </w:rPr>
        <w:t xml:space="preserve"> </w:t>
      </w:r>
      <w:r w:rsidR="003F64B5">
        <w:rPr>
          <w:rFonts w:cs="Arial"/>
          <w:sz w:val="24"/>
          <w:szCs w:val="24"/>
          <w:lang w:val="sr-Cyrl-RS"/>
        </w:rPr>
        <w:t>понуде</w:t>
      </w:r>
      <w:r w:rsidRPr="00F96682">
        <w:rPr>
          <w:rFonts w:cs="Arial"/>
          <w:sz w:val="24"/>
          <w:szCs w:val="24"/>
          <w:lang w:val="sr-Cyrl-RS"/>
        </w:rPr>
        <w:t xml:space="preserve"> (без ПДВ) са р</w:t>
      </w:r>
      <w:r w:rsidR="00CF6A02">
        <w:rPr>
          <w:rFonts w:cs="Arial"/>
          <w:sz w:val="24"/>
          <w:szCs w:val="24"/>
          <w:lang w:val="sr-Cyrl-RS"/>
        </w:rPr>
        <w:t>оком важења минимално 30 дана</w:t>
      </w:r>
      <w:r w:rsidRPr="00F96682">
        <w:rPr>
          <w:rFonts w:cs="Arial"/>
          <w:sz w:val="24"/>
          <w:szCs w:val="24"/>
          <w:lang w:val="sr-Cyrl-RS"/>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F96682" w:rsidRPr="00F96682" w:rsidRDefault="00F96682" w:rsidP="000B5BA5">
      <w:pPr>
        <w:spacing w:before="0"/>
        <w:rPr>
          <w:rFonts w:cs="Arial"/>
          <w:sz w:val="24"/>
          <w:szCs w:val="24"/>
          <w:lang w:val="sr-Cyrl-RS"/>
        </w:rPr>
      </w:pPr>
      <w:r w:rsidRPr="00F96682">
        <w:rPr>
          <w:rFonts w:cs="Arial"/>
          <w:sz w:val="24"/>
          <w:szCs w:val="24"/>
          <w:lang w:val="sr-Cyrl-RS"/>
        </w:rPr>
        <w:t>•</w:t>
      </w:r>
      <w:r w:rsidRPr="00F96682">
        <w:rPr>
          <w:rFonts w:cs="Arial"/>
          <w:sz w:val="24"/>
          <w:szCs w:val="24"/>
          <w:lang w:val="sr-Cyrl-R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F96682" w:rsidRPr="00F96682" w:rsidRDefault="00906208" w:rsidP="000B5BA5">
      <w:pPr>
        <w:spacing w:before="0"/>
        <w:rPr>
          <w:rFonts w:cs="Arial"/>
          <w:sz w:val="24"/>
          <w:szCs w:val="24"/>
          <w:lang w:val="sr-Cyrl-RS"/>
        </w:rPr>
      </w:pPr>
      <w:r>
        <w:rPr>
          <w:rFonts w:cs="Arial"/>
          <w:sz w:val="24"/>
          <w:szCs w:val="24"/>
          <w:lang w:val="sr-Cyrl-RS"/>
        </w:rPr>
        <w:t xml:space="preserve">2. </w:t>
      </w:r>
      <w:r w:rsidR="00F96682" w:rsidRPr="00F96682">
        <w:rPr>
          <w:rFonts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96682" w:rsidRPr="00F96682" w:rsidRDefault="00906208" w:rsidP="000B5BA5">
      <w:pPr>
        <w:spacing w:before="0"/>
        <w:rPr>
          <w:rFonts w:cs="Arial"/>
          <w:sz w:val="24"/>
          <w:szCs w:val="24"/>
          <w:lang w:val="sr-Cyrl-RS"/>
        </w:rPr>
      </w:pPr>
      <w:r>
        <w:rPr>
          <w:rFonts w:cs="Arial"/>
          <w:sz w:val="24"/>
          <w:szCs w:val="24"/>
          <w:lang w:val="sr-Cyrl-RS"/>
        </w:rPr>
        <w:t xml:space="preserve">3. </w:t>
      </w:r>
      <w:r w:rsidR="000B5BA5">
        <w:rPr>
          <w:rFonts w:cs="Arial"/>
          <w:sz w:val="24"/>
          <w:szCs w:val="24"/>
          <w:lang w:val="sr-Cyrl-RS"/>
        </w:rPr>
        <w:t xml:space="preserve"> </w:t>
      </w:r>
      <w:r w:rsidR="00F96682">
        <w:rPr>
          <w:rFonts w:cs="Arial"/>
          <w:sz w:val="24"/>
          <w:szCs w:val="24"/>
          <w:lang w:val="sr-Cyrl-RS"/>
        </w:rPr>
        <w:t>ф</w:t>
      </w:r>
      <w:r w:rsidR="00F96682" w:rsidRPr="00F96682">
        <w:rPr>
          <w:rFonts w:cs="Arial"/>
          <w:sz w:val="24"/>
          <w:szCs w:val="24"/>
          <w:lang w:val="sr-Cyrl-RS"/>
        </w:rPr>
        <w:t>отокопију ОП обрасца.</w:t>
      </w:r>
    </w:p>
    <w:p w:rsidR="00F96682" w:rsidRPr="00F96682" w:rsidRDefault="00906208" w:rsidP="000B5BA5">
      <w:pPr>
        <w:spacing w:before="0"/>
        <w:rPr>
          <w:rFonts w:cs="Arial"/>
          <w:sz w:val="24"/>
          <w:szCs w:val="24"/>
          <w:lang w:val="sr-Cyrl-RS"/>
        </w:rPr>
      </w:pPr>
      <w:r>
        <w:rPr>
          <w:rFonts w:cs="Arial"/>
          <w:sz w:val="24"/>
          <w:szCs w:val="24"/>
          <w:lang w:val="sr-Cyrl-RS"/>
        </w:rPr>
        <w:t xml:space="preserve">4. </w:t>
      </w:r>
      <w:r w:rsidR="00F96682" w:rsidRPr="00F96682">
        <w:rPr>
          <w:rFonts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96682" w:rsidRPr="00F96682" w:rsidRDefault="00F96682" w:rsidP="00F96682">
      <w:pPr>
        <w:rPr>
          <w:rFonts w:cs="Arial"/>
          <w:sz w:val="24"/>
          <w:szCs w:val="24"/>
          <w:lang w:val="sr-Cyrl-RS"/>
        </w:rPr>
      </w:pPr>
      <w:r w:rsidRPr="00F96682">
        <w:rPr>
          <w:rFonts w:cs="Arial"/>
          <w:sz w:val="24"/>
          <w:szCs w:val="24"/>
          <w:lang w:val="sr-Cyrl-RS"/>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Сфо које је захтевано Оквирним споразумом, Наручилац  има  право  да  изврши  наплату бланко сопствене менице  за  озбиљност  понуде.</w:t>
      </w:r>
    </w:p>
    <w:p w:rsidR="00F96682" w:rsidRPr="00F96682" w:rsidRDefault="00F96682" w:rsidP="00F96682">
      <w:pPr>
        <w:rPr>
          <w:rFonts w:cs="Arial"/>
          <w:sz w:val="24"/>
          <w:szCs w:val="24"/>
          <w:lang w:val="sr-Cyrl-RS"/>
        </w:rPr>
      </w:pPr>
      <w:r w:rsidRPr="00F96682">
        <w:rPr>
          <w:rFonts w:cs="Arial"/>
          <w:sz w:val="24"/>
          <w:szCs w:val="24"/>
          <w:lang w:val="sr-Cyrl-RS"/>
        </w:rPr>
        <w:t>Меница ће бити враћена Понуђачу у року од осам дана од дана предаје Наручиоцу средства финансијског обезбеђења која су захтевана у закљученом оквирном споразуму</w:t>
      </w:r>
      <w:r w:rsidR="00147B5E">
        <w:rPr>
          <w:rFonts w:cs="Arial"/>
          <w:sz w:val="24"/>
          <w:szCs w:val="24"/>
          <w:lang w:val="sr-Cyrl-RS"/>
        </w:rPr>
        <w:t>.</w:t>
      </w:r>
    </w:p>
    <w:p w:rsidR="00F96682" w:rsidRPr="00F96682" w:rsidRDefault="00F96682" w:rsidP="00F96682">
      <w:pPr>
        <w:rPr>
          <w:rFonts w:cs="Arial"/>
          <w:sz w:val="24"/>
          <w:szCs w:val="24"/>
          <w:lang w:val="sr-Cyrl-RS"/>
        </w:rPr>
      </w:pPr>
      <w:r w:rsidRPr="00F96682">
        <w:rPr>
          <w:rFonts w:cs="Arial"/>
          <w:sz w:val="24"/>
          <w:szCs w:val="24"/>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F96682" w:rsidRPr="00F96682" w:rsidRDefault="00F96682" w:rsidP="00F96682">
      <w:pPr>
        <w:rPr>
          <w:rFonts w:cs="Arial"/>
          <w:sz w:val="24"/>
          <w:szCs w:val="24"/>
          <w:lang w:val="sr-Cyrl-RS"/>
        </w:rPr>
      </w:pPr>
      <w:r w:rsidRPr="00F96682">
        <w:rPr>
          <w:rFonts w:cs="Arial"/>
          <w:sz w:val="24"/>
          <w:szCs w:val="24"/>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96682" w:rsidRPr="00F96682" w:rsidRDefault="0080068F" w:rsidP="00F96682">
      <w:pPr>
        <w:rPr>
          <w:rFonts w:cs="Arial"/>
          <w:sz w:val="24"/>
          <w:szCs w:val="24"/>
          <w:lang w:val="sr-Cyrl-RS"/>
        </w:rPr>
      </w:pPr>
      <w:r>
        <w:rPr>
          <w:rFonts w:cs="Arial"/>
          <w:sz w:val="24"/>
          <w:szCs w:val="24"/>
          <w:lang w:val="sr-Cyrl-RS"/>
        </w:rPr>
        <w:t>6.15</w:t>
      </w:r>
      <w:r w:rsidR="00F96682" w:rsidRPr="00F96682">
        <w:rPr>
          <w:rFonts w:cs="Arial"/>
          <w:sz w:val="24"/>
          <w:szCs w:val="24"/>
          <w:lang w:val="sr-Cyrl-RS"/>
        </w:rPr>
        <w:t>.2. Средство обезбеђења за добро извршење посла</w:t>
      </w:r>
    </w:p>
    <w:p w:rsidR="009D6BA1" w:rsidRDefault="00F96682" w:rsidP="00F96682">
      <w:pPr>
        <w:rPr>
          <w:rFonts w:cs="Arial"/>
          <w:sz w:val="24"/>
          <w:szCs w:val="24"/>
          <w:u w:val="single"/>
          <w:lang w:val="sr-Cyrl-RS"/>
        </w:rPr>
      </w:pPr>
      <w:r w:rsidRPr="00B72D73">
        <w:rPr>
          <w:rFonts w:cs="Arial"/>
          <w:sz w:val="24"/>
          <w:szCs w:val="24"/>
          <w:u w:val="single"/>
          <w:lang w:val="sr-Cyrl-RS"/>
        </w:rPr>
        <w:lastRenderedPageBreak/>
        <w:t>П</w:t>
      </w:r>
      <w:r w:rsidR="009D6BA1" w:rsidRPr="00B72D73">
        <w:rPr>
          <w:rFonts w:cs="Arial"/>
          <w:sz w:val="24"/>
          <w:szCs w:val="24"/>
          <w:u w:val="single"/>
          <w:lang w:val="sr-Cyrl-RS"/>
        </w:rPr>
        <w:t xml:space="preserve">онуђач је </w:t>
      </w:r>
      <w:r w:rsidR="00147B5E" w:rsidRPr="00B72D73">
        <w:rPr>
          <w:rFonts w:cs="Arial"/>
          <w:sz w:val="24"/>
          <w:szCs w:val="24"/>
          <w:u w:val="single"/>
          <w:lang w:val="sr-Cyrl-RS"/>
        </w:rPr>
        <w:t>обавезан</w:t>
      </w:r>
      <w:r w:rsidR="009D6BA1" w:rsidRPr="00B72D73">
        <w:rPr>
          <w:rFonts w:cs="Arial"/>
          <w:sz w:val="24"/>
          <w:szCs w:val="24"/>
          <w:u w:val="single"/>
          <w:lang w:val="sr-Cyrl-RS"/>
        </w:rPr>
        <w:t xml:space="preserve"> да </w:t>
      </w:r>
      <w:r w:rsidRPr="00B72D73">
        <w:rPr>
          <w:rFonts w:cs="Arial"/>
          <w:sz w:val="24"/>
          <w:szCs w:val="24"/>
          <w:u w:val="single"/>
          <w:lang w:val="sr-Cyrl-RS"/>
        </w:rPr>
        <w:t>у тренутку</w:t>
      </w:r>
      <w:r w:rsidR="00A75EF4" w:rsidRPr="00B72D73">
        <w:rPr>
          <w:rFonts w:cs="Arial"/>
          <w:sz w:val="24"/>
          <w:szCs w:val="24"/>
          <w:u w:val="single"/>
          <w:lang w:val="sr-Cyrl-RS"/>
        </w:rPr>
        <w:t>, а најкасније у року од 7 (</w:t>
      </w:r>
      <w:r w:rsidR="00960D1B" w:rsidRPr="00B72D73">
        <w:rPr>
          <w:rFonts w:cs="Arial"/>
          <w:sz w:val="24"/>
          <w:szCs w:val="24"/>
          <w:u w:val="single"/>
          <w:lang w:val="sr-Cyrl-RS"/>
        </w:rPr>
        <w:t xml:space="preserve">словима: </w:t>
      </w:r>
      <w:r w:rsidR="00A75EF4" w:rsidRPr="00B72D73">
        <w:rPr>
          <w:rFonts w:cs="Arial"/>
          <w:sz w:val="24"/>
          <w:szCs w:val="24"/>
          <w:u w:val="single"/>
          <w:lang w:val="sr-Cyrl-RS"/>
        </w:rPr>
        <w:t xml:space="preserve">седам) дана од </w:t>
      </w:r>
      <w:r w:rsidRPr="00B72D73">
        <w:rPr>
          <w:rFonts w:cs="Arial"/>
          <w:sz w:val="24"/>
          <w:szCs w:val="24"/>
          <w:u w:val="single"/>
          <w:lang w:val="sr-Cyrl-RS"/>
        </w:rPr>
        <w:t>закључења оквирног споразума</w:t>
      </w:r>
      <w:r w:rsidRPr="00B72D73">
        <w:rPr>
          <w:u w:val="single"/>
        </w:rPr>
        <w:t xml:space="preserve"> </w:t>
      </w:r>
      <w:r w:rsidRPr="00B72D73">
        <w:rPr>
          <w:rFonts w:cs="Arial"/>
          <w:sz w:val="24"/>
          <w:szCs w:val="24"/>
          <w:u w:val="single"/>
          <w:lang w:val="sr-Cyrl-RS"/>
        </w:rPr>
        <w:t>достави</w:t>
      </w:r>
      <w:r w:rsidR="009D6BA1" w:rsidRPr="00B72D73">
        <w:rPr>
          <w:rFonts w:cs="Arial"/>
          <w:sz w:val="24"/>
          <w:szCs w:val="24"/>
          <w:u w:val="single"/>
          <w:lang w:val="sr-Cyrl-RS"/>
        </w:rPr>
        <w:t>:</w:t>
      </w:r>
    </w:p>
    <w:p w:rsidR="00BE6FD1" w:rsidRPr="00B72D73" w:rsidRDefault="00BE6FD1" w:rsidP="00F96682">
      <w:pPr>
        <w:rPr>
          <w:rFonts w:cs="Arial"/>
          <w:sz w:val="24"/>
          <w:szCs w:val="24"/>
          <w:u w:val="single"/>
          <w:lang w:val="sr-Cyrl-RS"/>
        </w:rPr>
      </w:pPr>
    </w:p>
    <w:p w:rsidR="003F64B5" w:rsidRDefault="00BE6FD1" w:rsidP="000B5BA5">
      <w:pPr>
        <w:spacing w:before="0"/>
        <w:rPr>
          <w:rFonts w:cs="Arial"/>
          <w:sz w:val="24"/>
          <w:szCs w:val="24"/>
        </w:rPr>
      </w:pPr>
      <w:r>
        <w:rPr>
          <w:rFonts w:cs="Arial"/>
          <w:sz w:val="24"/>
          <w:szCs w:val="24"/>
          <w:lang w:val="sr-Cyrl-RS"/>
        </w:rPr>
        <w:t>1</w:t>
      </w:r>
      <w:r w:rsidR="00906208">
        <w:rPr>
          <w:rFonts w:cs="Arial"/>
          <w:sz w:val="24"/>
          <w:szCs w:val="24"/>
          <w:lang w:val="sr-Cyrl-RS"/>
        </w:rPr>
        <w:t xml:space="preserve">. </w:t>
      </w:r>
      <w:r w:rsidR="009D6BA1" w:rsidRPr="00F96682">
        <w:rPr>
          <w:rFonts w:cs="Arial"/>
          <w:sz w:val="24"/>
          <w:szCs w:val="24"/>
        </w:rPr>
        <w:t xml:space="preserve">бланко сопствену меницу за </w:t>
      </w:r>
      <w:r w:rsidR="009D6BA1" w:rsidRPr="00F96682">
        <w:rPr>
          <w:rFonts w:cs="Arial"/>
          <w:sz w:val="24"/>
          <w:szCs w:val="24"/>
          <w:lang w:val="sr-Cyrl-RS"/>
        </w:rPr>
        <w:t>добро извршење посла</w:t>
      </w:r>
      <w:r w:rsidR="009D6BA1" w:rsidRPr="00F96682">
        <w:rPr>
          <w:rFonts w:cs="Arial"/>
          <w:sz w:val="24"/>
          <w:szCs w:val="24"/>
        </w:rPr>
        <w:t xml:space="preserve"> </w:t>
      </w:r>
      <w:r w:rsidR="003F64B5" w:rsidRPr="003F64B5">
        <w:rPr>
          <w:rFonts w:cs="Arial"/>
          <w:sz w:val="24"/>
          <w:szCs w:val="24"/>
        </w:rPr>
        <w:t>са клаузулом „без протеста</w:t>
      </w:r>
      <w:proofErr w:type="gramStart"/>
      <w:r w:rsidR="003F64B5" w:rsidRPr="003F64B5">
        <w:rPr>
          <w:rFonts w:cs="Arial"/>
          <w:sz w:val="24"/>
          <w:szCs w:val="24"/>
        </w:rPr>
        <w:t>“ и</w:t>
      </w:r>
      <w:proofErr w:type="gramEnd"/>
      <w:r w:rsidR="003F64B5" w:rsidRPr="003F64B5">
        <w:rPr>
          <w:rFonts w:cs="Arial"/>
          <w:sz w:val="24"/>
          <w:szCs w:val="24"/>
        </w:rPr>
        <w:t xml:space="preserve">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6BA1" w:rsidRPr="00F96682" w:rsidRDefault="00906208" w:rsidP="000B5BA5">
      <w:pPr>
        <w:spacing w:before="0"/>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w:t>
      </w:r>
      <w:proofErr w:type="gramStart"/>
      <w:r w:rsidR="009D6BA1" w:rsidRPr="00F96682">
        <w:rPr>
          <w:rFonts w:cs="Arial"/>
          <w:sz w:val="24"/>
          <w:szCs w:val="24"/>
        </w:rPr>
        <w:t>меницу  на</w:t>
      </w:r>
      <w:proofErr w:type="gramEnd"/>
      <w:r w:rsidR="009D6BA1" w:rsidRPr="00F96682">
        <w:rPr>
          <w:rFonts w:cs="Arial"/>
          <w:sz w:val="24"/>
          <w:szCs w:val="24"/>
        </w:rPr>
        <w:t xml:space="preserve">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w:t>
      </w:r>
      <w:r w:rsidR="00BE6FD1">
        <w:rPr>
          <w:rFonts w:cs="Arial"/>
          <w:sz w:val="24"/>
          <w:szCs w:val="24"/>
          <w:lang w:val="sr-Cyrl-RS"/>
        </w:rPr>
        <w:t xml:space="preserve">словима: </w:t>
      </w:r>
      <w:r w:rsidR="009D6BA1" w:rsidRPr="00F96682">
        <w:rPr>
          <w:rFonts w:cs="Arial"/>
          <w:sz w:val="24"/>
          <w:szCs w:val="24"/>
        </w:rPr>
        <w:t>тридесет) дана дужим од</w:t>
      </w:r>
      <w:r w:rsidR="009D6BA1" w:rsidRPr="00F96682">
        <w:rPr>
          <w:rFonts w:cs="Arial"/>
          <w:sz w:val="24"/>
          <w:szCs w:val="24"/>
          <w:lang w:val="sr-Cyrl-CS"/>
        </w:rPr>
        <w:t xml:space="preserve"> </w:t>
      </w:r>
      <w:r w:rsidR="003F64B5">
        <w:rPr>
          <w:rFonts w:cs="Arial"/>
          <w:sz w:val="24"/>
          <w:szCs w:val="24"/>
          <w:lang w:val="sr-Cyrl-CS"/>
        </w:rPr>
        <w:t>уговореног рока извршења услуге</w:t>
      </w:r>
      <w:r w:rsidR="009D6BA1" w:rsidRPr="00F96682">
        <w:rPr>
          <w:rFonts w:cs="Arial"/>
          <w:sz w:val="24"/>
          <w:szCs w:val="24"/>
        </w:rPr>
        <w:t xml:space="preserve">, с тим да евентуални продужетак рока </w:t>
      </w:r>
      <w:r w:rsidR="00B03770" w:rsidRPr="00F96682">
        <w:rPr>
          <w:rFonts w:cs="Arial"/>
          <w:sz w:val="24"/>
          <w:szCs w:val="24"/>
          <w:lang w:val="sr-Cyrl-RS"/>
        </w:rPr>
        <w:t xml:space="preserve">за </w:t>
      </w:r>
      <w:r w:rsidR="003F64B5">
        <w:rPr>
          <w:rFonts w:cs="Arial"/>
          <w:sz w:val="24"/>
          <w:szCs w:val="24"/>
          <w:lang w:val="sr-Cyrl-RS"/>
        </w:rPr>
        <w:t>извршење услуге</w:t>
      </w:r>
      <w:r w:rsidR="00B03770" w:rsidRPr="00F96682">
        <w:rPr>
          <w:rFonts w:cs="Arial"/>
          <w:sz w:val="24"/>
          <w:szCs w:val="24"/>
          <w:lang w:val="sr-Cyrl-RS"/>
        </w:rPr>
        <w:t xml:space="preserve"> </w:t>
      </w:r>
      <w:r w:rsidR="009D6BA1" w:rsidRPr="00F96682">
        <w:rPr>
          <w:rFonts w:cs="Arial"/>
          <w:sz w:val="24"/>
          <w:szCs w:val="24"/>
        </w:rPr>
        <w:t xml:space="preserve">има за последицу и продужење рока важења менице и меничног овлашћења, </w:t>
      </w:r>
    </w:p>
    <w:p w:rsidR="00016192" w:rsidRPr="00F96682" w:rsidRDefault="00906208" w:rsidP="00016192">
      <w:pPr>
        <w:spacing w:before="0"/>
        <w:rPr>
          <w:rFonts w:cs="Arial"/>
          <w:sz w:val="24"/>
          <w:szCs w:val="24"/>
        </w:rPr>
      </w:pPr>
      <w:r>
        <w:rPr>
          <w:rFonts w:cs="Arial"/>
          <w:sz w:val="24"/>
          <w:szCs w:val="24"/>
          <w:lang w:val="sr-Cyrl-RS"/>
        </w:rPr>
        <w:t xml:space="preserve">3. </w:t>
      </w:r>
      <w:proofErr w:type="gramStart"/>
      <w:r w:rsidR="009D6BA1" w:rsidRPr="00F96682">
        <w:rPr>
          <w:rFonts w:cs="Arial"/>
          <w:sz w:val="24"/>
          <w:szCs w:val="24"/>
        </w:rPr>
        <w:t>фотокопију</w:t>
      </w:r>
      <w:proofErr w:type="gramEnd"/>
      <w:r w:rsidR="009D6BA1"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06208" w:rsidRPr="00F96682" w:rsidRDefault="00906208" w:rsidP="00906208">
      <w:pPr>
        <w:spacing w:before="0"/>
        <w:rPr>
          <w:rFonts w:cs="Arial"/>
          <w:sz w:val="24"/>
          <w:szCs w:val="24"/>
        </w:rPr>
      </w:pPr>
      <w:r>
        <w:rPr>
          <w:rFonts w:cs="Arial"/>
          <w:sz w:val="24"/>
          <w:szCs w:val="24"/>
          <w:lang w:val="sr-Cyrl-RS"/>
        </w:rPr>
        <w:t xml:space="preserve">4. </w:t>
      </w:r>
      <w:proofErr w:type="gramStart"/>
      <w:r w:rsidR="009D6BA1" w:rsidRPr="00F96682">
        <w:rPr>
          <w:rFonts w:cs="Arial"/>
          <w:sz w:val="24"/>
          <w:szCs w:val="24"/>
        </w:rPr>
        <w:t>фотокопију</w:t>
      </w:r>
      <w:proofErr w:type="gramEnd"/>
      <w:r w:rsidR="009D6BA1" w:rsidRPr="00F96682">
        <w:rPr>
          <w:rFonts w:cs="Arial"/>
          <w:sz w:val="24"/>
          <w:szCs w:val="24"/>
        </w:rPr>
        <w:t xml:space="preserve"> ОП обрасца.</w:t>
      </w:r>
    </w:p>
    <w:p w:rsidR="009D6BA1" w:rsidRPr="00F96682" w:rsidRDefault="00906208" w:rsidP="00016192">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w:t>
      </w:r>
      <w:proofErr w:type="gramStart"/>
      <w:r w:rsidR="009D6BA1" w:rsidRPr="00F96682">
        <w:rPr>
          <w:rFonts w:cs="Arial"/>
          <w:sz w:val="24"/>
          <w:szCs w:val="24"/>
        </w:rPr>
        <w:t>фотокопија  Захтева</w:t>
      </w:r>
      <w:proofErr w:type="gramEnd"/>
      <w:r w:rsidR="009D6BA1"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9192A" w:rsidRDefault="009D6BA1" w:rsidP="00016192">
      <w:pPr>
        <w:spacing w:before="0"/>
        <w:rPr>
          <w:rFonts w:cs="Arial"/>
          <w:sz w:val="24"/>
          <w:szCs w:val="24"/>
          <w:lang w:val="sr-Cyrl-RS"/>
        </w:rPr>
      </w:pPr>
      <w:r w:rsidRPr="003F1B3F">
        <w:rPr>
          <w:rFonts w:cs="Arial"/>
          <w:sz w:val="24"/>
          <w:szCs w:val="24"/>
          <w:lang w:val="sr-Cyrl-RS"/>
        </w:rPr>
        <w:t xml:space="preserve">Уколико се средство финансијског обезбеђења не достави у уговореном року, </w:t>
      </w:r>
      <w:r w:rsidRPr="003F1B3F">
        <w:rPr>
          <w:rFonts w:cs="Arial"/>
          <w:sz w:val="24"/>
          <w:szCs w:val="24"/>
        </w:rPr>
        <w:t>Наручилац</w:t>
      </w:r>
      <w:r w:rsidRPr="003F1B3F">
        <w:rPr>
          <w:rFonts w:cs="Arial"/>
          <w:sz w:val="24"/>
          <w:szCs w:val="24"/>
          <w:lang w:val="sr-Cyrl-RS"/>
        </w:rPr>
        <w:t xml:space="preserve"> има право  да наплати средство финанасијског обезбеђења за </w:t>
      </w:r>
      <w:r w:rsidR="003F1B3F" w:rsidRPr="003F1B3F">
        <w:rPr>
          <w:rFonts w:cs="Arial"/>
          <w:sz w:val="24"/>
          <w:szCs w:val="24"/>
          <w:lang w:val="sr-Cyrl-RS"/>
        </w:rPr>
        <w:t>озбиљност понуде.</w:t>
      </w:r>
    </w:p>
    <w:p w:rsidR="00D9192A" w:rsidRPr="003F1B3F" w:rsidRDefault="00D9192A" w:rsidP="00D9192A">
      <w:pPr>
        <w:spacing w:before="0"/>
        <w:rPr>
          <w:rFonts w:cs="Arial"/>
          <w:sz w:val="24"/>
          <w:szCs w:val="24"/>
          <w:lang w:val="sr-Cyrl-RS"/>
        </w:rPr>
      </w:pPr>
    </w:p>
    <w:p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rsidR="005E4160" w:rsidRPr="000B5BA5" w:rsidRDefault="00F066DE" w:rsidP="003F1B3F">
      <w:pPr>
        <w:tabs>
          <w:tab w:val="left" w:pos="567"/>
          <w:tab w:val="left" w:pos="709"/>
        </w:tabs>
        <w:spacing w:after="120"/>
        <w:rPr>
          <w:rFonts w:cs="Arial"/>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0B5BA5">
        <w:rPr>
          <w:rFonts w:cs="Arial"/>
          <w:sz w:val="24"/>
          <w:szCs w:val="24"/>
          <w:lang w:val="sr-Cyrl-RS"/>
        </w:rPr>
        <w:t>и доставља се лично или поштом на адресу:</w:t>
      </w:r>
      <w:r w:rsidR="00524249" w:rsidRPr="000B5BA5">
        <w:t xml:space="preserve"> </w:t>
      </w:r>
      <w:r w:rsidR="00524249" w:rsidRPr="000B5BA5">
        <w:rPr>
          <w:rFonts w:cs="Arial"/>
          <w:sz w:val="24"/>
          <w:szCs w:val="24"/>
          <w:lang w:val="sr-Cyrl-RS"/>
        </w:rPr>
        <w:t>Јавно предузеће „Електропривреда Србије“,</w:t>
      </w:r>
      <w:r w:rsidRPr="000B5BA5">
        <w:rPr>
          <w:rFonts w:cs="Arial"/>
          <w:sz w:val="24"/>
          <w:szCs w:val="24"/>
          <w:lang w:val="sr-Cyrl-RS"/>
        </w:rPr>
        <w:t xml:space="preserve"> </w:t>
      </w:r>
      <w:r w:rsidR="00524249" w:rsidRPr="000B5BA5">
        <w:rPr>
          <w:rFonts w:cs="Arial"/>
          <w:sz w:val="24"/>
          <w:szCs w:val="24"/>
          <w:lang w:val="sr-Cyrl-RS"/>
        </w:rPr>
        <w:t>Београд, Балканска 13</w:t>
      </w:r>
      <w:r w:rsidR="003F1B3F" w:rsidRPr="000B5BA5">
        <w:rPr>
          <w:rFonts w:cs="Arial"/>
          <w:sz w:val="24"/>
          <w:szCs w:val="24"/>
          <w:lang w:val="sr-Cyrl-RS"/>
        </w:rPr>
        <w:t xml:space="preserve">, </w:t>
      </w:r>
      <w:r w:rsidRPr="000B5BA5">
        <w:rPr>
          <w:sz w:val="24"/>
          <w:szCs w:val="24"/>
          <w:lang w:val="sr-Cyrl-RS"/>
        </w:rPr>
        <w:t>са назнаком</w:t>
      </w:r>
      <w:r w:rsidRPr="000B5BA5">
        <w:rPr>
          <w:i/>
          <w:sz w:val="24"/>
          <w:szCs w:val="24"/>
          <w:lang w:val="sr-Cyrl-RS"/>
        </w:rPr>
        <w:t>:</w:t>
      </w:r>
      <w:r w:rsidRPr="000B5BA5">
        <w:rPr>
          <w:sz w:val="24"/>
          <w:szCs w:val="24"/>
          <w:lang w:val="sr-Cyrl-RS"/>
        </w:rPr>
        <w:t xml:space="preserve"> Сред</w:t>
      </w:r>
      <w:r w:rsidR="009E5A46">
        <w:rPr>
          <w:sz w:val="24"/>
          <w:szCs w:val="24"/>
          <w:lang w:val="sr-Cyrl-RS"/>
        </w:rPr>
        <w:t>ство финансијског обезбеђења за</w:t>
      </w:r>
      <w:r w:rsidR="009E5A46" w:rsidRPr="009E5A46">
        <w:rPr>
          <w:sz w:val="24"/>
          <w:szCs w:val="24"/>
          <w:lang w:val="sr-Cyrl-RS"/>
        </w:rPr>
        <w:t>, JN/1000-2000/0044/2016</w:t>
      </w:r>
      <w:r w:rsidR="000B5BA5">
        <w:rPr>
          <w:sz w:val="24"/>
          <w:szCs w:val="24"/>
          <w:lang w:val="sr-Cyrl-RS"/>
        </w:rPr>
        <w:t>.</w:t>
      </w:r>
    </w:p>
    <w:p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w:t>
      </w:r>
      <w:r w:rsidRPr="00EC5BB4">
        <w:rPr>
          <w:rFonts w:cs="Arial"/>
          <w:sz w:val="24"/>
          <w:szCs w:val="24"/>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58744B">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58744B">
      <w:pPr>
        <w:pStyle w:val="KDPodnaslov2"/>
        <w:numPr>
          <w:ilvl w:val="1"/>
          <w:numId w:val="24"/>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58744B">
      <w:pPr>
        <w:pStyle w:val="KDPodnaslov2"/>
        <w:numPr>
          <w:ilvl w:val="1"/>
          <w:numId w:val="24"/>
        </w:numPr>
        <w:spacing w:before="0"/>
        <w:jc w:val="both"/>
        <w:rPr>
          <w:rFonts w:cs="Arial"/>
          <w:sz w:val="24"/>
          <w:szCs w:val="24"/>
        </w:rPr>
      </w:pPr>
      <w:bookmarkStart w:id="224" w:name="_Toc441651602"/>
      <w:bookmarkStart w:id="225" w:name="_Toc442559913"/>
      <w:r w:rsidRPr="00EC5BB4">
        <w:rPr>
          <w:rFonts w:cs="Arial"/>
          <w:sz w:val="24"/>
          <w:szCs w:val="24"/>
        </w:rPr>
        <w:t>Додатне информације и објашњења</w:t>
      </w:r>
      <w:bookmarkEnd w:id="224"/>
      <w:bookmarkEnd w:id="225"/>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E5A46">
        <w:rPr>
          <w:rFonts w:cs="Arial"/>
          <w:sz w:val="24"/>
          <w:szCs w:val="24"/>
          <w:lang w:val="ru-RU"/>
        </w:rPr>
        <w:t>ЈНО</w:t>
      </w:r>
      <w:r w:rsidR="003B1CA0" w:rsidRPr="003B1CA0">
        <w:rPr>
          <w:rFonts w:cs="Arial"/>
          <w:sz w:val="24"/>
          <w:szCs w:val="24"/>
          <w:lang w:val="ru-RU"/>
        </w:rPr>
        <w:t>/1000</w:t>
      </w:r>
      <w:r w:rsidR="009E5A46">
        <w:rPr>
          <w:rFonts w:cs="Arial"/>
          <w:sz w:val="24"/>
          <w:szCs w:val="24"/>
          <w:lang w:val="ru-RU"/>
        </w:rPr>
        <w:t>-2000</w:t>
      </w:r>
      <w:r w:rsidR="003B1CA0" w:rsidRPr="003B1CA0">
        <w:rPr>
          <w:rFonts w:cs="Arial"/>
          <w:sz w:val="24"/>
          <w:szCs w:val="24"/>
          <w:lang w:val="ru-RU"/>
        </w:rPr>
        <w:t>/0</w:t>
      </w:r>
      <w:r w:rsidR="009E5A46">
        <w:rPr>
          <w:rFonts w:cs="Arial"/>
          <w:sz w:val="24"/>
          <w:szCs w:val="24"/>
          <w:lang w:val="ru-RU"/>
        </w:rPr>
        <w:t>044</w:t>
      </w:r>
      <w:r w:rsidR="003B1CA0" w:rsidRPr="003B1CA0">
        <w:rPr>
          <w:rFonts w:cs="Arial"/>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8" w:history="1">
        <w:r w:rsidR="004F4976" w:rsidRPr="00675742">
          <w:rPr>
            <w:rStyle w:val="Hyperlink"/>
            <w:rFonts w:cs="Arial"/>
            <w:sz w:val="24"/>
            <w:szCs w:val="24"/>
            <w:lang w:val="sr-Latn-RS"/>
          </w:rPr>
          <w:t>gordana.jovanovic</w:t>
        </w:r>
        <w:r w:rsidR="004F4976" w:rsidRPr="00675742">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58744B">
      <w:pPr>
        <w:pStyle w:val="KDPodnaslov2"/>
        <w:numPr>
          <w:ilvl w:val="1"/>
          <w:numId w:val="24"/>
        </w:numPr>
        <w:spacing w:before="0"/>
        <w:jc w:val="both"/>
        <w:rPr>
          <w:rFonts w:cs="Arial"/>
          <w:sz w:val="24"/>
          <w:szCs w:val="24"/>
        </w:rPr>
      </w:pPr>
      <w:bookmarkStart w:id="226" w:name="_Toc441651603"/>
      <w:bookmarkStart w:id="227" w:name="_Toc442559914"/>
      <w:r w:rsidRPr="00EC5BB4">
        <w:rPr>
          <w:rFonts w:cs="Arial"/>
          <w:sz w:val="24"/>
          <w:szCs w:val="24"/>
        </w:rPr>
        <w:t>Трошкови понуде</w:t>
      </w:r>
      <w:bookmarkEnd w:id="226"/>
      <w:bookmarkEnd w:id="22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58744B">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58744B">
      <w:pPr>
        <w:pStyle w:val="KDPodnaslov2"/>
        <w:numPr>
          <w:ilvl w:val="1"/>
          <w:numId w:val="24"/>
        </w:numPr>
        <w:spacing w:before="0"/>
        <w:jc w:val="both"/>
        <w:rPr>
          <w:rFonts w:cs="Arial"/>
          <w:sz w:val="24"/>
          <w:szCs w:val="24"/>
        </w:rPr>
      </w:pPr>
      <w:bookmarkStart w:id="228" w:name="_Toc442559917"/>
      <w:bookmarkStart w:id="229" w:name="_Toc441651606"/>
      <w:r w:rsidRPr="00EC5BB4">
        <w:rPr>
          <w:rFonts w:cs="Arial"/>
          <w:sz w:val="24"/>
          <w:szCs w:val="24"/>
        </w:rPr>
        <w:t>Разлози за одбијање понуде</w:t>
      </w:r>
      <w:bookmarkEnd w:id="228"/>
      <w:r w:rsidRPr="00EC5BB4">
        <w:rPr>
          <w:rFonts w:cs="Arial"/>
          <w:sz w:val="24"/>
          <w:szCs w:val="24"/>
        </w:rPr>
        <w:t xml:space="preserve"> </w:t>
      </w:r>
      <w:bookmarkEnd w:id="229"/>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BD5AE3" w:rsidRDefault="00B20A6C" w:rsidP="00B20A6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rsidR="00BD5AE3" w:rsidRPr="00EC5BB4" w:rsidRDefault="00BD5AE3" w:rsidP="00BD5AE3">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13370A" w:rsidRPr="0013370A" w:rsidRDefault="0031174B" w:rsidP="00BD5AE3">
      <w:pPr>
        <w:pStyle w:val="KDParagraf"/>
        <w:spacing w:before="0"/>
        <w:rPr>
          <w:rFonts w:cs="Arial"/>
          <w:b/>
          <w:sz w:val="24"/>
          <w:szCs w:val="24"/>
        </w:rPr>
      </w:pPr>
      <w:r>
        <w:rPr>
          <w:rFonts w:cs="Arial"/>
          <w:b/>
          <w:sz w:val="24"/>
          <w:szCs w:val="24"/>
          <w:lang w:val="sr-Cyrl-RS"/>
        </w:rPr>
        <w:t xml:space="preserve">     </w:t>
      </w:r>
      <w:r w:rsidR="0080068F">
        <w:rPr>
          <w:rFonts w:cs="Arial"/>
          <w:b/>
          <w:sz w:val="24"/>
          <w:szCs w:val="24"/>
          <w:lang w:val="sr-Cyrl-RS"/>
        </w:rPr>
        <w:t>6.24</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 xml:space="preserve">закључењу оквирног </w:t>
      </w:r>
      <w:r w:rsidR="00FC06CB">
        <w:rPr>
          <w:rFonts w:cs="Arial"/>
          <w:b/>
          <w:sz w:val="24"/>
          <w:szCs w:val="24"/>
        </w:rPr>
        <w:t xml:space="preserve">  </w:t>
      </w:r>
      <w:r w:rsidR="0013370A" w:rsidRPr="0013370A">
        <w:rPr>
          <w:rFonts w:cs="Arial"/>
          <w:b/>
          <w:sz w:val="24"/>
          <w:szCs w:val="24"/>
          <w:lang w:val="sr-Cyrl-RS"/>
        </w:rPr>
        <w:t>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lastRenderedPageBreak/>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FC06CB">
        <w:rPr>
          <w:rFonts w:eastAsia="TimesNewRomanPSMT" w:cs="Arial"/>
          <w:sz w:val="24"/>
          <w:szCs w:val="24"/>
          <w:lang w:val="sr-Cyrl-RS"/>
        </w:rPr>
        <w:t>словм</w:t>
      </w:r>
      <w:r w:rsidR="00EB38DD">
        <w:rPr>
          <w:rFonts w:eastAsia="TimesNewRomanPSMT" w:cs="Arial"/>
          <w:sz w:val="24"/>
          <w:szCs w:val="24"/>
          <w:lang w:val="sr-Cyrl-RS"/>
        </w:rPr>
        <w:t xml:space="preserve">а: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EB38DD">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80068F" w:rsidP="0031174B">
      <w:pPr>
        <w:pStyle w:val="KDPodnaslov2"/>
        <w:spacing w:before="0"/>
        <w:ind w:left="450"/>
        <w:jc w:val="both"/>
        <w:rPr>
          <w:rFonts w:cs="Arial"/>
          <w:sz w:val="24"/>
          <w:szCs w:val="24"/>
          <w:lang w:val="ru-RU"/>
        </w:rPr>
      </w:pPr>
      <w:bookmarkStart w:id="230" w:name="_Toc441651607"/>
      <w:bookmarkStart w:id="231" w:name="_Toc442559918"/>
      <w:r>
        <w:rPr>
          <w:rFonts w:cs="Arial"/>
          <w:sz w:val="24"/>
          <w:szCs w:val="24"/>
          <w:lang w:val="ru-RU"/>
        </w:rPr>
        <w:t>6.25</w:t>
      </w:r>
      <w:r w:rsidR="0031174B">
        <w:rPr>
          <w:rFonts w:cs="Arial"/>
          <w:sz w:val="24"/>
          <w:szCs w:val="24"/>
          <w:lang w:val="ru-RU"/>
        </w:rPr>
        <w:t xml:space="preserve">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0"/>
      <w:bookmarkEnd w:id="231"/>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0068F" w:rsidP="0031174B">
      <w:pPr>
        <w:pStyle w:val="KDPodnaslov2"/>
        <w:spacing w:before="0"/>
        <w:ind w:left="450"/>
        <w:jc w:val="both"/>
        <w:rPr>
          <w:rFonts w:cs="Arial"/>
          <w:sz w:val="24"/>
          <w:szCs w:val="24"/>
        </w:rPr>
      </w:pPr>
      <w:bookmarkStart w:id="232" w:name="_Toc441651608"/>
      <w:bookmarkStart w:id="233" w:name="_Toc442559919"/>
      <w:r>
        <w:rPr>
          <w:rFonts w:cs="Arial"/>
          <w:sz w:val="24"/>
          <w:szCs w:val="24"/>
          <w:lang w:val="sr-Cyrl-RS"/>
        </w:rPr>
        <w:lastRenderedPageBreak/>
        <w:t>6.26</w:t>
      </w:r>
      <w:r w:rsidR="0031174B">
        <w:rPr>
          <w:rFonts w:cs="Arial"/>
          <w:sz w:val="24"/>
          <w:szCs w:val="24"/>
          <w:lang w:val="sr-Cyrl-RS"/>
        </w:rPr>
        <w:t xml:space="preserve">      </w:t>
      </w:r>
      <w:r w:rsidR="008D2B23" w:rsidRPr="00EC5BB4">
        <w:rPr>
          <w:rFonts w:cs="Arial"/>
          <w:sz w:val="24"/>
          <w:szCs w:val="24"/>
        </w:rPr>
        <w:t>Увид у документацију</w:t>
      </w:r>
      <w:bookmarkEnd w:id="232"/>
      <w:bookmarkEnd w:id="233"/>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0068F" w:rsidP="0031174B">
      <w:pPr>
        <w:pStyle w:val="KDPodnaslov2"/>
        <w:spacing w:before="0"/>
        <w:ind w:left="450"/>
        <w:jc w:val="both"/>
        <w:rPr>
          <w:rFonts w:cs="Arial"/>
          <w:sz w:val="24"/>
          <w:szCs w:val="24"/>
        </w:rPr>
      </w:pPr>
      <w:bookmarkStart w:id="234" w:name="_Toc441651609"/>
      <w:bookmarkStart w:id="235" w:name="_Toc442559920"/>
      <w:r>
        <w:rPr>
          <w:rFonts w:cs="Arial"/>
          <w:sz w:val="24"/>
          <w:szCs w:val="24"/>
          <w:lang w:val="ru-RU"/>
        </w:rPr>
        <w:t>6.27</w:t>
      </w:r>
      <w:r w:rsidR="0031174B">
        <w:rPr>
          <w:rFonts w:cs="Arial"/>
          <w:sz w:val="24"/>
          <w:szCs w:val="24"/>
          <w:lang w:val="ru-RU"/>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4"/>
      <w:bookmarkEnd w:id="235"/>
    </w:p>
    <w:p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w:t>
      </w:r>
      <w:r w:rsidR="00D8589F">
        <w:rPr>
          <w:rFonts w:cs="Arial"/>
          <w:sz w:val="24"/>
          <w:szCs w:val="24"/>
          <w:lang w:bidi="en-US"/>
        </w:rPr>
        <w:t>град</w:t>
      </w:r>
      <w:proofErr w:type="gramEnd"/>
      <w:r w:rsidR="00D8589F">
        <w:rPr>
          <w:rFonts w:cs="Arial"/>
          <w:sz w:val="24"/>
          <w:szCs w:val="24"/>
          <w:lang w:bidi="en-US"/>
        </w:rPr>
        <w:t>,</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 xml:space="preserve">за заштиту права за ЈН </w:t>
      </w:r>
      <w:r w:rsidR="009E5A46" w:rsidRPr="009E5A46">
        <w:rPr>
          <w:rFonts w:cs="Arial"/>
          <w:sz w:val="24"/>
          <w:szCs w:val="24"/>
          <w:lang w:bidi="en-US"/>
        </w:rPr>
        <w:t>услуга – Преводилачке услуге, JN/1000-2000/0044/2016</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80" w:history="1">
        <w:r w:rsidR="00FE1E00" w:rsidRPr="009C0CD7">
          <w:rPr>
            <w:rStyle w:val="Hyperlink"/>
            <w:rFonts w:cs="Arial"/>
            <w:sz w:val="24"/>
            <w:szCs w:val="24"/>
            <w:lang w:bidi="en-US"/>
          </w:rPr>
          <w:t>gordana.jovanovic@eps.rs</w:t>
        </w:r>
      </w:hyperlink>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w:t>
      </w:r>
      <w:proofErr w:type="gramStart"/>
      <w:r w:rsidR="008824F8" w:rsidRPr="00FE1E00">
        <w:rPr>
          <w:rFonts w:cs="Arial"/>
          <w:sz w:val="24"/>
          <w:szCs w:val="24"/>
          <w:lang w:bidi="en-US"/>
        </w:rPr>
        <w:t>,00</w:t>
      </w:r>
      <w:proofErr w:type="gramEnd"/>
      <w:r w:rsidR="008824F8" w:rsidRPr="00FE1E00">
        <w:rPr>
          <w:rFonts w:cs="Arial"/>
          <w:sz w:val="24"/>
          <w:szCs w:val="24"/>
          <w:lang w:bidi="en-US"/>
        </w:rPr>
        <w:t xml:space="preserve"> до 1</w:t>
      </w:r>
      <w:r w:rsidR="00C14152" w:rsidRPr="00FE1E00">
        <w:rPr>
          <w:rFonts w:cs="Arial"/>
          <w:sz w:val="24"/>
          <w:szCs w:val="24"/>
          <w:lang w:val="sr-Cyrl-RS"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w:t>
      </w:r>
      <w:r w:rsidRPr="00EC5BB4">
        <w:rPr>
          <w:rFonts w:cs="Arial"/>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rsidR="009E5A46" w:rsidRDefault="008824F8" w:rsidP="009E5A46">
      <w:pPr>
        <w:pStyle w:val="KDParagraf"/>
        <w:spacing w:before="0"/>
        <w:rPr>
          <w:rFonts w:cs="Arial"/>
          <w:sz w:val="24"/>
          <w:szCs w:val="24"/>
          <w:lang w:val="sr-Cyrl-R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5F7E90">
        <w:rPr>
          <w:rFonts w:cs="Arial"/>
          <w:sz w:val="24"/>
          <w:szCs w:val="24"/>
        </w:rPr>
        <w:t>1000</w:t>
      </w:r>
      <w:r w:rsidR="00FC06CB">
        <w:rPr>
          <w:rFonts w:cs="Arial"/>
          <w:sz w:val="24"/>
          <w:szCs w:val="24"/>
          <w:lang w:val="sr-Cyrl-RS"/>
        </w:rPr>
        <w:t>20000044</w:t>
      </w:r>
      <w:r w:rsidR="005F7E90">
        <w:rPr>
          <w:rFonts w:cs="Arial"/>
          <w:sz w:val="24"/>
          <w:szCs w:val="24"/>
        </w:rPr>
        <w:t>2016</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proofErr w:type="gramStart"/>
      <w:r w:rsidR="00FE2504">
        <w:rPr>
          <w:rFonts w:cs="Arial"/>
          <w:sz w:val="24"/>
          <w:szCs w:val="24"/>
        </w:rPr>
        <w:t xml:space="preserve">, </w:t>
      </w:r>
      <w:r w:rsidRPr="00EC5BB4">
        <w:rPr>
          <w:rFonts w:cs="Arial"/>
          <w:sz w:val="24"/>
          <w:szCs w:val="24"/>
        </w:rPr>
        <w:t xml:space="preserve"> </w:t>
      </w:r>
      <w:r w:rsidR="009E5A46">
        <w:rPr>
          <w:rFonts w:cs="Arial"/>
          <w:sz w:val="24"/>
          <w:szCs w:val="24"/>
        </w:rPr>
        <w:t>ЈНО</w:t>
      </w:r>
      <w:proofErr w:type="gramEnd"/>
      <w:r w:rsidR="004F4976" w:rsidRPr="004F4976">
        <w:rPr>
          <w:rFonts w:cs="Arial"/>
          <w:sz w:val="24"/>
          <w:szCs w:val="24"/>
        </w:rPr>
        <w:t>/1000</w:t>
      </w:r>
      <w:r w:rsidR="009E5A46">
        <w:rPr>
          <w:rFonts w:cs="Arial"/>
          <w:sz w:val="24"/>
          <w:szCs w:val="24"/>
          <w:lang w:val="sr-Cyrl-RS"/>
        </w:rPr>
        <w:t>-</w:t>
      </w:r>
    </w:p>
    <w:p w:rsidR="0008263C" w:rsidRDefault="009E5A46" w:rsidP="009E5A46">
      <w:pPr>
        <w:pStyle w:val="KDParagraf"/>
        <w:spacing w:before="0"/>
        <w:rPr>
          <w:rFonts w:cs="Arial"/>
          <w:sz w:val="24"/>
          <w:szCs w:val="24"/>
          <w:lang w:bidi="en-US"/>
        </w:rPr>
      </w:pPr>
      <w:r>
        <w:rPr>
          <w:rFonts w:cs="Arial"/>
          <w:sz w:val="24"/>
          <w:szCs w:val="24"/>
          <w:lang w:val="sr-Cyrl-RS"/>
        </w:rPr>
        <w:t>2000</w:t>
      </w:r>
      <w:r w:rsidR="004F4976" w:rsidRPr="004F4976">
        <w:rPr>
          <w:rFonts w:cs="Arial"/>
          <w:sz w:val="24"/>
          <w:szCs w:val="24"/>
        </w:rPr>
        <w:t>/</w:t>
      </w:r>
      <w:r w:rsidR="00FC06CB">
        <w:rPr>
          <w:rFonts w:cs="Arial"/>
          <w:sz w:val="24"/>
          <w:szCs w:val="24"/>
          <w:lang w:val="sr-Cyrl-RS"/>
        </w:rPr>
        <w:t>0044</w:t>
      </w:r>
      <w:r w:rsidR="004F4976" w:rsidRPr="004F4976">
        <w:rPr>
          <w:rFonts w:cs="Arial"/>
          <w:sz w:val="24"/>
          <w:szCs w:val="24"/>
        </w:rPr>
        <w:t>/2016</w:t>
      </w:r>
      <w:r w:rsidR="008824F8"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08263C" w:rsidRDefault="0008263C" w:rsidP="009E5A46">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1"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80068F" w:rsidP="0031174B">
      <w:pPr>
        <w:pStyle w:val="KDPodnaslov2"/>
        <w:spacing w:before="0"/>
        <w:ind w:left="450"/>
        <w:jc w:val="both"/>
        <w:rPr>
          <w:rFonts w:cs="Arial"/>
          <w:sz w:val="24"/>
          <w:szCs w:val="24"/>
        </w:rPr>
      </w:pPr>
      <w:bookmarkStart w:id="236" w:name="_Toc441651610"/>
      <w:bookmarkStart w:id="237" w:name="_Toc442559921"/>
      <w:r>
        <w:rPr>
          <w:rFonts w:cs="Arial"/>
          <w:sz w:val="24"/>
          <w:szCs w:val="24"/>
          <w:lang w:val="sr-Cyrl-RS"/>
        </w:rPr>
        <w:t>6.28</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6"/>
      <w:bookmarkEnd w:id="237"/>
    </w:p>
    <w:p w:rsidR="00B84CC3" w:rsidRPr="000847B9" w:rsidRDefault="00B84CC3" w:rsidP="0031174B">
      <w:pPr>
        <w:spacing w:before="0"/>
        <w:rPr>
          <w:sz w:val="24"/>
          <w:szCs w:val="24"/>
        </w:rPr>
      </w:pPr>
      <w:bookmarkStart w:id="238" w:name="_Toc441651611"/>
      <w:bookmarkStart w:id="239"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 xml:space="preserve">оквирног </w:t>
      </w:r>
      <w:r w:rsidRPr="000847B9">
        <w:rPr>
          <w:sz w:val="24"/>
          <w:szCs w:val="24"/>
        </w:rPr>
        <w:lastRenderedPageBreak/>
        <w:t>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rsidR="00EE41B8" w:rsidRPr="000847B9" w:rsidRDefault="00EE41B8" w:rsidP="00FE2504">
      <w:pPr>
        <w:spacing w:before="0"/>
        <w:rPr>
          <w:color w:val="00B0F0"/>
          <w:sz w:val="24"/>
          <w:szCs w:val="24"/>
        </w:rPr>
      </w:pPr>
    </w:p>
    <w:p w:rsidR="008D2B23" w:rsidRPr="00D43480" w:rsidRDefault="0080068F" w:rsidP="00FE2504">
      <w:pPr>
        <w:pStyle w:val="KDPodnaslov2"/>
        <w:spacing w:before="0"/>
        <w:ind w:left="450"/>
        <w:jc w:val="both"/>
        <w:rPr>
          <w:rFonts w:cs="Arial"/>
          <w:sz w:val="24"/>
          <w:szCs w:val="24"/>
          <w:lang w:val="sr-Cyrl-RS"/>
        </w:rPr>
      </w:pPr>
      <w:r>
        <w:rPr>
          <w:rFonts w:cs="Arial"/>
          <w:sz w:val="24"/>
          <w:szCs w:val="24"/>
          <w:lang w:val="sr-Cyrl-RS"/>
        </w:rPr>
        <w:t>6.29</w:t>
      </w:r>
      <w:r w:rsidR="0031174B">
        <w:rPr>
          <w:rFonts w:cs="Arial"/>
          <w:sz w:val="24"/>
          <w:szCs w:val="24"/>
          <w:lang w:val="sr-Cyrl-RS"/>
        </w:rPr>
        <w:t xml:space="preserve">   </w:t>
      </w:r>
      <w:r w:rsidR="008D2B23" w:rsidRPr="00EC5BB4">
        <w:rPr>
          <w:rFonts w:cs="Arial"/>
          <w:sz w:val="24"/>
          <w:szCs w:val="24"/>
        </w:rPr>
        <w:t xml:space="preserve">Измене током трајања </w:t>
      </w:r>
      <w:bookmarkEnd w:id="238"/>
      <w:bookmarkEnd w:id="239"/>
      <w:r w:rsidR="00D43480">
        <w:rPr>
          <w:rFonts w:cs="Arial"/>
          <w:sz w:val="24"/>
          <w:szCs w:val="24"/>
          <w:lang w:val="sr-Cyrl-RS"/>
        </w:rPr>
        <w:t>Оквирног споразума</w:t>
      </w:r>
    </w:p>
    <w:p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w:t>
      </w:r>
      <w:r w:rsidR="00D43480">
        <w:rPr>
          <w:rFonts w:cs="Arial"/>
          <w:sz w:val="24"/>
          <w:szCs w:val="24"/>
          <w:lang w:val="sr-Cyrl-RS" w:eastAsia="sr-Latn-CS"/>
        </w:rPr>
        <w:t xml:space="preserve">Оквирног споразума </w:t>
      </w:r>
      <w:r w:rsidRPr="00EC5BB4">
        <w:rPr>
          <w:rFonts w:cs="Arial"/>
          <w:sz w:val="24"/>
          <w:szCs w:val="24"/>
          <w:lang w:eastAsia="sr-Latn-CS"/>
        </w:rPr>
        <w:t xml:space="preserve">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992DEC" w:rsidRPr="00992DEC" w:rsidRDefault="00992DEC" w:rsidP="00922EDB">
      <w:pPr>
        <w:spacing w:before="0"/>
        <w:rPr>
          <w:rFonts w:cs="Arial"/>
          <w:sz w:val="24"/>
          <w:szCs w:val="24"/>
          <w:lang w:eastAsia="sr-Latn-CS"/>
        </w:rPr>
      </w:pPr>
    </w:p>
    <w:p w:rsidR="00922EDB" w:rsidRPr="00992DEC" w:rsidRDefault="00191706" w:rsidP="00922EDB">
      <w:pPr>
        <w:spacing w:before="0"/>
        <w:rPr>
          <w:rFonts w:cs="Arial"/>
          <w:sz w:val="24"/>
          <w:szCs w:val="24"/>
          <w:lang w:eastAsia="sr-Latn-CS"/>
        </w:rPr>
      </w:pPr>
      <w:r w:rsidRPr="00992DEC">
        <w:rPr>
          <w:rFonts w:cs="Arial"/>
          <w:sz w:val="24"/>
          <w:szCs w:val="24"/>
          <w:lang w:eastAsia="sr-Latn-CS"/>
        </w:rPr>
        <w:t xml:space="preserve">Након закључења </w:t>
      </w:r>
      <w:r w:rsidR="00D43480" w:rsidRPr="00D43480">
        <w:rPr>
          <w:rFonts w:cs="Arial"/>
          <w:sz w:val="24"/>
          <w:szCs w:val="24"/>
          <w:lang w:eastAsia="sr-Latn-CS"/>
        </w:rPr>
        <w:t>Оквирног споразума</w:t>
      </w:r>
      <w:r w:rsidRPr="00992DEC">
        <w:rPr>
          <w:rFonts w:cs="Arial"/>
          <w:sz w:val="24"/>
          <w:szCs w:val="24"/>
          <w:lang w:eastAsia="sr-Latn-CS"/>
        </w:rPr>
        <w:t xml:space="preserve"> о јавној набавци наручилац може да дозволи </w:t>
      </w:r>
      <w:r w:rsidR="00611A8D" w:rsidRPr="00992DEC">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992DEC">
        <w:rPr>
          <w:rFonts w:cs="Arial"/>
          <w:sz w:val="24"/>
          <w:szCs w:val="24"/>
          <w:lang w:eastAsia="sr-Latn-CS"/>
        </w:rPr>
        <w:t>,као</w:t>
      </w:r>
      <w:proofErr w:type="gramEnd"/>
      <w:r w:rsidR="00922EDB" w:rsidRPr="00992DEC">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rsidR="00922EDB" w:rsidRPr="00992DEC" w:rsidRDefault="00922EDB" w:rsidP="00922EDB">
      <w:pPr>
        <w:spacing w:before="0"/>
        <w:rPr>
          <w:rFonts w:cs="Arial"/>
          <w:sz w:val="24"/>
          <w:szCs w:val="24"/>
          <w:lang w:eastAsia="sr-Latn-CS"/>
        </w:rPr>
      </w:pPr>
    </w:p>
    <w:p w:rsidR="0008263C" w:rsidRDefault="0008263C" w:rsidP="00922EDB">
      <w:pPr>
        <w:spacing w:before="0"/>
        <w:rPr>
          <w:rFonts w:cs="Arial"/>
          <w:color w:val="00B0F0"/>
          <w:sz w:val="24"/>
          <w:szCs w:val="24"/>
          <w:lang w:eastAsia="sr-Latn-CS"/>
        </w:rPr>
      </w:pPr>
    </w:p>
    <w:p w:rsidR="0008263C" w:rsidRDefault="0008263C" w:rsidP="00922EDB">
      <w:pPr>
        <w:spacing w:before="0"/>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90A4D" w:rsidRDefault="00590A4D" w:rsidP="00465640">
      <w:pPr>
        <w:spacing w:before="0"/>
        <w:jc w:val="center"/>
        <w:rPr>
          <w:rFonts w:cs="Arial"/>
          <w:color w:val="00B0F0"/>
          <w:sz w:val="24"/>
          <w:szCs w:val="24"/>
          <w:lang w:eastAsia="sr-Latn-CS"/>
        </w:rPr>
      </w:pPr>
    </w:p>
    <w:p w:rsidR="0031174B" w:rsidRDefault="0031174B" w:rsidP="009E5A46">
      <w:pPr>
        <w:spacing w:before="0"/>
        <w:rPr>
          <w:rFonts w:cs="Arial"/>
          <w:color w:val="00B0F0"/>
          <w:sz w:val="24"/>
          <w:szCs w:val="24"/>
          <w:lang w:eastAsia="sr-Latn-CS"/>
        </w:rPr>
      </w:pPr>
    </w:p>
    <w:p w:rsidR="00BD5AE3" w:rsidRDefault="00BD5AE3" w:rsidP="009E5A46">
      <w:pPr>
        <w:spacing w:before="0"/>
        <w:rPr>
          <w:rFonts w:cs="Arial"/>
          <w:color w:val="00B0F0"/>
          <w:sz w:val="24"/>
          <w:szCs w:val="24"/>
          <w:lang w:eastAsia="sr-Latn-CS"/>
        </w:rPr>
      </w:pPr>
    </w:p>
    <w:p w:rsidR="00BD5AE3" w:rsidRDefault="00BD5AE3" w:rsidP="009E5A46">
      <w:pPr>
        <w:spacing w:before="0"/>
        <w:rPr>
          <w:rFonts w:cs="Arial"/>
          <w:color w:val="00B0F0"/>
          <w:sz w:val="24"/>
          <w:szCs w:val="24"/>
          <w:lang w:eastAsia="sr-Latn-CS"/>
        </w:rPr>
      </w:pPr>
    </w:p>
    <w:p w:rsidR="00BD5AE3" w:rsidRDefault="00BD5AE3" w:rsidP="009E5A46">
      <w:pPr>
        <w:spacing w:before="0"/>
        <w:rPr>
          <w:rFonts w:cs="Arial"/>
          <w:color w:val="00B0F0"/>
          <w:sz w:val="24"/>
          <w:szCs w:val="24"/>
          <w:lang w:eastAsia="sr-Latn-CS"/>
        </w:rPr>
      </w:pPr>
    </w:p>
    <w:p w:rsidR="00FE2504" w:rsidRDefault="00FE2504" w:rsidP="00465640">
      <w:pPr>
        <w:spacing w:before="0"/>
        <w:jc w:val="center"/>
        <w:rPr>
          <w:rFonts w:cs="Arial"/>
          <w:color w:val="00B0F0"/>
          <w:sz w:val="24"/>
          <w:szCs w:val="24"/>
          <w:lang w:eastAsia="sr-Latn-CS"/>
        </w:rPr>
      </w:pPr>
    </w:p>
    <w:p w:rsidR="00FE2504" w:rsidRDefault="00FE2504" w:rsidP="00465640">
      <w:pPr>
        <w:spacing w:before="0"/>
        <w:jc w:val="center"/>
        <w:rPr>
          <w:rFonts w:cs="Arial"/>
          <w:color w:val="00B0F0"/>
          <w:sz w:val="24"/>
          <w:szCs w:val="24"/>
          <w:lang w:eastAsia="sr-Latn-CS"/>
        </w:rPr>
      </w:pPr>
    </w:p>
    <w:p w:rsidR="00FC06CB" w:rsidRDefault="00FC06CB" w:rsidP="00465640">
      <w:pPr>
        <w:spacing w:before="0"/>
        <w:jc w:val="center"/>
        <w:rPr>
          <w:rFonts w:cs="Arial"/>
          <w:color w:val="00B0F0"/>
          <w:sz w:val="24"/>
          <w:szCs w:val="24"/>
          <w:lang w:eastAsia="sr-Latn-CS"/>
        </w:rPr>
      </w:pPr>
    </w:p>
    <w:p w:rsidR="00FC06CB" w:rsidRDefault="00FC06CB" w:rsidP="00465640">
      <w:pPr>
        <w:spacing w:before="0"/>
        <w:jc w:val="center"/>
        <w:rPr>
          <w:rFonts w:cs="Arial"/>
          <w:color w:val="00B0F0"/>
          <w:sz w:val="24"/>
          <w:szCs w:val="24"/>
          <w:lang w:eastAsia="sr-Latn-CS"/>
        </w:rPr>
      </w:pPr>
    </w:p>
    <w:p w:rsidR="00FC06CB" w:rsidRDefault="00FC06CB" w:rsidP="00465640">
      <w:pPr>
        <w:spacing w:before="0"/>
        <w:jc w:val="center"/>
        <w:rPr>
          <w:rFonts w:cs="Arial"/>
          <w:color w:val="00B0F0"/>
          <w:sz w:val="24"/>
          <w:szCs w:val="24"/>
          <w:lang w:eastAsia="sr-Latn-CS"/>
        </w:rPr>
      </w:pPr>
    </w:p>
    <w:p w:rsidR="00FC06CB" w:rsidRDefault="00FC06CB" w:rsidP="00465640">
      <w:pPr>
        <w:spacing w:before="0"/>
        <w:jc w:val="center"/>
        <w:rPr>
          <w:rFonts w:cs="Arial"/>
          <w:color w:val="00B0F0"/>
          <w:sz w:val="24"/>
          <w:szCs w:val="24"/>
          <w:lang w:eastAsia="sr-Latn-CS"/>
        </w:rPr>
      </w:pPr>
    </w:p>
    <w:p w:rsidR="00FC06CB" w:rsidRDefault="00FC06CB" w:rsidP="00465640">
      <w:pPr>
        <w:spacing w:before="0"/>
        <w:jc w:val="center"/>
        <w:rPr>
          <w:rFonts w:cs="Arial"/>
          <w:color w:val="00B0F0"/>
          <w:sz w:val="24"/>
          <w:szCs w:val="24"/>
          <w:lang w:eastAsia="sr-Latn-CS"/>
        </w:rPr>
      </w:pPr>
    </w:p>
    <w:p w:rsidR="00FC06CB" w:rsidRDefault="00FC06CB" w:rsidP="00465640">
      <w:pPr>
        <w:spacing w:before="0"/>
        <w:jc w:val="center"/>
        <w:rPr>
          <w:rFonts w:cs="Arial"/>
          <w:color w:val="00B0F0"/>
          <w:sz w:val="24"/>
          <w:szCs w:val="24"/>
          <w:lang w:eastAsia="sr-Latn-CS"/>
        </w:rPr>
      </w:pPr>
    </w:p>
    <w:p w:rsidR="00FC06CB" w:rsidRDefault="00FC06CB" w:rsidP="00465640">
      <w:pPr>
        <w:spacing w:before="0"/>
        <w:jc w:val="center"/>
        <w:rPr>
          <w:rFonts w:cs="Arial"/>
          <w:color w:val="00B0F0"/>
          <w:sz w:val="24"/>
          <w:szCs w:val="24"/>
          <w:lang w:eastAsia="sr-Latn-CS"/>
        </w:rPr>
      </w:pPr>
    </w:p>
    <w:p w:rsidR="00BE6FD1" w:rsidRDefault="00BE6FD1" w:rsidP="00465640">
      <w:pPr>
        <w:spacing w:before="0"/>
        <w:jc w:val="center"/>
        <w:rPr>
          <w:rFonts w:cs="Arial"/>
          <w:color w:val="00B0F0"/>
          <w:sz w:val="24"/>
          <w:szCs w:val="24"/>
          <w:lang w:eastAsia="sr-Latn-CS"/>
        </w:rPr>
      </w:pPr>
    </w:p>
    <w:p w:rsidR="00BE6FD1" w:rsidRDefault="00BE6FD1" w:rsidP="00465640">
      <w:pPr>
        <w:spacing w:before="0"/>
        <w:jc w:val="center"/>
        <w:rPr>
          <w:rFonts w:cs="Arial"/>
          <w:color w:val="00B0F0"/>
          <w:sz w:val="24"/>
          <w:szCs w:val="24"/>
          <w:lang w:eastAsia="sr-Latn-CS"/>
        </w:rPr>
      </w:pPr>
    </w:p>
    <w:p w:rsidR="00BE6FD1" w:rsidRDefault="00BE6FD1" w:rsidP="00465640">
      <w:pPr>
        <w:spacing w:before="0"/>
        <w:jc w:val="center"/>
        <w:rPr>
          <w:rFonts w:cs="Arial"/>
          <w:color w:val="00B0F0"/>
          <w:sz w:val="24"/>
          <w:szCs w:val="24"/>
          <w:lang w:eastAsia="sr-Latn-CS"/>
        </w:rPr>
      </w:pPr>
    </w:p>
    <w:p w:rsidR="00BE6FD1" w:rsidRDefault="00BE6FD1" w:rsidP="00465640">
      <w:pPr>
        <w:spacing w:before="0"/>
        <w:jc w:val="center"/>
        <w:rPr>
          <w:rFonts w:cs="Arial"/>
          <w:color w:val="00B0F0"/>
          <w:sz w:val="24"/>
          <w:szCs w:val="24"/>
          <w:lang w:eastAsia="sr-Latn-CS"/>
        </w:rPr>
      </w:pPr>
    </w:p>
    <w:p w:rsidR="00BE6FD1" w:rsidRDefault="00BE6FD1" w:rsidP="00465640">
      <w:pPr>
        <w:spacing w:before="0"/>
        <w:jc w:val="center"/>
        <w:rPr>
          <w:rFonts w:cs="Arial"/>
          <w:color w:val="00B0F0"/>
          <w:sz w:val="24"/>
          <w:szCs w:val="24"/>
          <w:lang w:eastAsia="sr-Latn-CS"/>
        </w:rPr>
      </w:pPr>
    </w:p>
    <w:p w:rsidR="00BE6FD1" w:rsidRDefault="00BE6FD1" w:rsidP="00465640">
      <w:pPr>
        <w:spacing w:before="0"/>
        <w:jc w:val="center"/>
        <w:rPr>
          <w:rFonts w:cs="Arial"/>
          <w:color w:val="00B0F0"/>
          <w:sz w:val="24"/>
          <w:szCs w:val="24"/>
          <w:lang w:eastAsia="sr-Latn-CS"/>
        </w:rPr>
      </w:pPr>
    </w:p>
    <w:p w:rsidR="00663141" w:rsidRDefault="00663141" w:rsidP="00FC06CB">
      <w:pPr>
        <w:spacing w:before="0"/>
        <w:rPr>
          <w:rFonts w:cs="Arial"/>
          <w:color w:val="00B0F0"/>
          <w:sz w:val="24"/>
          <w:szCs w:val="24"/>
          <w:lang w:eastAsia="sr-Latn-CS"/>
        </w:rPr>
      </w:pPr>
    </w:p>
    <w:p w:rsidR="005F7E90" w:rsidRDefault="005F7E90" w:rsidP="001376E9">
      <w:pPr>
        <w:spacing w:before="0"/>
        <w:rPr>
          <w:rFonts w:cs="Arial"/>
          <w:color w:val="00B0F0"/>
          <w:sz w:val="24"/>
          <w:szCs w:val="24"/>
          <w:lang w:eastAsia="sr-Latn-CS"/>
        </w:rPr>
      </w:pPr>
    </w:p>
    <w:p w:rsidR="005F7E90" w:rsidRPr="00FC06CB" w:rsidRDefault="001376E9" w:rsidP="001376E9">
      <w:pPr>
        <w:spacing w:before="0"/>
        <w:rPr>
          <w:rFonts w:cs="Arial"/>
          <w:b/>
          <w:sz w:val="24"/>
          <w:szCs w:val="24"/>
          <w:lang w:val="sr-Cyrl-RS" w:eastAsia="sr-Latn-CS"/>
        </w:rPr>
      </w:pPr>
      <w:r w:rsidRPr="00FC06CB">
        <w:rPr>
          <w:rFonts w:cs="Arial"/>
          <w:b/>
          <w:sz w:val="24"/>
          <w:szCs w:val="24"/>
          <w:lang w:val="sr-Cyrl-RS" w:eastAsia="sr-Latn-CS"/>
        </w:rPr>
        <w:t>7</w:t>
      </w:r>
      <w:r w:rsidR="00FC06CB">
        <w:rPr>
          <w:rFonts w:cs="Arial"/>
          <w:b/>
          <w:sz w:val="24"/>
          <w:szCs w:val="24"/>
          <w:lang w:val="sr-Cyrl-RS" w:eastAsia="sr-Latn-CS"/>
        </w:rPr>
        <w:t>.</w:t>
      </w:r>
      <w:r w:rsidRPr="00FC06CB">
        <w:rPr>
          <w:rFonts w:cs="Arial"/>
          <w:b/>
          <w:sz w:val="24"/>
          <w:szCs w:val="24"/>
          <w:lang w:val="sr-Cyrl-RS" w:eastAsia="sr-Latn-CS"/>
        </w:rPr>
        <w:t xml:space="preserve"> ОБРАСЦИ</w:t>
      </w:r>
    </w:p>
    <w:p w:rsidR="0012388C" w:rsidRPr="00FC06CB" w:rsidRDefault="0012388C">
      <w:pPr>
        <w:spacing w:before="0"/>
        <w:jc w:val="left"/>
        <w:rPr>
          <w:rFonts w:cs="Arial"/>
          <w:b/>
          <w:color w:val="00B0F0"/>
          <w:sz w:val="24"/>
          <w:szCs w:val="24"/>
          <w:lang w:eastAsia="sr-Latn-CS"/>
        </w:rPr>
      </w:pPr>
    </w:p>
    <w:p w:rsidR="00465640" w:rsidRDefault="00465640" w:rsidP="00922EDB">
      <w:pPr>
        <w:spacing w:before="0"/>
        <w:rPr>
          <w:rFonts w:cs="Arial"/>
          <w:color w:val="00B0F0"/>
          <w:sz w:val="24"/>
          <w:szCs w:val="24"/>
          <w:lang w:eastAsia="sr-Latn-CS"/>
        </w:rPr>
      </w:pPr>
    </w:p>
    <w:p w:rsidR="0012388C" w:rsidRDefault="00343A18" w:rsidP="00906208">
      <w:pPr>
        <w:pStyle w:val="KDObrazac"/>
        <w:spacing w:before="0"/>
        <w:rPr>
          <w:noProof/>
          <w:sz w:val="24"/>
          <w:szCs w:val="24"/>
        </w:rPr>
      </w:pPr>
      <w:bookmarkStart w:id="240" w:name="_Toc442559924"/>
      <w:r w:rsidRPr="00EC5BB4">
        <w:rPr>
          <w:sz w:val="24"/>
          <w:szCs w:val="24"/>
        </w:rPr>
        <w:t xml:space="preserve">ОБРАЗАЦ </w:t>
      </w:r>
      <w:r w:rsidR="005B5B92">
        <w:rPr>
          <w:sz w:val="24"/>
          <w:szCs w:val="24"/>
          <w:lang w:val="sr-Cyrl-RS"/>
        </w:rPr>
        <w:t>1</w:t>
      </w:r>
      <w:bookmarkEnd w:id="240"/>
    </w:p>
    <w:p w:rsidR="00B76F36" w:rsidRDefault="00B76F36" w:rsidP="00906208">
      <w:pPr>
        <w:pStyle w:val="KDObrazac"/>
        <w:spacing w:before="0"/>
        <w:rPr>
          <w:noProof/>
          <w:sz w:val="24"/>
          <w:szCs w:val="24"/>
        </w:rPr>
      </w:pPr>
    </w:p>
    <w:p w:rsidR="00906208" w:rsidRPr="00906208" w:rsidRDefault="00906208" w:rsidP="00906208">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B84CC3" w:rsidRPr="000847B9"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sidR="00B76F36">
        <w:rPr>
          <w:rFonts w:eastAsia="TimesNewRomanPS-BoldMT" w:cs="Arial"/>
          <w:bCs/>
          <w:color w:val="000000"/>
          <w:sz w:val="24"/>
          <w:szCs w:val="24"/>
          <w:lang w:val="sr-Cyrl-RS"/>
        </w:rPr>
        <w:t xml:space="preserve"> услуга</w:t>
      </w:r>
      <w:r w:rsidR="00EC3B0B">
        <w:rPr>
          <w:rFonts w:eastAsia="TimesNewRomanPS-BoldMT" w:cs="Arial"/>
          <w:bCs/>
          <w:color w:val="000000"/>
          <w:sz w:val="24"/>
          <w:szCs w:val="24"/>
          <w:lang w:val="sr-Cyrl-RS"/>
        </w:rPr>
        <w:t xml:space="preserve"> </w:t>
      </w:r>
      <w:r w:rsidR="00B76F36">
        <w:rPr>
          <w:rFonts w:eastAsia="TimesNewRomanPS-BoldMT" w:cs="Arial"/>
          <w:bCs/>
          <w:color w:val="000000"/>
          <w:sz w:val="24"/>
          <w:szCs w:val="24"/>
          <w:lang w:val="sr-Cyrl-RS"/>
        </w:rPr>
        <w:t>- Преводилачке услуге,</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до </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годин</w:t>
      </w:r>
      <w:r w:rsidR="00F04060">
        <w:rPr>
          <w:rFonts w:eastAsia="TimesNewRomanPS-BoldMT" w:cs="Arial"/>
          <w:bCs/>
          <w:color w:val="000000"/>
          <w:sz w:val="24"/>
          <w:szCs w:val="24"/>
          <w:lang w:val="sr-Cyrl-RS"/>
        </w:rPr>
        <w:t>у дана</w:t>
      </w:r>
      <w:r w:rsidR="00B76F36">
        <w:rPr>
          <w:rFonts w:eastAsia="TimesNewRomanPS-BoldMT" w:cs="Arial"/>
          <w:bCs/>
          <w:color w:val="000000"/>
          <w:sz w:val="24"/>
          <w:szCs w:val="24"/>
          <w:lang w:val="sr-Cyrl-RS"/>
        </w:rPr>
        <w:t>,</w:t>
      </w:r>
      <w:r w:rsidRPr="000847B9">
        <w:rPr>
          <w:rFonts w:eastAsia="TimesNewRomanPS-BoldMT" w:cs="Arial"/>
          <w:bCs/>
          <w:color w:val="000000"/>
          <w:sz w:val="24"/>
          <w:szCs w:val="24"/>
        </w:rPr>
        <w:t xml:space="preserve"> бр. </w:t>
      </w:r>
      <w:r w:rsidR="00C115FD">
        <w:rPr>
          <w:rFonts w:eastAsia="TimesNewRomanPS-BoldMT" w:cs="Arial"/>
          <w:bCs/>
          <w:color w:val="000000"/>
          <w:sz w:val="24"/>
          <w:szCs w:val="24"/>
          <w:lang w:val="sr-Latn-RS"/>
        </w:rPr>
        <w:t>ЈНО</w:t>
      </w:r>
      <w:r w:rsidR="00EC3B0B">
        <w:rPr>
          <w:rFonts w:eastAsia="TimesNewRomanPS-BoldMT" w:cs="Arial"/>
          <w:bCs/>
          <w:color w:val="000000"/>
          <w:sz w:val="24"/>
          <w:szCs w:val="24"/>
          <w:lang w:val="sr-Latn-RS"/>
        </w:rPr>
        <w:t>/1000</w:t>
      </w:r>
      <w:r w:rsidR="00C115FD">
        <w:rPr>
          <w:rFonts w:eastAsia="TimesNewRomanPS-BoldMT" w:cs="Arial"/>
          <w:bCs/>
          <w:color w:val="000000"/>
          <w:sz w:val="24"/>
          <w:szCs w:val="24"/>
          <w:lang w:val="sr-Cyrl-RS"/>
        </w:rPr>
        <w:t>-2000</w:t>
      </w:r>
      <w:r w:rsidR="00EC3B0B">
        <w:rPr>
          <w:rFonts w:eastAsia="TimesNewRomanPS-BoldMT" w:cs="Arial"/>
          <w:bCs/>
          <w:color w:val="000000"/>
          <w:sz w:val="24"/>
          <w:szCs w:val="24"/>
          <w:lang w:val="sr-Latn-RS"/>
        </w:rPr>
        <w:t>/0</w:t>
      </w:r>
      <w:r w:rsidR="00C115FD">
        <w:rPr>
          <w:rFonts w:eastAsia="TimesNewRomanPS-BoldMT" w:cs="Arial"/>
          <w:bCs/>
          <w:color w:val="000000"/>
          <w:sz w:val="24"/>
          <w:szCs w:val="24"/>
          <w:lang w:val="sr-Cyrl-RS"/>
        </w:rPr>
        <w:t>0</w:t>
      </w:r>
      <w:r w:rsidR="00B76F36">
        <w:rPr>
          <w:rFonts w:eastAsia="TimesNewRomanPS-BoldMT" w:cs="Arial"/>
          <w:bCs/>
          <w:color w:val="000000"/>
          <w:sz w:val="24"/>
          <w:szCs w:val="24"/>
          <w:lang w:val="sr-Cyrl-RS"/>
        </w:rPr>
        <w:t>44</w:t>
      </w:r>
      <w:r w:rsidR="00EC3B0B">
        <w:rPr>
          <w:rFonts w:eastAsia="TimesNewRomanPS-BoldMT" w:cs="Arial"/>
          <w:bCs/>
          <w:color w:val="000000"/>
          <w:sz w:val="24"/>
          <w:szCs w:val="24"/>
          <w:lang w:val="sr-Latn-RS"/>
        </w:rPr>
        <w:t>/2016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335"/>
        <w:gridCol w:w="4946"/>
      </w:tblGrid>
      <w:tr w:rsidR="00343A18" w:rsidRPr="00EC5BB4" w:rsidTr="00B76F36">
        <w:trPr>
          <w:trHeight w:val="620"/>
        </w:trPr>
        <w:tc>
          <w:tcPr>
            <w:tcW w:w="433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76F36">
        <w:trPr>
          <w:trHeight w:val="683"/>
        </w:trPr>
        <w:tc>
          <w:tcPr>
            <w:tcW w:w="433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B76F36">
        <w:trPr>
          <w:trHeight w:val="440"/>
        </w:trPr>
        <w:tc>
          <w:tcPr>
            <w:tcW w:w="433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B76F36">
        <w:trPr>
          <w:trHeight w:val="647"/>
        </w:trPr>
        <w:tc>
          <w:tcPr>
            <w:tcW w:w="433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76F36">
        <w:tc>
          <w:tcPr>
            <w:tcW w:w="4335" w:type="dxa"/>
            <w:tcBorders>
              <w:top w:val="single" w:sz="4" w:space="0" w:color="000000"/>
              <w:left w:val="single" w:sz="4" w:space="0" w:color="000000"/>
              <w:bottom w:val="single" w:sz="4" w:space="0" w:color="000000"/>
            </w:tcBorders>
            <w:shd w:val="clear" w:color="auto" w:fill="auto"/>
          </w:tcPr>
          <w:p w:rsidR="00343A18" w:rsidRPr="00EC5BB4" w:rsidRDefault="00B76F36" w:rsidP="00BC01DC">
            <w:pPr>
              <w:spacing w:before="0"/>
              <w:rPr>
                <w:rFonts w:cs="Arial"/>
                <w:b/>
                <w:bCs/>
                <w:i/>
                <w:iCs/>
                <w:sz w:val="24"/>
                <w:szCs w:val="24"/>
                <w:lang w:val="ru-RU"/>
              </w:rPr>
            </w:pPr>
            <w:r>
              <w:rPr>
                <w:rFonts w:cs="Arial"/>
                <w:i/>
                <w:iCs/>
                <w:sz w:val="24"/>
                <w:szCs w:val="24"/>
                <w:lang w:val="ru-RU"/>
              </w:rPr>
              <w:t xml:space="preserve">Порески </w:t>
            </w:r>
            <w:r w:rsidR="00343A18" w:rsidRPr="00EC5BB4">
              <w:rPr>
                <w:rFonts w:cs="Arial"/>
                <w:i/>
                <w:iCs/>
                <w:sz w:val="24"/>
                <w:szCs w:val="24"/>
                <w:lang w:val="ru-RU"/>
              </w:rPr>
              <w:t>идентификациони број понуђача (ПИБ):</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76F36">
        <w:trPr>
          <w:trHeight w:val="512"/>
        </w:trPr>
        <w:tc>
          <w:tcPr>
            <w:tcW w:w="433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76F36">
        <w:tc>
          <w:tcPr>
            <w:tcW w:w="433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76F36">
        <w:trPr>
          <w:trHeight w:val="557"/>
        </w:trPr>
        <w:tc>
          <w:tcPr>
            <w:tcW w:w="433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76F36">
        <w:trPr>
          <w:trHeight w:val="485"/>
        </w:trPr>
        <w:tc>
          <w:tcPr>
            <w:tcW w:w="433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76F36">
        <w:trPr>
          <w:trHeight w:val="593"/>
        </w:trPr>
        <w:tc>
          <w:tcPr>
            <w:tcW w:w="433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76F36">
        <w:trPr>
          <w:trHeight w:val="593"/>
        </w:trPr>
        <w:tc>
          <w:tcPr>
            <w:tcW w:w="433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Default="00EC3B0B" w:rsidP="00343A18">
      <w:pPr>
        <w:spacing w:before="0"/>
        <w:rPr>
          <w:rFonts w:cs="Arial"/>
          <w:i/>
          <w:iCs/>
          <w:sz w:val="20"/>
          <w:szCs w:val="20"/>
          <w:lang w:val="ru-RU"/>
        </w:rPr>
      </w:pPr>
    </w:p>
    <w:p w:rsidR="00BD5AE3" w:rsidRDefault="00BD5AE3" w:rsidP="00343A18">
      <w:pPr>
        <w:spacing w:before="0"/>
        <w:rPr>
          <w:rFonts w:cs="Arial"/>
          <w:i/>
          <w:iCs/>
          <w:sz w:val="20"/>
          <w:szCs w:val="20"/>
          <w:lang w:val="ru-RU"/>
        </w:rPr>
      </w:pPr>
    </w:p>
    <w:p w:rsidR="00BD5AE3" w:rsidRDefault="00BD5AE3" w:rsidP="00343A18">
      <w:pPr>
        <w:spacing w:before="0"/>
        <w:rPr>
          <w:rFonts w:cs="Arial"/>
          <w:i/>
          <w:iCs/>
          <w:sz w:val="20"/>
          <w:szCs w:val="20"/>
          <w:lang w:val="ru-RU"/>
        </w:rPr>
      </w:pPr>
    </w:p>
    <w:p w:rsidR="00BD5AE3" w:rsidRDefault="00BD5AE3" w:rsidP="00343A18">
      <w:pPr>
        <w:spacing w:before="0"/>
        <w:rPr>
          <w:rFonts w:cs="Arial"/>
          <w:i/>
          <w:iCs/>
          <w:sz w:val="20"/>
          <w:szCs w:val="20"/>
          <w:lang w:val="ru-RU"/>
        </w:rPr>
      </w:pPr>
    </w:p>
    <w:p w:rsidR="00BD5AE3" w:rsidRDefault="00BD5AE3" w:rsidP="00343A18">
      <w:pPr>
        <w:spacing w:before="0"/>
        <w:rPr>
          <w:rFonts w:cs="Arial"/>
          <w:i/>
          <w:iCs/>
          <w:sz w:val="20"/>
          <w:szCs w:val="20"/>
          <w:lang w:val="ru-RU"/>
        </w:rPr>
      </w:pPr>
    </w:p>
    <w:p w:rsidR="00BD5AE3" w:rsidRPr="00EC5BB4" w:rsidRDefault="00BD5AE3"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3681"/>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EE41B8" w:rsidRDefault="00C115FD" w:rsidP="005434BA">
            <w:pPr>
              <w:spacing w:before="0"/>
              <w:ind w:left="1365"/>
              <w:jc w:val="center"/>
              <w:rPr>
                <w:rFonts w:cs="Arial"/>
                <w:b/>
                <w:i/>
                <w:sz w:val="24"/>
                <w:szCs w:val="24"/>
                <w:lang w:val="sr-Latn-RS"/>
              </w:rPr>
            </w:pPr>
            <w:r>
              <w:rPr>
                <w:rFonts w:cs="Arial"/>
                <w:b/>
                <w:i/>
                <w:sz w:val="24"/>
                <w:szCs w:val="24"/>
                <w:lang w:val="sr-Cyrl-CS"/>
              </w:rPr>
              <w:t>Преводилачке услуге</w:t>
            </w:r>
            <w:r w:rsidR="00EE41B8">
              <w:rPr>
                <w:rFonts w:cs="Arial"/>
                <w:b/>
                <w:i/>
                <w:sz w:val="24"/>
                <w:szCs w:val="24"/>
                <w:lang w:val="sr-Cyrl-CS"/>
              </w:rPr>
              <w:t xml:space="preserve">, </w:t>
            </w:r>
            <w:r>
              <w:rPr>
                <w:rFonts w:cs="Arial"/>
                <w:b/>
                <w:i/>
                <w:sz w:val="24"/>
                <w:szCs w:val="24"/>
                <w:lang w:val="sr-Cyrl-CS"/>
              </w:rPr>
              <w:t>ЈНО</w:t>
            </w:r>
            <w:r w:rsidR="00EE41B8">
              <w:rPr>
                <w:rFonts w:cs="Arial"/>
                <w:b/>
                <w:i/>
                <w:sz w:val="24"/>
                <w:szCs w:val="24"/>
                <w:lang w:val="sr-Latn-RS"/>
              </w:rPr>
              <w:t>/1000</w:t>
            </w:r>
            <w:r>
              <w:rPr>
                <w:rFonts w:cs="Arial"/>
                <w:b/>
                <w:i/>
                <w:sz w:val="24"/>
                <w:szCs w:val="24"/>
                <w:lang w:val="sr-Cyrl-RS"/>
              </w:rPr>
              <w:t>-2000</w:t>
            </w:r>
            <w:r w:rsidR="00EE41B8">
              <w:rPr>
                <w:rFonts w:cs="Arial"/>
                <w:b/>
                <w:i/>
                <w:sz w:val="24"/>
                <w:szCs w:val="24"/>
                <w:lang w:val="sr-Latn-RS"/>
              </w:rPr>
              <w:t>/0</w:t>
            </w:r>
            <w:r>
              <w:rPr>
                <w:rFonts w:cs="Arial"/>
                <w:b/>
                <w:i/>
                <w:sz w:val="24"/>
                <w:szCs w:val="24"/>
                <w:lang w:val="sr-Cyrl-RS"/>
              </w:rPr>
              <w:t>0</w:t>
            </w:r>
            <w:r w:rsidR="005434BA">
              <w:rPr>
                <w:rFonts w:cs="Arial"/>
                <w:b/>
                <w:i/>
                <w:sz w:val="24"/>
                <w:szCs w:val="24"/>
                <w:lang w:val="sr-Cyrl-RS"/>
              </w:rPr>
              <w:t>44</w:t>
            </w:r>
            <w:r w:rsidR="00EE41B8">
              <w:rPr>
                <w:rFonts w:cs="Arial"/>
                <w:b/>
                <w:i/>
                <w:sz w:val="24"/>
                <w:szCs w:val="24"/>
                <w:lang w:val="sr-Latn-RS"/>
              </w:rPr>
              <w:t>/2016</w:t>
            </w:r>
          </w:p>
        </w:tc>
        <w:tc>
          <w:tcPr>
            <w:tcW w:w="4394" w:type="dxa"/>
          </w:tcPr>
          <w:p w:rsidR="000E75A0" w:rsidRPr="00C524AE" w:rsidRDefault="000E75A0" w:rsidP="00C524AE">
            <w:pPr>
              <w:spacing w:before="0"/>
              <w:jc w:val="center"/>
              <w:rPr>
                <w:rFonts w:cs="Arial"/>
                <w:b/>
                <w:bCs/>
                <w:i/>
                <w:iCs/>
                <w:sz w:val="24"/>
                <w:szCs w:val="24"/>
                <w:lang w:val="sr-Latn-R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3869"/>
      </w:tblGrid>
      <w:tr w:rsidR="000E75A0" w:rsidRPr="00EC5BB4" w:rsidTr="000A5317">
        <w:trPr>
          <w:trHeight w:val="530"/>
        </w:trPr>
        <w:tc>
          <w:tcPr>
            <w:tcW w:w="515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69"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0A5317">
        <w:trPr>
          <w:trHeight w:val="1934"/>
        </w:trPr>
        <w:tc>
          <w:tcPr>
            <w:tcW w:w="515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rsidR="000E75A0" w:rsidRPr="00906208" w:rsidRDefault="000A5317" w:rsidP="00AA7B51">
            <w:pPr>
              <w:spacing w:before="0"/>
              <w:rPr>
                <w:rFonts w:cs="Arial"/>
                <w:b/>
                <w:bCs/>
                <w:i/>
                <w:iCs/>
                <w:lang w:val="sr-Cyrl-CS"/>
              </w:rPr>
            </w:pPr>
            <w:r w:rsidRPr="000A5317">
              <w:rPr>
                <w:rFonts w:eastAsia="Calibri" w:cs="Arial"/>
                <w:lang w:val="sr-Cyrl-RS"/>
              </w:rPr>
              <w:t xml:space="preserve">сукцесивно, након сваке појединачне услуге и потписивања Записник о </w:t>
            </w:r>
            <w:r w:rsidR="00AA7B51">
              <w:rPr>
                <w:rFonts w:eastAsia="Calibri" w:cs="Arial"/>
                <w:lang w:val="sr-Cyrl-RS"/>
              </w:rPr>
              <w:t>пруженим</w:t>
            </w:r>
            <w:r w:rsidRPr="000A5317">
              <w:rPr>
                <w:rFonts w:eastAsia="Calibri" w:cs="Arial"/>
                <w:lang w:val="sr-Cyrl-RS"/>
              </w:rPr>
              <w:t xml:space="preserve"> услуга</w:t>
            </w:r>
            <w:r w:rsidR="00AA7B51">
              <w:rPr>
                <w:rFonts w:eastAsia="Calibri" w:cs="Arial"/>
                <w:lang w:val="sr-Cyrl-RS"/>
              </w:rPr>
              <w:t>ма</w:t>
            </w:r>
            <w:r w:rsidRPr="000A5317">
              <w:rPr>
                <w:rFonts w:eastAsia="Calibri" w:cs="Arial"/>
                <w:lang w:val="sr-Cyrl-RS"/>
              </w:rPr>
              <w:t xml:space="preserve"> од стране овлашћених представника Наручиоца и  Понуђача - без примедби, у року до 45</w:t>
            </w:r>
            <w:r w:rsidR="007F6C07">
              <w:rPr>
                <w:rFonts w:eastAsia="Calibri" w:cs="Arial"/>
                <w:lang w:val="sr-Cyrl-RS"/>
              </w:rPr>
              <w:t xml:space="preserve"> (словима: четрдесетпет)</w:t>
            </w:r>
            <w:r w:rsidRPr="000A5317">
              <w:rPr>
                <w:rFonts w:eastAsia="Calibri" w:cs="Arial"/>
                <w:lang w:val="sr-Cyrl-RS"/>
              </w:rPr>
              <w:t xml:space="preserve"> дана од дана пријема исправног рачуна.  </w:t>
            </w:r>
          </w:p>
        </w:tc>
        <w:tc>
          <w:tcPr>
            <w:tcW w:w="3869" w:type="dxa"/>
            <w:vAlign w:val="center"/>
          </w:tcPr>
          <w:p w:rsidR="000E75A0" w:rsidRPr="00906208" w:rsidRDefault="000E75A0" w:rsidP="00AF3AF8">
            <w:pPr>
              <w:spacing w:before="0"/>
              <w:jc w:val="center"/>
              <w:rPr>
                <w:rFonts w:cs="Arial"/>
                <w:b/>
                <w:bCs/>
                <w:i/>
                <w:iCs/>
                <w:lang w:val="sr-Cyrl-CS"/>
              </w:rPr>
            </w:pPr>
          </w:p>
          <w:p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rsidTr="007F6C07">
        <w:trPr>
          <w:trHeight w:val="1934"/>
        </w:trPr>
        <w:tc>
          <w:tcPr>
            <w:tcW w:w="5150" w:type="dxa"/>
            <w:vAlign w:val="center"/>
          </w:tcPr>
          <w:p w:rsidR="00434DC7" w:rsidRDefault="00434DC7" w:rsidP="000A5317">
            <w:pPr>
              <w:autoSpaceDE w:val="0"/>
              <w:autoSpaceDN w:val="0"/>
              <w:adjustRightInd w:val="0"/>
              <w:spacing w:before="0"/>
              <w:jc w:val="center"/>
              <w:rPr>
                <w:rFonts w:eastAsia="Calibri" w:cs="Arial"/>
                <w:b/>
                <w:i/>
                <w:lang w:val="sr-Cyrl-RS"/>
              </w:rPr>
            </w:pPr>
          </w:p>
          <w:p w:rsidR="000A5317" w:rsidRPr="000A5317" w:rsidRDefault="000A5317" w:rsidP="000A5317">
            <w:pPr>
              <w:autoSpaceDE w:val="0"/>
              <w:autoSpaceDN w:val="0"/>
              <w:adjustRightInd w:val="0"/>
              <w:spacing w:before="0"/>
              <w:jc w:val="center"/>
              <w:rPr>
                <w:rFonts w:eastAsia="Calibri" w:cs="Arial"/>
                <w:b/>
                <w:i/>
                <w:lang w:val="sr-Cyrl-RS"/>
              </w:rPr>
            </w:pPr>
            <w:r w:rsidRPr="000A5317">
              <w:rPr>
                <w:rFonts w:eastAsia="Calibri" w:cs="Arial"/>
                <w:b/>
                <w:i/>
                <w:lang w:val="sr-Cyrl-RS"/>
              </w:rPr>
              <w:t>РОК И МЕСТО ИЗВРШЕЊА</w:t>
            </w:r>
          </w:p>
          <w:p w:rsidR="000A5317" w:rsidRPr="000A5317" w:rsidRDefault="000A5317" w:rsidP="000A5317">
            <w:pPr>
              <w:spacing w:after="160" w:line="259" w:lineRule="auto"/>
              <w:rPr>
                <w:rFonts w:cs="Arial"/>
                <w:lang w:val="sr-Cyrl-CS" w:eastAsia="sr-Latn-CS"/>
              </w:rPr>
            </w:pPr>
            <w:r w:rsidRPr="000A5317">
              <w:rPr>
                <w:rFonts w:cs="Arial"/>
                <w:lang w:val="sr-Cyrl-CS" w:eastAsia="sr-Latn-CS"/>
              </w:rPr>
              <w:t xml:space="preserve">Понуђач </w:t>
            </w:r>
            <w:r w:rsidRPr="000A5317">
              <w:rPr>
                <w:rFonts w:cs="Arial"/>
                <w:lang w:val="sr-Latn-CS" w:eastAsia="sr-Latn-CS"/>
              </w:rPr>
              <w:t>ће</w:t>
            </w:r>
            <w:r w:rsidRPr="000A5317">
              <w:rPr>
                <w:rFonts w:cs="Arial"/>
                <w:lang w:val="sr-Cyrl-CS" w:eastAsia="sr-Latn-CS"/>
              </w:rPr>
              <w:t xml:space="preserve"> преводилачке услуге пружати у роковима захтеваним од стране Наручиоца, наведеним у делу конкурсне докуметације „Спецификација услуга“.</w:t>
            </w:r>
          </w:p>
          <w:p w:rsidR="000A5317" w:rsidRPr="000A5317" w:rsidRDefault="000A5317" w:rsidP="000A5317">
            <w:pPr>
              <w:rPr>
                <w:lang w:val="sr-Cyrl-CS" w:eastAsia="ar-SA"/>
              </w:rPr>
            </w:pPr>
          </w:p>
          <w:p w:rsidR="000E75A0" w:rsidRPr="00906208" w:rsidRDefault="000E75A0" w:rsidP="007B138B">
            <w:pPr>
              <w:spacing w:before="0"/>
              <w:rPr>
                <w:rFonts w:cs="Arial"/>
                <w:bCs/>
                <w:i/>
                <w:iCs/>
                <w:color w:val="00B0F0"/>
                <w:lang w:val="sr-Cyrl-CS"/>
              </w:rPr>
            </w:pPr>
          </w:p>
        </w:tc>
        <w:tc>
          <w:tcPr>
            <w:tcW w:w="3869" w:type="dxa"/>
            <w:vAlign w:val="center"/>
          </w:tcPr>
          <w:p w:rsidR="000A5317" w:rsidRPr="000A5317" w:rsidRDefault="000A5317" w:rsidP="00434DC7">
            <w:pPr>
              <w:spacing w:before="0"/>
              <w:rPr>
                <w:rFonts w:cs="Arial"/>
                <w:bCs/>
                <w:iCs/>
                <w:lang w:val="sr-Cyrl-CS"/>
              </w:rPr>
            </w:pPr>
            <w:r w:rsidRPr="000A5317">
              <w:rPr>
                <w:rFonts w:cs="Arial"/>
                <w:bCs/>
                <w:iCs/>
                <w:lang w:val="sr-Cyrl-CS"/>
              </w:rPr>
              <w:t>Сагласан за захтевом наручиоца</w:t>
            </w:r>
          </w:p>
          <w:p w:rsidR="000E75A0" w:rsidRPr="00906208" w:rsidRDefault="000A5317" w:rsidP="000A5317">
            <w:pPr>
              <w:spacing w:before="0"/>
              <w:jc w:val="center"/>
              <w:rPr>
                <w:rFonts w:cs="Arial"/>
                <w:bCs/>
                <w:i/>
                <w:iCs/>
                <w:color w:val="00B0F0"/>
              </w:rPr>
            </w:pPr>
            <w:r w:rsidRPr="000A5317">
              <w:rPr>
                <w:rFonts w:cs="Arial"/>
                <w:bCs/>
                <w:iCs/>
                <w:lang w:val="sr-Cyrl-CS"/>
              </w:rPr>
              <w:t>ДА/НЕ (заокружити)</w:t>
            </w:r>
          </w:p>
        </w:tc>
      </w:tr>
      <w:tr w:rsidR="000E75A0" w:rsidRPr="00EC5BB4" w:rsidTr="000A5317">
        <w:trPr>
          <w:trHeight w:val="800"/>
        </w:trPr>
        <w:tc>
          <w:tcPr>
            <w:tcW w:w="5150" w:type="dxa"/>
            <w:vAlign w:val="center"/>
          </w:tcPr>
          <w:p w:rsidR="00434DC7" w:rsidRDefault="00434DC7" w:rsidP="00AF3AF8">
            <w:pPr>
              <w:spacing w:before="0"/>
              <w:jc w:val="center"/>
              <w:rPr>
                <w:rFonts w:cs="Arial"/>
                <w:b/>
                <w:bCs/>
                <w:i/>
                <w:iCs/>
                <w:lang w:val="sr-Cyrl-CS"/>
              </w:rPr>
            </w:pPr>
          </w:p>
          <w:p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rsidR="000E75A0" w:rsidRPr="00906208" w:rsidRDefault="00EE4D53" w:rsidP="007F6C07">
            <w:pPr>
              <w:spacing w:before="0"/>
              <w:rPr>
                <w:rFonts w:cs="Arial"/>
                <w:b/>
                <w:bCs/>
                <w:i/>
                <w:iCs/>
                <w:lang w:val="sr-Cyrl-CS"/>
              </w:rPr>
            </w:pPr>
            <w:r w:rsidRPr="00906208">
              <w:rPr>
                <w:rFonts w:cs="Arial"/>
                <w:lang w:val="ru-RU"/>
              </w:rPr>
              <w:t xml:space="preserve">Понуда мора да важи најмање </w:t>
            </w:r>
            <w:r w:rsidR="000A5317">
              <w:rPr>
                <w:rFonts w:cs="Arial"/>
              </w:rPr>
              <w:t>60</w:t>
            </w:r>
            <w:r w:rsidRPr="00906208">
              <w:rPr>
                <w:rFonts w:cs="Arial"/>
                <w:lang w:val="sr-Cyrl-RS"/>
              </w:rPr>
              <w:t xml:space="preserve"> </w:t>
            </w:r>
            <w:r w:rsidR="007F6C07">
              <w:rPr>
                <w:rFonts w:cs="Arial"/>
                <w:lang w:val="sr-Cyrl-RS"/>
              </w:rPr>
              <w:t>(словима: шездесет</w:t>
            </w:r>
            <w:r w:rsidR="007F6C07" w:rsidRPr="007F6C07">
              <w:rPr>
                <w:rFonts w:cs="Arial"/>
                <w:lang w:val="sr-Cyrl-RS"/>
              </w:rPr>
              <w:t>)</w:t>
            </w:r>
            <w:r w:rsidR="007F6C07">
              <w:rPr>
                <w:rFonts w:cs="Arial"/>
                <w:lang w:val="sr-Cyrl-RS"/>
              </w:rPr>
              <w:t xml:space="preserve"> </w:t>
            </w:r>
            <w:r w:rsidRPr="00906208">
              <w:rPr>
                <w:rFonts w:cs="Arial"/>
                <w:lang w:val="sr-Cyrl-RS"/>
              </w:rPr>
              <w:t>дана</w:t>
            </w:r>
            <w:r w:rsidRPr="00906208">
              <w:rPr>
                <w:rFonts w:cs="Arial"/>
                <w:lang w:val="ru-RU"/>
              </w:rPr>
              <w:t xml:space="preserve"> од дана отварања понуда</w:t>
            </w:r>
          </w:p>
        </w:tc>
        <w:tc>
          <w:tcPr>
            <w:tcW w:w="3869" w:type="dxa"/>
            <w:vAlign w:val="center"/>
          </w:tcPr>
          <w:p w:rsidR="000E75A0" w:rsidRPr="00906208" w:rsidRDefault="000E75A0" w:rsidP="00AF3AF8">
            <w:pPr>
              <w:spacing w:before="0"/>
              <w:jc w:val="center"/>
              <w:rPr>
                <w:rFonts w:cs="Arial"/>
                <w:b/>
                <w:bCs/>
                <w:i/>
                <w:iCs/>
                <w:lang w:val="sr-Cyrl-CS"/>
              </w:rPr>
            </w:pPr>
          </w:p>
          <w:p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rsidTr="000A5317">
        <w:tc>
          <w:tcPr>
            <w:tcW w:w="9019" w:type="dxa"/>
            <w:gridSpan w:val="2"/>
          </w:tcPr>
          <w:p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54CC8" w:rsidRDefault="00854CC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A0A" w:rsidRDefault="00F11A0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F6C07" w:rsidRDefault="007F6C0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F6C07" w:rsidRDefault="007F6C0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874F5B" w:rsidRDefault="0042687E" w:rsidP="00C538DF">
      <w:pPr>
        <w:spacing w:before="0"/>
        <w:jc w:val="left"/>
      </w:pPr>
      <w:bookmarkStart w:id="241" w:name="_Toc442559925"/>
    </w:p>
    <w:p w:rsidR="00343A18"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2</w:t>
      </w:r>
      <w:bookmarkEnd w:id="241"/>
    </w:p>
    <w:p w:rsidR="00BE7826" w:rsidRPr="00EC5BB4" w:rsidRDefault="00BE7826" w:rsidP="00343A18">
      <w:pPr>
        <w:pStyle w:val="KDObrazac"/>
        <w:spacing w:before="0"/>
        <w:rPr>
          <w:sz w:val="24"/>
          <w:szCs w:val="24"/>
        </w:rPr>
      </w:pPr>
    </w:p>
    <w:p w:rsidR="00343A18" w:rsidRDefault="00240CC6" w:rsidP="00343A18">
      <w:pPr>
        <w:spacing w:before="0"/>
        <w:jc w:val="center"/>
        <w:rPr>
          <w:rFonts w:cs="Arial"/>
          <w:b/>
          <w:sz w:val="24"/>
          <w:szCs w:val="24"/>
        </w:rPr>
      </w:pPr>
      <w:r w:rsidRPr="007F6C07">
        <w:rPr>
          <w:rFonts w:cs="Arial"/>
          <w:b/>
          <w:sz w:val="24"/>
          <w:szCs w:val="24"/>
        </w:rPr>
        <w:t>ОБРАЗАЦ СТРУК</w:t>
      </w:r>
      <w:r w:rsidR="00343A18" w:rsidRPr="007F6C07">
        <w:rPr>
          <w:rFonts w:cs="Arial"/>
          <w:b/>
          <w:sz w:val="24"/>
          <w:szCs w:val="24"/>
        </w:rPr>
        <w:t>Т</w:t>
      </w:r>
      <w:r w:rsidRPr="007F6C07">
        <w:rPr>
          <w:rFonts w:cs="Arial"/>
          <w:b/>
          <w:sz w:val="24"/>
          <w:szCs w:val="24"/>
          <w:lang w:val="sr-Cyrl-RS"/>
        </w:rPr>
        <w:t>У</w:t>
      </w:r>
      <w:r w:rsidR="00343A18" w:rsidRPr="007F6C07">
        <w:rPr>
          <w:rFonts w:cs="Arial"/>
          <w:b/>
          <w:sz w:val="24"/>
          <w:szCs w:val="24"/>
        </w:rPr>
        <w:t>РЕ ЦЕНЕ</w:t>
      </w:r>
    </w:p>
    <w:p w:rsidR="00BE7826" w:rsidRPr="00EC5BB4" w:rsidRDefault="00BE7826" w:rsidP="00343A18">
      <w:pPr>
        <w:spacing w:before="0"/>
        <w:jc w:val="center"/>
        <w:rPr>
          <w:rFonts w:cs="Arial"/>
          <w:b/>
          <w:sz w:val="24"/>
          <w:szCs w:val="24"/>
        </w:rPr>
      </w:pPr>
    </w:p>
    <w:tbl>
      <w:tblPr>
        <w:tblW w:w="146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3217"/>
        <w:gridCol w:w="923"/>
        <w:gridCol w:w="810"/>
        <w:gridCol w:w="967"/>
        <w:gridCol w:w="1080"/>
        <w:gridCol w:w="1260"/>
        <w:gridCol w:w="1170"/>
        <w:gridCol w:w="1080"/>
        <w:gridCol w:w="1080"/>
        <w:gridCol w:w="1080"/>
        <w:gridCol w:w="1080"/>
      </w:tblGrid>
      <w:tr w:rsidR="00854CC8" w:rsidRPr="00854CC8" w:rsidTr="00854CC8">
        <w:trPr>
          <w:gridAfter w:val="4"/>
          <w:wAfter w:w="4320" w:type="dxa"/>
          <w:trHeight w:val="1127"/>
        </w:trPr>
        <w:tc>
          <w:tcPr>
            <w:tcW w:w="923" w:type="dxa"/>
          </w:tcPr>
          <w:p w:rsidR="00870974" w:rsidRPr="00BE7826" w:rsidRDefault="00870974" w:rsidP="00870974">
            <w:pPr>
              <w:spacing w:before="0"/>
              <w:jc w:val="center"/>
              <w:rPr>
                <w:rFonts w:cs="Arial"/>
                <w:lang w:val="sr-Cyrl-RS"/>
              </w:rPr>
            </w:pPr>
          </w:p>
          <w:p w:rsidR="00854CC8" w:rsidRPr="00BE7826" w:rsidRDefault="00854CC8" w:rsidP="00870974">
            <w:pPr>
              <w:spacing w:before="0"/>
              <w:jc w:val="center"/>
              <w:rPr>
                <w:rFonts w:cs="Arial"/>
                <w:lang w:val="sr-Cyrl-RS"/>
              </w:rPr>
            </w:pPr>
            <w:r w:rsidRPr="00BE7826">
              <w:rPr>
                <w:rFonts w:cs="Arial"/>
                <w:lang w:val="sr-Cyrl-RS"/>
              </w:rPr>
              <w:t>Редни број</w:t>
            </w:r>
          </w:p>
        </w:tc>
        <w:tc>
          <w:tcPr>
            <w:tcW w:w="3217" w:type="dxa"/>
          </w:tcPr>
          <w:p w:rsidR="00870974" w:rsidRPr="00BE7826" w:rsidRDefault="00870974" w:rsidP="00870974">
            <w:pPr>
              <w:spacing w:before="0"/>
              <w:jc w:val="center"/>
              <w:rPr>
                <w:rFonts w:cs="Arial"/>
                <w:lang w:val="sr-Cyrl-RS"/>
              </w:rPr>
            </w:pPr>
          </w:p>
          <w:p w:rsidR="00854CC8" w:rsidRPr="00BE7826" w:rsidRDefault="00854CC8" w:rsidP="00870974">
            <w:pPr>
              <w:spacing w:before="0"/>
              <w:jc w:val="center"/>
              <w:rPr>
                <w:rFonts w:cs="Arial"/>
                <w:lang w:val="sr-Cyrl-RS"/>
              </w:rPr>
            </w:pPr>
            <w:r w:rsidRPr="00BE7826">
              <w:rPr>
                <w:rFonts w:cs="Arial"/>
                <w:lang w:val="sr-Cyrl-RS"/>
              </w:rPr>
              <w:t>Назив услуге</w:t>
            </w:r>
          </w:p>
        </w:tc>
        <w:tc>
          <w:tcPr>
            <w:tcW w:w="923" w:type="dxa"/>
          </w:tcPr>
          <w:p w:rsidR="00870974" w:rsidRPr="00BE7826" w:rsidRDefault="00870974" w:rsidP="00870974">
            <w:pPr>
              <w:spacing w:before="0"/>
              <w:jc w:val="center"/>
              <w:rPr>
                <w:rFonts w:cs="Arial"/>
                <w:lang w:val="sr-Cyrl-RS"/>
              </w:rPr>
            </w:pPr>
          </w:p>
          <w:p w:rsidR="00854CC8" w:rsidRPr="00BE7826" w:rsidRDefault="00854CC8" w:rsidP="00870974">
            <w:pPr>
              <w:spacing w:before="0"/>
              <w:jc w:val="center"/>
              <w:rPr>
                <w:rFonts w:cs="Arial"/>
                <w:lang w:val="sr-Cyrl-RS"/>
              </w:rPr>
            </w:pPr>
            <w:r w:rsidRPr="00BE7826">
              <w:rPr>
                <w:rFonts w:cs="Arial"/>
                <w:lang w:val="sr-Cyrl-RS"/>
              </w:rPr>
              <w:t>Јед</w:t>
            </w:r>
            <w:r w:rsidR="00870974" w:rsidRPr="00BE7826">
              <w:rPr>
                <w:rFonts w:cs="Arial"/>
                <w:lang w:val="sr-Cyrl-RS"/>
              </w:rPr>
              <w:t>.</w:t>
            </w:r>
            <w:r w:rsidRPr="00BE7826">
              <w:rPr>
                <w:rFonts w:cs="Arial"/>
                <w:lang w:val="sr-Cyrl-RS"/>
              </w:rPr>
              <w:t xml:space="preserve"> мере</w:t>
            </w:r>
          </w:p>
        </w:tc>
        <w:tc>
          <w:tcPr>
            <w:tcW w:w="810" w:type="dxa"/>
          </w:tcPr>
          <w:p w:rsidR="00870974" w:rsidRPr="00BE7826" w:rsidRDefault="00870974" w:rsidP="00870974">
            <w:pPr>
              <w:spacing w:before="0"/>
              <w:jc w:val="center"/>
              <w:rPr>
                <w:rFonts w:cs="Arial"/>
                <w:lang w:val="sr-Cyrl-RS"/>
              </w:rPr>
            </w:pPr>
          </w:p>
          <w:p w:rsidR="00854CC8" w:rsidRPr="00BE7826" w:rsidRDefault="00854CC8" w:rsidP="00870974">
            <w:pPr>
              <w:spacing w:before="0"/>
              <w:jc w:val="center"/>
              <w:rPr>
                <w:rFonts w:cs="Arial"/>
                <w:lang w:val="sr-Cyrl-RS"/>
              </w:rPr>
            </w:pPr>
            <w:r w:rsidRPr="00BE7826">
              <w:rPr>
                <w:rFonts w:cs="Arial"/>
                <w:lang w:val="sr-Cyrl-RS"/>
              </w:rPr>
              <w:t>Количина</w:t>
            </w:r>
          </w:p>
        </w:tc>
        <w:tc>
          <w:tcPr>
            <w:tcW w:w="967" w:type="dxa"/>
          </w:tcPr>
          <w:p w:rsidR="00854CC8" w:rsidRPr="00BE7826" w:rsidRDefault="00854CC8" w:rsidP="00870974">
            <w:pPr>
              <w:spacing w:before="0"/>
              <w:jc w:val="center"/>
              <w:rPr>
                <w:rFonts w:cs="Arial"/>
                <w:lang w:val="sr-Cyrl-RS"/>
              </w:rPr>
            </w:pPr>
            <w:r w:rsidRPr="00BE7826">
              <w:rPr>
                <w:rFonts w:cs="Arial"/>
                <w:lang w:val="sr-Cyrl-RS"/>
              </w:rPr>
              <w:t>Јединична цена (без ПДВ)</w:t>
            </w:r>
          </w:p>
        </w:tc>
        <w:tc>
          <w:tcPr>
            <w:tcW w:w="1080" w:type="dxa"/>
          </w:tcPr>
          <w:p w:rsidR="00854CC8" w:rsidRPr="00BE7826" w:rsidRDefault="00854CC8" w:rsidP="00870974">
            <w:pPr>
              <w:spacing w:before="0"/>
              <w:jc w:val="center"/>
              <w:rPr>
                <w:rFonts w:cs="Arial"/>
                <w:lang w:val="sr-Cyrl-RS"/>
              </w:rPr>
            </w:pPr>
            <w:r w:rsidRPr="00BE7826">
              <w:rPr>
                <w:rFonts w:cs="Arial"/>
                <w:lang w:val="sr-Cyrl-RS"/>
              </w:rPr>
              <w:t>Јединична цена (са ПДВ)</w:t>
            </w:r>
          </w:p>
        </w:tc>
        <w:tc>
          <w:tcPr>
            <w:tcW w:w="1260" w:type="dxa"/>
          </w:tcPr>
          <w:p w:rsidR="00854CC8" w:rsidRPr="00BE7826" w:rsidRDefault="00854CC8" w:rsidP="00870974">
            <w:pPr>
              <w:spacing w:before="0"/>
              <w:jc w:val="center"/>
              <w:rPr>
                <w:rFonts w:cs="Arial"/>
                <w:lang w:val="sr-Cyrl-RS"/>
              </w:rPr>
            </w:pPr>
            <w:r w:rsidRPr="00BE7826">
              <w:rPr>
                <w:rFonts w:cs="Arial"/>
                <w:lang w:val="sr-Cyrl-RS"/>
              </w:rPr>
              <w:t>Укупна цена (без ПДВ)</w:t>
            </w:r>
          </w:p>
        </w:tc>
        <w:tc>
          <w:tcPr>
            <w:tcW w:w="1170" w:type="dxa"/>
          </w:tcPr>
          <w:p w:rsidR="00854CC8" w:rsidRPr="00BE7826" w:rsidRDefault="00854CC8" w:rsidP="00870974">
            <w:pPr>
              <w:spacing w:before="0"/>
              <w:jc w:val="center"/>
              <w:rPr>
                <w:rFonts w:cs="Arial"/>
                <w:lang w:val="sr-Cyrl-RS"/>
              </w:rPr>
            </w:pPr>
            <w:r w:rsidRPr="00BE7826">
              <w:rPr>
                <w:rFonts w:cs="Arial"/>
                <w:lang w:val="sr-Cyrl-RS"/>
              </w:rPr>
              <w:t>Укупна цена (са ПДВ)</w:t>
            </w:r>
          </w:p>
        </w:tc>
      </w:tr>
      <w:tr w:rsidR="00854CC8" w:rsidRPr="00854CC8" w:rsidTr="00EC7CF9">
        <w:trPr>
          <w:gridAfter w:val="4"/>
          <w:wAfter w:w="4320" w:type="dxa"/>
          <w:trHeight w:val="155"/>
        </w:trPr>
        <w:tc>
          <w:tcPr>
            <w:tcW w:w="923" w:type="dxa"/>
            <w:tcBorders>
              <w:bottom w:val="single" w:sz="4" w:space="0" w:color="auto"/>
            </w:tcBorders>
            <w:vAlign w:val="center"/>
          </w:tcPr>
          <w:p w:rsidR="00854CC8" w:rsidRPr="00854CC8" w:rsidRDefault="00854CC8" w:rsidP="00870974">
            <w:pPr>
              <w:spacing w:before="0"/>
              <w:jc w:val="center"/>
              <w:rPr>
                <w:rFonts w:cs="Arial"/>
                <w:sz w:val="24"/>
                <w:szCs w:val="24"/>
                <w:lang w:val="sr-Cyrl-RS"/>
              </w:rPr>
            </w:pPr>
            <w:r w:rsidRPr="00854CC8">
              <w:rPr>
                <w:rFonts w:cs="Arial"/>
                <w:sz w:val="24"/>
                <w:szCs w:val="24"/>
                <w:lang w:val="sr-Cyrl-RS"/>
              </w:rPr>
              <w:t>1</w:t>
            </w:r>
          </w:p>
        </w:tc>
        <w:tc>
          <w:tcPr>
            <w:tcW w:w="3217" w:type="dxa"/>
            <w:tcBorders>
              <w:bottom w:val="single" w:sz="4" w:space="0" w:color="auto"/>
            </w:tcBorders>
            <w:vAlign w:val="center"/>
          </w:tcPr>
          <w:p w:rsidR="00854CC8" w:rsidRPr="00854CC8" w:rsidRDefault="00854CC8" w:rsidP="00870974">
            <w:pPr>
              <w:spacing w:before="0"/>
              <w:jc w:val="center"/>
              <w:rPr>
                <w:rFonts w:cs="Arial"/>
                <w:sz w:val="24"/>
                <w:szCs w:val="24"/>
                <w:lang w:val="sr-Cyrl-RS"/>
              </w:rPr>
            </w:pPr>
            <w:r w:rsidRPr="00854CC8">
              <w:rPr>
                <w:rFonts w:cs="Arial"/>
                <w:sz w:val="24"/>
                <w:szCs w:val="24"/>
                <w:lang w:val="sr-Cyrl-RS"/>
              </w:rPr>
              <w:t>2</w:t>
            </w:r>
          </w:p>
        </w:tc>
        <w:tc>
          <w:tcPr>
            <w:tcW w:w="923" w:type="dxa"/>
            <w:tcBorders>
              <w:bottom w:val="single" w:sz="4" w:space="0" w:color="auto"/>
            </w:tcBorders>
          </w:tcPr>
          <w:p w:rsidR="00854CC8" w:rsidRPr="00854CC8" w:rsidRDefault="00854CC8" w:rsidP="00870974">
            <w:pPr>
              <w:spacing w:before="0"/>
              <w:jc w:val="center"/>
              <w:rPr>
                <w:rFonts w:cs="Arial"/>
                <w:sz w:val="24"/>
                <w:szCs w:val="24"/>
                <w:lang w:val="sr-Cyrl-RS"/>
              </w:rPr>
            </w:pPr>
            <w:r w:rsidRPr="00854CC8">
              <w:rPr>
                <w:rFonts w:cs="Arial"/>
                <w:sz w:val="24"/>
                <w:szCs w:val="24"/>
                <w:lang w:val="sr-Cyrl-RS"/>
              </w:rPr>
              <w:t>3</w:t>
            </w:r>
          </w:p>
        </w:tc>
        <w:tc>
          <w:tcPr>
            <w:tcW w:w="810" w:type="dxa"/>
            <w:tcBorders>
              <w:bottom w:val="single" w:sz="4" w:space="0" w:color="auto"/>
            </w:tcBorders>
            <w:vAlign w:val="center"/>
          </w:tcPr>
          <w:p w:rsidR="00854CC8" w:rsidRPr="00854CC8" w:rsidRDefault="00854CC8" w:rsidP="00870974">
            <w:pPr>
              <w:spacing w:before="0"/>
              <w:jc w:val="center"/>
              <w:rPr>
                <w:rFonts w:cs="Arial"/>
                <w:sz w:val="24"/>
                <w:szCs w:val="24"/>
                <w:lang w:val="sr-Cyrl-RS"/>
              </w:rPr>
            </w:pPr>
            <w:r w:rsidRPr="00854CC8">
              <w:rPr>
                <w:rFonts w:cs="Arial"/>
                <w:sz w:val="24"/>
                <w:szCs w:val="24"/>
                <w:lang w:val="sr-Cyrl-RS"/>
              </w:rPr>
              <w:t>4</w:t>
            </w:r>
          </w:p>
        </w:tc>
        <w:tc>
          <w:tcPr>
            <w:tcW w:w="967" w:type="dxa"/>
            <w:tcBorders>
              <w:bottom w:val="single" w:sz="4" w:space="0" w:color="auto"/>
            </w:tcBorders>
          </w:tcPr>
          <w:p w:rsidR="00854CC8" w:rsidRPr="00854CC8" w:rsidRDefault="00854CC8" w:rsidP="00870974">
            <w:pPr>
              <w:spacing w:before="0"/>
              <w:jc w:val="center"/>
              <w:rPr>
                <w:rFonts w:cs="Arial"/>
                <w:sz w:val="24"/>
                <w:szCs w:val="24"/>
                <w:lang w:val="sr-Cyrl-RS"/>
              </w:rPr>
            </w:pPr>
            <w:r w:rsidRPr="00854CC8">
              <w:rPr>
                <w:rFonts w:cs="Arial"/>
                <w:sz w:val="24"/>
                <w:szCs w:val="24"/>
                <w:lang w:val="sr-Cyrl-RS"/>
              </w:rPr>
              <w:t>5</w:t>
            </w:r>
          </w:p>
        </w:tc>
        <w:tc>
          <w:tcPr>
            <w:tcW w:w="1080" w:type="dxa"/>
            <w:tcBorders>
              <w:bottom w:val="single" w:sz="4" w:space="0" w:color="auto"/>
            </w:tcBorders>
          </w:tcPr>
          <w:p w:rsidR="00854CC8" w:rsidRPr="00854CC8" w:rsidRDefault="00854CC8" w:rsidP="00870974">
            <w:pPr>
              <w:spacing w:before="0"/>
              <w:jc w:val="center"/>
              <w:rPr>
                <w:rFonts w:cs="Arial"/>
                <w:sz w:val="24"/>
                <w:szCs w:val="24"/>
                <w:lang w:val="sr-Cyrl-RS"/>
              </w:rPr>
            </w:pPr>
            <w:r w:rsidRPr="00854CC8">
              <w:rPr>
                <w:rFonts w:cs="Arial"/>
                <w:sz w:val="24"/>
                <w:szCs w:val="24"/>
                <w:lang w:val="sr-Cyrl-RS"/>
              </w:rPr>
              <w:t>6</w:t>
            </w:r>
          </w:p>
        </w:tc>
        <w:tc>
          <w:tcPr>
            <w:tcW w:w="1260" w:type="dxa"/>
            <w:tcBorders>
              <w:bottom w:val="single" w:sz="4" w:space="0" w:color="auto"/>
            </w:tcBorders>
          </w:tcPr>
          <w:p w:rsidR="00854CC8" w:rsidRPr="00854CC8" w:rsidRDefault="00854CC8" w:rsidP="00870974">
            <w:pPr>
              <w:spacing w:before="0"/>
              <w:jc w:val="center"/>
              <w:rPr>
                <w:rFonts w:cs="Arial"/>
                <w:sz w:val="24"/>
                <w:szCs w:val="24"/>
                <w:lang w:val="sr-Cyrl-RS"/>
              </w:rPr>
            </w:pPr>
            <w:r w:rsidRPr="00854CC8">
              <w:rPr>
                <w:rFonts w:cs="Arial"/>
                <w:sz w:val="24"/>
                <w:szCs w:val="24"/>
                <w:lang w:val="sr-Cyrl-RS"/>
              </w:rPr>
              <w:t>7</w:t>
            </w:r>
          </w:p>
        </w:tc>
        <w:tc>
          <w:tcPr>
            <w:tcW w:w="1170" w:type="dxa"/>
            <w:tcBorders>
              <w:bottom w:val="single" w:sz="4" w:space="0" w:color="auto"/>
            </w:tcBorders>
          </w:tcPr>
          <w:p w:rsidR="00854CC8" w:rsidRPr="00854CC8" w:rsidRDefault="00854CC8" w:rsidP="00870974">
            <w:pPr>
              <w:spacing w:before="0"/>
              <w:jc w:val="center"/>
              <w:rPr>
                <w:rFonts w:cs="Arial"/>
                <w:sz w:val="24"/>
                <w:szCs w:val="24"/>
                <w:lang w:val="sr-Cyrl-RS"/>
              </w:rPr>
            </w:pPr>
            <w:r w:rsidRPr="00854CC8">
              <w:rPr>
                <w:rFonts w:cs="Arial"/>
                <w:sz w:val="24"/>
                <w:szCs w:val="24"/>
                <w:lang w:val="sr-Cyrl-RS"/>
              </w:rPr>
              <w:t>8</w:t>
            </w:r>
          </w:p>
        </w:tc>
      </w:tr>
      <w:tr w:rsidR="00EC7CF9" w:rsidRPr="00854CC8" w:rsidTr="001219EE">
        <w:trPr>
          <w:gridAfter w:val="4"/>
          <w:wAfter w:w="4320" w:type="dxa"/>
          <w:trHeight w:val="287"/>
        </w:trPr>
        <w:tc>
          <w:tcPr>
            <w:tcW w:w="10350" w:type="dxa"/>
            <w:gridSpan w:val="8"/>
            <w:vAlign w:val="center"/>
          </w:tcPr>
          <w:p w:rsidR="00EC7CF9" w:rsidRPr="007F78AA" w:rsidRDefault="00EC7CF9" w:rsidP="007F78AA">
            <w:pPr>
              <w:spacing w:before="0"/>
              <w:jc w:val="center"/>
              <w:rPr>
                <w:rFonts w:cs="Arial"/>
                <w:lang w:val="sr-Latn-RS"/>
              </w:rPr>
            </w:pPr>
          </w:p>
          <w:p w:rsidR="00EC7CF9" w:rsidRDefault="00EC7CF9" w:rsidP="00854CC8">
            <w:pPr>
              <w:spacing w:before="0"/>
              <w:rPr>
                <w:rFonts w:cs="Arial"/>
                <w:b/>
                <w:bCs/>
                <w:sz w:val="24"/>
                <w:szCs w:val="24"/>
                <w:lang w:val="sr-Cyrl-CS"/>
              </w:rPr>
            </w:pPr>
            <w:r>
              <w:rPr>
                <w:rFonts w:cs="Arial"/>
                <w:b/>
                <w:bCs/>
                <w:sz w:val="24"/>
                <w:szCs w:val="24"/>
                <w:lang w:val="sr-Latn-RS"/>
              </w:rPr>
              <w:t xml:space="preserve">     I       </w:t>
            </w:r>
            <w:r w:rsidRPr="005C411C">
              <w:rPr>
                <w:rFonts w:cs="Arial"/>
                <w:b/>
                <w:bCs/>
                <w:sz w:val="24"/>
                <w:szCs w:val="24"/>
                <w:lang w:val="sr-Cyrl-CS"/>
              </w:rPr>
              <w:t xml:space="preserve">Писано превођење за I групу језика </w:t>
            </w:r>
            <w:r>
              <w:rPr>
                <w:rFonts w:cs="Arial"/>
                <w:b/>
                <w:bCs/>
                <w:sz w:val="24"/>
                <w:szCs w:val="24"/>
                <w:lang w:val="sr-Cyrl-CS"/>
              </w:rPr>
              <w:t>–</w:t>
            </w:r>
            <w:r w:rsidRPr="005C411C">
              <w:rPr>
                <w:rFonts w:cs="Arial"/>
                <w:b/>
                <w:bCs/>
                <w:sz w:val="24"/>
                <w:szCs w:val="24"/>
                <w:lang w:val="sr-Cyrl-CS"/>
              </w:rPr>
              <w:t xml:space="preserve"> руски</w:t>
            </w:r>
          </w:p>
          <w:p w:rsidR="00EC7CF9" w:rsidRPr="00854CC8" w:rsidRDefault="00EC7CF9" w:rsidP="00854CC8">
            <w:pPr>
              <w:spacing w:before="0"/>
              <w:rPr>
                <w:rFonts w:cs="Arial"/>
                <w:sz w:val="24"/>
                <w:szCs w:val="24"/>
                <w:lang w:val="sr-Latn-RS"/>
              </w:rPr>
            </w:pPr>
          </w:p>
        </w:tc>
      </w:tr>
      <w:tr w:rsidR="005C411C" w:rsidRPr="00854CC8" w:rsidTr="00854CC8">
        <w:trPr>
          <w:gridAfter w:val="4"/>
          <w:wAfter w:w="4320" w:type="dxa"/>
          <w:trHeight w:val="305"/>
        </w:trPr>
        <w:tc>
          <w:tcPr>
            <w:tcW w:w="923" w:type="dxa"/>
            <w:vAlign w:val="center"/>
          </w:tcPr>
          <w:p w:rsidR="005C411C" w:rsidRPr="007F78AA" w:rsidRDefault="007F78AA" w:rsidP="007F78AA">
            <w:pPr>
              <w:spacing w:before="0"/>
              <w:jc w:val="center"/>
              <w:rPr>
                <w:rFonts w:cs="Arial"/>
              </w:rPr>
            </w:pPr>
            <w:r>
              <w:rPr>
                <w:rFonts w:cs="Arial"/>
              </w:rPr>
              <w:t>1.</w:t>
            </w:r>
            <w:r w:rsidRPr="007F78AA">
              <w:rPr>
                <w:rFonts w:cs="Arial"/>
              </w:rPr>
              <w:t>1.</w:t>
            </w:r>
          </w:p>
        </w:tc>
        <w:tc>
          <w:tcPr>
            <w:tcW w:w="3217" w:type="dxa"/>
            <w:vAlign w:val="center"/>
          </w:tcPr>
          <w:p w:rsidR="005C411C" w:rsidRPr="00CD7B18" w:rsidRDefault="005C411C" w:rsidP="005C411C">
            <w:pPr>
              <w:contextualSpacing/>
              <w:rPr>
                <w:rFonts w:cs="Arial"/>
                <w:szCs w:val="24"/>
                <w:lang w:val="sr-Cyrl-CS" w:eastAsia="x-none"/>
              </w:rPr>
            </w:pPr>
            <w:r w:rsidRPr="00CD7B18">
              <w:rPr>
                <w:rFonts w:eastAsia="Calibri" w:cs="Arial"/>
                <w:bCs/>
                <w:szCs w:val="24"/>
                <w:lang w:val="sr-Cyrl-CS" w:eastAsia="x-none"/>
              </w:rPr>
              <w:t>П</w:t>
            </w:r>
            <w:r w:rsidRPr="00CD7B18">
              <w:rPr>
                <w:rFonts w:eastAsia="Calibri" w:cs="Arial"/>
                <w:bCs/>
                <w:szCs w:val="24"/>
                <w:lang w:val="x-none" w:eastAsia="x-none"/>
              </w:rPr>
              <w:t>исани превод за преводи</w:t>
            </w:r>
            <w:r>
              <w:rPr>
                <w:rFonts w:eastAsia="Calibri" w:cs="Arial"/>
                <w:bCs/>
                <w:szCs w:val="24"/>
                <w:lang w:val="x-none" w:eastAsia="x-none"/>
              </w:rPr>
              <w:t xml:space="preserve">лачку страну од 1800 карактера </w:t>
            </w:r>
            <w:r w:rsidRPr="00CD7B18">
              <w:rPr>
                <w:rFonts w:eastAsia="Calibri" w:cs="Arial"/>
                <w:bCs/>
                <w:szCs w:val="24"/>
                <w:lang w:val="sr-Cyrl-CS" w:eastAsia="x-none"/>
              </w:rPr>
              <w:t xml:space="preserve">са </w:t>
            </w:r>
            <w:r w:rsidRPr="00CD7B18">
              <w:rPr>
                <w:rFonts w:eastAsia="Calibri" w:cs="Arial"/>
                <w:bCs/>
                <w:szCs w:val="24"/>
                <w:lang w:val="x-none" w:eastAsia="x-none"/>
              </w:rPr>
              <w:t>размак</w:t>
            </w:r>
            <w:r w:rsidRPr="00CD7B18">
              <w:rPr>
                <w:rFonts w:eastAsia="Calibri" w:cs="Arial"/>
                <w:bCs/>
                <w:szCs w:val="24"/>
                <w:lang w:val="sr-Cyrl-CS" w:eastAsia="x-none"/>
              </w:rPr>
              <w:t xml:space="preserve">ом (превод у оба смера) </w:t>
            </w:r>
          </w:p>
        </w:tc>
        <w:tc>
          <w:tcPr>
            <w:tcW w:w="923" w:type="dxa"/>
          </w:tcPr>
          <w:p w:rsidR="00C115FD" w:rsidRDefault="00C115FD" w:rsidP="005C411C">
            <w:pPr>
              <w:spacing w:before="0"/>
              <w:rPr>
                <w:rFonts w:cs="Arial"/>
                <w:sz w:val="24"/>
                <w:szCs w:val="24"/>
                <w:lang w:val="sr-Cyrl-RS"/>
              </w:rPr>
            </w:pPr>
          </w:p>
          <w:p w:rsidR="005C411C" w:rsidRPr="00C115FD" w:rsidRDefault="00C115FD" w:rsidP="00C115FD">
            <w:pPr>
              <w:rPr>
                <w:rFonts w:cs="Arial"/>
                <w:lang w:val="sr-Cyrl-RS"/>
              </w:rPr>
            </w:pPr>
            <w:r w:rsidRPr="00C115FD">
              <w:rPr>
                <w:rFonts w:cs="Arial"/>
                <w:lang w:val="sr-Cyrl-RS"/>
              </w:rPr>
              <w:t>страна</w:t>
            </w:r>
          </w:p>
        </w:tc>
        <w:tc>
          <w:tcPr>
            <w:tcW w:w="810" w:type="dxa"/>
            <w:vAlign w:val="center"/>
          </w:tcPr>
          <w:p w:rsidR="005C411C" w:rsidRPr="00CF0B0C" w:rsidRDefault="00CF0B0C" w:rsidP="005C411C">
            <w:pPr>
              <w:spacing w:before="0"/>
              <w:rPr>
                <w:rFonts w:cs="Arial"/>
                <w:sz w:val="24"/>
                <w:szCs w:val="24"/>
              </w:rPr>
            </w:pPr>
            <w:r>
              <w:rPr>
                <w:rFonts w:cs="Arial"/>
                <w:sz w:val="24"/>
                <w:szCs w:val="24"/>
              </w:rPr>
              <w:t>10</w:t>
            </w:r>
          </w:p>
        </w:tc>
        <w:tc>
          <w:tcPr>
            <w:tcW w:w="967" w:type="dxa"/>
          </w:tcPr>
          <w:p w:rsidR="005C411C" w:rsidRPr="00854CC8" w:rsidRDefault="005C411C" w:rsidP="005C411C">
            <w:pPr>
              <w:spacing w:before="0"/>
              <w:rPr>
                <w:rFonts w:cs="Arial"/>
                <w:sz w:val="24"/>
                <w:szCs w:val="24"/>
                <w:lang w:val="sr-Cyrl-RS"/>
              </w:rPr>
            </w:pPr>
          </w:p>
        </w:tc>
        <w:tc>
          <w:tcPr>
            <w:tcW w:w="1080" w:type="dxa"/>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854CC8">
        <w:trPr>
          <w:gridAfter w:val="4"/>
          <w:wAfter w:w="4320" w:type="dxa"/>
          <w:trHeight w:val="323"/>
        </w:trPr>
        <w:tc>
          <w:tcPr>
            <w:tcW w:w="923" w:type="dxa"/>
            <w:vAlign w:val="center"/>
          </w:tcPr>
          <w:p w:rsidR="005C411C" w:rsidRPr="007F78AA" w:rsidRDefault="007F78AA" w:rsidP="007F78AA">
            <w:pPr>
              <w:spacing w:before="0"/>
              <w:jc w:val="center"/>
              <w:rPr>
                <w:rFonts w:cs="Arial"/>
                <w:lang w:val="sr-Latn-RS"/>
              </w:rPr>
            </w:pPr>
            <w:r>
              <w:rPr>
                <w:rFonts w:cs="Arial"/>
                <w:lang w:val="sr-Latn-RS"/>
              </w:rPr>
              <w:t>1.</w:t>
            </w:r>
            <w:r w:rsidRPr="007F78AA">
              <w:rPr>
                <w:rFonts w:cs="Arial"/>
                <w:lang w:val="sr-Latn-RS"/>
              </w:rPr>
              <w:t>2.</w:t>
            </w:r>
          </w:p>
        </w:tc>
        <w:tc>
          <w:tcPr>
            <w:tcW w:w="3217" w:type="dxa"/>
            <w:vAlign w:val="center"/>
          </w:tcPr>
          <w:p w:rsidR="005C411C" w:rsidRPr="00CD7B18" w:rsidRDefault="005C411C" w:rsidP="005C411C">
            <w:pPr>
              <w:contextualSpacing/>
              <w:rPr>
                <w:rFonts w:cs="Arial"/>
                <w:szCs w:val="24"/>
                <w:lang w:val="sr-Cyrl-CS" w:eastAsia="x-none"/>
              </w:rPr>
            </w:pPr>
            <w:r w:rsidRPr="00CD7B18">
              <w:rPr>
                <w:rFonts w:cs="Arial"/>
                <w:bCs/>
                <w:szCs w:val="24"/>
                <w:lang w:val="sr-Cyrl-CS" w:eastAsia="x-none"/>
              </w:rPr>
              <w:t xml:space="preserve">Овера судског тумача, по </w:t>
            </w:r>
            <w:r w:rsidRPr="00CD7B18">
              <w:rPr>
                <w:rFonts w:eastAsia="Calibri" w:cs="Arial"/>
                <w:bCs/>
                <w:szCs w:val="24"/>
                <w:lang w:val="x-none" w:eastAsia="x-none"/>
              </w:rPr>
              <w:t>преводилачк</w:t>
            </w:r>
            <w:r w:rsidRPr="00CD7B18">
              <w:rPr>
                <w:rFonts w:eastAsia="Calibri" w:cs="Arial"/>
                <w:bCs/>
                <w:szCs w:val="24"/>
                <w:lang w:val="sr-Cyrl-CS" w:eastAsia="x-none"/>
              </w:rPr>
              <w:t>ој</w:t>
            </w:r>
            <w:r w:rsidRPr="00CD7B18">
              <w:rPr>
                <w:rFonts w:eastAsia="Calibri" w:cs="Arial"/>
                <w:bCs/>
                <w:szCs w:val="24"/>
                <w:lang w:val="x-none" w:eastAsia="x-none"/>
              </w:rPr>
              <w:t xml:space="preserve"> стран</w:t>
            </w:r>
            <w:r w:rsidRPr="00CD7B18">
              <w:rPr>
                <w:rFonts w:eastAsia="Calibri" w:cs="Arial"/>
                <w:bCs/>
                <w:szCs w:val="24"/>
                <w:lang w:val="sr-Cyrl-CS" w:eastAsia="x-none"/>
              </w:rPr>
              <w:t>и</w:t>
            </w:r>
            <w:r w:rsidRPr="00CD7B18">
              <w:rPr>
                <w:rFonts w:eastAsia="Calibri" w:cs="Arial"/>
                <w:bCs/>
                <w:szCs w:val="24"/>
                <w:lang w:val="x-none" w:eastAsia="x-none"/>
              </w:rPr>
              <w:t xml:space="preserve"> од 1800 карактера </w:t>
            </w:r>
            <w:r w:rsidRPr="00CD7B18">
              <w:rPr>
                <w:rFonts w:eastAsia="Calibri" w:cs="Arial"/>
                <w:bCs/>
                <w:szCs w:val="24"/>
                <w:lang w:val="sr-Cyrl-CS" w:eastAsia="x-none"/>
              </w:rPr>
              <w:t>са</w:t>
            </w:r>
            <w:r w:rsidRPr="00CD7B18">
              <w:rPr>
                <w:rFonts w:eastAsia="Calibri" w:cs="Arial"/>
                <w:bCs/>
                <w:szCs w:val="24"/>
                <w:lang w:val="x-none" w:eastAsia="x-none"/>
              </w:rPr>
              <w:t xml:space="preserve"> размак</w:t>
            </w:r>
            <w:r w:rsidRPr="00CD7B18">
              <w:rPr>
                <w:rFonts w:eastAsia="Calibri" w:cs="Arial"/>
                <w:bCs/>
                <w:szCs w:val="24"/>
                <w:lang w:val="sr-Cyrl-CS" w:eastAsia="x-none"/>
              </w:rPr>
              <w:t>ом</w:t>
            </w:r>
            <w:r w:rsidRPr="00CD7B18">
              <w:rPr>
                <w:rFonts w:eastAsia="Calibri" w:cs="Arial"/>
                <w:bCs/>
                <w:szCs w:val="24"/>
                <w:lang w:val="x-none" w:eastAsia="x-none"/>
              </w:rPr>
              <w:t xml:space="preserve"> </w:t>
            </w:r>
            <w:r w:rsidRPr="00CD7B18">
              <w:rPr>
                <w:rFonts w:eastAsia="Calibri" w:cs="Arial"/>
                <w:bCs/>
                <w:szCs w:val="24"/>
                <w:lang w:val="sr-Cyrl-CS" w:eastAsia="x-none"/>
              </w:rPr>
              <w:t>(превод у оба смера)</w:t>
            </w:r>
          </w:p>
        </w:tc>
        <w:tc>
          <w:tcPr>
            <w:tcW w:w="923" w:type="dxa"/>
          </w:tcPr>
          <w:p w:rsidR="00EE4832" w:rsidRDefault="00EE4832" w:rsidP="005C411C">
            <w:pPr>
              <w:spacing w:before="0"/>
              <w:rPr>
                <w:rFonts w:cs="Arial"/>
                <w:lang w:val="sr-Latn-RS"/>
              </w:rPr>
            </w:pPr>
          </w:p>
          <w:p w:rsidR="005C411C" w:rsidRPr="00C115FD" w:rsidRDefault="00C115FD" w:rsidP="005C411C">
            <w:pPr>
              <w:spacing w:before="0"/>
              <w:rPr>
                <w:rFonts w:cs="Arial"/>
                <w:lang w:val="sr-Latn-RS"/>
              </w:rPr>
            </w:pPr>
            <w:r w:rsidRPr="00C115FD">
              <w:rPr>
                <w:rFonts w:cs="Arial"/>
                <w:lang w:val="sr-Latn-RS"/>
              </w:rPr>
              <w:t>страна</w:t>
            </w:r>
          </w:p>
        </w:tc>
        <w:tc>
          <w:tcPr>
            <w:tcW w:w="810" w:type="dxa"/>
            <w:vAlign w:val="center"/>
          </w:tcPr>
          <w:p w:rsidR="005C411C" w:rsidRPr="00CF0B0C" w:rsidRDefault="00CF0B0C" w:rsidP="005C411C">
            <w:pPr>
              <w:spacing w:before="0"/>
              <w:rPr>
                <w:rFonts w:cs="Arial"/>
                <w:sz w:val="24"/>
                <w:szCs w:val="24"/>
              </w:rPr>
            </w:pPr>
            <w:r>
              <w:rPr>
                <w:rFonts w:cs="Arial"/>
                <w:sz w:val="24"/>
                <w:szCs w:val="24"/>
              </w:rPr>
              <w:t>10</w:t>
            </w:r>
          </w:p>
        </w:tc>
        <w:tc>
          <w:tcPr>
            <w:tcW w:w="967" w:type="dxa"/>
          </w:tcPr>
          <w:p w:rsidR="005C411C" w:rsidRPr="00854CC8" w:rsidRDefault="005C411C" w:rsidP="005C411C">
            <w:pPr>
              <w:spacing w:before="0"/>
              <w:rPr>
                <w:rFonts w:cs="Arial"/>
                <w:sz w:val="24"/>
                <w:szCs w:val="24"/>
                <w:lang w:val="sr-Cyrl-RS"/>
              </w:rPr>
            </w:pPr>
          </w:p>
        </w:tc>
        <w:tc>
          <w:tcPr>
            <w:tcW w:w="1080" w:type="dxa"/>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854CC8">
        <w:trPr>
          <w:gridAfter w:val="4"/>
          <w:wAfter w:w="4320" w:type="dxa"/>
          <w:trHeight w:val="242"/>
        </w:trPr>
        <w:tc>
          <w:tcPr>
            <w:tcW w:w="923" w:type="dxa"/>
            <w:vAlign w:val="center"/>
          </w:tcPr>
          <w:p w:rsidR="005C411C" w:rsidRPr="007F78AA" w:rsidRDefault="007F78AA" w:rsidP="007F78AA">
            <w:pPr>
              <w:spacing w:before="0"/>
              <w:jc w:val="center"/>
              <w:rPr>
                <w:rFonts w:cs="Arial"/>
                <w:lang w:val="sr-Latn-RS"/>
              </w:rPr>
            </w:pPr>
            <w:r>
              <w:rPr>
                <w:rFonts w:cs="Arial"/>
                <w:lang w:val="sr-Latn-RS"/>
              </w:rPr>
              <w:t>1.</w:t>
            </w:r>
            <w:r w:rsidRPr="007F78AA">
              <w:rPr>
                <w:rFonts w:cs="Arial"/>
                <w:lang w:val="sr-Latn-RS"/>
              </w:rPr>
              <w:t>3.</w:t>
            </w:r>
          </w:p>
        </w:tc>
        <w:tc>
          <w:tcPr>
            <w:tcW w:w="3217" w:type="dxa"/>
            <w:vAlign w:val="center"/>
          </w:tcPr>
          <w:p w:rsidR="005C411C" w:rsidRPr="00CD7B18" w:rsidRDefault="005C411C" w:rsidP="005C411C">
            <w:pPr>
              <w:contextualSpacing/>
              <w:rPr>
                <w:rFonts w:cs="Arial"/>
                <w:szCs w:val="24"/>
                <w:lang w:val="sr-Cyrl-CS" w:eastAsia="x-none"/>
              </w:rPr>
            </w:pPr>
            <w:r w:rsidRPr="00CD7B18">
              <w:rPr>
                <w:rFonts w:cs="Arial"/>
                <w:bCs/>
                <w:szCs w:val="24"/>
                <w:lang w:val="sr-Cyrl-CS" w:eastAsia="x-none"/>
              </w:rPr>
              <w:t xml:space="preserve">Стручна лектура, по </w:t>
            </w:r>
            <w:r w:rsidRPr="00CD7B18">
              <w:rPr>
                <w:rFonts w:eastAsia="Calibri" w:cs="Arial"/>
                <w:bCs/>
                <w:szCs w:val="24"/>
                <w:lang w:val="x-none" w:eastAsia="x-none"/>
              </w:rPr>
              <w:t>преводилачк</w:t>
            </w:r>
            <w:r w:rsidRPr="00CD7B18">
              <w:rPr>
                <w:rFonts w:eastAsia="Calibri" w:cs="Arial"/>
                <w:bCs/>
                <w:szCs w:val="24"/>
                <w:lang w:val="sr-Cyrl-CS" w:eastAsia="x-none"/>
              </w:rPr>
              <w:t>ој</w:t>
            </w:r>
            <w:r w:rsidRPr="00CD7B18">
              <w:rPr>
                <w:rFonts w:eastAsia="Calibri" w:cs="Arial"/>
                <w:bCs/>
                <w:szCs w:val="24"/>
                <w:lang w:val="x-none" w:eastAsia="x-none"/>
              </w:rPr>
              <w:t xml:space="preserve"> стран</w:t>
            </w:r>
            <w:r w:rsidRPr="00CD7B18">
              <w:rPr>
                <w:rFonts w:eastAsia="Calibri" w:cs="Arial"/>
                <w:bCs/>
                <w:szCs w:val="24"/>
                <w:lang w:val="sr-Cyrl-CS" w:eastAsia="x-none"/>
              </w:rPr>
              <w:t>и</w:t>
            </w:r>
            <w:r w:rsidRPr="00CD7B18">
              <w:rPr>
                <w:rFonts w:eastAsia="Calibri" w:cs="Arial"/>
                <w:bCs/>
                <w:szCs w:val="24"/>
                <w:lang w:val="x-none" w:eastAsia="x-none"/>
              </w:rPr>
              <w:t xml:space="preserve"> од 1800 карактера </w:t>
            </w:r>
            <w:r w:rsidRPr="00CD7B18">
              <w:rPr>
                <w:rFonts w:eastAsia="Calibri" w:cs="Arial"/>
                <w:bCs/>
                <w:szCs w:val="24"/>
                <w:lang w:val="sr-Cyrl-CS" w:eastAsia="x-none"/>
              </w:rPr>
              <w:t>са</w:t>
            </w:r>
            <w:r w:rsidRPr="00CD7B18">
              <w:rPr>
                <w:rFonts w:eastAsia="Calibri" w:cs="Arial"/>
                <w:bCs/>
                <w:szCs w:val="24"/>
                <w:lang w:val="x-none" w:eastAsia="x-none"/>
              </w:rPr>
              <w:t xml:space="preserve"> размак</w:t>
            </w:r>
            <w:r w:rsidRPr="00CD7B18">
              <w:rPr>
                <w:rFonts w:eastAsia="Calibri" w:cs="Arial"/>
                <w:bCs/>
                <w:szCs w:val="24"/>
                <w:lang w:val="sr-Cyrl-CS" w:eastAsia="x-none"/>
              </w:rPr>
              <w:t>ом (превод у оба смера)</w:t>
            </w:r>
          </w:p>
        </w:tc>
        <w:tc>
          <w:tcPr>
            <w:tcW w:w="923" w:type="dxa"/>
          </w:tcPr>
          <w:p w:rsidR="00EE4832" w:rsidRDefault="00EE4832" w:rsidP="005C411C">
            <w:pPr>
              <w:spacing w:before="0"/>
              <w:rPr>
                <w:rFonts w:cs="Arial"/>
                <w:lang w:val="sr-Cyrl-RS"/>
              </w:rPr>
            </w:pPr>
          </w:p>
          <w:p w:rsidR="005C411C" w:rsidRPr="00C115FD" w:rsidRDefault="00C115FD" w:rsidP="005C411C">
            <w:pPr>
              <w:spacing w:before="0"/>
              <w:rPr>
                <w:rFonts w:cs="Arial"/>
                <w:lang w:val="sr-Cyrl-RS"/>
              </w:rPr>
            </w:pPr>
            <w:r w:rsidRPr="00C115FD">
              <w:rPr>
                <w:rFonts w:cs="Arial"/>
                <w:lang w:val="sr-Cyrl-RS"/>
              </w:rPr>
              <w:t>страна</w:t>
            </w:r>
          </w:p>
        </w:tc>
        <w:tc>
          <w:tcPr>
            <w:tcW w:w="810" w:type="dxa"/>
            <w:vAlign w:val="center"/>
          </w:tcPr>
          <w:p w:rsidR="005C411C" w:rsidRPr="00CF0B0C" w:rsidRDefault="00CF0B0C" w:rsidP="005C411C">
            <w:pPr>
              <w:spacing w:before="0"/>
              <w:rPr>
                <w:rFonts w:cs="Arial"/>
                <w:sz w:val="24"/>
                <w:szCs w:val="24"/>
              </w:rPr>
            </w:pPr>
            <w:r>
              <w:rPr>
                <w:rFonts w:cs="Arial"/>
                <w:sz w:val="24"/>
                <w:szCs w:val="24"/>
              </w:rPr>
              <w:t>10</w:t>
            </w:r>
          </w:p>
        </w:tc>
        <w:tc>
          <w:tcPr>
            <w:tcW w:w="967" w:type="dxa"/>
          </w:tcPr>
          <w:p w:rsidR="005C411C" w:rsidRPr="00854CC8" w:rsidRDefault="005C411C" w:rsidP="005C411C">
            <w:pPr>
              <w:spacing w:before="0"/>
              <w:rPr>
                <w:rFonts w:cs="Arial"/>
                <w:sz w:val="24"/>
                <w:szCs w:val="24"/>
                <w:lang w:val="sr-Cyrl-RS"/>
              </w:rPr>
            </w:pPr>
          </w:p>
        </w:tc>
        <w:tc>
          <w:tcPr>
            <w:tcW w:w="1080" w:type="dxa"/>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1219EE">
        <w:trPr>
          <w:gridAfter w:val="4"/>
          <w:wAfter w:w="4320" w:type="dxa"/>
          <w:trHeight w:val="323"/>
        </w:trPr>
        <w:tc>
          <w:tcPr>
            <w:tcW w:w="923" w:type="dxa"/>
            <w:vAlign w:val="center"/>
          </w:tcPr>
          <w:p w:rsidR="005C411C" w:rsidRPr="007F78AA" w:rsidRDefault="005C411C" w:rsidP="007F78AA">
            <w:pPr>
              <w:spacing w:before="0"/>
              <w:jc w:val="center"/>
              <w:rPr>
                <w:rFonts w:cs="Arial"/>
                <w:lang w:val="sr-Latn-RS"/>
              </w:rPr>
            </w:pPr>
          </w:p>
        </w:tc>
        <w:tc>
          <w:tcPr>
            <w:tcW w:w="3217" w:type="dxa"/>
            <w:shd w:val="clear" w:color="auto" w:fill="BFBFBF"/>
            <w:vAlign w:val="center"/>
          </w:tcPr>
          <w:p w:rsidR="005C411C" w:rsidRPr="00CD7B18" w:rsidRDefault="005C411C" w:rsidP="005C411C">
            <w:pPr>
              <w:contextualSpacing/>
              <w:jc w:val="center"/>
              <w:rPr>
                <w:rFonts w:cs="Arial"/>
                <w:b/>
                <w:bCs/>
                <w:szCs w:val="24"/>
                <w:lang w:val="sr-Cyrl-CS" w:eastAsia="x-none"/>
              </w:rPr>
            </w:pPr>
            <w:r w:rsidRPr="00CD7B18">
              <w:rPr>
                <w:rFonts w:cs="Arial"/>
                <w:b/>
                <w:bCs/>
                <w:szCs w:val="24"/>
                <w:lang w:val="sr-Cyrl-CS" w:eastAsia="x-none"/>
              </w:rPr>
              <w:t xml:space="preserve">Писано превођење </w:t>
            </w:r>
            <w:r w:rsidRPr="00CD7B18">
              <w:rPr>
                <w:rFonts w:eastAsia="Calibri" w:cs="Arial"/>
                <w:b/>
                <w:bCs/>
                <w:szCs w:val="24"/>
                <w:lang w:val="sr-Cyrl-CS" w:eastAsia="x-none"/>
              </w:rPr>
              <w:t xml:space="preserve">за </w:t>
            </w:r>
            <w:r w:rsidRPr="00CD7B18">
              <w:rPr>
                <w:rFonts w:cs="Arial"/>
                <w:b/>
                <w:bCs/>
                <w:szCs w:val="24"/>
                <w:lang w:val="sr-Cyrl-CS" w:eastAsia="x-none"/>
              </w:rPr>
              <w:t xml:space="preserve">I групу језика - француски </w:t>
            </w:r>
          </w:p>
        </w:tc>
        <w:tc>
          <w:tcPr>
            <w:tcW w:w="3780" w:type="dxa"/>
            <w:gridSpan w:val="4"/>
          </w:tcPr>
          <w:p w:rsidR="005C411C" w:rsidRPr="00854CC8" w:rsidRDefault="005C411C" w:rsidP="005C411C">
            <w:pPr>
              <w:spacing w:before="0"/>
              <w:rPr>
                <w:rFonts w:cs="Arial"/>
                <w:sz w:val="24"/>
                <w:szCs w:val="24"/>
                <w:lang w:val="sr-Cyrl-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854CC8">
        <w:trPr>
          <w:gridAfter w:val="4"/>
          <w:wAfter w:w="4320" w:type="dxa"/>
          <w:trHeight w:val="260"/>
        </w:trPr>
        <w:tc>
          <w:tcPr>
            <w:tcW w:w="923" w:type="dxa"/>
            <w:vAlign w:val="center"/>
          </w:tcPr>
          <w:p w:rsidR="005C411C" w:rsidRPr="007F78AA" w:rsidRDefault="007F78AA" w:rsidP="007F78AA">
            <w:pPr>
              <w:spacing w:before="0"/>
              <w:jc w:val="center"/>
              <w:rPr>
                <w:rFonts w:cs="Arial"/>
                <w:lang w:val="sr-Latn-RS"/>
              </w:rPr>
            </w:pPr>
            <w:r>
              <w:rPr>
                <w:rFonts w:cs="Arial"/>
                <w:lang w:val="sr-Latn-RS"/>
              </w:rPr>
              <w:t>1.</w:t>
            </w:r>
            <w:r w:rsidRPr="007F78AA">
              <w:rPr>
                <w:rFonts w:cs="Arial"/>
                <w:lang w:val="sr-Latn-RS"/>
              </w:rPr>
              <w:t>4.</w:t>
            </w:r>
          </w:p>
        </w:tc>
        <w:tc>
          <w:tcPr>
            <w:tcW w:w="3217" w:type="dxa"/>
            <w:vAlign w:val="center"/>
          </w:tcPr>
          <w:p w:rsidR="005C411C" w:rsidRPr="00CD7B18" w:rsidRDefault="005C411C" w:rsidP="005C411C">
            <w:pPr>
              <w:contextualSpacing/>
              <w:rPr>
                <w:rFonts w:cs="Arial"/>
                <w:szCs w:val="24"/>
                <w:lang w:val="sr-Cyrl-CS" w:eastAsia="x-none"/>
              </w:rPr>
            </w:pPr>
            <w:r w:rsidRPr="00CD7B18">
              <w:rPr>
                <w:rFonts w:eastAsia="Calibri" w:cs="Arial"/>
                <w:bCs/>
                <w:szCs w:val="24"/>
                <w:lang w:val="sr-Cyrl-CS" w:eastAsia="x-none"/>
              </w:rPr>
              <w:t>П</w:t>
            </w:r>
            <w:r w:rsidRPr="00CD7B18">
              <w:rPr>
                <w:rFonts w:eastAsia="Calibri" w:cs="Arial"/>
                <w:bCs/>
                <w:szCs w:val="24"/>
                <w:lang w:val="x-none" w:eastAsia="x-none"/>
              </w:rPr>
              <w:t>исани превод за преводи</w:t>
            </w:r>
            <w:r>
              <w:rPr>
                <w:rFonts w:eastAsia="Calibri" w:cs="Arial"/>
                <w:bCs/>
                <w:szCs w:val="24"/>
                <w:lang w:val="x-none" w:eastAsia="x-none"/>
              </w:rPr>
              <w:t xml:space="preserve">лачку страну од 1800 карактера </w:t>
            </w:r>
            <w:r w:rsidRPr="00CD7B18">
              <w:rPr>
                <w:rFonts w:eastAsia="Calibri" w:cs="Arial"/>
                <w:bCs/>
                <w:szCs w:val="24"/>
                <w:lang w:val="sr-Cyrl-CS" w:eastAsia="x-none"/>
              </w:rPr>
              <w:t xml:space="preserve">са </w:t>
            </w:r>
            <w:r w:rsidRPr="00CD7B18">
              <w:rPr>
                <w:rFonts w:eastAsia="Calibri" w:cs="Arial"/>
                <w:bCs/>
                <w:szCs w:val="24"/>
                <w:lang w:val="x-none" w:eastAsia="x-none"/>
              </w:rPr>
              <w:t>размак</w:t>
            </w:r>
            <w:r w:rsidRPr="00CD7B18">
              <w:rPr>
                <w:rFonts w:eastAsia="Calibri" w:cs="Arial"/>
                <w:bCs/>
                <w:szCs w:val="24"/>
                <w:lang w:val="sr-Cyrl-CS" w:eastAsia="x-none"/>
              </w:rPr>
              <w:t xml:space="preserve">ом (превод у оба смера) </w:t>
            </w:r>
          </w:p>
        </w:tc>
        <w:tc>
          <w:tcPr>
            <w:tcW w:w="923" w:type="dxa"/>
          </w:tcPr>
          <w:p w:rsidR="00EE4832" w:rsidRDefault="00EE4832" w:rsidP="005C411C">
            <w:pPr>
              <w:spacing w:before="0"/>
              <w:rPr>
                <w:rFonts w:cs="Arial"/>
                <w:lang w:val="sr-Cyrl-RS"/>
              </w:rPr>
            </w:pPr>
          </w:p>
          <w:p w:rsidR="005C411C" w:rsidRPr="00C115FD" w:rsidRDefault="00C115FD" w:rsidP="005C411C">
            <w:pPr>
              <w:spacing w:before="0"/>
              <w:rPr>
                <w:rFonts w:cs="Arial"/>
                <w:lang w:val="sr-Cyrl-RS"/>
              </w:rPr>
            </w:pPr>
            <w:r w:rsidRPr="00C115FD">
              <w:rPr>
                <w:rFonts w:cs="Arial"/>
                <w:lang w:val="sr-Cyrl-RS"/>
              </w:rPr>
              <w:t>страна</w:t>
            </w:r>
          </w:p>
        </w:tc>
        <w:tc>
          <w:tcPr>
            <w:tcW w:w="810" w:type="dxa"/>
            <w:vAlign w:val="center"/>
          </w:tcPr>
          <w:p w:rsidR="005C411C" w:rsidRPr="00CF0B0C" w:rsidRDefault="00CF0B0C" w:rsidP="005C411C">
            <w:pPr>
              <w:spacing w:before="0"/>
              <w:rPr>
                <w:rFonts w:cs="Arial"/>
                <w:sz w:val="24"/>
                <w:szCs w:val="24"/>
              </w:rPr>
            </w:pPr>
            <w:r>
              <w:rPr>
                <w:rFonts w:cs="Arial"/>
                <w:sz w:val="24"/>
                <w:szCs w:val="24"/>
              </w:rPr>
              <w:t>10</w:t>
            </w:r>
          </w:p>
        </w:tc>
        <w:tc>
          <w:tcPr>
            <w:tcW w:w="967" w:type="dxa"/>
          </w:tcPr>
          <w:p w:rsidR="005C411C" w:rsidRPr="00854CC8" w:rsidRDefault="005C411C" w:rsidP="005C411C">
            <w:pPr>
              <w:spacing w:before="0"/>
              <w:rPr>
                <w:rFonts w:cs="Arial"/>
                <w:sz w:val="24"/>
                <w:szCs w:val="24"/>
                <w:lang w:val="sr-Cyrl-RS"/>
              </w:rPr>
            </w:pPr>
          </w:p>
        </w:tc>
        <w:tc>
          <w:tcPr>
            <w:tcW w:w="1080" w:type="dxa"/>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854CC8">
        <w:trPr>
          <w:gridAfter w:val="4"/>
          <w:wAfter w:w="4320" w:type="dxa"/>
          <w:trHeight w:val="650"/>
        </w:trPr>
        <w:tc>
          <w:tcPr>
            <w:tcW w:w="923" w:type="dxa"/>
            <w:vAlign w:val="center"/>
          </w:tcPr>
          <w:p w:rsidR="005C411C" w:rsidRPr="007F78AA" w:rsidRDefault="007F78AA" w:rsidP="007F78AA">
            <w:pPr>
              <w:spacing w:before="0"/>
              <w:jc w:val="center"/>
              <w:rPr>
                <w:rFonts w:cs="Arial"/>
                <w:lang w:val="sr-Latn-RS"/>
              </w:rPr>
            </w:pPr>
            <w:r>
              <w:rPr>
                <w:rFonts w:cs="Arial"/>
                <w:lang w:val="sr-Latn-RS"/>
              </w:rPr>
              <w:t>1.</w:t>
            </w:r>
            <w:r w:rsidRPr="007F78AA">
              <w:rPr>
                <w:rFonts w:cs="Arial"/>
                <w:lang w:val="sr-Latn-RS"/>
              </w:rPr>
              <w:t>5.</w:t>
            </w:r>
          </w:p>
        </w:tc>
        <w:tc>
          <w:tcPr>
            <w:tcW w:w="3217" w:type="dxa"/>
            <w:vAlign w:val="center"/>
          </w:tcPr>
          <w:p w:rsidR="005C411C" w:rsidRPr="00CD7B18" w:rsidRDefault="005C411C" w:rsidP="005C411C">
            <w:pPr>
              <w:contextualSpacing/>
              <w:rPr>
                <w:rFonts w:cs="Arial"/>
                <w:szCs w:val="24"/>
                <w:lang w:val="sr-Cyrl-CS" w:eastAsia="x-none"/>
              </w:rPr>
            </w:pPr>
            <w:r w:rsidRPr="00CD7B18">
              <w:rPr>
                <w:rFonts w:cs="Arial"/>
                <w:bCs/>
                <w:szCs w:val="24"/>
                <w:lang w:val="sr-Cyrl-CS" w:eastAsia="x-none"/>
              </w:rPr>
              <w:t xml:space="preserve">Овера судског тумача, по </w:t>
            </w:r>
            <w:r w:rsidRPr="00CD7B18">
              <w:rPr>
                <w:rFonts w:eastAsia="Calibri" w:cs="Arial"/>
                <w:bCs/>
                <w:szCs w:val="24"/>
                <w:lang w:val="x-none" w:eastAsia="x-none"/>
              </w:rPr>
              <w:t>преводилачк</w:t>
            </w:r>
            <w:r w:rsidRPr="00CD7B18">
              <w:rPr>
                <w:rFonts w:eastAsia="Calibri" w:cs="Arial"/>
                <w:bCs/>
                <w:szCs w:val="24"/>
                <w:lang w:val="sr-Cyrl-CS" w:eastAsia="x-none"/>
              </w:rPr>
              <w:t>ој</w:t>
            </w:r>
            <w:r w:rsidRPr="00CD7B18">
              <w:rPr>
                <w:rFonts w:eastAsia="Calibri" w:cs="Arial"/>
                <w:bCs/>
                <w:szCs w:val="24"/>
                <w:lang w:val="x-none" w:eastAsia="x-none"/>
              </w:rPr>
              <w:t xml:space="preserve"> стран</w:t>
            </w:r>
            <w:r w:rsidRPr="00CD7B18">
              <w:rPr>
                <w:rFonts w:eastAsia="Calibri" w:cs="Arial"/>
                <w:bCs/>
                <w:szCs w:val="24"/>
                <w:lang w:val="sr-Cyrl-CS" w:eastAsia="x-none"/>
              </w:rPr>
              <w:t>и</w:t>
            </w:r>
            <w:r w:rsidRPr="00CD7B18">
              <w:rPr>
                <w:rFonts w:eastAsia="Calibri" w:cs="Arial"/>
                <w:bCs/>
                <w:szCs w:val="24"/>
                <w:lang w:val="x-none" w:eastAsia="x-none"/>
              </w:rPr>
              <w:t xml:space="preserve"> од 1800 карактера </w:t>
            </w:r>
            <w:r w:rsidRPr="00CD7B18">
              <w:rPr>
                <w:rFonts w:eastAsia="Calibri" w:cs="Arial"/>
                <w:bCs/>
                <w:szCs w:val="24"/>
                <w:lang w:val="sr-Cyrl-CS" w:eastAsia="x-none"/>
              </w:rPr>
              <w:t>са</w:t>
            </w:r>
            <w:r w:rsidRPr="00CD7B18">
              <w:rPr>
                <w:rFonts w:eastAsia="Calibri" w:cs="Arial"/>
                <w:bCs/>
                <w:szCs w:val="24"/>
                <w:lang w:val="x-none" w:eastAsia="x-none"/>
              </w:rPr>
              <w:t xml:space="preserve"> размак</w:t>
            </w:r>
            <w:r w:rsidRPr="00CD7B18">
              <w:rPr>
                <w:rFonts w:eastAsia="Calibri" w:cs="Arial"/>
                <w:bCs/>
                <w:szCs w:val="24"/>
                <w:lang w:val="sr-Cyrl-CS" w:eastAsia="x-none"/>
              </w:rPr>
              <w:t>ом</w:t>
            </w:r>
            <w:r w:rsidRPr="00CD7B18">
              <w:rPr>
                <w:rFonts w:eastAsia="Calibri" w:cs="Arial"/>
                <w:bCs/>
                <w:szCs w:val="24"/>
                <w:lang w:val="x-none" w:eastAsia="x-none"/>
              </w:rPr>
              <w:t xml:space="preserve"> </w:t>
            </w:r>
            <w:r w:rsidRPr="00CD7B18">
              <w:rPr>
                <w:rFonts w:eastAsia="Calibri" w:cs="Arial"/>
                <w:bCs/>
                <w:szCs w:val="24"/>
                <w:lang w:val="sr-Cyrl-CS" w:eastAsia="x-none"/>
              </w:rPr>
              <w:t>(превод у оба смера)</w:t>
            </w:r>
          </w:p>
        </w:tc>
        <w:tc>
          <w:tcPr>
            <w:tcW w:w="923" w:type="dxa"/>
          </w:tcPr>
          <w:p w:rsidR="00EE4832" w:rsidRDefault="00EE4832" w:rsidP="005C411C">
            <w:pPr>
              <w:spacing w:before="0"/>
              <w:rPr>
                <w:rFonts w:cs="Arial"/>
                <w:lang w:val="sr-Cyrl-RS"/>
              </w:rPr>
            </w:pPr>
          </w:p>
          <w:p w:rsidR="005C411C" w:rsidRPr="00C115FD" w:rsidRDefault="00C115FD" w:rsidP="005C411C">
            <w:pPr>
              <w:spacing w:before="0"/>
              <w:rPr>
                <w:rFonts w:cs="Arial"/>
                <w:lang w:val="sr-Cyrl-RS"/>
              </w:rPr>
            </w:pPr>
            <w:r w:rsidRPr="00C115FD">
              <w:rPr>
                <w:rFonts w:cs="Arial"/>
                <w:lang w:val="sr-Cyrl-RS"/>
              </w:rPr>
              <w:t>страна</w:t>
            </w:r>
          </w:p>
        </w:tc>
        <w:tc>
          <w:tcPr>
            <w:tcW w:w="810" w:type="dxa"/>
            <w:vAlign w:val="center"/>
          </w:tcPr>
          <w:p w:rsidR="005C411C" w:rsidRPr="00CF0B0C" w:rsidRDefault="00CF0B0C" w:rsidP="005C411C">
            <w:pPr>
              <w:spacing w:before="0"/>
              <w:rPr>
                <w:rFonts w:cs="Arial"/>
                <w:sz w:val="24"/>
                <w:szCs w:val="24"/>
              </w:rPr>
            </w:pPr>
            <w:r>
              <w:rPr>
                <w:rFonts w:cs="Arial"/>
                <w:sz w:val="24"/>
                <w:szCs w:val="24"/>
              </w:rPr>
              <w:t>10</w:t>
            </w:r>
          </w:p>
        </w:tc>
        <w:tc>
          <w:tcPr>
            <w:tcW w:w="967" w:type="dxa"/>
          </w:tcPr>
          <w:p w:rsidR="005C411C" w:rsidRPr="00854CC8" w:rsidRDefault="005C411C" w:rsidP="005C411C">
            <w:pPr>
              <w:spacing w:before="0"/>
              <w:rPr>
                <w:rFonts w:cs="Arial"/>
                <w:sz w:val="24"/>
                <w:szCs w:val="24"/>
                <w:lang w:val="sr-Cyrl-RS"/>
              </w:rPr>
            </w:pPr>
          </w:p>
        </w:tc>
        <w:tc>
          <w:tcPr>
            <w:tcW w:w="1080" w:type="dxa"/>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854CC8">
        <w:trPr>
          <w:gridAfter w:val="4"/>
          <w:wAfter w:w="4320" w:type="dxa"/>
          <w:trHeight w:val="278"/>
        </w:trPr>
        <w:tc>
          <w:tcPr>
            <w:tcW w:w="923" w:type="dxa"/>
            <w:vAlign w:val="center"/>
          </w:tcPr>
          <w:p w:rsidR="005C411C" w:rsidRPr="007F78AA" w:rsidRDefault="007F78AA" w:rsidP="007F78AA">
            <w:pPr>
              <w:spacing w:before="0"/>
              <w:jc w:val="center"/>
              <w:rPr>
                <w:rFonts w:cs="Arial"/>
                <w:lang w:val="sr-Latn-RS"/>
              </w:rPr>
            </w:pPr>
            <w:r>
              <w:rPr>
                <w:rFonts w:cs="Arial"/>
                <w:lang w:val="sr-Latn-RS"/>
              </w:rPr>
              <w:t>1.</w:t>
            </w:r>
            <w:r w:rsidRPr="007F78AA">
              <w:rPr>
                <w:rFonts w:cs="Arial"/>
                <w:lang w:val="sr-Latn-RS"/>
              </w:rPr>
              <w:t>6.</w:t>
            </w:r>
          </w:p>
        </w:tc>
        <w:tc>
          <w:tcPr>
            <w:tcW w:w="3217" w:type="dxa"/>
            <w:vAlign w:val="center"/>
          </w:tcPr>
          <w:p w:rsidR="005C411C" w:rsidRPr="00CD7B18" w:rsidRDefault="005C411C" w:rsidP="005C411C">
            <w:pPr>
              <w:contextualSpacing/>
              <w:rPr>
                <w:rFonts w:cs="Arial"/>
                <w:szCs w:val="24"/>
                <w:lang w:val="sr-Cyrl-CS" w:eastAsia="x-none"/>
              </w:rPr>
            </w:pPr>
            <w:r w:rsidRPr="00CD7B18">
              <w:rPr>
                <w:rFonts w:cs="Arial"/>
                <w:bCs/>
                <w:szCs w:val="24"/>
                <w:lang w:val="sr-Cyrl-CS" w:eastAsia="x-none"/>
              </w:rPr>
              <w:t xml:space="preserve">Стручна лектура, по </w:t>
            </w:r>
            <w:r w:rsidRPr="00CD7B18">
              <w:rPr>
                <w:rFonts w:eastAsia="Calibri" w:cs="Arial"/>
                <w:bCs/>
                <w:szCs w:val="24"/>
                <w:lang w:val="x-none" w:eastAsia="x-none"/>
              </w:rPr>
              <w:t>преводилачк</w:t>
            </w:r>
            <w:r w:rsidRPr="00CD7B18">
              <w:rPr>
                <w:rFonts w:eastAsia="Calibri" w:cs="Arial"/>
                <w:bCs/>
                <w:szCs w:val="24"/>
                <w:lang w:val="sr-Cyrl-CS" w:eastAsia="x-none"/>
              </w:rPr>
              <w:t>ој</w:t>
            </w:r>
            <w:r w:rsidRPr="00CD7B18">
              <w:rPr>
                <w:rFonts w:eastAsia="Calibri" w:cs="Arial"/>
                <w:bCs/>
                <w:szCs w:val="24"/>
                <w:lang w:val="x-none" w:eastAsia="x-none"/>
              </w:rPr>
              <w:t xml:space="preserve"> стран</w:t>
            </w:r>
            <w:r w:rsidRPr="00CD7B18">
              <w:rPr>
                <w:rFonts w:eastAsia="Calibri" w:cs="Arial"/>
                <w:bCs/>
                <w:szCs w:val="24"/>
                <w:lang w:val="sr-Cyrl-CS" w:eastAsia="x-none"/>
              </w:rPr>
              <w:t>и</w:t>
            </w:r>
            <w:r w:rsidRPr="00CD7B18">
              <w:rPr>
                <w:rFonts w:eastAsia="Calibri" w:cs="Arial"/>
                <w:bCs/>
                <w:szCs w:val="24"/>
                <w:lang w:val="x-none" w:eastAsia="x-none"/>
              </w:rPr>
              <w:t xml:space="preserve"> од 1800 карактера </w:t>
            </w:r>
            <w:r w:rsidRPr="00CD7B18">
              <w:rPr>
                <w:rFonts w:eastAsia="Calibri" w:cs="Arial"/>
                <w:bCs/>
                <w:szCs w:val="24"/>
                <w:lang w:val="sr-Cyrl-CS" w:eastAsia="x-none"/>
              </w:rPr>
              <w:t>са</w:t>
            </w:r>
            <w:r w:rsidRPr="00CD7B18">
              <w:rPr>
                <w:rFonts w:eastAsia="Calibri" w:cs="Arial"/>
                <w:bCs/>
                <w:szCs w:val="24"/>
                <w:lang w:val="x-none" w:eastAsia="x-none"/>
              </w:rPr>
              <w:t xml:space="preserve"> размак</w:t>
            </w:r>
            <w:r w:rsidRPr="00CD7B18">
              <w:rPr>
                <w:rFonts w:eastAsia="Calibri" w:cs="Arial"/>
                <w:bCs/>
                <w:szCs w:val="24"/>
                <w:lang w:val="sr-Cyrl-CS" w:eastAsia="x-none"/>
              </w:rPr>
              <w:t>ом (превод у оба смера)</w:t>
            </w:r>
          </w:p>
        </w:tc>
        <w:tc>
          <w:tcPr>
            <w:tcW w:w="923" w:type="dxa"/>
          </w:tcPr>
          <w:p w:rsidR="00EE4832" w:rsidRDefault="00EE4832" w:rsidP="005C411C">
            <w:pPr>
              <w:spacing w:before="0"/>
              <w:rPr>
                <w:rFonts w:cs="Arial"/>
                <w:lang w:val="sr-Cyrl-RS"/>
              </w:rPr>
            </w:pPr>
          </w:p>
          <w:p w:rsidR="005C411C" w:rsidRPr="00C115FD" w:rsidRDefault="00C115FD" w:rsidP="005C411C">
            <w:pPr>
              <w:spacing w:before="0"/>
              <w:rPr>
                <w:rFonts w:cs="Arial"/>
                <w:lang w:val="sr-Cyrl-RS"/>
              </w:rPr>
            </w:pPr>
            <w:r w:rsidRPr="00C115FD">
              <w:rPr>
                <w:rFonts w:cs="Arial"/>
                <w:lang w:val="sr-Cyrl-RS"/>
              </w:rPr>
              <w:t>страна</w:t>
            </w:r>
          </w:p>
        </w:tc>
        <w:tc>
          <w:tcPr>
            <w:tcW w:w="810" w:type="dxa"/>
            <w:vAlign w:val="center"/>
          </w:tcPr>
          <w:p w:rsidR="005C411C" w:rsidRPr="00CF0B0C" w:rsidRDefault="00CF0B0C" w:rsidP="005C411C">
            <w:pPr>
              <w:spacing w:before="0"/>
              <w:rPr>
                <w:rFonts w:cs="Arial"/>
                <w:sz w:val="24"/>
                <w:szCs w:val="24"/>
              </w:rPr>
            </w:pPr>
            <w:r>
              <w:rPr>
                <w:rFonts w:cs="Arial"/>
                <w:sz w:val="24"/>
                <w:szCs w:val="24"/>
              </w:rPr>
              <w:t>10</w:t>
            </w:r>
          </w:p>
        </w:tc>
        <w:tc>
          <w:tcPr>
            <w:tcW w:w="967" w:type="dxa"/>
          </w:tcPr>
          <w:p w:rsidR="005C411C" w:rsidRPr="00854CC8" w:rsidRDefault="005C411C" w:rsidP="005C411C">
            <w:pPr>
              <w:spacing w:before="0"/>
              <w:rPr>
                <w:rFonts w:cs="Arial"/>
                <w:sz w:val="24"/>
                <w:szCs w:val="24"/>
                <w:lang w:val="sr-Cyrl-RS"/>
              </w:rPr>
            </w:pPr>
          </w:p>
        </w:tc>
        <w:tc>
          <w:tcPr>
            <w:tcW w:w="1080" w:type="dxa"/>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1219EE">
        <w:trPr>
          <w:gridAfter w:val="4"/>
          <w:wAfter w:w="4320" w:type="dxa"/>
          <w:trHeight w:val="242"/>
        </w:trPr>
        <w:tc>
          <w:tcPr>
            <w:tcW w:w="923" w:type="dxa"/>
            <w:vAlign w:val="center"/>
          </w:tcPr>
          <w:p w:rsidR="005C411C" w:rsidRPr="007F78AA" w:rsidRDefault="005C411C" w:rsidP="007F78AA">
            <w:pPr>
              <w:spacing w:before="0"/>
              <w:jc w:val="center"/>
              <w:rPr>
                <w:rFonts w:cs="Arial"/>
                <w:lang w:val="sr-Latn-RS"/>
              </w:rPr>
            </w:pPr>
          </w:p>
        </w:tc>
        <w:tc>
          <w:tcPr>
            <w:tcW w:w="3217" w:type="dxa"/>
            <w:shd w:val="clear" w:color="auto" w:fill="BFBFBF"/>
            <w:vAlign w:val="center"/>
          </w:tcPr>
          <w:p w:rsidR="005C411C" w:rsidRPr="00CD7B18" w:rsidRDefault="005C411C" w:rsidP="005C411C">
            <w:pPr>
              <w:contextualSpacing/>
              <w:jc w:val="center"/>
              <w:rPr>
                <w:rFonts w:cs="Arial"/>
                <w:b/>
                <w:bCs/>
                <w:szCs w:val="24"/>
                <w:lang w:val="sr-Cyrl-CS" w:eastAsia="x-none"/>
              </w:rPr>
            </w:pPr>
            <w:r w:rsidRPr="00CD7B18">
              <w:rPr>
                <w:rFonts w:cs="Arial"/>
                <w:b/>
                <w:bCs/>
                <w:szCs w:val="24"/>
                <w:lang w:val="sr-Cyrl-CS" w:eastAsia="x-none"/>
              </w:rPr>
              <w:t xml:space="preserve">Писано превођење </w:t>
            </w:r>
            <w:r w:rsidRPr="00CD7B18">
              <w:rPr>
                <w:rFonts w:eastAsia="Calibri" w:cs="Arial"/>
                <w:b/>
                <w:bCs/>
                <w:szCs w:val="24"/>
                <w:lang w:val="sr-Cyrl-CS" w:eastAsia="x-none"/>
              </w:rPr>
              <w:t xml:space="preserve">за </w:t>
            </w:r>
            <w:r w:rsidRPr="00CD7B18">
              <w:rPr>
                <w:rFonts w:cs="Arial"/>
                <w:b/>
                <w:bCs/>
                <w:szCs w:val="24"/>
                <w:lang w:val="sr-Cyrl-CS" w:eastAsia="x-none"/>
              </w:rPr>
              <w:t xml:space="preserve">I групу језика - немачки </w:t>
            </w:r>
          </w:p>
        </w:tc>
        <w:tc>
          <w:tcPr>
            <w:tcW w:w="3780" w:type="dxa"/>
            <w:gridSpan w:val="4"/>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854CC8">
        <w:trPr>
          <w:gridAfter w:val="4"/>
          <w:wAfter w:w="4320" w:type="dxa"/>
          <w:trHeight w:val="242"/>
        </w:trPr>
        <w:tc>
          <w:tcPr>
            <w:tcW w:w="923" w:type="dxa"/>
            <w:vAlign w:val="center"/>
          </w:tcPr>
          <w:p w:rsidR="005C411C" w:rsidRPr="007F78AA" w:rsidRDefault="007F78AA" w:rsidP="007F78AA">
            <w:pPr>
              <w:spacing w:before="0"/>
              <w:jc w:val="center"/>
              <w:rPr>
                <w:rFonts w:cs="Arial"/>
                <w:lang w:val="sr-Latn-RS"/>
              </w:rPr>
            </w:pPr>
            <w:r>
              <w:rPr>
                <w:rFonts w:cs="Arial"/>
                <w:lang w:val="sr-Latn-RS"/>
              </w:rPr>
              <w:t>1.</w:t>
            </w:r>
            <w:r w:rsidRPr="007F78AA">
              <w:rPr>
                <w:rFonts w:cs="Arial"/>
                <w:lang w:val="sr-Latn-RS"/>
              </w:rPr>
              <w:t>7.</w:t>
            </w:r>
          </w:p>
        </w:tc>
        <w:tc>
          <w:tcPr>
            <w:tcW w:w="3217" w:type="dxa"/>
            <w:vAlign w:val="center"/>
          </w:tcPr>
          <w:p w:rsidR="005C411C" w:rsidRPr="00CD7B18" w:rsidRDefault="005C411C" w:rsidP="005C411C">
            <w:pPr>
              <w:contextualSpacing/>
              <w:rPr>
                <w:rFonts w:cs="Arial"/>
                <w:szCs w:val="24"/>
                <w:lang w:val="sr-Cyrl-CS" w:eastAsia="x-none"/>
              </w:rPr>
            </w:pPr>
            <w:r w:rsidRPr="00CD7B18">
              <w:rPr>
                <w:rFonts w:eastAsia="Calibri" w:cs="Arial"/>
                <w:bCs/>
                <w:szCs w:val="24"/>
                <w:lang w:val="sr-Cyrl-CS" w:eastAsia="x-none"/>
              </w:rPr>
              <w:t>П</w:t>
            </w:r>
            <w:r w:rsidRPr="00CD7B18">
              <w:rPr>
                <w:rFonts w:eastAsia="Calibri" w:cs="Arial"/>
                <w:bCs/>
                <w:szCs w:val="24"/>
                <w:lang w:val="x-none" w:eastAsia="x-none"/>
              </w:rPr>
              <w:t>исани превод за превод</w:t>
            </w:r>
            <w:r>
              <w:rPr>
                <w:rFonts w:eastAsia="Calibri" w:cs="Arial"/>
                <w:bCs/>
                <w:szCs w:val="24"/>
                <w:lang w:val="x-none" w:eastAsia="x-none"/>
              </w:rPr>
              <w:t>илачку страну од 1800 карактера</w:t>
            </w:r>
            <w:r w:rsidRPr="00CD7B18">
              <w:rPr>
                <w:rFonts w:eastAsia="Calibri" w:cs="Arial"/>
                <w:bCs/>
                <w:szCs w:val="24"/>
                <w:lang w:val="x-none" w:eastAsia="x-none"/>
              </w:rPr>
              <w:t xml:space="preserve"> </w:t>
            </w:r>
            <w:r w:rsidRPr="00CD7B18">
              <w:rPr>
                <w:rFonts w:eastAsia="Calibri" w:cs="Arial"/>
                <w:bCs/>
                <w:szCs w:val="24"/>
                <w:lang w:val="sr-Cyrl-CS" w:eastAsia="x-none"/>
              </w:rPr>
              <w:t xml:space="preserve">са </w:t>
            </w:r>
            <w:r w:rsidRPr="00CD7B18">
              <w:rPr>
                <w:rFonts w:eastAsia="Calibri" w:cs="Arial"/>
                <w:bCs/>
                <w:szCs w:val="24"/>
                <w:lang w:val="x-none" w:eastAsia="x-none"/>
              </w:rPr>
              <w:t>размак</w:t>
            </w:r>
            <w:r w:rsidRPr="00CD7B18">
              <w:rPr>
                <w:rFonts w:eastAsia="Calibri" w:cs="Arial"/>
                <w:bCs/>
                <w:szCs w:val="24"/>
                <w:lang w:val="sr-Cyrl-CS" w:eastAsia="x-none"/>
              </w:rPr>
              <w:t xml:space="preserve">ом (превод у оба смера) </w:t>
            </w:r>
          </w:p>
        </w:tc>
        <w:tc>
          <w:tcPr>
            <w:tcW w:w="923" w:type="dxa"/>
          </w:tcPr>
          <w:p w:rsidR="00EE4832" w:rsidRDefault="00EE4832" w:rsidP="005C411C">
            <w:pPr>
              <w:spacing w:before="0"/>
              <w:rPr>
                <w:rFonts w:cs="Arial"/>
                <w:lang w:val="sr-Cyrl-RS"/>
              </w:rPr>
            </w:pPr>
          </w:p>
          <w:p w:rsidR="005C411C" w:rsidRPr="00C115FD" w:rsidRDefault="00C115FD" w:rsidP="005C411C">
            <w:pPr>
              <w:spacing w:before="0"/>
              <w:rPr>
                <w:rFonts w:cs="Arial"/>
                <w:lang w:val="sr-Cyrl-RS"/>
              </w:rPr>
            </w:pPr>
            <w:r w:rsidRPr="00C115FD">
              <w:rPr>
                <w:rFonts w:cs="Arial"/>
                <w:lang w:val="sr-Cyrl-RS"/>
              </w:rPr>
              <w:t>страна</w:t>
            </w:r>
          </w:p>
        </w:tc>
        <w:tc>
          <w:tcPr>
            <w:tcW w:w="810" w:type="dxa"/>
            <w:vAlign w:val="center"/>
          </w:tcPr>
          <w:p w:rsidR="005C411C" w:rsidRPr="00CF0B0C" w:rsidRDefault="00CF0B0C" w:rsidP="005C411C">
            <w:pPr>
              <w:spacing w:before="0"/>
              <w:rPr>
                <w:rFonts w:cs="Arial"/>
                <w:sz w:val="24"/>
                <w:szCs w:val="24"/>
              </w:rPr>
            </w:pPr>
            <w:r>
              <w:rPr>
                <w:rFonts w:cs="Arial"/>
                <w:sz w:val="24"/>
                <w:szCs w:val="24"/>
              </w:rPr>
              <w:t>50</w:t>
            </w:r>
          </w:p>
        </w:tc>
        <w:tc>
          <w:tcPr>
            <w:tcW w:w="967" w:type="dxa"/>
          </w:tcPr>
          <w:p w:rsidR="005C411C" w:rsidRPr="00854CC8" w:rsidRDefault="005C411C" w:rsidP="005C411C">
            <w:pPr>
              <w:spacing w:before="0"/>
              <w:rPr>
                <w:rFonts w:cs="Arial"/>
                <w:sz w:val="24"/>
                <w:szCs w:val="24"/>
                <w:lang w:val="sr-Cyrl-RS"/>
              </w:rPr>
            </w:pPr>
          </w:p>
        </w:tc>
        <w:tc>
          <w:tcPr>
            <w:tcW w:w="1080" w:type="dxa"/>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854CC8">
        <w:trPr>
          <w:gridAfter w:val="4"/>
          <w:wAfter w:w="4320" w:type="dxa"/>
          <w:trHeight w:val="242"/>
        </w:trPr>
        <w:tc>
          <w:tcPr>
            <w:tcW w:w="923" w:type="dxa"/>
            <w:vAlign w:val="center"/>
          </w:tcPr>
          <w:p w:rsidR="005C411C" w:rsidRPr="007F78AA" w:rsidRDefault="007F78AA" w:rsidP="007F78AA">
            <w:pPr>
              <w:spacing w:before="0"/>
              <w:jc w:val="center"/>
              <w:rPr>
                <w:rFonts w:cs="Arial"/>
                <w:lang w:val="sr-Latn-RS"/>
              </w:rPr>
            </w:pPr>
            <w:r>
              <w:rPr>
                <w:rFonts w:cs="Arial"/>
                <w:lang w:val="sr-Latn-RS"/>
              </w:rPr>
              <w:t>1.</w:t>
            </w:r>
            <w:r w:rsidRPr="007F78AA">
              <w:rPr>
                <w:rFonts w:cs="Arial"/>
                <w:lang w:val="sr-Latn-RS"/>
              </w:rPr>
              <w:t>8.</w:t>
            </w:r>
          </w:p>
        </w:tc>
        <w:tc>
          <w:tcPr>
            <w:tcW w:w="3217" w:type="dxa"/>
            <w:vAlign w:val="center"/>
          </w:tcPr>
          <w:p w:rsidR="005C411C" w:rsidRPr="00CD7B18" w:rsidRDefault="005C411C" w:rsidP="005C411C">
            <w:pPr>
              <w:contextualSpacing/>
              <w:rPr>
                <w:rFonts w:cs="Arial"/>
                <w:szCs w:val="24"/>
                <w:lang w:val="sr-Cyrl-CS" w:eastAsia="x-none"/>
              </w:rPr>
            </w:pPr>
            <w:r w:rsidRPr="00CD7B18">
              <w:rPr>
                <w:rFonts w:cs="Arial"/>
                <w:bCs/>
                <w:szCs w:val="24"/>
                <w:lang w:val="sr-Cyrl-CS" w:eastAsia="x-none"/>
              </w:rPr>
              <w:t xml:space="preserve">Овера судског тумача, по </w:t>
            </w:r>
            <w:r w:rsidRPr="00CD7B18">
              <w:rPr>
                <w:rFonts w:eastAsia="Calibri" w:cs="Arial"/>
                <w:bCs/>
                <w:szCs w:val="24"/>
                <w:lang w:val="x-none" w:eastAsia="x-none"/>
              </w:rPr>
              <w:t>преводилачк</w:t>
            </w:r>
            <w:r w:rsidRPr="00CD7B18">
              <w:rPr>
                <w:rFonts w:eastAsia="Calibri" w:cs="Arial"/>
                <w:bCs/>
                <w:szCs w:val="24"/>
                <w:lang w:val="sr-Cyrl-CS" w:eastAsia="x-none"/>
              </w:rPr>
              <w:t>ој</w:t>
            </w:r>
            <w:r w:rsidRPr="00CD7B18">
              <w:rPr>
                <w:rFonts w:eastAsia="Calibri" w:cs="Arial"/>
                <w:bCs/>
                <w:szCs w:val="24"/>
                <w:lang w:val="x-none" w:eastAsia="x-none"/>
              </w:rPr>
              <w:t xml:space="preserve"> стран</w:t>
            </w:r>
            <w:r w:rsidRPr="00CD7B18">
              <w:rPr>
                <w:rFonts w:eastAsia="Calibri" w:cs="Arial"/>
                <w:bCs/>
                <w:szCs w:val="24"/>
                <w:lang w:val="sr-Cyrl-CS" w:eastAsia="x-none"/>
              </w:rPr>
              <w:t>и</w:t>
            </w:r>
            <w:r w:rsidRPr="00CD7B18">
              <w:rPr>
                <w:rFonts w:eastAsia="Calibri" w:cs="Arial"/>
                <w:bCs/>
                <w:szCs w:val="24"/>
                <w:lang w:val="x-none" w:eastAsia="x-none"/>
              </w:rPr>
              <w:t xml:space="preserve"> од 1800 карактера </w:t>
            </w:r>
            <w:r w:rsidRPr="00CD7B18">
              <w:rPr>
                <w:rFonts w:eastAsia="Calibri" w:cs="Arial"/>
                <w:bCs/>
                <w:szCs w:val="24"/>
                <w:lang w:val="sr-Cyrl-CS" w:eastAsia="x-none"/>
              </w:rPr>
              <w:t>са</w:t>
            </w:r>
            <w:r w:rsidRPr="00CD7B18">
              <w:rPr>
                <w:rFonts w:eastAsia="Calibri" w:cs="Arial"/>
                <w:bCs/>
                <w:szCs w:val="24"/>
                <w:lang w:val="x-none" w:eastAsia="x-none"/>
              </w:rPr>
              <w:t xml:space="preserve"> размак</w:t>
            </w:r>
            <w:r w:rsidRPr="00CD7B18">
              <w:rPr>
                <w:rFonts w:eastAsia="Calibri" w:cs="Arial"/>
                <w:bCs/>
                <w:szCs w:val="24"/>
                <w:lang w:val="sr-Cyrl-CS" w:eastAsia="x-none"/>
              </w:rPr>
              <w:t>ом</w:t>
            </w:r>
            <w:r w:rsidRPr="00CD7B18">
              <w:rPr>
                <w:rFonts w:eastAsia="Calibri" w:cs="Arial"/>
                <w:bCs/>
                <w:szCs w:val="24"/>
                <w:lang w:val="x-none" w:eastAsia="x-none"/>
              </w:rPr>
              <w:t xml:space="preserve"> </w:t>
            </w:r>
            <w:r w:rsidRPr="00CD7B18">
              <w:rPr>
                <w:rFonts w:eastAsia="Calibri" w:cs="Arial"/>
                <w:bCs/>
                <w:szCs w:val="24"/>
                <w:lang w:val="sr-Cyrl-CS" w:eastAsia="x-none"/>
              </w:rPr>
              <w:t>(превод у оба смера)</w:t>
            </w:r>
          </w:p>
        </w:tc>
        <w:tc>
          <w:tcPr>
            <w:tcW w:w="923" w:type="dxa"/>
          </w:tcPr>
          <w:p w:rsidR="00EE4832" w:rsidRDefault="00EE4832" w:rsidP="005C411C">
            <w:pPr>
              <w:spacing w:before="0"/>
              <w:rPr>
                <w:rFonts w:cs="Arial"/>
                <w:lang w:val="sr-Cyrl-RS"/>
              </w:rPr>
            </w:pPr>
          </w:p>
          <w:p w:rsidR="005C411C" w:rsidRPr="00C115FD" w:rsidRDefault="00C115FD" w:rsidP="005C411C">
            <w:pPr>
              <w:spacing w:before="0"/>
              <w:rPr>
                <w:rFonts w:cs="Arial"/>
                <w:lang w:val="sr-Cyrl-RS"/>
              </w:rPr>
            </w:pPr>
            <w:r w:rsidRPr="00C115FD">
              <w:rPr>
                <w:rFonts w:cs="Arial"/>
                <w:lang w:val="sr-Cyrl-RS"/>
              </w:rPr>
              <w:t>страна</w:t>
            </w:r>
          </w:p>
        </w:tc>
        <w:tc>
          <w:tcPr>
            <w:tcW w:w="810" w:type="dxa"/>
            <w:vAlign w:val="center"/>
          </w:tcPr>
          <w:p w:rsidR="005C411C" w:rsidRPr="00CF0B0C" w:rsidRDefault="00CF0B0C" w:rsidP="005C411C">
            <w:pPr>
              <w:spacing w:before="0"/>
              <w:rPr>
                <w:rFonts w:cs="Arial"/>
                <w:sz w:val="24"/>
                <w:szCs w:val="24"/>
              </w:rPr>
            </w:pPr>
            <w:r>
              <w:rPr>
                <w:rFonts w:cs="Arial"/>
                <w:sz w:val="24"/>
                <w:szCs w:val="24"/>
              </w:rPr>
              <w:t>50</w:t>
            </w:r>
          </w:p>
        </w:tc>
        <w:tc>
          <w:tcPr>
            <w:tcW w:w="967" w:type="dxa"/>
          </w:tcPr>
          <w:p w:rsidR="005C411C" w:rsidRPr="00854CC8" w:rsidRDefault="005C411C" w:rsidP="005C411C">
            <w:pPr>
              <w:spacing w:before="0"/>
              <w:rPr>
                <w:rFonts w:cs="Arial"/>
                <w:sz w:val="24"/>
                <w:szCs w:val="24"/>
                <w:lang w:val="sr-Cyrl-RS"/>
              </w:rPr>
            </w:pPr>
          </w:p>
        </w:tc>
        <w:tc>
          <w:tcPr>
            <w:tcW w:w="1080" w:type="dxa"/>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854CC8">
        <w:trPr>
          <w:gridAfter w:val="4"/>
          <w:wAfter w:w="4320" w:type="dxa"/>
          <w:trHeight w:val="242"/>
        </w:trPr>
        <w:tc>
          <w:tcPr>
            <w:tcW w:w="923" w:type="dxa"/>
            <w:vAlign w:val="center"/>
          </w:tcPr>
          <w:p w:rsidR="005C411C" w:rsidRPr="007F78AA" w:rsidRDefault="007F78AA" w:rsidP="007F78AA">
            <w:pPr>
              <w:spacing w:before="0"/>
              <w:jc w:val="center"/>
              <w:rPr>
                <w:rFonts w:cs="Arial"/>
                <w:lang w:val="sr-Latn-RS"/>
              </w:rPr>
            </w:pPr>
            <w:r>
              <w:rPr>
                <w:rFonts w:cs="Arial"/>
                <w:lang w:val="sr-Latn-RS"/>
              </w:rPr>
              <w:t>1.</w:t>
            </w:r>
            <w:r w:rsidRPr="007F78AA">
              <w:rPr>
                <w:rFonts w:cs="Arial"/>
                <w:lang w:val="sr-Latn-RS"/>
              </w:rPr>
              <w:t>9.</w:t>
            </w:r>
          </w:p>
        </w:tc>
        <w:tc>
          <w:tcPr>
            <w:tcW w:w="3217" w:type="dxa"/>
            <w:tcBorders>
              <w:bottom w:val="double" w:sz="4" w:space="0" w:color="auto"/>
            </w:tcBorders>
            <w:vAlign w:val="center"/>
          </w:tcPr>
          <w:p w:rsidR="005C411C" w:rsidRPr="00CD7B18" w:rsidRDefault="005C411C" w:rsidP="005C411C">
            <w:pPr>
              <w:contextualSpacing/>
              <w:rPr>
                <w:rFonts w:cs="Arial"/>
                <w:szCs w:val="24"/>
                <w:lang w:val="sr-Cyrl-CS" w:eastAsia="x-none"/>
              </w:rPr>
            </w:pPr>
            <w:r w:rsidRPr="00CD7B18">
              <w:rPr>
                <w:rFonts w:cs="Arial"/>
                <w:bCs/>
                <w:szCs w:val="24"/>
                <w:lang w:val="sr-Cyrl-CS" w:eastAsia="x-none"/>
              </w:rPr>
              <w:t xml:space="preserve">Стручна лектура, по </w:t>
            </w:r>
            <w:r w:rsidRPr="00CD7B18">
              <w:rPr>
                <w:rFonts w:eastAsia="Calibri" w:cs="Arial"/>
                <w:bCs/>
                <w:szCs w:val="24"/>
                <w:lang w:val="x-none" w:eastAsia="x-none"/>
              </w:rPr>
              <w:t>преводилачк</w:t>
            </w:r>
            <w:r w:rsidRPr="00CD7B18">
              <w:rPr>
                <w:rFonts w:eastAsia="Calibri" w:cs="Arial"/>
                <w:bCs/>
                <w:szCs w:val="24"/>
                <w:lang w:val="sr-Cyrl-CS" w:eastAsia="x-none"/>
              </w:rPr>
              <w:t>ој</w:t>
            </w:r>
            <w:r w:rsidRPr="00CD7B18">
              <w:rPr>
                <w:rFonts w:eastAsia="Calibri" w:cs="Arial"/>
                <w:bCs/>
                <w:szCs w:val="24"/>
                <w:lang w:val="x-none" w:eastAsia="x-none"/>
              </w:rPr>
              <w:t xml:space="preserve"> стран</w:t>
            </w:r>
            <w:r w:rsidRPr="00CD7B18">
              <w:rPr>
                <w:rFonts w:eastAsia="Calibri" w:cs="Arial"/>
                <w:bCs/>
                <w:szCs w:val="24"/>
                <w:lang w:val="sr-Cyrl-CS" w:eastAsia="x-none"/>
              </w:rPr>
              <w:t>и</w:t>
            </w:r>
            <w:r w:rsidRPr="00CD7B18">
              <w:rPr>
                <w:rFonts w:eastAsia="Calibri" w:cs="Arial"/>
                <w:bCs/>
                <w:szCs w:val="24"/>
                <w:lang w:val="x-none" w:eastAsia="x-none"/>
              </w:rPr>
              <w:t xml:space="preserve"> од </w:t>
            </w:r>
            <w:r w:rsidRPr="00CD7B18">
              <w:rPr>
                <w:rFonts w:eastAsia="Calibri" w:cs="Arial"/>
                <w:bCs/>
                <w:szCs w:val="24"/>
                <w:lang w:val="x-none" w:eastAsia="x-none"/>
              </w:rPr>
              <w:lastRenderedPageBreak/>
              <w:t xml:space="preserve">1800 карактера </w:t>
            </w:r>
            <w:r w:rsidRPr="00CD7B18">
              <w:rPr>
                <w:rFonts w:eastAsia="Calibri" w:cs="Arial"/>
                <w:bCs/>
                <w:szCs w:val="24"/>
                <w:lang w:val="sr-Cyrl-CS" w:eastAsia="x-none"/>
              </w:rPr>
              <w:t>са</w:t>
            </w:r>
            <w:r w:rsidRPr="00CD7B18">
              <w:rPr>
                <w:rFonts w:eastAsia="Calibri" w:cs="Arial"/>
                <w:bCs/>
                <w:szCs w:val="24"/>
                <w:lang w:val="x-none" w:eastAsia="x-none"/>
              </w:rPr>
              <w:t xml:space="preserve"> размак</w:t>
            </w:r>
            <w:r w:rsidRPr="00CD7B18">
              <w:rPr>
                <w:rFonts w:eastAsia="Calibri" w:cs="Arial"/>
                <w:bCs/>
                <w:szCs w:val="24"/>
                <w:lang w:val="sr-Cyrl-CS" w:eastAsia="x-none"/>
              </w:rPr>
              <w:t>ом (превод у оба смера)</w:t>
            </w:r>
          </w:p>
        </w:tc>
        <w:tc>
          <w:tcPr>
            <w:tcW w:w="923" w:type="dxa"/>
            <w:vAlign w:val="center"/>
          </w:tcPr>
          <w:p w:rsidR="005C411C" w:rsidRPr="00C115FD" w:rsidRDefault="00C115FD" w:rsidP="005C411C">
            <w:pPr>
              <w:spacing w:before="0"/>
              <w:rPr>
                <w:rFonts w:cs="Arial"/>
                <w:lang w:val="sr-Cyrl-RS"/>
              </w:rPr>
            </w:pPr>
            <w:r w:rsidRPr="00C115FD">
              <w:rPr>
                <w:rFonts w:cs="Arial"/>
                <w:lang w:val="sr-Cyrl-RS"/>
              </w:rPr>
              <w:lastRenderedPageBreak/>
              <w:t>страна</w:t>
            </w:r>
          </w:p>
        </w:tc>
        <w:tc>
          <w:tcPr>
            <w:tcW w:w="810" w:type="dxa"/>
            <w:vAlign w:val="center"/>
          </w:tcPr>
          <w:p w:rsidR="005C411C" w:rsidRPr="00CF0B0C" w:rsidRDefault="00CF0B0C" w:rsidP="005C411C">
            <w:pPr>
              <w:spacing w:before="0"/>
              <w:rPr>
                <w:rFonts w:cs="Arial"/>
                <w:sz w:val="24"/>
                <w:szCs w:val="24"/>
              </w:rPr>
            </w:pPr>
            <w:r>
              <w:rPr>
                <w:rFonts w:cs="Arial"/>
                <w:sz w:val="24"/>
                <w:szCs w:val="24"/>
              </w:rPr>
              <w:t>10</w:t>
            </w:r>
          </w:p>
        </w:tc>
        <w:tc>
          <w:tcPr>
            <w:tcW w:w="967" w:type="dxa"/>
          </w:tcPr>
          <w:p w:rsidR="005C411C" w:rsidRPr="00854CC8" w:rsidRDefault="005C411C" w:rsidP="005C411C">
            <w:pPr>
              <w:spacing w:before="0"/>
              <w:rPr>
                <w:rFonts w:cs="Arial"/>
                <w:sz w:val="24"/>
                <w:szCs w:val="24"/>
                <w:lang w:val="sr-Cyrl-RS"/>
              </w:rPr>
            </w:pPr>
          </w:p>
        </w:tc>
        <w:tc>
          <w:tcPr>
            <w:tcW w:w="1080" w:type="dxa"/>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067ECA" w:rsidRPr="00854CC8" w:rsidTr="00EC7CF9">
        <w:trPr>
          <w:gridAfter w:val="4"/>
          <w:wAfter w:w="4320" w:type="dxa"/>
          <w:trHeight w:val="242"/>
        </w:trPr>
        <w:tc>
          <w:tcPr>
            <w:tcW w:w="923" w:type="dxa"/>
            <w:tcBorders>
              <w:bottom w:val="single" w:sz="4" w:space="0" w:color="auto"/>
            </w:tcBorders>
            <w:vAlign w:val="center"/>
          </w:tcPr>
          <w:p w:rsidR="00067ECA" w:rsidRPr="00854CC8" w:rsidRDefault="00067ECA" w:rsidP="005C411C">
            <w:pPr>
              <w:spacing w:before="0"/>
              <w:rPr>
                <w:rFonts w:cs="Arial"/>
                <w:b/>
                <w:sz w:val="24"/>
                <w:szCs w:val="24"/>
                <w:lang w:val="sr-Latn-RS"/>
              </w:rPr>
            </w:pPr>
          </w:p>
        </w:tc>
        <w:tc>
          <w:tcPr>
            <w:tcW w:w="8257" w:type="dxa"/>
            <w:gridSpan w:val="6"/>
            <w:tcBorders>
              <w:top w:val="double" w:sz="4" w:space="0" w:color="auto"/>
              <w:bottom w:val="single" w:sz="4" w:space="0" w:color="auto"/>
              <w:right w:val="nil"/>
            </w:tcBorders>
            <w:vAlign w:val="center"/>
          </w:tcPr>
          <w:p w:rsidR="00D76D13" w:rsidRDefault="00D76D13" w:rsidP="005C411C">
            <w:pPr>
              <w:spacing w:before="0"/>
              <w:rPr>
                <w:rFonts w:cs="Arial"/>
                <w:b/>
                <w:bCs/>
                <w:szCs w:val="24"/>
                <w:lang w:val="sr-Cyrl-CS" w:eastAsia="x-none"/>
              </w:rPr>
            </w:pPr>
            <w:r>
              <w:rPr>
                <w:rFonts w:cs="Arial"/>
                <w:b/>
                <w:szCs w:val="24"/>
                <w:lang w:val="sr-Latn-RS" w:eastAsia="x-none"/>
              </w:rPr>
              <w:t xml:space="preserve">                                     I </w:t>
            </w:r>
            <w:r w:rsidR="00067ECA" w:rsidRPr="00CD7B18">
              <w:rPr>
                <w:rFonts w:cs="Arial"/>
                <w:b/>
                <w:szCs w:val="24"/>
                <w:lang w:val="sr-Cyrl-CS" w:eastAsia="x-none"/>
              </w:rPr>
              <w:t xml:space="preserve">Укупна цена </w:t>
            </w:r>
            <w:r w:rsidR="00067ECA">
              <w:rPr>
                <w:rFonts w:cs="Arial"/>
                <w:b/>
                <w:szCs w:val="24"/>
                <w:lang w:val="sr-Cyrl-RS" w:eastAsia="x-none"/>
              </w:rPr>
              <w:t xml:space="preserve">без ПДВ </w:t>
            </w:r>
            <w:r w:rsidR="00067ECA" w:rsidRPr="00CD7B18">
              <w:rPr>
                <w:rFonts w:cs="Arial"/>
                <w:b/>
                <w:szCs w:val="24"/>
                <w:lang w:val="sr-Cyrl-CS" w:eastAsia="x-none"/>
              </w:rPr>
              <w:t xml:space="preserve">за </w:t>
            </w:r>
            <w:r w:rsidR="00067ECA" w:rsidRPr="00CD7B18">
              <w:rPr>
                <w:rFonts w:cs="Arial"/>
                <w:b/>
                <w:bCs/>
                <w:szCs w:val="24"/>
                <w:lang w:val="sr-Cyrl-CS" w:eastAsia="x-none"/>
              </w:rPr>
              <w:t xml:space="preserve">I групу језика </w:t>
            </w:r>
          </w:p>
          <w:p w:rsidR="00067ECA" w:rsidRPr="00854CC8" w:rsidRDefault="00D76D13" w:rsidP="005C411C">
            <w:pPr>
              <w:spacing w:before="0"/>
              <w:rPr>
                <w:rFonts w:cs="Arial"/>
                <w:sz w:val="24"/>
                <w:szCs w:val="24"/>
                <w:lang w:val="sr-Latn-RS"/>
              </w:rPr>
            </w:pPr>
            <w:r>
              <w:rPr>
                <w:rFonts w:cs="Arial"/>
                <w:b/>
                <w:bCs/>
                <w:szCs w:val="24"/>
                <w:lang w:val="sr-Latn-RS" w:eastAsia="x-none"/>
              </w:rPr>
              <w:t xml:space="preserve">                                                      </w:t>
            </w:r>
            <w:r w:rsidR="00067ECA" w:rsidRPr="00CD7B18">
              <w:rPr>
                <w:rFonts w:cs="Arial"/>
                <w:b/>
                <w:bCs/>
                <w:szCs w:val="24"/>
                <w:lang w:val="sr-Cyrl-CS" w:eastAsia="x-none"/>
              </w:rPr>
              <w:t>(руски, француски, немачки):</w:t>
            </w:r>
          </w:p>
        </w:tc>
        <w:tc>
          <w:tcPr>
            <w:tcW w:w="1170" w:type="dxa"/>
            <w:tcBorders>
              <w:left w:val="nil"/>
              <w:bottom w:val="single" w:sz="4" w:space="0" w:color="auto"/>
            </w:tcBorders>
          </w:tcPr>
          <w:p w:rsidR="00067ECA" w:rsidRPr="00854CC8" w:rsidRDefault="00067ECA" w:rsidP="005C411C">
            <w:pPr>
              <w:spacing w:before="0"/>
              <w:rPr>
                <w:rFonts w:cs="Arial"/>
                <w:sz w:val="24"/>
                <w:szCs w:val="24"/>
                <w:lang w:val="sr-Latn-RS"/>
              </w:rPr>
            </w:pPr>
          </w:p>
        </w:tc>
      </w:tr>
      <w:tr w:rsidR="00EC7CF9" w:rsidRPr="00854CC8" w:rsidTr="00BE7826">
        <w:trPr>
          <w:gridAfter w:val="4"/>
          <w:wAfter w:w="4320" w:type="dxa"/>
          <w:trHeight w:val="809"/>
        </w:trPr>
        <w:tc>
          <w:tcPr>
            <w:tcW w:w="10350" w:type="dxa"/>
            <w:gridSpan w:val="8"/>
            <w:vAlign w:val="center"/>
          </w:tcPr>
          <w:p w:rsidR="00EC7CF9" w:rsidRDefault="00EC7CF9" w:rsidP="00EC7CF9">
            <w:pPr>
              <w:spacing w:before="0"/>
              <w:rPr>
                <w:rFonts w:cs="Arial"/>
                <w:lang w:val="sr-Latn-RS"/>
              </w:rPr>
            </w:pPr>
          </w:p>
          <w:p w:rsidR="00EC7CF9" w:rsidRDefault="00EC7CF9" w:rsidP="00EC7CF9">
            <w:pPr>
              <w:spacing w:before="0"/>
              <w:rPr>
                <w:rFonts w:cs="Arial"/>
                <w:lang w:val="sr-Latn-RS"/>
              </w:rPr>
            </w:pPr>
          </w:p>
          <w:p w:rsidR="00EC7CF9" w:rsidRPr="00EC7CF9" w:rsidRDefault="00EC7CF9" w:rsidP="00EC7CF9">
            <w:pPr>
              <w:spacing w:before="0"/>
              <w:rPr>
                <w:rFonts w:cs="Arial"/>
                <w:lang w:val="sr-Latn-RS"/>
              </w:rPr>
            </w:pPr>
            <w:r>
              <w:rPr>
                <w:rFonts w:cs="Arial"/>
                <w:lang w:val="sr-Latn-RS"/>
              </w:rPr>
              <w:t xml:space="preserve">   </w:t>
            </w:r>
            <w:r w:rsidRPr="007F78AA">
              <w:rPr>
                <w:rFonts w:cs="Arial"/>
                <w:lang w:val="sr-Latn-RS"/>
              </w:rPr>
              <w:t>II</w:t>
            </w:r>
            <w:r>
              <w:rPr>
                <w:rFonts w:cs="Arial"/>
                <w:lang w:val="sr-Latn-RS"/>
              </w:rPr>
              <w:t xml:space="preserve">         </w:t>
            </w:r>
            <w:r w:rsidRPr="00CD7B18">
              <w:rPr>
                <w:rFonts w:cs="Arial"/>
                <w:b/>
                <w:bCs/>
                <w:szCs w:val="24"/>
                <w:lang w:val="sr-Cyrl-CS" w:eastAsia="x-none"/>
              </w:rPr>
              <w:t>Писано превођење за I</w:t>
            </w:r>
            <w:r w:rsidRPr="00CD7B18">
              <w:rPr>
                <w:rFonts w:cs="Arial"/>
                <w:b/>
                <w:bCs/>
                <w:szCs w:val="24"/>
                <w:lang w:val="sr-Latn-CS" w:eastAsia="x-none"/>
              </w:rPr>
              <w:t>I</w:t>
            </w:r>
            <w:r w:rsidRPr="00CD7B18">
              <w:rPr>
                <w:rFonts w:cs="Arial"/>
                <w:b/>
                <w:bCs/>
                <w:szCs w:val="24"/>
                <w:lang w:val="sr-Cyrl-CS" w:eastAsia="x-none"/>
              </w:rPr>
              <w:t xml:space="preserve"> групу језика - енглески </w:t>
            </w:r>
          </w:p>
          <w:p w:rsidR="00EC7CF9" w:rsidRPr="00854CC8" w:rsidRDefault="00EC7CF9" w:rsidP="005C411C">
            <w:pPr>
              <w:spacing w:before="0"/>
              <w:rPr>
                <w:rFonts w:cs="Arial"/>
                <w:sz w:val="24"/>
                <w:szCs w:val="24"/>
                <w:lang w:val="sr-Latn-RS"/>
              </w:rPr>
            </w:pPr>
          </w:p>
        </w:tc>
      </w:tr>
      <w:tr w:rsidR="005C411C" w:rsidRPr="00854CC8" w:rsidTr="00854CC8">
        <w:trPr>
          <w:gridAfter w:val="4"/>
          <w:wAfter w:w="4320" w:type="dxa"/>
          <w:trHeight w:val="242"/>
        </w:trPr>
        <w:tc>
          <w:tcPr>
            <w:tcW w:w="923" w:type="dxa"/>
            <w:vAlign w:val="center"/>
          </w:tcPr>
          <w:p w:rsidR="005C411C" w:rsidRPr="00CF0B0C" w:rsidRDefault="007F78AA" w:rsidP="007F78AA">
            <w:pPr>
              <w:spacing w:before="0"/>
              <w:jc w:val="center"/>
              <w:rPr>
                <w:rFonts w:cs="Arial"/>
                <w:lang w:val="sr-Latn-RS"/>
              </w:rPr>
            </w:pPr>
            <w:r w:rsidRPr="00CF0B0C">
              <w:rPr>
                <w:rFonts w:cs="Arial"/>
                <w:lang w:val="sr-Latn-RS"/>
              </w:rPr>
              <w:t>2.1.</w:t>
            </w:r>
          </w:p>
        </w:tc>
        <w:tc>
          <w:tcPr>
            <w:tcW w:w="3217" w:type="dxa"/>
            <w:vAlign w:val="center"/>
          </w:tcPr>
          <w:p w:rsidR="005C411C" w:rsidRPr="00CF0B0C" w:rsidRDefault="005C411C" w:rsidP="005C411C">
            <w:pPr>
              <w:contextualSpacing/>
              <w:rPr>
                <w:rFonts w:cs="Arial"/>
                <w:lang w:val="sr-Cyrl-CS" w:eastAsia="x-none"/>
              </w:rPr>
            </w:pPr>
            <w:r w:rsidRPr="00CF0B0C">
              <w:rPr>
                <w:rFonts w:eastAsia="Calibri" w:cs="Arial"/>
                <w:bCs/>
                <w:lang w:val="sr-Cyrl-CS" w:eastAsia="x-none"/>
              </w:rPr>
              <w:t>П</w:t>
            </w:r>
            <w:r w:rsidRPr="00CF0B0C">
              <w:rPr>
                <w:rFonts w:eastAsia="Calibri" w:cs="Arial"/>
                <w:bCs/>
                <w:lang w:val="x-none" w:eastAsia="x-none"/>
              </w:rPr>
              <w:t xml:space="preserve">исани превод за преводилачку страну од 1800 карактера  </w:t>
            </w:r>
            <w:r w:rsidRPr="00CF0B0C">
              <w:rPr>
                <w:rFonts w:eastAsia="Calibri" w:cs="Arial"/>
                <w:bCs/>
                <w:lang w:val="sr-Cyrl-CS" w:eastAsia="x-none"/>
              </w:rPr>
              <w:t xml:space="preserve">са </w:t>
            </w:r>
            <w:r w:rsidRPr="00CF0B0C">
              <w:rPr>
                <w:rFonts w:eastAsia="Calibri" w:cs="Arial"/>
                <w:bCs/>
                <w:lang w:val="x-none" w:eastAsia="x-none"/>
              </w:rPr>
              <w:t>размак</w:t>
            </w:r>
            <w:r w:rsidRPr="00CF0B0C">
              <w:rPr>
                <w:rFonts w:eastAsia="Calibri" w:cs="Arial"/>
                <w:bCs/>
                <w:lang w:val="sr-Cyrl-CS" w:eastAsia="x-none"/>
              </w:rPr>
              <w:t xml:space="preserve">ом (превод у оба смера) </w:t>
            </w:r>
          </w:p>
        </w:tc>
        <w:tc>
          <w:tcPr>
            <w:tcW w:w="923" w:type="dxa"/>
          </w:tcPr>
          <w:p w:rsidR="00EE4832" w:rsidRPr="00CF0B0C" w:rsidRDefault="00EE4832" w:rsidP="005C411C">
            <w:pPr>
              <w:spacing w:before="0"/>
              <w:rPr>
                <w:rFonts w:cs="Arial"/>
                <w:lang w:val="sr-Cyrl-RS"/>
              </w:rPr>
            </w:pPr>
          </w:p>
          <w:p w:rsidR="005C411C" w:rsidRPr="00CF0B0C" w:rsidRDefault="00C115FD" w:rsidP="005C411C">
            <w:pPr>
              <w:spacing w:before="0"/>
              <w:rPr>
                <w:rFonts w:cs="Arial"/>
                <w:lang w:val="sr-Cyrl-RS"/>
              </w:rPr>
            </w:pPr>
            <w:r w:rsidRPr="00CF0B0C">
              <w:rPr>
                <w:rFonts w:cs="Arial"/>
                <w:lang w:val="sr-Cyrl-RS"/>
              </w:rPr>
              <w:t>страна</w:t>
            </w:r>
          </w:p>
        </w:tc>
        <w:tc>
          <w:tcPr>
            <w:tcW w:w="810" w:type="dxa"/>
          </w:tcPr>
          <w:p w:rsidR="00CF0B0C" w:rsidRPr="00CF0B0C" w:rsidRDefault="00CF0B0C" w:rsidP="00CF0B0C">
            <w:pPr>
              <w:spacing w:before="0"/>
              <w:jc w:val="center"/>
              <w:rPr>
                <w:rFonts w:cs="Arial"/>
              </w:rPr>
            </w:pPr>
          </w:p>
          <w:p w:rsidR="005C411C" w:rsidRPr="00CF0B0C" w:rsidRDefault="00CF0B0C" w:rsidP="00CF0B0C">
            <w:pPr>
              <w:spacing w:before="0"/>
              <w:jc w:val="center"/>
              <w:rPr>
                <w:rFonts w:cs="Arial"/>
              </w:rPr>
            </w:pPr>
            <w:r w:rsidRPr="00CF0B0C">
              <w:rPr>
                <w:rFonts w:cs="Arial"/>
              </w:rPr>
              <w:t>500</w:t>
            </w:r>
          </w:p>
        </w:tc>
        <w:tc>
          <w:tcPr>
            <w:tcW w:w="967" w:type="dxa"/>
          </w:tcPr>
          <w:p w:rsidR="005C411C" w:rsidRPr="00CF0B0C" w:rsidRDefault="005C411C" w:rsidP="005C411C">
            <w:pPr>
              <w:spacing w:before="0"/>
              <w:rPr>
                <w:rFonts w:cs="Arial"/>
                <w:lang w:val="sr-Cyrl-RS"/>
              </w:rPr>
            </w:pPr>
          </w:p>
        </w:tc>
        <w:tc>
          <w:tcPr>
            <w:tcW w:w="1080" w:type="dxa"/>
          </w:tcPr>
          <w:p w:rsidR="005C411C" w:rsidRPr="00CF0B0C" w:rsidRDefault="005C411C" w:rsidP="005C411C">
            <w:pPr>
              <w:spacing w:before="0"/>
              <w:rPr>
                <w:rFonts w:cs="Arial"/>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854CC8">
        <w:trPr>
          <w:gridAfter w:val="4"/>
          <w:wAfter w:w="4320" w:type="dxa"/>
          <w:trHeight w:val="242"/>
        </w:trPr>
        <w:tc>
          <w:tcPr>
            <w:tcW w:w="923" w:type="dxa"/>
            <w:vAlign w:val="center"/>
          </w:tcPr>
          <w:p w:rsidR="005C411C" w:rsidRPr="00CF0B0C" w:rsidRDefault="007F78AA" w:rsidP="007F78AA">
            <w:pPr>
              <w:spacing w:before="0"/>
              <w:jc w:val="center"/>
              <w:rPr>
                <w:rFonts w:cs="Arial"/>
                <w:lang w:val="sr-Latn-RS"/>
              </w:rPr>
            </w:pPr>
            <w:r w:rsidRPr="00CF0B0C">
              <w:rPr>
                <w:rFonts w:cs="Arial"/>
                <w:lang w:val="sr-Latn-RS"/>
              </w:rPr>
              <w:t>2.2.</w:t>
            </w:r>
          </w:p>
        </w:tc>
        <w:tc>
          <w:tcPr>
            <w:tcW w:w="3217" w:type="dxa"/>
            <w:vAlign w:val="center"/>
          </w:tcPr>
          <w:p w:rsidR="005C411C" w:rsidRPr="00CF0B0C" w:rsidRDefault="005C411C" w:rsidP="005C411C">
            <w:pPr>
              <w:contextualSpacing/>
              <w:rPr>
                <w:rFonts w:cs="Arial"/>
                <w:lang w:val="sr-Cyrl-CS" w:eastAsia="x-none"/>
              </w:rPr>
            </w:pPr>
            <w:r w:rsidRPr="00CF0B0C">
              <w:rPr>
                <w:rFonts w:cs="Arial"/>
                <w:bCs/>
                <w:lang w:val="sr-Cyrl-CS" w:eastAsia="x-none"/>
              </w:rPr>
              <w:t xml:space="preserve">Овера судског тумача, по </w:t>
            </w:r>
            <w:r w:rsidRPr="00CF0B0C">
              <w:rPr>
                <w:rFonts w:eastAsia="Calibri" w:cs="Arial"/>
                <w:bCs/>
                <w:lang w:val="x-none" w:eastAsia="x-none"/>
              </w:rPr>
              <w:t>преводилачк</w:t>
            </w:r>
            <w:r w:rsidRPr="00CF0B0C">
              <w:rPr>
                <w:rFonts w:eastAsia="Calibri" w:cs="Arial"/>
                <w:bCs/>
                <w:lang w:val="sr-Cyrl-CS" w:eastAsia="x-none"/>
              </w:rPr>
              <w:t>ој</w:t>
            </w:r>
            <w:r w:rsidRPr="00CF0B0C">
              <w:rPr>
                <w:rFonts w:eastAsia="Calibri" w:cs="Arial"/>
                <w:bCs/>
                <w:lang w:val="x-none" w:eastAsia="x-none"/>
              </w:rPr>
              <w:t xml:space="preserve"> стран</w:t>
            </w:r>
            <w:r w:rsidRPr="00CF0B0C">
              <w:rPr>
                <w:rFonts w:eastAsia="Calibri" w:cs="Arial"/>
                <w:bCs/>
                <w:lang w:val="sr-Cyrl-CS" w:eastAsia="x-none"/>
              </w:rPr>
              <w:t>и</w:t>
            </w:r>
            <w:r w:rsidRPr="00CF0B0C">
              <w:rPr>
                <w:rFonts w:eastAsia="Calibri" w:cs="Arial"/>
                <w:bCs/>
                <w:lang w:val="x-none" w:eastAsia="x-none"/>
              </w:rPr>
              <w:t xml:space="preserve"> од 1800 карактера </w:t>
            </w:r>
            <w:r w:rsidRPr="00CF0B0C">
              <w:rPr>
                <w:rFonts w:eastAsia="Calibri" w:cs="Arial"/>
                <w:bCs/>
                <w:lang w:val="sr-Cyrl-CS" w:eastAsia="x-none"/>
              </w:rPr>
              <w:t>са</w:t>
            </w:r>
            <w:r w:rsidRPr="00CF0B0C">
              <w:rPr>
                <w:rFonts w:eastAsia="Calibri" w:cs="Arial"/>
                <w:bCs/>
                <w:lang w:val="x-none" w:eastAsia="x-none"/>
              </w:rPr>
              <w:t xml:space="preserve"> размак</w:t>
            </w:r>
            <w:r w:rsidRPr="00CF0B0C">
              <w:rPr>
                <w:rFonts w:eastAsia="Calibri" w:cs="Arial"/>
                <w:bCs/>
                <w:lang w:val="sr-Cyrl-CS" w:eastAsia="x-none"/>
              </w:rPr>
              <w:t>ом</w:t>
            </w:r>
            <w:r w:rsidRPr="00CF0B0C">
              <w:rPr>
                <w:rFonts w:eastAsia="Calibri" w:cs="Arial"/>
                <w:bCs/>
                <w:lang w:val="x-none" w:eastAsia="x-none"/>
              </w:rPr>
              <w:t xml:space="preserve"> </w:t>
            </w:r>
            <w:r w:rsidRPr="00CF0B0C">
              <w:rPr>
                <w:rFonts w:eastAsia="Calibri" w:cs="Arial"/>
                <w:bCs/>
                <w:lang w:val="sr-Cyrl-CS" w:eastAsia="x-none"/>
              </w:rPr>
              <w:t>(превод у оба смера)</w:t>
            </w:r>
          </w:p>
        </w:tc>
        <w:tc>
          <w:tcPr>
            <w:tcW w:w="923" w:type="dxa"/>
          </w:tcPr>
          <w:p w:rsidR="00EE4832" w:rsidRPr="00CF0B0C" w:rsidRDefault="00EE4832" w:rsidP="005C411C">
            <w:pPr>
              <w:spacing w:before="0"/>
              <w:rPr>
                <w:rFonts w:cs="Arial"/>
                <w:lang w:val="sr-Cyrl-RS"/>
              </w:rPr>
            </w:pPr>
          </w:p>
          <w:p w:rsidR="005C411C" w:rsidRPr="00CF0B0C" w:rsidRDefault="00C115FD" w:rsidP="005C411C">
            <w:pPr>
              <w:spacing w:before="0"/>
              <w:rPr>
                <w:rFonts w:cs="Arial"/>
                <w:lang w:val="sr-Cyrl-RS"/>
              </w:rPr>
            </w:pPr>
            <w:r w:rsidRPr="00CF0B0C">
              <w:rPr>
                <w:rFonts w:cs="Arial"/>
                <w:lang w:val="sr-Cyrl-RS"/>
              </w:rPr>
              <w:t>страна</w:t>
            </w:r>
          </w:p>
        </w:tc>
        <w:tc>
          <w:tcPr>
            <w:tcW w:w="810" w:type="dxa"/>
          </w:tcPr>
          <w:p w:rsidR="00CF0B0C" w:rsidRPr="00CF0B0C" w:rsidRDefault="00CF0B0C" w:rsidP="00CF0B0C">
            <w:pPr>
              <w:spacing w:before="0"/>
              <w:jc w:val="center"/>
              <w:rPr>
                <w:rFonts w:cs="Arial"/>
              </w:rPr>
            </w:pPr>
          </w:p>
          <w:p w:rsidR="005C411C" w:rsidRPr="00CF0B0C" w:rsidRDefault="00CF0B0C" w:rsidP="00CF0B0C">
            <w:pPr>
              <w:spacing w:before="0"/>
              <w:jc w:val="center"/>
              <w:rPr>
                <w:rFonts w:cs="Arial"/>
              </w:rPr>
            </w:pPr>
            <w:r w:rsidRPr="00CF0B0C">
              <w:rPr>
                <w:rFonts w:cs="Arial"/>
              </w:rPr>
              <w:t>500</w:t>
            </w:r>
          </w:p>
        </w:tc>
        <w:tc>
          <w:tcPr>
            <w:tcW w:w="967" w:type="dxa"/>
          </w:tcPr>
          <w:p w:rsidR="005C411C" w:rsidRPr="00CF0B0C" w:rsidRDefault="005C411C" w:rsidP="005C411C">
            <w:pPr>
              <w:spacing w:before="0"/>
              <w:rPr>
                <w:rFonts w:cs="Arial"/>
                <w:lang w:val="sr-Cyrl-RS"/>
              </w:rPr>
            </w:pPr>
          </w:p>
        </w:tc>
        <w:tc>
          <w:tcPr>
            <w:tcW w:w="1080" w:type="dxa"/>
          </w:tcPr>
          <w:p w:rsidR="005C411C" w:rsidRPr="00CF0B0C" w:rsidRDefault="005C411C" w:rsidP="005C411C">
            <w:pPr>
              <w:spacing w:before="0"/>
              <w:rPr>
                <w:rFonts w:cs="Arial"/>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067ECA">
        <w:trPr>
          <w:gridAfter w:val="4"/>
          <w:wAfter w:w="4320" w:type="dxa"/>
          <w:trHeight w:val="242"/>
        </w:trPr>
        <w:tc>
          <w:tcPr>
            <w:tcW w:w="923" w:type="dxa"/>
            <w:vAlign w:val="center"/>
          </w:tcPr>
          <w:p w:rsidR="005C411C" w:rsidRPr="00CF0B0C" w:rsidRDefault="007F78AA" w:rsidP="007F78AA">
            <w:pPr>
              <w:spacing w:before="0"/>
              <w:jc w:val="center"/>
              <w:rPr>
                <w:rFonts w:cs="Arial"/>
                <w:lang w:val="sr-Latn-RS"/>
              </w:rPr>
            </w:pPr>
            <w:r w:rsidRPr="00CF0B0C">
              <w:rPr>
                <w:rFonts w:cs="Arial"/>
                <w:lang w:val="sr-Latn-RS"/>
              </w:rPr>
              <w:t>2.3.</w:t>
            </w:r>
          </w:p>
        </w:tc>
        <w:tc>
          <w:tcPr>
            <w:tcW w:w="3217" w:type="dxa"/>
            <w:tcBorders>
              <w:bottom w:val="single" w:sz="4" w:space="0" w:color="auto"/>
            </w:tcBorders>
            <w:vAlign w:val="center"/>
          </w:tcPr>
          <w:p w:rsidR="005C411C" w:rsidRPr="00CF0B0C" w:rsidRDefault="005C411C" w:rsidP="005C411C">
            <w:pPr>
              <w:contextualSpacing/>
              <w:rPr>
                <w:rFonts w:cs="Arial"/>
                <w:lang w:val="sr-Cyrl-CS" w:eastAsia="x-none"/>
              </w:rPr>
            </w:pPr>
            <w:r w:rsidRPr="00CF0B0C">
              <w:rPr>
                <w:rFonts w:cs="Arial"/>
                <w:bCs/>
                <w:lang w:val="sr-Cyrl-CS" w:eastAsia="x-none"/>
              </w:rPr>
              <w:t xml:space="preserve">Стручна лектура, по </w:t>
            </w:r>
            <w:r w:rsidRPr="00CF0B0C">
              <w:rPr>
                <w:rFonts w:eastAsia="Calibri" w:cs="Arial"/>
                <w:bCs/>
                <w:lang w:val="x-none" w:eastAsia="x-none"/>
              </w:rPr>
              <w:t>преводилачк</w:t>
            </w:r>
            <w:r w:rsidRPr="00CF0B0C">
              <w:rPr>
                <w:rFonts w:eastAsia="Calibri" w:cs="Arial"/>
                <w:bCs/>
                <w:lang w:val="sr-Cyrl-CS" w:eastAsia="x-none"/>
              </w:rPr>
              <w:t>ој</w:t>
            </w:r>
            <w:r w:rsidRPr="00CF0B0C">
              <w:rPr>
                <w:rFonts w:eastAsia="Calibri" w:cs="Arial"/>
                <w:bCs/>
                <w:lang w:val="x-none" w:eastAsia="x-none"/>
              </w:rPr>
              <w:t xml:space="preserve"> стран</w:t>
            </w:r>
            <w:r w:rsidRPr="00CF0B0C">
              <w:rPr>
                <w:rFonts w:eastAsia="Calibri" w:cs="Arial"/>
                <w:bCs/>
                <w:lang w:val="sr-Cyrl-CS" w:eastAsia="x-none"/>
              </w:rPr>
              <w:t>и</w:t>
            </w:r>
            <w:r w:rsidRPr="00CF0B0C">
              <w:rPr>
                <w:rFonts w:eastAsia="Calibri" w:cs="Arial"/>
                <w:bCs/>
                <w:lang w:val="x-none" w:eastAsia="x-none"/>
              </w:rPr>
              <w:t xml:space="preserve"> од 1800 карактера </w:t>
            </w:r>
            <w:r w:rsidRPr="00CF0B0C">
              <w:rPr>
                <w:rFonts w:eastAsia="Calibri" w:cs="Arial"/>
                <w:bCs/>
                <w:lang w:val="sr-Cyrl-CS" w:eastAsia="x-none"/>
              </w:rPr>
              <w:t>са</w:t>
            </w:r>
            <w:r w:rsidRPr="00CF0B0C">
              <w:rPr>
                <w:rFonts w:eastAsia="Calibri" w:cs="Arial"/>
                <w:bCs/>
                <w:lang w:val="x-none" w:eastAsia="x-none"/>
              </w:rPr>
              <w:t xml:space="preserve"> размак</w:t>
            </w:r>
            <w:r w:rsidRPr="00CF0B0C">
              <w:rPr>
                <w:rFonts w:eastAsia="Calibri" w:cs="Arial"/>
                <w:bCs/>
                <w:lang w:val="sr-Cyrl-CS" w:eastAsia="x-none"/>
              </w:rPr>
              <w:t>ом (превод у оба смера)</w:t>
            </w:r>
          </w:p>
        </w:tc>
        <w:tc>
          <w:tcPr>
            <w:tcW w:w="923" w:type="dxa"/>
            <w:tcBorders>
              <w:bottom w:val="single" w:sz="4" w:space="0" w:color="auto"/>
            </w:tcBorders>
          </w:tcPr>
          <w:p w:rsidR="00EE4832" w:rsidRPr="00CF0B0C" w:rsidRDefault="00EE4832" w:rsidP="005C411C">
            <w:pPr>
              <w:spacing w:before="0"/>
              <w:rPr>
                <w:rFonts w:cs="Arial"/>
                <w:lang w:val="sr-Cyrl-RS"/>
              </w:rPr>
            </w:pPr>
          </w:p>
          <w:p w:rsidR="005C411C" w:rsidRPr="00CF0B0C" w:rsidRDefault="00C115FD" w:rsidP="005C411C">
            <w:pPr>
              <w:spacing w:before="0"/>
              <w:rPr>
                <w:rFonts w:cs="Arial"/>
                <w:lang w:val="sr-Cyrl-RS"/>
              </w:rPr>
            </w:pPr>
            <w:r w:rsidRPr="00CF0B0C">
              <w:rPr>
                <w:rFonts w:cs="Arial"/>
                <w:lang w:val="sr-Cyrl-RS"/>
              </w:rPr>
              <w:t>страна</w:t>
            </w:r>
          </w:p>
        </w:tc>
        <w:tc>
          <w:tcPr>
            <w:tcW w:w="810" w:type="dxa"/>
            <w:tcBorders>
              <w:bottom w:val="single" w:sz="4" w:space="0" w:color="auto"/>
            </w:tcBorders>
          </w:tcPr>
          <w:p w:rsidR="00CF0B0C" w:rsidRPr="00CF0B0C" w:rsidRDefault="00CF0B0C" w:rsidP="00CF0B0C">
            <w:pPr>
              <w:spacing w:before="0"/>
              <w:jc w:val="center"/>
              <w:rPr>
                <w:rFonts w:cs="Arial"/>
              </w:rPr>
            </w:pPr>
          </w:p>
          <w:p w:rsidR="005C411C" w:rsidRPr="00CF0B0C" w:rsidRDefault="00CF0B0C" w:rsidP="00CF0B0C">
            <w:pPr>
              <w:spacing w:before="0"/>
              <w:jc w:val="center"/>
              <w:rPr>
                <w:rFonts w:cs="Arial"/>
              </w:rPr>
            </w:pPr>
            <w:r w:rsidRPr="00CF0B0C">
              <w:rPr>
                <w:rFonts w:cs="Arial"/>
              </w:rPr>
              <w:t>500</w:t>
            </w:r>
          </w:p>
        </w:tc>
        <w:tc>
          <w:tcPr>
            <w:tcW w:w="967" w:type="dxa"/>
            <w:tcBorders>
              <w:bottom w:val="single" w:sz="4" w:space="0" w:color="auto"/>
            </w:tcBorders>
          </w:tcPr>
          <w:p w:rsidR="005C411C" w:rsidRPr="00CF0B0C" w:rsidRDefault="005C411C" w:rsidP="005C411C">
            <w:pPr>
              <w:spacing w:before="0"/>
              <w:rPr>
                <w:rFonts w:cs="Arial"/>
                <w:lang w:val="sr-Cyrl-RS"/>
              </w:rPr>
            </w:pPr>
          </w:p>
        </w:tc>
        <w:tc>
          <w:tcPr>
            <w:tcW w:w="1080" w:type="dxa"/>
            <w:tcBorders>
              <w:bottom w:val="single" w:sz="4" w:space="0" w:color="auto"/>
            </w:tcBorders>
          </w:tcPr>
          <w:p w:rsidR="005C411C" w:rsidRPr="00CF0B0C" w:rsidRDefault="005C411C" w:rsidP="005C411C">
            <w:pPr>
              <w:spacing w:before="0"/>
              <w:rPr>
                <w:rFonts w:cs="Arial"/>
                <w:lang w:val="sr-Latn-RS"/>
              </w:rPr>
            </w:pPr>
          </w:p>
        </w:tc>
        <w:tc>
          <w:tcPr>
            <w:tcW w:w="1260" w:type="dxa"/>
            <w:tcBorders>
              <w:bottom w:val="single" w:sz="4" w:space="0" w:color="auto"/>
            </w:tcBorders>
          </w:tcPr>
          <w:p w:rsidR="005C411C" w:rsidRPr="00854CC8" w:rsidRDefault="005C411C" w:rsidP="005C411C">
            <w:pPr>
              <w:spacing w:before="0"/>
              <w:rPr>
                <w:rFonts w:cs="Arial"/>
                <w:sz w:val="24"/>
                <w:szCs w:val="24"/>
                <w:lang w:val="sr-Latn-RS"/>
              </w:rPr>
            </w:pPr>
          </w:p>
        </w:tc>
        <w:tc>
          <w:tcPr>
            <w:tcW w:w="1170" w:type="dxa"/>
            <w:tcBorders>
              <w:bottom w:val="single" w:sz="4" w:space="0" w:color="auto"/>
            </w:tcBorders>
          </w:tcPr>
          <w:p w:rsidR="005C411C" w:rsidRPr="00854CC8" w:rsidRDefault="005C411C" w:rsidP="005C411C">
            <w:pPr>
              <w:spacing w:before="0"/>
              <w:rPr>
                <w:rFonts w:cs="Arial"/>
                <w:sz w:val="24"/>
                <w:szCs w:val="24"/>
                <w:lang w:val="sr-Latn-RS"/>
              </w:rPr>
            </w:pPr>
          </w:p>
        </w:tc>
      </w:tr>
      <w:tr w:rsidR="00067ECA" w:rsidRPr="00854CC8" w:rsidTr="00EC06FE">
        <w:trPr>
          <w:gridAfter w:val="4"/>
          <w:wAfter w:w="4320" w:type="dxa"/>
          <w:trHeight w:val="404"/>
        </w:trPr>
        <w:tc>
          <w:tcPr>
            <w:tcW w:w="923" w:type="dxa"/>
            <w:tcBorders>
              <w:bottom w:val="single" w:sz="4" w:space="0" w:color="auto"/>
            </w:tcBorders>
            <w:vAlign w:val="center"/>
          </w:tcPr>
          <w:p w:rsidR="00067ECA" w:rsidRPr="00854CC8" w:rsidRDefault="00067ECA" w:rsidP="005C411C">
            <w:pPr>
              <w:spacing w:before="0"/>
              <w:rPr>
                <w:rFonts w:cs="Arial"/>
                <w:b/>
                <w:sz w:val="24"/>
                <w:szCs w:val="24"/>
                <w:lang w:val="sr-Latn-RS"/>
              </w:rPr>
            </w:pPr>
          </w:p>
        </w:tc>
        <w:tc>
          <w:tcPr>
            <w:tcW w:w="9427" w:type="dxa"/>
            <w:gridSpan w:val="7"/>
            <w:tcBorders>
              <w:top w:val="single" w:sz="4" w:space="0" w:color="auto"/>
              <w:bottom w:val="single" w:sz="4" w:space="0" w:color="auto"/>
            </w:tcBorders>
            <w:vAlign w:val="center"/>
          </w:tcPr>
          <w:p w:rsidR="00067ECA" w:rsidRPr="00854CC8" w:rsidRDefault="00D76D13" w:rsidP="00EC06FE">
            <w:pPr>
              <w:spacing w:before="0"/>
              <w:rPr>
                <w:rFonts w:cs="Arial"/>
                <w:sz w:val="24"/>
                <w:szCs w:val="24"/>
                <w:lang w:val="sr-Latn-RS"/>
              </w:rPr>
            </w:pPr>
            <w:r>
              <w:rPr>
                <w:rFonts w:cs="Arial"/>
                <w:b/>
                <w:szCs w:val="24"/>
                <w:lang w:val="sr-Latn-RS" w:eastAsia="x-none"/>
              </w:rPr>
              <w:t xml:space="preserve">                        </w:t>
            </w:r>
            <w:r w:rsidR="00EC06FE">
              <w:rPr>
                <w:rFonts w:cs="Arial"/>
                <w:b/>
                <w:szCs w:val="24"/>
                <w:lang w:val="sr-Cyrl-RS" w:eastAsia="x-none"/>
              </w:rPr>
              <w:t xml:space="preserve">                                           </w:t>
            </w:r>
            <w:r>
              <w:rPr>
                <w:rFonts w:cs="Arial"/>
                <w:b/>
                <w:szCs w:val="24"/>
                <w:lang w:val="sr-Latn-RS" w:eastAsia="x-none"/>
              </w:rPr>
              <w:t xml:space="preserve">  </w:t>
            </w:r>
            <w:r w:rsidR="00EC06FE">
              <w:rPr>
                <w:rFonts w:cs="Arial"/>
                <w:b/>
                <w:szCs w:val="24"/>
                <w:lang w:val="sr-Cyrl-RS" w:eastAsia="x-none"/>
              </w:rPr>
              <w:t xml:space="preserve"> </w:t>
            </w:r>
            <w:r>
              <w:rPr>
                <w:rFonts w:cs="Arial"/>
                <w:b/>
                <w:szCs w:val="24"/>
                <w:lang w:val="sr-Latn-RS" w:eastAsia="x-none"/>
              </w:rPr>
              <w:t xml:space="preserve">II </w:t>
            </w:r>
            <w:r w:rsidR="00067ECA" w:rsidRPr="00CD7B18">
              <w:rPr>
                <w:rFonts w:cs="Arial"/>
                <w:b/>
                <w:szCs w:val="24"/>
                <w:lang w:val="sr-Cyrl-CS" w:eastAsia="x-none"/>
              </w:rPr>
              <w:t>Укупна цена</w:t>
            </w:r>
            <w:r w:rsidR="00067ECA">
              <w:rPr>
                <w:rFonts w:cs="Arial"/>
                <w:b/>
                <w:szCs w:val="24"/>
                <w:lang w:val="sr-Cyrl-CS" w:eastAsia="x-none"/>
              </w:rPr>
              <w:t xml:space="preserve"> без ПДВ</w:t>
            </w:r>
            <w:r w:rsidR="00067ECA" w:rsidRPr="00CD7B18">
              <w:rPr>
                <w:rFonts w:cs="Arial"/>
                <w:b/>
                <w:bCs/>
                <w:szCs w:val="24"/>
                <w:lang w:val="sr-Cyrl-CS" w:eastAsia="x-none"/>
              </w:rPr>
              <w:t>:</w:t>
            </w:r>
          </w:p>
        </w:tc>
      </w:tr>
      <w:tr w:rsidR="007F78AA" w:rsidRPr="00854CC8" w:rsidTr="00A04699">
        <w:trPr>
          <w:gridAfter w:val="4"/>
          <w:wAfter w:w="4320" w:type="dxa"/>
          <w:trHeight w:val="1088"/>
        </w:trPr>
        <w:tc>
          <w:tcPr>
            <w:tcW w:w="923" w:type="dxa"/>
            <w:tcBorders>
              <w:right w:val="nil"/>
            </w:tcBorders>
            <w:shd w:val="clear" w:color="auto" w:fill="auto"/>
            <w:vAlign w:val="center"/>
          </w:tcPr>
          <w:p w:rsidR="007F78AA" w:rsidRPr="00A04699" w:rsidRDefault="007F78AA" w:rsidP="00EC7CF9">
            <w:pPr>
              <w:spacing w:before="0"/>
              <w:jc w:val="left"/>
              <w:rPr>
                <w:rFonts w:cs="Arial"/>
                <w:b/>
                <w:lang w:val="sr-Latn-RS"/>
              </w:rPr>
            </w:pPr>
            <w:r w:rsidRPr="00A04699">
              <w:rPr>
                <w:rFonts w:cs="Arial"/>
                <w:b/>
                <w:lang w:val="sr-Latn-RS"/>
              </w:rPr>
              <w:t xml:space="preserve"> III</w:t>
            </w:r>
          </w:p>
        </w:tc>
        <w:tc>
          <w:tcPr>
            <w:tcW w:w="9427" w:type="dxa"/>
            <w:gridSpan w:val="7"/>
            <w:tcBorders>
              <w:left w:val="nil"/>
            </w:tcBorders>
            <w:shd w:val="clear" w:color="auto" w:fill="auto"/>
            <w:vAlign w:val="center"/>
          </w:tcPr>
          <w:p w:rsidR="007F78AA" w:rsidRPr="00EC7CF9" w:rsidRDefault="007F78AA" w:rsidP="00EC7CF9">
            <w:pPr>
              <w:contextualSpacing/>
              <w:jc w:val="left"/>
              <w:rPr>
                <w:rFonts w:cs="Arial"/>
                <w:b/>
                <w:bCs/>
                <w:szCs w:val="24"/>
                <w:lang w:val="sr-Cyrl-CS" w:eastAsia="x-none"/>
              </w:rPr>
            </w:pPr>
          </w:p>
          <w:p w:rsidR="007F78AA" w:rsidRPr="00EC7CF9" w:rsidRDefault="007F78AA" w:rsidP="00EC7CF9">
            <w:pPr>
              <w:contextualSpacing/>
              <w:jc w:val="left"/>
              <w:rPr>
                <w:rFonts w:cs="Arial"/>
                <w:b/>
                <w:bCs/>
                <w:szCs w:val="24"/>
                <w:lang w:val="sr-Cyrl-CS" w:eastAsia="x-none"/>
              </w:rPr>
            </w:pPr>
            <w:r w:rsidRPr="00EC7CF9">
              <w:rPr>
                <w:rFonts w:cs="Arial"/>
                <w:b/>
                <w:bCs/>
                <w:szCs w:val="24"/>
                <w:lang w:val="sr-Cyrl-CS" w:eastAsia="x-none"/>
              </w:rPr>
              <w:t>Писано превођење за I</w:t>
            </w:r>
            <w:r w:rsidRPr="00EC7CF9">
              <w:rPr>
                <w:rFonts w:cs="Arial"/>
                <w:b/>
                <w:bCs/>
                <w:szCs w:val="24"/>
                <w:lang w:val="sr-Latn-CS" w:eastAsia="x-none"/>
              </w:rPr>
              <w:t>I</w:t>
            </w:r>
            <w:r w:rsidRPr="00EC7CF9">
              <w:rPr>
                <w:rFonts w:cs="Arial"/>
                <w:b/>
                <w:bCs/>
                <w:szCs w:val="24"/>
                <w:lang w:val="sr-Latn-RS" w:eastAsia="x-none"/>
              </w:rPr>
              <w:t>I</w:t>
            </w:r>
            <w:r w:rsidRPr="00EC7CF9">
              <w:rPr>
                <w:rFonts w:cs="Arial"/>
                <w:b/>
                <w:bCs/>
                <w:szCs w:val="24"/>
                <w:lang w:val="sr-Cyrl-CS" w:eastAsia="x-none"/>
              </w:rPr>
              <w:t xml:space="preserve"> групу језика -  холандски, македонски, грчки, италијански, шпански, украјински, мађарски, албански и сви остали језици</w:t>
            </w:r>
          </w:p>
          <w:p w:rsidR="007F78AA" w:rsidRPr="00EC7CF9" w:rsidRDefault="007F78AA" w:rsidP="00EC7CF9">
            <w:pPr>
              <w:spacing w:before="0"/>
              <w:jc w:val="left"/>
              <w:rPr>
                <w:rFonts w:cs="Arial"/>
                <w:sz w:val="24"/>
                <w:szCs w:val="24"/>
                <w:lang w:val="sr-Cyrl-RS"/>
              </w:rPr>
            </w:pPr>
          </w:p>
          <w:p w:rsidR="007F78AA" w:rsidRPr="00EC7CF9" w:rsidRDefault="007F78AA" w:rsidP="00EC7CF9">
            <w:pPr>
              <w:spacing w:before="0"/>
              <w:jc w:val="left"/>
              <w:rPr>
                <w:rFonts w:cs="Arial"/>
                <w:sz w:val="24"/>
                <w:szCs w:val="24"/>
                <w:lang w:val="sr-Latn-RS"/>
              </w:rPr>
            </w:pPr>
          </w:p>
        </w:tc>
      </w:tr>
      <w:tr w:rsidR="005C411C" w:rsidRPr="00854CC8" w:rsidTr="00854CC8">
        <w:trPr>
          <w:gridAfter w:val="4"/>
          <w:wAfter w:w="4320" w:type="dxa"/>
          <w:trHeight w:val="242"/>
        </w:trPr>
        <w:tc>
          <w:tcPr>
            <w:tcW w:w="923" w:type="dxa"/>
            <w:vAlign w:val="center"/>
          </w:tcPr>
          <w:p w:rsidR="005C411C" w:rsidRPr="007F78AA" w:rsidRDefault="007F78AA" w:rsidP="007F78AA">
            <w:pPr>
              <w:spacing w:before="0"/>
              <w:jc w:val="center"/>
              <w:rPr>
                <w:rFonts w:cs="Arial"/>
                <w:lang w:val="sr-Latn-RS"/>
              </w:rPr>
            </w:pPr>
            <w:r w:rsidRPr="007F78AA">
              <w:rPr>
                <w:rFonts w:cs="Arial"/>
                <w:lang w:val="sr-Latn-RS"/>
              </w:rPr>
              <w:t>3.1</w:t>
            </w:r>
          </w:p>
        </w:tc>
        <w:tc>
          <w:tcPr>
            <w:tcW w:w="3217" w:type="dxa"/>
            <w:vAlign w:val="center"/>
          </w:tcPr>
          <w:p w:rsidR="005C411C" w:rsidRPr="00CD7B18" w:rsidRDefault="005C411C" w:rsidP="005C411C">
            <w:pPr>
              <w:contextualSpacing/>
              <w:rPr>
                <w:rFonts w:cs="Arial"/>
                <w:szCs w:val="24"/>
                <w:lang w:val="sr-Cyrl-CS" w:eastAsia="x-none"/>
              </w:rPr>
            </w:pPr>
            <w:r w:rsidRPr="00CD7B18">
              <w:rPr>
                <w:rFonts w:eastAsia="Calibri" w:cs="Arial"/>
                <w:bCs/>
                <w:szCs w:val="24"/>
                <w:lang w:val="sr-Cyrl-CS" w:eastAsia="x-none"/>
              </w:rPr>
              <w:t>П</w:t>
            </w:r>
            <w:r w:rsidRPr="00CD7B18">
              <w:rPr>
                <w:rFonts w:eastAsia="Calibri" w:cs="Arial"/>
                <w:bCs/>
                <w:szCs w:val="24"/>
                <w:lang w:val="x-none" w:eastAsia="x-none"/>
              </w:rPr>
              <w:t>исани превод за преводи</w:t>
            </w:r>
            <w:r>
              <w:rPr>
                <w:rFonts w:eastAsia="Calibri" w:cs="Arial"/>
                <w:bCs/>
                <w:szCs w:val="24"/>
                <w:lang w:val="x-none" w:eastAsia="x-none"/>
              </w:rPr>
              <w:t xml:space="preserve">лачку страну од 1800 карактера </w:t>
            </w:r>
            <w:r w:rsidRPr="00CD7B18">
              <w:rPr>
                <w:rFonts w:eastAsia="Calibri" w:cs="Arial"/>
                <w:bCs/>
                <w:szCs w:val="24"/>
                <w:lang w:val="sr-Cyrl-CS" w:eastAsia="x-none"/>
              </w:rPr>
              <w:t xml:space="preserve">са </w:t>
            </w:r>
            <w:r w:rsidRPr="00CD7B18">
              <w:rPr>
                <w:rFonts w:eastAsia="Calibri" w:cs="Arial"/>
                <w:bCs/>
                <w:szCs w:val="24"/>
                <w:lang w:val="x-none" w:eastAsia="x-none"/>
              </w:rPr>
              <w:t>размак</w:t>
            </w:r>
            <w:r w:rsidRPr="00CD7B18">
              <w:rPr>
                <w:rFonts w:eastAsia="Calibri" w:cs="Arial"/>
                <w:bCs/>
                <w:szCs w:val="24"/>
                <w:lang w:val="sr-Cyrl-CS" w:eastAsia="x-none"/>
              </w:rPr>
              <w:t xml:space="preserve">ом (превод у оба смера) </w:t>
            </w:r>
          </w:p>
        </w:tc>
        <w:tc>
          <w:tcPr>
            <w:tcW w:w="923" w:type="dxa"/>
            <w:vAlign w:val="center"/>
          </w:tcPr>
          <w:p w:rsidR="005C411C" w:rsidRPr="00C115FD" w:rsidRDefault="00C115FD" w:rsidP="005C411C">
            <w:pPr>
              <w:spacing w:before="0"/>
              <w:rPr>
                <w:rFonts w:cs="Arial"/>
                <w:lang w:val="sr-Cyrl-RS"/>
              </w:rPr>
            </w:pPr>
            <w:r w:rsidRPr="00C115FD">
              <w:rPr>
                <w:rFonts w:cs="Arial"/>
                <w:lang w:val="sr-Cyrl-RS"/>
              </w:rPr>
              <w:t>страна</w:t>
            </w:r>
          </w:p>
        </w:tc>
        <w:tc>
          <w:tcPr>
            <w:tcW w:w="810" w:type="dxa"/>
            <w:vAlign w:val="center"/>
          </w:tcPr>
          <w:p w:rsidR="005C411C" w:rsidRPr="00CF0B0C" w:rsidRDefault="00CF0B0C" w:rsidP="00CF0B0C">
            <w:pPr>
              <w:spacing w:before="0"/>
              <w:jc w:val="center"/>
              <w:rPr>
                <w:rFonts w:cs="Arial"/>
              </w:rPr>
            </w:pPr>
            <w:r w:rsidRPr="00CF0B0C">
              <w:rPr>
                <w:rFonts w:cs="Arial"/>
              </w:rPr>
              <w:t>50</w:t>
            </w:r>
          </w:p>
        </w:tc>
        <w:tc>
          <w:tcPr>
            <w:tcW w:w="967" w:type="dxa"/>
          </w:tcPr>
          <w:p w:rsidR="005C411C" w:rsidRPr="00854CC8" w:rsidRDefault="005C411C" w:rsidP="005C411C">
            <w:pPr>
              <w:spacing w:before="0"/>
              <w:rPr>
                <w:rFonts w:cs="Arial"/>
                <w:sz w:val="24"/>
                <w:szCs w:val="24"/>
                <w:lang w:val="sr-Cyrl-RS"/>
              </w:rPr>
            </w:pPr>
          </w:p>
        </w:tc>
        <w:tc>
          <w:tcPr>
            <w:tcW w:w="1080" w:type="dxa"/>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854CC8">
        <w:trPr>
          <w:gridAfter w:val="4"/>
          <w:wAfter w:w="4320" w:type="dxa"/>
          <w:trHeight w:val="242"/>
        </w:trPr>
        <w:tc>
          <w:tcPr>
            <w:tcW w:w="923" w:type="dxa"/>
            <w:vAlign w:val="center"/>
          </w:tcPr>
          <w:p w:rsidR="005C411C" w:rsidRPr="007F78AA" w:rsidRDefault="007F78AA" w:rsidP="007F78AA">
            <w:pPr>
              <w:spacing w:before="0"/>
              <w:jc w:val="center"/>
              <w:rPr>
                <w:rFonts w:cs="Arial"/>
                <w:lang w:val="sr-Latn-RS"/>
              </w:rPr>
            </w:pPr>
            <w:r w:rsidRPr="007F78AA">
              <w:rPr>
                <w:rFonts w:cs="Arial"/>
                <w:lang w:val="sr-Latn-RS"/>
              </w:rPr>
              <w:t>3.2</w:t>
            </w:r>
          </w:p>
        </w:tc>
        <w:tc>
          <w:tcPr>
            <w:tcW w:w="3217" w:type="dxa"/>
            <w:vAlign w:val="center"/>
          </w:tcPr>
          <w:p w:rsidR="005C411C" w:rsidRPr="00CD7B18" w:rsidRDefault="005C411C" w:rsidP="005C411C">
            <w:pPr>
              <w:contextualSpacing/>
              <w:rPr>
                <w:rFonts w:cs="Arial"/>
                <w:szCs w:val="24"/>
                <w:lang w:val="sr-Cyrl-CS" w:eastAsia="x-none"/>
              </w:rPr>
            </w:pPr>
            <w:r w:rsidRPr="00CD7B18">
              <w:rPr>
                <w:rFonts w:cs="Arial"/>
                <w:bCs/>
                <w:szCs w:val="24"/>
                <w:lang w:val="sr-Cyrl-CS" w:eastAsia="x-none"/>
              </w:rPr>
              <w:t xml:space="preserve">Овера судског тумача, по </w:t>
            </w:r>
            <w:r w:rsidRPr="00CD7B18">
              <w:rPr>
                <w:rFonts w:eastAsia="Calibri" w:cs="Arial"/>
                <w:bCs/>
                <w:szCs w:val="24"/>
                <w:lang w:val="x-none" w:eastAsia="x-none"/>
              </w:rPr>
              <w:t>преводилачк</w:t>
            </w:r>
            <w:r w:rsidRPr="00CD7B18">
              <w:rPr>
                <w:rFonts w:eastAsia="Calibri" w:cs="Arial"/>
                <w:bCs/>
                <w:szCs w:val="24"/>
                <w:lang w:val="sr-Cyrl-CS" w:eastAsia="x-none"/>
              </w:rPr>
              <w:t>ој</w:t>
            </w:r>
            <w:r w:rsidRPr="00CD7B18">
              <w:rPr>
                <w:rFonts w:eastAsia="Calibri" w:cs="Arial"/>
                <w:bCs/>
                <w:szCs w:val="24"/>
                <w:lang w:val="x-none" w:eastAsia="x-none"/>
              </w:rPr>
              <w:t xml:space="preserve"> стран</w:t>
            </w:r>
            <w:r w:rsidRPr="00CD7B18">
              <w:rPr>
                <w:rFonts w:eastAsia="Calibri" w:cs="Arial"/>
                <w:bCs/>
                <w:szCs w:val="24"/>
                <w:lang w:val="sr-Cyrl-CS" w:eastAsia="x-none"/>
              </w:rPr>
              <w:t>и</w:t>
            </w:r>
            <w:r w:rsidRPr="00CD7B18">
              <w:rPr>
                <w:rFonts w:eastAsia="Calibri" w:cs="Arial"/>
                <w:bCs/>
                <w:szCs w:val="24"/>
                <w:lang w:val="x-none" w:eastAsia="x-none"/>
              </w:rPr>
              <w:t xml:space="preserve"> од 1800 карактера </w:t>
            </w:r>
            <w:r w:rsidRPr="00CD7B18">
              <w:rPr>
                <w:rFonts w:eastAsia="Calibri" w:cs="Arial"/>
                <w:bCs/>
                <w:szCs w:val="24"/>
                <w:lang w:val="sr-Cyrl-CS" w:eastAsia="x-none"/>
              </w:rPr>
              <w:t>са</w:t>
            </w:r>
            <w:r w:rsidRPr="00CD7B18">
              <w:rPr>
                <w:rFonts w:eastAsia="Calibri" w:cs="Arial"/>
                <w:bCs/>
                <w:szCs w:val="24"/>
                <w:lang w:val="x-none" w:eastAsia="x-none"/>
              </w:rPr>
              <w:t xml:space="preserve"> размак</w:t>
            </w:r>
            <w:r w:rsidRPr="00CD7B18">
              <w:rPr>
                <w:rFonts w:eastAsia="Calibri" w:cs="Arial"/>
                <w:bCs/>
                <w:szCs w:val="24"/>
                <w:lang w:val="sr-Cyrl-CS" w:eastAsia="x-none"/>
              </w:rPr>
              <w:t>ом</w:t>
            </w:r>
            <w:r w:rsidRPr="00CD7B18">
              <w:rPr>
                <w:rFonts w:eastAsia="Calibri" w:cs="Arial"/>
                <w:bCs/>
                <w:szCs w:val="24"/>
                <w:lang w:val="x-none" w:eastAsia="x-none"/>
              </w:rPr>
              <w:t xml:space="preserve"> </w:t>
            </w:r>
            <w:r w:rsidRPr="00CD7B18">
              <w:rPr>
                <w:rFonts w:eastAsia="Calibri" w:cs="Arial"/>
                <w:bCs/>
                <w:szCs w:val="24"/>
                <w:lang w:val="sr-Cyrl-CS" w:eastAsia="x-none"/>
              </w:rPr>
              <w:t>(превод у оба смера)</w:t>
            </w:r>
          </w:p>
        </w:tc>
        <w:tc>
          <w:tcPr>
            <w:tcW w:w="923" w:type="dxa"/>
            <w:vAlign w:val="center"/>
          </w:tcPr>
          <w:p w:rsidR="005C411C" w:rsidRPr="00C115FD" w:rsidRDefault="00C115FD" w:rsidP="005C411C">
            <w:pPr>
              <w:spacing w:before="0"/>
              <w:rPr>
                <w:rFonts w:cs="Arial"/>
                <w:lang w:val="sr-Cyrl-RS"/>
              </w:rPr>
            </w:pPr>
            <w:r w:rsidRPr="00C115FD">
              <w:rPr>
                <w:rFonts w:cs="Arial"/>
                <w:lang w:val="sr-Cyrl-RS"/>
              </w:rPr>
              <w:t>страна</w:t>
            </w:r>
          </w:p>
        </w:tc>
        <w:tc>
          <w:tcPr>
            <w:tcW w:w="810" w:type="dxa"/>
            <w:vAlign w:val="center"/>
          </w:tcPr>
          <w:p w:rsidR="005C411C" w:rsidRPr="00CF0B0C" w:rsidRDefault="00CF0B0C" w:rsidP="00CF0B0C">
            <w:pPr>
              <w:spacing w:before="0"/>
              <w:jc w:val="center"/>
              <w:rPr>
                <w:rFonts w:cs="Arial"/>
              </w:rPr>
            </w:pPr>
            <w:r w:rsidRPr="00CF0B0C">
              <w:rPr>
                <w:rFonts w:cs="Arial"/>
              </w:rPr>
              <w:t>50</w:t>
            </w:r>
          </w:p>
        </w:tc>
        <w:tc>
          <w:tcPr>
            <w:tcW w:w="967" w:type="dxa"/>
          </w:tcPr>
          <w:p w:rsidR="005C411C" w:rsidRPr="00854CC8" w:rsidRDefault="005C411C" w:rsidP="005C411C">
            <w:pPr>
              <w:spacing w:before="0"/>
              <w:rPr>
                <w:rFonts w:cs="Arial"/>
                <w:sz w:val="24"/>
                <w:szCs w:val="24"/>
                <w:lang w:val="sr-Cyrl-RS"/>
              </w:rPr>
            </w:pPr>
          </w:p>
        </w:tc>
        <w:tc>
          <w:tcPr>
            <w:tcW w:w="1080" w:type="dxa"/>
          </w:tcPr>
          <w:p w:rsidR="005C411C" w:rsidRPr="00854CC8" w:rsidRDefault="005C411C" w:rsidP="005C411C">
            <w:pPr>
              <w:spacing w:before="0"/>
              <w:rPr>
                <w:rFonts w:cs="Arial"/>
                <w:sz w:val="24"/>
                <w:szCs w:val="24"/>
                <w:lang w:val="sr-Latn-RS"/>
              </w:rPr>
            </w:pPr>
          </w:p>
        </w:tc>
        <w:tc>
          <w:tcPr>
            <w:tcW w:w="1260" w:type="dxa"/>
          </w:tcPr>
          <w:p w:rsidR="005C411C" w:rsidRPr="00854CC8" w:rsidRDefault="005C411C" w:rsidP="005C411C">
            <w:pPr>
              <w:spacing w:before="0"/>
              <w:rPr>
                <w:rFonts w:cs="Arial"/>
                <w:sz w:val="24"/>
                <w:szCs w:val="24"/>
                <w:lang w:val="sr-Latn-RS"/>
              </w:rPr>
            </w:pPr>
          </w:p>
        </w:tc>
        <w:tc>
          <w:tcPr>
            <w:tcW w:w="1170" w:type="dxa"/>
          </w:tcPr>
          <w:p w:rsidR="005C411C" w:rsidRPr="00854CC8" w:rsidRDefault="005C411C" w:rsidP="005C411C">
            <w:pPr>
              <w:spacing w:before="0"/>
              <w:rPr>
                <w:rFonts w:cs="Arial"/>
                <w:sz w:val="24"/>
                <w:szCs w:val="24"/>
                <w:lang w:val="sr-Latn-RS"/>
              </w:rPr>
            </w:pPr>
          </w:p>
        </w:tc>
      </w:tr>
      <w:tr w:rsidR="005C411C" w:rsidRPr="00854CC8" w:rsidTr="00067ECA">
        <w:trPr>
          <w:gridAfter w:val="4"/>
          <w:wAfter w:w="4320" w:type="dxa"/>
          <w:trHeight w:val="242"/>
        </w:trPr>
        <w:tc>
          <w:tcPr>
            <w:tcW w:w="923" w:type="dxa"/>
            <w:vAlign w:val="center"/>
          </w:tcPr>
          <w:p w:rsidR="005C411C" w:rsidRPr="007F78AA" w:rsidRDefault="007F78AA" w:rsidP="007F78AA">
            <w:pPr>
              <w:spacing w:before="0"/>
              <w:jc w:val="center"/>
              <w:rPr>
                <w:rFonts w:cs="Arial"/>
                <w:lang w:val="sr-Latn-RS"/>
              </w:rPr>
            </w:pPr>
            <w:r w:rsidRPr="007F78AA">
              <w:rPr>
                <w:rFonts w:cs="Arial"/>
                <w:lang w:val="sr-Latn-RS"/>
              </w:rPr>
              <w:t>3.3</w:t>
            </w:r>
          </w:p>
        </w:tc>
        <w:tc>
          <w:tcPr>
            <w:tcW w:w="3217" w:type="dxa"/>
            <w:tcBorders>
              <w:bottom w:val="single" w:sz="4" w:space="0" w:color="auto"/>
            </w:tcBorders>
            <w:vAlign w:val="center"/>
          </w:tcPr>
          <w:p w:rsidR="005C411C" w:rsidRPr="00CD7B18" w:rsidRDefault="005C411C" w:rsidP="005C411C">
            <w:pPr>
              <w:contextualSpacing/>
              <w:rPr>
                <w:rFonts w:cs="Arial"/>
                <w:szCs w:val="24"/>
                <w:lang w:val="sr-Cyrl-CS" w:eastAsia="x-none"/>
              </w:rPr>
            </w:pPr>
            <w:r w:rsidRPr="00CD7B18">
              <w:rPr>
                <w:rFonts w:cs="Arial"/>
                <w:bCs/>
                <w:szCs w:val="24"/>
                <w:lang w:val="sr-Cyrl-CS" w:eastAsia="x-none"/>
              </w:rPr>
              <w:t xml:space="preserve">Стручна лектура, по </w:t>
            </w:r>
            <w:r w:rsidRPr="00CD7B18">
              <w:rPr>
                <w:rFonts w:eastAsia="Calibri" w:cs="Arial"/>
                <w:bCs/>
                <w:szCs w:val="24"/>
                <w:lang w:val="x-none" w:eastAsia="x-none"/>
              </w:rPr>
              <w:t>преводилачк</w:t>
            </w:r>
            <w:r w:rsidRPr="00CD7B18">
              <w:rPr>
                <w:rFonts w:eastAsia="Calibri" w:cs="Arial"/>
                <w:bCs/>
                <w:szCs w:val="24"/>
                <w:lang w:val="sr-Cyrl-CS" w:eastAsia="x-none"/>
              </w:rPr>
              <w:t>ој</w:t>
            </w:r>
            <w:r w:rsidRPr="00CD7B18">
              <w:rPr>
                <w:rFonts w:eastAsia="Calibri" w:cs="Arial"/>
                <w:bCs/>
                <w:szCs w:val="24"/>
                <w:lang w:val="x-none" w:eastAsia="x-none"/>
              </w:rPr>
              <w:t xml:space="preserve"> стран</w:t>
            </w:r>
            <w:r w:rsidRPr="00CD7B18">
              <w:rPr>
                <w:rFonts w:eastAsia="Calibri" w:cs="Arial"/>
                <w:bCs/>
                <w:szCs w:val="24"/>
                <w:lang w:val="sr-Cyrl-CS" w:eastAsia="x-none"/>
              </w:rPr>
              <w:t>и</w:t>
            </w:r>
            <w:r w:rsidRPr="00CD7B18">
              <w:rPr>
                <w:rFonts w:eastAsia="Calibri" w:cs="Arial"/>
                <w:bCs/>
                <w:szCs w:val="24"/>
                <w:lang w:val="x-none" w:eastAsia="x-none"/>
              </w:rPr>
              <w:t xml:space="preserve"> од 1800 карактера </w:t>
            </w:r>
            <w:r w:rsidRPr="00CD7B18">
              <w:rPr>
                <w:rFonts w:eastAsia="Calibri" w:cs="Arial"/>
                <w:bCs/>
                <w:szCs w:val="24"/>
                <w:lang w:val="sr-Cyrl-CS" w:eastAsia="x-none"/>
              </w:rPr>
              <w:t>са</w:t>
            </w:r>
            <w:r w:rsidRPr="00CD7B18">
              <w:rPr>
                <w:rFonts w:eastAsia="Calibri" w:cs="Arial"/>
                <w:bCs/>
                <w:szCs w:val="24"/>
                <w:lang w:val="x-none" w:eastAsia="x-none"/>
              </w:rPr>
              <w:t xml:space="preserve"> размак</w:t>
            </w:r>
            <w:r w:rsidRPr="00CD7B18">
              <w:rPr>
                <w:rFonts w:eastAsia="Calibri" w:cs="Arial"/>
                <w:bCs/>
                <w:szCs w:val="24"/>
                <w:lang w:val="sr-Cyrl-CS" w:eastAsia="x-none"/>
              </w:rPr>
              <w:t>ом (превод у оба смера)</w:t>
            </w:r>
          </w:p>
        </w:tc>
        <w:tc>
          <w:tcPr>
            <w:tcW w:w="923" w:type="dxa"/>
            <w:tcBorders>
              <w:bottom w:val="single" w:sz="4" w:space="0" w:color="auto"/>
            </w:tcBorders>
            <w:vAlign w:val="center"/>
          </w:tcPr>
          <w:p w:rsidR="005C411C" w:rsidRPr="00C115FD" w:rsidRDefault="00C115FD" w:rsidP="005C411C">
            <w:pPr>
              <w:spacing w:before="0"/>
              <w:rPr>
                <w:rFonts w:cs="Arial"/>
                <w:lang w:val="sr-Cyrl-RS"/>
              </w:rPr>
            </w:pPr>
            <w:r w:rsidRPr="00C115FD">
              <w:rPr>
                <w:rFonts w:cs="Arial"/>
                <w:lang w:val="sr-Cyrl-RS"/>
              </w:rPr>
              <w:t>страна</w:t>
            </w:r>
          </w:p>
        </w:tc>
        <w:tc>
          <w:tcPr>
            <w:tcW w:w="810" w:type="dxa"/>
            <w:tcBorders>
              <w:bottom w:val="single" w:sz="4" w:space="0" w:color="auto"/>
            </w:tcBorders>
            <w:vAlign w:val="center"/>
          </w:tcPr>
          <w:p w:rsidR="005C411C" w:rsidRPr="00CF0B0C" w:rsidRDefault="00CF0B0C" w:rsidP="00CF0B0C">
            <w:pPr>
              <w:spacing w:before="0"/>
              <w:jc w:val="center"/>
              <w:rPr>
                <w:rFonts w:cs="Arial"/>
              </w:rPr>
            </w:pPr>
            <w:r w:rsidRPr="00CF0B0C">
              <w:rPr>
                <w:rFonts w:cs="Arial"/>
              </w:rPr>
              <w:t>50</w:t>
            </w:r>
          </w:p>
        </w:tc>
        <w:tc>
          <w:tcPr>
            <w:tcW w:w="967" w:type="dxa"/>
            <w:tcBorders>
              <w:bottom w:val="single" w:sz="4" w:space="0" w:color="auto"/>
            </w:tcBorders>
          </w:tcPr>
          <w:p w:rsidR="005C411C" w:rsidRPr="00854CC8" w:rsidRDefault="005C411C" w:rsidP="005C411C">
            <w:pPr>
              <w:spacing w:before="0"/>
              <w:rPr>
                <w:rFonts w:cs="Arial"/>
                <w:sz w:val="24"/>
                <w:szCs w:val="24"/>
                <w:lang w:val="sr-Cyrl-RS"/>
              </w:rPr>
            </w:pPr>
          </w:p>
        </w:tc>
        <w:tc>
          <w:tcPr>
            <w:tcW w:w="1080" w:type="dxa"/>
            <w:tcBorders>
              <w:bottom w:val="single" w:sz="4" w:space="0" w:color="auto"/>
            </w:tcBorders>
          </w:tcPr>
          <w:p w:rsidR="005C411C" w:rsidRPr="00854CC8" w:rsidRDefault="005C411C" w:rsidP="005C411C">
            <w:pPr>
              <w:spacing w:before="0"/>
              <w:rPr>
                <w:rFonts w:cs="Arial"/>
                <w:sz w:val="24"/>
                <w:szCs w:val="24"/>
                <w:lang w:val="sr-Latn-RS"/>
              </w:rPr>
            </w:pPr>
          </w:p>
        </w:tc>
        <w:tc>
          <w:tcPr>
            <w:tcW w:w="1260" w:type="dxa"/>
            <w:tcBorders>
              <w:bottom w:val="single" w:sz="4" w:space="0" w:color="auto"/>
            </w:tcBorders>
          </w:tcPr>
          <w:p w:rsidR="005C411C" w:rsidRPr="00854CC8" w:rsidRDefault="005C411C" w:rsidP="005C411C">
            <w:pPr>
              <w:spacing w:before="0"/>
              <w:rPr>
                <w:rFonts w:cs="Arial"/>
                <w:sz w:val="24"/>
                <w:szCs w:val="24"/>
                <w:lang w:val="sr-Latn-RS"/>
              </w:rPr>
            </w:pPr>
          </w:p>
        </w:tc>
        <w:tc>
          <w:tcPr>
            <w:tcW w:w="1170" w:type="dxa"/>
            <w:tcBorders>
              <w:bottom w:val="single" w:sz="4" w:space="0" w:color="auto"/>
            </w:tcBorders>
          </w:tcPr>
          <w:p w:rsidR="005C411C" w:rsidRPr="00854CC8" w:rsidRDefault="005C411C" w:rsidP="005C411C">
            <w:pPr>
              <w:spacing w:before="0"/>
              <w:rPr>
                <w:rFonts w:cs="Arial"/>
                <w:sz w:val="24"/>
                <w:szCs w:val="24"/>
                <w:lang w:val="sr-Latn-RS"/>
              </w:rPr>
            </w:pPr>
          </w:p>
        </w:tc>
      </w:tr>
      <w:tr w:rsidR="00067ECA" w:rsidRPr="00854CC8" w:rsidTr="00EC06FE">
        <w:trPr>
          <w:gridAfter w:val="4"/>
          <w:wAfter w:w="4320" w:type="dxa"/>
          <w:trHeight w:val="377"/>
        </w:trPr>
        <w:tc>
          <w:tcPr>
            <w:tcW w:w="923" w:type="dxa"/>
            <w:tcBorders>
              <w:bottom w:val="single" w:sz="4" w:space="0" w:color="auto"/>
            </w:tcBorders>
            <w:vAlign w:val="center"/>
          </w:tcPr>
          <w:p w:rsidR="00067ECA" w:rsidRPr="00854CC8" w:rsidRDefault="00067ECA" w:rsidP="005C411C">
            <w:pPr>
              <w:spacing w:before="0"/>
              <w:rPr>
                <w:rFonts w:cs="Arial"/>
                <w:sz w:val="24"/>
                <w:szCs w:val="24"/>
                <w:lang w:val="sr-Cyrl-RS"/>
              </w:rPr>
            </w:pPr>
          </w:p>
        </w:tc>
        <w:tc>
          <w:tcPr>
            <w:tcW w:w="9427" w:type="dxa"/>
            <w:gridSpan w:val="7"/>
            <w:tcBorders>
              <w:bottom w:val="single" w:sz="4" w:space="0" w:color="auto"/>
            </w:tcBorders>
            <w:vAlign w:val="center"/>
          </w:tcPr>
          <w:p w:rsidR="00067ECA" w:rsidRPr="00854CC8" w:rsidRDefault="00D76D13" w:rsidP="005C411C">
            <w:pPr>
              <w:spacing w:before="0"/>
              <w:rPr>
                <w:rFonts w:cs="Arial"/>
                <w:sz w:val="24"/>
                <w:szCs w:val="24"/>
                <w:lang w:val="sr-Latn-RS"/>
              </w:rPr>
            </w:pPr>
            <w:r>
              <w:rPr>
                <w:rFonts w:cs="Arial"/>
                <w:b/>
                <w:lang w:val="sr-Latn-RS"/>
              </w:rPr>
              <w:t xml:space="preserve">                                             </w:t>
            </w:r>
            <w:r w:rsidR="00EC06FE">
              <w:rPr>
                <w:rFonts w:cs="Arial"/>
                <w:b/>
                <w:lang w:val="sr-Cyrl-RS"/>
              </w:rPr>
              <w:t xml:space="preserve">                         </w:t>
            </w:r>
            <w:r>
              <w:rPr>
                <w:rFonts w:cs="Arial"/>
                <w:b/>
                <w:lang w:val="sr-Latn-RS"/>
              </w:rPr>
              <w:t xml:space="preserve">III </w:t>
            </w:r>
            <w:r w:rsidR="00067ECA" w:rsidRPr="00411B94">
              <w:rPr>
                <w:rFonts w:cs="Arial"/>
                <w:b/>
                <w:lang w:val="sr-Latn-RS"/>
              </w:rPr>
              <w:t>Укупна цена</w:t>
            </w:r>
            <w:r w:rsidR="00EC06FE">
              <w:rPr>
                <w:rFonts w:cs="Arial"/>
                <w:b/>
                <w:lang w:val="sr-Cyrl-RS"/>
              </w:rPr>
              <w:t xml:space="preserve"> без ПДВ</w:t>
            </w:r>
            <w:r w:rsidR="00067ECA" w:rsidRPr="00411B94">
              <w:rPr>
                <w:rFonts w:cs="Arial"/>
                <w:b/>
                <w:lang w:val="sr-Latn-RS"/>
              </w:rPr>
              <w:t>:</w:t>
            </w:r>
          </w:p>
        </w:tc>
      </w:tr>
      <w:tr w:rsidR="00411B94" w:rsidRPr="00854CC8" w:rsidTr="00EC7CF9">
        <w:trPr>
          <w:gridAfter w:val="4"/>
          <w:wAfter w:w="4320" w:type="dxa"/>
          <w:trHeight w:val="431"/>
        </w:trPr>
        <w:tc>
          <w:tcPr>
            <w:tcW w:w="10350" w:type="dxa"/>
            <w:gridSpan w:val="8"/>
            <w:vAlign w:val="center"/>
          </w:tcPr>
          <w:p w:rsidR="00411B94" w:rsidRPr="00193078" w:rsidRDefault="007F78AA" w:rsidP="00067ECA">
            <w:pPr>
              <w:spacing w:before="0"/>
              <w:rPr>
                <w:rFonts w:cs="Arial"/>
                <w:b/>
                <w:lang w:val="sr-Latn-RS"/>
              </w:rPr>
            </w:pPr>
            <w:r>
              <w:rPr>
                <w:rFonts w:cs="Arial"/>
                <w:b/>
                <w:lang w:val="sr-Latn-RS"/>
              </w:rPr>
              <w:t xml:space="preserve">    </w:t>
            </w:r>
            <w:r w:rsidR="00193078" w:rsidRPr="00193078">
              <w:rPr>
                <w:rFonts w:cs="Arial"/>
                <w:b/>
                <w:lang w:val="sr-Latn-RS"/>
              </w:rPr>
              <w:t xml:space="preserve">IV      </w:t>
            </w:r>
            <w:r w:rsidR="00411B94" w:rsidRPr="00193078">
              <w:rPr>
                <w:rFonts w:cs="Arial"/>
                <w:b/>
                <w:lang w:val="sr-Latn-RS"/>
              </w:rPr>
              <w:t>Усмени превод по сату – за превод до 2 сата</w:t>
            </w:r>
          </w:p>
        </w:tc>
      </w:tr>
      <w:tr w:rsidR="00E11319" w:rsidRPr="00854CC8" w:rsidTr="001219EE">
        <w:trPr>
          <w:gridAfter w:val="4"/>
          <w:wAfter w:w="4320" w:type="dxa"/>
          <w:trHeight w:val="242"/>
        </w:trPr>
        <w:tc>
          <w:tcPr>
            <w:tcW w:w="923" w:type="dxa"/>
            <w:vAlign w:val="center"/>
          </w:tcPr>
          <w:p w:rsidR="00E11319" w:rsidRPr="00A04699" w:rsidRDefault="007F78AA" w:rsidP="007F78AA">
            <w:pPr>
              <w:spacing w:before="0"/>
              <w:jc w:val="center"/>
              <w:rPr>
                <w:rFonts w:cs="Arial"/>
                <w:lang w:val="sr-Cyrl-RS"/>
              </w:rPr>
            </w:pPr>
            <w:r w:rsidRPr="007F78AA">
              <w:rPr>
                <w:rFonts w:cs="Arial"/>
                <w:lang w:val="sr-Latn-RS"/>
              </w:rPr>
              <w:t>4.1</w:t>
            </w:r>
            <w:r w:rsidR="00A04699">
              <w:rPr>
                <w:rFonts w:cs="Arial"/>
                <w:lang w:val="sr-Cyrl-RS"/>
              </w:rPr>
              <w:t>.</w:t>
            </w:r>
          </w:p>
        </w:tc>
        <w:tc>
          <w:tcPr>
            <w:tcW w:w="3217" w:type="dxa"/>
            <w:vAlign w:val="center"/>
          </w:tcPr>
          <w:p w:rsidR="00E11319" w:rsidRPr="00E11319" w:rsidRDefault="00E11319" w:rsidP="00E11319">
            <w:pPr>
              <w:rPr>
                <w:rFonts w:eastAsia="Calibri" w:cs="Arial"/>
                <w:lang w:val="sr-Cyrl-RS" w:eastAsia="sr-Latn-CS"/>
              </w:rPr>
            </w:pPr>
            <w:r w:rsidRPr="00E11319">
              <w:rPr>
                <w:rFonts w:eastAsia="Calibri" w:cs="Arial"/>
                <w:lang w:val="sr-Cyrl-RS" w:eastAsia="sr-Latn-CS"/>
              </w:rPr>
              <w:t xml:space="preserve">Консекутивни превод за  </w:t>
            </w:r>
            <w:r w:rsidRPr="00E11319">
              <w:rPr>
                <w:rFonts w:eastAsia="Calibri" w:cs="Arial"/>
                <w:lang w:val="sr-Latn-RS" w:eastAsia="sr-Latn-CS"/>
              </w:rPr>
              <w:t xml:space="preserve">I </w:t>
            </w:r>
            <w:r w:rsidRPr="00E11319">
              <w:rPr>
                <w:rFonts w:eastAsia="Calibri" w:cs="Arial"/>
                <w:lang w:val="sr-Cyrl-RS" w:eastAsia="sr-Latn-CS"/>
              </w:rPr>
              <w:t>групу језика</w:t>
            </w:r>
          </w:p>
        </w:tc>
        <w:tc>
          <w:tcPr>
            <w:tcW w:w="923" w:type="dxa"/>
            <w:vAlign w:val="center"/>
          </w:tcPr>
          <w:p w:rsidR="00E11319" w:rsidRPr="00C115FD" w:rsidRDefault="00C115FD" w:rsidP="00C115FD">
            <w:pPr>
              <w:spacing w:before="0"/>
              <w:jc w:val="center"/>
              <w:rPr>
                <w:rFonts w:cs="Arial"/>
                <w:lang w:val="sr-Cyrl-RS"/>
              </w:rPr>
            </w:pPr>
            <w:r w:rsidRPr="00C115FD">
              <w:rPr>
                <w:rFonts w:cs="Arial"/>
                <w:lang w:val="sr-Cyrl-RS"/>
              </w:rPr>
              <w:t>сат</w:t>
            </w:r>
          </w:p>
        </w:tc>
        <w:tc>
          <w:tcPr>
            <w:tcW w:w="810" w:type="dxa"/>
            <w:vAlign w:val="center"/>
          </w:tcPr>
          <w:p w:rsidR="00E11319" w:rsidRPr="00CF0B0C" w:rsidRDefault="00CF0B0C" w:rsidP="00CF0B0C">
            <w:pPr>
              <w:spacing w:before="0"/>
              <w:jc w:val="center"/>
              <w:rPr>
                <w:rFonts w:cs="Arial"/>
              </w:rPr>
            </w:pPr>
            <w:r w:rsidRPr="00CF0B0C">
              <w:rPr>
                <w:rFonts w:cs="Arial"/>
              </w:rPr>
              <w:t>10</w:t>
            </w:r>
          </w:p>
        </w:tc>
        <w:tc>
          <w:tcPr>
            <w:tcW w:w="967" w:type="dxa"/>
          </w:tcPr>
          <w:p w:rsidR="00E11319" w:rsidRPr="00854CC8" w:rsidRDefault="00E11319" w:rsidP="00E11319">
            <w:pPr>
              <w:spacing w:before="0"/>
              <w:rPr>
                <w:rFonts w:cs="Arial"/>
                <w:sz w:val="24"/>
                <w:szCs w:val="24"/>
                <w:lang w:val="sr-Cyrl-RS"/>
              </w:rPr>
            </w:pPr>
          </w:p>
        </w:tc>
        <w:tc>
          <w:tcPr>
            <w:tcW w:w="1080" w:type="dxa"/>
          </w:tcPr>
          <w:p w:rsidR="00E11319" w:rsidRPr="00854CC8" w:rsidRDefault="00E11319" w:rsidP="00E11319">
            <w:pPr>
              <w:spacing w:before="0"/>
              <w:rPr>
                <w:rFonts w:cs="Arial"/>
                <w:sz w:val="24"/>
                <w:szCs w:val="24"/>
                <w:lang w:val="sr-Latn-RS"/>
              </w:rPr>
            </w:pPr>
          </w:p>
        </w:tc>
        <w:tc>
          <w:tcPr>
            <w:tcW w:w="1260" w:type="dxa"/>
          </w:tcPr>
          <w:p w:rsidR="00E11319" w:rsidRPr="00854CC8" w:rsidRDefault="00E11319" w:rsidP="00E11319">
            <w:pPr>
              <w:spacing w:before="0"/>
              <w:rPr>
                <w:rFonts w:cs="Arial"/>
                <w:sz w:val="24"/>
                <w:szCs w:val="24"/>
                <w:lang w:val="sr-Latn-RS"/>
              </w:rPr>
            </w:pPr>
          </w:p>
        </w:tc>
        <w:tc>
          <w:tcPr>
            <w:tcW w:w="1170" w:type="dxa"/>
          </w:tcPr>
          <w:p w:rsidR="00E11319" w:rsidRPr="00854CC8" w:rsidRDefault="00E11319" w:rsidP="00E11319">
            <w:pPr>
              <w:spacing w:before="0"/>
              <w:rPr>
                <w:rFonts w:cs="Arial"/>
                <w:sz w:val="24"/>
                <w:szCs w:val="24"/>
                <w:lang w:val="sr-Latn-RS"/>
              </w:rPr>
            </w:pPr>
          </w:p>
        </w:tc>
      </w:tr>
      <w:tr w:rsidR="00E11319" w:rsidRPr="00854CC8" w:rsidTr="001219EE">
        <w:trPr>
          <w:gridAfter w:val="4"/>
          <w:wAfter w:w="4320" w:type="dxa"/>
          <w:trHeight w:val="242"/>
        </w:trPr>
        <w:tc>
          <w:tcPr>
            <w:tcW w:w="923" w:type="dxa"/>
            <w:vAlign w:val="center"/>
          </w:tcPr>
          <w:p w:rsidR="00E11319" w:rsidRPr="00A04699" w:rsidRDefault="007F78AA" w:rsidP="007F78AA">
            <w:pPr>
              <w:spacing w:before="0"/>
              <w:jc w:val="center"/>
              <w:rPr>
                <w:rFonts w:cs="Arial"/>
                <w:lang w:val="sr-Cyrl-RS"/>
              </w:rPr>
            </w:pPr>
            <w:r w:rsidRPr="007F78AA">
              <w:rPr>
                <w:rFonts w:cs="Arial"/>
                <w:lang w:val="sr-Latn-RS"/>
              </w:rPr>
              <w:t>4.2</w:t>
            </w:r>
            <w:r w:rsidR="00A04699">
              <w:rPr>
                <w:rFonts w:cs="Arial"/>
                <w:lang w:val="sr-Cyrl-RS"/>
              </w:rPr>
              <w:t>.</w:t>
            </w:r>
          </w:p>
        </w:tc>
        <w:tc>
          <w:tcPr>
            <w:tcW w:w="3217" w:type="dxa"/>
            <w:vAlign w:val="center"/>
          </w:tcPr>
          <w:p w:rsidR="00E11319" w:rsidRPr="00E11319" w:rsidRDefault="00E11319" w:rsidP="00E11319">
            <w:pPr>
              <w:rPr>
                <w:rFonts w:eastAsia="Calibri" w:cs="Arial"/>
                <w:lang w:val="sr-Cyrl-RS" w:eastAsia="sr-Latn-CS"/>
              </w:rPr>
            </w:pPr>
            <w:r w:rsidRPr="00E11319">
              <w:rPr>
                <w:rFonts w:eastAsia="Calibri" w:cs="Arial"/>
                <w:lang w:val="sr-Cyrl-RS" w:eastAsia="sr-Latn-CS"/>
              </w:rPr>
              <w:t xml:space="preserve">Консекутивни превод за </w:t>
            </w:r>
            <w:r w:rsidRPr="00E11319">
              <w:rPr>
                <w:rFonts w:eastAsia="Calibri" w:cs="Arial"/>
                <w:lang w:val="sr-Latn-RS" w:eastAsia="sr-Latn-CS"/>
              </w:rPr>
              <w:t>II</w:t>
            </w:r>
            <w:r w:rsidRPr="00E11319">
              <w:rPr>
                <w:rFonts w:eastAsia="Calibri" w:cs="Arial"/>
                <w:lang w:val="sr-Cyrl-RS" w:eastAsia="sr-Latn-CS"/>
              </w:rPr>
              <w:t xml:space="preserve"> групу језика</w:t>
            </w:r>
          </w:p>
        </w:tc>
        <w:tc>
          <w:tcPr>
            <w:tcW w:w="923" w:type="dxa"/>
            <w:vAlign w:val="center"/>
          </w:tcPr>
          <w:p w:rsidR="00E11319" w:rsidRPr="00C115FD" w:rsidRDefault="00C115FD" w:rsidP="00C115FD">
            <w:pPr>
              <w:spacing w:before="0"/>
              <w:jc w:val="center"/>
              <w:rPr>
                <w:rFonts w:cs="Arial"/>
                <w:lang w:val="sr-Cyrl-RS"/>
              </w:rPr>
            </w:pPr>
            <w:r w:rsidRPr="00C115FD">
              <w:rPr>
                <w:rFonts w:cs="Arial"/>
                <w:lang w:val="sr-Cyrl-RS"/>
              </w:rPr>
              <w:t>сат</w:t>
            </w:r>
          </w:p>
        </w:tc>
        <w:tc>
          <w:tcPr>
            <w:tcW w:w="810" w:type="dxa"/>
            <w:vAlign w:val="center"/>
          </w:tcPr>
          <w:p w:rsidR="00E11319" w:rsidRPr="00CF0B0C" w:rsidRDefault="00CF0B0C" w:rsidP="00CF0B0C">
            <w:pPr>
              <w:spacing w:before="0"/>
              <w:jc w:val="center"/>
              <w:rPr>
                <w:rFonts w:cs="Arial"/>
              </w:rPr>
            </w:pPr>
            <w:r w:rsidRPr="00CF0B0C">
              <w:rPr>
                <w:rFonts w:cs="Arial"/>
              </w:rPr>
              <w:t>50</w:t>
            </w:r>
          </w:p>
        </w:tc>
        <w:tc>
          <w:tcPr>
            <w:tcW w:w="967" w:type="dxa"/>
          </w:tcPr>
          <w:p w:rsidR="00E11319" w:rsidRPr="00854CC8" w:rsidRDefault="00E11319" w:rsidP="00E11319">
            <w:pPr>
              <w:spacing w:before="0"/>
              <w:rPr>
                <w:rFonts w:cs="Arial"/>
                <w:sz w:val="24"/>
                <w:szCs w:val="24"/>
                <w:lang w:val="sr-Cyrl-RS"/>
              </w:rPr>
            </w:pPr>
          </w:p>
        </w:tc>
        <w:tc>
          <w:tcPr>
            <w:tcW w:w="1080" w:type="dxa"/>
          </w:tcPr>
          <w:p w:rsidR="00E11319" w:rsidRPr="00854CC8" w:rsidRDefault="00E11319" w:rsidP="00E11319">
            <w:pPr>
              <w:spacing w:before="0"/>
              <w:rPr>
                <w:rFonts w:cs="Arial"/>
                <w:sz w:val="24"/>
                <w:szCs w:val="24"/>
                <w:lang w:val="sr-Latn-RS"/>
              </w:rPr>
            </w:pPr>
          </w:p>
        </w:tc>
        <w:tc>
          <w:tcPr>
            <w:tcW w:w="1260" w:type="dxa"/>
          </w:tcPr>
          <w:p w:rsidR="00E11319" w:rsidRPr="00854CC8" w:rsidRDefault="00E11319" w:rsidP="00E11319">
            <w:pPr>
              <w:spacing w:before="0"/>
              <w:rPr>
                <w:rFonts w:cs="Arial"/>
                <w:sz w:val="24"/>
                <w:szCs w:val="24"/>
                <w:lang w:val="sr-Latn-RS"/>
              </w:rPr>
            </w:pPr>
          </w:p>
        </w:tc>
        <w:tc>
          <w:tcPr>
            <w:tcW w:w="1170" w:type="dxa"/>
          </w:tcPr>
          <w:p w:rsidR="00E11319" w:rsidRPr="00854CC8" w:rsidRDefault="00E11319" w:rsidP="00E11319">
            <w:pPr>
              <w:spacing w:before="0"/>
              <w:rPr>
                <w:rFonts w:cs="Arial"/>
                <w:sz w:val="24"/>
                <w:szCs w:val="24"/>
                <w:lang w:val="sr-Latn-RS"/>
              </w:rPr>
            </w:pPr>
          </w:p>
        </w:tc>
      </w:tr>
      <w:tr w:rsidR="00E11319" w:rsidRPr="00854CC8" w:rsidTr="001219EE">
        <w:trPr>
          <w:gridAfter w:val="4"/>
          <w:wAfter w:w="4320" w:type="dxa"/>
          <w:trHeight w:val="242"/>
        </w:trPr>
        <w:tc>
          <w:tcPr>
            <w:tcW w:w="923" w:type="dxa"/>
            <w:vAlign w:val="center"/>
          </w:tcPr>
          <w:p w:rsidR="00E11319" w:rsidRPr="00A04699" w:rsidRDefault="007F78AA" w:rsidP="007F78AA">
            <w:pPr>
              <w:spacing w:before="0"/>
              <w:jc w:val="center"/>
              <w:rPr>
                <w:rFonts w:cs="Arial"/>
                <w:lang w:val="sr-Cyrl-RS"/>
              </w:rPr>
            </w:pPr>
            <w:r w:rsidRPr="007F78AA">
              <w:rPr>
                <w:rFonts w:cs="Arial"/>
                <w:lang w:val="sr-Latn-RS"/>
              </w:rPr>
              <w:t>4.3</w:t>
            </w:r>
            <w:r w:rsidR="00A04699">
              <w:rPr>
                <w:rFonts w:cs="Arial"/>
                <w:lang w:val="sr-Cyrl-RS"/>
              </w:rPr>
              <w:t>.</w:t>
            </w:r>
          </w:p>
        </w:tc>
        <w:tc>
          <w:tcPr>
            <w:tcW w:w="3217" w:type="dxa"/>
            <w:vAlign w:val="center"/>
          </w:tcPr>
          <w:p w:rsidR="00E11319" w:rsidRPr="00E11319" w:rsidRDefault="00E11319" w:rsidP="00E11319">
            <w:pPr>
              <w:rPr>
                <w:rFonts w:eastAsia="Calibri" w:cs="Arial"/>
                <w:lang w:val="sr-Cyrl-RS" w:eastAsia="sr-Latn-CS"/>
              </w:rPr>
            </w:pPr>
            <w:r w:rsidRPr="00E11319">
              <w:rPr>
                <w:rFonts w:eastAsia="Calibri" w:cs="Arial"/>
                <w:lang w:val="sr-Cyrl-RS" w:eastAsia="sr-Latn-CS"/>
              </w:rPr>
              <w:t xml:space="preserve">Консекутивни превод за </w:t>
            </w:r>
            <w:r w:rsidRPr="00E11319">
              <w:rPr>
                <w:rFonts w:eastAsia="Calibri" w:cs="Arial"/>
                <w:lang w:val="sr-Latn-RS" w:eastAsia="sr-Latn-CS"/>
              </w:rPr>
              <w:t>III</w:t>
            </w:r>
            <w:r w:rsidRPr="00E11319">
              <w:rPr>
                <w:rFonts w:eastAsia="Calibri" w:cs="Arial"/>
                <w:lang w:val="sr-Cyrl-RS" w:eastAsia="sr-Latn-CS"/>
              </w:rPr>
              <w:t xml:space="preserve"> групу језика</w:t>
            </w:r>
          </w:p>
        </w:tc>
        <w:tc>
          <w:tcPr>
            <w:tcW w:w="923" w:type="dxa"/>
            <w:vAlign w:val="center"/>
          </w:tcPr>
          <w:p w:rsidR="00E11319" w:rsidRPr="00C115FD" w:rsidRDefault="00C115FD" w:rsidP="00C115FD">
            <w:pPr>
              <w:spacing w:before="0"/>
              <w:jc w:val="center"/>
              <w:rPr>
                <w:rFonts w:cs="Arial"/>
                <w:lang w:val="sr-Cyrl-RS"/>
              </w:rPr>
            </w:pPr>
            <w:r w:rsidRPr="00C115FD">
              <w:rPr>
                <w:rFonts w:cs="Arial"/>
                <w:lang w:val="sr-Cyrl-RS"/>
              </w:rPr>
              <w:t>сат</w:t>
            </w:r>
          </w:p>
        </w:tc>
        <w:tc>
          <w:tcPr>
            <w:tcW w:w="810" w:type="dxa"/>
            <w:vAlign w:val="center"/>
          </w:tcPr>
          <w:p w:rsidR="00E11319" w:rsidRPr="00CF0B0C" w:rsidRDefault="00CF0B0C" w:rsidP="00CF0B0C">
            <w:pPr>
              <w:spacing w:before="0"/>
              <w:jc w:val="center"/>
              <w:rPr>
                <w:rFonts w:cs="Arial"/>
              </w:rPr>
            </w:pPr>
            <w:r w:rsidRPr="00CF0B0C">
              <w:rPr>
                <w:rFonts w:cs="Arial"/>
              </w:rPr>
              <w:t>10</w:t>
            </w:r>
          </w:p>
        </w:tc>
        <w:tc>
          <w:tcPr>
            <w:tcW w:w="967" w:type="dxa"/>
          </w:tcPr>
          <w:p w:rsidR="00E11319" w:rsidRPr="00854CC8" w:rsidRDefault="00E11319" w:rsidP="00E11319">
            <w:pPr>
              <w:spacing w:before="0"/>
              <w:rPr>
                <w:rFonts w:cs="Arial"/>
                <w:sz w:val="24"/>
                <w:szCs w:val="24"/>
                <w:lang w:val="sr-Cyrl-RS"/>
              </w:rPr>
            </w:pPr>
          </w:p>
        </w:tc>
        <w:tc>
          <w:tcPr>
            <w:tcW w:w="1080" w:type="dxa"/>
          </w:tcPr>
          <w:p w:rsidR="00E11319" w:rsidRPr="00854CC8" w:rsidRDefault="00E11319" w:rsidP="00E11319">
            <w:pPr>
              <w:spacing w:before="0"/>
              <w:rPr>
                <w:rFonts w:cs="Arial"/>
                <w:sz w:val="24"/>
                <w:szCs w:val="24"/>
                <w:lang w:val="sr-Latn-RS"/>
              </w:rPr>
            </w:pPr>
          </w:p>
        </w:tc>
        <w:tc>
          <w:tcPr>
            <w:tcW w:w="1260" w:type="dxa"/>
          </w:tcPr>
          <w:p w:rsidR="00E11319" w:rsidRPr="00854CC8" w:rsidRDefault="00E11319" w:rsidP="00E11319">
            <w:pPr>
              <w:spacing w:before="0"/>
              <w:rPr>
                <w:rFonts w:cs="Arial"/>
                <w:sz w:val="24"/>
                <w:szCs w:val="24"/>
                <w:lang w:val="sr-Latn-RS"/>
              </w:rPr>
            </w:pPr>
          </w:p>
        </w:tc>
        <w:tc>
          <w:tcPr>
            <w:tcW w:w="1170" w:type="dxa"/>
          </w:tcPr>
          <w:p w:rsidR="00E11319" w:rsidRPr="00854CC8" w:rsidRDefault="00E11319" w:rsidP="00E11319">
            <w:pPr>
              <w:spacing w:before="0"/>
              <w:rPr>
                <w:rFonts w:cs="Arial"/>
                <w:sz w:val="24"/>
                <w:szCs w:val="24"/>
                <w:lang w:val="sr-Latn-RS"/>
              </w:rPr>
            </w:pPr>
          </w:p>
        </w:tc>
      </w:tr>
      <w:tr w:rsidR="00E11319" w:rsidRPr="00854CC8" w:rsidTr="001219EE">
        <w:trPr>
          <w:gridAfter w:val="4"/>
          <w:wAfter w:w="4320" w:type="dxa"/>
          <w:trHeight w:val="242"/>
        </w:trPr>
        <w:tc>
          <w:tcPr>
            <w:tcW w:w="923" w:type="dxa"/>
            <w:vAlign w:val="center"/>
          </w:tcPr>
          <w:p w:rsidR="00E11319" w:rsidRPr="00A04699" w:rsidRDefault="007F78AA" w:rsidP="007F78AA">
            <w:pPr>
              <w:spacing w:before="0"/>
              <w:jc w:val="center"/>
              <w:rPr>
                <w:rFonts w:cs="Arial"/>
                <w:lang w:val="sr-Cyrl-RS"/>
              </w:rPr>
            </w:pPr>
            <w:r w:rsidRPr="007F78AA">
              <w:rPr>
                <w:rFonts w:cs="Arial"/>
                <w:lang w:val="sr-Latn-RS"/>
              </w:rPr>
              <w:t>4.4</w:t>
            </w:r>
            <w:r w:rsidR="00A04699">
              <w:rPr>
                <w:rFonts w:cs="Arial"/>
                <w:lang w:val="sr-Cyrl-RS"/>
              </w:rPr>
              <w:t>.</w:t>
            </w:r>
          </w:p>
        </w:tc>
        <w:tc>
          <w:tcPr>
            <w:tcW w:w="3217" w:type="dxa"/>
            <w:vAlign w:val="center"/>
          </w:tcPr>
          <w:p w:rsidR="00E11319" w:rsidRPr="00E11319" w:rsidRDefault="00E11319" w:rsidP="00E11319">
            <w:pPr>
              <w:rPr>
                <w:rFonts w:eastAsia="Calibri" w:cs="Arial"/>
                <w:lang w:val="sr-Cyrl-RS" w:eastAsia="sr-Latn-CS"/>
              </w:rPr>
            </w:pPr>
            <w:r w:rsidRPr="00E11319">
              <w:rPr>
                <w:rFonts w:eastAsia="Calibri" w:cs="Arial"/>
                <w:lang w:val="sr-Cyrl-RS" w:eastAsia="sr-Latn-CS"/>
              </w:rPr>
              <w:t xml:space="preserve">Симултани превод за  </w:t>
            </w:r>
            <w:r w:rsidRPr="00E11319">
              <w:rPr>
                <w:rFonts w:eastAsia="Calibri" w:cs="Arial"/>
                <w:lang w:val="sr-Latn-RS" w:eastAsia="sr-Latn-CS"/>
              </w:rPr>
              <w:t xml:space="preserve">I </w:t>
            </w:r>
            <w:r w:rsidRPr="00E11319">
              <w:rPr>
                <w:rFonts w:eastAsia="Calibri" w:cs="Arial"/>
                <w:lang w:val="sr-Cyrl-RS" w:eastAsia="sr-Latn-CS"/>
              </w:rPr>
              <w:t>групу језика</w:t>
            </w:r>
          </w:p>
        </w:tc>
        <w:tc>
          <w:tcPr>
            <w:tcW w:w="923" w:type="dxa"/>
            <w:vAlign w:val="center"/>
          </w:tcPr>
          <w:p w:rsidR="00E11319" w:rsidRPr="00C115FD" w:rsidRDefault="00C115FD" w:rsidP="00C115FD">
            <w:pPr>
              <w:spacing w:before="0"/>
              <w:jc w:val="center"/>
              <w:rPr>
                <w:rFonts w:cs="Arial"/>
                <w:lang w:val="sr-Cyrl-RS"/>
              </w:rPr>
            </w:pPr>
            <w:r w:rsidRPr="00C115FD">
              <w:rPr>
                <w:rFonts w:cs="Arial"/>
                <w:lang w:val="sr-Cyrl-RS"/>
              </w:rPr>
              <w:t>сат</w:t>
            </w:r>
          </w:p>
        </w:tc>
        <w:tc>
          <w:tcPr>
            <w:tcW w:w="810" w:type="dxa"/>
            <w:vAlign w:val="center"/>
          </w:tcPr>
          <w:p w:rsidR="00E11319" w:rsidRPr="00CF0B0C" w:rsidRDefault="00CF0B0C" w:rsidP="00CF0B0C">
            <w:pPr>
              <w:spacing w:before="0"/>
              <w:jc w:val="center"/>
              <w:rPr>
                <w:rFonts w:cs="Arial"/>
              </w:rPr>
            </w:pPr>
            <w:r w:rsidRPr="00CF0B0C">
              <w:rPr>
                <w:rFonts w:cs="Arial"/>
              </w:rPr>
              <w:t>10</w:t>
            </w:r>
          </w:p>
        </w:tc>
        <w:tc>
          <w:tcPr>
            <w:tcW w:w="967" w:type="dxa"/>
          </w:tcPr>
          <w:p w:rsidR="00E11319" w:rsidRPr="00854CC8" w:rsidRDefault="00E11319" w:rsidP="00E11319">
            <w:pPr>
              <w:spacing w:before="0"/>
              <w:rPr>
                <w:rFonts w:cs="Arial"/>
                <w:sz w:val="24"/>
                <w:szCs w:val="24"/>
                <w:lang w:val="sr-Cyrl-RS"/>
              </w:rPr>
            </w:pPr>
          </w:p>
        </w:tc>
        <w:tc>
          <w:tcPr>
            <w:tcW w:w="1080" w:type="dxa"/>
          </w:tcPr>
          <w:p w:rsidR="00E11319" w:rsidRPr="00854CC8" w:rsidRDefault="00E11319" w:rsidP="00E11319">
            <w:pPr>
              <w:spacing w:before="0"/>
              <w:rPr>
                <w:rFonts w:cs="Arial"/>
                <w:sz w:val="24"/>
                <w:szCs w:val="24"/>
                <w:lang w:val="sr-Latn-RS"/>
              </w:rPr>
            </w:pPr>
          </w:p>
        </w:tc>
        <w:tc>
          <w:tcPr>
            <w:tcW w:w="1260" w:type="dxa"/>
          </w:tcPr>
          <w:p w:rsidR="00E11319" w:rsidRPr="00854CC8" w:rsidRDefault="00E11319" w:rsidP="00E11319">
            <w:pPr>
              <w:spacing w:before="0"/>
              <w:rPr>
                <w:rFonts w:cs="Arial"/>
                <w:sz w:val="24"/>
                <w:szCs w:val="24"/>
                <w:lang w:val="sr-Latn-RS"/>
              </w:rPr>
            </w:pPr>
          </w:p>
        </w:tc>
        <w:tc>
          <w:tcPr>
            <w:tcW w:w="1170" w:type="dxa"/>
          </w:tcPr>
          <w:p w:rsidR="00E11319" w:rsidRPr="00854CC8" w:rsidRDefault="00E11319" w:rsidP="00E11319">
            <w:pPr>
              <w:spacing w:before="0"/>
              <w:rPr>
                <w:rFonts w:cs="Arial"/>
                <w:sz w:val="24"/>
                <w:szCs w:val="24"/>
                <w:lang w:val="sr-Latn-RS"/>
              </w:rPr>
            </w:pPr>
          </w:p>
        </w:tc>
      </w:tr>
      <w:tr w:rsidR="00E11319" w:rsidRPr="00854CC8" w:rsidTr="001219EE">
        <w:trPr>
          <w:gridAfter w:val="4"/>
          <w:wAfter w:w="4320" w:type="dxa"/>
          <w:trHeight w:val="242"/>
        </w:trPr>
        <w:tc>
          <w:tcPr>
            <w:tcW w:w="923" w:type="dxa"/>
            <w:vAlign w:val="center"/>
          </w:tcPr>
          <w:p w:rsidR="00E11319" w:rsidRPr="00A04699" w:rsidRDefault="007F78AA" w:rsidP="007F78AA">
            <w:pPr>
              <w:spacing w:before="0"/>
              <w:jc w:val="center"/>
              <w:rPr>
                <w:rFonts w:cs="Arial"/>
                <w:lang w:val="sr-Cyrl-RS"/>
              </w:rPr>
            </w:pPr>
            <w:r w:rsidRPr="007F78AA">
              <w:rPr>
                <w:rFonts w:cs="Arial"/>
                <w:lang w:val="sr-Latn-RS"/>
              </w:rPr>
              <w:lastRenderedPageBreak/>
              <w:t>4.5</w:t>
            </w:r>
            <w:r w:rsidR="00A04699">
              <w:rPr>
                <w:rFonts w:cs="Arial"/>
                <w:lang w:val="sr-Cyrl-RS"/>
              </w:rPr>
              <w:t>.</w:t>
            </w:r>
          </w:p>
        </w:tc>
        <w:tc>
          <w:tcPr>
            <w:tcW w:w="3217" w:type="dxa"/>
            <w:vAlign w:val="center"/>
          </w:tcPr>
          <w:p w:rsidR="00E11319" w:rsidRPr="00E11319" w:rsidRDefault="00E11319" w:rsidP="00E11319">
            <w:pPr>
              <w:rPr>
                <w:rFonts w:eastAsia="Calibri" w:cs="Arial"/>
                <w:lang w:val="sr-Cyrl-RS" w:eastAsia="sr-Latn-CS"/>
              </w:rPr>
            </w:pPr>
            <w:r w:rsidRPr="00E11319">
              <w:rPr>
                <w:rFonts w:eastAsia="Calibri" w:cs="Arial"/>
                <w:lang w:val="sr-Cyrl-RS" w:eastAsia="sr-Latn-CS"/>
              </w:rPr>
              <w:t xml:space="preserve">Симултани превод за  </w:t>
            </w:r>
            <w:r w:rsidRPr="00E11319">
              <w:rPr>
                <w:rFonts w:eastAsia="Calibri" w:cs="Arial"/>
                <w:lang w:val="sr-Latn-RS" w:eastAsia="sr-Latn-CS"/>
              </w:rPr>
              <w:t xml:space="preserve">II </w:t>
            </w:r>
            <w:r w:rsidRPr="00E11319">
              <w:rPr>
                <w:rFonts w:eastAsia="Calibri" w:cs="Arial"/>
                <w:lang w:val="sr-Cyrl-RS" w:eastAsia="sr-Latn-CS"/>
              </w:rPr>
              <w:t>групу језика</w:t>
            </w:r>
          </w:p>
        </w:tc>
        <w:tc>
          <w:tcPr>
            <w:tcW w:w="923" w:type="dxa"/>
            <w:vAlign w:val="center"/>
          </w:tcPr>
          <w:p w:rsidR="00E11319" w:rsidRPr="00C115FD" w:rsidRDefault="00C115FD" w:rsidP="00C115FD">
            <w:pPr>
              <w:spacing w:before="0"/>
              <w:jc w:val="center"/>
              <w:rPr>
                <w:rFonts w:cs="Arial"/>
                <w:lang w:val="sr-Cyrl-RS"/>
              </w:rPr>
            </w:pPr>
            <w:r w:rsidRPr="00C115FD">
              <w:rPr>
                <w:rFonts w:cs="Arial"/>
                <w:lang w:val="sr-Cyrl-RS"/>
              </w:rPr>
              <w:t>сат</w:t>
            </w:r>
          </w:p>
        </w:tc>
        <w:tc>
          <w:tcPr>
            <w:tcW w:w="810" w:type="dxa"/>
            <w:vAlign w:val="center"/>
          </w:tcPr>
          <w:p w:rsidR="00E11319" w:rsidRPr="00CF0B0C" w:rsidRDefault="00CF0B0C" w:rsidP="00CF0B0C">
            <w:pPr>
              <w:spacing w:before="0"/>
              <w:jc w:val="center"/>
              <w:rPr>
                <w:rFonts w:cs="Arial"/>
              </w:rPr>
            </w:pPr>
            <w:r w:rsidRPr="00CF0B0C">
              <w:rPr>
                <w:rFonts w:cs="Arial"/>
              </w:rPr>
              <w:t>50</w:t>
            </w:r>
          </w:p>
        </w:tc>
        <w:tc>
          <w:tcPr>
            <w:tcW w:w="967" w:type="dxa"/>
          </w:tcPr>
          <w:p w:rsidR="00E11319" w:rsidRPr="00854CC8" w:rsidRDefault="00E11319" w:rsidP="00E11319">
            <w:pPr>
              <w:spacing w:before="0"/>
              <w:rPr>
                <w:rFonts w:cs="Arial"/>
                <w:sz w:val="24"/>
                <w:szCs w:val="24"/>
                <w:lang w:val="sr-Cyrl-RS"/>
              </w:rPr>
            </w:pPr>
          </w:p>
        </w:tc>
        <w:tc>
          <w:tcPr>
            <w:tcW w:w="1080" w:type="dxa"/>
          </w:tcPr>
          <w:p w:rsidR="00E11319" w:rsidRPr="00854CC8" w:rsidRDefault="00E11319" w:rsidP="00E11319">
            <w:pPr>
              <w:spacing w:before="0"/>
              <w:rPr>
                <w:rFonts w:cs="Arial"/>
                <w:sz w:val="24"/>
                <w:szCs w:val="24"/>
                <w:lang w:val="sr-Latn-RS"/>
              </w:rPr>
            </w:pPr>
          </w:p>
        </w:tc>
        <w:tc>
          <w:tcPr>
            <w:tcW w:w="1260" w:type="dxa"/>
          </w:tcPr>
          <w:p w:rsidR="00E11319" w:rsidRPr="00854CC8" w:rsidRDefault="00E11319" w:rsidP="00E11319">
            <w:pPr>
              <w:spacing w:before="0"/>
              <w:rPr>
                <w:rFonts w:cs="Arial"/>
                <w:sz w:val="24"/>
                <w:szCs w:val="24"/>
                <w:lang w:val="sr-Latn-RS"/>
              </w:rPr>
            </w:pPr>
          </w:p>
        </w:tc>
        <w:tc>
          <w:tcPr>
            <w:tcW w:w="1170" w:type="dxa"/>
          </w:tcPr>
          <w:p w:rsidR="00E11319" w:rsidRPr="00854CC8" w:rsidRDefault="00E11319" w:rsidP="00E11319">
            <w:pPr>
              <w:spacing w:before="0"/>
              <w:rPr>
                <w:rFonts w:cs="Arial"/>
                <w:sz w:val="24"/>
                <w:szCs w:val="24"/>
                <w:lang w:val="sr-Latn-RS"/>
              </w:rPr>
            </w:pPr>
          </w:p>
        </w:tc>
      </w:tr>
      <w:tr w:rsidR="00E11319" w:rsidRPr="00854CC8" w:rsidTr="001219EE">
        <w:trPr>
          <w:gridAfter w:val="4"/>
          <w:wAfter w:w="4320" w:type="dxa"/>
          <w:trHeight w:val="242"/>
        </w:trPr>
        <w:tc>
          <w:tcPr>
            <w:tcW w:w="923" w:type="dxa"/>
            <w:vAlign w:val="center"/>
          </w:tcPr>
          <w:p w:rsidR="00E11319" w:rsidRPr="00A04699" w:rsidRDefault="007F78AA" w:rsidP="007F78AA">
            <w:pPr>
              <w:spacing w:before="0"/>
              <w:jc w:val="center"/>
              <w:rPr>
                <w:rFonts w:cs="Arial"/>
                <w:lang w:val="sr-Cyrl-RS"/>
              </w:rPr>
            </w:pPr>
            <w:r w:rsidRPr="007F78AA">
              <w:rPr>
                <w:rFonts w:cs="Arial"/>
                <w:lang w:val="sr-Latn-RS"/>
              </w:rPr>
              <w:t>4.6</w:t>
            </w:r>
            <w:r w:rsidR="00A04699">
              <w:rPr>
                <w:rFonts w:cs="Arial"/>
                <w:lang w:val="sr-Cyrl-RS"/>
              </w:rPr>
              <w:t>.</w:t>
            </w:r>
          </w:p>
        </w:tc>
        <w:tc>
          <w:tcPr>
            <w:tcW w:w="3217" w:type="dxa"/>
            <w:vAlign w:val="center"/>
          </w:tcPr>
          <w:p w:rsidR="00E11319" w:rsidRPr="00E11319" w:rsidRDefault="00E11319" w:rsidP="00E11319">
            <w:pPr>
              <w:rPr>
                <w:rFonts w:eastAsia="Calibri" w:cs="Arial"/>
                <w:lang w:val="sr-Cyrl-RS" w:eastAsia="sr-Latn-CS"/>
              </w:rPr>
            </w:pPr>
            <w:r w:rsidRPr="00E11319">
              <w:rPr>
                <w:rFonts w:eastAsia="Calibri" w:cs="Arial"/>
                <w:lang w:val="sr-Cyrl-RS" w:eastAsia="sr-Latn-CS"/>
              </w:rPr>
              <w:t xml:space="preserve">Симултани превод за  </w:t>
            </w:r>
            <w:r w:rsidRPr="00E11319">
              <w:rPr>
                <w:rFonts w:eastAsia="Calibri" w:cs="Arial"/>
                <w:lang w:val="sr-Latn-RS" w:eastAsia="sr-Latn-CS"/>
              </w:rPr>
              <w:t xml:space="preserve">III </w:t>
            </w:r>
            <w:r w:rsidRPr="00E11319">
              <w:rPr>
                <w:rFonts w:eastAsia="Calibri" w:cs="Arial"/>
                <w:lang w:val="sr-Cyrl-RS" w:eastAsia="sr-Latn-CS"/>
              </w:rPr>
              <w:t>групу језика</w:t>
            </w:r>
          </w:p>
        </w:tc>
        <w:tc>
          <w:tcPr>
            <w:tcW w:w="923" w:type="dxa"/>
            <w:vAlign w:val="center"/>
          </w:tcPr>
          <w:p w:rsidR="00E11319" w:rsidRPr="00C115FD" w:rsidRDefault="00C115FD" w:rsidP="00C115FD">
            <w:pPr>
              <w:spacing w:before="0"/>
              <w:jc w:val="center"/>
              <w:rPr>
                <w:rFonts w:cs="Arial"/>
                <w:lang w:val="sr-Cyrl-RS"/>
              </w:rPr>
            </w:pPr>
            <w:r w:rsidRPr="00C115FD">
              <w:rPr>
                <w:rFonts w:cs="Arial"/>
                <w:lang w:val="sr-Cyrl-RS"/>
              </w:rPr>
              <w:t>сат</w:t>
            </w:r>
          </w:p>
        </w:tc>
        <w:tc>
          <w:tcPr>
            <w:tcW w:w="810" w:type="dxa"/>
            <w:vAlign w:val="center"/>
          </w:tcPr>
          <w:p w:rsidR="00E11319" w:rsidRPr="00CF0B0C" w:rsidRDefault="00CF0B0C" w:rsidP="00CF0B0C">
            <w:pPr>
              <w:spacing w:before="0"/>
              <w:jc w:val="center"/>
              <w:rPr>
                <w:rFonts w:cs="Arial"/>
              </w:rPr>
            </w:pPr>
            <w:r w:rsidRPr="00CF0B0C">
              <w:rPr>
                <w:rFonts w:cs="Arial"/>
              </w:rPr>
              <w:t>10</w:t>
            </w:r>
          </w:p>
        </w:tc>
        <w:tc>
          <w:tcPr>
            <w:tcW w:w="967" w:type="dxa"/>
          </w:tcPr>
          <w:p w:rsidR="00E11319" w:rsidRPr="00854CC8" w:rsidRDefault="00E11319" w:rsidP="00E11319">
            <w:pPr>
              <w:spacing w:before="0"/>
              <w:rPr>
                <w:rFonts w:cs="Arial"/>
                <w:sz w:val="24"/>
                <w:szCs w:val="24"/>
                <w:lang w:val="sr-Cyrl-RS"/>
              </w:rPr>
            </w:pPr>
          </w:p>
        </w:tc>
        <w:tc>
          <w:tcPr>
            <w:tcW w:w="1080" w:type="dxa"/>
          </w:tcPr>
          <w:p w:rsidR="00E11319" w:rsidRPr="00854CC8" w:rsidRDefault="00E11319" w:rsidP="00E11319">
            <w:pPr>
              <w:spacing w:before="0"/>
              <w:rPr>
                <w:rFonts w:cs="Arial"/>
                <w:sz w:val="24"/>
                <w:szCs w:val="24"/>
                <w:lang w:val="sr-Latn-RS"/>
              </w:rPr>
            </w:pPr>
          </w:p>
        </w:tc>
        <w:tc>
          <w:tcPr>
            <w:tcW w:w="1260" w:type="dxa"/>
          </w:tcPr>
          <w:p w:rsidR="00E11319" w:rsidRPr="00854CC8" w:rsidRDefault="00E11319" w:rsidP="00E11319">
            <w:pPr>
              <w:spacing w:before="0"/>
              <w:rPr>
                <w:rFonts w:cs="Arial"/>
                <w:sz w:val="24"/>
                <w:szCs w:val="24"/>
                <w:lang w:val="sr-Latn-RS"/>
              </w:rPr>
            </w:pPr>
          </w:p>
        </w:tc>
        <w:tc>
          <w:tcPr>
            <w:tcW w:w="1170" w:type="dxa"/>
          </w:tcPr>
          <w:p w:rsidR="00E11319" w:rsidRPr="00854CC8" w:rsidRDefault="00E11319" w:rsidP="00E11319">
            <w:pPr>
              <w:spacing w:before="0"/>
              <w:rPr>
                <w:rFonts w:cs="Arial"/>
                <w:sz w:val="24"/>
                <w:szCs w:val="24"/>
                <w:lang w:val="sr-Latn-RS"/>
              </w:rPr>
            </w:pPr>
          </w:p>
        </w:tc>
      </w:tr>
      <w:tr w:rsidR="00E11319" w:rsidRPr="00854CC8" w:rsidTr="00D1776A">
        <w:trPr>
          <w:gridAfter w:val="4"/>
          <w:wAfter w:w="4320" w:type="dxa"/>
          <w:trHeight w:val="242"/>
        </w:trPr>
        <w:tc>
          <w:tcPr>
            <w:tcW w:w="923" w:type="dxa"/>
            <w:vAlign w:val="center"/>
          </w:tcPr>
          <w:p w:rsidR="00E11319" w:rsidRPr="00854CC8" w:rsidRDefault="00E11319" w:rsidP="005C411C">
            <w:pPr>
              <w:spacing w:before="0"/>
              <w:rPr>
                <w:rFonts w:cs="Arial"/>
                <w:sz w:val="24"/>
                <w:szCs w:val="24"/>
                <w:lang w:val="sr-Cyrl-RS"/>
              </w:rPr>
            </w:pPr>
          </w:p>
        </w:tc>
        <w:tc>
          <w:tcPr>
            <w:tcW w:w="8257" w:type="dxa"/>
            <w:gridSpan w:val="6"/>
            <w:tcBorders>
              <w:bottom w:val="single" w:sz="4" w:space="0" w:color="auto"/>
              <w:right w:val="nil"/>
            </w:tcBorders>
            <w:vAlign w:val="center"/>
          </w:tcPr>
          <w:p w:rsidR="00E11319" w:rsidRPr="00D76D13" w:rsidRDefault="00D76D13" w:rsidP="00EC06FE">
            <w:pPr>
              <w:spacing w:before="0"/>
              <w:rPr>
                <w:rFonts w:cs="Arial"/>
                <w:b/>
                <w:lang w:val="sr-Cyrl-RS"/>
              </w:rPr>
            </w:pPr>
            <w:r>
              <w:rPr>
                <w:rFonts w:cs="Arial"/>
                <w:b/>
                <w:lang w:val="sr-Cyrl-RS"/>
              </w:rPr>
              <w:t xml:space="preserve">                         </w:t>
            </w:r>
            <w:r w:rsidR="00EC06FE">
              <w:rPr>
                <w:rFonts w:cs="Arial"/>
                <w:b/>
                <w:lang w:val="sr-Cyrl-RS"/>
              </w:rPr>
              <w:t xml:space="preserve">                                          </w:t>
            </w:r>
            <w:r>
              <w:rPr>
                <w:rFonts w:cs="Arial"/>
                <w:b/>
                <w:lang w:val="sr-Cyrl-RS"/>
              </w:rPr>
              <w:t xml:space="preserve"> </w:t>
            </w:r>
            <w:r>
              <w:rPr>
                <w:rFonts w:cs="Arial"/>
                <w:b/>
                <w:lang w:val="sr-Latn-RS"/>
              </w:rPr>
              <w:t>IV</w:t>
            </w:r>
            <w:r>
              <w:rPr>
                <w:rFonts w:cs="Arial"/>
                <w:b/>
                <w:lang w:val="sr-Cyrl-RS"/>
              </w:rPr>
              <w:t xml:space="preserve">  </w:t>
            </w:r>
            <w:r w:rsidR="00E11319" w:rsidRPr="00D76D13">
              <w:rPr>
                <w:rFonts w:cs="Arial"/>
                <w:b/>
                <w:lang w:val="sr-Cyrl-RS"/>
              </w:rPr>
              <w:t>Укупна цена  без ПДВ</w:t>
            </w:r>
          </w:p>
        </w:tc>
        <w:tc>
          <w:tcPr>
            <w:tcW w:w="1170" w:type="dxa"/>
            <w:tcBorders>
              <w:left w:val="nil"/>
              <w:bottom w:val="single" w:sz="4" w:space="0" w:color="auto"/>
            </w:tcBorders>
          </w:tcPr>
          <w:p w:rsidR="00E11319" w:rsidRPr="00854CC8" w:rsidRDefault="00E11319" w:rsidP="005C411C">
            <w:pPr>
              <w:spacing w:before="0"/>
              <w:rPr>
                <w:rFonts w:cs="Arial"/>
                <w:sz w:val="24"/>
                <w:szCs w:val="24"/>
                <w:lang w:val="sr-Latn-RS"/>
              </w:rPr>
            </w:pPr>
          </w:p>
        </w:tc>
      </w:tr>
      <w:tr w:rsidR="00067ECA" w:rsidRPr="00854CC8" w:rsidTr="001219EE">
        <w:trPr>
          <w:gridAfter w:val="4"/>
          <w:wAfter w:w="4320" w:type="dxa"/>
          <w:trHeight w:val="242"/>
        </w:trPr>
        <w:tc>
          <w:tcPr>
            <w:tcW w:w="923" w:type="dxa"/>
            <w:vAlign w:val="center"/>
          </w:tcPr>
          <w:p w:rsidR="00067ECA" w:rsidRPr="00193078" w:rsidRDefault="00C115FD" w:rsidP="005C411C">
            <w:pPr>
              <w:spacing w:before="0"/>
              <w:rPr>
                <w:rFonts w:cs="Arial"/>
                <w:b/>
                <w:lang w:val="sr-Latn-RS"/>
              </w:rPr>
            </w:pPr>
            <w:r>
              <w:rPr>
                <w:rFonts w:cs="Arial"/>
                <w:b/>
                <w:lang w:val="sr-Cyrl-RS"/>
              </w:rPr>
              <w:t xml:space="preserve">    </w:t>
            </w:r>
            <w:r w:rsidR="00067ECA" w:rsidRPr="00193078">
              <w:rPr>
                <w:rFonts w:cs="Arial"/>
                <w:b/>
                <w:lang w:val="sr-Latn-RS"/>
              </w:rPr>
              <w:t>V</w:t>
            </w:r>
          </w:p>
        </w:tc>
        <w:tc>
          <w:tcPr>
            <w:tcW w:w="9427" w:type="dxa"/>
            <w:gridSpan w:val="7"/>
            <w:tcBorders>
              <w:top w:val="single" w:sz="4" w:space="0" w:color="auto"/>
              <w:bottom w:val="single" w:sz="4" w:space="0" w:color="auto"/>
            </w:tcBorders>
            <w:vAlign w:val="center"/>
          </w:tcPr>
          <w:p w:rsidR="00067ECA" w:rsidRPr="00854CC8" w:rsidRDefault="00067ECA" w:rsidP="005C411C">
            <w:pPr>
              <w:spacing w:before="0"/>
              <w:rPr>
                <w:rFonts w:cs="Arial"/>
                <w:sz w:val="24"/>
                <w:szCs w:val="24"/>
                <w:lang w:val="sr-Latn-RS"/>
              </w:rPr>
            </w:pPr>
            <w:r w:rsidRPr="00193078">
              <w:rPr>
                <w:rFonts w:cs="Arial"/>
                <w:b/>
                <w:bCs/>
                <w:lang w:val="sr-Cyrl-CS" w:eastAsia="x-none"/>
              </w:rPr>
              <w:t xml:space="preserve"> Усмени превод по сату – за превод преко 2 сата</w:t>
            </w:r>
          </w:p>
        </w:tc>
      </w:tr>
      <w:tr w:rsidR="00870974" w:rsidRPr="00854CC8" w:rsidTr="00067ECA">
        <w:trPr>
          <w:gridAfter w:val="4"/>
          <w:wAfter w:w="4320" w:type="dxa"/>
          <w:trHeight w:val="242"/>
        </w:trPr>
        <w:tc>
          <w:tcPr>
            <w:tcW w:w="923" w:type="dxa"/>
            <w:vAlign w:val="center"/>
          </w:tcPr>
          <w:p w:rsidR="00870974" w:rsidRPr="00C115FD" w:rsidRDefault="00C115FD" w:rsidP="00C115FD">
            <w:pPr>
              <w:spacing w:before="0"/>
              <w:jc w:val="center"/>
              <w:rPr>
                <w:rFonts w:cs="Arial"/>
                <w:lang w:val="sr-Cyrl-RS"/>
              </w:rPr>
            </w:pPr>
            <w:r w:rsidRPr="00C115FD">
              <w:rPr>
                <w:rFonts w:cs="Arial"/>
                <w:lang w:val="sr-Cyrl-RS"/>
              </w:rPr>
              <w:t>5.1</w:t>
            </w:r>
            <w:r w:rsidR="00A04699">
              <w:rPr>
                <w:rFonts w:cs="Arial"/>
                <w:lang w:val="sr-Cyrl-RS"/>
              </w:rPr>
              <w:t>.</w:t>
            </w:r>
          </w:p>
        </w:tc>
        <w:tc>
          <w:tcPr>
            <w:tcW w:w="3217" w:type="dxa"/>
            <w:tcBorders>
              <w:top w:val="single" w:sz="4" w:space="0" w:color="auto"/>
            </w:tcBorders>
            <w:vAlign w:val="center"/>
          </w:tcPr>
          <w:p w:rsidR="00870974" w:rsidRPr="00CD7B18" w:rsidRDefault="00870974" w:rsidP="00870974">
            <w:pPr>
              <w:rPr>
                <w:rFonts w:eastAsia="Calibri" w:cs="Arial"/>
                <w:szCs w:val="24"/>
                <w:lang w:val="sr-Cyrl-RS" w:eastAsia="sr-Latn-CS"/>
              </w:rPr>
            </w:pPr>
            <w:r w:rsidRPr="00CD7B18">
              <w:rPr>
                <w:rFonts w:eastAsia="Calibri" w:cs="Arial"/>
                <w:szCs w:val="24"/>
                <w:lang w:val="sr-Cyrl-RS" w:eastAsia="sr-Latn-CS"/>
              </w:rPr>
              <w:t xml:space="preserve">Консекутивни превод за  </w:t>
            </w:r>
            <w:r w:rsidRPr="00CD7B18">
              <w:rPr>
                <w:rFonts w:eastAsia="Calibri" w:cs="Arial"/>
                <w:szCs w:val="24"/>
                <w:lang w:val="sr-Latn-RS" w:eastAsia="sr-Latn-CS"/>
              </w:rPr>
              <w:t xml:space="preserve">I </w:t>
            </w:r>
            <w:r w:rsidRPr="00CD7B18">
              <w:rPr>
                <w:rFonts w:eastAsia="Calibri" w:cs="Arial"/>
                <w:szCs w:val="24"/>
                <w:lang w:val="sr-Cyrl-RS" w:eastAsia="sr-Latn-CS"/>
              </w:rPr>
              <w:t>групу језика</w:t>
            </w:r>
          </w:p>
        </w:tc>
        <w:tc>
          <w:tcPr>
            <w:tcW w:w="923" w:type="dxa"/>
            <w:tcBorders>
              <w:top w:val="single" w:sz="4" w:space="0" w:color="auto"/>
            </w:tcBorders>
            <w:vAlign w:val="center"/>
          </w:tcPr>
          <w:p w:rsidR="00870974" w:rsidRPr="00C115FD" w:rsidRDefault="00C115FD" w:rsidP="00C115FD">
            <w:pPr>
              <w:spacing w:before="0"/>
              <w:jc w:val="center"/>
              <w:rPr>
                <w:rFonts w:cs="Arial"/>
                <w:lang w:val="sr-Cyrl-RS"/>
              </w:rPr>
            </w:pPr>
            <w:r w:rsidRPr="00C115FD">
              <w:rPr>
                <w:rFonts w:cs="Arial"/>
                <w:lang w:val="sr-Cyrl-RS"/>
              </w:rPr>
              <w:t>сат</w:t>
            </w:r>
          </w:p>
        </w:tc>
        <w:tc>
          <w:tcPr>
            <w:tcW w:w="810" w:type="dxa"/>
            <w:tcBorders>
              <w:top w:val="single" w:sz="4" w:space="0" w:color="auto"/>
            </w:tcBorders>
            <w:vAlign w:val="center"/>
          </w:tcPr>
          <w:p w:rsidR="00870974" w:rsidRPr="00CF0B0C" w:rsidRDefault="00CF0B0C" w:rsidP="00CF0B0C">
            <w:pPr>
              <w:spacing w:before="0"/>
              <w:jc w:val="center"/>
              <w:rPr>
                <w:rFonts w:cs="Arial"/>
              </w:rPr>
            </w:pPr>
            <w:r w:rsidRPr="00CF0B0C">
              <w:rPr>
                <w:rFonts w:cs="Arial"/>
              </w:rPr>
              <w:t>10</w:t>
            </w:r>
          </w:p>
        </w:tc>
        <w:tc>
          <w:tcPr>
            <w:tcW w:w="967" w:type="dxa"/>
            <w:tcBorders>
              <w:top w:val="single" w:sz="4" w:space="0" w:color="auto"/>
            </w:tcBorders>
          </w:tcPr>
          <w:p w:rsidR="00870974" w:rsidRPr="00854CC8" w:rsidRDefault="00870974" w:rsidP="00870974">
            <w:pPr>
              <w:spacing w:before="0"/>
              <w:rPr>
                <w:rFonts w:cs="Arial"/>
                <w:sz w:val="24"/>
                <w:szCs w:val="24"/>
                <w:lang w:val="sr-Cyrl-RS"/>
              </w:rPr>
            </w:pPr>
          </w:p>
        </w:tc>
        <w:tc>
          <w:tcPr>
            <w:tcW w:w="1080" w:type="dxa"/>
            <w:tcBorders>
              <w:top w:val="single" w:sz="4" w:space="0" w:color="auto"/>
            </w:tcBorders>
          </w:tcPr>
          <w:p w:rsidR="00870974" w:rsidRPr="00854CC8" w:rsidRDefault="00870974" w:rsidP="00870974">
            <w:pPr>
              <w:spacing w:before="0"/>
              <w:rPr>
                <w:rFonts w:cs="Arial"/>
                <w:sz w:val="24"/>
                <w:szCs w:val="24"/>
                <w:lang w:val="sr-Latn-RS"/>
              </w:rPr>
            </w:pPr>
          </w:p>
        </w:tc>
        <w:tc>
          <w:tcPr>
            <w:tcW w:w="1260" w:type="dxa"/>
            <w:tcBorders>
              <w:top w:val="single" w:sz="4" w:space="0" w:color="auto"/>
            </w:tcBorders>
          </w:tcPr>
          <w:p w:rsidR="00870974" w:rsidRPr="00854CC8" w:rsidRDefault="00870974" w:rsidP="00870974">
            <w:pPr>
              <w:spacing w:before="0"/>
              <w:rPr>
                <w:rFonts w:cs="Arial"/>
                <w:sz w:val="24"/>
                <w:szCs w:val="24"/>
                <w:lang w:val="sr-Latn-RS"/>
              </w:rPr>
            </w:pPr>
          </w:p>
        </w:tc>
        <w:tc>
          <w:tcPr>
            <w:tcW w:w="1170" w:type="dxa"/>
            <w:tcBorders>
              <w:top w:val="single" w:sz="4" w:space="0" w:color="auto"/>
            </w:tcBorders>
          </w:tcPr>
          <w:p w:rsidR="00870974" w:rsidRPr="00854CC8" w:rsidRDefault="00870974" w:rsidP="00870974">
            <w:pPr>
              <w:spacing w:before="0"/>
              <w:rPr>
                <w:rFonts w:cs="Arial"/>
                <w:sz w:val="24"/>
                <w:szCs w:val="24"/>
                <w:lang w:val="sr-Latn-RS"/>
              </w:rPr>
            </w:pPr>
          </w:p>
        </w:tc>
      </w:tr>
      <w:tr w:rsidR="00870974" w:rsidRPr="00854CC8" w:rsidTr="001219EE">
        <w:trPr>
          <w:gridAfter w:val="4"/>
          <w:wAfter w:w="4320" w:type="dxa"/>
          <w:trHeight w:val="242"/>
        </w:trPr>
        <w:tc>
          <w:tcPr>
            <w:tcW w:w="923" w:type="dxa"/>
            <w:vAlign w:val="center"/>
          </w:tcPr>
          <w:p w:rsidR="00870974" w:rsidRPr="00C115FD" w:rsidRDefault="00C115FD" w:rsidP="00C115FD">
            <w:pPr>
              <w:spacing w:before="0"/>
              <w:jc w:val="center"/>
              <w:rPr>
                <w:rFonts w:cs="Arial"/>
                <w:lang w:val="sr-Cyrl-RS"/>
              </w:rPr>
            </w:pPr>
            <w:r w:rsidRPr="00C115FD">
              <w:rPr>
                <w:rFonts w:cs="Arial"/>
                <w:lang w:val="sr-Cyrl-RS"/>
              </w:rPr>
              <w:t>5.2</w:t>
            </w:r>
            <w:r w:rsidR="00A04699">
              <w:rPr>
                <w:rFonts w:cs="Arial"/>
                <w:lang w:val="sr-Cyrl-RS"/>
              </w:rPr>
              <w:t>.</w:t>
            </w:r>
          </w:p>
        </w:tc>
        <w:tc>
          <w:tcPr>
            <w:tcW w:w="3217" w:type="dxa"/>
            <w:vAlign w:val="center"/>
          </w:tcPr>
          <w:p w:rsidR="00870974" w:rsidRPr="00CD7B18" w:rsidRDefault="00870974" w:rsidP="00870974">
            <w:pPr>
              <w:rPr>
                <w:rFonts w:eastAsia="Calibri" w:cs="Arial"/>
                <w:szCs w:val="24"/>
                <w:lang w:val="sr-Cyrl-RS" w:eastAsia="sr-Latn-CS"/>
              </w:rPr>
            </w:pPr>
            <w:r w:rsidRPr="00CD7B18">
              <w:rPr>
                <w:rFonts w:eastAsia="Calibri" w:cs="Arial"/>
                <w:szCs w:val="24"/>
                <w:lang w:val="sr-Cyrl-RS" w:eastAsia="sr-Latn-CS"/>
              </w:rPr>
              <w:t xml:space="preserve">Консекутивни превод за </w:t>
            </w:r>
            <w:r w:rsidRPr="00CD7B18">
              <w:rPr>
                <w:rFonts w:eastAsia="Calibri" w:cs="Arial"/>
                <w:szCs w:val="24"/>
                <w:lang w:val="sr-Latn-RS" w:eastAsia="sr-Latn-CS"/>
              </w:rPr>
              <w:t>II</w:t>
            </w:r>
            <w:r w:rsidRPr="00CD7B18">
              <w:rPr>
                <w:rFonts w:eastAsia="Calibri" w:cs="Arial"/>
                <w:szCs w:val="24"/>
                <w:lang w:val="sr-Cyrl-RS" w:eastAsia="sr-Latn-CS"/>
              </w:rPr>
              <w:t xml:space="preserve"> групу језика</w:t>
            </w:r>
          </w:p>
        </w:tc>
        <w:tc>
          <w:tcPr>
            <w:tcW w:w="923" w:type="dxa"/>
            <w:tcBorders>
              <w:top w:val="single" w:sz="4" w:space="0" w:color="auto"/>
            </w:tcBorders>
            <w:vAlign w:val="center"/>
          </w:tcPr>
          <w:p w:rsidR="00870974" w:rsidRPr="00C115FD" w:rsidRDefault="00C115FD" w:rsidP="00C115FD">
            <w:pPr>
              <w:spacing w:before="0"/>
              <w:jc w:val="center"/>
              <w:rPr>
                <w:rFonts w:cs="Arial"/>
                <w:lang w:val="sr-Cyrl-RS"/>
              </w:rPr>
            </w:pPr>
            <w:r w:rsidRPr="00C115FD">
              <w:rPr>
                <w:rFonts w:cs="Arial"/>
                <w:lang w:val="sr-Cyrl-RS"/>
              </w:rPr>
              <w:t>сат</w:t>
            </w:r>
          </w:p>
        </w:tc>
        <w:tc>
          <w:tcPr>
            <w:tcW w:w="810" w:type="dxa"/>
            <w:tcBorders>
              <w:top w:val="single" w:sz="4" w:space="0" w:color="auto"/>
            </w:tcBorders>
            <w:vAlign w:val="center"/>
          </w:tcPr>
          <w:p w:rsidR="00870974" w:rsidRPr="00CF0B0C" w:rsidRDefault="00CF0B0C" w:rsidP="00CF0B0C">
            <w:pPr>
              <w:spacing w:before="0"/>
              <w:jc w:val="center"/>
              <w:rPr>
                <w:rFonts w:cs="Arial"/>
              </w:rPr>
            </w:pPr>
            <w:r w:rsidRPr="00CF0B0C">
              <w:rPr>
                <w:rFonts w:cs="Arial"/>
              </w:rPr>
              <w:t>50</w:t>
            </w:r>
          </w:p>
        </w:tc>
        <w:tc>
          <w:tcPr>
            <w:tcW w:w="967" w:type="dxa"/>
            <w:tcBorders>
              <w:top w:val="single" w:sz="4" w:space="0" w:color="auto"/>
            </w:tcBorders>
          </w:tcPr>
          <w:p w:rsidR="00870974" w:rsidRPr="00854CC8" w:rsidRDefault="00870974" w:rsidP="00870974">
            <w:pPr>
              <w:spacing w:before="0"/>
              <w:rPr>
                <w:rFonts w:cs="Arial"/>
                <w:sz w:val="24"/>
                <w:szCs w:val="24"/>
                <w:lang w:val="sr-Cyrl-RS"/>
              </w:rPr>
            </w:pPr>
          </w:p>
        </w:tc>
        <w:tc>
          <w:tcPr>
            <w:tcW w:w="1080" w:type="dxa"/>
            <w:tcBorders>
              <w:top w:val="single" w:sz="4" w:space="0" w:color="auto"/>
            </w:tcBorders>
          </w:tcPr>
          <w:p w:rsidR="00870974" w:rsidRPr="00854CC8" w:rsidRDefault="00870974" w:rsidP="00870974">
            <w:pPr>
              <w:spacing w:before="0"/>
              <w:rPr>
                <w:rFonts w:cs="Arial"/>
                <w:sz w:val="24"/>
                <w:szCs w:val="24"/>
                <w:lang w:val="sr-Latn-RS"/>
              </w:rPr>
            </w:pPr>
          </w:p>
        </w:tc>
        <w:tc>
          <w:tcPr>
            <w:tcW w:w="1260" w:type="dxa"/>
            <w:tcBorders>
              <w:top w:val="single" w:sz="4" w:space="0" w:color="auto"/>
            </w:tcBorders>
          </w:tcPr>
          <w:p w:rsidR="00870974" w:rsidRPr="00854CC8" w:rsidRDefault="00870974" w:rsidP="00870974">
            <w:pPr>
              <w:spacing w:before="0"/>
              <w:rPr>
                <w:rFonts w:cs="Arial"/>
                <w:sz w:val="24"/>
                <w:szCs w:val="24"/>
                <w:lang w:val="sr-Latn-RS"/>
              </w:rPr>
            </w:pPr>
          </w:p>
        </w:tc>
        <w:tc>
          <w:tcPr>
            <w:tcW w:w="1170" w:type="dxa"/>
          </w:tcPr>
          <w:p w:rsidR="00870974" w:rsidRPr="00854CC8" w:rsidRDefault="00870974" w:rsidP="00870974">
            <w:pPr>
              <w:spacing w:before="0"/>
              <w:rPr>
                <w:rFonts w:cs="Arial"/>
                <w:sz w:val="24"/>
                <w:szCs w:val="24"/>
                <w:lang w:val="sr-Latn-RS"/>
              </w:rPr>
            </w:pPr>
          </w:p>
        </w:tc>
      </w:tr>
      <w:tr w:rsidR="00870974" w:rsidRPr="00854CC8" w:rsidTr="001219EE">
        <w:trPr>
          <w:gridAfter w:val="4"/>
          <w:wAfter w:w="4320" w:type="dxa"/>
          <w:trHeight w:val="242"/>
        </w:trPr>
        <w:tc>
          <w:tcPr>
            <w:tcW w:w="923" w:type="dxa"/>
            <w:vAlign w:val="center"/>
          </w:tcPr>
          <w:p w:rsidR="00870974" w:rsidRPr="00C115FD" w:rsidRDefault="00C115FD" w:rsidP="00C115FD">
            <w:pPr>
              <w:spacing w:before="0"/>
              <w:jc w:val="center"/>
              <w:rPr>
                <w:rFonts w:cs="Arial"/>
                <w:lang w:val="sr-Cyrl-RS"/>
              </w:rPr>
            </w:pPr>
            <w:r w:rsidRPr="00C115FD">
              <w:rPr>
                <w:rFonts w:cs="Arial"/>
                <w:lang w:val="sr-Cyrl-RS"/>
              </w:rPr>
              <w:t>5.3.</w:t>
            </w:r>
          </w:p>
        </w:tc>
        <w:tc>
          <w:tcPr>
            <w:tcW w:w="3217" w:type="dxa"/>
            <w:vAlign w:val="center"/>
          </w:tcPr>
          <w:p w:rsidR="00870974" w:rsidRPr="00CD7B18" w:rsidRDefault="00870974" w:rsidP="00870974">
            <w:pPr>
              <w:rPr>
                <w:rFonts w:eastAsia="Calibri" w:cs="Arial"/>
                <w:szCs w:val="24"/>
                <w:lang w:val="sr-Cyrl-RS" w:eastAsia="sr-Latn-CS"/>
              </w:rPr>
            </w:pPr>
            <w:r w:rsidRPr="00CD7B18">
              <w:rPr>
                <w:rFonts w:eastAsia="Calibri" w:cs="Arial"/>
                <w:szCs w:val="24"/>
                <w:lang w:val="sr-Cyrl-RS" w:eastAsia="sr-Latn-CS"/>
              </w:rPr>
              <w:t xml:space="preserve">Консекутивни превод за </w:t>
            </w:r>
            <w:r w:rsidRPr="00CD7B18">
              <w:rPr>
                <w:rFonts w:eastAsia="Calibri" w:cs="Arial"/>
                <w:szCs w:val="24"/>
                <w:lang w:val="sr-Latn-RS" w:eastAsia="sr-Latn-CS"/>
              </w:rPr>
              <w:t>III</w:t>
            </w:r>
            <w:r w:rsidRPr="00CD7B18">
              <w:rPr>
                <w:rFonts w:eastAsia="Calibri" w:cs="Arial"/>
                <w:szCs w:val="24"/>
                <w:lang w:val="sr-Cyrl-RS" w:eastAsia="sr-Latn-CS"/>
              </w:rPr>
              <w:t xml:space="preserve"> групу језика</w:t>
            </w:r>
          </w:p>
        </w:tc>
        <w:tc>
          <w:tcPr>
            <w:tcW w:w="923" w:type="dxa"/>
            <w:tcBorders>
              <w:top w:val="single" w:sz="4" w:space="0" w:color="auto"/>
            </w:tcBorders>
            <w:vAlign w:val="center"/>
          </w:tcPr>
          <w:p w:rsidR="00870974" w:rsidRPr="00C115FD" w:rsidRDefault="00C115FD" w:rsidP="00C115FD">
            <w:pPr>
              <w:spacing w:before="0"/>
              <w:jc w:val="center"/>
              <w:rPr>
                <w:rFonts w:cs="Arial"/>
                <w:lang w:val="sr-Cyrl-RS"/>
              </w:rPr>
            </w:pPr>
            <w:r w:rsidRPr="00C115FD">
              <w:rPr>
                <w:rFonts w:cs="Arial"/>
                <w:lang w:val="sr-Cyrl-RS"/>
              </w:rPr>
              <w:t>сат</w:t>
            </w:r>
          </w:p>
        </w:tc>
        <w:tc>
          <w:tcPr>
            <w:tcW w:w="810" w:type="dxa"/>
            <w:tcBorders>
              <w:top w:val="single" w:sz="4" w:space="0" w:color="auto"/>
            </w:tcBorders>
            <w:vAlign w:val="center"/>
          </w:tcPr>
          <w:p w:rsidR="00870974" w:rsidRPr="00CF0B0C" w:rsidRDefault="00CF0B0C" w:rsidP="00CF0B0C">
            <w:pPr>
              <w:spacing w:before="0"/>
              <w:jc w:val="center"/>
              <w:rPr>
                <w:rFonts w:cs="Arial"/>
              </w:rPr>
            </w:pPr>
            <w:r w:rsidRPr="00CF0B0C">
              <w:rPr>
                <w:rFonts w:cs="Arial"/>
              </w:rPr>
              <w:t>10</w:t>
            </w:r>
          </w:p>
        </w:tc>
        <w:tc>
          <w:tcPr>
            <w:tcW w:w="967" w:type="dxa"/>
            <w:tcBorders>
              <w:top w:val="single" w:sz="4" w:space="0" w:color="auto"/>
            </w:tcBorders>
          </w:tcPr>
          <w:p w:rsidR="00870974" w:rsidRPr="00854CC8" w:rsidRDefault="00870974" w:rsidP="00870974">
            <w:pPr>
              <w:spacing w:before="0"/>
              <w:rPr>
                <w:rFonts w:cs="Arial"/>
                <w:sz w:val="24"/>
                <w:szCs w:val="24"/>
                <w:lang w:val="sr-Cyrl-RS"/>
              </w:rPr>
            </w:pPr>
          </w:p>
        </w:tc>
        <w:tc>
          <w:tcPr>
            <w:tcW w:w="1080" w:type="dxa"/>
            <w:tcBorders>
              <w:top w:val="single" w:sz="4" w:space="0" w:color="auto"/>
            </w:tcBorders>
          </w:tcPr>
          <w:p w:rsidR="00870974" w:rsidRPr="00854CC8" w:rsidRDefault="00870974" w:rsidP="00870974">
            <w:pPr>
              <w:spacing w:before="0"/>
              <w:rPr>
                <w:rFonts w:cs="Arial"/>
                <w:sz w:val="24"/>
                <w:szCs w:val="24"/>
                <w:lang w:val="sr-Latn-RS"/>
              </w:rPr>
            </w:pPr>
          </w:p>
        </w:tc>
        <w:tc>
          <w:tcPr>
            <w:tcW w:w="1260" w:type="dxa"/>
            <w:tcBorders>
              <w:top w:val="single" w:sz="4" w:space="0" w:color="auto"/>
            </w:tcBorders>
          </w:tcPr>
          <w:p w:rsidR="00870974" w:rsidRPr="00854CC8" w:rsidRDefault="00870974" w:rsidP="00870974">
            <w:pPr>
              <w:spacing w:before="0"/>
              <w:rPr>
                <w:rFonts w:cs="Arial"/>
                <w:sz w:val="24"/>
                <w:szCs w:val="24"/>
                <w:lang w:val="sr-Latn-RS"/>
              </w:rPr>
            </w:pPr>
          </w:p>
        </w:tc>
        <w:tc>
          <w:tcPr>
            <w:tcW w:w="1170" w:type="dxa"/>
          </w:tcPr>
          <w:p w:rsidR="00870974" w:rsidRPr="00854CC8" w:rsidRDefault="00870974" w:rsidP="00870974">
            <w:pPr>
              <w:spacing w:before="0"/>
              <w:rPr>
                <w:rFonts w:cs="Arial"/>
                <w:sz w:val="24"/>
                <w:szCs w:val="24"/>
                <w:lang w:val="sr-Latn-RS"/>
              </w:rPr>
            </w:pPr>
          </w:p>
        </w:tc>
      </w:tr>
      <w:tr w:rsidR="00870974" w:rsidRPr="00854CC8" w:rsidTr="001219EE">
        <w:trPr>
          <w:gridAfter w:val="4"/>
          <w:wAfter w:w="4320" w:type="dxa"/>
          <w:trHeight w:val="242"/>
        </w:trPr>
        <w:tc>
          <w:tcPr>
            <w:tcW w:w="923" w:type="dxa"/>
            <w:vAlign w:val="center"/>
          </w:tcPr>
          <w:p w:rsidR="00870974" w:rsidRPr="00C115FD" w:rsidRDefault="00C115FD" w:rsidP="00C115FD">
            <w:pPr>
              <w:spacing w:before="0"/>
              <w:jc w:val="center"/>
              <w:rPr>
                <w:rFonts w:cs="Arial"/>
                <w:lang w:val="sr-Cyrl-RS"/>
              </w:rPr>
            </w:pPr>
            <w:r w:rsidRPr="00C115FD">
              <w:rPr>
                <w:rFonts w:cs="Arial"/>
                <w:lang w:val="sr-Cyrl-RS"/>
              </w:rPr>
              <w:t>5.4.</w:t>
            </w:r>
          </w:p>
        </w:tc>
        <w:tc>
          <w:tcPr>
            <w:tcW w:w="3217" w:type="dxa"/>
            <w:vAlign w:val="center"/>
          </w:tcPr>
          <w:p w:rsidR="00870974" w:rsidRPr="00CD7B18" w:rsidRDefault="00870974" w:rsidP="00870974">
            <w:pPr>
              <w:rPr>
                <w:rFonts w:eastAsia="Calibri" w:cs="Arial"/>
                <w:szCs w:val="24"/>
                <w:lang w:val="sr-Cyrl-RS" w:eastAsia="sr-Latn-CS"/>
              </w:rPr>
            </w:pPr>
            <w:r w:rsidRPr="00CD7B18">
              <w:rPr>
                <w:rFonts w:eastAsia="Calibri" w:cs="Arial"/>
                <w:szCs w:val="24"/>
                <w:lang w:val="sr-Cyrl-RS" w:eastAsia="sr-Latn-CS"/>
              </w:rPr>
              <w:t xml:space="preserve">Симултани превод за  </w:t>
            </w:r>
            <w:r w:rsidRPr="00CD7B18">
              <w:rPr>
                <w:rFonts w:eastAsia="Calibri" w:cs="Arial"/>
                <w:szCs w:val="24"/>
                <w:lang w:val="sr-Latn-RS" w:eastAsia="sr-Latn-CS"/>
              </w:rPr>
              <w:t xml:space="preserve">I </w:t>
            </w:r>
            <w:r w:rsidRPr="00CD7B18">
              <w:rPr>
                <w:rFonts w:eastAsia="Calibri" w:cs="Arial"/>
                <w:szCs w:val="24"/>
                <w:lang w:val="sr-Cyrl-RS" w:eastAsia="sr-Latn-CS"/>
              </w:rPr>
              <w:t>групу језика</w:t>
            </w:r>
          </w:p>
        </w:tc>
        <w:tc>
          <w:tcPr>
            <w:tcW w:w="923" w:type="dxa"/>
            <w:tcBorders>
              <w:top w:val="single" w:sz="4" w:space="0" w:color="auto"/>
            </w:tcBorders>
            <w:vAlign w:val="center"/>
          </w:tcPr>
          <w:p w:rsidR="00870974" w:rsidRPr="00C115FD" w:rsidRDefault="00C115FD" w:rsidP="00C115FD">
            <w:pPr>
              <w:spacing w:before="0"/>
              <w:jc w:val="center"/>
              <w:rPr>
                <w:rFonts w:cs="Arial"/>
                <w:lang w:val="sr-Cyrl-RS"/>
              </w:rPr>
            </w:pPr>
            <w:r w:rsidRPr="00C115FD">
              <w:rPr>
                <w:rFonts w:cs="Arial"/>
                <w:lang w:val="sr-Cyrl-RS"/>
              </w:rPr>
              <w:t>сат</w:t>
            </w:r>
          </w:p>
        </w:tc>
        <w:tc>
          <w:tcPr>
            <w:tcW w:w="810" w:type="dxa"/>
            <w:tcBorders>
              <w:top w:val="single" w:sz="4" w:space="0" w:color="auto"/>
            </w:tcBorders>
            <w:vAlign w:val="center"/>
          </w:tcPr>
          <w:p w:rsidR="00870974" w:rsidRPr="00CF0B0C" w:rsidRDefault="00CF0B0C" w:rsidP="00CF0B0C">
            <w:pPr>
              <w:spacing w:before="0"/>
              <w:jc w:val="center"/>
              <w:rPr>
                <w:rFonts w:cs="Arial"/>
              </w:rPr>
            </w:pPr>
            <w:r w:rsidRPr="00CF0B0C">
              <w:rPr>
                <w:rFonts w:cs="Arial"/>
              </w:rPr>
              <w:t>10</w:t>
            </w:r>
          </w:p>
        </w:tc>
        <w:tc>
          <w:tcPr>
            <w:tcW w:w="967" w:type="dxa"/>
            <w:tcBorders>
              <w:top w:val="single" w:sz="4" w:space="0" w:color="auto"/>
            </w:tcBorders>
          </w:tcPr>
          <w:p w:rsidR="00870974" w:rsidRPr="00854CC8" w:rsidRDefault="00870974" w:rsidP="00870974">
            <w:pPr>
              <w:spacing w:before="0"/>
              <w:rPr>
                <w:rFonts w:cs="Arial"/>
                <w:sz w:val="24"/>
                <w:szCs w:val="24"/>
                <w:lang w:val="sr-Cyrl-RS"/>
              </w:rPr>
            </w:pPr>
          </w:p>
        </w:tc>
        <w:tc>
          <w:tcPr>
            <w:tcW w:w="1080" w:type="dxa"/>
            <w:tcBorders>
              <w:top w:val="single" w:sz="4" w:space="0" w:color="auto"/>
            </w:tcBorders>
          </w:tcPr>
          <w:p w:rsidR="00870974" w:rsidRPr="00854CC8" w:rsidRDefault="00870974" w:rsidP="00870974">
            <w:pPr>
              <w:spacing w:before="0"/>
              <w:rPr>
                <w:rFonts w:cs="Arial"/>
                <w:sz w:val="24"/>
                <w:szCs w:val="24"/>
                <w:lang w:val="sr-Latn-RS"/>
              </w:rPr>
            </w:pPr>
          </w:p>
        </w:tc>
        <w:tc>
          <w:tcPr>
            <w:tcW w:w="1260" w:type="dxa"/>
            <w:tcBorders>
              <w:top w:val="single" w:sz="4" w:space="0" w:color="auto"/>
            </w:tcBorders>
          </w:tcPr>
          <w:p w:rsidR="00870974" w:rsidRPr="00854CC8" w:rsidRDefault="00870974" w:rsidP="00870974">
            <w:pPr>
              <w:spacing w:before="0"/>
              <w:rPr>
                <w:rFonts w:cs="Arial"/>
                <w:sz w:val="24"/>
                <w:szCs w:val="24"/>
                <w:lang w:val="sr-Latn-RS"/>
              </w:rPr>
            </w:pPr>
          </w:p>
        </w:tc>
        <w:tc>
          <w:tcPr>
            <w:tcW w:w="1170" w:type="dxa"/>
          </w:tcPr>
          <w:p w:rsidR="00870974" w:rsidRPr="00854CC8" w:rsidRDefault="00870974" w:rsidP="00870974">
            <w:pPr>
              <w:spacing w:before="0"/>
              <w:rPr>
                <w:rFonts w:cs="Arial"/>
                <w:sz w:val="24"/>
                <w:szCs w:val="24"/>
                <w:lang w:val="sr-Latn-RS"/>
              </w:rPr>
            </w:pPr>
          </w:p>
        </w:tc>
      </w:tr>
      <w:tr w:rsidR="00870974" w:rsidRPr="00854CC8" w:rsidTr="001219EE">
        <w:trPr>
          <w:gridAfter w:val="4"/>
          <w:wAfter w:w="4320" w:type="dxa"/>
          <w:trHeight w:val="242"/>
        </w:trPr>
        <w:tc>
          <w:tcPr>
            <w:tcW w:w="923" w:type="dxa"/>
            <w:vAlign w:val="center"/>
          </w:tcPr>
          <w:p w:rsidR="00870974" w:rsidRPr="00C115FD" w:rsidRDefault="00C115FD" w:rsidP="00C115FD">
            <w:pPr>
              <w:spacing w:before="0"/>
              <w:jc w:val="center"/>
              <w:rPr>
                <w:rFonts w:cs="Arial"/>
                <w:lang w:val="sr-Cyrl-RS"/>
              </w:rPr>
            </w:pPr>
            <w:r w:rsidRPr="00C115FD">
              <w:rPr>
                <w:rFonts w:cs="Arial"/>
                <w:lang w:val="sr-Cyrl-RS"/>
              </w:rPr>
              <w:t>5.5.</w:t>
            </w:r>
          </w:p>
        </w:tc>
        <w:tc>
          <w:tcPr>
            <w:tcW w:w="3217" w:type="dxa"/>
            <w:vAlign w:val="center"/>
          </w:tcPr>
          <w:p w:rsidR="00870974" w:rsidRPr="00CD7B18" w:rsidRDefault="00870974" w:rsidP="00870974">
            <w:pPr>
              <w:rPr>
                <w:rFonts w:eastAsia="Calibri" w:cs="Arial"/>
                <w:szCs w:val="24"/>
                <w:lang w:val="sr-Cyrl-RS" w:eastAsia="sr-Latn-CS"/>
              </w:rPr>
            </w:pPr>
            <w:r w:rsidRPr="00CD7B18">
              <w:rPr>
                <w:rFonts w:eastAsia="Calibri" w:cs="Arial"/>
                <w:szCs w:val="24"/>
                <w:lang w:val="sr-Cyrl-RS" w:eastAsia="sr-Latn-CS"/>
              </w:rPr>
              <w:t xml:space="preserve">Симултани превод за  </w:t>
            </w:r>
            <w:r w:rsidRPr="00CD7B18">
              <w:rPr>
                <w:rFonts w:eastAsia="Calibri" w:cs="Arial"/>
                <w:szCs w:val="24"/>
                <w:lang w:val="sr-Latn-RS" w:eastAsia="sr-Latn-CS"/>
              </w:rPr>
              <w:t xml:space="preserve">II </w:t>
            </w:r>
            <w:r w:rsidRPr="00CD7B18">
              <w:rPr>
                <w:rFonts w:eastAsia="Calibri" w:cs="Arial"/>
                <w:szCs w:val="24"/>
                <w:lang w:val="sr-Cyrl-RS" w:eastAsia="sr-Latn-CS"/>
              </w:rPr>
              <w:t>групу језика</w:t>
            </w:r>
          </w:p>
        </w:tc>
        <w:tc>
          <w:tcPr>
            <w:tcW w:w="923" w:type="dxa"/>
            <w:tcBorders>
              <w:top w:val="single" w:sz="4" w:space="0" w:color="auto"/>
            </w:tcBorders>
            <w:vAlign w:val="center"/>
          </w:tcPr>
          <w:p w:rsidR="00870974" w:rsidRPr="00C115FD" w:rsidRDefault="00C115FD" w:rsidP="00C115FD">
            <w:pPr>
              <w:spacing w:before="0"/>
              <w:jc w:val="center"/>
              <w:rPr>
                <w:rFonts w:cs="Arial"/>
                <w:lang w:val="sr-Cyrl-RS"/>
              </w:rPr>
            </w:pPr>
            <w:r w:rsidRPr="00C115FD">
              <w:rPr>
                <w:rFonts w:cs="Arial"/>
                <w:lang w:val="sr-Cyrl-RS"/>
              </w:rPr>
              <w:t>сат</w:t>
            </w:r>
          </w:p>
        </w:tc>
        <w:tc>
          <w:tcPr>
            <w:tcW w:w="810" w:type="dxa"/>
            <w:tcBorders>
              <w:top w:val="single" w:sz="4" w:space="0" w:color="auto"/>
            </w:tcBorders>
            <w:vAlign w:val="center"/>
          </w:tcPr>
          <w:p w:rsidR="00870974" w:rsidRPr="00CF0B0C" w:rsidRDefault="00CF0B0C" w:rsidP="00CF0B0C">
            <w:pPr>
              <w:spacing w:before="0"/>
              <w:jc w:val="center"/>
              <w:rPr>
                <w:rFonts w:cs="Arial"/>
              </w:rPr>
            </w:pPr>
            <w:r w:rsidRPr="00CF0B0C">
              <w:rPr>
                <w:rFonts w:cs="Arial"/>
              </w:rPr>
              <w:t>50</w:t>
            </w:r>
          </w:p>
        </w:tc>
        <w:tc>
          <w:tcPr>
            <w:tcW w:w="967" w:type="dxa"/>
            <w:tcBorders>
              <w:top w:val="single" w:sz="4" w:space="0" w:color="auto"/>
            </w:tcBorders>
          </w:tcPr>
          <w:p w:rsidR="00870974" w:rsidRPr="00854CC8" w:rsidRDefault="00870974" w:rsidP="00870974">
            <w:pPr>
              <w:spacing w:before="0"/>
              <w:rPr>
                <w:rFonts w:cs="Arial"/>
                <w:sz w:val="24"/>
                <w:szCs w:val="24"/>
                <w:lang w:val="sr-Cyrl-RS"/>
              </w:rPr>
            </w:pPr>
          </w:p>
        </w:tc>
        <w:tc>
          <w:tcPr>
            <w:tcW w:w="1080" w:type="dxa"/>
            <w:tcBorders>
              <w:top w:val="single" w:sz="4" w:space="0" w:color="auto"/>
            </w:tcBorders>
          </w:tcPr>
          <w:p w:rsidR="00870974" w:rsidRPr="00854CC8" w:rsidRDefault="00870974" w:rsidP="00870974">
            <w:pPr>
              <w:spacing w:before="0"/>
              <w:rPr>
                <w:rFonts w:cs="Arial"/>
                <w:sz w:val="24"/>
                <w:szCs w:val="24"/>
                <w:lang w:val="sr-Latn-RS"/>
              </w:rPr>
            </w:pPr>
          </w:p>
        </w:tc>
        <w:tc>
          <w:tcPr>
            <w:tcW w:w="1260" w:type="dxa"/>
            <w:tcBorders>
              <w:top w:val="single" w:sz="4" w:space="0" w:color="auto"/>
            </w:tcBorders>
          </w:tcPr>
          <w:p w:rsidR="00870974" w:rsidRPr="00854CC8" w:rsidRDefault="00870974" w:rsidP="00870974">
            <w:pPr>
              <w:spacing w:before="0"/>
              <w:rPr>
                <w:rFonts w:cs="Arial"/>
                <w:sz w:val="24"/>
                <w:szCs w:val="24"/>
                <w:lang w:val="sr-Latn-RS"/>
              </w:rPr>
            </w:pPr>
          </w:p>
        </w:tc>
        <w:tc>
          <w:tcPr>
            <w:tcW w:w="1170" w:type="dxa"/>
          </w:tcPr>
          <w:p w:rsidR="00870974" w:rsidRPr="00854CC8" w:rsidRDefault="00870974" w:rsidP="00870974">
            <w:pPr>
              <w:spacing w:before="0"/>
              <w:rPr>
                <w:rFonts w:cs="Arial"/>
                <w:sz w:val="24"/>
                <w:szCs w:val="24"/>
                <w:lang w:val="sr-Latn-RS"/>
              </w:rPr>
            </w:pPr>
          </w:p>
        </w:tc>
      </w:tr>
      <w:tr w:rsidR="00870974" w:rsidRPr="00854CC8" w:rsidTr="001219EE">
        <w:trPr>
          <w:gridAfter w:val="4"/>
          <w:wAfter w:w="4320" w:type="dxa"/>
          <w:trHeight w:val="242"/>
        </w:trPr>
        <w:tc>
          <w:tcPr>
            <w:tcW w:w="923" w:type="dxa"/>
            <w:vAlign w:val="center"/>
          </w:tcPr>
          <w:p w:rsidR="00870974" w:rsidRPr="00C115FD" w:rsidRDefault="00C115FD" w:rsidP="00C115FD">
            <w:pPr>
              <w:spacing w:before="0"/>
              <w:jc w:val="center"/>
              <w:rPr>
                <w:rFonts w:cs="Arial"/>
                <w:lang w:val="sr-Cyrl-RS"/>
              </w:rPr>
            </w:pPr>
            <w:r w:rsidRPr="00C115FD">
              <w:rPr>
                <w:rFonts w:cs="Arial"/>
                <w:lang w:val="sr-Cyrl-RS"/>
              </w:rPr>
              <w:t>5.6.</w:t>
            </w:r>
          </w:p>
        </w:tc>
        <w:tc>
          <w:tcPr>
            <w:tcW w:w="3217" w:type="dxa"/>
            <w:vAlign w:val="center"/>
          </w:tcPr>
          <w:p w:rsidR="00870974" w:rsidRPr="00CD7B18" w:rsidRDefault="00870974" w:rsidP="00870974">
            <w:pPr>
              <w:rPr>
                <w:rFonts w:eastAsia="Calibri" w:cs="Arial"/>
                <w:szCs w:val="24"/>
                <w:lang w:val="sr-Cyrl-RS" w:eastAsia="sr-Latn-CS"/>
              </w:rPr>
            </w:pPr>
            <w:r w:rsidRPr="00CD7B18">
              <w:rPr>
                <w:rFonts w:eastAsia="Calibri" w:cs="Arial"/>
                <w:szCs w:val="24"/>
                <w:lang w:val="sr-Cyrl-RS" w:eastAsia="sr-Latn-CS"/>
              </w:rPr>
              <w:t xml:space="preserve">Симултани превод за  </w:t>
            </w:r>
            <w:r w:rsidRPr="00CD7B18">
              <w:rPr>
                <w:rFonts w:eastAsia="Calibri" w:cs="Arial"/>
                <w:szCs w:val="24"/>
                <w:lang w:val="sr-Latn-RS" w:eastAsia="sr-Latn-CS"/>
              </w:rPr>
              <w:t xml:space="preserve">III </w:t>
            </w:r>
            <w:r w:rsidRPr="00CD7B18">
              <w:rPr>
                <w:rFonts w:eastAsia="Calibri" w:cs="Arial"/>
                <w:szCs w:val="24"/>
                <w:lang w:val="sr-Cyrl-RS" w:eastAsia="sr-Latn-CS"/>
              </w:rPr>
              <w:t>групу језика</w:t>
            </w:r>
          </w:p>
        </w:tc>
        <w:tc>
          <w:tcPr>
            <w:tcW w:w="923" w:type="dxa"/>
            <w:tcBorders>
              <w:top w:val="single" w:sz="4" w:space="0" w:color="auto"/>
            </w:tcBorders>
            <w:vAlign w:val="center"/>
          </w:tcPr>
          <w:p w:rsidR="00870974" w:rsidRPr="00C115FD" w:rsidRDefault="00C115FD" w:rsidP="00C115FD">
            <w:pPr>
              <w:spacing w:before="0"/>
              <w:jc w:val="center"/>
              <w:rPr>
                <w:rFonts w:cs="Arial"/>
                <w:lang w:val="sr-Cyrl-RS"/>
              </w:rPr>
            </w:pPr>
            <w:r w:rsidRPr="00C115FD">
              <w:rPr>
                <w:rFonts w:cs="Arial"/>
                <w:lang w:val="sr-Cyrl-RS"/>
              </w:rPr>
              <w:t>сат</w:t>
            </w:r>
          </w:p>
        </w:tc>
        <w:tc>
          <w:tcPr>
            <w:tcW w:w="810" w:type="dxa"/>
            <w:tcBorders>
              <w:top w:val="single" w:sz="4" w:space="0" w:color="auto"/>
            </w:tcBorders>
            <w:vAlign w:val="center"/>
          </w:tcPr>
          <w:p w:rsidR="00870974" w:rsidRPr="00CF0B0C" w:rsidRDefault="00CF0B0C" w:rsidP="00CF0B0C">
            <w:pPr>
              <w:spacing w:before="0"/>
              <w:jc w:val="center"/>
              <w:rPr>
                <w:rFonts w:cs="Arial"/>
              </w:rPr>
            </w:pPr>
            <w:r w:rsidRPr="00CF0B0C">
              <w:rPr>
                <w:rFonts w:cs="Arial"/>
              </w:rPr>
              <w:t>10</w:t>
            </w:r>
          </w:p>
        </w:tc>
        <w:tc>
          <w:tcPr>
            <w:tcW w:w="967" w:type="dxa"/>
            <w:tcBorders>
              <w:top w:val="single" w:sz="4" w:space="0" w:color="auto"/>
            </w:tcBorders>
          </w:tcPr>
          <w:p w:rsidR="00870974" w:rsidRPr="00854CC8" w:rsidRDefault="00870974" w:rsidP="00870974">
            <w:pPr>
              <w:spacing w:before="0"/>
              <w:rPr>
                <w:rFonts w:cs="Arial"/>
                <w:sz w:val="24"/>
                <w:szCs w:val="24"/>
                <w:lang w:val="sr-Cyrl-RS"/>
              </w:rPr>
            </w:pPr>
          </w:p>
        </w:tc>
        <w:tc>
          <w:tcPr>
            <w:tcW w:w="1080" w:type="dxa"/>
            <w:tcBorders>
              <w:top w:val="single" w:sz="4" w:space="0" w:color="auto"/>
            </w:tcBorders>
          </w:tcPr>
          <w:p w:rsidR="00870974" w:rsidRPr="00854CC8" w:rsidRDefault="00870974" w:rsidP="00870974">
            <w:pPr>
              <w:spacing w:before="0"/>
              <w:rPr>
                <w:rFonts w:cs="Arial"/>
                <w:sz w:val="24"/>
                <w:szCs w:val="24"/>
                <w:lang w:val="sr-Latn-RS"/>
              </w:rPr>
            </w:pPr>
          </w:p>
        </w:tc>
        <w:tc>
          <w:tcPr>
            <w:tcW w:w="1260" w:type="dxa"/>
            <w:tcBorders>
              <w:top w:val="single" w:sz="4" w:space="0" w:color="auto"/>
            </w:tcBorders>
          </w:tcPr>
          <w:p w:rsidR="00870974" w:rsidRPr="00854CC8" w:rsidRDefault="00870974" w:rsidP="00870974">
            <w:pPr>
              <w:spacing w:before="0"/>
              <w:rPr>
                <w:rFonts w:cs="Arial"/>
                <w:sz w:val="24"/>
                <w:szCs w:val="24"/>
                <w:lang w:val="sr-Latn-RS"/>
              </w:rPr>
            </w:pPr>
          </w:p>
        </w:tc>
        <w:tc>
          <w:tcPr>
            <w:tcW w:w="1170" w:type="dxa"/>
          </w:tcPr>
          <w:p w:rsidR="00870974" w:rsidRPr="00854CC8" w:rsidRDefault="00870974" w:rsidP="00870974">
            <w:pPr>
              <w:spacing w:before="0"/>
              <w:rPr>
                <w:rFonts w:cs="Arial"/>
                <w:sz w:val="24"/>
                <w:szCs w:val="24"/>
                <w:lang w:val="sr-Latn-RS"/>
              </w:rPr>
            </w:pPr>
          </w:p>
        </w:tc>
      </w:tr>
      <w:tr w:rsidR="00D1776A" w:rsidRPr="00854CC8" w:rsidTr="00960D1B">
        <w:trPr>
          <w:gridAfter w:val="4"/>
          <w:wAfter w:w="4320" w:type="dxa"/>
          <w:trHeight w:val="242"/>
        </w:trPr>
        <w:tc>
          <w:tcPr>
            <w:tcW w:w="10350" w:type="dxa"/>
            <w:gridSpan w:val="8"/>
            <w:vAlign w:val="center"/>
          </w:tcPr>
          <w:p w:rsidR="00D1776A" w:rsidRPr="00D1776A" w:rsidRDefault="00D1776A" w:rsidP="00870974">
            <w:pPr>
              <w:spacing w:before="0"/>
              <w:rPr>
                <w:rFonts w:cs="Arial"/>
                <w:b/>
                <w:lang w:val="sr-Latn-RS"/>
              </w:rPr>
            </w:pPr>
            <w:r w:rsidRPr="00D1776A">
              <w:rPr>
                <w:rFonts w:cs="Arial"/>
                <w:b/>
                <w:lang w:val="sr-Latn-RS"/>
              </w:rPr>
              <w:t xml:space="preserve">                                                           </w:t>
            </w:r>
            <w:r>
              <w:rPr>
                <w:rFonts w:cs="Arial"/>
                <w:b/>
                <w:lang w:val="sr-Latn-RS"/>
              </w:rPr>
              <w:t xml:space="preserve">           </w:t>
            </w:r>
            <w:r w:rsidR="00EC06FE">
              <w:rPr>
                <w:rFonts w:cs="Arial"/>
                <w:b/>
                <w:lang w:val="sr-Cyrl-RS"/>
              </w:rPr>
              <w:t xml:space="preserve">                </w:t>
            </w:r>
            <w:r w:rsidRPr="00D1776A">
              <w:rPr>
                <w:rFonts w:cs="Arial"/>
                <w:b/>
                <w:lang w:val="sr-Latn-RS"/>
              </w:rPr>
              <w:t>V Укупна цена без ПДВ</w:t>
            </w:r>
          </w:p>
        </w:tc>
      </w:tr>
      <w:tr w:rsidR="00A04699" w:rsidRPr="00854CC8" w:rsidTr="00960D1B">
        <w:trPr>
          <w:gridAfter w:val="4"/>
          <w:wAfter w:w="4320" w:type="dxa"/>
          <w:trHeight w:val="242"/>
        </w:trPr>
        <w:tc>
          <w:tcPr>
            <w:tcW w:w="923" w:type="dxa"/>
            <w:vAlign w:val="center"/>
          </w:tcPr>
          <w:p w:rsidR="00A04699" w:rsidRPr="00A04699" w:rsidRDefault="00A04699" w:rsidP="00C115FD">
            <w:pPr>
              <w:spacing w:before="0"/>
              <w:jc w:val="center"/>
              <w:rPr>
                <w:rFonts w:cs="Arial"/>
                <w:b/>
                <w:lang w:val="sr-Latn-RS"/>
              </w:rPr>
            </w:pPr>
            <w:r w:rsidRPr="00A04699">
              <w:rPr>
                <w:rFonts w:cs="Arial"/>
                <w:b/>
                <w:lang w:val="sr-Latn-RS"/>
              </w:rPr>
              <w:t>VI</w:t>
            </w:r>
          </w:p>
        </w:tc>
        <w:tc>
          <w:tcPr>
            <w:tcW w:w="9427" w:type="dxa"/>
            <w:gridSpan w:val="7"/>
            <w:tcBorders>
              <w:bottom w:val="single" w:sz="4" w:space="0" w:color="auto"/>
            </w:tcBorders>
            <w:vAlign w:val="center"/>
          </w:tcPr>
          <w:p w:rsidR="00A04699" w:rsidRPr="00A04699" w:rsidRDefault="00A04699" w:rsidP="00870974">
            <w:pPr>
              <w:spacing w:before="0"/>
              <w:rPr>
                <w:rFonts w:cs="Arial"/>
                <w:b/>
                <w:lang w:val="sr-Latn-RS"/>
              </w:rPr>
            </w:pPr>
            <w:r w:rsidRPr="00A04699">
              <w:rPr>
                <w:rFonts w:cs="Arial"/>
                <w:b/>
                <w:lang w:val="sr-Latn-RS"/>
              </w:rPr>
              <w:t>Превођење ван Београда по дану, при чему дан ангажовања подразумева максимално 6 (словима: шест) сати ангажовања дневно</w:t>
            </w:r>
          </w:p>
        </w:tc>
      </w:tr>
      <w:tr w:rsidR="00D1776A" w:rsidRPr="00854CC8" w:rsidTr="00EC06FE">
        <w:trPr>
          <w:gridAfter w:val="4"/>
          <w:wAfter w:w="4320" w:type="dxa"/>
          <w:trHeight w:val="656"/>
        </w:trPr>
        <w:tc>
          <w:tcPr>
            <w:tcW w:w="923" w:type="dxa"/>
            <w:tcBorders>
              <w:bottom w:val="single" w:sz="4" w:space="0" w:color="auto"/>
            </w:tcBorders>
            <w:vAlign w:val="center"/>
          </w:tcPr>
          <w:p w:rsidR="00D1776A" w:rsidRPr="00A04699" w:rsidRDefault="00A04699" w:rsidP="00C115FD">
            <w:pPr>
              <w:spacing w:before="0"/>
              <w:jc w:val="center"/>
              <w:rPr>
                <w:rFonts w:cs="Arial"/>
                <w:lang w:val="sr-Cyrl-RS"/>
              </w:rPr>
            </w:pPr>
            <w:r w:rsidRPr="00A04699">
              <w:rPr>
                <w:rFonts w:cs="Arial"/>
                <w:lang w:val="sr-Latn-RS"/>
              </w:rPr>
              <w:t>6.1</w:t>
            </w:r>
            <w:r>
              <w:rPr>
                <w:rFonts w:cs="Arial"/>
                <w:lang w:val="sr-Cyrl-RS"/>
              </w:rPr>
              <w:t>.</w:t>
            </w:r>
          </w:p>
        </w:tc>
        <w:tc>
          <w:tcPr>
            <w:tcW w:w="3217" w:type="dxa"/>
            <w:tcBorders>
              <w:bottom w:val="single" w:sz="4" w:space="0" w:color="auto"/>
            </w:tcBorders>
            <w:vAlign w:val="center"/>
          </w:tcPr>
          <w:p w:rsidR="00D1776A" w:rsidRPr="00EC06FE" w:rsidRDefault="00A04699" w:rsidP="00870974">
            <w:pPr>
              <w:rPr>
                <w:rFonts w:eastAsia="Calibri" w:cs="Arial"/>
                <w:lang w:val="sr-Cyrl-RS" w:eastAsia="sr-Latn-CS"/>
              </w:rPr>
            </w:pPr>
            <w:r w:rsidRPr="00EC06FE">
              <w:rPr>
                <w:rFonts w:eastAsia="Calibri" w:cs="Arial"/>
                <w:lang w:val="sr-Cyrl-RS" w:eastAsia="sr-Latn-CS"/>
              </w:rPr>
              <w:t>Ангажовање преводиоца по дану ван Београда</w:t>
            </w:r>
          </w:p>
        </w:tc>
        <w:tc>
          <w:tcPr>
            <w:tcW w:w="923" w:type="dxa"/>
            <w:tcBorders>
              <w:top w:val="single" w:sz="4" w:space="0" w:color="auto"/>
              <w:bottom w:val="single" w:sz="4" w:space="0" w:color="auto"/>
            </w:tcBorders>
            <w:vAlign w:val="center"/>
          </w:tcPr>
          <w:p w:rsidR="00D1776A" w:rsidRPr="00EC06FE" w:rsidRDefault="00A04699" w:rsidP="00C115FD">
            <w:pPr>
              <w:spacing w:before="0"/>
              <w:jc w:val="center"/>
              <w:rPr>
                <w:rFonts w:cs="Arial"/>
                <w:lang w:val="sr-Cyrl-RS"/>
              </w:rPr>
            </w:pPr>
            <w:r w:rsidRPr="00EC06FE">
              <w:rPr>
                <w:rFonts w:cs="Arial"/>
                <w:lang w:val="sr-Cyrl-RS"/>
              </w:rPr>
              <w:t>дан</w:t>
            </w:r>
          </w:p>
        </w:tc>
        <w:tc>
          <w:tcPr>
            <w:tcW w:w="810" w:type="dxa"/>
            <w:tcBorders>
              <w:top w:val="single" w:sz="4" w:space="0" w:color="auto"/>
              <w:bottom w:val="single" w:sz="4" w:space="0" w:color="auto"/>
            </w:tcBorders>
            <w:vAlign w:val="center"/>
          </w:tcPr>
          <w:p w:rsidR="00D1776A" w:rsidRPr="00CF0B0C" w:rsidRDefault="00CF0B0C" w:rsidP="00CF0B0C">
            <w:pPr>
              <w:spacing w:before="0"/>
              <w:jc w:val="center"/>
              <w:rPr>
                <w:rFonts w:cs="Arial"/>
              </w:rPr>
            </w:pPr>
            <w:r w:rsidRPr="007F6C07">
              <w:rPr>
                <w:rFonts w:cs="Arial"/>
              </w:rPr>
              <w:t>10</w:t>
            </w:r>
          </w:p>
        </w:tc>
        <w:tc>
          <w:tcPr>
            <w:tcW w:w="967" w:type="dxa"/>
            <w:tcBorders>
              <w:top w:val="single" w:sz="4" w:space="0" w:color="auto"/>
              <w:bottom w:val="single" w:sz="4" w:space="0" w:color="auto"/>
            </w:tcBorders>
          </w:tcPr>
          <w:p w:rsidR="00D1776A" w:rsidRPr="00854CC8" w:rsidRDefault="00D1776A" w:rsidP="00870974">
            <w:pPr>
              <w:spacing w:before="0"/>
              <w:rPr>
                <w:rFonts w:cs="Arial"/>
                <w:sz w:val="24"/>
                <w:szCs w:val="24"/>
                <w:lang w:val="sr-Cyrl-RS"/>
              </w:rPr>
            </w:pPr>
          </w:p>
        </w:tc>
        <w:tc>
          <w:tcPr>
            <w:tcW w:w="1080" w:type="dxa"/>
            <w:tcBorders>
              <w:top w:val="single" w:sz="4" w:space="0" w:color="auto"/>
              <w:bottom w:val="single" w:sz="4" w:space="0" w:color="auto"/>
            </w:tcBorders>
          </w:tcPr>
          <w:p w:rsidR="00D1776A" w:rsidRPr="00854CC8" w:rsidRDefault="00D1776A" w:rsidP="00870974">
            <w:pPr>
              <w:spacing w:before="0"/>
              <w:rPr>
                <w:rFonts w:cs="Arial"/>
                <w:sz w:val="24"/>
                <w:szCs w:val="24"/>
                <w:lang w:val="sr-Latn-RS"/>
              </w:rPr>
            </w:pPr>
          </w:p>
        </w:tc>
        <w:tc>
          <w:tcPr>
            <w:tcW w:w="1260" w:type="dxa"/>
            <w:tcBorders>
              <w:top w:val="single" w:sz="4" w:space="0" w:color="auto"/>
              <w:bottom w:val="single" w:sz="4" w:space="0" w:color="auto"/>
            </w:tcBorders>
          </w:tcPr>
          <w:p w:rsidR="00D1776A" w:rsidRPr="00854CC8" w:rsidRDefault="00D1776A" w:rsidP="00870974">
            <w:pPr>
              <w:spacing w:before="0"/>
              <w:rPr>
                <w:rFonts w:cs="Arial"/>
                <w:sz w:val="24"/>
                <w:szCs w:val="24"/>
                <w:lang w:val="sr-Latn-RS"/>
              </w:rPr>
            </w:pPr>
          </w:p>
        </w:tc>
        <w:tc>
          <w:tcPr>
            <w:tcW w:w="1170" w:type="dxa"/>
            <w:tcBorders>
              <w:bottom w:val="single" w:sz="4" w:space="0" w:color="auto"/>
            </w:tcBorders>
          </w:tcPr>
          <w:p w:rsidR="00D1776A" w:rsidRPr="00854CC8" w:rsidRDefault="00D1776A" w:rsidP="00870974">
            <w:pPr>
              <w:spacing w:before="0"/>
              <w:rPr>
                <w:rFonts w:cs="Arial"/>
                <w:sz w:val="24"/>
                <w:szCs w:val="24"/>
                <w:lang w:val="sr-Latn-RS"/>
              </w:rPr>
            </w:pPr>
          </w:p>
        </w:tc>
      </w:tr>
      <w:tr w:rsidR="00A04699" w:rsidRPr="00854CC8" w:rsidTr="00960D1B">
        <w:trPr>
          <w:gridAfter w:val="4"/>
          <w:wAfter w:w="4320" w:type="dxa"/>
          <w:trHeight w:val="242"/>
        </w:trPr>
        <w:tc>
          <w:tcPr>
            <w:tcW w:w="10350" w:type="dxa"/>
            <w:gridSpan w:val="8"/>
            <w:vAlign w:val="center"/>
          </w:tcPr>
          <w:p w:rsidR="00A04699" w:rsidRPr="00EC06FE" w:rsidRDefault="00EC06FE" w:rsidP="00EC06FE">
            <w:pPr>
              <w:spacing w:before="0"/>
              <w:rPr>
                <w:rFonts w:cs="Arial"/>
                <w:b/>
                <w:lang w:val="sr-Cyrl-RS"/>
              </w:rPr>
            </w:pPr>
            <w:r>
              <w:rPr>
                <w:rFonts w:cs="Arial"/>
                <w:lang w:val="sr-Cyrl-RS"/>
              </w:rPr>
              <w:t xml:space="preserve">         </w:t>
            </w:r>
            <w:r>
              <w:rPr>
                <w:rFonts w:cs="Arial"/>
                <w:lang w:val="sr-Latn-RS"/>
              </w:rPr>
              <w:t xml:space="preserve">                                     </w:t>
            </w:r>
            <w:r>
              <w:rPr>
                <w:rFonts w:cs="Arial"/>
                <w:lang w:val="sr-Cyrl-RS"/>
              </w:rPr>
              <w:t xml:space="preserve">                                      </w:t>
            </w:r>
            <w:r>
              <w:rPr>
                <w:rFonts w:cs="Arial"/>
                <w:lang w:val="sr-Latn-RS"/>
              </w:rPr>
              <w:t xml:space="preserve"> </w:t>
            </w:r>
            <w:r w:rsidRPr="00EC06FE">
              <w:rPr>
                <w:rFonts w:cs="Arial"/>
                <w:b/>
                <w:lang w:val="sr-Latn-RS"/>
              </w:rPr>
              <w:t>VI Укупна цена</w:t>
            </w:r>
            <w:r>
              <w:rPr>
                <w:rFonts w:cs="Arial"/>
                <w:b/>
                <w:lang w:val="sr-Latn-RS"/>
              </w:rPr>
              <w:t xml:space="preserve"> </w:t>
            </w:r>
            <w:r>
              <w:rPr>
                <w:rFonts w:cs="Arial"/>
                <w:b/>
                <w:lang w:val="sr-Cyrl-RS"/>
              </w:rPr>
              <w:t>без ПДВ</w:t>
            </w:r>
          </w:p>
        </w:tc>
      </w:tr>
      <w:tr w:rsidR="00EB4DF9" w:rsidRPr="00854CC8" w:rsidTr="007F78AA">
        <w:trPr>
          <w:gridAfter w:val="4"/>
          <w:wAfter w:w="4320" w:type="dxa"/>
          <w:trHeight w:val="242"/>
        </w:trPr>
        <w:tc>
          <w:tcPr>
            <w:tcW w:w="923" w:type="dxa"/>
            <w:tcBorders>
              <w:right w:val="nil"/>
            </w:tcBorders>
            <w:vAlign w:val="center"/>
          </w:tcPr>
          <w:p w:rsidR="00EB4DF9" w:rsidRPr="00854CC8" w:rsidRDefault="00EB4DF9" w:rsidP="005C411C">
            <w:pPr>
              <w:spacing w:before="0"/>
              <w:rPr>
                <w:rFonts w:cs="Arial"/>
                <w:sz w:val="24"/>
                <w:szCs w:val="24"/>
                <w:lang w:val="sr-Cyrl-RS"/>
              </w:rPr>
            </w:pPr>
          </w:p>
        </w:tc>
        <w:tc>
          <w:tcPr>
            <w:tcW w:w="8257" w:type="dxa"/>
            <w:gridSpan w:val="6"/>
            <w:tcBorders>
              <w:top w:val="single" w:sz="4" w:space="0" w:color="auto"/>
              <w:left w:val="nil"/>
              <w:bottom w:val="single" w:sz="4" w:space="0" w:color="auto"/>
              <w:right w:val="nil"/>
            </w:tcBorders>
            <w:vAlign w:val="center"/>
          </w:tcPr>
          <w:p w:rsidR="00EB4DF9" w:rsidRDefault="00EB4DF9" w:rsidP="005C411C">
            <w:pPr>
              <w:spacing w:before="0"/>
              <w:rPr>
                <w:rFonts w:cs="Arial"/>
                <w:sz w:val="24"/>
                <w:szCs w:val="24"/>
                <w:lang w:val="sr-Cyrl-RS"/>
              </w:rPr>
            </w:pPr>
          </w:p>
        </w:tc>
        <w:tc>
          <w:tcPr>
            <w:tcW w:w="1170" w:type="dxa"/>
            <w:tcBorders>
              <w:left w:val="nil"/>
            </w:tcBorders>
          </w:tcPr>
          <w:p w:rsidR="00EB4DF9" w:rsidRPr="00854CC8" w:rsidRDefault="00EB4DF9" w:rsidP="005C411C">
            <w:pPr>
              <w:spacing w:before="0"/>
              <w:rPr>
                <w:rFonts w:cs="Arial"/>
                <w:sz w:val="24"/>
                <w:szCs w:val="24"/>
                <w:lang w:val="sr-Latn-RS"/>
              </w:rPr>
            </w:pPr>
          </w:p>
        </w:tc>
      </w:tr>
      <w:tr w:rsidR="00854CC8" w:rsidRPr="00854CC8" w:rsidTr="00854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180" w:type="dxa"/>
            <w:gridSpan w:val="7"/>
            <w:tcBorders>
              <w:top w:val="single" w:sz="4" w:space="0" w:color="auto"/>
              <w:left w:val="single" w:sz="4" w:space="0" w:color="auto"/>
              <w:bottom w:val="single" w:sz="4" w:space="0" w:color="auto"/>
              <w:right w:val="single" w:sz="4" w:space="0" w:color="auto"/>
            </w:tcBorders>
            <w:noWrap/>
            <w:vAlign w:val="center"/>
            <w:hideMark/>
          </w:tcPr>
          <w:p w:rsidR="00854CC8" w:rsidRPr="00854CC8" w:rsidRDefault="00854CC8" w:rsidP="00854CC8">
            <w:pPr>
              <w:spacing w:before="0"/>
              <w:rPr>
                <w:rFonts w:cs="Arial"/>
                <w:b/>
                <w:bCs/>
                <w:sz w:val="24"/>
                <w:szCs w:val="24"/>
                <w:lang w:val="sr-Cyrl-CS"/>
              </w:rPr>
            </w:pPr>
            <w:r w:rsidRPr="00854CC8">
              <w:rPr>
                <w:rFonts w:cs="Arial"/>
                <w:b/>
                <w:sz w:val="24"/>
                <w:szCs w:val="24"/>
                <w:lang w:val="sr-Cyrl-RS"/>
              </w:rPr>
              <w:t xml:space="preserve">                                                          </w:t>
            </w:r>
            <w:r w:rsidR="00193078">
              <w:rPr>
                <w:rFonts w:cs="Arial"/>
                <w:b/>
                <w:sz w:val="24"/>
                <w:szCs w:val="24"/>
                <w:lang w:val="sr-Cyrl-RS"/>
              </w:rPr>
              <w:t xml:space="preserve"> </w:t>
            </w:r>
            <w:r w:rsidRPr="00854CC8">
              <w:rPr>
                <w:rFonts w:cs="Arial"/>
                <w:b/>
                <w:sz w:val="24"/>
                <w:szCs w:val="24"/>
                <w:lang w:val="sr-Cyrl-CS"/>
              </w:rPr>
              <w:t>УКУПНА ЦЕНА (</w:t>
            </w:r>
            <w:r w:rsidRPr="00854CC8">
              <w:rPr>
                <w:rFonts w:cs="Arial"/>
                <w:b/>
                <w:sz w:val="24"/>
                <w:szCs w:val="24"/>
                <w:lang w:val="sr-Latn-RS"/>
              </w:rPr>
              <w:t>I</w:t>
            </w:r>
            <w:r w:rsidRPr="00854CC8">
              <w:rPr>
                <w:rFonts w:cs="Arial"/>
                <w:b/>
                <w:sz w:val="24"/>
                <w:szCs w:val="24"/>
                <w:lang w:val="sr-Cyrl-RS"/>
              </w:rPr>
              <w:t>+</w:t>
            </w:r>
            <w:r w:rsidRPr="00854CC8">
              <w:rPr>
                <w:rFonts w:cs="Arial"/>
                <w:b/>
                <w:sz w:val="24"/>
                <w:szCs w:val="24"/>
                <w:lang w:val="sr-Latn-RS"/>
              </w:rPr>
              <w:t xml:space="preserve"> II</w:t>
            </w:r>
            <w:r w:rsidRPr="00854CC8">
              <w:rPr>
                <w:rFonts w:cs="Arial"/>
                <w:b/>
                <w:sz w:val="24"/>
                <w:szCs w:val="24"/>
                <w:lang w:val="sr-Cyrl-RS"/>
              </w:rPr>
              <w:t>+</w:t>
            </w:r>
            <w:r w:rsidRPr="00854CC8">
              <w:rPr>
                <w:rFonts w:cs="Arial"/>
                <w:b/>
                <w:sz w:val="24"/>
                <w:szCs w:val="24"/>
                <w:lang w:val="sr-Latn-RS"/>
              </w:rPr>
              <w:t xml:space="preserve"> III</w:t>
            </w:r>
            <w:r w:rsidR="00193078">
              <w:rPr>
                <w:rFonts w:cs="Arial"/>
                <w:b/>
                <w:sz w:val="24"/>
                <w:szCs w:val="24"/>
                <w:lang w:val="sr-Latn-RS"/>
              </w:rPr>
              <w:t xml:space="preserve"> +IV+V</w:t>
            </w:r>
            <w:r w:rsidR="00D1776A">
              <w:rPr>
                <w:rFonts w:cs="Arial"/>
                <w:b/>
                <w:sz w:val="24"/>
                <w:szCs w:val="24"/>
                <w:lang w:val="sr-Cyrl-RS"/>
              </w:rPr>
              <w:t>+</w:t>
            </w:r>
            <w:r w:rsidR="00D1776A">
              <w:rPr>
                <w:rFonts w:cs="Arial"/>
                <w:b/>
                <w:sz w:val="24"/>
                <w:szCs w:val="24"/>
                <w:lang w:val="sr-Latn-RS"/>
              </w:rPr>
              <w:t>VI</w:t>
            </w:r>
            <w:r w:rsidRPr="00854CC8">
              <w:rPr>
                <w:rFonts w:cs="Arial"/>
                <w:b/>
                <w:sz w:val="24"/>
                <w:szCs w:val="24"/>
                <w:lang w:val="sr-Cyrl-CS"/>
              </w:rPr>
              <w:t>) БЕЗ ПДВ</w:t>
            </w:r>
          </w:p>
        </w:tc>
        <w:tc>
          <w:tcPr>
            <w:tcW w:w="1170" w:type="dxa"/>
            <w:tcBorders>
              <w:top w:val="single" w:sz="4" w:space="0" w:color="auto"/>
              <w:left w:val="single" w:sz="4" w:space="0" w:color="auto"/>
              <w:bottom w:val="single" w:sz="4" w:space="0" w:color="auto"/>
              <w:right w:val="single" w:sz="4" w:space="0" w:color="auto"/>
            </w:tcBorders>
            <w:vAlign w:val="center"/>
          </w:tcPr>
          <w:p w:rsidR="00854CC8" w:rsidRPr="00854CC8" w:rsidRDefault="00854CC8" w:rsidP="00854CC8">
            <w:pPr>
              <w:spacing w:before="0"/>
              <w:rPr>
                <w:rFonts w:cs="Arial"/>
                <w:b/>
                <w:bCs/>
                <w:sz w:val="24"/>
                <w:szCs w:val="24"/>
                <w:lang w:val="sl-SI"/>
              </w:rPr>
            </w:pPr>
          </w:p>
        </w:tc>
        <w:tc>
          <w:tcPr>
            <w:tcW w:w="1080" w:type="dxa"/>
            <w:vAlign w:val="center"/>
          </w:tcPr>
          <w:p w:rsidR="00854CC8" w:rsidRPr="00854CC8" w:rsidRDefault="00854CC8" w:rsidP="00854CC8">
            <w:pPr>
              <w:spacing w:before="0"/>
              <w:rPr>
                <w:rFonts w:cs="Arial"/>
                <w:sz w:val="24"/>
                <w:szCs w:val="24"/>
                <w:lang w:val="sr-Cyrl-CS"/>
              </w:rPr>
            </w:pPr>
          </w:p>
        </w:tc>
        <w:tc>
          <w:tcPr>
            <w:tcW w:w="1080" w:type="dxa"/>
            <w:vAlign w:val="center"/>
          </w:tcPr>
          <w:p w:rsidR="00854CC8" w:rsidRPr="00854CC8" w:rsidRDefault="00854CC8" w:rsidP="00854CC8">
            <w:pPr>
              <w:spacing w:before="0"/>
              <w:rPr>
                <w:rFonts w:cs="Arial"/>
                <w:sz w:val="24"/>
                <w:szCs w:val="24"/>
                <w:lang w:val="sr-Cyrl-CS"/>
              </w:rPr>
            </w:pPr>
            <w:r w:rsidRPr="00854CC8">
              <w:rPr>
                <w:rFonts w:cs="Arial"/>
                <w:sz w:val="24"/>
                <w:szCs w:val="24"/>
                <w:lang w:val="sr-Cyrl-RS"/>
              </w:rPr>
              <w:t>1</w:t>
            </w:r>
          </w:p>
        </w:tc>
        <w:tc>
          <w:tcPr>
            <w:tcW w:w="1080" w:type="dxa"/>
          </w:tcPr>
          <w:p w:rsidR="00854CC8" w:rsidRPr="00854CC8" w:rsidRDefault="00854CC8" w:rsidP="00854CC8">
            <w:pPr>
              <w:spacing w:before="0"/>
              <w:rPr>
                <w:rFonts w:cs="Arial"/>
                <w:sz w:val="24"/>
                <w:szCs w:val="24"/>
                <w:lang w:val="sr-Cyrl-CS"/>
              </w:rPr>
            </w:pPr>
          </w:p>
        </w:tc>
        <w:tc>
          <w:tcPr>
            <w:tcW w:w="1080" w:type="dxa"/>
          </w:tcPr>
          <w:p w:rsidR="00854CC8" w:rsidRPr="00854CC8" w:rsidRDefault="00854CC8" w:rsidP="00854CC8">
            <w:pPr>
              <w:spacing w:before="0"/>
              <w:rPr>
                <w:rFonts w:cs="Arial"/>
                <w:sz w:val="24"/>
                <w:szCs w:val="24"/>
                <w:lang w:val="sr-Cyrl-CS"/>
              </w:rPr>
            </w:pPr>
          </w:p>
        </w:tc>
      </w:tr>
      <w:tr w:rsidR="00854CC8" w:rsidRPr="00854CC8" w:rsidTr="00854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180" w:type="dxa"/>
            <w:gridSpan w:val="7"/>
            <w:tcBorders>
              <w:top w:val="single" w:sz="4" w:space="0" w:color="auto"/>
              <w:left w:val="single" w:sz="4" w:space="0" w:color="auto"/>
              <w:bottom w:val="single" w:sz="4" w:space="0" w:color="auto"/>
              <w:right w:val="single" w:sz="4" w:space="0" w:color="auto"/>
            </w:tcBorders>
            <w:noWrap/>
            <w:vAlign w:val="center"/>
            <w:hideMark/>
          </w:tcPr>
          <w:p w:rsidR="00854CC8" w:rsidRPr="00854CC8" w:rsidRDefault="00854CC8" w:rsidP="00854CC8">
            <w:pPr>
              <w:spacing w:before="0"/>
              <w:rPr>
                <w:rFonts w:cs="Arial"/>
                <w:b/>
                <w:bCs/>
                <w:sz w:val="24"/>
                <w:szCs w:val="24"/>
                <w:lang w:val="sl-SI"/>
              </w:rPr>
            </w:pPr>
            <w:r w:rsidRPr="00854CC8">
              <w:rPr>
                <w:rFonts w:cs="Arial"/>
                <w:b/>
                <w:sz w:val="24"/>
                <w:szCs w:val="24"/>
                <w:lang w:val="sr-Cyrl-RS"/>
              </w:rPr>
              <w:t xml:space="preserve">                                                </w:t>
            </w:r>
            <w:r w:rsidR="00193078">
              <w:rPr>
                <w:rFonts w:cs="Arial"/>
                <w:b/>
                <w:sz w:val="24"/>
                <w:szCs w:val="24"/>
                <w:lang w:val="sr-Cyrl-RS"/>
              </w:rPr>
              <w:t xml:space="preserve">                    </w:t>
            </w:r>
            <w:r w:rsidRPr="00854CC8">
              <w:rPr>
                <w:rFonts w:cs="Arial"/>
                <w:b/>
                <w:sz w:val="24"/>
                <w:szCs w:val="24"/>
                <w:lang w:val="sr-Cyrl-CS"/>
              </w:rPr>
              <w:t>ПРИПАДАЈУЋИ УКУПАН ИЗНОС ПДВ</w:t>
            </w:r>
          </w:p>
        </w:tc>
        <w:tc>
          <w:tcPr>
            <w:tcW w:w="1170" w:type="dxa"/>
            <w:tcBorders>
              <w:top w:val="single" w:sz="4" w:space="0" w:color="auto"/>
              <w:left w:val="single" w:sz="4" w:space="0" w:color="auto"/>
              <w:bottom w:val="single" w:sz="4" w:space="0" w:color="auto"/>
              <w:right w:val="single" w:sz="4" w:space="0" w:color="auto"/>
            </w:tcBorders>
            <w:vAlign w:val="center"/>
          </w:tcPr>
          <w:p w:rsidR="00854CC8" w:rsidRPr="00854CC8" w:rsidRDefault="00854CC8" w:rsidP="00854CC8">
            <w:pPr>
              <w:spacing w:before="0"/>
              <w:rPr>
                <w:rFonts w:cs="Arial"/>
                <w:b/>
                <w:bCs/>
                <w:sz w:val="24"/>
                <w:szCs w:val="24"/>
                <w:lang w:val="sl-SI"/>
              </w:rPr>
            </w:pPr>
          </w:p>
        </w:tc>
        <w:tc>
          <w:tcPr>
            <w:tcW w:w="1080" w:type="dxa"/>
            <w:vAlign w:val="center"/>
          </w:tcPr>
          <w:p w:rsidR="00854CC8" w:rsidRPr="00854CC8" w:rsidRDefault="00854CC8" w:rsidP="00854CC8">
            <w:pPr>
              <w:spacing w:before="0"/>
              <w:rPr>
                <w:rFonts w:cs="Arial"/>
                <w:sz w:val="24"/>
                <w:szCs w:val="24"/>
                <w:lang w:val="sr-Cyrl-CS"/>
              </w:rPr>
            </w:pPr>
          </w:p>
        </w:tc>
        <w:tc>
          <w:tcPr>
            <w:tcW w:w="1080" w:type="dxa"/>
            <w:vAlign w:val="center"/>
          </w:tcPr>
          <w:p w:rsidR="00854CC8" w:rsidRPr="00854CC8" w:rsidRDefault="00854CC8" w:rsidP="00854CC8">
            <w:pPr>
              <w:spacing w:before="0"/>
              <w:rPr>
                <w:rFonts w:cs="Arial"/>
                <w:sz w:val="24"/>
                <w:szCs w:val="24"/>
                <w:lang w:val="sr-Cyrl-CS"/>
              </w:rPr>
            </w:pPr>
          </w:p>
        </w:tc>
        <w:tc>
          <w:tcPr>
            <w:tcW w:w="1080" w:type="dxa"/>
          </w:tcPr>
          <w:p w:rsidR="00854CC8" w:rsidRPr="00854CC8" w:rsidRDefault="00854CC8" w:rsidP="00854CC8">
            <w:pPr>
              <w:spacing w:before="0"/>
              <w:rPr>
                <w:rFonts w:cs="Arial"/>
                <w:sz w:val="24"/>
                <w:szCs w:val="24"/>
                <w:lang w:val="sr-Cyrl-CS"/>
              </w:rPr>
            </w:pPr>
          </w:p>
        </w:tc>
        <w:tc>
          <w:tcPr>
            <w:tcW w:w="1080" w:type="dxa"/>
          </w:tcPr>
          <w:p w:rsidR="00854CC8" w:rsidRPr="00854CC8" w:rsidRDefault="00854CC8" w:rsidP="00854CC8">
            <w:pPr>
              <w:spacing w:before="0"/>
              <w:rPr>
                <w:rFonts w:cs="Arial"/>
                <w:sz w:val="24"/>
                <w:szCs w:val="24"/>
                <w:lang w:val="sr-Cyrl-CS"/>
              </w:rPr>
            </w:pPr>
          </w:p>
        </w:tc>
      </w:tr>
      <w:tr w:rsidR="00854CC8" w:rsidRPr="00854CC8" w:rsidTr="00854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gridAfter w:val="4"/>
          <w:wAfter w:w="4320" w:type="dxa"/>
          <w:trHeight w:hRule="exact" w:val="269"/>
        </w:trPr>
        <w:tc>
          <w:tcPr>
            <w:tcW w:w="9180" w:type="dxa"/>
            <w:gridSpan w:val="7"/>
            <w:tcBorders>
              <w:top w:val="single" w:sz="4" w:space="0" w:color="auto"/>
              <w:left w:val="single" w:sz="4" w:space="0" w:color="auto"/>
              <w:bottom w:val="single" w:sz="4" w:space="0" w:color="auto"/>
              <w:right w:val="single" w:sz="4" w:space="0" w:color="auto"/>
            </w:tcBorders>
            <w:noWrap/>
            <w:vAlign w:val="center"/>
            <w:hideMark/>
          </w:tcPr>
          <w:p w:rsidR="00854CC8" w:rsidRPr="00854CC8" w:rsidRDefault="00854CC8" w:rsidP="00854CC8">
            <w:pPr>
              <w:spacing w:before="0"/>
              <w:rPr>
                <w:rFonts w:cs="Arial"/>
                <w:b/>
                <w:bCs/>
                <w:sz w:val="24"/>
                <w:szCs w:val="24"/>
                <w:lang w:val="sl-SI"/>
              </w:rPr>
            </w:pPr>
            <w:r w:rsidRPr="00854CC8">
              <w:rPr>
                <w:rFonts w:cs="Arial"/>
                <w:b/>
                <w:sz w:val="24"/>
                <w:szCs w:val="24"/>
                <w:lang w:val="sr-Cyrl-RS"/>
              </w:rPr>
              <w:t xml:space="preserve">                                 </w:t>
            </w:r>
            <w:r w:rsidR="00452B3E">
              <w:rPr>
                <w:rFonts w:cs="Arial"/>
                <w:b/>
                <w:sz w:val="24"/>
                <w:szCs w:val="24"/>
                <w:lang w:val="sr-Cyrl-RS"/>
              </w:rPr>
              <w:t xml:space="preserve">                               </w:t>
            </w:r>
            <w:r w:rsidRPr="00854CC8">
              <w:rPr>
                <w:rFonts w:cs="Arial"/>
                <w:b/>
                <w:sz w:val="24"/>
                <w:szCs w:val="24"/>
                <w:lang w:val="sr-Cyrl-CS"/>
              </w:rPr>
              <w:t>УКУПНА ЦЕНА (</w:t>
            </w:r>
            <w:r w:rsidRPr="00854CC8">
              <w:rPr>
                <w:rFonts w:cs="Arial"/>
                <w:b/>
                <w:sz w:val="24"/>
                <w:szCs w:val="24"/>
                <w:lang w:val="sr-Latn-RS"/>
              </w:rPr>
              <w:t>I</w:t>
            </w:r>
            <w:r w:rsidRPr="00854CC8">
              <w:rPr>
                <w:rFonts w:cs="Arial"/>
                <w:b/>
                <w:sz w:val="24"/>
                <w:szCs w:val="24"/>
                <w:lang w:val="sr-Cyrl-RS"/>
              </w:rPr>
              <w:t>+</w:t>
            </w:r>
            <w:r w:rsidRPr="00854CC8">
              <w:rPr>
                <w:rFonts w:cs="Arial"/>
                <w:b/>
                <w:sz w:val="24"/>
                <w:szCs w:val="24"/>
                <w:lang w:val="sr-Latn-RS"/>
              </w:rPr>
              <w:t>II</w:t>
            </w:r>
            <w:r w:rsidRPr="00854CC8">
              <w:rPr>
                <w:rFonts w:cs="Arial"/>
                <w:b/>
                <w:sz w:val="24"/>
                <w:szCs w:val="24"/>
                <w:lang w:val="sr-Cyrl-RS"/>
              </w:rPr>
              <w:t>+</w:t>
            </w:r>
            <w:r w:rsidRPr="00854CC8">
              <w:rPr>
                <w:rFonts w:cs="Arial"/>
                <w:b/>
                <w:sz w:val="24"/>
                <w:szCs w:val="24"/>
                <w:lang w:val="sr-Latn-RS"/>
              </w:rPr>
              <w:t>III</w:t>
            </w:r>
            <w:r w:rsidR="007F78AA">
              <w:rPr>
                <w:rFonts w:cs="Arial"/>
                <w:b/>
                <w:sz w:val="24"/>
                <w:szCs w:val="24"/>
                <w:lang w:val="sr-Latn-RS"/>
              </w:rPr>
              <w:t>+IV+</w:t>
            </w:r>
            <w:r w:rsidR="007F78AA" w:rsidRPr="007F78AA">
              <w:rPr>
                <w:rFonts w:cs="Arial"/>
                <w:b/>
                <w:sz w:val="24"/>
                <w:szCs w:val="24"/>
                <w:lang w:val="sr-Latn-RS"/>
              </w:rPr>
              <w:t>V</w:t>
            </w:r>
            <w:r w:rsidR="00D1776A">
              <w:rPr>
                <w:rFonts w:cs="Arial"/>
                <w:b/>
                <w:sz w:val="24"/>
                <w:szCs w:val="24"/>
                <w:lang w:val="sr-Latn-RS"/>
              </w:rPr>
              <w:t>+VI</w:t>
            </w:r>
            <w:r w:rsidRPr="00854CC8">
              <w:rPr>
                <w:rFonts w:cs="Arial"/>
                <w:b/>
                <w:sz w:val="24"/>
                <w:szCs w:val="24"/>
                <w:lang w:val="sr-Cyrl-CS"/>
              </w:rPr>
              <w:t>) СА ПДВ</w:t>
            </w:r>
          </w:p>
        </w:tc>
        <w:tc>
          <w:tcPr>
            <w:tcW w:w="1170" w:type="dxa"/>
            <w:tcBorders>
              <w:top w:val="single" w:sz="4" w:space="0" w:color="auto"/>
              <w:left w:val="single" w:sz="4" w:space="0" w:color="auto"/>
              <w:bottom w:val="single" w:sz="4" w:space="0" w:color="auto"/>
              <w:right w:val="single" w:sz="4" w:space="0" w:color="auto"/>
            </w:tcBorders>
            <w:vAlign w:val="center"/>
          </w:tcPr>
          <w:p w:rsidR="00854CC8" w:rsidRPr="00854CC8" w:rsidRDefault="00854CC8" w:rsidP="00854CC8">
            <w:pPr>
              <w:spacing w:before="0"/>
              <w:rPr>
                <w:rFonts w:cs="Arial"/>
                <w:b/>
                <w:bCs/>
                <w:sz w:val="24"/>
                <w:szCs w:val="24"/>
                <w:lang w:val="sl-SI"/>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38DF" w:rsidRPr="0042687E" w:rsidRDefault="00C538DF" w:rsidP="00343A18">
      <w:pPr>
        <w:pStyle w:val="KDKomentar"/>
        <w:spacing w:before="0"/>
        <w:rPr>
          <w:rFonts w:eastAsia="TimesNewRomanPS-BoldMT" w:cs="Arial"/>
          <w:color w:val="auto"/>
        </w:rPr>
      </w:pPr>
    </w:p>
    <w:p w:rsidR="00343A18" w:rsidRPr="00D1776A" w:rsidRDefault="00343A18" w:rsidP="00343A18">
      <w:pPr>
        <w:spacing w:before="0"/>
        <w:rPr>
          <w:rFonts w:cs="Arial"/>
          <w:b/>
          <w:lang w:val="ru-RU"/>
        </w:rPr>
      </w:pPr>
      <w:r w:rsidRPr="00D1776A">
        <w:rPr>
          <w:rFonts w:cs="Arial"/>
          <w:b/>
          <w:lang w:val="sr-Latn-CS"/>
        </w:rPr>
        <w:t>Упутствоза попуњавањ</w:t>
      </w:r>
      <w:r w:rsidRPr="00D1776A">
        <w:rPr>
          <w:rFonts w:cs="Arial"/>
          <w:b/>
          <w:lang w:val="ru-RU"/>
        </w:rPr>
        <w:t>е</w:t>
      </w:r>
      <w:r w:rsidR="007E7BB8" w:rsidRPr="00D1776A">
        <w:rPr>
          <w:rFonts w:cs="Arial"/>
          <w:b/>
          <w:lang w:val="ru-RU"/>
        </w:rPr>
        <w:t xml:space="preserve"> О</w:t>
      </w:r>
      <w:r w:rsidRPr="00D1776A">
        <w:rPr>
          <w:rFonts w:cs="Arial"/>
          <w:b/>
          <w:lang w:val="ru-RU"/>
        </w:rPr>
        <w:t>брасца структуре цене</w:t>
      </w:r>
    </w:p>
    <w:p w:rsidR="00343A18" w:rsidRPr="00D1776A" w:rsidRDefault="00343A18" w:rsidP="00343A18">
      <w:pPr>
        <w:spacing w:before="0"/>
        <w:rPr>
          <w:rFonts w:cs="Arial"/>
          <w:b/>
        </w:rPr>
      </w:pPr>
    </w:p>
    <w:p w:rsidR="00343A18" w:rsidRPr="00D1776A" w:rsidRDefault="00343A18" w:rsidP="00F700A8">
      <w:pPr>
        <w:pStyle w:val="ListParagraph"/>
        <w:tabs>
          <w:tab w:val="left" w:pos="90"/>
        </w:tabs>
        <w:spacing w:before="0" w:after="0" w:line="240" w:lineRule="auto"/>
        <w:ind w:left="0"/>
        <w:rPr>
          <w:rFonts w:ascii="Arial" w:hAnsi="Arial" w:cs="Arial"/>
          <w:bCs/>
          <w:iCs/>
        </w:rPr>
      </w:pPr>
      <w:r w:rsidRPr="00D1776A">
        <w:rPr>
          <w:rFonts w:ascii="Arial" w:hAnsi="Arial" w:cs="Arial"/>
          <w:bCs/>
          <w:iCs/>
        </w:rPr>
        <w:t>Понуђач треба да попун</w:t>
      </w:r>
      <w:r w:rsidRPr="00D1776A">
        <w:rPr>
          <w:rFonts w:ascii="Arial" w:hAnsi="Arial" w:cs="Arial"/>
          <w:bCs/>
          <w:iCs/>
          <w:lang w:val="sr-Cyrl-CS"/>
        </w:rPr>
        <w:t>и</w:t>
      </w:r>
      <w:r w:rsidRPr="00D1776A">
        <w:rPr>
          <w:rFonts w:ascii="Arial" w:hAnsi="Arial" w:cs="Arial"/>
          <w:bCs/>
          <w:iCs/>
        </w:rPr>
        <w:t xml:space="preserve"> образац структуре цене </w:t>
      </w:r>
      <w:r w:rsidRPr="00D1776A">
        <w:rPr>
          <w:rFonts w:ascii="Arial" w:hAnsi="Arial" w:cs="Arial"/>
          <w:bCs/>
          <w:iCs/>
          <w:lang w:val="sr-Cyrl-CS"/>
        </w:rPr>
        <w:t>Табела 1. на следећи начин</w:t>
      </w:r>
      <w:r w:rsidRPr="00D1776A">
        <w:rPr>
          <w:rFonts w:ascii="Arial" w:hAnsi="Arial" w:cs="Arial"/>
          <w:bCs/>
          <w:iCs/>
        </w:rPr>
        <w:t>:</w:t>
      </w:r>
    </w:p>
    <w:p w:rsidR="000F683D" w:rsidRPr="00D1776A" w:rsidRDefault="000F683D" w:rsidP="00F700A8">
      <w:pPr>
        <w:pStyle w:val="ListParagraph"/>
        <w:tabs>
          <w:tab w:val="left" w:pos="90"/>
        </w:tabs>
        <w:spacing w:before="0" w:after="0" w:line="240" w:lineRule="auto"/>
        <w:ind w:left="0"/>
        <w:rPr>
          <w:rFonts w:ascii="Arial" w:hAnsi="Arial" w:cs="Arial"/>
          <w:bCs/>
          <w:iCs/>
        </w:rPr>
      </w:pPr>
    </w:p>
    <w:p w:rsidR="00343A18" w:rsidRPr="00D1776A" w:rsidRDefault="00343A18" w:rsidP="00F700A8">
      <w:pPr>
        <w:pStyle w:val="ListParagraph"/>
        <w:tabs>
          <w:tab w:val="left" w:pos="90"/>
        </w:tabs>
        <w:suppressAutoHyphens/>
        <w:spacing w:before="0" w:after="0" w:line="240" w:lineRule="auto"/>
        <w:ind w:left="0"/>
        <w:contextualSpacing w:val="0"/>
        <w:rPr>
          <w:rFonts w:ascii="Arial" w:hAnsi="Arial" w:cs="Arial"/>
          <w:bCs/>
          <w:iCs/>
        </w:rPr>
      </w:pPr>
      <w:r w:rsidRPr="00D1776A">
        <w:rPr>
          <w:rFonts w:ascii="Arial" w:hAnsi="Arial" w:cs="Arial"/>
          <w:bCs/>
          <w:iCs/>
          <w:lang w:val="sr-Cyrl-CS"/>
        </w:rPr>
        <w:t xml:space="preserve">у колону 5. </w:t>
      </w:r>
      <w:proofErr w:type="gramStart"/>
      <w:r w:rsidRPr="00D1776A">
        <w:rPr>
          <w:rFonts w:ascii="Arial" w:hAnsi="Arial" w:cs="Arial"/>
          <w:bCs/>
          <w:iCs/>
        </w:rPr>
        <w:t>уписати</w:t>
      </w:r>
      <w:proofErr w:type="gramEnd"/>
      <w:r w:rsidRPr="00D1776A">
        <w:rPr>
          <w:rFonts w:ascii="Arial" w:hAnsi="Arial" w:cs="Arial"/>
          <w:bCs/>
          <w:iCs/>
        </w:rPr>
        <w:t xml:space="preserve"> колико износи јединична цена без ПДВ за испоручено добро;</w:t>
      </w:r>
    </w:p>
    <w:p w:rsidR="00343A18" w:rsidRPr="00D1776A" w:rsidRDefault="00343A18" w:rsidP="00F700A8">
      <w:pPr>
        <w:pStyle w:val="ListParagraph"/>
        <w:tabs>
          <w:tab w:val="left" w:pos="90"/>
        </w:tabs>
        <w:suppressAutoHyphens/>
        <w:spacing w:before="0" w:after="0" w:line="240" w:lineRule="auto"/>
        <w:ind w:left="0"/>
        <w:contextualSpacing w:val="0"/>
        <w:rPr>
          <w:rFonts w:ascii="Arial" w:hAnsi="Arial" w:cs="Arial"/>
          <w:bCs/>
          <w:iCs/>
        </w:rPr>
      </w:pPr>
      <w:proofErr w:type="gramStart"/>
      <w:r w:rsidRPr="00D1776A">
        <w:rPr>
          <w:rFonts w:ascii="Arial" w:hAnsi="Arial" w:cs="Arial"/>
          <w:bCs/>
          <w:iCs/>
        </w:rPr>
        <w:t>у</w:t>
      </w:r>
      <w:proofErr w:type="gramEnd"/>
      <w:r w:rsidRPr="00D1776A">
        <w:rPr>
          <w:rFonts w:ascii="Arial" w:hAnsi="Arial" w:cs="Arial"/>
          <w:bCs/>
          <w:iCs/>
        </w:rPr>
        <w:t xml:space="preserve"> колону </w:t>
      </w:r>
      <w:r w:rsidRPr="00D1776A">
        <w:rPr>
          <w:rFonts w:ascii="Arial" w:hAnsi="Arial" w:cs="Arial"/>
          <w:bCs/>
          <w:iCs/>
          <w:lang w:val="sr-Cyrl-CS"/>
        </w:rPr>
        <w:t>6</w:t>
      </w:r>
      <w:r w:rsidRPr="00D1776A">
        <w:rPr>
          <w:rFonts w:ascii="Arial" w:hAnsi="Arial" w:cs="Arial"/>
          <w:bCs/>
          <w:iCs/>
        </w:rPr>
        <w:t xml:space="preserve">. </w:t>
      </w:r>
      <w:proofErr w:type="gramStart"/>
      <w:r w:rsidRPr="00D1776A">
        <w:rPr>
          <w:rFonts w:ascii="Arial" w:hAnsi="Arial" w:cs="Arial"/>
          <w:bCs/>
          <w:iCs/>
        </w:rPr>
        <w:t>уписати</w:t>
      </w:r>
      <w:proofErr w:type="gramEnd"/>
      <w:r w:rsidRPr="00D1776A">
        <w:rPr>
          <w:rFonts w:ascii="Arial" w:hAnsi="Arial" w:cs="Arial"/>
          <w:bCs/>
          <w:iCs/>
        </w:rPr>
        <w:t xml:space="preserve"> колико износи јединична цена са ПДВ за испоручено добро;</w:t>
      </w:r>
    </w:p>
    <w:p w:rsidR="00343A18" w:rsidRPr="00D1776A" w:rsidRDefault="00343A18" w:rsidP="00F700A8">
      <w:pPr>
        <w:pStyle w:val="ListParagraph"/>
        <w:tabs>
          <w:tab w:val="left" w:pos="90"/>
        </w:tabs>
        <w:suppressAutoHyphens/>
        <w:spacing w:before="0" w:after="0" w:line="240" w:lineRule="auto"/>
        <w:ind w:left="0"/>
        <w:contextualSpacing w:val="0"/>
        <w:rPr>
          <w:rFonts w:ascii="Arial" w:hAnsi="Arial" w:cs="Arial"/>
          <w:bCs/>
          <w:iCs/>
        </w:rPr>
      </w:pPr>
      <w:proofErr w:type="gramStart"/>
      <w:r w:rsidRPr="00D1776A">
        <w:rPr>
          <w:rFonts w:ascii="Arial" w:hAnsi="Arial" w:cs="Arial"/>
          <w:bCs/>
          <w:iCs/>
        </w:rPr>
        <w:t>у</w:t>
      </w:r>
      <w:proofErr w:type="gramEnd"/>
      <w:r w:rsidRPr="00D1776A">
        <w:rPr>
          <w:rFonts w:ascii="Arial" w:hAnsi="Arial" w:cs="Arial"/>
          <w:bCs/>
          <w:iCs/>
        </w:rPr>
        <w:t xml:space="preserve"> колону </w:t>
      </w:r>
      <w:r w:rsidRPr="00D1776A">
        <w:rPr>
          <w:rFonts w:ascii="Arial" w:hAnsi="Arial" w:cs="Arial"/>
          <w:bCs/>
          <w:iCs/>
          <w:lang w:val="sr-Cyrl-CS"/>
        </w:rPr>
        <w:t>7</w:t>
      </w:r>
      <w:r w:rsidRPr="00D1776A">
        <w:rPr>
          <w:rFonts w:ascii="Arial" w:hAnsi="Arial" w:cs="Arial"/>
          <w:bCs/>
          <w:iCs/>
        </w:rPr>
        <w:t xml:space="preserve">. </w:t>
      </w:r>
      <w:proofErr w:type="gramStart"/>
      <w:r w:rsidRPr="00D1776A">
        <w:rPr>
          <w:rFonts w:ascii="Arial" w:hAnsi="Arial" w:cs="Arial"/>
          <w:bCs/>
          <w:iCs/>
        </w:rPr>
        <w:t>уписати</w:t>
      </w:r>
      <w:proofErr w:type="gramEnd"/>
      <w:r w:rsidRPr="00D1776A">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D1776A">
        <w:rPr>
          <w:rFonts w:ascii="Arial" w:hAnsi="Arial" w:cs="Arial"/>
          <w:bCs/>
          <w:iCs/>
          <w:lang w:val="sr-Cyrl-CS"/>
        </w:rPr>
        <w:t>5</w:t>
      </w:r>
      <w:r w:rsidRPr="00D1776A">
        <w:rPr>
          <w:rFonts w:ascii="Arial" w:hAnsi="Arial" w:cs="Arial"/>
          <w:bCs/>
          <w:iCs/>
        </w:rPr>
        <w:t xml:space="preserve">.) са траженом количином (која је наведена у колони </w:t>
      </w:r>
      <w:r w:rsidRPr="00D1776A">
        <w:rPr>
          <w:rFonts w:ascii="Arial" w:hAnsi="Arial" w:cs="Arial"/>
          <w:bCs/>
          <w:iCs/>
          <w:lang w:val="sr-Cyrl-CS"/>
        </w:rPr>
        <w:t>4</w:t>
      </w:r>
      <w:r w:rsidRPr="00D1776A">
        <w:rPr>
          <w:rFonts w:ascii="Arial" w:hAnsi="Arial" w:cs="Arial"/>
          <w:bCs/>
          <w:iCs/>
        </w:rPr>
        <w:t xml:space="preserve">.); </w:t>
      </w:r>
    </w:p>
    <w:p w:rsidR="00343A18" w:rsidRPr="00D1776A" w:rsidRDefault="00343A18" w:rsidP="00F700A8">
      <w:pPr>
        <w:pStyle w:val="ListParagraph"/>
        <w:tabs>
          <w:tab w:val="left" w:pos="90"/>
        </w:tabs>
        <w:suppressAutoHyphens/>
        <w:spacing w:before="0" w:after="0" w:line="240" w:lineRule="auto"/>
        <w:ind w:left="0"/>
        <w:contextualSpacing w:val="0"/>
        <w:rPr>
          <w:rFonts w:ascii="Arial" w:hAnsi="Arial" w:cs="Arial"/>
          <w:bCs/>
          <w:iCs/>
        </w:rPr>
      </w:pPr>
      <w:r w:rsidRPr="00D1776A">
        <w:rPr>
          <w:rFonts w:ascii="Arial" w:hAnsi="Arial" w:cs="Arial"/>
          <w:bCs/>
          <w:iCs/>
          <w:lang w:val="sr-Cyrl-CS"/>
        </w:rPr>
        <w:t>у колону 8</w:t>
      </w:r>
      <w:r w:rsidRPr="00D1776A">
        <w:rPr>
          <w:rFonts w:ascii="Arial" w:hAnsi="Arial" w:cs="Arial"/>
          <w:bCs/>
          <w:iCs/>
        </w:rPr>
        <w:t xml:space="preserve">. </w:t>
      </w:r>
      <w:proofErr w:type="gramStart"/>
      <w:r w:rsidRPr="00D1776A">
        <w:rPr>
          <w:rFonts w:ascii="Arial" w:hAnsi="Arial" w:cs="Arial"/>
          <w:bCs/>
          <w:iCs/>
        </w:rPr>
        <w:t>уписати</w:t>
      </w:r>
      <w:proofErr w:type="gramEnd"/>
      <w:r w:rsidRPr="00D1776A">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D1776A">
        <w:rPr>
          <w:rFonts w:ascii="Arial" w:hAnsi="Arial" w:cs="Arial"/>
          <w:bCs/>
          <w:iCs/>
          <w:lang w:val="sr-Cyrl-CS"/>
        </w:rPr>
        <w:t>6</w:t>
      </w:r>
      <w:r w:rsidRPr="00D1776A">
        <w:rPr>
          <w:rFonts w:ascii="Arial" w:hAnsi="Arial" w:cs="Arial"/>
          <w:bCs/>
          <w:iCs/>
        </w:rPr>
        <w:t xml:space="preserve">.) са траженом количином (која је наведена у колони </w:t>
      </w:r>
      <w:r w:rsidRPr="00D1776A">
        <w:rPr>
          <w:rFonts w:ascii="Arial" w:hAnsi="Arial" w:cs="Arial"/>
          <w:bCs/>
          <w:iCs/>
          <w:lang w:val="sr-Cyrl-CS"/>
        </w:rPr>
        <w:t>4</w:t>
      </w:r>
      <w:r w:rsidRPr="00D1776A">
        <w:rPr>
          <w:rFonts w:ascii="Arial" w:hAnsi="Arial" w:cs="Arial"/>
          <w:bCs/>
          <w:iCs/>
        </w:rPr>
        <w:t>.).</w:t>
      </w:r>
    </w:p>
    <w:p w:rsidR="007E7BB8" w:rsidRPr="00D1776A" w:rsidRDefault="007F7D7A" w:rsidP="00F700A8">
      <w:pPr>
        <w:pStyle w:val="ListParagraph"/>
        <w:tabs>
          <w:tab w:val="left" w:pos="90"/>
        </w:tabs>
        <w:suppressAutoHyphens/>
        <w:spacing w:before="0" w:after="0" w:line="240" w:lineRule="auto"/>
        <w:ind w:left="0"/>
        <w:contextualSpacing w:val="0"/>
        <w:rPr>
          <w:rFonts w:ascii="Arial" w:hAnsi="Arial" w:cs="Arial"/>
          <w:bCs/>
          <w:iCs/>
        </w:rPr>
      </w:pPr>
      <w:r w:rsidRPr="00D1776A">
        <w:rPr>
          <w:rFonts w:ascii="Arial" w:hAnsi="Arial" w:cs="Arial"/>
          <w:bCs/>
          <w:iCs/>
          <w:lang w:val="sr-Cyrl-CS"/>
        </w:rPr>
        <w:t>у колону 9</w:t>
      </w:r>
      <w:r w:rsidRPr="00D1776A">
        <w:rPr>
          <w:rFonts w:ascii="Arial" w:hAnsi="Arial" w:cs="Arial"/>
          <w:bCs/>
          <w:iCs/>
        </w:rPr>
        <w:t>.</w:t>
      </w:r>
      <w:r w:rsidRPr="00D1776A">
        <w:rPr>
          <w:rFonts w:ascii="Arial" w:hAnsi="Arial" w:cs="Arial"/>
          <w:bCs/>
          <w:iCs/>
          <w:lang w:val="sr-Cyrl-CS"/>
        </w:rPr>
        <w:t xml:space="preserve"> </w:t>
      </w:r>
      <w:proofErr w:type="gramStart"/>
      <w:r w:rsidR="007E7BB8" w:rsidRPr="00D1776A">
        <w:rPr>
          <w:rFonts w:ascii="Arial" w:hAnsi="Arial" w:cs="Arial"/>
          <w:bCs/>
          <w:iCs/>
        </w:rPr>
        <w:t>уписати</w:t>
      </w:r>
      <w:proofErr w:type="gramEnd"/>
      <w:r w:rsidR="007E7BB8" w:rsidRPr="00D1776A">
        <w:rPr>
          <w:rFonts w:ascii="Arial" w:hAnsi="Arial" w:cs="Arial"/>
          <w:bCs/>
          <w:iCs/>
        </w:rPr>
        <w:t xml:space="preserve"> назив произвођача понуђених добара</w:t>
      </w:r>
    </w:p>
    <w:p w:rsidR="007E7BB8" w:rsidRPr="00D1776A" w:rsidRDefault="007E7BB8" w:rsidP="00F700A8">
      <w:pPr>
        <w:pStyle w:val="ListParagraph"/>
        <w:tabs>
          <w:tab w:val="left" w:pos="90"/>
        </w:tabs>
        <w:suppressAutoHyphens/>
        <w:spacing w:before="0" w:after="0" w:line="240" w:lineRule="auto"/>
        <w:ind w:left="0"/>
        <w:contextualSpacing w:val="0"/>
        <w:rPr>
          <w:rFonts w:ascii="Arial" w:hAnsi="Arial" w:cs="Arial"/>
          <w:color w:val="00B0F0"/>
        </w:rPr>
      </w:pPr>
    </w:p>
    <w:p w:rsidR="00343A18" w:rsidRPr="00D1776A" w:rsidRDefault="00343A18" w:rsidP="00F700A8">
      <w:pPr>
        <w:tabs>
          <w:tab w:val="left" w:pos="992"/>
        </w:tabs>
        <w:spacing w:before="0"/>
        <w:rPr>
          <w:rFonts w:cs="Arial"/>
        </w:rPr>
      </w:pPr>
      <w:r w:rsidRPr="00D1776A">
        <w:rPr>
          <w:rFonts w:cs="Arial"/>
        </w:rPr>
        <w:t xml:space="preserve">- </w:t>
      </w:r>
      <w:r w:rsidR="00F700A8" w:rsidRPr="00D1776A">
        <w:rPr>
          <w:rFonts w:cs="Arial"/>
          <w:lang w:val="sr-Cyrl-RS"/>
        </w:rPr>
        <w:t xml:space="preserve"> </w:t>
      </w:r>
      <w:proofErr w:type="gramStart"/>
      <w:r w:rsidRPr="00D1776A">
        <w:rPr>
          <w:rFonts w:cs="Arial"/>
        </w:rPr>
        <w:t>у</w:t>
      </w:r>
      <w:proofErr w:type="gramEnd"/>
      <w:r w:rsidRPr="00D1776A">
        <w:rPr>
          <w:rFonts w:cs="Arial"/>
        </w:rPr>
        <w:t xml:space="preserve"> Табелу 2. </w:t>
      </w:r>
      <w:proofErr w:type="gramStart"/>
      <w:r w:rsidRPr="00D1776A">
        <w:rPr>
          <w:rFonts w:cs="Arial"/>
        </w:rPr>
        <w:t>уписују</w:t>
      </w:r>
      <w:proofErr w:type="gramEnd"/>
      <w:r w:rsidRPr="00D1776A">
        <w:rPr>
          <w:rFonts w:cs="Arial"/>
        </w:rPr>
        <w:t xml:space="preserve"> се посебно исказани трошкови који су укључени у укупно</w:t>
      </w:r>
    </w:p>
    <w:p w:rsidR="00343A18" w:rsidRPr="00D1776A" w:rsidRDefault="00343A18" w:rsidP="00F700A8">
      <w:pPr>
        <w:tabs>
          <w:tab w:val="left" w:pos="992"/>
        </w:tabs>
        <w:spacing w:before="0"/>
        <w:rPr>
          <w:rFonts w:cs="Arial"/>
        </w:rPr>
      </w:pPr>
      <w:proofErr w:type="gramStart"/>
      <w:r w:rsidRPr="00D1776A">
        <w:rPr>
          <w:rFonts w:cs="Arial"/>
        </w:rPr>
        <w:lastRenderedPageBreak/>
        <w:t>понуђену</w:t>
      </w:r>
      <w:proofErr w:type="gramEnd"/>
      <w:r w:rsidRPr="00D1776A">
        <w:rPr>
          <w:rFonts w:cs="Arial"/>
        </w:rPr>
        <w:t xml:space="preserve"> цену без ПДВ (ред бр. I из табеле 1)</w:t>
      </w:r>
      <w:r w:rsidR="007F7D7A" w:rsidRPr="00D1776A">
        <w:rPr>
          <w:rFonts w:cs="Arial"/>
          <w:lang w:val="sr-Cyrl-RS"/>
        </w:rPr>
        <w:t xml:space="preserve"> уколико исти постоје као засебни трошкови</w:t>
      </w:r>
    </w:p>
    <w:p w:rsidR="00343A18" w:rsidRPr="00D1776A" w:rsidRDefault="00343A18" w:rsidP="0058744B">
      <w:pPr>
        <w:numPr>
          <w:ilvl w:val="0"/>
          <w:numId w:val="19"/>
        </w:numPr>
        <w:tabs>
          <w:tab w:val="left" w:pos="992"/>
        </w:tabs>
        <w:spacing w:before="0"/>
        <w:rPr>
          <w:rFonts w:cs="Arial"/>
        </w:rPr>
      </w:pPr>
      <w:proofErr w:type="gramStart"/>
      <w:r w:rsidRPr="00D1776A">
        <w:rPr>
          <w:rFonts w:cs="Arial"/>
        </w:rPr>
        <w:t>у</w:t>
      </w:r>
      <w:proofErr w:type="gramEnd"/>
      <w:r w:rsidRPr="00D1776A">
        <w:rPr>
          <w:rFonts w:cs="Arial"/>
        </w:rPr>
        <w:t xml:space="preserve"> ред бр. I – уписује се укупно понуђена цена за све позиције  без ПДВ (збир</w:t>
      </w:r>
    </w:p>
    <w:p w:rsidR="00343A18" w:rsidRPr="00D1776A" w:rsidRDefault="00343A18" w:rsidP="0058744B">
      <w:pPr>
        <w:numPr>
          <w:ilvl w:val="0"/>
          <w:numId w:val="19"/>
        </w:numPr>
        <w:tabs>
          <w:tab w:val="left" w:pos="992"/>
        </w:tabs>
        <w:spacing w:before="0"/>
        <w:rPr>
          <w:rFonts w:cs="Arial"/>
        </w:rPr>
      </w:pPr>
      <w:proofErr w:type="gramStart"/>
      <w:r w:rsidRPr="00D1776A">
        <w:rPr>
          <w:rFonts w:cs="Arial"/>
        </w:rPr>
        <w:t>колоне</w:t>
      </w:r>
      <w:proofErr w:type="gramEnd"/>
      <w:r w:rsidRPr="00D1776A">
        <w:rPr>
          <w:rFonts w:cs="Arial"/>
        </w:rPr>
        <w:t xml:space="preserve"> бр. 5)</w:t>
      </w:r>
    </w:p>
    <w:p w:rsidR="00343A18" w:rsidRPr="00D1776A" w:rsidRDefault="00343A18" w:rsidP="0058744B">
      <w:pPr>
        <w:numPr>
          <w:ilvl w:val="0"/>
          <w:numId w:val="19"/>
        </w:numPr>
        <w:tabs>
          <w:tab w:val="left" w:pos="992"/>
        </w:tabs>
        <w:spacing w:before="0"/>
        <w:rPr>
          <w:rFonts w:cs="Arial"/>
        </w:rPr>
      </w:pPr>
      <w:proofErr w:type="gramStart"/>
      <w:r w:rsidRPr="00D1776A">
        <w:rPr>
          <w:rFonts w:cs="Arial"/>
        </w:rPr>
        <w:t>у</w:t>
      </w:r>
      <w:proofErr w:type="gramEnd"/>
      <w:r w:rsidRPr="00D1776A">
        <w:rPr>
          <w:rFonts w:cs="Arial"/>
        </w:rPr>
        <w:t xml:space="preserve"> ред бр. II – уписује се укупан износ ПДВ </w:t>
      </w:r>
    </w:p>
    <w:p w:rsidR="00343A18" w:rsidRPr="00D1776A" w:rsidRDefault="00343A18" w:rsidP="0058744B">
      <w:pPr>
        <w:numPr>
          <w:ilvl w:val="0"/>
          <w:numId w:val="19"/>
        </w:numPr>
        <w:tabs>
          <w:tab w:val="left" w:pos="992"/>
        </w:tabs>
        <w:spacing w:before="0"/>
        <w:rPr>
          <w:rFonts w:cs="Arial"/>
        </w:rPr>
      </w:pPr>
      <w:proofErr w:type="gramStart"/>
      <w:r w:rsidRPr="00D1776A">
        <w:rPr>
          <w:rFonts w:cs="Arial"/>
        </w:rPr>
        <w:t>у</w:t>
      </w:r>
      <w:proofErr w:type="gramEnd"/>
      <w:r w:rsidRPr="00D1776A">
        <w:rPr>
          <w:rFonts w:cs="Arial"/>
        </w:rPr>
        <w:t xml:space="preserve"> ред бр. III – уписује се укупно понуђена цена са ПДВ (ред бр. I + ред.</w:t>
      </w:r>
    </w:p>
    <w:p w:rsidR="00343A18" w:rsidRPr="00D1776A" w:rsidRDefault="00343A18" w:rsidP="0058744B">
      <w:pPr>
        <w:numPr>
          <w:ilvl w:val="0"/>
          <w:numId w:val="19"/>
        </w:numPr>
        <w:tabs>
          <w:tab w:val="left" w:pos="992"/>
        </w:tabs>
        <w:spacing w:before="0"/>
        <w:rPr>
          <w:rFonts w:cs="Arial"/>
        </w:rPr>
      </w:pPr>
      <w:proofErr w:type="gramStart"/>
      <w:r w:rsidRPr="00D1776A">
        <w:rPr>
          <w:rFonts w:cs="Arial"/>
        </w:rPr>
        <w:t>бр</w:t>
      </w:r>
      <w:proofErr w:type="gramEnd"/>
      <w:r w:rsidRPr="00D1776A">
        <w:rPr>
          <w:rFonts w:cs="Arial"/>
        </w:rPr>
        <w:t>. II)</w:t>
      </w:r>
    </w:p>
    <w:p w:rsidR="00343A18" w:rsidRPr="00D1776A" w:rsidRDefault="00343A18" w:rsidP="0058744B">
      <w:pPr>
        <w:numPr>
          <w:ilvl w:val="0"/>
          <w:numId w:val="20"/>
        </w:numPr>
        <w:tabs>
          <w:tab w:val="left" w:pos="992"/>
        </w:tabs>
        <w:spacing w:before="0"/>
        <w:rPr>
          <w:rFonts w:cs="Arial"/>
        </w:rPr>
      </w:pPr>
      <w:proofErr w:type="gramStart"/>
      <w:r w:rsidRPr="00D1776A">
        <w:rPr>
          <w:rFonts w:cs="Arial"/>
        </w:rPr>
        <w:t>на</w:t>
      </w:r>
      <w:proofErr w:type="gramEnd"/>
      <w:r w:rsidRPr="00D1776A">
        <w:rPr>
          <w:rFonts w:cs="Arial"/>
        </w:rPr>
        <w:t xml:space="preserve"> место предвиђено за место и датум уписује се место и датум попуњавањаобрасца структуре цене.</w:t>
      </w:r>
    </w:p>
    <w:p w:rsidR="00EC7CF9" w:rsidRPr="00D1776A" w:rsidRDefault="00343A18" w:rsidP="00874F5B">
      <w:pPr>
        <w:numPr>
          <w:ilvl w:val="0"/>
          <w:numId w:val="20"/>
        </w:numPr>
        <w:tabs>
          <w:tab w:val="left" w:pos="992"/>
        </w:tabs>
        <w:spacing w:before="0"/>
        <w:rPr>
          <w:rFonts w:cs="Arial"/>
        </w:rPr>
      </w:pPr>
      <w:proofErr w:type="gramStart"/>
      <w:r w:rsidRPr="00D1776A">
        <w:rPr>
          <w:rFonts w:cs="Arial"/>
        </w:rPr>
        <w:t>на  место</w:t>
      </w:r>
      <w:proofErr w:type="gramEnd"/>
      <w:r w:rsidRPr="00D1776A">
        <w:rPr>
          <w:rFonts w:cs="Arial"/>
        </w:rPr>
        <w:t xml:space="preserve"> предвиђено за печат и потпис понуђач печатом оверава и потписује образац структуре цене.</w:t>
      </w:r>
    </w:p>
    <w:p w:rsidR="00D1776A" w:rsidRPr="00D1776A" w:rsidRDefault="00D1776A" w:rsidP="00D1776A">
      <w:pPr>
        <w:rPr>
          <w:rFonts w:eastAsia="TimesNewRomanPS-BoldMT"/>
          <w:lang w:val="sr-Cyrl-CS"/>
        </w:rPr>
      </w:pPr>
      <w:r w:rsidRPr="001C3179">
        <w:rPr>
          <w:rFonts w:eastAsia="TimesNewRomanPS-BoldMT"/>
          <w:b/>
          <w:lang w:val="sr-Cyrl-CS"/>
        </w:rPr>
        <w:t>Напомена:</w:t>
      </w:r>
      <w:r w:rsidRPr="00D1776A">
        <w:rPr>
          <w:rFonts w:eastAsia="TimesNewRomanPS-BoldMT"/>
          <w:lang w:val="sr-Cyrl-CS"/>
        </w:rPr>
        <w:t xml:space="preserve"> </w:t>
      </w:r>
    </w:p>
    <w:p w:rsidR="00D1776A" w:rsidRPr="00D1776A" w:rsidRDefault="00D1776A" w:rsidP="00600BCB">
      <w:pPr>
        <w:numPr>
          <w:ilvl w:val="0"/>
          <w:numId w:val="34"/>
        </w:numPr>
        <w:spacing w:before="0"/>
        <w:rPr>
          <w:rFonts w:eastAsia="TimesNewRomanPS-BoldMT"/>
          <w:lang w:val="sr-Cyrl-CS"/>
        </w:rPr>
      </w:pPr>
      <w:r w:rsidRPr="00D1776A">
        <w:rPr>
          <w:rFonts w:eastAsia="TimesNewRomanPS-BoldMT"/>
          <w:lang w:val="sr-Cyrl-CS"/>
        </w:rPr>
        <w:t xml:space="preserve">Цене за писано превођење у наведеним табелама по редовима (врсти услуга) треба посматрати одвојено; </w:t>
      </w:r>
    </w:p>
    <w:p w:rsidR="00D1776A" w:rsidRPr="00D1776A" w:rsidRDefault="00D1776A" w:rsidP="00600BCB">
      <w:pPr>
        <w:numPr>
          <w:ilvl w:val="0"/>
          <w:numId w:val="34"/>
        </w:numPr>
        <w:spacing w:before="0"/>
        <w:rPr>
          <w:rFonts w:eastAsia="TimesNewRomanPS-BoldMT"/>
          <w:lang w:val="sr-Cyrl-CS"/>
        </w:rPr>
      </w:pPr>
      <w:r w:rsidRPr="00D1776A">
        <w:rPr>
          <w:rFonts w:eastAsia="TimesNewRomanPS-BoldMT"/>
          <w:lang w:val="sr-Cyrl-CS"/>
        </w:rPr>
        <w:t xml:space="preserve">Писани превод, у првом реду, представља базичну услугу превођења, док други и трећи ред табела представљају додатне услуге (овера и лектура) које се наплаћују посебно на већ преведен текст, на захтев Наручиоца. </w:t>
      </w:r>
    </w:p>
    <w:p w:rsidR="00D1776A" w:rsidRPr="00D1776A" w:rsidRDefault="00D1776A" w:rsidP="00D1776A">
      <w:pPr>
        <w:rPr>
          <w:rFonts w:eastAsia="TimesNewRomanPS-BoldMT"/>
          <w:lang w:val="sr-Cyrl-CS"/>
        </w:rPr>
      </w:pPr>
      <w:r w:rsidRPr="00D1776A">
        <w:rPr>
          <w:rFonts w:eastAsia="TimesNewRomanPS-BoldMT"/>
          <w:lang w:val="sr-Cyrl-CS"/>
        </w:rPr>
        <w:t>Цена треба да буде изражена у динарима, по врсти преводилачких услуга, без пореза на додату вредност и заокружена на две децимале.</w:t>
      </w:r>
    </w:p>
    <w:p w:rsidR="00D1776A" w:rsidRPr="00D1776A" w:rsidRDefault="00D1776A" w:rsidP="00D1776A">
      <w:pPr>
        <w:rPr>
          <w:rFonts w:eastAsia="TimesNewRomanPS-BoldMT"/>
          <w:bCs/>
          <w:lang w:val="sr-Cyrl-CS"/>
        </w:rPr>
      </w:pPr>
      <w:r w:rsidRPr="00D1776A">
        <w:rPr>
          <w:rFonts w:eastAsia="TimesNewRomanPS-BoldMT"/>
          <w:lang w:val="sr-Cyrl-CS"/>
        </w:rPr>
        <w:t>За услуге писаног превођења дата је цена по језичким групама</w:t>
      </w:r>
      <w:r w:rsidRPr="00D1776A">
        <w:rPr>
          <w:rFonts w:eastAsia="TimesNewRomanPS-BoldMT"/>
          <w:lang w:val="sr-Latn-CS"/>
        </w:rPr>
        <w:t xml:space="preserve"> </w:t>
      </w:r>
      <w:r w:rsidRPr="00D1776A">
        <w:rPr>
          <w:rFonts w:eastAsia="TimesNewRomanPS-BoldMT"/>
          <w:lang w:val="sr-Cyrl-CS"/>
        </w:rPr>
        <w:t xml:space="preserve">и оквиру њих по </w:t>
      </w:r>
      <w:r w:rsidRPr="00D1776A">
        <w:rPr>
          <w:rFonts w:eastAsia="TimesNewRomanPS-BoldMT"/>
          <w:lang w:val="sr-Latn-CS"/>
        </w:rPr>
        <w:t xml:space="preserve">језицима </w:t>
      </w:r>
      <w:r w:rsidRPr="00D1776A">
        <w:rPr>
          <w:rFonts w:eastAsia="TimesNewRomanPS-BoldMT"/>
          <w:lang w:val="sr-Cyrl-CS"/>
        </w:rPr>
        <w:t xml:space="preserve">за </w:t>
      </w:r>
      <w:r w:rsidRPr="00D1776A">
        <w:rPr>
          <w:rFonts w:eastAsia="TimesNewRomanPS-BoldMT"/>
          <w:bCs/>
          <w:lang w:val="sr-Cyrl-CS"/>
        </w:rPr>
        <w:t>п</w:t>
      </w:r>
      <w:r w:rsidRPr="00D1776A">
        <w:rPr>
          <w:rFonts w:eastAsia="TimesNewRomanPS-BoldMT"/>
          <w:bCs/>
          <w:lang w:val="sr-Latn-CS"/>
        </w:rPr>
        <w:t>исани превод</w:t>
      </w:r>
      <w:r w:rsidRPr="00D1776A">
        <w:rPr>
          <w:rFonts w:eastAsia="TimesNewRomanPS-BoldMT"/>
          <w:bCs/>
          <w:lang w:val="sr-Cyrl-CS"/>
        </w:rPr>
        <w:t xml:space="preserve"> (у оба смера) по</w:t>
      </w:r>
      <w:r w:rsidRPr="00D1776A">
        <w:rPr>
          <w:rFonts w:eastAsia="TimesNewRomanPS-BoldMT"/>
          <w:bCs/>
          <w:lang w:val="sr-Latn-CS"/>
        </w:rPr>
        <w:t xml:space="preserve"> преводилачк</w:t>
      </w:r>
      <w:r w:rsidRPr="00D1776A">
        <w:rPr>
          <w:rFonts w:eastAsia="TimesNewRomanPS-BoldMT"/>
          <w:bCs/>
          <w:lang w:val="sr-Cyrl-CS"/>
        </w:rPr>
        <w:t>ој</w:t>
      </w:r>
      <w:r w:rsidRPr="00D1776A">
        <w:rPr>
          <w:rFonts w:eastAsia="TimesNewRomanPS-BoldMT"/>
          <w:bCs/>
          <w:lang w:val="sr-Latn-CS"/>
        </w:rPr>
        <w:t xml:space="preserve"> стран</w:t>
      </w:r>
      <w:r w:rsidRPr="00D1776A">
        <w:rPr>
          <w:rFonts w:eastAsia="TimesNewRomanPS-BoldMT"/>
          <w:bCs/>
          <w:lang w:val="sr-Cyrl-CS"/>
        </w:rPr>
        <w:t>и</w:t>
      </w:r>
      <w:r w:rsidRPr="00D1776A">
        <w:rPr>
          <w:rFonts w:eastAsia="TimesNewRomanPS-BoldMT"/>
          <w:bCs/>
          <w:lang w:val="sr-Latn-CS"/>
        </w:rPr>
        <w:t xml:space="preserve"> од 1800 карактера </w:t>
      </w:r>
      <w:r w:rsidRPr="00D1776A">
        <w:rPr>
          <w:rFonts w:eastAsia="TimesNewRomanPS-BoldMT"/>
          <w:bCs/>
          <w:lang w:val="sr-Cyrl-CS"/>
        </w:rPr>
        <w:t xml:space="preserve">са </w:t>
      </w:r>
      <w:r w:rsidRPr="00D1776A">
        <w:rPr>
          <w:rFonts w:eastAsia="TimesNewRomanPS-BoldMT"/>
          <w:bCs/>
          <w:lang w:val="sr-Latn-CS"/>
        </w:rPr>
        <w:t>размак</w:t>
      </w:r>
      <w:r w:rsidRPr="00D1776A">
        <w:rPr>
          <w:rFonts w:eastAsia="TimesNewRomanPS-BoldMT"/>
          <w:bCs/>
          <w:lang w:val="sr-Cyrl-CS"/>
        </w:rPr>
        <w:t xml:space="preserve">ом, </w:t>
      </w:r>
      <w:r w:rsidRPr="00D1776A">
        <w:rPr>
          <w:rFonts w:eastAsia="TimesNewRomanPS-BoldMT"/>
          <w:lang w:val="sr-Cyrl-CS"/>
        </w:rPr>
        <w:t xml:space="preserve">за </w:t>
      </w:r>
      <w:r w:rsidRPr="00D1776A">
        <w:rPr>
          <w:rFonts w:eastAsia="TimesNewRomanPS-BoldMT"/>
          <w:bCs/>
          <w:lang w:val="sr-Cyrl-CS"/>
        </w:rPr>
        <w:t xml:space="preserve">оверу судског тумача по </w:t>
      </w:r>
      <w:r w:rsidRPr="00D1776A">
        <w:rPr>
          <w:rFonts w:eastAsia="TimesNewRomanPS-BoldMT"/>
          <w:bCs/>
          <w:lang w:val="sr-Latn-CS"/>
        </w:rPr>
        <w:t>преводилачк</w:t>
      </w:r>
      <w:r w:rsidRPr="00D1776A">
        <w:rPr>
          <w:rFonts w:eastAsia="TimesNewRomanPS-BoldMT"/>
          <w:bCs/>
          <w:lang w:val="sr-Cyrl-CS"/>
        </w:rPr>
        <w:t>ој</w:t>
      </w:r>
      <w:r w:rsidRPr="00D1776A">
        <w:rPr>
          <w:rFonts w:eastAsia="TimesNewRomanPS-BoldMT"/>
          <w:bCs/>
          <w:lang w:val="sr-Latn-CS"/>
        </w:rPr>
        <w:t xml:space="preserve"> стран</w:t>
      </w:r>
      <w:r w:rsidRPr="00D1776A">
        <w:rPr>
          <w:rFonts w:eastAsia="TimesNewRomanPS-BoldMT"/>
          <w:bCs/>
          <w:lang w:val="sr-Cyrl-CS"/>
        </w:rPr>
        <w:t xml:space="preserve">и (превод у оба смера), за стручну лектуру по </w:t>
      </w:r>
      <w:r w:rsidRPr="00D1776A">
        <w:rPr>
          <w:rFonts w:eastAsia="TimesNewRomanPS-BoldMT"/>
          <w:bCs/>
          <w:lang w:val="sr-Latn-CS"/>
        </w:rPr>
        <w:t>преводилачк</w:t>
      </w:r>
      <w:r w:rsidRPr="00D1776A">
        <w:rPr>
          <w:rFonts w:eastAsia="TimesNewRomanPS-BoldMT"/>
          <w:bCs/>
          <w:lang w:val="sr-Cyrl-CS"/>
        </w:rPr>
        <w:t>ој</w:t>
      </w:r>
      <w:r w:rsidRPr="00D1776A">
        <w:rPr>
          <w:rFonts w:eastAsia="TimesNewRomanPS-BoldMT"/>
          <w:bCs/>
          <w:lang w:val="sr-Latn-CS"/>
        </w:rPr>
        <w:t xml:space="preserve"> стран</w:t>
      </w:r>
      <w:r w:rsidRPr="00D1776A">
        <w:rPr>
          <w:rFonts w:eastAsia="TimesNewRomanPS-BoldMT"/>
          <w:bCs/>
          <w:lang w:val="sr-Cyrl-CS"/>
        </w:rPr>
        <w:t>и (превод у оба смера), као и укупна цена за сваку групу језика.</w:t>
      </w:r>
    </w:p>
    <w:p w:rsidR="00D1776A" w:rsidRPr="00D1776A" w:rsidRDefault="00D1776A" w:rsidP="00D1776A">
      <w:pPr>
        <w:rPr>
          <w:rFonts w:eastAsia="TimesNewRomanPS-BoldMT"/>
          <w:lang w:val="sr-Cyrl-CS"/>
        </w:rPr>
      </w:pPr>
      <w:r w:rsidRPr="00D1776A">
        <w:rPr>
          <w:rFonts w:eastAsia="TimesNewRomanPS-BoldMT"/>
          <w:lang w:val="sr-Cyrl-CS"/>
        </w:rPr>
        <w:t>За услуге усменог превођења Понуђач даје цене по језичким групама</w:t>
      </w:r>
      <w:r w:rsidRPr="00D1776A">
        <w:rPr>
          <w:rFonts w:eastAsia="TimesNewRomanPS-BoldMT"/>
          <w:lang w:val="sr-Latn-CS"/>
        </w:rPr>
        <w:t xml:space="preserve"> </w:t>
      </w:r>
      <w:r w:rsidRPr="00D1776A">
        <w:rPr>
          <w:rFonts w:eastAsia="TimesNewRomanPS-BoldMT"/>
          <w:lang w:val="sr-Cyrl-CS"/>
        </w:rPr>
        <w:t xml:space="preserve">и оквиру њих по </w:t>
      </w:r>
      <w:r w:rsidRPr="00D1776A">
        <w:rPr>
          <w:rFonts w:eastAsia="TimesNewRomanPS-BoldMT"/>
          <w:lang w:val="sr-Latn-CS"/>
        </w:rPr>
        <w:t xml:space="preserve">језицима </w:t>
      </w:r>
      <w:r w:rsidRPr="00D1776A">
        <w:rPr>
          <w:rFonts w:eastAsia="TimesNewRomanPS-BoldMT"/>
          <w:lang w:val="sr-Cyrl-CS"/>
        </w:rPr>
        <w:t xml:space="preserve">за </w:t>
      </w:r>
      <w:r w:rsidRPr="00D1776A">
        <w:rPr>
          <w:rFonts w:eastAsia="TimesNewRomanPS-BoldMT"/>
          <w:bCs/>
          <w:lang w:val="sr-Cyrl-CS"/>
        </w:rPr>
        <w:t>усмени</w:t>
      </w:r>
      <w:r w:rsidRPr="00D1776A">
        <w:rPr>
          <w:rFonts w:eastAsia="TimesNewRomanPS-BoldMT"/>
          <w:bCs/>
          <w:lang w:val="sr-Latn-CS"/>
        </w:rPr>
        <w:t xml:space="preserve"> </w:t>
      </w:r>
      <w:r w:rsidRPr="00D1776A">
        <w:rPr>
          <w:rFonts w:eastAsia="TimesNewRomanPS-BoldMT"/>
          <w:bCs/>
          <w:lang w:val="sr-Cyrl-RS"/>
        </w:rPr>
        <w:t>к</w:t>
      </w:r>
      <w:r w:rsidRPr="00D1776A">
        <w:rPr>
          <w:rFonts w:eastAsia="TimesNewRomanPS-BoldMT"/>
          <w:bCs/>
          <w:lang w:val="sr-Cyrl-CS"/>
        </w:rPr>
        <w:t>онсекутивни превод и/или симултани превод (у оба смера) по</w:t>
      </w:r>
      <w:r w:rsidRPr="00D1776A">
        <w:rPr>
          <w:rFonts w:eastAsia="TimesNewRomanPS-BoldMT"/>
          <w:bCs/>
          <w:lang w:val="sr-Latn-CS"/>
        </w:rPr>
        <w:t xml:space="preserve"> </w:t>
      </w:r>
      <w:r w:rsidRPr="00D1776A">
        <w:rPr>
          <w:rFonts w:eastAsia="TimesNewRomanPS-BoldMT"/>
          <w:bCs/>
          <w:lang w:val="sr-Cyrl-RS"/>
        </w:rPr>
        <w:t>сату превода</w:t>
      </w:r>
      <w:r w:rsidRPr="00D1776A">
        <w:rPr>
          <w:rFonts w:eastAsia="TimesNewRomanPS-BoldMT"/>
          <w:bCs/>
          <w:lang w:val="sr-Cyrl-CS"/>
        </w:rPr>
        <w:t xml:space="preserve">, </w:t>
      </w:r>
      <w:r w:rsidRPr="00D1776A">
        <w:rPr>
          <w:rFonts w:eastAsia="TimesNewRomanPS-BoldMT"/>
          <w:lang w:val="sr-Cyrl-CS"/>
        </w:rPr>
        <w:t xml:space="preserve">за </w:t>
      </w:r>
      <w:r w:rsidRPr="00D1776A">
        <w:rPr>
          <w:rFonts w:eastAsia="TimesNewRomanPS-BoldMT"/>
          <w:bCs/>
          <w:lang w:val="sr-Cyrl-CS"/>
        </w:rPr>
        <w:t xml:space="preserve">превод судског тумача по </w:t>
      </w:r>
      <w:r w:rsidRPr="00D1776A">
        <w:rPr>
          <w:rFonts w:eastAsia="TimesNewRomanPS-BoldMT"/>
          <w:bCs/>
          <w:lang w:val="sr-Cyrl-RS"/>
        </w:rPr>
        <w:t>сату превода</w:t>
      </w:r>
      <w:r w:rsidRPr="00D1776A">
        <w:rPr>
          <w:rFonts w:eastAsia="TimesNewRomanPS-BoldMT"/>
          <w:bCs/>
          <w:lang w:val="sr-Cyrl-CS"/>
        </w:rPr>
        <w:t xml:space="preserve"> (превод у оба смера), ц</w:t>
      </w:r>
      <w:r w:rsidRPr="00D1776A">
        <w:rPr>
          <w:rFonts w:eastAsia="TimesNewRomanPS-BoldMT"/>
          <w:lang w:val="sr-Cyrl-CS"/>
        </w:rPr>
        <w:t>ена ангажовања преводиоца по дану за превођење ван Београда,</w:t>
      </w:r>
      <w:r w:rsidRPr="00D1776A">
        <w:rPr>
          <w:rFonts w:eastAsia="TimesNewRomanPS-BoldMT"/>
          <w:bCs/>
          <w:lang w:val="sr-Cyrl-CS"/>
        </w:rPr>
        <w:t xml:space="preserve"> као и укупну цену за сваку групу језика.</w:t>
      </w:r>
    </w:p>
    <w:p w:rsidR="00D1776A" w:rsidRPr="00D1776A" w:rsidRDefault="00D1776A" w:rsidP="00D1776A">
      <w:pPr>
        <w:rPr>
          <w:rFonts w:eastAsia="TimesNewRomanPS-BoldMT"/>
          <w:lang w:val="sr-Cyrl-CS"/>
        </w:rPr>
      </w:pPr>
      <w:r w:rsidRPr="00D1776A">
        <w:rPr>
          <w:rFonts w:eastAsia="TimesNewRomanPS-BoldMT"/>
          <w:lang w:val="sr-Cyrl-CS"/>
        </w:rPr>
        <w:t xml:space="preserve">У </w:t>
      </w:r>
      <w:r w:rsidRPr="00D1776A">
        <w:rPr>
          <w:rFonts w:eastAsia="TimesNewRomanPS-BoldMT"/>
          <w:lang w:val="sr-Cyrl-RS"/>
        </w:rPr>
        <w:t xml:space="preserve">понуђене </w:t>
      </w:r>
      <w:r w:rsidRPr="00D1776A">
        <w:rPr>
          <w:rFonts w:eastAsia="TimesNewRomanPS-BoldMT"/>
          <w:lang w:val="sr-Cyrl-CS"/>
        </w:rPr>
        <w:t xml:space="preserve">цене морају бити урачунати сви трошкови које понуђач има у реализацији предметне набавке, осим трошкова превоза за услуге превођења по дану ван Београда. Наведени трошкови су фиксни за период реализације Оквирног споразума. </w:t>
      </w:r>
    </w:p>
    <w:p w:rsidR="00EC7CF9" w:rsidRDefault="00EC7CF9" w:rsidP="00874F5B">
      <w:pPr>
        <w:rPr>
          <w:rFonts w:eastAsia="TimesNewRomanPS-BoldMT"/>
        </w:rPr>
      </w:pPr>
    </w:p>
    <w:p w:rsidR="00EC7CF9" w:rsidRDefault="00EC7CF9" w:rsidP="00874F5B">
      <w:pPr>
        <w:rPr>
          <w:rFonts w:eastAsia="TimesNewRomanPS-BoldMT"/>
        </w:rPr>
      </w:pPr>
    </w:p>
    <w:p w:rsidR="00EC7CF9" w:rsidRDefault="00EC7CF9" w:rsidP="00874F5B">
      <w:pPr>
        <w:rPr>
          <w:rFonts w:eastAsia="TimesNewRomanPS-BoldMT"/>
        </w:rPr>
      </w:pPr>
    </w:p>
    <w:p w:rsidR="00987B24" w:rsidRDefault="00987B24" w:rsidP="00874F5B">
      <w:pPr>
        <w:rPr>
          <w:rFonts w:eastAsia="TimesNewRomanPS-BoldMT"/>
        </w:rPr>
      </w:pPr>
    </w:p>
    <w:p w:rsidR="00D1776A" w:rsidRDefault="00D1776A" w:rsidP="00874F5B">
      <w:pPr>
        <w:rPr>
          <w:rFonts w:eastAsia="TimesNewRomanPS-BoldMT"/>
        </w:rPr>
      </w:pPr>
    </w:p>
    <w:p w:rsidR="009F6F4B" w:rsidRDefault="009F6F4B" w:rsidP="00874F5B">
      <w:pPr>
        <w:rPr>
          <w:rFonts w:eastAsia="TimesNewRomanPS-BoldMT"/>
        </w:rPr>
      </w:pPr>
    </w:p>
    <w:p w:rsidR="009F6F4B" w:rsidRDefault="009F6F4B" w:rsidP="00874F5B">
      <w:pPr>
        <w:rPr>
          <w:rFonts w:eastAsia="TimesNewRomanPS-BoldMT"/>
        </w:rPr>
      </w:pPr>
    </w:p>
    <w:p w:rsidR="009F6F4B" w:rsidRDefault="009F6F4B" w:rsidP="00874F5B">
      <w:pPr>
        <w:rPr>
          <w:rFonts w:eastAsia="TimesNewRomanPS-BoldMT"/>
        </w:rPr>
      </w:pPr>
    </w:p>
    <w:p w:rsidR="009F6F4B" w:rsidRDefault="009F6F4B" w:rsidP="00874F5B">
      <w:pPr>
        <w:rPr>
          <w:rFonts w:eastAsia="TimesNewRomanPS-BoldMT"/>
        </w:rPr>
      </w:pPr>
    </w:p>
    <w:p w:rsidR="009F6F4B" w:rsidRDefault="009F6F4B" w:rsidP="00874F5B">
      <w:pPr>
        <w:rPr>
          <w:rFonts w:eastAsia="TimesNewRomanPS-BoldMT"/>
        </w:rPr>
      </w:pPr>
    </w:p>
    <w:p w:rsidR="009F6F4B" w:rsidRDefault="009F6F4B" w:rsidP="00874F5B">
      <w:pPr>
        <w:rPr>
          <w:rFonts w:eastAsia="TimesNewRomanPS-BoldMT"/>
        </w:rPr>
      </w:pPr>
    </w:p>
    <w:p w:rsidR="009F6F4B" w:rsidRDefault="009F6F4B" w:rsidP="00874F5B">
      <w:pPr>
        <w:rPr>
          <w:rFonts w:eastAsia="TimesNewRomanPS-BoldMT"/>
        </w:rPr>
      </w:pPr>
    </w:p>
    <w:p w:rsidR="009F6F4B" w:rsidRDefault="009F6F4B" w:rsidP="00874F5B">
      <w:pPr>
        <w:rPr>
          <w:rFonts w:eastAsia="TimesNewRomanPS-BoldMT"/>
        </w:rPr>
      </w:pPr>
    </w:p>
    <w:p w:rsidR="009F6F4B" w:rsidRDefault="009F6F4B" w:rsidP="00874F5B">
      <w:pPr>
        <w:rPr>
          <w:rFonts w:eastAsia="TimesNewRomanPS-BoldMT"/>
        </w:rPr>
      </w:pPr>
    </w:p>
    <w:p w:rsidR="00D1776A" w:rsidRPr="00874F5B" w:rsidRDefault="00D1776A" w:rsidP="00874F5B">
      <w:pPr>
        <w:rPr>
          <w:rFonts w:eastAsia="TimesNewRomanPS-BoldMT"/>
        </w:rPr>
      </w:pPr>
    </w:p>
    <w:p w:rsidR="00343A18" w:rsidRPr="00EC5BB4" w:rsidRDefault="00343A18" w:rsidP="00343A18">
      <w:pPr>
        <w:pStyle w:val="KDObrazac"/>
        <w:spacing w:before="0"/>
        <w:rPr>
          <w:sz w:val="24"/>
          <w:szCs w:val="24"/>
        </w:rPr>
      </w:pPr>
      <w:bookmarkStart w:id="242" w:name="_Toc442559926"/>
      <w:r w:rsidRPr="00EC5BB4">
        <w:rPr>
          <w:sz w:val="24"/>
          <w:szCs w:val="24"/>
        </w:rPr>
        <w:t xml:space="preserve">ОБРАЗАЦ </w:t>
      </w:r>
      <w:r w:rsidR="005B5B92">
        <w:rPr>
          <w:sz w:val="24"/>
          <w:szCs w:val="24"/>
          <w:lang w:val="sr-Cyrl-RS"/>
        </w:rPr>
        <w:t>3</w:t>
      </w:r>
      <w:bookmarkEnd w:id="242"/>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367490" w:rsidRPr="00367490">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BE7826">
        <w:rPr>
          <w:rFonts w:cs="Arial"/>
          <w:sz w:val="24"/>
          <w:szCs w:val="24"/>
          <w:lang w:val="sr-Cyrl-RS"/>
        </w:rPr>
        <w:t>Преводилачке услуге,</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од </w:t>
      </w:r>
      <w:r w:rsidRPr="00B84CC3">
        <w:rPr>
          <w:rFonts w:cs="Arial"/>
          <w:sz w:val="24"/>
          <w:szCs w:val="24"/>
          <w:lang w:val="ru-RU"/>
        </w:rPr>
        <w:t>годин</w:t>
      </w:r>
      <w:r w:rsidR="00F04060">
        <w:rPr>
          <w:rFonts w:cs="Arial"/>
          <w:sz w:val="24"/>
          <w:szCs w:val="24"/>
          <w:lang w:val="ru-RU"/>
        </w:rPr>
        <w:t>у дана</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F700A8" w:rsidRPr="00F700A8">
        <w:t xml:space="preserve"> </w:t>
      </w:r>
      <w:r w:rsidR="005434BA">
        <w:rPr>
          <w:rFonts w:cs="Arial"/>
          <w:sz w:val="24"/>
          <w:szCs w:val="24"/>
          <w:lang w:val="ru-RU"/>
        </w:rPr>
        <w:t>ЈНО</w:t>
      </w:r>
      <w:r w:rsidR="00F700A8" w:rsidRPr="00F700A8">
        <w:rPr>
          <w:rFonts w:cs="Arial"/>
          <w:sz w:val="24"/>
          <w:szCs w:val="24"/>
          <w:lang w:val="ru-RU"/>
        </w:rPr>
        <w:t>/1000</w:t>
      </w:r>
      <w:r w:rsidR="005434BA">
        <w:rPr>
          <w:rFonts w:cs="Arial"/>
          <w:sz w:val="24"/>
          <w:szCs w:val="24"/>
          <w:lang w:val="ru-RU"/>
        </w:rPr>
        <w:t>-2000</w:t>
      </w:r>
      <w:r w:rsidR="00F700A8" w:rsidRPr="00F700A8">
        <w:rPr>
          <w:rFonts w:cs="Arial"/>
          <w:sz w:val="24"/>
          <w:szCs w:val="24"/>
          <w:lang w:val="ru-RU"/>
        </w:rPr>
        <w:t>/0</w:t>
      </w:r>
      <w:r w:rsidR="005434BA">
        <w:rPr>
          <w:rFonts w:cs="Arial"/>
          <w:sz w:val="24"/>
          <w:szCs w:val="24"/>
          <w:lang w:val="ru-RU"/>
        </w:rPr>
        <w:t>044</w:t>
      </w:r>
      <w:r w:rsidR="00F700A8" w:rsidRPr="00F700A8">
        <w:rPr>
          <w:rFonts w:cs="Arial"/>
          <w:sz w:val="24"/>
          <w:szCs w:val="24"/>
          <w:lang w:val="ru-RU"/>
        </w:rPr>
        <w:t>/2016</w:t>
      </w:r>
      <w:r w:rsidR="00F700A8">
        <w:rPr>
          <w:rFonts w:cs="Arial"/>
          <w:sz w:val="24"/>
          <w:szCs w:val="24"/>
          <w:lang w:val="ru-RU"/>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w:t>
      </w:r>
      <w:r w:rsidR="00152ECD">
        <w:rPr>
          <w:rFonts w:cs="Arial"/>
          <w:sz w:val="24"/>
          <w:szCs w:val="24"/>
        </w:rPr>
        <w:t xml:space="preserve"> </w:t>
      </w:r>
      <w:r w:rsidR="00152ECD" w:rsidRPr="00152ECD">
        <w:rPr>
          <w:rFonts w:cs="Arial"/>
          <w:sz w:val="24"/>
          <w:szCs w:val="24"/>
          <w:lang w:val="ru-RU"/>
        </w:rPr>
        <w:t>05.01.2017</w:t>
      </w:r>
      <w:r w:rsidR="00152ECD">
        <w:rPr>
          <w:rFonts w:cs="Arial"/>
          <w:sz w:val="24"/>
          <w:szCs w:val="24"/>
        </w:rPr>
        <w:t xml:space="preserve">. </w:t>
      </w:r>
      <w:r w:rsidRPr="00B84CC3">
        <w:rPr>
          <w:rFonts w:cs="Arial"/>
          <w:sz w:val="24"/>
          <w:szCs w:val="24"/>
          <w:lang w:val="ru-RU"/>
        </w:rPr>
        <w:t>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B95EA2" w:rsidRDefault="00343A18" w:rsidP="00BC01DC">
            <w:pPr>
              <w:spacing w:before="0"/>
              <w:jc w:val="center"/>
              <w:rPr>
                <w:rFonts w:cs="Arial"/>
                <w:b/>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7F6C07">
        <w:rPr>
          <w:rFonts w:cs="Arial"/>
          <w:b/>
          <w:i/>
          <w:sz w:val="20"/>
          <w:szCs w:val="20"/>
          <w:lang w:val="ru-RU"/>
        </w:rPr>
        <w:t xml:space="preserve"> </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6410FC" w:rsidRDefault="006410FC" w:rsidP="00343A18">
      <w:pPr>
        <w:rPr>
          <w:rFonts w:cs="Arial"/>
          <w:i/>
          <w:sz w:val="24"/>
          <w:szCs w:val="24"/>
        </w:rPr>
      </w:pPr>
    </w:p>
    <w:p w:rsidR="00CF0B0C" w:rsidRDefault="00CF0B0C" w:rsidP="00343A18">
      <w:pPr>
        <w:rPr>
          <w:rFonts w:cs="Arial"/>
          <w:i/>
          <w:sz w:val="24"/>
          <w:szCs w:val="24"/>
        </w:rPr>
      </w:pPr>
    </w:p>
    <w:p w:rsidR="00CC421D" w:rsidRDefault="00CC421D" w:rsidP="00343A18">
      <w:pPr>
        <w:rPr>
          <w:rFonts w:cs="Arial"/>
          <w:i/>
          <w:sz w:val="24"/>
          <w:szCs w:val="24"/>
        </w:rPr>
      </w:pPr>
    </w:p>
    <w:p w:rsidR="007F6C07" w:rsidRPr="00CC421D" w:rsidRDefault="007F6C07" w:rsidP="00343A18">
      <w:pPr>
        <w:rPr>
          <w:rFonts w:cs="Arial"/>
          <w:i/>
          <w:sz w:val="24"/>
          <w:szCs w:val="24"/>
        </w:rPr>
      </w:pPr>
    </w:p>
    <w:p w:rsidR="00343A18" w:rsidRPr="00EC5BB4" w:rsidRDefault="00343A18" w:rsidP="00343A18">
      <w:pPr>
        <w:pStyle w:val="KDObrazac"/>
        <w:spacing w:before="0"/>
        <w:rPr>
          <w:sz w:val="24"/>
          <w:szCs w:val="24"/>
        </w:rPr>
      </w:pPr>
      <w:bookmarkStart w:id="243" w:name="_Toc442559928"/>
      <w:r w:rsidRPr="00EC5BB4">
        <w:rPr>
          <w:sz w:val="24"/>
          <w:szCs w:val="24"/>
        </w:rPr>
        <w:t xml:space="preserve">ОБРАЗАЦ </w:t>
      </w:r>
      <w:r w:rsidR="005B5B92">
        <w:rPr>
          <w:sz w:val="24"/>
          <w:szCs w:val="24"/>
          <w:lang w:val="sr-Cyrl-RS"/>
        </w:rPr>
        <w:t>4</w:t>
      </w:r>
      <w:bookmarkEnd w:id="243"/>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44" w:name="_Toc442559929"/>
      <w:r w:rsidRPr="00B02E86">
        <w:rPr>
          <w:b/>
          <w:lang w:val="ru-RU"/>
        </w:rPr>
        <w:t>И З Ј А В У</w:t>
      </w:r>
      <w:bookmarkEnd w:id="244"/>
    </w:p>
    <w:p w:rsidR="00343A18" w:rsidRPr="00874F5B" w:rsidRDefault="00343A18" w:rsidP="00874F5B"/>
    <w:p w:rsidR="00343A18" w:rsidRPr="00874F5B" w:rsidRDefault="00343A18" w:rsidP="00874F5B"/>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услуга - Преводилачке услуге</w:t>
      </w:r>
      <w:r w:rsidR="00BE7826">
        <w:rPr>
          <w:rFonts w:cs="Arial"/>
          <w:sz w:val="24"/>
          <w:szCs w:val="24"/>
          <w:lang w:val="ru-RU"/>
        </w:rPr>
        <w:t>,</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F04060">
        <w:rPr>
          <w:rFonts w:cs="Arial"/>
          <w:sz w:val="24"/>
          <w:szCs w:val="24"/>
          <w:lang w:val="ru-RU"/>
        </w:rPr>
        <w:t xml:space="preserve">од </w:t>
      </w:r>
      <w:r w:rsidRPr="00B84CC3">
        <w:rPr>
          <w:rFonts w:cs="Arial"/>
          <w:sz w:val="24"/>
          <w:szCs w:val="24"/>
          <w:lang w:val="ru-RU"/>
        </w:rPr>
        <w:t>годин</w:t>
      </w:r>
      <w:r w:rsidR="00BE6FD1">
        <w:rPr>
          <w:rFonts w:cs="Arial"/>
          <w:sz w:val="24"/>
          <w:szCs w:val="24"/>
          <w:lang w:val="ru-RU"/>
        </w:rPr>
        <w:t xml:space="preserve">у дана, јавна набавка бр. </w:t>
      </w:r>
      <w:r w:rsidR="00600BCB">
        <w:rPr>
          <w:rFonts w:cs="Arial"/>
          <w:sz w:val="24"/>
          <w:szCs w:val="24"/>
          <w:lang w:val="ru-RU"/>
        </w:rPr>
        <w:t>ЈНО</w:t>
      </w:r>
      <w:r w:rsidR="00F700A8" w:rsidRPr="00F700A8">
        <w:rPr>
          <w:rFonts w:cs="Arial"/>
          <w:sz w:val="24"/>
          <w:szCs w:val="24"/>
          <w:lang w:val="ru-RU"/>
        </w:rPr>
        <w:t>/1000</w:t>
      </w:r>
      <w:r w:rsidR="00600BCB">
        <w:rPr>
          <w:rFonts w:cs="Arial"/>
          <w:sz w:val="24"/>
          <w:szCs w:val="24"/>
          <w:lang w:val="ru-RU"/>
        </w:rPr>
        <w:t>-2000</w:t>
      </w:r>
      <w:r w:rsidR="00F700A8" w:rsidRPr="00F700A8">
        <w:rPr>
          <w:rFonts w:cs="Arial"/>
          <w:sz w:val="24"/>
          <w:szCs w:val="24"/>
          <w:lang w:val="ru-RU"/>
        </w:rPr>
        <w:t>/0</w:t>
      </w:r>
      <w:r w:rsidR="00600BCB">
        <w:rPr>
          <w:rFonts w:cs="Arial"/>
          <w:sz w:val="24"/>
          <w:szCs w:val="24"/>
          <w:lang w:val="ru-RU"/>
        </w:rPr>
        <w:t>044</w:t>
      </w:r>
      <w:r w:rsidR="00F700A8" w:rsidRPr="00F700A8">
        <w:rPr>
          <w:rFonts w:cs="Arial"/>
          <w:sz w:val="24"/>
          <w:szCs w:val="24"/>
          <w:lang w:val="ru-RU"/>
        </w:rPr>
        <w:t>/2016</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F11A0A" w:rsidRDefault="00F11A0A" w:rsidP="00874F5B"/>
    <w:p w:rsidR="000C07F7" w:rsidRDefault="000C07F7" w:rsidP="00874F5B"/>
    <w:p w:rsidR="008D0591" w:rsidRDefault="008D0591" w:rsidP="00874F5B"/>
    <w:p w:rsidR="00343A18" w:rsidRPr="00056D70" w:rsidRDefault="00343A18" w:rsidP="00874F5B"/>
    <w:p w:rsidR="00343A18" w:rsidRDefault="00343A18" w:rsidP="00343A18">
      <w:pPr>
        <w:pStyle w:val="KDObrazac"/>
        <w:spacing w:before="0"/>
        <w:rPr>
          <w:sz w:val="24"/>
          <w:szCs w:val="24"/>
        </w:rPr>
      </w:pPr>
      <w:bookmarkStart w:id="245" w:name="_Toc442559930"/>
      <w:r w:rsidRPr="00056D70">
        <w:rPr>
          <w:sz w:val="24"/>
          <w:szCs w:val="24"/>
        </w:rPr>
        <w:t xml:space="preserve">OБРАЗАЦ </w:t>
      </w:r>
      <w:r w:rsidR="005B5B92">
        <w:rPr>
          <w:sz w:val="24"/>
          <w:szCs w:val="24"/>
          <w:lang w:val="sr-Cyrl-RS"/>
        </w:rPr>
        <w:t>5</w:t>
      </w:r>
      <w:bookmarkEnd w:id="245"/>
    </w:p>
    <w:p w:rsidR="00056D70" w:rsidRPr="00056D70" w:rsidRDefault="00056D70" w:rsidP="00343A18">
      <w:pPr>
        <w:pStyle w:val="KDObrazac"/>
        <w:spacing w:before="0"/>
        <w:rPr>
          <w:sz w:val="24"/>
          <w:szCs w:val="24"/>
        </w:rPr>
      </w:pPr>
    </w:p>
    <w:p w:rsidR="00343A18" w:rsidRPr="00056D70" w:rsidRDefault="00343A18" w:rsidP="00B02E86">
      <w:pPr>
        <w:jc w:val="center"/>
        <w:rPr>
          <w:b/>
          <w:sz w:val="24"/>
          <w:szCs w:val="24"/>
          <w:lang w:val="ru-RU"/>
        </w:rPr>
      </w:pPr>
      <w:bookmarkStart w:id="246" w:name="_Toc442559931"/>
      <w:r w:rsidRPr="00056D70">
        <w:rPr>
          <w:b/>
          <w:sz w:val="24"/>
          <w:szCs w:val="24"/>
          <w:lang w:val="ru-RU"/>
        </w:rPr>
        <w:t>И З Ј А В А</w:t>
      </w:r>
      <w:bookmarkEnd w:id="246"/>
    </w:p>
    <w:p w:rsidR="00343A18" w:rsidRPr="00056D70" w:rsidRDefault="00343A18" w:rsidP="00B02E86">
      <w:pPr>
        <w:rPr>
          <w:b/>
          <w:lang w:val="ru-RU"/>
        </w:rPr>
      </w:pPr>
      <w:bookmarkStart w:id="247" w:name="_Toc442559932"/>
      <w:r w:rsidRPr="00056D70">
        <w:rPr>
          <w:b/>
          <w:lang w:val="ru-RU"/>
        </w:rPr>
        <w:t>КОЈОМ ПОНУЂАЧ/ЧЛАН ГРУПЕ  ПОТВРЂУЈЕ ДА ИСПУЊАВА УСЛОВЕ ЗА УЧЕШЋЕ</w:t>
      </w:r>
      <w:bookmarkEnd w:id="247"/>
    </w:p>
    <w:p w:rsidR="00343A18" w:rsidRPr="00056D70" w:rsidRDefault="00343A18" w:rsidP="00B02E86">
      <w:pPr>
        <w:jc w:val="center"/>
        <w:rPr>
          <w:b/>
          <w:lang w:val="ru-RU"/>
        </w:rPr>
      </w:pPr>
      <w:bookmarkStart w:id="248" w:name="_Toc442559933"/>
      <w:r w:rsidRPr="00056D70">
        <w:rPr>
          <w:b/>
          <w:lang w:val="ru-RU"/>
        </w:rPr>
        <w:t>У ПОСТУПКУ ЈАВНЕ НАБАВКЕ</w:t>
      </w:r>
      <w:bookmarkEnd w:id="248"/>
    </w:p>
    <w:p w:rsidR="00343A18" w:rsidRPr="00056D70" w:rsidRDefault="00343A18" w:rsidP="00343A18">
      <w:pPr>
        <w:ind w:right="-360"/>
        <w:rPr>
          <w:rFonts w:cs="Arial"/>
          <w:noProof/>
          <w:sz w:val="24"/>
          <w:szCs w:val="24"/>
        </w:rPr>
      </w:pPr>
      <w:r w:rsidRPr="00056D70">
        <w:rPr>
          <w:rFonts w:cs="Arial"/>
          <w:sz w:val="24"/>
          <w:szCs w:val="24"/>
        </w:rPr>
        <w:t xml:space="preserve">На основу члана 77. </w:t>
      </w:r>
      <w:proofErr w:type="gramStart"/>
      <w:r w:rsidRPr="00056D70">
        <w:rPr>
          <w:rFonts w:cs="Arial"/>
          <w:sz w:val="24"/>
          <w:szCs w:val="24"/>
        </w:rPr>
        <w:t>став</w:t>
      </w:r>
      <w:proofErr w:type="gramEnd"/>
      <w:r w:rsidRPr="00056D70">
        <w:rPr>
          <w:rFonts w:cs="Arial"/>
          <w:sz w:val="24"/>
          <w:szCs w:val="24"/>
        </w:rPr>
        <w:t xml:space="preserve"> 4. Закона о јавним набавкама („Службени гланик РС“, бр.124/12, 14/15 и 68/15)</w:t>
      </w:r>
      <w:r w:rsidR="005B5B92">
        <w:rPr>
          <w:rFonts w:cs="Arial"/>
          <w:sz w:val="24"/>
          <w:szCs w:val="24"/>
          <w:lang w:val="sr-Cyrl-RS"/>
        </w:rPr>
        <w:t xml:space="preserve"> </w:t>
      </w:r>
      <w:r w:rsidRPr="00056D70">
        <w:rPr>
          <w:rFonts w:cs="Arial"/>
          <w:noProof/>
          <w:sz w:val="24"/>
          <w:szCs w:val="24"/>
          <w:lang w:val="sr-Latn-CS"/>
        </w:rPr>
        <w:t>Понуђач</w:t>
      </w:r>
      <w:r w:rsidR="005B5B92">
        <w:rPr>
          <w:rFonts w:cs="Arial"/>
          <w:noProof/>
          <w:sz w:val="24"/>
          <w:szCs w:val="24"/>
          <w:lang w:val="sr-Cyrl-RS"/>
        </w:rPr>
        <w:t xml:space="preserve"> </w:t>
      </w:r>
      <w:r w:rsidRPr="00056D70">
        <w:rPr>
          <w:rFonts w:cs="Arial"/>
          <w:noProof/>
          <w:sz w:val="24"/>
          <w:szCs w:val="24"/>
          <w:lang w:val="sr-Latn-CS"/>
        </w:rPr>
        <w:t>даје под пуном материјалном и кривичном одговорношћу</w:t>
      </w:r>
    </w:p>
    <w:p w:rsidR="00343A18" w:rsidRPr="00056D70" w:rsidRDefault="00343A18" w:rsidP="00343A18">
      <w:pPr>
        <w:jc w:val="center"/>
        <w:rPr>
          <w:rFonts w:cs="Arial"/>
          <w:b/>
          <w:noProof/>
          <w:sz w:val="24"/>
          <w:szCs w:val="24"/>
          <w:lang w:val="sr-Latn-CS"/>
        </w:rPr>
      </w:pPr>
      <w:r w:rsidRPr="00056D70">
        <w:rPr>
          <w:rFonts w:cs="Arial"/>
          <w:b/>
          <w:noProof/>
          <w:sz w:val="24"/>
          <w:szCs w:val="24"/>
          <w:lang w:val="sr-Latn-CS"/>
        </w:rPr>
        <w:t>И З Ј А В У</w:t>
      </w:r>
    </w:p>
    <w:p w:rsidR="00B84CC3" w:rsidRPr="00056D70" w:rsidRDefault="00B84CC3" w:rsidP="00B84CC3">
      <w:pPr>
        <w:ind w:left="6"/>
        <w:rPr>
          <w:rFonts w:cs="Arial"/>
          <w:noProof/>
          <w:sz w:val="24"/>
          <w:szCs w:val="24"/>
        </w:rPr>
      </w:pPr>
      <w:r w:rsidRPr="00056D70">
        <w:rPr>
          <w:rFonts w:cs="Arial"/>
          <w:noProof/>
          <w:sz w:val="24"/>
          <w:szCs w:val="24"/>
        </w:rPr>
        <w:t xml:space="preserve">којом потврђује </w:t>
      </w:r>
      <w:r w:rsidRPr="00056D70">
        <w:rPr>
          <w:rFonts w:cs="Arial"/>
          <w:noProof/>
          <w:sz w:val="24"/>
          <w:szCs w:val="24"/>
          <w:lang w:val="sr-Latn-CS"/>
        </w:rPr>
        <w:t xml:space="preserve">да испуњава </w:t>
      </w:r>
      <w:r w:rsidR="00BE7826">
        <w:rPr>
          <w:rFonts w:cs="Arial"/>
          <w:noProof/>
          <w:sz w:val="24"/>
          <w:szCs w:val="24"/>
        </w:rPr>
        <w:t>обавезне</w:t>
      </w:r>
      <w:r w:rsidRPr="00056D70">
        <w:rPr>
          <w:rFonts w:cs="Arial"/>
          <w:noProof/>
          <w:sz w:val="24"/>
          <w:szCs w:val="24"/>
        </w:rPr>
        <w:t xml:space="preserve"> услове</w:t>
      </w:r>
      <w:r w:rsidRPr="00056D70">
        <w:rPr>
          <w:rFonts w:cs="Arial"/>
          <w:noProof/>
          <w:sz w:val="24"/>
          <w:szCs w:val="24"/>
          <w:lang w:val="sr-Cyrl-RS"/>
        </w:rPr>
        <w:t xml:space="preserve"> </w:t>
      </w:r>
      <w:r w:rsidRPr="00056D70">
        <w:rPr>
          <w:rFonts w:cs="Arial"/>
          <w:noProof/>
          <w:sz w:val="24"/>
          <w:szCs w:val="24"/>
        </w:rPr>
        <w:t>садржане у</w:t>
      </w:r>
      <w:r w:rsidRPr="00056D70">
        <w:rPr>
          <w:rFonts w:cs="Arial"/>
          <w:noProof/>
          <w:sz w:val="24"/>
          <w:szCs w:val="24"/>
          <w:lang w:val="sr-Latn-CS"/>
        </w:rPr>
        <w:t xml:space="preserve"> Конкурсно</w:t>
      </w:r>
      <w:r w:rsidRPr="00056D70">
        <w:rPr>
          <w:rFonts w:cs="Arial"/>
          <w:noProof/>
          <w:sz w:val="24"/>
          <w:szCs w:val="24"/>
        </w:rPr>
        <w:t>ј</w:t>
      </w:r>
      <w:r w:rsidRPr="00056D70">
        <w:rPr>
          <w:rFonts w:cs="Arial"/>
          <w:noProof/>
          <w:sz w:val="24"/>
          <w:szCs w:val="24"/>
          <w:lang w:val="sr-Latn-CS"/>
        </w:rPr>
        <w:t xml:space="preserve"> документациј</w:t>
      </w:r>
      <w:r w:rsidRPr="00056D70">
        <w:rPr>
          <w:rFonts w:cs="Arial"/>
          <w:noProof/>
          <w:sz w:val="24"/>
          <w:szCs w:val="24"/>
        </w:rPr>
        <w:t>и</w:t>
      </w:r>
      <w:r w:rsidRPr="00056D70">
        <w:rPr>
          <w:rFonts w:cs="Arial"/>
          <w:noProof/>
          <w:sz w:val="24"/>
          <w:szCs w:val="24"/>
          <w:lang w:val="sr-Latn-CS"/>
        </w:rPr>
        <w:t xml:space="preserve"> за јавну набавку </w:t>
      </w:r>
      <w:r w:rsidR="00BE7826" w:rsidRPr="00BE7826">
        <w:rPr>
          <w:rFonts w:cs="Arial"/>
          <w:noProof/>
          <w:sz w:val="24"/>
          <w:szCs w:val="24"/>
          <w:lang w:val="sr-Cyrl-RS"/>
        </w:rPr>
        <w:t>услуга - Преводилачке услуге</w:t>
      </w:r>
      <w:r w:rsidRPr="00056D70">
        <w:rPr>
          <w:rFonts w:cs="Arial"/>
          <w:noProof/>
          <w:sz w:val="24"/>
          <w:szCs w:val="24"/>
          <w:lang w:val="sr-Latn-CS"/>
        </w:rPr>
        <w:t>,</w:t>
      </w:r>
      <w:r w:rsidR="00EE4832">
        <w:rPr>
          <w:rFonts w:cs="Arial"/>
          <w:noProof/>
          <w:sz w:val="24"/>
          <w:szCs w:val="24"/>
        </w:rPr>
        <w:t xml:space="preserve"> </w:t>
      </w:r>
      <w:r w:rsidR="00BE7826">
        <w:rPr>
          <w:rFonts w:cs="Arial"/>
          <w:noProof/>
          <w:sz w:val="24"/>
          <w:szCs w:val="24"/>
        </w:rPr>
        <w:t>JН</w:t>
      </w:r>
      <w:r w:rsidR="00BE7826">
        <w:rPr>
          <w:rFonts w:cs="Arial"/>
          <w:noProof/>
          <w:sz w:val="24"/>
          <w:szCs w:val="24"/>
          <w:lang w:val="sr-Cyrl-RS"/>
        </w:rPr>
        <w:t>О</w:t>
      </w:r>
      <w:r w:rsidR="00F700A8" w:rsidRPr="00056D70">
        <w:rPr>
          <w:rFonts w:cs="Arial"/>
          <w:noProof/>
          <w:sz w:val="24"/>
          <w:szCs w:val="24"/>
        </w:rPr>
        <w:t>/1000</w:t>
      </w:r>
      <w:r w:rsidR="00BE7826">
        <w:rPr>
          <w:rFonts w:cs="Arial"/>
          <w:noProof/>
          <w:sz w:val="24"/>
          <w:szCs w:val="24"/>
          <w:lang w:val="sr-Cyrl-RS"/>
        </w:rPr>
        <w:t>-2000</w:t>
      </w:r>
      <w:r w:rsidR="00F700A8" w:rsidRPr="00056D70">
        <w:rPr>
          <w:rFonts w:cs="Arial"/>
          <w:noProof/>
          <w:sz w:val="24"/>
          <w:szCs w:val="24"/>
        </w:rPr>
        <w:t>/0</w:t>
      </w:r>
      <w:r w:rsidR="00BE7826">
        <w:rPr>
          <w:rFonts w:cs="Arial"/>
          <w:noProof/>
          <w:sz w:val="24"/>
          <w:szCs w:val="24"/>
          <w:lang w:val="sr-Cyrl-RS"/>
        </w:rPr>
        <w:t>044</w:t>
      </w:r>
      <w:r w:rsidR="00F700A8" w:rsidRPr="00056D70">
        <w:rPr>
          <w:rFonts w:cs="Arial"/>
          <w:noProof/>
          <w:sz w:val="24"/>
          <w:szCs w:val="24"/>
        </w:rPr>
        <w:t>/2016</w:t>
      </w:r>
      <w:r w:rsidRPr="00056D70">
        <w:rPr>
          <w:rFonts w:cs="Arial"/>
          <w:noProof/>
          <w:sz w:val="24"/>
          <w:szCs w:val="24"/>
          <w:lang w:val="sr-Cyrl-RS"/>
        </w:rPr>
        <w:t xml:space="preserve">, </w:t>
      </w:r>
      <w:r w:rsidRPr="00056D70">
        <w:rPr>
          <w:rFonts w:cs="Arial"/>
          <w:noProof/>
          <w:sz w:val="24"/>
          <w:szCs w:val="24"/>
        </w:rPr>
        <w:t xml:space="preserve">ради закључења Оквирног споразума са једним понуђачем на период </w:t>
      </w:r>
      <w:r w:rsidR="00F04060">
        <w:rPr>
          <w:rFonts w:cs="Arial"/>
          <w:noProof/>
          <w:sz w:val="24"/>
          <w:szCs w:val="24"/>
          <w:lang w:val="sr-Cyrl-RS"/>
        </w:rPr>
        <w:t>од</w:t>
      </w:r>
      <w:r w:rsidRPr="00056D70">
        <w:rPr>
          <w:rFonts w:cs="Arial"/>
          <w:noProof/>
          <w:sz w:val="24"/>
          <w:szCs w:val="24"/>
        </w:rPr>
        <w:t xml:space="preserve"> годин</w:t>
      </w:r>
      <w:r w:rsidR="00F04060">
        <w:rPr>
          <w:rFonts w:cs="Arial"/>
          <w:noProof/>
          <w:sz w:val="24"/>
          <w:szCs w:val="24"/>
          <w:lang w:val="sr-Cyrl-RS"/>
        </w:rPr>
        <w:t>у дана</w:t>
      </w:r>
      <w:r w:rsidRPr="00056D70">
        <w:rPr>
          <w:rFonts w:cs="Arial"/>
          <w:noProof/>
          <w:sz w:val="24"/>
          <w:szCs w:val="24"/>
          <w:lang w:val="sr-Cyrl-RS"/>
        </w:rPr>
        <w:t>,</w:t>
      </w:r>
      <w:r w:rsidRPr="00056D70">
        <w:rPr>
          <w:rFonts w:cs="Arial"/>
          <w:noProof/>
          <w:sz w:val="24"/>
          <w:szCs w:val="24"/>
        </w:rPr>
        <w:t xml:space="preserve"> по Позиву  објављеном на Порталу јавних набавки и интернет страници Наручиоца дана </w:t>
      </w:r>
      <w:r w:rsidR="00152ECD" w:rsidRPr="00152ECD">
        <w:rPr>
          <w:rFonts w:cs="Arial"/>
          <w:noProof/>
          <w:sz w:val="24"/>
          <w:szCs w:val="24"/>
          <w:lang w:val="sr-Cyrl-RS"/>
        </w:rPr>
        <w:t>05.01.2017</w:t>
      </w:r>
      <w:r w:rsidR="00FE2504">
        <w:rPr>
          <w:rFonts w:cs="Arial"/>
          <w:noProof/>
          <w:sz w:val="24"/>
          <w:szCs w:val="24"/>
          <w:lang w:val="sr-Cyrl-RS"/>
        </w:rPr>
        <w:t>.</w:t>
      </w:r>
      <w:r w:rsidR="00152ECD">
        <w:rPr>
          <w:rFonts w:cs="Arial"/>
          <w:noProof/>
          <w:sz w:val="24"/>
          <w:szCs w:val="24"/>
        </w:rPr>
        <w:t xml:space="preserve"> </w:t>
      </w:r>
      <w:r w:rsidRPr="00056D70">
        <w:rPr>
          <w:rFonts w:cs="Arial"/>
          <w:noProof/>
          <w:sz w:val="24"/>
          <w:szCs w:val="24"/>
        </w:rPr>
        <w:t>године.</w:t>
      </w:r>
    </w:p>
    <w:p w:rsidR="00343A18" w:rsidRPr="00056D70" w:rsidRDefault="00343A18" w:rsidP="00343A18">
      <w:pPr>
        <w:ind w:left="6"/>
        <w:rPr>
          <w:rFonts w:cs="Arial"/>
          <w:noProof/>
          <w:sz w:val="24"/>
          <w:szCs w:val="24"/>
        </w:rPr>
      </w:pPr>
      <w:r w:rsidRPr="00056D70">
        <w:rPr>
          <w:rFonts w:cs="Arial"/>
          <w:noProof/>
          <w:sz w:val="24"/>
          <w:szCs w:val="24"/>
        </w:rPr>
        <w:tab/>
        <w:t>Обавезни услови:</w:t>
      </w:r>
    </w:p>
    <w:p w:rsidR="00343A18" w:rsidRPr="00056D70" w:rsidRDefault="00343A18" w:rsidP="00F11A0A">
      <w:pPr>
        <w:spacing w:before="0"/>
        <w:ind w:firstLine="706"/>
        <w:rPr>
          <w:rFonts w:cs="Arial"/>
          <w:sz w:val="24"/>
          <w:szCs w:val="24"/>
          <w:lang w:val="sr-Latn-CS" w:eastAsia="sr-Latn-CS"/>
        </w:rPr>
      </w:pPr>
      <w:r w:rsidRPr="00056D70">
        <w:rPr>
          <w:rFonts w:cs="Arial"/>
          <w:sz w:val="24"/>
          <w:szCs w:val="24"/>
          <w:lang w:val="sr-Latn-CS" w:eastAsia="sr-Latn-CS"/>
        </w:rPr>
        <w:t>1) да је регистрован код надлежног органа, односно уписан у одговарајући регистар;</w:t>
      </w:r>
    </w:p>
    <w:p w:rsidR="00343A18" w:rsidRPr="00056D70" w:rsidRDefault="00343A18" w:rsidP="00F11A0A">
      <w:pPr>
        <w:spacing w:before="0"/>
        <w:ind w:firstLine="706"/>
        <w:rPr>
          <w:rFonts w:cs="Arial"/>
          <w:sz w:val="24"/>
          <w:szCs w:val="24"/>
          <w:lang w:val="sr-Latn-CS" w:eastAsia="sr-Latn-CS"/>
        </w:rPr>
      </w:pPr>
      <w:r w:rsidRPr="00056D70">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056D70" w:rsidRDefault="00343A18" w:rsidP="00F11A0A">
      <w:pPr>
        <w:spacing w:before="0"/>
        <w:ind w:firstLine="706"/>
        <w:rPr>
          <w:rFonts w:cs="Arial"/>
          <w:sz w:val="24"/>
          <w:szCs w:val="24"/>
          <w:lang w:val="sr-Latn-CS" w:eastAsia="sr-Latn-CS"/>
        </w:rPr>
      </w:pPr>
      <w:r w:rsidRPr="00056D70">
        <w:rPr>
          <w:rFonts w:cs="Arial"/>
          <w:sz w:val="24"/>
          <w:szCs w:val="24"/>
          <w:lang w:eastAsia="sr-Latn-CS"/>
        </w:rPr>
        <w:t>3</w:t>
      </w:r>
      <w:r w:rsidRPr="00056D70">
        <w:rPr>
          <w:rFonts w:cs="Arial"/>
          <w:sz w:val="24"/>
          <w:szCs w:val="24"/>
          <w:lang w:val="sr-Latn-CS" w:eastAsia="sr-Latn-CS"/>
        </w:rPr>
        <w:t xml:space="preserve">) </w:t>
      </w:r>
      <w:proofErr w:type="gramStart"/>
      <w:r w:rsidRPr="00056D70">
        <w:rPr>
          <w:rFonts w:cs="Arial"/>
          <w:sz w:val="24"/>
          <w:szCs w:val="24"/>
          <w:lang w:val="sr-Latn-CS" w:eastAsia="sr-Latn-CS"/>
        </w:rPr>
        <w:t>да</w:t>
      </w:r>
      <w:proofErr w:type="gramEnd"/>
      <w:r w:rsidRPr="00056D70">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1A0A" w:rsidRPr="00F11A0A" w:rsidRDefault="00343A18" w:rsidP="00BE7826">
      <w:pPr>
        <w:tabs>
          <w:tab w:val="left" w:pos="378"/>
        </w:tabs>
        <w:rPr>
          <w:rFonts w:cs="Arial"/>
          <w:noProof/>
          <w:sz w:val="24"/>
          <w:szCs w:val="24"/>
          <w:lang w:val="ru-RU"/>
        </w:rPr>
      </w:pPr>
      <w:r w:rsidRPr="00056D70">
        <w:rPr>
          <w:rFonts w:cs="Arial"/>
          <w:noProof/>
          <w:sz w:val="24"/>
          <w:szCs w:val="24"/>
          <w:lang w:val="ru-RU"/>
        </w:rPr>
        <w:tab/>
      </w:r>
      <w:r w:rsidRPr="00056D70">
        <w:rPr>
          <w:rFonts w:cs="Arial"/>
          <w:noProof/>
          <w:sz w:val="24"/>
          <w:szCs w:val="24"/>
          <w:lang w:val="ru-RU"/>
        </w:rPr>
        <w:tab/>
      </w:r>
      <w:r w:rsidR="00F11A0A" w:rsidRPr="00F11A0A">
        <w:rPr>
          <w:rFonts w:cs="Arial"/>
          <w:noProof/>
          <w:sz w:val="24"/>
          <w:szCs w:val="24"/>
          <w:lang w:val="ru-RU"/>
        </w:rPr>
        <w:t xml:space="preserve"> </w:t>
      </w:r>
    </w:p>
    <w:p w:rsidR="00343A18" w:rsidRPr="00056D70" w:rsidRDefault="00090F0E" w:rsidP="00343A18">
      <w:pPr>
        <w:tabs>
          <w:tab w:val="left" w:pos="378"/>
        </w:tabs>
        <w:rPr>
          <w:rFonts w:cs="Arial"/>
          <w:noProof/>
          <w:sz w:val="24"/>
          <w:szCs w:val="24"/>
          <w:lang w:val="ru-RU"/>
        </w:rPr>
      </w:pPr>
      <w:r>
        <w:rPr>
          <w:rFonts w:cs="Arial"/>
          <w:noProof/>
          <w:sz w:val="24"/>
          <w:szCs w:val="24"/>
          <w:lang w:val="ru-RU"/>
        </w:rPr>
        <w:tab/>
      </w:r>
      <w:r>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056D70" w:rsidTr="00BC01DC">
        <w:trPr>
          <w:jc w:val="center"/>
        </w:trPr>
        <w:tc>
          <w:tcPr>
            <w:tcW w:w="3882" w:type="dxa"/>
          </w:tcPr>
          <w:p w:rsidR="00343A18" w:rsidRPr="00056D70" w:rsidRDefault="00343A18" w:rsidP="00BC01DC">
            <w:pPr>
              <w:spacing w:before="0"/>
              <w:jc w:val="center"/>
              <w:rPr>
                <w:rFonts w:cs="Arial"/>
                <w:sz w:val="24"/>
                <w:szCs w:val="24"/>
              </w:rPr>
            </w:pPr>
            <w:r w:rsidRPr="00056D70">
              <w:rPr>
                <w:rFonts w:cs="Arial"/>
                <w:sz w:val="24"/>
                <w:szCs w:val="24"/>
              </w:rPr>
              <w:t>Датум:</w:t>
            </w:r>
          </w:p>
        </w:tc>
        <w:tc>
          <w:tcPr>
            <w:tcW w:w="2127" w:type="dxa"/>
          </w:tcPr>
          <w:p w:rsidR="00343A18" w:rsidRPr="00056D70" w:rsidRDefault="00343A18" w:rsidP="00BC01DC">
            <w:pPr>
              <w:spacing w:before="0"/>
              <w:jc w:val="center"/>
              <w:rPr>
                <w:rFonts w:cs="Arial"/>
                <w:sz w:val="24"/>
                <w:szCs w:val="24"/>
                <w:lang w:val="ru-RU"/>
              </w:rPr>
            </w:pPr>
          </w:p>
        </w:tc>
        <w:tc>
          <w:tcPr>
            <w:tcW w:w="4022" w:type="dxa"/>
          </w:tcPr>
          <w:p w:rsidR="00343A18" w:rsidRPr="00056D70" w:rsidRDefault="00343A18" w:rsidP="00BC01DC">
            <w:pPr>
              <w:spacing w:before="0"/>
              <w:jc w:val="center"/>
              <w:rPr>
                <w:rFonts w:cs="Arial"/>
                <w:sz w:val="24"/>
                <w:szCs w:val="24"/>
              </w:rPr>
            </w:pPr>
            <w:r w:rsidRPr="00056D70">
              <w:rPr>
                <w:rFonts w:cs="Arial"/>
                <w:sz w:val="24"/>
                <w:szCs w:val="24"/>
                <w:lang w:val="sr-Cyrl-CS"/>
              </w:rPr>
              <w:t>П</w:t>
            </w:r>
            <w:r w:rsidRPr="00056D70">
              <w:rPr>
                <w:rFonts w:cs="Arial"/>
                <w:sz w:val="24"/>
                <w:szCs w:val="24"/>
              </w:rPr>
              <w:t>онуђач/члан групе</w:t>
            </w:r>
          </w:p>
        </w:tc>
      </w:tr>
      <w:tr w:rsidR="00343A18" w:rsidRPr="00056D70" w:rsidTr="00BC01DC">
        <w:trPr>
          <w:jc w:val="center"/>
        </w:trPr>
        <w:tc>
          <w:tcPr>
            <w:tcW w:w="3882" w:type="dxa"/>
          </w:tcPr>
          <w:p w:rsidR="00343A18" w:rsidRPr="00056D70" w:rsidRDefault="00343A18" w:rsidP="00BC01DC">
            <w:pPr>
              <w:spacing w:before="0"/>
              <w:jc w:val="center"/>
              <w:rPr>
                <w:rFonts w:cs="Arial"/>
                <w:sz w:val="24"/>
                <w:szCs w:val="24"/>
              </w:rPr>
            </w:pPr>
          </w:p>
        </w:tc>
        <w:tc>
          <w:tcPr>
            <w:tcW w:w="2127" w:type="dxa"/>
          </w:tcPr>
          <w:p w:rsidR="00343A18" w:rsidRPr="00056D70" w:rsidRDefault="00343A18" w:rsidP="00BC01DC">
            <w:pPr>
              <w:spacing w:before="0"/>
              <w:jc w:val="center"/>
              <w:rPr>
                <w:rFonts w:cs="Arial"/>
                <w:sz w:val="24"/>
                <w:szCs w:val="24"/>
              </w:rPr>
            </w:pPr>
            <w:r w:rsidRPr="00056D70">
              <w:rPr>
                <w:rFonts w:cs="Arial"/>
                <w:sz w:val="24"/>
                <w:szCs w:val="24"/>
              </w:rPr>
              <w:t>М.П.</w:t>
            </w:r>
          </w:p>
        </w:tc>
        <w:tc>
          <w:tcPr>
            <w:tcW w:w="4022" w:type="dxa"/>
          </w:tcPr>
          <w:p w:rsidR="00343A18" w:rsidRPr="00056D70" w:rsidRDefault="00343A18" w:rsidP="00BC01DC">
            <w:pPr>
              <w:spacing w:before="0"/>
              <w:jc w:val="center"/>
              <w:rPr>
                <w:rFonts w:cs="Arial"/>
                <w:sz w:val="24"/>
                <w:szCs w:val="24"/>
                <w:lang w:val="ru-RU"/>
              </w:rPr>
            </w:pPr>
          </w:p>
        </w:tc>
      </w:tr>
      <w:tr w:rsidR="00343A18" w:rsidRPr="00056D70" w:rsidTr="00BC01DC">
        <w:trPr>
          <w:jc w:val="center"/>
        </w:trPr>
        <w:tc>
          <w:tcPr>
            <w:tcW w:w="3882" w:type="dxa"/>
            <w:tcBorders>
              <w:bottom w:val="single" w:sz="4" w:space="0" w:color="auto"/>
            </w:tcBorders>
          </w:tcPr>
          <w:p w:rsidR="00343A18" w:rsidRPr="00056D70" w:rsidRDefault="00343A18" w:rsidP="00BC01DC">
            <w:pPr>
              <w:spacing w:before="0"/>
              <w:jc w:val="center"/>
              <w:rPr>
                <w:rFonts w:cs="Arial"/>
                <w:sz w:val="24"/>
                <w:szCs w:val="24"/>
              </w:rPr>
            </w:pPr>
          </w:p>
        </w:tc>
        <w:tc>
          <w:tcPr>
            <w:tcW w:w="2127" w:type="dxa"/>
          </w:tcPr>
          <w:p w:rsidR="00343A18" w:rsidRPr="00056D70"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056D70" w:rsidRDefault="00343A18" w:rsidP="00BC01DC">
            <w:pPr>
              <w:spacing w:before="0"/>
              <w:jc w:val="center"/>
              <w:rPr>
                <w:rFonts w:cs="Arial"/>
                <w:sz w:val="24"/>
                <w:szCs w:val="24"/>
                <w:lang w:val="ru-RU"/>
              </w:rPr>
            </w:pPr>
          </w:p>
        </w:tc>
      </w:tr>
    </w:tbl>
    <w:p w:rsidR="00343A18" w:rsidRPr="00056D70" w:rsidRDefault="00343A18" w:rsidP="00343A18">
      <w:pPr>
        <w:rPr>
          <w:rFonts w:cs="Arial"/>
          <w:sz w:val="20"/>
          <w:szCs w:val="20"/>
          <w:lang w:val="sr-Cyrl-CS"/>
        </w:rPr>
      </w:pPr>
      <w:r w:rsidRPr="00056D70">
        <w:rPr>
          <w:rFonts w:cs="Arial"/>
          <w:b/>
          <w:sz w:val="20"/>
          <w:szCs w:val="20"/>
          <w:lang w:val="sr-Cyrl-CS"/>
        </w:rPr>
        <w:t>Напомена:</w:t>
      </w:r>
      <w:r w:rsidRPr="00056D70">
        <w:rPr>
          <w:rFonts w:cs="Arial"/>
          <w:sz w:val="20"/>
          <w:szCs w:val="20"/>
        </w:rPr>
        <w:t xml:space="preserve">Уколико </w:t>
      </w:r>
      <w:r w:rsidRPr="00056D70">
        <w:rPr>
          <w:rFonts w:cs="Arial"/>
          <w:sz w:val="20"/>
          <w:szCs w:val="20"/>
          <w:lang w:val="sr-Cyrl-CS"/>
        </w:rPr>
        <w:t xml:space="preserve">заједничку </w:t>
      </w:r>
      <w:r w:rsidRPr="00056D70">
        <w:rPr>
          <w:rFonts w:cs="Arial"/>
          <w:sz w:val="20"/>
          <w:szCs w:val="20"/>
        </w:rPr>
        <w:t xml:space="preserve">понуду подноси група понуђача Изјава </w:t>
      </w:r>
      <w:r w:rsidRPr="00056D70">
        <w:rPr>
          <w:rFonts w:cs="Arial"/>
          <w:sz w:val="20"/>
          <w:szCs w:val="20"/>
          <w:lang w:val="sr-Cyrl-CS"/>
        </w:rPr>
        <w:t xml:space="preserve">се доставља за сваког члана групе понуђача. Изјава </w:t>
      </w:r>
      <w:r w:rsidRPr="00056D70">
        <w:rPr>
          <w:rFonts w:cs="Arial"/>
          <w:sz w:val="20"/>
          <w:szCs w:val="20"/>
        </w:rPr>
        <w:t>мора бити попуњена, потписана од стране овлашћеног лица</w:t>
      </w:r>
      <w:r w:rsidRPr="00056D70">
        <w:rPr>
          <w:rFonts w:cs="Arial"/>
          <w:sz w:val="20"/>
          <w:szCs w:val="20"/>
          <w:lang w:val="sr-Cyrl-CS"/>
        </w:rPr>
        <w:t xml:space="preserve"> за заступање</w:t>
      </w:r>
      <w:r w:rsidRPr="00056D70">
        <w:rPr>
          <w:rFonts w:cs="Arial"/>
          <w:sz w:val="20"/>
          <w:szCs w:val="20"/>
        </w:rPr>
        <w:t xml:space="preserve"> понуђача из групе понуђача и оверена печатом. </w:t>
      </w:r>
      <w:r w:rsidRPr="00056D70">
        <w:rPr>
          <w:rFonts w:cs="Arial"/>
          <w:sz w:val="20"/>
          <w:szCs w:val="20"/>
          <w:lang w:val="sr-Cyrl-CS"/>
        </w:rPr>
        <w:t xml:space="preserve">Сваки члан групе заокружује број испред додатног услова који испуњава. </w:t>
      </w:r>
    </w:p>
    <w:p w:rsidR="00343A18" w:rsidRPr="00056D70" w:rsidRDefault="00343A18" w:rsidP="00343A18">
      <w:pPr>
        <w:rPr>
          <w:rFonts w:cs="Arial"/>
          <w:sz w:val="20"/>
          <w:szCs w:val="20"/>
        </w:rPr>
      </w:pPr>
      <w:r w:rsidRPr="00056D70">
        <w:rPr>
          <w:rFonts w:eastAsia="Calibri" w:cs="Arial"/>
          <w:sz w:val="20"/>
          <w:szCs w:val="20"/>
        </w:rPr>
        <w:t xml:space="preserve">Изјава </w:t>
      </w:r>
      <w:r w:rsidRPr="00056D70">
        <w:rPr>
          <w:rFonts w:eastAsia="Calibri" w:cs="Arial"/>
          <w:sz w:val="20"/>
          <w:szCs w:val="20"/>
          <w:lang w:val="sr-Cyrl-CS"/>
        </w:rPr>
        <w:t xml:space="preserve">се доставља за понуђача. Изјава </w:t>
      </w:r>
      <w:r w:rsidRPr="00056D70">
        <w:rPr>
          <w:rFonts w:eastAsia="Calibri" w:cs="Arial"/>
          <w:sz w:val="20"/>
          <w:szCs w:val="20"/>
        </w:rPr>
        <w:t xml:space="preserve">мора бити </w:t>
      </w:r>
      <w:r w:rsidRPr="00056D70">
        <w:rPr>
          <w:rFonts w:eastAsia="Calibri" w:cs="Arial"/>
          <w:sz w:val="20"/>
          <w:szCs w:val="20"/>
          <w:lang w:val="sr-Cyrl-CS"/>
        </w:rPr>
        <w:t>попуњена,</w:t>
      </w:r>
      <w:r w:rsidRPr="00056D70">
        <w:rPr>
          <w:rFonts w:eastAsia="Calibri" w:cs="Arial"/>
          <w:sz w:val="20"/>
          <w:szCs w:val="20"/>
        </w:rPr>
        <w:t xml:space="preserve"> потписана</w:t>
      </w:r>
      <w:r w:rsidRPr="00056D70">
        <w:rPr>
          <w:rFonts w:eastAsia="Calibri" w:cs="Arial"/>
          <w:sz w:val="20"/>
          <w:szCs w:val="20"/>
          <w:lang w:val="sr-Cyrl-CS"/>
        </w:rPr>
        <w:t xml:space="preserve"> и оверена</w:t>
      </w:r>
      <w:r w:rsidRPr="00056D70">
        <w:rPr>
          <w:rFonts w:eastAsia="Calibri" w:cs="Arial"/>
          <w:sz w:val="20"/>
          <w:szCs w:val="20"/>
        </w:rPr>
        <w:t xml:space="preserve"> од стране овлашћеног лица за заступање </w:t>
      </w:r>
      <w:r w:rsidRPr="00056D70">
        <w:rPr>
          <w:rFonts w:eastAsia="Calibri" w:cs="Arial"/>
          <w:sz w:val="20"/>
          <w:szCs w:val="20"/>
          <w:lang w:val="sr-Cyrl-CS"/>
        </w:rPr>
        <w:t>понуђача.</w:t>
      </w:r>
    </w:p>
    <w:p w:rsidR="00343A18" w:rsidRPr="00056D70" w:rsidRDefault="00343A18" w:rsidP="00343A18">
      <w:pPr>
        <w:rPr>
          <w:rFonts w:cs="Arial"/>
          <w:sz w:val="20"/>
          <w:szCs w:val="20"/>
          <w:lang w:val="sr-Cyrl-CS"/>
        </w:rPr>
      </w:pPr>
      <w:r w:rsidRPr="00056D70">
        <w:rPr>
          <w:rFonts w:cs="Arial"/>
          <w:i/>
          <w:sz w:val="20"/>
          <w:szCs w:val="20"/>
        </w:rPr>
        <w:t>Приликом подношења понуде овај образац копирати у потребном броју примерака.</w:t>
      </w:r>
    </w:p>
    <w:p w:rsidR="00343A18" w:rsidRPr="005B5B92" w:rsidRDefault="00343A18" w:rsidP="00343A18">
      <w:pPr>
        <w:pStyle w:val="KDObrazac"/>
        <w:spacing w:before="0"/>
        <w:rPr>
          <w:sz w:val="24"/>
          <w:szCs w:val="24"/>
        </w:rPr>
      </w:pPr>
      <w:r w:rsidRPr="00056D70">
        <w:rPr>
          <w:sz w:val="20"/>
          <w:szCs w:val="20"/>
        </w:rPr>
        <w:br w:type="page"/>
      </w:r>
      <w:bookmarkStart w:id="249" w:name="_Toc442559934"/>
      <w:r w:rsidRPr="005B5B92">
        <w:rPr>
          <w:sz w:val="24"/>
          <w:szCs w:val="24"/>
        </w:rPr>
        <w:lastRenderedPageBreak/>
        <w:t xml:space="preserve">ОБРАЗАЦ </w:t>
      </w:r>
      <w:r w:rsidR="005B5B92" w:rsidRPr="005B5B92">
        <w:rPr>
          <w:sz w:val="24"/>
          <w:szCs w:val="24"/>
          <w:lang w:val="sr-Cyrl-RS"/>
        </w:rPr>
        <w:t>5</w:t>
      </w:r>
      <w:r w:rsidRPr="005B5B92">
        <w:rPr>
          <w:sz w:val="24"/>
          <w:szCs w:val="24"/>
        </w:rPr>
        <w:t>А</w:t>
      </w:r>
      <w:bookmarkEnd w:id="249"/>
    </w:p>
    <w:p w:rsidR="00343A18" w:rsidRPr="005B5B92" w:rsidRDefault="00343A18" w:rsidP="00874F5B"/>
    <w:p w:rsidR="00343A18" w:rsidRPr="005B5B92" w:rsidRDefault="00343A18" w:rsidP="00B02E86">
      <w:pPr>
        <w:jc w:val="center"/>
        <w:rPr>
          <w:b/>
          <w:sz w:val="24"/>
          <w:szCs w:val="24"/>
          <w:lang w:val="ru-RU"/>
        </w:rPr>
      </w:pPr>
      <w:bookmarkStart w:id="250" w:name="_Toc442559935"/>
      <w:r w:rsidRPr="005B5B92">
        <w:rPr>
          <w:b/>
          <w:sz w:val="24"/>
          <w:szCs w:val="24"/>
          <w:lang w:val="ru-RU"/>
        </w:rPr>
        <w:t>И З Ј А В А</w:t>
      </w:r>
      <w:bookmarkEnd w:id="250"/>
    </w:p>
    <w:p w:rsidR="00343A18" w:rsidRPr="005B5B92" w:rsidRDefault="00343A18" w:rsidP="00B02E86">
      <w:pPr>
        <w:jc w:val="center"/>
        <w:rPr>
          <w:b/>
          <w:lang w:val="ru-RU"/>
        </w:rPr>
      </w:pPr>
      <w:bookmarkStart w:id="251" w:name="_Toc442559936"/>
      <w:r w:rsidRPr="005B5B92">
        <w:rPr>
          <w:b/>
          <w:lang w:val="ru-RU"/>
        </w:rPr>
        <w:t>КОЈОМ ПОДИЗВОЂАЧ ПОТВРЂУЈЕ ДА ИСПУЊАВА УСЛОВЕ ЗА УЧЕШЋЕ У ПОСТУПКУ ЈАВНЕ НАБАВКЕ</w:t>
      </w:r>
      <w:bookmarkEnd w:id="251"/>
    </w:p>
    <w:p w:rsidR="00343A18" w:rsidRPr="005B5B92" w:rsidRDefault="00343A18" w:rsidP="00343A18">
      <w:pPr>
        <w:rPr>
          <w:rFonts w:cs="Arial"/>
          <w:sz w:val="24"/>
          <w:szCs w:val="24"/>
        </w:rPr>
      </w:pPr>
    </w:p>
    <w:p w:rsidR="00343A18" w:rsidRPr="005B5B92" w:rsidRDefault="00343A18" w:rsidP="00343A18">
      <w:pPr>
        <w:ind w:right="-360"/>
        <w:rPr>
          <w:rFonts w:cs="Arial"/>
          <w:noProof/>
          <w:sz w:val="24"/>
          <w:szCs w:val="24"/>
        </w:rPr>
      </w:pPr>
      <w:r w:rsidRPr="005B5B92">
        <w:rPr>
          <w:rFonts w:cs="Arial"/>
          <w:sz w:val="24"/>
          <w:szCs w:val="24"/>
        </w:rPr>
        <w:t xml:space="preserve">На основу члана 77. </w:t>
      </w:r>
      <w:proofErr w:type="gramStart"/>
      <w:r w:rsidRPr="005B5B92">
        <w:rPr>
          <w:rFonts w:cs="Arial"/>
          <w:sz w:val="24"/>
          <w:szCs w:val="24"/>
        </w:rPr>
        <w:t>став</w:t>
      </w:r>
      <w:proofErr w:type="gramEnd"/>
      <w:r w:rsidRPr="005B5B92">
        <w:rPr>
          <w:rFonts w:cs="Arial"/>
          <w:sz w:val="24"/>
          <w:szCs w:val="24"/>
        </w:rPr>
        <w:t xml:space="preserve"> 4. Закона о јавним набавкама („Службени гланик РС“, бр.124/12, 14/15 и 68/15) </w:t>
      </w:r>
      <w:r w:rsidRPr="005B5B92">
        <w:rPr>
          <w:rFonts w:cs="Arial"/>
          <w:noProof/>
          <w:sz w:val="24"/>
          <w:szCs w:val="24"/>
          <w:lang w:val="sr-Cyrl-CS"/>
        </w:rPr>
        <w:t>Подизвођач</w:t>
      </w:r>
      <w:r w:rsidR="00030949" w:rsidRPr="005B5B92">
        <w:rPr>
          <w:rFonts w:cs="Arial"/>
          <w:noProof/>
          <w:sz w:val="24"/>
          <w:szCs w:val="24"/>
          <w:lang w:val="sr-Cyrl-CS"/>
        </w:rPr>
        <w:t xml:space="preserve"> </w:t>
      </w:r>
      <w:r w:rsidRPr="005B5B92">
        <w:rPr>
          <w:rFonts w:cs="Arial"/>
          <w:noProof/>
          <w:sz w:val="24"/>
          <w:szCs w:val="24"/>
          <w:lang w:val="sr-Latn-CS"/>
        </w:rPr>
        <w:t>даје под пуном материјалном и кривичном одговорношћу</w:t>
      </w:r>
    </w:p>
    <w:p w:rsidR="00343A18" w:rsidRPr="005B5B92" w:rsidRDefault="00343A18" w:rsidP="00343A18">
      <w:pPr>
        <w:jc w:val="center"/>
        <w:rPr>
          <w:rFonts w:cs="Arial"/>
          <w:b/>
          <w:noProof/>
          <w:sz w:val="24"/>
          <w:szCs w:val="24"/>
          <w:lang w:val="sr-Latn-CS"/>
        </w:rPr>
      </w:pPr>
      <w:r w:rsidRPr="005B5B92">
        <w:rPr>
          <w:rFonts w:cs="Arial"/>
          <w:b/>
          <w:noProof/>
          <w:sz w:val="24"/>
          <w:szCs w:val="24"/>
          <w:lang w:val="sr-Latn-CS"/>
        </w:rPr>
        <w:t>И З Ј А В У</w:t>
      </w:r>
    </w:p>
    <w:p w:rsidR="00B84CC3" w:rsidRPr="005B5B92" w:rsidRDefault="00B84CC3" w:rsidP="00B84CC3">
      <w:pPr>
        <w:ind w:left="6"/>
        <w:rPr>
          <w:rFonts w:cs="Arial"/>
          <w:noProof/>
          <w:sz w:val="24"/>
          <w:szCs w:val="24"/>
        </w:rPr>
      </w:pPr>
      <w:r w:rsidRPr="005B5B92">
        <w:rPr>
          <w:rFonts w:cs="Arial"/>
          <w:noProof/>
          <w:sz w:val="24"/>
          <w:szCs w:val="24"/>
        </w:rPr>
        <w:t xml:space="preserve">којом потврђује </w:t>
      </w:r>
      <w:r w:rsidRPr="005B5B92">
        <w:rPr>
          <w:rFonts w:cs="Arial"/>
          <w:noProof/>
          <w:sz w:val="24"/>
          <w:szCs w:val="24"/>
          <w:lang w:val="sr-Latn-CS"/>
        </w:rPr>
        <w:t xml:space="preserve">да испуњава </w:t>
      </w:r>
      <w:r w:rsidRPr="005B5B92">
        <w:rPr>
          <w:rFonts w:cs="Arial"/>
          <w:noProof/>
          <w:sz w:val="24"/>
          <w:szCs w:val="24"/>
        </w:rPr>
        <w:t>обавезне услове</w:t>
      </w:r>
      <w:r w:rsidRPr="005B5B92">
        <w:rPr>
          <w:rFonts w:cs="Arial"/>
          <w:noProof/>
          <w:sz w:val="24"/>
          <w:szCs w:val="24"/>
          <w:lang w:val="sr-Cyrl-RS"/>
        </w:rPr>
        <w:t xml:space="preserve"> </w:t>
      </w:r>
      <w:r w:rsidRPr="005B5B92">
        <w:rPr>
          <w:rFonts w:cs="Arial"/>
          <w:noProof/>
          <w:sz w:val="24"/>
          <w:szCs w:val="24"/>
        </w:rPr>
        <w:t>садржане у</w:t>
      </w:r>
      <w:r w:rsidRPr="005B5B92">
        <w:rPr>
          <w:rFonts w:cs="Arial"/>
          <w:noProof/>
          <w:sz w:val="24"/>
          <w:szCs w:val="24"/>
          <w:lang w:val="sr-Latn-CS"/>
        </w:rPr>
        <w:t xml:space="preserve"> Конкурсно</w:t>
      </w:r>
      <w:r w:rsidRPr="005B5B92">
        <w:rPr>
          <w:rFonts w:cs="Arial"/>
          <w:noProof/>
          <w:sz w:val="24"/>
          <w:szCs w:val="24"/>
        </w:rPr>
        <w:t>ј</w:t>
      </w:r>
      <w:r w:rsidRPr="005B5B92">
        <w:rPr>
          <w:rFonts w:cs="Arial"/>
          <w:noProof/>
          <w:sz w:val="24"/>
          <w:szCs w:val="24"/>
          <w:lang w:val="sr-Latn-CS"/>
        </w:rPr>
        <w:t xml:space="preserve"> документациј</w:t>
      </w:r>
      <w:r w:rsidRPr="005B5B92">
        <w:rPr>
          <w:rFonts w:cs="Arial"/>
          <w:noProof/>
          <w:sz w:val="24"/>
          <w:szCs w:val="24"/>
        </w:rPr>
        <w:t>и</w:t>
      </w:r>
      <w:r w:rsidRPr="005B5B92">
        <w:rPr>
          <w:rFonts w:cs="Arial"/>
          <w:noProof/>
          <w:sz w:val="24"/>
          <w:szCs w:val="24"/>
          <w:lang w:val="sr-Latn-CS"/>
        </w:rPr>
        <w:t xml:space="preserve"> за јавну набавку </w:t>
      </w:r>
      <w:r w:rsidR="00BE7826" w:rsidRPr="00BE7826">
        <w:rPr>
          <w:rFonts w:cs="Arial"/>
          <w:noProof/>
          <w:sz w:val="24"/>
          <w:szCs w:val="24"/>
          <w:lang w:val="sr-Cyrl-RS"/>
        </w:rPr>
        <w:t>услуга - Преводилачке услуге</w:t>
      </w:r>
      <w:r w:rsidRPr="005B5B92">
        <w:rPr>
          <w:rFonts w:cs="Arial"/>
          <w:noProof/>
          <w:sz w:val="24"/>
          <w:szCs w:val="24"/>
          <w:lang w:val="sr-Latn-CS"/>
        </w:rPr>
        <w:t>,</w:t>
      </w:r>
      <w:r w:rsidRPr="005B5B92">
        <w:rPr>
          <w:rFonts w:cs="Arial"/>
          <w:noProof/>
          <w:sz w:val="24"/>
          <w:szCs w:val="24"/>
        </w:rPr>
        <w:t xml:space="preserve"> </w:t>
      </w:r>
      <w:r w:rsidR="00BE7826">
        <w:rPr>
          <w:rFonts w:cs="Arial"/>
          <w:noProof/>
          <w:sz w:val="24"/>
          <w:szCs w:val="24"/>
        </w:rPr>
        <w:t>JН</w:t>
      </w:r>
      <w:r w:rsidR="00BE7826" w:rsidRPr="00BE7826">
        <w:rPr>
          <w:rFonts w:cs="Arial"/>
          <w:noProof/>
          <w:sz w:val="24"/>
          <w:szCs w:val="24"/>
        </w:rPr>
        <w:t>О/1000-2000/0044/2016,</w:t>
      </w:r>
      <w:r w:rsidRPr="005B5B92">
        <w:rPr>
          <w:rFonts w:cs="Arial"/>
          <w:noProof/>
          <w:sz w:val="24"/>
          <w:szCs w:val="24"/>
          <w:lang w:val="sr-Cyrl-RS"/>
        </w:rPr>
        <w:t xml:space="preserve"> </w:t>
      </w:r>
      <w:r w:rsidRPr="005B5B92">
        <w:rPr>
          <w:rFonts w:cs="Arial"/>
          <w:noProof/>
          <w:sz w:val="24"/>
          <w:szCs w:val="24"/>
        </w:rPr>
        <w:t xml:space="preserve">ради закључења Оквирног споразума са једним понуђачем на период </w:t>
      </w:r>
      <w:r w:rsidR="00F04060">
        <w:rPr>
          <w:rFonts w:cs="Arial"/>
          <w:noProof/>
          <w:sz w:val="24"/>
          <w:szCs w:val="24"/>
          <w:lang w:val="sr-Cyrl-RS"/>
        </w:rPr>
        <w:t>од</w:t>
      </w:r>
      <w:r w:rsidRPr="005B5B92">
        <w:rPr>
          <w:rFonts w:cs="Arial"/>
          <w:noProof/>
          <w:sz w:val="24"/>
          <w:szCs w:val="24"/>
        </w:rPr>
        <w:t xml:space="preserve"> годин</w:t>
      </w:r>
      <w:r w:rsidR="00F04060">
        <w:rPr>
          <w:rFonts w:cs="Arial"/>
          <w:noProof/>
          <w:sz w:val="24"/>
          <w:szCs w:val="24"/>
          <w:lang w:val="sr-Cyrl-RS"/>
        </w:rPr>
        <w:t>у дана</w:t>
      </w:r>
      <w:r w:rsidRPr="005B5B92">
        <w:rPr>
          <w:rFonts w:cs="Arial"/>
          <w:noProof/>
          <w:sz w:val="24"/>
          <w:szCs w:val="24"/>
        </w:rPr>
        <w:t>,</w:t>
      </w:r>
      <w:r w:rsidRPr="005B5B92">
        <w:rPr>
          <w:rFonts w:cs="Arial"/>
          <w:noProof/>
          <w:sz w:val="24"/>
          <w:szCs w:val="24"/>
          <w:lang w:val="sr-Cyrl-RS"/>
        </w:rPr>
        <w:t xml:space="preserve"> </w:t>
      </w:r>
      <w:r w:rsidRPr="005B5B92">
        <w:rPr>
          <w:rFonts w:cs="Arial"/>
          <w:noProof/>
          <w:sz w:val="24"/>
          <w:szCs w:val="24"/>
        </w:rPr>
        <w:t>по Позиву  објављеном на Порталу јавних набавки и интернет страници Наручиоца дана</w:t>
      </w:r>
      <w:r w:rsidR="00152ECD">
        <w:rPr>
          <w:rFonts w:cs="Arial"/>
          <w:noProof/>
          <w:sz w:val="24"/>
          <w:szCs w:val="24"/>
        </w:rPr>
        <w:t xml:space="preserve"> </w:t>
      </w:r>
      <w:r w:rsidR="00152ECD" w:rsidRPr="00152ECD">
        <w:rPr>
          <w:rFonts w:cs="Arial"/>
          <w:noProof/>
          <w:sz w:val="24"/>
          <w:szCs w:val="24"/>
          <w:lang w:val="sr-Cyrl-RS"/>
        </w:rPr>
        <w:t>05.01.2017</w:t>
      </w:r>
      <w:r w:rsidRPr="005B5B92">
        <w:rPr>
          <w:rFonts w:cs="Arial"/>
          <w:noProof/>
          <w:sz w:val="24"/>
          <w:szCs w:val="24"/>
        </w:rPr>
        <w:t>.</w:t>
      </w:r>
      <w:r w:rsidR="00152ECD">
        <w:rPr>
          <w:rFonts w:cs="Arial"/>
          <w:noProof/>
          <w:sz w:val="24"/>
          <w:szCs w:val="24"/>
        </w:rPr>
        <w:t xml:space="preserve"> </w:t>
      </w:r>
      <w:r w:rsidRPr="005B5B92">
        <w:rPr>
          <w:rFonts w:cs="Arial"/>
          <w:noProof/>
          <w:sz w:val="24"/>
          <w:szCs w:val="24"/>
        </w:rPr>
        <w:t>године.</w:t>
      </w:r>
    </w:p>
    <w:p w:rsidR="00343A18" w:rsidRPr="005B5B92" w:rsidRDefault="00343A18" w:rsidP="00343A18">
      <w:pPr>
        <w:ind w:left="6"/>
        <w:rPr>
          <w:rFonts w:cs="Arial"/>
          <w:noProof/>
          <w:sz w:val="24"/>
          <w:szCs w:val="24"/>
        </w:rPr>
      </w:pPr>
      <w:r w:rsidRPr="005B5B92">
        <w:rPr>
          <w:rFonts w:cs="Arial"/>
          <w:noProof/>
          <w:sz w:val="24"/>
          <w:szCs w:val="24"/>
        </w:rPr>
        <w:tab/>
        <w:t>Обавезни услови:</w:t>
      </w:r>
    </w:p>
    <w:p w:rsidR="00343A18" w:rsidRPr="005B5B92" w:rsidRDefault="00343A18" w:rsidP="00343A18">
      <w:pPr>
        <w:ind w:firstLine="708"/>
        <w:rPr>
          <w:rFonts w:cs="Arial"/>
          <w:sz w:val="24"/>
          <w:szCs w:val="24"/>
          <w:lang w:val="sr-Latn-CS" w:eastAsia="sr-Latn-CS"/>
        </w:rPr>
      </w:pPr>
      <w:r w:rsidRPr="005B5B92">
        <w:rPr>
          <w:rFonts w:cs="Arial"/>
          <w:sz w:val="24"/>
          <w:szCs w:val="24"/>
          <w:lang w:val="sr-Latn-CS" w:eastAsia="sr-Latn-CS"/>
        </w:rPr>
        <w:t>1) да је регистрован код надлежног органа, односно уписан у одговарајући регистар;</w:t>
      </w:r>
    </w:p>
    <w:p w:rsidR="00343A18" w:rsidRPr="00B95EA2" w:rsidRDefault="00343A18" w:rsidP="00343A18">
      <w:pPr>
        <w:ind w:firstLine="708"/>
        <w:rPr>
          <w:rFonts w:cs="Arial"/>
          <w:sz w:val="24"/>
          <w:szCs w:val="24"/>
          <w:lang w:val="sr-Cyrl-RS" w:eastAsia="sr-Latn-CS"/>
        </w:rPr>
      </w:pPr>
      <w:r w:rsidRPr="005B5B92">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B95EA2">
        <w:rPr>
          <w:rFonts w:cs="Arial"/>
          <w:sz w:val="24"/>
          <w:szCs w:val="24"/>
          <w:lang w:val="sr-Cyrl-RS" w:eastAsia="sr-Latn-CS"/>
        </w:rPr>
        <w:t>;</w:t>
      </w:r>
    </w:p>
    <w:p w:rsidR="00343A18" w:rsidRPr="00B95EA2" w:rsidRDefault="00343A18" w:rsidP="00343A18">
      <w:pPr>
        <w:ind w:firstLine="708"/>
        <w:rPr>
          <w:rFonts w:cs="Arial"/>
          <w:sz w:val="24"/>
          <w:szCs w:val="24"/>
          <w:lang w:val="sr-Cyrl-RS" w:eastAsia="sr-Latn-CS"/>
        </w:rPr>
      </w:pPr>
      <w:r w:rsidRPr="005B5B92">
        <w:rPr>
          <w:rFonts w:cs="Arial"/>
          <w:sz w:val="24"/>
          <w:szCs w:val="24"/>
          <w:lang w:eastAsia="sr-Latn-CS"/>
        </w:rPr>
        <w:t>3</w:t>
      </w:r>
      <w:r w:rsidRPr="005B5B92">
        <w:rPr>
          <w:rFonts w:cs="Arial"/>
          <w:sz w:val="24"/>
          <w:szCs w:val="24"/>
          <w:lang w:val="sr-Latn-CS" w:eastAsia="sr-Latn-CS"/>
        </w:rPr>
        <w:t xml:space="preserve">) </w:t>
      </w:r>
      <w:proofErr w:type="gramStart"/>
      <w:r w:rsidRPr="005B5B92">
        <w:rPr>
          <w:rFonts w:cs="Arial"/>
          <w:sz w:val="24"/>
          <w:szCs w:val="24"/>
          <w:lang w:val="sr-Latn-CS" w:eastAsia="sr-Latn-CS"/>
        </w:rPr>
        <w:t>да</w:t>
      </w:r>
      <w:proofErr w:type="gramEnd"/>
      <w:r w:rsidRPr="005B5B92">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B95EA2">
        <w:rPr>
          <w:rFonts w:cs="Arial"/>
          <w:sz w:val="24"/>
          <w:szCs w:val="24"/>
          <w:lang w:val="sr-Cyrl-RS" w:eastAsia="sr-Latn-CS"/>
        </w:rPr>
        <w:t>.</w:t>
      </w:r>
    </w:p>
    <w:p w:rsidR="00343A18" w:rsidRPr="005B5B92" w:rsidRDefault="00343A18" w:rsidP="00343A18">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B5B92" w:rsidTr="00BC01DC">
        <w:trPr>
          <w:jc w:val="center"/>
        </w:trPr>
        <w:tc>
          <w:tcPr>
            <w:tcW w:w="3882" w:type="dxa"/>
          </w:tcPr>
          <w:p w:rsidR="00343A18" w:rsidRPr="005B5B92" w:rsidRDefault="00343A18" w:rsidP="00BC01DC">
            <w:pPr>
              <w:spacing w:before="0"/>
              <w:jc w:val="center"/>
              <w:rPr>
                <w:rFonts w:cs="Arial"/>
                <w:sz w:val="24"/>
                <w:szCs w:val="24"/>
              </w:rPr>
            </w:pPr>
            <w:r w:rsidRPr="005B5B92">
              <w:rPr>
                <w:rFonts w:cs="Arial"/>
                <w:sz w:val="24"/>
                <w:szCs w:val="24"/>
              </w:rPr>
              <w:t>Датум:</w:t>
            </w:r>
          </w:p>
        </w:tc>
        <w:tc>
          <w:tcPr>
            <w:tcW w:w="2127" w:type="dxa"/>
          </w:tcPr>
          <w:p w:rsidR="00343A18" w:rsidRPr="005B5B92" w:rsidRDefault="00343A18" w:rsidP="00BC01DC">
            <w:pPr>
              <w:spacing w:before="0"/>
              <w:jc w:val="center"/>
              <w:rPr>
                <w:rFonts w:cs="Arial"/>
                <w:sz w:val="24"/>
                <w:szCs w:val="24"/>
                <w:lang w:val="ru-RU"/>
              </w:rPr>
            </w:pPr>
          </w:p>
        </w:tc>
        <w:tc>
          <w:tcPr>
            <w:tcW w:w="4022" w:type="dxa"/>
          </w:tcPr>
          <w:p w:rsidR="00343A18" w:rsidRPr="005B5B92" w:rsidRDefault="00343A18" w:rsidP="00BC01DC">
            <w:pPr>
              <w:spacing w:before="0"/>
              <w:jc w:val="center"/>
              <w:rPr>
                <w:rFonts w:cs="Arial"/>
                <w:sz w:val="24"/>
                <w:szCs w:val="24"/>
                <w:lang w:val="sr-Cyrl-CS"/>
              </w:rPr>
            </w:pPr>
            <w:r w:rsidRPr="005B5B92">
              <w:rPr>
                <w:rFonts w:cs="Arial"/>
                <w:sz w:val="24"/>
                <w:szCs w:val="24"/>
                <w:lang w:val="sr-Cyrl-CS"/>
              </w:rPr>
              <w:t>П</w:t>
            </w:r>
            <w:r w:rsidRPr="005B5B92">
              <w:rPr>
                <w:rFonts w:cs="Arial"/>
                <w:sz w:val="24"/>
                <w:szCs w:val="24"/>
              </w:rPr>
              <w:t>о</w:t>
            </w:r>
            <w:r w:rsidRPr="005B5B92">
              <w:rPr>
                <w:rFonts w:cs="Arial"/>
                <w:sz w:val="24"/>
                <w:szCs w:val="24"/>
                <w:lang w:val="sr-Cyrl-CS"/>
              </w:rPr>
              <w:t>дизвођач</w:t>
            </w:r>
          </w:p>
        </w:tc>
      </w:tr>
      <w:tr w:rsidR="00343A18" w:rsidRPr="005B5B92" w:rsidTr="00BC01DC">
        <w:trPr>
          <w:jc w:val="center"/>
        </w:trPr>
        <w:tc>
          <w:tcPr>
            <w:tcW w:w="3882" w:type="dxa"/>
          </w:tcPr>
          <w:p w:rsidR="00343A18" w:rsidRPr="005B5B92" w:rsidRDefault="00343A18" w:rsidP="00BC01DC">
            <w:pPr>
              <w:spacing w:before="0"/>
              <w:jc w:val="center"/>
              <w:rPr>
                <w:rFonts w:cs="Arial"/>
                <w:sz w:val="24"/>
                <w:szCs w:val="24"/>
              </w:rPr>
            </w:pPr>
          </w:p>
        </w:tc>
        <w:tc>
          <w:tcPr>
            <w:tcW w:w="2127" w:type="dxa"/>
          </w:tcPr>
          <w:p w:rsidR="00343A18" w:rsidRPr="005B5B92" w:rsidRDefault="00343A18" w:rsidP="00BC01DC">
            <w:pPr>
              <w:spacing w:before="0"/>
              <w:jc w:val="center"/>
              <w:rPr>
                <w:rFonts w:cs="Arial"/>
                <w:sz w:val="24"/>
                <w:szCs w:val="24"/>
              </w:rPr>
            </w:pPr>
            <w:r w:rsidRPr="005B5B92">
              <w:rPr>
                <w:rFonts w:cs="Arial"/>
                <w:sz w:val="24"/>
                <w:szCs w:val="24"/>
              </w:rPr>
              <w:t>М.П.</w:t>
            </w:r>
          </w:p>
        </w:tc>
        <w:tc>
          <w:tcPr>
            <w:tcW w:w="4022" w:type="dxa"/>
          </w:tcPr>
          <w:p w:rsidR="00343A18" w:rsidRPr="005B5B92" w:rsidRDefault="00343A18" w:rsidP="00BC01DC">
            <w:pPr>
              <w:spacing w:before="0"/>
              <w:jc w:val="center"/>
              <w:rPr>
                <w:rFonts w:cs="Arial"/>
                <w:sz w:val="24"/>
                <w:szCs w:val="24"/>
                <w:lang w:val="ru-RU"/>
              </w:rPr>
            </w:pPr>
          </w:p>
        </w:tc>
      </w:tr>
      <w:tr w:rsidR="00343A18" w:rsidRPr="005B5B92" w:rsidTr="00BC01DC">
        <w:trPr>
          <w:jc w:val="center"/>
        </w:trPr>
        <w:tc>
          <w:tcPr>
            <w:tcW w:w="3882" w:type="dxa"/>
            <w:tcBorders>
              <w:bottom w:val="single" w:sz="4" w:space="0" w:color="auto"/>
            </w:tcBorders>
          </w:tcPr>
          <w:p w:rsidR="00343A18" w:rsidRPr="005B5B92" w:rsidRDefault="00343A18" w:rsidP="00BC01DC">
            <w:pPr>
              <w:spacing w:before="0"/>
              <w:jc w:val="center"/>
              <w:rPr>
                <w:rFonts w:cs="Arial"/>
                <w:sz w:val="24"/>
                <w:szCs w:val="24"/>
              </w:rPr>
            </w:pPr>
          </w:p>
        </w:tc>
        <w:tc>
          <w:tcPr>
            <w:tcW w:w="2127" w:type="dxa"/>
          </w:tcPr>
          <w:p w:rsidR="00343A18" w:rsidRPr="005B5B9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B5B92" w:rsidRDefault="00343A18" w:rsidP="00BC01DC">
            <w:pPr>
              <w:spacing w:before="0"/>
              <w:jc w:val="center"/>
              <w:rPr>
                <w:rFonts w:cs="Arial"/>
                <w:sz w:val="24"/>
                <w:szCs w:val="24"/>
                <w:lang w:val="ru-RU"/>
              </w:rPr>
            </w:pPr>
          </w:p>
        </w:tc>
      </w:tr>
    </w:tbl>
    <w:p w:rsidR="00343A18" w:rsidRPr="005B5B92" w:rsidRDefault="00343A18" w:rsidP="00343A18">
      <w:pPr>
        <w:tabs>
          <w:tab w:val="left" w:pos="378"/>
        </w:tabs>
        <w:rPr>
          <w:rFonts w:eastAsia="Arial Unicode MS" w:cs="Arial"/>
          <w:sz w:val="24"/>
          <w:szCs w:val="24"/>
        </w:rPr>
      </w:pPr>
    </w:p>
    <w:p w:rsidR="00343A18" w:rsidRPr="005B5B92" w:rsidRDefault="00343A18" w:rsidP="00343A18">
      <w:pPr>
        <w:rPr>
          <w:rFonts w:cs="Arial"/>
          <w:sz w:val="20"/>
          <w:szCs w:val="20"/>
        </w:rPr>
      </w:pPr>
      <w:r w:rsidRPr="005B5B92">
        <w:rPr>
          <w:rFonts w:eastAsia="Calibri" w:cs="Arial"/>
          <w:b/>
          <w:sz w:val="20"/>
          <w:szCs w:val="20"/>
          <w:lang w:val="sr-Cyrl-CS"/>
        </w:rPr>
        <w:t>Напомена:</w:t>
      </w:r>
      <w:r w:rsidR="005B5B92">
        <w:rPr>
          <w:rFonts w:eastAsia="Calibri" w:cs="Arial"/>
          <w:b/>
          <w:sz w:val="20"/>
          <w:szCs w:val="20"/>
          <w:lang w:val="sr-Cyrl-CS"/>
        </w:rPr>
        <w:t xml:space="preserve"> </w:t>
      </w:r>
      <w:r w:rsidRPr="005B5B92">
        <w:rPr>
          <w:rFonts w:eastAsia="Calibri" w:cs="Arial"/>
          <w:sz w:val="20"/>
          <w:szCs w:val="20"/>
        </w:rPr>
        <w:t xml:space="preserve">У случају да понуђач подноси понуду са подизвођачем, Изјава </w:t>
      </w:r>
      <w:r w:rsidRPr="005B5B92">
        <w:rPr>
          <w:rFonts w:eastAsia="Calibri" w:cs="Arial"/>
          <w:sz w:val="20"/>
          <w:szCs w:val="20"/>
          <w:lang w:val="sr-Cyrl-CS"/>
        </w:rPr>
        <w:t xml:space="preserve">се доставља за сваког подизвођача. Изјава </w:t>
      </w:r>
      <w:r w:rsidRPr="005B5B92">
        <w:rPr>
          <w:rFonts w:eastAsia="Calibri" w:cs="Arial"/>
          <w:sz w:val="20"/>
          <w:szCs w:val="20"/>
        </w:rPr>
        <w:t xml:space="preserve">мора бити </w:t>
      </w:r>
      <w:r w:rsidRPr="005B5B92">
        <w:rPr>
          <w:rFonts w:eastAsia="Calibri" w:cs="Arial"/>
          <w:sz w:val="20"/>
          <w:szCs w:val="20"/>
          <w:lang w:val="sr-Cyrl-CS"/>
        </w:rPr>
        <w:t>попуњена,</w:t>
      </w:r>
      <w:r w:rsidRPr="005B5B92">
        <w:rPr>
          <w:rFonts w:eastAsia="Calibri" w:cs="Arial"/>
          <w:sz w:val="20"/>
          <w:szCs w:val="20"/>
        </w:rPr>
        <w:t xml:space="preserve"> потписана</w:t>
      </w:r>
      <w:r w:rsidRPr="005B5B92">
        <w:rPr>
          <w:rFonts w:eastAsia="Calibri" w:cs="Arial"/>
          <w:sz w:val="20"/>
          <w:szCs w:val="20"/>
          <w:lang w:val="sr-Cyrl-CS"/>
        </w:rPr>
        <w:t xml:space="preserve"> и оверена</w:t>
      </w:r>
      <w:r w:rsidRPr="005B5B92">
        <w:rPr>
          <w:rFonts w:eastAsia="Calibri" w:cs="Arial"/>
          <w:sz w:val="20"/>
          <w:szCs w:val="20"/>
        </w:rPr>
        <w:t xml:space="preserve"> од стране овлашћеног лица за заступање подизвођача</w:t>
      </w:r>
      <w:r w:rsidRPr="005B5B92">
        <w:rPr>
          <w:rFonts w:eastAsia="Calibri" w:cs="Arial"/>
          <w:sz w:val="20"/>
          <w:szCs w:val="20"/>
          <w:lang w:val="sr-Cyrl-CS"/>
        </w:rPr>
        <w:t xml:space="preserve"> и оверена печатом.</w:t>
      </w:r>
    </w:p>
    <w:p w:rsidR="00343A18" w:rsidRPr="005B5B92" w:rsidRDefault="00343A18" w:rsidP="00343A18">
      <w:pPr>
        <w:rPr>
          <w:rFonts w:cs="Arial"/>
          <w:sz w:val="20"/>
          <w:szCs w:val="20"/>
          <w:lang w:val="sr-Cyrl-CS"/>
        </w:rPr>
      </w:pPr>
      <w:r w:rsidRPr="005B5B92">
        <w:rPr>
          <w:rFonts w:cs="Arial"/>
          <w:sz w:val="20"/>
          <w:szCs w:val="20"/>
        </w:rPr>
        <w:t>Приликом подношења понуде овај образац копирати у потребном броју примерака.</w:t>
      </w:r>
    </w:p>
    <w:p w:rsidR="00343A18" w:rsidRPr="005B5B92" w:rsidRDefault="00343A18" w:rsidP="00B02E86"/>
    <w:p w:rsidR="00343A18" w:rsidRDefault="00343A18" w:rsidP="00B02E86">
      <w:pPr>
        <w:rPr>
          <w:rFonts w:cs="Arial"/>
          <w:color w:val="00B0F0"/>
          <w:sz w:val="24"/>
          <w:szCs w:val="24"/>
        </w:rPr>
      </w:pPr>
    </w:p>
    <w:p w:rsidR="00F11A0A" w:rsidRDefault="00F11A0A" w:rsidP="00B02E86">
      <w:pPr>
        <w:rPr>
          <w:rFonts w:cs="Arial"/>
          <w:color w:val="00B0F0"/>
          <w:sz w:val="24"/>
          <w:szCs w:val="24"/>
        </w:rPr>
      </w:pPr>
    </w:p>
    <w:p w:rsidR="00992DEC" w:rsidRDefault="00992DEC" w:rsidP="00B02E86">
      <w:pPr>
        <w:rPr>
          <w:rFonts w:cs="Arial"/>
          <w:color w:val="00B0F0"/>
          <w:sz w:val="24"/>
          <w:szCs w:val="24"/>
        </w:rPr>
      </w:pPr>
    </w:p>
    <w:p w:rsidR="00992DEC" w:rsidRDefault="00992DEC" w:rsidP="00B02E86">
      <w:pPr>
        <w:rPr>
          <w:rFonts w:cs="Arial"/>
          <w:color w:val="00B0F0"/>
          <w:sz w:val="24"/>
          <w:szCs w:val="24"/>
        </w:rPr>
      </w:pPr>
    </w:p>
    <w:p w:rsidR="00992DEC" w:rsidRDefault="00992DEC" w:rsidP="00B02E86">
      <w:pPr>
        <w:rPr>
          <w:rFonts w:cs="Arial"/>
          <w:color w:val="00B0F0"/>
          <w:sz w:val="24"/>
          <w:szCs w:val="24"/>
        </w:rPr>
      </w:pPr>
    </w:p>
    <w:p w:rsidR="000C67B2" w:rsidRPr="00EC5BB4" w:rsidRDefault="000C67B2" w:rsidP="00343A18">
      <w:pPr>
        <w:tabs>
          <w:tab w:val="left" w:pos="0"/>
          <w:tab w:val="left" w:pos="122"/>
        </w:tabs>
        <w:spacing w:before="0"/>
        <w:contextualSpacing/>
        <w:rPr>
          <w:rFonts w:cs="Arial"/>
          <w:color w:val="00B0F0"/>
          <w:sz w:val="24"/>
          <w:szCs w:val="24"/>
          <w:lang w:val="ru-RU"/>
        </w:rPr>
      </w:pPr>
    </w:p>
    <w:p w:rsidR="000C67B2" w:rsidRPr="00EC5BB4" w:rsidRDefault="000C67B2" w:rsidP="00343A18">
      <w:pPr>
        <w:tabs>
          <w:tab w:val="left" w:pos="0"/>
          <w:tab w:val="left" w:pos="122"/>
        </w:tabs>
        <w:spacing w:before="0"/>
        <w:contextualSpacing/>
        <w:rPr>
          <w:rFonts w:cs="Arial"/>
          <w:color w:val="00B0F0"/>
          <w:sz w:val="24"/>
          <w:szCs w:val="24"/>
          <w:lang w:val="ru-RU"/>
        </w:rPr>
      </w:pPr>
    </w:p>
    <w:p w:rsidR="007E7BB8" w:rsidRPr="00EC5BB4" w:rsidRDefault="007E7BB8" w:rsidP="007E7BB8">
      <w:pPr>
        <w:pStyle w:val="KDObrazac"/>
        <w:spacing w:before="0"/>
        <w:rPr>
          <w:sz w:val="24"/>
          <w:szCs w:val="24"/>
          <w:lang w:val="sr-Cyrl-RS"/>
        </w:rPr>
      </w:pPr>
      <w:r w:rsidRPr="00EC5BB4">
        <w:rPr>
          <w:sz w:val="24"/>
          <w:szCs w:val="24"/>
        </w:rPr>
        <w:lastRenderedPageBreak/>
        <w:t>ОБРАЗАЦ</w:t>
      </w:r>
      <w:r w:rsidR="00145B67">
        <w:rPr>
          <w:sz w:val="24"/>
          <w:szCs w:val="24"/>
        </w:rPr>
        <w:t xml:space="preserve"> 6</w:t>
      </w:r>
    </w:p>
    <w:p w:rsidR="007E7BB8" w:rsidRPr="00EC5BB4" w:rsidRDefault="007E7BB8" w:rsidP="007E7BB8">
      <w:pPr>
        <w:spacing w:before="0"/>
        <w:rPr>
          <w:rFonts w:cs="Arial"/>
          <w:sz w:val="24"/>
          <w:szCs w:val="24"/>
          <w:lang w:val="sr-Cyrl-CS"/>
        </w:rPr>
      </w:pP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0C07F7">
      <w:pPr>
        <w:spacing w:before="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BE7826" w:rsidRPr="00BE7826">
        <w:rPr>
          <w:rFonts w:cs="Arial"/>
          <w:sz w:val="24"/>
          <w:szCs w:val="24"/>
        </w:rPr>
        <w:t>услуга - Преводилачке услуге</w:t>
      </w:r>
    </w:p>
    <w:p w:rsidR="00BE7826" w:rsidRDefault="00BE7826" w:rsidP="000C07F7">
      <w:pPr>
        <w:tabs>
          <w:tab w:val="left" w:pos="0"/>
        </w:tabs>
        <w:spacing w:before="0"/>
        <w:jc w:val="center"/>
        <w:rPr>
          <w:rFonts w:cs="Arial"/>
          <w:sz w:val="24"/>
          <w:szCs w:val="24"/>
          <w:lang w:val="sr-Latn-RS"/>
        </w:rPr>
      </w:pPr>
      <w:r w:rsidRPr="00BE7826">
        <w:rPr>
          <w:rFonts w:cs="Arial"/>
          <w:sz w:val="24"/>
          <w:szCs w:val="24"/>
          <w:lang w:val="sr-Latn-RS"/>
        </w:rPr>
        <w:t>JНО/1000-2000/0044/2016</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367490" w:rsidRPr="00367490">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367490">
        <w:rPr>
          <w:rFonts w:cs="Arial"/>
          <w:sz w:val="24"/>
          <w:szCs w:val="24"/>
          <w:lang w:val="ru-RU"/>
        </w:rPr>
        <w:t>сходно члану 88. став 3. Закона</w:t>
      </w:r>
      <w:r w:rsidRPr="00EC5BB4">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1C3179" w:rsidRDefault="001C3179" w:rsidP="007E7BB8">
      <w:pPr>
        <w:pStyle w:val="KDKomentar"/>
        <w:spacing w:before="0"/>
        <w:rPr>
          <w:rFonts w:eastAsia="TimesNewRomanPS-BoldMT" w:cs="Arial"/>
          <w:color w:val="auto"/>
        </w:rPr>
      </w:pPr>
    </w:p>
    <w:p w:rsidR="001C3179" w:rsidRDefault="001C3179" w:rsidP="007E7BB8">
      <w:pPr>
        <w:pStyle w:val="KDKomentar"/>
        <w:spacing w:before="0"/>
        <w:rPr>
          <w:rFonts w:eastAsia="TimesNewRomanPS-BoldMT" w:cs="Arial"/>
          <w:color w:val="auto"/>
        </w:rPr>
      </w:pPr>
    </w:p>
    <w:p w:rsidR="001C3179" w:rsidRDefault="001C3179" w:rsidP="007E7BB8">
      <w:pPr>
        <w:pStyle w:val="KDKomentar"/>
        <w:spacing w:before="0"/>
        <w:rPr>
          <w:rFonts w:eastAsia="TimesNewRomanPS-BoldMT" w:cs="Arial"/>
          <w:color w:val="auto"/>
        </w:rPr>
      </w:pPr>
    </w:p>
    <w:p w:rsidR="001C3179" w:rsidRDefault="001C3179" w:rsidP="007E7BB8">
      <w:pPr>
        <w:pStyle w:val="KDKomentar"/>
        <w:spacing w:before="0"/>
        <w:rPr>
          <w:rFonts w:eastAsia="TimesNewRomanPS-BoldMT" w:cs="Arial"/>
          <w:color w:val="auto"/>
        </w:rPr>
      </w:pPr>
    </w:p>
    <w:p w:rsidR="001C3179" w:rsidRDefault="001C3179" w:rsidP="007E7BB8">
      <w:pPr>
        <w:pStyle w:val="KDKomentar"/>
        <w:spacing w:before="0"/>
        <w:rPr>
          <w:rFonts w:eastAsia="TimesNewRomanPS-BoldMT" w:cs="Arial"/>
          <w:color w:val="auto"/>
        </w:rPr>
      </w:pPr>
    </w:p>
    <w:p w:rsidR="001C3179" w:rsidRDefault="001C3179" w:rsidP="007E7BB8">
      <w:pPr>
        <w:pStyle w:val="KDKomentar"/>
        <w:spacing w:before="0"/>
        <w:rPr>
          <w:rFonts w:eastAsia="TimesNewRomanPS-BoldMT" w:cs="Arial"/>
          <w:color w:val="auto"/>
        </w:rPr>
      </w:pPr>
    </w:p>
    <w:p w:rsidR="001C3179" w:rsidRDefault="001C3179" w:rsidP="007E7BB8">
      <w:pPr>
        <w:pStyle w:val="KDKomentar"/>
        <w:spacing w:before="0"/>
        <w:rPr>
          <w:rFonts w:eastAsia="TimesNewRomanPS-BoldMT" w:cs="Arial"/>
          <w:color w:val="auto"/>
        </w:rPr>
      </w:pPr>
    </w:p>
    <w:p w:rsidR="001C3179" w:rsidRDefault="001C3179" w:rsidP="007E7BB8">
      <w:pPr>
        <w:pStyle w:val="KDKomentar"/>
        <w:spacing w:before="0"/>
        <w:rPr>
          <w:rFonts w:eastAsia="TimesNewRomanPS-BoldMT" w:cs="Arial"/>
          <w:color w:val="auto"/>
        </w:rPr>
      </w:pPr>
    </w:p>
    <w:p w:rsidR="001C3179" w:rsidRDefault="001C3179" w:rsidP="007E7BB8">
      <w:pPr>
        <w:pStyle w:val="KDKomentar"/>
        <w:spacing w:before="0"/>
        <w:rPr>
          <w:rFonts w:eastAsia="TimesNewRomanPS-BoldMT" w:cs="Arial"/>
          <w:color w:val="auto"/>
        </w:rPr>
      </w:pPr>
    </w:p>
    <w:p w:rsidR="001C3179" w:rsidRPr="0042687E" w:rsidRDefault="001C3179" w:rsidP="007E7BB8">
      <w:pPr>
        <w:pStyle w:val="KDKomentar"/>
        <w:spacing w:before="0"/>
        <w:rPr>
          <w:rFonts w:eastAsia="TimesNewRomanPS-BoldMT" w:cs="Arial"/>
          <w:color w:val="auto"/>
        </w:rPr>
      </w:pPr>
    </w:p>
    <w:p w:rsidR="001C3179" w:rsidRDefault="001C3179" w:rsidP="001C3179">
      <w:pPr>
        <w:tabs>
          <w:tab w:val="num" w:pos="360"/>
        </w:tabs>
        <w:jc w:val="right"/>
        <w:rPr>
          <w:rFonts w:cs="Arial"/>
          <w:b/>
          <w:spacing w:val="2"/>
          <w:sz w:val="24"/>
          <w:szCs w:val="24"/>
          <w:lang w:val="sr-Cyrl-CS"/>
        </w:rPr>
      </w:pPr>
      <w:r w:rsidRPr="00615BE0">
        <w:rPr>
          <w:rFonts w:cs="Arial"/>
          <w:b/>
          <w:spacing w:val="2"/>
          <w:sz w:val="24"/>
          <w:szCs w:val="24"/>
          <w:lang w:val="sr-Cyrl-CS"/>
        </w:rPr>
        <w:t>ОБРАЗАЦ 7</w:t>
      </w:r>
    </w:p>
    <w:p w:rsidR="001C3179" w:rsidRPr="00615BE0" w:rsidRDefault="001C3179" w:rsidP="001C3179">
      <w:pPr>
        <w:tabs>
          <w:tab w:val="num" w:pos="360"/>
        </w:tabs>
        <w:jc w:val="right"/>
        <w:rPr>
          <w:rFonts w:cs="Arial"/>
          <w:b/>
          <w:spacing w:val="2"/>
          <w:sz w:val="24"/>
          <w:szCs w:val="24"/>
          <w:lang w:val="sr-Cyrl-CS"/>
        </w:rPr>
      </w:pPr>
    </w:p>
    <w:p w:rsidR="001C3179" w:rsidRPr="00BA6619" w:rsidRDefault="001C3179" w:rsidP="001C3179">
      <w:pPr>
        <w:spacing w:before="0"/>
        <w:jc w:val="center"/>
        <w:outlineLvl w:val="0"/>
        <w:rPr>
          <w:rFonts w:eastAsia="Calibri" w:cs="Arial"/>
          <w:b/>
          <w:sz w:val="24"/>
          <w:szCs w:val="24"/>
          <w:lang w:val="sr-Cyrl-CS" w:eastAsia="sr-Latn-CS"/>
        </w:rPr>
      </w:pPr>
      <w:r w:rsidRPr="00BA6619">
        <w:rPr>
          <w:rFonts w:eastAsia="Calibri" w:cs="Arial"/>
          <w:b/>
          <w:sz w:val="24"/>
          <w:szCs w:val="24"/>
          <w:lang w:val="sr-Cyrl-CS" w:eastAsia="sr-Latn-CS"/>
        </w:rPr>
        <w:t>ИЗЈАВА</w:t>
      </w:r>
    </w:p>
    <w:p w:rsidR="001C3179" w:rsidRPr="00BA6619" w:rsidRDefault="001C3179" w:rsidP="001C3179">
      <w:pPr>
        <w:spacing w:before="0"/>
        <w:jc w:val="center"/>
        <w:outlineLvl w:val="0"/>
        <w:rPr>
          <w:rFonts w:eastAsia="Calibri" w:cs="Arial"/>
          <w:b/>
          <w:sz w:val="24"/>
          <w:szCs w:val="24"/>
          <w:lang w:val="sr-Cyrl-CS" w:eastAsia="sr-Latn-CS"/>
        </w:rPr>
      </w:pPr>
      <w:r w:rsidRPr="00BA6619">
        <w:rPr>
          <w:rFonts w:eastAsia="Calibri" w:cs="Arial"/>
          <w:b/>
          <w:sz w:val="24"/>
          <w:szCs w:val="24"/>
          <w:lang w:val="sr-Cyrl-CS" w:eastAsia="sr-Latn-CS"/>
        </w:rPr>
        <w:t xml:space="preserve">о поседовању преводилачког софтвера </w:t>
      </w: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r w:rsidRPr="00BA6619">
        <w:rPr>
          <w:rFonts w:eastAsia="Calibri" w:cs="Arial"/>
          <w:sz w:val="24"/>
          <w:szCs w:val="24"/>
          <w:lang w:val="sr-Cyrl-CS" w:eastAsia="sr-Latn-CS"/>
        </w:rPr>
        <w:t xml:space="preserve"> </w:t>
      </w:r>
    </w:p>
    <w:p w:rsidR="001C3179" w:rsidRPr="00BA6619" w:rsidRDefault="001C3179" w:rsidP="001C3179">
      <w:pPr>
        <w:ind w:firstLine="709"/>
        <w:rPr>
          <w:rFonts w:eastAsia="Calibri" w:cs="Arial"/>
          <w:sz w:val="24"/>
          <w:szCs w:val="24"/>
          <w:lang w:val="sr-Cyrl-CS" w:eastAsia="sr-Latn-CS"/>
        </w:rPr>
      </w:pPr>
      <w:r w:rsidRPr="00BA6619">
        <w:rPr>
          <w:rFonts w:eastAsia="Calibri" w:cs="Arial"/>
          <w:sz w:val="24"/>
          <w:szCs w:val="24"/>
          <w:lang w:val="sr-Cyrl-CS" w:eastAsia="sr-Latn-CS"/>
        </w:rPr>
        <w:t>Овом Изјавом потврђујем да поседујемо следећи лиценцирани софтвер</w:t>
      </w:r>
    </w:p>
    <w:p w:rsidR="001C3179" w:rsidRPr="00BA6619" w:rsidRDefault="001C3179" w:rsidP="001C3179">
      <w:pPr>
        <w:rPr>
          <w:rFonts w:eastAsia="Calibri" w:cs="Arial"/>
          <w:sz w:val="24"/>
          <w:szCs w:val="24"/>
          <w:lang w:val="sr-Cyrl-CS" w:eastAsia="sr-Latn-CS"/>
        </w:rPr>
      </w:pPr>
      <w:r w:rsidRPr="00BA6619">
        <w:rPr>
          <w:rFonts w:eastAsia="Calibri" w:cs="Arial"/>
          <w:sz w:val="24"/>
          <w:szCs w:val="24"/>
          <w:lang w:val="sr-Cyrl-CS" w:eastAsia="sr-Latn-CS"/>
        </w:rPr>
        <w:t>за превођење _____________________________________________________.</w:t>
      </w: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ind w:firstLine="708"/>
        <w:rPr>
          <w:rFonts w:eastAsia="Calibri" w:cs="Arial"/>
          <w:sz w:val="24"/>
          <w:szCs w:val="24"/>
          <w:lang w:val="sr-Cyrl-CS" w:eastAsia="sr-Latn-CS"/>
        </w:rPr>
      </w:pPr>
      <w:r w:rsidRPr="00BA6619">
        <w:rPr>
          <w:rFonts w:eastAsia="Calibri" w:cs="Arial"/>
          <w:sz w:val="24"/>
          <w:szCs w:val="24"/>
          <w:lang w:val="sr-Cyrl-CS" w:eastAsia="sr-Latn-CS"/>
        </w:rPr>
        <w:t>Изјава се односи на поступак набавке</w:t>
      </w:r>
      <w:r>
        <w:rPr>
          <w:rFonts w:eastAsia="Calibri" w:cs="Arial"/>
          <w:sz w:val="24"/>
          <w:szCs w:val="24"/>
          <w:lang w:val="sr-Cyrl-CS" w:eastAsia="sr-Latn-CS"/>
        </w:rPr>
        <w:t xml:space="preserve"> услуга -  Преводилачке</w:t>
      </w:r>
      <w:r w:rsidRPr="00BA6619">
        <w:rPr>
          <w:rFonts w:eastAsia="Calibri" w:cs="Arial"/>
          <w:sz w:val="24"/>
          <w:szCs w:val="24"/>
          <w:lang w:val="sr-Cyrl-CS" w:eastAsia="sr-Latn-CS"/>
        </w:rPr>
        <w:t xml:space="preserve"> </w:t>
      </w:r>
      <w:r>
        <w:rPr>
          <w:rFonts w:eastAsia="Calibri" w:cs="Arial"/>
          <w:sz w:val="24"/>
          <w:szCs w:val="24"/>
          <w:lang w:val="sr-Latn-CS" w:eastAsia="sr-Latn-CS"/>
        </w:rPr>
        <w:t>услуге</w:t>
      </w:r>
      <w:r w:rsidRPr="00BA6619">
        <w:rPr>
          <w:rFonts w:eastAsia="Calibri" w:cs="Arial"/>
          <w:sz w:val="24"/>
          <w:szCs w:val="24"/>
          <w:lang w:val="sr-Cyrl-CS" w:eastAsia="sr-Latn-CS"/>
        </w:rPr>
        <w:t xml:space="preserve"> за потребе </w:t>
      </w:r>
      <w:r w:rsidRPr="00BA6619">
        <w:rPr>
          <w:rFonts w:eastAsia="Calibri" w:cs="Arial"/>
          <w:sz w:val="24"/>
          <w:szCs w:val="24"/>
          <w:lang w:val="ru-RU" w:eastAsia="sr-Latn-CS"/>
        </w:rPr>
        <w:t>Јавног предузећа „Електропривреда Србије“ из Београда, Улица царице Милице бр. 2</w:t>
      </w:r>
      <w:r w:rsidRPr="00BA6619">
        <w:rPr>
          <w:rFonts w:eastAsia="Calibri" w:cs="Arial"/>
          <w:sz w:val="24"/>
          <w:szCs w:val="24"/>
          <w:lang w:val="sr-Cyrl-CS" w:eastAsia="sr-Latn-CS"/>
        </w:rPr>
        <w:t>,</w:t>
      </w:r>
      <w:r w:rsidRPr="00BA6619">
        <w:rPr>
          <w:rFonts w:eastAsia="Calibri" w:cs="Arial"/>
          <w:sz w:val="24"/>
          <w:szCs w:val="24"/>
          <w:lang w:val="sr-Latn-CS" w:eastAsia="sr-Latn-CS"/>
        </w:rPr>
        <w:t xml:space="preserve"> редни бр</w:t>
      </w:r>
      <w:r w:rsidRPr="00BA6619">
        <w:rPr>
          <w:rFonts w:eastAsia="Calibri" w:cs="Arial"/>
          <w:sz w:val="24"/>
          <w:szCs w:val="24"/>
          <w:lang w:val="sr-Cyrl-CS" w:eastAsia="sr-Latn-CS"/>
        </w:rPr>
        <w:t>ој</w:t>
      </w:r>
      <w:r w:rsidRPr="00BA6619">
        <w:rPr>
          <w:rFonts w:eastAsia="Calibri" w:cs="Arial"/>
          <w:sz w:val="24"/>
          <w:szCs w:val="24"/>
          <w:lang w:val="sr-Latn-CS" w:eastAsia="sr-Latn-CS"/>
        </w:rPr>
        <w:t xml:space="preserve"> </w:t>
      </w:r>
      <w:r w:rsidRPr="00BA6619">
        <w:rPr>
          <w:rFonts w:eastAsia="Calibri" w:cs="Arial"/>
          <w:sz w:val="24"/>
          <w:szCs w:val="24"/>
          <w:lang w:val="sr-Cyrl-CS" w:eastAsia="sr-Latn-CS"/>
        </w:rPr>
        <w:t xml:space="preserve">набавке </w:t>
      </w:r>
      <w:r w:rsidRPr="00BE7826">
        <w:rPr>
          <w:rFonts w:eastAsia="Calibri" w:cs="Arial"/>
          <w:sz w:val="24"/>
          <w:szCs w:val="24"/>
          <w:lang w:val="sr-Cyrl-CS" w:eastAsia="sr-Latn-CS"/>
        </w:rPr>
        <w:t>JНО/1000-2000/0044/2016</w:t>
      </w:r>
      <w:r w:rsidRPr="00BA6619">
        <w:rPr>
          <w:rFonts w:eastAsia="Calibri" w:cs="Arial"/>
          <w:sz w:val="24"/>
          <w:szCs w:val="24"/>
          <w:lang w:val="sr-Cyrl-CS" w:eastAsia="sr-Latn-CS"/>
        </w:rPr>
        <w:t>, као доказ испуњавања захтева који се односе на захтев за коришћење лиценцираног преводилачког софтвера.</w:t>
      </w: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tbl>
      <w:tblPr>
        <w:tblW w:w="0" w:type="auto"/>
        <w:tblLook w:val="01E0" w:firstRow="1" w:lastRow="1" w:firstColumn="1" w:lastColumn="1" w:noHBand="0" w:noVBand="0"/>
      </w:tblPr>
      <w:tblGrid>
        <w:gridCol w:w="3743"/>
        <w:gridCol w:w="952"/>
        <w:gridCol w:w="4334"/>
      </w:tblGrid>
      <w:tr w:rsidR="001C3179" w:rsidRPr="00BA6619" w:rsidTr="00086D0F">
        <w:trPr>
          <w:trHeight w:val="1104"/>
        </w:trPr>
        <w:tc>
          <w:tcPr>
            <w:tcW w:w="3948" w:type="dxa"/>
            <w:vAlign w:val="center"/>
          </w:tcPr>
          <w:p w:rsidR="001C3179" w:rsidRPr="00BA6619" w:rsidRDefault="001C3179" w:rsidP="00086D0F">
            <w:pPr>
              <w:spacing w:before="0"/>
              <w:jc w:val="left"/>
              <w:rPr>
                <w:rFonts w:eastAsia="Calibri" w:cs="Arial"/>
                <w:sz w:val="24"/>
                <w:szCs w:val="24"/>
                <w:lang w:val="sr-Cyrl-CS" w:eastAsia="sr-Latn-CS"/>
              </w:rPr>
            </w:pPr>
            <w:r w:rsidRPr="00BA6619">
              <w:rPr>
                <w:rFonts w:eastAsia="Calibri" w:cs="Arial"/>
                <w:b/>
                <w:sz w:val="24"/>
                <w:szCs w:val="24"/>
                <w:lang w:val="sr-Cyrl-CS" w:eastAsia="sr-Latn-CS"/>
              </w:rPr>
              <w:t xml:space="preserve">У </w:t>
            </w:r>
            <w:r w:rsidRPr="00BA6619">
              <w:rPr>
                <w:rFonts w:eastAsia="Calibri" w:cs="Arial"/>
                <w:sz w:val="24"/>
                <w:szCs w:val="24"/>
                <w:lang w:val="sr-Cyrl-CS" w:eastAsia="sr-Latn-CS"/>
              </w:rPr>
              <w:t>_________________________</w:t>
            </w:r>
          </w:p>
          <w:p w:rsidR="001C3179" w:rsidRPr="00BA6619" w:rsidRDefault="001C3179" w:rsidP="00086D0F">
            <w:pPr>
              <w:spacing w:before="0"/>
              <w:jc w:val="left"/>
              <w:rPr>
                <w:rFonts w:eastAsia="Calibri" w:cs="Arial"/>
                <w:b/>
                <w:sz w:val="24"/>
                <w:szCs w:val="24"/>
                <w:lang w:val="sr-Cyrl-CS" w:eastAsia="sr-Latn-CS"/>
              </w:rPr>
            </w:pPr>
          </w:p>
          <w:p w:rsidR="001C3179" w:rsidRPr="00BA6619" w:rsidRDefault="001C3179" w:rsidP="00086D0F">
            <w:pPr>
              <w:spacing w:before="0"/>
              <w:jc w:val="left"/>
              <w:rPr>
                <w:rFonts w:eastAsia="Calibri" w:cs="Arial"/>
                <w:sz w:val="24"/>
                <w:szCs w:val="24"/>
                <w:lang w:val="sr-Cyrl-CS" w:eastAsia="sr-Latn-CS"/>
              </w:rPr>
            </w:pPr>
            <w:r w:rsidRPr="00BA6619">
              <w:rPr>
                <w:rFonts w:eastAsia="Calibri" w:cs="Arial"/>
                <w:b/>
                <w:sz w:val="24"/>
                <w:szCs w:val="24"/>
                <w:lang w:val="sr-Cyrl-CS" w:eastAsia="sr-Latn-CS"/>
              </w:rPr>
              <w:t xml:space="preserve">Дана </w:t>
            </w:r>
            <w:r w:rsidRPr="00BA6619">
              <w:rPr>
                <w:rFonts w:eastAsia="Calibri" w:cs="Arial"/>
                <w:sz w:val="24"/>
                <w:szCs w:val="24"/>
                <w:lang w:val="sr-Cyrl-CS" w:eastAsia="sr-Latn-CS"/>
              </w:rPr>
              <w:t>_____________________</w:t>
            </w:r>
          </w:p>
        </w:tc>
        <w:tc>
          <w:tcPr>
            <w:tcW w:w="1200" w:type="dxa"/>
            <w:vAlign w:val="bottom"/>
          </w:tcPr>
          <w:p w:rsidR="001C3179" w:rsidRPr="00BA6619" w:rsidRDefault="001C3179" w:rsidP="00086D0F">
            <w:pPr>
              <w:spacing w:before="0"/>
              <w:jc w:val="center"/>
              <w:rPr>
                <w:rFonts w:eastAsia="Calibri" w:cs="Arial"/>
                <w:b/>
                <w:sz w:val="24"/>
                <w:szCs w:val="24"/>
                <w:lang w:val="sr-Cyrl-CS" w:eastAsia="sr-Latn-CS"/>
              </w:rPr>
            </w:pPr>
            <w:r w:rsidRPr="00BA6619">
              <w:rPr>
                <w:rFonts w:eastAsia="Calibri" w:cs="Arial"/>
                <w:b/>
                <w:sz w:val="24"/>
                <w:szCs w:val="24"/>
                <w:lang w:val="sr-Cyrl-CS" w:eastAsia="sr-Latn-CS"/>
              </w:rPr>
              <w:t>М.П.</w:t>
            </w:r>
          </w:p>
        </w:tc>
        <w:tc>
          <w:tcPr>
            <w:tcW w:w="4599" w:type="dxa"/>
            <w:vAlign w:val="center"/>
          </w:tcPr>
          <w:p w:rsidR="001C3179" w:rsidRPr="00BA6619" w:rsidRDefault="001C3179" w:rsidP="00086D0F">
            <w:pPr>
              <w:spacing w:before="0"/>
              <w:jc w:val="center"/>
              <w:rPr>
                <w:rFonts w:eastAsia="Calibri" w:cs="Arial"/>
                <w:b/>
                <w:sz w:val="24"/>
                <w:szCs w:val="24"/>
                <w:lang w:val="sr-Cyrl-CS" w:eastAsia="sr-Latn-CS"/>
              </w:rPr>
            </w:pPr>
            <w:r w:rsidRPr="00BA6619">
              <w:rPr>
                <w:rFonts w:eastAsia="Calibri" w:cs="Arial"/>
                <w:b/>
                <w:sz w:val="24"/>
                <w:szCs w:val="24"/>
                <w:lang w:val="sr-Cyrl-CS" w:eastAsia="sr-Latn-CS"/>
              </w:rPr>
              <w:t>Потпис овлашћеног лица</w:t>
            </w:r>
          </w:p>
          <w:p w:rsidR="001C3179" w:rsidRPr="00BA6619" w:rsidRDefault="001C3179" w:rsidP="00086D0F">
            <w:pPr>
              <w:spacing w:before="0"/>
              <w:jc w:val="left"/>
              <w:rPr>
                <w:rFonts w:eastAsia="Calibri" w:cs="Arial"/>
                <w:b/>
                <w:sz w:val="24"/>
                <w:szCs w:val="24"/>
                <w:lang w:val="sr-Cyrl-CS" w:eastAsia="sr-Latn-CS"/>
              </w:rPr>
            </w:pPr>
          </w:p>
          <w:p w:rsidR="001C3179" w:rsidRPr="00BA6619" w:rsidRDefault="001C3179" w:rsidP="00086D0F">
            <w:pPr>
              <w:spacing w:before="0"/>
              <w:jc w:val="center"/>
              <w:rPr>
                <w:rFonts w:eastAsia="Calibri" w:cs="Arial"/>
                <w:sz w:val="24"/>
                <w:szCs w:val="24"/>
                <w:lang w:val="sr-Cyrl-CS" w:eastAsia="sr-Latn-CS"/>
              </w:rPr>
            </w:pPr>
            <w:r w:rsidRPr="00BA6619">
              <w:rPr>
                <w:rFonts w:eastAsia="Calibri" w:cs="Arial"/>
                <w:sz w:val="24"/>
                <w:szCs w:val="24"/>
                <w:lang w:val="sr-Cyrl-CS" w:eastAsia="sr-Latn-CS"/>
              </w:rPr>
              <w:t>_____________________________</w:t>
            </w:r>
          </w:p>
        </w:tc>
      </w:tr>
    </w:tbl>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jc w:val="left"/>
        <w:rPr>
          <w:rFonts w:eastAsia="Calibri" w:cs="Arial"/>
          <w:sz w:val="24"/>
          <w:szCs w:val="24"/>
          <w:lang w:val="sr-Cyrl-CS" w:eastAsia="sr-Latn-CS"/>
        </w:rPr>
      </w:pPr>
    </w:p>
    <w:p w:rsidR="001C3179" w:rsidRPr="00BA6619" w:rsidRDefault="001C3179" w:rsidP="001C3179">
      <w:pPr>
        <w:spacing w:before="0"/>
        <w:ind w:left="1560" w:hanging="1560"/>
        <w:outlineLvl w:val="0"/>
        <w:rPr>
          <w:rFonts w:eastAsia="Calibri" w:cs="Arial"/>
          <w:sz w:val="24"/>
          <w:szCs w:val="24"/>
          <w:lang w:val="sr-Cyrl-CS" w:eastAsia="sr-Latn-CS"/>
        </w:rPr>
      </w:pPr>
      <w:r w:rsidRPr="00BA6619">
        <w:rPr>
          <w:rFonts w:eastAsia="Calibri" w:cs="Arial"/>
          <w:b/>
          <w:sz w:val="24"/>
          <w:szCs w:val="24"/>
          <w:lang w:val="sr-Cyrl-CS" w:eastAsia="sr-Latn-CS"/>
        </w:rPr>
        <w:t>Напомена:</w:t>
      </w:r>
      <w:r w:rsidRPr="00BA6619">
        <w:rPr>
          <w:rFonts w:eastAsia="Calibri" w:cs="Arial"/>
          <w:sz w:val="24"/>
          <w:szCs w:val="24"/>
          <w:lang w:val="sr-Cyrl-CS" w:eastAsia="sr-Latn-CS"/>
        </w:rPr>
        <w:t xml:space="preserve"> Ову Изјаву попуњава понуђач који поседује лиценцирани преводилачки софтвер.</w:t>
      </w:r>
    </w:p>
    <w:p w:rsidR="001C3179" w:rsidRPr="00BA6619" w:rsidRDefault="001C3179" w:rsidP="001C3179">
      <w:pPr>
        <w:spacing w:before="0" w:after="160" w:line="259" w:lineRule="auto"/>
        <w:jc w:val="left"/>
        <w:rPr>
          <w:rFonts w:eastAsia="Calibri" w:cs="Arial"/>
          <w:sz w:val="24"/>
          <w:szCs w:val="24"/>
          <w:lang w:val="sr-Cyrl-CS" w:eastAsia="sr-Latn-CS"/>
        </w:rPr>
      </w:pPr>
      <w:r w:rsidRPr="00BA6619">
        <w:rPr>
          <w:rFonts w:eastAsia="Calibri" w:cs="Arial"/>
          <w:sz w:val="24"/>
          <w:szCs w:val="24"/>
          <w:lang w:val="sr-Cyrl-CS" w:eastAsia="sr-Latn-CS"/>
        </w:rPr>
        <w:br w:type="page"/>
      </w:r>
    </w:p>
    <w:p w:rsidR="001C3179" w:rsidRDefault="001C3179" w:rsidP="001C3179">
      <w:pPr>
        <w:spacing w:before="0"/>
        <w:jc w:val="right"/>
        <w:rPr>
          <w:rFonts w:eastAsia="Calibri" w:cs="Arial"/>
          <w:b/>
          <w:sz w:val="24"/>
          <w:szCs w:val="24"/>
          <w:lang w:val="sr-Cyrl-CS" w:eastAsia="sr-Latn-CS"/>
        </w:rPr>
      </w:pPr>
      <w:r w:rsidRPr="00615BE0">
        <w:rPr>
          <w:rFonts w:eastAsia="Calibri" w:cs="Arial"/>
          <w:b/>
          <w:sz w:val="24"/>
          <w:szCs w:val="24"/>
          <w:lang w:val="sr-Cyrl-CS" w:eastAsia="sr-Latn-CS"/>
        </w:rPr>
        <w:lastRenderedPageBreak/>
        <w:t>ОБРАЗАЦ 8</w:t>
      </w:r>
    </w:p>
    <w:p w:rsidR="001C3179" w:rsidRPr="00615BE0" w:rsidRDefault="001C3179" w:rsidP="001C3179">
      <w:pPr>
        <w:spacing w:before="0"/>
        <w:jc w:val="right"/>
        <w:rPr>
          <w:rFonts w:eastAsia="Calibri" w:cs="Arial"/>
          <w:b/>
          <w:sz w:val="24"/>
          <w:szCs w:val="24"/>
          <w:lang w:val="sr-Cyrl-CS" w:eastAsia="sr-Latn-CS"/>
        </w:rPr>
      </w:pPr>
    </w:p>
    <w:p w:rsidR="001C3179" w:rsidRPr="00BA6619" w:rsidRDefault="001C3179" w:rsidP="001C3179">
      <w:pPr>
        <w:spacing w:before="0"/>
        <w:jc w:val="center"/>
        <w:outlineLvl w:val="0"/>
        <w:rPr>
          <w:rFonts w:eastAsia="Calibri" w:cs="Arial"/>
          <w:b/>
          <w:sz w:val="24"/>
          <w:szCs w:val="24"/>
          <w:lang w:val="sr-Cyrl-CS" w:eastAsia="sr-Latn-CS"/>
        </w:rPr>
      </w:pPr>
      <w:r w:rsidRPr="00BA6619">
        <w:rPr>
          <w:rFonts w:eastAsia="Calibri" w:cs="Arial"/>
          <w:b/>
          <w:sz w:val="24"/>
          <w:szCs w:val="24"/>
          <w:lang w:val="sr-Cyrl-CS" w:eastAsia="sr-Latn-CS"/>
        </w:rPr>
        <w:t>ИЗЈАВА</w:t>
      </w:r>
    </w:p>
    <w:p w:rsidR="001C3179" w:rsidRDefault="001C3179" w:rsidP="001C3179">
      <w:pPr>
        <w:spacing w:before="0"/>
        <w:jc w:val="center"/>
        <w:outlineLvl w:val="0"/>
        <w:rPr>
          <w:rFonts w:eastAsia="Calibri" w:cs="Arial"/>
          <w:b/>
          <w:sz w:val="24"/>
          <w:szCs w:val="24"/>
          <w:lang w:val="sr-Cyrl-CS" w:eastAsia="sr-Latn-CS"/>
        </w:rPr>
      </w:pPr>
      <w:r w:rsidRPr="00BA6619">
        <w:rPr>
          <w:rFonts w:eastAsia="Calibri" w:cs="Arial"/>
          <w:b/>
          <w:sz w:val="24"/>
          <w:szCs w:val="24"/>
          <w:lang w:val="sr-Cyrl-CS" w:eastAsia="sr-Latn-CS"/>
        </w:rPr>
        <w:t>понуђача</w:t>
      </w:r>
      <w:r w:rsidRPr="00BA6619">
        <w:rPr>
          <w:rFonts w:eastAsia="Calibri" w:cs="Arial"/>
          <w:b/>
          <w:sz w:val="24"/>
          <w:szCs w:val="24"/>
          <w:lang w:val="sr-Latn-CS" w:eastAsia="sr-Latn-CS"/>
        </w:rPr>
        <w:t xml:space="preserve"> </w:t>
      </w:r>
      <w:r w:rsidRPr="00BA6619">
        <w:rPr>
          <w:rFonts w:eastAsia="Calibri" w:cs="Arial"/>
          <w:b/>
          <w:sz w:val="24"/>
          <w:szCs w:val="24"/>
          <w:lang w:val="sr-Cyrl-CS" w:eastAsia="sr-Latn-CS"/>
        </w:rPr>
        <w:t xml:space="preserve">о испуњавању кадровског капацитета </w:t>
      </w:r>
    </w:p>
    <w:p w:rsidR="001C3179" w:rsidRPr="00BA6619" w:rsidRDefault="001C3179" w:rsidP="001C3179">
      <w:pPr>
        <w:spacing w:before="0"/>
        <w:jc w:val="center"/>
        <w:outlineLvl w:val="0"/>
        <w:rPr>
          <w:rFonts w:eastAsia="Calibri" w:cs="Arial"/>
          <w:b/>
          <w:sz w:val="24"/>
          <w:szCs w:val="24"/>
          <w:lang w:val="sr-Cyrl-CS" w:eastAsia="sr-Latn-CS"/>
        </w:rPr>
      </w:pPr>
      <w:r w:rsidRPr="00BA6619">
        <w:rPr>
          <w:rFonts w:eastAsia="Calibri" w:cs="Arial"/>
          <w:b/>
          <w:sz w:val="24"/>
          <w:szCs w:val="24"/>
          <w:lang w:val="sr-Cyrl-CS" w:eastAsia="sr-Latn-CS"/>
        </w:rPr>
        <w:t xml:space="preserve"> </w:t>
      </w:r>
    </w:p>
    <w:p w:rsidR="001C3179" w:rsidRPr="00BA6619" w:rsidRDefault="001C3179" w:rsidP="001C3179">
      <w:pPr>
        <w:suppressAutoHyphens/>
        <w:spacing w:line="100" w:lineRule="atLeast"/>
        <w:ind w:firstLine="709"/>
        <w:rPr>
          <w:rFonts w:eastAsia="Arial Unicode MS" w:cs="Arial"/>
          <w:kern w:val="1"/>
          <w:sz w:val="24"/>
          <w:szCs w:val="24"/>
          <w:lang w:val="sr-Cyrl-CS" w:eastAsia="ar-SA"/>
        </w:rPr>
      </w:pPr>
      <w:r w:rsidRPr="00BA6619">
        <w:rPr>
          <w:rFonts w:eastAsia="Calibri" w:cs="Arial"/>
          <w:sz w:val="24"/>
          <w:szCs w:val="24"/>
          <w:lang w:val="sr-Cyrl-CS" w:eastAsia="sr-Latn-CS"/>
        </w:rPr>
        <w:t xml:space="preserve">Изјављујемo под кривичном, материјалном и моралном одговорношћу да имамо </w:t>
      </w:r>
      <w:r w:rsidRPr="00BA6619">
        <w:rPr>
          <w:rFonts w:eastAsia="Calibri" w:cs="Arial"/>
          <w:sz w:val="24"/>
          <w:szCs w:val="24"/>
          <w:lang w:val="sr-Cyrl-CS" w:eastAsia="sr-Cyrl-CS"/>
        </w:rPr>
        <w:t>најмање дванаест радно ангажованих преводилаца, од тога по три преводиоца за руски, немачки, француски и енглески језик, при чему је минимално један преводилац судски тумач за предметни језик са печатом судског тумача. Сви наведени преводиоци треба да имају искуство од најмање 5 (</w:t>
      </w:r>
      <w:r>
        <w:rPr>
          <w:rFonts w:eastAsia="Calibri" w:cs="Arial"/>
          <w:sz w:val="24"/>
          <w:szCs w:val="24"/>
          <w:lang w:val="sr-Cyrl-CS" w:eastAsia="sr-Cyrl-CS"/>
        </w:rPr>
        <w:t xml:space="preserve">словима: </w:t>
      </w:r>
      <w:r w:rsidRPr="00BA6619">
        <w:rPr>
          <w:rFonts w:eastAsia="Calibri" w:cs="Arial"/>
          <w:sz w:val="24"/>
          <w:szCs w:val="24"/>
          <w:lang w:val="sr-Cyrl-CS" w:eastAsia="sr-Cyrl-CS"/>
        </w:rPr>
        <w:t xml:space="preserve">пет) година у преводилачкој струци, превасходно из </w:t>
      </w:r>
      <w:r w:rsidRPr="00BA6619">
        <w:rPr>
          <w:rFonts w:eastAsia="Calibri" w:cs="Arial"/>
          <w:sz w:val="24"/>
          <w:szCs w:val="24"/>
          <w:lang w:val="sr-Cyrl-CS" w:eastAsia="sr-Latn-CS"/>
        </w:rPr>
        <w:t>области енергетике, права и финансија</w:t>
      </w:r>
      <w:r w:rsidRPr="00BA6619">
        <w:rPr>
          <w:rFonts w:eastAsia="Calibri" w:cs="Arial"/>
          <w:sz w:val="24"/>
          <w:szCs w:val="24"/>
          <w:lang w:val="sr-Cyrl-CS" w:eastAsia="sr-Cyrl-CS"/>
        </w:rPr>
        <w:t>.</w:t>
      </w:r>
    </w:p>
    <w:p w:rsidR="001C3179" w:rsidRPr="00BA6619" w:rsidRDefault="001C3179" w:rsidP="001C3179">
      <w:pPr>
        <w:ind w:firstLine="708"/>
        <w:rPr>
          <w:rFonts w:eastAsia="Calibri" w:cs="Arial"/>
          <w:sz w:val="24"/>
          <w:szCs w:val="24"/>
          <w:lang w:val="sr-Cyrl-CS" w:eastAsia="sr-Latn-CS"/>
        </w:rPr>
      </w:pPr>
      <w:r w:rsidRPr="00BA6619">
        <w:rPr>
          <w:rFonts w:eastAsia="Calibri" w:cs="Arial"/>
          <w:sz w:val="24"/>
          <w:szCs w:val="24"/>
          <w:lang w:val="sr-Cyrl-CS" w:eastAsia="sr-Latn-CS"/>
        </w:rPr>
        <w:t xml:space="preserve">Изјава се односи на поступак набавке преводилачких </w:t>
      </w:r>
      <w:r w:rsidRPr="00BA6619">
        <w:rPr>
          <w:rFonts w:eastAsia="Calibri" w:cs="Arial"/>
          <w:sz w:val="24"/>
          <w:szCs w:val="24"/>
          <w:lang w:val="sr-Latn-CS" w:eastAsia="sr-Latn-CS"/>
        </w:rPr>
        <w:t>услуга</w:t>
      </w:r>
      <w:r w:rsidRPr="00BA6619">
        <w:rPr>
          <w:rFonts w:eastAsia="Calibri" w:cs="Arial"/>
          <w:sz w:val="24"/>
          <w:szCs w:val="24"/>
          <w:lang w:val="sr-Cyrl-CS" w:eastAsia="sr-Latn-CS"/>
        </w:rPr>
        <w:t xml:space="preserve"> за потребе </w:t>
      </w:r>
      <w:r w:rsidRPr="00BA6619">
        <w:rPr>
          <w:rFonts w:eastAsia="Calibri" w:cs="Arial"/>
          <w:sz w:val="24"/>
          <w:szCs w:val="24"/>
          <w:lang w:val="ru-RU" w:eastAsia="sr-Latn-CS"/>
        </w:rPr>
        <w:t>Јавног предузећа „Електропривреда Србије“ из Београда, Улица царице Милице бр. 2</w:t>
      </w:r>
      <w:r w:rsidRPr="00BA6619">
        <w:rPr>
          <w:rFonts w:eastAsia="Calibri" w:cs="Arial"/>
          <w:sz w:val="24"/>
          <w:szCs w:val="24"/>
          <w:lang w:val="sr-Cyrl-CS" w:eastAsia="sr-Latn-CS"/>
        </w:rPr>
        <w:t>,</w:t>
      </w:r>
      <w:r w:rsidRPr="00BA6619">
        <w:rPr>
          <w:rFonts w:eastAsia="Calibri" w:cs="Arial"/>
          <w:sz w:val="24"/>
          <w:szCs w:val="24"/>
          <w:lang w:val="sr-Latn-CS" w:eastAsia="sr-Latn-CS"/>
        </w:rPr>
        <w:t xml:space="preserve"> редни бр</w:t>
      </w:r>
      <w:r w:rsidRPr="00BA6619">
        <w:rPr>
          <w:rFonts w:eastAsia="Calibri" w:cs="Arial"/>
          <w:sz w:val="24"/>
          <w:szCs w:val="24"/>
          <w:lang w:val="sr-Cyrl-CS" w:eastAsia="sr-Latn-CS"/>
        </w:rPr>
        <w:t>ој</w:t>
      </w:r>
      <w:r w:rsidRPr="00BA6619">
        <w:rPr>
          <w:rFonts w:eastAsia="Calibri" w:cs="Arial"/>
          <w:sz w:val="24"/>
          <w:szCs w:val="24"/>
          <w:lang w:val="sr-Latn-CS" w:eastAsia="sr-Latn-CS"/>
        </w:rPr>
        <w:t xml:space="preserve"> </w:t>
      </w:r>
      <w:r w:rsidRPr="00BA6619">
        <w:rPr>
          <w:rFonts w:eastAsia="Calibri" w:cs="Arial"/>
          <w:sz w:val="24"/>
          <w:szCs w:val="24"/>
          <w:lang w:val="sr-Cyrl-CS" w:eastAsia="sr-Latn-CS"/>
        </w:rPr>
        <w:t xml:space="preserve">набавке </w:t>
      </w:r>
      <w:r w:rsidRPr="00BE7826">
        <w:rPr>
          <w:rFonts w:eastAsia="Calibri" w:cs="Arial"/>
          <w:sz w:val="24"/>
          <w:szCs w:val="24"/>
          <w:lang w:val="sr-Cyrl-CS" w:eastAsia="sr-Latn-CS"/>
        </w:rPr>
        <w:t>JНО/1000-2000/0044/2016</w:t>
      </w:r>
      <w:r w:rsidRPr="00BA6619">
        <w:rPr>
          <w:rFonts w:eastAsia="Calibri" w:cs="Arial"/>
          <w:sz w:val="24"/>
          <w:szCs w:val="24"/>
          <w:lang w:val="sr-Cyrl-CS" w:eastAsia="sr-Latn-CS"/>
        </w:rPr>
        <w:t xml:space="preserve">, као доказ испуњавања захтева који се односе на кадровски капацитет. </w:t>
      </w:r>
    </w:p>
    <w:p w:rsidR="001C3179" w:rsidRPr="00BA6619" w:rsidRDefault="001C3179" w:rsidP="001C3179">
      <w:pPr>
        <w:spacing w:before="0"/>
        <w:jc w:val="left"/>
        <w:rPr>
          <w:rFonts w:eastAsia="Calibri" w:cs="Arial"/>
          <w:bCs/>
          <w:sz w:val="24"/>
          <w:szCs w:val="24"/>
          <w:lang w:val="sr-Cyrl-CS" w:eastAsia="sr-Latn-CS"/>
        </w:rPr>
      </w:pPr>
    </w:p>
    <w:p w:rsidR="001C3179" w:rsidRPr="00BA6619" w:rsidRDefault="001C3179" w:rsidP="001C3179">
      <w:pPr>
        <w:spacing w:before="0"/>
        <w:jc w:val="center"/>
        <w:rPr>
          <w:rFonts w:eastAsia="Calibri" w:cs="Arial"/>
          <w:b/>
          <w:sz w:val="24"/>
          <w:szCs w:val="24"/>
          <w:lang w:val="sr-Cyrl-CS" w:eastAsia="sr-Latn-CS"/>
        </w:rPr>
      </w:pPr>
      <w:r w:rsidRPr="00BA6619">
        <w:rPr>
          <w:rFonts w:eastAsia="Calibri" w:cs="Arial"/>
          <w:b/>
          <w:sz w:val="24"/>
          <w:szCs w:val="24"/>
          <w:lang w:val="sr-Cyrl-CS" w:eastAsia="sr-Latn-CS"/>
        </w:rPr>
        <w:t>Списак радно ангажованих преводилаца</w:t>
      </w:r>
    </w:p>
    <w:p w:rsidR="001C3179" w:rsidRPr="00BA6619" w:rsidRDefault="001C3179" w:rsidP="001C3179">
      <w:pPr>
        <w:spacing w:before="0"/>
        <w:jc w:val="left"/>
        <w:rPr>
          <w:rFonts w:eastAsia="Calibri" w:cs="Arial"/>
          <w:sz w:val="24"/>
          <w:szCs w:val="24"/>
          <w:lang w:val="sr-Cyrl-CS" w:eastAsia="sr-Latn-CS"/>
        </w:rPr>
      </w:pPr>
      <w:r w:rsidRPr="00BA6619">
        <w:rPr>
          <w:rFonts w:eastAsia="Calibri" w:cs="Arial"/>
          <w:sz w:val="24"/>
          <w:szCs w:val="24"/>
          <w:lang w:val="sr-Cyrl-CS" w:eastAsia="sr-Latn-CS"/>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552"/>
        <w:gridCol w:w="2126"/>
      </w:tblGrid>
      <w:tr w:rsidR="001C3179" w:rsidRPr="00BA6619" w:rsidTr="00086D0F">
        <w:tc>
          <w:tcPr>
            <w:tcW w:w="959" w:type="dxa"/>
            <w:shd w:val="clear" w:color="auto" w:fill="BFBFBF"/>
            <w:vAlign w:val="center"/>
          </w:tcPr>
          <w:p w:rsidR="001C3179" w:rsidRPr="00BA6619" w:rsidRDefault="001C3179" w:rsidP="00086D0F">
            <w:pPr>
              <w:spacing w:before="0"/>
              <w:jc w:val="center"/>
              <w:rPr>
                <w:rFonts w:cs="Arial"/>
                <w:b/>
                <w:sz w:val="24"/>
                <w:szCs w:val="24"/>
                <w:lang w:val="sr-Cyrl-CS" w:eastAsia="sr-Latn-CS"/>
              </w:rPr>
            </w:pPr>
            <w:r w:rsidRPr="00BA6619">
              <w:rPr>
                <w:rFonts w:cs="Arial"/>
                <w:b/>
                <w:sz w:val="24"/>
                <w:szCs w:val="24"/>
                <w:lang w:val="sr-Cyrl-CS" w:eastAsia="sr-Latn-CS"/>
              </w:rPr>
              <w:t>Редни број</w:t>
            </w:r>
          </w:p>
        </w:tc>
        <w:tc>
          <w:tcPr>
            <w:tcW w:w="3685" w:type="dxa"/>
            <w:shd w:val="clear" w:color="auto" w:fill="BFBFBF"/>
            <w:vAlign w:val="center"/>
          </w:tcPr>
          <w:p w:rsidR="001C3179" w:rsidRPr="00BA6619" w:rsidRDefault="001C3179" w:rsidP="00086D0F">
            <w:pPr>
              <w:spacing w:before="0"/>
              <w:jc w:val="center"/>
              <w:rPr>
                <w:rFonts w:cs="Arial"/>
                <w:b/>
                <w:sz w:val="24"/>
                <w:szCs w:val="24"/>
                <w:lang w:val="sr-Cyrl-CS" w:eastAsia="sr-Latn-CS"/>
              </w:rPr>
            </w:pPr>
            <w:r w:rsidRPr="00BA6619">
              <w:rPr>
                <w:rFonts w:cs="Arial"/>
                <w:b/>
                <w:sz w:val="24"/>
                <w:szCs w:val="24"/>
                <w:lang w:val="sr-Cyrl-CS" w:eastAsia="sr-Latn-CS"/>
              </w:rPr>
              <w:t>Име и презиме преводиоца</w:t>
            </w:r>
          </w:p>
        </w:tc>
        <w:tc>
          <w:tcPr>
            <w:tcW w:w="2552" w:type="dxa"/>
            <w:shd w:val="clear" w:color="auto" w:fill="BFBFBF"/>
            <w:vAlign w:val="center"/>
          </w:tcPr>
          <w:p w:rsidR="001C3179" w:rsidRPr="00BA6619" w:rsidRDefault="001C3179" w:rsidP="00086D0F">
            <w:pPr>
              <w:spacing w:before="0"/>
              <w:jc w:val="center"/>
              <w:rPr>
                <w:rFonts w:cs="Arial"/>
                <w:b/>
                <w:sz w:val="24"/>
                <w:szCs w:val="24"/>
                <w:lang w:val="sr-Cyrl-CS" w:eastAsia="sr-Latn-CS"/>
              </w:rPr>
            </w:pPr>
            <w:r w:rsidRPr="00BA6619">
              <w:rPr>
                <w:rFonts w:cs="Arial"/>
                <w:b/>
                <w:sz w:val="24"/>
                <w:szCs w:val="24"/>
                <w:lang w:val="sr-Cyrl-CS" w:eastAsia="sr-Latn-CS"/>
              </w:rPr>
              <w:t>Страни језик за који су ангажовани</w:t>
            </w:r>
          </w:p>
        </w:tc>
        <w:tc>
          <w:tcPr>
            <w:tcW w:w="2126" w:type="dxa"/>
            <w:shd w:val="clear" w:color="auto" w:fill="BFBFBF"/>
            <w:vAlign w:val="center"/>
          </w:tcPr>
          <w:p w:rsidR="001C3179" w:rsidRPr="00BA6619" w:rsidRDefault="001C3179" w:rsidP="00086D0F">
            <w:pPr>
              <w:spacing w:before="0"/>
              <w:jc w:val="center"/>
              <w:rPr>
                <w:rFonts w:cs="Arial"/>
                <w:b/>
                <w:sz w:val="24"/>
                <w:szCs w:val="24"/>
                <w:lang w:val="sr-Cyrl-CS" w:eastAsia="sr-Latn-CS"/>
              </w:rPr>
            </w:pPr>
            <w:r w:rsidRPr="00BA6619">
              <w:rPr>
                <w:rFonts w:cs="Arial"/>
                <w:b/>
                <w:sz w:val="24"/>
                <w:szCs w:val="24"/>
                <w:lang w:val="sr-Cyrl-CS" w:eastAsia="sr-Latn-CS"/>
              </w:rPr>
              <w:t>Поседује печат судског тумача</w:t>
            </w: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1.</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2.</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3.</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4.</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5.</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6.</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7.</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8.</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9.</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10.</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11.</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r w:rsidR="001C3179" w:rsidRPr="00BA6619" w:rsidTr="00086D0F">
        <w:trPr>
          <w:trHeight w:val="416"/>
        </w:trPr>
        <w:tc>
          <w:tcPr>
            <w:tcW w:w="959" w:type="dxa"/>
            <w:vAlign w:val="center"/>
          </w:tcPr>
          <w:p w:rsidR="001C3179" w:rsidRPr="00BA6619" w:rsidRDefault="001C3179" w:rsidP="00086D0F">
            <w:pPr>
              <w:spacing w:before="0"/>
              <w:jc w:val="center"/>
              <w:rPr>
                <w:rFonts w:cs="Arial"/>
                <w:sz w:val="24"/>
                <w:szCs w:val="24"/>
                <w:lang w:val="sr-Cyrl-CS" w:eastAsia="sr-Latn-CS"/>
              </w:rPr>
            </w:pPr>
            <w:r w:rsidRPr="00BA6619">
              <w:rPr>
                <w:rFonts w:cs="Arial"/>
                <w:sz w:val="24"/>
                <w:szCs w:val="24"/>
                <w:lang w:val="sr-Cyrl-CS" w:eastAsia="sr-Latn-CS"/>
              </w:rPr>
              <w:t>12.</w:t>
            </w:r>
          </w:p>
        </w:tc>
        <w:tc>
          <w:tcPr>
            <w:tcW w:w="3685" w:type="dxa"/>
            <w:vAlign w:val="center"/>
          </w:tcPr>
          <w:p w:rsidR="001C3179" w:rsidRPr="00BA6619" w:rsidRDefault="001C3179" w:rsidP="00086D0F">
            <w:pPr>
              <w:spacing w:before="0"/>
              <w:jc w:val="center"/>
              <w:rPr>
                <w:rFonts w:cs="Arial"/>
                <w:sz w:val="24"/>
                <w:szCs w:val="24"/>
                <w:lang w:val="sr-Cyrl-CS" w:eastAsia="sr-Latn-CS"/>
              </w:rPr>
            </w:pPr>
          </w:p>
        </w:tc>
        <w:tc>
          <w:tcPr>
            <w:tcW w:w="2552" w:type="dxa"/>
            <w:vAlign w:val="center"/>
          </w:tcPr>
          <w:p w:rsidR="001C3179" w:rsidRPr="00BA6619" w:rsidRDefault="001C3179" w:rsidP="00086D0F">
            <w:pPr>
              <w:spacing w:before="0"/>
              <w:jc w:val="center"/>
              <w:rPr>
                <w:rFonts w:cs="Arial"/>
                <w:sz w:val="24"/>
                <w:szCs w:val="24"/>
                <w:lang w:val="sr-Cyrl-CS" w:eastAsia="sr-Latn-CS"/>
              </w:rPr>
            </w:pPr>
          </w:p>
        </w:tc>
        <w:tc>
          <w:tcPr>
            <w:tcW w:w="2126" w:type="dxa"/>
            <w:vAlign w:val="center"/>
          </w:tcPr>
          <w:p w:rsidR="001C3179" w:rsidRPr="00BA6619" w:rsidRDefault="001C3179" w:rsidP="00086D0F">
            <w:pPr>
              <w:spacing w:before="0"/>
              <w:jc w:val="center"/>
              <w:rPr>
                <w:rFonts w:cs="Arial"/>
                <w:sz w:val="24"/>
                <w:szCs w:val="24"/>
                <w:lang w:val="sr-Cyrl-CS" w:eastAsia="sr-Latn-CS"/>
              </w:rPr>
            </w:pPr>
          </w:p>
        </w:tc>
      </w:tr>
    </w:tbl>
    <w:p w:rsidR="001C3179" w:rsidRPr="00BA6619" w:rsidRDefault="001C3179" w:rsidP="001C3179">
      <w:pPr>
        <w:spacing w:before="0"/>
        <w:jc w:val="left"/>
        <w:rPr>
          <w:rFonts w:eastAsia="Calibri" w:cs="Arial"/>
          <w:sz w:val="24"/>
          <w:szCs w:val="24"/>
          <w:lang w:val="sr-Cyrl-CS" w:eastAsia="sr-Latn-CS"/>
        </w:rPr>
      </w:pPr>
    </w:p>
    <w:tbl>
      <w:tblPr>
        <w:tblW w:w="0" w:type="auto"/>
        <w:jc w:val="right"/>
        <w:tblLook w:val="01E0" w:firstRow="1" w:lastRow="1" w:firstColumn="1" w:lastColumn="1" w:noHBand="0" w:noVBand="0"/>
      </w:tblPr>
      <w:tblGrid>
        <w:gridCol w:w="3743"/>
        <w:gridCol w:w="952"/>
        <w:gridCol w:w="4334"/>
      </w:tblGrid>
      <w:tr w:rsidR="001C3179" w:rsidRPr="00BA6619" w:rsidTr="00086D0F">
        <w:trPr>
          <w:trHeight w:val="1104"/>
          <w:jc w:val="right"/>
        </w:trPr>
        <w:tc>
          <w:tcPr>
            <w:tcW w:w="3948" w:type="dxa"/>
            <w:vAlign w:val="center"/>
          </w:tcPr>
          <w:p w:rsidR="001C3179" w:rsidRPr="00BA6619" w:rsidRDefault="001C3179" w:rsidP="00086D0F">
            <w:pPr>
              <w:spacing w:before="0"/>
              <w:jc w:val="left"/>
              <w:rPr>
                <w:rFonts w:eastAsia="Calibri" w:cs="Arial"/>
                <w:sz w:val="24"/>
                <w:szCs w:val="24"/>
                <w:lang w:val="sr-Cyrl-CS" w:eastAsia="sr-Latn-CS"/>
              </w:rPr>
            </w:pPr>
            <w:r w:rsidRPr="00BA6619">
              <w:rPr>
                <w:rFonts w:eastAsia="Calibri" w:cs="Arial"/>
                <w:b/>
                <w:sz w:val="24"/>
                <w:szCs w:val="24"/>
                <w:lang w:val="sr-Cyrl-CS" w:eastAsia="sr-Latn-CS"/>
              </w:rPr>
              <w:t xml:space="preserve">У </w:t>
            </w:r>
            <w:r w:rsidRPr="00BA6619">
              <w:rPr>
                <w:rFonts w:eastAsia="Calibri" w:cs="Arial"/>
                <w:sz w:val="24"/>
                <w:szCs w:val="24"/>
                <w:lang w:val="sr-Cyrl-CS" w:eastAsia="sr-Latn-CS"/>
              </w:rPr>
              <w:t>_________________________</w:t>
            </w:r>
          </w:p>
          <w:p w:rsidR="001C3179" w:rsidRPr="00BA6619" w:rsidRDefault="001C3179" w:rsidP="00086D0F">
            <w:pPr>
              <w:spacing w:before="0"/>
              <w:jc w:val="left"/>
              <w:rPr>
                <w:rFonts w:eastAsia="Calibri" w:cs="Arial"/>
                <w:b/>
                <w:sz w:val="24"/>
                <w:szCs w:val="24"/>
                <w:lang w:val="sr-Cyrl-CS" w:eastAsia="sr-Latn-CS"/>
              </w:rPr>
            </w:pPr>
          </w:p>
          <w:p w:rsidR="001C3179" w:rsidRPr="00BA6619" w:rsidRDefault="001C3179" w:rsidP="00086D0F">
            <w:pPr>
              <w:spacing w:before="0"/>
              <w:jc w:val="left"/>
              <w:rPr>
                <w:rFonts w:eastAsia="Calibri" w:cs="Arial"/>
                <w:sz w:val="24"/>
                <w:szCs w:val="24"/>
                <w:lang w:val="sr-Cyrl-CS" w:eastAsia="sr-Latn-CS"/>
              </w:rPr>
            </w:pPr>
            <w:r w:rsidRPr="00BA6619">
              <w:rPr>
                <w:rFonts w:eastAsia="Calibri" w:cs="Arial"/>
                <w:b/>
                <w:sz w:val="24"/>
                <w:szCs w:val="24"/>
                <w:lang w:val="sr-Cyrl-CS" w:eastAsia="sr-Latn-CS"/>
              </w:rPr>
              <w:t xml:space="preserve">Дана </w:t>
            </w:r>
            <w:r w:rsidRPr="00BA6619">
              <w:rPr>
                <w:rFonts w:eastAsia="Calibri" w:cs="Arial"/>
                <w:sz w:val="24"/>
                <w:szCs w:val="24"/>
                <w:lang w:val="sr-Cyrl-CS" w:eastAsia="sr-Latn-CS"/>
              </w:rPr>
              <w:t>_____________________</w:t>
            </w:r>
          </w:p>
        </w:tc>
        <w:tc>
          <w:tcPr>
            <w:tcW w:w="1200" w:type="dxa"/>
            <w:vAlign w:val="bottom"/>
          </w:tcPr>
          <w:p w:rsidR="001C3179" w:rsidRPr="00BA6619" w:rsidRDefault="001C3179" w:rsidP="00086D0F">
            <w:pPr>
              <w:spacing w:before="0"/>
              <w:jc w:val="center"/>
              <w:rPr>
                <w:rFonts w:eastAsia="Calibri" w:cs="Arial"/>
                <w:b/>
                <w:sz w:val="24"/>
                <w:szCs w:val="24"/>
                <w:lang w:val="sr-Cyrl-CS" w:eastAsia="sr-Latn-CS"/>
              </w:rPr>
            </w:pPr>
            <w:r w:rsidRPr="00BA6619">
              <w:rPr>
                <w:rFonts w:eastAsia="Calibri" w:cs="Arial"/>
                <w:b/>
                <w:sz w:val="24"/>
                <w:szCs w:val="24"/>
                <w:lang w:val="sr-Cyrl-CS" w:eastAsia="sr-Latn-CS"/>
              </w:rPr>
              <w:t>М.П.</w:t>
            </w:r>
          </w:p>
        </w:tc>
        <w:tc>
          <w:tcPr>
            <w:tcW w:w="4599" w:type="dxa"/>
            <w:vAlign w:val="center"/>
          </w:tcPr>
          <w:p w:rsidR="001C3179" w:rsidRPr="00BA6619" w:rsidRDefault="001C3179" w:rsidP="00086D0F">
            <w:pPr>
              <w:spacing w:before="0"/>
              <w:jc w:val="center"/>
              <w:rPr>
                <w:rFonts w:eastAsia="Calibri" w:cs="Arial"/>
                <w:b/>
                <w:sz w:val="24"/>
                <w:szCs w:val="24"/>
                <w:lang w:val="sr-Cyrl-CS" w:eastAsia="sr-Latn-CS"/>
              </w:rPr>
            </w:pPr>
            <w:r w:rsidRPr="00BA6619">
              <w:rPr>
                <w:rFonts w:eastAsia="Calibri" w:cs="Arial"/>
                <w:b/>
                <w:sz w:val="24"/>
                <w:szCs w:val="24"/>
                <w:lang w:val="sr-Cyrl-CS" w:eastAsia="sr-Latn-CS"/>
              </w:rPr>
              <w:t>Потпис овлашћеног лица</w:t>
            </w:r>
          </w:p>
          <w:p w:rsidR="001C3179" w:rsidRPr="00BA6619" w:rsidRDefault="001C3179" w:rsidP="00086D0F">
            <w:pPr>
              <w:spacing w:before="0"/>
              <w:jc w:val="left"/>
              <w:rPr>
                <w:rFonts w:eastAsia="Calibri" w:cs="Arial"/>
                <w:b/>
                <w:sz w:val="24"/>
                <w:szCs w:val="24"/>
                <w:lang w:val="sr-Cyrl-CS" w:eastAsia="sr-Latn-CS"/>
              </w:rPr>
            </w:pPr>
          </w:p>
          <w:p w:rsidR="001C3179" w:rsidRPr="00BA6619" w:rsidRDefault="001C3179" w:rsidP="00086D0F">
            <w:pPr>
              <w:spacing w:before="0"/>
              <w:jc w:val="center"/>
              <w:rPr>
                <w:rFonts w:eastAsia="Calibri" w:cs="Arial"/>
                <w:sz w:val="24"/>
                <w:szCs w:val="24"/>
                <w:lang w:val="sr-Cyrl-CS" w:eastAsia="sr-Latn-CS"/>
              </w:rPr>
            </w:pPr>
            <w:r w:rsidRPr="00BA6619">
              <w:rPr>
                <w:rFonts w:eastAsia="Calibri" w:cs="Arial"/>
                <w:sz w:val="24"/>
                <w:szCs w:val="24"/>
                <w:lang w:val="sr-Cyrl-CS" w:eastAsia="sr-Latn-CS"/>
              </w:rPr>
              <w:t>_____________________________</w:t>
            </w:r>
          </w:p>
        </w:tc>
      </w:tr>
    </w:tbl>
    <w:p w:rsidR="001C3179" w:rsidRPr="00BA6619" w:rsidRDefault="001C3179" w:rsidP="001C3179">
      <w:pPr>
        <w:keepLines/>
        <w:spacing w:before="0"/>
        <w:rPr>
          <w:rFonts w:eastAsia="Calibri" w:cs="Arial"/>
          <w:b/>
          <w:sz w:val="24"/>
          <w:szCs w:val="24"/>
          <w:lang w:val="ru-RU" w:eastAsia="sr-Latn-CS"/>
        </w:rPr>
      </w:pPr>
    </w:p>
    <w:p w:rsidR="001C3179" w:rsidRPr="00BA6619" w:rsidRDefault="001C3179" w:rsidP="001C3179">
      <w:pPr>
        <w:keepLines/>
        <w:spacing w:before="0"/>
        <w:rPr>
          <w:rFonts w:eastAsia="Calibri" w:cs="Arial"/>
          <w:b/>
          <w:sz w:val="24"/>
          <w:szCs w:val="24"/>
          <w:lang w:val="ru-RU" w:eastAsia="sr-Latn-CS"/>
        </w:rPr>
      </w:pPr>
      <w:r w:rsidRPr="00BA6619">
        <w:rPr>
          <w:rFonts w:eastAsia="Calibri" w:cs="Arial"/>
          <w:b/>
          <w:sz w:val="24"/>
          <w:szCs w:val="24"/>
          <w:lang w:val="ru-RU" w:eastAsia="sr-Latn-CS"/>
        </w:rPr>
        <w:t>Прилози:</w:t>
      </w:r>
    </w:p>
    <w:p w:rsidR="001C3179" w:rsidRPr="00BA6619" w:rsidRDefault="001C3179" w:rsidP="001C3179">
      <w:pPr>
        <w:keepLines/>
        <w:numPr>
          <w:ilvl w:val="0"/>
          <w:numId w:val="33"/>
        </w:numPr>
        <w:suppressAutoHyphens/>
        <w:spacing w:before="0"/>
        <w:jc w:val="left"/>
        <w:rPr>
          <w:rFonts w:eastAsia="Calibri" w:cs="Arial"/>
          <w:b/>
          <w:sz w:val="24"/>
          <w:szCs w:val="24"/>
          <w:lang w:val="ru-RU" w:eastAsia="sr-Latn-CS"/>
        </w:rPr>
      </w:pPr>
      <w:r w:rsidRPr="00BA6619">
        <w:rPr>
          <w:rFonts w:eastAsia="Calibri" w:cs="Arial"/>
          <w:bCs/>
          <w:sz w:val="24"/>
          <w:szCs w:val="24"/>
          <w:lang w:val="sr-Cyrl-CS" w:eastAsia="sr-Latn-CS"/>
        </w:rPr>
        <w:t>CV за сваког преводиоца;</w:t>
      </w:r>
    </w:p>
    <w:p w:rsidR="001C3179" w:rsidRPr="00BA6619" w:rsidRDefault="001C3179" w:rsidP="001C3179">
      <w:pPr>
        <w:numPr>
          <w:ilvl w:val="0"/>
          <w:numId w:val="33"/>
        </w:numPr>
        <w:suppressAutoHyphens/>
        <w:spacing w:before="0"/>
        <w:jc w:val="left"/>
        <w:rPr>
          <w:rFonts w:eastAsia="Calibri" w:cs="Arial"/>
          <w:bCs/>
          <w:sz w:val="24"/>
          <w:szCs w:val="24"/>
          <w:lang w:val="sr-Cyrl-CS" w:eastAsia="sr-Latn-CS"/>
        </w:rPr>
      </w:pPr>
      <w:r w:rsidRPr="00BA6619">
        <w:rPr>
          <w:rFonts w:eastAsia="Calibri" w:cs="Arial"/>
          <w:bCs/>
          <w:sz w:val="24"/>
          <w:szCs w:val="24"/>
          <w:lang w:val="sr-Cyrl-CS" w:eastAsia="sr-Latn-CS"/>
        </w:rPr>
        <w:t>Документ о радном ангажовању за сваког преводиоца.</w:t>
      </w:r>
    </w:p>
    <w:p w:rsidR="001C3179" w:rsidRPr="00615BE0" w:rsidRDefault="001C3179" w:rsidP="001C3179">
      <w:pPr>
        <w:spacing w:before="0" w:after="160" w:line="259" w:lineRule="auto"/>
        <w:jc w:val="right"/>
        <w:rPr>
          <w:rFonts w:eastAsia="Calibri" w:cs="Arial"/>
          <w:b/>
          <w:bCs/>
          <w:sz w:val="24"/>
          <w:szCs w:val="24"/>
          <w:lang w:eastAsia="sr-Latn-CS"/>
        </w:rPr>
      </w:pPr>
      <w:r>
        <w:rPr>
          <w:rFonts w:eastAsia="Calibri" w:cs="Arial"/>
          <w:b/>
          <w:bCs/>
          <w:sz w:val="24"/>
          <w:szCs w:val="24"/>
          <w:lang w:eastAsia="sr-Latn-CS"/>
        </w:rPr>
        <w:lastRenderedPageBreak/>
        <w:t>ОБРАЗАЦ 9</w:t>
      </w:r>
    </w:p>
    <w:p w:rsidR="001C3179" w:rsidRPr="00BA6619" w:rsidRDefault="001C3179" w:rsidP="001C3179">
      <w:pPr>
        <w:autoSpaceDE w:val="0"/>
        <w:autoSpaceDN w:val="0"/>
        <w:adjustRightInd w:val="0"/>
        <w:spacing w:before="0"/>
        <w:jc w:val="center"/>
        <w:rPr>
          <w:rFonts w:eastAsia="Calibri" w:cs="Arial"/>
          <w:b/>
          <w:bCs/>
          <w:sz w:val="24"/>
          <w:szCs w:val="24"/>
          <w:lang w:val="sr-Cyrl-CS" w:eastAsia="sr-Latn-CS"/>
        </w:rPr>
      </w:pPr>
      <w:r w:rsidRPr="00BA6619">
        <w:rPr>
          <w:rFonts w:eastAsia="Calibri" w:cs="Arial"/>
          <w:b/>
          <w:bCs/>
          <w:sz w:val="24"/>
          <w:szCs w:val="24"/>
          <w:lang w:val="sr-Latn-CS" w:eastAsia="sr-Latn-CS"/>
        </w:rPr>
        <w:t>РЕФЕРЕН</w:t>
      </w:r>
      <w:r w:rsidRPr="00BA6619">
        <w:rPr>
          <w:rFonts w:eastAsia="Calibri" w:cs="Arial"/>
          <w:b/>
          <w:bCs/>
          <w:sz w:val="24"/>
          <w:szCs w:val="24"/>
          <w:lang w:val="sr-Cyrl-CS" w:eastAsia="sr-Latn-CS"/>
        </w:rPr>
        <w:t>ТНА</w:t>
      </w:r>
      <w:r w:rsidRPr="00BA6619">
        <w:rPr>
          <w:rFonts w:eastAsia="Calibri" w:cs="Arial"/>
          <w:b/>
          <w:bCs/>
          <w:sz w:val="24"/>
          <w:szCs w:val="24"/>
          <w:lang w:val="sr-Latn-CS" w:eastAsia="sr-Latn-CS"/>
        </w:rPr>
        <w:t xml:space="preserve"> ЛИСТА</w:t>
      </w:r>
    </w:p>
    <w:p w:rsidR="001C3179" w:rsidRDefault="001C3179" w:rsidP="001C3179">
      <w:pPr>
        <w:autoSpaceDE w:val="0"/>
        <w:autoSpaceDN w:val="0"/>
        <w:adjustRightInd w:val="0"/>
        <w:spacing w:before="60" w:line="240" w:lineRule="exact"/>
        <w:jc w:val="center"/>
        <w:rPr>
          <w:rFonts w:eastAsia="Calibri" w:cs="Arial"/>
          <w:b/>
          <w:bCs/>
          <w:sz w:val="24"/>
          <w:szCs w:val="24"/>
          <w:lang w:val="sr-Cyrl-CS" w:eastAsia="sr-Latn-CS"/>
        </w:rPr>
      </w:pPr>
      <w:r w:rsidRPr="00BA6619">
        <w:rPr>
          <w:rFonts w:eastAsia="Calibri" w:cs="Arial"/>
          <w:b/>
          <w:bCs/>
          <w:sz w:val="24"/>
          <w:szCs w:val="24"/>
          <w:lang w:val="sr-Cyrl-CS" w:eastAsia="sr-Latn-CS"/>
        </w:rPr>
        <w:t>понуђача о траженим референцама из обавезних услова</w:t>
      </w:r>
    </w:p>
    <w:p w:rsidR="001C3179" w:rsidRPr="00BA6619" w:rsidRDefault="001C3179" w:rsidP="001C3179">
      <w:pPr>
        <w:autoSpaceDE w:val="0"/>
        <w:autoSpaceDN w:val="0"/>
        <w:adjustRightInd w:val="0"/>
        <w:spacing w:before="60" w:line="240" w:lineRule="exact"/>
        <w:jc w:val="center"/>
        <w:rPr>
          <w:rFonts w:eastAsia="Calibri" w:cs="Arial"/>
          <w:b/>
          <w:bCs/>
          <w:sz w:val="24"/>
          <w:szCs w:val="24"/>
          <w:lang w:val="sr-Cyrl-CS" w:eastAsia="sr-Latn-CS"/>
        </w:rPr>
      </w:pPr>
      <w:r w:rsidRPr="00D1031C">
        <w:rPr>
          <w:rFonts w:eastAsia="Calibri" w:cs="Arial"/>
          <w:b/>
          <w:bCs/>
          <w:sz w:val="24"/>
          <w:szCs w:val="24"/>
          <w:lang w:val="sr-Cyrl-CS" w:eastAsia="sr-Latn-CS"/>
        </w:rPr>
        <w:t>JНО/1000-2000/0044/2016</w:t>
      </w:r>
    </w:p>
    <w:p w:rsidR="001C3179" w:rsidRPr="00BA6619" w:rsidRDefault="001C3179" w:rsidP="001C3179">
      <w:pPr>
        <w:suppressAutoHyphens/>
        <w:spacing w:before="60" w:line="100" w:lineRule="atLeast"/>
        <w:ind w:firstLine="708"/>
        <w:rPr>
          <w:rFonts w:eastAsia="Calibri" w:cs="Arial"/>
          <w:sz w:val="24"/>
          <w:szCs w:val="24"/>
          <w:lang w:val="sr-Cyrl-CS" w:eastAsia="sr-Latn-CS"/>
        </w:rPr>
      </w:pPr>
      <w:r w:rsidRPr="00BA6619">
        <w:rPr>
          <w:rFonts w:eastAsia="Calibri" w:cs="Arial"/>
          <w:sz w:val="24"/>
          <w:szCs w:val="24"/>
          <w:lang w:val="sr-Cyrl-CS" w:eastAsia="sr-Latn-CS"/>
        </w:rPr>
        <w:t>Изјављујем</w:t>
      </w:r>
      <w:r w:rsidRPr="00BA6619">
        <w:rPr>
          <w:rFonts w:eastAsia="Calibri" w:cs="Arial"/>
          <w:sz w:val="24"/>
          <w:szCs w:val="24"/>
          <w:lang w:val="sr-Latn-CS" w:eastAsia="sr-Latn-CS"/>
        </w:rPr>
        <w:t>o</w:t>
      </w:r>
      <w:r w:rsidRPr="00BA6619">
        <w:rPr>
          <w:rFonts w:eastAsia="Calibri" w:cs="Arial"/>
          <w:sz w:val="24"/>
          <w:szCs w:val="24"/>
          <w:lang w:val="sr-Cyrl-CS" w:eastAsia="sr-Latn-CS"/>
        </w:rPr>
        <w:t xml:space="preserve"> под кривичном, материјалном и моралном одговорношћу да имамо минимално две рефернце из области </w:t>
      </w:r>
      <w:r w:rsidRPr="008D0591">
        <w:rPr>
          <w:rFonts w:eastAsia="Calibri" w:cs="Arial"/>
          <w:sz w:val="24"/>
          <w:szCs w:val="24"/>
          <w:lang w:val="sr-Cyrl-CS" w:eastAsia="sr-Latn-CS"/>
        </w:rPr>
        <w:t>енергетике</w:t>
      </w:r>
      <w:r w:rsidRPr="00BA6619">
        <w:rPr>
          <w:rFonts w:eastAsia="Calibri" w:cs="Arial"/>
          <w:sz w:val="24"/>
          <w:szCs w:val="24"/>
          <w:lang w:val="sr-Latn-CS" w:eastAsia="sr-Latn-CS"/>
        </w:rPr>
        <w:t xml:space="preserve"> </w:t>
      </w:r>
      <w:r w:rsidRPr="00BA6619">
        <w:rPr>
          <w:rFonts w:eastAsia="Calibri" w:cs="Arial"/>
          <w:sz w:val="24"/>
          <w:szCs w:val="24"/>
          <w:lang w:val="sr-Cyrl-CS" w:eastAsia="sr-Latn-CS"/>
        </w:rPr>
        <w:t xml:space="preserve">и по пет референци из права и економије, издате од стране реномираних компанија са етаблираним положајем на тржишту, као и </w:t>
      </w:r>
      <w:r w:rsidRPr="00BA6619">
        <w:rPr>
          <w:rFonts w:eastAsia="Calibri" w:cs="Arial"/>
          <w:sz w:val="24"/>
          <w:szCs w:val="24"/>
          <w:lang w:val="sr-Cyrl-RS" w:eastAsia="sr-Latn-CS"/>
        </w:rPr>
        <w:t xml:space="preserve"> међународн</w:t>
      </w:r>
      <w:r w:rsidRPr="00BA6619">
        <w:rPr>
          <w:rFonts w:eastAsia="Calibri" w:cs="Arial"/>
          <w:sz w:val="24"/>
          <w:szCs w:val="24"/>
          <w:lang w:val="sr-Cyrl-CS" w:eastAsia="sr-Latn-CS"/>
        </w:rPr>
        <w:t>их</w:t>
      </w:r>
      <w:r w:rsidRPr="00BA6619">
        <w:rPr>
          <w:rFonts w:eastAsia="Calibri" w:cs="Arial"/>
          <w:sz w:val="24"/>
          <w:szCs w:val="24"/>
          <w:lang w:val="sr-Cyrl-RS" w:eastAsia="sr-Latn-CS"/>
        </w:rPr>
        <w:t xml:space="preserve"> институциј</w:t>
      </w:r>
      <w:r w:rsidRPr="00BA6619">
        <w:rPr>
          <w:rFonts w:eastAsia="Calibri" w:cs="Arial"/>
          <w:sz w:val="24"/>
          <w:szCs w:val="24"/>
          <w:lang w:val="sr-Cyrl-CS" w:eastAsia="sr-Latn-CS"/>
        </w:rPr>
        <w:t>а</w:t>
      </w:r>
      <w:r w:rsidRPr="00BA6619">
        <w:rPr>
          <w:rFonts w:eastAsia="Calibri" w:cs="Arial"/>
          <w:sz w:val="24"/>
          <w:szCs w:val="24"/>
          <w:lang w:val="sr-Cyrl-RS" w:eastAsia="sr-Latn-CS"/>
        </w:rPr>
        <w:t>, владин</w:t>
      </w:r>
      <w:r w:rsidRPr="00BA6619">
        <w:rPr>
          <w:rFonts w:eastAsia="Calibri" w:cs="Arial"/>
          <w:sz w:val="24"/>
          <w:szCs w:val="24"/>
          <w:lang w:val="sr-Cyrl-CS" w:eastAsia="sr-Latn-CS"/>
        </w:rPr>
        <w:t>их</w:t>
      </w:r>
      <w:r w:rsidRPr="00BA6619">
        <w:rPr>
          <w:rFonts w:eastAsia="Calibri" w:cs="Arial"/>
          <w:sz w:val="24"/>
          <w:szCs w:val="24"/>
          <w:lang w:val="sr-Cyrl-RS" w:eastAsia="sr-Latn-CS"/>
        </w:rPr>
        <w:t xml:space="preserve"> и невладин</w:t>
      </w:r>
      <w:r w:rsidRPr="00BA6619">
        <w:rPr>
          <w:rFonts w:eastAsia="Calibri" w:cs="Arial"/>
          <w:sz w:val="24"/>
          <w:szCs w:val="24"/>
          <w:lang w:val="sr-Cyrl-CS" w:eastAsia="sr-Latn-CS"/>
        </w:rPr>
        <w:t>их</w:t>
      </w:r>
      <w:r w:rsidRPr="00BA6619">
        <w:rPr>
          <w:rFonts w:eastAsia="Calibri" w:cs="Arial"/>
          <w:sz w:val="24"/>
          <w:szCs w:val="24"/>
          <w:lang w:val="sr-Cyrl-RS" w:eastAsia="sr-Latn-CS"/>
        </w:rPr>
        <w:t xml:space="preserve"> агенциј</w:t>
      </w:r>
      <w:r w:rsidRPr="00BA6619">
        <w:rPr>
          <w:rFonts w:eastAsia="Calibri" w:cs="Arial"/>
          <w:sz w:val="24"/>
          <w:szCs w:val="24"/>
          <w:lang w:val="sr-Cyrl-CS" w:eastAsia="sr-Latn-CS"/>
        </w:rPr>
        <w:t>а</w:t>
      </w:r>
      <w:r w:rsidRPr="00BA6619">
        <w:rPr>
          <w:rFonts w:eastAsia="Calibri" w:cs="Arial"/>
          <w:sz w:val="24"/>
          <w:szCs w:val="24"/>
          <w:lang w:val="sr-Cyrl-RS" w:eastAsia="sr-Latn-CS"/>
        </w:rPr>
        <w:t xml:space="preserve"> или установ</w:t>
      </w:r>
      <w:r w:rsidRPr="00BA6619">
        <w:rPr>
          <w:rFonts w:eastAsia="Calibri" w:cs="Arial"/>
          <w:sz w:val="24"/>
          <w:szCs w:val="24"/>
          <w:lang w:val="sr-Cyrl-CS" w:eastAsia="sr-Latn-CS"/>
        </w:rPr>
        <w:t>а којима смо пружали услуге писаног или усменог превода на/са било којег од језика из I и/или II групе језика у периоду: јануар 2014. – октобар 2016.</w:t>
      </w:r>
    </w:p>
    <w:p w:rsidR="001C3179" w:rsidRPr="00BA6619" w:rsidRDefault="001C3179" w:rsidP="001C3179">
      <w:pPr>
        <w:suppressAutoHyphens/>
        <w:spacing w:before="60" w:line="100" w:lineRule="atLeast"/>
        <w:ind w:firstLine="708"/>
        <w:jc w:val="center"/>
        <w:rPr>
          <w:rFonts w:eastAsia="Arial Unicode MS" w:cs="Arial"/>
          <w:kern w:val="1"/>
          <w:sz w:val="24"/>
          <w:szCs w:val="24"/>
          <w:lang w:val="sr-Latn-CS" w:eastAsia="ar-SA"/>
        </w:rPr>
      </w:pPr>
      <w:r w:rsidRPr="00BA6619">
        <w:rPr>
          <w:rFonts w:eastAsia="Arial Unicode MS" w:cs="Arial"/>
          <w:kern w:val="1"/>
          <w:sz w:val="24"/>
          <w:szCs w:val="24"/>
          <w:lang w:val="sr-Cyrl-CS" w:eastAsia="ar-SA"/>
        </w:rPr>
        <w:t xml:space="preserve">Прилажемо референце од </w:t>
      </w:r>
      <w:r w:rsidRPr="00BA6619">
        <w:rPr>
          <w:rFonts w:eastAsia="Calibri" w:cs="Arial"/>
          <w:sz w:val="24"/>
          <w:szCs w:val="24"/>
          <w:lang w:val="sr-Cyrl-CS" w:eastAsia="sr-Latn-CS"/>
        </w:rPr>
        <w:t>следећих наручилаца посла:</w:t>
      </w:r>
    </w:p>
    <w:tbl>
      <w:tblPr>
        <w:tblW w:w="10124" w:type="dxa"/>
        <w:jc w:val="center"/>
        <w:tblLayout w:type="fixed"/>
        <w:tblCellMar>
          <w:left w:w="40" w:type="dxa"/>
          <w:right w:w="40" w:type="dxa"/>
        </w:tblCellMar>
        <w:tblLook w:val="0000" w:firstRow="0" w:lastRow="0" w:firstColumn="0" w:lastColumn="0" w:noHBand="0" w:noVBand="0"/>
      </w:tblPr>
      <w:tblGrid>
        <w:gridCol w:w="802"/>
        <w:gridCol w:w="2932"/>
        <w:gridCol w:w="2676"/>
        <w:gridCol w:w="1954"/>
        <w:gridCol w:w="1760"/>
      </w:tblGrid>
      <w:tr w:rsidR="001C3179" w:rsidRPr="00BA6619" w:rsidTr="00086D0F">
        <w:trPr>
          <w:jc w:val="center"/>
        </w:trPr>
        <w:tc>
          <w:tcPr>
            <w:tcW w:w="802" w:type="dxa"/>
            <w:tcBorders>
              <w:top w:val="single" w:sz="6" w:space="0" w:color="auto"/>
              <w:left w:val="single" w:sz="6" w:space="0" w:color="auto"/>
              <w:bottom w:val="single" w:sz="6" w:space="0" w:color="auto"/>
              <w:right w:val="single" w:sz="6" w:space="0" w:color="auto"/>
            </w:tcBorders>
            <w:shd w:val="clear" w:color="auto" w:fill="BFBFBF"/>
            <w:vAlign w:val="center"/>
          </w:tcPr>
          <w:p w:rsidR="001C3179" w:rsidRPr="00BA6619" w:rsidRDefault="001C3179" w:rsidP="00086D0F">
            <w:pPr>
              <w:autoSpaceDE w:val="0"/>
              <w:autoSpaceDN w:val="0"/>
              <w:adjustRightInd w:val="0"/>
              <w:spacing w:before="0"/>
              <w:ind w:left="-40"/>
              <w:jc w:val="center"/>
              <w:rPr>
                <w:rFonts w:eastAsia="Calibri" w:cs="Arial"/>
                <w:b/>
                <w:sz w:val="24"/>
                <w:szCs w:val="24"/>
                <w:lang w:val="sr-Cyrl-CS" w:eastAsia="sr-Latn-CS"/>
              </w:rPr>
            </w:pPr>
            <w:r w:rsidRPr="00BA6619">
              <w:rPr>
                <w:rFonts w:eastAsia="Calibri" w:cs="Arial"/>
                <w:b/>
                <w:sz w:val="24"/>
                <w:szCs w:val="24"/>
                <w:lang w:val="sr-Cyrl-CS" w:eastAsia="sr-Latn-CS"/>
              </w:rPr>
              <w:t>Р</w:t>
            </w:r>
            <w:r>
              <w:rPr>
                <w:rFonts w:eastAsia="Calibri" w:cs="Arial"/>
                <w:b/>
                <w:sz w:val="24"/>
                <w:szCs w:val="24"/>
                <w:lang w:val="sr-Cyrl-CS" w:eastAsia="sr-Latn-CS"/>
              </w:rPr>
              <w:t>ед</w:t>
            </w:r>
            <w:r w:rsidRPr="00BA6619">
              <w:rPr>
                <w:rFonts w:eastAsia="Calibri" w:cs="Arial"/>
                <w:b/>
                <w:sz w:val="24"/>
                <w:szCs w:val="24"/>
                <w:lang w:val="sr-Cyrl-CS" w:eastAsia="sr-Latn-CS"/>
              </w:rPr>
              <w:t>.</w:t>
            </w:r>
          </w:p>
          <w:p w:rsidR="001C3179" w:rsidRPr="00BA6619" w:rsidRDefault="001C3179" w:rsidP="00086D0F">
            <w:pPr>
              <w:autoSpaceDE w:val="0"/>
              <w:autoSpaceDN w:val="0"/>
              <w:adjustRightInd w:val="0"/>
              <w:spacing w:before="0"/>
              <w:ind w:left="-40"/>
              <w:jc w:val="center"/>
              <w:rPr>
                <w:rFonts w:eastAsia="Calibri" w:cs="Arial"/>
                <w:b/>
                <w:sz w:val="24"/>
                <w:szCs w:val="24"/>
                <w:lang w:val="sr-Cyrl-CS" w:eastAsia="sr-Latn-CS"/>
              </w:rPr>
            </w:pPr>
            <w:r w:rsidRPr="00BA6619">
              <w:rPr>
                <w:rFonts w:eastAsia="Calibri" w:cs="Arial"/>
                <w:b/>
                <w:sz w:val="24"/>
                <w:szCs w:val="24"/>
                <w:lang w:val="sr-Cyrl-CS" w:eastAsia="sr-Latn-CS"/>
              </w:rPr>
              <w:t>б</w:t>
            </w:r>
            <w:r>
              <w:rPr>
                <w:rFonts w:eastAsia="Calibri" w:cs="Arial"/>
                <w:b/>
                <w:sz w:val="24"/>
                <w:szCs w:val="24"/>
                <w:lang w:val="sr-Cyrl-RS" w:eastAsia="sr-Latn-CS"/>
              </w:rPr>
              <w:t>р</w:t>
            </w:r>
            <w:r w:rsidRPr="00BA6619">
              <w:rPr>
                <w:rFonts w:eastAsia="Calibri" w:cs="Arial"/>
                <w:b/>
                <w:sz w:val="24"/>
                <w:szCs w:val="24"/>
                <w:lang w:val="sr-Cyrl-CS" w:eastAsia="sr-Latn-CS"/>
              </w:rPr>
              <w:t>.</w:t>
            </w:r>
          </w:p>
        </w:tc>
        <w:tc>
          <w:tcPr>
            <w:tcW w:w="2932" w:type="dxa"/>
            <w:tcBorders>
              <w:top w:val="single" w:sz="6" w:space="0" w:color="auto"/>
              <w:left w:val="single" w:sz="6" w:space="0" w:color="auto"/>
              <w:bottom w:val="single" w:sz="6" w:space="0" w:color="auto"/>
              <w:right w:val="single" w:sz="4" w:space="0" w:color="auto"/>
            </w:tcBorders>
            <w:shd w:val="clear" w:color="auto" w:fill="BFBFBF"/>
            <w:vAlign w:val="center"/>
          </w:tcPr>
          <w:p w:rsidR="001C3179" w:rsidRPr="00BA6619" w:rsidRDefault="001C3179" w:rsidP="00086D0F">
            <w:pPr>
              <w:autoSpaceDE w:val="0"/>
              <w:autoSpaceDN w:val="0"/>
              <w:adjustRightInd w:val="0"/>
              <w:spacing w:before="0"/>
              <w:jc w:val="center"/>
              <w:rPr>
                <w:rFonts w:eastAsia="Calibri" w:cs="Arial"/>
                <w:b/>
                <w:sz w:val="24"/>
                <w:szCs w:val="24"/>
                <w:lang w:val="sr-Cyrl-CS" w:eastAsia="sr-Latn-CS"/>
              </w:rPr>
            </w:pPr>
            <w:r w:rsidRPr="00BA6619">
              <w:rPr>
                <w:rFonts w:eastAsia="Calibri" w:cs="Arial"/>
                <w:b/>
                <w:sz w:val="24"/>
                <w:szCs w:val="24"/>
                <w:lang w:val="sr-Latn-CS" w:eastAsia="sr-Latn-CS"/>
              </w:rPr>
              <w:t>Наручилац</w:t>
            </w:r>
            <w:r w:rsidRPr="00BA6619">
              <w:rPr>
                <w:rFonts w:eastAsia="Calibri" w:cs="Arial"/>
                <w:b/>
                <w:sz w:val="24"/>
                <w:szCs w:val="24"/>
                <w:lang w:val="sr-Cyrl-CS" w:eastAsia="sr-Latn-CS"/>
              </w:rPr>
              <w:t xml:space="preserve"> посла</w:t>
            </w:r>
          </w:p>
        </w:tc>
        <w:tc>
          <w:tcPr>
            <w:tcW w:w="2676" w:type="dxa"/>
            <w:tcBorders>
              <w:top w:val="single" w:sz="6" w:space="0" w:color="auto"/>
              <w:left w:val="single" w:sz="4" w:space="0" w:color="auto"/>
              <w:bottom w:val="single" w:sz="6" w:space="0" w:color="auto"/>
              <w:right w:val="single" w:sz="6" w:space="0" w:color="auto"/>
            </w:tcBorders>
            <w:shd w:val="clear" w:color="auto" w:fill="BFBFBF"/>
            <w:vAlign w:val="center"/>
          </w:tcPr>
          <w:p w:rsidR="001C3179" w:rsidRPr="00BA6619" w:rsidRDefault="001C3179" w:rsidP="00086D0F">
            <w:pPr>
              <w:autoSpaceDE w:val="0"/>
              <w:autoSpaceDN w:val="0"/>
              <w:adjustRightInd w:val="0"/>
              <w:spacing w:before="0"/>
              <w:jc w:val="center"/>
              <w:rPr>
                <w:rFonts w:eastAsia="Calibri" w:cs="Arial"/>
                <w:b/>
                <w:sz w:val="24"/>
                <w:szCs w:val="24"/>
                <w:lang w:val="sr-Cyrl-CS" w:eastAsia="sr-Latn-CS"/>
              </w:rPr>
            </w:pPr>
            <w:r w:rsidRPr="00BA6619">
              <w:rPr>
                <w:rFonts w:eastAsia="Calibri" w:cs="Arial"/>
                <w:b/>
                <w:sz w:val="24"/>
                <w:szCs w:val="24"/>
                <w:lang w:val="sr-Cyrl-CS" w:eastAsia="sr-Latn-CS"/>
              </w:rPr>
              <w:t>Контакт особа</w:t>
            </w:r>
          </w:p>
          <w:p w:rsidR="001C3179" w:rsidRPr="00BA6619" w:rsidRDefault="001C3179" w:rsidP="00086D0F">
            <w:pPr>
              <w:autoSpaceDE w:val="0"/>
              <w:autoSpaceDN w:val="0"/>
              <w:adjustRightInd w:val="0"/>
              <w:spacing w:before="0"/>
              <w:jc w:val="center"/>
              <w:rPr>
                <w:rFonts w:eastAsia="Calibri" w:cs="Arial"/>
                <w:b/>
                <w:sz w:val="24"/>
                <w:szCs w:val="24"/>
                <w:lang w:val="sr-Latn-CS" w:eastAsia="sr-Latn-CS"/>
              </w:rPr>
            </w:pPr>
            <w:r w:rsidRPr="00BA6619">
              <w:rPr>
                <w:rFonts w:eastAsia="Calibri" w:cs="Arial"/>
                <w:b/>
                <w:sz w:val="24"/>
                <w:szCs w:val="24"/>
                <w:lang w:val="sr-Cyrl-CS" w:eastAsia="sr-Latn-CS"/>
              </w:rPr>
              <w:t>(број телефона)</w:t>
            </w:r>
          </w:p>
        </w:tc>
        <w:tc>
          <w:tcPr>
            <w:tcW w:w="1954" w:type="dxa"/>
            <w:tcBorders>
              <w:top w:val="single" w:sz="6" w:space="0" w:color="auto"/>
              <w:left w:val="single" w:sz="6" w:space="0" w:color="auto"/>
              <w:bottom w:val="single" w:sz="6" w:space="0" w:color="auto"/>
              <w:right w:val="single" w:sz="6" w:space="0" w:color="auto"/>
            </w:tcBorders>
            <w:shd w:val="clear" w:color="auto" w:fill="BFBFBF"/>
            <w:vAlign w:val="center"/>
          </w:tcPr>
          <w:p w:rsidR="001C3179" w:rsidRPr="00BA6619" w:rsidRDefault="001C3179" w:rsidP="00086D0F">
            <w:pPr>
              <w:autoSpaceDE w:val="0"/>
              <w:autoSpaceDN w:val="0"/>
              <w:adjustRightInd w:val="0"/>
              <w:spacing w:before="0" w:line="274" w:lineRule="exact"/>
              <w:jc w:val="center"/>
              <w:rPr>
                <w:rFonts w:eastAsia="Calibri" w:cs="Arial"/>
                <w:b/>
                <w:sz w:val="24"/>
                <w:szCs w:val="24"/>
                <w:lang w:val="sr-Cyrl-CS" w:eastAsia="sr-Latn-CS"/>
              </w:rPr>
            </w:pPr>
            <w:r w:rsidRPr="00BA6619">
              <w:rPr>
                <w:rFonts w:eastAsia="Calibri" w:cs="Arial"/>
                <w:b/>
                <w:sz w:val="24"/>
                <w:szCs w:val="24"/>
                <w:lang w:val="sr-Latn-CS" w:eastAsia="sr-Latn-CS"/>
              </w:rPr>
              <w:t>Период</w:t>
            </w:r>
          </w:p>
          <w:p w:rsidR="001C3179" w:rsidRPr="00BA6619" w:rsidRDefault="001C3179" w:rsidP="00086D0F">
            <w:pPr>
              <w:autoSpaceDE w:val="0"/>
              <w:autoSpaceDN w:val="0"/>
              <w:adjustRightInd w:val="0"/>
              <w:spacing w:before="0" w:line="274" w:lineRule="exact"/>
              <w:jc w:val="center"/>
              <w:rPr>
                <w:rFonts w:eastAsia="Calibri" w:cs="Arial"/>
                <w:b/>
                <w:sz w:val="24"/>
                <w:szCs w:val="24"/>
                <w:lang w:val="sr-Latn-CS" w:eastAsia="sr-Latn-CS"/>
              </w:rPr>
            </w:pPr>
            <w:r w:rsidRPr="00BA6619">
              <w:rPr>
                <w:rFonts w:eastAsia="Calibri" w:cs="Arial"/>
                <w:b/>
                <w:sz w:val="24"/>
                <w:szCs w:val="24"/>
                <w:lang w:val="sr-Latn-CS" w:eastAsia="sr-Latn-CS"/>
              </w:rPr>
              <w:t>пружања услуга</w:t>
            </w:r>
          </w:p>
        </w:tc>
        <w:tc>
          <w:tcPr>
            <w:tcW w:w="1760" w:type="dxa"/>
            <w:tcBorders>
              <w:top w:val="single" w:sz="6" w:space="0" w:color="auto"/>
              <w:left w:val="single" w:sz="6" w:space="0" w:color="auto"/>
              <w:bottom w:val="single" w:sz="6" w:space="0" w:color="auto"/>
              <w:right w:val="single" w:sz="6" w:space="0" w:color="auto"/>
            </w:tcBorders>
            <w:shd w:val="clear" w:color="auto" w:fill="BFBFBF"/>
            <w:vAlign w:val="center"/>
          </w:tcPr>
          <w:p w:rsidR="001C3179" w:rsidRPr="00BA6619" w:rsidRDefault="001C3179" w:rsidP="00086D0F">
            <w:pPr>
              <w:autoSpaceDE w:val="0"/>
              <w:autoSpaceDN w:val="0"/>
              <w:adjustRightInd w:val="0"/>
              <w:spacing w:before="0"/>
              <w:jc w:val="center"/>
              <w:rPr>
                <w:rFonts w:eastAsia="Calibri" w:cs="Arial"/>
                <w:b/>
                <w:sz w:val="24"/>
                <w:szCs w:val="24"/>
                <w:lang w:val="sr-Cyrl-CS" w:eastAsia="sr-Latn-CS"/>
              </w:rPr>
            </w:pPr>
            <w:r w:rsidRPr="00BA6619">
              <w:rPr>
                <w:rFonts w:eastAsia="Calibri" w:cs="Arial"/>
                <w:b/>
                <w:sz w:val="24"/>
                <w:szCs w:val="24"/>
                <w:lang w:val="sr-Cyrl-CS" w:eastAsia="sr-Latn-CS"/>
              </w:rPr>
              <w:t xml:space="preserve">Област </w:t>
            </w: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Latn-C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Latn-C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Latn-C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Latn-C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Latn-C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Latn-C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Latn-C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Latn-C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Latn-C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Latn-C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Cyrl-RS" w:eastAsia="sr-Latn-CS"/>
              </w:rPr>
            </w:pPr>
          </w:p>
          <w:p w:rsidR="001C3179" w:rsidRPr="00BA6619" w:rsidRDefault="001C3179" w:rsidP="00086D0F">
            <w:pPr>
              <w:autoSpaceDE w:val="0"/>
              <w:autoSpaceDN w:val="0"/>
              <w:adjustRightInd w:val="0"/>
              <w:spacing w:before="0"/>
              <w:jc w:val="center"/>
              <w:rPr>
                <w:rFonts w:eastAsia="Calibri" w:cs="Arial"/>
                <w:b/>
                <w:sz w:val="24"/>
                <w:szCs w:val="24"/>
                <w:lang w:val="sr-Cyrl-R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r w:rsidR="001C3179" w:rsidRPr="00BA6619" w:rsidTr="00086D0F">
        <w:trPr>
          <w:trHeight w:val="506"/>
          <w:jc w:val="center"/>
        </w:trPr>
        <w:tc>
          <w:tcPr>
            <w:tcW w:w="802"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b/>
                <w:sz w:val="24"/>
                <w:szCs w:val="24"/>
                <w:lang w:val="sr-Cyrl-RS" w:eastAsia="sr-Latn-CS"/>
              </w:rPr>
            </w:pPr>
          </w:p>
        </w:tc>
        <w:tc>
          <w:tcPr>
            <w:tcW w:w="2932" w:type="dxa"/>
            <w:tcBorders>
              <w:top w:val="single" w:sz="6" w:space="0" w:color="auto"/>
              <w:left w:val="single" w:sz="6" w:space="0" w:color="auto"/>
              <w:bottom w:val="single" w:sz="6" w:space="0" w:color="auto"/>
              <w:right w:val="single" w:sz="4"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2676" w:type="dxa"/>
            <w:tcBorders>
              <w:top w:val="single" w:sz="6" w:space="0" w:color="auto"/>
              <w:left w:val="single" w:sz="4"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954"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c>
          <w:tcPr>
            <w:tcW w:w="1760" w:type="dxa"/>
            <w:tcBorders>
              <w:top w:val="single" w:sz="6" w:space="0" w:color="auto"/>
              <w:left w:val="single" w:sz="6" w:space="0" w:color="auto"/>
              <w:bottom w:val="single" w:sz="6" w:space="0" w:color="auto"/>
              <w:right w:val="single" w:sz="6" w:space="0" w:color="auto"/>
            </w:tcBorders>
            <w:vAlign w:val="center"/>
          </w:tcPr>
          <w:p w:rsidR="001C3179" w:rsidRPr="00BA6619" w:rsidRDefault="001C3179" w:rsidP="00086D0F">
            <w:pPr>
              <w:autoSpaceDE w:val="0"/>
              <w:autoSpaceDN w:val="0"/>
              <w:adjustRightInd w:val="0"/>
              <w:spacing w:before="0"/>
              <w:jc w:val="center"/>
              <w:rPr>
                <w:rFonts w:eastAsia="Calibri" w:cs="Arial"/>
                <w:sz w:val="24"/>
                <w:szCs w:val="24"/>
                <w:lang w:val="sr-Latn-CS" w:eastAsia="sr-Latn-CS"/>
              </w:rPr>
            </w:pPr>
          </w:p>
        </w:tc>
      </w:tr>
    </w:tbl>
    <w:p w:rsidR="001C3179" w:rsidRPr="00BA6619" w:rsidRDefault="001C3179" w:rsidP="001C3179">
      <w:pPr>
        <w:autoSpaceDE w:val="0"/>
        <w:autoSpaceDN w:val="0"/>
        <w:adjustRightInd w:val="0"/>
        <w:spacing w:before="0" w:line="240" w:lineRule="exact"/>
        <w:jc w:val="left"/>
        <w:rPr>
          <w:rFonts w:eastAsia="Calibri" w:cs="Arial"/>
          <w:sz w:val="24"/>
          <w:szCs w:val="24"/>
          <w:lang w:val="sr-Cyrl-CS" w:eastAsia="sr-Latn-CS"/>
        </w:rPr>
      </w:pPr>
    </w:p>
    <w:tbl>
      <w:tblPr>
        <w:tblW w:w="0" w:type="auto"/>
        <w:tblLook w:val="01E0" w:firstRow="1" w:lastRow="1" w:firstColumn="1" w:lastColumn="1" w:noHBand="0" w:noVBand="0"/>
      </w:tblPr>
      <w:tblGrid>
        <w:gridCol w:w="3744"/>
        <w:gridCol w:w="952"/>
        <w:gridCol w:w="4333"/>
      </w:tblGrid>
      <w:tr w:rsidR="001C3179" w:rsidRPr="00BA6619" w:rsidTr="00086D0F">
        <w:trPr>
          <w:trHeight w:val="1104"/>
        </w:trPr>
        <w:tc>
          <w:tcPr>
            <w:tcW w:w="3776" w:type="dxa"/>
            <w:vAlign w:val="center"/>
          </w:tcPr>
          <w:p w:rsidR="001C3179" w:rsidRPr="00BA6619" w:rsidRDefault="001C3179" w:rsidP="00086D0F">
            <w:pPr>
              <w:spacing w:before="0"/>
              <w:jc w:val="left"/>
              <w:rPr>
                <w:rFonts w:eastAsia="Calibri" w:cs="Arial"/>
                <w:sz w:val="24"/>
                <w:szCs w:val="24"/>
                <w:lang w:val="sr-Cyrl-CS" w:eastAsia="sr-Latn-CS"/>
              </w:rPr>
            </w:pPr>
            <w:r w:rsidRPr="00BA6619">
              <w:rPr>
                <w:rFonts w:eastAsia="Calibri" w:cs="Arial"/>
                <w:b/>
                <w:sz w:val="24"/>
                <w:szCs w:val="24"/>
                <w:lang w:val="sr-Cyrl-CS" w:eastAsia="sr-Latn-CS"/>
              </w:rPr>
              <w:t xml:space="preserve">У </w:t>
            </w:r>
            <w:r w:rsidRPr="00BA6619">
              <w:rPr>
                <w:rFonts w:eastAsia="Calibri" w:cs="Arial"/>
                <w:sz w:val="24"/>
                <w:szCs w:val="24"/>
                <w:lang w:val="sr-Cyrl-CS" w:eastAsia="sr-Latn-CS"/>
              </w:rPr>
              <w:t>_________________________</w:t>
            </w:r>
          </w:p>
          <w:p w:rsidR="001C3179" w:rsidRPr="00BA6619" w:rsidRDefault="001C3179" w:rsidP="00086D0F">
            <w:pPr>
              <w:spacing w:before="0"/>
              <w:jc w:val="left"/>
              <w:rPr>
                <w:rFonts w:eastAsia="Calibri" w:cs="Arial"/>
                <w:b/>
                <w:sz w:val="24"/>
                <w:szCs w:val="24"/>
                <w:lang w:val="sr-Cyrl-CS" w:eastAsia="sr-Latn-CS"/>
              </w:rPr>
            </w:pPr>
          </w:p>
          <w:p w:rsidR="001C3179" w:rsidRPr="00BA6619" w:rsidRDefault="001C3179" w:rsidP="00086D0F">
            <w:pPr>
              <w:spacing w:before="0"/>
              <w:jc w:val="left"/>
              <w:rPr>
                <w:rFonts w:eastAsia="Calibri" w:cs="Arial"/>
                <w:sz w:val="24"/>
                <w:szCs w:val="24"/>
                <w:lang w:val="sr-Cyrl-CS" w:eastAsia="sr-Latn-CS"/>
              </w:rPr>
            </w:pPr>
            <w:r w:rsidRPr="00BA6619">
              <w:rPr>
                <w:rFonts w:eastAsia="Calibri" w:cs="Arial"/>
                <w:b/>
                <w:sz w:val="24"/>
                <w:szCs w:val="24"/>
                <w:lang w:val="sr-Cyrl-CS" w:eastAsia="sr-Latn-CS"/>
              </w:rPr>
              <w:t xml:space="preserve">Дана </w:t>
            </w:r>
            <w:r w:rsidRPr="00BA6619">
              <w:rPr>
                <w:rFonts w:eastAsia="Calibri" w:cs="Arial"/>
                <w:sz w:val="24"/>
                <w:szCs w:val="24"/>
                <w:lang w:val="sr-Cyrl-CS" w:eastAsia="sr-Latn-CS"/>
              </w:rPr>
              <w:t>_____________________</w:t>
            </w:r>
          </w:p>
        </w:tc>
        <w:tc>
          <w:tcPr>
            <w:tcW w:w="992" w:type="dxa"/>
            <w:vAlign w:val="bottom"/>
          </w:tcPr>
          <w:p w:rsidR="001C3179" w:rsidRPr="00BA6619" w:rsidRDefault="001C3179" w:rsidP="00086D0F">
            <w:pPr>
              <w:spacing w:before="0"/>
              <w:jc w:val="center"/>
              <w:rPr>
                <w:rFonts w:eastAsia="Calibri" w:cs="Arial"/>
                <w:b/>
                <w:sz w:val="24"/>
                <w:szCs w:val="24"/>
                <w:lang w:val="sr-Cyrl-CS" w:eastAsia="sr-Latn-CS"/>
              </w:rPr>
            </w:pPr>
            <w:r w:rsidRPr="00BA6619">
              <w:rPr>
                <w:rFonts w:eastAsia="Calibri" w:cs="Arial"/>
                <w:b/>
                <w:sz w:val="24"/>
                <w:szCs w:val="24"/>
                <w:lang w:val="sr-Cyrl-CS" w:eastAsia="sr-Latn-CS"/>
              </w:rPr>
              <w:t>М.П.</w:t>
            </w:r>
          </w:p>
        </w:tc>
        <w:tc>
          <w:tcPr>
            <w:tcW w:w="4376" w:type="dxa"/>
            <w:vAlign w:val="center"/>
          </w:tcPr>
          <w:p w:rsidR="001C3179" w:rsidRPr="00BA6619" w:rsidRDefault="001C3179" w:rsidP="00086D0F">
            <w:pPr>
              <w:spacing w:before="0"/>
              <w:jc w:val="center"/>
              <w:rPr>
                <w:rFonts w:eastAsia="Calibri" w:cs="Arial"/>
                <w:b/>
                <w:sz w:val="24"/>
                <w:szCs w:val="24"/>
                <w:lang w:val="sr-Cyrl-CS" w:eastAsia="sr-Latn-CS"/>
              </w:rPr>
            </w:pPr>
            <w:r w:rsidRPr="00BA6619">
              <w:rPr>
                <w:rFonts w:eastAsia="Calibri" w:cs="Arial"/>
                <w:b/>
                <w:sz w:val="24"/>
                <w:szCs w:val="24"/>
                <w:lang w:val="sr-Cyrl-CS" w:eastAsia="sr-Latn-CS"/>
              </w:rPr>
              <w:t>Потпис овлашћеног лица</w:t>
            </w:r>
          </w:p>
          <w:p w:rsidR="001C3179" w:rsidRPr="00BA6619" w:rsidRDefault="001C3179" w:rsidP="00086D0F">
            <w:pPr>
              <w:spacing w:before="0"/>
              <w:jc w:val="left"/>
              <w:rPr>
                <w:rFonts w:eastAsia="Calibri" w:cs="Arial"/>
                <w:b/>
                <w:sz w:val="24"/>
                <w:szCs w:val="24"/>
                <w:lang w:val="sr-Cyrl-CS" w:eastAsia="sr-Latn-CS"/>
              </w:rPr>
            </w:pPr>
          </w:p>
          <w:p w:rsidR="001C3179" w:rsidRPr="00BA6619" w:rsidRDefault="001C3179" w:rsidP="00086D0F">
            <w:pPr>
              <w:spacing w:before="0"/>
              <w:jc w:val="center"/>
              <w:rPr>
                <w:rFonts w:eastAsia="Calibri" w:cs="Arial"/>
                <w:sz w:val="24"/>
                <w:szCs w:val="24"/>
                <w:lang w:val="sr-Cyrl-CS" w:eastAsia="sr-Latn-CS"/>
              </w:rPr>
            </w:pPr>
            <w:r w:rsidRPr="00BA6619">
              <w:rPr>
                <w:rFonts w:eastAsia="Calibri" w:cs="Arial"/>
                <w:sz w:val="24"/>
                <w:szCs w:val="24"/>
                <w:lang w:val="sr-Cyrl-CS" w:eastAsia="sr-Latn-CS"/>
              </w:rPr>
              <w:t>_____________________________</w:t>
            </w:r>
          </w:p>
        </w:tc>
      </w:tr>
    </w:tbl>
    <w:p w:rsidR="001C3179" w:rsidRPr="00BA6619" w:rsidRDefault="001C3179" w:rsidP="001C3179">
      <w:pPr>
        <w:keepLines/>
        <w:spacing w:before="0"/>
        <w:rPr>
          <w:rFonts w:eastAsia="Calibri" w:cs="Arial"/>
          <w:b/>
          <w:sz w:val="24"/>
          <w:szCs w:val="24"/>
          <w:lang w:val="ru-RU" w:eastAsia="sr-Latn-CS"/>
        </w:rPr>
      </w:pPr>
    </w:p>
    <w:p w:rsidR="001C3179" w:rsidRPr="00BA6619" w:rsidRDefault="001C3179" w:rsidP="001C3179">
      <w:pPr>
        <w:keepLines/>
        <w:spacing w:before="0"/>
        <w:rPr>
          <w:rFonts w:eastAsia="Calibri" w:cs="Arial"/>
          <w:sz w:val="24"/>
          <w:szCs w:val="24"/>
          <w:lang w:val="sr-Cyrl-CS" w:eastAsia="sr-Latn-CS"/>
        </w:rPr>
      </w:pPr>
      <w:r>
        <w:rPr>
          <w:rFonts w:eastAsia="Calibri" w:cs="Arial"/>
          <w:b/>
          <w:sz w:val="24"/>
          <w:szCs w:val="24"/>
          <w:lang w:val="ru-RU" w:eastAsia="sr-Latn-CS"/>
        </w:rPr>
        <w:t xml:space="preserve">Прилог: </w:t>
      </w:r>
      <w:r w:rsidRPr="00BA6619">
        <w:rPr>
          <w:rFonts w:eastAsia="Calibri" w:cs="Arial"/>
          <w:sz w:val="24"/>
          <w:szCs w:val="24"/>
          <w:lang w:val="sr-Cyrl-CS" w:eastAsia="sr-Latn-CS"/>
        </w:rPr>
        <w:t xml:space="preserve">Рефернце (у слободној форми) издате од стране реномираних компанија са етаблираним положајем на тржишту, као и </w:t>
      </w:r>
      <w:r w:rsidRPr="00BA6619">
        <w:rPr>
          <w:rFonts w:eastAsia="Calibri" w:cs="Arial"/>
          <w:sz w:val="24"/>
          <w:szCs w:val="24"/>
          <w:lang w:val="sr-Cyrl-RS" w:eastAsia="sr-Latn-CS"/>
        </w:rPr>
        <w:t>међународн</w:t>
      </w:r>
      <w:r w:rsidRPr="00BA6619">
        <w:rPr>
          <w:rFonts w:eastAsia="Calibri" w:cs="Arial"/>
          <w:sz w:val="24"/>
          <w:szCs w:val="24"/>
          <w:lang w:val="sr-Cyrl-CS" w:eastAsia="sr-Latn-CS"/>
        </w:rPr>
        <w:t>их</w:t>
      </w:r>
      <w:r w:rsidRPr="00BA6619">
        <w:rPr>
          <w:rFonts w:eastAsia="Calibri" w:cs="Arial"/>
          <w:sz w:val="24"/>
          <w:szCs w:val="24"/>
          <w:lang w:val="sr-Cyrl-RS" w:eastAsia="sr-Latn-CS"/>
        </w:rPr>
        <w:t xml:space="preserve"> институциј</w:t>
      </w:r>
      <w:r w:rsidRPr="00BA6619">
        <w:rPr>
          <w:rFonts w:eastAsia="Calibri" w:cs="Arial"/>
          <w:sz w:val="24"/>
          <w:szCs w:val="24"/>
          <w:lang w:val="sr-Cyrl-CS" w:eastAsia="sr-Latn-CS"/>
        </w:rPr>
        <w:t>а</w:t>
      </w:r>
      <w:r w:rsidRPr="00BA6619">
        <w:rPr>
          <w:rFonts w:eastAsia="Calibri" w:cs="Arial"/>
          <w:sz w:val="24"/>
          <w:szCs w:val="24"/>
          <w:lang w:val="sr-Cyrl-RS" w:eastAsia="sr-Latn-CS"/>
        </w:rPr>
        <w:t>, владин</w:t>
      </w:r>
      <w:r w:rsidRPr="00BA6619">
        <w:rPr>
          <w:rFonts w:eastAsia="Calibri" w:cs="Arial"/>
          <w:sz w:val="24"/>
          <w:szCs w:val="24"/>
          <w:lang w:val="sr-Cyrl-CS" w:eastAsia="sr-Latn-CS"/>
        </w:rPr>
        <w:t>их</w:t>
      </w:r>
      <w:r w:rsidRPr="00BA6619">
        <w:rPr>
          <w:rFonts w:eastAsia="Calibri" w:cs="Arial"/>
          <w:sz w:val="24"/>
          <w:szCs w:val="24"/>
          <w:lang w:val="sr-Cyrl-RS" w:eastAsia="sr-Latn-CS"/>
        </w:rPr>
        <w:t xml:space="preserve"> и невладин</w:t>
      </w:r>
      <w:r w:rsidRPr="00BA6619">
        <w:rPr>
          <w:rFonts w:eastAsia="Calibri" w:cs="Arial"/>
          <w:sz w:val="24"/>
          <w:szCs w:val="24"/>
          <w:lang w:val="sr-Cyrl-CS" w:eastAsia="sr-Latn-CS"/>
        </w:rPr>
        <w:t>их</w:t>
      </w:r>
      <w:r w:rsidRPr="00BA6619">
        <w:rPr>
          <w:rFonts w:eastAsia="Calibri" w:cs="Arial"/>
          <w:sz w:val="24"/>
          <w:szCs w:val="24"/>
          <w:lang w:val="sr-Cyrl-RS" w:eastAsia="sr-Latn-CS"/>
        </w:rPr>
        <w:t xml:space="preserve"> агенциј</w:t>
      </w:r>
      <w:r w:rsidRPr="00BA6619">
        <w:rPr>
          <w:rFonts w:eastAsia="Calibri" w:cs="Arial"/>
          <w:sz w:val="24"/>
          <w:szCs w:val="24"/>
          <w:lang w:val="sr-Cyrl-CS" w:eastAsia="sr-Latn-CS"/>
        </w:rPr>
        <w:t>а</w:t>
      </w:r>
      <w:r w:rsidRPr="00BA6619">
        <w:rPr>
          <w:rFonts w:eastAsia="Calibri" w:cs="Arial"/>
          <w:sz w:val="24"/>
          <w:szCs w:val="24"/>
          <w:lang w:val="sr-Cyrl-RS" w:eastAsia="sr-Latn-CS"/>
        </w:rPr>
        <w:t xml:space="preserve"> или установ</w:t>
      </w:r>
      <w:r w:rsidRPr="00BA6619">
        <w:rPr>
          <w:rFonts w:eastAsia="Calibri" w:cs="Arial"/>
          <w:sz w:val="24"/>
          <w:szCs w:val="24"/>
          <w:lang w:val="sr-Cyrl-CS" w:eastAsia="sr-Latn-CS"/>
        </w:rPr>
        <w:t xml:space="preserve">а којима је понуђач пружио услуге писаног или усменог превода на/са било којег од језика из I и/или II групе језика из области </w:t>
      </w:r>
      <w:r w:rsidRPr="008D0591">
        <w:rPr>
          <w:rFonts w:eastAsia="Calibri" w:cs="Arial"/>
          <w:sz w:val="24"/>
          <w:szCs w:val="24"/>
          <w:lang w:val="sr-Cyrl-CS" w:eastAsia="sr-Latn-CS"/>
        </w:rPr>
        <w:t>енергетике</w:t>
      </w:r>
      <w:r w:rsidRPr="00BA6619">
        <w:rPr>
          <w:rFonts w:eastAsia="Calibri" w:cs="Arial"/>
          <w:sz w:val="24"/>
          <w:szCs w:val="24"/>
          <w:lang w:val="sr-Cyrl-CS" w:eastAsia="sr-Latn-CS"/>
        </w:rPr>
        <w:t>, права и економије.</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756179">
        <w:rPr>
          <w:sz w:val="24"/>
          <w:szCs w:val="24"/>
          <w:lang w:val="sr-Cyrl-RS"/>
        </w:rPr>
        <w:t>бр.</w:t>
      </w:r>
      <w:r w:rsidR="00925E05" w:rsidRPr="00EC5BB4">
        <w:rPr>
          <w:sz w:val="24"/>
          <w:szCs w:val="24"/>
        </w:rPr>
        <w:t xml:space="preserve"> </w:t>
      </w:r>
      <w:r w:rsidR="00756179">
        <w:rPr>
          <w:sz w:val="24"/>
          <w:szCs w:val="24"/>
        </w:rPr>
        <w:t>1</w:t>
      </w:r>
    </w:p>
    <w:p w:rsidR="00932668" w:rsidRPr="00EC5BB4" w:rsidRDefault="00932668" w:rsidP="007F6C07">
      <w:pPr>
        <w:pStyle w:val="NoSpacing"/>
        <w:suppressAutoHyphens w:val="0"/>
        <w:spacing w:before="0"/>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0D68C8" w:rsidRDefault="00932668" w:rsidP="00367490">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367490" w:rsidRPr="00367490">
        <w:t xml:space="preserve"> </w:t>
      </w:r>
      <w:r w:rsidR="00367490">
        <w:rPr>
          <w:rFonts w:cs="Arial"/>
          <w:szCs w:val="24"/>
        </w:rPr>
        <w:t>услуга - Преводилачке услуге</w:t>
      </w:r>
      <w:r w:rsidR="00367490">
        <w:rPr>
          <w:rFonts w:cs="Arial"/>
          <w:szCs w:val="24"/>
          <w:lang w:val="sr-Cyrl-RS"/>
        </w:rPr>
        <w:t xml:space="preserve">, </w:t>
      </w:r>
      <w:r w:rsidR="00367490" w:rsidRPr="00367490">
        <w:rPr>
          <w:rFonts w:cs="Arial"/>
          <w:szCs w:val="24"/>
        </w:rPr>
        <w:t>JНО/1000-2000/0044/2016</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7F6C07">
        <w:trPr>
          <w:trHeight w:val="199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7F6C07">
        <w:trPr>
          <w:trHeight w:val="2011"/>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BA6619" w:rsidRDefault="00932668" w:rsidP="00077B24">
      <w:pPr>
        <w:tabs>
          <w:tab w:val="num" w:pos="360"/>
        </w:tabs>
        <w:rPr>
          <w:rFonts w:cs="Arial"/>
          <w:spacing w:val="2"/>
          <w:sz w:val="24"/>
          <w:szCs w:val="24"/>
          <w:lang w:val="sr-Cyrl-CS"/>
        </w:rPr>
      </w:pPr>
      <w:r w:rsidRPr="00EC5BB4">
        <w:rPr>
          <w:rFonts w:cs="Arial"/>
          <w:spacing w:val="2"/>
          <w:sz w:val="24"/>
          <w:szCs w:val="24"/>
          <w:lang w:val="sr-Cyrl-CS"/>
        </w:rPr>
        <w:t xml:space="preserve">___________    </w:t>
      </w:r>
    </w:p>
    <w:p w:rsidR="00BA6619" w:rsidRDefault="00BA6619" w:rsidP="00077B24">
      <w:pPr>
        <w:tabs>
          <w:tab w:val="num" w:pos="360"/>
        </w:tabs>
        <w:rPr>
          <w:rFonts w:cs="Arial"/>
          <w:spacing w:val="2"/>
          <w:sz w:val="24"/>
          <w:szCs w:val="24"/>
          <w:lang w:val="sr-Cyrl-CS"/>
        </w:rPr>
      </w:pPr>
    </w:p>
    <w:p w:rsidR="00BA6619" w:rsidRDefault="00BA6619" w:rsidP="00077B24">
      <w:pPr>
        <w:tabs>
          <w:tab w:val="num" w:pos="360"/>
        </w:tabs>
        <w:rPr>
          <w:rFonts w:cs="Arial"/>
          <w:spacing w:val="2"/>
          <w:sz w:val="24"/>
          <w:szCs w:val="24"/>
          <w:lang w:val="sr-Cyrl-CS"/>
        </w:rPr>
      </w:pPr>
    </w:p>
    <w:p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                                 </w:t>
      </w:r>
      <w:r w:rsidRPr="00EC5BB4">
        <w:rPr>
          <w:rFonts w:cs="Arial"/>
          <w:spacing w:val="2"/>
          <w:sz w:val="24"/>
          <w:szCs w:val="24"/>
          <w:lang w:val="sr-Latn-CS"/>
        </w:rPr>
        <w:t xml:space="preserve">                  </w:t>
      </w:r>
    </w:p>
    <w:p w:rsidR="001B0370" w:rsidRPr="00077B24" w:rsidRDefault="001B0370" w:rsidP="00077B24">
      <w:pPr>
        <w:pStyle w:val="KDObrazac"/>
        <w:spacing w:before="0"/>
        <w:rPr>
          <w:sz w:val="24"/>
          <w:szCs w:val="24"/>
          <w:lang w:val="sr-Cyrl-RS"/>
        </w:rPr>
      </w:pPr>
      <w:r w:rsidRPr="00EC5BB4">
        <w:rPr>
          <w:sz w:val="24"/>
          <w:szCs w:val="24"/>
          <w:lang w:val="sr-Cyrl-RS"/>
        </w:rPr>
        <w:t>ПРИЛОГ</w:t>
      </w:r>
      <w:r w:rsidR="00756179">
        <w:rPr>
          <w:sz w:val="24"/>
          <w:szCs w:val="24"/>
        </w:rPr>
        <w:t xml:space="preserve"> </w:t>
      </w:r>
      <w:r w:rsidR="00756179">
        <w:rPr>
          <w:sz w:val="24"/>
          <w:szCs w:val="24"/>
          <w:lang w:val="sr-Cyrl-RS"/>
        </w:rPr>
        <w:t>бр.</w:t>
      </w:r>
      <w:r w:rsidRPr="00EC5BB4">
        <w:rPr>
          <w:sz w:val="24"/>
          <w:szCs w:val="24"/>
          <w:lang w:val="sr-Cyrl-RS"/>
        </w:rPr>
        <w:t xml:space="preserve"> </w:t>
      </w:r>
      <w:r w:rsidR="00756179">
        <w:rPr>
          <w:sz w:val="24"/>
          <w:szCs w:val="24"/>
        </w:rPr>
        <w:t>2</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077B24">
        <w:rPr>
          <w:rFonts w:cs="Arial"/>
          <w:sz w:val="24"/>
          <w:szCs w:val="24"/>
        </w:rPr>
        <w:t>П</w:t>
      </w:r>
      <w:r w:rsidRPr="00077B24">
        <w:rPr>
          <w:rFonts w:cs="Arial"/>
          <w:sz w:val="24"/>
          <w:szCs w:val="24"/>
        </w:rPr>
        <w:t>овеља</w:t>
      </w:r>
      <w:r w:rsidR="00527AD1" w:rsidRPr="00077B24">
        <w:rPr>
          <w:rFonts w:cs="Arial"/>
          <w:sz w:val="24"/>
          <w:szCs w:val="24"/>
          <w:lang w:val="sr-Cyrl-RS"/>
        </w:rPr>
        <w:t>, Сл.лист РС 80/15</w:t>
      </w:r>
      <w:r w:rsidRPr="00077B24">
        <w:rPr>
          <w:rFonts w:cs="Arial"/>
          <w:sz w:val="24"/>
          <w:szCs w:val="24"/>
        </w:rPr>
        <w:t xml:space="preserve">) и Зaкoнa o </w:t>
      </w:r>
      <w:r w:rsidR="00527AD1"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w:t>
      </w:r>
      <w:proofErr w:type="gramStart"/>
      <w:r w:rsidRPr="00077B24">
        <w:rPr>
          <w:rFonts w:cs="Arial"/>
          <w:sz w:val="24"/>
          <w:szCs w:val="24"/>
        </w:rPr>
        <w:t>закон</w:t>
      </w:r>
      <w:proofErr w:type="gramEnd"/>
      <w:r w:rsidRPr="00077B24">
        <w:rPr>
          <w:rFonts w:cs="Arial"/>
          <w:sz w:val="24"/>
          <w:szCs w:val="24"/>
        </w:rPr>
        <w:t xml:space="preserve"> и 31/11) и тачке 1, 2. </w:t>
      </w:r>
      <w:proofErr w:type="gramStart"/>
      <w:r w:rsidRPr="00077B24">
        <w:rPr>
          <w:rFonts w:cs="Arial"/>
          <w:sz w:val="24"/>
          <w:szCs w:val="24"/>
        </w:rPr>
        <w:t>и</w:t>
      </w:r>
      <w:proofErr w:type="gramEnd"/>
      <w:r w:rsidRPr="00077B24">
        <w:rPr>
          <w:rFonts w:cs="Arial"/>
          <w:sz w:val="24"/>
          <w:szCs w:val="24"/>
        </w:rPr>
        <w:t xml:space="preserve"> 6. Одлуке о облику садржини и начину коришћења јединствених инструмената платног промета</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lang w:val="ru-RU"/>
        </w:rPr>
      </w:pPr>
      <w:r w:rsidRPr="00077B24">
        <w:rPr>
          <w:rFonts w:cs="Arial"/>
          <w:sz w:val="24"/>
          <w:szCs w:val="24"/>
        </w:rPr>
        <w:t>ДУЖНИК</w:t>
      </w:r>
      <w:proofErr w:type="gramStart"/>
      <w:r w:rsidRPr="00077B24">
        <w:rPr>
          <w:rFonts w:cs="Arial"/>
          <w:sz w:val="24"/>
          <w:szCs w:val="24"/>
        </w:rPr>
        <w:t xml:space="preserve">:  </w:t>
      </w:r>
      <w:r w:rsidRPr="00077B24">
        <w:rPr>
          <w:rFonts w:cs="Arial"/>
          <w:sz w:val="24"/>
          <w:szCs w:val="24"/>
          <w:lang w:val="ru-RU"/>
        </w:rPr>
        <w:t>…………………………………………………………………………........................</w:t>
      </w:r>
      <w:proofErr w:type="gramEnd"/>
    </w:p>
    <w:p w:rsidR="001B0370" w:rsidRPr="00077B24" w:rsidRDefault="001B0370" w:rsidP="001B0370">
      <w:pPr>
        <w:spacing w:before="0"/>
        <w:rPr>
          <w:rFonts w:cs="Arial"/>
          <w:sz w:val="24"/>
          <w:szCs w:val="24"/>
        </w:rPr>
      </w:pPr>
      <w:r w:rsidRPr="00077B24">
        <w:rPr>
          <w:rFonts w:cs="Arial"/>
          <w:sz w:val="24"/>
          <w:szCs w:val="24"/>
        </w:rPr>
        <w:t>(</w:t>
      </w:r>
      <w:proofErr w:type="gramStart"/>
      <w:r w:rsidRPr="00077B24">
        <w:rPr>
          <w:rFonts w:cs="Arial"/>
          <w:sz w:val="24"/>
          <w:szCs w:val="24"/>
        </w:rPr>
        <w:t>назив</w:t>
      </w:r>
      <w:proofErr w:type="gramEnd"/>
      <w:r w:rsidRPr="00077B24">
        <w:rPr>
          <w:rFonts w:cs="Arial"/>
          <w:sz w:val="24"/>
          <w:szCs w:val="24"/>
        </w:rPr>
        <w:t xml:space="preserve"> и седиште Понуђача)</w:t>
      </w:r>
    </w:p>
    <w:p w:rsidR="001B0370" w:rsidRPr="00077B24" w:rsidRDefault="001B0370" w:rsidP="001B0370">
      <w:pPr>
        <w:spacing w:before="0"/>
        <w:rPr>
          <w:rFonts w:cs="Arial"/>
          <w:sz w:val="24"/>
          <w:szCs w:val="24"/>
        </w:rPr>
      </w:pPr>
      <w:r w:rsidRPr="00077B24">
        <w:rPr>
          <w:rFonts w:cs="Arial"/>
          <w:sz w:val="24"/>
          <w:szCs w:val="24"/>
        </w:rPr>
        <w:t>МАТИЧНИ БРОЈ ДУЖНИКА (Понуђача): ..................................................................</w:t>
      </w:r>
    </w:p>
    <w:p w:rsidR="001B0370" w:rsidRPr="00077B24" w:rsidRDefault="001B0370" w:rsidP="001B0370">
      <w:pPr>
        <w:spacing w:before="0"/>
        <w:rPr>
          <w:rFonts w:cs="Arial"/>
          <w:sz w:val="24"/>
          <w:szCs w:val="24"/>
        </w:rPr>
      </w:pPr>
      <w:r w:rsidRPr="00077B24">
        <w:rPr>
          <w:rFonts w:cs="Arial"/>
          <w:sz w:val="24"/>
          <w:szCs w:val="24"/>
        </w:rPr>
        <w:t>ТЕКУЋИ РАЧУН ДУЖНИКА (Понуђача): ...................................................................</w:t>
      </w:r>
    </w:p>
    <w:p w:rsidR="001B0370" w:rsidRPr="00077B24" w:rsidRDefault="001B0370" w:rsidP="001B0370">
      <w:pPr>
        <w:spacing w:before="0"/>
        <w:rPr>
          <w:rFonts w:cs="Arial"/>
          <w:sz w:val="24"/>
          <w:szCs w:val="24"/>
        </w:rPr>
      </w:pPr>
      <w:r w:rsidRPr="00077B24">
        <w:rPr>
          <w:rFonts w:cs="Arial"/>
          <w:sz w:val="24"/>
          <w:szCs w:val="24"/>
        </w:rPr>
        <w:t>ПИБ ДУЖНИКА (Понуђача): ........................................................................................</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proofErr w:type="gramStart"/>
      <w:r w:rsidRPr="00077B24">
        <w:rPr>
          <w:rFonts w:cs="Arial"/>
          <w:sz w:val="24"/>
          <w:szCs w:val="24"/>
        </w:rPr>
        <w:t>и</w:t>
      </w:r>
      <w:proofErr w:type="gramEnd"/>
      <w:r w:rsidRPr="00077B24">
        <w:rPr>
          <w:rFonts w:cs="Arial"/>
          <w:sz w:val="24"/>
          <w:szCs w:val="24"/>
        </w:rPr>
        <w:t xml:space="preserve"> з д а ј е  д а н а ............................ године</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p>
    <w:p w:rsidR="001B0370" w:rsidRPr="00077B24" w:rsidRDefault="001B0370" w:rsidP="001B0370">
      <w:pPr>
        <w:spacing w:before="0"/>
        <w:jc w:val="center"/>
        <w:rPr>
          <w:rFonts w:cs="Arial"/>
          <w:b/>
          <w:sz w:val="24"/>
          <w:szCs w:val="24"/>
        </w:rPr>
      </w:pPr>
      <w:r w:rsidRPr="00077B24">
        <w:rPr>
          <w:rFonts w:cs="Arial"/>
          <w:b/>
          <w:sz w:val="24"/>
          <w:szCs w:val="24"/>
        </w:rPr>
        <w:t xml:space="preserve">МЕНИЧНО ПИСМО – ОВЛАШЋЕЊЕ ЗА </w:t>
      </w:r>
      <w:proofErr w:type="gramStart"/>
      <w:r w:rsidRPr="00077B24">
        <w:rPr>
          <w:rFonts w:cs="Arial"/>
          <w:b/>
          <w:sz w:val="24"/>
          <w:szCs w:val="24"/>
        </w:rPr>
        <w:t>КОРИСНИКА  БЛАНКО</w:t>
      </w:r>
      <w:proofErr w:type="gramEnd"/>
      <w:r w:rsidRPr="00077B24">
        <w:rPr>
          <w:rFonts w:cs="Arial"/>
          <w:b/>
          <w:sz w:val="24"/>
          <w:szCs w:val="24"/>
        </w:rPr>
        <w:t xml:space="preserve"> </w:t>
      </w:r>
      <w:r w:rsidR="004E0FFC"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jc w:val="center"/>
        <w:rPr>
          <w:rFonts w:cs="Arial"/>
          <w:b/>
          <w:sz w:val="24"/>
          <w:szCs w:val="24"/>
        </w:rPr>
      </w:pPr>
    </w:p>
    <w:p w:rsidR="001B0370" w:rsidRPr="00077B24"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008576CB"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077B24"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E17070" w:rsidRPr="00077B24" w:rsidRDefault="00E17070" w:rsidP="00E17070">
      <w:pPr>
        <w:spacing w:before="0"/>
        <w:rPr>
          <w:rFonts w:cs="Arial"/>
          <w:sz w:val="24"/>
          <w:szCs w:val="24"/>
          <w:lang w:val="sr-Cyrl-RS"/>
        </w:rPr>
      </w:pPr>
      <w:r w:rsidRPr="00077B24">
        <w:rPr>
          <w:rFonts w:cs="Arial"/>
          <w:sz w:val="24"/>
          <w:szCs w:val="24"/>
        </w:rPr>
        <w:t xml:space="preserve">Прeдajeмo вaм блaнкo </w:t>
      </w:r>
      <w:r w:rsidRPr="00077B24">
        <w:rPr>
          <w:rFonts w:cs="Arial"/>
          <w:sz w:val="24"/>
          <w:szCs w:val="24"/>
          <w:lang w:val="sr-Cyrl-RS"/>
        </w:rPr>
        <w:t xml:space="preserve">сопствену </w:t>
      </w:r>
      <w:r w:rsidRPr="00077B24">
        <w:rPr>
          <w:rFonts w:cs="Arial"/>
          <w:sz w:val="24"/>
          <w:szCs w:val="24"/>
        </w:rPr>
        <w:t>мeницу</w:t>
      </w:r>
      <w:r w:rsidRPr="00077B24">
        <w:rPr>
          <w:rFonts w:cs="Arial"/>
          <w:sz w:val="24"/>
          <w:szCs w:val="24"/>
          <w:lang w:val="sr-Cyrl-RS"/>
        </w:rPr>
        <w:t xml:space="preserve"> за озбиљност </w:t>
      </w:r>
      <w:proofErr w:type="gramStart"/>
      <w:r w:rsidRPr="00077B24">
        <w:rPr>
          <w:rFonts w:cs="Arial"/>
          <w:sz w:val="24"/>
          <w:szCs w:val="24"/>
          <w:lang w:val="sr-Cyrl-RS"/>
        </w:rPr>
        <w:t xml:space="preserve">понуде </w:t>
      </w:r>
      <w:r w:rsidRPr="00077B24">
        <w:rPr>
          <w:rFonts w:cs="Arial"/>
          <w:sz w:val="24"/>
          <w:szCs w:val="24"/>
        </w:rPr>
        <w:t xml:space="preserve"> </w:t>
      </w:r>
      <w:r w:rsidRPr="00077B24">
        <w:rPr>
          <w:rFonts w:cs="Arial"/>
          <w:sz w:val="24"/>
          <w:szCs w:val="24"/>
          <w:lang w:val="sr-Cyrl-RS"/>
        </w:rPr>
        <w:t>која</w:t>
      </w:r>
      <w:proofErr w:type="gramEnd"/>
      <w:r w:rsidRPr="00077B24">
        <w:rPr>
          <w:rFonts w:cs="Arial"/>
          <w:sz w:val="24"/>
          <w:szCs w:val="24"/>
          <w:lang w:val="sr-Cyrl-RS"/>
        </w:rPr>
        <w:t xml:space="preserve"> је неопозива, без права протеста и наплатива на први позив.</w:t>
      </w:r>
    </w:p>
    <w:p w:rsidR="00E17070" w:rsidRPr="00BE7826" w:rsidRDefault="00E17070" w:rsidP="00BE7826">
      <w:pPr>
        <w:spacing w:before="0"/>
        <w:rPr>
          <w:rFonts w:cs="Arial"/>
          <w:sz w:val="24"/>
          <w:szCs w:val="24"/>
          <w:lang w:val="sr-Cyrl-RS"/>
        </w:rPr>
      </w:pPr>
      <w:r w:rsidRPr="00077B24">
        <w:rPr>
          <w:rFonts w:cs="Arial"/>
          <w:sz w:val="24"/>
          <w:szCs w:val="24"/>
          <w:lang w:val="sr-Cyrl-RS"/>
        </w:rPr>
        <w:t>О</w:t>
      </w:r>
      <w:r w:rsidRPr="00077B24">
        <w:rPr>
          <w:rFonts w:cs="Arial"/>
          <w:sz w:val="24"/>
          <w:szCs w:val="24"/>
        </w:rPr>
        <w:t>влaшћуjeмo Пoвeриoцa, дa прeдaту мeниц</w:t>
      </w:r>
      <w:r w:rsidR="00CF6A02">
        <w:rPr>
          <w:rFonts w:cs="Arial"/>
          <w:sz w:val="24"/>
          <w:szCs w:val="24"/>
        </w:rPr>
        <w:t>у брoj _________________</w:t>
      </w:r>
      <w:r w:rsidRPr="00077B24">
        <w:rPr>
          <w:rFonts w:cs="Arial"/>
          <w:sz w:val="24"/>
          <w:szCs w:val="24"/>
        </w:rPr>
        <w:t>(</w:t>
      </w:r>
      <w:r w:rsidRPr="00077B24">
        <w:rPr>
          <w:rFonts w:cs="Arial"/>
          <w:i/>
          <w:iCs/>
          <w:sz w:val="24"/>
          <w:szCs w:val="24"/>
        </w:rPr>
        <w:t xml:space="preserve">уписати сeриjски брoj мeницe) </w:t>
      </w:r>
      <w:r w:rsidRPr="00077B24">
        <w:rPr>
          <w:rFonts w:cs="Arial"/>
          <w:sz w:val="24"/>
          <w:szCs w:val="24"/>
        </w:rPr>
        <w:t xml:space="preserve">мoжe пoпунити у изнoсу </w:t>
      </w:r>
      <w:r w:rsidR="00077B24" w:rsidRPr="00077B24">
        <w:rPr>
          <w:rFonts w:cs="Arial"/>
          <w:sz w:val="24"/>
          <w:szCs w:val="24"/>
          <w:lang w:val="sr-Cyrl-RS"/>
        </w:rPr>
        <w:t>10</w:t>
      </w:r>
      <w:r w:rsidRPr="00077B24">
        <w:rPr>
          <w:rFonts w:cs="Arial"/>
          <w:sz w:val="24"/>
          <w:szCs w:val="24"/>
        </w:rPr>
        <w:t xml:space="preserve">% </w:t>
      </w:r>
      <w:r w:rsidR="00CF6A02">
        <w:rPr>
          <w:rFonts w:cs="Arial"/>
          <w:sz w:val="24"/>
          <w:szCs w:val="24"/>
          <w:lang w:val="sr-Cyrl-RS"/>
        </w:rPr>
        <w:t xml:space="preserve"> или у износу од _________</w:t>
      </w:r>
      <w:r w:rsidR="0054594A">
        <w:rPr>
          <w:rFonts w:cs="Arial"/>
          <w:sz w:val="24"/>
          <w:szCs w:val="24"/>
          <w:lang w:val="sr-Cyrl-RS"/>
        </w:rPr>
        <w:t>динара</w:t>
      </w:r>
      <w:r w:rsidR="00CF6A02">
        <w:rPr>
          <w:rFonts w:cs="Arial"/>
          <w:sz w:val="24"/>
          <w:szCs w:val="24"/>
          <w:lang w:val="sr-Cyrl-RS"/>
        </w:rPr>
        <w:t xml:space="preserve"> </w:t>
      </w:r>
      <w:r w:rsidRPr="00077B24">
        <w:rPr>
          <w:rFonts w:cs="Arial"/>
          <w:sz w:val="24"/>
          <w:szCs w:val="24"/>
        </w:rPr>
        <w:t xml:space="preserve">oд врeднoсти </w:t>
      </w:r>
      <w:r w:rsidR="00367490">
        <w:rPr>
          <w:rFonts w:cs="Arial"/>
          <w:sz w:val="24"/>
          <w:szCs w:val="24"/>
          <w:lang w:val="sr-Cyrl-RS"/>
        </w:rPr>
        <w:t>понуде</w:t>
      </w:r>
      <w:r w:rsidRPr="00077B24">
        <w:rPr>
          <w:rFonts w:cs="Arial"/>
          <w:sz w:val="24"/>
          <w:szCs w:val="24"/>
          <w:lang w:val="sr-Cyrl-RS"/>
        </w:rPr>
        <w:t xml:space="preserve"> </w:t>
      </w:r>
      <w:r w:rsidRPr="00077B24">
        <w:rPr>
          <w:rFonts w:cs="Arial"/>
          <w:sz w:val="24"/>
          <w:szCs w:val="24"/>
        </w:rPr>
        <w:t>бeз ПДВ,</w:t>
      </w:r>
      <w:r w:rsidR="000D68C8">
        <w:rPr>
          <w:rFonts w:cs="Arial"/>
          <w:sz w:val="24"/>
          <w:szCs w:val="24"/>
          <w:lang w:val="sr-Cyrl-RS"/>
        </w:rPr>
        <w:t xml:space="preserve"> </w:t>
      </w:r>
      <w:r w:rsidR="0054594A">
        <w:rPr>
          <w:rFonts w:cs="Arial"/>
          <w:sz w:val="24"/>
          <w:szCs w:val="24"/>
          <w:lang w:val="sr-Cyrl-RS"/>
        </w:rPr>
        <w:t>за јавну набавку</w:t>
      </w:r>
      <w:r w:rsidR="0054594A" w:rsidRPr="0054594A">
        <w:rPr>
          <w:rFonts w:cs="Arial"/>
          <w:sz w:val="24"/>
          <w:szCs w:val="24"/>
          <w:lang w:val="sr-Cyrl-RS"/>
        </w:rPr>
        <w:t xml:space="preserve"> </w:t>
      </w:r>
      <w:r w:rsidR="00BE7826" w:rsidRPr="00BE7826">
        <w:rPr>
          <w:rFonts w:cs="Arial"/>
          <w:sz w:val="24"/>
          <w:szCs w:val="24"/>
          <w:lang w:val="sr-Cyrl-RS"/>
        </w:rPr>
        <w:t>услуга - Преводилачке услуге</w:t>
      </w:r>
      <w:r w:rsidR="00BE7826">
        <w:rPr>
          <w:rFonts w:cs="Arial"/>
          <w:sz w:val="24"/>
          <w:szCs w:val="24"/>
          <w:lang w:val="sr-Cyrl-RS"/>
        </w:rPr>
        <w:t xml:space="preserve">, </w:t>
      </w:r>
      <w:r w:rsidR="00BE7826" w:rsidRPr="00BE7826">
        <w:rPr>
          <w:rFonts w:cs="Arial"/>
          <w:sz w:val="24"/>
          <w:szCs w:val="24"/>
          <w:lang w:val="sr-Cyrl-RS"/>
        </w:rPr>
        <w:t>JНО/1000-2000/0044/2016</w:t>
      </w:r>
      <w:r w:rsidR="0054594A">
        <w:rPr>
          <w:rFonts w:cs="Arial"/>
          <w:sz w:val="24"/>
          <w:szCs w:val="24"/>
          <w:lang w:val="sr-Cyrl-RS"/>
        </w:rPr>
        <w:t>,</w:t>
      </w:r>
      <w:r w:rsidRPr="00077B24">
        <w:rPr>
          <w:rFonts w:cs="Arial"/>
          <w:sz w:val="24"/>
          <w:szCs w:val="24"/>
        </w:rPr>
        <w:t xml:space="preserve"> зa oзбиљнoст пoнудe сa рoкoм вaжења </w:t>
      </w:r>
      <w:r w:rsidRPr="00077B24">
        <w:rPr>
          <w:rFonts w:cs="Arial"/>
          <w:sz w:val="24"/>
          <w:szCs w:val="24"/>
          <w:lang w:val="sr-Cyrl-RS"/>
        </w:rPr>
        <w:t>минимално</w:t>
      </w:r>
      <w:r w:rsidRPr="00077B24">
        <w:rPr>
          <w:rFonts w:cs="Arial"/>
          <w:sz w:val="24"/>
          <w:szCs w:val="24"/>
        </w:rPr>
        <w:t xml:space="preserve"> </w:t>
      </w:r>
      <w:r w:rsidRPr="00CF6A02">
        <w:rPr>
          <w:rFonts w:cs="Arial"/>
          <w:sz w:val="24"/>
          <w:szCs w:val="24"/>
          <w:lang w:val="sr-Cyrl-RS"/>
        </w:rPr>
        <w:t>30 (тридесест дана</w:t>
      </w:r>
      <w:r w:rsidRPr="00CF6A02">
        <w:rPr>
          <w:rFonts w:cs="Arial"/>
          <w:sz w:val="24"/>
          <w:szCs w:val="24"/>
        </w:rPr>
        <w:t xml:space="preserve">) </w:t>
      </w:r>
      <w:r w:rsidRPr="00077B24">
        <w:rPr>
          <w:rFonts w:cs="Arial"/>
          <w:sz w:val="24"/>
          <w:szCs w:val="24"/>
          <w:lang w:val="sr-Cyrl-RS"/>
        </w:rPr>
        <w:t>дужим од рока важења понуде,</w:t>
      </w:r>
      <w:r w:rsidRPr="00077B24">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E17070" w:rsidRPr="00077B24" w:rsidRDefault="00E17070" w:rsidP="00E17070">
      <w:pPr>
        <w:spacing w:before="0"/>
        <w:rPr>
          <w:rFonts w:cs="Arial"/>
          <w:sz w:val="24"/>
          <w:szCs w:val="24"/>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 xml:space="preserve">Истовремено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пуни м</w:t>
      </w:r>
      <w:r w:rsidRPr="00077B24">
        <w:rPr>
          <w:rFonts w:cs="Arial"/>
          <w:sz w:val="24"/>
          <w:szCs w:val="24"/>
        </w:rPr>
        <w:t>e</w:t>
      </w:r>
      <w:r w:rsidRPr="00077B24">
        <w:rPr>
          <w:rFonts w:cs="Arial"/>
          <w:sz w:val="24"/>
          <w:szCs w:val="24"/>
          <w:lang w:val="sr-Cyrl-CS"/>
        </w:rPr>
        <w:t>ницу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н</w:t>
      </w:r>
      <w:r w:rsidRPr="00077B24">
        <w:rPr>
          <w:rFonts w:cs="Arial"/>
          <w:sz w:val="24"/>
          <w:szCs w:val="24"/>
        </w:rPr>
        <w:t>a</w:t>
      </w:r>
      <w:r w:rsidRPr="00077B24">
        <w:rPr>
          <w:rFonts w:cs="Arial"/>
          <w:sz w:val="24"/>
          <w:szCs w:val="24"/>
          <w:lang w:val="sr-Cyrl-CS"/>
        </w:rPr>
        <w:t xml:space="preserve"> изн</w:t>
      </w:r>
      <w:r w:rsidRPr="00077B24">
        <w:rPr>
          <w:rFonts w:cs="Arial"/>
          <w:sz w:val="24"/>
          <w:szCs w:val="24"/>
        </w:rPr>
        <w:t>o</w:t>
      </w:r>
      <w:r w:rsidRPr="00077B24">
        <w:rPr>
          <w:rFonts w:cs="Arial"/>
          <w:sz w:val="24"/>
          <w:szCs w:val="24"/>
          <w:lang w:val="sr-Cyrl-CS"/>
        </w:rPr>
        <w:t xml:space="preserve">с </w:t>
      </w:r>
      <w:r w:rsidRPr="00077B24">
        <w:rPr>
          <w:rFonts w:cs="Arial"/>
          <w:sz w:val="24"/>
          <w:szCs w:val="24"/>
        </w:rPr>
        <w:t>o</w:t>
      </w:r>
      <w:r w:rsidRPr="00077B24">
        <w:rPr>
          <w:rFonts w:cs="Arial"/>
          <w:sz w:val="24"/>
          <w:szCs w:val="24"/>
          <w:lang w:val="sr-Cyrl-CS"/>
        </w:rPr>
        <w:t xml:space="preserve">д </w:t>
      </w:r>
      <w:r w:rsidR="00CB70FD">
        <w:rPr>
          <w:rFonts w:cs="Arial"/>
          <w:sz w:val="24"/>
          <w:szCs w:val="24"/>
          <w:lang w:val="sr-Cyrl-CS"/>
        </w:rPr>
        <w:t xml:space="preserve">10 </w:t>
      </w:r>
      <w:r w:rsidRPr="00077B24">
        <w:rPr>
          <w:rFonts w:cs="Arial"/>
          <w:sz w:val="24"/>
          <w:szCs w:val="24"/>
        </w:rPr>
        <w:t xml:space="preserve">% oд врeднoсти </w:t>
      </w:r>
      <w:r w:rsidR="003F64B5">
        <w:rPr>
          <w:rFonts w:cs="Arial"/>
          <w:sz w:val="24"/>
          <w:szCs w:val="24"/>
          <w:lang w:val="sr-Cyrl-RS"/>
        </w:rPr>
        <w:t>понуде</w:t>
      </w:r>
      <w:r w:rsidRPr="00077B24">
        <w:rPr>
          <w:rFonts w:cs="Arial"/>
          <w:sz w:val="24"/>
          <w:szCs w:val="24"/>
        </w:rPr>
        <w:t xml:space="preserve"> бeз ПДВ</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б</w:t>
      </w:r>
      <w:r w:rsidRPr="00077B24">
        <w:rPr>
          <w:rFonts w:cs="Arial"/>
          <w:sz w:val="24"/>
          <w:szCs w:val="24"/>
        </w:rPr>
        <w:t>e</w:t>
      </w:r>
      <w:r w:rsidRPr="00077B24">
        <w:rPr>
          <w:rFonts w:cs="Arial"/>
          <w:sz w:val="24"/>
          <w:szCs w:val="24"/>
          <w:lang w:val="sr-Cyrl-CS"/>
        </w:rPr>
        <w:t>зусл</w:t>
      </w:r>
      <w:r w:rsidRPr="00077B24">
        <w:rPr>
          <w:rFonts w:cs="Arial"/>
          <w:sz w:val="24"/>
          <w:szCs w:val="24"/>
        </w:rPr>
        <w:t>o</w:t>
      </w:r>
      <w:r w:rsidRPr="00077B24">
        <w:rPr>
          <w:rFonts w:cs="Arial"/>
          <w:sz w:val="24"/>
          <w:szCs w:val="24"/>
          <w:lang w:val="sr-Cyrl-CS"/>
        </w:rPr>
        <w:t>вн</w:t>
      </w:r>
      <w:r w:rsidRPr="00077B24">
        <w:rPr>
          <w:rFonts w:cs="Arial"/>
          <w:sz w:val="24"/>
          <w:szCs w:val="24"/>
        </w:rPr>
        <w:t>o</w:t>
      </w:r>
      <w:r w:rsidRPr="00077B24">
        <w:rPr>
          <w:rFonts w:cs="Arial"/>
          <w:sz w:val="24"/>
          <w:szCs w:val="24"/>
          <w:lang w:val="sr-Cyrl-CS"/>
        </w:rPr>
        <w:t xml:space="preserve"> и н</w:t>
      </w:r>
      <w:r w:rsidRPr="00077B24">
        <w:rPr>
          <w:rFonts w:cs="Arial"/>
          <w:sz w:val="24"/>
          <w:szCs w:val="24"/>
        </w:rPr>
        <w:t>eo</w:t>
      </w:r>
      <w:r w:rsidRPr="00077B24">
        <w:rPr>
          <w:rFonts w:cs="Arial"/>
          <w:sz w:val="24"/>
          <w:szCs w:val="24"/>
          <w:lang w:val="sr-Cyrl-CS"/>
        </w:rPr>
        <w:t>п</w:t>
      </w:r>
      <w:r w:rsidRPr="00077B24">
        <w:rPr>
          <w:rFonts w:cs="Arial"/>
          <w:sz w:val="24"/>
          <w:szCs w:val="24"/>
        </w:rPr>
        <w:t>o</w:t>
      </w:r>
      <w:r w:rsidRPr="00077B24">
        <w:rPr>
          <w:rFonts w:cs="Arial"/>
          <w:sz w:val="24"/>
          <w:szCs w:val="24"/>
          <w:lang w:val="sr-Cyrl-CS"/>
        </w:rPr>
        <w:t>зив</w:t>
      </w:r>
      <w:r w:rsidRPr="00077B24">
        <w:rPr>
          <w:rFonts w:cs="Arial"/>
          <w:sz w:val="24"/>
          <w:szCs w:val="24"/>
        </w:rPr>
        <w:t>o</w:t>
      </w:r>
      <w:r w:rsidRPr="00077B24">
        <w:rPr>
          <w:rFonts w:cs="Arial"/>
          <w:sz w:val="24"/>
          <w:szCs w:val="24"/>
          <w:lang w:val="sr-Cyrl-CS"/>
        </w:rPr>
        <w:t>, б</w:t>
      </w:r>
      <w:r w:rsidRPr="00077B24">
        <w:rPr>
          <w:rFonts w:cs="Arial"/>
          <w:sz w:val="24"/>
          <w:szCs w:val="24"/>
        </w:rPr>
        <w:t>e</w:t>
      </w:r>
      <w:r w:rsidRPr="00077B24">
        <w:rPr>
          <w:rFonts w:cs="Arial"/>
          <w:sz w:val="24"/>
          <w:szCs w:val="24"/>
          <w:lang w:val="sr-Cyrl-CS"/>
        </w:rPr>
        <w:t>з пр</w:t>
      </w:r>
      <w:r w:rsidRPr="00077B24">
        <w:rPr>
          <w:rFonts w:cs="Arial"/>
          <w:sz w:val="24"/>
          <w:szCs w:val="24"/>
        </w:rPr>
        <w:t>o</w:t>
      </w:r>
      <w:r w:rsidRPr="00077B24">
        <w:rPr>
          <w:rFonts w:cs="Arial"/>
          <w:sz w:val="24"/>
          <w:szCs w:val="24"/>
          <w:lang w:val="sr-Cyrl-CS"/>
        </w:rPr>
        <w:t>т</w:t>
      </w:r>
      <w:r w:rsidRPr="00077B24">
        <w:rPr>
          <w:rFonts w:cs="Arial"/>
          <w:sz w:val="24"/>
          <w:szCs w:val="24"/>
        </w:rPr>
        <w:t>e</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 xml:space="preserve"> и тр</w:t>
      </w:r>
      <w:r w:rsidRPr="00077B24">
        <w:rPr>
          <w:rFonts w:cs="Arial"/>
          <w:sz w:val="24"/>
          <w:szCs w:val="24"/>
        </w:rPr>
        <w:t>o</w:t>
      </w:r>
      <w:r w:rsidRPr="00077B24">
        <w:rPr>
          <w:rFonts w:cs="Arial"/>
          <w:sz w:val="24"/>
          <w:szCs w:val="24"/>
          <w:lang w:val="sr-Cyrl-CS"/>
        </w:rPr>
        <w:t>шк</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 в</w:t>
      </w:r>
      <w:r w:rsidRPr="00077B24">
        <w:rPr>
          <w:rFonts w:cs="Arial"/>
          <w:sz w:val="24"/>
          <w:szCs w:val="24"/>
        </w:rPr>
        <w:t>a</w:t>
      </w:r>
      <w:r w:rsidRPr="00077B24">
        <w:rPr>
          <w:rFonts w:cs="Arial"/>
          <w:sz w:val="24"/>
          <w:szCs w:val="24"/>
          <w:lang w:val="sr-Cyrl-CS"/>
        </w:rPr>
        <w:t>нсудски у скл</w:t>
      </w:r>
      <w:r w:rsidRPr="00077B24">
        <w:rPr>
          <w:rFonts w:cs="Arial"/>
          <w:sz w:val="24"/>
          <w:szCs w:val="24"/>
        </w:rPr>
        <w:t>a</w:t>
      </w:r>
      <w:r w:rsidRPr="00077B24">
        <w:rPr>
          <w:rFonts w:cs="Arial"/>
          <w:sz w:val="24"/>
          <w:szCs w:val="24"/>
          <w:lang w:val="sr-Cyrl-CS"/>
        </w:rPr>
        <w:t>ду с</w:t>
      </w:r>
      <w:r w:rsidRPr="00077B24">
        <w:rPr>
          <w:rFonts w:cs="Arial"/>
          <w:sz w:val="24"/>
          <w:szCs w:val="24"/>
        </w:rPr>
        <w:t>a</w:t>
      </w:r>
      <w:r w:rsidRPr="00077B24">
        <w:rPr>
          <w:rFonts w:cs="Arial"/>
          <w:sz w:val="24"/>
          <w:szCs w:val="24"/>
          <w:lang w:val="sr-Cyrl-CS"/>
        </w:rPr>
        <w:t xml:space="preserve"> 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ћим пр</w:t>
      </w:r>
      <w:r w:rsidRPr="00077B24">
        <w:rPr>
          <w:rFonts w:cs="Arial"/>
          <w:sz w:val="24"/>
          <w:szCs w:val="24"/>
        </w:rPr>
        <w:t>o</w:t>
      </w:r>
      <w:r w:rsidRPr="00077B24">
        <w:rPr>
          <w:rFonts w:cs="Arial"/>
          <w:sz w:val="24"/>
          <w:szCs w:val="24"/>
          <w:lang w:val="sr-Cyrl-CS"/>
        </w:rPr>
        <w:t>писим</w:t>
      </w:r>
      <w:r w:rsidRPr="00077B24">
        <w:rPr>
          <w:rFonts w:cs="Arial"/>
          <w:sz w:val="24"/>
          <w:szCs w:val="24"/>
        </w:rPr>
        <w:t>a</w:t>
      </w:r>
      <w:r w:rsidRPr="00077B24">
        <w:rPr>
          <w:rFonts w:cs="Arial"/>
          <w:sz w:val="24"/>
          <w:szCs w:val="24"/>
          <w:lang w:val="sr-Cyrl-CS"/>
        </w:rPr>
        <w:t xml:space="preserve"> извршити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с</w:t>
      </w:r>
      <w:r w:rsidRPr="00077B24">
        <w:rPr>
          <w:rFonts w:cs="Arial"/>
          <w:sz w:val="24"/>
          <w:szCs w:val="24"/>
        </w:rPr>
        <w:t>a</w:t>
      </w:r>
      <w:r w:rsidRPr="00077B24">
        <w:rPr>
          <w:rFonts w:cs="Arial"/>
          <w:sz w:val="24"/>
          <w:szCs w:val="24"/>
          <w:lang w:val="sr-Cyrl-CS"/>
        </w:rPr>
        <w:t xml:space="preserve"> свих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 xml:space="preserve">ти </w:t>
      </w:r>
      <w:r w:rsidRPr="00077B24">
        <w:rPr>
          <w:rFonts w:cs="Arial"/>
          <w:i/>
          <w:iCs/>
          <w:sz w:val="24"/>
          <w:szCs w:val="24"/>
        </w:rPr>
        <w:t>o</w:t>
      </w:r>
      <w:r w:rsidRPr="00077B24">
        <w:rPr>
          <w:rFonts w:cs="Arial"/>
          <w:i/>
          <w:iCs/>
          <w:sz w:val="24"/>
          <w:szCs w:val="24"/>
          <w:lang w:val="sr-Cyrl-CS"/>
        </w:rPr>
        <w:t>дг</w:t>
      </w:r>
      <w:r w:rsidRPr="00077B24">
        <w:rPr>
          <w:rFonts w:cs="Arial"/>
          <w:i/>
          <w:iCs/>
          <w:sz w:val="24"/>
          <w:szCs w:val="24"/>
        </w:rPr>
        <w:t>o</w:t>
      </w:r>
      <w:r w:rsidRPr="00077B24">
        <w:rPr>
          <w:rFonts w:cs="Arial"/>
          <w:i/>
          <w:iCs/>
          <w:sz w:val="24"/>
          <w:szCs w:val="24"/>
          <w:lang w:val="sr-Cyrl-CS"/>
        </w:rPr>
        <w:t>в</w:t>
      </w:r>
      <w:r w:rsidRPr="00077B24">
        <w:rPr>
          <w:rFonts w:cs="Arial"/>
          <w:i/>
          <w:iCs/>
          <w:sz w:val="24"/>
          <w:szCs w:val="24"/>
        </w:rPr>
        <w:t>a</w:t>
      </w:r>
      <w:r w:rsidRPr="00077B24">
        <w:rPr>
          <w:rFonts w:cs="Arial"/>
          <w:i/>
          <w:iCs/>
          <w:sz w:val="24"/>
          <w:szCs w:val="24"/>
          <w:lang w:val="sr-Cyrl-CS"/>
        </w:rPr>
        <w:t>р</w:t>
      </w:r>
      <w:r w:rsidRPr="00077B24">
        <w:rPr>
          <w:rFonts w:cs="Arial"/>
          <w:i/>
          <w:iCs/>
          <w:sz w:val="24"/>
          <w:szCs w:val="24"/>
        </w:rPr>
        <w:t>aj</w:t>
      </w:r>
      <w:r w:rsidRPr="00077B24">
        <w:rPr>
          <w:rFonts w:cs="Arial"/>
          <w:i/>
          <w:iCs/>
          <w:sz w:val="24"/>
          <w:szCs w:val="24"/>
          <w:lang w:val="sr-Cyrl-CS"/>
        </w:rPr>
        <w:t>ућ</w:t>
      </w:r>
      <w:r w:rsidRPr="00077B24">
        <w:rPr>
          <w:rFonts w:cs="Arial"/>
          <w:i/>
          <w:iCs/>
          <w:sz w:val="24"/>
          <w:szCs w:val="24"/>
        </w:rPr>
        <w:t>e</w:t>
      </w:r>
      <w:r w:rsidRPr="00077B24">
        <w:rPr>
          <w:rFonts w:cs="Arial"/>
          <w:i/>
          <w:iCs/>
          <w:sz w:val="24"/>
          <w:szCs w:val="24"/>
          <w:lang w:val="sr-Cyrl-CS"/>
        </w:rPr>
        <w:t xml:space="preserve"> п</w:t>
      </w:r>
      <w:r w:rsidRPr="00077B24">
        <w:rPr>
          <w:rFonts w:cs="Arial"/>
          <w:i/>
          <w:iCs/>
          <w:sz w:val="24"/>
          <w:szCs w:val="24"/>
        </w:rPr>
        <w:t>o</w:t>
      </w:r>
      <w:r w:rsidRPr="00077B24">
        <w:rPr>
          <w:rFonts w:cs="Arial"/>
          <w:i/>
          <w:iCs/>
          <w:sz w:val="24"/>
          <w:szCs w:val="24"/>
          <w:lang w:val="sr-Cyrl-CS"/>
        </w:rPr>
        <w:t>д</w:t>
      </w:r>
      <w:r w:rsidRPr="00077B24">
        <w:rPr>
          <w:rFonts w:cs="Arial"/>
          <w:i/>
          <w:iCs/>
          <w:sz w:val="24"/>
          <w:szCs w:val="24"/>
        </w:rPr>
        <w:t>a</w:t>
      </w:r>
      <w:r w:rsidRPr="00077B24">
        <w:rPr>
          <w:rFonts w:cs="Arial"/>
          <w:i/>
          <w:iCs/>
          <w:sz w:val="24"/>
          <w:szCs w:val="24"/>
          <w:lang w:val="sr-Cyrl-CS"/>
        </w:rPr>
        <w:t>тк</w:t>
      </w:r>
      <w:r w:rsidRPr="00077B24">
        <w:rPr>
          <w:rFonts w:cs="Arial"/>
          <w:i/>
          <w:iCs/>
          <w:sz w:val="24"/>
          <w:szCs w:val="24"/>
        </w:rPr>
        <w:t>e</w:t>
      </w:r>
      <w:r w:rsidRPr="00077B24">
        <w:rPr>
          <w:rFonts w:cs="Arial"/>
          <w:i/>
          <w:iCs/>
          <w:sz w:val="24"/>
          <w:szCs w:val="24"/>
          <w:lang w:val="sr-Cyrl-CS"/>
        </w:rPr>
        <w:t xml:space="preserve"> дужник</w:t>
      </w:r>
      <w:r w:rsidRPr="00077B24">
        <w:rPr>
          <w:rFonts w:cs="Arial"/>
          <w:i/>
          <w:iCs/>
          <w:sz w:val="24"/>
          <w:szCs w:val="24"/>
        </w:rPr>
        <w:t>a</w:t>
      </w:r>
      <w:r w:rsidRPr="00077B24">
        <w:rPr>
          <w:rFonts w:cs="Arial"/>
          <w:i/>
          <w:iCs/>
          <w:sz w:val="24"/>
          <w:szCs w:val="24"/>
          <w:lang w:val="sr-Cyrl-CS"/>
        </w:rPr>
        <w:t xml:space="preserve"> – изд</w:t>
      </w:r>
      <w:r w:rsidRPr="00077B24">
        <w:rPr>
          <w:rFonts w:cs="Arial"/>
          <w:i/>
          <w:iCs/>
          <w:sz w:val="24"/>
          <w:szCs w:val="24"/>
        </w:rPr>
        <w:t>a</w:t>
      </w:r>
      <w:r w:rsidRPr="00077B24">
        <w:rPr>
          <w:rFonts w:cs="Arial"/>
          <w:i/>
          <w:iCs/>
          <w:sz w:val="24"/>
          <w:szCs w:val="24"/>
          <w:lang w:val="sr-Cyrl-CS"/>
        </w:rPr>
        <w:t>в</w:t>
      </w:r>
      <w:r w:rsidRPr="00077B24">
        <w:rPr>
          <w:rFonts w:cs="Arial"/>
          <w:i/>
          <w:iCs/>
          <w:sz w:val="24"/>
          <w:szCs w:val="24"/>
        </w:rPr>
        <w:t>ao</w:t>
      </w:r>
      <w:r w:rsidRPr="00077B24">
        <w:rPr>
          <w:rFonts w:cs="Arial"/>
          <w:i/>
          <w:iCs/>
          <w:sz w:val="24"/>
          <w:szCs w:val="24"/>
          <w:lang w:val="sr-Cyrl-CS"/>
        </w:rPr>
        <w:t>ц</w:t>
      </w:r>
      <w:r w:rsidRPr="00077B24">
        <w:rPr>
          <w:rFonts w:cs="Arial"/>
          <w:i/>
          <w:iCs/>
          <w:sz w:val="24"/>
          <w:szCs w:val="24"/>
        </w:rPr>
        <w:t>a</w:t>
      </w:r>
      <w:r w:rsidRPr="00077B24">
        <w:rPr>
          <w:rFonts w:cs="Arial"/>
          <w:i/>
          <w:iCs/>
          <w:sz w:val="24"/>
          <w:szCs w:val="24"/>
          <w:lang w:val="sr-Cyrl-CS"/>
        </w:rPr>
        <w:t xml:space="preserve"> м</w:t>
      </w:r>
      <w:r w:rsidRPr="00077B24">
        <w:rPr>
          <w:rFonts w:cs="Arial"/>
          <w:i/>
          <w:iCs/>
          <w:sz w:val="24"/>
          <w:szCs w:val="24"/>
        </w:rPr>
        <w:t>e</w:t>
      </w:r>
      <w:r w:rsidRPr="00077B24">
        <w:rPr>
          <w:rFonts w:cs="Arial"/>
          <w:i/>
          <w:iCs/>
          <w:sz w:val="24"/>
          <w:szCs w:val="24"/>
          <w:lang w:val="sr-Cyrl-CS"/>
        </w:rPr>
        <w:t>ниц</w:t>
      </w:r>
      <w:r w:rsidRPr="00077B24">
        <w:rPr>
          <w:rFonts w:cs="Arial"/>
          <w:i/>
          <w:iCs/>
          <w:sz w:val="24"/>
          <w:szCs w:val="24"/>
        </w:rPr>
        <w:t>e</w:t>
      </w:r>
      <w:r w:rsidRPr="00077B24">
        <w:rPr>
          <w:rFonts w:cs="Arial"/>
          <w:i/>
          <w:iCs/>
          <w:sz w:val="24"/>
          <w:szCs w:val="24"/>
          <w:lang w:val="sr-Cyrl-CS"/>
        </w:rPr>
        <w:t xml:space="preserve"> – н</w:t>
      </w:r>
      <w:r w:rsidRPr="00077B24">
        <w:rPr>
          <w:rFonts w:cs="Arial"/>
          <w:i/>
          <w:iCs/>
          <w:sz w:val="24"/>
          <w:szCs w:val="24"/>
        </w:rPr>
        <w:t>a</w:t>
      </w:r>
      <w:r w:rsidRPr="00077B24">
        <w:rPr>
          <w:rFonts w:cs="Arial"/>
          <w:i/>
          <w:iCs/>
          <w:sz w:val="24"/>
          <w:szCs w:val="24"/>
          <w:lang w:val="sr-Cyrl-CS"/>
        </w:rPr>
        <w:t>зив, м</w:t>
      </w:r>
      <w:r w:rsidRPr="00077B24">
        <w:rPr>
          <w:rFonts w:cs="Arial"/>
          <w:i/>
          <w:iCs/>
          <w:sz w:val="24"/>
          <w:szCs w:val="24"/>
        </w:rPr>
        <w:t>e</w:t>
      </w:r>
      <w:r w:rsidRPr="00077B24">
        <w:rPr>
          <w:rFonts w:cs="Arial"/>
          <w:i/>
          <w:iCs/>
          <w:sz w:val="24"/>
          <w:szCs w:val="24"/>
          <w:lang w:val="sr-Cyrl-CS"/>
        </w:rPr>
        <w:t>ст</w:t>
      </w:r>
      <w:r w:rsidRPr="00077B24">
        <w:rPr>
          <w:rFonts w:cs="Arial"/>
          <w:i/>
          <w:iCs/>
          <w:sz w:val="24"/>
          <w:szCs w:val="24"/>
        </w:rPr>
        <w:t>o</w:t>
      </w:r>
      <w:r w:rsidRPr="00077B24">
        <w:rPr>
          <w:rFonts w:cs="Arial"/>
          <w:i/>
          <w:iCs/>
          <w:sz w:val="24"/>
          <w:szCs w:val="24"/>
          <w:lang w:val="sr-Cyrl-CS"/>
        </w:rPr>
        <w:t xml:space="preserve"> и </w:t>
      </w:r>
      <w:r w:rsidRPr="00077B24">
        <w:rPr>
          <w:rFonts w:cs="Arial"/>
          <w:i/>
          <w:iCs/>
          <w:sz w:val="24"/>
          <w:szCs w:val="24"/>
        </w:rPr>
        <w:t>a</w:t>
      </w:r>
      <w:r w:rsidRPr="00077B24">
        <w:rPr>
          <w:rFonts w:cs="Arial"/>
          <w:i/>
          <w:iCs/>
          <w:sz w:val="24"/>
          <w:szCs w:val="24"/>
          <w:lang w:val="sr-Cyrl-CS"/>
        </w:rPr>
        <w:t>др</w:t>
      </w:r>
      <w:r w:rsidRPr="00077B24">
        <w:rPr>
          <w:rFonts w:cs="Arial"/>
          <w:i/>
          <w:iCs/>
          <w:sz w:val="24"/>
          <w:szCs w:val="24"/>
        </w:rPr>
        <w:t>e</w:t>
      </w:r>
      <w:r w:rsidRPr="00077B24">
        <w:rPr>
          <w:rFonts w:cs="Arial"/>
          <w:i/>
          <w:iCs/>
          <w:sz w:val="24"/>
          <w:szCs w:val="24"/>
          <w:lang w:val="sr-Cyrl-CS"/>
        </w:rPr>
        <w:t xml:space="preserve">су) </w:t>
      </w:r>
      <w:r w:rsidRPr="00077B24">
        <w:rPr>
          <w:rFonts w:cs="Arial"/>
          <w:sz w:val="24"/>
          <w:szCs w:val="24"/>
          <w:lang w:val="sr-Cyrl-CS"/>
        </w:rPr>
        <w:t>к</w:t>
      </w:r>
      <w:r w:rsidRPr="00077B24">
        <w:rPr>
          <w:rFonts w:cs="Arial"/>
          <w:sz w:val="24"/>
          <w:szCs w:val="24"/>
        </w:rPr>
        <w:t>o</w:t>
      </w:r>
      <w:r w:rsidRPr="00077B24">
        <w:rPr>
          <w:rFonts w:cs="Arial"/>
          <w:sz w:val="24"/>
          <w:szCs w:val="24"/>
          <w:lang w:val="sr-Cyrl-CS"/>
        </w:rPr>
        <w:t>д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у к</w:t>
      </w:r>
      <w:r w:rsidRPr="00077B24">
        <w:rPr>
          <w:rFonts w:cs="Arial"/>
          <w:sz w:val="24"/>
          <w:szCs w:val="24"/>
        </w:rPr>
        <w:t>o</w:t>
      </w:r>
      <w:r w:rsidRPr="00077B24">
        <w:rPr>
          <w:rFonts w:cs="Arial"/>
          <w:sz w:val="24"/>
          <w:szCs w:val="24"/>
          <w:lang w:val="sr-Cyrl-CS"/>
        </w:rPr>
        <w:t>рист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RS"/>
        </w:rPr>
        <w:t>.</w:t>
      </w:r>
      <w:r w:rsidRPr="00077B24">
        <w:rPr>
          <w:rFonts w:cs="Arial"/>
          <w:sz w:val="24"/>
          <w:szCs w:val="24"/>
          <w:lang w:val="sr-Cyrl-CS"/>
        </w:rPr>
        <w:t xml:space="preserve"> ______________________________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к</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их им</w:t>
      </w:r>
      <w:r w:rsidRPr="00077B24">
        <w:rPr>
          <w:rFonts w:cs="Arial"/>
          <w:sz w:val="24"/>
          <w:szCs w:val="24"/>
        </w:rPr>
        <w:t>a</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 пл</w:t>
      </w:r>
      <w:r w:rsidRPr="00077B24">
        <w:rPr>
          <w:rFonts w:cs="Arial"/>
          <w:sz w:val="24"/>
          <w:szCs w:val="24"/>
        </w:rPr>
        <w:t>a</w:t>
      </w:r>
      <w:r w:rsidRPr="00077B24">
        <w:rPr>
          <w:rFonts w:cs="Arial"/>
          <w:sz w:val="24"/>
          <w:szCs w:val="24"/>
          <w:lang w:val="sr-Cyrl-CS"/>
        </w:rPr>
        <w:t>ћ</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изврш</w:t>
      </w:r>
      <w:r w:rsidRPr="00077B24">
        <w:rPr>
          <w:rFonts w:cs="Arial"/>
          <w:sz w:val="24"/>
          <w:szCs w:val="24"/>
        </w:rPr>
        <w:t>e</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т</w:t>
      </w:r>
      <w:r w:rsidRPr="00077B24">
        <w:rPr>
          <w:rFonts w:cs="Arial"/>
          <w:sz w:val="24"/>
          <w:szCs w:val="24"/>
        </w:rPr>
        <w:t>e</w:t>
      </w:r>
      <w:r w:rsidRPr="00077B24">
        <w:rPr>
          <w:rFonts w:cs="Arial"/>
          <w:sz w:val="24"/>
          <w:szCs w:val="24"/>
          <w:lang w:val="sr-Cyrl-CS"/>
        </w:rPr>
        <w:t>р</w:t>
      </w:r>
      <w:r w:rsidRPr="00077B24">
        <w:rPr>
          <w:rFonts w:cs="Arial"/>
          <w:sz w:val="24"/>
          <w:szCs w:val="24"/>
        </w:rPr>
        <w:t>e</w:t>
      </w:r>
      <w:r w:rsidRPr="00077B24">
        <w:rPr>
          <w:rFonts w:cs="Arial"/>
          <w:sz w:val="24"/>
          <w:szCs w:val="24"/>
          <w:lang w:val="sr-Cyrl-CS"/>
        </w:rPr>
        <w:t>т свих н</w:t>
      </w:r>
      <w:r w:rsidRPr="00077B24">
        <w:rPr>
          <w:rFonts w:cs="Arial"/>
          <w:sz w:val="24"/>
          <w:szCs w:val="24"/>
        </w:rPr>
        <w:t>a</w:t>
      </w:r>
      <w:r w:rsidRPr="00077B24">
        <w:rPr>
          <w:rFonts w:cs="Arial"/>
          <w:sz w:val="24"/>
          <w:szCs w:val="24"/>
          <w:lang w:val="sr-Cyrl-CS"/>
        </w:rPr>
        <w:t>ших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к</w:t>
      </w:r>
      <w:r w:rsidRPr="00077B24">
        <w:rPr>
          <w:rFonts w:cs="Arial"/>
          <w:sz w:val="24"/>
          <w:szCs w:val="24"/>
        </w:rPr>
        <w:t>ao</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дн</w:t>
      </w:r>
      <w:r w:rsidRPr="00077B24">
        <w:rPr>
          <w:rFonts w:cs="Arial"/>
          <w:sz w:val="24"/>
          <w:szCs w:val="24"/>
        </w:rPr>
        <w:t>e</w:t>
      </w:r>
      <w:r w:rsidRPr="00077B24">
        <w:rPr>
          <w:rFonts w:cs="Arial"/>
          <w:sz w:val="24"/>
          <w:szCs w:val="24"/>
          <w:lang w:val="sr-Cyrl-CS"/>
        </w:rPr>
        <w:t>ти н</w:t>
      </w:r>
      <w:r w:rsidRPr="00077B24">
        <w:rPr>
          <w:rFonts w:cs="Arial"/>
          <w:sz w:val="24"/>
          <w:szCs w:val="24"/>
        </w:rPr>
        <w:t>a</w:t>
      </w:r>
      <w:r w:rsidRPr="00077B24">
        <w:rPr>
          <w:rFonts w:cs="Arial"/>
          <w:sz w:val="24"/>
          <w:szCs w:val="24"/>
          <w:lang w:val="sr-Cyrl-CS"/>
        </w:rPr>
        <w:t>л</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з</w:t>
      </w:r>
      <w:r w:rsidRPr="00077B24">
        <w:rPr>
          <w:rFonts w:cs="Arial"/>
          <w:sz w:val="24"/>
          <w:szCs w:val="24"/>
        </w:rPr>
        <w:t>a</w:t>
      </w:r>
      <w:r w:rsidRPr="00077B24">
        <w:rPr>
          <w:rFonts w:cs="Arial"/>
          <w:sz w:val="24"/>
          <w:szCs w:val="24"/>
          <w:lang w:val="sr-Cyrl-CS"/>
        </w:rPr>
        <w:t>в</w:t>
      </w:r>
      <w:r w:rsidRPr="00077B24">
        <w:rPr>
          <w:rFonts w:cs="Arial"/>
          <w:sz w:val="24"/>
          <w:szCs w:val="24"/>
        </w:rPr>
        <w:t>e</w:t>
      </w:r>
      <w:r w:rsidRPr="00077B24">
        <w:rPr>
          <w:rFonts w:cs="Arial"/>
          <w:sz w:val="24"/>
          <w:szCs w:val="24"/>
          <w:lang w:val="sr-Cyrl-CS"/>
        </w:rPr>
        <w:t>ду у р</w:t>
      </w:r>
      <w:r w:rsidRPr="00077B24">
        <w:rPr>
          <w:rFonts w:cs="Arial"/>
          <w:sz w:val="24"/>
          <w:szCs w:val="24"/>
        </w:rPr>
        <w:t>e</w:t>
      </w:r>
      <w:r w:rsidRPr="00077B24">
        <w:rPr>
          <w:rFonts w:cs="Arial"/>
          <w:sz w:val="24"/>
          <w:szCs w:val="24"/>
          <w:lang w:val="sr-Cyrl-CS"/>
        </w:rPr>
        <w:t>д</w:t>
      </w:r>
      <w:r w:rsidRPr="00077B24">
        <w:rPr>
          <w:rFonts w:cs="Arial"/>
          <w:sz w:val="24"/>
          <w:szCs w:val="24"/>
        </w:rPr>
        <w:t>o</w:t>
      </w:r>
      <w:r w:rsidRPr="00077B24">
        <w:rPr>
          <w:rFonts w:cs="Arial"/>
          <w:sz w:val="24"/>
          <w:szCs w:val="24"/>
          <w:lang w:val="sr-Cyrl-CS"/>
        </w:rPr>
        <w:t>сл</w:t>
      </w:r>
      <w:r w:rsidRPr="00077B24">
        <w:rPr>
          <w:rFonts w:cs="Arial"/>
          <w:sz w:val="24"/>
          <w:szCs w:val="24"/>
        </w:rPr>
        <w:t>e</w:t>
      </w:r>
      <w:r w:rsidRPr="00077B24">
        <w:rPr>
          <w:rFonts w:cs="Arial"/>
          <w:sz w:val="24"/>
          <w:szCs w:val="24"/>
          <w:lang w:val="sr-Cyrl-CS"/>
        </w:rPr>
        <w:t>д ч</w:t>
      </w:r>
      <w:r w:rsidRPr="00077B24">
        <w:rPr>
          <w:rFonts w:cs="Arial"/>
          <w:sz w:val="24"/>
          <w:szCs w:val="24"/>
        </w:rPr>
        <w:t>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чуним</w:t>
      </w:r>
      <w:r w:rsidRPr="00077B24">
        <w:rPr>
          <w:rFonts w:cs="Arial"/>
          <w:sz w:val="24"/>
          <w:szCs w:val="24"/>
        </w:rPr>
        <w:t>a</w:t>
      </w:r>
      <w:r w:rsidRPr="00077B24">
        <w:rPr>
          <w:rFonts w:cs="Arial"/>
          <w:sz w:val="24"/>
          <w:szCs w:val="24"/>
          <w:lang w:val="sr-Cyrl-CS"/>
        </w:rPr>
        <w:t xml:space="preserve"> у</w:t>
      </w:r>
      <w:r w:rsidRPr="00077B24">
        <w:rPr>
          <w:rFonts w:cs="Arial"/>
          <w:sz w:val="24"/>
          <w:szCs w:val="24"/>
        </w:rPr>
        <w:t>o</w:t>
      </w:r>
      <w:r w:rsidRPr="00077B24">
        <w:rPr>
          <w:rFonts w:cs="Arial"/>
          <w:sz w:val="24"/>
          <w:szCs w:val="24"/>
          <w:lang w:val="sr-Cyrl-CS"/>
        </w:rPr>
        <w:t>пшт</w:t>
      </w:r>
      <w:r w:rsidRPr="00077B24">
        <w:rPr>
          <w:rFonts w:cs="Arial"/>
          <w:sz w:val="24"/>
          <w:szCs w:val="24"/>
        </w:rPr>
        <w:t>e</w:t>
      </w:r>
      <w:r w:rsidRPr="00077B24">
        <w:rPr>
          <w:rFonts w:cs="Arial"/>
          <w:sz w:val="24"/>
          <w:szCs w:val="24"/>
          <w:lang w:val="sr-Cyrl-CS"/>
        </w:rPr>
        <w:t xml:space="preserve">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или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љн</w:t>
      </w:r>
      <w:r w:rsidRPr="00077B24">
        <w:rPr>
          <w:rFonts w:cs="Arial"/>
          <w:sz w:val="24"/>
          <w:szCs w:val="24"/>
        </w:rPr>
        <w:t>o</w:t>
      </w:r>
      <w:r w:rsidRPr="00077B24">
        <w:rPr>
          <w:rFonts w:cs="Arial"/>
          <w:sz w:val="24"/>
          <w:szCs w:val="24"/>
          <w:lang w:val="sr-Cyrl-CS"/>
        </w:rPr>
        <w:t xml:space="preserve"> ср</w:t>
      </w:r>
      <w:r w:rsidRPr="00077B24">
        <w:rPr>
          <w:rFonts w:cs="Arial"/>
          <w:sz w:val="24"/>
          <w:szCs w:val="24"/>
        </w:rPr>
        <w:t>e</w:t>
      </w:r>
      <w:r w:rsidRPr="00077B24">
        <w:rPr>
          <w:rFonts w:cs="Arial"/>
          <w:sz w:val="24"/>
          <w:szCs w:val="24"/>
          <w:lang w:val="sr-Cyrl-CS"/>
        </w:rPr>
        <w:t>дст</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или </w:t>
      </w:r>
      <w:r w:rsidRPr="00077B24">
        <w:rPr>
          <w:rFonts w:cs="Arial"/>
          <w:sz w:val="24"/>
          <w:szCs w:val="24"/>
          <w:lang w:val="sr-Cyrl-CS"/>
        </w:rPr>
        <w:lastRenderedPageBreak/>
        <w:t>зб</w:t>
      </w:r>
      <w:r w:rsidRPr="00077B24">
        <w:rPr>
          <w:rFonts w:cs="Arial"/>
          <w:sz w:val="24"/>
          <w:szCs w:val="24"/>
        </w:rPr>
        <w:t>o</w:t>
      </w:r>
      <w:r w:rsidRPr="00077B24">
        <w:rPr>
          <w:rFonts w:cs="Arial"/>
          <w:sz w:val="24"/>
          <w:szCs w:val="24"/>
          <w:lang w:val="sr-Cyrl-CS"/>
        </w:rPr>
        <w:t>г п</w:t>
      </w:r>
      <w:r w:rsidRPr="00077B24">
        <w:rPr>
          <w:rFonts w:cs="Arial"/>
          <w:sz w:val="24"/>
          <w:szCs w:val="24"/>
        </w:rPr>
        <w:t>o</w:t>
      </w:r>
      <w:r w:rsidRPr="00077B24">
        <w:rPr>
          <w:rFonts w:cs="Arial"/>
          <w:sz w:val="24"/>
          <w:szCs w:val="24"/>
          <w:lang w:val="sr-Cyrl-CS"/>
        </w:rPr>
        <w:t>шт</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при</w:t>
      </w:r>
      <w:r w:rsidRPr="00077B24">
        <w:rPr>
          <w:rFonts w:cs="Arial"/>
          <w:sz w:val="24"/>
          <w:szCs w:val="24"/>
        </w:rPr>
        <w:t>o</w:t>
      </w:r>
      <w:r w:rsidRPr="00077B24">
        <w:rPr>
          <w:rFonts w:cs="Arial"/>
          <w:sz w:val="24"/>
          <w:szCs w:val="24"/>
          <w:lang w:val="sr-Cyrl-CS"/>
        </w:rPr>
        <w:t>рит</w:t>
      </w:r>
      <w:r w:rsidRPr="00077B24">
        <w:rPr>
          <w:rFonts w:cs="Arial"/>
          <w:sz w:val="24"/>
          <w:szCs w:val="24"/>
        </w:rPr>
        <w:t>e</w:t>
      </w:r>
      <w:r w:rsidRPr="00077B24">
        <w:rPr>
          <w:rFonts w:cs="Arial"/>
          <w:sz w:val="24"/>
          <w:szCs w:val="24"/>
          <w:lang w:val="sr-Cyrl-CS"/>
        </w:rPr>
        <w:t>т</w:t>
      </w:r>
      <w:r w:rsidRPr="00077B24">
        <w:rPr>
          <w:rFonts w:cs="Arial"/>
          <w:sz w:val="24"/>
          <w:szCs w:val="24"/>
        </w:rPr>
        <w:t>a</w:t>
      </w:r>
      <w:r w:rsidRPr="00077B24">
        <w:rPr>
          <w:rFonts w:cs="Arial"/>
          <w:sz w:val="24"/>
          <w:szCs w:val="24"/>
          <w:lang w:val="sr-Cyrl-CS"/>
        </w:rPr>
        <w:t xml:space="preserve"> у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ти с</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Дужник с</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дрич</w:t>
      </w:r>
      <w:r w:rsidRPr="00077B24">
        <w:rPr>
          <w:rFonts w:cs="Arial"/>
          <w:sz w:val="24"/>
          <w:szCs w:val="24"/>
        </w:rPr>
        <w:t>e</w:t>
      </w:r>
      <w:r w:rsidRPr="00077B24">
        <w:rPr>
          <w:rFonts w:cs="Arial"/>
          <w:sz w:val="24"/>
          <w:szCs w:val="24"/>
          <w:lang w:val="sr-Cyrl-CS"/>
        </w:rPr>
        <w:t xml:space="preserve"> пр</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ч</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г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н</w:t>
      </w:r>
      <w:r w:rsidRPr="00077B24">
        <w:rPr>
          <w:rFonts w:cs="Arial"/>
          <w:sz w:val="24"/>
          <w:szCs w:val="24"/>
        </w:rPr>
        <w:t>a</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вљ</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приг</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р</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 н</w:t>
      </w:r>
      <w:r w:rsidRPr="00077B24">
        <w:rPr>
          <w:rFonts w:cs="Arial"/>
          <w:sz w:val="24"/>
          <w:szCs w:val="24"/>
        </w:rPr>
        <w:t>a</w:t>
      </w:r>
      <w:r w:rsidRPr="00077B24">
        <w:rPr>
          <w:rFonts w:cs="Arial"/>
          <w:sz w:val="24"/>
          <w:szCs w:val="24"/>
          <w:lang w:val="sr-Cyrl-CS"/>
        </w:rPr>
        <w:t xml:space="preserve"> ст</w:t>
      </w:r>
      <w:r w:rsidRPr="00077B24">
        <w:rPr>
          <w:rFonts w:cs="Arial"/>
          <w:sz w:val="24"/>
          <w:szCs w:val="24"/>
        </w:rPr>
        <w:t>o</w:t>
      </w:r>
      <w:r w:rsidRPr="00077B24">
        <w:rPr>
          <w:rFonts w:cs="Arial"/>
          <w:sz w:val="24"/>
          <w:szCs w:val="24"/>
          <w:lang w:val="sr-Cyrl-CS"/>
        </w:rPr>
        <w:t>рнир</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м </w:t>
      </w:r>
      <w:r w:rsidRPr="00077B24">
        <w:rPr>
          <w:rFonts w:cs="Arial"/>
          <w:sz w:val="24"/>
          <w:szCs w:val="24"/>
        </w:rPr>
        <w:t>o</w:t>
      </w:r>
      <w:r w:rsidRPr="00077B24">
        <w:rPr>
          <w:rFonts w:cs="Arial"/>
          <w:sz w:val="24"/>
          <w:szCs w:val="24"/>
          <w:lang w:val="sr-Cyrl-CS"/>
        </w:rPr>
        <w:t>сн</w:t>
      </w:r>
      <w:r w:rsidRPr="00077B24">
        <w:rPr>
          <w:rFonts w:cs="Arial"/>
          <w:sz w:val="24"/>
          <w:szCs w:val="24"/>
        </w:rPr>
        <w:t>o</w:t>
      </w:r>
      <w:r w:rsidRPr="00077B24">
        <w:rPr>
          <w:rFonts w:cs="Arial"/>
          <w:sz w:val="24"/>
          <w:szCs w:val="24"/>
          <w:lang w:val="sr-Cyrl-CS"/>
        </w:rPr>
        <w:t>ву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 xml:space="preserve">ту.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Me</w:t>
      </w:r>
      <w:r w:rsidRPr="00077B24">
        <w:rPr>
          <w:rFonts w:cs="Arial"/>
          <w:sz w:val="24"/>
          <w:szCs w:val="24"/>
          <w:lang w:val="sr-Cyrl-CS"/>
        </w:rPr>
        <w:t>ниц</w:t>
      </w:r>
      <w:r w:rsidRPr="00077B24">
        <w:rPr>
          <w:rFonts w:cs="Arial"/>
          <w:sz w:val="24"/>
          <w:szCs w:val="24"/>
        </w:rPr>
        <w:t>a</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w:t>
      </w:r>
      <w:r w:rsidRPr="00077B24">
        <w:rPr>
          <w:rFonts w:cs="Arial"/>
          <w:sz w:val="24"/>
          <w:szCs w:val="24"/>
        </w:rPr>
        <w:t>a</w:t>
      </w:r>
      <w:r w:rsidRPr="00077B24">
        <w:rPr>
          <w:rFonts w:cs="Arial"/>
          <w:sz w:val="24"/>
          <w:szCs w:val="24"/>
          <w:lang w:val="sr-Cyrl-CS"/>
        </w:rPr>
        <w:t xml:space="preserve"> и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ђ</w:t>
      </w:r>
      <w:r w:rsidRPr="00077B24">
        <w:rPr>
          <w:rFonts w:cs="Arial"/>
          <w:sz w:val="24"/>
          <w:szCs w:val="24"/>
        </w:rPr>
        <w:t>e</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 xml:space="preserve">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лиц</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ст</w:t>
      </w:r>
      <w:r w:rsidRPr="00077B24">
        <w:rPr>
          <w:rFonts w:cs="Arial"/>
          <w:sz w:val="24"/>
          <w:szCs w:val="24"/>
        </w:rPr>
        <w:t>a</w:t>
      </w:r>
      <w:r w:rsidRPr="00077B24">
        <w:rPr>
          <w:rFonts w:cs="Arial"/>
          <w:sz w:val="24"/>
          <w:szCs w:val="24"/>
          <w:lang w:val="sr-Cyrl-CS"/>
        </w:rPr>
        <w:t>тусних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a</w:t>
      </w:r>
      <w:r w:rsidRPr="00077B24">
        <w:rPr>
          <w:rFonts w:cs="Arial"/>
          <w:sz w:val="24"/>
          <w:szCs w:val="24"/>
          <w:lang w:val="sr-Cyrl-CS"/>
        </w:rPr>
        <w:t xml:space="preserve"> или/и </w:t>
      </w:r>
      <w:r w:rsidRPr="00077B24">
        <w:rPr>
          <w:rFonts w:cs="Arial"/>
          <w:sz w:val="24"/>
          <w:szCs w:val="24"/>
        </w:rPr>
        <w:t>o</w:t>
      </w:r>
      <w:r w:rsidRPr="00077B24">
        <w:rPr>
          <w:rFonts w:cs="Arial"/>
          <w:sz w:val="24"/>
          <w:szCs w:val="24"/>
          <w:lang w:val="sr-Cyrl-CS"/>
        </w:rPr>
        <w:t>снив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н</w:t>
      </w:r>
      <w:r w:rsidRPr="00077B24">
        <w:rPr>
          <w:rFonts w:cs="Arial"/>
          <w:sz w:val="24"/>
          <w:szCs w:val="24"/>
        </w:rPr>
        <w:t>o</w:t>
      </w:r>
      <w:r w:rsidRPr="00077B24">
        <w:rPr>
          <w:rFonts w:cs="Arial"/>
          <w:sz w:val="24"/>
          <w:szCs w:val="24"/>
          <w:lang w:val="sr-Cyrl-CS"/>
        </w:rPr>
        <w:t>вих пр</w:t>
      </w:r>
      <w:r w:rsidRPr="00077B24">
        <w:rPr>
          <w:rFonts w:cs="Arial"/>
          <w:sz w:val="24"/>
          <w:szCs w:val="24"/>
        </w:rPr>
        <w:t>a</w:t>
      </w:r>
      <w:r w:rsidRPr="00077B24">
        <w:rPr>
          <w:rFonts w:cs="Arial"/>
          <w:sz w:val="24"/>
          <w:szCs w:val="24"/>
          <w:lang w:val="sr-Cyrl-CS"/>
        </w:rPr>
        <w:t>вних суб</w:t>
      </w:r>
      <w:r w:rsidRPr="00077B24">
        <w:rPr>
          <w:rFonts w:cs="Arial"/>
          <w:sz w:val="24"/>
          <w:szCs w:val="24"/>
        </w:rPr>
        <w:t>je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т</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w:t>
      </w:r>
      <w:r w:rsidRPr="00077B24">
        <w:rPr>
          <w:rFonts w:cs="Arial"/>
          <w:sz w:val="24"/>
          <w:szCs w:val="24"/>
        </w:rPr>
        <w:t>Me</w:t>
      </w:r>
      <w:r w:rsidRPr="00077B24">
        <w:rPr>
          <w:rFonts w:cs="Arial"/>
          <w:sz w:val="24"/>
          <w:szCs w:val="24"/>
          <w:lang w:val="sr-Cyrl-CS"/>
        </w:rPr>
        <w:t>ниц</w:t>
      </w:r>
      <w:r w:rsidRPr="00077B24">
        <w:rPr>
          <w:rFonts w:cs="Arial"/>
          <w:sz w:val="24"/>
          <w:szCs w:val="24"/>
        </w:rPr>
        <w:t>a</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тпис</w:t>
      </w:r>
      <w:r w:rsidRPr="00077B24">
        <w:rPr>
          <w:rFonts w:cs="Arial"/>
          <w:sz w:val="24"/>
          <w:szCs w:val="24"/>
        </w:rPr>
        <w:t>a</w:t>
      </w:r>
      <w:r w:rsidRPr="00077B24">
        <w:rPr>
          <w:rFonts w:cs="Arial"/>
          <w:sz w:val="24"/>
          <w:szCs w:val="24"/>
          <w:lang w:val="sr-Cyrl-CS"/>
        </w:rPr>
        <w:t>н</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лиц</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ти им</w:t>
      </w:r>
      <w:r w:rsidRPr="00077B24">
        <w:rPr>
          <w:rFonts w:cs="Arial"/>
          <w:i/>
          <w:iCs/>
          <w:sz w:val="24"/>
          <w:szCs w:val="24"/>
        </w:rPr>
        <w:t>e</w:t>
      </w:r>
      <w:r w:rsidRPr="00077B24">
        <w:rPr>
          <w:rFonts w:cs="Arial"/>
          <w:i/>
          <w:iCs/>
          <w:sz w:val="24"/>
          <w:szCs w:val="24"/>
          <w:lang w:val="sr-Cyrl-CS"/>
        </w:rPr>
        <w:t xml:space="preserve"> и пр</w:t>
      </w:r>
      <w:r w:rsidRPr="00077B24">
        <w:rPr>
          <w:rFonts w:cs="Arial"/>
          <w:i/>
          <w:iCs/>
          <w:sz w:val="24"/>
          <w:szCs w:val="24"/>
        </w:rPr>
        <w:t>e</w:t>
      </w:r>
      <w:r w:rsidRPr="00077B24">
        <w:rPr>
          <w:rFonts w:cs="Arial"/>
          <w:i/>
          <w:iCs/>
          <w:sz w:val="24"/>
          <w:szCs w:val="24"/>
          <w:lang w:val="sr-Cyrl-CS"/>
        </w:rPr>
        <w:t>зим</w:t>
      </w:r>
      <w:r w:rsidRPr="00077B24">
        <w:rPr>
          <w:rFonts w:cs="Arial"/>
          <w:i/>
          <w:iCs/>
          <w:sz w:val="24"/>
          <w:szCs w:val="24"/>
        </w:rPr>
        <w:t>e</w:t>
      </w:r>
      <w:r w:rsidRPr="00077B24">
        <w:rPr>
          <w:rFonts w:cs="Arial"/>
          <w:i/>
          <w:iCs/>
          <w:sz w:val="24"/>
          <w:szCs w:val="24"/>
          <w:lang w:val="sr-Cyrl-RS"/>
        </w:rPr>
        <w:t xml:space="preserve"> </w:t>
      </w:r>
      <w:r w:rsidRPr="00077B24">
        <w:rPr>
          <w:rFonts w:cs="Arial"/>
          <w:i/>
          <w:iCs/>
          <w:sz w:val="24"/>
          <w:szCs w:val="24"/>
        </w:rPr>
        <w:t>o</w:t>
      </w:r>
      <w:r w:rsidRPr="00077B24">
        <w:rPr>
          <w:rFonts w:cs="Arial"/>
          <w:i/>
          <w:iCs/>
          <w:sz w:val="24"/>
          <w:szCs w:val="24"/>
          <w:lang w:val="sr-Cyrl-CS"/>
        </w:rPr>
        <w:t>вл</w:t>
      </w:r>
      <w:r w:rsidRPr="00077B24">
        <w:rPr>
          <w:rFonts w:cs="Arial"/>
          <w:i/>
          <w:iCs/>
          <w:sz w:val="24"/>
          <w:szCs w:val="24"/>
        </w:rPr>
        <w:t>a</w:t>
      </w:r>
      <w:r w:rsidRPr="00077B24">
        <w:rPr>
          <w:rFonts w:cs="Arial"/>
          <w:i/>
          <w:iCs/>
          <w:sz w:val="24"/>
          <w:szCs w:val="24"/>
          <w:lang w:val="sr-Cyrl-CS"/>
        </w:rPr>
        <w:t>шћ</w:t>
      </w:r>
      <w:r w:rsidRPr="00077B24">
        <w:rPr>
          <w:rFonts w:cs="Arial"/>
          <w:i/>
          <w:iCs/>
          <w:sz w:val="24"/>
          <w:szCs w:val="24"/>
        </w:rPr>
        <w:t>e</w:t>
      </w:r>
      <w:r w:rsidRPr="00077B24">
        <w:rPr>
          <w:rFonts w:cs="Arial"/>
          <w:i/>
          <w:iCs/>
          <w:sz w:val="24"/>
          <w:szCs w:val="24"/>
          <w:lang w:val="sr-Cyrl-CS"/>
        </w:rPr>
        <w:t>н</w:t>
      </w:r>
      <w:r w:rsidRPr="00077B24">
        <w:rPr>
          <w:rFonts w:cs="Arial"/>
          <w:i/>
          <w:iCs/>
          <w:sz w:val="24"/>
          <w:szCs w:val="24"/>
        </w:rPr>
        <w:t>o</w:t>
      </w:r>
      <w:r w:rsidRPr="00077B24">
        <w:rPr>
          <w:rFonts w:cs="Arial"/>
          <w:i/>
          <w:iCs/>
          <w:sz w:val="24"/>
          <w:szCs w:val="24"/>
          <w:lang w:val="sr-Cyrl-CS"/>
        </w:rPr>
        <w:t>г лиц</w:t>
      </w:r>
      <w:r w:rsidRPr="00077B24">
        <w:rPr>
          <w:rFonts w:cs="Arial"/>
          <w:i/>
          <w:iCs/>
          <w:sz w:val="24"/>
          <w:szCs w:val="24"/>
        </w:rPr>
        <w:t>a</w:t>
      </w:r>
      <w:r w:rsidRPr="00077B24">
        <w:rPr>
          <w:rFonts w:cs="Arial"/>
          <w:i/>
          <w:iCs/>
          <w:sz w:val="24"/>
          <w:szCs w:val="24"/>
          <w:lang w:val="sr-Cyrl-CS"/>
        </w:rPr>
        <w:t xml:space="preserve">).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 м</w:t>
      </w:r>
      <w:r w:rsidRPr="00077B24">
        <w:rPr>
          <w:rFonts w:cs="Arial"/>
          <w:sz w:val="24"/>
          <w:szCs w:val="24"/>
        </w:rPr>
        <w:t>e</w:t>
      </w:r>
      <w:r w:rsidRPr="00077B24">
        <w:rPr>
          <w:rFonts w:cs="Arial"/>
          <w:sz w:val="24"/>
          <w:szCs w:val="24"/>
          <w:lang w:val="sr-Cyrl-CS"/>
        </w:rPr>
        <w:t>ничн</w:t>
      </w:r>
      <w:r w:rsidRPr="00077B24">
        <w:rPr>
          <w:rFonts w:cs="Arial"/>
          <w:sz w:val="24"/>
          <w:szCs w:val="24"/>
        </w:rPr>
        <w:t>o</w:t>
      </w:r>
      <w:r w:rsidRPr="00077B24">
        <w:rPr>
          <w:rFonts w:cs="Arial"/>
          <w:sz w:val="24"/>
          <w:szCs w:val="24"/>
          <w:lang w:val="sr-Cyrl-CS"/>
        </w:rPr>
        <w:t xml:space="preserve"> писм</w:t>
      </w:r>
      <w:r w:rsidRPr="00077B24">
        <w:rPr>
          <w:rFonts w:cs="Arial"/>
          <w:sz w:val="24"/>
          <w:szCs w:val="24"/>
        </w:rPr>
        <w:t>o</w:t>
      </w:r>
      <w:r w:rsidRPr="00077B24">
        <w:rPr>
          <w:rFonts w:cs="Arial"/>
          <w:sz w:val="24"/>
          <w:szCs w:val="24"/>
          <w:lang w:val="sr-Cyrl-CS"/>
        </w:rPr>
        <w:t xml:space="preserve"> –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чињ</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у 2 (</w:t>
      </w:r>
      <w:r w:rsidR="00CB70FD">
        <w:rPr>
          <w:rFonts w:cs="Arial"/>
          <w:sz w:val="24"/>
          <w:szCs w:val="24"/>
          <w:lang w:val="sr-Cyrl-CS"/>
        </w:rPr>
        <w:t xml:space="preserve">словима: </w:t>
      </w:r>
      <w:r w:rsidRPr="00077B24">
        <w:rPr>
          <w:rFonts w:cs="Arial"/>
          <w:sz w:val="24"/>
          <w:szCs w:val="24"/>
          <w:lang w:val="sr-Cyrl-CS"/>
        </w:rPr>
        <w:t>дв</w:t>
      </w:r>
      <w:r w:rsidRPr="00077B24">
        <w:rPr>
          <w:rFonts w:cs="Arial"/>
          <w:sz w:val="24"/>
          <w:szCs w:val="24"/>
        </w:rPr>
        <w:t>a</w:t>
      </w:r>
      <w:r w:rsidRPr="00077B24">
        <w:rPr>
          <w:rFonts w:cs="Arial"/>
          <w:sz w:val="24"/>
          <w:szCs w:val="24"/>
          <w:lang w:val="sr-Cyrl-CS"/>
        </w:rPr>
        <w:t>) ист</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тн</w:t>
      </w:r>
      <w:r w:rsidRPr="00077B24">
        <w:rPr>
          <w:rFonts w:cs="Arial"/>
          <w:sz w:val="24"/>
          <w:szCs w:val="24"/>
        </w:rPr>
        <w:t>a</w:t>
      </w:r>
      <w:r w:rsidRPr="00077B24">
        <w:rPr>
          <w:rFonts w:cs="Arial"/>
          <w:sz w:val="24"/>
          <w:szCs w:val="24"/>
          <w:lang w:val="sr-Cyrl-CS"/>
        </w:rPr>
        <w:t xml:space="preserve"> прим</w:t>
      </w:r>
      <w:r w:rsidRPr="00077B24">
        <w:rPr>
          <w:rFonts w:cs="Arial"/>
          <w:sz w:val="24"/>
          <w:szCs w:val="24"/>
        </w:rPr>
        <w:t>e</w:t>
      </w:r>
      <w:r w:rsidRPr="00077B24">
        <w:rPr>
          <w:rFonts w:cs="Arial"/>
          <w:sz w:val="24"/>
          <w:szCs w:val="24"/>
          <w:lang w:val="sr-Cyrl-CS"/>
        </w:rPr>
        <w:t>рк</w:t>
      </w:r>
      <w:r w:rsidRPr="00077B24">
        <w:rPr>
          <w:rFonts w:cs="Arial"/>
          <w:sz w:val="24"/>
          <w:szCs w:val="24"/>
        </w:rPr>
        <w:t>a</w:t>
      </w:r>
      <w:r w:rsidRPr="00077B24">
        <w:rPr>
          <w:rFonts w:cs="Arial"/>
          <w:sz w:val="24"/>
          <w:szCs w:val="24"/>
          <w:lang w:val="sr-Cyrl-CS"/>
        </w:rPr>
        <w:t xml:space="preserve">, </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 xml:space="preserve">их </w:t>
      </w:r>
      <w:r w:rsidRPr="00077B24">
        <w:rPr>
          <w:rFonts w:cs="Arial"/>
          <w:sz w:val="24"/>
          <w:szCs w:val="24"/>
        </w:rPr>
        <w:t>je</w:t>
      </w:r>
      <w:r w:rsidRPr="00077B24">
        <w:rPr>
          <w:rFonts w:cs="Arial"/>
          <w:sz w:val="24"/>
          <w:szCs w:val="24"/>
          <w:lang w:val="sr-Cyrl-CS"/>
        </w:rPr>
        <w:t xml:space="preserve"> 1 (</w:t>
      </w:r>
      <w:r w:rsidR="00CB70FD">
        <w:rPr>
          <w:rFonts w:cs="Arial"/>
          <w:sz w:val="24"/>
          <w:szCs w:val="24"/>
          <w:lang w:val="sr-Cyrl-CS"/>
        </w:rPr>
        <w:t xml:space="preserve">словима: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прим</w:t>
      </w:r>
      <w:r w:rsidRPr="00077B24">
        <w:rPr>
          <w:rFonts w:cs="Arial"/>
          <w:sz w:val="24"/>
          <w:szCs w:val="24"/>
        </w:rPr>
        <w:t>e</w:t>
      </w:r>
      <w:r w:rsidRPr="00077B24">
        <w:rPr>
          <w:rFonts w:cs="Arial"/>
          <w:sz w:val="24"/>
          <w:szCs w:val="24"/>
          <w:lang w:val="sr-Cyrl-CS"/>
        </w:rPr>
        <w:t>р</w:t>
      </w:r>
      <w:r w:rsidRPr="00077B24">
        <w:rPr>
          <w:rFonts w:cs="Arial"/>
          <w:sz w:val="24"/>
          <w:szCs w:val="24"/>
        </w:rPr>
        <w:t>a</w:t>
      </w:r>
      <w:r w:rsidRPr="00077B24">
        <w:rPr>
          <w:rFonts w:cs="Arial"/>
          <w:sz w:val="24"/>
          <w:szCs w:val="24"/>
          <w:lang w:val="sr-Cyrl-CS"/>
        </w:rPr>
        <w:t>к з</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1 (</w:t>
      </w:r>
      <w:r w:rsidR="00CB70FD">
        <w:rPr>
          <w:rFonts w:cs="Arial"/>
          <w:sz w:val="24"/>
          <w:szCs w:val="24"/>
          <w:lang w:val="sr-Cyrl-CS"/>
        </w:rPr>
        <w:t xml:space="preserve">словима: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з</w:t>
      </w:r>
      <w:r w:rsidRPr="00077B24">
        <w:rPr>
          <w:rFonts w:cs="Arial"/>
          <w:sz w:val="24"/>
          <w:szCs w:val="24"/>
        </w:rPr>
        <w:t>a</w:t>
      </w:r>
      <w:r w:rsidRPr="00077B24">
        <w:rPr>
          <w:rFonts w:cs="Arial"/>
          <w:sz w:val="24"/>
          <w:szCs w:val="24"/>
          <w:lang w:val="sr-Cyrl-CS"/>
        </w:rPr>
        <w:t>држ</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Дужник.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_______________________ Изд</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л</w:t>
      </w:r>
      <w:r w:rsidRPr="00077B24">
        <w:rPr>
          <w:rFonts w:cs="Arial"/>
          <w:sz w:val="24"/>
          <w:szCs w:val="24"/>
        </w:rPr>
        <w:t>a</w:t>
      </w:r>
      <w:r w:rsidRPr="00077B24">
        <w:rPr>
          <w:rFonts w:cs="Arial"/>
          <w:sz w:val="24"/>
          <w:szCs w:val="24"/>
          <w:lang w:val="sr-Cyrl-CS"/>
        </w:rPr>
        <w:t>ц м</w:t>
      </w:r>
      <w:r w:rsidRPr="00077B24">
        <w:rPr>
          <w:rFonts w:cs="Arial"/>
          <w:sz w:val="24"/>
          <w:szCs w:val="24"/>
        </w:rPr>
        <w:t>e</w:t>
      </w:r>
      <w:r w:rsidRPr="00077B24">
        <w:rPr>
          <w:rFonts w:cs="Arial"/>
          <w:sz w:val="24"/>
          <w:szCs w:val="24"/>
          <w:lang w:val="sr-Cyrl-CS"/>
        </w:rPr>
        <w:t>ниц</w:t>
      </w:r>
      <w:r w:rsidRPr="00077B24">
        <w:rPr>
          <w:rFonts w:cs="Arial"/>
          <w:sz w:val="24"/>
          <w:szCs w:val="24"/>
        </w:rPr>
        <w:t>e</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Услoви мeничнe oбaвeзe:</w:t>
      </w:r>
    </w:p>
    <w:p w:rsidR="00E17070" w:rsidRPr="00077B24" w:rsidRDefault="00E17070" w:rsidP="00E17070">
      <w:pPr>
        <w:numPr>
          <w:ilvl w:val="0"/>
          <w:numId w:val="6"/>
        </w:numPr>
        <w:spacing w:before="0"/>
        <w:rPr>
          <w:rFonts w:cs="Arial"/>
          <w:sz w:val="24"/>
          <w:szCs w:val="24"/>
        </w:rPr>
      </w:pPr>
      <w:r w:rsidRPr="00077B24">
        <w:rPr>
          <w:rFonts w:cs="Arial"/>
          <w:sz w:val="24"/>
          <w:szCs w:val="24"/>
        </w:rPr>
        <w:t xml:space="preserve">Укoликo кao пoнуђaч у пoступку jaвнe нaбaвкe </w:t>
      </w:r>
      <w:r w:rsidRPr="00077B24">
        <w:rPr>
          <w:rFonts w:cs="Arial"/>
          <w:sz w:val="24"/>
          <w:szCs w:val="24"/>
          <w:lang w:val="sr-Cyrl-RS"/>
        </w:rPr>
        <w:t xml:space="preserve">након истека рока за подношење понуда </w:t>
      </w:r>
      <w:r w:rsidRPr="00077B24">
        <w:rPr>
          <w:rFonts w:cs="Arial"/>
          <w:sz w:val="24"/>
          <w:szCs w:val="24"/>
        </w:rPr>
        <w:t>пoвучeмo</w:t>
      </w:r>
      <w:r w:rsidRPr="00077B24">
        <w:rPr>
          <w:rFonts w:cs="Arial"/>
          <w:sz w:val="24"/>
          <w:szCs w:val="24"/>
          <w:lang w:val="sr-Cyrl-RS"/>
        </w:rPr>
        <w:t>, изменимо</w:t>
      </w:r>
      <w:r w:rsidRPr="00077B24">
        <w:rPr>
          <w:rFonts w:cs="Arial"/>
          <w:sz w:val="24"/>
          <w:szCs w:val="24"/>
        </w:rPr>
        <w:t xml:space="preserve"> или oдустaнeмo oд свoje пoнудe у рoку њeнe вaжнoсти (oпциje пoнудe)</w:t>
      </w:r>
    </w:p>
    <w:p w:rsidR="00E17070" w:rsidRPr="00077B24" w:rsidRDefault="00E17070" w:rsidP="00E17070">
      <w:pPr>
        <w:numPr>
          <w:ilvl w:val="0"/>
          <w:numId w:val="6"/>
        </w:numPr>
        <w:spacing w:before="0"/>
        <w:rPr>
          <w:rFonts w:cs="Arial"/>
          <w:sz w:val="24"/>
          <w:szCs w:val="24"/>
        </w:rPr>
      </w:pPr>
      <w:r w:rsidRPr="00077B24">
        <w:rPr>
          <w:rFonts w:cs="Arial"/>
          <w:sz w:val="24"/>
          <w:szCs w:val="24"/>
        </w:rPr>
        <w:t xml:space="preserve">Укoликo кao изaбрaни пoнуђaч нe пoтпишeмo </w:t>
      </w:r>
      <w:r w:rsidRPr="00077B24">
        <w:rPr>
          <w:rFonts w:cs="Arial"/>
          <w:sz w:val="24"/>
          <w:szCs w:val="24"/>
          <w:lang w:val="sr-Cyrl-RS"/>
        </w:rPr>
        <w:t>оквирни споразум</w:t>
      </w:r>
      <w:r w:rsidRPr="00077B24">
        <w:rPr>
          <w:rFonts w:cs="Arial"/>
          <w:sz w:val="24"/>
          <w:szCs w:val="24"/>
        </w:rPr>
        <w:t xml:space="preserve"> сa нaручиoцeм у рoку дeфинисaнoм пoзивoм зa пoтписивaњe угoвoрa или нe oбeзбeдимo или oдбиjeмo дa oбeзбeдимo </w:t>
      </w:r>
      <w:r w:rsidRPr="00077B24">
        <w:rPr>
          <w:rFonts w:cs="Arial"/>
          <w:sz w:val="24"/>
          <w:szCs w:val="24"/>
          <w:lang w:val="sr-Cyrl-RS"/>
        </w:rPr>
        <w:t>средство финансијског обезбеђења</w:t>
      </w:r>
      <w:r w:rsidRPr="00077B24">
        <w:rPr>
          <w:rFonts w:cs="Arial"/>
          <w:sz w:val="24"/>
          <w:szCs w:val="24"/>
        </w:rPr>
        <w:t xml:space="preserve"> у рoку дeфинисaнoм у конкурсној дoкумeнтaциjи.</w:t>
      </w:r>
    </w:p>
    <w:p w:rsidR="00E17070" w:rsidRPr="00077B24" w:rsidRDefault="00E17070" w:rsidP="00E170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r w:rsidR="00E17070" w:rsidRPr="00077B24" w:rsidTr="00E17070">
        <w:trPr>
          <w:trHeight w:val="389"/>
          <w:jc w:val="center"/>
        </w:trPr>
        <w:tc>
          <w:tcPr>
            <w:tcW w:w="3882" w:type="dxa"/>
            <w:tcBorders>
              <w:top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top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lang w:val="ru-RU"/>
        </w:rPr>
      </w:pPr>
    </w:p>
    <w:p w:rsidR="00E17070" w:rsidRPr="00077B24" w:rsidRDefault="00E17070" w:rsidP="00E17070">
      <w:pPr>
        <w:spacing w:before="0"/>
        <w:ind w:firstLine="720"/>
        <w:rPr>
          <w:rFonts w:cs="Arial"/>
          <w:sz w:val="24"/>
          <w:szCs w:val="24"/>
          <w:lang w:val="ru-RU"/>
        </w:rPr>
      </w:pPr>
      <w:r w:rsidRPr="00077B24">
        <w:rPr>
          <w:rFonts w:cs="Arial"/>
          <w:sz w:val="24"/>
          <w:szCs w:val="24"/>
          <w:lang w:val="ru-RU"/>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озбиљност понуде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077B24" w:rsidRDefault="00E17070" w:rsidP="00CB70FD">
      <w:pPr>
        <w:spacing w:before="0"/>
        <w:contextualSpacing/>
        <w:rPr>
          <w:rFonts w:eastAsia="Calibri" w:cs="Arial"/>
          <w:sz w:val="24"/>
          <w:szCs w:val="24"/>
        </w:rPr>
      </w:pPr>
    </w:p>
    <w:p w:rsidR="00E17070" w:rsidRPr="00077B24" w:rsidRDefault="00E17070" w:rsidP="00E17070">
      <w:pPr>
        <w:spacing w:before="0"/>
        <w:ind w:left="720"/>
        <w:contextualSpacing/>
        <w:rPr>
          <w:rFonts w:eastAsia="Calibri" w:cs="Arial"/>
          <w:sz w:val="24"/>
          <w:szCs w:val="24"/>
          <w:lang w:val="sr-Cyrl-RS"/>
        </w:rPr>
      </w:pPr>
      <w:r w:rsidRPr="00077B24">
        <w:rPr>
          <w:rFonts w:eastAsia="Calibri" w:cs="Arial"/>
          <w:sz w:val="24"/>
          <w:szCs w:val="24"/>
          <w:lang w:val="sr-Cyrl-RS"/>
        </w:rPr>
        <w:t>Менично писмо у складу са садржином овог Прилога се доставља у оквиру понуде.</w:t>
      </w:r>
    </w:p>
    <w:p w:rsidR="00030949" w:rsidRPr="00077B24" w:rsidRDefault="00030949" w:rsidP="001B0370">
      <w:pPr>
        <w:spacing w:before="0"/>
        <w:jc w:val="right"/>
        <w:rPr>
          <w:rFonts w:cs="Arial"/>
          <w:b/>
          <w:sz w:val="24"/>
          <w:szCs w:val="24"/>
          <w:lang w:val="sr-Cyrl-RS"/>
        </w:rPr>
      </w:pPr>
    </w:p>
    <w:p w:rsidR="00B3201B" w:rsidRPr="00077B24" w:rsidRDefault="00B3201B" w:rsidP="001B0370">
      <w:pPr>
        <w:spacing w:before="0"/>
        <w:jc w:val="right"/>
        <w:rPr>
          <w:rFonts w:cs="Arial"/>
          <w:b/>
          <w:sz w:val="24"/>
          <w:szCs w:val="24"/>
          <w:lang w:val="sr-Cyrl-RS"/>
        </w:rPr>
      </w:pPr>
    </w:p>
    <w:p w:rsidR="00030949" w:rsidRDefault="00030949" w:rsidP="001B0370">
      <w:pPr>
        <w:spacing w:before="0"/>
        <w:jc w:val="right"/>
        <w:rPr>
          <w:rFonts w:cs="Arial"/>
          <w:b/>
          <w:sz w:val="24"/>
          <w:szCs w:val="24"/>
          <w:lang w:val="sr-Cyrl-RS"/>
        </w:rPr>
      </w:pPr>
    </w:p>
    <w:p w:rsidR="00077B24" w:rsidRDefault="00077B24" w:rsidP="001B0370">
      <w:pPr>
        <w:spacing w:before="0"/>
        <w:jc w:val="right"/>
        <w:rPr>
          <w:rFonts w:cs="Arial"/>
          <w:b/>
          <w:sz w:val="24"/>
          <w:szCs w:val="24"/>
          <w:lang w:val="sr-Cyrl-RS"/>
        </w:rPr>
      </w:pPr>
    </w:p>
    <w:p w:rsidR="001E2854" w:rsidRDefault="001E2854" w:rsidP="001B0370">
      <w:pPr>
        <w:spacing w:before="0"/>
        <w:jc w:val="right"/>
        <w:rPr>
          <w:rFonts w:cs="Arial"/>
          <w:b/>
          <w:sz w:val="24"/>
          <w:szCs w:val="24"/>
          <w:lang w:val="sr-Cyrl-RS"/>
        </w:rPr>
      </w:pPr>
    </w:p>
    <w:p w:rsidR="00077B24" w:rsidRPr="00077B24" w:rsidRDefault="00077B24" w:rsidP="001B0370">
      <w:pPr>
        <w:spacing w:before="0"/>
        <w:jc w:val="right"/>
        <w:rPr>
          <w:rFonts w:cs="Arial"/>
          <w:b/>
          <w:sz w:val="24"/>
          <w:szCs w:val="24"/>
          <w:lang w:val="sr-Cyrl-RS"/>
        </w:rPr>
      </w:pPr>
    </w:p>
    <w:p w:rsidR="001B0370" w:rsidRPr="00077B24" w:rsidRDefault="001B0370" w:rsidP="001B0370">
      <w:pPr>
        <w:spacing w:before="0"/>
        <w:jc w:val="right"/>
        <w:rPr>
          <w:rFonts w:cs="Arial"/>
          <w:b/>
          <w:sz w:val="24"/>
          <w:szCs w:val="24"/>
          <w:lang w:val="sr-Cyrl-RS"/>
        </w:rPr>
      </w:pPr>
      <w:r w:rsidRPr="00077B24">
        <w:rPr>
          <w:rFonts w:cs="Arial"/>
          <w:b/>
          <w:sz w:val="24"/>
          <w:szCs w:val="24"/>
          <w:lang w:val="sr-Cyrl-RS"/>
        </w:rPr>
        <w:t xml:space="preserve">ПРИЛОГ </w:t>
      </w:r>
      <w:r w:rsidR="00756179">
        <w:rPr>
          <w:rFonts w:cs="Arial"/>
          <w:b/>
          <w:sz w:val="24"/>
          <w:szCs w:val="24"/>
        </w:rPr>
        <w:t>бр. 2A</w:t>
      </w:r>
    </w:p>
    <w:p w:rsidR="004E0FFC" w:rsidRPr="00077B24" w:rsidRDefault="004E0FFC" w:rsidP="001B0370">
      <w:pPr>
        <w:spacing w:before="0"/>
        <w:jc w:val="right"/>
        <w:rPr>
          <w:rFonts w:cs="Arial"/>
          <w:b/>
          <w:sz w:val="24"/>
          <w:szCs w:val="24"/>
        </w:rPr>
      </w:pPr>
    </w:p>
    <w:p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w:t>
      </w:r>
      <w:proofErr w:type="gramStart"/>
      <w:r w:rsidRPr="00077B24">
        <w:rPr>
          <w:rFonts w:cs="Arial"/>
          <w:sz w:val="24"/>
          <w:szCs w:val="24"/>
        </w:rPr>
        <w:t>закон</w:t>
      </w:r>
      <w:proofErr w:type="gramEnd"/>
      <w:r w:rsidRPr="00077B24">
        <w:rPr>
          <w:rFonts w:cs="Arial"/>
          <w:sz w:val="24"/>
          <w:szCs w:val="24"/>
        </w:rPr>
        <w:t xml:space="preserve"> и 31/11) и тачке 1, 2. </w:t>
      </w:r>
      <w:proofErr w:type="gramStart"/>
      <w:r w:rsidRPr="00077B24">
        <w:rPr>
          <w:rFonts w:cs="Arial"/>
          <w:sz w:val="24"/>
          <w:szCs w:val="24"/>
        </w:rPr>
        <w:t>и</w:t>
      </w:r>
      <w:proofErr w:type="gramEnd"/>
      <w:r w:rsidRPr="00077B24">
        <w:rPr>
          <w:rFonts w:cs="Arial"/>
          <w:sz w:val="24"/>
          <w:szCs w:val="24"/>
        </w:rPr>
        <w:t xml:space="preserve"> 6. Одлуке о облику садржини и начину коришћења јединствених инструмената платног промета</w:t>
      </w:r>
    </w:p>
    <w:p w:rsidR="004E0FFC" w:rsidRPr="00077B24" w:rsidRDefault="004E0FFC"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w:t>
      </w:r>
      <w:proofErr w:type="gramStart"/>
      <w:r w:rsidRPr="00077B24">
        <w:rPr>
          <w:rFonts w:cs="Arial"/>
          <w:sz w:val="24"/>
          <w:szCs w:val="24"/>
        </w:rPr>
        <w:t>напомена</w:t>
      </w:r>
      <w:proofErr w:type="gramEnd"/>
      <w:r w:rsidRPr="00077B24">
        <w:rPr>
          <w:rFonts w:cs="Arial"/>
          <w:sz w:val="24"/>
          <w:szCs w:val="24"/>
        </w:rPr>
        <w:t>: не доставља се у понуди)</w:t>
      </w: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ДУЖНИК</w:t>
      </w:r>
      <w:proofErr w:type="gramStart"/>
      <w:r w:rsidRPr="00077B24">
        <w:rPr>
          <w:rFonts w:cs="Arial"/>
          <w:sz w:val="24"/>
          <w:szCs w:val="24"/>
        </w:rPr>
        <w:t xml:space="preserve">:  </w:t>
      </w:r>
      <w:r w:rsidRPr="00077B24">
        <w:rPr>
          <w:rFonts w:cs="Arial"/>
          <w:sz w:val="24"/>
          <w:szCs w:val="24"/>
          <w:lang w:val="ru-RU"/>
        </w:rPr>
        <w:t>…………………………………………………………………………........................</w:t>
      </w:r>
      <w:proofErr w:type="gramEnd"/>
    </w:p>
    <w:p w:rsidR="004E0FFC" w:rsidRPr="00077B24" w:rsidRDefault="004E0FFC" w:rsidP="004E0FFC">
      <w:pPr>
        <w:spacing w:before="0"/>
        <w:rPr>
          <w:rFonts w:cs="Arial"/>
          <w:sz w:val="24"/>
          <w:szCs w:val="24"/>
        </w:rPr>
      </w:pPr>
      <w:r w:rsidRPr="00077B24">
        <w:rPr>
          <w:rFonts w:cs="Arial"/>
          <w:sz w:val="24"/>
          <w:szCs w:val="24"/>
        </w:rPr>
        <w:t>(</w:t>
      </w:r>
      <w:proofErr w:type="gramStart"/>
      <w:r w:rsidRPr="00077B24">
        <w:rPr>
          <w:rFonts w:cs="Arial"/>
          <w:sz w:val="24"/>
          <w:szCs w:val="24"/>
        </w:rPr>
        <w:t>назив</w:t>
      </w:r>
      <w:proofErr w:type="gramEnd"/>
      <w:r w:rsidRPr="00077B24">
        <w:rPr>
          <w:rFonts w:cs="Arial"/>
          <w:sz w:val="24"/>
          <w:szCs w:val="24"/>
        </w:rPr>
        <w:t xml:space="preserve">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proofErr w:type="gramStart"/>
      <w:r w:rsidRPr="00077B24">
        <w:rPr>
          <w:rFonts w:cs="Arial"/>
          <w:sz w:val="24"/>
          <w:szCs w:val="24"/>
        </w:rPr>
        <w:t>и</w:t>
      </w:r>
      <w:proofErr w:type="gramEnd"/>
      <w:r w:rsidRPr="00077B24">
        <w:rPr>
          <w:rFonts w:cs="Arial"/>
          <w:sz w:val="24"/>
          <w:szCs w:val="24"/>
        </w:rPr>
        <w:t xml:space="preserve"> з д а ј е  д а н а ............................ године</w:t>
      </w:r>
    </w:p>
    <w:p w:rsidR="00077B24" w:rsidRPr="00077B24" w:rsidRDefault="00077B24" w:rsidP="004E0FFC">
      <w:pPr>
        <w:spacing w:before="0"/>
        <w:rPr>
          <w:rFonts w:cs="Arial"/>
          <w:sz w:val="24"/>
          <w:szCs w:val="24"/>
        </w:rPr>
      </w:pPr>
    </w:p>
    <w:p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w:t>
      </w:r>
      <w:proofErr w:type="gramStart"/>
      <w:r w:rsidRPr="00077B24">
        <w:rPr>
          <w:rFonts w:cs="Arial"/>
          <w:b/>
          <w:sz w:val="24"/>
          <w:szCs w:val="24"/>
        </w:rPr>
        <w:t>КОРИСНИКА  БЛАНКО</w:t>
      </w:r>
      <w:proofErr w:type="gramEnd"/>
      <w:r w:rsidRPr="00077B24">
        <w:rPr>
          <w:rFonts w:cs="Arial"/>
          <w:b/>
          <w:sz w:val="24"/>
          <w:szCs w:val="24"/>
        </w:rPr>
        <w:t xml:space="preserve"> </w:t>
      </w:r>
      <w:r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rsidR="00E17070" w:rsidRPr="00BE7826" w:rsidRDefault="00E17070" w:rsidP="00BE7826">
      <w:pPr>
        <w:spacing w:before="0"/>
        <w:rPr>
          <w:rFonts w:cs="Arial"/>
          <w:sz w:val="24"/>
          <w:szCs w:val="24"/>
          <w:lang w:val="sr-Cyrl-RS"/>
        </w:rPr>
      </w:pPr>
      <w:r w:rsidRPr="00077B24">
        <w:rPr>
          <w:rFonts w:cs="Arial"/>
          <w:sz w:val="24"/>
          <w:szCs w:val="24"/>
        </w:rPr>
        <w:t>Предајемо вам 1 (</w:t>
      </w:r>
      <w:r w:rsidR="00367490">
        <w:rPr>
          <w:rFonts w:cs="Arial"/>
          <w:sz w:val="24"/>
          <w:szCs w:val="24"/>
          <w:lang w:val="sr-Cyrl-RS"/>
        </w:rPr>
        <w:t xml:space="preserve">словима: </w:t>
      </w:r>
      <w:r w:rsidRPr="00077B24">
        <w:rPr>
          <w:rFonts w:cs="Arial"/>
          <w:sz w:val="24"/>
          <w:szCs w:val="24"/>
        </w:rPr>
        <w:t xml:space="preserve">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00367490">
        <w:rPr>
          <w:rFonts w:cs="Arial"/>
          <w:sz w:val="24"/>
          <w:szCs w:val="24"/>
        </w:rPr>
        <w:t xml:space="preserve">, серијски </w:t>
      </w:r>
      <w:r w:rsidRPr="00077B24">
        <w:rPr>
          <w:rFonts w:cs="Arial"/>
          <w:sz w:val="24"/>
          <w:szCs w:val="24"/>
        </w:rPr>
        <w:t>бр.___________</w:t>
      </w:r>
      <w:r w:rsidR="00CB70FD">
        <w:rPr>
          <w:rFonts w:cs="Arial"/>
          <w:sz w:val="24"/>
          <w:szCs w:val="24"/>
        </w:rPr>
        <w:t xml:space="preserve">_____(уписати серијски број) </w:t>
      </w:r>
      <w:r w:rsidRPr="00077B24">
        <w:rPr>
          <w:rFonts w:cs="Arial"/>
          <w:sz w:val="24"/>
          <w:szCs w:val="24"/>
        </w:rPr>
        <w:t>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w:t>
      </w:r>
      <w:r w:rsidR="00CB70FD">
        <w:rPr>
          <w:rFonts w:cs="Arial"/>
          <w:sz w:val="24"/>
          <w:szCs w:val="24"/>
        </w:rPr>
        <w:t>сималног износа  од_______динара, (и  словима  ___________</w:t>
      </w:r>
      <w:r w:rsidRPr="00077B24">
        <w:rPr>
          <w:rFonts w:cs="Arial"/>
          <w:sz w:val="24"/>
          <w:szCs w:val="24"/>
        </w:rPr>
        <w:t xml:space="preserve">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w:t>
      </w:r>
      <w:r w:rsidR="00BE7826" w:rsidRPr="00BE7826">
        <w:rPr>
          <w:rFonts w:cs="Arial"/>
          <w:sz w:val="24"/>
          <w:szCs w:val="24"/>
          <w:lang w:val="sr-Cyrl-RS"/>
        </w:rPr>
        <w:t>услуга - Преводилачке услуге</w:t>
      </w:r>
      <w:r w:rsidR="00CB70FD">
        <w:rPr>
          <w:rFonts w:cs="Arial"/>
          <w:sz w:val="24"/>
          <w:szCs w:val="24"/>
          <w:lang w:val="sr-Cyrl-RS"/>
        </w:rPr>
        <w:t xml:space="preserve">, </w:t>
      </w:r>
      <w:r w:rsidR="00BE7826" w:rsidRPr="00BE7826">
        <w:rPr>
          <w:rFonts w:cs="Arial"/>
          <w:sz w:val="24"/>
          <w:szCs w:val="24"/>
          <w:lang w:val="sr-Cyrl-RS"/>
        </w:rPr>
        <w:t>JНО/1000-2000/0044/2016</w:t>
      </w:r>
      <w:r w:rsidR="00CB70FD">
        <w:rPr>
          <w:rFonts w:cs="Arial"/>
          <w:sz w:val="24"/>
          <w:szCs w:val="24"/>
        </w:rPr>
        <w:t>, бр._____</w:t>
      </w:r>
      <w:r w:rsidRPr="00077B24">
        <w:rPr>
          <w:rFonts w:cs="Arial"/>
          <w:sz w:val="24"/>
          <w:szCs w:val="24"/>
        </w:rPr>
        <w:t>од _________(заведен код Кори</w:t>
      </w:r>
      <w:r w:rsidR="00CB70FD">
        <w:rPr>
          <w:rFonts w:cs="Arial"/>
          <w:sz w:val="24"/>
          <w:szCs w:val="24"/>
        </w:rPr>
        <w:t>сника - Повериоца) и бр._____</w:t>
      </w:r>
      <w:r w:rsidRPr="00077B24">
        <w:rPr>
          <w:rFonts w:cs="Arial"/>
          <w:sz w:val="24"/>
          <w:szCs w:val="24"/>
        </w:rPr>
        <w:t xml:space="preserve">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CB70FD">
        <w:rPr>
          <w:rFonts w:cs="Arial"/>
          <w:sz w:val="24"/>
          <w:szCs w:val="24"/>
        </w:rPr>
        <w:t>уколико_______________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00367490">
        <w:rPr>
          <w:rFonts w:cs="Arial"/>
          <w:sz w:val="24"/>
          <w:szCs w:val="24"/>
        </w:rPr>
        <w:t xml:space="preserve"> меница серијски број </w:t>
      </w:r>
      <w:r w:rsidRPr="00077B24">
        <w:rPr>
          <w:rFonts w:cs="Arial"/>
          <w:sz w:val="24"/>
          <w:szCs w:val="24"/>
        </w:rPr>
        <w:t xml:space="preserve">(уписати серијски број) може се поднети на наплату у року </w:t>
      </w:r>
      <w:proofErr w:type="gramStart"/>
      <w:r w:rsidRPr="00077B24">
        <w:rPr>
          <w:rFonts w:cs="Arial"/>
          <w:sz w:val="24"/>
          <w:szCs w:val="24"/>
        </w:rPr>
        <w:t>доспећа  утврђеном</w:t>
      </w:r>
      <w:proofErr w:type="gramEnd"/>
      <w:r w:rsidRPr="00077B24">
        <w:rPr>
          <w:rFonts w:cs="Arial"/>
          <w:sz w:val="24"/>
          <w:szCs w:val="24"/>
        </w:rPr>
        <w:t xml:space="preserve">  </w:t>
      </w:r>
      <w:r w:rsidRPr="00077B24">
        <w:rPr>
          <w:rFonts w:cs="Arial"/>
          <w:sz w:val="24"/>
          <w:szCs w:val="24"/>
          <w:lang w:val="sr-Cyrl-RS"/>
        </w:rPr>
        <w:t>Оквирним споарзумом</w:t>
      </w:r>
      <w:r w:rsidR="00CB70FD">
        <w:rPr>
          <w:rFonts w:cs="Arial"/>
          <w:sz w:val="24"/>
          <w:szCs w:val="24"/>
        </w:rPr>
        <w:t xml:space="preserve"> бр. __________од____</w:t>
      </w:r>
      <w:r w:rsidRPr="00077B24">
        <w:rPr>
          <w:rFonts w:cs="Arial"/>
          <w:sz w:val="24"/>
          <w:szCs w:val="24"/>
        </w:rPr>
        <w:t>године (за</w:t>
      </w:r>
      <w:r w:rsidR="00CB70FD">
        <w:rPr>
          <w:rFonts w:cs="Arial"/>
          <w:sz w:val="24"/>
          <w:szCs w:val="24"/>
        </w:rPr>
        <w:t xml:space="preserve">веден код Корисника-Повериоца) </w:t>
      </w:r>
      <w:r w:rsidRPr="00077B24">
        <w:rPr>
          <w:rFonts w:cs="Arial"/>
          <w:sz w:val="24"/>
          <w:szCs w:val="24"/>
        </w:rPr>
        <w:t>и бр. _________</w:t>
      </w:r>
      <w:r w:rsidR="00CB70FD">
        <w:rPr>
          <w:rFonts w:cs="Arial"/>
          <w:sz w:val="24"/>
          <w:szCs w:val="24"/>
        </w:rPr>
        <w:t>_од____</w:t>
      </w:r>
      <w:r w:rsidRPr="00077B24">
        <w:rPr>
          <w:rFonts w:cs="Arial"/>
          <w:sz w:val="24"/>
          <w:szCs w:val="24"/>
        </w:rPr>
        <w:t>године (заведен код дужника) т.ј. најкасније до истека рока од 30 (</w:t>
      </w:r>
      <w:r w:rsidR="00CB70FD">
        <w:rPr>
          <w:rFonts w:cs="Arial"/>
          <w:sz w:val="24"/>
          <w:szCs w:val="24"/>
          <w:lang w:val="sr-Cyrl-RS"/>
        </w:rPr>
        <w:t xml:space="preserve">словима: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 xml:space="preserve">има за последицу </w:t>
      </w:r>
      <w:r w:rsidRPr="00077B24">
        <w:rPr>
          <w:rFonts w:cs="Arial"/>
          <w:sz w:val="24"/>
          <w:szCs w:val="24"/>
        </w:rPr>
        <w:lastRenderedPageBreak/>
        <w:t>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Овлашћујемо Јавно предузеће „Електропривреда Србије</w:t>
      </w:r>
      <w:proofErr w:type="gramStart"/>
      <w:r w:rsidRPr="00077B24">
        <w:rPr>
          <w:rFonts w:cs="Arial"/>
          <w:sz w:val="24"/>
          <w:szCs w:val="24"/>
        </w:rPr>
        <w:t>“ Београд</w:t>
      </w:r>
      <w:proofErr w:type="gramEnd"/>
      <w:r w:rsidRPr="00077B24">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077B24">
        <w:rPr>
          <w:rFonts w:cs="Arial"/>
          <w:sz w:val="24"/>
          <w:szCs w:val="24"/>
        </w:rPr>
        <w:t>вансудски</w:t>
      </w:r>
      <w:proofErr w:type="gramEnd"/>
      <w:r w:rsidRPr="00077B24">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w:t>
      </w:r>
      <w:proofErr w:type="gramStart"/>
      <w:r w:rsidRPr="00077B24">
        <w:rPr>
          <w:rFonts w:cs="Arial"/>
          <w:sz w:val="24"/>
          <w:szCs w:val="24"/>
        </w:rPr>
        <w:t>_(</w:t>
      </w:r>
      <w:proofErr w:type="gramEnd"/>
      <w:r w:rsidRPr="00077B24">
        <w:rPr>
          <w:rFonts w:cs="Arial"/>
          <w:sz w:val="24"/>
          <w:szCs w:val="24"/>
        </w:rPr>
        <w:t>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w:t>
      </w:r>
      <w:r w:rsidR="00CB70FD">
        <w:rPr>
          <w:rFonts w:cs="Arial"/>
          <w:sz w:val="24"/>
          <w:szCs w:val="24"/>
          <w:lang w:val="sr-Cyrl-RS"/>
        </w:rPr>
        <w:t xml:space="preserve">словима: </w:t>
      </w:r>
      <w:r w:rsidRPr="00077B24">
        <w:rPr>
          <w:rFonts w:cs="Arial"/>
          <w:sz w:val="24"/>
          <w:szCs w:val="24"/>
        </w:rPr>
        <w:t>два) истоветна примерка, од којих је 1 (</w:t>
      </w:r>
      <w:r w:rsidR="00CB70FD">
        <w:rPr>
          <w:rFonts w:cs="Arial"/>
          <w:sz w:val="24"/>
          <w:szCs w:val="24"/>
          <w:lang w:val="sr-Cyrl-RS"/>
        </w:rPr>
        <w:t xml:space="preserve">словима: </w:t>
      </w:r>
      <w:r w:rsidRPr="00077B24">
        <w:rPr>
          <w:rFonts w:cs="Arial"/>
          <w:sz w:val="24"/>
          <w:szCs w:val="24"/>
        </w:rPr>
        <w:t>један) примерак за Повериоца, а 1 (</w:t>
      </w:r>
      <w:r w:rsidR="00CB70FD">
        <w:rPr>
          <w:rFonts w:cs="Arial"/>
          <w:sz w:val="24"/>
          <w:szCs w:val="24"/>
          <w:lang w:val="sr-Cyrl-RS"/>
        </w:rPr>
        <w:t xml:space="preserve">словима: </w:t>
      </w:r>
      <w:r w:rsidRPr="00077B24">
        <w:rPr>
          <w:rFonts w:cs="Arial"/>
          <w:sz w:val="24"/>
          <w:szCs w:val="24"/>
        </w:rPr>
        <w:t>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BE0CD5"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F6C07" w:rsidRDefault="007F6C07" w:rsidP="007F6C07">
      <w:pPr>
        <w:spacing w:before="0"/>
        <w:contextualSpacing/>
        <w:rPr>
          <w:rFonts w:eastAsia="Calibri" w:cs="Arial"/>
          <w:sz w:val="24"/>
          <w:szCs w:val="24"/>
        </w:rPr>
      </w:pPr>
    </w:p>
    <w:p w:rsidR="007F6C07" w:rsidRDefault="007F6C07" w:rsidP="007F6C07">
      <w:pPr>
        <w:spacing w:before="0"/>
        <w:contextualSpacing/>
        <w:rPr>
          <w:rFonts w:eastAsia="Calibri" w:cs="Arial"/>
          <w:sz w:val="24"/>
          <w:szCs w:val="24"/>
        </w:rPr>
      </w:pPr>
    </w:p>
    <w:p w:rsidR="007F6C07" w:rsidRDefault="007F6C07" w:rsidP="007F6C07">
      <w:pPr>
        <w:spacing w:before="0"/>
        <w:contextualSpacing/>
        <w:rPr>
          <w:rFonts w:eastAsia="Calibri" w:cs="Arial"/>
          <w:sz w:val="24"/>
          <w:szCs w:val="24"/>
        </w:rPr>
      </w:pPr>
    </w:p>
    <w:p w:rsidR="007F6C07" w:rsidRPr="007F6C07" w:rsidRDefault="007F6C07" w:rsidP="007F6C07">
      <w:pPr>
        <w:spacing w:before="0"/>
        <w:contextualSpacing/>
        <w:rPr>
          <w:rFonts w:eastAsia="Calibri" w:cs="Arial"/>
          <w:sz w:val="24"/>
          <w:szCs w:val="24"/>
        </w:rPr>
      </w:pPr>
    </w:p>
    <w:p w:rsidR="00B740FF" w:rsidRPr="00756179" w:rsidRDefault="00B740FF" w:rsidP="00077B24">
      <w:pPr>
        <w:jc w:val="right"/>
        <w:rPr>
          <w:rFonts w:cs="Arial"/>
          <w:b/>
          <w:sz w:val="24"/>
          <w:szCs w:val="24"/>
        </w:rPr>
      </w:pPr>
      <w:r>
        <w:rPr>
          <w:rFonts w:cs="Arial"/>
          <w:b/>
          <w:sz w:val="24"/>
          <w:szCs w:val="24"/>
          <w:lang w:val="sr-Cyrl-CS"/>
        </w:rPr>
        <w:t>ПРИЛОГ бр</w:t>
      </w:r>
      <w:r w:rsidR="00756179">
        <w:rPr>
          <w:rFonts w:cs="Arial"/>
          <w:b/>
          <w:sz w:val="24"/>
          <w:szCs w:val="24"/>
        </w:rPr>
        <w:t>. 3</w:t>
      </w:r>
    </w:p>
    <w:p w:rsidR="00B740FF" w:rsidRPr="00B740FF" w:rsidRDefault="00B740FF" w:rsidP="00077B24">
      <w:pPr>
        <w:jc w:val="right"/>
        <w:rPr>
          <w:rFonts w:cs="Arial"/>
          <w:b/>
          <w:sz w:val="24"/>
          <w:szCs w:val="24"/>
          <w:lang w:val="sr-Cyrl-CS"/>
        </w:rPr>
      </w:pPr>
    </w:p>
    <w:p w:rsidR="006C1EF5" w:rsidRPr="006C1EF5" w:rsidRDefault="006C1EF5" w:rsidP="006C1EF5">
      <w:pPr>
        <w:spacing w:before="0"/>
        <w:jc w:val="center"/>
        <w:rPr>
          <w:rFonts w:cs="Arial"/>
          <w:sz w:val="24"/>
          <w:szCs w:val="24"/>
        </w:rPr>
      </w:pPr>
      <w:r w:rsidRPr="006C1EF5">
        <w:rPr>
          <w:rFonts w:cs="Arial"/>
          <w:sz w:val="24"/>
          <w:szCs w:val="24"/>
        </w:rPr>
        <w:t>ЗАПИСНИК О ПРУЖЕНИМ УСЛУГАМА</w:t>
      </w:r>
    </w:p>
    <w:p w:rsidR="006C1EF5" w:rsidRPr="006C1EF5" w:rsidRDefault="006C1EF5" w:rsidP="006C1EF5">
      <w:pPr>
        <w:spacing w:before="0"/>
        <w:rPr>
          <w:rFonts w:cs="Arial"/>
          <w:sz w:val="24"/>
          <w:szCs w:val="24"/>
        </w:rPr>
      </w:pPr>
    </w:p>
    <w:p w:rsidR="006C1EF5" w:rsidRPr="006C1EF5" w:rsidRDefault="006C1EF5" w:rsidP="006C1EF5">
      <w:pPr>
        <w:spacing w:before="0"/>
        <w:rPr>
          <w:rFonts w:cs="Arial"/>
          <w:sz w:val="24"/>
          <w:szCs w:val="24"/>
        </w:rPr>
      </w:pPr>
      <w:r w:rsidRPr="006C1EF5">
        <w:rPr>
          <w:rFonts w:cs="Arial"/>
          <w:sz w:val="24"/>
          <w:szCs w:val="24"/>
        </w:rPr>
        <w:tab/>
      </w:r>
      <w:r w:rsidRPr="006C1EF5">
        <w:rPr>
          <w:rFonts w:cs="Arial"/>
          <w:sz w:val="24"/>
          <w:szCs w:val="24"/>
        </w:rPr>
        <w:tab/>
      </w:r>
      <w:r w:rsidRPr="006C1EF5">
        <w:rPr>
          <w:rFonts w:cs="Arial"/>
          <w:sz w:val="24"/>
          <w:szCs w:val="24"/>
        </w:rPr>
        <w:tab/>
      </w:r>
      <w:r>
        <w:rPr>
          <w:rFonts w:cs="Arial"/>
          <w:sz w:val="24"/>
          <w:szCs w:val="24"/>
          <w:lang w:val="sr-Cyrl-RS"/>
        </w:rPr>
        <w:t xml:space="preserve">                                                             </w:t>
      </w:r>
      <w:r w:rsidRPr="006C1EF5">
        <w:rPr>
          <w:rFonts w:cs="Arial"/>
          <w:sz w:val="24"/>
          <w:szCs w:val="24"/>
        </w:rPr>
        <w:t>Датум ___________</w:t>
      </w:r>
    </w:p>
    <w:p w:rsidR="006C1EF5" w:rsidRDefault="006C1EF5" w:rsidP="006C1EF5">
      <w:pPr>
        <w:spacing w:before="0"/>
        <w:rPr>
          <w:rFonts w:cs="Arial"/>
          <w:sz w:val="24"/>
          <w:szCs w:val="24"/>
        </w:rPr>
      </w:pPr>
    </w:p>
    <w:p w:rsidR="006C1EF5" w:rsidRPr="006C1EF5" w:rsidRDefault="006C1EF5" w:rsidP="006C1EF5">
      <w:pPr>
        <w:spacing w:before="0"/>
        <w:rPr>
          <w:rFonts w:cs="Arial"/>
          <w:sz w:val="24"/>
          <w:szCs w:val="24"/>
        </w:rPr>
      </w:pPr>
    </w:p>
    <w:p w:rsidR="006C1EF5" w:rsidRPr="006C1EF5" w:rsidRDefault="006C1EF5" w:rsidP="006C1EF5">
      <w:pPr>
        <w:tabs>
          <w:tab w:val="left" w:pos="720"/>
          <w:tab w:val="left" w:pos="1440"/>
          <w:tab w:val="left" w:pos="2160"/>
          <w:tab w:val="left" w:pos="2880"/>
          <w:tab w:val="left" w:pos="3600"/>
          <w:tab w:val="left" w:pos="5085"/>
        </w:tabs>
        <w:spacing w:before="0"/>
        <w:rPr>
          <w:rFonts w:cs="Arial"/>
          <w:sz w:val="24"/>
          <w:szCs w:val="24"/>
          <w:lang w:val="sr-Cyrl-RS"/>
        </w:rPr>
      </w:pPr>
      <w:r w:rsidRPr="006C1EF5">
        <w:rPr>
          <w:rFonts w:cs="Arial"/>
          <w:sz w:val="24"/>
          <w:szCs w:val="24"/>
        </w:rPr>
        <w:tab/>
        <w:t>ПР</w:t>
      </w:r>
      <w:r w:rsidRPr="006C1EF5">
        <w:rPr>
          <w:rFonts w:cs="Arial"/>
          <w:sz w:val="24"/>
          <w:szCs w:val="24"/>
          <w:lang w:val="sr-Cyrl-RS"/>
        </w:rPr>
        <w:t>УЖАЛАЦ УСЛУГА</w:t>
      </w:r>
      <w:r w:rsidRPr="006C1EF5">
        <w:rPr>
          <w:rFonts w:cs="Arial"/>
          <w:sz w:val="24"/>
          <w:szCs w:val="24"/>
        </w:rPr>
        <w:t>:</w:t>
      </w:r>
      <w:r w:rsidRPr="006C1EF5">
        <w:rPr>
          <w:rFonts w:cs="Arial"/>
          <w:sz w:val="24"/>
          <w:szCs w:val="24"/>
        </w:rPr>
        <w:tab/>
      </w:r>
      <w:r w:rsidRPr="006C1EF5">
        <w:rPr>
          <w:rFonts w:cs="Arial"/>
          <w:sz w:val="24"/>
          <w:szCs w:val="24"/>
        </w:rPr>
        <w:tab/>
      </w:r>
      <w:r w:rsidRPr="006C1EF5">
        <w:rPr>
          <w:rFonts w:cs="Arial"/>
          <w:sz w:val="24"/>
          <w:szCs w:val="24"/>
          <w:lang w:val="sr-Cyrl-RS"/>
        </w:rPr>
        <w:t xml:space="preserve">      КОРИСНИК УСЛУГА:</w:t>
      </w:r>
    </w:p>
    <w:p w:rsidR="006C1EF5" w:rsidRPr="006C1EF5" w:rsidRDefault="006C1EF5" w:rsidP="006C1EF5">
      <w:pPr>
        <w:spacing w:before="0"/>
        <w:rPr>
          <w:rFonts w:cs="Arial"/>
          <w:sz w:val="24"/>
          <w:szCs w:val="24"/>
        </w:rPr>
      </w:pPr>
      <w:r w:rsidRPr="006C1EF5">
        <w:rPr>
          <w:rFonts w:cs="Arial"/>
          <w:sz w:val="24"/>
          <w:szCs w:val="24"/>
          <w:lang w:val="sr-Cyrl-RS"/>
        </w:rPr>
        <w:t>_________________________</w:t>
      </w:r>
      <w:r w:rsidRPr="006C1EF5">
        <w:rPr>
          <w:rFonts w:cs="Arial"/>
          <w:sz w:val="24"/>
          <w:szCs w:val="24"/>
        </w:rPr>
        <w:tab/>
      </w:r>
      <w:r w:rsidRPr="006C1EF5">
        <w:rPr>
          <w:rFonts w:cs="Arial"/>
          <w:sz w:val="24"/>
          <w:szCs w:val="24"/>
        </w:rPr>
        <w:tab/>
      </w:r>
      <w:r w:rsidRPr="006C1EF5">
        <w:rPr>
          <w:rFonts w:cs="Arial"/>
          <w:sz w:val="24"/>
          <w:szCs w:val="24"/>
          <w:lang w:val="sr-Cyrl-RS"/>
        </w:rPr>
        <w:t xml:space="preserve">        </w:t>
      </w:r>
      <w:r w:rsidRPr="006C1EF5">
        <w:rPr>
          <w:rFonts w:cs="Arial"/>
          <w:sz w:val="24"/>
          <w:szCs w:val="24"/>
        </w:rPr>
        <w:t>___________________________</w:t>
      </w:r>
    </w:p>
    <w:p w:rsidR="006C1EF5" w:rsidRPr="006C1EF5" w:rsidRDefault="006C1EF5" w:rsidP="006C1EF5">
      <w:pPr>
        <w:spacing w:before="0"/>
        <w:rPr>
          <w:rFonts w:cs="Arial"/>
          <w:sz w:val="24"/>
          <w:szCs w:val="24"/>
        </w:rPr>
      </w:pPr>
      <w:r w:rsidRPr="006C1EF5">
        <w:rPr>
          <w:rFonts w:cs="Arial"/>
          <w:sz w:val="24"/>
          <w:szCs w:val="24"/>
        </w:rPr>
        <w:t xml:space="preserve">    (Назив </w:t>
      </w:r>
      <w:proofErr w:type="gramStart"/>
      <w:r w:rsidRPr="006C1EF5">
        <w:rPr>
          <w:rFonts w:cs="Arial"/>
          <w:sz w:val="24"/>
          <w:szCs w:val="24"/>
        </w:rPr>
        <w:t>правног  лица</w:t>
      </w:r>
      <w:proofErr w:type="gramEnd"/>
      <w:r w:rsidRPr="006C1EF5">
        <w:rPr>
          <w:rFonts w:cs="Arial"/>
          <w:sz w:val="24"/>
          <w:szCs w:val="24"/>
        </w:rPr>
        <w:t xml:space="preserve">) </w:t>
      </w:r>
      <w:r w:rsidRPr="006C1EF5">
        <w:rPr>
          <w:rFonts w:cs="Arial"/>
          <w:sz w:val="24"/>
          <w:szCs w:val="24"/>
        </w:rPr>
        <w:tab/>
      </w:r>
      <w:r w:rsidRPr="006C1EF5">
        <w:rPr>
          <w:rFonts w:cs="Arial"/>
          <w:sz w:val="24"/>
          <w:szCs w:val="24"/>
        </w:rPr>
        <w:tab/>
      </w:r>
      <w:r w:rsidRPr="006C1EF5">
        <w:rPr>
          <w:rFonts w:cs="Arial"/>
          <w:sz w:val="24"/>
          <w:szCs w:val="24"/>
        </w:rPr>
        <w:tab/>
      </w:r>
      <w:r w:rsidRPr="006C1EF5">
        <w:rPr>
          <w:rFonts w:cs="Arial"/>
          <w:sz w:val="24"/>
          <w:szCs w:val="24"/>
          <w:lang w:val="sr-Cyrl-RS"/>
        </w:rPr>
        <w:t xml:space="preserve">       </w:t>
      </w:r>
      <w:r w:rsidRPr="006C1EF5">
        <w:rPr>
          <w:rFonts w:cs="Arial"/>
          <w:sz w:val="24"/>
          <w:szCs w:val="24"/>
        </w:rPr>
        <w:t>(Назив организационог дела ЈП ЕПС)</w:t>
      </w:r>
    </w:p>
    <w:p w:rsidR="006C1EF5" w:rsidRPr="006C1EF5" w:rsidRDefault="006C1EF5" w:rsidP="006C1EF5">
      <w:pPr>
        <w:spacing w:before="0"/>
        <w:rPr>
          <w:rFonts w:cs="Arial"/>
          <w:sz w:val="24"/>
          <w:szCs w:val="24"/>
        </w:rPr>
      </w:pPr>
    </w:p>
    <w:p w:rsidR="006C1EF5" w:rsidRPr="006C1EF5" w:rsidRDefault="006C1EF5" w:rsidP="006C1EF5">
      <w:pPr>
        <w:spacing w:before="0"/>
        <w:rPr>
          <w:rFonts w:cs="Arial"/>
          <w:sz w:val="24"/>
          <w:szCs w:val="24"/>
        </w:rPr>
      </w:pPr>
    </w:p>
    <w:p w:rsidR="006C1EF5" w:rsidRPr="006C1EF5" w:rsidRDefault="006C1EF5" w:rsidP="006C1EF5">
      <w:pPr>
        <w:tabs>
          <w:tab w:val="center" w:pos="4514"/>
        </w:tabs>
        <w:spacing w:before="0"/>
        <w:rPr>
          <w:rFonts w:cs="Arial"/>
          <w:sz w:val="24"/>
          <w:szCs w:val="24"/>
          <w:lang w:val="sr-Cyrl-RS"/>
        </w:rPr>
      </w:pPr>
      <w:r w:rsidRPr="006C1EF5">
        <w:rPr>
          <w:rFonts w:cs="Arial"/>
          <w:sz w:val="24"/>
          <w:szCs w:val="24"/>
          <w:lang w:val="sr-Cyrl-RS"/>
        </w:rPr>
        <w:t>__________________________</w:t>
      </w:r>
      <w:r w:rsidRPr="006C1EF5">
        <w:rPr>
          <w:rFonts w:cs="Arial"/>
          <w:sz w:val="24"/>
          <w:szCs w:val="24"/>
          <w:lang w:val="sr-Cyrl-RS"/>
        </w:rPr>
        <w:tab/>
        <w:t xml:space="preserve">                      ______________________________</w:t>
      </w:r>
    </w:p>
    <w:p w:rsidR="006C1EF5" w:rsidRPr="006C1EF5" w:rsidRDefault="006C1EF5" w:rsidP="006C1EF5">
      <w:pPr>
        <w:spacing w:before="0"/>
        <w:rPr>
          <w:rFonts w:cs="Arial"/>
          <w:sz w:val="24"/>
          <w:szCs w:val="24"/>
        </w:rPr>
      </w:pPr>
      <w:r w:rsidRPr="006C1EF5">
        <w:rPr>
          <w:rFonts w:cs="Arial"/>
          <w:sz w:val="24"/>
          <w:szCs w:val="24"/>
        </w:rPr>
        <w:t xml:space="preserve">(Адреса </w:t>
      </w:r>
      <w:proofErr w:type="gramStart"/>
      <w:r w:rsidRPr="006C1EF5">
        <w:rPr>
          <w:rFonts w:cs="Arial"/>
          <w:sz w:val="24"/>
          <w:szCs w:val="24"/>
        </w:rPr>
        <w:t>правног  лица</w:t>
      </w:r>
      <w:proofErr w:type="gramEnd"/>
      <w:r w:rsidRPr="006C1EF5">
        <w:rPr>
          <w:rFonts w:cs="Arial"/>
          <w:sz w:val="24"/>
          <w:szCs w:val="24"/>
        </w:rPr>
        <w:t xml:space="preserve">) </w:t>
      </w:r>
      <w:r w:rsidRPr="006C1EF5">
        <w:rPr>
          <w:rFonts w:cs="Arial"/>
          <w:sz w:val="24"/>
          <w:szCs w:val="24"/>
        </w:rPr>
        <w:tab/>
      </w:r>
      <w:r w:rsidRPr="006C1EF5">
        <w:rPr>
          <w:rFonts w:cs="Arial"/>
          <w:sz w:val="24"/>
          <w:szCs w:val="24"/>
        </w:rPr>
        <w:tab/>
      </w:r>
      <w:r w:rsidRPr="006C1EF5">
        <w:rPr>
          <w:rFonts w:cs="Arial"/>
          <w:sz w:val="24"/>
          <w:szCs w:val="24"/>
        </w:rPr>
        <w:tab/>
        <w:t xml:space="preserve">      (Адреса организационог дела ЈП ЕПС)</w:t>
      </w:r>
    </w:p>
    <w:p w:rsidR="006C1EF5" w:rsidRPr="006C1EF5" w:rsidRDefault="006C1EF5" w:rsidP="006C1EF5">
      <w:pPr>
        <w:spacing w:before="0"/>
        <w:rPr>
          <w:rFonts w:cs="Arial"/>
          <w:sz w:val="24"/>
          <w:szCs w:val="24"/>
        </w:rPr>
      </w:pPr>
    </w:p>
    <w:p w:rsidR="006C1EF5" w:rsidRPr="006C1EF5" w:rsidRDefault="006C1EF5" w:rsidP="006C1EF5">
      <w:pPr>
        <w:spacing w:before="0"/>
        <w:rPr>
          <w:rFonts w:cs="Arial"/>
          <w:sz w:val="24"/>
          <w:szCs w:val="24"/>
        </w:rPr>
      </w:pPr>
    </w:p>
    <w:p w:rsidR="006C1EF5" w:rsidRPr="006C1EF5" w:rsidRDefault="006C1EF5" w:rsidP="006C1EF5">
      <w:pPr>
        <w:spacing w:before="0"/>
        <w:rPr>
          <w:rFonts w:cs="Arial"/>
          <w:sz w:val="24"/>
          <w:szCs w:val="24"/>
        </w:rPr>
      </w:pPr>
      <w:r w:rsidRPr="006C1EF5">
        <w:rPr>
          <w:rFonts w:cs="Arial"/>
          <w:sz w:val="24"/>
          <w:szCs w:val="24"/>
        </w:rPr>
        <w:t xml:space="preserve">Број </w:t>
      </w:r>
      <w:r w:rsidR="00AA7B51">
        <w:rPr>
          <w:rFonts w:cs="Arial"/>
          <w:sz w:val="24"/>
          <w:szCs w:val="24"/>
          <w:lang w:val="sr-Cyrl-RS"/>
        </w:rPr>
        <w:t>Оквирног споразума</w:t>
      </w:r>
      <w:r w:rsidRPr="006C1EF5">
        <w:rPr>
          <w:rFonts w:cs="Arial"/>
          <w:sz w:val="24"/>
          <w:szCs w:val="24"/>
        </w:rPr>
        <w:t>/Датум:      __________</w:t>
      </w:r>
      <w:r w:rsidR="00AA7B51">
        <w:rPr>
          <w:rFonts w:cs="Arial"/>
          <w:sz w:val="24"/>
          <w:szCs w:val="24"/>
        </w:rPr>
        <w:t>___________</w:t>
      </w:r>
    </w:p>
    <w:p w:rsidR="006C1EF5" w:rsidRPr="006C1EF5" w:rsidRDefault="006C1EF5" w:rsidP="006C1EF5">
      <w:pPr>
        <w:spacing w:before="0"/>
        <w:rPr>
          <w:rFonts w:cs="Arial"/>
          <w:sz w:val="24"/>
          <w:szCs w:val="24"/>
        </w:rPr>
      </w:pPr>
      <w:r w:rsidRPr="006C1EF5">
        <w:rPr>
          <w:rFonts w:cs="Arial"/>
          <w:sz w:val="24"/>
          <w:szCs w:val="24"/>
        </w:rPr>
        <w:t xml:space="preserve">Број </w:t>
      </w:r>
      <w:r w:rsidR="00AA7B51">
        <w:rPr>
          <w:rFonts w:cs="Arial"/>
          <w:sz w:val="24"/>
          <w:szCs w:val="24"/>
          <w:lang w:val="sr-Cyrl-RS"/>
        </w:rPr>
        <w:t>и дазум Наруџбенице</w:t>
      </w:r>
      <w:r w:rsidRPr="006C1EF5">
        <w:rPr>
          <w:rFonts w:cs="Arial"/>
          <w:sz w:val="24"/>
          <w:szCs w:val="24"/>
        </w:rPr>
        <w:t>:  ________________________</w:t>
      </w:r>
    </w:p>
    <w:p w:rsidR="006C1EF5" w:rsidRPr="006C1EF5" w:rsidRDefault="006C1EF5" w:rsidP="006C1EF5">
      <w:pPr>
        <w:spacing w:before="0"/>
        <w:rPr>
          <w:rFonts w:cs="Arial"/>
          <w:sz w:val="24"/>
          <w:szCs w:val="24"/>
        </w:rPr>
      </w:pPr>
    </w:p>
    <w:p w:rsidR="006C1EF5" w:rsidRPr="006C1EF5" w:rsidRDefault="006C1EF5" w:rsidP="006C1EF5">
      <w:pPr>
        <w:spacing w:before="0"/>
        <w:rPr>
          <w:rFonts w:cs="Arial"/>
          <w:sz w:val="24"/>
          <w:szCs w:val="24"/>
        </w:rPr>
      </w:pPr>
    </w:p>
    <w:p w:rsidR="00F850DA" w:rsidRDefault="006C1EF5" w:rsidP="006C1EF5">
      <w:pPr>
        <w:spacing w:before="0"/>
        <w:rPr>
          <w:rFonts w:cs="Arial"/>
          <w:sz w:val="24"/>
          <w:szCs w:val="24"/>
        </w:rPr>
      </w:pPr>
      <w:r w:rsidRPr="006C1EF5">
        <w:rPr>
          <w:rFonts w:cs="Arial"/>
          <w:sz w:val="24"/>
          <w:szCs w:val="24"/>
        </w:rPr>
        <w:t>А) ДЕТАЉНА СПЕЦИФИКАЦИЈА УСЛУГЕ:</w:t>
      </w:r>
    </w:p>
    <w:p w:rsidR="00F850DA" w:rsidRDefault="00F850DA" w:rsidP="006C1EF5">
      <w:pPr>
        <w:spacing w:before="0"/>
        <w:rPr>
          <w:rFonts w:cs="Arial"/>
          <w:sz w:val="24"/>
          <w:szCs w:val="24"/>
        </w:rPr>
      </w:pPr>
    </w:p>
    <w:tbl>
      <w:tblPr>
        <w:tblStyle w:val="TableGrid"/>
        <w:tblW w:w="8905" w:type="dxa"/>
        <w:tblLook w:val="04A0" w:firstRow="1" w:lastRow="0" w:firstColumn="1" w:lastColumn="0" w:noHBand="0" w:noVBand="1"/>
      </w:tblPr>
      <w:tblGrid>
        <w:gridCol w:w="1053"/>
        <w:gridCol w:w="5040"/>
        <w:gridCol w:w="1282"/>
        <w:gridCol w:w="1530"/>
      </w:tblGrid>
      <w:tr w:rsidR="00F850DA" w:rsidRPr="00F850DA" w:rsidTr="00F850DA">
        <w:tc>
          <w:tcPr>
            <w:tcW w:w="1053" w:type="dxa"/>
          </w:tcPr>
          <w:p w:rsidR="00F850DA" w:rsidRPr="00F850DA" w:rsidRDefault="00F850DA" w:rsidP="00F850DA">
            <w:pPr>
              <w:spacing w:before="0"/>
              <w:jc w:val="center"/>
              <w:rPr>
                <w:rFonts w:cs="Arial"/>
                <w:sz w:val="24"/>
                <w:szCs w:val="24"/>
                <w:lang w:val="sr-Cyrl-RS"/>
              </w:rPr>
            </w:pPr>
            <w:r w:rsidRPr="00F850DA">
              <w:rPr>
                <w:rFonts w:cs="Arial"/>
                <w:sz w:val="24"/>
                <w:szCs w:val="24"/>
                <w:lang w:val="sr-Cyrl-RS"/>
              </w:rPr>
              <w:t>Редни број</w:t>
            </w:r>
          </w:p>
        </w:tc>
        <w:tc>
          <w:tcPr>
            <w:tcW w:w="5040" w:type="dxa"/>
          </w:tcPr>
          <w:p w:rsidR="00F850DA" w:rsidRPr="00F850DA" w:rsidRDefault="00F850DA" w:rsidP="00F850DA">
            <w:pPr>
              <w:spacing w:before="0"/>
              <w:jc w:val="center"/>
              <w:rPr>
                <w:rFonts w:cs="Arial"/>
                <w:sz w:val="24"/>
                <w:szCs w:val="24"/>
                <w:lang w:val="sr-Cyrl-RS"/>
              </w:rPr>
            </w:pPr>
            <w:r w:rsidRPr="00F850DA">
              <w:rPr>
                <w:rFonts w:cs="Arial"/>
                <w:sz w:val="24"/>
                <w:szCs w:val="24"/>
                <w:lang w:val="sr-Cyrl-RS"/>
              </w:rPr>
              <w:t>Назив услуге</w:t>
            </w:r>
          </w:p>
        </w:tc>
        <w:tc>
          <w:tcPr>
            <w:tcW w:w="1282" w:type="dxa"/>
          </w:tcPr>
          <w:p w:rsidR="00F850DA" w:rsidRPr="00F850DA" w:rsidRDefault="00F850DA" w:rsidP="00F850DA">
            <w:pPr>
              <w:spacing w:before="0"/>
              <w:jc w:val="center"/>
              <w:rPr>
                <w:rFonts w:cs="Arial"/>
                <w:sz w:val="24"/>
                <w:szCs w:val="24"/>
                <w:lang w:val="sr-Cyrl-RS"/>
              </w:rPr>
            </w:pPr>
            <w:r w:rsidRPr="00F850DA">
              <w:rPr>
                <w:rFonts w:cs="Arial"/>
                <w:sz w:val="24"/>
                <w:szCs w:val="24"/>
                <w:lang w:val="sr-Cyrl-RS"/>
              </w:rPr>
              <w:t>Јединица мере</w:t>
            </w:r>
          </w:p>
        </w:tc>
        <w:tc>
          <w:tcPr>
            <w:tcW w:w="1530" w:type="dxa"/>
          </w:tcPr>
          <w:p w:rsidR="00F850DA" w:rsidRPr="00F850DA" w:rsidRDefault="00F850DA" w:rsidP="00F850DA">
            <w:pPr>
              <w:spacing w:before="0"/>
              <w:jc w:val="center"/>
              <w:rPr>
                <w:rFonts w:cs="Arial"/>
                <w:sz w:val="24"/>
                <w:szCs w:val="24"/>
                <w:lang w:val="sr-Cyrl-RS"/>
              </w:rPr>
            </w:pPr>
            <w:r>
              <w:rPr>
                <w:rFonts w:cs="Arial"/>
                <w:sz w:val="24"/>
                <w:szCs w:val="24"/>
                <w:lang w:val="sr-Cyrl-RS"/>
              </w:rPr>
              <w:t>Количина</w:t>
            </w:r>
          </w:p>
        </w:tc>
      </w:tr>
      <w:tr w:rsidR="00F850DA" w:rsidRPr="00F850DA" w:rsidTr="00F850DA">
        <w:trPr>
          <w:trHeight w:val="341"/>
        </w:trPr>
        <w:tc>
          <w:tcPr>
            <w:tcW w:w="1053" w:type="dxa"/>
          </w:tcPr>
          <w:p w:rsidR="00F850DA" w:rsidRPr="00F850DA" w:rsidRDefault="00F850DA" w:rsidP="00FC06CB">
            <w:pPr>
              <w:spacing w:before="0"/>
              <w:jc w:val="center"/>
              <w:rPr>
                <w:rFonts w:cs="Arial"/>
                <w:sz w:val="24"/>
                <w:szCs w:val="24"/>
                <w:lang w:val="sr-Cyrl-RS"/>
              </w:rPr>
            </w:pPr>
            <w:r w:rsidRPr="00F850DA">
              <w:rPr>
                <w:rFonts w:cs="Arial"/>
                <w:sz w:val="24"/>
                <w:szCs w:val="24"/>
                <w:lang w:val="sr-Cyrl-RS"/>
              </w:rPr>
              <w:t>1.</w:t>
            </w:r>
          </w:p>
        </w:tc>
        <w:tc>
          <w:tcPr>
            <w:tcW w:w="5040" w:type="dxa"/>
          </w:tcPr>
          <w:p w:rsidR="00F850DA" w:rsidRPr="00F850DA" w:rsidRDefault="00F850DA" w:rsidP="00F850DA">
            <w:pPr>
              <w:spacing w:before="0"/>
              <w:rPr>
                <w:rFonts w:cs="Arial"/>
                <w:sz w:val="24"/>
                <w:szCs w:val="24"/>
              </w:rPr>
            </w:pPr>
          </w:p>
        </w:tc>
        <w:tc>
          <w:tcPr>
            <w:tcW w:w="1282" w:type="dxa"/>
          </w:tcPr>
          <w:p w:rsidR="00F850DA" w:rsidRPr="00F850DA" w:rsidRDefault="00F850DA" w:rsidP="00F850DA">
            <w:pPr>
              <w:spacing w:before="0"/>
              <w:rPr>
                <w:rFonts w:cs="Arial"/>
                <w:sz w:val="24"/>
                <w:szCs w:val="24"/>
              </w:rPr>
            </w:pPr>
          </w:p>
        </w:tc>
        <w:tc>
          <w:tcPr>
            <w:tcW w:w="1530" w:type="dxa"/>
          </w:tcPr>
          <w:p w:rsidR="00F850DA" w:rsidRPr="00F850DA" w:rsidRDefault="00F850DA" w:rsidP="00F850DA">
            <w:pPr>
              <w:spacing w:before="0"/>
              <w:rPr>
                <w:rFonts w:cs="Arial"/>
                <w:sz w:val="24"/>
                <w:szCs w:val="24"/>
              </w:rPr>
            </w:pPr>
          </w:p>
        </w:tc>
      </w:tr>
      <w:tr w:rsidR="00F850DA" w:rsidRPr="00F850DA" w:rsidTr="00F850DA">
        <w:trPr>
          <w:trHeight w:val="359"/>
        </w:trPr>
        <w:tc>
          <w:tcPr>
            <w:tcW w:w="1053" w:type="dxa"/>
          </w:tcPr>
          <w:p w:rsidR="00F850DA" w:rsidRPr="00F850DA" w:rsidRDefault="00F850DA" w:rsidP="00FC06CB">
            <w:pPr>
              <w:spacing w:before="0"/>
              <w:jc w:val="center"/>
              <w:rPr>
                <w:rFonts w:cs="Arial"/>
                <w:sz w:val="24"/>
                <w:szCs w:val="24"/>
                <w:lang w:val="sr-Cyrl-RS"/>
              </w:rPr>
            </w:pPr>
            <w:r w:rsidRPr="00F850DA">
              <w:rPr>
                <w:rFonts w:cs="Arial"/>
                <w:sz w:val="24"/>
                <w:szCs w:val="24"/>
                <w:lang w:val="sr-Cyrl-RS"/>
              </w:rPr>
              <w:t>2.</w:t>
            </w:r>
          </w:p>
        </w:tc>
        <w:tc>
          <w:tcPr>
            <w:tcW w:w="5040" w:type="dxa"/>
          </w:tcPr>
          <w:p w:rsidR="00F850DA" w:rsidRPr="00F850DA" w:rsidRDefault="00F850DA" w:rsidP="00F850DA">
            <w:pPr>
              <w:spacing w:before="0"/>
              <w:rPr>
                <w:rFonts w:cs="Arial"/>
                <w:sz w:val="24"/>
                <w:szCs w:val="24"/>
              </w:rPr>
            </w:pPr>
          </w:p>
        </w:tc>
        <w:tc>
          <w:tcPr>
            <w:tcW w:w="1282" w:type="dxa"/>
          </w:tcPr>
          <w:p w:rsidR="00F850DA" w:rsidRPr="00F850DA" w:rsidRDefault="00F850DA" w:rsidP="00F850DA">
            <w:pPr>
              <w:spacing w:before="0"/>
              <w:rPr>
                <w:rFonts w:cs="Arial"/>
                <w:sz w:val="24"/>
                <w:szCs w:val="24"/>
              </w:rPr>
            </w:pPr>
          </w:p>
        </w:tc>
        <w:tc>
          <w:tcPr>
            <w:tcW w:w="1530" w:type="dxa"/>
          </w:tcPr>
          <w:p w:rsidR="00F850DA" w:rsidRPr="00F850DA" w:rsidRDefault="00F850DA" w:rsidP="00F850DA">
            <w:pPr>
              <w:spacing w:before="0"/>
              <w:rPr>
                <w:rFonts w:cs="Arial"/>
                <w:sz w:val="24"/>
                <w:szCs w:val="24"/>
              </w:rPr>
            </w:pPr>
          </w:p>
        </w:tc>
      </w:tr>
    </w:tbl>
    <w:p w:rsidR="006C1EF5" w:rsidRPr="006C1EF5" w:rsidRDefault="006C1EF5" w:rsidP="006C1EF5">
      <w:pPr>
        <w:spacing w:before="0"/>
        <w:rPr>
          <w:rFonts w:cs="Arial"/>
          <w:sz w:val="24"/>
          <w:szCs w:val="24"/>
        </w:rPr>
      </w:pPr>
    </w:p>
    <w:p w:rsidR="006C1EF5" w:rsidRPr="006C1EF5" w:rsidRDefault="006C1EF5" w:rsidP="006C1EF5">
      <w:pPr>
        <w:spacing w:before="0"/>
        <w:rPr>
          <w:rFonts w:cs="Arial"/>
          <w:sz w:val="24"/>
          <w:szCs w:val="24"/>
        </w:rPr>
      </w:pPr>
      <w:r w:rsidRPr="006C1EF5">
        <w:rPr>
          <w:rFonts w:cs="Arial"/>
          <w:sz w:val="24"/>
          <w:szCs w:val="24"/>
        </w:rPr>
        <w:t>Укупна вредност извршених ус</w:t>
      </w:r>
      <w:r w:rsidR="00F850DA">
        <w:rPr>
          <w:rFonts w:cs="Arial"/>
          <w:sz w:val="24"/>
          <w:szCs w:val="24"/>
        </w:rPr>
        <w:t>луга по спецификацији (без ПДВ): _________</w:t>
      </w:r>
    </w:p>
    <w:p w:rsidR="006C1EF5" w:rsidRPr="006C1EF5" w:rsidRDefault="006C1EF5" w:rsidP="006C1EF5">
      <w:pPr>
        <w:spacing w:before="0"/>
        <w:rPr>
          <w:rFonts w:cs="Arial"/>
          <w:sz w:val="24"/>
          <w:szCs w:val="24"/>
        </w:rPr>
      </w:pPr>
    </w:p>
    <w:p w:rsidR="00F850DA" w:rsidRPr="00F850DA" w:rsidRDefault="006C1EF5" w:rsidP="006C1EF5">
      <w:pPr>
        <w:spacing w:before="0"/>
        <w:rPr>
          <w:rFonts w:cs="Arial"/>
          <w:sz w:val="24"/>
          <w:szCs w:val="24"/>
          <w:lang w:val="sr-Cyrl-RS"/>
        </w:rPr>
      </w:pPr>
      <w:r w:rsidRPr="006C1EF5">
        <w:rPr>
          <w:rFonts w:cs="Arial"/>
          <w:sz w:val="24"/>
          <w:szCs w:val="24"/>
        </w:rPr>
        <w:t xml:space="preserve">ПРИЛОГ: </w:t>
      </w:r>
      <w:r w:rsidR="00F850DA">
        <w:rPr>
          <w:rFonts w:cs="Arial"/>
          <w:sz w:val="24"/>
          <w:szCs w:val="24"/>
          <w:lang w:val="sr-Cyrl-RS"/>
        </w:rPr>
        <w:t>Наруџбеница</w:t>
      </w:r>
    </w:p>
    <w:p w:rsidR="00F850DA" w:rsidRDefault="00F850DA" w:rsidP="006C1EF5">
      <w:pPr>
        <w:spacing w:before="0"/>
        <w:rPr>
          <w:rFonts w:cs="Arial"/>
          <w:sz w:val="24"/>
          <w:szCs w:val="24"/>
        </w:rPr>
      </w:pPr>
    </w:p>
    <w:p w:rsidR="006C1EF5" w:rsidRPr="006C1EF5" w:rsidRDefault="006C1EF5" w:rsidP="006C1EF5">
      <w:pPr>
        <w:spacing w:before="0"/>
        <w:rPr>
          <w:rFonts w:cs="Arial"/>
          <w:sz w:val="24"/>
          <w:szCs w:val="24"/>
        </w:rPr>
      </w:pPr>
      <w:r w:rsidRPr="006C1EF5">
        <w:rPr>
          <w:rFonts w:cs="Arial"/>
          <w:sz w:val="24"/>
          <w:szCs w:val="24"/>
        </w:rPr>
        <w:t xml:space="preserve">Предмет уговора </w:t>
      </w:r>
      <w:r w:rsidRPr="006C1EF5">
        <w:rPr>
          <w:rFonts w:cs="Arial"/>
          <w:sz w:val="24"/>
          <w:szCs w:val="24"/>
          <w:lang w:val="sr-Cyrl-RS"/>
        </w:rPr>
        <w:t>(</w:t>
      </w:r>
      <w:r w:rsidRPr="006C1EF5">
        <w:rPr>
          <w:rFonts w:cs="Arial"/>
          <w:sz w:val="24"/>
          <w:szCs w:val="24"/>
        </w:rPr>
        <w:t>услуге) одговара траженим техничким карактеристикама.</w:t>
      </w:r>
      <w:r w:rsidRPr="006C1EF5">
        <w:rPr>
          <w:rFonts w:cs="Arial"/>
          <w:sz w:val="24"/>
          <w:szCs w:val="24"/>
        </w:rPr>
        <w:tab/>
      </w:r>
    </w:p>
    <w:p w:rsidR="006C1EF5" w:rsidRPr="006C1EF5" w:rsidRDefault="006C1EF5" w:rsidP="00F850DA">
      <w:pPr>
        <w:spacing w:before="0"/>
        <w:jc w:val="right"/>
        <w:rPr>
          <w:rFonts w:cs="Arial"/>
          <w:sz w:val="24"/>
          <w:szCs w:val="24"/>
        </w:rPr>
      </w:pPr>
      <w:r w:rsidRPr="006C1EF5">
        <w:rPr>
          <w:rFonts w:cs="Arial"/>
          <w:sz w:val="24"/>
          <w:szCs w:val="24"/>
        </w:rPr>
        <w:t>□ ДА</w:t>
      </w:r>
    </w:p>
    <w:p w:rsidR="006C1EF5" w:rsidRPr="006C1EF5" w:rsidRDefault="006C1EF5" w:rsidP="00F850DA">
      <w:pPr>
        <w:spacing w:before="0"/>
        <w:jc w:val="right"/>
        <w:rPr>
          <w:rFonts w:cs="Arial"/>
          <w:sz w:val="24"/>
          <w:szCs w:val="24"/>
        </w:rPr>
      </w:pPr>
      <w:r w:rsidRPr="006C1EF5">
        <w:rPr>
          <w:rFonts w:cs="Arial"/>
          <w:sz w:val="24"/>
          <w:szCs w:val="24"/>
        </w:rPr>
        <w:t>□ НЕ</w:t>
      </w:r>
    </w:p>
    <w:p w:rsidR="006C1EF5" w:rsidRPr="006C1EF5" w:rsidRDefault="006C1EF5" w:rsidP="006C1EF5">
      <w:pPr>
        <w:spacing w:before="0"/>
        <w:rPr>
          <w:rFonts w:cs="Arial"/>
          <w:sz w:val="24"/>
          <w:szCs w:val="24"/>
        </w:rPr>
      </w:pPr>
    </w:p>
    <w:p w:rsidR="006C1EF5" w:rsidRPr="006C1EF5" w:rsidRDefault="006C1EF5" w:rsidP="006C1EF5">
      <w:pPr>
        <w:spacing w:before="0"/>
        <w:rPr>
          <w:rFonts w:cs="Arial"/>
          <w:sz w:val="24"/>
          <w:szCs w:val="24"/>
        </w:rPr>
      </w:pPr>
    </w:p>
    <w:p w:rsidR="006C1EF5" w:rsidRPr="006C1EF5" w:rsidRDefault="006C1EF5" w:rsidP="006C1EF5">
      <w:pPr>
        <w:spacing w:before="0"/>
        <w:rPr>
          <w:rFonts w:cs="Arial"/>
          <w:sz w:val="24"/>
          <w:szCs w:val="24"/>
        </w:rPr>
      </w:pPr>
      <w:r w:rsidRPr="006C1EF5">
        <w:rPr>
          <w:rFonts w:cs="Arial"/>
          <w:sz w:val="24"/>
          <w:szCs w:val="24"/>
        </w:rPr>
        <w:t xml:space="preserve">Б) Да су </w:t>
      </w:r>
      <w:proofErr w:type="gramStart"/>
      <w:r w:rsidRPr="006C1EF5">
        <w:rPr>
          <w:rFonts w:cs="Arial"/>
          <w:sz w:val="24"/>
          <w:szCs w:val="24"/>
        </w:rPr>
        <w:t>услуга</w:t>
      </w:r>
      <w:r w:rsidRPr="006C1EF5">
        <w:rPr>
          <w:rFonts w:cs="Arial"/>
          <w:sz w:val="24"/>
          <w:szCs w:val="24"/>
          <w:lang w:val="sr-Cyrl-RS"/>
        </w:rPr>
        <w:t>(</w:t>
      </w:r>
      <w:proofErr w:type="gramEnd"/>
      <w:r w:rsidRPr="006C1EF5">
        <w:rPr>
          <w:rFonts w:cs="Arial"/>
          <w:sz w:val="24"/>
          <w:szCs w:val="24"/>
          <w:lang w:val="sr-Cyrl-RS"/>
        </w:rPr>
        <w:t>е)</w:t>
      </w:r>
      <w:r w:rsidRPr="006C1EF5">
        <w:rPr>
          <w:rFonts w:cs="Arial"/>
          <w:sz w:val="24"/>
          <w:szCs w:val="24"/>
        </w:rPr>
        <w:t xml:space="preserve"> извршени у обиму, квалитету, уговореном року и сагласно уговору потврђују:</w:t>
      </w:r>
    </w:p>
    <w:p w:rsidR="006C1EF5" w:rsidRPr="006C1EF5" w:rsidRDefault="006C1EF5" w:rsidP="006C1EF5">
      <w:pPr>
        <w:spacing w:before="0"/>
        <w:rPr>
          <w:rFonts w:cs="Arial"/>
          <w:sz w:val="24"/>
          <w:szCs w:val="24"/>
        </w:rPr>
      </w:pPr>
    </w:p>
    <w:p w:rsidR="006C1EF5" w:rsidRPr="006C1EF5" w:rsidRDefault="006C1EF5" w:rsidP="006C1EF5">
      <w:pPr>
        <w:spacing w:before="0"/>
        <w:rPr>
          <w:rFonts w:cs="Arial"/>
          <w:sz w:val="24"/>
          <w:szCs w:val="24"/>
        </w:rPr>
      </w:pPr>
      <w:r w:rsidRPr="006C1EF5">
        <w:rPr>
          <w:rFonts w:cs="Arial"/>
          <w:sz w:val="24"/>
          <w:szCs w:val="24"/>
        </w:rPr>
        <w:t xml:space="preserve">    ПР</w:t>
      </w:r>
      <w:r w:rsidRPr="006C1EF5">
        <w:rPr>
          <w:rFonts w:cs="Arial"/>
          <w:sz w:val="24"/>
          <w:szCs w:val="24"/>
          <w:lang w:val="sr-Cyrl-RS"/>
        </w:rPr>
        <w:t>УЖАЛАЦ</w:t>
      </w:r>
      <w:r w:rsidRPr="006C1EF5">
        <w:rPr>
          <w:rFonts w:cs="Arial"/>
          <w:sz w:val="24"/>
          <w:szCs w:val="24"/>
        </w:rPr>
        <w:t>:</w:t>
      </w:r>
      <w:r w:rsidRPr="006C1EF5">
        <w:rPr>
          <w:rFonts w:cs="Arial"/>
          <w:sz w:val="24"/>
          <w:szCs w:val="24"/>
        </w:rPr>
        <w:tab/>
        <w:t xml:space="preserve">            </w:t>
      </w:r>
      <w:r>
        <w:rPr>
          <w:rFonts w:cs="Arial"/>
          <w:sz w:val="24"/>
          <w:szCs w:val="24"/>
          <w:lang w:val="sr-Cyrl-RS"/>
        </w:rPr>
        <w:t xml:space="preserve">                                                </w:t>
      </w:r>
      <w:r w:rsidRPr="006C1EF5">
        <w:rPr>
          <w:rFonts w:cs="Arial"/>
          <w:sz w:val="24"/>
          <w:szCs w:val="24"/>
        </w:rPr>
        <w:t>К</w:t>
      </w:r>
      <w:r w:rsidRPr="006C1EF5">
        <w:rPr>
          <w:rFonts w:cs="Arial"/>
          <w:sz w:val="24"/>
          <w:szCs w:val="24"/>
          <w:lang w:val="sr-Cyrl-RS"/>
        </w:rPr>
        <w:t>ОРИСНИК</w:t>
      </w:r>
      <w:r w:rsidRPr="006C1EF5">
        <w:rPr>
          <w:rFonts w:cs="Arial"/>
          <w:sz w:val="24"/>
          <w:szCs w:val="24"/>
        </w:rPr>
        <w:t xml:space="preserve">:         </w:t>
      </w:r>
      <w:r>
        <w:rPr>
          <w:rFonts w:cs="Arial"/>
          <w:sz w:val="24"/>
          <w:szCs w:val="24"/>
        </w:rPr>
        <w:t xml:space="preserve">        </w:t>
      </w:r>
    </w:p>
    <w:p w:rsidR="006C1EF5" w:rsidRPr="006C1EF5" w:rsidRDefault="006C1EF5" w:rsidP="006C1EF5">
      <w:pPr>
        <w:spacing w:before="0"/>
        <w:rPr>
          <w:rFonts w:cs="Arial"/>
          <w:sz w:val="24"/>
          <w:szCs w:val="24"/>
        </w:rPr>
      </w:pPr>
    </w:p>
    <w:p w:rsidR="006C1EF5" w:rsidRPr="006C1EF5" w:rsidRDefault="006C1EF5" w:rsidP="006C1EF5">
      <w:pPr>
        <w:spacing w:before="0"/>
        <w:rPr>
          <w:rFonts w:cs="Arial"/>
          <w:sz w:val="24"/>
          <w:szCs w:val="24"/>
        </w:rPr>
      </w:pPr>
      <w:r w:rsidRPr="006C1EF5">
        <w:rPr>
          <w:rFonts w:cs="Arial"/>
          <w:sz w:val="24"/>
          <w:szCs w:val="24"/>
        </w:rPr>
        <w:t>_______________</w:t>
      </w:r>
      <w:r w:rsidRPr="006C1EF5">
        <w:rPr>
          <w:rFonts w:cs="Arial"/>
          <w:sz w:val="24"/>
          <w:szCs w:val="24"/>
        </w:rPr>
        <w:tab/>
      </w:r>
      <w:r>
        <w:rPr>
          <w:rFonts w:cs="Arial"/>
          <w:sz w:val="24"/>
          <w:szCs w:val="24"/>
          <w:lang w:val="sr-Cyrl-RS"/>
        </w:rPr>
        <w:t xml:space="preserve">                                                  </w:t>
      </w:r>
      <w:r w:rsidRPr="006C1EF5">
        <w:rPr>
          <w:rFonts w:cs="Arial"/>
          <w:sz w:val="24"/>
          <w:szCs w:val="24"/>
        </w:rPr>
        <w:t xml:space="preserve">____________________   </w:t>
      </w:r>
      <w:r>
        <w:rPr>
          <w:rFonts w:cs="Arial"/>
          <w:sz w:val="24"/>
          <w:szCs w:val="24"/>
        </w:rPr>
        <w:t xml:space="preserve">    </w:t>
      </w:r>
    </w:p>
    <w:p w:rsidR="006C1EF5" w:rsidRDefault="006C1EF5" w:rsidP="006C1EF5">
      <w:pPr>
        <w:spacing w:before="0"/>
        <w:rPr>
          <w:rFonts w:cs="Arial"/>
          <w:sz w:val="24"/>
          <w:szCs w:val="24"/>
        </w:rPr>
      </w:pPr>
      <w:r w:rsidRPr="006C1EF5">
        <w:rPr>
          <w:rFonts w:cs="Arial"/>
          <w:sz w:val="24"/>
          <w:szCs w:val="24"/>
        </w:rPr>
        <w:t xml:space="preserve">   </w:t>
      </w:r>
    </w:p>
    <w:p w:rsidR="006C1EF5" w:rsidRPr="006C1EF5" w:rsidRDefault="006C1EF5" w:rsidP="006C1EF5">
      <w:pPr>
        <w:spacing w:before="0"/>
        <w:rPr>
          <w:rFonts w:cs="Arial"/>
          <w:sz w:val="24"/>
          <w:szCs w:val="24"/>
        </w:rPr>
      </w:pPr>
      <w:r w:rsidRPr="006C1EF5">
        <w:rPr>
          <w:rFonts w:cs="Arial"/>
          <w:sz w:val="24"/>
          <w:szCs w:val="24"/>
        </w:rPr>
        <w:t xml:space="preserve"> (Име и презим</w:t>
      </w:r>
      <w:r>
        <w:rPr>
          <w:rFonts w:cs="Arial"/>
          <w:sz w:val="24"/>
          <w:szCs w:val="24"/>
        </w:rPr>
        <w:t xml:space="preserve">е)         </w:t>
      </w:r>
      <w:r w:rsidRPr="006C1EF5">
        <w:rPr>
          <w:rFonts w:cs="Arial"/>
          <w:sz w:val="24"/>
          <w:szCs w:val="24"/>
        </w:rPr>
        <w:t xml:space="preserve">                               </w:t>
      </w:r>
      <w:r>
        <w:rPr>
          <w:rFonts w:cs="Arial"/>
          <w:sz w:val="24"/>
          <w:szCs w:val="24"/>
        </w:rPr>
        <w:t xml:space="preserve">                     </w:t>
      </w:r>
      <w:r w:rsidRPr="006C1EF5">
        <w:rPr>
          <w:rFonts w:cs="Arial"/>
          <w:sz w:val="24"/>
          <w:szCs w:val="24"/>
        </w:rPr>
        <w:t>(Име и презиме)</w:t>
      </w:r>
    </w:p>
    <w:p w:rsidR="006C1EF5" w:rsidRPr="006C1EF5" w:rsidRDefault="006C1EF5" w:rsidP="006C1EF5">
      <w:pPr>
        <w:spacing w:before="0"/>
        <w:rPr>
          <w:rFonts w:cs="Arial"/>
          <w:sz w:val="24"/>
          <w:szCs w:val="24"/>
        </w:rPr>
      </w:pPr>
      <w:r w:rsidRPr="006C1EF5">
        <w:rPr>
          <w:rFonts w:cs="Arial"/>
          <w:sz w:val="24"/>
          <w:szCs w:val="24"/>
        </w:rPr>
        <w:t xml:space="preserve">                                      </w:t>
      </w:r>
      <w:r>
        <w:rPr>
          <w:rFonts w:cs="Arial"/>
          <w:sz w:val="24"/>
          <w:szCs w:val="24"/>
          <w:lang w:val="sr-Cyrl-RS"/>
        </w:rPr>
        <w:t xml:space="preserve">        </w:t>
      </w:r>
    </w:p>
    <w:p w:rsidR="006C1EF5" w:rsidRPr="00F850DA" w:rsidRDefault="006C1EF5" w:rsidP="00F850DA">
      <w:pPr>
        <w:spacing w:before="0"/>
        <w:rPr>
          <w:rFonts w:cs="Arial"/>
          <w:sz w:val="24"/>
          <w:szCs w:val="24"/>
        </w:rPr>
      </w:pPr>
      <w:r w:rsidRPr="006C1EF5">
        <w:rPr>
          <w:rFonts w:cs="Arial"/>
          <w:sz w:val="24"/>
          <w:szCs w:val="24"/>
        </w:rPr>
        <w:t xml:space="preserve">                                              </w:t>
      </w:r>
      <w:r w:rsidRPr="006C1EF5">
        <w:rPr>
          <w:rFonts w:cs="Arial"/>
          <w:sz w:val="24"/>
          <w:szCs w:val="24"/>
          <w:lang w:val="sr-Cyrl-RS"/>
        </w:rPr>
        <w:t xml:space="preserve">                                               </w:t>
      </w:r>
      <w:r w:rsidRPr="006C1EF5">
        <w:rPr>
          <w:rFonts w:cs="Arial"/>
          <w:sz w:val="24"/>
          <w:szCs w:val="24"/>
        </w:rPr>
        <w:t xml:space="preserve"> </w:t>
      </w:r>
    </w:p>
    <w:p w:rsidR="00987235" w:rsidRPr="0012388C" w:rsidRDefault="00987235"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sz w:val="24"/>
          <w:szCs w:val="24"/>
        </w:rPr>
        <w:lastRenderedPageBreak/>
        <w:t xml:space="preserve">                                                                                                            </w:t>
      </w:r>
      <w:r w:rsidRPr="00C856FC">
        <w:rPr>
          <w:rFonts w:cs="Arial"/>
          <w:b/>
          <w:sz w:val="24"/>
          <w:szCs w:val="24"/>
        </w:rPr>
        <w:t xml:space="preserve">ПРИЛОГ </w:t>
      </w:r>
      <w:r>
        <w:rPr>
          <w:rFonts w:cs="Arial"/>
          <w:b/>
          <w:sz w:val="24"/>
          <w:szCs w:val="24"/>
          <w:lang w:val="sr-Cyrl-RS"/>
        </w:rPr>
        <w:t>бр. 4</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rsidR="00C856FC" w:rsidRPr="00C856FC" w:rsidRDefault="00C856FC" w:rsidP="00C856FC">
      <w:pPr>
        <w:tabs>
          <w:tab w:val="left" w:pos="567"/>
        </w:tabs>
        <w:spacing w:before="0"/>
        <w:rPr>
          <w:rFonts w:cs="Arial"/>
          <w:sz w:val="24"/>
          <w:szCs w:val="24"/>
          <w:lang w:val="sr-Cyrl-RS"/>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w:t>
      </w:r>
      <w:proofErr w:type="gramStart"/>
      <w:r w:rsidRPr="00C856FC">
        <w:rPr>
          <w:rFonts w:cs="Arial"/>
          <w:sz w:val="24"/>
          <w:szCs w:val="24"/>
        </w:rPr>
        <w:t>,  14</w:t>
      </w:r>
      <w:proofErr w:type="gramEnd"/>
      <w:r w:rsidRPr="00C856FC">
        <w:rPr>
          <w:rFonts w:cs="Arial"/>
          <w:sz w:val="24"/>
          <w:szCs w:val="24"/>
        </w:rPr>
        <w:t xml:space="preserve">/15 и 68/15) у складу са закљученим Оквирним споразумом бр.___________ од ____________. </w:t>
      </w:r>
      <w:proofErr w:type="gramStart"/>
      <w:r w:rsidRPr="00C856FC">
        <w:rPr>
          <w:rFonts w:cs="Arial"/>
          <w:sz w:val="24"/>
          <w:szCs w:val="24"/>
        </w:rPr>
        <w:t>издаје</w:t>
      </w:r>
      <w:proofErr w:type="gramEnd"/>
      <w:r w:rsidRPr="00C856FC">
        <w:rPr>
          <w:rFonts w:cs="Arial"/>
          <w:sz w:val="24"/>
          <w:szCs w:val="24"/>
        </w:rPr>
        <w:t xml:space="preserve"> се:</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proofErr w:type="gramStart"/>
      <w:r w:rsidRPr="00C856FC">
        <w:rPr>
          <w:rFonts w:cs="Arial"/>
          <w:b/>
          <w:sz w:val="24"/>
          <w:szCs w:val="24"/>
        </w:rPr>
        <w:t>Н  А</w:t>
      </w:r>
      <w:proofErr w:type="gramEnd"/>
      <w:r w:rsidRPr="00C856FC">
        <w:rPr>
          <w:rFonts w:cs="Arial"/>
          <w:b/>
          <w:sz w:val="24"/>
          <w:szCs w:val="24"/>
        </w:rPr>
        <w:t xml:space="preserve">  Р  У Џ  Б  Е  Н   И   Ц    А</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w:t>
      </w:r>
      <w:proofErr w:type="gramStart"/>
      <w:r w:rsidRPr="00C856FC">
        <w:rPr>
          <w:rFonts w:cs="Arial"/>
          <w:sz w:val="24"/>
          <w:szCs w:val="24"/>
        </w:rPr>
        <w:t>од</w:t>
      </w:r>
      <w:proofErr w:type="gramEnd"/>
      <w:r w:rsidRPr="00C856FC">
        <w:rPr>
          <w:rFonts w:cs="Arial"/>
          <w:sz w:val="24"/>
          <w:szCs w:val="24"/>
        </w:rPr>
        <w:t xml:space="preserve"> __________. </w:t>
      </w:r>
      <w:proofErr w:type="gramStart"/>
      <w:r w:rsidRPr="00C856FC">
        <w:rPr>
          <w:rFonts w:cs="Arial"/>
          <w:sz w:val="24"/>
          <w:szCs w:val="24"/>
        </w:rPr>
        <w:t>године</w:t>
      </w:r>
      <w:proofErr w:type="gramEnd"/>
      <w:r w:rsidRPr="00C856FC">
        <w:rPr>
          <w:rFonts w:cs="Arial"/>
          <w:sz w:val="24"/>
          <w:szCs w:val="24"/>
        </w:rPr>
        <w:t xml:space="preserve"> </w:t>
      </w:r>
      <w:r w:rsidRPr="00C856FC">
        <w:rPr>
          <w:rFonts w:cs="Arial"/>
          <w:sz w:val="24"/>
          <w:szCs w:val="24"/>
          <w:lang w:val="sr-Cyrl-RS"/>
        </w:rPr>
        <w:t>испоручите следећа добра</w:t>
      </w:r>
      <w:r w:rsidRPr="00C856FC">
        <w:rPr>
          <w:rFonts w:cs="Arial"/>
          <w:sz w:val="24"/>
          <w:szCs w:val="24"/>
        </w:rPr>
        <w:t>:</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781"/>
        <w:gridCol w:w="721"/>
        <w:gridCol w:w="781"/>
        <w:gridCol w:w="1288"/>
        <w:gridCol w:w="900"/>
        <w:gridCol w:w="1352"/>
        <w:gridCol w:w="1617"/>
      </w:tblGrid>
      <w:tr w:rsidR="00EE4832" w:rsidRPr="00C856FC" w:rsidTr="00EE4832">
        <w:tc>
          <w:tcPr>
            <w:tcW w:w="355" w:type="pct"/>
            <w:shd w:val="clear" w:color="auto" w:fill="C6D9F1" w:themeFill="text2" w:themeFillTint="33"/>
            <w:vAlign w:val="center"/>
          </w:tcPr>
          <w:p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980" w:type="pct"/>
            <w:shd w:val="clear" w:color="auto" w:fill="C6D9F1" w:themeFill="text2" w:themeFillTint="33"/>
            <w:vAlign w:val="center"/>
          </w:tcPr>
          <w:p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397"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1"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rsidTr="00EE4832">
        <w:tc>
          <w:tcPr>
            <w:tcW w:w="355"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98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397"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1"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rsidTr="00EE4832">
        <w:tc>
          <w:tcPr>
            <w:tcW w:w="355" w:type="pct"/>
            <w:shd w:val="clear" w:color="auto" w:fill="auto"/>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980" w:type="pct"/>
            <w:shd w:val="clear" w:color="auto" w:fill="auto"/>
          </w:tcPr>
          <w:p w:rsidR="00EE4832" w:rsidRPr="00C856FC" w:rsidRDefault="00EE4832" w:rsidP="00C856FC">
            <w:pPr>
              <w:spacing w:before="0"/>
              <w:jc w:val="center"/>
              <w:rPr>
                <w:rFonts w:cs="Arial"/>
                <w:bCs/>
                <w:i/>
                <w:iCs/>
                <w:sz w:val="24"/>
                <w:szCs w:val="24"/>
                <w:lang w:val="sr-Cyrl-CS"/>
              </w:rPr>
            </w:pPr>
          </w:p>
        </w:tc>
        <w:tc>
          <w:tcPr>
            <w:tcW w:w="397"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rsidR="00EE4832" w:rsidRPr="00C856FC" w:rsidRDefault="00EE4832" w:rsidP="00C856FC">
            <w:pPr>
              <w:spacing w:before="0"/>
              <w:jc w:val="center"/>
              <w:rPr>
                <w:rFonts w:cs="Arial"/>
                <w:b/>
                <w:bCs/>
                <w:i/>
                <w:iCs/>
                <w:sz w:val="24"/>
                <w:szCs w:val="24"/>
              </w:rPr>
            </w:pPr>
          </w:p>
        </w:tc>
        <w:tc>
          <w:tcPr>
            <w:tcW w:w="891" w:type="pct"/>
            <w:shd w:val="clear" w:color="auto" w:fill="auto"/>
            <w:vAlign w:val="center"/>
          </w:tcPr>
          <w:p w:rsidR="00EE4832" w:rsidRPr="00C856FC" w:rsidRDefault="00EE4832" w:rsidP="00C856FC">
            <w:pPr>
              <w:spacing w:before="0"/>
              <w:jc w:val="center"/>
              <w:rPr>
                <w:rFonts w:cs="Arial"/>
                <w:b/>
                <w:bCs/>
                <w:i/>
                <w:iCs/>
                <w:sz w:val="24"/>
                <w:szCs w:val="24"/>
              </w:rPr>
            </w:pPr>
          </w:p>
        </w:tc>
      </w:tr>
      <w:tr w:rsidR="00EE4832" w:rsidRPr="00C856FC" w:rsidTr="00EE4832">
        <w:tc>
          <w:tcPr>
            <w:tcW w:w="355" w:type="pct"/>
            <w:shd w:val="clear" w:color="auto" w:fill="auto"/>
            <w:vAlign w:val="center"/>
          </w:tcPr>
          <w:p w:rsidR="00EE4832" w:rsidRPr="00C856FC" w:rsidRDefault="00EE4832" w:rsidP="00C856FC">
            <w:pPr>
              <w:spacing w:before="0"/>
              <w:jc w:val="center"/>
              <w:rPr>
                <w:rFonts w:cs="Arial"/>
                <w:b/>
                <w:bCs/>
                <w:i/>
                <w:iCs/>
                <w:sz w:val="24"/>
                <w:szCs w:val="24"/>
                <w:lang w:val="sr-Cyrl-CS"/>
              </w:rPr>
            </w:pPr>
          </w:p>
        </w:tc>
        <w:tc>
          <w:tcPr>
            <w:tcW w:w="980" w:type="pct"/>
            <w:shd w:val="clear" w:color="auto" w:fill="auto"/>
          </w:tcPr>
          <w:p w:rsidR="00EE4832" w:rsidRPr="00C856FC" w:rsidRDefault="00EE4832" w:rsidP="00C856FC">
            <w:pPr>
              <w:spacing w:before="0"/>
              <w:rPr>
                <w:rFonts w:cs="Arial"/>
                <w:bCs/>
                <w:iCs/>
                <w:sz w:val="24"/>
                <w:szCs w:val="24"/>
                <w:lang w:val="sr-Cyrl-CS"/>
              </w:rPr>
            </w:pPr>
          </w:p>
        </w:tc>
        <w:tc>
          <w:tcPr>
            <w:tcW w:w="3666" w:type="pct"/>
            <w:gridSpan w:val="6"/>
            <w:shd w:val="clear" w:color="auto" w:fill="auto"/>
            <w:vAlign w:val="center"/>
          </w:tcPr>
          <w:p w:rsidR="00EE4832" w:rsidRPr="00C856FC" w:rsidRDefault="00EE4832"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rsidTr="00EE4832">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rsidR="00C856FC" w:rsidRPr="00C856FC" w:rsidRDefault="00C856FC" w:rsidP="00C856FC">
            <w:pPr>
              <w:spacing w:before="0"/>
              <w:rPr>
                <w:rFonts w:cs="Arial"/>
                <w:color w:val="FF0000"/>
                <w:sz w:val="24"/>
                <w:szCs w:val="24"/>
              </w:rPr>
            </w:pPr>
          </w:p>
        </w:tc>
      </w:tr>
      <w:tr w:rsidR="00C856FC" w:rsidRPr="00C856FC" w:rsidTr="00EE4832">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EE4832">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Default="00C856FC" w:rsidP="00C856FC">
      <w:pPr>
        <w:keepNext/>
        <w:tabs>
          <w:tab w:val="left" w:pos="567"/>
        </w:tabs>
        <w:spacing w:before="0"/>
        <w:jc w:val="left"/>
        <w:outlineLvl w:val="0"/>
        <w:rPr>
          <w:lang w:val="sr-Cyrl-RS"/>
        </w:rPr>
      </w:pPr>
    </w:p>
    <w:p w:rsidR="00EE4832" w:rsidRPr="00C856FC" w:rsidRDefault="00EE4832"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E17070" w:rsidRDefault="00E17070" w:rsidP="00E17070">
      <w:pPr>
        <w:spacing w:before="0"/>
        <w:jc w:val="left"/>
        <w:rPr>
          <w:rFonts w:cs="Arial"/>
          <w:color w:val="00B0F0"/>
          <w:sz w:val="24"/>
          <w:szCs w:val="24"/>
          <w:lang w:val="sr-Cyrl-CS"/>
        </w:rPr>
      </w:pPr>
    </w:p>
    <w:p w:rsidR="0080068F" w:rsidRDefault="0080068F" w:rsidP="00E17070">
      <w:pPr>
        <w:spacing w:before="0"/>
        <w:jc w:val="left"/>
        <w:rPr>
          <w:rFonts w:cs="Arial"/>
          <w:color w:val="00B0F0"/>
          <w:sz w:val="24"/>
          <w:szCs w:val="24"/>
          <w:lang w:val="sr-Cyrl-CS"/>
        </w:rPr>
      </w:pPr>
    </w:p>
    <w:p w:rsidR="0080068F" w:rsidRDefault="0080068F" w:rsidP="00E17070">
      <w:pPr>
        <w:spacing w:before="0"/>
        <w:jc w:val="left"/>
        <w:rPr>
          <w:rFonts w:cs="Arial"/>
          <w:color w:val="00B0F0"/>
          <w:sz w:val="24"/>
          <w:szCs w:val="24"/>
          <w:lang w:val="sr-Cyrl-CS"/>
        </w:rPr>
      </w:pPr>
    </w:p>
    <w:p w:rsidR="00E17070" w:rsidRPr="001C3179" w:rsidRDefault="001C3179" w:rsidP="001C3179">
      <w:pPr>
        <w:spacing w:before="0"/>
        <w:rPr>
          <w:rFonts w:cs="Arial"/>
          <w:b/>
          <w:sz w:val="24"/>
          <w:szCs w:val="24"/>
          <w:lang w:val="sr-Cyrl-CS"/>
        </w:rPr>
      </w:pPr>
      <w:r w:rsidRPr="001C3179">
        <w:rPr>
          <w:rFonts w:cs="Arial"/>
          <w:b/>
          <w:sz w:val="24"/>
          <w:szCs w:val="24"/>
          <w:lang w:val="sr-Cyrl-CS"/>
        </w:rPr>
        <w:t xml:space="preserve">8. </w:t>
      </w:r>
      <w:r w:rsidR="00756179" w:rsidRPr="001C3179">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E17070" w:rsidRPr="00010DAF" w:rsidRDefault="00E17070" w:rsidP="00E17070"/>
    <w:p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w:t>
      </w:r>
      <w:r w:rsidR="003F64B5">
        <w:rPr>
          <w:sz w:val="24"/>
          <w:szCs w:val="24"/>
        </w:rPr>
        <w:t xml:space="preserve"> „Електропривреда Србије</w:t>
      </w:r>
      <w:proofErr w:type="gramStart"/>
      <w:r w:rsidR="003F64B5">
        <w:rPr>
          <w:sz w:val="24"/>
          <w:szCs w:val="24"/>
        </w:rPr>
        <w:t>“ Београд</w:t>
      </w:r>
      <w:proofErr w:type="gramEnd"/>
      <w:r w:rsidRPr="00A23B33">
        <w:rPr>
          <w:sz w:val="24"/>
          <w:szCs w:val="24"/>
        </w:rPr>
        <w:t>, Улица царице Милице бр. 2, Матични број 20053658, ПИБ 1039203</w:t>
      </w:r>
      <w:r w:rsidR="003F64B5">
        <w:rPr>
          <w:sz w:val="24"/>
          <w:szCs w:val="24"/>
        </w:rPr>
        <w:t>27, Текући рачун 160-700-13 Ban</w:t>
      </w:r>
      <w:r w:rsidR="003F64B5">
        <w:rPr>
          <w:sz w:val="24"/>
          <w:szCs w:val="24"/>
          <w:lang w:val="sr-Latn-RS"/>
        </w:rPr>
        <w:t>c</w:t>
      </w:r>
      <w:r w:rsidRPr="00A23B33">
        <w:rPr>
          <w:sz w:val="24"/>
          <w:szCs w:val="24"/>
        </w:rPr>
        <w:t>a Intesа ад Београд</w:t>
      </w:r>
      <w:proofErr w:type="gramStart"/>
      <w:r w:rsidRPr="00A23B33">
        <w:rPr>
          <w:sz w:val="24"/>
          <w:szCs w:val="24"/>
        </w:rPr>
        <w:t xml:space="preserve">, </w:t>
      </w:r>
      <w:r w:rsidRPr="00A23B33">
        <w:rPr>
          <w:sz w:val="24"/>
          <w:szCs w:val="24"/>
          <w:lang w:val="sr-Cyrl-RS"/>
        </w:rPr>
        <w:t xml:space="preserve"> </w:t>
      </w:r>
      <w:r w:rsidR="00267323">
        <w:rPr>
          <w:sz w:val="24"/>
          <w:szCs w:val="24"/>
        </w:rPr>
        <w:t>које</w:t>
      </w:r>
      <w:proofErr w:type="gramEnd"/>
      <w:r w:rsidR="00267323">
        <w:rPr>
          <w:sz w:val="24"/>
          <w:szCs w:val="24"/>
        </w:rPr>
        <w:t xml:space="preserve"> заступа законски заступник</w:t>
      </w:r>
      <w:r w:rsidRPr="00A23B33">
        <w:rPr>
          <w:sz w:val="24"/>
          <w:szCs w:val="24"/>
        </w:rPr>
        <w:t>,</w:t>
      </w:r>
      <w:r w:rsidR="001E5A5B">
        <w:rPr>
          <w:sz w:val="24"/>
          <w:szCs w:val="24"/>
          <w:lang w:val="sr-Cyrl-RS"/>
        </w:rPr>
        <w:t xml:space="preserve"> в.д.</w:t>
      </w:r>
      <w:r w:rsidRPr="00A23B33">
        <w:rPr>
          <w:sz w:val="24"/>
          <w:szCs w:val="24"/>
        </w:rPr>
        <w:t xml:space="preserve"> директор</w:t>
      </w:r>
      <w:r w:rsidR="001E5A5B">
        <w:rPr>
          <w:sz w:val="24"/>
          <w:szCs w:val="24"/>
          <w:lang w:val="sr-Cyrl-RS"/>
        </w:rPr>
        <w:t>а Милорад Грчић</w:t>
      </w:r>
      <w:r w:rsidRPr="00A23B33">
        <w:rPr>
          <w:sz w:val="24"/>
          <w:szCs w:val="24"/>
        </w:rPr>
        <w:t xml:space="preserve"> (у даљем тексту: К</w:t>
      </w:r>
      <w:r w:rsidR="00E611B9">
        <w:rPr>
          <w:sz w:val="24"/>
          <w:szCs w:val="24"/>
          <w:lang w:val="sr-Cyrl-RS"/>
        </w:rPr>
        <w:t>орисник услуге</w:t>
      </w:r>
      <w:r w:rsidRPr="00A23B33">
        <w:rPr>
          <w:sz w:val="24"/>
          <w:szCs w:val="24"/>
        </w:rPr>
        <w:t>)</w:t>
      </w:r>
    </w:p>
    <w:p w:rsidR="00E17070" w:rsidRPr="00A23B33" w:rsidRDefault="00E17070" w:rsidP="00E17070">
      <w:pPr>
        <w:rPr>
          <w:sz w:val="24"/>
          <w:szCs w:val="24"/>
        </w:rPr>
      </w:pPr>
      <w:proofErr w:type="gramStart"/>
      <w:r w:rsidRPr="00A23B33">
        <w:rPr>
          <w:sz w:val="24"/>
          <w:szCs w:val="24"/>
        </w:rPr>
        <w:t>и</w:t>
      </w:r>
      <w:proofErr w:type="gramEnd"/>
    </w:p>
    <w:p w:rsidR="00E17070" w:rsidRPr="00A23B33"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r w:rsidR="00E611B9">
        <w:rPr>
          <w:rFonts w:eastAsia="Calibri"/>
          <w:sz w:val="24"/>
          <w:szCs w:val="24"/>
          <w:lang w:val="sr-Cyrl-RS"/>
        </w:rPr>
        <w:t>Пружалац услуге</w:t>
      </w:r>
      <w:r w:rsidRPr="00A23B33">
        <w:rPr>
          <w:rFonts w:eastAsia="Calibri"/>
          <w:sz w:val="24"/>
          <w:szCs w:val="24"/>
        </w:rPr>
        <w:t xml:space="preserve">) </w:t>
      </w:r>
    </w:p>
    <w:p w:rsidR="001E5A5B" w:rsidRPr="001E5A5B" w:rsidRDefault="001E5A5B" w:rsidP="001E5A5B">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rsidR="001E5A5B" w:rsidRPr="001E5A5B" w:rsidRDefault="001E5A5B" w:rsidP="001E5A5B">
      <w:pPr>
        <w:rPr>
          <w:sz w:val="24"/>
          <w:szCs w:val="24"/>
        </w:rPr>
      </w:pPr>
      <w:r w:rsidRPr="001E5A5B">
        <w:rPr>
          <w:sz w:val="24"/>
          <w:szCs w:val="24"/>
        </w:rPr>
        <w:t>2б</w:t>
      </w:r>
      <w:proofErr w:type="gramStart"/>
      <w:r w:rsidRPr="001E5A5B">
        <w:rPr>
          <w:sz w:val="24"/>
          <w:szCs w:val="24"/>
        </w:rPr>
        <w:t>)_</w:t>
      </w:r>
      <w:proofErr w:type="gramEnd"/>
      <w:r w:rsidRPr="001E5A5B">
        <w:rPr>
          <w:sz w:val="24"/>
          <w:szCs w:val="24"/>
        </w:rPr>
        <w:t>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xml:space="preserve">. ___, ПИБ: _____________, матични број _____________, </w:t>
      </w:r>
    </w:p>
    <w:p w:rsidR="00E17070" w:rsidRPr="00A23B33" w:rsidRDefault="001E5A5B" w:rsidP="001E5A5B">
      <w:pPr>
        <w:rPr>
          <w:sz w:val="24"/>
          <w:szCs w:val="24"/>
        </w:rPr>
      </w:pPr>
      <w:r w:rsidRPr="001E5A5B">
        <w:rPr>
          <w:sz w:val="24"/>
          <w:szCs w:val="24"/>
        </w:rPr>
        <w:t>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 (члан групе понуђача или подизвођач)</w:t>
      </w:r>
    </w:p>
    <w:p w:rsidR="00E17070" w:rsidRPr="00A23B33" w:rsidRDefault="004560F6" w:rsidP="00E17070">
      <w:pPr>
        <w:rPr>
          <w:sz w:val="24"/>
          <w:szCs w:val="24"/>
        </w:rPr>
      </w:pPr>
      <w:r w:rsidRPr="00A23B33">
        <w:rPr>
          <w:sz w:val="24"/>
          <w:szCs w:val="24"/>
        </w:rPr>
        <w:t xml:space="preserve"> </w:t>
      </w:r>
      <w:r w:rsidR="00E611B9">
        <w:rPr>
          <w:sz w:val="24"/>
          <w:szCs w:val="24"/>
        </w:rPr>
        <w:t>(</w:t>
      </w:r>
      <w:proofErr w:type="gramStart"/>
      <w:r w:rsidR="00E611B9">
        <w:rPr>
          <w:sz w:val="24"/>
          <w:szCs w:val="24"/>
        </w:rPr>
        <w:t>у</w:t>
      </w:r>
      <w:proofErr w:type="gramEnd"/>
      <w:r w:rsidR="00E611B9">
        <w:rPr>
          <w:sz w:val="24"/>
          <w:szCs w:val="24"/>
        </w:rPr>
        <w:t xml:space="preserve"> даљем тексту заједно: С</w:t>
      </w:r>
      <w:r w:rsidR="00E17070" w:rsidRPr="00A23B33">
        <w:rPr>
          <w:sz w:val="24"/>
          <w:szCs w:val="24"/>
        </w:rPr>
        <w:t>тране)</w:t>
      </w:r>
    </w:p>
    <w:p w:rsidR="00E17070" w:rsidRPr="00A23B33" w:rsidRDefault="00E611B9" w:rsidP="00E17070">
      <w:pPr>
        <w:rPr>
          <w:sz w:val="24"/>
          <w:szCs w:val="24"/>
        </w:rPr>
      </w:pPr>
      <w:proofErr w:type="gramStart"/>
      <w:r>
        <w:rPr>
          <w:sz w:val="24"/>
          <w:szCs w:val="24"/>
        </w:rPr>
        <w:t>закључиле</w:t>
      </w:r>
      <w:proofErr w:type="gramEnd"/>
      <w:r>
        <w:rPr>
          <w:sz w:val="24"/>
          <w:szCs w:val="24"/>
        </w:rPr>
        <w:t xml:space="preserve"> су у Београду, </w:t>
      </w:r>
    </w:p>
    <w:p w:rsidR="00E17070" w:rsidRPr="00010DAF" w:rsidRDefault="00E17070" w:rsidP="00E17070"/>
    <w:p w:rsidR="00E17070" w:rsidRDefault="00E17070" w:rsidP="005524A7">
      <w:pPr>
        <w:spacing w:before="0"/>
        <w:jc w:val="center"/>
        <w:rPr>
          <w:b/>
          <w:lang w:val="sr-Cyrl-RS"/>
        </w:rPr>
      </w:pPr>
      <w:r w:rsidRPr="00A01D62">
        <w:rPr>
          <w:b/>
          <w:lang w:val="sr-Cyrl-RS"/>
        </w:rPr>
        <w:t>ОКВИРН</w:t>
      </w:r>
      <w:r w:rsidR="00267323">
        <w:rPr>
          <w:b/>
          <w:lang w:val="sr-Cyrl-RS"/>
        </w:rPr>
        <w:t>И</w:t>
      </w:r>
      <w:r w:rsidRPr="00A01D62">
        <w:rPr>
          <w:b/>
          <w:lang w:val="sr-Cyrl-RS"/>
        </w:rPr>
        <w:t xml:space="preserve"> СПОРАЗУМА</w:t>
      </w:r>
      <w:r w:rsidRPr="00A01D62">
        <w:rPr>
          <w:b/>
        </w:rPr>
        <w:t xml:space="preserve"> О </w:t>
      </w:r>
      <w:r w:rsidR="005524A7">
        <w:rPr>
          <w:b/>
          <w:lang w:val="sr-Cyrl-RS"/>
        </w:rPr>
        <w:t>ПРУЖАЊУ УСЛУГА</w:t>
      </w:r>
    </w:p>
    <w:p w:rsidR="00E17070" w:rsidRDefault="005524A7" w:rsidP="004D2D0A">
      <w:pPr>
        <w:spacing w:before="0"/>
        <w:jc w:val="center"/>
        <w:rPr>
          <w:b/>
          <w:lang w:val="sr-Cyrl-RS"/>
        </w:rPr>
      </w:pPr>
      <w:r>
        <w:rPr>
          <w:b/>
          <w:lang w:val="sr-Cyrl-RS"/>
        </w:rPr>
        <w:t>Преводилачке услуге</w:t>
      </w:r>
    </w:p>
    <w:p w:rsidR="004D2D0A" w:rsidRPr="004D2D0A" w:rsidRDefault="004D2D0A" w:rsidP="004D2D0A">
      <w:pPr>
        <w:spacing w:before="0"/>
        <w:jc w:val="center"/>
        <w:rPr>
          <w:b/>
          <w:lang w:val="sr-Cyrl-RS"/>
        </w:rPr>
      </w:pPr>
    </w:p>
    <w:p w:rsidR="00E17070" w:rsidRPr="00A23B33" w:rsidRDefault="00267323" w:rsidP="00E17070">
      <w:pPr>
        <w:rPr>
          <w:sz w:val="24"/>
          <w:szCs w:val="24"/>
        </w:rPr>
      </w:pPr>
      <w:r>
        <w:rPr>
          <w:sz w:val="24"/>
          <w:szCs w:val="24"/>
          <w:lang w:val="sr-Cyrl-RS"/>
        </w:rPr>
        <w:t>С</w:t>
      </w:r>
      <w:r w:rsidR="00E17070" w:rsidRPr="00A23B33">
        <w:rPr>
          <w:sz w:val="24"/>
          <w:szCs w:val="24"/>
        </w:rPr>
        <w:t>тране констатују:</w:t>
      </w:r>
    </w:p>
    <w:p w:rsidR="00E611B9" w:rsidRPr="00E611B9" w:rsidRDefault="003F64B5" w:rsidP="00E611B9">
      <w:pPr>
        <w:spacing w:before="0"/>
        <w:rPr>
          <w:sz w:val="24"/>
          <w:szCs w:val="24"/>
          <w:lang w:val="ru-RU"/>
        </w:rPr>
      </w:pPr>
      <w:r w:rsidRPr="003F64B5">
        <w:rPr>
          <w:sz w:val="24"/>
          <w:szCs w:val="24"/>
          <w:lang w:val="sr-Latn-RS"/>
        </w:rPr>
        <w:t xml:space="preserve">●  </w:t>
      </w:r>
      <w:r>
        <w:rPr>
          <w:sz w:val="24"/>
          <w:szCs w:val="24"/>
          <w:lang w:val="sr-Latn-RS"/>
        </w:rPr>
        <w:t xml:space="preserve"> </w:t>
      </w:r>
      <w:r w:rsidR="00BD52F3">
        <w:rPr>
          <w:sz w:val="24"/>
          <w:szCs w:val="24"/>
          <w:lang w:val="ru-RU"/>
        </w:rPr>
        <w:t>да је Наручилац (у даљем тексту: Корисник услуге)</w:t>
      </w:r>
      <w:r w:rsidR="00E611B9" w:rsidRPr="00E611B9">
        <w:rPr>
          <w:sz w:val="24"/>
          <w:szCs w:val="24"/>
          <w:lang w:val="ru-RU"/>
        </w:rPr>
        <w:t xml:space="preserve"> спровео отворени поступак јавне набавке ради закључења Оквирног споразума </w:t>
      </w:r>
      <w:r w:rsidR="00BD52F3">
        <w:rPr>
          <w:sz w:val="24"/>
          <w:szCs w:val="24"/>
          <w:lang w:val="ru-RU"/>
        </w:rPr>
        <w:t>са једним понуђачем на период од годину дана</w:t>
      </w:r>
      <w:r w:rsidR="00E611B9" w:rsidRPr="00E611B9">
        <w:rPr>
          <w:sz w:val="24"/>
          <w:szCs w:val="24"/>
          <w:lang w:val="ru-RU"/>
        </w:rPr>
        <w:t xml:space="preserve">, бр. </w:t>
      </w:r>
      <w:r w:rsidR="00E611B9">
        <w:rPr>
          <w:sz w:val="24"/>
          <w:szCs w:val="24"/>
          <w:lang w:val="ru-RU"/>
        </w:rPr>
        <w:t>ЈНО/</w:t>
      </w:r>
      <w:r w:rsidR="00E611B9" w:rsidRPr="00E611B9">
        <w:rPr>
          <w:sz w:val="24"/>
          <w:szCs w:val="24"/>
          <w:lang w:val="ru-RU"/>
        </w:rPr>
        <w:t>1000</w:t>
      </w:r>
      <w:r w:rsidR="00E611B9">
        <w:rPr>
          <w:sz w:val="24"/>
          <w:szCs w:val="24"/>
          <w:lang w:val="ru-RU"/>
        </w:rPr>
        <w:t>-2000</w:t>
      </w:r>
      <w:r w:rsidR="00E611B9" w:rsidRPr="00E611B9">
        <w:rPr>
          <w:sz w:val="24"/>
          <w:szCs w:val="24"/>
          <w:lang w:val="ru-RU"/>
        </w:rPr>
        <w:t>/00</w:t>
      </w:r>
      <w:r w:rsidR="00E611B9">
        <w:rPr>
          <w:sz w:val="24"/>
          <w:szCs w:val="24"/>
          <w:lang w:val="ru-RU"/>
        </w:rPr>
        <w:t>44</w:t>
      </w:r>
      <w:r w:rsidR="009C662D">
        <w:rPr>
          <w:sz w:val="24"/>
          <w:szCs w:val="24"/>
          <w:lang w:val="ru-RU"/>
        </w:rPr>
        <w:t>/2016</w:t>
      </w:r>
      <w:r w:rsidR="00E611B9" w:rsidRPr="00E611B9">
        <w:rPr>
          <w:sz w:val="24"/>
          <w:szCs w:val="24"/>
          <w:lang w:val="ru-RU"/>
        </w:rPr>
        <w:t>, ра</w:t>
      </w:r>
      <w:r w:rsidR="00E611B9">
        <w:rPr>
          <w:sz w:val="24"/>
          <w:szCs w:val="24"/>
          <w:lang w:val="ru-RU"/>
        </w:rPr>
        <w:t>ди набавке преводилачких услуга;</w:t>
      </w:r>
    </w:p>
    <w:p w:rsidR="00E611B9" w:rsidRPr="00E611B9" w:rsidRDefault="003F64B5" w:rsidP="00E611B9">
      <w:pPr>
        <w:spacing w:before="0"/>
        <w:rPr>
          <w:sz w:val="24"/>
          <w:szCs w:val="24"/>
          <w:lang w:val="ru-RU"/>
        </w:rPr>
      </w:pPr>
      <w:r>
        <w:rPr>
          <w:sz w:val="24"/>
          <w:szCs w:val="24"/>
          <w:lang w:val="ru-RU"/>
        </w:rPr>
        <w:t xml:space="preserve">● </w:t>
      </w:r>
      <w:r w:rsidR="00E611B9" w:rsidRPr="00E611B9">
        <w:rPr>
          <w:sz w:val="24"/>
          <w:szCs w:val="24"/>
          <w:lang w:val="ru-RU"/>
        </w:rPr>
        <w:t>да је Понуђач</w:t>
      </w:r>
      <w:r w:rsidR="00462F7A">
        <w:rPr>
          <w:sz w:val="24"/>
          <w:szCs w:val="24"/>
          <w:lang w:val="sr-Latn-RS"/>
        </w:rPr>
        <w:t xml:space="preserve"> </w:t>
      </w:r>
      <w:r w:rsidR="00BD52F3" w:rsidRPr="00BD52F3">
        <w:rPr>
          <w:sz w:val="24"/>
          <w:szCs w:val="24"/>
          <w:lang w:val="ru-RU"/>
        </w:rPr>
        <w:t xml:space="preserve">(у даљем тексту: </w:t>
      </w:r>
      <w:r w:rsidR="00BD52F3">
        <w:rPr>
          <w:sz w:val="24"/>
          <w:szCs w:val="24"/>
          <w:lang w:val="ru-RU"/>
        </w:rPr>
        <w:t>Пружалац услуге</w:t>
      </w:r>
      <w:r w:rsidR="00BD52F3" w:rsidRPr="00BD52F3">
        <w:rPr>
          <w:sz w:val="24"/>
          <w:szCs w:val="24"/>
          <w:lang w:val="ru-RU"/>
        </w:rPr>
        <w:t xml:space="preserve">) </w:t>
      </w:r>
      <w:r w:rsidR="00E611B9" w:rsidRPr="00E611B9">
        <w:rPr>
          <w:sz w:val="24"/>
          <w:szCs w:val="24"/>
          <w:lang w:val="ru-RU"/>
        </w:rPr>
        <w:t xml:space="preserve"> на основу Позива за подношење понуда и Конкурсне документације који су објављени на Порталу јавних набавки и на интернет страници Наручиоца дана </w:t>
      </w:r>
      <w:r w:rsidR="00152ECD" w:rsidRPr="00152ECD">
        <w:rPr>
          <w:sz w:val="24"/>
          <w:szCs w:val="24"/>
          <w:lang w:val="ru-RU"/>
        </w:rPr>
        <w:t>05.01.2017</w:t>
      </w:r>
      <w:r w:rsidR="00E611B9" w:rsidRPr="00E611B9">
        <w:rPr>
          <w:sz w:val="24"/>
          <w:szCs w:val="24"/>
          <w:lang w:val="ru-RU"/>
        </w:rPr>
        <w:t>. године, доставио Понуду бр.</w:t>
      </w:r>
      <w:r w:rsidR="00E611B9">
        <w:rPr>
          <w:sz w:val="24"/>
          <w:szCs w:val="24"/>
          <w:lang w:val="ru-RU"/>
        </w:rPr>
        <w:t>_____</w:t>
      </w:r>
      <w:r w:rsidR="00E611B9" w:rsidRPr="00E611B9">
        <w:rPr>
          <w:sz w:val="24"/>
          <w:szCs w:val="24"/>
          <w:lang w:val="ru-RU"/>
        </w:rPr>
        <w:t xml:space="preserve"> од </w:t>
      </w:r>
      <w:r w:rsidR="00E611B9">
        <w:rPr>
          <w:sz w:val="24"/>
          <w:szCs w:val="24"/>
          <w:lang w:val="ru-RU"/>
        </w:rPr>
        <w:t>______ године;</w:t>
      </w:r>
      <w:r w:rsidR="00E611B9" w:rsidRPr="00E611B9">
        <w:rPr>
          <w:sz w:val="24"/>
          <w:szCs w:val="24"/>
          <w:lang w:val="ru-RU"/>
        </w:rPr>
        <w:t xml:space="preserve"> </w:t>
      </w:r>
    </w:p>
    <w:p w:rsidR="00E611B9" w:rsidRPr="00E611B9" w:rsidRDefault="00E611B9" w:rsidP="00E611B9">
      <w:pPr>
        <w:spacing w:before="0"/>
        <w:rPr>
          <w:sz w:val="24"/>
          <w:szCs w:val="24"/>
          <w:lang w:val="ru-RU"/>
        </w:rPr>
      </w:pPr>
      <w:r w:rsidRPr="00E611B9">
        <w:rPr>
          <w:sz w:val="24"/>
          <w:szCs w:val="24"/>
          <w:lang w:val="ru-RU"/>
        </w:rPr>
        <w:t xml:space="preserve">●    да је </w:t>
      </w:r>
      <w:r w:rsidR="00BD52F3" w:rsidRPr="00BD52F3">
        <w:rPr>
          <w:sz w:val="24"/>
          <w:szCs w:val="24"/>
          <w:lang w:val="ru-RU"/>
        </w:rPr>
        <w:t>Корисник услуге</w:t>
      </w:r>
      <w:r w:rsidRPr="00E611B9">
        <w:rPr>
          <w:sz w:val="24"/>
          <w:szCs w:val="24"/>
          <w:lang w:val="ru-RU"/>
        </w:rPr>
        <w:t>,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w:t>
      </w:r>
      <w:r>
        <w:rPr>
          <w:sz w:val="24"/>
          <w:szCs w:val="24"/>
          <w:lang w:val="ru-RU"/>
        </w:rPr>
        <w:t>акон</w:t>
      </w:r>
      <w:r w:rsidRPr="00E611B9">
        <w:rPr>
          <w:sz w:val="24"/>
          <w:szCs w:val="24"/>
          <w:lang w:val="ru-RU"/>
        </w:rPr>
        <w:t xml:space="preserve">) и Одлуке о додели Оквирног </w:t>
      </w:r>
      <w:r w:rsidRPr="00E611B9">
        <w:rPr>
          <w:sz w:val="24"/>
          <w:szCs w:val="24"/>
          <w:lang w:val="ru-RU"/>
        </w:rPr>
        <w:lastRenderedPageBreak/>
        <w:t>споразума бр.</w:t>
      </w:r>
      <w:r w:rsidR="001C2F49">
        <w:rPr>
          <w:sz w:val="24"/>
          <w:szCs w:val="24"/>
          <w:lang w:val="ru-RU"/>
        </w:rPr>
        <w:t>_______</w:t>
      </w:r>
      <w:r w:rsidRPr="00E611B9">
        <w:rPr>
          <w:sz w:val="24"/>
          <w:szCs w:val="24"/>
          <w:lang w:val="ru-RU"/>
        </w:rPr>
        <w:t xml:space="preserve">од </w:t>
      </w:r>
      <w:r>
        <w:rPr>
          <w:sz w:val="24"/>
          <w:szCs w:val="24"/>
          <w:lang w:val="ru-RU"/>
        </w:rPr>
        <w:t>_______</w:t>
      </w:r>
      <w:r w:rsidRPr="00E611B9">
        <w:rPr>
          <w:sz w:val="24"/>
          <w:szCs w:val="24"/>
          <w:lang w:val="ru-RU"/>
        </w:rPr>
        <w:t>.године донете у складу са чланом 108. З</w:t>
      </w:r>
      <w:r w:rsidR="00462F7A">
        <w:rPr>
          <w:sz w:val="24"/>
          <w:szCs w:val="24"/>
          <w:lang w:val="sr-Cyrl-RS"/>
        </w:rPr>
        <w:t>акона</w:t>
      </w:r>
      <w:r w:rsidRPr="00E611B9">
        <w:rPr>
          <w:sz w:val="24"/>
          <w:szCs w:val="24"/>
          <w:lang w:val="ru-RU"/>
        </w:rPr>
        <w:t>, доделио Оквирни споразум о јавној набавци П</w:t>
      </w:r>
      <w:r w:rsidR="001C2F49">
        <w:rPr>
          <w:sz w:val="24"/>
          <w:szCs w:val="24"/>
          <w:lang w:val="ru-RU"/>
        </w:rPr>
        <w:t>ружаоцу услуге</w:t>
      </w:r>
      <w:r>
        <w:rPr>
          <w:sz w:val="24"/>
          <w:szCs w:val="24"/>
          <w:lang w:val="ru-RU"/>
        </w:rPr>
        <w:t>;</w:t>
      </w:r>
    </w:p>
    <w:p w:rsidR="00E611B9" w:rsidRPr="00E611B9" w:rsidRDefault="00E611B9" w:rsidP="00E611B9">
      <w:pPr>
        <w:spacing w:before="0"/>
        <w:rPr>
          <w:sz w:val="24"/>
          <w:szCs w:val="24"/>
          <w:lang w:val="ru-RU"/>
        </w:rPr>
      </w:pPr>
      <w:r>
        <w:rPr>
          <w:sz w:val="24"/>
          <w:szCs w:val="24"/>
          <w:lang w:val="ru-RU"/>
        </w:rPr>
        <w:t xml:space="preserve">●   </w:t>
      </w:r>
      <w:r w:rsidRPr="00E611B9">
        <w:rPr>
          <w:sz w:val="24"/>
          <w:szCs w:val="24"/>
          <w:lang w:val="ru-RU"/>
        </w:rPr>
        <w:t xml:space="preserve">овај Оквирни споразум не представља обавезу </w:t>
      </w:r>
      <w:r w:rsidR="001C2F49" w:rsidRPr="001C2F49">
        <w:rPr>
          <w:sz w:val="24"/>
          <w:szCs w:val="24"/>
          <w:lang w:val="ru-RU"/>
        </w:rPr>
        <w:t>Корисник</w:t>
      </w:r>
      <w:r w:rsidR="001C2F49">
        <w:rPr>
          <w:sz w:val="24"/>
          <w:szCs w:val="24"/>
          <w:lang w:val="ru-RU"/>
        </w:rPr>
        <w:t>а</w:t>
      </w:r>
      <w:r w:rsidR="001C2F49" w:rsidRPr="001C2F49">
        <w:rPr>
          <w:sz w:val="24"/>
          <w:szCs w:val="24"/>
          <w:lang w:val="ru-RU"/>
        </w:rPr>
        <w:t xml:space="preserve"> услуге</w:t>
      </w:r>
      <w:r>
        <w:rPr>
          <w:sz w:val="24"/>
          <w:szCs w:val="24"/>
          <w:lang w:val="ru-RU"/>
        </w:rPr>
        <w:t>;</w:t>
      </w:r>
    </w:p>
    <w:p w:rsidR="00E611B9" w:rsidRPr="00E611B9" w:rsidRDefault="00E611B9" w:rsidP="00E611B9">
      <w:pPr>
        <w:spacing w:before="0"/>
        <w:rPr>
          <w:sz w:val="24"/>
          <w:szCs w:val="24"/>
          <w:lang w:val="ru-RU"/>
        </w:rPr>
      </w:pPr>
      <w:r w:rsidRPr="00E611B9">
        <w:rPr>
          <w:sz w:val="24"/>
          <w:szCs w:val="24"/>
          <w:lang w:val="ru-RU"/>
        </w:rPr>
        <w:t xml:space="preserve">●  обавеза настаје пријемом Наруџбенице са битним елементима уговора, а на основу Оквирног споразума, од стране </w:t>
      </w:r>
      <w:r w:rsidR="001C2F49">
        <w:rPr>
          <w:sz w:val="24"/>
          <w:szCs w:val="24"/>
          <w:lang w:val="ru-RU"/>
        </w:rPr>
        <w:t>Пружаоца</w:t>
      </w:r>
      <w:r w:rsidR="001C2F49" w:rsidRPr="001C2F49">
        <w:rPr>
          <w:sz w:val="24"/>
          <w:szCs w:val="24"/>
          <w:lang w:val="ru-RU"/>
        </w:rPr>
        <w:t xml:space="preserve"> услуге</w:t>
      </w:r>
      <w:r>
        <w:rPr>
          <w:sz w:val="24"/>
          <w:szCs w:val="24"/>
          <w:lang w:val="ru-RU"/>
        </w:rPr>
        <w:t>.</w:t>
      </w:r>
    </w:p>
    <w:p w:rsidR="001E5A5B" w:rsidRPr="00CC421D" w:rsidRDefault="001E5A5B" w:rsidP="003A5717">
      <w:pPr>
        <w:spacing w:before="0"/>
        <w:rPr>
          <w:sz w:val="24"/>
          <w:szCs w:val="24"/>
          <w:lang w:val="ru-RU"/>
        </w:rPr>
      </w:pPr>
    </w:p>
    <w:p w:rsidR="00E17070" w:rsidRPr="00A01D62" w:rsidRDefault="00E17070" w:rsidP="003A5717">
      <w:pPr>
        <w:spacing w:before="0"/>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rsidR="00CC421D" w:rsidRPr="00A01D62" w:rsidRDefault="00E17070" w:rsidP="008C33BB">
      <w:pPr>
        <w:jc w:val="center"/>
        <w:rPr>
          <w:b/>
          <w:sz w:val="24"/>
          <w:szCs w:val="24"/>
        </w:rPr>
      </w:pPr>
      <w:r w:rsidRPr="00A01D62">
        <w:rPr>
          <w:b/>
          <w:sz w:val="24"/>
          <w:szCs w:val="24"/>
        </w:rPr>
        <w:t>Члан 1.</w:t>
      </w:r>
    </w:p>
    <w:p w:rsidR="000B4161" w:rsidRDefault="00E17070" w:rsidP="000B4161">
      <w:pPr>
        <w:pStyle w:val="KDParagraf"/>
        <w:spacing w:before="0"/>
        <w:rPr>
          <w:rFonts w:eastAsia="Calibri"/>
          <w:sz w:val="24"/>
          <w:szCs w:val="24"/>
          <w:lang w:val="ru-RU"/>
        </w:rPr>
      </w:pPr>
      <w:r w:rsidRPr="00A23B33">
        <w:rPr>
          <w:rFonts w:eastAsia="Calibri"/>
          <w:sz w:val="24"/>
          <w:szCs w:val="24"/>
          <w:lang w:val="ru-RU"/>
        </w:rPr>
        <w:t xml:space="preserve">Предмет овог Оквирног споразума </w:t>
      </w:r>
      <w:r w:rsidR="00E611B9">
        <w:rPr>
          <w:rFonts w:eastAsia="Calibri"/>
          <w:sz w:val="24"/>
          <w:szCs w:val="24"/>
          <w:lang w:val="ru-RU"/>
        </w:rPr>
        <w:t>је набавка преводилачких услуга</w:t>
      </w:r>
      <w:r w:rsidRPr="00A23B33">
        <w:rPr>
          <w:rFonts w:eastAsia="Calibri"/>
          <w:sz w:val="24"/>
          <w:szCs w:val="24"/>
          <w:lang w:val="ru-RU"/>
        </w:rPr>
        <w:t xml:space="preserve"> (даље: </w:t>
      </w:r>
      <w:r w:rsidR="001C2F49">
        <w:rPr>
          <w:rFonts w:eastAsia="Calibri"/>
          <w:sz w:val="24"/>
          <w:szCs w:val="24"/>
          <w:lang w:val="ru-RU"/>
        </w:rPr>
        <w:t>у</w:t>
      </w:r>
      <w:r w:rsidR="00E611B9">
        <w:rPr>
          <w:rFonts w:eastAsia="Calibri"/>
          <w:sz w:val="24"/>
          <w:szCs w:val="24"/>
          <w:lang w:val="ru-RU"/>
        </w:rPr>
        <w:t>слуге</w:t>
      </w:r>
      <w:r w:rsidRPr="00A23B33">
        <w:rPr>
          <w:rFonts w:eastAsia="Calibri"/>
          <w:sz w:val="24"/>
          <w:szCs w:val="24"/>
          <w:lang w:val="ru-RU"/>
        </w:rPr>
        <w:t xml:space="preserve">) </w:t>
      </w:r>
      <w:r w:rsidR="000B4161" w:rsidRPr="000B4161">
        <w:rPr>
          <w:rFonts w:eastAsia="Calibri"/>
          <w:sz w:val="24"/>
          <w:szCs w:val="24"/>
          <w:lang w:val="ru-RU"/>
        </w:rPr>
        <w:t>у складу са Конкурсном документацијом, Понудом бр.</w:t>
      </w:r>
      <w:r w:rsidR="000B4161">
        <w:rPr>
          <w:rFonts w:eastAsia="Calibri"/>
          <w:sz w:val="24"/>
          <w:szCs w:val="24"/>
          <w:lang w:val="ru-RU"/>
        </w:rPr>
        <w:t>____</w:t>
      </w:r>
      <w:r w:rsidR="000B4161" w:rsidRPr="000B4161">
        <w:rPr>
          <w:rFonts w:eastAsia="Calibri"/>
          <w:sz w:val="24"/>
          <w:szCs w:val="24"/>
          <w:lang w:val="ru-RU"/>
        </w:rPr>
        <w:t xml:space="preserve"> од </w:t>
      </w:r>
      <w:r w:rsidR="000B4161">
        <w:rPr>
          <w:rFonts w:eastAsia="Calibri"/>
          <w:sz w:val="24"/>
          <w:szCs w:val="24"/>
          <w:lang w:val="ru-RU"/>
        </w:rPr>
        <w:t>_______</w:t>
      </w:r>
      <w:r w:rsidR="000B4161" w:rsidRPr="000B4161">
        <w:rPr>
          <w:rFonts w:eastAsia="Calibri"/>
          <w:sz w:val="24"/>
          <w:szCs w:val="24"/>
          <w:lang w:val="ru-RU"/>
        </w:rPr>
        <w:t>.</w:t>
      </w:r>
      <w:r w:rsidR="000B4161">
        <w:rPr>
          <w:rFonts w:eastAsia="Calibri"/>
          <w:sz w:val="24"/>
          <w:szCs w:val="24"/>
          <w:lang w:val="ru-RU"/>
        </w:rPr>
        <w:t xml:space="preserve"> </w:t>
      </w:r>
      <w:r w:rsidR="000B4161" w:rsidRPr="000B4161">
        <w:rPr>
          <w:rFonts w:eastAsia="Calibri"/>
          <w:sz w:val="24"/>
          <w:szCs w:val="24"/>
          <w:lang w:val="ru-RU"/>
        </w:rPr>
        <w:t xml:space="preserve">године </w:t>
      </w:r>
      <w:r w:rsidR="000B4161">
        <w:rPr>
          <w:rFonts w:eastAsia="Calibri"/>
          <w:sz w:val="24"/>
          <w:szCs w:val="24"/>
          <w:lang w:val="ru-RU"/>
        </w:rPr>
        <w:t xml:space="preserve">и Обрасцем структуре цене за јавну набавку </w:t>
      </w:r>
      <w:r w:rsidR="000B4161" w:rsidRPr="000B4161">
        <w:rPr>
          <w:rFonts w:eastAsia="Calibri"/>
          <w:sz w:val="24"/>
          <w:szCs w:val="24"/>
          <w:lang w:val="ru-RU"/>
        </w:rPr>
        <w:t>бр.</w:t>
      </w:r>
      <w:r w:rsidR="000B4161">
        <w:rPr>
          <w:rFonts w:eastAsia="Calibri"/>
          <w:sz w:val="24"/>
          <w:szCs w:val="24"/>
          <w:lang w:val="ru-RU"/>
        </w:rPr>
        <w:t xml:space="preserve"> ЈНО/</w:t>
      </w:r>
      <w:r w:rsidR="000B4161" w:rsidRPr="000B4161">
        <w:rPr>
          <w:rFonts w:eastAsia="Calibri"/>
          <w:sz w:val="24"/>
          <w:szCs w:val="24"/>
          <w:lang w:val="ru-RU"/>
        </w:rPr>
        <w:t>1000</w:t>
      </w:r>
      <w:r w:rsidR="000B4161">
        <w:rPr>
          <w:rFonts w:eastAsia="Calibri"/>
          <w:sz w:val="24"/>
          <w:szCs w:val="24"/>
          <w:lang w:val="ru-RU"/>
        </w:rPr>
        <w:t>-2000</w:t>
      </w:r>
      <w:r w:rsidR="000B4161" w:rsidRPr="000B4161">
        <w:rPr>
          <w:rFonts w:eastAsia="Calibri"/>
          <w:sz w:val="24"/>
          <w:szCs w:val="24"/>
          <w:lang w:val="ru-RU"/>
        </w:rPr>
        <w:t>/00</w:t>
      </w:r>
      <w:r w:rsidR="000B4161">
        <w:rPr>
          <w:rFonts w:eastAsia="Calibri"/>
          <w:sz w:val="24"/>
          <w:szCs w:val="24"/>
          <w:lang w:val="ru-RU"/>
        </w:rPr>
        <w:t>44</w:t>
      </w:r>
      <w:r w:rsidR="000B4161" w:rsidRPr="000B4161">
        <w:rPr>
          <w:rFonts w:eastAsia="Calibri"/>
          <w:sz w:val="24"/>
          <w:szCs w:val="24"/>
          <w:lang w:val="ru-RU"/>
        </w:rPr>
        <w:t>/2015,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rsidR="000B4161" w:rsidRDefault="000B4161" w:rsidP="000B4161">
      <w:pPr>
        <w:pStyle w:val="KDParagraf"/>
        <w:spacing w:before="0"/>
        <w:rPr>
          <w:rFonts w:eastAsia="Calibri"/>
          <w:sz w:val="24"/>
          <w:szCs w:val="24"/>
          <w:lang w:val="ru-RU"/>
        </w:rPr>
      </w:pPr>
    </w:p>
    <w:p w:rsidR="00E17070" w:rsidRPr="00A23B33" w:rsidRDefault="00E17070" w:rsidP="000B4161">
      <w:pPr>
        <w:pStyle w:val="KDParagraf"/>
        <w:spacing w:before="0"/>
        <w:jc w:val="center"/>
        <w:rPr>
          <w:sz w:val="24"/>
          <w:szCs w:val="24"/>
        </w:rPr>
      </w:pPr>
      <w:r w:rsidRPr="00A01D62">
        <w:rPr>
          <w:b/>
          <w:sz w:val="24"/>
          <w:szCs w:val="24"/>
        </w:rPr>
        <w:t>Члан 2</w:t>
      </w:r>
      <w:r w:rsidRPr="00A23B33">
        <w:rPr>
          <w:sz w:val="24"/>
          <w:szCs w:val="24"/>
        </w:rPr>
        <w:t>.</w:t>
      </w:r>
    </w:p>
    <w:p w:rsidR="00E17070" w:rsidRPr="00A23B33" w:rsidRDefault="00E17070" w:rsidP="005A37BA">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5C23F2" w:rsidRDefault="00E17070" w:rsidP="00E17070">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rsidR="008C33BB" w:rsidRPr="00A23B33" w:rsidRDefault="008C33BB" w:rsidP="00E17070">
      <w:pPr>
        <w:rPr>
          <w:rFonts w:eastAsia="Calibri"/>
          <w:sz w:val="24"/>
          <w:szCs w:val="24"/>
        </w:rPr>
      </w:pPr>
    </w:p>
    <w:p w:rsidR="00E17070" w:rsidRDefault="00E17070" w:rsidP="00D074C9">
      <w:pPr>
        <w:spacing w:before="0"/>
        <w:rPr>
          <w:b/>
          <w:sz w:val="24"/>
          <w:szCs w:val="24"/>
          <w:lang w:val="sr-Cyrl-RS"/>
        </w:rPr>
      </w:pPr>
      <w:r w:rsidRPr="00A01D62">
        <w:rPr>
          <w:b/>
          <w:sz w:val="24"/>
          <w:szCs w:val="24"/>
          <w:lang w:val="sr-Cyrl-RS"/>
        </w:rPr>
        <w:t>ВРЕДНОСТ ОКВИРНОГ СПОРАЗУМА</w:t>
      </w:r>
    </w:p>
    <w:p w:rsidR="008C33BB" w:rsidRPr="00A01D62" w:rsidRDefault="008C33BB" w:rsidP="00D074C9">
      <w:pPr>
        <w:spacing w:before="0"/>
        <w:rPr>
          <w:b/>
          <w:sz w:val="24"/>
          <w:szCs w:val="24"/>
          <w:lang w:val="sr-Cyrl-RS"/>
        </w:rPr>
      </w:pPr>
    </w:p>
    <w:p w:rsidR="00E17070" w:rsidRPr="00A01D62" w:rsidRDefault="00E17070" w:rsidP="00D074C9">
      <w:pPr>
        <w:spacing w:before="0"/>
        <w:jc w:val="center"/>
        <w:rPr>
          <w:b/>
          <w:sz w:val="24"/>
          <w:szCs w:val="24"/>
        </w:rPr>
      </w:pPr>
      <w:r w:rsidRPr="00A01D62">
        <w:rPr>
          <w:b/>
          <w:sz w:val="24"/>
          <w:szCs w:val="24"/>
        </w:rPr>
        <w:t>Члан 3.</w:t>
      </w:r>
    </w:p>
    <w:p w:rsidR="00F649EC" w:rsidRDefault="00E17070" w:rsidP="0080068F">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sidR="00F649EC">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w:t>
      </w:r>
      <w:r w:rsidR="000B4161">
        <w:rPr>
          <w:sz w:val="24"/>
          <w:szCs w:val="24"/>
          <w:lang w:val="sr-Cyrl-RS"/>
        </w:rPr>
        <w:t>_________</w:t>
      </w:r>
      <w:r w:rsidR="00F649EC">
        <w:rPr>
          <w:sz w:val="24"/>
          <w:szCs w:val="24"/>
          <w:lang w:val="sr-Cyrl-RS"/>
        </w:rPr>
        <w:t xml:space="preserve"> </w:t>
      </w:r>
      <w:r w:rsidRPr="00A23B33">
        <w:rPr>
          <w:sz w:val="24"/>
          <w:szCs w:val="24"/>
        </w:rPr>
        <w:t>(словима:</w:t>
      </w:r>
      <w:r w:rsidR="00F649EC">
        <w:rPr>
          <w:sz w:val="24"/>
          <w:szCs w:val="24"/>
          <w:lang w:val="sr-Cyrl-RS"/>
        </w:rPr>
        <w:t xml:space="preserve"> </w:t>
      </w:r>
      <w:r w:rsidR="000B4161">
        <w:rPr>
          <w:sz w:val="24"/>
          <w:szCs w:val="24"/>
          <w:lang w:val="sr-Cyrl-RS"/>
        </w:rPr>
        <w:t>_______</w:t>
      </w:r>
      <w:r w:rsidRPr="00A23B33">
        <w:rPr>
          <w:sz w:val="24"/>
          <w:szCs w:val="24"/>
        </w:rPr>
        <w:t>)</w:t>
      </w:r>
      <w:r>
        <w:rPr>
          <w:sz w:val="24"/>
          <w:szCs w:val="24"/>
          <w:lang w:val="sr-Cyrl-RS"/>
        </w:rPr>
        <w:t xml:space="preserve"> </w:t>
      </w:r>
      <w:r w:rsidR="00F649EC">
        <w:rPr>
          <w:sz w:val="24"/>
          <w:szCs w:val="24"/>
          <w:lang w:val="sr-Cyrl-RS"/>
        </w:rPr>
        <w:t>динара</w:t>
      </w:r>
      <w:r>
        <w:rPr>
          <w:sz w:val="24"/>
          <w:szCs w:val="24"/>
        </w:rPr>
        <w:t>.</w:t>
      </w:r>
    </w:p>
    <w:p w:rsidR="000B4161" w:rsidRPr="00F649EC" w:rsidRDefault="000B4161" w:rsidP="0080068F">
      <w:pPr>
        <w:spacing w:before="0"/>
        <w:rPr>
          <w:sz w:val="24"/>
          <w:szCs w:val="24"/>
        </w:rPr>
      </w:pPr>
    </w:p>
    <w:p w:rsidR="000B4161" w:rsidRDefault="003B04D3" w:rsidP="0080068F">
      <w:pPr>
        <w:spacing w:before="0"/>
        <w:rPr>
          <w:sz w:val="24"/>
          <w:szCs w:val="24"/>
          <w:lang w:val="sr-Cyrl-RS"/>
        </w:rPr>
      </w:pPr>
      <w:r>
        <w:rPr>
          <w:sz w:val="24"/>
          <w:szCs w:val="24"/>
          <w:lang w:val="sr-Cyrl-RS"/>
        </w:rPr>
        <w:t>К</w:t>
      </w:r>
      <w:r w:rsidR="000B4161">
        <w:rPr>
          <w:sz w:val="24"/>
          <w:szCs w:val="24"/>
          <w:lang w:val="sr-Cyrl-RS"/>
        </w:rPr>
        <w:t>орисник услуга</w:t>
      </w:r>
      <w:r w:rsidR="00E17070" w:rsidRPr="00A23B33">
        <w:rPr>
          <w:sz w:val="24"/>
          <w:szCs w:val="24"/>
          <w:lang w:val="sr-Cyrl-RS"/>
        </w:rPr>
        <w:t xml:space="preserve"> није у обавези да реализује целокупну вредност Оквирног споразума.</w:t>
      </w:r>
    </w:p>
    <w:p w:rsidR="0080068F" w:rsidRPr="00A23B33" w:rsidRDefault="0080068F" w:rsidP="0080068F">
      <w:pPr>
        <w:spacing w:before="0"/>
        <w:rPr>
          <w:sz w:val="24"/>
          <w:szCs w:val="24"/>
          <w:lang w:val="sr-Cyrl-RS"/>
        </w:rPr>
      </w:pPr>
    </w:p>
    <w:p w:rsidR="000B4161" w:rsidRPr="000B4161" w:rsidRDefault="000B4161" w:rsidP="0080068F">
      <w:pPr>
        <w:tabs>
          <w:tab w:val="left" w:pos="567"/>
        </w:tabs>
        <w:spacing w:before="0"/>
        <w:rPr>
          <w:sz w:val="24"/>
          <w:szCs w:val="24"/>
          <w:lang w:val="sr-Cyrl-RS"/>
        </w:rPr>
      </w:pPr>
      <w:r w:rsidRPr="000B4161">
        <w:rPr>
          <w:sz w:val="24"/>
          <w:szCs w:val="24"/>
          <w:lang w:val="sr-Cyrl-RS"/>
        </w:rPr>
        <w:t>Стране у Оквирном спораз</w:t>
      </w:r>
      <w:r w:rsidR="001C2F49">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0B4161" w:rsidRDefault="001C2F49" w:rsidP="000B4161">
      <w:pPr>
        <w:tabs>
          <w:tab w:val="left" w:pos="567"/>
        </w:tabs>
        <w:spacing w:before="0"/>
        <w:rPr>
          <w:sz w:val="24"/>
          <w:szCs w:val="24"/>
          <w:lang w:val="sr-Cyrl-RS"/>
        </w:rPr>
      </w:pPr>
      <w:r>
        <w:rPr>
          <w:sz w:val="24"/>
          <w:szCs w:val="24"/>
          <w:lang w:val="sr-Cyrl-RS"/>
        </w:rPr>
        <w:t>Коначна вредност извршених у</w:t>
      </w:r>
      <w:r w:rsidR="000B4161"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000B4161" w:rsidRPr="000B4161">
        <w:rPr>
          <w:sz w:val="24"/>
          <w:szCs w:val="24"/>
          <w:lang w:val="sr-Cyrl-RS"/>
        </w:rPr>
        <w:t>слуга.</w:t>
      </w:r>
    </w:p>
    <w:p w:rsidR="000B4161" w:rsidRDefault="000B4161" w:rsidP="000B4161">
      <w:pPr>
        <w:tabs>
          <w:tab w:val="left" w:pos="567"/>
        </w:tabs>
        <w:spacing w:before="0"/>
        <w:rPr>
          <w:sz w:val="24"/>
          <w:szCs w:val="24"/>
          <w:lang w:val="sr-Cyrl-RS"/>
        </w:rPr>
      </w:pPr>
    </w:p>
    <w:p w:rsidR="003B04D3" w:rsidRDefault="003B04D3" w:rsidP="000B4161">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rsidR="00653FAD" w:rsidRPr="003B04D3" w:rsidRDefault="00653FAD" w:rsidP="006410FC">
      <w:pPr>
        <w:tabs>
          <w:tab w:val="left" w:pos="567"/>
        </w:tabs>
        <w:spacing w:before="0"/>
        <w:rPr>
          <w:rFonts w:cs="Arial"/>
          <w:sz w:val="24"/>
          <w:szCs w:val="24"/>
        </w:rPr>
      </w:pPr>
    </w:p>
    <w:p w:rsidR="003B04D3" w:rsidRDefault="003B04D3" w:rsidP="00267323">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3B04D3" w:rsidRPr="003B04D3" w:rsidRDefault="003B04D3" w:rsidP="00267323">
      <w:pPr>
        <w:tabs>
          <w:tab w:val="left" w:pos="567"/>
        </w:tabs>
        <w:spacing w:before="0"/>
        <w:rPr>
          <w:rFonts w:cs="Arial"/>
          <w:sz w:val="24"/>
          <w:szCs w:val="24"/>
        </w:rPr>
      </w:pPr>
    </w:p>
    <w:p w:rsidR="00E17070" w:rsidRDefault="00E17070" w:rsidP="00267323">
      <w:pPr>
        <w:spacing w:before="0"/>
        <w:rPr>
          <w:rFonts w:eastAsia="Calibri"/>
          <w:sz w:val="24"/>
          <w:szCs w:val="24"/>
          <w:lang w:val="sr-Cyrl-RS"/>
        </w:rPr>
      </w:pPr>
      <w:r w:rsidRPr="00A7692A">
        <w:rPr>
          <w:rFonts w:eastAsia="Calibri"/>
          <w:sz w:val="24"/>
          <w:szCs w:val="24"/>
          <w:lang w:val="sr-Cyrl-RS"/>
        </w:rPr>
        <w:t>Цена је ф</w:t>
      </w:r>
      <w:r w:rsidR="00AE3AE7">
        <w:rPr>
          <w:rFonts w:eastAsia="Calibri"/>
          <w:sz w:val="24"/>
          <w:szCs w:val="24"/>
          <w:lang w:val="sr-Cyrl-RS"/>
        </w:rPr>
        <w:t xml:space="preserve">иксна </w:t>
      </w:r>
      <w:r w:rsidRPr="00A7692A">
        <w:rPr>
          <w:rFonts w:eastAsia="Calibri"/>
          <w:sz w:val="24"/>
          <w:szCs w:val="24"/>
          <w:lang w:val="sr-Cyrl-RS"/>
        </w:rPr>
        <w:t xml:space="preserve">за </w:t>
      </w:r>
      <w:r w:rsidR="00267323">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267323" w:rsidRDefault="00267323" w:rsidP="00267323">
      <w:pPr>
        <w:spacing w:before="0"/>
        <w:rPr>
          <w:rFonts w:eastAsia="Calibri"/>
          <w:sz w:val="24"/>
          <w:szCs w:val="24"/>
          <w:lang w:val="sr-Cyrl-RS"/>
        </w:rPr>
      </w:pPr>
    </w:p>
    <w:p w:rsidR="00E17070" w:rsidRDefault="00E17070" w:rsidP="005108C2">
      <w:pPr>
        <w:spacing w:before="0"/>
        <w:rPr>
          <w:rFonts w:eastAsia="Calibri"/>
          <w:b/>
          <w:sz w:val="24"/>
          <w:szCs w:val="24"/>
          <w:lang w:val="sr-Cyrl-RS"/>
        </w:rPr>
      </w:pPr>
      <w:r w:rsidRPr="00A01D62">
        <w:rPr>
          <w:rFonts w:eastAsia="Calibri"/>
          <w:b/>
          <w:sz w:val="24"/>
          <w:szCs w:val="24"/>
          <w:lang w:val="sr-Cyrl-RS"/>
        </w:rPr>
        <w:t>НАЧИН ИЗДАВАЊА НАРУЏБЕНИЦА</w:t>
      </w:r>
    </w:p>
    <w:p w:rsidR="008C33BB" w:rsidRPr="00A01D62" w:rsidRDefault="008C33BB" w:rsidP="005108C2">
      <w:pPr>
        <w:spacing w:before="0"/>
        <w:rPr>
          <w:rFonts w:eastAsia="Calibri"/>
          <w:b/>
          <w:sz w:val="24"/>
          <w:szCs w:val="24"/>
          <w:lang w:val="sr-Cyrl-RS"/>
        </w:rPr>
      </w:pPr>
    </w:p>
    <w:p w:rsidR="00E17070" w:rsidRPr="00A01D62" w:rsidRDefault="00E17070" w:rsidP="005108C2">
      <w:pPr>
        <w:spacing w:before="0"/>
        <w:jc w:val="center"/>
        <w:rPr>
          <w:b/>
          <w:sz w:val="24"/>
          <w:szCs w:val="24"/>
        </w:rPr>
      </w:pPr>
      <w:r w:rsidRPr="00A01D62">
        <w:rPr>
          <w:b/>
          <w:sz w:val="24"/>
          <w:szCs w:val="24"/>
        </w:rPr>
        <w:t>Члан 4.</w:t>
      </w:r>
    </w:p>
    <w:p w:rsidR="008C33BB" w:rsidRDefault="000B4161" w:rsidP="00267323">
      <w:pPr>
        <w:spacing w:before="0"/>
        <w:rPr>
          <w:rFonts w:eastAsia="Calibri"/>
          <w:sz w:val="24"/>
          <w:szCs w:val="24"/>
          <w:lang w:val="sr-Cyrl-RS"/>
        </w:rPr>
      </w:pPr>
      <w:r w:rsidRPr="000B4161">
        <w:rPr>
          <w:rFonts w:eastAsia="Calibri"/>
          <w:sz w:val="24"/>
          <w:szCs w:val="24"/>
          <w:lang w:val="sr-Cyrl-RS"/>
        </w:rPr>
        <w:t>Након закључења Оквирног споразума, када настане потреба Корисни</w:t>
      </w:r>
      <w:r>
        <w:rPr>
          <w:rFonts w:eastAsia="Calibri"/>
          <w:sz w:val="24"/>
          <w:szCs w:val="24"/>
          <w:lang w:val="sr-Cyrl-RS"/>
        </w:rPr>
        <w:t>ка услуге за Уговореном услугом</w:t>
      </w:r>
      <w:r w:rsidRPr="000B4161">
        <w:rPr>
          <w:rFonts w:eastAsia="Calibri"/>
          <w:sz w:val="24"/>
          <w:szCs w:val="24"/>
          <w:lang w:val="sr-Cyrl-RS"/>
        </w:rPr>
        <w:t xml:space="preserve">, Корисник услуге ће упутити Пружаоцу услуге (поштом, мејлом) Наруџбеницу која садржи опис потребних услуга, количину, јединичне </w:t>
      </w:r>
      <w:r w:rsidRPr="000B4161">
        <w:rPr>
          <w:rFonts w:eastAsia="Calibri"/>
          <w:sz w:val="24"/>
          <w:szCs w:val="24"/>
          <w:lang w:val="sr-Cyrl-RS"/>
        </w:rPr>
        <w:lastRenderedPageBreak/>
        <w:t>цене, рок почетка и завршетка вршења услуга, и друге услове, у складу са Оквирним споразумом.</w:t>
      </w:r>
    </w:p>
    <w:p w:rsidR="000B4161" w:rsidRDefault="000B4161" w:rsidP="00267323">
      <w:pPr>
        <w:spacing w:before="0"/>
        <w:rPr>
          <w:rFonts w:eastAsia="Calibri"/>
          <w:sz w:val="24"/>
          <w:szCs w:val="24"/>
          <w:lang w:val="sr-Cyrl-RS"/>
        </w:rPr>
      </w:pPr>
    </w:p>
    <w:p w:rsidR="00E17070" w:rsidRPr="00267323" w:rsidRDefault="00267323" w:rsidP="00267323">
      <w:pPr>
        <w:spacing w:before="0"/>
        <w:rPr>
          <w:b/>
          <w:sz w:val="24"/>
          <w:szCs w:val="24"/>
          <w:lang w:val="sr-Cyrl-RS"/>
        </w:rPr>
      </w:pPr>
      <w:r>
        <w:rPr>
          <w:b/>
          <w:sz w:val="24"/>
          <w:szCs w:val="24"/>
          <w:lang w:val="sr-Cyrl-RS"/>
        </w:rPr>
        <w:t xml:space="preserve">НАЧИН </w:t>
      </w:r>
      <w:r w:rsidR="00E17070" w:rsidRPr="00A01D62">
        <w:rPr>
          <w:b/>
          <w:sz w:val="24"/>
          <w:szCs w:val="24"/>
        </w:rPr>
        <w:t>ПЛАЋАЊ</w:t>
      </w:r>
      <w:r>
        <w:rPr>
          <w:b/>
          <w:sz w:val="24"/>
          <w:szCs w:val="24"/>
          <w:lang w:val="sr-Cyrl-RS"/>
        </w:rPr>
        <w:t>А</w:t>
      </w:r>
    </w:p>
    <w:p w:rsidR="008C33BB" w:rsidRPr="00A01D62" w:rsidRDefault="008C33BB" w:rsidP="00267323">
      <w:pPr>
        <w:spacing w:before="0"/>
        <w:rPr>
          <w:b/>
          <w:sz w:val="24"/>
          <w:szCs w:val="24"/>
        </w:rPr>
      </w:pPr>
    </w:p>
    <w:p w:rsidR="005C23F2" w:rsidRPr="00A01D62" w:rsidRDefault="00E17070" w:rsidP="003666CD">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BB3F0A" w:rsidRDefault="001C2F49" w:rsidP="001069CC">
      <w:pPr>
        <w:tabs>
          <w:tab w:val="left" w:pos="567"/>
        </w:tabs>
        <w:spacing w:before="0"/>
        <w:rPr>
          <w:rFonts w:eastAsia="Calibri" w:cs="Arial"/>
          <w:sz w:val="24"/>
          <w:szCs w:val="24"/>
        </w:rPr>
      </w:pPr>
      <w:r>
        <w:rPr>
          <w:rFonts w:eastAsia="Calibri" w:cs="Arial"/>
          <w:sz w:val="24"/>
          <w:szCs w:val="24"/>
        </w:rPr>
        <w:t>Плаћање у</w:t>
      </w:r>
      <w:r w:rsidR="00BB3F0A">
        <w:rPr>
          <w:rFonts w:eastAsia="Calibri" w:cs="Arial"/>
          <w:sz w:val="24"/>
          <w:szCs w:val="24"/>
        </w:rPr>
        <w:t>слуга</w:t>
      </w:r>
      <w:r w:rsidR="00F66C7C" w:rsidRPr="00F66C7C">
        <w:t xml:space="preserve"> </w:t>
      </w:r>
      <w:r w:rsidR="00F66C7C" w:rsidRPr="00F66C7C">
        <w:rPr>
          <w:rFonts w:eastAsia="Calibri" w:cs="Arial"/>
          <w:sz w:val="24"/>
          <w:szCs w:val="24"/>
        </w:rPr>
        <w:t xml:space="preserve">из члана 1. </w:t>
      </w:r>
      <w:proofErr w:type="gramStart"/>
      <w:r w:rsidR="00F66C7C" w:rsidRPr="00F66C7C">
        <w:rPr>
          <w:rFonts w:eastAsia="Calibri" w:cs="Arial"/>
          <w:sz w:val="24"/>
          <w:szCs w:val="24"/>
        </w:rPr>
        <w:t>овог</w:t>
      </w:r>
      <w:proofErr w:type="gramEnd"/>
      <w:r w:rsidR="00F66C7C" w:rsidRPr="00F66C7C">
        <w:rPr>
          <w:rFonts w:eastAsia="Calibri" w:cs="Arial"/>
          <w:sz w:val="24"/>
          <w:szCs w:val="24"/>
        </w:rPr>
        <w:t xml:space="preserve"> Оквирног споразума</w:t>
      </w:r>
      <w:r w:rsidR="00BB3F0A">
        <w:rPr>
          <w:rFonts w:eastAsia="Calibri" w:cs="Arial"/>
          <w:sz w:val="24"/>
          <w:szCs w:val="24"/>
        </w:rPr>
        <w:t xml:space="preserve">  вршиће се </w:t>
      </w:r>
      <w:r w:rsidR="00BB3F0A" w:rsidRPr="00BB3F0A">
        <w:rPr>
          <w:rFonts w:eastAsia="Calibri" w:cs="Arial"/>
          <w:sz w:val="24"/>
          <w:szCs w:val="24"/>
        </w:rPr>
        <w:t>сукцесивно, након сваке појединачне услуге и потписивања Записник</w:t>
      </w:r>
      <w:r w:rsidR="00987235">
        <w:rPr>
          <w:rFonts w:eastAsia="Calibri" w:cs="Arial"/>
          <w:sz w:val="24"/>
          <w:szCs w:val="24"/>
          <w:lang w:val="sr-Cyrl-RS"/>
        </w:rPr>
        <w:t>а</w:t>
      </w:r>
      <w:r w:rsidR="00BB3F0A" w:rsidRPr="00BB3F0A">
        <w:rPr>
          <w:rFonts w:eastAsia="Calibri" w:cs="Arial"/>
          <w:sz w:val="24"/>
          <w:szCs w:val="24"/>
        </w:rPr>
        <w:t xml:space="preserve"> о </w:t>
      </w:r>
      <w:r w:rsidR="00987235" w:rsidRPr="00987235">
        <w:rPr>
          <w:rFonts w:eastAsia="Calibri" w:cs="Arial"/>
          <w:sz w:val="24"/>
          <w:szCs w:val="24"/>
        </w:rPr>
        <w:t xml:space="preserve">пруженим услугама </w:t>
      </w:r>
      <w:r w:rsidR="00BB3F0A" w:rsidRPr="00BB3F0A">
        <w:rPr>
          <w:rFonts w:eastAsia="Calibri" w:cs="Arial"/>
          <w:sz w:val="24"/>
          <w:szCs w:val="24"/>
        </w:rPr>
        <w:t xml:space="preserve">од стране овлашћених представника </w:t>
      </w:r>
      <w:r w:rsidR="00462F7A" w:rsidRPr="00462F7A">
        <w:rPr>
          <w:rFonts w:eastAsia="Calibri" w:cs="Arial"/>
          <w:sz w:val="24"/>
          <w:szCs w:val="24"/>
        </w:rPr>
        <w:t>Корисника услуге и Пружаоца услуге</w:t>
      </w:r>
      <w:r w:rsidR="00462F7A">
        <w:rPr>
          <w:rFonts w:eastAsia="Calibri" w:cs="Arial"/>
          <w:sz w:val="24"/>
          <w:szCs w:val="24"/>
          <w:lang w:val="sr-Cyrl-RS"/>
        </w:rPr>
        <w:t xml:space="preserve"> </w:t>
      </w:r>
      <w:r w:rsidR="00BB3F0A" w:rsidRPr="00BB3F0A">
        <w:rPr>
          <w:rFonts w:eastAsia="Calibri" w:cs="Arial"/>
          <w:sz w:val="24"/>
          <w:szCs w:val="24"/>
        </w:rPr>
        <w:t>- без примедби, у року до 45</w:t>
      </w:r>
      <w:r w:rsidR="00462F7A">
        <w:rPr>
          <w:rFonts w:eastAsia="Calibri" w:cs="Arial"/>
          <w:sz w:val="24"/>
          <w:szCs w:val="24"/>
          <w:lang w:val="sr-Cyrl-RS"/>
        </w:rPr>
        <w:t xml:space="preserve"> (словима: четрдесетпет)</w:t>
      </w:r>
      <w:r w:rsidR="00BB3F0A" w:rsidRPr="00BB3F0A">
        <w:rPr>
          <w:rFonts w:eastAsia="Calibri" w:cs="Arial"/>
          <w:sz w:val="24"/>
          <w:szCs w:val="24"/>
        </w:rPr>
        <w:t xml:space="preserve"> дана од дана пријема исправног рачуна.  </w:t>
      </w:r>
    </w:p>
    <w:p w:rsidR="001069CC" w:rsidRPr="00F66C7C" w:rsidRDefault="001069CC" w:rsidP="001069CC">
      <w:pPr>
        <w:tabs>
          <w:tab w:val="left" w:pos="567"/>
        </w:tabs>
        <w:spacing w:before="0"/>
        <w:rPr>
          <w:rFonts w:eastAsia="Calibri" w:cs="Arial"/>
          <w:sz w:val="24"/>
          <w:szCs w:val="24"/>
        </w:rPr>
      </w:pPr>
      <w:r w:rsidRPr="00F66C7C">
        <w:rPr>
          <w:rFonts w:eastAsia="Calibri" w:cs="Arial"/>
          <w:sz w:val="24"/>
          <w:szCs w:val="24"/>
        </w:rPr>
        <w:t xml:space="preserve"> </w:t>
      </w:r>
    </w:p>
    <w:p w:rsidR="001069CC" w:rsidRPr="00F66C7C" w:rsidRDefault="001069CC" w:rsidP="001069CC">
      <w:pPr>
        <w:pStyle w:val="KDParagraf"/>
        <w:spacing w:before="0"/>
        <w:rPr>
          <w:rFonts w:cs="Arial"/>
          <w:sz w:val="24"/>
          <w:szCs w:val="24"/>
        </w:rPr>
      </w:pPr>
      <w:r w:rsidRPr="001069CC">
        <w:rPr>
          <w:rFonts w:cs="Arial"/>
          <w:sz w:val="24"/>
          <w:szCs w:val="24"/>
        </w:rPr>
        <w:t xml:space="preserve">Рачун мора бити достављен на адресу </w:t>
      </w:r>
      <w:r w:rsidR="00462F7A" w:rsidRPr="00462F7A">
        <w:rPr>
          <w:rFonts w:cs="Arial"/>
          <w:sz w:val="24"/>
          <w:szCs w:val="24"/>
          <w:lang w:val="sr-Cyrl-RS"/>
        </w:rPr>
        <w:t>Корисника услуге</w:t>
      </w:r>
      <w:r w:rsidR="00AE7036">
        <w:rPr>
          <w:rFonts w:cs="Arial"/>
          <w:sz w:val="24"/>
          <w:szCs w:val="24"/>
        </w:rPr>
        <w:t xml:space="preserve">: </w:t>
      </w:r>
      <w:r w:rsidRPr="001069CC">
        <w:rPr>
          <w:rFonts w:cs="Arial"/>
          <w:sz w:val="24"/>
          <w:szCs w:val="24"/>
        </w:rPr>
        <w:t>Јавно предузеће „Електропривреда Србије</w:t>
      </w:r>
      <w:proofErr w:type="gramStart"/>
      <w:r w:rsidRPr="001069CC">
        <w:rPr>
          <w:rFonts w:cs="Arial"/>
          <w:sz w:val="24"/>
          <w:szCs w:val="24"/>
        </w:rPr>
        <w:t>“ Београд</w:t>
      </w:r>
      <w:proofErr w:type="gramEnd"/>
      <w:r w:rsidRPr="001069CC">
        <w:rPr>
          <w:rFonts w:cs="Arial"/>
          <w:sz w:val="24"/>
          <w:szCs w:val="24"/>
        </w:rPr>
        <w:t>,</w:t>
      </w:r>
      <w:r w:rsidR="00AE7036">
        <w:rPr>
          <w:rFonts w:cs="Arial"/>
          <w:sz w:val="24"/>
          <w:szCs w:val="24"/>
        </w:rPr>
        <w:t xml:space="preserve"> </w:t>
      </w:r>
      <w:r w:rsidR="00AE7036">
        <w:rPr>
          <w:rFonts w:cs="Arial"/>
          <w:sz w:val="24"/>
          <w:szCs w:val="24"/>
          <w:lang w:val="sr-Cyrl-RS"/>
        </w:rPr>
        <w:t>Царице Милице 2</w:t>
      </w:r>
      <w:r w:rsidRPr="001069CC">
        <w:rPr>
          <w:rFonts w:cs="Arial"/>
          <w:sz w:val="24"/>
          <w:szCs w:val="24"/>
        </w:rPr>
        <w:t xml:space="preserve">, ПИБ </w:t>
      </w:r>
      <w:r w:rsidR="00450A7D">
        <w:rPr>
          <w:rFonts w:cs="Arial"/>
          <w:sz w:val="24"/>
          <w:szCs w:val="24"/>
          <w:lang w:val="sr-Cyrl-RS"/>
        </w:rPr>
        <w:t>103920327</w:t>
      </w:r>
      <w:r w:rsidRPr="001069CC">
        <w:rPr>
          <w:rFonts w:cs="Arial"/>
          <w:sz w:val="24"/>
          <w:szCs w:val="24"/>
        </w:rPr>
        <w:t>, са обавезним прилозима</w:t>
      </w:r>
      <w:r w:rsidR="00BB3F0A">
        <w:rPr>
          <w:rFonts w:cs="Arial"/>
          <w:sz w:val="24"/>
          <w:szCs w:val="24"/>
          <w:lang w:val="sr-Cyrl-RS"/>
        </w:rPr>
        <w:t>.</w:t>
      </w:r>
      <w:r w:rsidRPr="001069CC">
        <w:rPr>
          <w:rFonts w:cs="Arial"/>
          <w:sz w:val="24"/>
          <w:szCs w:val="24"/>
        </w:rPr>
        <w:t xml:space="preserve"> </w:t>
      </w:r>
    </w:p>
    <w:p w:rsidR="001069CC" w:rsidRPr="001069CC" w:rsidRDefault="001069CC" w:rsidP="001069CC">
      <w:pPr>
        <w:tabs>
          <w:tab w:val="left" w:pos="567"/>
        </w:tabs>
        <w:spacing w:before="0"/>
        <w:rPr>
          <w:rFonts w:cs="Arial"/>
          <w:color w:val="00B0F0"/>
          <w:sz w:val="24"/>
          <w:szCs w:val="24"/>
        </w:rPr>
      </w:pPr>
    </w:p>
    <w:p w:rsidR="00CF51A8" w:rsidRDefault="001069CC" w:rsidP="00F66C7C">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 рачун Пр</w:t>
      </w:r>
      <w:r w:rsidR="00462F7A">
        <w:rPr>
          <w:rFonts w:cs="Arial"/>
          <w:sz w:val="24"/>
          <w:szCs w:val="24"/>
          <w:lang w:val="sr-Cyrl-RS"/>
        </w:rPr>
        <w:t xml:space="preserve">ужаоца услуге </w:t>
      </w:r>
      <w:r w:rsidR="001C2F49">
        <w:rPr>
          <w:rFonts w:cs="Arial"/>
          <w:sz w:val="24"/>
          <w:szCs w:val="24"/>
        </w:rPr>
        <w:t>бр.____________</w:t>
      </w:r>
      <w:r w:rsidRPr="00F66C7C">
        <w:rPr>
          <w:rFonts w:cs="Arial"/>
          <w:sz w:val="24"/>
          <w:szCs w:val="24"/>
        </w:rPr>
        <w:t>који се води код _________ банке</w:t>
      </w:r>
      <w:r w:rsidR="000B4161">
        <w:rPr>
          <w:rFonts w:cs="Arial"/>
          <w:sz w:val="24"/>
          <w:szCs w:val="24"/>
          <w:lang w:val="sr-Cyrl-RS"/>
        </w:rPr>
        <w:t>.</w:t>
      </w:r>
    </w:p>
    <w:p w:rsidR="00BB3F0A" w:rsidRDefault="00BB3F0A" w:rsidP="00E17070">
      <w:pPr>
        <w:rPr>
          <w:b/>
          <w:sz w:val="24"/>
          <w:szCs w:val="24"/>
        </w:rPr>
      </w:pPr>
    </w:p>
    <w:p w:rsidR="00BB3F0A" w:rsidRDefault="00E17070" w:rsidP="00AC5885">
      <w:pPr>
        <w:spacing w:before="0"/>
        <w:rPr>
          <w:b/>
          <w:sz w:val="24"/>
          <w:szCs w:val="24"/>
          <w:lang w:val="sr-Cyrl-RS"/>
        </w:rPr>
      </w:pPr>
      <w:r w:rsidRPr="00A01D62">
        <w:rPr>
          <w:b/>
          <w:sz w:val="24"/>
          <w:szCs w:val="24"/>
        </w:rPr>
        <w:t xml:space="preserve">РОК И МЕСТО </w:t>
      </w:r>
      <w:r w:rsidR="00BB3F0A">
        <w:rPr>
          <w:b/>
          <w:sz w:val="24"/>
          <w:szCs w:val="24"/>
          <w:lang w:val="sr-Cyrl-RS"/>
        </w:rPr>
        <w:t>ВРШЕЊА УСЛУГЕ</w:t>
      </w:r>
    </w:p>
    <w:p w:rsidR="00BB3F0A" w:rsidRPr="00A01D62" w:rsidRDefault="00BB3F0A" w:rsidP="00AC5885">
      <w:pPr>
        <w:spacing w:before="0"/>
        <w:rPr>
          <w:b/>
          <w:sz w:val="24"/>
          <w:szCs w:val="24"/>
          <w:lang w:val="sr-Cyrl-RS"/>
        </w:rPr>
      </w:pPr>
    </w:p>
    <w:p w:rsidR="00E17070" w:rsidRPr="00A01D62" w:rsidRDefault="00E17070" w:rsidP="00AC5885">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7E6A4E" w:rsidRDefault="00462F7A" w:rsidP="00BB3F0A">
      <w:pPr>
        <w:spacing w:before="0"/>
        <w:rPr>
          <w:rFonts w:eastAsia="Calibri"/>
          <w:sz w:val="24"/>
          <w:szCs w:val="24"/>
        </w:rPr>
      </w:pPr>
      <w:r>
        <w:rPr>
          <w:rFonts w:eastAsia="Calibri"/>
          <w:sz w:val="24"/>
          <w:szCs w:val="24"/>
        </w:rPr>
        <w:t>Пружала</w:t>
      </w:r>
      <w:r w:rsidRPr="00462F7A">
        <w:rPr>
          <w:rFonts w:eastAsia="Calibri"/>
          <w:sz w:val="24"/>
          <w:szCs w:val="24"/>
        </w:rPr>
        <w:t xml:space="preserve">ц услуге </w:t>
      </w:r>
      <w:r w:rsidR="007E6A4E" w:rsidRPr="007E6A4E">
        <w:rPr>
          <w:rFonts w:eastAsia="Calibri"/>
          <w:sz w:val="24"/>
          <w:szCs w:val="24"/>
        </w:rPr>
        <w:t xml:space="preserve">ће преводилачке услуге пружати у роковима захтеваним од стране </w:t>
      </w:r>
      <w:r w:rsidRPr="00462F7A">
        <w:rPr>
          <w:rFonts w:eastAsia="Calibri"/>
          <w:sz w:val="24"/>
          <w:szCs w:val="24"/>
        </w:rPr>
        <w:t>Корисника услуге</w:t>
      </w:r>
      <w:r>
        <w:rPr>
          <w:rFonts w:eastAsia="Calibri"/>
          <w:sz w:val="24"/>
          <w:szCs w:val="24"/>
        </w:rPr>
        <w:t xml:space="preserve">, </w:t>
      </w:r>
      <w:r w:rsidR="007E6A4E" w:rsidRPr="007E6A4E">
        <w:rPr>
          <w:rFonts w:eastAsia="Calibri"/>
          <w:sz w:val="24"/>
          <w:szCs w:val="24"/>
        </w:rPr>
        <w:t>наведеним у делу конкурсне докуметације „Спецификација услуга“.</w:t>
      </w:r>
    </w:p>
    <w:p w:rsidR="007E6A4E" w:rsidRDefault="007E6A4E" w:rsidP="00BB3F0A">
      <w:pPr>
        <w:spacing w:before="0"/>
        <w:rPr>
          <w:rFonts w:eastAsia="Calibri"/>
          <w:sz w:val="24"/>
          <w:szCs w:val="24"/>
        </w:rPr>
      </w:pPr>
    </w:p>
    <w:p w:rsidR="002B06D2" w:rsidRDefault="00BB3F0A" w:rsidP="00BB3F0A">
      <w:pPr>
        <w:spacing w:before="0"/>
        <w:rPr>
          <w:rFonts w:eastAsia="Calibri"/>
          <w:sz w:val="24"/>
          <w:szCs w:val="24"/>
        </w:rPr>
      </w:pPr>
      <w:r w:rsidRPr="00BB3F0A">
        <w:rPr>
          <w:rFonts w:eastAsia="Calibri"/>
          <w:sz w:val="24"/>
          <w:szCs w:val="24"/>
        </w:rPr>
        <w:t>У случају да Пружалац услуге не изврши Уговорену услугу у уговореним роковима, Корисник услуге има право на наплату уговорне казне и менице за добро извршење посла, као и право на раскид Оквирног споразума.</w:t>
      </w:r>
    </w:p>
    <w:p w:rsidR="007E6A4E" w:rsidRDefault="007E6A4E" w:rsidP="00BB3F0A">
      <w:pPr>
        <w:spacing w:before="0"/>
        <w:rPr>
          <w:rFonts w:eastAsia="Calibri"/>
          <w:sz w:val="24"/>
          <w:szCs w:val="24"/>
        </w:rPr>
      </w:pPr>
    </w:p>
    <w:p w:rsidR="007E6A4E" w:rsidRPr="007E6A4E" w:rsidRDefault="007E6A4E" w:rsidP="007E6A4E">
      <w:pPr>
        <w:spacing w:before="0"/>
        <w:rPr>
          <w:rFonts w:eastAsia="Calibri"/>
          <w:b/>
          <w:sz w:val="24"/>
          <w:szCs w:val="24"/>
        </w:rPr>
      </w:pPr>
      <w:r w:rsidRPr="007E6A4E">
        <w:rPr>
          <w:rFonts w:eastAsia="Calibri"/>
          <w:b/>
          <w:sz w:val="24"/>
          <w:szCs w:val="24"/>
        </w:rPr>
        <w:t>ОБАВЕЗЕ КОРИСНИКА УСЛУГЕ</w:t>
      </w:r>
    </w:p>
    <w:p w:rsidR="007E6A4E" w:rsidRPr="007E6A4E" w:rsidRDefault="007E6A4E" w:rsidP="007E6A4E">
      <w:pPr>
        <w:spacing w:before="0"/>
        <w:rPr>
          <w:rFonts w:eastAsia="Calibri"/>
          <w:b/>
          <w:sz w:val="24"/>
          <w:szCs w:val="24"/>
        </w:rPr>
      </w:pPr>
    </w:p>
    <w:p w:rsidR="007E6A4E" w:rsidRPr="007E6A4E" w:rsidRDefault="007E6A4E" w:rsidP="007E6A4E">
      <w:pPr>
        <w:spacing w:before="0"/>
        <w:jc w:val="center"/>
        <w:rPr>
          <w:rFonts w:eastAsia="Calibri"/>
          <w:b/>
          <w:sz w:val="24"/>
          <w:szCs w:val="24"/>
        </w:rPr>
      </w:pPr>
      <w:r>
        <w:rPr>
          <w:rFonts w:eastAsia="Calibri"/>
          <w:b/>
          <w:sz w:val="24"/>
          <w:szCs w:val="24"/>
        </w:rPr>
        <w:t>Члан 7</w:t>
      </w:r>
      <w:r w:rsidRPr="007E6A4E">
        <w:rPr>
          <w:rFonts w:eastAsia="Calibri"/>
          <w:b/>
          <w:sz w:val="24"/>
          <w:szCs w:val="24"/>
        </w:rPr>
        <w:t>.</w:t>
      </w:r>
    </w:p>
    <w:p w:rsidR="007E6A4E" w:rsidRPr="007E6A4E" w:rsidRDefault="007E6A4E" w:rsidP="007E6A4E">
      <w:pPr>
        <w:spacing w:before="0"/>
        <w:rPr>
          <w:rFonts w:eastAsia="Calibri"/>
          <w:sz w:val="24"/>
          <w:szCs w:val="24"/>
        </w:rPr>
      </w:pPr>
      <w:r w:rsidRPr="007E6A4E">
        <w:rPr>
          <w:rFonts w:eastAsia="Calibri"/>
          <w:sz w:val="24"/>
          <w:szCs w:val="24"/>
        </w:rPr>
        <w:t xml:space="preserve">Корисник услуга се </w:t>
      </w:r>
      <w:proofErr w:type="gramStart"/>
      <w:r w:rsidRPr="007E6A4E">
        <w:rPr>
          <w:rFonts w:eastAsia="Calibri"/>
          <w:sz w:val="24"/>
          <w:szCs w:val="24"/>
        </w:rPr>
        <w:t>обавезује :</w:t>
      </w:r>
      <w:proofErr w:type="gramEnd"/>
    </w:p>
    <w:p w:rsidR="00462F7A" w:rsidRPr="00462F7A" w:rsidRDefault="00462F7A" w:rsidP="00462F7A">
      <w:pPr>
        <w:pStyle w:val="ListParagraph"/>
        <w:numPr>
          <w:ilvl w:val="0"/>
          <w:numId w:val="38"/>
        </w:numPr>
        <w:spacing w:before="0"/>
        <w:rPr>
          <w:rFonts w:ascii="Arial" w:hAnsi="Arial" w:cs="Arial"/>
          <w:sz w:val="24"/>
          <w:szCs w:val="24"/>
        </w:rPr>
      </w:pPr>
      <w:r w:rsidRPr="00462F7A">
        <w:rPr>
          <w:rFonts w:ascii="Arial" w:hAnsi="Arial" w:cs="Arial"/>
          <w:sz w:val="24"/>
          <w:szCs w:val="24"/>
        </w:rPr>
        <w:t>д</w:t>
      </w:r>
      <w:r w:rsidR="007E6A4E" w:rsidRPr="00462F7A">
        <w:rPr>
          <w:rFonts w:ascii="Arial" w:hAnsi="Arial" w:cs="Arial"/>
          <w:sz w:val="24"/>
          <w:szCs w:val="24"/>
        </w:rPr>
        <w:t>а се усагласи или не усагласи сa Записникo</w:t>
      </w:r>
      <w:r w:rsidR="007E6A4E" w:rsidRPr="00462F7A">
        <w:rPr>
          <w:rFonts w:ascii="Arial" w:hAnsi="Arial" w:cs="Arial"/>
          <w:sz w:val="24"/>
          <w:szCs w:val="24"/>
          <w:lang w:val="sr-Cyrl-RS"/>
        </w:rPr>
        <w:t>м</w:t>
      </w:r>
      <w:r w:rsidR="007E6A4E" w:rsidRPr="00462F7A">
        <w:rPr>
          <w:rFonts w:ascii="Arial" w:hAnsi="Arial" w:cs="Arial"/>
          <w:sz w:val="24"/>
          <w:szCs w:val="24"/>
        </w:rPr>
        <w:t xml:space="preserve"> о </w:t>
      </w:r>
      <w:r w:rsidR="00987235">
        <w:rPr>
          <w:rFonts w:ascii="Arial" w:hAnsi="Arial" w:cs="Arial"/>
          <w:sz w:val="24"/>
          <w:szCs w:val="24"/>
          <w:lang w:val="sr-Cyrl-RS"/>
        </w:rPr>
        <w:t>пруженим</w:t>
      </w:r>
      <w:r w:rsidR="007E6A4E" w:rsidRPr="00462F7A">
        <w:rPr>
          <w:rFonts w:ascii="Arial" w:hAnsi="Arial" w:cs="Arial"/>
          <w:sz w:val="24"/>
          <w:szCs w:val="24"/>
        </w:rPr>
        <w:t xml:space="preserve"> услугама</w:t>
      </w:r>
      <w:r w:rsidR="00987235">
        <w:rPr>
          <w:rFonts w:ascii="Arial" w:hAnsi="Arial" w:cs="Arial"/>
          <w:sz w:val="24"/>
          <w:szCs w:val="24"/>
          <w:lang w:val="sr-Cyrl-RS"/>
        </w:rPr>
        <w:t>,</w:t>
      </w:r>
    </w:p>
    <w:p w:rsidR="00462F7A" w:rsidRPr="00462F7A" w:rsidRDefault="00462F7A" w:rsidP="00462F7A">
      <w:pPr>
        <w:pStyle w:val="ListParagraph"/>
        <w:numPr>
          <w:ilvl w:val="0"/>
          <w:numId w:val="38"/>
        </w:numPr>
        <w:spacing w:before="0"/>
        <w:rPr>
          <w:rFonts w:ascii="Arial" w:hAnsi="Arial" w:cs="Arial"/>
          <w:sz w:val="24"/>
          <w:szCs w:val="24"/>
        </w:rPr>
      </w:pPr>
      <w:proofErr w:type="gramStart"/>
      <w:r w:rsidRPr="00462F7A">
        <w:rPr>
          <w:rFonts w:ascii="Arial" w:hAnsi="Arial" w:cs="Arial"/>
          <w:sz w:val="24"/>
          <w:szCs w:val="24"/>
        </w:rPr>
        <w:t>да</w:t>
      </w:r>
      <w:proofErr w:type="gramEnd"/>
      <w:r w:rsidRPr="00462F7A">
        <w:rPr>
          <w:rFonts w:ascii="Arial" w:hAnsi="Arial" w:cs="Arial"/>
          <w:sz w:val="24"/>
          <w:szCs w:val="24"/>
        </w:rPr>
        <w:t xml:space="preserve"> Корисник услуге изврши исплату цене Услуге из члана </w:t>
      </w:r>
      <w:r>
        <w:rPr>
          <w:rFonts w:ascii="Arial" w:hAnsi="Arial" w:cs="Arial"/>
          <w:sz w:val="24"/>
          <w:szCs w:val="24"/>
          <w:lang w:val="sr-Cyrl-RS"/>
        </w:rPr>
        <w:t>3</w:t>
      </w:r>
      <w:r w:rsidRPr="00462F7A">
        <w:rPr>
          <w:rFonts w:ascii="Arial" w:hAnsi="Arial" w:cs="Arial"/>
          <w:sz w:val="24"/>
          <w:szCs w:val="24"/>
        </w:rPr>
        <w:t xml:space="preserve">. </w:t>
      </w:r>
      <w:proofErr w:type="gramStart"/>
      <w:r w:rsidRPr="00462F7A">
        <w:rPr>
          <w:rFonts w:ascii="Arial" w:hAnsi="Arial" w:cs="Arial"/>
          <w:sz w:val="24"/>
          <w:szCs w:val="24"/>
        </w:rPr>
        <w:t>овог</w:t>
      </w:r>
      <w:proofErr w:type="gramEnd"/>
      <w:r w:rsidRPr="00462F7A">
        <w:rPr>
          <w:rFonts w:ascii="Arial" w:hAnsi="Arial" w:cs="Arial"/>
          <w:sz w:val="24"/>
          <w:szCs w:val="24"/>
        </w:rPr>
        <w:t xml:space="preserve"> Уговора, на начин и у роковима утврђеним чланом </w:t>
      </w:r>
      <w:r>
        <w:rPr>
          <w:rFonts w:ascii="Arial" w:hAnsi="Arial" w:cs="Arial"/>
          <w:sz w:val="24"/>
          <w:szCs w:val="24"/>
          <w:lang w:val="sr-Cyrl-RS"/>
        </w:rPr>
        <w:t>5</w:t>
      </w:r>
      <w:r w:rsidRPr="00462F7A">
        <w:rPr>
          <w:rFonts w:ascii="Arial" w:hAnsi="Arial" w:cs="Arial"/>
          <w:sz w:val="24"/>
          <w:szCs w:val="24"/>
        </w:rPr>
        <w:t xml:space="preserve">. </w:t>
      </w:r>
      <w:proofErr w:type="gramStart"/>
      <w:r w:rsidRPr="00462F7A">
        <w:rPr>
          <w:rFonts w:ascii="Arial" w:hAnsi="Arial" w:cs="Arial"/>
          <w:sz w:val="24"/>
          <w:szCs w:val="24"/>
        </w:rPr>
        <w:t>овог</w:t>
      </w:r>
      <w:proofErr w:type="gramEnd"/>
      <w:r w:rsidRPr="00462F7A">
        <w:rPr>
          <w:rFonts w:ascii="Arial" w:hAnsi="Arial" w:cs="Arial"/>
          <w:sz w:val="24"/>
          <w:szCs w:val="24"/>
        </w:rPr>
        <w:t xml:space="preserve"> Уговора.</w:t>
      </w:r>
    </w:p>
    <w:p w:rsidR="00BB3F0A" w:rsidRPr="00A23B33" w:rsidRDefault="00BB3F0A" w:rsidP="00BB3F0A">
      <w:pPr>
        <w:spacing w:before="0"/>
        <w:rPr>
          <w:sz w:val="24"/>
          <w:szCs w:val="24"/>
        </w:rPr>
      </w:pPr>
    </w:p>
    <w:p w:rsidR="00BB3F0A" w:rsidRPr="00BB3F0A" w:rsidRDefault="00BB3F0A" w:rsidP="00BB3F0A">
      <w:pPr>
        <w:spacing w:before="0"/>
        <w:rPr>
          <w:b/>
          <w:sz w:val="24"/>
          <w:szCs w:val="24"/>
          <w:lang w:val="sr-Cyrl-RS"/>
        </w:rPr>
      </w:pPr>
      <w:r w:rsidRPr="00BB3F0A">
        <w:rPr>
          <w:b/>
          <w:sz w:val="24"/>
          <w:szCs w:val="24"/>
          <w:lang w:val="sr-Cyrl-RS"/>
        </w:rPr>
        <w:t>ОБАВЕЗЕ ПРУЖАОЦА УСЛУГЕ</w:t>
      </w:r>
    </w:p>
    <w:p w:rsidR="00BB3F0A" w:rsidRPr="00BB3F0A" w:rsidRDefault="00BB3F0A" w:rsidP="00BB3F0A">
      <w:pPr>
        <w:spacing w:before="0"/>
        <w:rPr>
          <w:b/>
          <w:sz w:val="24"/>
          <w:szCs w:val="24"/>
          <w:lang w:val="sr-Cyrl-RS"/>
        </w:rPr>
      </w:pPr>
    </w:p>
    <w:p w:rsidR="00BB3F0A" w:rsidRPr="00BB3F0A" w:rsidRDefault="00BB3F0A" w:rsidP="00BB3F0A">
      <w:pPr>
        <w:spacing w:before="0"/>
        <w:ind w:left="1211"/>
        <w:jc w:val="left"/>
        <w:rPr>
          <w:b/>
          <w:sz w:val="24"/>
          <w:szCs w:val="24"/>
          <w:lang w:val="sr-Cyrl-CS"/>
        </w:rPr>
      </w:pPr>
      <w:r w:rsidRPr="00BB3F0A">
        <w:rPr>
          <w:b/>
          <w:sz w:val="24"/>
          <w:szCs w:val="24"/>
          <w:lang w:val="sr-Cyrl-RS"/>
        </w:rPr>
        <w:t xml:space="preserve">                                           </w:t>
      </w:r>
      <w:r w:rsidRPr="00BB3F0A">
        <w:rPr>
          <w:b/>
          <w:sz w:val="24"/>
          <w:szCs w:val="24"/>
          <w:lang w:val="sr-Cyrl-CS"/>
        </w:rPr>
        <w:t xml:space="preserve">Члан </w:t>
      </w:r>
      <w:r w:rsidR="007E6A4E">
        <w:rPr>
          <w:b/>
          <w:sz w:val="24"/>
          <w:szCs w:val="24"/>
          <w:lang w:val="sr-Cyrl-RS"/>
        </w:rPr>
        <w:t>8</w:t>
      </w:r>
      <w:r w:rsidRPr="00BB3F0A">
        <w:rPr>
          <w:b/>
          <w:sz w:val="24"/>
          <w:szCs w:val="24"/>
          <w:lang w:val="sr-Cyrl-CS"/>
        </w:rPr>
        <w:t>.</w:t>
      </w:r>
    </w:p>
    <w:p w:rsidR="00BB3F0A" w:rsidRPr="00BB3F0A" w:rsidRDefault="00BB3F0A" w:rsidP="00BB3F0A">
      <w:pPr>
        <w:spacing w:before="0"/>
        <w:jc w:val="left"/>
        <w:rPr>
          <w:sz w:val="24"/>
          <w:szCs w:val="24"/>
          <w:lang w:val="sr-Cyrl-RS"/>
        </w:rPr>
      </w:pPr>
      <w:r w:rsidRPr="00BB3F0A">
        <w:rPr>
          <w:sz w:val="24"/>
          <w:szCs w:val="24"/>
          <w:lang w:val="sr-Cyrl-RS"/>
        </w:rPr>
        <w:t>Пружалац</w:t>
      </w:r>
      <w:r w:rsidRPr="00BB3F0A">
        <w:rPr>
          <w:sz w:val="24"/>
          <w:szCs w:val="24"/>
          <w:lang w:val="sr-Cyrl-CS"/>
        </w:rPr>
        <w:t xml:space="preserve"> услуга се обавезује</w:t>
      </w:r>
      <w:r w:rsidRPr="00BB3F0A">
        <w:rPr>
          <w:sz w:val="24"/>
          <w:szCs w:val="24"/>
          <w:lang w:val="sr-Cyrl-RS"/>
        </w:rPr>
        <w:t>:</w:t>
      </w:r>
    </w:p>
    <w:p w:rsidR="00BB3F0A" w:rsidRPr="00BB3F0A" w:rsidRDefault="00BB3F0A" w:rsidP="00BB3F0A">
      <w:pPr>
        <w:numPr>
          <w:ilvl w:val="1"/>
          <w:numId w:val="35"/>
        </w:numPr>
        <w:tabs>
          <w:tab w:val="left" w:pos="284"/>
          <w:tab w:val="left" w:pos="330"/>
        </w:tabs>
        <w:suppressAutoHyphens/>
        <w:spacing w:before="0"/>
        <w:rPr>
          <w:rFonts w:cs="Arial"/>
          <w:sz w:val="24"/>
          <w:szCs w:val="24"/>
          <w:lang w:val="sr-Cyrl-CS"/>
        </w:rPr>
      </w:pPr>
      <w:r w:rsidRPr="00BB3F0A">
        <w:rPr>
          <w:rFonts w:cs="Arial"/>
          <w:sz w:val="24"/>
          <w:szCs w:val="24"/>
          <w:lang w:val="sr-Cyrl-CS"/>
        </w:rPr>
        <w:t xml:space="preserve">да се придржава упутстава за рад </w:t>
      </w:r>
      <w:r w:rsidRPr="00BB3F0A">
        <w:rPr>
          <w:rFonts w:cs="Arial"/>
          <w:sz w:val="24"/>
          <w:szCs w:val="24"/>
          <w:lang w:val="sr-Cyrl-RS"/>
        </w:rPr>
        <w:t>Корисника услуге</w:t>
      </w:r>
      <w:r w:rsidRPr="00BB3F0A">
        <w:rPr>
          <w:rFonts w:cs="Arial"/>
          <w:sz w:val="24"/>
          <w:szCs w:val="24"/>
          <w:lang w:val="sr-Cyrl-CS"/>
        </w:rPr>
        <w:t>, да користи преводилачку меморију и да се придржава терминолошке базе уколико му Корисник услуг</w:t>
      </w:r>
      <w:r w:rsidRPr="00BB3F0A">
        <w:rPr>
          <w:rFonts w:cs="Arial"/>
          <w:sz w:val="24"/>
          <w:szCs w:val="24"/>
          <w:lang w:val="sr-Cyrl-RS"/>
        </w:rPr>
        <w:t>е</w:t>
      </w:r>
      <w:r w:rsidRPr="00BB3F0A">
        <w:rPr>
          <w:rFonts w:cs="Arial"/>
          <w:sz w:val="24"/>
          <w:szCs w:val="24"/>
          <w:lang w:val="sr-Cyrl-CS"/>
        </w:rPr>
        <w:t xml:space="preserve"> достави исте,</w:t>
      </w:r>
    </w:p>
    <w:p w:rsidR="00BB3F0A" w:rsidRDefault="00BB3F0A" w:rsidP="00BB3F0A">
      <w:pPr>
        <w:numPr>
          <w:ilvl w:val="1"/>
          <w:numId w:val="35"/>
        </w:numPr>
        <w:tabs>
          <w:tab w:val="left" w:pos="284"/>
          <w:tab w:val="left" w:pos="330"/>
        </w:tabs>
        <w:suppressAutoHyphens/>
        <w:spacing w:before="0"/>
        <w:rPr>
          <w:rFonts w:cs="Arial"/>
          <w:sz w:val="24"/>
          <w:szCs w:val="24"/>
          <w:lang w:val="sr-Cyrl-CS"/>
        </w:rPr>
      </w:pPr>
      <w:r w:rsidRPr="00BB3F0A">
        <w:rPr>
          <w:rFonts w:cs="Arial"/>
          <w:sz w:val="24"/>
          <w:szCs w:val="24"/>
          <w:lang w:val="sr-Cyrl-CS"/>
        </w:rPr>
        <w:t>да Кориснику услуг</w:t>
      </w:r>
      <w:r w:rsidRPr="00BB3F0A">
        <w:rPr>
          <w:rFonts w:cs="Arial"/>
          <w:sz w:val="24"/>
          <w:szCs w:val="24"/>
          <w:lang w:val="sr-Cyrl-RS"/>
        </w:rPr>
        <w:t>е</w:t>
      </w:r>
      <w:r w:rsidRPr="00BB3F0A">
        <w:rPr>
          <w:rFonts w:cs="Arial"/>
          <w:sz w:val="24"/>
          <w:szCs w:val="24"/>
          <w:lang w:val="sr-Cyrl-CS"/>
        </w:rPr>
        <w:t xml:space="preserve"> достави превод у свим траженим верзијама (нпр. чиста верзија, двојезична са таговима), као и </w:t>
      </w:r>
      <w:r w:rsidRPr="00BB3F0A">
        <w:rPr>
          <w:rFonts w:cs="Arial"/>
          <w:sz w:val="24"/>
          <w:szCs w:val="24"/>
          <w:lang w:val="x-none"/>
        </w:rPr>
        <w:t xml:space="preserve">попуњену </w:t>
      </w:r>
      <w:r w:rsidRPr="00BB3F0A">
        <w:rPr>
          <w:rFonts w:cs="Arial"/>
          <w:sz w:val="24"/>
          <w:szCs w:val="24"/>
          <w:lang w:val="sr-Cyrl-CS"/>
        </w:rPr>
        <w:t>преводилачку меморију у .</w:t>
      </w:r>
      <w:r w:rsidRPr="00BB3F0A">
        <w:rPr>
          <w:rFonts w:cs="Arial"/>
          <w:i/>
          <w:sz w:val="24"/>
          <w:szCs w:val="24"/>
        </w:rPr>
        <w:t>txt</w:t>
      </w:r>
      <w:r w:rsidRPr="00BB3F0A">
        <w:rPr>
          <w:rFonts w:cs="Arial"/>
          <w:sz w:val="24"/>
          <w:szCs w:val="24"/>
          <w:lang w:val="sr-Cyrl-CS"/>
        </w:rPr>
        <w:t xml:space="preserve"> формату и терминолошку базу уколико постоје.</w:t>
      </w:r>
    </w:p>
    <w:p w:rsidR="00BB3F0A" w:rsidRPr="00462F7A" w:rsidRDefault="00462F7A" w:rsidP="00462F7A">
      <w:pPr>
        <w:pStyle w:val="ListParagraph"/>
        <w:numPr>
          <w:ilvl w:val="1"/>
          <w:numId w:val="35"/>
        </w:numPr>
        <w:rPr>
          <w:rFonts w:ascii="Arial" w:eastAsia="Times New Roman" w:hAnsi="Arial" w:cs="Arial"/>
          <w:sz w:val="24"/>
          <w:szCs w:val="24"/>
          <w:lang w:val="sr-Cyrl-CS"/>
        </w:rPr>
      </w:pPr>
      <w:r w:rsidRPr="00462F7A">
        <w:rPr>
          <w:rFonts w:ascii="Arial" w:eastAsia="Times New Roman" w:hAnsi="Arial" w:cs="Arial"/>
          <w:sz w:val="24"/>
          <w:szCs w:val="24"/>
          <w:lang w:val="sr-Cyrl-CS"/>
        </w:rPr>
        <w:lastRenderedPageBreak/>
        <w:t>да Уговорену услугу изврши на начин који одговара техничким захтевима, у складу са правилима струке, науке и важећих стандарда.</w:t>
      </w:r>
    </w:p>
    <w:p w:rsidR="006308C2" w:rsidRDefault="00E17070" w:rsidP="00AC5885">
      <w:pPr>
        <w:spacing w:before="0"/>
        <w:rPr>
          <w:b/>
          <w:sz w:val="24"/>
          <w:szCs w:val="24"/>
        </w:rPr>
      </w:pPr>
      <w:r w:rsidRPr="00A01D62">
        <w:rPr>
          <w:b/>
          <w:sz w:val="24"/>
          <w:szCs w:val="24"/>
        </w:rPr>
        <w:t>СРЕДСТВА ФИНАНСИЈСКОГ ОБЕЗБЕЂЕЊА</w:t>
      </w:r>
    </w:p>
    <w:p w:rsidR="008C33BB" w:rsidRPr="00A01D62" w:rsidRDefault="008C33BB" w:rsidP="00AC5885">
      <w:pPr>
        <w:spacing w:before="0"/>
        <w:rPr>
          <w:b/>
          <w:sz w:val="24"/>
          <w:szCs w:val="24"/>
        </w:rPr>
      </w:pPr>
    </w:p>
    <w:p w:rsidR="004E7022" w:rsidRPr="004E7022" w:rsidRDefault="00E17070" w:rsidP="00AC5885">
      <w:pPr>
        <w:spacing w:before="0"/>
        <w:jc w:val="center"/>
        <w:rPr>
          <w:b/>
          <w:sz w:val="24"/>
          <w:szCs w:val="24"/>
        </w:rPr>
      </w:pPr>
      <w:r w:rsidRPr="00A01D62">
        <w:rPr>
          <w:b/>
          <w:sz w:val="24"/>
          <w:szCs w:val="24"/>
        </w:rPr>
        <w:t xml:space="preserve">Члан </w:t>
      </w:r>
      <w:r w:rsidR="002B06D2">
        <w:rPr>
          <w:b/>
          <w:sz w:val="24"/>
          <w:szCs w:val="24"/>
          <w:lang w:val="sr-Cyrl-RS"/>
        </w:rPr>
        <w:t>10</w:t>
      </w:r>
      <w:r w:rsidRPr="00A01D62">
        <w:rPr>
          <w:b/>
          <w:sz w:val="24"/>
          <w:szCs w:val="24"/>
        </w:rPr>
        <w:t>.</w:t>
      </w:r>
    </w:p>
    <w:p w:rsidR="004E7022" w:rsidRPr="00F96682" w:rsidRDefault="000C3A12" w:rsidP="00BB3F0A">
      <w:pPr>
        <w:spacing w:before="0"/>
        <w:rPr>
          <w:rFonts w:cs="Arial"/>
          <w:sz w:val="24"/>
          <w:szCs w:val="24"/>
        </w:rPr>
      </w:pPr>
      <w:r w:rsidRPr="000C3A12">
        <w:rPr>
          <w:rFonts w:cs="Arial"/>
          <w:sz w:val="24"/>
          <w:szCs w:val="24"/>
          <w:lang w:val="sr-Cyrl-RS"/>
        </w:rPr>
        <w:t>Пружалац услуге</w:t>
      </w:r>
      <w:r w:rsidR="004E7022" w:rsidRPr="00F96682">
        <w:rPr>
          <w:rFonts w:cs="Arial"/>
          <w:sz w:val="24"/>
          <w:szCs w:val="24"/>
        </w:rPr>
        <w:t xml:space="preserve"> је дужан да у тренутку закључења </w:t>
      </w:r>
      <w:r w:rsidR="00AD02DF">
        <w:rPr>
          <w:rFonts w:cs="Arial"/>
          <w:sz w:val="24"/>
          <w:szCs w:val="24"/>
          <w:lang w:val="sr-Cyrl-RS"/>
        </w:rPr>
        <w:t>О</w:t>
      </w:r>
      <w:r w:rsidR="004E7022" w:rsidRPr="00F96682">
        <w:rPr>
          <w:rFonts w:cs="Arial"/>
          <w:sz w:val="24"/>
          <w:szCs w:val="24"/>
          <w:lang w:val="sr-Cyrl-RS"/>
        </w:rPr>
        <w:t xml:space="preserve">квирног споразума, </w:t>
      </w:r>
      <w:r w:rsidR="004E7022" w:rsidRPr="00F96682">
        <w:rPr>
          <w:rFonts w:cs="Arial"/>
          <w:sz w:val="24"/>
          <w:szCs w:val="24"/>
        </w:rPr>
        <w:t xml:space="preserve">а најкасније у року од </w:t>
      </w:r>
      <w:r w:rsidR="004E7022" w:rsidRPr="00F96682">
        <w:rPr>
          <w:rFonts w:cs="Arial"/>
          <w:sz w:val="24"/>
          <w:szCs w:val="24"/>
          <w:lang w:val="sr-Cyrl-RS"/>
        </w:rPr>
        <w:t>7</w:t>
      </w:r>
      <w:r w:rsidR="004E7022" w:rsidRPr="00F96682">
        <w:rPr>
          <w:rFonts w:cs="Arial"/>
          <w:sz w:val="24"/>
          <w:szCs w:val="24"/>
        </w:rPr>
        <w:t xml:space="preserve"> (</w:t>
      </w:r>
      <w:r w:rsidR="00BB3F0A">
        <w:rPr>
          <w:rFonts w:cs="Arial"/>
          <w:sz w:val="24"/>
          <w:szCs w:val="24"/>
          <w:lang w:val="sr-Cyrl-RS"/>
        </w:rPr>
        <w:t xml:space="preserve">словима: </w:t>
      </w:r>
      <w:r w:rsidR="004E7022" w:rsidRPr="00F96682">
        <w:rPr>
          <w:rFonts w:cs="Arial"/>
          <w:sz w:val="24"/>
          <w:szCs w:val="24"/>
          <w:lang w:val="sr-Cyrl-RS"/>
        </w:rPr>
        <w:t>седам</w:t>
      </w:r>
      <w:r w:rsidR="004E7022" w:rsidRPr="00F96682">
        <w:rPr>
          <w:rFonts w:cs="Arial"/>
          <w:sz w:val="24"/>
          <w:szCs w:val="24"/>
        </w:rPr>
        <w:t xml:space="preserve">) дана од дана обостраног потписивања </w:t>
      </w:r>
      <w:r w:rsidR="00AD02DF">
        <w:rPr>
          <w:rFonts w:cs="Arial"/>
          <w:sz w:val="24"/>
          <w:szCs w:val="24"/>
          <w:lang w:val="sr-Cyrl-RS"/>
        </w:rPr>
        <w:t>О</w:t>
      </w:r>
      <w:r w:rsidR="004E7022" w:rsidRPr="00F96682">
        <w:rPr>
          <w:rFonts w:cs="Arial"/>
          <w:sz w:val="24"/>
          <w:szCs w:val="24"/>
          <w:lang w:val="sr-Cyrl-RS"/>
        </w:rPr>
        <w:t>квирног споразума</w:t>
      </w:r>
      <w:r w:rsidR="004E7022" w:rsidRPr="00F96682">
        <w:rPr>
          <w:rFonts w:cs="Arial"/>
          <w:sz w:val="24"/>
          <w:szCs w:val="24"/>
        </w:rPr>
        <w:t xml:space="preserve"> од</w:t>
      </w:r>
      <w:r w:rsidR="004E7022" w:rsidRPr="00F96682">
        <w:rPr>
          <w:rFonts w:cs="Arial"/>
          <w:sz w:val="24"/>
          <w:szCs w:val="24"/>
          <w:lang w:val="sr-Cyrl-RS"/>
        </w:rPr>
        <w:t xml:space="preserve"> стране</w:t>
      </w:r>
      <w:r w:rsidR="004E7022" w:rsidRPr="00F96682">
        <w:rPr>
          <w:rFonts w:cs="Arial"/>
          <w:sz w:val="24"/>
          <w:szCs w:val="24"/>
        </w:rPr>
        <w:t xml:space="preserve"> законских заступника уговорних страна,</w:t>
      </w:r>
      <w:r w:rsidR="004E7022" w:rsidRPr="00F96682">
        <w:rPr>
          <w:rFonts w:cs="Arial"/>
          <w:sz w:val="24"/>
          <w:szCs w:val="24"/>
          <w:lang w:val="sr-Cyrl-RS"/>
        </w:rPr>
        <w:t xml:space="preserve"> </w:t>
      </w:r>
      <w:r w:rsidR="004E7022" w:rsidRPr="00F96682">
        <w:rPr>
          <w:rFonts w:cs="Arial"/>
          <w:sz w:val="24"/>
          <w:szCs w:val="24"/>
        </w:rPr>
        <w:t xml:space="preserve">а пре почетка </w:t>
      </w:r>
      <w:r w:rsidR="00AC5885">
        <w:rPr>
          <w:rFonts w:cs="Arial"/>
          <w:sz w:val="24"/>
          <w:szCs w:val="24"/>
          <w:lang w:val="sr-Cyrl-RS"/>
        </w:rPr>
        <w:t>вршења услуга</w:t>
      </w:r>
      <w:r w:rsidR="004E7022" w:rsidRPr="00F96682">
        <w:rPr>
          <w:rFonts w:cs="Arial"/>
          <w:sz w:val="24"/>
          <w:szCs w:val="24"/>
        </w:rPr>
        <w:t xml:space="preserve">, као одложни услов из члана 74. </w:t>
      </w:r>
      <w:proofErr w:type="gramStart"/>
      <w:r w:rsidR="004E7022" w:rsidRPr="00F96682">
        <w:rPr>
          <w:rFonts w:cs="Arial"/>
          <w:sz w:val="24"/>
          <w:szCs w:val="24"/>
        </w:rPr>
        <w:t>став</w:t>
      </w:r>
      <w:proofErr w:type="gramEnd"/>
      <w:r w:rsidR="004E7022" w:rsidRPr="00F9668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004E7022" w:rsidRPr="00F96682">
        <w:rPr>
          <w:rFonts w:cs="Arial"/>
          <w:sz w:val="24"/>
          <w:szCs w:val="24"/>
          <w:lang w:val="sr-Cyrl-RS"/>
        </w:rPr>
        <w:t xml:space="preserve">Сфо </w:t>
      </w:r>
      <w:r w:rsidR="004E7022"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sidR="00AD02DF">
        <w:rPr>
          <w:rFonts w:cs="Arial"/>
          <w:sz w:val="24"/>
          <w:szCs w:val="24"/>
        </w:rPr>
        <w:t>:</w:t>
      </w:r>
    </w:p>
    <w:p w:rsidR="003F64B5" w:rsidRDefault="009850B8" w:rsidP="009850B8">
      <w:pPr>
        <w:rPr>
          <w:rFonts w:cs="Arial"/>
          <w:sz w:val="24"/>
          <w:szCs w:val="24"/>
        </w:rPr>
      </w:pPr>
      <w:r>
        <w:rPr>
          <w:rFonts w:cs="Arial"/>
          <w:sz w:val="24"/>
          <w:szCs w:val="24"/>
        </w:rPr>
        <w:t xml:space="preserve">1. </w:t>
      </w:r>
      <w:r w:rsidR="003F64B5" w:rsidRPr="003F64B5">
        <w:rPr>
          <w:rFonts w:cs="Arial"/>
          <w:sz w:val="24"/>
          <w:szCs w:val="24"/>
        </w:rPr>
        <w:t>бланко сопствену меницу за добро извршење посла са клаузулом „без протеста</w:t>
      </w:r>
      <w:proofErr w:type="gramStart"/>
      <w:r w:rsidR="003F64B5" w:rsidRPr="003F64B5">
        <w:rPr>
          <w:rFonts w:cs="Arial"/>
          <w:sz w:val="24"/>
          <w:szCs w:val="24"/>
        </w:rPr>
        <w:t>“ и</w:t>
      </w:r>
      <w:proofErr w:type="gramEnd"/>
      <w:r w:rsidR="003F64B5" w:rsidRPr="003F64B5">
        <w:rPr>
          <w:rFonts w:cs="Arial"/>
          <w:sz w:val="24"/>
          <w:szCs w:val="24"/>
        </w:rPr>
        <w:t xml:space="preserve">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E7022" w:rsidRPr="00F96682" w:rsidRDefault="009850B8" w:rsidP="009850B8">
      <w:pPr>
        <w:rPr>
          <w:rFonts w:cs="Arial"/>
          <w:sz w:val="24"/>
          <w:szCs w:val="24"/>
        </w:rPr>
      </w:pPr>
      <w:r>
        <w:rPr>
          <w:rFonts w:cs="Arial"/>
          <w:sz w:val="24"/>
          <w:szCs w:val="24"/>
        </w:rPr>
        <w:t xml:space="preserve">2. </w:t>
      </w:r>
      <w:r w:rsidR="004E7022" w:rsidRPr="00F96682">
        <w:rPr>
          <w:rFonts w:cs="Arial"/>
          <w:sz w:val="24"/>
          <w:szCs w:val="24"/>
        </w:rPr>
        <w:t xml:space="preserve">Менично писмо – овлашћење којим </w:t>
      </w:r>
      <w:r w:rsidR="000C3A12" w:rsidRPr="000C3A12">
        <w:rPr>
          <w:rFonts w:cs="Arial"/>
          <w:sz w:val="24"/>
          <w:szCs w:val="24"/>
          <w:lang w:val="sr-Cyrl-RS"/>
        </w:rPr>
        <w:t>Пружалац услуге</w:t>
      </w:r>
      <w:r w:rsidR="004E7022" w:rsidRPr="00F96682">
        <w:rPr>
          <w:rFonts w:cs="Arial"/>
          <w:sz w:val="24"/>
          <w:szCs w:val="24"/>
        </w:rPr>
        <w:t xml:space="preserve"> овлашћује </w:t>
      </w:r>
      <w:r w:rsidR="00AD02DF">
        <w:rPr>
          <w:rFonts w:cs="Arial"/>
          <w:sz w:val="24"/>
          <w:szCs w:val="24"/>
          <w:lang w:val="sr-Cyrl-RS"/>
        </w:rPr>
        <w:t>К</w:t>
      </w:r>
      <w:r w:rsidR="000C3A12">
        <w:rPr>
          <w:rFonts w:cs="Arial"/>
          <w:sz w:val="24"/>
          <w:szCs w:val="24"/>
          <w:lang w:val="sr-Cyrl-RS"/>
        </w:rPr>
        <w:t>орисника услуге</w:t>
      </w:r>
      <w:r w:rsidR="004E7022" w:rsidRPr="00F96682">
        <w:rPr>
          <w:rFonts w:cs="Arial"/>
          <w:sz w:val="24"/>
          <w:szCs w:val="24"/>
        </w:rPr>
        <w:t xml:space="preserve"> да може наплатити </w:t>
      </w:r>
      <w:proofErr w:type="gramStart"/>
      <w:r w:rsidR="004E7022" w:rsidRPr="00F96682">
        <w:rPr>
          <w:rFonts w:cs="Arial"/>
          <w:sz w:val="24"/>
          <w:szCs w:val="24"/>
        </w:rPr>
        <w:t>меницу  на</w:t>
      </w:r>
      <w:proofErr w:type="gramEnd"/>
      <w:r w:rsidR="004E7022" w:rsidRPr="00F96682">
        <w:rPr>
          <w:rFonts w:cs="Arial"/>
          <w:sz w:val="24"/>
          <w:szCs w:val="24"/>
        </w:rPr>
        <w:t xml:space="preserve"> износ од  </w:t>
      </w:r>
      <w:r w:rsidR="004E7022" w:rsidRPr="00F96682">
        <w:rPr>
          <w:rFonts w:cs="Arial"/>
          <w:sz w:val="24"/>
          <w:szCs w:val="24"/>
          <w:lang w:val="sr-Cyrl-RS"/>
        </w:rPr>
        <w:t>10</w:t>
      </w:r>
      <w:r w:rsidR="004E7022" w:rsidRPr="00F96682">
        <w:rPr>
          <w:rFonts w:cs="Arial"/>
          <w:sz w:val="24"/>
          <w:szCs w:val="24"/>
        </w:rPr>
        <w:t xml:space="preserve"> % од вредности</w:t>
      </w:r>
      <w:r w:rsidR="004E7022" w:rsidRPr="00F96682">
        <w:rPr>
          <w:rFonts w:cs="Arial"/>
          <w:sz w:val="24"/>
          <w:szCs w:val="24"/>
          <w:lang w:val="sr-Cyrl-RS"/>
        </w:rPr>
        <w:t xml:space="preserve"> </w:t>
      </w:r>
      <w:r w:rsidR="00D41340">
        <w:rPr>
          <w:rFonts w:cs="Arial"/>
          <w:sz w:val="24"/>
          <w:szCs w:val="24"/>
          <w:lang w:val="sr-Cyrl-RS"/>
        </w:rPr>
        <w:t>О</w:t>
      </w:r>
      <w:r w:rsidR="004E7022" w:rsidRPr="00F96682">
        <w:rPr>
          <w:rFonts w:cs="Arial"/>
          <w:sz w:val="24"/>
          <w:szCs w:val="24"/>
          <w:lang w:val="sr-Cyrl-RS"/>
        </w:rPr>
        <w:t xml:space="preserve">квирног споразума </w:t>
      </w:r>
      <w:r w:rsidR="004E7022" w:rsidRPr="00F96682">
        <w:rPr>
          <w:rFonts w:cs="Arial"/>
          <w:sz w:val="24"/>
          <w:szCs w:val="24"/>
        </w:rPr>
        <w:t>(без ПДВ) са рок</w:t>
      </w:r>
      <w:r w:rsidR="004E7022">
        <w:rPr>
          <w:rFonts w:cs="Arial"/>
          <w:sz w:val="24"/>
          <w:szCs w:val="24"/>
        </w:rPr>
        <w:t xml:space="preserve">ом важења минимално </w:t>
      </w:r>
      <w:r w:rsidR="004E7022" w:rsidRPr="00F96682">
        <w:rPr>
          <w:rFonts w:cs="Arial"/>
          <w:sz w:val="24"/>
          <w:szCs w:val="24"/>
        </w:rPr>
        <w:t>30 (</w:t>
      </w:r>
      <w:r w:rsidR="00BB3F0A">
        <w:rPr>
          <w:rFonts w:cs="Arial"/>
          <w:sz w:val="24"/>
          <w:szCs w:val="24"/>
          <w:lang w:val="sr-Cyrl-RS"/>
        </w:rPr>
        <w:t xml:space="preserve">словима: </w:t>
      </w:r>
      <w:r w:rsidR="004E7022" w:rsidRPr="00F96682">
        <w:rPr>
          <w:rFonts w:cs="Arial"/>
          <w:sz w:val="24"/>
          <w:szCs w:val="24"/>
        </w:rPr>
        <w:t>тридесет) дана дужим од</w:t>
      </w:r>
      <w:r w:rsidR="004E7022" w:rsidRPr="00F96682">
        <w:rPr>
          <w:rFonts w:cs="Arial"/>
          <w:sz w:val="24"/>
          <w:szCs w:val="24"/>
          <w:lang w:val="sr-Cyrl-CS"/>
        </w:rPr>
        <w:t xml:space="preserve"> уговореног </w:t>
      </w:r>
      <w:r w:rsidR="003F64B5">
        <w:rPr>
          <w:rFonts w:cs="Arial"/>
          <w:sz w:val="24"/>
          <w:szCs w:val="24"/>
          <w:lang w:val="sr-Cyrl-CS"/>
        </w:rPr>
        <w:t>извршења услуге</w:t>
      </w:r>
      <w:r w:rsidR="004E7022" w:rsidRPr="00F96682">
        <w:rPr>
          <w:rFonts w:cs="Arial"/>
          <w:sz w:val="24"/>
          <w:szCs w:val="24"/>
        </w:rPr>
        <w:t xml:space="preserve">, с тим да евентуални продужетак рока </w:t>
      </w:r>
      <w:r w:rsidR="004E7022" w:rsidRPr="00F96682">
        <w:rPr>
          <w:rFonts w:cs="Arial"/>
          <w:sz w:val="24"/>
          <w:szCs w:val="24"/>
          <w:lang w:val="sr-Cyrl-RS"/>
        </w:rPr>
        <w:t xml:space="preserve">за </w:t>
      </w:r>
      <w:r w:rsidR="003F64B5">
        <w:rPr>
          <w:rFonts w:cs="Arial"/>
          <w:sz w:val="24"/>
          <w:szCs w:val="24"/>
          <w:lang w:val="sr-Cyrl-RS"/>
        </w:rPr>
        <w:t>извршење</w:t>
      </w:r>
      <w:r w:rsidR="003F64B5" w:rsidRPr="003F64B5">
        <w:rPr>
          <w:rFonts w:cs="Arial"/>
          <w:sz w:val="24"/>
          <w:szCs w:val="24"/>
          <w:lang w:val="sr-Cyrl-RS"/>
        </w:rPr>
        <w:t xml:space="preserve"> услуге</w:t>
      </w:r>
      <w:r w:rsidR="004E7022" w:rsidRPr="00F96682">
        <w:rPr>
          <w:rFonts w:cs="Arial"/>
          <w:sz w:val="24"/>
          <w:szCs w:val="24"/>
          <w:lang w:val="sr-Cyrl-RS"/>
        </w:rPr>
        <w:t xml:space="preserve"> </w:t>
      </w:r>
      <w:r w:rsidR="004E7022" w:rsidRPr="00F96682">
        <w:rPr>
          <w:rFonts w:cs="Arial"/>
          <w:sz w:val="24"/>
          <w:szCs w:val="24"/>
        </w:rPr>
        <w:t xml:space="preserve">има за последицу и продужење рока важења менице и меничног овлашћења, </w:t>
      </w:r>
    </w:p>
    <w:p w:rsidR="004E7022" w:rsidRPr="00F96682" w:rsidRDefault="009850B8" w:rsidP="009850B8">
      <w:pPr>
        <w:rPr>
          <w:rFonts w:cs="Arial"/>
          <w:sz w:val="24"/>
          <w:szCs w:val="24"/>
        </w:rPr>
      </w:pPr>
      <w:r>
        <w:rPr>
          <w:rFonts w:cs="Arial"/>
          <w:sz w:val="24"/>
          <w:szCs w:val="24"/>
        </w:rPr>
        <w:t xml:space="preserve">3. </w:t>
      </w:r>
      <w:proofErr w:type="gramStart"/>
      <w:r w:rsidR="004E7022" w:rsidRPr="00F96682">
        <w:rPr>
          <w:rFonts w:cs="Arial"/>
          <w:sz w:val="24"/>
          <w:szCs w:val="24"/>
        </w:rPr>
        <w:t>фотокопију</w:t>
      </w:r>
      <w:proofErr w:type="gramEnd"/>
      <w:r w:rsidR="004E7022"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7022" w:rsidRPr="00F96682" w:rsidRDefault="009850B8" w:rsidP="009850B8">
      <w:pPr>
        <w:rPr>
          <w:rFonts w:cs="Arial"/>
          <w:sz w:val="24"/>
          <w:szCs w:val="24"/>
        </w:rPr>
      </w:pPr>
      <w:r>
        <w:rPr>
          <w:rFonts w:cs="Arial"/>
          <w:sz w:val="24"/>
          <w:szCs w:val="24"/>
        </w:rPr>
        <w:t xml:space="preserve">4. </w:t>
      </w:r>
      <w:proofErr w:type="gramStart"/>
      <w:r w:rsidR="00462F7A">
        <w:rPr>
          <w:rFonts w:cs="Arial"/>
          <w:sz w:val="24"/>
          <w:szCs w:val="24"/>
        </w:rPr>
        <w:t>фотокопију</w:t>
      </w:r>
      <w:proofErr w:type="gramEnd"/>
      <w:r w:rsidR="00462F7A">
        <w:rPr>
          <w:rFonts w:cs="Arial"/>
          <w:sz w:val="24"/>
          <w:szCs w:val="24"/>
        </w:rPr>
        <w:t xml:space="preserve"> ОП обрасца,</w:t>
      </w:r>
    </w:p>
    <w:p w:rsidR="004E7022" w:rsidRDefault="009850B8" w:rsidP="009850B8">
      <w:pPr>
        <w:rPr>
          <w:rFonts w:cs="Arial"/>
          <w:sz w:val="24"/>
          <w:szCs w:val="24"/>
        </w:rPr>
      </w:pPr>
      <w:r>
        <w:rPr>
          <w:rFonts w:cs="Arial"/>
          <w:sz w:val="24"/>
          <w:szCs w:val="24"/>
        </w:rPr>
        <w:t xml:space="preserve">5. </w:t>
      </w:r>
      <w:r w:rsidR="004E7022" w:rsidRPr="00F96682">
        <w:rPr>
          <w:rFonts w:cs="Arial"/>
          <w:sz w:val="24"/>
          <w:szCs w:val="24"/>
        </w:rPr>
        <w:t>Доказ о регистрацији менице у Регистру меница Народне банке Србије (</w:t>
      </w:r>
      <w:proofErr w:type="gramStart"/>
      <w:r w:rsidR="004E7022" w:rsidRPr="00F96682">
        <w:rPr>
          <w:rFonts w:cs="Arial"/>
          <w:sz w:val="24"/>
          <w:szCs w:val="24"/>
        </w:rPr>
        <w:t>фотокопија  Захтева</w:t>
      </w:r>
      <w:proofErr w:type="gramEnd"/>
      <w:r w:rsidR="004E7022"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62F7A">
        <w:rPr>
          <w:rFonts w:cs="Arial"/>
          <w:sz w:val="24"/>
          <w:szCs w:val="24"/>
          <w:lang w:val="sr-Cyrl-RS"/>
        </w:rPr>
        <w:t>.</w:t>
      </w:r>
      <w:r w:rsidR="004E7022" w:rsidRPr="00F96682">
        <w:rPr>
          <w:rFonts w:cs="Arial"/>
          <w:sz w:val="24"/>
          <w:szCs w:val="24"/>
        </w:rPr>
        <w:t xml:space="preserve"> </w:t>
      </w:r>
    </w:p>
    <w:p w:rsidR="00462F7A" w:rsidRPr="00F96682" w:rsidRDefault="00462F7A" w:rsidP="009850B8">
      <w:pPr>
        <w:rPr>
          <w:rFonts w:cs="Arial"/>
          <w:sz w:val="24"/>
          <w:szCs w:val="24"/>
        </w:rPr>
      </w:pPr>
    </w:p>
    <w:p w:rsidR="00653FAD" w:rsidRPr="007E6A4E" w:rsidRDefault="00653FAD" w:rsidP="00AC5885">
      <w:pPr>
        <w:spacing w:before="0"/>
        <w:rPr>
          <w:b/>
          <w:sz w:val="24"/>
          <w:szCs w:val="24"/>
          <w:lang w:val="sr-Cyrl-RS"/>
        </w:rPr>
      </w:pPr>
      <w:r w:rsidRPr="00653FAD">
        <w:rPr>
          <w:b/>
          <w:sz w:val="24"/>
          <w:szCs w:val="24"/>
        </w:rPr>
        <w:t>УГОВОРНА КАЗНА ЗБОГ ЗАКАШЊЕЊА У И</w:t>
      </w:r>
      <w:r w:rsidR="007E6A4E">
        <w:rPr>
          <w:b/>
          <w:sz w:val="24"/>
          <w:szCs w:val="24"/>
          <w:lang w:val="sr-Cyrl-RS"/>
        </w:rPr>
        <w:t>ЗВРШЕЊУ УСЛУГА</w:t>
      </w:r>
    </w:p>
    <w:p w:rsidR="008C33BB" w:rsidRPr="00653FAD" w:rsidRDefault="008C33BB" w:rsidP="00AC5885">
      <w:pPr>
        <w:spacing w:before="0"/>
        <w:rPr>
          <w:b/>
          <w:sz w:val="24"/>
          <w:szCs w:val="24"/>
        </w:rPr>
      </w:pPr>
    </w:p>
    <w:p w:rsidR="00E17070" w:rsidRPr="00A01D62" w:rsidRDefault="00E17070" w:rsidP="00AC5885">
      <w:pPr>
        <w:spacing w:before="0"/>
        <w:jc w:val="center"/>
        <w:rPr>
          <w:b/>
          <w:sz w:val="24"/>
          <w:szCs w:val="24"/>
        </w:rPr>
      </w:pPr>
      <w:r w:rsidRPr="00A01D62">
        <w:rPr>
          <w:b/>
          <w:sz w:val="24"/>
          <w:szCs w:val="24"/>
        </w:rPr>
        <w:t>Члан 1</w:t>
      </w:r>
      <w:r w:rsidR="00EE0F95">
        <w:rPr>
          <w:b/>
          <w:sz w:val="24"/>
          <w:szCs w:val="24"/>
        </w:rPr>
        <w:t>2</w:t>
      </w:r>
      <w:r w:rsidRPr="00A01D62">
        <w:rPr>
          <w:b/>
          <w:sz w:val="24"/>
          <w:szCs w:val="24"/>
        </w:rPr>
        <w:t>.</w:t>
      </w:r>
    </w:p>
    <w:p w:rsidR="007E6A4E" w:rsidRPr="007E6A4E" w:rsidRDefault="007E6A4E" w:rsidP="007E6A4E">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спуни своју уговорну обавезу из члана 1. овог Оквирног споразума, Корисник услуга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rsidR="007E6A4E" w:rsidRPr="007E6A4E" w:rsidRDefault="007E6A4E" w:rsidP="007E6A4E">
      <w:pPr>
        <w:spacing w:before="0"/>
        <w:rPr>
          <w:rFonts w:cs="Arial"/>
          <w:sz w:val="24"/>
          <w:szCs w:val="24"/>
          <w:lang w:val="sr-Cyrl-RS"/>
        </w:rPr>
      </w:pPr>
    </w:p>
    <w:p w:rsidR="007E6A4E" w:rsidRPr="007E6A4E" w:rsidRDefault="007E6A4E" w:rsidP="007E6A4E">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w:t>
      </w:r>
      <w:r w:rsidRPr="007E6A4E">
        <w:rPr>
          <w:rFonts w:cs="Arial"/>
          <w:sz w:val="24"/>
          <w:szCs w:val="24"/>
          <w:lang w:val="sr-Cyrl-RS"/>
        </w:rPr>
        <w:lastRenderedPageBreak/>
        <w:t xml:space="preserve">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sidRPr="007E6A4E">
        <w:rPr>
          <w:rFonts w:cs="Arial"/>
          <w:sz w:val="24"/>
          <w:szCs w:val="24"/>
          <w:lang w:val="sr-Cyrl-RS"/>
        </w:rPr>
        <w:t>кривицом Корисника услуга, нити услед дејства више силе</w:t>
      </w:r>
      <w:r w:rsidRPr="007E6A4E">
        <w:rPr>
          <w:rFonts w:cs="Arial"/>
          <w:sz w:val="24"/>
          <w:szCs w:val="24"/>
          <w:lang w:val="sr-Cyrl-CS"/>
        </w:rPr>
        <w:t>.</w:t>
      </w:r>
    </w:p>
    <w:p w:rsidR="007E6A4E" w:rsidRPr="007E6A4E" w:rsidRDefault="007E6A4E" w:rsidP="007E6A4E">
      <w:pPr>
        <w:spacing w:before="0"/>
        <w:rPr>
          <w:rFonts w:cs="Arial"/>
          <w:sz w:val="24"/>
          <w:szCs w:val="24"/>
          <w:lang w:val="sr-Cyrl-RS"/>
        </w:rPr>
      </w:pPr>
    </w:p>
    <w:p w:rsidR="007E6A4E" w:rsidRPr="007E6A4E" w:rsidRDefault="007E6A4E" w:rsidP="007E6A4E">
      <w:pPr>
        <w:spacing w:before="0"/>
        <w:rPr>
          <w:rFonts w:cs="Arial"/>
          <w:sz w:val="24"/>
          <w:szCs w:val="24"/>
          <w:lang w:val="sr-Cyrl-RS"/>
        </w:rPr>
      </w:pPr>
      <w:r w:rsidRPr="007E6A4E">
        <w:rPr>
          <w:rFonts w:cs="Arial"/>
          <w:sz w:val="24"/>
          <w:szCs w:val="24"/>
          <w:lang w:val="sr-Cyrl-RS"/>
        </w:rPr>
        <w:t xml:space="preserve">Наплатом уговорне казне Корисник услуга не губи право на накнаду штете.  </w:t>
      </w:r>
    </w:p>
    <w:p w:rsidR="007E6A4E" w:rsidRPr="007E6A4E" w:rsidRDefault="007E6A4E" w:rsidP="007E6A4E">
      <w:pPr>
        <w:spacing w:before="0"/>
        <w:rPr>
          <w:rFonts w:cs="Arial"/>
          <w:sz w:val="24"/>
          <w:szCs w:val="24"/>
          <w:lang w:val="sr-Cyrl-RS"/>
        </w:rPr>
      </w:pPr>
    </w:p>
    <w:p w:rsidR="00571ECE" w:rsidRDefault="007E6A4E" w:rsidP="007E6A4E">
      <w:pPr>
        <w:spacing w:before="0"/>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наплаћује под условима из члана  5. и члана 9. овог Оквирног споразума.</w:t>
      </w:r>
    </w:p>
    <w:p w:rsidR="007E6A4E" w:rsidRPr="007E6A4E" w:rsidRDefault="007E6A4E" w:rsidP="007E6A4E">
      <w:pPr>
        <w:spacing w:before="0"/>
        <w:rPr>
          <w:rFonts w:cs="Arial"/>
          <w:sz w:val="24"/>
          <w:szCs w:val="24"/>
          <w:lang w:val="sr-Cyrl-RS"/>
        </w:rPr>
      </w:pPr>
      <w:r w:rsidRPr="007E6A4E">
        <w:rPr>
          <w:rFonts w:cs="Arial"/>
          <w:sz w:val="24"/>
          <w:szCs w:val="24"/>
          <w:lang w:val="sr-Cyrl-RS"/>
        </w:rPr>
        <w:t xml:space="preserve"> </w:t>
      </w:r>
    </w:p>
    <w:p w:rsidR="007E6A4E" w:rsidRDefault="00571ECE" w:rsidP="007E6A4E">
      <w:pPr>
        <w:spacing w:before="0"/>
        <w:rPr>
          <w:rFonts w:cs="Arial"/>
          <w:b/>
          <w:sz w:val="24"/>
          <w:szCs w:val="24"/>
          <w:lang w:val="sr-Latn-CS"/>
        </w:rPr>
      </w:pPr>
      <w:r w:rsidRPr="00571ECE">
        <w:rPr>
          <w:rFonts w:cs="Arial"/>
          <w:b/>
          <w:sz w:val="24"/>
          <w:szCs w:val="24"/>
          <w:lang w:val="sr-Latn-CS"/>
        </w:rPr>
        <w:t>ИНТЕЛЕКТУАЛНА СВОЈИНА</w:t>
      </w:r>
    </w:p>
    <w:p w:rsidR="00571ECE" w:rsidRDefault="00571ECE" w:rsidP="007E6A4E">
      <w:pPr>
        <w:spacing w:before="0"/>
        <w:rPr>
          <w:rFonts w:cs="Arial"/>
          <w:b/>
          <w:sz w:val="24"/>
          <w:szCs w:val="24"/>
          <w:lang w:val="sr-Latn-CS"/>
        </w:rPr>
      </w:pPr>
    </w:p>
    <w:p w:rsidR="00571ECE" w:rsidRPr="00571ECE" w:rsidRDefault="00571ECE" w:rsidP="00571ECE">
      <w:pPr>
        <w:spacing w:before="0"/>
        <w:jc w:val="center"/>
        <w:rPr>
          <w:rFonts w:cs="Arial"/>
          <w:b/>
          <w:sz w:val="24"/>
          <w:szCs w:val="24"/>
          <w:lang w:val="sr-Latn-CS"/>
        </w:rPr>
      </w:pPr>
      <w:r w:rsidRPr="00571ECE">
        <w:rPr>
          <w:rFonts w:cs="Arial"/>
          <w:b/>
          <w:sz w:val="24"/>
          <w:szCs w:val="24"/>
          <w:lang w:val="sr-Latn-CS"/>
        </w:rPr>
        <w:t>Члан 13.</w:t>
      </w:r>
    </w:p>
    <w:p w:rsidR="007E6A4E" w:rsidRPr="007E6A4E" w:rsidRDefault="007E6A4E" w:rsidP="007E6A4E">
      <w:pPr>
        <w:spacing w:before="0"/>
        <w:rPr>
          <w:rFonts w:cs="Arial"/>
          <w:sz w:val="24"/>
          <w:szCs w:val="24"/>
          <w:lang w:val="sr-Cyrl-CS"/>
        </w:rPr>
      </w:pPr>
      <w:r w:rsidRPr="007E6A4E">
        <w:rPr>
          <w:rFonts w:cs="Arial"/>
          <w:sz w:val="24"/>
          <w:szCs w:val="24"/>
          <w:lang w:val="sr-Cyrl-CS"/>
        </w:rPr>
        <w:t>Овим Оквирним споразумом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7E6A4E" w:rsidRPr="007E6A4E" w:rsidRDefault="007E6A4E" w:rsidP="007E6A4E">
      <w:pPr>
        <w:spacing w:before="0"/>
        <w:rPr>
          <w:rFonts w:cs="Arial"/>
          <w:sz w:val="24"/>
          <w:szCs w:val="24"/>
          <w:lang w:val="sr-Cyrl-CS"/>
        </w:rPr>
      </w:pPr>
    </w:p>
    <w:p w:rsidR="007E6A4E" w:rsidRPr="007E6A4E" w:rsidRDefault="007E6A4E" w:rsidP="007E6A4E">
      <w:pPr>
        <w:spacing w:before="0"/>
        <w:rPr>
          <w:rFonts w:cs="Arial"/>
          <w:sz w:val="24"/>
          <w:szCs w:val="24"/>
          <w:lang w:val="sr-Cyrl-CS"/>
        </w:rPr>
      </w:pPr>
      <w:r w:rsidRPr="007E6A4E">
        <w:rPr>
          <w:rFonts w:cs="Arial"/>
          <w:sz w:val="24"/>
          <w:szCs w:val="24"/>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7E6A4E" w:rsidRPr="007E6A4E" w:rsidRDefault="007E6A4E" w:rsidP="007E6A4E">
      <w:pPr>
        <w:spacing w:before="0"/>
        <w:rPr>
          <w:rFonts w:cs="Arial"/>
          <w:sz w:val="24"/>
          <w:szCs w:val="24"/>
          <w:lang w:val="sr-Cyrl-CS"/>
        </w:rPr>
      </w:pPr>
    </w:p>
    <w:p w:rsidR="007E6A4E" w:rsidRDefault="007E6A4E" w:rsidP="007E6A4E">
      <w:pPr>
        <w:spacing w:before="0"/>
        <w:rPr>
          <w:rFonts w:cs="Arial"/>
          <w:sz w:val="24"/>
          <w:szCs w:val="24"/>
          <w:lang w:val="sr-Cyrl-CS"/>
        </w:rPr>
      </w:pPr>
      <w:r w:rsidRPr="007E6A4E">
        <w:rPr>
          <w:rFonts w:cs="Arial"/>
          <w:sz w:val="24"/>
          <w:szCs w:val="24"/>
          <w:lang w:val="sr-Cyrl-CS"/>
        </w:rPr>
        <w:t>Накнаду за коришћење патената, као и одговорност за повреду заштићених права интелектуалне својине трећих лица, сноси Пружалац услуге.</w:t>
      </w:r>
    </w:p>
    <w:p w:rsidR="007E6A4E" w:rsidRPr="007E6A4E" w:rsidRDefault="007E6A4E" w:rsidP="007E6A4E">
      <w:pPr>
        <w:spacing w:before="0"/>
        <w:rPr>
          <w:rFonts w:cs="Arial"/>
          <w:sz w:val="24"/>
          <w:szCs w:val="24"/>
          <w:lang w:val="sr-Cyrl-CS"/>
        </w:rPr>
      </w:pPr>
    </w:p>
    <w:p w:rsidR="007E6A4E" w:rsidRPr="007E6A4E" w:rsidRDefault="007E6A4E" w:rsidP="007E6A4E">
      <w:pPr>
        <w:spacing w:before="0"/>
        <w:rPr>
          <w:rFonts w:cs="Arial"/>
          <w:b/>
          <w:sz w:val="24"/>
          <w:szCs w:val="24"/>
          <w:lang w:val="sr-Cyrl-RS"/>
        </w:rPr>
      </w:pPr>
      <w:r w:rsidRPr="007E6A4E">
        <w:rPr>
          <w:rFonts w:cs="Arial"/>
          <w:b/>
          <w:sz w:val="24"/>
          <w:szCs w:val="24"/>
          <w:lang w:val="sr-Cyrl-RS"/>
        </w:rPr>
        <w:t>ВАЖНОСТ ОКВИРНОГ СПОРАЗУМА</w:t>
      </w:r>
    </w:p>
    <w:p w:rsidR="007E6A4E" w:rsidRPr="007E6A4E" w:rsidRDefault="007E6A4E" w:rsidP="007E6A4E">
      <w:pPr>
        <w:spacing w:before="0"/>
        <w:rPr>
          <w:rFonts w:cs="Arial"/>
          <w:b/>
          <w:sz w:val="24"/>
          <w:szCs w:val="24"/>
          <w:lang w:val="sr-Cyrl-RS"/>
        </w:rPr>
      </w:pPr>
    </w:p>
    <w:p w:rsidR="007E6A4E" w:rsidRPr="007E6A4E" w:rsidRDefault="007E6A4E" w:rsidP="007E6A4E">
      <w:pPr>
        <w:spacing w:before="0"/>
        <w:jc w:val="center"/>
        <w:rPr>
          <w:rFonts w:cs="Arial"/>
          <w:b/>
          <w:sz w:val="24"/>
          <w:szCs w:val="24"/>
          <w:lang w:val="sr-Cyrl-RS"/>
        </w:rPr>
      </w:pPr>
      <w:r w:rsidRPr="007E6A4E">
        <w:rPr>
          <w:b/>
          <w:sz w:val="24"/>
          <w:szCs w:val="24"/>
          <w:lang w:val="sr-Cyrl-CS"/>
        </w:rPr>
        <w:t xml:space="preserve">Члан </w:t>
      </w:r>
      <w:r w:rsidRPr="007E6A4E">
        <w:rPr>
          <w:b/>
          <w:sz w:val="24"/>
          <w:szCs w:val="24"/>
          <w:lang w:val="sr-Cyrl-RS"/>
        </w:rPr>
        <w:t>1</w:t>
      </w:r>
      <w:r w:rsidR="00842C93">
        <w:rPr>
          <w:b/>
          <w:sz w:val="24"/>
          <w:szCs w:val="24"/>
          <w:lang w:val="sr-Cyrl-RS"/>
        </w:rPr>
        <w:t>3</w:t>
      </w:r>
      <w:r w:rsidRPr="007E6A4E">
        <w:rPr>
          <w:b/>
          <w:sz w:val="24"/>
          <w:szCs w:val="24"/>
          <w:lang w:val="sr-Cyrl-CS"/>
        </w:rPr>
        <w:t>.</w:t>
      </w:r>
    </w:p>
    <w:p w:rsidR="007E6A4E" w:rsidRPr="007E6A4E" w:rsidRDefault="007E6A4E" w:rsidP="007E6A4E">
      <w:pPr>
        <w:spacing w:before="0"/>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sidRPr="007E6A4E">
        <w:rPr>
          <w:rFonts w:eastAsia="Lucida Sans Unicode" w:cs="Arial"/>
          <w:sz w:val="24"/>
          <w:szCs w:val="24"/>
          <w:lang w:val="sr-Cyrl-RS"/>
        </w:rPr>
        <w:t xml:space="preserve">Пружалац услуга </w:t>
      </w:r>
      <w:r w:rsidRPr="007E6A4E">
        <w:rPr>
          <w:rFonts w:eastAsia="Lucida Sans Unicode" w:cs="Arial"/>
          <w:sz w:val="24"/>
          <w:szCs w:val="24"/>
          <w:lang w:val="sr-Cyrl-CS"/>
        </w:rPr>
        <w:t xml:space="preserve">испуни одложни услов и достави у </w:t>
      </w:r>
      <w:r w:rsidRPr="007E6A4E">
        <w:rPr>
          <w:rFonts w:eastAsia="Lucida Sans Unicode" w:cs="Arial"/>
          <w:sz w:val="24"/>
          <w:szCs w:val="24"/>
          <w:lang w:val="sr-Cyrl-RS"/>
        </w:rPr>
        <w:t>у</w:t>
      </w:r>
      <w:r w:rsidRPr="007E6A4E">
        <w:rPr>
          <w:rFonts w:eastAsia="Lucida Sans Unicode" w:cs="Arial"/>
          <w:sz w:val="24"/>
          <w:szCs w:val="24"/>
          <w:lang w:val="sr-Cyrl-CS"/>
        </w:rPr>
        <w:t xml:space="preserve">говореном року </w:t>
      </w:r>
      <w:r w:rsidRPr="007E6A4E">
        <w:rPr>
          <w:rFonts w:eastAsia="Lucida Sans Unicode" w:cs="Arial"/>
          <w:sz w:val="24"/>
          <w:szCs w:val="24"/>
          <w:lang w:val="sr-Cyrl-RS"/>
        </w:rPr>
        <w:t xml:space="preserve">меницу </w:t>
      </w:r>
      <w:r w:rsidRPr="007E6A4E">
        <w:rPr>
          <w:rFonts w:eastAsia="Lucida Sans Unicode" w:cs="Arial"/>
          <w:sz w:val="24"/>
          <w:szCs w:val="24"/>
          <w:lang w:val="sr-Cyrl-CS"/>
        </w:rPr>
        <w:t>за добро извршење посла</w:t>
      </w:r>
      <w:r w:rsidRPr="007E6A4E">
        <w:rPr>
          <w:rFonts w:eastAsia="Lucida Sans Unicode" w:cs="Arial"/>
          <w:sz w:val="24"/>
          <w:szCs w:val="24"/>
          <w:lang w:val="sr-Cyrl-RS"/>
        </w:rPr>
        <w:t>, у складу са чланом</w:t>
      </w:r>
      <w:r w:rsidRPr="007E6A4E">
        <w:rPr>
          <w:rFonts w:eastAsia="Lucida Sans Unicode" w:cs="Arial"/>
          <w:sz w:val="24"/>
          <w:szCs w:val="24"/>
          <w:lang w:val="sr-Cyrl-CS"/>
        </w:rPr>
        <w:t xml:space="preserve"> </w:t>
      </w:r>
      <w:r w:rsidRPr="007E6A4E">
        <w:rPr>
          <w:rFonts w:eastAsia="Lucida Sans Unicode" w:cs="Arial"/>
          <w:sz w:val="24"/>
          <w:szCs w:val="24"/>
          <w:lang w:val="sr-Cyrl-RS"/>
        </w:rPr>
        <w:t>9</w:t>
      </w:r>
      <w:r w:rsidRPr="007E6A4E">
        <w:rPr>
          <w:rFonts w:eastAsia="Lucida Sans Unicode" w:cs="Arial"/>
          <w:sz w:val="24"/>
          <w:szCs w:val="24"/>
          <w:lang w:val="sr-Cyrl-CS"/>
        </w:rPr>
        <w:t xml:space="preserve">. овог </w:t>
      </w:r>
      <w:r w:rsidRPr="007E6A4E">
        <w:rPr>
          <w:rFonts w:eastAsia="Lucida Sans Unicode" w:cs="Arial"/>
          <w:sz w:val="24"/>
          <w:szCs w:val="24"/>
          <w:lang w:val="sr-Cyrl-RS"/>
        </w:rPr>
        <w:t>Оквирног споразума.</w:t>
      </w:r>
      <w:r w:rsidRPr="007E6A4E">
        <w:rPr>
          <w:rFonts w:eastAsia="Lucida Sans Unicode" w:cs="Arial"/>
          <w:sz w:val="24"/>
          <w:szCs w:val="24"/>
          <w:lang w:val="sr-Cyrl-CS"/>
        </w:rPr>
        <w:t xml:space="preserve"> </w:t>
      </w:r>
    </w:p>
    <w:p w:rsidR="007E6A4E" w:rsidRPr="007E6A4E" w:rsidRDefault="007E6A4E" w:rsidP="007E6A4E">
      <w:pPr>
        <w:spacing w:before="0"/>
        <w:rPr>
          <w:rFonts w:eastAsia="Lucida Sans Unicode" w:cs="Arial"/>
          <w:sz w:val="24"/>
          <w:szCs w:val="24"/>
          <w:lang w:val="sr-Cyrl-CS"/>
        </w:rPr>
      </w:pPr>
    </w:p>
    <w:p w:rsidR="007E6A4E" w:rsidRDefault="007E6A4E" w:rsidP="007E6A4E">
      <w:pPr>
        <w:spacing w:before="0"/>
        <w:rPr>
          <w:rFonts w:cs="Arial"/>
          <w:sz w:val="24"/>
          <w:szCs w:val="24"/>
          <w:lang w:val="sr-Cyrl-RS"/>
        </w:rPr>
      </w:pPr>
      <w:r w:rsidRPr="007E6A4E">
        <w:rPr>
          <w:rFonts w:cs="Arial"/>
          <w:sz w:val="24"/>
          <w:szCs w:val="24"/>
          <w:lang w:val="sr-Cyrl-RS"/>
        </w:rPr>
        <w:t>Оквирни споразум се закључује на период</w:t>
      </w:r>
      <w:r w:rsidR="008D0591">
        <w:rPr>
          <w:rFonts w:cs="Arial"/>
          <w:sz w:val="24"/>
          <w:szCs w:val="24"/>
        </w:rPr>
        <w:t xml:space="preserve"> </w:t>
      </w:r>
      <w:r w:rsidR="008D0591">
        <w:rPr>
          <w:rFonts w:cs="Arial"/>
          <w:sz w:val="24"/>
          <w:szCs w:val="24"/>
          <w:lang w:val="sr-Cyrl-RS"/>
        </w:rPr>
        <w:t>од годину дана, а најкасније д</w:t>
      </w:r>
      <w:r w:rsidRPr="007E6A4E">
        <w:rPr>
          <w:rFonts w:cs="Arial"/>
          <w:sz w:val="24"/>
          <w:szCs w:val="24"/>
          <w:lang w:val="sr-Cyrl-RS"/>
        </w:rPr>
        <w:t>о</w:t>
      </w:r>
      <w:r w:rsidRPr="007E6A4E">
        <w:rPr>
          <w:rFonts w:cs="Arial"/>
          <w:color w:val="00B050"/>
          <w:sz w:val="24"/>
          <w:szCs w:val="24"/>
          <w:lang w:val="sr-Cyrl-RS"/>
        </w:rPr>
        <w:t xml:space="preserve"> </w:t>
      </w:r>
      <w:r w:rsidR="008D0591" w:rsidRPr="008D0591">
        <w:rPr>
          <w:rFonts w:cs="Arial"/>
          <w:sz w:val="24"/>
          <w:szCs w:val="24"/>
          <w:lang w:val="sr-Cyrl-RS"/>
        </w:rPr>
        <w:t>утрошка предвиђених средстава.</w:t>
      </w:r>
    </w:p>
    <w:p w:rsidR="00571ECE" w:rsidRPr="008D0591" w:rsidRDefault="00571ECE" w:rsidP="007E6A4E">
      <w:pPr>
        <w:spacing w:before="0"/>
        <w:rPr>
          <w:rFonts w:cs="Arial"/>
          <w:i/>
          <w:sz w:val="24"/>
          <w:szCs w:val="24"/>
          <w:lang w:val="sr-Cyrl-RS"/>
        </w:rPr>
      </w:pPr>
    </w:p>
    <w:p w:rsidR="00571ECE" w:rsidRPr="009326CA" w:rsidRDefault="00571ECE" w:rsidP="00571ECE">
      <w:pPr>
        <w:rPr>
          <w:rFonts w:eastAsia="Calibri" w:cs="Arial"/>
          <w:sz w:val="24"/>
          <w:szCs w:val="24"/>
        </w:rPr>
      </w:pPr>
      <w:r w:rsidRPr="009326CA">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Pr>
          <w:rFonts w:cs="Arial"/>
          <w:sz w:val="24"/>
          <w:szCs w:val="24"/>
          <w:lang w:val="sr-Cyrl-RS"/>
        </w:rPr>
        <w:t>З</w:t>
      </w:r>
      <w:r w:rsidRPr="009326CA">
        <w:rPr>
          <w:rFonts w:cs="Arial"/>
          <w:sz w:val="24"/>
          <w:szCs w:val="24"/>
        </w:rPr>
        <w:t>акона, Оквирни споразум престаје да важи исплатом укупне вредности из</w:t>
      </w:r>
      <w:r w:rsidRPr="009326CA">
        <w:rPr>
          <w:rFonts w:cs="Arial"/>
          <w:sz w:val="24"/>
          <w:szCs w:val="24"/>
          <w:lang w:val="sr-Cyrl-RS"/>
        </w:rPr>
        <w:t xml:space="preserve"> члана </w:t>
      </w:r>
      <w:r>
        <w:rPr>
          <w:rFonts w:cs="Arial"/>
          <w:sz w:val="24"/>
          <w:szCs w:val="24"/>
          <w:lang w:val="sr-Cyrl-RS"/>
        </w:rPr>
        <w:t xml:space="preserve">3. </w:t>
      </w:r>
      <w:proofErr w:type="gramStart"/>
      <w:r w:rsidRPr="00634B6D">
        <w:rPr>
          <w:rFonts w:cs="Arial"/>
          <w:sz w:val="24"/>
          <w:szCs w:val="24"/>
        </w:rPr>
        <w:t>ово</w:t>
      </w:r>
      <w:r>
        <w:rPr>
          <w:rFonts w:cs="Arial"/>
          <w:sz w:val="24"/>
          <w:szCs w:val="24"/>
          <w:lang w:val="sr-Cyrl-RS"/>
        </w:rPr>
        <w:t>г</w:t>
      </w:r>
      <w:proofErr w:type="gramEnd"/>
      <w:r w:rsidRPr="00634B6D">
        <w:rPr>
          <w:rFonts w:cs="Arial"/>
          <w:sz w:val="24"/>
          <w:szCs w:val="24"/>
        </w:rPr>
        <w:t xml:space="preserve"> </w:t>
      </w:r>
      <w:r w:rsidRPr="009326CA">
        <w:rPr>
          <w:rFonts w:cs="Arial"/>
          <w:sz w:val="24"/>
          <w:szCs w:val="24"/>
        </w:rPr>
        <w:t>Оквирног споразума</w:t>
      </w:r>
    </w:p>
    <w:p w:rsidR="00571ECE" w:rsidRPr="009305A1" w:rsidRDefault="00571ECE" w:rsidP="00571ECE">
      <w:pPr>
        <w:pStyle w:val="CommentText"/>
        <w:rPr>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 xml:space="preserve">акона, Оквирни споразум престаје да важи истеком рока од </w:t>
      </w:r>
      <w:r>
        <w:rPr>
          <w:rFonts w:cs="Arial"/>
          <w:sz w:val="24"/>
          <w:szCs w:val="24"/>
          <w:lang w:val="sr-Cyrl-RS"/>
        </w:rPr>
        <w:t xml:space="preserve">годину дана </w:t>
      </w:r>
      <w:r w:rsidRPr="009326CA">
        <w:rPr>
          <w:rFonts w:cs="Arial"/>
          <w:sz w:val="24"/>
          <w:szCs w:val="24"/>
        </w:rPr>
        <w:t>од дана закључења Оквирног споразума</w:t>
      </w:r>
      <w:r>
        <w:rPr>
          <w:rFonts w:cs="Arial"/>
          <w:sz w:val="24"/>
          <w:szCs w:val="24"/>
          <w:lang w:val="sr-Cyrl-RS"/>
        </w:rPr>
        <w:t>.</w:t>
      </w:r>
    </w:p>
    <w:p w:rsidR="007E6A4E" w:rsidRDefault="007E6A4E" w:rsidP="007E6A4E">
      <w:pPr>
        <w:spacing w:before="0"/>
        <w:rPr>
          <w:rFonts w:cs="Arial"/>
          <w:i/>
          <w:color w:val="00B050"/>
          <w:sz w:val="24"/>
          <w:szCs w:val="24"/>
          <w:lang w:val="sr-Cyrl-RS"/>
        </w:rPr>
      </w:pPr>
    </w:p>
    <w:p w:rsidR="0080068F" w:rsidRDefault="0080068F" w:rsidP="007E6A4E">
      <w:pPr>
        <w:spacing w:before="0"/>
        <w:rPr>
          <w:rFonts w:cs="Arial"/>
          <w:i/>
          <w:color w:val="00B050"/>
          <w:sz w:val="24"/>
          <w:szCs w:val="24"/>
          <w:lang w:val="sr-Cyrl-RS"/>
        </w:rPr>
      </w:pPr>
    </w:p>
    <w:p w:rsidR="0080068F" w:rsidRDefault="0080068F" w:rsidP="007E6A4E">
      <w:pPr>
        <w:spacing w:before="0"/>
        <w:rPr>
          <w:rFonts w:cs="Arial"/>
          <w:i/>
          <w:color w:val="00B050"/>
          <w:sz w:val="24"/>
          <w:szCs w:val="24"/>
          <w:lang w:val="sr-Cyrl-RS"/>
        </w:rPr>
      </w:pPr>
    </w:p>
    <w:p w:rsidR="0080068F" w:rsidRPr="007E6A4E" w:rsidRDefault="0080068F" w:rsidP="007E6A4E">
      <w:pPr>
        <w:spacing w:before="0"/>
        <w:rPr>
          <w:rFonts w:cs="Arial"/>
          <w:i/>
          <w:color w:val="00B050"/>
          <w:sz w:val="24"/>
          <w:szCs w:val="24"/>
          <w:lang w:val="sr-Cyrl-RS"/>
        </w:rPr>
      </w:pPr>
    </w:p>
    <w:p w:rsidR="00842C93" w:rsidRDefault="00842C93" w:rsidP="00FC06CB">
      <w:pPr>
        <w:pStyle w:val="CommentText"/>
        <w:spacing w:before="0"/>
        <w:rPr>
          <w:b/>
          <w:sz w:val="24"/>
          <w:szCs w:val="24"/>
          <w:lang w:val="sr-Cyrl-RS"/>
        </w:rPr>
      </w:pPr>
      <w:r w:rsidRPr="00842C93">
        <w:rPr>
          <w:b/>
          <w:sz w:val="24"/>
          <w:szCs w:val="24"/>
          <w:lang w:val="sr-Cyrl-RS"/>
        </w:rPr>
        <w:lastRenderedPageBreak/>
        <w:t>ИЗМЕНЕ ОКВИРНОГ СПОРАЗУМА</w:t>
      </w:r>
    </w:p>
    <w:p w:rsidR="00842C93" w:rsidRPr="00842C93" w:rsidRDefault="00842C93" w:rsidP="00FC06CB">
      <w:pPr>
        <w:pStyle w:val="CommentText"/>
        <w:spacing w:before="0"/>
        <w:rPr>
          <w:b/>
          <w:sz w:val="24"/>
          <w:szCs w:val="24"/>
          <w:lang w:val="sr-Cyrl-RS"/>
        </w:rPr>
      </w:pPr>
    </w:p>
    <w:p w:rsidR="00842C93" w:rsidRPr="00842C93" w:rsidRDefault="00842C93" w:rsidP="00FC06CB">
      <w:pPr>
        <w:pStyle w:val="CommentText"/>
        <w:spacing w:before="0"/>
        <w:jc w:val="center"/>
        <w:rPr>
          <w:b/>
          <w:sz w:val="24"/>
          <w:szCs w:val="24"/>
          <w:lang w:val="sr-Cyrl-RS"/>
        </w:rPr>
      </w:pPr>
      <w:r w:rsidRPr="00842C93">
        <w:rPr>
          <w:b/>
          <w:sz w:val="24"/>
          <w:szCs w:val="24"/>
          <w:lang w:val="sr-Cyrl-RS"/>
        </w:rPr>
        <w:t>Члан 1</w:t>
      </w:r>
      <w:r>
        <w:rPr>
          <w:b/>
          <w:sz w:val="24"/>
          <w:szCs w:val="24"/>
          <w:lang w:val="sr-Cyrl-RS"/>
        </w:rPr>
        <w:t>4.</w:t>
      </w:r>
    </w:p>
    <w:p w:rsidR="00842C93" w:rsidRPr="00842C93" w:rsidRDefault="00842C93" w:rsidP="00842C93">
      <w:pPr>
        <w:pStyle w:val="CommentText"/>
        <w:spacing w:before="0"/>
        <w:rPr>
          <w:sz w:val="24"/>
          <w:szCs w:val="24"/>
          <w:lang w:val="sr-Cyrl-RS"/>
        </w:rPr>
      </w:pPr>
      <w:r w:rsidRPr="00842C93">
        <w:rPr>
          <w:sz w:val="24"/>
          <w:szCs w:val="24"/>
          <w:lang w:val="sr-Cyrl-RS"/>
        </w:rPr>
        <w:t xml:space="preserve">Корисник услуге може након закључења овог </w:t>
      </w:r>
      <w:r>
        <w:rPr>
          <w:sz w:val="24"/>
          <w:szCs w:val="24"/>
          <w:lang w:val="sr-Cyrl-RS"/>
        </w:rPr>
        <w:t xml:space="preserve">Оквирног споразума </w:t>
      </w:r>
      <w:r w:rsidRPr="00842C93">
        <w:rPr>
          <w:sz w:val="24"/>
          <w:szCs w:val="24"/>
          <w:lang w:val="sr-Cyrl-RS"/>
        </w:rPr>
        <w:t>без спровођења поступка јавне набавке повећати обим предмета набавке до лимита прописаног чланом 115. став 1. Закона.</w:t>
      </w:r>
    </w:p>
    <w:p w:rsidR="00842C93" w:rsidRPr="00842C93" w:rsidRDefault="00842C93" w:rsidP="00842C93">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E6A4E" w:rsidRPr="007E6A4E" w:rsidRDefault="007E6A4E" w:rsidP="007E6A4E">
      <w:pPr>
        <w:spacing w:before="0"/>
        <w:rPr>
          <w:sz w:val="24"/>
          <w:szCs w:val="24"/>
          <w:lang w:val="sr-Cyrl-RS"/>
        </w:rPr>
      </w:pPr>
    </w:p>
    <w:p w:rsidR="007E6A4E" w:rsidRPr="007E6A4E" w:rsidRDefault="007E6A4E" w:rsidP="007E6A4E">
      <w:pPr>
        <w:spacing w:before="0"/>
        <w:jc w:val="center"/>
        <w:rPr>
          <w:b/>
          <w:sz w:val="24"/>
          <w:szCs w:val="24"/>
          <w:lang w:val="sr-Cyrl-RS"/>
        </w:rPr>
      </w:pPr>
      <w:r w:rsidRPr="007E6A4E">
        <w:rPr>
          <w:b/>
          <w:sz w:val="24"/>
          <w:szCs w:val="24"/>
          <w:lang w:val="sr-Cyrl-CS"/>
        </w:rPr>
        <w:t>Члан 1</w:t>
      </w:r>
      <w:r w:rsidR="00842C93">
        <w:rPr>
          <w:b/>
          <w:sz w:val="24"/>
          <w:szCs w:val="24"/>
          <w:lang w:val="sr-Cyrl-CS"/>
        </w:rPr>
        <w:t>5</w:t>
      </w:r>
      <w:r w:rsidRPr="007E6A4E">
        <w:rPr>
          <w:b/>
          <w:sz w:val="24"/>
          <w:szCs w:val="24"/>
          <w:lang w:val="sr-Cyrl-CS"/>
        </w:rPr>
        <w:t>.</w:t>
      </w:r>
    </w:p>
    <w:p w:rsidR="007E6A4E" w:rsidRPr="007E6A4E" w:rsidRDefault="007E6A4E" w:rsidP="007E6A4E">
      <w:pPr>
        <w:spacing w:before="0"/>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rsidR="007E6A4E" w:rsidRPr="007E6A4E" w:rsidRDefault="007E6A4E" w:rsidP="007E6A4E">
      <w:pPr>
        <w:spacing w:before="0"/>
        <w:rPr>
          <w:rFonts w:cs="Arial"/>
          <w:sz w:val="24"/>
          <w:szCs w:val="24"/>
          <w:lang w:val="sr-Cyrl-RS"/>
        </w:rPr>
      </w:pPr>
    </w:p>
    <w:p w:rsidR="007E6A4E" w:rsidRPr="007E6A4E" w:rsidRDefault="007E6A4E" w:rsidP="007E6A4E">
      <w:pPr>
        <w:spacing w:before="0"/>
        <w:rPr>
          <w:b/>
          <w:sz w:val="24"/>
          <w:szCs w:val="24"/>
          <w:lang w:val="sr-Cyrl-RS"/>
        </w:rPr>
      </w:pPr>
      <w:r w:rsidRPr="007E6A4E">
        <w:rPr>
          <w:b/>
          <w:sz w:val="24"/>
          <w:szCs w:val="24"/>
          <w:lang w:val="sr-Cyrl-CS"/>
        </w:rPr>
        <w:t xml:space="preserve">РАСКИД </w:t>
      </w:r>
      <w:r w:rsidRPr="007E6A4E">
        <w:rPr>
          <w:b/>
          <w:sz w:val="24"/>
          <w:szCs w:val="24"/>
          <w:lang w:val="sr-Cyrl-RS"/>
        </w:rPr>
        <w:t xml:space="preserve">ОКВИРНОГ СПОРАЗУМА </w:t>
      </w:r>
    </w:p>
    <w:p w:rsidR="007E6A4E" w:rsidRPr="007E6A4E" w:rsidRDefault="007E6A4E" w:rsidP="007E6A4E">
      <w:pPr>
        <w:spacing w:before="0"/>
        <w:rPr>
          <w:b/>
          <w:sz w:val="24"/>
          <w:szCs w:val="24"/>
          <w:lang w:val="sr-Cyrl-RS"/>
        </w:rPr>
      </w:pPr>
    </w:p>
    <w:p w:rsidR="007E6A4E" w:rsidRPr="007E6A4E" w:rsidRDefault="007E6A4E" w:rsidP="007E6A4E">
      <w:pPr>
        <w:spacing w:before="0"/>
        <w:jc w:val="center"/>
        <w:rPr>
          <w:sz w:val="24"/>
          <w:szCs w:val="24"/>
          <w:lang w:val="sr-Cyrl-CS"/>
        </w:rPr>
      </w:pPr>
      <w:r w:rsidRPr="007E6A4E">
        <w:rPr>
          <w:b/>
          <w:sz w:val="24"/>
          <w:szCs w:val="24"/>
          <w:lang w:val="sr-Cyrl-CS"/>
        </w:rPr>
        <w:t>Члан 1</w:t>
      </w:r>
      <w:r w:rsidR="00842C93">
        <w:rPr>
          <w:b/>
          <w:sz w:val="24"/>
          <w:szCs w:val="24"/>
          <w:lang w:val="sr-Cyrl-CS"/>
        </w:rPr>
        <w:t>6</w:t>
      </w:r>
      <w:r w:rsidRPr="007E6A4E">
        <w:rPr>
          <w:b/>
          <w:sz w:val="24"/>
          <w:szCs w:val="24"/>
          <w:lang w:val="sr-Cyrl-CS"/>
        </w:rPr>
        <w:t>.</w:t>
      </w:r>
    </w:p>
    <w:p w:rsidR="007E6A4E" w:rsidRPr="007E6A4E" w:rsidRDefault="007E6A4E" w:rsidP="007E6A4E">
      <w:pPr>
        <w:spacing w:before="0"/>
        <w:rPr>
          <w:rFonts w:cs="Arial"/>
          <w:sz w:val="24"/>
          <w:szCs w:val="24"/>
          <w:lang w:val="sr-Cyrl-CS"/>
        </w:rPr>
      </w:pPr>
      <w:r w:rsidRPr="007E6A4E">
        <w:rPr>
          <w:rFonts w:cs="Arial"/>
          <w:sz w:val="24"/>
          <w:szCs w:val="24"/>
          <w:lang w:val="sr-Cyrl-CS"/>
        </w:rPr>
        <w:t xml:space="preserve">Свака од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има право на раскид овог </w:t>
      </w:r>
      <w:r w:rsidRPr="007E6A4E">
        <w:rPr>
          <w:rFonts w:cs="Arial"/>
          <w:sz w:val="24"/>
          <w:szCs w:val="24"/>
          <w:lang w:val="sr-Cyrl-RS"/>
        </w:rPr>
        <w:t>Оквирног споразума</w:t>
      </w:r>
      <w:r w:rsidRPr="007E6A4E">
        <w:rPr>
          <w:rFonts w:cs="Arial"/>
          <w:sz w:val="24"/>
          <w:szCs w:val="24"/>
          <w:lang w:val="sr-Cyrl-CS"/>
        </w:rPr>
        <w:t xml:space="preserve">, под условом да друга страна и по протеку рока од </w:t>
      </w:r>
      <w:r w:rsidRPr="007E6A4E">
        <w:rPr>
          <w:rFonts w:cs="Arial"/>
          <w:sz w:val="24"/>
          <w:szCs w:val="24"/>
          <w:lang w:val="sr-Cyrl-RS"/>
        </w:rPr>
        <w:t xml:space="preserve">8 (словима: </w:t>
      </w:r>
      <w:r w:rsidRPr="007E6A4E">
        <w:rPr>
          <w:rFonts w:cs="Arial"/>
          <w:sz w:val="24"/>
          <w:szCs w:val="24"/>
          <w:lang w:val="sr-Cyrl-CS"/>
        </w:rPr>
        <w:t>осам</w:t>
      </w:r>
      <w:r w:rsidRPr="007E6A4E">
        <w:rPr>
          <w:rFonts w:cs="Arial"/>
          <w:sz w:val="24"/>
          <w:szCs w:val="24"/>
          <w:lang w:val="sr-Cyrl-RS"/>
        </w:rPr>
        <w:t>)</w:t>
      </w:r>
      <w:r w:rsidRPr="007E6A4E">
        <w:rPr>
          <w:rFonts w:cs="Arial"/>
          <w:sz w:val="24"/>
          <w:szCs w:val="24"/>
          <w:lang w:val="sr-Cyrl-CS"/>
        </w:rPr>
        <w:t xml:space="preserve"> дана од дана пријема писане опомене да не испуњава обавезе из овог </w:t>
      </w:r>
      <w:r w:rsidRPr="007E6A4E">
        <w:rPr>
          <w:rFonts w:cs="Arial"/>
          <w:sz w:val="24"/>
          <w:szCs w:val="24"/>
          <w:lang w:val="sr-Cyrl-RS"/>
        </w:rPr>
        <w:t>Оквирног споразума</w:t>
      </w:r>
      <w:r w:rsidRPr="007E6A4E">
        <w:rPr>
          <w:rFonts w:cs="Arial"/>
          <w:sz w:val="24"/>
          <w:szCs w:val="24"/>
          <w:lang w:val="sr-Cyrl-CS"/>
        </w:rPr>
        <w:t>, не поступи по примедбама из исте опомене.</w:t>
      </w:r>
    </w:p>
    <w:p w:rsidR="007E6A4E" w:rsidRPr="007E6A4E" w:rsidRDefault="007E6A4E" w:rsidP="007E6A4E">
      <w:pPr>
        <w:spacing w:before="0"/>
        <w:rPr>
          <w:rFonts w:cs="Arial"/>
          <w:sz w:val="24"/>
          <w:szCs w:val="24"/>
          <w:lang w:val="sr-Cyrl-CS"/>
        </w:rPr>
      </w:pPr>
    </w:p>
    <w:p w:rsidR="007E6A4E" w:rsidRPr="007E6A4E" w:rsidRDefault="007E6A4E" w:rsidP="007E6A4E">
      <w:pPr>
        <w:spacing w:before="0"/>
        <w:rPr>
          <w:rFonts w:cs="Arial"/>
          <w:sz w:val="24"/>
          <w:szCs w:val="24"/>
          <w:lang w:val="sr-Cyrl-RS"/>
        </w:rPr>
      </w:pPr>
      <w:r w:rsidRPr="007E6A4E">
        <w:rPr>
          <w:rFonts w:cs="Arial"/>
          <w:sz w:val="24"/>
          <w:szCs w:val="24"/>
          <w:lang w:val="sr-Cyrl-CS"/>
        </w:rPr>
        <w:t xml:space="preserve">У случају из претходног става,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Pr="007E6A4E">
        <w:rPr>
          <w:rFonts w:cs="Arial"/>
          <w:sz w:val="24"/>
          <w:szCs w:val="24"/>
          <w:lang w:val="sr-Cyrl-RS"/>
        </w:rPr>
        <w:t>Оквирног споразума</w:t>
      </w:r>
      <w:r w:rsidRPr="007E6A4E">
        <w:rPr>
          <w:rFonts w:cs="Arial"/>
          <w:sz w:val="24"/>
          <w:szCs w:val="24"/>
          <w:lang w:val="sr-Cyrl-CS"/>
        </w:rPr>
        <w:t xml:space="preserve">, услед чега сматра овај </w:t>
      </w:r>
      <w:r w:rsidRPr="007E6A4E">
        <w:rPr>
          <w:rFonts w:cs="Arial"/>
          <w:sz w:val="24"/>
          <w:szCs w:val="24"/>
          <w:lang w:val="sr-Cyrl-RS"/>
        </w:rPr>
        <w:t>Оквирни споразум</w:t>
      </w:r>
      <w:r w:rsidRPr="007E6A4E">
        <w:rPr>
          <w:rFonts w:cs="Arial"/>
          <w:sz w:val="24"/>
          <w:szCs w:val="24"/>
          <w:lang w:val="sr-Cyrl-CS"/>
        </w:rPr>
        <w:t xml:space="preserve"> раскинутим. </w:t>
      </w:r>
    </w:p>
    <w:p w:rsidR="007E6A4E" w:rsidRPr="007E6A4E" w:rsidRDefault="007E6A4E" w:rsidP="007E6A4E">
      <w:pPr>
        <w:spacing w:before="0"/>
        <w:rPr>
          <w:rFonts w:cs="Arial"/>
          <w:b/>
          <w:sz w:val="24"/>
          <w:szCs w:val="24"/>
        </w:rPr>
      </w:pPr>
    </w:p>
    <w:p w:rsidR="007E6A4E" w:rsidRPr="007E6A4E" w:rsidRDefault="007E6A4E" w:rsidP="007E6A4E">
      <w:pPr>
        <w:spacing w:before="0"/>
        <w:rPr>
          <w:rFonts w:cs="Arial"/>
          <w:b/>
          <w:sz w:val="24"/>
          <w:szCs w:val="24"/>
          <w:lang w:val="sr-Cyrl-RS"/>
        </w:rPr>
      </w:pPr>
      <w:r w:rsidRPr="007E6A4E">
        <w:rPr>
          <w:rFonts w:cs="Arial"/>
          <w:b/>
          <w:sz w:val="24"/>
          <w:szCs w:val="24"/>
          <w:lang w:val="sr-Cyrl-RS"/>
        </w:rPr>
        <w:t>ЛИЦЕ ЗАДУЖЕНО ЗА ПРАЋЕЊЕ РЕАЛИЗАЦИЈЕ ОКВИРНОГ СПОРАЗУМА</w:t>
      </w:r>
    </w:p>
    <w:p w:rsidR="007E6A4E" w:rsidRPr="007E6A4E" w:rsidRDefault="007E6A4E" w:rsidP="007E6A4E">
      <w:pPr>
        <w:spacing w:before="0"/>
        <w:rPr>
          <w:rFonts w:cs="Arial"/>
          <w:b/>
          <w:sz w:val="24"/>
          <w:szCs w:val="24"/>
          <w:lang w:val="sr-Cyrl-RS"/>
        </w:rPr>
      </w:pPr>
    </w:p>
    <w:p w:rsidR="007E6A4E" w:rsidRPr="007E6A4E" w:rsidRDefault="007E6A4E" w:rsidP="007E6A4E">
      <w:pPr>
        <w:spacing w:before="0"/>
        <w:jc w:val="center"/>
        <w:rPr>
          <w:b/>
          <w:sz w:val="24"/>
          <w:szCs w:val="24"/>
          <w:lang w:val="sr-Cyrl-RS"/>
        </w:rPr>
      </w:pPr>
      <w:r w:rsidRPr="007E6A4E">
        <w:rPr>
          <w:b/>
          <w:sz w:val="24"/>
          <w:szCs w:val="24"/>
          <w:lang w:val="sr-Cyrl-CS"/>
        </w:rPr>
        <w:t>Члан 1</w:t>
      </w:r>
      <w:r w:rsidR="00842C93">
        <w:rPr>
          <w:b/>
          <w:sz w:val="24"/>
          <w:szCs w:val="24"/>
          <w:lang w:val="sr-Cyrl-CS"/>
        </w:rPr>
        <w:t>7</w:t>
      </w:r>
      <w:r w:rsidRPr="007E6A4E">
        <w:rPr>
          <w:b/>
          <w:sz w:val="24"/>
          <w:szCs w:val="24"/>
          <w:lang w:val="sr-Cyrl-CS"/>
        </w:rPr>
        <w:t>.</w:t>
      </w:r>
    </w:p>
    <w:p w:rsidR="00571ECE" w:rsidRPr="00571ECE" w:rsidRDefault="00571ECE" w:rsidP="00571ECE">
      <w:pPr>
        <w:spacing w:before="0"/>
        <w:rPr>
          <w:sz w:val="24"/>
          <w:szCs w:val="24"/>
          <w:lang w:val="sr-Cyrl-RS"/>
        </w:rPr>
      </w:pPr>
      <w:r w:rsidRPr="00571ECE">
        <w:rPr>
          <w:sz w:val="24"/>
          <w:szCs w:val="24"/>
          <w:lang w:val="sr-Cyrl-RS"/>
        </w:rPr>
        <w:t xml:space="preserve">Овлашћени представници за праћење реализације Оквирног споразума из члана 1. овог Оквирног споразума су: </w:t>
      </w:r>
    </w:p>
    <w:p w:rsidR="00571ECE" w:rsidRPr="00571ECE" w:rsidRDefault="00571ECE" w:rsidP="00571ECE">
      <w:pPr>
        <w:spacing w:before="0"/>
        <w:rPr>
          <w:sz w:val="24"/>
          <w:szCs w:val="24"/>
          <w:lang w:val="sr-Cyrl-RS"/>
        </w:rPr>
      </w:pPr>
      <w:r w:rsidRPr="00571ECE">
        <w:rPr>
          <w:sz w:val="24"/>
          <w:szCs w:val="24"/>
          <w:lang w:val="sr-Cyrl-RS"/>
        </w:rPr>
        <w:t>-</w:t>
      </w:r>
      <w:r w:rsidRPr="00571ECE">
        <w:rPr>
          <w:sz w:val="24"/>
          <w:szCs w:val="24"/>
          <w:lang w:val="sr-Cyrl-RS"/>
        </w:rPr>
        <w:tab/>
        <w:t>за Корисника услуге: _________________</w:t>
      </w:r>
    </w:p>
    <w:p w:rsidR="007E6A4E" w:rsidRDefault="00571ECE" w:rsidP="00571ECE">
      <w:pPr>
        <w:spacing w:before="0"/>
        <w:rPr>
          <w:sz w:val="24"/>
          <w:szCs w:val="24"/>
          <w:lang w:val="sr-Cyrl-RS"/>
        </w:rPr>
      </w:pPr>
      <w:r w:rsidRPr="00571ECE">
        <w:rPr>
          <w:sz w:val="24"/>
          <w:szCs w:val="24"/>
          <w:lang w:val="sr-Cyrl-RS"/>
        </w:rPr>
        <w:t>-</w:t>
      </w:r>
      <w:r w:rsidRPr="00571ECE">
        <w:rPr>
          <w:sz w:val="24"/>
          <w:szCs w:val="24"/>
          <w:lang w:val="sr-Cyrl-RS"/>
        </w:rPr>
        <w:tab/>
        <w:t>за Пружаоца услуге  : _________________</w:t>
      </w:r>
    </w:p>
    <w:p w:rsidR="00571ECE" w:rsidRPr="007E6A4E" w:rsidRDefault="00571ECE" w:rsidP="00571ECE">
      <w:pPr>
        <w:spacing w:before="0"/>
        <w:rPr>
          <w:sz w:val="24"/>
          <w:szCs w:val="24"/>
          <w:lang w:val="sr-Cyrl-RS"/>
        </w:rPr>
      </w:pPr>
    </w:p>
    <w:p w:rsidR="003666CD" w:rsidRDefault="00E17070" w:rsidP="00FC06CB">
      <w:pPr>
        <w:spacing w:before="0"/>
        <w:rPr>
          <w:b/>
          <w:sz w:val="24"/>
          <w:szCs w:val="24"/>
        </w:rPr>
      </w:pPr>
      <w:r w:rsidRPr="00A01D62">
        <w:rPr>
          <w:b/>
          <w:sz w:val="24"/>
          <w:szCs w:val="24"/>
        </w:rPr>
        <w:t>ВИША СИЛА</w:t>
      </w:r>
    </w:p>
    <w:p w:rsidR="00E17070" w:rsidRPr="00A01D62" w:rsidRDefault="00E17070" w:rsidP="00E17070">
      <w:pPr>
        <w:rPr>
          <w:b/>
          <w:sz w:val="24"/>
          <w:szCs w:val="24"/>
        </w:rPr>
      </w:pPr>
      <w:r w:rsidRPr="00A01D62">
        <w:rPr>
          <w:b/>
          <w:sz w:val="24"/>
          <w:szCs w:val="24"/>
        </w:rPr>
        <w:t xml:space="preserve"> </w:t>
      </w:r>
    </w:p>
    <w:p w:rsidR="00E17070" w:rsidRPr="00A01D62" w:rsidRDefault="00E17070" w:rsidP="003666CD">
      <w:pPr>
        <w:spacing w:before="0"/>
        <w:jc w:val="center"/>
        <w:rPr>
          <w:b/>
          <w:sz w:val="24"/>
          <w:szCs w:val="24"/>
        </w:rPr>
      </w:pPr>
      <w:r w:rsidRPr="00A01D62">
        <w:rPr>
          <w:b/>
          <w:sz w:val="24"/>
          <w:szCs w:val="24"/>
        </w:rPr>
        <w:t>Члан 1</w:t>
      </w:r>
      <w:r w:rsidR="00842C93">
        <w:rPr>
          <w:b/>
          <w:sz w:val="24"/>
          <w:szCs w:val="24"/>
          <w:lang w:val="sr-Cyrl-RS"/>
        </w:rPr>
        <w:t>8</w:t>
      </w:r>
      <w:r w:rsidRPr="00A01D62">
        <w:rPr>
          <w:b/>
          <w:sz w:val="24"/>
          <w:szCs w:val="24"/>
        </w:rPr>
        <w:t>.</w:t>
      </w:r>
    </w:p>
    <w:p w:rsidR="00E17070" w:rsidRPr="00A23B33" w:rsidRDefault="00E17070" w:rsidP="003666CD">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E17070" w:rsidRPr="00A23B33" w:rsidRDefault="00E17070" w:rsidP="00E17070">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7E6A4E">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w:t>
      </w:r>
      <w:r w:rsidRPr="00A23B33">
        <w:rPr>
          <w:sz w:val="24"/>
          <w:szCs w:val="24"/>
          <w:lang w:val="hr-HR"/>
        </w:rPr>
        <w:lastRenderedPageBreak/>
        <w:t xml:space="preserve">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E17070" w:rsidRPr="00A23B33" w:rsidRDefault="00E17070" w:rsidP="00E17070">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CF51A8" w:rsidRDefault="00E17070" w:rsidP="00FC06CB">
      <w:pPr>
        <w:spacing w:before="0"/>
        <w:rPr>
          <w:sz w:val="24"/>
          <w:szCs w:val="24"/>
          <w:lang w:val="sr-Cyrl-CS"/>
        </w:rPr>
      </w:pPr>
      <w:r w:rsidRPr="00A23B33">
        <w:rPr>
          <w:sz w:val="24"/>
          <w:szCs w:val="24"/>
        </w:rPr>
        <w:t>Уколико деловање више силе траје дуже од 30 (</w:t>
      </w:r>
      <w:r w:rsidR="000C3A12">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sidR="000C3A12">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1F79A6" w:rsidRPr="00EC5BB4" w:rsidRDefault="001F79A6" w:rsidP="00FC06CB">
      <w:pPr>
        <w:pStyle w:val="KDParagraf"/>
        <w:spacing w:before="0"/>
        <w:rPr>
          <w:rFonts w:cs="Arial"/>
          <w:i/>
          <w:color w:val="00B0F0"/>
          <w:sz w:val="24"/>
          <w:szCs w:val="24"/>
        </w:rPr>
      </w:pPr>
    </w:p>
    <w:p w:rsidR="00CF51A8" w:rsidRDefault="00E17070" w:rsidP="00FC06CB">
      <w:pPr>
        <w:spacing w:before="0"/>
        <w:rPr>
          <w:b/>
          <w:sz w:val="24"/>
          <w:szCs w:val="24"/>
        </w:rPr>
      </w:pPr>
      <w:r w:rsidRPr="00A01D62">
        <w:rPr>
          <w:b/>
          <w:sz w:val="24"/>
          <w:szCs w:val="24"/>
        </w:rPr>
        <w:t>ЗАВРШНЕ ОДРЕДБЕ</w:t>
      </w:r>
    </w:p>
    <w:p w:rsidR="00571ECE" w:rsidRDefault="00571ECE" w:rsidP="00FC06CB">
      <w:pPr>
        <w:spacing w:before="0"/>
        <w:rPr>
          <w:b/>
          <w:sz w:val="24"/>
          <w:szCs w:val="24"/>
        </w:rPr>
      </w:pPr>
    </w:p>
    <w:p w:rsidR="00571ECE" w:rsidRPr="00571ECE" w:rsidRDefault="00571ECE" w:rsidP="00571ECE">
      <w:pPr>
        <w:spacing w:before="0"/>
        <w:jc w:val="center"/>
        <w:rPr>
          <w:b/>
          <w:sz w:val="24"/>
          <w:szCs w:val="24"/>
        </w:rPr>
      </w:pPr>
      <w:r>
        <w:rPr>
          <w:b/>
          <w:sz w:val="24"/>
          <w:szCs w:val="24"/>
        </w:rPr>
        <w:t xml:space="preserve">Члан </w:t>
      </w:r>
    </w:p>
    <w:p w:rsidR="00571ECE" w:rsidRPr="00571ECE" w:rsidRDefault="00571ECE" w:rsidP="00571ECE">
      <w:pPr>
        <w:spacing w:before="0"/>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71ECE" w:rsidRPr="00571ECE" w:rsidRDefault="00571ECE" w:rsidP="00571ECE">
      <w:pPr>
        <w:spacing w:before="0"/>
        <w:rPr>
          <w:sz w:val="24"/>
          <w:szCs w:val="24"/>
        </w:rPr>
      </w:pPr>
    </w:p>
    <w:p w:rsidR="00571ECE" w:rsidRPr="00571ECE" w:rsidRDefault="00571ECE" w:rsidP="00571ECE">
      <w:pPr>
        <w:spacing w:before="0"/>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842C93" w:rsidRDefault="00842C93" w:rsidP="00FC06CB">
      <w:pPr>
        <w:spacing w:before="0"/>
        <w:rPr>
          <w:b/>
          <w:sz w:val="24"/>
          <w:szCs w:val="24"/>
        </w:rPr>
      </w:pPr>
    </w:p>
    <w:p w:rsidR="00397419" w:rsidRPr="00397419" w:rsidRDefault="00397419" w:rsidP="00397419">
      <w:pPr>
        <w:spacing w:before="0"/>
        <w:jc w:val="center"/>
        <w:rPr>
          <w:b/>
          <w:sz w:val="24"/>
          <w:szCs w:val="24"/>
          <w:lang w:val="sr-Cyrl-RS"/>
        </w:rPr>
      </w:pPr>
      <w:r w:rsidRPr="00397419">
        <w:rPr>
          <w:b/>
          <w:sz w:val="24"/>
          <w:szCs w:val="24"/>
          <w:lang w:val="sr-Cyrl-CS"/>
        </w:rPr>
        <w:t>Члан 1</w:t>
      </w:r>
      <w:r w:rsidR="00842C93">
        <w:rPr>
          <w:b/>
          <w:sz w:val="24"/>
          <w:szCs w:val="24"/>
          <w:lang w:val="sr-Cyrl-CS"/>
        </w:rPr>
        <w:t>9</w:t>
      </w:r>
      <w:r w:rsidRPr="00397419">
        <w:rPr>
          <w:b/>
          <w:sz w:val="24"/>
          <w:szCs w:val="24"/>
          <w:lang w:val="sr-Cyrl-CS"/>
        </w:rPr>
        <w:t>.</w:t>
      </w:r>
    </w:p>
    <w:p w:rsidR="00397419" w:rsidRPr="00397419" w:rsidRDefault="00397419" w:rsidP="00397419">
      <w:pPr>
        <w:spacing w:before="0"/>
        <w:rPr>
          <w:rFonts w:eastAsia="Calibri" w:cs="Arial"/>
          <w:noProof/>
          <w:sz w:val="24"/>
          <w:szCs w:val="24"/>
          <w:lang w:val="ru-RU"/>
        </w:rPr>
      </w:pPr>
      <w:r w:rsidRPr="00397419">
        <w:rPr>
          <w:rFonts w:eastAsia="Calibri" w:cs="Arial"/>
          <w:noProof/>
          <w:sz w:val="24"/>
          <w:szCs w:val="24"/>
          <w:lang w:val="sr-Cyrl-RS"/>
        </w:rPr>
        <w:t>Пружалац услуга</w:t>
      </w:r>
      <w:r w:rsidRPr="00397419">
        <w:rPr>
          <w:rFonts w:eastAsia="Calibri" w:cs="Arial"/>
          <w:noProof/>
          <w:sz w:val="24"/>
          <w:szCs w:val="24"/>
          <w:lang w:val="ru-RU"/>
        </w:rPr>
        <w:t xml:space="preserve"> је дужан да без одлагања, а најкасније у року од 5</w:t>
      </w:r>
      <w:r w:rsidR="00BD52F3">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sidRPr="00397419">
        <w:rPr>
          <w:rFonts w:eastAsia="Calibri" w:cs="Arial"/>
          <w:noProof/>
          <w:sz w:val="24"/>
          <w:szCs w:val="24"/>
          <w:lang w:val="sr-Cyrl-RS"/>
        </w:rPr>
        <w:t>Корисника услуга</w:t>
      </w:r>
      <w:r w:rsidRPr="00397419">
        <w:rPr>
          <w:rFonts w:eastAsia="Calibri" w:cs="Arial"/>
          <w:noProof/>
          <w:sz w:val="24"/>
          <w:szCs w:val="24"/>
          <w:lang w:val="ru-RU"/>
        </w:rPr>
        <w:t xml:space="preserve"> и да је документује на прописан начин.</w:t>
      </w:r>
    </w:p>
    <w:p w:rsidR="00397419" w:rsidRPr="00397419" w:rsidRDefault="00397419" w:rsidP="00397419">
      <w:pPr>
        <w:spacing w:before="0"/>
        <w:rPr>
          <w:rFonts w:eastAsia="Calibri" w:cs="Arial"/>
          <w:noProof/>
          <w:sz w:val="24"/>
          <w:szCs w:val="24"/>
          <w:lang w:val="ru-RU"/>
        </w:rPr>
      </w:pPr>
    </w:p>
    <w:p w:rsidR="00397419" w:rsidRPr="00397419" w:rsidRDefault="00397419" w:rsidP="00397419">
      <w:pPr>
        <w:spacing w:before="0"/>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397419" w:rsidRPr="00397419" w:rsidRDefault="00397419" w:rsidP="00397419">
      <w:pPr>
        <w:spacing w:before="0"/>
        <w:rPr>
          <w:rFonts w:eastAsia="Calibri" w:cs="Arial"/>
          <w:noProof/>
          <w:sz w:val="24"/>
          <w:szCs w:val="24"/>
          <w:lang w:val="sr-Cyrl-RS"/>
        </w:rPr>
      </w:pPr>
    </w:p>
    <w:p w:rsidR="00397419" w:rsidRPr="00397419" w:rsidRDefault="00397419" w:rsidP="00397419">
      <w:pPr>
        <w:spacing w:before="0"/>
        <w:jc w:val="center"/>
        <w:rPr>
          <w:sz w:val="24"/>
          <w:szCs w:val="24"/>
          <w:lang w:val="sr-Cyrl-RS"/>
        </w:rPr>
      </w:pPr>
      <w:r w:rsidRPr="00397419">
        <w:rPr>
          <w:b/>
          <w:sz w:val="24"/>
          <w:szCs w:val="24"/>
          <w:lang w:val="sr-Cyrl-CS"/>
        </w:rPr>
        <w:t xml:space="preserve">Члан </w:t>
      </w:r>
      <w:r w:rsidR="00842C93">
        <w:rPr>
          <w:b/>
          <w:sz w:val="24"/>
          <w:szCs w:val="24"/>
          <w:lang w:val="sr-Cyrl-CS"/>
        </w:rPr>
        <w:t>20</w:t>
      </w:r>
      <w:r w:rsidRPr="00397419">
        <w:rPr>
          <w:b/>
          <w:sz w:val="24"/>
          <w:szCs w:val="24"/>
          <w:lang w:val="sr-Cyrl-CS"/>
        </w:rPr>
        <w:t>.</w:t>
      </w:r>
    </w:p>
    <w:p w:rsidR="00397419" w:rsidRPr="00397419" w:rsidRDefault="00397419" w:rsidP="00397419">
      <w:pPr>
        <w:spacing w:before="0"/>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Pr="00397419">
        <w:rPr>
          <w:rFonts w:cs="Arial"/>
          <w:sz w:val="24"/>
          <w:szCs w:val="24"/>
          <w:lang w:val="sr-Cyrl-RS"/>
        </w:rPr>
        <w:t>Оквирног споразума</w:t>
      </w:r>
      <w:r w:rsidRPr="00397419">
        <w:rPr>
          <w:rFonts w:cs="Arial"/>
          <w:sz w:val="24"/>
          <w:szCs w:val="24"/>
          <w:lang w:val="sr-Cyrl-CS"/>
        </w:rPr>
        <w:t xml:space="preserve"> од стране једне стране, друга страна</w:t>
      </w:r>
      <w:r w:rsidRPr="00397419">
        <w:rPr>
          <w:rFonts w:cs="Arial"/>
          <w:sz w:val="24"/>
          <w:szCs w:val="24"/>
          <w:lang w:val="sr-Cyrl-RS"/>
        </w:rPr>
        <w:t xml:space="preserve"> у Оквирном споразуму</w:t>
      </w:r>
      <w:r w:rsidRPr="00397419">
        <w:rPr>
          <w:rFonts w:cs="Arial"/>
          <w:sz w:val="24"/>
          <w:szCs w:val="24"/>
          <w:lang w:val="sr-Cyrl-CS"/>
        </w:rPr>
        <w:t xml:space="preserve"> 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rsidR="00397419" w:rsidRPr="00397419" w:rsidRDefault="00397419" w:rsidP="00397419">
      <w:pPr>
        <w:spacing w:before="0"/>
        <w:rPr>
          <w:rFonts w:cs="Arial"/>
          <w:sz w:val="24"/>
          <w:szCs w:val="24"/>
          <w:lang w:val="sr-Cyrl-CS"/>
        </w:rPr>
      </w:pPr>
    </w:p>
    <w:p w:rsidR="00397419" w:rsidRDefault="00397419" w:rsidP="00397419">
      <w:pPr>
        <w:spacing w:before="0"/>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Pr>
          <w:rFonts w:cs="Arial"/>
          <w:sz w:val="24"/>
          <w:szCs w:val="24"/>
          <w:lang w:val="sr-Cyrl-RS"/>
        </w:rPr>
        <w:t>акопна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rsidR="003B2CC5" w:rsidRDefault="003B2CC5" w:rsidP="00397419">
      <w:pPr>
        <w:spacing w:before="0"/>
        <w:rPr>
          <w:rFonts w:cs="Arial"/>
          <w:sz w:val="24"/>
          <w:szCs w:val="24"/>
          <w:lang w:val="sr-Cyrl-CS"/>
        </w:rPr>
      </w:pPr>
    </w:p>
    <w:p w:rsidR="003B2CC5" w:rsidRPr="003B2CC5" w:rsidRDefault="003B2CC5" w:rsidP="003B2CC5">
      <w:pPr>
        <w:spacing w:before="0"/>
        <w:jc w:val="center"/>
        <w:rPr>
          <w:rFonts w:cs="Arial"/>
          <w:b/>
          <w:sz w:val="24"/>
          <w:szCs w:val="24"/>
          <w:lang w:val="sr-Cyrl-CS"/>
        </w:rPr>
      </w:pPr>
      <w:r w:rsidRPr="003B2CC5">
        <w:rPr>
          <w:rFonts w:cs="Arial"/>
          <w:b/>
          <w:sz w:val="24"/>
          <w:szCs w:val="24"/>
          <w:lang w:val="sr-Cyrl-CS"/>
        </w:rPr>
        <w:t xml:space="preserve">Члан </w:t>
      </w:r>
      <w:r w:rsidR="007F6C07">
        <w:rPr>
          <w:rFonts w:cs="Arial"/>
          <w:b/>
          <w:sz w:val="24"/>
          <w:szCs w:val="24"/>
          <w:lang w:val="sr-Cyrl-CS"/>
        </w:rPr>
        <w:t>21</w:t>
      </w:r>
      <w:r w:rsidRPr="003B2CC5">
        <w:rPr>
          <w:rFonts w:cs="Arial"/>
          <w:b/>
          <w:sz w:val="24"/>
          <w:szCs w:val="24"/>
          <w:lang w:val="sr-Cyrl-CS"/>
        </w:rPr>
        <w:t>.</w:t>
      </w:r>
    </w:p>
    <w:p w:rsidR="003B2CC5" w:rsidRPr="003B2CC5" w:rsidRDefault="003B2CC5" w:rsidP="003B2CC5">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rsidR="00397419" w:rsidRDefault="00397419" w:rsidP="00397419">
      <w:pPr>
        <w:spacing w:before="0"/>
        <w:rPr>
          <w:rFonts w:cs="Arial"/>
          <w:sz w:val="24"/>
          <w:szCs w:val="24"/>
          <w:lang w:val="sr-Cyrl-CS"/>
        </w:rPr>
      </w:pPr>
    </w:p>
    <w:p w:rsidR="0080068F" w:rsidRPr="00397419" w:rsidRDefault="0080068F" w:rsidP="00397419">
      <w:pPr>
        <w:spacing w:before="0"/>
        <w:rPr>
          <w:rFonts w:cs="Arial"/>
          <w:sz w:val="24"/>
          <w:szCs w:val="24"/>
          <w:lang w:val="sr-Cyrl-CS"/>
        </w:rPr>
      </w:pPr>
    </w:p>
    <w:p w:rsidR="00397419" w:rsidRPr="00397419" w:rsidRDefault="00397419" w:rsidP="00397419">
      <w:pPr>
        <w:spacing w:before="0"/>
        <w:jc w:val="center"/>
        <w:rPr>
          <w:b/>
          <w:sz w:val="24"/>
          <w:szCs w:val="24"/>
          <w:lang w:val="sr-Cyrl-RS"/>
        </w:rPr>
      </w:pPr>
      <w:r w:rsidRPr="00397419">
        <w:rPr>
          <w:b/>
          <w:sz w:val="24"/>
          <w:szCs w:val="24"/>
          <w:lang w:val="sr-Cyrl-CS"/>
        </w:rPr>
        <w:lastRenderedPageBreak/>
        <w:t xml:space="preserve">Члан </w:t>
      </w:r>
      <w:r w:rsidRPr="00397419">
        <w:rPr>
          <w:b/>
          <w:sz w:val="24"/>
          <w:szCs w:val="24"/>
          <w:lang w:val="sr-Cyrl-RS"/>
        </w:rPr>
        <w:t>2</w:t>
      </w:r>
      <w:r w:rsidR="00842C93">
        <w:rPr>
          <w:b/>
          <w:sz w:val="24"/>
          <w:szCs w:val="24"/>
          <w:lang w:val="sr-Cyrl-RS"/>
        </w:rPr>
        <w:t>2</w:t>
      </w:r>
      <w:r w:rsidR="007F6C07">
        <w:rPr>
          <w:b/>
          <w:sz w:val="24"/>
          <w:szCs w:val="24"/>
          <w:lang w:val="sr-Cyrl-RS"/>
        </w:rPr>
        <w:t>.</w:t>
      </w:r>
    </w:p>
    <w:p w:rsidR="00397419" w:rsidRPr="00397419" w:rsidRDefault="00397419" w:rsidP="00397419">
      <w:pPr>
        <w:spacing w:before="0"/>
        <w:rPr>
          <w:rFonts w:cs="Arial"/>
          <w:sz w:val="24"/>
          <w:szCs w:val="24"/>
          <w:lang w:val="sr-Cyrl-RS"/>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p>
    <w:p w:rsidR="00397419" w:rsidRPr="00397419" w:rsidRDefault="00397419" w:rsidP="00397419">
      <w:pPr>
        <w:spacing w:before="0"/>
        <w:jc w:val="center"/>
        <w:rPr>
          <w:b/>
          <w:sz w:val="24"/>
          <w:szCs w:val="24"/>
        </w:rPr>
      </w:pPr>
    </w:p>
    <w:p w:rsidR="00397419" w:rsidRPr="00397419" w:rsidRDefault="00397419" w:rsidP="00397419">
      <w:pPr>
        <w:spacing w:before="0"/>
        <w:jc w:val="center"/>
        <w:rPr>
          <w:b/>
          <w:sz w:val="24"/>
          <w:szCs w:val="24"/>
          <w:lang w:val="sr-Cyrl-CS"/>
        </w:rPr>
      </w:pPr>
      <w:r w:rsidRPr="00397419">
        <w:rPr>
          <w:b/>
          <w:sz w:val="24"/>
          <w:szCs w:val="24"/>
          <w:lang w:val="sr-Cyrl-CS"/>
        </w:rPr>
        <w:t xml:space="preserve">Члан </w:t>
      </w:r>
      <w:r w:rsidRPr="00397419">
        <w:rPr>
          <w:b/>
          <w:sz w:val="24"/>
          <w:szCs w:val="24"/>
          <w:lang w:val="sr-Cyrl-RS"/>
        </w:rPr>
        <w:t>2</w:t>
      </w:r>
      <w:r w:rsidR="00842C93">
        <w:rPr>
          <w:b/>
          <w:sz w:val="24"/>
          <w:szCs w:val="24"/>
          <w:lang w:val="sr-Cyrl-RS"/>
        </w:rPr>
        <w:t>3</w:t>
      </w:r>
      <w:r w:rsidRPr="00397419">
        <w:rPr>
          <w:b/>
          <w:sz w:val="24"/>
          <w:szCs w:val="24"/>
          <w:lang w:val="sr-Cyrl-CS"/>
        </w:rPr>
        <w:t>.</w:t>
      </w:r>
    </w:p>
    <w:p w:rsidR="00397419" w:rsidRPr="00397419" w:rsidRDefault="00397419" w:rsidP="00FC06CB">
      <w:pPr>
        <w:spacing w:before="0"/>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sidRPr="00397419">
        <w:rPr>
          <w:rFonts w:cs="Arial"/>
          <w:sz w:val="24"/>
          <w:szCs w:val="24"/>
          <w:lang w:val="sr-Cyrl-RS"/>
        </w:rPr>
        <w:t xml:space="preserve">по 3 (словима: три) </w:t>
      </w:r>
      <w:r w:rsidR="00571ECE">
        <w:rPr>
          <w:rFonts w:cs="Arial"/>
          <w:sz w:val="24"/>
          <w:szCs w:val="24"/>
          <w:lang w:val="sr-Cyrl-RS"/>
        </w:rPr>
        <w:t xml:space="preserve">примерка </w:t>
      </w:r>
      <w:r w:rsidRPr="00397419">
        <w:rPr>
          <w:rFonts w:cs="Arial"/>
          <w:sz w:val="24"/>
          <w:szCs w:val="24"/>
          <w:lang w:val="sr-Cyrl-RS"/>
        </w:rPr>
        <w:t>за сваку  страну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rsidR="00CF51A8" w:rsidRDefault="00CF51A8" w:rsidP="00FC06CB">
      <w:pPr>
        <w:spacing w:before="0"/>
        <w:rPr>
          <w:b/>
          <w:sz w:val="24"/>
          <w:szCs w:val="24"/>
        </w:rPr>
      </w:pPr>
    </w:p>
    <w:p w:rsidR="00E17070" w:rsidRPr="00A01D62" w:rsidRDefault="00E17070" w:rsidP="00FC06CB">
      <w:pPr>
        <w:spacing w:before="0"/>
        <w:jc w:val="center"/>
        <w:rPr>
          <w:b/>
          <w:sz w:val="24"/>
          <w:szCs w:val="24"/>
        </w:rPr>
      </w:pPr>
      <w:r w:rsidRPr="00A01D62">
        <w:rPr>
          <w:b/>
          <w:sz w:val="24"/>
          <w:szCs w:val="24"/>
        </w:rPr>
        <w:t>Члан 2</w:t>
      </w:r>
      <w:r w:rsidR="00842C93">
        <w:rPr>
          <w:b/>
          <w:sz w:val="24"/>
          <w:szCs w:val="24"/>
          <w:lang w:val="sr-Cyrl-RS"/>
        </w:rPr>
        <w:t>4</w:t>
      </w:r>
      <w:r w:rsidRPr="00A01D62">
        <w:rPr>
          <w:b/>
          <w:sz w:val="24"/>
          <w:szCs w:val="24"/>
        </w:rPr>
        <w:t>.</w:t>
      </w:r>
    </w:p>
    <w:p w:rsidR="00E17070" w:rsidRPr="00711E90" w:rsidRDefault="00E17070" w:rsidP="00FC06CB">
      <w:pPr>
        <w:spacing w:before="0"/>
        <w:rPr>
          <w:sz w:val="24"/>
          <w:szCs w:val="24"/>
          <w:lang w:val="sr-Cyrl-CS"/>
        </w:rPr>
      </w:pPr>
      <w:r w:rsidRPr="00711E90">
        <w:rPr>
          <w:sz w:val="24"/>
          <w:szCs w:val="24"/>
          <w:lang w:val="sr-Cyrl-CS"/>
        </w:rPr>
        <w:t xml:space="preserve">Саставни део овог Оквирног споразума </w:t>
      </w:r>
      <w:r w:rsidR="00711E90">
        <w:rPr>
          <w:sz w:val="24"/>
          <w:szCs w:val="24"/>
          <w:lang w:val="sr-Cyrl-CS"/>
        </w:rPr>
        <w:t>чине</w:t>
      </w:r>
      <w:r w:rsidRPr="00711E90">
        <w:rPr>
          <w:sz w:val="24"/>
          <w:szCs w:val="24"/>
          <w:lang w:val="sr-Cyrl-CS"/>
        </w:rPr>
        <w:t>:</w:t>
      </w:r>
    </w:p>
    <w:p w:rsidR="00E17070" w:rsidRPr="00A23B33" w:rsidRDefault="00E17070" w:rsidP="00515BDB">
      <w:pPr>
        <w:spacing w:before="0"/>
        <w:rPr>
          <w:sz w:val="24"/>
          <w:szCs w:val="24"/>
        </w:rPr>
      </w:pPr>
      <w:proofErr w:type="gramStart"/>
      <w:r w:rsidRPr="00A23B33">
        <w:rPr>
          <w:sz w:val="24"/>
          <w:szCs w:val="24"/>
        </w:rPr>
        <w:t xml:space="preserve">Прилог </w:t>
      </w:r>
      <w:r w:rsidR="00CC18EE">
        <w:rPr>
          <w:sz w:val="24"/>
          <w:szCs w:val="24"/>
          <w:lang w:val="sr-Cyrl-RS"/>
        </w:rPr>
        <w:t xml:space="preserve"> </w:t>
      </w:r>
      <w:r w:rsidRPr="00A23B33">
        <w:rPr>
          <w:sz w:val="24"/>
          <w:szCs w:val="24"/>
        </w:rPr>
        <w:t>1</w:t>
      </w:r>
      <w:proofErr w:type="gramEnd"/>
      <w:r w:rsidRPr="00A23B33">
        <w:rPr>
          <w:sz w:val="24"/>
          <w:szCs w:val="24"/>
        </w:rPr>
        <w:t xml:space="preserve"> </w:t>
      </w:r>
      <w:r w:rsidRPr="00A23B33">
        <w:rPr>
          <w:sz w:val="24"/>
          <w:szCs w:val="24"/>
          <w:lang w:val="sr-Cyrl-RS"/>
        </w:rPr>
        <w:t xml:space="preserve"> </w:t>
      </w:r>
      <w:r w:rsidR="00CC18EE">
        <w:rPr>
          <w:sz w:val="24"/>
          <w:szCs w:val="24"/>
          <w:lang w:val="sr-Cyrl-RS"/>
        </w:rPr>
        <w:t xml:space="preserve"> </w:t>
      </w:r>
      <w:r w:rsidR="00CC18EE" w:rsidRPr="00CC18EE">
        <w:rPr>
          <w:sz w:val="24"/>
          <w:szCs w:val="24"/>
        </w:rPr>
        <w:t>Конкурсна документација (на Порталу ЈН под шифром _____)</w:t>
      </w:r>
    </w:p>
    <w:p w:rsidR="00E17070" w:rsidRPr="00CC18EE" w:rsidRDefault="007B46C5" w:rsidP="00515BDB">
      <w:pPr>
        <w:spacing w:before="0"/>
        <w:rPr>
          <w:sz w:val="24"/>
          <w:szCs w:val="24"/>
          <w:lang w:val="sr-Cyrl-RS"/>
        </w:rPr>
      </w:pPr>
      <w:proofErr w:type="gramStart"/>
      <w:r>
        <w:rPr>
          <w:sz w:val="24"/>
          <w:szCs w:val="24"/>
        </w:rPr>
        <w:t>Прил</w:t>
      </w:r>
      <w:r w:rsidR="00E17070" w:rsidRPr="00A23B33">
        <w:rPr>
          <w:sz w:val="24"/>
          <w:szCs w:val="24"/>
        </w:rPr>
        <w:t xml:space="preserve">ог </w:t>
      </w:r>
      <w:r w:rsidR="00CC18EE">
        <w:rPr>
          <w:sz w:val="24"/>
          <w:szCs w:val="24"/>
          <w:lang w:val="sr-Cyrl-RS"/>
        </w:rPr>
        <w:t xml:space="preserve"> </w:t>
      </w:r>
      <w:r w:rsidR="00E17070" w:rsidRPr="00A23B33">
        <w:rPr>
          <w:sz w:val="24"/>
          <w:szCs w:val="24"/>
        </w:rPr>
        <w:t>2</w:t>
      </w:r>
      <w:proofErr w:type="gramEnd"/>
      <w:r w:rsidR="00E17070" w:rsidRPr="00A23B33">
        <w:rPr>
          <w:sz w:val="24"/>
          <w:szCs w:val="24"/>
        </w:rPr>
        <w:t xml:space="preserve"> </w:t>
      </w:r>
      <w:r w:rsidR="00CC18EE">
        <w:rPr>
          <w:sz w:val="24"/>
          <w:szCs w:val="24"/>
          <w:lang w:val="sr-Cyrl-RS"/>
        </w:rPr>
        <w:t xml:space="preserve">  </w:t>
      </w:r>
      <w:r w:rsidR="00CC18EE" w:rsidRPr="00CC18EE">
        <w:rPr>
          <w:sz w:val="24"/>
          <w:szCs w:val="24"/>
        </w:rPr>
        <w:t>Понуда</w:t>
      </w:r>
      <w:r w:rsidR="00CC18EE">
        <w:rPr>
          <w:sz w:val="24"/>
          <w:szCs w:val="24"/>
          <w:lang w:val="sr-Cyrl-RS"/>
        </w:rPr>
        <w:t xml:space="preserve"> број____од______</w:t>
      </w:r>
    </w:p>
    <w:p w:rsidR="00571ECE" w:rsidRDefault="00CC18EE" w:rsidP="00515BDB">
      <w:pPr>
        <w:spacing w:before="0"/>
        <w:rPr>
          <w:sz w:val="24"/>
          <w:szCs w:val="24"/>
        </w:rPr>
      </w:pPr>
      <w:proofErr w:type="gramStart"/>
      <w:r>
        <w:rPr>
          <w:sz w:val="24"/>
          <w:szCs w:val="24"/>
        </w:rPr>
        <w:t xml:space="preserve">Прилог </w:t>
      </w:r>
      <w:r>
        <w:rPr>
          <w:sz w:val="24"/>
          <w:szCs w:val="24"/>
          <w:lang w:val="sr-Cyrl-RS"/>
        </w:rPr>
        <w:t xml:space="preserve"> </w:t>
      </w:r>
      <w:r w:rsidR="00E17070" w:rsidRPr="00A23B33">
        <w:rPr>
          <w:sz w:val="24"/>
          <w:szCs w:val="24"/>
        </w:rPr>
        <w:t>3</w:t>
      </w:r>
      <w:proofErr w:type="gramEnd"/>
      <w:r w:rsidR="00E17070" w:rsidRPr="00A23B33">
        <w:rPr>
          <w:sz w:val="24"/>
          <w:szCs w:val="24"/>
        </w:rPr>
        <w:t xml:space="preserve"> </w:t>
      </w:r>
      <w:r>
        <w:rPr>
          <w:sz w:val="24"/>
          <w:szCs w:val="24"/>
          <w:lang w:val="sr-Cyrl-RS"/>
        </w:rPr>
        <w:t xml:space="preserve">  </w:t>
      </w:r>
      <w:r w:rsidRPr="00CC18EE">
        <w:rPr>
          <w:sz w:val="24"/>
          <w:szCs w:val="24"/>
        </w:rPr>
        <w:t>Образац структуре цене</w:t>
      </w:r>
    </w:p>
    <w:p w:rsidR="00CC18EE" w:rsidRPr="00571ECE" w:rsidRDefault="00571ECE" w:rsidP="00515BDB">
      <w:pPr>
        <w:spacing w:before="0"/>
        <w:rPr>
          <w:sz w:val="24"/>
          <w:szCs w:val="24"/>
          <w:lang w:val="sr-Cyrl-RS"/>
        </w:rPr>
      </w:pPr>
      <w:proofErr w:type="gramStart"/>
      <w:r w:rsidRPr="00571ECE">
        <w:rPr>
          <w:sz w:val="24"/>
          <w:szCs w:val="24"/>
        </w:rPr>
        <w:t xml:space="preserve">Прилог </w:t>
      </w:r>
      <w:r>
        <w:rPr>
          <w:sz w:val="24"/>
          <w:szCs w:val="24"/>
          <w:lang w:val="sr-Cyrl-RS"/>
        </w:rPr>
        <w:t xml:space="preserve"> </w:t>
      </w:r>
      <w:r w:rsidRPr="00571ECE">
        <w:rPr>
          <w:sz w:val="24"/>
          <w:szCs w:val="24"/>
        </w:rPr>
        <w:t>4</w:t>
      </w:r>
      <w:proofErr w:type="gramEnd"/>
      <w:r w:rsidR="00CC18EE" w:rsidRPr="00CC18EE">
        <w:rPr>
          <w:sz w:val="24"/>
          <w:szCs w:val="24"/>
        </w:rPr>
        <w:t xml:space="preserve"> </w:t>
      </w:r>
      <w:r>
        <w:rPr>
          <w:sz w:val="24"/>
          <w:szCs w:val="24"/>
          <w:lang w:val="sr-Cyrl-RS"/>
        </w:rPr>
        <w:t xml:space="preserve"> </w:t>
      </w:r>
      <w:r w:rsidR="00703231">
        <w:rPr>
          <w:sz w:val="24"/>
          <w:szCs w:val="24"/>
          <w:lang w:val="sr-Cyrl-RS"/>
        </w:rPr>
        <w:t xml:space="preserve"> Уговор </w:t>
      </w:r>
      <w:r w:rsidR="00703231" w:rsidRPr="00703231">
        <w:rPr>
          <w:sz w:val="24"/>
          <w:szCs w:val="24"/>
          <w:lang w:val="sr-Cyrl-RS"/>
        </w:rPr>
        <w:t>о чувању пословне тајне и поверљивих информација</w:t>
      </w:r>
    </w:p>
    <w:p w:rsidR="00E17070" w:rsidRPr="00327BC6" w:rsidRDefault="00CC18EE" w:rsidP="00515BDB">
      <w:pPr>
        <w:spacing w:before="0"/>
        <w:rPr>
          <w:sz w:val="24"/>
          <w:szCs w:val="24"/>
          <w:lang w:val="sr-Cyrl-RS"/>
        </w:rPr>
      </w:pPr>
      <w:r>
        <w:rPr>
          <w:sz w:val="24"/>
          <w:szCs w:val="24"/>
        </w:rPr>
        <w:t xml:space="preserve">Прилог </w:t>
      </w:r>
      <w:proofErr w:type="gramStart"/>
      <w:r w:rsidR="00571ECE">
        <w:rPr>
          <w:sz w:val="24"/>
          <w:szCs w:val="24"/>
        </w:rPr>
        <w:t>5</w:t>
      </w:r>
      <w:r w:rsidR="00E17070" w:rsidRPr="00A23B33">
        <w:rPr>
          <w:sz w:val="24"/>
          <w:szCs w:val="24"/>
        </w:rPr>
        <w:t xml:space="preserve"> </w:t>
      </w:r>
      <w:r>
        <w:rPr>
          <w:sz w:val="24"/>
          <w:szCs w:val="24"/>
          <w:lang w:val="sr-Cyrl-RS"/>
        </w:rPr>
        <w:t xml:space="preserve"> </w:t>
      </w:r>
      <w:r w:rsidR="00E17070" w:rsidRPr="00327BC6">
        <w:rPr>
          <w:sz w:val="24"/>
          <w:szCs w:val="24"/>
        </w:rPr>
        <w:t>Споразум</w:t>
      </w:r>
      <w:proofErr w:type="gramEnd"/>
      <w:r w:rsidR="00E17070" w:rsidRPr="00327BC6">
        <w:rPr>
          <w:sz w:val="24"/>
          <w:szCs w:val="24"/>
        </w:rPr>
        <w:t xml:space="preserve"> о заједничком наступању</w:t>
      </w:r>
      <w:r w:rsidR="00327BC6">
        <w:rPr>
          <w:sz w:val="24"/>
          <w:szCs w:val="24"/>
          <w:lang w:val="sr-Cyrl-RS"/>
        </w:rPr>
        <w:t xml:space="preserve"> (уколико је реч о заједничкој понуди)</w:t>
      </w:r>
    </w:p>
    <w:p w:rsidR="001C75A9" w:rsidRDefault="001C75A9" w:rsidP="001C75A9">
      <w:pPr>
        <w:spacing w:before="0"/>
        <w:rPr>
          <w:sz w:val="24"/>
          <w:szCs w:val="24"/>
        </w:rPr>
      </w:pPr>
    </w:p>
    <w:p w:rsidR="00F850DA" w:rsidRPr="001C75A9" w:rsidRDefault="00F850DA" w:rsidP="001C75A9">
      <w:pPr>
        <w:spacing w:before="0"/>
        <w:rPr>
          <w:sz w:val="24"/>
          <w:szCs w:val="24"/>
        </w:rPr>
      </w:pPr>
    </w:p>
    <w:tbl>
      <w:tblPr>
        <w:tblW w:w="0" w:type="auto"/>
        <w:tblLook w:val="04A0" w:firstRow="1" w:lastRow="0" w:firstColumn="1" w:lastColumn="0" w:noHBand="0" w:noVBand="1"/>
      </w:tblPr>
      <w:tblGrid>
        <w:gridCol w:w="4091"/>
        <w:gridCol w:w="1065"/>
        <w:gridCol w:w="3873"/>
      </w:tblGrid>
      <w:tr w:rsidR="00E17070" w:rsidRPr="00F07739" w:rsidTr="00571ECE">
        <w:tc>
          <w:tcPr>
            <w:tcW w:w="4503" w:type="dxa"/>
            <w:shd w:val="clear" w:color="auto" w:fill="auto"/>
            <w:vAlign w:val="center"/>
          </w:tcPr>
          <w:p w:rsidR="00E17070" w:rsidRPr="00571ECE" w:rsidRDefault="00571ECE" w:rsidP="001F2DD7">
            <w:pPr>
              <w:rPr>
                <w:b/>
                <w:sz w:val="24"/>
                <w:szCs w:val="24"/>
                <w:lang w:val="sr-Cyrl-RS"/>
              </w:rPr>
            </w:pPr>
            <w:r w:rsidRPr="00571ECE">
              <w:rPr>
                <w:b/>
                <w:sz w:val="24"/>
                <w:szCs w:val="24"/>
                <w:lang w:val="sr-Cyrl-RS"/>
              </w:rPr>
              <w:t xml:space="preserve">               Корисник услуге                                                                                    </w:t>
            </w:r>
          </w:p>
        </w:tc>
        <w:tc>
          <w:tcPr>
            <w:tcW w:w="1275" w:type="dxa"/>
            <w:shd w:val="clear" w:color="auto" w:fill="auto"/>
            <w:vAlign w:val="center"/>
          </w:tcPr>
          <w:p w:rsidR="00E17070" w:rsidRPr="00571ECE" w:rsidRDefault="00E17070" w:rsidP="00E17070">
            <w:pPr>
              <w:rPr>
                <w:b/>
                <w:sz w:val="24"/>
                <w:szCs w:val="24"/>
              </w:rPr>
            </w:pPr>
          </w:p>
        </w:tc>
        <w:tc>
          <w:tcPr>
            <w:tcW w:w="4395" w:type="dxa"/>
            <w:shd w:val="clear" w:color="auto" w:fill="auto"/>
            <w:vAlign w:val="center"/>
          </w:tcPr>
          <w:p w:rsidR="00E17070" w:rsidRPr="00571ECE" w:rsidRDefault="00571ECE" w:rsidP="001F2DD7">
            <w:pPr>
              <w:rPr>
                <w:b/>
                <w:sz w:val="24"/>
                <w:szCs w:val="24"/>
                <w:lang w:val="sr-Cyrl-RS"/>
              </w:rPr>
            </w:pPr>
            <w:r w:rsidRPr="00571ECE">
              <w:rPr>
                <w:b/>
                <w:sz w:val="24"/>
                <w:szCs w:val="24"/>
                <w:lang w:val="sr-Cyrl-RS"/>
              </w:rPr>
              <w:t xml:space="preserve">       </w:t>
            </w:r>
            <w:r>
              <w:rPr>
                <w:b/>
                <w:sz w:val="24"/>
                <w:szCs w:val="24"/>
                <w:lang w:val="sr-Cyrl-RS"/>
              </w:rPr>
              <w:t xml:space="preserve"> </w:t>
            </w:r>
            <w:r w:rsidRPr="00571ECE">
              <w:rPr>
                <w:b/>
                <w:sz w:val="24"/>
                <w:szCs w:val="24"/>
                <w:lang w:val="sr-Cyrl-RS"/>
              </w:rPr>
              <w:t xml:space="preserve"> Пружалац услуге</w:t>
            </w:r>
          </w:p>
        </w:tc>
      </w:tr>
      <w:tr w:rsidR="00E17070" w:rsidRPr="00F07739" w:rsidTr="00E17070">
        <w:tc>
          <w:tcPr>
            <w:tcW w:w="4503" w:type="dxa"/>
            <w:shd w:val="clear" w:color="auto" w:fill="auto"/>
            <w:vAlign w:val="center"/>
            <w:hideMark/>
          </w:tcPr>
          <w:p w:rsidR="00E17070" w:rsidRPr="00F07739" w:rsidRDefault="00E17070" w:rsidP="00711E90">
            <w:pPr>
              <w:jc w:val="center"/>
              <w:rPr>
                <w:sz w:val="24"/>
                <w:szCs w:val="24"/>
              </w:rPr>
            </w:pPr>
            <w:r w:rsidRPr="00F07739">
              <w:rPr>
                <w:sz w:val="24"/>
                <w:szCs w:val="24"/>
              </w:rPr>
              <w:t>Ј</w:t>
            </w:r>
            <w:r w:rsidR="00711E90">
              <w:rPr>
                <w:sz w:val="24"/>
                <w:szCs w:val="24"/>
                <w:lang w:val="sr-Cyrl-RS"/>
              </w:rPr>
              <w:t xml:space="preserve">авно предузеће </w:t>
            </w:r>
            <w:r w:rsidR="00711E90">
              <w:rPr>
                <w:sz w:val="24"/>
                <w:szCs w:val="24"/>
              </w:rPr>
              <w:t xml:space="preserve">„Електропривреда  </w:t>
            </w:r>
            <w:r w:rsidRPr="00F07739">
              <w:rPr>
                <w:sz w:val="24"/>
                <w:szCs w:val="24"/>
              </w:rPr>
              <w:t>Србије“</w:t>
            </w:r>
            <w:r w:rsidR="00711E90">
              <w:rPr>
                <w:sz w:val="24"/>
                <w:szCs w:val="24"/>
                <w:lang w:val="sr-Cyrl-RS"/>
              </w:rPr>
              <w:t xml:space="preserve"> </w:t>
            </w:r>
            <w:r w:rsidRPr="00F07739">
              <w:rPr>
                <w:sz w:val="24"/>
                <w:szCs w:val="24"/>
              </w:rPr>
              <w:t>Београд</w:t>
            </w:r>
          </w:p>
        </w:tc>
        <w:tc>
          <w:tcPr>
            <w:tcW w:w="1275" w:type="dxa"/>
            <w:shd w:val="clear" w:color="auto" w:fill="auto"/>
            <w:vAlign w:val="center"/>
          </w:tcPr>
          <w:p w:rsidR="00E17070" w:rsidRPr="00F07739" w:rsidRDefault="00E17070" w:rsidP="00E17070">
            <w:pPr>
              <w:rPr>
                <w:sz w:val="24"/>
                <w:szCs w:val="24"/>
              </w:rPr>
            </w:pPr>
          </w:p>
        </w:tc>
        <w:tc>
          <w:tcPr>
            <w:tcW w:w="4395" w:type="dxa"/>
            <w:shd w:val="clear" w:color="auto" w:fill="auto"/>
            <w:vAlign w:val="center"/>
          </w:tcPr>
          <w:p w:rsidR="00E17070" w:rsidRPr="00F07739" w:rsidRDefault="00E17070" w:rsidP="00E17070">
            <w:pPr>
              <w:rPr>
                <w:sz w:val="24"/>
                <w:szCs w:val="24"/>
              </w:rPr>
            </w:pPr>
            <w:r w:rsidRPr="00F07739">
              <w:rPr>
                <w:sz w:val="24"/>
                <w:szCs w:val="24"/>
                <w:lang w:val="sr-Cyrl-RS"/>
              </w:rPr>
              <w:t xml:space="preserve">                  </w:t>
            </w:r>
            <w:r w:rsidR="00F07739">
              <w:rPr>
                <w:sz w:val="24"/>
                <w:szCs w:val="24"/>
                <w:lang w:val="sr-Cyrl-RS"/>
              </w:rPr>
              <w:t xml:space="preserve">   </w:t>
            </w:r>
            <w:r w:rsidRPr="00F07739">
              <w:rPr>
                <w:sz w:val="24"/>
                <w:szCs w:val="24"/>
              </w:rPr>
              <w:t>Назив</w:t>
            </w:r>
          </w:p>
        </w:tc>
      </w:tr>
      <w:tr w:rsidR="00E17070" w:rsidRPr="00F07739" w:rsidTr="00E17070">
        <w:tc>
          <w:tcPr>
            <w:tcW w:w="4503" w:type="dxa"/>
            <w:shd w:val="clear" w:color="auto" w:fill="auto"/>
            <w:vAlign w:val="center"/>
            <w:hideMark/>
          </w:tcPr>
          <w:p w:rsidR="00E17070" w:rsidRPr="00F07739" w:rsidRDefault="001C75A9" w:rsidP="00E17070">
            <w:pPr>
              <w:rPr>
                <w:sz w:val="24"/>
                <w:szCs w:val="24"/>
              </w:rPr>
            </w:pPr>
            <w:r>
              <w:rPr>
                <w:sz w:val="24"/>
                <w:szCs w:val="24"/>
              </w:rPr>
              <w:t xml:space="preserve">     </w:t>
            </w:r>
            <w:r w:rsidR="00E17070" w:rsidRPr="00F07739">
              <w:rPr>
                <w:sz w:val="24"/>
                <w:szCs w:val="24"/>
              </w:rPr>
              <w:t>________________________</w:t>
            </w:r>
          </w:p>
        </w:tc>
        <w:tc>
          <w:tcPr>
            <w:tcW w:w="1275" w:type="dxa"/>
            <w:shd w:val="clear" w:color="auto" w:fill="auto"/>
            <w:vAlign w:val="center"/>
            <w:hideMark/>
          </w:tcPr>
          <w:p w:rsidR="00E17070" w:rsidRPr="00F07739" w:rsidRDefault="00E17070" w:rsidP="00E17070">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E17070" w:rsidRPr="00F07739" w:rsidRDefault="00571ECE" w:rsidP="00E17070">
            <w:pPr>
              <w:rPr>
                <w:sz w:val="24"/>
                <w:szCs w:val="24"/>
              </w:rPr>
            </w:pPr>
            <w:r>
              <w:rPr>
                <w:sz w:val="24"/>
                <w:szCs w:val="24"/>
                <w:lang w:val="sr-Cyrl-RS"/>
              </w:rPr>
              <w:t xml:space="preserve">    </w:t>
            </w:r>
            <w:r w:rsidR="00E17070" w:rsidRPr="00F07739">
              <w:rPr>
                <w:sz w:val="24"/>
                <w:szCs w:val="24"/>
              </w:rPr>
              <w:t>_____________________</w:t>
            </w:r>
          </w:p>
        </w:tc>
      </w:tr>
      <w:tr w:rsidR="00E17070" w:rsidRPr="00F07739" w:rsidTr="00E17070">
        <w:tc>
          <w:tcPr>
            <w:tcW w:w="4503" w:type="dxa"/>
            <w:shd w:val="clear" w:color="auto" w:fill="auto"/>
            <w:vAlign w:val="center"/>
            <w:hideMark/>
          </w:tcPr>
          <w:p w:rsidR="00E17070" w:rsidRPr="00F07739" w:rsidRDefault="005B5B92" w:rsidP="00E17070">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rsidR="00E17070" w:rsidRPr="00F07739" w:rsidRDefault="00E17070" w:rsidP="00E17070">
            <w:pPr>
              <w:rPr>
                <w:sz w:val="24"/>
                <w:szCs w:val="24"/>
              </w:rPr>
            </w:pPr>
          </w:p>
        </w:tc>
        <w:tc>
          <w:tcPr>
            <w:tcW w:w="4395" w:type="dxa"/>
            <w:shd w:val="clear" w:color="auto" w:fill="auto"/>
            <w:vAlign w:val="center"/>
            <w:hideMark/>
          </w:tcPr>
          <w:p w:rsidR="00E17070" w:rsidRPr="00F07739" w:rsidRDefault="00E17070" w:rsidP="00E17070">
            <w:pPr>
              <w:rPr>
                <w:sz w:val="24"/>
                <w:szCs w:val="24"/>
              </w:rPr>
            </w:pPr>
            <w:r w:rsidRPr="00F07739">
              <w:rPr>
                <w:sz w:val="24"/>
                <w:szCs w:val="24"/>
                <w:lang w:val="sr-Cyrl-RS"/>
              </w:rPr>
              <w:t xml:space="preserve">             </w:t>
            </w:r>
            <w:r w:rsidRPr="00F07739">
              <w:rPr>
                <w:sz w:val="24"/>
                <w:szCs w:val="24"/>
              </w:rPr>
              <w:t>име и презиме</w:t>
            </w:r>
          </w:p>
        </w:tc>
      </w:tr>
      <w:tr w:rsidR="00E17070" w:rsidRPr="00F07739" w:rsidTr="00E17070">
        <w:tc>
          <w:tcPr>
            <w:tcW w:w="4503" w:type="dxa"/>
            <w:shd w:val="clear" w:color="auto" w:fill="auto"/>
            <w:vAlign w:val="center"/>
            <w:hideMark/>
          </w:tcPr>
          <w:p w:rsidR="00E17070" w:rsidRPr="00F07739" w:rsidRDefault="00E17070" w:rsidP="005B5B92">
            <w:pPr>
              <w:rPr>
                <w:sz w:val="24"/>
                <w:szCs w:val="24"/>
                <w:lang w:val="sr-Cyrl-RS"/>
              </w:rPr>
            </w:pPr>
            <w:r w:rsidRPr="00F07739">
              <w:rPr>
                <w:sz w:val="24"/>
                <w:szCs w:val="24"/>
                <w:lang w:val="sr-Cyrl-RS"/>
              </w:rPr>
              <w:t xml:space="preserve">       </w:t>
            </w:r>
            <w:r w:rsidR="005B5B92" w:rsidRPr="00F07739">
              <w:rPr>
                <w:sz w:val="24"/>
                <w:szCs w:val="24"/>
                <w:lang w:val="sr-Cyrl-RS"/>
              </w:rPr>
              <w:t xml:space="preserve">         </w:t>
            </w:r>
            <w:r w:rsidRPr="00F07739">
              <w:rPr>
                <w:sz w:val="24"/>
                <w:szCs w:val="24"/>
                <w:lang w:val="sr-Cyrl-RS"/>
              </w:rPr>
              <w:t xml:space="preserve"> </w:t>
            </w:r>
            <w:r w:rsidR="005B5B92" w:rsidRPr="00F07739">
              <w:rPr>
                <w:sz w:val="24"/>
                <w:szCs w:val="24"/>
                <w:lang w:val="sr-Cyrl-RS"/>
              </w:rPr>
              <w:t>в.д</w:t>
            </w:r>
            <w:r w:rsidR="00F07739">
              <w:rPr>
                <w:sz w:val="24"/>
                <w:szCs w:val="24"/>
                <w:lang w:val="sr-Cyrl-RS"/>
              </w:rPr>
              <w:t>.</w:t>
            </w:r>
            <w:r w:rsidR="005B5B92" w:rsidRPr="00F07739">
              <w:rPr>
                <w:sz w:val="24"/>
                <w:szCs w:val="24"/>
                <w:lang w:val="sr-Cyrl-RS"/>
              </w:rPr>
              <w:t xml:space="preserve"> </w:t>
            </w:r>
            <w:r w:rsidRPr="00F07739">
              <w:rPr>
                <w:sz w:val="24"/>
                <w:szCs w:val="24"/>
                <w:lang w:val="sr-Cyrl-RS"/>
              </w:rPr>
              <w:t>директор</w:t>
            </w:r>
            <w:r w:rsidR="005B5B92" w:rsidRPr="00F07739">
              <w:rPr>
                <w:sz w:val="24"/>
                <w:szCs w:val="24"/>
                <w:lang w:val="sr-Cyrl-RS"/>
              </w:rPr>
              <w:t>а</w:t>
            </w:r>
            <w:r w:rsidRPr="00F07739">
              <w:rPr>
                <w:sz w:val="24"/>
                <w:szCs w:val="24"/>
                <w:lang w:val="sr-Cyrl-RS"/>
              </w:rPr>
              <w:t xml:space="preserve"> </w:t>
            </w:r>
          </w:p>
        </w:tc>
        <w:tc>
          <w:tcPr>
            <w:tcW w:w="1275" w:type="dxa"/>
            <w:shd w:val="clear" w:color="auto" w:fill="auto"/>
            <w:vAlign w:val="center"/>
          </w:tcPr>
          <w:p w:rsidR="00E17070" w:rsidRPr="00F07739" w:rsidRDefault="00E17070" w:rsidP="00E17070">
            <w:pPr>
              <w:rPr>
                <w:sz w:val="24"/>
                <w:szCs w:val="24"/>
              </w:rPr>
            </w:pPr>
          </w:p>
        </w:tc>
        <w:tc>
          <w:tcPr>
            <w:tcW w:w="4395" w:type="dxa"/>
            <w:shd w:val="clear" w:color="auto" w:fill="auto"/>
            <w:vAlign w:val="center"/>
          </w:tcPr>
          <w:p w:rsidR="00E17070" w:rsidRPr="00F07739" w:rsidRDefault="00E17070" w:rsidP="00E17070">
            <w:pPr>
              <w:rPr>
                <w:sz w:val="24"/>
                <w:szCs w:val="24"/>
              </w:rPr>
            </w:pPr>
            <w:r w:rsidRPr="00F07739">
              <w:rPr>
                <w:sz w:val="24"/>
                <w:szCs w:val="24"/>
                <w:lang w:val="sr-Cyrl-RS"/>
              </w:rPr>
              <w:t xml:space="preserve">                   </w:t>
            </w:r>
            <w:r w:rsidRPr="00F07739">
              <w:rPr>
                <w:sz w:val="24"/>
                <w:szCs w:val="24"/>
              </w:rPr>
              <w:t>функција</w:t>
            </w:r>
          </w:p>
        </w:tc>
      </w:tr>
    </w:tbl>
    <w:p w:rsidR="00E17070" w:rsidRPr="00F07739" w:rsidRDefault="00E17070" w:rsidP="00E17070">
      <w:pPr>
        <w:rPr>
          <w:sz w:val="24"/>
          <w:szCs w:val="24"/>
          <w:lang w:val="sr-Cyrl-RS"/>
        </w:rPr>
      </w:pPr>
    </w:p>
    <w:p w:rsidR="00CF51A8" w:rsidRPr="00F07739" w:rsidRDefault="00CF51A8">
      <w:pPr>
        <w:spacing w:before="0"/>
        <w:jc w:val="left"/>
        <w:rPr>
          <w:rFonts w:cs="Arial"/>
          <w:sz w:val="24"/>
          <w:szCs w:val="24"/>
        </w:rPr>
      </w:pPr>
    </w:p>
    <w:p w:rsidR="00B07F14" w:rsidRDefault="00B07F14"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p>
    <w:p w:rsidR="0081314D" w:rsidRDefault="0081314D" w:rsidP="00B07F14">
      <w:pPr>
        <w:tabs>
          <w:tab w:val="left" w:pos="567"/>
        </w:tabs>
        <w:spacing w:before="0"/>
        <w:rPr>
          <w:rFonts w:cs="Arial"/>
          <w:sz w:val="24"/>
          <w:szCs w:val="24"/>
        </w:rPr>
      </w:pPr>
    </w:p>
    <w:p w:rsidR="00571ECE" w:rsidRDefault="00571ECE" w:rsidP="00B07F14">
      <w:pPr>
        <w:tabs>
          <w:tab w:val="left" w:pos="567"/>
        </w:tabs>
        <w:spacing w:before="0"/>
        <w:rPr>
          <w:rFonts w:cs="Arial"/>
          <w:sz w:val="24"/>
          <w:szCs w:val="24"/>
        </w:rPr>
      </w:pPr>
      <w:bookmarkStart w:id="252" w:name="_GoBack"/>
      <w:bookmarkEnd w:id="252"/>
    </w:p>
    <w:p w:rsidR="00571ECE" w:rsidRPr="0081314D" w:rsidRDefault="0081314D" w:rsidP="0081314D">
      <w:pPr>
        <w:tabs>
          <w:tab w:val="left" w:pos="567"/>
        </w:tabs>
        <w:spacing w:before="0"/>
        <w:jc w:val="right"/>
        <w:rPr>
          <w:rFonts w:cs="Arial"/>
          <w:b/>
          <w:sz w:val="24"/>
          <w:szCs w:val="24"/>
        </w:rPr>
      </w:pPr>
      <w:r w:rsidRPr="0081314D">
        <w:rPr>
          <w:rFonts w:cs="Arial"/>
          <w:b/>
          <w:sz w:val="24"/>
          <w:szCs w:val="24"/>
        </w:rPr>
        <w:lastRenderedPageBreak/>
        <w:t>ПРИЛОГ бр. 5</w:t>
      </w:r>
    </w:p>
    <w:p w:rsidR="00571ECE" w:rsidRPr="00571ECE" w:rsidRDefault="00571ECE" w:rsidP="009151DC">
      <w:pPr>
        <w:suppressAutoHyphens/>
        <w:spacing w:before="0"/>
        <w:outlineLvl w:val="0"/>
        <w:rPr>
          <w:sz w:val="24"/>
          <w:szCs w:val="24"/>
          <w:lang w:val="sr-Cyrl-RS" w:eastAsia="ar-SA"/>
        </w:rPr>
      </w:pPr>
    </w:p>
    <w:p w:rsidR="00571ECE" w:rsidRPr="00571ECE" w:rsidRDefault="00571ECE" w:rsidP="0081314D">
      <w:pPr>
        <w:suppressAutoHyphens/>
        <w:spacing w:before="0"/>
        <w:ind w:left="720"/>
        <w:jc w:val="center"/>
        <w:outlineLvl w:val="0"/>
        <w:rPr>
          <w:b/>
          <w:sz w:val="24"/>
          <w:szCs w:val="24"/>
          <w:lang w:val="sr-Cyrl-CS" w:eastAsia="ar-SA"/>
        </w:rPr>
      </w:pPr>
      <w:r w:rsidRPr="00571ECE">
        <w:rPr>
          <w:sz w:val="24"/>
          <w:szCs w:val="24"/>
          <w:lang w:val="sr-Cyrl-CS" w:eastAsia="ar-SA"/>
        </w:rPr>
        <w:t>УГОВОР</w:t>
      </w:r>
      <w:r w:rsidRPr="00571ECE">
        <w:rPr>
          <w:b/>
          <w:sz w:val="24"/>
          <w:szCs w:val="24"/>
          <w:lang w:val="sr-Cyrl-CS" w:eastAsia="ar-SA"/>
        </w:rPr>
        <w:t xml:space="preserve"> </w:t>
      </w:r>
      <w:r w:rsidRPr="00571ECE">
        <w:rPr>
          <w:b/>
          <w:sz w:val="24"/>
          <w:szCs w:val="24"/>
          <w:lang w:val="sr-Cyrl-CS" w:eastAsia="ar-SA"/>
        </w:rPr>
        <w:br/>
        <w:t>о чувању пословне тајне и поверљивих информација</w:t>
      </w:r>
    </w:p>
    <w:p w:rsidR="00571ECE" w:rsidRPr="00571ECE" w:rsidRDefault="00571ECE" w:rsidP="009151DC">
      <w:pPr>
        <w:suppressAutoHyphens/>
        <w:spacing w:before="0"/>
        <w:jc w:val="center"/>
        <w:rPr>
          <w:rFonts w:ascii="Times New Roman" w:hAnsi="Times New Roman"/>
          <w:sz w:val="24"/>
          <w:szCs w:val="24"/>
          <w:lang w:val="sr-Cyrl-CS" w:eastAsia="ar-SA"/>
        </w:rPr>
      </w:pP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RS" w:eastAsia="ar-SA"/>
        </w:rPr>
      </w:pPr>
      <w:r w:rsidRPr="00571ECE">
        <w:rPr>
          <w:rFonts w:cs="Arial"/>
          <w:sz w:val="24"/>
          <w:szCs w:val="20"/>
          <w:lang w:val="sr-Cyrl-CS" w:eastAsia="ar-SA"/>
        </w:rPr>
        <w:t xml:space="preserve">Закључен у Београду, дана ___________између </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tabs>
          <w:tab w:val="left" w:pos="360"/>
        </w:tabs>
        <w:suppressAutoHyphens/>
        <w:spacing w:before="0"/>
        <w:jc w:val="left"/>
        <w:rPr>
          <w:rFonts w:cs="Arial"/>
          <w:sz w:val="24"/>
          <w:szCs w:val="24"/>
          <w:lang w:val="sr-Cyrl-CS" w:eastAsia="ar-SA"/>
        </w:rPr>
      </w:pPr>
      <w:r>
        <w:rPr>
          <w:rFonts w:cs="Arial"/>
          <w:sz w:val="24"/>
          <w:szCs w:val="24"/>
          <w:lang w:val="sr-Cyrl-CS" w:eastAsia="ar-SA"/>
        </w:rPr>
        <w:t xml:space="preserve">1. </w:t>
      </w:r>
      <w:r w:rsidRPr="00571ECE">
        <w:rPr>
          <w:rFonts w:cs="Arial"/>
          <w:sz w:val="24"/>
          <w:szCs w:val="24"/>
          <w:lang w:val="sr-Cyrl-CS" w:eastAsia="ar-SA"/>
        </w:rPr>
        <w:t xml:space="preserve">Јавног предузећа „Електропривреда Србије“, Београд, </w:t>
      </w:r>
      <w:r w:rsidRPr="00571ECE">
        <w:rPr>
          <w:rFonts w:cs="Arial"/>
          <w:sz w:val="24"/>
          <w:szCs w:val="24"/>
          <w:lang w:val="sr-Cyrl-RS" w:eastAsia="ar-SA"/>
        </w:rPr>
        <w:t>У</w:t>
      </w:r>
      <w:r w:rsidRPr="00571ECE">
        <w:rPr>
          <w:rFonts w:cs="Arial"/>
          <w:sz w:val="24"/>
          <w:szCs w:val="24"/>
          <w:lang w:val="sr-Cyrl-CS" w:eastAsia="ar-SA"/>
        </w:rPr>
        <w:t xml:space="preserve">лица </w:t>
      </w:r>
      <w:r w:rsidRPr="00571ECE">
        <w:rPr>
          <w:rFonts w:cs="Arial"/>
          <w:sz w:val="24"/>
          <w:szCs w:val="24"/>
          <w:lang w:val="sr-Cyrl-RS" w:eastAsia="ar-SA"/>
        </w:rPr>
        <w:t>ц</w:t>
      </w:r>
      <w:r w:rsidRPr="00571ECE">
        <w:rPr>
          <w:rFonts w:cs="Arial"/>
          <w:sz w:val="24"/>
          <w:szCs w:val="24"/>
          <w:lang w:val="sr-Cyrl-CS" w:eastAsia="ar-SA"/>
        </w:rPr>
        <w:t xml:space="preserve">арице Милице бр. 2, </w:t>
      </w:r>
      <w:r w:rsidRPr="00571ECE">
        <w:rPr>
          <w:rFonts w:cs="Arial"/>
          <w:color w:val="000000"/>
          <w:sz w:val="24"/>
          <w:szCs w:val="24"/>
          <w:lang w:val="sr-Cyrl-CS" w:eastAsia="ar-SA"/>
        </w:rPr>
        <w:t>матични број: 20053658, ПИБ 103920327, бр.</w:t>
      </w:r>
      <w:r w:rsidRPr="00571ECE">
        <w:rPr>
          <w:rFonts w:cs="Arial"/>
          <w:color w:val="000000"/>
          <w:sz w:val="24"/>
          <w:szCs w:val="24"/>
          <w:lang w:val="sr-Cyrl-RS" w:eastAsia="ar-SA"/>
        </w:rPr>
        <w:t xml:space="preserve"> </w:t>
      </w:r>
      <w:r w:rsidRPr="00571ECE">
        <w:rPr>
          <w:rFonts w:cs="Arial"/>
          <w:color w:val="000000"/>
          <w:sz w:val="24"/>
          <w:szCs w:val="24"/>
          <w:lang w:val="sr-Cyrl-CS" w:eastAsia="ar-SA"/>
        </w:rPr>
        <w:t>тек.</w:t>
      </w:r>
      <w:r w:rsidRPr="00571ECE">
        <w:rPr>
          <w:rFonts w:cs="Arial"/>
          <w:color w:val="000000"/>
          <w:sz w:val="24"/>
          <w:szCs w:val="24"/>
          <w:lang w:val="sr-Cyrl-RS" w:eastAsia="ar-SA"/>
        </w:rPr>
        <w:t xml:space="preserve"> </w:t>
      </w:r>
      <w:r w:rsidRPr="00571ECE">
        <w:rPr>
          <w:rFonts w:cs="Arial"/>
          <w:color w:val="000000"/>
          <w:sz w:val="24"/>
          <w:szCs w:val="24"/>
          <w:lang w:val="sr-Cyrl-CS" w:eastAsia="ar-SA"/>
        </w:rPr>
        <w:t xml:space="preserve">рачуна: </w:t>
      </w:r>
      <w:r w:rsidRPr="00571ECE">
        <w:rPr>
          <w:rFonts w:cs="Arial"/>
          <w:sz w:val="24"/>
          <w:szCs w:val="24"/>
          <w:lang w:val="sr-Cyrl-CS" w:eastAsia="ar-SA"/>
        </w:rPr>
        <w:t xml:space="preserve">160-700-13 Banka Intesa ад Београд, које заступа законски заступник </w:t>
      </w:r>
      <w:r w:rsidRPr="00571ECE">
        <w:rPr>
          <w:rFonts w:cs="Arial"/>
          <w:sz w:val="24"/>
          <w:szCs w:val="24"/>
          <w:lang w:eastAsia="ar-SA"/>
        </w:rPr>
        <w:t>Mилoрaд Гр</w:t>
      </w:r>
      <w:r w:rsidRPr="00571ECE">
        <w:rPr>
          <w:rFonts w:cs="Arial"/>
          <w:sz w:val="24"/>
          <w:szCs w:val="24"/>
          <w:lang w:val="sr-Latn-RS" w:eastAsia="ar-SA"/>
        </w:rPr>
        <w:t>чић</w:t>
      </w:r>
      <w:r w:rsidRPr="00571ECE">
        <w:rPr>
          <w:rFonts w:cs="Arial"/>
          <w:sz w:val="24"/>
          <w:szCs w:val="24"/>
          <w:lang w:val="sr-Cyrl-CS" w:eastAsia="ar-SA"/>
        </w:rPr>
        <w:t xml:space="preserve">, </w:t>
      </w:r>
      <w:r w:rsidRPr="00571ECE">
        <w:rPr>
          <w:rFonts w:cs="Arial"/>
          <w:sz w:val="24"/>
          <w:szCs w:val="24"/>
          <w:lang w:val="sr-Latn-RS" w:eastAsia="ar-SA"/>
        </w:rPr>
        <w:t xml:space="preserve">в.д. </w:t>
      </w:r>
      <w:r w:rsidRPr="00571ECE">
        <w:rPr>
          <w:rFonts w:cs="Arial"/>
          <w:sz w:val="24"/>
          <w:szCs w:val="24"/>
          <w:lang w:val="sr-Cyrl-CS" w:eastAsia="ar-SA"/>
        </w:rPr>
        <w:t>директор</w:t>
      </w:r>
      <w:r w:rsidRPr="00571ECE">
        <w:rPr>
          <w:rFonts w:cs="Arial"/>
          <w:sz w:val="24"/>
          <w:szCs w:val="24"/>
          <w:lang w:val="sr-Latn-RS" w:eastAsia="ar-SA"/>
        </w:rPr>
        <w:t>a</w:t>
      </w:r>
      <w:r w:rsidRPr="00571ECE">
        <w:rPr>
          <w:rFonts w:cs="Arial"/>
          <w:sz w:val="24"/>
          <w:szCs w:val="24"/>
          <w:lang w:val="sr-Cyrl-CS" w:eastAsia="ar-SA"/>
        </w:rPr>
        <w:t xml:space="preserve"> (у даљем тексту: Корисник услуг</w:t>
      </w:r>
      <w:r w:rsidRPr="00571ECE">
        <w:rPr>
          <w:rFonts w:cs="Arial"/>
          <w:sz w:val="24"/>
          <w:szCs w:val="24"/>
          <w:lang w:val="sr-Cyrl-RS" w:eastAsia="ar-SA"/>
        </w:rPr>
        <w:t>е</w:t>
      </w:r>
      <w:r w:rsidRPr="00571ECE">
        <w:rPr>
          <w:rFonts w:cs="Arial"/>
          <w:sz w:val="24"/>
          <w:szCs w:val="24"/>
          <w:lang w:val="sr-Cyrl-CS" w:eastAsia="ar-SA"/>
        </w:rPr>
        <w:t>)</w:t>
      </w:r>
    </w:p>
    <w:p w:rsidR="00571ECE" w:rsidRPr="00571ECE" w:rsidRDefault="00571ECE" w:rsidP="00571ECE">
      <w:pPr>
        <w:suppressAutoHyphens/>
        <w:spacing w:before="0"/>
        <w:jc w:val="left"/>
        <w:rPr>
          <w:rFonts w:cs="Arial"/>
          <w:sz w:val="24"/>
          <w:szCs w:val="24"/>
          <w:lang w:val="sr-Cyrl-CS" w:eastAsia="ar-SA"/>
        </w:rPr>
      </w:pPr>
    </w:p>
    <w:p w:rsidR="00571ECE" w:rsidRPr="00571ECE" w:rsidRDefault="00571ECE" w:rsidP="00571ECE">
      <w:pPr>
        <w:suppressAutoHyphens/>
        <w:spacing w:before="0"/>
        <w:jc w:val="left"/>
        <w:rPr>
          <w:rFonts w:cs="Arial"/>
          <w:sz w:val="24"/>
          <w:szCs w:val="24"/>
          <w:lang w:val="sr-Cyrl-RS" w:eastAsia="ar-SA"/>
        </w:rPr>
      </w:pPr>
      <w:r w:rsidRPr="00571ECE">
        <w:rPr>
          <w:rFonts w:cs="Arial"/>
          <w:sz w:val="24"/>
          <w:szCs w:val="24"/>
          <w:lang w:val="sr-Cyrl-RS" w:eastAsia="ar-SA"/>
        </w:rPr>
        <w:t>и</w:t>
      </w:r>
    </w:p>
    <w:p w:rsidR="00571ECE" w:rsidRPr="00A23B33" w:rsidRDefault="00571ECE" w:rsidP="00571ECE">
      <w:pPr>
        <w:rPr>
          <w:rFonts w:eastAsia="Calibri"/>
          <w:sz w:val="24"/>
          <w:szCs w:val="24"/>
        </w:rPr>
      </w:pPr>
      <w:r w:rsidRPr="00571ECE">
        <w:rPr>
          <w:rFonts w:eastAsia="Calibri"/>
          <w:sz w:val="24"/>
          <w:szCs w:val="24"/>
        </w:rPr>
        <w:t>2.</w:t>
      </w:r>
      <w:r>
        <w:rPr>
          <w:rFonts w:eastAsia="Calibri"/>
          <w:sz w:val="24"/>
          <w:szCs w:val="24"/>
          <w:lang w:val="sr-Cyrl-RS"/>
        </w:rPr>
        <w:t xml:space="preserve"> </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r>
        <w:rPr>
          <w:rFonts w:eastAsia="Calibri"/>
          <w:sz w:val="24"/>
          <w:szCs w:val="24"/>
          <w:lang w:val="sr-Cyrl-RS"/>
        </w:rPr>
        <w:t>Пружалац услуге</w:t>
      </w:r>
      <w:r w:rsidRPr="00A23B33">
        <w:rPr>
          <w:rFonts w:eastAsia="Calibri"/>
          <w:sz w:val="24"/>
          <w:szCs w:val="24"/>
        </w:rPr>
        <w:t xml:space="preserve">) </w:t>
      </w:r>
    </w:p>
    <w:p w:rsidR="00571ECE" w:rsidRPr="001E5A5B" w:rsidRDefault="00571ECE" w:rsidP="00571ECE">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rsidR="00571ECE" w:rsidRPr="001E5A5B" w:rsidRDefault="00571ECE" w:rsidP="00571ECE">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rsidR="00571ECE" w:rsidRPr="001E5A5B" w:rsidRDefault="00571ECE" w:rsidP="00571ECE">
      <w:pPr>
        <w:rPr>
          <w:sz w:val="24"/>
          <w:szCs w:val="24"/>
        </w:rPr>
      </w:pPr>
      <w:r w:rsidRPr="001E5A5B">
        <w:rPr>
          <w:sz w:val="24"/>
          <w:szCs w:val="24"/>
        </w:rPr>
        <w:t>2б</w:t>
      </w:r>
      <w:proofErr w:type="gramStart"/>
      <w:r w:rsidRPr="001E5A5B">
        <w:rPr>
          <w:sz w:val="24"/>
          <w:szCs w:val="24"/>
        </w:rPr>
        <w:t>)_</w:t>
      </w:r>
      <w:proofErr w:type="gramEnd"/>
      <w:r w:rsidRPr="001E5A5B">
        <w:rPr>
          <w:sz w:val="24"/>
          <w:szCs w:val="24"/>
        </w:rPr>
        <w:t>______________________________________из</w:t>
      </w:r>
      <w:r w:rsidRPr="001E5A5B">
        <w:rPr>
          <w:sz w:val="24"/>
          <w:szCs w:val="24"/>
        </w:rPr>
        <w:tab/>
        <w:t>_____________, улица</w:t>
      </w:r>
    </w:p>
    <w:p w:rsidR="00571ECE" w:rsidRPr="001E5A5B" w:rsidRDefault="00571ECE" w:rsidP="00571ECE">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xml:space="preserve">. ___, ПИБ: _____________, матични број _____________, </w:t>
      </w:r>
    </w:p>
    <w:p w:rsidR="00571ECE" w:rsidRPr="00A23B33" w:rsidRDefault="00571ECE" w:rsidP="00571ECE">
      <w:pPr>
        <w:rPr>
          <w:sz w:val="24"/>
          <w:szCs w:val="24"/>
        </w:rPr>
      </w:pPr>
      <w:r w:rsidRPr="001E5A5B">
        <w:rPr>
          <w:sz w:val="24"/>
          <w:szCs w:val="24"/>
        </w:rPr>
        <w:t>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 (члан групе понуђача или подизвођач)</w:t>
      </w:r>
    </w:p>
    <w:p w:rsidR="00571ECE" w:rsidRPr="00A23B33" w:rsidRDefault="00571ECE" w:rsidP="00571ECE">
      <w:pPr>
        <w:rPr>
          <w:sz w:val="24"/>
          <w:szCs w:val="24"/>
        </w:rPr>
      </w:pPr>
      <w:r w:rsidRPr="00A23B33">
        <w:rPr>
          <w:sz w:val="24"/>
          <w:szCs w:val="24"/>
        </w:rPr>
        <w:t xml:space="preserve"> </w:t>
      </w:r>
      <w:r>
        <w:rPr>
          <w:sz w:val="24"/>
          <w:szCs w:val="24"/>
        </w:rPr>
        <w:t>(</w:t>
      </w:r>
      <w:proofErr w:type="gramStart"/>
      <w:r>
        <w:rPr>
          <w:sz w:val="24"/>
          <w:szCs w:val="24"/>
        </w:rPr>
        <w:t>у</w:t>
      </w:r>
      <w:proofErr w:type="gramEnd"/>
      <w:r>
        <w:rPr>
          <w:sz w:val="24"/>
          <w:szCs w:val="24"/>
        </w:rPr>
        <w:t xml:space="preserve"> даљем тексту заједно: С</w:t>
      </w:r>
      <w:r w:rsidRPr="00A23B33">
        <w:rPr>
          <w:sz w:val="24"/>
          <w:szCs w:val="24"/>
        </w:rPr>
        <w:t>тране)</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jc w:val="center"/>
        <w:rPr>
          <w:rFonts w:cs="Arial"/>
          <w:sz w:val="24"/>
          <w:szCs w:val="24"/>
          <w:lang w:val="sr-Cyrl-CS" w:eastAsia="ar-SA"/>
        </w:rPr>
      </w:pPr>
      <w:r w:rsidRPr="00571ECE">
        <w:rPr>
          <w:rFonts w:cs="Arial"/>
          <w:b/>
          <w:sz w:val="24"/>
          <w:szCs w:val="24"/>
          <w:lang w:val="sr-Cyrl-CS" w:eastAsia="ar-SA"/>
        </w:rPr>
        <w:t>Члан 1.</w:t>
      </w:r>
    </w:p>
    <w:p w:rsidR="00571ECE" w:rsidRPr="00571ECE" w:rsidRDefault="00571ECE" w:rsidP="00571ECE">
      <w:pPr>
        <w:spacing w:before="0"/>
        <w:rPr>
          <w:rFonts w:cs="Arial"/>
          <w:sz w:val="24"/>
          <w:szCs w:val="24"/>
          <w:lang w:val="sr-Cyrl-CS" w:eastAsia="ar-SA"/>
        </w:rPr>
      </w:pPr>
      <w:r w:rsidRPr="00571ECE">
        <w:rPr>
          <w:rFonts w:cs="Arial"/>
          <w:sz w:val="24"/>
          <w:szCs w:val="24"/>
          <w:lang w:val="sr-Cyrl-CS" w:eastAsia="ar-SA"/>
        </w:rPr>
        <w:t xml:space="preserve">Стране су се договориле да у вези са набавком </w:t>
      </w:r>
      <w:r w:rsidRPr="00571ECE">
        <w:rPr>
          <w:rFonts w:cs="Arial"/>
          <w:sz w:val="24"/>
          <w:szCs w:val="24"/>
          <w:lang w:val="sr-Cyrl-RS" w:eastAsia="ar-SA"/>
        </w:rPr>
        <w:t>преводилачких услуга</w:t>
      </w:r>
      <w:r w:rsidRPr="00571ECE">
        <w:rPr>
          <w:rFonts w:cs="Arial"/>
          <w:sz w:val="24"/>
          <w:szCs w:val="24"/>
          <w:lang w:val="sr-Cyrl-CS" w:eastAsia="ar-SA"/>
        </w:rPr>
        <w:t xml:space="preserve">, </w:t>
      </w:r>
      <w:r w:rsidRPr="00571ECE">
        <w:rPr>
          <w:rFonts w:cs="Arial"/>
          <w:sz w:val="24"/>
          <w:szCs w:val="24"/>
          <w:lang w:val="hr-HR" w:eastAsia="ar-SA"/>
        </w:rPr>
        <w:t>ј</w:t>
      </w:r>
      <w:r w:rsidR="00152ECD">
        <w:rPr>
          <w:rFonts w:cs="Arial"/>
          <w:sz w:val="24"/>
          <w:szCs w:val="24"/>
          <w:lang w:val="sr-Cyrl-CS" w:eastAsia="ar-SA"/>
        </w:rPr>
        <w:t xml:space="preserve">авна набавка број </w:t>
      </w:r>
      <w:r w:rsidR="00152ECD" w:rsidRPr="00152ECD">
        <w:rPr>
          <w:rFonts w:cs="Arial"/>
          <w:sz w:val="24"/>
          <w:szCs w:val="24"/>
          <w:lang w:val="sr-Cyrl-RS" w:eastAsia="ar-SA"/>
        </w:rPr>
        <w:t xml:space="preserve">ЈНО/1000-2000/0044/2016 </w:t>
      </w:r>
      <w:r w:rsidRPr="00571ECE">
        <w:rPr>
          <w:rFonts w:cs="Arial"/>
          <w:sz w:val="24"/>
          <w:szCs w:val="24"/>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571ECE" w:rsidRPr="00571ECE" w:rsidRDefault="00571ECE" w:rsidP="00571ECE">
      <w:pPr>
        <w:suppressAutoHyphens/>
        <w:spacing w:before="0"/>
        <w:jc w:val="left"/>
        <w:rPr>
          <w:rFonts w:cs="Arial"/>
          <w:b/>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 xml:space="preserve">Овај уговор представља прилог </w:t>
      </w:r>
      <w:r w:rsidRPr="00571ECE">
        <w:rPr>
          <w:rFonts w:cs="Arial"/>
          <w:sz w:val="24"/>
          <w:szCs w:val="24"/>
          <w:lang w:val="sr-Cyrl-RS" w:eastAsia="ar-SA"/>
        </w:rPr>
        <w:t>Оквирном споразуму</w:t>
      </w:r>
      <w:r w:rsidRPr="00571ECE">
        <w:rPr>
          <w:rFonts w:cs="Arial"/>
          <w:sz w:val="24"/>
          <w:szCs w:val="24"/>
          <w:lang w:val="sr-Cyrl-CS" w:eastAsia="ar-SA"/>
        </w:rPr>
        <w:t xml:space="preserve"> број </w:t>
      </w:r>
      <w:r w:rsidRPr="00571ECE">
        <w:rPr>
          <w:rFonts w:cs="Arial"/>
          <w:sz w:val="24"/>
          <w:szCs w:val="24"/>
          <w:lang w:val="sr-Cyrl-RS" w:eastAsia="ar-SA"/>
        </w:rPr>
        <w:t>12.01.</w:t>
      </w:r>
      <w:r w:rsidR="009151DC">
        <w:rPr>
          <w:rFonts w:cs="Arial"/>
          <w:sz w:val="24"/>
          <w:szCs w:val="24"/>
          <w:lang w:val="sr-Cyrl-RS" w:eastAsia="ar-SA"/>
        </w:rPr>
        <w:t>459478</w:t>
      </w:r>
      <w:r w:rsidRPr="00571ECE">
        <w:rPr>
          <w:rFonts w:cs="Arial"/>
          <w:sz w:val="24"/>
          <w:szCs w:val="24"/>
          <w:lang w:val="sr-Cyrl-RS" w:eastAsia="ar-SA"/>
        </w:rPr>
        <w:t>/___-16</w:t>
      </w:r>
      <w:r w:rsidRPr="00571ECE">
        <w:rPr>
          <w:rFonts w:cs="Arial"/>
          <w:sz w:val="24"/>
          <w:szCs w:val="24"/>
          <w:lang w:val="sr-Cyrl-CS" w:eastAsia="ar-SA"/>
        </w:rPr>
        <w:t xml:space="preserve"> од ____</w:t>
      </w:r>
      <w:r w:rsidRPr="00571ECE">
        <w:rPr>
          <w:rFonts w:cs="Arial"/>
          <w:sz w:val="24"/>
          <w:szCs w:val="24"/>
          <w:lang w:val="sr-Cyrl-RS" w:eastAsia="ar-SA"/>
        </w:rPr>
        <w:t>.2016.</w:t>
      </w:r>
      <w:r w:rsidRPr="00571ECE">
        <w:rPr>
          <w:rFonts w:cs="Arial"/>
          <w:sz w:val="24"/>
          <w:szCs w:val="24"/>
          <w:lang w:val="sr-Cyrl-CS" w:eastAsia="ar-SA"/>
        </w:rPr>
        <w:t>године.</w:t>
      </w:r>
      <w:r w:rsidRPr="00571ECE">
        <w:rPr>
          <w:rFonts w:cs="Arial"/>
          <w:i/>
          <w:color w:val="548DD4" w:themeColor="text2" w:themeTint="99"/>
          <w:sz w:val="24"/>
          <w:szCs w:val="24"/>
          <w:lang w:val="sr-Cyrl-CS" w:eastAsia="ar-SA"/>
        </w:rPr>
        <w:t xml:space="preserve"> </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jc w:val="center"/>
        <w:rPr>
          <w:rFonts w:cs="Arial"/>
          <w:sz w:val="24"/>
          <w:szCs w:val="24"/>
          <w:lang w:val="sr-Cyrl-CS" w:eastAsia="ar-SA"/>
        </w:rPr>
      </w:pPr>
      <w:r w:rsidRPr="00571ECE">
        <w:rPr>
          <w:rFonts w:cs="Arial"/>
          <w:b/>
          <w:sz w:val="24"/>
          <w:szCs w:val="24"/>
          <w:lang w:val="sr-Cyrl-CS" w:eastAsia="ar-SA"/>
        </w:rPr>
        <w:t>Члан 2.</w:t>
      </w: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571ECE" w:rsidRPr="00571ECE" w:rsidRDefault="00571ECE" w:rsidP="00571ECE">
      <w:pPr>
        <w:suppressAutoHyphens/>
        <w:spacing w:before="0"/>
        <w:ind w:left="-51"/>
        <w:rPr>
          <w:rFonts w:cs="Arial"/>
          <w:b/>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b/>
          <w:sz w:val="24"/>
          <w:szCs w:val="24"/>
          <w:lang w:val="sr-Cyrl-CS" w:eastAsia="ar-SA"/>
        </w:rPr>
        <w:t>Пословна тајна</w:t>
      </w:r>
      <w:r w:rsidRPr="00571ECE">
        <w:rPr>
          <w:rFonts w:cs="Arial"/>
          <w:sz w:val="24"/>
          <w:szCs w:val="24"/>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w:t>
      </w:r>
      <w:r w:rsidRPr="00571ECE">
        <w:rPr>
          <w:rFonts w:cs="Arial"/>
          <w:sz w:val="24"/>
          <w:szCs w:val="24"/>
          <w:lang w:val="sr-Cyrl-CS" w:eastAsia="ar-SA"/>
        </w:rPr>
        <w:lastRenderedPageBreak/>
        <w:t>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571ECE" w:rsidRPr="00571ECE" w:rsidRDefault="00571ECE" w:rsidP="00571ECE">
      <w:pPr>
        <w:suppressAutoHyphens/>
        <w:spacing w:before="0"/>
        <w:jc w:val="left"/>
        <w:rPr>
          <w:rFonts w:cs="Arial"/>
          <w:b/>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b/>
          <w:sz w:val="24"/>
          <w:szCs w:val="24"/>
          <w:lang w:val="sr-Cyrl-CS" w:eastAsia="ar-SA"/>
        </w:rPr>
        <w:t>Држалац пословне тајне</w:t>
      </w:r>
      <w:r w:rsidRPr="00571ECE">
        <w:rPr>
          <w:rFonts w:cs="Arial"/>
          <w:sz w:val="24"/>
          <w:szCs w:val="24"/>
          <w:lang w:val="sr-Cyrl-CS" w:eastAsia="ar-SA"/>
        </w:rPr>
        <w:t xml:space="preserve"> – лице које на основу закона контролише коришћење пословне тајне; </w:t>
      </w:r>
    </w:p>
    <w:p w:rsidR="00571ECE" w:rsidRPr="00571ECE" w:rsidRDefault="00571ECE" w:rsidP="00571ECE">
      <w:pPr>
        <w:suppressAutoHyphens/>
        <w:spacing w:before="0"/>
        <w:rPr>
          <w:rFonts w:cs="Arial"/>
          <w:b/>
          <w:sz w:val="24"/>
          <w:szCs w:val="24"/>
          <w:lang w:val="sr-Cyrl-RS" w:eastAsia="ar-SA"/>
        </w:rPr>
      </w:pPr>
    </w:p>
    <w:p w:rsidR="00571ECE" w:rsidRPr="00571ECE" w:rsidRDefault="00571ECE" w:rsidP="00571ECE">
      <w:pPr>
        <w:suppressAutoHyphens/>
        <w:spacing w:before="0"/>
        <w:rPr>
          <w:rFonts w:cs="Arial"/>
          <w:sz w:val="24"/>
          <w:szCs w:val="24"/>
          <w:lang w:val="sr-Cyrl-CS" w:eastAsia="ar-SA"/>
        </w:rPr>
      </w:pPr>
      <w:r w:rsidRPr="00571ECE">
        <w:rPr>
          <w:rFonts w:cs="Arial"/>
          <w:b/>
          <w:sz w:val="24"/>
          <w:szCs w:val="24"/>
          <w:lang w:val="sr-Cyrl-CS" w:eastAsia="ar-SA"/>
        </w:rPr>
        <w:t xml:space="preserve">Носачи информација </w:t>
      </w:r>
      <w:r w:rsidRPr="00571ECE">
        <w:rPr>
          <w:rFonts w:cs="Arial"/>
          <w:sz w:val="24"/>
          <w:szCs w:val="24"/>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eastAsia="Calibri" w:cs="Arial"/>
          <w:sz w:val="24"/>
          <w:szCs w:val="24"/>
          <w:lang w:eastAsia="ar-SA"/>
        </w:rPr>
      </w:pPr>
      <w:r w:rsidRPr="00571ECE">
        <w:rPr>
          <w:rFonts w:eastAsia="Calibri" w:cs="Arial"/>
          <w:b/>
          <w:sz w:val="24"/>
          <w:szCs w:val="24"/>
          <w:lang w:eastAsia="ar-SA"/>
        </w:rPr>
        <w:t>Ознаке степена тајности</w:t>
      </w:r>
      <w:r w:rsidRPr="00571ECE">
        <w:rPr>
          <w:rFonts w:eastAsia="Calibri" w:cs="Arial"/>
          <w:sz w:val="24"/>
          <w:szCs w:val="24"/>
          <w:lang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571ECE" w:rsidRPr="00571ECE" w:rsidRDefault="00571ECE" w:rsidP="00571ECE">
      <w:pPr>
        <w:tabs>
          <w:tab w:val="left" w:pos="1860"/>
        </w:tabs>
        <w:suppressAutoHyphens/>
        <w:spacing w:before="0"/>
        <w:rPr>
          <w:rFonts w:cs="Arial"/>
          <w:sz w:val="24"/>
          <w:szCs w:val="24"/>
          <w:lang w:val="sr-Cyrl-CS" w:eastAsia="ar-SA"/>
        </w:rPr>
      </w:pPr>
      <w:r w:rsidRPr="00571ECE">
        <w:rPr>
          <w:rFonts w:cs="Arial"/>
          <w:sz w:val="24"/>
          <w:szCs w:val="24"/>
          <w:lang w:val="sr-Cyrl-CS" w:eastAsia="ar-SA"/>
        </w:rPr>
        <w:tab/>
      </w:r>
    </w:p>
    <w:p w:rsidR="00571ECE" w:rsidRPr="00571ECE" w:rsidRDefault="00571ECE" w:rsidP="00571ECE">
      <w:pPr>
        <w:suppressAutoHyphens/>
        <w:spacing w:before="0"/>
        <w:rPr>
          <w:rFonts w:cs="Arial"/>
          <w:sz w:val="24"/>
          <w:szCs w:val="24"/>
          <w:lang w:val="sr-Cyrl-CS" w:eastAsia="ar-SA"/>
        </w:rPr>
      </w:pPr>
      <w:r w:rsidRPr="00571ECE">
        <w:rPr>
          <w:rFonts w:cs="Arial"/>
          <w:b/>
          <w:sz w:val="24"/>
          <w:szCs w:val="24"/>
          <w:lang w:val="sr-Cyrl-CS" w:eastAsia="ar-SA"/>
        </w:rPr>
        <w:t>Давалац</w:t>
      </w:r>
      <w:r w:rsidRPr="00571ECE">
        <w:rPr>
          <w:rFonts w:cs="Arial"/>
          <w:sz w:val="24"/>
          <w:szCs w:val="24"/>
          <w:lang w:val="sr-Cyrl-CS" w:eastAsia="ar-SA"/>
        </w:rPr>
        <w:t xml:space="preserve"> – Страна која је Држалац пословне тајне, која Примаоцу уступа податке који представљају пословну тајну;</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b/>
          <w:sz w:val="24"/>
          <w:szCs w:val="24"/>
          <w:lang w:val="sr-Cyrl-CS" w:eastAsia="ar-SA"/>
        </w:rPr>
        <w:t>Прималац</w:t>
      </w:r>
      <w:r w:rsidRPr="00571ECE">
        <w:rPr>
          <w:rFonts w:cs="Arial"/>
          <w:sz w:val="24"/>
          <w:szCs w:val="24"/>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sr-Latn-CS"/>
        </w:rPr>
      </w:pPr>
      <w:r w:rsidRPr="00571ECE">
        <w:rPr>
          <w:rFonts w:cs="Arial"/>
          <w:b/>
          <w:sz w:val="24"/>
          <w:szCs w:val="24"/>
          <w:lang w:val="sr-Cyrl-CS" w:eastAsia="sr-Latn-CS"/>
        </w:rPr>
        <w:t>Податак о личности</w:t>
      </w:r>
      <w:r w:rsidRPr="00571ECE">
        <w:rPr>
          <w:rFonts w:cs="Arial"/>
          <w:sz w:val="24"/>
          <w:szCs w:val="24"/>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571ECE" w:rsidRPr="00571ECE" w:rsidRDefault="00571ECE" w:rsidP="00571ECE">
      <w:pPr>
        <w:suppressAutoHyphens/>
        <w:spacing w:before="0"/>
        <w:rPr>
          <w:rFonts w:cs="Arial"/>
          <w:sz w:val="24"/>
          <w:szCs w:val="24"/>
          <w:lang w:val="sr-Cyrl-CS" w:eastAsia="sr-Latn-CS"/>
        </w:rPr>
      </w:pPr>
    </w:p>
    <w:p w:rsidR="00571ECE" w:rsidRPr="00571ECE" w:rsidRDefault="00571ECE" w:rsidP="00571ECE">
      <w:pPr>
        <w:suppressAutoHyphens/>
        <w:spacing w:before="0"/>
        <w:rPr>
          <w:rFonts w:cs="Arial"/>
          <w:sz w:val="24"/>
          <w:szCs w:val="24"/>
          <w:lang w:val="sr-Cyrl-CS" w:eastAsia="sr-Latn-CS"/>
        </w:rPr>
      </w:pPr>
      <w:r w:rsidRPr="00571ECE">
        <w:rPr>
          <w:rFonts w:cs="Arial"/>
          <w:b/>
          <w:sz w:val="24"/>
          <w:szCs w:val="24"/>
          <w:lang w:val="sr-Cyrl-CS" w:eastAsia="sr-Latn-CS"/>
        </w:rPr>
        <w:t>Физичко лице</w:t>
      </w:r>
      <w:r w:rsidRPr="00571ECE">
        <w:rPr>
          <w:rFonts w:cs="Arial"/>
          <w:sz w:val="24"/>
          <w:szCs w:val="24"/>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jc w:val="center"/>
        <w:rPr>
          <w:rFonts w:cs="Arial"/>
          <w:b/>
          <w:sz w:val="24"/>
          <w:szCs w:val="24"/>
          <w:lang w:val="sr-Cyrl-CS" w:eastAsia="ar-SA"/>
        </w:rPr>
      </w:pPr>
      <w:r w:rsidRPr="00571ECE">
        <w:rPr>
          <w:rFonts w:cs="Arial"/>
          <w:b/>
          <w:sz w:val="24"/>
          <w:szCs w:val="24"/>
          <w:lang w:val="sr-Cyrl-CS" w:eastAsia="ar-SA"/>
        </w:rPr>
        <w:t>Члан 3.</w:t>
      </w: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571ECE">
        <w:rPr>
          <w:rFonts w:cs="Arial"/>
          <w:sz w:val="24"/>
          <w:szCs w:val="24"/>
          <w:lang w:val="sr-Cyrl-RS" w:eastAsia="ar-SA"/>
        </w:rPr>
        <w:t>Корисника услуге</w:t>
      </w:r>
      <w:r w:rsidRPr="00571ECE">
        <w:rPr>
          <w:rFonts w:cs="Arial"/>
          <w:sz w:val="24"/>
          <w:szCs w:val="24"/>
          <w:lang w:val="sr-Cyrl-CS" w:eastAsia="ar-SA"/>
        </w:rPr>
        <w:t xml:space="preserve"> и </w:t>
      </w:r>
      <w:r w:rsidRPr="00571ECE">
        <w:rPr>
          <w:rFonts w:cs="Arial"/>
          <w:sz w:val="24"/>
          <w:szCs w:val="24"/>
          <w:lang w:val="sr-Cyrl-RS" w:eastAsia="ar-SA"/>
        </w:rPr>
        <w:t>Пружаоца Услуге</w:t>
      </w:r>
      <w:r w:rsidRPr="00571ECE">
        <w:rPr>
          <w:rFonts w:cs="Arial"/>
          <w:sz w:val="24"/>
          <w:szCs w:val="24"/>
          <w:lang w:val="sr-Cyrl-CS" w:eastAsia="ar-SA"/>
        </w:rPr>
        <w:t xml:space="preserve"> као и све податке о запосленима и трећим лицима који су ангажовани по било ком основу код </w:t>
      </w:r>
      <w:r w:rsidRPr="00571ECE">
        <w:rPr>
          <w:rFonts w:cs="Arial"/>
          <w:sz w:val="24"/>
          <w:szCs w:val="24"/>
          <w:lang w:eastAsia="ar-SA"/>
        </w:rPr>
        <w:t>Кoрисникa услугe</w:t>
      </w:r>
      <w:r w:rsidRPr="00571ECE">
        <w:rPr>
          <w:rFonts w:cs="Arial"/>
          <w:sz w:val="24"/>
          <w:szCs w:val="24"/>
          <w:lang w:val="sr-Cyrl-CS" w:eastAsia="ar-SA"/>
        </w:rPr>
        <w:t>.</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 xml:space="preserve">Осим ако изричито није другачије уређено, </w:t>
      </w:r>
    </w:p>
    <w:p w:rsidR="00571ECE" w:rsidRPr="00571ECE" w:rsidRDefault="00571ECE" w:rsidP="00571ECE">
      <w:pPr>
        <w:numPr>
          <w:ilvl w:val="0"/>
          <w:numId w:val="40"/>
        </w:numPr>
        <w:suppressAutoHyphens/>
        <w:spacing w:before="0"/>
        <w:contextualSpacing/>
        <w:jc w:val="left"/>
        <w:rPr>
          <w:rFonts w:eastAsia="Calibri" w:cs="Arial"/>
          <w:sz w:val="24"/>
          <w:szCs w:val="24"/>
          <w:lang w:val="sr-Latn-CS"/>
        </w:rPr>
      </w:pPr>
      <w:r w:rsidRPr="00571ECE">
        <w:rPr>
          <w:rFonts w:eastAsia="Calibri" w:cs="Arial"/>
          <w:sz w:val="24"/>
          <w:szCs w:val="24"/>
          <w:lang w:val="sr-Latn-CS"/>
        </w:rPr>
        <w:t xml:space="preserve">ниједна страна неће користити пословну тајну или поверљиве информације друге стране, </w:t>
      </w:r>
    </w:p>
    <w:p w:rsidR="00571ECE" w:rsidRPr="00571ECE" w:rsidRDefault="00571ECE" w:rsidP="00571ECE">
      <w:pPr>
        <w:numPr>
          <w:ilvl w:val="0"/>
          <w:numId w:val="40"/>
        </w:numPr>
        <w:suppressAutoHyphens/>
        <w:spacing w:before="0"/>
        <w:contextualSpacing/>
        <w:jc w:val="left"/>
        <w:rPr>
          <w:rFonts w:eastAsia="Calibri" w:cs="Arial"/>
          <w:sz w:val="24"/>
          <w:szCs w:val="24"/>
          <w:lang w:val="sr-Latn-CS"/>
        </w:rPr>
      </w:pPr>
      <w:r w:rsidRPr="00571ECE">
        <w:rPr>
          <w:rFonts w:eastAsia="Calibri" w:cs="Arial"/>
          <w:sz w:val="24"/>
          <w:szCs w:val="24"/>
          <w:lang w:val="sr-Latn-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571ECE" w:rsidRPr="00571ECE" w:rsidRDefault="00571ECE" w:rsidP="00571ECE">
      <w:pPr>
        <w:numPr>
          <w:ilvl w:val="0"/>
          <w:numId w:val="40"/>
        </w:numPr>
        <w:suppressAutoHyphens/>
        <w:spacing w:before="0"/>
        <w:contextualSpacing/>
        <w:jc w:val="left"/>
        <w:rPr>
          <w:rFonts w:eastAsia="Calibri" w:cs="Arial"/>
          <w:sz w:val="24"/>
          <w:szCs w:val="24"/>
          <w:lang w:val="sr-Latn-CS"/>
        </w:rPr>
      </w:pPr>
      <w:r w:rsidRPr="00571ECE">
        <w:rPr>
          <w:rFonts w:eastAsia="Calibri" w:cs="Arial"/>
          <w:sz w:val="24"/>
          <w:szCs w:val="24"/>
          <w:lang w:val="sr-Latn-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571ECE" w:rsidRPr="00571ECE" w:rsidRDefault="00571ECE" w:rsidP="00571ECE">
      <w:pPr>
        <w:suppressAutoHyphens/>
        <w:spacing w:before="0"/>
        <w:jc w:val="left"/>
        <w:rPr>
          <w:rFonts w:cs="Arial"/>
          <w:b/>
          <w:sz w:val="24"/>
          <w:szCs w:val="24"/>
          <w:lang w:val="sr-Cyrl-CS" w:eastAsia="ar-SA"/>
        </w:rPr>
      </w:pPr>
    </w:p>
    <w:p w:rsidR="00571ECE" w:rsidRPr="00571ECE" w:rsidRDefault="00571ECE" w:rsidP="00571ECE">
      <w:pPr>
        <w:suppressAutoHyphens/>
        <w:spacing w:before="0"/>
        <w:jc w:val="center"/>
        <w:rPr>
          <w:rFonts w:cs="Arial"/>
          <w:b/>
          <w:bCs/>
          <w:sz w:val="24"/>
          <w:szCs w:val="24"/>
          <w:lang w:val="sr-Cyrl-CS" w:eastAsia="ar-SA"/>
        </w:rPr>
      </w:pPr>
      <w:r w:rsidRPr="00571ECE">
        <w:rPr>
          <w:rFonts w:cs="Arial"/>
          <w:b/>
          <w:sz w:val="24"/>
          <w:szCs w:val="24"/>
          <w:lang w:val="sr-Cyrl-CS" w:eastAsia="ar-SA"/>
        </w:rPr>
        <w:t>Члан 4.</w:t>
      </w: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Обавеза из претходног става не постоји у случајевима:</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tabs>
          <w:tab w:val="left" w:pos="360"/>
        </w:tabs>
        <w:suppressAutoHyphens/>
        <w:spacing w:before="0"/>
        <w:ind w:right="69" w:firstLine="540"/>
        <w:rPr>
          <w:rFonts w:cs="Arial"/>
          <w:sz w:val="24"/>
          <w:szCs w:val="24"/>
          <w:lang w:val="sr-Cyrl-CS" w:eastAsia="ar-SA"/>
        </w:rPr>
      </w:pPr>
      <w:r w:rsidRPr="00571ECE">
        <w:rPr>
          <w:rFonts w:cs="Arial"/>
          <w:sz w:val="24"/>
          <w:szCs w:val="24"/>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571ECE" w:rsidDel="003A22D2">
        <w:rPr>
          <w:rFonts w:cs="Arial"/>
          <w:sz w:val="24"/>
          <w:szCs w:val="24"/>
          <w:lang w:val="sr-Cyrl-CS" w:eastAsia="ar-SA"/>
        </w:rPr>
        <w:t xml:space="preserve"> </w:t>
      </w:r>
      <w:r w:rsidRPr="00571ECE">
        <w:rPr>
          <w:rFonts w:cs="Arial"/>
          <w:sz w:val="24"/>
          <w:szCs w:val="24"/>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571ECE" w:rsidRPr="00571ECE" w:rsidRDefault="00571ECE" w:rsidP="00571ECE">
      <w:pPr>
        <w:tabs>
          <w:tab w:val="left" w:pos="360"/>
        </w:tabs>
        <w:suppressAutoHyphens/>
        <w:spacing w:before="0"/>
        <w:ind w:right="69"/>
        <w:rPr>
          <w:rFonts w:cs="Arial"/>
          <w:sz w:val="24"/>
          <w:szCs w:val="24"/>
          <w:lang w:val="sr-Cyrl-CS" w:eastAsia="ar-SA"/>
        </w:rPr>
      </w:pPr>
      <w:r w:rsidRPr="00571ECE">
        <w:rPr>
          <w:rFonts w:cs="Arial"/>
          <w:sz w:val="24"/>
          <w:szCs w:val="24"/>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571ECE" w:rsidRPr="00571ECE" w:rsidRDefault="00571ECE" w:rsidP="00571ECE">
      <w:pPr>
        <w:tabs>
          <w:tab w:val="left" w:pos="360"/>
        </w:tabs>
        <w:suppressAutoHyphens/>
        <w:spacing w:before="0"/>
        <w:ind w:right="69" w:firstLine="540"/>
        <w:rPr>
          <w:rFonts w:cs="Arial"/>
          <w:sz w:val="24"/>
          <w:szCs w:val="24"/>
          <w:lang w:val="sr-Cyrl-CS" w:eastAsia="ar-SA"/>
        </w:rPr>
      </w:pPr>
      <w:r w:rsidRPr="00571ECE">
        <w:rPr>
          <w:rFonts w:cs="Arial"/>
          <w:sz w:val="24"/>
          <w:szCs w:val="24"/>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571ECE" w:rsidRPr="00571ECE" w:rsidRDefault="00571ECE" w:rsidP="00571ECE">
      <w:pPr>
        <w:tabs>
          <w:tab w:val="left" w:pos="360"/>
        </w:tabs>
        <w:suppressAutoHyphens/>
        <w:spacing w:before="0"/>
        <w:ind w:right="69" w:firstLine="540"/>
        <w:rPr>
          <w:rFonts w:cs="Arial"/>
          <w:sz w:val="24"/>
          <w:szCs w:val="24"/>
          <w:lang w:val="sr-Cyrl-CS" w:eastAsia="ar-SA"/>
        </w:rPr>
      </w:pPr>
      <w:r w:rsidRPr="00571ECE">
        <w:rPr>
          <w:rFonts w:cs="Arial"/>
          <w:sz w:val="24"/>
          <w:szCs w:val="24"/>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571ECE" w:rsidRPr="00571ECE" w:rsidRDefault="00571ECE" w:rsidP="00571ECE">
      <w:pPr>
        <w:numPr>
          <w:ilvl w:val="0"/>
          <w:numId w:val="41"/>
        </w:numPr>
        <w:suppressAutoHyphens/>
        <w:spacing w:before="0"/>
        <w:jc w:val="left"/>
        <w:rPr>
          <w:rFonts w:cs="Arial"/>
          <w:sz w:val="24"/>
          <w:szCs w:val="24"/>
          <w:lang w:val="sr-Cyrl-CS" w:eastAsia="ar-SA"/>
        </w:rPr>
      </w:pPr>
      <w:r w:rsidRPr="00571ECE">
        <w:rPr>
          <w:rFonts w:cs="Arial"/>
          <w:sz w:val="24"/>
          <w:szCs w:val="24"/>
          <w:lang w:val="sr-Cyrl-CS" w:eastAsia="ar-SA"/>
        </w:rPr>
        <w:t xml:space="preserve">то било познато Примаоцу у време одавања мимо Даваоца, </w:t>
      </w:r>
    </w:p>
    <w:p w:rsidR="00571ECE" w:rsidRPr="00571ECE" w:rsidRDefault="00571ECE" w:rsidP="00571ECE">
      <w:pPr>
        <w:numPr>
          <w:ilvl w:val="0"/>
          <w:numId w:val="41"/>
        </w:numPr>
        <w:suppressAutoHyphens/>
        <w:spacing w:before="0"/>
        <w:jc w:val="left"/>
        <w:rPr>
          <w:rFonts w:cs="Arial"/>
          <w:sz w:val="24"/>
          <w:szCs w:val="24"/>
          <w:lang w:val="sr-Cyrl-CS" w:eastAsia="ar-SA"/>
        </w:rPr>
      </w:pPr>
      <w:r w:rsidRPr="00571ECE">
        <w:rPr>
          <w:rFonts w:cs="Arial"/>
          <w:sz w:val="24"/>
          <w:szCs w:val="24"/>
          <w:lang w:val="sr-Cyrl-CS" w:eastAsia="ar-SA"/>
        </w:rPr>
        <w:lastRenderedPageBreak/>
        <w:t xml:space="preserve">дошло до јавности, али не кривицом Примаоца, </w:t>
      </w:r>
    </w:p>
    <w:p w:rsidR="00571ECE" w:rsidRPr="00571ECE" w:rsidRDefault="00571ECE" w:rsidP="00571ECE">
      <w:pPr>
        <w:numPr>
          <w:ilvl w:val="0"/>
          <w:numId w:val="41"/>
        </w:numPr>
        <w:suppressAutoHyphens/>
        <w:spacing w:before="0"/>
        <w:jc w:val="left"/>
        <w:rPr>
          <w:rFonts w:cs="Arial"/>
          <w:sz w:val="24"/>
          <w:szCs w:val="24"/>
          <w:lang w:val="sr-Cyrl-CS" w:eastAsia="ar-SA"/>
        </w:rPr>
      </w:pPr>
      <w:r w:rsidRPr="00571ECE">
        <w:rPr>
          <w:rFonts w:cs="Arial"/>
          <w:sz w:val="24"/>
          <w:szCs w:val="24"/>
          <w:lang w:val="sr-Cyrl-CS" w:eastAsia="ar-SA"/>
        </w:rPr>
        <w:t xml:space="preserve">то примљено правним путем без ограничења употребе од треће стране која је овлашћена да ода, </w:t>
      </w:r>
    </w:p>
    <w:p w:rsidR="00571ECE" w:rsidRPr="00571ECE" w:rsidRDefault="00571ECE" w:rsidP="00571ECE">
      <w:pPr>
        <w:numPr>
          <w:ilvl w:val="0"/>
          <w:numId w:val="41"/>
        </w:numPr>
        <w:suppressAutoHyphens/>
        <w:spacing w:before="0"/>
        <w:jc w:val="left"/>
        <w:rPr>
          <w:rFonts w:cs="Arial"/>
          <w:sz w:val="24"/>
          <w:szCs w:val="24"/>
          <w:lang w:val="sr-Cyrl-CS" w:eastAsia="ar-SA"/>
        </w:rPr>
      </w:pPr>
      <w:r w:rsidRPr="00571ECE">
        <w:rPr>
          <w:rFonts w:cs="Arial"/>
          <w:sz w:val="24"/>
          <w:szCs w:val="24"/>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571ECE" w:rsidRPr="00571ECE" w:rsidRDefault="00571ECE" w:rsidP="00571ECE">
      <w:pPr>
        <w:numPr>
          <w:ilvl w:val="0"/>
          <w:numId w:val="41"/>
        </w:numPr>
        <w:suppressAutoHyphens/>
        <w:spacing w:before="0"/>
        <w:jc w:val="left"/>
        <w:rPr>
          <w:rFonts w:cs="Arial"/>
          <w:sz w:val="24"/>
          <w:szCs w:val="24"/>
          <w:lang w:val="sr-Cyrl-CS" w:eastAsia="ar-SA"/>
        </w:rPr>
      </w:pPr>
      <w:r w:rsidRPr="00571ECE">
        <w:rPr>
          <w:rFonts w:cs="Arial"/>
          <w:sz w:val="24"/>
          <w:szCs w:val="24"/>
          <w:lang w:val="sr-Cyrl-CS" w:eastAsia="ar-SA"/>
        </w:rPr>
        <w:t>је писмено одобрено да се објави од стране Даваоца.</w:t>
      </w:r>
    </w:p>
    <w:p w:rsidR="00571ECE" w:rsidRPr="00571ECE" w:rsidRDefault="00571ECE" w:rsidP="00571ECE">
      <w:pPr>
        <w:tabs>
          <w:tab w:val="left" w:pos="360"/>
        </w:tabs>
        <w:suppressAutoHyphens/>
        <w:spacing w:before="0"/>
        <w:ind w:right="69"/>
        <w:rPr>
          <w:rFonts w:cs="Arial"/>
          <w:sz w:val="24"/>
          <w:szCs w:val="24"/>
          <w:lang w:val="sr-Cyrl-RS" w:eastAsia="ar-SA"/>
        </w:rPr>
      </w:pPr>
    </w:p>
    <w:p w:rsidR="00571ECE" w:rsidRPr="00571ECE" w:rsidRDefault="00571ECE" w:rsidP="00571ECE">
      <w:pPr>
        <w:tabs>
          <w:tab w:val="left" w:pos="360"/>
        </w:tabs>
        <w:suppressAutoHyphens/>
        <w:spacing w:before="0"/>
        <w:ind w:right="69"/>
        <w:jc w:val="center"/>
        <w:rPr>
          <w:rFonts w:cs="Arial"/>
          <w:b/>
          <w:bCs/>
          <w:sz w:val="24"/>
          <w:szCs w:val="24"/>
          <w:lang w:val="sr-Cyrl-CS" w:eastAsia="ar-SA"/>
        </w:rPr>
      </w:pPr>
      <w:r w:rsidRPr="00571ECE">
        <w:rPr>
          <w:rFonts w:cs="Arial"/>
          <w:b/>
          <w:sz w:val="24"/>
          <w:szCs w:val="24"/>
          <w:lang w:val="sr-Cyrl-CS" w:eastAsia="ar-SA"/>
        </w:rPr>
        <w:t>Члан 5.</w:t>
      </w: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jc w:val="center"/>
        <w:rPr>
          <w:rFonts w:cs="Arial"/>
          <w:sz w:val="24"/>
          <w:szCs w:val="24"/>
          <w:lang w:val="sr-Cyrl-CS" w:eastAsia="ar-SA"/>
        </w:rPr>
      </w:pPr>
      <w:r w:rsidRPr="00571ECE">
        <w:rPr>
          <w:rFonts w:cs="Arial"/>
          <w:b/>
          <w:sz w:val="24"/>
          <w:szCs w:val="24"/>
          <w:lang w:val="sr-Cyrl-CS" w:eastAsia="ar-SA"/>
        </w:rPr>
        <w:t>Члан 6.</w:t>
      </w:r>
    </w:p>
    <w:p w:rsidR="00571ECE" w:rsidRPr="00571ECE" w:rsidRDefault="00571ECE" w:rsidP="009151DC">
      <w:pPr>
        <w:tabs>
          <w:tab w:val="left" w:pos="360"/>
        </w:tabs>
        <w:suppressAutoHyphens/>
        <w:spacing w:before="0"/>
        <w:rPr>
          <w:rFonts w:cs="Arial"/>
          <w:sz w:val="24"/>
          <w:szCs w:val="24"/>
          <w:lang w:val="sr-Cyrl-CS" w:eastAsia="ar-SA"/>
        </w:rPr>
      </w:pPr>
      <w:r w:rsidRPr="00571ECE">
        <w:rPr>
          <w:rFonts w:cs="Arial"/>
          <w:sz w:val="24"/>
          <w:szCs w:val="24"/>
          <w:lang w:val="sr-Cyrl-CS" w:eastAsia="ar-SA"/>
        </w:rPr>
        <w:t>Свака од Страна је обавезна да одреди:</w:t>
      </w:r>
    </w:p>
    <w:p w:rsidR="00571ECE" w:rsidRPr="00571ECE" w:rsidRDefault="00571ECE" w:rsidP="009151DC">
      <w:pPr>
        <w:tabs>
          <w:tab w:val="left" w:pos="360"/>
        </w:tabs>
        <w:spacing w:before="0"/>
        <w:contextualSpacing/>
        <w:rPr>
          <w:rFonts w:eastAsia="Calibri" w:cs="Arial"/>
          <w:sz w:val="24"/>
          <w:szCs w:val="24"/>
          <w:lang w:val="sr-Latn-CS"/>
        </w:rPr>
      </w:pPr>
      <w:r w:rsidRPr="00571ECE">
        <w:rPr>
          <w:rFonts w:eastAsia="Calibri" w:cs="Arial"/>
          <w:sz w:val="24"/>
          <w:szCs w:val="24"/>
          <w:lang w:val="sr-Latn-CS"/>
        </w:rPr>
        <w:t>име и презиме лица задужених за размену пословне тајне (у даљем тексту:  Задужено лице),</w:t>
      </w:r>
      <w:r w:rsidR="009151DC">
        <w:rPr>
          <w:rFonts w:eastAsia="Calibri" w:cs="Arial"/>
          <w:sz w:val="24"/>
          <w:szCs w:val="24"/>
          <w:lang w:val="sr-Cyrl-RS"/>
        </w:rPr>
        <w:t xml:space="preserve"> </w:t>
      </w:r>
      <w:r w:rsidRPr="00571ECE">
        <w:rPr>
          <w:rFonts w:eastAsia="Calibri" w:cs="Arial"/>
          <w:sz w:val="24"/>
          <w:szCs w:val="24"/>
          <w:lang w:val="sr-Latn-CS"/>
        </w:rPr>
        <w:t>поштанску адресу за размену докумената у папирном облику, кад се подаци размењују у папирном облику,</w:t>
      </w:r>
      <w:r w:rsidR="009151DC">
        <w:rPr>
          <w:rFonts w:eastAsia="Calibri" w:cs="Arial"/>
          <w:sz w:val="24"/>
          <w:szCs w:val="24"/>
          <w:lang w:val="sr-Cyrl-RS"/>
        </w:rPr>
        <w:t xml:space="preserve"> </w:t>
      </w:r>
      <w:r w:rsidRPr="00571ECE">
        <w:rPr>
          <w:rFonts w:eastAsia="Calibri" w:cs="Arial"/>
          <w:sz w:val="24"/>
          <w:szCs w:val="24"/>
          <w:lang w:val="sr-Latn-CS"/>
        </w:rPr>
        <w:t>е-маил адресу за размену електронских докумената, кад се подаци достављају коришћењем интернет-а</w:t>
      </w:r>
    </w:p>
    <w:p w:rsidR="00571ECE" w:rsidRPr="00571ECE" w:rsidRDefault="00571ECE" w:rsidP="009151DC">
      <w:pPr>
        <w:tabs>
          <w:tab w:val="left" w:pos="360"/>
        </w:tabs>
        <w:suppressAutoHyphens/>
        <w:spacing w:before="0"/>
        <w:rPr>
          <w:rFonts w:cs="Arial"/>
          <w:sz w:val="24"/>
          <w:szCs w:val="24"/>
          <w:lang w:val="sr-Cyrl-CS" w:eastAsia="ar-SA"/>
        </w:rPr>
      </w:pPr>
      <w:r w:rsidRPr="00571ECE">
        <w:rPr>
          <w:rFonts w:cs="Arial"/>
          <w:sz w:val="24"/>
          <w:szCs w:val="24"/>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 xml:space="preserve">Размена података који представљају пословну тајну не може почети пре испуњења обавеза из претходног става. </w:t>
      </w:r>
    </w:p>
    <w:p w:rsidR="00571ECE" w:rsidRPr="00571ECE" w:rsidRDefault="00571ECE" w:rsidP="00571ECE">
      <w:pPr>
        <w:suppressAutoHyphens/>
        <w:spacing w:before="0"/>
        <w:ind w:firstLine="72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suppressAutoHyphens/>
        <w:spacing w:before="0"/>
        <w:jc w:val="center"/>
        <w:rPr>
          <w:rFonts w:cs="Arial"/>
          <w:sz w:val="24"/>
          <w:szCs w:val="24"/>
          <w:lang w:val="sr-Cyrl-CS" w:eastAsia="ar-SA"/>
        </w:rPr>
      </w:pPr>
      <w:r w:rsidRPr="00571ECE">
        <w:rPr>
          <w:rFonts w:cs="Arial"/>
          <w:b/>
          <w:sz w:val="24"/>
          <w:szCs w:val="24"/>
          <w:lang w:val="sr-Cyrl-CS" w:eastAsia="ar-SA"/>
        </w:rPr>
        <w:t>Члан 7.</w:t>
      </w:r>
    </w:p>
    <w:p w:rsidR="00571ECE" w:rsidRPr="00571ECE" w:rsidRDefault="00571ECE" w:rsidP="00571ECE">
      <w:pPr>
        <w:spacing w:before="0"/>
        <w:rPr>
          <w:rFonts w:eastAsia="MS Mincho" w:cs="Arial"/>
          <w:sz w:val="24"/>
          <w:szCs w:val="24"/>
          <w:lang w:eastAsia="ja-JP"/>
        </w:rPr>
      </w:pPr>
      <w:r w:rsidRPr="00571ECE">
        <w:rPr>
          <w:rFonts w:eastAsia="MS Mincho" w:cs="Arial"/>
          <w:sz w:val="24"/>
          <w:szCs w:val="24"/>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571ECE" w:rsidRPr="00571ECE" w:rsidRDefault="00571ECE" w:rsidP="00571ECE">
      <w:pPr>
        <w:spacing w:before="0"/>
        <w:rPr>
          <w:rFonts w:eastAsia="MS Mincho" w:cs="Arial"/>
          <w:sz w:val="24"/>
          <w:szCs w:val="24"/>
          <w:lang w:eastAsia="ja-JP"/>
        </w:rPr>
      </w:pPr>
    </w:p>
    <w:p w:rsidR="00571ECE" w:rsidRPr="00571ECE" w:rsidRDefault="00571ECE" w:rsidP="00571ECE">
      <w:pPr>
        <w:spacing w:before="0"/>
        <w:rPr>
          <w:rFonts w:eastAsia="MS Mincho" w:cs="Arial"/>
          <w:sz w:val="24"/>
          <w:szCs w:val="24"/>
          <w:lang w:eastAsia="ja-JP"/>
        </w:rPr>
      </w:pPr>
      <w:r w:rsidRPr="00571ECE">
        <w:rPr>
          <w:rFonts w:eastAsia="MS Mincho" w:cs="Arial"/>
          <w:sz w:val="24"/>
          <w:szCs w:val="24"/>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571ECE" w:rsidRPr="00571ECE" w:rsidRDefault="00571ECE" w:rsidP="00571ECE">
      <w:pPr>
        <w:spacing w:before="0"/>
        <w:rPr>
          <w:rFonts w:eastAsia="MS Mincho" w:cs="Arial"/>
          <w:sz w:val="24"/>
          <w:szCs w:val="24"/>
          <w:lang w:eastAsia="ja-JP"/>
        </w:rPr>
      </w:pPr>
    </w:p>
    <w:p w:rsidR="00571ECE" w:rsidRPr="00571ECE" w:rsidRDefault="00571ECE" w:rsidP="00571ECE">
      <w:pPr>
        <w:spacing w:before="0"/>
        <w:rPr>
          <w:rFonts w:eastAsia="MS Mincho" w:cs="Arial"/>
          <w:sz w:val="24"/>
          <w:szCs w:val="24"/>
          <w:lang w:eastAsia="ja-JP"/>
        </w:rPr>
      </w:pPr>
      <w:r w:rsidRPr="00571ECE">
        <w:rPr>
          <w:rFonts w:eastAsia="MS Mincho" w:cs="Arial"/>
          <w:sz w:val="24"/>
          <w:szCs w:val="24"/>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571ECE" w:rsidRPr="00571ECE" w:rsidRDefault="00571ECE" w:rsidP="00571ECE">
      <w:pPr>
        <w:suppressAutoHyphens/>
        <w:spacing w:before="0"/>
        <w:jc w:val="left"/>
        <w:rPr>
          <w:rFonts w:cs="Arial"/>
          <w:sz w:val="24"/>
          <w:szCs w:val="24"/>
          <w:lang w:val="sr-Cyrl-CS" w:eastAsia="ar-SA"/>
        </w:rPr>
      </w:pPr>
    </w:p>
    <w:p w:rsidR="00571ECE" w:rsidRPr="00571ECE" w:rsidRDefault="00571ECE" w:rsidP="00571ECE">
      <w:pPr>
        <w:suppressAutoHyphens/>
        <w:spacing w:before="0"/>
        <w:jc w:val="center"/>
        <w:rPr>
          <w:rFonts w:cs="Arial"/>
          <w:sz w:val="24"/>
          <w:szCs w:val="24"/>
          <w:lang w:val="sr-Cyrl-CS" w:eastAsia="ar-SA"/>
        </w:rPr>
      </w:pPr>
      <w:r w:rsidRPr="00571ECE">
        <w:rPr>
          <w:rFonts w:cs="Arial"/>
          <w:b/>
          <w:sz w:val="24"/>
          <w:szCs w:val="24"/>
          <w:lang w:val="sr-Cyrl-CS" w:eastAsia="ar-SA"/>
        </w:rPr>
        <w:t>Члан 8.</w:t>
      </w: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Документ или његови </w:t>
      </w:r>
      <w:r w:rsidRPr="00571ECE">
        <w:rPr>
          <w:rFonts w:cs="Arial"/>
          <w:sz w:val="24"/>
          <w:szCs w:val="24"/>
          <w:lang w:val="sr-Cyrl-CS" w:eastAsia="ar-SA"/>
        </w:rPr>
        <w:lastRenderedPageBreak/>
        <w:t>делови се не могу копирати, репродуковати или уступити без претходне сагласности „_________“.</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За Корисника услуга:</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suppressAutoHyphens/>
        <w:spacing w:before="0"/>
        <w:jc w:val="center"/>
        <w:rPr>
          <w:rFonts w:cs="Arial"/>
          <w:sz w:val="24"/>
          <w:szCs w:val="24"/>
          <w:lang w:eastAsia="ar-SA"/>
        </w:rPr>
      </w:pPr>
      <w:r w:rsidRPr="00571ECE">
        <w:rPr>
          <w:rFonts w:cs="Arial"/>
          <w:sz w:val="24"/>
          <w:szCs w:val="24"/>
          <w:lang w:eastAsia="ar-SA"/>
        </w:rPr>
        <w:t>Пословна тајна</w:t>
      </w:r>
    </w:p>
    <w:p w:rsidR="00571ECE" w:rsidRPr="00571ECE" w:rsidRDefault="00571ECE" w:rsidP="00571ECE">
      <w:pPr>
        <w:suppressAutoHyphens/>
        <w:spacing w:before="0"/>
        <w:jc w:val="center"/>
        <w:rPr>
          <w:rFonts w:cs="Arial"/>
          <w:sz w:val="24"/>
          <w:szCs w:val="24"/>
          <w:lang w:val="sr-Cyrl-RS" w:eastAsia="ar-SA"/>
        </w:rPr>
      </w:pPr>
      <w:r w:rsidRPr="00571ECE">
        <w:rPr>
          <w:rFonts w:cs="Arial"/>
          <w:sz w:val="24"/>
          <w:szCs w:val="24"/>
          <w:lang w:eastAsia="ar-SA"/>
        </w:rPr>
        <w:t>Јавно предузеће „Електропривреда Србије</w:t>
      </w:r>
      <w:proofErr w:type="gramStart"/>
      <w:r w:rsidRPr="00571ECE">
        <w:rPr>
          <w:rFonts w:cs="Arial"/>
          <w:sz w:val="24"/>
          <w:szCs w:val="24"/>
          <w:lang w:eastAsia="ar-SA"/>
        </w:rPr>
        <w:t>“</w:t>
      </w:r>
      <w:r w:rsidRPr="00571ECE">
        <w:rPr>
          <w:rFonts w:cs="Arial"/>
          <w:sz w:val="24"/>
          <w:szCs w:val="24"/>
          <w:lang w:val="sr-Cyrl-RS" w:eastAsia="ar-SA"/>
        </w:rPr>
        <w:t xml:space="preserve"> Београд</w:t>
      </w:r>
      <w:proofErr w:type="gramEnd"/>
    </w:p>
    <w:p w:rsidR="00571ECE" w:rsidRPr="00571ECE" w:rsidRDefault="00571ECE" w:rsidP="00571ECE">
      <w:pPr>
        <w:suppressAutoHyphens/>
        <w:spacing w:before="0"/>
        <w:jc w:val="center"/>
        <w:rPr>
          <w:rFonts w:cs="Arial"/>
          <w:sz w:val="24"/>
          <w:szCs w:val="24"/>
          <w:lang w:eastAsia="ar-SA"/>
        </w:rPr>
      </w:pPr>
      <w:r w:rsidRPr="00571ECE">
        <w:rPr>
          <w:rFonts w:cs="Arial"/>
          <w:sz w:val="24"/>
          <w:szCs w:val="24"/>
          <w:lang w:eastAsia="ar-SA"/>
        </w:rPr>
        <w:t>Царице Милице бр. 2. Београд</w:t>
      </w: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или:</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suppressAutoHyphens/>
        <w:spacing w:before="0"/>
        <w:jc w:val="center"/>
        <w:rPr>
          <w:rFonts w:cs="Arial"/>
          <w:sz w:val="24"/>
          <w:szCs w:val="24"/>
          <w:lang w:eastAsia="ar-SA"/>
        </w:rPr>
      </w:pPr>
      <w:r w:rsidRPr="00571ECE">
        <w:rPr>
          <w:rFonts w:cs="Arial"/>
          <w:sz w:val="24"/>
          <w:szCs w:val="24"/>
          <w:lang w:eastAsia="ar-SA"/>
        </w:rPr>
        <w:t xml:space="preserve">Поверљиво                                                         </w:t>
      </w:r>
    </w:p>
    <w:p w:rsidR="00571ECE" w:rsidRPr="00571ECE" w:rsidRDefault="00571ECE" w:rsidP="00571ECE">
      <w:pPr>
        <w:suppressAutoHyphens/>
        <w:spacing w:before="0"/>
        <w:jc w:val="center"/>
        <w:rPr>
          <w:rFonts w:cs="Arial"/>
          <w:sz w:val="24"/>
          <w:szCs w:val="24"/>
          <w:lang w:val="sr-Cyrl-RS" w:eastAsia="ar-SA"/>
        </w:rPr>
      </w:pPr>
      <w:r w:rsidRPr="00571ECE">
        <w:rPr>
          <w:rFonts w:cs="Arial"/>
          <w:sz w:val="24"/>
          <w:szCs w:val="24"/>
          <w:lang w:eastAsia="ar-SA"/>
        </w:rPr>
        <w:t>Јавно предузеће „Електропривреда Србије</w:t>
      </w:r>
      <w:r w:rsidRPr="00571ECE" w:rsidDel="00DF0DE2">
        <w:rPr>
          <w:rFonts w:cs="Arial"/>
          <w:sz w:val="24"/>
          <w:szCs w:val="24"/>
          <w:lang w:eastAsia="ar-SA"/>
        </w:rPr>
        <w:t xml:space="preserve"> </w:t>
      </w:r>
      <w:proofErr w:type="gramStart"/>
      <w:r w:rsidRPr="00571ECE">
        <w:rPr>
          <w:rFonts w:cs="Arial"/>
          <w:sz w:val="24"/>
          <w:szCs w:val="24"/>
          <w:lang w:eastAsia="ar-SA"/>
        </w:rPr>
        <w:t>“</w:t>
      </w:r>
      <w:r w:rsidRPr="00571ECE">
        <w:rPr>
          <w:rFonts w:cs="Arial"/>
          <w:sz w:val="24"/>
          <w:szCs w:val="24"/>
          <w:lang w:val="sr-Cyrl-RS" w:eastAsia="ar-SA"/>
        </w:rPr>
        <w:t xml:space="preserve"> Београд</w:t>
      </w:r>
      <w:proofErr w:type="gramEnd"/>
      <w:r w:rsidRPr="00571ECE">
        <w:rPr>
          <w:rFonts w:cs="Arial"/>
          <w:sz w:val="24"/>
          <w:szCs w:val="24"/>
          <w:lang w:val="sr-Cyrl-RS" w:eastAsia="ar-SA"/>
        </w:rPr>
        <w:t xml:space="preserve"> </w:t>
      </w:r>
    </w:p>
    <w:p w:rsidR="00571ECE" w:rsidRPr="00571ECE" w:rsidRDefault="00571ECE" w:rsidP="00571ECE">
      <w:pPr>
        <w:suppressAutoHyphens/>
        <w:spacing w:before="0"/>
        <w:jc w:val="center"/>
        <w:rPr>
          <w:rFonts w:cs="Arial"/>
          <w:sz w:val="24"/>
          <w:szCs w:val="24"/>
          <w:lang w:eastAsia="ar-SA"/>
        </w:rPr>
      </w:pPr>
      <w:r w:rsidRPr="00571ECE">
        <w:rPr>
          <w:rFonts w:cs="Arial"/>
          <w:sz w:val="24"/>
          <w:szCs w:val="24"/>
          <w:lang w:eastAsia="ar-SA"/>
        </w:rPr>
        <w:t>Царице Милице бр. 2. Београд</w:t>
      </w:r>
    </w:p>
    <w:p w:rsidR="00571ECE" w:rsidRPr="00571ECE" w:rsidRDefault="00571ECE" w:rsidP="00571ECE">
      <w:pPr>
        <w:tabs>
          <w:tab w:val="left" w:pos="360"/>
        </w:tabs>
        <w:suppressAutoHyphens/>
        <w:spacing w:before="0"/>
        <w:rPr>
          <w:rFonts w:cs="Arial"/>
          <w:color w:val="FF0000"/>
          <w:sz w:val="24"/>
          <w:szCs w:val="24"/>
          <w:lang w:val="sr-Cyrl-CS" w:eastAsia="ar-SA"/>
        </w:rPr>
      </w:pPr>
    </w:p>
    <w:p w:rsidR="00571ECE" w:rsidRPr="00703231"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За Пружаоца услуга:</w:t>
      </w:r>
    </w:p>
    <w:p w:rsidR="00571ECE" w:rsidRDefault="00571ECE" w:rsidP="00571ECE">
      <w:pPr>
        <w:suppressAutoHyphens/>
        <w:spacing w:before="0"/>
        <w:jc w:val="center"/>
        <w:rPr>
          <w:rFonts w:cs="Arial"/>
          <w:sz w:val="24"/>
          <w:szCs w:val="24"/>
          <w:lang w:eastAsia="ar-SA"/>
        </w:rPr>
      </w:pPr>
      <w:r w:rsidRPr="00571ECE">
        <w:rPr>
          <w:rFonts w:cs="Arial"/>
          <w:sz w:val="24"/>
          <w:szCs w:val="24"/>
          <w:lang w:eastAsia="ar-SA"/>
        </w:rPr>
        <w:t>Пословна тајна</w:t>
      </w:r>
    </w:p>
    <w:p w:rsidR="009151DC" w:rsidRPr="00571ECE" w:rsidRDefault="009151DC" w:rsidP="00571ECE">
      <w:pPr>
        <w:suppressAutoHyphens/>
        <w:spacing w:before="0"/>
        <w:jc w:val="center"/>
        <w:rPr>
          <w:rFonts w:cs="Arial"/>
          <w:sz w:val="24"/>
          <w:szCs w:val="24"/>
          <w:lang w:val="sr-Cyrl-RS" w:eastAsia="ar-SA"/>
        </w:rPr>
      </w:pPr>
      <w:r>
        <w:rPr>
          <w:rFonts w:cs="Arial"/>
          <w:sz w:val="24"/>
          <w:szCs w:val="24"/>
          <w:lang w:val="sr-Cyrl-RS" w:eastAsia="ar-SA"/>
        </w:rPr>
        <w:t>назив</w:t>
      </w:r>
      <w:r w:rsidR="00703231" w:rsidRPr="00703231">
        <w:t xml:space="preserve"> </w:t>
      </w:r>
      <w:r w:rsidR="00703231" w:rsidRPr="00703231">
        <w:rPr>
          <w:rFonts w:cs="Arial"/>
          <w:sz w:val="24"/>
          <w:szCs w:val="24"/>
          <w:lang w:val="sr-Cyrl-RS" w:eastAsia="ar-SA"/>
        </w:rPr>
        <w:t>Пружаоца услуга</w:t>
      </w:r>
    </w:p>
    <w:p w:rsidR="00571ECE" w:rsidRPr="00571ECE" w:rsidRDefault="00571ECE" w:rsidP="00571ECE">
      <w:pPr>
        <w:suppressAutoHyphens/>
        <w:spacing w:before="0"/>
        <w:rPr>
          <w:rFonts w:cs="Arial"/>
          <w:sz w:val="24"/>
          <w:szCs w:val="24"/>
          <w:lang w:eastAsia="ar-SA"/>
        </w:rPr>
      </w:pPr>
      <w:proofErr w:type="gramStart"/>
      <w:r w:rsidRPr="00571ECE">
        <w:rPr>
          <w:rFonts w:cs="Arial"/>
          <w:sz w:val="24"/>
          <w:szCs w:val="24"/>
          <w:lang w:eastAsia="ar-SA"/>
        </w:rPr>
        <w:t>или</w:t>
      </w:r>
      <w:proofErr w:type="gramEnd"/>
      <w:r w:rsidRPr="00571ECE">
        <w:rPr>
          <w:rFonts w:cs="Arial"/>
          <w:sz w:val="24"/>
          <w:szCs w:val="24"/>
          <w:lang w:eastAsia="ar-SA"/>
        </w:rPr>
        <w:t>:</w:t>
      </w:r>
    </w:p>
    <w:p w:rsidR="00571ECE" w:rsidRPr="00571ECE" w:rsidRDefault="00571ECE" w:rsidP="00571ECE">
      <w:pPr>
        <w:suppressAutoHyphens/>
        <w:spacing w:before="0"/>
        <w:rPr>
          <w:rFonts w:cs="Arial"/>
          <w:sz w:val="24"/>
          <w:szCs w:val="24"/>
          <w:lang w:eastAsia="ar-SA"/>
        </w:rPr>
      </w:pPr>
    </w:p>
    <w:p w:rsidR="00571ECE" w:rsidRDefault="00571ECE" w:rsidP="00571ECE">
      <w:pPr>
        <w:tabs>
          <w:tab w:val="left" w:pos="360"/>
        </w:tabs>
        <w:suppressAutoHyphens/>
        <w:spacing w:before="0"/>
        <w:jc w:val="center"/>
        <w:rPr>
          <w:rFonts w:cs="Arial"/>
          <w:sz w:val="24"/>
          <w:szCs w:val="24"/>
          <w:lang w:val="sr-Cyrl-CS" w:eastAsia="ar-SA"/>
        </w:rPr>
      </w:pPr>
      <w:r w:rsidRPr="00571ECE">
        <w:rPr>
          <w:rFonts w:cs="Arial"/>
          <w:sz w:val="24"/>
          <w:szCs w:val="24"/>
          <w:lang w:val="sr-Cyrl-CS" w:eastAsia="ar-SA"/>
        </w:rPr>
        <w:t>Поверљиво</w:t>
      </w:r>
    </w:p>
    <w:p w:rsidR="009151DC" w:rsidRDefault="009151DC" w:rsidP="00571ECE">
      <w:pPr>
        <w:tabs>
          <w:tab w:val="left" w:pos="360"/>
        </w:tabs>
        <w:suppressAutoHyphens/>
        <w:spacing w:before="0"/>
        <w:jc w:val="center"/>
        <w:rPr>
          <w:rFonts w:cs="Arial"/>
          <w:sz w:val="24"/>
          <w:szCs w:val="24"/>
          <w:lang w:val="sr-Cyrl-CS" w:eastAsia="ar-SA"/>
        </w:rPr>
      </w:pPr>
      <w:r>
        <w:rPr>
          <w:rFonts w:cs="Arial"/>
          <w:sz w:val="24"/>
          <w:szCs w:val="24"/>
          <w:lang w:val="sr-Cyrl-CS" w:eastAsia="ar-SA"/>
        </w:rPr>
        <w:t>Назив</w:t>
      </w:r>
      <w:r w:rsidR="00703231" w:rsidRPr="00703231">
        <w:t xml:space="preserve"> </w:t>
      </w:r>
      <w:r w:rsidR="00703231" w:rsidRPr="00703231">
        <w:rPr>
          <w:rFonts w:cs="Arial"/>
          <w:sz w:val="24"/>
          <w:szCs w:val="24"/>
          <w:lang w:val="sr-Cyrl-CS" w:eastAsia="ar-SA"/>
        </w:rPr>
        <w:t>Пружаоца услуга</w:t>
      </w:r>
    </w:p>
    <w:p w:rsidR="009151DC" w:rsidRPr="00571ECE" w:rsidRDefault="009151DC" w:rsidP="00571ECE">
      <w:pPr>
        <w:tabs>
          <w:tab w:val="left" w:pos="360"/>
        </w:tabs>
        <w:suppressAutoHyphens/>
        <w:spacing w:before="0"/>
        <w:jc w:val="center"/>
        <w:rPr>
          <w:rFonts w:cs="Arial"/>
          <w:sz w:val="24"/>
          <w:szCs w:val="24"/>
          <w:lang w:val="sr-Cyrl-CS" w:eastAsia="ar-SA"/>
        </w:rPr>
      </w:pP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suppressAutoHyphens/>
        <w:spacing w:before="0"/>
        <w:jc w:val="center"/>
        <w:rPr>
          <w:rFonts w:cs="Arial"/>
          <w:sz w:val="24"/>
          <w:szCs w:val="24"/>
          <w:lang w:val="sr-Cyrl-CS" w:eastAsia="ar-SA"/>
        </w:rPr>
      </w:pPr>
      <w:r w:rsidRPr="00571ECE">
        <w:rPr>
          <w:rFonts w:cs="Arial"/>
          <w:b/>
          <w:sz w:val="24"/>
          <w:szCs w:val="24"/>
          <w:lang w:val="sr-Cyrl-CS" w:eastAsia="ar-SA"/>
        </w:rPr>
        <w:t>Члан 9.</w:t>
      </w: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spacing w:before="0"/>
        <w:jc w:val="center"/>
        <w:rPr>
          <w:rFonts w:eastAsia="MS Mincho" w:cs="Arial"/>
          <w:sz w:val="24"/>
          <w:szCs w:val="24"/>
          <w:lang w:eastAsia="ja-JP"/>
        </w:rPr>
      </w:pPr>
      <w:r w:rsidRPr="00571ECE">
        <w:rPr>
          <w:rFonts w:eastAsia="MS Mincho" w:cs="Arial"/>
          <w:b/>
          <w:sz w:val="24"/>
          <w:szCs w:val="24"/>
          <w:lang w:eastAsia="ja-JP"/>
        </w:rPr>
        <w:t>Члан 10.</w:t>
      </w: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lastRenderedPageBreak/>
        <w:t>Најкасније у року од</w:t>
      </w:r>
      <w:r w:rsidR="009151DC">
        <w:rPr>
          <w:rFonts w:cs="Arial"/>
          <w:sz w:val="24"/>
          <w:szCs w:val="24"/>
          <w:lang w:val="sr-Cyrl-CS" w:eastAsia="ar-SA"/>
        </w:rPr>
        <w:t xml:space="preserve"> 30  (словима: тридесет</w:t>
      </w:r>
      <w:r w:rsidRPr="00571ECE">
        <w:rPr>
          <w:rFonts w:cs="Arial"/>
          <w:sz w:val="24"/>
          <w:szCs w:val="24"/>
          <w:lang w:val="sr-Cyrl-CS" w:eastAsia="ar-SA"/>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571ECE" w:rsidRPr="00571ECE" w:rsidRDefault="00571ECE" w:rsidP="00571ECE">
      <w:pPr>
        <w:tabs>
          <w:tab w:val="left" w:pos="360"/>
        </w:tabs>
        <w:suppressAutoHyphens/>
        <w:spacing w:before="0"/>
        <w:rPr>
          <w:rFonts w:cs="Arial"/>
          <w:sz w:val="24"/>
          <w:szCs w:val="24"/>
          <w:lang w:val="sr-Cyrl-RS" w:eastAsia="ar-SA"/>
        </w:rPr>
      </w:pPr>
    </w:p>
    <w:p w:rsidR="00571ECE" w:rsidRPr="00571ECE" w:rsidRDefault="00571ECE" w:rsidP="00571ECE">
      <w:pPr>
        <w:spacing w:before="0"/>
        <w:jc w:val="center"/>
        <w:rPr>
          <w:rFonts w:eastAsia="MS Mincho" w:cs="Arial"/>
          <w:sz w:val="24"/>
          <w:szCs w:val="24"/>
          <w:lang w:eastAsia="ja-JP"/>
        </w:rPr>
      </w:pPr>
      <w:r w:rsidRPr="00571ECE">
        <w:rPr>
          <w:rFonts w:eastAsia="MS Mincho" w:cs="Arial"/>
          <w:b/>
          <w:sz w:val="24"/>
          <w:szCs w:val="24"/>
          <w:lang w:eastAsia="ja-JP"/>
        </w:rPr>
        <w:t>Члан 11.</w:t>
      </w: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w:t>
      </w:r>
      <w:r w:rsidR="009151DC">
        <w:rPr>
          <w:rFonts w:cs="Arial"/>
          <w:sz w:val="24"/>
          <w:szCs w:val="24"/>
          <w:lang w:val="sr-Cyrl-CS" w:eastAsia="ar-SA"/>
        </w:rPr>
        <w:t xml:space="preserve">равног следбеника (следбенике). </w:t>
      </w:r>
      <w:r w:rsidRPr="00571ECE">
        <w:rPr>
          <w:rFonts w:cs="Arial"/>
          <w:sz w:val="24"/>
          <w:szCs w:val="24"/>
          <w:lang w:val="sr-Cyrl-CS" w:eastAsia="ar-SA"/>
        </w:rPr>
        <w:t xml:space="preserve">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571ECE" w:rsidRPr="00571ECE" w:rsidRDefault="00571ECE" w:rsidP="00571ECE">
      <w:pPr>
        <w:suppressAutoHyphens/>
        <w:spacing w:before="0"/>
        <w:jc w:val="left"/>
        <w:rPr>
          <w:rFonts w:cs="Arial"/>
          <w:sz w:val="24"/>
          <w:szCs w:val="24"/>
          <w:lang w:val="sr-Cyrl-CS" w:eastAsia="ar-SA"/>
        </w:rPr>
      </w:pPr>
    </w:p>
    <w:p w:rsidR="00571ECE" w:rsidRPr="00571ECE" w:rsidRDefault="00571ECE" w:rsidP="00571ECE">
      <w:pPr>
        <w:spacing w:before="0"/>
        <w:jc w:val="center"/>
        <w:rPr>
          <w:rFonts w:eastAsia="MS Mincho" w:cs="Arial"/>
          <w:b/>
          <w:bCs/>
          <w:sz w:val="24"/>
          <w:szCs w:val="24"/>
          <w:lang w:eastAsia="ja-JP"/>
        </w:rPr>
      </w:pPr>
      <w:r w:rsidRPr="00571ECE">
        <w:rPr>
          <w:rFonts w:eastAsia="MS Mincho" w:cs="Arial"/>
          <w:b/>
          <w:sz w:val="24"/>
          <w:szCs w:val="24"/>
          <w:lang w:eastAsia="ja-JP"/>
        </w:rPr>
        <w:t>Члан 12.</w:t>
      </w: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571ECE" w:rsidRPr="00571ECE" w:rsidRDefault="00571ECE" w:rsidP="00571ECE">
      <w:pPr>
        <w:suppressAutoHyphens/>
        <w:spacing w:before="0"/>
        <w:jc w:val="left"/>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571ECE" w:rsidRPr="00571ECE" w:rsidRDefault="00571ECE" w:rsidP="00571ECE">
      <w:pPr>
        <w:suppressAutoHyphens/>
        <w:spacing w:before="0"/>
        <w:jc w:val="left"/>
        <w:rPr>
          <w:rFonts w:cs="Arial"/>
          <w:sz w:val="24"/>
          <w:szCs w:val="24"/>
          <w:lang w:val="sr-Cyrl-CS" w:eastAsia="ar-SA"/>
        </w:rPr>
      </w:pPr>
    </w:p>
    <w:p w:rsidR="00571ECE" w:rsidRPr="00571ECE" w:rsidRDefault="00571ECE" w:rsidP="00571ECE">
      <w:pPr>
        <w:spacing w:before="0"/>
        <w:jc w:val="center"/>
        <w:rPr>
          <w:rFonts w:eastAsia="MS Mincho" w:cs="Arial"/>
          <w:b/>
          <w:sz w:val="24"/>
          <w:szCs w:val="24"/>
          <w:lang w:eastAsia="ja-JP"/>
        </w:rPr>
      </w:pPr>
      <w:r w:rsidRPr="00571ECE">
        <w:rPr>
          <w:rFonts w:eastAsia="MS Mincho" w:cs="Arial"/>
          <w:b/>
          <w:sz w:val="24"/>
          <w:szCs w:val="24"/>
          <w:lang w:eastAsia="ja-JP"/>
        </w:rPr>
        <w:t>Члан 13.</w:t>
      </w: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571ECE">
        <w:rPr>
          <w:sz w:val="24"/>
          <w:szCs w:val="24"/>
          <w:lang w:val="sr-Cyrl-CS" w:eastAsia="ar-SA"/>
        </w:rPr>
        <w:t xml:space="preserve">(Спољнотрговинске арбитраже при Привредној комори Србије са местом арбитраже у Београду, уз примену њеног Правилника </w:t>
      </w: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 xml:space="preserve"> </w:t>
      </w:r>
    </w:p>
    <w:p w:rsidR="00571ECE" w:rsidRPr="00571ECE" w:rsidRDefault="00571ECE" w:rsidP="00571ECE">
      <w:pPr>
        <w:spacing w:before="0"/>
        <w:jc w:val="center"/>
        <w:rPr>
          <w:rFonts w:eastAsia="MS Mincho" w:cs="Arial"/>
          <w:sz w:val="24"/>
          <w:szCs w:val="24"/>
          <w:lang w:eastAsia="ja-JP"/>
        </w:rPr>
      </w:pPr>
      <w:r w:rsidRPr="00571ECE">
        <w:rPr>
          <w:rFonts w:eastAsia="MS Mincho" w:cs="Arial"/>
          <w:b/>
          <w:sz w:val="24"/>
          <w:szCs w:val="24"/>
          <w:lang w:eastAsia="ja-JP"/>
        </w:rPr>
        <w:t>Члан 14.</w:t>
      </w: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571ECE" w:rsidRPr="00571ECE" w:rsidRDefault="00571ECE" w:rsidP="00571ECE">
      <w:pPr>
        <w:suppressAutoHyphens/>
        <w:spacing w:before="0"/>
        <w:jc w:val="left"/>
        <w:rPr>
          <w:rFonts w:cs="Arial"/>
          <w:sz w:val="24"/>
          <w:szCs w:val="24"/>
          <w:lang w:val="sr-Cyrl-CS" w:eastAsia="ar-SA"/>
        </w:rPr>
      </w:pPr>
    </w:p>
    <w:p w:rsidR="00571ECE" w:rsidRPr="00571ECE" w:rsidRDefault="00571ECE" w:rsidP="00571ECE">
      <w:pPr>
        <w:spacing w:before="0"/>
        <w:jc w:val="center"/>
        <w:rPr>
          <w:rFonts w:eastAsia="MS Mincho" w:cs="Arial"/>
          <w:b/>
          <w:sz w:val="24"/>
          <w:szCs w:val="24"/>
          <w:lang w:eastAsia="ja-JP"/>
        </w:rPr>
      </w:pPr>
      <w:r w:rsidRPr="00571ECE">
        <w:rPr>
          <w:rFonts w:eastAsia="MS Mincho" w:cs="Arial"/>
          <w:b/>
          <w:sz w:val="24"/>
          <w:szCs w:val="24"/>
          <w:lang w:eastAsia="ja-JP"/>
        </w:rPr>
        <w:t>Члан 15.</w:t>
      </w:r>
    </w:p>
    <w:p w:rsidR="00571ECE" w:rsidRPr="00571ECE" w:rsidRDefault="00571ECE" w:rsidP="00571ECE">
      <w:pPr>
        <w:spacing w:before="0"/>
        <w:rPr>
          <w:rFonts w:eastAsia="MS Mincho" w:cs="Arial"/>
          <w:b/>
          <w:sz w:val="24"/>
          <w:szCs w:val="24"/>
          <w:lang w:val="sr-Cyrl-RS" w:eastAsia="ja-JP"/>
        </w:rPr>
      </w:pPr>
      <w:r w:rsidRPr="00571ECE">
        <w:rPr>
          <w:rFonts w:eastAsia="MS Mincho" w:cs="Arial"/>
          <w:sz w:val="24"/>
          <w:szCs w:val="24"/>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571ECE">
        <w:rPr>
          <w:rFonts w:eastAsia="MS Mincho" w:cs="Arial"/>
          <w:b/>
          <w:sz w:val="24"/>
          <w:szCs w:val="24"/>
          <w:lang w:eastAsia="ja-JP"/>
        </w:rPr>
        <w:t xml:space="preserve"> </w:t>
      </w:r>
    </w:p>
    <w:p w:rsidR="00571ECE" w:rsidRPr="00571ECE" w:rsidRDefault="00571ECE" w:rsidP="00571ECE">
      <w:pPr>
        <w:spacing w:before="0"/>
        <w:rPr>
          <w:rFonts w:eastAsia="MS Mincho" w:cs="Arial"/>
          <w:b/>
          <w:sz w:val="24"/>
          <w:szCs w:val="24"/>
          <w:lang w:val="sr-Cyrl-RS" w:eastAsia="ja-JP"/>
        </w:rPr>
      </w:pPr>
    </w:p>
    <w:p w:rsidR="00571ECE" w:rsidRPr="00571ECE" w:rsidRDefault="00571ECE" w:rsidP="00571ECE">
      <w:pPr>
        <w:spacing w:before="0"/>
        <w:jc w:val="center"/>
        <w:rPr>
          <w:rFonts w:eastAsia="MS Mincho" w:cs="Arial"/>
          <w:sz w:val="24"/>
          <w:szCs w:val="24"/>
          <w:lang w:eastAsia="ja-JP"/>
        </w:rPr>
      </w:pPr>
      <w:r w:rsidRPr="00571ECE">
        <w:rPr>
          <w:rFonts w:eastAsia="MS Mincho" w:cs="Arial"/>
          <w:b/>
          <w:sz w:val="24"/>
          <w:szCs w:val="24"/>
          <w:lang w:eastAsia="ja-JP"/>
        </w:rPr>
        <w:t>Члан 16.</w:t>
      </w: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 xml:space="preserve">Овај Уговор се сматра закљученим на дан када су га потписали овлашћени заступници обе Стране, а ако га овлашћени заступници нису потписали на исти </w:t>
      </w:r>
      <w:r w:rsidRPr="00571ECE">
        <w:rPr>
          <w:rFonts w:cs="Arial"/>
          <w:sz w:val="24"/>
          <w:szCs w:val="24"/>
          <w:lang w:val="sr-Cyrl-CS" w:eastAsia="ar-SA"/>
        </w:rPr>
        <w:lastRenderedPageBreak/>
        <w:t>дан, Уговор се сматра закљученим на дан другог потписа по временском редоследу.</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r w:rsidRPr="00571ECE">
        <w:rPr>
          <w:rFonts w:cs="Arial"/>
          <w:sz w:val="24"/>
          <w:szCs w:val="24"/>
          <w:lang w:val="sr-Cyrl-CS" w:eastAsia="ar-SA"/>
        </w:rPr>
        <w:t>Обавезе према очувању поверљивости пословне тајне и поверљивих информација које су претходно дефинисане важе трајно.</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pacing w:before="0"/>
        <w:jc w:val="center"/>
        <w:rPr>
          <w:rFonts w:eastAsia="MS Mincho" w:cs="Arial"/>
          <w:sz w:val="24"/>
          <w:szCs w:val="24"/>
          <w:lang w:eastAsia="ja-JP"/>
        </w:rPr>
      </w:pPr>
      <w:r w:rsidRPr="00571ECE">
        <w:rPr>
          <w:rFonts w:eastAsia="MS Mincho" w:cs="Arial"/>
          <w:b/>
          <w:sz w:val="24"/>
          <w:szCs w:val="24"/>
          <w:lang w:eastAsia="ja-JP"/>
        </w:rPr>
        <w:t>Члан 17.</w:t>
      </w:r>
    </w:p>
    <w:p w:rsidR="00571ECE" w:rsidRPr="00571ECE" w:rsidRDefault="00571ECE" w:rsidP="00571ECE">
      <w:pPr>
        <w:tabs>
          <w:tab w:val="left" w:pos="360"/>
        </w:tabs>
        <w:suppressAutoHyphens/>
        <w:spacing w:before="0"/>
        <w:rPr>
          <w:rFonts w:cs="Arial"/>
          <w:sz w:val="24"/>
          <w:szCs w:val="24"/>
          <w:lang w:val="sr-Cyrl-CS" w:eastAsia="ar-SA"/>
        </w:rPr>
      </w:pPr>
      <w:r w:rsidRPr="00571ECE">
        <w:rPr>
          <w:rFonts w:cs="Arial"/>
          <w:sz w:val="24"/>
          <w:szCs w:val="24"/>
          <w:lang w:val="sr-Cyrl-CS" w:eastAsia="ar-SA"/>
        </w:rPr>
        <w:t xml:space="preserve">Овај Уговор је потписан у </w:t>
      </w:r>
      <w:r w:rsidR="009151DC">
        <w:rPr>
          <w:rFonts w:cs="Arial"/>
          <w:sz w:val="24"/>
          <w:szCs w:val="24"/>
          <w:lang w:val="sr-Cyrl-RS" w:eastAsia="ar-SA"/>
        </w:rPr>
        <w:t>6</w:t>
      </w:r>
      <w:r w:rsidRPr="00571ECE">
        <w:rPr>
          <w:rFonts w:cs="Arial"/>
          <w:sz w:val="24"/>
          <w:szCs w:val="24"/>
          <w:lang w:val="sr-Cyrl-CS" w:eastAsia="ar-SA"/>
        </w:rPr>
        <w:t xml:space="preserve"> (</w:t>
      </w:r>
      <w:r w:rsidRPr="00571ECE">
        <w:rPr>
          <w:rFonts w:cs="Arial"/>
          <w:sz w:val="24"/>
          <w:szCs w:val="24"/>
          <w:lang w:val="sr-Cyrl-RS" w:eastAsia="ar-SA"/>
        </w:rPr>
        <w:t xml:space="preserve">словима: </w:t>
      </w:r>
      <w:r w:rsidR="009151DC" w:rsidRPr="009151DC">
        <w:rPr>
          <w:rFonts w:cs="Arial"/>
          <w:sz w:val="24"/>
          <w:szCs w:val="24"/>
          <w:lang w:val="sr-Cyrl-RS" w:eastAsia="ar-SA"/>
        </w:rPr>
        <w:t>шест</w:t>
      </w:r>
      <w:r w:rsidRPr="00571ECE">
        <w:rPr>
          <w:rFonts w:cs="Arial"/>
          <w:sz w:val="24"/>
          <w:szCs w:val="24"/>
          <w:lang w:val="sr-Cyrl-CS" w:eastAsia="ar-SA"/>
        </w:rPr>
        <w:t xml:space="preserve">) истоветих примерка на српском језику од којих, по </w:t>
      </w:r>
      <w:r w:rsidR="009151DC">
        <w:rPr>
          <w:rFonts w:cs="Arial"/>
          <w:sz w:val="24"/>
          <w:szCs w:val="24"/>
          <w:lang w:val="sr-Cyrl-CS" w:eastAsia="ar-SA"/>
        </w:rPr>
        <w:t>3</w:t>
      </w:r>
      <w:r w:rsidRPr="00571ECE">
        <w:rPr>
          <w:rFonts w:cs="Arial"/>
          <w:sz w:val="24"/>
          <w:szCs w:val="24"/>
          <w:lang w:val="sr-Cyrl-CS" w:eastAsia="ar-SA"/>
        </w:rPr>
        <w:t xml:space="preserve"> (словима</w:t>
      </w:r>
      <w:r w:rsidR="009151DC">
        <w:rPr>
          <w:rFonts w:cs="Arial"/>
          <w:sz w:val="24"/>
          <w:szCs w:val="24"/>
          <w:lang w:val="sr-Cyrl-CS" w:eastAsia="ar-SA"/>
        </w:rPr>
        <w:t>:</w:t>
      </w:r>
      <w:r w:rsidR="009151DC" w:rsidRPr="009151DC">
        <w:t xml:space="preserve"> </w:t>
      </w:r>
      <w:r w:rsidR="009151DC" w:rsidRPr="009151DC">
        <w:rPr>
          <w:rFonts w:cs="Arial"/>
          <w:sz w:val="24"/>
          <w:szCs w:val="24"/>
          <w:lang w:val="sr-Cyrl-CS" w:eastAsia="ar-SA"/>
        </w:rPr>
        <w:t>три</w:t>
      </w:r>
      <w:r w:rsidR="00703231">
        <w:rPr>
          <w:rFonts w:cs="Arial"/>
          <w:sz w:val="24"/>
          <w:szCs w:val="24"/>
          <w:lang w:val="sr-Cyrl-RS" w:eastAsia="ar-SA"/>
        </w:rPr>
        <w:t>)</w:t>
      </w:r>
      <w:r w:rsidR="009151DC" w:rsidRPr="009151DC">
        <w:rPr>
          <w:rFonts w:cs="Arial"/>
          <w:sz w:val="24"/>
          <w:szCs w:val="24"/>
          <w:lang w:val="sr-Cyrl-CS" w:eastAsia="ar-SA"/>
        </w:rPr>
        <w:t xml:space="preserve"> </w:t>
      </w:r>
      <w:r w:rsidRPr="00571ECE">
        <w:rPr>
          <w:rFonts w:cs="Arial"/>
          <w:sz w:val="24"/>
          <w:szCs w:val="24"/>
          <w:lang w:val="sr-Cyrl-CS" w:eastAsia="ar-SA"/>
        </w:rPr>
        <w:t>примерка задржава свака Страна.</w:t>
      </w:r>
    </w:p>
    <w:p w:rsidR="00571ECE" w:rsidRPr="00571ECE" w:rsidRDefault="00571ECE" w:rsidP="00571ECE">
      <w:pPr>
        <w:tabs>
          <w:tab w:val="left" w:pos="360"/>
        </w:tabs>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eastAsia="ar-SA"/>
        </w:rPr>
      </w:pPr>
      <w:r w:rsidRPr="00571ECE">
        <w:rPr>
          <w:rFonts w:cs="Arial"/>
          <w:sz w:val="24"/>
          <w:szCs w:val="24"/>
          <w:lang w:val="sr-Cyrl-C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71ECE" w:rsidRPr="00571ECE" w:rsidRDefault="00571ECE" w:rsidP="00571ECE">
      <w:pPr>
        <w:suppressAutoHyphens/>
        <w:spacing w:before="0"/>
        <w:rPr>
          <w:rFonts w:cs="Arial"/>
          <w:sz w:val="24"/>
          <w:szCs w:val="24"/>
          <w:lang w:val="sr-Cyrl-CS" w:eastAsia="ar-SA"/>
        </w:rPr>
      </w:pPr>
    </w:p>
    <w:p w:rsidR="00571ECE" w:rsidRPr="00571ECE" w:rsidRDefault="00571ECE" w:rsidP="00571ECE">
      <w:pPr>
        <w:suppressAutoHyphens/>
        <w:spacing w:before="0"/>
        <w:rPr>
          <w:rFonts w:cs="Arial"/>
          <w:sz w:val="24"/>
          <w:szCs w:val="24"/>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2406"/>
        <w:gridCol w:w="3315"/>
      </w:tblGrid>
      <w:tr w:rsidR="00571ECE" w:rsidRPr="00571ECE" w:rsidTr="00703231">
        <w:trPr>
          <w:trHeight w:val="313"/>
        </w:trPr>
        <w:tc>
          <w:tcPr>
            <w:tcW w:w="3402" w:type="dxa"/>
          </w:tcPr>
          <w:p w:rsidR="00571ECE" w:rsidRPr="00571ECE" w:rsidRDefault="00571ECE" w:rsidP="009151DC">
            <w:pPr>
              <w:suppressAutoHyphens/>
              <w:spacing w:before="0"/>
              <w:rPr>
                <w:b/>
                <w:smallCaps/>
                <w:sz w:val="24"/>
                <w:szCs w:val="24"/>
                <w:lang w:val="sr-Cyrl-RS" w:eastAsia="ar-SA"/>
              </w:rPr>
            </w:pPr>
          </w:p>
        </w:tc>
        <w:tc>
          <w:tcPr>
            <w:tcW w:w="2473" w:type="dxa"/>
          </w:tcPr>
          <w:p w:rsidR="00571ECE" w:rsidRPr="00571ECE" w:rsidRDefault="00571ECE" w:rsidP="00571ECE">
            <w:pPr>
              <w:suppressAutoHyphens/>
              <w:spacing w:before="0"/>
              <w:jc w:val="center"/>
              <w:rPr>
                <w:b/>
                <w:smallCaps/>
                <w:sz w:val="24"/>
                <w:szCs w:val="24"/>
                <w:lang w:val="sr-Cyrl-CS" w:eastAsia="ar-SA"/>
              </w:rPr>
            </w:pPr>
          </w:p>
        </w:tc>
        <w:tc>
          <w:tcPr>
            <w:tcW w:w="3410" w:type="dxa"/>
          </w:tcPr>
          <w:p w:rsidR="00571ECE" w:rsidRPr="00571ECE" w:rsidRDefault="00571ECE" w:rsidP="00571ECE">
            <w:pPr>
              <w:suppressAutoHyphens/>
              <w:spacing w:before="0"/>
              <w:jc w:val="center"/>
              <w:rPr>
                <w:b/>
                <w:smallCaps/>
                <w:sz w:val="24"/>
                <w:szCs w:val="24"/>
                <w:lang w:val="sr-Cyrl-RS" w:eastAsia="ar-SA"/>
              </w:rPr>
            </w:pPr>
          </w:p>
        </w:tc>
      </w:tr>
    </w:tbl>
    <w:tbl>
      <w:tblPr>
        <w:tblW w:w="0" w:type="auto"/>
        <w:tblLook w:val="04A0" w:firstRow="1" w:lastRow="0" w:firstColumn="1" w:lastColumn="0" w:noHBand="0" w:noVBand="1"/>
      </w:tblPr>
      <w:tblGrid>
        <w:gridCol w:w="4091"/>
        <w:gridCol w:w="1065"/>
        <w:gridCol w:w="3873"/>
      </w:tblGrid>
      <w:tr w:rsidR="009151DC" w:rsidRPr="00571ECE" w:rsidTr="009151DC">
        <w:tc>
          <w:tcPr>
            <w:tcW w:w="4091" w:type="dxa"/>
            <w:shd w:val="clear" w:color="auto" w:fill="auto"/>
            <w:vAlign w:val="center"/>
          </w:tcPr>
          <w:p w:rsidR="009151DC" w:rsidRPr="00571ECE" w:rsidRDefault="009151DC" w:rsidP="00703231">
            <w:pPr>
              <w:rPr>
                <w:b/>
                <w:sz w:val="24"/>
                <w:szCs w:val="24"/>
                <w:lang w:val="sr-Cyrl-RS"/>
              </w:rPr>
            </w:pPr>
            <w:r w:rsidRPr="00571ECE">
              <w:rPr>
                <w:b/>
                <w:sz w:val="24"/>
                <w:szCs w:val="24"/>
                <w:lang w:val="sr-Cyrl-RS"/>
              </w:rPr>
              <w:t xml:space="preserve">               Корисник услуге                                                                                    </w:t>
            </w:r>
          </w:p>
        </w:tc>
        <w:tc>
          <w:tcPr>
            <w:tcW w:w="1065" w:type="dxa"/>
            <w:shd w:val="clear" w:color="auto" w:fill="auto"/>
            <w:vAlign w:val="center"/>
          </w:tcPr>
          <w:p w:rsidR="009151DC" w:rsidRPr="00571ECE" w:rsidRDefault="009151DC" w:rsidP="00703231">
            <w:pPr>
              <w:rPr>
                <w:b/>
                <w:sz w:val="24"/>
                <w:szCs w:val="24"/>
              </w:rPr>
            </w:pPr>
          </w:p>
        </w:tc>
        <w:tc>
          <w:tcPr>
            <w:tcW w:w="3873" w:type="dxa"/>
            <w:shd w:val="clear" w:color="auto" w:fill="auto"/>
            <w:vAlign w:val="center"/>
          </w:tcPr>
          <w:p w:rsidR="009151DC" w:rsidRPr="00571ECE" w:rsidRDefault="009151DC" w:rsidP="00703231">
            <w:pPr>
              <w:rPr>
                <w:b/>
                <w:sz w:val="24"/>
                <w:szCs w:val="24"/>
                <w:lang w:val="sr-Cyrl-RS"/>
              </w:rPr>
            </w:pPr>
            <w:r w:rsidRPr="00571ECE">
              <w:rPr>
                <w:b/>
                <w:sz w:val="24"/>
                <w:szCs w:val="24"/>
                <w:lang w:val="sr-Cyrl-RS"/>
              </w:rPr>
              <w:t xml:space="preserve">       </w:t>
            </w:r>
            <w:r>
              <w:rPr>
                <w:b/>
                <w:sz w:val="24"/>
                <w:szCs w:val="24"/>
                <w:lang w:val="sr-Cyrl-RS"/>
              </w:rPr>
              <w:t xml:space="preserve"> </w:t>
            </w:r>
            <w:r w:rsidRPr="00571ECE">
              <w:rPr>
                <w:b/>
                <w:sz w:val="24"/>
                <w:szCs w:val="24"/>
                <w:lang w:val="sr-Cyrl-RS"/>
              </w:rPr>
              <w:t xml:space="preserve"> Пружалац услуге</w:t>
            </w:r>
          </w:p>
        </w:tc>
      </w:tr>
      <w:tr w:rsidR="009151DC" w:rsidRPr="00F07739" w:rsidTr="009151DC">
        <w:tc>
          <w:tcPr>
            <w:tcW w:w="4091" w:type="dxa"/>
            <w:shd w:val="clear" w:color="auto" w:fill="auto"/>
            <w:vAlign w:val="center"/>
            <w:hideMark/>
          </w:tcPr>
          <w:p w:rsidR="009151DC" w:rsidRPr="00F07739" w:rsidRDefault="009151DC" w:rsidP="00703231">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065" w:type="dxa"/>
            <w:shd w:val="clear" w:color="auto" w:fill="auto"/>
            <w:vAlign w:val="center"/>
          </w:tcPr>
          <w:p w:rsidR="009151DC" w:rsidRPr="00F07739" w:rsidRDefault="009151DC" w:rsidP="00703231">
            <w:pPr>
              <w:rPr>
                <w:sz w:val="24"/>
                <w:szCs w:val="24"/>
              </w:rPr>
            </w:pPr>
          </w:p>
        </w:tc>
        <w:tc>
          <w:tcPr>
            <w:tcW w:w="3873" w:type="dxa"/>
            <w:shd w:val="clear" w:color="auto" w:fill="auto"/>
            <w:vAlign w:val="center"/>
          </w:tcPr>
          <w:p w:rsidR="009151DC" w:rsidRPr="00F07739" w:rsidRDefault="009151DC" w:rsidP="00703231">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9151DC" w:rsidRPr="00F07739" w:rsidTr="009151DC">
        <w:tc>
          <w:tcPr>
            <w:tcW w:w="4091" w:type="dxa"/>
            <w:shd w:val="clear" w:color="auto" w:fill="auto"/>
            <w:vAlign w:val="center"/>
            <w:hideMark/>
          </w:tcPr>
          <w:p w:rsidR="009151DC" w:rsidRPr="00F07739" w:rsidRDefault="009151DC" w:rsidP="00703231">
            <w:pPr>
              <w:rPr>
                <w:sz w:val="24"/>
                <w:szCs w:val="24"/>
              </w:rPr>
            </w:pPr>
            <w:r>
              <w:rPr>
                <w:sz w:val="24"/>
                <w:szCs w:val="24"/>
              </w:rPr>
              <w:t xml:space="preserve">     </w:t>
            </w:r>
            <w:r w:rsidRPr="00F07739">
              <w:rPr>
                <w:sz w:val="24"/>
                <w:szCs w:val="24"/>
              </w:rPr>
              <w:t>________________________</w:t>
            </w:r>
          </w:p>
        </w:tc>
        <w:tc>
          <w:tcPr>
            <w:tcW w:w="1065" w:type="dxa"/>
            <w:shd w:val="clear" w:color="auto" w:fill="auto"/>
            <w:vAlign w:val="center"/>
            <w:hideMark/>
          </w:tcPr>
          <w:p w:rsidR="009151DC" w:rsidRPr="00F07739" w:rsidRDefault="009151DC" w:rsidP="00703231">
            <w:pPr>
              <w:rPr>
                <w:sz w:val="24"/>
                <w:szCs w:val="24"/>
                <w:lang w:val="sr-Cyrl-RS"/>
              </w:rPr>
            </w:pPr>
            <w:r w:rsidRPr="00F07739">
              <w:rPr>
                <w:sz w:val="24"/>
                <w:szCs w:val="24"/>
              </w:rPr>
              <w:t>М.П.</w:t>
            </w:r>
            <w:r w:rsidRPr="00F07739">
              <w:rPr>
                <w:sz w:val="24"/>
                <w:szCs w:val="24"/>
                <w:lang w:val="sr-Cyrl-RS"/>
              </w:rPr>
              <w:t xml:space="preserve">   </w:t>
            </w:r>
          </w:p>
        </w:tc>
        <w:tc>
          <w:tcPr>
            <w:tcW w:w="3873" w:type="dxa"/>
            <w:shd w:val="clear" w:color="auto" w:fill="auto"/>
            <w:vAlign w:val="center"/>
            <w:hideMark/>
          </w:tcPr>
          <w:p w:rsidR="009151DC" w:rsidRPr="00F07739" w:rsidRDefault="009151DC" w:rsidP="00703231">
            <w:pPr>
              <w:rPr>
                <w:sz w:val="24"/>
                <w:szCs w:val="24"/>
              </w:rPr>
            </w:pPr>
            <w:r>
              <w:rPr>
                <w:sz w:val="24"/>
                <w:szCs w:val="24"/>
                <w:lang w:val="sr-Cyrl-RS"/>
              </w:rPr>
              <w:t xml:space="preserve">    </w:t>
            </w:r>
            <w:r w:rsidRPr="00F07739">
              <w:rPr>
                <w:sz w:val="24"/>
                <w:szCs w:val="24"/>
              </w:rPr>
              <w:t>_____________________</w:t>
            </w:r>
          </w:p>
        </w:tc>
      </w:tr>
      <w:tr w:rsidR="009151DC" w:rsidRPr="00F07739" w:rsidTr="009151DC">
        <w:tc>
          <w:tcPr>
            <w:tcW w:w="4091" w:type="dxa"/>
            <w:shd w:val="clear" w:color="auto" w:fill="auto"/>
            <w:vAlign w:val="center"/>
            <w:hideMark/>
          </w:tcPr>
          <w:p w:rsidR="009151DC" w:rsidRPr="00F07739" w:rsidRDefault="009151DC" w:rsidP="00703231">
            <w:pPr>
              <w:rPr>
                <w:sz w:val="24"/>
                <w:szCs w:val="24"/>
                <w:lang w:val="sr-Cyrl-RS"/>
              </w:rPr>
            </w:pPr>
            <w:r w:rsidRPr="00F07739">
              <w:rPr>
                <w:sz w:val="24"/>
                <w:szCs w:val="24"/>
                <w:lang w:val="sr-Cyrl-RS"/>
              </w:rPr>
              <w:t xml:space="preserve">                Милорад Грчић</w:t>
            </w:r>
          </w:p>
        </w:tc>
        <w:tc>
          <w:tcPr>
            <w:tcW w:w="1065" w:type="dxa"/>
            <w:shd w:val="clear" w:color="auto" w:fill="auto"/>
            <w:vAlign w:val="center"/>
          </w:tcPr>
          <w:p w:rsidR="009151DC" w:rsidRPr="00F07739" w:rsidRDefault="009151DC" w:rsidP="00703231">
            <w:pPr>
              <w:rPr>
                <w:sz w:val="24"/>
                <w:szCs w:val="24"/>
              </w:rPr>
            </w:pPr>
          </w:p>
        </w:tc>
        <w:tc>
          <w:tcPr>
            <w:tcW w:w="3873" w:type="dxa"/>
            <w:shd w:val="clear" w:color="auto" w:fill="auto"/>
            <w:vAlign w:val="center"/>
            <w:hideMark/>
          </w:tcPr>
          <w:p w:rsidR="009151DC" w:rsidRPr="00F07739" w:rsidRDefault="009151DC" w:rsidP="00703231">
            <w:pPr>
              <w:rPr>
                <w:sz w:val="24"/>
                <w:szCs w:val="24"/>
              </w:rPr>
            </w:pPr>
            <w:r w:rsidRPr="00F07739">
              <w:rPr>
                <w:sz w:val="24"/>
                <w:szCs w:val="24"/>
                <w:lang w:val="sr-Cyrl-RS"/>
              </w:rPr>
              <w:t xml:space="preserve">             </w:t>
            </w:r>
            <w:r w:rsidRPr="00F07739">
              <w:rPr>
                <w:sz w:val="24"/>
                <w:szCs w:val="24"/>
              </w:rPr>
              <w:t>име и презиме</w:t>
            </w:r>
          </w:p>
        </w:tc>
      </w:tr>
      <w:tr w:rsidR="009151DC" w:rsidRPr="00F07739" w:rsidTr="009151DC">
        <w:tc>
          <w:tcPr>
            <w:tcW w:w="4091" w:type="dxa"/>
            <w:shd w:val="clear" w:color="auto" w:fill="auto"/>
            <w:vAlign w:val="center"/>
            <w:hideMark/>
          </w:tcPr>
          <w:p w:rsidR="009151DC" w:rsidRPr="00F07739" w:rsidRDefault="009151DC" w:rsidP="00703231">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065" w:type="dxa"/>
            <w:shd w:val="clear" w:color="auto" w:fill="auto"/>
            <w:vAlign w:val="center"/>
          </w:tcPr>
          <w:p w:rsidR="009151DC" w:rsidRPr="00F07739" w:rsidRDefault="009151DC" w:rsidP="00703231">
            <w:pPr>
              <w:rPr>
                <w:sz w:val="24"/>
                <w:szCs w:val="24"/>
              </w:rPr>
            </w:pPr>
          </w:p>
        </w:tc>
        <w:tc>
          <w:tcPr>
            <w:tcW w:w="3873" w:type="dxa"/>
            <w:shd w:val="clear" w:color="auto" w:fill="auto"/>
            <w:vAlign w:val="center"/>
          </w:tcPr>
          <w:p w:rsidR="009151DC" w:rsidRPr="00F07739" w:rsidRDefault="009151DC" w:rsidP="00703231">
            <w:pPr>
              <w:rPr>
                <w:sz w:val="24"/>
                <w:szCs w:val="24"/>
              </w:rPr>
            </w:pPr>
            <w:r w:rsidRPr="00F07739">
              <w:rPr>
                <w:sz w:val="24"/>
                <w:szCs w:val="24"/>
                <w:lang w:val="sr-Cyrl-RS"/>
              </w:rPr>
              <w:t xml:space="preserve">                   </w:t>
            </w:r>
            <w:r w:rsidRPr="00F07739">
              <w:rPr>
                <w:sz w:val="24"/>
                <w:szCs w:val="24"/>
              </w:rPr>
              <w:t>функција</w:t>
            </w:r>
          </w:p>
        </w:tc>
      </w:tr>
    </w:tbl>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2406"/>
        <w:gridCol w:w="3315"/>
      </w:tblGrid>
      <w:tr w:rsidR="00571ECE" w:rsidRPr="00571ECE" w:rsidTr="00703231">
        <w:tc>
          <w:tcPr>
            <w:tcW w:w="3402" w:type="dxa"/>
          </w:tcPr>
          <w:p w:rsidR="00571ECE" w:rsidRPr="00571ECE" w:rsidRDefault="00571ECE" w:rsidP="009151DC">
            <w:pPr>
              <w:suppressAutoHyphens/>
              <w:spacing w:before="0"/>
              <w:rPr>
                <w:b/>
                <w:smallCaps/>
                <w:sz w:val="24"/>
                <w:szCs w:val="24"/>
                <w:lang w:val="sr-Cyrl-CS" w:eastAsia="ar-SA"/>
              </w:rPr>
            </w:pPr>
          </w:p>
        </w:tc>
        <w:tc>
          <w:tcPr>
            <w:tcW w:w="2473" w:type="dxa"/>
          </w:tcPr>
          <w:p w:rsidR="00571ECE" w:rsidRPr="00571ECE" w:rsidRDefault="00571ECE" w:rsidP="00571ECE">
            <w:pPr>
              <w:suppressAutoHyphens/>
              <w:spacing w:before="0"/>
              <w:jc w:val="center"/>
              <w:rPr>
                <w:b/>
                <w:smallCaps/>
                <w:sz w:val="24"/>
                <w:szCs w:val="24"/>
                <w:lang w:val="sr-Cyrl-CS" w:eastAsia="ar-SA"/>
              </w:rPr>
            </w:pPr>
          </w:p>
        </w:tc>
        <w:tc>
          <w:tcPr>
            <w:tcW w:w="3410" w:type="dxa"/>
          </w:tcPr>
          <w:p w:rsidR="00571ECE" w:rsidRPr="00571ECE" w:rsidRDefault="00571ECE" w:rsidP="00571ECE">
            <w:pPr>
              <w:suppressAutoHyphens/>
              <w:spacing w:before="0"/>
              <w:jc w:val="center"/>
              <w:rPr>
                <w:b/>
                <w:sz w:val="24"/>
                <w:szCs w:val="24"/>
                <w:lang w:val="sr-Cyrl-CS" w:eastAsia="ar-SA"/>
              </w:rPr>
            </w:pPr>
          </w:p>
        </w:tc>
      </w:tr>
      <w:tr w:rsidR="00571ECE" w:rsidRPr="00571ECE" w:rsidTr="00703231">
        <w:tc>
          <w:tcPr>
            <w:tcW w:w="3402" w:type="dxa"/>
          </w:tcPr>
          <w:p w:rsidR="00571ECE" w:rsidRPr="00571ECE" w:rsidRDefault="00571ECE" w:rsidP="00571ECE">
            <w:pPr>
              <w:spacing w:before="0"/>
              <w:rPr>
                <w:rFonts w:cs="Arial"/>
                <w:sz w:val="24"/>
                <w:szCs w:val="24"/>
                <w:lang w:val="sr-Cyrl-RS"/>
              </w:rPr>
            </w:pPr>
          </w:p>
          <w:p w:rsidR="00571ECE" w:rsidRPr="00571ECE" w:rsidRDefault="00571ECE" w:rsidP="00571ECE">
            <w:pPr>
              <w:suppressAutoHyphens/>
              <w:spacing w:before="0"/>
              <w:jc w:val="center"/>
              <w:rPr>
                <w:b/>
                <w:smallCaps/>
                <w:sz w:val="24"/>
                <w:szCs w:val="24"/>
                <w:lang w:val="sr-Cyrl-CS" w:eastAsia="ar-SA"/>
              </w:rPr>
            </w:pPr>
          </w:p>
        </w:tc>
        <w:tc>
          <w:tcPr>
            <w:tcW w:w="2473" w:type="dxa"/>
          </w:tcPr>
          <w:p w:rsidR="00571ECE" w:rsidRPr="00571ECE" w:rsidRDefault="00571ECE" w:rsidP="00571ECE">
            <w:pPr>
              <w:suppressAutoHyphens/>
              <w:spacing w:before="0"/>
              <w:jc w:val="left"/>
              <w:rPr>
                <w:smallCaps/>
                <w:sz w:val="24"/>
                <w:szCs w:val="24"/>
                <w:lang w:val="sr-Cyrl-CS" w:eastAsia="ar-SA"/>
              </w:rPr>
            </w:pPr>
          </w:p>
        </w:tc>
        <w:tc>
          <w:tcPr>
            <w:tcW w:w="3410" w:type="dxa"/>
          </w:tcPr>
          <w:p w:rsidR="00571ECE" w:rsidRPr="00571ECE" w:rsidRDefault="00571ECE" w:rsidP="00571ECE">
            <w:pPr>
              <w:suppressAutoHyphens/>
              <w:spacing w:before="0"/>
              <w:jc w:val="center"/>
              <w:rPr>
                <w:b/>
                <w:smallCaps/>
                <w:sz w:val="24"/>
                <w:szCs w:val="24"/>
                <w:lang w:val="sr-Cyrl-CS" w:eastAsia="ar-SA"/>
              </w:rPr>
            </w:pPr>
          </w:p>
        </w:tc>
      </w:tr>
      <w:tr w:rsidR="00571ECE" w:rsidRPr="00571ECE" w:rsidTr="00703231">
        <w:tc>
          <w:tcPr>
            <w:tcW w:w="3402" w:type="dxa"/>
          </w:tcPr>
          <w:p w:rsidR="00571ECE" w:rsidRPr="00571ECE" w:rsidRDefault="00571ECE" w:rsidP="00571ECE">
            <w:pPr>
              <w:suppressAutoHyphens/>
              <w:spacing w:before="0"/>
              <w:jc w:val="center"/>
              <w:rPr>
                <w:b/>
                <w:smallCaps/>
                <w:sz w:val="24"/>
                <w:szCs w:val="24"/>
                <w:lang w:val="sr-Cyrl-CS" w:eastAsia="ar-SA"/>
              </w:rPr>
            </w:pPr>
          </w:p>
        </w:tc>
        <w:tc>
          <w:tcPr>
            <w:tcW w:w="2473" w:type="dxa"/>
          </w:tcPr>
          <w:p w:rsidR="00571ECE" w:rsidRPr="00571ECE" w:rsidRDefault="00571ECE" w:rsidP="00571ECE">
            <w:pPr>
              <w:suppressAutoHyphens/>
              <w:spacing w:before="0"/>
              <w:jc w:val="center"/>
              <w:rPr>
                <w:b/>
                <w:smallCaps/>
                <w:sz w:val="24"/>
                <w:szCs w:val="24"/>
                <w:lang w:val="sr-Cyrl-CS" w:eastAsia="ar-SA"/>
              </w:rPr>
            </w:pPr>
          </w:p>
        </w:tc>
        <w:tc>
          <w:tcPr>
            <w:tcW w:w="3410" w:type="dxa"/>
          </w:tcPr>
          <w:p w:rsidR="00571ECE" w:rsidRPr="00571ECE" w:rsidRDefault="00571ECE" w:rsidP="00571ECE">
            <w:pPr>
              <w:suppressAutoHyphens/>
              <w:spacing w:before="0"/>
              <w:jc w:val="center"/>
              <w:rPr>
                <w:b/>
                <w:smallCaps/>
                <w:sz w:val="24"/>
                <w:szCs w:val="24"/>
                <w:lang w:val="sr-Cyrl-CS" w:eastAsia="ar-SA"/>
              </w:rPr>
            </w:pPr>
          </w:p>
        </w:tc>
      </w:tr>
      <w:tr w:rsidR="00571ECE" w:rsidRPr="00571ECE" w:rsidTr="00703231">
        <w:tc>
          <w:tcPr>
            <w:tcW w:w="3402" w:type="dxa"/>
          </w:tcPr>
          <w:p w:rsidR="00571ECE" w:rsidRPr="00571ECE" w:rsidRDefault="00571ECE" w:rsidP="00571ECE">
            <w:pPr>
              <w:suppressAutoHyphens/>
              <w:spacing w:before="0"/>
              <w:jc w:val="center"/>
              <w:rPr>
                <w:b/>
                <w:smallCaps/>
                <w:sz w:val="24"/>
                <w:szCs w:val="24"/>
                <w:lang w:val="sr-Cyrl-CS" w:eastAsia="ar-SA"/>
              </w:rPr>
            </w:pPr>
          </w:p>
        </w:tc>
        <w:tc>
          <w:tcPr>
            <w:tcW w:w="2473" w:type="dxa"/>
          </w:tcPr>
          <w:p w:rsidR="00571ECE" w:rsidRPr="00571ECE" w:rsidRDefault="00571ECE" w:rsidP="00571ECE">
            <w:pPr>
              <w:suppressAutoHyphens/>
              <w:spacing w:before="0"/>
              <w:jc w:val="center"/>
              <w:rPr>
                <w:b/>
                <w:smallCaps/>
                <w:sz w:val="24"/>
                <w:szCs w:val="24"/>
                <w:lang w:val="sr-Cyrl-CS" w:eastAsia="ar-SA"/>
              </w:rPr>
            </w:pPr>
          </w:p>
        </w:tc>
        <w:tc>
          <w:tcPr>
            <w:tcW w:w="3410" w:type="dxa"/>
          </w:tcPr>
          <w:p w:rsidR="00571ECE" w:rsidRPr="00571ECE" w:rsidRDefault="00571ECE" w:rsidP="00571ECE">
            <w:pPr>
              <w:suppressAutoHyphens/>
              <w:spacing w:before="0"/>
              <w:jc w:val="center"/>
              <w:rPr>
                <w:rFonts w:cs="Arial"/>
                <w:sz w:val="24"/>
                <w:szCs w:val="24"/>
                <w:lang w:val="sr-Cyrl-RS" w:eastAsia="ar-SA"/>
              </w:rPr>
            </w:pPr>
          </w:p>
        </w:tc>
      </w:tr>
    </w:tbl>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sectPr w:rsidR="00327BC6" w:rsidSect="00EE3008">
      <w:headerReference w:type="default" r:id="rId182"/>
      <w:footerReference w:type="even" r:id="rId183"/>
      <w:footerReference w:type="default" r:id="rId184"/>
      <w:headerReference w:type="first" r:id="rId185"/>
      <w:footerReference w:type="first" r:id="rId186"/>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AB2" w:rsidRDefault="00052AB2">
      <w:r>
        <w:separator/>
      </w:r>
    </w:p>
    <w:p w:rsidR="00052AB2" w:rsidRDefault="00052AB2"/>
  </w:endnote>
  <w:endnote w:type="continuationSeparator" w:id="0">
    <w:p w:rsidR="00052AB2" w:rsidRDefault="00052AB2">
      <w:r>
        <w:continuationSeparator/>
      </w:r>
    </w:p>
    <w:p w:rsidR="00052AB2" w:rsidRDefault="00052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0F" w:rsidRDefault="00086D0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6D0F" w:rsidRDefault="00086D0F" w:rsidP="00841BE7">
    <w:pPr>
      <w:pStyle w:val="Footer"/>
      <w:ind w:right="360"/>
    </w:pPr>
  </w:p>
  <w:p w:rsidR="00086D0F" w:rsidRDefault="00086D0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086D0F" w:rsidRPr="0069589D" w:rsidRDefault="00086D0F"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152ECD">
              <w:rPr>
                <w:bCs/>
                <w:noProof/>
                <w:sz w:val="20"/>
              </w:rPr>
              <w:t>66</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152ECD">
              <w:rPr>
                <w:bCs/>
                <w:noProof/>
                <w:sz w:val="20"/>
              </w:rPr>
              <w:t>66</w:t>
            </w:r>
            <w:r w:rsidRPr="0069589D">
              <w:rPr>
                <w:bCs/>
                <w:sz w:val="20"/>
              </w:rPr>
              <w:fldChar w:fldCharType="end"/>
            </w:r>
          </w:p>
        </w:sdtContent>
      </w:sdt>
    </w:sdtContent>
  </w:sdt>
  <w:p w:rsidR="00086D0F" w:rsidRDefault="00086D0F"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Content>
      <w:sdt>
        <w:sdtPr>
          <w:id w:val="-1769616900"/>
          <w:docPartObj>
            <w:docPartGallery w:val="Page Numbers (Top of Page)"/>
            <w:docPartUnique/>
          </w:docPartObj>
        </w:sdtPr>
        <w:sdtContent>
          <w:p w:rsidR="00086D0F" w:rsidRPr="0069589D" w:rsidRDefault="00086D0F">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152ECD">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152ECD">
              <w:rPr>
                <w:bCs/>
                <w:noProof/>
                <w:sz w:val="20"/>
              </w:rPr>
              <w:t>66</w:t>
            </w:r>
            <w:r w:rsidRPr="0069589D">
              <w:rPr>
                <w:bCs/>
                <w:sz w:val="20"/>
              </w:rPr>
              <w:fldChar w:fldCharType="end"/>
            </w:r>
          </w:p>
        </w:sdtContent>
      </w:sdt>
    </w:sdtContent>
  </w:sdt>
  <w:p w:rsidR="00086D0F" w:rsidRDefault="00086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AB2" w:rsidRDefault="00052AB2">
      <w:r>
        <w:separator/>
      </w:r>
    </w:p>
    <w:p w:rsidR="00052AB2" w:rsidRDefault="00052AB2"/>
  </w:footnote>
  <w:footnote w:type="continuationSeparator" w:id="0">
    <w:p w:rsidR="00052AB2" w:rsidRDefault="00052AB2">
      <w:r>
        <w:continuationSeparator/>
      </w:r>
    </w:p>
    <w:p w:rsidR="00052AB2" w:rsidRDefault="00052A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0F" w:rsidRDefault="00086D0F" w:rsidP="004276AD">
    <w:pPr>
      <w:pStyle w:val="Header"/>
      <w:rPr>
        <w:sz w:val="20"/>
      </w:rPr>
    </w:pPr>
  </w:p>
  <w:p w:rsidR="00086D0F" w:rsidRDefault="00086D0F"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rsidR="00086D0F" w:rsidRPr="00B25BA8" w:rsidRDefault="00086D0F" w:rsidP="00CC2AFC">
    <w:pPr>
      <w:pStyle w:val="Header"/>
      <w:spacing w:before="0"/>
      <w:jc w:val="center"/>
      <w:rPr>
        <w:i/>
        <w:sz w:val="20"/>
      </w:rPr>
    </w:pPr>
    <w:r w:rsidRPr="00B25BA8">
      <w:rPr>
        <w:i/>
        <w:sz w:val="20"/>
      </w:rPr>
      <w:t xml:space="preserve">Конкурсна </w:t>
    </w:r>
    <w:r>
      <w:rPr>
        <w:i/>
        <w:sz w:val="20"/>
      </w:rPr>
      <w:t xml:space="preserve">документација </w:t>
    </w:r>
    <w:r>
      <w:rPr>
        <w:i/>
        <w:sz w:val="20"/>
        <w:lang w:val="sr-Cyrl-RS"/>
      </w:rPr>
      <w:t>ЈНО</w:t>
    </w:r>
    <w:r>
      <w:rPr>
        <w:i/>
        <w:sz w:val="20"/>
      </w:rPr>
      <w:t>/1000-2000</w:t>
    </w:r>
    <w:r w:rsidRPr="00B25BA8">
      <w:rPr>
        <w:i/>
        <w:sz w:val="20"/>
      </w:rPr>
      <w:t>/</w:t>
    </w:r>
    <w:r>
      <w:rPr>
        <w:i/>
        <w:sz w:val="20"/>
      </w:rPr>
      <w:t>0044/</w:t>
    </w:r>
    <w:r w:rsidRPr="00B25BA8">
      <w:rPr>
        <w:i/>
        <w:sz w:val="20"/>
      </w:rPr>
      <w:t>2016</w:t>
    </w:r>
  </w:p>
  <w:p w:rsidR="00086D0F" w:rsidRDefault="00086D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0F" w:rsidRDefault="00086D0F">
    <w:pPr>
      <w:pStyle w:val="Header"/>
    </w:pPr>
  </w:p>
  <w:p w:rsidR="00086D0F" w:rsidRPr="00210557" w:rsidRDefault="00086D0F"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06506E"/>
    <w:multiLevelType w:val="hybridMultilevel"/>
    <w:tmpl w:val="812CE116"/>
    <w:lvl w:ilvl="0" w:tplc="1478986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3F765FB8"/>
    <w:multiLevelType w:val="hybridMultilevel"/>
    <w:tmpl w:val="C9B01DF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E1F30E7"/>
    <w:multiLevelType w:val="hybridMultilevel"/>
    <w:tmpl w:val="9B9C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7104E69"/>
    <w:multiLevelType w:val="hybridMultilevel"/>
    <w:tmpl w:val="99FCDF6A"/>
    <w:lvl w:ilvl="0" w:tplc="081A0011">
      <w:start w:val="1"/>
      <w:numFmt w:val="decimal"/>
      <w:lvlText w:val="%1)"/>
      <w:lvlJc w:val="left"/>
      <w:pPr>
        <w:ind w:left="1382" w:hanging="360"/>
      </w:pPr>
    </w:lvl>
    <w:lvl w:ilvl="1" w:tplc="081A0019" w:tentative="1">
      <w:start w:val="1"/>
      <w:numFmt w:val="lowerLetter"/>
      <w:lvlText w:val="%2."/>
      <w:lvlJc w:val="left"/>
      <w:pPr>
        <w:ind w:left="2102" w:hanging="360"/>
      </w:pPr>
    </w:lvl>
    <w:lvl w:ilvl="2" w:tplc="081A001B" w:tentative="1">
      <w:start w:val="1"/>
      <w:numFmt w:val="lowerRoman"/>
      <w:lvlText w:val="%3."/>
      <w:lvlJc w:val="right"/>
      <w:pPr>
        <w:ind w:left="2822" w:hanging="180"/>
      </w:pPr>
    </w:lvl>
    <w:lvl w:ilvl="3" w:tplc="081A000F" w:tentative="1">
      <w:start w:val="1"/>
      <w:numFmt w:val="decimal"/>
      <w:lvlText w:val="%4."/>
      <w:lvlJc w:val="left"/>
      <w:pPr>
        <w:ind w:left="3542" w:hanging="360"/>
      </w:pPr>
    </w:lvl>
    <w:lvl w:ilvl="4" w:tplc="081A0019" w:tentative="1">
      <w:start w:val="1"/>
      <w:numFmt w:val="lowerLetter"/>
      <w:lvlText w:val="%5."/>
      <w:lvlJc w:val="left"/>
      <w:pPr>
        <w:ind w:left="4262" w:hanging="360"/>
      </w:pPr>
    </w:lvl>
    <w:lvl w:ilvl="5" w:tplc="081A001B" w:tentative="1">
      <w:start w:val="1"/>
      <w:numFmt w:val="lowerRoman"/>
      <w:lvlText w:val="%6."/>
      <w:lvlJc w:val="right"/>
      <w:pPr>
        <w:ind w:left="4982" w:hanging="180"/>
      </w:pPr>
    </w:lvl>
    <w:lvl w:ilvl="6" w:tplc="081A000F" w:tentative="1">
      <w:start w:val="1"/>
      <w:numFmt w:val="decimal"/>
      <w:lvlText w:val="%7."/>
      <w:lvlJc w:val="left"/>
      <w:pPr>
        <w:ind w:left="5702" w:hanging="360"/>
      </w:pPr>
    </w:lvl>
    <w:lvl w:ilvl="7" w:tplc="081A0019" w:tentative="1">
      <w:start w:val="1"/>
      <w:numFmt w:val="lowerLetter"/>
      <w:lvlText w:val="%8."/>
      <w:lvlJc w:val="left"/>
      <w:pPr>
        <w:ind w:left="6422" w:hanging="360"/>
      </w:pPr>
    </w:lvl>
    <w:lvl w:ilvl="8" w:tplc="081A001B" w:tentative="1">
      <w:start w:val="1"/>
      <w:numFmt w:val="lowerRoman"/>
      <w:lvlText w:val="%9."/>
      <w:lvlJc w:val="right"/>
      <w:pPr>
        <w:ind w:left="7142"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AF370F8"/>
    <w:multiLevelType w:val="hybridMultilevel"/>
    <w:tmpl w:val="42506E0C"/>
    <w:lvl w:ilvl="0" w:tplc="81C4D5B0">
      <w:start w:val="7"/>
      <w:numFmt w:val="bullet"/>
      <w:lvlText w:val="-"/>
      <w:lvlJc w:val="left"/>
      <w:pPr>
        <w:tabs>
          <w:tab w:val="num" w:pos="360"/>
        </w:tabs>
        <w:ind w:left="360" w:hanging="360"/>
      </w:pPr>
      <w:rPr>
        <w:rFonts w:ascii="Times New Roman" w:eastAsia="Times New Roman" w:hAnsi="Times New Roman" w:hint="default"/>
      </w:rPr>
    </w:lvl>
    <w:lvl w:ilvl="1" w:tplc="1478986A">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2F173DF"/>
    <w:multiLevelType w:val="hybridMultilevel"/>
    <w:tmpl w:val="101075B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B0D2E48"/>
    <w:multiLevelType w:val="hybridMultilevel"/>
    <w:tmpl w:val="6E0E6F0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C165241"/>
    <w:multiLevelType w:val="hybridMultilevel"/>
    <w:tmpl w:val="BE22BF2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0" w15:restartNumberingAfterBreak="0">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1" w15:restartNumberingAfterBreak="0">
    <w:nsid w:val="7111676A"/>
    <w:multiLevelType w:val="hybridMultilevel"/>
    <w:tmpl w:val="86CE040E"/>
    <w:lvl w:ilvl="0" w:tplc="C59815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3"/>
  </w:num>
  <w:num w:numId="2">
    <w:abstractNumId w:val="65"/>
  </w:num>
  <w:num w:numId="3">
    <w:abstractNumId w:val="84"/>
  </w:num>
  <w:num w:numId="4">
    <w:abstractNumId w:val="56"/>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8"/>
  </w:num>
  <w:num w:numId="8">
    <w:abstractNumId w:val="68"/>
  </w:num>
  <w:num w:numId="9">
    <w:abstractNumId w:val="99"/>
  </w:num>
  <w:num w:numId="10">
    <w:abstractNumId w:val="71"/>
  </w:num>
  <w:num w:numId="11">
    <w:abstractNumId w:val="67"/>
  </w:num>
  <w:num w:numId="12">
    <w:abstractNumId w:val="60"/>
  </w:num>
  <w:num w:numId="13">
    <w:abstractNumId w:val="75"/>
  </w:num>
  <w:num w:numId="14">
    <w:abstractNumId w:val="64"/>
  </w:num>
  <w:num w:numId="15">
    <w:abstractNumId w:val="86"/>
  </w:num>
  <w:num w:numId="16">
    <w:abstractNumId w:val="92"/>
  </w:num>
  <w:num w:numId="17">
    <w:abstractNumId w:val="86"/>
  </w:num>
  <w:num w:numId="18">
    <w:abstractNumId w:val="50"/>
  </w:num>
  <w:num w:numId="19">
    <w:abstractNumId w:val="74"/>
  </w:num>
  <w:num w:numId="20">
    <w:abstractNumId w:val="58"/>
  </w:num>
  <w:num w:numId="21">
    <w:abstractNumId w:val="79"/>
  </w:num>
  <w:num w:numId="22">
    <w:abstractNumId w:val="66"/>
  </w:num>
  <w:num w:numId="23">
    <w:abstractNumId w:val="49"/>
  </w:num>
  <w:num w:numId="24">
    <w:abstractNumId w:val="51"/>
  </w:num>
  <w:num w:numId="25">
    <w:abstractNumId w:val="76"/>
  </w:num>
  <w:num w:numId="26">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num>
  <w:num w:numId="28">
    <w:abstractNumId w:val="72"/>
  </w:num>
  <w:num w:numId="29">
    <w:abstractNumId w:val="83"/>
  </w:num>
  <w:num w:numId="30">
    <w:abstractNumId w:val="85"/>
  </w:num>
  <w:num w:numId="31">
    <w:abstractNumId w:val="91"/>
  </w:num>
  <w:num w:numId="32">
    <w:abstractNumId w:val="90"/>
  </w:num>
  <w:num w:numId="33">
    <w:abstractNumId w:val="73"/>
  </w:num>
  <w:num w:numId="34">
    <w:abstractNumId w:val="88"/>
  </w:num>
  <w:num w:numId="35">
    <w:abstractNumId w:val="57"/>
  </w:num>
  <w:num w:numId="36">
    <w:abstractNumId w:val="52"/>
  </w:num>
  <w:num w:numId="37">
    <w:abstractNumId w:val="89"/>
  </w:num>
  <w:num w:numId="38">
    <w:abstractNumId w:val="78"/>
  </w:num>
  <w:num w:numId="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082"/>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AB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D0F"/>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07D"/>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8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31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161"/>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4A"/>
    <w:rsid w:val="000B711D"/>
    <w:rsid w:val="000B722D"/>
    <w:rsid w:val="000B76C5"/>
    <w:rsid w:val="000B7943"/>
    <w:rsid w:val="000B7A06"/>
    <w:rsid w:val="000C0476"/>
    <w:rsid w:val="000C0611"/>
    <w:rsid w:val="000C07F7"/>
    <w:rsid w:val="000C0DF3"/>
    <w:rsid w:val="000C11FE"/>
    <w:rsid w:val="000C13F9"/>
    <w:rsid w:val="000C1516"/>
    <w:rsid w:val="000C1A46"/>
    <w:rsid w:val="000C2283"/>
    <w:rsid w:val="000C24C5"/>
    <w:rsid w:val="000C259B"/>
    <w:rsid w:val="000C28FA"/>
    <w:rsid w:val="000C2D52"/>
    <w:rsid w:val="000C3A1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0F0F"/>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2ECD"/>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2F49"/>
    <w:rsid w:val="001C30C8"/>
    <w:rsid w:val="001C3152"/>
    <w:rsid w:val="001C3179"/>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B9"/>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970"/>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2F65"/>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A20"/>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490"/>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419"/>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C5"/>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B5"/>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4DC7"/>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2B3E"/>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2F7A"/>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0FC8"/>
    <w:rsid w:val="004716B3"/>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3BAF"/>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0A"/>
    <w:rsid w:val="004D2DB8"/>
    <w:rsid w:val="004D2EC4"/>
    <w:rsid w:val="004D2EEA"/>
    <w:rsid w:val="004D311B"/>
    <w:rsid w:val="004D34EE"/>
    <w:rsid w:val="004D385B"/>
    <w:rsid w:val="004D3FF6"/>
    <w:rsid w:val="004D41C8"/>
    <w:rsid w:val="004D4636"/>
    <w:rsid w:val="004D4A56"/>
    <w:rsid w:val="004D4FFF"/>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045"/>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4BA"/>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4A7"/>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1ECE"/>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184"/>
    <w:rsid w:val="006144C6"/>
    <w:rsid w:val="006145B3"/>
    <w:rsid w:val="006147EE"/>
    <w:rsid w:val="006151B2"/>
    <w:rsid w:val="00615323"/>
    <w:rsid w:val="00615491"/>
    <w:rsid w:val="00615629"/>
    <w:rsid w:val="00615BE0"/>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1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300"/>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EF5"/>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926"/>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5B77"/>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231"/>
    <w:rsid w:val="007036B0"/>
    <w:rsid w:val="00703856"/>
    <w:rsid w:val="00703E8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DE2"/>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A4E"/>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C07"/>
    <w:rsid w:val="007F721A"/>
    <w:rsid w:val="007F733C"/>
    <w:rsid w:val="007F7431"/>
    <w:rsid w:val="007F78AA"/>
    <w:rsid w:val="007F7D7A"/>
    <w:rsid w:val="0080068F"/>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14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93"/>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383"/>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51A"/>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591"/>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418"/>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1DC"/>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CE4"/>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8D3"/>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4DF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9EF"/>
    <w:rsid w:val="00960D1B"/>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5F9B"/>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5"/>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AAA"/>
    <w:rsid w:val="009C4AF7"/>
    <w:rsid w:val="009C51AF"/>
    <w:rsid w:val="009C52E7"/>
    <w:rsid w:val="009C5DC8"/>
    <w:rsid w:val="009C60B1"/>
    <w:rsid w:val="009C6333"/>
    <w:rsid w:val="009C662D"/>
    <w:rsid w:val="009C703B"/>
    <w:rsid w:val="009C74F8"/>
    <w:rsid w:val="009C75DA"/>
    <w:rsid w:val="009C783B"/>
    <w:rsid w:val="009C7A04"/>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6F4B"/>
    <w:rsid w:val="009F71A8"/>
    <w:rsid w:val="009F7913"/>
    <w:rsid w:val="009F7C52"/>
    <w:rsid w:val="009F7E8E"/>
    <w:rsid w:val="00A004AB"/>
    <w:rsid w:val="00A00D64"/>
    <w:rsid w:val="00A01126"/>
    <w:rsid w:val="00A01169"/>
    <w:rsid w:val="00A01890"/>
    <w:rsid w:val="00A01AC8"/>
    <w:rsid w:val="00A0242E"/>
    <w:rsid w:val="00A025A0"/>
    <w:rsid w:val="00A035DF"/>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B5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885"/>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3AE7"/>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73"/>
    <w:rsid w:val="00B72DA0"/>
    <w:rsid w:val="00B72F2E"/>
    <w:rsid w:val="00B73336"/>
    <w:rsid w:val="00B7342A"/>
    <w:rsid w:val="00B73437"/>
    <w:rsid w:val="00B73F08"/>
    <w:rsid w:val="00B740FF"/>
    <w:rsid w:val="00B7442A"/>
    <w:rsid w:val="00B745F3"/>
    <w:rsid w:val="00B753FE"/>
    <w:rsid w:val="00B75414"/>
    <w:rsid w:val="00B7599F"/>
    <w:rsid w:val="00B7660A"/>
    <w:rsid w:val="00B76796"/>
    <w:rsid w:val="00B76892"/>
    <w:rsid w:val="00B7694B"/>
    <w:rsid w:val="00B76BF6"/>
    <w:rsid w:val="00B76F3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5EA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3F0A"/>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F3"/>
    <w:rsid w:val="00BD581D"/>
    <w:rsid w:val="00BD5AE3"/>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6FD1"/>
    <w:rsid w:val="00BE71E5"/>
    <w:rsid w:val="00BE7425"/>
    <w:rsid w:val="00BE7496"/>
    <w:rsid w:val="00BE77E4"/>
    <w:rsid w:val="00BE7826"/>
    <w:rsid w:val="00BE789B"/>
    <w:rsid w:val="00BE7900"/>
    <w:rsid w:val="00BE7DA2"/>
    <w:rsid w:val="00BF0559"/>
    <w:rsid w:val="00BF0CE1"/>
    <w:rsid w:val="00BF0D6C"/>
    <w:rsid w:val="00BF0EA5"/>
    <w:rsid w:val="00BF1882"/>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0FD"/>
    <w:rsid w:val="00CB716F"/>
    <w:rsid w:val="00CB7E30"/>
    <w:rsid w:val="00CC0370"/>
    <w:rsid w:val="00CC040E"/>
    <w:rsid w:val="00CC0C07"/>
    <w:rsid w:val="00CC18EE"/>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0E4"/>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B0C"/>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98E"/>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480"/>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EE9"/>
    <w:rsid w:val="00D84599"/>
    <w:rsid w:val="00D846BA"/>
    <w:rsid w:val="00D84987"/>
    <w:rsid w:val="00D84CD2"/>
    <w:rsid w:val="00D84D38"/>
    <w:rsid w:val="00D8511B"/>
    <w:rsid w:val="00D8589F"/>
    <w:rsid w:val="00D85BDE"/>
    <w:rsid w:val="00D86811"/>
    <w:rsid w:val="00D8686F"/>
    <w:rsid w:val="00D8728E"/>
    <w:rsid w:val="00D87473"/>
    <w:rsid w:val="00D8753C"/>
    <w:rsid w:val="00D8789C"/>
    <w:rsid w:val="00D87A49"/>
    <w:rsid w:val="00D87CBD"/>
    <w:rsid w:val="00D9012C"/>
    <w:rsid w:val="00D902C0"/>
    <w:rsid w:val="00D90EFE"/>
    <w:rsid w:val="00D914AE"/>
    <w:rsid w:val="00D9192A"/>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C7B2D"/>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1B9"/>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8DD"/>
    <w:rsid w:val="00EB430C"/>
    <w:rsid w:val="00EB4884"/>
    <w:rsid w:val="00EB4D2B"/>
    <w:rsid w:val="00EB4DE3"/>
    <w:rsid w:val="00EB4DF9"/>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9C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0DA"/>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6CB"/>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17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59"/>
    <w:rsid w:val="00571EC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2.wmf"/><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kjn.gov.rs/ci/uputstvo-o-uplati-republicke-administrativne-takse.html"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oleObject" Target="embeddings/oleObject1.bin"/><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3.wmf"/><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gordana.jovan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oleObject" Target="embeddings/oleObject2.bin"/><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2.xm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image" Target="media/image4.wmf"/><Relationship Id="rId179" Type="http://schemas.openxmlformats.org/officeDocument/2006/relationships/hyperlink" Target="http://www.&#1082;jn.gov.rs" TargetMode="Externa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gordana.jovano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oleObject" Target="embeddings/oleObject3.bin"/><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3.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5.wmf"/><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CDF09-39E1-45F3-8588-6F22AE9AD230}"/>
</file>

<file path=customXml/itemProps10.xml><?xml version="1.0" encoding="utf-8"?>
<ds:datastoreItem xmlns:ds="http://schemas.openxmlformats.org/officeDocument/2006/customXml" ds:itemID="{B0C7ED84-DF07-4B8C-964B-FA332F10AC3D}"/>
</file>

<file path=customXml/itemProps100.xml><?xml version="1.0" encoding="utf-8"?>
<ds:datastoreItem xmlns:ds="http://schemas.openxmlformats.org/officeDocument/2006/customXml" ds:itemID="{CD12FF6D-0AD1-4747-BE61-710E29029AFA}"/>
</file>

<file path=customXml/itemProps101.xml><?xml version="1.0" encoding="utf-8"?>
<ds:datastoreItem xmlns:ds="http://schemas.openxmlformats.org/officeDocument/2006/customXml" ds:itemID="{55A7A233-A671-4AB8-8C56-2B2FB6C46B49}"/>
</file>

<file path=customXml/itemProps102.xml><?xml version="1.0" encoding="utf-8"?>
<ds:datastoreItem xmlns:ds="http://schemas.openxmlformats.org/officeDocument/2006/customXml" ds:itemID="{09D36BF6-F19A-461E-B6B7-6272DE32FDE5}"/>
</file>

<file path=customXml/itemProps103.xml><?xml version="1.0" encoding="utf-8"?>
<ds:datastoreItem xmlns:ds="http://schemas.openxmlformats.org/officeDocument/2006/customXml" ds:itemID="{7EBB871C-8489-4560-ABE2-C11D949978A7}"/>
</file>

<file path=customXml/itemProps104.xml><?xml version="1.0" encoding="utf-8"?>
<ds:datastoreItem xmlns:ds="http://schemas.openxmlformats.org/officeDocument/2006/customXml" ds:itemID="{593C299E-1D9F-40D1-8D0E-FF76264C679D}"/>
</file>

<file path=customXml/itemProps105.xml><?xml version="1.0" encoding="utf-8"?>
<ds:datastoreItem xmlns:ds="http://schemas.openxmlformats.org/officeDocument/2006/customXml" ds:itemID="{BBDED4F9-2A21-4255-92A4-3845936E2F43}"/>
</file>

<file path=customXml/itemProps106.xml><?xml version="1.0" encoding="utf-8"?>
<ds:datastoreItem xmlns:ds="http://schemas.openxmlformats.org/officeDocument/2006/customXml" ds:itemID="{69BB2DCC-3F0B-4E7F-8A06-1CF0FAE2CB01}"/>
</file>

<file path=customXml/itemProps107.xml><?xml version="1.0" encoding="utf-8"?>
<ds:datastoreItem xmlns:ds="http://schemas.openxmlformats.org/officeDocument/2006/customXml" ds:itemID="{B86FCC0F-A16A-47CA-BD31-54528F32B2E0}"/>
</file>

<file path=customXml/itemProps108.xml><?xml version="1.0" encoding="utf-8"?>
<ds:datastoreItem xmlns:ds="http://schemas.openxmlformats.org/officeDocument/2006/customXml" ds:itemID="{6110866D-73DA-40F0-869C-0AF21291B9B4}"/>
</file>

<file path=customXml/itemProps109.xml><?xml version="1.0" encoding="utf-8"?>
<ds:datastoreItem xmlns:ds="http://schemas.openxmlformats.org/officeDocument/2006/customXml" ds:itemID="{32152534-3448-489A-8158-56F8105DCDC0}"/>
</file>

<file path=customXml/itemProps11.xml><?xml version="1.0" encoding="utf-8"?>
<ds:datastoreItem xmlns:ds="http://schemas.openxmlformats.org/officeDocument/2006/customXml" ds:itemID="{7F63CD4A-FFBE-4380-9AB5-106EB3C5C88F}"/>
</file>

<file path=customXml/itemProps110.xml><?xml version="1.0" encoding="utf-8"?>
<ds:datastoreItem xmlns:ds="http://schemas.openxmlformats.org/officeDocument/2006/customXml" ds:itemID="{A0406496-A0BD-43B8-A6A3-55108BB39A67}"/>
</file>

<file path=customXml/itemProps111.xml><?xml version="1.0" encoding="utf-8"?>
<ds:datastoreItem xmlns:ds="http://schemas.openxmlformats.org/officeDocument/2006/customXml" ds:itemID="{D84E7C27-A5C4-4659-8BFD-718BC6E08611}"/>
</file>

<file path=customXml/itemProps112.xml><?xml version="1.0" encoding="utf-8"?>
<ds:datastoreItem xmlns:ds="http://schemas.openxmlformats.org/officeDocument/2006/customXml" ds:itemID="{86A236BA-BFF4-4CF6-B99F-BBE826C4C6E5}"/>
</file>

<file path=customXml/itemProps113.xml><?xml version="1.0" encoding="utf-8"?>
<ds:datastoreItem xmlns:ds="http://schemas.openxmlformats.org/officeDocument/2006/customXml" ds:itemID="{A6FDC2DD-DC14-4462-9B73-C79EEF82E244}"/>
</file>

<file path=customXml/itemProps114.xml><?xml version="1.0" encoding="utf-8"?>
<ds:datastoreItem xmlns:ds="http://schemas.openxmlformats.org/officeDocument/2006/customXml" ds:itemID="{452A1A31-7912-4085-8931-6AB9A7280856}"/>
</file>

<file path=customXml/itemProps115.xml><?xml version="1.0" encoding="utf-8"?>
<ds:datastoreItem xmlns:ds="http://schemas.openxmlformats.org/officeDocument/2006/customXml" ds:itemID="{7B8B7A78-6145-47A2-9BB3-16D151A7E42E}"/>
</file>

<file path=customXml/itemProps116.xml><?xml version="1.0" encoding="utf-8"?>
<ds:datastoreItem xmlns:ds="http://schemas.openxmlformats.org/officeDocument/2006/customXml" ds:itemID="{287E81AF-ADFA-427C-B577-56D4F103150D}"/>
</file>

<file path=customXml/itemProps117.xml><?xml version="1.0" encoding="utf-8"?>
<ds:datastoreItem xmlns:ds="http://schemas.openxmlformats.org/officeDocument/2006/customXml" ds:itemID="{13D456DC-5356-44F4-9060-CDCEDD85F089}"/>
</file>

<file path=customXml/itemProps118.xml><?xml version="1.0" encoding="utf-8"?>
<ds:datastoreItem xmlns:ds="http://schemas.openxmlformats.org/officeDocument/2006/customXml" ds:itemID="{ACCE9501-E7F2-4777-8899-E98A393DF959}"/>
</file>

<file path=customXml/itemProps119.xml><?xml version="1.0" encoding="utf-8"?>
<ds:datastoreItem xmlns:ds="http://schemas.openxmlformats.org/officeDocument/2006/customXml" ds:itemID="{1D0886FA-9D09-4750-832C-681A1337660E}"/>
</file>

<file path=customXml/itemProps12.xml><?xml version="1.0" encoding="utf-8"?>
<ds:datastoreItem xmlns:ds="http://schemas.openxmlformats.org/officeDocument/2006/customXml" ds:itemID="{49A18C55-A602-45FA-8799-2486D4680CD7}"/>
</file>

<file path=customXml/itemProps120.xml><?xml version="1.0" encoding="utf-8"?>
<ds:datastoreItem xmlns:ds="http://schemas.openxmlformats.org/officeDocument/2006/customXml" ds:itemID="{C13A234B-E606-4033-9C04-94C6870FBE17}"/>
</file>

<file path=customXml/itemProps121.xml><?xml version="1.0" encoding="utf-8"?>
<ds:datastoreItem xmlns:ds="http://schemas.openxmlformats.org/officeDocument/2006/customXml" ds:itemID="{30E9A8EC-5BF8-4487-B26C-9039AB9ADA59}"/>
</file>

<file path=customXml/itemProps122.xml><?xml version="1.0" encoding="utf-8"?>
<ds:datastoreItem xmlns:ds="http://schemas.openxmlformats.org/officeDocument/2006/customXml" ds:itemID="{60E4B124-B16A-4017-BF6A-695BBF742D91}"/>
</file>

<file path=customXml/itemProps123.xml><?xml version="1.0" encoding="utf-8"?>
<ds:datastoreItem xmlns:ds="http://schemas.openxmlformats.org/officeDocument/2006/customXml" ds:itemID="{B2E1D7CB-DC17-43BE-A56E-83FACC84A668}"/>
</file>

<file path=customXml/itemProps124.xml><?xml version="1.0" encoding="utf-8"?>
<ds:datastoreItem xmlns:ds="http://schemas.openxmlformats.org/officeDocument/2006/customXml" ds:itemID="{96EB1159-E639-4166-81BA-15C580A73535}"/>
</file>

<file path=customXml/itemProps125.xml><?xml version="1.0" encoding="utf-8"?>
<ds:datastoreItem xmlns:ds="http://schemas.openxmlformats.org/officeDocument/2006/customXml" ds:itemID="{7F1D2645-3D7D-4D27-B00E-B25103CD25DB}"/>
</file>

<file path=customXml/itemProps126.xml><?xml version="1.0" encoding="utf-8"?>
<ds:datastoreItem xmlns:ds="http://schemas.openxmlformats.org/officeDocument/2006/customXml" ds:itemID="{F8E3C6BF-6205-44DE-8410-A95FBE8210DF}"/>
</file>

<file path=customXml/itemProps127.xml><?xml version="1.0" encoding="utf-8"?>
<ds:datastoreItem xmlns:ds="http://schemas.openxmlformats.org/officeDocument/2006/customXml" ds:itemID="{E09D77D9-3438-4A3B-9F9F-9314CFF24B38}"/>
</file>

<file path=customXml/itemProps128.xml><?xml version="1.0" encoding="utf-8"?>
<ds:datastoreItem xmlns:ds="http://schemas.openxmlformats.org/officeDocument/2006/customXml" ds:itemID="{4AC116B6-29E4-4883-8812-E1B04022B414}"/>
</file>

<file path=customXml/itemProps129.xml><?xml version="1.0" encoding="utf-8"?>
<ds:datastoreItem xmlns:ds="http://schemas.openxmlformats.org/officeDocument/2006/customXml" ds:itemID="{4D5FF0E4-06F4-472B-93CF-691E7A17B658}"/>
</file>

<file path=customXml/itemProps13.xml><?xml version="1.0" encoding="utf-8"?>
<ds:datastoreItem xmlns:ds="http://schemas.openxmlformats.org/officeDocument/2006/customXml" ds:itemID="{F1F934B7-556D-44F6-BAA8-D14D397C0173}"/>
</file>

<file path=customXml/itemProps130.xml><?xml version="1.0" encoding="utf-8"?>
<ds:datastoreItem xmlns:ds="http://schemas.openxmlformats.org/officeDocument/2006/customXml" ds:itemID="{713D6F3F-4A4D-4316-849A-7F73A61BEA77}"/>
</file>

<file path=customXml/itemProps131.xml><?xml version="1.0" encoding="utf-8"?>
<ds:datastoreItem xmlns:ds="http://schemas.openxmlformats.org/officeDocument/2006/customXml" ds:itemID="{69BC04A1-E5CC-4FEE-95CF-DBCEF0BE4A48}"/>
</file>

<file path=customXml/itemProps132.xml><?xml version="1.0" encoding="utf-8"?>
<ds:datastoreItem xmlns:ds="http://schemas.openxmlformats.org/officeDocument/2006/customXml" ds:itemID="{7D2DDC78-9D1C-48E6-8E77-B4C1EC8CAFC5}"/>
</file>

<file path=customXml/itemProps133.xml><?xml version="1.0" encoding="utf-8"?>
<ds:datastoreItem xmlns:ds="http://schemas.openxmlformats.org/officeDocument/2006/customXml" ds:itemID="{19035882-6697-4107-AA7A-FED984D3BD27}"/>
</file>

<file path=customXml/itemProps134.xml><?xml version="1.0" encoding="utf-8"?>
<ds:datastoreItem xmlns:ds="http://schemas.openxmlformats.org/officeDocument/2006/customXml" ds:itemID="{FCF57775-86F9-412A-8818-15B26E7AEDF0}"/>
</file>

<file path=customXml/itemProps135.xml><?xml version="1.0" encoding="utf-8"?>
<ds:datastoreItem xmlns:ds="http://schemas.openxmlformats.org/officeDocument/2006/customXml" ds:itemID="{89DC7A6B-14ED-464E-983F-C9106CC8916E}"/>
</file>

<file path=customXml/itemProps136.xml><?xml version="1.0" encoding="utf-8"?>
<ds:datastoreItem xmlns:ds="http://schemas.openxmlformats.org/officeDocument/2006/customXml" ds:itemID="{29BD3BD2-5808-4E36-827F-AF2DC11743C8}"/>
</file>

<file path=customXml/itemProps137.xml><?xml version="1.0" encoding="utf-8"?>
<ds:datastoreItem xmlns:ds="http://schemas.openxmlformats.org/officeDocument/2006/customXml" ds:itemID="{D8298351-9DF3-4D0A-BFBD-C0122A27E69F}"/>
</file>

<file path=customXml/itemProps138.xml><?xml version="1.0" encoding="utf-8"?>
<ds:datastoreItem xmlns:ds="http://schemas.openxmlformats.org/officeDocument/2006/customXml" ds:itemID="{ADC6B62E-FC87-4765-A8ED-29F400CE5F70}"/>
</file>

<file path=customXml/itemProps139.xml><?xml version="1.0" encoding="utf-8"?>
<ds:datastoreItem xmlns:ds="http://schemas.openxmlformats.org/officeDocument/2006/customXml" ds:itemID="{64CEBDD9-3753-4A4E-AFDD-26B52A966E36}"/>
</file>

<file path=customXml/itemProps14.xml><?xml version="1.0" encoding="utf-8"?>
<ds:datastoreItem xmlns:ds="http://schemas.openxmlformats.org/officeDocument/2006/customXml" ds:itemID="{CEA126A2-D01B-4E33-B28B-6EE1E2DDACC2}"/>
</file>

<file path=customXml/itemProps140.xml><?xml version="1.0" encoding="utf-8"?>
<ds:datastoreItem xmlns:ds="http://schemas.openxmlformats.org/officeDocument/2006/customXml" ds:itemID="{83486B9A-4684-463A-AE53-F1777412A08A}"/>
</file>

<file path=customXml/itemProps141.xml><?xml version="1.0" encoding="utf-8"?>
<ds:datastoreItem xmlns:ds="http://schemas.openxmlformats.org/officeDocument/2006/customXml" ds:itemID="{B6C50BB0-2B7E-40AB-B1BB-DAE4404F8456}"/>
</file>

<file path=customXml/itemProps142.xml><?xml version="1.0" encoding="utf-8"?>
<ds:datastoreItem xmlns:ds="http://schemas.openxmlformats.org/officeDocument/2006/customXml" ds:itemID="{D8578893-45EA-4F09-B902-2B900A02A347}"/>
</file>

<file path=customXml/itemProps143.xml><?xml version="1.0" encoding="utf-8"?>
<ds:datastoreItem xmlns:ds="http://schemas.openxmlformats.org/officeDocument/2006/customXml" ds:itemID="{A2CF998A-820F-41DC-A5AC-3656BC6BEE44}"/>
</file>

<file path=customXml/itemProps144.xml><?xml version="1.0" encoding="utf-8"?>
<ds:datastoreItem xmlns:ds="http://schemas.openxmlformats.org/officeDocument/2006/customXml" ds:itemID="{E72FF112-13A2-432D-9D73-69EA2304242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9CA9F96-FB48-4A01-94DD-877D07AD251D}"/>
</file>

<file path=customXml/itemProps147.xml><?xml version="1.0" encoding="utf-8"?>
<ds:datastoreItem xmlns:ds="http://schemas.openxmlformats.org/officeDocument/2006/customXml" ds:itemID="{FD026F4A-325C-44B6-B042-F81631A8EE09}"/>
</file>

<file path=customXml/itemProps148.xml><?xml version="1.0" encoding="utf-8"?>
<ds:datastoreItem xmlns:ds="http://schemas.openxmlformats.org/officeDocument/2006/customXml" ds:itemID="{9B4CA835-CA4A-4998-8CF3-C203DA3F5913}"/>
</file>

<file path=customXml/itemProps149.xml><?xml version="1.0" encoding="utf-8"?>
<ds:datastoreItem xmlns:ds="http://schemas.openxmlformats.org/officeDocument/2006/customXml" ds:itemID="{C8C4C023-48A1-4695-B189-0B326AC1D21C}"/>
</file>

<file path=customXml/itemProps15.xml><?xml version="1.0" encoding="utf-8"?>
<ds:datastoreItem xmlns:ds="http://schemas.openxmlformats.org/officeDocument/2006/customXml" ds:itemID="{8D3CCBA7-93AA-483E-98C1-8D0848894812}"/>
</file>

<file path=customXml/itemProps150.xml><?xml version="1.0" encoding="utf-8"?>
<ds:datastoreItem xmlns:ds="http://schemas.openxmlformats.org/officeDocument/2006/customXml" ds:itemID="{DA8F0DE3-F41F-48FE-B614-B5DD8E383848}"/>
</file>

<file path=customXml/itemProps151.xml><?xml version="1.0" encoding="utf-8"?>
<ds:datastoreItem xmlns:ds="http://schemas.openxmlformats.org/officeDocument/2006/customXml" ds:itemID="{62FC5B52-0E3C-462E-B747-5D449A829379}"/>
</file>

<file path=customXml/itemProps152.xml><?xml version="1.0" encoding="utf-8"?>
<ds:datastoreItem xmlns:ds="http://schemas.openxmlformats.org/officeDocument/2006/customXml" ds:itemID="{1B34F9C1-36FA-4E25-BABF-0A2A75DD94A3}"/>
</file>

<file path=customXml/itemProps153.xml><?xml version="1.0" encoding="utf-8"?>
<ds:datastoreItem xmlns:ds="http://schemas.openxmlformats.org/officeDocument/2006/customXml" ds:itemID="{BB9A623C-43C4-4E93-B34D-5634B2CE832C}"/>
</file>

<file path=customXml/itemProps154.xml><?xml version="1.0" encoding="utf-8"?>
<ds:datastoreItem xmlns:ds="http://schemas.openxmlformats.org/officeDocument/2006/customXml" ds:itemID="{B80BBA3E-DEB8-4773-985B-3936BA9446CC}"/>
</file>

<file path=customXml/itemProps155.xml><?xml version="1.0" encoding="utf-8"?>
<ds:datastoreItem xmlns:ds="http://schemas.openxmlformats.org/officeDocument/2006/customXml" ds:itemID="{BAE6C011-C59F-4252-9BD4-376C02FF0C74}"/>
</file>

<file path=customXml/itemProps156.xml><?xml version="1.0" encoding="utf-8"?>
<ds:datastoreItem xmlns:ds="http://schemas.openxmlformats.org/officeDocument/2006/customXml" ds:itemID="{3B95A8F3-D553-4EE9-88CB-CAAFA7101E2B}"/>
</file>

<file path=customXml/itemProps157.xml><?xml version="1.0" encoding="utf-8"?>
<ds:datastoreItem xmlns:ds="http://schemas.openxmlformats.org/officeDocument/2006/customXml" ds:itemID="{E31473D3-075C-4B05-BC05-AF74E373826A}"/>
</file>

<file path=customXml/itemProps158.xml><?xml version="1.0" encoding="utf-8"?>
<ds:datastoreItem xmlns:ds="http://schemas.openxmlformats.org/officeDocument/2006/customXml" ds:itemID="{559CFF35-FC94-46E5-B4D9-A866C95849F4}"/>
</file>

<file path=customXml/itemProps159.xml><?xml version="1.0" encoding="utf-8"?>
<ds:datastoreItem xmlns:ds="http://schemas.openxmlformats.org/officeDocument/2006/customXml" ds:itemID="{0AC5CEE2-AC82-409C-A64B-238154AA9813}"/>
</file>

<file path=customXml/itemProps16.xml><?xml version="1.0" encoding="utf-8"?>
<ds:datastoreItem xmlns:ds="http://schemas.openxmlformats.org/officeDocument/2006/customXml" ds:itemID="{02614B14-8CD1-4C6A-9245-D4DA46F18AA3}"/>
</file>

<file path=customXml/itemProps160.xml><?xml version="1.0" encoding="utf-8"?>
<ds:datastoreItem xmlns:ds="http://schemas.openxmlformats.org/officeDocument/2006/customXml" ds:itemID="{D338D153-93D4-40F1-82AE-CB28D7E2EC9E}"/>
</file>

<file path=customXml/itemProps17.xml><?xml version="1.0" encoding="utf-8"?>
<ds:datastoreItem xmlns:ds="http://schemas.openxmlformats.org/officeDocument/2006/customXml" ds:itemID="{F2B1F246-3D3A-42CC-8AB3-332D64EC847A}"/>
</file>

<file path=customXml/itemProps18.xml><?xml version="1.0" encoding="utf-8"?>
<ds:datastoreItem xmlns:ds="http://schemas.openxmlformats.org/officeDocument/2006/customXml" ds:itemID="{909C918A-B67A-495D-A0FB-3EE786068EA8}"/>
</file>

<file path=customXml/itemProps19.xml><?xml version="1.0" encoding="utf-8"?>
<ds:datastoreItem xmlns:ds="http://schemas.openxmlformats.org/officeDocument/2006/customXml" ds:itemID="{BE214182-0B98-4857-881C-77AD0080C3E9}"/>
</file>

<file path=customXml/itemProps2.xml><?xml version="1.0" encoding="utf-8"?>
<ds:datastoreItem xmlns:ds="http://schemas.openxmlformats.org/officeDocument/2006/customXml" ds:itemID="{C71D110B-1DC6-4EF0-8CC5-34C15DDB7BC3}"/>
</file>

<file path=customXml/itemProps20.xml><?xml version="1.0" encoding="utf-8"?>
<ds:datastoreItem xmlns:ds="http://schemas.openxmlformats.org/officeDocument/2006/customXml" ds:itemID="{DC111E37-4645-4259-9139-3AA730206C0F}"/>
</file>

<file path=customXml/itemProps21.xml><?xml version="1.0" encoding="utf-8"?>
<ds:datastoreItem xmlns:ds="http://schemas.openxmlformats.org/officeDocument/2006/customXml" ds:itemID="{76B80CE4-A9CB-45B9-B11B-696F866E3AE8}"/>
</file>

<file path=customXml/itemProps22.xml><?xml version="1.0" encoding="utf-8"?>
<ds:datastoreItem xmlns:ds="http://schemas.openxmlformats.org/officeDocument/2006/customXml" ds:itemID="{B7812E14-95AC-4180-9B0A-5B2E2C7F4837}"/>
</file>

<file path=customXml/itemProps23.xml><?xml version="1.0" encoding="utf-8"?>
<ds:datastoreItem xmlns:ds="http://schemas.openxmlformats.org/officeDocument/2006/customXml" ds:itemID="{0EA5D946-9364-424D-9995-4DB18F526C97}"/>
</file>

<file path=customXml/itemProps24.xml><?xml version="1.0" encoding="utf-8"?>
<ds:datastoreItem xmlns:ds="http://schemas.openxmlformats.org/officeDocument/2006/customXml" ds:itemID="{38FC3EFD-5D65-406B-8C3F-7C18A14ACCB5}"/>
</file>

<file path=customXml/itemProps25.xml><?xml version="1.0" encoding="utf-8"?>
<ds:datastoreItem xmlns:ds="http://schemas.openxmlformats.org/officeDocument/2006/customXml" ds:itemID="{05A202CE-54C7-49CA-8248-984FA7F72F1A}"/>
</file>

<file path=customXml/itemProps26.xml><?xml version="1.0" encoding="utf-8"?>
<ds:datastoreItem xmlns:ds="http://schemas.openxmlformats.org/officeDocument/2006/customXml" ds:itemID="{D0F52F80-B1FD-4AF2-AEA7-70BACE74C604}"/>
</file>

<file path=customXml/itemProps27.xml><?xml version="1.0" encoding="utf-8"?>
<ds:datastoreItem xmlns:ds="http://schemas.openxmlformats.org/officeDocument/2006/customXml" ds:itemID="{56BD4ABB-789B-4270-8A7E-55EDC9A86691}"/>
</file>

<file path=customXml/itemProps28.xml><?xml version="1.0" encoding="utf-8"?>
<ds:datastoreItem xmlns:ds="http://schemas.openxmlformats.org/officeDocument/2006/customXml" ds:itemID="{98970ACD-A9C6-45BD-B739-852FB97C5138}"/>
</file>

<file path=customXml/itemProps29.xml><?xml version="1.0" encoding="utf-8"?>
<ds:datastoreItem xmlns:ds="http://schemas.openxmlformats.org/officeDocument/2006/customXml" ds:itemID="{450E8E61-BCC2-4B6D-8EC4-2745C4214A04}"/>
</file>

<file path=customXml/itemProps3.xml><?xml version="1.0" encoding="utf-8"?>
<ds:datastoreItem xmlns:ds="http://schemas.openxmlformats.org/officeDocument/2006/customXml" ds:itemID="{1F9FB084-4499-4523-82C9-9CE479DDF680}"/>
</file>

<file path=customXml/itemProps30.xml><?xml version="1.0" encoding="utf-8"?>
<ds:datastoreItem xmlns:ds="http://schemas.openxmlformats.org/officeDocument/2006/customXml" ds:itemID="{E8674105-A514-4C0E-BE7C-DA42F128BCE8}"/>
</file>

<file path=customXml/itemProps31.xml><?xml version="1.0" encoding="utf-8"?>
<ds:datastoreItem xmlns:ds="http://schemas.openxmlformats.org/officeDocument/2006/customXml" ds:itemID="{DDA84776-7ECE-4EB8-8A9D-366CA440C6A9}"/>
</file>

<file path=customXml/itemProps32.xml><?xml version="1.0" encoding="utf-8"?>
<ds:datastoreItem xmlns:ds="http://schemas.openxmlformats.org/officeDocument/2006/customXml" ds:itemID="{7358F774-98CB-4EB0-82A3-1D72B84719C5}"/>
</file>

<file path=customXml/itemProps33.xml><?xml version="1.0" encoding="utf-8"?>
<ds:datastoreItem xmlns:ds="http://schemas.openxmlformats.org/officeDocument/2006/customXml" ds:itemID="{4168885B-4EF3-46D9-B57A-8C20E992929D}"/>
</file>

<file path=customXml/itemProps34.xml><?xml version="1.0" encoding="utf-8"?>
<ds:datastoreItem xmlns:ds="http://schemas.openxmlformats.org/officeDocument/2006/customXml" ds:itemID="{BDB40129-E378-439A-90DD-37C9F1F15156}"/>
</file>

<file path=customXml/itemProps35.xml><?xml version="1.0" encoding="utf-8"?>
<ds:datastoreItem xmlns:ds="http://schemas.openxmlformats.org/officeDocument/2006/customXml" ds:itemID="{2BA7DC77-AABB-4614-B257-44569C13E9B0}"/>
</file>

<file path=customXml/itemProps36.xml><?xml version="1.0" encoding="utf-8"?>
<ds:datastoreItem xmlns:ds="http://schemas.openxmlformats.org/officeDocument/2006/customXml" ds:itemID="{57A34554-850B-41CE-97FC-FE178B00C0AB}"/>
</file>

<file path=customXml/itemProps37.xml><?xml version="1.0" encoding="utf-8"?>
<ds:datastoreItem xmlns:ds="http://schemas.openxmlformats.org/officeDocument/2006/customXml" ds:itemID="{3FDC9EDB-A776-4C98-90B8-021203AF34C3}"/>
</file>

<file path=customXml/itemProps38.xml><?xml version="1.0" encoding="utf-8"?>
<ds:datastoreItem xmlns:ds="http://schemas.openxmlformats.org/officeDocument/2006/customXml" ds:itemID="{22723EE0-7C3D-4376-90C7-99A04C3F6B2F}"/>
</file>

<file path=customXml/itemProps39.xml><?xml version="1.0" encoding="utf-8"?>
<ds:datastoreItem xmlns:ds="http://schemas.openxmlformats.org/officeDocument/2006/customXml" ds:itemID="{14EC40E4-3BD3-48D5-B612-C6BE1A65062D}"/>
</file>

<file path=customXml/itemProps4.xml><?xml version="1.0" encoding="utf-8"?>
<ds:datastoreItem xmlns:ds="http://schemas.openxmlformats.org/officeDocument/2006/customXml" ds:itemID="{6B1EA341-EC06-4083-9DE8-DD9EAE97359A}"/>
</file>

<file path=customXml/itemProps40.xml><?xml version="1.0" encoding="utf-8"?>
<ds:datastoreItem xmlns:ds="http://schemas.openxmlformats.org/officeDocument/2006/customXml" ds:itemID="{85FCD8DA-1237-4415-AD91-496C2963D206}"/>
</file>

<file path=customXml/itemProps41.xml><?xml version="1.0" encoding="utf-8"?>
<ds:datastoreItem xmlns:ds="http://schemas.openxmlformats.org/officeDocument/2006/customXml" ds:itemID="{60CAB591-D74F-4D9E-9A0A-18A4F9AC6F4C}"/>
</file>

<file path=customXml/itemProps42.xml><?xml version="1.0" encoding="utf-8"?>
<ds:datastoreItem xmlns:ds="http://schemas.openxmlformats.org/officeDocument/2006/customXml" ds:itemID="{2C2133D2-E5F0-4DF7-ACF2-95D2AAE20448}"/>
</file>

<file path=customXml/itemProps43.xml><?xml version="1.0" encoding="utf-8"?>
<ds:datastoreItem xmlns:ds="http://schemas.openxmlformats.org/officeDocument/2006/customXml" ds:itemID="{7DD5440B-45AA-45B2-B8B4-80A27877DCF6}"/>
</file>

<file path=customXml/itemProps44.xml><?xml version="1.0" encoding="utf-8"?>
<ds:datastoreItem xmlns:ds="http://schemas.openxmlformats.org/officeDocument/2006/customXml" ds:itemID="{F392E863-1EA5-4D03-925C-FAE3AB3133EA}"/>
</file>

<file path=customXml/itemProps45.xml><?xml version="1.0" encoding="utf-8"?>
<ds:datastoreItem xmlns:ds="http://schemas.openxmlformats.org/officeDocument/2006/customXml" ds:itemID="{C7ABE333-C30E-4761-9D94-66417D67250E}"/>
</file>

<file path=customXml/itemProps46.xml><?xml version="1.0" encoding="utf-8"?>
<ds:datastoreItem xmlns:ds="http://schemas.openxmlformats.org/officeDocument/2006/customXml" ds:itemID="{645F4D19-62ED-488F-A205-0AE9D88F594B}"/>
</file>

<file path=customXml/itemProps47.xml><?xml version="1.0" encoding="utf-8"?>
<ds:datastoreItem xmlns:ds="http://schemas.openxmlformats.org/officeDocument/2006/customXml" ds:itemID="{F98E017B-7C8C-4D91-91A9-73488F3D34F4}"/>
</file>

<file path=customXml/itemProps48.xml><?xml version="1.0" encoding="utf-8"?>
<ds:datastoreItem xmlns:ds="http://schemas.openxmlformats.org/officeDocument/2006/customXml" ds:itemID="{AC7EA5B3-8224-4DF0-837C-8E7CBD2A5F6C}"/>
</file>

<file path=customXml/itemProps49.xml><?xml version="1.0" encoding="utf-8"?>
<ds:datastoreItem xmlns:ds="http://schemas.openxmlformats.org/officeDocument/2006/customXml" ds:itemID="{A68D8EBE-4AEF-4B9D-904B-21C839DC2DE6}"/>
</file>

<file path=customXml/itemProps5.xml><?xml version="1.0" encoding="utf-8"?>
<ds:datastoreItem xmlns:ds="http://schemas.openxmlformats.org/officeDocument/2006/customXml" ds:itemID="{36B2CDB2-61C7-4944-B88D-0DDCC0C46FC4}"/>
</file>

<file path=customXml/itemProps50.xml><?xml version="1.0" encoding="utf-8"?>
<ds:datastoreItem xmlns:ds="http://schemas.openxmlformats.org/officeDocument/2006/customXml" ds:itemID="{51797AC4-76FB-4EC4-98B4-EA6A3C41D912}"/>
</file>

<file path=customXml/itemProps51.xml><?xml version="1.0" encoding="utf-8"?>
<ds:datastoreItem xmlns:ds="http://schemas.openxmlformats.org/officeDocument/2006/customXml" ds:itemID="{322EE44C-00FA-4853-85E5-D02A7ED6A753}"/>
</file>

<file path=customXml/itemProps52.xml><?xml version="1.0" encoding="utf-8"?>
<ds:datastoreItem xmlns:ds="http://schemas.openxmlformats.org/officeDocument/2006/customXml" ds:itemID="{B28AA4D8-355D-4C9C-9867-8C329BD6224C}"/>
</file>

<file path=customXml/itemProps53.xml><?xml version="1.0" encoding="utf-8"?>
<ds:datastoreItem xmlns:ds="http://schemas.openxmlformats.org/officeDocument/2006/customXml" ds:itemID="{56DD1061-508C-441A-907F-42FFE9017299}"/>
</file>

<file path=customXml/itemProps54.xml><?xml version="1.0" encoding="utf-8"?>
<ds:datastoreItem xmlns:ds="http://schemas.openxmlformats.org/officeDocument/2006/customXml" ds:itemID="{221F149C-D5CA-45D4-B108-49768469E639}"/>
</file>

<file path=customXml/itemProps55.xml><?xml version="1.0" encoding="utf-8"?>
<ds:datastoreItem xmlns:ds="http://schemas.openxmlformats.org/officeDocument/2006/customXml" ds:itemID="{FE874809-4CAA-4CA7-BD68-A84084511791}"/>
</file>

<file path=customXml/itemProps56.xml><?xml version="1.0" encoding="utf-8"?>
<ds:datastoreItem xmlns:ds="http://schemas.openxmlformats.org/officeDocument/2006/customXml" ds:itemID="{DDC04671-70EF-4D0E-AF1E-FBDC7D467F3B}"/>
</file>

<file path=customXml/itemProps57.xml><?xml version="1.0" encoding="utf-8"?>
<ds:datastoreItem xmlns:ds="http://schemas.openxmlformats.org/officeDocument/2006/customXml" ds:itemID="{827893A2-80CE-422D-94CF-1B6DF410631B}"/>
</file>

<file path=customXml/itemProps58.xml><?xml version="1.0" encoding="utf-8"?>
<ds:datastoreItem xmlns:ds="http://schemas.openxmlformats.org/officeDocument/2006/customXml" ds:itemID="{931624D7-41F3-4C36-9A28-AB7E8D3F0B5E}"/>
</file>

<file path=customXml/itemProps59.xml><?xml version="1.0" encoding="utf-8"?>
<ds:datastoreItem xmlns:ds="http://schemas.openxmlformats.org/officeDocument/2006/customXml" ds:itemID="{16ABF094-DB9D-416C-A234-4ECC5CD014E3}"/>
</file>

<file path=customXml/itemProps6.xml><?xml version="1.0" encoding="utf-8"?>
<ds:datastoreItem xmlns:ds="http://schemas.openxmlformats.org/officeDocument/2006/customXml" ds:itemID="{A4CCA90F-3FE3-4F2E-BDEE-5EF35843C45C}"/>
</file>

<file path=customXml/itemProps60.xml><?xml version="1.0" encoding="utf-8"?>
<ds:datastoreItem xmlns:ds="http://schemas.openxmlformats.org/officeDocument/2006/customXml" ds:itemID="{A8245954-CB23-4891-8705-A6F939D31C92}"/>
</file>

<file path=customXml/itemProps61.xml><?xml version="1.0" encoding="utf-8"?>
<ds:datastoreItem xmlns:ds="http://schemas.openxmlformats.org/officeDocument/2006/customXml" ds:itemID="{03C54A64-413A-4C51-A0CB-26AF23142849}"/>
</file>

<file path=customXml/itemProps62.xml><?xml version="1.0" encoding="utf-8"?>
<ds:datastoreItem xmlns:ds="http://schemas.openxmlformats.org/officeDocument/2006/customXml" ds:itemID="{A359B8A1-1948-43FA-8059-D6F10A90FF7A}"/>
</file>

<file path=customXml/itemProps63.xml><?xml version="1.0" encoding="utf-8"?>
<ds:datastoreItem xmlns:ds="http://schemas.openxmlformats.org/officeDocument/2006/customXml" ds:itemID="{60225074-701A-4F43-BF2E-1C7E882B5078}"/>
</file>

<file path=customXml/itemProps64.xml><?xml version="1.0" encoding="utf-8"?>
<ds:datastoreItem xmlns:ds="http://schemas.openxmlformats.org/officeDocument/2006/customXml" ds:itemID="{F8EDB75D-2FEB-433C-9AD9-CB8A05A30A1B}"/>
</file>

<file path=customXml/itemProps65.xml><?xml version="1.0" encoding="utf-8"?>
<ds:datastoreItem xmlns:ds="http://schemas.openxmlformats.org/officeDocument/2006/customXml" ds:itemID="{495864BC-7B86-4135-83D4-90C06D85F770}"/>
</file>

<file path=customXml/itemProps66.xml><?xml version="1.0" encoding="utf-8"?>
<ds:datastoreItem xmlns:ds="http://schemas.openxmlformats.org/officeDocument/2006/customXml" ds:itemID="{E5343D91-7E18-4E43-8F54-7724E80D51C7}"/>
</file>

<file path=customXml/itemProps67.xml><?xml version="1.0" encoding="utf-8"?>
<ds:datastoreItem xmlns:ds="http://schemas.openxmlformats.org/officeDocument/2006/customXml" ds:itemID="{FEBC272C-3A4F-4674-8D89-804F6E4B3AFB}"/>
</file>

<file path=customXml/itemProps68.xml><?xml version="1.0" encoding="utf-8"?>
<ds:datastoreItem xmlns:ds="http://schemas.openxmlformats.org/officeDocument/2006/customXml" ds:itemID="{BE5F0CC2-CEE3-4289-B552-1E9DC0669D74}"/>
</file>

<file path=customXml/itemProps69.xml><?xml version="1.0" encoding="utf-8"?>
<ds:datastoreItem xmlns:ds="http://schemas.openxmlformats.org/officeDocument/2006/customXml" ds:itemID="{8537BE32-362C-478C-AFC4-B58942B06EAC}"/>
</file>

<file path=customXml/itemProps7.xml><?xml version="1.0" encoding="utf-8"?>
<ds:datastoreItem xmlns:ds="http://schemas.openxmlformats.org/officeDocument/2006/customXml" ds:itemID="{75E1E572-0A68-47AA-AFD5-A95BF4C803BD}"/>
</file>

<file path=customXml/itemProps70.xml><?xml version="1.0" encoding="utf-8"?>
<ds:datastoreItem xmlns:ds="http://schemas.openxmlformats.org/officeDocument/2006/customXml" ds:itemID="{5AE42AF9-84DD-427C-A236-167B00C5E2DA}"/>
</file>

<file path=customXml/itemProps71.xml><?xml version="1.0" encoding="utf-8"?>
<ds:datastoreItem xmlns:ds="http://schemas.openxmlformats.org/officeDocument/2006/customXml" ds:itemID="{AAC6749E-C664-42AA-ACFD-39B018D24CE9}"/>
</file>

<file path=customXml/itemProps72.xml><?xml version="1.0" encoding="utf-8"?>
<ds:datastoreItem xmlns:ds="http://schemas.openxmlformats.org/officeDocument/2006/customXml" ds:itemID="{CED8A21D-EE83-442F-B1AC-01F9E03F2CED}"/>
</file>

<file path=customXml/itemProps73.xml><?xml version="1.0" encoding="utf-8"?>
<ds:datastoreItem xmlns:ds="http://schemas.openxmlformats.org/officeDocument/2006/customXml" ds:itemID="{1199EDA0-0B2D-4506-8560-08498324CC79}"/>
</file>

<file path=customXml/itemProps74.xml><?xml version="1.0" encoding="utf-8"?>
<ds:datastoreItem xmlns:ds="http://schemas.openxmlformats.org/officeDocument/2006/customXml" ds:itemID="{B621065D-666D-4387-B686-9BD5905098A7}"/>
</file>

<file path=customXml/itemProps75.xml><?xml version="1.0" encoding="utf-8"?>
<ds:datastoreItem xmlns:ds="http://schemas.openxmlformats.org/officeDocument/2006/customXml" ds:itemID="{2C5221B1-A3C8-418E-9124-F2219D686B55}"/>
</file>

<file path=customXml/itemProps76.xml><?xml version="1.0" encoding="utf-8"?>
<ds:datastoreItem xmlns:ds="http://schemas.openxmlformats.org/officeDocument/2006/customXml" ds:itemID="{DFBBD0FF-F4EA-4C01-82BB-045CEA9D46A3}"/>
</file>

<file path=customXml/itemProps77.xml><?xml version="1.0" encoding="utf-8"?>
<ds:datastoreItem xmlns:ds="http://schemas.openxmlformats.org/officeDocument/2006/customXml" ds:itemID="{5EE0B9A2-4171-494A-B8EE-FC4C5A074984}"/>
</file>

<file path=customXml/itemProps78.xml><?xml version="1.0" encoding="utf-8"?>
<ds:datastoreItem xmlns:ds="http://schemas.openxmlformats.org/officeDocument/2006/customXml" ds:itemID="{066E0DAC-E1A7-45FC-9E08-A7CD7228788A}"/>
</file>

<file path=customXml/itemProps79.xml><?xml version="1.0" encoding="utf-8"?>
<ds:datastoreItem xmlns:ds="http://schemas.openxmlformats.org/officeDocument/2006/customXml" ds:itemID="{D2E4EDDA-82AC-4DA2-90C6-FDF253352C51}"/>
</file>

<file path=customXml/itemProps8.xml><?xml version="1.0" encoding="utf-8"?>
<ds:datastoreItem xmlns:ds="http://schemas.openxmlformats.org/officeDocument/2006/customXml" ds:itemID="{C4A10E2E-5C7E-4F95-A25D-26A8BF66996D}"/>
</file>

<file path=customXml/itemProps80.xml><?xml version="1.0" encoding="utf-8"?>
<ds:datastoreItem xmlns:ds="http://schemas.openxmlformats.org/officeDocument/2006/customXml" ds:itemID="{3C99E6D9-3E69-456F-B810-9E9E71C083B1}"/>
</file>

<file path=customXml/itemProps81.xml><?xml version="1.0" encoding="utf-8"?>
<ds:datastoreItem xmlns:ds="http://schemas.openxmlformats.org/officeDocument/2006/customXml" ds:itemID="{5510F7DA-60FB-48D3-B5FE-153584EB6054}"/>
</file>

<file path=customXml/itemProps82.xml><?xml version="1.0" encoding="utf-8"?>
<ds:datastoreItem xmlns:ds="http://schemas.openxmlformats.org/officeDocument/2006/customXml" ds:itemID="{D45B74E9-3F59-4D7C-96D3-BEAC4FE7EB1F}"/>
</file>

<file path=customXml/itemProps83.xml><?xml version="1.0" encoding="utf-8"?>
<ds:datastoreItem xmlns:ds="http://schemas.openxmlformats.org/officeDocument/2006/customXml" ds:itemID="{9138B961-134B-432A-90C9-EF7E15571E4D}"/>
</file>

<file path=customXml/itemProps84.xml><?xml version="1.0" encoding="utf-8"?>
<ds:datastoreItem xmlns:ds="http://schemas.openxmlformats.org/officeDocument/2006/customXml" ds:itemID="{9CD5E32A-D41B-46DA-8C9B-11B3452F2594}"/>
</file>

<file path=customXml/itemProps85.xml><?xml version="1.0" encoding="utf-8"?>
<ds:datastoreItem xmlns:ds="http://schemas.openxmlformats.org/officeDocument/2006/customXml" ds:itemID="{F4C97B56-9E8F-4A85-8FF4-FDD471F211AC}"/>
</file>

<file path=customXml/itemProps86.xml><?xml version="1.0" encoding="utf-8"?>
<ds:datastoreItem xmlns:ds="http://schemas.openxmlformats.org/officeDocument/2006/customXml" ds:itemID="{D3B82F16-9E6B-46DF-A853-5DF13216A5F1}"/>
</file>

<file path=customXml/itemProps87.xml><?xml version="1.0" encoding="utf-8"?>
<ds:datastoreItem xmlns:ds="http://schemas.openxmlformats.org/officeDocument/2006/customXml" ds:itemID="{6DD489D6-933B-41BC-93A3-023A1F5698E7}"/>
</file>

<file path=customXml/itemProps88.xml><?xml version="1.0" encoding="utf-8"?>
<ds:datastoreItem xmlns:ds="http://schemas.openxmlformats.org/officeDocument/2006/customXml" ds:itemID="{D526BBA3-D117-44B6-A941-C2F97298E370}"/>
</file>

<file path=customXml/itemProps89.xml><?xml version="1.0" encoding="utf-8"?>
<ds:datastoreItem xmlns:ds="http://schemas.openxmlformats.org/officeDocument/2006/customXml" ds:itemID="{E00609DF-69AF-4840-B416-4ECE63E325F8}"/>
</file>

<file path=customXml/itemProps9.xml><?xml version="1.0" encoding="utf-8"?>
<ds:datastoreItem xmlns:ds="http://schemas.openxmlformats.org/officeDocument/2006/customXml" ds:itemID="{E4FBC7FA-5EEA-45AF-823A-2FA5635D1F4E}"/>
</file>

<file path=customXml/itemProps90.xml><?xml version="1.0" encoding="utf-8"?>
<ds:datastoreItem xmlns:ds="http://schemas.openxmlformats.org/officeDocument/2006/customXml" ds:itemID="{FD57EB3F-8839-411A-A2A6-0E418323F12E}"/>
</file>

<file path=customXml/itemProps91.xml><?xml version="1.0" encoding="utf-8"?>
<ds:datastoreItem xmlns:ds="http://schemas.openxmlformats.org/officeDocument/2006/customXml" ds:itemID="{6C29AAF2-D807-4297-A936-E3FC467F4C6C}"/>
</file>

<file path=customXml/itemProps92.xml><?xml version="1.0" encoding="utf-8"?>
<ds:datastoreItem xmlns:ds="http://schemas.openxmlformats.org/officeDocument/2006/customXml" ds:itemID="{4FB4BDB3-6774-4191-B983-2B67852D006B}"/>
</file>

<file path=customXml/itemProps93.xml><?xml version="1.0" encoding="utf-8"?>
<ds:datastoreItem xmlns:ds="http://schemas.openxmlformats.org/officeDocument/2006/customXml" ds:itemID="{156D21DE-2A24-40C6-AA2E-A328AF9FE1C4}"/>
</file>

<file path=customXml/itemProps94.xml><?xml version="1.0" encoding="utf-8"?>
<ds:datastoreItem xmlns:ds="http://schemas.openxmlformats.org/officeDocument/2006/customXml" ds:itemID="{C67B1DC1-FEC1-41BF-AB8F-43550A2A9DA8}"/>
</file>

<file path=customXml/itemProps95.xml><?xml version="1.0" encoding="utf-8"?>
<ds:datastoreItem xmlns:ds="http://schemas.openxmlformats.org/officeDocument/2006/customXml" ds:itemID="{3586DDB0-9885-4850-A784-3745E42AB7AA}"/>
</file>

<file path=customXml/itemProps96.xml><?xml version="1.0" encoding="utf-8"?>
<ds:datastoreItem xmlns:ds="http://schemas.openxmlformats.org/officeDocument/2006/customXml" ds:itemID="{0132761A-7EF6-4200-B4A5-4E774E36C90A}"/>
</file>

<file path=customXml/itemProps97.xml><?xml version="1.0" encoding="utf-8"?>
<ds:datastoreItem xmlns:ds="http://schemas.openxmlformats.org/officeDocument/2006/customXml" ds:itemID="{BD4E20B8-8BC7-437B-B3C2-352DFD37664F}"/>
</file>

<file path=customXml/itemProps98.xml><?xml version="1.0" encoding="utf-8"?>
<ds:datastoreItem xmlns:ds="http://schemas.openxmlformats.org/officeDocument/2006/customXml" ds:itemID="{F0FDEADD-29DC-4BA8-83F8-580ACE83CF4C}"/>
</file>

<file path=customXml/itemProps99.xml><?xml version="1.0" encoding="utf-8"?>
<ds:datastoreItem xmlns:ds="http://schemas.openxmlformats.org/officeDocument/2006/customXml" ds:itemID="{7F91A948-AC4F-49B6-AE32-1FCFEDFA96EC}"/>
</file>

<file path=docProps/app.xml><?xml version="1.0" encoding="utf-8"?>
<Properties xmlns="http://schemas.openxmlformats.org/officeDocument/2006/extended-properties" xmlns:vt="http://schemas.openxmlformats.org/officeDocument/2006/docPropsVTypes">
  <Template>Normal</Template>
  <TotalTime>2386</TotalTime>
  <Pages>1</Pages>
  <Words>19743</Words>
  <Characters>112540</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132019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Jovanović</cp:lastModifiedBy>
  <cp:revision>172</cp:revision>
  <cp:lastPrinted>2017-01-05T12:27:00Z</cp:lastPrinted>
  <dcterms:created xsi:type="dcterms:W3CDTF">2016-04-20T13:43:00Z</dcterms:created>
  <dcterms:modified xsi:type="dcterms:W3CDTF">2017-01-05T12:57:00Z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