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4E0760" w:rsidRDefault="00113B84" w:rsidP="00113B84">
      <w:pPr>
        <w:suppressAutoHyphens/>
        <w:jc w:val="center"/>
        <w:rPr>
          <w:rFonts w:eastAsia="Arial Unicode MS" w:cs="Arial"/>
          <w:b/>
          <w:color w:val="000000"/>
          <w:kern w:val="1"/>
          <w:lang w:eastAsia="ar-SA"/>
        </w:rPr>
      </w:pPr>
      <w:r w:rsidRPr="004E0760">
        <w:rPr>
          <w:rFonts w:eastAsia="Arial Unicode MS" w:cs="Arial"/>
          <w:b/>
          <w:color w:val="000000"/>
          <w:kern w:val="1"/>
          <w:lang w:eastAsia="ar-SA"/>
        </w:rPr>
        <w:t>ЈАВНО ПРЕДУЗЕЋЕ «ЕЛЕКТРОПРИВРЕДА СРБИЈЕ» БЕОГРАД</w:t>
      </w:r>
    </w:p>
    <w:p w:rsidR="00210557" w:rsidRPr="004E0760" w:rsidRDefault="00210557" w:rsidP="00210557">
      <w:pPr>
        <w:jc w:val="center"/>
        <w:rPr>
          <w:rFonts w:cs="Arial"/>
          <w:lang w:val="sr-Latn-CS"/>
        </w:rPr>
      </w:pPr>
    </w:p>
    <w:p w:rsidR="00210557" w:rsidRPr="004E0760" w:rsidRDefault="00210557" w:rsidP="00210557">
      <w:pPr>
        <w:jc w:val="center"/>
        <w:rPr>
          <w:rFonts w:cs="Arial"/>
        </w:rPr>
      </w:pPr>
    </w:p>
    <w:p w:rsidR="00210557" w:rsidRPr="004E0760" w:rsidRDefault="00B67C02" w:rsidP="0023780B">
      <w:pPr>
        <w:jc w:val="left"/>
        <w:rPr>
          <w:rFonts w:cs="Arial"/>
          <w:lang w:val="sr-Latn-CS"/>
        </w:rPr>
      </w:pPr>
      <w:r w:rsidRPr="004E0760">
        <w:rPr>
          <w:rFonts w:cs="Arial"/>
          <w:noProof/>
        </w:rPr>
        <w:drawing>
          <wp:inline distT="0" distB="0" distL="0" distR="0" wp14:anchorId="022428D4" wp14:editId="403F084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4E0760" w:rsidRDefault="00210557" w:rsidP="00210557">
      <w:pPr>
        <w:jc w:val="center"/>
        <w:rPr>
          <w:rFonts w:cs="Arial"/>
          <w:lang w:val="sr-Latn-CS"/>
        </w:rPr>
      </w:pPr>
    </w:p>
    <w:p w:rsidR="00210557" w:rsidRPr="004E0760" w:rsidRDefault="00210557" w:rsidP="00210557">
      <w:pPr>
        <w:jc w:val="center"/>
        <w:rPr>
          <w:rFonts w:cs="Arial"/>
          <w:b/>
          <w:lang w:val="sr-Latn-CS"/>
        </w:rPr>
      </w:pPr>
    </w:p>
    <w:p w:rsidR="00210557" w:rsidRPr="007B676A" w:rsidRDefault="00210557" w:rsidP="00781B02">
      <w:pPr>
        <w:jc w:val="center"/>
        <w:rPr>
          <w:rFonts w:cs="Arial"/>
          <w:b/>
          <w:lang w:val="sr-Latn-CS"/>
        </w:rPr>
      </w:pPr>
      <w:bookmarkStart w:id="0" w:name="_Toc441215596"/>
      <w:bookmarkStart w:id="1" w:name="_Toc441651535"/>
      <w:bookmarkStart w:id="2" w:name="_Toc442559872"/>
      <w:r w:rsidRPr="007B676A">
        <w:rPr>
          <w:rFonts w:cs="Arial"/>
          <w:b/>
          <w:lang w:val="sr-Latn-CS"/>
        </w:rPr>
        <w:t>КОНКУРСНА ДОКУМЕНТАЦИЈА</w:t>
      </w:r>
      <w:bookmarkEnd w:id="0"/>
      <w:bookmarkEnd w:id="1"/>
      <w:bookmarkEnd w:id="2"/>
    </w:p>
    <w:p w:rsidR="00210557" w:rsidRPr="007B676A" w:rsidRDefault="00D516F7" w:rsidP="00210557">
      <w:pPr>
        <w:jc w:val="center"/>
        <w:rPr>
          <w:rFonts w:cs="Arial"/>
          <w:lang w:val="sr-Latn-CS"/>
        </w:rPr>
      </w:pPr>
      <w:r w:rsidRPr="004E0760">
        <w:rPr>
          <w:rFonts w:cs="Arial"/>
          <w:lang w:val="sr-Cyrl-CS"/>
        </w:rPr>
        <w:t xml:space="preserve">за подношење понуда </w:t>
      </w:r>
      <w:r w:rsidR="00210557" w:rsidRPr="007B676A">
        <w:rPr>
          <w:rFonts w:cs="Arial"/>
          <w:lang w:val="sr-Latn-CS"/>
        </w:rPr>
        <w:t xml:space="preserve">у </w:t>
      </w:r>
      <w:r w:rsidR="00B7166F" w:rsidRPr="007B676A">
        <w:rPr>
          <w:rFonts w:cs="Arial"/>
          <w:lang w:val="sr-Latn-CS"/>
        </w:rPr>
        <w:t xml:space="preserve">отвореном </w:t>
      </w:r>
      <w:r w:rsidR="00210557" w:rsidRPr="007B676A">
        <w:rPr>
          <w:rFonts w:cs="Arial"/>
          <w:lang w:val="sr-Latn-CS"/>
        </w:rPr>
        <w:t xml:space="preserve">поступку </w:t>
      </w:r>
    </w:p>
    <w:p w:rsidR="00210557" w:rsidRPr="007B676A" w:rsidRDefault="00210557" w:rsidP="00781B02">
      <w:pPr>
        <w:jc w:val="center"/>
        <w:rPr>
          <w:rFonts w:cs="Arial"/>
          <w:lang w:val="sr-Latn-CS"/>
        </w:rPr>
      </w:pPr>
      <w:bookmarkStart w:id="3" w:name="_Toc441215597"/>
      <w:bookmarkStart w:id="4" w:name="_Toc441651536"/>
      <w:bookmarkStart w:id="5" w:name="_Toc442559873"/>
      <w:r w:rsidRPr="007B676A">
        <w:rPr>
          <w:rFonts w:cs="Arial"/>
          <w:lang w:val="sr-Latn-CS"/>
        </w:rPr>
        <w:t xml:space="preserve">за јавну набавку </w:t>
      </w:r>
      <w:r w:rsidR="00A63575" w:rsidRPr="007B676A">
        <w:rPr>
          <w:rFonts w:cs="Arial"/>
          <w:lang w:val="sr-Latn-CS"/>
        </w:rPr>
        <w:t xml:space="preserve">услуга </w:t>
      </w:r>
      <w:r w:rsidRPr="007B676A">
        <w:rPr>
          <w:rFonts w:cs="Arial"/>
          <w:lang w:val="sr-Latn-CS"/>
        </w:rPr>
        <w:t>бр</w:t>
      </w:r>
      <w:bookmarkEnd w:id="3"/>
      <w:bookmarkEnd w:id="4"/>
      <w:bookmarkEnd w:id="5"/>
      <w:r w:rsidR="00113B84" w:rsidRPr="007B676A">
        <w:rPr>
          <w:rFonts w:cs="Arial"/>
          <w:lang w:val="sr-Latn-CS"/>
        </w:rPr>
        <w:t>.</w:t>
      </w:r>
      <w:r w:rsidR="00775DEF" w:rsidRPr="007B676A">
        <w:rPr>
          <w:rFonts w:cs="Arial"/>
          <w:lang w:val="sr-Latn-CS"/>
        </w:rPr>
        <w:t xml:space="preserve"> 1000/0295/2016</w:t>
      </w:r>
    </w:p>
    <w:p w:rsidR="00210557" w:rsidRPr="007B676A" w:rsidRDefault="00210557" w:rsidP="00781B02">
      <w:pPr>
        <w:rPr>
          <w:rFonts w:cs="Arial"/>
          <w:lang w:val="sr-Latn-CS"/>
        </w:rPr>
      </w:pPr>
    </w:p>
    <w:p w:rsidR="00210557" w:rsidRPr="007B676A" w:rsidRDefault="00775DEF" w:rsidP="00775DEF">
      <w:pPr>
        <w:tabs>
          <w:tab w:val="left" w:pos="3666"/>
        </w:tabs>
        <w:jc w:val="center"/>
        <w:rPr>
          <w:rFonts w:cs="Arial"/>
          <w:lang w:val="sr-Latn-CS"/>
        </w:rPr>
      </w:pPr>
      <w:r w:rsidRPr="007B676A">
        <w:rPr>
          <w:rFonts w:cs="Arial"/>
          <w:lang w:val="sr-Latn-CS"/>
        </w:rPr>
        <w:t xml:space="preserve">Услуге „ИКТ одржавање </w:t>
      </w:r>
      <w:r w:rsidRPr="004E0760">
        <w:rPr>
          <w:rFonts w:cs="Arial"/>
        </w:rPr>
        <w:t>Minex</w:t>
      </w:r>
      <w:r w:rsidRPr="007B676A">
        <w:rPr>
          <w:rFonts w:cs="Arial"/>
          <w:lang w:val="sr-Latn-CS"/>
        </w:rPr>
        <w:t>“</w:t>
      </w:r>
    </w:p>
    <w:p w:rsidR="00150FCE" w:rsidRPr="004E0760" w:rsidRDefault="00150FCE" w:rsidP="000C50A0">
      <w:pPr>
        <w:pStyle w:val="BodyText"/>
        <w:spacing w:before="0"/>
        <w:jc w:val="center"/>
        <w:rPr>
          <w:rFonts w:cs="Arial"/>
          <w:sz w:val="22"/>
          <w:szCs w:val="22"/>
          <w:lang w:val="ru-RU"/>
        </w:rPr>
      </w:pPr>
    </w:p>
    <w:p w:rsidR="00150FCE" w:rsidRPr="004E0760" w:rsidRDefault="00150FCE" w:rsidP="000C50A0">
      <w:pPr>
        <w:pStyle w:val="BodyText"/>
        <w:spacing w:before="0"/>
        <w:jc w:val="center"/>
        <w:rPr>
          <w:rFonts w:cs="Arial"/>
          <w:sz w:val="22"/>
          <w:szCs w:val="22"/>
          <w:lang w:val="ru-RU"/>
        </w:rPr>
      </w:pPr>
    </w:p>
    <w:p w:rsidR="00150FCE" w:rsidRPr="004E0760" w:rsidRDefault="00150FCE" w:rsidP="000C50A0">
      <w:pPr>
        <w:pStyle w:val="BodyText"/>
        <w:spacing w:before="0"/>
        <w:jc w:val="center"/>
        <w:rPr>
          <w:rFonts w:cs="Arial"/>
          <w:sz w:val="22"/>
          <w:szCs w:val="22"/>
          <w:lang w:val="ru-RU"/>
        </w:rPr>
      </w:pPr>
    </w:p>
    <w:p w:rsidR="00EB2C6E" w:rsidRPr="004E0760" w:rsidRDefault="00775DEF" w:rsidP="000C50A0">
      <w:pPr>
        <w:spacing w:before="0"/>
        <w:jc w:val="center"/>
        <w:rPr>
          <w:rFonts w:eastAsia="Arial Unicode MS" w:cs="Arial"/>
          <w:kern w:val="2"/>
          <w:lang w:val="ru-RU"/>
        </w:rPr>
      </w:pPr>
      <w:r w:rsidRPr="004E0760">
        <w:rPr>
          <w:rFonts w:eastAsia="Arial Unicode MS" w:cs="Arial"/>
          <w:kern w:val="2"/>
          <w:lang w:val="ru-RU"/>
        </w:rPr>
        <w:t>(заведено у ЈП ЕПС број 12.01.31326</w:t>
      </w:r>
      <w:r w:rsidR="00286A2B" w:rsidRPr="004E0760">
        <w:rPr>
          <w:rFonts w:eastAsia="Arial Unicode MS" w:cs="Arial"/>
          <w:kern w:val="2"/>
          <w:lang w:val="ru-RU"/>
        </w:rPr>
        <w:t>/</w:t>
      </w:r>
      <w:r w:rsidR="00E536FE">
        <w:rPr>
          <w:rFonts w:eastAsia="Arial Unicode MS" w:cs="Arial"/>
          <w:kern w:val="2"/>
          <w:lang w:val="ru-RU"/>
        </w:rPr>
        <w:t>10</w:t>
      </w:r>
      <w:r w:rsidR="00EB2C6E" w:rsidRPr="004E0760">
        <w:rPr>
          <w:rFonts w:eastAsia="Arial Unicode MS" w:cs="Arial"/>
          <w:kern w:val="2"/>
          <w:lang w:val="ru-RU"/>
        </w:rPr>
        <w:t>-1</w:t>
      </w:r>
      <w:r w:rsidRPr="004E0760">
        <w:rPr>
          <w:rFonts w:eastAsia="Arial Unicode MS" w:cs="Arial"/>
          <w:kern w:val="2"/>
          <w:lang w:val="ru-RU"/>
        </w:rPr>
        <w:t>7</w:t>
      </w:r>
      <w:r w:rsidR="00EB2C6E" w:rsidRPr="004E0760">
        <w:rPr>
          <w:rFonts w:eastAsia="Arial Unicode MS" w:cs="Arial"/>
          <w:kern w:val="2"/>
          <w:lang w:val="ru-RU"/>
        </w:rPr>
        <w:t xml:space="preserve"> од </w:t>
      </w:r>
      <w:r w:rsidR="00E536FE">
        <w:rPr>
          <w:rFonts w:eastAsia="Arial Unicode MS" w:cs="Arial"/>
          <w:kern w:val="2"/>
          <w:lang w:val="ru-RU"/>
        </w:rPr>
        <w:t>04</w:t>
      </w:r>
      <w:r w:rsidR="00EC2F36" w:rsidRPr="004E0760">
        <w:rPr>
          <w:rFonts w:eastAsia="Arial Unicode MS" w:cs="Arial"/>
          <w:kern w:val="2"/>
          <w:lang w:val="ru-RU"/>
        </w:rPr>
        <w:t>.</w:t>
      </w:r>
      <w:r w:rsidR="0023780B">
        <w:rPr>
          <w:rFonts w:eastAsia="Arial Unicode MS" w:cs="Arial"/>
          <w:kern w:val="2"/>
          <w:lang w:val="ru-RU"/>
        </w:rPr>
        <w:t>0</w:t>
      </w:r>
      <w:r w:rsidR="005E20EE">
        <w:rPr>
          <w:rFonts w:eastAsia="Arial Unicode MS" w:cs="Arial"/>
          <w:kern w:val="2"/>
          <w:lang w:val="sr-Latn-CS"/>
        </w:rPr>
        <w:t>5</w:t>
      </w:r>
      <w:r w:rsidR="00EC2F36" w:rsidRPr="004E0760">
        <w:rPr>
          <w:rFonts w:eastAsia="Arial Unicode MS" w:cs="Arial"/>
          <w:kern w:val="2"/>
          <w:lang w:val="ru-RU"/>
        </w:rPr>
        <w:t>.</w:t>
      </w:r>
      <w:r w:rsidR="00413BCE" w:rsidRPr="004E0760">
        <w:rPr>
          <w:rFonts w:eastAsia="Arial Unicode MS" w:cs="Arial"/>
          <w:kern w:val="2"/>
          <w:lang w:val="ru-RU"/>
        </w:rPr>
        <w:t>201</w:t>
      </w:r>
      <w:r w:rsidRPr="004E0760">
        <w:rPr>
          <w:rFonts w:eastAsia="Arial Unicode MS" w:cs="Arial"/>
          <w:kern w:val="2"/>
          <w:lang w:val="ru-RU"/>
        </w:rPr>
        <w:t>7</w:t>
      </w:r>
      <w:r w:rsidR="00413BCE" w:rsidRPr="004E0760">
        <w:rPr>
          <w:rFonts w:eastAsia="Arial Unicode MS" w:cs="Arial"/>
          <w:kern w:val="2"/>
          <w:lang w:val="ru-RU"/>
        </w:rPr>
        <w:t>.</w:t>
      </w:r>
      <w:r w:rsidR="00EB2C6E" w:rsidRPr="004E0760">
        <w:rPr>
          <w:rFonts w:eastAsia="Arial Unicode MS" w:cs="Arial"/>
          <w:kern w:val="2"/>
          <w:lang w:val="ru-RU"/>
        </w:rPr>
        <w:t xml:space="preserve"> године)</w:t>
      </w:r>
    </w:p>
    <w:p w:rsidR="000C50A0" w:rsidRPr="004E0760" w:rsidRDefault="000C50A0" w:rsidP="000C50A0">
      <w:pPr>
        <w:spacing w:before="0"/>
        <w:jc w:val="center"/>
        <w:rPr>
          <w:rFonts w:eastAsia="Arial Unicode MS" w:cs="Arial"/>
          <w:kern w:val="2"/>
          <w:lang w:val="ru-RU"/>
        </w:rPr>
      </w:pPr>
      <w:bookmarkStart w:id="6" w:name="_GoBack"/>
      <w:bookmarkEnd w:id="6"/>
    </w:p>
    <w:p w:rsidR="00A3774E" w:rsidRPr="004E0760" w:rsidRDefault="00A3774E" w:rsidP="000C50A0">
      <w:pPr>
        <w:pStyle w:val="BodyText"/>
        <w:spacing w:before="0"/>
        <w:jc w:val="center"/>
        <w:rPr>
          <w:rFonts w:cs="Arial"/>
          <w:sz w:val="22"/>
          <w:szCs w:val="22"/>
        </w:rPr>
      </w:pPr>
    </w:p>
    <w:p w:rsidR="00C53AC6" w:rsidRPr="004E0760" w:rsidRDefault="00C53AC6" w:rsidP="000C50A0">
      <w:pPr>
        <w:pStyle w:val="BodyText"/>
        <w:spacing w:before="0"/>
        <w:jc w:val="center"/>
        <w:rPr>
          <w:rFonts w:cs="Arial"/>
          <w:sz w:val="22"/>
          <w:szCs w:val="22"/>
        </w:rPr>
      </w:pPr>
    </w:p>
    <w:p w:rsidR="00C53AC6" w:rsidRPr="004E0760" w:rsidRDefault="00C53AC6" w:rsidP="000C50A0">
      <w:pPr>
        <w:pStyle w:val="BodyText"/>
        <w:spacing w:before="0"/>
        <w:jc w:val="center"/>
        <w:rPr>
          <w:rFonts w:cs="Arial"/>
          <w:sz w:val="22"/>
          <w:szCs w:val="22"/>
        </w:rPr>
      </w:pPr>
    </w:p>
    <w:p w:rsidR="00C53AC6" w:rsidRPr="007B676A" w:rsidRDefault="00C53AC6" w:rsidP="000C50A0">
      <w:pPr>
        <w:pStyle w:val="BodyText"/>
        <w:spacing w:before="0"/>
        <w:jc w:val="center"/>
        <w:rPr>
          <w:rFonts w:cs="Arial"/>
          <w:sz w:val="22"/>
          <w:szCs w:val="22"/>
          <w:lang w:val="sr-Latn-CS"/>
        </w:rPr>
      </w:pPr>
    </w:p>
    <w:p w:rsidR="000C50A0" w:rsidRPr="004E0760" w:rsidRDefault="000C50A0" w:rsidP="000C50A0">
      <w:pPr>
        <w:pStyle w:val="BodyText"/>
        <w:spacing w:before="0"/>
        <w:jc w:val="center"/>
        <w:rPr>
          <w:rFonts w:cs="Arial"/>
          <w:sz w:val="22"/>
          <w:szCs w:val="22"/>
          <w:lang w:val="ru-RU"/>
        </w:rPr>
      </w:pPr>
    </w:p>
    <w:p w:rsidR="00B37917" w:rsidRPr="004E0760" w:rsidRDefault="00775DEF" w:rsidP="000C50A0">
      <w:pPr>
        <w:spacing w:before="0"/>
        <w:jc w:val="center"/>
        <w:rPr>
          <w:rFonts w:cs="Arial"/>
          <w:lang w:val="ru-RU"/>
        </w:rPr>
      </w:pPr>
      <w:r w:rsidRPr="004E0760">
        <w:rPr>
          <w:rFonts w:cs="Arial"/>
          <w:lang w:val="ru-RU"/>
        </w:rPr>
        <w:t>Београд</w:t>
      </w:r>
      <w:r w:rsidR="00EB2566" w:rsidRPr="004E0760">
        <w:rPr>
          <w:rFonts w:cs="Arial"/>
          <w:lang w:val="ru-RU"/>
        </w:rPr>
        <w:t>,</w:t>
      </w:r>
      <w:r w:rsidR="00365F75">
        <w:rPr>
          <w:rFonts w:cs="Arial"/>
          <w:lang w:val="ru-RU"/>
        </w:rPr>
        <w:t xml:space="preserve"> </w:t>
      </w:r>
      <w:r w:rsidR="005E20EE">
        <w:rPr>
          <w:rFonts w:cs="Arial"/>
        </w:rPr>
        <w:t>Maj</w:t>
      </w:r>
      <w:r w:rsidR="00E209E0" w:rsidRPr="007B676A">
        <w:rPr>
          <w:rFonts w:cs="Arial"/>
          <w:lang w:val="ru-RU"/>
        </w:rPr>
        <w:t xml:space="preserve"> </w:t>
      </w:r>
      <w:r w:rsidR="001F62BF" w:rsidRPr="004E0760">
        <w:rPr>
          <w:rFonts w:cs="Arial"/>
          <w:lang w:val="ru-RU"/>
        </w:rPr>
        <w:t>201</w:t>
      </w:r>
      <w:r w:rsidRPr="004E0760">
        <w:rPr>
          <w:rFonts w:cs="Arial"/>
          <w:lang w:val="ru-RU"/>
        </w:rPr>
        <w:t>7</w:t>
      </w:r>
      <w:r w:rsidR="001F62BF" w:rsidRPr="004E0760">
        <w:rPr>
          <w:rFonts w:cs="Arial"/>
          <w:lang w:val="ru-RU"/>
        </w:rPr>
        <w:t xml:space="preserve">. </w:t>
      </w:r>
      <w:r w:rsidR="00210557" w:rsidRPr="004E0760">
        <w:rPr>
          <w:rFonts w:cs="Arial"/>
          <w:lang w:val="ru-RU"/>
        </w:rPr>
        <w:t>г</w:t>
      </w:r>
      <w:r w:rsidR="001F62BF" w:rsidRPr="004E0760">
        <w:rPr>
          <w:rFonts w:cs="Arial"/>
          <w:lang w:val="ru-RU"/>
        </w:rPr>
        <w:t>одине</w:t>
      </w:r>
    </w:p>
    <w:p w:rsidR="00113B84" w:rsidRPr="004E0760" w:rsidRDefault="00113B84" w:rsidP="00113B84">
      <w:pPr>
        <w:pStyle w:val="Title"/>
        <w:spacing w:before="0"/>
        <w:jc w:val="both"/>
        <w:rPr>
          <w:rFonts w:cs="Arial"/>
          <w:b w:val="0"/>
          <w:color w:val="FF0000"/>
          <w:sz w:val="22"/>
          <w:szCs w:val="22"/>
        </w:rPr>
      </w:pPr>
    </w:p>
    <w:p w:rsidR="000C50A0" w:rsidRPr="004E0760" w:rsidRDefault="000C50A0" w:rsidP="000C50A0">
      <w:pPr>
        <w:spacing w:before="0"/>
        <w:jc w:val="center"/>
        <w:rPr>
          <w:rFonts w:cs="Arial"/>
          <w:b/>
          <w:lang w:val="ru-RU"/>
        </w:rPr>
      </w:pPr>
    </w:p>
    <w:p w:rsidR="00261778" w:rsidRPr="004E0760" w:rsidRDefault="000C50A0" w:rsidP="000C50A0">
      <w:pPr>
        <w:spacing w:before="0"/>
        <w:rPr>
          <w:rFonts w:eastAsia="TimesNewRomanPSMT" w:cs="Arial"/>
          <w:color w:val="000000"/>
          <w:kern w:val="2"/>
          <w:lang w:val="ru-RU"/>
        </w:rPr>
      </w:pPr>
      <w:r w:rsidRPr="004E0760">
        <w:rPr>
          <w:rFonts w:eastAsia="TimesNewRomanPSMT" w:cs="Arial"/>
          <w:color w:val="000000"/>
          <w:kern w:val="2"/>
          <w:lang w:val="ru-RU"/>
        </w:rPr>
        <w:br w:type="page"/>
      </w:r>
      <w:r w:rsidR="00261778" w:rsidRPr="004E0760">
        <w:rPr>
          <w:rFonts w:eastAsia="TimesNewRomanPSMT" w:cs="Arial"/>
          <w:color w:val="000000"/>
          <w:kern w:val="2"/>
          <w:lang w:val="ru-RU"/>
        </w:rPr>
        <w:lastRenderedPageBreak/>
        <w:t>На основу чл</w:t>
      </w:r>
      <w:r w:rsidR="00472BF8" w:rsidRPr="004E0760">
        <w:rPr>
          <w:rFonts w:eastAsia="TimesNewRomanPSMT" w:cs="Arial"/>
          <w:color w:val="000000"/>
          <w:kern w:val="2"/>
          <w:lang w:val="ru-RU"/>
        </w:rPr>
        <w:t>ана</w:t>
      </w:r>
      <w:r w:rsidR="00DC16EC" w:rsidRPr="004E0760">
        <w:rPr>
          <w:rFonts w:eastAsia="TimesNewRomanPSMT" w:cs="Arial"/>
          <w:color w:val="000000"/>
          <w:kern w:val="2"/>
          <w:lang w:val="ru-RU"/>
        </w:rPr>
        <w:t xml:space="preserve"> </w:t>
      </w:r>
      <w:r w:rsidR="00010E49" w:rsidRPr="004E0760">
        <w:rPr>
          <w:rFonts w:eastAsia="TimesNewRomanPSMT" w:cs="Arial"/>
          <w:color w:val="000000"/>
          <w:kern w:val="2"/>
          <w:lang w:val="ru-RU"/>
        </w:rPr>
        <w:t>32</w:t>
      </w:r>
      <w:r w:rsidR="00DF6EC0">
        <w:rPr>
          <w:rFonts w:eastAsia="TimesNewRomanPSMT" w:cs="Arial"/>
          <w:color w:val="000000"/>
          <w:kern w:val="2"/>
          <w:lang w:val="ru-RU"/>
        </w:rPr>
        <w:t xml:space="preserve"> </w:t>
      </w:r>
      <w:r w:rsidR="00010E49" w:rsidRPr="004E0760">
        <w:rPr>
          <w:rFonts w:eastAsia="TimesNewRomanPSMT" w:cs="Arial"/>
          <w:color w:val="000000"/>
          <w:kern w:val="2"/>
          <w:lang w:val="ru-RU"/>
        </w:rPr>
        <w:t>и 61</w:t>
      </w:r>
      <w:r w:rsidR="009D3699" w:rsidRPr="004E0760">
        <w:rPr>
          <w:rFonts w:eastAsia="TimesNewRomanPSMT" w:cs="Arial"/>
          <w:color w:val="000000"/>
          <w:kern w:val="2"/>
          <w:lang w:val="ru-RU"/>
        </w:rPr>
        <w:t>.</w:t>
      </w:r>
      <w:r w:rsidR="00261778" w:rsidRPr="004E0760">
        <w:rPr>
          <w:rFonts w:eastAsia="TimesNewRomanPSMT" w:cs="Arial"/>
          <w:color w:val="000000"/>
          <w:kern w:val="2"/>
          <w:lang w:val="ru-RU"/>
        </w:rPr>
        <w:t xml:space="preserve"> Закона о јавним набавкама („Сл. гласник РС” бр. </w:t>
      </w:r>
      <w:r w:rsidR="00750519" w:rsidRPr="004E0760">
        <w:rPr>
          <w:rFonts w:eastAsia="TimesNewRomanPSMT" w:cs="Arial"/>
          <w:color w:val="000000"/>
          <w:kern w:val="2"/>
          <w:lang w:val="ru-RU"/>
        </w:rPr>
        <w:t>124/</w:t>
      </w:r>
      <w:r w:rsidR="009060E7" w:rsidRPr="004E0760">
        <w:rPr>
          <w:rFonts w:eastAsia="TimesNewRomanPSMT" w:cs="Arial"/>
          <w:color w:val="000000"/>
          <w:kern w:val="2"/>
          <w:lang w:val="ru-RU"/>
        </w:rPr>
        <w:t>12, 14/15 и 68/15</w:t>
      </w:r>
      <w:r w:rsidR="000F57ED" w:rsidRPr="004E0760">
        <w:rPr>
          <w:rFonts w:eastAsia="TimesNewRomanPSMT" w:cs="Arial"/>
          <w:color w:val="000000"/>
          <w:kern w:val="2"/>
          <w:lang w:val="ru-RU"/>
        </w:rPr>
        <w:t>, у даљем тексту</w:t>
      </w:r>
      <w:r w:rsidR="00BA1E63" w:rsidRPr="007B676A">
        <w:rPr>
          <w:rFonts w:eastAsia="Calibri" w:cs="Arial"/>
          <w:bCs/>
          <w:lang w:val="ru-RU"/>
        </w:rPr>
        <w:t>Закон</w:t>
      </w:r>
      <w:r w:rsidR="00261778" w:rsidRPr="004E0760">
        <w:rPr>
          <w:rFonts w:eastAsia="TimesNewRomanPSMT" w:cs="Arial"/>
          <w:color w:val="000000"/>
          <w:kern w:val="2"/>
          <w:lang w:val="ru-RU"/>
        </w:rPr>
        <w:t>),чл</w:t>
      </w:r>
      <w:r w:rsidR="00472BF8" w:rsidRPr="004E0760">
        <w:rPr>
          <w:rFonts w:eastAsia="TimesNewRomanPSMT" w:cs="Arial"/>
          <w:color w:val="000000"/>
          <w:kern w:val="2"/>
          <w:lang w:val="ru-RU"/>
        </w:rPr>
        <w:t>ана</w:t>
      </w:r>
      <w:r w:rsidR="00AF1322">
        <w:rPr>
          <w:rFonts w:eastAsia="TimesNewRomanPSMT" w:cs="Arial"/>
          <w:color w:val="000000"/>
          <w:kern w:val="2"/>
          <w:lang w:val="ru-RU"/>
        </w:rPr>
        <w:t xml:space="preserve"> </w:t>
      </w:r>
      <w:r w:rsidR="006A3550" w:rsidRPr="004E0760">
        <w:rPr>
          <w:rFonts w:eastAsia="TimesNewRomanPSMT" w:cs="Arial"/>
          <w:color w:val="000000"/>
          <w:kern w:val="2"/>
          <w:lang w:val="ru-RU"/>
        </w:rPr>
        <w:t>6</w:t>
      </w:r>
      <w:r w:rsidR="00261778" w:rsidRPr="004E0760">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4E0760">
        <w:rPr>
          <w:rFonts w:eastAsia="TimesNewRomanPSMT" w:cs="Arial"/>
          <w:color w:val="000000"/>
          <w:kern w:val="2"/>
          <w:lang w:val="ru-RU"/>
        </w:rPr>
        <w:t xml:space="preserve">лова („Сл. гласник РС” бр. </w:t>
      </w:r>
      <w:r w:rsidR="00DB369C" w:rsidRPr="007B676A">
        <w:rPr>
          <w:rFonts w:eastAsia="TimesNewRomanPSMT" w:cs="Arial"/>
          <w:color w:val="000000"/>
          <w:kern w:val="2"/>
          <w:lang w:val="ru-RU"/>
        </w:rPr>
        <w:t>86/15</w:t>
      </w:r>
      <w:r w:rsidR="00261778" w:rsidRPr="004E0760">
        <w:rPr>
          <w:rFonts w:eastAsia="TimesNewRomanPSMT" w:cs="Arial"/>
          <w:color w:val="000000"/>
          <w:kern w:val="2"/>
          <w:lang w:val="ru-RU"/>
        </w:rPr>
        <w:t xml:space="preserve">), </w:t>
      </w:r>
      <w:r w:rsidR="00261778" w:rsidRPr="004E0760">
        <w:rPr>
          <w:rFonts w:eastAsia="Arial Unicode MS" w:cs="Arial"/>
          <w:color w:val="000000"/>
          <w:kern w:val="2"/>
          <w:lang w:val="ru-RU"/>
        </w:rPr>
        <w:t xml:space="preserve">Одлуке о покретању поступка јавне набавке број </w:t>
      </w:r>
      <w:r w:rsidR="00775DEF" w:rsidRPr="004E0760">
        <w:rPr>
          <w:rFonts w:eastAsia="Arial Unicode MS" w:cs="Arial"/>
          <w:color w:val="000000"/>
          <w:kern w:val="2"/>
          <w:lang w:val="ru-RU"/>
        </w:rPr>
        <w:t xml:space="preserve">12.01.565138/2-16 </w:t>
      </w:r>
      <w:r w:rsidR="00F14109" w:rsidRPr="004E0760">
        <w:rPr>
          <w:rFonts w:eastAsia="Arial Unicode MS" w:cs="Arial"/>
          <w:color w:val="000000"/>
          <w:kern w:val="2"/>
        </w:rPr>
        <w:t>o</w:t>
      </w:r>
      <w:r w:rsidR="00F14109" w:rsidRPr="004E0760">
        <w:rPr>
          <w:rFonts w:eastAsia="Arial Unicode MS" w:cs="Arial"/>
          <w:color w:val="000000"/>
          <w:kern w:val="2"/>
          <w:lang w:val="ru-RU"/>
        </w:rPr>
        <w:t>д</w:t>
      </w:r>
      <w:r w:rsidR="00775DEF" w:rsidRPr="004E0760">
        <w:rPr>
          <w:rFonts w:eastAsia="Arial Unicode MS" w:cs="Arial"/>
          <w:color w:val="000000"/>
          <w:kern w:val="2"/>
          <w:lang w:val="ru-RU"/>
        </w:rPr>
        <w:t xml:space="preserve"> 30.12</w:t>
      </w:r>
      <w:r w:rsidR="00005800" w:rsidRPr="004E0760">
        <w:rPr>
          <w:rFonts w:eastAsia="Arial Unicode MS" w:cs="Arial"/>
          <w:color w:val="000000"/>
          <w:kern w:val="2"/>
          <w:lang w:val="ru-RU"/>
        </w:rPr>
        <w:t>.</w:t>
      </w:r>
      <w:r w:rsidR="00413BCE" w:rsidRPr="004E0760">
        <w:rPr>
          <w:rFonts w:eastAsia="Arial Unicode MS" w:cs="Arial"/>
          <w:color w:val="000000"/>
          <w:kern w:val="2"/>
          <w:lang w:val="ru-RU"/>
        </w:rPr>
        <w:t>201</w:t>
      </w:r>
      <w:r w:rsidR="00210557" w:rsidRPr="004E0760">
        <w:rPr>
          <w:rFonts w:eastAsia="Arial Unicode MS" w:cs="Arial"/>
          <w:color w:val="000000"/>
          <w:kern w:val="2"/>
          <w:lang w:val="ru-RU"/>
        </w:rPr>
        <w:t>6</w:t>
      </w:r>
      <w:r w:rsidR="00413BCE" w:rsidRPr="004E0760">
        <w:rPr>
          <w:rFonts w:eastAsia="Arial Unicode MS" w:cs="Arial"/>
          <w:color w:val="000000"/>
          <w:kern w:val="2"/>
          <w:lang w:val="ru-RU"/>
        </w:rPr>
        <w:t>.</w:t>
      </w:r>
      <w:r w:rsidR="00261778" w:rsidRPr="004E0760">
        <w:rPr>
          <w:rFonts w:eastAsia="Arial Unicode MS" w:cs="Arial"/>
          <w:color w:val="000000"/>
          <w:kern w:val="2"/>
          <w:lang w:val="ru-RU"/>
        </w:rPr>
        <w:t xml:space="preserve"> године и Решења о образовању комисије за јавну набавку број </w:t>
      </w:r>
      <w:r w:rsidR="00775DEF" w:rsidRPr="004E0760">
        <w:rPr>
          <w:rFonts w:eastAsia="Arial Unicode MS" w:cs="Arial"/>
          <w:color w:val="000000"/>
          <w:kern w:val="2"/>
          <w:lang w:val="ru-RU"/>
        </w:rPr>
        <w:t xml:space="preserve">12.01.565138/2-16 </w:t>
      </w:r>
      <w:r w:rsidR="00775DEF" w:rsidRPr="004E0760">
        <w:rPr>
          <w:rFonts w:eastAsia="Arial Unicode MS" w:cs="Arial"/>
          <w:color w:val="000000"/>
          <w:kern w:val="2"/>
        </w:rPr>
        <w:t>o</w:t>
      </w:r>
      <w:r w:rsidR="00775DEF" w:rsidRPr="004E0760">
        <w:rPr>
          <w:rFonts w:eastAsia="Arial Unicode MS" w:cs="Arial"/>
          <w:color w:val="000000"/>
          <w:kern w:val="2"/>
          <w:lang w:val="ru-RU"/>
        </w:rPr>
        <w:t xml:space="preserve">д 30.12.2016. </w:t>
      </w:r>
      <w:r w:rsidR="00261778" w:rsidRPr="004E0760">
        <w:rPr>
          <w:rFonts w:eastAsia="Arial Unicode MS" w:cs="Arial"/>
          <w:color w:val="000000"/>
          <w:kern w:val="2"/>
          <w:lang w:val="ru-RU"/>
        </w:rPr>
        <w:t>године припремљена је:</w:t>
      </w:r>
    </w:p>
    <w:p w:rsidR="00261778" w:rsidRPr="004E0760" w:rsidRDefault="00261778" w:rsidP="000C50A0">
      <w:pPr>
        <w:pStyle w:val="BodyText"/>
        <w:spacing w:before="0"/>
        <w:rPr>
          <w:rFonts w:cs="Arial"/>
          <w:b/>
          <w:spacing w:val="80"/>
          <w:sz w:val="22"/>
          <w:szCs w:val="22"/>
          <w:lang w:val="ru-RU"/>
        </w:rPr>
      </w:pPr>
    </w:p>
    <w:p w:rsidR="000C50A0" w:rsidRPr="004E0760" w:rsidRDefault="000C50A0" w:rsidP="000C50A0">
      <w:pPr>
        <w:pStyle w:val="BodyText"/>
        <w:spacing w:before="0"/>
        <w:rPr>
          <w:rFonts w:cs="Arial"/>
          <w:b/>
          <w:spacing w:val="80"/>
          <w:sz w:val="22"/>
          <w:szCs w:val="22"/>
          <w:lang w:val="ru-RU"/>
        </w:rPr>
      </w:pPr>
    </w:p>
    <w:p w:rsidR="00210557" w:rsidRPr="007B676A" w:rsidRDefault="00210557" w:rsidP="00781B02">
      <w:pPr>
        <w:jc w:val="center"/>
        <w:rPr>
          <w:rFonts w:cs="Arial"/>
          <w:b/>
          <w:lang w:val="ru-RU"/>
        </w:rPr>
      </w:pPr>
      <w:bookmarkStart w:id="7" w:name="_Toc441215598"/>
      <w:bookmarkStart w:id="8" w:name="_Toc441651537"/>
      <w:bookmarkStart w:id="9" w:name="_Toc442559874"/>
      <w:r w:rsidRPr="007B676A">
        <w:rPr>
          <w:rFonts w:cs="Arial"/>
          <w:b/>
          <w:lang w:val="ru-RU"/>
        </w:rPr>
        <w:t>КОНКУРСНА ДОКУМЕНТАЦИЈА</w:t>
      </w:r>
      <w:bookmarkEnd w:id="7"/>
      <w:bookmarkEnd w:id="8"/>
      <w:bookmarkEnd w:id="9"/>
    </w:p>
    <w:p w:rsidR="00210557" w:rsidRPr="007B676A" w:rsidRDefault="00D516F7" w:rsidP="00210557">
      <w:pPr>
        <w:jc w:val="center"/>
        <w:rPr>
          <w:rFonts w:cs="Arial"/>
          <w:lang w:val="ru-RU"/>
        </w:rPr>
      </w:pPr>
      <w:r w:rsidRPr="004E0760">
        <w:rPr>
          <w:rFonts w:cs="Arial"/>
          <w:lang w:val="sr-Cyrl-CS"/>
        </w:rPr>
        <w:t xml:space="preserve">за подношење понуда </w:t>
      </w:r>
      <w:r w:rsidR="00210557" w:rsidRPr="007B676A">
        <w:rPr>
          <w:rFonts w:cs="Arial"/>
          <w:lang w:val="ru-RU"/>
        </w:rPr>
        <w:t xml:space="preserve">у </w:t>
      </w:r>
      <w:r w:rsidR="00010E49" w:rsidRPr="007B676A">
        <w:rPr>
          <w:rFonts w:cs="Arial"/>
          <w:lang w:val="ru-RU"/>
        </w:rPr>
        <w:t xml:space="preserve">отвореном </w:t>
      </w:r>
      <w:r w:rsidR="00210557" w:rsidRPr="007B676A">
        <w:rPr>
          <w:rFonts w:cs="Arial"/>
          <w:lang w:val="ru-RU"/>
        </w:rPr>
        <w:t xml:space="preserve">поступку </w:t>
      </w:r>
    </w:p>
    <w:p w:rsidR="00210557" w:rsidRPr="007B676A" w:rsidRDefault="00210557" w:rsidP="00781B02">
      <w:pPr>
        <w:jc w:val="center"/>
        <w:rPr>
          <w:rFonts w:cs="Arial"/>
          <w:b/>
          <w:lang w:val="ru-RU"/>
        </w:rPr>
      </w:pPr>
      <w:bookmarkStart w:id="10" w:name="_Toc441215599"/>
      <w:bookmarkStart w:id="11" w:name="_Toc441651538"/>
      <w:bookmarkStart w:id="12" w:name="_Toc442559875"/>
      <w:r w:rsidRPr="007B676A">
        <w:rPr>
          <w:rFonts w:cs="Arial"/>
          <w:b/>
          <w:lang w:val="ru-RU"/>
        </w:rPr>
        <w:t xml:space="preserve">за јавну набавку </w:t>
      </w:r>
      <w:r w:rsidR="00A63575" w:rsidRPr="007B676A">
        <w:rPr>
          <w:rFonts w:cs="Arial"/>
          <w:b/>
          <w:lang w:val="ru-RU"/>
        </w:rPr>
        <w:t xml:space="preserve">услуга </w:t>
      </w:r>
      <w:r w:rsidRPr="007B676A">
        <w:rPr>
          <w:rFonts w:cs="Arial"/>
          <w:b/>
          <w:lang w:val="ru-RU"/>
        </w:rPr>
        <w:t>бр.</w:t>
      </w:r>
      <w:bookmarkEnd w:id="10"/>
      <w:bookmarkEnd w:id="11"/>
      <w:bookmarkEnd w:id="12"/>
      <w:r w:rsidR="00775DEF" w:rsidRPr="007B676A">
        <w:rPr>
          <w:rFonts w:cs="Arial"/>
          <w:b/>
          <w:lang w:val="ru-RU"/>
        </w:rPr>
        <w:t>1000/0295/2016</w:t>
      </w:r>
    </w:p>
    <w:p w:rsidR="009D3699" w:rsidRPr="004E0760" w:rsidRDefault="009D3699" w:rsidP="000C50A0">
      <w:pPr>
        <w:pStyle w:val="BodyText"/>
        <w:spacing w:before="0"/>
        <w:rPr>
          <w:rFonts w:cs="Arial"/>
          <w:i/>
          <w:color w:val="00B0F0"/>
          <w:sz w:val="22"/>
          <w:szCs w:val="22"/>
          <w:lang w:val="sr-Latn-CS"/>
        </w:rPr>
      </w:pPr>
    </w:p>
    <w:p w:rsidR="009D3699" w:rsidRPr="004E0760" w:rsidRDefault="009D3699" w:rsidP="000C50A0">
      <w:pPr>
        <w:pStyle w:val="BodyText"/>
        <w:spacing w:before="0"/>
        <w:rPr>
          <w:rFonts w:cs="Arial"/>
          <w:i/>
          <w:color w:val="00B0F0"/>
          <w:sz w:val="22"/>
          <w:szCs w:val="22"/>
          <w:lang w:val="sr-Latn-CS"/>
        </w:rPr>
      </w:pPr>
    </w:p>
    <w:p w:rsidR="00C62AA7" w:rsidRPr="004E0760" w:rsidRDefault="00C62AA7" w:rsidP="00C62AA7">
      <w:pPr>
        <w:pStyle w:val="Title"/>
        <w:rPr>
          <w:rFonts w:cs="Arial"/>
          <w:sz w:val="22"/>
          <w:szCs w:val="22"/>
          <w:lang w:val="de-DE"/>
        </w:rPr>
      </w:pPr>
      <w:r w:rsidRPr="004E0760">
        <w:rPr>
          <w:rFonts w:cs="Arial"/>
          <w:sz w:val="22"/>
          <w:szCs w:val="22"/>
          <w:lang w:val="de-DE"/>
        </w:rPr>
        <w:t>Садр</w:t>
      </w:r>
      <w:r w:rsidRPr="004E0760">
        <w:rPr>
          <w:rFonts w:cs="Arial"/>
          <w:sz w:val="22"/>
          <w:szCs w:val="22"/>
          <w:lang w:val="ru-RU"/>
        </w:rPr>
        <w:t>ж</w:t>
      </w:r>
      <w:r w:rsidRPr="004E0760">
        <w:rPr>
          <w:rFonts w:cs="Arial"/>
          <w:sz w:val="22"/>
          <w:szCs w:val="22"/>
          <w:lang w:val="de-DE"/>
        </w:rPr>
        <w:t>ај</w:t>
      </w:r>
      <w:r w:rsidRPr="004E0760">
        <w:rPr>
          <w:rFonts w:cs="Arial"/>
          <w:sz w:val="22"/>
          <w:szCs w:val="22"/>
          <w:lang w:val="ru-RU"/>
        </w:rPr>
        <w:t xml:space="preserve"> к</w:t>
      </w:r>
      <w:r w:rsidRPr="004E0760">
        <w:rPr>
          <w:rFonts w:cs="Arial"/>
          <w:sz w:val="22"/>
          <w:szCs w:val="22"/>
          <w:lang w:val="de-DE"/>
        </w:rPr>
        <w:t>онкурсне</w:t>
      </w:r>
      <w:r w:rsidR="00273DED">
        <w:rPr>
          <w:rFonts w:cs="Arial"/>
          <w:sz w:val="22"/>
          <w:szCs w:val="22"/>
          <w:lang w:val="de-DE"/>
        </w:rPr>
        <w:t xml:space="preserve"> </w:t>
      </w:r>
      <w:r w:rsidRPr="004E0760">
        <w:rPr>
          <w:rFonts w:cs="Arial"/>
          <w:sz w:val="22"/>
          <w:szCs w:val="22"/>
          <w:lang w:val="de-DE"/>
        </w:rPr>
        <w:t>документације:</w:t>
      </w:r>
    </w:p>
    <w:p w:rsidR="00C62AA7" w:rsidRPr="004E0760" w:rsidRDefault="00C62AA7" w:rsidP="00C62AA7">
      <w:pPr>
        <w:pStyle w:val="Title"/>
        <w:rPr>
          <w:rFonts w:cs="Arial"/>
          <w:b w:val="0"/>
          <w:sz w:val="22"/>
          <w:szCs w:val="22"/>
          <w:lang w:val="ru-RU"/>
        </w:rPr>
      </w:pPr>
      <w:r w:rsidRPr="004E0760">
        <w:rPr>
          <w:rFonts w:cs="Arial"/>
          <w:sz w:val="22"/>
          <w:szCs w:val="22"/>
          <w:lang w:val="ru-RU"/>
        </w:rPr>
        <w:tab/>
      </w:r>
      <w:r w:rsidRPr="004E0760">
        <w:rPr>
          <w:rFonts w:cs="Arial"/>
          <w:sz w:val="22"/>
          <w:szCs w:val="22"/>
          <w:lang w:val="ru-RU"/>
        </w:rPr>
        <w:tab/>
      </w:r>
      <w:r w:rsidRPr="004E0760">
        <w:rPr>
          <w:rFonts w:cs="Arial"/>
          <w:sz w:val="22"/>
          <w:szCs w:val="22"/>
          <w:lang w:val="ru-RU"/>
        </w:rPr>
        <w:tab/>
      </w:r>
      <w:r w:rsidRPr="004E0760">
        <w:rPr>
          <w:rFonts w:cs="Arial"/>
          <w:sz w:val="22"/>
          <w:szCs w:val="22"/>
          <w:lang w:val="ru-RU"/>
        </w:rPr>
        <w:tab/>
      </w:r>
      <w:r w:rsidRPr="004E0760">
        <w:rPr>
          <w:rFonts w:cs="Arial"/>
          <w:sz w:val="22"/>
          <w:szCs w:val="22"/>
          <w:lang w:val="ru-RU"/>
        </w:rPr>
        <w:tab/>
      </w:r>
      <w:r w:rsidRPr="004E0760">
        <w:rPr>
          <w:rFonts w:cs="Arial"/>
          <w:sz w:val="22"/>
          <w:szCs w:val="22"/>
          <w:lang w:val="ru-RU"/>
        </w:rPr>
        <w:tab/>
      </w:r>
      <w:r w:rsidRPr="004E0760">
        <w:rPr>
          <w:rFonts w:cs="Arial"/>
          <w:sz w:val="22"/>
          <w:szCs w:val="22"/>
          <w:lang w:val="ru-RU"/>
        </w:rPr>
        <w:tab/>
      </w:r>
      <w:r w:rsidRPr="004E0760">
        <w:rPr>
          <w:rFonts w:cs="Arial"/>
          <w:sz w:val="22"/>
          <w:szCs w:val="22"/>
          <w:lang w:val="ru-RU"/>
        </w:rPr>
        <w:tab/>
      </w:r>
      <w:r w:rsidRPr="004E0760">
        <w:rPr>
          <w:rFonts w:cs="Arial"/>
          <w:sz w:val="22"/>
          <w:szCs w:val="22"/>
          <w:lang w:val="ru-RU"/>
        </w:rPr>
        <w:tab/>
      </w:r>
      <w:r w:rsidRPr="004E0760">
        <w:rPr>
          <w:rFonts w:cs="Arial"/>
          <w:sz w:val="22"/>
          <w:szCs w:val="22"/>
          <w:lang w:val="ru-RU"/>
        </w:rPr>
        <w:tab/>
      </w:r>
      <w:r w:rsidRPr="004E0760">
        <w:rPr>
          <w:rFonts w:cs="Arial"/>
          <w:sz w:val="22"/>
          <w:szCs w:val="22"/>
          <w:lang w:val="ru-RU"/>
        </w:rPr>
        <w:tab/>
      </w:r>
      <w:r w:rsidRPr="004E0760">
        <w:rPr>
          <w:rFonts w:cs="Arial"/>
          <w:b w:val="0"/>
          <w:sz w:val="22"/>
          <w:szCs w:val="22"/>
          <w:lang w:val="ru-RU"/>
        </w:rPr>
        <w:t>страна</w:t>
      </w:r>
      <w:r w:rsidRPr="004E0760">
        <w:rPr>
          <w:rFonts w:cs="Arial"/>
          <w:b w:val="0"/>
          <w:sz w:val="22"/>
          <w:szCs w:val="22"/>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9266D4" w:rsidTr="00C62AA7">
        <w:tc>
          <w:tcPr>
            <w:tcW w:w="564" w:type="dxa"/>
          </w:tcPr>
          <w:p w:rsidR="00C62AA7" w:rsidRPr="004E0760" w:rsidRDefault="00C62AA7" w:rsidP="004C3B38">
            <w:pPr>
              <w:tabs>
                <w:tab w:val="left" w:pos="360"/>
                <w:tab w:val="left" w:pos="567"/>
                <w:tab w:val="right" w:leader="dot" w:pos="9639"/>
              </w:tabs>
              <w:jc w:val="center"/>
              <w:rPr>
                <w:rFonts w:cs="Arial"/>
              </w:rPr>
            </w:pPr>
            <w:r w:rsidRPr="004E0760">
              <w:rPr>
                <w:rFonts w:cs="Arial"/>
              </w:rPr>
              <w:t>1.</w:t>
            </w:r>
          </w:p>
        </w:tc>
        <w:tc>
          <w:tcPr>
            <w:tcW w:w="7574" w:type="dxa"/>
          </w:tcPr>
          <w:p w:rsidR="00C62AA7" w:rsidRPr="004E0760" w:rsidRDefault="00C62AA7" w:rsidP="004C3B38">
            <w:pPr>
              <w:tabs>
                <w:tab w:val="left" w:pos="360"/>
                <w:tab w:val="left" w:pos="567"/>
                <w:tab w:val="right" w:leader="dot" w:pos="9639"/>
              </w:tabs>
              <w:rPr>
                <w:rFonts w:cs="Arial"/>
              </w:rPr>
            </w:pPr>
            <w:r w:rsidRPr="004E0760">
              <w:rPr>
                <w:rFonts w:cs="Arial"/>
              </w:rPr>
              <w:t>Општи подаци о јавној набавци</w:t>
            </w:r>
          </w:p>
        </w:tc>
        <w:tc>
          <w:tcPr>
            <w:tcW w:w="810" w:type="dxa"/>
          </w:tcPr>
          <w:p w:rsidR="00C62AA7" w:rsidRPr="00771640" w:rsidRDefault="00AF1322" w:rsidP="004C3B38">
            <w:pPr>
              <w:tabs>
                <w:tab w:val="left" w:pos="360"/>
                <w:tab w:val="left" w:pos="567"/>
                <w:tab w:val="right" w:leader="dot" w:pos="9639"/>
              </w:tabs>
              <w:jc w:val="center"/>
              <w:rPr>
                <w:rFonts w:cs="Arial"/>
                <w:lang w:val="sr-Cyrl-RS"/>
              </w:rPr>
            </w:pPr>
            <w:r w:rsidRPr="00771640">
              <w:rPr>
                <w:rFonts w:cs="Arial"/>
                <w:lang w:val="sr-Cyrl-RS"/>
              </w:rPr>
              <w:t>3</w:t>
            </w:r>
          </w:p>
        </w:tc>
      </w:tr>
      <w:tr w:rsidR="00C62AA7" w:rsidRPr="009266D4" w:rsidTr="00C62AA7">
        <w:tc>
          <w:tcPr>
            <w:tcW w:w="564" w:type="dxa"/>
          </w:tcPr>
          <w:p w:rsidR="00C62AA7" w:rsidRPr="004E0760" w:rsidRDefault="00C62AA7" w:rsidP="004C3B38">
            <w:pPr>
              <w:tabs>
                <w:tab w:val="left" w:pos="360"/>
                <w:tab w:val="left" w:pos="567"/>
                <w:tab w:val="right" w:leader="dot" w:pos="9639"/>
              </w:tabs>
              <w:jc w:val="center"/>
              <w:rPr>
                <w:rFonts w:cs="Arial"/>
              </w:rPr>
            </w:pPr>
            <w:r w:rsidRPr="004E0760">
              <w:rPr>
                <w:rFonts w:cs="Arial"/>
              </w:rPr>
              <w:t>2.</w:t>
            </w:r>
          </w:p>
        </w:tc>
        <w:tc>
          <w:tcPr>
            <w:tcW w:w="7574" w:type="dxa"/>
          </w:tcPr>
          <w:p w:rsidR="00C62AA7" w:rsidRPr="004E0760" w:rsidRDefault="00C62AA7" w:rsidP="004C3B38">
            <w:pPr>
              <w:tabs>
                <w:tab w:val="left" w:pos="317"/>
                <w:tab w:val="left" w:pos="360"/>
                <w:tab w:val="right" w:leader="dot" w:pos="9639"/>
              </w:tabs>
              <w:rPr>
                <w:rFonts w:cs="Arial"/>
              </w:rPr>
            </w:pPr>
            <w:r w:rsidRPr="004E0760">
              <w:rPr>
                <w:rFonts w:cs="Arial"/>
              </w:rPr>
              <w:t>Подаци о предмету набавке</w:t>
            </w:r>
          </w:p>
        </w:tc>
        <w:tc>
          <w:tcPr>
            <w:tcW w:w="810" w:type="dxa"/>
          </w:tcPr>
          <w:p w:rsidR="00C62AA7" w:rsidRPr="00771640" w:rsidRDefault="00AF1322" w:rsidP="004C3B38">
            <w:pPr>
              <w:tabs>
                <w:tab w:val="left" w:pos="360"/>
                <w:tab w:val="left" w:pos="567"/>
                <w:tab w:val="right" w:leader="dot" w:pos="9639"/>
              </w:tabs>
              <w:jc w:val="center"/>
              <w:rPr>
                <w:rFonts w:cs="Arial"/>
                <w:lang w:val="sr-Cyrl-RS"/>
              </w:rPr>
            </w:pPr>
            <w:r w:rsidRPr="00771640">
              <w:rPr>
                <w:rFonts w:cs="Arial"/>
                <w:lang w:val="sr-Cyrl-RS"/>
              </w:rPr>
              <w:t>3</w:t>
            </w:r>
          </w:p>
        </w:tc>
      </w:tr>
      <w:tr w:rsidR="00C62AA7" w:rsidRPr="009266D4" w:rsidTr="00C62AA7">
        <w:tc>
          <w:tcPr>
            <w:tcW w:w="564" w:type="dxa"/>
          </w:tcPr>
          <w:p w:rsidR="00C62AA7" w:rsidRPr="004E0760" w:rsidRDefault="00C62AA7" w:rsidP="004C3B38">
            <w:pPr>
              <w:tabs>
                <w:tab w:val="left" w:pos="360"/>
                <w:tab w:val="left" w:pos="567"/>
                <w:tab w:val="right" w:leader="dot" w:pos="9639"/>
              </w:tabs>
              <w:jc w:val="center"/>
              <w:rPr>
                <w:rFonts w:cs="Arial"/>
              </w:rPr>
            </w:pPr>
            <w:r w:rsidRPr="004E0760">
              <w:rPr>
                <w:rFonts w:cs="Arial"/>
              </w:rPr>
              <w:t>3.</w:t>
            </w:r>
          </w:p>
        </w:tc>
        <w:tc>
          <w:tcPr>
            <w:tcW w:w="7574" w:type="dxa"/>
          </w:tcPr>
          <w:p w:rsidR="00C62AA7" w:rsidRPr="004E0760" w:rsidRDefault="00C62AA7" w:rsidP="006F517A">
            <w:pPr>
              <w:tabs>
                <w:tab w:val="left" w:pos="317"/>
                <w:tab w:val="left" w:pos="360"/>
                <w:tab w:val="right" w:leader="dot" w:pos="9639"/>
              </w:tabs>
              <w:rPr>
                <w:rFonts w:cs="Arial"/>
              </w:rPr>
            </w:pPr>
            <w:r w:rsidRPr="004E0760">
              <w:rPr>
                <w:rFonts w:cs="Arial"/>
              </w:rPr>
              <w:t xml:space="preserve">Техничка спецификација (врста, техничке карактеристике, квалитет, </w:t>
            </w:r>
            <w:r w:rsidR="006F517A" w:rsidRPr="004E0760">
              <w:rPr>
                <w:rFonts w:cs="Arial"/>
              </w:rPr>
              <w:t>обим</w:t>
            </w:r>
            <w:r w:rsidRPr="004E0760">
              <w:rPr>
                <w:rFonts w:cs="Arial"/>
              </w:rPr>
              <w:t xml:space="preserve"> и опис </w:t>
            </w:r>
            <w:r w:rsidR="00A63575" w:rsidRPr="004E0760">
              <w:rPr>
                <w:rFonts w:cs="Arial"/>
              </w:rPr>
              <w:t>услуга</w:t>
            </w:r>
            <w:r w:rsidRPr="004E0760">
              <w:rPr>
                <w:rFonts w:cs="Arial"/>
              </w:rPr>
              <w:t>...)</w:t>
            </w:r>
          </w:p>
        </w:tc>
        <w:tc>
          <w:tcPr>
            <w:tcW w:w="810" w:type="dxa"/>
          </w:tcPr>
          <w:p w:rsidR="00C62AA7" w:rsidRPr="00771640" w:rsidRDefault="00771640" w:rsidP="004C3B38">
            <w:pPr>
              <w:tabs>
                <w:tab w:val="left" w:pos="360"/>
                <w:tab w:val="left" w:pos="567"/>
                <w:tab w:val="right" w:leader="dot" w:pos="9639"/>
              </w:tabs>
              <w:jc w:val="center"/>
              <w:rPr>
                <w:rFonts w:cs="Arial"/>
                <w:lang w:val="sr-Cyrl-RS"/>
              </w:rPr>
            </w:pPr>
            <w:r w:rsidRPr="00771640">
              <w:rPr>
                <w:rFonts w:cs="Arial"/>
                <w:lang w:val="sr-Cyrl-RS"/>
              </w:rPr>
              <w:t>3</w:t>
            </w:r>
          </w:p>
        </w:tc>
      </w:tr>
      <w:tr w:rsidR="00C62AA7" w:rsidRPr="009266D4" w:rsidTr="00C62AA7">
        <w:tc>
          <w:tcPr>
            <w:tcW w:w="564" w:type="dxa"/>
          </w:tcPr>
          <w:p w:rsidR="00C62AA7" w:rsidRPr="004E0760" w:rsidRDefault="00C62AA7" w:rsidP="004C3B38">
            <w:pPr>
              <w:tabs>
                <w:tab w:val="left" w:pos="360"/>
                <w:tab w:val="left" w:pos="567"/>
                <w:tab w:val="right" w:leader="dot" w:pos="9639"/>
              </w:tabs>
              <w:jc w:val="center"/>
              <w:rPr>
                <w:rFonts w:cs="Arial"/>
              </w:rPr>
            </w:pPr>
            <w:r w:rsidRPr="004E0760">
              <w:rPr>
                <w:rFonts w:cs="Arial"/>
              </w:rPr>
              <w:t>4.</w:t>
            </w:r>
          </w:p>
        </w:tc>
        <w:tc>
          <w:tcPr>
            <w:tcW w:w="7574" w:type="dxa"/>
          </w:tcPr>
          <w:p w:rsidR="00C62AA7" w:rsidRPr="004E0760" w:rsidRDefault="00C62AA7" w:rsidP="004C3B38">
            <w:pPr>
              <w:tabs>
                <w:tab w:val="left" w:pos="317"/>
                <w:tab w:val="left" w:pos="360"/>
                <w:tab w:val="right" w:leader="dot" w:pos="9639"/>
              </w:tabs>
              <w:rPr>
                <w:rFonts w:cs="Arial"/>
              </w:rPr>
            </w:pPr>
            <w:r w:rsidRPr="004E0760">
              <w:rPr>
                <w:rFonts w:cs="Arial"/>
              </w:rPr>
              <w:t>Услови за учешће у поступку ЈН и упутство како се доказује испуњеност услова</w:t>
            </w:r>
          </w:p>
        </w:tc>
        <w:tc>
          <w:tcPr>
            <w:tcW w:w="810" w:type="dxa"/>
          </w:tcPr>
          <w:p w:rsidR="00C62AA7" w:rsidRPr="009266D4" w:rsidRDefault="00771640" w:rsidP="004C3B38">
            <w:pPr>
              <w:tabs>
                <w:tab w:val="left" w:pos="360"/>
                <w:tab w:val="left" w:pos="567"/>
                <w:tab w:val="right" w:leader="dot" w:pos="9639"/>
              </w:tabs>
              <w:jc w:val="center"/>
              <w:rPr>
                <w:rFonts w:cs="Arial"/>
                <w:highlight w:val="yellow"/>
              </w:rPr>
            </w:pPr>
            <w:r w:rsidRPr="00771640">
              <w:rPr>
                <w:rFonts w:cs="Arial"/>
              </w:rPr>
              <w:t>9</w:t>
            </w:r>
          </w:p>
        </w:tc>
      </w:tr>
      <w:tr w:rsidR="00C62AA7" w:rsidRPr="009266D4" w:rsidTr="00C62AA7">
        <w:tc>
          <w:tcPr>
            <w:tcW w:w="564" w:type="dxa"/>
          </w:tcPr>
          <w:p w:rsidR="00C62AA7" w:rsidRPr="004E0760" w:rsidRDefault="00C62AA7" w:rsidP="004C3B38">
            <w:pPr>
              <w:tabs>
                <w:tab w:val="left" w:pos="360"/>
                <w:tab w:val="left" w:pos="567"/>
                <w:tab w:val="right" w:leader="dot" w:pos="9639"/>
              </w:tabs>
              <w:jc w:val="center"/>
              <w:rPr>
                <w:rFonts w:cs="Arial"/>
              </w:rPr>
            </w:pPr>
            <w:r w:rsidRPr="004E0760">
              <w:rPr>
                <w:rFonts w:cs="Arial"/>
              </w:rPr>
              <w:t>5.</w:t>
            </w:r>
          </w:p>
        </w:tc>
        <w:tc>
          <w:tcPr>
            <w:tcW w:w="7574" w:type="dxa"/>
          </w:tcPr>
          <w:p w:rsidR="00C62AA7" w:rsidRPr="004E0760" w:rsidRDefault="00C62AA7" w:rsidP="004C3B38">
            <w:pPr>
              <w:tabs>
                <w:tab w:val="left" w:pos="317"/>
                <w:tab w:val="left" w:pos="360"/>
                <w:tab w:val="right" w:leader="dot" w:pos="9639"/>
              </w:tabs>
              <w:rPr>
                <w:rFonts w:cs="Arial"/>
              </w:rPr>
            </w:pPr>
            <w:r w:rsidRPr="004E0760">
              <w:rPr>
                <w:rFonts w:cs="Arial"/>
              </w:rPr>
              <w:t>Критеријум за доделу уговора</w:t>
            </w:r>
          </w:p>
        </w:tc>
        <w:tc>
          <w:tcPr>
            <w:tcW w:w="810" w:type="dxa"/>
          </w:tcPr>
          <w:p w:rsidR="00C62AA7" w:rsidRPr="009266D4" w:rsidRDefault="00AF1322" w:rsidP="004C3B38">
            <w:pPr>
              <w:tabs>
                <w:tab w:val="left" w:pos="360"/>
                <w:tab w:val="left" w:pos="567"/>
                <w:tab w:val="right" w:leader="dot" w:pos="9639"/>
              </w:tabs>
              <w:jc w:val="center"/>
              <w:rPr>
                <w:rFonts w:cs="Arial"/>
                <w:highlight w:val="yellow"/>
                <w:lang w:val="sr-Cyrl-RS"/>
              </w:rPr>
            </w:pPr>
            <w:r w:rsidRPr="00771640">
              <w:rPr>
                <w:rFonts w:cs="Arial"/>
                <w:lang w:val="sr-Cyrl-RS"/>
              </w:rPr>
              <w:t>1</w:t>
            </w:r>
            <w:r w:rsidR="00771640" w:rsidRPr="00771640">
              <w:rPr>
                <w:rFonts w:cs="Arial"/>
                <w:lang w:val="sr-Cyrl-RS"/>
              </w:rPr>
              <w:t>2</w:t>
            </w:r>
          </w:p>
        </w:tc>
      </w:tr>
      <w:tr w:rsidR="00C62AA7" w:rsidRPr="009266D4" w:rsidTr="00C62AA7">
        <w:tc>
          <w:tcPr>
            <w:tcW w:w="564" w:type="dxa"/>
          </w:tcPr>
          <w:p w:rsidR="00C62AA7" w:rsidRPr="004E0760" w:rsidRDefault="00C62AA7" w:rsidP="004C3B38">
            <w:pPr>
              <w:tabs>
                <w:tab w:val="left" w:pos="360"/>
                <w:tab w:val="left" w:pos="567"/>
                <w:tab w:val="right" w:leader="dot" w:pos="9639"/>
              </w:tabs>
              <w:jc w:val="center"/>
              <w:rPr>
                <w:rFonts w:cs="Arial"/>
              </w:rPr>
            </w:pPr>
            <w:r w:rsidRPr="004E0760">
              <w:rPr>
                <w:rFonts w:cs="Arial"/>
              </w:rPr>
              <w:t>6.</w:t>
            </w:r>
          </w:p>
        </w:tc>
        <w:tc>
          <w:tcPr>
            <w:tcW w:w="7574" w:type="dxa"/>
          </w:tcPr>
          <w:p w:rsidR="00C62AA7" w:rsidRPr="004E0760" w:rsidRDefault="00C62AA7" w:rsidP="004C3B38">
            <w:pPr>
              <w:tabs>
                <w:tab w:val="left" w:pos="360"/>
                <w:tab w:val="left" w:pos="567"/>
                <w:tab w:val="right" w:leader="dot" w:pos="9639"/>
              </w:tabs>
              <w:rPr>
                <w:rFonts w:cs="Arial"/>
              </w:rPr>
            </w:pPr>
            <w:r w:rsidRPr="004E0760">
              <w:rPr>
                <w:rFonts w:cs="Arial"/>
              </w:rPr>
              <w:t>Упутство понуђачима како да сачине понуду</w:t>
            </w:r>
          </w:p>
        </w:tc>
        <w:tc>
          <w:tcPr>
            <w:tcW w:w="810" w:type="dxa"/>
          </w:tcPr>
          <w:p w:rsidR="00C62AA7" w:rsidRPr="009266D4" w:rsidRDefault="00AF1322" w:rsidP="004C3B38">
            <w:pPr>
              <w:tabs>
                <w:tab w:val="left" w:pos="360"/>
                <w:tab w:val="left" w:pos="567"/>
                <w:tab w:val="right" w:leader="dot" w:pos="9639"/>
              </w:tabs>
              <w:jc w:val="center"/>
              <w:rPr>
                <w:rFonts w:cs="Arial"/>
                <w:highlight w:val="yellow"/>
              </w:rPr>
            </w:pPr>
            <w:r w:rsidRPr="00771640">
              <w:rPr>
                <w:rFonts w:cs="Arial"/>
              </w:rPr>
              <w:t>12</w:t>
            </w:r>
          </w:p>
        </w:tc>
      </w:tr>
      <w:tr w:rsidR="00C62AA7" w:rsidRPr="009266D4" w:rsidTr="00C62AA7">
        <w:tc>
          <w:tcPr>
            <w:tcW w:w="564" w:type="dxa"/>
          </w:tcPr>
          <w:p w:rsidR="00C62AA7" w:rsidRPr="004E0760" w:rsidRDefault="00C62AA7" w:rsidP="004C3B38">
            <w:pPr>
              <w:tabs>
                <w:tab w:val="left" w:pos="360"/>
                <w:tab w:val="left" w:pos="567"/>
                <w:tab w:val="right" w:leader="dot" w:pos="9639"/>
              </w:tabs>
              <w:jc w:val="center"/>
              <w:rPr>
                <w:rFonts w:cs="Arial"/>
              </w:rPr>
            </w:pPr>
            <w:r w:rsidRPr="004E0760">
              <w:rPr>
                <w:rFonts w:cs="Arial"/>
              </w:rPr>
              <w:t>7.</w:t>
            </w:r>
          </w:p>
        </w:tc>
        <w:tc>
          <w:tcPr>
            <w:tcW w:w="7574" w:type="dxa"/>
          </w:tcPr>
          <w:p w:rsidR="00C62AA7" w:rsidRPr="004E0760" w:rsidRDefault="00C62AA7" w:rsidP="004C3B38">
            <w:pPr>
              <w:tabs>
                <w:tab w:val="left" w:pos="360"/>
                <w:tab w:val="left" w:pos="567"/>
                <w:tab w:val="right" w:leader="dot" w:pos="9639"/>
              </w:tabs>
              <w:rPr>
                <w:rFonts w:cs="Arial"/>
              </w:rPr>
            </w:pPr>
            <w:r w:rsidRPr="004E0760">
              <w:rPr>
                <w:rFonts w:cs="Arial"/>
              </w:rPr>
              <w:t>Обра</w:t>
            </w:r>
            <w:r w:rsidR="00D32A40">
              <w:rPr>
                <w:rFonts w:cs="Arial"/>
              </w:rPr>
              <w:t>сци ( 1 - 11</w:t>
            </w:r>
            <w:r w:rsidRPr="004E0760">
              <w:rPr>
                <w:rFonts w:cs="Arial"/>
              </w:rPr>
              <w:t>)</w:t>
            </w:r>
          </w:p>
        </w:tc>
        <w:tc>
          <w:tcPr>
            <w:tcW w:w="810" w:type="dxa"/>
          </w:tcPr>
          <w:p w:rsidR="00C62AA7" w:rsidRPr="009266D4" w:rsidRDefault="00AF1322" w:rsidP="00AF1322">
            <w:pPr>
              <w:tabs>
                <w:tab w:val="left" w:pos="360"/>
                <w:tab w:val="left" w:pos="567"/>
                <w:tab w:val="right" w:leader="dot" w:pos="9639"/>
              </w:tabs>
              <w:rPr>
                <w:rFonts w:cs="Arial"/>
                <w:highlight w:val="yellow"/>
                <w:lang w:val="sr-Cyrl-RS"/>
              </w:rPr>
            </w:pPr>
            <w:r w:rsidRPr="00771640">
              <w:rPr>
                <w:rFonts w:cs="Arial"/>
                <w:lang w:val="sr-Cyrl-RS"/>
              </w:rPr>
              <w:t xml:space="preserve">   </w:t>
            </w:r>
            <w:r w:rsidR="00771640" w:rsidRPr="00771640">
              <w:rPr>
                <w:rFonts w:cs="Arial"/>
                <w:lang w:val="sr-Cyrl-RS"/>
              </w:rPr>
              <w:t>31</w:t>
            </w:r>
          </w:p>
        </w:tc>
      </w:tr>
      <w:tr w:rsidR="00C62AA7" w:rsidRPr="009266D4" w:rsidTr="00C62AA7">
        <w:tc>
          <w:tcPr>
            <w:tcW w:w="564" w:type="dxa"/>
          </w:tcPr>
          <w:p w:rsidR="00C62AA7" w:rsidRPr="004E0760" w:rsidRDefault="00C62AA7" w:rsidP="004C3B38">
            <w:pPr>
              <w:tabs>
                <w:tab w:val="left" w:pos="360"/>
                <w:tab w:val="left" w:pos="567"/>
                <w:tab w:val="right" w:leader="dot" w:pos="9639"/>
              </w:tabs>
              <w:jc w:val="center"/>
              <w:rPr>
                <w:rFonts w:cs="Arial"/>
              </w:rPr>
            </w:pPr>
            <w:r w:rsidRPr="004E0760">
              <w:rPr>
                <w:rFonts w:cs="Arial"/>
              </w:rPr>
              <w:t>8.</w:t>
            </w:r>
          </w:p>
        </w:tc>
        <w:tc>
          <w:tcPr>
            <w:tcW w:w="7574" w:type="dxa"/>
          </w:tcPr>
          <w:p w:rsidR="00C62AA7" w:rsidRPr="004E0760" w:rsidRDefault="00C62AA7" w:rsidP="004C3B38">
            <w:pPr>
              <w:tabs>
                <w:tab w:val="left" w:pos="360"/>
                <w:tab w:val="left" w:pos="567"/>
                <w:tab w:val="right" w:leader="dot" w:pos="9639"/>
              </w:tabs>
              <w:rPr>
                <w:rFonts w:cs="Arial"/>
              </w:rPr>
            </w:pPr>
            <w:r w:rsidRPr="004E0760">
              <w:rPr>
                <w:rFonts w:cs="Arial"/>
              </w:rPr>
              <w:t>Модел уговора</w:t>
            </w:r>
          </w:p>
        </w:tc>
        <w:tc>
          <w:tcPr>
            <w:tcW w:w="810" w:type="dxa"/>
          </w:tcPr>
          <w:p w:rsidR="00C62AA7" w:rsidRPr="009266D4" w:rsidRDefault="00771640" w:rsidP="004C3B38">
            <w:pPr>
              <w:tabs>
                <w:tab w:val="left" w:pos="360"/>
                <w:tab w:val="left" w:pos="567"/>
                <w:tab w:val="right" w:leader="dot" w:pos="9639"/>
              </w:tabs>
              <w:jc w:val="center"/>
              <w:rPr>
                <w:rFonts w:cs="Arial"/>
                <w:highlight w:val="yellow"/>
                <w:lang w:val="sr-Cyrl-RS"/>
              </w:rPr>
            </w:pPr>
            <w:r w:rsidRPr="00771640">
              <w:rPr>
                <w:rFonts w:cs="Arial"/>
                <w:lang w:val="sr-Cyrl-RS"/>
              </w:rPr>
              <w:t>52</w:t>
            </w:r>
          </w:p>
        </w:tc>
      </w:tr>
      <w:tr w:rsidR="00AF1322" w:rsidRPr="009266D4" w:rsidTr="00C62AA7">
        <w:tc>
          <w:tcPr>
            <w:tcW w:w="564" w:type="dxa"/>
          </w:tcPr>
          <w:p w:rsidR="00AF1322" w:rsidRPr="00AF1322" w:rsidRDefault="00AF1322" w:rsidP="004C3B38">
            <w:pPr>
              <w:tabs>
                <w:tab w:val="left" w:pos="360"/>
                <w:tab w:val="left" w:pos="567"/>
                <w:tab w:val="right" w:leader="dot" w:pos="9639"/>
              </w:tabs>
              <w:jc w:val="center"/>
              <w:rPr>
                <w:rFonts w:cs="Arial"/>
                <w:lang w:val="sr-Cyrl-RS"/>
              </w:rPr>
            </w:pPr>
            <w:r>
              <w:rPr>
                <w:rFonts w:cs="Arial"/>
                <w:lang w:val="sr-Cyrl-RS"/>
              </w:rPr>
              <w:t>9.</w:t>
            </w:r>
          </w:p>
        </w:tc>
        <w:tc>
          <w:tcPr>
            <w:tcW w:w="7574" w:type="dxa"/>
          </w:tcPr>
          <w:p w:rsidR="00AF1322" w:rsidRPr="00AF1322" w:rsidRDefault="00AF1322" w:rsidP="004C3B38">
            <w:pPr>
              <w:tabs>
                <w:tab w:val="left" w:pos="360"/>
                <w:tab w:val="left" w:pos="567"/>
                <w:tab w:val="right" w:leader="dot" w:pos="9639"/>
              </w:tabs>
              <w:rPr>
                <w:rFonts w:cs="Arial"/>
                <w:lang w:val="sr-Cyrl-RS"/>
              </w:rPr>
            </w:pPr>
            <w:r>
              <w:rPr>
                <w:rFonts w:cs="Arial"/>
                <w:lang w:val="sr-Cyrl-RS"/>
              </w:rPr>
              <w:t>Модел уговора о чувању пословне тајне и поверљивих информација</w:t>
            </w:r>
          </w:p>
        </w:tc>
        <w:tc>
          <w:tcPr>
            <w:tcW w:w="810" w:type="dxa"/>
          </w:tcPr>
          <w:p w:rsidR="00AF1322" w:rsidRPr="009266D4" w:rsidRDefault="00AF1322" w:rsidP="004C3B38">
            <w:pPr>
              <w:tabs>
                <w:tab w:val="left" w:pos="360"/>
                <w:tab w:val="left" w:pos="567"/>
                <w:tab w:val="right" w:leader="dot" w:pos="9639"/>
              </w:tabs>
              <w:jc w:val="center"/>
              <w:rPr>
                <w:rFonts w:cs="Arial"/>
                <w:highlight w:val="yellow"/>
                <w:lang w:val="sr-Cyrl-RS"/>
              </w:rPr>
            </w:pPr>
            <w:r w:rsidRPr="00771640">
              <w:rPr>
                <w:rFonts w:cs="Arial"/>
                <w:lang w:val="sr-Cyrl-RS"/>
              </w:rPr>
              <w:t>66</w:t>
            </w:r>
          </w:p>
        </w:tc>
      </w:tr>
      <w:tr w:rsidR="00AF1322" w:rsidRPr="009266D4" w:rsidTr="00C62AA7">
        <w:tc>
          <w:tcPr>
            <w:tcW w:w="564" w:type="dxa"/>
          </w:tcPr>
          <w:p w:rsidR="00AF1322" w:rsidRDefault="00AF1322" w:rsidP="004C3B38">
            <w:pPr>
              <w:tabs>
                <w:tab w:val="left" w:pos="360"/>
                <w:tab w:val="left" w:pos="567"/>
                <w:tab w:val="right" w:leader="dot" w:pos="9639"/>
              </w:tabs>
              <w:jc w:val="center"/>
              <w:rPr>
                <w:rFonts w:cs="Arial"/>
                <w:lang w:val="sr-Cyrl-RS"/>
              </w:rPr>
            </w:pPr>
            <w:r>
              <w:rPr>
                <w:rFonts w:cs="Arial"/>
                <w:lang w:val="sr-Cyrl-RS"/>
              </w:rPr>
              <w:t>10.</w:t>
            </w:r>
          </w:p>
        </w:tc>
        <w:tc>
          <w:tcPr>
            <w:tcW w:w="7574" w:type="dxa"/>
          </w:tcPr>
          <w:p w:rsidR="00AF1322" w:rsidRDefault="00AF1322" w:rsidP="004C3B38">
            <w:pPr>
              <w:tabs>
                <w:tab w:val="left" w:pos="360"/>
                <w:tab w:val="left" w:pos="567"/>
                <w:tab w:val="right" w:leader="dot" w:pos="9639"/>
              </w:tabs>
              <w:rPr>
                <w:rFonts w:cs="Arial"/>
                <w:lang w:val="sr-Cyrl-RS"/>
              </w:rPr>
            </w:pPr>
            <w:r>
              <w:rPr>
                <w:rFonts w:cs="Arial"/>
                <w:lang w:val="sr-Cyrl-RS"/>
              </w:rPr>
              <w:t>Прилог о безбедности  и здрављу на раду</w:t>
            </w:r>
          </w:p>
        </w:tc>
        <w:tc>
          <w:tcPr>
            <w:tcW w:w="810" w:type="dxa"/>
          </w:tcPr>
          <w:p w:rsidR="00AF1322" w:rsidRPr="009266D4" w:rsidRDefault="00AF1322" w:rsidP="004C3B38">
            <w:pPr>
              <w:tabs>
                <w:tab w:val="left" w:pos="360"/>
                <w:tab w:val="left" w:pos="567"/>
                <w:tab w:val="right" w:leader="dot" w:pos="9639"/>
              </w:tabs>
              <w:jc w:val="center"/>
              <w:rPr>
                <w:rFonts w:cs="Arial"/>
                <w:highlight w:val="yellow"/>
                <w:lang w:val="sr-Cyrl-RS"/>
              </w:rPr>
            </w:pPr>
            <w:r w:rsidRPr="00771640">
              <w:rPr>
                <w:rFonts w:cs="Arial"/>
                <w:lang w:val="sr-Cyrl-RS"/>
              </w:rPr>
              <w:t>7</w:t>
            </w:r>
            <w:r w:rsidR="00771640" w:rsidRPr="00771640">
              <w:rPr>
                <w:rFonts w:cs="Arial"/>
                <w:lang w:val="sr-Cyrl-RS"/>
              </w:rPr>
              <w:t>3</w:t>
            </w:r>
          </w:p>
        </w:tc>
      </w:tr>
    </w:tbl>
    <w:p w:rsidR="009D3699" w:rsidRPr="004E0760" w:rsidRDefault="009D3699" w:rsidP="000C50A0">
      <w:pPr>
        <w:pStyle w:val="BodyText"/>
        <w:spacing w:before="0"/>
        <w:rPr>
          <w:rFonts w:cs="Arial"/>
          <w:b/>
          <w:spacing w:val="80"/>
          <w:sz w:val="22"/>
          <w:szCs w:val="22"/>
          <w:highlight w:val="yellow"/>
        </w:rPr>
      </w:pPr>
    </w:p>
    <w:p w:rsidR="00F5264D" w:rsidRPr="004E0760" w:rsidRDefault="00C53AC6" w:rsidP="00C53AC6">
      <w:pPr>
        <w:jc w:val="right"/>
        <w:rPr>
          <w:rFonts w:cs="Arial"/>
          <w:color w:val="548DD4" w:themeColor="text2" w:themeTint="99"/>
          <w:lang w:val="sr-Cyrl-CS"/>
        </w:rPr>
      </w:pPr>
      <w:r w:rsidRPr="004E0760">
        <w:rPr>
          <w:rFonts w:cs="Arial"/>
          <w:bCs/>
          <w:noProof/>
          <w:lang w:val="sr-Cyrl-CS"/>
        </w:rPr>
        <w:t>Укуп</w:t>
      </w:r>
      <w:r w:rsidR="00637019" w:rsidRPr="004E0760">
        <w:rPr>
          <w:rFonts w:cs="Arial"/>
          <w:bCs/>
          <w:noProof/>
          <w:lang w:val="sr-Cyrl-CS"/>
        </w:rPr>
        <w:t>ан број страна документације</w:t>
      </w:r>
      <w:r w:rsidR="00637019" w:rsidRPr="00771640">
        <w:rPr>
          <w:rFonts w:cs="Arial"/>
          <w:bCs/>
          <w:noProof/>
          <w:lang w:val="sr-Cyrl-CS"/>
        </w:rPr>
        <w:t xml:space="preserve">: </w:t>
      </w:r>
      <w:r w:rsidR="00771640" w:rsidRPr="00771640">
        <w:rPr>
          <w:rFonts w:cs="Arial"/>
          <w:bCs/>
          <w:noProof/>
        </w:rPr>
        <w:t>76</w:t>
      </w:r>
    </w:p>
    <w:p w:rsidR="001853E1" w:rsidRPr="004E0760" w:rsidRDefault="001853E1" w:rsidP="000C50A0">
      <w:pPr>
        <w:pStyle w:val="BodyText"/>
        <w:spacing w:before="0"/>
        <w:rPr>
          <w:rFonts w:cs="Arial"/>
          <w:sz w:val="22"/>
          <w:szCs w:val="22"/>
        </w:rPr>
      </w:pPr>
    </w:p>
    <w:p w:rsidR="00FA0E61" w:rsidRPr="004E0760" w:rsidRDefault="00473AD5" w:rsidP="00485720">
      <w:pPr>
        <w:pStyle w:val="Heading10"/>
        <w:numPr>
          <w:ilvl w:val="0"/>
          <w:numId w:val="20"/>
        </w:numPr>
        <w:rPr>
          <w:rFonts w:cs="Arial"/>
          <w:lang w:val="en-US"/>
        </w:rPr>
      </w:pPr>
      <w:r w:rsidRPr="004E0760">
        <w:rPr>
          <w:rFonts w:cs="Arial"/>
          <w:lang w:val="ru-RU"/>
        </w:rPr>
        <w:br w:type="page"/>
      </w:r>
      <w:bookmarkStart w:id="13" w:name="_Toc430335136"/>
      <w:bookmarkStart w:id="14" w:name="_Toc442559876"/>
      <w:bookmarkStart w:id="15" w:name="_Toc427817447"/>
      <w:r w:rsidR="00FA0E61" w:rsidRPr="004E0760">
        <w:rPr>
          <w:rFonts w:cs="Arial"/>
        </w:rPr>
        <w:lastRenderedPageBreak/>
        <w:t>ОПШТИ ПОДАЦИ О ЈАВНОЈ НАБАВЦИ</w:t>
      </w:r>
      <w:bookmarkEnd w:id="13"/>
      <w:bookmarkEnd w:id="14"/>
    </w:p>
    <w:p w:rsidR="004276AD" w:rsidRPr="004E0760"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060"/>
      </w:tblGrid>
      <w:tr w:rsidR="004276AD" w:rsidRPr="004E0760" w:rsidTr="002E12CC">
        <w:tc>
          <w:tcPr>
            <w:tcW w:w="3032" w:type="dxa"/>
            <w:shd w:val="clear" w:color="auto" w:fill="auto"/>
          </w:tcPr>
          <w:p w:rsidR="002E12CC" w:rsidRPr="004E0760" w:rsidRDefault="002E12CC" w:rsidP="004276AD">
            <w:pPr>
              <w:autoSpaceDE w:val="0"/>
              <w:autoSpaceDN w:val="0"/>
              <w:adjustRightInd w:val="0"/>
              <w:jc w:val="center"/>
              <w:rPr>
                <w:rFonts w:eastAsia="TimesNewRomanPSMT" w:cs="Arial"/>
                <w:bCs/>
              </w:rPr>
            </w:pPr>
          </w:p>
          <w:p w:rsidR="002E12CC" w:rsidRPr="004E0760" w:rsidRDefault="002E12CC" w:rsidP="004276AD">
            <w:pPr>
              <w:autoSpaceDE w:val="0"/>
              <w:autoSpaceDN w:val="0"/>
              <w:adjustRightInd w:val="0"/>
              <w:jc w:val="center"/>
              <w:rPr>
                <w:rFonts w:eastAsia="TimesNewRomanPSMT" w:cs="Arial"/>
                <w:bCs/>
              </w:rPr>
            </w:pPr>
          </w:p>
          <w:p w:rsidR="004276AD" w:rsidRPr="004E0760" w:rsidRDefault="004276AD" w:rsidP="004276AD">
            <w:pPr>
              <w:autoSpaceDE w:val="0"/>
              <w:autoSpaceDN w:val="0"/>
              <w:adjustRightInd w:val="0"/>
              <w:jc w:val="center"/>
              <w:rPr>
                <w:rFonts w:eastAsia="TimesNewRomanPSMT" w:cs="Arial"/>
                <w:bCs/>
              </w:rPr>
            </w:pPr>
            <w:r w:rsidRPr="004E0760">
              <w:rPr>
                <w:rFonts w:eastAsia="TimesNewRomanPSMT" w:cs="Arial"/>
                <w:bCs/>
              </w:rPr>
              <w:t>Назив и адреса Наручиоца</w:t>
            </w:r>
          </w:p>
        </w:tc>
        <w:tc>
          <w:tcPr>
            <w:tcW w:w="6213" w:type="dxa"/>
            <w:shd w:val="clear" w:color="auto" w:fill="auto"/>
          </w:tcPr>
          <w:p w:rsidR="004276AD" w:rsidRPr="004E0760" w:rsidRDefault="004276AD" w:rsidP="004276AD">
            <w:pPr>
              <w:suppressAutoHyphens/>
              <w:spacing w:line="100" w:lineRule="atLeast"/>
              <w:jc w:val="center"/>
              <w:rPr>
                <w:rFonts w:cs="Arial"/>
              </w:rPr>
            </w:pPr>
            <w:r w:rsidRPr="004E0760">
              <w:rPr>
                <w:rFonts w:cs="Arial"/>
              </w:rPr>
              <w:t>Јавно предузеће „Електропривреда Србије“ Београд,</w:t>
            </w:r>
          </w:p>
          <w:p w:rsidR="004276AD" w:rsidRPr="004E0760" w:rsidRDefault="004276AD" w:rsidP="004276AD">
            <w:pPr>
              <w:suppressAutoHyphens/>
              <w:spacing w:line="100" w:lineRule="atLeast"/>
              <w:jc w:val="center"/>
              <w:rPr>
                <w:rFonts w:cs="Arial"/>
              </w:rPr>
            </w:pPr>
            <w:r w:rsidRPr="004E0760">
              <w:rPr>
                <w:rFonts w:cs="Arial"/>
              </w:rPr>
              <w:t>Улица царице Милице бр.2, 11000 Београд</w:t>
            </w:r>
          </w:p>
          <w:p w:rsidR="002E12CC" w:rsidRPr="004E0760" w:rsidRDefault="002E12CC" w:rsidP="002E12CC">
            <w:pPr>
              <w:suppressAutoHyphens/>
              <w:spacing w:line="100" w:lineRule="atLeast"/>
              <w:jc w:val="center"/>
              <w:rPr>
                <w:rFonts w:cs="Arial"/>
                <w:color w:val="00B0F0"/>
              </w:rPr>
            </w:pPr>
          </w:p>
        </w:tc>
      </w:tr>
      <w:tr w:rsidR="004276AD" w:rsidRPr="004E0760" w:rsidTr="002E12CC">
        <w:tc>
          <w:tcPr>
            <w:tcW w:w="3032" w:type="dxa"/>
            <w:shd w:val="clear" w:color="auto" w:fill="auto"/>
          </w:tcPr>
          <w:p w:rsidR="004276AD" w:rsidRPr="004E0760" w:rsidRDefault="004276AD" w:rsidP="004276AD">
            <w:pPr>
              <w:autoSpaceDE w:val="0"/>
              <w:autoSpaceDN w:val="0"/>
              <w:adjustRightInd w:val="0"/>
              <w:jc w:val="center"/>
              <w:rPr>
                <w:rFonts w:eastAsia="TimesNewRomanPSMT" w:cs="Arial"/>
                <w:bCs/>
              </w:rPr>
            </w:pPr>
            <w:r w:rsidRPr="004E0760">
              <w:rPr>
                <w:rFonts w:eastAsia="TimesNewRomanPSMT" w:cs="Arial"/>
                <w:bCs/>
              </w:rPr>
              <w:t>Интернет страница Наручиоца</w:t>
            </w:r>
          </w:p>
        </w:tc>
        <w:tc>
          <w:tcPr>
            <w:tcW w:w="6213" w:type="dxa"/>
            <w:shd w:val="clear" w:color="auto" w:fill="auto"/>
          </w:tcPr>
          <w:p w:rsidR="002E12CC" w:rsidRPr="004E0760" w:rsidRDefault="007A1FDF" w:rsidP="0023780B">
            <w:pPr>
              <w:autoSpaceDE w:val="0"/>
              <w:autoSpaceDN w:val="0"/>
              <w:adjustRightInd w:val="0"/>
              <w:jc w:val="center"/>
              <w:rPr>
                <w:rFonts w:eastAsia="TimesNewRomanPSMT" w:cs="Arial"/>
                <w:bCs/>
                <w:color w:val="FF0000"/>
              </w:rPr>
            </w:pPr>
            <w:hyperlink r:id="rId165" w:history="1">
              <w:r w:rsidR="004276AD" w:rsidRPr="004E0760">
                <w:rPr>
                  <w:rStyle w:val="Hyperlink"/>
                  <w:rFonts w:eastAsia="Arial Unicode MS" w:cs="Arial"/>
                  <w:color w:val="00B0F0"/>
                  <w:kern w:val="1"/>
                  <w:lang w:eastAsia="ar-SA"/>
                </w:rPr>
                <w:t>www.eps.rs</w:t>
              </w:r>
            </w:hyperlink>
          </w:p>
        </w:tc>
      </w:tr>
      <w:tr w:rsidR="004276AD" w:rsidRPr="004E0760" w:rsidTr="002E12CC">
        <w:tc>
          <w:tcPr>
            <w:tcW w:w="3032" w:type="dxa"/>
            <w:shd w:val="clear" w:color="auto" w:fill="auto"/>
          </w:tcPr>
          <w:p w:rsidR="004276AD" w:rsidRPr="004E0760" w:rsidRDefault="004276AD" w:rsidP="004276AD">
            <w:pPr>
              <w:autoSpaceDE w:val="0"/>
              <w:autoSpaceDN w:val="0"/>
              <w:adjustRightInd w:val="0"/>
              <w:jc w:val="center"/>
              <w:rPr>
                <w:rFonts w:eastAsia="TimesNewRomanPSMT" w:cs="Arial"/>
                <w:bCs/>
              </w:rPr>
            </w:pPr>
            <w:r w:rsidRPr="004E0760">
              <w:rPr>
                <w:rFonts w:eastAsia="TimesNewRomanPSMT" w:cs="Arial"/>
                <w:bCs/>
              </w:rPr>
              <w:t>Врста поступка</w:t>
            </w:r>
          </w:p>
        </w:tc>
        <w:tc>
          <w:tcPr>
            <w:tcW w:w="6213" w:type="dxa"/>
            <w:shd w:val="clear" w:color="auto" w:fill="auto"/>
            <w:vAlign w:val="center"/>
          </w:tcPr>
          <w:p w:rsidR="004276AD" w:rsidRPr="004E0760" w:rsidRDefault="00010E49" w:rsidP="004276AD">
            <w:pPr>
              <w:autoSpaceDE w:val="0"/>
              <w:autoSpaceDN w:val="0"/>
              <w:adjustRightInd w:val="0"/>
              <w:jc w:val="center"/>
              <w:rPr>
                <w:rFonts w:eastAsia="TimesNewRomanPSMT" w:cs="Arial"/>
                <w:bCs/>
              </w:rPr>
            </w:pPr>
            <w:r w:rsidRPr="004E0760">
              <w:rPr>
                <w:rFonts w:eastAsia="TimesNewRomanPSMT" w:cs="Arial"/>
                <w:bCs/>
              </w:rPr>
              <w:t>Отворени поступак</w:t>
            </w:r>
          </w:p>
        </w:tc>
      </w:tr>
      <w:tr w:rsidR="004276AD" w:rsidRPr="004E0760" w:rsidTr="002E12CC">
        <w:trPr>
          <w:trHeight w:val="575"/>
        </w:trPr>
        <w:tc>
          <w:tcPr>
            <w:tcW w:w="3032" w:type="dxa"/>
            <w:shd w:val="clear" w:color="auto" w:fill="auto"/>
          </w:tcPr>
          <w:p w:rsidR="004276AD" w:rsidRPr="004E0760" w:rsidRDefault="004276AD" w:rsidP="004276AD">
            <w:pPr>
              <w:autoSpaceDE w:val="0"/>
              <w:autoSpaceDN w:val="0"/>
              <w:adjustRightInd w:val="0"/>
              <w:jc w:val="center"/>
              <w:rPr>
                <w:rFonts w:eastAsia="TimesNewRomanPSMT" w:cs="Arial"/>
                <w:bCs/>
              </w:rPr>
            </w:pPr>
            <w:r w:rsidRPr="004E0760">
              <w:rPr>
                <w:rFonts w:eastAsia="TimesNewRomanPSMT" w:cs="Arial"/>
                <w:bCs/>
              </w:rPr>
              <w:t>Предмет јавне набавке</w:t>
            </w:r>
          </w:p>
        </w:tc>
        <w:tc>
          <w:tcPr>
            <w:tcW w:w="6213" w:type="dxa"/>
            <w:shd w:val="clear" w:color="auto" w:fill="auto"/>
          </w:tcPr>
          <w:p w:rsidR="004276AD" w:rsidRPr="004E0760" w:rsidRDefault="004276AD" w:rsidP="002E12CC">
            <w:pPr>
              <w:pStyle w:val="Heading10"/>
              <w:jc w:val="center"/>
              <w:rPr>
                <w:rFonts w:cs="Arial"/>
                <w:b w:val="0"/>
              </w:rPr>
            </w:pPr>
            <w:bookmarkStart w:id="16" w:name="_Toc442559877"/>
            <w:r w:rsidRPr="004E0760">
              <w:rPr>
                <w:rFonts w:cs="Arial"/>
                <w:b w:val="0"/>
              </w:rPr>
              <w:t xml:space="preserve">Набавка </w:t>
            </w:r>
            <w:r w:rsidR="00A63575" w:rsidRPr="004E0760">
              <w:rPr>
                <w:rFonts w:cs="Arial"/>
                <w:b w:val="0"/>
              </w:rPr>
              <w:t>услуга</w:t>
            </w:r>
            <w:r w:rsidRPr="004E0760">
              <w:rPr>
                <w:rFonts w:cs="Arial"/>
                <w:b w:val="0"/>
              </w:rPr>
              <w:t xml:space="preserve">: </w:t>
            </w:r>
            <w:bookmarkEnd w:id="16"/>
            <w:r w:rsidR="00775DEF" w:rsidRPr="004E0760">
              <w:rPr>
                <w:rFonts w:cs="Arial"/>
                <w:b w:val="0"/>
              </w:rPr>
              <w:t xml:space="preserve">„ИКТ одржавње </w:t>
            </w:r>
            <w:r w:rsidR="00775DEF" w:rsidRPr="004E0760">
              <w:rPr>
                <w:rFonts w:cs="Arial"/>
                <w:b w:val="0"/>
                <w:lang w:val="en-US"/>
              </w:rPr>
              <w:t>Minex</w:t>
            </w:r>
            <w:r w:rsidR="00775DEF" w:rsidRPr="004E0760">
              <w:rPr>
                <w:rFonts w:cs="Arial"/>
                <w:b w:val="0"/>
              </w:rPr>
              <w:t>“</w:t>
            </w:r>
          </w:p>
          <w:p w:rsidR="004276AD" w:rsidRPr="004E0760" w:rsidRDefault="004276AD" w:rsidP="004276AD">
            <w:pPr>
              <w:rPr>
                <w:rFonts w:cs="Arial"/>
              </w:rPr>
            </w:pPr>
          </w:p>
        </w:tc>
      </w:tr>
      <w:tr w:rsidR="002E12CC" w:rsidRPr="004E0760" w:rsidTr="002E12CC">
        <w:trPr>
          <w:trHeight w:val="995"/>
        </w:trPr>
        <w:tc>
          <w:tcPr>
            <w:tcW w:w="3032" w:type="dxa"/>
            <w:shd w:val="clear" w:color="auto" w:fill="auto"/>
          </w:tcPr>
          <w:p w:rsidR="002E12CC" w:rsidRPr="004E0760" w:rsidRDefault="002E12CC" w:rsidP="002E12CC">
            <w:pPr>
              <w:autoSpaceDE w:val="0"/>
              <w:autoSpaceDN w:val="0"/>
              <w:adjustRightInd w:val="0"/>
              <w:jc w:val="center"/>
              <w:rPr>
                <w:rFonts w:eastAsia="TimesNewRomanPSMT" w:cs="Arial"/>
                <w:bCs/>
              </w:rPr>
            </w:pPr>
          </w:p>
          <w:p w:rsidR="002E12CC" w:rsidRPr="004E0760" w:rsidRDefault="002E12CC" w:rsidP="002E12CC">
            <w:pPr>
              <w:autoSpaceDE w:val="0"/>
              <w:autoSpaceDN w:val="0"/>
              <w:adjustRightInd w:val="0"/>
              <w:jc w:val="center"/>
              <w:rPr>
                <w:rFonts w:eastAsia="TimesNewRomanPSMT" w:cs="Arial"/>
                <w:bCs/>
              </w:rPr>
            </w:pPr>
            <w:r w:rsidRPr="004E0760">
              <w:rPr>
                <w:rFonts w:cs="Arial"/>
              </w:rPr>
              <w:t>Опис сваке партије</w:t>
            </w:r>
          </w:p>
        </w:tc>
        <w:tc>
          <w:tcPr>
            <w:tcW w:w="6213" w:type="dxa"/>
            <w:shd w:val="clear" w:color="auto" w:fill="auto"/>
            <w:vAlign w:val="center"/>
          </w:tcPr>
          <w:p w:rsidR="002E12CC" w:rsidRPr="004E0760" w:rsidRDefault="002E12CC" w:rsidP="002E12CC">
            <w:pPr>
              <w:pStyle w:val="ListParagraph"/>
              <w:widowControl w:val="0"/>
              <w:ind w:left="0"/>
              <w:jc w:val="center"/>
              <w:rPr>
                <w:rFonts w:ascii="Arial" w:hAnsi="Arial" w:cs="Arial"/>
              </w:rPr>
            </w:pPr>
            <w:r w:rsidRPr="004E0760">
              <w:rPr>
                <w:rFonts w:ascii="Arial" w:hAnsi="Arial" w:cs="Arial"/>
              </w:rPr>
              <w:t>Jавна набавка није обликована по партијама</w:t>
            </w:r>
          </w:p>
          <w:p w:rsidR="002E12CC" w:rsidRPr="004E0760" w:rsidRDefault="002E12CC" w:rsidP="002E12CC">
            <w:pPr>
              <w:autoSpaceDE w:val="0"/>
              <w:autoSpaceDN w:val="0"/>
              <w:adjustRightInd w:val="0"/>
              <w:ind w:left="252"/>
              <w:jc w:val="center"/>
              <w:rPr>
                <w:rFonts w:eastAsia="TimesNewRomanPSMT" w:cs="Arial"/>
                <w:b/>
                <w:bCs/>
              </w:rPr>
            </w:pPr>
          </w:p>
        </w:tc>
      </w:tr>
      <w:tr w:rsidR="004276AD" w:rsidRPr="004E0760" w:rsidTr="002E12CC">
        <w:trPr>
          <w:trHeight w:val="594"/>
        </w:trPr>
        <w:tc>
          <w:tcPr>
            <w:tcW w:w="3032" w:type="dxa"/>
            <w:shd w:val="clear" w:color="auto" w:fill="auto"/>
          </w:tcPr>
          <w:p w:rsidR="004276AD" w:rsidRPr="004E0760" w:rsidRDefault="004276AD" w:rsidP="004276AD">
            <w:pPr>
              <w:autoSpaceDE w:val="0"/>
              <w:autoSpaceDN w:val="0"/>
              <w:adjustRightInd w:val="0"/>
              <w:jc w:val="center"/>
              <w:rPr>
                <w:rFonts w:eastAsia="TimesNewRomanPSMT" w:cs="Arial"/>
                <w:bCs/>
              </w:rPr>
            </w:pPr>
            <w:r w:rsidRPr="004E0760">
              <w:rPr>
                <w:rFonts w:eastAsia="TimesNewRomanPSMT" w:cs="Arial"/>
                <w:bCs/>
              </w:rPr>
              <w:t>Циљ поступка</w:t>
            </w:r>
          </w:p>
        </w:tc>
        <w:tc>
          <w:tcPr>
            <w:tcW w:w="6213" w:type="dxa"/>
            <w:shd w:val="clear" w:color="auto" w:fill="auto"/>
          </w:tcPr>
          <w:p w:rsidR="002E12CC" w:rsidRPr="004E0760" w:rsidRDefault="004276AD" w:rsidP="00775DEF">
            <w:pPr>
              <w:autoSpaceDE w:val="0"/>
              <w:autoSpaceDN w:val="0"/>
              <w:adjustRightInd w:val="0"/>
              <w:jc w:val="center"/>
              <w:rPr>
                <w:rFonts w:eastAsia="TimesNewRomanPSMT" w:cs="Arial"/>
                <w:b/>
                <w:bCs/>
                <w:color w:val="FF0000"/>
              </w:rPr>
            </w:pPr>
            <w:r w:rsidRPr="004E0760">
              <w:rPr>
                <w:rFonts w:eastAsia="TimesNewRomanPSMT" w:cs="Arial"/>
                <w:bCs/>
              </w:rPr>
              <w:t xml:space="preserve"> Закључење Уговора о јавној набавци </w:t>
            </w:r>
          </w:p>
        </w:tc>
      </w:tr>
      <w:tr w:rsidR="004276AD" w:rsidRPr="004E0760" w:rsidTr="002E12CC">
        <w:trPr>
          <w:trHeight w:val="1057"/>
        </w:trPr>
        <w:tc>
          <w:tcPr>
            <w:tcW w:w="3032" w:type="dxa"/>
            <w:shd w:val="clear" w:color="auto" w:fill="auto"/>
          </w:tcPr>
          <w:p w:rsidR="004276AD" w:rsidRPr="004E0760" w:rsidRDefault="004276AD" w:rsidP="004276AD">
            <w:pPr>
              <w:autoSpaceDE w:val="0"/>
              <w:autoSpaceDN w:val="0"/>
              <w:adjustRightInd w:val="0"/>
              <w:jc w:val="center"/>
              <w:rPr>
                <w:rFonts w:eastAsia="TimesNewRomanPSMT" w:cs="Arial"/>
                <w:bCs/>
              </w:rPr>
            </w:pPr>
          </w:p>
          <w:p w:rsidR="004276AD" w:rsidRPr="004E0760" w:rsidRDefault="004276AD" w:rsidP="004276AD">
            <w:pPr>
              <w:autoSpaceDE w:val="0"/>
              <w:autoSpaceDN w:val="0"/>
              <w:adjustRightInd w:val="0"/>
              <w:jc w:val="center"/>
              <w:rPr>
                <w:rFonts w:eastAsia="TimesNewRomanPSMT" w:cs="Arial"/>
                <w:bCs/>
              </w:rPr>
            </w:pPr>
            <w:r w:rsidRPr="004E0760">
              <w:rPr>
                <w:rFonts w:eastAsia="TimesNewRomanPSMT" w:cs="Arial"/>
                <w:bCs/>
              </w:rPr>
              <w:t>Контакт</w:t>
            </w:r>
          </w:p>
        </w:tc>
        <w:tc>
          <w:tcPr>
            <w:tcW w:w="6213" w:type="dxa"/>
            <w:shd w:val="clear" w:color="auto" w:fill="auto"/>
            <w:vAlign w:val="center"/>
          </w:tcPr>
          <w:p w:rsidR="00775DEF" w:rsidRDefault="00775DEF" w:rsidP="004276AD">
            <w:pPr>
              <w:jc w:val="center"/>
              <w:rPr>
                <w:rFonts w:cs="Arial"/>
              </w:rPr>
            </w:pPr>
            <w:r w:rsidRPr="004E0760">
              <w:rPr>
                <w:rFonts w:cs="Arial"/>
              </w:rPr>
              <w:t>Нина Николајевић</w:t>
            </w:r>
          </w:p>
          <w:p w:rsidR="00C10D5F" w:rsidRDefault="00C10D5F" w:rsidP="00C10D5F">
            <w:pPr>
              <w:jc w:val="center"/>
              <w:rPr>
                <w:rStyle w:val="Hyperlink"/>
                <w:rFonts w:cs="Arial"/>
              </w:rPr>
            </w:pPr>
            <w:r w:rsidRPr="004E0760">
              <w:rPr>
                <w:rFonts w:cs="Arial"/>
              </w:rPr>
              <w:t xml:space="preserve">e-mail: </w:t>
            </w:r>
            <w:hyperlink r:id="rId166" w:history="1">
              <w:r w:rsidRPr="004E0760">
                <w:rPr>
                  <w:rStyle w:val="Hyperlink"/>
                  <w:rFonts w:cs="Arial"/>
                </w:rPr>
                <w:t>nina.nikolajevic@eps.rs</w:t>
              </w:r>
            </w:hyperlink>
          </w:p>
          <w:p w:rsidR="00654C26" w:rsidRPr="004E0760" w:rsidRDefault="00654C26" w:rsidP="004276AD">
            <w:pPr>
              <w:jc w:val="center"/>
              <w:rPr>
                <w:rFonts w:cs="Arial"/>
              </w:rPr>
            </w:pPr>
            <w:r w:rsidRPr="004E0760">
              <w:rPr>
                <w:rFonts w:cs="Arial"/>
              </w:rPr>
              <w:t>Вељко Ковачевић</w:t>
            </w:r>
          </w:p>
          <w:p w:rsidR="00CC1448" w:rsidRDefault="00CC1448" w:rsidP="00CC1448">
            <w:pPr>
              <w:jc w:val="center"/>
              <w:rPr>
                <w:rStyle w:val="Hyperlink"/>
                <w:rFonts w:cs="Arial"/>
              </w:rPr>
            </w:pPr>
            <w:r w:rsidRPr="004E0760">
              <w:rPr>
                <w:rFonts w:cs="Arial"/>
              </w:rPr>
              <w:t xml:space="preserve">e-mail: </w:t>
            </w:r>
            <w:hyperlink r:id="rId167" w:history="1">
              <w:r w:rsidR="00BB42E8" w:rsidRPr="006F06B3">
                <w:rPr>
                  <w:rStyle w:val="Hyperlink"/>
                  <w:rFonts w:cs="Arial"/>
                </w:rPr>
                <w:t>veljko.kovacevic@eps.rs</w:t>
              </w:r>
            </w:hyperlink>
          </w:p>
          <w:p w:rsidR="00CC1448" w:rsidRPr="004E0760" w:rsidRDefault="00CC1448" w:rsidP="00775DEF">
            <w:pPr>
              <w:jc w:val="center"/>
              <w:rPr>
                <w:rFonts w:cs="Arial"/>
              </w:rPr>
            </w:pPr>
          </w:p>
        </w:tc>
      </w:tr>
    </w:tbl>
    <w:p w:rsidR="002E12CC" w:rsidRPr="004E0760" w:rsidRDefault="002E12CC" w:rsidP="00485720">
      <w:pPr>
        <w:pStyle w:val="Heading10"/>
        <w:numPr>
          <w:ilvl w:val="0"/>
          <w:numId w:val="20"/>
        </w:numPr>
        <w:jc w:val="both"/>
        <w:rPr>
          <w:rFonts w:cs="Arial"/>
        </w:rPr>
      </w:pPr>
      <w:bookmarkStart w:id="17" w:name="_Toc442559878"/>
      <w:bookmarkStart w:id="18" w:name="_Toc427817448"/>
      <w:r w:rsidRPr="004E0760">
        <w:rPr>
          <w:rFonts w:cs="Arial"/>
        </w:rPr>
        <w:t>ПОДАЦИ О ПРЕДМЕТУ ЈАВНЕ НАБАВКЕ</w:t>
      </w:r>
    </w:p>
    <w:p w:rsidR="002E12CC" w:rsidRPr="004E0760" w:rsidRDefault="002E12CC" w:rsidP="0032186E">
      <w:pPr>
        <w:pStyle w:val="Heading10"/>
        <w:ind w:left="0" w:firstLine="0"/>
        <w:jc w:val="both"/>
        <w:rPr>
          <w:rFonts w:cs="Arial"/>
        </w:rPr>
      </w:pPr>
      <w:r w:rsidRPr="004E0760">
        <w:rPr>
          <w:rFonts w:cs="Arial"/>
        </w:rPr>
        <w:t>2.1 Опис предмета јавне набавке, назив и ознака из општег речника набавке</w:t>
      </w:r>
    </w:p>
    <w:p w:rsidR="0032186E" w:rsidRPr="007B676A" w:rsidRDefault="0032186E" w:rsidP="0032186E">
      <w:pPr>
        <w:rPr>
          <w:rFonts w:cs="Arial"/>
          <w:lang w:val="sr-Cyrl-CS" w:eastAsia="ar-SA"/>
        </w:rPr>
      </w:pPr>
    </w:p>
    <w:p w:rsidR="002E12CC" w:rsidRPr="007B676A" w:rsidRDefault="002E12CC" w:rsidP="0032186E">
      <w:pPr>
        <w:spacing w:before="0"/>
        <w:rPr>
          <w:rFonts w:cs="Arial"/>
          <w:lang w:val="sr-Cyrl-CS" w:eastAsia="zh-CN"/>
        </w:rPr>
      </w:pPr>
      <w:r w:rsidRPr="007B676A">
        <w:rPr>
          <w:rFonts w:cs="Arial"/>
          <w:lang w:val="sr-Cyrl-CS" w:eastAsia="zh-CN"/>
        </w:rPr>
        <w:t xml:space="preserve">Опис предмета јавне набавке: </w:t>
      </w:r>
      <w:r w:rsidR="00775DEF" w:rsidRPr="007B676A">
        <w:rPr>
          <w:rFonts w:cs="Arial"/>
          <w:lang w:val="sr-Cyrl-CS" w:eastAsia="zh-CN"/>
        </w:rPr>
        <w:t xml:space="preserve">Услуге „ИКТ одржавање </w:t>
      </w:r>
      <w:r w:rsidR="00775DEF" w:rsidRPr="004E0760">
        <w:rPr>
          <w:rFonts w:cs="Arial"/>
          <w:lang w:eastAsia="zh-CN"/>
        </w:rPr>
        <w:t>Minex</w:t>
      </w:r>
      <w:r w:rsidR="00775DEF" w:rsidRPr="007B676A">
        <w:rPr>
          <w:rFonts w:cs="Arial"/>
          <w:lang w:val="sr-Cyrl-CS" w:eastAsia="zh-CN"/>
        </w:rPr>
        <w:t>“</w:t>
      </w:r>
    </w:p>
    <w:p w:rsidR="002E12CC" w:rsidRPr="007B676A" w:rsidRDefault="002E12CC" w:rsidP="0032186E">
      <w:pPr>
        <w:spacing w:before="0"/>
        <w:rPr>
          <w:rFonts w:cs="Arial"/>
          <w:lang w:val="sr-Cyrl-CS" w:eastAsia="zh-CN"/>
        </w:rPr>
      </w:pPr>
      <w:r w:rsidRPr="007B676A">
        <w:rPr>
          <w:rFonts w:cs="Arial"/>
          <w:lang w:val="sr-Cyrl-CS" w:eastAsia="zh-CN"/>
        </w:rPr>
        <w:t>Назив из општег речника набавке:</w:t>
      </w:r>
      <w:r w:rsidR="00775DEF" w:rsidRPr="007B676A">
        <w:rPr>
          <w:rFonts w:cs="Arial"/>
          <w:lang w:val="sr-Cyrl-CS" w:eastAsia="zh-CN"/>
        </w:rPr>
        <w:t xml:space="preserve"> услуге повезане са Софтвером</w:t>
      </w:r>
    </w:p>
    <w:p w:rsidR="002E12CC" w:rsidRPr="007B676A" w:rsidRDefault="002E12CC" w:rsidP="0032186E">
      <w:pPr>
        <w:spacing w:before="0"/>
        <w:rPr>
          <w:rFonts w:cs="Arial"/>
          <w:lang w:val="sr-Cyrl-CS" w:eastAsia="zh-CN"/>
        </w:rPr>
      </w:pPr>
      <w:r w:rsidRPr="007B676A">
        <w:rPr>
          <w:rFonts w:cs="Arial"/>
          <w:lang w:val="sr-Cyrl-CS" w:eastAsia="zh-CN"/>
        </w:rPr>
        <w:t xml:space="preserve">Ознака из општег речника набавке: </w:t>
      </w:r>
      <w:r w:rsidR="00775DEF" w:rsidRPr="007B676A">
        <w:rPr>
          <w:rFonts w:cs="Arial"/>
          <w:lang w:val="sr-Cyrl-CS" w:eastAsia="zh-CN"/>
        </w:rPr>
        <w:t>72260000</w:t>
      </w:r>
    </w:p>
    <w:p w:rsidR="0032186E" w:rsidRPr="007B676A" w:rsidRDefault="0032186E" w:rsidP="0032186E">
      <w:pPr>
        <w:spacing w:before="0"/>
        <w:rPr>
          <w:rFonts w:cs="Arial"/>
          <w:lang w:val="sr-Cyrl-CS" w:eastAsia="zh-CN"/>
        </w:rPr>
      </w:pPr>
    </w:p>
    <w:p w:rsidR="002E12CC" w:rsidRPr="004E0760" w:rsidRDefault="002E12CC" w:rsidP="0032186E">
      <w:pPr>
        <w:spacing w:before="0"/>
        <w:rPr>
          <w:rFonts w:cs="Arial"/>
          <w:lang w:eastAsia="zh-CN"/>
        </w:rPr>
      </w:pPr>
      <w:r w:rsidRPr="007B676A">
        <w:rPr>
          <w:rFonts w:cs="Arial"/>
          <w:lang w:val="sr-Cyrl-CS" w:eastAsia="zh-CN"/>
        </w:rPr>
        <w:t xml:space="preserve">Детаљани подаци о предмету набавке наведени су у техничкој спецификацији (поглавље 3. </w:t>
      </w:r>
      <w:r w:rsidRPr="004E0760">
        <w:rPr>
          <w:rFonts w:cs="Arial"/>
          <w:lang w:eastAsia="zh-CN"/>
        </w:rPr>
        <w:t>Конкурсне документације)</w:t>
      </w:r>
    </w:p>
    <w:p w:rsidR="0032186E" w:rsidRPr="004E0760" w:rsidRDefault="00DB369C" w:rsidP="00485720">
      <w:pPr>
        <w:pStyle w:val="Heading10"/>
        <w:numPr>
          <w:ilvl w:val="0"/>
          <w:numId w:val="20"/>
        </w:numPr>
        <w:jc w:val="both"/>
        <w:rPr>
          <w:rFonts w:cs="Arial"/>
        </w:rPr>
      </w:pPr>
      <w:r w:rsidRPr="004E0760">
        <w:rPr>
          <w:rFonts w:cs="Arial"/>
        </w:rPr>
        <w:t>ТЕХНИЧК</w:t>
      </w:r>
      <w:r w:rsidR="0032186E" w:rsidRPr="004E0760">
        <w:rPr>
          <w:rFonts w:cs="Arial"/>
        </w:rPr>
        <w:t>АСПЕЦИФИКАЦИЈА</w:t>
      </w:r>
    </w:p>
    <w:p w:rsidR="00DB369C" w:rsidRPr="007B676A" w:rsidRDefault="0032186E" w:rsidP="00781B02">
      <w:pPr>
        <w:rPr>
          <w:rFonts w:cs="Arial"/>
          <w:lang w:val="sr-Cyrl-CS"/>
        </w:rPr>
      </w:pPr>
      <w:r w:rsidRPr="007B676A">
        <w:rPr>
          <w:rFonts w:cs="Arial"/>
          <w:lang w:val="sr-Cyrl-CS"/>
        </w:rPr>
        <w:t xml:space="preserve">(Врста, техничке карактеристике, квалитет, </w:t>
      </w:r>
      <w:r w:rsidR="006F517A" w:rsidRPr="007B676A">
        <w:rPr>
          <w:rFonts w:cs="Arial"/>
          <w:lang w:val="sr-Cyrl-CS"/>
        </w:rPr>
        <w:t>обим</w:t>
      </w:r>
      <w:r w:rsidRPr="007B676A">
        <w:rPr>
          <w:rFonts w:cs="Arial"/>
          <w:lang w:val="sr-Cyrl-CS"/>
        </w:rPr>
        <w:t xml:space="preserve"> и опис </w:t>
      </w:r>
      <w:r w:rsidR="00A63575" w:rsidRPr="007B676A">
        <w:rPr>
          <w:rFonts w:cs="Arial"/>
          <w:lang w:val="sr-Cyrl-CS"/>
        </w:rPr>
        <w:t>услуга</w:t>
      </w:r>
      <w:r w:rsidRPr="007B676A">
        <w:rPr>
          <w:rFonts w:cs="Arial"/>
          <w:lang w:val="sr-Cyrl-CS"/>
        </w:rPr>
        <w:t xml:space="preserve">,техничка документација и планови, начин спровођења контроле и обезбеђивања гаранције квалитета, рок </w:t>
      </w:r>
      <w:r w:rsidR="00A63575" w:rsidRPr="007B676A">
        <w:rPr>
          <w:rFonts w:cs="Arial"/>
          <w:lang w:val="sr-Cyrl-CS"/>
        </w:rPr>
        <w:t>извршења</w:t>
      </w:r>
      <w:r w:rsidRPr="007B676A">
        <w:rPr>
          <w:rFonts w:cs="Arial"/>
          <w:lang w:val="sr-Cyrl-CS"/>
        </w:rPr>
        <w:t xml:space="preserve">, место </w:t>
      </w:r>
      <w:r w:rsidR="00A63575" w:rsidRPr="007B676A">
        <w:rPr>
          <w:rFonts w:cs="Arial"/>
          <w:lang w:val="sr-Cyrl-CS"/>
        </w:rPr>
        <w:t>извршења услуга</w:t>
      </w:r>
      <w:r w:rsidRPr="007B676A">
        <w:rPr>
          <w:rFonts w:cs="Arial"/>
          <w:lang w:val="sr-Cyrl-CS"/>
        </w:rPr>
        <w:t>, гарантни рок, евентуалне додатне услуге и сл</w:t>
      </w:r>
      <w:r w:rsidR="00DB369C" w:rsidRPr="007B676A">
        <w:rPr>
          <w:rFonts w:cs="Arial"/>
          <w:lang w:val="sr-Cyrl-CS"/>
        </w:rPr>
        <w:t>.</w:t>
      </w:r>
      <w:bookmarkEnd w:id="17"/>
      <w:r w:rsidRPr="007B676A">
        <w:rPr>
          <w:rFonts w:cs="Arial"/>
          <w:lang w:val="sr-Cyrl-CS"/>
        </w:rPr>
        <w:t>)</w:t>
      </w:r>
    </w:p>
    <w:p w:rsidR="00775DEF" w:rsidRPr="007B676A" w:rsidRDefault="00775DEF" w:rsidP="00781B02">
      <w:pPr>
        <w:rPr>
          <w:rFonts w:cs="Arial"/>
          <w:lang w:val="sr-Cyrl-CS"/>
        </w:rPr>
      </w:pPr>
    </w:p>
    <w:p w:rsidR="00775DEF" w:rsidRPr="007B676A" w:rsidRDefault="00775DEF" w:rsidP="00775DEF">
      <w:pPr>
        <w:tabs>
          <w:tab w:val="center" w:pos="4513"/>
          <w:tab w:val="right" w:pos="9026"/>
        </w:tabs>
        <w:spacing w:before="0"/>
        <w:jc w:val="center"/>
        <w:rPr>
          <w:rFonts w:eastAsia="Calibri" w:cs="Arial"/>
          <w:b/>
          <w:u w:val="single"/>
          <w:lang w:val="sr-Cyrl-CS"/>
        </w:rPr>
      </w:pPr>
      <w:r w:rsidRPr="007B676A">
        <w:rPr>
          <w:rFonts w:eastAsia="Calibri" w:cs="Arial"/>
          <w:b/>
          <w:u w:val="single"/>
          <w:lang w:val="sr-Cyrl-CS"/>
        </w:rPr>
        <w:t xml:space="preserve">ЈН 1000/0295/2016 – ИКТ одржавање: </w:t>
      </w:r>
      <w:r w:rsidRPr="004E0760">
        <w:rPr>
          <w:rFonts w:eastAsia="Calibri" w:cs="Arial"/>
          <w:b/>
          <w:u w:val="single"/>
        </w:rPr>
        <w:t>Minex</w:t>
      </w:r>
      <w:r w:rsidRPr="007B676A">
        <w:rPr>
          <w:rFonts w:eastAsia="Calibri" w:cs="Arial"/>
          <w:b/>
          <w:u w:val="single"/>
          <w:lang w:val="sr-Cyrl-CS"/>
        </w:rPr>
        <w:t xml:space="preserve"> – Програмски задатак</w:t>
      </w:r>
    </w:p>
    <w:p w:rsidR="00775DEF" w:rsidRPr="007B676A" w:rsidRDefault="00775DEF" w:rsidP="00775DEF">
      <w:pPr>
        <w:spacing w:before="0" w:after="160" w:line="259" w:lineRule="auto"/>
        <w:jc w:val="left"/>
        <w:rPr>
          <w:rFonts w:cs="Arial"/>
          <w:b/>
          <w:u w:val="single"/>
          <w:lang w:val="sr-Cyrl-CS"/>
        </w:rPr>
      </w:pPr>
    </w:p>
    <w:p w:rsidR="00775DEF" w:rsidRPr="007B676A" w:rsidRDefault="00775DEF" w:rsidP="003E2CE6">
      <w:pPr>
        <w:spacing w:before="0" w:after="160" w:line="259" w:lineRule="auto"/>
        <w:ind w:firstLine="708"/>
        <w:jc w:val="left"/>
        <w:rPr>
          <w:rFonts w:cs="Arial"/>
          <w:b/>
          <w:u w:val="single"/>
          <w:lang w:val="sr-Cyrl-CS"/>
        </w:rPr>
      </w:pPr>
      <w:r w:rsidRPr="007B676A">
        <w:rPr>
          <w:rFonts w:cs="Arial"/>
          <w:b/>
          <w:u w:val="single"/>
          <w:lang w:val="sr-Cyrl-CS"/>
        </w:rPr>
        <w:t>Увод</w:t>
      </w:r>
    </w:p>
    <w:p w:rsidR="00775DEF" w:rsidRPr="007B676A" w:rsidRDefault="00775DEF" w:rsidP="00775DEF">
      <w:pPr>
        <w:spacing w:before="0"/>
        <w:ind w:firstLine="708"/>
        <w:jc w:val="left"/>
        <w:rPr>
          <w:rFonts w:eastAsia="Calibri" w:cs="Arial"/>
          <w:lang w:val="sr-Cyrl-CS"/>
        </w:rPr>
      </w:pPr>
      <w:r w:rsidRPr="007B676A">
        <w:rPr>
          <w:rFonts w:eastAsia="Calibri" w:cs="Arial"/>
          <w:lang w:val="sr-Cyrl-CS"/>
        </w:rPr>
        <w:t>Јавно предузеће „Електропривреда Србије" је током 2008. и 2009. године, кроз две јавне набавке, купило 13 лиценци специјализованог софтверског пакета „</w:t>
      </w:r>
      <w:r w:rsidRPr="004E0760">
        <w:rPr>
          <w:rFonts w:eastAsia="Calibri" w:cs="Arial"/>
        </w:rPr>
        <w:t>Minex</w:t>
      </w:r>
      <w:r w:rsidRPr="007B676A">
        <w:rPr>
          <w:rFonts w:eastAsia="Calibri" w:cs="Arial"/>
          <w:lang w:val="sr-Cyrl-CS"/>
        </w:rPr>
        <w:t>“, за планирање и пројектовање прои</w:t>
      </w:r>
      <w:r w:rsidR="008D482D">
        <w:rPr>
          <w:rFonts w:eastAsia="Calibri" w:cs="Arial"/>
          <w:lang w:val="sr-Cyrl-CS"/>
        </w:rPr>
        <w:t>зводње на површинским коповима.</w:t>
      </w:r>
    </w:p>
    <w:p w:rsidR="00775DEF" w:rsidRPr="00130872" w:rsidRDefault="00775DEF" w:rsidP="00775DEF">
      <w:pPr>
        <w:widowControl w:val="0"/>
        <w:spacing w:before="0" w:line="264" w:lineRule="exact"/>
        <w:ind w:left="1100"/>
        <w:jc w:val="left"/>
        <w:rPr>
          <w:rFonts w:cs="Arial"/>
          <w:lang w:val="sr-Cyrl-CS"/>
        </w:rPr>
      </w:pPr>
    </w:p>
    <w:p w:rsidR="00775DEF" w:rsidRPr="009266D4" w:rsidRDefault="005F4B8A" w:rsidP="009D640F">
      <w:pPr>
        <w:widowControl w:val="0"/>
        <w:spacing w:before="0" w:line="264" w:lineRule="exact"/>
        <w:jc w:val="left"/>
        <w:rPr>
          <w:rFonts w:eastAsia="Calibri" w:cs="Arial"/>
          <w:lang w:val="sr-Cyrl-CS"/>
        </w:rPr>
      </w:pPr>
      <w:r>
        <w:rPr>
          <w:rFonts w:cs="Arial"/>
          <w:lang w:val="sr-Cyrl-RS"/>
        </w:rPr>
        <w:lastRenderedPageBreak/>
        <w:t xml:space="preserve">Услуга ИКТ одржавања подразумева </w:t>
      </w:r>
      <w:r w:rsidR="00775DEF" w:rsidRPr="009266D4">
        <w:rPr>
          <w:rFonts w:cs="Arial"/>
          <w:lang w:val="sr-Cyrl-CS"/>
        </w:rPr>
        <w:t>надоградњ</w:t>
      </w:r>
      <w:r>
        <w:rPr>
          <w:rFonts w:cs="Arial"/>
          <w:lang w:val="sr-Cyrl-RS"/>
        </w:rPr>
        <w:t>у</w:t>
      </w:r>
      <w:r w:rsidR="00775DEF" w:rsidRPr="009266D4">
        <w:rPr>
          <w:rFonts w:cs="Arial"/>
          <w:lang w:val="sr-Cyrl-CS"/>
        </w:rPr>
        <w:t xml:space="preserve"> софтвера са новим побољшаним верзијама, чиме би се побољшале перформансе софтвера. Такође, </w:t>
      </w:r>
      <w:r>
        <w:rPr>
          <w:rFonts w:cs="Arial"/>
          <w:lang w:val="sr-Cyrl-RS"/>
        </w:rPr>
        <w:t xml:space="preserve">услуга треба да обухвати </w:t>
      </w:r>
      <w:r w:rsidR="00775DEF" w:rsidRPr="009266D4">
        <w:rPr>
          <w:rFonts w:cs="Arial"/>
          <w:lang w:val="sr-Cyrl-CS"/>
        </w:rPr>
        <w:t xml:space="preserve"> стручну и техничку подршку, која је веома значајна радницима задуженим за рад са овим софтверским пакетом. </w:t>
      </w:r>
    </w:p>
    <w:p w:rsidR="00365F75" w:rsidRPr="009266D4" w:rsidRDefault="00365F75" w:rsidP="003E2CE6">
      <w:pPr>
        <w:spacing w:before="0" w:after="160" w:line="259" w:lineRule="auto"/>
        <w:ind w:firstLine="720"/>
        <w:jc w:val="left"/>
        <w:rPr>
          <w:rFonts w:cs="Arial"/>
          <w:b/>
          <w:u w:val="single"/>
          <w:lang w:val="sr-Cyrl-CS"/>
        </w:rPr>
      </w:pPr>
    </w:p>
    <w:p w:rsidR="00775DEF" w:rsidRPr="009266D4" w:rsidRDefault="00775DEF" w:rsidP="003E2CE6">
      <w:pPr>
        <w:spacing w:before="0" w:after="160" w:line="259" w:lineRule="auto"/>
        <w:ind w:firstLine="720"/>
        <w:jc w:val="left"/>
        <w:rPr>
          <w:rFonts w:cs="Arial"/>
          <w:b/>
          <w:u w:val="single"/>
          <w:lang w:val="sr-Cyrl-CS"/>
        </w:rPr>
      </w:pPr>
      <w:r w:rsidRPr="009266D4">
        <w:rPr>
          <w:rFonts w:cs="Arial"/>
          <w:b/>
          <w:u w:val="single"/>
          <w:lang w:val="sr-Cyrl-CS"/>
        </w:rPr>
        <w:t>Циљ</w:t>
      </w:r>
    </w:p>
    <w:p w:rsidR="00775DEF" w:rsidRPr="009266D4" w:rsidRDefault="00775DEF" w:rsidP="00775DEF">
      <w:pPr>
        <w:spacing w:before="0" w:after="160" w:line="259" w:lineRule="auto"/>
        <w:ind w:firstLine="720"/>
        <w:jc w:val="left"/>
        <w:rPr>
          <w:rFonts w:cs="Arial"/>
          <w:lang w:val="sr-Cyrl-CS"/>
        </w:rPr>
      </w:pPr>
      <w:r w:rsidRPr="009266D4">
        <w:rPr>
          <w:rFonts w:cs="Arial"/>
          <w:lang w:val="sr-Cyrl-CS"/>
        </w:rPr>
        <w:t xml:space="preserve">Основни циљ </w:t>
      </w:r>
      <w:r w:rsidR="003E2CE6">
        <w:rPr>
          <w:rFonts w:cs="Arial"/>
          <w:lang w:val="sr-Cyrl-CS"/>
        </w:rPr>
        <w:t xml:space="preserve">ове набавке </w:t>
      </w:r>
      <w:r w:rsidRPr="009266D4">
        <w:rPr>
          <w:rFonts w:cs="Arial"/>
          <w:lang w:val="sr-Cyrl-CS"/>
        </w:rPr>
        <w:t xml:space="preserve">је превентивно и интервентно одржавање постојећих софтверских система </w:t>
      </w:r>
      <w:r w:rsidRPr="00580661">
        <w:rPr>
          <w:rFonts w:cs="Arial"/>
        </w:rPr>
        <w:t>Minex</w:t>
      </w:r>
      <w:r w:rsidRPr="009266D4">
        <w:rPr>
          <w:rFonts w:cs="Arial"/>
          <w:lang w:val="sr-Cyrl-CS"/>
        </w:rPr>
        <w:t xml:space="preserve"> за планирање и пројектовање производње на површинским коп</w:t>
      </w:r>
      <w:r w:rsidR="003E2CE6" w:rsidRPr="009266D4">
        <w:rPr>
          <w:rFonts w:cs="Arial"/>
          <w:lang w:val="sr-Cyrl-CS"/>
        </w:rPr>
        <w:t>овима ЕПС-а, а све кроз техничк</w:t>
      </w:r>
      <w:r w:rsidR="003E2CE6">
        <w:rPr>
          <w:rFonts w:cs="Arial"/>
          <w:lang w:val="sr-Cyrl-CS"/>
        </w:rPr>
        <w:t>у</w:t>
      </w:r>
      <w:r w:rsidRPr="009266D4">
        <w:rPr>
          <w:rFonts w:cs="Arial"/>
          <w:lang w:val="sr-Cyrl-CS"/>
        </w:rPr>
        <w:t xml:space="preserve"> подршку од стране испоручиоца услуге.</w:t>
      </w:r>
    </w:p>
    <w:p w:rsidR="00775DEF" w:rsidRPr="009266D4" w:rsidRDefault="00775DEF" w:rsidP="00775DEF">
      <w:pPr>
        <w:spacing w:before="0" w:after="160" w:line="259" w:lineRule="auto"/>
        <w:ind w:firstLine="720"/>
        <w:jc w:val="left"/>
        <w:rPr>
          <w:rFonts w:cs="Arial"/>
          <w:lang w:val="sr-Cyrl-CS"/>
        </w:rPr>
      </w:pPr>
      <w:r w:rsidRPr="009266D4">
        <w:rPr>
          <w:rFonts w:cs="Arial"/>
          <w:lang w:val="sr-Cyrl-CS"/>
        </w:rPr>
        <w:t>Осим тога, предвиђено је и инвестиционо одржавање – надоградња и унапређење тих софтверских решења, ради усклађивања са технолошким напретком, захтевима корисника, као и усклађивање са законским нормама и домаћим и међународним стандардима.</w:t>
      </w:r>
    </w:p>
    <w:p w:rsidR="00775DEF" w:rsidRPr="009266D4" w:rsidRDefault="00775DEF" w:rsidP="003E2CE6">
      <w:pPr>
        <w:spacing w:before="0" w:after="160" w:line="259" w:lineRule="auto"/>
        <w:ind w:firstLine="720"/>
        <w:jc w:val="left"/>
        <w:rPr>
          <w:rFonts w:cs="Arial"/>
          <w:b/>
          <w:u w:val="single"/>
          <w:lang w:val="sr-Cyrl-CS"/>
        </w:rPr>
      </w:pPr>
      <w:r w:rsidRPr="009266D4">
        <w:rPr>
          <w:rFonts w:cs="Arial"/>
          <w:b/>
          <w:u w:val="single"/>
          <w:lang w:val="sr-Cyrl-CS"/>
        </w:rPr>
        <w:t>Очекивани резултат, технички захтеви и спецификација</w:t>
      </w:r>
    </w:p>
    <w:p w:rsidR="00775DEF" w:rsidRPr="009266D4" w:rsidRDefault="00775DEF" w:rsidP="00775DEF">
      <w:pPr>
        <w:spacing w:before="0" w:after="160" w:line="259" w:lineRule="auto"/>
        <w:jc w:val="left"/>
        <w:rPr>
          <w:rFonts w:cs="Arial"/>
          <w:lang w:val="sr-Cyrl-CS"/>
        </w:rPr>
      </w:pPr>
      <w:r w:rsidRPr="009266D4">
        <w:rPr>
          <w:rFonts w:cs="Arial"/>
          <w:lang w:val="sr-Cyrl-CS"/>
        </w:rPr>
        <w:t xml:space="preserve">Реализацијом испоруке ове услуге очекује се остваривање следећих резултата: </w:t>
      </w:r>
    </w:p>
    <w:p w:rsidR="00775DEF" w:rsidRPr="004E0760" w:rsidRDefault="00775DEF" w:rsidP="00775DEF">
      <w:pPr>
        <w:numPr>
          <w:ilvl w:val="0"/>
          <w:numId w:val="38"/>
        </w:numPr>
        <w:shd w:val="clear" w:color="auto" w:fill="FFFFFF"/>
        <w:spacing w:before="0" w:after="160" w:line="259" w:lineRule="auto"/>
        <w:contextualSpacing/>
        <w:jc w:val="left"/>
        <w:rPr>
          <w:rFonts w:eastAsia="Calibri" w:cs="Arial"/>
          <w:lang w:val="ru-RU"/>
        </w:rPr>
      </w:pPr>
      <w:r w:rsidRPr="009266D4">
        <w:rPr>
          <w:rFonts w:eastAsia="Calibri" w:cs="Arial"/>
          <w:spacing w:val="-3"/>
          <w:lang w:val="sr-Cyrl-CS"/>
        </w:rPr>
        <w:t>Интервенцијама у случају настанка квара и превентивним одржавањем омогућиће се нормално функционисање предметног софтвера за планирање и пројектовање производње угља на површинским коповима ЕПС-а, а  обухваћени су следећи објекти:</w:t>
      </w:r>
    </w:p>
    <w:p w:rsidR="00775DEF" w:rsidRPr="004E0760" w:rsidRDefault="00775DEF" w:rsidP="00775DEF">
      <w:pPr>
        <w:widowControl w:val="0"/>
        <w:numPr>
          <w:ilvl w:val="0"/>
          <w:numId w:val="36"/>
        </w:numPr>
        <w:shd w:val="clear" w:color="auto" w:fill="FFFFFF"/>
        <w:tabs>
          <w:tab w:val="left" w:pos="698"/>
        </w:tabs>
        <w:autoSpaceDE w:val="0"/>
        <w:autoSpaceDN w:val="0"/>
        <w:adjustRightInd w:val="0"/>
        <w:spacing w:before="0" w:after="160" w:line="259" w:lineRule="auto"/>
        <w:ind w:left="698"/>
        <w:jc w:val="left"/>
        <w:rPr>
          <w:rFonts w:eastAsia="Calibri" w:cs="Arial"/>
          <w:spacing w:val="-23"/>
        </w:rPr>
      </w:pPr>
      <w:r w:rsidRPr="004E0760">
        <w:rPr>
          <w:rFonts w:eastAsia="Calibri" w:cs="Arial"/>
          <w:spacing w:val="-2"/>
        </w:rPr>
        <w:t>Рударски Басен Колубара, Лазаревац</w:t>
      </w:r>
    </w:p>
    <w:p w:rsidR="00775DEF" w:rsidRPr="004E0760" w:rsidRDefault="00775DEF" w:rsidP="00775DEF">
      <w:pPr>
        <w:widowControl w:val="0"/>
        <w:numPr>
          <w:ilvl w:val="0"/>
          <w:numId w:val="36"/>
        </w:numPr>
        <w:shd w:val="clear" w:color="auto" w:fill="FFFFFF"/>
        <w:tabs>
          <w:tab w:val="left" w:pos="698"/>
        </w:tabs>
        <w:autoSpaceDE w:val="0"/>
        <w:autoSpaceDN w:val="0"/>
        <w:adjustRightInd w:val="0"/>
        <w:spacing w:before="115" w:after="160" w:line="245" w:lineRule="exact"/>
        <w:ind w:left="1036" w:hanging="338"/>
        <w:jc w:val="left"/>
        <w:rPr>
          <w:rFonts w:eastAsia="Calibri" w:cs="Arial"/>
          <w:spacing w:val="-20"/>
        </w:rPr>
      </w:pPr>
      <w:r w:rsidRPr="004E0760">
        <w:rPr>
          <w:rFonts w:eastAsia="Calibri" w:cs="Arial"/>
          <w:spacing w:val="-3"/>
        </w:rPr>
        <w:t>Површински копови Костолац, Костолац</w:t>
      </w:r>
    </w:p>
    <w:p w:rsidR="00775DEF" w:rsidRPr="004E0760" w:rsidRDefault="00775DEF" w:rsidP="00775DEF">
      <w:pPr>
        <w:numPr>
          <w:ilvl w:val="0"/>
          <w:numId w:val="38"/>
        </w:numPr>
        <w:shd w:val="clear" w:color="auto" w:fill="FFFFFF"/>
        <w:spacing w:before="0" w:after="160" w:line="245" w:lineRule="exact"/>
        <w:contextualSpacing/>
        <w:jc w:val="left"/>
        <w:rPr>
          <w:rFonts w:eastAsia="Calibri" w:cs="Arial"/>
          <w:lang w:val="ru-RU"/>
        </w:rPr>
      </w:pPr>
      <w:r w:rsidRPr="004E0760">
        <w:rPr>
          <w:rFonts w:eastAsia="Calibri" w:cs="Arial"/>
          <w:bCs/>
          <w:spacing w:val="4"/>
        </w:rPr>
        <w:t xml:space="preserve">Модификације уз </w:t>
      </w:r>
      <w:r w:rsidRPr="004E0760">
        <w:rPr>
          <w:rFonts w:eastAsia="Calibri" w:cs="Arial"/>
          <w:spacing w:val="-1"/>
        </w:rPr>
        <w:t>имплементацију нових верзија програмске подршке</w:t>
      </w:r>
      <w:r w:rsidRPr="004E0760">
        <w:rPr>
          <w:rFonts w:eastAsia="Calibri" w:cs="Arial"/>
          <w:bCs/>
          <w:spacing w:val="4"/>
        </w:rPr>
        <w:t xml:space="preserve"> </w:t>
      </w:r>
      <w:r w:rsidR="00A13B56" w:rsidRPr="00845D19">
        <w:rPr>
          <w:rFonts w:eastAsia="Calibri" w:cs="Arial"/>
          <w:bCs/>
          <w:spacing w:val="4"/>
        </w:rPr>
        <w:t>(</w:t>
      </w:r>
      <w:r w:rsidR="00A13B56" w:rsidRPr="00845D19">
        <w:rPr>
          <w:rFonts w:eastAsia="Calibri" w:cs="Arial"/>
          <w:bCs/>
          <w:spacing w:val="4"/>
          <w:lang w:val="sr-Cyrl-RS"/>
        </w:rPr>
        <w:t xml:space="preserve">надоградње - </w:t>
      </w:r>
      <w:r w:rsidR="00A13B56" w:rsidRPr="00845D19">
        <w:rPr>
          <w:rFonts w:eastAsia="Calibri" w:cs="Arial"/>
          <w:bCs/>
          <w:spacing w:val="4"/>
        </w:rPr>
        <w:t xml:space="preserve">upgrade-a) </w:t>
      </w:r>
      <w:r w:rsidRPr="00845D19">
        <w:rPr>
          <w:rFonts w:eastAsia="Calibri" w:cs="Arial"/>
          <w:bCs/>
          <w:spacing w:val="4"/>
        </w:rPr>
        <w:t>у</w:t>
      </w:r>
      <w:r w:rsidRPr="004E0760">
        <w:rPr>
          <w:rFonts w:eastAsia="Calibri" w:cs="Arial"/>
          <w:bCs/>
          <w:spacing w:val="4"/>
        </w:rPr>
        <w:t xml:space="preserve"> циљу модернизације и функционалног побољшања планирања и пројектовања производње угља на коповима ЕПС-а</w:t>
      </w:r>
    </w:p>
    <w:p w:rsidR="00775DEF" w:rsidRPr="004E0760" w:rsidRDefault="00775DEF" w:rsidP="00775DEF">
      <w:pPr>
        <w:numPr>
          <w:ilvl w:val="0"/>
          <w:numId w:val="38"/>
        </w:numPr>
        <w:shd w:val="clear" w:color="auto" w:fill="FFFFFF"/>
        <w:tabs>
          <w:tab w:val="left" w:pos="1577"/>
        </w:tabs>
        <w:spacing w:before="130" w:after="160" w:line="259" w:lineRule="auto"/>
        <w:contextualSpacing/>
        <w:jc w:val="left"/>
        <w:rPr>
          <w:rFonts w:eastAsia="Calibri" w:cs="Arial"/>
          <w:spacing w:val="2"/>
        </w:rPr>
      </w:pPr>
      <w:r w:rsidRPr="004E0760">
        <w:rPr>
          <w:rFonts w:eastAsia="Calibri" w:cs="Arial"/>
          <w:spacing w:val="2"/>
        </w:rPr>
        <w:t>Превентивно одржавање програмске подршке.</w:t>
      </w:r>
    </w:p>
    <w:p w:rsidR="003E2CE6" w:rsidRDefault="003E2CE6" w:rsidP="003E2CE6">
      <w:pPr>
        <w:spacing w:before="0" w:after="160" w:line="259" w:lineRule="auto"/>
        <w:ind w:firstLine="720"/>
        <w:jc w:val="left"/>
        <w:rPr>
          <w:rFonts w:cs="Arial"/>
          <w:b/>
          <w:u w:val="single"/>
          <w:lang w:val="sr-Cyrl-CS"/>
        </w:rPr>
      </w:pPr>
    </w:p>
    <w:p w:rsidR="00775DEF" w:rsidRPr="004E0760" w:rsidRDefault="00775DEF" w:rsidP="003E2CE6">
      <w:pPr>
        <w:spacing w:before="0" w:after="160" w:line="259" w:lineRule="auto"/>
        <w:ind w:firstLine="720"/>
        <w:jc w:val="left"/>
        <w:rPr>
          <w:rFonts w:cs="Arial"/>
          <w:b/>
          <w:u w:val="single"/>
        </w:rPr>
      </w:pPr>
      <w:r w:rsidRPr="004E0760">
        <w:rPr>
          <w:rFonts w:cs="Arial"/>
          <w:b/>
          <w:u w:val="single"/>
        </w:rPr>
        <w:t>Активности</w:t>
      </w:r>
    </w:p>
    <w:p w:rsidR="00775DEF" w:rsidRPr="004E0760" w:rsidRDefault="00775DEF" w:rsidP="00775DEF">
      <w:pPr>
        <w:spacing w:before="0" w:after="160" w:line="259" w:lineRule="auto"/>
        <w:ind w:firstLine="720"/>
        <w:jc w:val="left"/>
        <w:rPr>
          <w:rFonts w:cs="Arial"/>
        </w:rPr>
      </w:pPr>
      <w:r w:rsidRPr="004E0760">
        <w:rPr>
          <w:rFonts w:cs="Arial"/>
        </w:rPr>
        <w:t>Предвиђено је да се у т</w:t>
      </w:r>
      <w:r w:rsidR="00654C26" w:rsidRPr="004E0760">
        <w:rPr>
          <w:rFonts w:cs="Arial"/>
        </w:rPr>
        <w:t xml:space="preserve">рајању </w:t>
      </w:r>
      <w:r w:rsidR="005F4B8A">
        <w:rPr>
          <w:rFonts w:cs="Arial"/>
          <w:lang w:val="sr-Cyrl-RS"/>
        </w:rPr>
        <w:t xml:space="preserve">од </w:t>
      </w:r>
      <w:r w:rsidR="005720BD" w:rsidRPr="004E0760">
        <w:rPr>
          <w:rFonts w:cs="Arial"/>
        </w:rPr>
        <w:t xml:space="preserve"> 12 месеци</w:t>
      </w:r>
      <w:r w:rsidR="005F4B8A">
        <w:rPr>
          <w:rFonts w:cs="Arial"/>
          <w:lang w:val="sr-Cyrl-RS"/>
        </w:rPr>
        <w:t xml:space="preserve"> од дана ступања уговора на рпавну снагу </w:t>
      </w:r>
      <w:r w:rsidR="003E2CE6">
        <w:rPr>
          <w:rFonts w:cs="Arial"/>
          <w:lang w:val="sr-Cyrl-CS"/>
        </w:rPr>
        <w:t xml:space="preserve"> </w:t>
      </w:r>
      <w:r w:rsidRPr="004E0760">
        <w:rPr>
          <w:rFonts w:cs="Arial"/>
        </w:rPr>
        <w:t xml:space="preserve">реализују следеће активности: </w:t>
      </w:r>
    </w:p>
    <w:p w:rsidR="00775DEF" w:rsidRPr="004E0760" w:rsidRDefault="00775DEF" w:rsidP="00775DEF">
      <w:pPr>
        <w:spacing w:before="0" w:after="160" w:line="259" w:lineRule="auto"/>
        <w:ind w:firstLine="720"/>
        <w:jc w:val="left"/>
        <w:rPr>
          <w:rFonts w:cs="Arial"/>
        </w:rPr>
      </w:pPr>
      <w:r w:rsidRPr="004E0760">
        <w:rPr>
          <w:rFonts w:cs="Arial"/>
        </w:rPr>
        <w:t>•</w:t>
      </w:r>
      <w:r w:rsidRPr="004E0760">
        <w:rPr>
          <w:rFonts w:cs="Arial"/>
        </w:rPr>
        <w:tab/>
      </w:r>
      <w:r w:rsidRPr="00580661">
        <w:rPr>
          <w:rFonts w:cs="Arial"/>
        </w:rPr>
        <w:t>интервентно одржавање софтвера</w:t>
      </w:r>
      <w:r w:rsidRPr="004E0760">
        <w:rPr>
          <w:rFonts w:cs="Arial"/>
        </w:rPr>
        <w:t>, који служи за планирање и пројектовање производње угља на коповима</w:t>
      </w:r>
    </w:p>
    <w:p w:rsidR="00775DEF" w:rsidRPr="004E0760" w:rsidRDefault="00775DEF" w:rsidP="00775DEF">
      <w:pPr>
        <w:spacing w:before="0" w:after="160" w:line="259" w:lineRule="auto"/>
        <w:ind w:firstLine="720"/>
        <w:jc w:val="left"/>
        <w:rPr>
          <w:rFonts w:cs="Arial"/>
        </w:rPr>
      </w:pPr>
      <w:r w:rsidRPr="004E0760">
        <w:rPr>
          <w:rFonts w:cs="Arial"/>
        </w:rPr>
        <w:t>•</w:t>
      </w:r>
      <w:r w:rsidRPr="004E0760">
        <w:rPr>
          <w:rFonts w:cs="Arial"/>
        </w:rPr>
        <w:tab/>
      </w:r>
      <w:r w:rsidRPr="00580661">
        <w:rPr>
          <w:rFonts w:cs="Arial"/>
        </w:rPr>
        <w:t>превентивно одржавање</w:t>
      </w:r>
      <w:r w:rsidRPr="004E0760">
        <w:rPr>
          <w:rFonts w:cs="Arial"/>
        </w:rPr>
        <w:t xml:space="preserve"> предметног софтвера</w:t>
      </w:r>
    </w:p>
    <w:p w:rsidR="00775DEF" w:rsidRPr="004E0760" w:rsidRDefault="00775DEF" w:rsidP="00775DEF">
      <w:pPr>
        <w:spacing w:before="0" w:after="160" w:line="259" w:lineRule="auto"/>
        <w:ind w:firstLine="720"/>
        <w:jc w:val="left"/>
        <w:rPr>
          <w:rFonts w:cs="Arial"/>
        </w:rPr>
      </w:pPr>
      <w:r w:rsidRPr="004E0760">
        <w:rPr>
          <w:rFonts w:cs="Arial"/>
        </w:rPr>
        <w:t>•</w:t>
      </w:r>
      <w:r w:rsidRPr="004E0760">
        <w:rPr>
          <w:rFonts w:cs="Arial"/>
        </w:rPr>
        <w:tab/>
      </w:r>
      <w:r w:rsidRPr="00580661">
        <w:rPr>
          <w:rFonts w:cs="Arial"/>
        </w:rPr>
        <w:t>инвестиционо одржавање – модернизацију софтвера</w:t>
      </w:r>
    </w:p>
    <w:p w:rsidR="00775DEF" w:rsidRPr="003E2CE6" w:rsidRDefault="00775DEF" w:rsidP="00775DEF">
      <w:pPr>
        <w:spacing w:before="0" w:after="160" w:line="259" w:lineRule="auto"/>
        <w:ind w:firstLine="720"/>
        <w:jc w:val="left"/>
        <w:rPr>
          <w:rFonts w:cs="Arial"/>
          <w:lang w:val="sr-Cyrl-CS"/>
        </w:rPr>
      </w:pPr>
      <w:r w:rsidRPr="004E0760">
        <w:rPr>
          <w:rFonts w:cs="Arial"/>
        </w:rPr>
        <w:t>•</w:t>
      </w:r>
      <w:r w:rsidRPr="004E0760">
        <w:rPr>
          <w:rFonts w:cs="Arial"/>
        </w:rPr>
        <w:tab/>
      </w:r>
      <w:r w:rsidRPr="00580661">
        <w:rPr>
          <w:rFonts w:cs="Arial"/>
        </w:rPr>
        <w:t>обучавање корисника за рад са софтвером</w:t>
      </w:r>
      <w:r w:rsidRPr="004E0760">
        <w:rPr>
          <w:rFonts w:cs="Arial"/>
        </w:rPr>
        <w:t>, кроз добијање писаних упутстава и обуке „ужив</w:t>
      </w:r>
      <w:r w:rsidR="003E2CE6">
        <w:rPr>
          <w:rFonts w:cs="Arial"/>
        </w:rPr>
        <w:t xml:space="preserve">о“ на интернет сајту </w:t>
      </w:r>
      <w:r w:rsidR="003E2CE6">
        <w:rPr>
          <w:rFonts w:cs="Arial"/>
          <w:lang w:val="sr-Cyrl-CS"/>
        </w:rPr>
        <w:t>испоручиоца услуге</w:t>
      </w:r>
    </w:p>
    <w:p w:rsidR="00775DEF" w:rsidRPr="003E2CE6" w:rsidRDefault="00775DEF" w:rsidP="00775DEF">
      <w:pPr>
        <w:spacing w:before="0" w:after="160" w:line="259" w:lineRule="auto"/>
        <w:ind w:firstLine="720"/>
        <w:jc w:val="left"/>
        <w:rPr>
          <w:rFonts w:cs="Arial"/>
          <w:lang w:val="sr-Cyrl-CS"/>
        </w:rPr>
      </w:pPr>
      <w:r w:rsidRPr="007B676A">
        <w:rPr>
          <w:rFonts w:cs="Arial"/>
          <w:lang w:val="sr-Cyrl-CS"/>
        </w:rPr>
        <w:t>•</w:t>
      </w:r>
      <w:r w:rsidRPr="007B676A">
        <w:rPr>
          <w:rFonts w:cs="Arial"/>
          <w:lang w:val="sr-Cyrl-CS"/>
        </w:rPr>
        <w:tab/>
      </w:r>
      <w:r w:rsidRPr="00580661">
        <w:rPr>
          <w:rFonts w:cs="Arial"/>
          <w:lang w:val="sr-Cyrl-CS"/>
        </w:rPr>
        <w:t>корисничка подршка кроз корисничи сервис „кол центар</w:t>
      </w:r>
      <w:r w:rsidRPr="007B676A">
        <w:rPr>
          <w:rFonts w:cs="Arial"/>
          <w:lang w:val="sr-Cyrl-CS"/>
        </w:rPr>
        <w:t>“ испоручиоца услуге – путем телефона, електронске поште или корисничког сервиса</w:t>
      </w:r>
      <w:r w:rsidR="003E2CE6" w:rsidRPr="007B676A">
        <w:rPr>
          <w:rFonts w:cs="Arial"/>
          <w:lang w:val="sr-Cyrl-CS"/>
        </w:rPr>
        <w:t xml:space="preserve"> на интернет порталу </w:t>
      </w:r>
      <w:r w:rsidR="003E2CE6">
        <w:rPr>
          <w:rFonts w:cs="Arial"/>
          <w:lang w:val="sr-Cyrl-CS"/>
        </w:rPr>
        <w:t>испоручиоца услуге</w:t>
      </w:r>
    </w:p>
    <w:p w:rsidR="00775DEF" w:rsidRDefault="00775DEF" w:rsidP="00775DEF">
      <w:pPr>
        <w:spacing w:before="0" w:after="160" w:line="259" w:lineRule="auto"/>
        <w:ind w:firstLine="720"/>
        <w:jc w:val="left"/>
        <w:rPr>
          <w:rFonts w:cs="Arial"/>
          <w:lang w:val="sr-Cyrl-CS"/>
        </w:rPr>
      </w:pPr>
      <w:r w:rsidRPr="007B676A">
        <w:rPr>
          <w:rFonts w:cs="Arial"/>
          <w:lang w:val="sr-Cyrl-CS"/>
        </w:rPr>
        <w:t>•</w:t>
      </w:r>
      <w:r w:rsidRPr="007B676A">
        <w:rPr>
          <w:rFonts w:cs="Arial"/>
          <w:lang w:val="sr-Cyrl-CS"/>
        </w:rPr>
        <w:tab/>
      </w:r>
      <w:r w:rsidRPr="00580661">
        <w:rPr>
          <w:rFonts w:cs="Arial"/>
          <w:lang w:val="sr-Cyrl-CS"/>
        </w:rPr>
        <w:t>обезбеђивање одржавања интегритета база података и софтверске апликације током трајања уговора</w:t>
      </w:r>
      <w:r w:rsidRPr="007B676A">
        <w:rPr>
          <w:rFonts w:cs="Arial"/>
          <w:lang w:val="sr-Cyrl-CS"/>
        </w:rPr>
        <w:t xml:space="preserve"> – током трајања уговора неопходно је обезбедити </w:t>
      </w:r>
      <w:r w:rsidRPr="007B676A">
        <w:rPr>
          <w:rFonts w:cs="Arial"/>
          <w:lang w:val="sr-Cyrl-CS"/>
        </w:rPr>
        <w:lastRenderedPageBreak/>
        <w:t>одржавање интегритета база података и софтверске апликације, као и поправку грешака у подацима</w:t>
      </w:r>
      <w:r w:rsidR="003E2CE6">
        <w:rPr>
          <w:rFonts w:cs="Arial"/>
          <w:lang w:val="sr-Cyrl-CS"/>
        </w:rPr>
        <w:t>,</w:t>
      </w:r>
      <w:r w:rsidRPr="007B676A">
        <w:rPr>
          <w:rFonts w:cs="Arial"/>
          <w:lang w:val="sr-Cyrl-CS"/>
        </w:rPr>
        <w:t xml:space="preserve"> које су настале као последица деловања корисника и уклањања евентуалних грешака у раду софтвера које пријаве корисници.</w:t>
      </w:r>
    </w:p>
    <w:p w:rsidR="00DB369C" w:rsidRDefault="0032186E" w:rsidP="0032186E">
      <w:pPr>
        <w:pStyle w:val="Heading10"/>
        <w:ind w:left="0" w:firstLine="0"/>
        <w:jc w:val="both"/>
        <w:rPr>
          <w:rFonts w:cs="Arial"/>
        </w:rPr>
      </w:pPr>
      <w:bookmarkStart w:id="19" w:name="_Toc441651541"/>
      <w:bookmarkStart w:id="20" w:name="_Toc442559879"/>
      <w:r w:rsidRPr="004E0760">
        <w:rPr>
          <w:rFonts w:cs="Arial"/>
        </w:rPr>
        <w:t xml:space="preserve">3.1 </w:t>
      </w:r>
      <w:r w:rsidR="003E2CE6">
        <w:rPr>
          <w:rFonts w:cs="Arial"/>
        </w:rPr>
        <w:tab/>
      </w:r>
      <w:r w:rsidR="00DB369C" w:rsidRPr="004E0760">
        <w:rPr>
          <w:rFonts w:cs="Arial"/>
        </w:rPr>
        <w:t>Врста</w:t>
      </w:r>
      <w:r w:rsidR="005551C2" w:rsidRPr="004E0760">
        <w:rPr>
          <w:rFonts w:cs="Arial"/>
        </w:rPr>
        <w:t xml:space="preserve"> и </w:t>
      </w:r>
      <w:r w:rsidR="006F517A" w:rsidRPr="004E0760">
        <w:rPr>
          <w:rFonts w:cs="Arial"/>
        </w:rPr>
        <w:t>обим</w:t>
      </w:r>
      <w:bookmarkEnd w:id="19"/>
      <w:bookmarkEnd w:id="20"/>
      <w:r w:rsidR="006B79C5">
        <w:rPr>
          <w:rFonts w:cs="Arial"/>
        </w:rPr>
        <w:t xml:space="preserve"> </w:t>
      </w:r>
      <w:r w:rsidR="00A63575" w:rsidRPr="004E0760">
        <w:rPr>
          <w:rFonts w:cs="Arial"/>
        </w:rPr>
        <w:t>услуга</w:t>
      </w:r>
    </w:p>
    <w:p w:rsidR="009C19F8" w:rsidRPr="009C19F8" w:rsidRDefault="009C19F8" w:rsidP="009C19F8">
      <w:pPr>
        <w:rPr>
          <w:lang w:val="sr-Cyrl-CS" w:eastAsia="ar-SA"/>
        </w:rPr>
      </w:pPr>
    </w:p>
    <w:p w:rsidR="00654C26" w:rsidRDefault="00654C26" w:rsidP="009C19F8">
      <w:pPr>
        <w:spacing w:before="0" w:after="160" w:line="259" w:lineRule="auto"/>
        <w:rPr>
          <w:rFonts w:cs="Arial"/>
          <w:lang w:val="sr-Cyrl-CS"/>
        </w:rPr>
      </w:pPr>
      <w:r w:rsidRPr="00580661">
        <w:rPr>
          <w:rFonts w:cs="Arial"/>
          <w:lang w:val="sr-Cyrl-CS"/>
        </w:rPr>
        <w:t xml:space="preserve">Основни циљ је превентивно и интервентно одржавање постојећих софтверских система </w:t>
      </w:r>
      <w:r w:rsidRPr="00580661">
        <w:rPr>
          <w:rFonts w:cs="Arial"/>
        </w:rPr>
        <w:t>Minex</w:t>
      </w:r>
      <w:r w:rsidRPr="00580661">
        <w:rPr>
          <w:rFonts w:cs="Arial"/>
          <w:lang w:val="sr-Cyrl-CS"/>
        </w:rPr>
        <w:t xml:space="preserve"> за планирање и пројектовање производње на површинским коповима ЕПС-а, а све кроз </w:t>
      </w:r>
      <w:r w:rsidR="006B79C5" w:rsidRPr="00580661">
        <w:rPr>
          <w:rFonts w:cs="Arial"/>
          <w:lang w:val="sr-Cyrl-CS"/>
        </w:rPr>
        <w:t xml:space="preserve">испоруку </w:t>
      </w:r>
      <w:r w:rsidR="006B79C5" w:rsidRPr="00845D19">
        <w:rPr>
          <w:rFonts w:cs="Arial"/>
          <w:lang w:val="sr-Cyrl-CS"/>
        </w:rPr>
        <w:t>лиценци</w:t>
      </w:r>
      <w:r w:rsidR="002E7DD4" w:rsidRPr="00845D19">
        <w:rPr>
          <w:rFonts w:cs="Arial"/>
          <w:lang w:val="sr-Cyrl-CS"/>
        </w:rPr>
        <w:t xml:space="preserve"> и надоградње-</w:t>
      </w:r>
      <w:r w:rsidR="002E7DD4" w:rsidRPr="00845D19">
        <w:rPr>
          <w:rFonts w:cs="Arial"/>
          <w:lang w:val="sr-Latn-RS"/>
        </w:rPr>
        <w:t>upgrade-a</w:t>
      </w:r>
      <w:r w:rsidR="006B79C5" w:rsidRPr="00580661">
        <w:rPr>
          <w:rFonts w:cs="Arial"/>
          <w:lang w:val="sr-Cyrl-CS"/>
        </w:rPr>
        <w:t xml:space="preserve"> и техничку</w:t>
      </w:r>
      <w:r w:rsidRPr="00580661">
        <w:rPr>
          <w:rFonts w:cs="Arial"/>
          <w:lang w:val="sr-Cyrl-CS"/>
        </w:rPr>
        <w:t xml:space="preserve"> подршку од стране испоручиоца услуге.</w:t>
      </w:r>
    </w:p>
    <w:p w:rsidR="00B22458" w:rsidRDefault="00B22458" w:rsidP="009C19F8">
      <w:pPr>
        <w:spacing w:before="0" w:after="160" w:line="259" w:lineRule="auto"/>
        <w:rPr>
          <w:rFonts w:cs="Arial"/>
          <w:lang w:val="sr-Cyrl-RS"/>
        </w:rPr>
      </w:pPr>
      <w:r w:rsidRPr="00580661">
        <w:rPr>
          <w:rFonts w:cs="Arial"/>
          <w:lang w:val="sr-Cyrl-RS"/>
        </w:rPr>
        <w:t xml:space="preserve">Испорука </w:t>
      </w:r>
      <w:r w:rsidRPr="00845D19">
        <w:rPr>
          <w:rFonts w:cs="Arial"/>
          <w:lang w:val="sr-Cyrl-RS"/>
        </w:rPr>
        <w:t>лиценци</w:t>
      </w:r>
      <w:r w:rsidR="002E7DD4" w:rsidRPr="00845D19">
        <w:rPr>
          <w:rFonts w:cs="Arial"/>
          <w:lang w:val="sr-Cyrl-CS"/>
        </w:rPr>
        <w:t xml:space="preserve"> и надоградње-</w:t>
      </w:r>
      <w:r w:rsidR="002E7DD4" w:rsidRPr="00845D19">
        <w:rPr>
          <w:rFonts w:cs="Arial"/>
          <w:lang w:val="sr-Latn-RS"/>
        </w:rPr>
        <w:t>upgrade-a</w:t>
      </w:r>
      <w:r w:rsidRPr="00845D19">
        <w:rPr>
          <w:rFonts w:cs="Arial"/>
          <w:lang w:val="sr-Cyrl-RS"/>
        </w:rPr>
        <w:t>,</w:t>
      </w:r>
      <w:r w:rsidRPr="00580661">
        <w:rPr>
          <w:rFonts w:cs="Arial"/>
          <w:lang w:val="sr-Cyrl-RS"/>
        </w:rPr>
        <w:t xml:space="preserve"> превентивно и интервентно одржавање и техничка подршка ће се, пре свега, вршити кроз лиценцирање корисника и </w:t>
      </w:r>
      <w:r w:rsidRPr="00580661">
        <w:rPr>
          <w:rFonts w:cs="Arial"/>
          <w:lang w:val="sr-Latn-RS"/>
        </w:rPr>
        <w:t xml:space="preserve">on-line </w:t>
      </w:r>
      <w:r w:rsidRPr="00580661">
        <w:rPr>
          <w:rFonts w:cs="Arial"/>
          <w:lang w:val="sr-Cyrl-RS"/>
        </w:rPr>
        <w:t xml:space="preserve">сервисирање и техничкиу подршку, а све према додатним правилима за такву врсту сервиса, дефинисаним кроз </w:t>
      </w:r>
      <w:r w:rsidRPr="00580661">
        <w:rPr>
          <w:rFonts w:cs="Arial"/>
          <w:lang w:val="sr-Latn-RS"/>
        </w:rPr>
        <w:t>Customer Licence and Online Services Agreement</w:t>
      </w:r>
      <w:r w:rsidRPr="00580661">
        <w:rPr>
          <w:rFonts w:cs="Arial"/>
          <w:lang w:val="sr-Cyrl-RS"/>
        </w:rPr>
        <w:t>, који Понуђач обавезно доставља уз понуду, као део своје стандардне процедуре испоруке овог типа услуга.</w:t>
      </w:r>
    </w:p>
    <w:p w:rsidR="00DB369C" w:rsidRPr="004E0760" w:rsidRDefault="0032186E" w:rsidP="0032186E">
      <w:pPr>
        <w:pStyle w:val="Heading10"/>
        <w:ind w:left="0" w:firstLine="0"/>
        <w:jc w:val="both"/>
        <w:rPr>
          <w:rFonts w:cs="Arial"/>
        </w:rPr>
      </w:pPr>
      <w:r w:rsidRPr="004E0760">
        <w:rPr>
          <w:rFonts w:cs="Arial"/>
        </w:rPr>
        <w:t xml:space="preserve">3.2 </w:t>
      </w:r>
      <w:r w:rsidR="00EA0374">
        <w:rPr>
          <w:rFonts w:cs="Arial"/>
        </w:rPr>
        <w:tab/>
      </w:r>
      <w:r w:rsidRPr="004E0760">
        <w:rPr>
          <w:rFonts w:cs="Arial"/>
        </w:rPr>
        <w:t>Квалитет и т</w:t>
      </w:r>
      <w:r w:rsidR="00DB369C" w:rsidRPr="004E0760">
        <w:rPr>
          <w:rFonts w:cs="Arial"/>
        </w:rPr>
        <w:t>ехничке карактеристике (спецификације)</w:t>
      </w:r>
    </w:p>
    <w:p w:rsidR="00775DEF" w:rsidRPr="007B676A" w:rsidRDefault="00775DEF" w:rsidP="000628D0">
      <w:pPr>
        <w:pStyle w:val="ListParagraph"/>
        <w:autoSpaceDE w:val="0"/>
        <w:autoSpaceDN w:val="0"/>
        <w:adjustRightInd w:val="0"/>
        <w:spacing w:before="0" w:after="0" w:line="240" w:lineRule="auto"/>
        <w:ind w:left="0"/>
        <w:contextualSpacing w:val="0"/>
        <w:rPr>
          <w:rFonts w:ascii="Arial" w:hAnsi="Arial" w:cs="Arial"/>
          <w:i/>
          <w:color w:val="00B0F0"/>
          <w:lang w:val="sr-Cyrl-CS"/>
        </w:rPr>
      </w:pPr>
    </w:p>
    <w:p w:rsidR="00775DEF" w:rsidRDefault="00775DEF" w:rsidP="00EA0374">
      <w:pPr>
        <w:spacing w:before="0" w:after="160" w:line="259" w:lineRule="auto"/>
        <w:ind w:firstLine="720"/>
        <w:contextualSpacing/>
        <w:jc w:val="left"/>
        <w:rPr>
          <w:rFonts w:cs="Arial"/>
          <w:b/>
          <w:u w:val="single"/>
        </w:rPr>
      </w:pPr>
      <w:r w:rsidRPr="004E0760">
        <w:rPr>
          <w:rFonts w:cs="Arial"/>
          <w:b/>
          <w:u w:val="single"/>
        </w:rPr>
        <w:t>Техничка спецификација</w:t>
      </w:r>
    </w:p>
    <w:p w:rsidR="00BB42E8" w:rsidRDefault="00BB42E8" w:rsidP="00BB42E8">
      <w:pPr>
        <w:spacing w:before="0" w:after="160" w:line="259" w:lineRule="auto"/>
        <w:contextualSpacing/>
        <w:jc w:val="left"/>
        <w:rPr>
          <w:rFonts w:cs="Arial"/>
          <w:b/>
          <w:u w:val="single"/>
        </w:rPr>
      </w:pPr>
    </w:p>
    <w:tbl>
      <w:tblPr>
        <w:tblW w:w="7509" w:type="dxa"/>
        <w:jc w:val="center"/>
        <w:tblLayout w:type="fixed"/>
        <w:tblCellMar>
          <w:left w:w="0" w:type="dxa"/>
          <w:right w:w="0" w:type="dxa"/>
        </w:tblCellMar>
        <w:tblLook w:val="04A0" w:firstRow="1" w:lastRow="0" w:firstColumn="1" w:lastColumn="0" w:noHBand="0" w:noVBand="1"/>
      </w:tblPr>
      <w:tblGrid>
        <w:gridCol w:w="1214"/>
        <w:gridCol w:w="644"/>
        <w:gridCol w:w="1114"/>
        <w:gridCol w:w="567"/>
        <w:gridCol w:w="1985"/>
        <w:gridCol w:w="708"/>
        <w:gridCol w:w="426"/>
        <w:gridCol w:w="851"/>
      </w:tblGrid>
      <w:tr w:rsidR="00AA2FC2" w:rsidRPr="009266D4" w:rsidTr="00AA2FC2">
        <w:trPr>
          <w:trHeight w:val="739"/>
          <w:jc w:val="center"/>
        </w:trPr>
        <w:tc>
          <w:tcPr>
            <w:tcW w:w="12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A2FC2" w:rsidRPr="00BB42E8" w:rsidRDefault="00AA2FC2" w:rsidP="00BB42E8">
            <w:pPr>
              <w:spacing w:before="0" w:after="160" w:line="259" w:lineRule="auto"/>
              <w:jc w:val="left"/>
              <w:rPr>
                <w:rFonts w:eastAsia="Calibri" w:cs="Arial"/>
                <w:sz w:val="16"/>
                <w:szCs w:val="16"/>
                <w:lang w:val="sr-Latn-RS"/>
              </w:rPr>
            </w:pPr>
            <w:r w:rsidRPr="000E0817">
              <w:rPr>
                <w:rFonts w:eastAsia="Calibri" w:cs="Arial"/>
                <w:sz w:val="16"/>
                <w:szCs w:val="16"/>
                <w:lang w:val="sr-Cyrl-RS"/>
              </w:rPr>
              <w:t xml:space="preserve">Инсталациони број - </w:t>
            </w:r>
            <w:r w:rsidRPr="000E0817">
              <w:rPr>
                <w:rFonts w:eastAsia="Calibri" w:cs="Arial"/>
                <w:sz w:val="16"/>
                <w:szCs w:val="16"/>
                <w:lang w:val="sr-Latn-RS"/>
              </w:rPr>
              <w:t>Installed Base Number</w:t>
            </w:r>
          </w:p>
        </w:tc>
        <w:tc>
          <w:tcPr>
            <w:tcW w:w="64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0E0817" w:rsidRDefault="00AA2FC2" w:rsidP="00BB42E8">
            <w:pPr>
              <w:spacing w:before="0" w:after="160" w:line="259" w:lineRule="auto"/>
              <w:jc w:val="left"/>
              <w:rPr>
                <w:rFonts w:eastAsia="Calibri" w:cs="Arial"/>
                <w:sz w:val="16"/>
                <w:szCs w:val="16"/>
                <w:lang w:val="sr-Latn-RS"/>
              </w:rPr>
            </w:pPr>
            <w:r w:rsidRPr="000E0817">
              <w:rPr>
                <w:rFonts w:eastAsia="Calibri" w:cs="Arial"/>
                <w:sz w:val="16"/>
                <w:szCs w:val="16"/>
                <w:lang w:val="sr-Cyrl-RS"/>
              </w:rPr>
              <w:t xml:space="preserve">Верзија - </w:t>
            </w:r>
            <w:r w:rsidRPr="000E0817">
              <w:rPr>
                <w:rFonts w:eastAsia="Calibri" w:cs="Arial"/>
                <w:sz w:val="16"/>
                <w:szCs w:val="16"/>
                <w:lang w:val="sr-Latn-RS"/>
              </w:rPr>
              <w:t>Version</w:t>
            </w:r>
          </w:p>
        </w:tc>
        <w:tc>
          <w:tcPr>
            <w:tcW w:w="1114"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0E0817" w:rsidRDefault="00AA2FC2" w:rsidP="00BB42E8">
            <w:pPr>
              <w:spacing w:before="0" w:after="160" w:line="259" w:lineRule="auto"/>
              <w:jc w:val="left"/>
              <w:rPr>
                <w:rFonts w:eastAsia="Calibri" w:cs="Arial"/>
                <w:sz w:val="16"/>
                <w:szCs w:val="16"/>
                <w:lang w:val="sr-Latn-RS"/>
              </w:rPr>
            </w:pPr>
            <w:r w:rsidRPr="000E0817">
              <w:rPr>
                <w:rFonts w:eastAsia="Calibri" w:cs="Arial"/>
                <w:sz w:val="16"/>
                <w:szCs w:val="16"/>
                <w:lang w:val="sr-Cyrl-RS"/>
              </w:rPr>
              <w:t xml:space="preserve">Шема лиценцирања - </w:t>
            </w:r>
            <w:r w:rsidRPr="000E0817">
              <w:rPr>
                <w:rFonts w:eastAsia="Calibri" w:cs="Arial"/>
                <w:sz w:val="16"/>
                <w:szCs w:val="16"/>
                <w:lang w:val="sr-Latn-RS"/>
              </w:rPr>
              <w:t>Licensing Scheme</w:t>
            </w:r>
          </w:p>
        </w:tc>
        <w:tc>
          <w:tcPr>
            <w:tcW w:w="56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0E0817" w:rsidRDefault="00AA2FC2" w:rsidP="00BB42E8">
            <w:pPr>
              <w:spacing w:before="0" w:after="160" w:line="259" w:lineRule="auto"/>
              <w:jc w:val="left"/>
              <w:rPr>
                <w:rFonts w:eastAsia="Calibri" w:cs="Arial"/>
                <w:sz w:val="16"/>
                <w:szCs w:val="16"/>
                <w:lang w:val="sr-Latn-RS"/>
              </w:rPr>
            </w:pPr>
            <w:r w:rsidRPr="000E0817">
              <w:rPr>
                <w:rFonts w:eastAsia="Calibri" w:cs="Arial"/>
                <w:sz w:val="16"/>
                <w:szCs w:val="16"/>
                <w:lang w:val="sr-Cyrl-RS"/>
              </w:rPr>
              <w:t xml:space="preserve">Референца - </w:t>
            </w:r>
            <w:r w:rsidRPr="000E0817">
              <w:rPr>
                <w:rFonts w:eastAsia="Calibri" w:cs="Arial"/>
                <w:sz w:val="16"/>
                <w:szCs w:val="16"/>
                <w:lang w:val="sr-Latn-RS"/>
              </w:rPr>
              <w:t>Short Ref</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0E0817" w:rsidRDefault="00AA2FC2" w:rsidP="00BB42E8">
            <w:pPr>
              <w:spacing w:before="0" w:after="160" w:line="259" w:lineRule="auto"/>
              <w:jc w:val="left"/>
              <w:rPr>
                <w:rFonts w:eastAsia="Calibri" w:cs="Arial"/>
                <w:sz w:val="16"/>
                <w:szCs w:val="16"/>
                <w:lang w:val="sr-Latn-RS"/>
              </w:rPr>
            </w:pPr>
            <w:r w:rsidRPr="000E0817">
              <w:rPr>
                <w:rFonts w:eastAsia="Calibri" w:cs="Arial"/>
                <w:sz w:val="16"/>
                <w:szCs w:val="16"/>
                <w:lang w:val="sr-Cyrl-RS"/>
              </w:rPr>
              <w:t xml:space="preserve">Назив производа - </w:t>
            </w:r>
            <w:r w:rsidRPr="000E0817">
              <w:rPr>
                <w:rFonts w:eastAsia="Calibri" w:cs="Arial"/>
                <w:sz w:val="16"/>
                <w:szCs w:val="16"/>
                <w:lang w:val="sr-Latn-RS"/>
              </w:rPr>
              <w:t>Product Name</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0E0817" w:rsidRDefault="00AA2FC2" w:rsidP="00BB42E8">
            <w:pPr>
              <w:spacing w:before="0" w:after="160" w:line="259" w:lineRule="auto"/>
              <w:jc w:val="left"/>
              <w:rPr>
                <w:rFonts w:eastAsia="Calibri" w:cs="Arial"/>
                <w:sz w:val="16"/>
                <w:szCs w:val="16"/>
                <w:lang w:val="sr-Latn-RS"/>
              </w:rPr>
            </w:pPr>
            <w:r w:rsidRPr="000E0817">
              <w:rPr>
                <w:rFonts w:eastAsia="Calibri" w:cs="Arial"/>
                <w:sz w:val="16"/>
                <w:szCs w:val="16"/>
                <w:lang w:val="sr-Cyrl-RS"/>
              </w:rPr>
              <w:t xml:space="preserve">Модел цене - </w:t>
            </w:r>
            <w:r w:rsidRPr="000E0817">
              <w:rPr>
                <w:rFonts w:eastAsia="Calibri" w:cs="Arial"/>
                <w:sz w:val="16"/>
                <w:szCs w:val="16"/>
                <w:lang w:val="sr-Latn-RS"/>
              </w:rPr>
              <w:t>Pricing Structure</w:t>
            </w:r>
          </w:p>
        </w:tc>
        <w:tc>
          <w:tcPr>
            <w:tcW w:w="426"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0E0817" w:rsidRDefault="00AA2FC2" w:rsidP="00BB42E8">
            <w:pPr>
              <w:spacing w:before="0" w:after="160" w:line="259" w:lineRule="auto"/>
              <w:jc w:val="left"/>
              <w:rPr>
                <w:rFonts w:eastAsia="Calibri" w:cs="Arial"/>
                <w:sz w:val="16"/>
                <w:szCs w:val="16"/>
                <w:lang w:val="sr-Latn-RS"/>
              </w:rPr>
            </w:pPr>
            <w:r w:rsidRPr="000E0817">
              <w:rPr>
                <w:rFonts w:eastAsia="Calibri" w:cs="Arial"/>
                <w:sz w:val="16"/>
                <w:szCs w:val="16"/>
                <w:lang w:val="sr-Cyrl-RS"/>
              </w:rPr>
              <w:t xml:space="preserve">Кол - </w:t>
            </w:r>
            <w:r w:rsidRPr="000E0817">
              <w:rPr>
                <w:rFonts w:eastAsia="Calibri" w:cs="Arial"/>
                <w:sz w:val="16"/>
                <w:szCs w:val="16"/>
                <w:lang w:val="sr-Latn-RS"/>
              </w:rPr>
              <w:t>Qty</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0E0817" w:rsidRDefault="00AA2FC2" w:rsidP="00BB42E8">
            <w:pPr>
              <w:spacing w:before="0" w:after="160" w:line="259" w:lineRule="auto"/>
              <w:jc w:val="left"/>
              <w:rPr>
                <w:rFonts w:eastAsia="Calibri" w:cs="Arial"/>
                <w:sz w:val="16"/>
                <w:szCs w:val="16"/>
                <w:lang w:val="sr-Latn-RS"/>
              </w:rPr>
            </w:pPr>
            <w:r w:rsidRPr="000E0817">
              <w:rPr>
                <w:rFonts w:eastAsia="Calibri" w:cs="Arial"/>
                <w:sz w:val="16"/>
                <w:szCs w:val="16"/>
                <w:lang w:val="sr-Cyrl-RS"/>
              </w:rPr>
              <w:t xml:space="preserve">Датум краја услуге - </w:t>
            </w:r>
            <w:r w:rsidRPr="000E0817">
              <w:rPr>
                <w:rFonts w:eastAsia="Calibri" w:cs="Arial"/>
                <w:sz w:val="16"/>
                <w:szCs w:val="16"/>
                <w:lang w:val="sr-Latn-RS"/>
              </w:rPr>
              <w:t>End Date</w:t>
            </w:r>
          </w:p>
        </w:tc>
      </w:tr>
      <w:tr w:rsidR="00AA2FC2"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A2FC2" w:rsidRPr="00BB42E8" w:rsidRDefault="00AA2FC2" w:rsidP="00BB42E8">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LN00013913127</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BB42E8" w:rsidRDefault="00AA2FC2" w:rsidP="00BB42E8">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BB42E8" w:rsidRDefault="00AA2FC2" w:rsidP="00BB42E8">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BB42E8" w:rsidRDefault="00AA2FC2" w:rsidP="00BB42E8">
            <w:pPr>
              <w:spacing w:before="0" w:after="160" w:line="259" w:lineRule="auto"/>
              <w:jc w:val="center"/>
              <w:rPr>
                <w:rFonts w:eastAsia="Calibri" w:cs="Arial"/>
                <w:sz w:val="16"/>
                <w:szCs w:val="16"/>
                <w:lang w:val="sr-Latn-RS"/>
              </w:rPr>
            </w:pPr>
            <w:r w:rsidRPr="00BB42E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BB42E8" w:rsidRDefault="00AA2FC2" w:rsidP="00BB42E8">
            <w:pPr>
              <w:spacing w:before="0" w:after="160" w:line="259" w:lineRule="auto"/>
              <w:jc w:val="left"/>
              <w:rPr>
                <w:rFonts w:eastAsia="Calibri" w:cs="Arial"/>
                <w:sz w:val="16"/>
                <w:szCs w:val="16"/>
                <w:lang w:val="sr-Latn-RS"/>
              </w:rPr>
            </w:pPr>
            <w:r w:rsidRPr="00BB42E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BB42E8" w:rsidRDefault="00AA2FC2" w:rsidP="00BB42E8">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BB42E8" w:rsidRDefault="00AA2FC2" w:rsidP="00BB42E8">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AA2FC2" w:rsidRPr="00D005F9" w:rsidRDefault="005F4B8A" w:rsidP="00BB42E8">
            <w:pPr>
              <w:spacing w:before="0" w:after="160" w:line="259" w:lineRule="auto"/>
              <w:jc w:val="left"/>
              <w:rPr>
                <w:rFonts w:eastAsia="Calibri" w:cs="Arial"/>
                <w:color w:val="000000"/>
                <w:sz w:val="16"/>
                <w:szCs w:val="16"/>
                <w:lang w:val="sr-Cyrl-RS"/>
              </w:rPr>
            </w:pPr>
            <w:r>
              <w:rPr>
                <w:rFonts w:eastAsia="Calibri" w:cs="Arial"/>
                <w:color w:val="000000"/>
                <w:sz w:val="16"/>
                <w:szCs w:val="16"/>
                <w:lang w:val="sr-Cyrl-RS"/>
              </w:rPr>
              <w:t xml:space="preserve"> 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LN00013913023</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LN00013912911</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LN00013912991</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LN00013912935</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BDN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Borehole Database and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522"/>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lastRenderedPageBreak/>
              <w:t>LN00013913047</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522"/>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LN00013912919</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522"/>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LN00013912895</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522"/>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LN00013912959</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522"/>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LN00013912999</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522"/>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LN00013913095</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522"/>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LN00013913103</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522"/>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LN00013913071</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522"/>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LN00013912951</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LN00013912943</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lastRenderedPageBreak/>
              <w:t>LN00013912967</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LN00013913079</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LN00013913031</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LN00013913007</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LN00013913055</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DRN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Design and Reserves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LN00013912975</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LN00013913111</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LN00013912927</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LN00013912903</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LN00013913015</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FMN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Fault Modelling</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lastRenderedPageBreak/>
              <w:t>LN00013913119</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GEN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Geostatistics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LN00013913039</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PEN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Earthworks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LN00013913087</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PEN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Earthworks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AA2FC2">
        <w:trPr>
          <w:trHeight w:val="379"/>
          <w:jc w:val="center"/>
        </w:trPr>
        <w:tc>
          <w:tcPr>
            <w:tcW w:w="1214"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LN00013913063</w:t>
            </w:r>
          </w:p>
        </w:tc>
        <w:tc>
          <w:tcPr>
            <w:tcW w:w="64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PEN</w:t>
            </w:r>
          </w:p>
        </w:tc>
        <w:tc>
          <w:tcPr>
            <w:tcW w:w="198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Earthworks</w:t>
            </w:r>
          </w:p>
        </w:tc>
        <w:tc>
          <w:tcPr>
            <w:tcW w:w="708"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5F4B8A" w:rsidRPr="009266D4" w:rsidTr="009266D4">
        <w:trPr>
          <w:trHeight w:val="379"/>
          <w:jc w:val="center"/>
        </w:trPr>
        <w:tc>
          <w:tcPr>
            <w:tcW w:w="1214" w:type="dxa"/>
            <w:tcBorders>
              <w:top w:val="nil"/>
              <w:left w:val="single" w:sz="4" w:space="0" w:color="000000"/>
              <w:bottom w:val="single" w:sz="4" w:space="0" w:color="auto"/>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LN00013912983</w:t>
            </w:r>
          </w:p>
        </w:tc>
        <w:tc>
          <w:tcPr>
            <w:tcW w:w="644"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14"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PON</w:t>
            </w:r>
          </w:p>
        </w:tc>
        <w:tc>
          <w:tcPr>
            <w:tcW w:w="1985"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sz w:val="16"/>
                <w:szCs w:val="16"/>
                <w:lang w:val="sr-Latn-RS"/>
              </w:rPr>
            </w:pPr>
            <w:r w:rsidRPr="00BB42E8">
              <w:rPr>
                <w:rFonts w:eastAsia="Calibri" w:cs="Arial"/>
                <w:sz w:val="16"/>
                <w:szCs w:val="16"/>
                <w:lang w:val="sr-Latn-RS"/>
              </w:rPr>
              <w:t>Minex Pit Optimiser</w:t>
            </w:r>
          </w:p>
        </w:tc>
        <w:tc>
          <w:tcPr>
            <w:tcW w:w="708"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sz w:val="16"/>
                <w:szCs w:val="16"/>
                <w:lang w:val="sr-Latn-RS"/>
              </w:rPr>
            </w:pPr>
            <w:r w:rsidRPr="00BB42E8">
              <w:rPr>
                <w:rFonts w:eastAsia="Calibri" w:cs="Arial"/>
                <w:sz w:val="16"/>
                <w:szCs w:val="16"/>
                <w:lang w:val="sr-Latn-RS"/>
              </w:rPr>
              <w:t>ALC</w:t>
            </w:r>
          </w:p>
        </w:tc>
        <w:tc>
          <w:tcPr>
            <w:tcW w:w="426" w:type="dxa"/>
            <w:tcBorders>
              <w:top w:val="nil"/>
              <w:left w:val="nil"/>
              <w:bottom w:val="single" w:sz="4" w:space="0" w:color="auto"/>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851" w:type="dxa"/>
            <w:tcBorders>
              <w:top w:val="single" w:sz="4" w:space="0" w:color="000000"/>
              <w:left w:val="nil"/>
              <w:bottom w:val="single" w:sz="4" w:space="0" w:color="auto"/>
              <w:right w:val="single" w:sz="4" w:space="0" w:color="000000"/>
            </w:tcBorders>
            <w:shd w:val="clear" w:color="auto" w:fill="auto"/>
            <w:tcMar>
              <w:top w:w="15" w:type="dxa"/>
              <w:left w:w="15" w:type="dxa"/>
              <w:bottom w:w="0" w:type="dxa"/>
              <w:right w:w="15" w:type="dxa"/>
            </w:tcMar>
            <w:hideMark/>
          </w:tcPr>
          <w:p w:rsidR="005F4B8A" w:rsidRPr="00BB42E8" w:rsidRDefault="005F4B8A" w:rsidP="005F4B8A">
            <w:pPr>
              <w:spacing w:before="0" w:after="160" w:line="259" w:lineRule="auto"/>
              <w:jc w:val="left"/>
              <w:rPr>
                <w:rFonts w:eastAsia="Calibri" w:cs="Arial"/>
                <w:color w:val="000000"/>
                <w:sz w:val="16"/>
                <w:szCs w:val="16"/>
                <w:lang w:val="sr-Latn-RS"/>
              </w:rPr>
            </w:pPr>
            <w:r w:rsidRPr="00B82212">
              <w:rPr>
                <w:rFonts w:eastAsia="Calibri" w:cs="Arial"/>
                <w:color w:val="000000"/>
                <w:sz w:val="16"/>
                <w:szCs w:val="16"/>
                <w:lang w:val="sr-Cyrl-RS"/>
              </w:rPr>
              <w:t>12 месеци од дана ступања уговора на рпавну снагу</w:t>
            </w:r>
          </w:p>
        </w:tc>
      </w:tr>
      <w:tr w:rsidR="00A13B56" w:rsidRPr="009266D4" w:rsidTr="009266D4">
        <w:trPr>
          <w:trHeight w:val="379"/>
          <w:jc w:val="center"/>
        </w:trPr>
        <w:tc>
          <w:tcPr>
            <w:tcW w:w="12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A13B56" w:rsidRPr="009266D4" w:rsidRDefault="00A13B56" w:rsidP="005F4B8A">
            <w:pPr>
              <w:spacing w:before="0" w:after="160" w:line="259" w:lineRule="auto"/>
              <w:jc w:val="left"/>
              <w:rPr>
                <w:rFonts w:eastAsia="Calibri" w:cs="Arial"/>
                <w:sz w:val="16"/>
                <w:szCs w:val="16"/>
                <w:highlight w:val="yellow"/>
                <w:lang w:val="sr-Latn-RS"/>
              </w:rPr>
            </w:pPr>
          </w:p>
        </w:tc>
        <w:tc>
          <w:tcPr>
            <w:tcW w:w="644"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tcPr>
          <w:p w:rsidR="00A13B56" w:rsidRPr="009266D4" w:rsidRDefault="00A13B56" w:rsidP="005F4B8A">
            <w:pPr>
              <w:spacing w:before="0" w:after="160" w:line="259" w:lineRule="auto"/>
              <w:jc w:val="left"/>
              <w:rPr>
                <w:rFonts w:eastAsia="Calibri" w:cs="Arial"/>
                <w:sz w:val="16"/>
                <w:szCs w:val="16"/>
                <w:highlight w:val="yellow"/>
                <w:lang w:val="sr-Latn-RS"/>
              </w:rPr>
            </w:pPr>
          </w:p>
        </w:tc>
        <w:tc>
          <w:tcPr>
            <w:tcW w:w="1114"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tcPr>
          <w:p w:rsidR="00A13B56" w:rsidRPr="009266D4" w:rsidRDefault="00A13B56" w:rsidP="005F4B8A">
            <w:pPr>
              <w:spacing w:before="0" w:after="160" w:line="259" w:lineRule="auto"/>
              <w:jc w:val="left"/>
              <w:rPr>
                <w:rFonts w:eastAsia="Calibri" w:cs="Arial"/>
                <w:sz w:val="16"/>
                <w:szCs w:val="16"/>
                <w:highlight w:val="yellow"/>
                <w:lang w:val="sr-Latn-RS"/>
              </w:rPr>
            </w:pPr>
          </w:p>
        </w:tc>
        <w:tc>
          <w:tcPr>
            <w:tcW w:w="567"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tcPr>
          <w:p w:rsidR="00A13B56" w:rsidRPr="009266D4" w:rsidRDefault="00A13B56" w:rsidP="005F4B8A">
            <w:pPr>
              <w:spacing w:before="0" w:after="160" w:line="259" w:lineRule="auto"/>
              <w:jc w:val="center"/>
              <w:rPr>
                <w:rFonts w:eastAsia="Calibri" w:cs="Arial"/>
                <w:sz w:val="16"/>
                <w:szCs w:val="16"/>
                <w:highlight w:val="yellow"/>
                <w:lang w:val="sr-Latn-RS"/>
              </w:rPr>
            </w:pPr>
          </w:p>
        </w:tc>
        <w:tc>
          <w:tcPr>
            <w:tcW w:w="1985"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tcPr>
          <w:p w:rsidR="00A13B56" w:rsidRPr="00845D19" w:rsidRDefault="00A13B56" w:rsidP="005F4B8A">
            <w:pPr>
              <w:spacing w:before="0" w:after="160" w:line="259" w:lineRule="auto"/>
              <w:jc w:val="left"/>
              <w:rPr>
                <w:rFonts w:eastAsia="Calibri" w:cs="Arial"/>
                <w:sz w:val="16"/>
                <w:szCs w:val="16"/>
                <w:lang w:val="sr-Latn-RS"/>
              </w:rPr>
            </w:pPr>
            <w:r w:rsidRPr="00845D19">
              <w:rPr>
                <w:rFonts w:eastAsia="Calibri" w:cs="Arial"/>
                <w:sz w:val="16"/>
                <w:szCs w:val="16"/>
                <w:lang w:val="sr-Latn-RS"/>
              </w:rPr>
              <w:t xml:space="preserve">Minex </w:t>
            </w:r>
            <w:r w:rsidRPr="00845D19">
              <w:rPr>
                <w:rFonts w:eastAsia="Calibri" w:cs="Arial"/>
                <w:sz w:val="16"/>
                <w:szCs w:val="16"/>
                <w:lang w:val="sr-Cyrl-RS"/>
              </w:rPr>
              <w:t xml:space="preserve">Надоградња - </w:t>
            </w:r>
            <w:r w:rsidRPr="00845D19">
              <w:rPr>
                <w:rFonts w:eastAsia="Calibri" w:cs="Arial"/>
                <w:sz w:val="16"/>
                <w:szCs w:val="16"/>
                <w:lang w:val="sr-Latn-RS"/>
              </w:rPr>
              <w:t>upgrade</w:t>
            </w:r>
          </w:p>
        </w:tc>
        <w:tc>
          <w:tcPr>
            <w:tcW w:w="708"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tcPr>
          <w:p w:rsidR="00A13B56" w:rsidRPr="009266D4" w:rsidRDefault="00A13B56" w:rsidP="005F4B8A">
            <w:pPr>
              <w:spacing w:before="0" w:after="160" w:line="259" w:lineRule="auto"/>
              <w:jc w:val="center"/>
              <w:rPr>
                <w:rFonts w:eastAsia="Calibri" w:cs="Arial"/>
                <w:sz w:val="16"/>
                <w:szCs w:val="16"/>
                <w:highlight w:val="yellow"/>
                <w:lang w:val="sr-Latn-RS"/>
              </w:rPr>
            </w:pPr>
          </w:p>
        </w:tc>
        <w:tc>
          <w:tcPr>
            <w:tcW w:w="426"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tcPr>
          <w:p w:rsidR="00A13B56" w:rsidRPr="009266D4" w:rsidRDefault="00A13B56" w:rsidP="005F4B8A">
            <w:pPr>
              <w:spacing w:before="0" w:after="160" w:line="259" w:lineRule="auto"/>
              <w:jc w:val="center"/>
              <w:rPr>
                <w:rFonts w:eastAsia="Calibri" w:cs="Arial"/>
                <w:color w:val="000000"/>
                <w:sz w:val="16"/>
                <w:szCs w:val="16"/>
                <w:highlight w:val="yellow"/>
                <w:lang w:val="sr-Latn-RS"/>
              </w:rPr>
            </w:pPr>
            <w:r w:rsidRPr="00845D19">
              <w:rPr>
                <w:rFonts w:eastAsia="Calibri" w:cs="Arial"/>
                <w:color w:val="000000"/>
                <w:sz w:val="16"/>
                <w:szCs w:val="16"/>
                <w:lang w:val="sr-Latn-RS"/>
              </w:rPr>
              <w:t>1</w:t>
            </w:r>
          </w:p>
        </w:tc>
        <w:tc>
          <w:tcPr>
            <w:tcW w:w="851"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tcPr>
          <w:p w:rsidR="00A13B56" w:rsidRPr="009266D4" w:rsidRDefault="00A13B56" w:rsidP="005F4B8A">
            <w:pPr>
              <w:spacing w:before="0" w:after="160" w:line="259" w:lineRule="auto"/>
              <w:jc w:val="left"/>
              <w:rPr>
                <w:rFonts w:eastAsia="Calibri" w:cs="Arial"/>
                <w:color w:val="000000"/>
                <w:sz w:val="16"/>
                <w:szCs w:val="16"/>
                <w:highlight w:val="yellow"/>
                <w:lang w:val="sr-Cyrl-RS"/>
              </w:rPr>
            </w:pPr>
          </w:p>
        </w:tc>
      </w:tr>
    </w:tbl>
    <w:p w:rsidR="00091610" w:rsidRPr="007B676A" w:rsidRDefault="00BB42E8" w:rsidP="00091610">
      <w:pPr>
        <w:pStyle w:val="ArialNarrow3pt"/>
        <w:spacing w:after="0"/>
        <w:ind w:right="32"/>
        <w:rPr>
          <w:rFonts w:ascii="Arial" w:hAnsi="Arial"/>
          <w:szCs w:val="22"/>
          <w:lang w:val="sr-Cyrl-CS"/>
        </w:rPr>
      </w:pPr>
      <w:r w:rsidRPr="00BB42E8">
        <w:rPr>
          <w:rFonts w:eastAsia="Calibri"/>
          <w:sz w:val="24"/>
          <w:szCs w:val="24"/>
          <w:lang w:val="sr-Cyrl-RS"/>
        </w:rPr>
        <w:t xml:space="preserve"> </w:t>
      </w:r>
      <w:r w:rsidR="00091610" w:rsidRPr="001127C2">
        <w:rPr>
          <w:rFonts w:ascii="Arial" w:hAnsi="Arial"/>
          <w:szCs w:val="22"/>
          <w:lang w:val="sr-Cyrl-CS"/>
        </w:rPr>
        <w:t>Услуге одржавања и техничке подршке укључују подршку управљањем на захтев и материјале за лиценциране програме, доступне током уговореног рока за пружање Услуге одржавања. Услуге одржавања и техничке подршке ће бити обезбеђене од стране Пружаоца услуге или овлашћеног провајдера услуга Пружаоца услуге</w:t>
      </w:r>
      <w:r w:rsidR="005F4B8A">
        <w:rPr>
          <w:rFonts w:ascii="Arial" w:hAnsi="Arial"/>
          <w:szCs w:val="22"/>
          <w:lang w:val="sr-Cyrl-CS"/>
        </w:rPr>
        <w:t>.</w:t>
      </w:r>
    </w:p>
    <w:p w:rsidR="00DB369C" w:rsidRPr="004E0760" w:rsidRDefault="000628D0" w:rsidP="000628D0">
      <w:pPr>
        <w:pStyle w:val="Heading10"/>
        <w:ind w:left="0" w:firstLine="0"/>
        <w:jc w:val="both"/>
        <w:rPr>
          <w:rFonts w:cs="Arial"/>
        </w:rPr>
      </w:pPr>
      <w:r w:rsidRPr="004E0760">
        <w:rPr>
          <w:rFonts w:cs="Arial"/>
        </w:rPr>
        <w:t xml:space="preserve">3.3 </w:t>
      </w:r>
      <w:r w:rsidR="0096544F">
        <w:rPr>
          <w:rFonts w:cs="Arial"/>
        </w:rPr>
        <w:tab/>
      </w:r>
      <w:r w:rsidR="00DB369C" w:rsidRPr="004E0760">
        <w:rPr>
          <w:rFonts w:cs="Arial"/>
        </w:rPr>
        <w:t xml:space="preserve">Рок </w:t>
      </w:r>
      <w:r w:rsidR="00E10AE5">
        <w:rPr>
          <w:rFonts w:cs="Arial"/>
        </w:rPr>
        <w:t xml:space="preserve">испоруке </w:t>
      </w:r>
      <w:r w:rsidR="006B79C5">
        <w:rPr>
          <w:rFonts w:cs="Arial"/>
        </w:rPr>
        <w:t>лиценци</w:t>
      </w:r>
      <w:r w:rsidR="00E10AE5">
        <w:rPr>
          <w:rFonts w:cs="Arial"/>
        </w:rPr>
        <w:t xml:space="preserve"> и рок коначног </w:t>
      </w:r>
      <w:r w:rsidR="00A63575" w:rsidRPr="004E0760">
        <w:rPr>
          <w:rFonts w:cs="Arial"/>
        </w:rPr>
        <w:t>извршења услуга</w:t>
      </w:r>
    </w:p>
    <w:p w:rsidR="000D4A70" w:rsidRPr="000206B2" w:rsidRDefault="000D4A70" w:rsidP="000D4A70">
      <w:pPr>
        <w:autoSpaceDE w:val="0"/>
        <w:autoSpaceDN w:val="0"/>
        <w:adjustRightInd w:val="0"/>
        <w:spacing w:before="0"/>
        <w:rPr>
          <w:rFonts w:cs="Arial"/>
          <w:lang w:val="sr-Cyrl-CS"/>
        </w:rPr>
      </w:pPr>
      <w:r w:rsidRPr="000206B2">
        <w:rPr>
          <w:rFonts w:cs="Arial"/>
          <w:lang w:val="sr-Cyrl-CS"/>
        </w:rPr>
        <w:t xml:space="preserve">Изабрани понуђач је обавезан да </w:t>
      </w:r>
      <w:r w:rsidRPr="00845D19">
        <w:rPr>
          <w:rFonts w:cs="Arial"/>
          <w:lang w:val="sr-Cyrl-CS"/>
        </w:rPr>
        <w:t>лиценце</w:t>
      </w:r>
      <w:r w:rsidR="002E7DD4" w:rsidRPr="00845D19">
        <w:rPr>
          <w:rFonts w:cs="Arial"/>
          <w:lang w:val="sr-Cyrl-CS"/>
        </w:rPr>
        <w:t xml:space="preserve"> и надоградње-</w:t>
      </w:r>
      <w:r w:rsidR="002E7DD4" w:rsidRPr="00845D19">
        <w:rPr>
          <w:rFonts w:cs="Arial"/>
          <w:lang w:val="sr-Latn-RS"/>
        </w:rPr>
        <w:t>upgrade-a</w:t>
      </w:r>
      <w:r w:rsidRPr="00333AF9">
        <w:rPr>
          <w:rFonts w:cs="Arial"/>
          <w:lang w:val="sr-Cyrl-CS"/>
        </w:rPr>
        <w:t xml:space="preserve"> испоручи најкасније 30 (тридесет) дана </w:t>
      </w:r>
      <w:r w:rsidRPr="000206B2">
        <w:rPr>
          <w:rFonts w:cs="Arial"/>
          <w:lang w:val="sr-Cyrl-CS"/>
        </w:rPr>
        <w:t xml:space="preserve">од дана ступања Уговора на </w:t>
      </w:r>
      <w:r w:rsidR="005F4B8A">
        <w:rPr>
          <w:rFonts w:cs="Arial"/>
          <w:lang w:val="sr-Cyrl-CS"/>
        </w:rPr>
        <w:t xml:space="preserve">правну </w:t>
      </w:r>
      <w:r w:rsidRPr="000206B2">
        <w:rPr>
          <w:rFonts w:cs="Arial"/>
          <w:lang w:val="sr-Cyrl-CS"/>
        </w:rPr>
        <w:t>снагу</w:t>
      </w:r>
      <w:r w:rsidRPr="00333AF9">
        <w:rPr>
          <w:rFonts w:cs="Arial"/>
          <w:lang w:val="sr-Cyrl-CS"/>
        </w:rPr>
        <w:t xml:space="preserve">, а комплетну </w:t>
      </w:r>
      <w:r w:rsidRPr="000206B2">
        <w:rPr>
          <w:rFonts w:cs="Arial"/>
          <w:lang w:val="sr-Cyrl-CS"/>
        </w:rPr>
        <w:t xml:space="preserve">услугу изврши у року </w:t>
      </w:r>
      <w:r>
        <w:rPr>
          <w:rFonts w:cs="Arial"/>
          <w:lang w:val="sr-Cyrl-RS"/>
        </w:rPr>
        <w:t xml:space="preserve">12 </w:t>
      </w:r>
      <w:r w:rsidRPr="000206B2">
        <w:rPr>
          <w:rFonts w:cs="Arial"/>
          <w:lang w:val="sr-Cyrl-CS"/>
        </w:rPr>
        <w:t>(</w:t>
      </w:r>
      <w:r>
        <w:rPr>
          <w:rFonts w:cs="Arial"/>
          <w:lang w:val="sr-Cyrl-RS"/>
        </w:rPr>
        <w:t>дванест</w:t>
      </w:r>
      <w:r w:rsidRPr="000206B2">
        <w:rPr>
          <w:rFonts w:cs="Arial"/>
          <w:lang w:val="sr-Cyrl-CS"/>
        </w:rPr>
        <w:t xml:space="preserve"> месеци) од дана ступања Уговора на </w:t>
      </w:r>
      <w:r w:rsidR="005F4B8A">
        <w:rPr>
          <w:rFonts w:cs="Arial"/>
          <w:lang w:val="sr-Cyrl-CS"/>
        </w:rPr>
        <w:t xml:space="preserve">правну </w:t>
      </w:r>
      <w:r w:rsidRPr="000206B2">
        <w:rPr>
          <w:rFonts w:cs="Arial"/>
          <w:lang w:val="sr-Cyrl-CS"/>
        </w:rPr>
        <w:t>снагу.</w:t>
      </w:r>
    </w:p>
    <w:p w:rsidR="000D4A70" w:rsidRPr="000206B2" w:rsidRDefault="000D4A70" w:rsidP="000D4A70">
      <w:pPr>
        <w:autoSpaceDE w:val="0"/>
        <w:autoSpaceDN w:val="0"/>
        <w:adjustRightInd w:val="0"/>
        <w:spacing w:before="0"/>
        <w:ind w:firstLine="450"/>
        <w:rPr>
          <w:rFonts w:cs="Arial"/>
          <w:lang w:val="sr-Cyrl-CS"/>
        </w:rPr>
      </w:pPr>
    </w:p>
    <w:p w:rsidR="00DB369C" w:rsidRPr="004E0760" w:rsidRDefault="00781B02" w:rsidP="00781B02">
      <w:pPr>
        <w:pStyle w:val="Heading10"/>
        <w:rPr>
          <w:rFonts w:cs="Arial"/>
        </w:rPr>
      </w:pPr>
      <w:bookmarkStart w:id="21" w:name="_Toc441651542"/>
      <w:bookmarkStart w:id="22" w:name="_Toc442559880"/>
      <w:r w:rsidRPr="004E0760">
        <w:rPr>
          <w:rFonts w:cs="Arial"/>
        </w:rPr>
        <w:t>3.4.</w:t>
      </w:r>
      <w:r w:rsidR="0096544F">
        <w:rPr>
          <w:rFonts w:cs="Arial"/>
        </w:rPr>
        <w:tab/>
      </w:r>
      <w:r w:rsidR="00DB369C" w:rsidRPr="004E0760">
        <w:rPr>
          <w:rFonts w:cs="Arial"/>
        </w:rPr>
        <w:t xml:space="preserve">Место </w:t>
      </w:r>
      <w:bookmarkEnd w:id="21"/>
      <w:bookmarkEnd w:id="22"/>
      <w:r w:rsidR="00A63575" w:rsidRPr="004E0760">
        <w:rPr>
          <w:rFonts w:cs="Arial"/>
        </w:rPr>
        <w:t>извршења услуга</w:t>
      </w:r>
    </w:p>
    <w:p w:rsidR="004559F1" w:rsidRDefault="00AF730C" w:rsidP="00E10AE5">
      <w:pPr>
        <w:spacing w:before="0"/>
        <w:ind w:firstLine="709"/>
        <w:rPr>
          <w:rFonts w:cs="Arial"/>
          <w:lang w:val="sr-Cyrl-CS" w:eastAsia="zh-CN"/>
        </w:rPr>
      </w:pPr>
      <w:r w:rsidRPr="004E0760">
        <w:rPr>
          <w:rFonts w:cs="Arial"/>
          <w:lang w:val="sr-Cyrl-CS" w:eastAsia="zh-CN"/>
        </w:rPr>
        <w:t>Царице М</w:t>
      </w:r>
      <w:r w:rsidR="005720BD" w:rsidRPr="004E0760">
        <w:rPr>
          <w:rFonts w:cs="Arial"/>
          <w:lang w:val="sr-Cyrl-CS" w:eastAsia="zh-CN"/>
        </w:rPr>
        <w:t>или</w:t>
      </w:r>
      <w:r w:rsidRPr="004E0760">
        <w:rPr>
          <w:rFonts w:cs="Arial"/>
          <w:lang w:val="sr-Cyrl-CS" w:eastAsia="zh-CN"/>
        </w:rPr>
        <w:t>це број 2, Београд.</w:t>
      </w:r>
    </w:p>
    <w:p w:rsidR="008112A2" w:rsidRPr="004E0760" w:rsidRDefault="00781B02" w:rsidP="00781B02">
      <w:pPr>
        <w:pStyle w:val="Heading10"/>
        <w:rPr>
          <w:rFonts w:cs="Arial"/>
        </w:rPr>
      </w:pPr>
      <w:r w:rsidRPr="007B676A">
        <w:rPr>
          <w:rFonts w:cs="Arial"/>
        </w:rPr>
        <w:t xml:space="preserve">3.5. </w:t>
      </w:r>
      <w:r w:rsidR="0096544F">
        <w:rPr>
          <w:rFonts w:cs="Arial"/>
        </w:rPr>
        <w:tab/>
      </w:r>
      <w:r w:rsidR="008112A2" w:rsidRPr="004E0760">
        <w:rPr>
          <w:rFonts w:cs="Arial"/>
        </w:rPr>
        <w:t>Квалитативни и квантитативни пријем</w:t>
      </w:r>
    </w:p>
    <w:p w:rsidR="00AF730C" w:rsidRDefault="00AF730C" w:rsidP="00E10AE5">
      <w:pPr>
        <w:ind w:firstLine="709"/>
        <w:rPr>
          <w:rFonts w:cs="Arial"/>
          <w:lang w:val="sr-Cyrl-CS" w:eastAsia="ar-SA"/>
        </w:rPr>
      </w:pPr>
      <w:r w:rsidRPr="004E0760">
        <w:rPr>
          <w:rFonts w:cs="Arial"/>
          <w:lang w:val="sr-Cyrl-CS" w:eastAsia="ar-SA"/>
        </w:rPr>
        <w:t>Записник о квалитативном и квантитативном пријему услуге.</w:t>
      </w:r>
    </w:p>
    <w:p w:rsidR="00DB369C" w:rsidRDefault="00AF730C" w:rsidP="00781B02">
      <w:pPr>
        <w:pStyle w:val="Heading10"/>
        <w:rPr>
          <w:rFonts w:cs="Arial"/>
          <w:lang w:eastAsia="zh-CN"/>
        </w:rPr>
      </w:pPr>
      <w:bookmarkStart w:id="23" w:name="_Toc441651544"/>
      <w:bookmarkStart w:id="24" w:name="_Toc442559882"/>
      <w:r w:rsidRPr="004E0760">
        <w:rPr>
          <w:rFonts w:cs="Arial"/>
        </w:rPr>
        <w:t>3.6</w:t>
      </w:r>
      <w:r w:rsidR="00781B02" w:rsidRPr="004E0760">
        <w:rPr>
          <w:rFonts w:cs="Arial"/>
        </w:rPr>
        <w:t xml:space="preserve">. </w:t>
      </w:r>
      <w:bookmarkEnd w:id="23"/>
      <w:bookmarkEnd w:id="24"/>
      <w:r w:rsidR="0096544F">
        <w:rPr>
          <w:rFonts w:cs="Arial"/>
        </w:rPr>
        <w:tab/>
      </w:r>
      <w:r w:rsidR="00E209E0" w:rsidRPr="0096544F">
        <w:rPr>
          <w:rFonts w:cs="Arial"/>
          <w:lang w:eastAsia="zh-CN"/>
        </w:rPr>
        <w:t>Гарантни рок</w:t>
      </w:r>
    </w:p>
    <w:p w:rsidR="007D58B9" w:rsidRPr="004E0760" w:rsidRDefault="007D58B9" w:rsidP="007D58B9">
      <w:pPr>
        <w:pStyle w:val="KDParagraf"/>
        <w:spacing w:before="0"/>
        <w:rPr>
          <w:rFonts w:cs="Arial"/>
          <w:lang w:val="sr-Cyrl-CS"/>
        </w:rPr>
      </w:pPr>
      <w:r>
        <w:rPr>
          <w:rFonts w:cs="Arial"/>
          <w:lang w:val="sr-Cyrl-CS" w:eastAsia="zh-CN"/>
        </w:rPr>
        <w:t>Гарантни рок,</w:t>
      </w:r>
      <w:r w:rsidRPr="007B676A">
        <w:rPr>
          <w:rFonts w:cs="Arial"/>
          <w:lang w:val="sr-Cyrl-CS" w:eastAsia="zh-CN"/>
        </w:rPr>
        <w:t xml:space="preserve"> </w:t>
      </w:r>
      <w:r>
        <w:rPr>
          <w:rFonts w:cs="Arial"/>
          <w:lang w:val="sr-Cyrl-CS" w:eastAsia="zh-CN"/>
        </w:rPr>
        <w:t xml:space="preserve">износи </w:t>
      </w:r>
      <w:r w:rsidRPr="007B676A">
        <w:rPr>
          <w:rFonts w:cs="Arial"/>
          <w:lang w:val="sr-Cyrl-CS" w:eastAsia="zh-CN"/>
        </w:rPr>
        <w:t xml:space="preserve"> 12 месеци (словима:</w:t>
      </w:r>
      <w:r>
        <w:rPr>
          <w:rFonts w:cs="Arial"/>
          <w:lang w:val="sr-Cyrl-CS" w:eastAsia="zh-CN"/>
        </w:rPr>
        <w:t xml:space="preserve"> </w:t>
      </w:r>
      <w:r w:rsidRPr="004E0760">
        <w:rPr>
          <w:rFonts w:cs="Arial"/>
          <w:lang w:val="sr-Cyrl-CS" w:eastAsia="zh-CN"/>
        </w:rPr>
        <w:t>дванест</w:t>
      </w:r>
      <w:r w:rsidRPr="007B676A">
        <w:rPr>
          <w:rFonts w:cs="Arial"/>
          <w:lang w:val="sr-Cyrl-CS" w:eastAsia="zh-CN"/>
        </w:rPr>
        <w:t xml:space="preserve">) месеци, од дана сачињавања, потписивања и верификовања Записника о </w:t>
      </w:r>
      <w:r>
        <w:rPr>
          <w:rFonts w:cs="Arial"/>
          <w:lang w:val="sr-Cyrl-CS" w:eastAsia="zh-CN"/>
        </w:rPr>
        <w:t xml:space="preserve">квантитаивном и </w:t>
      </w:r>
      <w:r w:rsidRPr="007B676A">
        <w:rPr>
          <w:rFonts w:cs="Arial"/>
          <w:lang w:val="sr-Cyrl-CS" w:eastAsia="zh-CN"/>
        </w:rPr>
        <w:t xml:space="preserve">квалитативном пријему </w:t>
      </w:r>
      <w:r>
        <w:rPr>
          <w:rFonts w:cs="Arial"/>
          <w:lang w:val="sr-Cyrl-CS" w:eastAsia="zh-CN"/>
        </w:rPr>
        <w:t>лиценци</w:t>
      </w:r>
      <w:r w:rsidRPr="007B676A">
        <w:rPr>
          <w:rFonts w:cs="Arial"/>
          <w:lang w:val="sr-Cyrl-CS" w:eastAsia="zh-CN"/>
        </w:rPr>
        <w:t xml:space="preserve"> (без примедби)</w:t>
      </w:r>
      <w:r>
        <w:rPr>
          <w:rFonts w:cs="Arial"/>
          <w:lang w:val="sr-Cyrl-CS" w:eastAsia="zh-CN"/>
        </w:rPr>
        <w:t>.</w:t>
      </w:r>
    </w:p>
    <w:p w:rsidR="007D58B9" w:rsidRPr="007B676A" w:rsidRDefault="007D58B9" w:rsidP="007D58B9">
      <w:pPr>
        <w:spacing w:before="0"/>
        <w:rPr>
          <w:rFonts w:cs="Arial"/>
          <w:lang w:val="sr-Cyrl-CS" w:eastAsia="zh-CN"/>
        </w:rPr>
      </w:pPr>
      <w:r w:rsidRPr="007B676A">
        <w:rPr>
          <w:rFonts w:cs="Arial"/>
          <w:lang w:val="sr-Cyrl-CS" w:eastAsia="zh-CN"/>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7 (словима:</w:t>
      </w:r>
      <w:r>
        <w:rPr>
          <w:rFonts w:cs="Arial"/>
          <w:lang w:val="sr-Cyrl-CS" w:eastAsia="zh-CN"/>
        </w:rPr>
        <w:t xml:space="preserve"> </w:t>
      </w:r>
      <w:r w:rsidRPr="007B676A">
        <w:rPr>
          <w:rFonts w:cs="Arial"/>
          <w:lang w:val="sr-Cyrl-CS" w:eastAsia="zh-CN"/>
        </w:rPr>
        <w:t xml:space="preserve">седам) дана по утврђивању недостатка. </w:t>
      </w:r>
    </w:p>
    <w:p w:rsidR="007D58B9" w:rsidRPr="007B676A" w:rsidRDefault="007D58B9" w:rsidP="007D58B9">
      <w:pPr>
        <w:spacing w:before="0"/>
        <w:rPr>
          <w:rFonts w:cs="Arial"/>
          <w:color w:val="00B0F0"/>
          <w:lang w:val="sr-Cyrl-CS" w:eastAsia="zh-CN"/>
        </w:rPr>
      </w:pPr>
    </w:p>
    <w:p w:rsidR="007D58B9" w:rsidRPr="007B676A" w:rsidRDefault="007D58B9" w:rsidP="007D58B9">
      <w:pPr>
        <w:spacing w:before="0"/>
        <w:rPr>
          <w:rFonts w:cs="Arial"/>
          <w:lang w:val="sr-Cyrl-CS" w:eastAsia="zh-CN"/>
        </w:rPr>
      </w:pPr>
      <w:r w:rsidRPr="007B676A">
        <w:rPr>
          <w:rFonts w:cs="Arial"/>
          <w:lang w:val="sr-Cyrl-CS" w:eastAsia="zh-CN"/>
        </w:rPr>
        <w:lastRenderedPageBreak/>
        <w:t>Пружалац услуге се обавезује да најкасније у року од 30 (словима:</w:t>
      </w:r>
      <w:r>
        <w:rPr>
          <w:rFonts w:cs="Arial"/>
          <w:lang w:val="sr-Cyrl-CS" w:eastAsia="zh-CN"/>
        </w:rPr>
        <w:t xml:space="preserve"> </w:t>
      </w:r>
      <w:r w:rsidRPr="007B676A">
        <w:rPr>
          <w:rFonts w:cs="Arial"/>
          <w:lang w:val="sr-Cyrl-CS" w:eastAsia="zh-CN"/>
        </w:rPr>
        <w:t>тридесет) дана од дана пријема рекламације отклони утврђене недостатке о свом трошку.</w:t>
      </w:r>
    </w:p>
    <w:p w:rsidR="00756A02" w:rsidRPr="004E0760" w:rsidRDefault="00756A02" w:rsidP="00485720">
      <w:pPr>
        <w:pStyle w:val="Heading10"/>
        <w:numPr>
          <w:ilvl w:val="0"/>
          <w:numId w:val="20"/>
        </w:numPr>
        <w:jc w:val="both"/>
        <w:rPr>
          <w:rFonts w:cs="Arial"/>
        </w:rPr>
      </w:pPr>
      <w:bookmarkStart w:id="25" w:name="_Toc442559884"/>
      <w:r w:rsidRPr="004E0760">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4E0760" w:rsidTr="008112A2">
        <w:trPr>
          <w:trHeight w:val="524"/>
          <w:jc w:val="center"/>
        </w:trPr>
        <w:tc>
          <w:tcPr>
            <w:tcW w:w="729" w:type="dxa"/>
            <w:vAlign w:val="center"/>
          </w:tcPr>
          <w:p w:rsidR="00175774" w:rsidRPr="004E0760" w:rsidRDefault="00175774" w:rsidP="003A4822">
            <w:pPr>
              <w:jc w:val="center"/>
              <w:rPr>
                <w:rFonts w:cs="Arial"/>
                <w:b/>
              </w:rPr>
            </w:pPr>
            <w:r w:rsidRPr="004E0760">
              <w:rPr>
                <w:rFonts w:cs="Arial"/>
                <w:b/>
              </w:rPr>
              <w:t>Ред. бр.</w:t>
            </w:r>
          </w:p>
        </w:tc>
        <w:tc>
          <w:tcPr>
            <w:tcW w:w="8430" w:type="dxa"/>
            <w:vAlign w:val="center"/>
          </w:tcPr>
          <w:p w:rsidR="00175774" w:rsidRPr="004E0760" w:rsidRDefault="00175774" w:rsidP="003A4822">
            <w:pPr>
              <w:ind w:right="-180"/>
              <w:jc w:val="center"/>
              <w:rPr>
                <w:rFonts w:cs="Arial"/>
                <w:b/>
              </w:rPr>
            </w:pPr>
            <w:r w:rsidRPr="004E0760">
              <w:rPr>
                <w:rFonts w:cs="Arial"/>
                <w:b/>
              </w:rPr>
              <w:t xml:space="preserve">4.1  ОБАВЕЗНИ УСЛОВИ </w:t>
            </w:r>
          </w:p>
          <w:p w:rsidR="00175774" w:rsidRPr="004E0760" w:rsidRDefault="00175774" w:rsidP="003A4822">
            <w:pPr>
              <w:jc w:val="center"/>
              <w:rPr>
                <w:rFonts w:cs="Arial"/>
                <w:b/>
                <w:color w:val="FF0000"/>
              </w:rPr>
            </w:pPr>
            <w:r w:rsidRPr="004E0760">
              <w:rPr>
                <w:rFonts w:cs="Arial"/>
                <w:b/>
              </w:rPr>
              <w:t>ЗА УЧЕШЋЕ У ПОСТУПКУ ЈАВНЕ НАБАВКЕ ИЗ ЧЛАНА 75. З</w:t>
            </w:r>
            <w:r w:rsidR="005C7CDE" w:rsidRPr="004E0760">
              <w:rPr>
                <w:rFonts w:cs="Arial"/>
                <w:b/>
              </w:rPr>
              <w:t>АКОНА</w:t>
            </w:r>
          </w:p>
          <w:p w:rsidR="00175774" w:rsidRPr="004E0760" w:rsidRDefault="00175774" w:rsidP="003A4822">
            <w:pPr>
              <w:jc w:val="center"/>
              <w:rPr>
                <w:rFonts w:cs="Arial"/>
                <w:b/>
                <w:color w:val="FF0000"/>
              </w:rPr>
            </w:pPr>
          </w:p>
        </w:tc>
      </w:tr>
      <w:tr w:rsidR="00175774" w:rsidRPr="004E0760" w:rsidTr="008112A2">
        <w:trPr>
          <w:jc w:val="center"/>
        </w:trPr>
        <w:tc>
          <w:tcPr>
            <w:tcW w:w="729" w:type="dxa"/>
            <w:vAlign w:val="center"/>
          </w:tcPr>
          <w:p w:rsidR="00175774" w:rsidRPr="004E0760" w:rsidRDefault="00175774" w:rsidP="003A4822">
            <w:pPr>
              <w:jc w:val="center"/>
              <w:rPr>
                <w:rFonts w:cs="Arial"/>
              </w:rPr>
            </w:pPr>
            <w:r w:rsidRPr="004E0760">
              <w:rPr>
                <w:rFonts w:cs="Arial"/>
              </w:rPr>
              <w:t>1.</w:t>
            </w:r>
          </w:p>
        </w:tc>
        <w:tc>
          <w:tcPr>
            <w:tcW w:w="8430" w:type="dxa"/>
            <w:vAlign w:val="center"/>
          </w:tcPr>
          <w:p w:rsidR="00175774" w:rsidRPr="004E0760" w:rsidRDefault="00175774" w:rsidP="003A4822">
            <w:pPr>
              <w:autoSpaceDE w:val="0"/>
              <w:autoSpaceDN w:val="0"/>
              <w:adjustRightInd w:val="0"/>
              <w:rPr>
                <w:rFonts w:cs="Arial"/>
              </w:rPr>
            </w:pPr>
            <w:r w:rsidRPr="004E0760">
              <w:rPr>
                <w:rFonts w:cs="Arial"/>
                <w:b/>
                <w:u w:val="single"/>
              </w:rPr>
              <w:t>Услов:</w:t>
            </w:r>
            <w:r w:rsidRPr="004E0760">
              <w:rPr>
                <w:rFonts w:cs="Arial"/>
                <w:lang w:val="pl-PL"/>
              </w:rPr>
              <w:t>Да је понуђач регистрован код надлежног органа, односно уписан у одговарајући регистар;</w:t>
            </w:r>
          </w:p>
          <w:p w:rsidR="00175774" w:rsidRPr="004E0760" w:rsidRDefault="00175774" w:rsidP="003A4822">
            <w:pPr>
              <w:autoSpaceDE w:val="0"/>
              <w:autoSpaceDN w:val="0"/>
              <w:adjustRightInd w:val="0"/>
              <w:rPr>
                <w:rFonts w:cs="Arial"/>
                <w:b/>
                <w:u w:val="single"/>
              </w:rPr>
            </w:pPr>
            <w:r w:rsidRPr="004E0760">
              <w:rPr>
                <w:rFonts w:cs="Arial"/>
                <w:b/>
                <w:u w:val="single"/>
              </w:rPr>
              <w:t xml:space="preserve">Доказ: </w:t>
            </w:r>
          </w:p>
          <w:p w:rsidR="00175774" w:rsidRPr="004E0760" w:rsidRDefault="00175774" w:rsidP="003A4822">
            <w:pPr>
              <w:tabs>
                <w:tab w:val="left" w:pos="680"/>
              </w:tabs>
              <w:snapToGrid w:val="0"/>
              <w:rPr>
                <w:rFonts w:eastAsia="Calibri" w:cs="Arial"/>
              </w:rPr>
            </w:pPr>
            <w:r w:rsidRPr="004E0760">
              <w:rPr>
                <w:rFonts w:eastAsia="Calibri" w:cs="Arial"/>
                <w:lang w:val="ru-RU"/>
              </w:rPr>
              <w:t xml:space="preserve">- </w:t>
            </w:r>
            <w:r w:rsidRPr="004E0760">
              <w:rPr>
                <w:rFonts w:eastAsia="Calibri" w:cs="Arial"/>
                <w:b/>
              </w:rPr>
              <w:t>за правно лице:</w:t>
            </w:r>
            <w:r w:rsidRPr="004E0760">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4E0760" w:rsidRDefault="00175774" w:rsidP="003A4822">
            <w:pPr>
              <w:tabs>
                <w:tab w:val="left" w:pos="680"/>
              </w:tabs>
              <w:snapToGrid w:val="0"/>
              <w:rPr>
                <w:rFonts w:eastAsia="Calibri" w:cs="Arial"/>
              </w:rPr>
            </w:pPr>
            <w:r w:rsidRPr="004E0760">
              <w:rPr>
                <w:rFonts w:eastAsia="Calibri" w:cs="Arial"/>
              </w:rPr>
              <w:t xml:space="preserve">- </w:t>
            </w:r>
            <w:r w:rsidRPr="004E0760">
              <w:rPr>
                <w:rFonts w:eastAsia="Calibri" w:cs="Arial"/>
                <w:b/>
              </w:rPr>
              <w:t xml:space="preserve">за предузетнике: </w:t>
            </w:r>
            <w:r w:rsidRPr="004E0760">
              <w:rPr>
                <w:rFonts w:eastAsia="Calibri" w:cs="Arial"/>
              </w:rPr>
              <w:t>И</w:t>
            </w:r>
            <w:r w:rsidRPr="004E0760">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4E0760" w:rsidRDefault="00175774" w:rsidP="003A4822">
            <w:pPr>
              <w:autoSpaceDE w:val="0"/>
              <w:autoSpaceDN w:val="0"/>
              <w:adjustRightInd w:val="0"/>
              <w:rPr>
                <w:rFonts w:eastAsia="Calibri" w:cs="Arial"/>
                <w:i/>
              </w:rPr>
            </w:pPr>
            <w:r w:rsidRPr="004E0760">
              <w:rPr>
                <w:rFonts w:eastAsia="Calibri" w:cs="Arial"/>
                <w:i/>
              </w:rPr>
              <w:t xml:space="preserve">Напомена: </w:t>
            </w:r>
          </w:p>
          <w:p w:rsidR="00175774" w:rsidRPr="004E0760" w:rsidRDefault="00175774" w:rsidP="00485720">
            <w:pPr>
              <w:numPr>
                <w:ilvl w:val="0"/>
                <w:numId w:val="21"/>
              </w:numPr>
              <w:tabs>
                <w:tab w:val="left" w:pos="680"/>
              </w:tabs>
              <w:snapToGrid w:val="0"/>
              <w:spacing w:before="0"/>
              <w:ind w:left="714" w:hanging="357"/>
              <w:contextualSpacing/>
              <w:jc w:val="left"/>
              <w:rPr>
                <w:rFonts w:eastAsia="Calibri" w:cs="Arial"/>
                <w:i/>
              </w:rPr>
            </w:pPr>
            <w:r w:rsidRPr="004E0760">
              <w:rPr>
                <w:rFonts w:eastAsia="Calibri" w:cs="Arial"/>
                <w:i/>
              </w:rPr>
              <w:t xml:space="preserve">У случају да понуду подноси група понуђача, овај доказ доставити за сваког </w:t>
            </w:r>
            <w:r w:rsidR="00B46D29" w:rsidRPr="004E0760">
              <w:rPr>
                <w:rFonts w:eastAsia="Calibri" w:cs="Arial"/>
                <w:i/>
                <w:lang w:val="sr-Cyrl-CS"/>
              </w:rPr>
              <w:t>члана групе понуђача</w:t>
            </w:r>
          </w:p>
          <w:p w:rsidR="00175774" w:rsidRPr="004E0760" w:rsidRDefault="00175774" w:rsidP="00485720">
            <w:pPr>
              <w:numPr>
                <w:ilvl w:val="0"/>
                <w:numId w:val="21"/>
              </w:numPr>
              <w:tabs>
                <w:tab w:val="left" w:pos="680"/>
              </w:tabs>
              <w:snapToGrid w:val="0"/>
              <w:spacing w:before="0"/>
              <w:ind w:left="714" w:hanging="357"/>
              <w:contextualSpacing/>
              <w:jc w:val="left"/>
              <w:rPr>
                <w:rFonts w:cs="Arial"/>
              </w:rPr>
            </w:pPr>
            <w:r w:rsidRPr="004E0760">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4E0760" w:rsidTr="008112A2">
        <w:trPr>
          <w:trHeight w:val="3706"/>
          <w:jc w:val="center"/>
        </w:trPr>
        <w:tc>
          <w:tcPr>
            <w:tcW w:w="729" w:type="dxa"/>
            <w:vAlign w:val="center"/>
          </w:tcPr>
          <w:p w:rsidR="00175774" w:rsidRPr="004E0760" w:rsidRDefault="00175774" w:rsidP="003A4822">
            <w:pPr>
              <w:jc w:val="center"/>
              <w:rPr>
                <w:rFonts w:cs="Arial"/>
              </w:rPr>
            </w:pPr>
            <w:r w:rsidRPr="004E0760">
              <w:rPr>
                <w:rFonts w:cs="Arial"/>
              </w:rPr>
              <w:t>2.</w:t>
            </w:r>
          </w:p>
        </w:tc>
        <w:tc>
          <w:tcPr>
            <w:tcW w:w="8430" w:type="dxa"/>
            <w:vAlign w:val="center"/>
          </w:tcPr>
          <w:p w:rsidR="00175774" w:rsidRPr="004E0760" w:rsidRDefault="00175774" w:rsidP="003A4822">
            <w:pPr>
              <w:autoSpaceDE w:val="0"/>
              <w:autoSpaceDN w:val="0"/>
              <w:adjustRightInd w:val="0"/>
              <w:rPr>
                <w:rFonts w:cs="Arial"/>
              </w:rPr>
            </w:pPr>
            <w:r w:rsidRPr="004E0760">
              <w:rPr>
                <w:rFonts w:cs="Arial"/>
                <w:b/>
                <w:u w:val="single"/>
              </w:rPr>
              <w:t>Услов:</w:t>
            </w:r>
            <w:r w:rsidRPr="004E0760">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4E0760" w:rsidRDefault="00175774" w:rsidP="003A4822">
            <w:pPr>
              <w:autoSpaceDE w:val="0"/>
              <w:autoSpaceDN w:val="0"/>
              <w:adjustRightInd w:val="0"/>
              <w:rPr>
                <w:rFonts w:cs="Arial"/>
                <w:b/>
                <w:u w:val="single"/>
              </w:rPr>
            </w:pPr>
            <w:r w:rsidRPr="004E0760">
              <w:rPr>
                <w:rFonts w:cs="Arial"/>
                <w:b/>
                <w:u w:val="single"/>
              </w:rPr>
              <w:t>Доказ:</w:t>
            </w:r>
          </w:p>
          <w:p w:rsidR="00175774" w:rsidRPr="004E0760" w:rsidRDefault="00175774" w:rsidP="003A4822">
            <w:pPr>
              <w:autoSpaceDE w:val="0"/>
              <w:autoSpaceDN w:val="0"/>
              <w:adjustRightInd w:val="0"/>
              <w:rPr>
                <w:rFonts w:cs="Arial"/>
                <w:b/>
                <w:u w:val="single"/>
              </w:rPr>
            </w:pPr>
            <w:r w:rsidRPr="004E0760">
              <w:rPr>
                <w:rFonts w:eastAsia="Calibri" w:cs="Arial"/>
                <w:lang w:val="ru-RU"/>
              </w:rPr>
              <w:t xml:space="preserve">- </w:t>
            </w:r>
            <w:r w:rsidRPr="004E0760">
              <w:rPr>
                <w:rFonts w:eastAsia="Calibri" w:cs="Arial"/>
                <w:b/>
              </w:rPr>
              <w:t>за правно лице:</w:t>
            </w:r>
          </w:p>
          <w:p w:rsidR="00175774" w:rsidRPr="004E0760" w:rsidRDefault="00175774" w:rsidP="003A4822">
            <w:pPr>
              <w:rPr>
                <w:rFonts w:cs="Arial"/>
              </w:rPr>
            </w:pPr>
            <w:r w:rsidRPr="004E0760">
              <w:rPr>
                <w:rFonts w:cs="Arial"/>
              </w:rPr>
              <w:t>1) ЗА ЗАКОНСКОГ ЗАСТУПНИКА</w:t>
            </w:r>
            <w:r w:rsidRPr="004E0760">
              <w:rPr>
                <w:rFonts w:cs="Arial"/>
                <w:b/>
              </w:rPr>
              <w:t xml:space="preserve"> – уверење из казнене евиденције надлежне полицијске управе Министарства унутрашњих послова</w:t>
            </w:r>
            <w:r w:rsidRPr="004E0760">
              <w:rPr>
                <w:rFonts w:cs="Arial"/>
              </w:rPr>
              <w:t xml:space="preserve"> – захтев за издавање овог уверења може се поднети према </w:t>
            </w:r>
            <w:r w:rsidRPr="004E0760">
              <w:rPr>
                <w:rFonts w:cs="Arial"/>
                <w:b/>
              </w:rPr>
              <w:t>месту рођења</w:t>
            </w:r>
            <w:r w:rsidRPr="004E0760">
              <w:rPr>
                <w:rFonts w:cs="Arial"/>
              </w:rPr>
              <w:t xml:space="preserve"> или према </w:t>
            </w:r>
            <w:r w:rsidRPr="004E0760">
              <w:rPr>
                <w:rFonts w:cs="Arial"/>
                <w:b/>
              </w:rPr>
              <w:t>месту пребивалишта</w:t>
            </w:r>
            <w:r w:rsidRPr="004E0760">
              <w:rPr>
                <w:rFonts w:cs="Arial"/>
              </w:rPr>
              <w:t>.</w:t>
            </w:r>
          </w:p>
          <w:p w:rsidR="00175774" w:rsidRPr="004E0760" w:rsidRDefault="00175774" w:rsidP="003A4822">
            <w:pPr>
              <w:rPr>
                <w:rFonts w:cs="Arial"/>
              </w:rPr>
            </w:pPr>
            <w:r w:rsidRPr="004E0760">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4E0760">
                <w:rPr>
                  <w:rStyle w:val="Hyperlink"/>
                  <w:rFonts w:cs="Arial"/>
                </w:rPr>
                <w:t>http://www.bg.vi.sud.rs/lt/articles/o-visem-sudu/obavestenje-ke-za-pravna-lica.html</w:t>
              </w:r>
            </w:hyperlink>
          </w:p>
          <w:p w:rsidR="00175774" w:rsidRPr="004E0760" w:rsidRDefault="00175774" w:rsidP="003A4822">
            <w:pPr>
              <w:rPr>
                <w:rFonts w:cs="Arial"/>
              </w:rPr>
            </w:pPr>
            <w:r w:rsidRPr="004E0760">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4E0760">
              <w:rPr>
                <w:rFonts w:cs="Arial"/>
                <w:b/>
              </w:rPr>
              <w:t xml:space="preserve">Уверење Основног суда  </w:t>
            </w:r>
            <w:r w:rsidRPr="004E0760">
              <w:rPr>
                <w:rFonts w:cs="Arial"/>
              </w:rPr>
              <w:t>(</w:t>
            </w:r>
            <w:r w:rsidRPr="004E0760">
              <w:rPr>
                <w:rFonts w:cs="Arial"/>
                <w:b/>
              </w:rPr>
              <w:t>које обухвата и податке из казнене евиденције за кривична дела која су у надлежности редовног кривичног одељења Вишег суда</w:t>
            </w:r>
            <w:r w:rsidRPr="004E0760">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4E0760" w:rsidRDefault="00175774" w:rsidP="003A4822">
            <w:pPr>
              <w:rPr>
                <w:rFonts w:cs="Arial"/>
                <w:b/>
              </w:rPr>
            </w:pPr>
            <w:r w:rsidRPr="004E0760">
              <w:rPr>
                <w:rFonts w:cs="Arial"/>
                <w:i/>
              </w:rPr>
              <w:lastRenderedPageBreak/>
              <w:t>Посебна напомена:</w:t>
            </w:r>
            <w:r w:rsidR="00B46D29" w:rsidRPr="004E0760">
              <w:rPr>
                <w:rFonts w:cs="Arial"/>
              </w:rPr>
              <w:t xml:space="preserve"> Уколико уверење </w:t>
            </w:r>
            <w:r w:rsidR="00B46D29" w:rsidRPr="004E0760">
              <w:rPr>
                <w:rFonts w:cs="Arial"/>
                <w:lang w:val="sr-Cyrl-CS"/>
              </w:rPr>
              <w:t>О</w:t>
            </w:r>
            <w:r w:rsidRPr="004E0760">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E0760">
              <w:rPr>
                <w:rFonts w:cs="Arial"/>
                <w:u w:val="single"/>
              </w:rPr>
              <w:t>и</w:t>
            </w:r>
            <w:r w:rsidRPr="004E0760">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4E0760">
              <w:rPr>
                <w:rFonts w:cs="Arial"/>
                <w:b/>
              </w:rPr>
              <w:t>кривична дела против привреде и кривично дело примања мита.</w:t>
            </w:r>
          </w:p>
          <w:p w:rsidR="00175774" w:rsidRPr="004E0760" w:rsidRDefault="00175774" w:rsidP="003A4822">
            <w:pPr>
              <w:rPr>
                <w:rFonts w:cs="Arial"/>
              </w:rPr>
            </w:pPr>
            <w:r w:rsidRPr="004E0760">
              <w:rPr>
                <w:rFonts w:cs="Arial"/>
                <w:b/>
              </w:rPr>
              <w:t>- за физичко лице и предузетника: Уверење из казнене евиденције надлежне полицијске управе Министарства унутрашњих послова</w:t>
            </w:r>
            <w:r w:rsidRPr="004E0760">
              <w:rPr>
                <w:rFonts w:cs="Arial"/>
              </w:rPr>
              <w:t xml:space="preserve"> – захтев за издавање овог уверења може се поднети према </w:t>
            </w:r>
            <w:r w:rsidRPr="004E0760">
              <w:rPr>
                <w:rFonts w:cs="Arial"/>
                <w:b/>
              </w:rPr>
              <w:t>месту рођења</w:t>
            </w:r>
            <w:r w:rsidRPr="004E0760">
              <w:rPr>
                <w:rFonts w:cs="Arial"/>
              </w:rPr>
              <w:t xml:space="preserve"> или према </w:t>
            </w:r>
            <w:r w:rsidRPr="004E0760">
              <w:rPr>
                <w:rFonts w:cs="Arial"/>
                <w:b/>
              </w:rPr>
              <w:t>месту пребивалишта</w:t>
            </w:r>
            <w:r w:rsidRPr="004E0760">
              <w:rPr>
                <w:rFonts w:cs="Arial"/>
              </w:rPr>
              <w:t>.</w:t>
            </w:r>
          </w:p>
          <w:p w:rsidR="00175774" w:rsidRPr="004E0760" w:rsidRDefault="00175774" w:rsidP="003A4822">
            <w:pPr>
              <w:autoSpaceDE w:val="0"/>
              <w:autoSpaceDN w:val="0"/>
              <w:adjustRightInd w:val="0"/>
              <w:rPr>
                <w:rFonts w:eastAsia="Calibri" w:cs="Arial"/>
                <w:i/>
              </w:rPr>
            </w:pPr>
            <w:r w:rsidRPr="004E0760">
              <w:rPr>
                <w:rFonts w:eastAsia="Calibri" w:cs="Arial"/>
                <w:i/>
              </w:rPr>
              <w:t xml:space="preserve">Напомена: </w:t>
            </w:r>
          </w:p>
          <w:p w:rsidR="00175774" w:rsidRPr="004E0760" w:rsidRDefault="00175774" w:rsidP="00485720">
            <w:pPr>
              <w:numPr>
                <w:ilvl w:val="0"/>
                <w:numId w:val="23"/>
              </w:numPr>
              <w:tabs>
                <w:tab w:val="left" w:pos="680"/>
              </w:tabs>
              <w:snapToGrid w:val="0"/>
              <w:spacing w:before="0"/>
              <w:ind w:left="714" w:hanging="357"/>
              <w:contextualSpacing/>
              <w:jc w:val="left"/>
              <w:rPr>
                <w:rFonts w:eastAsia="Calibri" w:cs="Arial"/>
                <w:i/>
              </w:rPr>
            </w:pPr>
            <w:r w:rsidRPr="004E0760">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4E0760" w:rsidRDefault="00175774" w:rsidP="00485720">
            <w:pPr>
              <w:numPr>
                <w:ilvl w:val="0"/>
                <w:numId w:val="23"/>
              </w:numPr>
              <w:tabs>
                <w:tab w:val="left" w:pos="680"/>
              </w:tabs>
              <w:snapToGrid w:val="0"/>
              <w:spacing w:before="0"/>
              <w:ind w:left="714" w:hanging="357"/>
              <w:contextualSpacing/>
              <w:jc w:val="left"/>
              <w:rPr>
                <w:rFonts w:eastAsia="Calibri" w:cs="Arial"/>
                <w:i/>
              </w:rPr>
            </w:pPr>
            <w:r w:rsidRPr="004E0760">
              <w:rPr>
                <w:rFonts w:eastAsia="Calibri" w:cs="Arial"/>
                <w:i/>
              </w:rPr>
              <w:t>У случају да правно лице има више законских заступника, ове доказе доставити за сваког од њих</w:t>
            </w:r>
          </w:p>
          <w:p w:rsidR="00175774" w:rsidRPr="004E0760" w:rsidRDefault="00175774" w:rsidP="00485720">
            <w:pPr>
              <w:numPr>
                <w:ilvl w:val="0"/>
                <w:numId w:val="23"/>
              </w:numPr>
              <w:tabs>
                <w:tab w:val="left" w:pos="680"/>
              </w:tabs>
              <w:snapToGrid w:val="0"/>
              <w:spacing w:before="0"/>
              <w:ind w:left="714" w:hanging="357"/>
              <w:contextualSpacing/>
              <w:jc w:val="left"/>
              <w:rPr>
                <w:rFonts w:eastAsia="Calibri" w:cs="Arial"/>
                <w:i/>
              </w:rPr>
            </w:pPr>
            <w:r w:rsidRPr="004E0760">
              <w:rPr>
                <w:rFonts w:eastAsia="Calibri" w:cs="Arial"/>
                <w:i/>
              </w:rPr>
              <w:t xml:space="preserve">У случају да понуду подноси група понуђача, ове доказе доставити за сваког </w:t>
            </w:r>
            <w:r w:rsidR="00B46D29" w:rsidRPr="004E0760">
              <w:rPr>
                <w:rFonts w:eastAsia="Calibri" w:cs="Arial"/>
                <w:i/>
                <w:lang w:val="sr-Cyrl-CS"/>
              </w:rPr>
              <w:t>члана групе понуђача</w:t>
            </w:r>
          </w:p>
          <w:p w:rsidR="00B46D29" w:rsidRPr="004E0760" w:rsidRDefault="00175774" w:rsidP="00485720">
            <w:pPr>
              <w:numPr>
                <w:ilvl w:val="0"/>
                <w:numId w:val="23"/>
              </w:numPr>
              <w:tabs>
                <w:tab w:val="left" w:pos="680"/>
              </w:tabs>
              <w:snapToGrid w:val="0"/>
              <w:spacing w:before="0"/>
              <w:ind w:left="714" w:hanging="357"/>
              <w:contextualSpacing/>
              <w:jc w:val="left"/>
              <w:rPr>
                <w:rFonts w:cs="Arial"/>
              </w:rPr>
            </w:pPr>
            <w:r w:rsidRPr="004E0760">
              <w:rPr>
                <w:rFonts w:eastAsia="Calibri" w:cs="Arial"/>
                <w:i/>
              </w:rPr>
              <w:t xml:space="preserve">У случају да понуђач подноси понуду са подизвођачем, ове доказе доставити и за </w:t>
            </w:r>
            <w:r w:rsidR="00B46D29" w:rsidRPr="004E0760">
              <w:rPr>
                <w:rFonts w:eastAsia="Calibri" w:cs="Arial"/>
                <w:i/>
                <w:lang w:val="sr-Cyrl-CS"/>
              </w:rPr>
              <w:t xml:space="preserve">сваког </w:t>
            </w:r>
            <w:r w:rsidRPr="004E0760">
              <w:rPr>
                <w:rFonts w:eastAsia="Calibri" w:cs="Arial"/>
                <w:i/>
              </w:rPr>
              <w:t xml:space="preserve">подизвођача </w:t>
            </w:r>
          </w:p>
          <w:p w:rsidR="00B46D29" w:rsidRPr="004E0760" w:rsidRDefault="00175774" w:rsidP="001009F3">
            <w:pPr>
              <w:tabs>
                <w:tab w:val="left" w:pos="680"/>
              </w:tabs>
              <w:snapToGrid w:val="0"/>
              <w:spacing w:before="0"/>
              <w:contextualSpacing/>
              <w:jc w:val="left"/>
              <w:rPr>
                <w:rFonts w:cs="Arial"/>
                <w:lang w:val="sr-Cyrl-CS"/>
              </w:rPr>
            </w:pPr>
            <w:r w:rsidRPr="004E0760">
              <w:rPr>
                <w:rFonts w:eastAsia="Calibri" w:cs="Arial"/>
                <w:b/>
              </w:rPr>
              <w:t>Ови докази не могу бити старији од два месеца пре отварања понуда</w:t>
            </w:r>
            <w:r w:rsidRPr="004E0760">
              <w:rPr>
                <w:rFonts w:eastAsia="Calibri" w:cs="Arial"/>
              </w:rPr>
              <w:t>.</w:t>
            </w:r>
          </w:p>
        </w:tc>
      </w:tr>
      <w:tr w:rsidR="00175774" w:rsidRPr="009266D4" w:rsidTr="008112A2">
        <w:trPr>
          <w:trHeight w:val="70"/>
          <w:jc w:val="center"/>
        </w:trPr>
        <w:tc>
          <w:tcPr>
            <w:tcW w:w="729" w:type="dxa"/>
            <w:vAlign w:val="center"/>
          </w:tcPr>
          <w:p w:rsidR="00175774" w:rsidRPr="004E0760" w:rsidRDefault="00175774" w:rsidP="003A4822">
            <w:pPr>
              <w:jc w:val="center"/>
              <w:rPr>
                <w:rFonts w:cs="Arial"/>
              </w:rPr>
            </w:pPr>
            <w:r w:rsidRPr="004E0760">
              <w:rPr>
                <w:rFonts w:cs="Arial"/>
              </w:rPr>
              <w:lastRenderedPageBreak/>
              <w:t>3.</w:t>
            </w:r>
          </w:p>
        </w:tc>
        <w:tc>
          <w:tcPr>
            <w:tcW w:w="8430" w:type="dxa"/>
            <w:vAlign w:val="center"/>
          </w:tcPr>
          <w:p w:rsidR="00175774" w:rsidRPr="004E0760" w:rsidRDefault="00175774" w:rsidP="003A4822">
            <w:pPr>
              <w:snapToGrid w:val="0"/>
              <w:rPr>
                <w:rFonts w:cs="Arial"/>
              </w:rPr>
            </w:pPr>
            <w:r w:rsidRPr="004E0760">
              <w:rPr>
                <w:rFonts w:cs="Arial"/>
                <w:b/>
                <w:u w:val="single"/>
              </w:rPr>
              <w:t>Услов</w:t>
            </w:r>
            <w:r w:rsidRPr="004E0760">
              <w:rPr>
                <w:rFonts w:cs="Arial"/>
                <w:u w:val="single"/>
              </w:rPr>
              <w:t>:</w:t>
            </w:r>
            <w:r w:rsidRPr="004E0760">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4E0760" w:rsidRDefault="00175774" w:rsidP="003A4822">
            <w:pPr>
              <w:autoSpaceDE w:val="0"/>
              <w:autoSpaceDN w:val="0"/>
              <w:adjustRightInd w:val="0"/>
              <w:rPr>
                <w:rFonts w:cs="Arial"/>
                <w:b/>
                <w:u w:val="single"/>
              </w:rPr>
            </w:pPr>
            <w:r w:rsidRPr="004E0760">
              <w:rPr>
                <w:rFonts w:cs="Arial"/>
                <w:b/>
                <w:u w:val="single"/>
              </w:rPr>
              <w:t>Доказ:</w:t>
            </w:r>
          </w:p>
          <w:p w:rsidR="00175774" w:rsidRPr="004E0760" w:rsidRDefault="00175774" w:rsidP="003A4822">
            <w:pPr>
              <w:snapToGrid w:val="0"/>
              <w:rPr>
                <w:rFonts w:eastAsia="Calibri" w:cs="Arial"/>
                <w:lang w:val="ru-RU"/>
              </w:rPr>
            </w:pPr>
            <w:r w:rsidRPr="004E0760">
              <w:rPr>
                <w:rFonts w:eastAsia="Calibri" w:cs="Arial"/>
                <w:lang w:val="ru-RU"/>
              </w:rPr>
              <w:t xml:space="preserve">- </w:t>
            </w:r>
            <w:r w:rsidRPr="004E0760">
              <w:rPr>
                <w:rFonts w:eastAsia="Calibri" w:cs="Arial"/>
                <w:b/>
                <w:lang w:val="ru-RU"/>
              </w:rPr>
              <w:t xml:space="preserve">за правно лице, предузетнике и физичка лица: </w:t>
            </w:r>
          </w:p>
          <w:p w:rsidR="00175774" w:rsidRPr="004E0760" w:rsidRDefault="00175774" w:rsidP="003A4822">
            <w:pPr>
              <w:snapToGrid w:val="0"/>
              <w:rPr>
                <w:rFonts w:eastAsia="Calibri" w:cs="Arial"/>
                <w:lang w:val="ru-RU"/>
              </w:rPr>
            </w:pPr>
            <w:r w:rsidRPr="004E0760">
              <w:rPr>
                <w:rFonts w:eastAsia="Calibri" w:cs="Arial"/>
                <w:b/>
                <w:lang w:val="ru-RU"/>
              </w:rPr>
              <w:t>1.Уверење Пореске управе</w:t>
            </w:r>
            <w:r w:rsidRPr="004E0760">
              <w:rPr>
                <w:rFonts w:eastAsia="Calibri" w:cs="Arial"/>
                <w:lang w:val="ru-RU"/>
              </w:rPr>
              <w:t xml:space="preserve"> Министарства финансија да је измирио доспеле </w:t>
            </w:r>
            <w:r w:rsidRPr="004E0760">
              <w:rPr>
                <w:rFonts w:cs="Arial"/>
                <w:lang w:val="ru-RU"/>
              </w:rPr>
              <w:t xml:space="preserve">порезе и доприносе </w:t>
            </w:r>
            <w:r w:rsidRPr="004E0760">
              <w:rPr>
                <w:rFonts w:eastAsia="Calibri" w:cs="Arial"/>
                <w:b/>
                <w:u w:val="single"/>
                <w:lang w:val="ru-RU"/>
              </w:rPr>
              <w:t>и</w:t>
            </w:r>
          </w:p>
          <w:p w:rsidR="00175774" w:rsidRPr="004E0760" w:rsidRDefault="00175774" w:rsidP="003A4822">
            <w:pPr>
              <w:rPr>
                <w:rFonts w:cs="Arial"/>
                <w:lang w:val="ru-RU"/>
              </w:rPr>
            </w:pPr>
            <w:r w:rsidRPr="004E0760">
              <w:rPr>
                <w:rFonts w:eastAsia="Calibri" w:cs="Arial"/>
                <w:b/>
                <w:lang w:val="ru-RU"/>
              </w:rPr>
              <w:t xml:space="preserve">2.Уверење Управе јавних прихода </w:t>
            </w:r>
            <w:r w:rsidR="00B24BAB" w:rsidRPr="004E0760">
              <w:rPr>
                <w:rFonts w:eastAsia="Calibri" w:cs="Arial"/>
                <w:b/>
                <w:lang w:val="ru-RU"/>
              </w:rPr>
              <w:t>локалне самоуправе (</w:t>
            </w:r>
            <w:r w:rsidRPr="004E0760">
              <w:rPr>
                <w:rFonts w:eastAsia="Calibri" w:cs="Arial"/>
                <w:b/>
                <w:lang w:val="ru-RU"/>
              </w:rPr>
              <w:t>града, односно општине</w:t>
            </w:r>
            <w:r w:rsidR="00B24BAB" w:rsidRPr="004E0760">
              <w:rPr>
                <w:rFonts w:cs="Arial"/>
                <w:lang w:val="ru-RU"/>
              </w:rPr>
              <w:t xml:space="preserve">) </w:t>
            </w:r>
            <w:r w:rsidRPr="004E0760">
              <w:rPr>
                <w:rFonts w:cs="Arial"/>
                <w:lang w:val="ru-RU"/>
              </w:rPr>
              <w:t>према месту седишта пореског обвезника правног лица</w:t>
            </w:r>
            <w:r w:rsidR="00B24BAB" w:rsidRPr="004E0760">
              <w:rPr>
                <w:rFonts w:cs="Arial"/>
                <w:lang w:val="ru-RU"/>
              </w:rPr>
              <w:t xml:space="preserve"> и предузетника</w:t>
            </w:r>
            <w:r w:rsidRPr="004E0760">
              <w:rPr>
                <w:rFonts w:cs="Arial"/>
                <w:lang w:val="ru-RU"/>
              </w:rPr>
              <w:t xml:space="preserve">, односно према пребивалишту физичког лица, </w:t>
            </w:r>
            <w:r w:rsidRPr="004E0760">
              <w:rPr>
                <w:rFonts w:eastAsia="Calibri" w:cs="Arial"/>
                <w:lang w:val="ru-RU"/>
              </w:rPr>
              <w:t xml:space="preserve">да је измирио обавезе по основу изворних локалних јавних прихода </w:t>
            </w:r>
          </w:p>
          <w:p w:rsidR="00175774" w:rsidRPr="004E0760" w:rsidRDefault="00175774" w:rsidP="003A4822">
            <w:pPr>
              <w:ind w:right="122"/>
              <w:rPr>
                <w:rFonts w:cs="Arial"/>
                <w:lang w:val="ru-RU"/>
              </w:rPr>
            </w:pPr>
            <w:r w:rsidRPr="004E0760">
              <w:rPr>
                <w:rFonts w:cs="Arial"/>
                <w:lang w:val="ru-RU"/>
              </w:rPr>
              <w:t>Напомена:</w:t>
            </w:r>
          </w:p>
          <w:p w:rsidR="00175774" w:rsidRPr="007B676A"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u w:val="single"/>
                <w:lang w:val="ru-RU"/>
              </w:rPr>
            </w:pPr>
            <w:r w:rsidRPr="007B676A">
              <w:rPr>
                <w:rFonts w:eastAsia="TimesNewRomanPSMT" w:cs="Arial"/>
                <w:i/>
                <w:lang w:val="ru-RU"/>
              </w:rPr>
              <w:t>Уколико локална (општи</w:t>
            </w:r>
            <w:r w:rsidR="00175774" w:rsidRPr="007B676A">
              <w:rPr>
                <w:rFonts w:eastAsia="TimesNewRomanPSMT" w:cs="Arial"/>
                <w:i/>
                <w:lang w:val="ru-RU"/>
              </w:rPr>
              <w:t>н</w:t>
            </w:r>
            <w:r w:rsidRPr="004E0760">
              <w:rPr>
                <w:rFonts w:eastAsia="TimesNewRomanPSMT" w:cs="Arial"/>
                <w:i/>
                <w:lang w:val="sr-Cyrl-CS"/>
              </w:rPr>
              <w:t>с</w:t>
            </w:r>
            <w:r w:rsidR="00175774" w:rsidRPr="007B676A">
              <w:rPr>
                <w:rFonts w:eastAsia="TimesNewRomanPSMT" w:cs="Arial"/>
                <w:i/>
                <w:lang w:val="ru-RU"/>
              </w:rPr>
              <w:t>ка) управа</w:t>
            </w:r>
            <w:r w:rsidRPr="004E0760">
              <w:rPr>
                <w:rFonts w:eastAsia="TimesNewRomanPSMT" w:cs="Arial"/>
                <w:i/>
                <w:lang w:val="sr-Cyrl-CS"/>
              </w:rPr>
              <w:t xml:space="preserve"> јавних приход</w:t>
            </w:r>
            <w:r w:rsidR="00175774" w:rsidRPr="007B676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4E0760">
              <w:rPr>
                <w:rFonts w:eastAsia="TimesNewRomanPSMT" w:cs="Arial"/>
                <w:i/>
                <w:lang w:val="sr-Cyrl-CS"/>
              </w:rPr>
              <w:t xml:space="preserve">јавних прихода </w:t>
            </w:r>
            <w:r w:rsidR="00175774" w:rsidRPr="007B676A">
              <w:rPr>
                <w:rFonts w:eastAsia="TimesNewRomanPSMT" w:cs="Arial"/>
                <w:i/>
                <w:lang w:val="ru-RU"/>
              </w:rPr>
              <w:t xml:space="preserve">приложи и потврде </w:t>
            </w:r>
            <w:r w:rsidRPr="004E0760">
              <w:rPr>
                <w:rFonts w:eastAsia="TimesNewRomanPSMT" w:cs="Arial"/>
                <w:i/>
                <w:lang w:val="sr-Cyrl-CS"/>
              </w:rPr>
              <w:t xml:space="preserve">тих </w:t>
            </w:r>
            <w:r w:rsidR="00175774" w:rsidRPr="007B676A">
              <w:rPr>
                <w:rFonts w:eastAsia="TimesNewRomanPSMT" w:cs="Arial"/>
                <w:i/>
                <w:lang w:val="ru-RU"/>
              </w:rPr>
              <w:t>осталих лок</w:t>
            </w:r>
            <w:r w:rsidRPr="004E0760">
              <w:rPr>
                <w:rFonts w:eastAsia="TimesNewRomanPSMT" w:cs="Arial"/>
                <w:i/>
                <w:lang w:val="sr-Cyrl-CS"/>
              </w:rPr>
              <w:t>а</w:t>
            </w:r>
            <w:r w:rsidR="00175774" w:rsidRPr="007B676A">
              <w:rPr>
                <w:rFonts w:eastAsia="TimesNewRomanPSMT" w:cs="Arial"/>
                <w:i/>
                <w:lang w:val="ru-RU"/>
              </w:rPr>
              <w:t xml:space="preserve">лних органа/организација/установа </w:t>
            </w:r>
          </w:p>
          <w:p w:rsidR="00175774" w:rsidRPr="007B676A" w:rsidRDefault="00175774" w:rsidP="00485720">
            <w:pPr>
              <w:numPr>
                <w:ilvl w:val="0"/>
                <w:numId w:val="16"/>
              </w:numPr>
              <w:autoSpaceDE w:val="0"/>
              <w:autoSpaceDN w:val="0"/>
              <w:adjustRightInd w:val="0"/>
              <w:snapToGrid w:val="0"/>
              <w:spacing w:before="0"/>
              <w:ind w:hanging="357"/>
              <w:contextualSpacing/>
              <w:jc w:val="left"/>
              <w:rPr>
                <w:rFonts w:eastAsia="Calibri" w:cs="Arial"/>
                <w:i/>
                <w:lang w:val="ru-RU"/>
              </w:rPr>
            </w:pPr>
            <w:r w:rsidRPr="007B676A">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7B676A">
              <w:rPr>
                <w:rFonts w:eastAsia="TimesNewRomanPSMT" w:cs="Arial"/>
                <w:b/>
                <w:i/>
                <w:lang w:val="ru-RU"/>
              </w:rPr>
              <w:t>у</w:t>
            </w:r>
            <w:r w:rsidRPr="004E0760">
              <w:rPr>
                <w:rFonts w:eastAsia="Calibri" w:cs="Arial"/>
                <w:b/>
                <w:i/>
                <w:lang w:val="ru-RU"/>
              </w:rPr>
              <w:t>верење Агенције за приватизацију да се налази у поступку приватизације</w:t>
            </w:r>
          </w:p>
          <w:p w:rsidR="00175774" w:rsidRPr="007B676A" w:rsidRDefault="00175774" w:rsidP="00485720">
            <w:pPr>
              <w:numPr>
                <w:ilvl w:val="0"/>
                <w:numId w:val="16"/>
              </w:numPr>
              <w:tabs>
                <w:tab w:val="left" w:pos="680"/>
              </w:tabs>
              <w:snapToGrid w:val="0"/>
              <w:spacing w:before="0"/>
              <w:ind w:hanging="357"/>
              <w:contextualSpacing/>
              <w:jc w:val="left"/>
              <w:rPr>
                <w:rFonts w:eastAsia="Calibri" w:cs="Arial"/>
                <w:i/>
                <w:lang w:val="ru-RU"/>
              </w:rPr>
            </w:pPr>
            <w:r w:rsidRPr="007B676A">
              <w:rPr>
                <w:rFonts w:eastAsia="Calibri" w:cs="Arial"/>
                <w:i/>
                <w:lang w:val="ru-RU"/>
              </w:rPr>
              <w:t>У случају да понуду подноси група понуђача, ове доказе доставити за сваког учесника из групе</w:t>
            </w:r>
          </w:p>
          <w:p w:rsidR="00175774" w:rsidRPr="007B676A" w:rsidRDefault="00175774" w:rsidP="00485720">
            <w:pPr>
              <w:numPr>
                <w:ilvl w:val="0"/>
                <w:numId w:val="22"/>
              </w:numPr>
              <w:tabs>
                <w:tab w:val="left" w:pos="680"/>
              </w:tabs>
              <w:snapToGrid w:val="0"/>
              <w:spacing w:before="0"/>
              <w:contextualSpacing/>
              <w:jc w:val="left"/>
              <w:rPr>
                <w:rFonts w:cs="Arial"/>
                <w:lang w:val="ru-RU"/>
              </w:rPr>
            </w:pPr>
            <w:r w:rsidRPr="007B676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7B676A" w:rsidRDefault="00175774" w:rsidP="003A4822">
            <w:pPr>
              <w:tabs>
                <w:tab w:val="left" w:pos="680"/>
              </w:tabs>
              <w:snapToGrid w:val="0"/>
              <w:contextualSpacing/>
              <w:rPr>
                <w:rFonts w:eastAsia="Calibri" w:cs="Arial"/>
                <w:lang w:val="ru-RU"/>
              </w:rPr>
            </w:pPr>
            <w:r w:rsidRPr="007B676A">
              <w:rPr>
                <w:rFonts w:eastAsia="Calibri" w:cs="Arial"/>
                <w:b/>
                <w:lang w:val="ru-RU"/>
              </w:rPr>
              <w:t xml:space="preserve">Ови докази не могу бити старији од два месеца </w:t>
            </w:r>
            <w:r w:rsidR="00B24BAB" w:rsidRPr="004E0760">
              <w:rPr>
                <w:rFonts w:eastAsia="Calibri" w:cs="Arial"/>
                <w:b/>
                <w:lang w:val="sr-Cyrl-CS"/>
              </w:rPr>
              <w:t>пре</w:t>
            </w:r>
            <w:r w:rsidRPr="007B676A">
              <w:rPr>
                <w:rFonts w:eastAsia="Calibri" w:cs="Arial"/>
                <w:b/>
                <w:lang w:val="ru-RU"/>
              </w:rPr>
              <w:t xml:space="preserve"> отварања понуда</w:t>
            </w:r>
            <w:r w:rsidRPr="007B676A">
              <w:rPr>
                <w:rFonts w:eastAsia="Calibri" w:cs="Arial"/>
                <w:lang w:val="ru-RU"/>
              </w:rPr>
              <w:t>.</w:t>
            </w:r>
          </w:p>
          <w:p w:rsidR="00175774" w:rsidRPr="007B676A" w:rsidRDefault="00175774" w:rsidP="003A4822">
            <w:pPr>
              <w:tabs>
                <w:tab w:val="left" w:pos="680"/>
              </w:tabs>
              <w:snapToGrid w:val="0"/>
              <w:contextualSpacing/>
              <w:rPr>
                <w:rFonts w:cs="Arial"/>
                <w:i/>
                <w:lang w:val="ru-RU"/>
              </w:rPr>
            </w:pPr>
          </w:p>
        </w:tc>
      </w:tr>
      <w:tr w:rsidR="00175774" w:rsidRPr="009266D4" w:rsidTr="008112A2">
        <w:trPr>
          <w:jc w:val="center"/>
        </w:trPr>
        <w:tc>
          <w:tcPr>
            <w:tcW w:w="729" w:type="dxa"/>
            <w:vAlign w:val="center"/>
          </w:tcPr>
          <w:p w:rsidR="00175774" w:rsidRPr="004E0760" w:rsidRDefault="00175774" w:rsidP="003A4822">
            <w:pPr>
              <w:jc w:val="center"/>
              <w:rPr>
                <w:rFonts w:cs="Arial"/>
              </w:rPr>
            </w:pPr>
            <w:r w:rsidRPr="004E0760">
              <w:rPr>
                <w:rFonts w:cs="Arial"/>
              </w:rPr>
              <w:lastRenderedPageBreak/>
              <w:t xml:space="preserve">4. </w:t>
            </w:r>
          </w:p>
        </w:tc>
        <w:tc>
          <w:tcPr>
            <w:tcW w:w="8430" w:type="dxa"/>
          </w:tcPr>
          <w:p w:rsidR="00175774" w:rsidRPr="004E0760" w:rsidRDefault="00175774" w:rsidP="003A4822">
            <w:pPr>
              <w:snapToGrid w:val="0"/>
              <w:rPr>
                <w:rFonts w:cs="Arial"/>
              </w:rPr>
            </w:pPr>
            <w:r w:rsidRPr="004E0760">
              <w:rPr>
                <w:rFonts w:cs="Arial"/>
                <w:b/>
                <w:u w:val="single"/>
              </w:rPr>
              <w:t>Услов:</w:t>
            </w:r>
            <w:r w:rsidRPr="004E0760">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4E0760" w:rsidRDefault="00175774" w:rsidP="003A4822">
            <w:pPr>
              <w:autoSpaceDE w:val="0"/>
              <w:autoSpaceDN w:val="0"/>
              <w:adjustRightInd w:val="0"/>
              <w:rPr>
                <w:rFonts w:cs="Arial"/>
                <w:b/>
                <w:u w:val="single"/>
              </w:rPr>
            </w:pPr>
            <w:r w:rsidRPr="004E0760">
              <w:rPr>
                <w:rFonts w:cs="Arial"/>
                <w:b/>
                <w:u w:val="single"/>
              </w:rPr>
              <w:t>Доказ:</w:t>
            </w:r>
          </w:p>
          <w:p w:rsidR="00175774" w:rsidRPr="004E0760" w:rsidRDefault="00175774" w:rsidP="003A4822">
            <w:pPr>
              <w:rPr>
                <w:rFonts w:cs="Arial"/>
                <w:b/>
              </w:rPr>
            </w:pPr>
            <w:r w:rsidRPr="004E0760">
              <w:rPr>
                <w:rFonts w:cs="Arial"/>
              </w:rPr>
              <w:t>Потписан и оверен Образац изјаве на основу члана 75. став 2. ЗЈН(Образац бр</w:t>
            </w:r>
            <w:r w:rsidR="004F1374" w:rsidRPr="004F1374">
              <w:rPr>
                <w:rFonts w:cs="Arial"/>
              </w:rPr>
              <w:t>.4</w:t>
            </w:r>
            <w:r w:rsidRPr="004F1374">
              <w:rPr>
                <w:rFonts w:cs="Arial"/>
              </w:rPr>
              <w:t>)</w:t>
            </w:r>
          </w:p>
          <w:p w:rsidR="005E487E" w:rsidRPr="004E0760" w:rsidRDefault="00175774" w:rsidP="003A4822">
            <w:pPr>
              <w:snapToGrid w:val="0"/>
              <w:rPr>
                <w:rFonts w:cs="Arial"/>
                <w:lang w:val="sr-Cyrl-CS"/>
              </w:rPr>
            </w:pPr>
            <w:r w:rsidRPr="004E0760">
              <w:rPr>
                <w:rFonts w:cs="Arial"/>
                <w:i/>
              </w:rPr>
              <w:t>Напомена:</w:t>
            </w:r>
          </w:p>
          <w:p w:rsidR="005E487E" w:rsidRPr="004E0760" w:rsidRDefault="00175774" w:rsidP="00485720">
            <w:pPr>
              <w:numPr>
                <w:ilvl w:val="0"/>
                <w:numId w:val="24"/>
              </w:numPr>
              <w:snapToGrid w:val="0"/>
              <w:rPr>
                <w:rFonts w:cs="Arial"/>
                <w:i/>
                <w:lang w:val="sr-Cyrl-CS"/>
              </w:rPr>
            </w:pPr>
            <w:r w:rsidRPr="007B676A">
              <w:rPr>
                <w:rFonts w:cs="Arial"/>
                <w:i/>
                <w:lang w:val="sr-Cyrl-CS"/>
              </w:rPr>
              <w:t xml:space="preserve">Изјава мора да буде потписана од стране овалшћеног лица </w:t>
            </w:r>
            <w:r w:rsidR="005E487E" w:rsidRPr="004E0760">
              <w:rPr>
                <w:rFonts w:cs="Arial"/>
                <w:i/>
                <w:lang w:val="sr-Cyrl-CS"/>
              </w:rPr>
              <w:t>за заступање понуђача</w:t>
            </w:r>
            <w:r w:rsidRPr="007B676A">
              <w:rPr>
                <w:rFonts w:cs="Arial"/>
                <w:i/>
                <w:lang w:val="sr-Cyrl-CS"/>
              </w:rPr>
              <w:t xml:space="preserve"> и оверена печатом. </w:t>
            </w:r>
          </w:p>
          <w:p w:rsidR="00175774" w:rsidRPr="007B676A" w:rsidRDefault="00175774" w:rsidP="00485720">
            <w:pPr>
              <w:numPr>
                <w:ilvl w:val="0"/>
                <w:numId w:val="24"/>
              </w:numPr>
              <w:snapToGrid w:val="0"/>
              <w:rPr>
                <w:rFonts w:cs="Arial"/>
                <w:i/>
                <w:lang w:val="sr-Cyrl-CS"/>
              </w:rPr>
            </w:pPr>
            <w:r w:rsidRPr="007B676A">
              <w:rPr>
                <w:rFonts w:cs="Arial"/>
                <w:i/>
                <w:lang w:val="sr-Cyrl-CS"/>
              </w:rPr>
              <w:t xml:space="preserve">Уколико понуду подноси група понуђача Изјава мора бити </w:t>
            </w:r>
            <w:r w:rsidR="005E487E" w:rsidRPr="004E0760">
              <w:rPr>
                <w:rFonts w:cs="Arial"/>
                <w:i/>
                <w:lang w:val="sr-Cyrl-CS"/>
              </w:rPr>
              <w:t>достављена за сваког члана групе понуђача. Изјава мора бити</w:t>
            </w:r>
            <w:r w:rsidRPr="007B676A">
              <w:rPr>
                <w:rFonts w:cs="Arial"/>
                <w:i/>
                <w:lang w:val="sr-Cyrl-CS"/>
              </w:rPr>
              <w:t xml:space="preserve"> потписана од стране овлашћеног лица </w:t>
            </w:r>
            <w:r w:rsidR="005E487E" w:rsidRPr="004E0760">
              <w:rPr>
                <w:rFonts w:cs="Arial"/>
                <w:i/>
                <w:lang w:val="sr-Cyrl-CS"/>
              </w:rPr>
              <w:t xml:space="preserve">за заступање </w:t>
            </w:r>
            <w:r w:rsidRPr="007B676A">
              <w:rPr>
                <w:rFonts w:cs="Arial"/>
                <w:i/>
                <w:lang w:val="sr-Cyrl-CS"/>
              </w:rPr>
              <w:t xml:space="preserve">понуђача из групе понуђача и оверена печатом.  </w:t>
            </w:r>
          </w:p>
          <w:p w:rsidR="005E487E" w:rsidRPr="007B676A" w:rsidRDefault="005E487E" w:rsidP="00950B76">
            <w:pPr>
              <w:snapToGrid w:val="0"/>
              <w:ind w:left="720"/>
              <w:rPr>
                <w:rFonts w:cs="Arial"/>
                <w:lang w:val="sr-Cyrl-CS"/>
              </w:rPr>
            </w:pPr>
          </w:p>
        </w:tc>
      </w:tr>
    </w:tbl>
    <w:p w:rsidR="00B41D98" w:rsidRPr="004E0760" w:rsidRDefault="00B41D98" w:rsidP="00B41D98">
      <w:pPr>
        <w:suppressAutoHyphens/>
        <w:spacing w:before="0"/>
        <w:rPr>
          <w:rFonts w:cs="Arial"/>
          <w:lang w:val="sr-Cyrl-CS" w:eastAsia="zh-CN"/>
        </w:rPr>
      </w:pPr>
      <w:r w:rsidRPr="004E0760">
        <w:rPr>
          <w:rFonts w:cs="Arial"/>
          <w:lang w:val="sr-Cyrl-CS" w:eastAsia="zh-CN"/>
        </w:rPr>
        <w:t xml:space="preserve">Понуда понуђача који не докаже да испуњава наведене обавезне и додатне услове из тачака 1. </w:t>
      </w:r>
      <w:r w:rsidR="00AF730C" w:rsidRPr="004E0760">
        <w:rPr>
          <w:rFonts w:cs="Arial"/>
          <w:lang w:val="sr-Cyrl-CS" w:eastAsia="zh-CN"/>
        </w:rPr>
        <w:t xml:space="preserve">до </w:t>
      </w:r>
      <w:r w:rsidR="004369F5" w:rsidRPr="009266D4">
        <w:rPr>
          <w:rFonts w:cs="Arial"/>
          <w:lang w:val="sr-Cyrl-CS" w:eastAsia="zh-CN"/>
        </w:rPr>
        <w:t>4</w:t>
      </w:r>
      <w:r w:rsidRPr="004E0760">
        <w:rPr>
          <w:rFonts w:cs="Arial"/>
          <w:lang w:val="sr-Cyrl-CS" w:eastAsia="zh-CN"/>
        </w:rPr>
        <w:t>. овог обрасца, биће одбијена као неприхватљива.</w:t>
      </w:r>
    </w:p>
    <w:p w:rsidR="00B41D98" w:rsidRPr="004E0760" w:rsidRDefault="00B41D98" w:rsidP="00B41D98">
      <w:pPr>
        <w:suppressAutoHyphens/>
        <w:spacing w:before="0"/>
        <w:rPr>
          <w:rFonts w:cs="Arial"/>
          <w:i/>
          <w:lang w:val="sr-Cyrl-CS" w:eastAsia="zh-CN"/>
        </w:rPr>
      </w:pPr>
    </w:p>
    <w:p w:rsidR="00B41D98" w:rsidRPr="004E0760" w:rsidRDefault="00B41D98" w:rsidP="00B41D98">
      <w:pPr>
        <w:suppressAutoHyphens/>
        <w:spacing w:before="0"/>
        <w:rPr>
          <w:rFonts w:cs="Arial"/>
          <w:lang w:val="sr-Cyrl-CS" w:eastAsia="ar-SA"/>
        </w:rPr>
      </w:pPr>
      <w:r w:rsidRPr="007B676A">
        <w:rPr>
          <w:rFonts w:cs="Arial"/>
          <w:b/>
          <w:lang w:val="sr-Cyrl-CS" w:eastAsia="ar-SA"/>
        </w:rPr>
        <w:t>1</w:t>
      </w:r>
      <w:r w:rsidRPr="007B676A">
        <w:rPr>
          <w:rFonts w:cs="Arial"/>
          <w:lang w:val="sr-Cyrl-CS" w:eastAsia="ar-SA"/>
        </w:rPr>
        <w:t xml:space="preserve">. </w:t>
      </w:r>
      <w:r w:rsidRPr="004E0760">
        <w:rPr>
          <w:rFonts w:cs="Arial"/>
          <w:b/>
          <w:lang w:val="sr-Cyrl-CS" w:eastAsia="ar-SA"/>
        </w:rPr>
        <w:t>Сваки подизвођач</w:t>
      </w:r>
      <w:r w:rsidRPr="004E0760">
        <w:rPr>
          <w:rFonts w:cs="Arial"/>
          <w:lang w:val="sr-Cyrl-CS" w:eastAsia="ar-SA"/>
        </w:rPr>
        <w:t xml:space="preserve"> мора да испуњава услове из члана 75. став 1. тачка 1), 2) и 4) Закона, што доказује достављањем доказа наведених у овом одељку. </w:t>
      </w:r>
    </w:p>
    <w:p w:rsidR="00B41D98" w:rsidRPr="004E0760" w:rsidRDefault="00B41D98" w:rsidP="00B41D98">
      <w:pPr>
        <w:suppressAutoHyphens/>
        <w:spacing w:before="0"/>
        <w:rPr>
          <w:rFonts w:cs="Arial"/>
          <w:lang w:val="sr-Cyrl-CS" w:eastAsia="ar-SA"/>
        </w:rPr>
      </w:pPr>
      <w:r w:rsidRPr="004E0760">
        <w:rPr>
          <w:rFonts w:cs="Arial"/>
          <w:lang w:val="sr-Cyrl-CS" w:eastAsia="ar-SA"/>
        </w:rPr>
        <w:t>Услове у вези са капацитетима из члана 76. Закона, понуђач испуњава самостално без обзира на ангажовање подизвођача.</w:t>
      </w:r>
    </w:p>
    <w:p w:rsidR="00B41D98" w:rsidRPr="007B676A" w:rsidRDefault="00B41D98" w:rsidP="00B41D98">
      <w:pPr>
        <w:suppressAutoHyphens/>
        <w:spacing w:before="0"/>
        <w:rPr>
          <w:rFonts w:cs="Arial"/>
          <w:lang w:val="sr-Cyrl-CS" w:eastAsia="zh-CN"/>
        </w:rPr>
      </w:pPr>
    </w:p>
    <w:p w:rsidR="00B41D98" w:rsidRPr="004E0760" w:rsidRDefault="00B41D98" w:rsidP="00B41D98">
      <w:pPr>
        <w:suppressAutoHyphens/>
        <w:spacing w:before="0"/>
        <w:rPr>
          <w:rFonts w:cs="Arial"/>
          <w:lang w:val="sr-Cyrl-CS" w:eastAsia="zh-CN"/>
        </w:rPr>
      </w:pPr>
      <w:r w:rsidRPr="007B676A">
        <w:rPr>
          <w:rFonts w:cs="Arial"/>
          <w:b/>
          <w:lang w:val="sr-Cyrl-CS" w:eastAsia="zh-CN"/>
        </w:rPr>
        <w:t>2.</w:t>
      </w:r>
      <w:r w:rsidRPr="004E0760">
        <w:rPr>
          <w:rFonts w:cs="Arial"/>
          <w:b/>
          <w:lang w:val="sr-Cyrl-CS" w:eastAsia="zh-CN"/>
        </w:rPr>
        <w:t>Сваки понуђач из групе понуђача</w:t>
      </w:r>
      <w:r w:rsidRPr="004E0760">
        <w:rPr>
          <w:rFonts w:cs="Arial"/>
          <w:lang w:val="sr-Cyrl-CS"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41D98" w:rsidRPr="007B676A" w:rsidRDefault="00B41D98" w:rsidP="00B41D98">
      <w:pPr>
        <w:suppressAutoHyphens/>
        <w:spacing w:before="0"/>
        <w:rPr>
          <w:rFonts w:cs="Arial"/>
          <w:lang w:val="sr-Cyrl-CS" w:eastAsia="zh-CN"/>
        </w:rPr>
      </w:pPr>
    </w:p>
    <w:p w:rsidR="00B41D98" w:rsidRPr="004E0760" w:rsidRDefault="00B41D98" w:rsidP="00B41D98">
      <w:pPr>
        <w:suppressAutoHyphens/>
        <w:spacing w:before="0"/>
        <w:rPr>
          <w:rFonts w:cs="Arial"/>
          <w:i/>
          <w:lang w:val="sr-Cyrl-CS" w:eastAsia="zh-CN"/>
        </w:rPr>
      </w:pPr>
      <w:r w:rsidRPr="007B676A">
        <w:rPr>
          <w:rFonts w:cs="Arial"/>
          <w:b/>
          <w:lang w:val="sr-Cyrl-CS" w:eastAsia="zh-CN"/>
        </w:rPr>
        <w:t>3.</w:t>
      </w:r>
      <w:r w:rsidRPr="004E0760">
        <w:rPr>
          <w:rFonts w:cs="Arial"/>
          <w:b/>
          <w:i/>
          <w:lang w:val="sr-Cyrl-CS" w:eastAsia="zh-CN"/>
        </w:rPr>
        <w:t>Докази о испуњености услова из члана 77. З</w:t>
      </w:r>
      <w:r w:rsidRPr="007B676A">
        <w:rPr>
          <w:rFonts w:cs="Arial"/>
          <w:b/>
          <w:i/>
          <w:lang w:val="sr-Cyrl-CS" w:eastAsia="zh-CN"/>
        </w:rPr>
        <w:t>акона</w:t>
      </w:r>
      <w:r w:rsidRPr="004E0760">
        <w:rPr>
          <w:rFonts w:cs="Arial"/>
          <w:i/>
          <w:lang w:val="sr-Cyrl-CS"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41D98" w:rsidRPr="004E0760" w:rsidRDefault="00B41D98" w:rsidP="00B41D98">
      <w:pPr>
        <w:suppressAutoHyphens/>
        <w:spacing w:before="0"/>
        <w:rPr>
          <w:rFonts w:cs="Arial"/>
          <w:i/>
          <w:lang w:val="sr-Cyrl-CS" w:eastAsia="zh-CN"/>
        </w:rPr>
      </w:pPr>
    </w:p>
    <w:p w:rsidR="00B41D98" w:rsidRPr="004E0760" w:rsidRDefault="00B41D98" w:rsidP="00B41D98">
      <w:pPr>
        <w:suppressAutoHyphens/>
        <w:spacing w:before="0"/>
        <w:rPr>
          <w:rFonts w:cs="Arial"/>
          <w:i/>
          <w:lang w:val="sr-Cyrl-CS" w:eastAsia="zh-CN"/>
        </w:rPr>
      </w:pPr>
      <w:r w:rsidRPr="004E0760">
        <w:rPr>
          <w:rFonts w:cs="Arial"/>
          <w:i/>
          <w:lang w:val="sr-Cyrl-CS" w:eastAsia="zh-CN"/>
        </w:rPr>
        <w:t xml:space="preserve">Ако понуђач у остављеном, примереном року који не може бити краћи </w:t>
      </w:r>
      <w:r w:rsidRPr="004E0760">
        <w:rPr>
          <w:rFonts w:cs="Arial"/>
          <w:b/>
          <w:i/>
          <w:lang w:val="sr-Cyrl-CS" w:eastAsia="zh-CN"/>
        </w:rPr>
        <w:t xml:space="preserve">од пет дана, </w:t>
      </w:r>
      <w:r w:rsidRPr="004E0760">
        <w:rPr>
          <w:rFonts w:cs="Arial"/>
          <w:i/>
          <w:lang w:val="sr-Cyrl-CS" w:eastAsia="zh-CN"/>
        </w:rPr>
        <w:t>не достави на увид оригинал или оверену копију тражених доказа, наручилац ће његову понуду одбити као неприхватљиву.</w:t>
      </w:r>
    </w:p>
    <w:p w:rsidR="00B41D98" w:rsidRPr="007B676A" w:rsidRDefault="00B41D98" w:rsidP="00B41D98">
      <w:pPr>
        <w:suppressAutoHyphens/>
        <w:spacing w:before="0"/>
        <w:rPr>
          <w:rFonts w:cs="Arial"/>
          <w:lang w:val="sr-Cyrl-CS" w:eastAsia="zh-CN"/>
        </w:rPr>
      </w:pPr>
    </w:p>
    <w:p w:rsidR="00B41D98" w:rsidRPr="007B676A" w:rsidRDefault="00B41D98" w:rsidP="00B41D98">
      <w:pPr>
        <w:suppressAutoHyphens/>
        <w:spacing w:before="0"/>
        <w:rPr>
          <w:rFonts w:cs="Arial"/>
          <w:lang w:val="sr-Cyrl-CS" w:eastAsia="zh-CN"/>
        </w:rPr>
      </w:pPr>
      <w:r w:rsidRPr="007B676A">
        <w:rPr>
          <w:rFonts w:cs="Arial"/>
          <w:b/>
          <w:lang w:val="sr-Cyrl-CS" w:eastAsia="zh-CN"/>
        </w:rPr>
        <w:t>4.</w:t>
      </w:r>
      <w:r w:rsidR="00AF1322">
        <w:rPr>
          <w:rFonts w:cs="Arial"/>
          <w:b/>
          <w:lang w:val="sr-Cyrl-CS" w:eastAsia="zh-CN"/>
        </w:rPr>
        <w:t xml:space="preserve"> </w:t>
      </w:r>
      <w:r w:rsidRPr="007B676A">
        <w:rPr>
          <w:rFonts w:cs="Arial"/>
          <w:b/>
          <w:lang w:val="sr-Cyrl-CS" w:eastAsia="zh-CN"/>
        </w:rPr>
        <w:t>Лице уписано у Регистар понуђача није дужно</w:t>
      </w:r>
      <w:r w:rsidRPr="007B676A">
        <w:rPr>
          <w:rFonts w:cs="Arial"/>
          <w:lang w:val="sr-Cyrl-CS"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rsidR="00B41D98" w:rsidRPr="007B676A" w:rsidRDefault="00B41D98" w:rsidP="00B41D98">
      <w:pPr>
        <w:suppressAutoHyphens/>
        <w:spacing w:before="0"/>
        <w:rPr>
          <w:rFonts w:cs="Arial"/>
          <w:lang w:val="sr-Cyrl-CS" w:eastAsia="zh-CN"/>
        </w:rPr>
      </w:pPr>
    </w:p>
    <w:p w:rsidR="00B41D98" w:rsidRPr="007B676A" w:rsidRDefault="00B41D98" w:rsidP="00B41D98">
      <w:pPr>
        <w:suppressAutoHyphens/>
        <w:spacing w:before="0"/>
        <w:rPr>
          <w:rFonts w:cs="Arial"/>
          <w:lang w:val="sr-Cyrl-CS" w:eastAsia="zh-CN"/>
        </w:rPr>
      </w:pPr>
      <w:r w:rsidRPr="007B676A">
        <w:rPr>
          <w:rFonts w:cs="Arial"/>
          <w:lang w:val="sr-Cyrl-CS"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B41D98" w:rsidRPr="007B676A" w:rsidRDefault="00B41D98" w:rsidP="00B41D98">
      <w:pPr>
        <w:suppressAutoHyphens/>
        <w:spacing w:before="0"/>
        <w:rPr>
          <w:rFonts w:cs="Arial"/>
          <w:lang w:val="sr-Cyrl-CS" w:eastAsia="zh-CN"/>
        </w:rPr>
      </w:pPr>
    </w:p>
    <w:p w:rsidR="00B41D98" w:rsidRPr="004E0760" w:rsidRDefault="00B41D98" w:rsidP="00B41D98">
      <w:pPr>
        <w:suppressAutoHyphens/>
        <w:spacing w:before="0"/>
        <w:rPr>
          <w:rFonts w:cs="Arial"/>
          <w:lang w:val="sr-Cyrl-CS" w:eastAsia="zh-CN"/>
        </w:rPr>
      </w:pPr>
      <w:r w:rsidRPr="007B676A">
        <w:rPr>
          <w:rFonts w:cs="Arial"/>
          <w:b/>
          <w:lang w:val="sr-Cyrl-CS" w:eastAsia="zh-CN"/>
        </w:rPr>
        <w:t>5.</w:t>
      </w:r>
      <w:r w:rsidRPr="004E0760">
        <w:rPr>
          <w:rFonts w:cs="Arial"/>
          <w:lang w:val="sr-Cyrl-CS" w:eastAsia="zh-CN"/>
        </w:rPr>
        <w:t>На основу члана 79. став 5. З</w:t>
      </w:r>
      <w:r w:rsidRPr="007B676A">
        <w:rPr>
          <w:rFonts w:cs="Arial"/>
          <w:lang w:val="sr-Cyrl-CS" w:eastAsia="zh-CN"/>
        </w:rPr>
        <w:t>акона</w:t>
      </w:r>
      <w:r w:rsidRPr="004E0760">
        <w:rPr>
          <w:rFonts w:cs="Arial"/>
          <w:b/>
          <w:lang w:val="sr-Cyrl-CS" w:eastAsia="zh-CN"/>
        </w:rPr>
        <w:t>понуђач није дужан да доставља следеће доказе који су јавно доступни на интернет страницама надлежних органа, и то</w:t>
      </w:r>
      <w:r w:rsidRPr="004E0760">
        <w:rPr>
          <w:rFonts w:cs="Arial"/>
          <w:lang w:val="sr-Cyrl-CS" w:eastAsia="zh-CN"/>
        </w:rPr>
        <w:t>:</w:t>
      </w:r>
    </w:p>
    <w:p w:rsidR="00B41D98" w:rsidRPr="004E0760" w:rsidRDefault="00B41D98" w:rsidP="00B41D98">
      <w:pPr>
        <w:suppressAutoHyphens/>
        <w:spacing w:before="0"/>
        <w:ind w:firstLine="720"/>
        <w:rPr>
          <w:rFonts w:cs="Arial"/>
          <w:lang w:val="sr-Cyrl-CS" w:eastAsia="zh-CN"/>
        </w:rPr>
      </w:pPr>
      <w:r w:rsidRPr="004E0760">
        <w:rPr>
          <w:rFonts w:cs="Arial"/>
          <w:lang w:val="sr-Cyrl-CS" w:eastAsia="zh-CN"/>
        </w:rPr>
        <w:lastRenderedPageBreak/>
        <w:t>1)извод из регистра надлежног органа:</w:t>
      </w:r>
    </w:p>
    <w:p w:rsidR="00B41D98" w:rsidRPr="004E0760" w:rsidRDefault="00B41D98" w:rsidP="00B41D98">
      <w:pPr>
        <w:suppressAutoHyphens/>
        <w:spacing w:before="0"/>
        <w:ind w:firstLine="720"/>
        <w:rPr>
          <w:rFonts w:cs="Arial"/>
          <w:lang w:val="sr-Cyrl-CS" w:eastAsia="zh-CN"/>
        </w:rPr>
      </w:pPr>
      <w:r w:rsidRPr="004E0760">
        <w:rPr>
          <w:rFonts w:cs="Arial"/>
          <w:lang w:val="sr-Cyrl-CS" w:eastAsia="zh-CN"/>
        </w:rPr>
        <w:t xml:space="preserve">-извод из регистра АПР: </w:t>
      </w:r>
      <w:hyperlink r:id="rId169" w:history="1">
        <w:r w:rsidRPr="004E0760">
          <w:rPr>
            <w:rFonts w:cs="Arial"/>
            <w:lang w:val="sr-Cyrl-CS" w:eastAsia="zh-CN"/>
          </w:rPr>
          <w:t>www.apr.gov.rs</w:t>
        </w:r>
      </w:hyperlink>
    </w:p>
    <w:p w:rsidR="00B41D98" w:rsidRPr="007B676A" w:rsidRDefault="00B41D98" w:rsidP="00B41D98">
      <w:pPr>
        <w:suppressAutoHyphens/>
        <w:spacing w:before="0"/>
        <w:ind w:firstLine="720"/>
        <w:rPr>
          <w:rFonts w:cs="Arial"/>
          <w:lang w:val="sr-Cyrl-CS" w:eastAsia="zh-CN"/>
        </w:rPr>
      </w:pPr>
      <w:r w:rsidRPr="004E0760">
        <w:rPr>
          <w:rFonts w:cs="Arial"/>
          <w:lang w:val="sr-Cyrl-CS" w:eastAsia="zh-CN"/>
        </w:rPr>
        <w:t>2)докази из члана 75. став 1. тачка 1) ,2) и 4) З</w:t>
      </w:r>
      <w:r w:rsidRPr="007B676A">
        <w:rPr>
          <w:rFonts w:cs="Arial"/>
          <w:lang w:val="sr-Cyrl-CS" w:eastAsia="zh-CN"/>
        </w:rPr>
        <w:t>акона</w:t>
      </w:r>
    </w:p>
    <w:p w:rsidR="00B41D98" w:rsidRPr="004E0760" w:rsidRDefault="00B41D98" w:rsidP="00B41D98">
      <w:pPr>
        <w:suppressAutoHyphens/>
        <w:spacing w:before="0"/>
        <w:ind w:firstLine="720"/>
        <w:rPr>
          <w:rFonts w:cs="Arial"/>
          <w:lang w:val="sr-Cyrl-CS" w:eastAsia="zh-CN"/>
        </w:rPr>
      </w:pPr>
      <w:r w:rsidRPr="004E0760">
        <w:rPr>
          <w:rFonts w:cs="Arial"/>
          <w:lang w:val="sr-Cyrl-CS" w:eastAsia="zh-CN"/>
        </w:rPr>
        <w:t xml:space="preserve">-регистар понуђача: </w:t>
      </w:r>
      <w:hyperlink r:id="rId170" w:history="1">
        <w:r w:rsidRPr="004E0760">
          <w:rPr>
            <w:rFonts w:cs="Arial"/>
            <w:lang w:val="sr-Cyrl-CS" w:eastAsia="zh-CN"/>
          </w:rPr>
          <w:t>www.apr.gov.rs</w:t>
        </w:r>
      </w:hyperlink>
    </w:p>
    <w:p w:rsidR="00B41D98" w:rsidRPr="004E0760" w:rsidRDefault="00B41D98" w:rsidP="00B41D98">
      <w:pPr>
        <w:suppressAutoHyphens/>
        <w:spacing w:before="0"/>
        <w:rPr>
          <w:rFonts w:cs="Arial"/>
          <w:lang w:val="sr-Cyrl-CS" w:eastAsia="zh-CN"/>
        </w:rPr>
      </w:pPr>
    </w:p>
    <w:p w:rsidR="00B41D98" w:rsidRPr="004E0760" w:rsidRDefault="00B41D98" w:rsidP="00B41D98">
      <w:pPr>
        <w:suppressAutoHyphens/>
        <w:spacing w:before="0"/>
        <w:rPr>
          <w:rFonts w:cs="Arial"/>
          <w:lang w:val="sr-Cyrl-CS" w:eastAsia="zh-CN"/>
        </w:rPr>
      </w:pPr>
      <w:r w:rsidRPr="007B676A">
        <w:rPr>
          <w:rFonts w:cs="Arial"/>
          <w:b/>
          <w:lang w:val="sr-Cyrl-CS" w:eastAsia="zh-CN"/>
        </w:rPr>
        <w:t>6</w:t>
      </w:r>
      <w:r w:rsidRPr="004E0760">
        <w:rPr>
          <w:rFonts w:cs="Arial"/>
          <w:b/>
          <w:lang w:val="sr-Cyrl-CS" w:eastAsia="zh-CN"/>
        </w:rPr>
        <w:t>.</w:t>
      </w:r>
      <w:r w:rsidRPr="004E0760">
        <w:rPr>
          <w:rFonts w:cs="Arial"/>
          <w:lang w:val="sr-Cyrl-CS"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41D98" w:rsidRPr="004E0760" w:rsidRDefault="00B41D98" w:rsidP="00B41D98">
      <w:pPr>
        <w:suppressAutoHyphens/>
        <w:spacing w:before="0"/>
        <w:rPr>
          <w:rFonts w:cs="Arial"/>
          <w:lang w:val="sr-Cyrl-CS" w:eastAsia="zh-CN"/>
        </w:rPr>
      </w:pPr>
    </w:p>
    <w:p w:rsidR="00B41D98" w:rsidRPr="004E0760" w:rsidRDefault="00B41D98" w:rsidP="00B41D98">
      <w:pPr>
        <w:suppressAutoHyphens/>
        <w:spacing w:before="0"/>
        <w:rPr>
          <w:rFonts w:cs="Arial"/>
          <w:lang w:val="sr-Cyrl-CS" w:eastAsia="zh-CN"/>
        </w:rPr>
      </w:pPr>
      <w:r w:rsidRPr="007B676A">
        <w:rPr>
          <w:rFonts w:cs="Arial"/>
          <w:b/>
          <w:lang w:val="sr-Cyrl-CS" w:eastAsia="zh-CN"/>
        </w:rPr>
        <w:t>7</w:t>
      </w:r>
      <w:r w:rsidRPr="004E0760">
        <w:rPr>
          <w:rFonts w:cs="Arial"/>
          <w:b/>
          <w:lang w:val="sr-Cyrl-CS" w:eastAsia="zh-CN"/>
        </w:rPr>
        <w:t>.</w:t>
      </w:r>
      <w:r w:rsidRPr="004E0760">
        <w:rPr>
          <w:rFonts w:cs="Arial"/>
          <w:lang w:val="sr-Cyrl-CS"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41D98" w:rsidRPr="004E0760" w:rsidRDefault="00B41D98" w:rsidP="00B41D98">
      <w:pPr>
        <w:suppressAutoHyphens/>
        <w:spacing w:before="0"/>
        <w:rPr>
          <w:rFonts w:cs="Arial"/>
          <w:lang w:val="sr-Cyrl-CS" w:eastAsia="zh-CN"/>
        </w:rPr>
      </w:pPr>
    </w:p>
    <w:p w:rsidR="00B41D98" w:rsidRPr="004E0760" w:rsidRDefault="00B41D98" w:rsidP="00B41D98">
      <w:pPr>
        <w:suppressAutoHyphens/>
        <w:spacing w:before="0"/>
        <w:rPr>
          <w:rFonts w:cs="Arial"/>
          <w:lang w:val="sr-Cyrl-CS" w:eastAsia="zh-CN"/>
        </w:rPr>
      </w:pPr>
      <w:r w:rsidRPr="007B676A">
        <w:rPr>
          <w:rFonts w:cs="Arial"/>
          <w:b/>
          <w:lang w:val="sr-Cyrl-CS" w:eastAsia="zh-CN"/>
        </w:rPr>
        <w:t>8</w:t>
      </w:r>
      <w:r w:rsidRPr="004E0760">
        <w:rPr>
          <w:rFonts w:cs="Arial"/>
          <w:b/>
          <w:lang w:val="sr-Cyrl-CS" w:eastAsia="zh-CN"/>
        </w:rPr>
        <w:t>.</w:t>
      </w:r>
      <w:r w:rsidRPr="004E0760">
        <w:rPr>
          <w:rFonts w:cs="Arial"/>
          <w:lang w:val="sr-Cyrl-CS"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41D98" w:rsidRPr="004E0760" w:rsidRDefault="00B41D98" w:rsidP="00B41D98">
      <w:pPr>
        <w:suppressAutoHyphens/>
        <w:spacing w:before="0"/>
        <w:rPr>
          <w:rFonts w:cs="Arial"/>
          <w:b/>
          <w:lang w:val="sr-Cyrl-CS" w:eastAsia="zh-CN"/>
        </w:rPr>
      </w:pPr>
    </w:p>
    <w:p w:rsidR="00B41D98" w:rsidRPr="007B676A" w:rsidRDefault="00B41D98" w:rsidP="00B41D98">
      <w:pPr>
        <w:suppressAutoHyphens/>
        <w:spacing w:before="0"/>
        <w:rPr>
          <w:rFonts w:cs="Arial"/>
          <w:lang w:val="sr-Cyrl-CS" w:eastAsia="zh-CN"/>
        </w:rPr>
      </w:pPr>
      <w:r w:rsidRPr="007B676A">
        <w:rPr>
          <w:rFonts w:cs="Arial"/>
          <w:b/>
          <w:lang w:val="sr-Cyrl-CS" w:eastAsia="zh-CN"/>
        </w:rPr>
        <w:t>9</w:t>
      </w:r>
      <w:r w:rsidRPr="004E0760">
        <w:rPr>
          <w:rFonts w:cs="Arial"/>
          <w:b/>
          <w:lang w:val="sr-Cyrl-CS" w:eastAsia="zh-CN"/>
        </w:rPr>
        <w:t>.</w:t>
      </w:r>
      <w:r w:rsidRPr="004E0760">
        <w:rPr>
          <w:rFonts w:cs="Arial"/>
          <w:lang w:val="sr-Cyrl-CS" w:eastAsia="zh-CN"/>
        </w:rPr>
        <w:t xml:space="preserve"> Ако се у држави у којој понуђач има седиште не издају докази из члана 77. став 1. З</w:t>
      </w:r>
      <w:r w:rsidRPr="007B676A">
        <w:rPr>
          <w:rFonts w:cs="Arial"/>
          <w:lang w:val="sr-Cyrl-CS" w:eastAsia="zh-CN"/>
        </w:rPr>
        <w:t>акона</w:t>
      </w:r>
      <w:r w:rsidRPr="004E0760">
        <w:rPr>
          <w:rFonts w:cs="Arial"/>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7B676A">
        <w:rPr>
          <w:rFonts w:cs="Arial"/>
          <w:lang w:val="sr-Cyrl-CS" w:eastAsia="zh-CN"/>
        </w:rPr>
        <w:t>.</w:t>
      </w:r>
    </w:p>
    <w:p w:rsidR="00BE7496" w:rsidRPr="007B676A" w:rsidRDefault="00BE7496" w:rsidP="00B13CD3">
      <w:pPr>
        <w:spacing w:before="0"/>
        <w:rPr>
          <w:rFonts w:cs="Arial"/>
          <w:color w:val="00B0F0"/>
          <w:lang w:val="sr-Cyrl-CS" w:eastAsia="zh-CN"/>
        </w:rPr>
      </w:pPr>
    </w:p>
    <w:p w:rsidR="00322313" w:rsidRPr="007B676A" w:rsidRDefault="008D2B23" w:rsidP="00BE7496">
      <w:pPr>
        <w:pStyle w:val="KDPodnaslov1"/>
        <w:spacing w:before="0"/>
        <w:rPr>
          <w:rFonts w:cs="Arial"/>
          <w:lang w:val="sr-Cyrl-C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7B676A">
        <w:rPr>
          <w:rFonts w:cs="Arial"/>
          <w:lang w:val="sr-Cyrl-CS"/>
        </w:rPr>
        <w:t xml:space="preserve">5. </w:t>
      </w:r>
      <w:r w:rsidR="00322313" w:rsidRPr="007B676A">
        <w:rPr>
          <w:rFonts w:cs="Arial"/>
          <w:lang w:val="sr-Cyrl-CS"/>
        </w:rPr>
        <w:t>КРИТЕРИЈУМ ЗА ДОДЕЛУ УГОВОРА</w:t>
      </w:r>
      <w:bookmarkEnd w:id="194"/>
    </w:p>
    <w:p w:rsidR="00621752" w:rsidRPr="004E0760" w:rsidRDefault="00621752" w:rsidP="00621752">
      <w:pPr>
        <w:pStyle w:val="KDKomentar"/>
        <w:spacing w:before="0"/>
        <w:rPr>
          <w:rFonts w:cs="Arial"/>
          <w:b/>
          <w:i w:val="0"/>
          <w:color w:val="auto"/>
          <w:sz w:val="22"/>
          <w:szCs w:val="22"/>
        </w:rPr>
      </w:pPr>
      <w:r w:rsidRPr="004E0760">
        <w:rPr>
          <w:rFonts w:cs="Arial"/>
          <w:i w:val="0"/>
          <w:color w:val="auto"/>
          <w:sz w:val="22"/>
          <w:szCs w:val="22"/>
        </w:rPr>
        <w:t>Избор најповољније понуде ће се извршити применом критеријума</w:t>
      </w:r>
      <w:r w:rsidR="0023780B">
        <w:rPr>
          <w:rFonts w:cs="Arial"/>
          <w:i w:val="0"/>
          <w:color w:val="auto"/>
          <w:sz w:val="22"/>
          <w:szCs w:val="22"/>
        </w:rPr>
        <w:t xml:space="preserve"> </w:t>
      </w:r>
      <w:r w:rsidRPr="004E0760">
        <w:rPr>
          <w:rFonts w:cs="Arial"/>
          <w:b/>
          <w:i w:val="0"/>
          <w:color w:val="auto"/>
          <w:sz w:val="22"/>
          <w:szCs w:val="22"/>
        </w:rPr>
        <w:t>„Најнижа понуђена цена“.</w:t>
      </w:r>
    </w:p>
    <w:p w:rsidR="00B41D98" w:rsidRPr="004E0760" w:rsidRDefault="00B41D98" w:rsidP="00B41D98">
      <w:pPr>
        <w:tabs>
          <w:tab w:val="left" w:pos="1134"/>
        </w:tabs>
        <w:spacing w:before="0"/>
        <w:rPr>
          <w:rFonts w:cs="Arial"/>
          <w:lang w:val="ru-RU"/>
        </w:rPr>
      </w:pPr>
      <w:r w:rsidRPr="004E0760">
        <w:rPr>
          <w:rFonts w:cs="Arial"/>
          <w:lang w:val="ru-RU"/>
        </w:rPr>
        <w:t>Критеријум за оцењивање понуда</w:t>
      </w:r>
      <w:r w:rsidRPr="004E0760">
        <w:rPr>
          <w:rFonts w:cs="Arial"/>
          <w:b/>
          <w:lang w:val="ru-RU"/>
        </w:rPr>
        <w:t xml:space="preserve"> Најнижа понуђена цена, </w:t>
      </w:r>
      <w:r w:rsidRPr="004E0760">
        <w:rPr>
          <w:rFonts w:cs="Arial"/>
          <w:lang w:val="ru-RU"/>
        </w:rPr>
        <w:t>заснива се на понуђеној цени</w:t>
      </w:r>
      <w:r w:rsidRPr="004E0760">
        <w:rPr>
          <w:rFonts w:cs="Arial"/>
          <w:lang w:val="sr-Cyrl-CS"/>
        </w:rPr>
        <w:t xml:space="preserve"> као једином критеријуму</w:t>
      </w:r>
      <w:r w:rsidRPr="004E0760">
        <w:rPr>
          <w:rFonts w:cs="Arial"/>
          <w:lang w:val="ru-RU"/>
        </w:rPr>
        <w:t>.</w:t>
      </w:r>
    </w:p>
    <w:p w:rsidR="00A477F6" w:rsidRPr="007B676A" w:rsidRDefault="00A477F6" w:rsidP="00621752">
      <w:pPr>
        <w:pStyle w:val="KDParagraf"/>
        <w:spacing w:before="0"/>
        <w:rPr>
          <w:rFonts w:cs="Arial"/>
          <w:color w:val="00B0F0"/>
          <w:lang w:val="ru-RU"/>
        </w:rPr>
      </w:pPr>
    </w:p>
    <w:p w:rsidR="00621752" w:rsidRPr="004E0760" w:rsidRDefault="00AF1322" w:rsidP="00485720">
      <w:pPr>
        <w:pStyle w:val="KDPodnaslov2"/>
        <w:numPr>
          <w:ilvl w:val="1"/>
          <w:numId w:val="28"/>
        </w:numPr>
        <w:spacing w:before="0"/>
        <w:jc w:val="both"/>
        <w:rPr>
          <w:rFonts w:cs="Arial"/>
        </w:rPr>
      </w:pPr>
      <w:bookmarkStart w:id="200" w:name="_Toc441651548"/>
      <w:bookmarkStart w:id="201" w:name="_Toc442559886"/>
      <w:r w:rsidRPr="004E0760">
        <w:rPr>
          <w:rFonts w:cs="Arial"/>
        </w:rPr>
        <w:t>РЕЗЕРВНИ КРИТЕРИЈУМ</w:t>
      </w:r>
      <w:bookmarkEnd w:id="200"/>
      <w:bookmarkEnd w:id="201"/>
    </w:p>
    <w:p w:rsidR="007A1862" w:rsidRDefault="0069089B" w:rsidP="0069089B">
      <w:pPr>
        <w:autoSpaceDE w:val="0"/>
        <w:autoSpaceDN w:val="0"/>
        <w:adjustRightInd w:val="0"/>
        <w:spacing w:before="0"/>
        <w:rPr>
          <w:rFonts w:cs="Arial"/>
          <w:lang w:val="sr-Cyrl-CS"/>
        </w:rPr>
      </w:pPr>
      <w:r w:rsidRPr="007B676A">
        <w:rPr>
          <w:rFonts w:cs="Arial"/>
          <w:lang w:val="sr-Cyrl-CS"/>
        </w:rPr>
        <w:t>Уколико две или више понуда имају исту најнижу понуђену цену, као најповољнија биће изабрана понуда оног понуђача</w:t>
      </w:r>
      <w:r w:rsidR="007A1862">
        <w:rPr>
          <w:rFonts w:cs="Arial"/>
          <w:lang w:val="sr-Cyrl-CS"/>
        </w:rPr>
        <w:t>,</w:t>
      </w:r>
      <w:r w:rsidRPr="007B676A">
        <w:rPr>
          <w:rFonts w:cs="Arial"/>
          <w:lang w:val="sr-Cyrl-CS"/>
        </w:rPr>
        <w:t xml:space="preserve"> који је </w:t>
      </w:r>
      <w:r w:rsidR="007A1862">
        <w:rPr>
          <w:rFonts w:cs="Arial"/>
          <w:lang w:val="sr-Cyrl-CS"/>
        </w:rPr>
        <w:t>дао краћи рок испоруке лиценци за програмске пакете, дефинисане у тачки 3.2.</w:t>
      </w:r>
    </w:p>
    <w:p w:rsidR="00BE7496" w:rsidRPr="004E0760" w:rsidRDefault="0069089B" w:rsidP="0069089B">
      <w:pPr>
        <w:autoSpaceDE w:val="0"/>
        <w:autoSpaceDN w:val="0"/>
        <w:adjustRightInd w:val="0"/>
        <w:spacing w:before="0"/>
        <w:rPr>
          <w:rFonts w:eastAsia="TimesNewRomanPSMT" w:cs="Arial"/>
          <w:bCs/>
          <w:color w:val="00B0F0"/>
        </w:rPr>
      </w:pPr>
      <w:r w:rsidRPr="004E0760">
        <w:rPr>
          <w:rFonts w:cs="Arial"/>
          <w:highlight w:val="yellow"/>
        </w:rPr>
        <w:t> </w:t>
      </w:r>
    </w:p>
    <w:p w:rsidR="008D2B23" w:rsidRPr="004E0760" w:rsidRDefault="00B41D98" w:rsidP="00AF1322">
      <w:pPr>
        <w:pStyle w:val="KDPodnaslov1"/>
        <w:spacing w:before="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4E0760">
        <w:rPr>
          <w:rFonts w:cs="Arial"/>
        </w:rPr>
        <w:t>6.</w:t>
      </w:r>
      <w:r w:rsidR="00AF1322">
        <w:rPr>
          <w:rFonts w:cs="Arial"/>
          <w:lang w:val="sr-Cyrl-RS"/>
        </w:rPr>
        <w:t xml:space="preserve"> </w:t>
      </w:r>
      <w:r w:rsidR="008D2B23" w:rsidRPr="004E0760">
        <w:rPr>
          <w:rFonts w:cs="Arial"/>
        </w:rPr>
        <w:t>УПУТСТВО ПОНУЂАЧИМА КАКО ДА САЧИНЕ ПОНУДУ</w:t>
      </w:r>
      <w:bookmarkEnd w:id="208"/>
    </w:p>
    <w:p w:rsidR="008D2B23" w:rsidRPr="004E0760" w:rsidRDefault="008D2B23" w:rsidP="008D2B23">
      <w:pPr>
        <w:pStyle w:val="KDParagraf"/>
        <w:spacing w:before="0"/>
        <w:rPr>
          <w:rFonts w:cs="Arial"/>
          <w:lang w:val="ru-RU"/>
        </w:rPr>
      </w:pPr>
      <w:r w:rsidRPr="004E0760">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B676A" w:rsidRDefault="008D2B23" w:rsidP="008D2B23">
      <w:pPr>
        <w:pStyle w:val="KDParagraf"/>
        <w:spacing w:before="0"/>
        <w:rPr>
          <w:rFonts w:cs="Arial"/>
          <w:lang w:val="ru-RU"/>
        </w:rPr>
      </w:pPr>
      <w:r w:rsidRPr="007B676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B41D98" w:rsidRPr="004E0760" w:rsidRDefault="00B41D98" w:rsidP="00B41D98">
      <w:pPr>
        <w:suppressAutoHyphens/>
        <w:spacing w:before="0"/>
        <w:rPr>
          <w:rFonts w:cs="Arial"/>
          <w:lang w:eastAsia="ar-SA"/>
        </w:rPr>
      </w:pPr>
      <w:r w:rsidRPr="007B676A">
        <w:rPr>
          <w:rFonts w:cs="Arial"/>
          <w:lang w:val="ru-RU" w:eastAsia="ar-SA"/>
        </w:rPr>
        <w:t xml:space="preserve">Врста, техничке карактеристике и спецификацуја предмета јавне набавке дата је у Одељку 3. </w:t>
      </w:r>
      <w:r w:rsidRPr="004E0760">
        <w:rPr>
          <w:rFonts w:cs="Arial"/>
          <w:lang w:eastAsia="ar-SA"/>
        </w:rPr>
        <w:t>Конкурсне документације.</w:t>
      </w:r>
    </w:p>
    <w:p w:rsidR="00B41D98" w:rsidRPr="004E0760" w:rsidRDefault="00B41D98" w:rsidP="008D2B23">
      <w:pPr>
        <w:pStyle w:val="KDParagraf"/>
        <w:spacing w:before="0"/>
        <w:rPr>
          <w:rFonts w:cs="Arial"/>
        </w:rPr>
      </w:pPr>
    </w:p>
    <w:p w:rsidR="008D2B23" w:rsidRPr="004E0760" w:rsidRDefault="008D2B23" w:rsidP="00485720">
      <w:pPr>
        <w:pStyle w:val="KDPodnaslov2"/>
        <w:numPr>
          <w:ilvl w:val="1"/>
          <w:numId w:val="29"/>
        </w:numPr>
        <w:spacing w:before="0"/>
        <w:jc w:val="both"/>
        <w:rPr>
          <w:rFonts w:cs="Arial"/>
        </w:rPr>
      </w:pPr>
      <w:bookmarkStart w:id="209" w:name="_Toc441651577"/>
      <w:bookmarkStart w:id="210" w:name="_Toc442559888"/>
      <w:r w:rsidRPr="004E0760">
        <w:rPr>
          <w:rFonts w:cs="Arial"/>
        </w:rPr>
        <w:t>Језик на којем понуда мора бити састављена</w:t>
      </w:r>
      <w:bookmarkEnd w:id="209"/>
      <w:bookmarkEnd w:id="210"/>
    </w:p>
    <w:p w:rsidR="00B41D98" w:rsidRPr="004E0760" w:rsidRDefault="00B41D98" w:rsidP="00B41D98">
      <w:pPr>
        <w:pStyle w:val="KDParagraf"/>
        <w:spacing w:before="0"/>
        <w:rPr>
          <w:rFonts w:cs="Arial"/>
        </w:rPr>
      </w:pPr>
      <w:r w:rsidRPr="004E0760">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Понуда са свим прилозима мора бити сачињена на српском језику, при чему техничка документација може бити на енглеском језику.</w:t>
      </w:r>
      <w:r w:rsidRPr="004E0760">
        <w:rPr>
          <w:rFonts w:cs="Arial"/>
        </w:rPr>
        <w:tab/>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lastRenderedPageBreak/>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rsidR="00B41D98" w:rsidRPr="004E0760" w:rsidRDefault="00B41D98" w:rsidP="00B41D98">
      <w:pPr>
        <w:pStyle w:val="KDParagraf"/>
        <w:spacing w:before="0"/>
        <w:rPr>
          <w:rFonts w:cs="Arial"/>
        </w:rPr>
      </w:pPr>
    </w:p>
    <w:p w:rsidR="008D2B23" w:rsidRPr="004E0760" w:rsidRDefault="00B41D98" w:rsidP="00B41D98">
      <w:pPr>
        <w:pStyle w:val="KDParagraf"/>
        <w:spacing w:before="0"/>
        <w:rPr>
          <w:rFonts w:cs="Arial"/>
        </w:rPr>
      </w:pPr>
      <w:r w:rsidRPr="004E0760">
        <w:rPr>
          <w:rFonts w:cs="Arial"/>
        </w:rPr>
        <w:t>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w:t>
      </w:r>
    </w:p>
    <w:p w:rsidR="00B41D98" w:rsidRPr="004E0760" w:rsidRDefault="00B41D98" w:rsidP="00B41D98">
      <w:pPr>
        <w:pStyle w:val="KDParagraf"/>
        <w:spacing w:before="0"/>
        <w:rPr>
          <w:rFonts w:cs="Arial"/>
          <w:lang w:val="ru-RU" w:eastAsia="sr-Latn-CS"/>
        </w:rPr>
      </w:pPr>
    </w:p>
    <w:p w:rsidR="008D2B23" w:rsidRPr="004E0760" w:rsidRDefault="008D2B23" w:rsidP="00485720">
      <w:pPr>
        <w:pStyle w:val="KDPodnaslov2"/>
        <w:numPr>
          <w:ilvl w:val="1"/>
          <w:numId w:val="29"/>
        </w:numPr>
        <w:spacing w:before="0"/>
        <w:jc w:val="both"/>
        <w:rPr>
          <w:rFonts w:cs="Arial"/>
        </w:rPr>
      </w:pPr>
      <w:bookmarkStart w:id="211" w:name="_Toc441651578"/>
      <w:bookmarkStart w:id="212" w:name="_Toc442559889"/>
      <w:r w:rsidRPr="004E0760">
        <w:rPr>
          <w:rFonts w:cs="Arial"/>
        </w:rPr>
        <w:t xml:space="preserve">Начин састављања </w:t>
      </w:r>
      <w:r w:rsidR="00FC355A" w:rsidRPr="004E0760">
        <w:rPr>
          <w:rFonts w:cs="Arial"/>
        </w:rPr>
        <w:t xml:space="preserve">и подношења </w:t>
      </w:r>
      <w:r w:rsidRPr="004E0760">
        <w:rPr>
          <w:rFonts w:cs="Arial"/>
        </w:rPr>
        <w:t>понуде</w:t>
      </w:r>
      <w:bookmarkEnd w:id="211"/>
      <w:bookmarkEnd w:id="212"/>
    </w:p>
    <w:p w:rsidR="00B41D98" w:rsidRPr="004E0760" w:rsidRDefault="00B41D98" w:rsidP="00B41D98">
      <w:pPr>
        <w:pStyle w:val="KDParagraf"/>
        <w:spacing w:before="0"/>
        <w:rPr>
          <w:rFonts w:cs="Arial"/>
          <w:lang w:val="ru-RU"/>
        </w:rPr>
      </w:pPr>
      <w:r w:rsidRPr="004E0760">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B41D98" w:rsidRPr="004E0760" w:rsidRDefault="00B41D98" w:rsidP="00B41D98">
      <w:pPr>
        <w:pStyle w:val="KDParagraf"/>
        <w:spacing w:before="0"/>
        <w:rPr>
          <w:rFonts w:cs="Arial"/>
          <w:lang w:val="ru-RU"/>
        </w:rPr>
      </w:pPr>
    </w:p>
    <w:p w:rsidR="00B41D98" w:rsidRPr="004E0760" w:rsidRDefault="00B41D98" w:rsidP="00B41D98">
      <w:pPr>
        <w:suppressAutoHyphens/>
        <w:spacing w:before="0"/>
        <w:rPr>
          <w:rFonts w:cs="Arial"/>
          <w:lang w:val="sr-Cyrl-CS" w:eastAsia="ar-SA"/>
        </w:rPr>
      </w:pPr>
      <w:r w:rsidRPr="004E0760">
        <w:rPr>
          <w:rFonts w:cs="Arial"/>
          <w:lang w:val="sr-Cyrl-CS" w:eastAsia="ar-SA"/>
        </w:rPr>
        <w:t>Понуђач је обавезан да у Обрасцу понуде наведе: укупну цену без ПДВ-а, рок важења понуде, као и остале елементе из Обрасца понуде.</w:t>
      </w:r>
    </w:p>
    <w:p w:rsidR="00B41D98" w:rsidRPr="007B676A" w:rsidRDefault="00B41D98" w:rsidP="00B41D98">
      <w:pPr>
        <w:pStyle w:val="KDParagraf"/>
        <w:spacing w:before="0"/>
        <w:rPr>
          <w:rFonts w:cs="Arial"/>
          <w:lang w:val="ru-RU"/>
        </w:rPr>
      </w:pPr>
    </w:p>
    <w:p w:rsidR="00B41D98" w:rsidRPr="007B676A" w:rsidRDefault="00B41D98" w:rsidP="00B41D98">
      <w:pPr>
        <w:pStyle w:val="KDParagraf"/>
        <w:spacing w:before="0"/>
        <w:rPr>
          <w:rFonts w:cs="Arial"/>
          <w:lang w:val="ru-RU"/>
        </w:rPr>
      </w:pPr>
      <w:r w:rsidRPr="007B676A">
        <w:rPr>
          <w:rFonts w:cs="Arial"/>
          <w:lang w:val="ru-RU"/>
        </w:rPr>
        <w:t>Препоручује се да сви документи поднети у понуди  буду нумерисани</w:t>
      </w:r>
      <w:r w:rsidRPr="004E0760">
        <w:rPr>
          <w:rFonts w:cs="Arial"/>
          <w:lang w:val="sr-Latn-CS"/>
        </w:rPr>
        <w:t xml:space="preserve"> и</w:t>
      </w:r>
      <w:r w:rsidRPr="007B676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B41D98" w:rsidRPr="004E0760" w:rsidRDefault="00B41D98" w:rsidP="00B41D98">
      <w:pPr>
        <w:suppressAutoHyphens/>
        <w:spacing w:before="0"/>
        <w:rPr>
          <w:rFonts w:cs="Arial"/>
          <w:lang w:val="sr-Cyrl-CS" w:eastAsia="ar-SA"/>
        </w:rPr>
      </w:pPr>
    </w:p>
    <w:p w:rsidR="00B41D98" w:rsidRPr="004E0760" w:rsidRDefault="00B41D98" w:rsidP="00B41D98">
      <w:pPr>
        <w:suppressAutoHyphens/>
        <w:spacing w:before="0"/>
        <w:rPr>
          <w:rFonts w:cs="Arial"/>
          <w:lang w:val="sr-Cyrl-CS" w:eastAsia="ar-SA"/>
        </w:rPr>
      </w:pPr>
      <w:r w:rsidRPr="004E0760">
        <w:rPr>
          <w:rFonts w:cs="Arial"/>
          <w:lang w:val="sr-Cyrl-CS" w:eastAsia="ar-SA"/>
        </w:rPr>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w:t>
      </w:r>
    </w:p>
    <w:p w:rsidR="00B41D98" w:rsidRPr="004E0760" w:rsidRDefault="00B41D98" w:rsidP="00B41D98">
      <w:pPr>
        <w:suppressAutoHyphens/>
        <w:spacing w:before="0"/>
        <w:rPr>
          <w:rFonts w:cs="Arial"/>
          <w:lang w:val="sr-Cyrl-CS" w:eastAsia="ar-SA"/>
        </w:rPr>
      </w:pPr>
      <w:r w:rsidRPr="004E0760">
        <w:rPr>
          <w:rFonts w:cs="Arial"/>
          <w:lang w:val="sr-Cyrl-CS" w:eastAsia="ar-SA"/>
        </w:rPr>
        <w:t>( исписивањем “1 од н“, „2 од н“ и тако све до „н од н“, с тим да „н“ представља укупан број страна понуде).</w:t>
      </w:r>
    </w:p>
    <w:p w:rsidR="00B41D98" w:rsidRPr="004E0760" w:rsidRDefault="00B41D98" w:rsidP="00B41D98">
      <w:pPr>
        <w:suppressAutoHyphens/>
        <w:spacing w:before="0"/>
        <w:rPr>
          <w:rFonts w:cs="Arial"/>
          <w:lang w:val="sr-Cyrl-CS" w:eastAsia="ar-SA"/>
        </w:rPr>
      </w:pPr>
    </w:p>
    <w:p w:rsidR="00B41D98" w:rsidRPr="004E0760" w:rsidRDefault="00B41D98" w:rsidP="00B41D98">
      <w:pPr>
        <w:suppressAutoHyphens/>
        <w:spacing w:before="0"/>
        <w:rPr>
          <w:rFonts w:cs="Arial"/>
          <w:lang w:val="sr-Cyrl-CS" w:eastAsia="ar-SA"/>
        </w:rPr>
      </w:pPr>
      <w:r w:rsidRPr="004E0760">
        <w:rPr>
          <w:rFonts w:cs="Arial"/>
          <w:lang w:val="sr-Cyrl-CS" w:eastAsia="ar-SA"/>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B41D98" w:rsidRPr="007B676A" w:rsidRDefault="00B41D98" w:rsidP="00B41D98">
      <w:pPr>
        <w:pStyle w:val="KDParagraf"/>
        <w:spacing w:before="0"/>
        <w:rPr>
          <w:rFonts w:cs="Arial"/>
          <w:lang w:val="sr-Cyrl-CS"/>
        </w:rPr>
      </w:pPr>
    </w:p>
    <w:p w:rsidR="00B41D98" w:rsidRPr="004E0760" w:rsidRDefault="00B41D98" w:rsidP="00B41D98">
      <w:pPr>
        <w:widowControl w:val="0"/>
        <w:suppressAutoHyphens/>
        <w:spacing w:before="0"/>
        <w:rPr>
          <w:rFonts w:cs="Arial"/>
          <w:lang w:val="sr-Cyrl-CS" w:eastAsia="ar-SA"/>
        </w:rPr>
      </w:pPr>
      <w:r w:rsidRPr="004E0760">
        <w:rPr>
          <w:rFonts w:cs="Arial"/>
          <w:lang w:val="sr-Cyrl-CS" w:eastAsia="ar-SA"/>
        </w:rPr>
        <w:t>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w:t>
      </w:r>
      <w:r w:rsidRPr="007B676A">
        <w:rPr>
          <w:rFonts w:cs="Arial"/>
          <w:lang w:val="sr-Cyrl-CS" w:eastAsia="ar-SA"/>
        </w:rPr>
        <w:t xml:space="preserve"> Ул. Балканска 13, </w:t>
      </w:r>
      <w:r w:rsidRPr="004E0760">
        <w:rPr>
          <w:rFonts w:cs="Arial"/>
          <w:lang w:val="sr-Cyrl-CS" w:eastAsia="ar-SA"/>
        </w:rPr>
        <w:t xml:space="preserve"> писарница - са назнаком: „Понуда за јавну набавку </w:t>
      </w:r>
      <w:r w:rsidRPr="007B676A">
        <w:rPr>
          <w:rFonts w:cs="Arial"/>
          <w:lang w:val="sr-Cyrl-CS" w:eastAsia="ar-SA"/>
        </w:rPr>
        <w:t xml:space="preserve">услуге „ИКТ одржавање </w:t>
      </w:r>
      <w:r w:rsidRPr="004E0760">
        <w:rPr>
          <w:rFonts w:cs="Arial"/>
          <w:lang w:eastAsia="ar-SA"/>
        </w:rPr>
        <w:t>Minex</w:t>
      </w:r>
      <w:r w:rsidRPr="007B676A">
        <w:rPr>
          <w:rFonts w:cs="Arial"/>
          <w:lang w:val="sr-Cyrl-CS" w:eastAsia="ar-SA"/>
        </w:rPr>
        <w:t>“</w:t>
      </w:r>
      <w:r w:rsidRPr="004E0760">
        <w:rPr>
          <w:rFonts w:cs="Arial"/>
          <w:lang w:val="sr-Cyrl-CS" w:eastAsia="ar-SA"/>
        </w:rPr>
        <w:t>, Јавна набавка број</w:t>
      </w:r>
      <w:r w:rsidRPr="007B676A">
        <w:rPr>
          <w:rFonts w:cs="Arial"/>
          <w:lang w:val="sr-Cyrl-CS" w:eastAsia="ar-SA"/>
        </w:rPr>
        <w:t xml:space="preserve"> </w:t>
      </w:r>
      <w:r w:rsidRPr="004E0760">
        <w:rPr>
          <w:rFonts w:cs="Arial"/>
          <w:lang w:val="en-GB" w:eastAsia="ar-SA"/>
        </w:rPr>
        <w:t>J</w:t>
      </w:r>
      <w:r w:rsidRPr="007B676A">
        <w:rPr>
          <w:rFonts w:cs="Arial"/>
          <w:lang w:val="sr-Cyrl-CS" w:eastAsia="ar-SA"/>
        </w:rPr>
        <w:t>Н</w:t>
      </w:r>
      <w:r w:rsidR="00333CBE">
        <w:rPr>
          <w:rFonts w:cs="Arial"/>
          <w:lang w:val="sr-Cyrl-CS" w:eastAsia="ar-SA"/>
        </w:rPr>
        <w:t xml:space="preserve"> 1000/0</w:t>
      </w:r>
      <w:r w:rsidRPr="004E0760">
        <w:rPr>
          <w:rFonts w:cs="Arial"/>
          <w:lang w:val="sr-Cyrl-CS" w:eastAsia="ar-SA"/>
        </w:rPr>
        <w:t>295/2016 - НЕ ОТВАРАТИ“.</w:t>
      </w:r>
    </w:p>
    <w:p w:rsidR="00B41D98" w:rsidRPr="004E0760" w:rsidRDefault="00B41D98" w:rsidP="00B41D98">
      <w:pPr>
        <w:suppressAutoHyphens/>
        <w:spacing w:before="0"/>
        <w:rPr>
          <w:rFonts w:cs="Arial"/>
          <w:lang w:val="sr-Cyrl-CS" w:eastAsia="ar-SA"/>
        </w:rPr>
      </w:pPr>
    </w:p>
    <w:p w:rsidR="00B41D98" w:rsidRPr="007B676A" w:rsidRDefault="00B41D98" w:rsidP="00B41D98">
      <w:pPr>
        <w:suppressAutoHyphens/>
        <w:spacing w:before="0"/>
        <w:rPr>
          <w:rFonts w:cs="Arial"/>
          <w:u w:val="single"/>
          <w:lang w:val="sr-Cyrl-CS" w:eastAsia="ar-SA"/>
        </w:rPr>
      </w:pPr>
      <w:r w:rsidRPr="007B676A">
        <w:rPr>
          <w:rFonts w:cs="Arial"/>
          <w:lang w:val="sr-Cyrl-CS" w:eastAsia="ar-SA"/>
        </w:rPr>
        <w:t xml:space="preserve">Понуђач у затвореној и запечаћеној коверти, уз писану понуду, доставља и </w:t>
      </w:r>
      <w:r w:rsidRPr="00D41158">
        <w:rPr>
          <w:rFonts w:cs="Arial"/>
          <w:lang w:eastAsia="ar-SA"/>
        </w:rPr>
        <w:t>CD</w:t>
      </w:r>
      <w:r w:rsidRPr="007B676A">
        <w:rPr>
          <w:rFonts w:cs="Arial"/>
          <w:lang w:val="sr-Cyrl-CS" w:eastAsia="ar-SA"/>
        </w:rPr>
        <w:t xml:space="preserve"> или </w:t>
      </w:r>
      <w:r w:rsidRPr="00D41158">
        <w:rPr>
          <w:rFonts w:cs="Arial"/>
          <w:lang w:eastAsia="ar-SA"/>
        </w:rPr>
        <w:t>USB</w:t>
      </w:r>
      <w:r w:rsidRPr="007B676A">
        <w:rPr>
          <w:rFonts w:cs="Arial"/>
          <w:lang w:val="sr-Cyrl-CS" w:eastAsia="ar-SA"/>
        </w:rPr>
        <w:t xml:space="preserve"> са понудом у </w:t>
      </w:r>
      <w:r w:rsidRPr="004E0760">
        <w:rPr>
          <w:rFonts w:cs="Arial"/>
          <w:lang w:eastAsia="ar-SA"/>
        </w:rPr>
        <w:t>pdf</w:t>
      </w:r>
      <w:r w:rsidRPr="007B676A">
        <w:rPr>
          <w:rFonts w:cs="Arial"/>
          <w:lang w:val="sr-Cyrl-CS" w:eastAsia="ar-SA"/>
        </w:rPr>
        <w:t xml:space="preserve"> формату.</w:t>
      </w:r>
    </w:p>
    <w:p w:rsidR="00B41D98" w:rsidRPr="004E0760" w:rsidRDefault="00B41D98" w:rsidP="00B41D98">
      <w:pPr>
        <w:suppressAutoHyphens/>
        <w:spacing w:before="0"/>
        <w:rPr>
          <w:rFonts w:cs="Arial"/>
          <w:lang w:val="sr-Cyrl-CS" w:eastAsia="ar-SA"/>
        </w:rPr>
      </w:pPr>
    </w:p>
    <w:p w:rsidR="00B41D98" w:rsidRPr="004E0760" w:rsidRDefault="00B41D98" w:rsidP="00B41D98">
      <w:pPr>
        <w:suppressAutoHyphens/>
        <w:spacing w:before="0"/>
        <w:rPr>
          <w:rFonts w:cs="Arial"/>
          <w:lang w:val="sr-Cyrl-CS" w:eastAsia="ar-SA"/>
        </w:rPr>
      </w:pPr>
      <w:r w:rsidRPr="004E0760">
        <w:rPr>
          <w:rFonts w:cs="Arial"/>
          <w:lang w:val="sr-Cyrl-CS" w:eastAsia="ar-SA"/>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B41D98" w:rsidRPr="004E0760" w:rsidRDefault="00B41D98" w:rsidP="00B41D98">
      <w:pPr>
        <w:suppressAutoHyphens/>
        <w:spacing w:before="0"/>
        <w:rPr>
          <w:rFonts w:cs="Arial"/>
          <w:lang w:val="sr-Cyrl-CS" w:eastAsia="ar-SA"/>
        </w:rPr>
      </w:pPr>
    </w:p>
    <w:p w:rsidR="00B41D98" w:rsidRPr="004E0760" w:rsidRDefault="00B41D98" w:rsidP="00B41D98">
      <w:pPr>
        <w:suppressAutoHyphens/>
        <w:spacing w:before="0"/>
        <w:rPr>
          <w:rFonts w:cs="Arial"/>
          <w:lang w:val="sr-Cyrl-CS" w:eastAsia="ar-SA"/>
        </w:rPr>
      </w:pPr>
      <w:r w:rsidRPr="004E0760">
        <w:rPr>
          <w:rFonts w:eastAsia="TimesNewRomanPSMT" w:cs="Arial"/>
          <w:lang w:val="sr-Cyrl-CS" w:eastAsia="ar-SA"/>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4E0760">
        <w:rPr>
          <w:rFonts w:cs="Arial"/>
          <w:lang w:val="sr-Cyrl-CS" w:eastAsia="ar-SA"/>
        </w:rPr>
        <w:t>.</w:t>
      </w:r>
    </w:p>
    <w:p w:rsidR="00B41D98" w:rsidRPr="004E0760" w:rsidRDefault="00B41D98" w:rsidP="00B41D98">
      <w:pPr>
        <w:suppressAutoHyphens/>
        <w:spacing w:before="0"/>
        <w:rPr>
          <w:rFonts w:cs="Arial"/>
          <w:lang w:val="sr-Cyrl-CS" w:eastAsia="ar-SA"/>
        </w:rPr>
      </w:pPr>
    </w:p>
    <w:p w:rsidR="00B41D98" w:rsidRPr="004E0760" w:rsidRDefault="00B41D98" w:rsidP="00B41D98">
      <w:pPr>
        <w:suppressAutoHyphens/>
        <w:spacing w:before="0"/>
        <w:rPr>
          <w:rFonts w:cs="Arial"/>
          <w:lang w:val="sr-Cyrl-CS" w:eastAsia="ar-SA"/>
        </w:rPr>
      </w:pPr>
      <w:r w:rsidRPr="004E0760">
        <w:rPr>
          <w:rFonts w:cs="Arial"/>
          <w:lang w:val="sr-Cyrl-CS" w:eastAsia="ar-SA"/>
        </w:rPr>
        <w:t>Понуђач може поднети само једну понуду.</w:t>
      </w:r>
    </w:p>
    <w:p w:rsidR="00B41D98" w:rsidRPr="004E0760" w:rsidRDefault="00B41D98" w:rsidP="00B41D98">
      <w:pPr>
        <w:suppressAutoHyphens/>
        <w:spacing w:before="0"/>
        <w:rPr>
          <w:rFonts w:cs="Arial"/>
          <w:lang w:val="sr-Cyrl-CS" w:eastAsia="ar-SA"/>
        </w:rPr>
      </w:pPr>
    </w:p>
    <w:p w:rsidR="00B41D98" w:rsidRPr="004E0760" w:rsidRDefault="00B41D98" w:rsidP="00B41D98">
      <w:pPr>
        <w:suppressAutoHyphens/>
        <w:spacing w:before="0"/>
        <w:rPr>
          <w:rFonts w:cs="Arial"/>
          <w:lang w:val="sr-Cyrl-CS" w:eastAsia="ar-SA"/>
        </w:rPr>
      </w:pPr>
      <w:r w:rsidRPr="004E0760">
        <w:rPr>
          <w:rFonts w:cs="Arial"/>
          <w:lang w:val="sr-Cyrl-CS" w:eastAsia="ar-SA"/>
        </w:rPr>
        <w:lastRenderedPageBreak/>
        <w:t xml:space="preserve">Понуду може поднети понуђач самостално, група понуђача, као и понуђач са подизвођачем. </w:t>
      </w:r>
    </w:p>
    <w:p w:rsidR="00B41D98" w:rsidRPr="004E0760" w:rsidRDefault="00B41D98" w:rsidP="00B41D98">
      <w:pPr>
        <w:suppressAutoHyphens/>
        <w:spacing w:before="0"/>
        <w:rPr>
          <w:rFonts w:cs="Arial"/>
          <w:lang w:val="sr-Cyrl-CS" w:eastAsia="ar-SA"/>
        </w:rPr>
      </w:pPr>
    </w:p>
    <w:p w:rsidR="00B41D98" w:rsidRPr="004E0760" w:rsidRDefault="00B41D98" w:rsidP="00B41D98">
      <w:pPr>
        <w:suppressAutoHyphens/>
        <w:spacing w:before="0"/>
        <w:rPr>
          <w:rFonts w:cs="Arial"/>
          <w:lang w:val="sr-Cyrl-CS" w:eastAsia="ar-SA"/>
        </w:rPr>
      </w:pPr>
      <w:r w:rsidRPr="004E0760">
        <w:rPr>
          <w:rFonts w:cs="Arial"/>
          <w:lang w:val="sr-Cyrl-CS" w:eastAsia="ar-SA"/>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B41D98" w:rsidRPr="004E0760" w:rsidRDefault="00B41D98" w:rsidP="00B41D98">
      <w:pPr>
        <w:suppressAutoHyphens/>
        <w:spacing w:before="0"/>
        <w:rPr>
          <w:rFonts w:cs="Arial"/>
          <w:lang w:val="sr-Cyrl-CS" w:eastAsia="ar-SA"/>
        </w:rPr>
      </w:pPr>
    </w:p>
    <w:p w:rsidR="00B41D98" w:rsidRPr="004E0760" w:rsidRDefault="00B41D98" w:rsidP="00B41D98">
      <w:pPr>
        <w:suppressAutoHyphens/>
        <w:spacing w:before="0"/>
        <w:rPr>
          <w:rFonts w:cs="Arial"/>
          <w:lang w:val="sr-Cyrl-CS" w:eastAsia="ar-SA"/>
        </w:rPr>
      </w:pPr>
      <w:r w:rsidRPr="004E0760">
        <w:rPr>
          <w:rFonts w:cs="Arial"/>
          <w:lang w:val="sr-Cyrl-CS" w:eastAsia="ar-SA"/>
        </w:rPr>
        <w:t>Понуђач може бити члан само једне групе понуђача која подноси заједничку понуду, односно учествовати у само једној заједничкој понуди.</w:t>
      </w:r>
    </w:p>
    <w:p w:rsidR="00B41D98" w:rsidRPr="004E0760" w:rsidRDefault="00B41D98" w:rsidP="00B41D98">
      <w:pPr>
        <w:suppressAutoHyphens/>
        <w:spacing w:before="0"/>
        <w:rPr>
          <w:rFonts w:cs="Arial"/>
          <w:lang w:val="sr-Cyrl-CS" w:eastAsia="ar-SA"/>
        </w:rPr>
      </w:pPr>
    </w:p>
    <w:p w:rsidR="00B41D98" w:rsidRPr="004E0760" w:rsidRDefault="00B41D98" w:rsidP="00B41D98">
      <w:pPr>
        <w:suppressAutoHyphens/>
        <w:spacing w:before="0"/>
        <w:rPr>
          <w:rFonts w:cs="Arial"/>
          <w:lang w:val="sr-Cyrl-CS" w:eastAsia="ar-SA"/>
        </w:rPr>
      </w:pPr>
      <w:r w:rsidRPr="004E0760">
        <w:rPr>
          <w:rFonts w:cs="Arial"/>
          <w:lang w:val="sr-Cyrl-CS" w:eastAsia="ar-SA"/>
        </w:rPr>
        <w:t>Уколико је понуђач, у оквиру групе понуђача, поднео две или више заједничких понуда, Наручилац ће све такве понуде одбити.</w:t>
      </w:r>
    </w:p>
    <w:p w:rsidR="00B41D98" w:rsidRPr="004E0760" w:rsidRDefault="00B41D98" w:rsidP="00B41D98">
      <w:pPr>
        <w:suppressAutoHyphens/>
        <w:spacing w:before="0"/>
        <w:rPr>
          <w:rFonts w:cs="Arial"/>
          <w:lang w:val="sr-Cyrl-CS" w:eastAsia="ar-SA"/>
        </w:rPr>
      </w:pPr>
    </w:p>
    <w:p w:rsidR="00B41D98" w:rsidRPr="004E0760" w:rsidRDefault="00B41D98" w:rsidP="00B41D98">
      <w:pPr>
        <w:suppressAutoHyphens/>
        <w:spacing w:before="0"/>
        <w:rPr>
          <w:rFonts w:cs="Arial"/>
          <w:lang w:val="sr-Cyrl-CS" w:eastAsia="ar-SA"/>
        </w:rPr>
      </w:pPr>
      <w:r w:rsidRPr="004E0760">
        <w:rPr>
          <w:rFonts w:cs="Arial"/>
          <w:lang w:val="sr-Cyrl-CS" w:eastAsia="ar-SA"/>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rsidR="00B41D98" w:rsidRPr="004E0760" w:rsidRDefault="00B41D98" w:rsidP="00B41D98">
      <w:pPr>
        <w:suppressAutoHyphens/>
        <w:spacing w:before="0"/>
        <w:rPr>
          <w:rFonts w:cs="Arial"/>
          <w:lang w:val="sr-Cyrl-CS" w:eastAsia="ar-SA"/>
        </w:rPr>
      </w:pPr>
    </w:p>
    <w:p w:rsidR="00B41D98" w:rsidRPr="004E0760" w:rsidRDefault="00B41D98" w:rsidP="00B41D98">
      <w:pPr>
        <w:suppressAutoHyphens/>
        <w:spacing w:before="0"/>
        <w:rPr>
          <w:rFonts w:cs="Arial"/>
          <w:lang w:val="sr-Cyrl-CS" w:eastAsia="ar-SA"/>
        </w:rPr>
      </w:pPr>
      <w:r w:rsidRPr="004E0760">
        <w:rPr>
          <w:rFonts w:cs="Arial"/>
          <w:lang w:val="sr-Cyrl-CS" w:eastAsia="ar-SA"/>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B41D98" w:rsidRPr="007B676A" w:rsidRDefault="00B41D98" w:rsidP="00B41D98">
      <w:pPr>
        <w:rPr>
          <w:rFonts w:cs="Arial"/>
          <w:lang w:val="sr-Cyrl-CS"/>
        </w:rPr>
      </w:pPr>
    </w:p>
    <w:p w:rsidR="008D2B23" w:rsidRPr="004E0760" w:rsidRDefault="008D2B23" w:rsidP="00485720">
      <w:pPr>
        <w:pStyle w:val="KDPodnaslov2"/>
        <w:numPr>
          <w:ilvl w:val="1"/>
          <w:numId w:val="29"/>
        </w:numPr>
        <w:spacing w:before="0"/>
        <w:jc w:val="both"/>
        <w:rPr>
          <w:rFonts w:cs="Arial"/>
        </w:rPr>
      </w:pPr>
      <w:bookmarkStart w:id="213" w:name="_Toc441651579"/>
      <w:bookmarkStart w:id="214" w:name="_Toc442559890"/>
      <w:r w:rsidRPr="004E0760">
        <w:rPr>
          <w:rFonts w:cs="Arial"/>
        </w:rPr>
        <w:t>Обавезна садржина понуде</w:t>
      </w:r>
      <w:bookmarkEnd w:id="213"/>
      <w:bookmarkEnd w:id="214"/>
    </w:p>
    <w:p w:rsidR="008D2B23" w:rsidRPr="004E0760" w:rsidRDefault="008D2B23" w:rsidP="008D2B23">
      <w:pPr>
        <w:pStyle w:val="KDParagraf"/>
        <w:spacing w:before="0"/>
        <w:rPr>
          <w:rFonts w:cs="Arial"/>
        </w:rPr>
      </w:pPr>
      <w:r w:rsidRPr="004E0760">
        <w:rPr>
          <w:rFonts w:cs="Arial"/>
          <w:lang w:val="ru-RU" w:bidi="en-US"/>
        </w:rPr>
        <w:t>Садржину понуде, поред Обрасца понуде, чине и сви остали докази о испуњености услова из чл. 75.и 76.</w:t>
      </w:r>
      <w:r w:rsidRPr="004E0760">
        <w:rPr>
          <w:rFonts w:cs="Arial"/>
        </w:rPr>
        <w:t>Закона о јавним</w:t>
      </w:r>
      <w:r w:rsidRPr="004E0760">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4E0760">
        <w:rPr>
          <w:rFonts w:cs="Arial"/>
          <w:lang w:bidi="en-US"/>
        </w:rPr>
        <w:t xml:space="preserve"> (попуњени, потписани и печатом оверени)</w:t>
      </w:r>
      <w:r w:rsidRPr="004E0760">
        <w:rPr>
          <w:rFonts w:cs="Arial"/>
          <w:lang w:bidi="en-US"/>
        </w:rPr>
        <w:t xml:space="preserve"> на начин предвиђен следећим ставом ове тачке</w:t>
      </w:r>
      <w:r w:rsidRPr="004E0760">
        <w:rPr>
          <w:rFonts w:cs="Arial"/>
        </w:rPr>
        <w:t>:</w:t>
      </w:r>
    </w:p>
    <w:p w:rsidR="00645F72" w:rsidRPr="004E0760" w:rsidRDefault="000477D7" w:rsidP="00645F72">
      <w:pPr>
        <w:pStyle w:val="KDNabrajanje"/>
        <w:spacing w:before="0"/>
        <w:rPr>
          <w:rFonts w:cs="Arial"/>
        </w:rPr>
      </w:pPr>
      <w:r w:rsidRPr="00674E21">
        <w:rPr>
          <w:rFonts w:cs="Arial"/>
          <w:lang w:val="sr-Cyrl-CS" w:eastAsia="ar-SA"/>
        </w:rPr>
        <w:t>попуњен, потписан и печатом оверен образац</w:t>
      </w:r>
      <w:r>
        <w:rPr>
          <w:rFonts w:cs="Arial"/>
          <w:lang w:val="sr-Cyrl-CS" w:eastAsia="ar-SA"/>
        </w:rPr>
        <w:t xml:space="preserve"> 1.</w:t>
      </w:r>
      <w:r w:rsidRPr="00674E21">
        <w:rPr>
          <w:rFonts w:cs="Arial"/>
          <w:lang w:val="sr-Cyrl-CS" w:eastAsia="ar-SA"/>
        </w:rPr>
        <w:t xml:space="preserve"> </w:t>
      </w:r>
      <w:r w:rsidR="00645F72" w:rsidRPr="004E0760">
        <w:rPr>
          <w:rFonts w:cs="Arial"/>
        </w:rPr>
        <w:t xml:space="preserve">Образац понуде </w:t>
      </w:r>
    </w:p>
    <w:p w:rsidR="00645F72" w:rsidRPr="004E0760" w:rsidRDefault="000477D7" w:rsidP="00645F72">
      <w:pPr>
        <w:pStyle w:val="KDNabrajanje"/>
        <w:spacing w:before="0"/>
        <w:rPr>
          <w:rFonts w:cs="Arial"/>
        </w:rPr>
      </w:pPr>
      <w:r w:rsidRPr="000477D7">
        <w:rPr>
          <w:rFonts w:cs="Arial"/>
          <w:lang w:val="sr-Cyrl-CS"/>
        </w:rPr>
        <w:t>попуњен, потписан и печатом оверен образац</w:t>
      </w:r>
      <w:r>
        <w:rPr>
          <w:rFonts w:cs="Arial"/>
          <w:lang w:val="sr-Cyrl-CS"/>
        </w:rPr>
        <w:t xml:space="preserve"> 2</w:t>
      </w:r>
      <w:r w:rsidRPr="000477D7">
        <w:rPr>
          <w:rFonts w:cs="Arial"/>
          <w:lang w:val="sr-Cyrl-CS"/>
        </w:rPr>
        <w:t xml:space="preserve">. </w:t>
      </w:r>
      <w:r w:rsidR="00645F72" w:rsidRPr="004E0760">
        <w:rPr>
          <w:rFonts w:cs="Arial"/>
        </w:rPr>
        <w:t xml:space="preserve">Структура цене </w:t>
      </w:r>
    </w:p>
    <w:p w:rsidR="008D2B23" w:rsidRPr="004E0760" w:rsidRDefault="000477D7" w:rsidP="008D2B23">
      <w:pPr>
        <w:pStyle w:val="KDNabrajanje"/>
        <w:spacing w:before="0"/>
        <w:rPr>
          <w:rFonts w:cs="Arial"/>
        </w:rPr>
      </w:pPr>
      <w:r w:rsidRPr="000477D7">
        <w:rPr>
          <w:rFonts w:cs="Arial"/>
          <w:lang w:val="sr-Cyrl-CS"/>
        </w:rPr>
        <w:t xml:space="preserve">попуњен, потписан и печатом оверен образац </w:t>
      </w:r>
      <w:r>
        <w:rPr>
          <w:rFonts w:cs="Arial"/>
          <w:lang w:val="sr-Cyrl-CS"/>
        </w:rPr>
        <w:t xml:space="preserve">3. </w:t>
      </w:r>
      <w:r w:rsidR="008D2B23" w:rsidRPr="004E0760">
        <w:rPr>
          <w:rFonts w:cs="Arial"/>
        </w:rPr>
        <w:t xml:space="preserve">Изјава о независној понуди </w:t>
      </w:r>
    </w:p>
    <w:p w:rsidR="00645F72" w:rsidRDefault="000477D7" w:rsidP="00645F72">
      <w:pPr>
        <w:pStyle w:val="KDNabrajanje"/>
        <w:spacing w:before="0"/>
        <w:rPr>
          <w:rFonts w:cs="Arial"/>
        </w:rPr>
      </w:pPr>
      <w:r w:rsidRPr="000477D7">
        <w:rPr>
          <w:rFonts w:cs="Arial"/>
          <w:lang w:val="sr-Cyrl-CS"/>
        </w:rPr>
        <w:t xml:space="preserve">попуњен, потписан и печатом оверен образац </w:t>
      </w:r>
      <w:r>
        <w:rPr>
          <w:rFonts w:cs="Arial"/>
          <w:lang w:val="sr-Cyrl-CS"/>
        </w:rPr>
        <w:t xml:space="preserve">4. </w:t>
      </w:r>
      <w:r w:rsidR="00645F72" w:rsidRPr="004E0760">
        <w:rPr>
          <w:rFonts w:cs="Arial"/>
        </w:rPr>
        <w:t>Изјав</w:t>
      </w:r>
      <w:r w:rsidR="001945FA" w:rsidRPr="004E0760">
        <w:rPr>
          <w:rFonts w:cs="Arial"/>
        </w:rPr>
        <w:t>а</w:t>
      </w:r>
      <w:r w:rsidR="00645F72" w:rsidRPr="004E0760">
        <w:rPr>
          <w:rFonts w:cs="Arial"/>
        </w:rPr>
        <w:t xml:space="preserve"> у складу са чланом 75. став 2. Закона </w:t>
      </w:r>
    </w:p>
    <w:p w:rsidR="000477D7" w:rsidRDefault="000477D7" w:rsidP="000477D7">
      <w:pPr>
        <w:pStyle w:val="KDNabrajanje"/>
        <w:rPr>
          <w:rFonts w:cs="Arial"/>
        </w:rPr>
      </w:pPr>
      <w:r w:rsidRPr="000477D7">
        <w:rPr>
          <w:rFonts w:cs="Arial"/>
          <w:lang w:val="sr-Cyrl-CS"/>
        </w:rPr>
        <w:t xml:space="preserve">попуњен, потписан и печатом оверен образац </w:t>
      </w:r>
      <w:r>
        <w:rPr>
          <w:rFonts w:cs="Arial"/>
          <w:lang w:val="sr-Cyrl-CS"/>
        </w:rPr>
        <w:t xml:space="preserve">5. </w:t>
      </w:r>
      <w:r w:rsidRPr="000477D7">
        <w:rPr>
          <w:rFonts w:cs="Arial"/>
        </w:rPr>
        <w:t>Образац трошкова припреме понуде , ако понуђач захтева надокнаду трошкова у складу са чл.88 Закона</w:t>
      </w:r>
    </w:p>
    <w:p w:rsidR="00FB680C" w:rsidRPr="000477D7" w:rsidRDefault="00FB680C" w:rsidP="000477D7">
      <w:pPr>
        <w:pStyle w:val="KDNabrajanje"/>
        <w:rPr>
          <w:rFonts w:cs="Arial"/>
        </w:rPr>
      </w:pPr>
      <w:r w:rsidRPr="000477D7">
        <w:rPr>
          <w:rFonts w:cs="Arial"/>
          <w:lang w:val="sr-Cyrl-CS"/>
        </w:rPr>
        <w:t xml:space="preserve">попуњен, потписан и печатом оверен образац </w:t>
      </w:r>
      <w:r>
        <w:rPr>
          <w:rFonts w:cs="Arial"/>
          <w:lang w:val="sr-Cyrl-CS"/>
        </w:rPr>
        <w:t xml:space="preserve">6. </w:t>
      </w:r>
      <w:r>
        <w:rPr>
          <w:rFonts w:cs="Arial"/>
          <w:lang w:val="sr-Cyrl-RS"/>
        </w:rPr>
        <w:t xml:space="preserve">Споразум учесника заједничке понуде </w:t>
      </w:r>
    </w:p>
    <w:p w:rsidR="00645F72" w:rsidRPr="004E0760" w:rsidRDefault="00645F72" w:rsidP="00645F72">
      <w:pPr>
        <w:pStyle w:val="KDNabrajanje"/>
        <w:spacing w:before="0"/>
        <w:rPr>
          <w:rFonts w:cs="Arial"/>
        </w:rPr>
      </w:pPr>
      <w:r w:rsidRPr="004E0760">
        <w:rPr>
          <w:rFonts w:cs="Arial"/>
        </w:rPr>
        <w:t xml:space="preserve">средства финансијског обезбеђења </w:t>
      </w:r>
      <w:r w:rsidR="009D301E" w:rsidRPr="004E0760">
        <w:rPr>
          <w:rFonts w:cs="Arial"/>
        </w:rPr>
        <w:t>за озбиљност понуде</w:t>
      </w:r>
      <w:r w:rsidR="000477D7">
        <w:rPr>
          <w:rFonts w:cs="Arial"/>
          <w:lang w:val="sr-Cyrl-RS"/>
        </w:rPr>
        <w:t xml:space="preserve"> </w:t>
      </w:r>
      <w:r w:rsidR="00167B42">
        <w:rPr>
          <w:rFonts w:cs="Arial"/>
          <w:lang w:val="sr-Cyrl-RS"/>
        </w:rPr>
        <w:t xml:space="preserve">у складу са тачком </w:t>
      </w:r>
      <w:r w:rsidR="000477D7">
        <w:rPr>
          <w:rFonts w:cs="Arial"/>
          <w:lang w:val="sr-Cyrl-RS"/>
        </w:rPr>
        <w:t>6.16</w:t>
      </w:r>
    </w:p>
    <w:p w:rsidR="00EA6178" w:rsidRPr="004E0760" w:rsidRDefault="007267FC" w:rsidP="00EA6178">
      <w:pPr>
        <w:pStyle w:val="KDNabrajanje"/>
        <w:spacing w:before="0"/>
        <w:rPr>
          <w:rFonts w:cs="Arial"/>
        </w:rPr>
      </w:pPr>
      <w:r w:rsidRPr="004E0760">
        <w:rPr>
          <w:rFonts w:cs="Arial"/>
        </w:rPr>
        <w:t>обрасц</w:t>
      </w:r>
      <w:r w:rsidRPr="004E0760">
        <w:rPr>
          <w:rFonts w:cs="Arial"/>
          <w:lang w:val="sr-Cyrl-CS"/>
        </w:rPr>
        <w:t>и</w:t>
      </w:r>
      <w:r w:rsidR="00EA6178" w:rsidRPr="004E0760">
        <w:rPr>
          <w:rFonts w:cs="Arial"/>
        </w:rPr>
        <w:t>, изјаве и доказ</w:t>
      </w:r>
      <w:r w:rsidRPr="004E0760">
        <w:rPr>
          <w:rFonts w:cs="Arial"/>
          <w:lang w:val="sr-Cyrl-CS"/>
        </w:rPr>
        <w:t>и</w:t>
      </w:r>
      <w:r w:rsidRPr="004E0760">
        <w:rPr>
          <w:rFonts w:cs="Arial"/>
        </w:rPr>
        <w:t xml:space="preserve"> одређене тачком </w:t>
      </w:r>
      <w:r w:rsidR="003C4E60" w:rsidRPr="004E0760">
        <w:rPr>
          <w:rFonts w:cs="Arial"/>
        </w:rPr>
        <w:t>6</w:t>
      </w:r>
      <w:r w:rsidRPr="004E0760">
        <w:rPr>
          <w:rFonts w:cs="Arial"/>
        </w:rPr>
        <w:t>.</w:t>
      </w:r>
      <w:r w:rsidRPr="004E0760">
        <w:rPr>
          <w:rFonts w:cs="Arial"/>
          <w:lang w:val="sr-Cyrl-CS"/>
        </w:rPr>
        <w:t>9</w:t>
      </w:r>
      <w:r w:rsidRPr="004E0760">
        <w:rPr>
          <w:rFonts w:cs="Arial"/>
        </w:rPr>
        <w:t xml:space="preserve"> или </w:t>
      </w:r>
      <w:r w:rsidR="003C4E60" w:rsidRPr="004E0760">
        <w:rPr>
          <w:rFonts w:cs="Arial"/>
        </w:rPr>
        <w:t>6</w:t>
      </w:r>
      <w:r w:rsidRPr="004E0760">
        <w:rPr>
          <w:rFonts w:cs="Arial"/>
        </w:rPr>
        <w:t>.1</w:t>
      </w:r>
      <w:r w:rsidRPr="004E0760">
        <w:rPr>
          <w:rFonts w:cs="Arial"/>
          <w:lang w:val="sr-Cyrl-CS"/>
        </w:rPr>
        <w:t>0</w:t>
      </w:r>
      <w:r w:rsidR="00EA6178" w:rsidRPr="004E0760">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4E0760" w:rsidRDefault="008D2B23" w:rsidP="008D2B23">
      <w:pPr>
        <w:pStyle w:val="KDNabrajanje"/>
        <w:spacing w:before="0"/>
        <w:rPr>
          <w:rFonts w:cs="Arial"/>
        </w:rPr>
      </w:pPr>
      <w:r w:rsidRPr="004E0760">
        <w:rPr>
          <w:rFonts w:cs="Arial"/>
        </w:rPr>
        <w:t>потписан и печатом оверен образац</w:t>
      </w:r>
      <w:r w:rsidR="00FB680C">
        <w:rPr>
          <w:rFonts w:cs="Arial"/>
          <w:lang w:val="sr-Cyrl-RS"/>
        </w:rPr>
        <w:t xml:space="preserve"> 10.</w:t>
      </w:r>
      <w:r w:rsidRPr="004E0760">
        <w:rPr>
          <w:rFonts w:cs="Arial"/>
        </w:rPr>
        <w:t xml:space="preserve"> „Модел уговора“ </w:t>
      </w:r>
      <w:r w:rsidR="003C4E60" w:rsidRPr="004E0760">
        <w:rPr>
          <w:rFonts w:cs="Arial"/>
        </w:rPr>
        <w:t>(пожељно је да буде попуњен)</w:t>
      </w:r>
    </w:p>
    <w:p w:rsidR="00EA6178" w:rsidRPr="004E0760" w:rsidRDefault="00AF1322" w:rsidP="003861B3">
      <w:pPr>
        <w:pStyle w:val="KDNabrajanje"/>
        <w:spacing w:before="0"/>
        <w:rPr>
          <w:rFonts w:cs="Arial"/>
        </w:rPr>
      </w:pPr>
      <w:r w:rsidRPr="004E0760">
        <w:rPr>
          <w:rFonts w:cs="Arial"/>
        </w:rPr>
        <w:t>потписан и печатом оверен образац</w:t>
      </w:r>
      <w:r w:rsidR="00FB680C">
        <w:rPr>
          <w:rFonts w:cs="Arial"/>
          <w:lang w:val="sr-Cyrl-RS"/>
        </w:rPr>
        <w:t xml:space="preserve"> 11.</w:t>
      </w:r>
      <w:r w:rsidRPr="004E0760">
        <w:rPr>
          <w:rFonts w:cs="Arial"/>
        </w:rPr>
        <w:t xml:space="preserve"> </w:t>
      </w:r>
      <w:r>
        <w:rPr>
          <w:rFonts w:cs="Arial"/>
          <w:lang w:val="sr-Cyrl-RS"/>
        </w:rPr>
        <w:t>„</w:t>
      </w:r>
      <w:r w:rsidR="00EA6178" w:rsidRPr="004E0760">
        <w:rPr>
          <w:rFonts w:cs="Arial"/>
        </w:rPr>
        <w:t>Модел уговора о чувању пословне тајне и поверљивих информација</w:t>
      </w:r>
      <w:r>
        <w:rPr>
          <w:rFonts w:cs="Arial"/>
          <w:lang w:val="sr-Cyrl-RS"/>
        </w:rPr>
        <w:t>“</w:t>
      </w:r>
    </w:p>
    <w:p w:rsidR="008D2B23" w:rsidRPr="004E0760" w:rsidRDefault="008D2B23" w:rsidP="008D2B23">
      <w:pPr>
        <w:pStyle w:val="KDNabrajanje"/>
        <w:spacing w:before="0"/>
        <w:rPr>
          <w:rFonts w:cs="Arial"/>
          <w:color w:val="00B0F0"/>
        </w:rPr>
      </w:pPr>
      <w:r w:rsidRPr="004E0760">
        <w:rPr>
          <w:rFonts w:cs="Arial"/>
        </w:rPr>
        <w:t xml:space="preserve">докази о испуњености услова </w:t>
      </w:r>
      <w:r w:rsidRPr="004E0760">
        <w:rPr>
          <w:rFonts w:cs="Arial"/>
          <w:lang w:bidi="en-US"/>
        </w:rPr>
        <w:t>из чл. 76.</w:t>
      </w:r>
      <w:r w:rsidRPr="004E0760">
        <w:rPr>
          <w:rFonts w:cs="Arial"/>
        </w:rPr>
        <w:t xml:space="preserve"> Закона у складу са чланом 77. Закон и Одељком 4. конкурсне документације</w:t>
      </w:r>
    </w:p>
    <w:p w:rsidR="00EE070C" w:rsidRPr="004E0760" w:rsidRDefault="00EE070C" w:rsidP="00EE070C">
      <w:pPr>
        <w:pStyle w:val="KDNabrajanje"/>
        <w:rPr>
          <w:rFonts w:cs="Arial"/>
        </w:rPr>
      </w:pPr>
      <w:r w:rsidRPr="004E0760">
        <w:rPr>
          <w:rFonts w:cs="Arial"/>
        </w:rPr>
        <w:t>Техничка документација којом се доказује испуњеност захтеваних техничких карактеристика,</w:t>
      </w:r>
      <w:r w:rsidR="00AF1322">
        <w:rPr>
          <w:rFonts w:cs="Arial"/>
          <w:lang w:val="sr-Cyrl-RS"/>
        </w:rPr>
        <w:t xml:space="preserve"> </w:t>
      </w:r>
      <w:r w:rsidRPr="004E0760">
        <w:rPr>
          <w:rFonts w:cs="Arial"/>
        </w:rPr>
        <w:t>наведена у поглављу 3. Техничка спецификација   конкурсне документације</w:t>
      </w:r>
      <w:r w:rsidR="00AF1322">
        <w:rPr>
          <w:rFonts w:cs="Arial"/>
          <w:lang w:val="sr-Cyrl-RS"/>
        </w:rPr>
        <w:t xml:space="preserve"> </w:t>
      </w:r>
      <w:r w:rsidRPr="004E0760">
        <w:rPr>
          <w:rFonts w:cs="Arial"/>
          <w:i/>
        </w:rPr>
        <w:t>(уколико је захтевана у Техн. спецификацији)</w:t>
      </w:r>
    </w:p>
    <w:p w:rsidR="009D301E" w:rsidRDefault="009D301E" w:rsidP="00EE070C">
      <w:pPr>
        <w:pStyle w:val="KDNabrajanje"/>
        <w:rPr>
          <w:rFonts w:cs="Arial"/>
        </w:rPr>
      </w:pPr>
      <w:r w:rsidRPr="004E0760">
        <w:rPr>
          <w:rFonts w:cs="Arial"/>
        </w:rPr>
        <w:t>Прилог о безбедности здравља на раду</w:t>
      </w:r>
      <w:r w:rsidR="00FB680C">
        <w:rPr>
          <w:rFonts w:cs="Arial"/>
          <w:lang w:val="sr-Cyrl-RS"/>
        </w:rPr>
        <w:t xml:space="preserve"> </w:t>
      </w:r>
    </w:p>
    <w:p w:rsidR="000477D7" w:rsidRPr="004E0760" w:rsidRDefault="000477D7" w:rsidP="000477D7">
      <w:pPr>
        <w:pStyle w:val="KDNabrajanje"/>
        <w:spacing w:before="0"/>
        <w:rPr>
          <w:rFonts w:cs="Arial"/>
        </w:rPr>
      </w:pPr>
      <w:r w:rsidRPr="004E0760">
        <w:rPr>
          <w:rFonts w:cs="Arial"/>
          <w:lang w:val="sr-Cyrl-CS"/>
        </w:rPr>
        <w:t>Овлашћење из тачке 6.2 Конкурсне документације</w:t>
      </w:r>
    </w:p>
    <w:p w:rsidR="008D2B23" w:rsidRPr="004E0760" w:rsidRDefault="008D2B23" w:rsidP="008D2B23">
      <w:pPr>
        <w:pStyle w:val="KDParagraf"/>
        <w:spacing w:before="0"/>
        <w:rPr>
          <w:rFonts w:cs="Arial"/>
          <w:lang w:val="ru-RU"/>
        </w:rPr>
      </w:pPr>
      <w:r w:rsidRPr="004E0760">
        <w:rPr>
          <w:rFonts w:cs="Arial"/>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4E0760" w:rsidRDefault="008D2B23" w:rsidP="008D2B23">
      <w:pPr>
        <w:pStyle w:val="KDParagraf"/>
        <w:spacing w:before="0"/>
        <w:rPr>
          <w:rFonts w:cs="Arial"/>
          <w:lang w:val="ru-RU"/>
        </w:rPr>
      </w:pPr>
      <w:r w:rsidRPr="004E0760">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4E0760" w:rsidRDefault="008D2B23" w:rsidP="008D2B23">
      <w:pPr>
        <w:pStyle w:val="KDParagraf"/>
        <w:spacing w:before="0"/>
        <w:rPr>
          <w:rFonts w:eastAsia="TimesNewRomanPS-BoldMT" w:cs="Arial"/>
          <w:bCs/>
          <w:color w:val="000000"/>
          <w:lang w:val="ru-RU"/>
        </w:rPr>
      </w:pPr>
    </w:p>
    <w:p w:rsidR="008D2B23" w:rsidRPr="004E0760" w:rsidRDefault="003C4E60" w:rsidP="00485720">
      <w:pPr>
        <w:pStyle w:val="KDPodnaslov2"/>
        <w:numPr>
          <w:ilvl w:val="1"/>
          <w:numId w:val="29"/>
        </w:numPr>
        <w:spacing w:before="0"/>
        <w:jc w:val="both"/>
        <w:rPr>
          <w:rFonts w:cs="Arial"/>
        </w:rPr>
      </w:pPr>
      <w:bookmarkStart w:id="215" w:name="_Toc441651580"/>
      <w:bookmarkStart w:id="216" w:name="_Toc442559891"/>
      <w:r w:rsidRPr="004E0760">
        <w:rPr>
          <w:rFonts w:cs="Arial"/>
        </w:rPr>
        <w:t>Подношење и</w:t>
      </w:r>
      <w:r w:rsidR="008D2B23" w:rsidRPr="004E0760">
        <w:rPr>
          <w:rFonts w:cs="Arial"/>
        </w:rPr>
        <w:t xml:space="preserve"> отварање понуда</w:t>
      </w:r>
      <w:bookmarkEnd w:id="215"/>
      <w:bookmarkEnd w:id="216"/>
    </w:p>
    <w:p w:rsidR="00B41D98" w:rsidRPr="004E0760" w:rsidRDefault="00B41D98" w:rsidP="00B41D98">
      <w:pPr>
        <w:pStyle w:val="KDParagraf"/>
        <w:spacing w:before="0"/>
        <w:rPr>
          <w:rFonts w:cs="Arial"/>
        </w:rPr>
      </w:pPr>
      <w:r w:rsidRPr="004E0760">
        <w:rPr>
          <w:rFonts w:cs="Arial"/>
        </w:rPr>
        <w:t xml:space="preserve">Благовременим се сматрају понуде које су примљене и оверене печатом пријема у писарници Наручиоца, најкасније до </w:t>
      </w:r>
      <w:r w:rsidRPr="00845D19">
        <w:rPr>
          <w:rFonts w:cs="Arial"/>
        </w:rPr>
        <w:t>13:00</w:t>
      </w:r>
      <w:r w:rsidRPr="004E0760">
        <w:rPr>
          <w:rFonts w:cs="Arial"/>
        </w:rPr>
        <w:t xml:space="preserve"> часова, 30-ог дана, од дана објављивања Позива за подношење понуда на Порталу јавних набавки, без обзира на начин на који су послате.</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 xml:space="preserve">Имајући у виду да је Позив за предметну набавку објављен дана </w:t>
      </w:r>
      <w:r w:rsidR="00845D19" w:rsidRPr="00845D19">
        <w:rPr>
          <w:rFonts w:cs="Arial"/>
        </w:rPr>
        <w:t>04.</w:t>
      </w:r>
      <w:r w:rsidR="00D44B82" w:rsidRPr="00845D19">
        <w:rPr>
          <w:rFonts w:cs="Arial"/>
        </w:rPr>
        <w:t>0</w:t>
      </w:r>
      <w:r w:rsidR="00845D19" w:rsidRPr="00845D19">
        <w:rPr>
          <w:rFonts w:cs="Arial"/>
        </w:rPr>
        <w:t>5</w:t>
      </w:r>
      <w:r w:rsidRPr="00845D19">
        <w:rPr>
          <w:rFonts w:cs="Arial"/>
        </w:rPr>
        <w:t>.2017.</w:t>
      </w:r>
      <w:r w:rsidRPr="004E0760">
        <w:rPr>
          <w:rFonts w:cs="Arial"/>
        </w:rPr>
        <w:t xml:space="preserve"> године, на Порталу јавних набавки, то је самим тим рок за подношење понуда</w:t>
      </w:r>
      <w:r w:rsidR="00845D19">
        <w:rPr>
          <w:rFonts w:cs="Arial"/>
        </w:rPr>
        <w:t xml:space="preserve"> </w:t>
      </w:r>
      <w:r w:rsidR="00845D19" w:rsidRPr="00845D19">
        <w:rPr>
          <w:rFonts w:cs="Arial"/>
        </w:rPr>
        <w:t>05.</w:t>
      </w:r>
      <w:r w:rsidR="004C482E" w:rsidRPr="00845D19">
        <w:rPr>
          <w:rFonts w:cs="Arial"/>
        </w:rPr>
        <w:t>06</w:t>
      </w:r>
      <w:r w:rsidRPr="00845D19">
        <w:rPr>
          <w:rFonts w:cs="Arial"/>
        </w:rPr>
        <w:t>.2017. године до 13:00 часова.</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Комисија за јавне набавке ће благовремено поднете понуде јавно отворити дана</w:t>
      </w:r>
      <w:r w:rsidR="00845D19">
        <w:rPr>
          <w:rFonts w:cs="Arial"/>
          <w:highlight w:val="yellow"/>
        </w:rPr>
        <w:t xml:space="preserve"> </w:t>
      </w:r>
      <w:r w:rsidR="00845D19" w:rsidRPr="00845D19">
        <w:rPr>
          <w:rFonts w:cs="Arial"/>
        </w:rPr>
        <w:t>05.</w:t>
      </w:r>
      <w:r w:rsidR="004C482E" w:rsidRPr="00845D19">
        <w:rPr>
          <w:rFonts w:cs="Arial"/>
        </w:rPr>
        <w:t>06</w:t>
      </w:r>
      <w:r w:rsidRPr="00845D19">
        <w:rPr>
          <w:rFonts w:cs="Arial"/>
        </w:rPr>
        <w:t>.2017.</w:t>
      </w:r>
      <w:r w:rsidRPr="004E0760">
        <w:rPr>
          <w:rFonts w:cs="Arial"/>
        </w:rPr>
        <w:t xml:space="preserve"> године, у 13:30 часова,  наведеном у Позиву за подношење понуда, у просторијама Јавног предузећа „Електропривреда Србије“ Београд, ул. Балканска 13 спрат II.</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Комисија за јавну набавку води записник о отварању понуда у који се уносе подаци у складу са Законом.</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B41D98" w:rsidRPr="004E0760" w:rsidRDefault="00B41D98" w:rsidP="00B41D98">
      <w:pPr>
        <w:pStyle w:val="KDParagraf"/>
        <w:spacing w:before="0"/>
        <w:rPr>
          <w:rFonts w:cs="Arial"/>
        </w:rPr>
      </w:pPr>
    </w:p>
    <w:p w:rsidR="008D2B23" w:rsidRPr="004E0760" w:rsidRDefault="00B41D98" w:rsidP="00B41D98">
      <w:pPr>
        <w:pStyle w:val="KDParagraf"/>
        <w:spacing w:before="0"/>
        <w:rPr>
          <w:rFonts w:cs="Arial"/>
        </w:rPr>
      </w:pPr>
      <w:r w:rsidRPr="004E0760">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B41D98" w:rsidRPr="004E0760" w:rsidRDefault="00B41D98" w:rsidP="00B41D98">
      <w:pPr>
        <w:pStyle w:val="KDParagraf"/>
        <w:spacing w:before="0"/>
        <w:rPr>
          <w:rFonts w:cs="Arial"/>
        </w:rPr>
      </w:pPr>
    </w:p>
    <w:p w:rsidR="008D2B23" w:rsidRPr="004E0760" w:rsidRDefault="008D2B23" w:rsidP="00485720">
      <w:pPr>
        <w:pStyle w:val="KDPodnaslov2"/>
        <w:numPr>
          <w:ilvl w:val="1"/>
          <w:numId w:val="29"/>
        </w:numPr>
        <w:spacing w:before="0"/>
        <w:jc w:val="both"/>
        <w:rPr>
          <w:rFonts w:cs="Arial"/>
        </w:rPr>
      </w:pPr>
      <w:bookmarkStart w:id="217" w:name="_Toc441651581"/>
      <w:bookmarkStart w:id="218" w:name="_Toc442559892"/>
      <w:r w:rsidRPr="004E0760">
        <w:rPr>
          <w:rFonts w:cs="Arial"/>
        </w:rPr>
        <w:t>Начин подношења понуде</w:t>
      </w:r>
      <w:bookmarkEnd w:id="217"/>
      <w:bookmarkEnd w:id="218"/>
    </w:p>
    <w:p w:rsidR="008D2B23" w:rsidRPr="004E0760" w:rsidRDefault="008D2B23" w:rsidP="008D2B23">
      <w:pPr>
        <w:pStyle w:val="KDParagraf"/>
        <w:spacing w:before="0"/>
        <w:rPr>
          <w:rFonts w:cs="Arial"/>
          <w:lang w:val="ru-RU"/>
        </w:rPr>
      </w:pPr>
      <w:r w:rsidRPr="004E0760">
        <w:rPr>
          <w:rFonts w:cs="Arial"/>
          <w:lang w:val="ru-RU"/>
        </w:rPr>
        <w:t>Понуђач може поднети само једну понуду.</w:t>
      </w:r>
    </w:p>
    <w:p w:rsidR="008D2B23" w:rsidRPr="004E0760" w:rsidRDefault="008D2B23" w:rsidP="008D2B23">
      <w:pPr>
        <w:pStyle w:val="KDParagraf"/>
        <w:spacing w:before="0"/>
        <w:rPr>
          <w:rFonts w:cs="Arial"/>
          <w:lang w:val="ru-RU"/>
        </w:rPr>
      </w:pPr>
      <w:r w:rsidRPr="004E0760">
        <w:rPr>
          <w:rFonts w:cs="Arial"/>
          <w:lang w:val="ru-RU"/>
        </w:rPr>
        <w:t>Понуду може поднети понуђач самостално, група понуђача, као и понуђач са подизвођачем.</w:t>
      </w:r>
    </w:p>
    <w:p w:rsidR="008D2B23" w:rsidRPr="007B676A" w:rsidRDefault="008D2B23" w:rsidP="008D2B23">
      <w:pPr>
        <w:pStyle w:val="KDParagraf"/>
        <w:spacing w:before="0"/>
        <w:rPr>
          <w:rFonts w:cs="Arial"/>
          <w:lang w:val="ru-RU"/>
        </w:rPr>
      </w:pPr>
      <w:r w:rsidRPr="007B676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7B676A" w:rsidRDefault="008D2B23" w:rsidP="008D2B23">
      <w:pPr>
        <w:pStyle w:val="KDParagraf"/>
        <w:spacing w:before="0"/>
        <w:rPr>
          <w:rFonts w:cs="Arial"/>
          <w:lang w:val="ru-RU"/>
        </w:rPr>
      </w:pPr>
      <w:r w:rsidRPr="007B676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7B676A" w:rsidRDefault="008D2B23" w:rsidP="008D2B23">
      <w:pPr>
        <w:pStyle w:val="KDParagraf"/>
        <w:spacing w:before="0"/>
        <w:rPr>
          <w:rFonts w:cs="Arial"/>
          <w:lang w:val="ru-RU"/>
        </w:rPr>
      </w:pPr>
      <w:r w:rsidRPr="007B676A">
        <w:rPr>
          <w:rFonts w:cs="Arial"/>
          <w:lang w:val="ru-RU"/>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7B676A" w:rsidRDefault="008D2B23" w:rsidP="008D2B23">
      <w:pPr>
        <w:pStyle w:val="KDParagraf"/>
        <w:spacing w:before="0"/>
        <w:rPr>
          <w:rFonts w:cs="Arial"/>
          <w:lang w:val="ru-RU"/>
        </w:rPr>
      </w:pPr>
    </w:p>
    <w:p w:rsidR="008D2B23" w:rsidRPr="004E0760" w:rsidRDefault="008D2B23" w:rsidP="00485720">
      <w:pPr>
        <w:pStyle w:val="KDPodnaslov2"/>
        <w:numPr>
          <w:ilvl w:val="1"/>
          <w:numId w:val="29"/>
        </w:numPr>
        <w:spacing w:before="0"/>
        <w:jc w:val="both"/>
        <w:rPr>
          <w:rFonts w:cs="Arial"/>
        </w:rPr>
      </w:pPr>
      <w:bookmarkStart w:id="219" w:name="_Toc441651582"/>
      <w:bookmarkStart w:id="220" w:name="_Toc442559893"/>
      <w:r w:rsidRPr="004E0760">
        <w:rPr>
          <w:rFonts w:cs="Arial"/>
        </w:rPr>
        <w:t>Измена, допуна и опозив понуде</w:t>
      </w:r>
      <w:bookmarkEnd w:id="219"/>
      <w:bookmarkEnd w:id="220"/>
    </w:p>
    <w:p w:rsidR="00B41D98" w:rsidRPr="004E0760" w:rsidRDefault="00B41D98" w:rsidP="00B41D98">
      <w:pPr>
        <w:pStyle w:val="KDKomentar"/>
        <w:spacing w:before="0"/>
        <w:rPr>
          <w:rFonts w:cs="Arial"/>
          <w:i w:val="0"/>
          <w:color w:val="auto"/>
          <w:sz w:val="22"/>
          <w:szCs w:val="22"/>
        </w:rPr>
      </w:pPr>
      <w:r w:rsidRPr="004E0760">
        <w:rPr>
          <w:rFonts w:cs="Arial"/>
          <w:i w:val="0"/>
          <w:color w:val="auto"/>
          <w:sz w:val="22"/>
          <w:szCs w:val="22"/>
        </w:rPr>
        <w:t xml:space="preserve">У року за подношење понуде понуђач може да измени или допуни већ поднету понуду писаним путем, на адресу Наручиоца, Јавно предузеће „Електропривреда Србије“, Ул. Балканска 13,  писарница -  са назнаком „ИЗМЕНА – ДОПУНА - Понуде за јавну набавку услуге „ИКТ одржавање </w:t>
      </w:r>
      <w:r w:rsidRPr="004E0760">
        <w:rPr>
          <w:rFonts w:cs="Arial"/>
          <w:i w:val="0"/>
          <w:color w:val="auto"/>
          <w:sz w:val="22"/>
          <w:szCs w:val="22"/>
          <w:lang w:val="en-US"/>
        </w:rPr>
        <w:t>Minex</w:t>
      </w:r>
      <w:r w:rsidRPr="004E0760">
        <w:rPr>
          <w:rFonts w:cs="Arial"/>
          <w:i w:val="0"/>
          <w:color w:val="auto"/>
          <w:sz w:val="22"/>
          <w:szCs w:val="22"/>
        </w:rPr>
        <w:t>“, Јавна набавка број JН 1000/0295/2016 - НЕ ОТВАРАТИ“.</w:t>
      </w:r>
    </w:p>
    <w:p w:rsidR="00B41D98" w:rsidRPr="004E0760" w:rsidRDefault="00B41D98" w:rsidP="00B41D98">
      <w:pPr>
        <w:pStyle w:val="KDKomentar"/>
        <w:spacing w:before="0"/>
        <w:rPr>
          <w:rFonts w:cs="Arial"/>
          <w:i w:val="0"/>
          <w:color w:val="auto"/>
          <w:sz w:val="22"/>
          <w:szCs w:val="22"/>
        </w:rPr>
      </w:pPr>
    </w:p>
    <w:p w:rsidR="00B41D98" w:rsidRPr="004E0760" w:rsidRDefault="00B41D98" w:rsidP="00B41D98">
      <w:pPr>
        <w:pStyle w:val="KDKomentar"/>
        <w:spacing w:before="0"/>
        <w:rPr>
          <w:rFonts w:cs="Arial"/>
          <w:i w:val="0"/>
          <w:color w:val="auto"/>
          <w:sz w:val="22"/>
          <w:szCs w:val="22"/>
        </w:rPr>
      </w:pPr>
      <w:r w:rsidRPr="004E0760">
        <w:rPr>
          <w:rFonts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B41D98" w:rsidRPr="004E0760" w:rsidRDefault="00B41D98" w:rsidP="00B41D98">
      <w:pPr>
        <w:pStyle w:val="KDKomentar"/>
        <w:spacing w:before="0"/>
        <w:rPr>
          <w:rFonts w:cs="Arial"/>
          <w:i w:val="0"/>
          <w:color w:val="auto"/>
          <w:sz w:val="22"/>
          <w:szCs w:val="22"/>
        </w:rPr>
      </w:pPr>
    </w:p>
    <w:p w:rsidR="00B41D98" w:rsidRPr="004E0760" w:rsidRDefault="00B41D98" w:rsidP="00B41D98">
      <w:pPr>
        <w:pStyle w:val="KDKomentar"/>
        <w:spacing w:before="0"/>
        <w:rPr>
          <w:rFonts w:cs="Arial"/>
          <w:i w:val="0"/>
          <w:color w:val="auto"/>
          <w:sz w:val="22"/>
          <w:szCs w:val="22"/>
        </w:rPr>
      </w:pPr>
      <w:r w:rsidRPr="004E0760">
        <w:rPr>
          <w:rFonts w:cs="Arial"/>
          <w:i w:val="0"/>
          <w:color w:val="auto"/>
          <w:sz w:val="22"/>
          <w:szCs w:val="22"/>
        </w:rPr>
        <w:t xml:space="preserve">У року за подношење понуде понуђач може да опозове поднету понуду писаним путем, на адресу Наручиоца, на адресу Наручиоца, Јавно предузеће „Електропривреда Србије“, Ул. Балканска 13,  писарница - са назнаком „ОПОЗИВ - Понуде за јавну набавку услуге „ИКТ одржавање </w:t>
      </w:r>
      <w:r w:rsidRPr="004E0760">
        <w:rPr>
          <w:rFonts w:cs="Arial"/>
          <w:i w:val="0"/>
          <w:color w:val="auto"/>
          <w:sz w:val="22"/>
          <w:szCs w:val="22"/>
          <w:lang w:val="en-US"/>
        </w:rPr>
        <w:t>Minex</w:t>
      </w:r>
      <w:r w:rsidRPr="004E0760">
        <w:rPr>
          <w:rFonts w:cs="Arial"/>
          <w:i w:val="0"/>
          <w:color w:val="auto"/>
          <w:sz w:val="22"/>
          <w:szCs w:val="22"/>
        </w:rPr>
        <w:t>“, Јавна набавка број JН 1000/0295/2016 - НЕ ОТВАРАТИ“.</w:t>
      </w:r>
    </w:p>
    <w:p w:rsidR="00B41D98" w:rsidRPr="004E0760" w:rsidRDefault="00B41D98" w:rsidP="00B41D98">
      <w:pPr>
        <w:pStyle w:val="KDKomentar"/>
        <w:spacing w:before="0"/>
        <w:rPr>
          <w:rFonts w:cs="Arial"/>
          <w:i w:val="0"/>
          <w:color w:val="auto"/>
          <w:sz w:val="22"/>
          <w:szCs w:val="22"/>
        </w:rPr>
      </w:pPr>
    </w:p>
    <w:p w:rsidR="00B41D98" w:rsidRPr="004E0760" w:rsidRDefault="00B41D98" w:rsidP="00B41D98">
      <w:pPr>
        <w:pStyle w:val="KDKomentar"/>
        <w:spacing w:before="0"/>
        <w:rPr>
          <w:rFonts w:cs="Arial"/>
          <w:i w:val="0"/>
          <w:color w:val="auto"/>
          <w:sz w:val="22"/>
          <w:szCs w:val="22"/>
        </w:rPr>
      </w:pPr>
      <w:r w:rsidRPr="004E0760">
        <w:rPr>
          <w:rFonts w:cs="Arial"/>
          <w:i w:val="0"/>
          <w:color w:val="auto"/>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B41D98" w:rsidRPr="004E0760" w:rsidRDefault="00B41D98" w:rsidP="00B41D98">
      <w:pPr>
        <w:pStyle w:val="KDKomentar"/>
        <w:spacing w:before="0"/>
        <w:rPr>
          <w:rFonts w:cs="Arial"/>
          <w:i w:val="0"/>
          <w:color w:val="auto"/>
          <w:sz w:val="22"/>
          <w:szCs w:val="22"/>
        </w:rPr>
      </w:pPr>
    </w:p>
    <w:p w:rsidR="00EA6178" w:rsidRPr="004E0760" w:rsidRDefault="00B41D98" w:rsidP="00B41D98">
      <w:pPr>
        <w:pStyle w:val="KDKomentar"/>
        <w:spacing w:before="0"/>
        <w:rPr>
          <w:rFonts w:cs="Arial"/>
          <w:i w:val="0"/>
          <w:color w:val="auto"/>
          <w:sz w:val="22"/>
          <w:szCs w:val="22"/>
        </w:rPr>
      </w:pPr>
      <w:r w:rsidRPr="004E0760">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B41D98" w:rsidRPr="004E0760" w:rsidRDefault="00B41D98" w:rsidP="00B41D98">
      <w:pPr>
        <w:pStyle w:val="KDKomentar"/>
        <w:spacing w:before="0"/>
        <w:rPr>
          <w:rFonts w:cs="Arial"/>
          <w:i w:val="0"/>
          <w:sz w:val="22"/>
          <w:szCs w:val="22"/>
        </w:rPr>
      </w:pPr>
    </w:p>
    <w:p w:rsidR="008D2B23" w:rsidRPr="004E0760" w:rsidRDefault="008D2B23" w:rsidP="00485720">
      <w:pPr>
        <w:pStyle w:val="KDPodnaslov2"/>
        <w:numPr>
          <w:ilvl w:val="1"/>
          <w:numId w:val="29"/>
        </w:numPr>
        <w:spacing w:before="0"/>
        <w:jc w:val="both"/>
        <w:rPr>
          <w:rFonts w:cs="Arial"/>
        </w:rPr>
      </w:pPr>
      <w:bookmarkStart w:id="221" w:name="_Toc441651583"/>
      <w:bookmarkStart w:id="222" w:name="_Toc442559894"/>
      <w:r w:rsidRPr="004E0760">
        <w:rPr>
          <w:rFonts w:cs="Arial"/>
          <w:lang w:val="ru-RU"/>
        </w:rPr>
        <w:t>П</w:t>
      </w:r>
      <w:r w:rsidRPr="004E0760">
        <w:rPr>
          <w:rFonts w:cs="Arial"/>
        </w:rPr>
        <w:t>артије</w:t>
      </w:r>
      <w:bookmarkEnd w:id="221"/>
      <w:bookmarkEnd w:id="222"/>
    </w:p>
    <w:p w:rsidR="00FC355A" w:rsidRPr="004E0760" w:rsidRDefault="00FC355A" w:rsidP="00FC355A">
      <w:pPr>
        <w:pStyle w:val="KDParagraf"/>
        <w:spacing w:before="0"/>
        <w:rPr>
          <w:rFonts w:cs="Arial"/>
        </w:rPr>
      </w:pPr>
      <w:r w:rsidRPr="004E0760">
        <w:rPr>
          <w:rFonts w:cs="Arial"/>
        </w:rPr>
        <w:t>Набавка није обликована по партијама.</w:t>
      </w:r>
    </w:p>
    <w:p w:rsidR="008D2B23" w:rsidRPr="004E0760" w:rsidRDefault="008D2B23" w:rsidP="008D2B23">
      <w:pPr>
        <w:spacing w:before="0"/>
        <w:rPr>
          <w:rFonts w:cs="Arial"/>
          <w:color w:val="00B0F0"/>
        </w:rPr>
      </w:pPr>
    </w:p>
    <w:p w:rsidR="008D2B23" w:rsidRPr="004E0760" w:rsidRDefault="008D2B23" w:rsidP="00485720">
      <w:pPr>
        <w:pStyle w:val="KDPodnaslov2"/>
        <w:numPr>
          <w:ilvl w:val="1"/>
          <w:numId w:val="29"/>
        </w:numPr>
        <w:spacing w:before="0"/>
        <w:jc w:val="both"/>
        <w:rPr>
          <w:rFonts w:cs="Arial"/>
        </w:rPr>
      </w:pPr>
      <w:bookmarkStart w:id="223" w:name="_Toc441651584"/>
      <w:bookmarkStart w:id="224" w:name="_Toc442559895"/>
      <w:r w:rsidRPr="004E0760">
        <w:rPr>
          <w:rFonts w:cs="Arial"/>
        </w:rPr>
        <w:t>Понуда са варијантама</w:t>
      </w:r>
      <w:bookmarkEnd w:id="223"/>
      <w:bookmarkEnd w:id="224"/>
    </w:p>
    <w:p w:rsidR="008D2B23" w:rsidRPr="004E0760" w:rsidRDefault="008D2B23" w:rsidP="008D2B23">
      <w:pPr>
        <w:tabs>
          <w:tab w:val="num" w:pos="993"/>
        </w:tabs>
        <w:spacing w:before="0"/>
        <w:rPr>
          <w:rFonts w:cs="Arial"/>
          <w:lang w:val="ru-RU"/>
        </w:rPr>
      </w:pPr>
      <w:r w:rsidRPr="004E0760">
        <w:rPr>
          <w:rFonts w:cs="Arial"/>
          <w:lang w:val="ru-RU"/>
        </w:rPr>
        <w:t>Понуда са варијантама није дозвољена.</w:t>
      </w:r>
    </w:p>
    <w:p w:rsidR="00B41D98" w:rsidRPr="004E0760" w:rsidRDefault="00B41D98" w:rsidP="008D2B23">
      <w:pPr>
        <w:tabs>
          <w:tab w:val="num" w:pos="993"/>
        </w:tabs>
        <w:spacing w:before="0"/>
        <w:rPr>
          <w:rFonts w:cs="Arial"/>
          <w:lang w:val="ru-RU"/>
        </w:rPr>
      </w:pPr>
    </w:p>
    <w:p w:rsidR="008D2B23" w:rsidRPr="004E0760" w:rsidRDefault="008D2B23" w:rsidP="00485720">
      <w:pPr>
        <w:pStyle w:val="KDPodnaslov2"/>
        <w:numPr>
          <w:ilvl w:val="1"/>
          <w:numId w:val="29"/>
        </w:numPr>
        <w:spacing w:before="0"/>
        <w:jc w:val="both"/>
        <w:rPr>
          <w:rFonts w:cs="Arial"/>
        </w:rPr>
      </w:pPr>
      <w:bookmarkStart w:id="225" w:name="_Toc441651585"/>
      <w:bookmarkStart w:id="226" w:name="_Toc442559896"/>
      <w:r w:rsidRPr="004E0760">
        <w:rPr>
          <w:rFonts w:cs="Arial"/>
        </w:rPr>
        <w:t>Подношење понуде са подизвођачима</w:t>
      </w:r>
      <w:bookmarkEnd w:id="225"/>
      <w:bookmarkEnd w:id="226"/>
    </w:p>
    <w:p w:rsidR="00B41D98" w:rsidRPr="004E0760" w:rsidRDefault="00B41D98" w:rsidP="00B41D98">
      <w:pPr>
        <w:pStyle w:val="KDParagraf"/>
        <w:spacing w:before="0"/>
        <w:rPr>
          <w:rFonts w:cs="Arial"/>
        </w:rPr>
      </w:pPr>
      <w:r w:rsidRPr="004E0760">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B41D98" w:rsidRDefault="00B41D98" w:rsidP="00B41D98">
      <w:pPr>
        <w:pStyle w:val="KDParagraf"/>
        <w:spacing w:before="0"/>
        <w:rPr>
          <w:rFonts w:cs="Arial"/>
        </w:rPr>
      </w:pPr>
      <w:r w:rsidRPr="004E0760">
        <w:rPr>
          <w:rFonts w:cs="Arial"/>
        </w:rPr>
        <w:t>- назив подизвођача, а уколико уговор између наручиоца и понуђача буде закључен, тај подизвођач ће бити наведен у уговору;</w:t>
      </w:r>
    </w:p>
    <w:p w:rsidR="00DF6EC0" w:rsidRPr="004E0760" w:rsidRDefault="00DF6EC0"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DF6EC0" w:rsidRDefault="00DF6EC0"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Обавеза понуђача је да за подизвођача достави доказе о испуњености обавезних услова из члана 75. став 1. тачка 1), 2) и 4) Законанаведених у одељку Услови за учешће из члана 75. и 76. Закона и Упутство како се доказује испуњеност тих услова.</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Додатне услове понуђач испуњава самостално, без обзира на агажовање подизвођача.</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lastRenderedPageBreak/>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B41D98" w:rsidRPr="004E0760" w:rsidRDefault="00B41D98" w:rsidP="00B41D98">
      <w:pPr>
        <w:pStyle w:val="KDParagraf"/>
        <w:spacing w:before="0"/>
        <w:rPr>
          <w:rFonts w:cs="Arial"/>
        </w:rPr>
      </w:pPr>
    </w:p>
    <w:p w:rsidR="008D2B23" w:rsidRPr="004E0760" w:rsidRDefault="00B41D98" w:rsidP="00B41D98">
      <w:pPr>
        <w:pStyle w:val="KDParagraf"/>
        <w:spacing w:before="0"/>
        <w:rPr>
          <w:rFonts w:cs="Arial"/>
        </w:rPr>
      </w:pPr>
      <w:r w:rsidRPr="004E0760">
        <w:rPr>
          <w:rFonts w:cs="Arial"/>
        </w:rPr>
        <w:t>Наручилац у овом поступку не предвиђа примену одредби става 9. и 10. члана 80. Закона.</w:t>
      </w:r>
    </w:p>
    <w:p w:rsidR="00B41D98" w:rsidRPr="004E0760" w:rsidRDefault="00B41D98" w:rsidP="00B41D98">
      <w:pPr>
        <w:pStyle w:val="KDParagraf"/>
        <w:spacing w:before="0"/>
        <w:rPr>
          <w:rFonts w:cs="Arial"/>
          <w:color w:val="00B0F0"/>
          <w:lang w:bidi="en-US"/>
        </w:rPr>
      </w:pPr>
    </w:p>
    <w:p w:rsidR="008D2B23" w:rsidRPr="004E0760" w:rsidRDefault="008D2B23" w:rsidP="00485720">
      <w:pPr>
        <w:pStyle w:val="KDPodnaslov2"/>
        <w:numPr>
          <w:ilvl w:val="1"/>
          <w:numId w:val="29"/>
        </w:numPr>
        <w:spacing w:before="0"/>
        <w:jc w:val="both"/>
        <w:rPr>
          <w:rFonts w:cs="Arial"/>
        </w:rPr>
      </w:pPr>
      <w:bookmarkStart w:id="227" w:name="_Toc441651586"/>
      <w:bookmarkStart w:id="228" w:name="_Toc442559897"/>
      <w:r w:rsidRPr="004E0760">
        <w:rPr>
          <w:rFonts w:cs="Arial"/>
        </w:rPr>
        <w:t>Подношење заједничке понуде</w:t>
      </w:r>
      <w:bookmarkEnd w:id="227"/>
      <w:bookmarkEnd w:id="228"/>
    </w:p>
    <w:p w:rsidR="00B41D98" w:rsidRPr="004E0760" w:rsidRDefault="00B41D98" w:rsidP="00B41D98">
      <w:pPr>
        <w:pStyle w:val="KDParagraf"/>
        <w:spacing w:before="0"/>
        <w:rPr>
          <w:rFonts w:cs="Arial"/>
        </w:rPr>
      </w:pPr>
      <w:r w:rsidRPr="004E0760">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5.и 7 Закона и то: </w:t>
      </w:r>
    </w:p>
    <w:p w:rsidR="00B41D98" w:rsidRPr="004E0760" w:rsidRDefault="00B41D98" w:rsidP="00B41D98">
      <w:pPr>
        <w:pStyle w:val="KDParagraf"/>
        <w:spacing w:before="0"/>
        <w:rPr>
          <w:rFonts w:cs="Arial"/>
        </w:rPr>
      </w:pPr>
      <w:r w:rsidRPr="004E0760">
        <w:rPr>
          <w:rFonts w:cs="Arial"/>
        </w:rPr>
        <w:t>податке о члану групе који ће бити Носилац посла, односно који ће поднети понуду и који ће заступати групу понуђача пред Наручиоцем;</w:t>
      </w:r>
    </w:p>
    <w:p w:rsidR="00B41D98" w:rsidRPr="004E0760" w:rsidRDefault="00B41D98" w:rsidP="00B41D98">
      <w:pPr>
        <w:pStyle w:val="KDParagraf"/>
        <w:spacing w:before="0"/>
        <w:rPr>
          <w:rFonts w:cs="Arial"/>
        </w:rPr>
      </w:pPr>
      <w:r w:rsidRPr="004E0760">
        <w:rPr>
          <w:rFonts w:cs="Arial"/>
        </w:rPr>
        <w:t>опис послова сваког од понуђача из групе понуђача у извршењу уговора.</w:t>
      </w:r>
    </w:p>
    <w:p w:rsidR="00B41D98" w:rsidRPr="004E0760" w:rsidRDefault="00B41D98" w:rsidP="00B41D98">
      <w:pPr>
        <w:pStyle w:val="KDParagraf"/>
        <w:spacing w:before="0"/>
        <w:rPr>
          <w:rFonts w:cs="Arial"/>
        </w:rPr>
      </w:pPr>
      <w:r w:rsidRPr="004E0760">
        <w:rPr>
          <w:rFonts w:cs="Arial"/>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 xml:space="preserve">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rsidR="00B41D98" w:rsidRPr="004E0760" w:rsidRDefault="00B41D98" w:rsidP="00B41D98">
      <w:pPr>
        <w:pStyle w:val="KDParagraf"/>
        <w:spacing w:before="0"/>
        <w:rPr>
          <w:rFonts w:cs="Arial"/>
        </w:rPr>
      </w:pPr>
      <w:r w:rsidRPr="004E0760">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B41D98" w:rsidRPr="004E0760" w:rsidRDefault="00B41D98" w:rsidP="00B41D98">
      <w:pPr>
        <w:pStyle w:val="KDParagraf"/>
        <w:spacing w:before="0"/>
        <w:rPr>
          <w:rFonts w:cs="Arial"/>
        </w:rPr>
      </w:pPr>
    </w:p>
    <w:p w:rsidR="00B41D98" w:rsidRPr="004E0760" w:rsidRDefault="00B41D98" w:rsidP="00B41D98">
      <w:pPr>
        <w:pStyle w:val="KDParagraf"/>
        <w:spacing w:before="0"/>
        <w:rPr>
          <w:rFonts w:cs="Arial"/>
        </w:rPr>
      </w:pPr>
      <w:r w:rsidRPr="004E0760">
        <w:rPr>
          <w:rFonts w:cs="Arial"/>
        </w:rPr>
        <w:t>Понуђачи из групе понуђача одговорају неограничено солидарно према наручиоцу.</w:t>
      </w:r>
    </w:p>
    <w:p w:rsidR="001730C7" w:rsidRPr="004E0760" w:rsidRDefault="001730C7" w:rsidP="00B41D98">
      <w:pPr>
        <w:pStyle w:val="KDParagraf"/>
        <w:spacing w:before="0"/>
        <w:rPr>
          <w:rFonts w:cs="Arial"/>
        </w:rPr>
      </w:pPr>
    </w:p>
    <w:p w:rsidR="008D2B23" w:rsidRDefault="008D2B23" w:rsidP="00485720">
      <w:pPr>
        <w:pStyle w:val="KDPodnaslov2"/>
        <w:numPr>
          <w:ilvl w:val="1"/>
          <w:numId w:val="29"/>
        </w:numPr>
        <w:spacing w:before="0"/>
        <w:jc w:val="both"/>
        <w:rPr>
          <w:rFonts w:cs="Arial"/>
        </w:rPr>
      </w:pPr>
      <w:bookmarkStart w:id="229" w:name="_Toc441651587"/>
      <w:bookmarkStart w:id="230" w:name="_Toc442559898"/>
      <w:r w:rsidRPr="004E0760">
        <w:rPr>
          <w:rFonts w:cs="Arial"/>
        </w:rPr>
        <w:t>Понуђена цена</w:t>
      </w:r>
      <w:bookmarkEnd w:id="229"/>
      <w:bookmarkEnd w:id="230"/>
    </w:p>
    <w:p w:rsidR="008D2B23" w:rsidRPr="004E0760" w:rsidRDefault="008D2B23" w:rsidP="008D2B23">
      <w:pPr>
        <w:pStyle w:val="KDParagraf"/>
        <w:spacing w:before="0"/>
        <w:rPr>
          <w:rFonts w:cs="Arial"/>
        </w:rPr>
      </w:pPr>
      <w:r w:rsidRPr="004E0760">
        <w:rPr>
          <w:rFonts w:cs="Arial"/>
        </w:rPr>
        <w:t>Цена се исказује у динарима</w:t>
      </w:r>
      <w:r w:rsidR="00250031" w:rsidRPr="004E0760">
        <w:rPr>
          <w:rFonts w:cs="Arial"/>
        </w:rPr>
        <w:t>/ЕУР</w:t>
      </w:r>
      <w:r w:rsidRPr="004E0760">
        <w:rPr>
          <w:rFonts w:cs="Arial"/>
        </w:rPr>
        <w:t>, без пореза на додату вредност.</w:t>
      </w:r>
    </w:p>
    <w:p w:rsidR="008D2B23" w:rsidRPr="004E0760" w:rsidRDefault="008D2B23" w:rsidP="008D2B23">
      <w:pPr>
        <w:pStyle w:val="KDParagraf"/>
        <w:spacing w:before="0"/>
        <w:rPr>
          <w:rFonts w:cs="Arial"/>
        </w:rPr>
      </w:pPr>
      <w:r w:rsidRPr="004E0760">
        <w:rPr>
          <w:rFonts w:cs="Arial"/>
        </w:rPr>
        <w:t>У случају да у достављеној понуди није назначено да ли је понуђена цена са или без пореза</w:t>
      </w:r>
      <w:r w:rsidR="00250031" w:rsidRPr="004E0760">
        <w:rPr>
          <w:rFonts w:cs="Arial"/>
        </w:rPr>
        <w:t xml:space="preserve"> на додату вредност</w:t>
      </w:r>
      <w:r w:rsidRPr="004E0760">
        <w:rPr>
          <w:rFonts w:cs="Arial"/>
        </w:rPr>
        <w:t>, сматраће се сагласно Закону, да је иста без пореза</w:t>
      </w:r>
      <w:r w:rsidR="00250031" w:rsidRPr="004E0760">
        <w:rPr>
          <w:rFonts w:cs="Arial"/>
        </w:rPr>
        <w:t xml:space="preserve"> на додату вредност</w:t>
      </w:r>
      <w:r w:rsidRPr="004E0760">
        <w:rPr>
          <w:rFonts w:cs="Arial"/>
        </w:rPr>
        <w:t xml:space="preserve">. </w:t>
      </w:r>
    </w:p>
    <w:p w:rsidR="0023780B" w:rsidRDefault="00011DCA" w:rsidP="00011DCA">
      <w:pPr>
        <w:pStyle w:val="KDParagraf"/>
        <w:spacing w:before="0"/>
        <w:rPr>
          <w:rFonts w:cs="Arial"/>
        </w:rPr>
      </w:pPr>
      <w:r w:rsidRPr="004E0760">
        <w:rPr>
          <w:rFonts w:cs="Arial"/>
        </w:rPr>
        <w:t xml:space="preserve">Јединичне цене и укупно понуђена цена морају бити изражене са две децимале у складу са правилом заокруживања бројева. </w:t>
      </w:r>
    </w:p>
    <w:p w:rsidR="00011DCA" w:rsidRPr="004E0760" w:rsidRDefault="00011DCA" w:rsidP="00011DCA">
      <w:pPr>
        <w:pStyle w:val="KDParagraf"/>
        <w:spacing w:before="0"/>
        <w:rPr>
          <w:rFonts w:cs="Arial"/>
        </w:rPr>
      </w:pPr>
      <w:r w:rsidRPr="004E0760">
        <w:rPr>
          <w:rFonts w:cs="Arial"/>
        </w:rPr>
        <w:t>У случају рачунске грешке меродавна ће бити јединична цена.</w:t>
      </w:r>
    </w:p>
    <w:p w:rsidR="002E2F11" w:rsidRPr="004E0760" w:rsidRDefault="002E2F11" w:rsidP="002E2F11">
      <w:pPr>
        <w:pStyle w:val="KDParagraf"/>
        <w:spacing w:before="0"/>
        <w:rPr>
          <w:rFonts w:cs="Arial"/>
        </w:rPr>
      </w:pPr>
      <w:r w:rsidRPr="004E0760">
        <w:rPr>
          <w:rFonts w:cs="Arial"/>
        </w:rPr>
        <w:t>Понуда која је изражена у две валуте, сматраће се неприхватљивом.</w:t>
      </w:r>
    </w:p>
    <w:p w:rsidR="0023780B" w:rsidRDefault="0023780B" w:rsidP="002E2F11">
      <w:pPr>
        <w:pStyle w:val="KDParagraf"/>
        <w:spacing w:before="0"/>
        <w:rPr>
          <w:rFonts w:cs="Arial"/>
        </w:rPr>
      </w:pPr>
    </w:p>
    <w:p w:rsidR="002E2F11" w:rsidRDefault="002E2F11" w:rsidP="002E2F11">
      <w:pPr>
        <w:pStyle w:val="KDParagraf"/>
        <w:spacing w:before="0"/>
        <w:rPr>
          <w:rFonts w:cs="Arial"/>
        </w:rPr>
      </w:pPr>
      <w:r w:rsidRPr="004E0760">
        <w:rPr>
          <w:rFonts w:cs="Arial"/>
        </w:rPr>
        <w:t>Упоређивање понуда које су изражене у динарима са понудама изражени</w:t>
      </w:r>
      <w:r w:rsidR="0069089B" w:rsidRPr="004E0760">
        <w:rPr>
          <w:rFonts w:cs="Arial"/>
        </w:rPr>
        <w:t xml:space="preserve">м у страној валути, извршиће се </w:t>
      </w:r>
      <w:r w:rsidRPr="004E0760">
        <w:rPr>
          <w:rFonts w:cs="Arial"/>
        </w:rPr>
        <w:t>прерачуном у динаре према средњем курсу Народне банке Србије на дан када је започето отварање понуда.</w:t>
      </w:r>
    </w:p>
    <w:p w:rsidR="001D2D18" w:rsidRPr="001D2D18" w:rsidRDefault="001D2D18" w:rsidP="001D2D18">
      <w:pPr>
        <w:suppressAutoHyphens/>
        <w:spacing w:before="0"/>
        <w:rPr>
          <w:rFonts w:cs="Arial"/>
          <w:lang w:val="sr-Cyrl-CS" w:eastAsia="ar-SA"/>
        </w:rPr>
      </w:pPr>
      <w:r w:rsidRPr="001D2D18">
        <w:rPr>
          <w:rFonts w:cs="Arial"/>
          <w:lang w:val="sr-Cyrl-CS" w:eastAsia="ar-SA"/>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1D2D18" w:rsidRPr="001D2D18" w:rsidRDefault="001D2D18" w:rsidP="001D2D18">
      <w:pPr>
        <w:suppressAutoHyphens/>
        <w:spacing w:before="0"/>
        <w:rPr>
          <w:rFonts w:cs="Arial"/>
          <w:lang w:val="sr-Cyrl-CS" w:eastAsia="ar-SA"/>
        </w:rPr>
      </w:pPr>
    </w:p>
    <w:p w:rsidR="001D2D18" w:rsidRPr="007B676A" w:rsidRDefault="001D2D18" w:rsidP="001D2D18">
      <w:pPr>
        <w:tabs>
          <w:tab w:val="left" w:pos="567"/>
        </w:tabs>
        <w:spacing w:before="0"/>
        <w:rPr>
          <w:rFonts w:eastAsia="Calibri" w:cs="Arial"/>
          <w:lang w:val="sr-Cyrl-CS"/>
        </w:rPr>
      </w:pPr>
      <w:r w:rsidRPr="007B676A">
        <w:rPr>
          <w:rFonts w:cs="Arial"/>
          <w:lang w:val="sr-Cyrl-CS"/>
        </w:rPr>
        <w:t xml:space="preserve">Понуђена цена укључује све трошкове везане за реализацију предметне </w:t>
      </w:r>
      <w:r w:rsidRPr="001D2D18">
        <w:rPr>
          <w:rFonts w:cs="Arial"/>
          <w:lang w:val="sr-Cyrl-RS"/>
        </w:rPr>
        <w:t>набавке.</w:t>
      </w:r>
      <w:r w:rsidRPr="007B676A">
        <w:rPr>
          <w:rFonts w:cs="Arial"/>
          <w:lang w:val="sr-Cyrl-CS"/>
        </w:rPr>
        <w:t xml:space="preserve"> </w:t>
      </w:r>
    </w:p>
    <w:p w:rsidR="001D2D18" w:rsidRPr="007B676A" w:rsidRDefault="001D2D18" w:rsidP="001D2D18">
      <w:pPr>
        <w:tabs>
          <w:tab w:val="left" w:pos="567"/>
        </w:tabs>
        <w:spacing w:before="0"/>
        <w:rPr>
          <w:rFonts w:eastAsia="Calibri" w:cs="Arial"/>
          <w:lang w:val="sr-Cyrl-CS"/>
        </w:rPr>
      </w:pPr>
    </w:p>
    <w:p w:rsidR="001D2D18" w:rsidRPr="001D2D18" w:rsidRDefault="001D2D18" w:rsidP="001D2D18">
      <w:pPr>
        <w:suppressAutoHyphens/>
        <w:spacing w:before="0"/>
        <w:rPr>
          <w:rFonts w:eastAsia="Calibri" w:cs="Arial"/>
          <w:lang w:val="sr-Cyrl-RS" w:eastAsia="ar-SA"/>
        </w:rPr>
      </w:pPr>
      <w:r w:rsidRPr="001D2D18">
        <w:rPr>
          <w:rFonts w:eastAsia="Calibri" w:cs="Arial"/>
          <w:lang w:val="sr-Cyrl-CS" w:eastAsia="ar-SA"/>
        </w:rPr>
        <w:t>Цена је фиксна за цео уговорени период и не подлеже никаквој промени (</w:t>
      </w:r>
      <w:r w:rsidR="00CD2F7C">
        <w:rPr>
          <w:rFonts w:eastAsia="Calibri" w:cs="Arial"/>
          <w:lang w:val="sr-Latn-RS" w:eastAsia="ar-SA"/>
        </w:rPr>
        <w:t>-</w:t>
      </w:r>
      <w:r w:rsidRPr="001D2D18">
        <w:rPr>
          <w:rFonts w:eastAsia="Calibri" w:cs="Arial"/>
          <w:lang w:val="sr-Cyrl-RS" w:eastAsia="ar-SA"/>
        </w:rPr>
        <w:t>Уговорена цена без ПДВ, сматра се бруто вредношћу за потребе обрачуна пореза на добит по одбитку.</w:t>
      </w:r>
    </w:p>
    <w:p w:rsidR="001D2D18" w:rsidRPr="001D2D18" w:rsidRDefault="001D2D18" w:rsidP="001D2D18">
      <w:pPr>
        <w:suppressAutoHyphens/>
        <w:spacing w:before="0"/>
        <w:rPr>
          <w:rFonts w:eastAsia="Calibri" w:cs="Arial"/>
          <w:lang w:val="sr-Cyrl-CS" w:eastAsia="ar-SA"/>
        </w:rPr>
      </w:pPr>
    </w:p>
    <w:p w:rsidR="001D2D18" w:rsidRPr="001D2D18" w:rsidRDefault="001D2D18" w:rsidP="001D2D18">
      <w:pPr>
        <w:suppressAutoHyphens/>
        <w:spacing w:before="0"/>
        <w:rPr>
          <w:rFonts w:eastAsia="Calibri" w:cs="Arial"/>
          <w:lang w:val="sr-Cyrl-RS" w:eastAsia="ar-SA"/>
        </w:rPr>
      </w:pPr>
      <w:r w:rsidRPr="001D2D18">
        <w:rPr>
          <w:rFonts w:eastAsia="Calibri" w:cs="Arial"/>
          <w:lang w:val="sr-Cyrl-RS" w:eastAsia="ar-SA"/>
        </w:rPr>
        <w:t>Променом цене не сматра се усклађиванје цене са унапред јасно дефинисаним параметрима у Уговору и овој Конкурсној документацији.</w:t>
      </w:r>
    </w:p>
    <w:p w:rsidR="001D2D18" w:rsidRPr="001D2D18" w:rsidRDefault="001D2D18" w:rsidP="001D2D18">
      <w:pPr>
        <w:suppressAutoHyphens/>
        <w:spacing w:before="0"/>
        <w:rPr>
          <w:rFonts w:eastAsia="Calibri" w:cs="Arial"/>
          <w:lang w:val="sr-Cyrl-CS" w:eastAsia="ar-SA"/>
        </w:rPr>
      </w:pPr>
    </w:p>
    <w:p w:rsidR="001D2D18" w:rsidRPr="001D2D18" w:rsidRDefault="001D2D18" w:rsidP="001D2D18">
      <w:pPr>
        <w:tabs>
          <w:tab w:val="left" w:pos="709"/>
        </w:tabs>
        <w:suppressAutoHyphens/>
        <w:spacing w:before="0"/>
        <w:rPr>
          <w:rFonts w:cs="Arial"/>
          <w:lang w:val="sr-Cyrl-RS" w:eastAsia="ar-SA"/>
        </w:rPr>
      </w:pPr>
      <w:r w:rsidRPr="001D2D18">
        <w:rPr>
          <w:rFonts w:cs="Arial"/>
          <w:lang w:val="sr-Cyrl-RS" w:eastAsia="ar-SA"/>
        </w:rPr>
        <w:t xml:space="preserve">У Обрасцу “Структура цене“ </w:t>
      </w:r>
      <w:r w:rsidRPr="004F1374">
        <w:rPr>
          <w:rFonts w:cs="Arial"/>
          <w:lang w:val="sr-Cyrl-RS" w:eastAsia="ar-SA"/>
        </w:rPr>
        <w:t>(</w:t>
      </w:r>
      <w:r w:rsidR="004F1374" w:rsidRPr="004F1374">
        <w:rPr>
          <w:rFonts w:cs="Arial"/>
          <w:lang w:val="sr-Cyrl-RS" w:eastAsia="ar-SA"/>
        </w:rPr>
        <w:t>Образац 3</w:t>
      </w:r>
      <w:r w:rsidRPr="004F1374">
        <w:rPr>
          <w:rFonts w:cs="Arial"/>
          <w:lang w:val="sr-Cyrl-RS" w:eastAsia="ar-SA"/>
        </w:rPr>
        <w:t>.</w:t>
      </w:r>
      <w:r w:rsidRPr="001D2D18">
        <w:rPr>
          <w:rFonts w:cs="Arial"/>
          <w:lang w:val="sr-Cyrl-RS" w:eastAsia="ar-SA"/>
        </w:rPr>
        <w:t xml:space="preserve"> из Конкурсне документације) треба исказати </w:t>
      </w:r>
      <w:r w:rsidRPr="004E0760">
        <w:rPr>
          <w:rFonts w:cs="Arial"/>
          <w:lang w:val="sr-Cyrl-RS" w:eastAsia="ar-SA"/>
        </w:rPr>
        <w:t>структуру цене</w:t>
      </w:r>
      <w:r w:rsidRPr="001D2D18">
        <w:rPr>
          <w:rFonts w:cs="Arial"/>
          <w:lang w:val="sr-Cyrl-RS" w:eastAsia="ar-SA"/>
        </w:rPr>
        <w:t xml:space="preserve"> услуга према табели у истом обрасцу,</w:t>
      </w:r>
      <w:r w:rsidR="009278AC">
        <w:rPr>
          <w:rFonts w:cs="Arial"/>
          <w:lang w:val="sr-Cyrl-RS" w:eastAsia="ar-SA"/>
        </w:rPr>
        <w:t xml:space="preserve"> док у Обрасцу понуде (Образац 1</w:t>
      </w:r>
      <w:r w:rsidRPr="001D2D18">
        <w:rPr>
          <w:rFonts w:cs="Arial"/>
          <w:lang w:val="sr-Cyrl-RS" w:eastAsia="ar-SA"/>
        </w:rPr>
        <w:t xml:space="preserve">. из Конкурсне документације) треба исказати укупно понуђену цену. </w:t>
      </w:r>
    </w:p>
    <w:p w:rsidR="001D2D18" w:rsidRPr="001D2D18" w:rsidRDefault="001D2D18" w:rsidP="001D2D18">
      <w:pPr>
        <w:tabs>
          <w:tab w:val="left" w:pos="709"/>
        </w:tabs>
        <w:suppressAutoHyphens/>
        <w:spacing w:before="0"/>
        <w:rPr>
          <w:rFonts w:cs="Arial"/>
          <w:lang w:val="sr-Cyrl-RS" w:eastAsia="ar-SA"/>
        </w:rPr>
      </w:pPr>
    </w:p>
    <w:p w:rsidR="00CD2F7C" w:rsidRPr="00E622C6" w:rsidRDefault="001D2D18" w:rsidP="001D2D18">
      <w:pPr>
        <w:tabs>
          <w:tab w:val="left" w:pos="709"/>
        </w:tabs>
        <w:suppressAutoHyphens/>
        <w:spacing w:before="0"/>
        <w:rPr>
          <w:rFonts w:cs="Arial"/>
          <w:lang w:val="sr-Cyrl-RS" w:eastAsia="ar-SA"/>
        </w:rPr>
      </w:pPr>
      <w:r w:rsidRPr="001D2D18">
        <w:rPr>
          <w:rFonts w:cs="Arial"/>
          <w:lang w:val="sr-Cyrl-RS" w:eastAsia="ar-SA"/>
        </w:rPr>
        <w:t xml:space="preserve">Уговор се потписује са ценама исказаним у динарима или </w:t>
      </w:r>
      <w:r w:rsidR="00CD2F7C">
        <w:rPr>
          <w:rFonts w:cs="Arial"/>
          <w:lang w:val="sr-Cyrl-RS" w:eastAsia="ar-SA"/>
        </w:rPr>
        <w:t>(</w:t>
      </w:r>
      <w:r w:rsidRPr="001D2D18">
        <w:rPr>
          <w:rFonts w:cs="Arial"/>
          <w:lang w:val="sr-Cyrl-RS" w:eastAsia="ar-SA"/>
        </w:rPr>
        <w:t>еврима</w:t>
      </w:r>
      <w:r w:rsidR="00CD2F7C">
        <w:rPr>
          <w:rFonts w:cs="Arial"/>
          <w:lang w:val="sr-Latn-RS" w:eastAsia="ar-SA"/>
        </w:rPr>
        <w:t xml:space="preserve"> </w:t>
      </w:r>
      <w:r w:rsidR="00CD2F7C">
        <w:rPr>
          <w:rFonts w:cs="Arial"/>
          <w:lang w:val="sr-Cyrl-RS" w:eastAsia="ar-SA"/>
        </w:rPr>
        <w:t>са страним понуђачем=</w:t>
      </w:r>
    </w:p>
    <w:p w:rsidR="001D2D18" w:rsidRPr="001D2D18" w:rsidRDefault="001D2D18" w:rsidP="001D2D18">
      <w:pPr>
        <w:tabs>
          <w:tab w:val="left" w:pos="709"/>
        </w:tabs>
        <w:suppressAutoHyphens/>
        <w:spacing w:before="0"/>
        <w:rPr>
          <w:rFonts w:cs="Arial"/>
          <w:lang w:val="sr-Cyrl-RS" w:eastAsia="ar-SA"/>
        </w:rPr>
      </w:pPr>
    </w:p>
    <w:p w:rsidR="001D2D18" w:rsidRPr="001D2D18" w:rsidRDefault="001D2D18" w:rsidP="002D3DAF">
      <w:pPr>
        <w:tabs>
          <w:tab w:val="left" w:pos="709"/>
        </w:tabs>
        <w:suppressAutoHyphens/>
        <w:spacing w:before="0"/>
        <w:rPr>
          <w:rFonts w:cs="Arial"/>
          <w:lang w:val="sr-Cyrl-CS" w:eastAsia="ar-SA"/>
        </w:rPr>
      </w:pPr>
      <w:r w:rsidRPr="001D2D18">
        <w:rPr>
          <w:rFonts w:cs="Arial"/>
          <w:lang w:val="sr-Cyrl-RS" w:eastAsia="ar-SA"/>
        </w:rPr>
        <w:t xml:space="preserve"> </w:t>
      </w:r>
      <w:r w:rsidRPr="001D2D18">
        <w:rPr>
          <w:rFonts w:cs="Arial"/>
          <w:lang w:val="sr-Cyrl-CS" w:eastAsia="ar-SA"/>
        </w:rPr>
        <w:t>Ако је у понуди исказана неуобичајено ниска цена, наручилац ће поступити у складу са чланом 92. Закона.</w:t>
      </w:r>
    </w:p>
    <w:p w:rsidR="001D2D18" w:rsidRPr="001D2D18" w:rsidRDefault="001D2D18" w:rsidP="001D2D18">
      <w:pPr>
        <w:tabs>
          <w:tab w:val="left" w:pos="709"/>
        </w:tabs>
        <w:suppressAutoHyphens/>
        <w:spacing w:before="0"/>
        <w:rPr>
          <w:rFonts w:cs="Arial"/>
          <w:lang w:val="sr-Cyrl-RS" w:eastAsia="ar-SA"/>
        </w:rPr>
      </w:pPr>
    </w:p>
    <w:p w:rsidR="001D2D18" w:rsidRPr="001D2D18" w:rsidRDefault="001D2D18" w:rsidP="001D2D18">
      <w:pPr>
        <w:tabs>
          <w:tab w:val="left" w:pos="709"/>
        </w:tabs>
        <w:suppressAutoHyphens/>
        <w:spacing w:before="0"/>
        <w:rPr>
          <w:rFonts w:cs="Arial"/>
          <w:lang w:val="sr-Cyrl-RS" w:eastAsia="ar-SA"/>
        </w:rPr>
      </w:pPr>
      <w:r w:rsidRPr="001D2D18">
        <w:rPr>
          <w:rFonts w:cs="Arial"/>
          <w:lang w:val="sr-Cyrl-RS" w:eastAsia="ar-SA"/>
        </w:rPr>
        <w:t>У предметној јавној набавци цена је предвиђена као критеријум за оцењивање понуда.</w:t>
      </w:r>
    </w:p>
    <w:p w:rsidR="001D2D18" w:rsidRPr="007B676A" w:rsidRDefault="001D2D18" w:rsidP="002E2F11">
      <w:pPr>
        <w:pStyle w:val="KDParagraf"/>
        <w:spacing w:before="0"/>
        <w:rPr>
          <w:rFonts w:cs="Arial"/>
          <w:lang w:val="sr-Cyrl-CS"/>
        </w:rPr>
      </w:pPr>
    </w:p>
    <w:p w:rsidR="006E6F46" w:rsidRPr="004E0760" w:rsidRDefault="006E6F46" w:rsidP="00485720">
      <w:pPr>
        <w:pStyle w:val="KDPodnaslov2"/>
        <w:numPr>
          <w:ilvl w:val="1"/>
          <w:numId w:val="29"/>
        </w:numPr>
        <w:spacing w:before="0"/>
        <w:jc w:val="both"/>
        <w:rPr>
          <w:rFonts w:cs="Arial"/>
          <w:lang w:eastAsia="ar-SA"/>
        </w:rPr>
      </w:pPr>
      <w:r w:rsidRPr="004E0760">
        <w:rPr>
          <w:rFonts w:cs="Arial"/>
          <w:lang w:eastAsia="ar-SA"/>
        </w:rPr>
        <w:t xml:space="preserve">Рок </w:t>
      </w:r>
      <w:r w:rsidR="00C51ECD" w:rsidRPr="004E0760">
        <w:rPr>
          <w:rFonts w:cs="Arial"/>
          <w:lang w:eastAsia="ar-SA"/>
        </w:rPr>
        <w:t>извршења услуга</w:t>
      </w:r>
    </w:p>
    <w:p w:rsidR="00E91F33" w:rsidRDefault="00E91F33" w:rsidP="009C0F96">
      <w:pPr>
        <w:autoSpaceDE w:val="0"/>
        <w:autoSpaceDN w:val="0"/>
        <w:adjustRightInd w:val="0"/>
        <w:spacing w:before="0"/>
        <w:rPr>
          <w:rFonts w:cs="Arial"/>
        </w:rPr>
      </w:pPr>
    </w:p>
    <w:p w:rsidR="00E91F33" w:rsidRDefault="00E91F33" w:rsidP="00E91F33">
      <w:pPr>
        <w:pStyle w:val="KDParagraf"/>
        <w:spacing w:before="0"/>
        <w:rPr>
          <w:rFonts w:cs="Arial"/>
          <w:lang w:val="sr-Cyrl-CS"/>
        </w:rPr>
      </w:pPr>
      <w:r w:rsidRPr="001127C2">
        <w:rPr>
          <w:rFonts w:cs="Arial"/>
          <w:lang w:val="sr-Cyrl-CS"/>
        </w:rPr>
        <w:t xml:space="preserve">Рок за извршење Услуге, </w:t>
      </w:r>
      <w:r w:rsidRPr="00FD0AE4">
        <w:rPr>
          <w:rFonts w:cs="Arial"/>
          <w:lang w:val="sr-Cyrl-CS"/>
        </w:rPr>
        <w:t xml:space="preserve">односно испоруке софтверских лиценци </w:t>
      </w:r>
      <w:r w:rsidR="001D6630">
        <w:rPr>
          <w:rFonts w:cs="Arial"/>
          <w:lang w:val="sr-Cyrl-CS"/>
        </w:rPr>
        <w:t>и надоградње-</w:t>
      </w:r>
      <w:r w:rsidR="001D6630">
        <w:rPr>
          <w:rFonts w:cs="Arial"/>
          <w:lang w:val="sr-Latn-RS"/>
        </w:rPr>
        <w:t xml:space="preserve">upgrade-a </w:t>
      </w:r>
      <w:r>
        <w:rPr>
          <w:rFonts w:cs="Arial"/>
          <w:lang w:val="sr-Cyrl-CS"/>
        </w:rPr>
        <w:t xml:space="preserve">је </w:t>
      </w:r>
      <w:r w:rsidRPr="00333AF9">
        <w:rPr>
          <w:rFonts w:cs="Arial"/>
          <w:lang w:val="sr-Cyrl-CS"/>
        </w:rPr>
        <w:t>30 (</w:t>
      </w:r>
      <w:r w:rsidR="001D6630">
        <w:rPr>
          <w:rFonts w:cs="Arial"/>
          <w:lang w:val="sr-Cyrl-CS"/>
        </w:rPr>
        <w:t xml:space="preserve">словима: </w:t>
      </w:r>
      <w:r w:rsidRPr="00333AF9">
        <w:rPr>
          <w:rFonts w:cs="Arial"/>
          <w:lang w:val="sr-Cyrl-CS"/>
        </w:rPr>
        <w:t xml:space="preserve">тридесет) дана </w:t>
      </w:r>
      <w:r w:rsidRPr="00FD0AE4">
        <w:rPr>
          <w:rFonts w:cs="Arial"/>
          <w:lang w:val="sr-Cyrl-CS"/>
        </w:rPr>
        <w:t xml:space="preserve">и </w:t>
      </w:r>
      <w:r w:rsidRPr="00FD0AE4">
        <w:rPr>
          <w:lang w:val="sr-Cyrl-CS"/>
        </w:rPr>
        <w:t>одржавањ</w:t>
      </w:r>
      <w:r>
        <w:rPr>
          <w:lang w:val="sr-Cyrl-CS"/>
        </w:rPr>
        <w:t>е</w:t>
      </w:r>
      <w:r w:rsidRPr="00FD0AE4">
        <w:rPr>
          <w:lang w:val="sr-Cyrl-CS"/>
        </w:rPr>
        <w:t xml:space="preserve"> и техничк</w:t>
      </w:r>
      <w:r>
        <w:rPr>
          <w:lang w:val="sr-Cyrl-CS"/>
        </w:rPr>
        <w:t>а</w:t>
      </w:r>
      <w:r w:rsidRPr="00FD0AE4">
        <w:rPr>
          <w:lang w:val="sr-Cyrl-CS"/>
        </w:rPr>
        <w:t xml:space="preserve"> подршк</w:t>
      </w:r>
      <w:r>
        <w:rPr>
          <w:lang w:val="sr-Cyrl-CS"/>
        </w:rPr>
        <w:t>а</w:t>
      </w:r>
      <w:r w:rsidRPr="001127C2">
        <w:rPr>
          <w:lang w:val="sr-Cyrl-CS"/>
        </w:rPr>
        <w:t xml:space="preserve"> ће се обезбедити у периоду од 12 (словима: дванаест) месеци</w:t>
      </w:r>
      <w:r w:rsidRPr="001127C2">
        <w:rPr>
          <w:rFonts w:cs="Arial"/>
          <w:lang w:val="sr-Cyrl-CS"/>
        </w:rPr>
        <w:t>, почев од дана ступања на снагу овог Уговора</w:t>
      </w:r>
      <w:r>
        <w:rPr>
          <w:rFonts w:cs="Arial"/>
          <w:lang w:val="sr-Cyrl-CS"/>
        </w:rPr>
        <w:t>.</w:t>
      </w:r>
    </w:p>
    <w:p w:rsidR="00E91F33" w:rsidRDefault="00E91F33" w:rsidP="00E91F33">
      <w:pPr>
        <w:pStyle w:val="KDParagraf"/>
        <w:spacing w:before="0"/>
        <w:rPr>
          <w:rFonts w:cs="Arial"/>
          <w:lang w:val="sr-Cyrl-CS"/>
        </w:rPr>
      </w:pPr>
    </w:p>
    <w:p w:rsidR="00E91F33" w:rsidRPr="00845D19" w:rsidRDefault="00E91F33" w:rsidP="00E91F33">
      <w:pPr>
        <w:pStyle w:val="KDParagraf"/>
        <w:spacing w:before="0"/>
        <w:rPr>
          <w:rFonts w:cs="Arial"/>
          <w:lang w:val="sr-Cyrl-CS"/>
        </w:rPr>
      </w:pPr>
      <w:r>
        <w:rPr>
          <w:rFonts w:cs="Arial"/>
          <w:lang w:val="sr-Cyrl-CS"/>
        </w:rPr>
        <w:t>1.</w:t>
      </w:r>
      <w:r w:rsidRPr="001127C2">
        <w:rPr>
          <w:rFonts w:cs="Arial"/>
          <w:lang w:val="sr-Cyrl-CS"/>
        </w:rPr>
        <w:t xml:space="preserve">Испорука софтверских </w:t>
      </w:r>
      <w:r w:rsidRPr="00845D19">
        <w:rPr>
          <w:rFonts w:cs="Arial"/>
          <w:lang w:val="sr-Cyrl-CS"/>
        </w:rPr>
        <w:t>лиценци</w:t>
      </w:r>
      <w:r w:rsidR="001D6630" w:rsidRPr="00845D19">
        <w:rPr>
          <w:rFonts w:cs="Arial"/>
          <w:lang w:val="sr-Cyrl-CS"/>
        </w:rPr>
        <w:t xml:space="preserve"> и надоградње-</w:t>
      </w:r>
      <w:r w:rsidR="001D6630" w:rsidRPr="00845D19">
        <w:rPr>
          <w:rFonts w:cs="Arial"/>
          <w:lang w:val="sr-Latn-RS"/>
        </w:rPr>
        <w:t>upgrade-a</w:t>
      </w:r>
      <w:r w:rsidRPr="00845D19">
        <w:rPr>
          <w:rFonts w:cs="Arial"/>
          <w:lang w:val="sr-Cyrl-CS"/>
        </w:rPr>
        <w:t xml:space="preserve">: </w:t>
      </w:r>
      <w:r w:rsidR="001D6630" w:rsidRPr="00845D19">
        <w:rPr>
          <w:rFonts w:cs="Arial"/>
          <w:lang w:val="sr-Cyrl-CS"/>
        </w:rPr>
        <w:t>до 30 (словима:тридесет)</w:t>
      </w:r>
      <w:r w:rsidRPr="00845D19">
        <w:rPr>
          <w:rFonts w:cs="Arial"/>
          <w:lang w:val="sr-Cyrl-CS"/>
        </w:rPr>
        <w:t xml:space="preserve"> дана од дана ступања уговора на снагу.</w:t>
      </w:r>
    </w:p>
    <w:p w:rsidR="00E91F33" w:rsidRPr="00845D19" w:rsidRDefault="00E91F33" w:rsidP="00E91F33">
      <w:pPr>
        <w:pStyle w:val="KDParagraf"/>
        <w:spacing w:before="0"/>
        <w:rPr>
          <w:rFonts w:cs="Arial"/>
          <w:lang w:val="sr-Cyrl-CS"/>
        </w:rPr>
      </w:pPr>
    </w:p>
    <w:p w:rsidR="00E91F33" w:rsidRDefault="00E91F33" w:rsidP="00E91F33">
      <w:pPr>
        <w:pStyle w:val="KDParagraf"/>
        <w:spacing w:before="0"/>
        <w:rPr>
          <w:rFonts w:cs="Arial"/>
          <w:lang w:val="sr-Cyrl-CS"/>
        </w:rPr>
      </w:pPr>
      <w:r w:rsidRPr="00845D19">
        <w:rPr>
          <w:rFonts w:cs="Arial"/>
          <w:lang w:val="sr-Cyrl-CS"/>
        </w:rPr>
        <w:t xml:space="preserve">2.Пружање комплетне Услуге: до </w:t>
      </w:r>
      <w:r w:rsidR="001D6630" w:rsidRPr="00845D19">
        <w:rPr>
          <w:rFonts w:cs="Arial"/>
          <w:lang w:val="sr-Cyrl-CS"/>
        </w:rPr>
        <w:t>12 (словима:дванаест)</w:t>
      </w:r>
      <w:r w:rsidRPr="00845D19">
        <w:rPr>
          <w:rFonts w:cs="Arial"/>
          <w:lang w:val="sr-Cyrl-CS"/>
        </w:rPr>
        <w:t xml:space="preserve">   месеци од дана с</w:t>
      </w:r>
      <w:r>
        <w:rPr>
          <w:rFonts w:cs="Arial"/>
          <w:lang w:val="sr-Cyrl-CS"/>
        </w:rPr>
        <w:t>тупања Уговора на снагу.</w:t>
      </w:r>
    </w:p>
    <w:p w:rsidR="00091610" w:rsidRPr="005A5E9C" w:rsidRDefault="00091610" w:rsidP="009C0F96">
      <w:pPr>
        <w:autoSpaceDE w:val="0"/>
        <w:autoSpaceDN w:val="0"/>
        <w:adjustRightInd w:val="0"/>
        <w:spacing w:before="0"/>
        <w:rPr>
          <w:rFonts w:cs="Arial"/>
          <w:lang w:val="sr-Cyrl-CS"/>
        </w:rPr>
      </w:pPr>
    </w:p>
    <w:p w:rsidR="00091610" w:rsidRPr="007B676A" w:rsidRDefault="00091610" w:rsidP="00091610">
      <w:pPr>
        <w:pStyle w:val="ArialNarrow3pt"/>
        <w:spacing w:after="0"/>
        <w:ind w:right="32"/>
        <w:rPr>
          <w:rFonts w:ascii="Arial" w:hAnsi="Arial"/>
          <w:szCs w:val="22"/>
          <w:lang w:val="sr-Cyrl-CS"/>
        </w:rPr>
      </w:pPr>
      <w:r w:rsidRPr="001127C2">
        <w:rPr>
          <w:rFonts w:ascii="Arial" w:hAnsi="Arial"/>
          <w:szCs w:val="22"/>
          <w:lang w:val="sr-Cyrl-CS"/>
        </w:rPr>
        <w:t>Услуге одржавања и техничке подршке су дате детаљно на сајту Пружаоца услуге укључују подршку управљањем на захтев и материјале за лиценциране програме, доступне током уговореног рока за пружање Услуге одржавања. Услуге одржавања и техничке подршке ће бити обезбеђене од стране Пружаоца услуге или овлашћеног провајдера услуга Пружаоца услуге, како је наведено у политици Пружаоца услуге за Услуге одржавања.</w:t>
      </w:r>
      <w:r w:rsidRPr="007B676A">
        <w:rPr>
          <w:rFonts w:ascii="Arial" w:hAnsi="Arial"/>
          <w:szCs w:val="22"/>
          <w:lang w:val="sr-Cyrl-CS"/>
        </w:rPr>
        <w:t xml:space="preserve"> </w:t>
      </w:r>
    </w:p>
    <w:p w:rsidR="000E4506" w:rsidRPr="005A5E9C" w:rsidRDefault="000E4506" w:rsidP="00333AF9">
      <w:pPr>
        <w:autoSpaceDE w:val="0"/>
        <w:autoSpaceDN w:val="0"/>
        <w:adjustRightInd w:val="0"/>
        <w:spacing w:before="0"/>
        <w:ind w:firstLine="450"/>
        <w:rPr>
          <w:rFonts w:cs="Arial"/>
          <w:lang w:val="sr-Cyrl-CS"/>
        </w:rPr>
      </w:pPr>
    </w:p>
    <w:p w:rsidR="006E6F46" w:rsidRPr="004E0760" w:rsidRDefault="006E6F46" w:rsidP="00485720">
      <w:pPr>
        <w:pStyle w:val="KDPodnaslov2"/>
        <w:numPr>
          <w:ilvl w:val="1"/>
          <w:numId w:val="29"/>
        </w:numPr>
        <w:spacing w:before="0"/>
        <w:jc w:val="both"/>
        <w:rPr>
          <w:rFonts w:cs="Arial"/>
        </w:rPr>
      </w:pPr>
      <w:r w:rsidRPr="004E0760">
        <w:rPr>
          <w:rFonts w:cs="Arial"/>
        </w:rPr>
        <w:t>Га</w:t>
      </w:r>
      <w:r w:rsidR="006F517A" w:rsidRPr="004E0760">
        <w:rPr>
          <w:rFonts w:cs="Arial"/>
        </w:rPr>
        <w:t xml:space="preserve">рантни рок </w:t>
      </w:r>
    </w:p>
    <w:p w:rsidR="007D58B9" w:rsidRPr="004E0760" w:rsidRDefault="007D58B9" w:rsidP="007D58B9">
      <w:pPr>
        <w:pStyle w:val="KDParagraf"/>
        <w:spacing w:before="0"/>
        <w:rPr>
          <w:rFonts w:cs="Arial"/>
          <w:lang w:val="sr-Cyrl-CS"/>
        </w:rPr>
      </w:pPr>
      <w:r>
        <w:rPr>
          <w:rFonts w:cs="Arial"/>
          <w:lang w:val="sr-Cyrl-CS" w:eastAsia="zh-CN"/>
        </w:rPr>
        <w:t>Гарантни рок,</w:t>
      </w:r>
      <w:r w:rsidRPr="007B676A">
        <w:rPr>
          <w:rFonts w:cs="Arial"/>
          <w:lang w:val="sr-Cyrl-CS" w:eastAsia="zh-CN"/>
        </w:rPr>
        <w:t xml:space="preserve"> </w:t>
      </w:r>
      <w:r>
        <w:rPr>
          <w:rFonts w:cs="Arial"/>
          <w:lang w:val="sr-Cyrl-CS" w:eastAsia="zh-CN"/>
        </w:rPr>
        <w:t xml:space="preserve">износи </w:t>
      </w:r>
      <w:r w:rsidRPr="007B676A">
        <w:rPr>
          <w:rFonts w:cs="Arial"/>
          <w:lang w:val="sr-Cyrl-CS" w:eastAsia="zh-CN"/>
        </w:rPr>
        <w:t xml:space="preserve"> 12 месеци (словима:</w:t>
      </w:r>
      <w:r>
        <w:rPr>
          <w:rFonts w:cs="Arial"/>
          <w:lang w:val="sr-Cyrl-CS" w:eastAsia="zh-CN"/>
        </w:rPr>
        <w:t xml:space="preserve"> </w:t>
      </w:r>
      <w:r w:rsidRPr="004E0760">
        <w:rPr>
          <w:rFonts w:cs="Arial"/>
          <w:lang w:val="sr-Cyrl-CS" w:eastAsia="zh-CN"/>
        </w:rPr>
        <w:t>дванест</w:t>
      </w:r>
      <w:r w:rsidRPr="007B676A">
        <w:rPr>
          <w:rFonts w:cs="Arial"/>
          <w:lang w:val="sr-Cyrl-CS" w:eastAsia="zh-CN"/>
        </w:rPr>
        <w:t xml:space="preserve">) месеци, од дана сачињавања, потписивања и верификовања Записника о </w:t>
      </w:r>
      <w:r>
        <w:rPr>
          <w:rFonts w:cs="Arial"/>
          <w:lang w:val="sr-Cyrl-CS" w:eastAsia="zh-CN"/>
        </w:rPr>
        <w:t xml:space="preserve">квантитаивном и </w:t>
      </w:r>
      <w:r w:rsidRPr="007B676A">
        <w:rPr>
          <w:rFonts w:cs="Arial"/>
          <w:lang w:val="sr-Cyrl-CS" w:eastAsia="zh-CN"/>
        </w:rPr>
        <w:t xml:space="preserve">квалитативном пријему </w:t>
      </w:r>
      <w:r>
        <w:rPr>
          <w:rFonts w:cs="Arial"/>
          <w:lang w:val="sr-Cyrl-CS" w:eastAsia="zh-CN"/>
        </w:rPr>
        <w:t>лиценци</w:t>
      </w:r>
      <w:r w:rsidRPr="007B676A">
        <w:rPr>
          <w:rFonts w:cs="Arial"/>
          <w:lang w:val="sr-Cyrl-CS" w:eastAsia="zh-CN"/>
        </w:rPr>
        <w:t xml:space="preserve"> (без примедби)</w:t>
      </w:r>
      <w:r>
        <w:rPr>
          <w:rFonts w:cs="Arial"/>
          <w:lang w:val="sr-Cyrl-CS" w:eastAsia="zh-CN"/>
        </w:rPr>
        <w:t>.</w:t>
      </w:r>
    </w:p>
    <w:p w:rsidR="007D58B9" w:rsidRPr="004E0760" w:rsidRDefault="007D58B9" w:rsidP="007D58B9">
      <w:pPr>
        <w:spacing w:before="0"/>
        <w:rPr>
          <w:rFonts w:cs="Arial"/>
          <w:lang w:val="sr-Cyrl-CS" w:eastAsia="zh-CN"/>
        </w:rPr>
      </w:pPr>
    </w:p>
    <w:p w:rsidR="007D58B9" w:rsidRPr="007B676A" w:rsidRDefault="007D58B9" w:rsidP="007D58B9">
      <w:pPr>
        <w:spacing w:before="0"/>
        <w:rPr>
          <w:rFonts w:cs="Arial"/>
          <w:lang w:val="sr-Cyrl-CS" w:eastAsia="zh-CN"/>
        </w:rPr>
      </w:pPr>
      <w:r w:rsidRPr="007B676A">
        <w:rPr>
          <w:rFonts w:cs="Arial"/>
          <w:lang w:val="sr-Cyrl-CS" w:eastAsia="zh-CN"/>
        </w:rPr>
        <w:lastRenderedPageBreak/>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7 (словима:</w:t>
      </w:r>
      <w:r>
        <w:rPr>
          <w:rFonts w:cs="Arial"/>
          <w:lang w:val="sr-Cyrl-CS" w:eastAsia="zh-CN"/>
        </w:rPr>
        <w:t xml:space="preserve"> </w:t>
      </w:r>
      <w:r w:rsidRPr="007B676A">
        <w:rPr>
          <w:rFonts w:cs="Arial"/>
          <w:lang w:val="sr-Cyrl-CS" w:eastAsia="zh-CN"/>
        </w:rPr>
        <w:t xml:space="preserve">седам) дана по утврђивању недостатка. </w:t>
      </w:r>
    </w:p>
    <w:p w:rsidR="007D58B9" w:rsidRPr="007B676A" w:rsidRDefault="007D58B9" w:rsidP="007D58B9">
      <w:pPr>
        <w:spacing w:before="0"/>
        <w:rPr>
          <w:rFonts w:cs="Arial"/>
          <w:color w:val="00B0F0"/>
          <w:lang w:val="sr-Cyrl-CS" w:eastAsia="zh-CN"/>
        </w:rPr>
      </w:pPr>
    </w:p>
    <w:p w:rsidR="007D58B9" w:rsidRPr="007B676A" w:rsidRDefault="007D58B9" w:rsidP="007D58B9">
      <w:pPr>
        <w:spacing w:before="0"/>
        <w:rPr>
          <w:rFonts w:cs="Arial"/>
          <w:lang w:val="sr-Cyrl-CS" w:eastAsia="zh-CN"/>
        </w:rPr>
      </w:pPr>
      <w:r w:rsidRPr="007B676A">
        <w:rPr>
          <w:rFonts w:cs="Arial"/>
          <w:lang w:val="sr-Cyrl-CS" w:eastAsia="zh-CN"/>
        </w:rPr>
        <w:t>Пружалац услуге се обавезује да најкасније у року од 30 (словима:</w:t>
      </w:r>
      <w:r>
        <w:rPr>
          <w:rFonts w:cs="Arial"/>
          <w:lang w:val="sr-Cyrl-CS" w:eastAsia="zh-CN"/>
        </w:rPr>
        <w:t xml:space="preserve"> </w:t>
      </w:r>
      <w:r w:rsidRPr="007B676A">
        <w:rPr>
          <w:rFonts w:cs="Arial"/>
          <w:lang w:val="sr-Cyrl-CS" w:eastAsia="zh-CN"/>
        </w:rPr>
        <w:t>тридесет) дана од дана пријема рекламације отклони утврђене недостатке о свом трошку.</w:t>
      </w:r>
    </w:p>
    <w:p w:rsidR="006E6F46" w:rsidRPr="004E0760" w:rsidRDefault="006E6F46" w:rsidP="006E6F46">
      <w:pPr>
        <w:spacing w:before="0"/>
        <w:rPr>
          <w:rFonts w:cs="Arial"/>
          <w:i/>
          <w:color w:val="00B0F0"/>
          <w:lang w:val="sr-Cyrl-CS" w:eastAsia="zh-CN"/>
        </w:rPr>
      </w:pPr>
    </w:p>
    <w:p w:rsidR="008D2B23" w:rsidRPr="004E0760" w:rsidRDefault="008D2B23" w:rsidP="00485720">
      <w:pPr>
        <w:pStyle w:val="KDPodnaslov2"/>
        <w:numPr>
          <w:ilvl w:val="1"/>
          <w:numId w:val="29"/>
        </w:numPr>
        <w:spacing w:before="0"/>
        <w:jc w:val="both"/>
        <w:rPr>
          <w:rFonts w:cs="Arial"/>
        </w:rPr>
      </w:pPr>
      <w:bookmarkStart w:id="231" w:name="_Toc441651588"/>
      <w:bookmarkStart w:id="232" w:name="_Toc442559899"/>
      <w:r w:rsidRPr="004E0760">
        <w:rPr>
          <w:rFonts w:cs="Arial"/>
        </w:rPr>
        <w:t>Начин и услови плаћања</w:t>
      </w:r>
      <w:bookmarkEnd w:id="231"/>
      <w:bookmarkEnd w:id="232"/>
    </w:p>
    <w:p w:rsidR="009B7D5D" w:rsidRDefault="00041FE3" w:rsidP="001730C7">
      <w:pPr>
        <w:pStyle w:val="KDParagraf"/>
        <w:spacing w:before="0"/>
        <w:rPr>
          <w:rFonts w:cs="Arial"/>
          <w:lang w:val="en-GB"/>
        </w:rPr>
      </w:pPr>
      <w:r w:rsidRPr="004E0760">
        <w:rPr>
          <w:rFonts w:eastAsia="Calibri" w:cs="Arial"/>
        </w:rPr>
        <w:t xml:space="preserve">Корисник услуге се обавезује да Пружаоцу услуга плати извршену Услугу </w:t>
      </w:r>
      <w:r w:rsidR="00CD2F7C">
        <w:rPr>
          <w:rFonts w:eastAsia="Calibri" w:cs="Arial"/>
          <w:lang w:val="sr-Cyrl-RS"/>
        </w:rPr>
        <w:t>динари</w:t>
      </w:r>
      <w:r w:rsidR="00CD2F7C" w:rsidRPr="004E0760">
        <w:rPr>
          <w:rFonts w:eastAsia="Calibri" w:cs="Arial"/>
        </w:rPr>
        <w:t>м</w:t>
      </w:r>
      <w:r w:rsidR="00CD2F7C">
        <w:rPr>
          <w:rFonts w:eastAsia="Calibri" w:cs="Arial"/>
          <w:lang w:val="sr-Cyrl-RS"/>
        </w:rPr>
        <w:t>а</w:t>
      </w:r>
      <w:r w:rsidRPr="004E0760">
        <w:rPr>
          <w:rFonts w:eastAsia="Calibri" w:cs="Arial"/>
        </w:rPr>
        <w:t>/девизном дознаком , на следећи начин:</w:t>
      </w:r>
      <w:r w:rsidR="001730C7" w:rsidRPr="004E0760">
        <w:rPr>
          <w:rFonts w:cs="Arial"/>
          <w:lang w:val="en-GB"/>
        </w:rPr>
        <w:t xml:space="preserve"> </w:t>
      </w:r>
    </w:p>
    <w:p w:rsidR="009B7D5D" w:rsidRPr="004E0760" w:rsidRDefault="009B7D5D" w:rsidP="001730C7">
      <w:pPr>
        <w:pStyle w:val="KDParagraf"/>
        <w:spacing w:before="0"/>
        <w:rPr>
          <w:rFonts w:cs="Arial"/>
          <w:lang w:val="sr-Cyrl-CS"/>
        </w:rPr>
      </w:pPr>
    </w:p>
    <w:p w:rsidR="00FB4E37" w:rsidRPr="00AF1322" w:rsidRDefault="00FB4E37" w:rsidP="00FB4E37">
      <w:pPr>
        <w:pStyle w:val="KDParagraf"/>
        <w:numPr>
          <w:ilvl w:val="0"/>
          <w:numId w:val="48"/>
        </w:numPr>
        <w:spacing w:before="0"/>
        <w:rPr>
          <w:rFonts w:eastAsia="Calibri" w:cs="Arial"/>
          <w:lang w:val="sr-Cyrl-CS"/>
        </w:rPr>
      </w:pPr>
      <w:r w:rsidRPr="00AF1322">
        <w:rPr>
          <w:rFonts w:cs="Arial"/>
          <w:lang w:val="sr-Cyrl-CS"/>
        </w:rPr>
        <w:t xml:space="preserve">50% уговорене цене на основу </w:t>
      </w:r>
      <w:r>
        <w:rPr>
          <w:rFonts w:cs="Arial"/>
          <w:lang w:val="sr-Cyrl-CS"/>
        </w:rPr>
        <w:t xml:space="preserve">- </w:t>
      </w:r>
      <w:r w:rsidRPr="00AF1322">
        <w:rPr>
          <w:rFonts w:eastAsia="Calibri" w:cs="Arial"/>
          <w:lang w:val="sr-Cyrl-CS"/>
        </w:rPr>
        <w:t xml:space="preserve">у року </w:t>
      </w:r>
      <w:r w:rsidR="004C482E">
        <w:rPr>
          <w:rFonts w:eastAsia="Calibri" w:cs="Arial"/>
          <w:lang w:val="sr-Cyrl-CS"/>
        </w:rPr>
        <w:t>од</w:t>
      </w:r>
      <w:r w:rsidRPr="00AF1322">
        <w:rPr>
          <w:rFonts w:eastAsia="Calibri" w:cs="Arial"/>
          <w:lang w:val="sr-Cyrl-CS"/>
        </w:rPr>
        <w:t xml:space="preserve"> 45 (словима: четрдесет пет) дана од дана пријема </w:t>
      </w:r>
      <w:r>
        <w:rPr>
          <w:rFonts w:cs="Arial"/>
          <w:lang w:val="sr-Cyrl-CS"/>
        </w:rPr>
        <w:t>рачуна</w:t>
      </w:r>
      <w:r w:rsidRPr="00AF1322">
        <w:rPr>
          <w:rFonts w:cs="Arial"/>
          <w:lang w:val="sr-Cyrl-CS"/>
        </w:rPr>
        <w:t xml:space="preserve"> </w:t>
      </w:r>
      <w:r>
        <w:rPr>
          <w:rFonts w:cs="Arial"/>
          <w:lang w:val="sr-Cyrl-CS"/>
        </w:rPr>
        <w:t>Пружаоца услуге и</w:t>
      </w:r>
      <w:r w:rsidRPr="00AF1322">
        <w:rPr>
          <w:rFonts w:cs="Arial"/>
          <w:lang w:val="sr-Cyrl-CS"/>
        </w:rPr>
        <w:t>спостављен</w:t>
      </w:r>
      <w:r>
        <w:rPr>
          <w:rFonts w:cs="Arial"/>
          <w:lang w:val="sr-Cyrl-CS"/>
        </w:rPr>
        <w:t>ог</w:t>
      </w:r>
      <w:r w:rsidRPr="00AF1322">
        <w:rPr>
          <w:rFonts w:cs="Arial"/>
          <w:lang w:val="sr-Cyrl-CS"/>
        </w:rPr>
        <w:t xml:space="preserve"> по извршеној испоруци </w:t>
      </w:r>
      <w:r w:rsidRPr="00845D19">
        <w:rPr>
          <w:rFonts w:cs="Arial"/>
          <w:lang w:val="sr-Cyrl-CS"/>
        </w:rPr>
        <w:t xml:space="preserve">лиценци </w:t>
      </w:r>
      <w:r w:rsidR="00A13B56" w:rsidRPr="00845D19">
        <w:rPr>
          <w:rFonts w:cs="Arial"/>
          <w:lang w:val="sr-Cyrl-CS"/>
        </w:rPr>
        <w:t>и надоградње-</w:t>
      </w:r>
      <w:r w:rsidR="00A13B56" w:rsidRPr="00845D19">
        <w:rPr>
          <w:rFonts w:cs="Arial"/>
          <w:lang w:val="sr-Latn-RS"/>
        </w:rPr>
        <w:t>upgrade-a,</w:t>
      </w:r>
      <w:r w:rsidR="00A13B56">
        <w:rPr>
          <w:rFonts w:cs="Arial"/>
          <w:lang w:val="sr-Latn-RS"/>
        </w:rPr>
        <w:t xml:space="preserve"> </w:t>
      </w:r>
      <w:r>
        <w:rPr>
          <w:rFonts w:eastAsia="Calibri" w:cs="Arial"/>
          <w:lang w:val="sr-Cyrl-CS"/>
        </w:rPr>
        <w:t xml:space="preserve">исправног </w:t>
      </w:r>
      <w:r w:rsidRPr="00AF1322">
        <w:rPr>
          <w:rFonts w:eastAsia="Calibri" w:cs="Arial"/>
          <w:lang w:val="sr-Cyrl-CS"/>
        </w:rPr>
        <w:t>рачуна</w:t>
      </w:r>
      <w:r>
        <w:rPr>
          <w:rFonts w:eastAsia="Calibri" w:cs="Arial"/>
          <w:lang w:val="sr-Cyrl-CS"/>
        </w:rPr>
        <w:t xml:space="preserve">, </w:t>
      </w:r>
      <w:r w:rsidRPr="00AF1322">
        <w:rPr>
          <w:rFonts w:eastAsia="Calibri" w:cs="Arial"/>
          <w:lang w:val="sr-Cyrl-CS"/>
        </w:rPr>
        <w:t xml:space="preserve">издатог на основу прихваћеног и одобреног извештаја о извршеној </w:t>
      </w:r>
      <w:r>
        <w:rPr>
          <w:rFonts w:eastAsia="Calibri" w:cs="Arial"/>
          <w:lang w:val="sr-Cyrl-CS"/>
        </w:rPr>
        <w:t>У</w:t>
      </w:r>
      <w:r w:rsidRPr="00AF1322">
        <w:rPr>
          <w:rFonts w:eastAsia="Calibri" w:cs="Arial"/>
          <w:lang w:val="sr-Cyrl-CS"/>
        </w:rPr>
        <w:t>слузи, након обострано потписаног</w:t>
      </w:r>
      <w:r w:rsidRPr="00AF1322">
        <w:rPr>
          <w:rFonts w:eastAsia="Calibri" w:cs="Arial"/>
          <w:lang w:val="sr-Cyrl-RS"/>
        </w:rPr>
        <w:t xml:space="preserve"> </w:t>
      </w:r>
      <w:r w:rsidRPr="00AF1322">
        <w:rPr>
          <w:rFonts w:eastAsia="Calibri" w:cs="Arial"/>
          <w:lang w:val="sr-Cyrl-CS"/>
        </w:rPr>
        <w:t xml:space="preserve">Записника о финалном квалитативном пријему </w:t>
      </w:r>
      <w:r>
        <w:rPr>
          <w:rFonts w:eastAsia="Calibri" w:cs="Arial"/>
          <w:lang w:val="sr-Cyrl-CS"/>
        </w:rPr>
        <w:t>лиценци</w:t>
      </w:r>
      <w:r w:rsidRPr="00AF1322">
        <w:rPr>
          <w:rFonts w:eastAsia="Calibri" w:cs="Arial"/>
          <w:lang w:val="sr-Cyrl-CS"/>
        </w:rPr>
        <w:t xml:space="preserve"> (без примедби), потписаног од стране овлашћених  представника Уговорних страна.</w:t>
      </w:r>
    </w:p>
    <w:p w:rsidR="00FB4E37" w:rsidRPr="00AF1322" w:rsidRDefault="00FB4E37" w:rsidP="00FB4E37">
      <w:pPr>
        <w:pStyle w:val="KDParagraf"/>
        <w:spacing w:before="0"/>
        <w:rPr>
          <w:rFonts w:eastAsia="Calibri" w:cs="Arial"/>
          <w:color w:val="00B0F0"/>
          <w:lang w:val="sr-Cyrl-CS"/>
        </w:rPr>
      </w:pPr>
    </w:p>
    <w:p w:rsidR="00FB4E37" w:rsidRPr="00AF1322" w:rsidRDefault="00FB4E37" w:rsidP="00FB4E37">
      <w:pPr>
        <w:pStyle w:val="KDParagraf"/>
        <w:numPr>
          <w:ilvl w:val="0"/>
          <w:numId w:val="48"/>
        </w:numPr>
        <w:spacing w:before="0"/>
        <w:rPr>
          <w:rFonts w:eastAsia="Calibri" w:cs="Arial"/>
          <w:lang w:val="sr-Cyrl-CS"/>
        </w:rPr>
      </w:pPr>
      <w:r w:rsidRPr="00AF1322">
        <w:rPr>
          <w:rFonts w:cs="Arial"/>
          <w:lang w:val="sr-Cyrl-CS"/>
        </w:rPr>
        <w:t xml:space="preserve">50% уговорене цене на основу </w:t>
      </w:r>
      <w:r>
        <w:rPr>
          <w:rFonts w:cs="Arial"/>
          <w:lang w:val="sr-Cyrl-CS"/>
        </w:rPr>
        <w:t xml:space="preserve">– </w:t>
      </w:r>
      <w:r w:rsidRPr="00AF1322">
        <w:rPr>
          <w:rFonts w:eastAsia="Calibri" w:cs="Arial"/>
          <w:lang w:val="sr-Cyrl-CS"/>
        </w:rPr>
        <w:t xml:space="preserve">у року </w:t>
      </w:r>
      <w:r w:rsidR="004C482E">
        <w:rPr>
          <w:rFonts w:eastAsia="Calibri" w:cs="Arial"/>
          <w:lang w:val="sr-Cyrl-CS"/>
        </w:rPr>
        <w:t>од</w:t>
      </w:r>
      <w:r w:rsidRPr="00AF1322">
        <w:rPr>
          <w:rFonts w:eastAsia="Calibri" w:cs="Arial"/>
          <w:lang w:val="sr-Cyrl-CS"/>
        </w:rPr>
        <w:t xml:space="preserve"> 45 (словима: четрдесет пет) дана од дана пријема </w:t>
      </w:r>
      <w:r w:rsidR="002D3DAF">
        <w:rPr>
          <w:rFonts w:eastAsia="Calibri" w:cs="Arial"/>
          <w:lang w:val="sr-Cyrl-RS"/>
        </w:rPr>
        <w:t xml:space="preserve">исправног </w:t>
      </w:r>
      <w:r>
        <w:rPr>
          <w:rFonts w:cs="Arial"/>
          <w:lang w:val="sr-Cyrl-CS"/>
        </w:rPr>
        <w:t>рачуна,</w:t>
      </w:r>
      <w:r w:rsidRPr="00AF1322">
        <w:rPr>
          <w:rFonts w:cs="Arial"/>
          <w:lang w:val="sr-Cyrl-CS"/>
        </w:rPr>
        <w:t xml:space="preserve"> и</w:t>
      </w:r>
      <w:r>
        <w:rPr>
          <w:rFonts w:cs="Arial"/>
          <w:lang w:val="sr-Cyrl-CS"/>
        </w:rPr>
        <w:t>спостављеног</w:t>
      </w:r>
      <w:r w:rsidRPr="00AF1322">
        <w:rPr>
          <w:rFonts w:cs="Arial"/>
          <w:lang w:val="sr-Cyrl-CS"/>
        </w:rPr>
        <w:t xml:space="preserve"> након 6 месеци од дана ступања Уговора на снагу</w:t>
      </w:r>
      <w:r>
        <w:rPr>
          <w:rFonts w:cs="Arial"/>
          <w:lang w:val="sr-Cyrl-CS"/>
        </w:rPr>
        <w:t>,</w:t>
      </w:r>
      <w:r w:rsidRPr="00AF1322">
        <w:rPr>
          <w:rFonts w:eastAsia="Calibri" w:cs="Arial"/>
          <w:lang w:val="sr-Cyrl-CS"/>
        </w:rPr>
        <w:t xml:space="preserve"> издатог на основу прихваћеног и одобреног </w:t>
      </w:r>
      <w:r>
        <w:rPr>
          <w:rFonts w:eastAsia="Calibri" w:cs="Arial"/>
          <w:lang w:val="sr-Cyrl-CS"/>
        </w:rPr>
        <w:t xml:space="preserve">коначног </w:t>
      </w:r>
      <w:r w:rsidRPr="00AF1322">
        <w:rPr>
          <w:rFonts w:eastAsia="Calibri" w:cs="Arial"/>
          <w:lang w:val="sr-Cyrl-CS"/>
        </w:rPr>
        <w:t>извештаја о извршеној услузи, након обострано потписаног</w:t>
      </w:r>
      <w:r w:rsidRPr="00AF1322">
        <w:rPr>
          <w:rFonts w:eastAsia="Calibri" w:cs="Arial"/>
          <w:lang w:val="sr-Cyrl-RS"/>
        </w:rPr>
        <w:t xml:space="preserve"> </w:t>
      </w:r>
      <w:r w:rsidRPr="00AF1322">
        <w:rPr>
          <w:rFonts w:eastAsia="Calibri" w:cs="Arial"/>
          <w:lang w:val="sr-Cyrl-CS"/>
        </w:rPr>
        <w:t>Записника о финалном квалитативном пријему Услуге (без примедби), потписаног од стране овлашћених  представника Уговорних страна.</w:t>
      </w:r>
    </w:p>
    <w:p w:rsidR="007E7EFD" w:rsidRDefault="007E7EFD" w:rsidP="001730C7">
      <w:pPr>
        <w:spacing w:before="0"/>
        <w:ind w:right="29"/>
        <w:rPr>
          <w:rFonts w:cs="Arial"/>
          <w:lang w:val="sr-Cyrl-CS"/>
        </w:rPr>
      </w:pPr>
    </w:p>
    <w:p w:rsidR="001730C7" w:rsidRPr="007B676A" w:rsidRDefault="001730C7" w:rsidP="001730C7">
      <w:pPr>
        <w:spacing w:before="0"/>
        <w:ind w:right="29"/>
        <w:rPr>
          <w:rFonts w:cs="Arial"/>
          <w:lang w:val="sr-Cyrl-CS"/>
        </w:rPr>
      </w:pPr>
      <w:r w:rsidRPr="007B676A">
        <w:rPr>
          <w:rFonts w:cs="Arial"/>
          <w:lang w:val="sr-Cyrl-CS"/>
        </w:rPr>
        <w:t>Исплате</w:t>
      </w:r>
      <w:r w:rsidR="009957AA" w:rsidRPr="004E0760">
        <w:rPr>
          <w:rFonts w:cs="Arial"/>
          <w:lang w:val="sr-Cyrl-CS"/>
        </w:rPr>
        <w:t xml:space="preserve"> </w:t>
      </w:r>
      <w:r w:rsidRPr="007B676A">
        <w:rPr>
          <w:rFonts w:cs="Arial"/>
          <w:lang w:val="sr-Cyrl-CS"/>
        </w:rPr>
        <w:t>ће</w:t>
      </w:r>
      <w:r w:rsidR="009957AA" w:rsidRPr="004E0760">
        <w:rPr>
          <w:rFonts w:cs="Arial"/>
          <w:lang w:val="sr-Cyrl-CS"/>
        </w:rPr>
        <w:t xml:space="preserve"> </w:t>
      </w:r>
      <w:r w:rsidRPr="007B676A">
        <w:rPr>
          <w:rFonts w:cs="Arial"/>
          <w:lang w:val="sr-Cyrl-CS"/>
        </w:rPr>
        <w:t>се</w:t>
      </w:r>
      <w:r w:rsidR="009957AA" w:rsidRPr="004E0760">
        <w:rPr>
          <w:rFonts w:cs="Arial"/>
          <w:lang w:val="sr-Cyrl-CS"/>
        </w:rPr>
        <w:t xml:space="preserve"> </w:t>
      </w:r>
      <w:r w:rsidRPr="007B676A">
        <w:rPr>
          <w:rFonts w:cs="Arial"/>
          <w:lang w:val="sr-Cyrl-CS"/>
        </w:rPr>
        <w:t>извршити</w:t>
      </w:r>
      <w:r w:rsidR="009957AA" w:rsidRPr="004E0760">
        <w:rPr>
          <w:rFonts w:cs="Arial"/>
          <w:lang w:val="sr-Cyrl-CS"/>
        </w:rPr>
        <w:t xml:space="preserve"> </w:t>
      </w:r>
      <w:r w:rsidRPr="007B676A">
        <w:rPr>
          <w:rFonts w:cs="Arial"/>
          <w:lang w:val="sr-Cyrl-CS"/>
        </w:rPr>
        <w:t>уплатом</w:t>
      </w:r>
      <w:r w:rsidR="009957AA" w:rsidRPr="004E0760">
        <w:rPr>
          <w:rFonts w:cs="Arial"/>
          <w:lang w:val="sr-Cyrl-CS"/>
        </w:rPr>
        <w:t xml:space="preserve"> </w:t>
      </w:r>
      <w:r w:rsidRPr="007B676A">
        <w:rPr>
          <w:rFonts w:cs="Arial"/>
          <w:lang w:val="sr-Cyrl-CS"/>
        </w:rPr>
        <w:t>на</w:t>
      </w:r>
      <w:r w:rsidR="009957AA" w:rsidRPr="004E0760">
        <w:rPr>
          <w:rFonts w:cs="Arial"/>
          <w:lang w:val="sr-Cyrl-CS"/>
        </w:rPr>
        <w:t xml:space="preserve"> </w:t>
      </w:r>
      <w:r w:rsidRPr="007B676A">
        <w:rPr>
          <w:rFonts w:cs="Arial"/>
          <w:lang w:val="sr-Cyrl-CS"/>
        </w:rPr>
        <w:t>рачун</w:t>
      </w:r>
      <w:r w:rsidR="009957AA" w:rsidRPr="004E0760">
        <w:rPr>
          <w:rFonts w:cs="Arial"/>
          <w:lang w:val="sr-Cyrl-CS"/>
        </w:rPr>
        <w:t xml:space="preserve"> </w:t>
      </w:r>
      <w:r w:rsidRPr="007B676A">
        <w:rPr>
          <w:rFonts w:cs="Arial"/>
          <w:lang w:val="sr-Cyrl-CS"/>
        </w:rPr>
        <w:t>Извршиоца</w:t>
      </w:r>
      <w:r w:rsidR="009957AA" w:rsidRPr="004E0760">
        <w:rPr>
          <w:rFonts w:cs="Arial"/>
          <w:lang w:val="sr-Cyrl-CS"/>
        </w:rPr>
        <w:t xml:space="preserve"> </w:t>
      </w:r>
      <w:r w:rsidRPr="007B676A">
        <w:rPr>
          <w:rFonts w:cs="Arial"/>
          <w:lang w:val="sr-Cyrl-CS"/>
        </w:rPr>
        <w:t>који</w:t>
      </w:r>
      <w:r w:rsidR="009957AA" w:rsidRPr="004E0760">
        <w:rPr>
          <w:rFonts w:cs="Arial"/>
          <w:lang w:val="sr-Cyrl-CS"/>
        </w:rPr>
        <w:t xml:space="preserve"> ј</w:t>
      </w:r>
      <w:r w:rsidRPr="007B676A">
        <w:rPr>
          <w:rFonts w:cs="Arial"/>
          <w:lang w:val="sr-Cyrl-CS"/>
        </w:rPr>
        <w:t>е</w:t>
      </w:r>
      <w:r w:rsidR="009957AA" w:rsidRPr="004E0760">
        <w:rPr>
          <w:rFonts w:cs="Arial"/>
          <w:lang w:val="sr-Cyrl-CS"/>
        </w:rPr>
        <w:t xml:space="preserve"> </w:t>
      </w:r>
      <w:r w:rsidRPr="007B676A">
        <w:rPr>
          <w:rFonts w:cs="Arial"/>
          <w:lang w:val="sr-Cyrl-CS"/>
        </w:rPr>
        <w:t>наведен</w:t>
      </w:r>
      <w:r w:rsidR="009957AA" w:rsidRPr="004E0760">
        <w:rPr>
          <w:rFonts w:cs="Arial"/>
          <w:lang w:val="sr-Cyrl-CS"/>
        </w:rPr>
        <w:t xml:space="preserve"> </w:t>
      </w:r>
      <w:r w:rsidRPr="007B676A">
        <w:rPr>
          <w:rFonts w:cs="Arial"/>
          <w:lang w:val="sr-Cyrl-CS"/>
        </w:rPr>
        <w:t>у</w:t>
      </w:r>
      <w:r w:rsidR="009957AA" w:rsidRPr="004E0760">
        <w:rPr>
          <w:rFonts w:cs="Arial"/>
          <w:lang w:val="sr-Cyrl-CS"/>
        </w:rPr>
        <w:t xml:space="preserve"> </w:t>
      </w:r>
      <w:r w:rsidRPr="007B676A">
        <w:rPr>
          <w:rFonts w:cs="Arial"/>
          <w:lang w:val="sr-Cyrl-CS"/>
        </w:rPr>
        <w:t>фактури.</w:t>
      </w:r>
    </w:p>
    <w:p w:rsidR="003508B5" w:rsidRPr="007B676A" w:rsidRDefault="003508B5" w:rsidP="00041FE3">
      <w:pPr>
        <w:pStyle w:val="KDParagraf"/>
        <w:spacing w:before="0"/>
        <w:rPr>
          <w:rFonts w:eastAsia="Calibri" w:cs="Arial"/>
          <w:lang w:val="sr-Cyrl-CS"/>
        </w:rPr>
      </w:pPr>
    </w:p>
    <w:p w:rsidR="009D35F0" w:rsidRPr="002D3DAF" w:rsidRDefault="009D35F0" w:rsidP="009D35F0">
      <w:pPr>
        <w:autoSpaceDE w:val="0"/>
        <w:autoSpaceDN w:val="0"/>
        <w:adjustRightInd w:val="0"/>
        <w:spacing w:before="0"/>
        <w:ind w:right="-61"/>
        <w:rPr>
          <w:rFonts w:cs="Arial"/>
          <w:lang w:val="ru-RU"/>
        </w:rPr>
      </w:pPr>
      <w:r w:rsidRPr="002D3DAF">
        <w:rPr>
          <w:rFonts w:cs="Arial"/>
          <w:lang w:val="ru-RU"/>
        </w:rPr>
        <w:t>Рачун мора бити достављен на адресу Наручиоца: Јавно предузеће „Електропривреда Србије“ Београд, Улица царице Милице 2, ПИБ 103920327, са обавезним прилозима.</w:t>
      </w:r>
    </w:p>
    <w:p w:rsidR="009D35F0" w:rsidRDefault="009D35F0" w:rsidP="00AB3AD1">
      <w:pPr>
        <w:pStyle w:val="KDParagraf"/>
        <w:spacing w:before="0"/>
        <w:rPr>
          <w:rFonts w:eastAsia="Calibri" w:cs="Arial"/>
          <w:b/>
          <w:i/>
          <w:lang w:val="sr-Cyrl-CS"/>
        </w:rPr>
      </w:pPr>
    </w:p>
    <w:p w:rsidR="00AB3AD1" w:rsidRPr="007B676A" w:rsidRDefault="00AB3AD1" w:rsidP="00AB3AD1">
      <w:pPr>
        <w:pStyle w:val="KDParagraf"/>
        <w:spacing w:before="0"/>
        <w:rPr>
          <w:rFonts w:eastAsia="Calibri" w:cs="Arial"/>
          <w:b/>
          <w:i/>
          <w:lang w:val="sr-Cyrl-CS"/>
        </w:rPr>
      </w:pPr>
      <w:r w:rsidRPr="007B676A">
        <w:rPr>
          <w:rFonts w:eastAsia="Calibri" w:cs="Arial"/>
          <w:b/>
          <w:i/>
          <w:lang w:val="sr-Cyrl-CS"/>
        </w:rPr>
        <w:t>Напомена у вези са плаћањем услуга уколико их изводи страно правно лице:</w:t>
      </w:r>
    </w:p>
    <w:p w:rsidR="00AB3AD1" w:rsidRPr="007B676A" w:rsidRDefault="00AB3AD1" w:rsidP="00AB3AD1">
      <w:pPr>
        <w:pStyle w:val="KDParagraf"/>
        <w:spacing w:before="0"/>
        <w:rPr>
          <w:rFonts w:eastAsia="Calibri" w:cs="Arial"/>
          <w:i/>
          <w:color w:val="00B0F0"/>
          <w:lang w:val="sr-Cyrl-CS"/>
        </w:rPr>
      </w:pPr>
      <w:r w:rsidRPr="007B676A">
        <w:rPr>
          <w:rFonts w:eastAsia="Calibri" w:cs="Arial"/>
          <w:i/>
          <w:color w:val="00B0F0"/>
          <w:lang w:val="sr-Cyrl-C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AB3AD1" w:rsidRPr="007B676A" w:rsidRDefault="00AB3AD1" w:rsidP="00AB3AD1">
      <w:pPr>
        <w:pStyle w:val="KDParagraf"/>
        <w:spacing w:before="0"/>
        <w:rPr>
          <w:rFonts w:eastAsia="Calibri" w:cs="Arial"/>
          <w:i/>
          <w:color w:val="00B0F0"/>
          <w:lang w:val="sr-Cyrl-CS"/>
        </w:rPr>
      </w:pPr>
      <w:r w:rsidRPr="007B676A">
        <w:rPr>
          <w:rFonts w:eastAsia="Calibri" w:cs="Arial"/>
          <w:i/>
          <w:color w:val="00B0F0"/>
          <w:lang w:val="sr-Cyrl-C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7B676A" w:rsidRDefault="00AB3AD1" w:rsidP="00AB3AD1">
      <w:pPr>
        <w:pStyle w:val="KDParagraf"/>
        <w:spacing w:before="0"/>
        <w:rPr>
          <w:rFonts w:eastAsia="Calibri" w:cs="Arial"/>
          <w:i/>
          <w:color w:val="00B0F0"/>
          <w:lang w:val="sr-Cyrl-CS"/>
        </w:rPr>
      </w:pPr>
      <w:r w:rsidRPr="007B676A">
        <w:rPr>
          <w:rFonts w:eastAsia="Calibri" w:cs="Arial"/>
          <w:i/>
          <w:color w:val="00B0F0"/>
          <w:lang w:val="sr-Cyrl-CS"/>
        </w:rPr>
        <w:t xml:space="preserve">Понуђач, страно лице је у обавези да Наручиоцу услуге  достави, приликом потписивања Уговора </w:t>
      </w:r>
      <w:r w:rsidRPr="007B676A">
        <w:rPr>
          <w:rFonts w:eastAsia="Calibri" w:cs="Arial"/>
          <w:i/>
          <w:color w:val="FF0000"/>
          <w:lang w:val="sr-Cyrl-CS"/>
        </w:rPr>
        <w:t xml:space="preserve">или у року осам дана </w:t>
      </w:r>
      <w:r w:rsidRPr="007B676A">
        <w:rPr>
          <w:rFonts w:eastAsia="Calibri" w:cs="Arial"/>
          <w:i/>
          <w:color w:val="00B0F0"/>
          <w:lang w:val="sr-Cyrl-CS"/>
        </w:rPr>
        <w:t>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4E0760">
        <w:rPr>
          <w:rFonts w:eastAsia="Calibri" w:cs="Arial"/>
          <w:i/>
          <w:color w:val="00B0F0"/>
        </w:rPr>
        <w:t>www</w:t>
      </w:r>
      <w:r w:rsidRPr="007B676A">
        <w:rPr>
          <w:rFonts w:eastAsia="Calibri" w:cs="Arial"/>
          <w:i/>
          <w:color w:val="00B0F0"/>
          <w:lang w:val="sr-Cyrl-CS"/>
        </w:rPr>
        <w:t>.</w:t>
      </w:r>
      <w:r w:rsidRPr="004E0760">
        <w:rPr>
          <w:rFonts w:eastAsia="Calibri" w:cs="Arial"/>
          <w:i/>
          <w:color w:val="00B0F0"/>
        </w:rPr>
        <w:t>poreskauprava</w:t>
      </w:r>
      <w:r w:rsidRPr="007B676A">
        <w:rPr>
          <w:rFonts w:eastAsia="Calibri" w:cs="Arial"/>
          <w:i/>
          <w:color w:val="00B0F0"/>
          <w:lang w:val="sr-Cyrl-CS"/>
        </w:rPr>
        <w:t>.</w:t>
      </w:r>
      <w:r w:rsidRPr="004E0760">
        <w:rPr>
          <w:rFonts w:eastAsia="Calibri" w:cs="Arial"/>
          <w:i/>
          <w:color w:val="00B0F0"/>
        </w:rPr>
        <w:t>gov</w:t>
      </w:r>
      <w:r w:rsidRPr="007B676A">
        <w:rPr>
          <w:rFonts w:eastAsia="Calibri" w:cs="Arial"/>
          <w:i/>
          <w:color w:val="00B0F0"/>
          <w:lang w:val="sr-Cyrl-CS"/>
        </w:rPr>
        <w:t>.</w:t>
      </w:r>
      <w:r w:rsidRPr="004E0760">
        <w:rPr>
          <w:rFonts w:eastAsia="Calibri" w:cs="Arial"/>
          <w:i/>
          <w:color w:val="00B0F0"/>
        </w:rPr>
        <w:t>rs</w:t>
      </w:r>
      <w:r w:rsidRPr="007B676A">
        <w:rPr>
          <w:rFonts w:eastAsia="Calibri" w:cs="Arial"/>
          <w:i/>
          <w:color w:val="00B0F0"/>
          <w:lang w:val="sr-Cyrl-CS"/>
        </w:rPr>
        <w:t>/</w:t>
      </w:r>
      <w:r w:rsidRPr="004E0760">
        <w:rPr>
          <w:rFonts w:eastAsia="Calibri" w:cs="Arial"/>
          <w:i/>
          <w:color w:val="00B0F0"/>
        </w:rPr>
        <w:t>sr</w:t>
      </w:r>
      <w:r w:rsidRPr="007B676A">
        <w:rPr>
          <w:rFonts w:eastAsia="Calibri" w:cs="Arial"/>
          <w:i/>
          <w:color w:val="00B0F0"/>
          <w:lang w:val="sr-Cyrl-CS"/>
        </w:rPr>
        <w:t>/.../</w:t>
      </w:r>
      <w:r w:rsidRPr="004E0760">
        <w:rPr>
          <w:rFonts w:eastAsia="Calibri" w:cs="Arial"/>
          <w:i/>
          <w:color w:val="00B0F0"/>
        </w:rPr>
        <w:t>ugovori</w:t>
      </w:r>
      <w:r w:rsidRPr="007B676A">
        <w:rPr>
          <w:rFonts w:eastAsia="Calibri" w:cs="Arial"/>
          <w:i/>
          <w:color w:val="00B0F0"/>
          <w:lang w:val="sr-Cyrl-CS"/>
        </w:rPr>
        <w:t>-</w:t>
      </w:r>
      <w:r w:rsidRPr="004E0760">
        <w:rPr>
          <w:rFonts w:eastAsia="Calibri" w:cs="Arial"/>
          <w:i/>
          <w:color w:val="00B0F0"/>
        </w:rPr>
        <w:t>dvostruko</w:t>
      </w:r>
      <w:r w:rsidRPr="007B676A">
        <w:rPr>
          <w:rFonts w:eastAsia="Calibri" w:cs="Arial"/>
          <w:i/>
          <w:color w:val="00B0F0"/>
          <w:lang w:val="sr-Cyrl-CS"/>
        </w:rPr>
        <w:t>-</w:t>
      </w:r>
      <w:r w:rsidRPr="004E0760">
        <w:rPr>
          <w:rFonts w:eastAsia="Calibri" w:cs="Arial"/>
          <w:i/>
          <w:color w:val="00B0F0"/>
        </w:rPr>
        <w:t>oporezivanje</w:t>
      </w:r>
      <w:r w:rsidRPr="007B676A">
        <w:rPr>
          <w:rFonts w:eastAsia="Calibri" w:cs="Arial"/>
          <w:i/>
          <w:color w:val="00B0F0"/>
          <w:lang w:val="sr-Cyrl-CS"/>
        </w:rPr>
        <w:t xml:space="preserve">). </w:t>
      </w:r>
    </w:p>
    <w:p w:rsidR="00AB3AD1" w:rsidRPr="007B676A" w:rsidRDefault="00AB3AD1" w:rsidP="00AB3AD1">
      <w:pPr>
        <w:pStyle w:val="KDParagraf"/>
        <w:spacing w:before="0"/>
        <w:rPr>
          <w:rFonts w:eastAsia="Calibri" w:cs="Arial"/>
          <w:i/>
          <w:color w:val="00B0F0"/>
          <w:lang w:val="sr-Cyrl-CS"/>
        </w:rPr>
      </w:pPr>
    </w:p>
    <w:p w:rsidR="00AB3AD1" w:rsidRPr="007B676A" w:rsidRDefault="00AB3AD1" w:rsidP="00AB3AD1">
      <w:pPr>
        <w:pStyle w:val="KDParagraf"/>
        <w:spacing w:before="0"/>
        <w:rPr>
          <w:rFonts w:eastAsia="Calibri" w:cs="Arial"/>
          <w:i/>
          <w:color w:val="00B0F0"/>
          <w:lang w:val="sr-Cyrl-CS"/>
        </w:rPr>
      </w:pPr>
      <w:r w:rsidRPr="007B676A">
        <w:rPr>
          <w:rFonts w:eastAsia="Calibri" w:cs="Arial"/>
          <w:i/>
          <w:color w:val="00B0F0"/>
          <w:lang w:val="sr-Cyrl-CS"/>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4E0760">
        <w:rPr>
          <w:rFonts w:eastAsia="Calibri" w:cs="Arial"/>
          <w:i/>
          <w:color w:val="00B0F0"/>
        </w:rPr>
        <w:t>www</w:t>
      </w:r>
      <w:r w:rsidRPr="007B676A">
        <w:rPr>
          <w:rFonts w:eastAsia="Calibri" w:cs="Arial"/>
          <w:i/>
          <w:color w:val="00B0F0"/>
          <w:lang w:val="sr-Cyrl-CS"/>
        </w:rPr>
        <w:t>.</w:t>
      </w:r>
      <w:r w:rsidRPr="004E0760">
        <w:rPr>
          <w:rFonts w:eastAsia="Calibri" w:cs="Arial"/>
          <w:i/>
          <w:color w:val="00B0F0"/>
        </w:rPr>
        <w:t>mfin</w:t>
      </w:r>
      <w:r w:rsidRPr="007B676A">
        <w:rPr>
          <w:rFonts w:eastAsia="Calibri" w:cs="Arial"/>
          <w:i/>
          <w:color w:val="00B0F0"/>
          <w:lang w:val="sr-Cyrl-CS"/>
        </w:rPr>
        <w:t>.</w:t>
      </w:r>
      <w:r w:rsidRPr="004E0760">
        <w:rPr>
          <w:rFonts w:eastAsia="Calibri" w:cs="Arial"/>
          <w:i/>
          <w:color w:val="00B0F0"/>
        </w:rPr>
        <w:t>gov</w:t>
      </w:r>
      <w:r w:rsidRPr="007B676A">
        <w:rPr>
          <w:rFonts w:eastAsia="Calibri" w:cs="Arial"/>
          <w:i/>
          <w:color w:val="00B0F0"/>
          <w:lang w:val="sr-Cyrl-CS"/>
        </w:rPr>
        <w:t>.</w:t>
      </w:r>
      <w:r w:rsidRPr="004E0760">
        <w:rPr>
          <w:rFonts w:eastAsia="Calibri" w:cs="Arial"/>
          <w:i/>
          <w:color w:val="00B0F0"/>
        </w:rPr>
        <w:t>rs</w:t>
      </w:r>
      <w:r w:rsidRPr="007B676A">
        <w:rPr>
          <w:rFonts w:eastAsia="Calibri" w:cs="Arial"/>
          <w:i/>
          <w:color w:val="00B0F0"/>
          <w:lang w:val="sr-Cyrl-CS"/>
        </w:rPr>
        <w:t xml:space="preserve">/закони), </w:t>
      </w:r>
      <w:r w:rsidRPr="007B676A">
        <w:rPr>
          <w:rFonts w:eastAsia="Calibri" w:cs="Arial"/>
          <w:i/>
          <w:color w:val="00B0F0"/>
          <w:lang w:val="sr-Cyrl-CS"/>
        </w:rPr>
        <w:lastRenderedPageBreak/>
        <w:t>односно неће применити Уговор о избегавању двоструког опорезивања закључен са домицилном земљом понуђача.</w:t>
      </w:r>
    </w:p>
    <w:p w:rsidR="00AB3AD1" w:rsidRPr="007B676A" w:rsidRDefault="00AB3AD1" w:rsidP="00AB3AD1">
      <w:pPr>
        <w:pStyle w:val="KDParagraf"/>
        <w:spacing w:before="0"/>
        <w:rPr>
          <w:rFonts w:eastAsia="Calibri" w:cs="Arial"/>
          <w:i/>
          <w:color w:val="00B0F0"/>
          <w:lang w:val="sr-Cyrl-CS"/>
        </w:rPr>
      </w:pPr>
    </w:p>
    <w:p w:rsidR="00AB3AD1" w:rsidRPr="007B676A" w:rsidRDefault="00AB3AD1" w:rsidP="00AB3AD1">
      <w:pPr>
        <w:pStyle w:val="KDParagraf"/>
        <w:spacing w:before="0"/>
        <w:rPr>
          <w:rFonts w:eastAsia="Calibri" w:cs="Arial"/>
          <w:i/>
          <w:color w:val="00B0F0"/>
          <w:lang w:val="sr-Cyrl-CS"/>
        </w:rPr>
      </w:pPr>
      <w:r w:rsidRPr="007B676A">
        <w:rPr>
          <w:rFonts w:eastAsia="Calibri" w:cs="Arial"/>
          <w:i/>
          <w:color w:val="00B0F0"/>
          <w:lang w:val="sr-Cyrl-CS"/>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AB3AD1" w:rsidRPr="007B676A" w:rsidRDefault="00AB3AD1" w:rsidP="00AB3AD1">
      <w:pPr>
        <w:pStyle w:val="KDParagraf"/>
        <w:spacing w:before="0"/>
        <w:rPr>
          <w:rFonts w:eastAsia="Calibri" w:cs="Arial"/>
          <w:i/>
          <w:color w:val="00B0F0"/>
          <w:lang w:val="sr-Cyrl-CS"/>
        </w:rPr>
      </w:pPr>
      <w:r w:rsidRPr="007B676A">
        <w:rPr>
          <w:rFonts w:eastAsia="Calibri" w:cs="Arial"/>
          <w:i/>
          <w:color w:val="00B0F0"/>
          <w:lang w:val="sr-Cyrl-CS"/>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AB3AD1" w:rsidRPr="007B676A" w:rsidRDefault="00AB3AD1" w:rsidP="00AB3AD1">
      <w:pPr>
        <w:pStyle w:val="KDParagraf"/>
        <w:spacing w:before="0"/>
        <w:rPr>
          <w:rFonts w:eastAsia="Calibri" w:cs="Arial"/>
          <w:i/>
          <w:color w:val="00B0F0"/>
          <w:lang w:val="sr-Cyrl-CS"/>
        </w:rPr>
      </w:pPr>
    </w:p>
    <w:p w:rsidR="00AB3AD1" w:rsidRPr="007B676A" w:rsidRDefault="00AB3AD1" w:rsidP="00AB3AD1">
      <w:pPr>
        <w:pStyle w:val="KDParagraf"/>
        <w:spacing w:before="0"/>
        <w:rPr>
          <w:rFonts w:eastAsia="Calibri" w:cs="Arial"/>
          <w:i/>
          <w:color w:val="00B0F0"/>
          <w:lang w:val="sr-Cyrl-CS"/>
        </w:rPr>
      </w:pPr>
      <w:r w:rsidRPr="007B676A">
        <w:rPr>
          <w:rFonts w:eastAsia="Calibri" w:cs="Arial"/>
          <w:i/>
          <w:color w:val="00B0F0"/>
          <w:lang w:val="sr-Cyrl-CS"/>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AB3AD1" w:rsidRPr="007B676A" w:rsidRDefault="00AB3AD1" w:rsidP="00AB3AD1">
      <w:pPr>
        <w:pStyle w:val="KDParagraf"/>
        <w:spacing w:before="0"/>
        <w:rPr>
          <w:rFonts w:eastAsia="Calibri" w:cs="Arial"/>
          <w:i/>
          <w:color w:val="00B0F0"/>
          <w:lang w:val="sr-Cyrl-CS"/>
        </w:rPr>
      </w:pPr>
      <w:r w:rsidRPr="007B676A">
        <w:rPr>
          <w:rFonts w:eastAsia="Calibri" w:cs="Arial"/>
          <w:i/>
          <w:color w:val="00B0F0"/>
          <w:lang w:val="sr-Cyrl-C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7B676A" w:rsidRDefault="00AB3AD1" w:rsidP="00AB3AD1">
      <w:pPr>
        <w:pStyle w:val="KDParagraf"/>
        <w:spacing w:before="0"/>
        <w:rPr>
          <w:rFonts w:eastAsia="Calibri" w:cs="Arial"/>
          <w:color w:val="00B0F0"/>
          <w:lang w:val="sr-Cyrl-CS"/>
        </w:rPr>
      </w:pPr>
    </w:p>
    <w:p w:rsidR="00821916" w:rsidRPr="007B676A" w:rsidRDefault="00AB3AD1" w:rsidP="00AB3AD1">
      <w:pPr>
        <w:pStyle w:val="KDParagraf"/>
        <w:spacing w:before="0"/>
        <w:rPr>
          <w:rFonts w:eastAsia="Calibri" w:cs="Arial"/>
          <w:i/>
          <w:color w:val="00B0F0"/>
          <w:lang w:val="sr-Cyrl-CS"/>
        </w:rPr>
      </w:pPr>
      <w:r w:rsidRPr="007B676A">
        <w:rPr>
          <w:rFonts w:eastAsia="Calibri" w:cs="Arial"/>
          <w:i/>
          <w:color w:val="00B0F0"/>
          <w:lang w:val="sr-Cyrl-CS"/>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1" w:history="1">
        <w:r w:rsidRPr="004E0760">
          <w:rPr>
            <w:rStyle w:val="Hyperlink"/>
            <w:rFonts w:eastAsia="Calibri" w:cs="Arial"/>
            <w:i/>
          </w:rPr>
          <w:t>www</w:t>
        </w:r>
        <w:r w:rsidRPr="007B676A">
          <w:rPr>
            <w:rStyle w:val="Hyperlink"/>
            <w:rFonts w:eastAsia="Calibri" w:cs="Arial"/>
            <w:i/>
            <w:lang w:val="sr-Cyrl-CS"/>
          </w:rPr>
          <w:t>.</w:t>
        </w:r>
        <w:r w:rsidRPr="004E0760">
          <w:rPr>
            <w:rStyle w:val="Hyperlink"/>
            <w:rFonts w:eastAsia="Calibri" w:cs="Arial"/>
            <w:i/>
          </w:rPr>
          <w:t>mfin</w:t>
        </w:r>
        <w:r w:rsidRPr="007B676A">
          <w:rPr>
            <w:rStyle w:val="Hyperlink"/>
            <w:rFonts w:eastAsia="Calibri" w:cs="Arial"/>
            <w:i/>
            <w:lang w:val="sr-Cyrl-CS"/>
          </w:rPr>
          <w:t>.</w:t>
        </w:r>
        <w:r w:rsidRPr="004E0760">
          <w:rPr>
            <w:rStyle w:val="Hyperlink"/>
            <w:rFonts w:eastAsia="Calibri" w:cs="Arial"/>
            <w:i/>
          </w:rPr>
          <w:t>gov</w:t>
        </w:r>
        <w:r w:rsidRPr="007B676A">
          <w:rPr>
            <w:rStyle w:val="Hyperlink"/>
            <w:rFonts w:eastAsia="Calibri" w:cs="Arial"/>
            <w:i/>
            <w:lang w:val="sr-Cyrl-CS"/>
          </w:rPr>
          <w:t>.</w:t>
        </w:r>
        <w:r w:rsidRPr="004E0760">
          <w:rPr>
            <w:rStyle w:val="Hyperlink"/>
            <w:rFonts w:eastAsia="Calibri" w:cs="Arial"/>
            <w:i/>
          </w:rPr>
          <w:t>rs</w:t>
        </w:r>
        <w:r w:rsidRPr="007B676A">
          <w:rPr>
            <w:rStyle w:val="Hyperlink"/>
            <w:rFonts w:eastAsia="Calibri" w:cs="Arial"/>
            <w:i/>
            <w:lang w:val="sr-Cyrl-CS"/>
          </w:rPr>
          <w:t>/закони</w:t>
        </w:r>
      </w:hyperlink>
      <w:r w:rsidRPr="007B676A">
        <w:rPr>
          <w:rFonts w:eastAsia="Calibri" w:cs="Arial"/>
          <w:i/>
          <w:color w:val="00B0F0"/>
          <w:lang w:val="sr-Cyrl-CS"/>
        </w:rPr>
        <w:t>).</w:t>
      </w:r>
    </w:p>
    <w:p w:rsidR="00AB3AD1" w:rsidRPr="004E0760" w:rsidRDefault="00AB3AD1" w:rsidP="00AB3AD1">
      <w:pPr>
        <w:pStyle w:val="KDParagraf"/>
        <w:spacing w:before="0"/>
        <w:rPr>
          <w:rFonts w:eastAsia="Calibri" w:cs="Arial"/>
          <w:i/>
          <w:color w:val="00B0F0"/>
          <w:lang w:val="sr-Cyrl-CS"/>
        </w:rPr>
      </w:pPr>
    </w:p>
    <w:p w:rsidR="003508B5" w:rsidRPr="007B676A" w:rsidRDefault="005A3029" w:rsidP="005A3029">
      <w:pPr>
        <w:pStyle w:val="KDParagraf"/>
        <w:spacing w:before="0"/>
        <w:rPr>
          <w:rFonts w:cs="Arial"/>
          <w:color w:val="00B0F0"/>
          <w:lang w:val="sr-Cyrl-CS"/>
        </w:rPr>
      </w:pPr>
      <w:r w:rsidRPr="007B676A">
        <w:rPr>
          <w:rFonts w:cs="Arial"/>
          <w:lang w:val="sr-Cyrl-CS"/>
        </w:rPr>
        <w:t xml:space="preserve">Рачун мора бити достављен на адресу </w:t>
      </w:r>
      <w:r w:rsidR="00591222" w:rsidRPr="007B676A">
        <w:rPr>
          <w:rFonts w:cs="Arial"/>
          <w:lang w:val="sr-Cyrl-CS"/>
        </w:rPr>
        <w:t>Корисника</w:t>
      </w:r>
      <w:r w:rsidRPr="007B676A">
        <w:rPr>
          <w:rFonts w:cs="Arial"/>
          <w:lang w:val="sr-Cyrl-CS"/>
        </w:rPr>
        <w:t>: Јавно предузеће „Електропривреда Србије“ Београд,</w:t>
      </w:r>
      <w:r w:rsidR="001D2D18" w:rsidRPr="007B676A">
        <w:rPr>
          <w:rFonts w:cs="Arial"/>
          <w:lang w:val="sr-Cyrl-CS"/>
        </w:rPr>
        <w:t xml:space="preserve"> </w:t>
      </w:r>
      <w:r w:rsidR="00750A33" w:rsidRPr="007B676A">
        <w:rPr>
          <w:rFonts w:cs="Arial"/>
          <w:lang w:val="sr-Cyrl-CS"/>
        </w:rPr>
        <w:t>са обавезним прилозима-</w:t>
      </w:r>
      <w:r w:rsidRPr="007B676A">
        <w:rPr>
          <w:rFonts w:cs="Arial"/>
          <w:lang w:val="sr-Cyrl-CS"/>
        </w:rPr>
        <w:t>Зап</w:t>
      </w:r>
      <w:r w:rsidR="004A499B" w:rsidRPr="007B676A">
        <w:rPr>
          <w:rFonts w:cs="Arial"/>
          <w:lang w:val="sr-Cyrl-CS"/>
        </w:rPr>
        <w:t>исник о квалитативном пријему</w:t>
      </w:r>
      <w:r w:rsidR="00750A33" w:rsidRPr="007B676A">
        <w:rPr>
          <w:rFonts w:cs="Arial"/>
          <w:lang w:val="sr-Cyrl-CS"/>
        </w:rPr>
        <w:t xml:space="preserve">, </w:t>
      </w:r>
      <w:r w:rsidRPr="007B676A">
        <w:rPr>
          <w:rFonts w:cs="Arial"/>
          <w:lang w:val="sr-Cyrl-CS"/>
        </w:rPr>
        <w:t xml:space="preserve">са читко написаним именом и презименом и потписом овлашћеног лица </w:t>
      </w:r>
      <w:r w:rsidR="006B40D5" w:rsidRPr="007B676A">
        <w:rPr>
          <w:rFonts w:cs="Arial"/>
          <w:lang w:val="sr-Cyrl-CS"/>
        </w:rPr>
        <w:t>Корисника услуга</w:t>
      </w:r>
      <w:r w:rsidR="008B6E76" w:rsidRPr="007B676A">
        <w:rPr>
          <w:rFonts w:cs="Arial"/>
          <w:lang w:val="sr-Cyrl-CS"/>
        </w:rPr>
        <w:t>.</w:t>
      </w:r>
    </w:p>
    <w:p w:rsidR="009957AA" w:rsidRPr="007B676A" w:rsidRDefault="009957AA" w:rsidP="005A3029">
      <w:pPr>
        <w:pStyle w:val="KDParagraf"/>
        <w:spacing w:before="0"/>
        <w:rPr>
          <w:rFonts w:cs="Arial"/>
          <w:color w:val="00B0F0"/>
          <w:lang w:val="sr-Cyrl-CS"/>
        </w:rPr>
      </w:pPr>
    </w:p>
    <w:p w:rsidR="001D2D18" w:rsidRPr="007B676A" w:rsidRDefault="00B00642" w:rsidP="00B00642">
      <w:pPr>
        <w:pStyle w:val="KDParagraf"/>
        <w:spacing w:before="0"/>
        <w:rPr>
          <w:rFonts w:cs="Arial"/>
          <w:lang w:val="sr-Cyrl-CS"/>
        </w:rPr>
      </w:pPr>
      <w:r w:rsidRPr="007B676A">
        <w:rPr>
          <w:rFonts w:cs="Arial"/>
          <w:lang w:val="sr-Cyrl-C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7B676A">
        <w:rPr>
          <w:rFonts w:cs="Arial"/>
          <w:lang w:val="sr-Cyrl-CS"/>
        </w:rPr>
        <w:t>Рачуни који</w:t>
      </w:r>
      <w:r w:rsidRPr="007B676A">
        <w:rPr>
          <w:rFonts w:cs="Arial"/>
          <w:lang w:val="sr-Cyrl-C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7B676A">
        <w:rPr>
          <w:rFonts w:cs="Arial"/>
          <w:lang w:val="sr-Cyrl-CS"/>
        </w:rPr>
        <w:t>зива из рачуна</w:t>
      </w:r>
      <w:r w:rsidRPr="007B676A">
        <w:rPr>
          <w:rFonts w:cs="Arial"/>
          <w:lang w:val="sr-Cyrl-CS"/>
        </w:rPr>
        <w:t xml:space="preserve"> са захтеваним називима из конкурсне документације и прихваћене понуде.</w:t>
      </w:r>
    </w:p>
    <w:p w:rsidR="00917DF6" w:rsidRPr="007B676A" w:rsidRDefault="00917DF6" w:rsidP="00B00642">
      <w:pPr>
        <w:pStyle w:val="KDParagraf"/>
        <w:spacing w:before="0"/>
        <w:rPr>
          <w:rFonts w:cs="Arial"/>
          <w:lang w:val="sr-Cyrl-CS"/>
        </w:rPr>
      </w:pPr>
    </w:p>
    <w:p w:rsidR="00917DF6" w:rsidRPr="00917DF6" w:rsidRDefault="00917DF6" w:rsidP="00917DF6">
      <w:pPr>
        <w:suppressAutoHyphens/>
        <w:spacing w:before="0"/>
        <w:rPr>
          <w:rFonts w:cs="Arial"/>
          <w:lang w:val="sr-Cyrl-RS" w:eastAsia="ar-SA"/>
        </w:rPr>
      </w:pPr>
      <w:r w:rsidRPr="00917DF6">
        <w:rPr>
          <w:rFonts w:eastAsia="Calibri" w:cs="Arial"/>
          <w:lang w:val="sr-Cyrl-RS" w:eastAsia="ar-SA"/>
        </w:rPr>
        <w:t>Плаћање Изабраном домаћем понуђачу-</w:t>
      </w:r>
      <w:r w:rsidR="008B0891">
        <w:rPr>
          <w:rFonts w:eastAsia="Calibri" w:cs="Arial"/>
          <w:lang w:val="sr-Cyrl-RS" w:eastAsia="ar-SA"/>
        </w:rPr>
        <w:t>Пружаоцу услуге</w:t>
      </w:r>
      <w:r w:rsidRPr="00917DF6">
        <w:rPr>
          <w:rFonts w:eastAsia="Calibri" w:cs="Arial"/>
          <w:lang w:val="sr-Cyrl-RS" w:eastAsia="ar-SA"/>
        </w:rPr>
        <w:t xml:space="preserve"> се врши у </w:t>
      </w:r>
      <w:r w:rsidR="00B91FED">
        <w:rPr>
          <w:rFonts w:eastAsia="Calibri" w:cs="Arial"/>
          <w:lang w:val="sr-Cyrl-RS" w:eastAsia="ar-SA"/>
        </w:rPr>
        <w:t>динарима</w:t>
      </w:r>
      <w:r w:rsidRPr="00917DF6">
        <w:rPr>
          <w:rFonts w:eastAsia="Calibri" w:cs="Arial"/>
          <w:lang w:val="sr-Cyrl-RS" w:eastAsia="ar-SA"/>
        </w:rPr>
        <w:t xml:space="preserve">, на његов текући </w:t>
      </w:r>
      <w:r w:rsidRPr="00917DF6">
        <w:rPr>
          <w:rFonts w:cs="Arial"/>
          <w:lang w:val="sr-Cyrl-CS" w:eastAsia="ar-SA"/>
        </w:rPr>
        <w:t>рачун у складу са његовим инструкцијама</w:t>
      </w:r>
      <w:r w:rsidRPr="00917DF6">
        <w:rPr>
          <w:rFonts w:cs="Arial"/>
          <w:lang w:val="sr-Cyrl-RS" w:eastAsia="ar-SA"/>
        </w:rPr>
        <w:t>.</w:t>
      </w:r>
    </w:p>
    <w:p w:rsidR="00917DF6" w:rsidRPr="00917DF6" w:rsidRDefault="00917DF6" w:rsidP="00917DF6">
      <w:pPr>
        <w:suppressAutoHyphens/>
        <w:spacing w:before="0"/>
        <w:rPr>
          <w:rFonts w:eastAsia="Calibri" w:cs="Arial"/>
          <w:lang w:val="sr-Cyrl-RS" w:eastAsia="ar-SA"/>
        </w:rPr>
      </w:pPr>
    </w:p>
    <w:p w:rsidR="00917DF6" w:rsidRDefault="00917DF6" w:rsidP="00917DF6">
      <w:pPr>
        <w:suppressAutoHyphens/>
        <w:spacing w:before="0"/>
        <w:rPr>
          <w:rFonts w:cs="Arial"/>
          <w:lang w:val="sr-Cyrl-RS" w:eastAsia="ar-SA"/>
        </w:rPr>
      </w:pPr>
      <w:r w:rsidRPr="00917DF6">
        <w:rPr>
          <w:rFonts w:cs="Arial"/>
          <w:lang w:val="sr-Cyrl-CS" w:eastAsia="ar-SA"/>
        </w:rPr>
        <w:t xml:space="preserve">Плаћања </w:t>
      </w:r>
      <w:r w:rsidRPr="00917DF6">
        <w:rPr>
          <w:rFonts w:cs="Arial"/>
          <w:lang w:val="sr-Cyrl-RS" w:eastAsia="ar-SA"/>
        </w:rPr>
        <w:t xml:space="preserve">Изабраном </w:t>
      </w:r>
      <w:r w:rsidRPr="00917DF6">
        <w:rPr>
          <w:rFonts w:cs="Arial"/>
          <w:lang w:val="sr-Cyrl-CS" w:eastAsia="ar-SA"/>
        </w:rPr>
        <w:t>страном понуђачу</w:t>
      </w:r>
      <w:r w:rsidRPr="00917DF6">
        <w:rPr>
          <w:rFonts w:cs="Arial"/>
          <w:lang w:val="sr-Cyrl-RS" w:eastAsia="ar-SA"/>
        </w:rPr>
        <w:t xml:space="preserve"> -</w:t>
      </w:r>
      <w:r w:rsidR="008B0891">
        <w:rPr>
          <w:rFonts w:cs="Arial"/>
          <w:lang w:val="sr-Cyrl-RS" w:eastAsia="ar-SA"/>
        </w:rPr>
        <w:t>Пружаоцу услуге</w:t>
      </w:r>
      <w:r w:rsidRPr="00917DF6">
        <w:rPr>
          <w:rFonts w:cs="Arial"/>
          <w:lang w:val="sr-Cyrl-CS" w:eastAsia="ar-SA"/>
        </w:rPr>
        <w:t xml:space="preserve"> се врши дознаком у EUR, на његов девизни рачун у складу са његовим инструкцијама</w:t>
      </w:r>
      <w:r w:rsidR="000429C2">
        <w:rPr>
          <w:rFonts w:cs="Arial"/>
          <w:lang w:val="sr-Cyrl-CS" w:eastAsia="ar-SA"/>
        </w:rPr>
        <w:t xml:space="preserve"> </w:t>
      </w:r>
      <w:r w:rsidR="00B91FED">
        <w:rPr>
          <w:rFonts w:cs="Arial"/>
          <w:lang w:val="sr-Cyrl-RS" w:eastAsia="ar-SA"/>
        </w:rPr>
        <w:t>датим у рачуну.</w:t>
      </w:r>
    </w:p>
    <w:p w:rsidR="000E4506" w:rsidRDefault="000E4506" w:rsidP="00917DF6">
      <w:pPr>
        <w:suppressAutoHyphens/>
        <w:spacing w:before="0"/>
        <w:rPr>
          <w:rFonts w:cs="Arial"/>
          <w:lang w:val="sr-Cyrl-RS" w:eastAsia="ar-SA"/>
        </w:rPr>
      </w:pPr>
    </w:p>
    <w:p w:rsidR="008D2B23" w:rsidRPr="004E0760" w:rsidRDefault="008D2B23" w:rsidP="00485720">
      <w:pPr>
        <w:pStyle w:val="KDPodnaslov2"/>
        <w:numPr>
          <w:ilvl w:val="1"/>
          <w:numId w:val="29"/>
        </w:numPr>
        <w:spacing w:before="0"/>
        <w:jc w:val="both"/>
        <w:rPr>
          <w:rFonts w:cs="Arial"/>
          <w:lang w:val="ru-RU"/>
        </w:rPr>
      </w:pPr>
      <w:bookmarkStart w:id="233" w:name="_Toc441651589"/>
      <w:bookmarkStart w:id="234" w:name="_Toc442559900"/>
      <w:r w:rsidRPr="004E0760">
        <w:rPr>
          <w:rFonts w:cs="Arial"/>
        </w:rPr>
        <w:t>Рок важења понуде</w:t>
      </w:r>
      <w:bookmarkEnd w:id="233"/>
      <w:bookmarkEnd w:id="234"/>
    </w:p>
    <w:p w:rsidR="008D2B23" w:rsidRPr="004E0760" w:rsidRDefault="008D2B23" w:rsidP="008D2B23">
      <w:pPr>
        <w:spacing w:before="0"/>
        <w:rPr>
          <w:rFonts w:cs="Arial"/>
          <w:lang w:val="ru-RU"/>
        </w:rPr>
      </w:pPr>
      <w:r w:rsidRPr="004E0760">
        <w:rPr>
          <w:rFonts w:cs="Arial"/>
          <w:lang w:val="ru-RU"/>
        </w:rPr>
        <w:t xml:space="preserve">Понуда мора да важи најмање </w:t>
      </w:r>
      <w:r w:rsidR="00FB6F39">
        <w:rPr>
          <w:rFonts w:cs="Arial"/>
          <w:lang w:val="ru-RU"/>
        </w:rPr>
        <w:t>6</w:t>
      </w:r>
      <w:r w:rsidR="00750A33" w:rsidRPr="007B676A">
        <w:rPr>
          <w:rFonts w:cs="Arial"/>
          <w:lang w:val="ru-RU"/>
        </w:rPr>
        <w:t>0</w:t>
      </w:r>
      <w:r w:rsidRPr="004E0760">
        <w:rPr>
          <w:rFonts w:cs="Arial"/>
          <w:lang w:val="ru-RU"/>
        </w:rPr>
        <w:t xml:space="preserve"> (словима:</w:t>
      </w:r>
      <w:r w:rsidR="00FB6F39">
        <w:rPr>
          <w:rFonts w:cs="Arial"/>
          <w:lang w:val="ru-RU"/>
        </w:rPr>
        <w:t>шездесет</w:t>
      </w:r>
      <w:r w:rsidRPr="004E0760">
        <w:rPr>
          <w:rFonts w:cs="Arial"/>
          <w:lang w:val="ru-RU"/>
        </w:rPr>
        <w:t xml:space="preserve">) дана од дана отварања понуда. </w:t>
      </w:r>
    </w:p>
    <w:p w:rsidR="008D2B23" w:rsidRPr="007B676A" w:rsidRDefault="008D2B23" w:rsidP="008D2B23">
      <w:pPr>
        <w:spacing w:before="0"/>
        <w:rPr>
          <w:rFonts w:cs="Arial"/>
          <w:lang w:val="ru-RU"/>
        </w:rPr>
      </w:pPr>
      <w:r w:rsidRPr="007B676A">
        <w:rPr>
          <w:rFonts w:cs="Arial"/>
          <w:lang w:val="ru-RU"/>
        </w:rPr>
        <w:t xml:space="preserve">У случају да понуђач наведе краћи рок важења понуде, понуда ће бити одбијена, као неприхватљива. </w:t>
      </w:r>
    </w:p>
    <w:p w:rsidR="005A3029" w:rsidRPr="007B676A" w:rsidRDefault="005A3029" w:rsidP="008D2B23">
      <w:pPr>
        <w:spacing w:before="0"/>
        <w:rPr>
          <w:rFonts w:cs="Arial"/>
          <w:lang w:val="ru-RU"/>
        </w:rPr>
      </w:pPr>
    </w:p>
    <w:p w:rsidR="008D2B23" w:rsidRPr="004E0760" w:rsidRDefault="008D2B23" w:rsidP="00485720">
      <w:pPr>
        <w:pStyle w:val="KDPodnaslov2"/>
        <w:numPr>
          <w:ilvl w:val="1"/>
          <w:numId w:val="29"/>
        </w:numPr>
        <w:spacing w:before="0"/>
        <w:jc w:val="both"/>
        <w:rPr>
          <w:rFonts w:cs="Arial"/>
        </w:rPr>
      </w:pPr>
      <w:bookmarkStart w:id="235" w:name="_Toc441651593"/>
      <w:bookmarkStart w:id="236" w:name="_Toc442559904"/>
      <w:r w:rsidRPr="004E0760">
        <w:rPr>
          <w:rFonts w:cs="Arial"/>
        </w:rPr>
        <w:t>Средства финансијског обезбеђења</w:t>
      </w:r>
      <w:bookmarkEnd w:id="235"/>
      <w:bookmarkEnd w:id="236"/>
    </w:p>
    <w:p w:rsidR="008D2B23" w:rsidRPr="004E0760" w:rsidRDefault="008D2B23" w:rsidP="008D2B23">
      <w:pPr>
        <w:pStyle w:val="KDParagraf"/>
        <w:spacing w:before="0"/>
        <w:rPr>
          <w:rFonts w:cs="Arial"/>
        </w:rPr>
      </w:pPr>
      <w:r w:rsidRPr="004E0760">
        <w:rPr>
          <w:rFonts w:cs="Arial"/>
          <w:bCs/>
        </w:rPr>
        <w:t xml:space="preserve">Наручилац користи право да захтева средстава финансијског обезбеђења (у даљем тексу СФО) </w:t>
      </w:r>
      <w:r w:rsidRPr="004E0760">
        <w:rPr>
          <w:rFonts w:cs="Arial"/>
        </w:rPr>
        <w:t xml:space="preserve">којим понуђачи обезбеђују испуњење својих обавеза у </w:t>
      </w:r>
      <w:r w:rsidR="006E2C8C" w:rsidRPr="004E0760">
        <w:rPr>
          <w:rFonts w:cs="Arial"/>
        </w:rPr>
        <w:t xml:space="preserve">отвореном </w:t>
      </w:r>
      <w:r w:rsidRPr="004E0760">
        <w:rPr>
          <w:rFonts w:cs="Arial"/>
        </w:rPr>
        <w:t xml:space="preserve">поступку јавне набавке (достављају се уз понуду), као и испуњење својих уговорних обавеза (достављају се </w:t>
      </w:r>
      <w:r w:rsidR="002A0A12" w:rsidRPr="004E0760">
        <w:rPr>
          <w:rFonts w:cs="Arial"/>
        </w:rPr>
        <w:t>по закључењу</w:t>
      </w:r>
      <w:r w:rsidRPr="004E0760">
        <w:rPr>
          <w:rFonts w:cs="Arial"/>
        </w:rPr>
        <w:t xml:space="preserve"> уговора</w:t>
      </w:r>
      <w:r w:rsidR="001861CC" w:rsidRPr="004E0760">
        <w:rPr>
          <w:rFonts w:cs="Arial"/>
        </w:rPr>
        <w:t xml:space="preserve"> или по и</w:t>
      </w:r>
      <w:r w:rsidR="006B40D5" w:rsidRPr="004E0760">
        <w:rPr>
          <w:rFonts w:cs="Arial"/>
        </w:rPr>
        <w:t>звршењу</w:t>
      </w:r>
      <w:r w:rsidRPr="004E0760">
        <w:rPr>
          <w:rFonts w:cs="Arial"/>
        </w:rPr>
        <w:t>)</w:t>
      </w:r>
      <w:r w:rsidR="001861CC" w:rsidRPr="004E0760">
        <w:rPr>
          <w:rFonts w:cs="Arial"/>
        </w:rPr>
        <w:t>.</w:t>
      </w:r>
    </w:p>
    <w:p w:rsidR="00541E19" w:rsidRPr="004E0760" w:rsidRDefault="00541E19" w:rsidP="00541E19">
      <w:pPr>
        <w:rPr>
          <w:rFonts w:eastAsia="TimesNewRomanPSMT" w:cs="Arial"/>
          <w:bCs/>
          <w:iCs/>
        </w:rPr>
      </w:pPr>
      <w:r w:rsidRPr="004E0760">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4E0760" w:rsidRDefault="001A72BF" w:rsidP="00541E19">
      <w:pPr>
        <w:rPr>
          <w:rFonts w:eastAsia="TimesNewRomanPSMT" w:cs="Arial"/>
          <w:bCs/>
          <w:iCs/>
        </w:rPr>
      </w:pPr>
      <w:r w:rsidRPr="004E0760">
        <w:rPr>
          <w:rFonts w:eastAsia="TimesNewRomanPSMT" w:cs="Arial"/>
          <w:bCs/>
          <w:iCs/>
        </w:rPr>
        <w:t xml:space="preserve">Члан групе понуђача може бити налогодавац </w:t>
      </w:r>
      <w:r w:rsidR="002A0A12" w:rsidRPr="004E0760">
        <w:rPr>
          <w:rFonts w:eastAsia="TimesNewRomanPSMT" w:cs="Arial"/>
          <w:bCs/>
          <w:iCs/>
        </w:rPr>
        <w:t>СФО</w:t>
      </w:r>
      <w:r w:rsidRPr="004E0760">
        <w:rPr>
          <w:rFonts w:eastAsia="TimesNewRomanPSMT" w:cs="Arial"/>
          <w:bCs/>
          <w:iCs/>
        </w:rPr>
        <w:t>.</w:t>
      </w:r>
    </w:p>
    <w:p w:rsidR="00541E19" w:rsidRPr="004E0760" w:rsidRDefault="002A0A12" w:rsidP="00541E19">
      <w:pPr>
        <w:rPr>
          <w:rFonts w:eastAsia="TimesNewRomanPSMT" w:cs="Arial"/>
          <w:bCs/>
          <w:iCs/>
        </w:rPr>
      </w:pPr>
      <w:r w:rsidRPr="004E0760">
        <w:rPr>
          <w:rFonts w:eastAsia="TimesNewRomanPSMT" w:cs="Arial"/>
          <w:bCs/>
          <w:iCs/>
        </w:rPr>
        <w:t>СФО</w:t>
      </w:r>
      <w:r w:rsidR="001A72BF" w:rsidRPr="004E0760">
        <w:rPr>
          <w:rFonts w:eastAsia="TimesNewRomanPSMT" w:cs="Arial"/>
          <w:bCs/>
          <w:iCs/>
        </w:rPr>
        <w:t xml:space="preserve"> морају да буду у валути у којој је и понуда.</w:t>
      </w:r>
    </w:p>
    <w:p w:rsidR="00541E19" w:rsidRPr="004E0760" w:rsidRDefault="00541E19" w:rsidP="00541E19">
      <w:pPr>
        <w:rPr>
          <w:rFonts w:eastAsia="TimesNewRomanPSMT" w:cs="Arial"/>
          <w:bCs/>
          <w:iCs/>
          <w:color w:val="00B0F0"/>
        </w:rPr>
      </w:pPr>
      <w:r w:rsidRPr="004E0760">
        <w:rPr>
          <w:rFonts w:eastAsia="TimesNewRomanPSMT" w:cs="Arial"/>
          <w:bCs/>
          <w:iCs/>
        </w:rPr>
        <w:lastRenderedPageBreak/>
        <w:t>Ако се за време трајања Уговора промене рокови за извршење уговорне обавезе, важност  СФО мора се продужити</w:t>
      </w:r>
      <w:r w:rsidRPr="004E0760">
        <w:rPr>
          <w:rFonts w:eastAsia="TimesNewRomanPSMT" w:cs="Arial"/>
          <w:bCs/>
          <w:iCs/>
          <w:color w:val="00B0F0"/>
        </w:rPr>
        <w:t xml:space="preserve">. </w:t>
      </w:r>
    </w:p>
    <w:p w:rsidR="008D2B23" w:rsidRPr="004E0760" w:rsidRDefault="00210FF3" w:rsidP="008023E3">
      <w:pPr>
        <w:rPr>
          <w:rFonts w:cs="Arial"/>
          <w:lang w:val="ru-RU"/>
        </w:rPr>
      </w:pPr>
      <w:r w:rsidRPr="004E0760">
        <w:rPr>
          <w:rFonts w:eastAsia="TimesNewRomanPSMT" w:cs="Arial"/>
          <w:bCs/>
          <w:i/>
          <w:iCs/>
          <w:color w:val="00B0F0"/>
        </w:rPr>
        <w:t xml:space="preserve"> </w:t>
      </w:r>
      <w:r w:rsidR="008D2B23" w:rsidRPr="004E0760">
        <w:rPr>
          <w:rFonts w:cs="Arial"/>
          <w:lang w:val="ru-RU"/>
        </w:rPr>
        <w:t>Понуђач је дужан да достави следећа средства финансијског обезбеђења:</w:t>
      </w:r>
    </w:p>
    <w:p w:rsidR="008D2B23" w:rsidRPr="004E0760" w:rsidRDefault="008D2B23" w:rsidP="008D2B23">
      <w:pPr>
        <w:spacing w:before="0"/>
        <w:rPr>
          <w:rFonts w:cs="Arial"/>
          <w:color w:val="00B0F0"/>
          <w:lang w:val="ru-RU"/>
        </w:rPr>
      </w:pPr>
    </w:p>
    <w:p w:rsidR="008D2B23" w:rsidRPr="007B676A" w:rsidRDefault="008D2B23" w:rsidP="008D2B23">
      <w:pPr>
        <w:pStyle w:val="ListParagraph"/>
        <w:spacing w:before="0" w:after="0" w:line="240" w:lineRule="auto"/>
        <w:ind w:left="0"/>
        <w:rPr>
          <w:rFonts w:ascii="Arial" w:hAnsi="Arial" w:cs="Arial"/>
          <w:b/>
          <w:u w:val="single"/>
          <w:lang w:val="ru-RU"/>
        </w:rPr>
      </w:pPr>
      <w:r w:rsidRPr="007B676A">
        <w:rPr>
          <w:rFonts w:ascii="Arial" w:hAnsi="Arial" w:cs="Arial"/>
          <w:b/>
          <w:u w:val="single"/>
          <w:lang w:val="ru-RU"/>
        </w:rPr>
        <w:t>У понуди:</w:t>
      </w:r>
    </w:p>
    <w:p w:rsidR="008D2B23" w:rsidRPr="007B676A" w:rsidRDefault="008D2B23" w:rsidP="008D2B23">
      <w:pPr>
        <w:pStyle w:val="ListParagraph"/>
        <w:spacing w:before="0" w:after="0" w:line="240" w:lineRule="auto"/>
        <w:ind w:left="0"/>
        <w:rPr>
          <w:rFonts w:ascii="Arial" w:hAnsi="Arial" w:cs="Arial"/>
          <w:b/>
          <w:u w:val="single"/>
          <w:lang w:val="ru-RU"/>
        </w:rPr>
      </w:pPr>
    </w:p>
    <w:p w:rsidR="008D2B23" w:rsidRPr="007B676A" w:rsidRDefault="008D2B23" w:rsidP="007C0E7C">
      <w:pPr>
        <w:pStyle w:val="KDPodnaslov3"/>
        <w:keepNext w:val="0"/>
        <w:spacing w:before="0"/>
        <w:ind w:left="851"/>
        <w:rPr>
          <w:rFonts w:cs="Arial"/>
          <w:b/>
          <w:lang w:val="ru-RU"/>
        </w:rPr>
      </w:pPr>
      <w:bookmarkStart w:id="237" w:name="_Toc441651594"/>
      <w:bookmarkStart w:id="238" w:name="_Toc442559905"/>
      <w:r w:rsidRPr="007B676A">
        <w:rPr>
          <w:rFonts w:cs="Arial"/>
          <w:b/>
          <w:lang w:val="ru-RU"/>
        </w:rPr>
        <w:t>Банкарска гаранција за озбиљност понуде</w:t>
      </w:r>
      <w:bookmarkEnd w:id="237"/>
      <w:bookmarkEnd w:id="238"/>
    </w:p>
    <w:p w:rsidR="008D2B23" w:rsidRPr="007B676A" w:rsidRDefault="008D2B23" w:rsidP="00143DEB">
      <w:pPr>
        <w:rPr>
          <w:rFonts w:cs="Arial"/>
          <w:lang w:val="ru-RU"/>
        </w:rPr>
      </w:pPr>
      <w:r w:rsidRPr="007B676A">
        <w:rPr>
          <w:rFonts w:cs="Arial"/>
          <w:lang w:val="ru-RU"/>
        </w:rPr>
        <w:t xml:space="preserve">Понуђач доставља </w:t>
      </w:r>
      <w:r w:rsidRPr="002C35EB">
        <w:rPr>
          <w:rFonts w:cs="Arial"/>
          <w:lang w:val="ru-RU"/>
        </w:rPr>
        <w:t xml:space="preserve">оригинал банкарску гаранцију за озбиљност понуде у висини од </w:t>
      </w:r>
      <w:r w:rsidR="00C71FC0">
        <w:rPr>
          <w:rFonts w:cs="Arial"/>
          <w:lang w:val="ru-RU"/>
        </w:rPr>
        <w:t>5</w:t>
      </w:r>
      <w:r w:rsidRPr="002C35EB">
        <w:rPr>
          <w:rFonts w:cs="Arial"/>
          <w:lang w:val="ru-RU"/>
        </w:rPr>
        <w:t>%</w:t>
      </w:r>
      <w:r w:rsidRPr="007B676A">
        <w:rPr>
          <w:rFonts w:cs="Arial"/>
          <w:lang w:val="ru-RU"/>
        </w:rPr>
        <w:t xml:space="preserve"> вредности понуд</w:t>
      </w:r>
      <w:r w:rsidRPr="004E0760">
        <w:rPr>
          <w:rFonts w:cs="Arial"/>
        </w:rPr>
        <w:t>e</w:t>
      </w:r>
      <w:r w:rsidRPr="007B676A">
        <w:rPr>
          <w:rFonts w:cs="Arial"/>
          <w:lang w:val="ru-RU"/>
        </w:rPr>
        <w:t>, без ПДВ.</w:t>
      </w:r>
    </w:p>
    <w:p w:rsidR="008D2B23" w:rsidRPr="007B676A" w:rsidRDefault="008D2B23" w:rsidP="00143DEB">
      <w:pPr>
        <w:rPr>
          <w:rFonts w:cs="Arial"/>
          <w:lang w:val="ru-RU"/>
        </w:rPr>
      </w:pPr>
      <w:r w:rsidRPr="007B676A">
        <w:rPr>
          <w:rFonts w:cs="Arial"/>
          <w:lang w:val="ru-RU"/>
        </w:rPr>
        <w:t>Банкарск</w:t>
      </w:r>
      <w:r w:rsidRPr="004E0760">
        <w:rPr>
          <w:rFonts w:cs="Arial"/>
        </w:rPr>
        <w:t>a</w:t>
      </w:r>
      <w:r w:rsidRPr="007B676A">
        <w:rPr>
          <w:rFonts w:cs="Arial"/>
          <w:lang w:val="ru-RU"/>
        </w:rPr>
        <w:t xml:space="preserve"> гаранциј</w:t>
      </w:r>
      <w:r w:rsidRPr="004E0760">
        <w:rPr>
          <w:rFonts w:cs="Arial"/>
        </w:rPr>
        <w:t>a</w:t>
      </w:r>
      <w:r w:rsidRPr="007B676A">
        <w:rPr>
          <w:rFonts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009F3952" w:rsidRPr="007B676A">
        <w:rPr>
          <w:rFonts w:cs="Arial"/>
          <w:lang w:val="ru-RU"/>
        </w:rPr>
        <w:t>30</w:t>
      </w:r>
      <w:r w:rsidRPr="007B676A">
        <w:rPr>
          <w:rFonts w:cs="Arial"/>
          <w:lang w:val="ru-RU"/>
        </w:rPr>
        <w:t xml:space="preserve"> (словима: </w:t>
      </w:r>
      <w:r w:rsidR="009F3952" w:rsidRPr="007B676A">
        <w:rPr>
          <w:rFonts w:cs="Arial"/>
          <w:lang w:val="ru-RU"/>
        </w:rPr>
        <w:t>три</w:t>
      </w:r>
      <w:r w:rsidRPr="007B676A">
        <w:rPr>
          <w:rFonts w:cs="Arial"/>
          <w:lang w:val="ru-RU"/>
        </w:rPr>
        <w:t xml:space="preserve">десет) </w:t>
      </w:r>
      <w:r w:rsidR="007C0E7C" w:rsidRPr="007B676A">
        <w:rPr>
          <w:rFonts w:cs="Arial"/>
          <w:lang w:val="ru-RU"/>
        </w:rPr>
        <w:t xml:space="preserve">календарских </w:t>
      </w:r>
      <w:r w:rsidRPr="007B676A">
        <w:rPr>
          <w:rFonts w:cs="Arial"/>
          <w:lang w:val="ru-RU"/>
        </w:rPr>
        <w:t xml:space="preserve">дана </w:t>
      </w:r>
      <w:r w:rsidR="007C0E7C" w:rsidRPr="007B676A">
        <w:rPr>
          <w:rFonts w:cs="Arial"/>
          <w:lang w:val="ru-RU"/>
        </w:rPr>
        <w:t>дужи од рока важења понуде.</w:t>
      </w:r>
    </w:p>
    <w:p w:rsidR="008D2B23" w:rsidRPr="007B676A" w:rsidRDefault="008D2B23" w:rsidP="00143DEB">
      <w:pPr>
        <w:rPr>
          <w:rFonts w:cs="Arial"/>
          <w:lang w:val="ru-RU"/>
        </w:rPr>
      </w:pPr>
      <w:r w:rsidRPr="007B676A">
        <w:rPr>
          <w:rFonts w:cs="Arial"/>
          <w:lang w:val="ru-RU"/>
        </w:rPr>
        <w:t xml:space="preserve">Наручилац ће уновчити гаранцију за озбиљност понуде дату уз понуду уколико: </w:t>
      </w:r>
    </w:p>
    <w:p w:rsidR="008D2B23" w:rsidRPr="007B676A" w:rsidRDefault="008D2B23" w:rsidP="00FA7AF9">
      <w:pPr>
        <w:numPr>
          <w:ilvl w:val="0"/>
          <w:numId w:val="14"/>
        </w:numPr>
        <w:spacing w:before="0"/>
        <w:ind w:left="993" w:hanging="142"/>
        <w:rPr>
          <w:rFonts w:cs="Arial"/>
          <w:lang w:val="ru-RU"/>
        </w:rPr>
      </w:pPr>
      <w:r w:rsidRPr="007B676A">
        <w:rPr>
          <w:rFonts w:cs="Arial"/>
          <w:lang w:val="ru-RU"/>
        </w:rPr>
        <w:t>понуђач након истека рока за подношење понуда повуче, опозове или измени своју понуду или</w:t>
      </w:r>
    </w:p>
    <w:p w:rsidR="008D2B23" w:rsidRPr="007B676A" w:rsidRDefault="008D2B23" w:rsidP="00FA7AF9">
      <w:pPr>
        <w:numPr>
          <w:ilvl w:val="0"/>
          <w:numId w:val="14"/>
        </w:numPr>
        <w:spacing w:before="0"/>
        <w:ind w:left="993" w:hanging="142"/>
        <w:rPr>
          <w:rFonts w:cs="Arial"/>
          <w:lang w:val="ru-RU"/>
        </w:rPr>
      </w:pPr>
      <w:r w:rsidRPr="007B676A">
        <w:rPr>
          <w:rFonts w:cs="Arial"/>
          <w:lang w:val="ru-RU"/>
        </w:rPr>
        <w:t xml:space="preserve">понуђач коме је додељен уговор благовремено не потпише уговор о јавној набавци или </w:t>
      </w:r>
    </w:p>
    <w:p w:rsidR="008D2B23" w:rsidRPr="007B676A" w:rsidRDefault="007C0E7C" w:rsidP="00FA7AF9">
      <w:pPr>
        <w:numPr>
          <w:ilvl w:val="0"/>
          <w:numId w:val="14"/>
        </w:numPr>
        <w:spacing w:before="0"/>
        <w:ind w:left="993" w:hanging="142"/>
        <w:rPr>
          <w:rFonts w:cs="Arial"/>
          <w:lang w:val="ru-RU"/>
        </w:rPr>
      </w:pPr>
      <w:r w:rsidRPr="007B676A">
        <w:rPr>
          <w:rFonts w:cs="Arial"/>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7B676A">
        <w:rPr>
          <w:rFonts w:cs="Arial"/>
          <w:lang w:val="ru-RU"/>
        </w:rPr>
        <w:t>.</w:t>
      </w:r>
    </w:p>
    <w:p w:rsidR="008D2B23" w:rsidRPr="007B676A" w:rsidRDefault="008D2B23" w:rsidP="00143DEB">
      <w:pPr>
        <w:rPr>
          <w:rFonts w:cs="Arial"/>
          <w:lang w:val="ru-RU"/>
        </w:rPr>
      </w:pPr>
      <w:r w:rsidRPr="007B676A">
        <w:rPr>
          <w:rFonts w:cs="Arial"/>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7B676A" w:rsidRDefault="008D2B23" w:rsidP="00143DEB">
      <w:pPr>
        <w:rPr>
          <w:rFonts w:cs="Arial"/>
          <w:lang w:val="ru-RU"/>
        </w:rPr>
      </w:pPr>
      <w:r w:rsidRPr="007B676A">
        <w:rPr>
          <w:rFonts w:cs="Arial"/>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7B676A" w:rsidRDefault="008D2B23" w:rsidP="00143DEB">
      <w:pPr>
        <w:rPr>
          <w:rFonts w:cs="Arial"/>
          <w:lang w:val="ru-RU"/>
        </w:rPr>
      </w:pPr>
      <w:r w:rsidRPr="007B676A">
        <w:rPr>
          <w:rFonts w:cs="Arial"/>
          <w:lang w:val="ru-RU"/>
        </w:rPr>
        <w:t xml:space="preserve">Понуђач може поднети гаранцију стране банке само ако је тој банци додељен кредитни рејтинг </w:t>
      </w:r>
      <w:r w:rsidR="00216D01">
        <w:rPr>
          <w:rFonts w:cs="Arial"/>
          <w:lang w:val="ru-RU"/>
        </w:rPr>
        <w:t>.</w:t>
      </w:r>
    </w:p>
    <w:p w:rsidR="008D2B23" w:rsidRPr="007B676A" w:rsidRDefault="008D2B23" w:rsidP="00143DEB">
      <w:pPr>
        <w:rPr>
          <w:rFonts w:cs="Arial"/>
          <w:lang w:val="ru-RU"/>
        </w:rPr>
      </w:pPr>
      <w:r w:rsidRPr="007B676A">
        <w:rPr>
          <w:rFonts w:cs="Arial"/>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B91FED" w:rsidRDefault="00B91FED" w:rsidP="00B91FED">
      <w:pPr>
        <w:spacing w:before="0"/>
        <w:rPr>
          <w:rFonts w:cs="Arial"/>
          <w:lang w:val="sr-Cyrl-RS"/>
        </w:rPr>
      </w:pPr>
      <w:r>
        <w:rPr>
          <w:rFonts w:cs="Arial"/>
          <w:lang w:val="sr-Cyrl-RS"/>
        </w:rPr>
        <w:t>Гаранција се неможе уступити и није преносива без сагласности Корисника, Налогодавца и Емисионе банке.</w:t>
      </w:r>
    </w:p>
    <w:p w:rsidR="00B91FED" w:rsidRDefault="00B91FED" w:rsidP="00B91FED">
      <w:pPr>
        <w:spacing w:before="0"/>
        <w:rPr>
          <w:rFonts w:cs="Arial"/>
          <w:lang w:val="sr-Cyrl-RS"/>
        </w:rPr>
      </w:pPr>
      <w:r>
        <w:rPr>
          <w:rFonts w:cs="Arial"/>
          <w:lang w:val="sr-Cyrl-RS"/>
        </w:rPr>
        <w:t>Гаранција истиче на наведени датум,без обзира да ли нам је овај документ враћен или не.</w:t>
      </w:r>
    </w:p>
    <w:p w:rsidR="00B91FED" w:rsidRDefault="00B91FED" w:rsidP="00B91FED">
      <w:pPr>
        <w:spacing w:before="0"/>
        <w:rPr>
          <w:rFonts w:cs="Arial"/>
          <w:lang w:val="sr-Cyrl-RS"/>
        </w:rPr>
      </w:pPr>
      <w:r>
        <w:rPr>
          <w:rFonts w:cs="Arial"/>
          <w:lang w:val="sr-Cyrl-RS"/>
        </w:rPr>
        <w:t>На банкарску гаранцију примењују се одредбе Једнобразних правила за гаранције УРДГ 758,</w:t>
      </w:r>
      <w:r w:rsidR="009C0F96" w:rsidRPr="00251610">
        <w:rPr>
          <w:rFonts w:cs="Arial"/>
          <w:lang w:val="sr-Cyrl-RS"/>
        </w:rPr>
        <w:t xml:space="preserve"> </w:t>
      </w:r>
      <w:r>
        <w:rPr>
          <w:rFonts w:cs="Arial"/>
          <w:lang w:val="sr-Cyrl-RS"/>
        </w:rPr>
        <w:t>Међународне Трговинске коморе у Паризу.</w:t>
      </w:r>
    </w:p>
    <w:p w:rsidR="008D2B23" w:rsidRPr="00251610" w:rsidRDefault="008D2B23" w:rsidP="008D2B23">
      <w:pPr>
        <w:tabs>
          <w:tab w:val="left" w:pos="1786"/>
        </w:tabs>
        <w:spacing w:before="0"/>
        <w:ind w:left="1418" w:right="-6" w:hanging="567"/>
        <w:rPr>
          <w:rFonts w:cs="Arial"/>
          <w:color w:val="00B0F0"/>
          <w:lang w:val="sr-Cyrl-RS"/>
        </w:rPr>
      </w:pPr>
    </w:p>
    <w:p w:rsidR="008D2B23" w:rsidRPr="00251610" w:rsidRDefault="00572146" w:rsidP="008D2B23">
      <w:pPr>
        <w:pStyle w:val="ListParagraph"/>
        <w:spacing w:before="0" w:after="0" w:line="240" w:lineRule="auto"/>
        <w:ind w:left="0"/>
        <w:rPr>
          <w:rFonts w:ascii="Arial" w:hAnsi="Arial" w:cs="Arial"/>
          <w:b/>
          <w:i/>
          <w:u w:val="single"/>
          <w:lang w:val="sr-Cyrl-RS"/>
        </w:rPr>
      </w:pPr>
      <w:r w:rsidRPr="00251610">
        <w:rPr>
          <w:rFonts w:ascii="Arial" w:hAnsi="Arial" w:cs="Arial"/>
          <w:b/>
          <w:i/>
          <w:u w:val="single"/>
          <w:lang w:val="sr-Cyrl-RS"/>
        </w:rPr>
        <w:t xml:space="preserve">У року од </w:t>
      </w:r>
      <w:r w:rsidR="00BE2EA9" w:rsidRPr="00251610">
        <w:rPr>
          <w:rFonts w:ascii="Arial" w:hAnsi="Arial" w:cs="Arial"/>
          <w:b/>
          <w:i/>
          <w:u w:val="single"/>
          <w:lang w:val="sr-Cyrl-RS"/>
        </w:rPr>
        <w:t>10</w:t>
      </w:r>
      <w:r w:rsidRPr="00251610">
        <w:rPr>
          <w:rFonts w:ascii="Arial" w:hAnsi="Arial" w:cs="Arial"/>
          <w:b/>
          <w:i/>
          <w:u w:val="single"/>
          <w:lang w:val="sr-Cyrl-RS"/>
        </w:rPr>
        <w:t xml:space="preserve"> дана од</w:t>
      </w:r>
      <w:r w:rsidR="008D2B23" w:rsidRPr="00251610">
        <w:rPr>
          <w:rFonts w:ascii="Arial" w:hAnsi="Arial" w:cs="Arial"/>
          <w:b/>
          <w:i/>
          <w:u w:val="single"/>
          <w:lang w:val="sr-Cyrl-RS"/>
        </w:rPr>
        <w:t xml:space="preserve"> закључења Уговора</w:t>
      </w:r>
    </w:p>
    <w:p w:rsidR="008D2B23" w:rsidRPr="00251610" w:rsidRDefault="008D2B23" w:rsidP="008D2B23">
      <w:pPr>
        <w:pStyle w:val="ListParagraph"/>
        <w:spacing w:before="0" w:after="0" w:line="240" w:lineRule="auto"/>
        <w:ind w:left="0"/>
        <w:rPr>
          <w:rFonts w:ascii="Arial" w:hAnsi="Arial" w:cs="Arial"/>
          <w:b/>
          <w:color w:val="00B0F0"/>
          <w:u w:val="single"/>
          <w:lang w:val="sr-Cyrl-RS"/>
        </w:rPr>
      </w:pPr>
    </w:p>
    <w:p w:rsidR="00CC1448" w:rsidRPr="00251610" w:rsidRDefault="00CC1448" w:rsidP="00CC1448">
      <w:pPr>
        <w:tabs>
          <w:tab w:val="left" w:pos="567"/>
          <w:tab w:val="left" w:pos="851"/>
        </w:tabs>
        <w:spacing w:before="0"/>
        <w:outlineLvl w:val="2"/>
        <w:rPr>
          <w:rFonts w:cs="Arial"/>
          <w:b/>
          <w:lang w:val="sr-Cyrl-RS"/>
        </w:rPr>
      </w:pPr>
      <w:r w:rsidRPr="00251610">
        <w:rPr>
          <w:rFonts w:cs="Arial"/>
          <w:b/>
          <w:lang w:val="sr-Cyrl-RS"/>
        </w:rPr>
        <w:t>Банкарска гаранција за добро извршење посла</w:t>
      </w:r>
    </w:p>
    <w:p w:rsidR="00CC1448" w:rsidRPr="00A83C22" w:rsidRDefault="00CC1448" w:rsidP="00CC1448">
      <w:pPr>
        <w:suppressAutoHyphens/>
        <w:spacing w:before="0"/>
        <w:rPr>
          <w:rFonts w:cs="Arial"/>
          <w:lang w:val="sr-Cyrl-CS" w:eastAsia="ar-SA"/>
        </w:rPr>
      </w:pPr>
      <w:r w:rsidRPr="00CC1448">
        <w:rPr>
          <w:rFonts w:cs="Arial"/>
          <w:lang w:val="sr-Cyrl-CS" w:eastAsia="ar-SA"/>
        </w:rPr>
        <w:t>Изабрани понуђач</w:t>
      </w:r>
      <w:r w:rsidR="000E4506">
        <w:rPr>
          <w:rFonts w:cs="Arial"/>
          <w:lang w:val="sr-Cyrl-RS" w:eastAsia="ar-SA"/>
        </w:rPr>
        <w:t xml:space="preserve"> – Пружалац услуге</w:t>
      </w:r>
      <w:r w:rsidRPr="00CC1448">
        <w:rPr>
          <w:rFonts w:cs="Arial"/>
          <w:lang w:val="sr-Cyrl-CS" w:eastAsia="ar-SA"/>
        </w:rPr>
        <w:t xml:space="preserve"> је дужан да у тренутку закључења Уговора а најкасније у року од </w:t>
      </w:r>
      <w:r w:rsidRPr="00CC1448">
        <w:rPr>
          <w:rFonts w:cs="Arial"/>
          <w:lang w:val="sr-Cyrl-RS" w:eastAsia="ar-SA"/>
        </w:rPr>
        <w:t>10</w:t>
      </w:r>
      <w:r w:rsidRPr="00CC1448">
        <w:rPr>
          <w:rFonts w:cs="Arial"/>
          <w:lang w:val="sr-Cyrl-CS" w:eastAsia="ar-SA"/>
        </w:rPr>
        <w:t xml:space="preserve"> (</w:t>
      </w:r>
      <w:r w:rsidRPr="00CC1448">
        <w:rPr>
          <w:rFonts w:cs="Arial"/>
          <w:lang w:val="sr-Cyrl-RS" w:eastAsia="ar-SA"/>
        </w:rPr>
        <w:t>десет</w:t>
      </w:r>
      <w:r w:rsidRPr="00CC1448">
        <w:rPr>
          <w:rFonts w:cs="Arial"/>
          <w:lang w:val="sr-Cyrl-CS" w:eastAsia="ar-SA"/>
        </w:rPr>
        <w:t xml:space="preserve">)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w:t>
      </w:r>
      <w:r w:rsidRPr="00A83C22">
        <w:rPr>
          <w:rFonts w:cs="Arial"/>
          <w:lang w:val="sr-Cyrl-CS" w:eastAsia="ar-SA"/>
        </w:rPr>
        <w:t>финансијског обезбеђења за добро извршење посла преда Наручиоцу банкарску гаранцију за добро извршење посла.</w:t>
      </w:r>
    </w:p>
    <w:p w:rsidR="00CC1448" w:rsidRPr="00A83C22" w:rsidRDefault="00CC1448" w:rsidP="00CC1448">
      <w:pPr>
        <w:suppressAutoHyphens/>
        <w:spacing w:before="0"/>
        <w:rPr>
          <w:rFonts w:cs="Arial"/>
          <w:lang w:val="sr-Cyrl-CS" w:eastAsia="ar-SA"/>
        </w:rPr>
      </w:pPr>
    </w:p>
    <w:p w:rsidR="00CC1448" w:rsidRPr="00CC1448" w:rsidRDefault="00CC1448" w:rsidP="00CC1448">
      <w:pPr>
        <w:suppressAutoHyphens/>
        <w:spacing w:before="0"/>
        <w:rPr>
          <w:rFonts w:cs="Arial"/>
          <w:lang w:val="sr-Cyrl-RS" w:eastAsia="ar-SA"/>
        </w:rPr>
      </w:pPr>
      <w:r w:rsidRPr="00A83C22">
        <w:rPr>
          <w:rFonts w:cs="Arial"/>
          <w:lang w:val="sr-Cyrl-CS" w:eastAsia="ar-SA"/>
        </w:rPr>
        <w:t>Изабрани понуђач</w:t>
      </w:r>
      <w:r w:rsidR="000E4506" w:rsidRPr="00A83C22">
        <w:rPr>
          <w:rFonts w:cs="Arial"/>
          <w:lang w:val="sr-Cyrl-RS" w:eastAsia="ar-SA"/>
        </w:rPr>
        <w:t>-Пружалац услуге</w:t>
      </w:r>
      <w:r w:rsidRPr="00A83C22">
        <w:rPr>
          <w:rFonts w:cs="Arial"/>
          <w:lang w:val="sr-Cyrl-CS" w:eastAsia="ar-SA"/>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w:t>
      </w:r>
      <w:r w:rsidRPr="00A83C22">
        <w:rPr>
          <w:rFonts w:cs="Arial"/>
          <w:lang w:val="sr-Cyrl-RS" w:eastAsia="ar-SA"/>
        </w:rPr>
        <w:t>,</w:t>
      </w:r>
      <w:r w:rsidRPr="00A83C22">
        <w:rPr>
          <w:rFonts w:cs="Arial"/>
          <w:lang w:val="sr-Cyrl-CS" w:eastAsia="ar-SA"/>
        </w:rPr>
        <w:t xml:space="preserve"> без ПДВ</w:t>
      </w:r>
      <w:r w:rsidRPr="00A83C22">
        <w:rPr>
          <w:rFonts w:cs="Arial"/>
          <w:lang w:val="sr-Cyrl-RS" w:eastAsia="ar-SA"/>
        </w:rPr>
        <w:t>.</w:t>
      </w:r>
    </w:p>
    <w:p w:rsidR="00CC1448" w:rsidRPr="00CC1448" w:rsidRDefault="00CC1448" w:rsidP="00CC1448">
      <w:pPr>
        <w:suppressAutoHyphens/>
        <w:spacing w:before="0"/>
        <w:rPr>
          <w:rFonts w:cs="Arial"/>
          <w:lang w:val="sr-Cyrl-CS" w:eastAsia="ar-SA"/>
        </w:rPr>
      </w:pPr>
    </w:p>
    <w:p w:rsidR="00CC1448" w:rsidRPr="00CC1448" w:rsidRDefault="00CC1448" w:rsidP="00CC1448">
      <w:pPr>
        <w:suppressAutoHyphens/>
        <w:spacing w:before="0"/>
        <w:rPr>
          <w:rFonts w:cs="Arial"/>
          <w:lang w:val="sr-Cyrl-RS" w:eastAsia="ar-SA"/>
        </w:rPr>
      </w:pPr>
      <w:r w:rsidRPr="00CC1448">
        <w:rPr>
          <w:rFonts w:cs="Arial"/>
          <w:lang w:val="sr-Cyrl-CS" w:eastAsia="ar-SA"/>
        </w:rPr>
        <w:t xml:space="preserve">Банкарска гаранција мора трајати најмање </w:t>
      </w:r>
      <w:r w:rsidRPr="00CC1448">
        <w:rPr>
          <w:rFonts w:cs="Arial"/>
          <w:lang w:val="sr-Cyrl-RS" w:eastAsia="ar-SA"/>
        </w:rPr>
        <w:t>3</w:t>
      </w:r>
      <w:r w:rsidRPr="00CC1448">
        <w:rPr>
          <w:rFonts w:cs="Arial"/>
          <w:lang w:val="sr-Cyrl-CS" w:eastAsia="ar-SA"/>
        </w:rPr>
        <w:t>0 (словима</w:t>
      </w:r>
      <w:r w:rsidRPr="00CC1448">
        <w:rPr>
          <w:rFonts w:cs="Arial"/>
          <w:lang w:val="sr-Cyrl-RS" w:eastAsia="ar-SA"/>
        </w:rPr>
        <w:t xml:space="preserve">: </w:t>
      </w:r>
      <w:r w:rsidRPr="00CC1448">
        <w:rPr>
          <w:rFonts w:cs="Arial"/>
          <w:lang w:val="sr-Cyrl-CS" w:eastAsia="ar-SA"/>
        </w:rPr>
        <w:t xml:space="preserve">тридесет) календарских дана дуже од рока одређеног за коначно извршење посла, </w:t>
      </w:r>
      <w:r w:rsidRPr="00CC1448">
        <w:rPr>
          <w:rFonts w:cs="Arial"/>
          <w:lang w:val="sr-Cyrl-RS" w:eastAsia="ar-SA"/>
        </w:rPr>
        <w:t>тј од од датума обострано потписаног Записник</w:t>
      </w:r>
      <w:r w:rsidR="000E4506">
        <w:rPr>
          <w:rFonts w:cs="Arial"/>
          <w:lang w:val="sr-Cyrl-RS" w:eastAsia="ar-SA"/>
        </w:rPr>
        <w:t>а о квалитативном пријему.</w:t>
      </w:r>
    </w:p>
    <w:p w:rsidR="00CC1448" w:rsidRPr="00CC1448" w:rsidRDefault="00CC1448" w:rsidP="00CC1448">
      <w:pPr>
        <w:suppressAutoHyphens/>
        <w:spacing w:before="0"/>
        <w:rPr>
          <w:rFonts w:cs="Arial"/>
          <w:lang w:val="sr-Cyrl-RS" w:eastAsia="ar-SA"/>
        </w:rPr>
      </w:pPr>
    </w:p>
    <w:p w:rsidR="00CC1448" w:rsidRPr="00CC1448" w:rsidRDefault="00CC1448" w:rsidP="00CC1448">
      <w:pPr>
        <w:suppressAutoHyphens/>
        <w:spacing w:before="0"/>
        <w:rPr>
          <w:rFonts w:cs="Arial"/>
          <w:lang w:val="sr-Cyrl-CS" w:eastAsia="ar-SA"/>
        </w:rPr>
      </w:pPr>
      <w:r w:rsidRPr="00CC1448">
        <w:rPr>
          <w:rFonts w:cs="Arial"/>
          <w:lang w:val="sr-Cyrl-CS"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CC1448" w:rsidRPr="00CC1448" w:rsidRDefault="00CC1448" w:rsidP="00CC1448">
      <w:pPr>
        <w:suppressAutoHyphens/>
        <w:spacing w:before="0"/>
        <w:rPr>
          <w:rFonts w:cs="Arial"/>
          <w:lang w:val="sr-Cyrl-CS" w:eastAsia="ar-SA"/>
        </w:rPr>
      </w:pPr>
    </w:p>
    <w:p w:rsidR="00CC1448" w:rsidRPr="00CC1448" w:rsidRDefault="00CC1448" w:rsidP="00CC1448">
      <w:pPr>
        <w:suppressAutoHyphens/>
        <w:spacing w:before="0"/>
        <w:rPr>
          <w:rFonts w:cs="Arial"/>
          <w:lang w:val="sr-Cyrl-CS" w:eastAsia="ar-SA"/>
        </w:rPr>
      </w:pPr>
      <w:r w:rsidRPr="00CC1448">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C1448" w:rsidRPr="00CC1448" w:rsidRDefault="00CC1448" w:rsidP="00CC1448">
      <w:pPr>
        <w:suppressAutoHyphens/>
        <w:spacing w:before="0"/>
        <w:rPr>
          <w:rFonts w:cs="Arial"/>
          <w:lang w:val="sr-Cyrl-CS" w:eastAsia="ar-SA"/>
        </w:rPr>
      </w:pPr>
    </w:p>
    <w:p w:rsidR="00CC1448" w:rsidRPr="00CC1448" w:rsidRDefault="00CC1448" w:rsidP="00CC1448">
      <w:pPr>
        <w:suppressAutoHyphens/>
        <w:spacing w:before="0"/>
        <w:rPr>
          <w:rFonts w:cs="Arial"/>
          <w:lang w:val="sr-Cyrl-RS" w:eastAsia="ar-SA"/>
        </w:rPr>
      </w:pPr>
      <w:r w:rsidRPr="00CC1448">
        <w:rPr>
          <w:rFonts w:cs="Arial"/>
          <w:lang w:val="sr-Cyrl-CS" w:eastAsia="ar-SA"/>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тј до датума </w:t>
      </w:r>
      <w:r w:rsidRPr="00CC1448">
        <w:rPr>
          <w:rFonts w:cs="Arial"/>
          <w:lang w:val="sr-Cyrl-RS" w:eastAsia="ar-SA"/>
        </w:rPr>
        <w:t>датума обострано потписаног Записника</w:t>
      </w:r>
      <w:r w:rsidR="000E4506">
        <w:rPr>
          <w:rFonts w:cs="Arial"/>
          <w:lang w:val="sr-Cyrl-RS" w:eastAsia="ar-SA"/>
        </w:rPr>
        <w:t xml:space="preserve"> о квалитативном  пријему.</w:t>
      </w:r>
    </w:p>
    <w:p w:rsidR="00CC1448" w:rsidRPr="00CC1448" w:rsidRDefault="00CC1448" w:rsidP="00CC1448">
      <w:pPr>
        <w:suppressAutoHyphens/>
        <w:spacing w:before="0"/>
        <w:rPr>
          <w:rFonts w:cs="Arial"/>
          <w:lang w:val="sr-Cyrl-CS" w:eastAsia="ar-SA"/>
        </w:rPr>
      </w:pPr>
    </w:p>
    <w:p w:rsidR="00CC1448" w:rsidRPr="00CC1448" w:rsidRDefault="00CC1448" w:rsidP="00CC1448">
      <w:pPr>
        <w:suppressAutoHyphens/>
        <w:spacing w:before="0"/>
        <w:rPr>
          <w:rFonts w:cs="Arial"/>
          <w:lang w:val="sr-Cyrl-CS" w:eastAsia="ar-SA"/>
        </w:rPr>
      </w:pPr>
      <w:r w:rsidRPr="00CC1448">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C1448" w:rsidRPr="00CC1448" w:rsidRDefault="00CC1448" w:rsidP="00CC1448">
      <w:pPr>
        <w:suppressAutoHyphens/>
        <w:spacing w:before="0"/>
        <w:rPr>
          <w:rFonts w:cs="Arial"/>
          <w:lang w:val="sr-Cyrl-CS" w:eastAsia="ar-SA"/>
        </w:rPr>
      </w:pPr>
    </w:p>
    <w:p w:rsidR="00CC1448" w:rsidRDefault="00CC1448" w:rsidP="00CC1448">
      <w:pPr>
        <w:suppressAutoHyphens/>
        <w:spacing w:before="0"/>
        <w:rPr>
          <w:rFonts w:cs="Arial"/>
          <w:lang w:val="sr-Cyrl-CS" w:eastAsia="ar-SA"/>
        </w:rPr>
      </w:pPr>
      <w:r w:rsidRPr="00CC1448">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B91FED" w:rsidRDefault="00B91FED" w:rsidP="00B91FED">
      <w:pPr>
        <w:tabs>
          <w:tab w:val="left" w:pos="567"/>
        </w:tabs>
        <w:spacing w:before="0"/>
        <w:rPr>
          <w:rFonts w:cs="Arial"/>
          <w:lang w:val="ru-RU"/>
        </w:rPr>
      </w:pPr>
      <w:r>
        <w:rPr>
          <w:rFonts w:cs="Arial"/>
          <w:lang w:val="ru-RU"/>
        </w:rPr>
        <w:t>Уколико гаранцију издаје страна банка ,мора имати кредитни рејтинг.</w:t>
      </w:r>
    </w:p>
    <w:p w:rsidR="00B91FED" w:rsidRDefault="00B91FED" w:rsidP="00B91FED">
      <w:pPr>
        <w:spacing w:before="0"/>
        <w:rPr>
          <w:rFonts w:cs="Arial"/>
          <w:lang w:val="sr-Cyrl-RS"/>
        </w:rPr>
      </w:pPr>
      <w:r>
        <w:rPr>
          <w:rFonts w:cs="Arial"/>
          <w:lang w:val="sr-Cyrl-RS"/>
        </w:rPr>
        <w:t>Гаранција се неможе уступити и није преносива без сагласности Корисника, Налогодавца и Емисионе банке.</w:t>
      </w:r>
    </w:p>
    <w:p w:rsidR="00B91FED" w:rsidRDefault="00B91FED" w:rsidP="00B91FED">
      <w:pPr>
        <w:spacing w:before="0"/>
        <w:rPr>
          <w:rFonts w:cs="Arial"/>
          <w:lang w:val="sr-Cyrl-RS"/>
        </w:rPr>
      </w:pPr>
      <w:r>
        <w:rPr>
          <w:rFonts w:cs="Arial"/>
          <w:lang w:val="sr-Cyrl-RS"/>
        </w:rPr>
        <w:t>Гаранција истиче на наведени датум,без обзира да ли нам је овај документ враћен или не.</w:t>
      </w:r>
    </w:p>
    <w:p w:rsidR="00B91FED" w:rsidRDefault="00B91FED" w:rsidP="00B91FED">
      <w:pPr>
        <w:spacing w:before="0"/>
        <w:rPr>
          <w:rFonts w:cs="Arial"/>
          <w:lang w:val="sr-Cyrl-RS"/>
        </w:rPr>
      </w:pPr>
      <w:r>
        <w:rPr>
          <w:rFonts w:cs="Arial"/>
          <w:lang w:val="sr-Cyrl-RS"/>
        </w:rPr>
        <w:t>На банкарску гаранцију примењују се одредбе Једнобразних правила за гаранције УРДГ 758,</w:t>
      </w:r>
      <w:r w:rsidR="009C0F96" w:rsidRPr="00251610">
        <w:rPr>
          <w:rFonts w:cs="Arial"/>
          <w:lang w:val="sr-Cyrl-RS"/>
        </w:rPr>
        <w:t xml:space="preserve"> </w:t>
      </w:r>
      <w:r>
        <w:rPr>
          <w:rFonts w:cs="Arial"/>
          <w:lang w:val="sr-Cyrl-RS"/>
        </w:rPr>
        <w:t>Међународне Трговинске коморе у Паризу.</w:t>
      </w:r>
    </w:p>
    <w:p w:rsidR="008D2B23" w:rsidRPr="007B676A" w:rsidRDefault="008D2B23" w:rsidP="00E31629">
      <w:pPr>
        <w:tabs>
          <w:tab w:val="left" w:pos="1786"/>
        </w:tabs>
        <w:spacing w:before="0"/>
        <w:ind w:left="1418" w:right="-6" w:hanging="567"/>
        <w:jc w:val="center"/>
        <w:rPr>
          <w:rFonts w:cs="Arial"/>
          <w:lang w:val="sr-Cyrl-CS"/>
        </w:rPr>
      </w:pPr>
    </w:p>
    <w:p w:rsidR="00CC1448" w:rsidRPr="007B676A" w:rsidRDefault="00CC1448" w:rsidP="00CC1448">
      <w:pPr>
        <w:tabs>
          <w:tab w:val="left" w:pos="567"/>
          <w:tab w:val="left" w:pos="851"/>
        </w:tabs>
        <w:spacing w:before="0"/>
        <w:outlineLvl w:val="2"/>
        <w:rPr>
          <w:rFonts w:eastAsia="TimesNewRomanPSMT" w:cs="Arial"/>
          <w:b/>
          <w:bCs/>
          <w:iCs/>
          <w:lang w:val="sr-Cyrl-CS"/>
        </w:rPr>
      </w:pPr>
      <w:r w:rsidRPr="007B676A">
        <w:rPr>
          <w:rFonts w:eastAsia="TimesNewRomanPSMT" w:cs="Arial"/>
          <w:b/>
          <w:bCs/>
          <w:iCs/>
          <w:lang w:val="sr-Cyrl-CS"/>
        </w:rPr>
        <w:t>Банкарску гаранцију за отклањање грешака у гарантном року</w:t>
      </w:r>
    </w:p>
    <w:p w:rsidR="00CC1448" w:rsidRPr="00CC1448" w:rsidRDefault="00CC1448" w:rsidP="00CC1448">
      <w:pPr>
        <w:suppressAutoHyphens/>
        <w:spacing w:before="0"/>
        <w:rPr>
          <w:rFonts w:cs="Arial"/>
          <w:lang w:val="sr-Cyrl-CS" w:eastAsia="ar-SA"/>
        </w:rPr>
      </w:pPr>
      <w:r w:rsidRPr="00CC1448">
        <w:rPr>
          <w:rFonts w:cs="Arial"/>
          <w:lang w:val="sr-Cyrl-CS" w:eastAsia="ar-SA"/>
        </w:rPr>
        <w:t>Из</w:t>
      </w:r>
      <w:r w:rsidRPr="00CC1448">
        <w:rPr>
          <w:rFonts w:cs="Arial"/>
          <w:lang w:val="sr-Cyrl-RS" w:eastAsia="ar-SA"/>
        </w:rPr>
        <w:t>абрани п</w:t>
      </w:r>
      <w:r w:rsidRPr="00CC1448">
        <w:rPr>
          <w:rFonts w:cs="Arial"/>
          <w:lang w:val="sr-Cyrl-CS" w:eastAsia="ar-SA"/>
        </w:rPr>
        <w:t xml:space="preserve">онуђач се обавезује да преда Наручиоцу банкарску гаранцију за отклањање недостатака у  гарантном року која </w:t>
      </w:r>
      <w:r w:rsidRPr="00A83C22">
        <w:rPr>
          <w:rFonts w:cs="Arial"/>
          <w:lang w:val="sr-Cyrl-CS" w:eastAsia="ar-SA"/>
        </w:rPr>
        <w:t>је неопозива, безусловна,без права протеста и платива на први позив, издата у висини од 5% од</w:t>
      </w:r>
      <w:r w:rsidRPr="00CC1448">
        <w:rPr>
          <w:rFonts w:cs="Arial"/>
          <w:lang w:val="sr-Cyrl-CS" w:eastAsia="ar-SA"/>
        </w:rPr>
        <w:t xml:space="preserve"> укупно уговорене цене (без ПДВ) са роком важења 30</w:t>
      </w:r>
      <w:r w:rsidRPr="00CC1448">
        <w:rPr>
          <w:rFonts w:cs="Arial"/>
          <w:lang w:val="sr-Cyrl-RS" w:eastAsia="ar-SA"/>
        </w:rPr>
        <w:t xml:space="preserve"> </w:t>
      </w:r>
      <w:r w:rsidRPr="00CC1448">
        <w:rPr>
          <w:rFonts w:cs="Arial"/>
          <w:lang w:val="sr-Cyrl-CS" w:eastAsia="ar-SA"/>
        </w:rPr>
        <w:t>(тридесет) дана дужим од гарантног рока.</w:t>
      </w:r>
    </w:p>
    <w:p w:rsidR="00CC1448" w:rsidRPr="00CC1448" w:rsidRDefault="00CC1448" w:rsidP="00CC1448">
      <w:pPr>
        <w:suppressAutoHyphens/>
        <w:spacing w:before="0"/>
        <w:rPr>
          <w:rFonts w:cs="Arial"/>
          <w:lang w:val="sr-Cyrl-CS" w:eastAsia="ar-SA"/>
        </w:rPr>
      </w:pPr>
    </w:p>
    <w:p w:rsidR="00CC1448" w:rsidRPr="00CC1448" w:rsidRDefault="00CC1448" w:rsidP="00CC1448">
      <w:pPr>
        <w:suppressAutoHyphens/>
        <w:spacing w:before="0"/>
        <w:rPr>
          <w:rFonts w:cs="Arial"/>
          <w:lang w:val="sr-Cyrl-RS" w:eastAsia="ar-SA"/>
        </w:rPr>
      </w:pPr>
      <w:r w:rsidRPr="00CC1448">
        <w:rPr>
          <w:rFonts w:cs="Arial"/>
          <w:lang w:val="sr-Cyrl-RS" w:eastAsia="ar-SA"/>
        </w:rPr>
        <w:t>Наведену банкарску гаранцију Понуђач предаје у року од 3 дана од дана сачињавања и обостраног потписивања Записника о квалитативном пријему мреже  без примедби.</w:t>
      </w:r>
    </w:p>
    <w:p w:rsidR="00CC1448" w:rsidRDefault="00CC1448" w:rsidP="00CC1448">
      <w:pPr>
        <w:suppressAutoHyphens/>
        <w:spacing w:before="0"/>
        <w:rPr>
          <w:rFonts w:cs="Arial"/>
          <w:lang w:val="sr-Cyrl-CS" w:eastAsia="ar-SA"/>
        </w:rPr>
      </w:pPr>
      <w:r w:rsidRPr="00CC1448">
        <w:rPr>
          <w:rFonts w:cs="Arial"/>
          <w:lang w:val="sr-Cyrl-CS" w:eastAsia="ar-SA"/>
        </w:rPr>
        <w:t>Уколико Понуђач не достави банкарску гаранцију за отклањање недостатака у гарантном року, Наручилац има право да наплати банкарск</w:t>
      </w:r>
      <w:r w:rsidRPr="00CC1448">
        <w:rPr>
          <w:rFonts w:cs="Arial"/>
          <w:lang w:val="sr-Cyrl-RS" w:eastAsia="ar-SA"/>
        </w:rPr>
        <w:t>у</w:t>
      </w:r>
      <w:r w:rsidRPr="00CC1448">
        <w:rPr>
          <w:rFonts w:cs="Arial"/>
          <w:lang w:val="sr-Cyrl-CS" w:eastAsia="ar-SA"/>
        </w:rPr>
        <w:t xml:space="preserve"> гаранциј</w:t>
      </w:r>
      <w:r w:rsidRPr="00CC1448">
        <w:rPr>
          <w:rFonts w:cs="Arial"/>
          <w:lang w:val="sr-Cyrl-RS" w:eastAsia="ar-SA"/>
        </w:rPr>
        <w:t>у</w:t>
      </w:r>
      <w:r w:rsidRPr="00CC1448">
        <w:rPr>
          <w:rFonts w:cs="Arial"/>
          <w:lang w:val="sr-Cyrl-CS" w:eastAsia="ar-SA"/>
        </w:rPr>
        <w:t xml:space="preserve"> за добро извршење посла.</w:t>
      </w:r>
    </w:p>
    <w:p w:rsidR="00CC1448" w:rsidRPr="00CC1448" w:rsidRDefault="00CC1448" w:rsidP="00CC1448">
      <w:pPr>
        <w:suppressAutoHyphens/>
        <w:spacing w:before="0"/>
        <w:rPr>
          <w:rFonts w:cs="Arial"/>
          <w:lang w:val="sr-Cyrl-CS" w:eastAsia="ar-SA"/>
        </w:rPr>
      </w:pPr>
    </w:p>
    <w:p w:rsidR="00CC1448" w:rsidRPr="00CC1448" w:rsidRDefault="00CC1448" w:rsidP="00CC1448">
      <w:pPr>
        <w:suppressAutoHyphens/>
        <w:spacing w:before="0"/>
        <w:rPr>
          <w:rFonts w:cs="Arial"/>
          <w:lang w:val="sr-Cyrl-CS" w:eastAsia="ar-SA"/>
        </w:rPr>
      </w:pPr>
      <w:r w:rsidRPr="00CC1448">
        <w:rPr>
          <w:rFonts w:cs="Arial"/>
          <w:lang w:val="sr-Cyrl-CS" w:eastAsia="ar-SA"/>
        </w:rPr>
        <w:t xml:space="preserve">Ако се за време трајања уговора промене рокови за извршење уговорне обавезе, </w:t>
      </w:r>
      <w:r w:rsidRPr="00CC1448">
        <w:rPr>
          <w:rFonts w:cs="Arial"/>
          <w:lang w:val="sr-Cyrl-RS" w:eastAsia="ar-SA"/>
        </w:rPr>
        <w:t>рок важења</w:t>
      </w:r>
      <w:r w:rsidRPr="00CC1448">
        <w:rPr>
          <w:rFonts w:cs="Arial"/>
          <w:lang w:val="sr-Cyrl-CS" w:eastAsia="ar-SA"/>
        </w:rPr>
        <w:t xml:space="preserve"> банкарске гаранције мора да се продужи.</w:t>
      </w:r>
    </w:p>
    <w:p w:rsidR="00CC1448" w:rsidRPr="00CC1448" w:rsidRDefault="00CC1448" w:rsidP="00CC1448">
      <w:pPr>
        <w:suppressAutoHyphens/>
        <w:spacing w:before="0"/>
        <w:rPr>
          <w:rFonts w:cs="Arial"/>
          <w:lang w:val="sr-Cyrl-CS" w:eastAsia="ar-SA"/>
        </w:rPr>
      </w:pPr>
    </w:p>
    <w:p w:rsidR="00CC1448" w:rsidRDefault="00CC1448" w:rsidP="00CC1448">
      <w:pPr>
        <w:suppressAutoHyphens/>
        <w:spacing w:before="0"/>
        <w:rPr>
          <w:rFonts w:cs="Arial"/>
          <w:lang w:val="sr-Cyrl-CS" w:eastAsia="ar-SA"/>
        </w:rPr>
      </w:pPr>
      <w:r w:rsidRPr="00CC1448">
        <w:rPr>
          <w:rFonts w:cs="Arial"/>
          <w:lang w:val="sr-Cyrl-CS" w:eastAsia="ar-SA"/>
        </w:rPr>
        <w:t>Достављена банкарска гаранција  не може да садржи додатне услове за исплату, краћи рок и мањи износ.</w:t>
      </w:r>
    </w:p>
    <w:p w:rsidR="00CC1448" w:rsidRPr="00CC1448" w:rsidRDefault="00CC1448" w:rsidP="00CC1448">
      <w:pPr>
        <w:suppressAutoHyphens/>
        <w:spacing w:before="0"/>
        <w:rPr>
          <w:rFonts w:cs="Arial"/>
          <w:lang w:val="sr-Cyrl-CS" w:eastAsia="ar-SA"/>
        </w:rPr>
      </w:pPr>
      <w:r w:rsidRPr="00CC1448">
        <w:rPr>
          <w:rFonts w:cs="Arial"/>
          <w:lang w:val="sr-Cyrl-RS" w:eastAsia="ar-SA"/>
        </w:rPr>
        <w:lastRenderedPageBreak/>
        <w:t xml:space="preserve">Наручилац </w:t>
      </w:r>
      <w:r w:rsidRPr="00CC1448">
        <w:rPr>
          <w:rFonts w:cs="Arial"/>
          <w:lang w:val="sr-Cyrl-CS" w:eastAsia="ar-SA"/>
        </w:rPr>
        <w:t xml:space="preserve">је овлашћен да наплати банкарску гаранцију за отклањање недостатака у  гарантном року у случају да </w:t>
      </w:r>
      <w:r w:rsidRPr="00CC1448">
        <w:rPr>
          <w:rFonts w:cs="Arial"/>
          <w:lang w:val="sr-Cyrl-RS" w:eastAsia="ar-SA"/>
        </w:rPr>
        <w:t xml:space="preserve">Понуђач </w:t>
      </w:r>
      <w:r w:rsidRPr="00CC1448">
        <w:rPr>
          <w:rFonts w:cs="Arial"/>
          <w:lang w:val="sr-Cyrl-CS" w:eastAsia="ar-SA"/>
        </w:rPr>
        <w:t>не испуни своје уговорне обавезе у погледу гарантног рока.</w:t>
      </w:r>
    </w:p>
    <w:p w:rsidR="00CC1448" w:rsidRPr="00CC1448" w:rsidRDefault="00CC1448" w:rsidP="00CC1448">
      <w:pPr>
        <w:suppressAutoHyphens/>
        <w:spacing w:before="0"/>
        <w:rPr>
          <w:rFonts w:cs="Arial"/>
          <w:lang w:val="sr-Cyrl-CS" w:eastAsia="ar-SA"/>
        </w:rPr>
      </w:pPr>
      <w:r w:rsidRPr="00CC1448">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C1448" w:rsidRPr="00CC1448" w:rsidRDefault="00CC1448" w:rsidP="00CC1448">
      <w:pPr>
        <w:suppressAutoHyphens/>
        <w:spacing w:before="0"/>
        <w:rPr>
          <w:rFonts w:cs="Arial"/>
          <w:lang w:val="sr-Cyrl-CS" w:eastAsia="ar-SA"/>
        </w:rPr>
      </w:pPr>
    </w:p>
    <w:p w:rsidR="00CC1448" w:rsidRPr="00CC1448" w:rsidRDefault="00CC1448" w:rsidP="00CC1448">
      <w:pPr>
        <w:suppressAutoHyphens/>
        <w:spacing w:before="0"/>
        <w:rPr>
          <w:rFonts w:cs="Arial"/>
          <w:lang w:val="sr-Cyrl-RS" w:eastAsia="ar-SA"/>
        </w:rPr>
      </w:pPr>
      <w:r w:rsidRPr="00CC1448">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r w:rsidRPr="00CC1448">
        <w:rPr>
          <w:rFonts w:cs="Arial"/>
          <w:lang w:val="sr-Cyrl-RS" w:eastAsia="ar-SA"/>
        </w:rPr>
        <w:t>.</w:t>
      </w:r>
    </w:p>
    <w:p w:rsidR="00B91FED" w:rsidRDefault="00B91FED" w:rsidP="00B91FED">
      <w:pPr>
        <w:tabs>
          <w:tab w:val="left" w:pos="567"/>
        </w:tabs>
        <w:spacing w:before="0"/>
        <w:rPr>
          <w:rFonts w:cs="Arial"/>
          <w:lang w:val="ru-RU"/>
        </w:rPr>
      </w:pPr>
      <w:r>
        <w:rPr>
          <w:rFonts w:cs="Arial"/>
          <w:lang w:val="ru-RU"/>
        </w:rPr>
        <w:t>Уколико гаранцију издаје страна банка ,мора имати кредитни рејтинг.</w:t>
      </w:r>
    </w:p>
    <w:p w:rsidR="00B91FED" w:rsidRDefault="00B91FED" w:rsidP="00B91FED">
      <w:pPr>
        <w:spacing w:before="0"/>
        <w:rPr>
          <w:rFonts w:cs="Arial"/>
          <w:lang w:val="sr-Cyrl-RS"/>
        </w:rPr>
      </w:pPr>
      <w:r>
        <w:rPr>
          <w:rFonts w:cs="Arial"/>
          <w:lang w:val="sr-Cyrl-RS"/>
        </w:rPr>
        <w:t>Гаранција се неможе уступити и није преносива без сагласности Корисника, Налогодавца и Емисионе банке.</w:t>
      </w:r>
    </w:p>
    <w:p w:rsidR="00B91FED" w:rsidRDefault="00B91FED" w:rsidP="00B91FED">
      <w:pPr>
        <w:spacing w:before="0"/>
        <w:rPr>
          <w:rFonts w:cs="Arial"/>
          <w:lang w:val="sr-Cyrl-RS"/>
        </w:rPr>
      </w:pPr>
      <w:r>
        <w:rPr>
          <w:rFonts w:cs="Arial"/>
          <w:lang w:val="sr-Cyrl-RS"/>
        </w:rPr>
        <w:t>Гаранција истиче на наведени датум,без обзира да ли нам је овај документ враћен или не.</w:t>
      </w:r>
    </w:p>
    <w:p w:rsidR="00B91FED" w:rsidRDefault="00B91FED" w:rsidP="00B91FED">
      <w:pPr>
        <w:spacing w:before="0"/>
        <w:rPr>
          <w:rFonts w:cs="Arial"/>
          <w:lang w:val="sr-Cyrl-RS"/>
        </w:rPr>
      </w:pPr>
      <w:r>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B91FED" w:rsidRDefault="00B91FED" w:rsidP="00B91FED">
      <w:pPr>
        <w:spacing w:before="0"/>
        <w:rPr>
          <w:rFonts w:cs="Arial"/>
          <w:lang w:val="sr-Cyrl-RS"/>
        </w:rPr>
      </w:pPr>
    </w:p>
    <w:p w:rsidR="004C3B38" w:rsidRDefault="004C3B38" w:rsidP="009C19F8">
      <w:pPr>
        <w:pStyle w:val="KDPodnaslov3"/>
        <w:keepNext w:val="0"/>
        <w:spacing w:before="0"/>
        <w:jc w:val="center"/>
        <w:rPr>
          <w:rFonts w:eastAsia="TimesNewRomanPSMT" w:cs="Arial"/>
          <w:b/>
          <w:bCs/>
          <w:iCs/>
          <w:lang w:val="sr-Cyrl-CS"/>
        </w:rPr>
      </w:pPr>
      <w:r w:rsidRPr="007B676A">
        <w:rPr>
          <w:rFonts w:eastAsia="TimesNewRomanPSMT" w:cs="Arial"/>
          <w:b/>
          <w:bCs/>
          <w:iCs/>
          <w:lang w:val="sr-Cyrl-CS"/>
        </w:rPr>
        <w:t>Достављање средстава финансијског обезбеђења</w:t>
      </w:r>
    </w:p>
    <w:p w:rsidR="00917DF6" w:rsidRPr="00917DF6" w:rsidRDefault="00917DF6" w:rsidP="000E4506">
      <w:pPr>
        <w:tabs>
          <w:tab w:val="left" w:pos="567"/>
          <w:tab w:val="left" w:pos="709"/>
        </w:tabs>
        <w:suppressAutoHyphens/>
        <w:spacing w:before="0" w:after="120"/>
        <w:jc w:val="center"/>
        <w:rPr>
          <w:rFonts w:eastAsia="TimesNewRomanPSMT" w:cs="Arial"/>
          <w:bCs/>
          <w:lang w:val="sr-Cyrl-RS" w:eastAsia="ar-SA"/>
        </w:rPr>
      </w:pPr>
      <w:r w:rsidRPr="00917DF6">
        <w:rPr>
          <w:rFonts w:eastAsia="TimesNewRomanPSMT" w:cs="Arial"/>
          <w:bCs/>
          <w:lang w:val="sr-Cyrl-RS" w:eastAsia="ar-SA"/>
        </w:rPr>
        <w:t xml:space="preserve">Средство финансијског обезбеђења </w:t>
      </w:r>
      <w:r w:rsidRPr="00917DF6">
        <w:rPr>
          <w:rFonts w:eastAsia="TimesNewRomanPSMT" w:cs="Arial"/>
          <w:b/>
          <w:bCs/>
          <w:lang w:val="sr-Cyrl-RS" w:eastAsia="ar-SA"/>
        </w:rPr>
        <w:t>за  озбиљност понуде</w:t>
      </w:r>
      <w:r w:rsidRPr="00917DF6">
        <w:rPr>
          <w:rFonts w:eastAsia="TimesNewRomanPSMT" w:cs="Arial"/>
          <w:bCs/>
          <w:lang w:val="sr-Cyrl-RS" w:eastAsia="ar-SA"/>
        </w:rPr>
        <w:t xml:space="preserve"> доставља се као саставни део понуде и гласи на Јавно предузеће „Електропривреда Србије“ Београд, Улица царице Милице 2,11000 Београд.</w:t>
      </w:r>
    </w:p>
    <w:p w:rsidR="00917DF6" w:rsidRPr="00917DF6" w:rsidRDefault="00917DF6" w:rsidP="000E4506">
      <w:pPr>
        <w:tabs>
          <w:tab w:val="left" w:pos="567"/>
          <w:tab w:val="left" w:pos="709"/>
        </w:tabs>
        <w:suppressAutoHyphens/>
        <w:spacing w:before="0" w:after="120"/>
        <w:jc w:val="center"/>
        <w:rPr>
          <w:rFonts w:eastAsia="TimesNewRomanPSMT" w:cs="Arial"/>
          <w:bCs/>
          <w:lang w:val="sr-Cyrl-RS" w:eastAsia="ar-SA"/>
        </w:rPr>
      </w:pPr>
      <w:r w:rsidRPr="00917DF6">
        <w:rPr>
          <w:rFonts w:eastAsia="TimesNewRomanPSMT" w:cs="Arial"/>
          <w:b/>
          <w:bCs/>
          <w:lang w:val="sr-Latn-RS" w:eastAsia="ar-SA"/>
        </w:rPr>
        <w:t>2.</w:t>
      </w:r>
      <w:r w:rsidRPr="00917DF6">
        <w:rPr>
          <w:rFonts w:eastAsia="TimesNewRomanPSMT" w:cs="Arial"/>
          <w:bCs/>
          <w:lang w:val="sr-Latn-RS" w:eastAsia="ar-SA"/>
        </w:rPr>
        <w:t xml:space="preserve"> </w:t>
      </w:r>
      <w:r w:rsidRPr="00917DF6">
        <w:rPr>
          <w:rFonts w:eastAsia="TimesNewRomanPSMT" w:cs="Arial"/>
          <w:bCs/>
          <w:lang w:val="sr-Cyrl-RS" w:eastAsia="ar-SA"/>
        </w:rPr>
        <w:t xml:space="preserve">Средство финансијског обезбеђења </w:t>
      </w:r>
      <w:r w:rsidRPr="00917DF6">
        <w:rPr>
          <w:rFonts w:eastAsia="TimesNewRomanPSMT" w:cs="Arial"/>
          <w:b/>
          <w:bCs/>
          <w:lang w:val="sr-Cyrl-RS" w:eastAsia="ar-SA"/>
        </w:rPr>
        <w:t>за добро извршење посла</w:t>
      </w:r>
      <w:r w:rsidRPr="00917DF6">
        <w:rPr>
          <w:rFonts w:eastAsia="TimesNewRomanPSMT" w:cs="Arial"/>
          <w:bCs/>
          <w:lang w:val="sr-Cyrl-RS" w:eastAsia="ar-SA"/>
        </w:rPr>
        <w:t xml:space="preserve">  гласи на Јавно предузеће „Електропривреда Србије“ Улица царице Милице 2,11000 Београд</w:t>
      </w:r>
      <w:r w:rsidRPr="00917DF6">
        <w:rPr>
          <w:rFonts w:cs="Arial"/>
          <w:b/>
          <w:lang w:val="sr-Cyrl-RS" w:eastAsia="ar-SA"/>
        </w:rPr>
        <w:t xml:space="preserve">  и доставља се лично или поштом на адресу:</w:t>
      </w:r>
    </w:p>
    <w:p w:rsidR="00917DF6" w:rsidRPr="00917DF6" w:rsidRDefault="00917DF6" w:rsidP="000E4506">
      <w:pPr>
        <w:tabs>
          <w:tab w:val="left" w:pos="567"/>
          <w:tab w:val="left" w:pos="709"/>
        </w:tabs>
        <w:suppressAutoHyphens/>
        <w:spacing w:before="0" w:after="120"/>
        <w:jc w:val="center"/>
        <w:rPr>
          <w:rFonts w:eastAsia="TimesNewRomanPSMT" w:cs="Arial"/>
          <w:b/>
          <w:bCs/>
          <w:lang w:val="sr-Latn-RS" w:eastAsia="ar-SA"/>
        </w:rPr>
      </w:pPr>
      <w:r w:rsidRPr="00917DF6">
        <w:rPr>
          <w:rFonts w:eastAsia="TimesNewRomanPSMT" w:cs="Arial"/>
          <w:b/>
          <w:bCs/>
          <w:lang w:val="sr-Cyrl-RS" w:eastAsia="ar-SA"/>
        </w:rPr>
        <w:t>Јавно предузеће „Електропривреда Србије“ Балканска 13,11000 Београд</w:t>
      </w:r>
      <w:r w:rsidRPr="00917DF6">
        <w:rPr>
          <w:rFonts w:eastAsia="TimesNewRomanPSMT" w:cs="Arial"/>
          <w:b/>
          <w:bCs/>
          <w:lang w:val="sr-Latn-RS" w:eastAsia="ar-SA"/>
        </w:rPr>
        <w:t>,</w:t>
      </w:r>
      <w:r w:rsidRPr="00917DF6">
        <w:rPr>
          <w:rFonts w:eastAsia="TimesNewRomanPSMT" w:cs="Arial"/>
          <w:bCs/>
          <w:lang w:val="sr-Latn-RS" w:eastAsia="ar-SA"/>
        </w:rPr>
        <w:t xml:space="preserve"> ,</w:t>
      </w:r>
      <w:r w:rsidRPr="00917DF6">
        <w:rPr>
          <w:rFonts w:cs="Arial"/>
          <w:lang w:val="sr-Cyrl-CS" w:eastAsia="ar-SA"/>
        </w:rPr>
        <w:t xml:space="preserve"> Служба за јавне набавке, канцеларија број 23,</w:t>
      </w:r>
    </w:p>
    <w:p w:rsidR="00917DF6" w:rsidRPr="00917DF6" w:rsidRDefault="00917DF6" w:rsidP="000E4506">
      <w:pPr>
        <w:tabs>
          <w:tab w:val="left" w:pos="567"/>
          <w:tab w:val="left" w:pos="709"/>
        </w:tabs>
        <w:suppressAutoHyphens/>
        <w:spacing w:before="0" w:after="120"/>
        <w:jc w:val="center"/>
        <w:rPr>
          <w:rFonts w:cs="Arial"/>
          <w:b/>
          <w:lang w:val="sr-Latn-RS" w:eastAsia="ar-SA"/>
        </w:rPr>
      </w:pPr>
      <w:r w:rsidRPr="00917DF6">
        <w:rPr>
          <w:rFonts w:cs="Arial"/>
          <w:b/>
          <w:i/>
          <w:lang w:val="sr-Cyrl-RS" w:eastAsia="ar-SA"/>
        </w:rPr>
        <w:t>са назнаком</w:t>
      </w:r>
      <w:r w:rsidRPr="00917DF6">
        <w:rPr>
          <w:rFonts w:cs="Arial"/>
          <w:i/>
          <w:lang w:val="sr-Cyrl-RS" w:eastAsia="ar-SA"/>
        </w:rPr>
        <w:t>:</w:t>
      </w:r>
      <w:r w:rsidRPr="00917DF6">
        <w:rPr>
          <w:rFonts w:cs="Arial"/>
          <w:b/>
          <w:lang w:val="sr-Cyrl-RS" w:eastAsia="ar-SA"/>
        </w:rPr>
        <w:t xml:space="preserve"> Средство финансијског обезбеђења за ЈН бр.</w:t>
      </w:r>
      <w:r w:rsidR="00A5772D" w:rsidRPr="004E0760">
        <w:rPr>
          <w:rFonts w:cs="Arial"/>
          <w:b/>
          <w:lang w:val="sr-Cyrl-RS" w:eastAsia="ar-SA"/>
        </w:rPr>
        <w:t xml:space="preserve"> </w:t>
      </w:r>
      <w:r w:rsidR="00A5772D" w:rsidRPr="004E0760">
        <w:rPr>
          <w:rFonts w:cs="Arial"/>
          <w:b/>
          <w:lang w:val="sr-Latn-RS" w:eastAsia="ar-SA"/>
        </w:rPr>
        <w:t>JН 1000-0295</w:t>
      </w:r>
      <w:r w:rsidRPr="00917DF6">
        <w:rPr>
          <w:rFonts w:cs="Arial"/>
          <w:b/>
          <w:lang w:val="sr-Latn-RS" w:eastAsia="ar-SA"/>
        </w:rPr>
        <w:t>-2016</w:t>
      </w:r>
    </w:p>
    <w:p w:rsidR="00917DF6" w:rsidRPr="00917DF6" w:rsidRDefault="00917DF6" w:rsidP="000E4506">
      <w:pPr>
        <w:tabs>
          <w:tab w:val="left" w:pos="567"/>
          <w:tab w:val="left" w:pos="709"/>
        </w:tabs>
        <w:suppressAutoHyphens/>
        <w:spacing w:before="0" w:after="120"/>
        <w:jc w:val="center"/>
        <w:rPr>
          <w:rFonts w:eastAsia="TimesNewRomanPSMT" w:cs="Arial"/>
          <w:bCs/>
          <w:lang w:val="sr-Cyrl-RS" w:eastAsia="ar-SA"/>
        </w:rPr>
      </w:pPr>
      <w:r w:rsidRPr="00917DF6">
        <w:rPr>
          <w:rFonts w:eastAsia="TimesNewRomanPSMT" w:cs="Arial"/>
          <w:b/>
          <w:bCs/>
          <w:lang w:val="sr-Latn-RS" w:eastAsia="ar-SA"/>
        </w:rPr>
        <w:t>3</w:t>
      </w:r>
      <w:r w:rsidRPr="00917DF6">
        <w:rPr>
          <w:rFonts w:eastAsia="TimesNewRomanPSMT" w:cs="Arial"/>
          <w:bCs/>
          <w:lang w:val="sr-Latn-RS" w:eastAsia="ar-SA"/>
        </w:rPr>
        <w:t>.</w:t>
      </w:r>
      <w:r w:rsidRPr="00917DF6">
        <w:rPr>
          <w:rFonts w:eastAsia="TimesNewRomanPSMT" w:cs="Arial"/>
          <w:bCs/>
          <w:lang w:val="sr-Cyrl-RS" w:eastAsia="ar-SA"/>
        </w:rPr>
        <w:t xml:space="preserve">Средство финансијског обезбеђења </w:t>
      </w:r>
      <w:r w:rsidRPr="00917DF6">
        <w:rPr>
          <w:rFonts w:eastAsia="TimesNewRomanPSMT" w:cs="Arial"/>
          <w:b/>
          <w:bCs/>
          <w:lang w:val="sr-Cyrl-RS" w:eastAsia="ar-SA"/>
        </w:rPr>
        <w:t>за отклањање недостатака у гарантном року</w:t>
      </w:r>
      <w:r w:rsidRPr="00917DF6">
        <w:rPr>
          <w:rFonts w:eastAsia="TimesNewRomanPSMT" w:cs="Arial"/>
          <w:bCs/>
          <w:lang w:val="sr-Cyrl-RS" w:eastAsia="ar-SA"/>
        </w:rPr>
        <w:t xml:space="preserve">  гласи на</w:t>
      </w:r>
      <w:r w:rsidRPr="00917DF6">
        <w:rPr>
          <w:rFonts w:eastAsia="TimesNewRomanPSMT" w:cs="Arial"/>
          <w:bCs/>
          <w:lang w:val="sr-Latn-RS" w:eastAsia="ar-SA"/>
        </w:rPr>
        <w:t xml:space="preserve"> </w:t>
      </w:r>
      <w:r w:rsidRPr="00917DF6">
        <w:rPr>
          <w:rFonts w:eastAsia="TimesNewRomanPSMT" w:cs="Arial"/>
          <w:bCs/>
          <w:lang w:val="sr-Cyrl-RS" w:eastAsia="ar-SA"/>
        </w:rPr>
        <w:t>Јавно предузеће „Електропривреда Србије“ Улица царице Милице 2,11000 Београд</w:t>
      </w:r>
      <w:r w:rsidRPr="00917DF6">
        <w:rPr>
          <w:rFonts w:cs="Arial"/>
          <w:b/>
          <w:lang w:val="sr-Cyrl-RS" w:eastAsia="ar-SA"/>
        </w:rPr>
        <w:t xml:space="preserve">  и доставља се лично или поштом</w:t>
      </w:r>
      <w:r w:rsidRPr="00917DF6">
        <w:rPr>
          <w:rFonts w:eastAsia="TimesNewRomanPSMT" w:cs="Arial"/>
          <w:bCs/>
          <w:lang w:val="sr-Latn-RS" w:eastAsia="ar-SA"/>
        </w:rPr>
        <w:t xml:space="preserve"> </w:t>
      </w:r>
      <w:r w:rsidRPr="00917DF6">
        <w:rPr>
          <w:rFonts w:cs="Arial"/>
          <w:b/>
          <w:lang w:val="sr-Cyrl-RS" w:eastAsia="ar-SA"/>
        </w:rPr>
        <w:t>на адресу</w:t>
      </w:r>
      <w:r w:rsidRPr="00917DF6">
        <w:rPr>
          <w:rFonts w:cs="Arial"/>
          <w:b/>
          <w:lang w:val="sr-Latn-RS" w:eastAsia="ar-SA"/>
        </w:rPr>
        <w:t xml:space="preserve"> Kорисника уговора</w:t>
      </w:r>
      <w:r w:rsidRPr="00917DF6">
        <w:rPr>
          <w:rFonts w:cs="Arial"/>
          <w:b/>
          <w:lang w:val="sr-Cyrl-RS" w:eastAsia="ar-SA"/>
        </w:rPr>
        <w:t>:</w:t>
      </w:r>
    </w:p>
    <w:p w:rsidR="00917DF6" w:rsidRPr="00917DF6" w:rsidRDefault="00917DF6" w:rsidP="000E4506">
      <w:pPr>
        <w:tabs>
          <w:tab w:val="left" w:pos="567"/>
          <w:tab w:val="left" w:pos="709"/>
        </w:tabs>
        <w:suppressAutoHyphens/>
        <w:spacing w:before="0" w:after="120"/>
        <w:jc w:val="center"/>
        <w:rPr>
          <w:rFonts w:eastAsia="TimesNewRomanPSMT" w:cs="Arial"/>
          <w:b/>
          <w:bCs/>
          <w:lang w:val="sr-Cyrl-RS" w:eastAsia="ar-SA"/>
        </w:rPr>
      </w:pPr>
      <w:r w:rsidRPr="00917DF6">
        <w:rPr>
          <w:rFonts w:eastAsia="TimesNewRomanPSMT" w:cs="Arial"/>
          <w:b/>
          <w:bCs/>
          <w:lang w:val="sr-Cyrl-RS" w:eastAsia="ar-SA"/>
        </w:rPr>
        <w:t>Јавно предузеће „Електропривреда Србије“ Балканска 13,11000 Београд</w:t>
      </w:r>
      <w:r w:rsidRPr="00917DF6">
        <w:rPr>
          <w:rFonts w:eastAsia="TimesNewRomanPSMT" w:cs="Arial"/>
          <w:bCs/>
          <w:lang w:val="sr-Latn-RS" w:eastAsia="ar-SA"/>
        </w:rPr>
        <w:t>,</w:t>
      </w:r>
      <w:r w:rsidRPr="00917DF6">
        <w:rPr>
          <w:rFonts w:cs="Arial"/>
          <w:lang w:val="sr-Cyrl-CS" w:eastAsia="ar-SA"/>
        </w:rPr>
        <w:t xml:space="preserve"> Служба за јавне набавке, канцеларија број 23,</w:t>
      </w:r>
    </w:p>
    <w:p w:rsidR="00917DF6" w:rsidRPr="00917DF6" w:rsidRDefault="00917DF6" w:rsidP="000E4506">
      <w:pPr>
        <w:tabs>
          <w:tab w:val="left" w:pos="567"/>
          <w:tab w:val="left" w:pos="709"/>
        </w:tabs>
        <w:suppressAutoHyphens/>
        <w:spacing w:before="0" w:after="120"/>
        <w:jc w:val="center"/>
        <w:rPr>
          <w:rFonts w:cs="Arial"/>
          <w:lang w:val="sr-Cyrl-CS" w:eastAsia="ar-SA"/>
        </w:rPr>
      </w:pPr>
      <w:r w:rsidRPr="00917DF6">
        <w:rPr>
          <w:rFonts w:cs="Arial"/>
          <w:b/>
          <w:i/>
          <w:lang w:val="sr-Cyrl-RS" w:eastAsia="ar-SA"/>
        </w:rPr>
        <w:t>са назнаком</w:t>
      </w:r>
      <w:r w:rsidRPr="00917DF6">
        <w:rPr>
          <w:rFonts w:cs="Arial"/>
          <w:i/>
          <w:lang w:val="sr-Cyrl-RS" w:eastAsia="ar-SA"/>
        </w:rPr>
        <w:t>:</w:t>
      </w:r>
      <w:r w:rsidRPr="00917DF6">
        <w:rPr>
          <w:rFonts w:cs="Arial"/>
          <w:b/>
          <w:lang w:val="sr-Cyrl-RS" w:eastAsia="ar-SA"/>
        </w:rPr>
        <w:t xml:space="preserve"> Средство финансијског обезбеђења за ЈН бр.</w:t>
      </w:r>
      <w:r w:rsidR="00A5772D" w:rsidRPr="004E0760">
        <w:rPr>
          <w:rFonts w:cs="Arial"/>
          <w:b/>
          <w:lang w:val="sr-Latn-RS" w:eastAsia="ar-SA"/>
        </w:rPr>
        <w:t>JН 1000-0295</w:t>
      </w:r>
      <w:r w:rsidRPr="00917DF6">
        <w:rPr>
          <w:rFonts w:cs="Arial"/>
          <w:b/>
          <w:lang w:val="sr-Latn-RS" w:eastAsia="ar-SA"/>
        </w:rPr>
        <w:t>-2016</w:t>
      </w:r>
    </w:p>
    <w:p w:rsidR="00F066DE" w:rsidRPr="007B676A" w:rsidRDefault="00F066DE" w:rsidP="008F774C">
      <w:pPr>
        <w:ind w:left="1571"/>
        <w:rPr>
          <w:rFonts w:cs="Arial"/>
          <w:color w:val="00B0F0"/>
          <w:lang w:val="sr-Cyrl-RS"/>
        </w:rPr>
      </w:pPr>
    </w:p>
    <w:p w:rsidR="0085348E" w:rsidRPr="007B676A" w:rsidRDefault="0085348E" w:rsidP="00485720">
      <w:pPr>
        <w:pStyle w:val="KDPodnaslov2"/>
        <w:numPr>
          <w:ilvl w:val="1"/>
          <w:numId w:val="29"/>
        </w:numPr>
        <w:spacing w:before="0"/>
        <w:jc w:val="both"/>
        <w:rPr>
          <w:rFonts w:cs="Arial"/>
          <w:lang w:val="sr-Cyrl-RS"/>
        </w:rPr>
      </w:pPr>
      <w:r w:rsidRPr="007B676A">
        <w:rPr>
          <w:rFonts w:cs="Arial"/>
          <w:lang w:val="sr-Cyrl-RS"/>
        </w:rPr>
        <w:t>Начин означавања поверљивих података у понуди</w:t>
      </w:r>
    </w:p>
    <w:p w:rsidR="0085348E" w:rsidRPr="007B676A" w:rsidRDefault="0085348E" w:rsidP="0085348E">
      <w:pPr>
        <w:pStyle w:val="KDParagraf"/>
        <w:spacing w:before="0"/>
        <w:rPr>
          <w:rFonts w:cs="Arial"/>
          <w:lang w:val="sr-Cyrl-RS"/>
        </w:rPr>
      </w:pPr>
      <w:r w:rsidRPr="007B676A">
        <w:rPr>
          <w:rFonts w:cs="Arial"/>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B676A" w:rsidRDefault="0085348E" w:rsidP="0085348E">
      <w:pPr>
        <w:pStyle w:val="KDParagraf"/>
        <w:spacing w:before="0"/>
        <w:rPr>
          <w:rFonts w:cs="Arial"/>
          <w:lang w:val="sr-Cyrl-RS"/>
        </w:rPr>
      </w:pPr>
      <w:r w:rsidRPr="007B676A">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rsidR="0085348E" w:rsidRPr="007B676A" w:rsidRDefault="0085348E" w:rsidP="0085348E">
      <w:pPr>
        <w:pStyle w:val="KDParagraf"/>
        <w:spacing w:before="0"/>
        <w:rPr>
          <w:rFonts w:cs="Arial"/>
          <w:lang w:val="sr-Cyrl-RS"/>
        </w:rPr>
      </w:pPr>
      <w:r w:rsidRPr="007B676A">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B676A" w:rsidRDefault="0085348E" w:rsidP="0085348E">
      <w:pPr>
        <w:pStyle w:val="KDParagraf"/>
        <w:spacing w:before="0"/>
        <w:rPr>
          <w:rFonts w:cs="Arial"/>
          <w:lang w:val="sr-Cyrl-RS"/>
        </w:rPr>
      </w:pPr>
      <w:r w:rsidRPr="007B676A">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rsidR="0085348E" w:rsidRPr="007B676A" w:rsidRDefault="0085348E" w:rsidP="0085348E">
      <w:pPr>
        <w:pStyle w:val="KDParagraf"/>
        <w:spacing w:before="0"/>
        <w:rPr>
          <w:rFonts w:cs="Arial"/>
          <w:lang w:val="sr-Cyrl-RS"/>
        </w:rPr>
      </w:pPr>
      <w:r w:rsidRPr="007B676A">
        <w:rPr>
          <w:rFonts w:cs="Arial"/>
          <w:lang w:val="sr-Cyrl-RS"/>
        </w:rPr>
        <w:t>Наручилац не одговара за поверљивост података који нису означени на горе наведени начин.</w:t>
      </w:r>
    </w:p>
    <w:p w:rsidR="0085348E" w:rsidRPr="007B676A" w:rsidRDefault="0085348E" w:rsidP="0085348E">
      <w:pPr>
        <w:pStyle w:val="KDParagraf"/>
        <w:spacing w:before="0"/>
        <w:rPr>
          <w:rFonts w:cs="Arial"/>
          <w:lang w:val="sr-Cyrl-RS"/>
        </w:rPr>
      </w:pPr>
      <w:r w:rsidRPr="007B676A">
        <w:rPr>
          <w:rFonts w:cs="Arial"/>
          <w:lang w:val="sr-Cyrl-RS"/>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w:t>
      </w:r>
      <w:r w:rsidRPr="007B676A">
        <w:rPr>
          <w:rFonts w:cs="Arial"/>
          <w:lang w:val="sr-Cyrl-RS"/>
        </w:rPr>
        <w:lastRenderedPageBreak/>
        <w:t>тако што ће његов представник изнад ознаке поверљивости написати „ОПОЗИВ“, уписати датум, време и потписати се.</w:t>
      </w:r>
    </w:p>
    <w:p w:rsidR="0085348E" w:rsidRPr="004E0760" w:rsidRDefault="0085348E" w:rsidP="0085348E">
      <w:pPr>
        <w:pStyle w:val="KDParagraf"/>
        <w:spacing w:before="0"/>
        <w:rPr>
          <w:rFonts w:cs="Arial"/>
          <w:lang w:val="ru-RU"/>
        </w:rPr>
      </w:pPr>
      <w:r w:rsidRPr="004E0760">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B676A" w:rsidRDefault="0085348E" w:rsidP="0085348E">
      <w:pPr>
        <w:pStyle w:val="KDParagraf"/>
        <w:spacing w:before="0"/>
        <w:rPr>
          <w:rFonts w:cs="Arial"/>
          <w:lang w:val="ru-RU"/>
        </w:rPr>
      </w:pPr>
      <w:r w:rsidRPr="007B676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7B676A" w:rsidRDefault="0085348E" w:rsidP="0085348E">
      <w:pPr>
        <w:pStyle w:val="KDParagraf"/>
        <w:spacing w:before="0"/>
        <w:rPr>
          <w:rFonts w:cs="Arial"/>
          <w:lang w:val="ru-RU"/>
        </w:rPr>
      </w:pPr>
      <w:r w:rsidRPr="007B676A">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008023E3" w:rsidRPr="004E0760">
        <w:rPr>
          <w:rFonts w:cs="Arial"/>
          <w:lang w:val="sr-Cyrl-CS"/>
        </w:rPr>
        <w:t xml:space="preserve"> </w:t>
      </w:r>
      <w:r w:rsidRPr="007B676A">
        <w:rPr>
          <w:rFonts w:cs="Arial"/>
          <w:lang w:val="ru-RU"/>
        </w:rPr>
        <w:t xml:space="preserve">критеријума и рангирање понуде. </w:t>
      </w:r>
    </w:p>
    <w:p w:rsidR="0085348E" w:rsidRPr="007B676A" w:rsidRDefault="0085348E" w:rsidP="0085348E">
      <w:pPr>
        <w:autoSpaceDE w:val="0"/>
        <w:autoSpaceDN w:val="0"/>
        <w:adjustRightInd w:val="0"/>
        <w:spacing w:before="0"/>
        <w:rPr>
          <w:rFonts w:eastAsia="TimesNewRomanPSMT" w:cs="Arial"/>
          <w:bCs/>
          <w:color w:val="00B0F0"/>
          <w:lang w:val="ru-RU"/>
        </w:rPr>
      </w:pPr>
    </w:p>
    <w:p w:rsidR="0085348E" w:rsidRPr="007B676A" w:rsidRDefault="0085348E" w:rsidP="00485720">
      <w:pPr>
        <w:pStyle w:val="KDPodnaslov2"/>
        <w:numPr>
          <w:ilvl w:val="1"/>
          <w:numId w:val="29"/>
        </w:numPr>
        <w:spacing w:before="0"/>
        <w:jc w:val="both"/>
        <w:rPr>
          <w:rFonts w:cs="Arial"/>
          <w:lang w:val="ru-RU"/>
        </w:rPr>
      </w:pPr>
      <w:r w:rsidRPr="007B676A">
        <w:rPr>
          <w:rFonts w:cs="Arial"/>
          <w:lang w:val="ru-RU"/>
        </w:rPr>
        <w:t>Поштовање обавеза које произлазе из прописа о заштити на раду и других прописа</w:t>
      </w:r>
    </w:p>
    <w:p w:rsidR="0085348E" w:rsidRPr="004E0760" w:rsidRDefault="0085348E" w:rsidP="0085348E">
      <w:pPr>
        <w:pStyle w:val="KDParagraf"/>
        <w:spacing w:before="0"/>
        <w:rPr>
          <w:rFonts w:cs="Arial"/>
          <w:lang w:val="ru-RU"/>
        </w:rPr>
      </w:pPr>
      <w:r w:rsidRPr="004E0760">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7E7EFD">
        <w:rPr>
          <w:rFonts w:cs="Arial"/>
          <w:lang w:val="ru-RU"/>
        </w:rPr>
        <w:t xml:space="preserve">(Образац </w:t>
      </w:r>
      <w:r w:rsidR="009278AC" w:rsidRPr="007E7EFD">
        <w:rPr>
          <w:rFonts w:cs="Arial"/>
          <w:lang w:val="ru-RU"/>
        </w:rPr>
        <w:t>3</w:t>
      </w:r>
      <w:r w:rsidRPr="007E7EFD">
        <w:rPr>
          <w:rFonts w:cs="Arial"/>
          <w:lang w:val="ru-RU"/>
        </w:rPr>
        <w:t xml:space="preserve"> из</w:t>
      </w:r>
      <w:r w:rsidRPr="004E0760">
        <w:rPr>
          <w:rFonts w:cs="Arial"/>
          <w:lang w:val="ru-RU"/>
        </w:rPr>
        <w:t xml:space="preserve"> конкурсне документације).</w:t>
      </w:r>
    </w:p>
    <w:p w:rsidR="0085348E" w:rsidRPr="004E0760" w:rsidRDefault="0085348E" w:rsidP="0085348E">
      <w:pPr>
        <w:pStyle w:val="KDParagraf"/>
        <w:spacing w:before="0"/>
        <w:rPr>
          <w:rFonts w:cs="Arial"/>
          <w:lang w:val="ru-RU"/>
        </w:rPr>
      </w:pPr>
    </w:p>
    <w:p w:rsidR="0085348E" w:rsidRPr="004E0760" w:rsidRDefault="0085348E" w:rsidP="00485720">
      <w:pPr>
        <w:pStyle w:val="KDPodnaslov2"/>
        <w:numPr>
          <w:ilvl w:val="1"/>
          <w:numId w:val="29"/>
        </w:numPr>
        <w:spacing w:before="0"/>
        <w:jc w:val="both"/>
        <w:rPr>
          <w:rFonts w:cs="Arial"/>
        </w:rPr>
      </w:pPr>
      <w:r w:rsidRPr="004E0760">
        <w:rPr>
          <w:rFonts w:cs="Arial"/>
        </w:rPr>
        <w:t>Накнада за коришћење патената</w:t>
      </w:r>
    </w:p>
    <w:p w:rsidR="0085348E" w:rsidRPr="004E0760" w:rsidRDefault="0085348E" w:rsidP="0085348E">
      <w:pPr>
        <w:pStyle w:val="KDParagraf"/>
        <w:spacing w:before="0"/>
        <w:rPr>
          <w:rFonts w:cs="Arial"/>
          <w:lang w:val="ru-RU" w:eastAsia="sr-Latn-CS"/>
        </w:rPr>
      </w:pPr>
      <w:r w:rsidRPr="004E0760">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4E0760" w:rsidRDefault="008F774C" w:rsidP="0085348E">
      <w:pPr>
        <w:pStyle w:val="KDParagraf"/>
        <w:spacing w:before="0"/>
        <w:rPr>
          <w:rFonts w:cs="Arial"/>
          <w:lang w:val="ru-RU" w:eastAsia="sr-Latn-CS"/>
        </w:rPr>
      </w:pPr>
    </w:p>
    <w:p w:rsidR="0085348E" w:rsidRPr="007B676A" w:rsidRDefault="008F774C" w:rsidP="00485720">
      <w:pPr>
        <w:pStyle w:val="KDPodnaslov2"/>
        <w:numPr>
          <w:ilvl w:val="1"/>
          <w:numId w:val="29"/>
        </w:numPr>
        <w:spacing w:before="0"/>
        <w:jc w:val="both"/>
        <w:rPr>
          <w:rFonts w:cs="Arial"/>
          <w:lang w:val="ru-RU"/>
        </w:rPr>
      </w:pPr>
      <w:r w:rsidRPr="007B676A">
        <w:rPr>
          <w:rFonts w:cs="Arial"/>
          <w:lang w:val="ru-RU"/>
        </w:rPr>
        <w:t>Начело заштите животне средине и обезбеђивања енергетске ефикасности</w:t>
      </w:r>
    </w:p>
    <w:p w:rsidR="008F774C" w:rsidRPr="004E0760" w:rsidRDefault="008F774C" w:rsidP="008F774C">
      <w:pPr>
        <w:pStyle w:val="KDParagraf"/>
        <w:spacing w:before="0"/>
        <w:rPr>
          <w:rFonts w:cs="Arial"/>
          <w:lang w:val="ru-RU" w:eastAsia="sr-Latn-CS"/>
        </w:rPr>
      </w:pPr>
      <w:r w:rsidRPr="004E0760">
        <w:rPr>
          <w:rFonts w:cs="Arial"/>
          <w:lang w:val="ru-RU" w:eastAsia="sr-Latn-CS"/>
        </w:rPr>
        <w:t xml:space="preserve">Наручилац је дужан да набавља </w:t>
      </w:r>
      <w:r w:rsidR="00041FE3" w:rsidRPr="004E0760">
        <w:rPr>
          <w:rFonts w:cs="Arial"/>
          <w:lang w:val="ru-RU" w:eastAsia="sr-Latn-CS"/>
        </w:rPr>
        <w:t>услуге</w:t>
      </w:r>
      <w:r w:rsidRPr="004E0760">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B676A" w:rsidRDefault="008D2B23" w:rsidP="008D2B23">
      <w:pPr>
        <w:spacing w:before="0"/>
        <w:ind w:left="851"/>
        <w:rPr>
          <w:rFonts w:eastAsia="TimesNewRomanPSMT" w:cs="Arial"/>
          <w:bCs/>
          <w:iCs/>
          <w:color w:val="00B0F0"/>
          <w:lang w:val="ru-RU"/>
        </w:rPr>
      </w:pPr>
    </w:p>
    <w:p w:rsidR="008D2B23" w:rsidRPr="004E0760" w:rsidRDefault="008D2B23" w:rsidP="00485720">
      <w:pPr>
        <w:pStyle w:val="KDPodnaslov2"/>
        <w:numPr>
          <w:ilvl w:val="1"/>
          <w:numId w:val="29"/>
        </w:numPr>
        <w:spacing w:before="0"/>
        <w:jc w:val="both"/>
        <w:rPr>
          <w:rFonts w:cs="Arial"/>
        </w:rPr>
      </w:pPr>
      <w:bookmarkStart w:id="239" w:name="_Toc441651602"/>
      <w:bookmarkStart w:id="240" w:name="_Toc442559913"/>
      <w:r w:rsidRPr="004E0760">
        <w:rPr>
          <w:rFonts w:cs="Arial"/>
        </w:rPr>
        <w:t>Додатне информације и објашњења</w:t>
      </w:r>
      <w:bookmarkEnd w:id="239"/>
      <w:bookmarkEnd w:id="240"/>
    </w:p>
    <w:p w:rsidR="008D2B23" w:rsidRPr="007B676A" w:rsidRDefault="008D2B23" w:rsidP="008D2B23">
      <w:pPr>
        <w:widowControl w:val="0"/>
        <w:spacing w:before="0"/>
        <w:rPr>
          <w:rFonts w:cs="Arial"/>
          <w:lang w:val="ru-RU"/>
        </w:rPr>
      </w:pPr>
      <w:r w:rsidRPr="004E0760">
        <w:rPr>
          <w:rFonts w:cs="Arial"/>
          <w:lang w:val="ru-RU"/>
        </w:rPr>
        <w:t xml:space="preserve">Заинтерсовано лице може, у писаном облику, тражити </w:t>
      </w:r>
      <w:r w:rsidR="00B505E8" w:rsidRPr="004E0760">
        <w:rPr>
          <w:rFonts w:cs="Arial"/>
          <w:lang w:val="ru-RU"/>
        </w:rPr>
        <w:t xml:space="preserve">од Наручиоца </w:t>
      </w:r>
      <w:r w:rsidRPr="004E0760">
        <w:rPr>
          <w:rFonts w:cs="Arial"/>
          <w:lang w:val="ru-RU"/>
        </w:rPr>
        <w:t>додатне информације или појашњења у вези са припрем</w:t>
      </w:r>
      <w:r w:rsidR="00B505E8" w:rsidRPr="004E0760">
        <w:rPr>
          <w:rFonts w:cs="Arial"/>
          <w:lang w:val="ru-RU"/>
        </w:rPr>
        <w:t>ањем</w:t>
      </w:r>
      <w:r w:rsidRPr="004E0760">
        <w:rPr>
          <w:rFonts w:cs="Arial"/>
          <w:lang w:val="ru-RU"/>
        </w:rPr>
        <w:t xml:space="preserve"> понуде,</w:t>
      </w:r>
      <w:r w:rsidR="00B505E8" w:rsidRPr="004E0760">
        <w:rPr>
          <w:rFonts w:cs="Arial"/>
          <w:lang w:val="ru-RU"/>
        </w:rPr>
        <w:t>при чему може да укаже Наручиоцу и на евентуално уочене недостатке и неправилности у конкурсној документацији,</w:t>
      </w:r>
      <w:r w:rsidRPr="004E0760">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023E3" w:rsidRPr="004E0760">
        <w:rPr>
          <w:rFonts w:cs="Arial"/>
          <w:color w:val="000000"/>
          <w:lang w:val="ru-RU"/>
        </w:rPr>
        <w:t>ЈН/1000/0295/2016</w:t>
      </w:r>
      <w:r w:rsidRPr="004E0760">
        <w:rPr>
          <w:rFonts w:cs="Arial"/>
          <w:lang w:val="ru-RU"/>
        </w:rPr>
        <w:t>“ или електронским путем на е-</w:t>
      </w:r>
      <w:r w:rsidRPr="004E0760">
        <w:rPr>
          <w:rFonts w:cs="Arial"/>
        </w:rPr>
        <w:t>mail</w:t>
      </w:r>
      <w:r w:rsidRPr="004E0760">
        <w:rPr>
          <w:rFonts w:cs="Arial"/>
          <w:lang w:val="ru-RU"/>
        </w:rPr>
        <w:t xml:space="preserve"> адресу:</w:t>
      </w:r>
      <w:r w:rsidR="008023E3" w:rsidRPr="004E0760">
        <w:rPr>
          <w:rFonts w:cs="Arial"/>
          <w:lang w:val="ru-RU"/>
        </w:rPr>
        <w:t xml:space="preserve"> </w:t>
      </w:r>
      <w:hyperlink r:id="rId172" w:history="1">
        <w:r w:rsidR="008023E3" w:rsidRPr="004E0760">
          <w:rPr>
            <w:rStyle w:val="Hyperlink"/>
            <w:rFonts w:cs="Arial"/>
          </w:rPr>
          <w:t>veljko.kovacevic@eps.rs</w:t>
        </w:r>
      </w:hyperlink>
      <w:r w:rsidR="008023E3" w:rsidRPr="004E0760">
        <w:rPr>
          <w:rFonts w:cs="Arial"/>
          <w:lang w:val="sr-Cyrl-CS"/>
        </w:rPr>
        <w:t xml:space="preserve"> </w:t>
      </w:r>
      <w:r w:rsidR="008023E3" w:rsidRPr="004E0760">
        <w:rPr>
          <w:rFonts w:cs="Arial"/>
        </w:rPr>
        <w:t xml:space="preserve"> </w:t>
      </w:r>
      <w:r w:rsidR="008023E3" w:rsidRPr="004E0760">
        <w:rPr>
          <w:rFonts w:cs="Arial"/>
          <w:lang w:val="sr-Cyrl-CS"/>
        </w:rPr>
        <w:t xml:space="preserve">и </w:t>
      </w:r>
      <w:hyperlink r:id="rId173" w:history="1">
        <w:r w:rsidR="008023E3" w:rsidRPr="004E0760">
          <w:rPr>
            <w:rStyle w:val="Hyperlink"/>
            <w:rFonts w:cs="Arial"/>
          </w:rPr>
          <w:t>nina.nikolajevic</w:t>
        </w:r>
        <w:r w:rsidR="008023E3" w:rsidRPr="004E0760">
          <w:rPr>
            <w:rStyle w:val="Hyperlink"/>
            <w:rFonts w:cs="Arial"/>
            <w:lang w:val="ru-RU"/>
          </w:rPr>
          <w:t>@</w:t>
        </w:r>
        <w:r w:rsidR="008023E3" w:rsidRPr="004E0760">
          <w:rPr>
            <w:rStyle w:val="Hyperlink"/>
            <w:rFonts w:cs="Arial"/>
          </w:rPr>
          <w:t>eps.rs</w:t>
        </w:r>
      </w:hyperlink>
      <w:r w:rsidRPr="004E0760">
        <w:rPr>
          <w:rFonts w:cs="Arial"/>
          <w:lang w:val="ru-RU"/>
        </w:rPr>
        <w:t>,</w:t>
      </w:r>
      <w:r w:rsidR="008023E3" w:rsidRPr="004E0760">
        <w:rPr>
          <w:rFonts w:cs="Arial"/>
          <w:lang w:val="ru-RU"/>
        </w:rPr>
        <w:t xml:space="preserve"> </w:t>
      </w:r>
      <w:r w:rsidRPr="004E0760">
        <w:rPr>
          <w:rFonts w:cs="Arial"/>
          <w:lang w:val="ru-RU"/>
        </w:rPr>
        <w:t>радним данима (понедељак – петак) у времену од 08 до 1</w:t>
      </w:r>
      <w:r w:rsidR="00270B2B" w:rsidRPr="004E0760">
        <w:rPr>
          <w:rFonts w:cs="Arial"/>
          <w:lang w:val="ru-RU"/>
        </w:rPr>
        <w:t>5</w:t>
      </w:r>
      <w:r w:rsidRPr="004E0760">
        <w:rPr>
          <w:rFonts w:cs="Arial"/>
          <w:lang w:val="ru-RU"/>
        </w:rPr>
        <w:t xml:space="preserve"> часова. </w:t>
      </w:r>
      <w:r w:rsidRPr="007B676A">
        <w:rPr>
          <w:rFonts w:cs="Arial"/>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4E0760" w:rsidRDefault="008D2B23" w:rsidP="008D2B23">
      <w:pPr>
        <w:spacing w:before="0"/>
        <w:rPr>
          <w:rFonts w:cs="Arial"/>
          <w:lang w:val="ru-RU"/>
        </w:rPr>
      </w:pPr>
      <w:r w:rsidRPr="004E0760">
        <w:rPr>
          <w:rFonts w:cs="Arial"/>
          <w:lang w:val="ru-RU"/>
        </w:rPr>
        <w:t xml:space="preserve">Наручилац ће у року од три дана по пријему захтева објавити </w:t>
      </w:r>
      <w:r w:rsidRPr="007B676A">
        <w:rPr>
          <w:rFonts w:cs="Arial"/>
          <w:lang w:val="ru-RU"/>
        </w:rPr>
        <w:t>Одговор на захтев</w:t>
      </w:r>
      <w:r w:rsidRPr="004E0760">
        <w:rPr>
          <w:rFonts w:cs="Arial"/>
          <w:lang w:val="ru-RU"/>
        </w:rPr>
        <w:t xml:space="preserve"> на Порталу јавних набавки и својој интернет страници.</w:t>
      </w:r>
    </w:p>
    <w:p w:rsidR="008D2B23" w:rsidRPr="004E0760" w:rsidRDefault="008D2B23" w:rsidP="008D2B23">
      <w:pPr>
        <w:pStyle w:val="KDMojTekst"/>
        <w:spacing w:before="0"/>
        <w:rPr>
          <w:rFonts w:cs="Arial"/>
          <w:i w:val="0"/>
          <w:color w:val="auto"/>
          <w:sz w:val="22"/>
          <w:szCs w:val="22"/>
        </w:rPr>
      </w:pPr>
      <w:r w:rsidRPr="004E0760">
        <w:rPr>
          <w:rFonts w:cs="Arial"/>
          <w:i w:val="0"/>
          <w:color w:val="auto"/>
          <w:sz w:val="22"/>
          <w:szCs w:val="22"/>
        </w:rPr>
        <w:t>Тражење додатних информација и појашњења телефоном није дозвољено.</w:t>
      </w:r>
    </w:p>
    <w:p w:rsidR="00C14152" w:rsidRPr="004E0760" w:rsidRDefault="00C14152" w:rsidP="00C14152">
      <w:pPr>
        <w:spacing w:before="0"/>
        <w:rPr>
          <w:rFonts w:cs="Arial"/>
          <w:lang w:val="ru-RU"/>
        </w:rPr>
      </w:pPr>
      <w:r w:rsidRPr="004E0760">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4E0760" w:rsidRDefault="00C14152" w:rsidP="00C14152">
      <w:pPr>
        <w:spacing w:before="0"/>
        <w:rPr>
          <w:rFonts w:cs="Arial"/>
          <w:lang w:val="ru-RU"/>
        </w:rPr>
      </w:pPr>
      <w:r w:rsidRPr="004E0760">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4E0760" w:rsidRDefault="00C14152" w:rsidP="00C14152">
      <w:pPr>
        <w:spacing w:before="0"/>
        <w:rPr>
          <w:rFonts w:cs="Arial"/>
          <w:lang w:val="ru-RU"/>
        </w:rPr>
      </w:pPr>
      <w:r w:rsidRPr="004E0760">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4E0760" w:rsidRDefault="00C14152" w:rsidP="00C14152">
      <w:pPr>
        <w:spacing w:before="0"/>
        <w:rPr>
          <w:rFonts w:cs="Arial"/>
          <w:lang w:val="ru-RU"/>
        </w:rPr>
      </w:pPr>
      <w:r w:rsidRPr="004E0760">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4E0760" w:rsidRDefault="008D2B23" w:rsidP="00D31828">
      <w:pPr>
        <w:pStyle w:val="KDMojTekst"/>
        <w:spacing w:before="0"/>
        <w:rPr>
          <w:rFonts w:cs="Arial"/>
          <w:i w:val="0"/>
          <w:color w:val="auto"/>
          <w:sz w:val="22"/>
          <w:szCs w:val="22"/>
          <w:lang w:val="sr-Cyrl-CS"/>
        </w:rPr>
      </w:pPr>
      <w:r w:rsidRPr="004E0760">
        <w:rPr>
          <w:rFonts w:cs="Arial"/>
          <w:i w:val="0"/>
          <w:color w:val="auto"/>
          <w:sz w:val="22"/>
          <w:szCs w:val="22"/>
        </w:rPr>
        <w:t>Комуникација у поступку јавне н</w:t>
      </w:r>
      <w:r w:rsidR="00EA1925" w:rsidRPr="004E0760">
        <w:rPr>
          <w:rFonts w:cs="Arial"/>
          <w:i w:val="0"/>
          <w:color w:val="auto"/>
          <w:sz w:val="22"/>
          <w:szCs w:val="22"/>
        </w:rPr>
        <w:t xml:space="preserve">абавке се врши на начин </w:t>
      </w:r>
      <w:r w:rsidR="00B02ADD" w:rsidRPr="004E0760">
        <w:rPr>
          <w:rFonts w:cs="Arial"/>
          <w:i w:val="0"/>
          <w:color w:val="auto"/>
          <w:sz w:val="22"/>
          <w:szCs w:val="22"/>
        </w:rPr>
        <w:t>предвиђен</w:t>
      </w:r>
      <w:r w:rsidRPr="004E0760">
        <w:rPr>
          <w:rFonts w:cs="Arial"/>
          <w:i w:val="0"/>
          <w:color w:val="auto"/>
          <w:sz w:val="22"/>
          <w:szCs w:val="22"/>
        </w:rPr>
        <w:t xml:space="preserve"> чланом 20. Закона.</w:t>
      </w:r>
    </w:p>
    <w:p w:rsidR="00D31828" w:rsidRPr="004E0760" w:rsidRDefault="00D31828" w:rsidP="00D31828">
      <w:pPr>
        <w:pStyle w:val="KDParagraf"/>
        <w:spacing w:before="0"/>
        <w:rPr>
          <w:rFonts w:cs="Arial"/>
          <w:lang w:val="ru-RU"/>
        </w:rPr>
      </w:pPr>
      <w:r w:rsidRPr="004E0760">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4E0760">
          <w:rPr>
            <w:rStyle w:val="Hyperlink"/>
            <w:rFonts w:cs="Arial"/>
          </w:rPr>
          <w:t>www</w:t>
        </w:r>
        <w:r w:rsidR="000B45FD" w:rsidRPr="007B676A">
          <w:rPr>
            <w:rStyle w:val="Hyperlink"/>
            <w:rFonts w:cs="Arial"/>
            <w:lang w:val="ru-RU"/>
          </w:rPr>
          <w:t>.</w:t>
        </w:r>
        <w:r w:rsidR="000B45FD" w:rsidRPr="004E0760">
          <w:rPr>
            <w:rStyle w:val="Hyperlink"/>
            <w:rFonts w:cs="Arial"/>
            <w:lang w:val="sr-Cyrl-CS"/>
          </w:rPr>
          <w:t>к</w:t>
        </w:r>
        <w:r w:rsidR="000B45FD" w:rsidRPr="004E0760">
          <w:rPr>
            <w:rStyle w:val="Hyperlink"/>
            <w:rFonts w:cs="Arial"/>
          </w:rPr>
          <w:t>jn</w:t>
        </w:r>
        <w:r w:rsidR="000B45FD" w:rsidRPr="007B676A">
          <w:rPr>
            <w:rStyle w:val="Hyperlink"/>
            <w:rFonts w:cs="Arial"/>
            <w:lang w:val="ru-RU"/>
          </w:rPr>
          <w:t>.</w:t>
        </w:r>
        <w:r w:rsidR="000B45FD" w:rsidRPr="004E0760">
          <w:rPr>
            <w:rStyle w:val="Hyperlink"/>
            <w:rFonts w:cs="Arial"/>
          </w:rPr>
          <w:t>gov</w:t>
        </w:r>
        <w:r w:rsidR="000B45FD" w:rsidRPr="007B676A">
          <w:rPr>
            <w:rStyle w:val="Hyperlink"/>
            <w:rFonts w:cs="Arial"/>
            <w:lang w:val="ru-RU"/>
          </w:rPr>
          <w:t>.</w:t>
        </w:r>
        <w:r w:rsidR="000B45FD" w:rsidRPr="004E0760">
          <w:rPr>
            <w:rStyle w:val="Hyperlink"/>
            <w:rFonts w:cs="Arial"/>
          </w:rPr>
          <w:t>rs</w:t>
        </w:r>
      </w:hyperlink>
      <w:r w:rsidRPr="004E0760">
        <w:rPr>
          <w:rFonts w:cs="Arial"/>
          <w:lang w:val="ru-RU"/>
        </w:rPr>
        <w:t>).</w:t>
      </w:r>
    </w:p>
    <w:p w:rsidR="008D2B23" w:rsidRPr="004E0760" w:rsidRDefault="008D2B23" w:rsidP="008D2B23">
      <w:pPr>
        <w:pStyle w:val="KDMojTekst"/>
        <w:spacing w:before="0"/>
        <w:rPr>
          <w:rFonts w:cs="Arial"/>
          <w:i w:val="0"/>
          <w:color w:val="auto"/>
          <w:sz w:val="22"/>
          <w:szCs w:val="22"/>
        </w:rPr>
      </w:pPr>
    </w:p>
    <w:p w:rsidR="008D2B23" w:rsidRPr="004E0760" w:rsidRDefault="008D2B23" w:rsidP="00485720">
      <w:pPr>
        <w:pStyle w:val="KDPodnaslov2"/>
        <w:numPr>
          <w:ilvl w:val="1"/>
          <w:numId w:val="29"/>
        </w:numPr>
        <w:spacing w:before="0"/>
        <w:jc w:val="both"/>
        <w:rPr>
          <w:rFonts w:cs="Arial"/>
        </w:rPr>
      </w:pPr>
      <w:bookmarkStart w:id="241" w:name="_Toc441651603"/>
      <w:bookmarkStart w:id="242" w:name="_Toc442559914"/>
      <w:r w:rsidRPr="004E0760">
        <w:rPr>
          <w:rFonts w:cs="Arial"/>
        </w:rPr>
        <w:t>Трошкови понуде</w:t>
      </w:r>
      <w:bookmarkEnd w:id="241"/>
      <w:bookmarkEnd w:id="242"/>
    </w:p>
    <w:p w:rsidR="008D2B23" w:rsidRPr="004E0760" w:rsidRDefault="008D2B23" w:rsidP="008D2B23">
      <w:pPr>
        <w:pStyle w:val="KDParagraf"/>
        <w:spacing w:before="0"/>
        <w:rPr>
          <w:rFonts w:cs="Arial"/>
          <w:lang w:val="ru-RU"/>
        </w:rPr>
      </w:pPr>
      <w:r w:rsidRPr="004E0760">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7B676A" w:rsidRDefault="008D2B23" w:rsidP="008D2B23">
      <w:pPr>
        <w:pStyle w:val="KDParagraf"/>
        <w:spacing w:before="0"/>
        <w:rPr>
          <w:rFonts w:cs="Arial"/>
          <w:lang w:val="ru-RU"/>
        </w:rPr>
      </w:pPr>
      <w:r w:rsidRPr="007B676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7B676A" w:rsidRDefault="008D2B23" w:rsidP="008D2B23">
      <w:pPr>
        <w:pStyle w:val="KDParagraf"/>
        <w:spacing w:before="0"/>
        <w:rPr>
          <w:rFonts w:cs="Arial"/>
          <w:lang w:val="ru-RU"/>
        </w:rPr>
      </w:pPr>
      <w:r w:rsidRPr="007B676A">
        <w:rPr>
          <w:rFonts w:cs="Arial"/>
          <w:lang w:val="ru-RU"/>
        </w:rPr>
        <w:t>Ако је поступак јавне набавке обуставље</w:t>
      </w:r>
      <w:r w:rsidR="00B02ADD" w:rsidRPr="007B676A">
        <w:rPr>
          <w:rFonts w:cs="Arial"/>
          <w:lang w:val="ru-RU"/>
        </w:rPr>
        <w:t>н из разлога који су на страни Наручиоца, Н</w:t>
      </w:r>
      <w:r w:rsidRPr="007B676A">
        <w:rPr>
          <w:rFonts w:cs="Arial"/>
          <w:lang w:val="ru-RU"/>
        </w:rPr>
        <w:t>аручилац је дужан да понуђачу надокнади трошкове израде узорка или модела, ако су израђени у складу са технич</w:t>
      </w:r>
      <w:r w:rsidR="00B02ADD" w:rsidRPr="007B676A">
        <w:rPr>
          <w:rFonts w:cs="Arial"/>
          <w:lang w:val="ru-RU"/>
        </w:rPr>
        <w:t>ким спецификацијама Н</w:t>
      </w:r>
      <w:r w:rsidRPr="007B676A">
        <w:rPr>
          <w:rFonts w:cs="Arial"/>
          <w:lang w:val="ru-RU"/>
        </w:rPr>
        <w:t>аручиоца и трошкове прибављања средства обезбеђења, под условом да је понуђач тражио накнаду тих трошкова у својој понуди.</w:t>
      </w:r>
    </w:p>
    <w:p w:rsidR="008D2B23" w:rsidRPr="007B676A" w:rsidRDefault="008D2B23" w:rsidP="008D2B23">
      <w:pPr>
        <w:pStyle w:val="KDParagraf"/>
        <w:spacing w:before="0"/>
        <w:rPr>
          <w:rFonts w:cs="Arial"/>
          <w:lang w:val="ru-RU"/>
        </w:rPr>
      </w:pPr>
    </w:p>
    <w:p w:rsidR="00C14152" w:rsidRPr="007B676A" w:rsidRDefault="00C14152" w:rsidP="00485720">
      <w:pPr>
        <w:pStyle w:val="KDPodnaslov2"/>
        <w:numPr>
          <w:ilvl w:val="1"/>
          <w:numId w:val="29"/>
        </w:numPr>
        <w:spacing w:before="0"/>
        <w:jc w:val="both"/>
        <w:rPr>
          <w:rFonts w:cs="Arial"/>
          <w:lang w:val="ru-RU"/>
        </w:rPr>
      </w:pPr>
      <w:r w:rsidRPr="007B676A">
        <w:rPr>
          <w:rFonts w:cs="Arial"/>
          <w:lang w:val="ru-RU"/>
        </w:rPr>
        <w:t>Д</w:t>
      </w:r>
      <w:r w:rsidRPr="004E0760">
        <w:rPr>
          <w:rFonts w:cs="Arial"/>
          <w:lang w:val="sr-Latn-CS"/>
        </w:rPr>
        <w:t>одатн</w:t>
      </w:r>
      <w:r w:rsidRPr="007B676A">
        <w:rPr>
          <w:rFonts w:cs="Arial"/>
          <w:lang w:val="ru-RU"/>
        </w:rPr>
        <w:t>а</w:t>
      </w:r>
      <w:r w:rsidRPr="004E0760">
        <w:rPr>
          <w:rFonts w:cs="Arial"/>
          <w:lang w:val="sr-Latn-CS"/>
        </w:rPr>
        <w:t xml:space="preserve"> објашњења</w:t>
      </w:r>
      <w:r w:rsidRPr="007B676A">
        <w:rPr>
          <w:rFonts w:cs="Arial"/>
          <w:lang w:val="ru-RU"/>
        </w:rPr>
        <w:t>, контрола и допуштене исправке</w:t>
      </w:r>
    </w:p>
    <w:p w:rsidR="00C14152" w:rsidRPr="007B676A" w:rsidRDefault="00C14152" w:rsidP="00C14152">
      <w:pPr>
        <w:pStyle w:val="KDParagraf"/>
        <w:spacing w:before="0"/>
        <w:rPr>
          <w:rFonts w:eastAsia="TimesNewRomanPSMT" w:cs="Arial"/>
          <w:lang w:val="ru-RU"/>
        </w:rPr>
      </w:pPr>
      <w:r w:rsidRPr="007B676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4E0760" w:rsidRDefault="00C14152" w:rsidP="00C14152">
      <w:pPr>
        <w:pStyle w:val="KDParagraf"/>
        <w:spacing w:before="0"/>
        <w:rPr>
          <w:rFonts w:eastAsia="TimesNewRomanPSMT" w:cs="Arial"/>
          <w:lang w:val="ru-RU"/>
        </w:rPr>
      </w:pPr>
      <w:r w:rsidRPr="004E0760">
        <w:rPr>
          <w:rFonts w:eastAsia="TimesNewRomanPSMT" w:cs="Arial"/>
          <w:lang w:val="ru-RU"/>
        </w:rPr>
        <w:t>Уколико је потребно вршити додатна објашњења, наручилац ће понуђачу оставити прим</w:t>
      </w:r>
      <w:r w:rsidR="00B02ADD" w:rsidRPr="004E0760">
        <w:rPr>
          <w:rFonts w:eastAsia="TimesNewRomanPSMT" w:cs="Arial"/>
          <w:lang w:val="ru-RU"/>
        </w:rPr>
        <w:t>ерени рок да поступи по позиву Н</w:t>
      </w:r>
      <w:r w:rsidRPr="004E0760">
        <w:rPr>
          <w:rFonts w:eastAsia="TimesNewRomanPSMT" w:cs="Arial"/>
          <w:lang w:val="ru-RU"/>
        </w:rPr>
        <w:t>аручиоца</w:t>
      </w:r>
      <w:r w:rsidR="00B02ADD" w:rsidRPr="004E0760">
        <w:rPr>
          <w:rFonts w:eastAsia="TimesNewRomanPSMT" w:cs="Arial"/>
          <w:lang w:val="ru-RU"/>
        </w:rPr>
        <w:t>, односно да омогући Н</w:t>
      </w:r>
      <w:r w:rsidRPr="004E0760">
        <w:rPr>
          <w:rFonts w:eastAsia="TimesNewRomanPSMT" w:cs="Arial"/>
          <w:lang w:val="ru-RU"/>
        </w:rPr>
        <w:t>аручиоцу контролу (увид) код понуђача, као и код његовог подизвођача.</w:t>
      </w:r>
    </w:p>
    <w:p w:rsidR="00C14152" w:rsidRPr="007B676A" w:rsidRDefault="00C14152" w:rsidP="00C14152">
      <w:pPr>
        <w:pStyle w:val="KDParagraf"/>
        <w:spacing w:before="0"/>
        <w:rPr>
          <w:rFonts w:eastAsia="TimesNewRomanPSMT" w:cs="Arial"/>
          <w:lang w:val="ru-RU"/>
        </w:rPr>
      </w:pPr>
      <w:r w:rsidRPr="007B676A">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7B676A" w:rsidRDefault="00C14152" w:rsidP="00C14152">
      <w:pPr>
        <w:pStyle w:val="KDParagraf"/>
        <w:spacing w:before="0"/>
        <w:rPr>
          <w:rFonts w:eastAsia="TimesNewRomanPSMT" w:cs="Arial"/>
          <w:lang w:val="ru-RU"/>
        </w:rPr>
      </w:pPr>
      <w:r w:rsidRPr="007B676A">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7B676A" w:rsidRDefault="008D2B23" w:rsidP="008D2B23">
      <w:pPr>
        <w:spacing w:before="0"/>
        <w:rPr>
          <w:rFonts w:cs="Arial"/>
          <w:lang w:val="ru-RU"/>
        </w:rPr>
      </w:pPr>
    </w:p>
    <w:p w:rsidR="00B20A6C" w:rsidRPr="004E0760" w:rsidRDefault="00B20A6C" w:rsidP="00485720">
      <w:pPr>
        <w:pStyle w:val="KDPodnaslov2"/>
        <w:numPr>
          <w:ilvl w:val="1"/>
          <w:numId w:val="29"/>
        </w:numPr>
        <w:spacing w:before="0"/>
        <w:jc w:val="both"/>
        <w:rPr>
          <w:rFonts w:cs="Arial"/>
        </w:rPr>
      </w:pPr>
      <w:bookmarkStart w:id="243" w:name="_Toc442559917"/>
      <w:bookmarkStart w:id="244" w:name="_Toc441651606"/>
      <w:r w:rsidRPr="004E0760">
        <w:rPr>
          <w:rFonts w:cs="Arial"/>
        </w:rPr>
        <w:t>Разлози за одбијање понуде</w:t>
      </w:r>
      <w:bookmarkEnd w:id="243"/>
      <w:bookmarkEnd w:id="244"/>
    </w:p>
    <w:p w:rsidR="00B20A6C" w:rsidRPr="004E0760" w:rsidRDefault="00B20A6C" w:rsidP="00B20A6C">
      <w:pPr>
        <w:autoSpaceDE w:val="0"/>
        <w:autoSpaceDN w:val="0"/>
        <w:adjustRightInd w:val="0"/>
        <w:spacing w:before="0"/>
        <w:rPr>
          <w:rFonts w:eastAsia="TimesNewRomanPSMT" w:cs="Arial"/>
          <w:bCs/>
          <w:iCs/>
          <w:lang w:val="ru-RU"/>
        </w:rPr>
      </w:pPr>
      <w:r w:rsidRPr="004E0760">
        <w:rPr>
          <w:rFonts w:eastAsia="TimesNewRomanPSMT" w:cs="Arial"/>
          <w:bCs/>
          <w:iCs/>
        </w:rPr>
        <w:t>Понуда ће бити одбијена ако:</w:t>
      </w:r>
    </w:p>
    <w:p w:rsidR="00B20A6C" w:rsidRPr="007B676A"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7B676A">
        <w:rPr>
          <w:rFonts w:ascii="Arial" w:eastAsia="TimesNewRomanPSMT" w:hAnsi="Arial" w:cs="Arial"/>
          <w:bCs/>
          <w:iCs/>
          <w:lang w:val="ru-RU"/>
        </w:rPr>
        <w:t>је неблаговремена, неприхватљива или неодговарајућа;</w:t>
      </w:r>
    </w:p>
    <w:p w:rsidR="00B20A6C" w:rsidRPr="007B676A"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lang w:val="ru-RU"/>
        </w:rPr>
      </w:pPr>
      <w:r w:rsidRPr="007B676A">
        <w:rPr>
          <w:rFonts w:ascii="Arial" w:eastAsia="TimesNewRomanPSMT" w:hAnsi="Arial" w:cs="Arial"/>
          <w:bCs/>
          <w:iCs/>
          <w:lang w:val="ru-RU"/>
        </w:rPr>
        <w:t>ако се понуђач не сагласи са исправком рачунских грешака;</w:t>
      </w:r>
    </w:p>
    <w:p w:rsidR="00B20A6C" w:rsidRPr="004E0760"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7B676A">
        <w:rPr>
          <w:rFonts w:ascii="Arial" w:eastAsia="TimesNewRomanPSMT" w:hAnsi="Arial" w:cs="Arial"/>
          <w:bCs/>
          <w:iCs/>
          <w:lang w:val="ru-RU"/>
        </w:rPr>
        <w:t xml:space="preserve">ако има битне недостатке сходно члану 106. </w:t>
      </w:r>
      <w:r w:rsidRPr="004E0760">
        <w:rPr>
          <w:rFonts w:ascii="Arial" w:eastAsia="TimesNewRomanPSMT" w:hAnsi="Arial" w:cs="Arial"/>
          <w:bCs/>
          <w:iCs/>
        </w:rPr>
        <w:t>ЗЈН</w:t>
      </w:r>
    </w:p>
    <w:p w:rsidR="00B20A6C" w:rsidRPr="004E0760" w:rsidRDefault="00B20A6C" w:rsidP="00B20A6C">
      <w:pPr>
        <w:spacing w:before="0"/>
        <w:rPr>
          <w:rFonts w:cs="Arial"/>
          <w:lang w:val="sr-Cyrl-CS"/>
        </w:rPr>
      </w:pPr>
    </w:p>
    <w:p w:rsidR="00B20A6C" w:rsidRPr="004E0760" w:rsidRDefault="00B20A6C" w:rsidP="00B20A6C">
      <w:pPr>
        <w:spacing w:before="0"/>
        <w:rPr>
          <w:rFonts w:cs="Arial"/>
        </w:rPr>
      </w:pPr>
      <w:r w:rsidRPr="007B676A">
        <w:rPr>
          <w:rFonts w:cs="Arial"/>
          <w:lang w:val="sr-Cyrl-CS"/>
        </w:rPr>
        <w:t xml:space="preserve">Наручилац ће донети одлуку о обустави поступка јавне набавке у складу са чланом 109. </w:t>
      </w:r>
      <w:r w:rsidRPr="004E0760">
        <w:rPr>
          <w:rFonts w:cs="Arial"/>
        </w:rPr>
        <w:t>Закона.</w:t>
      </w:r>
    </w:p>
    <w:p w:rsidR="00B20A6C" w:rsidRPr="004E0760"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4E0760" w:rsidRDefault="00C14152" w:rsidP="00485720">
      <w:pPr>
        <w:pStyle w:val="KDPodnaslov2"/>
        <w:numPr>
          <w:ilvl w:val="1"/>
          <w:numId w:val="29"/>
        </w:numPr>
        <w:spacing w:before="0"/>
        <w:jc w:val="both"/>
        <w:rPr>
          <w:rFonts w:cs="Arial"/>
        </w:rPr>
      </w:pPr>
      <w:r w:rsidRPr="004E0760">
        <w:rPr>
          <w:rFonts w:cs="Arial"/>
        </w:rPr>
        <w:t>Рок за доношење Одлуке о додели уговора/обустави</w:t>
      </w:r>
    </w:p>
    <w:p w:rsidR="00C14152" w:rsidRPr="004E0760" w:rsidRDefault="00C14152" w:rsidP="00C14152">
      <w:pPr>
        <w:pStyle w:val="KDParagraf"/>
        <w:spacing w:before="0"/>
        <w:rPr>
          <w:rFonts w:eastAsia="TimesNewRomanPSMT" w:cs="Arial"/>
        </w:rPr>
      </w:pPr>
      <w:r w:rsidRPr="004E0760">
        <w:rPr>
          <w:rFonts w:eastAsia="TimesNewRomanPSMT" w:cs="Arial"/>
        </w:rPr>
        <w:t>Наручилац ће одлуку о додели уговора</w:t>
      </w:r>
      <w:r w:rsidRPr="004E0760">
        <w:rPr>
          <w:rFonts w:eastAsia="TimesNewRomanPSMT" w:cs="Arial"/>
          <w:i/>
        </w:rPr>
        <w:t>/обустави поступка</w:t>
      </w:r>
      <w:r w:rsidRPr="004E0760">
        <w:rPr>
          <w:rFonts w:eastAsia="TimesNewRomanPSMT" w:cs="Arial"/>
        </w:rPr>
        <w:t xml:space="preserve"> донети у року од максимално </w:t>
      </w:r>
      <w:r w:rsidR="00A05B64" w:rsidRPr="00270332">
        <w:rPr>
          <w:rFonts w:eastAsia="TimesNewRomanPSMT" w:cs="Arial"/>
        </w:rPr>
        <w:t>25 (двадесетпет</w:t>
      </w:r>
      <w:r w:rsidRPr="00270332">
        <w:rPr>
          <w:rFonts w:eastAsia="TimesNewRomanPSMT" w:cs="Arial"/>
        </w:rPr>
        <w:t>) дана</w:t>
      </w:r>
      <w:r w:rsidRPr="004E0760">
        <w:rPr>
          <w:rFonts w:eastAsia="TimesNewRomanPSMT" w:cs="Arial"/>
        </w:rPr>
        <w:t xml:space="preserve"> од дана јавног отварања понуда.</w:t>
      </w:r>
    </w:p>
    <w:p w:rsidR="00C14152" w:rsidRPr="004E0760" w:rsidRDefault="00C14152" w:rsidP="00C14152">
      <w:pPr>
        <w:pStyle w:val="KDParagraf"/>
        <w:spacing w:before="0"/>
        <w:rPr>
          <w:rFonts w:eastAsia="TimesNewRomanPSMT" w:cs="Arial"/>
        </w:rPr>
      </w:pPr>
      <w:r w:rsidRPr="004E0760">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4E0760" w:rsidRDefault="008D2B23" w:rsidP="008D2B23">
      <w:pPr>
        <w:pStyle w:val="KDParagraf"/>
        <w:spacing w:before="0"/>
        <w:rPr>
          <w:rFonts w:eastAsia="TimesNewRomanPSMT" w:cs="Arial"/>
        </w:rPr>
      </w:pPr>
    </w:p>
    <w:p w:rsidR="008D2B23" w:rsidRPr="004E0760" w:rsidRDefault="008D2B23" w:rsidP="00485720">
      <w:pPr>
        <w:pStyle w:val="KDPodnaslov2"/>
        <w:numPr>
          <w:ilvl w:val="1"/>
          <w:numId w:val="29"/>
        </w:numPr>
        <w:spacing w:before="0"/>
        <w:jc w:val="both"/>
        <w:rPr>
          <w:rFonts w:cs="Arial"/>
          <w:lang w:val="ru-RU"/>
        </w:rPr>
      </w:pPr>
      <w:bookmarkStart w:id="245" w:name="_Toc441651607"/>
      <w:bookmarkStart w:id="246" w:name="_Toc442559918"/>
      <w:r w:rsidRPr="004E0760">
        <w:rPr>
          <w:rFonts w:cs="Arial"/>
          <w:lang w:val="ru-RU"/>
        </w:rPr>
        <w:t>Н</w:t>
      </w:r>
      <w:r w:rsidRPr="004E0760">
        <w:rPr>
          <w:rFonts w:cs="Arial"/>
        </w:rPr>
        <w:t>егативне референце</w:t>
      </w:r>
      <w:bookmarkEnd w:id="245"/>
      <w:bookmarkEnd w:id="246"/>
    </w:p>
    <w:p w:rsidR="008D2B23" w:rsidRPr="004E0760" w:rsidRDefault="008D2B23" w:rsidP="008D2B23">
      <w:pPr>
        <w:spacing w:before="0"/>
        <w:rPr>
          <w:rFonts w:cs="Arial"/>
          <w:lang w:val="ru-RU"/>
        </w:rPr>
      </w:pPr>
      <w:r w:rsidRPr="004E0760">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4E0760" w:rsidRDefault="008D2B23" w:rsidP="008D2B23">
      <w:pPr>
        <w:pStyle w:val="KDNabrajanje"/>
        <w:spacing w:before="0"/>
        <w:rPr>
          <w:rFonts w:cs="Arial"/>
        </w:rPr>
      </w:pPr>
      <w:r w:rsidRPr="004E0760">
        <w:rPr>
          <w:rFonts w:cs="Arial"/>
        </w:rPr>
        <w:t>поступао супротно забрани из чл. 23. и 25. Закона;</w:t>
      </w:r>
    </w:p>
    <w:p w:rsidR="008D2B23" w:rsidRPr="004E0760" w:rsidRDefault="008D2B23" w:rsidP="008D2B23">
      <w:pPr>
        <w:pStyle w:val="KDNabrajanje"/>
        <w:spacing w:before="0"/>
        <w:rPr>
          <w:rFonts w:cs="Arial"/>
        </w:rPr>
      </w:pPr>
      <w:r w:rsidRPr="004E0760">
        <w:rPr>
          <w:rFonts w:cs="Arial"/>
        </w:rPr>
        <w:t>учинио повреду конкуренције;</w:t>
      </w:r>
    </w:p>
    <w:p w:rsidR="008D2B23" w:rsidRPr="004E0760" w:rsidRDefault="008D2B23" w:rsidP="008D2B23">
      <w:pPr>
        <w:pStyle w:val="KDNabrajanje"/>
        <w:spacing w:before="0"/>
        <w:rPr>
          <w:rFonts w:cs="Arial"/>
        </w:rPr>
      </w:pPr>
      <w:r w:rsidRPr="004E0760">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4E0760" w:rsidRDefault="008D2B23" w:rsidP="008D2B23">
      <w:pPr>
        <w:pStyle w:val="KDNabrajanje"/>
        <w:spacing w:before="0"/>
        <w:rPr>
          <w:rFonts w:cs="Arial"/>
        </w:rPr>
      </w:pPr>
      <w:r w:rsidRPr="004E0760">
        <w:rPr>
          <w:rFonts w:cs="Arial"/>
        </w:rPr>
        <w:t>одбио да достави доказе и средства обезбеђења на шта се у понуди обавезао.</w:t>
      </w:r>
    </w:p>
    <w:p w:rsidR="008D2B23" w:rsidRPr="004E0760" w:rsidRDefault="008D2B23" w:rsidP="008D2B23">
      <w:pPr>
        <w:pStyle w:val="KDParagraf"/>
        <w:spacing w:before="0"/>
        <w:rPr>
          <w:rFonts w:cs="Arial"/>
          <w:lang w:val="ru-RU"/>
        </w:rPr>
      </w:pPr>
      <w:r w:rsidRPr="004E0760">
        <w:rPr>
          <w:rFonts w:cs="Arial"/>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4E0760" w:rsidRDefault="008D2B23" w:rsidP="008D2B23">
      <w:pPr>
        <w:pStyle w:val="KDParagraf"/>
        <w:spacing w:before="0"/>
        <w:rPr>
          <w:rFonts w:cs="Arial"/>
        </w:rPr>
      </w:pPr>
      <w:r w:rsidRPr="004E0760">
        <w:rPr>
          <w:rFonts w:cs="Arial"/>
        </w:rPr>
        <w:t>Доказ наведеног може бити:</w:t>
      </w:r>
    </w:p>
    <w:p w:rsidR="008D2B23" w:rsidRPr="004E0760" w:rsidRDefault="008D2B23" w:rsidP="008D2B23">
      <w:pPr>
        <w:pStyle w:val="KDNabrajanje"/>
        <w:spacing w:before="0"/>
        <w:rPr>
          <w:rFonts w:cs="Arial"/>
        </w:rPr>
      </w:pPr>
      <w:r w:rsidRPr="004E0760">
        <w:rPr>
          <w:rFonts w:cs="Arial"/>
        </w:rPr>
        <w:t>правоснажна судска одлука или коначна одлука другог надлежног органа;</w:t>
      </w:r>
    </w:p>
    <w:p w:rsidR="008D2B23" w:rsidRPr="004E0760" w:rsidRDefault="008D2B23" w:rsidP="008D2B23">
      <w:pPr>
        <w:pStyle w:val="KDNabrajanje"/>
        <w:spacing w:before="0"/>
        <w:rPr>
          <w:rFonts w:cs="Arial"/>
        </w:rPr>
      </w:pPr>
      <w:r w:rsidRPr="004E0760">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4E0760" w:rsidRDefault="008D2B23" w:rsidP="008D2B23">
      <w:pPr>
        <w:pStyle w:val="KDNabrajanje"/>
        <w:spacing w:before="0"/>
        <w:rPr>
          <w:rFonts w:cs="Arial"/>
        </w:rPr>
      </w:pPr>
      <w:r w:rsidRPr="004E0760">
        <w:rPr>
          <w:rFonts w:cs="Arial"/>
        </w:rPr>
        <w:t>исправа о наплаћеној уговорној казни;</w:t>
      </w:r>
    </w:p>
    <w:p w:rsidR="008D2B23" w:rsidRPr="004E0760" w:rsidRDefault="008D2B23" w:rsidP="008D2B23">
      <w:pPr>
        <w:pStyle w:val="KDNabrajanje"/>
        <w:spacing w:before="0"/>
        <w:rPr>
          <w:rFonts w:cs="Arial"/>
        </w:rPr>
      </w:pPr>
      <w:r w:rsidRPr="004E0760">
        <w:rPr>
          <w:rFonts w:cs="Arial"/>
        </w:rPr>
        <w:t>рекламације потрошача, односно корисника, ако нису отклоњене у уговореном року;</w:t>
      </w:r>
    </w:p>
    <w:p w:rsidR="008D2B23" w:rsidRPr="004E0760" w:rsidRDefault="008D2B23" w:rsidP="008D2B23">
      <w:pPr>
        <w:pStyle w:val="KDNabrajanje"/>
        <w:spacing w:before="0"/>
        <w:rPr>
          <w:rFonts w:cs="Arial"/>
        </w:rPr>
      </w:pPr>
      <w:r w:rsidRPr="004E0760">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4E0760" w:rsidRDefault="008D2B23" w:rsidP="008D2B23">
      <w:pPr>
        <w:pStyle w:val="KDNabrajanje"/>
        <w:spacing w:before="0"/>
        <w:rPr>
          <w:rFonts w:cs="Arial"/>
        </w:rPr>
      </w:pPr>
      <w:r w:rsidRPr="004E076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4E0760" w:rsidRDefault="008D2B23" w:rsidP="008D2B23">
      <w:pPr>
        <w:pStyle w:val="KDNabrajanje"/>
        <w:spacing w:before="0"/>
        <w:rPr>
          <w:rFonts w:cs="Arial"/>
        </w:rPr>
      </w:pPr>
      <w:r w:rsidRPr="004E076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7B676A" w:rsidRDefault="008D2B23" w:rsidP="008D2B23">
      <w:pPr>
        <w:pStyle w:val="KDParagraf"/>
        <w:spacing w:before="0"/>
        <w:rPr>
          <w:rFonts w:cs="Arial"/>
          <w:lang w:val="ru-RU"/>
        </w:rPr>
      </w:pPr>
      <w:r w:rsidRPr="004E0760">
        <w:rPr>
          <w:rFonts w:cs="Arial"/>
          <w:lang w:val="ru-RU"/>
        </w:rPr>
        <w:t xml:space="preserve">Наручилац може одбити понуду ако поседује доказ из става 3. тачка 1) члана 82. </w:t>
      </w:r>
      <w:r w:rsidRPr="007B676A">
        <w:rPr>
          <w:rFonts w:cs="Arial"/>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7B676A" w:rsidRDefault="008D2B23" w:rsidP="008D2B23">
      <w:pPr>
        <w:pStyle w:val="KDParagraf"/>
        <w:spacing w:before="0"/>
        <w:rPr>
          <w:rFonts w:cs="Arial"/>
          <w:lang w:val="ru-RU" w:bidi="en-US"/>
        </w:rPr>
      </w:pPr>
      <w:r w:rsidRPr="007B676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7B676A" w:rsidRDefault="008D2B23" w:rsidP="008D2B23">
      <w:pPr>
        <w:pStyle w:val="KDParagraf"/>
        <w:spacing w:before="0"/>
        <w:rPr>
          <w:rFonts w:cs="Arial"/>
          <w:lang w:val="ru-RU" w:bidi="en-US"/>
        </w:rPr>
      </w:pPr>
    </w:p>
    <w:p w:rsidR="008D2B23" w:rsidRPr="004E0760" w:rsidRDefault="008D2B23" w:rsidP="00485720">
      <w:pPr>
        <w:pStyle w:val="KDPodnaslov2"/>
        <w:numPr>
          <w:ilvl w:val="1"/>
          <w:numId w:val="29"/>
        </w:numPr>
        <w:spacing w:before="0"/>
        <w:jc w:val="both"/>
        <w:rPr>
          <w:rFonts w:cs="Arial"/>
        </w:rPr>
      </w:pPr>
      <w:bookmarkStart w:id="247" w:name="_Toc441651608"/>
      <w:bookmarkStart w:id="248" w:name="_Toc442559919"/>
      <w:r w:rsidRPr="004E0760">
        <w:rPr>
          <w:rFonts w:cs="Arial"/>
        </w:rPr>
        <w:t>Увид у документацију</w:t>
      </w:r>
      <w:bookmarkEnd w:id="247"/>
      <w:bookmarkEnd w:id="248"/>
    </w:p>
    <w:p w:rsidR="008D2B23" w:rsidRPr="004E0760" w:rsidRDefault="008D2B23" w:rsidP="008D2B23">
      <w:pPr>
        <w:pStyle w:val="KDParagraf"/>
        <w:spacing w:before="0"/>
        <w:rPr>
          <w:rFonts w:cs="Arial"/>
          <w:lang w:bidi="en-US"/>
        </w:rPr>
      </w:pPr>
      <w:r w:rsidRPr="004E0760">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4E0760" w:rsidRDefault="008D2B23" w:rsidP="008D2B23">
      <w:pPr>
        <w:pStyle w:val="KDParagraf"/>
        <w:spacing w:before="0"/>
        <w:rPr>
          <w:rFonts w:cs="Arial"/>
          <w:lang w:bidi="en-US"/>
        </w:rPr>
      </w:pPr>
      <w:r w:rsidRPr="004E0760">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B73A9F" w:rsidRDefault="00B73A9F" w:rsidP="008D2B23">
      <w:pPr>
        <w:pStyle w:val="KDParagraf"/>
        <w:spacing w:before="0"/>
        <w:rPr>
          <w:rFonts w:cs="Arial"/>
          <w:lang w:bidi="en-US"/>
        </w:rPr>
      </w:pPr>
    </w:p>
    <w:p w:rsidR="00B73A9F" w:rsidRPr="004E0760" w:rsidRDefault="00B73A9F" w:rsidP="008D2B23">
      <w:pPr>
        <w:pStyle w:val="KDParagraf"/>
        <w:spacing w:before="0"/>
        <w:rPr>
          <w:rFonts w:cs="Arial"/>
          <w:lang w:bidi="en-US"/>
        </w:rPr>
      </w:pPr>
    </w:p>
    <w:p w:rsidR="008D2B23" w:rsidRPr="00BB42E8" w:rsidRDefault="008D2B23" w:rsidP="00485720">
      <w:pPr>
        <w:pStyle w:val="KDPodnaslov2"/>
        <w:numPr>
          <w:ilvl w:val="1"/>
          <w:numId w:val="29"/>
        </w:numPr>
        <w:spacing w:before="0"/>
        <w:jc w:val="both"/>
        <w:rPr>
          <w:rFonts w:cs="Arial"/>
          <w:lang w:val="sr-Cyrl-CS"/>
        </w:rPr>
      </w:pPr>
      <w:bookmarkStart w:id="249" w:name="_Toc441651609"/>
      <w:bookmarkStart w:id="250" w:name="_Toc442559920"/>
      <w:r w:rsidRPr="00BB42E8">
        <w:rPr>
          <w:rFonts w:cs="Arial"/>
          <w:lang w:val="ru-RU"/>
        </w:rPr>
        <w:t>З</w:t>
      </w:r>
      <w:r w:rsidRPr="00BB42E8">
        <w:rPr>
          <w:rFonts w:cs="Arial"/>
        </w:rPr>
        <w:t>аштита права понуђача</w:t>
      </w:r>
      <w:bookmarkEnd w:id="249"/>
      <w:bookmarkEnd w:id="250"/>
    </w:p>
    <w:p w:rsidR="00B73A9F" w:rsidRPr="00251610" w:rsidRDefault="00B73A9F" w:rsidP="00B73A9F">
      <w:pPr>
        <w:spacing w:before="0"/>
        <w:rPr>
          <w:rFonts w:cs="Arial"/>
          <w:lang w:val="sr-Cyrl-CS"/>
        </w:rPr>
      </w:pPr>
      <w:r w:rsidRPr="00251610">
        <w:rPr>
          <w:rFonts w:cs="Arial"/>
          <w:lang w:val="sr-Cyrl-C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B73A9F" w:rsidRPr="00251610" w:rsidRDefault="00B73A9F" w:rsidP="00B73A9F">
      <w:pPr>
        <w:spacing w:before="0"/>
        <w:rPr>
          <w:rFonts w:cs="Arial"/>
          <w:lang w:val="sr-Cyrl-CS"/>
        </w:rPr>
      </w:pPr>
    </w:p>
    <w:p w:rsidR="00B73A9F" w:rsidRPr="00251610" w:rsidRDefault="00B73A9F" w:rsidP="00B73A9F">
      <w:pPr>
        <w:spacing w:before="0"/>
        <w:rPr>
          <w:rFonts w:cs="Arial"/>
          <w:lang w:val="sr-Cyrl-CS"/>
        </w:rPr>
      </w:pPr>
      <w:r w:rsidRPr="00251610">
        <w:rPr>
          <w:rFonts w:cs="Arial"/>
          <w:lang w:val="sr-Cyrl-CS"/>
        </w:rPr>
        <w:t>Рокови и начин подношења захтева за заштиту права:</w:t>
      </w:r>
    </w:p>
    <w:p w:rsidR="00D201C1" w:rsidRPr="007B676A" w:rsidRDefault="00B73A9F" w:rsidP="00294C2C">
      <w:pPr>
        <w:tabs>
          <w:tab w:val="left" w:pos="3666"/>
        </w:tabs>
        <w:rPr>
          <w:rFonts w:cs="Arial"/>
          <w:lang w:val="sr-Latn-CS"/>
        </w:rPr>
      </w:pPr>
      <w:r w:rsidRPr="00251610">
        <w:rPr>
          <w:rFonts w:cs="Arial"/>
          <w:lang w:val="sr-Cyrl-CS"/>
        </w:rPr>
        <w:t>Захтев за заштиту права подноси се лично или путем поште на адресу: ЈП „Електропривреда Србије“ Београд</w:t>
      </w:r>
      <w:r w:rsidRPr="000C795F">
        <w:rPr>
          <w:rFonts w:cs="Arial"/>
          <w:lang w:val="sr-Cyrl-RS"/>
        </w:rPr>
        <w:t>,</w:t>
      </w:r>
      <w:r w:rsidRPr="00251610">
        <w:rPr>
          <w:rFonts w:cs="Arial"/>
          <w:lang w:val="sr-Cyrl-CS"/>
        </w:rPr>
        <w:t xml:space="preserve"> адреса </w:t>
      </w:r>
      <w:r w:rsidRPr="000C795F">
        <w:rPr>
          <w:rFonts w:cs="Arial"/>
          <w:lang w:val="sr-Cyrl-RS"/>
        </w:rPr>
        <w:t>Балканска број 13</w:t>
      </w:r>
      <w:r w:rsidRPr="00251610">
        <w:rPr>
          <w:rFonts w:cs="Arial"/>
          <w:lang w:val="sr-Cyrl-CS"/>
        </w:rPr>
        <w:t xml:space="preserve"> са назнаком Захтев за заштиту права за ЈН </w:t>
      </w:r>
      <w:r w:rsidRPr="000C795F">
        <w:rPr>
          <w:rFonts w:cs="Arial"/>
          <w:lang w:val="sr-Cyrl-RS"/>
        </w:rPr>
        <w:t>услуга</w:t>
      </w:r>
      <w:r w:rsidRPr="00251610">
        <w:rPr>
          <w:rFonts w:cs="Arial"/>
          <w:lang w:val="sr-Cyrl-CS"/>
        </w:rPr>
        <w:t xml:space="preserve"> </w:t>
      </w:r>
      <w:r w:rsidRPr="000C795F">
        <w:rPr>
          <w:rFonts w:cs="Arial"/>
          <w:lang w:val="ru-RU"/>
        </w:rPr>
        <w:t>–</w:t>
      </w:r>
      <w:r w:rsidR="00D201C1" w:rsidRPr="00251610">
        <w:rPr>
          <w:rFonts w:cs="Arial"/>
          <w:lang w:val="sr-Cyrl-CS"/>
        </w:rPr>
        <w:t xml:space="preserve">  </w:t>
      </w:r>
      <w:r w:rsidR="00D201C1" w:rsidRPr="007B676A">
        <w:rPr>
          <w:rFonts w:cs="Arial"/>
          <w:lang w:val="sr-Latn-CS"/>
        </w:rPr>
        <w:t xml:space="preserve">Услуге „ИКТ одржавање </w:t>
      </w:r>
      <w:r w:rsidR="00D201C1" w:rsidRPr="004E0760">
        <w:rPr>
          <w:rFonts w:cs="Arial"/>
        </w:rPr>
        <w:t>Minex</w:t>
      </w:r>
      <w:r w:rsidR="00D201C1" w:rsidRPr="007B676A">
        <w:rPr>
          <w:rFonts w:cs="Arial"/>
          <w:lang w:val="sr-Latn-CS"/>
        </w:rPr>
        <w:t>“</w:t>
      </w:r>
    </w:p>
    <w:p w:rsidR="00B73A9F" w:rsidRPr="00251610" w:rsidRDefault="00D201C1" w:rsidP="00294C2C">
      <w:pPr>
        <w:spacing w:before="0"/>
        <w:rPr>
          <w:rFonts w:cs="Arial"/>
          <w:lang w:val="sr-Cyrl-CS"/>
        </w:rPr>
      </w:pPr>
      <w:r w:rsidRPr="00251610">
        <w:rPr>
          <w:rFonts w:cs="Arial"/>
          <w:lang w:val="sr-Cyrl-CS"/>
        </w:rPr>
        <w:t xml:space="preserve"> </w:t>
      </w:r>
      <w:r w:rsidR="00B73A9F" w:rsidRPr="000C795F">
        <w:rPr>
          <w:rFonts w:cs="Arial"/>
          <w:lang w:val="sr-Cyrl-RS"/>
        </w:rPr>
        <w:t xml:space="preserve">, ЈН </w:t>
      </w:r>
      <w:r w:rsidR="00B73A9F" w:rsidRPr="00251610">
        <w:rPr>
          <w:rFonts w:cs="Arial"/>
          <w:lang w:val="sr-Cyrl-CS"/>
        </w:rPr>
        <w:t>бр.ЈН/1000/</w:t>
      </w:r>
      <w:r w:rsidR="00B73A9F" w:rsidRPr="000C795F">
        <w:rPr>
          <w:rFonts w:cs="Arial"/>
          <w:lang w:val="sr-Cyrl-RS"/>
        </w:rPr>
        <w:t>029</w:t>
      </w:r>
      <w:r>
        <w:rPr>
          <w:rFonts w:cs="Arial"/>
          <w:lang w:val="sr-Cyrl-RS"/>
        </w:rPr>
        <w:t>5</w:t>
      </w:r>
      <w:r w:rsidR="00B73A9F" w:rsidRPr="000C795F">
        <w:rPr>
          <w:rFonts w:cs="Arial"/>
          <w:lang w:val="sr-Cyrl-RS"/>
        </w:rPr>
        <w:t>/2016</w:t>
      </w:r>
      <w:r w:rsidR="00B73A9F" w:rsidRPr="00251610">
        <w:rPr>
          <w:rFonts w:cs="Arial"/>
          <w:lang w:val="sr-Cyrl-CS"/>
        </w:rPr>
        <w:t>, а копија се истовремено доставља Републичкој комисији.</w:t>
      </w:r>
    </w:p>
    <w:p w:rsidR="00B73A9F" w:rsidRPr="002D3DAF" w:rsidRDefault="00B73A9F" w:rsidP="00B73A9F">
      <w:pPr>
        <w:spacing w:before="0"/>
        <w:rPr>
          <w:rFonts w:cs="Arial"/>
          <w:color w:val="1F497D" w:themeColor="text2"/>
          <w:lang w:val="sr-Cyrl-RS"/>
        </w:rPr>
      </w:pPr>
      <w:r w:rsidRPr="00251610">
        <w:rPr>
          <w:rFonts w:cs="Arial"/>
          <w:lang w:val="sr-Cyrl-CS"/>
        </w:rPr>
        <w:t xml:space="preserve">Захтев за заштиту права се може доставити и путем електронске поште на </w:t>
      </w:r>
      <w:r w:rsidRPr="000C795F">
        <w:rPr>
          <w:rFonts w:cs="Arial"/>
        </w:rPr>
        <w:t>e</w:t>
      </w:r>
      <w:r w:rsidRPr="00251610">
        <w:rPr>
          <w:rFonts w:cs="Arial"/>
          <w:lang w:val="sr-Cyrl-CS"/>
        </w:rPr>
        <w:t>-</w:t>
      </w:r>
      <w:r w:rsidRPr="000C795F">
        <w:rPr>
          <w:rFonts w:cs="Arial"/>
        </w:rPr>
        <w:t>mail</w:t>
      </w:r>
      <w:r w:rsidRPr="00251610">
        <w:rPr>
          <w:rFonts w:cs="Arial"/>
          <w:lang w:val="sr-Cyrl-CS"/>
        </w:rPr>
        <w:t xml:space="preserve">: </w:t>
      </w:r>
      <w:r w:rsidR="00D201C1" w:rsidRPr="002D3DAF">
        <w:rPr>
          <w:rFonts w:cs="Arial"/>
          <w:color w:val="1F497D" w:themeColor="text2"/>
        </w:rPr>
        <w:t>nina</w:t>
      </w:r>
      <w:r w:rsidR="00D201C1" w:rsidRPr="002D3DAF">
        <w:rPr>
          <w:rFonts w:cs="Arial"/>
          <w:color w:val="1F497D" w:themeColor="text2"/>
          <w:lang w:val="sr-Cyrl-CS"/>
        </w:rPr>
        <w:t>.</w:t>
      </w:r>
      <w:r w:rsidR="00D201C1" w:rsidRPr="002D3DAF">
        <w:rPr>
          <w:rFonts w:cs="Arial"/>
          <w:color w:val="1F497D" w:themeColor="text2"/>
        </w:rPr>
        <w:t>nikolajevic</w:t>
      </w:r>
      <w:r w:rsidRPr="002D3DAF">
        <w:rPr>
          <w:rFonts w:cs="Arial"/>
          <w:color w:val="1F497D" w:themeColor="text2"/>
          <w:lang w:val="sr-Cyrl-CS"/>
        </w:rPr>
        <w:t>@</w:t>
      </w:r>
      <w:r w:rsidRPr="002D3DAF">
        <w:rPr>
          <w:rFonts w:cs="Arial"/>
          <w:color w:val="1F497D" w:themeColor="text2"/>
        </w:rPr>
        <w:t>eps</w:t>
      </w:r>
      <w:r w:rsidRPr="002D3DAF">
        <w:rPr>
          <w:rFonts w:cs="Arial"/>
          <w:color w:val="1F497D" w:themeColor="text2"/>
          <w:lang w:val="sr-Cyrl-CS"/>
        </w:rPr>
        <w:t>.</w:t>
      </w:r>
      <w:r w:rsidRPr="002D3DAF">
        <w:rPr>
          <w:rFonts w:cs="Arial"/>
          <w:color w:val="1F497D" w:themeColor="text2"/>
        </w:rPr>
        <w:t>rs</w:t>
      </w:r>
      <w:r w:rsidRPr="002D3DAF">
        <w:rPr>
          <w:rFonts w:cs="Arial"/>
          <w:color w:val="1F497D" w:themeColor="text2"/>
          <w:lang w:val="sr-Cyrl-RS"/>
        </w:rPr>
        <w:t>.</w:t>
      </w:r>
    </w:p>
    <w:p w:rsidR="00B73A9F" w:rsidRPr="00251610" w:rsidRDefault="00B73A9F" w:rsidP="00B73A9F">
      <w:pPr>
        <w:spacing w:before="0"/>
        <w:rPr>
          <w:rFonts w:cs="Arial"/>
          <w:lang w:val="sr-Cyrl-RS"/>
        </w:rPr>
      </w:pPr>
      <w:r w:rsidRPr="00251610">
        <w:rPr>
          <w:rFonts w:cs="Arial"/>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B73A9F" w:rsidRPr="00251610" w:rsidRDefault="00B73A9F" w:rsidP="00B73A9F">
      <w:pPr>
        <w:spacing w:before="0"/>
        <w:rPr>
          <w:rFonts w:cs="Arial"/>
          <w:lang w:val="sr-Cyrl-RS"/>
        </w:rPr>
      </w:pPr>
      <w:r w:rsidRPr="00251610">
        <w:rPr>
          <w:rFonts w:cs="Arial"/>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w:t>
      </w:r>
      <w:r w:rsidRPr="00251610">
        <w:rPr>
          <w:rFonts w:cs="Arial"/>
          <w:lang w:val="sr-Cyrl-RS"/>
        </w:rPr>
        <w:lastRenderedPageBreak/>
        <w:t xml:space="preserve">примљен од стране наручиоца најкасније </w:t>
      </w:r>
      <w:r w:rsidRPr="00251610">
        <w:rPr>
          <w:rFonts w:cs="Arial"/>
          <w:b/>
          <w:lang w:val="sr-Cyrl-RS"/>
        </w:rPr>
        <w:t>7 (</w:t>
      </w:r>
      <w:r>
        <w:rPr>
          <w:rFonts w:cs="Arial"/>
          <w:b/>
          <w:lang w:val="sr-Cyrl-RS"/>
        </w:rPr>
        <w:t xml:space="preserve">словима: </w:t>
      </w:r>
      <w:r w:rsidRPr="00251610">
        <w:rPr>
          <w:rFonts w:cs="Arial"/>
          <w:b/>
          <w:lang w:val="sr-Cyrl-RS"/>
        </w:rPr>
        <w:t>седам)</w:t>
      </w:r>
      <w:r w:rsidRPr="00251610">
        <w:rPr>
          <w:rFonts w:cs="Arial"/>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B73A9F" w:rsidRPr="00251610" w:rsidRDefault="00B73A9F" w:rsidP="00B73A9F">
      <w:pPr>
        <w:spacing w:before="0"/>
        <w:rPr>
          <w:rFonts w:cs="Arial"/>
          <w:lang w:val="sr-Cyrl-RS"/>
        </w:rPr>
      </w:pPr>
      <w:r w:rsidRPr="00251610">
        <w:rPr>
          <w:rFonts w:cs="Arial"/>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B73A9F" w:rsidRPr="00251610" w:rsidRDefault="00B73A9F" w:rsidP="00B73A9F">
      <w:pPr>
        <w:spacing w:before="0"/>
        <w:rPr>
          <w:rFonts w:cs="Arial"/>
          <w:lang w:val="sr-Cyrl-RS"/>
        </w:rPr>
      </w:pPr>
      <w:r w:rsidRPr="00251610">
        <w:rPr>
          <w:rFonts w:cs="Arial"/>
          <w:lang w:val="sr-Cyrl-RS"/>
        </w:rPr>
        <w:t xml:space="preserve">После доношења одлуке о додели уговора  и одлуке о обустави поступка, рок за подношење захтева за заштиту права је </w:t>
      </w:r>
      <w:r w:rsidRPr="00251610">
        <w:rPr>
          <w:rFonts w:cs="Arial"/>
          <w:b/>
          <w:lang w:val="sr-Cyrl-RS"/>
        </w:rPr>
        <w:t>10 (</w:t>
      </w:r>
      <w:r>
        <w:rPr>
          <w:rFonts w:cs="Arial"/>
          <w:b/>
          <w:lang w:val="sr-Cyrl-RS"/>
        </w:rPr>
        <w:t xml:space="preserve">словима: </w:t>
      </w:r>
      <w:r w:rsidRPr="00251610">
        <w:rPr>
          <w:rFonts w:cs="Arial"/>
          <w:b/>
          <w:lang w:val="sr-Cyrl-RS"/>
        </w:rPr>
        <w:t>десет)</w:t>
      </w:r>
      <w:r w:rsidRPr="00251610">
        <w:rPr>
          <w:rFonts w:cs="Arial"/>
          <w:lang w:val="sr-Cyrl-RS"/>
        </w:rPr>
        <w:t xml:space="preserve"> дана од дана објављивања одлуке на Порталу јавних набавки. </w:t>
      </w:r>
    </w:p>
    <w:p w:rsidR="00B73A9F" w:rsidRPr="00251610" w:rsidRDefault="00B73A9F" w:rsidP="00B73A9F">
      <w:pPr>
        <w:spacing w:before="0"/>
        <w:rPr>
          <w:rFonts w:cs="Arial"/>
          <w:lang w:val="sr-Cyrl-RS"/>
        </w:rPr>
      </w:pPr>
      <w:r w:rsidRPr="00251610">
        <w:rPr>
          <w:rFonts w:cs="Arial"/>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rsidR="00B73A9F" w:rsidRPr="00251610" w:rsidRDefault="00B73A9F" w:rsidP="00B73A9F">
      <w:pPr>
        <w:spacing w:before="0"/>
        <w:rPr>
          <w:rFonts w:cs="Arial"/>
          <w:lang w:val="sr-Cyrl-RS"/>
        </w:rPr>
      </w:pPr>
      <w:r w:rsidRPr="00251610">
        <w:rPr>
          <w:rFonts w:cs="Arial"/>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B73A9F" w:rsidRPr="00251610" w:rsidRDefault="00B73A9F" w:rsidP="00B73A9F">
      <w:pPr>
        <w:spacing w:before="0"/>
        <w:rPr>
          <w:rFonts w:cs="Arial"/>
          <w:lang w:val="sr-Cyrl-RS"/>
        </w:rPr>
      </w:pPr>
      <w:r w:rsidRPr="00251610">
        <w:rPr>
          <w:rFonts w:cs="Arial"/>
          <w:lang w:val="sr-Cyrl-R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B73A9F" w:rsidRPr="00251610" w:rsidRDefault="00B73A9F" w:rsidP="00B73A9F">
      <w:pPr>
        <w:spacing w:before="0"/>
        <w:rPr>
          <w:rFonts w:cs="Arial"/>
          <w:lang w:val="sr-Cyrl-RS"/>
        </w:rPr>
      </w:pPr>
    </w:p>
    <w:p w:rsidR="00B73A9F" w:rsidRPr="00251610" w:rsidRDefault="00B73A9F" w:rsidP="00B73A9F">
      <w:pPr>
        <w:spacing w:before="0"/>
        <w:rPr>
          <w:rFonts w:cs="Arial"/>
          <w:lang w:val="sr-Cyrl-RS"/>
        </w:rPr>
      </w:pPr>
      <w:r w:rsidRPr="00251610">
        <w:rPr>
          <w:rFonts w:cs="Arial"/>
          <w:lang w:val="sr-Cyrl-RS"/>
        </w:rPr>
        <w:t>Детаљно упутство о садржини потпуног захтева за заштиту права у складу са чланом   151. став 1. тач. 1) – 7) ЗЈН:</w:t>
      </w:r>
    </w:p>
    <w:p w:rsidR="00B73A9F" w:rsidRPr="00251610" w:rsidRDefault="00B73A9F" w:rsidP="00B73A9F">
      <w:pPr>
        <w:spacing w:before="0"/>
        <w:rPr>
          <w:rFonts w:cs="Arial"/>
          <w:lang w:val="sr-Cyrl-RS"/>
        </w:rPr>
      </w:pPr>
      <w:r w:rsidRPr="00251610">
        <w:rPr>
          <w:rFonts w:cs="Arial"/>
          <w:lang w:val="sr-Cyrl-RS"/>
        </w:rPr>
        <w:t>Захтев за заштиту права садржи:</w:t>
      </w:r>
    </w:p>
    <w:p w:rsidR="00B73A9F" w:rsidRPr="00251610" w:rsidRDefault="00B73A9F" w:rsidP="00B73A9F">
      <w:pPr>
        <w:spacing w:before="0"/>
        <w:rPr>
          <w:rFonts w:cs="Arial"/>
          <w:lang w:val="sr-Cyrl-RS"/>
        </w:rPr>
      </w:pPr>
      <w:r w:rsidRPr="00251610">
        <w:rPr>
          <w:rFonts w:cs="Arial"/>
          <w:lang w:val="sr-Cyrl-RS"/>
        </w:rPr>
        <w:t>1) назив и адресу подносиоца захтева и лице за контакт</w:t>
      </w:r>
    </w:p>
    <w:p w:rsidR="00B73A9F" w:rsidRPr="00251610" w:rsidRDefault="00B73A9F" w:rsidP="00B73A9F">
      <w:pPr>
        <w:spacing w:before="0"/>
        <w:rPr>
          <w:rFonts w:cs="Arial"/>
          <w:lang w:val="sr-Cyrl-RS"/>
        </w:rPr>
      </w:pPr>
      <w:r w:rsidRPr="00251610">
        <w:rPr>
          <w:rFonts w:cs="Arial"/>
          <w:lang w:val="sr-Cyrl-RS"/>
        </w:rPr>
        <w:t>2) назив и адресу наручиоца</w:t>
      </w:r>
    </w:p>
    <w:p w:rsidR="00B73A9F" w:rsidRPr="00251610" w:rsidRDefault="00B73A9F" w:rsidP="00B73A9F">
      <w:pPr>
        <w:spacing w:before="0"/>
        <w:rPr>
          <w:rFonts w:cs="Arial"/>
          <w:lang w:val="sr-Cyrl-RS"/>
        </w:rPr>
      </w:pPr>
      <w:r w:rsidRPr="00251610">
        <w:rPr>
          <w:rFonts w:cs="Arial"/>
          <w:lang w:val="sr-Cyrl-RS"/>
        </w:rPr>
        <w:t>3) податке о јавној набавци која је предмет захтева, односно о одлуци наручиоца</w:t>
      </w:r>
    </w:p>
    <w:p w:rsidR="00B73A9F" w:rsidRPr="00251610" w:rsidRDefault="00B73A9F" w:rsidP="00B73A9F">
      <w:pPr>
        <w:spacing w:before="0"/>
        <w:rPr>
          <w:rFonts w:cs="Arial"/>
          <w:lang w:val="sr-Cyrl-RS"/>
        </w:rPr>
      </w:pPr>
      <w:r w:rsidRPr="00251610">
        <w:rPr>
          <w:rFonts w:cs="Arial"/>
          <w:lang w:val="sr-Cyrl-RS"/>
        </w:rPr>
        <w:t>4) повреде прописа којима се уређује поступак јавне набавке</w:t>
      </w:r>
    </w:p>
    <w:p w:rsidR="00B73A9F" w:rsidRPr="00251610" w:rsidRDefault="00B73A9F" w:rsidP="00B73A9F">
      <w:pPr>
        <w:spacing w:before="0"/>
        <w:rPr>
          <w:rFonts w:cs="Arial"/>
          <w:lang w:val="sr-Cyrl-RS"/>
        </w:rPr>
      </w:pPr>
      <w:r w:rsidRPr="00251610">
        <w:rPr>
          <w:rFonts w:cs="Arial"/>
          <w:lang w:val="sr-Cyrl-RS"/>
        </w:rPr>
        <w:t>5) чињенице и доказе којима се повреде доказују</w:t>
      </w:r>
    </w:p>
    <w:p w:rsidR="00B73A9F" w:rsidRPr="00251610" w:rsidRDefault="00B73A9F" w:rsidP="00B73A9F">
      <w:pPr>
        <w:spacing w:before="0"/>
        <w:rPr>
          <w:rFonts w:cs="Arial"/>
          <w:lang w:val="sr-Cyrl-RS"/>
        </w:rPr>
      </w:pPr>
      <w:r w:rsidRPr="00251610">
        <w:rPr>
          <w:rFonts w:cs="Arial"/>
          <w:lang w:val="sr-Cyrl-RS"/>
        </w:rPr>
        <w:t>6) потврду о уплати таксе из члана 156. ЗЈН</w:t>
      </w:r>
    </w:p>
    <w:p w:rsidR="00B73A9F" w:rsidRPr="00251610" w:rsidRDefault="00B73A9F" w:rsidP="00B73A9F">
      <w:pPr>
        <w:spacing w:before="0"/>
        <w:rPr>
          <w:rFonts w:cs="Arial"/>
          <w:lang w:val="sr-Cyrl-RS"/>
        </w:rPr>
      </w:pPr>
      <w:r w:rsidRPr="00251610">
        <w:rPr>
          <w:rFonts w:cs="Arial"/>
          <w:lang w:val="sr-Cyrl-RS"/>
        </w:rPr>
        <w:t>7) потпис подносиоца.</w:t>
      </w:r>
    </w:p>
    <w:p w:rsidR="00B73A9F" w:rsidRPr="00251610" w:rsidRDefault="00B73A9F" w:rsidP="00B73A9F">
      <w:pPr>
        <w:spacing w:before="0"/>
        <w:rPr>
          <w:rFonts w:cs="Arial"/>
          <w:lang w:val="sr-Cyrl-RS"/>
        </w:rPr>
      </w:pPr>
    </w:p>
    <w:p w:rsidR="00B73A9F" w:rsidRPr="00251610" w:rsidRDefault="00B73A9F" w:rsidP="00B73A9F">
      <w:pPr>
        <w:spacing w:before="0"/>
        <w:rPr>
          <w:rFonts w:cs="Arial"/>
          <w:lang w:val="sr-Cyrl-RS"/>
        </w:rPr>
      </w:pPr>
      <w:r w:rsidRPr="00251610">
        <w:rPr>
          <w:rFonts w:cs="Arial"/>
          <w:lang w:val="sr-Cyrl-RS"/>
        </w:rPr>
        <w:t xml:space="preserve">Ако поднети захтев за заштиту права не садржи све обавезне елементе   наручилац ће такав захтев одбацити закључком. </w:t>
      </w:r>
    </w:p>
    <w:p w:rsidR="00B73A9F" w:rsidRPr="00251610" w:rsidRDefault="00B73A9F" w:rsidP="00B73A9F">
      <w:pPr>
        <w:spacing w:before="0"/>
        <w:rPr>
          <w:rFonts w:cs="Arial"/>
          <w:lang w:val="sr-Cyrl-RS"/>
        </w:rPr>
      </w:pPr>
      <w:r w:rsidRPr="00251610">
        <w:rPr>
          <w:rFonts w:cs="Arial"/>
          <w:lang w:val="sr-Cyrl-RS"/>
        </w:rPr>
        <w:t xml:space="preserve">Закључак   наручилац доставља подносиоцу захтева и Републичкој комисији у року од три дана од дана доношења. </w:t>
      </w:r>
    </w:p>
    <w:p w:rsidR="00B73A9F" w:rsidRPr="00251610" w:rsidRDefault="00B73A9F" w:rsidP="00B73A9F">
      <w:pPr>
        <w:spacing w:before="0"/>
        <w:rPr>
          <w:rFonts w:cs="Arial"/>
          <w:lang w:val="sr-Cyrl-RS"/>
        </w:rPr>
      </w:pPr>
      <w:r w:rsidRPr="00251610">
        <w:rPr>
          <w:rFonts w:cs="Arial"/>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B73A9F" w:rsidRPr="00251610" w:rsidRDefault="00B73A9F" w:rsidP="00B73A9F">
      <w:pPr>
        <w:spacing w:before="0"/>
        <w:rPr>
          <w:rFonts w:cs="Arial"/>
          <w:lang w:val="sr-Cyrl-RS"/>
        </w:rPr>
      </w:pPr>
    </w:p>
    <w:p w:rsidR="00B73A9F" w:rsidRPr="00251610" w:rsidRDefault="00B73A9F" w:rsidP="00B73A9F">
      <w:pPr>
        <w:spacing w:before="0"/>
        <w:rPr>
          <w:rFonts w:cs="Arial"/>
          <w:lang w:val="sr-Cyrl-RS"/>
        </w:rPr>
      </w:pPr>
      <w:r w:rsidRPr="00251610">
        <w:rPr>
          <w:rFonts w:cs="Arial"/>
          <w:lang w:val="sr-Cyrl-RS"/>
        </w:rPr>
        <w:t>Износ таксе из члана 156. став 1. тач. 1)- 3) ЗЈН:</w:t>
      </w:r>
    </w:p>
    <w:p w:rsidR="00B73A9F" w:rsidRPr="00251610" w:rsidRDefault="00B73A9F" w:rsidP="00B73A9F">
      <w:pPr>
        <w:spacing w:before="0"/>
        <w:rPr>
          <w:rFonts w:cs="Arial"/>
          <w:lang w:val="sr-Cyrl-RS"/>
        </w:rPr>
      </w:pPr>
      <w:r w:rsidRPr="00251610">
        <w:rPr>
          <w:rFonts w:cs="Arial"/>
          <w:lang w:val="sr-Cyrl-R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0C795F">
        <w:rPr>
          <w:rFonts w:cs="Arial"/>
          <w:lang w:val="sr-Cyrl-RS"/>
        </w:rPr>
        <w:t>ЈН</w:t>
      </w:r>
      <w:r>
        <w:rPr>
          <w:rFonts w:cs="Arial"/>
          <w:lang w:val="sr-Cyrl-RS"/>
        </w:rPr>
        <w:t xml:space="preserve"> </w:t>
      </w:r>
      <w:r w:rsidRPr="00251610">
        <w:rPr>
          <w:rFonts w:cs="Arial"/>
          <w:lang w:val="sr-Cyrl-RS"/>
        </w:rPr>
        <w:t>1000</w:t>
      </w:r>
      <w:r>
        <w:rPr>
          <w:rFonts w:cs="Arial"/>
          <w:lang w:val="sr-Cyrl-RS"/>
        </w:rPr>
        <w:t xml:space="preserve"> </w:t>
      </w:r>
      <w:r w:rsidRPr="00251610">
        <w:rPr>
          <w:rFonts w:cs="Arial"/>
          <w:lang w:val="sr-Cyrl-RS"/>
        </w:rPr>
        <w:t>029</w:t>
      </w:r>
      <w:r w:rsidR="00D201C1" w:rsidRPr="00251610">
        <w:rPr>
          <w:rFonts w:cs="Arial"/>
          <w:lang w:val="sr-Cyrl-RS"/>
        </w:rPr>
        <w:t>5</w:t>
      </w:r>
      <w:r>
        <w:rPr>
          <w:rFonts w:cs="Arial"/>
          <w:lang w:val="sr-Cyrl-RS"/>
        </w:rPr>
        <w:t xml:space="preserve"> </w:t>
      </w:r>
      <w:r w:rsidRPr="00251610">
        <w:rPr>
          <w:rFonts w:cs="Arial"/>
          <w:lang w:val="sr-Cyrl-RS"/>
        </w:rPr>
        <w:t xml:space="preserve">2016, сврха: ЗЗП, ЈП ЕПС, јн. бр. </w:t>
      </w:r>
      <w:r w:rsidRPr="000C795F">
        <w:rPr>
          <w:rFonts w:cs="Arial"/>
          <w:lang w:val="sr-Cyrl-RS"/>
        </w:rPr>
        <w:t>ЈН/1000/029</w:t>
      </w:r>
      <w:r w:rsidR="00D201C1" w:rsidRPr="00251610">
        <w:rPr>
          <w:rFonts w:cs="Arial"/>
          <w:lang w:val="sr-Cyrl-RS"/>
        </w:rPr>
        <w:t>5</w:t>
      </w:r>
      <w:r w:rsidRPr="000C795F">
        <w:rPr>
          <w:rFonts w:cs="Arial"/>
          <w:lang w:val="sr-Cyrl-RS"/>
        </w:rPr>
        <w:t>/2016</w:t>
      </w:r>
      <w:r w:rsidRPr="00251610">
        <w:rPr>
          <w:rFonts w:cs="Arial"/>
          <w:lang w:val="sr-Cyrl-RS"/>
        </w:rPr>
        <w:t xml:space="preserve">, прималац уплате: буџет Републике Србије) уплати таксу од: </w:t>
      </w:r>
    </w:p>
    <w:p w:rsidR="00B73A9F" w:rsidRPr="00251610" w:rsidRDefault="00B73A9F" w:rsidP="00B73A9F">
      <w:pPr>
        <w:spacing w:before="0"/>
        <w:rPr>
          <w:rFonts w:cs="Arial"/>
          <w:lang w:val="sr-Cyrl-RS"/>
        </w:rPr>
      </w:pPr>
    </w:p>
    <w:p w:rsidR="00B73A9F" w:rsidRPr="00251610" w:rsidRDefault="00B73A9F" w:rsidP="00B73A9F">
      <w:pPr>
        <w:spacing w:before="0"/>
        <w:rPr>
          <w:rFonts w:cs="Arial"/>
          <w:lang w:val="sr-Cyrl-RS"/>
        </w:rPr>
      </w:pPr>
      <w:r w:rsidRPr="00251610">
        <w:rPr>
          <w:rFonts w:cs="Arial"/>
          <w:lang w:val="sr-Cyrl-RS"/>
        </w:rPr>
        <w:t>1) 120.000</w:t>
      </w:r>
      <w:r w:rsidRPr="000C795F">
        <w:rPr>
          <w:rFonts w:cs="Arial"/>
          <w:lang w:val="sr-Cyrl-RS"/>
        </w:rPr>
        <w:t>,00</w:t>
      </w:r>
      <w:r w:rsidRPr="00251610">
        <w:rPr>
          <w:rFonts w:cs="Arial"/>
          <w:lang w:val="sr-Cyrl-RS"/>
        </w:rPr>
        <w:t xml:space="preserve"> динара ако се захтев за заштиту права подноси пре отварања понуда и ако процењена вредност није већа од 120.000.000</w:t>
      </w:r>
      <w:r w:rsidRPr="000C795F">
        <w:rPr>
          <w:rFonts w:cs="Arial"/>
          <w:lang w:val="sr-Cyrl-RS"/>
        </w:rPr>
        <w:t>,00</w:t>
      </w:r>
      <w:r w:rsidRPr="00251610">
        <w:rPr>
          <w:rFonts w:cs="Arial"/>
          <w:lang w:val="sr-Cyrl-RS"/>
        </w:rPr>
        <w:t xml:space="preserve"> динара </w:t>
      </w:r>
    </w:p>
    <w:p w:rsidR="00B73A9F" w:rsidRPr="00251610" w:rsidRDefault="00B73A9F" w:rsidP="00B73A9F">
      <w:pPr>
        <w:spacing w:before="0"/>
        <w:rPr>
          <w:rFonts w:cs="Arial"/>
          <w:lang w:val="sr-Cyrl-RS"/>
        </w:rPr>
      </w:pPr>
      <w:r w:rsidRPr="00251610">
        <w:rPr>
          <w:rFonts w:cs="Arial"/>
          <w:lang w:val="sr-Cyrl-RS"/>
        </w:rPr>
        <w:t>2) 120.000</w:t>
      </w:r>
      <w:r w:rsidRPr="000C795F">
        <w:rPr>
          <w:rFonts w:cs="Arial"/>
          <w:lang w:val="sr-Cyrl-RS"/>
        </w:rPr>
        <w:t>,00</w:t>
      </w:r>
      <w:r w:rsidRPr="00251610">
        <w:rPr>
          <w:rFonts w:cs="Arial"/>
          <w:lang w:val="sr-Cyrl-RS"/>
        </w:rPr>
        <w:t xml:space="preserve"> динара ако се захтев за заштиту права подноси након отварања понуда и ако процењена вредност није већа од 120.000.000</w:t>
      </w:r>
      <w:r w:rsidRPr="000C795F">
        <w:rPr>
          <w:rFonts w:cs="Arial"/>
          <w:lang w:val="sr-Cyrl-RS"/>
        </w:rPr>
        <w:t>,00</w:t>
      </w:r>
      <w:r w:rsidRPr="00251610">
        <w:rPr>
          <w:rFonts w:cs="Arial"/>
          <w:lang w:val="sr-Cyrl-RS"/>
        </w:rPr>
        <w:t xml:space="preserve"> динара </w:t>
      </w:r>
    </w:p>
    <w:p w:rsidR="00B73A9F" w:rsidRPr="00251610" w:rsidRDefault="00B73A9F" w:rsidP="00B73A9F">
      <w:pPr>
        <w:spacing w:before="0"/>
        <w:rPr>
          <w:rFonts w:cs="Arial"/>
          <w:color w:val="00B0F0"/>
          <w:lang w:val="sr-Cyrl-RS"/>
        </w:rPr>
      </w:pPr>
    </w:p>
    <w:p w:rsidR="00B73A9F" w:rsidRPr="00251610" w:rsidRDefault="00B73A9F" w:rsidP="00B73A9F">
      <w:pPr>
        <w:spacing w:before="0"/>
        <w:rPr>
          <w:rFonts w:cs="Arial"/>
          <w:lang w:val="sr-Cyrl-RS"/>
        </w:rPr>
      </w:pPr>
      <w:r w:rsidRPr="00251610">
        <w:rPr>
          <w:rFonts w:cs="Arial"/>
          <w:lang w:val="sr-Cyrl-RS"/>
        </w:rPr>
        <w:t>Свака странка у поступку сноси трошкове које проузрокује својим радњама.</w:t>
      </w:r>
    </w:p>
    <w:p w:rsidR="00B73A9F" w:rsidRPr="00251610" w:rsidRDefault="00B73A9F" w:rsidP="00B73A9F">
      <w:pPr>
        <w:spacing w:before="0"/>
        <w:rPr>
          <w:rFonts w:cs="Arial"/>
          <w:lang w:val="sr-Cyrl-RS"/>
        </w:rPr>
      </w:pPr>
      <w:r w:rsidRPr="00251610">
        <w:rPr>
          <w:rFonts w:cs="Arial"/>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B73A9F" w:rsidRPr="00251610" w:rsidRDefault="00B73A9F" w:rsidP="00B73A9F">
      <w:pPr>
        <w:spacing w:before="0"/>
        <w:rPr>
          <w:rFonts w:cs="Arial"/>
          <w:lang w:val="sr-Cyrl-RS"/>
        </w:rPr>
      </w:pPr>
      <w:r w:rsidRPr="00251610">
        <w:rPr>
          <w:rFonts w:cs="Arial"/>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B73A9F" w:rsidRPr="00251610" w:rsidRDefault="00B73A9F" w:rsidP="00B73A9F">
      <w:pPr>
        <w:spacing w:before="0"/>
        <w:rPr>
          <w:rFonts w:cs="Arial"/>
          <w:lang w:val="sr-Cyrl-RS"/>
        </w:rPr>
      </w:pPr>
      <w:r w:rsidRPr="00251610">
        <w:rPr>
          <w:rFonts w:cs="Arial"/>
          <w:lang w:val="sr-Cyrl-RS"/>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B73A9F" w:rsidRPr="00251610" w:rsidRDefault="00B73A9F" w:rsidP="00B73A9F">
      <w:pPr>
        <w:spacing w:before="0"/>
        <w:rPr>
          <w:rFonts w:cs="Arial"/>
          <w:lang w:val="sr-Cyrl-RS"/>
        </w:rPr>
      </w:pPr>
      <w:r w:rsidRPr="00251610">
        <w:rPr>
          <w:rFonts w:cs="Arial"/>
          <w:lang w:val="sr-Cyrl-RS"/>
        </w:rPr>
        <w:t>Странке у захтеву морају прецизно да наведу трошкове за које траже накнаду.</w:t>
      </w:r>
    </w:p>
    <w:p w:rsidR="00B73A9F" w:rsidRPr="00251610" w:rsidRDefault="00B73A9F" w:rsidP="00B73A9F">
      <w:pPr>
        <w:spacing w:before="0"/>
        <w:rPr>
          <w:rFonts w:cs="Arial"/>
          <w:lang w:val="sr-Cyrl-RS"/>
        </w:rPr>
      </w:pPr>
      <w:r w:rsidRPr="00251610">
        <w:rPr>
          <w:rFonts w:cs="Arial"/>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B73A9F" w:rsidRPr="00251610" w:rsidRDefault="00B73A9F" w:rsidP="00B73A9F">
      <w:pPr>
        <w:spacing w:before="0"/>
        <w:rPr>
          <w:rFonts w:cs="Arial"/>
          <w:lang w:val="sr-Cyrl-RS"/>
        </w:rPr>
      </w:pPr>
      <w:r w:rsidRPr="00251610">
        <w:rPr>
          <w:rFonts w:cs="Arial"/>
          <w:lang w:val="sr-Cyrl-RS"/>
        </w:rPr>
        <w:t>О трошковима одлучује Републичка комисија. Одлука Републичке комисије је извршни наслов.</w:t>
      </w:r>
    </w:p>
    <w:p w:rsidR="00B73A9F" w:rsidRPr="00251610" w:rsidRDefault="00B73A9F" w:rsidP="00B73A9F">
      <w:pPr>
        <w:spacing w:before="0"/>
        <w:rPr>
          <w:rFonts w:cs="Arial"/>
          <w:lang w:val="sr-Cyrl-RS"/>
        </w:rPr>
      </w:pPr>
    </w:p>
    <w:p w:rsidR="00B73A9F" w:rsidRPr="00251610" w:rsidRDefault="00B73A9F" w:rsidP="00B73A9F">
      <w:pPr>
        <w:spacing w:before="0"/>
        <w:rPr>
          <w:rFonts w:cs="Arial"/>
          <w:b/>
          <w:lang w:val="sr-Cyrl-RS"/>
        </w:rPr>
      </w:pPr>
      <w:r w:rsidRPr="00251610">
        <w:rPr>
          <w:rFonts w:cs="Arial"/>
          <w:b/>
          <w:lang w:val="sr-Cyrl-RS"/>
        </w:rPr>
        <w:t>Детаљно упутство о потврди из члана 151. став 1. тачка 6) ЗЈН</w:t>
      </w:r>
    </w:p>
    <w:p w:rsidR="00B73A9F" w:rsidRPr="00251610" w:rsidRDefault="00B73A9F" w:rsidP="00B73A9F">
      <w:pPr>
        <w:spacing w:before="0"/>
        <w:rPr>
          <w:rFonts w:cs="Arial"/>
          <w:lang w:val="sr-Cyrl-RS"/>
        </w:rPr>
      </w:pPr>
      <w:r w:rsidRPr="00251610">
        <w:rPr>
          <w:rFonts w:cs="Arial"/>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B73A9F" w:rsidRPr="00251610" w:rsidRDefault="00B73A9F" w:rsidP="00B73A9F">
      <w:pPr>
        <w:spacing w:before="0"/>
        <w:rPr>
          <w:rFonts w:cs="Arial"/>
          <w:lang w:val="sr-Cyrl-RS"/>
        </w:rPr>
      </w:pPr>
      <w:r w:rsidRPr="00251610">
        <w:rPr>
          <w:rFonts w:cs="Arial"/>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B73A9F" w:rsidRPr="00251610" w:rsidRDefault="00B73A9F" w:rsidP="00B73A9F">
      <w:pPr>
        <w:spacing w:before="0"/>
        <w:rPr>
          <w:rFonts w:cs="Arial"/>
          <w:lang w:val="sr-Cyrl-RS"/>
        </w:rPr>
      </w:pPr>
      <w:r w:rsidRPr="00251610">
        <w:rPr>
          <w:rFonts w:cs="Arial"/>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B73A9F" w:rsidRPr="00251610" w:rsidRDefault="00B73A9F" w:rsidP="00B73A9F">
      <w:pPr>
        <w:spacing w:before="0"/>
        <w:rPr>
          <w:rFonts w:cs="Arial"/>
          <w:lang w:val="sr-Cyrl-RS"/>
        </w:rPr>
      </w:pPr>
      <w:r w:rsidRPr="00251610">
        <w:rPr>
          <w:rFonts w:cs="Arial"/>
          <w:lang w:val="sr-Cyrl-RS"/>
        </w:rPr>
        <w:t>Као доказ о уплати таксе, у смислу члана 151. став 1. тачка 6) ЗЈН, прихватиће се:</w:t>
      </w:r>
    </w:p>
    <w:p w:rsidR="00B73A9F" w:rsidRPr="00251610" w:rsidRDefault="00B73A9F" w:rsidP="00B73A9F">
      <w:pPr>
        <w:spacing w:before="0"/>
        <w:rPr>
          <w:rFonts w:cs="Arial"/>
          <w:lang w:val="sr-Cyrl-RS"/>
        </w:rPr>
      </w:pPr>
    </w:p>
    <w:p w:rsidR="00B73A9F" w:rsidRPr="00251610" w:rsidRDefault="00B73A9F" w:rsidP="00B73A9F">
      <w:pPr>
        <w:spacing w:before="0"/>
        <w:rPr>
          <w:rFonts w:cs="Arial"/>
          <w:lang w:val="sr-Cyrl-RS"/>
        </w:rPr>
      </w:pPr>
      <w:r w:rsidRPr="00251610">
        <w:rPr>
          <w:rFonts w:cs="Arial"/>
          <w:lang w:val="sr-Cyrl-RS"/>
        </w:rPr>
        <w:t>1. Потврда о извршеној уплати таксе из члана 156. ЗЈН која садржи следеће елементе:</w:t>
      </w:r>
    </w:p>
    <w:p w:rsidR="00B73A9F" w:rsidRPr="00251610" w:rsidRDefault="00B73A9F" w:rsidP="00B73A9F">
      <w:pPr>
        <w:spacing w:before="0"/>
        <w:rPr>
          <w:rFonts w:cs="Arial"/>
          <w:lang w:val="sr-Cyrl-RS"/>
        </w:rPr>
      </w:pPr>
      <w:r w:rsidRPr="00251610">
        <w:rPr>
          <w:rFonts w:cs="Arial"/>
          <w:lang w:val="sr-Cyrl-RS"/>
        </w:rPr>
        <w:t>(1) да буде издата од стране банке и да садржи печат банке;</w:t>
      </w:r>
    </w:p>
    <w:p w:rsidR="00B73A9F" w:rsidRPr="00251610" w:rsidRDefault="00B73A9F" w:rsidP="00B73A9F">
      <w:pPr>
        <w:spacing w:before="0"/>
        <w:rPr>
          <w:rFonts w:cs="Arial"/>
          <w:lang w:val="sr-Cyrl-RS"/>
        </w:rPr>
      </w:pPr>
      <w:r w:rsidRPr="00251610">
        <w:rPr>
          <w:rFonts w:cs="Arial"/>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73A9F" w:rsidRPr="00251610" w:rsidRDefault="00B73A9F" w:rsidP="00B73A9F">
      <w:pPr>
        <w:spacing w:before="0"/>
        <w:rPr>
          <w:rFonts w:cs="Arial"/>
          <w:lang w:val="sr-Cyrl-RS"/>
        </w:rPr>
      </w:pPr>
      <w:r w:rsidRPr="00251610">
        <w:rPr>
          <w:rFonts w:cs="Arial"/>
          <w:lang w:val="sr-Cyrl-RS"/>
        </w:rPr>
        <w:t>(3) износ таксе из члана 156. ЗЈН чија се уплата врши;</w:t>
      </w:r>
    </w:p>
    <w:p w:rsidR="00B73A9F" w:rsidRPr="00251610" w:rsidRDefault="00B73A9F" w:rsidP="00B73A9F">
      <w:pPr>
        <w:spacing w:before="0"/>
        <w:rPr>
          <w:rFonts w:cs="Arial"/>
          <w:lang w:val="sr-Cyrl-RS"/>
        </w:rPr>
      </w:pPr>
      <w:r w:rsidRPr="00251610">
        <w:rPr>
          <w:rFonts w:cs="Arial"/>
          <w:lang w:val="sr-Cyrl-RS"/>
        </w:rPr>
        <w:t>(4) број рачуна: 840-30678845-06;</w:t>
      </w:r>
    </w:p>
    <w:p w:rsidR="00B73A9F" w:rsidRPr="00251610" w:rsidRDefault="00B73A9F" w:rsidP="00B73A9F">
      <w:pPr>
        <w:spacing w:before="0"/>
        <w:rPr>
          <w:rFonts w:cs="Arial"/>
          <w:lang w:val="sr-Cyrl-RS"/>
        </w:rPr>
      </w:pPr>
      <w:r w:rsidRPr="00251610">
        <w:rPr>
          <w:rFonts w:cs="Arial"/>
          <w:lang w:val="sr-Cyrl-RS"/>
        </w:rPr>
        <w:t>(5) шифру плаћања: 153 или 253;</w:t>
      </w:r>
    </w:p>
    <w:p w:rsidR="00B73A9F" w:rsidRPr="00251610" w:rsidRDefault="00B73A9F" w:rsidP="00B73A9F">
      <w:pPr>
        <w:spacing w:before="0"/>
        <w:rPr>
          <w:rFonts w:cs="Arial"/>
          <w:lang w:val="sr-Cyrl-RS"/>
        </w:rPr>
      </w:pPr>
      <w:r w:rsidRPr="00251610">
        <w:rPr>
          <w:rFonts w:cs="Arial"/>
          <w:lang w:val="sr-Cyrl-RS"/>
        </w:rPr>
        <w:t>(6) позив на број: подаци о броју или ознаци јавне набавке поводом које се подноси захтев за заштиту права;</w:t>
      </w:r>
    </w:p>
    <w:p w:rsidR="00B73A9F" w:rsidRPr="00251610" w:rsidRDefault="00B73A9F" w:rsidP="00B73A9F">
      <w:pPr>
        <w:spacing w:before="0"/>
        <w:rPr>
          <w:rFonts w:cs="Arial"/>
          <w:lang w:val="sr-Cyrl-RS"/>
        </w:rPr>
      </w:pPr>
      <w:r w:rsidRPr="00251610">
        <w:rPr>
          <w:rFonts w:cs="Arial"/>
          <w:lang w:val="sr-Cyrl-RS"/>
        </w:rPr>
        <w:t>(7) сврха: ЗЗП; назив наручиоца; број или ознака јавне набавке поводом које се подноси захтев за заштиту права;</w:t>
      </w:r>
    </w:p>
    <w:p w:rsidR="00B73A9F" w:rsidRPr="00251610" w:rsidRDefault="00B73A9F" w:rsidP="00B73A9F">
      <w:pPr>
        <w:spacing w:before="0"/>
        <w:rPr>
          <w:rFonts w:cs="Arial"/>
          <w:lang w:val="sr-Cyrl-RS"/>
        </w:rPr>
      </w:pPr>
      <w:r w:rsidRPr="00251610">
        <w:rPr>
          <w:rFonts w:cs="Arial"/>
          <w:lang w:val="sr-Cyrl-RS"/>
        </w:rPr>
        <w:t>(8) корисник: буџет Републике Србије;</w:t>
      </w:r>
    </w:p>
    <w:p w:rsidR="00B73A9F" w:rsidRPr="00251610" w:rsidRDefault="00B73A9F" w:rsidP="00B73A9F">
      <w:pPr>
        <w:spacing w:before="0"/>
        <w:rPr>
          <w:rFonts w:cs="Arial"/>
          <w:lang w:val="sr-Cyrl-RS"/>
        </w:rPr>
      </w:pPr>
      <w:r w:rsidRPr="00251610">
        <w:rPr>
          <w:rFonts w:cs="Arial"/>
          <w:lang w:val="sr-Cyrl-RS"/>
        </w:rPr>
        <w:t>(9) назив уплатиоца, односно назив подносиоца захтева за заштиту права за којег је извршена уплата таксе;</w:t>
      </w:r>
    </w:p>
    <w:p w:rsidR="00B73A9F" w:rsidRPr="00251610" w:rsidRDefault="00B73A9F" w:rsidP="00B73A9F">
      <w:pPr>
        <w:spacing w:before="0"/>
        <w:rPr>
          <w:rFonts w:cs="Arial"/>
          <w:lang w:val="sr-Cyrl-RS"/>
        </w:rPr>
      </w:pPr>
      <w:r w:rsidRPr="00251610">
        <w:rPr>
          <w:rFonts w:cs="Arial"/>
          <w:lang w:val="sr-Cyrl-RS"/>
        </w:rPr>
        <w:t>(10) потпис овлашћеног лица банке.</w:t>
      </w:r>
    </w:p>
    <w:p w:rsidR="00B73A9F" w:rsidRPr="00251610" w:rsidRDefault="00B73A9F" w:rsidP="00B73A9F">
      <w:pPr>
        <w:spacing w:before="0"/>
        <w:rPr>
          <w:rFonts w:cs="Arial"/>
          <w:lang w:val="sr-Cyrl-RS"/>
        </w:rPr>
      </w:pPr>
      <w:r w:rsidRPr="00251610">
        <w:rPr>
          <w:rFonts w:cs="Arial"/>
          <w:lang w:val="sr-Cyrl-R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B73A9F" w:rsidRPr="00251610" w:rsidRDefault="00B73A9F" w:rsidP="00B73A9F">
      <w:pPr>
        <w:spacing w:before="0"/>
        <w:rPr>
          <w:rFonts w:cs="Arial"/>
          <w:lang w:val="sr-Cyrl-RS"/>
        </w:rPr>
      </w:pPr>
      <w:r w:rsidRPr="00251610">
        <w:rPr>
          <w:rFonts w:cs="Arial"/>
          <w:lang w:val="sr-Cyrl-R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B73A9F" w:rsidRPr="00251610" w:rsidRDefault="00B73A9F" w:rsidP="00B73A9F">
      <w:pPr>
        <w:spacing w:before="0"/>
        <w:rPr>
          <w:rFonts w:cs="Arial"/>
          <w:lang w:val="sr-Cyrl-RS"/>
        </w:rPr>
      </w:pPr>
      <w:r w:rsidRPr="00251610">
        <w:rPr>
          <w:rFonts w:cs="Arial"/>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B73A9F" w:rsidRPr="00251610" w:rsidRDefault="00B73A9F" w:rsidP="00B73A9F">
      <w:pPr>
        <w:spacing w:before="0"/>
        <w:rPr>
          <w:rFonts w:cs="Arial"/>
          <w:lang w:val="sr-Cyrl-RS"/>
        </w:rPr>
      </w:pPr>
      <w:r w:rsidRPr="00251610">
        <w:rPr>
          <w:rFonts w:cs="Arial"/>
          <w:lang w:val="sr-Cyrl-R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73A9F" w:rsidRPr="00251610" w:rsidRDefault="00B73A9F" w:rsidP="00B73A9F">
      <w:pPr>
        <w:spacing w:before="0"/>
        <w:rPr>
          <w:rFonts w:cs="Arial"/>
          <w:lang w:val="sr-Cyrl-RS"/>
        </w:rPr>
      </w:pPr>
      <w:r w:rsidRPr="00251610">
        <w:rPr>
          <w:rFonts w:cs="Arial"/>
          <w:lang w:val="sr-Cyrl-R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0C795F">
        <w:rPr>
          <w:rFonts w:cs="Arial"/>
        </w:rPr>
        <w:t>http</w:t>
      </w:r>
      <w:r w:rsidRPr="00C25BED">
        <w:rPr>
          <w:rFonts w:cs="Arial"/>
          <w:lang w:val="sr-Cyrl-RS"/>
        </w:rPr>
        <w:t>://</w:t>
      </w:r>
      <w:r w:rsidRPr="000C795F">
        <w:rPr>
          <w:rFonts w:cs="Arial"/>
        </w:rPr>
        <w:t>www</w:t>
      </w:r>
      <w:r w:rsidRPr="00C25BED">
        <w:rPr>
          <w:rFonts w:cs="Arial"/>
          <w:lang w:val="sr-Cyrl-RS"/>
        </w:rPr>
        <w:t>.</w:t>
      </w:r>
      <w:r w:rsidRPr="000C795F">
        <w:rPr>
          <w:rFonts w:cs="Arial"/>
        </w:rPr>
        <w:t>kjn</w:t>
      </w:r>
      <w:r w:rsidRPr="00C25BED">
        <w:rPr>
          <w:rFonts w:cs="Arial"/>
          <w:lang w:val="sr-Cyrl-RS"/>
        </w:rPr>
        <w:t>.</w:t>
      </w:r>
      <w:r w:rsidRPr="000C795F">
        <w:rPr>
          <w:rFonts w:cs="Arial"/>
        </w:rPr>
        <w:t>gov</w:t>
      </w:r>
      <w:r w:rsidRPr="00C25BED">
        <w:rPr>
          <w:rFonts w:cs="Arial"/>
          <w:lang w:val="sr-Cyrl-RS"/>
        </w:rPr>
        <w:t>.</w:t>
      </w:r>
      <w:r w:rsidRPr="000C795F">
        <w:rPr>
          <w:rFonts w:cs="Arial"/>
        </w:rPr>
        <w:t>rs</w:t>
      </w:r>
      <w:r w:rsidRPr="00C25BED">
        <w:rPr>
          <w:rFonts w:cs="Arial"/>
          <w:lang w:val="sr-Cyrl-RS"/>
        </w:rPr>
        <w:t>/</w:t>
      </w:r>
      <w:r w:rsidRPr="000C795F">
        <w:rPr>
          <w:rFonts w:cs="Arial"/>
        </w:rPr>
        <w:t>ci</w:t>
      </w:r>
      <w:r w:rsidRPr="00C25BED">
        <w:rPr>
          <w:rFonts w:cs="Arial"/>
          <w:lang w:val="sr-Cyrl-RS"/>
        </w:rPr>
        <w:t>/</w:t>
      </w:r>
      <w:r w:rsidRPr="000C795F">
        <w:rPr>
          <w:rFonts w:cs="Arial"/>
        </w:rPr>
        <w:t>uputstvo</w:t>
      </w:r>
      <w:r w:rsidRPr="00251610">
        <w:rPr>
          <w:rFonts w:cs="Arial"/>
          <w:lang w:val="sr-Cyrl-RS"/>
        </w:rPr>
        <w:t>-</w:t>
      </w:r>
      <w:r w:rsidRPr="000C795F">
        <w:rPr>
          <w:rFonts w:cs="Arial"/>
        </w:rPr>
        <w:t>o</w:t>
      </w:r>
      <w:r w:rsidRPr="00251610">
        <w:rPr>
          <w:rFonts w:cs="Arial"/>
          <w:lang w:val="sr-Cyrl-RS"/>
        </w:rPr>
        <w:t>-</w:t>
      </w:r>
      <w:r w:rsidRPr="000C795F">
        <w:rPr>
          <w:rFonts w:cs="Arial"/>
        </w:rPr>
        <w:t>uplati</w:t>
      </w:r>
      <w:r w:rsidRPr="00251610">
        <w:rPr>
          <w:rFonts w:cs="Arial"/>
          <w:lang w:val="sr-Cyrl-RS"/>
        </w:rPr>
        <w:t>-</w:t>
      </w:r>
      <w:r w:rsidRPr="000C795F">
        <w:rPr>
          <w:rFonts w:cs="Arial"/>
        </w:rPr>
        <w:t>republicke</w:t>
      </w:r>
      <w:r w:rsidRPr="00C25BED">
        <w:rPr>
          <w:rFonts w:cs="Arial"/>
          <w:lang w:val="sr-Cyrl-RS"/>
        </w:rPr>
        <w:t>-</w:t>
      </w:r>
      <w:r w:rsidRPr="000C795F">
        <w:rPr>
          <w:rFonts w:cs="Arial"/>
        </w:rPr>
        <w:t>administrativne</w:t>
      </w:r>
      <w:r w:rsidRPr="00C25BED">
        <w:rPr>
          <w:rFonts w:cs="Arial"/>
          <w:lang w:val="sr-Cyrl-RS"/>
        </w:rPr>
        <w:t>-</w:t>
      </w:r>
      <w:r w:rsidRPr="000C795F">
        <w:rPr>
          <w:rFonts w:cs="Arial"/>
        </w:rPr>
        <w:t>takse</w:t>
      </w:r>
      <w:r w:rsidRPr="00251610">
        <w:rPr>
          <w:rFonts w:cs="Arial"/>
          <w:lang w:val="sr-Cyrl-RS"/>
        </w:rPr>
        <w:t>.</w:t>
      </w:r>
      <w:r w:rsidRPr="000C795F">
        <w:rPr>
          <w:rFonts w:cs="Arial"/>
        </w:rPr>
        <w:t>html</w:t>
      </w:r>
      <w:r w:rsidRPr="00251610">
        <w:rPr>
          <w:rFonts w:cs="Arial"/>
          <w:lang w:val="sr-Cyrl-RS"/>
        </w:rPr>
        <w:t xml:space="preserve">и </w:t>
      </w:r>
      <w:r w:rsidRPr="000C795F">
        <w:rPr>
          <w:rFonts w:cs="Arial"/>
        </w:rPr>
        <w:t>http</w:t>
      </w:r>
      <w:r w:rsidRPr="00C25BED">
        <w:rPr>
          <w:rFonts w:cs="Arial"/>
          <w:lang w:val="sr-Cyrl-RS"/>
        </w:rPr>
        <w:t>://</w:t>
      </w:r>
      <w:r w:rsidRPr="000C795F">
        <w:rPr>
          <w:rFonts w:cs="Arial"/>
        </w:rPr>
        <w:t>www</w:t>
      </w:r>
      <w:r w:rsidRPr="00251610">
        <w:rPr>
          <w:rFonts w:cs="Arial"/>
          <w:lang w:val="sr-Cyrl-RS"/>
        </w:rPr>
        <w:t>.</w:t>
      </w:r>
      <w:r w:rsidRPr="000C795F">
        <w:rPr>
          <w:rFonts w:cs="Arial"/>
        </w:rPr>
        <w:t>kjn</w:t>
      </w:r>
      <w:r w:rsidRPr="00251610">
        <w:rPr>
          <w:rFonts w:cs="Arial"/>
          <w:lang w:val="sr-Cyrl-RS"/>
        </w:rPr>
        <w:t>.</w:t>
      </w:r>
      <w:r w:rsidRPr="000C795F">
        <w:rPr>
          <w:rFonts w:cs="Arial"/>
        </w:rPr>
        <w:t>gov</w:t>
      </w:r>
      <w:r w:rsidRPr="00251610">
        <w:rPr>
          <w:rFonts w:cs="Arial"/>
          <w:lang w:val="sr-Cyrl-RS"/>
        </w:rPr>
        <w:t>.</w:t>
      </w:r>
      <w:r w:rsidRPr="000C795F">
        <w:rPr>
          <w:rFonts w:cs="Arial"/>
        </w:rPr>
        <w:t>rs</w:t>
      </w:r>
      <w:r w:rsidRPr="00251610">
        <w:rPr>
          <w:rFonts w:cs="Arial"/>
          <w:lang w:val="sr-Cyrl-RS"/>
        </w:rPr>
        <w:t>/</w:t>
      </w:r>
      <w:r w:rsidRPr="000C795F">
        <w:rPr>
          <w:rFonts w:cs="Arial"/>
        </w:rPr>
        <w:t>download</w:t>
      </w:r>
      <w:r w:rsidRPr="00251610">
        <w:rPr>
          <w:rFonts w:cs="Arial"/>
          <w:lang w:val="sr-Cyrl-RS"/>
        </w:rPr>
        <w:t>/</w:t>
      </w:r>
      <w:r w:rsidRPr="000C795F">
        <w:rPr>
          <w:rFonts w:cs="Arial"/>
        </w:rPr>
        <w:t>Taksa</w:t>
      </w:r>
      <w:r w:rsidRPr="00251610">
        <w:rPr>
          <w:rFonts w:cs="Arial"/>
          <w:lang w:val="sr-Cyrl-RS"/>
        </w:rPr>
        <w:t>-</w:t>
      </w:r>
      <w:r w:rsidRPr="000C795F">
        <w:rPr>
          <w:rFonts w:cs="Arial"/>
        </w:rPr>
        <w:t>popunjeni</w:t>
      </w:r>
      <w:r w:rsidRPr="00251610">
        <w:rPr>
          <w:rFonts w:cs="Arial"/>
          <w:lang w:val="sr-Cyrl-RS"/>
        </w:rPr>
        <w:t>-</w:t>
      </w:r>
      <w:r w:rsidRPr="000C795F">
        <w:rPr>
          <w:rFonts w:cs="Arial"/>
        </w:rPr>
        <w:t>nalozi</w:t>
      </w:r>
      <w:r w:rsidRPr="00251610">
        <w:rPr>
          <w:rFonts w:cs="Arial"/>
          <w:lang w:val="sr-Cyrl-RS"/>
        </w:rPr>
        <w:t>-</w:t>
      </w:r>
      <w:r w:rsidRPr="000C795F">
        <w:rPr>
          <w:rFonts w:cs="Arial"/>
        </w:rPr>
        <w:t>ci</w:t>
      </w:r>
      <w:r w:rsidRPr="00C25BED">
        <w:rPr>
          <w:rFonts w:cs="Arial"/>
          <w:lang w:val="sr-Cyrl-RS"/>
        </w:rPr>
        <w:t>.</w:t>
      </w:r>
      <w:r w:rsidRPr="000C795F">
        <w:rPr>
          <w:rFonts w:cs="Arial"/>
        </w:rPr>
        <w:t>pdf</w:t>
      </w:r>
    </w:p>
    <w:p w:rsidR="00B73A9F" w:rsidRPr="00251610" w:rsidRDefault="00B73A9F" w:rsidP="00B73A9F">
      <w:pPr>
        <w:spacing w:before="0"/>
        <w:rPr>
          <w:rFonts w:cs="Arial"/>
          <w:lang w:val="sr-Cyrl-RS"/>
        </w:rPr>
      </w:pPr>
    </w:p>
    <w:p w:rsidR="00B73A9F" w:rsidRPr="00251610" w:rsidRDefault="00B73A9F" w:rsidP="00B73A9F">
      <w:pPr>
        <w:spacing w:before="0"/>
        <w:rPr>
          <w:rFonts w:cs="Arial"/>
          <w:lang w:val="sr-Cyrl-RS"/>
        </w:rPr>
      </w:pPr>
      <w:r w:rsidRPr="00251610">
        <w:rPr>
          <w:rFonts w:cs="Arial"/>
          <w:lang w:val="sr-Cyrl-RS"/>
        </w:rPr>
        <w:t>УПЛАТА ИЗ ИНОСТРАНСТВА</w:t>
      </w:r>
    </w:p>
    <w:p w:rsidR="00B73A9F" w:rsidRPr="00251610" w:rsidRDefault="00B73A9F" w:rsidP="00B73A9F">
      <w:pPr>
        <w:spacing w:before="0"/>
        <w:rPr>
          <w:rFonts w:cs="Arial"/>
          <w:lang w:val="sr-Cyrl-RS"/>
        </w:rPr>
      </w:pPr>
      <w:r w:rsidRPr="00251610">
        <w:rPr>
          <w:rFonts w:cs="Arial"/>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B73A9F" w:rsidRPr="00251610" w:rsidRDefault="00B73A9F" w:rsidP="00B73A9F">
      <w:pPr>
        <w:spacing w:before="0"/>
        <w:rPr>
          <w:rFonts w:cs="Arial"/>
          <w:lang w:val="sr-Cyrl-RS"/>
        </w:rPr>
      </w:pPr>
    </w:p>
    <w:p w:rsidR="00B73A9F" w:rsidRPr="00251610" w:rsidRDefault="00B73A9F" w:rsidP="00B73A9F">
      <w:pPr>
        <w:spacing w:before="0"/>
        <w:rPr>
          <w:rFonts w:cs="Arial"/>
          <w:lang w:val="sr-Cyrl-RS"/>
        </w:rPr>
      </w:pPr>
      <w:r w:rsidRPr="00251610">
        <w:rPr>
          <w:rFonts w:cs="Arial"/>
          <w:lang w:val="sr-Cyrl-RS"/>
        </w:rPr>
        <w:t>НАЗИВ И АДРЕСА БАНКЕ:</w:t>
      </w:r>
    </w:p>
    <w:p w:rsidR="00B73A9F" w:rsidRPr="00251610" w:rsidRDefault="00B73A9F" w:rsidP="00B73A9F">
      <w:pPr>
        <w:spacing w:before="0"/>
        <w:rPr>
          <w:rFonts w:cs="Arial"/>
          <w:lang w:val="sr-Cyrl-RS"/>
        </w:rPr>
      </w:pPr>
      <w:r w:rsidRPr="00251610">
        <w:rPr>
          <w:rFonts w:cs="Arial"/>
          <w:lang w:val="sr-Cyrl-RS"/>
        </w:rPr>
        <w:t>Народна банка Србије (НБС)</w:t>
      </w:r>
    </w:p>
    <w:p w:rsidR="00B73A9F" w:rsidRPr="00251610" w:rsidRDefault="00B73A9F" w:rsidP="00B73A9F">
      <w:pPr>
        <w:spacing w:before="0"/>
        <w:rPr>
          <w:rFonts w:cs="Arial"/>
          <w:lang w:val="sr-Cyrl-RS"/>
        </w:rPr>
      </w:pPr>
      <w:r w:rsidRPr="00251610">
        <w:rPr>
          <w:rFonts w:cs="Arial"/>
          <w:lang w:val="sr-Cyrl-RS"/>
        </w:rPr>
        <w:t>11000 Београд, ул. Немањина бр. 17</w:t>
      </w:r>
    </w:p>
    <w:p w:rsidR="00B73A9F" w:rsidRPr="00251610" w:rsidRDefault="00B73A9F" w:rsidP="00B73A9F">
      <w:pPr>
        <w:spacing w:before="0"/>
        <w:rPr>
          <w:rFonts w:cs="Arial"/>
          <w:lang w:val="sr-Cyrl-RS"/>
        </w:rPr>
      </w:pPr>
      <w:r w:rsidRPr="00251610">
        <w:rPr>
          <w:rFonts w:cs="Arial"/>
          <w:lang w:val="sr-Cyrl-RS"/>
        </w:rPr>
        <w:t>Србија</w:t>
      </w:r>
    </w:p>
    <w:p w:rsidR="00B73A9F" w:rsidRPr="00DF5F13" w:rsidRDefault="00B73A9F" w:rsidP="00B73A9F">
      <w:pPr>
        <w:spacing w:before="0"/>
        <w:rPr>
          <w:rFonts w:cs="Arial"/>
          <w:lang w:val="sr-Cyrl-RS"/>
        </w:rPr>
      </w:pPr>
      <w:r w:rsidRPr="000C795F">
        <w:rPr>
          <w:rFonts w:cs="Arial"/>
        </w:rPr>
        <w:t>SWIFT</w:t>
      </w:r>
      <w:r w:rsidRPr="00DF5F13">
        <w:rPr>
          <w:rFonts w:cs="Arial"/>
          <w:lang w:val="sr-Cyrl-RS"/>
        </w:rPr>
        <w:t xml:space="preserve"> </w:t>
      </w:r>
      <w:r w:rsidRPr="000C795F">
        <w:rPr>
          <w:rFonts w:cs="Arial"/>
        </w:rPr>
        <w:t>CODE</w:t>
      </w:r>
      <w:r w:rsidRPr="00DF5F13">
        <w:rPr>
          <w:rFonts w:cs="Arial"/>
          <w:lang w:val="sr-Cyrl-RS"/>
        </w:rPr>
        <w:t xml:space="preserve">: </w:t>
      </w:r>
      <w:r w:rsidRPr="000C795F">
        <w:rPr>
          <w:rFonts w:cs="Arial"/>
        </w:rPr>
        <w:t>NBSRRSBGXXX</w:t>
      </w:r>
    </w:p>
    <w:p w:rsidR="00B73A9F" w:rsidRPr="00DF5F13" w:rsidRDefault="00B73A9F" w:rsidP="00B73A9F">
      <w:pPr>
        <w:spacing w:before="0"/>
        <w:rPr>
          <w:rFonts w:cs="Arial"/>
          <w:lang w:val="sr-Cyrl-RS"/>
        </w:rPr>
      </w:pPr>
    </w:p>
    <w:p w:rsidR="00B73A9F" w:rsidRPr="00DF5F13" w:rsidRDefault="00B73A9F" w:rsidP="00B73A9F">
      <w:pPr>
        <w:spacing w:before="0"/>
        <w:rPr>
          <w:rFonts w:cs="Arial"/>
          <w:lang w:val="sr-Cyrl-RS"/>
        </w:rPr>
      </w:pPr>
      <w:r w:rsidRPr="00DF5F13">
        <w:rPr>
          <w:rFonts w:cs="Arial"/>
          <w:lang w:val="sr-Cyrl-RS"/>
        </w:rPr>
        <w:t>НАЗИВ И АДРЕСА ИНСТИТУЦИЈЕ:</w:t>
      </w:r>
    </w:p>
    <w:p w:rsidR="00B73A9F" w:rsidRPr="00DF5F13" w:rsidRDefault="00B73A9F" w:rsidP="00B73A9F">
      <w:pPr>
        <w:spacing w:before="0"/>
        <w:rPr>
          <w:rFonts w:cs="Arial"/>
          <w:lang w:val="sr-Cyrl-RS"/>
        </w:rPr>
      </w:pPr>
      <w:r w:rsidRPr="00DF5F13">
        <w:rPr>
          <w:rFonts w:cs="Arial"/>
          <w:lang w:val="sr-Cyrl-RS"/>
        </w:rPr>
        <w:t>Министарство финансија</w:t>
      </w:r>
    </w:p>
    <w:p w:rsidR="00B73A9F" w:rsidRPr="00DF5F13" w:rsidRDefault="00B73A9F" w:rsidP="00B73A9F">
      <w:pPr>
        <w:spacing w:before="0"/>
        <w:rPr>
          <w:rFonts w:cs="Arial"/>
          <w:lang w:val="sr-Cyrl-RS"/>
        </w:rPr>
      </w:pPr>
      <w:r w:rsidRPr="00DF5F13">
        <w:rPr>
          <w:rFonts w:cs="Arial"/>
          <w:lang w:val="sr-Cyrl-RS"/>
        </w:rPr>
        <w:t>Управа за трезор</w:t>
      </w:r>
    </w:p>
    <w:p w:rsidR="00B73A9F" w:rsidRPr="00DF5F13" w:rsidRDefault="00B73A9F" w:rsidP="00B73A9F">
      <w:pPr>
        <w:spacing w:before="0"/>
        <w:rPr>
          <w:rFonts w:cs="Arial"/>
          <w:lang w:val="sr-Cyrl-RS"/>
        </w:rPr>
      </w:pPr>
      <w:r w:rsidRPr="00DF5F13">
        <w:rPr>
          <w:rFonts w:cs="Arial"/>
          <w:lang w:val="sr-Cyrl-RS"/>
        </w:rPr>
        <w:t>ул. Поп Лукина бр. 7-9</w:t>
      </w:r>
    </w:p>
    <w:p w:rsidR="00B73A9F" w:rsidRPr="00DF5F13" w:rsidRDefault="00B73A9F" w:rsidP="00B73A9F">
      <w:pPr>
        <w:spacing w:before="0"/>
        <w:rPr>
          <w:rFonts w:cs="Arial"/>
          <w:lang w:val="sr-Cyrl-RS"/>
        </w:rPr>
      </w:pPr>
      <w:r w:rsidRPr="00DF5F13">
        <w:rPr>
          <w:rFonts w:cs="Arial"/>
          <w:lang w:val="sr-Cyrl-RS"/>
        </w:rPr>
        <w:t>11000 Београд</w:t>
      </w:r>
    </w:p>
    <w:p w:rsidR="00B73A9F" w:rsidRPr="00DF5F13" w:rsidRDefault="00B73A9F" w:rsidP="00B73A9F">
      <w:pPr>
        <w:spacing w:before="0"/>
        <w:rPr>
          <w:rFonts w:cs="Arial"/>
          <w:lang w:val="sr-Cyrl-RS"/>
        </w:rPr>
      </w:pPr>
      <w:r w:rsidRPr="000C795F">
        <w:rPr>
          <w:rFonts w:cs="Arial"/>
        </w:rPr>
        <w:t>IBAN</w:t>
      </w:r>
      <w:r w:rsidRPr="00DF5F13">
        <w:rPr>
          <w:rFonts w:cs="Arial"/>
          <w:lang w:val="sr-Cyrl-RS"/>
        </w:rPr>
        <w:t xml:space="preserve">: </w:t>
      </w:r>
      <w:r w:rsidRPr="000C795F">
        <w:rPr>
          <w:rFonts w:cs="Arial"/>
        </w:rPr>
        <w:t>RS</w:t>
      </w:r>
      <w:r w:rsidRPr="00DF5F13">
        <w:rPr>
          <w:rFonts w:cs="Arial"/>
          <w:lang w:val="sr-Cyrl-RS"/>
        </w:rPr>
        <w:t xml:space="preserve"> 35908500103019323073</w:t>
      </w:r>
    </w:p>
    <w:p w:rsidR="00B73A9F" w:rsidRPr="00DF5F13" w:rsidRDefault="00B73A9F" w:rsidP="00B73A9F">
      <w:pPr>
        <w:spacing w:before="0"/>
        <w:rPr>
          <w:rFonts w:cs="Arial"/>
          <w:lang w:val="sr-Cyrl-RS"/>
        </w:rPr>
      </w:pPr>
    </w:p>
    <w:p w:rsidR="00B73A9F" w:rsidRPr="00DF5F13" w:rsidRDefault="00B73A9F" w:rsidP="00B73A9F">
      <w:pPr>
        <w:spacing w:before="0"/>
        <w:rPr>
          <w:rFonts w:cs="Arial"/>
          <w:lang w:val="sr-Cyrl-RS"/>
        </w:rPr>
      </w:pPr>
      <w:r w:rsidRPr="00DF5F13">
        <w:rPr>
          <w:rFonts w:cs="Arial"/>
          <w:lang w:val="sr-Cyrl-RS"/>
        </w:rPr>
        <w:t>НАПОМЕНА: Приликом уплата средстава потребно је навести следеће информације о плаћању - „детаљи плаћања“ (</w:t>
      </w:r>
      <w:r w:rsidRPr="000C795F">
        <w:rPr>
          <w:rFonts w:cs="Arial"/>
        </w:rPr>
        <w:t>FIELD</w:t>
      </w:r>
      <w:r w:rsidRPr="00DF5F13">
        <w:rPr>
          <w:rFonts w:cs="Arial"/>
          <w:lang w:val="sr-Cyrl-RS"/>
        </w:rPr>
        <w:t xml:space="preserve"> 70: </w:t>
      </w:r>
      <w:r w:rsidRPr="000C795F">
        <w:rPr>
          <w:rFonts w:cs="Arial"/>
        </w:rPr>
        <w:t>DETAILS</w:t>
      </w:r>
      <w:r w:rsidRPr="00DF5F13">
        <w:rPr>
          <w:rFonts w:cs="Arial"/>
          <w:lang w:val="sr-Cyrl-RS"/>
        </w:rPr>
        <w:t xml:space="preserve"> </w:t>
      </w:r>
      <w:r w:rsidRPr="000C795F">
        <w:rPr>
          <w:rFonts w:cs="Arial"/>
        </w:rPr>
        <w:t>OF</w:t>
      </w:r>
      <w:r w:rsidRPr="00DF5F13">
        <w:rPr>
          <w:rFonts w:cs="Arial"/>
          <w:lang w:val="sr-Cyrl-RS"/>
        </w:rPr>
        <w:t xml:space="preserve"> </w:t>
      </w:r>
      <w:r w:rsidRPr="000C795F">
        <w:rPr>
          <w:rFonts w:cs="Arial"/>
        </w:rPr>
        <w:t>PAYMENT</w:t>
      </w:r>
      <w:r w:rsidRPr="00DF5F13">
        <w:rPr>
          <w:rFonts w:cs="Arial"/>
          <w:lang w:val="sr-Cyrl-RS"/>
        </w:rPr>
        <w:t>):</w:t>
      </w:r>
    </w:p>
    <w:p w:rsidR="00B73A9F" w:rsidRPr="00DF5F13" w:rsidRDefault="00B73A9F" w:rsidP="00B73A9F">
      <w:pPr>
        <w:spacing w:before="0"/>
        <w:rPr>
          <w:rFonts w:cs="Arial"/>
          <w:lang w:val="sr-Cyrl-RS"/>
        </w:rPr>
      </w:pPr>
      <w:r w:rsidRPr="00DF5F13">
        <w:rPr>
          <w:rFonts w:cs="Arial"/>
          <w:lang w:val="sr-Cyrl-RS"/>
        </w:rPr>
        <w:t>– број у поступку јавне набавке на које се захтев за заштиту права односи и</w:t>
      </w:r>
    </w:p>
    <w:p w:rsidR="00B73A9F" w:rsidRPr="00DF5F13" w:rsidRDefault="00B73A9F" w:rsidP="00B73A9F">
      <w:pPr>
        <w:spacing w:before="0"/>
        <w:rPr>
          <w:rFonts w:cs="Arial"/>
          <w:lang w:val="sr-Cyrl-RS"/>
        </w:rPr>
      </w:pPr>
      <w:r w:rsidRPr="00DF5F13">
        <w:rPr>
          <w:rFonts w:cs="Arial"/>
          <w:lang w:val="sr-Cyrl-RS"/>
        </w:rPr>
        <w:t>назив наручиоца у поступку јавне набавке.</w:t>
      </w:r>
    </w:p>
    <w:p w:rsidR="00B73A9F" w:rsidRPr="00DF5F13" w:rsidRDefault="00B73A9F" w:rsidP="00B73A9F">
      <w:pPr>
        <w:spacing w:before="0"/>
        <w:rPr>
          <w:rFonts w:cs="Arial"/>
          <w:lang w:val="sr-Cyrl-RS"/>
        </w:rPr>
      </w:pPr>
      <w:r w:rsidRPr="00DF5F13">
        <w:rPr>
          <w:rFonts w:cs="Arial"/>
          <w:lang w:val="sr-Cyrl-RS"/>
        </w:rPr>
        <w:t xml:space="preserve">У прилогу су инструкције за уплате у валутама: </w:t>
      </w:r>
      <w:r w:rsidRPr="000C795F">
        <w:rPr>
          <w:rFonts w:cs="Arial"/>
        </w:rPr>
        <w:t>EUR</w:t>
      </w:r>
      <w:r w:rsidRPr="00DF5F13">
        <w:rPr>
          <w:rFonts w:cs="Arial"/>
          <w:lang w:val="sr-Cyrl-RS"/>
        </w:rPr>
        <w:t xml:space="preserve"> и </w:t>
      </w:r>
      <w:r w:rsidRPr="000C795F">
        <w:rPr>
          <w:rFonts w:cs="Arial"/>
        </w:rPr>
        <w:t>USD</w:t>
      </w:r>
      <w:r w:rsidRPr="00DF5F13">
        <w:rPr>
          <w:rFonts w:cs="Arial"/>
          <w:lang w:val="sr-Cyrl-RS"/>
        </w:rPr>
        <w:t>.</w:t>
      </w:r>
    </w:p>
    <w:p w:rsidR="00B73A9F" w:rsidRDefault="00B73A9F" w:rsidP="00B73A9F">
      <w:pPr>
        <w:pStyle w:val="KDParagraf"/>
        <w:spacing w:before="0"/>
        <w:rPr>
          <w:rFonts w:cs="Arial"/>
          <w:lang w:bidi="en-US"/>
        </w:rPr>
      </w:pPr>
      <w:r w:rsidRPr="000C795F">
        <w:rPr>
          <w:rFonts w:cs="Arial"/>
          <w:lang w:bidi="en-US"/>
        </w:rPr>
        <w:t xml:space="preserve">PAYMENT INSTRUCTIONS </w:t>
      </w:r>
    </w:p>
    <w:p w:rsidR="00B73A9F" w:rsidRPr="000C795F" w:rsidRDefault="00B73A9F" w:rsidP="00B73A9F">
      <w:pPr>
        <w:pStyle w:val="KDParagraf"/>
        <w:spacing w:before="0"/>
        <w:rPr>
          <w:rFonts w:cs="Arial"/>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B73A9F" w:rsidRPr="000C795F" w:rsidTr="004B3BBF">
        <w:trPr>
          <w:trHeight w:val="30"/>
        </w:trPr>
        <w:tc>
          <w:tcPr>
            <w:tcW w:w="9576" w:type="dxa"/>
            <w:gridSpan w:val="2"/>
            <w:shd w:val="clear" w:color="auto" w:fill="auto"/>
          </w:tcPr>
          <w:p w:rsidR="00B73A9F" w:rsidRPr="000C795F" w:rsidRDefault="00B73A9F" w:rsidP="004B3BBF">
            <w:pPr>
              <w:pStyle w:val="KDParagraf"/>
              <w:spacing w:before="0"/>
              <w:rPr>
                <w:rFonts w:cs="Arial"/>
                <w:lang w:bidi="en-US"/>
              </w:rPr>
            </w:pPr>
            <w:r w:rsidRPr="000C795F">
              <w:rPr>
                <w:rFonts w:cs="Arial"/>
                <w:lang w:bidi="en-US"/>
              </w:rPr>
              <w:t>SWIFT MESSAGE MT103 – EUR</w:t>
            </w:r>
          </w:p>
        </w:tc>
      </w:tr>
      <w:tr w:rsidR="00B73A9F" w:rsidRPr="000C795F" w:rsidTr="004B3BBF">
        <w:trPr>
          <w:trHeight w:val="20"/>
        </w:trPr>
        <w:tc>
          <w:tcPr>
            <w:tcW w:w="4788" w:type="dxa"/>
            <w:shd w:val="clear" w:color="auto" w:fill="auto"/>
          </w:tcPr>
          <w:p w:rsidR="00B73A9F" w:rsidRPr="000C795F" w:rsidRDefault="00B73A9F" w:rsidP="004B3BBF">
            <w:pPr>
              <w:pStyle w:val="KDParagraf"/>
              <w:spacing w:before="0"/>
              <w:rPr>
                <w:rFonts w:cs="Arial"/>
                <w:lang w:bidi="en-US"/>
              </w:rPr>
            </w:pPr>
            <w:r w:rsidRPr="000C795F">
              <w:rPr>
                <w:rFonts w:cs="Arial"/>
                <w:lang w:bidi="en-US"/>
              </w:rPr>
              <w:t xml:space="preserve">FIELD 32A: </w:t>
            </w:r>
          </w:p>
        </w:tc>
        <w:tc>
          <w:tcPr>
            <w:tcW w:w="4788" w:type="dxa"/>
            <w:shd w:val="clear" w:color="auto" w:fill="auto"/>
          </w:tcPr>
          <w:p w:rsidR="00B73A9F" w:rsidRPr="000C795F" w:rsidRDefault="00B73A9F" w:rsidP="004B3BBF">
            <w:pPr>
              <w:pStyle w:val="KDParagraf"/>
              <w:spacing w:before="0"/>
              <w:rPr>
                <w:rFonts w:cs="Arial"/>
                <w:lang w:bidi="en-US"/>
              </w:rPr>
            </w:pPr>
            <w:r w:rsidRPr="000C795F">
              <w:rPr>
                <w:rFonts w:cs="Arial"/>
                <w:lang w:bidi="en-US"/>
              </w:rPr>
              <w:t>VALUE DATE – EUR- AMOUNT</w:t>
            </w:r>
          </w:p>
        </w:tc>
      </w:tr>
      <w:tr w:rsidR="00B73A9F" w:rsidRPr="000C795F" w:rsidTr="004B3BBF">
        <w:trPr>
          <w:trHeight w:val="20"/>
        </w:trPr>
        <w:tc>
          <w:tcPr>
            <w:tcW w:w="4788" w:type="dxa"/>
            <w:shd w:val="clear" w:color="auto" w:fill="auto"/>
          </w:tcPr>
          <w:p w:rsidR="00B73A9F" w:rsidRPr="000C795F" w:rsidRDefault="00B73A9F" w:rsidP="004B3BBF">
            <w:pPr>
              <w:pStyle w:val="KDParagraf"/>
              <w:spacing w:before="0"/>
              <w:rPr>
                <w:rFonts w:cs="Arial"/>
                <w:lang w:bidi="en-US"/>
              </w:rPr>
            </w:pPr>
            <w:r w:rsidRPr="000C795F">
              <w:rPr>
                <w:rFonts w:cs="Arial"/>
                <w:lang w:bidi="en-US"/>
              </w:rPr>
              <w:t xml:space="preserve">FIELD 50K:  </w:t>
            </w:r>
          </w:p>
        </w:tc>
        <w:tc>
          <w:tcPr>
            <w:tcW w:w="4788" w:type="dxa"/>
            <w:shd w:val="clear" w:color="auto" w:fill="auto"/>
          </w:tcPr>
          <w:p w:rsidR="00B73A9F" w:rsidRPr="000C795F" w:rsidRDefault="00B73A9F" w:rsidP="004B3BBF">
            <w:pPr>
              <w:pStyle w:val="KDParagraf"/>
              <w:spacing w:before="0"/>
              <w:rPr>
                <w:rFonts w:cs="Arial"/>
                <w:lang w:bidi="en-US"/>
              </w:rPr>
            </w:pPr>
            <w:r w:rsidRPr="000C795F">
              <w:rPr>
                <w:rFonts w:cs="Arial"/>
                <w:lang w:bidi="en-US"/>
              </w:rPr>
              <w:t>ORDERING CUSTOMER</w:t>
            </w:r>
          </w:p>
        </w:tc>
      </w:tr>
      <w:tr w:rsidR="00B73A9F" w:rsidRPr="000C795F" w:rsidTr="004B3BBF">
        <w:trPr>
          <w:trHeight w:val="20"/>
        </w:trPr>
        <w:tc>
          <w:tcPr>
            <w:tcW w:w="4788" w:type="dxa"/>
            <w:shd w:val="clear" w:color="auto" w:fill="auto"/>
          </w:tcPr>
          <w:p w:rsidR="00B73A9F" w:rsidRPr="000C795F" w:rsidRDefault="00B73A9F" w:rsidP="004B3BBF">
            <w:pPr>
              <w:pStyle w:val="KDParagraf"/>
              <w:spacing w:before="0"/>
              <w:rPr>
                <w:rFonts w:cs="Arial"/>
                <w:lang w:bidi="en-US"/>
              </w:rPr>
            </w:pPr>
            <w:r w:rsidRPr="000C795F">
              <w:rPr>
                <w:rFonts w:cs="Arial"/>
                <w:lang w:bidi="en-US"/>
              </w:rPr>
              <w:t xml:space="preserve">FIELD 50K:  </w:t>
            </w:r>
          </w:p>
        </w:tc>
        <w:tc>
          <w:tcPr>
            <w:tcW w:w="4788" w:type="dxa"/>
            <w:shd w:val="clear" w:color="auto" w:fill="auto"/>
          </w:tcPr>
          <w:p w:rsidR="00B73A9F" w:rsidRPr="000C795F" w:rsidRDefault="00B73A9F" w:rsidP="004B3BBF">
            <w:pPr>
              <w:pStyle w:val="KDParagraf"/>
              <w:spacing w:before="0"/>
              <w:rPr>
                <w:rFonts w:cs="Arial"/>
                <w:lang w:bidi="en-US"/>
              </w:rPr>
            </w:pPr>
            <w:r w:rsidRPr="000C795F">
              <w:rPr>
                <w:rFonts w:cs="Arial"/>
                <w:lang w:bidi="en-US"/>
              </w:rPr>
              <w:t>ORDERING CUSTOMER</w:t>
            </w:r>
          </w:p>
        </w:tc>
      </w:tr>
      <w:tr w:rsidR="00B73A9F" w:rsidRPr="000C795F" w:rsidTr="004B3BBF">
        <w:trPr>
          <w:trHeight w:val="1113"/>
        </w:trPr>
        <w:tc>
          <w:tcPr>
            <w:tcW w:w="4788" w:type="dxa"/>
            <w:shd w:val="clear" w:color="auto" w:fill="auto"/>
          </w:tcPr>
          <w:p w:rsidR="00B73A9F" w:rsidRPr="000C795F" w:rsidRDefault="00B73A9F" w:rsidP="004B3BBF">
            <w:pPr>
              <w:pStyle w:val="KDParagraf"/>
              <w:spacing w:before="0"/>
              <w:rPr>
                <w:rFonts w:cs="Arial"/>
                <w:lang w:bidi="en-US"/>
              </w:rPr>
            </w:pPr>
            <w:r w:rsidRPr="000C795F">
              <w:rPr>
                <w:rFonts w:cs="Arial"/>
                <w:lang w:bidi="en-US"/>
              </w:rPr>
              <w:t>FIELD 56A:</w:t>
            </w:r>
          </w:p>
          <w:p w:rsidR="00B73A9F" w:rsidRPr="000C795F" w:rsidRDefault="00B73A9F" w:rsidP="004B3BBF">
            <w:pPr>
              <w:pStyle w:val="KDParagraf"/>
              <w:spacing w:before="0"/>
              <w:rPr>
                <w:rFonts w:cs="Arial"/>
                <w:lang w:bidi="en-US"/>
              </w:rPr>
            </w:pPr>
            <w:r w:rsidRPr="000C795F">
              <w:rPr>
                <w:rFonts w:cs="Arial"/>
                <w:lang w:bidi="en-US"/>
              </w:rPr>
              <w:t>(INTERMEDIARY)</w:t>
            </w:r>
          </w:p>
        </w:tc>
        <w:tc>
          <w:tcPr>
            <w:tcW w:w="4788" w:type="dxa"/>
            <w:shd w:val="clear" w:color="auto" w:fill="auto"/>
          </w:tcPr>
          <w:p w:rsidR="00B73A9F" w:rsidRPr="00251610" w:rsidRDefault="00B73A9F" w:rsidP="004B3BBF">
            <w:pPr>
              <w:pStyle w:val="KDParagraf"/>
              <w:spacing w:before="0"/>
              <w:rPr>
                <w:rFonts w:cs="Arial"/>
                <w:lang w:val="de-DE" w:bidi="en-US"/>
              </w:rPr>
            </w:pPr>
            <w:r w:rsidRPr="00251610">
              <w:rPr>
                <w:rFonts w:cs="Arial"/>
                <w:lang w:val="de-DE" w:bidi="en-US"/>
              </w:rPr>
              <w:t>DEUTDEFFXXX</w:t>
            </w:r>
          </w:p>
          <w:p w:rsidR="00B73A9F" w:rsidRPr="00251610" w:rsidRDefault="00B73A9F" w:rsidP="004B3BBF">
            <w:pPr>
              <w:pStyle w:val="KDParagraf"/>
              <w:spacing w:before="0"/>
              <w:rPr>
                <w:rFonts w:cs="Arial"/>
                <w:lang w:val="de-DE" w:bidi="en-US"/>
              </w:rPr>
            </w:pPr>
            <w:r w:rsidRPr="00251610">
              <w:rPr>
                <w:rFonts w:cs="Arial"/>
                <w:lang w:val="de-DE" w:bidi="en-US"/>
              </w:rPr>
              <w:t>DEUTSCHE BANK AG, F/M</w:t>
            </w:r>
          </w:p>
          <w:p w:rsidR="00B73A9F" w:rsidRPr="000C795F" w:rsidRDefault="00B73A9F" w:rsidP="004B3BBF">
            <w:pPr>
              <w:pStyle w:val="KDParagraf"/>
              <w:spacing w:before="0"/>
              <w:rPr>
                <w:rFonts w:cs="Arial"/>
                <w:lang w:bidi="en-US"/>
              </w:rPr>
            </w:pPr>
            <w:r w:rsidRPr="000C795F">
              <w:rPr>
                <w:rFonts w:cs="Arial"/>
                <w:lang w:bidi="en-US"/>
              </w:rPr>
              <w:t>TAUNUSANLAGE 12</w:t>
            </w:r>
          </w:p>
          <w:p w:rsidR="00B73A9F" w:rsidRPr="000C795F" w:rsidRDefault="00B73A9F" w:rsidP="004B3BBF">
            <w:pPr>
              <w:pStyle w:val="KDParagraf"/>
              <w:spacing w:before="0"/>
              <w:rPr>
                <w:rFonts w:cs="Arial"/>
                <w:lang w:bidi="en-US"/>
              </w:rPr>
            </w:pPr>
            <w:r w:rsidRPr="000C795F">
              <w:rPr>
                <w:rFonts w:cs="Arial"/>
                <w:lang w:bidi="en-US"/>
              </w:rPr>
              <w:t>GERMANY</w:t>
            </w:r>
          </w:p>
        </w:tc>
      </w:tr>
      <w:tr w:rsidR="00B73A9F" w:rsidRPr="000C795F" w:rsidTr="004B3BBF">
        <w:trPr>
          <w:trHeight w:val="1689"/>
        </w:trPr>
        <w:tc>
          <w:tcPr>
            <w:tcW w:w="4788" w:type="dxa"/>
            <w:shd w:val="clear" w:color="auto" w:fill="auto"/>
          </w:tcPr>
          <w:p w:rsidR="00B73A9F" w:rsidRPr="000C795F" w:rsidRDefault="00B73A9F" w:rsidP="004B3BBF">
            <w:pPr>
              <w:pStyle w:val="KDParagraf"/>
              <w:spacing w:before="0"/>
              <w:rPr>
                <w:rFonts w:cs="Arial"/>
                <w:lang w:bidi="en-US"/>
              </w:rPr>
            </w:pPr>
            <w:r w:rsidRPr="000C795F">
              <w:rPr>
                <w:rFonts w:cs="Arial"/>
                <w:lang w:bidi="en-US"/>
              </w:rPr>
              <w:t>FIELD 57A:</w:t>
            </w:r>
          </w:p>
          <w:p w:rsidR="00B73A9F" w:rsidRPr="000C795F" w:rsidRDefault="00B73A9F" w:rsidP="004B3BBF">
            <w:pPr>
              <w:pStyle w:val="KDParagraf"/>
              <w:spacing w:before="0"/>
              <w:rPr>
                <w:rFonts w:cs="Arial"/>
                <w:lang w:bidi="en-US"/>
              </w:rPr>
            </w:pPr>
            <w:r w:rsidRPr="000C795F">
              <w:rPr>
                <w:rFonts w:cs="Arial"/>
                <w:lang w:bidi="en-US"/>
              </w:rPr>
              <w:t>(ACC. WITH BANK)</w:t>
            </w:r>
          </w:p>
        </w:tc>
        <w:tc>
          <w:tcPr>
            <w:tcW w:w="4788" w:type="dxa"/>
            <w:shd w:val="clear" w:color="auto" w:fill="auto"/>
          </w:tcPr>
          <w:p w:rsidR="00B73A9F" w:rsidRPr="000C795F" w:rsidRDefault="00B73A9F" w:rsidP="004B3BBF">
            <w:pPr>
              <w:pStyle w:val="KDParagraf"/>
              <w:spacing w:before="0"/>
              <w:rPr>
                <w:rFonts w:cs="Arial"/>
                <w:lang w:bidi="en-US"/>
              </w:rPr>
            </w:pPr>
            <w:r w:rsidRPr="000C795F">
              <w:rPr>
                <w:rFonts w:cs="Arial"/>
                <w:lang w:bidi="en-US"/>
              </w:rPr>
              <w:t>/DE20500700100935930800</w:t>
            </w:r>
          </w:p>
          <w:p w:rsidR="00B73A9F" w:rsidRPr="000C795F" w:rsidRDefault="00B73A9F" w:rsidP="004B3BBF">
            <w:pPr>
              <w:pStyle w:val="KDParagraf"/>
              <w:spacing w:before="0"/>
              <w:rPr>
                <w:rFonts w:cs="Arial"/>
                <w:lang w:bidi="en-US"/>
              </w:rPr>
            </w:pPr>
            <w:r w:rsidRPr="000C795F">
              <w:rPr>
                <w:rFonts w:cs="Arial"/>
                <w:lang w:bidi="en-US"/>
              </w:rPr>
              <w:t>NBSRRSBGXXX</w:t>
            </w:r>
          </w:p>
          <w:p w:rsidR="00B73A9F" w:rsidRPr="000C795F" w:rsidRDefault="00B73A9F" w:rsidP="004B3BBF">
            <w:pPr>
              <w:pStyle w:val="KDParagraf"/>
              <w:spacing w:before="0"/>
              <w:rPr>
                <w:rFonts w:cs="Arial"/>
                <w:lang w:bidi="en-US"/>
              </w:rPr>
            </w:pPr>
            <w:r w:rsidRPr="000C795F">
              <w:rPr>
                <w:rFonts w:cs="Arial"/>
                <w:lang w:bidi="en-US"/>
              </w:rPr>
              <w:t>NARODNA BANKA SRBIJE (NATIONAL</w:t>
            </w:r>
          </w:p>
          <w:p w:rsidR="00B73A9F" w:rsidRPr="000C795F" w:rsidRDefault="00B73A9F" w:rsidP="004B3BBF">
            <w:pPr>
              <w:pStyle w:val="KDParagraf"/>
              <w:spacing w:before="0"/>
              <w:rPr>
                <w:rFonts w:cs="Arial"/>
                <w:lang w:bidi="en-US"/>
              </w:rPr>
            </w:pPr>
            <w:r w:rsidRPr="000C795F">
              <w:rPr>
                <w:rFonts w:cs="Arial"/>
                <w:lang w:bidi="en-US"/>
              </w:rPr>
              <w:t>BANK OF SERBIA – NBS BEOGRAD,</w:t>
            </w:r>
          </w:p>
          <w:p w:rsidR="00B73A9F" w:rsidRPr="000C795F" w:rsidRDefault="00B73A9F" w:rsidP="004B3BBF">
            <w:pPr>
              <w:pStyle w:val="KDParagraf"/>
              <w:spacing w:before="0"/>
              <w:rPr>
                <w:rFonts w:cs="Arial"/>
                <w:lang w:bidi="en-US"/>
              </w:rPr>
            </w:pPr>
            <w:r w:rsidRPr="000C795F">
              <w:rPr>
                <w:rFonts w:cs="Arial"/>
                <w:lang w:bidi="en-US"/>
              </w:rPr>
              <w:t>NEMANJINA 17</w:t>
            </w:r>
          </w:p>
          <w:p w:rsidR="00B73A9F" w:rsidRPr="000C795F" w:rsidRDefault="00B73A9F" w:rsidP="004B3BBF">
            <w:pPr>
              <w:pStyle w:val="KDParagraf"/>
              <w:spacing w:before="0"/>
              <w:rPr>
                <w:rFonts w:cs="Arial"/>
                <w:lang w:bidi="en-US"/>
              </w:rPr>
            </w:pPr>
            <w:r w:rsidRPr="000C795F">
              <w:rPr>
                <w:rFonts w:cs="Arial"/>
                <w:lang w:bidi="en-US"/>
              </w:rPr>
              <w:t>SERBIA</w:t>
            </w:r>
          </w:p>
        </w:tc>
      </w:tr>
      <w:tr w:rsidR="00B73A9F" w:rsidRPr="000C795F" w:rsidTr="004B3BBF">
        <w:trPr>
          <w:trHeight w:val="20"/>
        </w:trPr>
        <w:tc>
          <w:tcPr>
            <w:tcW w:w="4788" w:type="dxa"/>
            <w:shd w:val="clear" w:color="auto" w:fill="auto"/>
          </w:tcPr>
          <w:p w:rsidR="00B73A9F" w:rsidRPr="000C795F" w:rsidRDefault="00B73A9F" w:rsidP="004B3BBF">
            <w:pPr>
              <w:pStyle w:val="KDParagraf"/>
              <w:spacing w:before="0"/>
              <w:rPr>
                <w:rFonts w:cs="Arial"/>
                <w:lang w:bidi="en-US"/>
              </w:rPr>
            </w:pPr>
            <w:r w:rsidRPr="000C795F">
              <w:rPr>
                <w:rFonts w:cs="Arial"/>
                <w:lang w:bidi="en-US"/>
              </w:rPr>
              <w:t>FIELD 59:</w:t>
            </w:r>
          </w:p>
          <w:p w:rsidR="00B73A9F" w:rsidRPr="000C795F" w:rsidRDefault="00B73A9F" w:rsidP="004B3BBF">
            <w:pPr>
              <w:pStyle w:val="KDParagraf"/>
              <w:spacing w:before="0"/>
              <w:rPr>
                <w:rFonts w:cs="Arial"/>
                <w:lang w:bidi="en-US"/>
              </w:rPr>
            </w:pPr>
            <w:r w:rsidRPr="000C795F">
              <w:rPr>
                <w:rFonts w:cs="Arial"/>
                <w:lang w:bidi="en-US"/>
              </w:rPr>
              <w:t>(BENEFICIARY)</w:t>
            </w:r>
          </w:p>
        </w:tc>
        <w:tc>
          <w:tcPr>
            <w:tcW w:w="4788" w:type="dxa"/>
            <w:shd w:val="clear" w:color="auto" w:fill="auto"/>
          </w:tcPr>
          <w:p w:rsidR="00B73A9F" w:rsidRPr="000C795F" w:rsidRDefault="00B73A9F" w:rsidP="004B3BBF">
            <w:pPr>
              <w:pStyle w:val="KDParagraf"/>
              <w:spacing w:before="0"/>
              <w:rPr>
                <w:rFonts w:cs="Arial"/>
                <w:lang w:bidi="en-US"/>
              </w:rPr>
            </w:pPr>
            <w:r w:rsidRPr="000C795F">
              <w:rPr>
                <w:rFonts w:cs="Arial"/>
                <w:lang w:bidi="en-US"/>
              </w:rPr>
              <w:t>/RS35908500103019323073</w:t>
            </w:r>
          </w:p>
          <w:p w:rsidR="00B73A9F" w:rsidRPr="000C795F" w:rsidRDefault="00B73A9F" w:rsidP="004B3BBF">
            <w:pPr>
              <w:pStyle w:val="KDParagraf"/>
              <w:spacing w:before="0"/>
              <w:rPr>
                <w:rFonts w:cs="Arial"/>
                <w:lang w:bidi="en-US"/>
              </w:rPr>
            </w:pPr>
            <w:r w:rsidRPr="000C795F">
              <w:rPr>
                <w:rFonts w:cs="Arial"/>
                <w:lang w:bidi="en-US"/>
              </w:rPr>
              <w:t>MINISTARSTVO FINANSIJA</w:t>
            </w:r>
          </w:p>
          <w:p w:rsidR="00B73A9F" w:rsidRPr="000C795F" w:rsidRDefault="00B73A9F" w:rsidP="004B3BBF">
            <w:pPr>
              <w:pStyle w:val="KDParagraf"/>
              <w:spacing w:before="0"/>
              <w:rPr>
                <w:rFonts w:cs="Arial"/>
                <w:lang w:bidi="en-US"/>
              </w:rPr>
            </w:pPr>
            <w:r w:rsidRPr="000C795F">
              <w:rPr>
                <w:rFonts w:cs="Arial"/>
                <w:lang w:bidi="en-US"/>
              </w:rPr>
              <w:t>UPRAVA ZA TREZOR</w:t>
            </w:r>
          </w:p>
          <w:p w:rsidR="00B73A9F" w:rsidRPr="000C795F" w:rsidRDefault="00B73A9F" w:rsidP="004B3BBF">
            <w:pPr>
              <w:pStyle w:val="KDParagraf"/>
              <w:spacing w:before="0"/>
              <w:rPr>
                <w:rFonts w:cs="Arial"/>
                <w:lang w:bidi="en-US"/>
              </w:rPr>
            </w:pPr>
            <w:r w:rsidRPr="000C795F">
              <w:rPr>
                <w:rFonts w:cs="Arial"/>
                <w:lang w:bidi="en-US"/>
              </w:rPr>
              <w:t>POP LUKINA7-9</w:t>
            </w:r>
          </w:p>
          <w:p w:rsidR="00B73A9F" w:rsidRPr="000C795F" w:rsidRDefault="00B73A9F" w:rsidP="004B3BBF">
            <w:pPr>
              <w:pStyle w:val="KDParagraf"/>
              <w:spacing w:before="0"/>
              <w:rPr>
                <w:rFonts w:cs="Arial"/>
                <w:lang w:bidi="en-US"/>
              </w:rPr>
            </w:pPr>
            <w:r w:rsidRPr="000C795F">
              <w:rPr>
                <w:rFonts w:cs="Arial"/>
                <w:lang w:bidi="en-US"/>
              </w:rPr>
              <w:t>BEOGRAD</w:t>
            </w:r>
          </w:p>
        </w:tc>
      </w:tr>
      <w:tr w:rsidR="00B73A9F" w:rsidRPr="000C795F" w:rsidTr="004B3BBF">
        <w:trPr>
          <w:trHeight w:val="20"/>
        </w:trPr>
        <w:tc>
          <w:tcPr>
            <w:tcW w:w="4788" w:type="dxa"/>
            <w:shd w:val="clear" w:color="auto" w:fill="auto"/>
          </w:tcPr>
          <w:p w:rsidR="00B73A9F" w:rsidRPr="000C795F" w:rsidRDefault="00B73A9F" w:rsidP="004B3BBF">
            <w:pPr>
              <w:pStyle w:val="KDParagraf"/>
              <w:spacing w:before="0"/>
              <w:rPr>
                <w:rFonts w:cs="Arial"/>
                <w:lang w:bidi="en-US"/>
              </w:rPr>
            </w:pPr>
            <w:r w:rsidRPr="000C795F">
              <w:rPr>
                <w:rFonts w:cs="Arial"/>
                <w:lang w:bidi="en-US"/>
              </w:rPr>
              <w:t xml:space="preserve">FIELD 70:  </w:t>
            </w:r>
          </w:p>
        </w:tc>
        <w:tc>
          <w:tcPr>
            <w:tcW w:w="4788" w:type="dxa"/>
            <w:shd w:val="clear" w:color="auto" w:fill="auto"/>
          </w:tcPr>
          <w:p w:rsidR="00B73A9F" w:rsidRPr="000C795F" w:rsidRDefault="00B73A9F" w:rsidP="004B3BBF">
            <w:pPr>
              <w:pStyle w:val="KDParagraf"/>
              <w:spacing w:before="0"/>
              <w:rPr>
                <w:rFonts w:cs="Arial"/>
                <w:lang w:bidi="en-US"/>
              </w:rPr>
            </w:pPr>
            <w:r w:rsidRPr="000C795F">
              <w:rPr>
                <w:rFonts w:cs="Arial"/>
                <w:lang w:bidi="en-US"/>
              </w:rPr>
              <w:t>DETAILS OF PAYMENT</w:t>
            </w:r>
          </w:p>
        </w:tc>
      </w:tr>
      <w:tr w:rsidR="00B73A9F" w:rsidRPr="000C795F" w:rsidTr="004B3BBF">
        <w:trPr>
          <w:trHeight w:val="20"/>
        </w:trPr>
        <w:tc>
          <w:tcPr>
            <w:tcW w:w="4788" w:type="dxa"/>
            <w:shd w:val="clear" w:color="auto" w:fill="auto"/>
          </w:tcPr>
          <w:p w:rsidR="00B73A9F" w:rsidRPr="000C795F" w:rsidRDefault="00B73A9F" w:rsidP="004B3BBF">
            <w:pPr>
              <w:pStyle w:val="KDParagraf"/>
              <w:spacing w:before="0"/>
              <w:rPr>
                <w:rFonts w:cs="Arial"/>
                <w:lang w:bidi="en-US"/>
              </w:rPr>
            </w:pPr>
          </w:p>
        </w:tc>
        <w:tc>
          <w:tcPr>
            <w:tcW w:w="4788" w:type="dxa"/>
            <w:shd w:val="clear" w:color="auto" w:fill="auto"/>
          </w:tcPr>
          <w:p w:rsidR="00B73A9F" w:rsidRPr="000C795F" w:rsidRDefault="00B73A9F" w:rsidP="004B3BBF">
            <w:pPr>
              <w:pStyle w:val="KDParagraf"/>
              <w:spacing w:before="0"/>
              <w:rPr>
                <w:rFonts w:cs="Arial"/>
                <w:lang w:bidi="en-US"/>
              </w:rPr>
            </w:pPr>
          </w:p>
        </w:tc>
      </w:tr>
    </w:tbl>
    <w:p w:rsidR="00B73A9F" w:rsidRPr="000C795F" w:rsidRDefault="00B73A9F" w:rsidP="00B73A9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B73A9F" w:rsidRPr="000C795F" w:rsidTr="004B3BBF">
        <w:tc>
          <w:tcPr>
            <w:tcW w:w="2491" w:type="pct"/>
            <w:shd w:val="clear" w:color="auto" w:fill="auto"/>
          </w:tcPr>
          <w:p w:rsidR="00B73A9F" w:rsidRPr="000C795F" w:rsidRDefault="00B73A9F" w:rsidP="004B3BBF">
            <w:pPr>
              <w:pStyle w:val="KDParagraf"/>
              <w:spacing w:before="0"/>
              <w:rPr>
                <w:rFonts w:cs="Arial"/>
                <w:lang w:bidi="en-US"/>
              </w:rPr>
            </w:pPr>
            <w:r>
              <w:rPr>
                <w:rFonts w:cs="Arial"/>
                <w:lang w:val="sr-Cyrl-RS" w:bidi="en-US"/>
              </w:rPr>
              <w:t xml:space="preserve"> </w:t>
            </w:r>
            <w:r w:rsidRPr="000C795F">
              <w:rPr>
                <w:rFonts w:cs="Arial"/>
                <w:lang w:bidi="en-US"/>
              </w:rPr>
              <w:t>SWIFT MESSAGE MT103 – USD</w:t>
            </w:r>
          </w:p>
        </w:tc>
        <w:tc>
          <w:tcPr>
            <w:tcW w:w="2509" w:type="pct"/>
            <w:shd w:val="clear" w:color="auto" w:fill="auto"/>
          </w:tcPr>
          <w:p w:rsidR="00B73A9F" w:rsidRPr="000C795F" w:rsidRDefault="00B73A9F" w:rsidP="004B3BBF">
            <w:pPr>
              <w:pStyle w:val="KDParagraf"/>
              <w:spacing w:before="0"/>
              <w:rPr>
                <w:rFonts w:cs="Arial"/>
                <w:lang w:bidi="en-US"/>
              </w:rPr>
            </w:pPr>
          </w:p>
        </w:tc>
      </w:tr>
      <w:tr w:rsidR="00B73A9F" w:rsidRPr="000C795F" w:rsidTr="004B3BBF">
        <w:tc>
          <w:tcPr>
            <w:tcW w:w="2491" w:type="pct"/>
            <w:shd w:val="clear" w:color="auto" w:fill="auto"/>
          </w:tcPr>
          <w:p w:rsidR="00B73A9F" w:rsidRPr="000C795F" w:rsidRDefault="00B73A9F" w:rsidP="004B3BBF">
            <w:pPr>
              <w:pStyle w:val="KDParagraf"/>
              <w:spacing w:before="0"/>
              <w:rPr>
                <w:rFonts w:cs="Arial"/>
                <w:lang w:bidi="en-US"/>
              </w:rPr>
            </w:pPr>
            <w:r w:rsidRPr="000C795F">
              <w:rPr>
                <w:rFonts w:cs="Arial"/>
                <w:lang w:bidi="en-US"/>
              </w:rPr>
              <w:t xml:space="preserve">FIELD 32A: </w:t>
            </w:r>
          </w:p>
        </w:tc>
        <w:tc>
          <w:tcPr>
            <w:tcW w:w="2509" w:type="pct"/>
            <w:shd w:val="clear" w:color="auto" w:fill="auto"/>
          </w:tcPr>
          <w:p w:rsidR="00B73A9F" w:rsidRPr="000C795F" w:rsidRDefault="00B73A9F" w:rsidP="004B3BBF">
            <w:pPr>
              <w:pStyle w:val="KDParagraf"/>
              <w:spacing w:before="0"/>
              <w:rPr>
                <w:rFonts w:cs="Arial"/>
                <w:lang w:bidi="en-US"/>
              </w:rPr>
            </w:pPr>
            <w:r w:rsidRPr="000C795F">
              <w:rPr>
                <w:rFonts w:cs="Arial"/>
                <w:lang w:bidi="en-US"/>
              </w:rPr>
              <w:t>VALUE DATE – USD- AMOUNT</w:t>
            </w:r>
          </w:p>
        </w:tc>
      </w:tr>
      <w:tr w:rsidR="00B73A9F" w:rsidRPr="000C795F" w:rsidTr="004B3BBF">
        <w:tc>
          <w:tcPr>
            <w:tcW w:w="2491" w:type="pct"/>
            <w:shd w:val="clear" w:color="auto" w:fill="auto"/>
          </w:tcPr>
          <w:p w:rsidR="00B73A9F" w:rsidRPr="000C795F" w:rsidRDefault="00B73A9F" w:rsidP="004B3BBF">
            <w:pPr>
              <w:pStyle w:val="KDParagraf"/>
              <w:spacing w:before="0"/>
              <w:rPr>
                <w:rFonts w:cs="Arial"/>
                <w:lang w:bidi="en-US"/>
              </w:rPr>
            </w:pPr>
            <w:r w:rsidRPr="000C795F">
              <w:rPr>
                <w:rFonts w:cs="Arial"/>
                <w:lang w:bidi="en-US"/>
              </w:rPr>
              <w:lastRenderedPageBreak/>
              <w:t xml:space="preserve">FIELD 50K:  </w:t>
            </w:r>
          </w:p>
        </w:tc>
        <w:tc>
          <w:tcPr>
            <w:tcW w:w="2509" w:type="pct"/>
            <w:shd w:val="clear" w:color="auto" w:fill="auto"/>
          </w:tcPr>
          <w:p w:rsidR="00B73A9F" w:rsidRPr="000C795F" w:rsidRDefault="00B73A9F" w:rsidP="004B3BBF">
            <w:pPr>
              <w:pStyle w:val="KDParagraf"/>
              <w:spacing w:before="0"/>
              <w:rPr>
                <w:rFonts w:cs="Arial"/>
                <w:lang w:bidi="en-US"/>
              </w:rPr>
            </w:pPr>
            <w:r w:rsidRPr="000C795F">
              <w:rPr>
                <w:rFonts w:cs="Arial"/>
                <w:lang w:bidi="en-US"/>
              </w:rPr>
              <w:t>ORDERING CUSTOMER</w:t>
            </w:r>
          </w:p>
        </w:tc>
      </w:tr>
      <w:tr w:rsidR="00B73A9F" w:rsidRPr="000C795F" w:rsidTr="004B3BBF">
        <w:tc>
          <w:tcPr>
            <w:tcW w:w="2491" w:type="pct"/>
            <w:shd w:val="clear" w:color="auto" w:fill="auto"/>
          </w:tcPr>
          <w:p w:rsidR="00B73A9F" w:rsidRPr="000C795F" w:rsidRDefault="00B73A9F" w:rsidP="004B3BBF">
            <w:pPr>
              <w:pStyle w:val="KDParagraf"/>
              <w:spacing w:before="0"/>
              <w:rPr>
                <w:rFonts w:cs="Arial"/>
                <w:lang w:bidi="en-US"/>
              </w:rPr>
            </w:pPr>
            <w:r w:rsidRPr="000C795F">
              <w:rPr>
                <w:rFonts w:cs="Arial"/>
                <w:lang w:bidi="en-US"/>
              </w:rPr>
              <w:t>FIELD 56A:</w:t>
            </w:r>
          </w:p>
          <w:p w:rsidR="00B73A9F" w:rsidRPr="000C795F" w:rsidRDefault="00B73A9F" w:rsidP="004B3BBF">
            <w:pPr>
              <w:pStyle w:val="KDParagraf"/>
              <w:spacing w:before="0"/>
              <w:rPr>
                <w:rFonts w:cs="Arial"/>
                <w:lang w:bidi="en-US"/>
              </w:rPr>
            </w:pPr>
            <w:r w:rsidRPr="000C795F">
              <w:rPr>
                <w:rFonts w:cs="Arial"/>
                <w:lang w:bidi="en-US"/>
              </w:rPr>
              <w:t>(INTERMEDIARY)</w:t>
            </w:r>
          </w:p>
          <w:p w:rsidR="00B73A9F" w:rsidRPr="000C795F" w:rsidRDefault="00B73A9F" w:rsidP="004B3BBF">
            <w:pPr>
              <w:pStyle w:val="KDParagraf"/>
              <w:spacing w:before="0"/>
              <w:rPr>
                <w:rFonts w:cs="Arial"/>
                <w:lang w:bidi="en-US"/>
              </w:rPr>
            </w:pPr>
          </w:p>
        </w:tc>
        <w:tc>
          <w:tcPr>
            <w:tcW w:w="2509" w:type="pct"/>
            <w:shd w:val="clear" w:color="auto" w:fill="auto"/>
          </w:tcPr>
          <w:p w:rsidR="00B73A9F" w:rsidRPr="000C795F" w:rsidRDefault="00B73A9F" w:rsidP="004B3BBF">
            <w:pPr>
              <w:pStyle w:val="KDParagraf"/>
              <w:spacing w:before="0"/>
              <w:rPr>
                <w:rFonts w:cs="Arial"/>
                <w:lang w:bidi="en-US"/>
              </w:rPr>
            </w:pPr>
            <w:r w:rsidRPr="000C795F">
              <w:rPr>
                <w:rFonts w:cs="Arial"/>
                <w:lang w:bidi="en-US"/>
              </w:rPr>
              <w:t>BKTRUS33XXX</w:t>
            </w:r>
          </w:p>
          <w:p w:rsidR="00B73A9F" w:rsidRPr="000C795F" w:rsidRDefault="00B73A9F" w:rsidP="004B3BBF">
            <w:pPr>
              <w:pStyle w:val="KDParagraf"/>
              <w:spacing w:before="0"/>
              <w:rPr>
                <w:rFonts w:cs="Arial"/>
                <w:lang w:bidi="en-US"/>
              </w:rPr>
            </w:pPr>
            <w:r w:rsidRPr="000C795F">
              <w:rPr>
                <w:rFonts w:cs="Arial"/>
                <w:lang w:bidi="en-US"/>
              </w:rPr>
              <w:t>DEUTSCHE BANK TRUST COMPANIY</w:t>
            </w:r>
          </w:p>
          <w:p w:rsidR="00B73A9F" w:rsidRPr="000C795F" w:rsidRDefault="00B73A9F" w:rsidP="004B3BBF">
            <w:pPr>
              <w:pStyle w:val="KDParagraf"/>
              <w:spacing w:before="0"/>
              <w:rPr>
                <w:rFonts w:cs="Arial"/>
                <w:lang w:bidi="en-US"/>
              </w:rPr>
            </w:pPr>
            <w:r w:rsidRPr="000C795F">
              <w:rPr>
                <w:rFonts w:cs="Arial"/>
                <w:lang w:bidi="en-US"/>
              </w:rPr>
              <w:t>AMERICAS, NEW YORK</w:t>
            </w:r>
          </w:p>
          <w:p w:rsidR="00B73A9F" w:rsidRPr="000C795F" w:rsidRDefault="00B73A9F" w:rsidP="004B3BBF">
            <w:pPr>
              <w:pStyle w:val="KDParagraf"/>
              <w:spacing w:before="0"/>
              <w:rPr>
                <w:rFonts w:cs="Arial"/>
                <w:lang w:bidi="en-US"/>
              </w:rPr>
            </w:pPr>
            <w:r w:rsidRPr="000C795F">
              <w:rPr>
                <w:rFonts w:cs="Arial"/>
                <w:lang w:bidi="en-US"/>
              </w:rPr>
              <w:t>60 WALL STREET</w:t>
            </w:r>
          </w:p>
          <w:p w:rsidR="00B73A9F" w:rsidRPr="000C795F" w:rsidRDefault="00B73A9F" w:rsidP="004B3BBF">
            <w:pPr>
              <w:pStyle w:val="KDParagraf"/>
              <w:spacing w:before="0"/>
              <w:rPr>
                <w:rFonts w:cs="Arial"/>
                <w:lang w:bidi="en-US"/>
              </w:rPr>
            </w:pPr>
            <w:r w:rsidRPr="000C795F">
              <w:rPr>
                <w:rFonts w:cs="Arial"/>
                <w:lang w:bidi="en-US"/>
              </w:rPr>
              <w:t>UNITED STATES</w:t>
            </w:r>
          </w:p>
        </w:tc>
      </w:tr>
      <w:tr w:rsidR="00B73A9F" w:rsidRPr="000C795F" w:rsidTr="004B3BBF">
        <w:tc>
          <w:tcPr>
            <w:tcW w:w="2491" w:type="pct"/>
            <w:shd w:val="clear" w:color="auto" w:fill="auto"/>
          </w:tcPr>
          <w:p w:rsidR="00B73A9F" w:rsidRPr="000C795F" w:rsidRDefault="00B73A9F" w:rsidP="004B3BBF">
            <w:pPr>
              <w:pStyle w:val="KDParagraf"/>
              <w:spacing w:before="0"/>
              <w:rPr>
                <w:rFonts w:cs="Arial"/>
                <w:lang w:bidi="en-US"/>
              </w:rPr>
            </w:pPr>
            <w:r w:rsidRPr="000C795F">
              <w:rPr>
                <w:rFonts w:cs="Arial"/>
                <w:lang w:bidi="en-US"/>
              </w:rPr>
              <w:t>FIELD 57A:</w:t>
            </w:r>
          </w:p>
          <w:p w:rsidR="00B73A9F" w:rsidRPr="000C795F" w:rsidRDefault="00B73A9F" w:rsidP="004B3BBF">
            <w:pPr>
              <w:pStyle w:val="KDParagraf"/>
              <w:spacing w:before="0"/>
              <w:rPr>
                <w:rFonts w:cs="Arial"/>
                <w:lang w:bidi="en-US"/>
              </w:rPr>
            </w:pPr>
            <w:r w:rsidRPr="000C795F">
              <w:rPr>
                <w:rFonts w:cs="Arial"/>
                <w:lang w:bidi="en-US"/>
              </w:rPr>
              <w:t>(ACC. WITH BANK)</w:t>
            </w:r>
          </w:p>
          <w:p w:rsidR="00B73A9F" w:rsidRPr="000C795F" w:rsidRDefault="00B73A9F" w:rsidP="004B3BBF">
            <w:pPr>
              <w:pStyle w:val="KDParagraf"/>
              <w:spacing w:before="0"/>
              <w:rPr>
                <w:rFonts w:cs="Arial"/>
                <w:lang w:bidi="en-US"/>
              </w:rPr>
            </w:pPr>
          </w:p>
        </w:tc>
        <w:tc>
          <w:tcPr>
            <w:tcW w:w="2509" w:type="pct"/>
            <w:shd w:val="clear" w:color="auto" w:fill="auto"/>
          </w:tcPr>
          <w:p w:rsidR="00B73A9F" w:rsidRPr="000C795F" w:rsidRDefault="00B73A9F" w:rsidP="004B3BBF">
            <w:pPr>
              <w:pStyle w:val="KDParagraf"/>
              <w:spacing w:before="0"/>
              <w:rPr>
                <w:rFonts w:cs="Arial"/>
                <w:lang w:bidi="en-US"/>
              </w:rPr>
            </w:pPr>
            <w:r w:rsidRPr="000C795F">
              <w:rPr>
                <w:rFonts w:cs="Arial"/>
                <w:lang w:bidi="en-US"/>
              </w:rPr>
              <w:t>NBSRRSBGXXX</w:t>
            </w:r>
          </w:p>
          <w:p w:rsidR="00B73A9F" w:rsidRPr="000C795F" w:rsidRDefault="00B73A9F" w:rsidP="004B3BBF">
            <w:pPr>
              <w:pStyle w:val="KDParagraf"/>
              <w:spacing w:before="0"/>
              <w:rPr>
                <w:rFonts w:cs="Arial"/>
                <w:lang w:bidi="en-US"/>
              </w:rPr>
            </w:pPr>
            <w:r w:rsidRPr="000C795F">
              <w:rPr>
                <w:rFonts w:cs="Arial"/>
                <w:lang w:bidi="en-US"/>
              </w:rPr>
              <w:t>NARODNA BANKA SRBIJE (NATIONAL</w:t>
            </w:r>
          </w:p>
          <w:p w:rsidR="00B73A9F" w:rsidRPr="000C795F" w:rsidRDefault="00B73A9F" w:rsidP="004B3BBF">
            <w:pPr>
              <w:pStyle w:val="KDParagraf"/>
              <w:spacing w:before="0"/>
              <w:rPr>
                <w:rFonts w:cs="Arial"/>
                <w:lang w:bidi="en-US"/>
              </w:rPr>
            </w:pPr>
            <w:r w:rsidRPr="000C795F">
              <w:rPr>
                <w:rFonts w:cs="Arial"/>
                <w:lang w:bidi="en-US"/>
              </w:rPr>
              <w:t>BANK OF SERBIA – NB BEOGRAD,</w:t>
            </w:r>
          </w:p>
          <w:p w:rsidR="00B73A9F" w:rsidRPr="000C795F" w:rsidRDefault="00B73A9F" w:rsidP="004B3BBF">
            <w:pPr>
              <w:pStyle w:val="KDParagraf"/>
              <w:spacing w:before="0"/>
              <w:rPr>
                <w:rFonts w:cs="Arial"/>
                <w:lang w:bidi="en-US"/>
              </w:rPr>
            </w:pPr>
            <w:r w:rsidRPr="000C795F">
              <w:rPr>
                <w:rFonts w:cs="Arial"/>
                <w:lang w:bidi="en-US"/>
              </w:rPr>
              <w:t>NEMANJINA 17</w:t>
            </w:r>
          </w:p>
          <w:p w:rsidR="00B73A9F" w:rsidRPr="000C795F" w:rsidRDefault="00B73A9F" w:rsidP="004B3BBF">
            <w:pPr>
              <w:pStyle w:val="KDParagraf"/>
              <w:spacing w:before="0"/>
              <w:rPr>
                <w:rFonts w:cs="Arial"/>
                <w:lang w:bidi="en-US"/>
              </w:rPr>
            </w:pPr>
            <w:r w:rsidRPr="000C795F">
              <w:rPr>
                <w:rFonts w:cs="Arial"/>
                <w:lang w:bidi="en-US"/>
              </w:rPr>
              <w:t>SERBIA</w:t>
            </w:r>
          </w:p>
        </w:tc>
      </w:tr>
      <w:tr w:rsidR="00B73A9F" w:rsidRPr="000C795F" w:rsidTr="004B3BBF">
        <w:tc>
          <w:tcPr>
            <w:tcW w:w="2491" w:type="pct"/>
            <w:shd w:val="clear" w:color="auto" w:fill="auto"/>
          </w:tcPr>
          <w:p w:rsidR="00B73A9F" w:rsidRPr="000C795F" w:rsidRDefault="00B73A9F" w:rsidP="004B3BBF">
            <w:pPr>
              <w:pStyle w:val="KDParagraf"/>
              <w:spacing w:before="0"/>
              <w:rPr>
                <w:rFonts w:cs="Arial"/>
                <w:lang w:bidi="en-US"/>
              </w:rPr>
            </w:pPr>
            <w:r w:rsidRPr="000C795F">
              <w:rPr>
                <w:rFonts w:cs="Arial"/>
                <w:lang w:bidi="en-US"/>
              </w:rPr>
              <w:t>FIELD 59:</w:t>
            </w:r>
          </w:p>
          <w:p w:rsidR="00B73A9F" w:rsidRPr="000C795F" w:rsidRDefault="00B73A9F" w:rsidP="004B3BBF">
            <w:pPr>
              <w:pStyle w:val="KDParagraf"/>
              <w:spacing w:before="0"/>
              <w:rPr>
                <w:rFonts w:cs="Arial"/>
                <w:lang w:bidi="en-US"/>
              </w:rPr>
            </w:pPr>
            <w:r w:rsidRPr="000C795F">
              <w:rPr>
                <w:rFonts w:cs="Arial"/>
                <w:lang w:bidi="en-US"/>
              </w:rPr>
              <w:t>(BENEFICIARY)</w:t>
            </w:r>
          </w:p>
          <w:p w:rsidR="00B73A9F" w:rsidRPr="000C795F" w:rsidRDefault="00B73A9F" w:rsidP="004B3BBF">
            <w:pPr>
              <w:pStyle w:val="KDParagraf"/>
              <w:spacing w:before="0"/>
              <w:rPr>
                <w:rFonts w:cs="Arial"/>
                <w:lang w:bidi="en-US"/>
              </w:rPr>
            </w:pPr>
          </w:p>
        </w:tc>
        <w:tc>
          <w:tcPr>
            <w:tcW w:w="2509" w:type="pct"/>
            <w:shd w:val="clear" w:color="auto" w:fill="auto"/>
          </w:tcPr>
          <w:p w:rsidR="00B73A9F" w:rsidRPr="000C795F" w:rsidRDefault="00B73A9F" w:rsidP="004B3BBF">
            <w:pPr>
              <w:pStyle w:val="KDParagraf"/>
              <w:spacing w:before="0"/>
              <w:rPr>
                <w:rFonts w:cs="Arial"/>
                <w:lang w:bidi="en-US"/>
              </w:rPr>
            </w:pPr>
            <w:r w:rsidRPr="000C795F">
              <w:rPr>
                <w:rFonts w:cs="Arial"/>
                <w:lang w:bidi="en-US"/>
              </w:rPr>
              <w:t>/RS35908500103019323073</w:t>
            </w:r>
          </w:p>
          <w:p w:rsidR="00B73A9F" w:rsidRPr="000C795F" w:rsidRDefault="00B73A9F" w:rsidP="004B3BBF">
            <w:pPr>
              <w:pStyle w:val="KDParagraf"/>
              <w:spacing w:before="0"/>
              <w:rPr>
                <w:rFonts w:cs="Arial"/>
                <w:lang w:bidi="en-US"/>
              </w:rPr>
            </w:pPr>
            <w:r w:rsidRPr="000C795F">
              <w:rPr>
                <w:rFonts w:cs="Arial"/>
                <w:lang w:bidi="en-US"/>
              </w:rPr>
              <w:t>MINISTARSTVO FINANSIJA</w:t>
            </w:r>
          </w:p>
          <w:p w:rsidR="00B73A9F" w:rsidRPr="000C795F" w:rsidRDefault="00B73A9F" w:rsidP="004B3BBF">
            <w:pPr>
              <w:pStyle w:val="KDParagraf"/>
              <w:spacing w:before="0"/>
              <w:rPr>
                <w:rFonts w:cs="Arial"/>
                <w:lang w:bidi="en-US"/>
              </w:rPr>
            </w:pPr>
            <w:r w:rsidRPr="000C795F">
              <w:rPr>
                <w:rFonts w:cs="Arial"/>
                <w:lang w:bidi="en-US"/>
              </w:rPr>
              <w:t>UPRAVA ZA TREZOR</w:t>
            </w:r>
          </w:p>
          <w:p w:rsidR="00B73A9F" w:rsidRPr="000C795F" w:rsidRDefault="00B73A9F" w:rsidP="004B3BBF">
            <w:pPr>
              <w:pStyle w:val="KDParagraf"/>
              <w:spacing w:before="0"/>
              <w:rPr>
                <w:rFonts w:cs="Arial"/>
                <w:lang w:bidi="en-US"/>
              </w:rPr>
            </w:pPr>
            <w:r w:rsidRPr="000C795F">
              <w:rPr>
                <w:rFonts w:cs="Arial"/>
                <w:lang w:bidi="en-US"/>
              </w:rPr>
              <w:t>POP LUKINA7-9</w:t>
            </w:r>
          </w:p>
          <w:p w:rsidR="00B73A9F" w:rsidRPr="000C795F" w:rsidRDefault="00B73A9F" w:rsidP="004B3BBF">
            <w:pPr>
              <w:pStyle w:val="KDParagraf"/>
              <w:spacing w:before="0"/>
              <w:rPr>
                <w:rFonts w:cs="Arial"/>
                <w:lang w:bidi="en-US"/>
              </w:rPr>
            </w:pPr>
            <w:r w:rsidRPr="000C795F">
              <w:rPr>
                <w:rFonts w:cs="Arial"/>
                <w:lang w:bidi="en-US"/>
              </w:rPr>
              <w:t>BEOGRAD</w:t>
            </w:r>
          </w:p>
        </w:tc>
      </w:tr>
      <w:tr w:rsidR="00B73A9F" w:rsidRPr="000C795F" w:rsidTr="004B3BBF">
        <w:tc>
          <w:tcPr>
            <w:tcW w:w="2491" w:type="pct"/>
            <w:shd w:val="clear" w:color="auto" w:fill="auto"/>
          </w:tcPr>
          <w:p w:rsidR="00B73A9F" w:rsidRPr="000C795F" w:rsidRDefault="00B73A9F" w:rsidP="004B3BBF">
            <w:pPr>
              <w:pStyle w:val="KDParagraf"/>
              <w:spacing w:before="0"/>
              <w:rPr>
                <w:rFonts w:cs="Arial"/>
                <w:lang w:bidi="en-US"/>
              </w:rPr>
            </w:pPr>
            <w:r w:rsidRPr="000C795F">
              <w:rPr>
                <w:rFonts w:cs="Arial"/>
                <w:lang w:bidi="en-US"/>
              </w:rPr>
              <w:t xml:space="preserve">FIELD 70:  </w:t>
            </w:r>
          </w:p>
        </w:tc>
        <w:tc>
          <w:tcPr>
            <w:tcW w:w="2509" w:type="pct"/>
            <w:shd w:val="clear" w:color="auto" w:fill="auto"/>
          </w:tcPr>
          <w:p w:rsidR="00B73A9F" w:rsidRPr="000C795F" w:rsidRDefault="00B73A9F" w:rsidP="004B3BBF">
            <w:pPr>
              <w:pStyle w:val="KDParagraf"/>
              <w:spacing w:before="0"/>
              <w:rPr>
                <w:rFonts w:cs="Arial"/>
                <w:lang w:bidi="en-US"/>
              </w:rPr>
            </w:pPr>
            <w:r w:rsidRPr="000C795F">
              <w:rPr>
                <w:rFonts w:cs="Arial"/>
                <w:lang w:bidi="en-US"/>
              </w:rPr>
              <w:t>DETAILS OF PAYMENT</w:t>
            </w:r>
          </w:p>
        </w:tc>
      </w:tr>
    </w:tbl>
    <w:p w:rsidR="00B73A9F" w:rsidRDefault="00B73A9F" w:rsidP="00B73A9F">
      <w:pPr>
        <w:tabs>
          <w:tab w:val="left" w:pos="8730"/>
        </w:tabs>
        <w:rPr>
          <w:rFonts w:cs="Arial"/>
          <w:highlight w:val="yellow"/>
          <w:lang w:val="sr-Cyrl-CS"/>
        </w:rPr>
      </w:pPr>
    </w:p>
    <w:p w:rsidR="008D2B23" w:rsidRPr="007B676A" w:rsidRDefault="008D2B23" w:rsidP="00485720">
      <w:pPr>
        <w:pStyle w:val="KDPodnaslov2"/>
        <w:numPr>
          <w:ilvl w:val="1"/>
          <w:numId w:val="29"/>
        </w:numPr>
        <w:spacing w:before="0"/>
        <w:jc w:val="both"/>
        <w:rPr>
          <w:rFonts w:cs="Arial"/>
          <w:lang w:val="sr-Cyrl-CS"/>
        </w:rPr>
      </w:pPr>
      <w:bookmarkStart w:id="251" w:name="_Toc441651610"/>
      <w:bookmarkStart w:id="252" w:name="_Toc442559921"/>
      <w:r w:rsidRPr="007B676A">
        <w:rPr>
          <w:rFonts w:cs="Arial"/>
          <w:lang w:val="sr-Cyrl-CS"/>
        </w:rPr>
        <w:t xml:space="preserve">Закључивање </w:t>
      </w:r>
      <w:r w:rsidR="007E3AF6" w:rsidRPr="007B676A">
        <w:rPr>
          <w:rFonts w:cs="Arial"/>
          <w:lang w:val="sr-Cyrl-CS"/>
        </w:rPr>
        <w:t xml:space="preserve">и ступање на снагу </w:t>
      </w:r>
      <w:r w:rsidRPr="007B676A">
        <w:rPr>
          <w:rFonts w:cs="Arial"/>
          <w:lang w:val="sr-Cyrl-CS"/>
        </w:rPr>
        <w:t>уговора</w:t>
      </w:r>
      <w:bookmarkEnd w:id="251"/>
      <w:bookmarkEnd w:id="252"/>
    </w:p>
    <w:p w:rsidR="008D2B23" w:rsidRPr="007B676A" w:rsidRDefault="008D2B23" w:rsidP="008D2B23">
      <w:pPr>
        <w:spacing w:before="0"/>
        <w:rPr>
          <w:rFonts w:cs="Arial"/>
          <w:lang w:val="sr-Cyrl-CS"/>
        </w:rPr>
      </w:pPr>
      <w:r w:rsidRPr="007B676A">
        <w:rPr>
          <w:rFonts w:cs="Arial"/>
          <w:lang w:val="sr-Cyrl-CS"/>
        </w:rPr>
        <w:t xml:space="preserve">Наручилац ће доставити уговор о јавној набавци понуђачу којем је додељен уговор у року од </w:t>
      </w:r>
      <w:r w:rsidR="00B02ADD" w:rsidRPr="007B676A">
        <w:rPr>
          <w:rFonts w:cs="Arial"/>
          <w:lang w:val="sr-Cyrl-CS"/>
        </w:rPr>
        <w:t>8</w:t>
      </w:r>
      <w:r w:rsidR="000E4506">
        <w:rPr>
          <w:rFonts w:cs="Arial"/>
          <w:lang w:val="sr-Cyrl-CS"/>
        </w:rPr>
        <w:t xml:space="preserve"> </w:t>
      </w:r>
      <w:r w:rsidR="00B02ADD" w:rsidRPr="007B676A">
        <w:rPr>
          <w:rFonts w:cs="Arial"/>
          <w:lang w:val="sr-Cyrl-CS"/>
        </w:rPr>
        <w:t>(</w:t>
      </w:r>
      <w:r w:rsidRPr="007B676A">
        <w:rPr>
          <w:rFonts w:cs="Arial"/>
          <w:lang w:val="sr-Cyrl-CS"/>
        </w:rPr>
        <w:t>осам</w:t>
      </w:r>
      <w:r w:rsidR="00B02ADD" w:rsidRPr="007B676A">
        <w:rPr>
          <w:rFonts w:cs="Arial"/>
          <w:lang w:val="sr-Cyrl-CS"/>
        </w:rPr>
        <w:t>)</w:t>
      </w:r>
      <w:r w:rsidRPr="007B676A">
        <w:rPr>
          <w:rFonts w:cs="Arial"/>
          <w:lang w:val="sr-Cyrl-CS"/>
        </w:rPr>
        <w:t xml:space="preserve"> дана од протека рока за под</w:t>
      </w:r>
      <w:r w:rsidR="007E3AF6" w:rsidRPr="007B676A">
        <w:rPr>
          <w:rFonts w:cs="Arial"/>
          <w:lang w:val="sr-Cyrl-CS"/>
        </w:rPr>
        <w:t>ношење захтева за заштиту права.</w:t>
      </w:r>
    </w:p>
    <w:p w:rsidR="007E3AF6" w:rsidRPr="004E0760" w:rsidRDefault="007E3AF6" w:rsidP="007E3AF6">
      <w:pPr>
        <w:spacing w:before="0"/>
        <w:rPr>
          <w:rFonts w:cs="Arial"/>
          <w:lang w:val="sr-Cyrl-CS"/>
        </w:rPr>
      </w:pPr>
      <w:r w:rsidRPr="007B676A">
        <w:rPr>
          <w:rFonts w:cs="Arial"/>
          <w:lang w:val="sr-Cyrl-CS"/>
        </w:rPr>
        <w:t>Понуђач којем буде додељен уговор, обавезан је да у року од највише 10</w:t>
      </w:r>
      <w:r w:rsidR="000E4506">
        <w:rPr>
          <w:rFonts w:cs="Arial"/>
          <w:lang w:val="sr-Cyrl-CS"/>
        </w:rPr>
        <w:t xml:space="preserve"> </w:t>
      </w:r>
      <w:r w:rsidR="00B02ADD" w:rsidRPr="007B676A">
        <w:rPr>
          <w:rFonts w:cs="Arial"/>
          <w:lang w:val="sr-Cyrl-CS"/>
        </w:rPr>
        <w:t xml:space="preserve">(десет)  дана </w:t>
      </w:r>
      <w:r w:rsidRPr="007B676A">
        <w:rPr>
          <w:rFonts w:cs="Arial"/>
          <w:lang w:val="sr-Cyrl-CS"/>
        </w:rPr>
        <w:t>од дана закључења уговора достави</w:t>
      </w:r>
      <w:r w:rsidRPr="007B676A">
        <w:rPr>
          <w:rFonts w:cs="Arial"/>
          <w:color w:val="00B0F0"/>
          <w:lang w:val="sr-Cyrl-CS"/>
        </w:rPr>
        <w:t xml:space="preserve"> </w:t>
      </w:r>
      <w:r w:rsidRPr="007B676A">
        <w:rPr>
          <w:rFonts w:cs="Arial"/>
          <w:lang w:val="sr-Cyrl-CS"/>
        </w:rPr>
        <w:t>банкарску гаранцију</w:t>
      </w:r>
      <w:r w:rsidR="004E0760" w:rsidRPr="007B676A">
        <w:rPr>
          <w:rFonts w:cs="Arial"/>
          <w:lang w:val="sr-Cyrl-CS"/>
        </w:rPr>
        <w:t xml:space="preserve"> за добро извршење посла.</w:t>
      </w:r>
    </w:p>
    <w:p w:rsidR="004E0760" w:rsidRDefault="004E0760" w:rsidP="008D2B23">
      <w:pPr>
        <w:spacing w:before="0"/>
        <w:rPr>
          <w:rFonts w:cs="Arial"/>
          <w:lang w:val="ru-RU"/>
        </w:rPr>
      </w:pPr>
    </w:p>
    <w:p w:rsidR="008D2B23" w:rsidRPr="004E0760" w:rsidRDefault="008D2B23" w:rsidP="008D2B23">
      <w:pPr>
        <w:spacing w:before="0"/>
        <w:rPr>
          <w:rFonts w:cs="Arial"/>
          <w:lang w:val="ru-RU"/>
        </w:rPr>
      </w:pPr>
      <w:r w:rsidRPr="004E0760">
        <w:rPr>
          <w:rFonts w:cs="Arial"/>
          <w:lang w:val="ru-RU"/>
        </w:rPr>
        <w:t>Ако понуђач којем је додељен уговор одбије да потпише уговор или уговор не потпише у року</w:t>
      </w:r>
      <w:r w:rsidR="00F2311C" w:rsidRPr="004E0760">
        <w:rPr>
          <w:rFonts w:cs="Arial"/>
          <w:lang w:val="ru-RU"/>
        </w:rPr>
        <w:t xml:space="preserve"> од _________ дана</w:t>
      </w:r>
      <w:r w:rsidRPr="004E0760">
        <w:rPr>
          <w:rFonts w:cs="Arial"/>
          <w:lang w:val="ru-RU"/>
        </w:rPr>
        <w:t xml:space="preserve">, Наручилац </w:t>
      </w:r>
      <w:r w:rsidR="007E3AF6" w:rsidRPr="004E0760">
        <w:rPr>
          <w:rFonts w:cs="Arial"/>
          <w:lang w:val="ru-RU"/>
        </w:rPr>
        <w:t xml:space="preserve">може </w:t>
      </w:r>
      <w:r w:rsidRPr="004E0760">
        <w:rPr>
          <w:rFonts w:cs="Arial"/>
          <w:lang w:val="ru-RU"/>
        </w:rPr>
        <w:t>закључити са првим следећим најповољнијим понуђачем</w:t>
      </w:r>
      <w:r w:rsidR="00CE7BBC">
        <w:rPr>
          <w:rFonts w:cs="Arial"/>
          <w:lang w:val="ru-RU"/>
        </w:rPr>
        <w:t xml:space="preserve"> </w:t>
      </w:r>
      <w:r w:rsidR="00B91FED">
        <w:rPr>
          <w:rFonts w:cs="Arial"/>
          <w:lang w:val="ru-RU"/>
        </w:rPr>
        <w:t>према члану    Закона</w:t>
      </w:r>
    </w:p>
    <w:p w:rsidR="00CE76FE" w:rsidRPr="004E0760" w:rsidRDefault="00CE76FE" w:rsidP="008D2B23">
      <w:pPr>
        <w:spacing w:before="0"/>
        <w:rPr>
          <w:rFonts w:cs="Arial"/>
          <w:lang w:val="ru-RU"/>
        </w:rPr>
      </w:pPr>
    </w:p>
    <w:p w:rsidR="00CE76FE" w:rsidRPr="004E0760" w:rsidRDefault="00CE76FE" w:rsidP="008D2B23">
      <w:pPr>
        <w:spacing w:before="0"/>
        <w:rPr>
          <w:rFonts w:cs="Arial"/>
          <w:lang w:val="sr-Cyrl-CS"/>
        </w:rPr>
      </w:pPr>
      <w:r w:rsidRPr="007B676A">
        <w:rPr>
          <w:rFonts w:cs="Arial"/>
          <w:lang w:val="ru-RU"/>
        </w:rPr>
        <w:t>Такође, понуђач је дужан да закључи и Уговор о чувању пословне тајне и поверљивих информација који ће му доставити Наручилац</w:t>
      </w:r>
      <w:r w:rsidR="00B91FED">
        <w:rPr>
          <w:rFonts w:cs="Arial"/>
          <w:lang w:val="sr-Cyrl-CS"/>
        </w:rPr>
        <w:t>, који је Прилог Уговору као саставни део.</w:t>
      </w:r>
    </w:p>
    <w:p w:rsidR="00CE76FE" w:rsidRPr="004E0760" w:rsidRDefault="00CE76FE" w:rsidP="008D2B23">
      <w:pPr>
        <w:spacing w:before="0"/>
        <w:rPr>
          <w:rFonts w:cs="Arial"/>
          <w:lang w:val="ru-RU"/>
        </w:rPr>
      </w:pPr>
    </w:p>
    <w:p w:rsidR="007E3AF6" w:rsidRPr="004E0760" w:rsidRDefault="007E3AF6" w:rsidP="007E3AF6">
      <w:pPr>
        <w:spacing w:before="0"/>
        <w:rPr>
          <w:rFonts w:cs="Arial"/>
          <w:lang w:val="ru-RU"/>
        </w:rPr>
      </w:pPr>
      <w:r w:rsidRPr="004E0760">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8023E3" w:rsidRPr="004E0760" w:rsidRDefault="008023E3" w:rsidP="007E3AF6">
      <w:pPr>
        <w:spacing w:before="0"/>
        <w:rPr>
          <w:rFonts w:cs="Arial"/>
          <w:lang w:val="ru-RU"/>
        </w:rPr>
      </w:pPr>
    </w:p>
    <w:p w:rsidR="008023E3" w:rsidRPr="004E0760" w:rsidRDefault="008023E3" w:rsidP="007E3AF6">
      <w:pPr>
        <w:spacing w:before="0"/>
        <w:rPr>
          <w:rFonts w:cs="Arial"/>
          <w:lang w:val="ru-RU"/>
        </w:rPr>
      </w:pPr>
    </w:p>
    <w:p w:rsidR="008D2B23" w:rsidRDefault="008D2B23" w:rsidP="00485720">
      <w:pPr>
        <w:pStyle w:val="KDPodnaslov2"/>
        <w:numPr>
          <w:ilvl w:val="1"/>
          <w:numId w:val="29"/>
        </w:numPr>
        <w:spacing w:before="0"/>
        <w:jc w:val="both"/>
        <w:rPr>
          <w:rFonts w:cs="Arial"/>
        </w:rPr>
      </w:pPr>
      <w:bookmarkStart w:id="253" w:name="_Toc441651611"/>
      <w:bookmarkStart w:id="254" w:name="_Toc442559922"/>
      <w:r w:rsidRPr="004E0760">
        <w:rPr>
          <w:rFonts w:cs="Arial"/>
        </w:rPr>
        <w:t>Измене током трајања уговора</w:t>
      </w:r>
      <w:bookmarkEnd w:id="253"/>
      <w:bookmarkEnd w:id="254"/>
    </w:p>
    <w:p w:rsidR="008D2B23" w:rsidRDefault="008D2B23" w:rsidP="008D2B23">
      <w:pPr>
        <w:spacing w:before="0"/>
        <w:rPr>
          <w:rFonts w:cs="Arial"/>
          <w:lang w:eastAsia="sr-Latn-CS"/>
        </w:rPr>
      </w:pPr>
      <w:r w:rsidRPr="004E0760">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9C19F8" w:rsidRPr="004E0760" w:rsidRDefault="009C19F8" w:rsidP="008D2B23">
      <w:pPr>
        <w:spacing w:before="0"/>
        <w:rPr>
          <w:rFonts w:cs="Arial"/>
          <w:lang w:eastAsia="sr-Latn-CS"/>
        </w:rPr>
      </w:pPr>
    </w:p>
    <w:p w:rsidR="007B676A" w:rsidRPr="009C19F8" w:rsidRDefault="007E3AF6" w:rsidP="009C19F8">
      <w:pPr>
        <w:spacing w:before="0"/>
        <w:rPr>
          <w:rFonts w:cs="Arial"/>
          <w:strike/>
          <w:lang w:val="sr-Cyrl-RS" w:eastAsia="sr-Latn-CS"/>
        </w:rPr>
      </w:pPr>
      <w:r w:rsidRPr="009C19F8">
        <w:rPr>
          <w:rFonts w:cs="Arial"/>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7B676A" w:rsidRPr="009C19F8">
        <w:rPr>
          <w:rFonts w:cs="Arial"/>
          <w:lang w:val="sr-Cyrl-RS" w:eastAsia="sr-Latn-CS"/>
        </w:rPr>
        <w:t>да се:</w:t>
      </w:r>
      <w:r w:rsidR="009C19F8">
        <w:rPr>
          <w:rFonts w:cs="Arial"/>
          <w:lang w:eastAsia="sr-Latn-CS"/>
        </w:rPr>
        <w:t xml:space="preserve"> </w:t>
      </w:r>
      <w:r w:rsidR="007B676A" w:rsidRPr="009C19F8">
        <w:rPr>
          <w:rFonts w:cs="Arial"/>
          <w:lang w:val="sr-Cyrl-RS" w:eastAsia="sr-Latn-CS"/>
        </w:rPr>
        <w:t xml:space="preserve">повећа обим </w:t>
      </w:r>
      <w:r w:rsidR="007B676A" w:rsidRPr="009C19F8">
        <w:rPr>
          <w:rFonts w:cs="Arial"/>
          <w:lang w:eastAsia="sr-Latn-CS"/>
        </w:rPr>
        <w:t> </w:t>
      </w:r>
      <w:r w:rsidR="007B676A" w:rsidRPr="009C19F8">
        <w:rPr>
          <w:rFonts w:cs="Arial"/>
          <w:lang w:val="sr-Cyrl-RS" w:eastAsia="sr-Latn-CS"/>
        </w:rPr>
        <w:t xml:space="preserve">предмета овог Уговора до лимита прописаног чланом 115. став 1. Закона из следећих разлога: делимичне измене количина садржаних у спецификацији услуга због непредвиђених околности (организационих промена, </w:t>
      </w:r>
      <w:r w:rsidR="002E35C3" w:rsidRPr="009C19F8">
        <w:rPr>
          <w:rFonts w:cs="Arial"/>
          <w:lang w:val="sr-Cyrl-RS" w:eastAsia="sr-Latn-CS"/>
        </w:rPr>
        <w:t xml:space="preserve">или непредвиђеног обима посла, </w:t>
      </w:r>
      <w:r w:rsidR="007B676A" w:rsidRPr="009C19F8">
        <w:rPr>
          <w:rFonts w:cs="Arial"/>
          <w:lang w:val="sr-Cyrl-RS" w:eastAsia="sr-Latn-CS"/>
        </w:rPr>
        <w:t xml:space="preserve">што може довести до повећања броја потребних софтверских лиценци, користећи јединичне цене из понуде  </w:t>
      </w:r>
    </w:p>
    <w:p w:rsidR="007B676A" w:rsidRPr="009C19F8" w:rsidRDefault="007B676A" w:rsidP="0000728D">
      <w:pPr>
        <w:numPr>
          <w:ilvl w:val="0"/>
          <w:numId w:val="45"/>
        </w:numPr>
        <w:spacing w:before="0" w:after="200" w:line="276" w:lineRule="auto"/>
        <w:contextualSpacing/>
        <w:rPr>
          <w:rFonts w:cs="Arial"/>
          <w:lang w:val="sr-Cyrl-RS" w:eastAsia="sr-Latn-CS"/>
        </w:rPr>
      </w:pPr>
      <w:r w:rsidRPr="009C19F8">
        <w:rPr>
          <w:rFonts w:cs="Arial"/>
          <w:lang w:val="sr-Cyrl-RS" w:eastAsia="sr-Latn-CS"/>
        </w:rPr>
        <w:t xml:space="preserve">продужи </w:t>
      </w:r>
      <w:r w:rsidRPr="009C19F8">
        <w:rPr>
          <w:rFonts w:cs="Arial"/>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w:t>
      </w:r>
      <w:r w:rsidRPr="009C19F8">
        <w:rPr>
          <w:rFonts w:cs="Arial"/>
          <w:lang w:val="ru-RU"/>
        </w:rPr>
        <w:lastRenderedPageBreak/>
        <w:t>пуштање уређаја у рад и захтевају додатно време за извршење,  у складу са чланом 115. став 2. Закона, а што ће бити регулисано анексом Уговора</w:t>
      </w:r>
      <w:r w:rsidRPr="009C19F8">
        <w:rPr>
          <w:rFonts w:cs="Arial"/>
          <w:lang w:val="sr-Cyrl-RS" w:eastAsia="sr-Latn-CS"/>
        </w:rPr>
        <w:t>.</w:t>
      </w:r>
    </w:p>
    <w:p w:rsidR="007B676A" w:rsidRDefault="007B676A" w:rsidP="007B676A">
      <w:pPr>
        <w:rPr>
          <w:rFonts w:cs="Arial"/>
          <w:bCs/>
          <w:lang w:val="sr-Cyrl-RS" w:bidi="en-US"/>
        </w:rPr>
      </w:pPr>
      <w:r w:rsidRPr="00B22458">
        <w:rPr>
          <w:rFonts w:cs="Arial"/>
          <w:bCs/>
          <w:lang w:val="sr-Cyrl-RS" w:bidi="en-US"/>
        </w:rPr>
        <w:t>У</w:t>
      </w:r>
      <w:r w:rsidRPr="0068310E">
        <w:rPr>
          <w:rFonts w:cs="Arial"/>
          <w:bCs/>
          <w:lang w:val="sr-Cyrl-RS" w:bidi="en-US"/>
        </w:rPr>
        <w:t xml:space="preserve"> </w:t>
      </w:r>
      <w:r w:rsidRPr="00B22458">
        <w:rPr>
          <w:rFonts w:cs="Arial"/>
          <w:bCs/>
          <w:lang w:val="sr-Cyrl-RS" w:bidi="en-US"/>
        </w:rPr>
        <w:t xml:space="preserve">свим наведеним случајевима </w:t>
      </w:r>
      <w:r w:rsidRPr="0068310E">
        <w:rPr>
          <w:rFonts w:cs="Arial"/>
          <w:bCs/>
          <w:lang w:val="sr-Cyrl-RS" w:bidi="en-US"/>
        </w:rPr>
        <w:t>Купац</w:t>
      </w:r>
      <w:r w:rsidRPr="00B22458">
        <w:rPr>
          <w:rFonts w:cs="Arial"/>
          <w:bCs/>
          <w:lang w:val="sr-Cyrl-RS"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68310E">
        <w:rPr>
          <w:rFonts w:cs="Arial"/>
          <w:bCs/>
          <w:lang w:val="sr-Cyrl-RS" w:bidi="en-US"/>
        </w:rPr>
        <w:t>, као</w:t>
      </w:r>
      <w:r w:rsidRPr="00B22458">
        <w:rPr>
          <w:rFonts w:cs="Arial"/>
          <w:bCs/>
          <w:lang w:val="sr-Cyrl-RS" w:bidi="en-US"/>
        </w:rPr>
        <w:t xml:space="preserve"> и извештај достави Управи за јавне набавке и Државној ревизорској институцији, према члану 115. став 5. Закона.</w:t>
      </w:r>
    </w:p>
    <w:p w:rsidR="009C19F8" w:rsidRPr="00B22458" w:rsidRDefault="009C19F8" w:rsidP="007B676A">
      <w:pPr>
        <w:rPr>
          <w:rFonts w:cs="Arial"/>
          <w:bCs/>
          <w:lang w:val="sr-Cyrl-RS" w:bidi="en-US"/>
        </w:rPr>
      </w:pPr>
    </w:p>
    <w:p w:rsidR="006E6F46" w:rsidRPr="00B22458" w:rsidRDefault="006E6F46" w:rsidP="006E6F46">
      <w:pPr>
        <w:rPr>
          <w:rFonts w:cs="Arial"/>
          <w:lang w:val="sr-Cyrl-RS" w:eastAsia="sr-Latn-CS"/>
        </w:rPr>
      </w:pPr>
    </w:p>
    <w:p w:rsidR="006E6F46" w:rsidRPr="00B22458" w:rsidRDefault="006E6F46" w:rsidP="006E6F46">
      <w:pPr>
        <w:rPr>
          <w:rFonts w:cs="Arial"/>
          <w:lang w:val="sr-Cyrl-RS" w:eastAsia="sr-Latn-CS"/>
        </w:rPr>
      </w:pPr>
    </w:p>
    <w:p w:rsidR="006E6F46" w:rsidRPr="00B22458" w:rsidRDefault="006E6F46" w:rsidP="006E6F46">
      <w:pPr>
        <w:rPr>
          <w:rFonts w:cs="Arial"/>
          <w:lang w:val="sr-Cyrl-RS" w:eastAsia="sr-Latn-CS"/>
        </w:rPr>
      </w:pPr>
    </w:p>
    <w:p w:rsidR="006E6F46" w:rsidRPr="00B22458" w:rsidRDefault="006E6F46" w:rsidP="006E6F46">
      <w:pPr>
        <w:rPr>
          <w:rFonts w:cs="Arial"/>
          <w:lang w:val="sr-Cyrl-RS" w:eastAsia="sr-Latn-CS"/>
        </w:rPr>
      </w:pPr>
    </w:p>
    <w:p w:rsidR="006E6F46" w:rsidRPr="00B22458" w:rsidRDefault="006E6F46" w:rsidP="006E6F46">
      <w:pPr>
        <w:rPr>
          <w:rFonts w:cs="Arial"/>
          <w:lang w:val="sr-Cyrl-RS" w:eastAsia="sr-Latn-CS"/>
        </w:rPr>
      </w:pPr>
    </w:p>
    <w:p w:rsidR="006E6F46" w:rsidRPr="00B22458" w:rsidRDefault="006E6F46" w:rsidP="006E6F46">
      <w:pPr>
        <w:rPr>
          <w:rFonts w:cs="Arial"/>
          <w:lang w:val="sr-Cyrl-RS" w:eastAsia="sr-Latn-CS"/>
        </w:rPr>
      </w:pPr>
    </w:p>
    <w:p w:rsidR="008C3986" w:rsidRPr="00B22458" w:rsidRDefault="008C3986" w:rsidP="006E6F46">
      <w:pPr>
        <w:rPr>
          <w:rFonts w:cs="Arial"/>
          <w:lang w:val="sr-Cyrl-RS" w:eastAsia="sr-Latn-CS"/>
        </w:rPr>
      </w:pPr>
    </w:p>
    <w:p w:rsidR="008C3986" w:rsidRPr="00B22458" w:rsidRDefault="008C3986" w:rsidP="008C3986">
      <w:pPr>
        <w:spacing w:before="0"/>
        <w:rPr>
          <w:rFonts w:cs="Arial"/>
          <w:color w:val="00B0F0"/>
          <w:lang w:val="sr-Cyrl-RS" w:eastAsia="sr-Latn-CS"/>
        </w:rPr>
      </w:pPr>
    </w:p>
    <w:p w:rsidR="008C3986" w:rsidRDefault="008C3986"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Default="007E7EFD" w:rsidP="008C3986">
      <w:pPr>
        <w:spacing w:before="0"/>
        <w:rPr>
          <w:rFonts w:cs="Arial"/>
          <w:color w:val="00B0F0"/>
          <w:lang w:val="sr-Cyrl-RS" w:eastAsia="sr-Latn-CS"/>
        </w:rPr>
      </w:pPr>
    </w:p>
    <w:p w:rsidR="007E7EFD" w:rsidRPr="00B22458" w:rsidRDefault="007E7EFD" w:rsidP="008C3986">
      <w:pPr>
        <w:spacing w:before="0"/>
        <w:rPr>
          <w:rFonts w:cs="Arial"/>
          <w:color w:val="00B0F0"/>
          <w:lang w:val="sr-Cyrl-RS" w:eastAsia="sr-Latn-CS"/>
        </w:rPr>
      </w:pPr>
    </w:p>
    <w:p w:rsidR="008C3986" w:rsidRPr="00B22458" w:rsidRDefault="008C3986" w:rsidP="008C3986">
      <w:pPr>
        <w:spacing w:before="0"/>
        <w:rPr>
          <w:rFonts w:cs="Arial"/>
          <w:color w:val="00B0F0"/>
          <w:lang w:val="sr-Cyrl-RS" w:eastAsia="sr-Latn-CS"/>
        </w:rPr>
      </w:pPr>
    </w:p>
    <w:p w:rsidR="002E35C3" w:rsidRPr="00B22458" w:rsidRDefault="002E35C3" w:rsidP="008C3986">
      <w:pPr>
        <w:spacing w:before="0"/>
        <w:rPr>
          <w:rFonts w:cs="Arial"/>
          <w:color w:val="00B0F0"/>
          <w:lang w:val="sr-Cyrl-RS" w:eastAsia="sr-Latn-CS"/>
        </w:rPr>
      </w:pPr>
    </w:p>
    <w:p w:rsidR="002E35C3" w:rsidRPr="00B22458" w:rsidRDefault="002E35C3" w:rsidP="008C3986">
      <w:pPr>
        <w:spacing w:before="0"/>
        <w:rPr>
          <w:rFonts w:cs="Arial"/>
          <w:color w:val="00B0F0"/>
          <w:lang w:val="sr-Cyrl-RS" w:eastAsia="sr-Latn-CS"/>
        </w:rPr>
      </w:pPr>
    </w:p>
    <w:p w:rsidR="002E35C3" w:rsidRPr="00B22458" w:rsidRDefault="002E35C3" w:rsidP="008C3986">
      <w:pPr>
        <w:spacing w:before="0"/>
        <w:rPr>
          <w:rFonts w:cs="Arial"/>
          <w:color w:val="00B0F0"/>
          <w:lang w:val="sr-Cyrl-RS" w:eastAsia="sr-Latn-CS"/>
        </w:rPr>
      </w:pPr>
    </w:p>
    <w:p w:rsidR="008C3986" w:rsidRPr="004E0760" w:rsidRDefault="008C3986" w:rsidP="008C3986">
      <w:pPr>
        <w:pStyle w:val="KDPodnaslov1"/>
        <w:numPr>
          <w:ilvl w:val="0"/>
          <w:numId w:val="29"/>
        </w:numPr>
        <w:spacing w:before="0"/>
        <w:jc w:val="center"/>
        <w:rPr>
          <w:rFonts w:cs="Arial"/>
        </w:rPr>
      </w:pPr>
      <w:r w:rsidRPr="004E0760">
        <w:rPr>
          <w:rFonts w:cs="Arial"/>
        </w:rPr>
        <w:t>ОБРАСЦИ</w:t>
      </w:r>
    </w:p>
    <w:p w:rsidR="008C3986" w:rsidRPr="004E0760" w:rsidRDefault="008C3986" w:rsidP="006E6F46">
      <w:pPr>
        <w:rPr>
          <w:rFonts w:cs="Arial"/>
          <w:lang w:eastAsia="sr-Latn-CS"/>
        </w:rPr>
      </w:pPr>
    </w:p>
    <w:p w:rsidR="008C3986" w:rsidRPr="004E0760" w:rsidRDefault="008C3986" w:rsidP="006E6F46">
      <w:pPr>
        <w:rPr>
          <w:rFonts w:cs="Arial"/>
          <w:lang w:eastAsia="sr-Latn-CS"/>
        </w:rPr>
      </w:pPr>
    </w:p>
    <w:p w:rsidR="008C3986" w:rsidRPr="004E0760" w:rsidRDefault="008C3986" w:rsidP="006E6F46">
      <w:pPr>
        <w:rPr>
          <w:rFonts w:cs="Arial"/>
          <w:lang w:eastAsia="sr-Latn-CS"/>
        </w:rPr>
      </w:pPr>
    </w:p>
    <w:p w:rsidR="008C3986" w:rsidRPr="004E0760" w:rsidRDefault="008C3986" w:rsidP="006E6F46">
      <w:pPr>
        <w:rPr>
          <w:rFonts w:cs="Arial"/>
          <w:lang w:eastAsia="sr-Latn-CS"/>
        </w:rPr>
      </w:pPr>
    </w:p>
    <w:p w:rsidR="008C3986" w:rsidRPr="004E0760" w:rsidRDefault="008C3986" w:rsidP="006E6F46">
      <w:pPr>
        <w:rPr>
          <w:rFonts w:cs="Arial"/>
          <w:lang w:eastAsia="sr-Latn-CS"/>
        </w:rPr>
      </w:pPr>
    </w:p>
    <w:p w:rsidR="008C3986" w:rsidRPr="004E0760" w:rsidRDefault="008C3986" w:rsidP="006E6F46">
      <w:pPr>
        <w:rPr>
          <w:rFonts w:cs="Arial"/>
          <w:lang w:eastAsia="sr-Latn-CS"/>
        </w:rPr>
      </w:pPr>
    </w:p>
    <w:p w:rsidR="008C3986" w:rsidRPr="004E0760" w:rsidRDefault="008C3986" w:rsidP="006E6F46">
      <w:pPr>
        <w:rPr>
          <w:rFonts w:cs="Arial"/>
          <w:lang w:eastAsia="sr-Latn-CS"/>
        </w:rPr>
      </w:pPr>
    </w:p>
    <w:p w:rsidR="008C3986" w:rsidRPr="004E0760" w:rsidRDefault="008C3986" w:rsidP="006E6F46">
      <w:pPr>
        <w:rPr>
          <w:rFonts w:cs="Arial"/>
          <w:lang w:eastAsia="sr-Latn-CS"/>
        </w:rPr>
      </w:pPr>
    </w:p>
    <w:p w:rsidR="008C3986" w:rsidRPr="004E0760" w:rsidRDefault="008C3986" w:rsidP="006E6F46">
      <w:pPr>
        <w:rPr>
          <w:rFonts w:cs="Arial"/>
          <w:lang w:eastAsia="sr-Latn-CS"/>
        </w:rPr>
      </w:pPr>
    </w:p>
    <w:p w:rsidR="002D3DAF" w:rsidRDefault="002D3DAF" w:rsidP="00343A18">
      <w:pPr>
        <w:pStyle w:val="KDObrazac"/>
        <w:spacing w:before="0"/>
      </w:pPr>
      <w:bookmarkStart w:id="255" w:name="_Toc442559924"/>
    </w:p>
    <w:p w:rsidR="00343A18" w:rsidRPr="004E0760" w:rsidRDefault="00343A18" w:rsidP="00343A18">
      <w:pPr>
        <w:pStyle w:val="KDObrazac"/>
        <w:spacing w:before="0"/>
        <w:rPr>
          <w:noProof/>
        </w:rPr>
      </w:pPr>
      <w:r w:rsidRPr="004E0760">
        <w:lastRenderedPageBreak/>
        <w:t xml:space="preserve">ОБРАЗАЦ </w:t>
      </w:r>
      <w:r w:rsidR="00EA2740" w:rsidRPr="004E0760">
        <w:t>1</w:t>
      </w:r>
      <w:r w:rsidRPr="004E0760">
        <w:rPr>
          <w:noProof/>
        </w:rPr>
        <w:t>.</w:t>
      </w:r>
      <w:bookmarkEnd w:id="255"/>
    </w:p>
    <w:p w:rsidR="00343A18" w:rsidRPr="004E0760" w:rsidRDefault="00343A18" w:rsidP="00343A18">
      <w:pPr>
        <w:spacing w:before="0"/>
        <w:jc w:val="center"/>
        <w:rPr>
          <w:rStyle w:val="BookTitle"/>
          <w:rFonts w:cs="Arial"/>
        </w:rPr>
      </w:pPr>
      <w:r w:rsidRPr="004E0760">
        <w:rPr>
          <w:rStyle w:val="BookTitle"/>
          <w:rFonts w:cs="Arial"/>
        </w:rPr>
        <w:t>ОБРАЗАЦ ПОНУДЕ</w:t>
      </w:r>
    </w:p>
    <w:p w:rsidR="00343A18" w:rsidRPr="004E0760" w:rsidRDefault="00343A18" w:rsidP="00343A18">
      <w:pPr>
        <w:spacing w:before="0"/>
        <w:rPr>
          <w:rStyle w:val="BookTitle"/>
          <w:rFonts w:cs="Arial"/>
        </w:rPr>
      </w:pPr>
    </w:p>
    <w:p w:rsidR="00343A18" w:rsidRPr="004E0760" w:rsidRDefault="00343A18" w:rsidP="00343A18">
      <w:pPr>
        <w:spacing w:before="0"/>
        <w:rPr>
          <w:rFonts w:eastAsia="TimesNewRomanPS-BoldMT" w:cs="Arial"/>
          <w:bCs/>
          <w:color w:val="000000" w:themeColor="text1"/>
          <w:lang w:val="sr-Cyrl-CS"/>
        </w:rPr>
      </w:pPr>
      <w:r w:rsidRPr="004E0760">
        <w:rPr>
          <w:rFonts w:eastAsia="TimesNewRomanPS-BoldMT" w:cs="Arial"/>
          <w:bCs/>
          <w:color w:val="000000"/>
        </w:rPr>
        <w:t xml:space="preserve">Понуда бр._________ од _______________ за  </w:t>
      </w:r>
      <w:r w:rsidR="0031435B" w:rsidRPr="004E0760">
        <w:rPr>
          <w:rFonts w:eastAsia="TimesNewRomanPS-BoldMT" w:cs="Arial"/>
          <w:bCs/>
          <w:color w:val="000000"/>
        </w:rPr>
        <w:t xml:space="preserve">отворени </w:t>
      </w:r>
      <w:r w:rsidRPr="004E0760">
        <w:rPr>
          <w:rFonts w:eastAsia="TimesNewRomanPS-BoldMT" w:cs="Arial"/>
          <w:bCs/>
          <w:color w:val="000000"/>
        </w:rPr>
        <w:t>поступак јавне набавке</w:t>
      </w:r>
      <w:r w:rsidR="008023E3" w:rsidRPr="004E0760">
        <w:rPr>
          <w:rFonts w:eastAsia="TimesNewRomanPS-BoldMT" w:cs="Arial"/>
          <w:bCs/>
          <w:color w:val="000000"/>
          <w:lang w:val="sr-Cyrl-CS"/>
        </w:rPr>
        <w:t xml:space="preserve"> </w:t>
      </w:r>
      <w:r w:rsidRPr="004E0760">
        <w:rPr>
          <w:rFonts w:eastAsia="TimesNewRomanPS-BoldMT" w:cs="Arial"/>
          <w:bCs/>
          <w:color w:val="000000"/>
        </w:rPr>
        <w:t xml:space="preserve">– </w:t>
      </w:r>
      <w:r w:rsidR="00041FE3" w:rsidRPr="004E0760">
        <w:rPr>
          <w:rFonts w:eastAsia="TimesNewRomanPS-BoldMT" w:cs="Arial"/>
          <w:bCs/>
          <w:color w:val="000000" w:themeColor="text1"/>
        </w:rPr>
        <w:t>услуге</w:t>
      </w:r>
      <w:r w:rsidRPr="004E0760">
        <w:rPr>
          <w:rFonts w:eastAsia="TimesNewRomanPS-BoldMT" w:cs="Arial"/>
          <w:bCs/>
          <w:color w:val="000000" w:themeColor="text1"/>
        </w:rPr>
        <w:t xml:space="preserve"> </w:t>
      </w:r>
      <w:r w:rsidR="00EA2740" w:rsidRPr="004E0760">
        <w:rPr>
          <w:rFonts w:eastAsia="TimesNewRomanPS-BoldMT" w:cs="Arial"/>
          <w:bCs/>
          <w:color w:val="000000" w:themeColor="text1"/>
          <w:lang w:val="sr-Cyrl-CS"/>
        </w:rPr>
        <w:t>„</w:t>
      </w:r>
      <w:r w:rsidR="00EA2740" w:rsidRPr="004E0760">
        <w:rPr>
          <w:rFonts w:cs="Arial"/>
        </w:rPr>
        <w:t>ИКТ одржавање Minex</w:t>
      </w:r>
      <w:r w:rsidR="00EA2740" w:rsidRPr="004E0760">
        <w:rPr>
          <w:rFonts w:cs="Arial"/>
          <w:lang w:val="sr-Cyrl-CS"/>
        </w:rPr>
        <w:t>“</w:t>
      </w:r>
      <w:r w:rsidR="00EA2740" w:rsidRPr="004E0760">
        <w:rPr>
          <w:rFonts w:eastAsia="TimesNewRomanPS-BoldMT" w:cs="Arial"/>
          <w:bCs/>
          <w:color w:val="000000" w:themeColor="text1"/>
        </w:rPr>
        <w:t xml:space="preserve"> ЈН бр. </w:t>
      </w:r>
      <w:r w:rsidR="00EA2740" w:rsidRPr="004E0760">
        <w:rPr>
          <w:rFonts w:eastAsia="TimesNewRomanPS-BoldMT" w:cs="Arial"/>
          <w:bCs/>
          <w:color w:val="000000" w:themeColor="text1"/>
          <w:lang w:val="sr-Cyrl-CS"/>
        </w:rPr>
        <w:t>1000/0295/2016</w:t>
      </w:r>
    </w:p>
    <w:p w:rsidR="008023E3" w:rsidRPr="004E0760" w:rsidRDefault="008023E3" w:rsidP="00343A18">
      <w:pPr>
        <w:spacing w:before="0"/>
        <w:rPr>
          <w:rFonts w:cs="Arial"/>
          <w:b/>
          <w:bCs/>
          <w:i/>
          <w:iCs/>
          <w:lang w:val="sr-Cyrl-CS"/>
        </w:rPr>
      </w:pPr>
    </w:p>
    <w:p w:rsidR="00343A18" w:rsidRPr="004E0760" w:rsidRDefault="00343A18" w:rsidP="00343A18">
      <w:pPr>
        <w:spacing w:before="0"/>
        <w:rPr>
          <w:rFonts w:cs="Arial"/>
          <w:b/>
          <w:bCs/>
          <w:i/>
          <w:iCs/>
        </w:rPr>
      </w:pPr>
      <w:r w:rsidRPr="004E0760">
        <w:rPr>
          <w:rFonts w:cs="Arial"/>
          <w:b/>
          <w:bCs/>
          <w:i/>
          <w:iCs/>
        </w:rPr>
        <w:t>1)ОПШТИ ПОДАЦИ О ПОНУЂАЧУ</w:t>
      </w:r>
    </w:p>
    <w:tbl>
      <w:tblPr>
        <w:tblW w:w="9282" w:type="dxa"/>
        <w:tblInd w:w="-20" w:type="dxa"/>
        <w:tblLayout w:type="fixed"/>
        <w:tblLook w:val="0000" w:firstRow="0" w:lastRow="0" w:firstColumn="0" w:lastColumn="0" w:noHBand="0" w:noVBand="0"/>
      </w:tblPr>
      <w:tblGrid>
        <w:gridCol w:w="465"/>
        <w:gridCol w:w="4156"/>
        <w:gridCol w:w="367"/>
        <w:gridCol w:w="4294"/>
      </w:tblGrid>
      <w:tr w:rsidR="0055619B" w:rsidRPr="004E0760" w:rsidTr="001A4009">
        <w:trPr>
          <w:trHeight w:val="620"/>
        </w:trPr>
        <w:tc>
          <w:tcPr>
            <w:tcW w:w="4621" w:type="dxa"/>
            <w:gridSpan w:val="2"/>
            <w:tcBorders>
              <w:top w:val="single" w:sz="4" w:space="0" w:color="000000"/>
              <w:left w:val="single" w:sz="4" w:space="0" w:color="000000"/>
              <w:bottom w:val="single" w:sz="4" w:space="0" w:color="000000"/>
            </w:tcBorders>
            <w:shd w:val="clear" w:color="auto" w:fill="auto"/>
          </w:tcPr>
          <w:p w:rsidR="0055619B" w:rsidRPr="004E0760" w:rsidRDefault="0055619B" w:rsidP="00BC01DC">
            <w:pPr>
              <w:spacing w:before="0"/>
              <w:rPr>
                <w:rFonts w:cs="Arial"/>
                <w:i/>
                <w:iCs/>
              </w:rPr>
            </w:pPr>
            <w:r w:rsidRPr="004E0760">
              <w:rPr>
                <w:rFonts w:cs="Arial"/>
                <w:i/>
                <w:iCs/>
              </w:rPr>
              <w:t>Назив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rsidR="0055619B" w:rsidRPr="004E0760" w:rsidRDefault="0055619B" w:rsidP="00BC01DC">
            <w:pPr>
              <w:snapToGrid w:val="0"/>
              <w:spacing w:before="0"/>
              <w:rPr>
                <w:rFonts w:cs="Arial"/>
                <w:b/>
                <w:bCs/>
                <w:i/>
                <w:iCs/>
              </w:rPr>
            </w:pPr>
          </w:p>
        </w:tc>
      </w:tr>
      <w:tr w:rsidR="00343A18" w:rsidRPr="004E0760" w:rsidTr="001A4009">
        <w:trPr>
          <w:trHeight w:val="620"/>
        </w:trPr>
        <w:tc>
          <w:tcPr>
            <w:tcW w:w="4621" w:type="dxa"/>
            <w:gridSpan w:val="2"/>
            <w:tcBorders>
              <w:top w:val="single" w:sz="4" w:space="0" w:color="000000"/>
              <w:left w:val="single" w:sz="4" w:space="0" w:color="000000"/>
              <w:bottom w:val="single" w:sz="4" w:space="0" w:color="000000"/>
            </w:tcBorders>
            <w:shd w:val="clear" w:color="auto" w:fill="auto"/>
          </w:tcPr>
          <w:p w:rsidR="00343A18" w:rsidRPr="004E0760" w:rsidRDefault="0055619B" w:rsidP="0055619B">
            <w:pPr>
              <w:spacing w:before="0"/>
              <w:rPr>
                <w:rFonts w:cs="Arial"/>
                <w:b/>
                <w:bCs/>
                <w:i/>
                <w:iCs/>
              </w:rPr>
            </w:pPr>
            <w:r w:rsidRPr="004E0760">
              <w:rPr>
                <w:rFonts w:cs="Arial"/>
                <w:i/>
                <w:iCs/>
              </w:rPr>
              <w:t xml:space="preserve">Врста правног лица: </w:t>
            </w:r>
            <w:r w:rsidRPr="004E0760">
              <w:rPr>
                <w:rFonts w:cs="Arial"/>
                <w:i/>
                <w:iCs/>
                <w:color w:val="00B0F0"/>
              </w:rPr>
              <w:t>(микро, мало, средње, велико, физичко лице)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cs="Arial"/>
                <w:b/>
                <w:bCs/>
                <w:i/>
                <w:iCs/>
              </w:rPr>
            </w:pPr>
          </w:p>
          <w:p w:rsidR="00343A18" w:rsidRPr="004E0760" w:rsidRDefault="00343A18" w:rsidP="00BC01DC">
            <w:pPr>
              <w:spacing w:before="0"/>
              <w:rPr>
                <w:rFonts w:cs="Arial"/>
                <w:b/>
                <w:bCs/>
                <w:i/>
                <w:iCs/>
              </w:rPr>
            </w:pPr>
          </w:p>
          <w:p w:rsidR="00343A18" w:rsidRPr="004E0760" w:rsidRDefault="00343A18" w:rsidP="00BC01DC">
            <w:pPr>
              <w:spacing w:before="0"/>
              <w:rPr>
                <w:rFonts w:cs="Arial"/>
                <w:b/>
                <w:bCs/>
                <w:i/>
                <w:iCs/>
              </w:rPr>
            </w:pPr>
          </w:p>
        </w:tc>
      </w:tr>
      <w:tr w:rsidR="00343A18" w:rsidRPr="004E0760" w:rsidTr="001A4009">
        <w:trPr>
          <w:trHeight w:val="683"/>
        </w:trPr>
        <w:tc>
          <w:tcPr>
            <w:tcW w:w="4621" w:type="dxa"/>
            <w:gridSpan w:val="2"/>
            <w:tcBorders>
              <w:top w:val="single" w:sz="4" w:space="0" w:color="000000"/>
              <w:left w:val="single" w:sz="4" w:space="0" w:color="000000"/>
              <w:bottom w:val="single" w:sz="4" w:space="0" w:color="000000"/>
            </w:tcBorders>
            <w:shd w:val="clear" w:color="auto" w:fill="auto"/>
          </w:tcPr>
          <w:p w:rsidR="00343A18" w:rsidRPr="004E0760" w:rsidRDefault="00343A18" w:rsidP="00BC01DC">
            <w:pPr>
              <w:spacing w:before="0"/>
              <w:rPr>
                <w:rFonts w:cs="Arial"/>
                <w:b/>
                <w:bCs/>
                <w:i/>
                <w:iCs/>
              </w:rPr>
            </w:pPr>
            <w:r w:rsidRPr="004E0760">
              <w:rPr>
                <w:rFonts w:cs="Arial"/>
                <w:i/>
                <w:iCs/>
              </w:rPr>
              <w:t>Адреса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cs="Arial"/>
                <w:b/>
                <w:bCs/>
                <w:i/>
                <w:iCs/>
              </w:rPr>
            </w:pPr>
          </w:p>
          <w:p w:rsidR="00343A18" w:rsidRPr="004E0760" w:rsidRDefault="00343A18" w:rsidP="00BC01DC">
            <w:pPr>
              <w:spacing w:before="0"/>
              <w:rPr>
                <w:rFonts w:cs="Arial"/>
                <w:b/>
                <w:bCs/>
                <w:i/>
                <w:iCs/>
              </w:rPr>
            </w:pPr>
          </w:p>
          <w:p w:rsidR="00343A18" w:rsidRPr="004E0760" w:rsidRDefault="00343A18" w:rsidP="00BC01DC">
            <w:pPr>
              <w:spacing w:before="0"/>
              <w:rPr>
                <w:rFonts w:cs="Arial"/>
                <w:b/>
                <w:bCs/>
                <w:i/>
                <w:iCs/>
              </w:rPr>
            </w:pPr>
          </w:p>
        </w:tc>
      </w:tr>
      <w:tr w:rsidR="00343A18" w:rsidRPr="004E0760" w:rsidTr="001A4009">
        <w:trPr>
          <w:trHeight w:val="647"/>
        </w:trPr>
        <w:tc>
          <w:tcPr>
            <w:tcW w:w="4621" w:type="dxa"/>
            <w:gridSpan w:val="2"/>
            <w:tcBorders>
              <w:top w:val="single" w:sz="4" w:space="0" w:color="000000"/>
              <w:left w:val="single" w:sz="4" w:space="0" w:color="000000"/>
              <w:bottom w:val="single" w:sz="4" w:space="0" w:color="000000"/>
            </w:tcBorders>
            <w:shd w:val="clear" w:color="auto" w:fill="auto"/>
          </w:tcPr>
          <w:p w:rsidR="00343A18" w:rsidRPr="004E0760" w:rsidRDefault="00343A18" w:rsidP="00BC01DC">
            <w:pPr>
              <w:spacing w:before="0"/>
              <w:rPr>
                <w:rFonts w:cs="Arial"/>
                <w:b/>
                <w:bCs/>
                <w:i/>
                <w:iCs/>
              </w:rPr>
            </w:pPr>
            <w:r w:rsidRPr="004E0760">
              <w:rPr>
                <w:rFonts w:cs="Arial"/>
                <w:i/>
                <w:iCs/>
              </w:rPr>
              <w:t>Матични број понуђача: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cs="Arial"/>
                <w:b/>
                <w:bCs/>
                <w:i/>
                <w:iCs/>
              </w:rPr>
            </w:pPr>
          </w:p>
          <w:p w:rsidR="00343A18" w:rsidRPr="004E0760" w:rsidRDefault="00343A18" w:rsidP="00BC01DC">
            <w:pPr>
              <w:spacing w:before="0"/>
              <w:rPr>
                <w:rFonts w:cs="Arial"/>
                <w:b/>
                <w:bCs/>
                <w:i/>
                <w:iCs/>
              </w:rPr>
            </w:pPr>
          </w:p>
          <w:p w:rsidR="00343A18" w:rsidRPr="004E0760" w:rsidRDefault="00343A18" w:rsidP="00BC01DC">
            <w:pPr>
              <w:spacing w:before="0"/>
              <w:rPr>
                <w:rFonts w:cs="Arial"/>
                <w:b/>
                <w:bCs/>
                <w:i/>
                <w:iCs/>
              </w:rPr>
            </w:pPr>
          </w:p>
        </w:tc>
      </w:tr>
      <w:tr w:rsidR="00343A18" w:rsidRPr="004E0760" w:rsidTr="001A4009">
        <w:tc>
          <w:tcPr>
            <w:tcW w:w="4621" w:type="dxa"/>
            <w:gridSpan w:val="2"/>
            <w:tcBorders>
              <w:top w:val="single" w:sz="4" w:space="0" w:color="000000"/>
              <w:left w:val="single" w:sz="4" w:space="0" w:color="000000"/>
              <w:bottom w:val="single" w:sz="4" w:space="0" w:color="000000"/>
            </w:tcBorders>
            <w:shd w:val="clear" w:color="auto" w:fill="auto"/>
          </w:tcPr>
          <w:p w:rsidR="00343A18" w:rsidRPr="004E0760" w:rsidRDefault="00343A18" w:rsidP="00BC01DC">
            <w:pPr>
              <w:spacing w:before="0"/>
              <w:rPr>
                <w:rFonts w:cs="Arial"/>
                <w:b/>
                <w:bCs/>
                <w:i/>
                <w:iCs/>
                <w:lang w:val="ru-RU"/>
              </w:rPr>
            </w:pPr>
            <w:r w:rsidRPr="004E0760">
              <w:rPr>
                <w:rFonts w:cs="Arial"/>
                <w:i/>
                <w:iCs/>
                <w:lang w:val="ru-RU"/>
              </w:rPr>
              <w:t>Порески идентификациони број понуђача (ПИБ):</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cs="Arial"/>
                <w:b/>
                <w:bCs/>
                <w:i/>
                <w:iCs/>
                <w:lang w:val="ru-RU"/>
              </w:rPr>
            </w:pPr>
          </w:p>
        </w:tc>
      </w:tr>
      <w:tr w:rsidR="00343A18" w:rsidRPr="004E0760" w:rsidTr="001A4009">
        <w:trPr>
          <w:trHeight w:val="512"/>
        </w:trPr>
        <w:tc>
          <w:tcPr>
            <w:tcW w:w="4621" w:type="dxa"/>
            <w:gridSpan w:val="2"/>
            <w:tcBorders>
              <w:top w:val="single" w:sz="4" w:space="0" w:color="000000"/>
              <w:left w:val="single" w:sz="4" w:space="0" w:color="000000"/>
              <w:bottom w:val="single" w:sz="4" w:space="0" w:color="000000"/>
            </w:tcBorders>
            <w:shd w:val="clear" w:color="auto" w:fill="auto"/>
          </w:tcPr>
          <w:p w:rsidR="00343A18" w:rsidRPr="004E0760" w:rsidRDefault="00343A18" w:rsidP="00BC01DC">
            <w:pPr>
              <w:spacing w:before="0"/>
              <w:rPr>
                <w:rFonts w:cs="Arial"/>
                <w:i/>
                <w:iCs/>
              </w:rPr>
            </w:pPr>
          </w:p>
          <w:p w:rsidR="00343A18" w:rsidRPr="004E0760" w:rsidRDefault="00343A18" w:rsidP="00BC01DC">
            <w:pPr>
              <w:spacing w:before="0"/>
              <w:rPr>
                <w:rFonts w:cs="Arial"/>
                <w:b/>
                <w:bCs/>
                <w:i/>
                <w:iCs/>
              </w:rPr>
            </w:pPr>
            <w:r w:rsidRPr="004E0760">
              <w:rPr>
                <w:rFonts w:cs="Arial"/>
                <w:i/>
                <w:iCs/>
              </w:rPr>
              <w:t>Име особе за контакт:</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cs="Arial"/>
                <w:b/>
                <w:bCs/>
                <w:i/>
                <w:iCs/>
              </w:rPr>
            </w:pPr>
          </w:p>
          <w:p w:rsidR="00343A18" w:rsidRPr="004E0760" w:rsidRDefault="00343A18" w:rsidP="00BC01DC">
            <w:pPr>
              <w:spacing w:before="0"/>
              <w:rPr>
                <w:rFonts w:cs="Arial"/>
                <w:b/>
                <w:bCs/>
                <w:i/>
                <w:iCs/>
              </w:rPr>
            </w:pPr>
          </w:p>
          <w:p w:rsidR="00343A18" w:rsidRPr="004E0760" w:rsidRDefault="00343A18" w:rsidP="00BC01DC">
            <w:pPr>
              <w:spacing w:before="0"/>
              <w:rPr>
                <w:rFonts w:cs="Arial"/>
                <w:b/>
                <w:bCs/>
                <w:i/>
                <w:iCs/>
              </w:rPr>
            </w:pPr>
          </w:p>
        </w:tc>
      </w:tr>
      <w:tr w:rsidR="00343A18" w:rsidRPr="004E0760" w:rsidTr="001A4009">
        <w:tc>
          <w:tcPr>
            <w:tcW w:w="4621" w:type="dxa"/>
            <w:gridSpan w:val="2"/>
            <w:tcBorders>
              <w:top w:val="single" w:sz="4" w:space="0" w:color="000000"/>
              <w:left w:val="single" w:sz="4" w:space="0" w:color="000000"/>
              <w:bottom w:val="single" w:sz="4" w:space="0" w:color="000000"/>
            </w:tcBorders>
            <w:shd w:val="clear" w:color="auto" w:fill="auto"/>
          </w:tcPr>
          <w:p w:rsidR="00343A18" w:rsidRPr="004E0760" w:rsidRDefault="00343A18" w:rsidP="00BC01DC">
            <w:pPr>
              <w:spacing w:before="0"/>
              <w:rPr>
                <w:rFonts w:cs="Arial"/>
                <w:b/>
                <w:bCs/>
                <w:i/>
                <w:iCs/>
                <w:lang w:val="ru-RU"/>
              </w:rPr>
            </w:pPr>
            <w:r w:rsidRPr="004E0760">
              <w:rPr>
                <w:rFonts w:cs="Arial"/>
                <w:i/>
                <w:iCs/>
                <w:lang w:val="ru-RU"/>
              </w:rPr>
              <w:t>Електронска адреса понуђача (</w:t>
            </w:r>
            <w:r w:rsidRPr="004E0760">
              <w:rPr>
                <w:rFonts w:cs="Arial"/>
                <w:i/>
                <w:iCs/>
              </w:rPr>
              <w:t>e</w:t>
            </w:r>
            <w:r w:rsidRPr="004E0760">
              <w:rPr>
                <w:rFonts w:cs="Arial"/>
                <w:i/>
                <w:iCs/>
                <w:lang w:val="ru-RU"/>
              </w:rPr>
              <w:t>-</w:t>
            </w:r>
            <w:r w:rsidRPr="004E0760">
              <w:rPr>
                <w:rFonts w:cs="Arial"/>
                <w:i/>
                <w:iCs/>
              </w:rPr>
              <w:t>mail</w:t>
            </w:r>
            <w:r w:rsidRPr="004E0760">
              <w:rPr>
                <w:rFonts w:cs="Arial"/>
                <w:i/>
                <w:iCs/>
                <w:lang w:val="ru-RU"/>
              </w:rPr>
              <w:t>):</w:t>
            </w:r>
          </w:p>
          <w:p w:rsidR="00343A18" w:rsidRPr="004E0760" w:rsidRDefault="00343A18" w:rsidP="00BC01DC">
            <w:pPr>
              <w:spacing w:before="0"/>
              <w:rPr>
                <w:rFonts w:cs="Arial"/>
                <w:b/>
                <w:bCs/>
                <w:i/>
                <w:iCs/>
                <w:lang w:val="ru-RU"/>
              </w:rPr>
            </w:pP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cs="Arial"/>
                <w:b/>
                <w:bCs/>
                <w:i/>
                <w:iCs/>
                <w:lang w:val="ru-RU"/>
              </w:rPr>
            </w:pPr>
          </w:p>
        </w:tc>
      </w:tr>
      <w:tr w:rsidR="00343A18" w:rsidRPr="004E0760" w:rsidTr="001A4009">
        <w:trPr>
          <w:trHeight w:val="557"/>
        </w:trPr>
        <w:tc>
          <w:tcPr>
            <w:tcW w:w="4621" w:type="dxa"/>
            <w:gridSpan w:val="2"/>
            <w:tcBorders>
              <w:top w:val="single" w:sz="4" w:space="0" w:color="000000"/>
              <w:left w:val="single" w:sz="4" w:space="0" w:color="000000"/>
              <w:bottom w:val="single" w:sz="4" w:space="0" w:color="000000"/>
            </w:tcBorders>
            <w:shd w:val="clear" w:color="auto" w:fill="auto"/>
          </w:tcPr>
          <w:p w:rsidR="00343A18" w:rsidRPr="004E0760" w:rsidRDefault="00343A18" w:rsidP="00BC01DC">
            <w:pPr>
              <w:spacing w:before="0"/>
              <w:rPr>
                <w:rFonts w:cs="Arial"/>
                <w:b/>
                <w:bCs/>
                <w:i/>
                <w:iCs/>
              </w:rPr>
            </w:pPr>
            <w:r w:rsidRPr="004E0760">
              <w:rPr>
                <w:rFonts w:cs="Arial"/>
                <w:i/>
                <w:iCs/>
              </w:rPr>
              <w:t>Телефон:</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cs="Arial"/>
                <w:b/>
                <w:bCs/>
                <w:i/>
                <w:iCs/>
              </w:rPr>
            </w:pPr>
          </w:p>
          <w:p w:rsidR="00343A18" w:rsidRPr="004E0760" w:rsidRDefault="00343A18" w:rsidP="00BC01DC">
            <w:pPr>
              <w:spacing w:before="0"/>
              <w:rPr>
                <w:rFonts w:cs="Arial"/>
                <w:b/>
                <w:bCs/>
                <w:i/>
                <w:iCs/>
              </w:rPr>
            </w:pPr>
          </w:p>
          <w:p w:rsidR="00343A18" w:rsidRPr="004E0760" w:rsidRDefault="00343A18" w:rsidP="00BC01DC">
            <w:pPr>
              <w:spacing w:before="0"/>
              <w:rPr>
                <w:rFonts w:cs="Arial"/>
                <w:b/>
                <w:bCs/>
                <w:i/>
                <w:iCs/>
              </w:rPr>
            </w:pPr>
          </w:p>
        </w:tc>
      </w:tr>
      <w:tr w:rsidR="00343A18" w:rsidRPr="004E0760" w:rsidTr="001A4009">
        <w:trPr>
          <w:trHeight w:val="530"/>
        </w:trPr>
        <w:tc>
          <w:tcPr>
            <w:tcW w:w="4621" w:type="dxa"/>
            <w:gridSpan w:val="2"/>
            <w:tcBorders>
              <w:top w:val="single" w:sz="4" w:space="0" w:color="000000"/>
              <w:left w:val="single" w:sz="4" w:space="0" w:color="000000"/>
              <w:bottom w:val="single" w:sz="4" w:space="0" w:color="000000"/>
            </w:tcBorders>
            <w:shd w:val="clear" w:color="auto" w:fill="auto"/>
          </w:tcPr>
          <w:p w:rsidR="00343A18" w:rsidRPr="004E0760" w:rsidRDefault="00343A18" w:rsidP="00BC01DC">
            <w:pPr>
              <w:spacing w:before="0"/>
              <w:rPr>
                <w:rFonts w:cs="Arial"/>
                <w:b/>
                <w:bCs/>
                <w:i/>
                <w:iCs/>
              </w:rPr>
            </w:pPr>
            <w:r w:rsidRPr="004E0760">
              <w:rPr>
                <w:rFonts w:cs="Arial"/>
                <w:i/>
                <w:iCs/>
              </w:rPr>
              <w:t>Телефакс:</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cs="Arial"/>
                <w:b/>
                <w:bCs/>
                <w:i/>
                <w:iCs/>
              </w:rPr>
            </w:pPr>
          </w:p>
          <w:p w:rsidR="00343A18" w:rsidRPr="004E0760" w:rsidRDefault="00343A18" w:rsidP="00BC01DC">
            <w:pPr>
              <w:spacing w:before="0"/>
              <w:rPr>
                <w:rFonts w:cs="Arial"/>
                <w:b/>
                <w:bCs/>
                <w:i/>
                <w:iCs/>
              </w:rPr>
            </w:pPr>
          </w:p>
          <w:p w:rsidR="00343A18" w:rsidRPr="004E0760" w:rsidRDefault="00343A18" w:rsidP="00BC01DC">
            <w:pPr>
              <w:spacing w:before="0"/>
              <w:rPr>
                <w:rFonts w:cs="Arial"/>
                <w:b/>
                <w:bCs/>
                <w:i/>
                <w:iCs/>
              </w:rPr>
            </w:pPr>
          </w:p>
        </w:tc>
      </w:tr>
      <w:tr w:rsidR="00343A18" w:rsidRPr="004E0760" w:rsidTr="001A4009">
        <w:trPr>
          <w:trHeight w:val="593"/>
        </w:trPr>
        <w:tc>
          <w:tcPr>
            <w:tcW w:w="4621" w:type="dxa"/>
            <w:gridSpan w:val="2"/>
            <w:tcBorders>
              <w:top w:val="single" w:sz="4" w:space="0" w:color="000000"/>
              <w:left w:val="single" w:sz="4" w:space="0" w:color="000000"/>
              <w:bottom w:val="single" w:sz="4" w:space="0" w:color="000000"/>
            </w:tcBorders>
            <w:shd w:val="clear" w:color="auto" w:fill="auto"/>
          </w:tcPr>
          <w:p w:rsidR="00343A18" w:rsidRPr="004E0760" w:rsidRDefault="00343A18" w:rsidP="00BC01DC">
            <w:pPr>
              <w:spacing w:before="0"/>
              <w:rPr>
                <w:rFonts w:cs="Arial"/>
                <w:b/>
                <w:bCs/>
                <w:i/>
                <w:iCs/>
                <w:lang w:val="ru-RU"/>
              </w:rPr>
            </w:pPr>
            <w:r w:rsidRPr="004E0760">
              <w:rPr>
                <w:rFonts w:cs="Arial"/>
                <w:i/>
                <w:iCs/>
                <w:lang w:val="ru-RU"/>
              </w:rPr>
              <w:t>Број рачуна понуђача и назив банке:</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cs="Arial"/>
                <w:b/>
                <w:bCs/>
                <w:i/>
                <w:iCs/>
                <w:lang w:val="ru-RU"/>
              </w:rPr>
            </w:pPr>
          </w:p>
          <w:p w:rsidR="00343A18" w:rsidRPr="004E0760" w:rsidRDefault="00343A18" w:rsidP="00BC01DC">
            <w:pPr>
              <w:spacing w:before="0"/>
              <w:rPr>
                <w:rFonts w:cs="Arial"/>
                <w:b/>
                <w:bCs/>
                <w:i/>
                <w:iCs/>
                <w:lang w:val="ru-RU"/>
              </w:rPr>
            </w:pPr>
          </w:p>
          <w:p w:rsidR="00343A18" w:rsidRPr="004E0760" w:rsidRDefault="00343A18" w:rsidP="00BC01DC">
            <w:pPr>
              <w:spacing w:before="0"/>
              <w:rPr>
                <w:rFonts w:cs="Arial"/>
                <w:b/>
                <w:bCs/>
                <w:i/>
                <w:iCs/>
                <w:lang w:val="ru-RU"/>
              </w:rPr>
            </w:pPr>
          </w:p>
        </w:tc>
      </w:tr>
      <w:tr w:rsidR="00343A18" w:rsidRPr="004E0760" w:rsidTr="001A4009">
        <w:trPr>
          <w:trHeight w:val="593"/>
        </w:trPr>
        <w:tc>
          <w:tcPr>
            <w:tcW w:w="4621" w:type="dxa"/>
            <w:gridSpan w:val="2"/>
            <w:tcBorders>
              <w:top w:val="single" w:sz="4" w:space="0" w:color="000000"/>
              <w:left w:val="single" w:sz="4" w:space="0" w:color="000000"/>
              <w:bottom w:val="single" w:sz="4" w:space="0" w:color="000000"/>
            </w:tcBorders>
            <w:shd w:val="clear" w:color="auto" w:fill="auto"/>
          </w:tcPr>
          <w:p w:rsidR="00343A18" w:rsidRPr="004E0760" w:rsidRDefault="00343A18" w:rsidP="00BC01DC">
            <w:pPr>
              <w:spacing w:before="0"/>
              <w:rPr>
                <w:rFonts w:cs="Arial"/>
                <w:b/>
                <w:bCs/>
                <w:i/>
                <w:iCs/>
                <w:lang w:val="ru-RU"/>
              </w:rPr>
            </w:pPr>
            <w:r w:rsidRPr="004E0760">
              <w:rPr>
                <w:rFonts w:cs="Arial"/>
                <w:i/>
                <w:iCs/>
                <w:lang w:val="ru-RU"/>
              </w:rPr>
              <w:t>Лице овлашћено за потписивање уговора</w:t>
            </w:r>
          </w:p>
        </w:tc>
        <w:tc>
          <w:tcPr>
            <w:tcW w:w="4661"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ind w:firstLine="708"/>
              <w:rPr>
                <w:rFonts w:cs="Arial"/>
                <w:b/>
                <w:bCs/>
                <w:i/>
                <w:iCs/>
                <w:lang w:val="ru-RU"/>
              </w:rPr>
            </w:pPr>
          </w:p>
          <w:p w:rsidR="00343A18" w:rsidRPr="004E0760" w:rsidRDefault="00343A18" w:rsidP="00BC01DC">
            <w:pPr>
              <w:spacing w:before="0"/>
              <w:ind w:firstLine="708"/>
              <w:rPr>
                <w:rFonts w:cs="Arial"/>
                <w:b/>
                <w:bCs/>
                <w:i/>
                <w:iCs/>
                <w:lang w:val="ru-RU"/>
              </w:rPr>
            </w:pPr>
          </w:p>
          <w:p w:rsidR="00343A18" w:rsidRPr="004E0760" w:rsidRDefault="00343A18" w:rsidP="00BC01DC">
            <w:pPr>
              <w:spacing w:before="0"/>
              <w:ind w:firstLine="708"/>
              <w:rPr>
                <w:rFonts w:cs="Arial"/>
                <w:b/>
                <w:bCs/>
                <w:i/>
                <w:iCs/>
                <w:lang w:val="ru-RU"/>
              </w:rPr>
            </w:pPr>
          </w:p>
        </w:tc>
      </w:tr>
      <w:tr w:rsidR="007E7EFD" w:rsidRPr="00312AB8" w:rsidTr="007E7EFD">
        <w:tc>
          <w:tcPr>
            <w:tcW w:w="465" w:type="dxa"/>
            <w:tcBorders>
              <w:top w:val="single" w:sz="4" w:space="0" w:color="000000"/>
              <w:left w:val="single" w:sz="4" w:space="0" w:color="000000"/>
              <w:bottom w:val="single" w:sz="4" w:space="0" w:color="000000"/>
            </w:tcBorders>
            <w:shd w:val="clear" w:color="auto" w:fill="auto"/>
          </w:tcPr>
          <w:p w:rsidR="007E7EFD" w:rsidRPr="00312AB8" w:rsidRDefault="007E7EFD" w:rsidP="005F4B8A">
            <w:pPr>
              <w:suppressAutoHyphens/>
              <w:snapToGrid w:val="0"/>
              <w:spacing w:before="0"/>
              <w:rPr>
                <w:rFonts w:eastAsia="TimesNewRomanPSMT" w:cs="Arial"/>
                <w:bCs/>
                <w:i/>
                <w:lang w:val="sr-Cyrl-CS" w:eastAsia="ar-SA"/>
              </w:rPr>
            </w:pPr>
          </w:p>
        </w:tc>
        <w:tc>
          <w:tcPr>
            <w:tcW w:w="4523" w:type="dxa"/>
            <w:gridSpan w:val="2"/>
            <w:tcBorders>
              <w:top w:val="single" w:sz="4" w:space="0" w:color="000000"/>
              <w:left w:val="single" w:sz="4" w:space="0" w:color="000000"/>
              <w:bottom w:val="single" w:sz="4" w:space="0" w:color="000000"/>
            </w:tcBorders>
            <w:shd w:val="clear" w:color="auto" w:fill="auto"/>
          </w:tcPr>
          <w:p w:rsidR="007E7EFD" w:rsidRPr="00312AB8" w:rsidRDefault="007E7EFD" w:rsidP="005F4B8A">
            <w:pPr>
              <w:suppressAutoHyphens/>
              <w:spacing w:before="0"/>
              <w:rPr>
                <w:rFonts w:eastAsia="TimesNewRomanPSMT" w:cs="Arial"/>
                <w:bCs/>
                <w:lang w:val="ru-RU" w:eastAsia="ar-SA"/>
              </w:rPr>
            </w:pPr>
            <w:r w:rsidRPr="00312AB8">
              <w:rPr>
                <w:rFonts w:cs="Arial"/>
                <w:i/>
                <w:iCs/>
                <w:lang w:val="sr-Cyrl-CS" w:eastAsia="ar-SA"/>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E7EFD" w:rsidRPr="00312AB8" w:rsidRDefault="007E7EFD" w:rsidP="005F4B8A">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rsidR="007E7EFD" w:rsidRPr="00312AB8" w:rsidRDefault="007E7EFD" w:rsidP="005F4B8A">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rsidR="007E7EFD" w:rsidRPr="00312AB8" w:rsidRDefault="007E7EFD" w:rsidP="005F4B8A">
            <w:pPr>
              <w:suppressAutoHyphens/>
              <w:snapToGrid w:val="0"/>
              <w:spacing w:before="0"/>
              <w:rPr>
                <w:rFonts w:eastAsia="TimesNewRomanPSMT" w:cs="Arial"/>
                <w:b/>
                <w:bCs/>
                <w:lang w:val="ru-RU"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w:t>
            </w:r>
          </w:p>
        </w:tc>
      </w:tr>
    </w:tbl>
    <w:p w:rsidR="00343A18" w:rsidRPr="004E0760" w:rsidRDefault="00343A18" w:rsidP="00343A18">
      <w:pPr>
        <w:spacing w:before="0"/>
        <w:rPr>
          <w:rFonts w:cs="Arial"/>
        </w:rPr>
      </w:pPr>
    </w:p>
    <w:p w:rsidR="00343A18" w:rsidRPr="004E0760" w:rsidRDefault="00343A18" w:rsidP="00343A18">
      <w:pPr>
        <w:spacing w:before="0"/>
        <w:rPr>
          <w:rFonts w:eastAsia="TimesNewRomanPSMT" w:cs="Arial"/>
          <w:b/>
          <w:bCs/>
          <w:i/>
          <w:iCs/>
        </w:rPr>
      </w:pPr>
      <w:r w:rsidRPr="004E0760">
        <w:rPr>
          <w:rFonts w:eastAsia="TimesNewRomanPSMT" w:cs="Arial"/>
          <w:b/>
          <w:bCs/>
          <w:i/>
          <w:iCs/>
        </w:rPr>
        <w:t xml:space="preserve">2) ПОНУДУ ПОДНОСИ: </w:t>
      </w:r>
    </w:p>
    <w:p w:rsidR="00343A18" w:rsidRPr="004E0760"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4E0760"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jc w:val="center"/>
              <w:rPr>
                <w:rFonts w:cs="Arial"/>
              </w:rPr>
            </w:pPr>
          </w:p>
          <w:p w:rsidR="00343A18" w:rsidRPr="004E0760" w:rsidRDefault="00343A18" w:rsidP="00BC01DC">
            <w:pPr>
              <w:spacing w:before="0"/>
              <w:jc w:val="center"/>
              <w:rPr>
                <w:rFonts w:eastAsia="TimesNewRomanPSMT" w:cs="Arial"/>
                <w:b/>
                <w:bCs/>
              </w:rPr>
            </w:pPr>
            <w:r w:rsidRPr="004E0760">
              <w:rPr>
                <w:rFonts w:eastAsia="TimesNewRomanPSMT" w:cs="Arial"/>
                <w:b/>
                <w:bCs/>
              </w:rPr>
              <w:t xml:space="preserve">А) САМОСТАЛНО </w:t>
            </w:r>
          </w:p>
        </w:tc>
      </w:tr>
      <w:tr w:rsidR="00343A18" w:rsidRPr="004E0760"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jc w:val="center"/>
              <w:rPr>
                <w:rFonts w:eastAsia="TimesNewRomanPSMT" w:cs="Arial"/>
                <w:b/>
                <w:bCs/>
              </w:rPr>
            </w:pPr>
          </w:p>
          <w:p w:rsidR="00343A18" w:rsidRPr="004E0760" w:rsidRDefault="00343A18" w:rsidP="00BC01DC">
            <w:pPr>
              <w:spacing w:before="0"/>
              <w:jc w:val="center"/>
              <w:rPr>
                <w:rFonts w:eastAsia="TimesNewRomanPSMT" w:cs="Arial"/>
                <w:b/>
                <w:bCs/>
              </w:rPr>
            </w:pPr>
            <w:r w:rsidRPr="004E0760">
              <w:rPr>
                <w:rFonts w:eastAsia="TimesNewRomanPSMT" w:cs="Arial"/>
                <w:b/>
                <w:bCs/>
              </w:rPr>
              <w:t>Б) СА ПОДИЗВОЂАЧЕМ</w:t>
            </w:r>
          </w:p>
        </w:tc>
      </w:tr>
      <w:tr w:rsidR="00343A18" w:rsidRPr="004E0760"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jc w:val="center"/>
              <w:rPr>
                <w:rFonts w:eastAsia="TimesNewRomanPSMT" w:cs="Arial"/>
                <w:b/>
                <w:bCs/>
              </w:rPr>
            </w:pPr>
          </w:p>
          <w:p w:rsidR="00343A18" w:rsidRPr="004E0760" w:rsidRDefault="00343A18" w:rsidP="00BC01DC">
            <w:pPr>
              <w:spacing w:before="0"/>
              <w:jc w:val="center"/>
              <w:rPr>
                <w:rFonts w:cs="Arial"/>
                <w:b/>
                <w:i/>
                <w:iCs/>
                <w:lang w:val="ru-RU"/>
              </w:rPr>
            </w:pPr>
            <w:r w:rsidRPr="004E0760">
              <w:rPr>
                <w:rFonts w:eastAsia="TimesNewRomanPSMT" w:cs="Arial"/>
                <w:b/>
                <w:bCs/>
              </w:rPr>
              <w:t>В) КАО ЗАЈЕДНИЧКУ ПОНУДУ</w:t>
            </w:r>
          </w:p>
        </w:tc>
      </w:tr>
    </w:tbl>
    <w:p w:rsidR="00343A18" w:rsidRPr="004E0760" w:rsidRDefault="00343A18" w:rsidP="00343A18">
      <w:pPr>
        <w:spacing w:before="0"/>
        <w:rPr>
          <w:rFonts w:cs="Arial"/>
          <w:b/>
          <w:i/>
          <w:iCs/>
          <w:lang w:val="ru-RU"/>
        </w:rPr>
      </w:pPr>
    </w:p>
    <w:p w:rsidR="00343A18" w:rsidRPr="007B676A" w:rsidRDefault="00343A18" w:rsidP="00343A18">
      <w:pPr>
        <w:spacing w:before="0"/>
        <w:rPr>
          <w:rFonts w:eastAsia="TimesNewRomanPSMT" w:cs="Arial"/>
          <w:bCs/>
          <w:lang w:val="ru-RU"/>
        </w:rPr>
      </w:pPr>
      <w:r w:rsidRPr="004E0760">
        <w:rPr>
          <w:rFonts w:cs="Arial"/>
          <w:b/>
          <w:i/>
          <w:iCs/>
          <w:lang w:val="ru-RU"/>
        </w:rPr>
        <w:t>Напомена:</w:t>
      </w:r>
      <w:r w:rsidRPr="004E076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7B676A" w:rsidRDefault="00343A18" w:rsidP="00343A18">
      <w:pPr>
        <w:spacing w:before="0"/>
        <w:rPr>
          <w:rFonts w:eastAsia="TimesNewRomanPSMT" w:cs="Arial"/>
          <w:bCs/>
          <w:lang w:val="ru-RU"/>
        </w:rPr>
      </w:pPr>
    </w:p>
    <w:p w:rsidR="00343A18" w:rsidRPr="004E0760" w:rsidRDefault="00343A18" w:rsidP="00343A18">
      <w:pPr>
        <w:spacing w:before="0"/>
        <w:rPr>
          <w:rFonts w:eastAsia="TimesNewRomanPSMT" w:cs="Arial"/>
          <w:b/>
          <w:bCs/>
          <w:i/>
        </w:rPr>
      </w:pPr>
      <w:r w:rsidRPr="004E0760">
        <w:rPr>
          <w:rFonts w:eastAsia="TimesNewRomanPSMT" w:cs="Arial"/>
          <w:b/>
          <w:bCs/>
          <w:i/>
          <w:lang w:val="sr-Cyrl-CS"/>
        </w:rPr>
        <w:t xml:space="preserve">3) </w:t>
      </w:r>
      <w:r w:rsidRPr="004E0760">
        <w:rPr>
          <w:rFonts w:eastAsia="TimesNewRomanPSMT" w:cs="Arial"/>
          <w:b/>
          <w:bCs/>
          <w:i/>
        </w:rPr>
        <w:t xml:space="preserve">ПОДАЦИ О ПОДИЗВОЂАЧУ </w:t>
      </w:r>
    </w:p>
    <w:p w:rsidR="00343A18" w:rsidRPr="004E0760" w:rsidRDefault="00343A18" w:rsidP="00343A18">
      <w:pPr>
        <w:spacing w:before="0"/>
        <w:rPr>
          <w:rFonts w:eastAsia="TimesNewRomanPSMT" w:cs="Arial"/>
          <w:b/>
          <w:bCs/>
          <w:i/>
        </w:rPr>
      </w:pPr>
    </w:p>
    <w:p w:rsidR="00343A18" w:rsidRPr="004E0760" w:rsidRDefault="00343A18" w:rsidP="00343A18">
      <w:pPr>
        <w:spacing w:before="0"/>
        <w:rPr>
          <w:rFonts w:cs="Arial"/>
        </w:rPr>
      </w:pPr>
      <w:r w:rsidRPr="004E0760">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4E0760"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cs="Arial"/>
              </w:rPr>
            </w:pPr>
          </w:p>
          <w:p w:rsidR="00343A18" w:rsidRPr="004E0760" w:rsidRDefault="00343A18" w:rsidP="00BC01DC">
            <w:pPr>
              <w:spacing w:before="0"/>
              <w:rPr>
                <w:rFonts w:eastAsia="TimesNewRomanPSMT" w:cs="Arial"/>
                <w:bCs/>
                <w:i/>
              </w:rPr>
            </w:pPr>
            <w:r w:rsidRPr="004E076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55619B" w:rsidRPr="004E0760"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4E0760"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4E0760" w:rsidRDefault="0055619B" w:rsidP="00BC01DC">
            <w:pPr>
              <w:snapToGrid w:val="0"/>
              <w:spacing w:before="0"/>
              <w:rPr>
                <w:rFonts w:eastAsia="TimesNewRomanPSMT" w:cs="Arial"/>
                <w:bCs/>
                <w:i/>
              </w:rPr>
            </w:pPr>
            <w:r w:rsidRPr="004E0760">
              <w:rPr>
                <w:rFonts w:eastAsia="TimesNewRomanPSMT" w:cs="Arial"/>
                <w:bCs/>
                <w:i/>
              </w:rPr>
              <w:t xml:space="preserve">Врста правног лица: </w:t>
            </w:r>
            <w:r w:rsidRPr="004E0760">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4E0760" w:rsidRDefault="0055619B" w:rsidP="00BC01DC">
            <w:pPr>
              <w:snapToGrid w:val="0"/>
              <w:spacing w:before="0"/>
              <w:rPr>
                <w:rFonts w:eastAsia="TimesNewRomanPSMT" w:cs="Arial"/>
                <w:b/>
                <w:bCs/>
              </w:rPr>
            </w:pPr>
          </w:p>
        </w:tc>
      </w:tr>
      <w:tr w:rsidR="00343A18" w:rsidRPr="004E0760"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
                <w:bCs/>
                <w:lang w:val="ru-RU"/>
              </w:rPr>
            </w:pPr>
            <w:r w:rsidRPr="004E0760">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lang w:val="ru-RU"/>
              </w:rPr>
            </w:pPr>
          </w:p>
        </w:tc>
      </w:tr>
      <w:tr w:rsidR="00343A18" w:rsidRPr="009266D4"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
                <w:bCs/>
                <w:lang w:val="ru-RU"/>
              </w:rPr>
            </w:pPr>
            <w:r w:rsidRPr="004E0760">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lang w:val="ru-RU"/>
              </w:rPr>
            </w:pPr>
          </w:p>
        </w:tc>
      </w:tr>
      <w:tr w:rsidR="00343A18" w:rsidRPr="004E0760"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Cs/>
                <w:i/>
              </w:rPr>
            </w:pPr>
            <w:r w:rsidRPr="004E076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55619B" w:rsidRPr="004E0760"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4E0760"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4E0760" w:rsidRDefault="0055619B" w:rsidP="00BC01DC">
            <w:pPr>
              <w:snapToGrid w:val="0"/>
              <w:spacing w:before="0"/>
              <w:rPr>
                <w:rFonts w:eastAsia="TimesNewRomanPSMT" w:cs="Arial"/>
                <w:bCs/>
                <w:i/>
              </w:rPr>
            </w:pPr>
            <w:r w:rsidRPr="004E0760">
              <w:rPr>
                <w:rFonts w:eastAsia="TimesNewRomanPSMT" w:cs="Arial"/>
                <w:bCs/>
                <w:i/>
              </w:rPr>
              <w:t xml:space="preserve">Врста правног лица: </w:t>
            </w:r>
            <w:r w:rsidRPr="004E0760">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4E0760" w:rsidRDefault="0055619B" w:rsidP="00BC01DC">
            <w:pPr>
              <w:snapToGrid w:val="0"/>
              <w:spacing w:before="0"/>
              <w:rPr>
                <w:rFonts w:eastAsia="TimesNewRomanPSMT" w:cs="Arial"/>
                <w:b/>
                <w:bCs/>
              </w:rPr>
            </w:pPr>
          </w:p>
        </w:tc>
      </w:tr>
      <w:tr w:rsidR="00343A18" w:rsidRPr="004E0760"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
                <w:bCs/>
                <w:lang w:val="ru-RU"/>
              </w:rPr>
            </w:pPr>
            <w:r w:rsidRPr="004E0760">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lang w:val="ru-RU"/>
              </w:rPr>
            </w:pPr>
          </w:p>
        </w:tc>
      </w:tr>
      <w:tr w:rsidR="00343A18" w:rsidRPr="009266D4" w:rsidTr="00BC01DC">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
                <w:bCs/>
                <w:lang w:val="ru-RU"/>
              </w:rPr>
            </w:pPr>
            <w:r w:rsidRPr="004E0760">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lang w:val="ru-RU"/>
              </w:rPr>
            </w:pPr>
          </w:p>
        </w:tc>
      </w:tr>
    </w:tbl>
    <w:p w:rsidR="00343A18" w:rsidRPr="004E0760" w:rsidRDefault="00343A18" w:rsidP="00343A18">
      <w:pPr>
        <w:spacing w:before="0"/>
        <w:rPr>
          <w:rFonts w:cs="Arial"/>
          <w:b/>
          <w:bCs/>
          <w:i/>
          <w:iCs/>
          <w:u w:val="single"/>
          <w:lang w:val="ru-RU"/>
        </w:rPr>
      </w:pPr>
    </w:p>
    <w:tbl>
      <w:tblPr>
        <w:tblW w:w="9282" w:type="dxa"/>
        <w:tblInd w:w="-20" w:type="dxa"/>
        <w:tblLayout w:type="fixed"/>
        <w:tblLook w:val="0000" w:firstRow="0" w:lastRow="0" w:firstColumn="0" w:lastColumn="0" w:noHBand="0" w:noVBand="0"/>
      </w:tblPr>
      <w:tblGrid>
        <w:gridCol w:w="465"/>
        <w:gridCol w:w="4523"/>
        <w:gridCol w:w="4294"/>
      </w:tblGrid>
      <w:tr w:rsidR="007E7EFD" w:rsidRPr="00312AB8" w:rsidTr="005F4B8A">
        <w:tc>
          <w:tcPr>
            <w:tcW w:w="465" w:type="dxa"/>
            <w:tcBorders>
              <w:top w:val="single" w:sz="4" w:space="0" w:color="000000"/>
              <w:left w:val="single" w:sz="4" w:space="0" w:color="000000"/>
              <w:bottom w:val="single" w:sz="4" w:space="0" w:color="000000"/>
            </w:tcBorders>
            <w:shd w:val="clear" w:color="auto" w:fill="auto"/>
          </w:tcPr>
          <w:p w:rsidR="007E7EFD" w:rsidRPr="00312AB8" w:rsidRDefault="007E7EFD" w:rsidP="005F4B8A">
            <w:pPr>
              <w:suppressAutoHyphens/>
              <w:snapToGrid w:val="0"/>
              <w:spacing w:before="0"/>
              <w:rPr>
                <w:rFonts w:eastAsia="TimesNewRomanPSMT" w:cs="Arial"/>
                <w:bCs/>
                <w:i/>
                <w:lang w:val="sr-Cyrl-CS" w:eastAsia="ar-SA"/>
              </w:rPr>
            </w:pPr>
          </w:p>
        </w:tc>
        <w:tc>
          <w:tcPr>
            <w:tcW w:w="4523" w:type="dxa"/>
            <w:tcBorders>
              <w:top w:val="single" w:sz="4" w:space="0" w:color="000000"/>
              <w:left w:val="single" w:sz="4" w:space="0" w:color="000000"/>
              <w:bottom w:val="single" w:sz="4" w:space="0" w:color="000000"/>
            </w:tcBorders>
            <w:shd w:val="clear" w:color="auto" w:fill="auto"/>
          </w:tcPr>
          <w:p w:rsidR="007E7EFD" w:rsidRPr="00312AB8" w:rsidRDefault="007E7EFD" w:rsidP="005F4B8A">
            <w:pPr>
              <w:suppressAutoHyphens/>
              <w:spacing w:before="0"/>
              <w:rPr>
                <w:rFonts w:eastAsia="TimesNewRomanPSMT" w:cs="Arial"/>
                <w:bCs/>
                <w:lang w:val="ru-RU" w:eastAsia="ar-SA"/>
              </w:rPr>
            </w:pPr>
            <w:r w:rsidRPr="00312AB8">
              <w:rPr>
                <w:rFonts w:cs="Arial"/>
                <w:i/>
                <w:iCs/>
                <w:lang w:val="sr-Cyrl-CS" w:eastAsia="ar-SA"/>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E7EFD" w:rsidRPr="00312AB8" w:rsidRDefault="007E7EFD" w:rsidP="005F4B8A">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rsidR="007E7EFD" w:rsidRPr="00312AB8" w:rsidRDefault="007E7EFD" w:rsidP="005F4B8A">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rsidR="007E7EFD" w:rsidRPr="00312AB8" w:rsidRDefault="007E7EFD" w:rsidP="005F4B8A">
            <w:pPr>
              <w:suppressAutoHyphens/>
              <w:snapToGrid w:val="0"/>
              <w:spacing w:before="0"/>
              <w:rPr>
                <w:rFonts w:eastAsia="TimesNewRomanPSMT" w:cs="Arial"/>
                <w:b/>
                <w:bCs/>
                <w:lang w:val="ru-RU"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w:t>
            </w:r>
          </w:p>
        </w:tc>
      </w:tr>
    </w:tbl>
    <w:p w:rsidR="00343A18" w:rsidRPr="004E0760" w:rsidRDefault="00343A18" w:rsidP="00343A18">
      <w:pPr>
        <w:spacing w:before="0"/>
        <w:rPr>
          <w:rFonts w:cs="Arial"/>
          <w:b/>
          <w:bCs/>
          <w:i/>
          <w:iCs/>
          <w:u w:val="single"/>
          <w:lang w:val="ru-RU"/>
        </w:rPr>
      </w:pPr>
    </w:p>
    <w:p w:rsidR="00343A18" w:rsidRPr="004E0760" w:rsidRDefault="00343A18" w:rsidP="00343A18">
      <w:pPr>
        <w:spacing w:before="0"/>
        <w:rPr>
          <w:rFonts w:cs="Arial"/>
          <w:i/>
          <w:iCs/>
          <w:lang w:val="ru-RU"/>
        </w:rPr>
      </w:pPr>
      <w:r w:rsidRPr="004E0760">
        <w:rPr>
          <w:rFonts w:cs="Arial"/>
          <w:b/>
          <w:bCs/>
          <w:i/>
          <w:iCs/>
          <w:u w:val="single"/>
          <w:lang w:val="ru-RU"/>
        </w:rPr>
        <w:t>Напомена:</w:t>
      </w:r>
    </w:p>
    <w:p w:rsidR="00343A18" w:rsidRPr="004E0760" w:rsidRDefault="00343A18" w:rsidP="00343A18">
      <w:pPr>
        <w:spacing w:before="0"/>
        <w:rPr>
          <w:rFonts w:eastAsia="TimesNewRomanPSMT" w:cs="Arial"/>
          <w:b/>
          <w:bCs/>
          <w:lang w:val="ru-RU"/>
        </w:rPr>
      </w:pPr>
      <w:r w:rsidRPr="004E0760">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4E0760" w:rsidRDefault="00343A18" w:rsidP="00343A18">
      <w:pPr>
        <w:spacing w:before="0"/>
        <w:rPr>
          <w:rFonts w:eastAsia="TimesNewRomanPSMT" w:cs="Arial"/>
          <w:b/>
          <w:bCs/>
          <w:lang w:val="ru-RU"/>
        </w:rPr>
      </w:pPr>
    </w:p>
    <w:p w:rsidR="0042687E" w:rsidRDefault="0042687E" w:rsidP="00343A18">
      <w:pPr>
        <w:spacing w:before="0"/>
        <w:rPr>
          <w:rFonts w:eastAsia="TimesNewRomanPSMT" w:cs="Arial"/>
          <w:b/>
          <w:bCs/>
          <w:lang w:val="ru-RU"/>
        </w:rPr>
      </w:pPr>
    </w:p>
    <w:p w:rsidR="000E4506" w:rsidRDefault="000E4506" w:rsidP="00343A18">
      <w:pPr>
        <w:spacing w:before="0"/>
        <w:rPr>
          <w:rFonts w:eastAsia="TimesNewRomanPSMT" w:cs="Arial"/>
          <w:b/>
          <w:bCs/>
          <w:lang w:val="ru-RU"/>
        </w:rPr>
      </w:pPr>
    </w:p>
    <w:p w:rsidR="000E4506" w:rsidRDefault="000E4506" w:rsidP="00343A18">
      <w:pPr>
        <w:spacing w:before="0"/>
        <w:rPr>
          <w:rFonts w:eastAsia="TimesNewRomanPSMT" w:cs="Arial"/>
          <w:b/>
          <w:bCs/>
          <w:lang w:val="ru-RU"/>
        </w:rPr>
      </w:pPr>
    </w:p>
    <w:p w:rsidR="000E4506" w:rsidRPr="004E0760" w:rsidRDefault="000E4506" w:rsidP="00343A18">
      <w:pPr>
        <w:spacing w:before="0"/>
        <w:rPr>
          <w:rFonts w:eastAsia="TimesNewRomanPSMT" w:cs="Arial"/>
          <w:b/>
          <w:bCs/>
          <w:lang w:val="ru-RU"/>
        </w:rPr>
      </w:pPr>
    </w:p>
    <w:p w:rsidR="00343A18" w:rsidRPr="004E0760" w:rsidRDefault="00343A18" w:rsidP="00343A18">
      <w:pPr>
        <w:spacing w:before="0"/>
        <w:rPr>
          <w:rFonts w:eastAsia="TimesNewRomanPSMT" w:cs="Arial"/>
          <w:b/>
          <w:bCs/>
          <w:lang w:val="ru-RU"/>
        </w:rPr>
      </w:pPr>
    </w:p>
    <w:p w:rsidR="00343A18" w:rsidRPr="004E0760" w:rsidRDefault="00343A18" w:rsidP="00343A18">
      <w:pPr>
        <w:spacing w:before="0"/>
        <w:rPr>
          <w:rFonts w:eastAsia="TimesNewRomanPSMT" w:cs="Arial"/>
          <w:b/>
          <w:bCs/>
          <w:i/>
          <w:lang w:val="ru-RU"/>
        </w:rPr>
      </w:pPr>
      <w:r w:rsidRPr="004E0760">
        <w:rPr>
          <w:rFonts w:eastAsia="TimesNewRomanPSMT" w:cs="Arial"/>
          <w:b/>
          <w:bCs/>
          <w:i/>
          <w:lang w:val="sr-Cyrl-CS"/>
        </w:rPr>
        <w:t xml:space="preserve">4) </w:t>
      </w:r>
      <w:r w:rsidRPr="004E0760">
        <w:rPr>
          <w:rFonts w:eastAsia="TimesNewRomanPSMT" w:cs="Arial"/>
          <w:b/>
          <w:bCs/>
          <w:i/>
          <w:lang w:val="ru-RU"/>
        </w:rPr>
        <w:t>ПОДАЦИ ЧЛАНУ ГРУПЕ ПОНУЂАЧА</w:t>
      </w:r>
    </w:p>
    <w:p w:rsidR="00343A18" w:rsidRPr="004E0760" w:rsidRDefault="00343A18" w:rsidP="00343A18">
      <w:pPr>
        <w:spacing w:before="0"/>
        <w:rPr>
          <w:rFonts w:eastAsia="TimesNewRomanPSMT" w:cs="Arial"/>
          <w:b/>
          <w:bCs/>
          <w:i/>
          <w:lang w:val="ru-RU"/>
        </w:rPr>
      </w:pPr>
    </w:p>
    <w:tbl>
      <w:tblPr>
        <w:tblW w:w="9282" w:type="dxa"/>
        <w:tblInd w:w="-20" w:type="dxa"/>
        <w:tblLayout w:type="fixed"/>
        <w:tblLook w:val="0000" w:firstRow="0" w:lastRow="0" w:firstColumn="0" w:lastColumn="0" w:noHBand="0" w:noVBand="0"/>
      </w:tblPr>
      <w:tblGrid>
        <w:gridCol w:w="465"/>
        <w:gridCol w:w="4219"/>
        <w:gridCol w:w="304"/>
        <w:gridCol w:w="4294"/>
      </w:tblGrid>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cs="Arial"/>
              </w:rPr>
            </w:pPr>
          </w:p>
          <w:p w:rsidR="00343A18" w:rsidRPr="004E0760" w:rsidRDefault="00343A18" w:rsidP="00BC01DC">
            <w:pPr>
              <w:spacing w:before="0"/>
              <w:rPr>
                <w:rFonts w:eastAsia="TimesNewRomanPSMT" w:cs="Arial"/>
                <w:bCs/>
                <w:i/>
                <w:lang w:val="ru-RU"/>
              </w:rPr>
            </w:pPr>
            <w:r w:rsidRPr="004E076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
                <w:bCs/>
                <w:lang w:val="ru-RU"/>
              </w:rPr>
            </w:pPr>
            <w:r w:rsidRPr="004E0760">
              <w:rPr>
                <w:rFonts w:eastAsia="TimesNewRomanPSMT" w:cs="Arial"/>
                <w:bCs/>
                <w:i/>
                <w:lang w:val="ru-RU"/>
              </w:rPr>
              <w:t>Назив члана групе понуђача: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lang w:val="ru-RU"/>
              </w:rPr>
            </w:pPr>
          </w:p>
        </w:tc>
      </w:tr>
      <w:tr w:rsidR="0055619B" w:rsidRPr="009266D4" w:rsidTr="00B06133">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4E0760"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4E0760" w:rsidRDefault="0055619B" w:rsidP="00BC01DC">
            <w:pPr>
              <w:snapToGrid w:val="0"/>
              <w:spacing w:before="0"/>
              <w:rPr>
                <w:rFonts w:eastAsia="TimesNewRomanPSMT" w:cs="Arial"/>
                <w:bCs/>
                <w:i/>
                <w:lang w:val="ru-RU"/>
              </w:rPr>
            </w:pPr>
            <w:r w:rsidRPr="004E0760">
              <w:rPr>
                <w:rFonts w:eastAsia="TimesNewRomanPSMT" w:cs="Arial"/>
                <w:bCs/>
                <w:i/>
                <w:lang w:val="ru-RU"/>
              </w:rPr>
              <w:t xml:space="preserve">Врста правног лица: </w:t>
            </w:r>
            <w:r w:rsidRPr="004E0760">
              <w:rPr>
                <w:rFonts w:eastAsia="TimesNewRomanPSMT" w:cs="Arial"/>
                <w:bCs/>
                <w:i/>
                <w:color w:val="00B0F0"/>
                <w:lang w:val="ru-RU"/>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55619B" w:rsidRPr="007B676A" w:rsidRDefault="0055619B" w:rsidP="00BC01DC">
            <w:pPr>
              <w:snapToGrid w:val="0"/>
              <w:spacing w:before="0"/>
              <w:rPr>
                <w:rFonts w:eastAsia="TimesNewRomanPSMT" w:cs="Arial"/>
                <w:b/>
                <w:bCs/>
                <w:lang w:val="ru-RU"/>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
                <w:bCs/>
              </w:rPr>
            </w:pPr>
            <w:r w:rsidRPr="004E0760">
              <w:rPr>
                <w:rFonts w:eastAsia="TimesNewRomanPSMT" w:cs="Arial"/>
                <w:bCs/>
                <w:i/>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lang w:val="ru-RU"/>
              </w:rPr>
            </w:pPr>
            <w:r w:rsidRPr="004E076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
                <w:bCs/>
                <w:lang w:val="ru-RU"/>
              </w:rPr>
            </w:pPr>
            <w:r w:rsidRPr="004E0760">
              <w:rPr>
                <w:rFonts w:eastAsia="TimesNewRomanPSMT" w:cs="Arial"/>
                <w:bCs/>
                <w:i/>
                <w:lang w:val="ru-RU"/>
              </w:rPr>
              <w:t>Назив члана групе понуђача: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lang w:val="ru-RU"/>
              </w:rPr>
            </w:pPr>
          </w:p>
        </w:tc>
      </w:tr>
      <w:tr w:rsidR="0055619B" w:rsidRPr="009266D4" w:rsidTr="00B06133">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4E0760"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4E0760" w:rsidRDefault="0055619B" w:rsidP="00BC01DC">
            <w:pPr>
              <w:snapToGrid w:val="0"/>
              <w:spacing w:before="0"/>
              <w:rPr>
                <w:rFonts w:eastAsia="TimesNewRomanPSMT" w:cs="Arial"/>
                <w:bCs/>
                <w:i/>
                <w:lang w:val="ru-RU"/>
              </w:rPr>
            </w:pPr>
            <w:r w:rsidRPr="004E0760">
              <w:rPr>
                <w:rFonts w:eastAsia="TimesNewRomanPSMT" w:cs="Arial"/>
                <w:bCs/>
                <w:i/>
                <w:lang w:val="ru-RU"/>
              </w:rPr>
              <w:t xml:space="preserve">Врста правног лица: </w:t>
            </w:r>
            <w:r w:rsidRPr="004E0760">
              <w:rPr>
                <w:rFonts w:eastAsia="TimesNewRomanPSMT" w:cs="Arial"/>
                <w:bCs/>
                <w:i/>
                <w:color w:val="00B0F0"/>
                <w:lang w:val="ru-RU"/>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55619B" w:rsidRPr="007B676A" w:rsidRDefault="0055619B" w:rsidP="00BC01DC">
            <w:pPr>
              <w:snapToGrid w:val="0"/>
              <w:spacing w:before="0"/>
              <w:rPr>
                <w:rFonts w:eastAsia="TimesNewRomanPSMT" w:cs="Arial"/>
                <w:b/>
                <w:bCs/>
                <w:lang w:val="ru-RU"/>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
                <w:bCs/>
              </w:rPr>
            </w:pPr>
            <w:r w:rsidRPr="004E0760">
              <w:rPr>
                <w:rFonts w:eastAsia="TimesNewRomanPSMT" w:cs="Arial"/>
                <w:bCs/>
                <w:i/>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lang w:val="ru-RU"/>
              </w:rPr>
            </w:pPr>
            <w:r w:rsidRPr="004E0760">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
                <w:bCs/>
                <w:lang w:val="ru-RU"/>
              </w:rPr>
            </w:pPr>
            <w:r w:rsidRPr="004E0760">
              <w:rPr>
                <w:rFonts w:eastAsia="TimesNewRomanPSMT" w:cs="Arial"/>
                <w:bCs/>
                <w:i/>
                <w:lang w:val="ru-RU"/>
              </w:rPr>
              <w:t>Назив члана групе понуђача: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lang w:val="ru-RU"/>
              </w:rPr>
            </w:pPr>
          </w:p>
        </w:tc>
      </w:tr>
      <w:tr w:rsidR="0055619B" w:rsidRPr="009266D4" w:rsidTr="00B06133">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4E0760"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4E0760" w:rsidRDefault="0055619B" w:rsidP="00BC01DC">
            <w:pPr>
              <w:snapToGrid w:val="0"/>
              <w:spacing w:before="0"/>
              <w:rPr>
                <w:rFonts w:eastAsia="TimesNewRomanPSMT" w:cs="Arial"/>
                <w:bCs/>
                <w:i/>
                <w:lang w:val="ru-RU"/>
              </w:rPr>
            </w:pPr>
            <w:r w:rsidRPr="004E0760">
              <w:rPr>
                <w:rFonts w:eastAsia="TimesNewRomanPSMT" w:cs="Arial"/>
                <w:bCs/>
                <w:i/>
                <w:lang w:val="ru-RU"/>
              </w:rPr>
              <w:t xml:space="preserve">Врста правног лица: </w:t>
            </w:r>
            <w:r w:rsidRPr="004E0760">
              <w:rPr>
                <w:rFonts w:eastAsia="TimesNewRomanPSMT" w:cs="Arial"/>
                <w:bCs/>
                <w:i/>
                <w:color w:val="00B0F0"/>
                <w:lang w:val="ru-RU"/>
              </w:rPr>
              <w:t>(микро, мало, средње, велико, физичко лице)</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55619B" w:rsidRPr="007B676A" w:rsidRDefault="0055619B" w:rsidP="00BC01DC">
            <w:pPr>
              <w:snapToGrid w:val="0"/>
              <w:spacing w:before="0"/>
              <w:rPr>
                <w:rFonts w:eastAsia="TimesNewRomanPSMT" w:cs="Arial"/>
                <w:b/>
                <w:bCs/>
                <w:lang w:val="ru-RU"/>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lang w:val="ru-RU"/>
              </w:rPr>
            </w:pPr>
          </w:p>
          <w:p w:rsidR="00343A18" w:rsidRPr="004E0760" w:rsidRDefault="00343A18" w:rsidP="00BC01DC">
            <w:pPr>
              <w:spacing w:before="0"/>
              <w:rPr>
                <w:rFonts w:eastAsia="TimesNewRomanPSMT" w:cs="Arial"/>
                <w:b/>
                <w:bCs/>
              </w:rPr>
            </w:pPr>
            <w:r w:rsidRPr="004E0760">
              <w:rPr>
                <w:rFonts w:eastAsia="TimesNewRomanPSMT" w:cs="Arial"/>
                <w:bCs/>
                <w:i/>
              </w:rPr>
              <w:t>Адреса:</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Матични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Порески идентификациони број:</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343A18" w:rsidRPr="004E0760" w:rsidTr="00B06133">
        <w:tc>
          <w:tcPr>
            <w:tcW w:w="465"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4E0760" w:rsidRDefault="00343A18" w:rsidP="00BC01DC">
            <w:pPr>
              <w:snapToGrid w:val="0"/>
              <w:spacing w:before="0"/>
              <w:rPr>
                <w:rFonts w:eastAsia="TimesNewRomanPSMT" w:cs="Arial"/>
                <w:bCs/>
                <w:i/>
              </w:rPr>
            </w:pPr>
          </w:p>
          <w:p w:rsidR="00343A18" w:rsidRPr="004E0760" w:rsidRDefault="00343A18" w:rsidP="00BC01DC">
            <w:pPr>
              <w:spacing w:before="0"/>
              <w:rPr>
                <w:rFonts w:eastAsia="TimesNewRomanPSMT" w:cs="Arial"/>
                <w:b/>
                <w:bCs/>
              </w:rPr>
            </w:pPr>
            <w:r w:rsidRPr="004E0760">
              <w:rPr>
                <w:rFonts w:eastAsia="TimesNewRomanPSMT" w:cs="Arial"/>
                <w:bCs/>
                <w:i/>
              </w:rPr>
              <w:t>Име особе за контакт:</w:t>
            </w:r>
          </w:p>
        </w:tc>
        <w:tc>
          <w:tcPr>
            <w:tcW w:w="4598" w:type="dxa"/>
            <w:gridSpan w:val="2"/>
            <w:tcBorders>
              <w:top w:val="single" w:sz="4" w:space="0" w:color="000000"/>
              <w:left w:val="single" w:sz="4" w:space="0" w:color="000000"/>
              <w:bottom w:val="single" w:sz="4" w:space="0" w:color="000000"/>
              <w:right w:val="single" w:sz="4" w:space="0" w:color="000000"/>
            </w:tcBorders>
            <w:shd w:val="clear" w:color="auto" w:fill="auto"/>
          </w:tcPr>
          <w:p w:rsidR="00343A18" w:rsidRPr="004E0760" w:rsidRDefault="00343A18" w:rsidP="00BC01DC">
            <w:pPr>
              <w:snapToGrid w:val="0"/>
              <w:spacing w:before="0"/>
              <w:rPr>
                <w:rFonts w:eastAsia="TimesNewRomanPSMT" w:cs="Arial"/>
                <w:b/>
                <w:bCs/>
              </w:rPr>
            </w:pPr>
          </w:p>
        </w:tc>
      </w:tr>
      <w:tr w:rsidR="007E7EFD" w:rsidRPr="00312AB8" w:rsidTr="005F4B8A">
        <w:tc>
          <w:tcPr>
            <w:tcW w:w="465" w:type="dxa"/>
            <w:tcBorders>
              <w:top w:val="single" w:sz="4" w:space="0" w:color="000000"/>
              <w:left w:val="single" w:sz="4" w:space="0" w:color="000000"/>
              <w:bottom w:val="single" w:sz="4" w:space="0" w:color="000000"/>
            </w:tcBorders>
            <w:shd w:val="clear" w:color="auto" w:fill="auto"/>
          </w:tcPr>
          <w:p w:rsidR="007E7EFD" w:rsidRPr="00312AB8" w:rsidRDefault="007E7EFD" w:rsidP="005F4B8A">
            <w:pPr>
              <w:suppressAutoHyphens/>
              <w:snapToGrid w:val="0"/>
              <w:spacing w:before="0"/>
              <w:rPr>
                <w:rFonts w:eastAsia="TimesNewRomanPSMT" w:cs="Arial"/>
                <w:bCs/>
                <w:i/>
                <w:lang w:val="sr-Cyrl-CS" w:eastAsia="ar-SA"/>
              </w:rPr>
            </w:pPr>
          </w:p>
        </w:tc>
        <w:tc>
          <w:tcPr>
            <w:tcW w:w="4523" w:type="dxa"/>
            <w:gridSpan w:val="2"/>
            <w:tcBorders>
              <w:top w:val="single" w:sz="4" w:space="0" w:color="000000"/>
              <w:left w:val="single" w:sz="4" w:space="0" w:color="000000"/>
              <w:bottom w:val="single" w:sz="4" w:space="0" w:color="000000"/>
            </w:tcBorders>
            <w:shd w:val="clear" w:color="auto" w:fill="auto"/>
          </w:tcPr>
          <w:p w:rsidR="007E7EFD" w:rsidRPr="00312AB8" w:rsidRDefault="007E7EFD" w:rsidP="005F4B8A">
            <w:pPr>
              <w:suppressAutoHyphens/>
              <w:spacing w:before="0"/>
              <w:rPr>
                <w:rFonts w:eastAsia="TimesNewRomanPSMT" w:cs="Arial"/>
                <w:bCs/>
                <w:lang w:val="ru-RU" w:eastAsia="ar-SA"/>
              </w:rPr>
            </w:pPr>
            <w:r w:rsidRPr="00312AB8">
              <w:rPr>
                <w:rFonts w:cs="Arial"/>
                <w:i/>
                <w:iCs/>
                <w:lang w:val="sr-Cyrl-CS" w:eastAsia="ar-SA"/>
              </w:rPr>
              <w:t>НЕ достављамо доказе који су јавно доступни на интернет страницама надлежних органа</w:t>
            </w:r>
          </w:p>
        </w:tc>
        <w:tc>
          <w:tcPr>
            <w:tcW w:w="4294" w:type="dxa"/>
            <w:tcBorders>
              <w:top w:val="single" w:sz="4" w:space="0" w:color="000000"/>
              <w:left w:val="single" w:sz="4" w:space="0" w:color="000000"/>
              <w:bottom w:val="single" w:sz="4" w:space="0" w:color="000000"/>
              <w:right w:val="single" w:sz="4" w:space="0" w:color="000000"/>
            </w:tcBorders>
            <w:shd w:val="clear" w:color="auto" w:fill="auto"/>
          </w:tcPr>
          <w:p w:rsidR="007E7EFD" w:rsidRPr="00312AB8" w:rsidRDefault="007E7EFD" w:rsidP="005F4B8A">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rsidR="007E7EFD" w:rsidRPr="00312AB8" w:rsidRDefault="007E7EFD" w:rsidP="005F4B8A">
            <w:pPr>
              <w:suppressAutoHyphens/>
              <w:snapToGrid w:val="0"/>
              <w:spacing w:before="0"/>
              <w:jc w:val="left"/>
              <w:rPr>
                <w:rFonts w:cs="Arial"/>
                <w:i/>
                <w:iCs/>
                <w:lang w:val="sr-Cyrl-CS"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 xml:space="preserve">. </w:t>
            </w:r>
          </w:p>
          <w:p w:rsidR="007E7EFD" w:rsidRPr="00312AB8" w:rsidRDefault="007E7EFD" w:rsidP="005F4B8A">
            <w:pPr>
              <w:suppressAutoHyphens/>
              <w:snapToGrid w:val="0"/>
              <w:spacing w:before="0"/>
              <w:rPr>
                <w:rFonts w:eastAsia="TimesNewRomanPSMT" w:cs="Arial"/>
                <w:b/>
                <w:bCs/>
                <w:lang w:val="ru-RU" w:eastAsia="ar-SA"/>
              </w:rPr>
            </w:pPr>
            <w:r w:rsidRPr="00312AB8">
              <w:rPr>
                <w:rFonts w:cs="Arial"/>
                <w:i/>
                <w:iCs/>
                <w:lang w:val="sr-Cyrl-RS" w:eastAsia="ar-SA"/>
              </w:rPr>
              <w:t xml:space="preserve">доказ </w:t>
            </w:r>
            <w:r w:rsidRPr="00312AB8">
              <w:rPr>
                <w:rFonts w:cs="Arial"/>
                <w:i/>
                <w:iCs/>
                <w:lang w:val="sr-Cyrl-CS" w:eastAsia="ar-SA"/>
              </w:rPr>
              <w:t>........................</w:t>
            </w:r>
            <w:r w:rsidRPr="00312AB8">
              <w:rPr>
                <w:rFonts w:cs="Arial"/>
                <w:i/>
                <w:iCs/>
                <w:lang w:val="ru-RU" w:eastAsia="ar-SA"/>
              </w:rPr>
              <w:t xml:space="preserve">      </w:t>
            </w:r>
            <w:r w:rsidRPr="00312AB8">
              <w:rPr>
                <w:rFonts w:cs="Arial"/>
                <w:i/>
                <w:iCs/>
                <w:lang w:val="sr-Cyrl-CS" w:eastAsia="ar-SA"/>
              </w:rPr>
              <w:t>www</w:t>
            </w:r>
            <w:r w:rsidRPr="00312AB8">
              <w:rPr>
                <w:rFonts w:cs="Arial"/>
                <w:i/>
                <w:iCs/>
                <w:lang w:val="ru-RU" w:eastAsia="ar-SA"/>
              </w:rPr>
              <w:t>.</w:t>
            </w:r>
          </w:p>
        </w:tc>
      </w:tr>
    </w:tbl>
    <w:p w:rsidR="007E7EFD" w:rsidRDefault="007E7EFD" w:rsidP="00343A18">
      <w:pPr>
        <w:spacing w:before="0"/>
        <w:rPr>
          <w:rFonts w:cs="Arial"/>
          <w:b/>
          <w:bCs/>
          <w:i/>
          <w:iCs/>
          <w:u w:val="single"/>
        </w:rPr>
      </w:pPr>
    </w:p>
    <w:p w:rsidR="007E7EFD" w:rsidRDefault="007E7EFD" w:rsidP="00343A18">
      <w:pPr>
        <w:spacing w:before="0"/>
        <w:rPr>
          <w:rFonts w:cs="Arial"/>
          <w:b/>
          <w:bCs/>
          <w:i/>
          <w:iCs/>
          <w:u w:val="single"/>
        </w:rPr>
      </w:pPr>
    </w:p>
    <w:p w:rsidR="007E7EFD" w:rsidRDefault="007E7EFD" w:rsidP="00343A18">
      <w:pPr>
        <w:spacing w:before="0"/>
        <w:rPr>
          <w:rFonts w:cs="Arial"/>
          <w:b/>
          <w:bCs/>
          <w:i/>
          <w:iCs/>
          <w:u w:val="single"/>
        </w:rPr>
      </w:pPr>
    </w:p>
    <w:p w:rsidR="00343A18" w:rsidRPr="004E0760" w:rsidRDefault="00343A18" w:rsidP="00343A18">
      <w:pPr>
        <w:spacing w:before="0"/>
        <w:rPr>
          <w:rFonts w:cs="Arial"/>
          <w:i/>
          <w:iCs/>
          <w:lang w:val="ru-RU"/>
        </w:rPr>
      </w:pPr>
      <w:r w:rsidRPr="004E0760">
        <w:rPr>
          <w:rFonts w:cs="Arial"/>
          <w:b/>
          <w:bCs/>
          <w:i/>
          <w:iCs/>
          <w:u w:val="single"/>
        </w:rPr>
        <w:t>Напомена:</w:t>
      </w:r>
    </w:p>
    <w:p w:rsidR="00343A18" w:rsidRPr="004E0760" w:rsidRDefault="00343A18" w:rsidP="00343A18">
      <w:pPr>
        <w:spacing w:before="0"/>
        <w:rPr>
          <w:rFonts w:cs="Arial"/>
          <w:i/>
          <w:iCs/>
          <w:lang w:val="ru-RU"/>
        </w:rPr>
      </w:pPr>
      <w:r w:rsidRPr="004E0760">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Default="00343A18" w:rsidP="00343A18">
      <w:pPr>
        <w:spacing w:before="0"/>
        <w:rPr>
          <w:rFonts w:cs="Arial"/>
          <w:i/>
          <w:iCs/>
          <w:lang w:val="ru-RU"/>
        </w:rPr>
      </w:pPr>
    </w:p>
    <w:p w:rsidR="000E75A0" w:rsidRPr="004E0760" w:rsidRDefault="00BA2C2D" w:rsidP="00BA2C2D">
      <w:pPr>
        <w:spacing w:before="0"/>
        <w:rPr>
          <w:rFonts w:eastAsia="TimesNewRomanPSMT" w:cs="Arial"/>
          <w:b/>
          <w:bCs/>
          <w:i/>
          <w:lang w:val="sr-Cyrl-CS"/>
        </w:rPr>
      </w:pPr>
      <w:r w:rsidRPr="004E0760">
        <w:rPr>
          <w:rFonts w:eastAsia="TimesNewRomanPSMT" w:cs="Arial"/>
          <w:b/>
          <w:bCs/>
          <w:i/>
          <w:lang w:val="sr-Cyrl-CS"/>
        </w:rPr>
        <w:t xml:space="preserve">5) </w:t>
      </w:r>
      <w:r w:rsidR="000E75A0" w:rsidRPr="004E0760">
        <w:rPr>
          <w:rFonts w:eastAsia="TimesNewRomanPSMT" w:cs="Arial"/>
          <w:b/>
          <w:bCs/>
          <w:i/>
          <w:lang w:val="sr-Cyrl-CS"/>
        </w:rPr>
        <w:t>ЦЕНА И КОМЕРЦИЈАЛНИ УСЛОВИ ПОНУДЕ</w:t>
      </w:r>
    </w:p>
    <w:p w:rsidR="000E75A0" w:rsidRPr="004E0760" w:rsidRDefault="000E75A0" w:rsidP="000E75A0">
      <w:pPr>
        <w:spacing w:before="0"/>
        <w:jc w:val="center"/>
        <w:rPr>
          <w:rFonts w:cs="Arial"/>
          <w:b/>
          <w:bCs/>
          <w:i/>
          <w:iCs/>
          <w:u w:val="single"/>
          <w:lang w:val="sr-Cyrl-CS"/>
        </w:rPr>
      </w:pPr>
      <w:r w:rsidRPr="004E0760">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0E75A0" w:rsidRPr="009266D4" w:rsidTr="00922EDB">
        <w:trPr>
          <w:trHeight w:val="485"/>
        </w:trPr>
        <w:tc>
          <w:tcPr>
            <w:tcW w:w="5920" w:type="dxa"/>
            <w:shd w:val="clear" w:color="auto" w:fill="C6D9F1" w:themeFill="text2" w:themeFillTint="33"/>
            <w:vAlign w:val="center"/>
          </w:tcPr>
          <w:p w:rsidR="000E75A0" w:rsidRPr="004E0760" w:rsidRDefault="000E75A0" w:rsidP="00AF3AF8">
            <w:pPr>
              <w:spacing w:before="0"/>
              <w:jc w:val="center"/>
              <w:rPr>
                <w:rFonts w:cs="Arial"/>
                <w:b/>
                <w:bCs/>
                <w:i/>
                <w:iCs/>
                <w:lang w:val="sr-Cyrl-CS"/>
              </w:rPr>
            </w:pPr>
            <w:r w:rsidRPr="004E0760">
              <w:rPr>
                <w:rFonts w:eastAsia="TimesNewRomanPSMT" w:cs="Arial"/>
                <w:b/>
                <w:bCs/>
              </w:rPr>
              <w:t xml:space="preserve">ПРЕДМЕТ </w:t>
            </w:r>
            <w:r w:rsidRPr="004E0760">
              <w:rPr>
                <w:rFonts w:eastAsia="TimesNewRomanPSMT" w:cs="Arial"/>
                <w:b/>
                <w:bCs/>
                <w:lang w:val="sr-Cyrl-CS"/>
              </w:rPr>
              <w:t xml:space="preserve">И БРОЈ </w:t>
            </w:r>
            <w:r w:rsidRPr="004E0760">
              <w:rPr>
                <w:rFonts w:eastAsia="TimesNewRomanPSMT" w:cs="Arial"/>
                <w:b/>
                <w:bCs/>
              </w:rPr>
              <w:t>НАБАВКЕ</w:t>
            </w:r>
          </w:p>
        </w:tc>
        <w:tc>
          <w:tcPr>
            <w:tcW w:w="4394" w:type="dxa"/>
            <w:shd w:val="clear" w:color="auto" w:fill="C6D9F1" w:themeFill="text2" w:themeFillTint="33"/>
            <w:vAlign w:val="center"/>
          </w:tcPr>
          <w:p w:rsidR="000E75A0" w:rsidRPr="004E0760" w:rsidRDefault="000E75A0" w:rsidP="00AF3AF8">
            <w:pPr>
              <w:spacing w:before="0"/>
              <w:jc w:val="center"/>
              <w:rPr>
                <w:rFonts w:cs="Arial"/>
                <w:b/>
                <w:bCs/>
                <w:i/>
                <w:iCs/>
                <w:lang w:val="sr-Cyrl-CS"/>
              </w:rPr>
            </w:pPr>
            <w:r w:rsidRPr="004E0760">
              <w:rPr>
                <w:rFonts w:cs="Arial"/>
                <w:b/>
                <w:bCs/>
                <w:i/>
                <w:iCs/>
                <w:lang w:val="sr-Cyrl-CS"/>
              </w:rPr>
              <w:t xml:space="preserve">УКУПНА ЦЕНА </w:t>
            </w:r>
            <w:r w:rsidRPr="004E0760">
              <w:rPr>
                <w:rFonts w:eastAsia="Arial Unicode MS" w:cs="Arial"/>
                <w:b/>
                <w:bCs/>
                <w:i/>
                <w:iCs/>
                <w:kern w:val="1"/>
                <w:lang w:val="sr-Cyrl-CS" w:eastAsia="ar-SA"/>
              </w:rPr>
              <w:t xml:space="preserve">дин. / </w:t>
            </w:r>
            <w:r w:rsidRPr="004E0760">
              <w:rPr>
                <w:rFonts w:eastAsia="Arial Unicode MS" w:cs="Arial"/>
                <w:b/>
                <w:bCs/>
                <w:i/>
                <w:iCs/>
                <w:color w:val="00B0F0"/>
                <w:kern w:val="1"/>
                <w:lang w:val="sr-Cyrl-CS" w:eastAsia="ar-SA"/>
              </w:rPr>
              <w:t>€</w:t>
            </w:r>
            <w:r w:rsidR="002E35C3">
              <w:rPr>
                <w:rFonts w:eastAsia="Arial Unicode MS" w:cs="Arial"/>
                <w:b/>
                <w:bCs/>
                <w:i/>
                <w:iCs/>
                <w:color w:val="00B0F0"/>
                <w:kern w:val="1"/>
                <w:lang w:val="sr-Cyrl-CS" w:eastAsia="ar-SA"/>
              </w:rPr>
              <w:t xml:space="preserve"> </w:t>
            </w:r>
            <w:r w:rsidRPr="004E0760">
              <w:rPr>
                <w:rFonts w:cs="Arial"/>
                <w:b/>
                <w:bCs/>
                <w:i/>
                <w:iCs/>
                <w:lang w:val="sr-Cyrl-CS"/>
              </w:rPr>
              <w:t>без ПДВ-а</w:t>
            </w:r>
          </w:p>
        </w:tc>
      </w:tr>
      <w:tr w:rsidR="000E75A0" w:rsidRPr="009266D4" w:rsidTr="00AF3AF8">
        <w:trPr>
          <w:trHeight w:val="440"/>
        </w:trPr>
        <w:tc>
          <w:tcPr>
            <w:tcW w:w="5920" w:type="dxa"/>
            <w:vAlign w:val="center"/>
          </w:tcPr>
          <w:p w:rsidR="000E75A0" w:rsidRPr="004E0760" w:rsidRDefault="00EA2740" w:rsidP="00EA2740">
            <w:pPr>
              <w:spacing w:before="0"/>
              <w:rPr>
                <w:rFonts w:cs="Arial"/>
                <w:lang w:val="sr-Cyrl-CS"/>
              </w:rPr>
            </w:pPr>
            <w:r w:rsidRPr="004E0760">
              <w:rPr>
                <w:rFonts w:eastAsia="TimesNewRomanPS-BoldMT" w:cs="Arial"/>
                <w:bCs/>
                <w:color w:val="000000" w:themeColor="text1"/>
                <w:lang w:val="sr-Cyrl-CS"/>
              </w:rPr>
              <w:t xml:space="preserve">         </w:t>
            </w:r>
            <w:r w:rsidRPr="007B676A">
              <w:rPr>
                <w:rFonts w:eastAsia="TimesNewRomanPS-BoldMT" w:cs="Arial"/>
                <w:bCs/>
                <w:color w:val="000000" w:themeColor="text1"/>
                <w:lang w:val="sr-Cyrl-CS"/>
              </w:rPr>
              <w:t xml:space="preserve">услуге </w:t>
            </w:r>
            <w:r w:rsidRPr="004E0760">
              <w:rPr>
                <w:rFonts w:eastAsia="TimesNewRomanPS-BoldMT" w:cs="Arial"/>
                <w:bCs/>
                <w:color w:val="000000" w:themeColor="text1"/>
                <w:lang w:val="sr-Cyrl-CS"/>
              </w:rPr>
              <w:t>„</w:t>
            </w:r>
            <w:r w:rsidRPr="007B676A">
              <w:rPr>
                <w:rFonts w:cs="Arial"/>
                <w:lang w:val="sr-Cyrl-CS"/>
              </w:rPr>
              <w:t xml:space="preserve">ИКТ одржавање </w:t>
            </w:r>
            <w:r w:rsidRPr="004E0760">
              <w:rPr>
                <w:rFonts w:cs="Arial"/>
              </w:rPr>
              <w:t>Minex</w:t>
            </w:r>
            <w:r w:rsidRPr="004E0760">
              <w:rPr>
                <w:rFonts w:cs="Arial"/>
                <w:lang w:val="sr-Cyrl-CS"/>
              </w:rPr>
              <w:t xml:space="preserve">“ </w:t>
            </w:r>
          </w:p>
          <w:p w:rsidR="00EA2740" w:rsidRPr="004E0760" w:rsidRDefault="00EA2740" w:rsidP="00EA2740">
            <w:pPr>
              <w:spacing w:before="0"/>
              <w:jc w:val="center"/>
              <w:rPr>
                <w:rFonts w:cs="Arial"/>
                <w:b/>
                <w:i/>
                <w:lang w:val="sr-Cyrl-CS"/>
              </w:rPr>
            </w:pPr>
            <w:r w:rsidRPr="004E0760">
              <w:rPr>
                <w:rFonts w:cs="Arial"/>
                <w:lang w:val="sr-Cyrl-CS"/>
              </w:rPr>
              <w:t>ЈН/1000/0295/2016</w:t>
            </w:r>
          </w:p>
        </w:tc>
        <w:tc>
          <w:tcPr>
            <w:tcW w:w="4394" w:type="dxa"/>
          </w:tcPr>
          <w:p w:rsidR="000E75A0" w:rsidRPr="004E0760" w:rsidRDefault="000E75A0" w:rsidP="00AF3AF8">
            <w:pPr>
              <w:spacing w:before="0"/>
              <w:jc w:val="center"/>
              <w:rPr>
                <w:rFonts w:cs="Arial"/>
                <w:b/>
                <w:bCs/>
                <w:i/>
                <w:iCs/>
                <w:lang w:val="sr-Cyrl-CS"/>
              </w:rPr>
            </w:pPr>
          </w:p>
          <w:p w:rsidR="000E75A0" w:rsidRPr="004E0760" w:rsidRDefault="000E75A0" w:rsidP="00AF3AF8">
            <w:pPr>
              <w:spacing w:before="0"/>
              <w:jc w:val="center"/>
              <w:rPr>
                <w:rFonts w:cs="Arial"/>
                <w:b/>
                <w:bCs/>
                <w:i/>
                <w:iCs/>
                <w:lang w:val="sr-Cyrl-CS"/>
              </w:rPr>
            </w:pPr>
          </w:p>
        </w:tc>
      </w:tr>
    </w:tbl>
    <w:p w:rsidR="000E75A0" w:rsidRPr="004E0760" w:rsidRDefault="000E75A0" w:rsidP="000E75A0">
      <w:pPr>
        <w:spacing w:before="0"/>
        <w:jc w:val="center"/>
        <w:rPr>
          <w:rFonts w:cs="Arial"/>
          <w:b/>
          <w:bCs/>
          <w:i/>
          <w:iCs/>
          <w:u w:val="single"/>
          <w:lang w:val="sr-Cyrl-CS"/>
        </w:rPr>
      </w:pPr>
      <w:r w:rsidRPr="004E0760">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3933"/>
      </w:tblGrid>
      <w:tr w:rsidR="000E75A0" w:rsidRPr="004E0760" w:rsidTr="00922EDB">
        <w:trPr>
          <w:trHeight w:val="647"/>
        </w:trPr>
        <w:tc>
          <w:tcPr>
            <w:tcW w:w="5920" w:type="dxa"/>
            <w:shd w:val="clear" w:color="auto" w:fill="C6D9F1" w:themeFill="text2" w:themeFillTint="33"/>
            <w:vAlign w:val="center"/>
          </w:tcPr>
          <w:p w:rsidR="000E75A0" w:rsidRPr="004E0760" w:rsidRDefault="000E75A0" w:rsidP="00AF3AF8">
            <w:pPr>
              <w:spacing w:before="0"/>
              <w:jc w:val="center"/>
              <w:rPr>
                <w:rFonts w:cs="Arial"/>
                <w:b/>
                <w:bCs/>
                <w:i/>
                <w:iCs/>
                <w:lang w:val="sr-Cyrl-CS"/>
              </w:rPr>
            </w:pPr>
            <w:r w:rsidRPr="004E0760">
              <w:rPr>
                <w:rFonts w:cs="Arial"/>
                <w:b/>
                <w:bCs/>
                <w:i/>
                <w:iCs/>
                <w:lang w:val="sr-Cyrl-CS"/>
              </w:rPr>
              <w:t>УСЛОВ НАРУЧИОЦА</w:t>
            </w:r>
          </w:p>
        </w:tc>
        <w:tc>
          <w:tcPr>
            <w:tcW w:w="4394" w:type="dxa"/>
            <w:shd w:val="clear" w:color="auto" w:fill="C6D9F1" w:themeFill="text2" w:themeFillTint="33"/>
            <w:vAlign w:val="center"/>
          </w:tcPr>
          <w:p w:rsidR="000E75A0" w:rsidRPr="004E0760" w:rsidRDefault="000E75A0" w:rsidP="00AF3AF8">
            <w:pPr>
              <w:spacing w:before="0"/>
              <w:jc w:val="center"/>
              <w:rPr>
                <w:rFonts w:cs="Arial"/>
                <w:b/>
                <w:bCs/>
                <w:i/>
                <w:iCs/>
                <w:lang w:val="sr-Cyrl-CS"/>
              </w:rPr>
            </w:pPr>
            <w:r w:rsidRPr="004E0760">
              <w:rPr>
                <w:rFonts w:cs="Arial"/>
                <w:b/>
                <w:bCs/>
                <w:i/>
                <w:iCs/>
                <w:lang w:val="sr-Cyrl-CS"/>
              </w:rPr>
              <w:t>ПОНУДА ПОНУЂАЧА</w:t>
            </w:r>
          </w:p>
        </w:tc>
      </w:tr>
      <w:tr w:rsidR="000E75A0" w:rsidRPr="009266D4" w:rsidTr="00AF3AF8">
        <w:tc>
          <w:tcPr>
            <w:tcW w:w="5920" w:type="dxa"/>
            <w:vAlign w:val="center"/>
          </w:tcPr>
          <w:p w:rsidR="000E75A0" w:rsidRPr="00845D19" w:rsidRDefault="000E75A0" w:rsidP="00AF3AF8">
            <w:pPr>
              <w:spacing w:before="0"/>
              <w:jc w:val="center"/>
              <w:rPr>
                <w:rFonts w:cs="Arial"/>
                <w:b/>
                <w:bCs/>
                <w:i/>
                <w:iCs/>
                <w:lang w:val="sr-Cyrl-CS"/>
              </w:rPr>
            </w:pPr>
            <w:r w:rsidRPr="00845D19">
              <w:rPr>
                <w:rFonts w:cs="Arial"/>
                <w:b/>
                <w:bCs/>
                <w:i/>
                <w:iCs/>
                <w:lang w:val="sr-Cyrl-CS"/>
              </w:rPr>
              <w:t>РОК И НАЧИН ПЛАЋАЊА:</w:t>
            </w:r>
          </w:p>
          <w:p w:rsidR="00D0594F" w:rsidRPr="00E55E7B" w:rsidRDefault="00D0594F" w:rsidP="00D0594F">
            <w:pPr>
              <w:pStyle w:val="KDParagraf"/>
              <w:numPr>
                <w:ilvl w:val="0"/>
                <w:numId w:val="48"/>
              </w:numPr>
              <w:spacing w:before="0"/>
              <w:rPr>
                <w:rFonts w:eastAsia="Calibri" w:cs="Arial"/>
                <w:lang w:val="sr-Cyrl-CS"/>
              </w:rPr>
            </w:pPr>
            <w:r w:rsidRPr="00845D19">
              <w:rPr>
                <w:rFonts w:cs="Arial"/>
                <w:lang w:val="sr-Cyrl-CS"/>
              </w:rPr>
              <w:t xml:space="preserve">50% уговорене цене на основу - </w:t>
            </w:r>
            <w:r w:rsidRPr="00845D19">
              <w:rPr>
                <w:rFonts w:eastAsia="Calibri" w:cs="Arial"/>
                <w:lang w:val="sr-Cyrl-CS"/>
              </w:rPr>
              <w:t xml:space="preserve">у року </w:t>
            </w:r>
            <w:r w:rsidR="008A32E7" w:rsidRPr="00845D19">
              <w:rPr>
                <w:rFonts w:eastAsia="Calibri" w:cs="Arial"/>
                <w:lang w:val="sr-Cyrl-CS"/>
              </w:rPr>
              <w:t xml:space="preserve">од </w:t>
            </w:r>
            <w:r w:rsidRPr="00E55E7B">
              <w:rPr>
                <w:rFonts w:eastAsia="Calibri" w:cs="Arial"/>
                <w:lang w:val="sr-Cyrl-CS"/>
              </w:rPr>
              <w:t xml:space="preserve">45 (словима: четрдесет пет) дана од дана пријема </w:t>
            </w:r>
            <w:r w:rsidRPr="00E55E7B">
              <w:rPr>
                <w:rFonts w:cs="Arial"/>
                <w:lang w:val="sr-Cyrl-CS"/>
              </w:rPr>
              <w:t>рачуна Пружаоца услуге испостављеног по извршеној испоруци лиценци</w:t>
            </w:r>
            <w:r w:rsidR="00E41F3E" w:rsidRPr="00845D19">
              <w:rPr>
                <w:rFonts w:cs="Arial"/>
                <w:lang w:val="sr-Cyrl-CS"/>
              </w:rPr>
              <w:t xml:space="preserve"> и надоградње-</w:t>
            </w:r>
            <w:r w:rsidR="00E41F3E" w:rsidRPr="00845D19">
              <w:rPr>
                <w:rFonts w:cs="Arial"/>
                <w:lang w:val="sr-Latn-RS"/>
              </w:rPr>
              <w:t>upgrade-a</w:t>
            </w:r>
            <w:r w:rsidR="00E41F3E" w:rsidRPr="00845D19">
              <w:rPr>
                <w:rFonts w:cs="Arial"/>
                <w:lang w:val="sr-Cyrl-RS"/>
              </w:rPr>
              <w:t>,</w:t>
            </w:r>
            <w:r w:rsidRPr="00845D19">
              <w:rPr>
                <w:rFonts w:cs="Arial"/>
                <w:lang w:val="sr-Cyrl-CS"/>
              </w:rPr>
              <w:t xml:space="preserve"> </w:t>
            </w:r>
            <w:r w:rsidRPr="00E55E7B">
              <w:rPr>
                <w:rFonts w:eastAsia="Calibri" w:cs="Arial"/>
                <w:lang w:val="sr-Cyrl-CS"/>
              </w:rPr>
              <w:t>исправног рачуна, издатог на основу прихваћеног и одобреног извештаја о извршеној Услузи, након обострано потписаног</w:t>
            </w:r>
            <w:r w:rsidRPr="00E55E7B">
              <w:rPr>
                <w:rFonts w:eastAsia="Calibri" w:cs="Arial"/>
                <w:lang w:val="sr-Cyrl-RS"/>
              </w:rPr>
              <w:t xml:space="preserve"> </w:t>
            </w:r>
            <w:r w:rsidRPr="00E55E7B">
              <w:rPr>
                <w:rFonts w:eastAsia="Calibri" w:cs="Arial"/>
                <w:lang w:val="sr-Cyrl-CS"/>
              </w:rPr>
              <w:t>Записника о финалном квалитативном пријему лиценци (без примедби), потписаног од стране овлашћених  представника Уговорних страна.</w:t>
            </w:r>
          </w:p>
          <w:p w:rsidR="00D0594F" w:rsidRPr="00E55E7B" w:rsidRDefault="00D0594F" w:rsidP="00D0594F">
            <w:pPr>
              <w:pStyle w:val="KDParagraf"/>
              <w:spacing w:before="0"/>
              <w:rPr>
                <w:rFonts w:eastAsia="Calibri" w:cs="Arial"/>
                <w:color w:val="00B0F0"/>
                <w:lang w:val="sr-Cyrl-CS"/>
              </w:rPr>
            </w:pPr>
          </w:p>
          <w:p w:rsidR="00D0594F" w:rsidRPr="00E55E7B" w:rsidRDefault="00D0594F" w:rsidP="00D0594F">
            <w:pPr>
              <w:pStyle w:val="KDParagraf"/>
              <w:numPr>
                <w:ilvl w:val="0"/>
                <w:numId w:val="48"/>
              </w:numPr>
              <w:spacing w:before="0"/>
              <w:rPr>
                <w:rFonts w:eastAsia="Calibri" w:cs="Arial"/>
                <w:lang w:val="sr-Cyrl-CS"/>
              </w:rPr>
            </w:pPr>
            <w:r w:rsidRPr="00E55E7B">
              <w:rPr>
                <w:rFonts w:cs="Arial"/>
                <w:lang w:val="sr-Cyrl-CS"/>
              </w:rPr>
              <w:t xml:space="preserve">50% уговорене цене на основу – </w:t>
            </w:r>
            <w:r w:rsidRPr="00E55E7B">
              <w:rPr>
                <w:rFonts w:eastAsia="Calibri" w:cs="Arial"/>
                <w:lang w:val="sr-Cyrl-CS"/>
              </w:rPr>
              <w:t xml:space="preserve">у року </w:t>
            </w:r>
            <w:r w:rsidR="008A32E7" w:rsidRPr="00E55E7B">
              <w:rPr>
                <w:rFonts w:eastAsia="Calibri" w:cs="Arial"/>
                <w:lang w:val="sr-Cyrl-CS"/>
              </w:rPr>
              <w:t>од</w:t>
            </w:r>
            <w:r w:rsidRPr="00E55E7B">
              <w:rPr>
                <w:rFonts w:eastAsia="Calibri" w:cs="Arial"/>
                <w:lang w:val="sr-Cyrl-CS"/>
              </w:rPr>
              <w:t xml:space="preserve"> 45 (словима: четрдесет пет) дана од дана пријема </w:t>
            </w:r>
            <w:r w:rsidRPr="00E55E7B">
              <w:rPr>
                <w:rFonts w:cs="Arial"/>
                <w:lang w:val="sr-Cyrl-CS"/>
              </w:rPr>
              <w:t>рачуна, испостављеног након 6 месеци од дана ступања Уговора на снагу,</w:t>
            </w:r>
            <w:r w:rsidRPr="00E55E7B">
              <w:rPr>
                <w:rFonts w:eastAsia="Calibri" w:cs="Arial"/>
                <w:lang w:val="sr-Cyrl-CS"/>
              </w:rPr>
              <w:t xml:space="preserve"> издатог на основу прихваћеног и одобреног коначног извештаја о извршеној услузи, након обострано потписаног</w:t>
            </w:r>
            <w:r w:rsidRPr="00E55E7B">
              <w:rPr>
                <w:rFonts w:eastAsia="Calibri" w:cs="Arial"/>
                <w:lang w:val="sr-Cyrl-RS"/>
              </w:rPr>
              <w:t xml:space="preserve"> </w:t>
            </w:r>
            <w:r w:rsidRPr="00E55E7B">
              <w:rPr>
                <w:rFonts w:eastAsia="Calibri" w:cs="Arial"/>
                <w:lang w:val="sr-Cyrl-CS"/>
              </w:rPr>
              <w:t>Записника о финалном квалитативном пријему Услуге (без примедби), потписаног од стране овлашћених  представника Уговорних страна.</w:t>
            </w:r>
          </w:p>
          <w:p w:rsidR="00D0594F" w:rsidRPr="00E55E7B" w:rsidRDefault="00D0594F" w:rsidP="00D0594F">
            <w:pPr>
              <w:pStyle w:val="KDParagraf"/>
              <w:spacing w:before="0"/>
              <w:rPr>
                <w:rFonts w:cs="Arial"/>
                <w:lang w:val="sr-Cyrl-CS"/>
              </w:rPr>
            </w:pPr>
          </w:p>
          <w:p w:rsidR="001042E0" w:rsidRPr="00E55E7B" w:rsidRDefault="001042E0" w:rsidP="001042E0">
            <w:pPr>
              <w:pStyle w:val="KDParagraf"/>
              <w:spacing w:before="0"/>
              <w:rPr>
                <w:rFonts w:eastAsia="Calibri" w:cs="Arial"/>
                <w:color w:val="00B0F0"/>
                <w:lang w:val="sr-Cyrl-CS"/>
              </w:rPr>
            </w:pPr>
          </w:p>
          <w:p w:rsidR="00EA2740" w:rsidRPr="00E55E7B" w:rsidRDefault="00EA2740" w:rsidP="00EA2740">
            <w:pPr>
              <w:pStyle w:val="KDParagraf"/>
              <w:spacing w:before="0"/>
              <w:rPr>
                <w:rFonts w:cs="Arial"/>
                <w:lang w:val="sr-Cyrl-CS"/>
              </w:rPr>
            </w:pPr>
          </w:p>
          <w:p w:rsidR="000E75A0" w:rsidRPr="00E55E7B" w:rsidRDefault="000E75A0" w:rsidP="001042E0">
            <w:pPr>
              <w:pStyle w:val="KDParagraf"/>
              <w:spacing w:before="0"/>
              <w:rPr>
                <w:rFonts w:cs="Arial"/>
                <w:b/>
                <w:bCs/>
                <w:i/>
                <w:iCs/>
                <w:lang w:val="sr-Cyrl-CS"/>
              </w:rPr>
            </w:pPr>
          </w:p>
        </w:tc>
        <w:tc>
          <w:tcPr>
            <w:tcW w:w="4394" w:type="dxa"/>
            <w:vAlign w:val="center"/>
          </w:tcPr>
          <w:p w:rsidR="00D0594F" w:rsidRPr="00E55E7B" w:rsidRDefault="00D0594F" w:rsidP="00D0594F">
            <w:pPr>
              <w:pStyle w:val="KDParagraf"/>
              <w:numPr>
                <w:ilvl w:val="0"/>
                <w:numId w:val="48"/>
              </w:numPr>
              <w:spacing w:before="0"/>
              <w:rPr>
                <w:rFonts w:eastAsia="Calibri" w:cs="Arial"/>
                <w:lang w:val="sr-Cyrl-CS"/>
              </w:rPr>
            </w:pPr>
            <w:r w:rsidRPr="00E55E7B">
              <w:rPr>
                <w:rFonts w:cs="Arial"/>
                <w:lang w:val="sr-Cyrl-CS"/>
              </w:rPr>
              <w:t xml:space="preserve">50% уговорене цене на основу - </w:t>
            </w:r>
            <w:r w:rsidRPr="00E55E7B">
              <w:rPr>
                <w:rFonts w:eastAsia="Calibri" w:cs="Arial"/>
                <w:lang w:val="sr-Cyrl-CS"/>
              </w:rPr>
              <w:t xml:space="preserve">у року </w:t>
            </w:r>
            <w:r w:rsidR="008A32E7" w:rsidRPr="00E55E7B">
              <w:rPr>
                <w:rFonts w:eastAsia="Calibri" w:cs="Arial"/>
                <w:lang w:val="sr-Cyrl-CS"/>
              </w:rPr>
              <w:t>од</w:t>
            </w:r>
            <w:r w:rsidRPr="00E55E7B">
              <w:rPr>
                <w:rFonts w:eastAsia="Calibri" w:cs="Arial"/>
                <w:lang w:val="sr-Cyrl-CS"/>
              </w:rPr>
              <w:t xml:space="preserve"> 45 (словима: четрдесет пет) дана од дана пријема </w:t>
            </w:r>
            <w:r w:rsidRPr="00E55E7B">
              <w:rPr>
                <w:rFonts w:cs="Arial"/>
                <w:lang w:val="sr-Cyrl-CS"/>
              </w:rPr>
              <w:t>рачуна Пружаоца услуге испостављеног по извршеној испоруци лиценци</w:t>
            </w:r>
            <w:r w:rsidR="00E41F3E" w:rsidRPr="00845D19">
              <w:rPr>
                <w:rFonts w:cs="Arial"/>
                <w:lang w:val="sr-Cyrl-CS"/>
              </w:rPr>
              <w:t xml:space="preserve"> и надоградње-</w:t>
            </w:r>
            <w:r w:rsidR="00E41F3E" w:rsidRPr="00845D19">
              <w:rPr>
                <w:rFonts w:cs="Arial"/>
                <w:lang w:val="sr-Latn-RS"/>
              </w:rPr>
              <w:t>upgrade-a</w:t>
            </w:r>
            <w:r w:rsidR="00E41F3E" w:rsidRPr="00845D19">
              <w:rPr>
                <w:rFonts w:cs="Arial"/>
                <w:lang w:val="sr-Cyrl-RS"/>
              </w:rPr>
              <w:t xml:space="preserve">, </w:t>
            </w:r>
            <w:r w:rsidRPr="00845D19">
              <w:rPr>
                <w:rFonts w:cs="Arial"/>
                <w:lang w:val="sr-Cyrl-CS"/>
              </w:rPr>
              <w:t xml:space="preserve"> </w:t>
            </w:r>
            <w:r w:rsidRPr="00E55E7B">
              <w:rPr>
                <w:rFonts w:eastAsia="Calibri" w:cs="Arial"/>
                <w:lang w:val="sr-Cyrl-CS"/>
              </w:rPr>
              <w:t>исправног рачуна, издатог на основу прихваћеног и одобреног извештаја о извршеној Услузи, након обострано потписаног</w:t>
            </w:r>
            <w:r w:rsidRPr="00E55E7B">
              <w:rPr>
                <w:rFonts w:eastAsia="Calibri" w:cs="Arial"/>
                <w:lang w:val="sr-Cyrl-RS"/>
              </w:rPr>
              <w:t xml:space="preserve"> </w:t>
            </w:r>
            <w:r w:rsidRPr="00E55E7B">
              <w:rPr>
                <w:rFonts w:eastAsia="Calibri" w:cs="Arial"/>
                <w:lang w:val="sr-Cyrl-CS"/>
              </w:rPr>
              <w:t>Записника о финалном квалитативном пријему лиценци (без примедби), потписаног од стране овлашћених  представника Уговорних страна.</w:t>
            </w:r>
          </w:p>
          <w:p w:rsidR="00D0594F" w:rsidRPr="00E55E7B" w:rsidRDefault="00D0594F" w:rsidP="00D0594F">
            <w:pPr>
              <w:pStyle w:val="KDParagraf"/>
              <w:spacing w:before="0"/>
              <w:rPr>
                <w:rFonts w:eastAsia="Calibri" w:cs="Arial"/>
                <w:color w:val="00B0F0"/>
                <w:lang w:val="sr-Cyrl-CS"/>
              </w:rPr>
            </w:pPr>
          </w:p>
          <w:p w:rsidR="00D0594F" w:rsidRPr="00E55E7B" w:rsidRDefault="00D0594F" w:rsidP="00D0594F">
            <w:pPr>
              <w:pStyle w:val="KDParagraf"/>
              <w:numPr>
                <w:ilvl w:val="0"/>
                <w:numId w:val="48"/>
              </w:numPr>
              <w:spacing w:before="0"/>
              <w:rPr>
                <w:rFonts w:eastAsia="Calibri" w:cs="Arial"/>
                <w:lang w:val="sr-Cyrl-CS"/>
              </w:rPr>
            </w:pPr>
            <w:r w:rsidRPr="00E55E7B">
              <w:rPr>
                <w:rFonts w:cs="Arial"/>
                <w:lang w:val="sr-Cyrl-CS"/>
              </w:rPr>
              <w:t xml:space="preserve">50% уговорене цене на основу – </w:t>
            </w:r>
            <w:r w:rsidRPr="00E55E7B">
              <w:rPr>
                <w:rFonts w:eastAsia="Calibri" w:cs="Arial"/>
                <w:lang w:val="sr-Cyrl-CS"/>
              </w:rPr>
              <w:t xml:space="preserve">у року </w:t>
            </w:r>
            <w:r w:rsidR="008A32E7" w:rsidRPr="00E55E7B">
              <w:rPr>
                <w:rFonts w:eastAsia="Calibri" w:cs="Arial"/>
                <w:lang w:val="sr-Cyrl-CS"/>
              </w:rPr>
              <w:t>од</w:t>
            </w:r>
            <w:r w:rsidRPr="00E55E7B">
              <w:rPr>
                <w:rFonts w:eastAsia="Calibri" w:cs="Arial"/>
                <w:lang w:val="sr-Cyrl-CS"/>
              </w:rPr>
              <w:t xml:space="preserve"> 45 (словима: четрдесет пет) дана од дана пријема </w:t>
            </w:r>
            <w:r w:rsidRPr="00E55E7B">
              <w:rPr>
                <w:rFonts w:cs="Arial"/>
                <w:lang w:val="sr-Cyrl-CS"/>
              </w:rPr>
              <w:t>рачуна, испостављеног након 6 месеци од дана ступања Уговора на снагу,</w:t>
            </w:r>
            <w:r w:rsidRPr="00E55E7B">
              <w:rPr>
                <w:rFonts w:eastAsia="Calibri" w:cs="Arial"/>
                <w:lang w:val="sr-Cyrl-CS"/>
              </w:rPr>
              <w:t xml:space="preserve"> издатог на основу прихваћеног и одобреног коначног извештаја о извршеној услузи, након обострано потписаног</w:t>
            </w:r>
            <w:r w:rsidRPr="00E55E7B">
              <w:rPr>
                <w:rFonts w:eastAsia="Calibri" w:cs="Arial"/>
                <w:lang w:val="sr-Cyrl-RS"/>
              </w:rPr>
              <w:t xml:space="preserve"> </w:t>
            </w:r>
            <w:r w:rsidRPr="00E55E7B">
              <w:rPr>
                <w:rFonts w:eastAsia="Calibri" w:cs="Arial"/>
                <w:lang w:val="sr-Cyrl-CS"/>
              </w:rPr>
              <w:t>Записника о финалном квалитативном пријему Услуге (без примедби), потписаног од стране овлашћених  представника Уговорних страна.</w:t>
            </w:r>
          </w:p>
          <w:p w:rsidR="00D0594F" w:rsidRPr="00E55E7B" w:rsidRDefault="00D0594F" w:rsidP="00D0594F">
            <w:pPr>
              <w:pStyle w:val="KDParagraf"/>
              <w:spacing w:before="0"/>
              <w:rPr>
                <w:rFonts w:cs="Arial"/>
                <w:lang w:val="sr-Cyrl-CS"/>
              </w:rPr>
            </w:pPr>
          </w:p>
          <w:p w:rsidR="001042E0" w:rsidRPr="00E55E7B" w:rsidRDefault="001042E0" w:rsidP="00D0594F">
            <w:pPr>
              <w:pStyle w:val="KDParagraf"/>
              <w:spacing w:before="0"/>
              <w:ind w:left="720"/>
              <w:rPr>
                <w:rFonts w:eastAsia="Calibri" w:cs="Arial"/>
                <w:lang w:val="sr-Cyrl-CS"/>
              </w:rPr>
            </w:pPr>
          </w:p>
          <w:p w:rsidR="00EA2740" w:rsidRPr="00E55E7B" w:rsidRDefault="00EA2740" w:rsidP="00EA2740">
            <w:pPr>
              <w:pStyle w:val="KDParagraf"/>
              <w:spacing w:before="0"/>
              <w:rPr>
                <w:rFonts w:cs="Arial"/>
                <w:lang w:val="sr-Cyrl-CS"/>
              </w:rPr>
            </w:pPr>
          </w:p>
          <w:p w:rsidR="000E75A0" w:rsidRPr="00E55E7B" w:rsidRDefault="000E75A0" w:rsidP="00EA2740">
            <w:pPr>
              <w:spacing w:before="0"/>
              <w:rPr>
                <w:rFonts w:cs="Arial"/>
                <w:b/>
                <w:bCs/>
                <w:i/>
                <w:iCs/>
                <w:lang w:val="sr-Cyrl-CS"/>
              </w:rPr>
            </w:pPr>
          </w:p>
        </w:tc>
      </w:tr>
      <w:tr w:rsidR="000E75A0" w:rsidRPr="009266D4" w:rsidTr="000E4506">
        <w:tc>
          <w:tcPr>
            <w:tcW w:w="5920" w:type="dxa"/>
            <w:shd w:val="clear" w:color="auto" w:fill="auto"/>
            <w:vAlign w:val="center"/>
          </w:tcPr>
          <w:p w:rsidR="000E75A0" w:rsidRPr="000E4506" w:rsidRDefault="000E75A0" w:rsidP="00AF3AF8">
            <w:pPr>
              <w:spacing w:before="0"/>
              <w:jc w:val="center"/>
              <w:rPr>
                <w:rFonts w:cs="Arial"/>
                <w:b/>
                <w:bCs/>
                <w:i/>
                <w:iCs/>
                <w:lang w:val="sr-Cyrl-CS"/>
              </w:rPr>
            </w:pPr>
            <w:r w:rsidRPr="000E4506">
              <w:rPr>
                <w:rFonts w:cs="Arial"/>
                <w:b/>
                <w:bCs/>
                <w:i/>
                <w:iCs/>
                <w:lang w:val="sr-Cyrl-CS"/>
              </w:rPr>
              <w:t>РОК И</w:t>
            </w:r>
            <w:r w:rsidR="00DF169D" w:rsidRPr="000E4506">
              <w:rPr>
                <w:rFonts w:cs="Arial"/>
                <w:b/>
                <w:bCs/>
                <w:i/>
                <w:iCs/>
                <w:lang w:val="sr-Cyrl-CS"/>
              </w:rPr>
              <w:t>ЗВРШЕЊА</w:t>
            </w:r>
            <w:r w:rsidRPr="000E4506">
              <w:rPr>
                <w:rFonts w:cs="Arial"/>
                <w:b/>
                <w:bCs/>
                <w:i/>
                <w:iCs/>
                <w:lang w:val="sr-Cyrl-CS"/>
              </w:rPr>
              <w:t>:</w:t>
            </w:r>
          </w:p>
          <w:p w:rsidR="00EA2740" w:rsidRPr="000E4506" w:rsidRDefault="00EA2740" w:rsidP="00AF3AF8">
            <w:pPr>
              <w:spacing w:before="0"/>
              <w:jc w:val="center"/>
              <w:rPr>
                <w:rFonts w:cs="Arial"/>
                <w:bCs/>
                <w:i/>
                <w:iCs/>
                <w:color w:val="00B0F0"/>
                <w:lang w:val="sr-Cyrl-CS"/>
              </w:rPr>
            </w:pPr>
          </w:p>
          <w:p w:rsidR="00E91F33" w:rsidRDefault="00E91F33" w:rsidP="00E91F33">
            <w:pPr>
              <w:pStyle w:val="KDParagraf"/>
              <w:spacing w:before="0"/>
              <w:rPr>
                <w:rFonts w:cs="Arial"/>
                <w:lang w:val="sr-Cyrl-CS"/>
              </w:rPr>
            </w:pPr>
            <w:r w:rsidRPr="001127C2">
              <w:rPr>
                <w:rFonts w:cs="Arial"/>
                <w:lang w:val="sr-Cyrl-CS"/>
              </w:rPr>
              <w:lastRenderedPageBreak/>
              <w:t xml:space="preserve">Рок за извршење Услуге, </w:t>
            </w:r>
            <w:r w:rsidRPr="00FD0AE4">
              <w:rPr>
                <w:rFonts w:cs="Arial"/>
                <w:lang w:val="sr-Cyrl-CS"/>
              </w:rPr>
              <w:t>односно испоруке софтверских лиценци</w:t>
            </w:r>
            <w:r w:rsidR="002E7DD4">
              <w:rPr>
                <w:rFonts w:cs="Arial"/>
                <w:lang w:val="sr-Cyrl-CS"/>
              </w:rPr>
              <w:t xml:space="preserve"> </w:t>
            </w:r>
            <w:r w:rsidR="002E7DD4" w:rsidRPr="00E55E7B">
              <w:rPr>
                <w:rFonts w:cs="Arial"/>
                <w:lang w:val="sr-Cyrl-CS"/>
              </w:rPr>
              <w:t>и надоградње-</w:t>
            </w:r>
            <w:r w:rsidR="002E7DD4" w:rsidRPr="00E55E7B">
              <w:rPr>
                <w:rFonts w:cs="Arial"/>
                <w:lang w:val="sr-Latn-RS"/>
              </w:rPr>
              <w:t>upgrade-a</w:t>
            </w:r>
            <w:r w:rsidRPr="00FD0AE4">
              <w:rPr>
                <w:rFonts w:cs="Arial"/>
                <w:lang w:val="sr-Cyrl-CS"/>
              </w:rPr>
              <w:t xml:space="preserve"> </w:t>
            </w:r>
            <w:r>
              <w:rPr>
                <w:rFonts w:cs="Arial"/>
                <w:lang w:val="sr-Cyrl-CS"/>
              </w:rPr>
              <w:t xml:space="preserve">је </w:t>
            </w:r>
            <w:r w:rsidRPr="00333AF9">
              <w:rPr>
                <w:rFonts w:cs="Arial"/>
                <w:lang w:val="sr-Cyrl-CS"/>
              </w:rPr>
              <w:t>30 (</w:t>
            </w:r>
            <w:r w:rsidR="002E7DD4" w:rsidRPr="001127C2">
              <w:rPr>
                <w:lang w:val="sr-Cyrl-CS"/>
              </w:rPr>
              <w:t xml:space="preserve">словима: </w:t>
            </w:r>
            <w:r w:rsidRPr="00333AF9">
              <w:rPr>
                <w:rFonts w:cs="Arial"/>
                <w:lang w:val="sr-Cyrl-CS"/>
              </w:rPr>
              <w:t xml:space="preserve">тридесет) дана </w:t>
            </w:r>
            <w:r w:rsidRPr="00FD0AE4">
              <w:rPr>
                <w:rFonts w:cs="Arial"/>
                <w:lang w:val="sr-Cyrl-CS"/>
              </w:rPr>
              <w:t xml:space="preserve">и </w:t>
            </w:r>
            <w:r w:rsidRPr="00FD0AE4">
              <w:rPr>
                <w:lang w:val="sr-Cyrl-CS"/>
              </w:rPr>
              <w:t>одржавањ</w:t>
            </w:r>
            <w:r>
              <w:rPr>
                <w:lang w:val="sr-Cyrl-CS"/>
              </w:rPr>
              <w:t>е</w:t>
            </w:r>
            <w:r w:rsidRPr="00FD0AE4">
              <w:rPr>
                <w:lang w:val="sr-Cyrl-CS"/>
              </w:rPr>
              <w:t xml:space="preserve"> и техничк</w:t>
            </w:r>
            <w:r>
              <w:rPr>
                <w:lang w:val="sr-Cyrl-CS"/>
              </w:rPr>
              <w:t>а</w:t>
            </w:r>
            <w:r w:rsidRPr="00FD0AE4">
              <w:rPr>
                <w:lang w:val="sr-Cyrl-CS"/>
              </w:rPr>
              <w:t xml:space="preserve"> подршк</w:t>
            </w:r>
            <w:r>
              <w:rPr>
                <w:lang w:val="sr-Cyrl-CS"/>
              </w:rPr>
              <w:t>а</w:t>
            </w:r>
            <w:r w:rsidRPr="001127C2">
              <w:rPr>
                <w:lang w:val="sr-Cyrl-CS"/>
              </w:rPr>
              <w:t xml:space="preserve"> ће се обезбедити у периоду од 12 (словима: дванаест) месеци</w:t>
            </w:r>
            <w:r w:rsidRPr="001127C2">
              <w:rPr>
                <w:rFonts w:cs="Arial"/>
                <w:lang w:val="sr-Cyrl-CS"/>
              </w:rPr>
              <w:t>, почев од дана ступања на снагу овог Уговора</w:t>
            </w:r>
            <w:r>
              <w:rPr>
                <w:rFonts w:cs="Arial"/>
                <w:lang w:val="sr-Cyrl-CS"/>
              </w:rPr>
              <w:t>.</w:t>
            </w:r>
          </w:p>
          <w:p w:rsidR="00E91F33" w:rsidRDefault="00E91F33" w:rsidP="00E91F33">
            <w:pPr>
              <w:pStyle w:val="KDParagraf"/>
              <w:spacing w:before="0"/>
              <w:rPr>
                <w:rFonts w:cs="Arial"/>
                <w:lang w:val="sr-Cyrl-CS"/>
              </w:rPr>
            </w:pPr>
          </w:p>
          <w:p w:rsidR="00E91F33" w:rsidRDefault="00E91F33" w:rsidP="00E91F33">
            <w:pPr>
              <w:pStyle w:val="KDParagraf"/>
              <w:spacing w:before="0"/>
              <w:rPr>
                <w:rFonts w:cs="Arial"/>
                <w:lang w:val="sr-Cyrl-CS"/>
              </w:rPr>
            </w:pPr>
          </w:p>
          <w:p w:rsidR="00E91F33" w:rsidRPr="00FF695A" w:rsidRDefault="00E91F33" w:rsidP="00E91F33">
            <w:pPr>
              <w:pStyle w:val="KDParagraf"/>
              <w:spacing w:before="0"/>
              <w:rPr>
                <w:rFonts w:cs="Arial"/>
                <w:lang w:val="sr-Cyrl-CS"/>
              </w:rPr>
            </w:pPr>
            <w:r>
              <w:rPr>
                <w:rFonts w:cs="Arial"/>
                <w:lang w:val="sr-Cyrl-CS"/>
              </w:rPr>
              <w:t>1.</w:t>
            </w:r>
            <w:r w:rsidRPr="00FF695A">
              <w:rPr>
                <w:rFonts w:cs="Arial"/>
                <w:lang w:val="sr-Cyrl-CS"/>
              </w:rPr>
              <w:t>Испорука софтверских лиценци</w:t>
            </w:r>
            <w:r w:rsidR="002E7DD4">
              <w:rPr>
                <w:rFonts w:cs="Arial"/>
                <w:lang w:val="sr-Cyrl-CS"/>
              </w:rPr>
              <w:t xml:space="preserve"> и надоградње-</w:t>
            </w:r>
            <w:r w:rsidR="002E7DD4">
              <w:rPr>
                <w:rFonts w:cs="Arial"/>
                <w:lang w:val="sr-Latn-RS"/>
              </w:rPr>
              <w:t>upgrade-a</w:t>
            </w:r>
            <w:r w:rsidRPr="00FF695A">
              <w:rPr>
                <w:rFonts w:cs="Arial"/>
                <w:lang w:val="sr-Cyrl-CS"/>
              </w:rPr>
              <w:t xml:space="preserve">: </w:t>
            </w:r>
            <w:r w:rsidR="002E7DD4" w:rsidRPr="00333AF9">
              <w:rPr>
                <w:rFonts w:cs="Arial"/>
                <w:lang w:val="sr-Cyrl-CS"/>
              </w:rPr>
              <w:t>30 (</w:t>
            </w:r>
            <w:r w:rsidR="002E7DD4" w:rsidRPr="001127C2">
              <w:rPr>
                <w:lang w:val="sr-Cyrl-CS"/>
              </w:rPr>
              <w:t xml:space="preserve">словима: </w:t>
            </w:r>
            <w:r w:rsidR="002E7DD4" w:rsidRPr="00333AF9">
              <w:rPr>
                <w:rFonts w:cs="Arial"/>
                <w:lang w:val="sr-Cyrl-CS"/>
              </w:rPr>
              <w:t>тридесет)</w:t>
            </w:r>
            <w:r w:rsidRPr="00FF695A">
              <w:rPr>
                <w:rFonts w:cs="Arial"/>
                <w:lang w:val="sr-Cyrl-CS"/>
              </w:rPr>
              <w:t xml:space="preserve"> дана од дана ступања уговора на снагу.</w:t>
            </w:r>
          </w:p>
          <w:p w:rsidR="00E91F33" w:rsidRPr="00FF695A" w:rsidRDefault="00E91F33" w:rsidP="00E91F33">
            <w:pPr>
              <w:pStyle w:val="KDParagraf"/>
              <w:spacing w:before="0"/>
              <w:rPr>
                <w:rFonts w:cs="Arial"/>
                <w:lang w:val="sr-Cyrl-CS"/>
              </w:rPr>
            </w:pPr>
          </w:p>
          <w:p w:rsidR="00E91F33" w:rsidRDefault="00E91F33" w:rsidP="00E91F33">
            <w:pPr>
              <w:pStyle w:val="KDParagraf"/>
              <w:spacing w:before="0"/>
              <w:rPr>
                <w:rFonts w:cs="Arial"/>
                <w:lang w:val="sr-Cyrl-CS"/>
              </w:rPr>
            </w:pPr>
            <w:r w:rsidRPr="00FF695A">
              <w:rPr>
                <w:rFonts w:cs="Arial"/>
                <w:lang w:val="sr-Cyrl-CS"/>
              </w:rPr>
              <w:t>2.Пружање комплетне Услуге: до</w:t>
            </w:r>
            <w:r w:rsidR="002E7DD4">
              <w:rPr>
                <w:rFonts w:cs="Arial"/>
                <w:lang w:val="sr-Latn-RS"/>
              </w:rPr>
              <w:t xml:space="preserve"> </w:t>
            </w:r>
            <w:r w:rsidR="002E7DD4" w:rsidRPr="001127C2">
              <w:rPr>
                <w:lang w:val="sr-Cyrl-CS"/>
              </w:rPr>
              <w:t xml:space="preserve">12 (словима: дванаест) </w:t>
            </w:r>
            <w:r w:rsidRPr="00FF695A">
              <w:rPr>
                <w:rFonts w:cs="Arial"/>
                <w:lang w:val="sr-Cyrl-CS"/>
              </w:rPr>
              <w:t xml:space="preserve">  месеци од дана ступања Уговора на снагу.</w:t>
            </w:r>
          </w:p>
          <w:p w:rsidR="00E91F33" w:rsidRPr="00DF5F13" w:rsidRDefault="00E91F33" w:rsidP="001042E0">
            <w:pPr>
              <w:autoSpaceDE w:val="0"/>
              <w:autoSpaceDN w:val="0"/>
              <w:adjustRightInd w:val="0"/>
              <w:spacing w:before="0"/>
              <w:ind w:firstLine="450"/>
              <w:rPr>
                <w:rFonts w:cs="Arial"/>
                <w:lang w:val="sr-Cyrl-CS"/>
              </w:rPr>
            </w:pPr>
          </w:p>
          <w:p w:rsidR="001042E0" w:rsidRDefault="001042E0" w:rsidP="001042E0">
            <w:pPr>
              <w:autoSpaceDE w:val="0"/>
              <w:autoSpaceDN w:val="0"/>
              <w:adjustRightInd w:val="0"/>
              <w:spacing w:before="0"/>
              <w:ind w:firstLine="450"/>
              <w:rPr>
                <w:rFonts w:cs="Arial"/>
                <w:lang w:val="sr-Cyrl-CS"/>
              </w:rPr>
            </w:pPr>
          </w:p>
          <w:p w:rsidR="001A4009" w:rsidRDefault="001A4009" w:rsidP="001042E0">
            <w:pPr>
              <w:autoSpaceDE w:val="0"/>
              <w:autoSpaceDN w:val="0"/>
              <w:adjustRightInd w:val="0"/>
              <w:spacing w:before="0"/>
              <w:ind w:firstLine="450"/>
              <w:rPr>
                <w:rFonts w:cs="Arial"/>
                <w:lang w:val="sr-Cyrl-CS"/>
              </w:rPr>
            </w:pPr>
          </w:p>
          <w:p w:rsidR="001A4009" w:rsidRDefault="001A4009" w:rsidP="001042E0">
            <w:pPr>
              <w:autoSpaceDE w:val="0"/>
              <w:autoSpaceDN w:val="0"/>
              <w:adjustRightInd w:val="0"/>
              <w:spacing w:before="0"/>
              <w:ind w:firstLine="450"/>
              <w:rPr>
                <w:rFonts w:cs="Arial"/>
                <w:lang w:val="sr-Cyrl-CS"/>
              </w:rPr>
            </w:pPr>
          </w:p>
          <w:p w:rsidR="001A4009" w:rsidRDefault="001A4009" w:rsidP="001042E0">
            <w:pPr>
              <w:autoSpaceDE w:val="0"/>
              <w:autoSpaceDN w:val="0"/>
              <w:adjustRightInd w:val="0"/>
              <w:spacing w:before="0"/>
              <w:ind w:firstLine="450"/>
              <w:rPr>
                <w:rFonts w:cs="Arial"/>
                <w:lang w:val="sr-Cyrl-CS"/>
              </w:rPr>
            </w:pPr>
          </w:p>
          <w:p w:rsidR="001A4009" w:rsidRPr="00DF5F13" w:rsidRDefault="001A4009" w:rsidP="001042E0">
            <w:pPr>
              <w:autoSpaceDE w:val="0"/>
              <w:autoSpaceDN w:val="0"/>
              <w:adjustRightInd w:val="0"/>
              <w:spacing w:before="0"/>
              <w:ind w:firstLine="450"/>
              <w:rPr>
                <w:rFonts w:cs="Arial"/>
                <w:lang w:val="sr-Cyrl-CS"/>
              </w:rPr>
            </w:pPr>
          </w:p>
          <w:p w:rsidR="00EA2740" w:rsidRPr="00412248" w:rsidRDefault="00EA2740" w:rsidP="00AF3AF8">
            <w:pPr>
              <w:spacing w:before="0"/>
              <w:jc w:val="center"/>
              <w:rPr>
                <w:rFonts w:cs="Arial"/>
                <w:bCs/>
                <w:i/>
                <w:iCs/>
                <w:color w:val="00B0F0"/>
                <w:highlight w:val="cyan"/>
                <w:lang w:val="sr-Cyrl-CS"/>
              </w:rPr>
            </w:pPr>
          </w:p>
        </w:tc>
        <w:tc>
          <w:tcPr>
            <w:tcW w:w="4394" w:type="dxa"/>
            <w:vAlign w:val="center"/>
          </w:tcPr>
          <w:p w:rsidR="00E91F33" w:rsidRDefault="00E91F33" w:rsidP="00E91F33">
            <w:pPr>
              <w:pStyle w:val="KDParagraf"/>
              <w:spacing w:before="0"/>
              <w:rPr>
                <w:rFonts w:cs="Arial"/>
                <w:lang w:val="sr-Cyrl-CS"/>
              </w:rPr>
            </w:pPr>
            <w:r w:rsidRPr="001127C2">
              <w:rPr>
                <w:rFonts w:cs="Arial"/>
                <w:lang w:val="sr-Cyrl-CS"/>
              </w:rPr>
              <w:lastRenderedPageBreak/>
              <w:t xml:space="preserve">Рок за извршење Услуге, </w:t>
            </w:r>
            <w:r w:rsidRPr="00FD0AE4">
              <w:rPr>
                <w:rFonts w:cs="Arial"/>
                <w:lang w:val="sr-Cyrl-CS"/>
              </w:rPr>
              <w:t>односно испоруке софтверских лиценци</w:t>
            </w:r>
            <w:r w:rsidR="002E7DD4">
              <w:rPr>
                <w:rFonts w:cs="Arial"/>
                <w:lang w:val="sr-Cyrl-CS"/>
              </w:rPr>
              <w:t xml:space="preserve"> и </w:t>
            </w:r>
            <w:r w:rsidR="002E7DD4" w:rsidRPr="00E55E7B">
              <w:rPr>
                <w:rFonts w:cs="Arial"/>
                <w:lang w:val="sr-Cyrl-CS"/>
              </w:rPr>
              <w:lastRenderedPageBreak/>
              <w:t>надоградње-</w:t>
            </w:r>
            <w:r w:rsidR="002E7DD4" w:rsidRPr="00E55E7B">
              <w:rPr>
                <w:rFonts w:cs="Arial"/>
                <w:lang w:val="sr-Latn-RS"/>
              </w:rPr>
              <w:t>upgrade-a</w:t>
            </w:r>
            <w:r w:rsidRPr="00FD0AE4">
              <w:rPr>
                <w:rFonts w:cs="Arial"/>
                <w:lang w:val="sr-Cyrl-CS"/>
              </w:rPr>
              <w:t xml:space="preserve"> </w:t>
            </w:r>
            <w:r>
              <w:rPr>
                <w:rFonts w:cs="Arial"/>
                <w:lang w:val="sr-Cyrl-CS"/>
              </w:rPr>
              <w:t xml:space="preserve">је </w:t>
            </w:r>
            <w:r w:rsidRPr="00333AF9">
              <w:rPr>
                <w:rFonts w:cs="Arial"/>
                <w:lang w:val="sr-Cyrl-CS"/>
              </w:rPr>
              <w:t xml:space="preserve">30 (тридесет) дана </w:t>
            </w:r>
            <w:r w:rsidRPr="00FD0AE4">
              <w:rPr>
                <w:rFonts w:cs="Arial"/>
                <w:lang w:val="sr-Cyrl-CS"/>
              </w:rPr>
              <w:t xml:space="preserve">и </w:t>
            </w:r>
            <w:r w:rsidRPr="00FD0AE4">
              <w:rPr>
                <w:lang w:val="sr-Cyrl-CS"/>
              </w:rPr>
              <w:t>одржавањ</w:t>
            </w:r>
            <w:r>
              <w:rPr>
                <w:lang w:val="sr-Cyrl-CS"/>
              </w:rPr>
              <w:t>е</w:t>
            </w:r>
            <w:r w:rsidRPr="00FD0AE4">
              <w:rPr>
                <w:lang w:val="sr-Cyrl-CS"/>
              </w:rPr>
              <w:t xml:space="preserve"> и техничк</w:t>
            </w:r>
            <w:r>
              <w:rPr>
                <w:lang w:val="sr-Cyrl-CS"/>
              </w:rPr>
              <w:t>а</w:t>
            </w:r>
            <w:r w:rsidRPr="00FD0AE4">
              <w:rPr>
                <w:lang w:val="sr-Cyrl-CS"/>
              </w:rPr>
              <w:t xml:space="preserve"> подршк</w:t>
            </w:r>
            <w:r>
              <w:rPr>
                <w:lang w:val="sr-Cyrl-CS"/>
              </w:rPr>
              <w:t>а</w:t>
            </w:r>
            <w:r w:rsidRPr="001127C2">
              <w:rPr>
                <w:lang w:val="sr-Cyrl-CS"/>
              </w:rPr>
              <w:t xml:space="preserve"> ће се обезбедити у периоду од 12 (словима: дванаест) месеци</w:t>
            </w:r>
            <w:r w:rsidRPr="001127C2">
              <w:rPr>
                <w:rFonts w:cs="Arial"/>
                <w:lang w:val="sr-Cyrl-CS"/>
              </w:rPr>
              <w:t>, почев од дана ступања на снагу овог Уговора</w:t>
            </w:r>
            <w:r>
              <w:rPr>
                <w:rFonts w:cs="Arial"/>
                <w:lang w:val="sr-Cyrl-CS"/>
              </w:rPr>
              <w:t>.</w:t>
            </w:r>
          </w:p>
          <w:p w:rsidR="00E91F33" w:rsidRDefault="00E91F33" w:rsidP="00E91F33">
            <w:pPr>
              <w:pStyle w:val="KDParagraf"/>
              <w:spacing w:before="0"/>
              <w:rPr>
                <w:rFonts w:cs="Arial"/>
                <w:lang w:val="sr-Cyrl-CS"/>
              </w:rPr>
            </w:pPr>
          </w:p>
          <w:p w:rsidR="00E91F33" w:rsidRDefault="00E91F33" w:rsidP="00E91F33">
            <w:pPr>
              <w:pStyle w:val="KDParagraf"/>
              <w:spacing w:before="0"/>
              <w:rPr>
                <w:rFonts w:cs="Arial"/>
                <w:lang w:val="sr-Cyrl-CS"/>
              </w:rPr>
            </w:pPr>
            <w:r>
              <w:rPr>
                <w:rFonts w:cs="Arial"/>
                <w:lang w:val="sr-Cyrl-CS"/>
              </w:rPr>
              <w:t>1.</w:t>
            </w:r>
            <w:r w:rsidRPr="001127C2">
              <w:rPr>
                <w:rFonts w:cs="Arial"/>
                <w:lang w:val="sr-Cyrl-CS"/>
              </w:rPr>
              <w:t>Испорука софтверских лиценци</w:t>
            </w:r>
            <w:r w:rsidR="002E7DD4">
              <w:rPr>
                <w:rFonts w:cs="Arial"/>
                <w:lang w:val="sr-Cyrl-CS"/>
              </w:rPr>
              <w:t xml:space="preserve"> и надоградње-</w:t>
            </w:r>
            <w:r w:rsidR="002E7DD4">
              <w:rPr>
                <w:rFonts w:cs="Arial"/>
                <w:lang w:val="sr-Latn-RS"/>
              </w:rPr>
              <w:t>upgrade-a</w:t>
            </w:r>
            <w:r w:rsidRPr="001127C2">
              <w:rPr>
                <w:rFonts w:cs="Arial"/>
                <w:lang w:val="sr-Cyrl-CS"/>
              </w:rPr>
              <w:t>: ____ дана од дана ступања уговора на снагу</w:t>
            </w:r>
            <w:r>
              <w:rPr>
                <w:rFonts w:cs="Arial"/>
                <w:lang w:val="sr-Cyrl-CS"/>
              </w:rPr>
              <w:t>.</w:t>
            </w:r>
          </w:p>
          <w:p w:rsidR="00E91F33" w:rsidRPr="001127C2" w:rsidRDefault="00E91F33" w:rsidP="00E91F33">
            <w:pPr>
              <w:pStyle w:val="KDParagraf"/>
              <w:spacing w:before="0"/>
              <w:rPr>
                <w:rFonts w:cs="Arial"/>
                <w:lang w:val="sr-Cyrl-CS"/>
              </w:rPr>
            </w:pPr>
          </w:p>
          <w:p w:rsidR="00E91F33" w:rsidRDefault="00E91F33" w:rsidP="00E91F33">
            <w:pPr>
              <w:pStyle w:val="KDParagraf"/>
              <w:spacing w:before="0"/>
              <w:rPr>
                <w:rFonts w:cs="Arial"/>
                <w:lang w:val="sr-Cyrl-CS"/>
              </w:rPr>
            </w:pPr>
            <w:r>
              <w:rPr>
                <w:rFonts w:cs="Arial"/>
                <w:lang w:val="sr-Cyrl-CS"/>
              </w:rPr>
              <w:t>2.Пружање</w:t>
            </w:r>
            <w:r w:rsidRPr="001127C2">
              <w:rPr>
                <w:rFonts w:cs="Arial"/>
                <w:lang w:val="sr-Cyrl-CS"/>
              </w:rPr>
              <w:t xml:space="preserve"> комплетне </w:t>
            </w:r>
            <w:r>
              <w:rPr>
                <w:rFonts w:cs="Arial"/>
                <w:lang w:val="sr-Cyrl-CS"/>
              </w:rPr>
              <w:t>У</w:t>
            </w:r>
            <w:r w:rsidRPr="001127C2">
              <w:rPr>
                <w:rFonts w:cs="Arial"/>
                <w:lang w:val="sr-Cyrl-CS"/>
              </w:rPr>
              <w:t xml:space="preserve">слуге: до _______________ </w:t>
            </w:r>
            <w:r>
              <w:rPr>
                <w:rFonts w:cs="Arial"/>
                <w:lang w:val="sr-Cyrl-CS"/>
              </w:rPr>
              <w:t xml:space="preserve">   месеци од дана ступања Уговора на снагу.</w:t>
            </w:r>
          </w:p>
          <w:p w:rsidR="002E35C3" w:rsidRPr="001127C2" w:rsidRDefault="002E35C3" w:rsidP="00E91F33">
            <w:pPr>
              <w:pStyle w:val="ListParagraph"/>
              <w:spacing w:before="0"/>
              <w:rPr>
                <w:rFonts w:cs="Arial"/>
                <w:bCs/>
                <w:i/>
                <w:iCs/>
                <w:highlight w:val="cyan"/>
                <w:lang w:val="sr-Cyrl-CS"/>
              </w:rPr>
            </w:pPr>
          </w:p>
        </w:tc>
      </w:tr>
      <w:tr w:rsidR="000E75A0" w:rsidRPr="009266D4" w:rsidTr="00AF3AF8">
        <w:tc>
          <w:tcPr>
            <w:tcW w:w="5920" w:type="dxa"/>
            <w:vAlign w:val="center"/>
          </w:tcPr>
          <w:p w:rsidR="000E75A0" w:rsidRPr="004E0760" w:rsidRDefault="000E75A0" w:rsidP="00AF3AF8">
            <w:pPr>
              <w:spacing w:before="0"/>
              <w:jc w:val="center"/>
              <w:rPr>
                <w:rFonts w:cs="Arial"/>
                <w:b/>
                <w:bCs/>
                <w:i/>
                <w:iCs/>
                <w:lang w:val="sr-Cyrl-CS"/>
              </w:rPr>
            </w:pPr>
            <w:r w:rsidRPr="004E0760">
              <w:rPr>
                <w:rFonts w:cs="Arial"/>
                <w:b/>
                <w:bCs/>
                <w:i/>
                <w:iCs/>
                <w:lang w:val="sr-Cyrl-CS"/>
              </w:rPr>
              <w:lastRenderedPageBreak/>
              <w:t>ГАРАНТНИ РОК:</w:t>
            </w:r>
          </w:p>
          <w:p w:rsidR="00501844" w:rsidRDefault="00501844" w:rsidP="00EA2740">
            <w:pPr>
              <w:spacing w:before="0"/>
              <w:rPr>
                <w:rFonts w:cs="Arial"/>
                <w:lang w:val="sr-Cyrl-CS" w:eastAsia="zh-CN"/>
              </w:rPr>
            </w:pPr>
          </w:p>
          <w:p w:rsidR="000E75A0" w:rsidRPr="004E0760" w:rsidRDefault="00501844" w:rsidP="002D3DAF">
            <w:pPr>
              <w:pStyle w:val="KDParagraf"/>
              <w:spacing w:before="0"/>
              <w:rPr>
                <w:rFonts w:cs="Arial"/>
                <w:b/>
                <w:bCs/>
                <w:i/>
                <w:iCs/>
                <w:color w:val="00B0F0"/>
                <w:lang w:val="sr-Cyrl-CS"/>
              </w:rPr>
            </w:pPr>
            <w:r>
              <w:rPr>
                <w:rFonts w:cs="Arial"/>
                <w:lang w:val="sr-Cyrl-CS" w:eastAsia="zh-CN"/>
              </w:rPr>
              <w:t>Гарантни рок,</w:t>
            </w:r>
            <w:r w:rsidRPr="007B676A">
              <w:rPr>
                <w:rFonts w:cs="Arial"/>
                <w:lang w:val="sr-Cyrl-CS" w:eastAsia="zh-CN"/>
              </w:rPr>
              <w:t xml:space="preserve"> </w:t>
            </w:r>
            <w:r>
              <w:rPr>
                <w:rFonts w:cs="Arial"/>
                <w:lang w:val="sr-Cyrl-CS" w:eastAsia="zh-CN"/>
              </w:rPr>
              <w:t xml:space="preserve">износи </w:t>
            </w:r>
            <w:r w:rsidRPr="007B676A">
              <w:rPr>
                <w:rFonts w:cs="Arial"/>
                <w:lang w:val="sr-Cyrl-CS" w:eastAsia="zh-CN"/>
              </w:rPr>
              <w:t xml:space="preserve"> 12 месеци (словима:</w:t>
            </w:r>
            <w:r>
              <w:rPr>
                <w:rFonts w:cs="Arial"/>
                <w:lang w:val="sr-Cyrl-CS" w:eastAsia="zh-CN"/>
              </w:rPr>
              <w:t xml:space="preserve"> </w:t>
            </w:r>
            <w:r w:rsidRPr="004E0760">
              <w:rPr>
                <w:rFonts w:cs="Arial"/>
                <w:lang w:val="sr-Cyrl-CS" w:eastAsia="zh-CN"/>
              </w:rPr>
              <w:t>дванест</w:t>
            </w:r>
            <w:r w:rsidRPr="007B676A">
              <w:rPr>
                <w:rFonts w:cs="Arial"/>
                <w:lang w:val="sr-Cyrl-CS" w:eastAsia="zh-CN"/>
              </w:rPr>
              <w:t xml:space="preserve">) месеци, од дана сачињавања, потписивања и верификовања Записника о </w:t>
            </w:r>
            <w:r>
              <w:rPr>
                <w:rFonts w:cs="Arial"/>
                <w:lang w:val="sr-Cyrl-CS" w:eastAsia="zh-CN"/>
              </w:rPr>
              <w:t xml:space="preserve">квантитаивном и </w:t>
            </w:r>
            <w:r w:rsidRPr="007B676A">
              <w:rPr>
                <w:rFonts w:cs="Arial"/>
                <w:lang w:val="sr-Cyrl-CS" w:eastAsia="zh-CN"/>
              </w:rPr>
              <w:t xml:space="preserve">квалитативном пријему </w:t>
            </w:r>
            <w:r>
              <w:rPr>
                <w:rFonts w:cs="Arial"/>
                <w:lang w:val="sr-Cyrl-CS" w:eastAsia="zh-CN"/>
              </w:rPr>
              <w:t>лиценци</w:t>
            </w:r>
            <w:r w:rsidRPr="007B676A">
              <w:rPr>
                <w:rFonts w:cs="Arial"/>
                <w:lang w:val="sr-Cyrl-CS" w:eastAsia="zh-CN"/>
              </w:rPr>
              <w:t xml:space="preserve"> (без примедби)</w:t>
            </w:r>
            <w:r w:rsidRPr="004E0760">
              <w:rPr>
                <w:rFonts w:cs="Arial"/>
                <w:lang w:val="sr-Cyrl-CS" w:eastAsia="zh-CN"/>
              </w:rPr>
              <w:t xml:space="preserve"> </w:t>
            </w:r>
          </w:p>
        </w:tc>
        <w:tc>
          <w:tcPr>
            <w:tcW w:w="4394" w:type="dxa"/>
            <w:vAlign w:val="center"/>
          </w:tcPr>
          <w:p w:rsidR="00142AFF" w:rsidRPr="004E0760" w:rsidRDefault="00142AFF" w:rsidP="00142AFF">
            <w:pPr>
              <w:pStyle w:val="KDParagraf"/>
              <w:spacing w:before="0"/>
              <w:rPr>
                <w:rFonts w:cs="Arial"/>
                <w:lang w:val="sr-Cyrl-CS"/>
              </w:rPr>
            </w:pPr>
            <w:r>
              <w:rPr>
                <w:rFonts w:cs="Arial"/>
                <w:lang w:val="sr-Cyrl-CS" w:eastAsia="zh-CN"/>
              </w:rPr>
              <w:t>____</w:t>
            </w:r>
            <w:r w:rsidRPr="007B676A">
              <w:rPr>
                <w:rFonts w:cs="Arial"/>
                <w:lang w:val="sr-Cyrl-CS" w:eastAsia="zh-CN"/>
              </w:rPr>
              <w:t>месеци (словима:</w:t>
            </w:r>
            <w:r>
              <w:rPr>
                <w:rFonts w:cs="Arial"/>
                <w:lang w:val="sr-Cyrl-CS" w:eastAsia="zh-CN"/>
              </w:rPr>
              <w:t xml:space="preserve">          </w:t>
            </w:r>
            <w:r w:rsidRPr="007B676A">
              <w:rPr>
                <w:rFonts w:cs="Arial"/>
                <w:lang w:val="sr-Cyrl-CS" w:eastAsia="zh-CN"/>
              </w:rPr>
              <w:t xml:space="preserve">) месеци, од дана сачињавања, потписивања и верификовања Записника о </w:t>
            </w:r>
            <w:r>
              <w:rPr>
                <w:rFonts w:cs="Arial"/>
                <w:lang w:val="sr-Cyrl-CS" w:eastAsia="zh-CN"/>
              </w:rPr>
              <w:t xml:space="preserve">квантитаивном и </w:t>
            </w:r>
            <w:r w:rsidRPr="007B676A">
              <w:rPr>
                <w:rFonts w:cs="Arial"/>
                <w:lang w:val="sr-Cyrl-CS" w:eastAsia="zh-CN"/>
              </w:rPr>
              <w:t xml:space="preserve">квалитативном пријему </w:t>
            </w:r>
            <w:r>
              <w:rPr>
                <w:rFonts w:cs="Arial"/>
                <w:lang w:val="sr-Cyrl-CS" w:eastAsia="zh-CN"/>
              </w:rPr>
              <w:t>лиценци</w:t>
            </w:r>
            <w:r w:rsidRPr="007B676A">
              <w:rPr>
                <w:rFonts w:cs="Arial"/>
                <w:lang w:val="sr-Cyrl-CS" w:eastAsia="zh-CN"/>
              </w:rPr>
              <w:t xml:space="preserve"> (без примедби)</w:t>
            </w:r>
            <w:r>
              <w:rPr>
                <w:rFonts w:cs="Arial"/>
                <w:lang w:val="sr-Cyrl-CS" w:eastAsia="zh-CN"/>
              </w:rPr>
              <w:t>.</w:t>
            </w:r>
            <w:r w:rsidRPr="004E0760">
              <w:rPr>
                <w:rFonts w:cs="Arial"/>
                <w:lang w:val="sr-Cyrl-CS" w:eastAsia="zh-CN"/>
              </w:rPr>
              <w:t xml:space="preserve"> </w:t>
            </w:r>
          </w:p>
          <w:p w:rsidR="00142AFF" w:rsidRPr="004E0760" w:rsidRDefault="00142AFF" w:rsidP="00142AFF">
            <w:pPr>
              <w:spacing w:before="0"/>
              <w:rPr>
                <w:rFonts w:cs="Arial"/>
                <w:lang w:val="sr-Cyrl-CS" w:eastAsia="zh-CN"/>
              </w:rPr>
            </w:pPr>
          </w:p>
          <w:p w:rsidR="000E75A0" w:rsidRPr="004E0760" w:rsidRDefault="000E75A0" w:rsidP="00AF3AF8">
            <w:pPr>
              <w:spacing w:before="0"/>
              <w:jc w:val="center"/>
              <w:rPr>
                <w:rFonts w:cs="Arial"/>
                <w:b/>
                <w:bCs/>
                <w:i/>
                <w:iCs/>
                <w:lang w:val="sr-Cyrl-CS"/>
              </w:rPr>
            </w:pPr>
          </w:p>
          <w:p w:rsidR="000E75A0" w:rsidRPr="004E0760" w:rsidRDefault="000E75A0" w:rsidP="00142AFF">
            <w:pPr>
              <w:spacing w:before="0"/>
              <w:rPr>
                <w:rFonts w:cs="Arial"/>
                <w:b/>
                <w:bCs/>
                <w:iCs/>
                <w:lang w:val="sr-Cyrl-CS"/>
              </w:rPr>
            </w:pPr>
          </w:p>
        </w:tc>
      </w:tr>
      <w:tr w:rsidR="000E75A0" w:rsidRPr="009266D4" w:rsidTr="00AF3AF8">
        <w:trPr>
          <w:trHeight w:val="818"/>
        </w:trPr>
        <w:tc>
          <w:tcPr>
            <w:tcW w:w="5920" w:type="dxa"/>
            <w:vAlign w:val="center"/>
          </w:tcPr>
          <w:p w:rsidR="00EA2740" w:rsidRPr="004E0760" w:rsidRDefault="000E75A0" w:rsidP="00AF3AF8">
            <w:pPr>
              <w:spacing w:before="0"/>
              <w:jc w:val="center"/>
              <w:rPr>
                <w:rFonts w:cs="Arial"/>
                <w:b/>
                <w:bCs/>
                <w:i/>
                <w:iCs/>
                <w:lang w:val="sr-Cyrl-CS"/>
              </w:rPr>
            </w:pPr>
            <w:r w:rsidRPr="004E0760">
              <w:rPr>
                <w:rFonts w:cs="Arial"/>
                <w:b/>
                <w:bCs/>
                <w:i/>
                <w:iCs/>
                <w:lang w:val="sr-Cyrl-CS"/>
              </w:rPr>
              <w:t>МЕСТО И</w:t>
            </w:r>
            <w:r w:rsidR="00750A33" w:rsidRPr="004E0760">
              <w:rPr>
                <w:rFonts w:cs="Arial"/>
                <w:b/>
                <w:bCs/>
                <w:i/>
                <w:iCs/>
                <w:lang w:val="sr-Cyrl-CS"/>
              </w:rPr>
              <w:t>ЗВРШЕЊА</w:t>
            </w:r>
            <w:r w:rsidRPr="004E0760">
              <w:rPr>
                <w:rFonts w:cs="Arial"/>
                <w:b/>
                <w:bCs/>
                <w:i/>
                <w:iCs/>
                <w:lang w:val="sr-Cyrl-CS"/>
              </w:rPr>
              <w:t xml:space="preserve">: </w:t>
            </w:r>
          </w:p>
          <w:p w:rsidR="000E75A0" w:rsidRDefault="000E75A0" w:rsidP="00AF3AF8">
            <w:pPr>
              <w:spacing w:before="0"/>
              <w:jc w:val="center"/>
              <w:rPr>
                <w:rFonts w:cs="Arial"/>
                <w:bCs/>
                <w:i/>
                <w:iCs/>
                <w:lang w:val="sr-Cyrl-CS"/>
              </w:rPr>
            </w:pPr>
            <w:r w:rsidRPr="004E0760">
              <w:rPr>
                <w:rFonts w:cs="Arial"/>
                <w:bCs/>
                <w:i/>
                <w:iCs/>
                <w:lang w:val="sr-Cyrl-CS"/>
              </w:rPr>
              <w:t>локација наручиоца и</w:t>
            </w:r>
            <w:r w:rsidR="00EA2740" w:rsidRPr="004E0760">
              <w:rPr>
                <w:rFonts w:cs="Arial"/>
                <w:bCs/>
                <w:i/>
                <w:iCs/>
                <w:lang w:val="sr-Cyrl-CS"/>
              </w:rPr>
              <w:t xml:space="preserve"> </w:t>
            </w:r>
            <w:r w:rsidRPr="004E0760">
              <w:rPr>
                <w:rFonts w:cs="Arial"/>
                <w:bCs/>
                <w:i/>
                <w:iCs/>
                <w:lang w:val="sr-Cyrl-CS"/>
              </w:rPr>
              <w:t>то:</w:t>
            </w:r>
          </w:p>
          <w:p w:rsidR="00ED706D" w:rsidRPr="004E0760" w:rsidRDefault="00ED706D" w:rsidP="00AF3AF8">
            <w:pPr>
              <w:spacing w:before="0"/>
              <w:jc w:val="center"/>
              <w:rPr>
                <w:rFonts w:cs="Arial"/>
                <w:bCs/>
                <w:i/>
                <w:iCs/>
                <w:lang w:val="sr-Cyrl-CS"/>
              </w:rPr>
            </w:pPr>
            <w:r w:rsidRPr="000E4506">
              <w:rPr>
                <w:rFonts w:cs="Arial"/>
                <w:bCs/>
                <w:i/>
                <w:iCs/>
                <w:lang w:val="sr-Cyrl-CS"/>
              </w:rPr>
              <w:t>Београд, Улица царице Милице 2</w:t>
            </w:r>
          </w:p>
          <w:p w:rsidR="000E75A0" w:rsidRPr="004E0760" w:rsidRDefault="000E75A0" w:rsidP="00EA2740">
            <w:pPr>
              <w:spacing w:before="0"/>
              <w:jc w:val="left"/>
              <w:rPr>
                <w:rFonts w:cs="Arial"/>
                <w:b/>
                <w:bCs/>
                <w:i/>
                <w:iCs/>
                <w:lang w:val="sr-Cyrl-CS"/>
              </w:rPr>
            </w:pPr>
          </w:p>
        </w:tc>
        <w:tc>
          <w:tcPr>
            <w:tcW w:w="4394" w:type="dxa"/>
            <w:vAlign w:val="center"/>
          </w:tcPr>
          <w:p w:rsidR="000E75A0" w:rsidRPr="004E0760" w:rsidRDefault="000E75A0" w:rsidP="00AF3AF8">
            <w:pPr>
              <w:spacing w:before="0"/>
              <w:jc w:val="center"/>
              <w:rPr>
                <w:rFonts w:cs="Arial"/>
                <w:bCs/>
                <w:i/>
                <w:iCs/>
                <w:lang w:val="sr-Cyrl-CS"/>
              </w:rPr>
            </w:pPr>
            <w:r w:rsidRPr="004E0760">
              <w:rPr>
                <w:rFonts w:cs="Arial"/>
                <w:bCs/>
                <w:i/>
                <w:iCs/>
                <w:lang w:val="sr-Cyrl-CS"/>
              </w:rPr>
              <w:t>Сагласан за захтевом наручиоца</w:t>
            </w:r>
          </w:p>
          <w:p w:rsidR="000E75A0" w:rsidRPr="004E0760" w:rsidRDefault="000E75A0" w:rsidP="00AF3AF8">
            <w:pPr>
              <w:spacing w:before="0"/>
              <w:jc w:val="center"/>
              <w:rPr>
                <w:rFonts w:cs="Arial"/>
                <w:b/>
                <w:bCs/>
                <w:i/>
                <w:iCs/>
                <w:lang w:val="sr-Cyrl-CS"/>
              </w:rPr>
            </w:pPr>
            <w:r w:rsidRPr="004E0760">
              <w:rPr>
                <w:rFonts w:cs="Arial"/>
                <w:bCs/>
                <w:i/>
                <w:iCs/>
                <w:lang w:val="sr-Cyrl-CS"/>
              </w:rPr>
              <w:t>ДА/НЕ (заокружити)</w:t>
            </w:r>
          </w:p>
        </w:tc>
      </w:tr>
      <w:tr w:rsidR="000E75A0" w:rsidRPr="009266D4" w:rsidTr="00AF3AF8">
        <w:trPr>
          <w:trHeight w:val="800"/>
        </w:trPr>
        <w:tc>
          <w:tcPr>
            <w:tcW w:w="5920" w:type="dxa"/>
            <w:vAlign w:val="center"/>
          </w:tcPr>
          <w:p w:rsidR="000E75A0" w:rsidRPr="004E0760" w:rsidRDefault="000E75A0" w:rsidP="00AF3AF8">
            <w:pPr>
              <w:spacing w:before="0"/>
              <w:jc w:val="center"/>
              <w:rPr>
                <w:rFonts w:cs="Arial"/>
                <w:b/>
                <w:bCs/>
                <w:i/>
                <w:iCs/>
                <w:lang w:val="sr-Cyrl-CS"/>
              </w:rPr>
            </w:pPr>
            <w:r w:rsidRPr="004E0760">
              <w:rPr>
                <w:rFonts w:cs="Arial"/>
                <w:b/>
                <w:bCs/>
                <w:i/>
                <w:iCs/>
                <w:lang w:val="sr-Cyrl-CS"/>
              </w:rPr>
              <w:t>РОК ВАЖЕЊА ПОНУДЕ:</w:t>
            </w:r>
          </w:p>
          <w:p w:rsidR="000E75A0" w:rsidRPr="004E0760" w:rsidRDefault="000E75A0" w:rsidP="00873133">
            <w:pPr>
              <w:spacing w:before="0"/>
              <w:jc w:val="center"/>
              <w:rPr>
                <w:rFonts w:cs="Arial"/>
                <w:b/>
                <w:bCs/>
                <w:i/>
                <w:iCs/>
                <w:lang w:val="sr-Cyrl-CS"/>
              </w:rPr>
            </w:pPr>
            <w:r w:rsidRPr="004E0760">
              <w:rPr>
                <w:rFonts w:cs="Arial"/>
                <w:bCs/>
                <w:i/>
                <w:iCs/>
                <w:lang w:val="sr-Cyrl-CS"/>
              </w:rPr>
              <w:t>не може бити краћ</w:t>
            </w:r>
            <w:r w:rsidRPr="007B676A">
              <w:rPr>
                <w:rFonts w:cs="Arial"/>
                <w:bCs/>
                <w:i/>
                <w:iCs/>
                <w:lang w:val="sr-Cyrl-CS"/>
              </w:rPr>
              <w:t>и</w:t>
            </w:r>
            <w:r w:rsidRPr="004E0760">
              <w:rPr>
                <w:rFonts w:cs="Arial"/>
                <w:bCs/>
                <w:i/>
                <w:iCs/>
                <w:lang w:val="sr-Cyrl-CS"/>
              </w:rPr>
              <w:t xml:space="preserve"> од </w:t>
            </w:r>
            <w:r w:rsidR="00142AFF">
              <w:rPr>
                <w:rFonts w:cs="Arial"/>
                <w:bCs/>
                <w:i/>
                <w:iCs/>
                <w:lang w:val="sr-Cyrl-CS"/>
              </w:rPr>
              <w:t>6</w:t>
            </w:r>
            <w:r w:rsidRPr="004E0760">
              <w:rPr>
                <w:rFonts w:cs="Arial"/>
                <w:bCs/>
                <w:i/>
                <w:iCs/>
                <w:lang w:val="sr-Cyrl-CS"/>
              </w:rPr>
              <w:t>0 дана од дана отварања понуда</w:t>
            </w:r>
          </w:p>
        </w:tc>
        <w:tc>
          <w:tcPr>
            <w:tcW w:w="4394" w:type="dxa"/>
            <w:vAlign w:val="center"/>
          </w:tcPr>
          <w:p w:rsidR="000E75A0" w:rsidRPr="004E0760" w:rsidRDefault="000E75A0" w:rsidP="00AF3AF8">
            <w:pPr>
              <w:spacing w:before="0"/>
              <w:jc w:val="center"/>
              <w:rPr>
                <w:rFonts w:cs="Arial"/>
                <w:b/>
                <w:bCs/>
                <w:i/>
                <w:iCs/>
                <w:lang w:val="sr-Cyrl-CS"/>
              </w:rPr>
            </w:pPr>
          </w:p>
          <w:p w:rsidR="000E75A0" w:rsidRPr="004E0760" w:rsidRDefault="000E75A0" w:rsidP="00AF3AF8">
            <w:pPr>
              <w:spacing w:before="0"/>
              <w:jc w:val="center"/>
              <w:rPr>
                <w:rFonts w:cs="Arial"/>
                <w:b/>
                <w:bCs/>
                <w:i/>
                <w:iCs/>
                <w:lang w:val="sr-Cyrl-CS"/>
              </w:rPr>
            </w:pPr>
            <w:r w:rsidRPr="004E0760">
              <w:rPr>
                <w:rFonts w:cs="Arial"/>
                <w:bCs/>
                <w:i/>
                <w:iCs/>
                <w:lang w:val="sr-Cyrl-CS"/>
              </w:rPr>
              <w:t>_____ дана од дана отварања понуда</w:t>
            </w:r>
          </w:p>
        </w:tc>
      </w:tr>
      <w:tr w:rsidR="000E75A0" w:rsidRPr="009266D4" w:rsidTr="00AF3AF8">
        <w:tc>
          <w:tcPr>
            <w:tcW w:w="10314" w:type="dxa"/>
            <w:gridSpan w:val="2"/>
          </w:tcPr>
          <w:p w:rsidR="000E75A0" w:rsidRPr="004E0760" w:rsidRDefault="000E75A0" w:rsidP="00092A5F">
            <w:pPr>
              <w:spacing w:before="0"/>
              <w:rPr>
                <w:rFonts w:cs="Arial"/>
                <w:bCs/>
                <w:iCs/>
                <w:lang w:val="sr-Cyrl-CS"/>
              </w:rPr>
            </w:pPr>
            <w:r w:rsidRPr="004E0760">
              <w:rPr>
                <w:rFonts w:cs="Arial"/>
                <w:bCs/>
                <w:iCs/>
                <w:lang w:val="sr-Cyrl-CS"/>
              </w:rPr>
              <w:t xml:space="preserve">Понуда понуђача који не прихвата услове наручиоца за рок и начин плаћања, рок </w:t>
            </w:r>
            <w:r w:rsidR="00092A5F" w:rsidRPr="004E0760">
              <w:rPr>
                <w:rFonts w:cs="Arial"/>
                <w:bCs/>
                <w:iCs/>
                <w:lang w:val="sr-Cyrl-CS"/>
              </w:rPr>
              <w:t>извршења</w:t>
            </w:r>
            <w:r w:rsidRPr="004E0760">
              <w:rPr>
                <w:rFonts w:cs="Arial"/>
                <w:bCs/>
                <w:iCs/>
                <w:lang w:val="sr-Cyrl-CS"/>
              </w:rPr>
              <w:t>, гарантни рок, место и</w:t>
            </w:r>
            <w:r w:rsidR="00092A5F" w:rsidRPr="004E0760">
              <w:rPr>
                <w:rFonts w:cs="Arial"/>
                <w:bCs/>
                <w:iCs/>
                <w:lang w:val="sr-Cyrl-CS"/>
              </w:rPr>
              <w:t>звршења</w:t>
            </w:r>
            <w:r w:rsidRPr="004E0760">
              <w:rPr>
                <w:rFonts w:cs="Arial"/>
                <w:bCs/>
                <w:iCs/>
                <w:lang w:val="sr-Cyrl-CS"/>
              </w:rPr>
              <w:t xml:space="preserve"> и рок важења понуде сматраће се неприхватљивом.</w:t>
            </w:r>
          </w:p>
        </w:tc>
      </w:tr>
    </w:tbl>
    <w:p w:rsidR="00BA2C2D" w:rsidRPr="004E0760" w:rsidRDefault="00BA2C2D" w:rsidP="00BA2C2D">
      <w:pPr>
        <w:spacing w:before="0"/>
        <w:rPr>
          <w:rFonts w:cs="Arial"/>
          <w:b/>
          <w:bCs/>
          <w:i/>
          <w:iCs/>
          <w:lang w:val="sr-Cyrl-CS"/>
        </w:rPr>
      </w:pPr>
    </w:p>
    <w:p w:rsidR="000E75A0" w:rsidRPr="004E0760" w:rsidRDefault="00EA2740" w:rsidP="00EA2740">
      <w:pPr>
        <w:spacing w:before="0"/>
        <w:rPr>
          <w:rFonts w:eastAsia="TimesNewRomanPSMT" w:cs="Arial"/>
          <w:bCs/>
          <w:lang w:val="sr-Cyrl-CS"/>
        </w:rPr>
      </w:pPr>
      <w:r w:rsidRPr="004E0760">
        <w:rPr>
          <w:rFonts w:eastAsia="TimesNewRomanPSMT" w:cs="Arial"/>
          <w:bCs/>
          <w:lang w:val="sr-Cyrl-CS"/>
        </w:rPr>
        <w:t xml:space="preserve">                </w:t>
      </w:r>
      <w:r w:rsidRPr="007B676A">
        <w:rPr>
          <w:rFonts w:eastAsia="TimesNewRomanPSMT" w:cs="Arial"/>
          <w:bCs/>
          <w:lang w:val="sr-Cyrl-CS"/>
        </w:rPr>
        <w:t xml:space="preserve">Датум </w:t>
      </w:r>
      <w:r w:rsidRPr="004E0760">
        <w:rPr>
          <w:rFonts w:eastAsia="TimesNewRomanPSMT" w:cs="Arial"/>
          <w:bCs/>
          <w:lang w:val="sr-Cyrl-CS"/>
        </w:rPr>
        <w:t xml:space="preserve">                                                              </w:t>
      </w:r>
      <w:r w:rsidR="000E75A0" w:rsidRPr="007B676A">
        <w:rPr>
          <w:rFonts w:eastAsia="TimesNewRomanPSMT" w:cs="Arial"/>
          <w:bCs/>
          <w:lang w:val="sr-Cyrl-CS"/>
        </w:rPr>
        <w:t>Понуђач</w:t>
      </w:r>
    </w:p>
    <w:p w:rsidR="000E75A0" w:rsidRPr="004E0760" w:rsidRDefault="000E75A0" w:rsidP="000E75A0">
      <w:pPr>
        <w:spacing w:before="0"/>
        <w:ind w:left="720" w:firstLine="720"/>
        <w:rPr>
          <w:rFonts w:eastAsia="TimesNewRomanPSMT" w:cs="Arial"/>
          <w:bCs/>
          <w:lang w:val="sr-Cyrl-CS"/>
        </w:rPr>
      </w:pPr>
    </w:p>
    <w:p w:rsidR="000E75A0" w:rsidRPr="004E0760" w:rsidRDefault="000E75A0" w:rsidP="000E75A0">
      <w:pPr>
        <w:spacing w:before="0"/>
        <w:rPr>
          <w:rFonts w:eastAsia="TimesNewRomanPS-BoldMT" w:cs="Arial"/>
          <w:b/>
          <w:bCs/>
          <w:i/>
          <w:iCs/>
          <w:lang w:val="sr-Cyrl-CS"/>
        </w:rPr>
      </w:pPr>
      <w:r w:rsidRPr="007B676A">
        <w:rPr>
          <w:rFonts w:eastAsia="TimesNewRomanPS-BoldMT" w:cs="Arial"/>
          <w:b/>
          <w:bCs/>
          <w:i/>
          <w:iCs/>
          <w:lang w:val="sr-Cyrl-CS"/>
        </w:rPr>
        <w:t>________________________</w:t>
      </w:r>
      <w:r w:rsidRPr="004E0760">
        <w:rPr>
          <w:rFonts w:eastAsia="TimesNewRomanPS-BoldMT" w:cs="Arial"/>
          <w:b/>
          <w:bCs/>
          <w:i/>
          <w:iCs/>
          <w:lang w:val="sr-Cyrl-CS"/>
        </w:rPr>
        <w:t xml:space="preserve">        М.П.</w:t>
      </w:r>
      <w:r w:rsidR="00EA2740" w:rsidRPr="004E0760">
        <w:rPr>
          <w:rFonts w:eastAsia="TimesNewRomanPS-BoldMT" w:cs="Arial"/>
          <w:b/>
          <w:bCs/>
          <w:i/>
          <w:iCs/>
          <w:lang w:val="sr-Cyrl-CS"/>
        </w:rPr>
        <w:t xml:space="preserve">             </w:t>
      </w:r>
      <w:r w:rsidRPr="007B676A">
        <w:rPr>
          <w:rFonts w:eastAsia="TimesNewRomanPS-BoldMT" w:cs="Arial"/>
          <w:b/>
          <w:bCs/>
          <w:i/>
          <w:iCs/>
          <w:lang w:val="sr-Cyrl-CS"/>
        </w:rPr>
        <w:tab/>
      </w:r>
      <w:r w:rsidR="00BA2C2D" w:rsidRPr="004E0760">
        <w:rPr>
          <w:rFonts w:eastAsia="TimesNewRomanPS-BoldMT" w:cs="Arial"/>
          <w:b/>
          <w:bCs/>
          <w:i/>
          <w:iCs/>
          <w:lang w:val="sr-Cyrl-CS"/>
        </w:rPr>
        <w:t>___</w:t>
      </w:r>
      <w:r w:rsidRPr="004E0760">
        <w:rPr>
          <w:rFonts w:eastAsia="TimesNewRomanPS-BoldMT" w:cs="Arial"/>
          <w:b/>
          <w:bCs/>
          <w:i/>
          <w:iCs/>
          <w:lang w:val="sr-Cyrl-CS"/>
        </w:rPr>
        <w:t xml:space="preserve">__________________                                      </w:t>
      </w:r>
    </w:p>
    <w:p w:rsidR="00BA2C2D" w:rsidRPr="007B676A" w:rsidRDefault="00BA2C2D" w:rsidP="000E75A0">
      <w:pPr>
        <w:spacing w:before="0"/>
        <w:rPr>
          <w:rFonts w:cs="Arial"/>
          <w:b/>
          <w:bCs/>
          <w:i/>
          <w:iCs/>
          <w:u w:val="single"/>
          <w:lang w:val="sr-Cyrl-CS"/>
        </w:rPr>
      </w:pPr>
    </w:p>
    <w:p w:rsidR="000E75A0" w:rsidRPr="007B676A" w:rsidRDefault="000E75A0" w:rsidP="000E75A0">
      <w:pPr>
        <w:spacing w:before="0"/>
        <w:rPr>
          <w:rFonts w:cs="Arial"/>
          <w:b/>
          <w:bCs/>
          <w:i/>
          <w:iCs/>
          <w:u w:val="single"/>
          <w:lang w:val="sr-Cyrl-CS"/>
        </w:rPr>
      </w:pPr>
      <w:r w:rsidRPr="007B676A">
        <w:rPr>
          <w:rFonts w:cs="Arial"/>
          <w:b/>
          <w:bCs/>
          <w:i/>
          <w:iCs/>
          <w:u w:val="single"/>
          <w:lang w:val="sr-Cyrl-CS"/>
        </w:rPr>
        <w:t>Напомене:</w:t>
      </w:r>
    </w:p>
    <w:p w:rsidR="00BA2C2D" w:rsidRPr="007B676A" w:rsidRDefault="00BA2C2D" w:rsidP="00BA2C2D">
      <w:pPr>
        <w:autoSpaceDE w:val="0"/>
        <w:autoSpaceDN w:val="0"/>
        <w:adjustRightInd w:val="0"/>
        <w:rPr>
          <w:rFonts w:eastAsia="TimesNewRomanPS-BoldMT" w:cs="Arial"/>
          <w:bCs/>
          <w:i/>
          <w:iCs/>
          <w:lang w:val="sr-Cyrl-CS"/>
        </w:rPr>
      </w:pPr>
      <w:r w:rsidRPr="007B676A">
        <w:rPr>
          <w:rFonts w:eastAsia="TimesNewRomanPS-BoldMT" w:cs="Arial"/>
          <w:bCs/>
          <w:i/>
          <w:iCs/>
          <w:lang w:val="sr-Cyrl-CS"/>
        </w:rPr>
        <w:t>-  Понуђач је обавезан да у обрасцу понуде попуни све комерцијалне услове (сва празна поља).</w:t>
      </w:r>
    </w:p>
    <w:p w:rsidR="00BA2C2D" w:rsidRPr="007B676A" w:rsidRDefault="00BA2C2D" w:rsidP="00876242">
      <w:pPr>
        <w:autoSpaceDE w:val="0"/>
        <w:autoSpaceDN w:val="0"/>
        <w:adjustRightInd w:val="0"/>
        <w:rPr>
          <w:rFonts w:eastAsia="TimesNewRomanPS-BoldMT" w:cs="Arial"/>
          <w:bCs/>
          <w:i/>
          <w:iCs/>
          <w:lang w:val="sr-Cyrl-CS"/>
        </w:rPr>
      </w:pPr>
      <w:r w:rsidRPr="007B676A">
        <w:rPr>
          <w:rFonts w:eastAsia="TimesNewRomanPS-BoldMT" w:cs="Arial"/>
          <w:bCs/>
          <w:i/>
          <w:iCs/>
          <w:lang w:val="sr-Cyrl-CS"/>
        </w:rPr>
        <w:t xml:space="preserve">- </w:t>
      </w:r>
      <w:r w:rsidRPr="004E0760">
        <w:rPr>
          <w:rFonts w:eastAsia="TimesNewRomanPS-BoldMT" w:cs="Arial"/>
          <w:bCs/>
          <w:i/>
          <w:iCs/>
          <w:lang w:val="ru-RU"/>
        </w:rPr>
        <w:t>Уколико понуђачи подносе заједничку понуду,група понуђача може да о</w:t>
      </w:r>
      <w:r w:rsidRPr="007B676A">
        <w:rPr>
          <w:rFonts w:eastAsia="TimesNewRomanPS-BoldMT" w:cs="Arial"/>
          <w:bCs/>
          <w:i/>
          <w:iCs/>
          <w:lang w:val="sr-Cyrl-CS"/>
        </w:rPr>
        <w:t>власти</w:t>
      </w:r>
      <w:r w:rsidRPr="004E0760">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4E0760">
        <w:rPr>
          <w:rFonts w:eastAsia="TimesNewRomanPS-BoldMT" w:cs="Arial"/>
          <w:bCs/>
          <w:i/>
          <w:iCs/>
          <w:lang w:val="ru-RU"/>
        </w:rPr>
        <w:t>лагодити већем броју потписника</w:t>
      </w:r>
    </w:p>
    <w:p w:rsidR="008C3986" w:rsidRPr="007B676A" w:rsidRDefault="00B91FED" w:rsidP="00BA2C2D">
      <w:pPr>
        <w:tabs>
          <w:tab w:val="left" w:pos="360"/>
        </w:tabs>
        <w:autoSpaceDE w:val="0"/>
        <w:autoSpaceDN w:val="0"/>
        <w:adjustRightInd w:val="0"/>
        <w:spacing w:after="200" w:line="276" w:lineRule="auto"/>
        <w:contextualSpacing/>
        <w:rPr>
          <w:rFonts w:eastAsia="TimesNewRomanPS-BoldMT" w:cs="Arial"/>
          <w:bCs/>
          <w:i/>
          <w:iCs/>
          <w:lang w:val="sr-Cyrl-CS"/>
        </w:rPr>
      </w:pPr>
      <w:r>
        <w:rPr>
          <w:rFonts w:eastAsia="TimesNewRomanPS-BoldMT" w:cs="Arial"/>
          <w:bCs/>
          <w:i/>
          <w:iCs/>
          <w:lang w:val="sr-Cyrl-CS"/>
        </w:rPr>
        <w:t>-Страни понуђач даје Понуду у еврима, домаћи у динарима.</w:t>
      </w:r>
    </w:p>
    <w:p w:rsidR="008C3986" w:rsidRPr="007B676A"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CS"/>
        </w:rPr>
      </w:pPr>
    </w:p>
    <w:p w:rsidR="00B22458" w:rsidRPr="007B676A" w:rsidRDefault="00B22458" w:rsidP="00B22458">
      <w:pPr>
        <w:pStyle w:val="KDObrazac"/>
        <w:spacing w:before="0"/>
        <w:rPr>
          <w:lang w:val="sr-Cyrl-CS"/>
        </w:rPr>
      </w:pPr>
      <w:r w:rsidRPr="007B676A">
        <w:rPr>
          <w:lang w:val="sr-Cyrl-CS"/>
        </w:rPr>
        <w:t>ОБРАЗАЦ 2.</w:t>
      </w:r>
    </w:p>
    <w:p w:rsidR="00B22458" w:rsidRPr="007B676A" w:rsidRDefault="00B22458" w:rsidP="00B22458">
      <w:pPr>
        <w:spacing w:before="0"/>
        <w:jc w:val="center"/>
        <w:rPr>
          <w:rFonts w:cs="Arial"/>
          <w:b/>
          <w:lang w:val="sr-Cyrl-CS"/>
        </w:rPr>
      </w:pPr>
      <w:r>
        <w:rPr>
          <w:rFonts w:cs="Arial"/>
          <w:b/>
          <w:lang w:val="sr-Cyrl-CS"/>
        </w:rPr>
        <w:t>ОБРАЗАЦ СТРУКТУ</w:t>
      </w:r>
      <w:r w:rsidRPr="007B676A">
        <w:rPr>
          <w:rFonts w:cs="Arial"/>
          <w:b/>
          <w:lang w:val="sr-Cyrl-CS"/>
        </w:rPr>
        <w:t>РЕ ЦЕНЕ</w:t>
      </w:r>
    </w:p>
    <w:p w:rsidR="00B22458" w:rsidRPr="007B676A" w:rsidRDefault="00B22458" w:rsidP="00B22458">
      <w:pPr>
        <w:spacing w:before="0"/>
        <w:rPr>
          <w:rFonts w:cs="Arial"/>
          <w:lang w:val="sr-Cyrl-CS"/>
        </w:rPr>
      </w:pPr>
    </w:p>
    <w:p w:rsidR="00B22458" w:rsidRDefault="00B22458" w:rsidP="00B22458">
      <w:pPr>
        <w:spacing w:before="0"/>
        <w:rPr>
          <w:rFonts w:cs="Arial"/>
          <w:lang w:val="sr-Cyrl-CS"/>
        </w:rPr>
      </w:pPr>
      <w:r w:rsidRPr="007B676A">
        <w:rPr>
          <w:rFonts w:cs="Arial"/>
          <w:lang w:val="sr-Cyrl-CS"/>
        </w:rPr>
        <w:t>Табела 1.</w:t>
      </w:r>
    </w:p>
    <w:p w:rsidR="00B22458" w:rsidRDefault="00B22458" w:rsidP="00B22458">
      <w:pPr>
        <w:spacing w:before="0"/>
        <w:rPr>
          <w:rFonts w:cs="Arial"/>
          <w:lang w:val="sr-Cyrl-CS"/>
        </w:rPr>
      </w:pPr>
    </w:p>
    <w:tbl>
      <w:tblPr>
        <w:tblW w:w="1043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9"/>
        <w:gridCol w:w="1276"/>
        <w:gridCol w:w="709"/>
        <w:gridCol w:w="1134"/>
        <w:gridCol w:w="567"/>
        <w:gridCol w:w="1701"/>
        <w:gridCol w:w="425"/>
        <w:gridCol w:w="567"/>
        <w:gridCol w:w="709"/>
        <w:gridCol w:w="850"/>
        <w:gridCol w:w="851"/>
        <w:gridCol w:w="850"/>
      </w:tblGrid>
      <w:tr w:rsidR="00B22458" w:rsidRPr="009266D4" w:rsidTr="009C19F8">
        <w:trPr>
          <w:trHeight w:val="739"/>
        </w:trPr>
        <w:tc>
          <w:tcPr>
            <w:tcW w:w="799" w:type="dxa"/>
          </w:tcPr>
          <w:p w:rsidR="00B22458" w:rsidRPr="000E3922" w:rsidRDefault="00B22458" w:rsidP="0000728D">
            <w:pPr>
              <w:spacing w:before="0" w:after="160" w:line="259" w:lineRule="auto"/>
              <w:jc w:val="left"/>
              <w:rPr>
                <w:rFonts w:eastAsia="Calibri" w:cs="Arial"/>
                <w:b/>
                <w:sz w:val="20"/>
                <w:szCs w:val="20"/>
                <w:lang w:val="sr-Cyrl-RS"/>
              </w:rPr>
            </w:pPr>
            <w:r w:rsidRPr="000E3922">
              <w:rPr>
                <w:rFonts w:eastAsia="Calibri" w:cs="Arial"/>
                <w:b/>
                <w:sz w:val="20"/>
                <w:szCs w:val="20"/>
                <w:lang w:val="sr-Cyrl-RS"/>
              </w:rPr>
              <w:t>Редни број</w:t>
            </w:r>
          </w:p>
        </w:tc>
        <w:tc>
          <w:tcPr>
            <w:tcW w:w="5387" w:type="dxa"/>
            <w:gridSpan w:val="5"/>
            <w:shd w:val="clear" w:color="auto" w:fill="auto"/>
            <w:tcMar>
              <w:top w:w="15" w:type="dxa"/>
              <w:left w:w="15" w:type="dxa"/>
              <w:bottom w:w="0" w:type="dxa"/>
              <w:right w:w="15" w:type="dxa"/>
            </w:tcMar>
            <w:hideMark/>
          </w:tcPr>
          <w:p w:rsidR="00B22458" w:rsidRPr="000E3922" w:rsidRDefault="00B22458" w:rsidP="0000728D">
            <w:pPr>
              <w:spacing w:before="0" w:after="160" w:line="259" w:lineRule="auto"/>
              <w:jc w:val="left"/>
              <w:rPr>
                <w:rFonts w:eastAsia="Calibri" w:cs="Arial"/>
                <w:b/>
                <w:sz w:val="20"/>
                <w:szCs w:val="20"/>
                <w:lang w:val="sr-Cyrl-RS"/>
              </w:rPr>
            </w:pPr>
            <w:r w:rsidRPr="000E3922">
              <w:rPr>
                <w:rFonts w:eastAsia="Calibri" w:cs="Arial"/>
                <w:b/>
                <w:sz w:val="20"/>
                <w:szCs w:val="20"/>
                <w:lang w:val="sr-Cyrl-RS"/>
              </w:rPr>
              <w:t xml:space="preserve">Врста услуге </w:t>
            </w:r>
          </w:p>
          <w:p w:rsidR="00B22458" w:rsidRPr="000E3922" w:rsidRDefault="00B22458" w:rsidP="0000728D">
            <w:pPr>
              <w:spacing w:before="0" w:after="160" w:line="259" w:lineRule="auto"/>
              <w:jc w:val="left"/>
              <w:rPr>
                <w:rFonts w:eastAsia="Calibri" w:cs="Arial"/>
                <w:sz w:val="16"/>
                <w:szCs w:val="16"/>
                <w:lang w:val="sr-Latn-RS"/>
              </w:rPr>
            </w:pPr>
            <w:r w:rsidRPr="000E3922">
              <w:rPr>
                <w:rFonts w:eastAsia="Calibri" w:cs="Arial"/>
                <w:sz w:val="16"/>
                <w:szCs w:val="16"/>
                <w:lang w:val="sr-Cyrl-RS"/>
              </w:rPr>
              <w:t xml:space="preserve">Инсталациони број - </w:t>
            </w:r>
            <w:r w:rsidRPr="000E3922">
              <w:rPr>
                <w:rFonts w:eastAsia="Calibri" w:cs="Arial"/>
                <w:sz w:val="16"/>
                <w:szCs w:val="16"/>
                <w:lang w:val="sr-Latn-RS"/>
              </w:rPr>
              <w:t>Installed Base Number</w:t>
            </w:r>
          </w:p>
          <w:p w:rsidR="00B22458" w:rsidRPr="000E3922" w:rsidRDefault="00B22458" w:rsidP="0000728D">
            <w:pPr>
              <w:spacing w:before="0" w:after="160" w:line="259" w:lineRule="auto"/>
              <w:jc w:val="left"/>
              <w:rPr>
                <w:rFonts w:eastAsia="Calibri" w:cs="Arial"/>
                <w:sz w:val="16"/>
                <w:szCs w:val="16"/>
                <w:lang w:val="sr-Latn-RS"/>
              </w:rPr>
            </w:pPr>
            <w:r w:rsidRPr="000E3922">
              <w:rPr>
                <w:rFonts w:eastAsia="Calibri" w:cs="Arial"/>
                <w:sz w:val="16"/>
                <w:szCs w:val="16"/>
                <w:lang w:val="sr-Cyrl-RS"/>
              </w:rPr>
              <w:t xml:space="preserve">Верзија - </w:t>
            </w:r>
            <w:r w:rsidRPr="000E3922">
              <w:rPr>
                <w:rFonts w:eastAsia="Calibri" w:cs="Arial"/>
                <w:sz w:val="16"/>
                <w:szCs w:val="16"/>
                <w:lang w:val="sr-Latn-RS"/>
              </w:rPr>
              <w:t>Version</w:t>
            </w:r>
          </w:p>
          <w:p w:rsidR="00B22458" w:rsidRPr="000E3922" w:rsidRDefault="00B22458" w:rsidP="0000728D">
            <w:pPr>
              <w:spacing w:before="0" w:after="160" w:line="259" w:lineRule="auto"/>
              <w:jc w:val="left"/>
              <w:rPr>
                <w:rFonts w:eastAsia="Calibri" w:cs="Arial"/>
                <w:sz w:val="16"/>
                <w:szCs w:val="16"/>
                <w:lang w:val="sr-Latn-RS"/>
              </w:rPr>
            </w:pPr>
            <w:r w:rsidRPr="000E3922">
              <w:rPr>
                <w:rFonts w:eastAsia="Calibri" w:cs="Arial"/>
                <w:sz w:val="16"/>
                <w:szCs w:val="16"/>
                <w:lang w:val="sr-Cyrl-RS"/>
              </w:rPr>
              <w:t xml:space="preserve">Шема лиценцирања - </w:t>
            </w:r>
            <w:r w:rsidRPr="000E3922">
              <w:rPr>
                <w:rFonts w:eastAsia="Calibri" w:cs="Arial"/>
                <w:sz w:val="16"/>
                <w:szCs w:val="16"/>
                <w:lang w:val="sr-Latn-RS"/>
              </w:rPr>
              <w:t>Licensing Scheme</w:t>
            </w:r>
          </w:p>
          <w:p w:rsidR="00B22458" w:rsidRPr="000E3922" w:rsidRDefault="00B22458" w:rsidP="0000728D">
            <w:pPr>
              <w:spacing w:before="0" w:after="160" w:line="259" w:lineRule="auto"/>
              <w:jc w:val="left"/>
              <w:rPr>
                <w:rFonts w:eastAsia="Calibri" w:cs="Arial"/>
                <w:sz w:val="16"/>
                <w:szCs w:val="16"/>
                <w:lang w:val="sr-Latn-RS"/>
              </w:rPr>
            </w:pPr>
            <w:r w:rsidRPr="000E3922">
              <w:rPr>
                <w:rFonts w:eastAsia="Calibri" w:cs="Arial"/>
                <w:sz w:val="16"/>
                <w:szCs w:val="16"/>
                <w:lang w:val="sr-Cyrl-RS"/>
              </w:rPr>
              <w:t xml:space="preserve">Референца - </w:t>
            </w:r>
            <w:r w:rsidRPr="000E3922">
              <w:rPr>
                <w:rFonts w:eastAsia="Calibri" w:cs="Arial"/>
                <w:sz w:val="16"/>
                <w:szCs w:val="16"/>
                <w:lang w:val="sr-Latn-RS"/>
              </w:rPr>
              <w:t>Short Ref</w:t>
            </w:r>
          </w:p>
          <w:p w:rsidR="00B22458" w:rsidRPr="000E3922" w:rsidRDefault="00B22458" w:rsidP="0000728D">
            <w:pPr>
              <w:spacing w:before="0" w:after="160" w:line="259" w:lineRule="auto"/>
              <w:jc w:val="left"/>
              <w:rPr>
                <w:rFonts w:eastAsia="Calibri" w:cs="Arial"/>
                <w:sz w:val="16"/>
                <w:szCs w:val="16"/>
                <w:lang w:val="sr-Latn-RS"/>
              </w:rPr>
            </w:pPr>
            <w:r w:rsidRPr="000E3922">
              <w:rPr>
                <w:rFonts w:eastAsia="Calibri" w:cs="Arial"/>
                <w:sz w:val="16"/>
                <w:szCs w:val="16"/>
                <w:lang w:val="sr-Cyrl-RS"/>
              </w:rPr>
              <w:t xml:space="preserve">Назив производа - </w:t>
            </w:r>
            <w:r w:rsidRPr="000E3922">
              <w:rPr>
                <w:rFonts w:eastAsia="Calibri" w:cs="Arial"/>
                <w:sz w:val="16"/>
                <w:szCs w:val="16"/>
                <w:lang w:val="sr-Latn-RS"/>
              </w:rPr>
              <w:t>Product Name</w:t>
            </w:r>
          </w:p>
        </w:tc>
        <w:tc>
          <w:tcPr>
            <w:tcW w:w="425" w:type="dxa"/>
            <w:shd w:val="clear" w:color="auto" w:fill="auto"/>
            <w:tcMar>
              <w:top w:w="15" w:type="dxa"/>
              <w:left w:w="15" w:type="dxa"/>
              <w:bottom w:w="0" w:type="dxa"/>
              <w:right w:w="15" w:type="dxa"/>
            </w:tcMar>
            <w:hideMark/>
          </w:tcPr>
          <w:p w:rsidR="00B22458" w:rsidRPr="000E3922" w:rsidRDefault="00B22458" w:rsidP="0000728D">
            <w:pPr>
              <w:spacing w:before="0" w:after="160" w:line="259" w:lineRule="auto"/>
              <w:jc w:val="left"/>
              <w:rPr>
                <w:rFonts w:eastAsia="Calibri" w:cs="Arial"/>
                <w:b/>
                <w:sz w:val="16"/>
                <w:szCs w:val="16"/>
                <w:lang w:val="sr-Latn-RS"/>
              </w:rPr>
            </w:pPr>
            <w:r w:rsidRPr="000E3922">
              <w:rPr>
                <w:rFonts w:eastAsia="Calibri" w:cs="Arial"/>
                <w:b/>
                <w:sz w:val="16"/>
                <w:szCs w:val="16"/>
                <w:lang w:val="sr-Cyrl-RS"/>
              </w:rPr>
              <w:t xml:space="preserve">ЈМ </w:t>
            </w:r>
          </w:p>
        </w:tc>
        <w:tc>
          <w:tcPr>
            <w:tcW w:w="567" w:type="dxa"/>
            <w:shd w:val="clear" w:color="auto" w:fill="auto"/>
            <w:tcMar>
              <w:top w:w="15" w:type="dxa"/>
              <w:left w:w="15" w:type="dxa"/>
              <w:bottom w:w="0" w:type="dxa"/>
              <w:right w:w="15" w:type="dxa"/>
            </w:tcMar>
            <w:hideMark/>
          </w:tcPr>
          <w:p w:rsidR="00B22458" w:rsidRPr="000E3922" w:rsidRDefault="00B22458" w:rsidP="0000728D">
            <w:pPr>
              <w:spacing w:before="0" w:after="160" w:line="259" w:lineRule="auto"/>
              <w:jc w:val="left"/>
              <w:rPr>
                <w:rFonts w:eastAsia="Calibri" w:cs="Arial"/>
                <w:b/>
                <w:sz w:val="16"/>
                <w:szCs w:val="16"/>
                <w:lang w:val="sr-Cyrl-RS"/>
              </w:rPr>
            </w:pPr>
            <w:r>
              <w:rPr>
                <w:rFonts w:eastAsia="Calibri" w:cs="Arial"/>
                <w:b/>
                <w:sz w:val="16"/>
                <w:szCs w:val="16"/>
                <w:lang w:val="sr-Cyrl-RS"/>
              </w:rPr>
              <w:t>Обим (</w:t>
            </w:r>
            <w:r w:rsidRPr="000E3922">
              <w:rPr>
                <w:rFonts w:eastAsia="Calibri" w:cs="Arial"/>
                <w:b/>
                <w:sz w:val="16"/>
                <w:szCs w:val="16"/>
                <w:lang w:val="sr-Cyrl-RS"/>
              </w:rPr>
              <w:t>Кол</w:t>
            </w:r>
            <w:r>
              <w:rPr>
                <w:rFonts w:eastAsia="Calibri" w:cs="Arial"/>
                <w:b/>
                <w:sz w:val="16"/>
                <w:szCs w:val="16"/>
                <w:lang w:val="sr-Cyrl-RS"/>
              </w:rPr>
              <w:t>)</w:t>
            </w:r>
            <w:r w:rsidRPr="000E3922">
              <w:rPr>
                <w:rFonts w:eastAsia="Calibri" w:cs="Arial"/>
                <w:b/>
                <w:sz w:val="16"/>
                <w:szCs w:val="16"/>
                <w:lang w:val="sr-Cyrl-RS"/>
              </w:rPr>
              <w:t xml:space="preserve"> </w:t>
            </w:r>
          </w:p>
          <w:p w:rsidR="00B22458" w:rsidRPr="000E3922" w:rsidRDefault="00B22458" w:rsidP="0000728D">
            <w:pPr>
              <w:spacing w:before="0" w:after="160" w:line="259" w:lineRule="auto"/>
              <w:jc w:val="left"/>
              <w:rPr>
                <w:rFonts w:eastAsia="Calibri" w:cs="Arial"/>
                <w:b/>
                <w:sz w:val="16"/>
                <w:szCs w:val="16"/>
                <w:lang w:val="sr-Latn-RS"/>
              </w:rPr>
            </w:pPr>
            <w:r w:rsidRPr="000E3922">
              <w:rPr>
                <w:rFonts w:eastAsia="Calibri" w:cs="Arial"/>
                <w:b/>
                <w:sz w:val="16"/>
                <w:szCs w:val="16"/>
                <w:lang w:val="sr-Latn-RS"/>
              </w:rPr>
              <w:t>Qty</w:t>
            </w:r>
          </w:p>
        </w:tc>
        <w:tc>
          <w:tcPr>
            <w:tcW w:w="709" w:type="dxa"/>
            <w:shd w:val="clear" w:color="auto" w:fill="auto"/>
            <w:tcMar>
              <w:top w:w="15" w:type="dxa"/>
              <w:left w:w="15" w:type="dxa"/>
              <w:bottom w:w="0" w:type="dxa"/>
              <w:right w:w="15" w:type="dxa"/>
            </w:tcMar>
            <w:hideMark/>
          </w:tcPr>
          <w:p w:rsidR="00B22458" w:rsidRPr="000E3922" w:rsidRDefault="00B22458" w:rsidP="0000728D">
            <w:pPr>
              <w:spacing w:before="0" w:after="160" w:line="259" w:lineRule="auto"/>
              <w:jc w:val="left"/>
              <w:rPr>
                <w:rFonts w:eastAsia="Calibri" w:cs="Arial"/>
                <w:b/>
                <w:sz w:val="16"/>
                <w:szCs w:val="16"/>
                <w:lang w:val="sr-Latn-RS"/>
              </w:rPr>
            </w:pPr>
            <w:r w:rsidRPr="000E3922">
              <w:rPr>
                <w:rFonts w:eastAsia="Calibri" w:cs="Arial"/>
                <w:b/>
                <w:sz w:val="16"/>
                <w:szCs w:val="16"/>
                <w:lang w:val="sr-Cyrl-RS"/>
              </w:rPr>
              <w:t xml:space="preserve">Јединична цена без ПДВ (РСД / </w:t>
            </w:r>
            <w:r w:rsidRPr="000E3922">
              <w:rPr>
                <w:rFonts w:eastAsia="Calibri" w:cs="Arial"/>
                <w:b/>
                <w:sz w:val="16"/>
                <w:szCs w:val="16"/>
                <w:lang w:val="sr-Latn-RS"/>
              </w:rPr>
              <w:t>EUR)</w:t>
            </w:r>
          </w:p>
        </w:tc>
        <w:tc>
          <w:tcPr>
            <w:tcW w:w="850" w:type="dxa"/>
            <w:shd w:val="clear" w:color="auto" w:fill="auto"/>
            <w:tcMar>
              <w:top w:w="15" w:type="dxa"/>
              <w:left w:w="15" w:type="dxa"/>
              <w:bottom w:w="0" w:type="dxa"/>
              <w:right w:w="15" w:type="dxa"/>
            </w:tcMar>
            <w:hideMark/>
          </w:tcPr>
          <w:p w:rsidR="00B22458" w:rsidRPr="000E3922" w:rsidRDefault="00B22458" w:rsidP="0000728D">
            <w:pPr>
              <w:spacing w:before="0" w:after="160" w:line="259" w:lineRule="auto"/>
              <w:jc w:val="left"/>
              <w:rPr>
                <w:rFonts w:eastAsia="Calibri" w:cs="Arial"/>
                <w:b/>
                <w:sz w:val="16"/>
                <w:szCs w:val="16"/>
                <w:lang w:val="sr-Latn-RS"/>
              </w:rPr>
            </w:pPr>
            <w:r w:rsidRPr="000E3922">
              <w:rPr>
                <w:rFonts w:eastAsia="Calibri" w:cs="Arial"/>
                <w:b/>
                <w:sz w:val="16"/>
                <w:szCs w:val="16"/>
                <w:lang w:val="sr-Cyrl-RS"/>
              </w:rPr>
              <w:t xml:space="preserve">Јединична цена са ПДВ (РСД / </w:t>
            </w:r>
            <w:r w:rsidRPr="000E3922">
              <w:rPr>
                <w:rFonts w:eastAsia="Calibri" w:cs="Arial"/>
                <w:b/>
                <w:sz w:val="16"/>
                <w:szCs w:val="16"/>
                <w:lang w:val="sr-Latn-RS"/>
              </w:rPr>
              <w:t>EUR)</w:t>
            </w:r>
          </w:p>
        </w:tc>
        <w:tc>
          <w:tcPr>
            <w:tcW w:w="851" w:type="dxa"/>
            <w:shd w:val="clear" w:color="auto" w:fill="auto"/>
            <w:tcMar>
              <w:top w:w="15" w:type="dxa"/>
              <w:left w:w="15" w:type="dxa"/>
              <w:bottom w:w="0" w:type="dxa"/>
              <w:right w:w="15" w:type="dxa"/>
            </w:tcMar>
            <w:hideMark/>
          </w:tcPr>
          <w:p w:rsidR="00B22458" w:rsidRPr="000E3922" w:rsidRDefault="00B22458" w:rsidP="0000728D">
            <w:pPr>
              <w:spacing w:before="0" w:after="160" w:line="259" w:lineRule="auto"/>
              <w:jc w:val="left"/>
              <w:rPr>
                <w:rFonts w:eastAsia="Calibri" w:cs="Arial"/>
                <w:b/>
                <w:sz w:val="16"/>
                <w:szCs w:val="16"/>
                <w:lang w:val="sr-Latn-RS"/>
              </w:rPr>
            </w:pPr>
            <w:r w:rsidRPr="000E3922">
              <w:rPr>
                <w:rFonts w:eastAsia="Calibri" w:cs="Arial"/>
                <w:b/>
                <w:sz w:val="16"/>
                <w:szCs w:val="16"/>
                <w:lang w:val="sr-Cyrl-RS"/>
              </w:rPr>
              <w:t xml:space="preserve">Укупна цена без ПДВ (РСД / </w:t>
            </w:r>
            <w:r w:rsidRPr="000E3922">
              <w:rPr>
                <w:rFonts w:eastAsia="Calibri" w:cs="Arial"/>
                <w:b/>
                <w:sz w:val="16"/>
                <w:szCs w:val="16"/>
                <w:lang w:val="sr-Latn-RS"/>
              </w:rPr>
              <w:t>EUR)</w:t>
            </w:r>
          </w:p>
        </w:tc>
        <w:tc>
          <w:tcPr>
            <w:tcW w:w="850" w:type="dxa"/>
            <w:shd w:val="clear" w:color="auto" w:fill="auto"/>
            <w:tcMar>
              <w:top w:w="15" w:type="dxa"/>
              <w:left w:w="15" w:type="dxa"/>
              <w:bottom w:w="0" w:type="dxa"/>
              <w:right w:w="15" w:type="dxa"/>
            </w:tcMar>
            <w:hideMark/>
          </w:tcPr>
          <w:p w:rsidR="00B22458" w:rsidRPr="000E3922" w:rsidRDefault="00B22458" w:rsidP="0000728D">
            <w:pPr>
              <w:spacing w:before="0" w:after="160" w:line="259" w:lineRule="auto"/>
              <w:jc w:val="left"/>
              <w:rPr>
                <w:rFonts w:eastAsia="Calibri" w:cs="Arial"/>
                <w:b/>
                <w:sz w:val="16"/>
                <w:szCs w:val="16"/>
                <w:lang w:val="sr-Latn-RS"/>
              </w:rPr>
            </w:pPr>
            <w:r w:rsidRPr="000E3922">
              <w:rPr>
                <w:rFonts w:eastAsia="Calibri" w:cs="Arial"/>
                <w:b/>
                <w:sz w:val="16"/>
                <w:szCs w:val="16"/>
                <w:lang w:val="sr-Cyrl-RS"/>
              </w:rPr>
              <w:t xml:space="preserve">Укупна цена са ПДВ (РСД / </w:t>
            </w:r>
            <w:r w:rsidRPr="000E3922">
              <w:rPr>
                <w:rFonts w:eastAsia="Calibri" w:cs="Arial"/>
                <w:b/>
                <w:sz w:val="16"/>
                <w:szCs w:val="16"/>
                <w:lang w:val="sr-Latn-RS"/>
              </w:rPr>
              <w:t>EUR)</w:t>
            </w:r>
          </w:p>
        </w:tc>
      </w:tr>
      <w:tr w:rsidR="00B22458" w:rsidRPr="00BB42E8" w:rsidTr="009C19F8">
        <w:trPr>
          <w:trHeight w:val="379"/>
        </w:trPr>
        <w:tc>
          <w:tcPr>
            <w:tcW w:w="799" w:type="dxa"/>
          </w:tcPr>
          <w:p w:rsidR="00B22458" w:rsidRPr="00710E8E" w:rsidRDefault="00B22458" w:rsidP="0000728D">
            <w:pPr>
              <w:spacing w:before="0" w:after="160" w:line="259" w:lineRule="auto"/>
              <w:jc w:val="center"/>
              <w:rPr>
                <w:rFonts w:eastAsia="Calibri" w:cs="Arial"/>
                <w:b/>
                <w:sz w:val="16"/>
                <w:szCs w:val="16"/>
                <w:lang w:val="sr-Cyrl-RS"/>
              </w:rPr>
            </w:pPr>
            <w:r w:rsidRPr="00710E8E">
              <w:rPr>
                <w:rFonts w:eastAsia="Calibri" w:cs="Arial"/>
                <w:b/>
                <w:sz w:val="16"/>
                <w:szCs w:val="16"/>
                <w:lang w:val="sr-Cyrl-RS"/>
              </w:rPr>
              <w:t>1</w:t>
            </w:r>
          </w:p>
        </w:tc>
        <w:tc>
          <w:tcPr>
            <w:tcW w:w="5387" w:type="dxa"/>
            <w:gridSpan w:val="5"/>
            <w:shd w:val="clear" w:color="auto" w:fill="auto"/>
            <w:tcMar>
              <w:top w:w="15" w:type="dxa"/>
              <w:left w:w="15" w:type="dxa"/>
              <w:bottom w:w="0" w:type="dxa"/>
              <w:right w:w="15" w:type="dxa"/>
            </w:tcMar>
          </w:tcPr>
          <w:p w:rsidR="00B22458" w:rsidRPr="00710E8E" w:rsidRDefault="00B22458" w:rsidP="0000728D">
            <w:pPr>
              <w:spacing w:before="0" w:after="160" w:line="259" w:lineRule="auto"/>
              <w:jc w:val="center"/>
              <w:rPr>
                <w:rFonts w:eastAsia="Calibri" w:cs="Arial"/>
                <w:b/>
                <w:sz w:val="16"/>
                <w:szCs w:val="16"/>
                <w:lang w:val="sr-Cyrl-RS"/>
              </w:rPr>
            </w:pPr>
            <w:r w:rsidRPr="00710E8E">
              <w:rPr>
                <w:rFonts w:eastAsia="Calibri" w:cs="Arial"/>
                <w:b/>
                <w:sz w:val="16"/>
                <w:szCs w:val="16"/>
                <w:lang w:val="sr-Cyrl-RS"/>
              </w:rPr>
              <w:t>2</w:t>
            </w:r>
          </w:p>
        </w:tc>
        <w:tc>
          <w:tcPr>
            <w:tcW w:w="425" w:type="dxa"/>
            <w:shd w:val="clear" w:color="auto" w:fill="auto"/>
            <w:tcMar>
              <w:top w:w="15" w:type="dxa"/>
              <w:left w:w="15" w:type="dxa"/>
              <w:bottom w:w="0" w:type="dxa"/>
              <w:right w:w="15" w:type="dxa"/>
            </w:tcMar>
          </w:tcPr>
          <w:p w:rsidR="00B22458" w:rsidRPr="00710E8E" w:rsidRDefault="00B22458" w:rsidP="0000728D">
            <w:pPr>
              <w:spacing w:before="0" w:after="160" w:line="259" w:lineRule="auto"/>
              <w:jc w:val="center"/>
              <w:rPr>
                <w:rFonts w:eastAsia="Calibri" w:cs="Arial"/>
                <w:b/>
                <w:sz w:val="16"/>
                <w:szCs w:val="16"/>
                <w:lang w:val="sr-Cyrl-RS"/>
              </w:rPr>
            </w:pPr>
            <w:r w:rsidRPr="00710E8E">
              <w:rPr>
                <w:rFonts w:eastAsia="Calibri" w:cs="Arial"/>
                <w:b/>
                <w:sz w:val="16"/>
                <w:szCs w:val="16"/>
                <w:lang w:val="sr-Cyrl-RS"/>
              </w:rPr>
              <w:t>3</w:t>
            </w:r>
          </w:p>
        </w:tc>
        <w:tc>
          <w:tcPr>
            <w:tcW w:w="567" w:type="dxa"/>
            <w:shd w:val="clear" w:color="auto" w:fill="auto"/>
            <w:tcMar>
              <w:top w:w="15" w:type="dxa"/>
              <w:left w:w="15" w:type="dxa"/>
              <w:bottom w:w="0" w:type="dxa"/>
              <w:right w:w="15" w:type="dxa"/>
            </w:tcMar>
          </w:tcPr>
          <w:p w:rsidR="00B22458" w:rsidRPr="00710E8E" w:rsidRDefault="00B22458" w:rsidP="0000728D">
            <w:pPr>
              <w:spacing w:before="0" w:after="160" w:line="259" w:lineRule="auto"/>
              <w:jc w:val="center"/>
              <w:rPr>
                <w:rFonts w:eastAsia="Calibri" w:cs="Arial"/>
                <w:b/>
                <w:color w:val="000000"/>
                <w:sz w:val="16"/>
                <w:szCs w:val="16"/>
                <w:lang w:val="sr-Cyrl-RS"/>
              </w:rPr>
            </w:pPr>
            <w:r w:rsidRPr="00710E8E">
              <w:rPr>
                <w:rFonts w:eastAsia="Calibri" w:cs="Arial"/>
                <w:b/>
                <w:color w:val="000000"/>
                <w:sz w:val="16"/>
                <w:szCs w:val="16"/>
                <w:lang w:val="sr-Cyrl-RS"/>
              </w:rPr>
              <w:t>4</w:t>
            </w:r>
          </w:p>
        </w:tc>
        <w:tc>
          <w:tcPr>
            <w:tcW w:w="709" w:type="dxa"/>
            <w:shd w:val="clear" w:color="auto" w:fill="auto"/>
            <w:tcMar>
              <w:top w:w="15" w:type="dxa"/>
              <w:left w:w="15" w:type="dxa"/>
              <w:bottom w:w="0" w:type="dxa"/>
              <w:right w:w="15" w:type="dxa"/>
            </w:tcMar>
          </w:tcPr>
          <w:p w:rsidR="00B22458" w:rsidRPr="00710E8E" w:rsidRDefault="00B22458" w:rsidP="0000728D">
            <w:pPr>
              <w:spacing w:before="0" w:after="160" w:line="259" w:lineRule="auto"/>
              <w:jc w:val="center"/>
              <w:rPr>
                <w:rFonts w:eastAsia="Calibri" w:cs="Arial"/>
                <w:b/>
                <w:color w:val="000000"/>
                <w:sz w:val="16"/>
                <w:szCs w:val="16"/>
                <w:lang w:val="sr-Cyrl-RS"/>
              </w:rPr>
            </w:pPr>
            <w:r w:rsidRPr="00710E8E">
              <w:rPr>
                <w:rFonts w:eastAsia="Calibri" w:cs="Arial"/>
                <w:b/>
                <w:color w:val="000000"/>
                <w:sz w:val="16"/>
                <w:szCs w:val="16"/>
                <w:lang w:val="sr-Cyrl-RS"/>
              </w:rPr>
              <w:t>5</w:t>
            </w:r>
          </w:p>
        </w:tc>
        <w:tc>
          <w:tcPr>
            <w:tcW w:w="850" w:type="dxa"/>
            <w:shd w:val="clear" w:color="auto" w:fill="auto"/>
            <w:tcMar>
              <w:top w:w="15" w:type="dxa"/>
              <w:left w:w="15" w:type="dxa"/>
              <w:bottom w:w="0" w:type="dxa"/>
              <w:right w:w="15" w:type="dxa"/>
            </w:tcMar>
          </w:tcPr>
          <w:p w:rsidR="00B22458" w:rsidRPr="00710E8E" w:rsidRDefault="00B22458" w:rsidP="0000728D">
            <w:pPr>
              <w:spacing w:before="0" w:after="160" w:line="259" w:lineRule="auto"/>
              <w:jc w:val="center"/>
              <w:rPr>
                <w:rFonts w:eastAsia="Calibri" w:cs="Arial"/>
                <w:b/>
                <w:color w:val="000000"/>
                <w:sz w:val="16"/>
                <w:szCs w:val="16"/>
                <w:lang w:val="sr-Cyrl-RS"/>
              </w:rPr>
            </w:pPr>
            <w:r w:rsidRPr="00710E8E">
              <w:rPr>
                <w:rFonts w:eastAsia="Calibri" w:cs="Arial"/>
                <w:b/>
                <w:color w:val="000000"/>
                <w:sz w:val="16"/>
                <w:szCs w:val="16"/>
                <w:lang w:val="sr-Cyrl-RS"/>
              </w:rPr>
              <w:t>6</w:t>
            </w:r>
          </w:p>
        </w:tc>
        <w:tc>
          <w:tcPr>
            <w:tcW w:w="851" w:type="dxa"/>
            <w:shd w:val="clear" w:color="auto" w:fill="auto"/>
            <w:tcMar>
              <w:top w:w="15" w:type="dxa"/>
              <w:left w:w="15" w:type="dxa"/>
              <w:bottom w:w="0" w:type="dxa"/>
              <w:right w:w="15" w:type="dxa"/>
            </w:tcMar>
          </w:tcPr>
          <w:p w:rsidR="00B22458" w:rsidRPr="00710E8E" w:rsidRDefault="00B22458" w:rsidP="0000728D">
            <w:pPr>
              <w:spacing w:before="0" w:after="160" w:line="259" w:lineRule="auto"/>
              <w:jc w:val="center"/>
              <w:rPr>
                <w:rFonts w:eastAsia="Calibri" w:cs="Arial"/>
                <w:b/>
                <w:color w:val="000000"/>
                <w:sz w:val="16"/>
                <w:szCs w:val="16"/>
                <w:lang w:val="sr-Cyrl-RS"/>
              </w:rPr>
            </w:pPr>
            <w:r w:rsidRPr="00710E8E">
              <w:rPr>
                <w:rFonts w:eastAsia="Calibri" w:cs="Arial"/>
                <w:b/>
                <w:color w:val="000000"/>
                <w:sz w:val="16"/>
                <w:szCs w:val="16"/>
                <w:lang w:val="sr-Cyrl-RS"/>
              </w:rPr>
              <w:t>7</w:t>
            </w:r>
          </w:p>
        </w:tc>
        <w:tc>
          <w:tcPr>
            <w:tcW w:w="850" w:type="dxa"/>
            <w:shd w:val="clear" w:color="auto" w:fill="auto"/>
            <w:tcMar>
              <w:top w:w="15" w:type="dxa"/>
              <w:left w:w="15" w:type="dxa"/>
              <w:bottom w:w="0" w:type="dxa"/>
              <w:right w:w="15" w:type="dxa"/>
            </w:tcMar>
          </w:tcPr>
          <w:p w:rsidR="00B22458" w:rsidRPr="00710E8E" w:rsidRDefault="00B22458" w:rsidP="0000728D">
            <w:pPr>
              <w:spacing w:before="0" w:after="160" w:line="259" w:lineRule="auto"/>
              <w:jc w:val="center"/>
              <w:rPr>
                <w:rFonts w:eastAsia="Calibri" w:cs="Arial"/>
                <w:b/>
                <w:color w:val="000000"/>
                <w:sz w:val="16"/>
                <w:szCs w:val="16"/>
                <w:lang w:val="sr-Cyrl-RS"/>
              </w:rPr>
            </w:pPr>
            <w:r w:rsidRPr="00710E8E">
              <w:rPr>
                <w:rFonts w:eastAsia="Calibri" w:cs="Arial"/>
                <w:b/>
                <w:color w:val="000000"/>
                <w:sz w:val="16"/>
                <w:szCs w:val="16"/>
                <w:lang w:val="sr-Cyrl-RS"/>
              </w:rPr>
              <w:t>8</w:t>
            </w:r>
          </w:p>
        </w:tc>
      </w:tr>
      <w:tr w:rsidR="00B22458" w:rsidRPr="00BB42E8" w:rsidTr="009C19F8">
        <w:trPr>
          <w:trHeight w:val="379"/>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1</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LN00013913127</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BDN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Borehole Database and Modelling</w:t>
            </w:r>
          </w:p>
        </w:tc>
        <w:tc>
          <w:tcPr>
            <w:tcW w:w="425" w:type="dxa"/>
            <w:shd w:val="clear" w:color="auto" w:fill="auto"/>
            <w:tcMar>
              <w:top w:w="15" w:type="dxa"/>
              <w:left w:w="15" w:type="dxa"/>
              <w:bottom w:w="0" w:type="dxa"/>
              <w:right w:w="15" w:type="dxa"/>
            </w:tcMar>
            <w:hideMark/>
          </w:tcPr>
          <w:p w:rsidR="00B22458" w:rsidRPr="00710E8E"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2</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LN00013913023</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BDN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Borehole Database and Modelling</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3</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LN00013912911</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BDN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Borehole Database and Modelling</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4</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LN00013912991</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BDN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Borehole Database and Modelling</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5</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LN00013912935</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BDN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Borehole Database and Modelling</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522"/>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6</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LN00013913047</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522"/>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7</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LN00013912919</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522"/>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8</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LN00013912895</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522"/>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9</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LN00013912959</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522"/>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10</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LN00013912999</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522"/>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11</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LN00013913095</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522"/>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12</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LN00013913103</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522"/>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13</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LN00013913071</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522"/>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14</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LN00013912951</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Concurrent (Configuration)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CON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Core (Network)</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lastRenderedPageBreak/>
              <w:t>15</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LN00013912943</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DRN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Design and Reserves</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16</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LN00013912967</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DRN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Design and Reserves</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17</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LN00013913079</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DRN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Design and Reserves</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1C025A"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18</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LN00013913031</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DRN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Design and Reserves</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CE24A9"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19</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LN00013913007</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DRN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Design and Reserves</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CE24A9"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20</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LN00013913055</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DRN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Design and Reserves</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CE24A9"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21</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LN00013912975</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FMN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Fault Modelling</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CE24A9"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22</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LN00013913111</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FMN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Fault Modelling</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CE24A9"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23</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LN00013912927</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FMN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Fault Modelling</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CE24A9"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24</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LN00013912903</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FMN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Fault Modelling</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CE24A9"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25</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LN00013913015</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FMN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Fault Modelling</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CE24A9"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26</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LN00013913119</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GEN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Geostatistics</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CE24A9"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27</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LN00013913039</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PEN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Earthworks</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CE24A9"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28</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LN00013913087</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PEN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Earthworks</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CE24A9"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29</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LN00013913063</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PEN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Open Pit Earthworks</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B22458" w:rsidRPr="00BB42E8" w:rsidTr="009C19F8">
        <w:trPr>
          <w:trHeight w:val="379"/>
        </w:trPr>
        <w:tc>
          <w:tcPr>
            <w:tcW w:w="799" w:type="dxa"/>
          </w:tcPr>
          <w:p w:rsidR="00B22458" w:rsidRPr="00CE24A9" w:rsidRDefault="00B22458" w:rsidP="0000728D">
            <w:pPr>
              <w:spacing w:before="0" w:after="160" w:line="259" w:lineRule="auto"/>
              <w:jc w:val="center"/>
              <w:rPr>
                <w:rFonts w:eastAsia="Calibri" w:cs="Arial"/>
                <w:sz w:val="16"/>
                <w:szCs w:val="16"/>
                <w:lang w:val="sr-Cyrl-RS"/>
              </w:rPr>
            </w:pPr>
            <w:r>
              <w:rPr>
                <w:rFonts w:eastAsia="Calibri" w:cs="Arial"/>
                <w:sz w:val="16"/>
                <w:szCs w:val="16"/>
                <w:lang w:val="sr-Cyrl-RS"/>
              </w:rPr>
              <w:t>30</w:t>
            </w:r>
          </w:p>
        </w:tc>
        <w:tc>
          <w:tcPr>
            <w:tcW w:w="1276"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LN00013912983</w:t>
            </w:r>
          </w:p>
        </w:tc>
        <w:tc>
          <w:tcPr>
            <w:tcW w:w="709"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sz w:val="16"/>
                <w:szCs w:val="16"/>
                <w:lang w:val="sr-Latn-RS"/>
              </w:rPr>
              <w:t>GEOVIA</w:t>
            </w:r>
            <w:r w:rsidRPr="00BB42E8">
              <w:rPr>
                <w:rFonts w:eastAsia="Calibri" w:cs="Arial"/>
                <w:sz w:val="16"/>
                <w:szCs w:val="16"/>
                <w:lang w:val="sr-Latn-RS"/>
              </w:rPr>
              <w:br/>
              <w:t>Minex</w:t>
            </w:r>
          </w:p>
        </w:tc>
        <w:tc>
          <w:tcPr>
            <w:tcW w:w="1134"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Add-On</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BB42E8">
              <w:rPr>
                <w:rFonts w:eastAsia="Calibri" w:cs="Arial"/>
                <w:sz w:val="16"/>
                <w:szCs w:val="16"/>
                <w:lang w:val="sr-Latn-RS"/>
              </w:rPr>
              <w:t>PON</w:t>
            </w:r>
          </w:p>
        </w:tc>
        <w:tc>
          <w:tcPr>
            <w:tcW w:w="170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sz w:val="16"/>
                <w:szCs w:val="16"/>
                <w:lang w:val="sr-Latn-RS"/>
              </w:rPr>
            </w:pPr>
            <w:r w:rsidRPr="00BB42E8">
              <w:rPr>
                <w:rFonts w:eastAsia="Calibri" w:cs="Arial"/>
                <w:sz w:val="16"/>
                <w:szCs w:val="16"/>
                <w:lang w:val="sr-Latn-RS"/>
              </w:rPr>
              <w:t>Minex Pit Optimiser</w:t>
            </w:r>
          </w:p>
        </w:tc>
        <w:tc>
          <w:tcPr>
            <w:tcW w:w="425"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sz w:val="16"/>
                <w:szCs w:val="16"/>
                <w:lang w:val="sr-Latn-RS"/>
              </w:rPr>
            </w:pPr>
            <w:r w:rsidRPr="00E00763">
              <w:rPr>
                <w:rFonts w:eastAsia="Calibri" w:cs="Arial"/>
                <w:sz w:val="16"/>
                <w:szCs w:val="16"/>
                <w:lang w:val="sr-Cyrl-RS"/>
              </w:rPr>
              <w:t>Ком</w:t>
            </w:r>
          </w:p>
        </w:tc>
        <w:tc>
          <w:tcPr>
            <w:tcW w:w="567"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center"/>
              <w:rPr>
                <w:rFonts w:eastAsia="Calibri" w:cs="Arial"/>
                <w:color w:val="000000"/>
                <w:sz w:val="16"/>
                <w:szCs w:val="16"/>
                <w:lang w:val="sr-Latn-RS"/>
              </w:rPr>
            </w:pPr>
            <w:r w:rsidRPr="00BB42E8">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B22458" w:rsidRPr="00BB42E8" w:rsidRDefault="00B22458" w:rsidP="0000728D">
            <w:pPr>
              <w:spacing w:before="0" w:after="160" w:line="259" w:lineRule="auto"/>
              <w:jc w:val="left"/>
              <w:rPr>
                <w:rFonts w:eastAsia="Calibri" w:cs="Arial"/>
                <w:color w:val="000000"/>
                <w:sz w:val="16"/>
                <w:szCs w:val="16"/>
                <w:lang w:val="sr-Latn-RS"/>
              </w:rPr>
            </w:pPr>
          </w:p>
        </w:tc>
        <w:tc>
          <w:tcPr>
            <w:tcW w:w="851"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c>
          <w:tcPr>
            <w:tcW w:w="850" w:type="dxa"/>
            <w:shd w:val="clear" w:color="auto" w:fill="auto"/>
            <w:tcMar>
              <w:top w:w="15" w:type="dxa"/>
              <w:left w:w="15" w:type="dxa"/>
              <w:bottom w:w="0" w:type="dxa"/>
              <w:right w:w="15" w:type="dxa"/>
            </w:tcMar>
            <w:hideMark/>
          </w:tcPr>
          <w:p w:rsidR="00B22458" w:rsidRPr="00BB42E8" w:rsidRDefault="00B22458" w:rsidP="0000728D">
            <w:pPr>
              <w:spacing w:before="0" w:after="160" w:line="259" w:lineRule="auto"/>
              <w:jc w:val="left"/>
              <w:rPr>
                <w:rFonts w:eastAsia="Calibri" w:cs="Arial"/>
                <w:color w:val="000000"/>
                <w:sz w:val="16"/>
                <w:szCs w:val="16"/>
                <w:lang w:val="sr-Latn-RS"/>
              </w:rPr>
            </w:pPr>
            <w:r w:rsidRPr="00BB42E8">
              <w:rPr>
                <w:rFonts w:eastAsia="Calibri" w:cs="Arial"/>
                <w:color w:val="000000"/>
                <w:sz w:val="16"/>
                <w:szCs w:val="16"/>
                <w:lang w:val="sr-Latn-RS"/>
              </w:rPr>
              <w:t> </w:t>
            </w:r>
          </w:p>
        </w:tc>
      </w:tr>
      <w:tr w:rsidR="002E7DD4" w:rsidRPr="00BB42E8" w:rsidTr="009C19F8">
        <w:trPr>
          <w:trHeight w:val="379"/>
        </w:trPr>
        <w:tc>
          <w:tcPr>
            <w:tcW w:w="799" w:type="dxa"/>
          </w:tcPr>
          <w:p w:rsidR="002E7DD4" w:rsidRPr="00E55E7B" w:rsidRDefault="002E7DD4" w:rsidP="002E7DD4">
            <w:pPr>
              <w:spacing w:before="0" w:after="160" w:line="259" w:lineRule="auto"/>
              <w:jc w:val="center"/>
              <w:rPr>
                <w:rFonts w:eastAsia="Calibri" w:cs="Arial"/>
                <w:sz w:val="16"/>
                <w:szCs w:val="16"/>
                <w:lang w:val="sr-Latn-RS"/>
              </w:rPr>
            </w:pPr>
            <w:r w:rsidRPr="00E55E7B">
              <w:rPr>
                <w:rFonts w:eastAsia="Calibri" w:cs="Arial"/>
                <w:sz w:val="16"/>
                <w:szCs w:val="16"/>
                <w:lang w:val="sr-Latn-RS"/>
              </w:rPr>
              <w:t>31</w:t>
            </w:r>
          </w:p>
        </w:tc>
        <w:tc>
          <w:tcPr>
            <w:tcW w:w="1276" w:type="dxa"/>
            <w:shd w:val="clear" w:color="auto" w:fill="auto"/>
            <w:tcMar>
              <w:top w:w="15" w:type="dxa"/>
              <w:left w:w="15" w:type="dxa"/>
              <w:bottom w:w="0" w:type="dxa"/>
              <w:right w:w="15" w:type="dxa"/>
            </w:tcMar>
          </w:tcPr>
          <w:p w:rsidR="002E7DD4" w:rsidRPr="00E55E7B" w:rsidRDefault="002E7DD4" w:rsidP="002E7DD4">
            <w:pPr>
              <w:spacing w:before="0" w:after="160" w:line="259" w:lineRule="auto"/>
              <w:jc w:val="left"/>
              <w:rPr>
                <w:rFonts w:eastAsia="Calibri" w:cs="Arial"/>
                <w:sz w:val="16"/>
                <w:szCs w:val="16"/>
                <w:lang w:val="sr-Latn-RS"/>
              </w:rPr>
            </w:pPr>
          </w:p>
        </w:tc>
        <w:tc>
          <w:tcPr>
            <w:tcW w:w="709" w:type="dxa"/>
            <w:shd w:val="clear" w:color="auto" w:fill="auto"/>
            <w:tcMar>
              <w:top w:w="15" w:type="dxa"/>
              <w:left w:w="15" w:type="dxa"/>
              <w:bottom w:w="0" w:type="dxa"/>
              <w:right w:w="15" w:type="dxa"/>
            </w:tcMar>
          </w:tcPr>
          <w:p w:rsidR="002E7DD4" w:rsidRPr="00E55E7B" w:rsidRDefault="002E7DD4" w:rsidP="002E7DD4">
            <w:pPr>
              <w:spacing w:before="0" w:after="160" w:line="259" w:lineRule="auto"/>
              <w:jc w:val="left"/>
              <w:rPr>
                <w:rFonts w:eastAsia="Calibri" w:cs="Arial"/>
                <w:sz w:val="16"/>
                <w:szCs w:val="16"/>
                <w:lang w:val="sr-Latn-RS"/>
              </w:rPr>
            </w:pPr>
          </w:p>
        </w:tc>
        <w:tc>
          <w:tcPr>
            <w:tcW w:w="1134" w:type="dxa"/>
            <w:shd w:val="clear" w:color="auto" w:fill="auto"/>
            <w:tcMar>
              <w:top w:w="15" w:type="dxa"/>
              <w:left w:w="15" w:type="dxa"/>
              <w:bottom w:w="0" w:type="dxa"/>
              <w:right w:w="15" w:type="dxa"/>
            </w:tcMar>
          </w:tcPr>
          <w:p w:rsidR="002E7DD4" w:rsidRPr="00E55E7B" w:rsidRDefault="002E7DD4" w:rsidP="002E7DD4">
            <w:pPr>
              <w:spacing w:before="0" w:after="160" w:line="259" w:lineRule="auto"/>
              <w:jc w:val="left"/>
              <w:rPr>
                <w:rFonts w:eastAsia="Calibri" w:cs="Arial"/>
                <w:sz w:val="16"/>
                <w:szCs w:val="16"/>
                <w:lang w:val="sr-Latn-RS"/>
              </w:rPr>
            </w:pPr>
          </w:p>
        </w:tc>
        <w:tc>
          <w:tcPr>
            <w:tcW w:w="567" w:type="dxa"/>
            <w:shd w:val="clear" w:color="auto" w:fill="auto"/>
            <w:tcMar>
              <w:top w:w="15" w:type="dxa"/>
              <w:left w:w="15" w:type="dxa"/>
              <w:bottom w:w="0" w:type="dxa"/>
              <w:right w:w="15" w:type="dxa"/>
            </w:tcMar>
          </w:tcPr>
          <w:p w:rsidR="002E7DD4" w:rsidRPr="00E55E7B" w:rsidRDefault="002E7DD4" w:rsidP="002E7DD4">
            <w:pPr>
              <w:spacing w:before="0" w:after="160" w:line="259" w:lineRule="auto"/>
              <w:jc w:val="center"/>
              <w:rPr>
                <w:rFonts w:eastAsia="Calibri" w:cs="Arial"/>
                <w:sz w:val="16"/>
                <w:szCs w:val="16"/>
                <w:lang w:val="sr-Latn-RS"/>
              </w:rPr>
            </w:pPr>
          </w:p>
        </w:tc>
        <w:tc>
          <w:tcPr>
            <w:tcW w:w="1701" w:type="dxa"/>
            <w:shd w:val="clear" w:color="auto" w:fill="auto"/>
            <w:tcMar>
              <w:top w:w="15" w:type="dxa"/>
              <w:left w:w="15" w:type="dxa"/>
              <w:bottom w:w="0" w:type="dxa"/>
              <w:right w:w="15" w:type="dxa"/>
            </w:tcMar>
          </w:tcPr>
          <w:p w:rsidR="002E7DD4" w:rsidRPr="00E55E7B" w:rsidRDefault="002E7DD4" w:rsidP="002E7DD4">
            <w:pPr>
              <w:spacing w:before="0" w:after="160" w:line="259" w:lineRule="auto"/>
              <w:jc w:val="left"/>
              <w:rPr>
                <w:rFonts w:eastAsia="Calibri" w:cs="Arial"/>
                <w:sz w:val="16"/>
                <w:szCs w:val="16"/>
                <w:lang w:val="sr-Cyrl-RS"/>
              </w:rPr>
            </w:pPr>
            <w:r w:rsidRPr="00E55E7B">
              <w:rPr>
                <w:rFonts w:eastAsia="Calibri" w:cs="Arial"/>
                <w:sz w:val="16"/>
                <w:szCs w:val="16"/>
                <w:lang w:val="sr-Latn-RS"/>
              </w:rPr>
              <w:t xml:space="preserve">Minex upgrade - </w:t>
            </w:r>
            <w:r w:rsidRPr="00E55E7B">
              <w:rPr>
                <w:rFonts w:eastAsia="Calibri" w:cs="Arial"/>
                <w:sz w:val="16"/>
                <w:szCs w:val="16"/>
                <w:lang w:val="sr-Cyrl-RS"/>
              </w:rPr>
              <w:t>надоградња</w:t>
            </w:r>
          </w:p>
        </w:tc>
        <w:tc>
          <w:tcPr>
            <w:tcW w:w="425" w:type="dxa"/>
            <w:shd w:val="clear" w:color="auto" w:fill="auto"/>
            <w:tcMar>
              <w:top w:w="15" w:type="dxa"/>
              <w:left w:w="15" w:type="dxa"/>
              <w:bottom w:w="0" w:type="dxa"/>
              <w:right w:w="15" w:type="dxa"/>
            </w:tcMar>
          </w:tcPr>
          <w:p w:rsidR="002E7DD4" w:rsidRPr="00E55E7B" w:rsidRDefault="002E7DD4" w:rsidP="002E7DD4">
            <w:pPr>
              <w:spacing w:before="0" w:after="160" w:line="259" w:lineRule="auto"/>
              <w:jc w:val="center"/>
              <w:rPr>
                <w:rFonts w:eastAsia="Calibri" w:cs="Arial"/>
                <w:sz w:val="16"/>
                <w:szCs w:val="16"/>
                <w:lang w:val="sr-Cyrl-RS"/>
              </w:rPr>
            </w:pPr>
            <w:r w:rsidRPr="00E55E7B">
              <w:rPr>
                <w:rFonts w:eastAsia="Calibri" w:cs="Arial"/>
                <w:sz w:val="16"/>
                <w:szCs w:val="16"/>
                <w:lang w:val="sr-Cyrl-RS"/>
              </w:rPr>
              <w:t>Ком</w:t>
            </w:r>
          </w:p>
        </w:tc>
        <w:tc>
          <w:tcPr>
            <w:tcW w:w="567" w:type="dxa"/>
            <w:shd w:val="clear" w:color="auto" w:fill="auto"/>
            <w:tcMar>
              <w:top w:w="15" w:type="dxa"/>
              <w:left w:w="15" w:type="dxa"/>
              <w:bottom w:w="0" w:type="dxa"/>
              <w:right w:w="15" w:type="dxa"/>
            </w:tcMar>
          </w:tcPr>
          <w:p w:rsidR="002E7DD4" w:rsidRPr="00E55E7B" w:rsidRDefault="002E7DD4" w:rsidP="002E7DD4">
            <w:pPr>
              <w:spacing w:before="0" w:after="160" w:line="259" w:lineRule="auto"/>
              <w:jc w:val="center"/>
              <w:rPr>
                <w:rFonts w:eastAsia="Calibri" w:cs="Arial"/>
                <w:color w:val="000000"/>
                <w:sz w:val="16"/>
                <w:szCs w:val="16"/>
                <w:lang w:val="sr-Latn-RS"/>
              </w:rPr>
            </w:pPr>
            <w:r w:rsidRPr="00E55E7B">
              <w:rPr>
                <w:rFonts w:eastAsia="Calibri" w:cs="Arial"/>
                <w:color w:val="000000"/>
                <w:sz w:val="16"/>
                <w:szCs w:val="16"/>
                <w:lang w:val="sr-Latn-RS"/>
              </w:rPr>
              <w:t>1</w:t>
            </w:r>
          </w:p>
        </w:tc>
        <w:tc>
          <w:tcPr>
            <w:tcW w:w="709" w:type="dxa"/>
            <w:shd w:val="clear" w:color="auto" w:fill="auto"/>
            <w:tcMar>
              <w:top w:w="15" w:type="dxa"/>
              <w:left w:w="15" w:type="dxa"/>
              <w:bottom w:w="0" w:type="dxa"/>
              <w:right w:w="15" w:type="dxa"/>
            </w:tcMar>
          </w:tcPr>
          <w:p w:rsidR="002E7DD4" w:rsidRPr="009266D4" w:rsidRDefault="002E7DD4" w:rsidP="002E7DD4">
            <w:pPr>
              <w:spacing w:before="0" w:after="160" w:line="259" w:lineRule="auto"/>
              <w:jc w:val="left"/>
              <w:rPr>
                <w:rFonts w:eastAsia="Calibri" w:cs="Arial"/>
                <w:color w:val="000000"/>
                <w:sz w:val="16"/>
                <w:szCs w:val="16"/>
                <w:highlight w:val="yellow"/>
                <w:lang w:val="sr-Latn-RS"/>
              </w:rPr>
            </w:pPr>
          </w:p>
        </w:tc>
        <w:tc>
          <w:tcPr>
            <w:tcW w:w="850" w:type="dxa"/>
            <w:shd w:val="clear" w:color="auto" w:fill="auto"/>
            <w:tcMar>
              <w:top w:w="15" w:type="dxa"/>
              <w:left w:w="15" w:type="dxa"/>
              <w:bottom w:w="0" w:type="dxa"/>
              <w:right w:w="15" w:type="dxa"/>
            </w:tcMar>
          </w:tcPr>
          <w:p w:rsidR="002E7DD4" w:rsidRPr="009266D4" w:rsidRDefault="002E7DD4" w:rsidP="002E7DD4">
            <w:pPr>
              <w:spacing w:before="0" w:after="160" w:line="259" w:lineRule="auto"/>
              <w:jc w:val="left"/>
              <w:rPr>
                <w:rFonts w:eastAsia="Calibri" w:cs="Arial"/>
                <w:color w:val="000000"/>
                <w:sz w:val="16"/>
                <w:szCs w:val="16"/>
                <w:highlight w:val="yellow"/>
                <w:lang w:val="sr-Latn-RS"/>
              </w:rPr>
            </w:pPr>
          </w:p>
        </w:tc>
        <w:tc>
          <w:tcPr>
            <w:tcW w:w="851" w:type="dxa"/>
            <w:shd w:val="clear" w:color="auto" w:fill="auto"/>
            <w:tcMar>
              <w:top w:w="15" w:type="dxa"/>
              <w:left w:w="15" w:type="dxa"/>
              <w:bottom w:w="0" w:type="dxa"/>
              <w:right w:w="15" w:type="dxa"/>
            </w:tcMar>
          </w:tcPr>
          <w:p w:rsidR="002E7DD4" w:rsidRPr="00BB42E8" w:rsidRDefault="002E7DD4" w:rsidP="002E7DD4">
            <w:pPr>
              <w:spacing w:before="0" w:after="160" w:line="259" w:lineRule="auto"/>
              <w:jc w:val="left"/>
              <w:rPr>
                <w:rFonts w:eastAsia="Calibri" w:cs="Arial"/>
                <w:color w:val="000000"/>
                <w:sz w:val="16"/>
                <w:szCs w:val="16"/>
                <w:lang w:val="sr-Latn-RS"/>
              </w:rPr>
            </w:pPr>
          </w:p>
        </w:tc>
        <w:tc>
          <w:tcPr>
            <w:tcW w:w="850" w:type="dxa"/>
            <w:shd w:val="clear" w:color="auto" w:fill="auto"/>
            <w:tcMar>
              <w:top w:w="15" w:type="dxa"/>
              <w:left w:w="15" w:type="dxa"/>
              <w:bottom w:w="0" w:type="dxa"/>
              <w:right w:w="15" w:type="dxa"/>
            </w:tcMar>
          </w:tcPr>
          <w:p w:rsidR="002E7DD4" w:rsidRPr="00BB42E8" w:rsidRDefault="002E7DD4" w:rsidP="002E7DD4">
            <w:pPr>
              <w:spacing w:before="0" w:after="160" w:line="259" w:lineRule="auto"/>
              <w:jc w:val="left"/>
              <w:rPr>
                <w:rFonts w:eastAsia="Calibri" w:cs="Arial"/>
                <w:color w:val="000000"/>
                <w:sz w:val="16"/>
                <w:szCs w:val="16"/>
                <w:lang w:val="sr-Latn-RS"/>
              </w:rPr>
            </w:pPr>
          </w:p>
        </w:tc>
      </w:tr>
    </w:tbl>
    <w:p w:rsidR="00B22458" w:rsidRPr="007B676A" w:rsidRDefault="00B22458" w:rsidP="00343A18">
      <w:pPr>
        <w:spacing w:before="0"/>
        <w:rPr>
          <w:rFonts w:cs="Arial"/>
          <w:lang w:val="sr-Cyrl-C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4E0760" w:rsidTr="00BE2EA9">
        <w:trPr>
          <w:trHeight w:val="418"/>
        </w:trPr>
        <w:tc>
          <w:tcPr>
            <w:tcW w:w="568" w:type="dxa"/>
            <w:vAlign w:val="center"/>
          </w:tcPr>
          <w:p w:rsidR="007F7D7A" w:rsidRPr="004E0760" w:rsidRDefault="007F7D7A" w:rsidP="00BE2EA9">
            <w:pPr>
              <w:spacing w:before="0"/>
              <w:jc w:val="center"/>
              <w:rPr>
                <w:rFonts w:cs="Arial"/>
                <w:b/>
                <w:lang w:val="sr-Latn-CS"/>
              </w:rPr>
            </w:pPr>
            <w:r w:rsidRPr="004E0760">
              <w:rPr>
                <w:rFonts w:cs="Arial"/>
                <w:b/>
              </w:rPr>
              <w:t>I</w:t>
            </w:r>
          </w:p>
        </w:tc>
        <w:tc>
          <w:tcPr>
            <w:tcW w:w="6740" w:type="dxa"/>
          </w:tcPr>
          <w:p w:rsidR="007F7D7A" w:rsidRPr="007B676A" w:rsidRDefault="007F7D7A" w:rsidP="00BE2EA9">
            <w:pPr>
              <w:spacing w:before="0"/>
              <w:jc w:val="center"/>
              <w:rPr>
                <w:rFonts w:cs="Arial"/>
                <w:b/>
                <w:lang w:val="sr-Latn-CS"/>
              </w:rPr>
            </w:pPr>
            <w:r w:rsidRPr="007B676A">
              <w:rPr>
                <w:rFonts w:cs="Arial"/>
                <w:b/>
                <w:lang w:val="sr-Latn-CS"/>
              </w:rPr>
              <w:t xml:space="preserve">УКУПНО ПОНУЂЕНА ЦЕНА  без ПДВ </w:t>
            </w:r>
            <w:r w:rsidRPr="007B676A">
              <w:rPr>
                <w:rFonts w:cs="Arial"/>
                <w:b/>
                <w:color w:val="00B0F0"/>
                <w:lang w:val="sr-Latn-CS"/>
              </w:rPr>
              <w:t>динара</w:t>
            </w:r>
            <w:r w:rsidR="007E7BB8" w:rsidRPr="007B676A">
              <w:rPr>
                <w:rFonts w:cs="Arial"/>
                <w:b/>
                <w:color w:val="00B0F0"/>
                <w:lang w:val="sr-Latn-CS"/>
              </w:rPr>
              <w:t>/</w:t>
            </w:r>
            <w:r w:rsidR="007E7BB8" w:rsidRPr="007B676A">
              <w:rPr>
                <w:rFonts w:cs="Arial"/>
                <w:color w:val="00B0F0"/>
                <w:lang w:val="sr-Latn-CS"/>
              </w:rPr>
              <w:t xml:space="preserve"> </w:t>
            </w:r>
            <w:r w:rsidR="007E7BB8" w:rsidRPr="004E0760">
              <w:rPr>
                <w:rFonts w:cs="Arial"/>
                <w:color w:val="00B0F0"/>
              </w:rPr>
              <w:t>EUR</w:t>
            </w:r>
          </w:p>
          <w:p w:rsidR="007F7D7A" w:rsidRPr="004E0760" w:rsidRDefault="007F7D7A" w:rsidP="00BE2EA9">
            <w:pPr>
              <w:spacing w:before="0"/>
              <w:jc w:val="center"/>
              <w:rPr>
                <w:rFonts w:cs="Arial"/>
                <w:b/>
              </w:rPr>
            </w:pPr>
            <w:r w:rsidRPr="004E0760">
              <w:rPr>
                <w:rFonts w:cs="Arial"/>
                <w:b/>
                <w:color w:val="000000"/>
              </w:rPr>
              <w:t xml:space="preserve">(збир колоне бр. </w:t>
            </w:r>
            <w:r w:rsidRPr="004E0760">
              <w:rPr>
                <w:rFonts w:cs="Arial"/>
                <w:b/>
                <w:color w:val="000000"/>
                <w:lang w:val="sr-Cyrl-CS"/>
              </w:rPr>
              <w:t>7</w:t>
            </w:r>
            <w:r w:rsidRPr="004E0760">
              <w:rPr>
                <w:rFonts w:cs="Arial"/>
                <w:b/>
                <w:color w:val="000000"/>
              </w:rPr>
              <w:t>)</w:t>
            </w:r>
          </w:p>
        </w:tc>
        <w:tc>
          <w:tcPr>
            <w:tcW w:w="2610" w:type="dxa"/>
          </w:tcPr>
          <w:p w:rsidR="007F7D7A" w:rsidRPr="004E0760" w:rsidRDefault="007F7D7A" w:rsidP="00BE2EA9">
            <w:pPr>
              <w:spacing w:before="0"/>
              <w:rPr>
                <w:rFonts w:cs="Arial"/>
                <w:color w:val="FF0000"/>
              </w:rPr>
            </w:pPr>
          </w:p>
        </w:tc>
      </w:tr>
      <w:tr w:rsidR="007F7D7A" w:rsidRPr="009266D4" w:rsidTr="00BE2EA9">
        <w:trPr>
          <w:trHeight w:val="610"/>
        </w:trPr>
        <w:tc>
          <w:tcPr>
            <w:tcW w:w="568" w:type="dxa"/>
            <w:tcBorders>
              <w:bottom w:val="single" w:sz="4" w:space="0" w:color="auto"/>
            </w:tcBorders>
            <w:vAlign w:val="center"/>
          </w:tcPr>
          <w:p w:rsidR="007F7D7A" w:rsidRPr="004E0760" w:rsidRDefault="007F7D7A" w:rsidP="00BE2EA9">
            <w:pPr>
              <w:spacing w:before="0"/>
              <w:jc w:val="center"/>
              <w:rPr>
                <w:rFonts w:cs="Arial"/>
                <w:b/>
                <w:lang w:val="sr-Latn-CS"/>
              </w:rPr>
            </w:pPr>
            <w:r w:rsidRPr="004E0760">
              <w:rPr>
                <w:rFonts w:cs="Arial"/>
                <w:b/>
                <w:lang w:val="sr-Latn-CS"/>
              </w:rPr>
              <w:t>II</w:t>
            </w:r>
          </w:p>
        </w:tc>
        <w:tc>
          <w:tcPr>
            <w:tcW w:w="6740" w:type="dxa"/>
            <w:tcBorders>
              <w:bottom w:val="single" w:sz="4" w:space="0" w:color="auto"/>
              <w:right w:val="single" w:sz="4" w:space="0" w:color="auto"/>
            </w:tcBorders>
          </w:tcPr>
          <w:p w:rsidR="007F7D7A" w:rsidRPr="007B676A" w:rsidRDefault="007F7D7A" w:rsidP="00BE2EA9">
            <w:pPr>
              <w:spacing w:before="0"/>
              <w:jc w:val="center"/>
              <w:rPr>
                <w:rFonts w:cs="Arial"/>
                <w:b/>
                <w:color w:val="00B050"/>
                <w:lang w:val="sr-Latn-CS"/>
              </w:rPr>
            </w:pPr>
            <w:r w:rsidRPr="007B676A">
              <w:rPr>
                <w:rFonts w:cs="Arial"/>
                <w:b/>
                <w:lang w:val="sr-Latn-CS"/>
              </w:rPr>
              <w:t xml:space="preserve">УКУПАН ИЗНОС  ПДВ </w:t>
            </w:r>
            <w:r w:rsidRPr="007B676A">
              <w:rPr>
                <w:rFonts w:cs="Arial"/>
                <w:b/>
                <w:color w:val="00B0F0"/>
                <w:lang w:val="sr-Latn-CS"/>
              </w:rPr>
              <w:t>динара</w:t>
            </w:r>
            <w:r w:rsidR="007E7BB8" w:rsidRPr="007B676A">
              <w:rPr>
                <w:rFonts w:cs="Arial"/>
                <w:b/>
                <w:color w:val="00B0F0"/>
                <w:lang w:val="sr-Latn-CS"/>
              </w:rPr>
              <w:t>/</w:t>
            </w:r>
            <w:r w:rsidR="007E7BB8" w:rsidRPr="007B676A">
              <w:rPr>
                <w:rFonts w:cs="Arial"/>
                <w:color w:val="00B0F0"/>
                <w:lang w:val="sr-Latn-CS"/>
              </w:rPr>
              <w:t xml:space="preserve"> </w:t>
            </w:r>
            <w:r w:rsidR="007E7BB8" w:rsidRPr="004E0760">
              <w:rPr>
                <w:rFonts w:cs="Arial"/>
                <w:color w:val="00B0F0"/>
              </w:rPr>
              <w:t>EUR</w:t>
            </w:r>
          </w:p>
        </w:tc>
        <w:tc>
          <w:tcPr>
            <w:tcW w:w="2610" w:type="dxa"/>
            <w:tcBorders>
              <w:bottom w:val="single" w:sz="4" w:space="0" w:color="auto"/>
              <w:right w:val="single" w:sz="4" w:space="0" w:color="auto"/>
            </w:tcBorders>
          </w:tcPr>
          <w:p w:rsidR="007F7D7A" w:rsidRPr="007B676A" w:rsidRDefault="007F7D7A" w:rsidP="00BE2EA9">
            <w:pPr>
              <w:spacing w:before="0"/>
              <w:rPr>
                <w:rFonts w:cs="Arial"/>
                <w:color w:val="FF0000"/>
                <w:lang w:val="sr-Latn-CS"/>
              </w:rPr>
            </w:pPr>
          </w:p>
        </w:tc>
      </w:tr>
      <w:tr w:rsidR="007F7D7A" w:rsidRPr="009266D4" w:rsidTr="00BE2EA9">
        <w:trPr>
          <w:trHeight w:val="562"/>
        </w:trPr>
        <w:tc>
          <w:tcPr>
            <w:tcW w:w="568" w:type="dxa"/>
            <w:tcBorders>
              <w:bottom w:val="single" w:sz="4" w:space="0" w:color="auto"/>
            </w:tcBorders>
            <w:vAlign w:val="center"/>
          </w:tcPr>
          <w:p w:rsidR="007F7D7A" w:rsidRPr="004E0760" w:rsidRDefault="007F7D7A" w:rsidP="00BE2EA9">
            <w:pPr>
              <w:spacing w:before="0"/>
              <w:jc w:val="center"/>
              <w:rPr>
                <w:rFonts w:cs="Arial"/>
                <w:b/>
                <w:lang w:val="sr-Latn-CS"/>
              </w:rPr>
            </w:pPr>
            <w:r w:rsidRPr="004E0760">
              <w:rPr>
                <w:rFonts w:cs="Arial"/>
                <w:b/>
                <w:lang w:val="sr-Latn-CS"/>
              </w:rPr>
              <w:t>III</w:t>
            </w:r>
          </w:p>
        </w:tc>
        <w:tc>
          <w:tcPr>
            <w:tcW w:w="6740" w:type="dxa"/>
            <w:tcBorders>
              <w:bottom w:val="single" w:sz="4" w:space="0" w:color="auto"/>
              <w:right w:val="single" w:sz="4" w:space="0" w:color="auto"/>
            </w:tcBorders>
          </w:tcPr>
          <w:p w:rsidR="007F7D7A" w:rsidRPr="007B676A" w:rsidRDefault="007F7D7A" w:rsidP="00BE2EA9">
            <w:pPr>
              <w:spacing w:before="0"/>
              <w:jc w:val="center"/>
              <w:rPr>
                <w:rFonts w:cs="Arial"/>
                <w:b/>
                <w:lang w:val="sr-Latn-CS"/>
              </w:rPr>
            </w:pPr>
            <w:r w:rsidRPr="007B676A">
              <w:rPr>
                <w:rFonts w:cs="Arial"/>
                <w:b/>
                <w:lang w:val="sr-Latn-CS"/>
              </w:rPr>
              <w:t>УКУПНО ПОНУЂЕНА ЦЕНА  са ПДВ</w:t>
            </w:r>
          </w:p>
          <w:p w:rsidR="007F7D7A" w:rsidRPr="007B676A" w:rsidRDefault="007F7D7A" w:rsidP="00BE2EA9">
            <w:pPr>
              <w:spacing w:before="0"/>
              <w:jc w:val="center"/>
              <w:rPr>
                <w:rFonts w:cs="Arial"/>
                <w:b/>
                <w:lang w:val="sr-Latn-CS"/>
              </w:rPr>
            </w:pPr>
            <w:r w:rsidRPr="007B676A">
              <w:rPr>
                <w:rFonts w:cs="Arial"/>
                <w:b/>
                <w:lang w:val="sr-Latn-CS"/>
              </w:rPr>
              <w:t>(ред. бр.</w:t>
            </w:r>
            <w:r w:rsidRPr="004E0760">
              <w:rPr>
                <w:rFonts w:cs="Arial"/>
                <w:b/>
                <w:lang w:val="sr-Latn-CS"/>
              </w:rPr>
              <w:t>I</w:t>
            </w:r>
            <w:r w:rsidRPr="007B676A">
              <w:rPr>
                <w:rFonts w:cs="Arial"/>
                <w:b/>
                <w:lang w:val="sr-Latn-CS"/>
              </w:rPr>
              <w:t>+ред.бр.</w:t>
            </w:r>
            <w:r w:rsidRPr="004E0760">
              <w:rPr>
                <w:rFonts w:cs="Arial"/>
                <w:b/>
                <w:lang w:val="sr-Latn-CS"/>
              </w:rPr>
              <w:t>II</w:t>
            </w:r>
            <w:r w:rsidRPr="007B676A">
              <w:rPr>
                <w:rFonts w:cs="Arial"/>
                <w:b/>
                <w:lang w:val="sr-Latn-CS"/>
              </w:rPr>
              <w:t xml:space="preserve">) </w:t>
            </w:r>
            <w:r w:rsidRPr="007B676A">
              <w:rPr>
                <w:rFonts w:cs="Arial"/>
                <w:b/>
                <w:color w:val="00B0F0"/>
                <w:lang w:val="sr-Latn-CS"/>
              </w:rPr>
              <w:t>динара</w:t>
            </w:r>
            <w:r w:rsidR="007E7BB8" w:rsidRPr="007B676A">
              <w:rPr>
                <w:rFonts w:cs="Arial"/>
                <w:b/>
                <w:color w:val="00B0F0"/>
                <w:lang w:val="sr-Latn-CS"/>
              </w:rPr>
              <w:t>/</w:t>
            </w:r>
            <w:r w:rsidR="007E7BB8" w:rsidRPr="004E0760">
              <w:rPr>
                <w:rFonts w:cs="Arial"/>
                <w:color w:val="00B0F0"/>
              </w:rPr>
              <w:t>EUR</w:t>
            </w:r>
          </w:p>
        </w:tc>
        <w:tc>
          <w:tcPr>
            <w:tcW w:w="2610" w:type="dxa"/>
            <w:tcBorders>
              <w:bottom w:val="single" w:sz="4" w:space="0" w:color="auto"/>
              <w:right w:val="single" w:sz="4" w:space="0" w:color="auto"/>
            </w:tcBorders>
          </w:tcPr>
          <w:p w:rsidR="007F7D7A" w:rsidRPr="007B676A" w:rsidRDefault="007F7D7A" w:rsidP="00BE2EA9">
            <w:pPr>
              <w:spacing w:before="0"/>
              <w:rPr>
                <w:rFonts w:cs="Arial"/>
                <w:color w:val="FF0000"/>
                <w:lang w:val="sr-Latn-CS"/>
              </w:rPr>
            </w:pPr>
          </w:p>
        </w:tc>
      </w:tr>
    </w:tbl>
    <w:p w:rsidR="00343A18" w:rsidRPr="007B676A" w:rsidRDefault="00343A18" w:rsidP="00343A18">
      <w:pPr>
        <w:spacing w:before="0"/>
        <w:rPr>
          <w:rFonts w:cs="Arial"/>
          <w:lang w:val="sr-Latn-CS"/>
        </w:rPr>
      </w:pPr>
    </w:p>
    <w:p w:rsidR="00343A18" w:rsidRPr="007B676A" w:rsidRDefault="00343A18" w:rsidP="00343A18">
      <w:pPr>
        <w:widowControl w:val="0"/>
        <w:spacing w:before="0"/>
        <w:rPr>
          <w:rFonts w:eastAsia="Arial Unicode MS" w:cs="Arial"/>
          <w:lang w:val="sr-Latn-CS"/>
        </w:rPr>
      </w:pPr>
    </w:p>
    <w:p w:rsidR="00343A18" w:rsidRPr="004E0760" w:rsidRDefault="00343A18" w:rsidP="00343A18">
      <w:pPr>
        <w:widowControl w:val="0"/>
        <w:spacing w:before="0"/>
        <w:rPr>
          <w:rFonts w:eastAsia="Arial Unicode MS" w:cs="Arial"/>
        </w:rPr>
      </w:pPr>
      <w:r w:rsidRPr="004E0760">
        <w:rPr>
          <w:rFonts w:eastAsia="Arial Unicode MS" w:cs="Arial"/>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4E0760" w:rsidTr="00BC01DC">
        <w:trPr>
          <w:trHeight w:val="568"/>
        </w:trPr>
        <w:tc>
          <w:tcPr>
            <w:tcW w:w="3382" w:type="dxa"/>
            <w:vMerge w:val="restart"/>
            <w:shd w:val="clear" w:color="auto" w:fill="auto"/>
            <w:vAlign w:val="center"/>
          </w:tcPr>
          <w:p w:rsidR="00343A18" w:rsidRPr="004E0760" w:rsidRDefault="00343A18" w:rsidP="00BC01DC">
            <w:pPr>
              <w:spacing w:before="0"/>
              <w:rPr>
                <w:rFonts w:cs="Arial"/>
                <w:color w:val="00B0F0"/>
              </w:rPr>
            </w:pPr>
            <w:r w:rsidRPr="004E0760">
              <w:rPr>
                <w:rFonts w:cs="Arial"/>
                <w:color w:val="00B0F0"/>
              </w:rPr>
              <w:t>Посебно исказани трошкови који су укључени у укупно понуђену цену без ПДВ-а</w:t>
            </w:r>
          </w:p>
          <w:p w:rsidR="00343A18" w:rsidRPr="004E0760" w:rsidRDefault="00343A18" w:rsidP="007F7D7A">
            <w:pPr>
              <w:spacing w:before="0"/>
              <w:rPr>
                <w:rFonts w:cs="Arial"/>
                <w:color w:val="00B0F0"/>
                <w:lang w:val="sr-Latn-CS"/>
              </w:rPr>
            </w:pPr>
            <w:r w:rsidRPr="004E0760">
              <w:rPr>
                <w:rFonts w:cs="Arial"/>
                <w:color w:val="00B0F0"/>
              </w:rPr>
              <w:lastRenderedPageBreak/>
              <w:t xml:space="preserve">(цена из реда бр. </w:t>
            </w:r>
            <w:r w:rsidRPr="004E0760">
              <w:rPr>
                <w:rFonts w:cs="Arial"/>
                <w:color w:val="00B0F0"/>
                <w:lang w:val="sr-Latn-CS"/>
              </w:rPr>
              <w:t>I</w:t>
            </w:r>
            <w:r w:rsidR="007F7D7A" w:rsidRPr="004E0760">
              <w:rPr>
                <w:rFonts w:cs="Arial"/>
                <w:color w:val="00B0F0"/>
              </w:rPr>
              <w:t>)уколико исти постоје као засебни трошкови</w:t>
            </w:r>
            <w:r w:rsidRPr="004E0760">
              <w:rPr>
                <w:rFonts w:cs="Arial"/>
                <w:color w:val="00B0F0"/>
                <w:lang w:val="sr-Latn-CS"/>
              </w:rPr>
              <w:t>)</w:t>
            </w:r>
          </w:p>
        </w:tc>
        <w:tc>
          <w:tcPr>
            <w:tcW w:w="3960" w:type="dxa"/>
            <w:shd w:val="clear" w:color="auto" w:fill="auto"/>
            <w:vAlign w:val="center"/>
          </w:tcPr>
          <w:p w:rsidR="00343A18" w:rsidRPr="004E0760" w:rsidRDefault="00343A18" w:rsidP="00BC01DC">
            <w:pPr>
              <w:spacing w:before="0"/>
              <w:rPr>
                <w:rFonts w:cs="Arial"/>
                <w:color w:val="00B0F0"/>
              </w:rPr>
            </w:pPr>
            <w:r w:rsidRPr="004E0760">
              <w:rPr>
                <w:rFonts w:cs="Arial"/>
                <w:color w:val="00B0F0"/>
              </w:rPr>
              <w:lastRenderedPageBreak/>
              <w:t>Трошкови царине</w:t>
            </w:r>
          </w:p>
        </w:tc>
        <w:tc>
          <w:tcPr>
            <w:tcW w:w="2581" w:type="dxa"/>
          </w:tcPr>
          <w:p w:rsidR="00343A18" w:rsidRPr="004E0760" w:rsidRDefault="00343A18" w:rsidP="007F7D7A">
            <w:pPr>
              <w:spacing w:before="0"/>
              <w:jc w:val="center"/>
              <w:rPr>
                <w:rFonts w:cs="Arial"/>
                <w:color w:val="00B0F0"/>
              </w:rPr>
            </w:pPr>
            <w:r w:rsidRPr="004E0760">
              <w:rPr>
                <w:rFonts w:cs="Arial"/>
                <w:color w:val="00B0F0"/>
              </w:rPr>
              <w:t>динара</w:t>
            </w:r>
            <w:r w:rsidR="007F7D7A" w:rsidRPr="004E0760">
              <w:rPr>
                <w:rFonts w:cs="Arial"/>
                <w:color w:val="00B0F0"/>
              </w:rPr>
              <w:t>/ EUR</w:t>
            </w:r>
          </w:p>
        </w:tc>
      </w:tr>
      <w:tr w:rsidR="007F7D7A" w:rsidRPr="004E0760" w:rsidTr="00BC01DC">
        <w:trPr>
          <w:trHeight w:val="525"/>
        </w:trPr>
        <w:tc>
          <w:tcPr>
            <w:tcW w:w="3382" w:type="dxa"/>
            <w:vMerge/>
            <w:shd w:val="clear" w:color="auto" w:fill="auto"/>
          </w:tcPr>
          <w:p w:rsidR="007F7D7A" w:rsidRPr="004E0760" w:rsidRDefault="007F7D7A" w:rsidP="007F7D7A">
            <w:pPr>
              <w:spacing w:before="0"/>
              <w:rPr>
                <w:rFonts w:cs="Arial"/>
                <w:color w:val="00B0F0"/>
              </w:rPr>
            </w:pPr>
          </w:p>
        </w:tc>
        <w:tc>
          <w:tcPr>
            <w:tcW w:w="3960" w:type="dxa"/>
            <w:shd w:val="clear" w:color="auto" w:fill="auto"/>
            <w:vAlign w:val="center"/>
          </w:tcPr>
          <w:p w:rsidR="007F7D7A" w:rsidRPr="004E0760" w:rsidRDefault="007F7D7A" w:rsidP="007F7D7A">
            <w:pPr>
              <w:spacing w:before="0"/>
              <w:rPr>
                <w:rFonts w:cs="Arial"/>
                <w:color w:val="00B0F0"/>
              </w:rPr>
            </w:pPr>
            <w:r w:rsidRPr="004E0760">
              <w:rPr>
                <w:rFonts w:cs="Arial"/>
                <w:color w:val="00B0F0"/>
              </w:rPr>
              <w:t>Трошкови превоза</w:t>
            </w:r>
          </w:p>
        </w:tc>
        <w:tc>
          <w:tcPr>
            <w:tcW w:w="2581" w:type="dxa"/>
          </w:tcPr>
          <w:p w:rsidR="007F7D7A" w:rsidRPr="004E0760" w:rsidRDefault="007F7D7A" w:rsidP="007F7D7A">
            <w:pPr>
              <w:spacing w:before="0"/>
              <w:jc w:val="center"/>
              <w:rPr>
                <w:rFonts w:cs="Arial"/>
                <w:color w:val="00B0F0"/>
              </w:rPr>
            </w:pPr>
            <w:r w:rsidRPr="004E0760">
              <w:rPr>
                <w:rFonts w:cs="Arial"/>
                <w:color w:val="00B0F0"/>
              </w:rPr>
              <w:t>динара/ EUR</w:t>
            </w:r>
          </w:p>
        </w:tc>
      </w:tr>
      <w:tr w:rsidR="007F7D7A" w:rsidRPr="004E0760" w:rsidTr="00BC01DC">
        <w:trPr>
          <w:trHeight w:val="534"/>
        </w:trPr>
        <w:tc>
          <w:tcPr>
            <w:tcW w:w="3382" w:type="dxa"/>
            <w:vMerge/>
            <w:shd w:val="clear" w:color="auto" w:fill="auto"/>
          </w:tcPr>
          <w:p w:rsidR="007F7D7A" w:rsidRPr="004E0760" w:rsidRDefault="007F7D7A" w:rsidP="007F7D7A">
            <w:pPr>
              <w:spacing w:before="0"/>
              <w:rPr>
                <w:rFonts w:cs="Arial"/>
                <w:color w:val="00B0F0"/>
              </w:rPr>
            </w:pPr>
          </w:p>
        </w:tc>
        <w:tc>
          <w:tcPr>
            <w:tcW w:w="3960" w:type="dxa"/>
            <w:shd w:val="clear" w:color="auto" w:fill="auto"/>
            <w:vAlign w:val="center"/>
          </w:tcPr>
          <w:p w:rsidR="007F7D7A" w:rsidRPr="004E0760" w:rsidRDefault="007F7D7A" w:rsidP="007F7D7A">
            <w:pPr>
              <w:spacing w:before="0"/>
              <w:rPr>
                <w:rFonts w:cs="Arial"/>
                <w:color w:val="00B0F0"/>
                <w:lang w:val="sr-Cyrl-CS"/>
              </w:rPr>
            </w:pPr>
            <w:r w:rsidRPr="004E0760">
              <w:rPr>
                <w:rFonts w:cs="Arial"/>
                <w:color w:val="00B0F0"/>
              </w:rPr>
              <w:t>Остали трошкови</w:t>
            </w:r>
            <w:r w:rsidRPr="004E0760">
              <w:rPr>
                <w:rFonts w:cs="Arial"/>
                <w:color w:val="00B0F0"/>
                <w:lang w:val="sr-Cyrl-CS"/>
              </w:rPr>
              <w:t xml:space="preserve"> (</w:t>
            </w:r>
            <w:r w:rsidRPr="004E0760">
              <w:rPr>
                <w:rFonts w:cs="Arial"/>
                <w:i/>
                <w:color w:val="00B0F0"/>
                <w:lang w:val="sr-Cyrl-CS"/>
              </w:rPr>
              <w:t>навести</w:t>
            </w:r>
            <w:r w:rsidRPr="004E0760">
              <w:rPr>
                <w:rFonts w:cs="Arial"/>
                <w:color w:val="00B0F0"/>
                <w:lang w:val="sr-Cyrl-CS"/>
              </w:rPr>
              <w:t>)</w:t>
            </w:r>
          </w:p>
        </w:tc>
        <w:tc>
          <w:tcPr>
            <w:tcW w:w="2581" w:type="dxa"/>
          </w:tcPr>
          <w:p w:rsidR="007F7D7A" w:rsidRPr="004E0760" w:rsidRDefault="007F7D7A" w:rsidP="007F7D7A">
            <w:pPr>
              <w:spacing w:before="0"/>
              <w:jc w:val="center"/>
              <w:rPr>
                <w:rFonts w:cs="Arial"/>
                <w:color w:val="00B0F0"/>
              </w:rPr>
            </w:pPr>
            <w:r w:rsidRPr="004E0760">
              <w:rPr>
                <w:rFonts w:cs="Arial"/>
                <w:color w:val="00B0F0"/>
              </w:rPr>
              <w:t>динара/ EUR</w:t>
            </w:r>
          </w:p>
        </w:tc>
      </w:tr>
    </w:tbl>
    <w:p w:rsidR="00343A18" w:rsidRPr="004E0760" w:rsidRDefault="00343A18" w:rsidP="00343A18">
      <w:pPr>
        <w:widowControl w:val="0"/>
        <w:spacing w:before="0"/>
        <w:rPr>
          <w:rFonts w:eastAsia="Arial Unicode MS" w:cs="Arial"/>
          <w:color w:val="00B0F0"/>
        </w:rPr>
      </w:pPr>
    </w:p>
    <w:p w:rsidR="00343A18" w:rsidRPr="004E0760" w:rsidRDefault="00343A18" w:rsidP="00343A18">
      <w:pPr>
        <w:widowControl w:val="0"/>
        <w:spacing w:before="0"/>
        <w:rPr>
          <w:rFonts w:eastAsia="Arial Unicode MS" w:cs="Arial"/>
          <w:color w:val="00B0F0"/>
        </w:rPr>
      </w:pPr>
    </w:p>
    <w:p w:rsidR="00343A18" w:rsidRPr="004E0760"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4E0760" w:rsidTr="00BC01DC">
        <w:trPr>
          <w:jc w:val="center"/>
        </w:trPr>
        <w:tc>
          <w:tcPr>
            <w:tcW w:w="3882" w:type="dxa"/>
          </w:tcPr>
          <w:p w:rsidR="00343A18" w:rsidRPr="004E0760" w:rsidRDefault="00343A18" w:rsidP="00BC01DC">
            <w:pPr>
              <w:spacing w:before="0"/>
              <w:jc w:val="center"/>
              <w:rPr>
                <w:rFonts w:cs="Arial"/>
              </w:rPr>
            </w:pPr>
            <w:r w:rsidRPr="004E0760">
              <w:rPr>
                <w:rFonts w:cs="Arial"/>
              </w:rPr>
              <w:t>Датум:</w:t>
            </w:r>
          </w:p>
        </w:tc>
        <w:tc>
          <w:tcPr>
            <w:tcW w:w="2127" w:type="dxa"/>
          </w:tcPr>
          <w:p w:rsidR="00343A18" w:rsidRPr="004E0760" w:rsidRDefault="00343A18" w:rsidP="00BC01DC">
            <w:pPr>
              <w:spacing w:before="0"/>
              <w:jc w:val="center"/>
              <w:rPr>
                <w:rFonts w:cs="Arial"/>
                <w:lang w:val="ru-RU"/>
              </w:rPr>
            </w:pPr>
          </w:p>
        </w:tc>
        <w:tc>
          <w:tcPr>
            <w:tcW w:w="4022" w:type="dxa"/>
          </w:tcPr>
          <w:p w:rsidR="00343A18" w:rsidRPr="004E0760" w:rsidRDefault="00343A18" w:rsidP="00BC01DC">
            <w:pPr>
              <w:spacing w:before="0"/>
              <w:jc w:val="center"/>
              <w:rPr>
                <w:rFonts w:cs="Arial"/>
                <w:lang w:val="sr-Cyrl-CS"/>
              </w:rPr>
            </w:pPr>
            <w:r w:rsidRPr="004E0760">
              <w:rPr>
                <w:rFonts w:cs="Arial"/>
                <w:lang w:val="sr-Cyrl-CS"/>
              </w:rPr>
              <w:t>П</w:t>
            </w:r>
            <w:r w:rsidRPr="004E0760">
              <w:rPr>
                <w:rFonts w:cs="Arial"/>
              </w:rPr>
              <w:t>онуђач</w:t>
            </w:r>
          </w:p>
        </w:tc>
      </w:tr>
      <w:tr w:rsidR="00343A18" w:rsidRPr="004E0760" w:rsidTr="00BC01DC">
        <w:trPr>
          <w:jc w:val="center"/>
        </w:trPr>
        <w:tc>
          <w:tcPr>
            <w:tcW w:w="3882" w:type="dxa"/>
          </w:tcPr>
          <w:p w:rsidR="00343A18" w:rsidRPr="004E0760" w:rsidRDefault="00343A18" w:rsidP="00BC01DC">
            <w:pPr>
              <w:spacing w:before="0"/>
              <w:jc w:val="center"/>
              <w:rPr>
                <w:rFonts w:cs="Arial"/>
              </w:rPr>
            </w:pPr>
          </w:p>
        </w:tc>
        <w:tc>
          <w:tcPr>
            <w:tcW w:w="2127" w:type="dxa"/>
          </w:tcPr>
          <w:p w:rsidR="00343A18" w:rsidRPr="004E0760" w:rsidRDefault="00343A18" w:rsidP="00BC01DC">
            <w:pPr>
              <w:spacing w:before="0"/>
              <w:jc w:val="center"/>
              <w:rPr>
                <w:rFonts w:cs="Arial"/>
              </w:rPr>
            </w:pPr>
            <w:r w:rsidRPr="004E0760">
              <w:rPr>
                <w:rFonts w:cs="Arial"/>
              </w:rPr>
              <w:t>М.П.</w:t>
            </w:r>
          </w:p>
        </w:tc>
        <w:tc>
          <w:tcPr>
            <w:tcW w:w="4022" w:type="dxa"/>
          </w:tcPr>
          <w:p w:rsidR="00343A18" w:rsidRPr="004E0760" w:rsidRDefault="00343A18" w:rsidP="00BC01DC">
            <w:pPr>
              <w:spacing w:before="0"/>
              <w:jc w:val="center"/>
              <w:rPr>
                <w:rFonts w:cs="Arial"/>
                <w:lang w:val="ru-RU"/>
              </w:rPr>
            </w:pPr>
          </w:p>
        </w:tc>
      </w:tr>
      <w:tr w:rsidR="00343A18" w:rsidRPr="004E0760" w:rsidTr="00BC01DC">
        <w:trPr>
          <w:jc w:val="center"/>
        </w:trPr>
        <w:tc>
          <w:tcPr>
            <w:tcW w:w="3882" w:type="dxa"/>
            <w:tcBorders>
              <w:bottom w:val="single" w:sz="4" w:space="0" w:color="auto"/>
            </w:tcBorders>
          </w:tcPr>
          <w:p w:rsidR="00343A18" w:rsidRPr="004E0760" w:rsidRDefault="00343A18" w:rsidP="00BC01DC">
            <w:pPr>
              <w:spacing w:before="0"/>
              <w:jc w:val="center"/>
              <w:rPr>
                <w:rFonts w:cs="Arial"/>
              </w:rPr>
            </w:pPr>
          </w:p>
        </w:tc>
        <w:tc>
          <w:tcPr>
            <w:tcW w:w="2127" w:type="dxa"/>
          </w:tcPr>
          <w:p w:rsidR="00343A18" w:rsidRPr="004E0760" w:rsidRDefault="00343A18" w:rsidP="00BC01DC">
            <w:pPr>
              <w:spacing w:before="0"/>
              <w:jc w:val="center"/>
              <w:rPr>
                <w:rFonts w:cs="Arial"/>
                <w:lang w:val="ru-RU"/>
              </w:rPr>
            </w:pPr>
          </w:p>
        </w:tc>
        <w:tc>
          <w:tcPr>
            <w:tcW w:w="4022" w:type="dxa"/>
            <w:tcBorders>
              <w:bottom w:val="single" w:sz="4" w:space="0" w:color="auto"/>
            </w:tcBorders>
          </w:tcPr>
          <w:p w:rsidR="00343A18" w:rsidRPr="004E0760" w:rsidRDefault="00343A18" w:rsidP="00BC01DC">
            <w:pPr>
              <w:spacing w:before="0"/>
              <w:jc w:val="center"/>
              <w:rPr>
                <w:rFonts w:cs="Arial"/>
                <w:lang w:val="ru-RU"/>
              </w:rPr>
            </w:pPr>
          </w:p>
        </w:tc>
      </w:tr>
      <w:tr w:rsidR="00343A18" w:rsidRPr="004E0760" w:rsidTr="00BC01DC">
        <w:trPr>
          <w:trHeight w:val="389"/>
          <w:jc w:val="center"/>
        </w:trPr>
        <w:tc>
          <w:tcPr>
            <w:tcW w:w="3882" w:type="dxa"/>
            <w:tcBorders>
              <w:top w:val="single" w:sz="4" w:space="0" w:color="auto"/>
            </w:tcBorders>
          </w:tcPr>
          <w:p w:rsidR="00343A18" w:rsidRPr="004E0760" w:rsidRDefault="00343A18" w:rsidP="00BC01DC">
            <w:pPr>
              <w:spacing w:before="0"/>
              <w:jc w:val="center"/>
              <w:rPr>
                <w:rFonts w:cs="Arial"/>
              </w:rPr>
            </w:pPr>
          </w:p>
        </w:tc>
        <w:tc>
          <w:tcPr>
            <w:tcW w:w="2127" w:type="dxa"/>
          </w:tcPr>
          <w:p w:rsidR="00343A18" w:rsidRPr="004E0760" w:rsidRDefault="00343A18" w:rsidP="00BC01DC">
            <w:pPr>
              <w:spacing w:before="0"/>
              <w:jc w:val="center"/>
              <w:rPr>
                <w:rFonts w:cs="Arial"/>
                <w:lang w:val="ru-RU"/>
              </w:rPr>
            </w:pPr>
          </w:p>
        </w:tc>
        <w:tc>
          <w:tcPr>
            <w:tcW w:w="4022" w:type="dxa"/>
            <w:tcBorders>
              <w:top w:val="single" w:sz="4" w:space="0" w:color="auto"/>
            </w:tcBorders>
          </w:tcPr>
          <w:p w:rsidR="00343A18" w:rsidRPr="004E0760" w:rsidRDefault="00343A18" w:rsidP="00BC01DC">
            <w:pPr>
              <w:spacing w:before="0"/>
              <w:jc w:val="center"/>
              <w:rPr>
                <w:rFonts w:cs="Arial"/>
                <w:lang w:val="ru-RU"/>
              </w:rPr>
            </w:pPr>
          </w:p>
        </w:tc>
      </w:tr>
    </w:tbl>
    <w:p w:rsidR="00343A18" w:rsidRPr="004E0760" w:rsidRDefault="00343A18" w:rsidP="00343A18">
      <w:pPr>
        <w:spacing w:before="0"/>
        <w:rPr>
          <w:rFonts w:cs="Arial"/>
          <w:b/>
          <w:lang w:val="sr-Latn-CS"/>
        </w:rPr>
      </w:pPr>
    </w:p>
    <w:p w:rsidR="00343A18" w:rsidRPr="004E0760" w:rsidRDefault="00343A18" w:rsidP="00343A18">
      <w:pPr>
        <w:spacing w:before="0"/>
        <w:rPr>
          <w:rFonts w:cs="Arial"/>
          <w:b/>
          <w:i/>
          <w:lang w:val="sr-Cyrl-CS"/>
        </w:rPr>
      </w:pPr>
      <w:r w:rsidRPr="004E0760">
        <w:rPr>
          <w:rFonts w:cs="Arial"/>
          <w:b/>
          <w:i/>
          <w:lang w:val="sr-Cyrl-CS"/>
        </w:rPr>
        <w:t>Напомена:</w:t>
      </w:r>
    </w:p>
    <w:p w:rsidR="00343A18" w:rsidRPr="004E0760" w:rsidRDefault="00343A18" w:rsidP="00343A18">
      <w:pPr>
        <w:pStyle w:val="KDKomentar"/>
        <w:spacing w:before="0"/>
        <w:rPr>
          <w:rFonts w:eastAsia="TimesNewRomanPS-BoldMT" w:cs="Arial"/>
          <w:color w:val="auto"/>
          <w:sz w:val="22"/>
          <w:szCs w:val="22"/>
        </w:rPr>
      </w:pPr>
      <w:r w:rsidRPr="004E0760">
        <w:rPr>
          <w:rFonts w:eastAsia="TimesNewRomanPS-BoldMT" w:cs="Arial"/>
          <w:color w:val="auto"/>
          <w:sz w:val="22"/>
          <w:szCs w:val="22"/>
        </w:rPr>
        <w:t xml:space="preserve">-Уколико </w:t>
      </w:r>
      <w:r w:rsidRPr="004E076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E0760">
        <w:rPr>
          <w:rFonts w:eastAsia="TimesNewRomanPS-BoldMT" w:cs="Arial"/>
          <w:color w:val="auto"/>
          <w:sz w:val="22"/>
          <w:szCs w:val="22"/>
        </w:rPr>
        <w:t>.</w:t>
      </w:r>
    </w:p>
    <w:p w:rsidR="00B91FED" w:rsidRDefault="00343A18" w:rsidP="00343A18">
      <w:pPr>
        <w:pStyle w:val="KDKomentar"/>
        <w:spacing w:before="0"/>
        <w:rPr>
          <w:rFonts w:eastAsia="TimesNewRomanPS-BoldMT" w:cs="Arial"/>
          <w:color w:val="auto"/>
          <w:sz w:val="22"/>
          <w:szCs w:val="22"/>
          <w:lang w:val="sr-Cyrl-RS"/>
        </w:rPr>
      </w:pPr>
      <w:r w:rsidRPr="004E0760">
        <w:rPr>
          <w:rFonts w:eastAsia="TimesNewRomanPS-BoldMT" w:cs="Arial"/>
          <w:color w:val="auto"/>
          <w:sz w:val="22"/>
          <w:szCs w:val="22"/>
          <w:lang w:val="sr-Cyrl-CS"/>
        </w:rPr>
        <w:t xml:space="preserve">- </w:t>
      </w:r>
      <w:r w:rsidRPr="004E0760">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B91FED" w:rsidRPr="007B676A" w:rsidRDefault="00343A18" w:rsidP="00B91FED">
      <w:pPr>
        <w:tabs>
          <w:tab w:val="left" w:pos="360"/>
        </w:tabs>
        <w:autoSpaceDE w:val="0"/>
        <w:autoSpaceDN w:val="0"/>
        <w:adjustRightInd w:val="0"/>
        <w:spacing w:after="200" w:line="276" w:lineRule="auto"/>
        <w:contextualSpacing/>
        <w:rPr>
          <w:rFonts w:eastAsia="TimesNewRomanPS-BoldMT" w:cs="Arial"/>
          <w:bCs/>
          <w:i/>
          <w:iCs/>
          <w:lang w:val="sr-Cyrl-CS"/>
        </w:rPr>
      </w:pPr>
      <w:r w:rsidRPr="00DF5F13">
        <w:rPr>
          <w:rFonts w:eastAsia="TimesNewRomanPS-BoldMT" w:cs="Arial"/>
          <w:lang w:val="ru-RU"/>
        </w:rPr>
        <w:t xml:space="preserve"> </w:t>
      </w:r>
      <w:r w:rsidR="00B91FED">
        <w:rPr>
          <w:rFonts w:eastAsia="TimesNewRomanPS-BoldMT" w:cs="Arial"/>
          <w:bCs/>
          <w:i/>
          <w:iCs/>
          <w:lang w:val="sr-Cyrl-CS"/>
        </w:rPr>
        <w:t>Страни понуђач даје Понуду у еврима, домаћи у динарима.</w:t>
      </w:r>
    </w:p>
    <w:p w:rsidR="009C19F8" w:rsidRDefault="009C19F8" w:rsidP="00343A18">
      <w:pPr>
        <w:spacing w:before="0"/>
        <w:rPr>
          <w:rFonts w:cs="Arial"/>
          <w:b/>
          <w:lang w:val="sr-Latn-CS"/>
        </w:rPr>
      </w:pPr>
    </w:p>
    <w:p w:rsidR="00343A18" w:rsidRPr="004E0760" w:rsidRDefault="00343A18" w:rsidP="00343A18">
      <w:pPr>
        <w:spacing w:before="0"/>
        <w:rPr>
          <w:rFonts w:cs="Arial"/>
          <w:b/>
          <w:lang w:val="ru-RU"/>
        </w:rPr>
      </w:pPr>
      <w:r w:rsidRPr="004E0760">
        <w:rPr>
          <w:rFonts w:cs="Arial"/>
          <w:b/>
          <w:lang w:val="sr-Latn-CS"/>
        </w:rPr>
        <w:t>Упутство</w:t>
      </w:r>
      <w:r w:rsidR="00D418AD">
        <w:rPr>
          <w:rFonts w:cs="Arial"/>
          <w:b/>
          <w:lang w:val="sr-Cyrl-RS"/>
        </w:rPr>
        <w:t xml:space="preserve"> </w:t>
      </w:r>
      <w:r w:rsidRPr="004E0760">
        <w:rPr>
          <w:rFonts w:cs="Arial"/>
          <w:b/>
          <w:lang w:val="sr-Latn-CS"/>
        </w:rPr>
        <w:t>за попуњавањ</w:t>
      </w:r>
      <w:r w:rsidRPr="004E0760">
        <w:rPr>
          <w:rFonts w:cs="Arial"/>
          <w:b/>
          <w:lang w:val="ru-RU"/>
        </w:rPr>
        <w:t>е</w:t>
      </w:r>
      <w:r w:rsidR="007E7BB8" w:rsidRPr="004E0760">
        <w:rPr>
          <w:rFonts w:cs="Arial"/>
          <w:b/>
          <w:lang w:val="ru-RU"/>
        </w:rPr>
        <w:t xml:space="preserve"> О</w:t>
      </w:r>
      <w:r w:rsidRPr="004E0760">
        <w:rPr>
          <w:rFonts w:cs="Arial"/>
          <w:b/>
          <w:lang w:val="ru-RU"/>
        </w:rPr>
        <w:t>брасца структуре цене</w:t>
      </w:r>
    </w:p>
    <w:p w:rsidR="00343A18" w:rsidRPr="007B676A" w:rsidRDefault="00343A18" w:rsidP="00343A18">
      <w:pPr>
        <w:spacing w:before="0"/>
        <w:rPr>
          <w:rFonts w:cs="Arial"/>
          <w:b/>
          <w:lang w:val="ru-RU"/>
        </w:rPr>
      </w:pPr>
    </w:p>
    <w:p w:rsidR="00343A18" w:rsidRPr="007B676A" w:rsidRDefault="00343A18" w:rsidP="00343A18">
      <w:pPr>
        <w:pStyle w:val="ListParagraph"/>
        <w:tabs>
          <w:tab w:val="left" w:pos="90"/>
        </w:tabs>
        <w:spacing w:before="0" w:after="0" w:line="240" w:lineRule="auto"/>
        <w:ind w:left="0"/>
        <w:rPr>
          <w:rFonts w:ascii="Arial" w:hAnsi="Arial" w:cs="Arial"/>
          <w:bCs/>
          <w:iCs/>
          <w:lang w:val="ru-RU"/>
        </w:rPr>
      </w:pPr>
      <w:r w:rsidRPr="007B676A">
        <w:rPr>
          <w:rFonts w:ascii="Arial" w:hAnsi="Arial" w:cs="Arial"/>
          <w:bCs/>
          <w:iCs/>
          <w:lang w:val="ru-RU"/>
        </w:rPr>
        <w:t>Понуђач треба да попун</w:t>
      </w:r>
      <w:r w:rsidRPr="004E0760">
        <w:rPr>
          <w:rFonts w:ascii="Arial" w:hAnsi="Arial" w:cs="Arial"/>
          <w:bCs/>
          <w:iCs/>
          <w:lang w:val="sr-Cyrl-CS"/>
        </w:rPr>
        <w:t>и</w:t>
      </w:r>
      <w:r w:rsidRPr="007B676A">
        <w:rPr>
          <w:rFonts w:ascii="Arial" w:hAnsi="Arial" w:cs="Arial"/>
          <w:bCs/>
          <w:iCs/>
          <w:lang w:val="ru-RU"/>
        </w:rPr>
        <w:t xml:space="preserve"> образац структуре цене </w:t>
      </w:r>
      <w:r w:rsidRPr="004E0760">
        <w:rPr>
          <w:rFonts w:ascii="Arial" w:hAnsi="Arial" w:cs="Arial"/>
          <w:bCs/>
          <w:iCs/>
          <w:lang w:val="sr-Cyrl-CS"/>
        </w:rPr>
        <w:t>Табела 1. на следећи начин</w:t>
      </w:r>
      <w:r w:rsidRPr="007B676A">
        <w:rPr>
          <w:rFonts w:ascii="Arial" w:hAnsi="Arial" w:cs="Arial"/>
          <w:bCs/>
          <w:iCs/>
          <w:lang w:val="ru-RU"/>
        </w:rPr>
        <w:t>:</w:t>
      </w:r>
    </w:p>
    <w:p w:rsidR="000F683D" w:rsidRPr="007B676A" w:rsidRDefault="000F683D" w:rsidP="00343A18">
      <w:pPr>
        <w:pStyle w:val="ListParagraph"/>
        <w:tabs>
          <w:tab w:val="left" w:pos="90"/>
        </w:tabs>
        <w:spacing w:before="0" w:after="0" w:line="240" w:lineRule="auto"/>
        <w:ind w:left="0"/>
        <w:rPr>
          <w:rFonts w:ascii="Arial" w:hAnsi="Arial" w:cs="Arial"/>
          <w:bCs/>
          <w:iCs/>
          <w:lang w:val="ru-RU"/>
        </w:rPr>
      </w:pPr>
    </w:p>
    <w:p w:rsidR="00795E39" w:rsidRPr="00795E39" w:rsidRDefault="00795E39" w:rsidP="00795E39">
      <w:pPr>
        <w:pStyle w:val="ListParagraph"/>
        <w:numPr>
          <w:ilvl w:val="0"/>
          <w:numId w:val="45"/>
        </w:numPr>
        <w:tabs>
          <w:tab w:val="left" w:pos="90"/>
        </w:tabs>
        <w:suppressAutoHyphens/>
        <w:spacing w:before="0" w:after="0" w:line="240" w:lineRule="auto"/>
        <w:contextualSpacing w:val="0"/>
        <w:rPr>
          <w:rFonts w:ascii="Arial" w:hAnsi="Arial" w:cs="Arial"/>
          <w:bCs/>
          <w:iCs/>
          <w:lang w:val="ru-RU"/>
        </w:rPr>
      </w:pPr>
      <w:r w:rsidRPr="00795E39">
        <w:rPr>
          <w:rFonts w:ascii="Arial" w:hAnsi="Arial" w:cs="Arial"/>
          <w:bCs/>
          <w:iCs/>
          <w:lang w:val="sr-Cyrl-CS"/>
        </w:rPr>
        <w:t xml:space="preserve"> </w:t>
      </w:r>
      <w:r w:rsidR="00343A18" w:rsidRPr="00795E39">
        <w:rPr>
          <w:rFonts w:ascii="Arial" w:hAnsi="Arial" w:cs="Arial"/>
          <w:bCs/>
          <w:iCs/>
          <w:lang w:val="sr-Cyrl-CS"/>
        </w:rPr>
        <w:t xml:space="preserve">у колону 5. </w:t>
      </w:r>
      <w:r w:rsidR="00343A18" w:rsidRPr="00795E39">
        <w:rPr>
          <w:rFonts w:ascii="Arial" w:hAnsi="Arial" w:cs="Arial"/>
          <w:bCs/>
          <w:iCs/>
          <w:lang w:val="ru-RU"/>
        </w:rPr>
        <w:t xml:space="preserve">уписати колико износи јединична цена без ПДВ за </w:t>
      </w:r>
      <w:r w:rsidR="00FA439F" w:rsidRPr="00795E39">
        <w:rPr>
          <w:rFonts w:ascii="Arial" w:hAnsi="Arial" w:cs="Arial"/>
          <w:bCs/>
          <w:iCs/>
          <w:lang w:val="ru-RU"/>
        </w:rPr>
        <w:t>извршену услугу</w:t>
      </w:r>
      <w:r w:rsidR="00343A18" w:rsidRPr="00795E39">
        <w:rPr>
          <w:rFonts w:ascii="Arial" w:hAnsi="Arial" w:cs="Arial"/>
          <w:bCs/>
          <w:iCs/>
          <w:lang w:val="ru-RU"/>
        </w:rPr>
        <w:t>;</w:t>
      </w:r>
    </w:p>
    <w:p w:rsidR="00343A18" w:rsidRPr="00795E39" w:rsidRDefault="00795E39" w:rsidP="00795E39">
      <w:pPr>
        <w:pStyle w:val="ListParagraph"/>
        <w:numPr>
          <w:ilvl w:val="0"/>
          <w:numId w:val="45"/>
        </w:numPr>
        <w:tabs>
          <w:tab w:val="left" w:pos="90"/>
        </w:tabs>
        <w:suppressAutoHyphens/>
        <w:spacing w:before="0" w:after="0" w:line="240" w:lineRule="auto"/>
        <w:contextualSpacing w:val="0"/>
        <w:rPr>
          <w:rFonts w:ascii="Arial" w:hAnsi="Arial" w:cs="Arial"/>
          <w:bCs/>
          <w:iCs/>
          <w:lang w:val="ru-RU"/>
        </w:rPr>
      </w:pPr>
      <w:r w:rsidRPr="00795E39">
        <w:rPr>
          <w:rFonts w:ascii="Arial" w:hAnsi="Arial" w:cs="Arial"/>
          <w:bCs/>
          <w:iCs/>
          <w:lang w:val="ru-RU"/>
        </w:rPr>
        <w:t xml:space="preserve"> </w:t>
      </w:r>
      <w:r w:rsidR="00343A18" w:rsidRPr="00795E39">
        <w:rPr>
          <w:rFonts w:ascii="Arial" w:hAnsi="Arial" w:cs="Arial"/>
          <w:bCs/>
          <w:iCs/>
          <w:lang w:val="ru-RU"/>
        </w:rPr>
        <w:t xml:space="preserve">у колону </w:t>
      </w:r>
      <w:r w:rsidR="00343A18" w:rsidRPr="00795E39">
        <w:rPr>
          <w:rFonts w:ascii="Arial" w:hAnsi="Arial" w:cs="Arial"/>
          <w:bCs/>
          <w:iCs/>
          <w:lang w:val="sr-Cyrl-CS"/>
        </w:rPr>
        <w:t>6</w:t>
      </w:r>
      <w:r w:rsidR="00343A18" w:rsidRPr="00795E39">
        <w:rPr>
          <w:rFonts w:ascii="Arial" w:hAnsi="Arial" w:cs="Arial"/>
          <w:bCs/>
          <w:iCs/>
          <w:lang w:val="ru-RU"/>
        </w:rPr>
        <w:t xml:space="preserve">. уписати колико износи јединична цена са ПДВ за </w:t>
      </w:r>
      <w:r w:rsidR="00FA439F" w:rsidRPr="00795E39">
        <w:rPr>
          <w:rFonts w:ascii="Arial" w:hAnsi="Arial" w:cs="Arial"/>
          <w:bCs/>
          <w:iCs/>
          <w:lang w:val="ru-RU"/>
        </w:rPr>
        <w:t>извршену услугу</w:t>
      </w:r>
      <w:r w:rsidR="00343A18" w:rsidRPr="00795E39">
        <w:rPr>
          <w:rFonts w:ascii="Arial" w:hAnsi="Arial" w:cs="Arial"/>
          <w:bCs/>
          <w:iCs/>
          <w:lang w:val="ru-RU"/>
        </w:rPr>
        <w:t>;</w:t>
      </w:r>
    </w:p>
    <w:p w:rsidR="00795E39" w:rsidRPr="00795E39" w:rsidRDefault="00795E39" w:rsidP="00795E39">
      <w:pPr>
        <w:pStyle w:val="ListParagraph"/>
        <w:numPr>
          <w:ilvl w:val="0"/>
          <w:numId w:val="45"/>
        </w:numPr>
        <w:tabs>
          <w:tab w:val="left" w:pos="90"/>
        </w:tabs>
        <w:suppressAutoHyphens/>
        <w:spacing w:before="0" w:after="0" w:line="240" w:lineRule="auto"/>
        <w:contextualSpacing w:val="0"/>
        <w:rPr>
          <w:rFonts w:ascii="Arial" w:hAnsi="Arial" w:cs="Arial"/>
          <w:bCs/>
          <w:iCs/>
          <w:lang w:val="ru-RU"/>
        </w:rPr>
      </w:pPr>
      <w:r w:rsidRPr="00795E39">
        <w:rPr>
          <w:rFonts w:ascii="Arial" w:hAnsi="Arial" w:cs="Arial"/>
          <w:bCs/>
          <w:iCs/>
          <w:lang w:val="ru-RU"/>
        </w:rPr>
        <w:t xml:space="preserve"> </w:t>
      </w:r>
      <w:r w:rsidR="00343A18" w:rsidRPr="00795E39">
        <w:rPr>
          <w:rFonts w:ascii="Arial" w:hAnsi="Arial" w:cs="Arial"/>
          <w:bCs/>
          <w:iCs/>
          <w:lang w:val="ru-RU"/>
        </w:rPr>
        <w:t xml:space="preserve">у колону </w:t>
      </w:r>
      <w:r w:rsidR="00343A18" w:rsidRPr="00795E39">
        <w:rPr>
          <w:rFonts w:ascii="Arial" w:hAnsi="Arial" w:cs="Arial"/>
          <w:bCs/>
          <w:iCs/>
          <w:lang w:val="sr-Cyrl-CS"/>
        </w:rPr>
        <w:t>7</w:t>
      </w:r>
      <w:r w:rsidR="00343A18" w:rsidRPr="00795E39">
        <w:rPr>
          <w:rFonts w:ascii="Arial" w:hAnsi="Arial" w:cs="Arial"/>
          <w:bCs/>
          <w:iCs/>
          <w:lang w:val="ru-RU"/>
        </w:rPr>
        <w:t>. уписати колико износи укупна цена без</w:t>
      </w:r>
      <w:r w:rsidRPr="00795E39">
        <w:rPr>
          <w:rFonts w:ascii="Arial" w:hAnsi="Arial" w:cs="Arial"/>
          <w:bCs/>
          <w:iCs/>
          <w:lang w:val="ru-RU"/>
        </w:rPr>
        <w:t xml:space="preserve"> ПДВ и то тако што ће помножити </w:t>
      </w:r>
    </w:p>
    <w:p w:rsidR="00795E39" w:rsidRPr="00795E39" w:rsidRDefault="00343A18" w:rsidP="00795E39">
      <w:pPr>
        <w:pStyle w:val="ListParagraph"/>
        <w:tabs>
          <w:tab w:val="left" w:pos="90"/>
        </w:tabs>
        <w:suppressAutoHyphens/>
        <w:spacing w:before="0" w:after="0" w:line="240" w:lineRule="auto"/>
        <w:ind w:left="360"/>
        <w:contextualSpacing w:val="0"/>
        <w:rPr>
          <w:rFonts w:ascii="Arial" w:hAnsi="Arial" w:cs="Arial"/>
          <w:bCs/>
          <w:iCs/>
          <w:lang w:val="ru-RU"/>
        </w:rPr>
      </w:pPr>
      <w:r w:rsidRPr="00795E39">
        <w:rPr>
          <w:rFonts w:ascii="Arial" w:hAnsi="Arial" w:cs="Arial"/>
          <w:bCs/>
          <w:iCs/>
          <w:lang w:val="ru-RU"/>
        </w:rPr>
        <w:t xml:space="preserve">јединичну цену без ПДВ (наведену у колони </w:t>
      </w:r>
      <w:r w:rsidRPr="00795E39">
        <w:rPr>
          <w:rFonts w:ascii="Arial" w:hAnsi="Arial" w:cs="Arial"/>
          <w:bCs/>
          <w:iCs/>
          <w:lang w:val="sr-Cyrl-CS"/>
        </w:rPr>
        <w:t>5</w:t>
      </w:r>
      <w:r w:rsidR="00926D25" w:rsidRPr="00795E39">
        <w:rPr>
          <w:rFonts w:ascii="Arial" w:hAnsi="Arial" w:cs="Arial"/>
          <w:bCs/>
          <w:iCs/>
          <w:lang w:val="ru-RU"/>
        </w:rPr>
        <w:t>.) са тражени</w:t>
      </w:r>
      <w:r w:rsidRPr="00795E39">
        <w:rPr>
          <w:rFonts w:ascii="Arial" w:hAnsi="Arial" w:cs="Arial"/>
          <w:bCs/>
          <w:iCs/>
          <w:lang w:val="ru-RU"/>
        </w:rPr>
        <w:t>м</w:t>
      </w:r>
      <w:r w:rsidR="00926D25" w:rsidRPr="00795E39">
        <w:rPr>
          <w:rFonts w:ascii="Arial" w:hAnsi="Arial" w:cs="Arial"/>
          <w:bCs/>
          <w:iCs/>
          <w:lang w:val="ru-RU"/>
        </w:rPr>
        <w:t xml:space="preserve"> обимом-</w:t>
      </w:r>
      <w:r w:rsidRPr="00795E39">
        <w:rPr>
          <w:rFonts w:ascii="Arial" w:hAnsi="Arial" w:cs="Arial"/>
          <w:bCs/>
          <w:iCs/>
          <w:lang w:val="ru-RU"/>
        </w:rPr>
        <w:t xml:space="preserve">количином (која је наведена у колони </w:t>
      </w:r>
      <w:r w:rsidRPr="00795E39">
        <w:rPr>
          <w:rFonts w:ascii="Arial" w:hAnsi="Arial" w:cs="Arial"/>
          <w:bCs/>
          <w:iCs/>
          <w:lang w:val="sr-Cyrl-CS"/>
        </w:rPr>
        <w:t>4</w:t>
      </w:r>
      <w:r w:rsidRPr="00795E39">
        <w:rPr>
          <w:rFonts w:ascii="Arial" w:hAnsi="Arial" w:cs="Arial"/>
          <w:bCs/>
          <w:iCs/>
          <w:lang w:val="ru-RU"/>
        </w:rPr>
        <w:t>.);</w:t>
      </w:r>
    </w:p>
    <w:p w:rsidR="00343A18" w:rsidRDefault="00795E39" w:rsidP="00795E39">
      <w:pPr>
        <w:pStyle w:val="ListParagraph"/>
        <w:numPr>
          <w:ilvl w:val="0"/>
          <w:numId w:val="45"/>
        </w:numPr>
        <w:tabs>
          <w:tab w:val="left" w:pos="90"/>
        </w:tabs>
        <w:suppressAutoHyphens/>
        <w:spacing w:before="0"/>
        <w:rPr>
          <w:rFonts w:ascii="Arial" w:hAnsi="Arial" w:cs="Arial"/>
          <w:bCs/>
          <w:iCs/>
          <w:lang w:val="ru-RU"/>
        </w:rPr>
      </w:pPr>
      <w:r w:rsidRPr="00795E39">
        <w:rPr>
          <w:rFonts w:ascii="Arial" w:hAnsi="Arial" w:cs="Arial"/>
          <w:bCs/>
          <w:iCs/>
          <w:lang w:val="ru-RU"/>
        </w:rPr>
        <w:t xml:space="preserve"> </w:t>
      </w:r>
      <w:r w:rsidR="00343A18" w:rsidRPr="00795E39">
        <w:rPr>
          <w:rFonts w:ascii="Arial" w:hAnsi="Arial" w:cs="Arial"/>
          <w:bCs/>
          <w:iCs/>
          <w:lang w:val="sr-Cyrl-CS"/>
        </w:rPr>
        <w:t>у колону 8</w:t>
      </w:r>
      <w:r w:rsidR="00343A18" w:rsidRPr="00795E39">
        <w:rPr>
          <w:rFonts w:ascii="Arial" w:hAnsi="Arial" w:cs="Arial"/>
          <w:bCs/>
          <w:iCs/>
          <w:lang w:val="ru-RU"/>
        </w:rPr>
        <w:t xml:space="preserve">. уписати колико износи укупна цена са ПДВ и то тако што ће помножити јединичну цену са ПДВ (наведену у колони </w:t>
      </w:r>
      <w:r w:rsidR="00343A18" w:rsidRPr="00795E39">
        <w:rPr>
          <w:rFonts w:ascii="Arial" w:hAnsi="Arial" w:cs="Arial"/>
          <w:bCs/>
          <w:iCs/>
          <w:lang w:val="sr-Cyrl-CS"/>
        </w:rPr>
        <w:t>6</w:t>
      </w:r>
      <w:r w:rsidR="00926D25" w:rsidRPr="00795E39">
        <w:rPr>
          <w:rFonts w:ascii="Arial" w:hAnsi="Arial" w:cs="Arial"/>
          <w:bCs/>
          <w:iCs/>
          <w:lang w:val="ru-RU"/>
        </w:rPr>
        <w:t>.) са тражени</w:t>
      </w:r>
      <w:r w:rsidR="00343A18" w:rsidRPr="00795E39">
        <w:rPr>
          <w:rFonts w:ascii="Arial" w:hAnsi="Arial" w:cs="Arial"/>
          <w:bCs/>
          <w:iCs/>
          <w:lang w:val="ru-RU"/>
        </w:rPr>
        <w:t>м</w:t>
      </w:r>
      <w:r w:rsidR="00926D25" w:rsidRPr="00795E39">
        <w:rPr>
          <w:rFonts w:ascii="Arial" w:hAnsi="Arial" w:cs="Arial"/>
          <w:bCs/>
          <w:iCs/>
          <w:lang w:val="ru-RU"/>
        </w:rPr>
        <w:t xml:space="preserve"> обимом-</w:t>
      </w:r>
      <w:r w:rsidR="00343A18" w:rsidRPr="00795E39">
        <w:rPr>
          <w:rFonts w:ascii="Arial" w:hAnsi="Arial" w:cs="Arial"/>
          <w:bCs/>
          <w:iCs/>
          <w:lang w:val="ru-RU"/>
        </w:rPr>
        <w:t xml:space="preserve"> количином (која је наведена у колони </w:t>
      </w:r>
      <w:r w:rsidR="00343A18" w:rsidRPr="00795E39">
        <w:rPr>
          <w:rFonts w:ascii="Arial" w:hAnsi="Arial" w:cs="Arial"/>
          <w:bCs/>
          <w:iCs/>
          <w:lang w:val="sr-Cyrl-CS"/>
        </w:rPr>
        <w:t>4</w:t>
      </w:r>
      <w:r>
        <w:rPr>
          <w:rFonts w:ascii="Arial" w:hAnsi="Arial" w:cs="Arial"/>
          <w:bCs/>
          <w:iCs/>
          <w:lang w:val="ru-RU"/>
        </w:rPr>
        <w:t>.)</w:t>
      </w:r>
    </w:p>
    <w:p w:rsidR="007E7BB8" w:rsidRPr="00795E39" w:rsidRDefault="007E7BB8" w:rsidP="00343A18">
      <w:pPr>
        <w:pStyle w:val="ListParagraph"/>
        <w:tabs>
          <w:tab w:val="left" w:pos="90"/>
        </w:tabs>
        <w:suppressAutoHyphens/>
        <w:spacing w:before="0" w:after="0" w:line="240" w:lineRule="auto"/>
        <w:ind w:left="0"/>
        <w:contextualSpacing w:val="0"/>
        <w:rPr>
          <w:rFonts w:ascii="Arial" w:hAnsi="Arial" w:cs="Arial"/>
          <w:color w:val="00B0F0"/>
          <w:lang w:val="ru-RU"/>
        </w:rPr>
      </w:pPr>
    </w:p>
    <w:p w:rsidR="00343A18" w:rsidRPr="007B676A" w:rsidRDefault="00343A18" w:rsidP="00343A18">
      <w:pPr>
        <w:tabs>
          <w:tab w:val="left" w:pos="992"/>
        </w:tabs>
        <w:spacing w:before="0"/>
        <w:rPr>
          <w:rFonts w:cs="Arial"/>
          <w:color w:val="00B0F0"/>
          <w:lang w:val="ru-RU"/>
        </w:rPr>
      </w:pPr>
      <w:r w:rsidRPr="00795E39">
        <w:rPr>
          <w:rFonts w:cs="Arial"/>
          <w:color w:val="00B0F0"/>
          <w:lang w:val="ru-RU"/>
        </w:rPr>
        <w:t>- у Табелу 2. уписују</w:t>
      </w:r>
      <w:r w:rsidRPr="007B676A">
        <w:rPr>
          <w:rFonts w:cs="Arial"/>
          <w:color w:val="00B0F0"/>
          <w:lang w:val="ru-RU"/>
        </w:rPr>
        <w:t xml:space="preserve"> се посебно исказани трошкови који су укључени у укупно</w:t>
      </w:r>
    </w:p>
    <w:p w:rsidR="00343A18" w:rsidRPr="007B676A" w:rsidRDefault="00343A18" w:rsidP="00343A18">
      <w:pPr>
        <w:tabs>
          <w:tab w:val="left" w:pos="992"/>
        </w:tabs>
        <w:spacing w:before="0"/>
        <w:rPr>
          <w:rFonts w:cs="Arial"/>
          <w:color w:val="00B0F0"/>
          <w:lang w:val="ru-RU"/>
        </w:rPr>
      </w:pPr>
      <w:r w:rsidRPr="007B676A">
        <w:rPr>
          <w:rFonts w:cs="Arial"/>
          <w:color w:val="00B0F0"/>
          <w:lang w:val="ru-RU"/>
        </w:rPr>
        <w:t xml:space="preserve">понуђену цену без ПДВ (ред бр. </w:t>
      </w:r>
      <w:r w:rsidRPr="004E0760">
        <w:rPr>
          <w:rFonts w:cs="Arial"/>
          <w:color w:val="00B0F0"/>
        </w:rPr>
        <w:t>I</w:t>
      </w:r>
      <w:r w:rsidRPr="007B676A">
        <w:rPr>
          <w:rFonts w:cs="Arial"/>
          <w:color w:val="00B0F0"/>
          <w:lang w:val="ru-RU"/>
        </w:rPr>
        <w:t xml:space="preserve"> из табеле 1)</w:t>
      </w:r>
      <w:r w:rsidR="00795E39">
        <w:rPr>
          <w:rFonts w:cs="Arial"/>
          <w:color w:val="00B0F0"/>
          <w:lang w:val="ru-RU"/>
        </w:rPr>
        <w:t xml:space="preserve"> </w:t>
      </w:r>
      <w:r w:rsidR="007F7D7A" w:rsidRPr="007B676A">
        <w:rPr>
          <w:rFonts w:cs="Arial"/>
          <w:color w:val="00B0F0"/>
          <w:lang w:val="ru-RU"/>
        </w:rPr>
        <w:t>уколико исти постоје као засебни трошкови</w:t>
      </w:r>
    </w:p>
    <w:p w:rsidR="00343A18" w:rsidRPr="004E0760" w:rsidRDefault="00343A18" w:rsidP="00343A18">
      <w:pPr>
        <w:tabs>
          <w:tab w:val="left" w:pos="992"/>
        </w:tabs>
        <w:spacing w:before="0"/>
        <w:rPr>
          <w:rFonts w:cs="Arial"/>
          <w:b/>
          <w:lang w:val="sr-Cyrl-BA"/>
        </w:rPr>
      </w:pPr>
    </w:p>
    <w:p w:rsidR="00343A18" w:rsidRPr="007B676A" w:rsidRDefault="00343A18" w:rsidP="00485720">
      <w:pPr>
        <w:numPr>
          <w:ilvl w:val="0"/>
          <w:numId w:val="25"/>
        </w:numPr>
        <w:tabs>
          <w:tab w:val="left" w:pos="992"/>
        </w:tabs>
        <w:spacing w:before="0"/>
        <w:rPr>
          <w:rFonts w:cs="Arial"/>
          <w:lang w:val="sr-Cyrl-BA"/>
        </w:rPr>
      </w:pPr>
      <w:r w:rsidRPr="007B676A">
        <w:rPr>
          <w:rFonts w:cs="Arial"/>
          <w:lang w:val="sr-Cyrl-BA"/>
        </w:rPr>
        <w:t xml:space="preserve">у ред бр. </w:t>
      </w:r>
      <w:r w:rsidRPr="004E0760">
        <w:rPr>
          <w:rFonts w:cs="Arial"/>
        </w:rPr>
        <w:t>I</w:t>
      </w:r>
      <w:r w:rsidRPr="007B676A">
        <w:rPr>
          <w:rFonts w:cs="Arial"/>
          <w:lang w:val="sr-Cyrl-BA"/>
        </w:rPr>
        <w:t xml:space="preserve"> – уписује се укупно понуђена цена за све позиције  без ПДВ (збир</w:t>
      </w:r>
    </w:p>
    <w:p w:rsidR="00343A18" w:rsidRPr="004E0760" w:rsidRDefault="00343A18" w:rsidP="00485720">
      <w:pPr>
        <w:numPr>
          <w:ilvl w:val="0"/>
          <w:numId w:val="25"/>
        </w:numPr>
        <w:tabs>
          <w:tab w:val="left" w:pos="992"/>
        </w:tabs>
        <w:spacing w:before="0"/>
        <w:rPr>
          <w:rFonts w:cs="Arial"/>
        </w:rPr>
      </w:pPr>
      <w:r w:rsidRPr="004E0760">
        <w:rPr>
          <w:rFonts w:cs="Arial"/>
        </w:rPr>
        <w:t>колоне бр. 5)</w:t>
      </w:r>
    </w:p>
    <w:p w:rsidR="00343A18" w:rsidRPr="004E0760" w:rsidRDefault="00343A18" w:rsidP="00485720">
      <w:pPr>
        <w:numPr>
          <w:ilvl w:val="0"/>
          <w:numId w:val="25"/>
        </w:numPr>
        <w:tabs>
          <w:tab w:val="left" w:pos="992"/>
        </w:tabs>
        <w:spacing w:before="0"/>
        <w:rPr>
          <w:rFonts w:cs="Arial"/>
        </w:rPr>
      </w:pPr>
      <w:r w:rsidRPr="004E0760">
        <w:rPr>
          <w:rFonts w:cs="Arial"/>
        </w:rPr>
        <w:t xml:space="preserve">у ред бр. II – уписује се укупан износ ПДВ </w:t>
      </w:r>
    </w:p>
    <w:p w:rsidR="00343A18" w:rsidRPr="004E0760" w:rsidRDefault="00343A18" w:rsidP="00485720">
      <w:pPr>
        <w:numPr>
          <w:ilvl w:val="0"/>
          <w:numId w:val="25"/>
        </w:numPr>
        <w:tabs>
          <w:tab w:val="left" w:pos="992"/>
        </w:tabs>
        <w:spacing w:before="0"/>
        <w:rPr>
          <w:rFonts w:cs="Arial"/>
        </w:rPr>
      </w:pPr>
      <w:r w:rsidRPr="004E0760">
        <w:rPr>
          <w:rFonts w:cs="Arial"/>
        </w:rPr>
        <w:t>у ред бр. III – уписује се укупно понуђена цена са ПДВ (ред бр. I + ред.</w:t>
      </w:r>
    </w:p>
    <w:p w:rsidR="00343A18" w:rsidRPr="004E0760" w:rsidRDefault="00343A18" w:rsidP="00485720">
      <w:pPr>
        <w:numPr>
          <w:ilvl w:val="0"/>
          <w:numId w:val="25"/>
        </w:numPr>
        <w:tabs>
          <w:tab w:val="left" w:pos="992"/>
        </w:tabs>
        <w:spacing w:before="0"/>
        <w:rPr>
          <w:rFonts w:cs="Arial"/>
        </w:rPr>
      </w:pPr>
      <w:r w:rsidRPr="004E0760">
        <w:rPr>
          <w:rFonts w:cs="Arial"/>
        </w:rPr>
        <w:t>бр. II)</w:t>
      </w:r>
    </w:p>
    <w:p w:rsidR="00343A18" w:rsidRPr="004E0760" w:rsidRDefault="00343A18" w:rsidP="00343A18">
      <w:pPr>
        <w:tabs>
          <w:tab w:val="left" w:pos="992"/>
        </w:tabs>
        <w:spacing w:before="0"/>
        <w:rPr>
          <w:rFonts w:cs="Arial"/>
        </w:rPr>
      </w:pPr>
    </w:p>
    <w:p w:rsidR="00343A18" w:rsidRPr="004E0760" w:rsidRDefault="00343A18" w:rsidP="00485720">
      <w:pPr>
        <w:numPr>
          <w:ilvl w:val="0"/>
          <w:numId w:val="26"/>
        </w:numPr>
        <w:tabs>
          <w:tab w:val="left" w:pos="992"/>
        </w:tabs>
        <w:spacing w:before="0"/>
        <w:rPr>
          <w:rFonts w:cs="Arial"/>
        </w:rPr>
      </w:pPr>
      <w:r w:rsidRPr="004E0760">
        <w:rPr>
          <w:rFonts w:cs="Arial"/>
        </w:rPr>
        <w:t>на место предвиђено за место и датум уписује се место и датум попуњавања</w:t>
      </w:r>
      <w:r w:rsidR="00D418AD">
        <w:rPr>
          <w:rFonts w:cs="Arial"/>
          <w:lang w:val="sr-Cyrl-RS"/>
        </w:rPr>
        <w:t xml:space="preserve"> </w:t>
      </w:r>
      <w:r w:rsidRPr="004E0760">
        <w:rPr>
          <w:rFonts w:cs="Arial"/>
        </w:rPr>
        <w:t>обрасца структуре цене.</w:t>
      </w:r>
    </w:p>
    <w:p w:rsidR="00343A18" w:rsidRPr="004E0760" w:rsidRDefault="00343A18" w:rsidP="00485720">
      <w:pPr>
        <w:numPr>
          <w:ilvl w:val="0"/>
          <w:numId w:val="26"/>
        </w:numPr>
        <w:tabs>
          <w:tab w:val="left" w:pos="992"/>
        </w:tabs>
        <w:spacing w:before="0"/>
        <w:rPr>
          <w:rFonts w:cs="Arial"/>
        </w:rPr>
      </w:pPr>
      <w:r w:rsidRPr="004E0760">
        <w:rPr>
          <w:rFonts w:cs="Arial"/>
        </w:rPr>
        <w:t>на  место предвиђено за печат и потпис понуђач печатом оверава и потписује образац структуре цене.</w:t>
      </w:r>
    </w:p>
    <w:p w:rsidR="00537552" w:rsidRPr="004E0760" w:rsidRDefault="00537552" w:rsidP="00781B02">
      <w:pPr>
        <w:rPr>
          <w:rFonts w:eastAsia="TimesNewRomanPS-BoldMT" w:cs="Arial"/>
        </w:rPr>
      </w:pPr>
    </w:p>
    <w:p w:rsidR="00537552" w:rsidRPr="004E0760" w:rsidRDefault="00537552" w:rsidP="00537552">
      <w:pPr>
        <w:rPr>
          <w:rFonts w:eastAsia="TimesNewRomanPS-BoldMT" w:cs="Arial"/>
        </w:rPr>
      </w:pPr>
    </w:p>
    <w:p w:rsidR="007E7BB8" w:rsidRPr="004E0760" w:rsidRDefault="007E7BB8" w:rsidP="00537552">
      <w:pPr>
        <w:rPr>
          <w:rFonts w:eastAsia="TimesNewRomanPS-BoldMT" w:cs="Arial"/>
        </w:rPr>
      </w:pPr>
    </w:p>
    <w:p w:rsidR="007E7BB8" w:rsidRPr="004E0760" w:rsidRDefault="007E7BB8" w:rsidP="00537552">
      <w:pPr>
        <w:rPr>
          <w:rFonts w:eastAsia="TimesNewRomanPS-BoldMT" w:cs="Arial"/>
        </w:rPr>
      </w:pPr>
    </w:p>
    <w:p w:rsidR="007E7BB8" w:rsidRDefault="007E7BB8" w:rsidP="00537552">
      <w:pPr>
        <w:rPr>
          <w:rFonts w:eastAsia="TimesNewRomanPS-BoldMT" w:cs="Arial"/>
        </w:rPr>
      </w:pPr>
    </w:p>
    <w:p w:rsidR="00FB1425" w:rsidRDefault="00FB1425" w:rsidP="00537552">
      <w:pPr>
        <w:rPr>
          <w:rFonts w:eastAsia="TimesNewRomanPS-BoldMT" w:cs="Arial"/>
        </w:rPr>
      </w:pPr>
    </w:p>
    <w:p w:rsidR="00343A18" w:rsidRPr="007B676A" w:rsidRDefault="00343A18" w:rsidP="00343A18">
      <w:pPr>
        <w:pStyle w:val="KDObrazac"/>
        <w:spacing w:before="0"/>
        <w:rPr>
          <w:lang w:val="sr-Cyrl-CS"/>
        </w:rPr>
      </w:pPr>
      <w:bookmarkStart w:id="256" w:name="_Toc442559926"/>
      <w:r w:rsidRPr="007B676A">
        <w:rPr>
          <w:lang w:val="sr-Cyrl-CS"/>
        </w:rPr>
        <w:lastRenderedPageBreak/>
        <w:t xml:space="preserve">ОБРАЗАЦ </w:t>
      </w:r>
      <w:r w:rsidR="00EA2740" w:rsidRPr="007B676A">
        <w:rPr>
          <w:lang w:val="sr-Cyrl-CS"/>
        </w:rPr>
        <w:t>3</w:t>
      </w:r>
      <w:r w:rsidRPr="007B676A">
        <w:rPr>
          <w:lang w:val="sr-Cyrl-CS"/>
        </w:rPr>
        <w:t>.</w:t>
      </w:r>
      <w:bookmarkEnd w:id="256"/>
    </w:p>
    <w:p w:rsidR="00343A18" w:rsidRPr="007B676A" w:rsidRDefault="00343A18" w:rsidP="007E7BB8">
      <w:pPr>
        <w:tabs>
          <w:tab w:val="left" w:pos="6870"/>
        </w:tabs>
        <w:spacing w:before="0"/>
        <w:rPr>
          <w:rFonts w:cs="Arial"/>
          <w:lang w:val="sr-Cyrl-CS"/>
        </w:rPr>
      </w:pPr>
    </w:p>
    <w:p w:rsidR="00343A18" w:rsidRPr="004E0760" w:rsidRDefault="00343A18" w:rsidP="00343A18">
      <w:pPr>
        <w:ind w:right="-360"/>
        <w:rPr>
          <w:rFonts w:cs="Arial"/>
          <w:lang w:val="ru-RU"/>
        </w:rPr>
      </w:pPr>
      <w:r w:rsidRPr="004E0760">
        <w:rPr>
          <w:rFonts w:cs="Arial"/>
          <w:lang w:val="ru-RU"/>
        </w:rPr>
        <w:t xml:space="preserve">На основу члана 26. Закона о јавним набавкама ( „Службени гласник РС“, бр. 124/2012, 14/15 и 68/15), члана </w:t>
      </w:r>
      <w:r w:rsidR="00C71FC0">
        <w:rPr>
          <w:rFonts w:cs="Arial"/>
          <w:lang w:val="ru-RU"/>
        </w:rPr>
        <w:t>2</w:t>
      </w:r>
      <w:r w:rsidRPr="004E0760">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4E0760" w:rsidRDefault="00343A18" w:rsidP="00343A18">
      <w:pPr>
        <w:jc w:val="center"/>
        <w:rPr>
          <w:rFonts w:cs="Arial"/>
          <w:b/>
          <w:lang w:val="ru-RU"/>
        </w:rPr>
      </w:pPr>
      <w:r w:rsidRPr="004E0760">
        <w:rPr>
          <w:rFonts w:cs="Arial"/>
          <w:b/>
          <w:lang w:val="ru-RU"/>
        </w:rPr>
        <w:t>ИЗЈАВУ О НЕЗАВИСНОЈ ПОНУДИ</w:t>
      </w:r>
    </w:p>
    <w:p w:rsidR="00343A18" w:rsidRPr="004E0760" w:rsidRDefault="00343A18" w:rsidP="00343A18">
      <w:pPr>
        <w:rPr>
          <w:rFonts w:cs="Arial"/>
          <w:lang w:val="ru-RU"/>
        </w:rPr>
      </w:pPr>
      <w:r w:rsidRPr="004E0760">
        <w:rPr>
          <w:rFonts w:cs="Arial"/>
          <w:lang w:val="ru-RU"/>
        </w:rPr>
        <w:t xml:space="preserve">и под пуном материјалном и кривичном одговорношћу потврђује да је Понуду број:________ за јавну набавку </w:t>
      </w:r>
      <w:r w:rsidR="00FD6BCE" w:rsidRPr="004E0760">
        <w:rPr>
          <w:rFonts w:cs="Arial"/>
          <w:lang w:val="ru-RU"/>
        </w:rPr>
        <w:t>услуга</w:t>
      </w:r>
      <w:r w:rsidR="00EA2740" w:rsidRPr="004E0760">
        <w:rPr>
          <w:rFonts w:cs="Arial"/>
          <w:lang w:val="ru-RU"/>
        </w:rPr>
        <w:t xml:space="preserve"> </w:t>
      </w:r>
      <w:r w:rsidR="00C257B9" w:rsidRPr="007B676A">
        <w:rPr>
          <w:rFonts w:cs="Arial"/>
          <w:lang w:val="ru-RU"/>
        </w:rPr>
        <w:t>„</w:t>
      </w:r>
      <w:r w:rsidR="00EA2740" w:rsidRPr="007B676A">
        <w:rPr>
          <w:rFonts w:cs="Arial"/>
          <w:lang w:val="ru-RU"/>
        </w:rPr>
        <w:t xml:space="preserve">ИКТ одржавање </w:t>
      </w:r>
      <w:r w:rsidR="00EA2740" w:rsidRPr="004E0760">
        <w:rPr>
          <w:rFonts w:cs="Arial"/>
        </w:rPr>
        <w:t>Minex</w:t>
      </w:r>
      <w:r w:rsidR="00C257B9" w:rsidRPr="007B676A">
        <w:rPr>
          <w:rFonts w:cs="Arial"/>
          <w:lang w:val="ru-RU"/>
        </w:rPr>
        <w:t>”</w:t>
      </w:r>
      <w:r w:rsidR="00EA2740" w:rsidRPr="004E0760">
        <w:rPr>
          <w:rFonts w:cs="Arial"/>
          <w:lang w:val="ru-RU"/>
        </w:rPr>
        <w:t xml:space="preserve"> </w:t>
      </w:r>
      <w:r w:rsidR="00873133" w:rsidRPr="004E0760">
        <w:rPr>
          <w:rFonts w:cs="Arial"/>
          <w:lang w:val="ru-RU"/>
        </w:rPr>
        <w:t xml:space="preserve">у отвореном поступку јавне набавке </w:t>
      </w:r>
      <w:r w:rsidR="002D6B31" w:rsidRPr="004E0760">
        <w:rPr>
          <w:rFonts w:cs="Arial"/>
          <w:lang w:val="ru-RU"/>
        </w:rPr>
        <w:t>ЈН</w:t>
      </w:r>
      <w:r w:rsidRPr="004E0760">
        <w:rPr>
          <w:rFonts w:cs="Arial"/>
          <w:lang w:val="ru-RU"/>
        </w:rPr>
        <w:t xml:space="preserve"> бр.</w:t>
      </w:r>
      <w:r w:rsidR="00EA2740" w:rsidRPr="004E0760">
        <w:rPr>
          <w:rFonts w:cs="Arial"/>
          <w:lang w:val="ru-RU"/>
        </w:rPr>
        <w:t xml:space="preserve">1000/0295/2016 </w:t>
      </w:r>
      <w:r w:rsidRPr="004E0760">
        <w:rPr>
          <w:rFonts w:cs="Arial"/>
          <w:lang w:val="ru-RU"/>
        </w:rPr>
        <w:t xml:space="preserve">Наручиоца </w:t>
      </w:r>
      <w:r w:rsidRPr="007B676A">
        <w:rPr>
          <w:rFonts w:eastAsia="Arial Unicode MS" w:cs="Arial"/>
          <w:color w:val="000000"/>
          <w:kern w:val="1"/>
          <w:lang w:val="ru-RU" w:eastAsia="ar-SA"/>
        </w:rPr>
        <w:t>Јавно предузеће „Електропривреда Србије“ Београд</w:t>
      </w:r>
      <w:r w:rsidR="00C257B9" w:rsidRPr="007B676A">
        <w:rPr>
          <w:rFonts w:eastAsia="Arial Unicode MS" w:cs="Arial"/>
          <w:color w:val="000000"/>
          <w:kern w:val="1"/>
          <w:lang w:val="ru-RU" w:eastAsia="ar-SA"/>
        </w:rPr>
        <w:t xml:space="preserve"> </w:t>
      </w:r>
      <w:r w:rsidRPr="004E0760">
        <w:rPr>
          <w:rFonts w:cs="Arial"/>
          <w:lang w:val="ru-RU"/>
        </w:rPr>
        <w:t>по Позиву за подношење понуда објављеном на</w:t>
      </w:r>
      <w:r w:rsidR="00EA2740" w:rsidRPr="004E0760">
        <w:rPr>
          <w:rFonts w:cs="Arial"/>
          <w:lang w:val="ru-RU"/>
        </w:rPr>
        <w:t xml:space="preserve"> </w:t>
      </w:r>
      <w:r w:rsidRPr="004E0760">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4E0760" w:rsidRDefault="00343A18" w:rsidP="00343A18">
      <w:pPr>
        <w:tabs>
          <w:tab w:val="left" w:pos="0"/>
        </w:tabs>
        <w:rPr>
          <w:rFonts w:cs="Arial"/>
          <w:lang w:val="ru-RU"/>
        </w:rPr>
      </w:pPr>
      <w:r w:rsidRPr="004E0760">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4E0760" w:rsidRDefault="00343A18" w:rsidP="00343A18">
      <w:pPr>
        <w:rPr>
          <w:rFonts w:cs="Arial"/>
          <w:b/>
          <w:lang w:val="ru-RU"/>
        </w:rPr>
      </w:pPr>
    </w:p>
    <w:p w:rsidR="00343A18" w:rsidRPr="004E0760"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4E0760" w:rsidTr="00BC01DC">
        <w:trPr>
          <w:jc w:val="center"/>
        </w:trPr>
        <w:tc>
          <w:tcPr>
            <w:tcW w:w="3882" w:type="dxa"/>
          </w:tcPr>
          <w:p w:rsidR="00343A18" w:rsidRPr="004E0760" w:rsidRDefault="00343A18" w:rsidP="00BC01DC">
            <w:pPr>
              <w:spacing w:before="0"/>
              <w:jc w:val="center"/>
              <w:rPr>
                <w:rFonts w:cs="Arial"/>
              </w:rPr>
            </w:pPr>
            <w:r w:rsidRPr="004E0760">
              <w:rPr>
                <w:rFonts w:cs="Arial"/>
              </w:rPr>
              <w:t>Датум:</w:t>
            </w:r>
          </w:p>
        </w:tc>
        <w:tc>
          <w:tcPr>
            <w:tcW w:w="2127" w:type="dxa"/>
          </w:tcPr>
          <w:p w:rsidR="00343A18" w:rsidRPr="004E0760" w:rsidRDefault="00343A18" w:rsidP="00BC01DC">
            <w:pPr>
              <w:spacing w:before="0"/>
              <w:jc w:val="center"/>
              <w:rPr>
                <w:rFonts w:cs="Arial"/>
                <w:lang w:val="ru-RU"/>
              </w:rPr>
            </w:pPr>
          </w:p>
        </w:tc>
        <w:tc>
          <w:tcPr>
            <w:tcW w:w="4022" w:type="dxa"/>
          </w:tcPr>
          <w:p w:rsidR="00343A18" w:rsidRPr="004E0760" w:rsidRDefault="00343A18" w:rsidP="00BC01DC">
            <w:pPr>
              <w:spacing w:before="0"/>
              <w:jc w:val="center"/>
              <w:rPr>
                <w:rFonts w:cs="Arial"/>
              </w:rPr>
            </w:pPr>
            <w:r w:rsidRPr="004E0760">
              <w:rPr>
                <w:rFonts w:cs="Arial"/>
                <w:lang w:val="sr-Cyrl-CS"/>
              </w:rPr>
              <w:t>П</w:t>
            </w:r>
            <w:r w:rsidRPr="004E0760">
              <w:rPr>
                <w:rFonts w:cs="Arial"/>
              </w:rPr>
              <w:t>онуђач/члан групе</w:t>
            </w:r>
          </w:p>
        </w:tc>
      </w:tr>
      <w:tr w:rsidR="00343A18" w:rsidRPr="004E0760" w:rsidTr="00BC01DC">
        <w:trPr>
          <w:jc w:val="center"/>
        </w:trPr>
        <w:tc>
          <w:tcPr>
            <w:tcW w:w="3882" w:type="dxa"/>
          </w:tcPr>
          <w:p w:rsidR="00343A18" w:rsidRPr="004E0760" w:rsidRDefault="00343A18" w:rsidP="00BC01DC">
            <w:pPr>
              <w:spacing w:before="0"/>
              <w:jc w:val="center"/>
              <w:rPr>
                <w:rFonts w:cs="Arial"/>
              </w:rPr>
            </w:pPr>
          </w:p>
        </w:tc>
        <w:tc>
          <w:tcPr>
            <w:tcW w:w="2127" w:type="dxa"/>
          </w:tcPr>
          <w:p w:rsidR="00343A18" w:rsidRPr="004E0760" w:rsidRDefault="00343A18" w:rsidP="00BC01DC">
            <w:pPr>
              <w:spacing w:before="0"/>
              <w:jc w:val="center"/>
              <w:rPr>
                <w:rFonts w:cs="Arial"/>
              </w:rPr>
            </w:pPr>
            <w:r w:rsidRPr="004E0760">
              <w:rPr>
                <w:rFonts w:cs="Arial"/>
              </w:rPr>
              <w:t>М.П.</w:t>
            </w:r>
          </w:p>
        </w:tc>
        <w:tc>
          <w:tcPr>
            <w:tcW w:w="4022" w:type="dxa"/>
          </w:tcPr>
          <w:p w:rsidR="00343A18" w:rsidRPr="004E0760" w:rsidRDefault="00343A18" w:rsidP="00BC01DC">
            <w:pPr>
              <w:spacing w:before="0"/>
              <w:jc w:val="center"/>
              <w:rPr>
                <w:rFonts w:cs="Arial"/>
                <w:lang w:val="ru-RU"/>
              </w:rPr>
            </w:pPr>
          </w:p>
        </w:tc>
      </w:tr>
      <w:tr w:rsidR="00343A18" w:rsidRPr="004E0760" w:rsidTr="00BC01DC">
        <w:trPr>
          <w:jc w:val="center"/>
        </w:trPr>
        <w:tc>
          <w:tcPr>
            <w:tcW w:w="3882" w:type="dxa"/>
            <w:tcBorders>
              <w:bottom w:val="single" w:sz="4" w:space="0" w:color="auto"/>
            </w:tcBorders>
          </w:tcPr>
          <w:p w:rsidR="00343A18" w:rsidRPr="004E0760" w:rsidRDefault="00343A18" w:rsidP="00BC01DC">
            <w:pPr>
              <w:spacing w:before="0"/>
              <w:jc w:val="center"/>
              <w:rPr>
                <w:rFonts w:cs="Arial"/>
              </w:rPr>
            </w:pPr>
          </w:p>
        </w:tc>
        <w:tc>
          <w:tcPr>
            <w:tcW w:w="2127" w:type="dxa"/>
          </w:tcPr>
          <w:p w:rsidR="00343A18" w:rsidRPr="004E0760" w:rsidRDefault="00343A18" w:rsidP="00BC01DC">
            <w:pPr>
              <w:spacing w:before="0"/>
              <w:jc w:val="center"/>
              <w:rPr>
                <w:rFonts w:cs="Arial"/>
                <w:lang w:val="ru-RU"/>
              </w:rPr>
            </w:pPr>
          </w:p>
        </w:tc>
        <w:tc>
          <w:tcPr>
            <w:tcW w:w="4022" w:type="dxa"/>
            <w:tcBorders>
              <w:bottom w:val="single" w:sz="4" w:space="0" w:color="auto"/>
            </w:tcBorders>
          </w:tcPr>
          <w:p w:rsidR="00343A18" w:rsidRPr="004E0760" w:rsidRDefault="00343A18" w:rsidP="00BC01DC">
            <w:pPr>
              <w:spacing w:before="0"/>
              <w:jc w:val="center"/>
              <w:rPr>
                <w:rFonts w:cs="Arial"/>
                <w:lang w:val="ru-RU"/>
              </w:rPr>
            </w:pPr>
          </w:p>
        </w:tc>
      </w:tr>
      <w:tr w:rsidR="00343A18" w:rsidRPr="004E0760" w:rsidTr="00BC01DC">
        <w:trPr>
          <w:trHeight w:val="389"/>
          <w:jc w:val="center"/>
        </w:trPr>
        <w:tc>
          <w:tcPr>
            <w:tcW w:w="3882" w:type="dxa"/>
            <w:tcBorders>
              <w:top w:val="single" w:sz="4" w:space="0" w:color="auto"/>
            </w:tcBorders>
          </w:tcPr>
          <w:p w:rsidR="00343A18" w:rsidRPr="004E0760" w:rsidRDefault="00343A18" w:rsidP="00BC01DC">
            <w:pPr>
              <w:spacing w:before="0"/>
              <w:jc w:val="center"/>
              <w:rPr>
                <w:rFonts w:cs="Arial"/>
              </w:rPr>
            </w:pPr>
          </w:p>
          <w:p w:rsidR="00343A18" w:rsidRPr="004E0760" w:rsidRDefault="00343A18" w:rsidP="00BC01DC">
            <w:pPr>
              <w:spacing w:before="0"/>
              <w:jc w:val="center"/>
              <w:rPr>
                <w:rFonts w:cs="Arial"/>
              </w:rPr>
            </w:pPr>
          </w:p>
        </w:tc>
        <w:tc>
          <w:tcPr>
            <w:tcW w:w="2127" w:type="dxa"/>
          </w:tcPr>
          <w:p w:rsidR="00343A18" w:rsidRPr="004E0760" w:rsidRDefault="00343A18" w:rsidP="00BC01DC">
            <w:pPr>
              <w:spacing w:before="0"/>
              <w:jc w:val="center"/>
              <w:rPr>
                <w:rFonts w:cs="Arial"/>
                <w:lang w:val="ru-RU"/>
              </w:rPr>
            </w:pPr>
          </w:p>
        </w:tc>
        <w:tc>
          <w:tcPr>
            <w:tcW w:w="4022" w:type="dxa"/>
            <w:tcBorders>
              <w:top w:val="single" w:sz="4" w:space="0" w:color="auto"/>
            </w:tcBorders>
          </w:tcPr>
          <w:p w:rsidR="00343A18" w:rsidRPr="004E0760" w:rsidRDefault="00343A18" w:rsidP="00BC01DC">
            <w:pPr>
              <w:spacing w:before="0"/>
              <w:jc w:val="center"/>
              <w:rPr>
                <w:rFonts w:cs="Arial"/>
                <w:lang w:val="ru-RU"/>
              </w:rPr>
            </w:pPr>
          </w:p>
        </w:tc>
      </w:tr>
    </w:tbl>
    <w:p w:rsidR="00343A18" w:rsidRPr="004E0760" w:rsidRDefault="00343A18" w:rsidP="00343A18">
      <w:pPr>
        <w:tabs>
          <w:tab w:val="left" w:pos="6028"/>
        </w:tabs>
        <w:autoSpaceDE w:val="0"/>
        <w:autoSpaceDN w:val="0"/>
        <w:adjustRightInd w:val="0"/>
        <w:ind w:left="360"/>
        <w:rPr>
          <w:rFonts w:eastAsia="Calibri" w:cs="Arial"/>
          <w:bCs/>
          <w:iCs/>
        </w:rPr>
      </w:pPr>
    </w:p>
    <w:p w:rsidR="00343A18" w:rsidRPr="004E0760" w:rsidRDefault="00343A18" w:rsidP="00343A18">
      <w:pPr>
        <w:jc w:val="center"/>
        <w:rPr>
          <w:rFonts w:cs="Arial"/>
          <w:b/>
          <w:lang w:val="ru-RU"/>
        </w:rPr>
      </w:pPr>
    </w:p>
    <w:p w:rsidR="00343A18" w:rsidRPr="004E0760" w:rsidRDefault="00343A18" w:rsidP="00343A18">
      <w:pPr>
        <w:jc w:val="center"/>
        <w:rPr>
          <w:rFonts w:cs="Arial"/>
          <w:b/>
          <w:lang w:val="ru-RU"/>
        </w:rPr>
      </w:pPr>
    </w:p>
    <w:p w:rsidR="00343A18" w:rsidRPr="004E0760" w:rsidRDefault="00343A18" w:rsidP="00343A18">
      <w:pPr>
        <w:rPr>
          <w:rFonts w:cs="Arial"/>
          <w:i/>
          <w:lang w:val="sr-Cyrl-CS"/>
        </w:rPr>
      </w:pPr>
      <w:r w:rsidRPr="004E0760">
        <w:rPr>
          <w:rFonts w:cs="Arial"/>
          <w:b/>
          <w:i/>
          <w:lang w:val="ru-RU"/>
        </w:rPr>
        <w:t>Напомена:</w:t>
      </w:r>
      <w:r w:rsidRPr="007B676A">
        <w:rPr>
          <w:rFonts w:cs="Arial"/>
          <w:i/>
          <w:lang w:val="ru-RU"/>
        </w:rPr>
        <w:t xml:space="preserve">Уколико </w:t>
      </w:r>
      <w:r w:rsidRPr="004E0760">
        <w:rPr>
          <w:rFonts w:cs="Arial"/>
          <w:i/>
          <w:lang w:val="sr-Cyrl-CS"/>
        </w:rPr>
        <w:t xml:space="preserve">заједничку </w:t>
      </w:r>
      <w:r w:rsidRPr="007B676A">
        <w:rPr>
          <w:rFonts w:cs="Arial"/>
          <w:i/>
          <w:lang w:val="ru-RU"/>
        </w:rPr>
        <w:t xml:space="preserve">понуду подноси група понуђача Изјава </w:t>
      </w:r>
      <w:r w:rsidRPr="004E0760">
        <w:rPr>
          <w:rFonts w:cs="Arial"/>
          <w:i/>
          <w:lang w:val="sr-Cyrl-CS"/>
        </w:rPr>
        <w:t xml:space="preserve">се доставља за сваког члана групе понуђача. Изјава </w:t>
      </w:r>
      <w:r w:rsidRPr="007B676A">
        <w:rPr>
          <w:rFonts w:cs="Arial"/>
          <w:i/>
          <w:lang w:val="sr-Cyrl-CS"/>
        </w:rPr>
        <w:t>мора бити попуњена, потписана од стране овлашћеног лица</w:t>
      </w:r>
      <w:r w:rsidRPr="004E0760">
        <w:rPr>
          <w:rFonts w:cs="Arial"/>
          <w:i/>
          <w:lang w:val="sr-Cyrl-CS"/>
        </w:rPr>
        <w:t xml:space="preserve"> за заступање</w:t>
      </w:r>
      <w:r w:rsidRPr="007B676A">
        <w:rPr>
          <w:rFonts w:cs="Arial"/>
          <w:i/>
          <w:lang w:val="sr-Cyrl-CS"/>
        </w:rPr>
        <w:t xml:space="preserve"> понуђача из групе понуђача и оверена печатом. </w:t>
      </w:r>
    </w:p>
    <w:p w:rsidR="00343A18" w:rsidRPr="007B676A" w:rsidRDefault="00343A18" w:rsidP="00343A18">
      <w:pPr>
        <w:rPr>
          <w:rFonts w:cs="Arial"/>
          <w:i/>
          <w:lang w:val="sr-Cyrl-CS"/>
        </w:rPr>
      </w:pPr>
      <w:r w:rsidRPr="007B676A">
        <w:rPr>
          <w:rFonts w:cs="Arial"/>
          <w:i/>
          <w:lang w:val="sr-Cyrl-CS"/>
        </w:rPr>
        <w:t>Приликом подношења понуде овај образац копирати у потребном броју примерака.</w:t>
      </w:r>
    </w:p>
    <w:p w:rsidR="00343A18" w:rsidRPr="007B676A" w:rsidRDefault="00343A18" w:rsidP="00343A18">
      <w:pPr>
        <w:rPr>
          <w:rFonts w:cs="Arial"/>
          <w:i/>
          <w:lang w:val="sr-Cyrl-CS"/>
        </w:rPr>
      </w:pPr>
    </w:p>
    <w:p w:rsidR="00343A18" w:rsidRPr="007B676A" w:rsidRDefault="00343A18" w:rsidP="00343A18">
      <w:pPr>
        <w:rPr>
          <w:rFonts w:cs="Arial"/>
          <w:i/>
          <w:lang w:val="sr-Cyrl-CS"/>
        </w:rPr>
      </w:pPr>
    </w:p>
    <w:p w:rsidR="00343A18" w:rsidRPr="007B676A" w:rsidRDefault="00343A18" w:rsidP="00343A18">
      <w:pPr>
        <w:rPr>
          <w:rFonts w:cs="Arial"/>
          <w:i/>
          <w:lang w:val="sr-Cyrl-CS"/>
        </w:rPr>
      </w:pPr>
    </w:p>
    <w:p w:rsidR="00343A18" w:rsidRPr="007B676A" w:rsidRDefault="00343A18" w:rsidP="00343A18">
      <w:pPr>
        <w:rPr>
          <w:rFonts w:cs="Arial"/>
          <w:i/>
          <w:lang w:val="sr-Cyrl-CS"/>
        </w:rPr>
      </w:pPr>
    </w:p>
    <w:p w:rsidR="00343A18" w:rsidRDefault="00343A18" w:rsidP="00343A18">
      <w:pPr>
        <w:rPr>
          <w:rFonts w:cs="Arial"/>
          <w:i/>
          <w:lang w:val="ru-RU"/>
        </w:rPr>
      </w:pPr>
    </w:p>
    <w:p w:rsidR="00D33EDA" w:rsidRDefault="00D33EDA" w:rsidP="00343A18">
      <w:pPr>
        <w:rPr>
          <w:rFonts w:cs="Arial"/>
          <w:i/>
          <w:lang w:val="ru-RU"/>
        </w:rPr>
      </w:pPr>
    </w:p>
    <w:p w:rsidR="00D33EDA" w:rsidRDefault="00D33EDA" w:rsidP="00343A18">
      <w:pPr>
        <w:rPr>
          <w:rFonts w:cs="Arial"/>
          <w:i/>
          <w:lang w:val="ru-RU"/>
        </w:rPr>
      </w:pPr>
    </w:p>
    <w:p w:rsidR="00D33EDA" w:rsidRDefault="00D33EDA" w:rsidP="00343A18">
      <w:pPr>
        <w:rPr>
          <w:rFonts w:cs="Arial"/>
          <w:i/>
          <w:lang w:val="ru-RU"/>
        </w:rPr>
      </w:pPr>
    </w:p>
    <w:p w:rsidR="00D33EDA" w:rsidRDefault="00D33EDA" w:rsidP="00343A18">
      <w:pPr>
        <w:rPr>
          <w:rFonts w:cs="Arial"/>
          <w:i/>
          <w:lang w:val="ru-RU"/>
        </w:rPr>
      </w:pPr>
    </w:p>
    <w:p w:rsidR="00D33EDA" w:rsidRDefault="00D33EDA" w:rsidP="00343A18">
      <w:pPr>
        <w:rPr>
          <w:rFonts w:cs="Arial"/>
          <w:i/>
          <w:lang w:val="ru-RU"/>
        </w:rPr>
      </w:pPr>
    </w:p>
    <w:p w:rsidR="00F56BB2" w:rsidRDefault="00F56BB2" w:rsidP="00343A18">
      <w:pPr>
        <w:rPr>
          <w:rFonts w:cs="Arial"/>
          <w:i/>
          <w:lang w:val="ru-RU"/>
        </w:rPr>
      </w:pPr>
    </w:p>
    <w:p w:rsidR="00F56BB2" w:rsidRDefault="00F56BB2" w:rsidP="00343A18">
      <w:pPr>
        <w:rPr>
          <w:rFonts w:cs="Arial"/>
          <w:i/>
          <w:lang w:val="ru-RU"/>
        </w:rPr>
      </w:pPr>
    </w:p>
    <w:p w:rsidR="00F971FE" w:rsidRDefault="00F971FE" w:rsidP="00343A18">
      <w:pPr>
        <w:rPr>
          <w:rFonts w:cs="Arial"/>
          <w:i/>
          <w:lang w:val="ru-RU"/>
        </w:rPr>
      </w:pPr>
    </w:p>
    <w:p w:rsidR="00343A18" w:rsidRPr="007B676A" w:rsidRDefault="00343A18" w:rsidP="00343A18">
      <w:pPr>
        <w:pStyle w:val="KDObrazac"/>
        <w:spacing w:before="0"/>
        <w:rPr>
          <w:lang w:val="ru-RU"/>
        </w:rPr>
      </w:pPr>
      <w:bookmarkStart w:id="257" w:name="_Toc442559928"/>
      <w:r w:rsidRPr="007B676A">
        <w:rPr>
          <w:lang w:val="ru-RU"/>
        </w:rPr>
        <w:lastRenderedPageBreak/>
        <w:t xml:space="preserve">ОБРАЗАЦ </w:t>
      </w:r>
      <w:r w:rsidR="00C257B9" w:rsidRPr="007B676A">
        <w:rPr>
          <w:lang w:val="ru-RU"/>
        </w:rPr>
        <w:t>4</w:t>
      </w:r>
      <w:r w:rsidRPr="007B676A">
        <w:rPr>
          <w:lang w:val="ru-RU"/>
        </w:rPr>
        <w:t>.</w:t>
      </w:r>
      <w:bookmarkEnd w:id="257"/>
    </w:p>
    <w:p w:rsidR="00343A18" w:rsidRPr="004E0760" w:rsidRDefault="00343A18" w:rsidP="00343A18">
      <w:pPr>
        <w:pStyle w:val="Title"/>
        <w:spacing w:before="0"/>
        <w:jc w:val="right"/>
        <w:rPr>
          <w:rFonts w:cs="Arial"/>
          <w:b w:val="0"/>
          <w:caps/>
          <w:sz w:val="22"/>
          <w:szCs w:val="22"/>
        </w:rPr>
      </w:pPr>
    </w:p>
    <w:p w:rsidR="00343A18" w:rsidRPr="004E0760" w:rsidRDefault="00343A18" w:rsidP="00343A18">
      <w:pPr>
        <w:rPr>
          <w:rFonts w:cs="Arial"/>
          <w:lang w:val="ru-RU"/>
        </w:rPr>
      </w:pPr>
      <w:r w:rsidRPr="004E0760">
        <w:rPr>
          <w:rFonts w:cs="Arial"/>
          <w:lang w:val="ru-RU"/>
        </w:rPr>
        <w:t>На основу члана 75. став 2. Закона о јавним набавкама („Службени гласник РС“ бр.124/2012, 14/15  и 68/15)</w:t>
      </w:r>
      <w:r w:rsidRPr="007B676A">
        <w:rPr>
          <w:rFonts w:cs="Arial"/>
          <w:lang w:val="ru-RU"/>
        </w:rPr>
        <w:t xml:space="preserve"> као </w:t>
      </w:r>
      <w:r w:rsidRPr="004E0760">
        <w:rPr>
          <w:rFonts w:cs="Arial"/>
          <w:lang w:val="ru-RU"/>
        </w:rPr>
        <w:t>понуђач/подизвођач дајем:</w:t>
      </w:r>
    </w:p>
    <w:p w:rsidR="00343A18" w:rsidRPr="004E0760" w:rsidRDefault="00343A18" w:rsidP="00343A18">
      <w:pPr>
        <w:rPr>
          <w:rFonts w:cs="Arial"/>
          <w:lang w:val="ru-RU"/>
        </w:rPr>
      </w:pPr>
    </w:p>
    <w:p w:rsidR="00343A18" w:rsidRPr="004E0760" w:rsidRDefault="00343A18" w:rsidP="00781B02">
      <w:pPr>
        <w:jc w:val="center"/>
        <w:rPr>
          <w:rFonts w:cs="Arial"/>
          <w:b/>
          <w:lang w:val="ru-RU"/>
        </w:rPr>
      </w:pPr>
      <w:bookmarkStart w:id="258" w:name="_Toc442559929"/>
      <w:r w:rsidRPr="004E0760">
        <w:rPr>
          <w:rFonts w:cs="Arial"/>
          <w:b/>
          <w:lang w:val="ru-RU"/>
        </w:rPr>
        <w:t>И З Ј А В У</w:t>
      </w:r>
      <w:bookmarkEnd w:id="258"/>
    </w:p>
    <w:p w:rsidR="00343A18" w:rsidRPr="007B676A" w:rsidRDefault="00343A18" w:rsidP="00781B02">
      <w:pPr>
        <w:rPr>
          <w:rFonts w:cs="Arial"/>
          <w:lang w:val="ru-RU"/>
        </w:rPr>
      </w:pPr>
    </w:p>
    <w:p w:rsidR="00343A18" w:rsidRPr="004E0760" w:rsidRDefault="00343A18" w:rsidP="00343A18">
      <w:pPr>
        <w:rPr>
          <w:rFonts w:cs="Arial"/>
          <w:lang w:val="ru-RU"/>
        </w:rPr>
      </w:pPr>
      <w:r w:rsidRPr="004E0760">
        <w:rPr>
          <w:rFonts w:cs="Arial"/>
          <w:lang w:val="ru-RU"/>
        </w:rPr>
        <w:t xml:space="preserve">којом изричито наводимо да </w:t>
      </w:r>
      <w:r w:rsidRPr="007B676A">
        <w:rPr>
          <w:rFonts w:cs="Arial"/>
          <w:lang w:val="ru-RU"/>
        </w:rPr>
        <w:t>смо у свом досадашњем раду и</w:t>
      </w:r>
      <w:r w:rsidRPr="004E0760">
        <w:rPr>
          <w:rFonts w:cs="Arial"/>
          <w:lang w:val="ru-RU"/>
        </w:rPr>
        <w:t xml:space="preserve"> при састављању Понуде </w:t>
      </w:r>
      <w:r w:rsidRPr="007B676A">
        <w:rPr>
          <w:rFonts w:cs="Arial"/>
          <w:lang w:val="ru-RU"/>
        </w:rPr>
        <w:t xml:space="preserve"> број: </w:t>
      </w:r>
      <w:r w:rsidR="007E7BB8" w:rsidRPr="007B676A">
        <w:rPr>
          <w:rFonts w:cs="Arial"/>
          <w:lang w:val="ru-RU"/>
        </w:rPr>
        <w:t>______________</w:t>
      </w:r>
      <w:r w:rsidRPr="004E0760">
        <w:rPr>
          <w:rFonts w:cs="Arial"/>
          <w:lang w:val="ru-RU"/>
        </w:rPr>
        <w:t xml:space="preserve">за јавну набавку </w:t>
      </w:r>
      <w:r w:rsidR="00FD6BCE" w:rsidRPr="004E0760">
        <w:rPr>
          <w:rFonts w:cs="Arial"/>
          <w:lang w:val="ru-RU"/>
        </w:rPr>
        <w:t>услуга</w:t>
      </w:r>
      <w:r w:rsidR="00C257B9" w:rsidRPr="007B676A">
        <w:rPr>
          <w:rFonts w:cs="Arial"/>
          <w:lang w:val="ru-RU"/>
        </w:rPr>
        <w:t xml:space="preserve"> „ИКТ одржавање </w:t>
      </w:r>
      <w:r w:rsidR="00C257B9" w:rsidRPr="004E0760">
        <w:rPr>
          <w:rFonts w:cs="Arial"/>
        </w:rPr>
        <w:t>Minex</w:t>
      </w:r>
      <w:r w:rsidR="00C257B9" w:rsidRPr="007B676A">
        <w:rPr>
          <w:rFonts w:cs="Arial"/>
          <w:lang w:val="ru-RU"/>
        </w:rPr>
        <w:t>”.</w:t>
      </w:r>
      <w:r w:rsidRPr="007B676A">
        <w:rPr>
          <w:rFonts w:cs="Arial"/>
          <w:lang w:val="ru-RU"/>
        </w:rPr>
        <w:t xml:space="preserve"> у </w:t>
      </w:r>
      <w:r w:rsidR="006825F2" w:rsidRPr="007B676A">
        <w:rPr>
          <w:rFonts w:cs="Arial"/>
          <w:lang w:val="ru-RU"/>
        </w:rPr>
        <w:t xml:space="preserve">отвореном </w:t>
      </w:r>
      <w:r w:rsidRPr="007B676A">
        <w:rPr>
          <w:rFonts w:cs="Arial"/>
          <w:lang w:val="ru-RU"/>
        </w:rPr>
        <w:t>поступку</w:t>
      </w:r>
      <w:r w:rsidR="00795E39">
        <w:rPr>
          <w:rFonts w:cs="Arial"/>
          <w:lang w:val="ru-RU"/>
        </w:rPr>
        <w:t xml:space="preserve"> </w:t>
      </w:r>
      <w:r w:rsidR="006825F2" w:rsidRPr="004E0760">
        <w:rPr>
          <w:rFonts w:cs="Arial"/>
          <w:lang w:val="ru-RU"/>
        </w:rPr>
        <w:t xml:space="preserve">јавне набавке </w:t>
      </w:r>
      <w:r w:rsidRPr="004E0760">
        <w:rPr>
          <w:rFonts w:cs="Arial"/>
          <w:lang w:val="ru-RU"/>
        </w:rPr>
        <w:t>ЈН бр.</w:t>
      </w:r>
      <w:r w:rsidR="00C257B9" w:rsidRPr="007B676A">
        <w:rPr>
          <w:rFonts w:cs="Arial"/>
          <w:lang w:val="ru-RU"/>
        </w:rPr>
        <w:t>1000/0295/2016</w:t>
      </w:r>
      <w:r w:rsidRPr="004E0760">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7B676A">
        <w:rPr>
          <w:rFonts w:cs="Arial"/>
          <w:lang w:val="ru-RU"/>
        </w:rPr>
        <w:t>,</w:t>
      </w:r>
      <w:r w:rsidRPr="004E0760">
        <w:rPr>
          <w:rFonts w:cs="Arial"/>
          <w:lang w:val="ru-RU"/>
        </w:rPr>
        <w:t xml:space="preserve"> као и да </w:t>
      </w:r>
      <w:r w:rsidRPr="007B676A">
        <w:rPr>
          <w:rFonts w:cs="Arial"/>
          <w:lang w:val="ru-RU"/>
        </w:rPr>
        <w:t>немамо забрану обављања делатности која је на снази у време подношења Понуде.</w:t>
      </w:r>
    </w:p>
    <w:p w:rsidR="00343A18" w:rsidRPr="007B676A" w:rsidRDefault="00343A18" w:rsidP="00343A18">
      <w:pPr>
        <w:rPr>
          <w:rFonts w:cs="Arial"/>
          <w:lang w:val="ru-RU"/>
        </w:rPr>
      </w:pPr>
    </w:p>
    <w:p w:rsidR="00343A18" w:rsidRPr="007B676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4E0760" w:rsidTr="00BC01DC">
        <w:trPr>
          <w:jc w:val="center"/>
        </w:trPr>
        <w:tc>
          <w:tcPr>
            <w:tcW w:w="3882" w:type="dxa"/>
          </w:tcPr>
          <w:p w:rsidR="00343A18" w:rsidRPr="004E0760" w:rsidRDefault="00343A18" w:rsidP="00BC01DC">
            <w:pPr>
              <w:spacing w:before="0"/>
              <w:jc w:val="center"/>
              <w:rPr>
                <w:rFonts w:cs="Arial"/>
              </w:rPr>
            </w:pPr>
            <w:r w:rsidRPr="004E0760">
              <w:rPr>
                <w:rFonts w:cs="Arial"/>
              </w:rPr>
              <w:t>Датум:</w:t>
            </w:r>
          </w:p>
        </w:tc>
        <w:tc>
          <w:tcPr>
            <w:tcW w:w="2127" w:type="dxa"/>
          </w:tcPr>
          <w:p w:rsidR="00343A18" w:rsidRPr="004E0760" w:rsidRDefault="00343A18" w:rsidP="00BC01DC">
            <w:pPr>
              <w:spacing w:before="0"/>
              <w:jc w:val="center"/>
              <w:rPr>
                <w:rFonts w:cs="Arial"/>
                <w:lang w:val="ru-RU"/>
              </w:rPr>
            </w:pPr>
          </w:p>
        </w:tc>
        <w:tc>
          <w:tcPr>
            <w:tcW w:w="4022" w:type="dxa"/>
          </w:tcPr>
          <w:p w:rsidR="00343A18" w:rsidRPr="004E0760" w:rsidRDefault="00343A18" w:rsidP="007E7BB8">
            <w:pPr>
              <w:spacing w:before="0"/>
              <w:jc w:val="center"/>
              <w:rPr>
                <w:rFonts w:cs="Arial"/>
                <w:lang w:val="sr-Cyrl-CS"/>
              </w:rPr>
            </w:pPr>
            <w:r w:rsidRPr="004E0760">
              <w:rPr>
                <w:rFonts w:cs="Arial"/>
                <w:lang w:val="sr-Cyrl-CS"/>
              </w:rPr>
              <w:t>П</w:t>
            </w:r>
            <w:r w:rsidRPr="004E0760">
              <w:rPr>
                <w:rFonts w:cs="Arial"/>
              </w:rPr>
              <w:t>онуђач</w:t>
            </w:r>
            <w:r w:rsidRPr="004E0760">
              <w:rPr>
                <w:rFonts w:cs="Arial"/>
                <w:lang w:val="sr-Cyrl-CS"/>
              </w:rPr>
              <w:t>/члан групе</w:t>
            </w:r>
          </w:p>
        </w:tc>
      </w:tr>
      <w:tr w:rsidR="00343A18" w:rsidRPr="004E0760" w:rsidTr="00BC01DC">
        <w:trPr>
          <w:jc w:val="center"/>
        </w:trPr>
        <w:tc>
          <w:tcPr>
            <w:tcW w:w="3882" w:type="dxa"/>
          </w:tcPr>
          <w:p w:rsidR="00343A18" w:rsidRPr="004E0760" w:rsidRDefault="00343A18" w:rsidP="00BC01DC">
            <w:pPr>
              <w:spacing w:before="0"/>
              <w:jc w:val="center"/>
              <w:rPr>
                <w:rFonts w:cs="Arial"/>
              </w:rPr>
            </w:pPr>
          </w:p>
        </w:tc>
        <w:tc>
          <w:tcPr>
            <w:tcW w:w="2127" w:type="dxa"/>
          </w:tcPr>
          <w:p w:rsidR="00343A18" w:rsidRPr="004E0760" w:rsidRDefault="00343A18" w:rsidP="00BC01DC">
            <w:pPr>
              <w:spacing w:before="0"/>
              <w:jc w:val="center"/>
              <w:rPr>
                <w:rFonts w:cs="Arial"/>
              </w:rPr>
            </w:pPr>
            <w:r w:rsidRPr="004E0760">
              <w:rPr>
                <w:rFonts w:cs="Arial"/>
              </w:rPr>
              <w:t>М.П.</w:t>
            </w:r>
          </w:p>
        </w:tc>
        <w:tc>
          <w:tcPr>
            <w:tcW w:w="4022" w:type="dxa"/>
          </w:tcPr>
          <w:p w:rsidR="00343A18" w:rsidRPr="004E0760" w:rsidRDefault="00343A18" w:rsidP="00BC01DC">
            <w:pPr>
              <w:spacing w:before="0"/>
              <w:jc w:val="center"/>
              <w:rPr>
                <w:rFonts w:cs="Arial"/>
                <w:lang w:val="ru-RU"/>
              </w:rPr>
            </w:pPr>
          </w:p>
        </w:tc>
      </w:tr>
      <w:tr w:rsidR="00343A18" w:rsidRPr="004E0760" w:rsidTr="00BC01DC">
        <w:trPr>
          <w:jc w:val="center"/>
        </w:trPr>
        <w:tc>
          <w:tcPr>
            <w:tcW w:w="3882" w:type="dxa"/>
            <w:tcBorders>
              <w:bottom w:val="single" w:sz="4" w:space="0" w:color="auto"/>
            </w:tcBorders>
          </w:tcPr>
          <w:p w:rsidR="00343A18" w:rsidRPr="004E0760" w:rsidRDefault="00343A18" w:rsidP="00BC01DC">
            <w:pPr>
              <w:spacing w:before="0"/>
              <w:jc w:val="center"/>
              <w:rPr>
                <w:rFonts w:cs="Arial"/>
              </w:rPr>
            </w:pPr>
          </w:p>
        </w:tc>
        <w:tc>
          <w:tcPr>
            <w:tcW w:w="2127" w:type="dxa"/>
          </w:tcPr>
          <w:p w:rsidR="00343A18" w:rsidRPr="004E0760" w:rsidRDefault="00343A18" w:rsidP="00BC01DC">
            <w:pPr>
              <w:spacing w:before="0"/>
              <w:jc w:val="center"/>
              <w:rPr>
                <w:rFonts w:cs="Arial"/>
                <w:lang w:val="ru-RU"/>
              </w:rPr>
            </w:pPr>
          </w:p>
        </w:tc>
        <w:tc>
          <w:tcPr>
            <w:tcW w:w="4022" w:type="dxa"/>
            <w:tcBorders>
              <w:bottom w:val="single" w:sz="4" w:space="0" w:color="auto"/>
            </w:tcBorders>
          </w:tcPr>
          <w:p w:rsidR="00343A18" w:rsidRPr="004E0760" w:rsidRDefault="00343A18" w:rsidP="00BC01DC">
            <w:pPr>
              <w:spacing w:before="0"/>
              <w:jc w:val="center"/>
              <w:rPr>
                <w:rFonts w:cs="Arial"/>
                <w:lang w:val="ru-RU"/>
              </w:rPr>
            </w:pPr>
          </w:p>
        </w:tc>
      </w:tr>
      <w:tr w:rsidR="00343A18" w:rsidRPr="004E0760" w:rsidTr="00BC01DC">
        <w:trPr>
          <w:trHeight w:val="389"/>
          <w:jc w:val="center"/>
        </w:trPr>
        <w:tc>
          <w:tcPr>
            <w:tcW w:w="3882" w:type="dxa"/>
            <w:tcBorders>
              <w:top w:val="single" w:sz="4" w:space="0" w:color="auto"/>
            </w:tcBorders>
          </w:tcPr>
          <w:p w:rsidR="00343A18" w:rsidRPr="004E0760" w:rsidRDefault="00343A18" w:rsidP="00BC01DC">
            <w:pPr>
              <w:spacing w:before="0"/>
              <w:jc w:val="center"/>
              <w:rPr>
                <w:rFonts w:cs="Arial"/>
              </w:rPr>
            </w:pPr>
          </w:p>
          <w:p w:rsidR="00343A18" w:rsidRPr="004E0760" w:rsidRDefault="00343A18" w:rsidP="00BC01DC">
            <w:pPr>
              <w:spacing w:before="0"/>
              <w:jc w:val="center"/>
              <w:rPr>
                <w:rFonts w:cs="Arial"/>
              </w:rPr>
            </w:pPr>
          </w:p>
        </w:tc>
        <w:tc>
          <w:tcPr>
            <w:tcW w:w="2127" w:type="dxa"/>
          </w:tcPr>
          <w:p w:rsidR="00343A18" w:rsidRPr="004E0760" w:rsidRDefault="00343A18" w:rsidP="00BC01DC">
            <w:pPr>
              <w:spacing w:before="0"/>
              <w:jc w:val="center"/>
              <w:rPr>
                <w:rFonts w:cs="Arial"/>
                <w:lang w:val="ru-RU"/>
              </w:rPr>
            </w:pPr>
          </w:p>
        </w:tc>
        <w:tc>
          <w:tcPr>
            <w:tcW w:w="4022" w:type="dxa"/>
            <w:tcBorders>
              <w:top w:val="single" w:sz="4" w:space="0" w:color="auto"/>
            </w:tcBorders>
          </w:tcPr>
          <w:p w:rsidR="00343A18" w:rsidRPr="004E0760" w:rsidRDefault="00343A18" w:rsidP="00BC01DC">
            <w:pPr>
              <w:spacing w:before="0"/>
              <w:jc w:val="center"/>
              <w:rPr>
                <w:rFonts w:cs="Arial"/>
                <w:lang w:val="ru-RU"/>
              </w:rPr>
            </w:pPr>
          </w:p>
        </w:tc>
      </w:tr>
    </w:tbl>
    <w:p w:rsidR="00343A18" w:rsidRPr="004E0760" w:rsidRDefault="00343A18" w:rsidP="00343A18">
      <w:pPr>
        <w:rPr>
          <w:rFonts w:cs="Arial"/>
          <w:i/>
          <w:lang w:val="sr-Cyrl-CS"/>
        </w:rPr>
      </w:pPr>
      <w:r w:rsidRPr="004E0760">
        <w:rPr>
          <w:rFonts w:cs="Arial"/>
          <w:b/>
          <w:i/>
        </w:rPr>
        <w:t>Напомена:</w:t>
      </w:r>
      <w:r w:rsidRPr="004E0760">
        <w:rPr>
          <w:rFonts w:cs="Arial"/>
          <w:i/>
        </w:rPr>
        <w:t xml:space="preserve"> Уколико </w:t>
      </w:r>
      <w:r w:rsidRPr="004E0760">
        <w:rPr>
          <w:rFonts w:cs="Arial"/>
          <w:i/>
          <w:lang w:val="sr-Cyrl-CS"/>
        </w:rPr>
        <w:t xml:space="preserve">заједничку </w:t>
      </w:r>
      <w:r w:rsidRPr="004E0760">
        <w:rPr>
          <w:rFonts w:cs="Arial"/>
          <w:i/>
        </w:rPr>
        <w:t xml:space="preserve">понуду подноси група понуђача Изјава </w:t>
      </w:r>
      <w:r w:rsidRPr="004E0760">
        <w:rPr>
          <w:rFonts w:cs="Arial"/>
          <w:i/>
          <w:lang w:val="sr-Cyrl-CS"/>
        </w:rPr>
        <w:t xml:space="preserve">се доставља за сваког члана групе понуђача. Изјава </w:t>
      </w:r>
      <w:r w:rsidRPr="007B676A">
        <w:rPr>
          <w:rFonts w:cs="Arial"/>
          <w:i/>
          <w:lang w:val="sr-Cyrl-CS"/>
        </w:rPr>
        <w:t>мора бити попуњена, потписана од стране овлашћеног лица</w:t>
      </w:r>
      <w:r w:rsidRPr="004E0760">
        <w:rPr>
          <w:rFonts w:cs="Arial"/>
          <w:i/>
          <w:lang w:val="sr-Cyrl-CS"/>
        </w:rPr>
        <w:t xml:space="preserve"> за заступање</w:t>
      </w:r>
      <w:r w:rsidRPr="007B676A">
        <w:rPr>
          <w:rFonts w:cs="Arial"/>
          <w:i/>
          <w:lang w:val="sr-Cyrl-CS"/>
        </w:rPr>
        <w:t xml:space="preserve"> понуђача из групе понуђача и оверена печатом. </w:t>
      </w:r>
    </w:p>
    <w:p w:rsidR="00343A18" w:rsidRPr="007B676A" w:rsidRDefault="00343A18" w:rsidP="00343A18">
      <w:pPr>
        <w:rPr>
          <w:rFonts w:cs="Arial"/>
          <w:i/>
          <w:lang w:val="sr-Cyrl-CS"/>
        </w:rPr>
      </w:pPr>
      <w:r w:rsidRPr="007B676A">
        <w:rPr>
          <w:rFonts w:eastAsia="Calibri" w:cs="Arial"/>
          <w:i/>
          <w:lang w:val="sr-Cyrl-CS"/>
        </w:rPr>
        <w:t xml:space="preserve">У случају да понуђач подноси понуду са подизвођачем, Изјава </w:t>
      </w:r>
      <w:r w:rsidRPr="004E0760">
        <w:rPr>
          <w:rFonts w:eastAsia="Calibri" w:cs="Arial"/>
          <w:i/>
          <w:lang w:val="sr-Cyrl-CS"/>
        </w:rPr>
        <w:t xml:space="preserve">се доставља за понуђача и сваког подизвођача. Изјава </w:t>
      </w:r>
      <w:r w:rsidRPr="007B676A">
        <w:rPr>
          <w:rFonts w:eastAsia="Calibri" w:cs="Arial"/>
          <w:i/>
          <w:lang w:val="sr-Cyrl-CS"/>
        </w:rPr>
        <w:t xml:space="preserve">мора бити </w:t>
      </w:r>
      <w:r w:rsidRPr="004E0760">
        <w:rPr>
          <w:rFonts w:eastAsia="Calibri" w:cs="Arial"/>
          <w:i/>
          <w:lang w:val="sr-Cyrl-CS"/>
        </w:rPr>
        <w:t>попуњена,</w:t>
      </w:r>
      <w:r w:rsidRPr="007B676A">
        <w:rPr>
          <w:rFonts w:eastAsia="Calibri" w:cs="Arial"/>
          <w:i/>
          <w:lang w:val="sr-Cyrl-CS"/>
        </w:rPr>
        <w:t xml:space="preserve"> потписана</w:t>
      </w:r>
      <w:r w:rsidRPr="004E0760">
        <w:rPr>
          <w:rFonts w:eastAsia="Calibri" w:cs="Arial"/>
          <w:i/>
          <w:lang w:val="sr-Cyrl-CS"/>
        </w:rPr>
        <w:t xml:space="preserve"> и оверена</w:t>
      </w:r>
      <w:r w:rsidRPr="007B676A">
        <w:rPr>
          <w:rFonts w:eastAsia="Calibri" w:cs="Arial"/>
          <w:i/>
          <w:lang w:val="sr-Cyrl-CS"/>
        </w:rPr>
        <w:t xml:space="preserve"> од стране овлашћеног лица за заступање </w:t>
      </w:r>
      <w:r w:rsidRPr="004E0760">
        <w:rPr>
          <w:rFonts w:eastAsia="Calibri" w:cs="Arial"/>
          <w:i/>
          <w:lang w:val="sr-Cyrl-CS"/>
        </w:rPr>
        <w:t>понуђача/подизво</w:t>
      </w:r>
      <w:r w:rsidRPr="007B676A">
        <w:rPr>
          <w:rFonts w:eastAsia="Calibri" w:cs="Arial"/>
          <w:i/>
          <w:lang w:val="sr-Cyrl-CS"/>
        </w:rPr>
        <w:t>ђача</w:t>
      </w:r>
      <w:r w:rsidRPr="004E0760">
        <w:rPr>
          <w:rFonts w:eastAsia="Calibri" w:cs="Arial"/>
          <w:i/>
          <w:lang w:val="sr-Cyrl-CS"/>
        </w:rPr>
        <w:t xml:space="preserve"> и оверена печатом.</w:t>
      </w:r>
    </w:p>
    <w:p w:rsidR="00343A18" w:rsidRPr="004E0760" w:rsidRDefault="00343A18" w:rsidP="00343A18">
      <w:pPr>
        <w:rPr>
          <w:rFonts w:cs="Arial"/>
          <w:lang w:val="sr-Cyrl-CS"/>
        </w:rPr>
      </w:pPr>
      <w:r w:rsidRPr="007B676A">
        <w:rPr>
          <w:rFonts w:cs="Arial"/>
          <w:i/>
          <w:lang w:val="sr-Cyrl-CS"/>
        </w:rPr>
        <w:t>Приликом подношења понуде овај образац копирати у потребном броју примерака.</w:t>
      </w:r>
    </w:p>
    <w:p w:rsidR="00343A18" w:rsidRPr="007B676A" w:rsidRDefault="00343A18" w:rsidP="00781B02">
      <w:pPr>
        <w:rPr>
          <w:rFonts w:cs="Arial"/>
          <w:lang w:val="sr-Cyrl-CS"/>
        </w:rPr>
      </w:pPr>
    </w:p>
    <w:p w:rsidR="000F683D" w:rsidRPr="007B676A" w:rsidRDefault="000F683D" w:rsidP="00781B02">
      <w:pPr>
        <w:rPr>
          <w:rFonts w:cs="Arial"/>
          <w:lang w:val="sr-Cyrl-CS"/>
        </w:rPr>
      </w:pPr>
    </w:p>
    <w:p w:rsidR="0042687E" w:rsidRPr="007B676A" w:rsidRDefault="0042687E" w:rsidP="00781B02">
      <w:pPr>
        <w:rPr>
          <w:rFonts w:cs="Arial"/>
          <w:lang w:val="sr-Cyrl-CS"/>
        </w:rPr>
      </w:pPr>
    </w:p>
    <w:p w:rsidR="0042687E" w:rsidRPr="007B676A" w:rsidRDefault="0042687E" w:rsidP="00781B02">
      <w:pPr>
        <w:rPr>
          <w:rFonts w:cs="Arial"/>
          <w:lang w:val="sr-Cyrl-CS"/>
        </w:rPr>
      </w:pPr>
    </w:p>
    <w:p w:rsidR="0042687E" w:rsidRPr="007B676A" w:rsidRDefault="0042687E" w:rsidP="00781B02">
      <w:pPr>
        <w:rPr>
          <w:rFonts w:cs="Arial"/>
          <w:lang w:val="sr-Cyrl-CS"/>
        </w:rPr>
      </w:pPr>
    </w:p>
    <w:p w:rsidR="0042687E" w:rsidRPr="007B676A" w:rsidRDefault="0042687E" w:rsidP="00781B02">
      <w:pPr>
        <w:rPr>
          <w:rFonts w:cs="Arial"/>
          <w:lang w:val="sr-Cyrl-CS"/>
        </w:rPr>
      </w:pPr>
    </w:p>
    <w:p w:rsidR="0042687E" w:rsidRPr="007B676A" w:rsidRDefault="0042687E" w:rsidP="00781B02">
      <w:pPr>
        <w:rPr>
          <w:rFonts w:cs="Arial"/>
          <w:lang w:val="sr-Cyrl-CS"/>
        </w:rPr>
      </w:pPr>
    </w:p>
    <w:p w:rsidR="0042687E" w:rsidRDefault="0042687E" w:rsidP="00781B02">
      <w:pPr>
        <w:rPr>
          <w:rFonts w:cs="Arial"/>
          <w:lang w:val="sr-Cyrl-CS"/>
        </w:rPr>
      </w:pPr>
    </w:p>
    <w:p w:rsidR="002D3DAF" w:rsidRPr="007B676A" w:rsidRDefault="002D3DAF" w:rsidP="00781B02">
      <w:pPr>
        <w:rPr>
          <w:rFonts w:cs="Arial"/>
          <w:lang w:val="sr-Cyrl-CS"/>
        </w:rPr>
      </w:pPr>
    </w:p>
    <w:p w:rsidR="000F683D" w:rsidRDefault="000F683D" w:rsidP="00781B02">
      <w:pPr>
        <w:rPr>
          <w:rFonts w:cs="Arial"/>
          <w:lang w:val="sr-Cyrl-CS"/>
        </w:rPr>
      </w:pPr>
    </w:p>
    <w:p w:rsidR="00FB1425" w:rsidRDefault="00FB1425" w:rsidP="00781B02">
      <w:pPr>
        <w:rPr>
          <w:rFonts w:cs="Arial"/>
          <w:lang w:val="sr-Cyrl-CS"/>
        </w:rPr>
      </w:pPr>
    </w:p>
    <w:p w:rsidR="00FB1425" w:rsidRDefault="00FB1425" w:rsidP="00781B02">
      <w:pPr>
        <w:rPr>
          <w:rFonts w:cs="Arial"/>
          <w:lang w:val="sr-Cyrl-CS"/>
        </w:rPr>
      </w:pPr>
    </w:p>
    <w:p w:rsidR="00FB1425" w:rsidRDefault="00FB1425" w:rsidP="00781B02">
      <w:pPr>
        <w:rPr>
          <w:rFonts w:cs="Arial"/>
          <w:lang w:val="sr-Cyrl-CS"/>
        </w:rPr>
      </w:pPr>
    </w:p>
    <w:p w:rsidR="00FB1425" w:rsidRDefault="00FB1425" w:rsidP="00781B02">
      <w:pPr>
        <w:rPr>
          <w:rFonts w:cs="Arial"/>
          <w:lang w:val="sr-Cyrl-CS"/>
        </w:rPr>
      </w:pPr>
    </w:p>
    <w:p w:rsidR="0042687E" w:rsidRPr="007B676A" w:rsidRDefault="0042687E" w:rsidP="00343A18">
      <w:pPr>
        <w:rPr>
          <w:rFonts w:cs="Arial"/>
          <w:lang w:val="sr-Cyrl-CS"/>
        </w:rPr>
      </w:pPr>
    </w:p>
    <w:p w:rsidR="007E7BB8" w:rsidRPr="00D33EDA" w:rsidRDefault="00C257B9" w:rsidP="00C257B9">
      <w:pPr>
        <w:spacing w:before="0"/>
        <w:jc w:val="right"/>
        <w:rPr>
          <w:rFonts w:cs="Arial"/>
          <w:b/>
          <w:lang w:val="sr-Cyrl-CS"/>
        </w:rPr>
      </w:pPr>
      <w:r w:rsidRPr="007B676A">
        <w:rPr>
          <w:rFonts w:cs="Arial"/>
          <w:b/>
          <w:lang w:val="sr-Cyrl-CS"/>
        </w:rPr>
        <w:lastRenderedPageBreak/>
        <w:t>ОБРАЗАЦ 5.</w:t>
      </w:r>
    </w:p>
    <w:p w:rsidR="007E7BB8" w:rsidRPr="007B676A" w:rsidRDefault="007E7BB8" w:rsidP="007E7BB8">
      <w:pPr>
        <w:spacing w:before="0"/>
        <w:jc w:val="center"/>
        <w:rPr>
          <w:rFonts w:cs="Arial"/>
          <w:b/>
          <w:lang w:val="sr-Cyrl-CS"/>
        </w:rPr>
      </w:pPr>
      <w:r w:rsidRPr="007B676A">
        <w:rPr>
          <w:rFonts w:cs="Arial"/>
          <w:b/>
          <w:lang w:val="sr-Cyrl-CS"/>
        </w:rPr>
        <w:t>ОБРАЗАЦ ТРОШКОВА ПРИПРЕМЕ ПОНУДЕ</w:t>
      </w:r>
    </w:p>
    <w:p w:rsidR="007E7BB8" w:rsidRPr="007B676A" w:rsidRDefault="007E7BB8" w:rsidP="007E7BB8">
      <w:pPr>
        <w:spacing w:after="120"/>
        <w:jc w:val="center"/>
        <w:rPr>
          <w:rFonts w:cs="Arial"/>
          <w:lang w:val="sr-Cyrl-CS"/>
        </w:rPr>
      </w:pPr>
      <w:r w:rsidRPr="007B676A">
        <w:rPr>
          <w:rFonts w:cs="Arial"/>
          <w:lang w:val="sr-Cyrl-CS"/>
        </w:rPr>
        <w:t xml:space="preserve">за јавну набавку </w:t>
      </w:r>
      <w:r w:rsidR="00FD6BCE" w:rsidRPr="007B676A">
        <w:rPr>
          <w:rFonts w:cs="Arial"/>
          <w:lang w:val="sr-Cyrl-CS"/>
        </w:rPr>
        <w:t>услуга</w:t>
      </w:r>
      <w:r w:rsidR="00C257B9" w:rsidRPr="007B676A">
        <w:rPr>
          <w:rFonts w:cs="Arial"/>
          <w:lang w:val="sr-Cyrl-CS"/>
        </w:rPr>
        <w:t xml:space="preserve">: „ИКТ одржавање </w:t>
      </w:r>
      <w:r w:rsidR="00C257B9" w:rsidRPr="004E0760">
        <w:rPr>
          <w:rFonts w:cs="Arial"/>
        </w:rPr>
        <w:t>Minex</w:t>
      </w:r>
      <w:r w:rsidR="00C257B9" w:rsidRPr="007B676A">
        <w:rPr>
          <w:rFonts w:cs="Arial"/>
          <w:lang w:val="sr-Cyrl-CS"/>
        </w:rPr>
        <w:t>”</w:t>
      </w:r>
    </w:p>
    <w:p w:rsidR="007E7BB8" w:rsidRPr="007B676A" w:rsidRDefault="006825F2" w:rsidP="007E7BB8">
      <w:pPr>
        <w:spacing w:after="120"/>
        <w:jc w:val="center"/>
        <w:rPr>
          <w:rFonts w:cs="Arial"/>
          <w:lang w:val="sr-Cyrl-CS"/>
        </w:rPr>
      </w:pPr>
      <w:r w:rsidRPr="007B676A">
        <w:rPr>
          <w:rFonts w:cs="Arial"/>
          <w:lang w:val="sr-Cyrl-CS"/>
        </w:rPr>
        <w:t>ЈН</w:t>
      </w:r>
      <w:r w:rsidR="00C257B9" w:rsidRPr="007B676A">
        <w:rPr>
          <w:rFonts w:cs="Arial"/>
          <w:lang w:val="sr-Cyrl-CS"/>
        </w:rPr>
        <w:t xml:space="preserve"> бр. 1000/0295/2016</w:t>
      </w:r>
    </w:p>
    <w:p w:rsidR="007E7BB8" w:rsidRPr="004E0760" w:rsidRDefault="007E7BB8" w:rsidP="007E7BB8">
      <w:pPr>
        <w:tabs>
          <w:tab w:val="left" w:pos="0"/>
        </w:tabs>
        <w:rPr>
          <w:rFonts w:cs="Arial"/>
          <w:lang w:val="ru-RU"/>
        </w:rPr>
      </w:pPr>
      <w:r w:rsidRPr="004E0760">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4E0760" w:rsidRDefault="007E7BB8" w:rsidP="007E7BB8">
      <w:pPr>
        <w:tabs>
          <w:tab w:val="left" w:pos="0"/>
        </w:tabs>
        <w:jc w:val="center"/>
        <w:rPr>
          <w:rFonts w:cs="Arial"/>
          <w:lang w:val="ru-RU"/>
        </w:rPr>
      </w:pPr>
      <w:r w:rsidRPr="004E0760">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4E0760" w:rsidTr="00BE2EA9">
        <w:trPr>
          <w:trHeight w:val="749"/>
          <w:tblCellSpacing w:w="20" w:type="dxa"/>
        </w:trPr>
        <w:tc>
          <w:tcPr>
            <w:tcW w:w="5323" w:type="dxa"/>
            <w:shd w:val="clear" w:color="auto" w:fill="auto"/>
            <w:vAlign w:val="center"/>
          </w:tcPr>
          <w:p w:rsidR="007E7BB8" w:rsidRPr="004E0760" w:rsidRDefault="007E7BB8" w:rsidP="00BE2EA9">
            <w:pPr>
              <w:jc w:val="center"/>
              <w:rPr>
                <w:rFonts w:cs="Arial"/>
              </w:rPr>
            </w:pPr>
            <w:r w:rsidRPr="004E0760">
              <w:rPr>
                <w:rFonts w:cs="Arial"/>
              </w:rPr>
              <w:t>трошкови прибављања средстава обезбеђења</w:t>
            </w:r>
          </w:p>
        </w:tc>
        <w:tc>
          <w:tcPr>
            <w:tcW w:w="4260" w:type="dxa"/>
            <w:shd w:val="clear" w:color="auto" w:fill="auto"/>
          </w:tcPr>
          <w:p w:rsidR="007E7BB8" w:rsidRPr="004E0760" w:rsidRDefault="007E7BB8" w:rsidP="00BE2EA9">
            <w:pPr>
              <w:rPr>
                <w:rFonts w:cs="Arial"/>
              </w:rPr>
            </w:pPr>
          </w:p>
          <w:p w:rsidR="007E7BB8" w:rsidRPr="004E0760" w:rsidRDefault="007E7BB8" w:rsidP="007E7BB8">
            <w:pPr>
              <w:rPr>
                <w:rFonts w:cs="Arial"/>
              </w:rPr>
            </w:pPr>
            <w:r w:rsidRPr="004E0760">
              <w:rPr>
                <w:rFonts w:cs="Arial"/>
              </w:rPr>
              <w:t xml:space="preserve">__________ динара </w:t>
            </w:r>
          </w:p>
        </w:tc>
      </w:tr>
      <w:tr w:rsidR="007E7BB8" w:rsidRPr="004E0760" w:rsidTr="00BE2EA9">
        <w:trPr>
          <w:trHeight w:val="307"/>
          <w:tblCellSpacing w:w="20" w:type="dxa"/>
        </w:trPr>
        <w:tc>
          <w:tcPr>
            <w:tcW w:w="5323" w:type="dxa"/>
            <w:shd w:val="clear" w:color="auto" w:fill="auto"/>
            <w:vAlign w:val="center"/>
          </w:tcPr>
          <w:p w:rsidR="007E7BB8" w:rsidRPr="004E0760" w:rsidRDefault="007E7BB8" w:rsidP="00BE2EA9">
            <w:pPr>
              <w:jc w:val="center"/>
              <w:rPr>
                <w:rFonts w:cs="Arial"/>
              </w:rPr>
            </w:pPr>
            <w:r w:rsidRPr="004E0760">
              <w:rPr>
                <w:rFonts w:cs="Arial"/>
              </w:rPr>
              <w:t>Укупни трошкови без ПДВ</w:t>
            </w:r>
          </w:p>
        </w:tc>
        <w:tc>
          <w:tcPr>
            <w:tcW w:w="4260" w:type="dxa"/>
            <w:shd w:val="clear" w:color="auto" w:fill="auto"/>
          </w:tcPr>
          <w:p w:rsidR="007E7BB8" w:rsidRPr="004E0760" w:rsidRDefault="007E7BB8" w:rsidP="00BE2EA9">
            <w:pPr>
              <w:rPr>
                <w:rFonts w:cs="Arial"/>
              </w:rPr>
            </w:pPr>
          </w:p>
          <w:p w:rsidR="007E7BB8" w:rsidRPr="004E0760" w:rsidRDefault="007E7BB8" w:rsidP="00BE2EA9">
            <w:pPr>
              <w:rPr>
                <w:rFonts w:cs="Arial"/>
              </w:rPr>
            </w:pPr>
            <w:r w:rsidRPr="004E0760">
              <w:rPr>
                <w:rFonts w:cs="Arial"/>
              </w:rPr>
              <w:t>__________ динара</w:t>
            </w:r>
          </w:p>
        </w:tc>
      </w:tr>
      <w:tr w:rsidR="007E7BB8" w:rsidRPr="004E0760" w:rsidTr="00BE2EA9">
        <w:trPr>
          <w:trHeight w:val="433"/>
          <w:tblCellSpacing w:w="20" w:type="dxa"/>
        </w:trPr>
        <w:tc>
          <w:tcPr>
            <w:tcW w:w="5323" w:type="dxa"/>
            <w:shd w:val="clear" w:color="auto" w:fill="auto"/>
            <w:vAlign w:val="center"/>
          </w:tcPr>
          <w:p w:rsidR="007E7BB8" w:rsidRPr="004E0760" w:rsidRDefault="007E7BB8" w:rsidP="00BE2EA9">
            <w:pPr>
              <w:autoSpaceDE w:val="0"/>
              <w:autoSpaceDN w:val="0"/>
              <w:adjustRightInd w:val="0"/>
              <w:jc w:val="center"/>
              <w:rPr>
                <w:rFonts w:cs="Arial"/>
              </w:rPr>
            </w:pPr>
            <w:r w:rsidRPr="004E0760">
              <w:rPr>
                <w:rFonts w:cs="Arial"/>
              </w:rPr>
              <w:t>ПДВ</w:t>
            </w:r>
          </w:p>
        </w:tc>
        <w:tc>
          <w:tcPr>
            <w:tcW w:w="4260" w:type="dxa"/>
            <w:shd w:val="clear" w:color="auto" w:fill="auto"/>
          </w:tcPr>
          <w:p w:rsidR="007E7BB8" w:rsidRPr="004E0760" w:rsidRDefault="007E7BB8" w:rsidP="00BE2EA9">
            <w:pPr>
              <w:rPr>
                <w:rFonts w:cs="Arial"/>
              </w:rPr>
            </w:pPr>
          </w:p>
          <w:p w:rsidR="007E7BB8" w:rsidRPr="004E0760" w:rsidRDefault="007E7BB8" w:rsidP="00BE2EA9">
            <w:pPr>
              <w:rPr>
                <w:rFonts w:cs="Arial"/>
              </w:rPr>
            </w:pPr>
            <w:r w:rsidRPr="004E0760">
              <w:rPr>
                <w:rFonts w:cs="Arial"/>
              </w:rPr>
              <w:t>__________ динара</w:t>
            </w:r>
          </w:p>
        </w:tc>
      </w:tr>
      <w:tr w:rsidR="007E7BB8" w:rsidRPr="004E0760" w:rsidTr="00BE2EA9">
        <w:trPr>
          <w:trHeight w:val="190"/>
          <w:tblCellSpacing w:w="20" w:type="dxa"/>
        </w:trPr>
        <w:tc>
          <w:tcPr>
            <w:tcW w:w="5323" w:type="dxa"/>
            <w:shd w:val="clear" w:color="auto" w:fill="auto"/>
          </w:tcPr>
          <w:p w:rsidR="007E7BB8" w:rsidRPr="004E0760" w:rsidRDefault="007E7BB8" w:rsidP="00BE2EA9">
            <w:pPr>
              <w:jc w:val="center"/>
              <w:rPr>
                <w:rFonts w:cs="Arial"/>
              </w:rPr>
            </w:pPr>
          </w:p>
          <w:p w:rsidR="007E7BB8" w:rsidRPr="004E0760" w:rsidRDefault="007E7BB8" w:rsidP="00BE2EA9">
            <w:pPr>
              <w:jc w:val="center"/>
              <w:rPr>
                <w:rFonts w:cs="Arial"/>
              </w:rPr>
            </w:pPr>
            <w:r w:rsidRPr="004E0760">
              <w:rPr>
                <w:rFonts w:cs="Arial"/>
              </w:rPr>
              <w:t>Укупни  трошкови са ПДВ</w:t>
            </w:r>
          </w:p>
        </w:tc>
        <w:tc>
          <w:tcPr>
            <w:tcW w:w="4260" w:type="dxa"/>
            <w:shd w:val="clear" w:color="auto" w:fill="auto"/>
          </w:tcPr>
          <w:p w:rsidR="007E7BB8" w:rsidRPr="004E0760" w:rsidRDefault="007E7BB8" w:rsidP="00BE2EA9">
            <w:pPr>
              <w:rPr>
                <w:rFonts w:cs="Arial"/>
              </w:rPr>
            </w:pPr>
          </w:p>
          <w:p w:rsidR="007E7BB8" w:rsidRPr="004E0760" w:rsidRDefault="007E7BB8" w:rsidP="00BE2EA9">
            <w:pPr>
              <w:rPr>
                <w:rFonts w:cs="Arial"/>
              </w:rPr>
            </w:pPr>
            <w:r w:rsidRPr="004E0760">
              <w:rPr>
                <w:rFonts w:cs="Arial"/>
              </w:rPr>
              <w:t>__________ динара</w:t>
            </w:r>
          </w:p>
        </w:tc>
      </w:tr>
    </w:tbl>
    <w:p w:rsidR="007E7BB8" w:rsidRPr="004E0760" w:rsidRDefault="007E7BB8" w:rsidP="007E7BB8">
      <w:pPr>
        <w:tabs>
          <w:tab w:val="left" w:pos="0"/>
        </w:tabs>
        <w:rPr>
          <w:rFonts w:cs="Arial"/>
          <w:lang w:val="ru-RU"/>
        </w:rPr>
      </w:pPr>
      <w:r w:rsidRPr="004E0760">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4E0760"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4E0760" w:rsidTr="00BE2EA9">
        <w:trPr>
          <w:jc w:val="center"/>
        </w:trPr>
        <w:tc>
          <w:tcPr>
            <w:tcW w:w="3882" w:type="dxa"/>
          </w:tcPr>
          <w:p w:rsidR="007E7BB8" w:rsidRPr="004E0760" w:rsidRDefault="007E7BB8" w:rsidP="00BE2EA9">
            <w:pPr>
              <w:spacing w:before="0"/>
              <w:jc w:val="center"/>
              <w:rPr>
                <w:rFonts w:cs="Arial"/>
              </w:rPr>
            </w:pPr>
            <w:r w:rsidRPr="004E0760">
              <w:rPr>
                <w:rFonts w:cs="Arial"/>
              </w:rPr>
              <w:t>Датум:</w:t>
            </w:r>
          </w:p>
        </w:tc>
        <w:tc>
          <w:tcPr>
            <w:tcW w:w="2127" w:type="dxa"/>
          </w:tcPr>
          <w:p w:rsidR="007E7BB8" w:rsidRPr="004E0760" w:rsidRDefault="007E7BB8" w:rsidP="00BE2EA9">
            <w:pPr>
              <w:spacing w:before="0"/>
              <w:jc w:val="center"/>
              <w:rPr>
                <w:rFonts w:cs="Arial"/>
                <w:lang w:val="ru-RU"/>
              </w:rPr>
            </w:pPr>
          </w:p>
        </w:tc>
        <w:tc>
          <w:tcPr>
            <w:tcW w:w="4022" w:type="dxa"/>
          </w:tcPr>
          <w:p w:rsidR="007E7BB8" w:rsidRPr="004E0760" w:rsidRDefault="007E7BB8" w:rsidP="00BE2EA9">
            <w:pPr>
              <w:spacing w:before="0"/>
              <w:jc w:val="center"/>
              <w:rPr>
                <w:rFonts w:cs="Arial"/>
                <w:lang w:val="sr-Cyrl-CS"/>
              </w:rPr>
            </w:pPr>
            <w:r w:rsidRPr="004E0760">
              <w:rPr>
                <w:rFonts w:cs="Arial"/>
                <w:lang w:val="sr-Cyrl-CS"/>
              </w:rPr>
              <w:t>П</w:t>
            </w:r>
            <w:r w:rsidRPr="004E0760">
              <w:rPr>
                <w:rFonts w:cs="Arial"/>
              </w:rPr>
              <w:t>онуђач</w:t>
            </w:r>
          </w:p>
        </w:tc>
      </w:tr>
      <w:tr w:rsidR="007E7BB8" w:rsidRPr="004E0760" w:rsidTr="00BE2EA9">
        <w:trPr>
          <w:jc w:val="center"/>
        </w:trPr>
        <w:tc>
          <w:tcPr>
            <w:tcW w:w="3882" w:type="dxa"/>
          </w:tcPr>
          <w:p w:rsidR="007E7BB8" w:rsidRPr="004E0760" w:rsidRDefault="007E7BB8" w:rsidP="00BE2EA9">
            <w:pPr>
              <w:spacing w:before="0"/>
              <w:jc w:val="center"/>
              <w:rPr>
                <w:rFonts w:cs="Arial"/>
              </w:rPr>
            </w:pPr>
          </w:p>
        </w:tc>
        <w:tc>
          <w:tcPr>
            <w:tcW w:w="2127" w:type="dxa"/>
          </w:tcPr>
          <w:p w:rsidR="007E7BB8" w:rsidRPr="004E0760" w:rsidRDefault="007E7BB8" w:rsidP="00BE2EA9">
            <w:pPr>
              <w:spacing w:before="0"/>
              <w:jc w:val="center"/>
              <w:rPr>
                <w:rFonts w:cs="Arial"/>
              </w:rPr>
            </w:pPr>
            <w:r w:rsidRPr="004E0760">
              <w:rPr>
                <w:rFonts w:cs="Arial"/>
              </w:rPr>
              <w:t>М.П.</w:t>
            </w:r>
          </w:p>
        </w:tc>
        <w:tc>
          <w:tcPr>
            <w:tcW w:w="4022" w:type="dxa"/>
          </w:tcPr>
          <w:p w:rsidR="007E7BB8" w:rsidRPr="004E0760" w:rsidRDefault="007E7BB8" w:rsidP="00BE2EA9">
            <w:pPr>
              <w:spacing w:before="0"/>
              <w:jc w:val="center"/>
              <w:rPr>
                <w:rFonts w:cs="Arial"/>
                <w:lang w:val="ru-RU"/>
              </w:rPr>
            </w:pPr>
          </w:p>
        </w:tc>
      </w:tr>
      <w:tr w:rsidR="007E7BB8" w:rsidRPr="004E0760" w:rsidTr="00BE2EA9">
        <w:trPr>
          <w:jc w:val="center"/>
        </w:trPr>
        <w:tc>
          <w:tcPr>
            <w:tcW w:w="3882" w:type="dxa"/>
            <w:tcBorders>
              <w:bottom w:val="single" w:sz="4" w:space="0" w:color="auto"/>
            </w:tcBorders>
          </w:tcPr>
          <w:p w:rsidR="007E7BB8" w:rsidRPr="004E0760" w:rsidRDefault="007E7BB8" w:rsidP="00BE2EA9">
            <w:pPr>
              <w:spacing w:before="0"/>
              <w:jc w:val="center"/>
              <w:rPr>
                <w:rFonts w:cs="Arial"/>
              </w:rPr>
            </w:pPr>
          </w:p>
        </w:tc>
        <w:tc>
          <w:tcPr>
            <w:tcW w:w="2127" w:type="dxa"/>
          </w:tcPr>
          <w:p w:rsidR="007E7BB8" w:rsidRPr="004E0760" w:rsidRDefault="007E7BB8" w:rsidP="00BE2EA9">
            <w:pPr>
              <w:spacing w:before="0"/>
              <w:jc w:val="center"/>
              <w:rPr>
                <w:rFonts w:cs="Arial"/>
                <w:lang w:val="ru-RU"/>
              </w:rPr>
            </w:pPr>
          </w:p>
        </w:tc>
        <w:tc>
          <w:tcPr>
            <w:tcW w:w="4022" w:type="dxa"/>
            <w:tcBorders>
              <w:bottom w:val="single" w:sz="4" w:space="0" w:color="auto"/>
            </w:tcBorders>
          </w:tcPr>
          <w:p w:rsidR="007E7BB8" w:rsidRPr="004E0760" w:rsidRDefault="007E7BB8" w:rsidP="00BE2EA9">
            <w:pPr>
              <w:spacing w:before="0"/>
              <w:jc w:val="center"/>
              <w:rPr>
                <w:rFonts w:cs="Arial"/>
                <w:lang w:val="ru-RU"/>
              </w:rPr>
            </w:pPr>
          </w:p>
        </w:tc>
      </w:tr>
      <w:tr w:rsidR="007E7BB8" w:rsidRPr="004E0760" w:rsidTr="00BE2EA9">
        <w:trPr>
          <w:trHeight w:val="389"/>
          <w:jc w:val="center"/>
        </w:trPr>
        <w:tc>
          <w:tcPr>
            <w:tcW w:w="3882" w:type="dxa"/>
            <w:tcBorders>
              <w:top w:val="single" w:sz="4" w:space="0" w:color="auto"/>
            </w:tcBorders>
          </w:tcPr>
          <w:p w:rsidR="007E7BB8" w:rsidRPr="004E0760" w:rsidRDefault="007E7BB8" w:rsidP="00BE2EA9">
            <w:pPr>
              <w:spacing w:before="0"/>
              <w:jc w:val="center"/>
              <w:rPr>
                <w:rFonts w:cs="Arial"/>
              </w:rPr>
            </w:pPr>
          </w:p>
        </w:tc>
        <w:tc>
          <w:tcPr>
            <w:tcW w:w="2127" w:type="dxa"/>
          </w:tcPr>
          <w:p w:rsidR="007E7BB8" w:rsidRPr="004E0760" w:rsidRDefault="007E7BB8" w:rsidP="00BE2EA9">
            <w:pPr>
              <w:spacing w:before="0"/>
              <w:jc w:val="center"/>
              <w:rPr>
                <w:rFonts w:cs="Arial"/>
                <w:lang w:val="ru-RU"/>
              </w:rPr>
            </w:pPr>
          </w:p>
        </w:tc>
        <w:tc>
          <w:tcPr>
            <w:tcW w:w="4022" w:type="dxa"/>
            <w:tcBorders>
              <w:top w:val="single" w:sz="4" w:space="0" w:color="auto"/>
            </w:tcBorders>
          </w:tcPr>
          <w:p w:rsidR="007E7BB8" w:rsidRPr="004E0760" w:rsidRDefault="007E7BB8" w:rsidP="00BE2EA9">
            <w:pPr>
              <w:spacing w:before="0"/>
              <w:jc w:val="center"/>
              <w:rPr>
                <w:rFonts w:cs="Arial"/>
                <w:lang w:val="ru-RU"/>
              </w:rPr>
            </w:pPr>
          </w:p>
        </w:tc>
      </w:tr>
    </w:tbl>
    <w:p w:rsidR="007E7BB8" w:rsidRPr="004E0760" w:rsidRDefault="007E7BB8" w:rsidP="007E7BB8">
      <w:pPr>
        <w:tabs>
          <w:tab w:val="left" w:pos="0"/>
        </w:tabs>
        <w:spacing w:before="0"/>
        <w:rPr>
          <w:rFonts w:cs="Arial"/>
          <w:b/>
          <w:i/>
          <w:lang w:val="ru-RU"/>
        </w:rPr>
      </w:pPr>
      <w:r w:rsidRPr="004E0760">
        <w:rPr>
          <w:rFonts w:cs="Arial"/>
          <w:b/>
          <w:i/>
          <w:lang w:val="ru-RU"/>
        </w:rPr>
        <w:t>Напомена:</w:t>
      </w:r>
    </w:p>
    <w:p w:rsidR="007E7BB8" w:rsidRPr="004E0760" w:rsidRDefault="007E7BB8" w:rsidP="007E7BB8">
      <w:pPr>
        <w:spacing w:before="0"/>
        <w:rPr>
          <w:rFonts w:cs="Arial"/>
          <w:i/>
          <w:lang w:val="ru-RU"/>
        </w:rPr>
      </w:pPr>
      <w:r w:rsidRPr="004E0760">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E0760" w:rsidRDefault="007E7BB8" w:rsidP="007E7BB8">
      <w:pPr>
        <w:tabs>
          <w:tab w:val="left" w:pos="0"/>
        </w:tabs>
        <w:spacing w:before="0"/>
        <w:rPr>
          <w:rFonts w:cs="Arial"/>
          <w:i/>
          <w:lang w:val="ru-RU"/>
        </w:rPr>
      </w:pPr>
      <w:r w:rsidRPr="007B676A">
        <w:rPr>
          <w:rFonts w:cs="Arial"/>
          <w:i/>
          <w:lang w:val="ru-RU"/>
        </w:rPr>
        <w:t>-</w:t>
      </w:r>
      <w:r w:rsidRPr="004E0760">
        <w:rPr>
          <w:rFonts w:cs="Arial"/>
          <w:i/>
          <w:lang w:val="sr-Latn-CS"/>
        </w:rPr>
        <w:t>остале трошкове припреме и подношења понуде</w:t>
      </w:r>
      <w:r w:rsidRPr="004E0760">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E0760" w:rsidRDefault="007E7BB8" w:rsidP="007E7BB8">
      <w:pPr>
        <w:spacing w:before="0"/>
        <w:rPr>
          <w:rFonts w:cs="Arial"/>
          <w:i/>
          <w:lang w:val="ru-RU"/>
        </w:rPr>
      </w:pPr>
      <w:r w:rsidRPr="004E0760">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E0760" w:rsidRDefault="007E7BB8" w:rsidP="007E7BB8">
      <w:pPr>
        <w:pStyle w:val="KDKomentar"/>
        <w:spacing w:before="0"/>
        <w:rPr>
          <w:rFonts w:eastAsia="TimesNewRomanPS-BoldMT" w:cs="Arial"/>
          <w:color w:val="auto"/>
          <w:sz w:val="22"/>
          <w:szCs w:val="22"/>
        </w:rPr>
      </w:pPr>
      <w:r w:rsidRPr="004E0760">
        <w:rPr>
          <w:rFonts w:eastAsia="TimesNewRomanPS-BoldMT" w:cs="Arial"/>
          <w:color w:val="auto"/>
          <w:sz w:val="22"/>
          <w:szCs w:val="22"/>
        </w:rPr>
        <w:t xml:space="preserve">-Уколико </w:t>
      </w:r>
      <w:r w:rsidRPr="004E076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E0760">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C257B9" w:rsidRPr="00D33EDA" w:rsidRDefault="007E7BB8" w:rsidP="00C257B9">
      <w:pPr>
        <w:spacing w:before="0"/>
        <w:jc w:val="right"/>
        <w:rPr>
          <w:rFonts w:cs="Arial"/>
          <w:b/>
          <w:lang w:val="sr-Cyrl-CS"/>
        </w:rPr>
      </w:pPr>
      <w:r w:rsidRPr="004E0760">
        <w:rPr>
          <w:rFonts w:cs="Arial"/>
          <w:lang w:val="sr-Latn-CS"/>
        </w:rPr>
        <w:br w:type="page"/>
      </w:r>
      <w:r w:rsidR="00C257B9" w:rsidRPr="007B676A">
        <w:rPr>
          <w:rFonts w:cs="Arial"/>
          <w:b/>
          <w:lang w:val="ru-RU"/>
        </w:rPr>
        <w:lastRenderedPageBreak/>
        <w:t>ОБРАЗАЦ 6.</w:t>
      </w:r>
    </w:p>
    <w:p w:rsidR="00932668" w:rsidRPr="004E0760" w:rsidRDefault="00932668" w:rsidP="00932668">
      <w:pPr>
        <w:pStyle w:val="NoSpacing"/>
        <w:suppressAutoHyphens w:val="0"/>
        <w:spacing w:before="0"/>
        <w:jc w:val="center"/>
        <w:rPr>
          <w:rFonts w:cs="Arial"/>
          <w:sz w:val="22"/>
          <w:szCs w:val="22"/>
          <w:lang w:val="sr-Latn-CS"/>
        </w:rPr>
      </w:pPr>
    </w:p>
    <w:p w:rsidR="00932668" w:rsidRPr="004E0760" w:rsidRDefault="00932668" w:rsidP="00932668">
      <w:pPr>
        <w:pStyle w:val="NoSpacing"/>
        <w:suppressAutoHyphens w:val="0"/>
        <w:spacing w:before="0"/>
        <w:jc w:val="center"/>
        <w:rPr>
          <w:rFonts w:cs="Arial"/>
          <w:b/>
          <w:sz w:val="22"/>
          <w:szCs w:val="22"/>
        </w:rPr>
      </w:pPr>
      <w:r w:rsidRPr="004E0760">
        <w:rPr>
          <w:rFonts w:cs="Arial"/>
          <w:b/>
          <w:sz w:val="22"/>
          <w:szCs w:val="22"/>
        </w:rPr>
        <w:t>СПОРАЗУМ  УЧЕСНИКА ЗАЈЕДНИЧКЕ ПОНУДЕ</w:t>
      </w:r>
    </w:p>
    <w:p w:rsidR="00932668" w:rsidRPr="004E0760" w:rsidRDefault="00932668" w:rsidP="00932668">
      <w:pPr>
        <w:pStyle w:val="NoSpacing"/>
        <w:rPr>
          <w:rFonts w:cs="Arial"/>
          <w:i/>
          <w:sz w:val="22"/>
          <w:szCs w:val="22"/>
        </w:rPr>
      </w:pPr>
      <w:r w:rsidRPr="004E0760">
        <w:rPr>
          <w:rFonts w:cs="Arial"/>
          <w:i/>
          <w:sz w:val="22"/>
          <w:szCs w:val="22"/>
        </w:rPr>
        <w:t xml:space="preserve">На основу члана 81. Закона о јавним набавкама </w:t>
      </w:r>
      <w:r w:rsidRPr="004E0760">
        <w:rPr>
          <w:rFonts w:eastAsia="TimesNewRomanPSMT" w:cs="Arial"/>
          <w:i/>
          <w:sz w:val="22"/>
          <w:szCs w:val="22"/>
          <w:lang w:val="ru-RU" w:eastAsia="en-US"/>
        </w:rPr>
        <w:t xml:space="preserve">(„Сл. </w:t>
      </w:r>
      <w:r w:rsidRPr="004E0760">
        <w:rPr>
          <w:rFonts w:eastAsia="TimesNewRomanPSMT" w:cs="Arial"/>
          <w:i/>
          <w:sz w:val="22"/>
          <w:szCs w:val="22"/>
          <w:lang w:eastAsia="en-US"/>
        </w:rPr>
        <w:t>г</w:t>
      </w:r>
      <w:r w:rsidRPr="004E0760">
        <w:rPr>
          <w:rFonts w:eastAsia="TimesNewRomanPSMT" w:cs="Arial"/>
          <w:i/>
          <w:sz w:val="22"/>
          <w:szCs w:val="22"/>
          <w:lang w:val="ru-RU" w:eastAsia="en-US"/>
        </w:rPr>
        <w:t>ласник РС” бр. 1</w:t>
      </w:r>
      <w:r w:rsidRPr="004E0760">
        <w:rPr>
          <w:rFonts w:eastAsia="TimesNewRomanPSMT" w:cs="Arial"/>
          <w:i/>
          <w:sz w:val="22"/>
          <w:szCs w:val="22"/>
          <w:lang w:eastAsia="en-US"/>
        </w:rPr>
        <w:t>24</w:t>
      </w:r>
      <w:r w:rsidRPr="004E0760">
        <w:rPr>
          <w:rFonts w:eastAsia="TimesNewRomanPSMT" w:cs="Arial"/>
          <w:i/>
          <w:sz w:val="22"/>
          <w:szCs w:val="22"/>
          <w:lang w:val="ru-RU" w:eastAsia="en-US"/>
        </w:rPr>
        <w:t>/20</w:t>
      </w:r>
      <w:r w:rsidRPr="004E0760">
        <w:rPr>
          <w:rFonts w:eastAsia="TimesNewRomanPSMT" w:cs="Arial"/>
          <w:i/>
          <w:sz w:val="22"/>
          <w:szCs w:val="22"/>
          <w:lang w:eastAsia="en-US"/>
        </w:rPr>
        <w:t>12</w:t>
      </w:r>
      <w:r w:rsidRPr="004E0760">
        <w:rPr>
          <w:rFonts w:eastAsia="TimesNewRomanPSMT" w:cs="Arial"/>
          <w:i/>
          <w:sz w:val="22"/>
          <w:szCs w:val="22"/>
          <w:lang w:val="ru-RU" w:eastAsia="en-US"/>
        </w:rPr>
        <w:t>, 14/15, 68/15</w:t>
      </w:r>
      <w:r w:rsidRPr="004E0760">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9266D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4E0760" w:rsidRDefault="00932668" w:rsidP="00BE2EA9">
            <w:pPr>
              <w:pStyle w:val="NoSpacing"/>
              <w:rPr>
                <w:rFonts w:cs="Arial"/>
                <w:sz w:val="22"/>
                <w:szCs w:val="22"/>
              </w:rPr>
            </w:pPr>
            <w:r w:rsidRPr="004E0760">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4E0760" w:rsidRDefault="00932668" w:rsidP="00BE2EA9">
            <w:pPr>
              <w:pStyle w:val="NoSpacing"/>
              <w:rPr>
                <w:rFonts w:cs="Arial"/>
                <w:sz w:val="22"/>
                <w:szCs w:val="22"/>
              </w:rPr>
            </w:pPr>
            <w:r w:rsidRPr="004E0760">
              <w:rPr>
                <w:rFonts w:cs="Arial"/>
                <w:sz w:val="22"/>
                <w:szCs w:val="22"/>
              </w:rPr>
              <w:t>НАЗИВ И СЕДИШТЕ ЧЛАНА ГРУПЕ ПОНУЂАЧА</w:t>
            </w:r>
          </w:p>
          <w:p w:rsidR="00932668" w:rsidRPr="004E0760" w:rsidRDefault="00932668" w:rsidP="00BE2EA9">
            <w:pPr>
              <w:pStyle w:val="NoSpacing"/>
              <w:rPr>
                <w:rFonts w:cs="Arial"/>
                <w:sz w:val="22"/>
                <w:szCs w:val="22"/>
              </w:rPr>
            </w:pPr>
          </w:p>
        </w:tc>
      </w:tr>
      <w:tr w:rsidR="00932668" w:rsidRPr="009266D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4E0760" w:rsidRDefault="00932668" w:rsidP="00BE2EA9">
            <w:pPr>
              <w:pStyle w:val="NoSpacing"/>
              <w:rPr>
                <w:rFonts w:cs="Arial"/>
                <w:i/>
                <w:sz w:val="22"/>
                <w:szCs w:val="22"/>
              </w:rPr>
            </w:pPr>
            <w:r w:rsidRPr="004E0760">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4E0760" w:rsidRDefault="00932668" w:rsidP="00BE2EA9">
            <w:pPr>
              <w:pStyle w:val="NoSpacing"/>
              <w:rPr>
                <w:rFonts w:cs="Arial"/>
                <w:sz w:val="22"/>
                <w:szCs w:val="22"/>
              </w:rPr>
            </w:pPr>
          </w:p>
        </w:tc>
      </w:tr>
      <w:tr w:rsidR="00932668" w:rsidRPr="009266D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4E0760" w:rsidRDefault="00932668" w:rsidP="00BE2EA9">
            <w:pPr>
              <w:pStyle w:val="NoSpacing"/>
              <w:rPr>
                <w:rFonts w:cs="Arial"/>
                <w:i/>
                <w:sz w:val="22"/>
                <w:szCs w:val="22"/>
              </w:rPr>
            </w:pPr>
            <w:r w:rsidRPr="004E0760">
              <w:rPr>
                <w:rFonts w:cs="Arial"/>
                <w:i/>
                <w:sz w:val="22"/>
                <w:szCs w:val="22"/>
              </w:rPr>
              <w:t>2. Oпис послова сваког од понуђача из групе понуђача у извршењу уговора:</w:t>
            </w:r>
          </w:p>
          <w:p w:rsidR="00932668" w:rsidRPr="004E0760" w:rsidRDefault="00932668" w:rsidP="00BE2EA9">
            <w:pPr>
              <w:pStyle w:val="NoSpacing"/>
              <w:rPr>
                <w:rFonts w:cs="Arial"/>
                <w:i/>
                <w:sz w:val="22"/>
                <w:szCs w:val="22"/>
              </w:rPr>
            </w:pPr>
          </w:p>
          <w:p w:rsidR="00932668" w:rsidRPr="004E0760" w:rsidRDefault="00932668" w:rsidP="00BE2EA9">
            <w:pPr>
              <w:pStyle w:val="NoSpacing"/>
              <w:rPr>
                <w:rFonts w:cs="Arial"/>
                <w:i/>
                <w:sz w:val="22"/>
                <w:szCs w:val="22"/>
              </w:rPr>
            </w:pPr>
          </w:p>
          <w:p w:rsidR="00932668" w:rsidRPr="004E0760"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4E0760" w:rsidRDefault="00932668" w:rsidP="00BE2EA9">
            <w:pPr>
              <w:pStyle w:val="NoSpacing"/>
              <w:rPr>
                <w:rFonts w:cs="Arial"/>
                <w:sz w:val="22"/>
                <w:szCs w:val="22"/>
              </w:rPr>
            </w:pPr>
          </w:p>
        </w:tc>
      </w:tr>
      <w:tr w:rsidR="00932668" w:rsidRPr="004E0760"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4E0760" w:rsidRDefault="00932668" w:rsidP="00BE2EA9">
            <w:pPr>
              <w:pStyle w:val="NoSpacing"/>
              <w:rPr>
                <w:rFonts w:cs="Arial"/>
                <w:i/>
                <w:sz w:val="22"/>
                <w:szCs w:val="22"/>
              </w:rPr>
            </w:pPr>
            <w:r w:rsidRPr="004E0760">
              <w:rPr>
                <w:rFonts w:cs="Arial"/>
                <w:i/>
                <w:sz w:val="22"/>
                <w:szCs w:val="22"/>
              </w:rPr>
              <w:t>3.Друго:</w:t>
            </w:r>
          </w:p>
          <w:p w:rsidR="00932668" w:rsidRPr="004E0760" w:rsidRDefault="00932668" w:rsidP="00BE2EA9">
            <w:pPr>
              <w:pStyle w:val="NoSpacing"/>
              <w:rPr>
                <w:rFonts w:cs="Arial"/>
                <w:i/>
                <w:sz w:val="22"/>
                <w:szCs w:val="22"/>
              </w:rPr>
            </w:pPr>
          </w:p>
          <w:p w:rsidR="00932668" w:rsidRPr="004E0760" w:rsidRDefault="00932668" w:rsidP="00BE2EA9">
            <w:pPr>
              <w:pStyle w:val="NoSpacing"/>
              <w:rPr>
                <w:rFonts w:cs="Arial"/>
                <w:i/>
                <w:sz w:val="22"/>
                <w:szCs w:val="22"/>
              </w:rPr>
            </w:pPr>
          </w:p>
          <w:p w:rsidR="00932668" w:rsidRPr="004E0760" w:rsidRDefault="00932668" w:rsidP="00BE2EA9">
            <w:pPr>
              <w:pStyle w:val="NoSpacing"/>
              <w:rPr>
                <w:rFonts w:cs="Arial"/>
                <w:i/>
                <w:sz w:val="22"/>
                <w:szCs w:val="22"/>
              </w:rPr>
            </w:pPr>
          </w:p>
          <w:p w:rsidR="00932668" w:rsidRPr="004E0760" w:rsidRDefault="00932668" w:rsidP="00BE2EA9">
            <w:pPr>
              <w:pStyle w:val="NoSpacing"/>
              <w:rPr>
                <w:rFonts w:cs="Arial"/>
                <w:i/>
                <w:sz w:val="22"/>
                <w:szCs w:val="22"/>
              </w:rPr>
            </w:pPr>
          </w:p>
          <w:p w:rsidR="00932668" w:rsidRPr="004E0760" w:rsidRDefault="00932668" w:rsidP="00BE2EA9">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932668" w:rsidRPr="004E0760" w:rsidRDefault="00932668" w:rsidP="00BE2EA9">
            <w:pPr>
              <w:pStyle w:val="NoSpacing"/>
              <w:rPr>
                <w:rFonts w:cs="Arial"/>
                <w:sz w:val="22"/>
                <w:szCs w:val="22"/>
              </w:rPr>
            </w:pPr>
          </w:p>
        </w:tc>
      </w:tr>
    </w:tbl>
    <w:p w:rsidR="00932668" w:rsidRPr="004E0760" w:rsidRDefault="00932668" w:rsidP="00932668">
      <w:pPr>
        <w:tabs>
          <w:tab w:val="num" w:pos="360"/>
        </w:tabs>
        <w:rPr>
          <w:rFonts w:cs="Arial"/>
          <w:i/>
          <w:spacing w:val="2"/>
        </w:rPr>
      </w:pPr>
    </w:p>
    <w:p w:rsidR="00932668" w:rsidRPr="004E0760" w:rsidRDefault="00932668" w:rsidP="00932668">
      <w:pPr>
        <w:pStyle w:val="NoSpacing"/>
        <w:framePr w:hSpace="180" w:wrap="around" w:vAnchor="text" w:hAnchor="margin" w:y="194"/>
        <w:rPr>
          <w:rFonts w:cs="Arial"/>
          <w:i/>
          <w:sz w:val="22"/>
          <w:szCs w:val="22"/>
        </w:rPr>
      </w:pPr>
      <w:r w:rsidRPr="004E0760">
        <w:rPr>
          <w:rFonts w:cs="Arial"/>
          <w:i/>
          <w:sz w:val="22"/>
          <w:szCs w:val="22"/>
        </w:rPr>
        <w:t>Потпис одговорног лица члана групе понуђача:</w:t>
      </w:r>
    </w:p>
    <w:p w:rsidR="00932668" w:rsidRPr="004E0760" w:rsidRDefault="00932668" w:rsidP="00932668">
      <w:pPr>
        <w:pStyle w:val="NoSpacing"/>
        <w:framePr w:hSpace="180" w:wrap="around" w:vAnchor="text" w:hAnchor="margin" w:y="194"/>
        <w:rPr>
          <w:rFonts w:cs="Arial"/>
          <w:i/>
          <w:sz w:val="22"/>
          <w:szCs w:val="22"/>
        </w:rPr>
      </w:pPr>
      <w:r w:rsidRPr="004E0760">
        <w:rPr>
          <w:rFonts w:cs="Arial"/>
          <w:i/>
          <w:sz w:val="22"/>
          <w:szCs w:val="22"/>
        </w:rPr>
        <w:t>______________________</w:t>
      </w:r>
    </w:p>
    <w:p w:rsidR="00932668" w:rsidRPr="004E0760" w:rsidRDefault="00932668" w:rsidP="00932668">
      <w:pPr>
        <w:tabs>
          <w:tab w:val="num" w:pos="360"/>
        </w:tabs>
        <w:rPr>
          <w:rFonts w:cs="Arial"/>
          <w:i/>
          <w:lang w:val="sr-Cyrl-CS"/>
        </w:rPr>
      </w:pPr>
      <w:r w:rsidRPr="004E0760">
        <w:rPr>
          <w:rFonts w:cs="Arial"/>
          <w:i/>
          <w:lang w:val="sr-Cyrl-CS"/>
        </w:rPr>
        <w:t xml:space="preserve">                                       м.п.</w:t>
      </w:r>
    </w:p>
    <w:p w:rsidR="00932668" w:rsidRPr="004E0760" w:rsidRDefault="00932668" w:rsidP="00932668">
      <w:pPr>
        <w:pStyle w:val="NoSpacing"/>
        <w:framePr w:hSpace="180" w:wrap="around" w:vAnchor="text" w:hAnchor="margin" w:y="194"/>
        <w:rPr>
          <w:rFonts w:cs="Arial"/>
          <w:i/>
          <w:sz w:val="22"/>
          <w:szCs w:val="22"/>
        </w:rPr>
      </w:pPr>
      <w:r w:rsidRPr="004E0760">
        <w:rPr>
          <w:rFonts w:cs="Arial"/>
          <w:i/>
          <w:sz w:val="22"/>
          <w:szCs w:val="22"/>
        </w:rPr>
        <w:t>Потпис одговорног лица члана групе понуђача:</w:t>
      </w:r>
    </w:p>
    <w:p w:rsidR="00932668" w:rsidRPr="004E0760" w:rsidRDefault="00932668" w:rsidP="00932668">
      <w:pPr>
        <w:pStyle w:val="NoSpacing"/>
        <w:framePr w:hSpace="180" w:wrap="around" w:vAnchor="text" w:hAnchor="margin" w:y="194"/>
        <w:rPr>
          <w:rFonts w:cs="Arial"/>
          <w:i/>
          <w:sz w:val="22"/>
          <w:szCs w:val="22"/>
        </w:rPr>
      </w:pPr>
      <w:r w:rsidRPr="004E0760">
        <w:rPr>
          <w:rFonts w:cs="Arial"/>
          <w:i/>
          <w:sz w:val="22"/>
          <w:szCs w:val="22"/>
        </w:rPr>
        <w:t>______________________</w:t>
      </w:r>
    </w:p>
    <w:p w:rsidR="00932668" w:rsidRPr="004E0760" w:rsidRDefault="00932668" w:rsidP="00932668">
      <w:pPr>
        <w:tabs>
          <w:tab w:val="num" w:pos="360"/>
        </w:tabs>
        <w:rPr>
          <w:rFonts w:cs="Arial"/>
          <w:i/>
          <w:lang w:val="sr-Cyrl-CS"/>
        </w:rPr>
      </w:pPr>
      <w:r w:rsidRPr="004E0760">
        <w:rPr>
          <w:rFonts w:cs="Arial"/>
          <w:i/>
          <w:lang w:val="sr-Cyrl-CS"/>
        </w:rPr>
        <w:t xml:space="preserve">                                       м.п.</w:t>
      </w:r>
    </w:p>
    <w:p w:rsidR="00932668" w:rsidRPr="007B676A" w:rsidRDefault="00932668" w:rsidP="00932668">
      <w:pPr>
        <w:spacing w:after="120"/>
        <w:rPr>
          <w:rFonts w:cs="Arial"/>
          <w:spacing w:val="4"/>
          <w:lang w:val="sr-Cyrl-CS"/>
        </w:rPr>
      </w:pPr>
      <w:r w:rsidRPr="004E0760">
        <w:rPr>
          <w:rFonts w:cs="Arial"/>
          <w:spacing w:val="4"/>
          <w:lang w:val="sr-Cyrl-CS"/>
        </w:rPr>
        <w:t xml:space="preserve">Датум:                                                                                                  </w:t>
      </w:r>
    </w:p>
    <w:p w:rsidR="00932668" w:rsidRPr="007B676A" w:rsidRDefault="00932668" w:rsidP="00932668">
      <w:pPr>
        <w:tabs>
          <w:tab w:val="num" w:pos="360"/>
        </w:tabs>
        <w:rPr>
          <w:rFonts w:cs="Arial"/>
          <w:spacing w:val="2"/>
          <w:lang w:val="sr-Cyrl-CS"/>
        </w:rPr>
      </w:pPr>
      <w:r w:rsidRPr="004E0760">
        <w:rPr>
          <w:rFonts w:cs="Arial"/>
          <w:spacing w:val="2"/>
          <w:lang w:val="sr-Cyrl-CS"/>
        </w:rPr>
        <w:t xml:space="preserve">___________                                     </w:t>
      </w:r>
    </w:p>
    <w:p w:rsidR="00932668" w:rsidRPr="007B676A" w:rsidRDefault="00932668" w:rsidP="00781B02">
      <w:pPr>
        <w:rPr>
          <w:rFonts w:cs="Arial"/>
          <w:lang w:val="sr-Cyrl-CS"/>
        </w:rPr>
      </w:pPr>
    </w:p>
    <w:p w:rsidR="00D33EDA" w:rsidRPr="007B676A" w:rsidRDefault="00D33EDA" w:rsidP="00C257B9">
      <w:pPr>
        <w:spacing w:before="0"/>
        <w:jc w:val="right"/>
        <w:rPr>
          <w:rFonts w:cs="Arial"/>
          <w:lang w:val="sr-Cyrl-CS"/>
        </w:rPr>
      </w:pPr>
    </w:p>
    <w:p w:rsidR="00D33EDA" w:rsidRDefault="00D33EDA" w:rsidP="00C257B9">
      <w:pPr>
        <w:spacing w:before="0"/>
        <w:jc w:val="right"/>
        <w:rPr>
          <w:rFonts w:cs="Arial"/>
          <w:lang w:val="sr-Cyrl-CS"/>
        </w:rPr>
      </w:pPr>
    </w:p>
    <w:p w:rsidR="002D3DAF" w:rsidRPr="007B676A" w:rsidRDefault="002D3DAF" w:rsidP="00C257B9">
      <w:pPr>
        <w:spacing w:before="0"/>
        <w:jc w:val="right"/>
        <w:rPr>
          <w:rFonts w:cs="Arial"/>
          <w:lang w:val="sr-Cyrl-CS"/>
        </w:rPr>
      </w:pPr>
    </w:p>
    <w:p w:rsidR="00D33EDA" w:rsidRPr="007B676A" w:rsidRDefault="00D33EDA" w:rsidP="00C257B9">
      <w:pPr>
        <w:spacing w:before="0"/>
        <w:jc w:val="right"/>
        <w:rPr>
          <w:rFonts w:cs="Arial"/>
          <w:lang w:val="sr-Cyrl-CS"/>
        </w:rPr>
      </w:pPr>
    </w:p>
    <w:p w:rsidR="00C257B9" w:rsidRPr="00191C39" w:rsidRDefault="00C257B9" w:rsidP="00C257B9">
      <w:pPr>
        <w:spacing w:before="0"/>
        <w:jc w:val="right"/>
        <w:rPr>
          <w:rFonts w:cs="Arial"/>
          <w:b/>
          <w:lang w:val="sr-Cyrl-CS"/>
        </w:rPr>
      </w:pPr>
      <w:r w:rsidRPr="007B676A">
        <w:rPr>
          <w:rFonts w:cs="Arial"/>
          <w:b/>
          <w:lang w:val="sr-Cyrl-CS"/>
        </w:rPr>
        <w:lastRenderedPageBreak/>
        <w:t>ОБРАЗАЦ 7.</w:t>
      </w:r>
    </w:p>
    <w:p w:rsidR="000C7914" w:rsidRPr="000C7914" w:rsidRDefault="000C7914" w:rsidP="000C7914">
      <w:pPr>
        <w:suppressAutoHyphens/>
        <w:spacing w:before="0"/>
        <w:jc w:val="right"/>
        <w:rPr>
          <w:rFonts w:cs="Arial"/>
          <w:sz w:val="24"/>
          <w:szCs w:val="24"/>
          <w:lang w:val="sr-Cyrl-CS" w:eastAsia="ar-SA"/>
        </w:rPr>
      </w:pPr>
      <w:r w:rsidRPr="000C7914">
        <w:rPr>
          <w:rFonts w:cs="Arial"/>
          <w:b/>
          <w:sz w:val="24"/>
          <w:szCs w:val="24"/>
          <w:lang w:val="sr-Cyrl-CS" w:eastAsia="ar-SA"/>
        </w:rPr>
        <w:t>(напомена: доставља се у понуди)</w:t>
      </w:r>
    </w:p>
    <w:p w:rsidR="000C7914" w:rsidRPr="000C7914" w:rsidRDefault="000C7914" w:rsidP="000C7914">
      <w:pPr>
        <w:suppressAutoHyphens/>
        <w:spacing w:before="0"/>
        <w:jc w:val="left"/>
        <w:rPr>
          <w:rFonts w:cs="Arial"/>
          <w:sz w:val="24"/>
          <w:szCs w:val="24"/>
          <w:lang w:val="sr-Cyrl-CS" w:eastAsia="ar-SA"/>
        </w:rPr>
      </w:pPr>
    </w:p>
    <w:p w:rsidR="000C7914" w:rsidRPr="000C7914" w:rsidRDefault="000C7914" w:rsidP="000C7914">
      <w:pPr>
        <w:suppressAutoHyphens/>
        <w:spacing w:before="0"/>
        <w:jc w:val="center"/>
        <w:rPr>
          <w:b/>
          <w:sz w:val="24"/>
          <w:szCs w:val="20"/>
          <w:lang w:val="sr-Cyrl-CS" w:eastAsia="ar-SA"/>
        </w:rPr>
      </w:pPr>
      <w:bookmarkStart w:id="259" w:name="_Toc449348124"/>
      <w:r w:rsidRPr="000C7914">
        <w:rPr>
          <w:b/>
          <w:sz w:val="24"/>
          <w:szCs w:val="20"/>
          <w:lang w:val="sr-Cyrl-CS" w:eastAsia="ar-SA"/>
        </w:rPr>
        <w:t>БАНКАРСКА ГАРАНЦИЈА ЗА ОЗБИЉНОСТ ПОНУДЕ</w:t>
      </w:r>
      <w:bookmarkEnd w:id="259"/>
    </w:p>
    <w:p w:rsidR="000C7914" w:rsidRPr="000C7914" w:rsidRDefault="000C7914" w:rsidP="000C7914">
      <w:pPr>
        <w:suppressAutoHyphens/>
        <w:spacing w:before="0"/>
        <w:jc w:val="left"/>
        <w:rPr>
          <w:rFonts w:eastAsia="Arial Unicode MS" w:cs="Arial"/>
          <w:b/>
          <w:lang w:val="sr-Cyrl-CS" w:eastAsia="ar-SA"/>
        </w:rPr>
      </w:pP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(меморандум пословне банке)</w:t>
      </w:r>
    </w:p>
    <w:p w:rsidR="000C7914" w:rsidRPr="000C7914" w:rsidRDefault="000C7914" w:rsidP="000C7914">
      <w:pPr>
        <w:suppressAutoHyphens/>
        <w:spacing w:before="0"/>
        <w:jc w:val="left"/>
        <w:rPr>
          <w:rFonts w:eastAsia="Arial Unicode MS" w:cs="Arial"/>
          <w:lang w:val="sr-Cyrl-CS" w:eastAsia="ar-SA"/>
        </w:rPr>
      </w:pP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БАНКА:_________________</w:t>
      </w: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Адреса Банке:_______________________</w:t>
      </w: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Текући рачун_____________________________</w:t>
      </w:r>
    </w:p>
    <w:p w:rsidR="000C7914" w:rsidRPr="000C7914" w:rsidRDefault="000C7914" w:rsidP="000C7914">
      <w:pPr>
        <w:suppressAutoHyphens/>
        <w:spacing w:before="0"/>
        <w:jc w:val="left"/>
        <w:rPr>
          <w:rFonts w:eastAsia="Arial Unicode MS" w:cs="Arial"/>
          <w:lang w:val="sr-Cyrl-CS" w:eastAsia="ar-SA"/>
        </w:rPr>
      </w:pPr>
    </w:p>
    <w:p w:rsidR="000C7914" w:rsidRPr="000C7914" w:rsidRDefault="000C7914" w:rsidP="000C7914">
      <w:pPr>
        <w:suppressAutoHyphens/>
        <w:spacing w:before="0"/>
        <w:jc w:val="left"/>
        <w:rPr>
          <w:rFonts w:eastAsia="Arial Unicode MS" w:cs="Arial"/>
          <w:lang w:val="sr-Cyrl-CS" w:eastAsia="ar-SA"/>
        </w:rPr>
      </w:pP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НАЛОГОДАВАЦ:_____________________</w:t>
      </w: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Адреса Налогодавца:_________________</w:t>
      </w: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ПИБ:_________________</w:t>
      </w: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МБ:__________________</w:t>
      </w: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Тек.рн._____________________________</w:t>
      </w:r>
    </w:p>
    <w:p w:rsidR="000C7914" w:rsidRPr="000C7914" w:rsidRDefault="000C7914" w:rsidP="000C7914">
      <w:pPr>
        <w:suppressAutoHyphens/>
        <w:spacing w:before="0"/>
        <w:jc w:val="left"/>
        <w:rPr>
          <w:rFonts w:eastAsia="Arial Unicode MS" w:cs="Arial"/>
          <w:lang w:val="sr-Cyrl-CS" w:eastAsia="ar-SA"/>
        </w:rPr>
      </w:pP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КОРИСНИК:</w:t>
      </w: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Jавно предузеће „Електропривреда Србије“, Београд</w:t>
      </w: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11000 Београд</w:t>
      </w: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Царице Милице 2</w:t>
      </w: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Република Србија</w:t>
      </w: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ПИБ: 103920327</w:t>
      </w: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МБ: 20053658</w:t>
      </w: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Тек.рн. Банка Интеса ад Београд 160-700-13</w:t>
      </w:r>
    </w:p>
    <w:p w:rsidR="000C7914" w:rsidRPr="000C7914" w:rsidRDefault="000C7914" w:rsidP="000C7914">
      <w:pPr>
        <w:suppressAutoHyphens/>
        <w:spacing w:before="0"/>
        <w:jc w:val="left"/>
        <w:rPr>
          <w:rFonts w:eastAsia="Arial Unicode MS" w:cs="Arial"/>
          <w:lang w:val="sr-Cyrl-CS" w:eastAsia="ar-SA"/>
        </w:rPr>
      </w:pPr>
    </w:p>
    <w:p w:rsidR="000C7914" w:rsidRPr="000C7914" w:rsidRDefault="000C7914" w:rsidP="000C7914">
      <w:pPr>
        <w:suppressAutoHyphens/>
        <w:spacing w:before="0"/>
        <w:jc w:val="left"/>
        <w:rPr>
          <w:rFonts w:eastAsia="Arial Unicode MS" w:cs="Arial"/>
          <w:lang w:val="sr-Cyrl-CS" w:eastAsia="ar-SA"/>
        </w:rPr>
      </w:pPr>
    </w:p>
    <w:p w:rsidR="000C7914" w:rsidRPr="000C7914" w:rsidRDefault="000C7914" w:rsidP="000C7914">
      <w:pPr>
        <w:suppressAutoHyphens/>
        <w:spacing w:before="0"/>
        <w:jc w:val="left"/>
        <w:rPr>
          <w:rFonts w:eastAsia="Arial Unicode MS" w:cs="Arial"/>
          <w:lang w:val="sr-Cyrl-CS" w:eastAsia="ar-SA"/>
        </w:rPr>
      </w:pPr>
      <w:r w:rsidRPr="000C7914">
        <w:rPr>
          <w:rFonts w:eastAsia="Arial Unicode MS" w:cs="Arial"/>
          <w:lang w:val="sr-Cyrl-CS" w:eastAsia="ar-SA"/>
        </w:rPr>
        <w:t>Београд, __.__.201</w:t>
      </w:r>
      <w:r>
        <w:rPr>
          <w:rFonts w:eastAsia="Arial Unicode MS" w:cs="Arial"/>
          <w:lang w:val="sr-Cyrl-CS" w:eastAsia="ar-SA"/>
        </w:rPr>
        <w:t>7</w:t>
      </w:r>
      <w:r w:rsidRPr="000C7914">
        <w:rPr>
          <w:rFonts w:eastAsia="Arial Unicode MS" w:cs="Arial"/>
          <w:lang w:val="sr-Cyrl-CS" w:eastAsia="ar-SA"/>
        </w:rPr>
        <w:t>. године</w:t>
      </w: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C63F87">
      <w:pPr>
        <w:tabs>
          <w:tab w:val="left" w:pos="3666"/>
        </w:tabs>
        <w:jc w:val="center"/>
        <w:rPr>
          <w:rFonts w:eastAsia="Arial Unicode MS" w:cs="Arial"/>
          <w:lang w:val="sr-Cyrl-CS" w:eastAsia="ar-SA"/>
        </w:rPr>
      </w:pPr>
      <w:r w:rsidRPr="000C7914">
        <w:rPr>
          <w:rFonts w:eastAsia="Arial Unicode MS" w:cs="Arial"/>
          <w:lang w:val="sr-Cyrl-CS" w:eastAsia="ar-SA"/>
        </w:rPr>
        <w:t xml:space="preserve">Обавештени смо да Вам је ........................................................... (у даљем тексту: Налогодавац), а у складу са условима из Конкурсне документације који је расписало ЈП “Електропривреда Србије“, на Порталу јавних набавки објављен дана </w:t>
      </w:r>
      <w:r w:rsidR="00C63F87">
        <w:rPr>
          <w:rFonts w:eastAsia="Arial Unicode MS" w:cs="Arial"/>
          <w:lang w:val="sr-Cyrl-CS" w:eastAsia="ar-SA"/>
        </w:rPr>
        <w:t>__.__.</w:t>
      </w:r>
      <w:r w:rsidR="009C0F96" w:rsidRPr="00DF5F13">
        <w:rPr>
          <w:rFonts w:eastAsia="Arial Unicode MS" w:cs="Arial"/>
          <w:lang w:val="sr-Cyrl-CS" w:eastAsia="ar-SA"/>
        </w:rPr>
        <w:t>2017</w:t>
      </w:r>
      <w:r w:rsidRPr="000C7914">
        <w:rPr>
          <w:rFonts w:eastAsia="Arial Unicode MS" w:cs="Arial"/>
          <w:lang w:val="sr-Cyrl-CS" w:eastAsia="ar-SA"/>
        </w:rPr>
        <w:t xml:space="preserve">. године, за давање понуда </w:t>
      </w:r>
      <w:r w:rsidRPr="000C7914">
        <w:rPr>
          <w:rFonts w:cs="Arial"/>
          <w:lang w:val="sr-Cyrl-CS" w:eastAsia="ar-SA"/>
        </w:rPr>
        <w:t xml:space="preserve">у отвореном поступку, за набавку услуга </w:t>
      </w:r>
      <w:r w:rsidR="00C63F87" w:rsidRPr="007B676A">
        <w:rPr>
          <w:rFonts w:cs="Arial"/>
          <w:lang w:val="sr-Latn-CS"/>
        </w:rPr>
        <w:t xml:space="preserve">Услуге „ИКТ одржавање </w:t>
      </w:r>
      <w:r w:rsidR="00C63F87" w:rsidRPr="004E0760">
        <w:rPr>
          <w:rFonts w:cs="Arial"/>
        </w:rPr>
        <w:t>Minex</w:t>
      </w:r>
      <w:r w:rsidR="00C63F87" w:rsidRPr="007B676A">
        <w:rPr>
          <w:rFonts w:cs="Arial"/>
          <w:lang w:val="sr-Latn-CS"/>
        </w:rPr>
        <w:t>“</w:t>
      </w:r>
      <w:r w:rsidRPr="000C7914">
        <w:rPr>
          <w:rFonts w:cs="Arial"/>
          <w:lang w:val="sr-Cyrl-CS" w:eastAsia="ar-SA"/>
        </w:rPr>
        <w:t>“, по спроведеној јавној набавци број JN 1000-0</w:t>
      </w:r>
      <w:r w:rsidR="00C63F87">
        <w:rPr>
          <w:rFonts w:cs="Arial"/>
          <w:lang w:val="sr-Cyrl-CS" w:eastAsia="ar-SA"/>
        </w:rPr>
        <w:t>295</w:t>
      </w:r>
      <w:r w:rsidRPr="000C7914">
        <w:rPr>
          <w:rFonts w:cs="Arial"/>
          <w:lang w:val="sr-Cyrl-CS" w:eastAsia="ar-SA"/>
        </w:rPr>
        <w:t>-2016,</w:t>
      </w:r>
      <w:r w:rsidRPr="000C7914">
        <w:rPr>
          <w:rFonts w:eastAsia="Arial Unicode MS" w:cs="Arial"/>
          <w:lang w:val="sr-Cyrl-CS" w:eastAsia="ar-SA"/>
        </w:rPr>
        <w:t xml:space="preserve">  поднео своју понуду бр. ......... дана ................. .  </w:t>
      </w: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r w:rsidRPr="000C7914">
        <w:rPr>
          <w:rFonts w:eastAsia="Arial Unicode MS" w:cs="Arial"/>
          <w:lang w:val="sr-Cyrl-CS" w:eastAsia="ar-SA"/>
        </w:rPr>
        <w:t xml:space="preserve">Према вашим условима, понуде морају бити праћене банкарском гаранцијом за озбиљност понуде  у износу од </w:t>
      </w:r>
      <w:r w:rsidR="00C63F87">
        <w:rPr>
          <w:rFonts w:eastAsia="Arial Unicode MS" w:cs="Arial"/>
          <w:lang w:val="sr-Cyrl-RS" w:eastAsia="ar-SA"/>
        </w:rPr>
        <w:t>10</w:t>
      </w:r>
      <w:r w:rsidRPr="000C7914">
        <w:rPr>
          <w:rFonts w:eastAsia="Arial Unicode MS" w:cs="Arial"/>
          <w:lang w:val="sr-Latn-CS" w:eastAsia="ar-SA"/>
        </w:rPr>
        <w:t>%</w:t>
      </w:r>
      <w:r w:rsidRPr="000C7914">
        <w:rPr>
          <w:rFonts w:eastAsia="Arial Unicode MS" w:cs="Arial"/>
          <w:lang w:val="sr-Cyrl-CS" w:eastAsia="ar-SA"/>
        </w:rPr>
        <w:t xml:space="preserve"> вредности Понуде, без ПДВ.</w:t>
      </w: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r w:rsidRPr="000C7914">
        <w:rPr>
          <w:rFonts w:eastAsia="Arial Unicode MS" w:cs="Arial"/>
          <w:lang w:val="sr-Cyrl-CS" w:eastAsia="ar-SA"/>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0C7914">
        <w:rPr>
          <w:rFonts w:eastAsia="Arial Unicode MS" w:cs="Arial"/>
          <w:i/>
          <w:lang w:val="sr-Cyrl-CS" w:eastAsia="ar-SA"/>
        </w:rPr>
        <w:t>словима...............................)</w:t>
      </w:r>
      <w:r w:rsidRPr="000C7914">
        <w:rPr>
          <w:rFonts w:eastAsia="Arial Unicode MS" w:cs="Arial"/>
          <w:lang w:val="sr-Cyrl-CS" w:eastAsia="ar-SA"/>
        </w:rPr>
        <w:t xml:space="preserve">  који чини </w:t>
      </w:r>
      <w:r w:rsidRPr="000C7914">
        <w:rPr>
          <w:rFonts w:eastAsia="Arial Unicode MS" w:cs="Arial"/>
          <w:lang w:val="sr-Latn-CS" w:eastAsia="ar-SA"/>
        </w:rPr>
        <w:t>5</w:t>
      </w:r>
      <w:r w:rsidRPr="000C7914">
        <w:rPr>
          <w:rFonts w:eastAsia="Arial Unicode MS" w:cs="Arial"/>
          <w:lang w:val="sr-Cyrl-CS" w:eastAsia="ar-SA"/>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0C7914" w:rsidRPr="000C7914" w:rsidRDefault="000C7914" w:rsidP="000C7914">
      <w:pPr>
        <w:numPr>
          <w:ilvl w:val="0"/>
          <w:numId w:val="49"/>
        </w:numPr>
        <w:suppressAutoHyphens/>
        <w:spacing w:before="0"/>
        <w:contextualSpacing/>
        <w:jc w:val="left"/>
        <w:rPr>
          <w:rFonts w:eastAsia="Arial Unicode MS" w:cs="Arial"/>
          <w:lang w:val="sr-Latn-CS"/>
        </w:rPr>
      </w:pPr>
      <w:r w:rsidRPr="000C7914">
        <w:rPr>
          <w:rFonts w:eastAsia="Arial Unicode MS" w:cs="Arial"/>
          <w:lang w:val="sr-Latn-CS"/>
        </w:rPr>
        <w:t>након истека рока за подношење понуда повукао, опозвао или изменио своју понуду или</w:t>
      </w:r>
    </w:p>
    <w:p w:rsidR="000C7914" w:rsidRPr="000C7914" w:rsidRDefault="000C7914" w:rsidP="000C7914">
      <w:pPr>
        <w:numPr>
          <w:ilvl w:val="0"/>
          <w:numId w:val="49"/>
        </w:numPr>
        <w:suppressAutoHyphens/>
        <w:spacing w:before="0"/>
        <w:contextualSpacing/>
        <w:jc w:val="left"/>
        <w:rPr>
          <w:rFonts w:eastAsia="Arial Unicode MS" w:cs="Arial"/>
          <w:lang w:val="sr-Latn-CS"/>
        </w:rPr>
      </w:pPr>
      <w:r w:rsidRPr="000C7914">
        <w:rPr>
          <w:rFonts w:eastAsia="Arial Unicode MS" w:cs="Arial"/>
          <w:lang w:val="sr-Latn-CS"/>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0C7914" w:rsidRPr="000C7914" w:rsidRDefault="000C7914" w:rsidP="000C7914">
      <w:pPr>
        <w:numPr>
          <w:ilvl w:val="0"/>
          <w:numId w:val="49"/>
        </w:numPr>
        <w:suppressAutoHyphens/>
        <w:spacing w:before="0"/>
        <w:contextualSpacing/>
        <w:jc w:val="left"/>
        <w:rPr>
          <w:rFonts w:eastAsia="Arial Unicode MS" w:cs="Arial"/>
          <w:lang w:val="sr-Latn-CS"/>
        </w:rPr>
      </w:pPr>
      <w:r w:rsidRPr="000C7914">
        <w:rPr>
          <w:rFonts w:eastAsia="Arial Unicode MS" w:cs="Arial"/>
          <w:lang w:val="sr-Latn-CS"/>
        </w:rPr>
        <w:lastRenderedPageBreak/>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r w:rsidRPr="000C7914">
        <w:rPr>
          <w:rFonts w:eastAsia="Arial Unicode MS" w:cs="Arial"/>
          <w:lang w:val="sr-Cyrl-CS" w:eastAsia="ar-SA"/>
        </w:rPr>
        <w:t>Рок важности ове гаранције је ____________ (</w:t>
      </w:r>
      <w:r w:rsidRPr="000C7914">
        <w:rPr>
          <w:rFonts w:eastAsia="Arial Unicode MS" w:cs="Arial"/>
          <w:i/>
          <w:lang w:val="sr-Cyrl-CS" w:eastAsia="ar-SA"/>
        </w:rPr>
        <w:t>навести датум</w:t>
      </w:r>
      <w:r w:rsidRPr="000C7914">
        <w:rPr>
          <w:rFonts w:eastAsia="Arial Unicode MS" w:cs="Arial"/>
          <w:lang w:val="sr-Cyrl-CS" w:eastAsia="ar-SA"/>
        </w:rPr>
        <w:t xml:space="preserve">)  (најмање онолико колики је рок важења понуде, а </w:t>
      </w:r>
      <w:r w:rsidRPr="00C4181E">
        <w:rPr>
          <w:rFonts w:eastAsia="Arial Unicode MS" w:cs="Arial"/>
          <w:lang w:val="sr-Cyrl-CS" w:eastAsia="ar-SA"/>
        </w:rPr>
        <w:t xml:space="preserve">најкраће </w:t>
      </w:r>
      <w:r w:rsidR="00FB6F39">
        <w:rPr>
          <w:rFonts w:eastAsia="Arial Unicode MS" w:cs="Arial"/>
          <w:lang w:val="sr-Cyrl-CS" w:eastAsia="ar-SA"/>
        </w:rPr>
        <w:t>6</w:t>
      </w:r>
      <w:r w:rsidRPr="00C4181E">
        <w:rPr>
          <w:rFonts w:eastAsia="Arial Unicode MS" w:cs="Arial"/>
          <w:lang w:val="sr-Cyrl-CS" w:eastAsia="ar-SA"/>
        </w:rPr>
        <w:t>0</w:t>
      </w:r>
      <w:r w:rsidRPr="000C7914">
        <w:rPr>
          <w:rFonts w:eastAsia="Arial Unicode MS" w:cs="Arial"/>
          <w:lang w:val="sr-Cyrl-CS" w:eastAsia="ar-SA"/>
        </w:rPr>
        <w:t xml:space="preserve"> (словима: </w:t>
      </w:r>
      <w:r w:rsidR="00FB6F39">
        <w:rPr>
          <w:rFonts w:eastAsia="Arial Unicode MS" w:cs="Arial"/>
          <w:lang w:val="sr-Cyrl-CS" w:eastAsia="ar-SA"/>
        </w:rPr>
        <w:t>шездесет</w:t>
      </w:r>
      <w:r w:rsidRPr="000C7914">
        <w:rPr>
          <w:rFonts w:eastAsia="Arial Unicode MS" w:cs="Arial"/>
          <w:lang w:val="sr-Cyrl-CS" w:eastAsia="ar-SA"/>
        </w:rPr>
        <w:t>)  дана дуже од дана отварања понуда) и сви Ваши позиви на наплату по овој гаранцији морају стићи закључно са тим датумом.</w:t>
      </w: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r w:rsidRPr="000C7914">
        <w:rPr>
          <w:rFonts w:eastAsia="Arial Unicode M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r w:rsidRPr="000C7914">
        <w:rPr>
          <w:rFonts w:eastAsia="Arial Unicode M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r w:rsidRPr="000C7914">
        <w:rPr>
          <w:rFonts w:eastAsia="Arial Unicode MS" w:cs="Arial"/>
          <w:lang w:val="sr-Cyrl-CS" w:eastAsia="ar-SA"/>
        </w:rPr>
        <w:t>Ова гаранција се не може уступити и није преносива без писане сагласности Корисника, Налогодавца  и Банке гаранта.</w:t>
      </w: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r w:rsidRPr="000C7914">
        <w:rPr>
          <w:rFonts w:eastAsia="Arial Unicode MS" w:cs="Arial"/>
          <w:lang w:val="sr-Cyrl-CS" w:eastAsia="ar-SA"/>
        </w:rPr>
        <w:t>На ову Гаранцију се примењују одредбе Једнобразних правила за гаранцију на позив, ревизија 2010. године (</w:t>
      </w:r>
      <w:r w:rsidRPr="000C7914">
        <w:rPr>
          <w:rFonts w:cs="Arial"/>
          <w:lang w:val="sr-Cyrl-CS" w:eastAsia="ar-SA"/>
        </w:rPr>
        <w:t>URDG</w:t>
      </w:r>
      <w:r w:rsidRPr="000C7914">
        <w:rPr>
          <w:rFonts w:eastAsia="Arial Unicode MS" w:cs="Arial"/>
          <w:lang w:val="sr-Cyrl-CS" w:eastAsia="ar-SA"/>
        </w:rPr>
        <w:t xml:space="preserve"> 758) Међународне Трговинске коморе у Паризу.</w:t>
      </w: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r w:rsidRPr="000C7914">
        <w:rPr>
          <w:rFonts w:eastAsia="Arial Unicode MS" w:cs="Arial"/>
          <w:lang w:val="sr-Cyrl-CS" w:eastAsia="ar-SA"/>
        </w:rPr>
        <w:t xml:space="preserve"> ___________________________ </w:t>
      </w:r>
    </w:p>
    <w:p w:rsidR="000C7914" w:rsidRPr="000C7914" w:rsidRDefault="000C7914" w:rsidP="000C7914">
      <w:pPr>
        <w:suppressAutoHyphens/>
        <w:spacing w:before="0"/>
        <w:jc w:val="left"/>
        <w:rPr>
          <w:rFonts w:eastAsia="Arial Unicode MS" w:cs="Arial"/>
          <w:lang w:val="sr-Cyrl-CS" w:eastAsia="ar-SA"/>
        </w:rPr>
      </w:pPr>
      <w:r w:rsidRPr="00DF5F13">
        <w:rPr>
          <w:rFonts w:eastAsia="Arial Unicode MS" w:cs="Arial"/>
          <w:lang w:val="sr-Cyrl-CS" w:eastAsia="ar-SA"/>
        </w:rPr>
        <w:t xml:space="preserve"> </w:t>
      </w:r>
      <w:r w:rsidRPr="000C7914">
        <w:rPr>
          <w:rFonts w:eastAsia="Arial Unicode MS" w:cs="Arial"/>
          <w:lang w:val="sr-Cyrl-CS" w:eastAsia="ar-SA"/>
        </w:rPr>
        <w:t xml:space="preserve">(Унети име Банке) </w:t>
      </w: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r w:rsidRPr="000C7914">
        <w:rPr>
          <w:rFonts w:eastAsia="Arial Unicode MS" w:cs="Arial"/>
          <w:lang w:val="sr-Cyrl-CS" w:eastAsia="ar-SA"/>
        </w:rPr>
        <w:t>___________________________________________________________________</w:t>
      </w:r>
    </w:p>
    <w:p w:rsidR="000C7914" w:rsidRPr="000C7914" w:rsidRDefault="000C7914" w:rsidP="000C7914">
      <w:pPr>
        <w:suppressAutoHyphens/>
        <w:spacing w:before="0"/>
        <w:rPr>
          <w:rFonts w:eastAsia="Arial Unicode MS" w:cs="Arial"/>
          <w:lang w:val="sr-Cyrl-CS" w:eastAsia="ar-SA"/>
        </w:rPr>
      </w:pPr>
      <w:r w:rsidRPr="000C7914">
        <w:rPr>
          <w:rFonts w:eastAsia="Arial Unicode MS" w:cs="Arial"/>
          <w:lang w:val="sr-Cyrl-CS" w:eastAsia="ar-SA"/>
        </w:rPr>
        <w:t>(Одговорно лице Банке)</w:t>
      </w:r>
      <w:r w:rsidRPr="000C7914">
        <w:rPr>
          <w:rFonts w:eastAsia="Arial Unicode MS" w:cs="Arial"/>
          <w:lang w:val="sr-Cyrl-CS" w:eastAsia="ar-SA"/>
        </w:rPr>
        <w:tab/>
      </w:r>
      <w:r w:rsidRPr="000C7914">
        <w:rPr>
          <w:rFonts w:eastAsia="Arial Unicode MS" w:cs="Arial"/>
          <w:lang w:val="sr-Cyrl-CS" w:eastAsia="ar-SA"/>
        </w:rPr>
        <w:tab/>
      </w:r>
      <w:r w:rsidRPr="000C7914">
        <w:rPr>
          <w:rFonts w:eastAsia="Arial Unicode MS" w:cs="Arial"/>
          <w:lang w:val="sr-Cyrl-CS" w:eastAsia="ar-SA"/>
        </w:rPr>
        <w:tab/>
      </w:r>
      <w:r w:rsidRPr="000C7914">
        <w:rPr>
          <w:rFonts w:eastAsia="Arial Unicode MS" w:cs="Arial"/>
          <w:lang w:val="sr-Cyrl-CS" w:eastAsia="ar-SA"/>
        </w:rPr>
        <w:tab/>
        <w:t xml:space="preserve"> </w:t>
      </w: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p>
    <w:p w:rsidR="000C7914" w:rsidRPr="000C7914" w:rsidRDefault="000C7914" w:rsidP="000C7914">
      <w:pPr>
        <w:suppressAutoHyphens/>
        <w:spacing w:before="0"/>
        <w:rPr>
          <w:rFonts w:eastAsia="Arial Unicode MS" w:cs="Arial"/>
          <w:lang w:val="sr-Cyrl-CS" w:eastAsia="ar-SA"/>
        </w:rPr>
      </w:pPr>
      <w:r w:rsidRPr="000C7914">
        <w:rPr>
          <w:rFonts w:eastAsia="Arial Unicode MS" w:cs="Arial"/>
          <w:b/>
          <w:lang w:val="sr-Cyrl-CS" w:eastAsia="ar-SA"/>
        </w:rPr>
        <w:t xml:space="preserve">Напомена: </w:t>
      </w:r>
      <w:r w:rsidRPr="000C7914">
        <w:rPr>
          <w:rFonts w:eastAsia="Arial Unicode MS" w:cs="Arial"/>
          <w:lang w:val="sr-Cyrl-CS" w:eastAsia="ar-SA"/>
        </w:rPr>
        <w:t>У случају да Налогодавац поднесе гаранцију стране банке, та банка мора имати најмање додељен кредитни рејтинг</w:t>
      </w:r>
      <w:r w:rsidR="00405840">
        <w:rPr>
          <w:rFonts w:eastAsia="Arial Unicode MS" w:cs="Arial"/>
          <w:lang w:val="sr-Cyrl-CS" w:eastAsia="ar-SA"/>
        </w:rPr>
        <w:t>.</w:t>
      </w:r>
      <w:r w:rsidRPr="000C7914">
        <w:rPr>
          <w:rFonts w:eastAsia="Arial Unicode MS" w:cs="Arial"/>
          <w:lang w:val="sr-Cyrl-CS" w:eastAsia="ar-SA"/>
        </w:rPr>
        <w:t xml:space="preserve"> </w:t>
      </w:r>
    </w:p>
    <w:p w:rsidR="000C7914" w:rsidRPr="000C7914" w:rsidRDefault="000C7914" w:rsidP="000C7914">
      <w:pPr>
        <w:suppressAutoHyphens/>
        <w:spacing w:before="0"/>
        <w:rPr>
          <w:rFonts w:eastAsia="Arial Unicode MS" w:cs="Arial"/>
          <w:lang w:val="sr-Cyrl-CS" w:eastAsia="ar-SA"/>
        </w:rPr>
      </w:pPr>
      <w:r w:rsidRPr="000C7914">
        <w:rPr>
          <w:rFonts w:eastAsia="Arial Unicode MS" w:cs="Arial"/>
          <w:lang w:val="sr-Cyrl-CS" w:eastAsia="ar-SA"/>
        </w:rPr>
        <w:t xml:space="preserve">                                                              </w:t>
      </w:r>
    </w:p>
    <w:p w:rsidR="000C7914" w:rsidRPr="000C7914" w:rsidRDefault="000C7914" w:rsidP="000C7914">
      <w:pPr>
        <w:suppressAutoHyphens/>
        <w:spacing w:before="0"/>
        <w:rPr>
          <w:rFonts w:cs="Arial"/>
          <w:lang w:val="sr-Cyrl-CS" w:eastAsia="ar-SA"/>
        </w:rPr>
      </w:pPr>
    </w:p>
    <w:p w:rsidR="000C7914" w:rsidRPr="000C7914" w:rsidRDefault="000C7914" w:rsidP="000C7914">
      <w:pPr>
        <w:suppressAutoHyphens/>
        <w:spacing w:before="0"/>
        <w:rPr>
          <w:rFonts w:cs="Arial"/>
          <w:lang w:val="sr-Cyrl-CS" w:eastAsia="ar-SA"/>
        </w:rPr>
      </w:pPr>
    </w:p>
    <w:p w:rsidR="000C7914" w:rsidRPr="000C7914" w:rsidRDefault="000C7914" w:rsidP="000C7914">
      <w:pPr>
        <w:suppressAutoHyphens/>
        <w:spacing w:before="0"/>
        <w:rPr>
          <w:rFonts w:cs="Arial"/>
          <w:lang w:val="sr-Cyrl-CS" w:eastAsia="ar-SA"/>
        </w:rPr>
      </w:pPr>
    </w:p>
    <w:p w:rsidR="000C7914" w:rsidRPr="000C7914" w:rsidRDefault="000C7914" w:rsidP="000C7914">
      <w:pPr>
        <w:suppressAutoHyphens/>
        <w:spacing w:before="0"/>
        <w:rPr>
          <w:rFonts w:cs="Arial"/>
          <w:lang w:val="sr-Cyrl-CS" w:eastAsia="ar-SA"/>
        </w:rPr>
      </w:pPr>
    </w:p>
    <w:p w:rsidR="000C7914" w:rsidRPr="000C7914" w:rsidRDefault="000C7914" w:rsidP="000C7914">
      <w:pPr>
        <w:suppressAutoHyphens/>
        <w:spacing w:before="0"/>
        <w:rPr>
          <w:rFonts w:cs="Arial"/>
          <w:lang w:val="sr-Cyrl-CS" w:eastAsia="ar-SA"/>
        </w:rPr>
      </w:pPr>
    </w:p>
    <w:p w:rsidR="000C7914" w:rsidRPr="000C7914" w:rsidRDefault="000C7914" w:rsidP="000C7914">
      <w:pPr>
        <w:suppressAutoHyphens/>
        <w:spacing w:before="0"/>
        <w:rPr>
          <w:rFonts w:cs="Arial"/>
          <w:lang w:val="sr-Cyrl-CS" w:eastAsia="ar-SA"/>
        </w:rPr>
      </w:pPr>
    </w:p>
    <w:p w:rsidR="000C7914" w:rsidRPr="000C7914" w:rsidRDefault="000C7914" w:rsidP="000C7914">
      <w:pPr>
        <w:suppressAutoHyphens/>
        <w:spacing w:before="0"/>
        <w:rPr>
          <w:rFonts w:cs="Arial"/>
          <w:lang w:val="sr-Cyrl-CS" w:eastAsia="ar-SA"/>
        </w:rPr>
      </w:pPr>
    </w:p>
    <w:p w:rsidR="00174731" w:rsidRPr="00DF5F13" w:rsidRDefault="00174731" w:rsidP="00C257B9">
      <w:pPr>
        <w:spacing w:before="0"/>
        <w:jc w:val="right"/>
        <w:rPr>
          <w:rFonts w:cs="Arial"/>
          <w:lang w:val="sr-Cyrl-CS"/>
        </w:rPr>
      </w:pPr>
    </w:p>
    <w:p w:rsidR="00174731" w:rsidRPr="00DF5F13" w:rsidRDefault="00174731" w:rsidP="00C257B9">
      <w:pPr>
        <w:spacing w:before="0"/>
        <w:jc w:val="right"/>
        <w:rPr>
          <w:rFonts w:cs="Arial"/>
          <w:lang w:val="sr-Cyrl-CS"/>
        </w:rPr>
      </w:pPr>
    </w:p>
    <w:p w:rsidR="009C19F8" w:rsidRPr="00DF5F13" w:rsidRDefault="009C19F8" w:rsidP="00C257B9">
      <w:pPr>
        <w:spacing w:before="0"/>
        <w:jc w:val="right"/>
        <w:rPr>
          <w:rFonts w:cs="Arial"/>
          <w:lang w:val="sr-Cyrl-CS"/>
        </w:rPr>
      </w:pPr>
    </w:p>
    <w:p w:rsidR="009C19F8" w:rsidRPr="00DF5F13" w:rsidRDefault="009C19F8" w:rsidP="00C257B9">
      <w:pPr>
        <w:spacing w:before="0"/>
        <w:jc w:val="right"/>
        <w:rPr>
          <w:rFonts w:cs="Arial"/>
          <w:lang w:val="sr-Cyrl-CS"/>
        </w:rPr>
      </w:pPr>
    </w:p>
    <w:p w:rsidR="009C19F8" w:rsidRPr="00DF5F13" w:rsidRDefault="009C19F8" w:rsidP="00C257B9">
      <w:pPr>
        <w:spacing w:before="0"/>
        <w:jc w:val="right"/>
        <w:rPr>
          <w:rFonts w:cs="Arial"/>
          <w:lang w:val="sr-Cyrl-CS"/>
        </w:rPr>
      </w:pPr>
    </w:p>
    <w:p w:rsidR="00FB1425" w:rsidRPr="00DF5F13" w:rsidRDefault="00FB1425" w:rsidP="00FB1425">
      <w:pPr>
        <w:rPr>
          <w:lang w:val="sr-Cyrl-CS"/>
        </w:rPr>
      </w:pPr>
    </w:p>
    <w:p w:rsidR="00FB1425" w:rsidRPr="00DF5F13" w:rsidRDefault="00FB1425" w:rsidP="00FB1425">
      <w:pPr>
        <w:spacing w:before="0"/>
        <w:rPr>
          <w:rFonts w:cs="Arial"/>
          <w:color w:val="00B0F0"/>
          <w:sz w:val="24"/>
          <w:szCs w:val="24"/>
          <w:lang w:val="sr-Cyrl-CS"/>
        </w:rPr>
      </w:pPr>
    </w:p>
    <w:p w:rsidR="00FB1425" w:rsidRPr="00DF5F13" w:rsidRDefault="00FB1425" w:rsidP="00FB1425">
      <w:pPr>
        <w:spacing w:before="0"/>
        <w:rPr>
          <w:rFonts w:cs="Arial"/>
          <w:sz w:val="24"/>
          <w:szCs w:val="24"/>
          <w:lang w:val="sr-Cyrl-CS"/>
        </w:rPr>
      </w:pPr>
    </w:p>
    <w:p w:rsidR="00174731" w:rsidRPr="00DF5F13" w:rsidRDefault="00174731" w:rsidP="00C257B9">
      <w:pPr>
        <w:spacing w:before="0"/>
        <w:jc w:val="right"/>
        <w:rPr>
          <w:rFonts w:cs="Arial"/>
          <w:lang w:val="sr-Cyrl-CS"/>
        </w:rPr>
      </w:pPr>
    </w:p>
    <w:p w:rsidR="00C257B9" w:rsidRPr="00191C39" w:rsidRDefault="00C257B9" w:rsidP="00C257B9">
      <w:pPr>
        <w:spacing w:before="0"/>
        <w:jc w:val="right"/>
        <w:rPr>
          <w:rFonts w:cs="Arial"/>
          <w:b/>
          <w:lang w:val="sr-Cyrl-CS"/>
        </w:rPr>
      </w:pPr>
      <w:r w:rsidRPr="00DF5F13">
        <w:rPr>
          <w:rFonts w:cs="Arial"/>
          <w:b/>
          <w:lang w:val="sr-Cyrl-CS"/>
        </w:rPr>
        <w:t>ОБРАЗАЦ 8.</w:t>
      </w:r>
    </w:p>
    <w:p w:rsidR="005E61AA" w:rsidRPr="00DF5F13" w:rsidRDefault="005E61AA" w:rsidP="001B0370">
      <w:pPr>
        <w:spacing w:before="0"/>
        <w:jc w:val="right"/>
        <w:rPr>
          <w:rFonts w:cs="Arial"/>
          <w:b/>
          <w:color w:val="00B0F0"/>
          <w:lang w:val="sr-Cyrl-CS"/>
        </w:rPr>
      </w:pPr>
    </w:p>
    <w:p w:rsidR="005E61AA" w:rsidRPr="00191C39" w:rsidRDefault="005E61AA" w:rsidP="005E61AA">
      <w:pPr>
        <w:suppressAutoHyphens/>
        <w:spacing w:before="0" w:after="180"/>
        <w:rPr>
          <w:rFonts w:cs="Arial"/>
          <w:lang w:val="ru-RU" w:eastAsia="ar-SA"/>
        </w:rPr>
      </w:pPr>
      <w:r w:rsidRPr="00191C39">
        <w:rPr>
          <w:rFonts w:cs="Arial"/>
          <w:lang w:val="ru-RU" w:eastAsia="ar-SA"/>
        </w:rPr>
        <w:t>(Меморандум пословне банке)</w:t>
      </w:r>
    </w:p>
    <w:p w:rsidR="005E61AA" w:rsidRPr="00191C39" w:rsidRDefault="005E61AA" w:rsidP="005E61AA">
      <w:pPr>
        <w:suppressAutoHyphens/>
        <w:spacing w:before="0" w:after="180"/>
        <w:jc w:val="center"/>
        <w:rPr>
          <w:rFonts w:cs="Arial"/>
          <w:b/>
          <w:lang w:val="ru-RU" w:eastAsia="ar-SA"/>
        </w:rPr>
      </w:pPr>
      <w:r w:rsidRPr="00191C39">
        <w:rPr>
          <w:rFonts w:cs="Arial"/>
          <w:b/>
          <w:lang w:val="ru-RU" w:eastAsia="ar-SA"/>
        </w:rPr>
        <w:t>БАНКАРСКА ГАРАНЦИЈА ЗА ДОБРО ИЗВРШЕЊЕ ПОСЛА</w:t>
      </w:r>
    </w:p>
    <w:p w:rsidR="005E61AA" w:rsidRPr="000E4506" w:rsidRDefault="005E61AA" w:rsidP="005E61AA">
      <w:pPr>
        <w:suppressAutoHyphens/>
        <w:spacing w:before="0" w:after="180"/>
        <w:rPr>
          <w:rFonts w:cs="Arial"/>
          <w:sz w:val="24"/>
          <w:szCs w:val="24"/>
          <w:lang w:val="ru-RU" w:eastAsia="ar-SA"/>
        </w:rPr>
      </w:pPr>
      <w:r w:rsidRPr="000E4506">
        <w:rPr>
          <w:rFonts w:cs="Arial"/>
          <w:sz w:val="24"/>
          <w:szCs w:val="24"/>
          <w:lang w:val="ru-RU" w:eastAsia="ar-SA"/>
        </w:rPr>
        <w:t>Корисник: Јавно предузеће „ЕЛЕКТРОПРИВРЕДА СРБИЈЕ“ Београд, Царице Милице бр. 2, Београд</w:t>
      </w:r>
    </w:p>
    <w:p w:rsidR="005E61AA" w:rsidRPr="000E4506" w:rsidRDefault="005E61AA" w:rsidP="005E61AA">
      <w:pPr>
        <w:suppressAutoHyphens/>
        <w:spacing w:before="0" w:after="180"/>
        <w:rPr>
          <w:rFonts w:cs="Arial"/>
          <w:sz w:val="24"/>
          <w:szCs w:val="24"/>
          <w:lang w:val="ru-RU" w:eastAsia="ar-SA"/>
        </w:rPr>
      </w:pPr>
      <w:r w:rsidRPr="000E4506">
        <w:rPr>
          <w:rFonts w:cs="Arial"/>
          <w:sz w:val="24"/>
          <w:szCs w:val="24"/>
          <w:lang w:val="ru-RU" w:eastAsia="ar-SA"/>
        </w:rPr>
        <w:t>Налогодавац:______________________________________________________</w:t>
      </w:r>
    </w:p>
    <w:p w:rsidR="005E61AA" w:rsidRPr="000E4506" w:rsidRDefault="005E61AA" w:rsidP="005E61AA">
      <w:pPr>
        <w:suppressAutoHyphens/>
        <w:spacing w:before="0" w:after="180"/>
        <w:rPr>
          <w:rFonts w:cs="Arial"/>
          <w:sz w:val="24"/>
          <w:szCs w:val="24"/>
          <w:lang w:val="ru-RU" w:eastAsia="ar-SA"/>
        </w:rPr>
      </w:pPr>
      <w:r w:rsidRPr="000E4506">
        <w:rPr>
          <w:rFonts w:cs="Arial"/>
          <w:sz w:val="24"/>
          <w:szCs w:val="24"/>
          <w:lang w:val="ru-RU" w:eastAsia="ar-SA"/>
        </w:rPr>
        <w:t>БАНКАРСКА ГАРАНЦИЈА БР. ________________</w:t>
      </w:r>
    </w:p>
    <w:p w:rsidR="005E61AA" w:rsidRPr="000E2B69" w:rsidRDefault="005E61AA" w:rsidP="005E61AA">
      <w:pPr>
        <w:suppressAutoHyphens/>
        <w:spacing w:before="0" w:after="180"/>
        <w:rPr>
          <w:rFonts w:cs="Arial"/>
          <w:sz w:val="24"/>
          <w:szCs w:val="24"/>
          <w:lang w:val="sr-Cyrl-CS" w:eastAsia="hr-HR"/>
        </w:rPr>
      </w:pPr>
      <w:r w:rsidRPr="000E4506">
        <w:rPr>
          <w:rFonts w:cs="Arial"/>
          <w:sz w:val="24"/>
          <w:szCs w:val="24"/>
          <w:lang w:val="sr-Cyrl-CS" w:eastAsia="hr-HR"/>
        </w:rPr>
        <w:t xml:space="preserve">Обавештени смо да су ________________ (у наставку «Налогодавац») и </w:t>
      </w:r>
      <w:r w:rsidRPr="000E4506">
        <w:rPr>
          <w:rFonts w:cs="Arial"/>
          <w:sz w:val="24"/>
          <w:szCs w:val="24"/>
          <w:lang w:val="ru-RU" w:eastAsia="ar-SA"/>
        </w:rPr>
        <w:t>Јавно предузеће „ЕЛЕКТРОПРИВРЕДА СРБИЈЕ“ Београд, Царице Милице бр. 2, Београд</w:t>
      </w:r>
      <w:r w:rsidRPr="000E4506">
        <w:rPr>
          <w:rFonts w:cs="Arial"/>
          <w:sz w:val="24"/>
          <w:szCs w:val="24"/>
          <w:lang w:val="sr-Cyrl-CS" w:eastAsia="hr-HR"/>
        </w:rPr>
        <w:t xml:space="preserve"> (у даљем тексту: Корисник</w:t>
      </w:r>
      <w:r w:rsidRPr="000E2B69">
        <w:rPr>
          <w:rFonts w:cs="Arial"/>
          <w:sz w:val="24"/>
          <w:szCs w:val="24"/>
          <w:lang w:val="sr-Cyrl-CS" w:eastAsia="hr-HR"/>
        </w:rPr>
        <w:t xml:space="preserve">)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w:t>
      </w:r>
      <w:r w:rsidRPr="000E2B69">
        <w:rPr>
          <w:rFonts w:cs="Arial"/>
          <w:sz w:val="24"/>
          <w:szCs w:val="24"/>
          <w:lang w:val="ru-RU" w:eastAsia="ar-SA"/>
        </w:rPr>
        <w:t xml:space="preserve"> вредности  уговорене цене, без ПДВ.</w:t>
      </w:r>
    </w:p>
    <w:p w:rsidR="005E61AA" w:rsidRPr="000E4506" w:rsidRDefault="005E61AA" w:rsidP="005E61AA">
      <w:pPr>
        <w:suppressAutoHyphens/>
        <w:spacing w:before="0" w:after="180"/>
        <w:rPr>
          <w:rFonts w:cs="Arial"/>
          <w:sz w:val="24"/>
          <w:szCs w:val="24"/>
          <w:lang w:val="sr-Cyrl-CS" w:eastAsia="hr-HR"/>
        </w:rPr>
      </w:pPr>
      <w:r w:rsidRPr="000E2B69">
        <w:rPr>
          <w:rFonts w:cs="Arial"/>
          <w:sz w:val="24"/>
          <w:szCs w:val="24"/>
          <w:lang w:val="sr-Cyrl-CS" w:eastAsia="hr-HR"/>
        </w:rPr>
        <w:t>У складу са наведеним ми, ......................../назив банке</w:t>
      </w:r>
      <w:r w:rsidRPr="000E4506">
        <w:rPr>
          <w:rFonts w:cs="Arial"/>
          <w:sz w:val="24"/>
          <w:szCs w:val="24"/>
          <w:lang w:val="sr-Cyrl-CS" w:eastAsia="hr-HR"/>
        </w:rPr>
        <w:t xml:space="preserve">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rsidR="005E61AA" w:rsidRPr="000E4506" w:rsidRDefault="005E61AA" w:rsidP="005E61AA">
      <w:pPr>
        <w:suppressAutoHyphens/>
        <w:spacing w:before="0" w:after="180"/>
        <w:rPr>
          <w:rFonts w:cs="Arial"/>
          <w:sz w:val="24"/>
          <w:szCs w:val="24"/>
          <w:lang w:val="sr-Cyrl-CS" w:eastAsia="hr-HR"/>
        </w:rPr>
      </w:pPr>
      <w:r w:rsidRPr="000E4506">
        <w:rPr>
          <w:rFonts w:cs="Arial"/>
          <w:sz w:val="24"/>
          <w:szCs w:val="24"/>
          <w:lang w:val="sr-Cyrl-CS" w:eastAsia="hr-HR"/>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rsidR="005E61AA" w:rsidRPr="000E4506" w:rsidRDefault="005E61AA" w:rsidP="005E61AA">
      <w:pPr>
        <w:suppressAutoHyphens/>
        <w:spacing w:before="0" w:after="180"/>
        <w:rPr>
          <w:rFonts w:cs="Arial"/>
          <w:sz w:val="24"/>
          <w:szCs w:val="24"/>
          <w:lang w:val="sr-Cyrl-CS" w:eastAsia="hr-HR"/>
        </w:rPr>
      </w:pPr>
      <w:r w:rsidRPr="000E4506">
        <w:rPr>
          <w:rFonts w:cs="Arial"/>
          <w:sz w:val="24"/>
          <w:szCs w:val="24"/>
          <w:lang w:val="sr-Cyrl-CS" w:eastAsia="hr-HR"/>
        </w:rPr>
        <w:t>Ова Гаранција важи најкасније 30 (словима:тридесет)</w:t>
      </w:r>
      <w:r w:rsidRPr="000E4506">
        <w:rPr>
          <w:rFonts w:cs="Arial"/>
          <w:sz w:val="24"/>
          <w:szCs w:val="24"/>
          <w:lang w:val="ru-RU" w:eastAsia="ar-SA"/>
        </w:rPr>
        <w:t xml:space="preserve"> дана дуже од истека рока за коначно извршење посла а најкасније до ----------- (навести датум). </w:t>
      </w:r>
      <w:r w:rsidRPr="000E4506">
        <w:rPr>
          <w:rFonts w:cs="Arial"/>
          <w:sz w:val="24"/>
          <w:szCs w:val="24"/>
          <w:lang w:val="sr-Cyrl-CS" w:eastAsia="hr-HR"/>
        </w:rPr>
        <w:t>Сагласно томе, захтев за плаћање по овој Гаранцији морамо примити најкасније тог датума, или пре тог датума.</w:t>
      </w:r>
    </w:p>
    <w:p w:rsidR="005E61AA" w:rsidRPr="000E4506" w:rsidRDefault="005E61AA" w:rsidP="005E61AA">
      <w:pPr>
        <w:suppressAutoHyphens/>
        <w:spacing w:before="0" w:after="180"/>
        <w:rPr>
          <w:rFonts w:cs="Arial"/>
          <w:sz w:val="24"/>
          <w:szCs w:val="24"/>
          <w:lang w:val="sr-Cyrl-CS" w:eastAsia="hr-HR"/>
        </w:rPr>
      </w:pPr>
      <w:r w:rsidRPr="000E4506">
        <w:rPr>
          <w:rFonts w:cs="Arial"/>
          <w:sz w:val="24"/>
          <w:szCs w:val="24"/>
          <w:lang w:val="sr-Cyrl-CS" w:eastAsia="hr-HR"/>
        </w:rPr>
        <w:t>Ова гаранција се не може уступити и није преносива без писане сагласности Корисника, Налогодавца и Банке гаранта.</w:t>
      </w:r>
    </w:p>
    <w:p w:rsidR="005E61AA" w:rsidRPr="000E4506" w:rsidRDefault="005E61AA" w:rsidP="005E61AA">
      <w:pPr>
        <w:suppressAutoHyphens/>
        <w:spacing w:before="0" w:after="180"/>
        <w:rPr>
          <w:rFonts w:cs="Arial"/>
          <w:sz w:val="24"/>
          <w:szCs w:val="24"/>
          <w:lang w:val="sr-Cyrl-CS" w:eastAsia="hr-HR"/>
        </w:rPr>
      </w:pPr>
      <w:r w:rsidRPr="000E4506">
        <w:rPr>
          <w:rFonts w:cs="Arial"/>
          <w:sz w:val="24"/>
          <w:szCs w:val="24"/>
          <w:lang w:val="sr-Cyrl-CS" w:eastAsia="hr-HR"/>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D30FF4" w:rsidRDefault="005E61AA" w:rsidP="00D30FF4">
      <w:pPr>
        <w:spacing w:before="0"/>
        <w:rPr>
          <w:rFonts w:cs="Arial"/>
          <w:lang w:val="sr-Cyrl-RS"/>
        </w:rPr>
      </w:pPr>
      <w:r w:rsidRPr="000E4506">
        <w:rPr>
          <w:rFonts w:cs="Arial"/>
          <w:sz w:val="24"/>
          <w:szCs w:val="24"/>
          <w:lang w:val="sr-Cyrl-CS" w:eastAsia="hr-HR"/>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0E4506">
        <w:rPr>
          <w:rFonts w:cs="Arial"/>
          <w:sz w:val="24"/>
          <w:szCs w:val="24"/>
          <w:lang w:val="ru-RU" w:eastAsia="ar-SA"/>
        </w:rPr>
        <w:t xml:space="preserve">Привредној комори Србије са местом арбитраже у Београду,уз примену њеног Правилника </w:t>
      </w:r>
      <w:r w:rsidRPr="000E4506">
        <w:rPr>
          <w:rFonts w:cs="Arial"/>
          <w:sz w:val="24"/>
          <w:szCs w:val="24"/>
          <w:lang w:val="sr-Cyrl-CS" w:eastAsia="hr-HR"/>
        </w:rPr>
        <w:t xml:space="preserve">и процесног и материјалног права Републике Србије. </w:t>
      </w:r>
      <w:r w:rsidR="00D30FF4">
        <w:rPr>
          <w:rFonts w:cs="Arial"/>
          <w:lang w:val="sr-Cyrl-RS"/>
        </w:rPr>
        <w:t>Гаранција се неможе уступити и није преносива без сагласности Корисника, Налогодавца и Емисионе банке.</w:t>
      </w:r>
    </w:p>
    <w:p w:rsidR="00D30FF4" w:rsidRDefault="00D30FF4" w:rsidP="00D30FF4">
      <w:pPr>
        <w:spacing w:before="0"/>
        <w:rPr>
          <w:rFonts w:cs="Arial"/>
          <w:lang w:val="sr-Cyrl-RS"/>
        </w:rPr>
      </w:pPr>
      <w:r>
        <w:rPr>
          <w:rFonts w:cs="Arial"/>
          <w:lang w:val="sr-Cyrl-RS"/>
        </w:rPr>
        <w:t>Гаранција истиче на наведени датум,без обзира да ли нам је овај документ враћен или не.</w:t>
      </w:r>
    </w:p>
    <w:p w:rsidR="005E61AA" w:rsidRDefault="005E61AA" w:rsidP="005E61AA">
      <w:pPr>
        <w:suppressAutoHyphens/>
        <w:spacing w:before="0" w:after="180"/>
        <w:rPr>
          <w:rFonts w:cs="Arial"/>
          <w:sz w:val="24"/>
          <w:szCs w:val="24"/>
          <w:lang w:val="sr-Cyrl-CS" w:eastAsia="hr-HR"/>
        </w:rPr>
      </w:pPr>
    </w:p>
    <w:p w:rsidR="00D30FF4" w:rsidRPr="000E4506" w:rsidRDefault="00D30FF4" w:rsidP="005E61AA">
      <w:pPr>
        <w:suppressAutoHyphens/>
        <w:spacing w:before="0" w:after="180"/>
        <w:rPr>
          <w:rFonts w:cs="Arial"/>
          <w:sz w:val="24"/>
          <w:szCs w:val="24"/>
          <w:lang w:val="sr-Cyrl-CS" w:eastAsia="hr-HR"/>
        </w:rPr>
      </w:pPr>
    </w:p>
    <w:p w:rsidR="005E61AA" w:rsidRPr="000E4506" w:rsidRDefault="005E61AA" w:rsidP="005E61AA">
      <w:pPr>
        <w:suppressAutoHyphens/>
        <w:spacing w:before="0"/>
        <w:jc w:val="left"/>
        <w:rPr>
          <w:rFonts w:cs="Arial"/>
          <w:sz w:val="24"/>
          <w:szCs w:val="24"/>
          <w:lang w:val="sr-Cyrl-CS" w:eastAsia="hr-HR"/>
        </w:rPr>
      </w:pPr>
      <w:r w:rsidRPr="000E4506">
        <w:rPr>
          <w:rFonts w:cs="Arial"/>
          <w:sz w:val="24"/>
          <w:szCs w:val="24"/>
          <w:lang w:val="sr-Cyrl-CS" w:eastAsia="hr-HR"/>
        </w:rPr>
        <w:t>На  ову гаранцују се примењују одредбе Једнобразних правила за гаранције УРДГ 758, Међународне Трговинске коморе у Паризу.</w:t>
      </w:r>
    </w:p>
    <w:p w:rsidR="005E61AA" w:rsidRPr="000E4506" w:rsidRDefault="005E61AA" w:rsidP="005E61AA">
      <w:pPr>
        <w:suppressAutoHyphens/>
        <w:spacing w:before="0" w:after="180"/>
        <w:rPr>
          <w:rFonts w:cs="Arial"/>
          <w:sz w:val="24"/>
          <w:szCs w:val="24"/>
          <w:lang w:val="ru-RU" w:eastAsia="ar-SA"/>
        </w:rPr>
      </w:pPr>
      <w:r w:rsidRPr="000E4506">
        <w:rPr>
          <w:rFonts w:cs="Arial"/>
          <w:sz w:val="24"/>
          <w:szCs w:val="24"/>
          <w:lang w:val="ru-RU" w:eastAsia="ar-SA"/>
        </w:rPr>
        <w:t>Место ___________                                                                     Потпис и печат Гаранта</w:t>
      </w:r>
    </w:p>
    <w:p w:rsidR="005E61AA" w:rsidRPr="000E4506" w:rsidRDefault="005E61AA" w:rsidP="005E61AA">
      <w:pPr>
        <w:suppressAutoHyphens/>
        <w:spacing w:before="0" w:after="180"/>
        <w:rPr>
          <w:rFonts w:cs="Arial"/>
          <w:sz w:val="24"/>
          <w:szCs w:val="24"/>
          <w:lang w:val="ru-RU" w:eastAsia="ar-SA"/>
        </w:rPr>
      </w:pPr>
      <w:r w:rsidRPr="000E4506">
        <w:rPr>
          <w:rFonts w:cs="Arial"/>
          <w:sz w:val="24"/>
          <w:szCs w:val="24"/>
          <w:lang w:val="ru-RU" w:eastAsia="ar-SA"/>
        </w:rPr>
        <w:t>Датум_________</w:t>
      </w:r>
    </w:p>
    <w:p w:rsidR="00191C39" w:rsidRDefault="00405840" w:rsidP="005E61AA">
      <w:pPr>
        <w:suppressAutoHyphens/>
        <w:spacing w:before="0" w:after="180"/>
        <w:rPr>
          <w:rFonts w:cs="Arial"/>
          <w:sz w:val="24"/>
          <w:szCs w:val="24"/>
          <w:lang w:val="ru-RU" w:eastAsia="ar-SA"/>
        </w:rPr>
      </w:pPr>
      <w:r w:rsidRPr="000C7914">
        <w:rPr>
          <w:rFonts w:eastAsia="Arial Unicode MS" w:cs="Arial"/>
          <w:b/>
          <w:lang w:val="sr-Cyrl-CS" w:eastAsia="ar-SA"/>
        </w:rPr>
        <w:t xml:space="preserve">Напомена: </w:t>
      </w:r>
      <w:r w:rsidRPr="000C7914">
        <w:rPr>
          <w:rFonts w:eastAsia="Arial Unicode MS" w:cs="Arial"/>
          <w:lang w:val="sr-Cyrl-CS" w:eastAsia="ar-SA"/>
        </w:rPr>
        <w:t>У случају да Налогодавац поднесе гаранцију стране банке, та банка мора имати најмање додељен кредитни рејтинг</w:t>
      </w: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A83C22" w:rsidRDefault="00A83C22" w:rsidP="005E61AA">
      <w:pPr>
        <w:suppressAutoHyphens/>
        <w:spacing w:before="0" w:after="180"/>
        <w:rPr>
          <w:rFonts w:cs="Arial"/>
          <w:sz w:val="24"/>
          <w:szCs w:val="24"/>
          <w:lang w:val="ru-RU" w:eastAsia="ar-SA"/>
        </w:rPr>
      </w:pPr>
    </w:p>
    <w:p w:rsidR="00EE053D" w:rsidRPr="00191C39" w:rsidRDefault="00FB1425" w:rsidP="00EE053D">
      <w:pPr>
        <w:spacing w:before="0"/>
        <w:jc w:val="right"/>
        <w:rPr>
          <w:rFonts w:cs="Arial"/>
          <w:b/>
          <w:lang w:val="sr-Cyrl-CS"/>
        </w:rPr>
      </w:pPr>
      <w:r>
        <w:rPr>
          <w:rFonts w:cs="Arial"/>
          <w:b/>
          <w:lang w:val="ru-RU"/>
        </w:rPr>
        <w:lastRenderedPageBreak/>
        <w:t xml:space="preserve">ОБРАЗАЦ </w:t>
      </w:r>
      <w:r w:rsidRPr="00DF5F13">
        <w:rPr>
          <w:rFonts w:cs="Arial"/>
          <w:b/>
          <w:lang w:val="ru-RU"/>
        </w:rPr>
        <w:t>9</w:t>
      </w:r>
      <w:r w:rsidR="00EE053D" w:rsidRPr="00FB1425">
        <w:rPr>
          <w:rFonts w:cs="Arial"/>
          <w:b/>
          <w:lang w:val="ru-RU"/>
        </w:rPr>
        <w:t>.</w:t>
      </w:r>
    </w:p>
    <w:p w:rsidR="005E61AA" w:rsidRPr="000E4506" w:rsidRDefault="005E61AA" w:rsidP="005E61AA">
      <w:pPr>
        <w:shd w:val="clear" w:color="auto" w:fill="FFFFFF"/>
        <w:suppressAutoHyphens/>
        <w:spacing w:before="0"/>
        <w:rPr>
          <w:rFonts w:cs="Arial"/>
          <w:color w:val="000000"/>
          <w:sz w:val="24"/>
          <w:szCs w:val="24"/>
          <w:lang w:val="sr-Cyrl-RS" w:eastAsia="ar-SA"/>
        </w:rPr>
      </w:pPr>
      <w:r w:rsidRPr="000E4506">
        <w:rPr>
          <w:rFonts w:cs="Arial"/>
          <w:b/>
          <w:bCs/>
          <w:color w:val="000000"/>
          <w:sz w:val="24"/>
          <w:szCs w:val="24"/>
          <w:lang w:val="sr-Cyrl-RS" w:eastAsia="ar-SA"/>
        </w:rPr>
        <w:t>Модел банкарске гаранције за отклањање грешака у гарантном року</w:t>
      </w:r>
    </w:p>
    <w:p w:rsidR="005E61AA" w:rsidRPr="000E4506" w:rsidRDefault="005E61AA" w:rsidP="005E61AA">
      <w:pPr>
        <w:shd w:val="clear" w:color="auto" w:fill="FFFFFF"/>
        <w:suppressAutoHyphens/>
        <w:spacing w:before="0"/>
        <w:jc w:val="left"/>
        <w:rPr>
          <w:rFonts w:cs="Arial"/>
          <w:color w:val="000000"/>
          <w:sz w:val="24"/>
          <w:szCs w:val="24"/>
          <w:lang w:val="sr-Cyrl-RS" w:eastAsia="ar-SA"/>
        </w:rPr>
      </w:pPr>
    </w:p>
    <w:p w:rsidR="005E61AA" w:rsidRPr="000E4506" w:rsidRDefault="005E61AA" w:rsidP="005E61AA">
      <w:pPr>
        <w:shd w:val="clear" w:color="auto" w:fill="FFFFFF"/>
        <w:suppressAutoHyphens/>
        <w:spacing w:before="0"/>
        <w:jc w:val="left"/>
        <w:rPr>
          <w:rFonts w:cs="Arial"/>
          <w:color w:val="000000"/>
          <w:sz w:val="24"/>
          <w:szCs w:val="24"/>
          <w:lang w:val="sr-Cyrl-RS" w:eastAsia="ar-SA"/>
        </w:rPr>
      </w:pPr>
      <w:r w:rsidRPr="000E4506">
        <w:rPr>
          <w:rFonts w:cs="Arial"/>
          <w:color w:val="000000"/>
          <w:sz w:val="24"/>
          <w:szCs w:val="24"/>
          <w:lang w:val="sr-Cyrl-RS" w:eastAsia="ar-SA"/>
        </w:rPr>
        <w:t>(меморандум пословне банке)</w:t>
      </w:r>
    </w:p>
    <w:p w:rsidR="005E61AA" w:rsidRPr="000E4506" w:rsidRDefault="005E61AA" w:rsidP="005E61AA">
      <w:pPr>
        <w:shd w:val="clear" w:color="auto" w:fill="FFFFFF"/>
        <w:suppressAutoHyphens/>
        <w:spacing w:before="0"/>
        <w:rPr>
          <w:rFonts w:cs="Arial"/>
          <w:color w:val="000000"/>
          <w:sz w:val="24"/>
          <w:szCs w:val="24"/>
          <w:lang w:val="sr-Cyrl-RS" w:eastAsia="ar-SA"/>
        </w:rPr>
      </w:pPr>
      <w:r w:rsidRPr="000E4506">
        <w:rPr>
          <w:rFonts w:cs="Arial"/>
          <w:b/>
          <w:bCs/>
          <w:color w:val="000000"/>
          <w:sz w:val="24"/>
          <w:szCs w:val="24"/>
          <w:lang w:val="sr-Cyrl-RS" w:eastAsia="ar-SA"/>
        </w:rPr>
        <w:t xml:space="preserve">                                                            </w:t>
      </w:r>
    </w:p>
    <w:p w:rsidR="005E61AA" w:rsidRPr="000E4506" w:rsidRDefault="005E61AA" w:rsidP="005E61AA">
      <w:pPr>
        <w:suppressAutoHyphens/>
        <w:spacing w:before="0"/>
        <w:rPr>
          <w:rFonts w:cs="Arial"/>
          <w:bCs/>
          <w:noProof/>
          <w:sz w:val="24"/>
          <w:szCs w:val="24"/>
          <w:lang w:val="sr-Cyrl-RS" w:eastAsia="ar-SA"/>
        </w:rPr>
      </w:pPr>
      <w:r w:rsidRPr="000E4506">
        <w:rPr>
          <w:rFonts w:cs="Arial"/>
          <w:bCs/>
          <w:noProof/>
          <w:sz w:val="24"/>
          <w:szCs w:val="24"/>
          <w:lang w:val="sr-Cyrl-RS" w:eastAsia="ar-SA"/>
        </w:rPr>
        <w:t>БАНКА:_________________</w:t>
      </w:r>
    </w:p>
    <w:p w:rsidR="005E61AA" w:rsidRPr="000E4506" w:rsidRDefault="005E61AA" w:rsidP="005E61AA">
      <w:pPr>
        <w:suppressAutoHyphens/>
        <w:spacing w:before="0"/>
        <w:rPr>
          <w:rFonts w:cs="Arial"/>
          <w:sz w:val="24"/>
          <w:szCs w:val="24"/>
          <w:lang w:val="sr-Cyrl-RS" w:eastAsia="ar-SA"/>
        </w:rPr>
      </w:pPr>
      <w:r w:rsidRPr="000E4506">
        <w:rPr>
          <w:rFonts w:cs="Arial"/>
          <w:sz w:val="24"/>
          <w:szCs w:val="24"/>
          <w:lang w:val="sr-Cyrl-RS" w:eastAsia="ar-SA"/>
        </w:rPr>
        <w:t>Адреса Банке:_______________________</w:t>
      </w:r>
    </w:p>
    <w:p w:rsidR="005E61AA" w:rsidRPr="000E4506" w:rsidRDefault="005E61AA" w:rsidP="005E61AA">
      <w:pPr>
        <w:suppressAutoHyphens/>
        <w:spacing w:before="0"/>
        <w:rPr>
          <w:rFonts w:cs="Arial"/>
          <w:noProof/>
          <w:sz w:val="24"/>
          <w:szCs w:val="24"/>
          <w:lang w:val="sr-Cyrl-RS" w:eastAsia="ar-SA"/>
        </w:rPr>
      </w:pPr>
    </w:p>
    <w:p w:rsidR="005E61AA" w:rsidRPr="000E4506" w:rsidRDefault="005E61AA" w:rsidP="005E61AA">
      <w:pPr>
        <w:suppressAutoHyphens/>
        <w:spacing w:before="0"/>
        <w:rPr>
          <w:rFonts w:cs="Arial"/>
          <w:bCs/>
          <w:noProof/>
          <w:sz w:val="24"/>
          <w:szCs w:val="24"/>
          <w:lang w:val="sr-Cyrl-RS" w:eastAsia="ar-SA"/>
        </w:rPr>
      </w:pPr>
      <w:r w:rsidRPr="000E4506">
        <w:rPr>
          <w:rFonts w:cs="Arial"/>
          <w:bCs/>
          <w:noProof/>
          <w:sz w:val="24"/>
          <w:szCs w:val="24"/>
          <w:lang w:val="sr-Cyrl-RS" w:eastAsia="ar-SA"/>
        </w:rPr>
        <w:t>НАЛОГОДАВАЦ:_____________________</w:t>
      </w:r>
    </w:p>
    <w:p w:rsidR="005E61AA" w:rsidRPr="000E4506" w:rsidRDefault="005E61AA" w:rsidP="005E61AA">
      <w:pPr>
        <w:suppressAutoHyphens/>
        <w:spacing w:before="0"/>
        <w:rPr>
          <w:rFonts w:cs="Arial"/>
          <w:bCs/>
          <w:noProof/>
          <w:sz w:val="24"/>
          <w:szCs w:val="24"/>
          <w:lang w:val="sr-Cyrl-RS" w:eastAsia="ar-SA"/>
        </w:rPr>
      </w:pPr>
      <w:r w:rsidRPr="000E4506">
        <w:rPr>
          <w:rFonts w:cs="Arial"/>
          <w:bCs/>
          <w:noProof/>
          <w:sz w:val="24"/>
          <w:szCs w:val="24"/>
          <w:lang w:val="sr-Cyrl-RS" w:eastAsia="ar-SA"/>
        </w:rPr>
        <w:t>Адреса Налогодавца:__________________</w:t>
      </w:r>
    </w:p>
    <w:p w:rsidR="005E61AA" w:rsidRPr="000E4506" w:rsidRDefault="005E61AA" w:rsidP="005E61AA">
      <w:pPr>
        <w:suppressAutoHyphens/>
        <w:spacing w:before="0"/>
        <w:rPr>
          <w:rFonts w:cs="Arial"/>
          <w:noProof/>
          <w:sz w:val="24"/>
          <w:szCs w:val="24"/>
          <w:lang w:val="sr-Cyrl-RS" w:eastAsia="ar-SA"/>
        </w:rPr>
      </w:pPr>
      <w:r w:rsidRPr="000E4506">
        <w:rPr>
          <w:rFonts w:cs="Arial"/>
          <w:noProof/>
          <w:sz w:val="24"/>
          <w:szCs w:val="24"/>
          <w:lang w:val="sr-Cyrl-RS" w:eastAsia="ar-SA"/>
        </w:rPr>
        <w:t>ПИБ:</w:t>
      </w:r>
      <w:r w:rsidRPr="000E4506">
        <w:rPr>
          <w:rFonts w:cs="Arial"/>
          <w:bCs/>
          <w:noProof/>
          <w:sz w:val="24"/>
          <w:szCs w:val="24"/>
          <w:lang w:val="sr-Cyrl-RS" w:eastAsia="ar-SA"/>
        </w:rPr>
        <w:t>_________________</w:t>
      </w:r>
    </w:p>
    <w:p w:rsidR="005E61AA" w:rsidRPr="000E4506" w:rsidRDefault="005E61AA" w:rsidP="005E61AA">
      <w:pPr>
        <w:suppressAutoHyphens/>
        <w:spacing w:before="0"/>
        <w:rPr>
          <w:rFonts w:cs="Arial"/>
          <w:noProof/>
          <w:sz w:val="24"/>
          <w:szCs w:val="24"/>
          <w:lang w:val="sr-Cyrl-RS" w:eastAsia="ar-SA"/>
        </w:rPr>
      </w:pPr>
      <w:r w:rsidRPr="000E4506">
        <w:rPr>
          <w:rFonts w:cs="Arial"/>
          <w:noProof/>
          <w:sz w:val="24"/>
          <w:szCs w:val="24"/>
          <w:lang w:val="sr-Cyrl-RS" w:eastAsia="ar-SA"/>
        </w:rPr>
        <w:t>МБ:</w:t>
      </w:r>
      <w:r w:rsidRPr="000E4506">
        <w:rPr>
          <w:rFonts w:cs="Arial"/>
          <w:bCs/>
          <w:noProof/>
          <w:sz w:val="24"/>
          <w:szCs w:val="24"/>
          <w:lang w:val="sr-Cyrl-RS" w:eastAsia="ar-SA"/>
        </w:rPr>
        <w:t>_________________</w:t>
      </w:r>
    </w:p>
    <w:p w:rsidR="005E61AA" w:rsidRPr="000E4506" w:rsidRDefault="005E61AA" w:rsidP="005E61AA">
      <w:pPr>
        <w:suppressAutoHyphens/>
        <w:spacing w:before="0"/>
        <w:rPr>
          <w:rFonts w:cs="Arial"/>
          <w:b/>
          <w:bCs/>
          <w:noProof/>
          <w:sz w:val="24"/>
          <w:szCs w:val="24"/>
          <w:lang w:val="sr-Cyrl-RS" w:eastAsia="ar-SA"/>
        </w:rPr>
      </w:pPr>
    </w:p>
    <w:p w:rsidR="005E61AA" w:rsidRPr="000E4506" w:rsidRDefault="005E61AA" w:rsidP="005E61AA">
      <w:pPr>
        <w:suppressAutoHyphens/>
        <w:spacing w:before="0"/>
        <w:rPr>
          <w:rFonts w:cs="Arial"/>
          <w:bCs/>
          <w:noProof/>
          <w:sz w:val="24"/>
          <w:szCs w:val="24"/>
          <w:lang w:val="sr-Cyrl-RS" w:eastAsia="ar-SA"/>
        </w:rPr>
      </w:pPr>
      <w:r w:rsidRPr="000E4506">
        <w:rPr>
          <w:rFonts w:cs="Arial"/>
          <w:bCs/>
          <w:noProof/>
          <w:sz w:val="24"/>
          <w:szCs w:val="24"/>
          <w:lang w:val="sr-Cyrl-RS" w:eastAsia="ar-SA"/>
        </w:rPr>
        <w:t>КОРИСНИК:</w:t>
      </w:r>
    </w:p>
    <w:p w:rsidR="005E61AA" w:rsidRPr="000E4506" w:rsidRDefault="005E61AA" w:rsidP="005E61AA">
      <w:pPr>
        <w:suppressAutoHyphens/>
        <w:spacing w:before="0"/>
        <w:rPr>
          <w:rFonts w:cs="Arial"/>
          <w:bCs/>
          <w:noProof/>
          <w:sz w:val="24"/>
          <w:szCs w:val="24"/>
          <w:lang w:val="sr-Cyrl-RS" w:eastAsia="ar-SA"/>
        </w:rPr>
      </w:pPr>
      <w:r w:rsidRPr="000E4506">
        <w:rPr>
          <w:rFonts w:cs="Arial"/>
          <w:bCs/>
          <w:noProof/>
          <w:sz w:val="24"/>
          <w:szCs w:val="24"/>
          <w:lang w:val="sr-Cyrl-RS" w:eastAsia="ar-SA"/>
        </w:rPr>
        <w:t>Jавно предузеће „Електропривреда Србије“, Београд</w:t>
      </w:r>
    </w:p>
    <w:p w:rsidR="005E61AA" w:rsidRPr="000E4506" w:rsidRDefault="005E61AA" w:rsidP="005E61AA">
      <w:pPr>
        <w:suppressAutoHyphens/>
        <w:spacing w:before="0"/>
        <w:rPr>
          <w:rFonts w:cs="Arial"/>
          <w:bCs/>
          <w:noProof/>
          <w:sz w:val="24"/>
          <w:szCs w:val="24"/>
          <w:lang w:val="sr-Cyrl-RS" w:eastAsia="ar-SA"/>
        </w:rPr>
      </w:pPr>
      <w:r w:rsidRPr="000E4506">
        <w:rPr>
          <w:rFonts w:cs="Arial"/>
          <w:bCs/>
          <w:noProof/>
          <w:sz w:val="24"/>
          <w:szCs w:val="24"/>
          <w:lang w:val="sr-Cyrl-RS" w:eastAsia="ar-SA"/>
        </w:rPr>
        <w:t>11000 Београд</w:t>
      </w:r>
    </w:p>
    <w:p w:rsidR="005E61AA" w:rsidRPr="000E4506" w:rsidRDefault="005E61AA" w:rsidP="005E61AA">
      <w:pPr>
        <w:suppressAutoHyphens/>
        <w:spacing w:before="0"/>
        <w:rPr>
          <w:rFonts w:cs="Arial"/>
          <w:bCs/>
          <w:noProof/>
          <w:sz w:val="24"/>
          <w:szCs w:val="24"/>
          <w:lang w:val="sr-Cyrl-RS" w:eastAsia="ar-SA"/>
        </w:rPr>
      </w:pPr>
      <w:r w:rsidRPr="000E4506">
        <w:rPr>
          <w:rFonts w:cs="Arial"/>
          <w:bCs/>
          <w:noProof/>
          <w:sz w:val="24"/>
          <w:szCs w:val="24"/>
          <w:lang w:val="sr-Cyrl-RS" w:eastAsia="ar-SA"/>
        </w:rPr>
        <w:t>Царице Милице 2</w:t>
      </w:r>
    </w:p>
    <w:p w:rsidR="005E61AA" w:rsidRPr="000E4506" w:rsidRDefault="005E61AA" w:rsidP="005E61AA">
      <w:pPr>
        <w:suppressAutoHyphens/>
        <w:spacing w:before="0"/>
        <w:rPr>
          <w:rFonts w:cs="Arial"/>
          <w:bCs/>
          <w:noProof/>
          <w:sz w:val="24"/>
          <w:szCs w:val="24"/>
          <w:lang w:val="sr-Cyrl-RS" w:eastAsia="ar-SA"/>
        </w:rPr>
      </w:pPr>
      <w:r w:rsidRPr="000E4506">
        <w:rPr>
          <w:rFonts w:cs="Arial"/>
          <w:bCs/>
          <w:noProof/>
          <w:sz w:val="24"/>
          <w:szCs w:val="24"/>
          <w:lang w:val="sr-Cyrl-RS" w:eastAsia="ar-SA"/>
        </w:rPr>
        <w:t>Република Србија</w:t>
      </w:r>
    </w:p>
    <w:p w:rsidR="005E61AA" w:rsidRPr="000E4506" w:rsidRDefault="005E61AA" w:rsidP="005E61AA">
      <w:pPr>
        <w:suppressAutoHyphens/>
        <w:spacing w:before="0"/>
        <w:rPr>
          <w:rFonts w:cs="Arial"/>
          <w:noProof/>
          <w:sz w:val="24"/>
          <w:szCs w:val="24"/>
          <w:lang w:val="sr-Cyrl-RS" w:eastAsia="ar-SA"/>
        </w:rPr>
      </w:pPr>
      <w:r w:rsidRPr="000E4506">
        <w:rPr>
          <w:rFonts w:cs="Arial"/>
          <w:noProof/>
          <w:sz w:val="24"/>
          <w:szCs w:val="24"/>
          <w:lang w:val="sr-Cyrl-RS" w:eastAsia="ar-SA"/>
        </w:rPr>
        <w:t>ПИБ: 103920327</w:t>
      </w:r>
    </w:p>
    <w:p w:rsidR="005E61AA" w:rsidRPr="000E4506" w:rsidRDefault="005E61AA" w:rsidP="005E61AA">
      <w:pPr>
        <w:suppressAutoHyphens/>
        <w:spacing w:before="0"/>
        <w:rPr>
          <w:rFonts w:cs="Arial"/>
          <w:noProof/>
          <w:sz w:val="24"/>
          <w:szCs w:val="24"/>
          <w:lang w:val="sr-Cyrl-RS" w:eastAsia="ar-SA"/>
        </w:rPr>
      </w:pPr>
      <w:r w:rsidRPr="000E4506">
        <w:rPr>
          <w:rFonts w:cs="Arial"/>
          <w:noProof/>
          <w:sz w:val="24"/>
          <w:szCs w:val="24"/>
          <w:lang w:val="sr-Cyrl-RS" w:eastAsia="ar-SA"/>
        </w:rPr>
        <w:t>МБ: 20053658</w:t>
      </w:r>
    </w:p>
    <w:p w:rsidR="005E61AA" w:rsidRPr="000E4506" w:rsidRDefault="005E61AA" w:rsidP="005E61AA">
      <w:pPr>
        <w:shd w:val="clear" w:color="auto" w:fill="FFFFFF"/>
        <w:suppressAutoHyphens/>
        <w:spacing w:before="0"/>
        <w:jc w:val="left"/>
        <w:rPr>
          <w:rFonts w:cs="Arial"/>
          <w:b/>
          <w:spacing w:val="9"/>
          <w:sz w:val="24"/>
          <w:szCs w:val="24"/>
          <w:lang w:val="sr-Cyrl-CS" w:eastAsia="hr-HR"/>
        </w:rPr>
      </w:pPr>
      <w:r w:rsidRPr="000E4506">
        <w:rPr>
          <w:rFonts w:cs="Arial"/>
          <w:color w:val="000000"/>
          <w:sz w:val="24"/>
          <w:szCs w:val="24"/>
          <w:lang w:val="sr-Cyrl-CS" w:eastAsia="ar-SA"/>
        </w:rPr>
        <w:t xml:space="preserve">БРОЈ ТЕКУЋЕГ РАЧУНА: </w:t>
      </w:r>
      <w:r w:rsidRPr="000E4506">
        <w:rPr>
          <w:rFonts w:cs="Arial"/>
          <w:sz w:val="24"/>
          <w:szCs w:val="24"/>
          <w:lang w:val="sr-Cyrl-CS" w:eastAsia="ar-SA"/>
        </w:rPr>
        <w:t xml:space="preserve">160-700-13 </w:t>
      </w:r>
      <w:r w:rsidRPr="000E4506">
        <w:rPr>
          <w:rFonts w:cs="Arial"/>
          <w:sz w:val="24"/>
          <w:szCs w:val="24"/>
          <w:lang w:val="sr-Latn-RS" w:eastAsia="ar-SA"/>
        </w:rPr>
        <w:t>B</w:t>
      </w:r>
      <w:r w:rsidRPr="000E4506">
        <w:rPr>
          <w:rFonts w:cs="Arial"/>
          <w:sz w:val="24"/>
          <w:szCs w:val="24"/>
          <w:lang w:val="sr-Cyrl-CS" w:eastAsia="ar-SA"/>
        </w:rPr>
        <w:t xml:space="preserve">anca </w:t>
      </w:r>
      <w:r w:rsidRPr="000E4506">
        <w:rPr>
          <w:rFonts w:cs="Arial"/>
          <w:sz w:val="24"/>
          <w:szCs w:val="24"/>
          <w:lang w:val="sr-Latn-RS" w:eastAsia="ar-SA"/>
        </w:rPr>
        <w:t>I</w:t>
      </w:r>
      <w:r w:rsidRPr="000E4506">
        <w:rPr>
          <w:rFonts w:cs="Arial"/>
          <w:sz w:val="24"/>
          <w:szCs w:val="24"/>
          <w:lang w:val="sr-Cyrl-CS" w:eastAsia="ar-SA"/>
        </w:rPr>
        <w:t xml:space="preserve">ntesa </w:t>
      </w:r>
    </w:p>
    <w:p w:rsidR="005E61AA" w:rsidRPr="000E4506" w:rsidRDefault="005E61AA" w:rsidP="005E61AA">
      <w:pPr>
        <w:suppressAutoHyphens/>
        <w:spacing w:before="0"/>
        <w:rPr>
          <w:rFonts w:cs="Arial"/>
          <w:noProof/>
          <w:sz w:val="24"/>
          <w:szCs w:val="24"/>
          <w:lang w:val="sr-Cyrl-RS" w:eastAsia="ar-SA"/>
        </w:rPr>
      </w:pPr>
    </w:p>
    <w:p w:rsidR="005E61AA" w:rsidRPr="000E4506" w:rsidRDefault="005E61AA" w:rsidP="005E61AA">
      <w:pPr>
        <w:suppressAutoHyphens/>
        <w:spacing w:before="0"/>
        <w:jc w:val="left"/>
        <w:rPr>
          <w:rFonts w:cs="Arial"/>
          <w:noProof/>
          <w:sz w:val="24"/>
          <w:szCs w:val="24"/>
          <w:lang w:val="sr-Cyrl-RS" w:eastAsia="ar-SA"/>
        </w:rPr>
      </w:pPr>
    </w:p>
    <w:p w:rsidR="005E61AA" w:rsidRPr="000E4506" w:rsidRDefault="005E61AA" w:rsidP="005E61AA">
      <w:pPr>
        <w:suppressAutoHyphens/>
        <w:spacing w:before="0"/>
        <w:jc w:val="right"/>
        <w:rPr>
          <w:rFonts w:cs="Arial"/>
          <w:noProof/>
          <w:sz w:val="24"/>
          <w:szCs w:val="24"/>
          <w:lang w:val="sr-Cyrl-RS" w:eastAsia="ar-SA"/>
        </w:rPr>
      </w:pPr>
      <w:r w:rsidRPr="000E4506">
        <w:rPr>
          <w:rFonts w:cs="Arial"/>
          <w:noProof/>
          <w:sz w:val="24"/>
          <w:szCs w:val="24"/>
          <w:lang w:val="sr-Cyrl-RS" w:eastAsia="ar-SA"/>
        </w:rPr>
        <w:t xml:space="preserve">Датум </w:t>
      </w:r>
      <w:r w:rsidRPr="000E4506">
        <w:rPr>
          <w:rFonts w:cs="Arial"/>
          <w:bCs/>
          <w:noProof/>
          <w:sz w:val="24"/>
          <w:szCs w:val="24"/>
          <w:lang w:val="sr-Cyrl-RS" w:eastAsia="ar-SA"/>
        </w:rPr>
        <w:t>_________________</w:t>
      </w:r>
    </w:p>
    <w:p w:rsidR="005E61AA" w:rsidRPr="000E4506" w:rsidRDefault="005E61AA" w:rsidP="005E61AA">
      <w:pPr>
        <w:shd w:val="clear" w:color="auto" w:fill="FFFFFF"/>
        <w:suppressAutoHyphens/>
        <w:spacing w:before="0"/>
        <w:rPr>
          <w:rFonts w:cs="Arial"/>
          <w:color w:val="000000"/>
          <w:sz w:val="24"/>
          <w:szCs w:val="24"/>
          <w:lang w:val="sr-Cyrl-RS" w:eastAsia="ar-SA"/>
        </w:rPr>
      </w:pPr>
    </w:p>
    <w:p w:rsidR="005E61AA" w:rsidRPr="000E4506" w:rsidRDefault="005E61AA" w:rsidP="005E61AA">
      <w:pPr>
        <w:suppressAutoHyphens/>
        <w:spacing w:before="0"/>
        <w:jc w:val="center"/>
        <w:rPr>
          <w:rFonts w:cs="Arial"/>
          <w:b/>
          <w:noProof/>
          <w:sz w:val="24"/>
          <w:szCs w:val="24"/>
          <w:lang w:val="sr-Cyrl-RS" w:eastAsia="ar-SA"/>
        </w:rPr>
      </w:pPr>
      <w:r w:rsidRPr="000E4506">
        <w:rPr>
          <w:rFonts w:cs="Arial"/>
          <w:b/>
          <w:noProof/>
          <w:sz w:val="24"/>
          <w:szCs w:val="24"/>
          <w:lang w:val="sr-Cyrl-RS" w:eastAsia="ar-SA"/>
        </w:rPr>
        <w:t>Банкарска гаранција за отклањање грешака у гарантном року</w:t>
      </w:r>
    </w:p>
    <w:p w:rsidR="005E61AA" w:rsidRPr="000E4506" w:rsidRDefault="005E61AA" w:rsidP="005E61AA">
      <w:pPr>
        <w:suppressAutoHyphens/>
        <w:spacing w:before="0"/>
        <w:jc w:val="center"/>
        <w:rPr>
          <w:rFonts w:cs="Arial"/>
          <w:bCs/>
          <w:noProof/>
          <w:sz w:val="24"/>
          <w:szCs w:val="24"/>
          <w:lang w:val="sr-Cyrl-RS" w:eastAsia="ar-SA"/>
        </w:rPr>
      </w:pPr>
      <w:r w:rsidRPr="000E4506">
        <w:rPr>
          <w:rFonts w:cs="Arial"/>
          <w:noProof/>
          <w:sz w:val="24"/>
          <w:szCs w:val="24"/>
          <w:lang w:val="sr-Cyrl-RS" w:eastAsia="ar-SA"/>
        </w:rPr>
        <w:t>бр:</w:t>
      </w:r>
      <w:r w:rsidRPr="000E4506">
        <w:rPr>
          <w:rFonts w:cs="Arial"/>
          <w:bCs/>
          <w:noProof/>
          <w:sz w:val="24"/>
          <w:szCs w:val="24"/>
          <w:lang w:val="sr-Cyrl-RS" w:eastAsia="ar-SA"/>
        </w:rPr>
        <w:t>_________________</w:t>
      </w:r>
    </w:p>
    <w:p w:rsidR="005E61AA" w:rsidRPr="000E4506" w:rsidRDefault="005E61AA" w:rsidP="005E61AA">
      <w:pPr>
        <w:suppressAutoHyphens/>
        <w:spacing w:before="0"/>
        <w:jc w:val="center"/>
        <w:rPr>
          <w:rFonts w:cs="Arial"/>
          <w:bCs/>
          <w:noProof/>
          <w:sz w:val="24"/>
          <w:szCs w:val="24"/>
          <w:lang w:val="sr-Cyrl-RS" w:eastAsia="ar-SA"/>
        </w:rPr>
      </w:pPr>
    </w:p>
    <w:p w:rsidR="005E61AA" w:rsidRPr="000E4506" w:rsidRDefault="005E61AA" w:rsidP="005E61AA">
      <w:pPr>
        <w:shd w:val="clear" w:color="auto" w:fill="FFFFFF"/>
        <w:suppressAutoHyphens/>
        <w:spacing w:before="0"/>
        <w:rPr>
          <w:rFonts w:cs="Arial"/>
          <w:color w:val="000000"/>
          <w:sz w:val="24"/>
          <w:szCs w:val="24"/>
          <w:lang w:val="sr-Cyrl-RS" w:eastAsia="ar-SA"/>
        </w:rPr>
      </w:pPr>
      <w:r w:rsidRPr="000E4506">
        <w:rPr>
          <w:rFonts w:cs="Arial"/>
          <w:sz w:val="24"/>
          <w:szCs w:val="24"/>
          <w:lang w:val="sr-Cyrl-CS" w:eastAsia="ar-SA"/>
        </w:rPr>
        <w:t xml:space="preserve">Обавештени смо  да су ____________________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      од ____    </w:t>
      </w:r>
      <w:r w:rsidRPr="000E4506">
        <w:rPr>
          <w:rFonts w:cs="Arial"/>
          <w:color w:val="000000"/>
          <w:sz w:val="24"/>
          <w:szCs w:val="24"/>
          <w:lang w:val="sr-Cyrl-RS" w:eastAsia="ar-SA"/>
        </w:rPr>
        <w:t xml:space="preserve"> зa jaвну нaбaвку услуге “ИКТ одржавање </w:t>
      </w:r>
      <w:r w:rsidRPr="000E4506">
        <w:rPr>
          <w:rFonts w:cs="Arial"/>
          <w:color w:val="000000"/>
          <w:sz w:val="24"/>
          <w:szCs w:val="24"/>
          <w:lang w:eastAsia="ar-SA"/>
        </w:rPr>
        <w:t>Minex</w:t>
      </w:r>
      <w:r w:rsidRPr="000E4506">
        <w:rPr>
          <w:rFonts w:cs="Arial"/>
          <w:color w:val="000000"/>
          <w:sz w:val="24"/>
          <w:szCs w:val="24"/>
          <w:lang w:val="sr-Cyrl-RS" w:eastAsia="ar-SA"/>
        </w:rPr>
        <w:t>”, Jaвнa нaбaвкa бр.</w:t>
      </w:r>
      <w:r w:rsidRPr="000E4506">
        <w:rPr>
          <w:rFonts w:cs="Arial"/>
          <w:color w:val="000000"/>
          <w:sz w:val="24"/>
          <w:szCs w:val="24"/>
          <w:lang w:val="sr-Latn-RS" w:eastAsia="ar-SA"/>
        </w:rPr>
        <w:t xml:space="preserve"> J</w:t>
      </w:r>
      <w:r w:rsidRPr="000E4506">
        <w:rPr>
          <w:rFonts w:cs="Arial"/>
          <w:color w:val="000000"/>
          <w:sz w:val="24"/>
          <w:szCs w:val="24"/>
          <w:lang w:val="sr-Cyrl-RS" w:eastAsia="ar-SA"/>
        </w:rPr>
        <w:t>Н</w:t>
      </w:r>
      <w:r w:rsidRPr="000E4506">
        <w:rPr>
          <w:rFonts w:cs="Arial"/>
          <w:color w:val="000000"/>
          <w:sz w:val="24"/>
          <w:szCs w:val="24"/>
          <w:lang w:val="sr-Latn-RS" w:eastAsia="ar-SA"/>
        </w:rPr>
        <w:t xml:space="preserve"> </w:t>
      </w:r>
      <w:r w:rsidRPr="000E4506">
        <w:rPr>
          <w:rFonts w:cs="Arial"/>
          <w:color w:val="000000"/>
          <w:sz w:val="24"/>
          <w:szCs w:val="24"/>
          <w:lang w:val="sr-Cyrl-RS" w:eastAsia="ar-SA"/>
        </w:rPr>
        <w:t>1000-0295-2016, _______________________ (укупне вредности  _____ ( износ словима _____).</w:t>
      </w:r>
    </w:p>
    <w:p w:rsidR="005E61AA" w:rsidRPr="000E4506" w:rsidRDefault="005E61AA" w:rsidP="005E61AA">
      <w:pPr>
        <w:shd w:val="clear" w:color="auto" w:fill="FFFFFF"/>
        <w:suppressAutoHyphens/>
        <w:spacing w:before="0"/>
        <w:rPr>
          <w:rFonts w:cs="Arial"/>
          <w:color w:val="000000"/>
          <w:sz w:val="24"/>
          <w:szCs w:val="24"/>
          <w:lang w:val="sr-Cyrl-RS" w:eastAsia="ar-SA"/>
        </w:rPr>
      </w:pPr>
    </w:p>
    <w:p w:rsidR="005E61AA" w:rsidRPr="000E4506" w:rsidRDefault="005E61AA" w:rsidP="005E61AA">
      <w:pPr>
        <w:shd w:val="clear" w:color="auto" w:fill="FFFFFF"/>
        <w:suppressAutoHyphens/>
        <w:spacing w:before="0"/>
        <w:rPr>
          <w:rFonts w:cs="Arial"/>
          <w:color w:val="000000"/>
          <w:sz w:val="24"/>
          <w:szCs w:val="24"/>
          <w:lang w:val="sr-Cyrl-RS" w:eastAsia="ar-SA"/>
        </w:rPr>
      </w:pPr>
    </w:p>
    <w:p w:rsidR="005E61AA" w:rsidRPr="000E4506" w:rsidRDefault="005E61AA" w:rsidP="005E61AA">
      <w:pPr>
        <w:suppressAutoHyphens/>
        <w:spacing w:before="0"/>
        <w:rPr>
          <w:rFonts w:cs="Arial"/>
          <w:sz w:val="24"/>
          <w:szCs w:val="24"/>
          <w:lang w:val="sr-Cyrl-RS" w:eastAsia="ar-SA"/>
        </w:rPr>
      </w:pPr>
      <w:r w:rsidRPr="000E4506">
        <w:rPr>
          <w:rFonts w:cs="Arial"/>
          <w:color w:val="000000"/>
          <w:sz w:val="24"/>
          <w:szCs w:val="24"/>
          <w:lang w:val="sr-Cyrl-RS" w:eastAsia="ar-SA"/>
        </w:rPr>
        <w:t>У складу са горе наведеним Уговором, предвиђена је обавеза Налогодавца да достави Кориснику, гаранцију за отклањање грешака у гарантном року</w:t>
      </w:r>
      <w:r w:rsidRPr="000E4506">
        <w:rPr>
          <w:rFonts w:cs="Arial"/>
          <w:sz w:val="24"/>
          <w:szCs w:val="24"/>
          <w:lang w:val="sr-Cyrl-CS" w:eastAsia="ar-SA"/>
        </w:rPr>
        <w:t xml:space="preserve"> најкасније у року од 3 (три) дана,</w:t>
      </w:r>
      <w:r w:rsidRPr="000E4506">
        <w:rPr>
          <w:rFonts w:cs="Arial"/>
          <w:sz w:val="24"/>
          <w:szCs w:val="24"/>
          <w:lang w:val="sr-Cyrl-RS" w:eastAsia="ar-SA"/>
        </w:rPr>
        <w:t xml:space="preserve"> од дана сачињавања и обостраног потписивања Записника о квалитативном пријему мреже без примедби, нa изнoс _________ (слoвимa:_________), штo представља 5</w:t>
      </w:r>
      <w:r w:rsidRPr="000E4506">
        <w:rPr>
          <w:rFonts w:cs="Arial"/>
          <w:color w:val="000000"/>
          <w:sz w:val="24"/>
          <w:szCs w:val="24"/>
          <w:lang w:val="sr-Cyrl-RS" w:eastAsia="ar-SA"/>
        </w:rPr>
        <w:t xml:space="preserve"> % укупне вредности уговора без ПДВ</w:t>
      </w:r>
      <w:r w:rsidRPr="000E4506">
        <w:rPr>
          <w:rFonts w:eastAsia="Calibri" w:cs="Arial"/>
          <w:color w:val="000000"/>
          <w:sz w:val="24"/>
          <w:szCs w:val="24"/>
          <w:lang w:val="sr-Cyrl-RS"/>
        </w:rPr>
        <w:t>,</w:t>
      </w:r>
      <w:r w:rsidRPr="000E4506">
        <w:rPr>
          <w:rFonts w:cs="Arial"/>
          <w:color w:val="000000"/>
          <w:sz w:val="24"/>
          <w:szCs w:val="24"/>
          <w:lang w:val="sr-Cyrl-CS" w:eastAsia="ar-SA"/>
        </w:rPr>
        <w:t xml:space="preserve"> која је наведена у ставу 1. члана 2. </w:t>
      </w:r>
      <w:r w:rsidRPr="000E4506">
        <w:rPr>
          <w:rFonts w:cs="Arial"/>
          <w:sz w:val="24"/>
          <w:szCs w:val="24"/>
          <w:lang w:val="sr-Cyrl-CS" w:eastAsia="ar-SA"/>
        </w:rPr>
        <w:t>уговора</w:t>
      </w:r>
      <w:r w:rsidRPr="000E4506">
        <w:rPr>
          <w:rFonts w:cs="Arial"/>
          <w:color w:val="000000"/>
          <w:sz w:val="24"/>
          <w:szCs w:val="24"/>
          <w:lang w:val="sr-Cyrl-RS" w:eastAsia="ar-SA"/>
        </w:rPr>
        <w:t xml:space="preserve"> којом се гарантује - извршење уговора – услуге “ИКТ одржавање </w:t>
      </w:r>
      <w:r w:rsidRPr="000E4506">
        <w:rPr>
          <w:rFonts w:cs="Arial"/>
          <w:color w:val="000000"/>
          <w:sz w:val="24"/>
          <w:szCs w:val="24"/>
          <w:lang w:val="sr-Latn-RS" w:eastAsia="ar-SA"/>
        </w:rPr>
        <w:t>Minex</w:t>
      </w:r>
      <w:r w:rsidRPr="000E4506">
        <w:rPr>
          <w:rFonts w:cs="Arial"/>
          <w:color w:val="000000"/>
          <w:sz w:val="24"/>
          <w:szCs w:val="24"/>
          <w:lang w:val="sr-Cyrl-RS" w:eastAsia="ar-SA"/>
        </w:rPr>
        <w:t>”</w:t>
      </w:r>
      <w:r w:rsidR="00174731" w:rsidRPr="000E4506">
        <w:rPr>
          <w:rFonts w:cs="Arial"/>
          <w:color w:val="000000"/>
          <w:sz w:val="24"/>
          <w:szCs w:val="24"/>
          <w:lang w:val="sr-Cyrl-RS" w:eastAsia="ar-SA"/>
        </w:rPr>
        <w:t>.</w:t>
      </w:r>
    </w:p>
    <w:p w:rsidR="005E61AA" w:rsidRPr="000E4506" w:rsidRDefault="005E61AA" w:rsidP="005E61AA">
      <w:pPr>
        <w:shd w:val="clear" w:color="auto" w:fill="FFFFFF"/>
        <w:suppressAutoHyphens/>
        <w:spacing w:before="0"/>
        <w:rPr>
          <w:rFonts w:cs="Arial"/>
          <w:color w:val="000000"/>
          <w:sz w:val="24"/>
          <w:szCs w:val="24"/>
          <w:lang w:val="sr-Cyrl-RS" w:eastAsia="ar-SA"/>
        </w:rPr>
      </w:pPr>
    </w:p>
    <w:p w:rsidR="005E61AA" w:rsidRPr="000E4506" w:rsidRDefault="005E61AA" w:rsidP="005E61AA">
      <w:pPr>
        <w:shd w:val="clear" w:color="auto" w:fill="FFFFFF"/>
        <w:suppressAutoHyphens/>
        <w:spacing w:before="0"/>
        <w:rPr>
          <w:rFonts w:cs="Arial"/>
          <w:color w:val="000000"/>
          <w:sz w:val="24"/>
          <w:szCs w:val="24"/>
          <w:lang w:val="sr-Cyrl-RS" w:eastAsia="ar-SA"/>
        </w:rPr>
      </w:pPr>
      <w:r w:rsidRPr="000E4506">
        <w:rPr>
          <w:rFonts w:cs="Arial"/>
          <w:color w:val="000000"/>
          <w:sz w:val="24"/>
          <w:szCs w:val="24"/>
          <w:lang w:val="sr-Cyrl-RS" w:eastAsia="ar-SA"/>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5E61AA" w:rsidRPr="000E4506" w:rsidRDefault="005E61AA" w:rsidP="005E61AA">
      <w:pPr>
        <w:suppressAutoHyphens/>
        <w:spacing w:before="0"/>
        <w:jc w:val="center"/>
        <w:rPr>
          <w:rFonts w:cs="Arial"/>
          <w:sz w:val="24"/>
          <w:szCs w:val="24"/>
          <w:lang w:val="sr-Cyrl-RS" w:eastAsia="ar-SA"/>
        </w:rPr>
      </w:pPr>
      <w:r w:rsidRPr="000E4506">
        <w:rPr>
          <w:rFonts w:cs="Arial"/>
          <w:sz w:val="24"/>
          <w:szCs w:val="24"/>
          <w:lang w:val="sr-Cyrl-RS" w:eastAsia="ar-SA"/>
        </w:rPr>
        <w:t>______________</w:t>
      </w:r>
    </w:p>
    <w:p w:rsidR="005E61AA" w:rsidRPr="000E4506" w:rsidRDefault="005E61AA" w:rsidP="005E61AA">
      <w:pPr>
        <w:suppressAutoHyphens/>
        <w:spacing w:before="0"/>
        <w:jc w:val="center"/>
        <w:rPr>
          <w:rFonts w:cs="Arial"/>
          <w:sz w:val="24"/>
          <w:szCs w:val="24"/>
          <w:lang w:val="sr-Cyrl-RS" w:eastAsia="ar-SA"/>
        </w:rPr>
      </w:pPr>
      <w:r w:rsidRPr="000E4506">
        <w:rPr>
          <w:rFonts w:cs="Arial"/>
          <w:sz w:val="24"/>
          <w:szCs w:val="24"/>
          <w:lang w:val="sr-Cyrl-RS" w:eastAsia="ar-SA"/>
        </w:rPr>
        <w:t>(слoвимa: ______</w:t>
      </w:r>
      <w:r w:rsidRPr="000E4506">
        <w:rPr>
          <w:rFonts w:cs="Arial"/>
          <w:bCs/>
          <w:noProof/>
          <w:sz w:val="24"/>
          <w:szCs w:val="24"/>
          <w:lang w:val="sr-Cyrl-RS" w:eastAsia="ar-SA"/>
        </w:rPr>
        <w:t>_________________</w:t>
      </w:r>
      <w:r w:rsidRPr="000E4506">
        <w:rPr>
          <w:rFonts w:cs="Arial"/>
          <w:sz w:val="24"/>
          <w:szCs w:val="24"/>
          <w:lang w:val="sr-Cyrl-RS" w:eastAsia="ar-SA"/>
        </w:rPr>
        <w:t>)</w:t>
      </w:r>
    </w:p>
    <w:p w:rsidR="005E61AA" w:rsidRPr="000E4506" w:rsidRDefault="005E61AA" w:rsidP="005E61AA">
      <w:pPr>
        <w:suppressAutoHyphens/>
        <w:spacing w:before="0"/>
        <w:ind w:firstLine="720"/>
        <w:jc w:val="left"/>
        <w:rPr>
          <w:rFonts w:cs="Arial"/>
          <w:b/>
          <w:i/>
          <w:sz w:val="24"/>
          <w:szCs w:val="24"/>
          <w:lang w:val="sr-Cyrl-RS" w:eastAsia="ar-SA"/>
        </w:rPr>
      </w:pPr>
    </w:p>
    <w:p w:rsidR="005E61AA" w:rsidRPr="000E4506" w:rsidRDefault="005E61AA" w:rsidP="005E61AA">
      <w:pPr>
        <w:shd w:val="clear" w:color="auto" w:fill="FFFFFF"/>
        <w:suppressAutoHyphens/>
        <w:spacing w:before="0"/>
        <w:rPr>
          <w:rFonts w:cs="Arial"/>
          <w:color w:val="000000"/>
          <w:sz w:val="24"/>
          <w:szCs w:val="24"/>
          <w:lang w:val="sr-Cyrl-RS" w:eastAsia="ar-SA"/>
        </w:rPr>
      </w:pPr>
    </w:p>
    <w:p w:rsidR="005E61AA" w:rsidRPr="000E4506" w:rsidRDefault="005E61AA" w:rsidP="005E61AA">
      <w:pPr>
        <w:shd w:val="clear" w:color="auto" w:fill="FFFFFF"/>
        <w:suppressAutoHyphens/>
        <w:spacing w:before="0"/>
        <w:rPr>
          <w:rFonts w:cs="Arial"/>
          <w:color w:val="000000"/>
          <w:sz w:val="24"/>
          <w:szCs w:val="24"/>
          <w:lang w:val="sr-Cyrl-RS" w:eastAsia="ar-SA"/>
        </w:rPr>
      </w:pPr>
      <w:r w:rsidRPr="000E4506">
        <w:rPr>
          <w:rFonts w:cs="Arial"/>
          <w:color w:val="000000"/>
          <w:sz w:val="24"/>
          <w:szCs w:val="24"/>
          <w:lang w:val="sr-Cyrl-RS" w:eastAsia="ar-SA"/>
        </w:rPr>
        <w:t>по пријему вашег првог позива у писаној форми и ваше писaнe изјаве у којој се наводи:</w:t>
      </w:r>
    </w:p>
    <w:p w:rsidR="005E61AA" w:rsidRPr="000E4506" w:rsidRDefault="005E61AA" w:rsidP="005E61AA">
      <w:pPr>
        <w:shd w:val="clear" w:color="auto" w:fill="FFFFFF"/>
        <w:suppressAutoHyphens/>
        <w:spacing w:before="0"/>
        <w:rPr>
          <w:rFonts w:cs="Arial"/>
          <w:color w:val="000000"/>
          <w:sz w:val="24"/>
          <w:szCs w:val="24"/>
          <w:lang w:val="sr-Cyrl-RS" w:eastAsia="ar-SA"/>
        </w:rPr>
      </w:pPr>
    </w:p>
    <w:p w:rsidR="005E61AA" w:rsidRPr="000E4506" w:rsidRDefault="005E61AA" w:rsidP="005E61AA">
      <w:pPr>
        <w:shd w:val="clear" w:color="auto" w:fill="FFFFFF"/>
        <w:suppressAutoHyphens/>
        <w:spacing w:before="0"/>
        <w:ind w:firstLine="360"/>
        <w:rPr>
          <w:rFonts w:cs="Arial"/>
          <w:color w:val="000000"/>
          <w:sz w:val="24"/>
          <w:szCs w:val="24"/>
          <w:lang w:val="sr-Cyrl-RS" w:eastAsia="ar-SA"/>
        </w:rPr>
      </w:pPr>
      <w:r w:rsidRPr="000E4506">
        <w:rPr>
          <w:rFonts w:cs="Arial"/>
          <w:color w:val="000000"/>
          <w:sz w:val="24"/>
          <w:szCs w:val="24"/>
          <w:lang w:val="sr-Cyrl-RS" w:eastAsia="ar-SA"/>
        </w:rPr>
        <w:t>1) да Налогодавац не извршава  своју(е) обавезу(е) из Уговора</w:t>
      </w:r>
    </w:p>
    <w:p w:rsidR="005E61AA" w:rsidRPr="000E4506" w:rsidRDefault="005E61AA" w:rsidP="005E61AA">
      <w:pPr>
        <w:shd w:val="clear" w:color="auto" w:fill="FFFFFF"/>
        <w:suppressAutoHyphens/>
        <w:spacing w:before="0"/>
        <w:ind w:firstLine="360"/>
        <w:rPr>
          <w:rFonts w:cs="Arial"/>
          <w:color w:val="000000"/>
          <w:sz w:val="24"/>
          <w:szCs w:val="24"/>
          <w:lang w:val="sr-Cyrl-RS" w:eastAsia="ar-SA"/>
        </w:rPr>
      </w:pPr>
      <w:r w:rsidRPr="000E4506">
        <w:rPr>
          <w:rFonts w:cs="Arial"/>
          <w:color w:val="000000"/>
          <w:sz w:val="24"/>
          <w:szCs w:val="24"/>
          <w:lang w:val="sr-Cyrl-RS" w:eastAsia="ar-SA"/>
        </w:rPr>
        <w:t xml:space="preserve">2) у ком погледу их Налогодавац не извршава. </w:t>
      </w:r>
    </w:p>
    <w:p w:rsidR="005E61AA" w:rsidRPr="000E4506" w:rsidRDefault="005E61AA" w:rsidP="005E61AA">
      <w:pPr>
        <w:shd w:val="clear" w:color="auto" w:fill="FFFFFF"/>
        <w:suppressAutoHyphens/>
        <w:spacing w:before="0"/>
        <w:ind w:firstLine="360"/>
        <w:rPr>
          <w:rFonts w:cs="Arial"/>
          <w:color w:val="000000"/>
          <w:sz w:val="24"/>
          <w:szCs w:val="24"/>
          <w:lang w:val="sr-Cyrl-RS" w:eastAsia="ar-SA"/>
        </w:rPr>
      </w:pPr>
    </w:p>
    <w:p w:rsidR="005E61AA" w:rsidRPr="000E4506" w:rsidRDefault="005E61AA" w:rsidP="005E61AA">
      <w:pPr>
        <w:shd w:val="clear" w:color="auto" w:fill="FFFFFF"/>
        <w:suppressAutoHyphens/>
        <w:spacing w:before="0"/>
        <w:rPr>
          <w:rFonts w:cs="Arial"/>
          <w:color w:val="000000"/>
          <w:sz w:val="24"/>
          <w:szCs w:val="24"/>
          <w:lang w:val="sr-Cyrl-RS" w:eastAsia="ar-SA"/>
        </w:rPr>
      </w:pPr>
      <w:r w:rsidRPr="000E4506">
        <w:rPr>
          <w:rFonts w:cs="Arial"/>
          <w:color w:val="000000"/>
          <w:sz w:val="24"/>
          <w:szCs w:val="24"/>
          <w:lang w:val="sr-Cyrl-RS" w:eastAsia="ar-SA"/>
        </w:rPr>
        <w:t xml:space="preserve">Ова гаранција важи </w:t>
      </w:r>
      <w:r w:rsidRPr="000E4506">
        <w:rPr>
          <w:rFonts w:eastAsia="Calibri" w:cs="Arial"/>
          <w:color w:val="000000"/>
          <w:sz w:val="24"/>
          <w:szCs w:val="24"/>
          <w:lang w:val="sr-Cyrl-RS"/>
        </w:rPr>
        <w:t>30 дана дуже после истека гарантног рока</w:t>
      </w:r>
      <w:r w:rsidRPr="000E4506">
        <w:rPr>
          <w:rFonts w:cs="Arial"/>
          <w:color w:val="000000"/>
          <w:sz w:val="24"/>
          <w:szCs w:val="24"/>
          <w:lang w:val="sr-Cyrl-RS" w:eastAsia="ar-SA"/>
        </w:rPr>
        <w:t xml:space="preserve"> а најкасније до  ___________ године, без обзира да ли нам је враћан овај документ или није.</w:t>
      </w:r>
    </w:p>
    <w:p w:rsidR="005E61AA" w:rsidRPr="000E4506" w:rsidRDefault="005E61AA" w:rsidP="005E61AA">
      <w:pPr>
        <w:shd w:val="clear" w:color="auto" w:fill="FFFFFF"/>
        <w:suppressAutoHyphens/>
        <w:spacing w:before="0"/>
        <w:rPr>
          <w:rFonts w:cs="Arial"/>
          <w:color w:val="000000"/>
          <w:sz w:val="24"/>
          <w:szCs w:val="24"/>
          <w:lang w:val="sr-Cyrl-RS" w:eastAsia="ar-SA"/>
        </w:rPr>
      </w:pPr>
    </w:p>
    <w:p w:rsidR="005E61AA" w:rsidRPr="000E4506" w:rsidRDefault="005E61AA" w:rsidP="005E61AA">
      <w:pPr>
        <w:shd w:val="clear" w:color="auto" w:fill="FFFFFF"/>
        <w:suppressAutoHyphens/>
        <w:spacing w:before="0"/>
        <w:rPr>
          <w:rFonts w:cs="Arial"/>
          <w:color w:val="000000"/>
          <w:sz w:val="24"/>
          <w:szCs w:val="24"/>
          <w:lang w:val="sr-Cyrl-RS" w:eastAsia="ar-SA"/>
        </w:rPr>
      </w:pPr>
      <w:r w:rsidRPr="000E4506">
        <w:rPr>
          <w:rFonts w:cs="Arial"/>
          <w:color w:val="000000"/>
          <w:sz w:val="24"/>
          <w:szCs w:val="24"/>
          <w:lang w:val="sr-Cyrl-RS" w:eastAsia="ar-SA"/>
        </w:rPr>
        <w:t>Сагласно томе, све захтеве за плаћање по овој гаранцији морамо примити на наведену адресу  најкасније  ________  датума, или пре овог датума.</w:t>
      </w:r>
    </w:p>
    <w:p w:rsidR="005E61AA" w:rsidRPr="000E4506" w:rsidRDefault="005E61AA" w:rsidP="005E61AA">
      <w:pPr>
        <w:shd w:val="clear" w:color="auto" w:fill="FFFFFF"/>
        <w:suppressAutoHyphens/>
        <w:spacing w:before="0"/>
        <w:rPr>
          <w:rFonts w:cs="Arial"/>
          <w:color w:val="000000"/>
          <w:sz w:val="24"/>
          <w:szCs w:val="24"/>
          <w:lang w:val="sr-Cyrl-RS" w:eastAsia="ar-SA"/>
        </w:rPr>
      </w:pPr>
    </w:p>
    <w:p w:rsidR="005E61AA" w:rsidRPr="000E4506" w:rsidRDefault="005E61AA" w:rsidP="005E61AA">
      <w:pPr>
        <w:shd w:val="clear" w:color="auto" w:fill="FFFFFF"/>
        <w:suppressAutoHyphens/>
        <w:spacing w:before="0"/>
        <w:rPr>
          <w:rFonts w:cs="Arial"/>
          <w:color w:val="000000"/>
          <w:sz w:val="24"/>
          <w:szCs w:val="24"/>
          <w:lang w:val="sr-Cyrl-RS" w:eastAsia="ar-SA"/>
        </w:rPr>
      </w:pPr>
      <w:r w:rsidRPr="000E4506">
        <w:rPr>
          <w:rFonts w:cs="Arial"/>
          <w:color w:val="000000"/>
          <w:sz w:val="24"/>
          <w:szCs w:val="24"/>
          <w:lang w:val="sr-Cyrl-RS" w:eastAsia="ar-SA"/>
        </w:rPr>
        <w:t>Ова гаранција се не може уступити и није преносива без писмене сагласности  Корисника, Налогодавца и Емисионе Банке.</w:t>
      </w:r>
    </w:p>
    <w:p w:rsidR="005E61AA" w:rsidRPr="000E4506" w:rsidRDefault="005E61AA" w:rsidP="005E61AA">
      <w:pPr>
        <w:shd w:val="clear" w:color="auto" w:fill="FFFFFF"/>
        <w:suppressAutoHyphens/>
        <w:spacing w:before="0"/>
        <w:rPr>
          <w:rFonts w:cs="Arial"/>
          <w:color w:val="000000"/>
          <w:sz w:val="24"/>
          <w:szCs w:val="24"/>
          <w:lang w:val="sr-Cyrl-RS" w:eastAsia="ar-SA"/>
        </w:rPr>
      </w:pPr>
    </w:p>
    <w:p w:rsidR="005E61AA" w:rsidRPr="000E4506" w:rsidRDefault="005E61AA" w:rsidP="005E61AA">
      <w:pPr>
        <w:suppressAutoHyphens/>
        <w:spacing w:before="0"/>
        <w:rPr>
          <w:rFonts w:cs="Arial"/>
          <w:sz w:val="24"/>
          <w:szCs w:val="24"/>
          <w:lang w:val="sr-Cyrl-CS" w:eastAsia="ar-SA"/>
        </w:rPr>
      </w:pPr>
      <w:r w:rsidRPr="000E4506">
        <w:rPr>
          <w:rFonts w:cs="Arial"/>
          <w:sz w:val="24"/>
          <w:szCs w:val="24"/>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5E61AA" w:rsidRPr="000E4506" w:rsidRDefault="005E61AA" w:rsidP="005E61AA">
      <w:pPr>
        <w:suppressAutoHyphens/>
        <w:spacing w:before="0"/>
        <w:rPr>
          <w:rFonts w:cs="Arial"/>
          <w:sz w:val="24"/>
          <w:szCs w:val="24"/>
          <w:lang w:val="sr-Cyrl-CS" w:eastAsia="ar-SA"/>
        </w:rPr>
      </w:pPr>
    </w:p>
    <w:p w:rsidR="005E61AA" w:rsidRPr="000E4506" w:rsidRDefault="005E61AA" w:rsidP="005E61AA">
      <w:pPr>
        <w:suppressAutoHyphens/>
        <w:spacing w:before="0"/>
        <w:rPr>
          <w:rFonts w:cs="Arial"/>
          <w:sz w:val="24"/>
          <w:szCs w:val="24"/>
          <w:lang w:val="sr-Cyrl-CS" w:eastAsia="ar-SA"/>
        </w:rPr>
      </w:pPr>
      <w:r w:rsidRPr="000E4506">
        <w:rPr>
          <w:rFonts w:cs="Arial"/>
          <w:sz w:val="24"/>
          <w:szCs w:val="24"/>
          <w:lang w:val="sr-Cyrl-CS" w:eastAsia="ar-SA"/>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D30FF4" w:rsidRDefault="00D30FF4" w:rsidP="00D30FF4">
      <w:pPr>
        <w:spacing w:before="0"/>
        <w:rPr>
          <w:rFonts w:cs="Arial"/>
          <w:lang w:val="sr-Cyrl-RS"/>
        </w:rPr>
      </w:pPr>
      <w:r>
        <w:rPr>
          <w:rFonts w:cs="Arial"/>
          <w:lang w:val="sr-Cyrl-RS"/>
        </w:rPr>
        <w:t>Гаранција се неможе уступити и није преносива без сагласности Корисника, Налогодавца и Емисионе банке.</w:t>
      </w:r>
    </w:p>
    <w:p w:rsidR="00D30FF4" w:rsidRDefault="00D30FF4" w:rsidP="00D30FF4">
      <w:pPr>
        <w:spacing w:before="0"/>
        <w:rPr>
          <w:rFonts w:cs="Arial"/>
          <w:lang w:val="sr-Cyrl-RS"/>
        </w:rPr>
      </w:pPr>
      <w:r>
        <w:rPr>
          <w:rFonts w:cs="Arial"/>
          <w:lang w:val="sr-Cyrl-RS"/>
        </w:rPr>
        <w:t>Гаранција истиче на наведени датум,без обзира да ли нам је овај документ враћен или не.</w:t>
      </w:r>
    </w:p>
    <w:p w:rsidR="005E61AA" w:rsidRPr="000E4506" w:rsidRDefault="005E61AA" w:rsidP="005E61AA">
      <w:pPr>
        <w:shd w:val="clear" w:color="auto" w:fill="FFFFFF"/>
        <w:suppressAutoHyphens/>
        <w:spacing w:before="0"/>
        <w:rPr>
          <w:rFonts w:cs="Arial"/>
          <w:color w:val="000000"/>
          <w:sz w:val="24"/>
          <w:szCs w:val="24"/>
          <w:lang w:val="sr-Cyrl-RS" w:eastAsia="ar-SA"/>
        </w:rPr>
      </w:pPr>
    </w:p>
    <w:p w:rsidR="005E61AA" w:rsidRPr="000E4506" w:rsidRDefault="005E61AA" w:rsidP="005E61AA">
      <w:pPr>
        <w:shd w:val="clear" w:color="auto" w:fill="FFFFFF"/>
        <w:suppressAutoHyphens/>
        <w:spacing w:before="0"/>
        <w:rPr>
          <w:rFonts w:cs="Arial"/>
          <w:color w:val="000000"/>
          <w:sz w:val="24"/>
          <w:szCs w:val="24"/>
          <w:lang w:val="sr-Cyrl-RS" w:eastAsia="ar-SA"/>
        </w:rPr>
      </w:pPr>
      <w:r w:rsidRPr="000E4506">
        <w:rPr>
          <w:rFonts w:cs="Arial"/>
          <w:color w:val="000000"/>
          <w:sz w:val="24"/>
          <w:szCs w:val="24"/>
          <w:lang w:val="sr-Cyrl-RS" w:eastAsia="ar-SA"/>
        </w:rPr>
        <w:t>На ову Гаранцију се примењују одредбе Једнобразних правила за гаранције на позив (УРДГ 758) Међународне Трговинске Коморе у Паризу.</w:t>
      </w:r>
    </w:p>
    <w:p w:rsidR="005E61AA" w:rsidRPr="000E4506" w:rsidRDefault="005E61AA" w:rsidP="005E61AA">
      <w:pPr>
        <w:suppressAutoHyphens/>
        <w:spacing w:before="0"/>
        <w:ind w:left="720"/>
        <w:rPr>
          <w:rFonts w:cs="Arial"/>
          <w:color w:val="000000"/>
          <w:sz w:val="24"/>
          <w:szCs w:val="24"/>
          <w:lang w:val="sr-Cyrl-RS" w:eastAsia="ar-SA"/>
        </w:rPr>
      </w:pPr>
      <w:r w:rsidRPr="000E4506">
        <w:rPr>
          <w:rFonts w:cs="Arial"/>
          <w:color w:val="000000"/>
          <w:sz w:val="24"/>
          <w:szCs w:val="24"/>
          <w:lang w:val="sr-Cyrl-RS" w:eastAsia="ar-SA"/>
        </w:rPr>
        <w:t> </w:t>
      </w:r>
    </w:p>
    <w:p w:rsidR="005E61AA" w:rsidRPr="000E4506" w:rsidRDefault="005E61AA" w:rsidP="005E61AA">
      <w:pPr>
        <w:suppressAutoHyphens/>
        <w:spacing w:before="0"/>
        <w:rPr>
          <w:rFonts w:cs="Arial"/>
          <w:sz w:val="24"/>
          <w:szCs w:val="24"/>
          <w:lang w:val="sr-Cyrl-CS" w:eastAsia="ar-SA"/>
        </w:rPr>
      </w:pPr>
      <w:r w:rsidRPr="000E4506">
        <w:rPr>
          <w:rFonts w:cs="Arial"/>
          <w:sz w:val="24"/>
          <w:szCs w:val="24"/>
          <w:lang w:val="sr-Cyrl-CS" w:eastAsia="ar-SA"/>
        </w:rPr>
        <w:t>Потпис(и) ______________________</w:t>
      </w:r>
    </w:p>
    <w:p w:rsidR="005E61AA" w:rsidRPr="000E4506" w:rsidRDefault="005E61AA" w:rsidP="005E61AA">
      <w:pPr>
        <w:suppressAutoHyphens/>
        <w:spacing w:before="0"/>
        <w:ind w:left="720"/>
        <w:rPr>
          <w:rFonts w:cs="Arial"/>
          <w:color w:val="000000"/>
          <w:sz w:val="24"/>
          <w:szCs w:val="24"/>
          <w:lang w:val="sr-Cyrl-RS" w:eastAsia="ar-SA"/>
        </w:rPr>
      </w:pPr>
    </w:p>
    <w:p w:rsidR="005E61AA" w:rsidRPr="000E4506" w:rsidRDefault="005E61AA" w:rsidP="005E61AA">
      <w:pPr>
        <w:suppressAutoHyphens/>
        <w:spacing w:before="0"/>
        <w:jc w:val="center"/>
        <w:rPr>
          <w:rFonts w:cs="Arial"/>
          <w:b/>
          <w:sz w:val="24"/>
          <w:szCs w:val="24"/>
          <w:lang w:val="sr-Cyrl-RS" w:eastAsia="ar-SA"/>
        </w:rPr>
      </w:pPr>
      <w:r w:rsidRPr="000E4506">
        <w:rPr>
          <w:rFonts w:cs="Arial"/>
          <w:b/>
          <w:sz w:val="24"/>
          <w:szCs w:val="24"/>
          <w:lang w:val="sr-Cyrl-RS" w:eastAsia="ar-SA"/>
        </w:rPr>
        <w:t>Meстo, дaтум</w:t>
      </w:r>
      <w:r w:rsidRPr="000E4506">
        <w:rPr>
          <w:rFonts w:cs="Arial"/>
          <w:b/>
          <w:sz w:val="24"/>
          <w:szCs w:val="24"/>
          <w:lang w:val="sr-Cyrl-RS" w:eastAsia="ar-SA"/>
        </w:rPr>
        <w:tab/>
      </w:r>
      <w:r w:rsidRPr="000E4506">
        <w:rPr>
          <w:rFonts w:cs="Arial"/>
          <w:b/>
          <w:sz w:val="24"/>
          <w:szCs w:val="24"/>
          <w:lang w:val="sr-Cyrl-RS" w:eastAsia="ar-SA"/>
        </w:rPr>
        <w:tab/>
      </w:r>
      <w:r w:rsidRPr="000E4506">
        <w:rPr>
          <w:rFonts w:cs="Arial"/>
          <w:b/>
          <w:sz w:val="24"/>
          <w:szCs w:val="24"/>
          <w:lang w:val="sr-Cyrl-RS" w:eastAsia="ar-SA"/>
        </w:rPr>
        <w:tab/>
      </w:r>
      <w:r w:rsidRPr="000E4506">
        <w:rPr>
          <w:rFonts w:cs="Arial"/>
          <w:b/>
          <w:sz w:val="24"/>
          <w:szCs w:val="24"/>
          <w:lang w:val="sr-Cyrl-RS" w:eastAsia="ar-SA"/>
        </w:rPr>
        <w:tab/>
      </w:r>
      <w:r w:rsidRPr="000E4506">
        <w:rPr>
          <w:rFonts w:cs="Arial"/>
          <w:b/>
          <w:sz w:val="24"/>
          <w:szCs w:val="24"/>
          <w:lang w:val="sr-Cyrl-RS" w:eastAsia="ar-SA"/>
        </w:rPr>
        <w:tab/>
      </w:r>
      <w:r w:rsidRPr="000E4506">
        <w:rPr>
          <w:rFonts w:cs="Arial"/>
          <w:b/>
          <w:sz w:val="24"/>
          <w:szCs w:val="24"/>
          <w:lang w:val="sr-Cyrl-RS" w:eastAsia="ar-SA"/>
        </w:rPr>
        <w:tab/>
      </w:r>
      <w:r w:rsidRPr="000E4506">
        <w:rPr>
          <w:rFonts w:cs="Arial"/>
          <w:b/>
          <w:sz w:val="24"/>
          <w:szCs w:val="24"/>
          <w:lang w:val="sr-Cyrl-RS" w:eastAsia="ar-SA"/>
        </w:rPr>
        <w:tab/>
        <w:t>Гaрaнт</w:t>
      </w:r>
    </w:p>
    <w:p w:rsidR="005E61AA" w:rsidRPr="000E4506" w:rsidRDefault="00405840" w:rsidP="005E61AA">
      <w:pPr>
        <w:suppressAutoHyphens/>
        <w:spacing w:before="0"/>
        <w:ind w:left="720"/>
        <w:rPr>
          <w:rFonts w:cs="Arial"/>
          <w:color w:val="000000"/>
          <w:sz w:val="24"/>
          <w:szCs w:val="24"/>
          <w:lang w:val="sr-Cyrl-RS" w:eastAsia="ar-SA"/>
        </w:rPr>
      </w:pPr>
      <w:r w:rsidRPr="000C7914">
        <w:rPr>
          <w:rFonts w:eastAsia="Arial Unicode MS" w:cs="Arial"/>
          <w:b/>
          <w:lang w:val="sr-Cyrl-CS" w:eastAsia="ar-SA"/>
        </w:rPr>
        <w:t xml:space="preserve">Напомена: </w:t>
      </w:r>
      <w:r w:rsidRPr="000C7914">
        <w:rPr>
          <w:rFonts w:eastAsia="Arial Unicode MS" w:cs="Arial"/>
          <w:lang w:val="sr-Cyrl-CS" w:eastAsia="ar-SA"/>
        </w:rPr>
        <w:t>У случају да Налогодавац поднесе гаранцију стране банке, та банка мора имати најмање додељен кредитни рејтинг</w:t>
      </w:r>
    </w:p>
    <w:p w:rsidR="005E61AA" w:rsidRPr="000E4506" w:rsidRDefault="005E61AA" w:rsidP="005E61AA">
      <w:pPr>
        <w:shd w:val="clear" w:color="auto" w:fill="FFFFFF"/>
        <w:suppressAutoHyphens/>
        <w:spacing w:before="0"/>
        <w:rPr>
          <w:rFonts w:cs="Arial"/>
          <w:color w:val="000000"/>
          <w:sz w:val="24"/>
          <w:szCs w:val="24"/>
          <w:lang w:val="sr-Cyrl-RS" w:eastAsia="ar-SA"/>
        </w:rPr>
      </w:pPr>
    </w:p>
    <w:p w:rsidR="00174731" w:rsidRPr="000E4506" w:rsidRDefault="00174731" w:rsidP="005E61AA">
      <w:pPr>
        <w:shd w:val="clear" w:color="auto" w:fill="FFFFFF"/>
        <w:suppressAutoHyphens/>
        <w:spacing w:before="0"/>
        <w:rPr>
          <w:rFonts w:cs="Arial"/>
          <w:color w:val="000000"/>
          <w:sz w:val="24"/>
          <w:szCs w:val="24"/>
          <w:lang w:val="sr-Cyrl-RS" w:eastAsia="ar-SA"/>
        </w:rPr>
      </w:pPr>
    </w:p>
    <w:p w:rsidR="00174731" w:rsidRPr="000E4506" w:rsidRDefault="00174731" w:rsidP="005E61AA">
      <w:pPr>
        <w:shd w:val="clear" w:color="auto" w:fill="FFFFFF"/>
        <w:suppressAutoHyphens/>
        <w:spacing w:before="0"/>
        <w:rPr>
          <w:rFonts w:cs="Arial"/>
          <w:color w:val="000000"/>
          <w:sz w:val="24"/>
          <w:szCs w:val="24"/>
          <w:lang w:val="sr-Cyrl-RS" w:eastAsia="ar-SA"/>
        </w:rPr>
      </w:pPr>
    </w:p>
    <w:p w:rsidR="00174731" w:rsidRDefault="00174731" w:rsidP="005E61AA">
      <w:pPr>
        <w:shd w:val="clear" w:color="auto" w:fill="FFFFFF"/>
        <w:suppressAutoHyphens/>
        <w:spacing w:before="0"/>
        <w:rPr>
          <w:rFonts w:cs="Arial"/>
          <w:color w:val="000000"/>
          <w:sz w:val="24"/>
          <w:szCs w:val="24"/>
          <w:lang w:val="sr-Cyrl-RS" w:eastAsia="ar-SA"/>
        </w:rPr>
      </w:pPr>
    </w:p>
    <w:p w:rsidR="00A83C22" w:rsidRDefault="00A83C22" w:rsidP="005E61AA">
      <w:pPr>
        <w:shd w:val="clear" w:color="auto" w:fill="FFFFFF"/>
        <w:suppressAutoHyphens/>
        <w:spacing w:before="0"/>
        <w:rPr>
          <w:rFonts w:cs="Arial"/>
          <w:color w:val="000000"/>
          <w:sz w:val="24"/>
          <w:szCs w:val="24"/>
          <w:lang w:val="sr-Cyrl-RS" w:eastAsia="ar-SA"/>
        </w:rPr>
      </w:pPr>
    </w:p>
    <w:p w:rsidR="00A83C22" w:rsidRDefault="00A83C22" w:rsidP="005E61AA">
      <w:pPr>
        <w:shd w:val="clear" w:color="auto" w:fill="FFFFFF"/>
        <w:suppressAutoHyphens/>
        <w:spacing w:before="0"/>
        <w:rPr>
          <w:rFonts w:cs="Arial"/>
          <w:color w:val="000000"/>
          <w:sz w:val="24"/>
          <w:szCs w:val="24"/>
          <w:lang w:val="sr-Cyrl-RS" w:eastAsia="ar-SA"/>
        </w:rPr>
      </w:pPr>
    </w:p>
    <w:p w:rsidR="00A83C22" w:rsidRDefault="00A83C22" w:rsidP="005E61AA">
      <w:pPr>
        <w:shd w:val="clear" w:color="auto" w:fill="FFFFFF"/>
        <w:suppressAutoHyphens/>
        <w:spacing w:before="0"/>
        <w:rPr>
          <w:rFonts w:cs="Arial"/>
          <w:color w:val="000000"/>
          <w:sz w:val="24"/>
          <w:szCs w:val="24"/>
          <w:lang w:val="sr-Cyrl-RS" w:eastAsia="ar-SA"/>
        </w:rPr>
      </w:pPr>
    </w:p>
    <w:p w:rsidR="00A83C22" w:rsidRDefault="00A83C22" w:rsidP="005E61AA">
      <w:pPr>
        <w:shd w:val="clear" w:color="auto" w:fill="FFFFFF"/>
        <w:suppressAutoHyphens/>
        <w:spacing w:before="0"/>
        <w:rPr>
          <w:rFonts w:cs="Arial"/>
          <w:color w:val="000000"/>
          <w:sz w:val="24"/>
          <w:szCs w:val="24"/>
          <w:lang w:val="sr-Cyrl-RS" w:eastAsia="ar-SA"/>
        </w:rPr>
      </w:pPr>
    </w:p>
    <w:p w:rsidR="00A83C22" w:rsidRDefault="00A83C22" w:rsidP="005E61AA">
      <w:pPr>
        <w:shd w:val="clear" w:color="auto" w:fill="FFFFFF"/>
        <w:suppressAutoHyphens/>
        <w:spacing w:before="0"/>
        <w:rPr>
          <w:rFonts w:cs="Arial"/>
          <w:color w:val="000000"/>
          <w:sz w:val="24"/>
          <w:szCs w:val="24"/>
          <w:lang w:val="sr-Cyrl-RS" w:eastAsia="ar-SA"/>
        </w:rPr>
      </w:pPr>
    </w:p>
    <w:p w:rsidR="00A83C22" w:rsidRPr="000E4506" w:rsidRDefault="00A83C22" w:rsidP="005E61AA">
      <w:pPr>
        <w:shd w:val="clear" w:color="auto" w:fill="FFFFFF"/>
        <w:suppressAutoHyphens/>
        <w:spacing w:before="0"/>
        <w:rPr>
          <w:rFonts w:cs="Arial"/>
          <w:color w:val="000000"/>
          <w:sz w:val="24"/>
          <w:szCs w:val="24"/>
          <w:lang w:val="sr-Cyrl-RS" w:eastAsia="ar-SA"/>
        </w:rPr>
      </w:pPr>
    </w:p>
    <w:p w:rsidR="00174731" w:rsidRPr="000E4506" w:rsidRDefault="00174731" w:rsidP="005E61AA">
      <w:pPr>
        <w:shd w:val="clear" w:color="auto" w:fill="FFFFFF"/>
        <w:suppressAutoHyphens/>
        <w:spacing w:before="0"/>
        <w:rPr>
          <w:rFonts w:cs="Arial"/>
          <w:color w:val="000000"/>
          <w:sz w:val="24"/>
          <w:szCs w:val="24"/>
          <w:lang w:val="sr-Cyrl-RS" w:eastAsia="ar-SA"/>
        </w:rPr>
      </w:pPr>
    </w:p>
    <w:p w:rsidR="00174731" w:rsidRPr="000E4506" w:rsidRDefault="00174731" w:rsidP="005E61AA">
      <w:pPr>
        <w:shd w:val="clear" w:color="auto" w:fill="FFFFFF"/>
        <w:suppressAutoHyphens/>
        <w:spacing w:before="0"/>
        <w:rPr>
          <w:rFonts w:cs="Arial"/>
          <w:color w:val="000000"/>
          <w:sz w:val="24"/>
          <w:szCs w:val="24"/>
          <w:lang w:val="sr-Cyrl-RS" w:eastAsia="ar-SA"/>
        </w:rPr>
      </w:pPr>
    </w:p>
    <w:p w:rsidR="00AD1279" w:rsidRPr="007B676A" w:rsidRDefault="00AD1279" w:rsidP="00C257B9">
      <w:pPr>
        <w:spacing w:before="0"/>
        <w:jc w:val="right"/>
        <w:rPr>
          <w:rFonts w:cs="Arial"/>
          <w:b/>
          <w:lang w:val="sr-Cyrl-RS"/>
        </w:rPr>
      </w:pPr>
      <w:r w:rsidRPr="007B676A">
        <w:rPr>
          <w:rFonts w:cs="Arial"/>
          <w:b/>
          <w:lang w:val="sr-Cyrl-RS"/>
        </w:rPr>
        <w:lastRenderedPageBreak/>
        <w:t>ПРИЛОГ бр.</w:t>
      </w:r>
      <w:r w:rsidR="00C257B9" w:rsidRPr="007B676A">
        <w:rPr>
          <w:rFonts w:cs="Arial"/>
          <w:b/>
          <w:lang w:val="sr-Cyrl-RS"/>
        </w:rPr>
        <w:t>___</w:t>
      </w:r>
    </w:p>
    <w:p w:rsidR="00AD1279" w:rsidRPr="007B676A" w:rsidRDefault="00AD1279" w:rsidP="00AD1279">
      <w:pPr>
        <w:spacing w:before="0"/>
        <w:rPr>
          <w:rFonts w:cs="Arial"/>
          <w:color w:val="00B0F0"/>
          <w:lang w:val="sr-Cyrl-RS"/>
        </w:rPr>
      </w:pPr>
    </w:p>
    <w:p w:rsidR="00AD1279" w:rsidRPr="007B676A" w:rsidRDefault="00AD1279" w:rsidP="00AD1279">
      <w:pPr>
        <w:spacing w:before="0"/>
        <w:rPr>
          <w:rFonts w:cs="Arial"/>
          <w:color w:val="00B0F0"/>
          <w:lang w:val="sr-Cyrl-RS"/>
        </w:rPr>
      </w:pPr>
    </w:p>
    <w:p w:rsidR="00AD1279" w:rsidRPr="007B676A" w:rsidRDefault="00AD1279" w:rsidP="00AD1279">
      <w:pPr>
        <w:spacing w:before="0"/>
        <w:rPr>
          <w:rFonts w:cs="Arial"/>
          <w:lang w:val="sr-Cyrl-RS"/>
        </w:rPr>
      </w:pPr>
      <w:r w:rsidRPr="007B676A">
        <w:rPr>
          <w:rFonts w:cs="Arial"/>
          <w:lang w:val="sr-Cyrl-RS"/>
        </w:rPr>
        <w:t xml:space="preserve">ЗАПИСНИК О ПРУЖЕНИМ УСЛУГАМА </w:t>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ab/>
      </w:r>
      <w:r w:rsidRPr="007B676A">
        <w:rPr>
          <w:rFonts w:cs="Arial"/>
          <w:lang w:val="sr-Cyrl-RS"/>
        </w:rPr>
        <w:tab/>
      </w:r>
      <w:r w:rsidRPr="007B676A">
        <w:rPr>
          <w:rFonts w:cs="Arial"/>
          <w:lang w:val="sr-Cyrl-RS"/>
        </w:rPr>
        <w:tab/>
        <w:t>Датум ___________</w:t>
      </w:r>
    </w:p>
    <w:p w:rsidR="00AD1279" w:rsidRPr="007B676A" w:rsidRDefault="00AD1279" w:rsidP="00AD1279">
      <w:pPr>
        <w:spacing w:before="0"/>
        <w:rPr>
          <w:rFonts w:cs="Arial"/>
          <w:lang w:val="sr-Cyrl-RS"/>
        </w:rPr>
      </w:pPr>
    </w:p>
    <w:p w:rsidR="00212A5F" w:rsidRPr="007B676A" w:rsidRDefault="00AD1279" w:rsidP="00212A5F">
      <w:pPr>
        <w:tabs>
          <w:tab w:val="left" w:pos="720"/>
          <w:tab w:val="left" w:pos="1440"/>
          <w:tab w:val="left" w:pos="2160"/>
          <w:tab w:val="left" w:pos="2880"/>
          <w:tab w:val="left" w:pos="3600"/>
          <w:tab w:val="left" w:pos="5085"/>
        </w:tabs>
        <w:spacing w:before="0"/>
        <w:rPr>
          <w:rFonts w:cs="Arial"/>
          <w:lang w:val="sr-Cyrl-RS"/>
        </w:rPr>
      </w:pPr>
      <w:r w:rsidRPr="007B676A">
        <w:rPr>
          <w:rFonts w:cs="Arial"/>
          <w:lang w:val="sr-Cyrl-RS"/>
        </w:rPr>
        <w:tab/>
        <w:t>ПР</w:t>
      </w:r>
      <w:r w:rsidR="00876242" w:rsidRPr="007B676A">
        <w:rPr>
          <w:rFonts w:cs="Arial"/>
          <w:lang w:val="sr-Cyrl-RS"/>
        </w:rPr>
        <w:t>УЖАЛАЦ УСЛУГА</w:t>
      </w:r>
      <w:r w:rsidRPr="007B676A">
        <w:rPr>
          <w:rFonts w:cs="Arial"/>
          <w:lang w:val="sr-Cyrl-RS"/>
        </w:rPr>
        <w:t>:</w:t>
      </w:r>
      <w:r w:rsidRPr="007B676A">
        <w:rPr>
          <w:rFonts w:cs="Arial"/>
          <w:lang w:val="sr-Cyrl-RS"/>
        </w:rPr>
        <w:tab/>
      </w:r>
      <w:r w:rsidR="00212A5F" w:rsidRPr="007B676A">
        <w:rPr>
          <w:rFonts w:cs="Arial"/>
          <w:lang w:val="sr-Cyrl-RS"/>
        </w:rPr>
        <w:tab/>
        <w:t xml:space="preserve">      КОРИСНИК УСЛУГА:</w:t>
      </w:r>
    </w:p>
    <w:p w:rsidR="00AD1279" w:rsidRPr="007B676A" w:rsidRDefault="00212A5F" w:rsidP="00AD1279">
      <w:pPr>
        <w:spacing w:before="0"/>
        <w:rPr>
          <w:rFonts w:cs="Arial"/>
          <w:lang w:val="sr-Cyrl-RS"/>
        </w:rPr>
      </w:pPr>
      <w:r w:rsidRPr="007B676A">
        <w:rPr>
          <w:rFonts w:cs="Arial"/>
          <w:lang w:val="sr-Cyrl-RS"/>
        </w:rPr>
        <w:t>_________________________</w:t>
      </w:r>
      <w:r w:rsidRPr="007B676A">
        <w:rPr>
          <w:rFonts w:cs="Arial"/>
          <w:lang w:val="sr-Cyrl-RS"/>
        </w:rPr>
        <w:tab/>
      </w:r>
      <w:r w:rsidRPr="007B676A">
        <w:rPr>
          <w:rFonts w:cs="Arial"/>
          <w:lang w:val="sr-Cyrl-RS"/>
        </w:rPr>
        <w:tab/>
        <w:t>_______________</w:t>
      </w:r>
      <w:r w:rsidR="001D19B3">
        <w:rPr>
          <w:rFonts w:cs="Arial"/>
          <w:lang w:val="sr-Cyrl-RS"/>
        </w:rPr>
        <w:t xml:space="preserve"> </w:t>
      </w:r>
      <w:r w:rsidRPr="007B676A">
        <w:rPr>
          <w:rFonts w:cs="Arial"/>
          <w:lang w:val="sr-Cyrl-RS"/>
        </w:rPr>
        <w:t>____________</w:t>
      </w:r>
    </w:p>
    <w:p w:rsidR="00AD1279" w:rsidRPr="007B676A" w:rsidRDefault="00AD1279" w:rsidP="00AD1279">
      <w:pPr>
        <w:spacing w:before="0"/>
        <w:rPr>
          <w:rFonts w:cs="Arial"/>
          <w:lang w:val="sr-Cyrl-RS"/>
        </w:rPr>
      </w:pPr>
      <w:r w:rsidRPr="007B676A">
        <w:rPr>
          <w:rFonts w:cs="Arial"/>
          <w:lang w:val="sr-Cyrl-RS"/>
        </w:rPr>
        <w:t xml:space="preserve">    (Назив пра</w:t>
      </w:r>
      <w:r w:rsidR="00212A5F" w:rsidRPr="007B676A">
        <w:rPr>
          <w:rFonts w:cs="Arial"/>
          <w:lang w:val="sr-Cyrl-RS"/>
        </w:rPr>
        <w:t xml:space="preserve">вног  лица) </w:t>
      </w:r>
      <w:r w:rsidR="00212A5F" w:rsidRPr="007B676A">
        <w:rPr>
          <w:rFonts w:cs="Arial"/>
          <w:lang w:val="sr-Cyrl-RS"/>
        </w:rPr>
        <w:tab/>
      </w:r>
      <w:r w:rsidR="00212A5F" w:rsidRPr="007B676A">
        <w:rPr>
          <w:rFonts w:cs="Arial"/>
          <w:lang w:val="sr-Cyrl-RS"/>
        </w:rPr>
        <w:tab/>
      </w:r>
      <w:r w:rsidR="00212A5F" w:rsidRPr="007B676A">
        <w:rPr>
          <w:rFonts w:cs="Arial"/>
          <w:lang w:val="sr-Cyrl-RS"/>
        </w:rPr>
        <w:tab/>
        <w:t xml:space="preserve">(Назив организационог дела ЈП </w:t>
      </w:r>
      <w:r w:rsidRPr="007B676A">
        <w:rPr>
          <w:rFonts w:cs="Arial"/>
          <w:lang w:val="sr-Cyrl-RS"/>
        </w:rPr>
        <w:t>ЕПС)</w:t>
      </w:r>
    </w:p>
    <w:p w:rsidR="00212A5F" w:rsidRPr="007B676A" w:rsidRDefault="00212A5F" w:rsidP="00AD1279">
      <w:pPr>
        <w:spacing w:before="0"/>
        <w:rPr>
          <w:rFonts w:cs="Arial"/>
          <w:lang w:val="sr-Cyrl-RS"/>
        </w:rPr>
      </w:pPr>
    </w:p>
    <w:p w:rsidR="00212A5F" w:rsidRPr="007B676A" w:rsidRDefault="00212A5F" w:rsidP="00AD1279">
      <w:pPr>
        <w:spacing w:before="0"/>
        <w:rPr>
          <w:rFonts w:cs="Arial"/>
          <w:lang w:val="sr-Cyrl-RS"/>
        </w:rPr>
      </w:pPr>
    </w:p>
    <w:p w:rsidR="00212A5F" w:rsidRPr="007B676A" w:rsidRDefault="00212A5F" w:rsidP="00212A5F">
      <w:pPr>
        <w:tabs>
          <w:tab w:val="center" w:pos="4514"/>
        </w:tabs>
        <w:spacing w:before="0"/>
        <w:rPr>
          <w:rFonts w:cs="Arial"/>
          <w:lang w:val="sr-Cyrl-RS"/>
        </w:rPr>
      </w:pPr>
      <w:r w:rsidRPr="007B676A">
        <w:rPr>
          <w:rFonts w:cs="Arial"/>
          <w:lang w:val="sr-Cyrl-RS"/>
        </w:rPr>
        <w:t>__________________________</w:t>
      </w:r>
      <w:r w:rsidRPr="007B676A">
        <w:rPr>
          <w:rFonts w:cs="Arial"/>
          <w:lang w:val="sr-Cyrl-RS"/>
        </w:rPr>
        <w:tab/>
        <w:t xml:space="preserve">                      ______________________________</w:t>
      </w:r>
    </w:p>
    <w:p w:rsidR="00AD1279" w:rsidRPr="007B676A" w:rsidRDefault="00AD1279" w:rsidP="00AD1279">
      <w:pPr>
        <w:spacing w:before="0"/>
        <w:rPr>
          <w:rFonts w:cs="Arial"/>
          <w:lang w:val="sr-Cyrl-RS"/>
        </w:rPr>
      </w:pPr>
      <w:r w:rsidRPr="007B676A">
        <w:rPr>
          <w:rFonts w:cs="Arial"/>
          <w:lang w:val="sr-Cyrl-RS"/>
        </w:rPr>
        <w:t>(</w:t>
      </w:r>
      <w:r w:rsidR="00212A5F" w:rsidRPr="007B676A">
        <w:rPr>
          <w:rFonts w:cs="Arial"/>
          <w:lang w:val="sr-Cyrl-RS"/>
        </w:rPr>
        <w:t xml:space="preserve">Адреса правног  лица) </w:t>
      </w:r>
      <w:r w:rsidR="00212A5F" w:rsidRPr="007B676A">
        <w:rPr>
          <w:rFonts w:cs="Arial"/>
          <w:lang w:val="sr-Cyrl-RS"/>
        </w:rPr>
        <w:tab/>
      </w:r>
      <w:r w:rsidR="00212A5F" w:rsidRPr="007B676A">
        <w:rPr>
          <w:rFonts w:cs="Arial"/>
          <w:lang w:val="sr-Cyrl-RS"/>
        </w:rPr>
        <w:tab/>
      </w:r>
      <w:r w:rsidR="00212A5F" w:rsidRPr="007B676A">
        <w:rPr>
          <w:rFonts w:cs="Arial"/>
          <w:lang w:val="sr-Cyrl-RS"/>
        </w:rPr>
        <w:tab/>
      </w:r>
      <w:r w:rsidRPr="007B676A">
        <w:rPr>
          <w:rFonts w:cs="Arial"/>
          <w:lang w:val="sr-Cyrl-RS"/>
        </w:rPr>
        <w:t>(Адреса организационог дела ЈП ЕПС)</w:t>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Број Уговора/Датум:      __________________________________________</w:t>
      </w:r>
    </w:p>
    <w:p w:rsidR="00AD1279" w:rsidRPr="007B676A" w:rsidRDefault="00AD1279" w:rsidP="00AD1279">
      <w:pPr>
        <w:spacing w:before="0"/>
        <w:rPr>
          <w:rFonts w:cs="Arial"/>
          <w:lang w:val="sr-Cyrl-RS"/>
        </w:rPr>
      </w:pPr>
      <w:r w:rsidRPr="007B676A">
        <w:rPr>
          <w:rFonts w:cs="Arial"/>
          <w:lang w:val="sr-Cyrl-RS"/>
        </w:rPr>
        <w:t>Број налога за набавку (НЗН):  ________________________</w:t>
      </w:r>
    </w:p>
    <w:p w:rsidR="00AD1279" w:rsidRPr="007B676A" w:rsidRDefault="00AD1279" w:rsidP="00AD1279">
      <w:pPr>
        <w:spacing w:before="0"/>
        <w:rPr>
          <w:rFonts w:cs="Arial"/>
          <w:lang w:val="sr-Cyrl-RS"/>
        </w:rPr>
      </w:pPr>
      <w:r w:rsidRPr="007B676A">
        <w:rPr>
          <w:rFonts w:cs="Arial"/>
          <w:lang w:val="sr-Cyrl-RS"/>
        </w:rPr>
        <w:t>Место извршене услуге:  __________________________</w:t>
      </w:r>
    </w:p>
    <w:p w:rsidR="00AD1279" w:rsidRPr="007B676A" w:rsidRDefault="00AD1279" w:rsidP="00AD1279">
      <w:pPr>
        <w:spacing w:before="0"/>
        <w:rPr>
          <w:rFonts w:cs="Arial"/>
          <w:lang w:val="sr-Cyrl-RS"/>
        </w:rPr>
      </w:pPr>
      <w:r w:rsidRPr="007B676A">
        <w:rPr>
          <w:rFonts w:cs="Arial"/>
          <w:lang w:val="sr-Cyrl-RS"/>
        </w:rPr>
        <w:t>Објекат: ______________________________________________________</w:t>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 xml:space="preserve">А) ДЕТАЉНА СПЕЦИФИКАЦИЈА УСЛУГЕ: </w:t>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 xml:space="preserve">Укупна вредност извршених услуга по спецификацији (без ПДВ) </w:t>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7B676A" w:rsidRDefault="00AD1279" w:rsidP="00AD1279">
      <w:pPr>
        <w:spacing w:before="0"/>
        <w:rPr>
          <w:rFonts w:cs="Arial"/>
          <w:lang w:val="sr-Cyrl-RS"/>
        </w:rPr>
      </w:pPr>
      <w:r w:rsidRPr="007B676A">
        <w:rPr>
          <w:rFonts w:cs="Arial"/>
          <w:lang w:val="sr-Cyrl-RS"/>
        </w:rPr>
        <w:t xml:space="preserve">Предмет уговора </w:t>
      </w:r>
      <w:r w:rsidR="00876242" w:rsidRPr="007B676A">
        <w:rPr>
          <w:rFonts w:cs="Arial"/>
          <w:lang w:val="sr-Cyrl-RS"/>
        </w:rPr>
        <w:t>(</w:t>
      </w:r>
      <w:r w:rsidRPr="007B676A">
        <w:rPr>
          <w:rFonts w:cs="Arial"/>
          <w:lang w:val="sr-Cyrl-RS"/>
        </w:rPr>
        <w:t>услуге) одговара траженим техничким карактеристикама.</w:t>
      </w:r>
      <w:r w:rsidRPr="007B676A">
        <w:rPr>
          <w:rFonts w:cs="Arial"/>
          <w:lang w:val="sr-Cyrl-RS"/>
        </w:rPr>
        <w:tab/>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 ДА</w:t>
      </w:r>
    </w:p>
    <w:p w:rsidR="00AD1279" w:rsidRPr="007B676A" w:rsidRDefault="00AD1279" w:rsidP="00AD1279">
      <w:pPr>
        <w:spacing w:before="0"/>
        <w:rPr>
          <w:rFonts w:cs="Arial"/>
          <w:lang w:val="sr-Cyrl-RS"/>
        </w:rPr>
      </w:pPr>
      <w:r w:rsidRPr="007B676A">
        <w:rPr>
          <w:rFonts w:cs="Arial"/>
          <w:lang w:val="sr-Cyrl-RS"/>
        </w:rPr>
        <w:t>□ НЕ</w:t>
      </w:r>
    </w:p>
    <w:p w:rsidR="00AD1279" w:rsidRPr="007B676A" w:rsidRDefault="00AD1279" w:rsidP="00AD1279">
      <w:pPr>
        <w:spacing w:before="0"/>
        <w:rPr>
          <w:rFonts w:cs="Arial"/>
          <w:lang w:val="sr-Cyrl-RS"/>
        </w:rPr>
      </w:pPr>
      <w:r w:rsidRPr="007B676A">
        <w:rPr>
          <w:rFonts w:cs="Arial"/>
          <w:lang w:val="sr-Cyrl-RS"/>
        </w:rPr>
        <w:t xml:space="preserve">Предмет уговора нема видљивих оштећења </w:t>
      </w:r>
      <w:r w:rsidRPr="007B676A">
        <w:rPr>
          <w:rFonts w:cs="Arial"/>
          <w:lang w:val="sr-Cyrl-RS"/>
        </w:rPr>
        <w:tab/>
        <w:t>□ ДА</w:t>
      </w:r>
    </w:p>
    <w:p w:rsidR="00AD1279" w:rsidRPr="007B676A" w:rsidRDefault="00AD1279" w:rsidP="00AD1279">
      <w:pPr>
        <w:spacing w:before="0"/>
        <w:rPr>
          <w:rFonts w:cs="Arial"/>
          <w:lang w:val="sr-Cyrl-RS"/>
        </w:rPr>
      </w:pPr>
      <w:r w:rsidRPr="007B676A">
        <w:rPr>
          <w:rFonts w:cs="Arial"/>
          <w:lang w:val="sr-Cyrl-RS"/>
        </w:rPr>
        <w:t>□ НЕ</w:t>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Укупан број позиција из спецификације:                            Број улаза:</w:t>
      </w:r>
    </w:p>
    <w:p w:rsidR="00AD1279" w:rsidRPr="007B676A" w:rsidRDefault="00AD1279" w:rsidP="00AD1279">
      <w:pPr>
        <w:spacing w:before="0"/>
        <w:rPr>
          <w:rFonts w:cs="Arial"/>
          <w:lang w:val="sr-Cyrl-RS"/>
        </w:rPr>
      </w:pPr>
      <w:r w:rsidRPr="007B676A">
        <w:rPr>
          <w:rFonts w:cs="Arial"/>
          <w:lang w:val="sr-Cyrl-RS"/>
        </w:rPr>
        <w:t>___________________________________________________________________</w:t>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Б) Да су услуга</w:t>
      </w:r>
      <w:r w:rsidR="00212A5F" w:rsidRPr="007B676A">
        <w:rPr>
          <w:rFonts w:cs="Arial"/>
          <w:lang w:val="sr-Cyrl-RS"/>
        </w:rPr>
        <w:t>(е)</w:t>
      </w:r>
      <w:r w:rsidRPr="007B676A">
        <w:rPr>
          <w:rFonts w:cs="Arial"/>
          <w:lang w:val="sr-Cyrl-RS"/>
        </w:rPr>
        <w:t xml:space="preserve"> извршени у обиму, квалитету, уговореном року и сагласно уговору потврђују:</w:t>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 xml:space="preserve">    ПР</w:t>
      </w:r>
      <w:r w:rsidR="00212A5F" w:rsidRPr="007B676A">
        <w:rPr>
          <w:rFonts w:cs="Arial"/>
          <w:lang w:val="sr-Cyrl-RS"/>
        </w:rPr>
        <w:t>УЖАЛАЦ:</w:t>
      </w:r>
      <w:r w:rsidR="00212A5F" w:rsidRPr="007B676A">
        <w:rPr>
          <w:rFonts w:cs="Arial"/>
          <w:lang w:val="sr-Cyrl-RS"/>
        </w:rPr>
        <w:tab/>
        <w:t xml:space="preserve">            КОРИСНИК:                 </w:t>
      </w:r>
      <w:r w:rsidRPr="007B676A">
        <w:rPr>
          <w:rFonts w:cs="Arial"/>
          <w:lang w:val="sr-Cyrl-RS"/>
        </w:rPr>
        <w:t>ОВЕРА НАДЗОРНОГ ОРГАНА 2</w:t>
      </w:r>
    </w:p>
    <w:p w:rsidR="00AD1279" w:rsidRPr="007B676A" w:rsidRDefault="00AD1279" w:rsidP="00AD1279">
      <w:pPr>
        <w:spacing w:before="0"/>
        <w:rPr>
          <w:rFonts w:cs="Arial"/>
          <w:lang w:val="sr-Cyrl-RS"/>
        </w:rPr>
      </w:pPr>
    </w:p>
    <w:p w:rsidR="00AD1279" w:rsidRPr="007B676A" w:rsidRDefault="00212A5F" w:rsidP="00AD1279">
      <w:pPr>
        <w:spacing w:before="0"/>
        <w:rPr>
          <w:rFonts w:cs="Arial"/>
          <w:lang w:val="sr-Cyrl-RS"/>
        </w:rPr>
      </w:pPr>
      <w:r w:rsidRPr="007B676A">
        <w:rPr>
          <w:rFonts w:cs="Arial"/>
          <w:lang w:val="sr-Cyrl-RS"/>
        </w:rPr>
        <w:t>_______________</w:t>
      </w:r>
      <w:r w:rsidR="00AD1279" w:rsidRPr="007B676A">
        <w:rPr>
          <w:rFonts w:cs="Arial"/>
          <w:lang w:val="sr-Cyrl-RS"/>
        </w:rPr>
        <w:tab/>
        <w:t>____________________         __________________________</w:t>
      </w:r>
    </w:p>
    <w:p w:rsidR="00AD1279" w:rsidRPr="007B676A" w:rsidRDefault="00212A5F" w:rsidP="00AD1279">
      <w:pPr>
        <w:spacing w:before="0"/>
        <w:rPr>
          <w:rFonts w:cs="Arial"/>
          <w:lang w:val="sr-Cyrl-RS"/>
        </w:rPr>
      </w:pPr>
      <w:r w:rsidRPr="007B676A">
        <w:rPr>
          <w:rFonts w:cs="Arial"/>
          <w:lang w:val="sr-Cyrl-RS"/>
        </w:rPr>
        <w:t xml:space="preserve">    (Име и презиме)         </w:t>
      </w:r>
      <w:r w:rsidR="00AD1279" w:rsidRPr="007B676A">
        <w:rPr>
          <w:rFonts w:cs="Arial"/>
          <w:lang w:val="sr-Cyrl-RS"/>
        </w:rPr>
        <w:t xml:space="preserve">Руководилац пројекта/ </w:t>
      </w:r>
    </w:p>
    <w:p w:rsidR="00AD1279" w:rsidRPr="007B676A" w:rsidRDefault="00AD1279" w:rsidP="00AD1279">
      <w:pPr>
        <w:spacing w:before="0"/>
        <w:rPr>
          <w:rFonts w:cs="Arial"/>
          <w:lang w:val="sr-Cyrl-RS"/>
        </w:rPr>
      </w:pPr>
      <w:r w:rsidRPr="007B676A">
        <w:rPr>
          <w:rFonts w:cs="Arial"/>
          <w:lang w:val="sr-Cyrl-RS"/>
        </w:rPr>
        <w:t>Одговорно лице по Решењу</w:t>
      </w:r>
    </w:p>
    <w:p w:rsidR="00AD1279" w:rsidRPr="007B676A" w:rsidRDefault="00212A5F" w:rsidP="00AD1279">
      <w:pPr>
        <w:spacing w:before="0"/>
        <w:rPr>
          <w:rFonts w:cs="Arial"/>
          <w:lang w:val="sr-Cyrl-RS"/>
        </w:rPr>
      </w:pPr>
      <w:r w:rsidRPr="007B676A">
        <w:rPr>
          <w:rFonts w:cs="Arial"/>
          <w:lang w:val="sr-Cyrl-RS"/>
        </w:rPr>
        <w:t>(</w:t>
      </w:r>
      <w:r w:rsidR="00AD1279" w:rsidRPr="007B676A">
        <w:rPr>
          <w:rFonts w:cs="Arial"/>
          <w:lang w:val="sr-Cyrl-RS"/>
        </w:rPr>
        <w:t>Име и презиме)</w:t>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____________________</w:t>
      </w:r>
      <w:r w:rsidRPr="007B676A">
        <w:rPr>
          <w:rFonts w:cs="Arial"/>
          <w:lang w:val="sr-Cyrl-RS"/>
        </w:rPr>
        <w:tab/>
        <w:t>_____________________        __________________________</w:t>
      </w:r>
    </w:p>
    <w:p w:rsidR="00AD1279" w:rsidRPr="007B676A" w:rsidRDefault="00AD1279" w:rsidP="00AD1279">
      <w:pPr>
        <w:spacing w:before="0"/>
        <w:rPr>
          <w:rFonts w:cs="Arial"/>
          <w:lang w:val="sr-Cyrl-RS"/>
        </w:rPr>
      </w:pPr>
      <w:r w:rsidRPr="007B676A">
        <w:rPr>
          <w:rFonts w:cs="Arial"/>
          <w:lang w:val="sr-Cyrl-RS"/>
        </w:rPr>
        <w:t xml:space="preserve">    (Потпис)</w:t>
      </w:r>
      <w:r w:rsidRPr="007B676A">
        <w:rPr>
          <w:rFonts w:cs="Arial"/>
          <w:lang w:val="sr-Cyrl-RS"/>
        </w:rPr>
        <w:tab/>
      </w:r>
      <w:r w:rsidRPr="007B676A">
        <w:rPr>
          <w:rFonts w:cs="Arial"/>
          <w:lang w:val="sr-Cyrl-RS"/>
        </w:rPr>
        <w:tab/>
      </w:r>
      <w:r w:rsidRPr="007B676A">
        <w:rPr>
          <w:rFonts w:cs="Arial"/>
          <w:lang w:val="sr-Cyrl-RS"/>
        </w:rPr>
        <w:tab/>
        <w:t xml:space="preserve">        (Потпис)                                (Потпис и лиценцни печат)</w:t>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1)  у случају да се услуга односи на већи број МТ, уз Записник приложити посебну спецификацију по МТ</w:t>
      </w:r>
    </w:p>
    <w:p w:rsidR="00AD1279" w:rsidRPr="007B676A" w:rsidRDefault="00AD1279" w:rsidP="00AD1279">
      <w:pPr>
        <w:spacing w:before="0"/>
        <w:rPr>
          <w:rFonts w:cs="Arial"/>
          <w:lang w:val="sr-Cyrl-RS"/>
        </w:rPr>
      </w:pPr>
      <w:r w:rsidRPr="007B676A">
        <w:rPr>
          <w:rFonts w:cs="Arial"/>
          <w:lang w:val="sr-Cyrl-RS"/>
        </w:rPr>
        <w:t>2)   потписује и печатира Надзорни орган за услуге инвестиционих пројеката</w:t>
      </w: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p>
    <w:p w:rsidR="00AD1279" w:rsidRPr="007B676A" w:rsidRDefault="00AD1279" w:rsidP="00AD1279">
      <w:pPr>
        <w:spacing w:before="0"/>
        <w:rPr>
          <w:rFonts w:cs="Arial"/>
          <w:lang w:val="sr-Cyrl-RS"/>
        </w:rPr>
      </w:pPr>
      <w:r w:rsidRPr="007B676A">
        <w:rPr>
          <w:rFonts w:cs="Arial"/>
          <w:lang w:val="sr-Cyrl-RS"/>
        </w:rPr>
        <w:t>Појашњења:</w:t>
      </w:r>
    </w:p>
    <w:p w:rsidR="00AD1279" w:rsidRPr="007B676A" w:rsidRDefault="00AD1279" w:rsidP="00AD1279">
      <w:pPr>
        <w:spacing w:before="0"/>
        <w:rPr>
          <w:rFonts w:cs="Arial"/>
          <w:lang w:val="sr-Cyrl-RS"/>
        </w:rPr>
      </w:pPr>
      <w:r w:rsidRPr="007B676A">
        <w:rPr>
          <w:rFonts w:cs="Arial"/>
          <w:lang w:val="sr-Cyrl-RS"/>
        </w:rPr>
        <w:t>1.</w:t>
      </w:r>
      <w:r w:rsidRPr="007B676A">
        <w:rPr>
          <w:rFonts w:cs="Arial"/>
          <w:lang w:val="sr-Cyrl-RS"/>
        </w:rPr>
        <w:tab/>
        <w:t>Продавац = Пружалац услуге=Извођач радова (потребно је адаптирати у складу са предметом набавке)</w:t>
      </w:r>
    </w:p>
    <w:p w:rsidR="00AD1279" w:rsidRPr="007B676A" w:rsidRDefault="00AD1279" w:rsidP="00AD1279">
      <w:pPr>
        <w:spacing w:before="0"/>
        <w:rPr>
          <w:rFonts w:cs="Arial"/>
          <w:lang w:val="sr-Cyrl-RS"/>
        </w:rPr>
      </w:pPr>
      <w:r w:rsidRPr="007B676A">
        <w:rPr>
          <w:rFonts w:cs="Arial"/>
          <w:lang w:val="sr-Cyrl-RS"/>
        </w:rPr>
        <w:t>2.</w:t>
      </w:r>
      <w:r w:rsidRPr="007B676A">
        <w:rPr>
          <w:rFonts w:cs="Arial"/>
          <w:lang w:val="sr-Cyrl-RS"/>
        </w:rPr>
        <w:tab/>
        <w:t>Купац = Прималац услуге = Наручилац (потребно је адаптирати у складу са предметом набавке)</w:t>
      </w:r>
    </w:p>
    <w:p w:rsidR="00AD1279" w:rsidRPr="007B676A" w:rsidRDefault="00AD1279" w:rsidP="00AD1279">
      <w:pPr>
        <w:spacing w:before="0"/>
        <w:rPr>
          <w:rFonts w:cs="Arial"/>
          <w:lang w:val="sr-Cyrl-RS"/>
        </w:rPr>
      </w:pPr>
      <w:r w:rsidRPr="007B676A">
        <w:rPr>
          <w:rFonts w:cs="Arial"/>
          <w:lang w:val="sr-Cyrl-RS"/>
        </w:rPr>
        <w:t>3.</w:t>
      </w:r>
      <w:r w:rsidRPr="007B676A">
        <w:rPr>
          <w:rFonts w:cs="Arial"/>
          <w:lang w:val="sr-Cyrl-RS"/>
        </w:rPr>
        <w:tab/>
        <w:t>Све означено плавом бојом усклађује се са предметом набавке</w:t>
      </w:r>
    </w:p>
    <w:p w:rsidR="00AD1279" w:rsidRPr="007B676A" w:rsidRDefault="00AD1279" w:rsidP="00AD1279">
      <w:pPr>
        <w:spacing w:before="0"/>
        <w:rPr>
          <w:rFonts w:cs="Arial"/>
          <w:lang w:val="sr-Cyrl-RS"/>
        </w:rPr>
      </w:pPr>
      <w:r w:rsidRPr="007B676A">
        <w:rPr>
          <w:rFonts w:cs="Arial"/>
          <w:lang w:val="sr-Cyrl-RS"/>
        </w:rPr>
        <w:t>4.</w:t>
      </w:r>
      <w:r w:rsidRPr="007B676A">
        <w:rPr>
          <w:rFonts w:cs="Arial"/>
          <w:lang w:val="sr-Cyrl-RS"/>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7B676A" w:rsidRDefault="00AD1279" w:rsidP="00AD1279">
      <w:pPr>
        <w:spacing w:before="0"/>
        <w:rPr>
          <w:rFonts w:cs="Arial"/>
          <w:lang w:val="sr-Cyrl-RS"/>
        </w:rPr>
      </w:pPr>
      <w:r w:rsidRPr="007B676A">
        <w:rPr>
          <w:rFonts w:cs="Arial"/>
          <w:lang w:val="sr-Cyrl-RS"/>
        </w:rPr>
        <w:t>5.</w:t>
      </w:r>
      <w:r w:rsidRPr="007B676A">
        <w:rPr>
          <w:rFonts w:cs="Arial"/>
          <w:lang w:val="sr-Cyrl-RS"/>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7B676A" w:rsidRDefault="00AD1279" w:rsidP="00AD1279">
      <w:pPr>
        <w:spacing w:before="0"/>
        <w:rPr>
          <w:rFonts w:cs="Arial"/>
          <w:lang w:val="sr-Cyrl-RS"/>
        </w:rPr>
      </w:pPr>
      <w:r w:rsidRPr="007B676A">
        <w:rPr>
          <w:rFonts w:cs="Arial"/>
          <w:lang w:val="sr-Cyrl-RS"/>
        </w:rPr>
        <w:t>6.</w:t>
      </w:r>
      <w:r w:rsidRPr="007B676A">
        <w:rPr>
          <w:rFonts w:cs="Arial"/>
          <w:lang w:val="sr-Cyrl-RS"/>
        </w:rPr>
        <w:tab/>
        <w:t>Сви добављачи биће дужни да уз фактуру доставе и обострано потписани Записник.</w:t>
      </w:r>
    </w:p>
    <w:p w:rsidR="00AD1279" w:rsidRPr="007B676A" w:rsidRDefault="00AD1279" w:rsidP="00AD1279">
      <w:pPr>
        <w:spacing w:before="0"/>
        <w:rPr>
          <w:rFonts w:cs="Arial"/>
          <w:lang w:val="sr-Cyrl-RS"/>
        </w:rPr>
      </w:pPr>
      <w:r w:rsidRPr="007B676A">
        <w:rPr>
          <w:rFonts w:cs="Arial"/>
          <w:lang w:val="sr-Cyrl-RS"/>
        </w:rPr>
        <w:t>7.</w:t>
      </w:r>
      <w:r w:rsidRPr="007B676A">
        <w:rPr>
          <w:rFonts w:cs="Arial"/>
          <w:lang w:val="sr-Cyrl-RS"/>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AD1279" w:rsidRPr="007B676A" w:rsidRDefault="00AD1279" w:rsidP="00AD1279">
      <w:pPr>
        <w:spacing w:before="0"/>
        <w:rPr>
          <w:rFonts w:cs="Arial"/>
          <w:color w:val="00B0F0"/>
          <w:lang w:val="sr-Cyrl-RS"/>
        </w:rPr>
      </w:pPr>
    </w:p>
    <w:p w:rsidR="00AD1279" w:rsidRPr="007B676A" w:rsidRDefault="00AD1279" w:rsidP="00AD1279">
      <w:pPr>
        <w:spacing w:before="0"/>
        <w:rPr>
          <w:rFonts w:cs="Arial"/>
          <w:color w:val="00B0F0"/>
          <w:lang w:val="sr-Cyrl-RS"/>
        </w:rPr>
      </w:pPr>
    </w:p>
    <w:p w:rsidR="00C257B9" w:rsidRPr="007B676A" w:rsidRDefault="00C257B9" w:rsidP="00AD1279">
      <w:pPr>
        <w:spacing w:before="0"/>
        <w:rPr>
          <w:rFonts w:cs="Arial"/>
          <w:color w:val="00B0F0"/>
          <w:lang w:val="sr-Cyrl-RS"/>
        </w:rPr>
      </w:pPr>
    </w:p>
    <w:p w:rsidR="00C257B9" w:rsidRPr="007B676A" w:rsidRDefault="00C257B9" w:rsidP="00AD1279">
      <w:pPr>
        <w:spacing w:before="0"/>
        <w:rPr>
          <w:rFonts w:cs="Arial"/>
          <w:color w:val="00B0F0"/>
          <w:lang w:val="sr-Cyrl-RS"/>
        </w:rPr>
      </w:pPr>
    </w:p>
    <w:p w:rsidR="00C257B9" w:rsidRPr="007B676A" w:rsidRDefault="00C257B9" w:rsidP="00AD1279">
      <w:pPr>
        <w:spacing w:before="0"/>
        <w:rPr>
          <w:rFonts w:cs="Arial"/>
          <w:color w:val="00B0F0"/>
          <w:lang w:val="sr-Cyrl-RS"/>
        </w:rPr>
      </w:pPr>
    </w:p>
    <w:p w:rsidR="00C257B9" w:rsidRPr="007B676A" w:rsidRDefault="00C257B9" w:rsidP="00AD1279">
      <w:pPr>
        <w:spacing w:before="0"/>
        <w:rPr>
          <w:rFonts w:cs="Arial"/>
          <w:color w:val="00B0F0"/>
          <w:lang w:val="sr-Cyrl-RS"/>
        </w:rPr>
      </w:pPr>
    </w:p>
    <w:p w:rsidR="00C257B9" w:rsidRPr="007B676A" w:rsidRDefault="00C257B9" w:rsidP="00AD1279">
      <w:pPr>
        <w:spacing w:before="0"/>
        <w:rPr>
          <w:rFonts w:cs="Arial"/>
          <w:color w:val="00B0F0"/>
          <w:lang w:val="sr-Cyrl-RS"/>
        </w:rPr>
      </w:pPr>
    </w:p>
    <w:p w:rsidR="00C257B9" w:rsidRPr="007B676A" w:rsidRDefault="00C257B9" w:rsidP="00AD1279">
      <w:pPr>
        <w:spacing w:before="0"/>
        <w:rPr>
          <w:rFonts w:cs="Arial"/>
          <w:color w:val="00B0F0"/>
          <w:lang w:val="sr-Cyrl-RS"/>
        </w:rPr>
      </w:pPr>
    </w:p>
    <w:p w:rsidR="00C257B9" w:rsidRPr="007B676A" w:rsidRDefault="00C257B9" w:rsidP="00AD1279">
      <w:pPr>
        <w:spacing w:before="0"/>
        <w:rPr>
          <w:rFonts w:cs="Arial"/>
          <w:color w:val="00B0F0"/>
          <w:lang w:val="sr-Cyrl-RS"/>
        </w:rPr>
      </w:pPr>
    </w:p>
    <w:p w:rsidR="00C257B9" w:rsidRPr="007B676A" w:rsidRDefault="00C257B9" w:rsidP="00AD1279">
      <w:pPr>
        <w:spacing w:before="0"/>
        <w:rPr>
          <w:rFonts w:cs="Arial"/>
          <w:color w:val="00B0F0"/>
          <w:lang w:val="sr-Cyrl-RS"/>
        </w:rPr>
      </w:pPr>
    </w:p>
    <w:p w:rsidR="00871FDB" w:rsidRPr="007B676A" w:rsidRDefault="00871FDB" w:rsidP="00AD1279">
      <w:pPr>
        <w:spacing w:before="0"/>
        <w:rPr>
          <w:rFonts w:cs="Arial"/>
          <w:color w:val="00B0F0"/>
          <w:lang w:val="sr-Cyrl-RS"/>
        </w:rPr>
      </w:pPr>
    </w:p>
    <w:p w:rsidR="00871FDB" w:rsidRPr="007B676A" w:rsidRDefault="00871FDB" w:rsidP="00AD1279">
      <w:pPr>
        <w:spacing w:before="0"/>
        <w:rPr>
          <w:rFonts w:cs="Arial"/>
          <w:color w:val="00B0F0"/>
          <w:lang w:val="sr-Cyrl-RS"/>
        </w:rPr>
      </w:pPr>
    </w:p>
    <w:p w:rsidR="00C257B9" w:rsidRDefault="00C257B9" w:rsidP="00AD1279">
      <w:pPr>
        <w:spacing w:before="0"/>
        <w:rPr>
          <w:rFonts w:cs="Arial"/>
          <w:color w:val="00B0F0"/>
          <w:lang w:val="sr-Cyrl-RS"/>
        </w:rPr>
      </w:pPr>
    </w:p>
    <w:p w:rsidR="00A83C22" w:rsidRDefault="00A83C22" w:rsidP="00AD1279">
      <w:pPr>
        <w:spacing w:before="0"/>
        <w:rPr>
          <w:rFonts w:cs="Arial"/>
          <w:color w:val="00B0F0"/>
          <w:lang w:val="sr-Cyrl-RS"/>
        </w:rPr>
      </w:pPr>
    </w:p>
    <w:p w:rsidR="00A83C22" w:rsidRDefault="00A83C22" w:rsidP="00AD1279">
      <w:pPr>
        <w:spacing w:before="0"/>
        <w:rPr>
          <w:rFonts w:cs="Arial"/>
          <w:color w:val="00B0F0"/>
          <w:lang w:val="sr-Cyrl-RS"/>
        </w:rPr>
      </w:pPr>
    </w:p>
    <w:p w:rsidR="00A83C22" w:rsidRPr="007B676A" w:rsidRDefault="00A83C22" w:rsidP="00AD1279">
      <w:pPr>
        <w:spacing w:before="0"/>
        <w:rPr>
          <w:rFonts w:cs="Arial"/>
          <w:color w:val="00B0F0"/>
          <w:lang w:val="sr-Cyrl-RS"/>
        </w:rPr>
      </w:pPr>
    </w:p>
    <w:p w:rsidR="00EE053D" w:rsidRPr="00191C39" w:rsidRDefault="00EE053D" w:rsidP="00EE053D">
      <w:pPr>
        <w:spacing w:before="0"/>
        <w:jc w:val="right"/>
        <w:rPr>
          <w:rFonts w:cs="Arial"/>
          <w:b/>
          <w:lang w:val="sr-Cyrl-CS"/>
        </w:rPr>
      </w:pPr>
      <w:r w:rsidRPr="00B22458">
        <w:rPr>
          <w:rFonts w:cs="Arial"/>
          <w:b/>
          <w:lang w:val="sr-Cyrl-RS"/>
        </w:rPr>
        <w:t>ОБРАЗАЦ 10.</w:t>
      </w:r>
    </w:p>
    <w:p w:rsidR="00C257B9" w:rsidRPr="007B676A" w:rsidRDefault="00C257B9" w:rsidP="00AD1279">
      <w:pPr>
        <w:spacing w:before="0"/>
        <w:rPr>
          <w:rFonts w:cs="Arial"/>
          <w:color w:val="00B0F0"/>
          <w:lang w:val="sr-Cyrl-RS"/>
        </w:rPr>
      </w:pPr>
    </w:p>
    <w:p w:rsidR="00343A18" w:rsidRPr="007B676A" w:rsidRDefault="00B44559" w:rsidP="00B44559">
      <w:pPr>
        <w:pStyle w:val="KDPodnaslov1"/>
        <w:spacing w:before="0"/>
        <w:ind w:left="360"/>
        <w:rPr>
          <w:rFonts w:cs="Arial"/>
          <w:lang w:val="sr-Cyrl-RS"/>
        </w:rPr>
      </w:pPr>
      <w:bookmarkStart w:id="260" w:name="_Toc442559948"/>
      <w:r w:rsidRPr="007B676A">
        <w:rPr>
          <w:rFonts w:eastAsia="Arial Unicode MS" w:cs="Arial"/>
          <w:lang w:val="sr-Cyrl-RS"/>
        </w:rPr>
        <w:t xml:space="preserve">7. </w:t>
      </w:r>
      <w:r w:rsidR="00343A18" w:rsidRPr="007B676A">
        <w:rPr>
          <w:rFonts w:cs="Arial"/>
          <w:lang w:val="sr-Cyrl-RS"/>
        </w:rPr>
        <w:t>МОДЕЛ УГОВОРА</w:t>
      </w:r>
      <w:bookmarkEnd w:id="260"/>
    </w:p>
    <w:p w:rsidR="00343A18" w:rsidRPr="007B676A" w:rsidRDefault="00343A18" w:rsidP="00343A18">
      <w:pPr>
        <w:pStyle w:val="KDParagraf"/>
        <w:spacing w:before="0"/>
        <w:rPr>
          <w:rFonts w:cs="Arial"/>
          <w:lang w:val="sr-Cyrl-RS"/>
        </w:rPr>
      </w:pPr>
    </w:p>
    <w:p w:rsidR="00343A18" w:rsidRPr="007B676A" w:rsidRDefault="00343A18" w:rsidP="00343A18">
      <w:pPr>
        <w:pStyle w:val="KDParagraf"/>
        <w:spacing w:before="0"/>
        <w:rPr>
          <w:rFonts w:cs="Arial"/>
          <w:i/>
          <w:lang w:val="sr-Cyrl-RS"/>
        </w:rPr>
      </w:pPr>
      <w:r w:rsidRPr="007B676A">
        <w:rPr>
          <w:rFonts w:cs="Arial"/>
          <w:i/>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B676A" w:rsidRDefault="00343A18" w:rsidP="00343A18">
      <w:pPr>
        <w:pStyle w:val="KDParagraf"/>
        <w:spacing w:before="0"/>
        <w:rPr>
          <w:rFonts w:cs="Arial"/>
          <w:color w:val="000000"/>
          <w:lang w:val="sr-Cyrl-RS"/>
        </w:rPr>
      </w:pPr>
    </w:p>
    <w:p w:rsidR="00EE793E" w:rsidRPr="007B676A" w:rsidRDefault="00EE793E" w:rsidP="00EE793E">
      <w:pPr>
        <w:pStyle w:val="KDParagraf"/>
        <w:spacing w:before="0"/>
        <w:rPr>
          <w:rFonts w:cs="Arial"/>
          <w:b/>
          <w:lang w:val="sr-Cyrl-RS"/>
        </w:rPr>
      </w:pPr>
      <w:r w:rsidRPr="007B676A">
        <w:rPr>
          <w:rFonts w:cs="Arial"/>
          <w:b/>
          <w:lang w:val="sr-Cyrl-RS"/>
        </w:rPr>
        <w:t>Уговорне стране:</w:t>
      </w:r>
    </w:p>
    <w:p w:rsidR="00EE793E" w:rsidRPr="007B676A" w:rsidRDefault="00EE793E" w:rsidP="00EE793E">
      <w:pPr>
        <w:pStyle w:val="KDParagraf"/>
        <w:spacing w:before="0"/>
        <w:rPr>
          <w:rFonts w:cs="Arial"/>
          <w:b/>
          <w:lang w:val="sr-Cyrl-RS"/>
        </w:rPr>
      </w:pPr>
    </w:p>
    <w:p w:rsidR="00EE793E" w:rsidRPr="007B676A" w:rsidRDefault="00EE793E" w:rsidP="00EE793E">
      <w:pPr>
        <w:pStyle w:val="KDParagraf"/>
        <w:spacing w:before="0"/>
        <w:rPr>
          <w:rFonts w:cs="Arial"/>
          <w:lang w:val="sr-Cyrl-RS"/>
        </w:rPr>
      </w:pPr>
      <w:r w:rsidRPr="007B676A">
        <w:rPr>
          <w:rFonts w:cs="Arial"/>
          <w:b/>
          <w:lang w:val="sr-Cyrl-RS"/>
        </w:rPr>
        <w:t>КОРИСНИК УСЛУГЕ</w:t>
      </w:r>
      <w:r w:rsidRPr="007B676A">
        <w:rPr>
          <w:rFonts w:cs="Arial"/>
          <w:lang w:val="sr-Cyrl-RS"/>
        </w:rPr>
        <w:t xml:space="preserve">: </w:t>
      </w:r>
    </w:p>
    <w:p w:rsidR="00EE793E" w:rsidRPr="007B676A" w:rsidRDefault="00EE793E" w:rsidP="00EE793E">
      <w:pPr>
        <w:pStyle w:val="KDParagraf"/>
        <w:spacing w:before="0"/>
        <w:rPr>
          <w:rFonts w:cs="Arial"/>
          <w:lang w:val="sr-Cyrl-RS"/>
        </w:rPr>
      </w:pPr>
    </w:p>
    <w:p w:rsidR="00EE793E" w:rsidRPr="007B676A" w:rsidRDefault="00EE793E" w:rsidP="00EE793E">
      <w:pPr>
        <w:pStyle w:val="KDParagraf"/>
        <w:spacing w:before="0"/>
        <w:rPr>
          <w:rFonts w:cs="Arial"/>
          <w:lang w:val="sr-Cyrl-RS"/>
        </w:rPr>
      </w:pPr>
      <w:r w:rsidRPr="007B676A">
        <w:rPr>
          <w:rFonts w:cs="Arial"/>
          <w:lang w:val="sr-Cyrl-RS"/>
        </w:rPr>
        <w:t xml:space="preserve">Јавно предузеће „Електропривреда Србије“ Београд, Улица царице Милице бр. 2, матични број: 20053658, ПИБ 103920327, текући рачун 160-700-13, </w:t>
      </w:r>
      <w:r w:rsidRPr="004E0760">
        <w:rPr>
          <w:rFonts w:cs="Arial"/>
        </w:rPr>
        <w:t>Banca</w:t>
      </w:r>
      <w:r w:rsidRPr="007B676A">
        <w:rPr>
          <w:rFonts w:cs="Arial"/>
          <w:lang w:val="sr-Cyrl-RS"/>
        </w:rPr>
        <w:t xml:space="preserve"> </w:t>
      </w:r>
      <w:r w:rsidRPr="004E0760">
        <w:rPr>
          <w:rFonts w:cs="Arial"/>
        </w:rPr>
        <w:t>Intes</w:t>
      </w:r>
      <w:r w:rsidRPr="007B676A">
        <w:rPr>
          <w:rFonts w:cs="Arial"/>
          <w:lang w:val="sr-Cyrl-RS"/>
        </w:rPr>
        <w:t>а, а.д. Београд, које заступа законски заступник</w:t>
      </w:r>
      <w:r w:rsidR="000C52FC" w:rsidRPr="007B676A">
        <w:rPr>
          <w:rFonts w:cs="Arial"/>
          <w:lang w:val="sr-Cyrl-RS"/>
        </w:rPr>
        <w:t>,</w:t>
      </w:r>
      <w:r w:rsidR="001463A3" w:rsidRPr="007B676A">
        <w:rPr>
          <w:rFonts w:cs="Arial"/>
          <w:lang w:val="sr-Cyrl-RS"/>
        </w:rPr>
        <w:t xml:space="preserve"> Милорад Грчић, </w:t>
      </w:r>
      <w:r w:rsidR="000C52FC" w:rsidRPr="007B676A">
        <w:rPr>
          <w:rFonts w:cs="Arial"/>
          <w:lang w:val="sr-Cyrl-RS"/>
        </w:rPr>
        <w:t>в.д. директора</w:t>
      </w:r>
      <w:r w:rsidR="00C71FC0" w:rsidRPr="007B676A" w:rsidDel="00C71FC0">
        <w:rPr>
          <w:rFonts w:cs="Arial"/>
          <w:lang w:val="sr-Cyrl-RS"/>
        </w:rPr>
        <w:t xml:space="preserve"> </w:t>
      </w:r>
      <w:r w:rsidRPr="007B676A">
        <w:rPr>
          <w:rFonts w:cs="Arial"/>
          <w:lang w:val="sr-Cyrl-RS"/>
        </w:rPr>
        <w:t xml:space="preserve">(у даљем тексту: Корисник услуге)  </w:t>
      </w:r>
    </w:p>
    <w:p w:rsidR="00EE793E" w:rsidRPr="007B676A" w:rsidRDefault="00EE793E" w:rsidP="00EE793E">
      <w:pPr>
        <w:pStyle w:val="KDParagraf"/>
        <w:spacing w:before="0"/>
        <w:rPr>
          <w:rFonts w:cs="Arial"/>
          <w:lang w:val="sr-Cyrl-RS"/>
        </w:rPr>
      </w:pPr>
    </w:p>
    <w:p w:rsidR="00EE793E" w:rsidRPr="007B676A" w:rsidRDefault="00EE793E" w:rsidP="00EE793E">
      <w:pPr>
        <w:pStyle w:val="KDParagraf"/>
        <w:spacing w:before="0"/>
        <w:rPr>
          <w:rFonts w:cs="Arial"/>
          <w:lang w:val="sr-Cyrl-RS"/>
        </w:rPr>
      </w:pPr>
      <w:r w:rsidRPr="007B676A">
        <w:rPr>
          <w:rFonts w:cs="Arial"/>
          <w:lang w:val="sr-Cyrl-RS"/>
        </w:rPr>
        <w:t>и</w:t>
      </w:r>
    </w:p>
    <w:p w:rsidR="00EE793E" w:rsidRPr="007B676A" w:rsidRDefault="00EE793E" w:rsidP="00EE793E">
      <w:pPr>
        <w:pStyle w:val="KDParagraf"/>
        <w:spacing w:before="0"/>
        <w:rPr>
          <w:rFonts w:cs="Arial"/>
          <w:lang w:val="sr-Cyrl-RS"/>
        </w:rPr>
      </w:pPr>
    </w:p>
    <w:p w:rsidR="00EE793E" w:rsidRPr="007B676A" w:rsidRDefault="00EE793E" w:rsidP="00EE793E">
      <w:pPr>
        <w:pStyle w:val="KDParagraf"/>
        <w:spacing w:before="0"/>
        <w:rPr>
          <w:rFonts w:cs="Arial"/>
          <w:lang w:val="sr-Cyrl-RS"/>
        </w:rPr>
      </w:pPr>
      <w:r w:rsidRPr="007B676A">
        <w:rPr>
          <w:rFonts w:cs="Arial"/>
          <w:b/>
          <w:lang w:val="sr-Cyrl-RS"/>
        </w:rPr>
        <w:t>ПРУЖАЛАЦ УСЛУГЕ</w:t>
      </w:r>
      <w:r w:rsidRPr="007B676A">
        <w:rPr>
          <w:rFonts w:cs="Arial"/>
          <w:lang w:val="sr-Cyrl-RS"/>
        </w:rPr>
        <w:t xml:space="preserve">:  </w:t>
      </w:r>
    </w:p>
    <w:p w:rsidR="00EE793E" w:rsidRPr="007B676A" w:rsidRDefault="00EE793E" w:rsidP="00EE793E">
      <w:pPr>
        <w:pStyle w:val="KDParagraf"/>
        <w:spacing w:before="0"/>
        <w:rPr>
          <w:rFonts w:cs="Arial"/>
          <w:lang w:val="sr-Cyrl-RS"/>
        </w:rPr>
      </w:pPr>
    </w:p>
    <w:p w:rsidR="00EE793E" w:rsidRPr="007B676A" w:rsidRDefault="00EE793E" w:rsidP="00EE793E">
      <w:pPr>
        <w:pStyle w:val="KDParagraf"/>
        <w:spacing w:before="0"/>
        <w:rPr>
          <w:rFonts w:cs="Arial"/>
          <w:lang w:val="sr-Cyrl-RS"/>
        </w:rPr>
      </w:pPr>
      <w:r w:rsidRPr="007B676A">
        <w:rPr>
          <w:rFonts w:cs="Arial"/>
          <w:lang w:val="sr-Cyrl-RS"/>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7B676A" w:rsidRDefault="00EE793E" w:rsidP="00EE793E">
      <w:pPr>
        <w:pStyle w:val="KDParagraf"/>
        <w:spacing w:before="0"/>
        <w:rPr>
          <w:rFonts w:cs="Arial"/>
          <w:lang w:val="sr-Cyrl-RS"/>
        </w:rPr>
      </w:pPr>
    </w:p>
    <w:p w:rsidR="00EE793E" w:rsidRPr="007B676A" w:rsidRDefault="00EE793E" w:rsidP="00EE793E">
      <w:pPr>
        <w:pStyle w:val="KDParagraf"/>
        <w:spacing w:before="0"/>
        <w:rPr>
          <w:rFonts w:cs="Arial"/>
          <w:lang w:val="sr-Cyrl-RS"/>
        </w:rPr>
      </w:pPr>
      <w:r w:rsidRPr="007B676A">
        <w:rPr>
          <w:rFonts w:cs="Arial"/>
          <w:lang w:val="sr-Cyrl-RS"/>
        </w:rPr>
        <w:t>(у даљем тексту заједно: Уговорне стране)</w:t>
      </w:r>
    </w:p>
    <w:p w:rsidR="00EE793E" w:rsidRPr="007B676A" w:rsidRDefault="00EE793E" w:rsidP="00EE793E">
      <w:pPr>
        <w:pStyle w:val="KDParagraf"/>
        <w:spacing w:before="0"/>
        <w:rPr>
          <w:rFonts w:cs="Arial"/>
          <w:lang w:val="sr-Cyrl-RS"/>
        </w:rPr>
      </w:pPr>
    </w:p>
    <w:p w:rsidR="00343A18" w:rsidRPr="007B676A" w:rsidRDefault="00EE793E" w:rsidP="00EE793E">
      <w:pPr>
        <w:pStyle w:val="KDParagraf"/>
        <w:spacing w:before="0"/>
        <w:rPr>
          <w:rFonts w:cs="Arial"/>
          <w:lang w:val="sr-Cyrl-RS"/>
        </w:rPr>
      </w:pPr>
      <w:r w:rsidRPr="007B676A">
        <w:rPr>
          <w:rFonts w:cs="Arial"/>
          <w:lang w:val="sr-Cyrl-RS"/>
        </w:rPr>
        <w:t>закључиле су у Београду,</w:t>
      </w:r>
    </w:p>
    <w:p w:rsidR="00EE793E" w:rsidRPr="007B676A" w:rsidRDefault="00EE793E" w:rsidP="00EE793E">
      <w:pPr>
        <w:pStyle w:val="KDParagraf"/>
        <w:spacing w:before="0"/>
        <w:rPr>
          <w:rFonts w:cs="Arial"/>
          <w:b/>
          <w:lang w:val="sr-Cyrl-RS"/>
        </w:rPr>
      </w:pPr>
    </w:p>
    <w:p w:rsidR="00EE793E" w:rsidRPr="007B676A" w:rsidRDefault="00EE793E" w:rsidP="00EE793E">
      <w:pPr>
        <w:pStyle w:val="KDParagraf"/>
        <w:spacing w:before="0"/>
        <w:rPr>
          <w:rFonts w:cs="Arial"/>
          <w:lang w:val="sr-Cyrl-RS"/>
        </w:rPr>
      </w:pPr>
    </w:p>
    <w:p w:rsidR="00EE793E" w:rsidRDefault="00EE793E" w:rsidP="000E4506">
      <w:pPr>
        <w:pStyle w:val="KDParagraf"/>
        <w:spacing w:before="0"/>
        <w:jc w:val="center"/>
        <w:rPr>
          <w:rFonts w:cs="Arial"/>
          <w:b/>
          <w:lang w:val="sr-Cyrl-RS"/>
        </w:rPr>
      </w:pPr>
      <w:r w:rsidRPr="007B676A">
        <w:rPr>
          <w:rFonts w:cs="Arial"/>
          <w:b/>
          <w:lang w:val="sr-Cyrl-RS"/>
        </w:rPr>
        <w:t>УГОВОР</w:t>
      </w:r>
      <w:r w:rsidR="001D19B3">
        <w:rPr>
          <w:rFonts w:cs="Arial"/>
          <w:b/>
          <w:lang w:val="sr-Cyrl-RS"/>
        </w:rPr>
        <w:t xml:space="preserve"> </w:t>
      </w:r>
      <w:r w:rsidRPr="007B676A">
        <w:rPr>
          <w:rFonts w:cs="Arial"/>
          <w:b/>
          <w:lang w:val="sr-Cyrl-RS"/>
        </w:rPr>
        <w:t>О ПРУЖАЊУ УСЛУГЕ</w:t>
      </w:r>
    </w:p>
    <w:p w:rsidR="00EE793E" w:rsidRDefault="000E4506" w:rsidP="000E4506">
      <w:pPr>
        <w:pStyle w:val="KDParagraf"/>
        <w:spacing w:before="0"/>
        <w:jc w:val="center"/>
        <w:rPr>
          <w:rFonts w:cs="Arial"/>
          <w:b/>
          <w:lang w:val="sr-Cyrl-CS"/>
        </w:rPr>
      </w:pPr>
      <w:r w:rsidRPr="000E4506">
        <w:rPr>
          <w:rFonts w:cs="Arial"/>
          <w:b/>
          <w:lang w:val="sr-Cyrl-CS"/>
        </w:rPr>
        <w:t xml:space="preserve">“ИКТ ОДРЖАВАЊЕ </w:t>
      </w:r>
      <w:r w:rsidRPr="000E4506">
        <w:rPr>
          <w:rFonts w:cs="Arial"/>
          <w:b/>
        </w:rPr>
        <w:t>MINEX</w:t>
      </w:r>
      <w:r w:rsidRPr="000E4506">
        <w:rPr>
          <w:rFonts w:cs="Arial"/>
          <w:b/>
          <w:lang w:val="sr-Cyrl-CS"/>
        </w:rPr>
        <w:t>“</w:t>
      </w:r>
    </w:p>
    <w:p w:rsidR="000E4506" w:rsidRPr="000E4506" w:rsidRDefault="000E4506" w:rsidP="000E4506">
      <w:pPr>
        <w:pStyle w:val="KDParagraf"/>
        <w:spacing w:before="0"/>
        <w:jc w:val="center"/>
        <w:rPr>
          <w:rFonts w:cs="Arial"/>
          <w:b/>
          <w:lang w:val="sr-Cyrl-RS"/>
        </w:rPr>
      </w:pPr>
    </w:p>
    <w:p w:rsidR="00EE793E" w:rsidRPr="007B676A" w:rsidRDefault="00EE793E" w:rsidP="00EE793E">
      <w:pPr>
        <w:pStyle w:val="KDParagraf"/>
        <w:spacing w:before="0"/>
        <w:rPr>
          <w:rFonts w:cs="Arial"/>
          <w:lang w:val="sr-Cyrl-RS"/>
        </w:rPr>
      </w:pPr>
      <w:r w:rsidRPr="007B676A">
        <w:rPr>
          <w:rFonts w:cs="Arial"/>
          <w:lang w:val="sr-Cyrl-RS"/>
        </w:rPr>
        <w:t>УВОДНЕ ОДРЕДБЕ</w:t>
      </w:r>
    </w:p>
    <w:p w:rsidR="00EE793E" w:rsidRPr="007B676A" w:rsidRDefault="00EE793E" w:rsidP="00EE793E">
      <w:pPr>
        <w:pStyle w:val="KDParagraf"/>
        <w:spacing w:before="0"/>
        <w:rPr>
          <w:rFonts w:cs="Arial"/>
          <w:lang w:val="sr-Cyrl-RS"/>
        </w:rPr>
      </w:pPr>
    </w:p>
    <w:p w:rsidR="00EE793E" w:rsidRPr="007B676A" w:rsidRDefault="00EE793E" w:rsidP="00EE793E">
      <w:pPr>
        <w:pStyle w:val="KDParagraf"/>
        <w:spacing w:before="0"/>
        <w:rPr>
          <w:rFonts w:cs="Arial"/>
          <w:lang w:val="sr-Cyrl-RS"/>
        </w:rPr>
      </w:pPr>
      <w:r w:rsidRPr="007B676A">
        <w:rPr>
          <w:rFonts w:cs="Arial"/>
          <w:lang w:val="sr-Cyrl-RS"/>
        </w:rPr>
        <w:t xml:space="preserve">Имајући у виду:  </w:t>
      </w:r>
    </w:p>
    <w:p w:rsidR="00C257B9" w:rsidRPr="007B676A" w:rsidRDefault="00EE793E" w:rsidP="00C257B9">
      <w:pPr>
        <w:spacing w:after="120"/>
        <w:rPr>
          <w:rFonts w:cs="Arial"/>
          <w:lang w:val="sr-Cyrl-RS"/>
        </w:rPr>
      </w:pPr>
      <w:r w:rsidRPr="007B676A">
        <w:rPr>
          <w:rFonts w:cs="Arial"/>
          <w:lang w:val="sr-Cyrl-RS"/>
        </w:rPr>
        <w:t>да је Н</w:t>
      </w:r>
      <w:r w:rsidR="00C257B9" w:rsidRPr="007B676A">
        <w:rPr>
          <w:rFonts w:cs="Arial"/>
          <w:lang w:val="sr-Cyrl-RS"/>
        </w:rPr>
        <w:t>аручилац</w:t>
      </w:r>
      <w:r w:rsidRPr="007B676A">
        <w:rPr>
          <w:rFonts w:cs="Arial"/>
          <w:lang w:val="sr-Cyrl-RS"/>
        </w:rPr>
        <w:t xml:space="preserve">  _________(у даљем тексту: Корисник услуге) спровео, ________</w:t>
      </w:r>
      <w:r w:rsidR="00FD5422" w:rsidRPr="007B676A">
        <w:rPr>
          <w:rFonts w:cs="Arial"/>
          <w:lang w:val="sr-Cyrl-RS"/>
        </w:rPr>
        <w:t xml:space="preserve">отворени </w:t>
      </w:r>
      <w:r w:rsidRPr="007B676A">
        <w:rPr>
          <w:rFonts w:cs="Arial"/>
          <w:lang w:val="sr-Cyrl-RS"/>
        </w:rPr>
        <w:t xml:space="preserve">поступак јавне набавке, сагласно члану </w:t>
      </w:r>
      <w:r w:rsidR="00FD5422" w:rsidRPr="007B676A">
        <w:rPr>
          <w:rFonts w:cs="Arial"/>
          <w:lang w:val="sr-Cyrl-RS"/>
        </w:rPr>
        <w:t>32.</w:t>
      </w:r>
      <w:r w:rsidR="007270E9" w:rsidRPr="00DF5F13">
        <w:rPr>
          <w:rFonts w:cs="Arial"/>
          <w:lang w:val="sr-Cyrl-RS"/>
        </w:rPr>
        <w:t xml:space="preserve"> </w:t>
      </w:r>
      <w:r w:rsidRPr="007B676A">
        <w:rPr>
          <w:rFonts w:cs="Arial"/>
          <w:lang w:val="sr-Cyrl-RS"/>
        </w:rPr>
        <w:t xml:space="preserve">Закона о јавним набавкама  („Службени гласник РС“ број 124/2012, 14/2015 </w:t>
      </w:r>
      <w:r w:rsidR="007270E9">
        <w:rPr>
          <w:rFonts w:cs="Arial"/>
          <w:lang w:val="sr-Cyrl-RS"/>
        </w:rPr>
        <w:t>и</w:t>
      </w:r>
      <w:r w:rsidRPr="007B676A">
        <w:rPr>
          <w:rFonts w:cs="Arial"/>
          <w:lang w:val="sr-Cyrl-RS"/>
        </w:rPr>
        <w:t xml:space="preserve"> 68/2015), (у даљем тексту: Закон) за јавну набавку</w:t>
      </w:r>
      <w:r w:rsidR="00C257B9" w:rsidRPr="007B676A">
        <w:rPr>
          <w:rFonts w:cs="Arial"/>
          <w:lang w:val="sr-Cyrl-RS"/>
        </w:rPr>
        <w:t xml:space="preserve"> услуге “</w:t>
      </w:r>
      <w:r w:rsidR="00C257B9" w:rsidRPr="004E0760">
        <w:rPr>
          <w:rFonts w:cs="Arial"/>
          <w:lang w:val="sr-Cyrl-CS"/>
        </w:rPr>
        <w:t xml:space="preserve">ИКТ одржавање </w:t>
      </w:r>
      <w:r w:rsidR="00C257B9" w:rsidRPr="004E0760">
        <w:rPr>
          <w:rFonts w:cs="Arial"/>
        </w:rPr>
        <w:t>Minex</w:t>
      </w:r>
      <w:r w:rsidR="00C257B9" w:rsidRPr="007B676A">
        <w:rPr>
          <w:rFonts w:cs="Arial"/>
          <w:lang w:val="sr-Cyrl-RS"/>
        </w:rPr>
        <w:t xml:space="preserve">“ </w:t>
      </w:r>
      <w:r w:rsidRPr="007B676A">
        <w:rPr>
          <w:rFonts w:cs="Arial"/>
          <w:lang w:val="sr-Cyrl-RS"/>
        </w:rPr>
        <w:t>(у даљем тексту: Усл</w:t>
      </w:r>
      <w:r w:rsidR="00C257B9" w:rsidRPr="007B676A">
        <w:rPr>
          <w:rFonts w:cs="Arial"/>
          <w:lang w:val="sr-Cyrl-RS"/>
        </w:rPr>
        <w:t xml:space="preserve">уга), </w:t>
      </w:r>
      <w:r w:rsidR="00C257B9" w:rsidRPr="004E0760">
        <w:rPr>
          <w:rFonts w:cs="Arial"/>
        </w:rPr>
        <w:t>J</w:t>
      </w:r>
      <w:r w:rsidR="00C257B9" w:rsidRPr="004E0760">
        <w:rPr>
          <w:rFonts w:cs="Arial"/>
          <w:lang w:val="sr-Cyrl-CS"/>
        </w:rPr>
        <w:t>Н/1000/0295/2016.</w:t>
      </w:r>
      <w:r w:rsidR="00C257B9" w:rsidRPr="004E0760">
        <w:rPr>
          <w:rFonts w:cs="Arial"/>
          <w:lang w:val="ru-RU"/>
        </w:rPr>
        <w:t xml:space="preserve"> </w:t>
      </w:r>
    </w:p>
    <w:p w:rsidR="00EE793E" w:rsidRPr="004E0760"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w:t>
      </w:r>
      <w:r w:rsidRPr="007B676A">
        <w:rPr>
          <w:rFonts w:cs="Arial"/>
          <w:lang w:val="sr-Cyrl-CS"/>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7B676A" w:rsidRDefault="00EE793E" w:rsidP="00EE793E">
      <w:pPr>
        <w:pStyle w:val="KDParagraf"/>
        <w:spacing w:before="0"/>
        <w:rPr>
          <w:rFonts w:cs="Arial"/>
          <w:lang w:val="sr-Cyrl-CS"/>
        </w:rPr>
      </w:pPr>
      <w:r w:rsidRPr="007B676A">
        <w:rPr>
          <w:rFonts w:cs="Arial"/>
          <w:lang w:val="sr-Cyrl-CS"/>
        </w:rPr>
        <w:t>•</w:t>
      </w:r>
      <w:r w:rsidRPr="007B676A">
        <w:rPr>
          <w:rFonts w:cs="Arial"/>
          <w:lang w:val="sr-Cyrl-CS"/>
        </w:rPr>
        <w:tab/>
        <w:t>да Понуда Понуђача (у даљем тексту: Пружалац услуге) у _________</w:t>
      </w:r>
      <w:r w:rsidR="00FD5422" w:rsidRPr="007B676A">
        <w:rPr>
          <w:rFonts w:cs="Arial"/>
          <w:lang w:val="sr-Cyrl-CS"/>
        </w:rPr>
        <w:t>отвореном</w:t>
      </w:r>
      <w:r w:rsidRPr="007B676A">
        <w:rPr>
          <w:rFonts w:cs="Arial"/>
          <w:lang w:val="sr-Cyrl-CS"/>
        </w:rPr>
        <w:t xml:space="preserve"> поступку за </w:t>
      </w:r>
      <w:r w:rsidR="00FD5422" w:rsidRPr="007B676A">
        <w:rPr>
          <w:rFonts w:cs="Arial"/>
          <w:lang w:val="sr-Cyrl-CS"/>
        </w:rPr>
        <w:t>ЈН</w:t>
      </w:r>
      <w:r w:rsidR="00C257B9" w:rsidRPr="007B676A">
        <w:rPr>
          <w:rFonts w:cs="Arial"/>
          <w:lang w:val="sr-Cyrl-CS"/>
        </w:rPr>
        <w:t xml:space="preserve"> број 1000/0295/2016</w:t>
      </w:r>
      <w:r w:rsidRPr="007B676A">
        <w:rPr>
          <w:rFonts w:cs="Arial"/>
          <w:lang w:val="sr-Cyrl-CS"/>
        </w:rPr>
        <w:t>, која је заведена код Корисника услуге под ЈП ЕПС  бројем ______</w:t>
      </w:r>
      <w:r w:rsidR="00C257B9" w:rsidRPr="007B676A">
        <w:rPr>
          <w:rFonts w:cs="Arial"/>
          <w:lang w:val="sr-Cyrl-CS"/>
        </w:rPr>
        <w:t xml:space="preserve"> од _____.2017</w:t>
      </w:r>
      <w:r w:rsidRPr="007B676A">
        <w:rPr>
          <w:rFonts w:cs="Arial"/>
          <w:lang w:val="sr-Cyrl-CS"/>
        </w:rPr>
        <w:t xml:space="preserve">. године у потпуности одговара захтеву Корисника услуге из позива за подношење понуда и Конкурсној документацији ; </w:t>
      </w:r>
    </w:p>
    <w:p w:rsidR="00EE793E" w:rsidRPr="004E0760" w:rsidRDefault="00EE793E" w:rsidP="00EE793E">
      <w:pPr>
        <w:pStyle w:val="KDParagraf"/>
        <w:spacing w:before="0"/>
        <w:rPr>
          <w:rFonts w:cs="Arial"/>
          <w:lang w:val="sr-Cyrl-CS"/>
        </w:rPr>
      </w:pPr>
      <w:r w:rsidRPr="007B676A">
        <w:rPr>
          <w:rFonts w:cs="Arial"/>
          <w:lang w:val="sr-Cyrl-CS"/>
        </w:rPr>
        <w:lastRenderedPageBreak/>
        <w:t>•</w:t>
      </w:r>
      <w:r w:rsidRPr="007B676A">
        <w:rPr>
          <w:rFonts w:cs="Arial"/>
          <w:lang w:val="sr-Cyrl-CS"/>
        </w:rPr>
        <w:tab/>
        <w:t>да је Корисник услуге, на основу Понуде Пружаоца услуге и Одлуке о додели Уговора</w:t>
      </w:r>
      <w:r w:rsidR="00D30FF4">
        <w:rPr>
          <w:rFonts w:cs="Arial"/>
          <w:lang w:val="sr-Cyrl-CS"/>
        </w:rPr>
        <w:t xml:space="preserve"> број  </w:t>
      </w:r>
      <w:r w:rsidR="000E0817">
        <w:rPr>
          <w:rFonts w:cs="Arial"/>
          <w:lang w:val="sr-Cyrl-CS"/>
        </w:rPr>
        <w:t>_____</w:t>
      </w:r>
      <w:r w:rsidR="00D30FF4">
        <w:rPr>
          <w:rFonts w:cs="Arial"/>
          <w:lang w:val="sr-Cyrl-CS"/>
        </w:rPr>
        <w:t xml:space="preserve">од   </w:t>
      </w:r>
      <w:r w:rsidR="000E0817">
        <w:rPr>
          <w:rFonts w:cs="Arial"/>
          <w:lang w:val="sr-Cyrl-CS"/>
        </w:rPr>
        <w:t>_____</w:t>
      </w:r>
      <w:r w:rsidRPr="007B676A">
        <w:rPr>
          <w:rFonts w:cs="Arial"/>
          <w:lang w:val="sr-Cyrl-CS"/>
        </w:rPr>
        <w:t xml:space="preserve">, изабрао Пружаоца услуге за реализацију </w:t>
      </w:r>
      <w:r w:rsidR="007270E9">
        <w:rPr>
          <w:rFonts w:cs="Arial"/>
          <w:lang w:val="sr-Cyrl-CS"/>
        </w:rPr>
        <w:t>У</w:t>
      </w:r>
      <w:r w:rsidRPr="007B676A">
        <w:rPr>
          <w:rFonts w:cs="Arial"/>
          <w:lang w:val="sr-Cyrl-CS"/>
        </w:rPr>
        <w:t>слуге,</w:t>
      </w:r>
      <w:r w:rsidR="00C257B9" w:rsidRPr="007B676A">
        <w:rPr>
          <w:rFonts w:cs="Arial"/>
          <w:lang w:val="sr-Cyrl-CS"/>
        </w:rPr>
        <w:t xml:space="preserve"> јавна набавка број </w:t>
      </w:r>
      <w:r w:rsidR="00C257B9" w:rsidRPr="004E0760">
        <w:rPr>
          <w:rFonts w:cs="Arial"/>
        </w:rPr>
        <w:t>J</w:t>
      </w:r>
      <w:r w:rsidR="00C257B9" w:rsidRPr="004E0760">
        <w:rPr>
          <w:rFonts w:cs="Arial"/>
          <w:lang w:val="sr-Cyrl-CS"/>
        </w:rPr>
        <w:t>Н 1000/0295/2016.</w:t>
      </w:r>
    </w:p>
    <w:p w:rsidR="00A47C17" w:rsidRDefault="00A47C17" w:rsidP="00EE793E">
      <w:pPr>
        <w:pStyle w:val="KDParagraf"/>
        <w:spacing w:before="0"/>
        <w:rPr>
          <w:rFonts w:cs="Arial"/>
          <w:b/>
          <w:lang w:val="sr-Cyrl-CS"/>
        </w:rPr>
      </w:pPr>
    </w:p>
    <w:p w:rsidR="00EE793E" w:rsidRPr="007B676A" w:rsidRDefault="00EE793E" w:rsidP="00EE793E">
      <w:pPr>
        <w:pStyle w:val="KDParagraf"/>
        <w:spacing w:before="0"/>
        <w:rPr>
          <w:rFonts w:cs="Arial"/>
          <w:b/>
          <w:lang w:val="sr-Cyrl-CS"/>
        </w:rPr>
      </w:pPr>
      <w:r w:rsidRPr="007B676A">
        <w:rPr>
          <w:rFonts w:cs="Arial"/>
          <w:b/>
          <w:lang w:val="sr-Cyrl-CS"/>
        </w:rPr>
        <w:t>ПРЕДМЕТ УГОВОРА</w:t>
      </w:r>
    </w:p>
    <w:p w:rsidR="00EE793E" w:rsidRPr="007B676A" w:rsidRDefault="00EE793E" w:rsidP="000E4506">
      <w:pPr>
        <w:pStyle w:val="KDParagraf"/>
        <w:spacing w:before="0"/>
        <w:jc w:val="center"/>
        <w:rPr>
          <w:rFonts w:cs="Arial"/>
          <w:lang w:val="sr-Cyrl-CS"/>
        </w:rPr>
      </w:pPr>
      <w:r w:rsidRPr="007B676A">
        <w:rPr>
          <w:rFonts w:cs="Arial"/>
          <w:b/>
          <w:lang w:val="sr-Cyrl-CS"/>
        </w:rPr>
        <w:t>Члан 1</w:t>
      </w:r>
      <w:r w:rsidRPr="007B676A">
        <w:rPr>
          <w:rFonts w:cs="Arial"/>
          <w:lang w:val="sr-Cyrl-CS"/>
        </w:rPr>
        <w:t>.</w:t>
      </w:r>
    </w:p>
    <w:p w:rsidR="00EE793E" w:rsidRPr="007B676A" w:rsidRDefault="00EE793E" w:rsidP="00EE793E">
      <w:pPr>
        <w:pStyle w:val="KDParagraf"/>
        <w:spacing w:before="0"/>
        <w:rPr>
          <w:rFonts w:cs="Arial"/>
          <w:lang w:val="sr-Cyrl-CS"/>
        </w:rPr>
      </w:pPr>
    </w:p>
    <w:p w:rsidR="00525D61" w:rsidRPr="004E0760" w:rsidRDefault="00616990" w:rsidP="00EE793E">
      <w:pPr>
        <w:pStyle w:val="KDParagraf"/>
        <w:spacing w:before="0"/>
        <w:rPr>
          <w:rFonts w:cs="Arial"/>
          <w:b/>
          <w:lang w:val="sr-Cyrl-CS"/>
        </w:rPr>
      </w:pPr>
      <w:r w:rsidRPr="00616990">
        <w:rPr>
          <w:rFonts w:cs="Arial"/>
          <w:lang w:val="sr-Cyrl-CS"/>
        </w:rPr>
        <w:t>Овим</w:t>
      </w:r>
      <w:r w:rsidRPr="00DF5F13">
        <w:rPr>
          <w:rFonts w:cs="Arial"/>
          <w:lang w:val="sr-Cyrl-CS"/>
        </w:rPr>
        <w:t xml:space="preserve"> Уговором о пружању услуге (у даљем тексту: Уговор) Пружалац услуге се обавезује да за потребе Корисника услуге изврши и пружи услугу: “ИКТ одржавање </w:t>
      </w:r>
      <w:r w:rsidRPr="004E0760">
        <w:rPr>
          <w:rFonts w:cs="Arial"/>
        </w:rPr>
        <w:t>Minex</w:t>
      </w:r>
      <w:r w:rsidRPr="00DF5F13">
        <w:rPr>
          <w:rFonts w:cs="Arial"/>
          <w:lang w:val="sr-Cyrl-CS"/>
        </w:rPr>
        <w:t>“, (у даљем тексту: Услуга)</w:t>
      </w:r>
      <w:r>
        <w:rPr>
          <w:rFonts w:cs="Arial"/>
          <w:lang w:val="sr-Cyrl-RS"/>
        </w:rPr>
        <w:t xml:space="preserve"> </w:t>
      </w:r>
      <w:r w:rsidRPr="00AA2FC2">
        <w:rPr>
          <w:rFonts w:cs="Arial"/>
          <w:lang w:val="sr-Cyrl-RS"/>
        </w:rPr>
        <w:t>а у свему према захтеву Корисника услуге из Конкурсне документације</w:t>
      </w:r>
      <w:r>
        <w:rPr>
          <w:rFonts w:cs="Arial"/>
          <w:lang w:val="sr-Cyrl-RS"/>
        </w:rPr>
        <w:t>, Понуде Пружаоца услуге, техничке спецификације и структуре цене</w:t>
      </w:r>
      <w:r w:rsidRPr="00AA2FC2">
        <w:rPr>
          <w:rFonts w:cs="Arial"/>
          <w:lang w:val="sr-Cyrl-RS"/>
        </w:rPr>
        <w:t xml:space="preserve"> које као Прилог 1</w:t>
      </w:r>
      <w:r>
        <w:rPr>
          <w:rFonts w:cs="Arial"/>
          <w:lang w:val="sr-Cyrl-RS"/>
        </w:rPr>
        <w:t>, Прилог 2, Прилог 3 и Прилог 4</w:t>
      </w:r>
      <w:r w:rsidRPr="00AA2FC2">
        <w:rPr>
          <w:rFonts w:cs="Arial"/>
          <w:lang w:val="sr-Cyrl-RS"/>
        </w:rPr>
        <w:t xml:space="preserve"> чине саставни део овог Уговора</w:t>
      </w:r>
      <w:r>
        <w:rPr>
          <w:rFonts w:cs="Arial"/>
          <w:lang w:val="sr-Cyrl-RS"/>
        </w:rPr>
        <w:t>.</w:t>
      </w:r>
    </w:p>
    <w:p w:rsidR="00525D61" w:rsidRPr="001127C2" w:rsidRDefault="00525D61" w:rsidP="00525D61">
      <w:pPr>
        <w:pStyle w:val="ArialNarrow3pt"/>
        <w:spacing w:after="0"/>
        <w:ind w:right="29"/>
        <w:rPr>
          <w:rFonts w:ascii="Arial" w:hAnsi="Arial"/>
          <w:szCs w:val="22"/>
          <w:lang w:val="sr-Cyrl-CS"/>
        </w:rPr>
      </w:pPr>
    </w:p>
    <w:p w:rsidR="00525D61" w:rsidRPr="001127C2" w:rsidRDefault="002E7DD4" w:rsidP="00525D61">
      <w:pPr>
        <w:pStyle w:val="ArialNarrow3pt"/>
        <w:spacing w:after="0"/>
        <w:ind w:right="29"/>
        <w:rPr>
          <w:rFonts w:ascii="Arial" w:hAnsi="Arial"/>
          <w:szCs w:val="22"/>
          <w:lang w:val="sr-Cyrl-CS"/>
        </w:rPr>
      </w:pPr>
      <w:r w:rsidRPr="00E55E7B">
        <w:rPr>
          <w:rFonts w:ascii="Arial" w:hAnsi="Arial"/>
          <w:szCs w:val="22"/>
          <w:lang w:val="sr-Cyrl-CS"/>
        </w:rPr>
        <w:t>Л</w:t>
      </w:r>
      <w:r w:rsidR="00835EAC" w:rsidRPr="00E55E7B">
        <w:rPr>
          <w:rFonts w:ascii="Arial" w:hAnsi="Arial"/>
          <w:szCs w:val="22"/>
          <w:lang w:val="sr-Cyrl-CS"/>
        </w:rPr>
        <w:t>иценце</w:t>
      </w:r>
      <w:r w:rsidRPr="00E55E7B">
        <w:rPr>
          <w:rFonts w:ascii="Arial" w:hAnsi="Arial"/>
          <w:szCs w:val="22"/>
          <w:lang w:val="sr-Cyrl-CS"/>
        </w:rPr>
        <w:t xml:space="preserve"> и надоградње-</w:t>
      </w:r>
      <w:r w:rsidRPr="00E55E7B">
        <w:rPr>
          <w:rFonts w:ascii="Arial" w:hAnsi="Arial"/>
          <w:szCs w:val="22"/>
          <w:lang w:val="sr-Latn-RS"/>
        </w:rPr>
        <w:t>upgrade</w:t>
      </w:r>
      <w:r w:rsidR="00525D61" w:rsidRPr="001127C2">
        <w:rPr>
          <w:rFonts w:ascii="Arial" w:hAnsi="Arial"/>
          <w:szCs w:val="22"/>
          <w:lang w:val="sr-Cyrl-CS"/>
        </w:rPr>
        <w:t xml:space="preserve">, </w:t>
      </w:r>
      <w:r w:rsidR="00835EAC" w:rsidRPr="001127C2">
        <w:rPr>
          <w:rFonts w:ascii="Arial" w:hAnsi="Arial"/>
          <w:szCs w:val="22"/>
          <w:lang w:val="sr-Cyrl-CS"/>
        </w:rPr>
        <w:t>на</w:t>
      </w:r>
      <w:r w:rsidR="00525D61" w:rsidRPr="001127C2">
        <w:rPr>
          <w:rFonts w:ascii="Arial" w:hAnsi="Arial"/>
          <w:szCs w:val="22"/>
          <w:lang w:val="sr-Cyrl-CS"/>
        </w:rPr>
        <w:t xml:space="preserve"> </w:t>
      </w:r>
      <w:r w:rsidR="00835EAC" w:rsidRPr="001127C2">
        <w:rPr>
          <w:rFonts w:ascii="Arial" w:hAnsi="Arial"/>
          <w:szCs w:val="22"/>
          <w:lang w:val="sr-Cyrl-CS"/>
        </w:rPr>
        <w:t>које</w:t>
      </w:r>
      <w:r w:rsidR="00525D61" w:rsidRPr="001127C2">
        <w:rPr>
          <w:rFonts w:ascii="Arial" w:hAnsi="Arial"/>
          <w:szCs w:val="22"/>
          <w:lang w:val="sr-Cyrl-CS"/>
        </w:rPr>
        <w:t xml:space="preserve"> </w:t>
      </w:r>
      <w:r w:rsidR="00835EAC" w:rsidRPr="001127C2">
        <w:rPr>
          <w:rFonts w:ascii="Arial" w:hAnsi="Arial"/>
          <w:szCs w:val="22"/>
          <w:lang w:val="sr-Cyrl-CS"/>
        </w:rPr>
        <w:t>се</w:t>
      </w:r>
      <w:r w:rsidR="00525D61" w:rsidRPr="001127C2">
        <w:rPr>
          <w:rFonts w:ascii="Arial" w:hAnsi="Arial"/>
          <w:szCs w:val="22"/>
          <w:lang w:val="sr-Cyrl-CS"/>
        </w:rPr>
        <w:t xml:space="preserve"> </w:t>
      </w:r>
      <w:r w:rsidR="00835EAC" w:rsidRPr="001127C2">
        <w:rPr>
          <w:rFonts w:ascii="Arial" w:hAnsi="Arial"/>
          <w:szCs w:val="22"/>
          <w:lang w:val="sr-Cyrl-CS"/>
        </w:rPr>
        <w:t>односе</w:t>
      </w:r>
      <w:r w:rsidR="00525D61" w:rsidRPr="001127C2">
        <w:rPr>
          <w:rFonts w:ascii="Arial" w:hAnsi="Arial"/>
          <w:szCs w:val="22"/>
          <w:lang w:val="sr-Cyrl-CS"/>
        </w:rPr>
        <w:t xml:space="preserve"> </w:t>
      </w:r>
      <w:r w:rsidR="00835EAC" w:rsidRPr="001127C2">
        <w:rPr>
          <w:rFonts w:ascii="Arial" w:hAnsi="Arial"/>
          <w:szCs w:val="22"/>
          <w:lang w:val="sr-Cyrl-CS"/>
        </w:rPr>
        <w:t>услуге</w:t>
      </w:r>
      <w:r w:rsidR="00525D61" w:rsidRPr="001127C2">
        <w:rPr>
          <w:rFonts w:ascii="Arial" w:hAnsi="Arial"/>
          <w:szCs w:val="22"/>
          <w:lang w:val="sr-Cyrl-CS"/>
        </w:rPr>
        <w:t xml:space="preserve"> </w:t>
      </w:r>
      <w:r w:rsidR="00835EAC" w:rsidRPr="001127C2">
        <w:rPr>
          <w:rFonts w:ascii="Arial" w:hAnsi="Arial"/>
          <w:szCs w:val="22"/>
          <w:lang w:val="sr-Cyrl-CS"/>
        </w:rPr>
        <w:t>одржавања</w:t>
      </w:r>
      <w:r w:rsidR="00525D61" w:rsidRPr="001127C2">
        <w:rPr>
          <w:rFonts w:ascii="Arial" w:hAnsi="Arial"/>
          <w:szCs w:val="22"/>
          <w:lang w:val="sr-Cyrl-CS"/>
        </w:rPr>
        <w:t xml:space="preserve">, </w:t>
      </w:r>
      <w:r w:rsidR="00835EAC" w:rsidRPr="001127C2">
        <w:rPr>
          <w:rFonts w:ascii="Arial" w:hAnsi="Arial"/>
          <w:szCs w:val="22"/>
          <w:lang w:val="sr-Cyrl-CS"/>
        </w:rPr>
        <w:t>се</w:t>
      </w:r>
      <w:r w:rsidR="00525D61" w:rsidRPr="001127C2">
        <w:rPr>
          <w:rFonts w:ascii="Arial" w:hAnsi="Arial"/>
          <w:szCs w:val="22"/>
          <w:lang w:val="sr-Cyrl-CS"/>
        </w:rPr>
        <w:t xml:space="preserve"> </w:t>
      </w:r>
      <w:r w:rsidR="00835EAC" w:rsidRPr="001127C2">
        <w:rPr>
          <w:rFonts w:ascii="Arial" w:hAnsi="Arial"/>
          <w:szCs w:val="22"/>
          <w:lang w:val="sr-Cyrl-CS"/>
        </w:rPr>
        <w:t>испоручују</w:t>
      </w:r>
      <w:r w:rsidR="00525D61" w:rsidRPr="001127C2">
        <w:rPr>
          <w:rFonts w:ascii="Arial" w:hAnsi="Arial"/>
          <w:szCs w:val="22"/>
          <w:lang w:val="sr-Cyrl-CS"/>
        </w:rPr>
        <w:t xml:space="preserve"> </w:t>
      </w:r>
      <w:r w:rsidR="00835EAC" w:rsidRPr="001127C2">
        <w:rPr>
          <w:rFonts w:ascii="Arial" w:hAnsi="Arial"/>
          <w:szCs w:val="22"/>
          <w:lang w:val="sr-Cyrl-CS"/>
        </w:rPr>
        <w:t>електронски</w:t>
      </w:r>
      <w:r w:rsidR="00525D61" w:rsidRPr="001127C2">
        <w:rPr>
          <w:rFonts w:ascii="Arial" w:hAnsi="Arial"/>
          <w:szCs w:val="22"/>
          <w:lang w:val="sr-Cyrl-CS"/>
        </w:rPr>
        <w:t xml:space="preserve">. </w:t>
      </w:r>
      <w:r w:rsidR="00835EAC" w:rsidRPr="001127C2">
        <w:rPr>
          <w:rFonts w:ascii="Arial" w:hAnsi="Arial"/>
          <w:szCs w:val="22"/>
          <w:lang w:val="sr-Cyrl-CS"/>
        </w:rPr>
        <w:t>Електронска</w:t>
      </w:r>
      <w:r w:rsidR="00525D61" w:rsidRPr="001127C2">
        <w:rPr>
          <w:rFonts w:ascii="Arial" w:hAnsi="Arial"/>
          <w:szCs w:val="22"/>
          <w:lang w:val="sr-Cyrl-CS"/>
        </w:rPr>
        <w:t xml:space="preserve"> </w:t>
      </w:r>
      <w:r w:rsidR="00835EAC" w:rsidRPr="001127C2">
        <w:rPr>
          <w:rFonts w:ascii="Arial" w:hAnsi="Arial"/>
          <w:szCs w:val="22"/>
          <w:lang w:val="sr-Cyrl-CS"/>
        </w:rPr>
        <w:t>достава</w:t>
      </w:r>
      <w:r w:rsidR="00525D61" w:rsidRPr="001127C2">
        <w:rPr>
          <w:rFonts w:ascii="Arial" w:hAnsi="Arial"/>
          <w:szCs w:val="22"/>
          <w:lang w:val="sr-Cyrl-CS"/>
        </w:rPr>
        <w:t xml:space="preserve"> </w:t>
      </w:r>
      <w:r w:rsidR="00835EAC" w:rsidRPr="001127C2">
        <w:rPr>
          <w:rFonts w:ascii="Arial" w:hAnsi="Arial"/>
          <w:szCs w:val="22"/>
          <w:lang w:val="sr-Cyrl-CS"/>
        </w:rPr>
        <w:t>ће</w:t>
      </w:r>
      <w:r w:rsidR="00525D61" w:rsidRPr="001127C2">
        <w:rPr>
          <w:rFonts w:ascii="Arial" w:hAnsi="Arial"/>
          <w:szCs w:val="22"/>
          <w:lang w:val="sr-Cyrl-CS"/>
        </w:rPr>
        <w:t xml:space="preserve"> </w:t>
      </w:r>
      <w:r w:rsidR="00835EAC" w:rsidRPr="001127C2">
        <w:rPr>
          <w:rFonts w:ascii="Arial" w:hAnsi="Arial"/>
          <w:szCs w:val="22"/>
          <w:lang w:val="sr-Cyrl-CS"/>
        </w:rPr>
        <w:t>бити</w:t>
      </w:r>
      <w:r w:rsidR="00525D61" w:rsidRPr="001127C2">
        <w:rPr>
          <w:rFonts w:ascii="Arial" w:hAnsi="Arial"/>
          <w:szCs w:val="22"/>
          <w:lang w:val="sr-Cyrl-CS"/>
        </w:rPr>
        <w:t xml:space="preserve"> </w:t>
      </w:r>
      <w:r w:rsidR="00835EAC" w:rsidRPr="001127C2">
        <w:rPr>
          <w:rFonts w:ascii="Arial" w:hAnsi="Arial"/>
          <w:szCs w:val="22"/>
          <w:lang w:val="sr-Cyrl-CS"/>
        </w:rPr>
        <w:t>извршена</w:t>
      </w:r>
      <w:r w:rsidR="00525D61" w:rsidRPr="001127C2">
        <w:rPr>
          <w:rFonts w:ascii="Arial" w:hAnsi="Arial"/>
          <w:szCs w:val="22"/>
          <w:lang w:val="sr-Cyrl-CS"/>
        </w:rPr>
        <w:t xml:space="preserve"> </w:t>
      </w:r>
      <w:r w:rsidR="00835EAC" w:rsidRPr="001127C2">
        <w:rPr>
          <w:rFonts w:ascii="Arial" w:hAnsi="Arial"/>
          <w:szCs w:val="22"/>
          <w:lang w:val="sr-Cyrl-CS"/>
        </w:rPr>
        <w:t>тако</w:t>
      </w:r>
      <w:r w:rsidR="00525D61" w:rsidRPr="001127C2">
        <w:rPr>
          <w:rFonts w:ascii="Arial" w:hAnsi="Arial"/>
          <w:szCs w:val="22"/>
          <w:lang w:val="sr-Cyrl-CS"/>
        </w:rPr>
        <w:t xml:space="preserve"> </w:t>
      </w:r>
      <w:r w:rsidR="00835EAC" w:rsidRPr="001127C2">
        <w:rPr>
          <w:rFonts w:ascii="Arial" w:hAnsi="Arial"/>
          <w:szCs w:val="22"/>
          <w:lang w:val="sr-Cyrl-CS"/>
        </w:rPr>
        <w:t>што</w:t>
      </w:r>
      <w:r w:rsidR="00525D61" w:rsidRPr="001127C2">
        <w:rPr>
          <w:rFonts w:ascii="Arial" w:hAnsi="Arial"/>
          <w:szCs w:val="22"/>
          <w:lang w:val="sr-Cyrl-CS"/>
        </w:rPr>
        <w:t xml:space="preserve"> </w:t>
      </w:r>
      <w:r w:rsidR="00835EAC" w:rsidRPr="001127C2">
        <w:rPr>
          <w:rFonts w:ascii="Arial" w:hAnsi="Arial"/>
          <w:szCs w:val="22"/>
          <w:lang w:val="sr-Cyrl-CS"/>
        </w:rPr>
        <w:t>ће</w:t>
      </w:r>
      <w:r w:rsidR="00525D61" w:rsidRPr="001127C2">
        <w:rPr>
          <w:rFonts w:ascii="Arial" w:hAnsi="Arial"/>
          <w:szCs w:val="22"/>
          <w:lang w:val="sr-Cyrl-CS"/>
        </w:rPr>
        <w:t xml:space="preserve"> </w:t>
      </w:r>
      <w:r w:rsidR="00835EAC" w:rsidRPr="001127C2">
        <w:rPr>
          <w:rFonts w:ascii="Arial" w:hAnsi="Arial"/>
          <w:szCs w:val="22"/>
          <w:lang w:val="sr-Cyrl-CS"/>
        </w:rPr>
        <w:t>се</w:t>
      </w:r>
      <w:r w:rsidR="00525D61" w:rsidRPr="001127C2">
        <w:rPr>
          <w:rFonts w:ascii="Arial" w:hAnsi="Arial"/>
          <w:szCs w:val="22"/>
          <w:lang w:val="sr-Cyrl-CS"/>
        </w:rPr>
        <w:t xml:space="preserve"> Кориснику услуге </w:t>
      </w:r>
      <w:r w:rsidR="00835EAC" w:rsidRPr="001127C2">
        <w:rPr>
          <w:rFonts w:ascii="Arial" w:hAnsi="Arial"/>
          <w:szCs w:val="22"/>
          <w:lang w:val="sr-Cyrl-CS"/>
        </w:rPr>
        <w:t>обезбедити</w:t>
      </w:r>
      <w:r w:rsidR="00525D61" w:rsidRPr="001127C2">
        <w:rPr>
          <w:rFonts w:ascii="Arial" w:hAnsi="Arial"/>
          <w:szCs w:val="22"/>
          <w:lang w:val="sr-Cyrl-CS"/>
        </w:rPr>
        <w:t xml:space="preserve"> </w:t>
      </w:r>
      <w:r w:rsidR="00835EAC" w:rsidRPr="001127C2">
        <w:rPr>
          <w:rFonts w:ascii="Arial" w:hAnsi="Arial"/>
          <w:szCs w:val="22"/>
          <w:lang w:val="sr-Cyrl-CS"/>
        </w:rPr>
        <w:t>неопходне</w:t>
      </w:r>
      <w:r w:rsidR="00525D61" w:rsidRPr="001127C2">
        <w:rPr>
          <w:rFonts w:ascii="Arial" w:hAnsi="Arial"/>
          <w:szCs w:val="22"/>
          <w:lang w:val="sr-Cyrl-CS"/>
        </w:rPr>
        <w:t xml:space="preserve"> </w:t>
      </w:r>
      <w:r w:rsidR="00835EAC" w:rsidRPr="001127C2">
        <w:rPr>
          <w:rFonts w:ascii="Arial" w:hAnsi="Arial"/>
          <w:szCs w:val="22"/>
          <w:lang w:val="sr-Cyrl-CS"/>
        </w:rPr>
        <w:t>информације</w:t>
      </w:r>
      <w:r w:rsidR="00525D61" w:rsidRPr="001127C2">
        <w:rPr>
          <w:rFonts w:ascii="Arial" w:hAnsi="Arial"/>
          <w:szCs w:val="22"/>
          <w:lang w:val="sr-Cyrl-CS"/>
        </w:rPr>
        <w:t xml:space="preserve"> </w:t>
      </w:r>
      <w:r w:rsidR="00835EAC" w:rsidRPr="001127C2">
        <w:rPr>
          <w:rFonts w:ascii="Arial" w:hAnsi="Arial"/>
          <w:szCs w:val="22"/>
          <w:lang w:val="sr-Cyrl-CS"/>
        </w:rPr>
        <w:t>за</w:t>
      </w:r>
      <w:r w:rsidR="00525D61" w:rsidRPr="001127C2">
        <w:rPr>
          <w:rFonts w:ascii="Arial" w:hAnsi="Arial"/>
          <w:szCs w:val="22"/>
          <w:lang w:val="sr-Cyrl-CS"/>
        </w:rPr>
        <w:t xml:space="preserve"> </w:t>
      </w:r>
      <w:r w:rsidR="00835EAC" w:rsidRPr="001127C2">
        <w:rPr>
          <w:rFonts w:ascii="Arial" w:hAnsi="Arial"/>
          <w:szCs w:val="22"/>
          <w:lang w:val="sr-Cyrl-CS"/>
        </w:rPr>
        <w:t>приступ</w:t>
      </w:r>
      <w:r w:rsidR="00525D61" w:rsidRPr="001127C2">
        <w:rPr>
          <w:rFonts w:ascii="Arial" w:hAnsi="Arial"/>
          <w:szCs w:val="22"/>
          <w:lang w:val="sr-Cyrl-CS"/>
        </w:rPr>
        <w:t xml:space="preserve"> </w:t>
      </w:r>
      <w:r w:rsidR="00835EAC" w:rsidRPr="001127C2">
        <w:rPr>
          <w:rFonts w:ascii="Arial" w:hAnsi="Arial"/>
          <w:szCs w:val="22"/>
          <w:lang w:val="sr-Cyrl-CS"/>
        </w:rPr>
        <w:t>онлајн</w:t>
      </w:r>
      <w:r w:rsidR="00525D61" w:rsidRPr="001127C2">
        <w:rPr>
          <w:rFonts w:ascii="Arial" w:hAnsi="Arial"/>
          <w:szCs w:val="22"/>
          <w:lang w:val="sr-Cyrl-CS"/>
        </w:rPr>
        <w:t xml:space="preserve"> </w:t>
      </w:r>
      <w:r w:rsidR="00835EAC" w:rsidRPr="001127C2">
        <w:rPr>
          <w:rFonts w:ascii="Arial" w:hAnsi="Arial"/>
          <w:szCs w:val="22"/>
          <w:lang w:val="sr-Cyrl-CS"/>
        </w:rPr>
        <w:t>сервисима</w:t>
      </w:r>
      <w:r w:rsidR="00525D61" w:rsidRPr="001127C2">
        <w:rPr>
          <w:rFonts w:ascii="Arial" w:hAnsi="Arial"/>
          <w:szCs w:val="22"/>
          <w:lang w:val="sr-Cyrl-CS"/>
        </w:rPr>
        <w:t xml:space="preserve"> </w:t>
      </w:r>
      <w:r w:rsidR="00835EAC" w:rsidRPr="001127C2">
        <w:rPr>
          <w:rFonts w:ascii="Arial" w:hAnsi="Arial"/>
          <w:szCs w:val="22"/>
          <w:lang w:val="sr-Cyrl-CS"/>
        </w:rPr>
        <w:t>и</w:t>
      </w:r>
      <w:r w:rsidR="00525D61" w:rsidRPr="001127C2">
        <w:rPr>
          <w:rFonts w:ascii="Arial" w:hAnsi="Arial"/>
          <w:szCs w:val="22"/>
          <w:lang w:val="sr-Cyrl-CS"/>
        </w:rPr>
        <w:t>/</w:t>
      </w:r>
      <w:r w:rsidR="00835EAC" w:rsidRPr="001127C2">
        <w:rPr>
          <w:rFonts w:ascii="Arial" w:hAnsi="Arial"/>
          <w:szCs w:val="22"/>
          <w:lang w:val="sr-Cyrl-CS"/>
        </w:rPr>
        <w:t>или</w:t>
      </w:r>
      <w:r w:rsidR="00525D61" w:rsidRPr="001127C2">
        <w:rPr>
          <w:rFonts w:ascii="Arial" w:hAnsi="Arial"/>
          <w:szCs w:val="22"/>
          <w:lang w:val="sr-Cyrl-CS"/>
        </w:rPr>
        <w:t xml:space="preserve"> </w:t>
      </w:r>
      <w:r w:rsidR="00835EAC" w:rsidRPr="001127C2">
        <w:rPr>
          <w:rFonts w:ascii="Arial" w:hAnsi="Arial"/>
          <w:szCs w:val="22"/>
          <w:lang w:val="sr-Cyrl-CS"/>
        </w:rPr>
        <w:t>преузимању</w:t>
      </w:r>
      <w:r w:rsidR="00525D61" w:rsidRPr="001127C2">
        <w:rPr>
          <w:rFonts w:ascii="Arial" w:hAnsi="Arial"/>
          <w:szCs w:val="22"/>
          <w:lang w:val="sr-Cyrl-CS"/>
        </w:rPr>
        <w:t xml:space="preserve"> </w:t>
      </w:r>
      <w:r w:rsidR="00835EAC" w:rsidRPr="001127C2">
        <w:rPr>
          <w:rFonts w:ascii="Arial" w:hAnsi="Arial"/>
          <w:szCs w:val="22"/>
          <w:lang w:val="sr-Cyrl-CS"/>
        </w:rPr>
        <w:t>Лиценцираног</w:t>
      </w:r>
      <w:r w:rsidR="00525D61" w:rsidRPr="001127C2">
        <w:rPr>
          <w:rFonts w:ascii="Arial" w:hAnsi="Arial"/>
          <w:szCs w:val="22"/>
          <w:lang w:val="sr-Cyrl-CS"/>
        </w:rPr>
        <w:t xml:space="preserve"> </w:t>
      </w:r>
      <w:r w:rsidR="00835EAC" w:rsidRPr="001127C2">
        <w:rPr>
          <w:rFonts w:ascii="Arial" w:hAnsi="Arial"/>
          <w:szCs w:val="22"/>
          <w:lang w:val="sr-Cyrl-CS"/>
        </w:rPr>
        <w:t>програма</w:t>
      </w:r>
      <w:r w:rsidR="00525D61" w:rsidRPr="001127C2">
        <w:rPr>
          <w:rFonts w:ascii="Arial" w:hAnsi="Arial"/>
          <w:szCs w:val="22"/>
          <w:lang w:val="sr-Cyrl-CS"/>
        </w:rPr>
        <w:t xml:space="preserve">. </w:t>
      </w:r>
    </w:p>
    <w:p w:rsidR="00643AD5" w:rsidRPr="001127C2" w:rsidRDefault="00643AD5" w:rsidP="00525D61">
      <w:pPr>
        <w:pStyle w:val="ArialNarrow3pt"/>
        <w:spacing w:after="0"/>
        <w:ind w:right="29"/>
        <w:rPr>
          <w:rFonts w:ascii="Arial" w:hAnsi="Arial"/>
          <w:szCs w:val="22"/>
          <w:lang w:val="sr-Cyrl-CS"/>
        </w:rPr>
      </w:pPr>
    </w:p>
    <w:p w:rsidR="00525D61" w:rsidRPr="007B676A" w:rsidRDefault="00525D61" w:rsidP="00525D61">
      <w:pPr>
        <w:pStyle w:val="ArialNarrow3pt"/>
        <w:spacing w:after="0"/>
        <w:ind w:right="29"/>
        <w:rPr>
          <w:rFonts w:ascii="Arial" w:hAnsi="Arial"/>
          <w:szCs w:val="22"/>
          <w:lang w:val="sr-Cyrl-CS"/>
        </w:rPr>
      </w:pPr>
      <w:r w:rsidRPr="001127C2">
        <w:rPr>
          <w:rFonts w:ascii="Arial" w:hAnsi="Arial"/>
          <w:szCs w:val="22"/>
          <w:lang w:val="sr-Cyrl-CS"/>
        </w:rPr>
        <w:t xml:space="preserve">Корисник услуге  </w:t>
      </w:r>
      <w:r w:rsidR="00835EAC" w:rsidRPr="001127C2">
        <w:rPr>
          <w:rFonts w:ascii="Arial" w:hAnsi="Arial"/>
          <w:szCs w:val="22"/>
          <w:lang w:val="sr-Cyrl-CS"/>
        </w:rPr>
        <w:t>је</w:t>
      </w:r>
      <w:r w:rsidRPr="001127C2">
        <w:rPr>
          <w:rFonts w:ascii="Arial" w:hAnsi="Arial"/>
          <w:szCs w:val="22"/>
          <w:lang w:val="sr-Cyrl-CS"/>
        </w:rPr>
        <w:t xml:space="preserve"> </w:t>
      </w:r>
      <w:r w:rsidR="00835EAC" w:rsidRPr="001127C2">
        <w:rPr>
          <w:rFonts w:ascii="Arial" w:hAnsi="Arial"/>
          <w:szCs w:val="22"/>
          <w:lang w:val="sr-Cyrl-CS"/>
        </w:rPr>
        <w:t>одговоран</w:t>
      </w:r>
      <w:r w:rsidRPr="001127C2">
        <w:rPr>
          <w:rFonts w:ascii="Arial" w:hAnsi="Arial"/>
          <w:szCs w:val="22"/>
          <w:lang w:val="sr-Cyrl-CS"/>
        </w:rPr>
        <w:t xml:space="preserve"> </w:t>
      </w:r>
      <w:r w:rsidR="00835EAC" w:rsidRPr="001127C2">
        <w:rPr>
          <w:rFonts w:ascii="Arial" w:hAnsi="Arial"/>
          <w:szCs w:val="22"/>
          <w:lang w:val="sr-Cyrl-CS"/>
        </w:rPr>
        <w:t>за</w:t>
      </w:r>
      <w:r w:rsidRPr="001127C2">
        <w:rPr>
          <w:rFonts w:ascii="Arial" w:hAnsi="Arial"/>
          <w:szCs w:val="22"/>
          <w:lang w:val="sr-Cyrl-CS"/>
        </w:rPr>
        <w:t xml:space="preserve"> </w:t>
      </w:r>
      <w:r w:rsidR="00835EAC" w:rsidRPr="001127C2">
        <w:rPr>
          <w:rFonts w:ascii="Arial" w:hAnsi="Arial"/>
          <w:szCs w:val="22"/>
          <w:lang w:val="sr-Cyrl-CS"/>
        </w:rPr>
        <w:t>приступ</w:t>
      </w:r>
      <w:r w:rsidRPr="001127C2">
        <w:rPr>
          <w:rFonts w:ascii="Arial" w:hAnsi="Arial"/>
          <w:szCs w:val="22"/>
          <w:lang w:val="sr-Cyrl-CS"/>
        </w:rPr>
        <w:t xml:space="preserve"> </w:t>
      </w:r>
      <w:r w:rsidR="00835EAC" w:rsidRPr="001127C2">
        <w:rPr>
          <w:rFonts w:ascii="Arial" w:hAnsi="Arial"/>
          <w:szCs w:val="22"/>
          <w:lang w:val="sr-Cyrl-CS"/>
        </w:rPr>
        <w:t>сајту</w:t>
      </w:r>
      <w:r w:rsidRPr="001127C2">
        <w:rPr>
          <w:rFonts w:ascii="Arial" w:hAnsi="Arial"/>
          <w:szCs w:val="22"/>
          <w:lang w:val="sr-Cyrl-CS"/>
        </w:rPr>
        <w:t xml:space="preserve"> Пружаоцу услуге (</w:t>
      </w:r>
      <w:r w:rsidR="00835EAC" w:rsidRPr="001127C2">
        <w:rPr>
          <w:rFonts w:ascii="Arial" w:hAnsi="Arial"/>
          <w:szCs w:val="22"/>
          <w:lang w:val="sr-Cyrl-CS"/>
        </w:rPr>
        <w:t>у</w:t>
      </w:r>
      <w:r w:rsidRPr="001127C2">
        <w:rPr>
          <w:rFonts w:ascii="Arial" w:hAnsi="Arial"/>
          <w:szCs w:val="22"/>
          <w:lang w:val="sr-Cyrl-CS"/>
        </w:rPr>
        <w:t xml:space="preserve"> </w:t>
      </w:r>
      <w:r w:rsidR="00835EAC" w:rsidRPr="001127C2">
        <w:rPr>
          <w:rFonts w:ascii="Arial" w:hAnsi="Arial"/>
          <w:szCs w:val="22"/>
          <w:lang w:val="sr-Cyrl-CS"/>
        </w:rPr>
        <w:t>даљем</w:t>
      </w:r>
      <w:r w:rsidR="00835EAC" w:rsidRPr="001127C2">
        <w:rPr>
          <w:rFonts w:ascii="Arial" w:hAnsi="Arial"/>
          <w:szCs w:val="22"/>
          <w:lang w:val="sr-Cyrl-RS"/>
        </w:rPr>
        <w:t xml:space="preserve"> </w:t>
      </w:r>
      <w:r w:rsidR="00835EAC" w:rsidRPr="001127C2">
        <w:rPr>
          <w:rFonts w:ascii="Arial" w:hAnsi="Arial"/>
          <w:szCs w:val="22"/>
          <w:lang w:val="sr-Cyrl-CS"/>
        </w:rPr>
        <w:t>тексту</w:t>
      </w:r>
      <w:r w:rsidRPr="001127C2">
        <w:rPr>
          <w:rFonts w:ascii="Arial" w:hAnsi="Arial"/>
          <w:szCs w:val="22"/>
          <w:lang w:val="sr-Cyrl-CS"/>
        </w:rPr>
        <w:t>:</w:t>
      </w:r>
      <w:r w:rsidRPr="001127C2">
        <w:rPr>
          <w:rFonts w:ascii="Arial" w:hAnsi="Arial"/>
          <w:color w:val="FF0000"/>
          <w:szCs w:val="22"/>
          <w:lang w:val="sr-Cyrl-CS"/>
        </w:rPr>
        <w:t xml:space="preserve"> </w:t>
      </w:r>
      <w:r w:rsidRPr="001127C2">
        <w:rPr>
          <w:rFonts w:ascii="Arial" w:hAnsi="Arial"/>
          <w:szCs w:val="22"/>
          <w:lang w:val="sr-Cyrl-CS"/>
        </w:rPr>
        <w:t>Пружалац услуге</w:t>
      </w:r>
      <w:r w:rsidRPr="001127C2">
        <w:rPr>
          <w:rFonts w:ascii="Arial" w:hAnsi="Arial"/>
          <w:color w:val="FF0000"/>
          <w:szCs w:val="22"/>
          <w:lang w:val="sr-Cyrl-CS"/>
        </w:rPr>
        <w:t xml:space="preserve"> </w:t>
      </w:r>
      <w:r w:rsidRPr="001127C2">
        <w:rPr>
          <w:rFonts w:ascii="Arial" w:hAnsi="Arial"/>
          <w:szCs w:val="22"/>
          <w:lang w:val="sr-Cyrl-CS"/>
        </w:rPr>
        <w:t xml:space="preserve">) </w:t>
      </w:r>
      <w:r w:rsidR="00835EAC" w:rsidRPr="001127C2">
        <w:rPr>
          <w:rFonts w:ascii="Arial" w:hAnsi="Arial"/>
          <w:szCs w:val="22"/>
          <w:lang w:val="sr-Cyrl-CS"/>
        </w:rPr>
        <w:t>и</w:t>
      </w:r>
      <w:r w:rsidRPr="001127C2">
        <w:rPr>
          <w:rFonts w:ascii="Arial" w:hAnsi="Arial"/>
          <w:szCs w:val="22"/>
          <w:lang w:val="sr-Cyrl-CS"/>
        </w:rPr>
        <w:t xml:space="preserve"> </w:t>
      </w:r>
      <w:r w:rsidR="00835EAC" w:rsidRPr="001127C2">
        <w:rPr>
          <w:rFonts w:ascii="Arial" w:hAnsi="Arial"/>
          <w:szCs w:val="22"/>
          <w:lang w:val="sr-Cyrl-CS"/>
        </w:rPr>
        <w:t>преузимању</w:t>
      </w:r>
      <w:r w:rsidRPr="001127C2">
        <w:rPr>
          <w:rFonts w:ascii="Arial" w:hAnsi="Arial"/>
          <w:szCs w:val="22"/>
          <w:lang w:val="sr-Cyrl-CS"/>
        </w:rPr>
        <w:t xml:space="preserve"> </w:t>
      </w:r>
      <w:r w:rsidR="00835EAC" w:rsidRPr="001127C2">
        <w:rPr>
          <w:rFonts w:ascii="Arial" w:hAnsi="Arial"/>
          <w:szCs w:val="22"/>
          <w:lang w:val="sr-Cyrl-CS"/>
        </w:rPr>
        <w:t>лиценцираног</w:t>
      </w:r>
      <w:r w:rsidRPr="001127C2">
        <w:rPr>
          <w:rFonts w:ascii="Arial" w:hAnsi="Arial"/>
          <w:szCs w:val="22"/>
          <w:lang w:val="sr-Cyrl-CS"/>
        </w:rPr>
        <w:t xml:space="preserve"> </w:t>
      </w:r>
      <w:r w:rsidR="00835EAC" w:rsidRPr="001127C2">
        <w:rPr>
          <w:rFonts w:ascii="Arial" w:hAnsi="Arial"/>
          <w:szCs w:val="22"/>
          <w:lang w:val="sr-Cyrl-CS"/>
        </w:rPr>
        <w:t>програма</w:t>
      </w:r>
      <w:r w:rsidRPr="001127C2">
        <w:rPr>
          <w:rFonts w:ascii="Arial" w:hAnsi="Arial"/>
          <w:szCs w:val="22"/>
          <w:lang w:val="sr-Cyrl-CS"/>
        </w:rPr>
        <w:t>.</w:t>
      </w:r>
    </w:p>
    <w:p w:rsidR="00525D61" w:rsidRPr="007B676A" w:rsidRDefault="00525D61" w:rsidP="00525D61">
      <w:pPr>
        <w:pStyle w:val="ArialNarrow3pt"/>
        <w:spacing w:after="0"/>
        <w:ind w:right="32"/>
        <w:rPr>
          <w:rFonts w:ascii="Arial" w:hAnsi="Arial"/>
          <w:szCs w:val="22"/>
          <w:lang w:val="sr-Cyrl-CS"/>
        </w:rPr>
      </w:pPr>
    </w:p>
    <w:p w:rsidR="00EE793E" w:rsidRPr="007B676A" w:rsidRDefault="00EE793E" w:rsidP="00EE793E">
      <w:pPr>
        <w:pStyle w:val="KDParagraf"/>
        <w:spacing w:before="0"/>
        <w:rPr>
          <w:rFonts w:cs="Arial"/>
          <w:b/>
          <w:lang w:val="sr-Cyrl-CS"/>
        </w:rPr>
      </w:pPr>
      <w:r w:rsidRPr="007B676A">
        <w:rPr>
          <w:rFonts w:cs="Arial"/>
          <w:b/>
          <w:lang w:val="sr-Cyrl-CS"/>
        </w:rPr>
        <w:t>ЦЕНА</w:t>
      </w:r>
    </w:p>
    <w:p w:rsidR="00EE793E" w:rsidRPr="007B676A" w:rsidRDefault="00EE793E" w:rsidP="000E4506">
      <w:pPr>
        <w:pStyle w:val="KDParagraf"/>
        <w:spacing w:before="0"/>
        <w:jc w:val="center"/>
        <w:rPr>
          <w:rFonts w:cs="Arial"/>
          <w:lang w:val="sr-Cyrl-CS"/>
        </w:rPr>
      </w:pPr>
      <w:r w:rsidRPr="007B676A">
        <w:rPr>
          <w:rFonts w:cs="Arial"/>
          <w:b/>
          <w:lang w:val="sr-Cyrl-CS"/>
        </w:rPr>
        <w:t>Члан 2</w:t>
      </w:r>
      <w:r w:rsidRPr="007B676A">
        <w:rPr>
          <w:rFonts w:cs="Arial"/>
          <w:lang w:val="sr-Cyrl-CS"/>
        </w:rPr>
        <w:t>.</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 xml:space="preserve"> Цена Услуге из члана 1. овог Уговора износи __________________ (словима: ________________________) </w:t>
      </w:r>
      <w:r w:rsidRPr="004E0760">
        <w:rPr>
          <w:rFonts w:cs="Arial"/>
        </w:rPr>
        <w:t>RSD</w:t>
      </w:r>
      <w:r w:rsidRPr="007B676A">
        <w:rPr>
          <w:rFonts w:cs="Arial"/>
          <w:lang w:val="sr-Cyrl-CS"/>
        </w:rPr>
        <w:t>/Е</w:t>
      </w:r>
      <w:r w:rsidRPr="004E0760">
        <w:rPr>
          <w:rFonts w:cs="Arial"/>
        </w:rPr>
        <w:t>UR</w:t>
      </w:r>
      <w:r w:rsidRPr="007B676A">
        <w:rPr>
          <w:rFonts w:cs="Arial"/>
          <w:lang w:val="sr-Cyrl-CS"/>
        </w:rPr>
        <w:t>, без пореза на додату вредност.</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На  цену Услуге из става 1. овог члана обрачунава се припадајући порез на додату вредност у складу са прописима Републике Србије.</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У цену су урачунати сви трошкови везани за реализацију Услуге.</w:t>
      </w:r>
    </w:p>
    <w:p w:rsidR="002C49AE" w:rsidRPr="007B676A" w:rsidRDefault="002C49AE" w:rsidP="00EE793E">
      <w:pPr>
        <w:pStyle w:val="KDParagraf"/>
        <w:spacing w:before="0"/>
        <w:rPr>
          <w:rFonts w:cs="Arial"/>
          <w:lang w:val="sr-Cyrl-CS"/>
        </w:rPr>
      </w:pPr>
    </w:p>
    <w:p w:rsidR="002C49AE" w:rsidRPr="007B676A" w:rsidRDefault="002C49AE" w:rsidP="002C49AE">
      <w:pPr>
        <w:pStyle w:val="KDParagraf"/>
        <w:spacing w:before="0"/>
        <w:rPr>
          <w:rFonts w:cs="Arial"/>
          <w:b/>
          <w:i/>
          <w:color w:val="00B0F0"/>
          <w:lang w:val="sr-Cyrl-CS"/>
        </w:rPr>
      </w:pPr>
      <w:r w:rsidRPr="007B676A">
        <w:rPr>
          <w:rFonts w:cs="Arial"/>
          <w:b/>
          <w:i/>
          <w:color w:val="00B0F0"/>
          <w:lang w:val="sr-Cyrl-CS"/>
        </w:rPr>
        <w:t>Напомена у вези са услугама уколико их обавља страно лице:</w:t>
      </w:r>
    </w:p>
    <w:p w:rsidR="002C49AE" w:rsidRPr="007B676A" w:rsidRDefault="002C49AE" w:rsidP="002C49AE">
      <w:pPr>
        <w:pStyle w:val="KDParagraf"/>
        <w:spacing w:before="0"/>
        <w:rPr>
          <w:rFonts w:cs="Arial"/>
          <w:b/>
          <w:i/>
          <w:color w:val="00B0F0"/>
          <w:lang w:val="sr-Cyrl-CS"/>
        </w:rPr>
      </w:pPr>
    </w:p>
    <w:p w:rsidR="002C49AE" w:rsidRPr="007B676A" w:rsidRDefault="002C49AE" w:rsidP="002C49AE">
      <w:pPr>
        <w:pStyle w:val="KDParagraf"/>
        <w:spacing w:before="0"/>
        <w:rPr>
          <w:rFonts w:cs="Arial"/>
          <w:i/>
          <w:color w:val="00B0F0"/>
          <w:lang w:val="sr-Cyrl-CS"/>
        </w:rPr>
      </w:pPr>
      <w:r w:rsidRPr="007B676A">
        <w:rPr>
          <w:rFonts w:cs="Arial"/>
          <w:i/>
          <w:color w:val="00B0F0"/>
          <w:lang w:val="sr-Cyrl-C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2C49AE" w:rsidRPr="007B676A" w:rsidRDefault="002C49AE" w:rsidP="002C49AE">
      <w:pPr>
        <w:pStyle w:val="KDParagraf"/>
        <w:spacing w:before="0"/>
        <w:rPr>
          <w:rFonts w:cs="Arial"/>
          <w:i/>
          <w:color w:val="00B0F0"/>
          <w:lang w:val="sr-Cyrl-CS"/>
        </w:rPr>
      </w:pPr>
    </w:p>
    <w:p w:rsidR="002C49AE" w:rsidRPr="007B676A" w:rsidRDefault="002C49AE" w:rsidP="002C49AE">
      <w:pPr>
        <w:pStyle w:val="KDParagraf"/>
        <w:spacing w:before="0"/>
        <w:rPr>
          <w:rFonts w:cs="Arial"/>
          <w:i/>
          <w:color w:val="00B0F0"/>
          <w:lang w:val="sr-Cyrl-CS"/>
        </w:rPr>
      </w:pPr>
      <w:r w:rsidRPr="007B676A">
        <w:rPr>
          <w:rFonts w:cs="Arial"/>
          <w:i/>
          <w:color w:val="00B0F0"/>
          <w:lang w:val="sr-Cyrl-C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7B676A" w:rsidRDefault="002C49AE" w:rsidP="002C49AE">
      <w:pPr>
        <w:pStyle w:val="KDParagraf"/>
        <w:spacing w:before="0"/>
        <w:rPr>
          <w:rFonts w:cs="Arial"/>
          <w:i/>
          <w:color w:val="00B0F0"/>
          <w:lang w:val="sr-Cyrl-CS"/>
        </w:rPr>
      </w:pPr>
    </w:p>
    <w:p w:rsidR="002C49AE" w:rsidRPr="007B676A" w:rsidRDefault="002C49AE" w:rsidP="002C49AE">
      <w:pPr>
        <w:pStyle w:val="KDParagraf"/>
        <w:spacing w:before="0"/>
        <w:rPr>
          <w:rFonts w:cs="Arial"/>
          <w:i/>
          <w:color w:val="00B0F0"/>
          <w:lang w:val="sr-Cyrl-CS"/>
        </w:rPr>
      </w:pPr>
      <w:r w:rsidRPr="007B676A">
        <w:rPr>
          <w:rFonts w:cs="Arial"/>
          <w:i/>
          <w:color w:val="00B0F0"/>
          <w:lang w:val="sr-Cyrl-C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7B676A">
        <w:rPr>
          <w:rFonts w:cs="Arial"/>
          <w:i/>
          <w:color w:val="00B0F0"/>
          <w:lang w:val="sr-Cyrl-CS"/>
        </w:rPr>
        <w:t>власник прихода приликом потписива</w:t>
      </w:r>
      <w:r w:rsidRPr="007B676A">
        <w:rPr>
          <w:rFonts w:cs="Arial"/>
          <w:i/>
          <w:color w:val="00B0F0"/>
          <w:lang w:val="sr-Cyrl-CS"/>
        </w:rPr>
        <w:t xml:space="preserve">ња уговора </w:t>
      </w:r>
      <w:r w:rsidRPr="007B676A">
        <w:rPr>
          <w:rFonts w:cs="Arial"/>
          <w:i/>
          <w:color w:val="FF0000"/>
          <w:lang w:val="sr-Cyrl-CS"/>
        </w:rPr>
        <w:t>или у року осам дана од дана потписивања  уговора</w:t>
      </w:r>
      <w:r w:rsidRPr="007B676A">
        <w:rPr>
          <w:rFonts w:cs="Arial"/>
          <w:i/>
          <w:color w:val="00B0F0"/>
          <w:lang w:val="sr-Cyrl-CS"/>
        </w:rPr>
        <w:t>, у складу са закљученим Уговором ______________ о избегавању двоструког опорезивања_____________(навести тачан назив уговора).</w:t>
      </w:r>
    </w:p>
    <w:p w:rsidR="002C49AE" w:rsidRPr="007B676A" w:rsidRDefault="002C49AE" w:rsidP="002C49AE">
      <w:pPr>
        <w:pStyle w:val="KDParagraf"/>
        <w:spacing w:before="0"/>
        <w:rPr>
          <w:rFonts w:cs="Arial"/>
          <w:i/>
          <w:color w:val="00B0F0"/>
          <w:lang w:val="sr-Cyrl-CS"/>
        </w:rPr>
      </w:pPr>
      <w:r w:rsidRPr="007B676A">
        <w:rPr>
          <w:rFonts w:cs="Arial"/>
          <w:i/>
          <w:color w:val="00B0F0"/>
          <w:lang w:val="sr-Cyrl-C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7B676A" w:rsidRDefault="002C49AE" w:rsidP="002C49AE">
      <w:pPr>
        <w:pStyle w:val="KDParagraf"/>
        <w:spacing w:before="0"/>
        <w:rPr>
          <w:rFonts w:cs="Arial"/>
          <w:i/>
          <w:color w:val="00B0F0"/>
          <w:lang w:val="sr-Cyrl-CS"/>
        </w:rPr>
      </w:pPr>
      <w:r w:rsidRPr="007B676A">
        <w:rPr>
          <w:rFonts w:cs="Arial"/>
          <w:i/>
          <w:color w:val="00B0F0"/>
          <w:lang w:val="sr-Cyrl-CS"/>
        </w:rPr>
        <w:lastRenderedPageBreak/>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7B676A" w:rsidRDefault="002C49AE" w:rsidP="002C49AE">
      <w:pPr>
        <w:pStyle w:val="KDParagraf"/>
        <w:spacing w:before="0"/>
        <w:rPr>
          <w:rFonts w:cs="Arial"/>
          <w:i/>
          <w:color w:val="00B0F0"/>
          <w:lang w:val="sr-Cyrl-CS"/>
        </w:rPr>
      </w:pPr>
      <w:r w:rsidRPr="007B676A">
        <w:rPr>
          <w:rFonts w:cs="Arial"/>
          <w:i/>
          <w:color w:val="00B0F0"/>
          <w:lang w:val="sr-Cyrl-C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7B676A" w:rsidRDefault="002C49AE" w:rsidP="002C49AE">
      <w:pPr>
        <w:pStyle w:val="KDParagraf"/>
        <w:spacing w:before="0"/>
        <w:rPr>
          <w:rFonts w:cs="Arial"/>
          <w:i/>
          <w:color w:val="00B0F0"/>
          <w:lang w:val="sr-Cyrl-CS"/>
        </w:rPr>
      </w:pPr>
    </w:p>
    <w:p w:rsidR="002C49AE" w:rsidRPr="007B676A" w:rsidRDefault="002C49AE" w:rsidP="002C49AE">
      <w:pPr>
        <w:pStyle w:val="KDParagraf"/>
        <w:spacing w:before="0"/>
        <w:rPr>
          <w:rFonts w:cs="Arial"/>
          <w:i/>
          <w:color w:val="00B0F0"/>
          <w:lang w:val="sr-Cyrl-CS"/>
        </w:rPr>
      </w:pPr>
      <w:r w:rsidRPr="007B676A">
        <w:rPr>
          <w:rFonts w:cs="Arial"/>
          <w:i/>
          <w:color w:val="00B0F0"/>
          <w:lang w:val="sr-Cyrl-C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7B676A" w:rsidRDefault="002C49AE" w:rsidP="002C49AE">
      <w:pPr>
        <w:pStyle w:val="KDParagraf"/>
        <w:spacing w:before="0"/>
        <w:rPr>
          <w:rFonts w:cs="Arial"/>
          <w:i/>
          <w:color w:val="00B0F0"/>
          <w:lang w:val="sr-Cyrl-CS"/>
        </w:rPr>
      </w:pPr>
    </w:p>
    <w:p w:rsidR="002C49AE" w:rsidRPr="007B676A" w:rsidRDefault="002C49AE" w:rsidP="002C49AE">
      <w:pPr>
        <w:pStyle w:val="KDParagraf"/>
        <w:spacing w:before="0"/>
        <w:rPr>
          <w:rFonts w:cs="Arial"/>
          <w:i/>
          <w:color w:val="00B0F0"/>
          <w:lang w:val="sr-Cyrl-CS"/>
        </w:rPr>
      </w:pPr>
      <w:r w:rsidRPr="007B676A">
        <w:rPr>
          <w:rFonts w:cs="Arial"/>
          <w:i/>
          <w:color w:val="00B0F0"/>
          <w:lang w:val="sr-Cyrl-CS"/>
        </w:rPr>
        <w:t>Уговорне стране су сагласне да Корисник услуге обрачуна, одбије и  плати  порез по одбитку у складу са  пореским прописима Републике Србије.“</w:t>
      </w:r>
    </w:p>
    <w:p w:rsidR="002C49AE" w:rsidRPr="007B676A" w:rsidRDefault="002C49AE" w:rsidP="002C49AE">
      <w:pPr>
        <w:pStyle w:val="KDParagraf"/>
        <w:spacing w:before="0"/>
        <w:rPr>
          <w:rFonts w:cs="Arial"/>
          <w:i/>
          <w:color w:val="00B0F0"/>
          <w:lang w:val="sr-Cyrl-CS"/>
        </w:rPr>
      </w:pPr>
    </w:p>
    <w:p w:rsidR="002C49AE" w:rsidRPr="007B676A" w:rsidRDefault="002C49AE" w:rsidP="002C49AE">
      <w:pPr>
        <w:pStyle w:val="KDParagraf"/>
        <w:spacing w:before="0"/>
        <w:rPr>
          <w:rFonts w:cs="Arial"/>
          <w:i/>
          <w:color w:val="00B0F0"/>
          <w:lang w:val="sr-Cyrl-CS"/>
        </w:rPr>
      </w:pPr>
      <w:r w:rsidRPr="007B676A">
        <w:rPr>
          <w:rFonts w:cs="Arial"/>
          <w:i/>
          <w:color w:val="00B0F0"/>
          <w:lang w:val="sr-Cyrl-CS"/>
        </w:rPr>
        <w:t>(Напомена: коначан текст овог члана ће се усагласити након доделе уговора уколико се уговор закључује са страним лицем)</w:t>
      </w:r>
    </w:p>
    <w:p w:rsidR="002355DE" w:rsidRPr="007B676A" w:rsidRDefault="002355DE" w:rsidP="00EE793E">
      <w:pPr>
        <w:pStyle w:val="KDParagraf"/>
        <w:spacing w:before="0"/>
        <w:rPr>
          <w:rFonts w:cs="Arial"/>
          <w:b/>
          <w:i/>
          <w:color w:val="00B0F0"/>
          <w:lang w:val="sr-Cyrl-CS"/>
        </w:rPr>
      </w:pPr>
    </w:p>
    <w:p w:rsidR="005A5E9C" w:rsidRDefault="00EE793E" w:rsidP="009B79B6">
      <w:pPr>
        <w:pStyle w:val="KDParagraf"/>
        <w:spacing w:before="0"/>
        <w:rPr>
          <w:rFonts w:cs="Arial"/>
          <w:lang w:val="sr-Cyrl-CS"/>
        </w:rPr>
      </w:pPr>
      <w:r w:rsidRPr="007B676A">
        <w:rPr>
          <w:rFonts w:cs="Arial"/>
          <w:lang w:val="sr-Cyrl-CS"/>
        </w:rPr>
        <w:t>Цена је фиксна односно не може се мењати за све време</w:t>
      </w:r>
      <w:r w:rsidR="00D44B82" w:rsidRPr="005A5E9C">
        <w:rPr>
          <w:rFonts w:cs="Arial"/>
          <w:lang w:val="sr-Cyrl-CS"/>
        </w:rPr>
        <w:t xml:space="preserve"> </w:t>
      </w:r>
    </w:p>
    <w:p w:rsidR="00EE793E" w:rsidRPr="007B676A" w:rsidRDefault="00DA6499" w:rsidP="009B79B6">
      <w:pPr>
        <w:pStyle w:val="KDParagraf"/>
        <w:spacing w:before="0"/>
        <w:rPr>
          <w:rFonts w:cs="Arial"/>
          <w:lang w:val="sr-Cyrl-CS"/>
        </w:rPr>
      </w:pPr>
      <w:r>
        <w:rPr>
          <w:rFonts w:cs="Arial"/>
          <w:lang w:val="sr-Cyrl-CS"/>
        </w:rPr>
        <w:t>важења Уговора</w:t>
      </w:r>
      <w:r w:rsidR="00EE793E" w:rsidRPr="007B676A">
        <w:rPr>
          <w:rFonts w:cs="Arial"/>
          <w:lang w:val="sr-Cyrl-CS"/>
        </w:rPr>
        <w:t xml:space="preserve">. </w:t>
      </w:r>
    </w:p>
    <w:p w:rsidR="00441E81" w:rsidRPr="007B676A" w:rsidRDefault="00441E81" w:rsidP="00EE793E">
      <w:pPr>
        <w:pStyle w:val="KDParagraf"/>
        <w:spacing w:before="0"/>
        <w:rPr>
          <w:rFonts w:cs="Arial"/>
          <w:color w:val="00B0F0"/>
          <w:lang w:val="sr-Cyrl-CS"/>
        </w:rPr>
      </w:pPr>
    </w:p>
    <w:p w:rsidR="00441E81" w:rsidRPr="007B676A" w:rsidRDefault="00441E81" w:rsidP="00EE793E">
      <w:pPr>
        <w:pStyle w:val="KDParagraf"/>
        <w:spacing w:before="0"/>
        <w:rPr>
          <w:rFonts w:cs="Arial"/>
          <w:lang w:val="sr-Cyrl-CS"/>
        </w:rPr>
      </w:pPr>
    </w:p>
    <w:p w:rsidR="00EE793E" w:rsidRPr="007B676A" w:rsidRDefault="00EE793E" w:rsidP="00EE793E">
      <w:pPr>
        <w:pStyle w:val="KDParagraf"/>
        <w:spacing w:before="0"/>
        <w:rPr>
          <w:rFonts w:cs="Arial"/>
          <w:b/>
          <w:lang w:val="sr-Cyrl-CS"/>
        </w:rPr>
      </w:pPr>
      <w:r w:rsidRPr="007B676A">
        <w:rPr>
          <w:rFonts w:cs="Arial"/>
          <w:b/>
          <w:lang w:val="sr-Cyrl-CS"/>
        </w:rPr>
        <w:t>НАЧИН ПЛАЋАЊА</w:t>
      </w:r>
    </w:p>
    <w:p w:rsidR="00EE793E" w:rsidRPr="007B676A" w:rsidRDefault="00EE793E" w:rsidP="00EE793E">
      <w:pPr>
        <w:pStyle w:val="KDParagraf"/>
        <w:spacing w:before="0"/>
        <w:rPr>
          <w:rFonts w:cs="Arial"/>
          <w:lang w:val="sr-Cyrl-CS"/>
        </w:rPr>
      </w:pPr>
    </w:p>
    <w:p w:rsidR="00EE793E" w:rsidRPr="007B676A" w:rsidRDefault="00EE793E" w:rsidP="000E4506">
      <w:pPr>
        <w:pStyle w:val="KDParagraf"/>
        <w:spacing w:before="0"/>
        <w:jc w:val="center"/>
        <w:rPr>
          <w:rFonts w:cs="Arial"/>
          <w:lang w:val="sr-Cyrl-CS"/>
        </w:rPr>
      </w:pPr>
      <w:r w:rsidRPr="007B676A">
        <w:rPr>
          <w:rFonts w:cs="Arial"/>
          <w:b/>
          <w:lang w:val="sr-Cyrl-CS"/>
        </w:rPr>
        <w:t>Члан 3</w:t>
      </w:r>
      <w:r w:rsidRPr="007B676A">
        <w:rPr>
          <w:rFonts w:cs="Arial"/>
          <w:lang w:val="sr-Cyrl-CS"/>
        </w:rPr>
        <w:t>.</w:t>
      </w:r>
    </w:p>
    <w:p w:rsidR="00EE793E" w:rsidRPr="007B676A" w:rsidRDefault="00EE793E" w:rsidP="00EE793E">
      <w:pPr>
        <w:pStyle w:val="KDParagraf"/>
        <w:spacing w:before="0"/>
        <w:rPr>
          <w:rFonts w:cs="Arial"/>
          <w:lang w:val="sr-Cyrl-CS"/>
        </w:rPr>
      </w:pPr>
    </w:p>
    <w:p w:rsidR="00EE793E" w:rsidRDefault="00EE793E" w:rsidP="00EE793E">
      <w:pPr>
        <w:pStyle w:val="KDParagraf"/>
        <w:spacing w:before="0"/>
        <w:rPr>
          <w:rFonts w:cs="Arial"/>
          <w:lang w:val="sr-Cyrl-CS"/>
        </w:rPr>
      </w:pPr>
      <w:r w:rsidRPr="007B676A">
        <w:rPr>
          <w:rFonts w:cs="Arial"/>
          <w:lang w:val="sr-Cyrl-CS"/>
        </w:rPr>
        <w:t>Корисник услуге се обавезује да Пружаоцу услуга плати извршену Услугу динарском/девизном дознаком , на следећи начин:</w:t>
      </w:r>
    </w:p>
    <w:p w:rsidR="000E0817" w:rsidRDefault="000E0817" w:rsidP="00EE793E">
      <w:pPr>
        <w:pStyle w:val="KDParagraf"/>
        <w:spacing w:before="0"/>
        <w:rPr>
          <w:rFonts w:cs="Arial"/>
          <w:lang w:val="sr-Cyrl-CS"/>
        </w:rPr>
      </w:pPr>
    </w:p>
    <w:p w:rsidR="008A32E7" w:rsidRDefault="008A32E7" w:rsidP="008A32E7">
      <w:pPr>
        <w:pStyle w:val="KDParagraf"/>
        <w:numPr>
          <w:ilvl w:val="0"/>
          <w:numId w:val="48"/>
        </w:numPr>
        <w:spacing w:before="0"/>
        <w:rPr>
          <w:rFonts w:eastAsia="Calibri" w:cs="Arial"/>
          <w:lang w:val="sr-Cyrl-CS"/>
        </w:rPr>
      </w:pPr>
      <w:r w:rsidRPr="00AF1322">
        <w:rPr>
          <w:rFonts w:cs="Arial"/>
          <w:lang w:val="sr-Cyrl-CS"/>
        </w:rPr>
        <w:t xml:space="preserve">50% уговорене цене на основу </w:t>
      </w:r>
      <w:r>
        <w:rPr>
          <w:rFonts w:cs="Arial"/>
          <w:lang w:val="sr-Cyrl-CS"/>
        </w:rPr>
        <w:t xml:space="preserve">- </w:t>
      </w:r>
      <w:r w:rsidRPr="00AF1322">
        <w:rPr>
          <w:rFonts w:eastAsia="Calibri" w:cs="Arial"/>
          <w:lang w:val="sr-Cyrl-CS"/>
        </w:rPr>
        <w:t xml:space="preserve">у року </w:t>
      </w:r>
      <w:r>
        <w:rPr>
          <w:rFonts w:eastAsia="Calibri" w:cs="Arial"/>
          <w:lang w:val="sr-Cyrl-CS"/>
        </w:rPr>
        <w:t>од</w:t>
      </w:r>
      <w:r w:rsidRPr="00AF1322">
        <w:rPr>
          <w:rFonts w:eastAsia="Calibri" w:cs="Arial"/>
          <w:lang w:val="sr-Cyrl-CS"/>
        </w:rPr>
        <w:t xml:space="preserve"> 45 (словима: четрдесет пет) дана од дана пријема </w:t>
      </w:r>
      <w:r>
        <w:rPr>
          <w:rFonts w:cs="Arial"/>
          <w:lang w:val="sr-Cyrl-CS"/>
        </w:rPr>
        <w:t>рачуна</w:t>
      </w:r>
      <w:r w:rsidRPr="00AF1322">
        <w:rPr>
          <w:rFonts w:cs="Arial"/>
          <w:lang w:val="sr-Cyrl-CS"/>
        </w:rPr>
        <w:t xml:space="preserve"> </w:t>
      </w:r>
      <w:r>
        <w:rPr>
          <w:rFonts w:cs="Arial"/>
          <w:lang w:val="sr-Cyrl-CS"/>
        </w:rPr>
        <w:t>Пружаоца услуге и</w:t>
      </w:r>
      <w:r w:rsidRPr="00AF1322">
        <w:rPr>
          <w:rFonts w:cs="Arial"/>
          <w:lang w:val="sr-Cyrl-CS"/>
        </w:rPr>
        <w:t>спостављен</w:t>
      </w:r>
      <w:r>
        <w:rPr>
          <w:rFonts w:cs="Arial"/>
          <w:lang w:val="sr-Cyrl-CS"/>
        </w:rPr>
        <w:t>ог</w:t>
      </w:r>
      <w:r w:rsidRPr="00AF1322">
        <w:rPr>
          <w:rFonts w:cs="Arial"/>
          <w:lang w:val="sr-Cyrl-CS"/>
        </w:rPr>
        <w:t xml:space="preserve"> по извршеној испоруци </w:t>
      </w:r>
      <w:r w:rsidRPr="00E55E7B">
        <w:rPr>
          <w:rFonts w:cs="Arial"/>
          <w:lang w:val="sr-Cyrl-CS"/>
        </w:rPr>
        <w:t>лиценци</w:t>
      </w:r>
      <w:r w:rsidR="002E7DD4" w:rsidRPr="00E55E7B">
        <w:rPr>
          <w:rFonts w:cs="Arial"/>
          <w:lang w:val="sr-Cyrl-CS"/>
        </w:rPr>
        <w:t xml:space="preserve"> и надоградње-</w:t>
      </w:r>
      <w:r w:rsidR="002E7DD4" w:rsidRPr="00E55E7B">
        <w:rPr>
          <w:rFonts w:cs="Arial"/>
          <w:lang w:val="sr-Latn-RS"/>
        </w:rPr>
        <w:t>upgrade-a,</w:t>
      </w:r>
      <w:r w:rsidRPr="00E55E7B">
        <w:rPr>
          <w:rFonts w:cs="Arial"/>
          <w:lang w:val="sr-Cyrl-CS"/>
        </w:rPr>
        <w:t xml:space="preserve"> </w:t>
      </w:r>
      <w:r w:rsidRPr="00E55E7B">
        <w:rPr>
          <w:rFonts w:eastAsia="Calibri" w:cs="Arial"/>
          <w:lang w:val="sr-Cyrl-CS"/>
        </w:rPr>
        <w:t>исправног рачуна, издатог на основу прихваћеног и одобреног извештаја о извршеној Услузи, након обострано потписаног</w:t>
      </w:r>
      <w:r w:rsidRPr="00E55E7B">
        <w:rPr>
          <w:rFonts w:eastAsia="Calibri" w:cs="Arial"/>
          <w:lang w:val="sr-Cyrl-RS"/>
        </w:rPr>
        <w:t xml:space="preserve"> </w:t>
      </w:r>
      <w:r w:rsidRPr="00E55E7B">
        <w:rPr>
          <w:rFonts w:eastAsia="Calibri" w:cs="Arial"/>
          <w:lang w:val="sr-Cyrl-CS"/>
        </w:rPr>
        <w:t>Записника о финалном квалитативном пријему лиценци</w:t>
      </w:r>
      <w:r w:rsidR="002E7DD4" w:rsidRPr="00E55E7B">
        <w:rPr>
          <w:rFonts w:cs="Arial"/>
          <w:lang w:val="sr-Cyrl-CS"/>
        </w:rPr>
        <w:t xml:space="preserve"> и надоградње-</w:t>
      </w:r>
      <w:r w:rsidR="002E7DD4" w:rsidRPr="00E55E7B">
        <w:rPr>
          <w:rFonts w:cs="Arial"/>
          <w:lang w:val="sr-Latn-RS"/>
        </w:rPr>
        <w:t>upgrade-a</w:t>
      </w:r>
      <w:r w:rsidRPr="00E55E7B">
        <w:rPr>
          <w:rFonts w:eastAsia="Calibri" w:cs="Arial"/>
          <w:lang w:val="sr-Cyrl-CS"/>
        </w:rPr>
        <w:t xml:space="preserve"> (без</w:t>
      </w:r>
      <w:r w:rsidRPr="00AF1322">
        <w:rPr>
          <w:rFonts w:eastAsia="Calibri" w:cs="Arial"/>
          <w:lang w:val="sr-Cyrl-CS"/>
        </w:rPr>
        <w:t xml:space="preserve"> примедби), потписаног од стране овлашћених  представника Уговорних страна.</w:t>
      </w:r>
    </w:p>
    <w:p w:rsidR="00320CDE" w:rsidRPr="00AF1322" w:rsidRDefault="00320CDE" w:rsidP="00320CDE">
      <w:pPr>
        <w:pStyle w:val="KDParagraf"/>
        <w:spacing w:before="0"/>
        <w:ind w:left="720"/>
        <w:rPr>
          <w:rFonts w:eastAsia="Calibri" w:cs="Arial"/>
          <w:lang w:val="sr-Cyrl-CS"/>
        </w:rPr>
      </w:pPr>
    </w:p>
    <w:p w:rsidR="008A32E7" w:rsidRPr="00AF1322" w:rsidRDefault="008A32E7" w:rsidP="008A32E7">
      <w:pPr>
        <w:pStyle w:val="KDParagraf"/>
        <w:spacing w:before="0"/>
        <w:rPr>
          <w:rFonts w:eastAsia="Calibri" w:cs="Arial"/>
          <w:color w:val="00B0F0"/>
          <w:lang w:val="sr-Cyrl-CS"/>
        </w:rPr>
      </w:pPr>
    </w:p>
    <w:p w:rsidR="008A32E7" w:rsidRPr="00AF1322" w:rsidRDefault="008A32E7" w:rsidP="008A32E7">
      <w:pPr>
        <w:pStyle w:val="KDParagraf"/>
        <w:numPr>
          <w:ilvl w:val="0"/>
          <w:numId w:val="48"/>
        </w:numPr>
        <w:spacing w:before="0"/>
        <w:rPr>
          <w:rFonts w:eastAsia="Calibri" w:cs="Arial"/>
          <w:lang w:val="sr-Cyrl-CS"/>
        </w:rPr>
      </w:pPr>
      <w:r w:rsidRPr="00AF1322">
        <w:rPr>
          <w:rFonts w:cs="Arial"/>
          <w:lang w:val="sr-Cyrl-CS"/>
        </w:rPr>
        <w:t xml:space="preserve">50% уговорене цене на основу </w:t>
      </w:r>
      <w:r>
        <w:rPr>
          <w:rFonts w:cs="Arial"/>
          <w:lang w:val="sr-Cyrl-CS"/>
        </w:rPr>
        <w:t xml:space="preserve">– </w:t>
      </w:r>
      <w:r w:rsidRPr="00AF1322">
        <w:rPr>
          <w:rFonts w:eastAsia="Calibri" w:cs="Arial"/>
          <w:lang w:val="sr-Cyrl-CS"/>
        </w:rPr>
        <w:t xml:space="preserve">у року </w:t>
      </w:r>
      <w:r>
        <w:rPr>
          <w:rFonts w:eastAsia="Calibri" w:cs="Arial"/>
          <w:lang w:val="sr-Cyrl-CS"/>
        </w:rPr>
        <w:t>од</w:t>
      </w:r>
      <w:r w:rsidRPr="00AF1322">
        <w:rPr>
          <w:rFonts w:eastAsia="Calibri" w:cs="Arial"/>
          <w:lang w:val="sr-Cyrl-CS"/>
        </w:rPr>
        <w:t xml:space="preserve"> 45 (словима: четрдесет пет) дана од дана пријема </w:t>
      </w:r>
      <w:r w:rsidR="002D3DAF">
        <w:rPr>
          <w:rFonts w:eastAsia="Calibri" w:cs="Arial"/>
          <w:lang w:val="sr-Cyrl-CS"/>
        </w:rPr>
        <w:t xml:space="preserve">исправног </w:t>
      </w:r>
      <w:r>
        <w:rPr>
          <w:rFonts w:cs="Arial"/>
          <w:lang w:val="sr-Cyrl-CS"/>
        </w:rPr>
        <w:t>рачуна,</w:t>
      </w:r>
      <w:r w:rsidRPr="00AF1322">
        <w:rPr>
          <w:rFonts w:cs="Arial"/>
          <w:lang w:val="sr-Cyrl-CS"/>
        </w:rPr>
        <w:t xml:space="preserve"> и</w:t>
      </w:r>
      <w:r>
        <w:rPr>
          <w:rFonts w:cs="Arial"/>
          <w:lang w:val="sr-Cyrl-CS"/>
        </w:rPr>
        <w:t>спостављеног</w:t>
      </w:r>
      <w:r w:rsidRPr="00AF1322">
        <w:rPr>
          <w:rFonts w:cs="Arial"/>
          <w:lang w:val="sr-Cyrl-CS"/>
        </w:rPr>
        <w:t xml:space="preserve"> након 6 месеци од дана ступања Уговора на снагу</w:t>
      </w:r>
      <w:r>
        <w:rPr>
          <w:rFonts w:cs="Arial"/>
          <w:lang w:val="sr-Cyrl-CS"/>
        </w:rPr>
        <w:t>,</w:t>
      </w:r>
      <w:r w:rsidRPr="00AF1322">
        <w:rPr>
          <w:rFonts w:eastAsia="Calibri" w:cs="Arial"/>
          <w:lang w:val="sr-Cyrl-CS"/>
        </w:rPr>
        <w:t xml:space="preserve"> издатог на основу прихваћеног и одобреног </w:t>
      </w:r>
      <w:r>
        <w:rPr>
          <w:rFonts w:eastAsia="Calibri" w:cs="Arial"/>
          <w:lang w:val="sr-Cyrl-CS"/>
        </w:rPr>
        <w:t xml:space="preserve">коначног </w:t>
      </w:r>
      <w:r w:rsidRPr="00AF1322">
        <w:rPr>
          <w:rFonts w:eastAsia="Calibri" w:cs="Arial"/>
          <w:lang w:val="sr-Cyrl-CS"/>
        </w:rPr>
        <w:t>извештаја о извршеној услузи, након обострано потписаног</w:t>
      </w:r>
      <w:r w:rsidRPr="00AF1322">
        <w:rPr>
          <w:rFonts w:eastAsia="Calibri" w:cs="Arial"/>
          <w:lang w:val="sr-Cyrl-RS"/>
        </w:rPr>
        <w:t xml:space="preserve"> </w:t>
      </w:r>
      <w:r w:rsidRPr="00AF1322">
        <w:rPr>
          <w:rFonts w:eastAsia="Calibri" w:cs="Arial"/>
          <w:lang w:val="sr-Cyrl-CS"/>
        </w:rPr>
        <w:t>Записника о финалном квалитативном пријему Услуге (без примедби), потписаног од стране овлашћених  представника Уговорних страна.</w:t>
      </w:r>
    </w:p>
    <w:p w:rsidR="008A32E7" w:rsidRDefault="008A32E7" w:rsidP="008A32E7">
      <w:pPr>
        <w:spacing w:before="0"/>
        <w:ind w:right="29"/>
        <w:rPr>
          <w:rFonts w:cs="Arial"/>
          <w:lang w:val="sr-Cyrl-CS"/>
        </w:rPr>
      </w:pPr>
    </w:p>
    <w:p w:rsidR="008A32E7" w:rsidRPr="007B676A" w:rsidRDefault="008A32E7" w:rsidP="008A32E7">
      <w:pPr>
        <w:spacing w:before="0"/>
        <w:ind w:right="29"/>
        <w:rPr>
          <w:rFonts w:cs="Arial"/>
          <w:lang w:val="sr-Cyrl-CS"/>
        </w:rPr>
      </w:pPr>
      <w:r w:rsidRPr="007B676A">
        <w:rPr>
          <w:rFonts w:cs="Arial"/>
          <w:lang w:val="sr-Cyrl-CS"/>
        </w:rPr>
        <w:t>Исплате</w:t>
      </w:r>
      <w:r w:rsidRPr="004E0760">
        <w:rPr>
          <w:rFonts w:cs="Arial"/>
          <w:lang w:val="sr-Cyrl-CS"/>
        </w:rPr>
        <w:t xml:space="preserve"> </w:t>
      </w:r>
      <w:r w:rsidRPr="007B676A">
        <w:rPr>
          <w:rFonts w:cs="Arial"/>
          <w:lang w:val="sr-Cyrl-CS"/>
        </w:rPr>
        <w:t>ће</w:t>
      </w:r>
      <w:r w:rsidRPr="004E0760">
        <w:rPr>
          <w:rFonts w:cs="Arial"/>
          <w:lang w:val="sr-Cyrl-CS"/>
        </w:rPr>
        <w:t xml:space="preserve"> </w:t>
      </w:r>
      <w:r w:rsidRPr="007B676A">
        <w:rPr>
          <w:rFonts w:cs="Arial"/>
          <w:lang w:val="sr-Cyrl-CS"/>
        </w:rPr>
        <w:t>се</w:t>
      </w:r>
      <w:r w:rsidRPr="004E0760">
        <w:rPr>
          <w:rFonts w:cs="Arial"/>
          <w:lang w:val="sr-Cyrl-CS"/>
        </w:rPr>
        <w:t xml:space="preserve"> </w:t>
      </w:r>
      <w:r w:rsidRPr="007B676A">
        <w:rPr>
          <w:rFonts w:cs="Arial"/>
          <w:lang w:val="sr-Cyrl-CS"/>
        </w:rPr>
        <w:t>извршити</w:t>
      </w:r>
      <w:r w:rsidRPr="004E0760">
        <w:rPr>
          <w:rFonts w:cs="Arial"/>
          <w:lang w:val="sr-Cyrl-CS"/>
        </w:rPr>
        <w:t xml:space="preserve"> </w:t>
      </w:r>
      <w:r w:rsidRPr="007B676A">
        <w:rPr>
          <w:rFonts w:cs="Arial"/>
          <w:lang w:val="sr-Cyrl-CS"/>
        </w:rPr>
        <w:t>уплатом</w:t>
      </w:r>
      <w:r w:rsidRPr="004E0760">
        <w:rPr>
          <w:rFonts w:cs="Arial"/>
          <w:lang w:val="sr-Cyrl-CS"/>
        </w:rPr>
        <w:t xml:space="preserve"> </w:t>
      </w:r>
      <w:r w:rsidRPr="007B676A">
        <w:rPr>
          <w:rFonts w:cs="Arial"/>
          <w:lang w:val="sr-Cyrl-CS"/>
        </w:rPr>
        <w:t>на</w:t>
      </w:r>
      <w:r w:rsidRPr="004E0760">
        <w:rPr>
          <w:rFonts w:cs="Arial"/>
          <w:lang w:val="sr-Cyrl-CS"/>
        </w:rPr>
        <w:t xml:space="preserve"> </w:t>
      </w:r>
      <w:r w:rsidRPr="007B676A">
        <w:rPr>
          <w:rFonts w:cs="Arial"/>
          <w:lang w:val="sr-Cyrl-CS"/>
        </w:rPr>
        <w:t>рачун</w:t>
      </w:r>
      <w:r w:rsidRPr="004E0760">
        <w:rPr>
          <w:rFonts w:cs="Arial"/>
          <w:lang w:val="sr-Cyrl-CS"/>
        </w:rPr>
        <w:t xml:space="preserve"> </w:t>
      </w:r>
      <w:r w:rsidRPr="007B676A">
        <w:rPr>
          <w:rFonts w:cs="Arial"/>
          <w:lang w:val="sr-Cyrl-CS"/>
        </w:rPr>
        <w:t>Извршиоца</w:t>
      </w:r>
      <w:r w:rsidRPr="004E0760">
        <w:rPr>
          <w:rFonts w:cs="Arial"/>
          <w:lang w:val="sr-Cyrl-CS"/>
        </w:rPr>
        <w:t xml:space="preserve"> </w:t>
      </w:r>
      <w:r w:rsidRPr="007B676A">
        <w:rPr>
          <w:rFonts w:cs="Arial"/>
          <w:lang w:val="sr-Cyrl-CS"/>
        </w:rPr>
        <w:t>који</w:t>
      </w:r>
      <w:r w:rsidRPr="004E0760">
        <w:rPr>
          <w:rFonts w:cs="Arial"/>
          <w:lang w:val="sr-Cyrl-CS"/>
        </w:rPr>
        <w:t xml:space="preserve"> ј</w:t>
      </w:r>
      <w:r w:rsidRPr="007B676A">
        <w:rPr>
          <w:rFonts w:cs="Arial"/>
          <w:lang w:val="sr-Cyrl-CS"/>
        </w:rPr>
        <w:t>е</w:t>
      </w:r>
      <w:r w:rsidRPr="004E0760">
        <w:rPr>
          <w:rFonts w:cs="Arial"/>
          <w:lang w:val="sr-Cyrl-CS"/>
        </w:rPr>
        <w:t xml:space="preserve"> </w:t>
      </w:r>
      <w:r w:rsidRPr="007B676A">
        <w:rPr>
          <w:rFonts w:cs="Arial"/>
          <w:lang w:val="sr-Cyrl-CS"/>
        </w:rPr>
        <w:t>наведен</w:t>
      </w:r>
      <w:r w:rsidRPr="004E0760">
        <w:rPr>
          <w:rFonts w:cs="Arial"/>
          <w:lang w:val="sr-Cyrl-CS"/>
        </w:rPr>
        <w:t xml:space="preserve"> </w:t>
      </w:r>
      <w:r w:rsidRPr="007B676A">
        <w:rPr>
          <w:rFonts w:cs="Arial"/>
          <w:lang w:val="sr-Cyrl-CS"/>
        </w:rPr>
        <w:t>у</w:t>
      </w:r>
      <w:r w:rsidRPr="004E0760">
        <w:rPr>
          <w:rFonts w:cs="Arial"/>
          <w:lang w:val="sr-Cyrl-CS"/>
        </w:rPr>
        <w:t xml:space="preserve"> </w:t>
      </w:r>
      <w:r w:rsidRPr="007B676A">
        <w:rPr>
          <w:rFonts w:cs="Arial"/>
          <w:lang w:val="sr-Cyrl-CS"/>
        </w:rPr>
        <w:t>фактури.</w:t>
      </w:r>
    </w:p>
    <w:p w:rsidR="008A32E7" w:rsidRPr="007B676A" w:rsidRDefault="008A32E7" w:rsidP="008A32E7">
      <w:pPr>
        <w:pStyle w:val="KDParagraf"/>
        <w:spacing w:before="0"/>
        <w:rPr>
          <w:rFonts w:eastAsia="Calibri" w:cs="Arial"/>
          <w:lang w:val="sr-Cyrl-CS"/>
        </w:rPr>
      </w:pPr>
    </w:p>
    <w:p w:rsidR="008A32E7" w:rsidRPr="00D67847" w:rsidRDefault="008A32E7" w:rsidP="008A32E7">
      <w:pPr>
        <w:autoSpaceDE w:val="0"/>
        <w:autoSpaceDN w:val="0"/>
        <w:adjustRightInd w:val="0"/>
        <w:spacing w:before="0"/>
        <w:ind w:right="-61"/>
        <w:rPr>
          <w:rFonts w:cs="Arial"/>
          <w:sz w:val="24"/>
          <w:szCs w:val="24"/>
          <w:lang w:val="ru-RU"/>
        </w:rPr>
      </w:pPr>
      <w:r w:rsidRPr="00D67847">
        <w:rPr>
          <w:rFonts w:cs="Arial"/>
          <w:sz w:val="24"/>
          <w:szCs w:val="24"/>
          <w:lang w:val="ru-RU"/>
        </w:rPr>
        <w:t>Рачун мора бити</w:t>
      </w:r>
      <w:r>
        <w:rPr>
          <w:rFonts w:cs="Arial"/>
          <w:sz w:val="24"/>
          <w:szCs w:val="24"/>
          <w:lang w:val="ru-RU"/>
        </w:rPr>
        <w:t xml:space="preserve"> достављен на адресу Наручиоца: </w:t>
      </w:r>
      <w:r w:rsidRPr="00D67847">
        <w:rPr>
          <w:rFonts w:cs="Arial"/>
          <w:sz w:val="24"/>
          <w:szCs w:val="24"/>
          <w:lang w:val="ru-RU"/>
        </w:rPr>
        <w:t xml:space="preserve">Јавно предузеће „Електропривреда Србије“ Београд, </w:t>
      </w:r>
      <w:r>
        <w:rPr>
          <w:rFonts w:cs="Arial"/>
          <w:sz w:val="24"/>
          <w:szCs w:val="24"/>
          <w:lang w:val="ru-RU"/>
        </w:rPr>
        <w:t>Улица ц</w:t>
      </w:r>
      <w:r w:rsidRPr="00D67847">
        <w:rPr>
          <w:rFonts w:cs="Arial"/>
          <w:sz w:val="24"/>
          <w:szCs w:val="24"/>
          <w:lang w:val="ru-RU"/>
        </w:rPr>
        <w:t>арице Милице 2, ПИБ 103920327, са обавезним прилозима.</w:t>
      </w:r>
    </w:p>
    <w:p w:rsidR="008A32E7" w:rsidRPr="00AF1322" w:rsidRDefault="008A32E7" w:rsidP="008A32E7">
      <w:pPr>
        <w:pStyle w:val="KDParagraf"/>
        <w:spacing w:before="0"/>
        <w:rPr>
          <w:rFonts w:eastAsia="Calibri" w:cs="Arial"/>
          <w:lang w:val="sr-Cyrl-CS"/>
        </w:rPr>
      </w:pPr>
    </w:p>
    <w:p w:rsidR="000E0817" w:rsidRDefault="000E0817" w:rsidP="00EE793E">
      <w:pPr>
        <w:pStyle w:val="KDParagraf"/>
        <w:spacing w:before="0"/>
        <w:rPr>
          <w:rFonts w:cs="Arial"/>
          <w:lang w:val="sr-Cyrl-CS"/>
        </w:rPr>
      </w:pPr>
    </w:p>
    <w:p w:rsidR="00100729" w:rsidRPr="004E0760" w:rsidRDefault="00100729" w:rsidP="00DC4C36">
      <w:pPr>
        <w:pStyle w:val="KDParagraf"/>
        <w:spacing w:before="0"/>
        <w:ind w:left="1650"/>
        <w:rPr>
          <w:rFonts w:cs="Arial"/>
          <w:lang w:val="sr-Cyrl-CS"/>
        </w:rPr>
      </w:pPr>
    </w:p>
    <w:p w:rsidR="002362BF" w:rsidRPr="007B676A" w:rsidRDefault="002362BF" w:rsidP="002362BF">
      <w:pPr>
        <w:pStyle w:val="KDParagraf"/>
        <w:spacing w:before="0"/>
        <w:rPr>
          <w:rFonts w:eastAsia="Calibri" w:cs="Arial"/>
          <w:i/>
          <w:color w:val="00B0F0"/>
          <w:lang w:val="sr-Cyrl-CS"/>
        </w:rPr>
      </w:pPr>
      <w:r w:rsidRPr="007B676A">
        <w:rPr>
          <w:rFonts w:eastAsia="Calibri" w:cs="Arial"/>
          <w:i/>
          <w:color w:val="00B0F0"/>
          <w:lang w:val="sr-Cyrl-CS"/>
        </w:rPr>
        <w:lastRenderedPageBreak/>
        <w:t xml:space="preserve">У случају да је понуђач страно лице, плаћање неризденту </w:t>
      </w:r>
      <w:r w:rsidR="008C0D20">
        <w:rPr>
          <w:rFonts w:eastAsia="Calibri" w:cs="Arial"/>
          <w:i/>
          <w:color w:val="00B0F0"/>
          <w:lang w:val="sr-Cyrl-CS"/>
        </w:rPr>
        <w:t>Корисник</w:t>
      </w:r>
      <w:r w:rsidRPr="007B676A">
        <w:rPr>
          <w:rFonts w:eastAsia="Calibri" w:cs="Arial"/>
          <w:i/>
          <w:color w:val="00B0F0"/>
          <w:lang w:val="sr-Cyrl-CS"/>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2362BF" w:rsidRPr="007B676A" w:rsidRDefault="002362BF" w:rsidP="002362BF">
      <w:pPr>
        <w:pStyle w:val="KDParagraf"/>
        <w:spacing w:before="0"/>
        <w:rPr>
          <w:rFonts w:eastAsia="Calibri" w:cs="Arial"/>
          <w:i/>
          <w:color w:val="00B0F0"/>
          <w:lang w:val="sr-Cyrl-CS"/>
        </w:rPr>
      </w:pPr>
      <w:r w:rsidRPr="007B676A">
        <w:rPr>
          <w:rFonts w:eastAsia="Calibri" w:cs="Arial"/>
          <w:i/>
          <w:color w:val="00B0F0"/>
          <w:lang w:val="sr-Cyrl-C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362BF" w:rsidRPr="007B676A" w:rsidRDefault="002362BF" w:rsidP="002362BF">
      <w:pPr>
        <w:pStyle w:val="KDParagraf"/>
        <w:spacing w:before="0"/>
        <w:rPr>
          <w:rFonts w:eastAsia="Calibri" w:cs="Arial"/>
          <w:i/>
          <w:color w:val="00B0F0"/>
          <w:lang w:val="sr-Cyrl-CS"/>
        </w:rPr>
      </w:pPr>
      <w:r w:rsidRPr="007B676A">
        <w:rPr>
          <w:rFonts w:eastAsia="Calibri" w:cs="Arial"/>
          <w:i/>
          <w:color w:val="00B0F0"/>
          <w:lang w:val="sr-Cyrl-CS"/>
        </w:rPr>
        <w:t xml:space="preserve">Понуђач, страно лице је у обавези да Наручиоцу услуге  достави, приликом потписивања Уговора </w:t>
      </w:r>
      <w:r w:rsidRPr="007B676A">
        <w:rPr>
          <w:rFonts w:eastAsia="Calibri" w:cs="Arial"/>
          <w:i/>
          <w:color w:val="FF0000"/>
          <w:lang w:val="sr-Cyrl-CS"/>
        </w:rPr>
        <w:t xml:space="preserve">или у року осам дана </w:t>
      </w:r>
      <w:r w:rsidRPr="007B676A">
        <w:rPr>
          <w:rFonts w:eastAsia="Calibri" w:cs="Arial"/>
          <w:i/>
          <w:color w:val="00B0F0"/>
          <w:lang w:val="sr-Cyrl-CS"/>
        </w:rPr>
        <w:t>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r w:rsidRPr="004E0760">
        <w:rPr>
          <w:rFonts w:eastAsia="Calibri" w:cs="Arial"/>
          <w:i/>
          <w:color w:val="00B0F0"/>
        </w:rPr>
        <w:t>www</w:t>
      </w:r>
      <w:r w:rsidRPr="007B676A">
        <w:rPr>
          <w:rFonts w:eastAsia="Calibri" w:cs="Arial"/>
          <w:i/>
          <w:color w:val="00B0F0"/>
          <w:lang w:val="sr-Cyrl-CS"/>
        </w:rPr>
        <w:t>.</w:t>
      </w:r>
      <w:r w:rsidRPr="004E0760">
        <w:rPr>
          <w:rFonts w:eastAsia="Calibri" w:cs="Arial"/>
          <w:i/>
          <w:color w:val="00B0F0"/>
        </w:rPr>
        <w:t>poreskauprava</w:t>
      </w:r>
      <w:r w:rsidRPr="007B676A">
        <w:rPr>
          <w:rFonts w:eastAsia="Calibri" w:cs="Arial"/>
          <w:i/>
          <w:color w:val="00B0F0"/>
          <w:lang w:val="sr-Cyrl-CS"/>
        </w:rPr>
        <w:t>.</w:t>
      </w:r>
      <w:r w:rsidRPr="004E0760">
        <w:rPr>
          <w:rFonts w:eastAsia="Calibri" w:cs="Arial"/>
          <w:i/>
          <w:color w:val="00B0F0"/>
        </w:rPr>
        <w:t>gov</w:t>
      </w:r>
      <w:r w:rsidRPr="007B676A">
        <w:rPr>
          <w:rFonts w:eastAsia="Calibri" w:cs="Arial"/>
          <w:i/>
          <w:color w:val="00B0F0"/>
          <w:lang w:val="sr-Cyrl-CS"/>
        </w:rPr>
        <w:t>.</w:t>
      </w:r>
      <w:r w:rsidRPr="004E0760">
        <w:rPr>
          <w:rFonts w:eastAsia="Calibri" w:cs="Arial"/>
          <w:i/>
          <w:color w:val="00B0F0"/>
        </w:rPr>
        <w:t>rs</w:t>
      </w:r>
      <w:r w:rsidRPr="007B676A">
        <w:rPr>
          <w:rFonts w:eastAsia="Calibri" w:cs="Arial"/>
          <w:i/>
          <w:color w:val="00B0F0"/>
          <w:lang w:val="sr-Cyrl-CS"/>
        </w:rPr>
        <w:t>/</w:t>
      </w:r>
      <w:r w:rsidRPr="004E0760">
        <w:rPr>
          <w:rFonts w:eastAsia="Calibri" w:cs="Arial"/>
          <w:i/>
          <w:color w:val="00B0F0"/>
        </w:rPr>
        <w:t>sr</w:t>
      </w:r>
      <w:r w:rsidRPr="007B676A">
        <w:rPr>
          <w:rFonts w:eastAsia="Calibri" w:cs="Arial"/>
          <w:i/>
          <w:color w:val="00B0F0"/>
          <w:lang w:val="sr-Cyrl-CS"/>
        </w:rPr>
        <w:t>/.../</w:t>
      </w:r>
      <w:r w:rsidRPr="004E0760">
        <w:rPr>
          <w:rFonts w:eastAsia="Calibri" w:cs="Arial"/>
          <w:i/>
          <w:color w:val="00B0F0"/>
        </w:rPr>
        <w:t>ugovori</w:t>
      </w:r>
      <w:r w:rsidRPr="007B676A">
        <w:rPr>
          <w:rFonts w:eastAsia="Calibri" w:cs="Arial"/>
          <w:i/>
          <w:color w:val="00B0F0"/>
          <w:lang w:val="sr-Cyrl-CS"/>
        </w:rPr>
        <w:t>-</w:t>
      </w:r>
      <w:r w:rsidRPr="004E0760">
        <w:rPr>
          <w:rFonts w:eastAsia="Calibri" w:cs="Arial"/>
          <w:i/>
          <w:color w:val="00B0F0"/>
        </w:rPr>
        <w:t>dvostruko</w:t>
      </w:r>
      <w:r w:rsidRPr="007B676A">
        <w:rPr>
          <w:rFonts w:eastAsia="Calibri" w:cs="Arial"/>
          <w:i/>
          <w:color w:val="00B0F0"/>
          <w:lang w:val="sr-Cyrl-CS"/>
        </w:rPr>
        <w:t>-</w:t>
      </w:r>
      <w:r w:rsidRPr="004E0760">
        <w:rPr>
          <w:rFonts w:eastAsia="Calibri" w:cs="Arial"/>
          <w:i/>
          <w:color w:val="00B0F0"/>
        </w:rPr>
        <w:t>oporezivanje</w:t>
      </w:r>
      <w:r w:rsidRPr="007B676A">
        <w:rPr>
          <w:rFonts w:eastAsia="Calibri" w:cs="Arial"/>
          <w:i/>
          <w:color w:val="00B0F0"/>
          <w:lang w:val="sr-Cyrl-CS"/>
        </w:rPr>
        <w:t xml:space="preserve">). </w:t>
      </w:r>
    </w:p>
    <w:p w:rsidR="002362BF" w:rsidRPr="007B676A" w:rsidRDefault="002362BF" w:rsidP="002362BF">
      <w:pPr>
        <w:pStyle w:val="KDParagraf"/>
        <w:spacing w:before="0"/>
        <w:rPr>
          <w:rFonts w:eastAsia="Calibri" w:cs="Arial"/>
          <w:i/>
          <w:color w:val="00B0F0"/>
          <w:lang w:val="sr-Cyrl-CS"/>
        </w:rPr>
      </w:pPr>
    </w:p>
    <w:p w:rsidR="002362BF" w:rsidRPr="007B676A" w:rsidRDefault="002362BF" w:rsidP="002362BF">
      <w:pPr>
        <w:pStyle w:val="KDParagraf"/>
        <w:spacing w:before="0"/>
        <w:rPr>
          <w:rFonts w:eastAsia="Calibri" w:cs="Arial"/>
          <w:i/>
          <w:color w:val="00B0F0"/>
          <w:lang w:val="sr-Cyrl-CS"/>
        </w:rPr>
      </w:pPr>
      <w:r w:rsidRPr="007B676A">
        <w:rPr>
          <w:rFonts w:eastAsia="Calibri" w:cs="Arial"/>
          <w:i/>
          <w:color w:val="00B0F0"/>
          <w:lang w:val="sr-Cyrl-CS"/>
        </w:rPr>
        <w:t xml:space="preserve">У случају да понуђач - нерезидент РС не достави доказе о  статусу резидентности и да је стварни власник прихода, </w:t>
      </w:r>
      <w:r w:rsidR="008C0D20">
        <w:rPr>
          <w:rFonts w:eastAsia="Calibri" w:cs="Arial"/>
          <w:i/>
          <w:color w:val="00B0F0"/>
          <w:lang w:val="sr-Cyrl-CS"/>
        </w:rPr>
        <w:t>Корисник</w:t>
      </w:r>
      <w:r w:rsidRPr="007B676A">
        <w:rPr>
          <w:rFonts w:eastAsia="Calibri" w:cs="Arial"/>
          <w:i/>
          <w:color w:val="00B0F0"/>
          <w:lang w:val="sr-Cyrl-CS"/>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r w:rsidRPr="004E0760">
        <w:rPr>
          <w:rFonts w:eastAsia="Calibri" w:cs="Arial"/>
          <w:i/>
          <w:color w:val="00B0F0"/>
        </w:rPr>
        <w:t>www</w:t>
      </w:r>
      <w:r w:rsidRPr="007B676A">
        <w:rPr>
          <w:rFonts w:eastAsia="Calibri" w:cs="Arial"/>
          <w:i/>
          <w:color w:val="00B0F0"/>
          <w:lang w:val="sr-Cyrl-CS"/>
        </w:rPr>
        <w:t>.</w:t>
      </w:r>
      <w:r w:rsidRPr="004E0760">
        <w:rPr>
          <w:rFonts w:eastAsia="Calibri" w:cs="Arial"/>
          <w:i/>
          <w:color w:val="00B0F0"/>
        </w:rPr>
        <w:t>mfin</w:t>
      </w:r>
      <w:r w:rsidRPr="007B676A">
        <w:rPr>
          <w:rFonts w:eastAsia="Calibri" w:cs="Arial"/>
          <w:i/>
          <w:color w:val="00B0F0"/>
          <w:lang w:val="sr-Cyrl-CS"/>
        </w:rPr>
        <w:t>.</w:t>
      </w:r>
      <w:r w:rsidRPr="004E0760">
        <w:rPr>
          <w:rFonts w:eastAsia="Calibri" w:cs="Arial"/>
          <w:i/>
          <w:color w:val="00B0F0"/>
        </w:rPr>
        <w:t>gov</w:t>
      </w:r>
      <w:r w:rsidRPr="007B676A">
        <w:rPr>
          <w:rFonts w:eastAsia="Calibri" w:cs="Arial"/>
          <w:i/>
          <w:color w:val="00B0F0"/>
          <w:lang w:val="sr-Cyrl-CS"/>
        </w:rPr>
        <w:t>.</w:t>
      </w:r>
      <w:r w:rsidRPr="004E0760">
        <w:rPr>
          <w:rFonts w:eastAsia="Calibri" w:cs="Arial"/>
          <w:i/>
          <w:color w:val="00B0F0"/>
        </w:rPr>
        <w:t>rs</w:t>
      </w:r>
      <w:r w:rsidRPr="007B676A">
        <w:rPr>
          <w:rFonts w:eastAsia="Calibri" w:cs="Arial"/>
          <w:i/>
          <w:color w:val="00B0F0"/>
          <w:lang w:val="sr-Cyrl-CS"/>
        </w:rPr>
        <w:t>/закони), односно неће применити Уговор о избегавању двоструког опорезивања закључен са домицилном земљом понуђача.</w:t>
      </w:r>
    </w:p>
    <w:p w:rsidR="002362BF" w:rsidRPr="007B676A" w:rsidRDefault="002362BF" w:rsidP="002362BF">
      <w:pPr>
        <w:pStyle w:val="KDParagraf"/>
        <w:spacing w:before="0"/>
        <w:rPr>
          <w:rFonts w:eastAsia="Calibri" w:cs="Arial"/>
          <w:i/>
          <w:color w:val="00B0F0"/>
          <w:lang w:val="sr-Cyrl-CS"/>
        </w:rPr>
      </w:pPr>
    </w:p>
    <w:p w:rsidR="002362BF" w:rsidRPr="007B676A" w:rsidRDefault="002362BF" w:rsidP="002362BF">
      <w:pPr>
        <w:pStyle w:val="KDParagraf"/>
        <w:spacing w:before="0"/>
        <w:rPr>
          <w:rFonts w:eastAsia="Calibri" w:cs="Arial"/>
          <w:i/>
          <w:color w:val="00B0F0"/>
          <w:lang w:val="sr-Cyrl-CS"/>
        </w:rPr>
      </w:pPr>
      <w:r w:rsidRPr="007B676A">
        <w:rPr>
          <w:rFonts w:eastAsia="Calibri" w:cs="Arial"/>
          <w:i/>
          <w:color w:val="00B0F0"/>
          <w:lang w:val="sr-Cyrl-CS"/>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2362BF" w:rsidRPr="007B676A" w:rsidRDefault="002362BF" w:rsidP="002362BF">
      <w:pPr>
        <w:pStyle w:val="KDParagraf"/>
        <w:spacing w:before="0"/>
        <w:rPr>
          <w:rFonts w:eastAsia="Calibri" w:cs="Arial"/>
          <w:i/>
          <w:color w:val="00B0F0"/>
          <w:lang w:val="sr-Cyrl-CS"/>
        </w:rPr>
      </w:pPr>
      <w:r w:rsidRPr="007B676A">
        <w:rPr>
          <w:rFonts w:eastAsia="Calibri" w:cs="Arial"/>
          <w:i/>
          <w:color w:val="00B0F0"/>
          <w:lang w:val="sr-Cyrl-CS"/>
        </w:rPr>
        <w:t xml:space="preserve">Уколико понуђач, страно лице не достави доказе из претходног става </w:t>
      </w:r>
      <w:r w:rsidR="008C0D20">
        <w:rPr>
          <w:rFonts w:eastAsia="Calibri" w:cs="Arial"/>
          <w:i/>
          <w:color w:val="00B0F0"/>
          <w:lang w:val="sr-Cyrl-CS"/>
        </w:rPr>
        <w:t>Корисник</w:t>
      </w:r>
      <w:r w:rsidRPr="007B676A">
        <w:rPr>
          <w:rFonts w:eastAsia="Calibri" w:cs="Arial"/>
          <w:i/>
          <w:color w:val="00B0F0"/>
          <w:lang w:val="sr-Cyrl-CS"/>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2362BF" w:rsidRPr="007B676A" w:rsidRDefault="002362BF" w:rsidP="002362BF">
      <w:pPr>
        <w:pStyle w:val="KDParagraf"/>
        <w:spacing w:before="0"/>
        <w:rPr>
          <w:rFonts w:eastAsia="Calibri" w:cs="Arial"/>
          <w:i/>
          <w:color w:val="00B0F0"/>
          <w:lang w:val="sr-Cyrl-CS"/>
        </w:rPr>
      </w:pPr>
    </w:p>
    <w:p w:rsidR="002362BF" w:rsidRPr="007B676A" w:rsidRDefault="002362BF" w:rsidP="002362BF">
      <w:pPr>
        <w:pStyle w:val="KDParagraf"/>
        <w:spacing w:before="0"/>
        <w:rPr>
          <w:rFonts w:eastAsia="Calibri" w:cs="Arial"/>
          <w:i/>
          <w:color w:val="00B0F0"/>
          <w:lang w:val="sr-Cyrl-CS"/>
        </w:rPr>
      </w:pPr>
      <w:r w:rsidRPr="007B676A">
        <w:rPr>
          <w:rFonts w:eastAsia="Calibri" w:cs="Arial"/>
          <w:i/>
          <w:color w:val="00B0F0"/>
          <w:lang w:val="sr-Cyrl-CS"/>
        </w:rPr>
        <w:t xml:space="preserve">Уколико услуге које су предмет набавке нису садржане у уговору о избегавању двоструког опорезивања, </w:t>
      </w:r>
      <w:r w:rsidR="008C0D20">
        <w:rPr>
          <w:rFonts w:eastAsia="Calibri" w:cs="Arial"/>
          <w:i/>
          <w:color w:val="00B0F0"/>
          <w:lang w:val="sr-Cyrl-CS"/>
        </w:rPr>
        <w:t>Корисник</w:t>
      </w:r>
      <w:r w:rsidRPr="007B676A">
        <w:rPr>
          <w:rFonts w:eastAsia="Calibri" w:cs="Arial"/>
          <w:i/>
          <w:color w:val="00B0F0"/>
          <w:lang w:val="sr-Cyrl-CS"/>
        </w:rPr>
        <w:t xml:space="preserve"> ће обрачунати, одбити и  платити  порез по одбитку у складу са прописима Републике Србије.</w:t>
      </w:r>
    </w:p>
    <w:p w:rsidR="002362BF" w:rsidRPr="007B676A" w:rsidRDefault="002362BF" w:rsidP="002362BF">
      <w:pPr>
        <w:pStyle w:val="KDParagraf"/>
        <w:spacing w:before="0"/>
        <w:rPr>
          <w:rFonts w:eastAsia="Calibri" w:cs="Arial"/>
          <w:i/>
          <w:color w:val="00B0F0"/>
          <w:lang w:val="sr-Cyrl-CS"/>
        </w:rPr>
      </w:pPr>
      <w:r w:rsidRPr="007B676A">
        <w:rPr>
          <w:rFonts w:eastAsia="Calibri" w:cs="Arial"/>
          <w:i/>
          <w:color w:val="00B0F0"/>
          <w:lang w:val="sr-Cyrl-C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362BF" w:rsidRPr="007B676A" w:rsidRDefault="002362BF" w:rsidP="002362BF">
      <w:pPr>
        <w:pStyle w:val="KDParagraf"/>
        <w:spacing w:before="0"/>
        <w:rPr>
          <w:rFonts w:eastAsia="Calibri" w:cs="Arial"/>
          <w:color w:val="00B0F0"/>
          <w:lang w:val="sr-Cyrl-CS"/>
        </w:rPr>
      </w:pPr>
    </w:p>
    <w:p w:rsidR="002362BF" w:rsidRPr="007B676A" w:rsidRDefault="008C0D20" w:rsidP="002362BF">
      <w:pPr>
        <w:pStyle w:val="KDParagraf"/>
        <w:spacing w:before="0"/>
        <w:rPr>
          <w:rFonts w:eastAsia="Calibri" w:cs="Arial"/>
          <w:i/>
          <w:color w:val="00B0F0"/>
          <w:lang w:val="sr-Cyrl-CS"/>
        </w:rPr>
      </w:pPr>
      <w:r>
        <w:rPr>
          <w:rFonts w:eastAsia="Calibri" w:cs="Arial"/>
          <w:i/>
          <w:color w:val="00B0F0"/>
          <w:lang w:val="sr-Cyrl-CS"/>
        </w:rPr>
        <w:t>Корисник</w:t>
      </w:r>
      <w:r w:rsidR="002362BF" w:rsidRPr="007B676A">
        <w:rPr>
          <w:rFonts w:eastAsia="Calibri" w:cs="Arial"/>
          <w:i/>
          <w:color w:val="00B0F0"/>
          <w:lang w:val="sr-Cyrl-CS"/>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5" w:history="1">
        <w:r w:rsidR="002362BF" w:rsidRPr="004E0760">
          <w:rPr>
            <w:rStyle w:val="Hyperlink"/>
            <w:rFonts w:eastAsia="Calibri" w:cs="Arial"/>
            <w:i/>
          </w:rPr>
          <w:t>www</w:t>
        </w:r>
        <w:r w:rsidR="002362BF" w:rsidRPr="007B676A">
          <w:rPr>
            <w:rStyle w:val="Hyperlink"/>
            <w:rFonts w:eastAsia="Calibri" w:cs="Arial"/>
            <w:i/>
            <w:lang w:val="sr-Cyrl-CS"/>
          </w:rPr>
          <w:t>.</w:t>
        </w:r>
        <w:r w:rsidR="002362BF" w:rsidRPr="004E0760">
          <w:rPr>
            <w:rStyle w:val="Hyperlink"/>
            <w:rFonts w:eastAsia="Calibri" w:cs="Arial"/>
            <w:i/>
          </w:rPr>
          <w:t>mfin</w:t>
        </w:r>
        <w:r w:rsidR="002362BF" w:rsidRPr="007B676A">
          <w:rPr>
            <w:rStyle w:val="Hyperlink"/>
            <w:rFonts w:eastAsia="Calibri" w:cs="Arial"/>
            <w:i/>
            <w:lang w:val="sr-Cyrl-CS"/>
          </w:rPr>
          <w:t>.</w:t>
        </w:r>
        <w:r w:rsidR="002362BF" w:rsidRPr="004E0760">
          <w:rPr>
            <w:rStyle w:val="Hyperlink"/>
            <w:rFonts w:eastAsia="Calibri" w:cs="Arial"/>
            <w:i/>
          </w:rPr>
          <w:t>gov</w:t>
        </w:r>
        <w:r w:rsidR="002362BF" w:rsidRPr="007B676A">
          <w:rPr>
            <w:rStyle w:val="Hyperlink"/>
            <w:rFonts w:eastAsia="Calibri" w:cs="Arial"/>
            <w:i/>
            <w:lang w:val="sr-Cyrl-CS"/>
          </w:rPr>
          <w:t>.</w:t>
        </w:r>
        <w:r w:rsidR="002362BF" w:rsidRPr="004E0760">
          <w:rPr>
            <w:rStyle w:val="Hyperlink"/>
            <w:rFonts w:eastAsia="Calibri" w:cs="Arial"/>
            <w:i/>
          </w:rPr>
          <w:t>rs</w:t>
        </w:r>
        <w:r w:rsidR="002362BF" w:rsidRPr="007B676A">
          <w:rPr>
            <w:rStyle w:val="Hyperlink"/>
            <w:rFonts w:eastAsia="Calibri" w:cs="Arial"/>
            <w:i/>
            <w:lang w:val="sr-Cyrl-CS"/>
          </w:rPr>
          <w:t>/закони</w:t>
        </w:r>
      </w:hyperlink>
      <w:r w:rsidR="002362BF" w:rsidRPr="007B676A">
        <w:rPr>
          <w:rFonts w:eastAsia="Calibri" w:cs="Arial"/>
          <w:i/>
          <w:color w:val="00B0F0"/>
          <w:lang w:val="sr-Cyrl-CS"/>
        </w:rPr>
        <w:t>).</w:t>
      </w:r>
    </w:p>
    <w:p w:rsidR="002362BF" w:rsidRPr="004E0760" w:rsidRDefault="002362BF" w:rsidP="002362BF">
      <w:pPr>
        <w:pStyle w:val="KDParagraf"/>
        <w:spacing w:before="0"/>
        <w:rPr>
          <w:rFonts w:eastAsia="Calibri" w:cs="Arial"/>
          <w:i/>
          <w:color w:val="00B0F0"/>
          <w:lang w:val="sr-Cyrl-CS"/>
        </w:rPr>
      </w:pPr>
    </w:p>
    <w:p w:rsidR="00CE76FE" w:rsidRPr="007B676A" w:rsidRDefault="00CE76FE" w:rsidP="00CE76FE">
      <w:pPr>
        <w:rPr>
          <w:rFonts w:cs="Arial"/>
          <w:i/>
          <w:lang w:val="sr-Cyrl-CS"/>
        </w:rPr>
      </w:pPr>
      <w:r w:rsidRPr="007B676A">
        <w:rPr>
          <w:rFonts w:eastAsia="Calibri" w:cs="Arial"/>
          <w:i/>
          <w:lang w:val="sr-Cyrl-CS"/>
        </w:rPr>
        <w:t xml:space="preserve">Плаћање домаћем </w:t>
      </w:r>
      <w:r w:rsidR="008B0891">
        <w:rPr>
          <w:rFonts w:eastAsia="Calibri" w:cs="Arial"/>
          <w:i/>
          <w:lang w:val="sr-Cyrl-CS"/>
        </w:rPr>
        <w:t>Пружаоцу услуге</w:t>
      </w:r>
      <w:r w:rsidRPr="007B676A">
        <w:rPr>
          <w:rFonts w:eastAsia="Calibri" w:cs="Arial"/>
          <w:i/>
          <w:lang w:val="sr-Cyrl-CS"/>
        </w:rPr>
        <w:t xml:space="preserve"> се врши у динарском износу, на његов текући </w:t>
      </w:r>
      <w:r w:rsidRPr="007B676A">
        <w:rPr>
          <w:rFonts w:cs="Arial"/>
          <w:i/>
          <w:lang w:val="sr-Cyrl-CS"/>
        </w:rPr>
        <w:t>рачун у складу са његовим инструкцијама,датум у рачуну</w:t>
      </w:r>
    </w:p>
    <w:p w:rsidR="00CE76FE" w:rsidRPr="007B676A" w:rsidRDefault="00CE76FE" w:rsidP="00CE76FE">
      <w:pPr>
        <w:rPr>
          <w:rFonts w:cs="Arial"/>
          <w:i/>
          <w:lang w:val="sr-Cyrl-CS"/>
        </w:rPr>
      </w:pPr>
      <w:r w:rsidRPr="007B676A">
        <w:rPr>
          <w:rFonts w:cs="Arial"/>
          <w:i/>
          <w:lang w:val="sr-Cyrl-CS"/>
        </w:rPr>
        <w:t xml:space="preserve">Плаћања страном </w:t>
      </w:r>
      <w:r w:rsidR="008B0891">
        <w:rPr>
          <w:rFonts w:cs="Arial"/>
          <w:i/>
          <w:lang w:val="sr-Cyrl-CS"/>
        </w:rPr>
        <w:t>Пружаоцу услуге</w:t>
      </w:r>
      <w:r w:rsidRPr="007B676A">
        <w:rPr>
          <w:rFonts w:cs="Arial"/>
          <w:i/>
          <w:lang w:val="sr-Cyrl-CS"/>
        </w:rPr>
        <w:t xml:space="preserve"> се врши дознаком у </w:t>
      </w:r>
      <w:r w:rsidRPr="004E0760">
        <w:rPr>
          <w:rFonts w:cs="Arial"/>
          <w:i/>
        </w:rPr>
        <w:t>EUR</w:t>
      </w:r>
      <w:r w:rsidRPr="007B676A">
        <w:rPr>
          <w:rFonts w:cs="Arial"/>
          <w:i/>
          <w:lang w:val="sr-Cyrl-CS"/>
        </w:rPr>
        <w:t>, на његов девизни рачун у складу са његовим инструкцијама, датим у рачуну.</w:t>
      </w:r>
    </w:p>
    <w:p w:rsidR="00CE76FE" w:rsidRPr="007B676A" w:rsidRDefault="00CE76FE" w:rsidP="00CE76FE">
      <w:pPr>
        <w:rPr>
          <w:rFonts w:cs="Arial"/>
          <w:lang w:val="sr-Cyrl-CS"/>
        </w:rPr>
      </w:pPr>
      <w:r w:rsidRPr="007B676A">
        <w:rPr>
          <w:rFonts w:cs="Arial"/>
          <w:lang w:val="sr-Cyrl-CS"/>
        </w:rPr>
        <w:t xml:space="preserve">Плаћање се врши на текући рачун </w:t>
      </w:r>
      <w:r w:rsidR="008B0891" w:rsidRPr="00F12EF5">
        <w:rPr>
          <w:rFonts w:cs="Arial"/>
          <w:lang w:val="sr-Cyrl-CS"/>
        </w:rPr>
        <w:t>Пружаоца услуге</w:t>
      </w:r>
      <w:r w:rsidRPr="007B676A">
        <w:rPr>
          <w:rFonts w:cs="Arial"/>
          <w:lang w:val="sr-Cyrl-CS"/>
        </w:rPr>
        <w:t xml:space="preserve"> бр. _______________________  код ________________________</w:t>
      </w:r>
    </w:p>
    <w:p w:rsidR="00CE76FE" w:rsidRPr="004E0760" w:rsidRDefault="00CE76FE" w:rsidP="002362BF">
      <w:pPr>
        <w:pStyle w:val="KDParagraf"/>
        <w:spacing w:before="0"/>
        <w:rPr>
          <w:rFonts w:cs="Arial"/>
          <w:lang w:val="sr-Cyrl-CS"/>
        </w:rPr>
      </w:pPr>
    </w:p>
    <w:p w:rsidR="002362BF" w:rsidRPr="007B676A" w:rsidRDefault="00CE76FE" w:rsidP="002362BF">
      <w:pPr>
        <w:pStyle w:val="KDParagraf"/>
        <w:spacing w:before="0"/>
        <w:rPr>
          <w:rFonts w:cs="Arial"/>
          <w:lang w:val="sr-Cyrl-CS"/>
        </w:rPr>
      </w:pPr>
      <w:r w:rsidRPr="007B676A">
        <w:rPr>
          <w:rFonts w:cs="Arial"/>
          <w:lang w:val="sr-Cyrl-CS"/>
        </w:rPr>
        <w:t>Рачун мора бити достављен на адресу Купца: Јавно предузеће „Електропривреда Србије“ Београд,</w:t>
      </w:r>
      <w:r w:rsidR="000E0817">
        <w:rPr>
          <w:rFonts w:cs="Arial"/>
          <w:lang w:val="sr-Cyrl-CS"/>
        </w:rPr>
        <w:t xml:space="preserve"> </w:t>
      </w:r>
      <w:r w:rsidRPr="007B676A">
        <w:rPr>
          <w:rFonts w:cs="Arial"/>
          <w:lang w:val="sr-Cyrl-CS"/>
        </w:rPr>
        <w:t>Царице Милице 2,</w:t>
      </w:r>
      <w:r w:rsidR="002362BF" w:rsidRPr="007B676A">
        <w:rPr>
          <w:rFonts w:cs="Arial"/>
          <w:lang w:val="sr-Cyrl-CS"/>
        </w:rPr>
        <w:t xml:space="preserve"> Записник о квалитативном пријему, са читко написаним именом и презименом и потписом овлашћеног лица Корисника услуга.</w:t>
      </w:r>
    </w:p>
    <w:p w:rsidR="002362BF" w:rsidRPr="007B676A" w:rsidRDefault="002362BF" w:rsidP="002362BF">
      <w:pPr>
        <w:pStyle w:val="KDParagraf"/>
        <w:spacing w:before="0"/>
        <w:rPr>
          <w:rFonts w:cs="Arial"/>
          <w:color w:val="00B0F0"/>
          <w:lang w:val="sr-Cyrl-CS"/>
        </w:rPr>
      </w:pPr>
    </w:p>
    <w:p w:rsidR="002362BF" w:rsidRPr="007B676A" w:rsidRDefault="002362BF" w:rsidP="002362BF">
      <w:pPr>
        <w:pStyle w:val="KDParagraf"/>
        <w:spacing w:before="0"/>
        <w:rPr>
          <w:rFonts w:cs="Arial"/>
          <w:i/>
          <w:lang w:val="sr-Cyrl-CS"/>
        </w:rPr>
      </w:pPr>
      <w:r w:rsidRPr="007B676A">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362BF" w:rsidRPr="004E0760" w:rsidRDefault="002362BF" w:rsidP="00EE793E">
      <w:pPr>
        <w:pStyle w:val="KDParagraf"/>
        <w:spacing w:before="0"/>
        <w:rPr>
          <w:rFonts w:cs="Arial"/>
          <w:b/>
          <w:lang w:val="sr-Cyrl-CS"/>
        </w:rPr>
      </w:pPr>
    </w:p>
    <w:p w:rsidR="00D209CF" w:rsidRPr="004E0760" w:rsidRDefault="00D209CF" w:rsidP="00EE793E">
      <w:pPr>
        <w:pStyle w:val="KDParagraf"/>
        <w:spacing w:before="0"/>
        <w:rPr>
          <w:rFonts w:cs="Arial"/>
          <w:b/>
          <w:lang w:val="sr-Cyrl-CS"/>
        </w:rPr>
      </w:pPr>
    </w:p>
    <w:p w:rsidR="00EE793E" w:rsidRPr="007B676A" w:rsidRDefault="00EE793E" w:rsidP="00EE793E">
      <w:pPr>
        <w:pStyle w:val="KDParagraf"/>
        <w:spacing w:before="0"/>
        <w:rPr>
          <w:rFonts w:cs="Arial"/>
          <w:b/>
          <w:lang w:val="sr-Cyrl-CS"/>
        </w:rPr>
      </w:pPr>
      <w:r w:rsidRPr="007B676A">
        <w:rPr>
          <w:rFonts w:cs="Arial"/>
          <w:b/>
          <w:lang w:val="sr-Cyrl-CS"/>
        </w:rPr>
        <w:t>ИЗВЕШТАЈИ И КОРЕСПОНДЕНЦИЈА</w:t>
      </w:r>
    </w:p>
    <w:p w:rsidR="00EE793E" w:rsidRPr="007B676A" w:rsidRDefault="00EE793E" w:rsidP="00EE793E">
      <w:pPr>
        <w:pStyle w:val="KDParagraf"/>
        <w:spacing w:before="0"/>
        <w:rPr>
          <w:rFonts w:cs="Arial"/>
          <w:b/>
          <w:lang w:val="sr-Cyrl-CS"/>
        </w:rPr>
      </w:pPr>
    </w:p>
    <w:p w:rsidR="00EE793E" w:rsidRPr="007B676A" w:rsidRDefault="00EE793E" w:rsidP="00D209CF">
      <w:pPr>
        <w:pStyle w:val="KDParagraf"/>
        <w:spacing w:before="0"/>
        <w:jc w:val="center"/>
        <w:rPr>
          <w:rFonts w:cs="Arial"/>
          <w:lang w:val="sr-Cyrl-CS"/>
        </w:rPr>
      </w:pPr>
      <w:r w:rsidRPr="007B676A">
        <w:rPr>
          <w:rFonts w:cs="Arial"/>
          <w:b/>
          <w:lang w:val="sr-Cyrl-CS"/>
        </w:rPr>
        <w:t>Члан</w:t>
      </w:r>
      <w:r w:rsidR="0035707A" w:rsidRPr="004E0760">
        <w:rPr>
          <w:rFonts w:cs="Arial"/>
          <w:b/>
          <w:lang w:val="sr-Cyrl-CS"/>
        </w:rPr>
        <w:t xml:space="preserve"> </w:t>
      </w:r>
      <w:r w:rsidRPr="007B676A">
        <w:rPr>
          <w:rFonts w:cs="Arial"/>
          <w:b/>
          <w:lang w:val="sr-Cyrl-CS"/>
        </w:rPr>
        <w:t>4</w:t>
      </w:r>
      <w:r w:rsidRPr="007B676A">
        <w:rPr>
          <w:rFonts w:cs="Arial"/>
          <w:lang w:val="sr-Cyrl-CS"/>
        </w:rPr>
        <w:t>.</w:t>
      </w:r>
    </w:p>
    <w:p w:rsidR="00EE793E" w:rsidRPr="007B676A" w:rsidRDefault="00EE793E" w:rsidP="00EE793E">
      <w:pPr>
        <w:pStyle w:val="KDParagraf"/>
        <w:spacing w:before="0"/>
        <w:rPr>
          <w:rFonts w:cs="Arial"/>
          <w:lang w:val="sr-Cyrl-CS"/>
        </w:rPr>
      </w:pPr>
    </w:p>
    <w:p w:rsidR="00EE793E" w:rsidRPr="00D209CF" w:rsidRDefault="00EE793E" w:rsidP="00EE793E">
      <w:pPr>
        <w:pStyle w:val="KDParagraf"/>
        <w:spacing w:before="0"/>
        <w:rPr>
          <w:rFonts w:cs="Arial"/>
          <w:lang w:val="sr-Cyrl-CS"/>
        </w:rPr>
      </w:pPr>
      <w:r w:rsidRPr="00D209CF">
        <w:rPr>
          <w:rFonts w:cs="Arial"/>
          <w:lang w:val="sr-Cyrl-CS"/>
        </w:rPr>
        <w:t>Пружалац услуге се обавезује да Кориснику услуге у току реализације овог Уговора, достави следеће:</w:t>
      </w:r>
    </w:p>
    <w:p w:rsidR="00EE793E" w:rsidRPr="00E55E7B" w:rsidRDefault="006F1E85" w:rsidP="00EE793E">
      <w:pPr>
        <w:pStyle w:val="KDParagraf"/>
        <w:spacing w:before="0"/>
        <w:rPr>
          <w:rFonts w:cs="Arial"/>
          <w:lang w:val="sr-Cyrl-CS"/>
        </w:rPr>
      </w:pPr>
      <w:r w:rsidRPr="00D209CF">
        <w:rPr>
          <w:rFonts w:cs="Arial"/>
          <w:lang w:val="sr-Cyrl-CS"/>
        </w:rPr>
        <w:t>-</w:t>
      </w:r>
      <w:r w:rsidRPr="00D209CF">
        <w:rPr>
          <w:rFonts w:cs="Arial"/>
          <w:lang w:val="sr-Cyrl-CS"/>
        </w:rPr>
        <w:tab/>
        <w:t xml:space="preserve">по испоруци софтверских </w:t>
      </w:r>
      <w:r w:rsidRPr="00E55E7B">
        <w:rPr>
          <w:rFonts w:cs="Arial"/>
          <w:lang w:val="sr-Cyrl-CS"/>
        </w:rPr>
        <w:t>лиценци</w:t>
      </w:r>
      <w:r w:rsidR="00E41F3E" w:rsidRPr="00E55E7B">
        <w:rPr>
          <w:rFonts w:cs="Arial"/>
          <w:lang w:val="sr-Cyrl-CS"/>
        </w:rPr>
        <w:t xml:space="preserve"> и надоградње-</w:t>
      </w:r>
      <w:r w:rsidR="00E41F3E" w:rsidRPr="00E55E7B">
        <w:rPr>
          <w:rFonts w:cs="Arial"/>
          <w:lang w:val="sr-Latn-RS"/>
        </w:rPr>
        <w:t>upgrade-a</w:t>
      </w:r>
      <w:r w:rsidRPr="00E55E7B">
        <w:rPr>
          <w:rFonts w:cs="Arial"/>
          <w:lang w:val="sr-Cyrl-CS"/>
        </w:rPr>
        <w:t xml:space="preserve"> </w:t>
      </w:r>
      <w:r w:rsidR="00EE793E" w:rsidRPr="00E55E7B">
        <w:rPr>
          <w:rFonts w:cs="Arial"/>
          <w:lang w:val="sr-Cyrl-CS"/>
        </w:rPr>
        <w:t xml:space="preserve">извештај </w:t>
      </w:r>
      <w:r w:rsidRPr="00E55E7B">
        <w:rPr>
          <w:rFonts w:cs="Arial"/>
          <w:lang w:val="sr-Cyrl-CS"/>
        </w:rPr>
        <w:t>о испоруци софтверских лиценци</w:t>
      </w:r>
      <w:r w:rsidR="00E41F3E" w:rsidRPr="00E55E7B">
        <w:rPr>
          <w:rFonts w:cs="Arial"/>
          <w:lang w:val="sr-Cyrl-CS"/>
        </w:rPr>
        <w:t xml:space="preserve"> и надоградње-</w:t>
      </w:r>
      <w:r w:rsidR="00E41F3E" w:rsidRPr="00E55E7B">
        <w:rPr>
          <w:rFonts w:cs="Arial"/>
          <w:lang w:val="sr-Latn-RS"/>
        </w:rPr>
        <w:t>upgrade-a</w:t>
      </w:r>
      <w:r w:rsidRPr="00E55E7B">
        <w:rPr>
          <w:rFonts w:cs="Arial"/>
          <w:lang w:val="sr-Cyrl-CS"/>
        </w:rPr>
        <w:t xml:space="preserve"> и одговарајући рачун сагласно </w:t>
      </w:r>
      <w:r w:rsidR="00F92E13" w:rsidRPr="00E55E7B">
        <w:rPr>
          <w:rFonts w:cs="Arial"/>
          <w:lang w:val="sr-Cyrl-CS"/>
        </w:rPr>
        <w:t>ч</w:t>
      </w:r>
      <w:r w:rsidRPr="00E55E7B">
        <w:rPr>
          <w:rFonts w:cs="Arial"/>
          <w:lang w:val="sr-Cyrl-CS"/>
        </w:rPr>
        <w:t>лану 3. овог Уговора</w:t>
      </w:r>
      <w:r w:rsidR="00EE793E" w:rsidRPr="00E55E7B">
        <w:rPr>
          <w:rFonts w:cs="Arial"/>
          <w:lang w:val="sr-Cyrl-CS"/>
        </w:rPr>
        <w:t xml:space="preserve"> </w:t>
      </w:r>
    </w:p>
    <w:p w:rsidR="006F1E85" w:rsidRPr="00E55E7B" w:rsidRDefault="00EE793E" w:rsidP="00EE793E">
      <w:pPr>
        <w:pStyle w:val="KDParagraf"/>
        <w:spacing w:before="0"/>
        <w:rPr>
          <w:rFonts w:cs="Arial"/>
          <w:lang w:val="sr-Cyrl-CS"/>
        </w:rPr>
      </w:pPr>
      <w:r w:rsidRPr="00E55E7B">
        <w:rPr>
          <w:rFonts w:cs="Arial"/>
          <w:lang w:val="sr-Cyrl-CS"/>
        </w:rPr>
        <w:t>-</w:t>
      </w:r>
      <w:r w:rsidRPr="00E55E7B">
        <w:rPr>
          <w:rFonts w:cs="Arial"/>
          <w:lang w:val="sr-Cyrl-CS"/>
        </w:rPr>
        <w:tab/>
      </w:r>
      <w:r w:rsidR="006F1E85" w:rsidRPr="00E55E7B">
        <w:rPr>
          <w:rFonts w:cs="Arial"/>
          <w:lang w:val="sr-Cyrl-CS"/>
        </w:rPr>
        <w:t>6 (шест) месеци после с</w:t>
      </w:r>
      <w:r w:rsidR="00D209CF" w:rsidRPr="00E55E7B">
        <w:rPr>
          <w:rFonts w:cs="Arial"/>
          <w:lang w:val="sr-Cyrl-CS"/>
        </w:rPr>
        <w:t>т</w:t>
      </w:r>
      <w:r w:rsidR="006F1E85" w:rsidRPr="00E55E7B">
        <w:rPr>
          <w:rFonts w:cs="Arial"/>
          <w:lang w:val="sr-Cyrl-CS"/>
        </w:rPr>
        <w:t>упања Угов</w:t>
      </w:r>
      <w:r w:rsidR="005805DB" w:rsidRPr="00E55E7B">
        <w:rPr>
          <w:rFonts w:cs="Arial"/>
          <w:lang w:val="sr-Cyrl-CS"/>
        </w:rPr>
        <w:t>о</w:t>
      </w:r>
      <w:r w:rsidR="006F1E85" w:rsidRPr="00E55E7B">
        <w:rPr>
          <w:rFonts w:cs="Arial"/>
          <w:lang w:val="sr-Cyrl-CS"/>
        </w:rPr>
        <w:t xml:space="preserve">ра на снагу одговарајући рачун сагласно </w:t>
      </w:r>
      <w:r w:rsidR="00F92E13" w:rsidRPr="00E55E7B">
        <w:rPr>
          <w:rFonts w:cs="Arial"/>
          <w:lang w:val="sr-Cyrl-CS"/>
        </w:rPr>
        <w:t>ч</w:t>
      </w:r>
      <w:r w:rsidR="006F1E85" w:rsidRPr="00E55E7B">
        <w:rPr>
          <w:rFonts w:cs="Arial"/>
          <w:lang w:val="sr-Cyrl-CS"/>
        </w:rPr>
        <w:t xml:space="preserve">лану 3. овог Уговора </w:t>
      </w:r>
    </w:p>
    <w:p w:rsidR="00EE793E" w:rsidRPr="00E55E7B" w:rsidRDefault="00EE793E" w:rsidP="00EE793E">
      <w:pPr>
        <w:pStyle w:val="KDParagraf"/>
        <w:spacing w:before="0"/>
        <w:rPr>
          <w:rFonts w:cs="Arial"/>
          <w:lang w:val="sr-Cyrl-CS"/>
        </w:rPr>
      </w:pPr>
    </w:p>
    <w:p w:rsidR="00EE793E" w:rsidRPr="00E55E7B" w:rsidRDefault="00EE793E" w:rsidP="00EE793E">
      <w:pPr>
        <w:pStyle w:val="KDParagraf"/>
        <w:spacing w:before="0"/>
        <w:rPr>
          <w:rFonts w:cs="Arial"/>
          <w:lang w:val="sr-Cyrl-CS"/>
        </w:rPr>
      </w:pPr>
      <w:r w:rsidRPr="00E55E7B">
        <w:rPr>
          <w:rFonts w:cs="Arial"/>
          <w:lang w:val="sr-Cyrl-CS"/>
        </w:rPr>
        <w:t>Корисник услуге има право да, након пријема извештаја</w:t>
      </w:r>
      <w:r w:rsidR="006F1E85" w:rsidRPr="00E55E7B">
        <w:rPr>
          <w:rFonts w:cs="Arial"/>
          <w:lang w:val="sr-Cyrl-CS"/>
        </w:rPr>
        <w:t xml:space="preserve"> о испоруци софтверских лиценци</w:t>
      </w:r>
      <w:r w:rsidRPr="00E55E7B">
        <w:rPr>
          <w:rFonts w:cs="Arial"/>
          <w:lang w:val="sr-Cyrl-CS"/>
        </w:rPr>
        <w:t xml:space="preserve">, достави примедбе Пружаоцу услуге у писаном облику или да достављени извештај прихвати и одобри у писаном облику. </w:t>
      </w:r>
    </w:p>
    <w:p w:rsidR="00EE793E" w:rsidRPr="00E55E7B" w:rsidRDefault="00EE793E" w:rsidP="00EE793E">
      <w:pPr>
        <w:pStyle w:val="KDParagraf"/>
        <w:spacing w:before="0"/>
        <w:rPr>
          <w:rFonts w:cs="Arial"/>
          <w:lang w:val="sr-Cyrl-CS"/>
        </w:rPr>
      </w:pPr>
    </w:p>
    <w:p w:rsidR="00EE793E" w:rsidRPr="00D209CF" w:rsidRDefault="00EE793E" w:rsidP="00EE793E">
      <w:pPr>
        <w:pStyle w:val="KDParagraf"/>
        <w:spacing w:before="0"/>
        <w:rPr>
          <w:rFonts w:cs="Arial"/>
          <w:lang w:val="sr-Cyrl-CS"/>
        </w:rPr>
      </w:pPr>
      <w:r w:rsidRPr="00E55E7B">
        <w:rPr>
          <w:rFonts w:cs="Arial"/>
          <w:lang w:val="sr-Cyrl-CS"/>
        </w:rPr>
        <w:t xml:space="preserve">Пружалац услуге доставља Кориснику услуге рачун за део услуге који је реализовао по прихваћеном </w:t>
      </w:r>
      <w:r w:rsidR="006F1E85" w:rsidRPr="00E55E7B">
        <w:rPr>
          <w:rFonts w:cs="Arial"/>
          <w:lang w:val="sr-Cyrl-CS"/>
        </w:rPr>
        <w:t>извештају о испоруци софтверских лиценци</w:t>
      </w:r>
      <w:r w:rsidR="00E41F3E" w:rsidRPr="00E55E7B">
        <w:rPr>
          <w:rFonts w:cs="Arial"/>
          <w:lang w:val="sr-Cyrl-CS"/>
        </w:rPr>
        <w:t xml:space="preserve"> и надоградње-</w:t>
      </w:r>
      <w:r w:rsidR="00E41F3E" w:rsidRPr="00E55E7B">
        <w:rPr>
          <w:rFonts w:cs="Arial"/>
          <w:lang w:val="sr-Latn-RS"/>
        </w:rPr>
        <w:t>upgrade-a</w:t>
      </w:r>
      <w:r w:rsidR="00D209CF" w:rsidRPr="00E55E7B">
        <w:rPr>
          <w:rFonts w:cs="Arial"/>
          <w:lang w:val="sr-Cyrl-CS"/>
        </w:rPr>
        <w:t xml:space="preserve"> најкасније до 8</w:t>
      </w:r>
      <w:r w:rsidRPr="00E55E7B">
        <w:rPr>
          <w:rFonts w:cs="Arial"/>
          <w:lang w:val="sr-Cyrl-CS"/>
        </w:rPr>
        <w:t xml:space="preserve"> (словима:</w:t>
      </w:r>
      <w:r w:rsidR="006F1E85" w:rsidRPr="00E55E7B">
        <w:rPr>
          <w:rFonts w:cs="Arial"/>
          <w:lang w:val="sr-Cyrl-CS"/>
        </w:rPr>
        <w:t xml:space="preserve"> </w:t>
      </w:r>
      <w:r w:rsidRPr="00E55E7B">
        <w:rPr>
          <w:rFonts w:cs="Arial"/>
          <w:lang w:val="sr-Cyrl-CS"/>
        </w:rPr>
        <w:t xml:space="preserve">осмог) дана </w:t>
      </w:r>
      <w:r w:rsidR="006F1E85" w:rsidRPr="00E55E7B">
        <w:rPr>
          <w:rFonts w:cs="Arial"/>
          <w:lang w:val="sr-Cyrl-CS"/>
        </w:rPr>
        <w:t>од дана прихваћеног извештаја.</w:t>
      </w:r>
    </w:p>
    <w:p w:rsidR="00EE793E" w:rsidRPr="006F1E85" w:rsidRDefault="00EE793E" w:rsidP="00EE793E">
      <w:pPr>
        <w:pStyle w:val="KDParagraf"/>
        <w:spacing w:before="0"/>
        <w:rPr>
          <w:rFonts w:cs="Arial"/>
          <w:highlight w:val="cyan"/>
          <w:lang w:val="sr-Cyrl-CS"/>
        </w:rPr>
      </w:pPr>
    </w:p>
    <w:p w:rsidR="00EE793E" w:rsidRPr="007B676A" w:rsidRDefault="00EE793E" w:rsidP="00EE793E">
      <w:pPr>
        <w:pStyle w:val="KDParagraf"/>
        <w:spacing w:before="0"/>
        <w:rPr>
          <w:rFonts w:cs="Arial"/>
          <w:lang w:val="sr-Cyrl-CS"/>
        </w:rPr>
      </w:pPr>
      <w:r w:rsidRPr="00D209CF">
        <w:rPr>
          <w:rFonts w:cs="Arial"/>
          <w:lang w:val="sr-Cyrl-CS"/>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EE793E" w:rsidRPr="007B676A" w:rsidRDefault="00EE793E" w:rsidP="00EE793E">
      <w:pPr>
        <w:pStyle w:val="KDParagraf"/>
        <w:spacing w:before="0"/>
        <w:rPr>
          <w:rFonts w:cs="Arial"/>
          <w:lang w:val="sr-Cyrl-CS"/>
        </w:rPr>
      </w:pPr>
    </w:p>
    <w:p w:rsidR="00EE793E" w:rsidRPr="007B676A" w:rsidRDefault="00EE793E" w:rsidP="00D209CF">
      <w:pPr>
        <w:pStyle w:val="KDParagraf"/>
        <w:spacing w:before="0"/>
        <w:jc w:val="center"/>
        <w:rPr>
          <w:rFonts w:cs="Arial"/>
          <w:lang w:val="sr-Cyrl-CS"/>
        </w:rPr>
      </w:pPr>
      <w:r w:rsidRPr="007B676A">
        <w:rPr>
          <w:rFonts w:cs="Arial"/>
          <w:b/>
          <w:lang w:val="sr-Cyrl-CS"/>
        </w:rPr>
        <w:t>Члан 5</w:t>
      </w:r>
      <w:r w:rsidRPr="007B676A">
        <w:rPr>
          <w:rFonts w:cs="Arial"/>
          <w:lang w:val="sr-Cyrl-CS"/>
        </w:rPr>
        <w:t>.</w:t>
      </w:r>
    </w:p>
    <w:p w:rsidR="00EE793E" w:rsidRPr="007B676A" w:rsidRDefault="00EE793E" w:rsidP="00EE793E">
      <w:pPr>
        <w:pStyle w:val="KDParagraf"/>
        <w:spacing w:before="0"/>
        <w:rPr>
          <w:rFonts w:cs="Arial"/>
          <w:lang w:val="sr-Cyrl-CS"/>
        </w:rPr>
      </w:pPr>
    </w:p>
    <w:p w:rsidR="00EE793E" w:rsidRPr="00D209CF" w:rsidRDefault="00EE793E" w:rsidP="00EE793E">
      <w:pPr>
        <w:pStyle w:val="KDParagraf"/>
        <w:spacing w:before="0"/>
        <w:rPr>
          <w:rFonts w:cs="Arial"/>
          <w:lang w:val="sr-Cyrl-CS"/>
        </w:rPr>
      </w:pPr>
      <w:r w:rsidRPr="00D209CF">
        <w:rPr>
          <w:rFonts w:cs="Arial"/>
          <w:lang w:val="sr-Cyrl-CS"/>
        </w:rPr>
        <w:t>Након реализације Услуге утврђене чланом 1. овог Уговора Пружалац услуге доставља Кориснику услуге Коначни извештај.</w:t>
      </w:r>
    </w:p>
    <w:p w:rsidR="00EE793E" w:rsidRPr="00D209CF" w:rsidRDefault="00EE793E" w:rsidP="00EE793E">
      <w:pPr>
        <w:pStyle w:val="KDParagraf"/>
        <w:spacing w:before="0"/>
        <w:rPr>
          <w:rFonts w:cs="Arial"/>
          <w:lang w:val="sr-Cyrl-CS"/>
        </w:rPr>
      </w:pPr>
    </w:p>
    <w:p w:rsidR="00EE793E" w:rsidRPr="00D209CF" w:rsidRDefault="00EE793E" w:rsidP="00EE793E">
      <w:pPr>
        <w:pStyle w:val="KDParagraf"/>
        <w:spacing w:before="0"/>
        <w:rPr>
          <w:rFonts w:cs="Arial"/>
          <w:lang w:val="sr-Cyrl-CS"/>
        </w:rPr>
      </w:pPr>
      <w:r w:rsidRPr="00D209CF">
        <w:rPr>
          <w:rFonts w:cs="Arial"/>
          <w:lang w:val="sr-Cyrl-CS"/>
        </w:rPr>
        <w:t>Коначни извештај из става 1. овог члана обавезно садржи: преглед свих  извршених  активности на пружању Услуге.</w:t>
      </w:r>
    </w:p>
    <w:p w:rsidR="00EE793E" w:rsidRPr="00D209CF"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D209CF">
        <w:rPr>
          <w:rFonts w:cs="Arial"/>
          <w:lang w:val="sr-Cyrl-CS"/>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r w:rsidRPr="007B676A">
        <w:rPr>
          <w:rFonts w:cs="Arial"/>
          <w:lang w:val="sr-Cyrl-CS"/>
        </w:rPr>
        <w:t xml:space="preserve"> </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w:t>
      </w:r>
      <w:r w:rsidRPr="00D209CF">
        <w:rPr>
          <w:rFonts w:cs="Arial"/>
          <w:lang w:val="sr-Cyrl-CS"/>
        </w:rPr>
        <w:t xml:space="preserve">од </w:t>
      </w:r>
      <w:r w:rsidR="00B205D0" w:rsidRPr="00D209CF">
        <w:rPr>
          <w:rFonts w:cs="Arial"/>
          <w:lang w:val="sr-Cyrl-CS"/>
        </w:rPr>
        <w:t>30</w:t>
      </w:r>
      <w:r w:rsidRPr="00D209CF">
        <w:rPr>
          <w:rFonts w:cs="Arial"/>
          <w:lang w:val="sr-Cyrl-CS"/>
        </w:rPr>
        <w:t xml:space="preserve"> (словима:</w:t>
      </w:r>
      <w:r w:rsidR="00B205D0" w:rsidRPr="00D209CF">
        <w:rPr>
          <w:rFonts w:cs="Arial"/>
          <w:lang w:val="sr-Cyrl-CS"/>
        </w:rPr>
        <w:t xml:space="preserve"> тридесет)</w:t>
      </w:r>
      <w:r w:rsidRPr="00D209CF">
        <w:rPr>
          <w:rFonts w:cs="Arial"/>
          <w:lang w:val="sr-Cyrl-CS"/>
        </w:rPr>
        <w:t xml:space="preserve"> дана.</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О немогућности поступања по примедбама Кори</w:t>
      </w:r>
      <w:r w:rsidR="00136868">
        <w:rPr>
          <w:rFonts w:cs="Arial"/>
          <w:lang w:val="sr-Cyrl-CS"/>
        </w:rPr>
        <w:t>с</w:t>
      </w:r>
      <w:r w:rsidRPr="007B676A">
        <w:rPr>
          <w:rFonts w:cs="Arial"/>
          <w:lang w:val="sr-Cyrl-CS"/>
        </w:rPr>
        <w:t xml:space="preserve">ника услуге у датом року, Пружалац услуга обавештава Корисника услуге у писаном облику најдуже у року од 3 (словима: </w:t>
      </w:r>
      <w:r w:rsidRPr="007B676A">
        <w:rPr>
          <w:rFonts w:cs="Arial"/>
          <w:lang w:val="sr-Cyrl-CS"/>
        </w:rPr>
        <w:lastRenderedPageBreak/>
        <w:t>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 xml:space="preserve">Након усвајања Коначног извештаја </w:t>
      </w:r>
      <w:r w:rsidR="00314226">
        <w:rPr>
          <w:lang w:val="sr-Cyrl-RS"/>
        </w:rPr>
        <w:t>потписивања Записника о финалном квалитативном пријему услуга без примедби,</w:t>
      </w:r>
      <w:r w:rsidR="00314226" w:rsidRPr="007B676A">
        <w:rPr>
          <w:rFonts w:cs="Arial"/>
          <w:lang w:val="sr-Cyrl-CS"/>
        </w:rPr>
        <w:t xml:space="preserve"> </w:t>
      </w:r>
      <w:r w:rsidRPr="007B676A">
        <w:rPr>
          <w:rFonts w:cs="Arial"/>
          <w:lang w:val="sr-Cyrl-CS"/>
        </w:rPr>
        <w:t xml:space="preserve">Корисник услуге ће извршити исплату Пружаоцу услуге у року </w:t>
      </w:r>
      <w:r w:rsidR="005D0470" w:rsidRPr="007B676A">
        <w:rPr>
          <w:rFonts w:cs="Arial"/>
          <w:lang w:val="sr-Cyrl-CS"/>
        </w:rPr>
        <w:t>до</w:t>
      </w:r>
      <w:r w:rsidRPr="007B676A">
        <w:rPr>
          <w:rFonts w:cs="Arial"/>
          <w:lang w:val="sr-Cyrl-CS"/>
        </w:rPr>
        <w:t xml:space="preserve"> 45 (словима: четрдесет</w:t>
      </w:r>
      <w:r w:rsidR="009F2541" w:rsidRPr="005A5E9C">
        <w:rPr>
          <w:rFonts w:cs="Arial"/>
          <w:lang w:val="sr-Cyrl-CS"/>
        </w:rPr>
        <w:t xml:space="preserve"> </w:t>
      </w:r>
      <w:r w:rsidRPr="007B676A">
        <w:rPr>
          <w:rFonts w:cs="Arial"/>
          <w:lang w:val="sr-Cyrl-CS"/>
        </w:rPr>
        <w:t>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rsidR="00EE793E" w:rsidRPr="007B676A" w:rsidRDefault="00EE793E" w:rsidP="00EE793E">
      <w:pPr>
        <w:pStyle w:val="KDParagraf"/>
        <w:spacing w:before="0"/>
        <w:rPr>
          <w:rFonts w:cs="Arial"/>
          <w:lang w:val="sr-Cyrl-CS"/>
        </w:rPr>
      </w:pPr>
    </w:p>
    <w:p w:rsidR="00D209CF" w:rsidRDefault="00D209CF" w:rsidP="00D209CF">
      <w:pPr>
        <w:pStyle w:val="KDParagraf"/>
        <w:spacing w:before="0"/>
        <w:jc w:val="center"/>
        <w:rPr>
          <w:rFonts w:cs="Arial"/>
          <w:b/>
          <w:lang w:val="sr-Cyrl-CS"/>
        </w:rPr>
      </w:pPr>
    </w:p>
    <w:p w:rsidR="00EE793E" w:rsidRPr="007B676A" w:rsidRDefault="00EE793E" w:rsidP="00D209CF">
      <w:pPr>
        <w:pStyle w:val="KDParagraf"/>
        <w:spacing w:before="0"/>
        <w:jc w:val="center"/>
        <w:rPr>
          <w:rFonts w:cs="Arial"/>
          <w:lang w:val="sr-Cyrl-CS"/>
        </w:rPr>
      </w:pPr>
      <w:r w:rsidRPr="007B676A">
        <w:rPr>
          <w:rFonts w:cs="Arial"/>
          <w:b/>
          <w:lang w:val="sr-Cyrl-CS"/>
        </w:rPr>
        <w:t>Члан 6</w:t>
      </w:r>
      <w:r w:rsidRPr="007B676A">
        <w:rPr>
          <w:rFonts w:cs="Arial"/>
          <w:lang w:val="sr-Cyrl-CS"/>
        </w:rPr>
        <w:t>.</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Адресе Уговорних страна за пријем писмена и поште, су следеће:</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Корисник услуге:</w:t>
      </w:r>
      <w:r w:rsidRPr="007B676A">
        <w:rPr>
          <w:rFonts w:cs="Arial"/>
          <w:lang w:val="sr-Cyrl-CS"/>
        </w:rPr>
        <w:tab/>
        <w:t>Јавно предузеће „Електропривреда Србије“ Београд, Улица царице Милице 2, 11000 Београд</w:t>
      </w:r>
    </w:p>
    <w:p w:rsidR="00EE793E" w:rsidRPr="007B676A" w:rsidRDefault="00EE793E" w:rsidP="00EE793E">
      <w:pPr>
        <w:pStyle w:val="KDParagraf"/>
        <w:spacing w:before="0"/>
        <w:rPr>
          <w:rFonts w:cs="Arial"/>
          <w:lang w:val="sr-Cyrl-CS"/>
        </w:rPr>
      </w:pPr>
    </w:p>
    <w:p w:rsidR="00EE793E" w:rsidRPr="004E0760"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Пружалац услуге:</w:t>
      </w:r>
      <w:r w:rsidRPr="007B676A">
        <w:rPr>
          <w:rFonts w:cs="Arial"/>
          <w:lang w:val="sr-Cyrl-CS"/>
        </w:rPr>
        <w:tab/>
        <w:t>__________________________________________</w:t>
      </w:r>
    </w:p>
    <w:p w:rsidR="00EE793E" w:rsidRPr="007B676A" w:rsidRDefault="00EE793E" w:rsidP="00EE793E">
      <w:pPr>
        <w:pStyle w:val="KDParagraf"/>
        <w:spacing w:before="0"/>
        <w:rPr>
          <w:rFonts w:cs="Arial"/>
          <w:lang w:val="sr-Cyrl-CS"/>
        </w:rPr>
      </w:pPr>
      <w:r w:rsidRPr="007B676A">
        <w:rPr>
          <w:rFonts w:cs="Arial"/>
          <w:lang w:val="sr-Cyrl-CS"/>
        </w:rPr>
        <w:tab/>
      </w:r>
      <w:r w:rsidRPr="007B676A">
        <w:rPr>
          <w:rFonts w:cs="Arial"/>
          <w:lang w:val="sr-Cyrl-CS"/>
        </w:rPr>
        <w:tab/>
      </w:r>
      <w:r w:rsidRPr="007B676A">
        <w:rPr>
          <w:rFonts w:cs="Arial"/>
          <w:lang w:val="sr-Cyrl-CS"/>
        </w:rPr>
        <w:tab/>
      </w:r>
      <w:r w:rsidRPr="007B676A">
        <w:rPr>
          <w:rFonts w:cs="Arial"/>
          <w:lang w:val="sr-Cyrl-CS"/>
        </w:rPr>
        <w:tab/>
        <w:t>__________________________________________</w:t>
      </w:r>
    </w:p>
    <w:p w:rsidR="00EE793E" w:rsidRPr="007B676A" w:rsidRDefault="00EE793E" w:rsidP="00EE793E">
      <w:pPr>
        <w:pStyle w:val="KDParagraf"/>
        <w:spacing w:before="0"/>
        <w:rPr>
          <w:rFonts w:cs="Arial"/>
          <w:lang w:val="sr-Cyrl-CS"/>
        </w:rPr>
      </w:pPr>
      <w:r w:rsidRPr="007B676A">
        <w:rPr>
          <w:rFonts w:cs="Arial"/>
          <w:lang w:val="sr-Cyrl-CS"/>
        </w:rPr>
        <w:tab/>
      </w:r>
      <w:r w:rsidRPr="007B676A">
        <w:rPr>
          <w:rFonts w:cs="Arial"/>
          <w:lang w:val="sr-Cyrl-CS"/>
        </w:rPr>
        <w:tab/>
      </w:r>
      <w:r w:rsidRPr="007B676A">
        <w:rPr>
          <w:rFonts w:cs="Arial"/>
          <w:lang w:val="sr-Cyrl-CS"/>
        </w:rPr>
        <w:tab/>
      </w:r>
      <w:r w:rsidRPr="007B676A">
        <w:rPr>
          <w:rFonts w:cs="Arial"/>
          <w:lang w:val="sr-Cyrl-CS"/>
        </w:rPr>
        <w:tab/>
        <w:t>__________________________________________</w:t>
      </w:r>
    </w:p>
    <w:p w:rsidR="00EE793E" w:rsidRPr="007B676A" w:rsidRDefault="00EE793E" w:rsidP="00EE793E">
      <w:pPr>
        <w:pStyle w:val="KDParagraf"/>
        <w:spacing w:before="0"/>
        <w:rPr>
          <w:rFonts w:cs="Arial"/>
          <w:lang w:val="sr-Cyrl-CS"/>
        </w:rPr>
      </w:pPr>
      <w:r w:rsidRPr="007B676A">
        <w:rPr>
          <w:rFonts w:cs="Arial"/>
          <w:lang w:val="sr-Cyrl-CS"/>
        </w:rPr>
        <w:tab/>
      </w:r>
      <w:r w:rsidRPr="007B676A">
        <w:rPr>
          <w:rFonts w:cs="Arial"/>
          <w:lang w:val="sr-Cyrl-CS"/>
        </w:rPr>
        <w:tab/>
      </w:r>
      <w:r w:rsidRPr="007B676A">
        <w:rPr>
          <w:rFonts w:cs="Arial"/>
          <w:lang w:val="sr-Cyrl-CS"/>
        </w:rPr>
        <w:tab/>
      </w:r>
      <w:r w:rsidRPr="007B676A">
        <w:rPr>
          <w:rFonts w:cs="Arial"/>
          <w:lang w:val="sr-Cyrl-CS"/>
        </w:rPr>
        <w:tab/>
        <w:t xml:space="preserve">__________________________________________  </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 xml:space="preserve">Подизвођач: </w:t>
      </w:r>
      <w:r w:rsidRPr="007B676A">
        <w:rPr>
          <w:rFonts w:cs="Arial"/>
          <w:lang w:val="sr-Cyrl-CS"/>
        </w:rPr>
        <w:tab/>
      </w:r>
      <w:r w:rsidRPr="007B676A">
        <w:rPr>
          <w:rFonts w:cs="Arial"/>
          <w:lang w:val="sr-Cyrl-CS"/>
        </w:rPr>
        <w:tab/>
        <w:t xml:space="preserve">_________________________________________ </w:t>
      </w:r>
    </w:p>
    <w:p w:rsidR="00EE793E" w:rsidRPr="007B676A" w:rsidRDefault="00EE793E" w:rsidP="00EE793E">
      <w:pPr>
        <w:pStyle w:val="KDParagraf"/>
        <w:spacing w:before="0"/>
        <w:rPr>
          <w:rFonts w:cs="Arial"/>
          <w:lang w:val="sr-Cyrl-CS"/>
        </w:rPr>
      </w:pPr>
      <w:r w:rsidRPr="007B676A">
        <w:rPr>
          <w:rFonts w:cs="Arial"/>
          <w:lang w:val="sr-Cyrl-CS"/>
        </w:rPr>
        <w:tab/>
      </w:r>
      <w:r w:rsidRPr="007B676A">
        <w:rPr>
          <w:rFonts w:cs="Arial"/>
          <w:lang w:val="sr-Cyrl-CS"/>
        </w:rPr>
        <w:tab/>
      </w:r>
      <w:r w:rsidRPr="007B676A">
        <w:rPr>
          <w:rFonts w:cs="Arial"/>
          <w:lang w:val="sr-Cyrl-CS"/>
        </w:rPr>
        <w:tab/>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b/>
          <w:lang w:val="sr-Cyrl-CS"/>
        </w:rPr>
      </w:pPr>
      <w:r w:rsidRPr="007B676A">
        <w:rPr>
          <w:rFonts w:cs="Arial"/>
          <w:b/>
          <w:lang w:val="sr-Cyrl-CS"/>
        </w:rPr>
        <w:t xml:space="preserve">ОБАВЕЗЕ КОРИСНИКА УСЛУГЕ </w:t>
      </w:r>
    </w:p>
    <w:p w:rsidR="000A57D7" w:rsidRPr="007B676A" w:rsidRDefault="000A57D7" w:rsidP="00EE793E">
      <w:pPr>
        <w:pStyle w:val="KDParagraf"/>
        <w:spacing w:before="0"/>
        <w:rPr>
          <w:rFonts w:cs="Arial"/>
          <w:b/>
          <w:lang w:val="sr-Cyrl-CS"/>
        </w:rPr>
      </w:pPr>
    </w:p>
    <w:p w:rsidR="00EE793E" w:rsidRPr="007B676A" w:rsidRDefault="00EE793E" w:rsidP="00D209CF">
      <w:pPr>
        <w:pStyle w:val="KDParagraf"/>
        <w:spacing w:before="0"/>
        <w:jc w:val="center"/>
        <w:rPr>
          <w:rFonts w:cs="Arial"/>
          <w:lang w:val="sr-Cyrl-CS"/>
        </w:rPr>
      </w:pPr>
      <w:r w:rsidRPr="007B676A">
        <w:rPr>
          <w:rFonts w:cs="Arial"/>
          <w:b/>
          <w:lang w:val="sr-Cyrl-CS"/>
        </w:rPr>
        <w:t>Члан 7</w:t>
      </w:r>
      <w:r w:rsidRPr="007B676A">
        <w:rPr>
          <w:rFonts w:cs="Arial"/>
          <w:lang w:val="sr-Cyrl-CS"/>
        </w:rPr>
        <w:t>.</w:t>
      </w:r>
    </w:p>
    <w:p w:rsidR="00EE793E" w:rsidRPr="007B676A" w:rsidRDefault="00EE793E" w:rsidP="00EE793E">
      <w:pPr>
        <w:pStyle w:val="KDParagraf"/>
        <w:spacing w:before="0"/>
        <w:rPr>
          <w:rFonts w:cs="Arial"/>
          <w:lang w:val="sr-Cyrl-CS"/>
        </w:rPr>
      </w:pPr>
      <w:r w:rsidRPr="007B676A">
        <w:rPr>
          <w:rFonts w:cs="Arial"/>
          <w:lang w:val="sr-Cyrl-CS"/>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314226">
        <w:rPr>
          <w:rFonts w:cs="Arial"/>
          <w:lang w:val="sr-Cyrl-CS"/>
        </w:rPr>
        <w:t>3</w:t>
      </w:r>
      <w:r w:rsidRPr="007B676A">
        <w:rPr>
          <w:rFonts w:cs="Arial"/>
          <w:lang w:val="sr-Cyrl-CS"/>
        </w:rPr>
        <w:t xml:space="preserve"> и </w:t>
      </w:r>
      <w:r w:rsidR="00314226">
        <w:rPr>
          <w:rFonts w:cs="Arial"/>
          <w:lang w:val="sr-Cyrl-CS"/>
        </w:rPr>
        <w:t>4</w:t>
      </w:r>
      <w:r w:rsidRPr="007B676A">
        <w:rPr>
          <w:rFonts w:cs="Arial"/>
          <w:lang w:val="sr-Cyrl-CS"/>
        </w:rPr>
        <w:t xml:space="preserve"> овог Уговора, на начин и у роковима утврђеним чланом 3. овог Уговора. </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 xml:space="preserve">Све исплате по основу овог Уговора биће извршене на рачун Пружаоца услуге: </w:t>
      </w:r>
      <w:r w:rsidRPr="007B676A">
        <w:rPr>
          <w:rFonts w:cs="Arial"/>
          <w:lang w:val="sr-Cyrl-CS"/>
        </w:rPr>
        <w:tab/>
      </w:r>
    </w:p>
    <w:p w:rsidR="00EE793E" w:rsidRPr="007B676A" w:rsidRDefault="00314226" w:rsidP="00EE793E">
      <w:pPr>
        <w:pStyle w:val="KDParagraf"/>
        <w:spacing w:before="0"/>
        <w:rPr>
          <w:rFonts w:cs="Arial"/>
          <w:lang w:val="sr-Cyrl-CS"/>
        </w:rPr>
      </w:pPr>
      <w:r>
        <w:rPr>
          <w:rFonts w:cs="Arial"/>
          <w:lang w:val="sr-Cyrl-CS"/>
        </w:rPr>
        <w:t>, наведен у испостављном исправном рачуну.</w:t>
      </w:r>
    </w:p>
    <w:p w:rsidR="00EE793E" w:rsidRPr="007B676A" w:rsidRDefault="00EE793E" w:rsidP="00EE793E">
      <w:pPr>
        <w:pStyle w:val="KDParagraf"/>
        <w:spacing w:before="0"/>
        <w:rPr>
          <w:rFonts w:cs="Arial"/>
          <w:lang w:val="sr-Cyrl-CS"/>
        </w:rPr>
      </w:pPr>
    </w:p>
    <w:p w:rsidR="002362BF" w:rsidRPr="004E0760" w:rsidRDefault="002362BF" w:rsidP="00EE793E">
      <w:pPr>
        <w:pStyle w:val="KDParagraf"/>
        <w:spacing w:before="0"/>
        <w:rPr>
          <w:rFonts w:cs="Arial"/>
          <w:b/>
          <w:lang w:val="sr-Cyrl-CS"/>
        </w:rPr>
      </w:pPr>
    </w:p>
    <w:p w:rsidR="000E0817" w:rsidRDefault="000E0817" w:rsidP="00EE793E">
      <w:pPr>
        <w:pStyle w:val="KDParagraf"/>
        <w:spacing w:before="0"/>
        <w:rPr>
          <w:rFonts w:cs="Arial"/>
          <w:b/>
          <w:lang w:val="sr-Cyrl-CS"/>
        </w:rPr>
      </w:pPr>
    </w:p>
    <w:p w:rsidR="00EE793E" w:rsidRPr="007B676A" w:rsidRDefault="00EE793E" w:rsidP="00EE793E">
      <w:pPr>
        <w:pStyle w:val="KDParagraf"/>
        <w:spacing w:before="0"/>
        <w:rPr>
          <w:rFonts w:cs="Arial"/>
          <w:b/>
          <w:lang w:val="sr-Cyrl-CS"/>
        </w:rPr>
      </w:pPr>
      <w:r w:rsidRPr="007B676A">
        <w:rPr>
          <w:rFonts w:cs="Arial"/>
          <w:b/>
          <w:lang w:val="sr-Cyrl-CS"/>
        </w:rPr>
        <w:t>ОБАВЕЗЕ ПРУЖАОЦА УСЛУГЕ</w:t>
      </w:r>
    </w:p>
    <w:p w:rsidR="00EE793E" w:rsidRPr="007B676A" w:rsidRDefault="00EE793E" w:rsidP="00EE793E">
      <w:pPr>
        <w:pStyle w:val="KDParagraf"/>
        <w:spacing w:before="0"/>
        <w:rPr>
          <w:rFonts w:cs="Arial"/>
          <w:lang w:val="sr-Cyrl-CS"/>
        </w:rPr>
      </w:pPr>
    </w:p>
    <w:p w:rsidR="00EE793E" w:rsidRPr="004E0760" w:rsidRDefault="00EE793E" w:rsidP="00D209CF">
      <w:pPr>
        <w:pStyle w:val="KDParagraf"/>
        <w:spacing w:before="0"/>
        <w:jc w:val="center"/>
        <w:rPr>
          <w:rFonts w:cs="Arial"/>
          <w:lang w:val="sr-Cyrl-CS"/>
        </w:rPr>
      </w:pPr>
      <w:r w:rsidRPr="007B676A">
        <w:rPr>
          <w:rFonts w:cs="Arial"/>
          <w:b/>
          <w:lang w:val="sr-Cyrl-CS"/>
        </w:rPr>
        <w:t xml:space="preserve">Члан </w:t>
      </w:r>
      <w:r w:rsidR="008E2DD5">
        <w:rPr>
          <w:rFonts w:cs="Arial"/>
          <w:b/>
          <w:lang w:val="sr-Cyrl-CS"/>
        </w:rPr>
        <w:t>8</w:t>
      </w:r>
      <w:r w:rsidRPr="007B676A">
        <w:rPr>
          <w:rFonts w:cs="Arial"/>
          <w:lang w:val="sr-Cyrl-CS"/>
        </w:rPr>
        <w:t>.</w:t>
      </w:r>
    </w:p>
    <w:p w:rsidR="002362BF" w:rsidRPr="004E0760" w:rsidRDefault="002362BF" w:rsidP="00EE793E">
      <w:pPr>
        <w:pStyle w:val="KDParagraf"/>
        <w:spacing w:before="0"/>
        <w:rPr>
          <w:rFonts w:cs="Arial"/>
          <w:lang w:val="sr-Cyrl-CS"/>
        </w:rPr>
      </w:pPr>
    </w:p>
    <w:p w:rsidR="00643AD5" w:rsidRPr="001127C2" w:rsidRDefault="00643AD5" w:rsidP="00643AD5">
      <w:pPr>
        <w:pStyle w:val="ArialNarrow3pt"/>
        <w:spacing w:after="0"/>
        <w:ind w:right="29"/>
        <w:rPr>
          <w:rFonts w:ascii="Arial" w:hAnsi="Arial"/>
          <w:szCs w:val="22"/>
          <w:lang w:val="sr-Cyrl-CS"/>
        </w:rPr>
      </w:pPr>
    </w:p>
    <w:p w:rsidR="00643AD5" w:rsidRPr="007B676A" w:rsidRDefault="00835EAC" w:rsidP="00643AD5">
      <w:pPr>
        <w:pStyle w:val="ArialNarrow3pt"/>
        <w:spacing w:after="0"/>
        <w:ind w:right="32"/>
        <w:rPr>
          <w:rFonts w:ascii="Arial" w:hAnsi="Arial"/>
          <w:szCs w:val="22"/>
          <w:lang w:val="sr-Cyrl-CS"/>
        </w:rPr>
      </w:pPr>
      <w:r w:rsidRPr="001127C2">
        <w:rPr>
          <w:rFonts w:ascii="Arial" w:hAnsi="Arial"/>
          <w:szCs w:val="22"/>
          <w:lang w:val="sr-Cyrl-CS"/>
        </w:rPr>
        <w:t>Услуге</w:t>
      </w:r>
      <w:r w:rsidR="00643AD5" w:rsidRPr="001127C2">
        <w:rPr>
          <w:rFonts w:ascii="Arial" w:hAnsi="Arial"/>
          <w:szCs w:val="22"/>
          <w:lang w:val="sr-Cyrl-CS"/>
        </w:rPr>
        <w:t xml:space="preserve"> </w:t>
      </w:r>
      <w:r w:rsidRPr="001127C2">
        <w:rPr>
          <w:rFonts w:ascii="Arial" w:hAnsi="Arial"/>
          <w:szCs w:val="22"/>
          <w:lang w:val="sr-Cyrl-CS"/>
        </w:rPr>
        <w:t>одржавања</w:t>
      </w:r>
      <w:r w:rsidR="00643AD5" w:rsidRPr="001127C2">
        <w:rPr>
          <w:rFonts w:ascii="Arial" w:hAnsi="Arial"/>
          <w:szCs w:val="22"/>
          <w:lang w:val="sr-Cyrl-CS"/>
        </w:rPr>
        <w:t xml:space="preserve"> </w:t>
      </w:r>
      <w:r w:rsidRPr="001127C2">
        <w:rPr>
          <w:rFonts w:ascii="Arial" w:hAnsi="Arial"/>
          <w:szCs w:val="22"/>
          <w:lang w:val="sr-Cyrl-CS"/>
        </w:rPr>
        <w:t>и</w:t>
      </w:r>
      <w:r w:rsidR="00643AD5" w:rsidRPr="001127C2">
        <w:rPr>
          <w:rFonts w:ascii="Arial" w:hAnsi="Arial"/>
          <w:szCs w:val="22"/>
          <w:lang w:val="sr-Cyrl-CS"/>
        </w:rPr>
        <w:t xml:space="preserve"> </w:t>
      </w:r>
      <w:r w:rsidR="00136868" w:rsidRPr="001127C2">
        <w:rPr>
          <w:rFonts w:ascii="Arial" w:hAnsi="Arial"/>
          <w:szCs w:val="22"/>
          <w:lang w:val="sr-Cyrl-CS"/>
        </w:rPr>
        <w:t xml:space="preserve">техничке </w:t>
      </w:r>
      <w:r w:rsidRPr="001127C2">
        <w:rPr>
          <w:rFonts w:ascii="Arial" w:hAnsi="Arial"/>
          <w:szCs w:val="22"/>
          <w:lang w:val="sr-Cyrl-CS"/>
        </w:rPr>
        <w:t>подршке</w:t>
      </w:r>
      <w:r w:rsidR="00643AD5" w:rsidRPr="001127C2">
        <w:rPr>
          <w:rFonts w:ascii="Arial" w:hAnsi="Arial"/>
          <w:szCs w:val="22"/>
          <w:lang w:val="sr-Cyrl-CS"/>
        </w:rPr>
        <w:t xml:space="preserve"> </w:t>
      </w:r>
      <w:r w:rsidRPr="001127C2">
        <w:rPr>
          <w:rFonts w:ascii="Arial" w:hAnsi="Arial"/>
          <w:szCs w:val="22"/>
          <w:lang w:val="sr-Cyrl-CS"/>
        </w:rPr>
        <w:t>су</w:t>
      </w:r>
      <w:r w:rsidR="00643AD5" w:rsidRPr="001127C2">
        <w:rPr>
          <w:rFonts w:ascii="Arial" w:hAnsi="Arial"/>
          <w:szCs w:val="22"/>
          <w:lang w:val="sr-Cyrl-CS"/>
        </w:rPr>
        <w:t xml:space="preserve"> </w:t>
      </w:r>
      <w:r w:rsidRPr="001127C2">
        <w:rPr>
          <w:rFonts w:ascii="Arial" w:hAnsi="Arial"/>
          <w:szCs w:val="22"/>
          <w:lang w:val="sr-Cyrl-CS"/>
        </w:rPr>
        <w:t>дате</w:t>
      </w:r>
      <w:r w:rsidR="00643AD5" w:rsidRPr="001127C2">
        <w:rPr>
          <w:rFonts w:ascii="Arial" w:hAnsi="Arial"/>
          <w:szCs w:val="22"/>
          <w:lang w:val="sr-Cyrl-CS"/>
        </w:rPr>
        <w:t xml:space="preserve"> </w:t>
      </w:r>
      <w:r w:rsidRPr="001127C2">
        <w:rPr>
          <w:rFonts w:ascii="Arial" w:hAnsi="Arial"/>
          <w:szCs w:val="22"/>
          <w:lang w:val="sr-Cyrl-CS"/>
        </w:rPr>
        <w:t>детаљно</w:t>
      </w:r>
      <w:r w:rsidR="0062695B" w:rsidRPr="001127C2">
        <w:rPr>
          <w:rFonts w:ascii="Arial" w:hAnsi="Arial"/>
          <w:szCs w:val="22"/>
          <w:lang w:val="sr-Cyrl-CS"/>
        </w:rPr>
        <w:t xml:space="preserve"> </w:t>
      </w:r>
      <w:r w:rsidRPr="001127C2">
        <w:rPr>
          <w:rFonts w:ascii="Arial" w:hAnsi="Arial"/>
          <w:szCs w:val="22"/>
          <w:lang w:val="sr-Cyrl-CS"/>
        </w:rPr>
        <w:t>на</w:t>
      </w:r>
      <w:r w:rsidR="0062695B" w:rsidRPr="001127C2">
        <w:rPr>
          <w:rFonts w:ascii="Arial" w:hAnsi="Arial"/>
          <w:szCs w:val="22"/>
          <w:lang w:val="sr-Cyrl-CS"/>
        </w:rPr>
        <w:t xml:space="preserve"> </w:t>
      </w:r>
      <w:r w:rsidRPr="001127C2">
        <w:rPr>
          <w:rFonts w:ascii="Arial" w:hAnsi="Arial"/>
          <w:szCs w:val="22"/>
          <w:lang w:val="sr-Cyrl-CS"/>
        </w:rPr>
        <w:t>сајту</w:t>
      </w:r>
      <w:r w:rsidR="0062695B" w:rsidRPr="001127C2">
        <w:rPr>
          <w:rFonts w:ascii="Arial" w:hAnsi="Arial"/>
          <w:szCs w:val="22"/>
          <w:lang w:val="sr-Cyrl-CS"/>
        </w:rPr>
        <w:t xml:space="preserve"> Пружаоца услуге </w:t>
      </w:r>
      <w:r w:rsidRPr="001127C2">
        <w:rPr>
          <w:rFonts w:ascii="Arial" w:hAnsi="Arial"/>
          <w:szCs w:val="22"/>
          <w:lang w:val="sr-Cyrl-CS"/>
        </w:rPr>
        <w:t>укључују</w:t>
      </w:r>
      <w:r w:rsidR="0062695B" w:rsidRPr="001127C2">
        <w:rPr>
          <w:rFonts w:ascii="Arial" w:hAnsi="Arial"/>
          <w:szCs w:val="22"/>
          <w:lang w:val="sr-Cyrl-CS"/>
        </w:rPr>
        <w:t xml:space="preserve"> </w:t>
      </w:r>
      <w:r w:rsidRPr="001127C2">
        <w:rPr>
          <w:rFonts w:ascii="Arial" w:hAnsi="Arial"/>
          <w:szCs w:val="22"/>
          <w:lang w:val="sr-Cyrl-CS"/>
        </w:rPr>
        <w:t>подршку</w:t>
      </w:r>
      <w:r w:rsidR="00643AD5" w:rsidRPr="001127C2">
        <w:rPr>
          <w:rFonts w:ascii="Arial" w:hAnsi="Arial"/>
          <w:szCs w:val="22"/>
          <w:lang w:val="sr-Cyrl-CS"/>
        </w:rPr>
        <w:t xml:space="preserve"> </w:t>
      </w:r>
      <w:r w:rsidRPr="001127C2">
        <w:rPr>
          <w:rFonts w:ascii="Arial" w:hAnsi="Arial"/>
          <w:szCs w:val="22"/>
          <w:lang w:val="sr-Cyrl-CS"/>
        </w:rPr>
        <w:t>управљањем</w:t>
      </w:r>
      <w:r w:rsidR="00643AD5" w:rsidRPr="001127C2">
        <w:rPr>
          <w:rFonts w:ascii="Arial" w:hAnsi="Arial"/>
          <w:szCs w:val="22"/>
          <w:lang w:val="sr-Cyrl-CS"/>
        </w:rPr>
        <w:t xml:space="preserve"> </w:t>
      </w:r>
      <w:r w:rsidRPr="001127C2">
        <w:rPr>
          <w:rFonts w:ascii="Arial" w:hAnsi="Arial"/>
          <w:szCs w:val="22"/>
          <w:lang w:val="sr-Cyrl-CS"/>
        </w:rPr>
        <w:t>на</w:t>
      </w:r>
      <w:r w:rsidR="00643AD5" w:rsidRPr="001127C2">
        <w:rPr>
          <w:rFonts w:ascii="Arial" w:hAnsi="Arial"/>
          <w:szCs w:val="22"/>
          <w:lang w:val="sr-Cyrl-CS"/>
        </w:rPr>
        <w:t xml:space="preserve"> </w:t>
      </w:r>
      <w:r w:rsidRPr="001127C2">
        <w:rPr>
          <w:rFonts w:ascii="Arial" w:hAnsi="Arial"/>
          <w:szCs w:val="22"/>
          <w:lang w:val="sr-Cyrl-CS"/>
        </w:rPr>
        <w:t>захтев</w:t>
      </w:r>
      <w:r w:rsidR="00643AD5" w:rsidRPr="001127C2">
        <w:rPr>
          <w:rFonts w:ascii="Arial" w:hAnsi="Arial"/>
          <w:szCs w:val="22"/>
          <w:lang w:val="sr-Cyrl-CS"/>
        </w:rPr>
        <w:t xml:space="preserve"> </w:t>
      </w:r>
      <w:r w:rsidRPr="001127C2">
        <w:rPr>
          <w:rFonts w:ascii="Arial" w:hAnsi="Arial"/>
          <w:szCs w:val="22"/>
          <w:lang w:val="sr-Cyrl-CS"/>
        </w:rPr>
        <w:t>и</w:t>
      </w:r>
      <w:r w:rsidR="00643AD5" w:rsidRPr="001127C2">
        <w:rPr>
          <w:rFonts w:ascii="Arial" w:hAnsi="Arial"/>
          <w:szCs w:val="22"/>
          <w:lang w:val="sr-Cyrl-CS"/>
        </w:rPr>
        <w:t xml:space="preserve"> </w:t>
      </w:r>
      <w:r w:rsidRPr="001127C2">
        <w:rPr>
          <w:rFonts w:ascii="Arial" w:hAnsi="Arial"/>
          <w:szCs w:val="22"/>
          <w:lang w:val="sr-Cyrl-CS"/>
        </w:rPr>
        <w:t>материјале</w:t>
      </w:r>
      <w:r w:rsidR="00643AD5" w:rsidRPr="001127C2">
        <w:rPr>
          <w:rFonts w:ascii="Arial" w:hAnsi="Arial"/>
          <w:szCs w:val="22"/>
          <w:lang w:val="sr-Cyrl-CS"/>
        </w:rPr>
        <w:t xml:space="preserve"> </w:t>
      </w:r>
      <w:r w:rsidRPr="001127C2">
        <w:rPr>
          <w:rFonts w:ascii="Arial" w:hAnsi="Arial"/>
          <w:szCs w:val="22"/>
          <w:lang w:val="sr-Cyrl-CS"/>
        </w:rPr>
        <w:t>за</w:t>
      </w:r>
      <w:r w:rsidR="00643AD5" w:rsidRPr="001127C2">
        <w:rPr>
          <w:rFonts w:ascii="Arial" w:hAnsi="Arial"/>
          <w:szCs w:val="22"/>
          <w:lang w:val="sr-Cyrl-CS"/>
        </w:rPr>
        <w:t xml:space="preserve"> </w:t>
      </w:r>
      <w:r w:rsidRPr="001127C2">
        <w:rPr>
          <w:rFonts w:ascii="Arial" w:hAnsi="Arial"/>
          <w:szCs w:val="22"/>
          <w:lang w:val="sr-Cyrl-CS"/>
        </w:rPr>
        <w:t>лиценциране</w:t>
      </w:r>
      <w:r w:rsidR="00643AD5" w:rsidRPr="001127C2">
        <w:rPr>
          <w:rFonts w:ascii="Arial" w:hAnsi="Arial"/>
          <w:szCs w:val="22"/>
          <w:lang w:val="sr-Cyrl-CS"/>
        </w:rPr>
        <w:t xml:space="preserve"> </w:t>
      </w:r>
      <w:r w:rsidRPr="001127C2">
        <w:rPr>
          <w:rFonts w:ascii="Arial" w:hAnsi="Arial"/>
          <w:szCs w:val="22"/>
          <w:lang w:val="sr-Cyrl-CS"/>
        </w:rPr>
        <w:t>програме</w:t>
      </w:r>
      <w:r w:rsidR="00643AD5" w:rsidRPr="001127C2">
        <w:rPr>
          <w:rFonts w:ascii="Arial" w:hAnsi="Arial"/>
          <w:szCs w:val="22"/>
          <w:lang w:val="sr-Cyrl-CS"/>
        </w:rPr>
        <w:t xml:space="preserve">, </w:t>
      </w:r>
      <w:r w:rsidRPr="001127C2">
        <w:rPr>
          <w:rFonts w:ascii="Arial" w:hAnsi="Arial"/>
          <w:szCs w:val="22"/>
          <w:lang w:val="sr-Cyrl-CS"/>
        </w:rPr>
        <w:t>доступне</w:t>
      </w:r>
      <w:r w:rsidR="00643AD5" w:rsidRPr="001127C2">
        <w:rPr>
          <w:rFonts w:ascii="Arial" w:hAnsi="Arial"/>
          <w:szCs w:val="22"/>
          <w:lang w:val="sr-Cyrl-CS"/>
        </w:rPr>
        <w:t xml:space="preserve"> </w:t>
      </w:r>
      <w:r w:rsidRPr="001127C2">
        <w:rPr>
          <w:rFonts w:ascii="Arial" w:hAnsi="Arial"/>
          <w:szCs w:val="22"/>
          <w:lang w:val="sr-Cyrl-CS"/>
        </w:rPr>
        <w:t>током</w:t>
      </w:r>
      <w:r w:rsidR="00643AD5" w:rsidRPr="001127C2">
        <w:rPr>
          <w:rFonts w:ascii="Arial" w:hAnsi="Arial"/>
          <w:szCs w:val="22"/>
          <w:lang w:val="sr-Cyrl-CS"/>
        </w:rPr>
        <w:t xml:space="preserve"> </w:t>
      </w:r>
      <w:r w:rsidRPr="001127C2">
        <w:rPr>
          <w:rFonts w:ascii="Arial" w:hAnsi="Arial"/>
          <w:szCs w:val="22"/>
          <w:lang w:val="sr-Cyrl-CS"/>
        </w:rPr>
        <w:t>уговореног</w:t>
      </w:r>
      <w:r w:rsidR="00643AD5" w:rsidRPr="001127C2">
        <w:rPr>
          <w:rFonts w:ascii="Arial" w:hAnsi="Arial"/>
          <w:szCs w:val="22"/>
          <w:lang w:val="sr-Cyrl-CS"/>
        </w:rPr>
        <w:t xml:space="preserve"> </w:t>
      </w:r>
      <w:r w:rsidRPr="001127C2">
        <w:rPr>
          <w:rFonts w:ascii="Arial" w:hAnsi="Arial"/>
          <w:szCs w:val="22"/>
          <w:lang w:val="sr-Cyrl-CS"/>
        </w:rPr>
        <w:t>рока</w:t>
      </w:r>
      <w:r w:rsidR="00643AD5" w:rsidRPr="001127C2">
        <w:rPr>
          <w:rFonts w:ascii="Arial" w:hAnsi="Arial"/>
          <w:szCs w:val="22"/>
          <w:lang w:val="sr-Cyrl-CS"/>
        </w:rPr>
        <w:t xml:space="preserve"> </w:t>
      </w:r>
      <w:r w:rsidRPr="001127C2">
        <w:rPr>
          <w:rFonts w:ascii="Arial" w:hAnsi="Arial"/>
          <w:szCs w:val="22"/>
          <w:lang w:val="sr-Cyrl-CS"/>
        </w:rPr>
        <w:t>за</w:t>
      </w:r>
      <w:r w:rsidR="00643AD5" w:rsidRPr="001127C2">
        <w:rPr>
          <w:rFonts w:ascii="Arial" w:hAnsi="Arial"/>
          <w:szCs w:val="22"/>
          <w:lang w:val="sr-Cyrl-CS"/>
        </w:rPr>
        <w:t xml:space="preserve"> </w:t>
      </w:r>
      <w:r w:rsidRPr="001127C2">
        <w:rPr>
          <w:rFonts w:ascii="Arial" w:hAnsi="Arial"/>
          <w:szCs w:val="22"/>
          <w:lang w:val="sr-Cyrl-CS"/>
        </w:rPr>
        <w:t>пружање</w:t>
      </w:r>
      <w:r w:rsidR="00643AD5" w:rsidRPr="001127C2">
        <w:rPr>
          <w:rFonts w:ascii="Arial" w:hAnsi="Arial"/>
          <w:szCs w:val="22"/>
          <w:lang w:val="sr-Cyrl-CS"/>
        </w:rPr>
        <w:t xml:space="preserve"> </w:t>
      </w:r>
      <w:r w:rsidRPr="001127C2">
        <w:rPr>
          <w:rFonts w:ascii="Arial" w:hAnsi="Arial"/>
          <w:szCs w:val="22"/>
          <w:lang w:val="sr-Cyrl-CS"/>
        </w:rPr>
        <w:t>Услуге</w:t>
      </w:r>
      <w:r w:rsidR="00643AD5" w:rsidRPr="001127C2">
        <w:rPr>
          <w:rFonts w:ascii="Arial" w:hAnsi="Arial"/>
          <w:szCs w:val="22"/>
          <w:lang w:val="sr-Cyrl-CS"/>
        </w:rPr>
        <w:t xml:space="preserve"> </w:t>
      </w:r>
      <w:r w:rsidRPr="001127C2">
        <w:rPr>
          <w:rFonts w:ascii="Arial" w:hAnsi="Arial"/>
          <w:szCs w:val="22"/>
          <w:lang w:val="sr-Cyrl-CS"/>
        </w:rPr>
        <w:t>одржавања</w:t>
      </w:r>
      <w:r w:rsidR="00643AD5" w:rsidRPr="001127C2">
        <w:rPr>
          <w:rFonts w:ascii="Arial" w:hAnsi="Arial"/>
          <w:szCs w:val="22"/>
          <w:lang w:val="sr-Cyrl-CS"/>
        </w:rPr>
        <w:t xml:space="preserve">. </w:t>
      </w:r>
      <w:r w:rsidRPr="001127C2">
        <w:rPr>
          <w:rFonts w:ascii="Arial" w:hAnsi="Arial"/>
          <w:szCs w:val="22"/>
          <w:lang w:val="sr-Cyrl-CS"/>
        </w:rPr>
        <w:t>Услуге</w:t>
      </w:r>
      <w:r w:rsidR="00643AD5" w:rsidRPr="001127C2">
        <w:rPr>
          <w:rFonts w:ascii="Arial" w:hAnsi="Arial"/>
          <w:szCs w:val="22"/>
          <w:lang w:val="sr-Cyrl-CS"/>
        </w:rPr>
        <w:t xml:space="preserve"> </w:t>
      </w:r>
      <w:r w:rsidRPr="001127C2">
        <w:rPr>
          <w:rFonts w:ascii="Arial" w:hAnsi="Arial"/>
          <w:szCs w:val="22"/>
          <w:lang w:val="sr-Cyrl-CS"/>
        </w:rPr>
        <w:t>одржавања</w:t>
      </w:r>
      <w:r w:rsidR="00643AD5" w:rsidRPr="001127C2">
        <w:rPr>
          <w:rFonts w:ascii="Arial" w:hAnsi="Arial"/>
          <w:szCs w:val="22"/>
          <w:lang w:val="sr-Cyrl-CS"/>
        </w:rPr>
        <w:t xml:space="preserve"> </w:t>
      </w:r>
      <w:r w:rsidRPr="001127C2">
        <w:rPr>
          <w:rFonts w:ascii="Arial" w:hAnsi="Arial"/>
          <w:szCs w:val="22"/>
          <w:lang w:val="sr-Cyrl-CS"/>
        </w:rPr>
        <w:t>и</w:t>
      </w:r>
      <w:r w:rsidR="00643AD5" w:rsidRPr="001127C2">
        <w:rPr>
          <w:rFonts w:ascii="Arial" w:hAnsi="Arial"/>
          <w:szCs w:val="22"/>
          <w:lang w:val="sr-Cyrl-CS"/>
        </w:rPr>
        <w:t xml:space="preserve"> </w:t>
      </w:r>
      <w:r w:rsidRPr="001127C2">
        <w:rPr>
          <w:rFonts w:ascii="Arial" w:hAnsi="Arial"/>
          <w:szCs w:val="22"/>
          <w:lang w:val="sr-Cyrl-CS"/>
        </w:rPr>
        <w:t>техничке</w:t>
      </w:r>
      <w:r w:rsidR="00643AD5" w:rsidRPr="001127C2">
        <w:rPr>
          <w:rFonts w:ascii="Arial" w:hAnsi="Arial"/>
          <w:szCs w:val="22"/>
          <w:lang w:val="sr-Cyrl-CS"/>
        </w:rPr>
        <w:t xml:space="preserve"> </w:t>
      </w:r>
      <w:r w:rsidRPr="001127C2">
        <w:rPr>
          <w:rFonts w:ascii="Arial" w:hAnsi="Arial"/>
          <w:szCs w:val="22"/>
          <w:lang w:val="sr-Cyrl-CS"/>
        </w:rPr>
        <w:t>подршке</w:t>
      </w:r>
      <w:r w:rsidR="0062695B" w:rsidRPr="001127C2">
        <w:rPr>
          <w:rFonts w:ascii="Arial" w:hAnsi="Arial"/>
          <w:szCs w:val="22"/>
          <w:lang w:val="sr-Cyrl-CS"/>
        </w:rPr>
        <w:t xml:space="preserve"> </w:t>
      </w:r>
      <w:r w:rsidRPr="001127C2">
        <w:rPr>
          <w:rFonts w:ascii="Arial" w:hAnsi="Arial"/>
          <w:szCs w:val="22"/>
          <w:lang w:val="sr-Cyrl-CS"/>
        </w:rPr>
        <w:t>ће</w:t>
      </w:r>
      <w:r w:rsidR="0062695B" w:rsidRPr="001127C2">
        <w:rPr>
          <w:rFonts w:ascii="Arial" w:hAnsi="Arial"/>
          <w:szCs w:val="22"/>
          <w:lang w:val="sr-Cyrl-CS"/>
        </w:rPr>
        <w:t xml:space="preserve"> </w:t>
      </w:r>
      <w:r w:rsidRPr="001127C2">
        <w:rPr>
          <w:rFonts w:ascii="Arial" w:hAnsi="Arial"/>
          <w:szCs w:val="22"/>
          <w:lang w:val="sr-Cyrl-CS"/>
        </w:rPr>
        <w:t>бити</w:t>
      </w:r>
      <w:r w:rsidR="0062695B" w:rsidRPr="001127C2">
        <w:rPr>
          <w:rFonts w:ascii="Arial" w:hAnsi="Arial"/>
          <w:szCs w:val="22"/>
          <w:lang w:val="sr-Cyrl-CS"/>
        </w:rPr>
        <w:t xml:space="preserve"> </w:t>
      </w:r>
      <w:r w:rsidRPr="001127C2">
        <w:rPr>
          <w:rFonts w:ascii="Arial" w:hAnsi="Arial"/>
          <w:szCs w:val="22"/>
          <w:lang w:val="sr-Cyrl-CS"/>
        </w:rPr>
        <w:t>обезбеђене</w:t>
      </w:r>
      <w:r w:rsidR="0062695B" w:rsidRPr="001127C2">
        <w:rPr>
          <w:rFonts w:ascii="Arial" w:hAnsi="Arial"/>
          <w:szCs w:val="22"/>
          <w:lang w:val="sr-Cyrl-CS"/>
        </w:rPr>
        <w:t xml:space="preserve"> </w:t>
      </w:r>
      <w:r w:rsidRPr="001127C2">
        <w:rPr>
          <w:rFonts w:ascii="Arial" w:hAnsi="Arial"/>
          <w:szCs w:val="22"/>
          <w:lang w:val="sr-Cyrl-CS"/>
        </w:rPr>
        <w:t>од</w:t>
      </w:r>
      <w:r w:rsidR="0062695B" w:rsidRPr="001127C2">
        <w:rPr>
          <w:rFonts w:ascii="Arial" w:hAnsi="Arial"/>
          <w:szCs w:val="22"/>
          <w:lang w:val="sr-Cyrl-CS"/>
        </w:rPr>
        <w:t xml:space="preserve"> </w:t>
      </w:r>
      <w:r w:rsidRPr="001127C2">
        <w:rPr>
          <w:rFonts w:ascii="Arial" w:hAnsi="Arial"/>
          <w:szCs w:val="22"/>
          <w:lang w:val="sr-Cyrl-CS"/>
        </w:rPr>
        <w:t>стране</w:t>
      </w:r>
      <w:r w:rsidR="0062695B" w:rsidRPr="001127C2">
        <w:rPr>
          <w:rFonts w:ascii="Arial" w:hAnsi="Arial"/>
          <w:szCs w:val="22"/>
          <w:lang w:val="sr-Cyrl-CS"/>
        </w:rPr>
        <w:t xml:space="preserve"> Пружаоца услуге</w:t>
      </w:r>
      <w:r w:rsidR="00643AD5" w:rsidRPr="001127C2">
        <w:rPr>
          <w:rFonts w:ascii="Arial" w:hAnsi="Arial"/>
          <w:szCs w:val="22"/>
          <w:lang w:val="sr-Cyrl-CS"/>
        </w:rPr>
        <w:t xml:space="preserve"> </w:t>
      </w:r>
      <w:r w:rsidRPr="001127C2">
        <w:rPr>
          <w:rFonts w:ascii="Arial" w:hAnsi="Arial"/>
          <w:szCs w:val="22"/>
          <w:lang w:val="sr-Cyrl-CS"/>
        </w:rPr>
        <w:t>или</w:t>
      </w:r>
      <w:r w:rsidR="00643AD5" w:rsidRPr="001127C2">
        <w:rPr>
          <w:rFonts w:ascii="Arial" w:hAnsi="Arial"/>
          <w:szCs w:val="22"/>
          <w:lang w:val="sr-Cyrl-CS"/>
        </w:rPr>
        <w:t xml:space="preserve"> </w:t>
      </w:r>
      <w:r w:rsidRPr="001127C2">
        <w:rPr>
          <w:rFonts w:ascii="Arial" w:hAnsi="Arial"/>
          <w:szCs w:val="22"/>
          <w:lang w:val="sr-Cyrl-CS"/>
        </w:rPr>
        <w:t>овлашћеног</w:t>
      </w:r>
      <w:r w:rsidR="00643AD5" w:rsidRPr="001127C2">
        <w:rPr>
          <w:rFonts w:ascii="Arial" w:hAnsi="Arial"/>
          <w:szCs w:val="22"/>
          <w:lang w:val="sr-Cyrl-CS"/>
        </w:rPr>
        <w:t xml:space="preserve"> </w:t>
      </w:r>
      <w:r w:rsidRPr="001127C2">
        <w:rPr>
          <w:rFonts w:ascii="Arial" w:hAnsi="Arial"/>
          <w:szCs w:val="22"/>
          <w:lang w:val="sr-Cyrl-CS"/>
        </w:rPr>
        <w:t>провајдера</w:t>
      </w:r>
      <w:r w:rsidR="00643AD5" w:rsidRPr="001127C2">
        <w:rPr>
          <w:rFonts w:ascii="Arial" w:hAnsi="Arial"/>
          <w:szCs w:val="22"/>
          <w:lang w:val="sr-Cyrl-CS"/>
        </w:rPr>
        <w:t xml:space="preserve"> </w:t>
      </w:r>
      <w:r w:rsidRPr="001127C2">
        <w:rPr>
          <w:rFonts w:ascii="Arial" w:hAnsi="Arial"/>
          <w:szCs w:val="22"/>
          <w:lang w:val="sr-Cyrl-CS"/>
        </w:rPr>
        <w:t>услуга</w:t>
      </w:r>
      <w:r w:rsidR="00643AD5" w:rsidRPr="001127C2">
        <w:rPr>
          <w:rFonts w:ascii="Arial" w:hAnsi="Arial"/>
          <w:szCs w:val="22"/>
          <w:lang w:val="sr-Cyrl-CS"/>
        </w:rPr>
        <w:t xml:space="preserve"> </w:t>
      </w:r>
      <w:r w:rsidR="0062695B" w:rsidRPr="001127C2">
        <w:rPr>
          <w:rFonts w:ascii="Arial" w:hAnsi="Arial"/>
          <w:szCs w:val="22"/>
          <w:lang w:val="sr-Cyrl-CS"/>
        </w:rPr>
        <w:t>Пружаоца услуге</w:t>
      </w:r>
      <w:r w:rsidR="00643AD5" w:rsidRPr="001127C2">
        <w:rPr>
          <w:rFonts w:ascii="Arial" w:hAnsi="Arial"/>
          <w:szCs w:val="22"/>
          <w:lang w:val="sr-Cyrl-CS"/>
        </w:rPr>
        <w:t xml:space="preserve">, </w:t>
      </w:r>
      <w:r w:rsidRPr="001127C2">
        <w:rPr>
          <w:rFonts w:ascii="Arial" w:hAnsi="Arial"/>
          <w:szCs w:val="22"/>
          <w:lang w:val="sr-Cyrl-CS"/>
        </w:rPr>
        <w:t>како</w:t>
      </w:r>
      <w:r w:rsidR="00643AD5" w:rsidRPr="001127C2">
        <w:rPr>
          <w:rFonts w:ascii="Arial" w:hAnsi="Arial"/>
          <w:szCs w:val="22"/>
          <w:lang w:val="sr-Cyrl-CS"/>
        </w:rPr>
        <w:t xml:space="preserve"> </w:t>
      </w:r>
      <w:r w:rsidRPr="001127C2">
        <w:rPr>
          <w:rFonts w:ascii="Arial" w:hAnsi="Arial"/>
          <w:szCs w:val="22"/>
          <w:lang w:val="sr-Cyrl-CS"/>
        </w:rPr>
        <w:t>је</w:t>
      </w:r>
      <w:r w:rsidR="00643AD5" w:rsidRPr="001127C2">
        <w:rPr>
          <w:rFonts w:ascii="Arial" w:hAnsi="Arial"/>
          <w:szCs w:val="22"/>
          <w:lang w:val="sr-Cyrl-CS"/>
        </w:rPr>
        <w:t xml:space="preserve"> </w:t>
      </w:r>
      <w:r w:rsidRPr="001127C2">
        <w:rPr>
          <w:rFonts w:ascii="Arial" w:hAnsi="Arial"/>
          <w:szCs w:val="22"/>
          <w:lang w:val="sr-Cyrl-CS"/>
        </w:rPr>
        <w:t>наведено</w:t>
      </w:r>
      <w:r w:rsidR="00643AD5" w:rsidRPr="001127C2">
        <w:rPr>
          <w:rFonts w:ascii="Arial" w:hAnsi="Arial"/>
          <w:szCs w:val="22"/>
          <w:lang w:val="sr-Cyrl-CS"/>
        </w:rPr>
        <w:t xml:space="preserve"> </w:t>
      </w:r>
      <w:r w:rsidRPr="001127C2">
        <w:rPr>
          <w:rFonts w:ascii="Arial" w:hAnsi="Arial"/>
          <w:szCs w:val="22"/>
          <w:lang w:val="sr-Cyrl-CS"/>
        </w:rPr>
        <w:t>у</w:t>
      </w:r>
      <w:r w:rsidR="00643AD5" w:rsidRPr="001127C2">
        <w:rPr>
          <w:rFonts w:ascii="Arial" w:hAnsi="Arial"/>
          <w:szCs w:val="22"/>
          <w:lang w:val="sr-Cyrl-CS"/>
        </w:rPr>
        <w:t xml:space="preserve"> </w:t>
      </w:r>
      <w:r w:rsidRPr="001127C2">
        <w:rPr>
          <w:rFonts w:ascii="Arial" w:hAnsi="Arial"/>
          <w:szCs w:val="22"/>
          <w:lang w:val="sr-Cyrl-CS"/>
        </w:rPr>
        <w:t>политици</w:t>
      </w:r>
      <w:r w:rsidR="00643AD5" w:rsidRPr="001127C2">
        <w:rPr>
          <w:rFonts w:ascii="Arial" w:hAnsi="Arial"/>
          <w:szCs w:val="22"/>
          <w:lang w:val="sr-Cyrl-CS"/>
        </w:rPr>
        <w:t xml:space="preserve"> </w:t>
      </w:r>
      <w:r w:rsidR="0062695B" w:rsidRPr="001127C2">
        <w:rPr>
          <w:rFonts w:ascii="Arial" w:hAnsi="Arial"/>
          <w:szCs w:val="22"/>
          <w:lang w:val="sr-Cyrl-CS"/>
        </w:rPr>
        <w:t xml:space="preserve">Пружаоца услуге </w:t>
      </w:r>
      <w:r w:rsidRPr="001127C2">
        <w:rPr>
          <w:rFonts w:ascii="Arial" w:hAnsi="Arial"/>
          <w:szCs w:val="22"/>
          <w:lang w:val="sr-Cyrl-CS"/>
        </w:rPr>
        <w:t>за</w:t>
      </w:r>
      <w:r w:rsidR="00643AD5" w:rsidRPr="001127C2">
        <w:rPr>
          <w:rFonts w:ascii="Arial" w:hAnsi="Arial"/>
          <w:szCs w:val="22"/>
          <w:lang w:val="sr-Cyrl-CS"/>
        </w:rPr>
        <w:t xml:space="preserve"> </w:t>
      </w:r>
      <w:r w:rsidRPr="001127C2">
        <w:rPr>
          <w:rFonts w:ascii="Arial" w:hAnsi="Arial"/>
          <w:szCs w:val="22"/>
          <w:lang w:val="sr-Cyrl-CS"/>
        </w:rPr>
        <w:t>Услуге</w:t>
      </w:r>
      <w:r w:rsidR="00643AD5" w:rsidRPr="001127C2">
        <w:rPr>
          <w:rFonts w:ascii="Arial" w:hAnsi="Arial"/>
          <w:szCs w:val="22"/>
          <w:lang w:val="sr-Cyrl-CS"/>
        </w:rPr>
        <w:t xml:space="preserve"> </w:t>
      </w:r>
      <w:r w:rsidRPr="001127C2">
        <w:rPr>
          <w:rFonts w:ascii="Arial" w:hAnsi="Arial"/>
          <w:szCs w:val="22"/>
          <w:lang w:val="sr-Cyrl-CS"/>
        </w:rPr>
        <w:t>одржавања</w:t>
      </w:r>
      <w:r w:rsidR="00643AD5" w:rsidRPr="001127C2">
        <w:rPr>
          <w:rFonts w:ascii="Arial" w:hAnsi="Arial"/>
          <w:szCs w:val="22"/>
          <w:lang w:val="sr-Cyrl-CS"/>
        </w:rPr>
        <w:t>.</w:t>
      </w:r>
      <w:r w:rsidR="00643AD5" w:rsidRPr="007B676A">
        <w:rPr>
          <w:rFonts w:ascii="Arial" w:hAnsi="Arial"/>
          <w:szCs w:val="22"/>
          <w:lang w:val="sr-Cyrl-CS"/>
        </w:rPr>
        <w:t xml:space="preserve"> </w:t>
      </w:r>
    </w:p>
    <w:p w:rsidR="00643AD5" w:rsidRPr="004E0760" w:rsidRDefault="00643AD5" w:rsidP="00EE793E">
      <w:pPr>
        <w:pStyle w:val="KDParagraf"/>
        <w:spacing w:before="0"/>
        <w:rPr>
          <w:rFonts w:cs="Arial"/>
          <w:lang w:val="sr-Cyrl-CS"/>
        </w:rPr>
      </w:pPr>
    </w:p>
    <w:p w:rsidR="002D3DAF" w:rsidRDefault="002D3DAF" w:rsidP="00D209CF">
      <w:pPr>
        <w:pStyle w:val="KDParagraf"/>
        <w:spacing w:before="0"/>
        <w:jc w:val="center"/>
        <w:rPr>
          <w:rFonts w:cs="Arial"/>
          <w:b/>
          <w:lang w:val="sr-Cyrl-CS"/>
        </w:rPr>
      </w:pPr>
    </w:p>
    <w:p w:rsidR="002D3DAF" w:rsidRDefault="002D3DAF" w:rsidP="00D209CF">
      <w:pPr>
        <w:pStyle w:val="KDParagraf"/>
        <w:spacing w:before="0"/>
        <w:jc w:val="center"/>
        <w:rPr>
          <w:rFonts w:cs="Arial"/>
          <w:b/>
          <w:lang w:val="sr-Cyrl-CS"/>
        </w:rPr>
      </w:pPr>
    </w:p>
    <w:p w:rsidR="00EE793E" w:rsidRPr="007B676A" w:rsidRDefault="00EE793E" w:rsidP="00D209CF">
      <w:pPr>
        <w:pStyle w:val="KDParagraf"/>
        <w:spacing w:before="0"/>
        <w:jc w:val="center"/>
        <w:rPr>
          <w:rFonts w:cs="Arial"/>
          <w:lang w:val="sr-Cyrl-CS"/>
        </w:rPr>
      </w:pPr>
      <w:r w:rsidRPr="007B676A">
        <w:rPr>
          <w:rFonts w:cs="Arial"/>
          <w:b/>
          <w:lang w:val="sr-Cyrl-CS"/>
        </w:rPr>
        <w:lastRenderedPageBreak/>
        <w:t xml:space="preserve">Члан </w:t>
      </w:r>
      <w:r w:rsidR="00BD166F">
        <w:rPr>
          <w:rFonts w:cs="Arial"/>
          <w:b/>
          <w:lang w:val="sr-Cyrl-CS"/>
        </w:rPr>
        <w:t>9</w:t>
      </w:r>
      <w:r w:rsidRPr="007B676A">
        <w:rPr>
          <w:rFonts w:cs="Arial"/>
          <w:lang w:val="sr-Cyrl-CS"/>
        </w:rPr>
        <w:t>.</w:t>
      </w:r>
    </w:p>
    <w:p w:rsidR="000431FD" w:rsidRDefault="00EE793E" w:rsidP="00EE793E">
      <w:pPr>
        <w:pStyle w:val="KDParagraf"/>
        <w:spacing w:before="0"/>
        <w:rPr>
          <w:rFonts w:cs="Arial"/>
          <w:lang w:val="sr-Cyrl-RS"/>
        </w:rPr>
      </w:pPr>
      <w:r w:rsidRPr="007B676A">
        <w:rPr>
          <w:rFonts w:cs="Arial"/>
          <w:lang w:val="sr-Cyrl-CS"/>
        </w:rPr>
        <w:t xml:space="preserve">Пружалац услуге се обавезује да ће након </w:t>
      </w:r>
      <w:r w:rsidR="000431FD">
        <w:rPr>
          <w:rFonts w:cs="Arial"/>
          <w:lang w:val="sr-Cyrl-CS"/>
        </w:rPr>
        <w:t>испоруке лиценци</w:t>
      </w:r>
      <w:r w:rsidR="00E41F3E" w:rsidRPr="00E55E7B">
        <w:rPr>
          <w:rFonts w:cs="Arial"/>
          <w:lang w:val="sr-Cyrl-CS"/>
        </w:rPr>
        <w:t xml:space="preserve"> и надоградње-</w:t>
      </w:r>
      <w:r w:rsidR="00E41F3E" w:rsidRPr="00E55E7B">
        <w:rPr>
          <w:rFonts w:cs="Arial"/>
          <w:lang w:val="sr-Latn-RS"/>
        </w:rPr>
        <w:t>upgrade-a</w:t>
      </w:r>
      <w:r w:rsidR="000431FD">
        <w:rPr>
          <w:rFonts w:cs="Arial"/>
          <w:lang w:val="sr-Cyrl-CS"/>
        </w:rPr>
        <w:t xml:space="preserve"> путем електронске поште или преузимањем са интернет сајта/портала Пружаоца услуге Наручиоцу услуге проследити упутство за коришћење предметног софтвера </w:t>
      </w:r>
      <w:r w:rsidR="000431FD">
        <w:rPr>
          <w:rFonts w:cs="Arial"/>
          <w:lang w:val="sr-Latn-RS"/>
        </w:rPr>
        <w:t xml:space="preserve">Minex </w:t>
      </w:r>
      <w:r w:rsidR="00D209CF">
        <w:rPr>
          <w:rFonts w:cs="Arial"/>
          <w:lang w:val="sr-Cyrl-RS"/>
        </w:rPr>
        <w:t>у</w:t>
      </w:r>
      <w:r w:rsidR="000431FD">
        <w:rPr>
          <w:rFonts w:cs="Arial"/>
          <w:lang w:val="sr-Cyrl-RS"/>
        </w:rPr>
        <w:t xml:space="preserve"> електронском облику.</w:t>
      </w:r>
    </w:p>
    <w:p w:rsidR="00D209CF" w:rsidRDefault="00D209CF" w:rsidP="00D209CF">
      <w:pPr>
        <w:pStyle w:val="KDParagraf"/>
        <w:spacing w:before="0"/>
        <w:jc w:val="center"/>
        <w:rPr>
          <w:rFonts w:cs="Arial"/>
          <w:b/>
          <w:lang w:val="sr-Cyrl-CS"/>
        </w:rPr>
      </w:pPr>
    </w:p>
    <w:p w:rsidR="00EE793E" w:rsidRPr="007B676A" w:rsidRDefault="00EE793E" w:rsidP="00D209CF">
      <w:pPr>
        <w:pStyle w:val="KDParagraf"/>
        <w:spacing w:before="0"/>
        <w:jc w:val="center"/>
        <w:rPr>
          <w:rFonts w:cs="Arial"/>
          <w:lang w:val="sr-Cyrl-CS"/>
        </w:rPr>
      </w:pPr>
      <w:r w:rsidRPr="007B676A">
        <w:rPr>
          <w:rFonts w:cs="Arial"/>
          <w:b/>
          <w:lang w:val="sr-Cyrl-CS"/>
        </w:rPr>
        <w:t>Члан 1</w:t>
      </w:r>
      <w:r w:rsidR="00BD166F">
        <w:rPr>
          <w:rFonts w:cs="Arial"/>
          <w:b/>
          <w:lang w:val="sr-Cyrl-CS"/>
        </w:rPr>
        <w:t>0</w:t>
      </w:r>
      <w:r w:rsidRPr="007B676A">
        <w:rPr>
          <w:rFonts w:cs="Arial"/>
          <w:lang w:val="sr-Cyrl-CS"/>
        </w:rPr>
        <w:t>.</w:t>
      </w:r>
    </w:p>
    <w:p w:rsidR="00EE793E" w:rsidRDefault="00EE793E" w:rsidP="00EE793E">
      <w:pPr>
        <w:pStyle w:val="KDParagraf"/>
        <w:spacing w:before="0"/>
        <w:rPr>
          <w:rFonts w:cs="Arial"/>
          <w:lang w:val="sr-Cyrl-CS"/>
        </w:rPr>
      </w:pPr>
      <w:r w:rsidRPr="007B676A">
        <w:rPr>
          <w:rFonts w:cs="Arial"/>
          <w:lang w:val="sr-Cyrl-C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D209CF" w:rsidRPr="007B676A" w:rsidRDefault="00D209CF"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b/>
          <w:lang w:val="sr-Cyrl-CS"/>
        </w:rPr>
      </w:pPr>
      <w:r w:rsidRPr="007B676A">
        <w:rPr>
          <w:rFonts w:cs="Arial"/>
          <w:b/>
          <w:lang w:val="sr-Cyrl-CS"/>
        </w:rPr>
        <w:t>РОК  И ДИНАМКА ПРУЖАЊА УСЛУГЕ</w:t>
      </w:r>
    </w:p>
    <w:p w:rsidR="00EE793E" w:rsidRPr="007B676A" w:rsidRDefault="00EE793E" w:rsidP="00EE793E">
      <w:pPr>
        <w:pStyle w:val="KDParagraf"/>
        <w:spacing w:before="0"/>
        <w:rPr>
          <w:rFonts w:cs="Arial"/>
          <w:b/>
          <w:lang w:val="sr-Cyrl-CS"/>
        </w:rPr>
      </w:pPr>
    </w:p>
    <w:p w:rsidR="00EE793E" w:rsidRPr="007B676A" w:rsidRDefault="00EE793E" w:rsidP="00D209CF">
      <w:pPr>
        <w:pStyle w:val="KDParagraf"/>
        <w:spacing w:before="0"/>
        <w:jc w:val="center"/>
        <w:rPr>
          <w:rFonts w:cs="Arial"/>
          <w:lang w:val="sr-Cyrl-CS"/>
        </w:rPr>
      </w:pPr>
      <w:r w:rsidRPr="007B676A">
        <w:rPr>
          <w:rFonts w:cs="Arial"/>
          <w:b/>
          <w:lang w:val="sr-Cyrl-CS"/>
        </w:rPr>
        <w:t>Члан 1</w:t>
      </w:r>
      <w:r w:rsidR="00BD166F">
        <w:rPr>
          <w:rFonts w:cs="Arial"/>
          <w:b/>
          <w:lang w:val="sr-Cyrl-CS"/>
        </w:rPr>
        <w:t>1</w:t>
      </w:r>
      <w:r w:rsidRPr="007B676A">
        <w:rPr>
          <w:rFonts w:cs="Arial"/>
          <w:lang w:val="sr-Cyrl-CS"/>
        </w:rPr>
        <w:t>.</w:t>
      </w:r>
    </w:p>
    <w:p w:rsidR="00EE793E" w:rsidRDefault="00EE793E" w:rsidP="00EE793E">
      <w:pPr>
        <w:pStyle w:val="KDParagraf"/>
        <w:spacing w:before="0"/>
        <w:rPr>
          <w:rFonts w:cs="Arial"/>
          <w:lang w:val="sr-Cyrl-CS"/>
        </w:rPr>
      </w:pPr>
      <w:r w:rsidRPr="001127C2">
        <w:rPr>
          <w:rFonts w:cs="Arial"/>
          <w:lang w:val="sr-Cyrl-CS"/>
        </w:rPr>
        <w:t>Рок за извршење Услуге из члана 1. овог Уговора</w:t>
      </w:r>
      <w:r w:rsidR="000431FD" w:rsidRPr="001127C2">
        <w:rPr>
          <w:rFonts w:cs="Arial"/>
          <w:lang w:val="sr-Cyrl-CS"/>
        </w:rPr>
        <w:t xml:space="preserve">, </w:t>
      </w:r>
      <w:r w:rsidR="000431FD" w:rsidRPr="00FD0AE4">
        <w:rPr>
          <w:rFonts w:cs="Arial"/>
          <w:lang w:val="sr-Cyrl-CS"/>
        </w:rPr>
        <w:t xml:space="preserve">односно испоруке софтверских лиценци </w:t>
      </w:r>
      <w:r w:rsidR="001C6229">
        <w:rPr>
          <w:rFonts w:cs="Arial"/>
          <w:lang w:val="sr-Cyrl-CS"/>
        </w:rPr>
        <w:t xml:space="preserve">је </w:t>
      </w:r>
      <w:r w:rsidR="001C6229" w:rsidRPr="00E55E7B">
        <w:rPr>
          <w:rFonts w:cs="Arial"/>
          <w:lang w:val="sr-Cyrl-CS"/>
        </w:rPr>
        <w:t>30 (</w:t>
      </w:r>
      <w:r w:rsidR="002E7DD4" w:rsidRPr="00E55E7B">
        <w:rPr>
          <w:rFonts w:cs="Arial"/>
          <w:lang w:val="sr-Cyrl-CS"/>
        </w:rPr>
        <w:t>словима:</w:t>
      </w:r>
      <w:r w:rsidR="001C6229" w:rsidRPr="00E55E7B">
        <w:rPr>
          <w:rFonts w:cs="Arial"/>
          <w:lang w:val="sr-Cyrl-CS"/>
        </w:rPr>
        <w:t>тридесет)</w:t>
      </w:r>
      <w:r w:rsidR="001C6229" w:rsidRPr="00333AF9">
        <w:rPr>
          <w:rFonts w:cs="Arial"/>
          <w:lang w:val="sr-Cyrl-CS"/>
        </w:rPr>
        <w:t xml:space="preserve"> дана </w:t>
      </w:r>
      <w:r w:rsidR="000431FD" w:rsidRPr="00FD0AE4">
        <w:rPr>
          <w:rFonts w:cs="Arial"/>
          <w:lang w:val="sr-Cyrl-CS"/>
        </w:rPr>
        <w:t xml:space="preserve">и </w:t>
      </w:r>
      <w:r w:rsidR="000431FD" w:rsidRPr="00FD0AE4">
        <w:rPr>
          <w:lang w:val="sr-Cyrl-CS"/>
        </w:rPr>
        <w:t>одржавањ</w:t>
      </w:r>
      <w:r w:rsidR="001C6229">
        <w:rPr>
          <w:lang w:val="sr-Cyrl-CS"/>
        </w:rPr>
        <w:t>е</w:t>
      </w:r>
      <w:r w:rsidR="000431FD" w:rsidRPr="00FD0AE4">
        <w:rPr>
          <w:lang w:val="sr-Cyrl-CS"/>
        </w:rPr>
        <w:t xml:space="preserve"> и техничк</w:t>
      </w:r>
      <w:r w:rsidR="001C6229">
        <w:rPr>
          <w:lang w:val="sr-Cyrl-CS"/>
        </w:rPr>
        <w:t>а</w:t>
      </w:r>
      <w:r w:rsidR="000431FD" w:rsidRPr="00FD0AE4">
        <w:rPr>
          <w:lang w:val="sr-Cyrl-CS"/>
        </w:rPr>
        <w:t xml:space="preserve"> подршк</w:t>
      </w:r>
      <w:r w:rsidR="001C6229">
        <w:rPr>
          <w:lang w:val="sr-Cyrl-CS"/>
        </w:rPr>
        <w:t>а</w:t>
      </w:r>
      <w:r w:rsidR="000431FD" w:rsidRPr="001127C2">
        <w:rPr>
          <w:lang w:val="sr-Cyrl-CS"/>
        </w:rPr>
        <w:t xml:space="preserve"> ће се обезбедити у периоду од 12 (словима: дванаест) месеци</w:t>
      </w:r>
      <w:r w:rsidR="000431FD" w:rsidRPr="001127C2">
        <w:rPr>
          <w:rFonts w:cs="Arial"/>
          <w:lang w:val="sr-Cyrl-CS"/>
        </w:rPr>
        <w:t xml:space="preserve">, </w:t>
      </w:r>
      <w:r w:rsidRPr="001127C2">
        <w:rPr>
          <w:rFonts w:cs="Arial"/>
          <w:lang w:val="sr-Cyrl-CS"/>
        </w:rPr>
        <w:t>почев од дан</w:t>
      </w:r>
      <w:r w:rsidR="005D0470" w:rsidRPr="001127C2">
        <w:rPr>
          <w:rFonts w:cs="Arial"/>
          <w:lang w:val="sr-Cyrl-CS"/>
        </w:rPr>
        <w:t xml:space="preserve">а ступања на </w:t>
      </w:r>
      <w:r w:rsidR="00C71FC0">
        <w:rPr>
          <w:rFonts w:cs="Arial"/>
          <w:lang w:val="sr-Cyrl-CS"/>
        </w:rPr>
        <w:t xml:space="preserve">правну </w:t>
      </w:r>
      <w:r w:rsidR="005D0470" w:rsidRPr="001127C2">
        <w:rPr>
          <w:rFonts w:cs="Arial"/>
          <w:lang w:val="sr-Cyrl-CS"/>
        </w:rPr>
        <w:t>снаг</w:t>
      </w:r>
      <w:r w:rsidR="000431FD" w:rsidRPr="001127C2">
        <w:rPr>
          <w:rFonts w:cs="Arial"/>
          <w:lang w:val="sr-Cyrl-CS"/>
        </w:rPr>
        <w:t>у овог Уговора</w:t>
      </w:r>
      <w:r w:rsidR="000E0817">
        <w:rPr>
          <w:rFonts w:cs="Arial"/>
          <w:lang w:val="sr-Cyrl-CS"/>
        </w:rPr>
        <w:t>.</w:t>
      </w:r>
    </w:p>
    <w:p w:rsidR="00051B55" w:rsidRDefault="00051B55" w:rsidP="00EE793E">
      <w:pPr>
        <w:pStyle w:val="KDParagraf"/>
        <w:spacing w:before="0"/>
        <w:rPr>
          <w:rFonts w:cs="Arial"/>
          <w:lang w:val="sr-Cyrl-CS"/>
        </w:rPr>
      </w:pPr>
    </w:p>
    <w:p w:rsidR="001127C2" w:rsidRDefault="001127C2" w:rsidP="00EE793E">
      <w:pPr>
        <w:pStyle w:val="KDParagraf"/>
        <w:spacing w:before="0"/>
        <w:rPr>
          <w:rFonts w:cs="Arial"/>
          <w:lang w:val="sr-Cyrl-CS"/>
        </w:rPr>
      </w:pPr>
    </w:p>
    <w:p w:rsidR="001127C2" w:rsidRDefault="001127C2" w:rsidP="001127C2">
      <w:pPr>
        <w:pStyle w:val="KDParagraf"/>
        <w:spacing w:before="0"/>
        <w:rPr>
          <w:rFonts w:cs="Arial"/>
          <w:lang w:val="sr-Cyrl-CS"/>
        </w:rPr>
      </w:pPr>
      <w:r>
        <w:rPr>
          <w:rFonts w:cs="Arial"/>
          <w:lang w:val="sr-Cyrl-CS"/>
        </w:rPr>
        <w:t>1.</w:t>
      </w:r>
      <w:r w:rsidRPr="001127C2">
        <w:rPr>
          <w:rFonts w:cs="Arial"/>
          <w:lang w:val="sr-Cyrl-CS"/>
        </w:rPr>
        <w:t xml:space="preserve">Испорука софтверских </w:t>
      </w:r>
      <w:r w:rsidRPr="00E55E7B">
        <w:rPr>
          <w:rFonts w:cs="Arial"/>
          <w:lang w:val="sr-Cyrl-CS"/>
        </w:rPr>
        <w:t>лиценци</w:t>
      </w:r>
      <w:r w:rsidR="002E7DD4" w:rsidRPr="00E55E7B">
        <w:rPr>
          <w:rFonts w:cs="Arial"/>
          <w:lang w:val="sr-Cyrl-CS"/>
        </w:rPr>
        <w:t xml:space="preserve"> и надоградње-</w:t>
      </w:r>
      <w:r w:rsidR="002E7DD4" w:rsidRPr="00E55E7B">
        <w:rPr>
          <w:rFonts w:cs="Arial"/>
          <w:lang w:val="sr-Latn-RS"/>
        </w:rPr>
        <w:t>upgrade-a</w:t>
      </w:r>
      <w:r w:rsidRPr="00E55E7B">
        <w:rPr>
          <w:rFonts w:cs="Arial"/>
          <w:lang w:val="sr-Cyrl-CS"/>
        </w:rPr>
        <w:t>:</w:t>
      </w:r>
      <w:r w:rsidRPr="001127C2">
        <w:rPr>
          <w:rFonts w:cs="Arial"/>
          <w:lang w:val="sr-Cyrl-CS"/>
        </w:rPr>
        <w:t xml:space="preserve"> ____ дана од дана ступања уговора на снагу</w:t>
      </w:r>
      <w:r>
        <w:rPr>
          <w:rFonts w:cs="Arial"/>
          <w:lang w:val="sr-Cyrl-CS"/>
        </w:rPr>
        <w:t>.</w:t>
      </w:r>
    </w:p>
    <w:p w:rsidR="001127C2" w:rsidRPr="001127C2" w:rsidRDefault="001127C2" w:rsidP="001127C2">
      <w:pPr>
        <w:pStyle w:val="KDParagraf"/>
        <w:spacing w:before="0"/>
        <w:rPr>
          <w:rFonts w:cs="Arial"/>
          <w:lang w:val="sr-Cyrl-CS"/>
        </w:rPr>
      </w:pPr>
    </w:p>
    <w:p w:rsidR="001127C2" w:rsidRDefault="001127C2" w:rsidP="001127C2">
      <w:pPr>
        <w:pStyle w:val="KDParagraf"/>
        <w:spacing w:before="0"/>
        <w:rPr>
          <w:rFonts w:cs="Arial"/>
          <w:lang w:val="sr-Cyrl-CS"/>
        </w:rPr>
      </w:pPr>
      <w:r>
        <w:rPr>
          <w:rFonts w:cs="Arial"/>
          <w:lang w:val="sr-Cyrl-CS"/>
        </w:rPr>
        <w:t>2.</w:t>
      </w:r>
      <w:r w:rsidR="00695AA9">
        <w:rPr>
          <w:rFonts w:cs="Arial"/>
          <w:lang w:val="sr-Cyrl-CS"/>
        </w:rPr>
        <w:t>Пружање</w:t>
      </w:r>
      <w:r w:rsidR="00695AA9" w:rsidRPr="001127C2">
        <w:rPr>
          <w:rFonts w:cs="Arial"/>
          <w:lang w:val="sr-Cyrl-CS"/>
        </w:rPr>
        <w:t xml:space="preserve"> </w:t>
      </w:r>
      <w:r w:rsidRPr="001127C2">
        <w:rPr>
          <w:rFonts w:cs="Arial"/>
          <w:lang w:val="sr-Cyrl-CS"/>
        </w:rPr>
        <w:t xml:space="preserve">комплетне </w:t>
      </w:r>
      <w:r w:rsidR="00FD0AE4">
        <w:rPr>
          <w:rFonts w:cs="Arial"/>
          <w:lang w:val="sr-Cyrl-CS"/>
        </w:rPr>
        <w:t>У</w:t>
      </w:r>
      <w:r w:rsidRPr="001127C2">
        <w:rPr>
          <w:rFonts w:cs="Arial"/>
          <w:lang w:val="sr-Cyrl-CS"/>
        </w:rPr>
        <w:t xml:space="preserve">слуге: до _______________ </w:t>
      </w:r>
      <w:r>
        <w:rPr>
          <w:rFonts w:cs="Arial"/>
          <w:lang w:val="sr-Cyrl-CS"/>
        </w:rPr>
        <w:t xml:space="preserve">  </w:t>
      </w:r>
      <w:r w:rsidR="00C80130">
        <w:rPr>
          <w:rFonts w:cs="Arial"/>
          <w:lang w:val="sr-Cyrl-CS"/>
        </w:rPr>
        <w:t>месеци од дана ступања Уговора на снагу</w:t>
      </w:r>
      <w:r>
        <w:rPr>
          <w:rFonts w:cs="Arial"/>
          <w:lang w:val="sr-Cyrl-CS"/>
        </w:rPr>
        <w:t>.</w:t>
      </w:r>
    </w:p>
    <w:p w:rsidR="001127C2" w:rsidRPr="007B676A" w:rsidRDefault="001127C2" w:rsidP="00EE793E">
      <w:pPr>
        <w:pStyle w:val="KDParagraf"/>
        <w:spacing w:before="0"/>
        <w:rPr>
          <w:rFonts w:cs="Arial"/>
          <w:lang w:val="sr-Cyrl-CS"/>
        </w:rPr>
      </w:pPr>
    </w:p>
    <w:p w:rsidR="00100729" w:rsidRPr="004E0760" w:rsidRDefault="00100729" w:rsidP="00100729">
      <w:pPr>
        <w:pStyle w:val="ArialNarrow3pt"/>
        <w:spacing w:after="0"/>
        <w:ind w:right="32"/>
        <w:rPr>
          <w:rFonts w:ascii="Arial" w:hAnsi="Arial"/>
          <w:szCs w:val="22"/>
          <w:highlight w:val="green"/>
          <w:lang w:val="sr-Cyrl-CS"/>
        </w:rPr>
      </w:pPr>
    </w:p>
    <w:p w:rsidR="00EE793E" w:rsidRPr="007B676A" w:rsidRDefault="00EE793E" w:rsidP="00EE793E">
      <w:pPr>
        <w:pStyle w:val="KDParagraf"/>
        <w:spacing w:before="0"/>
        <w:rPr>
          <w:rFonts w:cs="Arial"/>
          <w:b/>
          <w:lang w:val="sr-Cyrl-CS"/>
        </w:rPr>
      </w:pPr>
      <w:r w:rsidRPr="007B676A">
        <w:rPr>
          <w:rFonts w:cs="Arial"/>
          <w:b/>
          <w:lang w:val="sr-Cyrl-CS"/>
        </w:rPr>
        <w:t xml:space="preserve">СРЕДСТВА ФИНАНСИЈСКОГ ОБЕЗБЕЂЕЊА </w:t>
      </w:r>
    </w:p>
    <w:p w:rsidR="00EE793E" w:rsidRPr="007B676A" w:rsidRDefault="00EE793E" w:rsidP="00EE793E">
      <w:pPr>
        <w:pStyle w:val="KDParagraf"/>
        <w:spacing w:before="0"/>
        <w:rPr>
          <w:rFonts w:cs="Arial"/>
          <w:b/>
          <w:lang w:val="sr-Cyrl-CS"/>
        </w:rPr>
      </w:pPr>
    </w:p>
    <w:p w:rsidR="00EE793E" w:rsidRPr="007B676A" w:rsidRDefault="00EE793E" w:rsidP="009C19F8">
      <w:pPr>
        <w:pStyle w:val="KDParagraf"/>
        <w:spacing w:before="0"/>
        <w:jc w:val="center"/>
        <w:rPr>
          <w:rFonts w:cs="Arial"/>
          <w:lang w:val="sr-Cyrl-CS"/>
        </w:rPr>
      </w:pPr>
      <w:r w:rsidRPr="007B676A">
        <w:rPr>
          <w:rFonts w:cs="Arial"/>
          <w:b/>
          <w:lang w:val="sr-Cyrl-CS"/>
        </w:rPr>
        <w:t>Члан 1</w:t>
      </w:r>
      <w:r w:rsidR="00BD166F">
        <w:rPr>
          <w:rFonts w:cs="Arial"/>
          <w:b/>
          <w:lang w:val="sr-Cyrl-CS"/>
        </w:rPr>
        <w:t>2</w:t>
      </w:r>
      <w:r w:rsidRPr="007B676A">
        <w:rPr>
          <w:rFonts w:cs="Arial"/>
          <w:lang w:val="sr-Cyrl-CS"/>
        </w:rPr>
        <w:t>.</w:t>
      </w:r>
    </w:p>
    <w:p w:rsidR="00EE793E" w:rsidRPr="007B676A" w:rsidRDefault="00EE793E" w:rsidP="00EE793E">
      <w:pPr>
        <w:pStyle w:val="KDParagraf"/>
        <w:spacing w:before="0"/>
        <w:rPr>
          <w:rFonts w:cs="Arial"/>
          <w:lang w:val="sr-Cyrl-CS"/>
        </w:rPr>
      </w:pPr>
    </w:p>
    <w:p w:rsidR="00120AED" w:rsidRPr="007B676A" w:rsidRDefault="00120AED" w:rsidP="00120AED">
      <w:pPr>
        <w:spacing w:before="0"/>
        <w:rPr>
          <w:rFonts w:cs="Arial"/>
          <w:b/>
          <w:sz w:val="24"/>
          <w:szCs w:val="24"/>
          <w:lang w:val="sr-Cyrl-CS"/>
        </w:rPr>
      </w:pPr>
      <w:r w:rsidRPr="007B676A">
        <w:rPr>
          <w:rFonts w:cs="Arial"/>
          <w:b/>
          <w:bCs/>
          <w:sz w:val="24"/>
          <w:szCs w:val="24"/>
          <w:lang w:val="sr-Cyrl-CS"/>
        </w:rPr>
        <w:t xml:space="preserve">Средства финансијског обезбеђења </w:t>
      </w:r>
      <w:r w:rsidRPr="007B676A">
        <w:rPr>
          <w:rFonts w:cs="Arial"/>
          <w:b/>
          <w:sz w:val="24"/>
          <w:szCs w:val="24"/>
          <w:lang w:val="sr-Cyrl-CS"/>
        </w:rPr>
        <w:t xml:space="preserve">за добро извршење посла </w:t>
      </w:r>
    </w:p>
    <w:p w:rsidR="00120AED" w:rsidRPr="00C63F87" w:rsidRDefault="0094513C" w:rsidP="00120AED">
      <w:pPr>
        <w:rPr>
          <w:rFonts w:cs="Arial"/>
          <w:b/>
          <w:lang w:val="sr-Cyrl-CS"/>
        </w:rPr>
      </w:pPr>
      <w:r>
        <w:rPr>
          <w:rFonts w:cs="Arial"/>
          <w:lang w:val="sr-Cyrl-CS"/>
        </w:rPr>
        <w:t>Пружалац услуге</w:t>
      </w:r>
      <w:r w:rsidR="00120AED" w:rsidRPr="00C63F87">
        <w:rPr>
          <w:rFonts w:cs="Arial"/>
          <w:lang w:val="sr-Cyrl-CS"/>
        </w:rPr>
        <w:t xml:space="preserve"> је дужан да у тренутку закључења Уговора а најкасније у року од 10 (</w:t>
      </w:r>
      <w:r w:rsidR="00C80130">
        <w:rPr>
          <w:rFonts w:cs="Arial"/>
          <w:lang w:val="sr-Cyrl-CS"/>
        </w:rPr>
        <w:t xml:space="preserve">словима: </w:t>
      </w:r>
      <w:r w:rsidR="00120AED" w:rsidRPr="00C63F87">
        <w:rPr>
          <w:rFonts w:cs="Arial"/>
          <w:lang w:val="sr-Cyrl-CS"/>
        </w:rPr>
        <w:t>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C80130">
        <w:rPr>
          <w:rFonts w:cs="Arial"/>
          <w:lang w:val="sr-Cyrl-CS"/>
        </w:rPr>
        <w:t xml:space="preserve"> (у даљем тексту: ЗОО)</w:t>
      </w:r>
      <w:r w:rsidR="00120AED" w:rsidRPr="00C63F87">
        <w:rPr>
          <w:rFonts w:cs="Arial"/>
          <w:lang w:val="sr-Cyrl-CS"/>
        </w:rPr>
        <w:t xml:space="preserve">, као средство финансијског обезбеђења за добро извршење посла преда Купцу </w:t>
      </w:r>
      <w:r w:rsidR="00120AED" w:rsidRPr="00C63F87">
        <w:rPr>
          <w:rFonts w:cs="Arial"/>
          <w:b/>
          <w:lang w:val="sr-Cyrl-CS"/>
        </w:rPr>
        <w:t>банкарску гаранцију за добро извршење посла.</w:t>
      </w:r>
    </w:p>
    <w:p w:rsidR="00120AED" w:rsidRPr="00C63F87" w:rsidRDefault="0094513C" w:rsidP="00120AED">
      <w:pPr>
        <w:rPr>
          <w:rFonts w:cs="Arial"/>
          <w:lang w:val="sr-Cyrl-CS"/>
        </w:rPr>
      </w:pPr>
      <w:r>
        <w:rPr>
          <w:rFonts w:cs="Arial"/>
          <w:lang w:val="sr-Cyrl-CS"/>
        </w:rPr>
        <w:t>Пружалац услуге</w:t>
      </w:r>
      <w:r w:rsidR="00120AED" w:rsidRPr="00C63F87">
        <w:rPr>
          <w:rFonts w:cs="Arial"/>
          <w:lang w:val="sr-Cyrl-CS"/>
        </w:rPr>
        <w:t xml:space="preserve">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rsidR="00120AED" w:rsidRPr="00C63F87" w:rsidRDefault="00120AED" w:rsidP="00120AED">
      <w:pPr>
        <w:rPr>
          <w:rFonts w:cs="Arial"/>
          <w:lang w:val="sr-Cyrl-RS"/>
        </w:rPr>
      </w:pPr>
      <w:r w:rsidRPr="00C63F87">
        <w:rPr>
          <w:rFonts w:cs="Arial"/>
          <w:lang w:val="sr-Cyrl-CS"/>
        </w:rPr>
        <w:t xml:space="preserve">Банкарска гаранција мора трајати најмање 30 (словима:тридесет) календарских дана дуже од рока одређеног за коначно извршење посла, односно од датума обострано потписаног Записника </w:t>
      </w:r>
      <w:r w:rsidR="00D209CF" w:rsidRPr="00C63F87">
        <w:rPr>
          <w:rFonts w:cs="Arial"/>
          <w:lang w:val="sr-Cyrl-RS"/>
        </w:rPr>
        <w:t xml:space="preserve">о финалном квалитативном пријему </w:t>
      </w:r>
      <w:r w:rsidRPr="00C63F87">
        <w:rPr>
          <w:rFonts w:cs="Arial"/>
          <w:lang w:val="sr-Cyrl-RS"/>
        </w:rPr>
        <w:t>без примедби.</w:t>
      </w:r>
    </w:p>
    <w:p w:rsidR="00120AED" w:rsidRPr="00C63F87" w:rsidRDefault="00120AED" w:rsidP="00120AED">
      <w:pPr>
        <w:rPr>
          <w:rFonts w:cs="Arial"/>
          <w:lang w:val="sr-Cyrl-RS"/>
        </w:rPr>
      </w:pPr>
      <w:r w:rsidRPr="00C63F87">
        <w:rPr>
          <w:rFonts w:cs="Arial"/>
          <w:lang w:val="sr-Cyrl-R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20AED" w:rsidRPr="00C63F87" w:rsidRDefault="00120AED" w:rsidP="00120AED">
      <w:pPr>
        <w:rPr>
          <w:rFonts w:cs="Arial"/>
          <w:lang w:val="sr-Cyrl-RS"/>
        </w:rPr>
      </w:pPr>
      <w:r w:rsidRPr="00C63F87">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20AED" w:rsidRPr="00C63F87" w:rsidRDefault="00120AED" w:rsidP="00120AED">
      <w:pPr>
        <w:rPr>
          <w:rFonts w:cs="Arial"/>
          <w:lang w:val="sr-Cyrl-RS"/>
        </w:rPr>
      </w:pPr>
      <w:r w:rsidRPr="00C63F87">
        <w:rPr>
          <w:rFonts w:cs="Arial"/>
          <w:lang w:val="sr-Cyrl-RS"/>
        </w:rPr>
        <w:lastRenderedPageBreak/>
        <w:t xml:space="preserve">Купац ће уновчити дату банкарску гаранцију за добро извршење посла у случају да </w:t>
      </w:r>
      <w:r w:rsidR="0094513C">
        <w:rPr>
          <w:rFonts w:cs="Arial"/>
          <w:lang w:val="sr-Cyrl-RS"/>
        </w:rPr>
        <w:t>Пружалац услуге</w:t>
      </w:r>
      <w:r w:rsidRPr="00C63F87">
        <w:rPr>
          <w:rFonts w:cs="Arial"/>
          <w:lang w:val="sr-Cyrl-RS"/>
        </w:rPr>
        <w:t xml:space="preserve"> не буде извршавао своје уговорне обавезе у роковима и на начин предвиђен уговором, до датума обострано потписаног Записника о  к</w:t>
      </w:r>
      <w:r w:rsidR="00D209CF" w:rsidRPr="00C63F87">
        <w:rPr>
          <w:rFonts w:cs="Arial"/>
          <w:lang w:val="sr-Cyrl-RS"/>
        </w:rPr>
        <w:t>валитативном пријему</w:t>
      </w:r>
      <w:r w:rsidRPr="00C63F87">
        <w:rPr>
          <w:rFonts w:cs="Arial"/>
          <w:lang w:val="sr-Cyrl-RS"/>
        </w:rPr>
        <w:t xml:space="preserve"> без примедби.</w:t>
      </w:r>
    </w:p>
    <w:p w:rsidR="00120AED" w:rsidRPr="00C63F87" w:rsidRDefault="00120AED" w:rsidP="00120AED">
      <w:pPr>
        <w:rPr>
          <w:rFonts w:cs="Arial"/>
          <w:lang w:val="sr-Cyrl-RS"/>
        </w:rPr>
      </w:pPr>
      <w:r w:rsidRPr="00C63F87">
        <w:rPr>
          <w:rFonts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20AED" w:rsidRPr="00C63F87" w:rsidRDefault="00120AED" w:rsidP="00120AED">
      <w:pPr>
        <w:rPr>
          <w:rFonts w:cs="Arial"/>
          <w:lang w:val="sr-Cyrl-RS"/>
        </w:rPr>
      </w:pPr>
      <w:r w:rsidRPr="00C63F87">
        <w:rPr>
          <w:rFonts w:cs="Arial"/>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w:t>
      </w:r>
      <w:r w:rsidR="00D209CF" w:rsidRPr="00C63F87">
        <w:rPr>
          <w:rFonts w:cs="Arial"/>
          <w:lang w:val="sr-Cyrl-RS"/>
        </w:rPr>
        <w:t>уз примену њеног Правилника</w:t>
      </w:r>
      <w:r w:rsidRPr="00C63F87">
        <w:rPr>
          <w:rFonts w:cs="Arial"/>
          <w:lang w:val="sr-Cyrl-RS"/>
        </w:rPr>
        <w:t>, са местом рада арбитраже у Београду и применом процесног и материјалног права Републике Србије.</w:t>
      </w:r>
    </w:p>
    <w:p w:rsidR="00120AED" w:rsidRPr="00C63F87" w:rsidRDefault="00120AED" w:rsidP="00120AED">
      <w:pPr>
        <w:rPr>
          <w:rFonts w:cs="Arial"/>
          <w:bCs/>
          <w:lang w:val="sr-Cyrl-RS"/>
        </w:rPr>
      </w:pPr>
      <w:r w:rsidRPr="00C63F87">
        <w:rPr>
          <w:rFonts w:cs="Arial"/>
          <w:bCs/>
          <w:lang w:val="sr-Cyrl-RS"/>
        </w:rPr>
        <w:t xml:space="preserve">Уколико </w:t>
      </w:r>
      <w:r w:rsidR="0094513C">
        <w:rPr>
          <w:rFonts w:cs="Arial"/>
          <w:bCs/>
          <w:lang w:val="sr-Cyrl-RS"/>
        </w:rPr>
        <w:t>Пружалац услуге</w:t>
      </w:r>
      <w:r w:rsidRPr="00C63F87">
        <w:rPr>
          <w:rFonts w:cs="Arial"/>
          <w:bCs/>
          <w:lang w:val="sr-Cyrl-RS"/>
        </w:rPr>
        <w:t xml:space="preserve"> не поступи у складу са ставом 1. овог члана, сматраће се, да уговор није ступио на правну снагу.</w:t>
      </w:r>
    </w:p>
    <w:p w:rsidR="00120AED" w:rsidRPr="00C63F87" w:rsidRDefault="00120AED" w:rsidP="00120AED">
      <w:pPr>
        <w:spacing w:before="0"/>
        <w:rPr>
          <w:rFonts w:cs="Arial"/>
          <w:lang w:val="sr-Cyrl-RS"/>
        </w:rPr>
      </w:pPr>
      <w:r w:rsidRPr="00C63F87">
        <w:rPr>
          <w:rFonts w:cs="Arial"/>
          <w:lang w:val="sr-Cyrl-RS"/>
        </w:rPr>
        <w:t>Банкарска гаранција се не може уступити  и  није преносива без сагласности уговорних страна и емисионе банке.</w:t>
      </w:r>
    </w:p>
    <w:p w:rsidR="00120AED" w:rsidRPr="00C63F87" w:rsidRDefault="00120AED" w:rsidP="00120AED">
      <w:pPr>
        <w:spacing w:before="0"/>
        <w:rPr>
          <w:rFonts w:cs="Arial"/>
          <w:lang w:val="sr-Cyrl-RS"/>
        </w:rPr>
      </w:pPr>
      <w:r w:rsidRPr="00C63F87">
        <w:rPr>
          <w:rFonts w:cs="Arial"/>
          <w:lang w:val="sr-Cyrl-RS"/>
        </w:rPr>
        <w:t xml:space="preserve">На ову  банкарску гарнцију примењују се Једнообразна правила за гаранције на позив ( </w:t>
      </w:r>
      <w:r w:rsidRPr="00C63F87">
        <w:rPr>
          <w:rFonts w:cs="Arial"/>
        </w:rPr>
        <w:t>URDG</w:t>
      </w:r>
      <w:r w:rsidRPr="00C63F87">
        <w:rPr>
          <w:rFonts w:cs="Arial"/>
          <w:lang w:val="sr-Cyrl-RS"/>
        </w:rPr>
        <w:t xml:space="preserve"> 758) Међународне трговинске коморе у Паризу.</w:t>
      </w:r>
    </w:p>
    <w:p w:rsidR="00120AED" w:rsidRPr="00C63F87" w:rsidRDefault="00120AED" w:rsidP="00120AED">
      <w:pPr>
        <w:spacing w:before="0"/>
        <w:rPr>
          <w:rFonts w:cs="Arial"/>
          <w:lang w:val="sr-Cyrl-RS"/>
        </w:rPr>
      </w:pPr>
      <w:r w:rsidRPr="00C63F87">
        <w:rPr>
          <w:rFonts w:cs="Arial"/>
          <w:lang w:val="sr-Cyrl-RS"/>
        </w:rPr>
        <w:t>Ова гара</w:t>
      </w:r>
      <w:r w:rsidR="00D209CF" w:rsidRPr="00C63F87">
        <w:rPr>
          <w:rFonts w:cs="Arial"/>
          <w:lang w:val="sr-Cyrl-RS"/>
        </w:rPr>
        <w:t>нција истиче на наведени  датум</w:t>
      </w:r>
      <w:r w:rsidRPr="00C63F87">
        <w:rPr>
          <w:rFonts w:cs="Arial"/>
          <w:lang w:val="sr-Cyrl-RS"/>
        </w:rPr>
        <w:t>,</w:t>
      </w:r>
      <w:r w:rsidR="00D209CF" w:rsidRPr="00C63F87">
        <w:rPr>
          <w:rFonts w:cs="Arial"/>
          <w:lang w:val="sr-Cyrl-RS"/>
        </w:rPr>
        <w:t xml:space="preserve"> </w:t>
      </w:r>
      <w:r w:rsidRPr="00C63F87">
        <w:rPr>
          <w:rFonts w:cs="Arial"/>
          <w:lang w:val="sr-Cyrl-RS"/>
        </w:rPr>
        <w:t>без обзира да ли је овај документ враћен или није.</w:t>
      </w:r>
    </w:p>
    <w:p w:rsidR="00A96BCA" w:rsidRPr="007B676A" w:rsidRDefault="00EE793E" w:rsidP="00EE793E">
      <w:pPr>
        <w:pStyle w:val="KDParagraf"/>
        <w:spacing w:before="0"/>
        <w:rPr>
          <w:rFonts w:cs="Arial"/>
          <w:b/>
          <w:lang w:val="sr-Cyrl-RS"/>
        </w:rPr>
      </w:pPr>
      <w:r w:rsidRPr="007B676A">
        <w:rPr>
          <w:rFonts w:cs="Arial"/>
          <w:b/>
          <w:lang w:val="sr-Cyrl-RS"/>
        </w:rPr>
        <w:tab/>
      </w:r>
    </w:p>
    <w:p w:rsidR="00EE793E" w:rsidRPr="007B676A" w:rsidRDefault="00EE793E" w:rsidP="00D209CF">
      <w:pPr>
        <w:pStyle w:val="KDParagraf"/>
        <w:spacing w:before="0"/>
        <w:jc w:val="center"/>
        <w:rPr>
          <w:rFonts w:cs="Arial"/>
          <w:lang w:val="sr-Cyrl-RS"/>
        </w:rPr>
      </w:pPr>
      <w:r w:rsidRPr="007B676A">
        <w:rPr>
          <w:rFonts w:cs="Arial"/>
          <w:b/>
          <w:lang w:val="sr-Cyrl-RS"/>
        </w:rPr>
        <w:t>Члан 1</w:t>
      </w:r>
      <w:r w:rsidR="00BD166F">
        <w:rPr>
          <w:rFonts w:cs="Arial"/>
          <w:b/>
          <w:lang w:val="sr-Cyrl-RS"/>
        </w:rPr>
        <w:t>3</w:t>
      </w:r>
      <w:r w:rsidRPr="007B676A">
        <w:rPr>
          <w:rFonts w:cs="Arial"/>
          <w:lang w:val="sr-Cyrl-RS"/>
        </w:rPr>
        <w:t>.</w:t>
      </w:r>
    </w:p>
    <w:p w:rsidR="00EE793E" w:rsidRPr="007B676A" w:rsidRDefault="00EE793E" w:rsidP="00EE793E">
      <w:pPr>
        <w:pStyle w:val="KDParagraf"/>
        <w:spacing w:before="0"/>
        <w:rPr>
          <w:rFonts w:cs="Arial"/>
          <w:lang w:val="sr-Cyrl-RS"/>
        </w:rPr>
      </w:pPr>
    </w:p>
    <w:p w:rsidR="00120AED" w:rsidRPr="007B676A" w:rsidRDefault="00120AED" w:rsidP="00120AED">
      <w:pPr>
        <w:spacing w:before="0"/>
        <w:rPr>
          <w:rFonts w:cs="Arial"/>
          <w:sz w:val="24"/>
          <w:szCs w:val="24"/>
          <w:lang w:val="sr-Cyrl-RS"/>
        </w:rPr>
      </w:pPr>
      <w:r w:rsidRPr="007B676A">
        <w:rPr>
          <w:rFonts w:cs="Arial"/>
          <w:b/>
          <w:sz w:val="24"/>
          <w:szCs w:val="24"/>
          <w:lang w:val="sr-Cyrl-RS"/>
        </w:rPr>
        <w:t>Банкарска гаранција за отклањање недостатака у гарантном року</w:t>
      </w:r>
    </w:p>
    <w:p w:rsidR="00120AED" w:rsidRPr="000C7914" w:rsidRDefault="0094513C" w:rsidP="00120AED">
      <w:pPr>
        <w:rPr>
          <w:rFonts w:cs="Arial"/>
          <w:lang w:val="sr-Cyrl-RS"/>
        </w:rPr>
      </w:pPr>
      <w:r>
        <w:rPr>
          <w:rFonts w:cs="Arial"/>
          <w:lang w:val="sr-Cyrl-RS"/>
        </w:rPr>
        <w:t>Пружалац услуге</w:t>
      </w:r>
      <w:r w:rsidR="00120AED" w:rsidRPr="000C7914">
        <w:rPr>
          <w:rFonts w:cs="Arial"/>
          <w:lang w:val="sr-Cyrl-RS"/>
        </w:rPr>
        <w:t xml:space="preserve"> је дужан да Купцу доставити неопозиву, безусловну (без права на приговор) и на први писани позив наплативу </w:t>
      </w:r>
      <w:r w:rsidR="00120AED" w:rsidRPr="000C7914">
        <w:rPr>
          <w:rFonts w:cs="Arial"/>
          <w:b/>
          <w:lang w:val="sr-Cyrl-RS"/>
        </w:rPr>
        <w:t>банкарску гаранцију за отклањање грешака у гарантном року</w:t>
      </w:r>
      <w:r w:rsidR="00120AED" w:rsidRPr="000C7914">
        <w:rPr>
          <w:rFonts w:cs="Arial"/>
          <w:lang w:val="sr-Cyrl-RS"/>
        </w:rPr>
        <w:t xml:space="preserve"> у износу од 5% укупне вредности уговора, без ПДВ.</w:t>
      </w:r>
    </w:p>
    <w:p w:rsidR="00120AED" w:rsidRPr="000C7914" w:rsidRDefault="00120AED" w:rsidP="00120AED">
      <w:pPr>
        <w:rPr>
          <w:rFonts w:cs="Arial"/>
          <w:lang w:val="sr-Cyrl-RS"/>
        </w:rPr>
      </w:pPr>
      <w:r w:rsidRPr="000C7914">
        <w:rPr>
          <w:rFonts w:cs="Arial"/>
          <w:lang w:val="sr-Cyrl-RS"/>
        </w:rPr>
        <w:t xml:space="preserve">Наведену банкарску гаранцију </w:t>
      </w:r>
      <w:r w:rsidR="0094513C">
        <w:rPr>
          <w:rFonts w:cs="Arial"/>
          <w:bCs/>
          <w:lang w:val="sr-Cyrl-RS"/>
        </w:rPr>
        <w:t>Пружалац услуге</w:t>
      </w:r>
      <w:r w:rsidRPr="000C7914">
        <w:rPr>
          <w:rFonts w:cs="Arial"/>
          <w:bCs/>
          <w:lang w:val="sr-Cyrl-RS"/>
        </w:rPr>
        <w:t xml:space="preserve"> </w:t>
      </w:r>
      <w:r w:rsidRPr="000C7914">
        <w:rPr>
          <w:rFonts w:cs="Arial"/>
          <w:lang w:val="sr-Cyrl-RS"/>
        </w:rPr>
        <w:t>предаје у року од 3 дана од дана сачињавања и обострано потписаног Записн</w:t>
      </w:r>
      <w:r w:rsidR="00D209CF" w:rsidRPr="000C7914">
        <w:rPr>
          <w:rFonts w:cs="Arial"/>
          <w:lang w:val="sr-Cyrl-RS"/>
        </w:rPr>
        <w:t>ика  о</w:t>
      </w:r>
      <w:r w:rsidRPr="000C7914">
        <w:rPr>
          <w:rFonts w:cs="Arial"/>
          <w:lang w:val="sr-Cyrl-RS"/>
        </w:rPr>
        <w:t xml:space="preserve"> квалитативном пријему</w:t>
      </w:r>
      <w:r w:rsidR="00D209CF" w:rsidRPr="000C7914">
        <w:rPr>
          <w:rFonts w:cs="Arial"/>
          <w:lang w:val="sr-Cyrl-RS"/>
        </w:rPr>
        <w:t xml:space="preserve"> </w:t>
      </w:r>
      <w:r w:rsidRPr="000C7914">
        <w:rPr>
          <w:rFonts w:cs="Arial"/>
          <w:lang w:val="sr-Cyrl-RS"/>
        </w:rPr>
        <w:t>без примедби.</w:t>
      </w:r>
    </w:p>
    <w:p w:rsidR="00120AED" w:rsidRPr="000C7914" w:rsidRDefault="00120AED" w:rsidP="00120AED">
      <w:pPr>
        <w:rPr>
          <w:rFonts w:cs="Arial"/>
          <w:lang w:val="sr-Cyrl-RS"/>
        </w:rPr>
      </w:pPr>
      <w:r w:rsidRPr="000C7914">
        <w:rPr>
          <w:rFonts w:cs="Arial"/>
          <w:lang w:val="sr-Cyrl-RS"/>
        </w:rPr>
        <w:t>Банкарска гаранција за отклањање грешака у гарантном року мора трајати 30 (тридесет) дана дуже од истека гарантног рока.</w:t>
      </w:r>
    </w:p>
    <w:p w:rsidR="00120AED" w:rsidRPr="000C7914" w:rsidRDefault="00120AED" w:rsidP="00120AED">
      <w:pPr>
        <w:rPr>
          <w:rFonts w:cs="Arial"/>
          <w:lang w:val="sr-Cyrl-RS"/>
        </w:rPr>
      </w:pPr>
      <w:r w:rsidRPr="000C7914">
        <w:rPr>
          <w:rFonts w:cs="Arial"/>
          <w:lang w:val="sr-Cyrl-RS"/>
        </w:rPr>
        <w:t>Ако се за време трајања уговора промене гарантни рокови, важење ове банкарске гаранције мора да се продужи.</w:t>
      </w:r>
    </w:p>
    <w:p w:rsidR="00120AED" w:rsidRPr="000C7914" w:rsidRDefault="00120AED" w:rsidP="00120AED">
      <w:pPr>
        <w:pStyle w:val="Bulit02"/>
        <w:numPr>
          <w:ilvl w:val="0"/>
          <w:numId w:val="0"/>
        </w:numPr>
        <w:spacing w:after="0"/>
        <w:rPr>
          <w:rFonts w:cs="Arial"/>
          <w:lang w:val="sr-Cyrl-RS"/>
        </w:rPr>
      </w:pPr>
      <w:r w:rsidRPr="000C7914">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20AED" w:rsidRPr="000C7914" w:rsidRDefault="00120AED" w:rsidP="00120AED">
      <w:pPr>
        <w:rPr>
          <w:rFonts w:cs="Arial"/>
          <w:lang w:val="sr-Cyrl-RS"/>
        </w:rPr>
      </w:pPr>
      <w:r w:rsidRPr="000C7914">
        <w:rPr>
          <w:rFonts w:cs="Arial"/>
          <w:lang w:val="sr-Cyrl-RS"/>
        </w:rPr>
        <w:t xml:space="preserve">Купац ће уновчити дату банкарску гаранцију за отклањање грешака у гарантном року у случају да </w:t>
      </w:r>
      <w:r w:rsidR="0094513C">
        <w:rPr>
          <w:rFonts w:cs="Arial"/>
          <w:lang w:val="sr-Cyrl-RS"/>
        </w:rPr>
        <w:t>Пружалац услуге</w:t>
      </w:r>
      <w:r w:rsidRPr="000C7914">
        <w:rPr>
          <w:rFonts w:cs="Arial"/>
          <w:lang w:val="sr-Cyrl-RS"/>
        </w:rPr>
        <w:t xml:space="preserve"> не буде извршавао своје уговорне обавезе у гарантном року.</w:t>
      </w:r>
    </w:p>
    <w:p w:rsidR="00120AED" w:rsidRPr="000C7914" w:rsidRDefault="00120AED" w:rsidP="00120AED">
      <w:pPr>
        <w:rPr>
          <w:rFonts w:cs="Arial"/>
          <w:color w:val="000000"/>
          <w:lang w:val="sr-Cyrl-RS"/>
        </w:rPr>
      </w:pPr>
      <w:r w:rsidRPr="000C7914">
        <w:rPr>
          <w:rFonts w:cs="Arial"/>
          <w:lang w:val="sr-Cyrl-RS"/>
        </w:rPr>
        <w:t xml:space="preserve">У случају да </w:t>
      </w:r>
      <w:r w:rsidRPr="000C7914">
        <w:rPr>
          <w:rFonts w:cs="Arial"/>
          <w:color w:val="000000"/>
          <w:lang w:val="sr-Cyrl-RS"/>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20AED" w:rsidRPr="000C7914" w:rsidRDefault="00120AED" w:rsidP="00120AED">
      <w:pPr>
        <w:rPr>
          <w:rFonts w:cs="Arial"/>
          <w:lang w:val="sr-Cyrl-RS"/>
        </w:rPr>
      </w:pPr>
      <w:r w:rsidRPr="000C7914">
        <w:rPr>
          <w:rFonts w:cs="Arial"/>
          <w:lang w:val="sr-Cyrl-RS"/>
        </w:rPr>
        <w:t xml:space="preserve">У случају да </w:t>
      </w:r>
      <w:r w:rsidRPr="000C7914">
        <w:rPr>
          <w:rFonts w:cs="Arial"/>
          <w:color w:val="000000"/>
          <w:lang w:val="sr-Cyrl-RS"/>
        </w:rPr>
        <w:t xml:space="preserve">је пословно седиште банке гаранта </w:t>
      </w:r>
      <w:r w:rsidRPr="000C7914">
        <w:rPr>
          <w:rFonts w:cs="Arial"/>
          <w:lang w:val="sr-Cyrl-RS"/>
        </w:rPr>
        <w:t xml:space="preserve">изван Републике Србије у случају спора по овој Гаранцији, утврђује се надлежност Сталне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120AED" w:rsidRPr="000C7914" w:rsidRDefault="00120AED" w:rsidP="00120AED">
      <w:pPr>
        <w:spacing w:before="0"/>
        <w:rPr>
          <w:rFonts w:cs="Arial"/>
          <w:lang w:val="sr-Cyrl-RS"/>
        </w:rPr>
      </w:pPr>
      <w:r w:rsidRPr="000C7914">
        <w:rPr>
          <w:rFonts w:cs="Arial"/>
          <w:lang w:val="sr-Cyrl-RS"/>
        </w:rPr>
        <w:t>Банкарска гаранција се не може уступити  и  није преносива без сагласности уговорних страна и емисионе банке.</w:t>
      </w:r>
    </w:p>
    <w:p w:rsidR="00120AED" w:rsidRPr="000C7914" w:rsidRDefault="00120AED" w:rsidP="00120AED">
      <w:pPr>
        <w:spacing w:before="0"/>
        <w:rPr>
          <w:rFonts w:cs="Arial"/>
          <w:lang w:val="sr-Cyrl-RS"/>
        </w:rPr>
      </w:pPr>
      <w:r w:rsidRPr="000C7914">
        <w:rPr>
          <w:rFonts w:cs="Arial"/>
          <w:lang w:val="sr-Cyrl-RS"/>
        </w:rPr>
        <w:t xml:space="preserve">На ову  банкарску гарнцију примењују се Једнообразна правила за гаранције на позив ( </w:t>
      </w:r>
      <w:r w:rsidRPr="000C7914">
        <w:rPr>
          <w:rFonts w:cs="Arial"/>
        </w:rPr>
        <w:t>URDG</w:t>
      </w:r>
      <w:r w:rsidRPr="000C7914">
        <w:rPr>
          <w:rFonts w:cs="Arial"/>
          <w:lang w:val="sr-Cyrl-RS"/>
        </w:rPr>
        <w:t xml:space="preserve"> 758) Међународне трговинске коморе у Паризу.</w:t>
      </w:r>
    </w:p>
    <w:p w:rsidR="00120AED" w:rsidRPr="000C7914" w:rsidRDefault="00120AED" w:rsidP="00120AED">
      <w:pPr>
        <w:spacing w:before="0"/>
        <w:rPr>
          <w:rFonts w:cs="Arial"/>
          <w:lang w:val="sr-Cyrl-RS"/>
        </w:rPr>
      </w:pPr>
      <w:r w:rsidRPr="000C7914">
        <w:rPr>
          <w:rFonts w:cs="Arial"/>
          <w:lang w:val="sr-Cyrl-RS"/>
        </w:rPr>
        <w:lastRenderedPageBreak/>
        <w:t>Ова гаранција истиче на наведени  датум ,без обзира да ли је овај документ враћен или није.</w:t>
      </w:r>
    </w:p>
    <w:p w:rsidR="00120AED" w:rsidRPr="007B676A" w:rsidRDefault="00120AED" w:rsidP="00EE793E">
      <w:pPr>
        <w:pStyle w:val="KDParagraf"/>
        <w:spacing w:before="0"/>
        <w:rPr>
          <w:rFonts w:cs="Arial"/>
          <w:lang w:val="sr-Cyrl-RS"/>
        </w:rPr>
      </w:pPr>
    </w:p>
    <w:p w:rsidR="00485F8A" w:rsidRPr="007B676A" w:rsidRDefault="00485F8A" w:rsidP="00485F8A">
      <w:pPr>
        <w:jc w:val="left"/>
        <w:rPr>
          <w:rFonts w:cs="Arial"/>
          <w:b/>
          <w:szCs w:val="24"/>
          <w:lang w:val="sr-Cyrl-RS"/>
        </w:rPr>
      </w:pPr>
      <w:r w:rsidRPr="007B676A">
        <w:rPr>
          <w:rFonts w:cs="Arial"/>
          <w:b/>
          <w:szCs w:val="24"/>
          <w:lang w:val="sr-Cyrl-RS"/>
        </w:rPr>
        <w:t xml:space="preserve">БЕЗБЕДНОСТ И ЗДРАВЉЕ НА РАДУ </w:t>
      </w:r>
    </w:p>
    <w:p w:rsidR="00485F8A" w:rsidRPr="00485F8A" w:rsidRDefault="00485F8A" w:rsidP="00485F8A">
      <w:pPr>
        <w:jc w:val="center"/>
        <w:rPr>
          <w:rFonts w:cs="Arial"/>
          <w:szCs w:val="24"/>
          <w:lang w:val="sr-Cyrl-RS"/>
        </w:rPr>
      </w:pPr>
      <w:r w:rsidRPr="007B676A">
        <w:rPr>
          <w:rFonts w:cs="Arial"/>
          <w:b/>
          <w:sz w:val="24"/>
          <w:szCs w:val="24"/>
          <w:lang w:val="sr-Cyrl-RS"/>
        </w:rPr>
        <w:t xml:space="preserve">Члан </w:t>
      </w:r>
      <w:r w:rsidRPr="00485F8A">
        <w:rPr>
          <w:rFonts w:cs="Arial"/>
          <w:b/>
          <w:sz w:val="24"/>
          <w:szCs w:val="24"/>
          <w:lang w:val="sr-Cyrl-RS"/>
        </w:rPr>
        <w:t>1</w:t>
      </w:r>
      <w:r w:rsidR="00BD166F">
        <w:rPr>
          <w:rFonts w:cs="Arial"/>
          <w:b/>
          <w:sz w:val="24"/>
          <w:szCs w:val="24"/>
          <w:lang w:val="sr-Cyrl-RS"/>
        </w:rPr>
        <w:t>4</w:t>
      </w:r>
      <w:r w:rsidRPr="00485F8A">
        <w:rPr>
          <w:rFonts w:cs="Arial"/>
          <w:szCs w:val="24"/>
          <w:lang w:val="sr-Cyrl-RS"/>
        </w:rPr>
        <w:t>.</w:t>
      </w:r>
    </w:p>
    <w:p w:rsidR="00485F8A" w:rsidRPr="00485F8A" w:rsidRDefault="00485F8A" w:rsidP="00485F8A">
      <w:pPr>
        <w:spacing w:after="120"/>
        <w:rPr>
          <w:rFonts w:cs="Arial"/>
          <w:lang w:val="sr-Cyrl-RS"/>
        </w:rPr>
      </w:pPr>
      <w:r w:rsidRPr="007B676A">
        <w:rPr>
          <w:rFonts w:cs="Arial"/>
          <w:lang w:val="sr-Cyrl-R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485F8A">
        <w:rPr>
          <w:rFonts w:cs="Arial"/>
          <w:lang w:val="sr-Cyrl-RS"/>
        </w:rPr>
        <w:t>ата</w:t>
      </w:r>
      <w:r w:rsidRPr="007B676A">
        <w:rPr>
          <w:rFonts w:cs="Arial"/>
          <w:lang w:val="sr-Cyrl-RS"/>
        </w:rPr>
        <w:t xml:space="preserve"> Корисник</w:t>
      </w:r>
      <w:r w:rsidRPr="00485F8A">
        <w:rPr>
          <w:rFonts w:cs="Arial"/>
          <w:lang w:val="sr-Cyrl-RS"/>
        </w:rPr>
        <w:t>а</w:t>
      </w:r>
      <w:r w:rsidRPr="007B676A">
        <w:rPr>
          <w:rFonts w:cs="Arial"/>
          <w:lang w:val="sr-Cyrl-RS"/>
        </w:rPr>
        <w:t xml:space="preserve"> услуге, односно</w:t>
      </w:r>
      <w:r w:rsidR="00D209CF">
        <w:rPr>
          <w:rFonts w:cs="Arial"/>
          <w:lang w:val="sr-Cyrl-RS"/>
        </w:rPr>
        <w:t xml:space="preserve"> докумената које</w:t>
      </w:r>
      <w:r w:rsidRPr="007B676A">
        <w:rPr>
          <w:rFonts w:cs="Arial"/>
          <w:lang w:val="sr-Cyrl-RS"/>
        </w:rPr>
        <w:t xml:space="preserve"> Уговорне стране закључе из области безбедности и здравља на раду у складу са прописима </w:t>
      </w:r>
      <w:r w:rsidRPr="00485F8A">
        <w:rPr>
          <w:rFonts w:cs="Arial"/>
          <w:lang w:val="sr-Cyrl-RS"/>
        </w:rPr>
        <w:t>Републике Србије.</w:t>
      </w:r>
    </w:p>
    <w:p w:rsidR="00485F8A" w:rsidRPr="007B676A" w:rsidRDefault="00485F8A" w:rsidP="00485F8A">
      <w:pPr>
        <w:spacing w:after="120"/>
        <w:rPr>
          <w:rFonts w:cs="Arial"/>
          <w:lang w:val="sr-Cyrl-RS"/>
        </w:rPr>
      </w:pPr>
      <w:r w:rsidRPr="007B676A">
        <w:rPr>
          <w:rFonts w:cs="Arial"/>
          <w:lang w:val="sr-Cyrl-RS"/>
        </w:rPr>
        <w:t xml:space="preserve">Пружалац услуге је одговоран за предузимање свих мера безбедности и здравља на раду, које </w:t>
      </w:r>
      <w:r w:rsidRPr="00485F8A">
        <w:rPr>
          <w:rFonts w:cs="Arial"/>
        </w:rPr>
        <w:t>je</w:t>
      </w:r>
      <w:r w:rsidRPr="00485F8A">
        <w:rPr>
          <w:rFonts w:cs="Arial"/>
          <w:lang w:val="sr-Cyrl-RS"/>
        </w:rPr>
        <w:t>,</w:t>
      </w:r>
      <w:r w:rsidRPr="007B676A">
        <w:rPr>
          <w:rFonts w:cs="Arial"/>
          <w:lang w:val="sr-Cyrl-RS"/>
        </w:rPr>
        <w:t xml:space="preserve"> полазећи од специфичности послова које су предмет овог Уговора, технологије рада и стеченог искуств</w:t>
      </w:r>
      <w:r w:rsidRPr="00485F8A">
        <w:rPr>
          <w:rFonts w:cs="Arial"/>
        </w:rPr>
        <w:t>a</w:t>
      </w:r>
      <w:r w:rsidRPr="007B676A">
        <w:rPr>
          <w:rFonts w:cs="Arial"/>
          <w:lang w:val="sr-Cyrl-RS"/>
        </w:rPr>
        <w:t>, неопходно спровести како би се заштитили запослени код Пружаоца услуге,</w:t>
      </w:r>
      <w:r w:rsidRPr="00485F8A">
        <w:rPr>
          <w:rFonts w:cs="Arial"/>
          <w:lang w:val="sr-Cyrl-RS"/>
        </w:rPr>
        <w:t xml:space="preserve"> као и друга лица која Пружалац услуге ангажује приликом пружања услуге и имовина.</w:t>
      </w:r>
      <w:r w:rsidRPr="007B676A">
        <w:rPr>
          <w:rFonts w:cs="Arial"/>
          <w:lang w:val="sr-Cyrl-RS"/>
        </w:rPr>
        <w:t xml:space="preserve"> </w:t>
      </w:r>
    </w:p>
    <w:p w:rsidR="00485F8A" w:rsidRPr="007B676A" w:rsidRDefault="00485F8A" w:rsidP="00485F8A">
      <w:pPr>
        <w:spacing w:after="120"/>
        <w:rPr>
          <w:rFonts w:cs="Arial"/>
          <w:lang w:val="sr-Cyrl-RS"/>
        </w:rPr>
      </w:pPr>
      <w:r w:rsidRPr="007B676A">
        <w:rPr>
          <w:rFonts w:cs="Arial"/>
          <w:lang w:val="sr-Cyrl-RS"/>
        </w:rPr>
        <w:t>У случају било каквог кршења обавезе наведене у ставу 1. и 2. овог члана Корисник услуге може раскинути овај Уговор.</w:t>
      </w:r>
    </w:p>
    <w:p w:rsidR="00485F8A" w:rsidRPr="007B676A" w:rsidRDefault="00485F8A" w:rsidP="00485F8A">
      <w:pPr>
        <w:jc w:val="center"/>
        <w:rPr>
          <w:rFonts w:cs="Arial"/>
          <w:lang w:val="sr-Cyrl-RS"/>
        </w:rPr>
      </w:pPr>
    </w:p>
    <w:p w:rsidR="00485F8A" w:rsidRPr="00485F8A" w:rsidRDefault="00485F8A" w:rsidP="00485F8A">
      <w:pPr>
        <w:jc w:val="center"/>
        <w:rPr>
          <w:rFonts w:cs="Arial"/>
          <w:b/>
          <w:lang w:val="sr-Cyrl-RS"/>
        </w:rPr>
      </w:pPr>
      <w:r w:rsidRPr="007B676A">
        <w:rPr>
          <w:rFonts w:cs="Arial"/>
          <w:b/>
          <w:lang w:val="sr-Cyrl-RS"/>
        </w:rPr>
        <w:t xml:space="preserve">Члан </w:t>
      </w:r>
      <w:r w:rsidR="009C19F8">
        <w:rPr>
          <w:rFonts w:cs="Arial"/>
          <w:b/>
          <w:lang w:val="sr-Cyrl-RS"/>
        </w:rPr>
        <w:t>1</w:t>
      </w:r>
      <w:r w:rsidR="00BD166F">
        <w:rPr>
          <w:rFonts w:cs="Arial"/>
          <w:b/>
          <w:lang w:val="sr-Cyrl-RS"/>
        </w:rPr>
        <w:t>5</w:t>
      </w:r>
      <w:r w:rsidRPr="00485F8A">
        <w:rPr>
          <w:rFonts w:cs="Arial"/>
          <w:b/>
          <w:lang w:val="sr-Cyrl-RS"/>
        </w:rPr>
        <w:t>.</w:t>
      </w:r>
    </w:p>
    <w:p w:rsidR="00485F8A" w:rsidRPr="007B676A" w:rsidRDefault="00485F8A" w:rsidP="00485F8A">
      <w:pPr>
        <w:spacing w:after="120"/>
        <w:rPr>
          <w:rFonts w:cs="Arial"/>
          <w:lang w:val="sr-Cyrl-RS"/>
        </w:rPr>
      </w:pPr>
      <w:r w:rsidRPr="007B676A">
        <w:rPr>
          <w:rFonts w:cs="Arial"/>
          <w:lang w:val="sr-Cyrl-RS"/>
        </w:rPr>
        <w:t>Права и обавезе Уговорних страна у вези са безбедности и здрављем на раду дефинисане су у Прилогу</w:t>
      </w:r>
      <w:r w:rsidRPr="00485F8A">
        <w:rPr>
          <w:rFonts w:cs="Arial"/>
          <w:lang w:val="sr-Cyrl-RS"/>
        </w:rPr>
        <w:t xml:space="preserve"> </w:t>
      </w:r>
      <w:r w:rsidRPr="007B676A">
        <w:rPr>
          <w:rFonts w:cs="Arial"/>
          <w:lang w:val="sr-Cyrl-RS"/>
        </w:rPr>
        <w:t xml:space="preserve"> о безбедности и здрављу на раду </w:t>
      </w:r>
      <w:r w:rsidRPr="00485F8A">
        <w:rPr>
          <w:rFonts w:cs="Arial"/>
          <w:lang w:val="sr-Cyrl-RS"/>
        </w:rPr>
        <w:t>(</w:t>
      </w:r>
      <w:r w:rsidRPr="007B676A">
        <w:rPr>
          <w:rFonts w:cs="Arial"/>
          <w:lang w:val="sr-Cyrl-RS"/>
        </w:rPr>
        <w:t xml:space="preserve">дат је  у Прилогу </w:t>
      </w:r>
      <w:r w:rsidRPr="00485F8A">
        <w:rPr>
          <w:rFonts w:cs="Arial"/>
          <w:lang w:val="sr-Cyrl-RS"/>
        </w:rPr>
        <w:t>8</w:t>
      </w:r>
      <w:r w:rsidRPr="007B676A">
        <w:rPr>
          <w:rFonts w:cs="Arial"/>
          <w:lang w:val="sr-Cyrl-RS"/>
        </w:rPr>
        <w:t>. овог Уговора)</w:t>
      </w:r>
      <w:r w:rsidRPr="00485F8A">
        <w:rPr>
          <w:rFonts w:cs="Arial"/>
          <w:lang w:val="sr-Cyrl-RS"/>
        </w:rPr>
        <w:t>,</w:t>
      </w:r>
      <w:r w:rsidRPr="007B676A">
        <w:rPr>
          <w:rFonts w:cs="Arial"/>
          <w:lang w:val="sr-Cyrl-RS"/>
        </w:rPr>
        <w:t xml:space="preserve"> који </w:t>
      </w:r>
      <w:r w:rsidRPr="00485F8A">
        <w:rPr>
          <w:rFonts w:cs="Arial"/>
          <w:lang w:val="sr-Cyrl-RS"/>
        </w:rPr>
        <w:t>чинисаставни део</w:t>
      </w:r>
      <w:r w:rsidRPr="007B676A">
        <w:rPr>
          <w:rFonts w:cs="Arial"/>
          <w:lang w:val="sr-Cyrl-RS"/>
        </w:rPr>
        <w:t xml:space="preserve"> овог Уговора.</w:t>
      </w:r>
    </w:p>
    <w:p w:rsidR="00485F8A" w:rsidRPr="00485F8A" w:rsidRDefault="00485F8A" w:rsidP="00485F8A">
      <w:pPr>
        <w:jc w:val="center"/>
        <w:rPr>
          <w:rFonts w:cs="Arial"/>
          <w:b/>
          <w:lang w:val="sr-Cyrl-RS"/>
        </w:rPr>
      </w:pPr>
      <w:r w:rsidRPr="007B676A">
        <w:rPr>
          <w:rFonts w:cs="Arial"/>
          <w:b/>
          <w:lang w:val="sr-Cyrl-RS"/>
        </w:rPr>
        <w:t xml:space="preserve">Члан </w:t>
      </w:r>
      <w:r w:rsidR="009C19F8">
        <w:rPr>
          <w:rFonts w:cs="Arial"/>
          <w:b/>
          <w:lang w:val="sr-Cyrl-RS"/>
        </w:rPr>
        <w:t>1</w:t>
      </w:r>
      <w:r w:rsidR="00BD166F">
        <w:rPr>
          <w:rFonts w:cs="Arial"/>
          <w:b/>
          <w:lang w:val="sr-Cyrl-RS"/>
        </w:rPr>
        <w:t>6</w:t>
      </w:r>
      <w:r w:rsidRPr="00485F8A">
        <w:rPr>
          <w:rFonts w:cs="Arial"/>
          <w:b/>
          <w:lang w:val="sr-Cyrl-RS"/>
        </w:rPr>
        <w:t>.</w:t>
      </w:r>
    </w:p>
    <w:p w:rsidR="00485F8A" w:rsidRPr="007B676A" w:rsidRDefault="00485F8A" w:rsidP="00485F8A">
      <w:pPr>
        <w:spacing w:after="120"/>
        <w:rPr>
          <w:rFonts w:cs="Arial"/>
          <w:lang w:val="sr-Cyrl-RS"/>
        </w:rPr>
      </w:pPr>
      <w:r w:rsidRPr="007B676A">
        <w:rPr>
          <w:rFonts w:cs="Arial"/>
          <w:lang w:val="sr-Cyrl-R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485F8A">
        <w:rPr>
          <w:rFonts w:cs="Arial"/>
          <w:lang w:val="sr-Cyrl-RS"/>
        </w:rPr>
        <w:t xml:space="preserve">је </w:t>
      </w:r>
      <w:r w:rsidRPr="007B676A">
        <w:rPr>
          <w:rFonts w:cs="Arial"/>
          <w:lang w:val="sr-Cyrl-RS"/>
        </w:rPr>
        <w:t>ангажовао Пружа</w:t>
      </w:r>
      <w:r w:rsidRPr="00485F8A">
        <w:rPr>
          <w:rFonts w:cs="Arial"/>
          <w:lang w:val="sr-Cyrl-RS"/>
        </w:rPr>
        <w:t>лац</w:t>
      </w:r>
      <w:r w:rsidRPr="007B676A">
        <w:rPr>
          <w:rFonts w:cs="Arial"/>
          <w:lang w:val="sr-Cyrl-RS"/>
        </w:rPr>
        <w:t xml:space="preserve"> услуге, ради обављања послова који су предмет овог Уговора.</w:t>
      </w:r>
    </w:p>
    <w:p w:rsidR="00485F8A" w:rsidRPr="007B676A" w:rsidRDefault="00485F8A" w:rsidP="00485F8A">
      <w:pPr>
        <w:spacing w:after="120"/>
        <w:rPr>
          <w:rFonts w:cs="Arial"/>
          <w:lang w:val="sr-Cyrl-RS"/>
        </w:rPr>
      </w:pPr>
      <w:r w:rsidRPr="007B676A">
        <w:rPr>
          <w:rFonts w:cs="Arial"/>
          <w:lang w:val="sr-Cyrl-RS"/>
        </w:rPr>
        <w:t>Под штетом, у смислу става 1. овог члана, подразумева се нематеријална штета настала услед смрти или повреде запосленог код Корисник</w:t>
      </w:r>
      <w:r w:rsidRPr="00485F8A">
        <w:rPr>
          <w:rFonts w:cs="Arial"/>
          <w:lang w:val="sr-Cyrl-RS"/>
        </w:rPr>
        <w:t>а</w:t>
      </w:r>
      <w:r w:rsidRPr="007B676A">
        <w:rPr>
          <w:rFonts w:cs="Arial"/>
          <w:lang w:val="sr-Cyrl-RS"/>
        </w:rPr>
        <w:t xml:space="preserve"> услуге, штета настала на имовини Корисник</w:t>
      </w:r>
      <w:r w:rsidRPr="00485F8A">
        <w:rPr>
          <w:rFonts w:cs="Arial"/>
          <w:lang w:val="sr-Cyrl-RS"/>
        </w:rPr>
        <w:t>а</w:t>
      </w:r>
      <w:r w:rsidRPr="007B676A">
        <w:rPr>
          <w:rFonts w:cs="Arial"/>
          <w:lang w:val="sr-Cyrl-RS"/>
        </w:rPr>
        <w:t xml:space="preserve"> услуге, као и сви други трошкови и накнаде које је имао Корисник услуге ради отклањања последица настале штете.</w:t>
      </w:r>
    </w:p>
    <w:p w:rsidR="00485F8A" w:rsidRPr="00485F8A" w:rsidRDefault="00485F8A" w:rsidP="00485F8A">
      <w:pPr>
        <w:jc w:val="center"/>
        <w:rPr>
          <w:rFonts w:cs="Arial"/>
          <w:b/>
          <w:sz w:val="24"/>
          <w:szCs w:val="24"/>
          <w:lang w:val="sr-Cyrl-RS"/>
        </w:rPr>
      </w:pPr>
      <w:r w:rsidRPr="007B676A">
        <w:rPr>
          <w:rFonts w:cs="Arial"/>
          <w:b/>
          <w:sz w:val="24"/>
          <w:szCs w:val="24"/>
          <w:lang w:val="sr-Cyrl-RS"/>
        </w:rPr>
        <w:t xml:space="preserve">Члан </w:t>
      </w:r>
      <w:r w:rsidR="008D09C8">
        <w:rPr>
          <w:rFonts w:cs="Arial"/>
          <w:b/>
          <w:sz w:val="24"/>
          <w:szCs w:val="24"/>
          <w:lang w:val="sr-Cyrl-RS"/>
        </w:rPr>
        <w:t>1</w:t>
      </w:r>
      <w:r w:rsidR="00BD166F">
        <w:rPr>
          <w:rFonts w:cs="Arial"/>
          <w:b/>
          <w:sz w:val="24"/>
          <w:szCs w:val="24"/>
          <w:lang w:val="sr-Cyrl-RS"/>
        </w:rPr>
        <w:t>7</w:t>
      </w:r>
      <w:r w:rsidRPr="00485F8A">
        <w:rPr>
          <w:rFonts w:cs="Arial"/>
          <w:b/>
          <w:sz w:val="24"/>
          <w:szCs w:val="24"/>
          <w:lang w:val="sr-Cyrl-RS"/>
        </w:rPr>
        <w:t>.</w:t>
      </w:r>
    </w:p>
    <w:p w:rsidR="00485F8A" w:rsidRPr="007B676A" w:rsidRDefault="00485F8A" w:rsidP="00485F8A">
      <w:pPr>
        <w:spacing w:after="120"/>
        <w:rPr>
          <w:rFonts w:cs="Arial"/>
          <w:lang w:val="sr-Cyrl-RS"/>
        </w:rPr>
      </w:pPr>
      <w:r w:rsidRPr="007B676A">
        <w:rPr>
          <w:rFonts w:cs="Arial"/>
          <w:lang w:val="sr-Cyrl-RS"/>
        </w:rPr>
        <w:t>Пружалац услуге је дужан да, у складу са Законом</w:t>
      </w:r>
      <w:r w:rsidRPr="00485F8A">
        <w:rPr>
          <w:rFonts w:cs="Arial"/>
          <w:lang w:val="sr-Cyrl-RS"/>
        </w:rPr>
        <w:t xml:space="preserve"> о  безбедности и здравља на раду („Службени гласник РС“</w:t>
      </w:r>
      <w:r w:rsidRPr="007B676A">
        <w:rPr>
          <w:rFonts w:cs="Arial"/>
          <w:lang w:val="sr-Cyrl-RS"/>
        </w:rPr>
        <w:t>,</w:t>
      </w:r>
      <w:r w:rsidRPr="00485F8A">
        <w:rPr>
          <w:rFonts w:cs="Arial"/>
          <w:lang w:val="sr-Cyrl-RS"/>
        </w:rPr>
        <w:t xml:space="preserve"> бр. 101/2005 и 91/2015), (даља: Закон о БЗР),</w:t>
      </w:r>
      <w:r w:rsidRPr="007B676A">
        <w:rPr>
          <w:rFonts w:cs="Arial"/>
          <w:lang w:val="sr-Cyrl-RS"/>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485F8A">
        <w:rPr>
          <w:rFonts w:cs="Arial"/>
          <w:lang w:val="sr-Cyrl-RS"/>
        </w:rPr>
        <w:t xml:space="preserve"> од стране Корисника услуге</w:t>
      </w:r>
      <w:r w:rsidRPr="007B676A">
        <w:rPr>
          <w:rFonts w:cs="Arial"/>
          <w:lang w:val="sr-Cyrl-RS"/>
        </w:rPr>
        <w:t>, у складу са прописима, од стране Корисник</w:t>
      </w:r>
      <w:r w:rsidRPr="00485F8A">
        <w:rPr>
          <w:rFonts w:cs="Arial"/>
          <w:lang w:val="sr-Cyrl-RS"/>
        </w:rPr>
        <w:t>а</w:t>
      </w:r>
      <w:r w:rsidRPr="007B676A">
        <w:rPr>
          <w:rFonts w:cs="Arial"/>
          <w:lang w:val="sr-Cyrl-RS"/>
        </w:rPr>
        <w:t xml:space="preserve"> услуге</w:t>
      </w:r>
      <w:r w:rsidRPr="00485F8A">
        <w:rPr>
          <w:rFonts w:cs="Arial"/>
          <w:lang w:val="sr-Cyrl-RS"/>
        </w:rPr>
        <w:t xml:space="preserve">, као и </w:t>
      </w:r>
      <w:r w:rsidRPr="007B676A">
        <w:rPr>
          <w:rFonts w:cs="Arial"/>
          <w:lang w:val="sr-Cyrl-RS"/>
        </w:rPr>
        <w:t xml:space="preserve"> да спроводи контролу примене превентивних мера за безбедан и здрав рад, док се не отклоне примедбе </w:t>
      </w:r>
      <w:r w:rsidRPr="00485F8A">
        <w:rPr>
          <w:rFonts w:cs="Arial"/>
          <w:lang w:val="sr-Cyrl-RS"/>
        </w:rPr>
        <w:t>Корисника услуге.</w:t>
      </w:r>
    </w:p>
    <w:p w:rsidR="00485F8A" w:rsidRPr="007B676A" w:rsidRDefault="00485F8A" w:rsidP="00485F8A">
      <w:pPr>
        <w:spacing w:after="120"/>
        <w:rPr>
          <w:rFonts w:cs="Arial"/>
          <w:lang w:val="sr-Cyrl-RS"/>
        </w:rPr>
      </w:pPr>
      <w:r w:rsidRPr="007B676A">
        <w:rPr>
          <w:rFonts w:cs="Arial"/>
          <w:lang w:val="sr-Cyrl-RS"/>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485F8A">
        <w:rPr>
          <w:rFonts w:cs="Arial"/>
          <w:lang w:val="sr-Cyrl-RS"/>
        </w:rPr>
        <w:t>пружање услуга</w:t>
      </w:r>
      <w:r w:rsidRPr="007B676A">
        <w:rPr>
          <w:rFonts w:cs="Arial"/>
          <w:lang w:val="sr-Cyrl-RS"/>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EE793E" w:rsidRPr="007B676A" w:rsidRDefault="009C19F8" w:rsidP="00DD2BBB">
      <w:pPr>
        <w:pStyle w:val="KDParagraf"/>
        <w:spacing w:before="0"/>
        <w:jc w:val="center"/>
        <w:rPr>
          <w:rFonts w:cs="Arial"/>
          <w:lang w:val="sr-Cyrl-RS"/>
        </w:rPr>
      </w:pPr>
      <w:r>
        <w:rPr>
          <w:rFonts w:cs="Arial"/>
          <w:b/>
          <w:lang w:val="sr-Cyrl-RS"/>
        </w:rPr>
        <w:t xml:space="preserve">Члан </w:t>
      </w:r>
      <w:r w:rsidR="00BD166F">
        <w:rPr>
          <w:rFonts w:cs="Arial"/>
          <w:b/>
          <w:lang w:val="sr-Cyrl-RS"/>
        </w:rPr>
        <w:t>18</w:t>
      </w:r>
      <w:r w:rsidR="00EE793E" w:rsidRPr="00662589">
        <w:rPr>
          <w:rFonts w:cs="Arial"/>
          <w:lang w:val="sr-Cyrl-RS"/>
        </w:rPr>
        <w:t>.</w:t>
      </w:r>
    </w:p>
    <w:p w:rsidR="00EE793E" w:rsidRPr="007B676A" w:rsidRDefault="00EE793E" w:rsidP="00EE793E">
      <w:pPr>
        <w:pStyle w:val="KDParagraf"/>
        <w:spacing w:before="0"/>
        <w:rPr>
          <w:rFonts w:cs="Arial"/>
          <w:lang w:val="sr-Cyrl-RS"/>
        </w:rPr>
      </w:pPr>
      <w:r w:rsidRPr="007B676A">
        <w:rPr>
          <w:rFonts w:cs="Arial"/>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w:t>
      </w:r>
      <w:r w:rsidRPr="007B676A">
        <w:rPr>
          <w:rFonts w:cs="Arial"/>
          <w:lang w:val="sr-Cyrl-RS"/>
        </w:rPr>
        <w:lastRenderedPageBreak/>
        <w:t>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w:t>
      </w:r>
      <w:r w:rsidRPr="004E0760">
        <w:rPr>
          <w:rFonts w:cs="Arial"/>
        </w:rPr>
        <w:t>e</w:t>
      </w:r>
      <w:r w:rsidRPr="007B676A">
        <w:rPr>
          <w:rFonts w:cs="Arial"/>
          <w:lang w:val="sr-Cyrl-RS"/>
        </w:rPr>
        <w:t xml:space="preserve">, а у складу са Уговором о чувању пословне тајне и поверљивих информација  који је Прилог број 7 уз овај Уговор. </w:t>
      </w:r>
    </w:p>
    <w:p w:rsidR="00EE793E" w:rsidRPr="007B676A" w:rsidRDefault="00EE793E" w:rsidP="00EE793E">
      <w:pPr>
        <w:pStyle w:val="KDParagraf"/>
        <w:spacing w:before="0"/>
        <w:rPr>
          <w:rFonts w:cs="Arial"/>
          <w:lang w:val="sr-Cyrl-RS"/>
        </w:rPr>
      </w:pPr>
    </w:p>
    <w:p w:rsidR="00EE793E" w:rsidRPr="007B676A" w:rsidRDefault="00EE793E" w:rsidP="00EE793E">
      <w:pPr>
        <w:pStyle w:val="KDParagraf"/>
        <w:spacing w:before="0"/>
        <w:rPr>
          <w:rFonts w:cs="Arial"/>
          <w:lang w:val="sr-Cyrl-RS"/>
        </w:rPr>
      </w:pPr>
      <w:r w:rsidRPr="007B676A">
        <w:rPr>
          <w:rFonts w:cs="Arial"/>
          <w:lang w:val="sr-Cyrl-R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EE793E" w:rsidRPr="007B676A" w:rsidRDefault="00EE793E" w:rsidP="00EE793E">
      <w:pPr>
        <w:pStyle w:val="KDParagraf"/>
        <w:spacing w:before="0"/>
        <w:rPr>
          <w:rFonts w:cs="Arial"/>
          <w:lang w:val="sr-Cyrl-RS"/>
        </w:rPr>
      </w:pPr>
    </w:p>
    <w:p w:rsidR="00EE793E" w:rsidRPr="007B676A" w:rsidRDefault="009C19F8" w:rsidP="00DD2BBB">
      <w:pPr>
        <w:pStyle w:val="KDParagraf"/>
        <w:spacing w:before="0"/>
        <w:jc w:val="center"/>
        <w:rPr>
          <w:rFonts w:cs="Arial"/>
          <w:lang w:val="sr-Cyrl-RS"/>
        </w:rPr>
      </w:pPr>
      <w:r>
        <w:rPr>
          <w:rFonts w:cs="Arial"/>
          <w:b/>
          <w:lang w:val="sr-Cyrl-RS"/>
        </w:rPr>
        <w:t xml:space="preserve">Члан </w:t>
      </w:r>
      <w:r w:rsidR="00BD166F">
        <w:rPr>
          <w:rFonts w:cs="Arial"/>
          <w:b/>
          <w:lang w:val="sr-Cyrl-RS"/>
        </w:rPr>
        <w:t>19</w:t>
      </w:r>
      <w:r w:rsidR="00EE793E" w:rsidRPr="007B676A">
        <w:rPr>
          <w:rFonts w:cs="Arial"/>
          <w:lang w:val="sr-Cyrl-RS"/>
        </w:rPr>
        <w:t>.</w:t>
      </w:r>
    </w:p>
    <w:p w:rsidR="00EE793E" w:rsidRPr="007B676A" w:rsidRDefault="00EE793E" w:rsidP="00EE793E">
      <w:pPr>
        <w:pStyle w:val="KDParagraf"/>
        <w:spacing w:before="0"/>
        <w:rPr>
          <w:rFonts w:cs="Arial"/>
          <w:lang w:val="sr-Cyrl-RS"/>
        </w:rPr>
      </w:pPr>
    </w:p>
    <w:p w:rsidR="00EE793E" w:rsidRPr="007B676A" w:rsidRDefault="00EE793E" w:rsidP="00EE793E">
      <w:pPr>
        <w:pStyle w:val="KDParagraf"/>
        <w:spacing w:before="0"/>
        <w:rPr>
          <w:rFonts w:cs="Arial"/>
          <w:lang w:val="sr-Cyrl-RS"/>
        </w:rPr>
      </w:pPr>
      <w:r w:rsidRPr="007B676A">
        <w:rPr>
          <w:rFonts w:cs="Arial"/>
          <w:lang w:val="sr-Cyrl-R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7B676A" w:rsidRDefault="00EE793E" w:rsidP="00EE793E">
      <w:pPr>
        <w:pStyle w:val="KDParagraf"/>
        <w:spacing w:before="0"/>
        <w:rPr>
          <w:rFonts w:cs="Arial"/>
          <w:lang w:val="sr-Cyrl-RS"/>
        </w:rPr>
      </w:pPr>
    </w:p>
    <w:p w:rsidR="00EE793E" w:rsidRPr="007B676A" w:rsidRDefault="00EE793E" w:rsidP="00EE793E">
      <w:pPr>
        <w:pStyle w:val="KDParagraf"/>
        <w:spacing w:before="0"/>
        <w:rPr>
          <w:rFonts w:cs="Arial"/>
          <w:lang w:val="sr-Cyrl-RS"/>
        </w:rPr>
      </w:pPr>
      <w:r w:rsidRPr="007B676A">
        <w:rPr>
          <w:rFonts w:cs="Arial"/>
          <w:lang w:val="sr-Cyrl-RS"/>
        </w:rPr>
        <w:t xml:space="preserve">Пружалац услуге је дужан да поседује полису осигурања од одговорности из делатности за штете причињене трећим лицима . </w:t>
      </w:r>
    </w:p>
    <w:p w:rsidR="00EE793E" w:rsidRPr="007B676A" w:rsidRDefault="00EE793E" w:rsidP="00EE793E">
      <w:pPr>
        <w:pStyle w:val="KDParagraf"/>
        <w:spacing w:before="0"/>
        <w:rPr>
          <w:rFonts w:cs="Arial"/>
          <w:lang w:val="sr-Cyrl-RS"/>
        </w:rPr>
      </w:pPr>
      <w:r w:rsidRPr="007B676A">
        <w:rPr>
          <w:rFonts w:cs="Arial"/>
          <w:lang w:val="sr-Cyrl-RS"/>
        </w:rPr>
        <w:t>Осигурања из става 1. овог члана, трајаће до завршетка пружања и/или извршења Услуга које су предмет овог Уговора.</w:t>
      </w:r>
    </w:p>
    <w:p w:rsidR="00EE793E" w:rsidRPr="007B676A" w:rsidRDefault="00EE793E" w:rsidP="00EE793E">
      <w:pPr>
        <w:pStyle w:val="KDParagraf"/>
        <w:spacing w:before="0"/>
        <w:rPr>
          <w:rFonts w:cs="Arial"/>
          <w:lang w:val="sr-Cyrl-RS"/>
        </w:rPr>
      </w:pPr>
    </w:p>
    <w:p w:rsidR="00EE793E" w:rsidRPr="007B676A" w:rsidRDefault="00EE793E" w:rsidP="00EE793E">
      <w:pPr>
        <w:pStyle w:val="KDParagraf"/>
        <w:spacing w:before="0"/>
        <w:rPr>
          <w:rFonts w:cs="Arial"/>
          <w:b/>
          <w:lang w:val="sr-Cyrl-RS"/>
        </w:rPr>
      </w:pPr>
      <w:r w:rsidRPr="007B676A">
        <w:rPr>
          <w:rFonts w:cs="Arial"/>
          <w:b/>
          <w:lang w:val="sr-Cyrl-RS"/>
        </w:rPr>
        <w:t xml:space="preserve">ИНТЕЛЕКТУАЛНА СВОЈИНА </w:t>
      </w:r>
    </w:p>
    <w:p w:rsidR="00A96BCA" w:rsidRPr="007B676A" w:rsidRDefault="00A96BCA" w:rsidP="00EE793E">
      <w:pPr>
        <w:pStyle w:val="KDParagraf"/>
        <w:spacing w:before="0"/>
        <w:rPr>
          <w:rFonts w:cs="Arial"/>
          <w:b/>
          <w:lang w:val="sr-Cyrl-RS"/>
        </w:rPr>
      </w:pPr>
    </w:p>
    <w:p w:rsidR="00EE793E" w:rsidRPr="007B676A" w:rsidRDefault="009C19F8" w:rsidP="00DD2BBB">
      <w:pPr>
        <w:pStyle w:val="KDParagraf"/>
        <w:spacing w:before="0"/>
        <w:jc w:val="center"/>
        <w:rPr>
          <w:rFonts w:cs="Arial"/>
          <w:lang w:val="sr-Cyrl-RS"/>
        </w:rPr>
      </w:pPr>
      <w:r>
        <w:rPr>
          <w:rFonts w:cs="Arial"/>
          <w:b/>
          <w:lang w:val="sr-Cyrl-RS"/>
        </w:rPr>
        <w:t>Члан 2</w:t>
      </w:r>
      <w:r w:rsidR="00BD166F">
        <w:rPr>
          <w:rFonts w:cs="Arial"/>
          <w:b/>
          <w:lang w:val="sr-Cyrl-RS"/>
        </w:rPr>
        <w:t>0</w:t>
      </w:r>
      <w:r w:rsidR="00EE793E" w:rsidRPr="007B676A">
        <w:rPr>
          <w:rFonts w:cs="Arial"/>
          <w:lang w:val="sr-Cyrl-RS"/>
        </w:rPr>
        <w:t>.</w:t>
      </w:r>
    </w:p>
    <w:p w:rsidR="00B73099" w:rsidRPr="007B676A" w:rsidRDefault="00B73099" w:rsidP="00B73099">
      <w:pPr>
        <w:rPr>
          <w:rFonts w:cs="Arial"/>
          <w:bCs/>
          <w:lang w:val="sr-Cyrl-RS"/>
        </w:rPr>
      </w:pPr>
      <w:r w:rsidRPr="007B676A">
        <w:rPr>
          <w:rFonts w:cs="Arial"/>
          <w:bCs/>
          <w:lang w:val="sr-Cyrl-RS"/>
        </w:rPr>
        <w:t>Пружалац услуге на Корисника услуге преноси не ексклузивно право коришћења лиценци/лиценцног софтвера без права уступања или продаје трећим лицима целог или било ког његовог дела .</w:t>
      </w:r>
    </w:p>
    <w:p w:rsidR="00B73099" w:rsidRPr="007B676A" w:rsidRDefault="00B73099" w:rsidP="00B73099">
      <w:pPr>
        <w:rPr>
          <w:rFonts w:cs="Arial"/>
          <w:bCs/>
          <w:lang w:val="sr-Cyrl-RS"/>
        </w:rPr>
      </w:pPr>
      <w:r w:rsidRPr="007B676A">
        <w:rPr>
          <w:rFonts w:cs="Arial"/>
          <w:bCs/>
          <w:lang w:val="sr-Cyrl-RS"/>
        </w:rPr>
        <w:t>Под трећим лицима се подразумевају сва правна и физичка лица осим уговорних страна, њихових запослених.</w:t>
      </w:r>
    </w:p>
    <w:p w:rsidR="00B73099" w:rsidRPr="007B676A" w:rsidRDefault="00B73099" w:rsidP="00B73099">
      <w:pPr>
        <w:rPr>
          <w:rFonts w:cs="Arial"/>
          <w:lang w:val="sr-Cyrl-RS" w:eastAsia="sr-Latn-CS"/>
        </w:rPr>
      </w:pPr>
      <w:r w:rsidRPr="007B676A">
        <w:rPr>
          <w:rFonts w:cs="Arial"/>
          <w:lang w:val="sr-Cyrl-RS" w:eastAsia="sr-Latn-CS"/>
        </w:rPr>
        <w:t>Накнаду за коришћење патената, као и одговорност за повреду заштићених права интелектуалне својине трећих лица, у целости сноси Пружалац услуге.</w:t>
      </w:r>
    </w:p>
    <w:p w:rsidR="00B73099" w:rsidRPr="007B676A" w:rsidRDefault="00B73099" w:rsidP="00B73099">
      <w:pPr>
        <w:pStyle w:val="KDParagraf"/>
        <w:spacing w:before="0"/>
        <w:rPr>
          <w:rFonts w:cs="Arial"/>
          <w:lang w:val="sr-Cyrl-RS"/>
        </w:rPr>
      </w:pPr>
      <w:r w:rsidRPr="007B676A">
        <w:rPr>
          <w:rFonts w:cs="Arial"/>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4E0760">
        <w:rPr>
          <w:rFonts w:cs="Arial"/>
          <w:lang w:val="sr-Cyrl-CS"/>
        </w:rPr>
        <w:t>.</w:t>
      </w:r>
    </w:p>
    <w:p w:rsidR="005D0470" w:rsidRPr="007B676A" w:rsidRDefault="005D0470" w:rsidP="00EE793E">
      <w:pPr>
        <w:pStyle w:val="KDParagraf"/>
        <w:spacing w:before="0"/>
        <w:rPr>
          <w:rFonts w:cs="Arial"/>
          <w:lang w:val="sr-Cyrl-RS"/>
        </w:rPr>
      </w:pPr>
    </w:p>
    <w:p w:rsidR="00EE793E" w:rsidRPr="007B676A" w:rsidRDefault="00EE793E" w:rsidP="00EE793E">
      <w:pPr>
        <w:pStyle w:val="KDParagraf"/>
        <w:spacing w:before="0"/>
        <w:rPr>
          <w:rFonts w:cs="Arial"/>
          <w:b/>
          <w:lang w:val="sr-Cyrl-RS"/>
        </w:rPr>
      </w:pPr>
      <w:r w:rsidRPr="007B676A">
        <w:rPr>
          <w:rFonts w:cs="Arial"/>
          <w:b/>
          <w:lang w:val="sr-Cyrl-RS"/>
        </w:rPr>
        <w:t xml:space="preserve">ЗАКЉУЧИВАЊЕ И СТУПАЊЕ НА СНАГУ </w:t>
      </w:r>
    </w:p>
    <w:p w:rsidR="00EE793E" w:rsidRPr="007B676A" w:rsidRDefault="00EE793E" w:rsidP="00EE793E">
      <w:pPr>
        <w:pStyle w:val="KDParagraf"/>
        <w:spacing w:before="0"/>
        <w:rPr>
          <w:rFonts w:cs="Arial"/>
          <w:lang w:val="sr-Cyrl-RS"/>
        </w:rPr>
      </w:pPr>
    </w:p>
    <w:p w:rsidR="00EE793E" w:rsidRPr="007B676A" w:rsidRDefault="009C19F8" w:rsidP="00DD2BBB">
      <w:pPr>
        <w:pStyle w:val="KDParagraf"/>
        <w:spacing w:before="0"/>
        <w:jc w:val="center"/>
        <w:rPr>
          <w:rFonts w:cs="Arial"/>
          <w:lang w:val="sr-Cyrl-RS"/>
        </w:rPr>
      </w:pPr>
      <w:r>
        <w:rPr>
          <w:rFonts w:cs="Arial"/>
          <w:b/>
          <w:lang w:val="sr-Cyrl-RS"/>
        </w:rPr>
        <w:t>Члан 2</w:t>
      </w:r>
      <w:r w:rsidR="00BD166F">
        <w:rPr>
          <w:rFonts w:cs="Arial"/>
          <w:b/>
          <w:lang w:val="sr-Cyrl-RS"/>
        </w:rPr>
        <w:t>1</w:t>
      </w:r>
      <w:r w:rsidR="00EE793E" w:rsidRPr="007B676A">
        <w:rPr>
          <w:rFonts w:cs="Arial"/>
          <w:lang w:val="sr-Cyrl-RS"/>
        </w:rPr>
        <w:t>.</w:t>
      </w:r>
    </w:p>
    <w:p w:rsidR="00156DDE" w:rsidRPr="004E0760" w:rsidRDefault="00156DDE" w:rsidP="00156DDE">
      <w:pPr>
        <w:pStyle w:val="BodyText"/>
        <w:rPr>
          <w:rFonts w:cs="Arial"/>
          <w:sz w:val="22"/>
          <w:szCs w:val="22"/>
        </w:rPr>
      </w:pPr>
      <w:r w:rsidRPr="004E0760">
        <w:rPr>
          <w:rFonts w:cs="Arial"/>
          <w:sz w:val="22"/>
          <w:szCs w:val="22"/>
        </w:rPr>
        <w:t xml:space="preserve">Уговор се закључује са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w:t>
      </w:r>
      <w:r w:rsidRPr="00480C31">
        <w:rPr>
          <w:rFonts w:cs="Arial"/>
          <w:sz w:val="22"/>
          <w:szCs w:val="22"/>
        </w:rPr>
        <w:t>члана 1</w:t>
      </w:r>
      <w:r w:rsidR="00480C31" w:rsidRPr="00480C31">
        <w:rPr>
          <w:rFonts w:cs="Arial"/>
          <w:sz w:val="22"/>
          <w:szCs w:val="22"/>
          <w:lang w:val="sr-Cyrl-RS"/>
        </w:rPr>
        <w:t>2</w:t>
      </w:r>
      <w:r w:rsidRPr="00480C31">
        <w:rPr>
          <w:rFonts w:cs="Arial"/>
          <w:sz w:val="22"/>
          <w:szCs w:val="22"/>
        </w:rPr>
        <w:t>. овог уговора.</w:t>
      </w:r>
    </w:p>
    <w:p w:rsidR="009F2541" w:rsidRDefault="009F2541" w:rsidP="00DD2BBB">
      <w:pPr>
        <w:pStyle w:val="KDParagraf"/>
        <w:spacing w:before="0"/>
        <w:jc w:val="center"/>
        <w:rPr>
          <w:rFonts w:cs="Arial"/>
          <w:lang w:val="sr-Cyrl-CS"/>
        </w:rPr>
      </w:pPr>
    </w:p>
    <w:p w:rsidR="00EE793E" w:rsidRPr="007B676A" w:rsidRDefault="00EE793E" w:rsidP="00DD2BBB">
      <w:pPr>
        <w:pStyle w:val="KDParagraf"/>
        <w:spacing w:before="0"/>
        <w:jc w:val="center"/>
        <w:rPr>
          <w:rFonts w:cs="Arial"/>
          <w:lang w:val="sr-Cyrl-CS"/>
        </w:rPr>
      </w:pPr>
      <w:r w:rsidRPr="007B676A">
        <w:rPr>
          <w:rFonts w:cs="Arial"/>
          <w:b/>
          <w:lang w:val="sr-Cyrl-CS"/>
        </w:rPr>
        <w:t>Члан 2</w:t>
      </w:r>
      <w:r w:rsidR="00BD166F">
        <w:rPr>
          <w:rFonts w:cs="Arial"/>
          <w:b/>
          <w:lang w:val="sr-Cyrl-CS"/>
        </w:rPr>
        <w:t>2</w:t>
      </w:r>
      <w:r w:rsidRPr="007B676A">
        <w:rPr>
          <w:rFonts w:cs="Arial"/>
          <w:lang w:val="sr-Cyrl-CS"/>
        </w:rPr>
        <w:t>.</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Овај Уговор се закључује за период од _________ (словима:_</w:t>
      </w:r>
      <w:r w:rsidR="00CF1AFF">
        <w:rPr>
          <w:rFonts w:cs="Arial"/>
          <w:lang w:val="sr-Cyrl-CS"/>
        </w:rPr>
        <w:t>___________________________________________</w:t>
      </w:r>
      <w:r w:rsidRPr="007B676A">
        <w:rPr>
          <w:rFonts w:cs="Arial"/>
          <w:lang w:val="sr-Cyrl-CS"/>
        </w:rPr>
        <w:t>__), односно до обостраног испуњења уговорених обавеза</w:t>
      </w:r>
      <w:r w:rsidR="009F2541" w:rsidRPr="005A5E9C">
        <w:rPr>
          <w:rFonts w:cs="Arial"/>
          <w:lang w:val="sr-Cyrl-CS"/>
        </w:rPr>
        <w:t>.</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7B676A" w:rsidRDefault="00EE793E" w:rsidP="00EE793E">
      <w:pPr>
        <w:pStyle w:val="KDParagraf"/>
        <w:spacing w:before="0"/>
        <w:rPr>
          <w:rFonts w:cs="Arial"/>
          <w:lang w:val="sr-Cyrl-CS"/>
        </w:rPr>
      </w:pPr>
    </w:p>
    <w:p w:rsidR="00EE793E" w:rsidRDefault="00EE793E" w:rsidP="00EE793E">
      <w:pPr>
        <w:pStyle w:val="KDParagraf"/>
        <w:spacing w:before="0"/>
        <w:rPr>
          <w:rFonts w:cs="Arial"/>
          <w:lang w:val="sr-Cyrl-CS"/>
        </w:rPr>
      </w:pPr>
    </w:p>
    <w:p w:rsidR="002D3DAF" w:rsidRPr="007B676A" w:rsidRDefault="002D3DAF" w:rsidP="00EE793E">
      <w:pPr>
        <w:pStyle w:val="KDParagraf"/>
        <w:spacing w:before="0"/>
        <w:rPr>
          <w:rFonts w:cs="Arial"/>
          <w:lang w:val="sr-Cyrl-CS"/>
        </w:rPr>
      </w:pPr>
    </w:p>
    <w:p w:rsidR="00EE793E" w:rsidRPr="007B676A" w:rsidRDefault="00EE793E" w:rsidP="00EE793E">
      <w:pPr>
        <w:pStyle w:val="KDParagraf"/>
        <w:spacing w:before="0"/>
        <w:rPr>
          <w:rFonts w:cs="Arial"/>
          <w:b/>
          <w:lang w:val="sr-Cyrl-CS"/>
        </w:rPr>
      </w:pPr>
      <w:r w:rsidRPr="007B676A">
        <w:rPr>
          <w:rFonts w:cs="Arial"/>
          <w:b/>
          <w:lang w:val="sr-Cyrl-CS"/>
        </w:rPr>
        <w:lastRenderedPageBreak/>
        <w:t>ОВЛАШЋЕНИ ПРЕДСТАВНИЦИ ЗА ПРАЋЕЊЕ УГОВОРА</w:t>
      </w:r>
    </w:p>
    <w:p w:rsidR="00EE793E" w:rsidRPr="007B676A" w:rsidRDefault="00EE793E" w:rsidP="00EE793E">
      <w:pPr>
        <w:pStyle w:val="KDParagraf"/>
        <w:spacing w:before="0"/>
        <w:rPr>
          <w:rFonts w:cs="Arial"/>
          <w:b/>
          <w:lang w:val="sr-Cyrl-CS"/>
        </w:rPr>
      </w:pPr>
    </w:p>
    <w:p w:rsidR="00EE793E" w:rsidRPr="007B676A" w:rsidRDefault="00EE793E" w:rsidP="00DD2BBB">
      <w:pPr>
        <w:pStyle w:val="KDParagraf"/>
        <w:spacing w:before="0"/>
        <w:jc w:val="center"/>
        <w:rPr>
          <w:rFonts w:cs="Arial"/>
          <w:lang w:val="sr-Cyrl-CS"/>
        </w:rPr>
      </w:pPr>
      <w:r w:rsidRPr="007B676A">
        <w:rPr>
          <w:rFonts w:cs="Arial"/>
          <w:b/>
          <w:lang w:val="sr-Cyrl-CS"/>
        </w:rPr>
        <w:t xml:space="preserve">Члан </w:t>
      </w:r>
      <w:r w:rsidR="00BD166F">
        <w:rPr>
          <w:rFonts w:cs="Arial"/>
          <w:b/>
          <w:lang w:val="sr-Cyrl-RS"/>
        </w:rPr>
        <w:t>23</w:t>
      </w:r>
      <w:r w:rsidRPr="007B676A">
        <w:rPr>
          <w:rFonts w:cs="Arial"/>
          <w:lang w:val="sr-Cyrl-CS"/>
        </w:rPr>
        <w:t>.</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 xml:space="preserve">Овлашћени представници за праћење реализације Услуге из члана 1. овог Уговора су: </w:t>
      </w:r>
    </w:p>
    <w:p w:rsidR="00EE793E" w:rsidRPr="007B676A" w:rsidRDefault="00EE793E" w:rsidP="00EE793E">
      <w:pPr>
        <w:pStyle w:val="KDParagraf"/>
        <w:spacing w:before="0"/>
        <w:rPr>
          <w:rFonts w:cs="Arial"/>
          <w:lang w:val="sr-Cyrl-CS"/>
        </w:rPr>
      </w:pPr>
    </w:p>
    <w:p w:rsidR="00EE793E" w:rsidRDefault="008C0D20" w:rsidP="00EE793E">
      <w:pPr>
        <w:pStyle w:val="KDParagraf"/>
        <w:spacing w:before="0"/>
        <w:rPr>
          <w:rFonts w:cs="Arial"/>
          <w:lang w:val="sr-Cyrl-CS"/>
        </w:rPr>
      </w:pPr>
      <w:r>
        <w:rPr>
          <w:rFonts w:cs="Arial"/>
          <w:lang w:val="sr-Cyrl-CS"/>
        </w:rPr>
        <w:tab/>
        <w:t xml:space="preserve">- за Корисника услуге: </w:t>
      </w:r>
      <w:r w:rsidR="00EE793E" w:rsidRPr="007B676A">
        <w:rPr>
          <w:rFonts w:cs="Arial"/>
          <w:lang w:val="sr-Cyrl-CS"/>
        </w:rPr>
        <w:t>________________________________</w:t>
      </w:r>
    </w:p>
    <w:p w:rsidR="008C0D20" w:rsidRPr="007B676A" w:rsidRDefault="008C0D20"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ab/>
        <w:t xml:space="preserve">- за Пружаоца услуге: </w:t>
      </w:r>
      <w:r w:rsidRPr="007B676A">
        <w:rPr>
          <w:rFonts w:cs="Arial"/>
          <w:lang w:val="sr-Cyrl-CS"/>
        </w:rPr>
        <w:tab/>
        <w:t>________________________________</w:t>
      </w:r>
    </w:p>
    <w:p w:rsidR="0046244E" w:rsidRPr="008B0891" w:rsidRDefault="0046244E" w:rsidP="0046244E">
      <w:pPr>
        <w:autoSpaceDE w:val="0"/>
        <w:autoSpaceDN w:val="0"/>
        <w:adjustRightInd w:val="0"/>
        <w:rPr>
          <w:rFonts w:cs="Arial"/>
          <w:lang w:val="sr-Cyrl-CS" w:eastAsia="sr-Latn-CS"/>
        </w:rPr>
      </w:pPr>
      <w:r>
        <w:rPr>
          <w:rFonts w:cs="Arial"/>
          <w:lang w:val="sr-Latn-CS" w:eastAsia="sr-Latn-CS"/>
        </w:rPr>
        <w:t xml:space="preserve">Именовани </w:t>
      </w:r>
      <w:r>
        <w:rPr>
          <w:rFonts w:cs="Arial"/>
          <w:lang w:val="sr-Cyrl-RS" w:eastAsia="sr-Latn-CS"/>
        </w:rPr>
        <w:t xml:space="preserve">су </w:t>
      </w:r>
      <w:r>
        <w:rPr>
          <w:rFonts w:cs="Arial"/>
          <w:lang w:val="sr-Latn-CS" w:eastAsia="sr-Latn-CS"/>
        </w:rPr>
        <w:t xml:space="preserve"> дуж</w:t>
      </w:r>
      <w:r>
        <w:rPr>
          <w:rFonts w:cs="Arial"/>
          <w:lang w:val="sr-Cyrl-RS" w:eastAsia="sr-Latn-CS"/>
        </w:rPr>
        <w:t>ни</w:t>
      </w:r>
      <w:r>
        <w:rPr>
          <w:rFonts w:cs="Arial"/>
          <w:lang w:val="sr-Latn-CS" w:eastAsia="sr-Latn-CS"/>
        </w:rPr>
        <w:t xml:space="preserve"> да врши следеће послове:</w:t>
      </w:r>
    </w:p>
    <w:p w:rsidR="0046244E" w:rsidRDefault="0046244E" w:rsidP="0046244E">
      <w:pPr>
        <w:numPr>
          <w:ilvl w:val="0"/>
          <w:numId w:val="50"/>
        </w:numPr>
        <w:autoSpaceDE w:val="0"/>
        <w:autoSpaceDN w:val="0"/>
        <w:adjustRightInd w:val="0"/>
        <w:spacing w:before="0"/>
        <w:rPr>
          <w:rFonts w:cs="Arial"/>
          <w:lang w:val="sr-Latn-CS" w:eastAsia="sr-Latn-CS"/>
        </w:rPr>
      </w:pPr>
      <w:r>
        <w:rPr>
          <w:rFonts w:cs="Arial"/>
          <w:lang w:val="sr-Latn-CS" w:eastAsia="sr-Latn-CS"/>
        </w:rPr>
        <w:t>праћење степена и динамике реализације Уговора;</w:t>
      </w:r>
    </w:p>
    <w:p w:rsidR="0046244E" w:rsidRDefault="0046244E" w:rsidP="0046244E">
      <w:pPr>
        <w:numPr>
          <w:ilvl w:val="0"/>
          <w:numId w:val="50"/>
        </w:numPr>
        <w:autoSpaceDE w:val="0"/>
        <w:autoSpaceDN w:val="0"/>
        <w:adjustRightInd w:val="0"/>
        <w:spacing w:before="0"/>
        <w:rPr>
          <w:rFonts w:cs="Arial"/>
          <w:lang w:val="sr-Latn-CS" w:eastAsia="sr-Latn-CS"/>
        </w:rPr>
      </w:pPr>
      <w:r>
        <w:rPr>
          <w:rFonts w:cs="Arial"/>
          <w:lang w:val="sr-Latn-CS" w:eastAsia="sr-Latn-CS"/>
        </w:rPr>
        <w:t>праћење датума истека Уговора;</w:t>
      </w:r>
    </w:p>
    <w:p w:rsidR="0046244E" w:rsidRDefault="0046244E" w:rsidP="0046244E">
      <w:pPr>
        <w:numPr>
          <w:ilvl w:val="0"/>
          <w:numId w:val="50"/>
        </w:numPr>
        <w:spacing w:before="0"/>
        <w:rPr>
          <w:rFonts w:cs="Arial"/>
          <w:lang w:val="ru-RU"/>
        </w:rPr>
      </w:pPr>
      <w:r>
        <w:rPr>
          <w:rFonts w:cs="Arial"/>
          <w:lang w:val="sr-Latn-CS" w:eastAsia="sr-Latn-CS"/>
        </w:rPr>
        <w:t>праћење усаглашености уговорених и реализованих позиција и евентуалних одступања.</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b/>
          <w:lang w:val="sr-Cyrl-CS"/>
        </w:rPr>
      </w:pPr>
      <w:r w:rsidRPr="007B676A">
        <w:rPr>
          <w:rFonts w:cs="Arial"/>
          <w:b/>
          <w:lang w:val="sr-Cyrl-CS"/>
        </w:rPr>
        <w:t xml:space="preserve">КВАЛИТАТИВНИ И КВАНТИТАТИВНИ ПРИЈЕМ </w:t>
      </w:r>
    </w:p>
    <w:p w:rsidR="00EE793E" w:rsidRPr="007B676A" w:rsidRDefault="00EE793E" w:rsidP="00EE793E">
      <w:pPr>
        <w:pStyle w:val="KDParagraf"/>
        <w:spacing w:before="0"/>
        <w:rPr>
          <w:rFonts w:cs="Arial"/>
          <w:b/>
          <w:lang w:val="sr-Cyrl-CS"/>
        </w:rPr>
      </w:pPr>
    </w:p>
    <w:p w:rsidR="00EE793E" w:rsidRPr="007B676A" w:rsidRDefault="00EE793E" w:rsidP="00DD2BBB">
      <w:pPr>
        <w:pStyle w:val="KDParagraf"/>
        <w:spacing w:before="0"/>
        <w:jc w:val="center"/>
        <w:rPr>
          <w:rFonts w:cs="Arial"/>
          <w:lang w:val="sr-Cyrl-CS"/>
        </w:rPr>
      </w:pPr>
      <w:r w:rsidRPr="007B676A">
        <w:rPr>
          <w:rFonts w:cs="Arial"/>
          <w:b/>
          <w:lang w:val="sr-Cyrl-CS"/>
        </w:rPr>
        <w:t>Члан 2</w:t>
      </w:r>
      <w:r w:rsidR="00BD166F">
        <w:rPr>
          <w:rFonts w:cs="Arial"/>
          <w:b/>
          <w:lang w:val="sr-Cyrl-CS"/>
        </w:rPr>
        <w:t>4</w:t>
      </w:r>
      <w:r w:rsidRPr="007B676A">
        <w:rPr>
          <w:rFonts w:cs="Arial"/>
          <w:lang w:val="sr-Cyrl-CS"/>
        </w:rPr>
        <w:t>.</w:t>
      </w:r>
    </w:p>
    <w:p w:rsidR="00BF1EFD" w:rsidRPr="004E0760" w:rsidRDefault="00BF1EFD"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Квантитативни и квалитативни пријем Услуге врши се у присуству овлашћених представника за праћење Уговора</w:t>
      </w:r>
      <w:r w:rsidR="00216539">
        <w:rPr>
          <w:rFonts w:cs="Arial"/>
          <w:lang w:val="sr-Cyrl-CS"/>
        </w:rPr>
        <w:t xml:space="preserve"> потписивањем записника о квантитативном и квалитативном пријему (без примедби)</w:t>
      </w:r>
      <w:r w:rsidRPr="007B676A">
        <w:rPr>
          <w:rFonts w:cs="Arial"/>
          <w:lang w:val="sr-Cyrl-CS"/>
        </w:rPr>
        <w:t>, на паритету франко пословни објекти Корисника услуге у_________________________.</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00075FDF">
        <w:rPr>
          <w:rFonts w:cs="Arial"/>
          <w:lang w:val="sr-Cyrl-CS"/>
        </w:rPr>
        <w:t>, а најкасније</w:t>
      </w:r>
      <w:r w:rsidRPr="007B676A">
        <w:rPr>
          <w:rFonts w:cs="Arial"/>
          <w:lang w:val="sr-Cyrl-CS"/>
        </w:rPr>
        <w:t xml:space="preserve"> у року од </w:t>
      </w:r>
      <w:r w:rsidR="001B4F0B">
        <w:rPr>
          <w:rFonts w:cs="Arial"/>
          <w:lang w:val="sr-Cyrl-CS"/>
        </w:rPr>
        <w:t>7</w:t>
      </w:r>
      <w:r w:rsidRPr="007B676A">
        <w:rPr>
          <w:rFonts w:cs="Arial"/>
          <w:lang w:val="sr-Cyrl-CS"/>
        </w:rPr>
        <w:t>__ (словима:</w:t>
      </w:r>
      <w:r w:rsidR="001B4F0B">
        <w:rPr>
          <w:rFonts w:cs="Arial"/>
          <w:lang w:val="sr-Cyrl-CS"/>
        </w:rPr>
        <w:t>седам</w:t>
      </w:r>
      <w:r w:rsidRPr="007B676A">
        <w:rPr>
          <w:rFonts w:cs="Arial"/>
          <w:lang w:val="sr-Cyrl-CS"/>
        </w:rPr>
        <w:t>____) дана</w:t>
      </w:r>
      <w:r w:rsidR="00075FDF">
        <w:rPr>
          <w:rFonts w:cs="Arial"/>
          <w:lang w:val="sr-Cyrl-CS"/>
        </w:rPr>
        <w:t xml:space="preserve"> од дана_</w:t>
      </w:r>
      <w:r w:rsidR="001B4F0B">
        <w:rPr>
          <w:rFonts w:cs="Arial"/>
          <w:lang w:val="sr-Cyrl-CS"/>
        </w:rPr>
        <w:t>вршења квантитативног и квалитативног пријема услуге</w:t>
      </w:r>
      <w:r w:rsidR="00075FDF">
        <w:rPr>
          <w:rFonts w:cs="Arial"/>
          <w:lang w:val="sr-Cyrl-CS"/>
        </w:rPr>
        <w:t>___________</w:t>
      </w:r>
      <w:r w:rsidRPr="007B676A">
        <w:rPr>
          <w:rFonts w:cs="Arial"/>
          <w:lang w:val="sr-Cyrl-CS"/>
        </w:rPr>
        <w:t>.</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1B4F0B">
        <w:rPr>
          <w:rFonts w:cs="Arial"/>
          <w:lang w:val="sr-Cyrl-CS"/>
        </w:rPr>
        <w:t>30</w:t>
      </w:r>
      <w:r w:rsidRPr="007B676A">
        <w:rPr>
          <w:rFonts w:cs="Arial"/>
          <w:lang w:val="sr-Cyrl-CS"/>
        </w:rPr>
        <w:t>___ (словима:</w:t>
      </w:r>
      <w:r w:rsidR="001B4F0B">
        <w:rPr>
          <w:rFonts w:cs="Arial"/>
          <w:lang w:val="sr-Cyrl-CS"/>
        </w:rPr>
        <w:t xml:space="preserve"> тридесет</w:t>
      </w:r>
      <w:r w:rsidRPr="007B676A">
        <w:rPr>
          <w:rFonts w:cs="Arial"/>
          <w:lang w:val="sr-Cyrl-CS"/>
        </w:rPr>
        <w:t xml:space="preserve"> ___дана) од момента пријема рекламације о свом трошку.</w:t>
      </w:r>
    </w:p>
    <w:p w:rsidR="00EE793E" w:rsidRPr="007B676A" w:rsidRDefault="00EE793E" w:rsidP="00EE793E">
      <w:pPr>
        <w:pStyle w:val="KDParagraf"/>
        <w:spacing w:before="0"/>
        <w:rPr>
          <w:rFonts w:cs="Arial"/>
          <w:lang w:val="sr-Cyrl-CS"/>
        </w:rPr>
      </w:pPr>
    </w:p>
    <w:p w:rsidR="00C44D15" w:rsidRPr="007B676A" w:rsidRDefault="00C44D15" w:rsidP="00EE793E">
      <w:pPr>
        <w:pStyle w:val="KDParagraf"/>
        <w:spacing w:before="0"/>
        <w:rPr>
          <w:rFonts w:cs="Arial"/>
          <w:b/>
          <w:lang w:val="sr-Cyrl-CS"/>
        </w:rPr>
      </w:pPr>
    </w:p>
    <w:p w:rsidR="00EE793E" w:rsidRPr="007B676A" w:rsidRDefault="00EE793E" w:rsidP="00EE793E">
      <w:pPr>
        <w:pStyle w:val="KDParagraf"/>
        <w:spacing w:before="0"/>
        <w:rPr>
          <w:rFonts w:cs="Arial"/>
          <w:b/>
          <w:lang w:val="sr-Cyrl-CS"/>
        </w:rPr>
      </w:pPr>
      <w:r w:rsidRPr="007B676A">
        <w:rPr>
          <w:rFonts w:cs="Arial"/>
          <w:b/>
          <w:lang w:val="sr-Cyrl-CS"/>
        </w:rPr>
        <w:t xml:space="preserve">ГАРАНТНИ РОК </w:t>
      </w:r>
    </w:p>
    <w:p w:rsidR="00EE793E" w:rsidRPr="007B676A" w:rsidRDefault="00EE793E" w:rsidP="00EE793E">
      <w:pPr>
        <w:pStyle w:val="KDParagraf"/>
        <w:spacing w:before="0"/>
        <w:rPr>
          <w:rFonts w:cs="Arial"/>
          <w:b/>
          <w:lang w:val="sr-Cyrl-CS"/>
        </w:rPr>
      </w:pPr>
    </w:p>
    <w:p w:rsidR="00EE793E" w:rsidRPr="007B676A" w:rsidRDefault="00EE793E" w:rsidP="00DD2BBB">
      <w:pPr>
        <w:pStyle w:val="KDParagraf"/>
        <w:spacing w:before="0"/>
        <w:jc w:val="center"/>
        <w:rPr>
          <w:rFonts w:cs="Arial"/>
          <w:lang w:val="sr-Cyrl-CS"/>
        </w:rPr>
      </w:pPr>
      <w:r w:rsidRPr="007B676A">
        <w:rPr>
          <w:rFonts w:cs="Arial"/>
          <w:b/>
          <w:lang w:val="sr-Cyrl-CS"/>
        </w:rPr>
        <w:t>Члан 2</w:t>
      </w:r>
      <w:r w:rsidR="00BD166F">
        <w:rPr>
          <w:rFonts w:cs="Arial"/>
          <w:b/>
          <w:lang w:val="sr-Cyrl-CS"/>
        </w:rPr>
        <w:t>5</w:t>
      </w:r>
      <w:r w:rsidRPr="007B676A">
        <w:rPr>
          <w:rFonts w:cs="Arial"/>
          <w:lang w:val="sr-Cyrl-CS"/>
        </w:rPr>
        <w:t>.</w:t>
      </w:r>
    </w:p>
    <w:p w:rsidR="00656F59" w:rsidRPr="004E0760" w:rsidRDefault="00813370" w:rsidP="00656F59">
      <w:pPr>
        <w:pStyle w:val="KDParagraf"/>
        <w:spacing w:before="0"/>
        <w:rPr>
          <w:rFonts w:cs="Arial"/>
          <w:lang w:val="sr-Cyrl-CS"/>
        </w:rPr>
      </w:pPr>
      <w:r>
        <w:rPr>
          <w:rFonts w:cs="Arial"/>
          <w:lang w:val="sr-Cyrl-CS" w:eastAsia="zh-CN"/>
        </w:rPr>
        <w:t>Гарантни рок</w:t>
      </w:r>
      <w:r w:rsidR="000E0817">
        <w:rPr>
          <w:rFonts w:cs="Arial"/>
          <w:lang w:val="sr-Cyrl-CS" w:eastAsia="zh-CN"/>
        </w:rPr>
        <w:t>,</w:t>
      </w:r>
      <w:r w:rsidR="00656F59" w:rsidRPr="007B676A">
        <w:rPr>
          <w:rFonts w:cs="Arial"/>
          <w:lang w:val="sr-Cyrl-CS" w:eastAsia="zh-CN"/>
        </w:rPr>
        <w:t xml:space="preserve"> </w:t>
      </w:r>
      <w:r w:rsidR="00D30FF4">
        <w:rPr>
          <w:rFonts w:cs="Arial"/>
          <w:lang w:val="sr-Cyrl-CS" w:eastAsia="zh-CN"/>
        </w:rPr>
        <w:t xml:space="preserve">износи </w:t>
      </w:r>
      <w:r w:rsidR="00D30FF4" w:rsidRPr="007B676A">
        <w:rPr>
          <w:rFonts w:cs="Arial"/>
          <w:lang w:val="sr-Cyrl-CS" w:eastAsia="zh-CN"/>
        </w:rPr>
        <w:t xml:space="preserve"> </w:t>
      </w:r>
      <w:r w:rsidR="00656F59" w:rsidRPr="007B676A">
        <w:rPr>
          <w:rFonts w:cs="Arial"/>
          <w:lang w:val="sr-Cyrl-CS" w:eastAsia="zh-CN"/>
        </w:rPr>
        <w:t>12 месеци (словима:</w:t>
      </w:r>
      <w:r w:rsidR="00075FDF">
        <w:rPr>
          <w:rFonts w:cs="Arial"/>
          <w:lang w:val="sr-Cyrl-CS" w:eastAsia="zh-CN"/>
        </w:rPr>
        <w:t xml:space="preserve"> </w:t>
      </w:r>
      <w:r w:rsidR="00656F59" w:rsidRPr="004E0760">
        <w:rPr>
          <w:rFonts w:cs="Arial"/>
          <w:lang w:val="sr-Cyrl-CS" w:eastAsia="zh-CN"/>
        </w:rPr>
        <w:t>дванест</w:t>
      </w:r>
      <w:r w:rsidR="00656F59" w:rsidRPr="007B676A">
        <w:rPr>
          <w:rFonts w:cs="Arial"/>
          <w:lang w:val="sr-Cyrl-CS" w:eastAsia="zh-CN"/>
        </w:rPr>
        <w:t xml:space="preserve">) месеци, од дана сачињавања, потписивања и верификовања Записника о </w:t>
      </w:r>
      <w:r w:rsidR="001B4F0B">
        <w:rPr>
          <w:rFonts w:cs="Arial"/>
          <w:lang w:val="sr-Cyrl-CS" w:eastAsia="zh-CN"/>
        </w:rPr>
        <w:t xml:space="preserve">квантитаивном и </w:t>
      </w:r>
      <w:r w:rsidR="00656F59" w:rsidRPr="007B676A">
        <w:rPr>
          <w:rFonts w:cs="Arial"/>
          <w:lang w:val="sr-Cyrl-CS" w:eastAsia="zh-CN"/>
        </w:rPr>
        <w:t xml:space="preserve">квалитативном пријему </w:t>
      </w:r>
      <w:r w:rsidR="001B4F0B">
        <w:rPr>
          <w:rFonts w:cs="Arial"/>
          <w:lang w:val="sr-Cyrl-CS" w:eastAsia="zh-CN"/>
        </w:rPr>
        <w:t>лиценци</w:t>
      </w:r>
      <w:r w:rsidR="00656F59" w:rsidRPr="007B676A">
        <w:rPr>
          <w:rFonts w:cs="Arial"/>
          <w:lang w:val="sr-Cyrl-CS" w:eastAsia="zh-CN"/>
        </w:rPr>
        <w:t xml:space="preserve"> (без примедби)</w:t>
      </w:r>
      <w:r w:rsidR="00656F59" w:rsidRPr="004E0760">
        <w:rPr>
          <w:rFonts w:cs="Arial"/>
          <w:lang w:val="sr-Cyrl-CS" w:eastAsia="zh-CN"/>
        </w:rPr>
        <w:t xml:space="preserve"> </w:t>
      </w:r>
      <w:r w:rsidR="00656F59" w:rsidRPr="007B676A">
        <w:rPr>
          <w:rFonts w:cs="Arial"/>
          <w:lang w:val="sr-Cyrl-CS"/>
        </w:rPr>
        <w:t xml:space="preserve">из члана </w:t>
      </w:r>
      <w:r w:rsidR="00656F59" w:rsidRPr="00480C31">
        <w:rPr>
          <w:rFonts w:cs="Arial"/>
          <w:lang w:val="sr-Cyrl-CS"/>
        </w:rPr>
        <w:t>2</w:t>
      </w:r>
      <w:r w:rsidR="00480C31">
        <w:rPr>
          <w:rFonts w:cs="Arial"/>
          <w:lang w:val="sr-Cyrl-RS"/>
        </w:rPr>
        <w:t>4</w:t>
      </w:r>
      <w:r w:rsidR="00656F59" w:rsidRPr="00480C31">
        <w:rPr>
          <w:rFonts w:cs="Arial"/>
          <w:lang w:val="sr-Cyrl-CS"/>
        </w:rPr>
        <w:t>. овог Уговора.</w:t>
      </w:r>
      <w:r w:rsidR="00656F59" w:rsidRPr="007B676A">
        <w:rPr>
          <w:rFonts w:cs="Arial"/>
          <w:lang w:val="sr-Cyrl-CS"/>
        </w:rPr>
        <w:t xml:space="preserve"> </w:t>
      </w:r>
    </w:p>
    <w:p w:rsidR="00656F59" w:rsidRPr="004E0760" w:rsidRDefault="00656F59" w:rsidP="00656F59">
      <w:pPr>
        <w:spacing w:before="0"/>
        <w:rPr>
          <w:rFonts w:cs="Arial"/>
          <w:lang w:val="sr-Cyrl-CS" w:eastAsia="zh-CN"/>
        </w:rPr>
      </w:pPr>
    </w:p>
    <w:p w:rsidR="00656F59" w:rsidRPr="007B676A" w:rsidRDefault="00656F59" w:rsidP="00656F59">
      <w:pPr>
        <w:spacing w:before="0"/>
        <w:rPr>
          <w:rFonts w:cs="Arial"/>
          <w:lang w:val="sr-Cyrl-CS" w:eastAsia="zh-CN"/>
        </w:rPr>
      </w:pPr>
      <w:r w:rsidRPr="007B676A">
        <w:rPr>
          <w:rFonts w:cs="Arial"/>
          <w:lang w:val="sr-Cyrl-CS" w:eastAsia="zh-CN"/>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7 (словима:</w:t>
      </w:r>
      <w:r w:rsidR="00E13FE7">
        <w:rPr>
          <w:rFonts w:cs="Arial"/>
          <w:lang w:val="sr-Cyrl-CS" w:eastAsia="zh-CN"/>
        </w:rPr>
        <w:t xml:space="preserve"> </w:t>
      </w:r>
      <w:r w:rsidRPr="007B676A">
        <w:rPr>
          <w:rFonts w:cs="Arial"/>
          <w:lang w:val="sr-Cyrl-CS" w:eastAsia="zh-CN"/>
        </w:rPr>
        <w:t xml:space="preserve">седам) дана по утврђивању недостатка. </w:t>
      </w:r>
    </w:p>
    <w:p w:rsidR="00656F59" w:rsidRPr="007B676A" w:rsidRDefault="00656F59" w:rsidP="00656F59">
      <w:pPr>
        <w:spacing w:before="0"/>
        <w:rPr>
          <w:rFonts w:cs="Arial"/>
          <w:color w:val="00B0F0"/>
          <w:lang w:val="sr-Cyrl-CS" w:eastAsia="zh-CN"/>
        </w:rPr>
      </w:pPr>
    </w:p>
    <w:p w:rsidR="00656F59" w:rsidRPr="007B676A" w:rsidRDefault="00656F59" w:rsidP="00656F59">
      <w:pPr>
        <w:spacing w:before="0"/>
        <w:rPr>
          <w:rFonts w:cs="Arial"/>
          <w:lang w:val="sr-Cyrl-CS" w:eastAsia="zh-CN"/>
        </w:rPr>
      </w:pPr>
      <w:r w:rsidRPr="007B676A">
        <w:rPr>
          <w:rFonts w:cs="Arial"/>
          <w:lang w:val="sr-Cyrl-CS" w:eastAsia="zh-CN"/>
        </w:rPr>
        <w:t>Пружалац услуге се обавезује да најкасније у року од 30 (словима:</w:t>
      </w:r>
      <w:r w:rsidR="00216539">
        <w:rPr>
          <w:rFonts w:cs="Arial"/>
          <w:lang w:val="sr-Cyrl-CS" w:eastAsia="zh-CN"/>
        </w:rPr>
        <w:t xml:space="preserve"> </w:t>
      </w:r>
      <w:r w:rsidRPr="007B676A">
        <w:rPr>
          <w:rFonts w:cs="Arial"/>
          <w:lang w:val="sr-Cyrl-CS" w:eastAsia="zh-CN"/>
        </w:rPr>
        <w:t>тридесет) дана од дана пријема рекламације отклони утврђене недостатке о свом трошку.</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b/>
          <w:lang w:val="sr-Cyrl-CS"/>
        </w:rPr>
      </w:pPr>
      <w:r w:rsidRPr="007B676A">
        <w:rPr>
          <w:rFonts w:cs="Arial"/>
          <w:b/>
          <w:lang w:val="sr-Cyrl-CS"/>
        </w:rPr>
        <w:t>ВИША СИЛА</w:t>
      </w:r>
    </w:p>
    <w:p w:rsidR="00A96BCA" w:rsidRPr="007B676A" w:rsidRDefault="00A96BCA" w:rsidP="00EE793E">
      <w:pPr>
        <w:pStyle w:val="KDParagraf"/>
        <w:spacing w:before="0"/>
        <w:rPr>
          <w:rFonts w:cs="Arial"/>
          <w:b/>
          <w:lang w:val="sr-Cyrl-CS"/>
        </w:rPr>
      </w:pPr>
    </w:p>
    <w:p w:rsidR="00EE793E" w:rsidRPr="007B676A" w:rsidRDefault="009C19F8" w:rsidP="00DD2BBB">
      <w:pPr>
        <w:pStyle w:val="KDParagraf"/>
        <w:spacing w:before="0"/>
        <w:jc w:val="center"/>
        <w:rPr>
          <w:rFonts w:cs="Arial"/>
          <w:lang w:val="sr-Cyrl-CS"/>
        </w:rPr>
      </w:pPr>
      <w:r>
        <w:rPr>
          <w:rFonts w:cs="Arial"/>
          <w:b/>
          <w:lang w:val="sr-Cyrl-CS"/>
        </w:rPr>
        <w:t xml:space="preserve">Члан </w:t>
      </w:r>
      <w:r w:rsidR="008D09C8">
        <w:rPr>
          <w:rFonts w:cs="Arial"/>
          <w:b/>
          <w:lang w:val="sr-Cyrl-CS"/>
        </w:rPr>
        <w:t>2</w:t>
      </w:r>
      <w:r w:rsidR="00BD166F">
        <w:rPr>
          <w:rFonts w:cs="Arial"/>
          <w:b/>
          <w:lang w:val="sr-Cyrl-CS"/>
        </w:rPr>
        <w:t>6</w:t>
      </w:r>
      <w:r w:rsidR="00EE793E" w:rsidRPr="007B676A">
        <w:rPr>
          <w:rFonts w:cs="Arial"/>
          <w:lang w:val="sr-Cyrl-CS"/>
        </w:rPr>
        <w:t>.</w:t>
      </w:r>
    </w:p>
    <w:p w:rsidR="00B73099" w:rsidRPr="007B676A" w:rsidRDefault="00B73099" w:rsidP="00B73099">
      <w:pPr>
        <w:tabs>
          <w:tab w:val="left" w:pos="1512"/>
          <w:tab w:val="left" w:pos="9090"/>
        </w:tabs>
        <w:rPr>
          <w:rFonts w:cs="Arial"/>
          <w:lang w:val="sr-Cyrl-CS"/>
        </w:rPr>
      </w:pPr>
      <w:r w:rsidRPr="007B676A">
        <w:rPr>
          <w:rFonts w:cs="Arial"/>
          <w:lang w:val="sr-Cyrl-CS"/>
        </w:rPr>
        <w:lastRenderedPageBreak/>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003D684C">
        <w:rPr>
          <w:rFonts w:cs="Arial"/>
          <w:lang w:val="sr-Cyrl-CS"/>
        </w:rPr>
        <w:t xml:space="preserve"> </w:t>
      </w:r>
      <w:r w:rsidRPr="007B676A">
        <w:rPr>
          <w:rFonts w:cs="Arial"/>
          <w:lang w:val="sr-Cyrl-CS"/>
        </w:rPr>
        <w:t>за</w:t>
      </w:r>
      <w:r w:rsidR="003D684C">
        <w:rPr>
          <w:rFonts w:cs="Arial"/>
          <w:lang w:val="sr-Cyrl-CS"/>
        </w:rPr>
        <w:t xml:space="preserve"> </w:t>
      </w:r>
      <w:r w:rsidRPr="007B676A">
        <w:rPr>
          <w:rFonts w:cs="Arial"/>
          <w:lang w:val="sr-Cyrl-CS"/>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rsidR="00B73099" w:rsidRPr="007B676A" w:rsidRDefault="00B73099" w:rsidP="00B73099">
      <w:pPr>
        <w:tabs>
          <w:tab w:val="left" w:pos="1512"/>
          <w:tab w:val="left" w:pos="9090"/>
        </w:tabs>
        <w:rPr>
          <w:rFonts w:cs="Arial"/>
          <w:lang w:val="sr-Cyrl-CS"/>
        </w:rPr>
      </w:pPr>
    </w:p>
    <w:p w:rsidR="00B73099" w:rsidRPr="004E0760" w:rsidRDefault="00B73099" w:rsidP="00B73099">
      <w:pPr>
        <w:tabs>
          <w:tab w:val="left" w:pos="1512"/>
          <w:tab w:val="left" w:pos="9090"/>
        </w:tabs>
        <w:rPr>
          <w:rFonts w:cs="Arial"/>
          <w:lang w:val="hr-HR"/>
        </w:rPr>
      </w:pPr>
      <w:r w:rsidRPr="007B676A">
        <w:rPr>
          <w:rFonts w:cs="Arial"/>
          <w:lang w:val="sr-Cyrl-CS"/>
        </w:rPr>
        <w:t>Уговорна страна којој је извршавање уговорних обавеза онемогућено услед дејства више силе је у обавези да одмах</w:t>
      </w:r>
      <w:r w:rsidRPr="004E0760">
        <w:rPr>
          <w:rFonts w:cs="Arial"/>
          <w:lang w:val="hr-HR"/>
        </w:rPr>
        <w:t xml:space="preserve">, </w:t>
      </w:r>
      <w:r w:rsidRPr="007B676A">
        <w:rPr>
          <w:rFonts w:cs="Arial"/>
          <w:lang w:val="sr-Cyrl-CS"/>
        </w:rPr>
        <w:t>без одлагања</w:t>
      </w:r>
      <w:r w:rsidRPr="004E0760">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7B676A">
        <w:rPr>
          <w:rFonts w:cs="Arial"/>
          <w:lang w:val="sr-Cyrl-CS"/>
        </w:rPr>
        <w:t>страну о настанку</w:t>
      </w:r>
      <w:r w:rsidRPr="004E0760">
        <w:rPr>
          <w:rFonts w:cs="Arial"/>
          <w:lang w:val="hr-HR"/>
        </w:rPr>
        <w:t xml:space="preserve"> више силе</w:t>
      </w:r>
      <w:r w:rsidRPr="007B676A">
        <w:rPr>
          <w:rFonts w:cs="Arial"/>
          <w:lang w:val="sr-Cyrl-CS"/>
        </w:rPr>
        <w:t xml:space="preserve"> и њеном процењеном или очекиваном трајању</w:t>
      </w:r>
      <w:r w:rsidRPr="004E0760">
        <w:rPr>
          <w:rFonts w:cs="Arial"/>
          <w:lang w:val="hr-HR"/>
        </w:rPr>
        <w:t>, уз достављање доказа о постојању више силе.</w:t>
      </w:r>
    </w:p>
    <w:p w:rsidR="00B73099" w:rsidRPr="004E0760" w:rsidRDefault="00B73099" w:rsidP="00B73099">
      <w:pPr>
        <w:tabs>
          <w:tab w:val="left" w:pos="1512"/>
          <w:tab w:val="left" w:pos="9090"/>
        </w:tabs>
        <w:rPr>
          <w:rFonts w:cs="Arial"/>
          <w:lang w:val="hr-HR"/>
        </w:rPr>
      </w:pPr>
    </w:p>
    <w:p w:rsidR="00B73099" w:rsidRPr="007B676A" w:rsidRDefault="00B73099" w:rsidP="00B73099">
      <w:pPr>
        <w:tabs>
          <w:tab w:val="left" w:pos="1512"/>
          <w:tab w:val="left" w:pos="9090"/>
        </w:tabs>
        <w:rPr>
          <w:rFonts w:cs="Arial"/>
          <w:lang w:val="hr-HR"/>
        </w:rPr>
      </w:pPr>
      <w:r w:rsidRPr="004E0760">
        <w:rPr>
          <w:rFonts w:cs="Arial"/>
        </w:rPr>
        <w:t>За</w:t>
      </w:r>
      <w:r w:rsidRPr="007B676A">
        <w:rPr>
          <w:rFonts w:cs="Arial"/>
          <w:lang w:val="hr-HR"/>
        </w:rPr>
        <w:t xml:space="preserve"> </w:t>
      </w:r>
      <w:r w:rsidRPr="004E0760">
        <w:rPr>
          <w:rFonts w:cs="Arial"/>
        </w:rPr>
        <w:t>време</w:t>
      </w:r>
      <w:r w:rsidRPr="007B676A">
        <w:rPr>
          <w:rFonts w:cs="Arial"/>
          <w:lang w:val="hr-HR"/>
        </w:rPr>
        <w:t xml:space="preserve"> </w:t>
      </w:r>
      <w:r w:rsidRPr="004E0760">
        <w:rPr>
          <w:rFonts w:cs="Arial"/>
        </w:rPr>
        <w:t>трајања</w:t>
      </w:r>
      <w:r w:rsidRPr="007B676A">
        <w:rPr>
          <w:rFonts w:cs="Arial"/>
          <w:lang w:val="hr-HR"/>
        </w:rPr>
        <w:t xml:space="preserve"> </w:t>
      </w:r>
      <w:r w:rsidRPr="004E0760">
        <w:rPr>
          <w:rFonts w:cs="Arial"/>
        </w:rPr>
        <w:t>више</w:t>
      </w:r>
      <w:r w:rsidRPr="007B676A">
        <w:rPr>
          <w:rFonts w:cs="Arial"/>
          <w:lang w:val="hr-HR"/>
        </w:rPr>
        <w:t xml:space="preserve"> </w:t>
      </w:r>
      <w:r w:rsidRPr="004E0760">
        <w:rPr>
          <w:rFonts w:cs="Arial"/>
        </w:rPr>
        <w:t>силе</w:t>
      </w:r>
      <w:r w:rsidRPr="007B676A">
        <w:rPr>
          <w:rFonts w:cs="Arial"/>
          <w:lang w:val="hr-HR"/>
        </w:rPr>
        <w:t xml:space="preserve"> </w:t>
      </w:r>
      <w:r w:rsidRPr="004E0760">
        <w:rPr>
          <w:rFonts w:cs="Arial"/>
        </w:rPr>
        <w:t>свака</w:t>
      </w:r>
      <w:r w:rsidRPr="007B676A">
        <w:rPr>
          <w:rFonts w:cs="Arial"/>
          <w:lang w:val="hr-HR"/>
        </w:rPr>
        <w:t xml:space="preserve"> </w:t>
      </w:r>
      <w:r w:rsidRPr="004E0760">
        <w:rPr>
          <w:rFonts w:cs="Arial"/>
        </w:rPr>
        <w:t>Уговорна</w:t>
      </w:r>
      <w:r w:rsidRPr="007B676A">
        <w:rPr>
          <w:rFonts w:cs="Arial"/>
          <w:lang w:val="hr-HR"/>
        </w:rPr>
        <w:t xml:space="preserve"> </w:t>
      </w:r>
      <w:r w:rsidRPr="004E0760">
        <w:rPr>
          <w:rFonts w:cs="Arial"/>
        </w:rPr>
        <w:t>страна</w:t>
      </w:r>
      <w:r w:rsidRPr="007B676A">
        <w:rPr>
          <w:rFonts w:cs="Arial"/>
          <w:lang w:val="hr-HR"/>
        </w:rPr>
        <w:t xml:space="preserve"> </w:t>
      </w:r>
      <w:r w:rsidRPr="004E0760">
        <w:rPr>
          <w:rFonts w:cs="Arial"/>
        </w:rPr>
        <w:t>сноси</w:t>
      </w:r>
      <w:r w:rsidRPr="007B676A">
        <w:rPr>
          <w:rFonts w:cs="Arial"/>
          <w:lang w:val="hr-HR"/>
        </w:rPr>
        <w:t xml:space="preserve"> </w:t>
      </w:r>
      <w:r w:rsidRPr="004E0760">
        <w:rPr>
          <w:rFonts w:cs="Arial"/>
        </w:rPr>
        <w:t>своје</w:t>
      </w:r>
      <w:r w:rsidRPr="007B676A">
        <w:rPr>
          <w:rFonts w:cs="Arial"/>
          <w:lang w:val="hr-HR"/>
        </w:rPr>
        <w:t xml:space="preserve"> </w:t>
      </w:r>
      <w:r w:rsidRPr="004E0760">
        <w:rPr>
          <w:rFonts w:cs="Arial"/>
        </w:rPr>
        <w:t>трошкове</w:t>
      </w:r>
      <w:r w:rsidRPr="007B676A">
        <w:rPr>
          <w:rFonts w:cs="Arial"/>
          <w:lang w:val="hr-HR"/>
        </w:rPr>
        <w:t xml:space="preserve"> </w:t>
      </w:r>
      <w:r w:rsidRPr="004E0760">
        <w:rPr>
          <w:rFonts w:cs="Arial"/>
        </w:rPr>
        <w:t>и</w:t>
      </w:r>
      <w:r w:rsidRPr="007B676A">
        <w:rPr>
          <w:rFonts w:cs="Arial"/>
          <w:lang w:val="hr-HR"/>
        </w:rPr>
        <w:t xml:space="preserve"> </w:t>
      </w:r>
      <w:r w:rsidRPr="004E0760">
        <w:rPr>
          <w:rFonts w:cs="Arial"/>
        </w:rPr>
        <w:t>ни</w:t>
      </w:r>
      <w:r w:rsidRPr="007B676A">
        <w:rPr>
          <w:rFonts w:cs="Arial"/>
          <w:lang w:val="hr-HR"/>
        </w:rPr>
        <w:t xml:space="preserve"> </w:t>
      </w:r>
      <w:r w:rsidRPr="004E0760">
        <w:rPr>
          <w:rFonts w:cs="Arial"/>
        </w:rPr>
        <w:t>један</w:t>
      </w:r>
      <w:r w:rsidRPr="007B676A">
        <w:rPr>
          <w:rFonts w:cs="Arial"/>
          <w:lang w:val="hr-HR"/>
        </w:rPr>
        <w:t xml:space="preserve"> </w:t>
      </w:r>
      <w:r w:rsidRPr="004E0760">
        <w:rPr>
          <w:rFonts w:cs="Arial"/>
        </w:rPr>
        <w:t>трошак</w:t>
      </w:r>
      <w:r w:rsidRPr="007B676A">
        <w:rPr>
          <w:rFonts w:cs="Arial"/>
          <w:lang w:val="hr-HR"/>
        </w:rPr>
        <w:t xml:space="preserve">, </w:t>
      </w:r>
      <w:r w:rsidRPr="004E0760">
        <w:rPr>
          <w:rFonts w:cs="Arial"/>
        </w:rPr>
        <w:t>или</w:t>
      </w:r>
      <w:r w:rsidRPr="007B676A">
        <w:rPr>
          <w:rFonts w:cs="Arial"/>
          <w:lang w:val="hr-HR"/>
        </w:rPr>
        <w:t xml:space="preserve"> </w:t>
      </w:r>
      <w:r w:rsidRPr="004E0760">
        <w:rPr>
          <w:rFonts w:cs="Arial"/>
        </w:rPr>
        <w:t>губитак</w:t>
      </w:r>
      <w:r w:rsidRPr="007B676A">
        <w:rPr>
          <w:rFonts w:cs="Arial"/>
          <w:lang w:val="hr-HR"/>
        </w:rPr>
        <w:t xml:space="preserve"> </w:t>
      </w:r>
      <w:r w:rsidRPr="004E0760">
        <w:rPr>
          <w:rFonts w:cs="Arial"/>
        </w:rPr>
        <w:t>једне</w:t>
      </w:r>
      <w:r w:rsidRPr="007B676A">
        <w:rPr>
          <w:rFonts w:cs="Arial"/>
          <w:lang w:val="hr-HR"/>
        </w:rPr>
        <w:t xml:space="preserve"> </w:t>
      </w:r>
      <w:r w:rsidRPr="004E0760">
        <w:rPr>
          <w:rFonts w:cs="Arial"/>
        </w:rPr>
        <w:t>и</w:t>
      </w:r>
      <w:r w:rsidRPr="007B676A">
        <w:rPr>
          <w:rFonts w:cs="Arial"/>
          <w:lang w:val="hr-HR"/>
        </w:rPr>
        <w:t>/</w:t>
      </w:r>
      <w:r w:rsidRPr="004E0760">
        <w:rPr>
          <w:rFonts w:cs="Arial"/>
        </w:rPr>
        <w:t>или</w:t>
      </w:r>
      <w:r w:rsidRPr="007B676A">
        <w:rPr>
          <w:rFonts w:cs="Arial"/>
          <w:lang w:val="hr-HR"/>
        </w:rPr>
        <w:t xml:space="preserve"> </w:t>
      </w:r>
      <w:r w:rsidRPr="004E0760">
        <w:rPr>
          <w:rFonts w:cs="Arial"/>
        </w:rPr>
        <w:t>обе</w:t>
      </w:r>
      <w:r w:rsidRPr="007B676A">
        <w:rPr>
          <w:rFonts w:cs="Arial"/>
          <w:lang w:val="hr-HR"/>
        </w:rPr>
        <w:t xml:space="preserve"> </w:t>
      </w:r>
      <w:r w:rsidRPr="004E0760">
        <w:rPr>
          <w:rFonts w:cs="Arial"/>
        </w:rPr>
        <w:t>Уговорне</w:t>
      </w:r>
      <w:r w:rsidRPr="007B676A">
        <w:rPr>
          <w:rFonts w:cs="Arial"/>
          <w:lang w:val="hr-HR"/>
        </w:rPr>
        <w:t xml:space="preserve"> </w:t>
      </w:r>
      <w:r w:rsidRPr="004E0760">
        <w:rPr>
          <w:rFonts w:cs="Arial"/>
        </w:rPr>
        <w:t>стране</w:t>
      </w:r>
      <w:r w:rsidRPr="007B676A">
        <w:rPr>
          <w:rFonts w:cs="Arial"/>
          <w:lang w:val="hr-HR"/>
        </w:rPr>
        <w:t xml:space="preserve">, </w:t>
      </w:r>
      <w:r w:rsidRPr="004E0760">
        <w:rPr>
          <w:rFonts w:cs="Arial"/>
        </w:rPr>
        <w:t>који</w:t>
      </w:r>
      <w:r w:rsidRPr="007B676A">
        <w:rPr>
          <w:rFonts w:cs="Arial"/>
          <w:lang w:val="hr-HR"/>
        </w:rPr>
        <w:t xml:space="preserve"> </w:t>
      </w:r>
      <w:r w:rsidRPr="004E0760">
        <w:rPr>
          <w:rFonts w:cs="Arial"/>
        </w:rPr>
        <w:t>је</w:t>
      </w:r>
      <w:r w:rsidRPr="007B676A">
        <w:rPr>
          <w:rFonts w:cs="Arial"/>
          <w:lang w:val="hr-HR"/>
        </w:rPr>
        <w:t xml:space="preserve"> </w:t>
      </w:r>
      <w:r w:rsidRPr="004E0760">
        <w:rPr>
          <w:rFonts w:cs="Arial"/>
        </w:rPr>
        <w:t>настао</w:t>
      </w:r>
      <w:r w:rsidRPr="007B676A">
        <w:rPr>
          <w:rFonts w:cs="Arial"/>
          <w:lang w:val="hr-HR"/>
        </w:rPr>
        <w:t xml:space="preserve"> </w:t>
      </w:r>
      <w:r w:rsidRPr="004E0760">
        <w:rPr>
          <w:rFonts w:cs="Arial"/>
        </w:rPr>
        <w:t>за</w:t>
      </w:r>
      <w:r w:rsidRPr="007B676A">
        <w:rPr>
          <w:rFonts w:cs="Arial"/>
          <w:lang w:val="hr-HR"/>
        </w:rPr>
        <w:t xml:space="preserve"> </w:t>
      </w:r>
      <w:r w:rsidRPr="004E0760">
        <w:rPr>
          <w:rFonts w:cs="Arial"/>
        </w:rPr>
        <w:t>време</w:t>
      </w:r>
      <w:r w:rsidRPr="007B676A">
        <w:rPr>
          <w:rFonts w:cs="Arial"/>
          <w:lang w:val="hr-HR"/>
        </w:rPr>
        <w:t xml:space="preserve"> </w:t>
      </w:r>
      <w:r w:rsidRPr="004E0760">
        <w:rPr>
          <w:rFonts w:cs="Arial"/>
        </w:rPr>
        <w:t>трајања</w:t>
      </w:r>
      <w:r w:rsidRPr="007B676A">
        <w:rPr>
          <w:rFonts w:cs="Arial"/>
          <w:lang w:val="hr-HR"/>
        </w:rPr>
        <w:t xml:space="preserve"> </w:t>
      </w:r>
      <w:r w:rsidRPr="004E0760">
        <w:rPr>
          <w:rFonts w:cs="Arial"/>
        </w:rPr>
        <w:t>више</w:t>
      </w:r>
      <w:r w:rsidRPr="007B676A">
        <w:rPr>
          <w:rFonts w:cs="Arial"/>
          <w:lang w:val="hr-HR"/>
        </w:rPr>
        <w:t xml:space="preserve"> </w:t>
      </w:r>
      <w:r w:rsidRPr="004E0760">
        <w:rPr>
          <w:rFonts w:cs="Arial"/>
        </w:rPr>
        <w:t>силе</w:t>
      </w:r>
      <w:r w:rsidRPr="007B676A">
        <w:rPr>
          <w:rFonts w:cs="Arial"/>
          <w:lang w:val="hr-HR"/>
        </w:rPr>
        <w:t xml:space="preserve">, </w:t>
      </w:r>
      <w:r w:rsidRPr="004E0760">
        <w:rPr>
          <w:rFonts w:cs="Arial"/>
        </w:rPr>
        <w:t>или</w:t>
      </w:r>
      <w:r w:rsidRPr="007B676A">
        <w:rPr>
          <w:rFonts w:cs="Arial"/>
          <w:lang w:val="hr-HR"/>
        </w:rPr>
        <w:t xml:space="preserve"> </w:t>
      </w:r>
      <w:r w:rsidRPr="004E0760">
        <w:rPr>
          <w:rFonts w:cs="Arial"/>
        </w:rPr>
        <w:t>у</w:t>
      </w:r>
      <w:r w:rsidRPr="007B676A">
        <w:rPr>
          <w:rFonts w:cs="Arial"/>
          <w:lang w:val="hr-HR"/>
        </w:rPr>
        <w:t xml:space="preserve"> </w:t>
      </w:r>
      <w:r w:rsidRPr="004E0760">
        <w:rPr>
          <w:rFonts w:cs="Arial"/>
        </w:rPr>
        <w:t>вези</w:t>
      </w:r>
      <w:r w:rsidRPr="007B676A">
        <w:rPr>
          <w:rFonts w:cs="Arial"/>
          <w:lang w:val="hr-HR"/>
        </w:rPr>
        <w:t xml:space="preserve"> </w:t>
      </w:r>
      <w:r w:rsidRPr="004E0760">
        <w:rPr>
          <w:rFonts w:cs="Arial"/>
        </w:rPr>
        <w:t>дејства</w:t>
      </w:r>
      <w:r w:rsidRPr="007B676A">
        <w:rPr>
          <w:rFonts w:cs="Arial"/>
          <w:lang w:val="hr-HR"/>
        </w:rPr>
        <w:t xml:space="preserve"> </w:t>
      </w:r>
      <w:r w:rsidRPr="004E0760">
        <w:rPr>
          <w:rFonts w:cs="Arial"/>
        </w:rPr>
        <w:t>више</w:t>
      </w:r>
      <w:r w:rsidRPr="007B676A">
        <w:rPr>
          <w:rFonts w:cs="Arial"/>
          <w:lang w:val="hr-HR"/>
        </w:rPr>
        <w:t xml:space="preserve"> </w:t>
      </w:r>
      <w:r w:rsidRPr="004E0760">
        <w:rPr>
          <w:rFonts w:cs="Arial"/>
        </w:rPr>
        <w:t>силе</w:t>
      </w:r>
      <w:r w:rsidRPr="007B676A">
        <w:rPr>
          <w:rFonts w:cs="Arial"/>
          <w:lang w:val="hr-HR"/>
        </w:rPr>
        <w:t xml:space="preserve">, </w:t>
      </w:r>
      <w:r w:rsidRPr="004E0760">
        <w:rPr>
          <w:rFonts w:cs="Arial"/>
        </w:rPr>
        <w:t>се</w:t>
      </w:r>
      <w:r w:rsidRPr="007B676A">
        <w:rPr>
          <w:rFonts w:cs="Arial"/>
          <w:lang w:val="hr-HR"/>
        </w:rPr>
        <w:t xml:space="preserve"> </w:t>
      </w:r>
      <w:r w:rsidRPr="004E0760">
        <w:rPr>
          <w:rFonts w:cs="Arial"/>
        </w:rPr>
        <w:t>не</w:t>
      </w:r>
      <w:r w:rsidRPr="007B676A">
        <w:rPr>
          <w:rFonts w:cs="Arial"/>
          <w:lang w:val="hr-HR"/>
        </w:rPr>
        <w:t xml:space="preserve"> </w:t>
      </w:r>
      <w:r w:rsidRPr="004E0760">
        <w:rPr>
          <w:rFonts w:cs="Arial"/>
        </w:rPr>
        <w:t>сматра</w:t>
      </w:r>
      <w:r w:rsidRPr="007B676A">
        <w:rPr>
          <w:rFonts w:cs="Arial"/>
          <w:lang w:val="hr-HR"/>
        </w:rPr>
        <w:t xml:space="preserve"> </w:t>
      </w:r>
      <w:r w:rsidRPr="004E0760">
        <w:rPr>
          <w:rFonts w:cs="Arial"/>
        </w:rPr>
        <w:t>штетом</w:t>
      </w:r>
      <w:r w:rsidRPr="007B676A">
        <w:rPr>
          <w:rFonts w:cs="Arial"/>
          <w:lang w:val="hr-HR"/>
        </w:rPr>
        <w:t xml:space="preserve"> </w:t>
      </w:r>
      <w:r w:rsidRPr="004E0760">
        <w:rPr>
          <w:rFonts w:cs="Arial"/>
        </w:rPr>
        <w:t>коју</w:t>
      </w:r>
      <w:r w:rsidRPr="007B676A">
        <w:rPr>
          <w:rFonts w:cs="Arial"/>
          <w:lang w:val="hr-HR"/>
        </w:rPr>
        <w:t xml:space="preserve"> </w:t>
      </w:r>
      <w:r w:rsidRPr="004E0760">
        <w:rPr>
          <w:rFonts w:cs="Arial"/>
        </w:rPr>
        <w:t>је</w:t>
      </w:r>
      <w:r w:rsidRPr="007B676A">
        <w:rPr>
          <w:rFonts w:cs="Arial"/>
          <w:lang w:val="hr-HR"/>
        </w:rPr>
        <w:t xml:space="preserve"> </w:t>
      </w:r>
      <w:r w:rsidRPr="004E0760">
        <w:rPr>
          <w:rFonts w:cs="Arial"/>
        </w:rPr>
        <w:t>обавезна</w:t>
      </w:r>
      <w:r w:rsidRPr="007B676A">
        <w:rPr>
          <w:rFonts w:cs="Arial"/>
          <w:lang w:val="hr-HR"/>
        </w:rPr>
        <w:t xml:space="preserve"> </w:t>
      </w:r>
      <w:r w:rsidRPr="004E0760">
        <w:rPr>
          <w:rFonts w:cs="Arial"/>
        </w:rPr>
        <w:t>да</w:t>
      </w:r>
      <w:r w:rsidRPr="007B676A">
        <w:rPr>
          <w:rFonts w:cs="Arial"/>
          <w:lang w:val="hr-HR"/>
        </w:rPr>
        <w:t xml:space="preserve"> </w:t>
      </w:r>
      <w:r w:rsidRPr="004E0760">
        <w:rPr>
          <w:rFonts w:cs="Arial"/>
        </w:rPr>
        <w:t>надокнади</w:t>
      </w:r>
      <w:r w:rsidRPr="007B676A">
        <w:rPr>
          <w:rFonts w:cs="Arial"/>
          <w:lang w:val="hr-HR"/>
        </w:rPr>
        <w:t xml:space="preserve"> </w:t>
      </w:r>
      <w:r w:rsidRPr="004E0760">
        <w:rPr>
          <w:rFonts w:cs="Arial"/>
        </w:rPr>
        <w:t>дуга</w:t>
      </w:r>
      <w:r w:rsidRPr="007B676A">
        <w:rPr>
          <w:rFonts w:cs="Arial"/>
          <w:lang w:val="hr-HR"/>
        </w:rPr>
        <w:t xml:space="preserve"> </w:t>
      </w:r>
      <w:r w:rsidRPr="004E0760">
        <w:rPr>
          <w:rFonts w:cs="Arial"/>
        </w:rPr>
        <w:t>Уговорна</w:t>
      </w:r>
      <w:r w:rsidRPr="007B676A">
        <w:rPr>
          <w:rFonts w:cs="Arial"/>
          <w:lang w:val="hr-HR"/>
        </w:rPr>
        <w:t xml:space="preserve"> </w:t>
      </w:r>
      <w:r w:rsidRPr="004E0760">
        <w:rPr>
          <w:rFonts w:cs="Arial"/>
        </w:rPr>
        <w:t>страна</w:t>
      </w:r>
      <w:r w:rsidRPr="007B676A">
        <w:rPr>
          <w:rFonts w:cs="Arial"/>
          <w:lang w:val="hr-HR"/>
        </w:rPr>
        <w:t xml:space="preserve">, </w:t>
      </w:r>
      <w:r w:rsidRPr="004E0760">
        <w:rPr>
          <w:rFonts w:cs="Arial"/>
        </w:rPr>
        <w:t>ни</w:t>
      </w:r>
      <w:r w:rsidRPr="007B676A">
        <w:rPr>
          <w:rFonts w:cs="Arial"/>
          <w:lang w:val="hr-HR"/>
        </w:rPr>
        <w:t xml:space="preserve"> </w:t>
      </w:r>
      <w:r w:rsidRPr="004E0760">
        <w:rPr>
          <w:rFonts w:cs="Arial"/>
        </w:rPr>
        <w:t>за</w:t>
      </w:r>
      <w:r w:rsidRPr="007B676A">
        <w:rPr>
          <w:rFonts w:cs="Arial"/>
          <w:lang w:val="hr-HR"/>
        </w:rPr>
        <w:t xml:space="preserve"> </w:t>
      </w:r>
      <w:r w:rsidRPr="004E0760">
        <w:rPr>
          <w:rFonts w:cs="Arial"/>
        </w:rPr>
        <w:t>време</w:t>
      </w:r>
      <w:r w:rsidRPr="007B676A">
        <w:rPr>
          <w:rFonts w:cs="Arial"/>
          <w:lang w:val="hr-HR"/>
        </w:rPr>
        <w:t xml:space="preserve"> </w:t>
      </w:r>
      <w:r w:rsidRPr="004E0760">
        <w:rPr>
          <w:rFonts w:cs="Arial"/>
        </w:rPr>
        <w:t>трајања</w:t>
      </w:r>
      <w:r w:rsidRPr="007B676A">
        <w:rPr>
          <w:rFonts w:cs="Arial"/>
          <w:lang w:val="hr-HR"/>
        </w:rPr>
        <w:t xml:space="preserve"> </w:t>
      </w:r>
      <w:r w:rsidRPr="004E0760">
        <w:rPr>
          <w:rFonts w:cs="Arial"/>
        </w:rPr>
        <w:t>више</w:t>
      </w:r>
      <w:r w:rsidRPr="007B676A">
        <w:rPr>
          <w:rFonts w:cs="Arial"/>
          <w:lang w:val="hr-HR"/>
        </w:rPr>
        <w:t xml:space="preserve"> </w:t>
      </w:r>
      <w:r w:rsidRPr="004E0760">
        <w:rPr>
          <w:rFonts w:cs="Arial"/>
        </w:rPr>
        <w:t>силе</w:t>
      </w:r>
      <w:r w:rsidRPr="007B676A">
        <w:rPr>
          <w:rFonts w:cs="Arial"/>
          <w:lang w:val="hr-HR"/>
        </w:rPr>
        <w:t xml:space="preserve">, </w:t>
      </w:r>
      <w:r w:rsidRPr="004E0760">
        <w:rPr>
          <w:rFonts w:cs="Arial"/>
        </w:rPr>
        <w:t>ни</w:t>
      </w:r>
      <w:r w:rsidRPr="007B676A">
        <w:rPr>
          <w:rFonts w:cs="Arial"/>
          <w:lang w:val="hr-HR"/>
        </w:rPr>
        <w:t xml:space="preserve"> </w:t>
      </w:r>
      <w:r w:rsidRPr="004E0760">
        <w:rPr>
          <w:rFonts w:cs="Arial"/>
        </w:rPr>
        <w:t>по</w:t>
      </w:r>
      <w:r w:rsidRPr="007B676A">
        <w:rPr>
          <w:rFonts w:cs="Arial"/>
          <w:lang w:val="hr-HR"/>
        </w:rPr>
        <w:t xml:space="preserve"> </w:t>
      </w:r>
      <w:r w:rsidRPr="004E0760">
        <w:rPr>
          <w:rFonts w:cs="Arial"/>
        </w:rPr>
        <w:t>њеном</w:t>
      </w:r>
      <w:r w:rsidRPr="007B676A">
        <w:rPr>
          <w:rFonts w:cs="Arial"/>
          <w:lang w:val="hr-HR"/>
        </w:rPr>
        <w:t xml:space="preserve"> </w:t>
      </w:r>
      <w:r w:rsidRPr="004E0760">
        <w:rPr>
          <w:rFonts w:cs="Arial"/>
        </w:rPr>
        <w:t>престанку</w:t>
      </w:r>
      <w:r w:rsidRPr="007B676A">
        <w:rPr>
          <w:rFonts w:cs="Arial"/>
          <w:lang w:val="hr-HR"/>
        </w:rPr>
        <w:t>.</w:t>
      </w:r>
    </w:p>
    <w:p w:rsidR="00B73099" w:rsidRPr="007B676A" w:rsidRDefault="00B73099" w:rsidP="00B73099">
      <w:pPr>
        <w:tabs>
          <w:tab w:val="left" w:pos="1512"/>
          <w:tab w:val="left" w:pos="9090"/>
        </w:tabs>
        <w:rPr>
          <w:rFonts w:cs="Arial"/>
          <w:lang w:val="hr-HR"/>
        </w:rPr>
      </w:pPr>
    </w:p>
    <w:p w:rsidR="00B73099" w:rsidRPr="007B676A" w:rsidRDefault="00B73099" w:rsidP="00B73099">
      <w:pPr>
        <w:tabs>
          <w:tab w:val="left" w:pos="1512"/>
          <w:tab w:val="left" w:pos="9090"/>
        </w:tabs>
        <w:rPr>
          <w:rFonts w:cs="Arial"/>
          <w:lang w:val="hr-HR"/>
        </w:rPr>
      </w:pPr>
      <w:r w:rsidRPr="004E0760">
        <w:rPr>
          <w:rFonts w:cs="Arial"/>
        </w:rPr>
        <w:t>Уколико</w:t>
      </w:r>
      <w:r w:rsidRPr="007B676A">
        <w:rPr>
          <w:rFonts w:cs="Arial"/>
          <w:lang w:val="hr-HR"/>
        </w:rPr>
        <w:t xml:space="preserve"> </w:t>
      </w:r>
      <w:r w:rsidRPr="004E0760">
        <w:rPr>
          <w:rFonts w:cs="Arial"/>
        </w:rPr>
        <w:t>деловање</w:t>
      </w:r>
      <w:r w:rsidRPr="007B676A">
        <w:rPr>
          <w:rFonts w:cs="Arial"/>
          <w:lang w:val="hr-HR"/>
        </w:rPr>
        <w:t xml:space="preserve"> </w:t>
      </w:r>
      <w:r w:rsidRPr="004E0760">
        <w:rPr>
          <w:rFonts w:cs="Arial"/>
        </w:rPr>
        <w:t>више</w:t>
      </w:r>
      <w:r w:rsidRPr="007B676A">
        <w:rPr>
          <w:rFonts w:cs="Arial"/>
          <w:lang w:val="hr-HR"/>
        </w:rPr>
        <w:t xml:space="preserve"> </w:t>
      </w:r>
      <w:r w:rsidRPr="004E0760">
        <w:rPr>
          <w:rFonts w:cs="Arial"/>
        </w:rPr>
        <w:t>силе</w:t>
      </w:r>
      <w:r w:rsidRPr="007B676A">
        <w:rPr>
          <w:rFonts w:cs="Arial"/>
          <w:lang w:val="hr-HR"/>
        </w:rPr>
        <w:t xml:space="preserve"> </w:t>
      </w:r>
      <w:r w:rsidRPr="004E0760">
        <w:rPr>
          <w:rFonts w:cs="Arial"/>
        </w:rPr>
        <w:t>траје</w:t>
      </w:r>
      <w:r w:rsidRPr="007B676A">
        <w:rPr>
          <w:rFonts w:cs="Arial"/>
          <w:lang w:val="hr-HR"/>
        </w:rPr>
        <w:t xml:space="preserve"> </w:t>
      </w:r>
      <w:r w:rsidRPr="004E0760">
        <w:rPr>
          <w:rFonts w:cs="Arial"/>
        </w:rPr>
        <w:t>дуже</w:t>
      </w:r>
      <w:r w:rsidRPr="007B676A">
        <w:rPr>
          <w:rFonts w:cs="Arial"/>
          <w:lang w:val="hr-HR"/>
        </w:rPr>
        <w:t xml:space="preserve"> </w:t>
      </w:r>
      <w:r w:rsidRPr="004E0760">
        <w:rPr>
          <w:rFonts w:cs="Arial"/>
        </w:rPr>
        <w:t>од</w:t>
      </w:r>
      <w:r w:rsidRPr="007B676A">
        <w:rPr>
          <w:rFonts w:cs="Arial"/>
          <w:lang w:val="hr-HR"/>
        </w:rPr>
        <w:t xml:space="preserve"> 30 (</w:t>
      </w:r>
      <w:r w:rsidRPr="004E0760">
        <w:rPr>
          <w:rFonts w:cs="Arial"/>
        </w:rPr>
        <w:t>тридесет</w:t>
      </w:r>
      <w:r w:rsidRPr="007B676A">
        <w:rPr>
          <w:rFonts w:cs="Arial"/>
          <w:lang w:val="hr-HR"/>
        </w:rPr>
        <w:t xml:space="preserve">) </w:t>
      </w:r>
      <w:r w:rsidRPr="004E0760">
        <w:rPr>
          <w:rFonts w:cs="Arial"/>
        </w:rPr>
        <w:t>календарских</w:t>
      </w:r>
      <w:r w:rsidRPr="007B676A">
        <w:rPr>
          <w:rFonts w:cs="Arial"/>
          <w:lang w:val="hr-HR"/>
        </w:rPr>
        <w:t xml:space="preserve"> </w:t>
      </w:r>
      <w:r w:rsidRPr="004E0760">
        <w:rPr>
          <w:rFonts w:cs="Arial"/>
        </w:rPr>
        <w:t>дана</w:t>
      </w:r>
      <w:r w:rsidRPr="007B676A">
        <w:rPr>
          <w:rFonts w:cs="Arial"/>
          <w:lang w:val="hr-HR"/>
        </w:rPr>
        <w:t xml:space="preserve">, </w:t>
      </w:r>
      <w:r w:rsidRPr="004E0760">
        <w:rPr>
          <w:rFonts w:cs="Arial"/>
        </w:rPr>
        <w:t>Уговорне</w:t>
      </w:r>
      <w:r w:rsidRPr="007B676A">
        <w:rPr>
          <w:rFonts w:cs="Arial"/>
          <w:lang w:val="hr-HR"/>
        </w:rPr>
        <w:t xml:space="preserve"> </w:t>
      </w:r>
      <w:r w:rsidRPr="004E0760">
        <w:rPr>
          <w:rFonts w:cs="Arial"/>
        </w:rPr>
        <w:t>стране</w:t>
      </w:r>
      <w:r w:rsidRPr="007B676A">
        <w:rPr>
          <w:rFonts w:cs="Arial"/>
          <w:lang w:val="hr-HR"/>
        </w:rPr>
        <w:t xml:space="preserve"> </w:t>
      </w:r>
      <w:r w:rsidRPr="004E0760">
        <w:rPr>
          <w:rFonts w:cs="Arial"/>
        </w:rPr>
        <w:t>ће</w:t>
      </w:r>
      <w:r w:rsidRPr="007B676A">
        <w:rPr>
          <w:rFonts w:cs="Arial"/>
          <w:lang w:val="hr-HR"/>
        </w:rPr>
        <w:t xml:space="preserve"> </w:t>
      </w:r>
      <w:r w:rsidRPr="004E0760">
        <w:rPr>
          <w:rFonts w:cs="Arial"/>
        </w:rPr>
        <w:t>се</w:t>
      </w:r>
      <w:r w:rsidRPr="007B676A">
        <w:rPr>
          <w:rFonts w:cs="Arial"/>
          <w:lang w:val="hr-HR"/>
        </w:rPr>
        <w:t xml:space="preserve"> </w:t>
      </w:r>
      <w:r w:rsidRPr="004E0760">
        <w:rPr>
          <w:rFonts w:cs="Arial"/>
        </w:rPr>
        <w:t>договорити</w:t>
      </w:r>
      <w:r w:rsidRPr="007B676A">
        <w:rPr>
          <w:rFonts w:cs="Arial"/>
          <w:lang w:val="hr-HR"/>
        </w:rPr>
        <w:t xml:space="preserve"> </w:t>
      </w:r>
      <w:r w:rsidRPr="004E0760">
        <w:rPr>
          <w:rFonts w:cs="Arial"/>
        </w:rPr>
        <w:t>о</w:t>
      </w:r>
      <w:r w:rsidRPr="007B676A">
        <w:rPr>
          <w:rFonts w:cs="Arial"/>
          <w:lang w:val="hr-HR"/>
        </w:rPr>
        <w:t xml:space="preserve"> </w:t>
      </w:r>
      <w:r w:rsidRPr="004E0760">
        <w:rPr>
          <w:rFonts w:cs="Arial"/>
        </w:rPr>
        <w:t>даљем</w:t>
      </w:r>
      <w:r w:rsidRPr="007B676A">
        <w:rPr>
          <w:rFonts w:cs="Arial"/>
          <w:lang w:val="hr-HR"/>
        </w:rPr>
        <w:t xml:space="preserve"> </w:t>
      </w:r>
      <w:r w:rsidRPr="004E0760">
        <w:rPr>
          <w:rFonts w:cs="Arial"/>
        </w:rPr>
        <w:t>поступању</w:t>
      </w:r>
      <w:r w:rsidRPr="007B676A">
        <w:rPr>
          <w:rFonts w:cs="Arial"/>
          <w:lang w:val="hr-HR"/>
        </w:rPr>
        <w:t xml:space="preserve"> </w:t>
      </w:r>
      <w:r w:rsidRPr="004E0760">
        <w:rPr>
          <w:rFonts w:cs="Arial"/>
        </w:rPr>
        <w:t>у</w:t>
      </w:r>
      <w:r w:rsidRPr="007B676A">
        <w:rPr>
          <w:rFonts w:cs="Arial"/>
          <w:lang w:val="hr-HR"/>
        </w:rPr>
        <w:t xml:space="preserve"> </w:t>
      </w:r>
      <w:r w:rsidRPr="004E0760">
        <w:rPr>
          <w:rFonts w:cs="Arial"/>
        </w:rPr>
        <w:t>извршавању</w:t>
      </w:r>
      <w:r w:rsidRPr="007B676A">
        <w:rPr>
          <w:rFonts w:cs="Arial"/>
          <w:lang w:val="hr-HR"/>
        </w:rPr>
        <w:t xml:space="preserve"> </w:t>
      </w:r>
      <w:r w:rsidRPr="004E0760">
        <w:rPr>
          <w:rFonts w:cs="Arial"/>
        </w:rPr>
        <w:t>одредаба</w:t>
      </w:r>
      <w:r w:rsidRPr="007B676A">
        <w:rPr>
          <w:rFonts w:cs="Arial"/>
          <w:lang w:val="hr-HR"/>
        </w:rPr>
        <w:t xml:space="preserve"> </w:t>
      </w:r>
      <w:r w:rsidRPr="004E0760">
        <w:rPr>
          <w:rFonts w:cs="Arial"/>
        </w:rPr>
        <w:t>овог</w:t>
      </w:r>
      <w:r w:rsidRPr="007B676A">
        <w:rPr>
          <w:rFonts w:cs="Arial"/>
          <w:lang w:val="hr-HR"/>
        </w:rPr>
        <w:t xml:space="preserve"> </w:t>
      </w:r>
      <w:r w:rsidRPr="004E0760">
        <w:rPr>
          <w:rFonts w:cs="Arial"/>
        </w:rPr>
        <w:t>Уговора</w:t>
      </w:r>
      <w:r w:rsidRPr="007B676A">
        <w:rPr>
          <w:rFonts w:cs="Arial"/>
          <w:lang w:val="hr-HR"/>
        </w:rPr>
        <w:t xml:space="preserve"> –</w:t>
      </w:r>
      <w:r w:rsidRPr="004E0760">
        <w:rPr>
          <w:rFonts w:cs="Arial"/>
        </w:rPr>
        <w:t>одлагању</w:t>
      </w:r>
      <w:r w:rsidRPr="007B676A">
        <w:rPr>
          <w:rFonts w:cs="Arial"/>
          <w:lang w:val="hr-HR"/>
        </w:rPr>
        <w:t xml:space="preserve"> </w:t>
      </w:r>
      <w:r w:rsidRPr="004E0760">
        <w:rPr>
          <w:rFonts w:cs="Arial"/>
        </w:rPr>
        <w:t>испуњења</w:t>
      </w:r>
      <w:r w:rsidRPr="007B676A">
        <w:rPr>
          <w:rFonts w:cs="Arial"/>
          <w:lang w:val="hr-HR"/>
        </w:rPr>
        <w:t xml:space="preserve"> </w:t>
      </w:r>
      <w:r w:rsidRPr="004E0760">
        <w:rPr>
          <w:rFonts w:cs="Arial"/>
        </w:rPr>
        <w:t>и</w:t>
      </w:r>
      <w:r w:rsidRPr="007B676A">
        <w:rPr>
          <w:rFonts w:cs="Arial"/>
          <w:lang w:val="hr-HR"/>
        </w:rPr>
        <w:t xml:space="preserve"> </w:t>
      </w:r>
      <w:r w:rsidRPr="004E0760">
        <w:rPr>
          <w:rFonts w:cs="Arial"/>
        </w:rPr>
        <w:t>о</w:t>
      </w:r>
      <w:r w:rsidRPr="007B676A">
        <w:rPr>
          <w:rFonts w:cs="Arial"/>
          <w:lang w:val="hr-HR"/>
        </w:rPr>
        <w:t xml:space="preserve"> </w:t>
      </w:r>
      <w:r w:rsidRPr="004E0760">
        <w:rPr>
          <w:rFonts w:cs="Arial"/>
        </w:rPr>
        <w:t>томе</w:t>
      </w:r>
      <w:r w:rsidRPr="007B676A">
        <w:rPr>
          <w:rFonts w:cs="Arial"/>
          <w:lang w:val="hr-HR"/>
        </w:rPr>
        <w:t xml:space="preserve"> </w:t>
      </w:r>
      <w:r w:rsidRPr="004E0760">
        <w:rPr>
          <w:rFonts w:cs="Arial"/>
        </w:rPr>
        <w:t>ће</w:t>
      </w:r>
      <w:r w:rsidRPr="007B676A">
        <w:rPr>
          <w:rFonts w:cs="Arial"/>
          <w:lang w:val="hr-HR"/>
        </w:rPr>
        <w:t xml:space="preserve"> </w:t>
      </w:r>
      <w:r w:rsidRPr="004E0760">
        <w:rPr>
          <w:rFonts w:cs="Arial"/>
        </w:rPr>
        <w:t>закључити</w:t>
      </w:r>
      <w:r w:rsidRPr="007B676A">
        <w:rPr>
          <w:rFonts w:cs="Arial"/>
          <w:lang w:val="hr-HR"/>
        </w:rPr>
        <w:t xml:space="preserve"> </w:t>
      </w:r>
      <w:r w:rsidRPr="004E0760">
        <w:rPr>
          <w:rFonts w:cs="Arial"/>
        </w:rPr>
        <w:t>анекс</w:t>
      </w:r>
      <w:r w:rsidRPr="007B676A">
        <w:rPr>
          <w:rFonts w:cs="Arial"/>
          <w:lang w:val="hr-HR"/>
        </w:rPr>
        <w:t xml:space="preserve"> </w:t>
      </w:r>
      <w:r w:rsidRPr="004E0760">
        <w:rPr>
          <w:rFonts w:cs="Arial"/>
        </w:rPr>
        <w:t>овог</w:t>
      </w:r>
      <w:r w:rsidRPr="007B676A">
        <w:rPr>
          <w:rFonts w:cs="Arial"/>
          <w:lang w:val="hr-HR"/>
        </w:rPr>
        <w:t xml:space="preserve"> </w:t>
      </w:r>
      <w:r w:rsidRPr="004E0760">
        <w:rPr>
          <w:rFonts w:cs="Arial"/>
        </w:rPr>
        <w:t>Уговора</w:t>
      </w:r>
      <w:r w:rsidRPr="007B676A">
        <w:rPr>
          <w:rFonts w:cs="Arial"/>
          <w:lang w:val="hr-HR"/>
        </w:rPr>
        <w:t xml:space="preserve">, </w:t>
      </w:r>
      <w:r w:rsidRPr="004E0760">
        <w:rPr>
          <w:rFonts w:cs="Arial"/>
        </w:rPr>
        <w:t>или</w:t>
      </w:r>
      <w:r w:rsidRPr="007B676A">
        <w:rPr>
          <w:rFonts w:cs="Arial"/>
          <w:lang w:val="hr-HR"/>
        </w:rPr>
        <w:t xml:space="preserve"> </w:t>
      </w:r>
      <w:r w:rsidRPr="004E0760">
        <w:rPr>
          <w:rFonts w:cs="Arial"/>
        </w:rPr>
        <w:t>ће</w:t>
      </w:r>
      <w:r w:rsidRPr="007B676A">
        <w:rPr>
          <w:rFonts w:cs="Arial"/>
          <w:lang w:val="hr-HR"/>
        </w:rPr>
        <w:t xml:space="preserve"> </w:t>
      </w:r>
      <w:r w:rsidRPr="004E0760">
        <w:rPr>
          <w:rFonts w:cs="Arial"/>
        </w:rPr>
        <w:t>се</w:t>
      </w:r>
      <w:r w:rsidRPr="007B676A">
        <w:rPr>
          <w:rFonts w:cs="Arial"/>
          <w:lang w:val="hr-HR"/>
        </w:rPr>
        <w:t xml:space="preserve"> </w:t>
      </w:r>
      <w:r w:rsidRPr="004E0760">
        <w:rPr>
          <w:rFonts w:cs="Arial"/>
        </w:rPr>
        <w:t>договорити</w:t>
      </w:r>
      <w:r w:rsidRPr="007B676A">
        <w:rPr>
          <w:rFonts w:cs="Arial"/>
          <w:lang w:val="hr-HR"/>
        </w:rPr>
        <w:t xml:space="preserve"> </w:t>
      </w:r>
      <w:r w:rsidRPr="004E0760">
        <w:rPr>
          <w:rFonts w:cs="Arial"/>
        </w:rPr>
        <w:t>о</w:t>
      </w:r>
      <w:r w:rsidRPr="007B676A">
        <w:rPr>
          <w:rFonts w:cs="Arial"/>
          <w:lang w:val="hr-HR"/>
        </w:rPr>
        <w:t xml:space="preserve"> </w:t>
      </w:r>
      <w:r w:rsidRPr="004E0760">
        <w:rPr>
          <w:rFonts w:cs="Arial"/>
        </w:rPr>
        <w:t>раскиду</w:t>
      </w:r>
      <w:r w:rsidRPr="007B676A">
        <w:rPr>
          <w:rFonts w:cs="Arial"/>
          <w:lang w:val="hr-HR"/>
        </w:rPr>
        <w:t xml:space="preserve"> </w:t>
      </w:r>
      <w:r w:rsidRPr="004E0760">
        <w:rPr>
          <w:rFonts w:cs="Arial"/>
        </w:rPr>
        <w:t>овог</w:t>
      </w:r>
      <w:r w:rsidRPr="007B676A">
        <w:rPr>
          <w:rFonts w:cs="Arial"/>
          <w:lang w:val="hr-HR"/>
        </w:rPr>
        <w:t xml:space="preserve"> </w:t>
      </w:r>
      <w:r w:rsidRPr="004E0760">
        <w:rPr>
          <w:rFonts w:cs="Arial"/>
        </w:rPr>
        <w:t>Уговора</w:t>
      </w:r>
      <w:r w:rsidRPr="007B676A">
        <w:rPr>
          <w:rFonts w:cs="Arial"/>
          <w:lang w:val="hr-HR"/>
        </w:rPr>
        <w:t xml:space="preserve">, </w:t>
      </w:r>
      <w:r w:rsidRPr="004E0760">
        <w:rPr>
          <w:rFonts w:cs="Arial"/>
        </w:rPr>
        <w:t>с</w:t>
      </w:r>
      <w:r w:rsidRPr="007B676A">
        <w:rPr>
          <w:rFonts w:cs="Arial"/>
          <w:lang w:val="hr-HR"/>
        </w:rPr>
        <w:t xml:space="preserve"> </w:t>
      </w:r>
      <w:r w:rsidRPr="004E0760">
        <w:rPr>
          <w:rFonts w:cs="Arial"/>
        </w:rPr>
        <w:t>тим</w:t>
      </w:r>
      <w:r w:rsidRPr="007B676A">
        <w:rPr>
          <w:rFonts w:cs="Arial"/>
          <w:lang w:val="hr-HR"/>
        </w:rPr>
        <w:t xml:space="preserve"> </w:t>
      </w:r>
      <w:r w:rsidRPr="004E0760">
        <w:rPr>
          <w:rFonts w:cs="Arial"/>
        </w:rPr>
        <w:t>да</w:t>
      </w:r>
      <w:r w:rsidRPr="007B676A">
        <w:rPr>
          <w:rFonts w:cs="Arial"/>
          <w:lang w:val="hr-HR"/>
        </w:rPr>
        <w:t xml:space="preserve"> </w:t>
      </w:r>
      <w:r w:rsidRPr="004E0760">
        <w:rPr>
          <w:rFonts w:cs="Arial"/>
        </w:rPr>
        <w:t>у</w:t>
      </w:r>
      <w:r w:rsidRPr="007B676A">
        <w:rPr>
          <w:rFonts w:cs="Arial"/>
          <w:lang w:val="hr-HR"/>
        </w:rPr>
        <w:t xml:space="preserve"> </w:t>
      </w:r>
      <w:r w:rsidRPr="004E0760">
        <w:rPr>
          <w:rFonts w:cs="Arial"/>
        </w:rPr>
        <w:t>случају</w:t>
      </w:r>
      <w:r w:rsidRPr="007B676A">
        <w:rPr>
          <w:rFonts w:cs="Arial"/>
          <w:lang w:val="hr-HR"/>
        </w:rPr>
        <w:t xml:space="preserve"> </w:t>
      </w:r>
      <w:r w:rsidRPr="004E0760">
        <w:rPr>
          <w:rFonts w:cs="Arial"/>
        </w:rPr>
        <w:t>раскида</w:t>
      </w:r>
      <w:r w:rsidRPr="007B676A">
        <w:rPr>
          <w:rFonts w:cs="Arial"/>
          <w:lang w:val="hr-HR"/>
        </w:rPr>
        <w:t xml:space="preserve"> </w:t>
      </w:r>
      <w:r w:rsidRPr="004E0760">
        <w:rPr>
          <w:rFonts w:cs="Arial"/>
        </w:rPr>
        <w:t>Уговора</w:t>
      </w:r>
      <w:r w:rsidRPr="007B676A">
        <w:rPr>
          <w:rFonts w:cs="Arial"/>
          <w:lang w:val="hr-HR"/>
        </w:rPr>
        <w:t xml:space="preserve"> </w:t>
      </w:r>
      <w:r w:rsidRPr="004E0760">
        <w:rPr>
          <w:rFonts w:cs="Arial"/>
        </w:rPr>
        <w:t>по</w:t>
      </w:r>
      <w:r w:rsidRPr="007B676A">
        <w:rPr>
          <w:rFonts w:cs="Arial"/>
          <w:lang w:val="hr-HR"/>
        </w:rPr>
        <w:t xml:space="preserve"> </w:t>
      </w:r>
      <w:r w:rsidRPr="004E0760">
        <w:rPr>
          <w:rFonts w:cs="Arial"/>
        </w:rPr>
        <w:t>овом</w:t>
      </w:r>
      <w:r w:rsidRPr="007B676A">
        <w:rPr>
          <w:rFonts w:cs="Arial"/>
          <w:lang w:val="hr-HR"/>
        </w:rPr>
        <w:t xml:space="preserve"> </w:t>
      </w:r>
      <w:r w:rsidRPr="004E0760">
        <w:rPr>
          <w:rFonts w:cs="Arial"/>
        </w:rPr>
        <w:t>основу</w:t>
      </w:r>
      <w:r w:rsidRPr="007B676A">
        <w:rPr>
          <w:rFonts w:cs="Arial"/>
          <w:lang w:val="hr-HR"/>
        </w:rPr>
        <w:t xml:space="preserve"> – </w:t>
      </w:r>
      <w:r w:rsidRPr="004E0760">
        <w:rPr>
          <w:rFonts w:cs="Arial"/>
        </w:rPr>
        <w:t>ни</w:t>
      </w:r>
      <w:r w:rsidRPr="007B676A">
        <w:rPr>
          <w:rFonts w:cs="Arial"/>
          <w:lang w:val="hr-HR"/>
        </w:rPr>
        <w:t xml:space="preserve"> </w:t>
      </w:r>
      <w:r w:rsidRPr="004E0760">
        <w:rPr>
          <w:rFonts w:cs="Arial"/>
        </w:rPr>
        <w:t>једна</w:t>
      </w:r>
      <w:r w:rsidRPr="007B676A">
        <w:rPr>
          <w:rFonts w:cs="Arial"/>
          <w:lang w:val="hr-HR"/>
        </w:rPr>
        <w:t xml:space="preserve"> </w:t>
      </w:r>
      <w:r w:rsidRPr="004E0760">
        <w:rPr>
          <w:rFonts w:cs="Arial"/>
        </w:rPr>
        <w:t>од</w:t>
      </w:r>
      <w:r w:rsidRPr="007B676A">
        <w:rPr>
          <w:rFonts w:cs="Arial"/>
          <w:lang w:val="hr-HR"/>
        </w:rPr>
        <w:t xml:space="preserve"> </w:t>
      </w:r>
      <w:r w:rsidRPr="004E0760">
        <w:rPr>
          <w:rFonts w:cs="Arial"/>
        </w:rPr>
        <w:t>Уговорних</w:t>
      </w:r>
      <w:r w:rsidRPr="007B676A">
        <w:rPr>
          <w:rFonts w:cs="Arial"/>
          <w:lang w:val="hr-HR"/>
        </w:rPr>
        <w:t xml:space="preserve"> </w:t>
      </w:r>
      <w:r w:rsidRPr="004E0760">
        <w:rPr>
          <w:rFonts w:cs="Arial"/>
        </w:rPr>
        <w:t>страна</w:t>
      </w:r>
      <w:r w:rsidRPr="007B676A">
        <w:rPr>
          <w:rFonts w:cs="Arial"/>
          <w:lang w:val="hr-HR"/>
        </w:rPr>
        <w:t xml:space="preserve"> </w:t>
      </w:r>
      <w:r w:rsidRPr="004E0760">
        <w:rPr>
          <w:rFonts w:cs="Arial"/>
        </w:rPr>
        <w:t>не</w:t>
      </w:r>
      <w:r w:rsidRPr="007B676A">
        <w:rPr>
          <w:rFonts w:cs="Arial"/>
          <w:lang w:val="hr-HR"/>
        </w:rPr>
        <w:t xml:space="preserve"> </w:t>
      </w:r>
      <w:r w:rsidRPr="004E0760">
        <w:rPr>
          <w:rFonts w:cs="Arial"/>
        </w:rPr>
        <w:t>стиче</w:t>
      </w:r>
      <w:r w:rsidRPr="007B676A">
        <w:rPr>
          <w:rFonts w:cs="Arial"/>
          <w:lang w:val="hr-HR"/>
        </w:rPr>
        <w:t xml:space="preserve"> </w:t>
      </w:r>
      <w:r w:rsidRPr="004E0760">
        <w:rPr>
          <w:rFonts w:cs="Arial"/>
        </w:rPr>
        <w:t>право</w:t>
      </w:r>
      <w:r w:rsidRPr="007B676A">
        <w:rPr>
          <w:rFonts w:cs="Arial"/>
          <w:lang w:val="hr-HR"/>
        </w:rPr>
        <w:t xml:space="preserve"> </w:t>
      </w:r>
      <w:r w:rsidRPr="004E0760">
        <w:rPr>
          <w:rFonts w:cs="Arial"/>
        </w:rPr>
        <w:t>на</w:t>
      </w:r>
      <w:r w:rsidRPr="007B676A">
        <w:rPr>
          <w:rFonts w:cs="Arial"/>
          <w:lang w:val="hr-HR"/>
        </w:rPr>
        <w:t xml:space="preserve"> </w:t>
      </w:r>
      <w:r w:rsidRPr="004E0760">
        <w:rPr>
          <w:rFonts w:cs="Arial"/>
        </w:rPr>
        <w:t>накнаду</w:t>
      </w:r>
      <w:r w:rsidRPr="007B676A">
        <w:rPr>
          <w:rFonts w:cs="Arial"/>
          <w:lang w:val="hr-HR"/>
        </w:rPr>
        <w:t xml:space="preserve"> </w:t>
      </w:r>
      <w:r w:rsidRPr="004E0760">
        <w:rPr>
          <w:rFonts w:cs="Arial"/>
        </w:rPr>
        <w:t>било</w:t>
      </w:r>
      <w:r w:rsidRPr="007B676A">
        <w:rPr>
          <w:rFonts w:cs="Arial"/>
          <w:lang w:val="hr-HR"/>
        </w:rPr>
        <w:t xml:space="preserve"> </w:t>
      </w:r>
      <w:r w:rsidRPr="004E0760">
        <w:rPr>
          <w:rFonts w:cs="Arial"/>
        </w:rPr>
        <w:t>какве</w:t>
      </w:r>
      <w:r w:rsidRPr="007B676A">
        <w:rPr>
          <w:rFonts w:cs="Arial"/>
          <w:lang w:val="hr-HR"/>
        </w:rPr>
        <w:t xml:space="preserve"> </w:t>
      </w:r>
      <w:r w:rsidRPr="004E0760">
        <w:rPr>
          <w:rFonts w:cs="Arial"/>
        </w:rPr>
        <w:t>штете</w:t>
      </w:r>
      <w:r w:rsidRPr="007B676A">
        <w:rPr>
          <w:rFonts w:cs="Arial"/>
          <w:lang w:val="hr-HR"/>
        </w:rPr>
        <w:t>.</w:t>
      </w:r>
    </w:p>
    <w:p w:rsidR="00A05961" w:rsidRPr="007B676A" w:rsidRDefault="00A05961" w:rsidP="00EE793E">
      <w:pPr>
        <w:pStyle w:val="KDParagraf"/>
        <w:spacing w:before="0"/>
        <w:rPr>
          <w:rFonts w:cs="Arial"/>
          <w:b/>
          <w:lang w:val="hr-HR"/>
        </w:rPr>
      </w:pPr>
    </w:p>
    <w:p w:rsidR="00A05961" w:rsidRPr="00A05961" w:rsidRDefault="003D684C" w:rsidP="00A05961">
      <w:pPr>
        <w:suppressAutoHyphens/>
        <w:spacing w:before="0"/>
        <w:rPr>
          <w:rFonts w:cs="Arial"/>
          <w:b/>
          <w:lang w:val="sr-Cyrl-RS" w:eastAsia="ar-SA"/>
        </w:rPr>
      </w:pPr>
      <w:r w:rsidRPr="00A05961">
        <w:rPr>
          <w:rFonts w:cs="Arial"/>
          <w:b/>
          <w:lang w:val="sr-Cyrl-RS" w:eastAsia="ar-SA"/>
        </w:rPr>
        <w:t>ПОВЕРЉИВОСТ</w:t>
      </w:r>
    </w:p>
    <w:p w:rsidR="00A05961" w:rsidRPr="00A05961" w:rsidRDefault="00A05961" w:rsidP="00A05961">
      <w:pPr>
        <w:suppressAutoHyphens/>
        <w:spacing w:before="0"/>
        <w:jc w:val="center"/>
        <w:rPr>
          <w:rFonts w:cs="Arial"/>
          <w:b/>
          <w:lang w:val="sr-Cyrl-RS" w:eastAsia="ar-SA"/>
        </w:rPr>
      </w:pPr>
      <w:r w:rsidRPr="00A05961">
        <w:rPr>
          <w:rFonts w:cs="Arial"/>
          <w:b/>
          <w:lang w:val="sr-Cyrl-CS" w:eastAsia="ar-SA"/>
        </w:rPr>
        <w:t xml:space="preserve">Члан </w:t>
      </w:r>
      <w:r>
        <w:rPr>
          <w:rFonts w:cs="Arial"/>
          <w:b/>
          <w:lang w:val="sr-Cyrl-RS" w:eastAsia="ar-SA"/>
        </w:rPr>
        <w:t xml:space="preserve"> </w:t>
      </w:r>
      <w:r w:rsidR="00BD166F">
        <w:rPr>
          <w:rFonts w:cs="Arial"/>
          <w:b/>
          <w:lang w:val="sr-Cyrl-RS" w:eastAsia="ar-SA"/>
        </w:rPr>
        <w:t>27</w:t>
      </w:r>
      <w:r w:rsidR="00DD2BBB">
        <w:rPr>
          <w:rFonts w:cs="Arial"/>
          <w:b/>
          <w:lang w:val="sr-Cyrl-RS" w:eastAsia="ar-SA"/>
        </w:rPr>
        <w:t>.</w:t>
      </w:r>
    </w:p>
    <w:p w:rsidR="00A05961" w:rsidRPr="00240A58" w:rsidRDefault="0094513C" w:rsidP="00A05961">
      <w:pPr>
        <w:suppressAutoHyphens/>
        <w:spacing w:before="0"/>
        <w:rPr>
          <w:rFonts w:cs="Arial"/>
          <w:lang w:val="sr-Cyrl-CS" w:eastAsia="ar-SA"/>
        </w:rPr>
      </w:pPr>
      <w:r w:rsidRPr="00970F4F">
        <w:rPr>
          <w:rFonts w:cs="Arial"/>
          <w:lang w:val="sr-Cyrl-RS" w:eastAsia="ar-SA"/>
        </w:rPr>
        <w:t>Пружалац услуге</w:t>
      </w:r>
      <w:r w:rsidR="00A05961" w:rsidRPr="00970F4F">
        <w:rPr>
          <w:rFonts w:cs="Arial"/>
          <w:lang w:val="sr-Cyrl-CS" w:eastAsia="ar-SA"/>
        </w:rPr>
        <w:t xml:space="preserve"> и извршиоци</w:t>
      </w:r>
      <w:r w:rsidR="00A05961" w:rsidRPr="00240A58">
        <w:rPr>
          <w:rFonts w:cs="Arial"/>
          <w:lang w:val="sr-Cyrl-CS" w:eastAsia="ar-SA"/>
        </w:rPr>
        <w:t xml:space="preserve">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w:t>
      </w:r>
      <w:r w:rsidR="00A05961" w:rsidRPr="00A83C22">
        <w:rPr>
          <w:rFonts w:cs="Arial"/>
          <w:lang w:val="sr-Cyrl-CS" w:eastAsia="ar-SA"/>
        </w:rPr>
        <w:t xml:space="preserve">као Прилог </w:t>
      </w:r>
      <w:r w:rsidR="00970F4F" w:rsidRPr="005A5E9C">
        <w:rPr>
          <w:rFonts w:cs="Arial"/>
          <w:lang w:val="hr-HR" w:eastAsia="ar-SA"/>
        </w:rPr>
        <w:t xml:space="preserve">6 </w:t>
      </w:r>
      <w:r w:rsidR="00A05961" w:rsidRPr="00A83C22">
        <w:rPr>
          <w:rFonts w:cs="Arial"/>
          <w:lang w:val="sr-Cyrl-CS" w:eastAsia="ar-SA"/>
        </w:rPr>
        <w:t>чини</w:t>
      </w:r>
      <w:r w:rsidR="00A05961" w:rsidRPr="00240A58">
        <w:rPr>
          <w:rFonts w:cs="Arial"/>
          <w:lang w:val="sr-Cyrl-CS" w:eastAsia="ar-SA"/>
        </w:rPr>
        <w:t xml:space="preserve"> саставни део овог Уговора. </w:t>
      </w:r>
    </w:p>
    <w:p w:rsidR="00A05961" w:rsidRPr="00240A58" w:rsidRDefault="00A05961" w:rsidP="00A05961">
      <w:pPr>
        <w:suppressAutoHyphens/>
        <w:spacing w:before="0"/>
        <w:rPr>
          <w:rFonts w:cs="Arial"/>
          <w:color w:val="FF0000"/>
          <w:lang w:val="sr-Cyrl-CS" w:eastAsia="ar-SA"/>
        </w:rPr>
      </w:pPr>
    </w:p>
    <w:p w:rsidR="00A05961" w:rsidRPr="00A05961" w:rsidRDefault="00A05961" w:rsidP="00A05961">
      <w:pPr>
        <w:suppressAutoHyphens/>
        <w:spacing w:before="0"/>
        <w:rPr>
          <w:rFonts w:cs="Arial"/>
          <w:lang w:val="sr-Cyrl-CS" w:eastAsia="ar-SA"/>
        </w:rPr>
      </w:pPr>
      <w:r w:rsidRPr="00240A58">
        <w:rPr>
          <w:rFonts w:cs="Arial"/>
          <w:lang w:val="sr-Cyrl-CS" w:eastAsia="ar-SA"/>
        </w:rPr>
        <w:t xml:space="preserve">Информације, подаци и документација које је </w:t>
      </w:r>
      <w:r w:rsidRPr="00AA7C70">
        <w:rPr>
          <w:rFonts w:cs="Arial"/>
          <w:lang w:val="sr-Cyrl-RS" w:eastAsia="ar-SA"/>
        </w:rPr>
        <w:t>К</w:t>
      </w:r>
      <w:r w:rsidR="00970F4F" w:rsidRPr="00AA7C70">
        <w:rPr>
          <w:rFonts w:cs="Arial"/>
          <w:lang w:val="sr-Cyrl-RS" w:eastAsia="ar-SA"/>
        </w:rPr>
        <w:t xml:space="preserve">орисник услуге </w:t>
      </w:r>
      <w:r w:rsidRPr="00AA7C70">
        <w:rPr>
          <w:rFonts w:cs="Arial"/>
          <w:lang w:val="sr-Cyrl-CS" w:eastAsia="ar-SA"/>
        </w:rPr>
        <w:t xml:space="preserve"> доставио </w:t>
      </w:r>
      <w:r w:rsidR="008B0891" w:rsidRPr="00AA7C70">
        <w:rPr>
          <w:rFonts w:cs="Arial"/>
          <w:lang w:val="sr-Cyrl-RS" w:eastAsia="ar-SA"/>
        </w:rPr>
        <w:t>Пружаоцу услуге</w:t>
      </w:r>
      <w:r w:rsidRPr="00AA7C70">
        <w:rPr>
          <w:rFonts w:cs="Arial"/>
          <w:lang w:val="sr-Cyrl-CS" w:eastAsia="ar-SA"/>
        </w:rPr>
        <w:t xml:space="preserve"> у извршавању предмета овог уговора, </w:t>
      </w:r>
      <w:r w:rsidR="0094513C" w:rsidRPr="00AA7C70">
        <w:rPr>
          <w:rFonts w:cs="Arial"/>
          <w:lang w:val="sr-Cyrl-RS" w:eastAsia="ar-SA"/>
        </w:rPr>
        <w:t>Пружалац услуге</w:t>
      </w:r>
      <w:r w:rsidRPr="00AA7C70">
        <w:rPr>
          <w:rFonts w:cs="Arial"/>
          <w:lang w:val="sr-Cyrl-CS" w:eastAsia="ar-SA"/>
        </w:rPr>
        <w:t xml:space="preserve"> не може стављати на располагање трећим лицима, без претходне писане сагласности </w:t>
      </w:r>
      <w:r w:rsidRPr="00AA7C70">
        <w:rPr>
          <w:rFonts w:cs="Arial"/>
          <w:lang w:val="sr-Cyrl-RS" w:eastAsia="ar-SA"/>
        </w:rPr>
        <w:t>К</w:t>
      </w:r>
      <w:r w:rsidR="00970F4F" w:rsidRPr="00AA7C70">
        <w:rPr>
          <w:rFonts w:cs="Arial"/>
          <w:lang w:val="sr-Cyrl-RS" w:eastAsia="ar-SA"/>
        </w:rPr>
        <w:t>орисник услуге</w:t>
      </w:r>
      <w:r w:rsidRPr="00AA7C70">
        <w:rPr>
          <w:rFonts w:cs="Arial"/>
          <w:lang w:val="sr-Cyrl-CS" w:eastAsia="ar-SA"/>
        </w:rPr>
        <w:t>.</w:t>
      </w:r>
      <w:r w:rsidRPr="00A05961">
        <w:rPr>
          <w:rFonts w:cs="Arial"/>
          <w:lang w:val="sr-Cyrl-CS" w:eastAsia="ar-SA"/>
        </w:rPr>
        <w:t xml:space="preserve"> </w:t>
      </w:r>
    </w:p>
    <w:p w:rsidR="00A05961" w:rsidRPr="007B676A" w:rsidRDefault="00A05961" w:rsidP="00EE793E">
      <w:pPr>
        <w:pStyle w:val="KDParagraf"/>
        <w:spacing w:before="0"/>
        <w:rPr>
          <w:rFonts w:cs="Arial"/>
          <w:b/>
          <w:lang w:val="sr-Cyrl-CS"/>
        </w:rPr>
      </w:pPr>
    </w:p>
    <w:p w:rsidR="00A96BCA" w:rsidRPr="007B676A" w:rsidRDefault="00EE793E" w:rsidP="00EE793E">
      <w:pPr>
        <w:pStyle w:val="KDParagraf"/>
        <w:spacing w:before="0"/>
        <w:rPr>
          <w:rFonts w:cs="Arial"/>
          <w:b/>
          <w:lang w:val="sr-Cyrl-CS"/>
        </w:rPr>
      </w:pPr>
      <w:r w:rsidRPr="007B676A">
        <w:rPr>
          <w:rFonts w:cs="Arial"/>
          <w:b/>
          <w:lang w:val="sr-Cyrl-CS"/>
        </w:rPr>
        <w:t>НАКНАДА ШТЕТЕ</w:t>
      </w:r>
    </w:p>
    <w:p w:rsidR="00EE793E" w:rsidRPr="007B676A" w:rsidRDefault="009C19F8" w:rsidP="00DD2BBB">
      <w:pPr>
        <w:pStyle w:val="KDParagraf"/>
        <w:spacing w:before="0"/>
        <w:jc w:val="center"/>
        <w:rPr>
          <w:rFonts w:cs="Arial"/>
          <w:lang w:val="sr-Cyrl-CS"/>
        </w:rPr>
      </w:pPr>
      <w:r>
        <w:rPr>
          <w:rFonts w:cs="Arial"/>
          <w:b/>
          <w:lang w:val="sr-Cyrl-CS"/>
        </w:rPr>
        <w:t xml:space="preserve">Члан </w:t>
      </w:r>
      <w:r w:rsidR="00BD166F">
        <w:rPr>
          <w:rFonts w:cs="Arial"/>
          <w:b/>
          <w:lang w:val="sr-Cyrl-CS"/>
        </w:rPr>
        <w:t>28</w:t>
      </w:r>
      <w:r w:rsidR="00EE793E" w:rsidRPr="007B676A">
        <w:rPr>
          <w:rFonts w:cs="Arial"/>
          <w:lang w:val="sr-Cyrl-CS"/>
        </w:rPr>
        <w:t>.</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7B676A" w:rsidRDefault="00EE793E" w:rsidP="00EE793E">
      <w:pPr>
        <w:pStyle w:val="KDParagraf"/>
        <w:spacing w:before="0"/>
        <w:rPr>
          <w:rFonts w:cs="Arial"/>
          <w:lang w:val="sr-Cyrl-CS"/>
        </w:rPr>
      </w:pPr>
    </w:p>
    <w:p w:rsidR="00156DDE" w:rsidRPr="004E0760" w:rsidRDefault="00156DDE" w:rsidP="00156DDE">
      <w:pPr>
        <w:pStyle w:val="Style16"/>
        <w:widowControl/>
        <w:spacing w:line="240" w:lineRule="auto"/>
        <w:ind w:firstLine="0"/>
        <w:rPr>
          <w:rStyle w:val="FontStyle111"/>
          <w:sz w:val="22"/>
          <w:szCs w:val="22"/>
          <w:lang w:val="sr-Cyrl-CS" w:eastAsia="sr-Cyrl-CS"/>
        </w:rPr>
      </w:pPr>
      <w:r w:rsidRPr="004E0760">
        <w:rPr>
          <w:rStyle w:val="FontStyle111"/>
          <w:sz w:val="22"/>
          <w:szCs w:val="22"/>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4E0760">
        <w:rPr>
          <w:rStyle w:val="FontStyle111"/>
          <w:sz w:val="22"/>
          <w:szCs w:val="22"/>
          <w:lang w:val="sr-Cyrl-CS" w:eastAsia="sr-Cyrl-CS"/>
        </w:rPr>
        <w:t>.</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b/>
          <w:lang w:val="sr-Cyrl-CS"/>
        </w:rPr>
      </w:pPr>
      <w:r w:rsidRPr="007B676A">
        <w:rPr>
          <w:rFonts w:cs="Arial"/>
          <w:b/>
          <w:lang w:val="sr-Cyrl-CS"/>
        </w:rPr>
        <w:t>УГОВОРНА КАЗНА</w:t>
      </w:r>
    </w:p>
    <w:p w:rsidR="00A96BCA" w:rsidRPr="007B676A" w:rsidRDefault="00A96BCA" w:rsidP="00EE793E">
      <w:pPr>
        <w:pStyle w:val="KDParagraf"/>
        <w:spacing w:before="0"/>
        <w:rPr>
          <w:rFonts w:cs="Arial"/>
          <w:b/>
          <w:lang w:val="sr-Cyrl-CS"/>
        </w:rPr>
      </w:pPr>
    </w:p>
    <w:p w:rsidR="00EE793E" w:rsidRPr="007B676A" w:rsidRDefault="009C19F8" w:rsidP="00DD2BBB">
      <w:pPr>
        <w:pStyle w:val="KDParagraf"/>
        <w:spacing w:before="0"/>
        <w:jc w:val="center"/>
        <w:rPr>
          <w:rFonts w:cs="Arial"/>
          <w:lang w:val="sr-Cyrl-CS"/>
        </w:rPr>
      </w:pPr>
      <w:r>
        <w:rPr>
          <w:rFonts w:cs="Arial"/>
          <w:b/>
          <w:lang w:val="sr-Cyrl-CS"/>
        </w:rPr>
        <w:t xml:space="preserve">Члан </w:t>
      </w:r>
      <w:r w:rsidR="00BD166F">
        <w:rPr>
          <w:rFonts w:cs="Arial"/>
          <w:b/>
          <w:lang w:val="sr-Cyrl-CS"/>
        </w:rPr>
        <w:t>29</w:t>
      </w:r>
      <w:r w:rsidR="00EE793E" w:rsidRPr="007B676A">
        <w:rPr>
          <w:rFonts w:cs="Arial"/>
          <w:lang w:val="sr-Cyrl-CS"/>
        </w:rPr>
        <w:t>.</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b/>
          <w:lang w:val="sr-Cyrl-CS"/>
        </w:rPr>
      </w:pPr>
      <w:r w:rsidRPr="007B676A">
        <w:rPr>
          <w:rFonts w:cs="Arial"/>
          <w:b/>
          <w:lang w:val="sr-Cyrl-CS"/>
        </w:rPr>
        <w:t>РАСКИД УГОВОРА</w:t>
      </w:r>
    </w:p>
    <w:p w:rsidR="00EE793E" w:rsidRPr="007B676A" w:rsidRDefault="00EE793E" w:rsidP="00EE793E">
      <w:pPr>
        <w:pStyle w:val="KDParagraf"/>
        <w:spacing w:before="0"/>
        <w:rPr>
          <w:rFonts w:cs="Arial"/>
          <w:b/>
          <w:lang w:val="sr-Cyrl-CS"/>
        </w:rPr>
      </w:pPr>
    </w:p>
    <w:p w:rsidR="00EE793E" w:rsidRPr="007B676A" w:rsidRDefault="009C19F8" w:rsidP="00DD2BBB">
      <w:pPr>
        <w:pStyle w:val="KDParagraf"/>
        <w:spacing w:before="0"/>
        <w:jc w:val="center"/>
        <w:rPr>
          <w:rFonts w:cs="Arial"/>
          <w:lang w:val="sr-Cyrl-CS"/>
        </w:rPr>
      </w:pPr>
      <w:r>
        <w:rPr>
          <w:rFonts w:cs="Arial"/>
          <w:b/>
          <w:lang w:val="sr-Cyrl-CS"/>
        </w:rPr>
        <w:t>Члан 3</w:t>
      </w:r>
      <w:r w:rsidR="00BD166F">
        <w:rPr>
          <w:rFonts w:cs="Arial"/>
          <w:b/>
          <w:lang w:val="sr-Cyrl-CS"/>
        </w:rPr>
        <w:t>0</w:t>
      </w:r>
      <w:r w:rsidR="00EE793E" w:rsidRPr="007B676A">
        <w:rPr>
          <w:rFonts w:cs="Arial"/>
          <w:lang w:val="sr-Cyrl-CS"/>
        </w:rPr>
        <w:t>.</w:t>
      </w:r>
    </w:p>
    <w:p w:rsidR="00120AED" w:rsidRPr="007B676A" w:rsidRDefault="00120AED" w:rsidP="00120AED">
      <w:pPr>
        <w:rPr>
          <w:rFonts w:cs="Arial"/>
          <w:sz w:val="24"/>
          <w:szCs w:val="24"/>
          <w:lang w:val="sr-Cyrl-CS"/>
        </w:rPr>
      </w:pPr>
      <w:r w:rsidRPr="007B676A">
        <w:rPr>
          <w:rFonts w:cs="Arial"/>
          <w:sz w:val="24"/>
          <w:szCs w:val="24"/>
          <w:lang w:val="sr-Cyrl-CS"/>
        </w:rPr>
        <w:t>Свака Уговорн</w:t>
      </w:r>
      <w:r>
        <w:rPr>
          <w:rFonts w:cs="Arial"/>
          <w:sz w:val="24"/>
          <w:szCs w:val="24"/>
          <w:lang w:val="sr-Cyrl-RS"/>
        </w:rPr>
        <w:t>а</w:t>
      </w:r>
      <w:r w:rsidRPr="007B676A">
        <w:rPr>
          <w:rFonts w:cs="Arial"/>
          <w:sz w:val="24"/>
          <w:szCs w:val="24"/>
          <w:lang w:val="sr-Cyrl-CS"/>
        </w:rPr>
        <w:t xml:space="preserve"> стран</w:t>
      </w:r>
      <w:r>
        <w:rPr>
          <w:rFonts w:cs="Arial"/>
          <w:sz w:val="24"/>
          <w:szCs w:val="24"/>
          <w:lang w:val="sr-Cyrl-RS"/>
        </w:rPr>
        <w:t>а</w:t>
      </w:r>
      <w:r w:rsidRPr="007B676A">
        <w:rPr>
          <w:rFonts w:cs="Arial"/>
          <w:sz w:val="24"/>
          <w:szCs w:val="24"/>
          <w:lang w:val="sr-Cyrl-CS"/>
        </w:rPr>
        <w:t xml:space="preserve"> може једнострано раскинути овај Уговор пре истека рока, у случају непридржавања друге Уговорне стране, одредби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120AED" w:rsidRPr="007B676A" w:rsidRDefault="005145C1" w:rsidP="00120AED">
      <w:pPr>
        <w:rPr>
          <w:rFonts w:cs="Arial"/>
          <w:sz w:val="24"/>
          <w:szCs w:val="24"/>
          <w:lang w:val="sr-Cyrl-CS"/>
        </w:rPr>
      </w:pPr>
      <w:r>
        <w:rPr>
          <w:rFonts w:cs="Arial"/>
          <w:sz w:val="24"/>
          <w:szCs w:val="24"/>
          <w:lang w:val="sr-Cyrl-RS"/>
        </w:rPr>
        <w:t xml:space="preserve">Корисник </w:t>
      </w:r>
      <w:r w:rsidR="00120AED">
        <w:rPr>
          <w:rFonts w:cs="Arial"/>
          <w:sz w:val="24"/>
          <w:szCs w:val="24"/>
          <w:lang w:val="sr-Cyrl-RS"/>
        </w:rPr>
        <w:t>услуге</w:t>
      </w:r>
      <w:r w:rsidR="00120AED" w:rsidRPr="007B676A">
        <w:rPr>
          <w:rFonts w:cs="Arial"/>
          <w:sz w:val="24"/>
          <w:szCs w:val="24"/>
          <w:lang w:val="sr-Cyrl-CS"/>
        </w:rPr>
        <w:t xml:space="preserve"> може једнострано раскинути овај Уговор пре истека рока услед престанка потребе за ангажовањем </w:t>
      </w:r>
      <w:r w:rsidR="00120AED">
        <w:rPr>
          <w:rFonts w:cs="Arial"/>
          <w:sz w:val="24"/>
          <w:szCs w:val="24"/>
          <w:lang w:val="sr-Cyrl-RS"/>
        </w:rPr>
        <w:t>Пружаоца услуге</w:t>
      </w:r>
      <w:r w:rsidR="00120AED" w:rsidRPr="007B676A">
        <w:rPr>
          <w:rFonts w:cs="Arial"/>
          <w:sz w:val="24"/>
          <w:szCs w:val="24"/>
          <w:lang w:val="sr-Cyrl-CS"/>
        </w:rPr>
        <w:t xml:space="preserve">, достављањем писане изјаве о једностраном раскиду Уговора </w:t>
      </w:r>
      <w:r w:rsidR="008B0891">
        <w:rPr>
          <w:rFonts w:cs="Arial"/>
          <w:sz w:val="24"/>
          <w:szCs w:val="24"/>
          <w:lang w:val="sr-Cyrl-RS"/>
        </w:rPr>
        <w:t>Пружаоцу услуге</w:t>
      </w:r>
      <w:r w:rsidR="00120AED" w:rsidRPr="007B676A">
        <w:rPr>
          <w:rFonts w:cs="Arial"/>
          <w:sz w:val="24"/>
          <w:szCs w:val="24"/>
          <w:lang w:val="sr-Cyrl-CS"/>
        </w:rPr>
        <w:t xml:space="preserve"> и уз поштовање отказног рока од 15 (словима: петнаест) дана од дана достављања писане изјаве.</w:t>
      </w:r>
    </w:p>
    <w:p w:rsidR="00120AED" w:rsidRPr="007B676A" w:rsidRDefault="00120AED" w:rsidP="00120AED">
      <w:pPr>
        <w:rPr>
          <w:rFonts w:cs="Arial"/>
          <w:sz w:val="24"/>
          <w:szCs w:val="24"/>
          <w:lang w:val="sr-Cyrl-CS"/>
        </w:rPr>
      </w:pPr>
      <w:r w:rsidRPr="007B676A">
        <w:rPr>
          <w:rFonts w:cs="Arial"/>
          <w:sz w:val="24"/>
          <w:szCs w:val="24"/>
          <w:lang w:val="sr-Cyrl-CS"/>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AA7C70">
        <w:rPr>
          <w:rFonts w:cs="Arial"/>
          <w:sz w:val="24"/>
          <w:szCs w:val="24"/>
          <w:lang w:val="sr-Cyrl-RS"/>
        </w:rPr>
        <w:t>32</w:t>
      </w:r>
      <w:r w:rsidRPr="006E4326">
        <w:rPr>
          <w:rFonts w:cs="Arial"/>
          <w:sz w:val="24"/>
          <w:szCs w:val="24"/>
          <w:lang w:val="sr-Cyrl-RS"/>
        </w:rPr>
        <w:t>.</w:t>
      </w:r>
      <w:r w:rsidRPr="007B676A">
        <w:rPr>
          <w:rFonts w:cs="Arial"/>
          <w:sz w:val="24"/>
          <w:szCs w:val="24"/>
          <w:lang w:val="sr-Cyrl-CS"/>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156DDE" w:rsidRPr="004E0760" w:rsidRDefault="00156DDE" w:rsidP="00EE793E">
      <w:pPr>
        <w:pStyle w:val="KDParagraf"/>
        <w:spacing w:before="0"/>
        <w:rPr>
          <w:rFonts w:cs="Arial"/>
          <w:lang w:val="sr-Cyrl-CS"/>
        </w:rPr>
      </w:pPr>
    </w:p>
    <w:p w:rsidR="00EE793E" w:rsidRPr="007B676A" w:rsidRDefault="00EE793E" w:rsidP="00EE793E">
      <w:pPr>
        <w:pStyle w:val="KDParagraf"/>
        <w:spacing w:before="0"/>
        <w:rPr>
          <w:rFonts w:cs="Arial"/>
          <w:b/>
          <w:lang w:val="sr-Cyrl-CS"/>
        </w:rPr>
      </w:pPr>
      <w:r w:rsidRPr="007B676A">
        <w:rPr>
          <w:rFonts w:cs="Arial"/>
          <w:b/>
          <w:lang w:val="sr-Cyrl-CS"/>
        </w:rPr>
        <w:t>ЗАВРШНЕ ОДРЕДБЕ</w:t>
      </w:r>
    </w:p>
    <w:p w:rsidR="00EE793E" w:rsidRPr="007B676A" w:rsidRDefault="00DD2BBB" w:rsidP="00DD2BBB">
      <w:pPr>
        <w:pStyle w:val="KDParagraf"/>
        <w:spacing w:before="0"/>
        <w:jc w:val="center"/>
        <w:rPr>
          <w:rFonts w:cs="Arial"/>
          <w:lang w:val="sr-Cyrl-CS"/>
        </w:rPr>
      </w:pPr>
      <w:r>
        <w:rPr>
          <w:rFonts w:cs="Arial"/>
          <w:b/>
          <w:lang w:val="sr-Cyrl-CS"/>
        </w:rPr>
        <w:t>Члан 3</w:t>
      </w:r>
      <w:r w:rsidR="00BD166F">
        <w:rPr>
          <w:rFonts w:cs="Arial"/>
          <w:b/>
          <w:lang w:val="sr-Cyrl-CS"/>
        </w:rPr>
        <w:t>1</w:t>
      </w:r>
      <w:r w:rsidR="00EE793E" w:rsidRPr="007B676A">
        <w:rPr>
          <w:rFonts w:cs="Arial"/>
          <w:lang w:val="sr-Cyrl-CS"/>
        </w:rPr>
        <w:t>.</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lastRenderedPageBreak/>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7B676A" w:rsidRDefault="00EE793E" w:rsidP="00DD2BBB">
      <w:pPr>
        <w:pStyle w:val="KDParagraf"/>
        <w:spacing w:before="0"/>
        <w:jc w:val="center"/>
        <w:rPr>
          <w:rFonts w:cs="Arial"/>
          <w:lang w:val="sr-Cyrl-CS"/>
        </w:rPr>
      </w:pPr>
      <w:r w:rsidRPr="007B676A">
        <w:rPr>
          <w:rFonts w:cs="Arial"/>
          <w:b/>
          <w:lang w:val="sr-Cyrl-CS"/>
        </w:rPr>
        <w:t>Члан 3</w:t>
      </w:r>
      <w:r w:rsidR="00BD166F">
        <w:rPr>
          <w:rFonts w:cs="Arial"/>
          <w:b/>
          <w:lang w:val="sr-Cyrl-CS"/>
        </w:rPr>
        <w:t>2</w:t>
      </w:r>
      <w:r w:rsidRPr="007B676A">
        <w:rPr>
          <w:rFonts w:cs="Arial"/>
          <w:lang w:val="sr-Cyrl-CS"/>
        </w:rPr>
        <w:t>.</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7B676A" w:rsidRDefault="00EE793E" w:rsidP="00EE793E">
      <w:pPr>
        <w:pStyle w:val="KDParagraf"/>
        <w:spacing w:before="0"/>
        <w:rPr>
          <w:rFonts w:cs="Arial"/>
          <w:lang w:val="sr-Cyrl-CS"/>
        </w:rPr>
      </w:pPr>
    </w:p>
    <w:p w:rsidR="00EE793E" w:rsidRPr="007B676A" w:rsidRDefault="00EE793E" w:rsidP="00DD2BBB">
      <w:pPr>
        <w:pStyle w:val="KDParagraf"/>
        <w:spacing w:before="0"/>
        <w:jc w:val="center"/>
        <w:rPr>
          <w:rFonts w:cs="Arial"/>
          <w:lang w:val="sr-Cyrl-CS"/>
        </w:rPr>
      </w:pPr>
      <w:r w:rsidRPr="007B676A">
        <w:rPr>
          <w:rFonts w:cs="Arial"/>
          <w:b/>
          <w:lang w:val="sr-Cyrl-CS"/>
        </w:rPr>
        <w:t>Члан 3</w:t>
      </w:r>
      <w:r w:rsidR="00BD166F">
        <w:rPr>
          <w:rFonts w:cs="Arial"/>
          <w:b/>
          <w:lang w:val="sr-Cyrl-CS"/>
        </w:rPr>
        <w:t>3</w:t>
      </w:r>
      <w:r w:rsidRPr="007B676A">
        <w:rPr>
          <w:rFonts w:cs="Arial"/>
          <w:lang w:val="sr-Cyrl-CS"/>
        </w:rPr>
        <w:t>.</w:t>
      </w:r>
    </w:p>
    <w:p w:rsidR="00EE793E" w:rsidRPr="007B676A" w:rsidRDefault="00EE793E" w:rsidP="00EE793E">
      <w:pPr>
        <w:pStyle w:val="KDParagraf"/>
        <w:spacing w:before="0"/>
        <w:rPr>
          <w:rFonts w:cs="Arial"/>
          <w:lang w:val="sr-Cyrl-CS"/>
        </w:rPr>
      </w:pPr>
    </w:p>
    <w:p w:rsidR="00EE793E" w:rsidRPr="007B676A" w:rsidRDefault="00EE793E" w:rsidP="00EE793E">
      <w:pPr>
        <w:pStyle w:val="KDParagraf"/>
        <w:spacing w:before="0"/>
        <w:rPr>
          <w:rFonts w:cs="Arial"/>
          <w:lang w:val="sr-Cyrl-CS"/>
        </w:rPr>
      </w:pPr>
      <w:r w:rsidRPr="007B676A">
        <w:rPr>
          <w:rFonts w:cs="Arial"/>
          <w:lang w:val="sr-Cyrl-CS"/>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7B676A" w:rsidRDefault="00EE793E" w:rsidP="00EE793E">
      <w:pPr>
        <w:pStyle w:val="KDParagraf"/>
        <w:spacing w:before="0"/>
        <w:rPr>
          <w:rFonts w:cs="Arial"/>
          <w:lang w:val="sr-Cyrl-CS"/>
        </w:rPr>
      </w:pPr>
    </w:p>
    <w:p w:rsidR="00EE793E" w:rsidRPr="007B676A" w:rsidRDefault="00EE793E" w:rsidP="00DD2BBB">
      <w:pPr>
        <w:pStyle w:val="KDParagraf"/>
        <w:spacing w:before="0"/>
        <w:jc w:val="center"/>
        <w:rPr>
          <w:rFonts w:cs="Arial"/>
          <w:lang w:val="sr-Cyrl-CS"/>
        </w:rPr>
      </w:pPr>
      <w:r w:rsidRPr="007B676A">
        <w:rPr>
          <w:rFonts w:cs="Arial"/>
          <w:b/>
          <w:lang w:val="sr-Cyrl-CS"/>
        </w:rPr>
        <w:t>Члан 3</w:t>
      </w:r>
      <w:r w:rsidR="00BD166F">
        <w:rPr>
          <w:rFonts w:cs="Arial"/>
          <w:b/>
          <w:lang w:val="sr-Cyrl-CS"/>
        </w:rPr>
        <w:t>4</w:t>
      </w:r>
      <w:r w:rsidRPr="007B676A">
        <w:rPr>
          <w:rFonts w:cs="Arial"/>
          <w:lang w:val="sr-Cyrl-CS"/>
        </w:rPr>
        <w:t>.</w:t>
      </w:r>
    </w:p>
    <w:p w:rsidR="00EE793E" w:rsidRPr="007B676A" w:rsidRDefault="00EE793E" w:rsidP="00EE793E">
      <w:pPr>
        <w:pStyle w:val="KDParagraf"/>
        <w:spacing w:before="0"/>
        <w:rPr>
          <w:rFonts w:cs="Arial"/>
          <w:lang w:val="sr-Cyrl-CS"/>
        </w:rPr>
      </w:pPr>
    </w:p>
    <w:p w:rsidR="00A05961" w:rsidRPr="007B676A" w:rsidRDefault="00A05961" w:rsidP="00A05961">
      <w:pPr>
        <w:pStyle w:val="KDParagraf"/>
        <w:spacing w:before="0"/>
        <w:rPr>
          <w:rFonts w:cs="Arial"/>
          <w:sz w:val="24"/>
          <w:szCs w:val="24"/>
          <w:lang w:val="sr-Cyrl-CS"/>
        </w:rPr>
      </w:pPr>
      <w:r w:rsidRPr="007B676A">
        <w:rPr>
          <w:rFonts w:cs="Arial"/>
          <w:sz w:val="24"/>
          <w:szCs w:val="24"/>
          <w:lang w:val="sr-Cyrl-C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4343EF">
        <w:rPr>
          <w:rFonts w:cs="Arial"/>
          <w:sz w:val="24"/>
          <w:szCs w:val="24"/>
          <w:lang w:val="sr-Cyrl-CS"/>
        </w:rPr>
        <w:t>Београду</w:t>
      </w:r>
      <w:r>
        <w:rPr>
          <w:rFonts w:cs="Arial"/>
          <w:sz w:val="24"/>
          <w:szCs w:val="24"/>
          <w:lang w:val="sr-Cyrl-CS"/>
        </w:rPr>
        <w:t xml:space="preserve"> </w:t>
      </w:r>
      <w:r w:rsidRPr="007B676A">
        <w:rPr>
          <w:rFonts w:cs="Arial"/>
          <w:sz w:val="24"/>
          <w:szCs w:val="24"/>
          <w:lang w:val="sr-Cyrl-CS"/>
        </w:rPr>
        <w:t>(С</w:t>
      </w:r>
      <w:r>
        <w:rPr>
          <w:rFonts w:cs="Arial"/>
          <w:sz w:val="24"/>
          <w:szCs w:val="24"/>
          <w:lang w:val="sr-Cyrl-RS"/>
        </w:rPr>
        <w:t>талне</w:t>
      </w:r>
      <w:r w:rsidRPr="007B676A">
        <w:rPr>
          <w:rFonts w:cs="Arial"/>
          <w:sz w:val="24"/>
          <w:szCs w:val="24"/>
          <w:lang w:val="sr-Cyrl-CS"/>
        </w:rPr>
        <w:t xml:space="preserve"> арбитраже при Привредној комори Србије, уз примену њеног Правилника).</w:t>
      </w:r>
    </w:p>
    <w:p w:rsidR="00A05961" w:rsidRPr="007B676A" w:rsidRDefault="00A05961" w:rsidP="00A05961">
      <w:pPr>
        <w:pStyle w:val="KDParagraf"/>
        <w:spacing w:before="0"/>
        <w:rPr>
          <w:rFonts w:cs="Arial"/>
          <w:sz w:val="24"/>
          <w:szCs w:val="24"/>
          <w:lang w:val="sr-Cyrl-CS"/>
        </w:rPr>
      </w:pPr>
    </w:p>
    <w:p w:rsidR="00A05961" w:rsidRPr="007B676A" w:rsidRDefault="00A05961" w:rsidP="00A05961">
      <w:pPr>
        <w:pStyle w:val="KDParagraf"/>
        <w:spacing w:before="0"/>
        <w:rPr>
          <w:rFonts w:cs="Arial"/>
          <w:sz w:val="24"/>
          <w:szCs w:val="24"/>
          <w:lang w:val="sr-Cyrl-CS"/>
        </w:rPr>
      </w:pPr>
      <w:r w:rsidRPr="007B676A">
        <w:rPr>
          <w:rFonts w:cs="Arial"/>
          <w:sz w:val="24"/>
          <w:szCs w:val="24"/>
          <w:lang w:val="sr-Cyrl-CS"/>
        </w:rPr>
        <w:t>У случају спора примењује се материјално и процесно право Републике Србије, а поступак се води на српском језику.</w:t>
      </w:r>
    </w:p>
    <w:p w:rsidR="00EE793E" w:rsidRPr="007B676A" w:rsidRDefault="00EE793E" w:rsidP="00EE793E">
      <w:pPr>
        <w:pStyle w:val="KDParagraf"/>
        <w:spacing w:before="0"/>
        <w:rPr>
          <w:rFonts w:cs="Arial"/>
          <w:lang w:val="sr-Cyrl-CS"/>
        </w:rPr>
      </w:pPr>
    </w:p>
    <w:p w:rsidR="000E2B69" w:rsidRDefault="000E2B69" w:rsidP="00DD2BBB">
      <w:pPr>
        <w:pStyle w:val="KDParagraf"/>
        <w:spacing w:before="0"/>
        <w:jc w:val="center"/>
        <w:rPr>
          <w:rFonts w:cs="Arial"/>
          <w:b/>
          <w:lang w:val="sr-Cyrl-CS"/>
        </w:rPr>
      </w:pPr>
    </w:p>
    <w:p w:rsidR="000E2B69" w:rsidRPr="007B676A" w:rsidRDefault="000E2B69" w:rsidP="000E2B69">
      <w:pPr>
        <w:pStyle w:val="KDParagraf"/>
        <w:spacing w:before="0"/>
        <w:jc w:val="center"/>
        <w:rPr>
          <w:rFonts w:cs="Arial"/>
          <w:lang w:val="sr-Cyrl-CS"/>
        </w:rPr>
      </w:pPr>
      <w:r w:rsidRPr="007B676A">
        <w:rPr>
          <w:rFonts w:cs="Arial"/>
          <w:b/>
          <w:lang w:val="sr-Cyrl-CS"/>
        </w:rPr>
        <w:t>Члан 3</w:t>
      </w:r>
      <w:r w:rsidR="00BD166F">
        <w:rPr>
          <w:rFonts w:cs="Arial"/>
          <w:b/>
          <w:lang w:val="sr-Cyrl-CS"/>
        </w:rPr>
        <w:t>5</w:t>
      </w:r>
      <w:r w:rsidRPr="007B676A">
        <w:rPr>
          <w:rFonts w:cs="Arial"/>
          <w:lang w:val="sr-Cyrl-CS"/>
        </w:rPr>
        <w:t>.</w:t>
      </w:r>
    </w:p>
    <w:p w:rsidR="00482513" w:rsidRPr="00DF5F13" w:rsidRDefault="00482513" w:rsidP="00482513">
      <w:pPr>
        <w:spacing w:before="0"/>
        <w:rPr>
          <w:rFonts w:cs="Arial"/>
          <w:lang w:val="sr-Cyrl-CS" w:eastAsia="sr-Latn-CS"/>
        </w:rPr>
      </w:pPr>
      <w:r w:rsidRPr="00DF5F13">
        <w:rPr>
          <w:rFonts w:cs="Arial"/>
          <w:lang w:val="sr-Cyrl-CS" w:eastAsia="sr-Latn-CS"/>
        </w:rPr>
        <w:t>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482513" w:rsidRPr="00DF5F13" w:rsidRDefault="00482513" w:rsidP="00482513">
      <w:pPr>
        <w:spacing w:before="0"/>
        <w:rPr>
          <w:rFonts w:cs="Arial"/>
          <w:lang w:val="sr-Cyrl-CS" w:eastAsia="sr-Latn-CS"/>
        </w:rPr>
      </w:pPr>
    </w:p>
    <w:p w:rsidR="00482513" w:rsidRPr="009C19F8" w:rsidRDefault="00482513" w:rsidP="002D6BA5">
      <w:pPr>
        <w:spacing w:before="0"/>
        <w:rPr>
          <w:rFonts w:cs="Arial"/>
          <w:lang w:val="sr-Cyrl-RS" w:eastAsia="sr-Latn-CS"/>
        </w:rPr>
      </w:pPr>
      <w:r w:rsidRPr="00DF5F13">
        <w:rPr>
          <w:rFonts w:cs="Arial"/>
          <w:lang w:val="sr-Cyrl-CS" w:eastAsia="sr-Latn-CS"/>
        </w:rPr>
        <w:t xml:space="preserve">Корисник услуге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Pr="009C19F8">
        <w:rPr>
          <w:rFonts w:cs="Arial"/>
          <w:lang w:val="sr-Cyrl-RS" w:eastAsia="sr-Latn-CS"/>
        </w:rPr>
        <w:t>да се:</w:t>
      </w:r>
      <w:r w:rsidRPr="00DF5F13">
        <w:rPr>
          <w:rFonts w:cs="Arial"/>
          <w:lang w:val="sr-Cyrl-CS" w:eastAsia="sr-Latn-CS"/>
        </w:rPr>
        <w:t xml:space="preserve"> </w:t>
      </w:r>
      <w:r w:rsidRPr="009C19F8">
        <w:rPr>
          <w:rFonts w:cs="Arial"/>
          <w:lang w:val="sr-Cyrl-RS" w:eastAsia="sr-Latn-CS"/>
        </w:rPr>
        <w:t xml:space="preserve">повећа обим </w:t>
      </w:r>
      <w:r w:rsidRPr="009C19F8">
        <w:rPr>
          <w:rFonts w:cs="Arial"/>
          <w:lang w:eastAsia="sr-Latn-CS"/>
        </w:rPr>
        <w:t> </w:t>
      </w:r>
      <w:r w:rsidRPr="009C19F8">
        <w:rPr>
          <w:rFonts w:cs="Arial"/>
          <w:lang w:val="sr-Cyrl-RS" w:eastAsia="sr-Latn-CS"/>
        </w:rPr>
        <w:t>предмета овог Уговора до лимита прописаног чланом 115. став 1. Закона.</w:t>
      </w:r>
    </w:p>
    <w:p w:rsidR="00482513" w:rsidRDefault="00482513" w:rsidP="00482513">
      <w:pPr>
        <w:rPr>
          <w:rFonts w:cs="Arial"/>
          <w:bCs/>
          <w:lang w:val="sr-Cyrl-RS" w:bidi="en-US"/>
        </w:rPr>
      </w:pPr>
      <w:r w:rsidRPr="00B22458">
        <w:rPr>
          <w:rFonts w:cs="Arial"/>
          <w:bCs/>
          <w:lang w:val="sr-Cyrl-RS" w:bidi="en-US"/>
        </w:rPr>
        <w:t>У</w:t>
      </w:r>
      <w:r w:rsidRPr="0068310E">
        <w:rPr>
          <w:rFonts w:cs="Arial"/>
          <w:bCs/>
          <w:lang w:val="sr-Cyrl-RS" w:bidi="en-US"/>
        </w:rPr>
        <w:t xml:space="preserve"> </w:t>
      </w:r>
      <w:r w:rsidRPr="00B22458">
        <w:rPr>
          <w:rFonts w:cs="Arial"/>
          <w:bCs/>
          <w:lang w:val="sr-Cyrl-RS" w:bidi="en-US"/>
        </w:rPr>
        <w:t xml:space="preserve">свим наведеним случајевима </w:t>
      </w:r>
      <w:r>
        <w:rPr>
          <w:rFonts w:cs="Arial"/>
          <w:bCs/>
          <w:lang w:val="sr-Cyrl-RS" w:bidi="en-US"/>
        </w:rPr>
        <w:t>Корисник услуге</w:t>
      </w:r>
      <w:r w:rsidRPr="00B22458">
        <w:rPr>
          <w:rFonts w:cs="Arial"/>
          <w:bCs/>
          <w:lang w:val="sr-Cyrl-RS"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68310E">
        <w:rPr>
          <w:rFonts w:cs="Arial"/>
          <w:bCs/>
          <w:lang w:val="sr-Cyrl-RS" w:bidi="en-US"/>
        </w:rPr>
        <w:t>, као</w:t>
      </w:r>
      <w:r w:rsidRPr="00B22458">
        <w:rPr>
          <w:rFonts w:cs="Arial"/>
          <w:bCs/>
          <w:lang w:val="sr-Cyrl-RS" w:bidi="en-US"/>
        </w:rPr>
        <w:t xml:space="preserve"> и извештај достави Управи за јавне набавке и Државној ревизорској институцији, према члану 115. став 5. Закона.</w:t>
      </w:r>
    </w:p>
    <w:p w:rsidR="00482513" w:rsidRDefault="00482513" w:rsidP="00DD2BBB">
      <w:pPr>
        <w:pStyle w:val="KDParagraf"/>
        <w:spacing w:before="0"/>
        <w:jc w:val="center"/>
        <w:rPr>
          <w:rFonts w:cs="Arial"/>
          <w:b/>
          <w:lang w:val="sr-Cyrl-CS"/>
        </w:rPr>
      </w:pPr>
    </w:p>
    <w:p w:rsidR="000E2B69" w:rsidRDefault="000E2B69" w:rsidP="00DD2BBB">
      <w:pPr>
        <w:pStyle w:val="KDParagraf"/>
        <w:spacing w:before="0"/>
        <w:jc w:val="center"/>
        <w:rPr>
          <w:rFonts w:cs="Arial"/>
          <w:b/>
          <w:lang w:val="sr-Cyrl-CS"/>
        </w:rPr>
      </w:pPr>
    </w:p>
    <w:p w:rsidR="00EE793E" w:rsidRPr="007B676A" w:rsidRDefault="000E2B69" w:rsidP="00DD2BBB">
      <w:pPr>
        <w:pStyle w:val="KDParagraf"/>
        <w:spacing w:before="0"/>
        <w:jc w:val="center"/>
        <w:rPr>
          <w:rFonts w:cs="Arial"/>
          <w:lang w:val="sr-Cyrl-CS"/>
        </w:rPr>
      </w:pPr>
      <w:r>
        <w:rPr>
          <w:rFonts w:cs="Arial"/>
          <w:b/>
          <w:lang w:val="sr-Cyrl-CS"/>
        </w:rPr>
        <w:t xml:space="preserve">Члан </w:t>
      </w:r>
      <w:r w:rsidR="00E3201C">
        <w:rPr>
          <w:rFonts w:cs="Arial"/>
          <w:b/>
          <w:lang w:val="sr-Cyrl-CS"/>
        </w:rPr>
        <w:t>3</w:t>
      </w:r>
      <w:r w:rsidR="00BD166F">
        <w:rPr>
          <w:rFonts w:cs="Arial"/>
          <w:b/>
          <w:lang w:val="sr-Cyrl-CS"/>
        </w:rPr>
        <w:t>6</w:t>
      </w:r>
      <w:r w:rsidR="00EE793E" w:rsidRPr="007B676A">
        <w:rPr>
          <w:rFonts w:cs="Arial"/>
          <w:lang w:val="sr-Cyrl-CS"/>
        </w:rPr>
        <w:t>.</w:t>
      </w:r>
    </w:p>
    <w:p w:rsidR="00C10D5F" w:rsidRPr="007B676A" w:rsidRDefault="00C10D5F" w:rsidP="00C10D5F">
      <w:pPr>
        <w:pStyle w:val="KDParagraf"/>
        <w:spacing w:before="0"/>
        <w:rPr>
          <w:rFonts w:cs="Arial"/>
          <w:sz w:val="24"/>
          <w:szCs w:val="24"/>
          <w:lang w:val="sr-Cyrl-CS"/>
        </w:rPr>
      </w:pPr>
      <w:r w:rsidRPr="007B676A">
        <w:rPr>
          <w:rFonts w:cs="Arial"/>
          <w:sz w:val="24"/>
          <w:szCs w:val="24"/>
          <w:lang w:val="sr-Cyrl-C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C10D5F" w:rsidRPr="007B676A" w:rsidRDefault="00C10D5F" w:rsidP="00C10D5F">
      <w:pPr>
        <w:pStyle w:val="KDParagraf"/>
        <w:spacing w:before="0"/>
        <w:jc w:val="center"/>
        <w:rPr>
          <w:rFonts w:cs="Arial"/>
          <w:b/>
          <w:sz w:val="24"/>
          <w:szCs w:val="24"/>
          <w:highlight w:val="green"/>
          <w:lang w:val="sr-Cyrl-CS"/>
        </w:rPr>
      </w:pPr>
    </w:p>
    <w:p w:rsidR="00C10D5F" w:rsidRPr="007B676A" w:rsidRDefault="00C10D5F" w:rsidP="00C10D5F">
      <w:pPr>
        <w:pStyle w:val="KDParagraf"/>
        <w:spacing w:before="0"/>
        <w:rPr>
          <w:rFonts w:eastAsia="Calibri" w:cs="Arial"/>
          <w:sz w:val="24"/>
          <w:szCs w:val="24"/>
          <w:lang w:val="sr-Cyrl-CS"/>
        </w:rPr>
      </w:pPr>
      <w:r w:rsidRPr="007B676A">
        <w:rPr>
          <w:rFonts w:eastAsia="Calibri" w:cs="Arial"/>
          <w:sz w:val="24"/>
          <w:szCs w:val="24"/>
          <w:lang w:val="sr-Cyrl-CS"/>
        </w:rPr>
        <w:t>Овај Уговор и његови прилози сачињени су на српском језику.</w:t>
      </w:r>
    </w:p>
    <w:p w:rsidR="00C10D5F" w:rsidRPr="007B676A" w:rsidRDefault="00C10D5F" w:rsidP="00C10D5F">
      <w:pPr>
        <w:pStyle w:val="KDParagraf"/>
        <w:spacing w:before="0"/>
        <w:rPr>
          <w:rFonts w:eastAsia="Calibri" w:cs="Arial"/>
          <w:sz w:val="24"/>
          <w:szCs w:val="24"/>
          <w:lang w:val="sr-Cyrl-CS"/>
        </w:rPr>
      </w:pPr>
      <w:r w:rsidRPr="007B676A">
        <w:rPr>
          <w:rFonts w:eastAsia="Calibri" w:cs="Arial"/>
          <w:sz w:val="24"/>
          <w:szCs w:val="24"/>
          <w:lang w:val="sr-Cyrl-CS"/>
        </w:rPr>
        <w:t>На овај Уговор примењују се закони Републике Србије, у случају спора меродавно је право Републике Србије.</w:t>
      </w:r>
    </w:p>
    <w:p w:rsidR="00EE793E" w:rsidRPr="007B676A" w:rsidRDefault="00EE793E" w:rsidP="00EE793E">
      <w:pPr>
        <w:pStyle w:val="KDParagraf"/>
        <w:spacing w:before="0"/>
        <w:rPr>
          <w:rFonts w:cs="Arial"/>
          <w:lang w:val="sr-Cyrl-CS"/>
        </w:rPr>
      </w:pPr>
    </w:p>
    <w:p w:rsidR="00EE793E" w:rsidRPr="007B676A" w:rsidRDefault="009C19F8" w:rsidP="00DD2BBB">
      <w:pPr>
        <w:pStyle w:val="KDParagraf"/>
        <w:spacing w:before="0"/>
        <w:jc w:val="center"/>
        <w:rPr>
          <w:rFonts w:cs="Arial"/>
          <w:lang w:val="sr-Cyrl-CS"/>
        </w:rPr>
      </w:pPr>
      <w:r>
        <w:rPr>
          <w:rFonts w:cs="Arial"/>
          <w:b/>
          <w:lang w:val="sr-Cyrl-CS"/>
        </w:rPr>
        <w:t xml:space="preserve">Члан </w:t>
      </w:r>
      <w:r w:rsidR="00BD166F">
        <w:rPr>
          <w:rFonts w:cs="Arial"/>
          <w:b/>
          <w:lang w:val="sr-Cyrl-CS"/>
        </w:rPr>
        <w:t>37</w:t>
      </w:r>
      <w:r w:rsidR="00EE793E" w:rsidRPr="007B676A">
        <w:rPr>
          <w:rFonts w:cs="Arial"/>
          <w:lang w:val="sr-Cyrl-CS"/>
        </w:rPr>
        <w:t>.</w:t>
      </w:r>
    </w:p>
    <w:p w:rsidR="00EE793E" w:rsidRPr="007B676A" w:rsidRDefault="00EE793E" w:rsidP="00EE793E">
      <w:pPr>
        <w:pStyle w:val="KDParagraf"/>
        <w:spacing w:before="0"/>
        <w:rPr>
          <w:rFonts w:cs="Arial"/>
          <w:lang w:val="sr-Cyrl-CS"/>
        </w:rPr>
      </w:pPr>
    </w:p>
    <w:p w:rsidR="00EE793E" w:rsidRPr="004E0760" w:rsidRDefault="00EE793E" w:rsidP="00EE793E">
      <w:pPr>
        <w:pStyle w:val="KDParagraf"/>
        <w:spacing w:before="0"/>
        <w:rPr>
          <w:rFonts w:cs="Arial"/>
          <w:lang w:val="sr-Cyrl-CS"/>
        </w:rPr>
      </w:pPr>
      <w:r w:rsidRPr="007B676A">
        <w:rPr>
          <w:rFonts w:cs="Arial"/>
          <w:lang w:val="sr-Cyrl-CS"/>
        </w:rPr>
        <w:t>Саставни део овог Уговора чине:</w:t>
      </w:r>
    </w:p>
    <w:p w:rsidR="00100729" w:rsidRPr="004E0760" w:rsidRDefault="00100729" w:rsidP="00EE793E">
      <w:pPr>
        <w:pStyle w:val="KDParagraf"/>
        <w:spacing w:before="0"/>
        <w:rPr>
          <w:rFonts w:cs="Arial"/>
          <w:lang w:val="sr-Cyrl-CS"/>
        </w:rPr>
      </w:pPr>
    </w:p>
    <w:p w:rsidR="00EE793E" w:rsidRPr="00B22458" w:rsidRDefault="00D06CFD" w:rsidP="00EE793E">
      <w:pPr>
        <w:pStyle w:val="KDParagraf"/>
        <w:spacing w:before="0"/>
        <w:rPr>
          <w:rFonts w:cs="Arial"/>
          <w:lang w:val="sr-Cyrl-CS"/>
        </w:rPr>
      </w:pPr>
      <w:r w:rsidRPr="00B22458">
        <w:rPr>
          <w:rFonts w:cs="Arial"/>
          <w:lang w:val="sr-Cyrl-CS"/>
        </w:rPr>
        <w:t>Прилог број 1</w:t>
      </w:r>
      <w:r w:rsidRPr="00B22458">
        <w:rPr>
          <w:rFonts w:cs="Arial"/>
          <w:lang w:val="sr-Cyrl-CS"/>
        </w:rPr>
        <w:tab/>
      </w:r>
      <w:r w:rsidR="00EE793E" w:rsidRPr="00B22458">
        <w:rPr>
          <w:rFonts w:cs="Arial"/>
          <w:lang w:val="sr-Cyrl-CS"/>
        </w:rPr>
        <w:t>Конкурсна документација;</w:t>
      </w:r>
    </w:p>
    <w:p w:rsidR="00EE793E" w:rsidRPr="00B22458" w:rsidRDefault="00EE793E" w:rsidP="00EE793E">
      <w:pPr>
        <w:pStyle w:val="KDParagraf"/>
        <w:spacing w:before="0"/>
        <w:rPr>
          <w:rFonts w:cs="Arial"/>
          <w:lang w:val="sr-Cyrl-CS"/>
        </w:rPr>
      </w:pPr>
      <w:r w:rsidRPr="00B22458">
        <w:rPr>
          <w:rFonts w:cs="Arial"/>
          <w:lang w:val="sr-Cyrl-CS"/>
        </w:rPr>
        <w:t>Прилог број 2</w:t>
      </w:r>
      <w:r w:rsidRPr="00B22458">
        <w:rPr>
          <w:rFonts w:cs="Arial"/>
          <w:lang w:val="sr-Cyrl-CS"/>
        </w:rPr>
        <w:tab/>
        <w:t>Понуда;</w:t>
      </w:r>
      <w:r w:rsidRPr="00B22458">
        <w:rPr>
          <w:rFonts w:cs="Arial"/>
          <w:lang w:val="sr-Cyrl-CS"/>
        </w:rPr>
        <w:tab/>
      </w:r>
    </w:p>
    <w:p w:rsidR="00EE793E" w:rsidRPr="00B22458" w:rsidRDefault="00EE793E" w:rsidP="00EE793E">
      <w:pPr>
        <w:pStyle w:val="KDParagraf"/>
        <w:spacing w:before="0"/>
        <w:rPr>
          <w:rFonts w:cs="Arial"/>
          <w:lang w:val="sr-Cyrl-CS"/>
        </w:rPr>
      </w:pPr>
      <w:r w:rsidRPr="00B22458">
        <w:rPr>
          <w:rFonts w:cs="Arial"/>
          <w:lang w:val="sr-Cyrl-CS"/>
        </w:rPr>
        <w:t>Прилог број 3</w:t>
      </w:r>
      <w:r w:rsidRPr="00B22458">
        <w:rPr>
          <w:rFonts w:cs="Arial"/>
          <w:lang w:val="sr-Cyrl-CS"/>
        </w:rPr>
        <w:tab/>
      </w:r>
      <w:r w:rsidR="005145C1">
        <w:rPr>
          <w:rFonts w:cs="Arial"/>
          <w:lang w:val="sr-Cyrl-CS"/>
        </w:rPr>
        <w:t>Техничка спецификација</w:t>
      </w:r>
      <w:r w:rsidRPr="00B22458">
        <w:rPr>
          <w:rFonts w:cs="Arial"/>
          <w:lang w:val="sr-Cyrl-CS"/>
        </w:rPr>
        <w:t xml:space="preserve"> услуге ;</w:t>
      </w:r>
    </w:p>
    <w:p w:rsidR="00EE793E" w:rsidRPr="00B22458" w:rsidRDefault="00EE793E" w:rsidP="00EE793E">
      <w:pPr>
        <w:pStyle w:val="KDParagraf"/>
        <w:spacing w:before="0"/>
        <w:rPr>
          <w:rFonts w:cs="Arial"/>
          <w:lang w:val="sr-Cyrl-CS"/>
        </w:rPr>
      </w:pPr>
      <w:r w:rsidRPr="00B22458">
        <w:rPr>
          <w:rFonts w:cs="Arial"/>
          <w:lang w:val="sr-Cyrl-CS"/>
        </w:rPr>
        <w:t>Прилог број 4</w:t>
      </w:r>
      <w:r w:rsidRPr="00B22458">
        <w:rPr>
          <w:rFonts w:cs="Arial"/>
          <w:lang w:val="sr-Cyrl-CS"/>
        </w:rPr>
        <w:tab/>
        <w:t>Структура цене из Понуде;</w:t>
      </w:r>
    </w:p>
    <w:p w:rsidR="003D4E59" w:rsidRPr="00120AED" w:rsidRDefault="00EE793E" w:rsidP="003D4E59">
      <w:pPr>
        <w:pStyle w:val="ArialNarrow3pt"/>
        <w:spacing w:after="0"/>
        <w:ind w:right="32"/>
        <w:rPr>
          <w:rFonts w:ascii="Arial" w:hAnsi="Arial"/>
          <w:szCs w:val="22"/>
          <w:highlight w:val="green"/>
        </w:rPr>
      </w:pPr>
      <w:r w:rsidRPr="000F35B3">
        <w:rPr>
          <w:rFonts w:ascii="Arial" w:hAnsi="Arial"/>
        </w:rPr>
        <w:t>Прилог број 5</w:t>
      </w:r>
      <w:r w:rsidRPr="004E0760">
        <w:tab/>
        <w:t xml:space="preserve"> </w:t>
      </w:r>
      <w:r w:rsidR="003D4E59" w:rsidRPr="0023780B">
        <w:rPr>
          <w:rFonts w:ascii="Arial" w:hAnsi="Arial"/>
          <w:szCs w:val="22"/>
        </w:rPr>
        <w:t>Customer License and Online Service Agreement (CLOSA)</w:t>
      </w:r>
    </w:p>
    <w:p w:rsidR="00EE793E" w:rsidRPr="004E0760" w:rsidRDefault="0023780B" w:rsidP="00EE793E">
      <w:pPr>
        <w:pStyle w:val="KDParagraf"/>
        <w:spacing w:before="0"/>
        <w:rPr>
          <w:rFonts w:cs="Arial"/>
        </w:rPr>
      </w:pPr>
      <w:r>
        <w:rPr>
          <w:rFonts w:cs="Arial"/>
        </w:rPr>
        <w:t xml:space="preserve">Прилог број 6 </w:t>
      </w:r>
      <w:r w:rsidRPr="004E0760">
        <w:rPr>
          <w:rFonts w:cs="Arial"/>
        </w:rPr>
        <w:t>Уговор о чувању пословне тајне и поверљивих информација;</w:t>
      </w:r>
      <w:r w:rsidR="00D06CFD" w:rsidRPr="004E0760">
        <w:rPr>
          <w:rFonts w:cs="Arial"/>
        </w:rPr>
        <w:t xml:space="preserve">       </w:t>
      </w:r>
    </w:p>
    <w:p w:rsidR="00EE793E" w:rsidRPr="004E0760" w:rsidRDefault="00EE793E" w:rsidP="00EE793E">
      <w:pPr>
        <w:pStyle w:val="KDParagraf"/>
        <w:spacing w:before="0"/>
        <w:rPr>
          <w:rFonts w:cs="Arial"/>
        </w:rPr>
      </w:pPr>
      <w:r w:rsidRPr="004E0760">
        <w:rPr>
          <w:rFonts w:cs="Arial"/>
        </w:rPr>
        <w:t>Прилог број 7</w:t>
      </w:r>
      <w:r w:rsidRPr="004E0760">
        <w:rPr>
          <w:rFonts w:cs="Arial"/>
        </w:rPr>
        <w:tab/>
      </w:r>
      <w:r w:rsidR="0023780B" w:rsidRPr="004E0760">
        <w:rPr>
          <w:rFonts w:cs="Arial"/>
        </w:rPr>
        <w:t>Безбедност и здравље на раду;</w:t>
      </w:r>
    </w:p>
    <w:p w:rsidR="00EE793E" w:rsidRPr="004C1176" w:rsidRDefault="00EE793E" w:rsidP="00EE793E">
      <w:pPr>
        <w:pStyle w:val="KDParagraf"/>
        <w:spacing w:before="0"/>
        <w:rPr>
          <w:rFonts w:cs="Arial"/>
          <w:lang w:val="sr-Cyrl-RS"/>
        </w:rPr>
      </w:pPr>
      <w:r w:rsidRPr="004E0760">
        <w:rPr>
          <w:rFonts w:cs="Arial"/>
        </w:rPr>
        <w:t>Прилог број 8</w:t>
      </w:r>
      <w:r w:rsidRPr="004E0760">
        <w:rPr>
          <w:rFonts w:cs="Arial"/>
        </w:rPr>
        <w:tab/>
        <w:t xml:space="preserve"> </w:t>
      </w:r>
      <w:r w:rsidR="0023780B" w:rsidRPr="004E0760">
        <w:rPr>
          <w:rFonts w:cs="Arial"/>
          <w:color w:val="00B0F0"/>
        </w:rPr>
        <w:t>Споразум о заједничком извршењу услуге</w:t>
      </w:r>
      <w:r w:rsidR="00D30FF4">
        <w:rPr>
          <w:rFonts w:cs="Arial"/>
          <w:color w:val="00B0F0"/>
          <w:lang w:val="sr-Cyrl-RS"/>
        </w:rPr>
        <w:br/>
      </w:r>
      <w:r w:rsidR="00D30FF4" w:rsidRPr="004C1176">
        <w:rPr>
          <w:rFonts w:cs="Arial"/>
          <w:lang w:val="sr-Cyrl-RS"/>
        </w:rPr>
        <w:t xml:space="preserve">Прилог број 9 Средства финансијског обезеђења </w:t>
      </w:r>
    </w:p>
    <w:p w:rsidR="00BC2559" w:rsidRPr="00DF6EC0" w:rsidRDefault="00BC2559" w:rsidP="00EE793E">
      <w:pPr>
        <w:pStyle w:val="KDParagraf"/>
        <w:spacing w:before="0"/>
        <w:rPr>
          <w:rFonts w:cs="Arial"/>
        </w:rPr>
      </w:pPr>
    </w:p>
    <w:p w:rsidR="00EE793E" w:rsidRPr="004E0760" w:rsidRDefault="00EE793E" w:rsidP="00EE793E">
      <w:pPr>
        <w:pStyle w:val="KDParagraf"/>
        <w:spacing w:before="0"/>
        <w:rPr>
          <w:rFonts w:cs="Arial"/>
        </w:rPr>
      </w:pPr>
    </w:p>
    <w:p w:rsidR="00EE793E" w:rsidRPr="004E0760" w:rsidRDefault="009C19F8" w:rsidP="00DD2BBB">
      <w:pPr>
        <w:pStyle w:val="KDParagraf"/>
        <w:spacing w:before="0"/>
        <w:jc w:val="center"/>
        <w:rPr>
          <w:rFonts w:cs="Arial"/>
        </w:rPr>
      </w:pPr>
      <w:r>
        <w:rPr>
          <w:rFonts w:cs="Arial"/>
          <w:b/>
        </w:rPr>
        <w:t xml:space="preserve">Члан </w:t>
      </w:r>
      <w:r w:rsidR="00BD166F">
        <w:rPr>
          <w:rFonts w:cs="Arial"/>
          <w:b/>
          <w:lang w:val="sr-Cyrl-RS"/>
        </w:rPr>
        <w:t>38</w:t>
      </w:r>
      <w:r w:rsidR="00EE793E" w:rsidRPr="004E0760">
        <w:rPr>
          <w:rFonts w:cs="Arial"/>
        </w:rPr>
        <w:t>.</w:t>
      </w:r>
    </w:p>
    <w:p w:rsidR="00156DDE" w:rsidRPr="004E0760" w:rsidRDefault="00156DDE" w:rsidP="00156DDE">
      <w:pPr>
        <w:pStyle w:val="BodyText"/>
        <w:rPr>
          <w:rFonts w:cs="Arial"/>
          <w:sz w:val="22"/>
          <w:szCs w:val="22"/>
        </w:rPr>
      </w:pPr>
      <w:r w:rsidRPr="004E0760">
        <w:rPr>
          <w:rFonts w:cs="Arial"/>
          <w:sz w:val="22"/>
          <w:szCs w:val="22"/>
        </w:rPr>
        <w:t>Овај Уговор сачињен је у 6 (</w:t>
      </w:r>
      <w:r w:rsidR="00160303">
        <w:rPr>
          <w:rFonts w:cs="Arial"/>
          <w:sz w:val="22"/>
          <w:szCs w:val="22"/>
          <w:lang w:val="sr-Cyrl-RS"/>
        </w:rPr>
        <w:t xml:space="preserve">словима: </w:t>
      </w:r>
      <w:r w:rsidRPr="004E0760">
        <w:rPr>
          <w:rFonts w:cs="Arial"/>
          <w:sz w:val="22"/>
          <w:szCs w:val="22"/>
        </w:rPr>
        <w:t>шест) истоветних примерака, по 3 (</w:t>
      </w:r>
      <w:r w:rsidR="00160303">
        <w:rPr>
          <w:rFonts w:cs="Arial"/>
          <w:sz w:val="22"/>
          <w:szCs w:val="22"/>
          <w:lang w:val="sr-Cyrl-RS"/>
        </w:rPr>
        <w:t xml:space="preserve">словима: </w:t>
      </w:r>
      <w:r w:rsidRPr="004E0760">
        <w:rPr>
          <w:rFonts w:cs="Arial"/>
          <w:sz w:val="22"/>
          <w:szCs w:val="22"/>
        </w:rPr>
        <w:t>три) за обе уговорне стране.</w:t>
      </w:r>
    </w:p>
    <w:p w:rsidR="00CC5210" w:rsidRPr="004E0760" w:rsidRDefault="00CC5210" w:rsidP="00EE793E">
      <w:pPr>
        <w:pStyle w:val="KDParagraf"/>
        <w:spacing w:before="0"/>
        <w:rPr>
          <w:rFonts w:cs="Arial"/>
        </w:rPr>
      </w:pPr>
    </w:p>
    <w:p w:rsidR="00CC5210" w:rsidRPr="004E0760" w:rsidRDefault="00CC5210" w:rsidP="00EE793E">
      <w:pPr>
        <w:pStyle w:val="KDParagraf"/>
        <w:spacing w:before="0"/>
        <w:rPr>
          <w:rFonts w:cs="Arial"/>
        </w:rPr>
      </w:pPr>
    </w:p>
    <w:p w:rsidR="00DD2BBB" w:rsidRPr="004E0760" w:rsidRDefault="00DD2BBB" w:rsidP="00DD2BBB">
      <w:pPr>
        <w:pStyle w:val="KDParagraf"/>
        <w:spacing w:before="0"/>
        <w:rPr>
          <w:rFonts w:cs="Arial"/>
        </w:rPr>
      </w:pPr>
    </w:p>
    <w:p w:rsidR="00DD2BBB" w:rsidRPr="00B22458" w:rsidRDefault="00DD2BBB" w:rsidP="00DD2BBB">
      <w:pPr>
        <w:pStyle w:val="KDParagraf"/>
        <w:spacing w:before="0"/>
        <w:rPr>
          <w:rFonts w:cs="Arial"/>
          <w:lang w:val="sr-Cyrl-RS"/>
        </w:rPr>
      </w:pPr>
      <w:r>
        <w:rPr>
          <w:rFonts w:cs="Arial"/>
          <w:lang w:val="sr-Cyrl-RS"/>
        </w:rPr>
        <w:t xml:space="preserve">   </w:t>
      </w:r>
      <w:r w:rsidR="00A83C22">
        <w:rPr>
          <w:rFonts w:cs="Arial"/>
          <w:lang w:val="sr-Cyrl-RS"/>
        </w:rPr>
        <w:t xml:space="preserve"> </w:t>
      </w:r>
      <w:r w:rsidRPr="00B22458">
        <w:rPr>
          <w:rFonts w:cs="Arial"/>
          <w:lang w:val="sr-Cyrl-RS"/>
        </w:rPr>
        <w:t>КОРИСНИК УСЛУГА</w:t>
      </w:r>
      <w:r>
        <w:rPr>
          <w:rFonts w:cs="Arial"/>
          <w:lang w:val="sr-Cyrl-RS"/>
        </w:rPr>
        <w:t xml:space="preserve">                       </w:t>
      </w:r>
      <w:r w:rsidR="00A83C22">
        <w:rPr>
          <w:rFonts w:cs="Arial"/>
          <w:lang w:val="sr-Cyrl-RS"/>
        </w:rPr>
        <w:t xml:space="preserve">                             </w:t>
      </w:r>
      <w:r w:rsidRPr="00B22458">
        <w:rPr>
          <w:rFonts w:cs="Arial"/>
          <w:lang w:val="sr-Cyrl-RS"/>
        </w:rPr>
        <w:t>ПРУЖАЛАЦ УСЛУГА</w:t>
      </w:r>
    </w:p>
    <w:p w:rsidR="00160303" w:rsidRDefault="00160303" w:rsidP="00DD2BBB">
      <w:pPr>
        <w:pStyle w:val="KDParagraf"/>
        <w:spacing w:before="0"/>
        <w:rPr>
          <w:rFonts w:cs="Arial"/>
          <w:lang w:val="sr-Cyrl-RS"/>
        </w:rPr>
      </w:pPr>
      <w:r>
        <w:rPr>
          <w:rFonts w:cs="Arial"/>
          <w:lang w:val="sr-Cyrl-RS"/>
        </w:rPr>
        <w:t xml:space="preserve">     </w:t>
      </w:r>
      <w:r w:rsidR="00DD2BBB" w:rsidRPr="00B22458">
        <w:rPr>
          <w:rFonts w:cs="Arial"/>
          <w:lang w:val="sr-Cyrl-RS"/>
        </w:rPr>
        <w:t>Ј</w:t>
      </w:r>
      <w:r>
        <w:rPr>
          <w:rFonts w:cs="Arial"/>
          <w:lang w:val="sr-Cyrl-RS"/>
        </w:rPr>
        <w:t xml:space="preserve">авно предузеће </w:t>
      </w:r>
    </w:p>
    <w:p w:rsidR="00160303" w:rsidRDefault="00DD2BBB" w:rsidP="00DD2BBB">
      <w:pPr>
        <w:pStyle w:val="KDParagraf"/>
        <w:spacing w:before="0"/>
        <w:rPr>
          <w:rFonts w:cs="Arial"/>
          <w:lang w:val="sr-Cyrl-RS"/>
        </w:rPr>
      </w:pPr>
      <w:r w:rsidRPr="00B22458">
        <w:rPr>
          <w:rFonts w:cs="Arial"/>
          <w:lang w:val="sr-Cyrl-RS"/>
        </w:rPr>
        <w:t>„Електропривреда Србије“</w:t>
      </w:r>
    </w:p>
    <w:p w:rsidR="00DD2BBB" w:rsidRPr="00B22458" w:rsidRDefault="00160303" w:rsidP="00DD2BBB">
      <w:pPr>
        <w:pStyle w:val="KDParagraf"/>
        <w:spacing w:before="0"/>
        <w:rPr>
          <w:rFonts w:cs="Arial"/>
          <w:lang w:val="sr-Cyrl-RS"/>
        </w:rPr>
      </w:pPr>
      <w:r>
        <w:rPr>
          <w:rFonts w:cs="Arial"/>
          <w:lang w:val="sr-Cyrl-RS"/>
        </w:rPr>
        <w:t xml:space="preserve">              Београд</w:t>
      </w:r>
      <w:r w:rsidR="00DD2BBB" w:rsidRPr="00B22458">
        <w:rPr>
          <w:rFonts w:cs="Arial"/>
          <w:lang w:val="sr-Cyrl-RS"/>
        </w:rPr>
        <w:t xml:space="preserve">                             </w:t>
      </w:r>
      <w:r>
        <w:rPr>
          <w:rFonts w:cs="Arial"/>
          <w:lang w:val="sr-Cyrl-RS"/>
        </w:rPr>
        <w:t xml:space="preserve">                     </w:t>
      </w:r>
      <w:r w:rsidR="00DD2BBB" w:rsidRPr="00B22458">
        <w:rPr>
          <w:rFonts w:cs="Arial"/>
          <w:lang w:val="sr-Cyrl-RS"/>
        </w:rPr>
        <w:t xml:space="preserve">                 </w:t>
      </w:r>
      <w:r w:rsidR="00DD2BBB">
        <w:rPr>
          <w:rFonts w:cs="Arial"/>
          <w:lang w:val="sr-Cyrl-RS"/>
        </w:rPr>
        <w:t xml:space="preserve">    </w:t>
      </w:r>
      <w:r w:rsidR="00A83C22">
        <w:rPr>
          <w:rFonts w:cs="Arial"/>
          <w:lang w:val="sr-Cyrl-RS"/>
        </w:rPr>
        <w:t xml:space="preserve">    </w:t>
      </w:r>
      <w:r w:rsidR="00DD2BBB" w:rsidRPr="00B22458">
        <w:rPr>
          <w:rFonts w:cs="Arial"/>
          <w:lang w:val="sr-Cyrl-RS"/>
        </w:rPr>
        <w:t>Назив</w:t>
      </w:r>
    </w:p>
    <w:p w:rsidR="00DD2BBB" w:rsidRPr="00B22458" w:rsidRDefault="00DD2BBB" w:rsidP="00DD2BBB">
      <w:pPr>
        <w:pStyle w:val="KDParagraf"/>
        <w:spacing w:before="0"/>
        <w:rPr>
          <w:rFonts w:cs="Arial"/>
          <w:lang w:val="sr-Cyrl-RS"/>
        </w:rPr>
      </w:pPr>
    </w:p>
    <w:p w:rsidR="00DD2BBB" w:rsidRPr="00B22458" w:rsidRDefault="00DD2BBB" w:rsidP="00DD2BBB">
      <w:pPr>
        <w:pStyle w:val="KDParagraf"/>
        <w:spacing w:before="0"/>
        <w:rPr>
          <w:rFonts w:cs="Arial"/>
          <w:lang w:val="sr-Cyrl-RS"/>
        </w:rPr>
      </w:pPr>
    </w:p>
    <w:p w:rsidR="00DD2BBB" w:rsidRPr="00B22458" w:rsidRDefault="00DD2BBB" w:rsidP="00DD2BBB">
      <w:pPr>
        <w:pStyle w:val="KDParagraf"/>
        <w:spacing w:before="0"/>
        <w:rPr>
          <w:rFonts w:cs="Arial"/>
          <w:lang w:val="sr-Cyrl-RS"/>
        </w:rPr>
      </w:pPr>
      <w:r w:rsidRPr="00B22458">
        <w:rPr>
          <w:rFonts w:cs="Arial"/>
          <w:lang w:val="sr-Cyrl-RS"/>
        </w:rPr>
        <w:t xml:space="preserve">____________________                                            </w:t>
      </w:r>
      <w:r>
        <w:rPr>
          <w:rFonts w:cs="Arial"/>
          <w:lang w:val="sr-Cyrl-RS"/>
        </w:rPr>
        <w:t xml:space="preserve">   </w:t>
      </w:r>
      <w:r w:rsidRPr="00B22458">
        <w:rPr>
          <w:rFonts w:cs="Arial"/>
          <w:lang w:val="sr-Cyrl-RS"/>
        </w:rPr>
        <w:t xml:space="preserve">____________________ </w:t>
      </w:r>
    </w:p>
    <w:p w:rsidR="00DD2BBB" w:rsidRPr="00B22458" w:rsidRDefault="00A83C22" w:rsidP="00DD2BBB">
      <w:pPr>
        <w:pStyle w:val="KDParagraf"/>
        <w:spacing w:before="0"/>
        <w:rPr>
          <w:rFonts w:cs="Arial"/>
          <w:lang w:val="sr-Cyrl-RS"/>
        </w:rPr>
      </w:pPr>
      <w:r>
        <w:rPr>
          <w:rFonts w:cs="Arial"/>
          <w:lang w:val="sr-Cyrl-RS"/>
        </w:rPr>
        <w:t xml:space="preserve">     Милорад Грчић</w:t>
      </w:r>
      <w:r w:rsidR="00DD2BBB" w:rsidRPr="00B22458">
        <w:rPr>
          <w:rFonts w:cs="Arial"/>
          <w:lang w:val="sr-Cyrl-RS"/>
        </w:rPr>
        <w:t xml:space="preserve">                                                  </w:t>
      </w:r>
      <w:r w:rsidR="00DD2BBB">
        <w:rPr>
          <w:rFonts w:cs="Arial"/>
          <w:lang w:val="sr-Cyrl-RS"/>
        </w:rPr>
        <w:t xml:space="preserve">  </w:t>
      </w:r>
      <w:r>
        <w:rPr>
          <w:rFonts w:cs="Arial"/>
          <w:lang w:val="sr-Cyrl-RS"/>
        </w:rPr>
        <w:t xml:space="preserve">            име и презиме </w:t>
      </w:r>
    </w:p>
    <w:p w:rsidR="00DD2BBB" w:rsidRPr="00B22458" w:rsidRDefault="00DD2BBB" w:rsidP="00DD2BBB">
      <w:pPr>
        <w:pStyle w:val="KDParagraf"/>
        <w:spacing w:before="0"/>
        <w:rPr>
          <w:rFonts w:cs="Arial"/>
          <w:lang w:val="sr-Cyrl-RS"/>
        </w:rPr>
      </w:pPr>
      <w:r w:rsidRPr="00B22458">
        <w:rPr>
          <w:rFonts w:cs="Arial"/>
          <w:lang w:val="sr-Cyrl-RS"/>
        </w:rPr>
        <w:t xml:space="preserve">       </w:t>
      </w:r>
      <w:r w:rsidR="00160303">
        <w:rPr>
          <w:rFonts w:cs="Arial"/>
          <w:lang w:val="sr-Cyrl-RS"/>
        </w:rPr>
        <w:t xml:space="preserve">в.д. </w:t>
      </w:r>
      <w:r w:rsidRPr="00B22458">
        <w:rPr>
          <w:rFonts w:cs="Arial"/>
          <w:lang w:val="sr-Cyrl-RS"/>
        </w:rPr>
        <w:t>директор</w:t>
      </w:r>
      <w:r w:rsidR="006B254D">
        <w:rPr>
          <w:rFonts w:cs="Arial"/>
          <w:lang w:val="sr-Cyrl-RS"/>
        </w:rPr>
        <w:t>а</w:t>
      </w:r>
      <w:r w:rsidRPr="00B22458">
        <w:rPr>
          <w:rFonts w:cs="Arial"/>
          <w:lang w:val="sr-Cyrl-RS"/>
        </w:rPr>
        <w:t xml:space="preserve">                                </w:t>
      </w:r>
      <w:r w:rsidR="00160303">
        <w:rPr>
          <w:rFonts w:cs="Arial"/>
          <w:lang w:val="sr-Cyrl-RS"/>
        </w:rPr>
        <w:t xml:space="preserve">                         </w:t>
      </w:r>
      <w:r w:rsidRPr="00B22458">
        <w:rPr>
          <w:rFonts w:cs="Arial"/>
          <w:lang w:val="sr-Cyrl-RS"/>
        </w:rPr>
        <w:t xml:space="preserve">       </w:t>
      </w:r>
      <w:r>
        <w:rPr>
          <w:rFonts w:cs="Arial"/>
          <w:lang w:val="sr-Cyrl-RS"/>
        </w:rPr>
        <w:t xml:space="preserve"> </w:t>
      </w:r>
      <w:r w:rsidR="00A83C22">
        <w:rPr>
          <w:rFonts w:cs="Arial"/>
          <w:lang w:val="sr-Cyrl-RS"/>
        </w:rPr>
        <w:t xml:space="preserve">   </w:t>
      </w:r>
      <w:r w:rsidRPr="00B22458">
        <w:rPr>
          <w:rFonts w:cs="Arial"/>
          <w:lang w:val="sr-Cyrl-RS"/>
        </w:rPr>
        <w:t xml:space="preserve">функција     </w:t>
      </w:r>
    </w:p>
    <w:p w:rsidR="00C234CA" w:rsidRPr="004E0760" w:rsidRDefault="00C234CA" w:rsidP="003A49ED">
      <w:pPr>
        <w:pStyle w:val="KDParagraf"/>
        <w:spacing w:before="0"/>
        <w:rPr>
          <w:rFonts w:cs="Arial"/>
          <w:color w:val="FF0000"/>
          <w:lang w:val="sr-Cyrl-CS"/>
        </w:rPr>
      </w:pP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p>
    <w:p w:rsidR="001B3DF8" w:rsidRPr="00B22458" w:rsidRDefault="001B3DF8" w:rsidP="001B3DF8">
      <w:pPr>
        <w:pStyle w:val="KDParagraf"/>
        <w:spacing w:before="0"/>
        <w:jc w:val="center"/>
        <w:rPr>
          <w:rFonts w:cs="Arial"/>
          <w:lang w:val="sr-Cyrl-RS"/>
        </w:rPr>
      </w:pPr>
    </w:p>
    <w:p w:rsidR="001B3DF8" w:rsidRPr="00B22458" w:rsidRDefault="001B3DF8" w:rsidP="001B3DF8">
      <w:pPr>
        <w:pStyle w:val="KDParagraf"/>
        <w:spacing w:before="0"/>
        <w:jc w:val="center"/>
        <w:rPr>
          <w:rFonts w:cs="Arial"/>
          <w:lang w:val="sr-Cyrl-RS"/>
        </w:rPr>
      </w:pPr>
    </w:p>
    <w:p w:rsidR="001B3DF8" w:rsidRPr="00B22458" w:rsidRDefault="001B3DF8" w:rsidP="001B3DF8">
      <w:pPr>
        <w:pStyle w:val="KDParagraf"/>
        <w:spacing w:before="0"/>
        <w:jc w:val="center"/>
        <w:rPr>
          <w:rFonts w:cs="Arial"/>
          <w:lang w:val="sr-Cyrl-RS"/>
        </w:rPr>
      </w:pPr>
    </w:p>
    <w:p w:rsidR="00EE053D" w:rsidRDefault="00EE053D"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343386" w:rsidRDefault="00343386" w:rsidP="001B3DF8">
      <w:pPr>
        <w:pStyle w:val="KDParagraf"/>
        <w:spacing w:before="0"/>
        <w:jc w:val="center"/>
        <w:rPr>
          <w:rFonts w:cs="Arial"/>
          <w:lang w:val="sr-Cyrl-RS"/>
        </w:rPr>
      </w:pPr>
    </w:p>
    <w:p w:rsidR="00D418AD" w:rsidRDefault="00D418AD" w:rsidP="00EE053D">
      <w:pPr>
        <w:spacing w:before="0"/>
        <w:jc w:val="right"/>
        <w:rPr>
          <w:rFonts w:cs="Arial"/>
          <w:b/>
          <w:lang w:val="sr-Cyrl-RS"/>
        </w:rPr>
      </w:pPr>
    </w:p>
    <w:p w:rsidR="00D418AD" w:rsidRDefault="00D418AD" w:rsidP="00EE053D">
      <w:pPr>
        <w:spacing w:before="0"/>
        <w:jc w:val="right"/>
        <w:rPr>
          <w:rFonts w:cs="Arial"/>
          <w:b/>
          <w:lang w:val="sr-Cyrl-RS"/>
        </w:rPr>
      </w:pPr>
    </w:p>
    <w:p w:rsidR="00D418AD" w:rsidRDefault="00D418AD" w:rsidP="00EE053D">
      <w:pPr>
        <w:spacing w:before="0"/>
        <w:jc w:val="right"/>
        <w:rPr>
          <w:rFonts w:cs="Arial"/>
          <w:b/>
          <w:lang w:val="sr-Cyrl-RS"/>
        </w:rPr>
      </w:pPr>
    </w:p>
    <w:p w:rsidR="00D418AD" w:rsidRDefault="00D418AD" w:rsidP="00EE053D">
      <w:pPr>
        <w:spacing w:before="0"/>
        <w:jc w:val="right"/>
        <w:rPr>
          <w:rFonts w:cs="Arial"/>
          <w:b/>
          <w:lang w:val="sr-Cyrl-RS"/>
        </w:rPr>
      </w:pPr>
    </w:p>
    <w:p w:rsidR="00EE053D" w:rsidRPr="00191C39" w:rsidRDefault="00EE053D" w:rsidP="00EE053D">
      <w:pPr>
        <w:spacing w:before="0"/>
        <w:jc w:val="right"/>
        <w:rPr>
          <w:rFonts w:cs="Arial"/>
          <w:b/>
          <w:lang w:val="sr-Cyrl-CS"/>
        </w:rPr>
      </w:pPr>
      <w:r w:rsidRPr="00B22458">
        <w:rPr>
          <w:rFonts w:cs="Arial"/>
          <w:b/>
          <w:lang w:val="sr-Cyrl-RS"/>
        </w:rPr>
        <w:lastRenderedPageBreak/>
        <w:t>ОБРАЗАЦ 11.</w:t>
      </w:r>
    </w:p>
    <w:p w:rsidR="001B3DF8" w:rsidRPr="00B22458" w:rsidRDefault="001B3DF8" w:rsidP="001B3DF8">
      <w:pPr>
        <w:pStyle w:val="KDParagraf"/>
        <w:spacing w:before="0"/>
        <w:jc w:val="center"/>
        <w:rPr>
          <w:rFonts w:cs="Arial"/>
          <w:lang w:val="sr-Cyrl-RS"/>
        </w:rPr>
      </w:pPr>
    </w:p>
    <w:p w:rsidR="001B3DF8" w:rsidRPr="00B22458" w:rsidRDefault="001B3DF8" w:rsidP="001B3DF8">
      <w:pPr>
        <w:pStyle w:val="KDParagraf"/>
        <w:spacing w:before="0"/>
        <w:jc w:val="center"/>
        <w:rPr>
          <w:rFonts w:cs="Arial"/>
          <w:lang w:val="sr-Cyrl-RS"/>
        </w:rPr>
      </w:pPr>
    </w:p>
    <w:p w:rsidR="003A49ED" w:rsidRPr="00AF1322" w:rsidRDefault="003A49ED" w:rsidP="001B3DF8">
      <w:pPr>
        <w:pStyle w:val="KDParagraf"/>
        <w:spacing w:before="0"/>
        <w:jc w:val="center"/>
        <w:rPr>
          <w:rFonts w:cs="Arial"/>
          <w:b/>
          <w:lang w:val="sr-Cyrl-RS"/>
        </w:rPr>
      </w:pPr>
      <w:r w:rsidRPr="00AF1322">
        <w:rPr>
          <w:rFonts w:cs="Arial"/>
          <w:b/>
          <w:lang w:val="sr-Cyrl-RS"/>
        </w:rPr>
        <w:t>МОДЕЛ УГОВОРА</w:t>
      </w:r>
    </w:p>
    <w:p w:rsidR="003A49ED" w:rsidRPr="00AF1322" w:rsidRDefault="003A49ED" w:rsidP="001B3DF8">
      <w:pPr>
        <w:pStyle w:val="KDParagraf"/>
        <w:spacing w:before="0"/>
        <w:jc w:val="center"/>
        <w:rPr>
          <w:rFonts w:cs="Arial"/>
          <w:b/>
          <w:lang w:val="sr-Cyrl-RS"/>
        </w:rPr>
      </w:pPr>
      <w:r w:rsidRPr="00AF1322">
        <w:rPr>
          <w:rFonts w:cs="Arial"/>
          <w:b/>
          <w:lang w:val="sr-Cyrl-RS"/>
        </w:rPr>
        <w:t>о чувању пословне тајне и поверљивих информација</w:t>
      </w:r>
    </w:p>
    <w:p w:rsidR="003A49ED" w:rsidRPr="00AF1322" w:rsidRDefault="003A49ED" w:rsidP="003A49ED">
      <w:pPr>
        <w:pStyle w:val="KDParagraf"/>
        <w:spacing w:before="0"/>
        <w:rPr>
          <w:rFonts w:cs="Arial"/>
          <w:b/>
          <w:lang w:val="sr-Cyrl-RS"/>
        </w:rPr>
      </w:pPr>
    </w:p>
    <w:p w:rsidR="003A49ED" w:rsidRPr="00B22458" w:rsidRDefault="003A49ED" w:rsidP="003A49ED">
      <w:pPr>
        <w:pStyle w:val="KDParagraf"/>
        <w:spacing w:before="0"/>
        <w:rPr>
          <w:rFonts w:cs="Arial"/>
          <w:lang w:val="sr-Cyrl-RS"/>
        </w:rPr>
      </w:pPr>
      <w:r w:rsidRPr="00B22458">
        <w:rPr>
          <w:rFonts w:cs="Arial"/>
          <w:lang w:val="sr-Cyrl-RS"/>
        </w:rPr>
        <w:t>Закључен између</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Јавног предузећа „Електропривреда Србије“, Београд, Улица царице Милице бр. 2, матични број: 20053658, ПИБ 103920327, бр.тек.рачуна: 160-700-13 </w:t>
      </w:r>
      <w:r w:rsidRPr="004E0760">
        <w:rPr>
          <w:rFonts w:cs="Arial"/>
        </w:rPr>
        <w:t>Banka</w:t>
      </w:r>
      <w:r w:rsidRPr="00B22458">
        <w:rPr>
          <w:rFonts w:cs="Arial"/>
          <w:lang w:val="sr-Cyrl-RS"/>
        </w:rPr>
        <w:t xml:space="preserve"> </w:t>
      </w:r>
      <w:r w:rsidRPr="004E0760">
        <w:rPr>
          <w:rFonts w:cs="Arial"/>
        </w:rPr>
        <w:t>Intesa</w:t>
      </w:r>
      <w:r w:rsidRPr="00B22458">
        <w:rPr>
          <w:rFonts w:cs="Arial"/>
          <w:lang w:val="sr-Cyrl-RS"/>
        </w:rPr>
        <w:t xml:space="preserve"> ад Београд, које заступа </w:t>
      </w:r>
      <w:r w:rsidR="00C71FC0">
        <w:rPr>
          <w:rFonts w:cs="Arial"/>
          <w:lang w:val="sr-Cyrl-RS"/>
        </w:rPr>
        <w:t>в.д.</w:t>
      </w:r>
      <w:r w:rsidRPr="00B22458">
        <w:rPr>
          <w:rFonts w:cs="Arial"/>
          <w:lang w:val="sr-Cyrl-RS"/>
        </w:rPr>
        <w:t xml:space="preserve">директор </w:t>
      </w:r>
      <w:r w:rsidR="00C71FC0">
        <w:rPr>
          <w:rFonts w:cs="Arial"/>
          <w:lang w:val="sr-Cyrl-RS"/>
        </w:rPr>
        <w:t>Милорад Грчић</w:t>
      </w:r>
      <w:r w:rsidRPr="00B22458">
        <w:rPr>
          <w:rFonts w:cs="Arial"/>
          <w:lang w:val="sr-Cyrl-RS"/>
        </w:rPr>
        <w:t xml:space="preserve"> (у даљем тексту: Корисник услуге), </w:t>
      </w:r>
    </w:p>
    <w:p w:rsidR="003A49ED" w:rsidRPr="00B22458" w:rsidRDefault="003A49ED" w:rsidP="003A49ED">
      <w:pPr>
        <w:pStyle w:val="KDParagraf"/>
        <w:spacing w:before="0"/>
        <w:rPr>
          <w:rFonts w:cs="Arial"/>
          <w:lang w:val="sr-Cyrl-RS"/>
        </w:rPr>
      </w:pPr>
      <w:r w:rsidRPr="00B22458">
        <w:rPr>
          <w:rFonts w:cs="Arial"/>
          <w:lang w:val="sr-Cyrl-RS"/>
        </w:rPr>
        <w:t>и</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B22458">
        <w:rPr>
          <w:rFonts w:cs="Arial"/>
          <w:lang w:val="sr-Cyrl-RS"/>
        </w:rPr>
        <w:t>Пружалац услуге</w:t>
      </w:r>
      <w:r w:rsidRPr="00B22458">
        <w:rPr>
          <w:rFonts w:cs="Arial"/>
          <w:lang w:val="sr-Cyrl-RS"/>
        </w:rPr>
        <w:t xml:space="preserve">),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чланови групе /подизвођачи _________________________________________________</w:t>
      </w:r>
    </w:p>
    <w:p w:rsidR="003A49ED" w:rsidRPr="00B22458" w:rsidRDefault="003A49ED" w:rsidP="003A49ED">
      <w:pPr>
        <w:pStyle w:val="KDParagraf"/>
        <w:spacing w:before="0"/>
        <w:rPr>
          <w:rFonts w:cs="Arial"/>
          <w:lang w:val="sr-Cyrl-RS"/>
        </w:rPr>
      </w:pPr>
      <w:r w:rsidRPr="00B22458">
        <w:rPr>
          <w:rFonts w:cs="Arial"/>
          <w:lang w:val="sr-Cyrl-RS"/>
        </w:rPr>
        <w:t xml:space="preserve">_________________________________________________________________________,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заједнички назив Стране.</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1.</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Стране су се договори</w:t>
      </w:r>
      <w:r w:rsidR="00E50C50">
        <w:rPr>
          <w:rFonts w:cs="Arial"/>
          <w:lang w:val="sr-Cyrl-RS"/>
        </w:rPr>
        <w:t>ле да у вези са набавком услуга</w:t>
      </w:r>
      <w:r w:rsidR="00E50C50" w:rsidRPr="007B676A">
        <w:rPr>
          <w:rFonts w:cs="Arial"/>
          <w:lang w:val="sr-Cyrl-RS"/>
        </w:rPr>
        <w:t xml:space="preserve"> “</w:t>
      </w:r>
      <w:r w:rsidR="00E50C50" w:rsidRPr="004E0760">
        <w:rPr>
          <w:rFonts w:cs="Arial"/>
          <w:lang w:val="sr-Cyrl-CS"/>
        </w:rPr>
        <w:t xml:space="preserve">ИКТ одржавање </w:t>
      </w:r>
      <w:r w:rsidR="00E50C50" w:rsidRPr="004E0760">
        <w:rPr>
          <w:rFonts w:cs="Arial"/>
        </w:rPr>
        <w:t>Minex</w:t>
      </w:r>
      <w:r w:rsidR="00E50C50" w:rsidRPr="007B676A">
        <w:rPr>
          <w:rFonts w:cs="Arial"/>
          <w:lang w:val="sr-Cyrl-RS"/>
        </w:rPr>
        <w:t>“</w:t>
      </w:r>
      <w:r w:rsidRPr="00B22458">
        <w:rPr>
          <w:rFonts w:cs="Arial"/>
          <w:lang w:val="sr-Cyrl-RS"/>
        </w:rPr>
        <w:t xml:space="preserve">, Јавна набавка број </w:t>
      </w:r>
      <w:r w:rsidR="00E50C50">
        <w:rPr>
          <w:rFonts w:cs="Arial"/>
          <w:lang w:val="sr-Cyrl-RS"/>
        </w:rPr>
        <w:t>ЈН/1000/0295/2016</w:t>
      </w:r>
      <w:r w:rsidRPr="00B22458">
        <w:rPr>
          <w:rFonts w:cs="Arial"/>
          <w:lang w:val="sr-Cyrl-RS"/>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Овај Уговор представља прилог основном Уговору број _____ од ____. године.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2.</w:t>
      </w:r>
    </w:p>
    <w:p w:rsidR="00A63181" w:rsidRPr="00B22458" w:rsidRDefault="00A63181"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Стране су с</w:t>
      </w:r>
      <w:r w:rsidRPr="004E0760">
        <w:rPr>
          <w:rFonts w:cs="Arial"/>
        </w:rPr>
        <w:t>a</w:t>
      </w:r>
      <w:r w:rsidRPr="00B22458">
        <w:rPr>
          <w:rFonts w:cs="Arial"/>
          <w:lang w:val="sr-Cyrl-RS"/>
        </w:rPr>
        <w:t xml:space="preserve">гласне да термини који се користе, односно проистичу из овог уговорног односа имају следеће значење: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Држалац пословне тајне – лице које на основу закона контролише коришћење пословне тајне;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B22458" w:rsidRDefault="003A49ED" w:rsidP="003A49ED">
      <w:pPr>
        <w:pStyle w:val="KDParagraf"/>
        <w:spacing w:before="0"/>
        <w:rPr>
          <w:rFonts w:cs="Arial"/>
          <w:lang w:val="sr-Cyrl-RS"/>
        </w:rPr>
      </w:pPr>
      <w:r w:rsidRPr="00B22458">
        <w:rPr>
          <w:rFonts w:cs="Arial"/>
          <w:lang w:val="sr-Cyrl-RS"/>
        </w:rPr>
        <w:lastRenderedPageBreak/>
        <w:tab/>
      </w:r>
    </w:p>
    <w:p w:rsidR="003A49ED" w:rsidRPr="00B22458" w:rsidRDefault="003A49ED" w:rsidP="003A49ED">
      <w:pPr>
        <w:pStyle w:val="KDParagraf"/>
        <w:spacing w:before="0"/>
        <w:rPr>
          <w:rFonts w:cs="Arial"/>
          <w:lang w:val="sr-Cyrl-RS"/>
        </w:rPr>
      </w:pPr>
      <w:r w:rsidRPr="00B22458">
        <w:rPr>
          <w:rFonts w:cs="Arial"/>
          <w:lang w:val="sr-Cyrl-RS"/>
        </w:rPr>
        <w:t>Давалац – Страна која је Држалац пословне тајне, која Примаоцу уступа податке који представљају пословну тајну;</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3.</w:t>
      </w:r>
    </w:p>
    <w:p w:rsidR="00A63181" w:rsidRPr="00B22458" w:rsidRDefault="00A63181"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Пословна тајна и поверљиве информације се односе на: стручна знања, иновације, истраживања, технике, процеси, програм</w:t>
      </w:r>
      <w:r w:rsidRPr="004E0760">
        <w:rPr>
          <w:rFonts w:cs="Arial"/>
        </w:rPr>
        <w:t>e</w:t>
      </w:r>
      <w:r w:rsidRPr="00B22458">
        <w:rPr>
          <w:rFonts w:cs="Arial"/>
          <w:lang w:val="sr-Cyrl-RS"/>
        </w:rPr>
        <w:t>, графикон</w:t>
      </w:r>
      <w:r w:rsidRPr="004E0760">
        <w:rPr>
          <w:rFonts w:cs="Arial"/>
        </w:rPr>
        <w:t>e</w:t>
      </w:r>
      <w:r w:rsidRPr="00B22458">
        <w:rPr>
          <w:rFonts w:cs="Arial"/>
          <w:lang w:val="sr-Cyrl-RS"/>
        </w:rPr>
        <w:t>, изворн</w:t>
      </w:r>
      <w:r w:rsidRPr="004E0760">
        <w:rPr>
          <w:rFonts w:cs="Arial"/>
        </w:rPr>
        <w:t>e</w:t>
      </w:r>
      <w:r w:rsidRPr="00B22458">
        <w:rPr>
          <w:rFonts w:cs="Arial"/>
          <w:lang w:val="sr-Cyrl-RS"/>
        </w:rPr>
        <w:t xml:space="preserve"> документ</w:t>
      </w:r>
      <w:r w:rsidRPr="004E0760">
        <w:rPr>
          <w:rFonts w:cs="Arial"/>
        </w:rPr>
        <w:t>e</w:t>
      </w:r>
      <w:r w:rsidRPr="00B22458">
        <w:rPr>
          <w:rFonts w:cs="Arial"/>
          <w:lang w:val="sr-Cyrl-RS"/>
        </w:rPr>
        <w:t>, софтвер</w:t>
      </w:r>
      <w:r w:rsidRPr="004E0760">
        <w:rPr>
          <w:rFonts w:cs="Arial"/>
        </w:rPr>
        <w:t>e</w:t>
      </w:r>
      <w:r w:rsidRPr="00B22458">
        <w:rPr>
          <w:rFonts w:cs="Arial"/>
          <w:lang w:val="sr-Cyrl-RS"/>
        </w:rPr>
        <w:t>, производн</w:t>
      </w:r>
      <w:r w:rsidRPr="004E0760">
        <w:rPr>
          <w:rFonts w:cs="Arial"/>
        </w:rPr>
        <w:t>e</w:t>
      </w:r>
      <w:r w:rsidRPr="00B22458">
        <w:rPr>
          <w:rFonts w:cs="Arial"/>
          <w:lang w:val="sr-Cyrl-RS"/>
        </w:rPr>
        <w:t xml:space="preserve"> планов</w:t>
      </w:r>
      <w:r w:rsidRPr="004E0760">
        <w:rPr>
          <w:rFonts w:cs="Arial"/>
        </w:rPr>
        <w:t>e</w:t>
      </w:r>
      <w:r w:rsidRPr="00B22458">
        <w:rPr>
          <w:rFonts w:cs="Arial"/>
          <w:lang w:val="sr-Cyrl-RS"/>
        </w:rPr>
        <w:t>, пословн</w:t>
      </w:r>
      <w:r w:rsidRPr="004E0760">
        <w:rPr>
          <w:rFonts w:cs="Arial"/>
        </w:rPr>
        <w:t>e</w:t>
      </w:r>
      <w:r w:rsidRPr="00B22458">
        <w:rPr>
          <w:rFonts w:cs="Arial"/>
          <w:lang w:val="sr-Cyrl-RS"/>
        </w:rPr>
        <w:t xml:space="preserve"> планов</w:t>
      </w:r>
      <w:r w:rsidRPr="004E0760">
        <w:rPr>
          <w:rFonts w:cs="Arial"/>
        </w:rPr>
        <w:t>e</w:t>
      </w:r>
      <w:r w:rsidRPr="00B22458">
        <w:rPr>
          <w:rFonts w:cs="Arial"/>
          <w:lang w:val="sr-Cyrl-RS"/>
        </w:rPr>
        <w:t>, пројект</w:t>
      </w:r>
      <w:r w:rsidRPr="004E0760">
        <w:rPr>
          <w:rFonts w:cs="Arial"/>
        </w:rPr>
        <w:t>e</w:t>
      </w:r>
      <w:r w:rsidRPr="00B22458">
        <w:rPr>
          <w:rFonts w:cs="Arial"/>
          <w:lang w:val="sr-Cyrl-RS"/>
        </w:rPr>
        <w:t>,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и Пружаоца услуга.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Осим ако изричито није другачије уређено, </w:t>
      </w:r>
    </w:p>
    <w:p w:rsidR="003A49ED" w:rsidRPr="00B22458" w:rsidRDefault="003A49ED" w:rsidP="003A49ED">
      <w:pPr>
        <w:pStyle w:val="KDParagraf"/>
        <w:spacing w:before="0"/>
        <w:rPr>
          <w:rFonts w:cs="Arial"/>
          <w:lang w:val="sr-Cyrl-RS"/>
        </w:rPr>
      </w:pPr>
      <w:r w:rsidRPr="00B22458">
        <w:rPr>
          <w:rFonts w:cs="Arial"/>
          <w:lang w:val="sr-Cyrl-RS"/>
        </w:rPr>
        <w:t>•</w:t>
      </w:r>
      <w:r w:rsidRPr="00B22458">
        <w:rPr>
          <w:rFonts w:cs="Arial"/>
          <w:lang w:val="sr-Cyrl-RS"/>
        </w:rPr>
        <w:tab/>
        <w:t xml:space="preserve">ниједна страна неће користити пословну тајну или поверљиве информације друге стране, </w:t>
      </w:r>
    </w:p>
    <w:p w:rsidR="003A49ED" w:rsidRPr="00B22458" w:rsidRDefault="003A49ED" w:rsidP="003A49ED">
      <w:pPr>
        <w:pStyle w:val="KDParagraf"/>
        <w:spacing w:before="0"/>
        <w:rPr>
          <w:rFonts w:cs="Arial"/>
          <w:lang w:val="sr-Cyrl-RS"/>
        </w:rPr>
      </w:pPr>
      <w:r w:rsidRPr="00B22458">
        <w:rPr>
          <w:rFonts w:cs="Arial"/>
          <w:lang w:val="sr-Cyrl-RS"/>
        </w:rPr>
        <w:t>•</w:t>
      </w:r>
      <w:r w:rsidRPr="00B22458">
        <w:rPr>
          <w:rFonts w:cs="Arial"/>
          <w:lang w:val="sr-Cyrl-RS"/>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B22458" w:rsidRDefault="003A49ED" w:rsidP="003A49ED">
      <w:pPr>
        <w:pStyle w:val="KDParagraf"/>
        <w:spacing w:before="0"/>
        <w:rPr>
          <w:rFonts w:cs="Arial"/>
          <w:lang w:val="sr-Cyrl-RS"/>
        </w:rPr>
      </w:pPr>
      <w:r w:rsidRPr="00B22458">
        <w:rPr>
          <w:rFonts w:cs="Arial"/>
          <w:lang w:val="sr-Cyrl-RS"/>
        </w:rPr>
        <w:t>•</w:t>
      </w:r>
      <w:r w:rsidRPr="00B22458">
        <w:rPr>
          <w:rFonts w:cs="Arial"/>
          <w:lang w:val="sr-Cyrl-RS"/>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4.</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Обавеза из претходног става не постоји у случајевима: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B22458" w:rsidRDefault="003A49ED" w:rsidP="003A49ED">
      <w:pPr>
        <w:pStyle w:val="KDParagraf"/>
        <w:spacing w:before="0"/>
        <w:rPr>
          <w:rFonts w:cs="Arial"/>
          <w:lang w:val="sr-Cyrl-RS"/>
        </w:rPr>
      </w:pPr>
      <w:r w:rsidRPr="00B22458">
        <w:rPr>
          <w:rFonts w:cs="Arial"/>
          <w:lang w:val="sr-Cyrl-RS"/>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B22458" w:rsidRDefault="003A49ED" w:rsidP="003A49ED">
      <w:pPr>
        <w:pStyle w:val="KDParagraf"/>
        <w:spacing w:before="0"/>
        <w:rPr>
          <w:rFonts w:cs="Arial"/>
          <w:lang w:val="sr-Cyrl-RS"/>
        </w:rPr>
      </w:pPr>
      <w:r w:rsidRPr="00B22458">
        <w:rPr>
          <w:rFonts w:cs="Arial"/>
          <w:lang w:val="sr-Cyrl-R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B22458" w:rsidRDefault="003A49ED" w:rsidP="003A49ED">
      <w:pPr>
        <w:pStyle w:val="KDParagraf"/>
        <w:spacing w:before="0"/>
        <w:rPr>
          <w:rFonts w:cs="Arial"/>
          <w:lang w:val="sr-Cyrl-RS"/>
        </w:rPr>
      </w:pPr>
      <w:r w:rsidRPr="00B22458">
        <w:rPr>
          <w:rFonts w:cs="Arial"/>
          <w:lang w:val="sr-Cyrl-R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B22458" w:rsidRDefault="003A49ED" w:rsidP="003A49ED">
      <w:pPr>
        <w:pStyle w:val="KDParagraf"/>
        <w:spacing w:before="0"/>
        <w:rPr>
          <w:rFonts w:cs="Arial"/>
          <w:lang w:val="sr-Cyrl-RS"/>
        </w:rPr>
      </w:pPr>
      <w:r w:rsidRPr="00B22458">
        <w:rPr>
          <w:rFonts w:cs="Arial"/>
          <w:lang w:val="sr-Cyrl-RS"/>
        </w:rPr>
        <w:t>•</w:t>
      </w:r>
      <w:r w:rsidRPr="00B22458">
        <w:rPr>
          <w:rFonts w:cs="Arial"/>
          <w:lang w:val="sr-Cyrl-RS"/>
        </w:rPr>
        <w:tab/>
        <w:t xml:space="preserve">то било познато Примаоцу у време одавања, </w:t>
      </w:r>
    </w:p>
    <w:p w:rsidR="003A49ED" w:rsidRPr="00B22458" w:rsidRDefault="003A49ED" w:rsidP="003A49ED">
      <w:pPr>
        <w:pStyle w:val="KDParagraf"/>
        <w:spacing w:before="0"/>
        <w:rPr>
          <w:rFonts w:cs="Arial"/>
          <w:lang w:val="sr-Cyrl-RS"/>
        </w:rPr>
      </w:pPr>
      <w:r w:rsidRPr="00B22458">
        <w:rPr>
          <w:rFonts w:cs="Arial"/>
          <w:lang w:val="sr-Cyrl-RS"/>
        </w:rPr>
        <w:t>•</w:t>
      </w:r>
      <w:r w:rsidRPr="00B22458">
        <w:rPr>
          <w:rFonts w:cs="Arial"/>
          <w:lang w:val="sr-Cyrl-RS"/>
        </w:rPr>
        <w:tab/>
        <w:t xml:space="preserve">дошло до јавности, али не кривицом Примаоца, </w:t>
      </w:r>
    </w:p>
    <w:p w:rsidR="003A49ED" w:rsidRPr="00B22458" w:rsidRDefault="003A49ED" w:rsidP="003A49ED">
      <w:pPr>
        <w:pStyle w:val="KDParagraf"/>
        <w:spacing w:before="0"/>
        <w:rPr>
          <w:rFonts w:cs="Arial"/>
          <w:lang w:val="sr-Cyrl-RS"/>
        </w:rPr>
      </w:pPr>
      <w:r w:rsidRPr="00B22458">
        <w:rPr>
          <w:rFonts w:cs="Arial"/>
          <w:lang w:val="sr-Cyrl-RS"/>
        </w:rPr>
        <w:t>•</w:t>
      </w:r>
      <w:r w:rsidRPr="00B22458">
        <w:rPr>
          <w:rFonts w:cs="Arial"/>
          <w:lang w:val="sr-Cyrl-RS"/>
        </w:rPr>
        <w:tab/>
        <w:t xml:space="preserve">то примљено правним путем без ограничења употребе од треће стране која је овлашћена да ода, </w:t>
      </w:r>
    </w:p>
    <w:p w:rsidR="003A49ED" w:rsidRPr="00B22458" w:rsidRDefault="003A49ED" w:rsidP="003A49ED">
      <w:pPr>
        <w:pStyle w:val="KDParagraf"/>
        <w:spacing w:before="0"/>
        <w:rPr>
          <w:rFonts w:cs="Arial"/>
          <w:lang w:val="sr-Cyrl-RS"/>
        </w:rPr>
      </w:pPr>
      <w:r w:rsidRPr="00B22458">
        <w:rPr>
          <w:rFonts w:cs="Arial"/>
          <w:lang w:val="sr-Cyrl-RS"/>
        </w:rPr>
        <w:t>•</w:t>
      </w:r>
      <w:r w:rsidRPr="00B22458">
        <w:rPr>
          <w:rFonts w:cs="Arial"/>
          <w:lang w:val="sr-Cyrl-RS"/>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B22458" w:rsidRDefault="003A49ED" w:rsidP="003A49ED">
      <w:pPr>
        <w:pStyle w:val="KDParagraf"/>
        <w:spacing w:before="0"/>
        <w:rPr>
          <w:rFonts w:cs="Arial"/>
          <w:lang w:val="sr-Cyrl-RS"/>
        </w:rPr>
      </w:pPr>
      <w:r w:rsidRPr="00B22458">
        <w:rPr>
          <w:rFonts w:cs="Arial"/>
          <w:lang w:val="sr-Cyrl-RS"/>
        </w:rPr>
        <w:t>•</w:t>
      </w:r>
      <w:r w:rsidRPr="00B22458">
        <w:rPr>
          <w:rFonts w:cs="Arial"/>
          <w:lang w:val="sr-Cyrl-RS"/>
        </w:rPr>
        <w:tab/>
        <w:t>је писмено одобрено да се објави од стране Даваоца.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5.</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6.</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Свака од Страна је обавезна да одреди:</w:t>
      </w:r>
    </w:p>
    <w:p w:rsidR="003A49ED" w:rsidRPr="00B22458" w:rsidRDefault="003A49ED" w:rsidP="003A49ED">
      <w:pPr>
        <w:pStyle w:val="KDParagraf"/>
        <w:spacing w:before="0"/>
        <w:rPr>
          <w:rFonts w:cs="Arial"/>
          <w:lang w:val="sr-Cyrl-RS"/>
        </w:rPr>
      </w:pPr>
      <w:r w:rsidRPr="00B22458">
        <w:rPr>
          <w:rFonts w:cs="Arial"/>
          <w:lang w:val="sr-Cyrl-RS"/>
        </w:rPr>
        <w:t>•</w:t>
      </w:r>
      <w:r w:rsidRPr="00B22458">
        <w:rPr>
          <w:rFonts w:cs="Arial"/>
          <w:lang w:val="sr-Cyrl-RS"/>
        </w:rPr>
        <w:tab/>
        <w:t>име и презиме лица задужених за размену пословне тајне (у даљем тексту: Задужено лице),</w:t>
      </w:r>
    </w:p>
    <w:p w:rsidR="003A49ED" w:rsidRPr="00B22458" w:rsidRDefault="003A49ED" w:rsidP="003A49ED">
      <w:pPr>
        <w:pStyle w:val="KDParagraf"/>
        <w:spacing w:before="0"/>
        <w:rPr>
          <w:rFonts w:cs="Arial"/>
          <w:lang w:val="sr-Cyrl-RS"/>
        </w:rPr>
      </w:pPr>
      <w:r w:rsidRPr="00B22458">
        <w:rPr>
          <w:rFonts w:cs="Arial"/>
          <w:lang w:val="sr-Cyrl-RS"/>
        </w:rPr>
        <w:t>•</w:t>
      </w:r>
      <w:r w:rsidRPr="00B22458">
        <w:rPr>
          <w:rFonts w:cs="Arial"/>
          <w:lang w:val="sr-Cyrl-RS"/>
        </w:rPr>
        <w:tab/>
        <w:t>поштанску адресу за размену докумената у папирном облику, кад се подаци размењују у папирном облику</w:t>
      </w:r>
    </w:p>
    <w:p w:rsidR="003A49ED" w:rsidRPr="00B22458" w:rsidRDefault="003A49ED" w:rsidP="003A49ED">
      <w:pPr>
        <w:pStyle w:val="KDParagraf"/>
        <w:spacing w:before="0"/>
        <w:rPr>
          <w:rFonts w:cs="Arial"/>
          <w:lang w:val="sr-Cyrl-RS"/>
        </w:rPr>
      </w:pPr>
      <w:r w:rsidRPr="00B22458">
        <w:rPr>
          <w:rFonts w:cs="Arial"/>
          <w:lang w:val="sr-Cyrl-RS"/>
        </w:rPr>
        <w:t>•</w:t>
      </w:r>
      <w:r w:rsidRPr="00B22458">
        <w:rPr>
          <w:rFonts w:cs="Arial"/>
          <w:lang w:val="sr-Cyrl-RS"/>
        </w:rPr>
        <w:tab/>
        <w:t>е-маил адресу за размену електронских докумената, кад се подаци достављају коришћењем интернет-а</w:t>
      </w:r>
    </w:p>
    <w:p w:rsidR="003A49ED" w:rsidRPr="00B22458" w:rsidRDefault="003A49ED" w:rsidP="003A49ED">
      <w:pPr>
        <w:pStyle w:val="KDParagraf"/>
        <w:spacing w:before="0"/>
        <w:rPr>
          <w:rFonts w:cs="Arial"/>
          <w:lang w:val="sr-Cyrl-RS"/>
        </w:rPr>
      </w:pPr>
      <w:r w:rsidRPr="00B22458">
        <w:rPr>
          <w:rFonts w:cs="Arial"/>
          <w:lang w:val="sr-Cyrl-RS"/>
        </w:rPr>
        <w:t>•</w:t>
      </w:r>
      <w:r w:rsidRPr="00B22458">
        <w:rPr>
          <w:rFonts w:cs="Arial"/>
          <w:lang w:val="sr-Cyrl-RS"/>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Размена података који представљају пословну тајну не може почети пре испуњења обавеза из претходног става.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7.</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8.</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За Корисника услуга: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Пословна тајна</w:t>
      </w:r>
    </w:p>
    <w:p w:rsidR="003A49ED" w:rsidRPr="00B22458" w:rsidRDefault="003A49ED" w:rsidP="003A49ED">
      <w:pPr>
        <w:pStyle w:val="KDParagraf"/>
        <w:spacing w:before="0"/>
        <w:rPr>
          <w:rFonts w:cs="Arial"/>
          <w:lang w:val="sr-Cyrl-RS"/>
        </w:rPr>
      </w:pPr>
      <w:r w:rsidRPr="00B22458">
        <w:rPr>
          <w:rFonts w:cs="Arial"/>
          <w:lang w:val="sr-Cyrl-RS"/>
        </w:rPr>
        <w:t>Јавно предузеће „Електропривреда Србије“</w:t>
      </w:r>
      <w:r w:rsidR="002D24A2">
        <w:rPr>
          <w:rFonts w:cs="Arial"/>
          <w:lang w:val="sr-Cyrl-RS"/>
        </w:rPr>
        <w:t xml:space="preserve"> Београд</w:t>
      </w:r>
    </w:p>
    <w:p w:rsidR="003A49ED" w:rsidRPr="00B22458" w:rsidRDefault="003A49ED" w:rsidP="003A49ED">
      <w:pPr>
        <w:pStyle w:val="KDParagraf"/>
        <w:spacing w:before="0"/>
        <w:rPr>
          <w:rFonts w:cs="Arial"/>
          <w:lang w:val="sr-Cyrl-RS"/>
        </w:rPr>
      </w:pPr>
      <w:r w:rsidRPr="00B22458">
        <w:rPr>
          <w:rFonts w:cs="Arial"/>
          <w:lang w:val="sr-Cyrl-RS"/>
        </w:rPr>
        <w:t>Улица царице Милице бр. 2. Београд</w:t>
      </w:r>
    </w:p>
    <w:p w:rsidR="003A49ED" w:rsidRPr="00B22458" w:rsidRDefault="003A49ED" w:rsidP="003A49ED">
      <w:pPr>
        <w:pStyle w:val="KDParagraf"/>
        <w:spacing w:before="0"/>
        <w:rPr>
          <w:rFonts w:cs="Arial"/>
          <w:lang w:val="sr-Cyrl-RS"/>
        </w:rPr>
      </w:pPr>
      <w:r w:rsidRPr="00B22458">
        <w:rPr>
          <w:rFonts w:cs="Arial"/>
          <w:lang w:val="sr-Cyrl-RS"/>
        </w:rPr>
        <w:t>или:</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Поверљиво</w:t>
      </w:r>
    </w:p>
    <w:p w:rsidR="003A49ED" w:rsidRPr="00B22458" w:rsidRDefault="003A49ED" w:rsidP="003A49ED">
      <w:pPr>
        <w:pStyle w:val="KDParagraf"/>
        <w:spacing w:before="0"/>
        <w:rPr>
          <w:rFonts w:cs="Arial"/>
          <w:lang w:val="sr-Cyrl-RS"/>
        </w:rPr>
      </w:pPr>
      <w:r w:rsidRPr="00B22458">
        <w:rPr>
          <w:rFonts w:cs="Arial"/>
          <w:lang w:val="sr-Cyrl-RS"/>
        </w:rPr>
        <w:t>Јавно предузеће „Електропривреда Србије“</w:t>
      </w:r>
      <w:r w:rsidR="002D24A2">
        <w:rPr>
          <w:rFonts w:cs="Arial"/>
          <w:lang w:val="sr-Cyrl-RS"/>
        </w:rPr>
        <w:t xml:space="preserve"> Београд</w:t>
      </w:r>
    </w:p>
    <w:p w:rsidR="003A49ED" w:rsidRPr="00B22458" w:rsidRDefault="003A49ED" w:rsidP="003A49ED">
      <w:pPr>
        <w:pStyle w:val="KDParagraf"/>
        <w:spacing w:before="0"/>
        <w:rPr>
          <w:rFonts w:cs="Arial"/>
          <w:lang w:val="sr-Cyrl-RS"/>
        </w:rPr>
      </w:pPr>
      <w:r w:rsidRPr="00B22458">
        <w:rPr>
          <w:rFonts w:cs="Arial"/>
          <w:lang w:val="sr-Cyrl-RS"/>
        </w:rPr>
        <w:t>Улица царице Милице бр. 2. Београд</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За Пружаоца услуга: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Пословна тајна</w:t>
      </w:r>
    </w:p>
    <w:p w:rsidR="003A49ED" w:rsidRPr="00B22458" w:rsidRDefault="003A49ED" w:rsidP="003A49ED">
      <w:pPr>
        <w:pStyle w:val="KDParagraf"/>
        <w:spacing w:before="0"/>
        <w:rPr>
          <w:rFonts w:cs="Arial"/>
          <w:lang w:val="sr-Cyrl-RS"/>
        </w:rPr>
      </w:pPr>
      <w:r w:rsidRPr="00B22458">
        <w:rPr>
          <w:rFonts w:cs="Arial"/>
          <w:lang w:val="sr-Cyrl-RS"/>
        </w:rPr>
        <w:t>___________</w:t>
      </w:r>
    </w:p>
    <w:p w:rsidR="003A49ED" w:rsidRPr="00B22458" w:rsidRDefault="003A49ED" w:rsidP="003A49ED">
      <w:pPr>
        <w:pStyle w:val="KDParagraf"/>
        <w:spacing w:before="0"/>
        <w:rPr>
          <w:rFonts w:cs="Arial"/>
          <w:lang w:val="sr-Cyrl-RS"/>
        </w:rPr>
      </w:pPr>
      <w:r w:rsidRPr="00B22458">
        <w:rPr>
          <w:rFonts w:cs="Arial"/>
          <w:lang w:val="sr-Cyrl-RS"/>
        </w:rPr>
        <w:t>_______________</w:t>
      </w:r>
    </w:p>
    <w:p w:rsidR="003A49ED" w:rsidRPr="00B22458" w:rsidRDefault="003A49ED" w:rsidP="003A49ED">
      <w:pPr>
        <w:pStyle w:val="KDParagraf"/>
        <w:spacing w:before="0"/>
        <w:rPr>
          <w:rFonts w:cs="Arial"/>
          <w:lang w:val="sr-Cyrl-RS"/>
        </w:rPr>
      </w:pPr>
      <w:r w:rsidRPr="00B22458">
        <w:rPr>
          <w:rFonts w:cs="Arial"/>
          <w:lang w:val="sr-Cyrl-RS"/>
        </w:rPr>
        <w:t>или:</w:t>
      </w:r>
    </w:p>
    <w:p w:rsidR="003A49ED" w:rsidRPr="00B22458" w:rsidRDefault="003A49ED" w:rsidP="003A49ED">
      <w:pPr>
        <w:pStyle w:val="KDParagraf"/>
        <w:spacing w:before="0"/>
        <w:rPr>
          <w:rFonts w:cs="Arial"/>
          <w:lang w:val="sr-Cyrl-RS"/>
        </w:rPr>
      </w:pPr>
      <w:r w:rsidRPr="00B22458">
        <w:rPr>
          <w:rFonts w:cs="Arial"/>
          <w:lang w:val="sr-Cyrl-RS"/>
        </w:rPr>
        <w:t>Поверљиво</w:t>
      </w:r>
    </w:p>
    <w:p w:rsidR="003A49ED" w:rsidRPr="00B22458" w:rsidRDefault="003A49ED" w:rsidP="003A49ED">
      <w:pPr>
        <w:pStyle w:val="KDParagraf"/>
        <w:spacing w:before="0"/>
        <w:rPr>
          <w:rFonts w:cs="Arial"/>
          <w:lang w:val="sr-Cyrl-RS"/>
        </w:rPr>
      </w:pPr>
      <w:r w:rsidRPr="00B22458">
        <w:rPr>
          <w:rFonts w:cs="Arial"/>
          <w:lang w:val="sr-Cyrl-RS"/>
        </w:rPr>
        <w:t>_______________</w:t>
      </w:r>
    </w:p>
    <w:p w:rsidR="003A49ED" w:rsidRPr="00B22458" w:rsidRDefault="003A49ED" w:rsidP="003A49ED">
      <w:pPr>
        <w:pStyle w:val="KDParagraf"/>
        <w:spacing w:before="0"/>
        <w:rPr>
          <w:rFonts w:cs="Arial"/>
          <w:lang w:val="sr-Cyrl-RS"/>
        </w:rPr>
      </w:pPr>
      <w:r w:rsidRPr="00B22458">
        <w:rPr>
          <w:rFonts w:cs="Arial"/>
          <w:lang w:val="sr-Cyrl-RS"/>
        </w:rPr>
        <w:lastRenderedPageBreak/>
        <w:t>__________________</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9.</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Обавезе из овог Уговора односе се и на податке Даваоца које представљају пословну тајну у смислу овог Уговора, а којима </w:t>
      </w:r>
      <w:r w:rsidRPr="004E0760">
        <w:rPr>
          <w:rFonts w:cs="Arial"/>
        </w:rPr>
        <w:t>je</w:t>
      </w:r>
      <w:r w:rsidRPr="00B22458">
        <w:rPr>
          <w:rFonts w:cs="Arial"/>
          <w:lang w:val="sr-Cyrl-RS"/>
        </w:rPr>
        <w:t xml:space="preserve"> Прималац имао приступ или је до њих дошао случајно током реализације Пословних активности из члана 1. овог Уговора.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10.</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11.</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12.</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13.</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Стране ће настојати да све евентуалне спорове настале из, у вези са, или услед кршењ</w:t>
      </w:r>
      <w:r w:rsidRPr="004E0760">
        <w:rPr>
          <w:rFonts w:cs="Arial"/>
        </w:rPr>
        <w:t>a</w:t>
      </w:r>
      <w:r w:rsidRPr="00B22458">
        <w:rPr>
          <w:rFonts w:cs="Arial"/>
          <w:lang w:val="sr-Cyrl-RS"/>
        </w:rPr>
        <w:t xml:space="preserve"> одредби овог Уговора, регулишу споразумно. Уколико се споразум не постигне, уговара се стварна надлежност суда у Београду.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14.</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w:t>
      </w:r>
      <w:r w:rsidR="002D24A2">
        <w:rPr>
          <w:rFonts w:cs="Arial"/>
          <w:lang w:val="sr-Cyrl-RS"/>
        </w:rPr>
        <w:t>законских заступника</w:t>
      </w:r>
      <w:r w:rsidRPr="00B22458">
        <w:rPr>
          <w:rFonts w:cs="Arial"/>
          <w:lang w:val="sr-Cyrl-RS"/>
        </w:rPr>
        <w:t xml:space="preserve"> сваке од Страна.</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15.</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16.</w:t>
      </w:r>
    </w:p>
    <w:p w:rsidR="000A57D7" w:rsidRPr="00B22458" w:rsidRDefault="000A57D7"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Овај Уговор се сматра закљученим на дан када су га потписали </w:t>
      </w:r>
      <w:r w:rsidR="002D24A2">
        <w:rPr>
          <w:rFonts w:cs="Arial"/>
          <w:lang w:val="sr-Cyrl-RS"/>
        </w:rPr>
        <w:t xml:space="preserve">законски </w:t>
      </w:r>
      <w:r w:rsidRPr="00B22458">
        <w:rPr>
          <w:rFonts w:cs="Arial"/>
          <w:lang w:val="sr-Cyrl-RS"/>
        </w:rPr>
        <w:t xml:space="preserve">заступници обе Стране, а ако га </w:t>
      </w:r>
      <w:r w:rsidR="002D24A2">
        <w:rPr>
          <w:rFonts w:cs="Arial"/>
          <w:lang w:val="sr-Cyrl-RS"/>
        </w:rPr>
        <w:t xml:space="preserve">законски </w:t>
      </w:r>
      <w:r w:rsidRPr="00B22458">
        <w:rPr>
          <w:rFonts w:cs="Arial"/>
          <w:lang w:val="sr-Cyrl-RS"/>
        </w:rPr>
        <w:t>заступници нису потписали на исти дан, Уговор се сматра закљученим на дан другог потписа по временском редоследу.</w:t>
      </w:r>
    </w:p>
    <w:p w:rsidR="003A49ED" w:rsidRPr="00B22458" w:rsidRDefault="003A49ED" w:rsidP="003A49ED">
      <w:pPr>
        <w:pStyle w:val="KDParagraf"/>
        <w:spacing w:before="0"/>
        <w:rPr>
          <w:rFonts w:cs="Arial"/>
          <w:lang w:val="sr-Cyrl-RS"/>
        </w:rPr>
      </w:pPr>
      <w:r w:rsidRPr="00B22458">
        <w:rPr>
          <w:rFonts w:cs="Arial"/>
          <w:lang w:val="sr-Cyrl-RS"/>
        </w:rPr>
        <w:t>Обавезе према очувању поверљивости пословне тајне и поверљивих информација које су претходно дефинисане важе трајно.</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Члан 17.</w:t>
      </w:r>
    </w:p>
    <w:p w:rsidR="000A57D7" w:rsidRPr="00B22458" w:rsidRDefault="000A57D7" w:rsidP="003A49ED">
      <w:pPr>
        <w:pStyle w:val="KDParagraf"/>
        <w:spacing w:before="0"/>
        <w:rPr>
          <w:rFonts w:cs="Arial"/>
          <w:lang w:val="sr-Cyrl-RS"/>
        </w:rPr>
      </w:pPr>
    </w:p>
    <w:p w:rsidR="005145C1" w:rsidRPr="004E0760" w:rsidRDefault="005145C1" w:rsidP="005145C1">
      <w:pPr>
        <w:pStyle w:val="BodyText"/>
        <w:rPr>
          <w:rFonts w:cs="Arial"/>
          <w:sz w:val="22"/>
          <w:szCs w:val="22"/>
        </w:rPr>
      </w:pPr>
      <w:r w:rsidRPr="004E0760">
        <w:rPr>
          <w:rFonts w:cs="Arial"/>
          <w:sz w:val="22"/>
          <w:szCs w:val="22"/>
        </w:rPr>
        <w:t>Овај Уговор сачињен је у 6 (</w:t>
      </w:r>
      <w:r>
        <w:rPr>
          <w:rFonts w:cs="Arial"/>
          <w:sz w:val="22"/>
          <w:szCs w:val="22"/>
          <w:lang w:val="sr-Cyrl-RS"/>
        </w:rPr>
        <w:t xml:space="preserve">словима: </w:t>
      </w:r>
      <w:r w:rsidRPr="004E0760">
        <w:rPr>
          <w:rFonts w:cs="Arial"/>
          <w:sz w:val="22"/>
          <w:szCs w:val="22"/>
        </w:rPr>
        <w:t>шест) истоветних примерака, по 3 (</w:t>
      </w:r>
      <w:r>
        <w:rPr>
          <w:rFonts w:cs="Arial"/>
          <w:sz w:val="22"/>
          <w:szCs w:val="22"/>
          <w:lang w:val="sr-Cyrl-RS"/>
        </w:rPr>
        <w:t xml:space="preserve">словима: </w:t>
      </w:r>
      <w:r w:rsidRPr="004E0760">
        <w:rPr>
          <w:rFonts w:cs="Arial"/>
          <w:sz w:val="22"/>
          <w:szCs w:val="22"/>
        </w:rPr>
        <w:t>три) за обе уговорне стране.</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C2559" w:rsidRPr="00B22458" w:rsidRDefault="00BC2559"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КОРИСНИК УСЛУГА</w:t>
      </w:r>
      <w:r w:rsidR="005145C1">
        <w:rPr>
          <w:rFonts w:cs="Arial"/>
          <w:lang w:val="sr-Cyrl-RS"/>
        </w:rPr>
        <w:tab/>
      </w:r>
      <w:r w:rsidR="005145C1">
        <w:rPr>
          <w:rFonts w:cs="Arial"/>
          <w:lang w:val="sr-Cyrl-RS"/>
        </w:rPr>
        <w:tab/>
      </w:r>
      <w:r w:rsidR="005145C1">
        <w:rPr>
          <w:rFonts w:cs="Arial"/>
          <w:lang w:val="sr-Cyrl-RS"/>
        </w:rPr>
        <w:tab/>
      </w:r>
      <w:r w:rsidR="001B3DF8">
        <w:rPr>
          <w:rFonts w:cs="Arial"/>
          <w:lang w:val="sr-Cyrl-RS"/>
        </w:rPr>
        <w:t xml:space="preserve">                                               </w:t>
      </w:r>
      <w:r w:rsidRPr="00B22458">
        <w:rPr>
          <w:rFonts w:cs="Arial"/>
          <w:lang w:val="sr-Cyrl-RS"/>
        </w:rPr>
        <w:t>ПРУЖАЛАЦ УСЛУГА</w:t>
      </w:r>
    </w:p>
    <w:p w:rsidR="003A49ED" w:rsidRPr="00B22458" w:rsidRDefault="003A49ED" w:rsidP="003A49ED">
      <w:pPr>
        <w:pStyle w:val="KDParagraf"/>
        <w:spacing w:before="0"/>
        <w:rPr>
          <w:rFonts w:cs="Arial"/>
          <w:lang w:val="sr-Cyrl-RS"/>
        </w:rPr>
      </w:pPr>
    </w:p>
    <w:p w:rsidR="003A49ED" w:rsidRPr="00B22458" w:rsidRDefault="005145C1" w:rsidP="003A49ED">
      <w:pPr>
        <w:pStyle w:val="KDParagraf"/>
        <w:spacing w:before="0"/>
        <w:rPr>
          <w:rFonts w:cs="Arial"/>
          <w:lang w:val="sr-Cyrl-RS"/>
        </w:rPr>
      </w:pPr>
      <w:r>
        <w:rPr>
          <w:rFonts w:cs="Arial"/>
          <w:lang w:val="sr-Cyrl-RS"/>
        </w:rPr>
        <w:t xml:space="preserve">Јавно предузеће </w:t>
      </w:r>
      <w:r w:rsidR="001B3DF8" w:rsidRPr="00B22458">
        <w:rPr>
          <w:rFonts w:cs="Arial"/>
          <w:lang w:val="sr-Cyrl-RS"/>
        </w:rPr>
        <w:t xml:space="preserve">„Електропривреда Србије“  </w:t>
      </w:r>
      <w:r w:rsidR="003A49ED" w:rsidRPr="00B22458">
        <w:rPr>
          <w:rFonts w:cs="Arial"/>
          <w:lang w:val="sr-Cyrl-RS"/>
        </w:rPr>
        <w:t xml:space="preserve">                                      Назив</w:t>
      </w: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p>
    <w:p w:rsidR="003A49ED" w:rsidRPr="00B22458" w:rsidRDefault="003A49ED" w:rsidP="003A49ED">
      <w:pPr>
        <w:pStyle w:val="KDParagraf"/>
        <w:spacing w:before="0"/>
        <w:rPr>
          <w:rFonts w:cs="Arial"/>
          <w:lang w:val="sr-Cyrl-RS"/>
        </w:rPr>
      </w:pPr>
      <w:r w:rsidRPr="00B22458">
        <w:rPr>
          <w:rFonts w:cs="Arial"/>
          <w:lang w:val="sr-Cyrl-RS"/>
        </w:rPr>
        <w:t xml:space="preserve">____________________                            </w:t>
      </w:r>
      <w:r w:rsidR="005145C1">
        <w:rPr>
          <w:rFonts w:cs="Arial"/>
          <w:lang w:val="sr-Cyrl-RS"/>
        </w:rPr>
        <w:tab/>
      </w:r>
      <w:r w:rsidR="005145C1">
        <w:rPr>
          <w:rFonts w:cs="Arial"/>
          <w:lang w:val="sr-Cyrl-RS"/>
        </w:rPr>
        <w:tab/>
      </w:r>
      <w:r w:rsidRPr="00B22458">
        <w:rPr>
          <w:rFonts w:cs="Arial"/>
          <w:lang w:val="sr-Cyrl-RS"/>
        </w:rPr>
        <w:t xml:space="preserve">                ____________________ </w:t>
      </w:r>
    </w:p>
    <w:p w:rsidR="00A676E8" w:rsidRPr="00B22458" w:rsidRDefault="00E50C50" w:rsidP="003A49ED">
      <w:pPr>
        <w:pStyle w:val="KDParagraf"/>
        <w:spacing w:before="0"/>
        <w:rPr>
          <w:rFonts w:cs="Arial"/>
          <w:lang w:val="sr-Cyrl-RS"/>
        </w:rPr>
      </w:pPr>
      <w:r>
        <w:rPr>
          <w:rFonts w:cs="Arial"/>
          <w:lang w:val="sr-Cyrl-RS"/>
        </w:rPr>
        <w:t xml:space="preserve">     Милорад Грчић</w:t>
      </w:r>
      <w:r w:rsidR="003A49ED" w:rsidRPr="00B22458">
        <w:rPr>
          <w:rFonts w:cs="Arial"/>
          <w:lang w:val="sr-Cyrl-RS"/>
        </w:rPr>
        <w:t xml:space="preserve">                                              </w:t>
      </w:r>
      <w:r>
        <w:rPr>
          <w:rFonts w:cs="Arial"/>
          <w:lang w:val="sr-Cyrl-RS"/>
        </w:rPr>
        <w:t xml:space="preserve">      </w:t>
      </w:r>
      <w:r w:rsidR="005145C1">
        <w:rPr>
          <w:rFonts w:cs="Arial"/>
          <w:lang w:val="sr-Cyrl-RS"/>
        </w:rPr>
        <w:tab/>
      </w:r>
      <w:r w:rsidR="005145C1">
        <w:rPr>
          <w:rFonts w:cs="Arial"/>
          <w:lang w:val="sr-Cyrl-RS"/>
        </w:rPr>
        <w:tab/>
      </w:r>
      <w:r>
        <w:rPr>
          <w:rFonts w:cs="Arial"/>
          <w:lang w:val="sr-Cyrl-RS"/>
        </w:rPr>
        <w:t xml:space="preserve">     име и презиме </w:t>
      </w:r>
    </w:p>
    <w:p w:rsidR="003A49ED" w:rsidRPr="00B22458" w:rsidRDefault="003A49ED" w:rsidP="003A49ED">
      <w:pPr>
        <w:pStyle w:val="KDParagraf"/>
        <w:spacing w:before="0"/>
        <w:rPr>
          <w:rFonts w:cs="Arial"/>
          <w:lang w:val="sr-Cyrl-RS"/>
        </w:rPr>
      </w:pPr>
      <w:r w:rsidRPr="00B22458">
        <w:rPr>
          <w:rFonts w:cs="Arial"/>
          <w:lang w:val="sr-Cyrl-RS"/>
        </w:rPr>
        <w:t xml:space="preserve">        </w:t>
      </w:r>
      <w:r w:rsidR="002D24A2">
        <w:rPr>
          <w:rFonts w:cs="Arial"/>
          <w:lang w:val="sr-Cyrl-RS"/>
        </w:rPr>
        <w:t>в.д.</w:t>
      </w:r>
      <w:r w:rsidRPr="00B22458">
        <w:rPr>
          <w:rFonts w:cs="Arial"/>
          <w:lang w:val="sr-Cyrl-RS"/>
        </w:rPr>
        <w:t xml:space="preserve"> </w:t>
      </w:r>
      <w:r w:rsidR="005145C1">
        <w:rPr>
          <w:rFonts w:cs="Arial"/>
          <w:lang w:val="sr-Cyrl-RS"/>
        </w:rPr>
        <w:t>Д</w:t>
      </w:r>
      <w:r w:rsidRPr="00B22458">
        <w:rPr>
          <w:rFonts w:cs="Arial"/>
          <w:lang w:val="sr-Cyrl-RS"/>
        </w:rPr>
        <w:t>иректор</w:t>
      </w:r>
      <w:r w:rsidR="002D24A2">
        <w:rPr>
          <w:rFonts w:cs="Arial"/>
          <w:lang w:val="sr-Cyrl-RS"/>
        </w:rPr>
        <w:t>а</w:t>
      </w:r>
      <w:r w:rsidRPr="00B22458">
        <w:rPr>
          <w:rFonts w:cs="Arial"/>
          <w:lang w:val="sr-Cyrl-RS"/>
        </w:rPr>
        <w:t xml:space="preserve">                                                                       </w:t>
      </w:r>
      <w:r w:rsidR="005145C1">
        <w:rPr>
          <w:rFonts w:cs="Arial"/>
          <w:lang w:val="sr-Cyrl-RS"/>
        </w:rPr>
        <w:tab/>
        <w:t xml:space="preserve">          </w:t>
      </w:r>
      <w:r w:rsidRPr="00B22458">
        <w:rPr>
          <w:rFonts w:cs="Arial"/>
          <w:lang w:val="sr-Cyrl-RS"/>
        </w:rPr>
        <w:t xml:space="preserve">функција     </w:t>
      </w:r>
    </w:p>
    <w:p w:rsidR="003A49ED" w:rsidRPr="00B22458" w:rsidRDefault="003A49ED" w:rsidP="003A49ED">
      <w:pPr>
        <w:pStyle w:val="KDParagraf"/>
        <w:spacing w:before="0"/>
        <w:rPr>
          <w:rFonts w:cs="Arial"/>
          <w:lang w:val="sr-Cyrl-RS"/>
        </w:rPr>
      </w:pPr>
    </w:p>
    <w:p w:rsidR="00A676E8" w:rsidRPr="00B22458" w:rsidRDefault="00A676E8" w:rsidP="003A49ED">
      <w:pPr>
        <w:pStyle w:val="KDParagraf"/>
        <w:spacing w:before="0"/>
        <w:rPr>
          <w:rFonts w:cs="Arial"/>
          <w:lang w:val="sr-Cyrl-RS"/>
        </w:rPr>
      </w:pPr>
    </w:p>
    <w:p w:rsidR="001B3DF8" w:rsidRPr="00B22458" w:rsidRDefault="001B3DF8" w:rsidP="003A49ED">
      <w:pPr>
        <w:pStyle w:val="KDParagraf"/>
        <w:spacing w:before="0"/>
        <w:rPr>
          <w:rFonts w:cs="Arial"/>
          <w:lang w:val="sr-Cyrl-RS"/>
        </w:rPr>
      </w:pPr>
    </w:p>
    <w:p w:rsidR="001B3DF8" w:rsidRPr="00B22458" w:rsidRDefault="001B3DF8" w:rsidP="003A49ED">
      <w:pPr>
        <w:pStyle w:val="KDParagraf"/>
        <w:spacing w:before="0"/>
        <w:rPr>
          <w:rFonts w:cs="Arial"/>
          <w:lang w:val="sr-Cyrl-RS"/>
        </w:rPr>
      </w:pPr>
    </w:p>
    <w:p w:rsidR="001B3DF8" w:rsidRPr="00B22458" w:rsidRDefault="001B3DF8" w:rsidP="003A49ED">
      <w:pPr>
        <w:pStyle w:val="KDParagraf"/>
        <w:spacing w:before="0"/>
        <w:rPr>
          <w:rFonts w:cs="Arial"/>
          <w:lang w:val="sr-Cyrl-RS"/>
        </w:rPr>
      </w:pPr>
    </w:p>
    <w:p w:rsidR="001B3DF8" w:rsidRPr="00B22458" w:rsidRDefault="001B3DF8" w:rsidP="003A49ED">
      <w:pPr>
        <w:pStyle w:val="KDParagraf"/>
        <w:spacing w:before="0"/>
        <w:rPr>
          <w:rFonts w:cs="Arial"/>
          <w:lang w:val="sr-Cyrl-RS"/>
        </w:rPr>
      </w:pPr>
    </w:p>
    <w:p w:rsidR="001B3DF8" w:rsidRPr="00B22458" w:rsidRDefault="001B3DF8" w:rsidP="003A49ED">
      <w:pPr>
        <w:pStyle w:val="KDParagraf"/>
        <w:spacing w:before="0"/>
        <w:rPr>
          <w:rFonts w:cs="Arial"/>
          <w:lang w:val="sr-Cyrl-RS"/>
        </w:rPr>
      </w:pPr>
    </w:p>
    <w:p w:rsidR="001B3DF8" w:rsidRPr="00B22458" w:rsidRDefault="001B3DF8" w:rsidP="003A49ED">
      <w:pPr>
        <w:pStyle w:val="KDParagraf"/>
        <w:spacing w:before="0"/>
        <w:rPr>
          <w:rFonts w:cs="Arial"/>
          <w:lang w:val="sr-Cyrl-RS"/>
        </w:rPr>
      </w:pPr>
    </w:p>
    <w:p w:rsidR="001B3DF8" w:rsidRPr="00B22458" w:rsidRDefault="001B3DF8" w:rsidP="003A49ED">
      <w:pPr>
        <w:pStyle w:val="KDParagraf"/>
        <w:spacing w:before="0"/>
        <w:rPr>
          <w:rFonts w:cs="Arial"/>
          <w:lang w:val="sr-Cyrl-RS"/>
        </w:rPr>
      </w:pPr>
    </w:p>
    <w:p w:rsidR="001B3DF8" w:rsidRPr="00B22458" w:rsidRDefault="001B3DF8" w:rsidP="003A49ED">
      <w:pPr>
        <w:pStyle w:val="KDParagraf"/>
        <w:spacing w:before="0"/>
        <w:rPr>
          <w:rFonts w:cs="Arial"/>
          <w:lang w:val="sr-Cyrl-RS"/>
        </w:rPr>
      </w:pPr>
    </w:p>
    <w:p w:rsidR="001B3DF8" w:rsidRPr="00B22458" w:rsidRDefault="001B3DF8" w:rsidP="003A49ED">
      <w:pPr>
        <w:pStyle w:val="KDParagraf"/>
        <w:spacing w:before="0"/>
        <w:rPr>
          <w:rFonts w:cs="Arial"/>
          <w:lang w:val="sr-Cyrl-RS"/>
        </w:rPr>
      </w:pPr>
    </w:p>
    <w:p w:rsidR="001B3DF8" w:rsidRPr="00B22458" w:rsidRDefault="001B3DF8" w:rsidP="003A49ED">
      <w:pPr>
        <w:pStyle w:val="KDParagraf"/>
        <w:spacing w:before="0"/>
        <w:rPr>
          <w:rFonts w:cs="Arial"/>
          <w:lang w:val="sr-Cyrl-RS"/>
        </w:rPr>
      </w:pPr>
    </w:p>
    <w:p w:rsidR="001B3DF8" w:rsidRPr="00B22458" w:rsidRDefault="001B3DF8" w:rsidP="003A49ED">
      <w:pPr>
        <w:pStyle w:val="KDParagraf"/>
        <w:spacing w:before="0"/>
        <w:rPr>
          <w:rFonts w:cs="Arial"/>
          <w:lang w:val="sr-Cyrl-RS"/>
        </w:rPr>
      </w:pPr>
    </w:p>
    <w:p w:rsidR="001B3DF8" w:rsidRPr="00B22458" w:rsidRDefault="001B3DF8" w:rsidP="003A49ED">
      <w:pPr>
        <w:pStyle w:val="KDParagraf"/>
        <w:spacing w:before="0"/>
        <w:rPr>
          <w:rFonts w:cs="Arial"/>
          <w:lang w:val="sr-Cyrl-RS"/>
        </w:rPr>
      </w:pPr>
    </w:p>
    <w:p w:rsidR="000477D7" w:rsidRDefault="000477D7" w:rsidP="001B3DF8">
      <w:pPr>
        <w:jc w:val="center"/>
        <w:rPr>
          <w:rFonts w:cs="Arial"/>
          <w:b/>
          <w:sz w:val="24"/>
          <w:szCs w:val="24"/>
          <w:lang w:val="sr-Cyrl-RS"/>
        </w:rPr>
      </w:pPr>
    </w:p>
    <w:p w:rsidR="000477D7" w:rsidRDefault="000477D7" w:rsidP="001B3DF8">
      <w:pPr>
        <w:jc w:val="center"/>
        <w:rPr>
          <w:rFonts w:cs="Arial"/>
          <w:b/>
          <w:sz w:val="24"/>
          <w:szCs w:val="24"/>
          <w:lang w:val="sr-Cyrl-RS"/>
        </w:rPr>
      </w:pPr>
    </w:p>
    <w:p w:rsidR="001B3DF8" w:rsidRPr="001B3DF8" w:rsidRDefault="001B3DF8" w:rsidP="001B3DF8">
      <w:pPr>
        <w:jc w:val="center"/>
        <w:rPr>
          <w:rFonts w:cs="Arial"/>
          <w:b/>
          <w:color w:val="00B0F0"/>
          <w:sz w:val="24"/>
          <w:szCs w:val="24"/>
          <w:lang w:val="sr-Cyrl-RS"/>
        </w:rPr>
      </w:pPr>
      <w:r w:rsidRPr="00B22458">
        <w:rPr>
          <w:rFonts w:cs="Arial"/>
          <w:b/>
          <w:sz w:val="24"/>
          <w:szCs w:val="24"/>
          <w:lang w:val="sr-Cyrl-RS"/>
        </w:rPr>
        <w:lastRenderedPageBreak/>
        <w:t>Прилог о безбедности и здрављу на раду</w:t>
      </w:r>
      <w:r w:rsidRPr="001B3DF8">
        <w:rPr>
          <w:rFonts w:cs="Arial"/>
          <w:b/>
          <w:sz w:val="24"/>
          <w:szCs w:val="24"/>
          <w:lang w:val="sr-Cyrl-RS"/>
        </w:rPr>
        <w:t xml:space="preserve"> </w:t>
      </w:r>
    </w:p>
    <w:p w:rsidR="001B3DF8" w:rsidRPr="00B22458" w:rsidRDefault="001B3DF8" w:rsidP="001B3DF8">
      <w:pPr>
        <w:rPr>
          <w:rFonts w:cs="Arial"/>
          <w:sz w:val="24"/>
          <w:szCs w:val="24"/>
          <w:lang w:val="sr-Cyrl-RS"/>
        </w:rPr>
      </w:pPr>
      <w:r w:rsidRPr="00B22458">
        <w:rPr>
          <w:rFonts w:cs="Arial"/>
          <w:sz w:val="24"/>
          <w:szCs w:val="24"/>
          <w:lang w:val="sr-Cyrl-RS"/>
        </w:rPr>
        <w:t xml:space="preserve"> </w:t>
      </w:r>
    </w:p>
    <w:p w:rsidR="001B3DF8" w:rsidRPr="001B3DF8" w:rsidRDefault="001B3DF8" w:rsidP="001B3DF8">
      <w:pPr>
        <w:rPr>
          <w:rFonts w:cs="Arial"/>
          <w:sz w:val="24"/>
          <w:szCs w:val="24"/>
          <w:lang w:val="sr-Cyrl-RS"/>
        </w:rPr>
      </w:pPr>
      <w:r w:rsidRPr="00B22458">
        <w:rPr>
          <w:rFonts w:cs="Arial"/>
          <w:sz w:val="24"/>
          <w:szCs w:val="24"/>
          <w:lang w:val="sr-Cyrl-RS"/>
        </w:rPr>
        <w:t>Уговор ................................................ бр. ............. од .........................године</w:t>
      </w:r>
      <w:r w:rsidRPr="001B3DF8">
        <w:rPr>
          <w:rFonts w:cs="Arial"/>
          <w:sz w:val="24"/>
          <w:szCs w:val="24"/>
          <w:lang w:val="sr-Cyrl-RS"/>
        </w:rPr>
        <w:t xml:space="preserve"> (даље: Прилог о БЗР)</w:t>
      </w:r>
    </w:p>
    <w:p w:rsidR="001B3DF8" w:rsidRPr="001B3DF8" w:rsidRDefault="001B3DF8" w:rsidP="001B3DF8">
      <w:pPr>
        <w:rPr>
          <w:rFonts w:cs="Arial"/>
          <w:sz w:val="24"/>
          <w:szCs w:val="24"/>
          <w:lang w:val="sr-Cyrl-RS"/>
        </w:rPr>
      </w:pPr>
    </w:p>
    <w:p w:rsidR="001B3DF8" w:rsidRPr="001B3DF8" w:rsidRDefault="001B3DF8" w:rsidP="001B3DF8">
      <w:pPr>
        <w:rPr>
          <w:rFonts w:cs="Arial"/>
          <w:sz w:val="24"/>
          <w:szCs w:val="24"/>
          <w:lang w:val="sr-Cyrl-RS"/>
        </w:rPr>
      </w:pPr>
      <w:r w:rsidRPr="001B3DF8">
        <w:rPr>
          <w:rFonts w:cs="Arial"/>
          <w:sz w:val="24"/>
          <w:szCs w:val="24"/>
          <w:lang w:val="sr-Cyrl-RS"/>
        </w:rPr>
        <w:t>Корисник услуге</w:t>
      </w:r>
      <w:r w:rsidRPr="007B676A">
        <w:rPr>
          <w:rFonts w:cs="Arial"/>
          <w:sz w:val="24"/>
          <w:szCs w:val="24"/>
          <w:lang w:val="sr-Cyrl-RS"/>
        </w:rPr>
        <w:t>: Јавно предузећа „Електропривреда Србије“, Београд, Улица царице Милице бр. 2</w:t>
      </w:r>
      <w:r w:rsidRPr="001B3DF8">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1B3DF8" w:rsidRPr="001B3DF8" w:rsidRDefault="001B3DF8" w:rsidP="001B3DF8">
      <w:pPr>
        <w:rPr>
          <w:rFonts w:cs="Arial"/>
          <w:sz w:val="24"/>
          <w:szCs w:val="24"/>
          <w:lang w:val="sr-Cyrl-RS"/>
        </w:rPr>
      </w:pPr>
    </w:p>
    <w:p w:rsidR="001B3DF8" w:rsidRPr="001B3DF8" w:rsidRDefault="001B3DF8" w:rsidP="001B3DF8">
      <w:pPr>
        <w:rPr>
          <w:rFonts w:cs="Arial"/>
          <w:sz w:val="24"/>
          <w:szCs w:val="24"/>
          <w:lang w:val="sr-Cyrl-RS"/>
        </w:rPr>
      </w:pPr>
      <w:r w:rsidRPr="001B3DF8">
        <w:rPr>
          <w:rFonts w:cs="Arial"/>
          <w:sz w:val="24"/>
          <w:szCs w:val="24"/>
          <w:lang w:val="sr-Cyrl-RS"/>
        </w:rPr>
        <w:t>Пружалац услуге:________________(</w:t>
      </w:r>
      <w:r w:rsidRPr="001B3DF8">
        <w:rPr>
          <w:rFonts w:cs="Arial"/>
          <w:i/>
          <w:lang w:val="sr-Cyrl-RS"/>
        </w:rPr>
        <w:t>назив</w:t>
      </w:r>
      <w:r w:rsidRPr="001B3DF8">
        <w:rPr>
          <w:rFonts w:cs="Arial"/>
          <w:sz w:val="24"/>
          <w:szCs w:val="24"/>
          <w:lang w:val="sr-Cyrl-RS"/>
        </w:rPr>
        <w:t>) из _______________(</w:t>
      </w:r>
      <w:r w:rsidRPr="001B3DF8">
        <w:rPr>
          <w:rFonts w:cs="Arial"/>
          <w:i/>
          <w:lang w:val="sr-Cyrl-RS"/>
        </w:rPr>
        <w:t>седиште</w:t>
      </w:r>
      <w:r w:rsidRPr="001B3DF8">
        <w:rPr>
          <w:rFonts w:cs="Arial"/>
          <w:sz w:val="24"/>
          <w:szCs w:val="24"/>
          <w:lang w:val="sr-Cyrl-RS"/>
        </w:rPr>
        <w:t>), ул.________________________(</w:t>
      </w:r>
      <w:r w:rsidRPr="001B3DF8">
        <w:rPr>
          <w:rFonts w:cs="Arial"/>
          <w:i/>
          <w:lang w:val="sr-Cyrl-RS"/>
        </w:rPr>
        <w:t>назив улице</w:t>
      </w:r>
      <w:r w:rsidRPr="001B3DF8">
        <w:rPr>
          <w:rFonts w:cs="Arial"/>
          <w:sz w:val="24"/>
          <w:szCs w:val="24"/>
          <w:lang w:val="sr-Cyrl-RS"/>
        </w:rPr>
        <w:t>), матични број: ___________, ПИБ _______________, текући рачун: ____________(</w:t>
      </w:r>
      <w:r w:rsidRPr="001B3DF8">
        <w:rPr>
          <w:rFonts w:cs="Arial"/>
          <w:i/>
          <w:lang w:val="sr-Cyrl-RS"/>
        </w:rPr>
        <w:t>број текућег рачуна</w:t>
      </w:r>
      <w:r w:rsidRPr="001B3DF8">
        <w:rPr>
          <w:rFonts w:cs="Arial"/>
          <w:sz w:val="24"/>
          <w:szCs w:val="24"/>
          <w:lang w:val="sr-Cyrl-RS"/>
        </w:rPr>
        <w:t>), Банка_____________(</w:t>
      </w:r>
      <w:r w:rsidRPr="001B3DF8">
        <w:rPr>
          <w:rFonts w:cs="Arial"/>
          <w:i/>
          <w:lang w:val="sr-Cyrl-RS"/>
        </w:rPr>
        <w:t>назив банке</w:t>
      </w:r>
      <w:r w:rsidRPr="001B3DF8">
        <w:rPr>
          <w:rFonts w:cs="Arial"/>
          <w:sz w:val="24"/>
          <w:szCs w:val="24"/>
          <w:lang w:val="sr-Cyrl-RS"/>
        </w:rPr>
        <w:t>), кога заступа _________________,  (</w:t>
      </w:r>
      <w:r w:rsidRPr="001B3DF8">
        <w:rPr>
          <w:rFonts w:cs="Arial"/>
          <w:i/>
          <w:lang w:val="sr-Cyrl-RS"/>
        </w:rPr>
        <w:t>својство</w:t>
      </w:r>
      <w:r w:rsidRPr="001B3DF8">
        <w:rPr>
          <w:rFonts w:cs="Arial"/>
          <w:sz w:val="24"/>
          <w:szCs w:val="24"/>
          <w:lang w:val="sr-Cyrl-RS"/>
        </w:rPr>
        <w:t>), ____________________________(</w:t>
      </w:r>
      <w:r w:rsidRPr="001B3DF8">
        <w:rPr>
          <w:rFonts w:cs="Arial"/>
          <w:lang w:val="sr-Cyrl-RS"/>
        </w:rPr>
        <w:t>име и презиме</w:t>
      </w:r>
      <w:r w:rsidRPr="001B3DF8">
        <w:rPr>
          <w:rFonts w:cs="Arial"/>
          <w:sz w:val="24"/>
          <w:szCs w:val="24"/>
          <w:lang w:val="sr-Cyrl-RS"/>
        </w:rPr>
        <w:t>), ___________(</w:t>
      </w:r>
      <w:r w:rsidRPr="001B3DF8">
        <w:rPr>
          <w:rFonts w:cs="Arial"/>
          <w:i/>
          <w:lang w:val="sr-Cyrl-RS"/>
        </w:rPr>
        <w:t>функција</w:t>
      </w:r>
      <w:r w:rsidRPr="001B3DF8">
        <w:rPr>
          <w:rFonts w:cs="Arial"/>
          <w:sz w:val="24"/>
          <w:szCs w:val="24"/>
          <w:lang w:val="sr-Cyrl-RS"/>
        </w:rPr>
        <w:t xml:space="preserve">) (у даљем тексту Пружалац услуге), </w:t>
      </w:r>
    </w:p>
    <w:p w:rsidR="001B3DF8" w:rsidRPr="001B3DF8" w:rsidRDefault="001B3DF8" w:rsidP="001B3DF8">
      <w:pPr>
        <w:rPr>
          <w:rFonts w:cs="Arial"/>
          <w:sz w:val="24"/>
          <w:szCs w:val="24"/>
          <w:lang w:val="sr-Cyrl-RS"/>
        </w:rPr>
      </w:pPr>
    </w:p>
    <w:p w:rsidR="001B3DF8" w:rsidRPr="001B3DF8" w:rsidRDefault="001B3DF8" w:rsidP="001B3DF8">
      <w:pPr>
        <w:rPr>
          <w:rFonts w:cs="Arial"/>
          <w:sz w:val="24"/>
          <w:szCs w:val="24"/>
          <w:lang w:val="sr-Cyrl-RS"/>
        </w:rPr>
      </w:pPr>
      <w:r w:rsidRPr="001B3DF8">
        <w:rPr>
          <w:rFonts w:cs="Arial"/>
          <w:sz w:val="24"/>
          <w:szCs w:val="24"/>
          <w:lang w:val="sr-Cyrl-RS"/>
        </w:rPr>
        <w:t>За потребе овог Прилога о БЗР заједно названи: Стране.</w:t>
      </w:r>
    </w:p>
    <w:p w:rsidR="001B3DF8" w:rsidRPr="007B676A" w:rsidRDefault="001B3DF8" w:rsidP="001B3DF8">
      <w:pPr>
        <w:rPr>
          <w:rFonts w:cs="Arial"/>
          <w:sz w:val="24"/>
          <w:szCs w:val="24"/>
          <w:lang w:val="sr-Cyrl-RS"/>
        </w:rPr>
      </w:pPr>
    </w:p>
    <w:p w:rsidR="001B3DF8" w:rsidRPr="001B3DF8" w:rsidRDefault="001B3DF8" w:rsidP="001B3DF8">
      <w:pPr>
        <w:rPr>
          <w:rFonts w:cs="Arial"/>
          <w:sz w:val="24"/>
          <w:szCs w:val="24"/>
          <w:lang w:val="sr-Cyrl-RS"/>
        </w:rPr>
      </w:pPr>
      <w:r w:rsidRPr="001B3DF8">
        <w:rPr>
          <w:rFonts w:cs="Arial"/>
          <w:sz w:val="24"/>
          <w:szCs w:val="24"/>
          <w:lang w:val="sr-Cyrl-RS"/>
        </w:rPr>
        <w:t>Уводне одредбе:</w:t>
      </w:r>
    </w:p>
    <w:p w:rsidR="001B3DF8" w:rsidRPr="007B676A" w:rsidRDefault="001B3DF8" w:rsidP="001B3DF8">
      <w:pPr>
        <w:rPr>
          <w:rFonts w:cs="Arial"/>
          <w:sz w:val="24"/>
          <w:szCs w:val="24"/>
          <w:lang w:val="sr-Cyrl-RS"/>
        </w:rPr>
      </w:pPr>
      <w:r w:rsidRPr="001B3DF8">
        <w:rPr>
          <w:rFonts w:cs="Arial"/>
          <w:sz w:val="24"/>
          <w:szCs w:val="24"/>
          <w:lang w:val="sr-Cyrl-RS"/>
        </w:rPr>
        <w:t>Стране</w:t>
      </w:r>
      <w:r w:rsidRPr="007B676A">
        <w:rPr>
          <w:rFonts w:cs="Arial"/>
          <w:sz w:val="24"/>
          <w:szCs w:val="24"/>
          <w:lang w:val="sr-Cyrl-RS"/>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1B3DF8">
        <w:rPr>
          <w:rFonts w:cs="Arial"/>
          <w:sz w:val="24"/>
          <w:szCs w:val="24"/>
          <w:lang w:val="sr-Cyrl-RS"/>
        </w:rPr>
        <w:t>услуге</w:t>
      </w:r>
      <w:r w:rsidRPr="007B676A">
        <w:rPr>
          <w:rFonts w:cs="Arial"/>
          <w:sz w:val="24"/>
          <w:szCs w:val="24"/>
          <w:lang w:val="sr-Cyrl-RS"/>
        </w:rPr>
        <w:t xml:space="preserve"> кој</w:t>
      </w:r>
      <w:r w:rsidRPr="001B3DF8">
        <w:rPr>
          <w:rFonts w:cs="Arial"/>
          <w:sz w:val="24"/>
          <w:szCs w:val="24"/>
          <w:lang w:val="sr-Cyrl-RS"/>
        </w:rPr>
        <w:t>е</w:t>
      </w:r>
      <w:r w:rsidRPr="007B676A">
        <w:rPr>
          <w:rFonts w:cs="Arial"/>
          <w:sz w:val="24"/>
          <w:szCs w:val="24"/>
          <w:lang w:val="sr-Cyrl-RS"/>
        </w:rPr>
        <w:t xml:space="preserve"> су предмет Уговора.</w:t>
      </w:r>
    </w:p>
    <w:p w:rsidR="001B3DF8" w:rsidRPr="007B676A" w:rsidRDefault="001B3DF8" w:rsidP="001B3DF8">
      <w:pPr>
        <w:rPr>
          <w:rFonts w:cs="Arial"/>
          <w:sz w:val="24"/>
          <w:szCs w:val="24"/>
          <w:lang w:val="sr-Cyrl-RS"/>
        </w:rPr>
      </w:pPr>
    </w:p>
    <w:p w:rsidR="001B3DF8" w:rsidRPr="007B676A" w:rsidRDefault="001B3DF8" w:rsidP="001B3DF8">
      <w:pPr>
        <w:rPr>
          <w:rFonts w:cs="Arial"/>
          <w:sz w:val="24"/>
          <w:szCs w:val="24"/>
          <w:lang w:val="sr-Cyrl-RS"/>
        </w:rPr>
      </w:pPr>
      <w:r w:rsidRPr="001B3DF8">
        <w:rPr>
          <w:rFonts w:cs="Arial"/>
          <w:sz w:val="24"/>
          <w:szCs w:val="24"/>
          <w:lang w:val="sr-Cyrl-RS"/>
        </w:rPr>
        <w:t>Стране су сагласене</w:t>
      </w:r>
      <w:r w:rsidRPr="007B676A">
        <w:rPr>
          <w:rFonts w:cs="Arial"/>
          <w:sz w:val="24"/>
          <w:szCs w:val="24"/>
          <w:lang w:val="sr-Cyrl-RS"/>
        </w:rPr>
        <w:t>:</w:t>
      </w:r>
    </w:p>
    <w:p w:rsidR="001B3DF8" w:rsidRPr="007B676A" w:rsidRDefault="001B3DF8" w:rsidP="001B3DF8">
      <w:pPr>
        <w:ind w:hanging="284"/>
        <w:rPr>
          <w:rFonts w:cs="Arial"/>
          <w:sz w:val="24"/>
          <w:szCs w:val="24"/>
          <w:lang w:val="sr-Cyrl-RS"/>
        </w:rPr>
      </w:pPr>
      <w:r w:rsidRPr="001B3DF8">
        <w:rPr>
          <w:rFonts w:cs="Arial"/>
          <w:sz w:val="24"/>
          <w:szCs w:val="24"/>
        </w:rPr>
        <w:t>I</w:t>
      </w:r>
      <w:r w:rsidRPr="007B676A">
        <w:rPr>
          <w:rFonts w:cs="Arial"/>
          <w:sz w:val="24"/>
          <w:szCs w:val="24"/>
          <w:lang w:val="sr-Cyrl-RS"/>
        </w:rPr>
        <w:t xml:space="preserve"> Да је Пословна политика </w:t>
      </w:r>
      <w:r w:rsidRPr="001B3DF8">
        <w:rPr>
          <w:rFonts w:cs="Arial"/>
          <w:sz w:val="24"/>
          <w:szCs w:val="24"/>
          <w:lang w:val="sr-Cyrl-RS"/>
        </w:rPr>
        <w:t>Корисника услуге</w:t>
      </w:r>
      <w:r w:rsidRPr="007B676A">
        <w:rPr>
          <w:rFonts w:cs="Arial"/>
          <w:sz w:val="24"/>
          <w:szCs w:val="24"/>
          <w:lang w:val="sr-Cyrl-RS"/>
        </w:rPr>
        <w:t xml:space="preserve"> спровођење и унапређење безбедности и здравља на раду запослених и свих других лица која учествују у радним процесима </w:t>
      </w:r>
      <w:r w:rsidRPr="001B3DF8">
        <w:rPr>
          <w:rFonts w:cs="Arial"/>
          <w:sz w:val="24"/>
          <w:szCs w:val="24"/>
          <w:lang w:val="sr-Cyrl-RS"/>
        </w:rPr>
        <w:t>Корисника услуге</w:t>
      </w:r>
      <w:r w:rsidRPr="007B676A">
        <w:rPr>
          <w:rFonts w:cs="Arial"/>
          <w:sz w:val="24"/>
          <w:szCs w:val="24"/>
          <w:lang w:val="sr-Cyrl-RS"/>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1B3DF8">
        <w:rPr>
          <w:rFonts w:cs="Arial"/>
          <w:sz w:val="24"/>
          <w:szCs w:val="24"/>
          <w:lang w:val="sr-Cyrl-RS"/>
        </w:rPr>
        <w:t xml:space="preserve"> („Службени гласник РС“</w:t>
      </w:r>
      <w:r w:rsidRPr="007B676A">
        <w:rPr>
          <w:rFonts w:cs="Arial"/>
          <w:sz w:val="24"/>
          <w:szCs w:val="24"/>
          <w:lang w:val="sr-Cyrl-RS"/>
        </w:rPr>
        <w:t>,</w:t>
      </w:r>
      <w:r w:rsidRPr="001B3DF8">
        <w:rPr>
          <w:rFonts w:cs="Arial"/>
          <w:sz w:val="24"/>
          <w:szCs w:val="24"/>
          <w:lang w:val="sr-Cyrl-RS"/>
        </w:rPr>
        <w:t xml:space="preserve"> бр. 101/2005 и 91/2015), (даље: Закон) као </w:t>
      </w:r>
      <w:r w:rsidRPr="007B676A">
        <w:rPr>
          <w:rFonts w:cs="Arial"/>
          <w:sz w:val="24"/>
          <w:szCs w:val="24"/>
          <w:lang w:val="sr-Cyrl-RS"/>
        </w:rPr>
        <w:t xml:space="preserve"> и других прописа</w:t>
      </w:r>
      <w:r w:rsidRPr="001B3DF8">
        <w:rPr>
          <w:rFonts w:cs="Arial"/>
          <w:sz w:val="24"/>
          <w:szCs w:val="24"/>
          <w:lang w:val="sr-Cyrl-RS"/>
        </w:rPr>
        <w:t xml:space="preserve"> Републике Србије</w:t>
      </w:r>
      <w:r w:rsidRPr="007B676A">
        <w:rPr>
          <w:rFonts w:cs="Arial"/>
          <w:sz w:val="24"/>
          <w:szCs w:val="24"/>
          <w:lang w:val="sr-Cyrl-RS"/>
        </w:rPr>
        <w:t xml:space="preserve"> и посебних аката </w:t>
      </w:r>
      <w:r w:rsidRPr="001B3DF8">
        <w:rPr>
          <w:rFonts w:cs="Arial"/>
          <w:sz w:val="24"/>
          <w:szCs w:val="24"/>
          <w:lang w:val="sr-Cyrl-RS"/>
        </w:rPr>
        <w:t>Корисника услуге</w:t>
      </w:r>
      <w:r w:rsidRPr="007B676A">
        <w:rPr>
          <w:rFonts w:cs="Arial"/>
          <w:sz w:val="24"/>
          <w:szCs w:val="24"/>
          <w:lang w:val="sr-Cyrl-RS"/>
        </w:rPr>
        <w:t>, која регулишу ову материју.</w:t>
      </w:r>
    </w:p>
    <w:p w:rsidR="001B3DF8" w:rsidRPr="007B676A" w:rsidRDefault="001B3DF8" w:rsidP="001B3DF8">
      <w:pPr>
        <w:ind w:hanging="284"/>
        <w:rPr>
          <w:rFonts w:cs="Arial"/>
          <w:sz w:val="24"/>
          <w:szCs w:val="24"/>
          <w:lang w:val="sr-Cyrl-RS"/>
        </w:rPr>
      </w:pPr>
    </w:p>
    <w:p w:rsidR="001B3DF8" w:rsidRPr="007B676A" w:rsidRDefault="001B3DF8" w:rsidP="001B3DF8">
      <w:pPr>
        <w:spacing w:before="0"/>
        <w:ind w:left="-284"/>
        <w:rPr>
          <w:rFonts w:cs="Arial"/>
          <w:sz w:val="24"/>
          <w:szCs w:val="24"/>
          <w:lang w:val="sr-Cyrl-RS"/>
        </w:rPr>
      </w:pPr>
      <w:r w:rsidRPr="001B3DF8">
        <w:rPr>
          <w:rFonts w:cs="Arial"/>
          <w:sz w:val="24"/>
          <w:szCs w:val="24"/>
        </w:rPr>
        <w:t>II</w:t>
      </w:r>
      <w:r w:rsidRPr="007B676A">
        <w:rPr>
          <w:rFonts w:cs="Arial"/>
          <w:sz w:val="24"/>
          <w:szCs w:val="24"/>
          <w:lang w:val="sr-Cyrl-RS"/>
        </w:rPr>
        <w:t xml:space="preserve">   Да </w:t>
      </w:r>
      <w:r w:rsidRPr="001B3DF8">
        <w:rPr>
          <w:rFonts w:cs="Arial"/>
          <w:sz w:val="24"/>
          <w:szCs w:val="24"/>
          <w:lang w:val="sr-Cyrl-RS"/>
        </w:rPr>
        <w:t>Корисник услуге</w:t>
      </w:r>
      <w:r w:rsidRPr="007B676A">
        <w:rPr>
          <w:rFonts w:cs="Arial"/>
          <w:sz w:val="24"/>
          <w:szCs w:val="24"/>
          <w:lang w:val="sr-Cyrl-RS"/>
        </w:rPr>
        <w:t xml:space="preserve"> захтева од Пружаоца услуге да се приликом пружања услуга     </w:t>
      </w:r>
    </w:p>
    <w:p w:rsidR="001B3DF8" w:rsidRPr="007B676A" w:rsidRDefault="001B3DF8" w:rsidP="001B3DF8">
      <w:pPr>
        <w:spacing w:before="0"/>
        <w:rPr>
          <w:rFonts w:cs="Arial"/>
          <w:sz w:val="24"/>
          <w:szCs w:val="24"/>
          <w:lang w:val="sr-Cyrl-RS"/>
        </w:rPr>
      </w:pPr>
      <w:r w:rsidRPr="007B676A">
        <w:rPr>
          <w:rFonts w:cs="Arial"/>
          <w:sz w:val="24"/>
          <w:szCs w:val="24"/>
          <w:lang w:val="sr-Cyrl-RS"/>
        </w:rPr>
        <w:t xml:space="preserve">које су предмет овог Уговора, доследно придржава Пословне политике </w:t>
      </w:r>
      <w:r w:rsidRPr="001B3DF8">
        <w:rPr>
          <w:rFonts w:cs="Arial"/>
          <w:sz w:val="24"/>
          <w:szCs w:val="24"/>
          <w:lang w:val="sr-Cyrl-RS"/>
        </w:rPr>
        <w:t>Корисника услуге</w:t>
      </w:r>
      <w:r w:rsidRPr="007B676A">
        <w:rPr>
          <w:rFonts w:cs="Arial"/>
          <w:sz w:val="24"/>
          <w:szCs w:val="24"/>
          <w:lang w:val="sr-Cyrl-RS"/>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1B3DF8">
        <w:rPr>
          <w:rFonts w:cs="Arial"/>
          <w:sz w:val="24"/>
          <w:szCs w:val="24"/>
          <w:lang w:val="sr-Cyrl-RS"/>
        </w:rPr>
        <w:t>Корисника услуге</w:t>
      </w:r>
      <w:r w:rsidRPr="007B676A">
        <w:rPr>
          <w:rFonts w:cs="Arial"/>
          <w:sz w:val="24"/>
          <w:szCs w:val="24"/>
          <w:lang w:val="sr-Cyrl-RS"/>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1B3DF8">
        <w:rPr>
          <w:rFonts w:cs="Arial"/>
          <w:sz w:val="24"/>
          <w:szCs w:val="24"/>
          <w:lang w:val="sr-Cyrl-RS"/>
        </w:rPr>
        <w:t xml:space="preserve">, као </w:t>
      </w:r>
      <w:r w:rsidRPr="007B676A">
        <w:rPr>
          <w:rFonts w:cs="Arial"/>
          <w:sz w:val="24"/>
          <w:szCs w:val="24"/>
          <w:lang w:val="sr-Cyrl-RS"/>
        </w:rPr>
        <w:t xml:space="preserve"> и других прописа</w:t>
      </w:r>
      <w:r w:rsidRPr="001B3DF8">
        <w:rPr>
          <w:rFonts w:cs="Arial"/>
          <w:sz w:val="24"/>
          <w:szCs w:val="24"/>
          <w:lang w:val="sr-Cyrl-RS"/>
        </w:rPr>
        <w:t xml:space="preserve"> Републике Србије</w:t>
      </w:r>
      <w:r w:rsidRPr="007B676A">
        <w:rPr>
          <w:rFonts w:cs="Arial"/>
          <w:sz w:val="24"/>
          <w:szCs w:val="24"/>
          <w:lang w:val="sr-Cyrl-RS"/>
        </w:rPr>
        <w:t xml:space="preserve"> и посебних аката </w:t>
      </w:r>
      <w:r w:rsidRPr="001B3DF8">
        <w:rPr>
          <w:rFonts w:cs="Arial"/>
          <w:sz w:val="24"/>
          <w:szCs w:val="24"/>
          <w:lang w:val="sr-Cyrl-RS"/>
        </w:rPr>
        <w:t>Корисника услуге</w:t>
      </w:r>
      <w:r w:rsidRPr="007B676A">
        <w:rPr>
          <w:rFonts w:cs="Arial"/>
          <w:sz w:val="24"/>
          <w:szCs w:val="24"/>
          <w:lang w:val="sr-Cyrl-RS"/>
        </w:rPr>
        <w:t xml:space="preserve">, која регулишу ову материју, а све у циљу отклањања или </w:t>
      </w:r>
      <w:r w:rsidRPr="007B676A">
        <w:rPr>
          <w:rFonts w:cs="Arial"/>
          <w:sz w:val="24"/>
          <w:szCs w:val="24"/>
          <w:lang w:val="sr-Cyrl-RS"/>
        </w:rPr>
        <w:lastRenderedPageBreak/>
        <w:t>смањења на најмањи могући ниво ризика од настанка повреда на раду или професионалних болести.</w:t>
      </w:r>
    </w:p>
    <w:p w:rsidR="001B3DF8" w:rsidRPr="007B676A" w:rsidRDefault="001B3DF8" w:rsidP="001B3DF8">
      <w:pPr>
        <w:rPr>
          <w:rFonts w:cs="Arial"/>
          <w:sz w:val="24"/>
          <w:szCs w:val="24"/>
          <w:lang w:val="sr-Cyrl-RS"/>
        </w:rPr>
      </w:pPr>
    </w:p>
    <w:p w:rsidR="001B3DF8" w:rsidRPr="001B3DF8" w:rsidRDefault="001B3DF8" w:rsidP="001B3DF8">
      <w:pPr>
        <w:spacing w:before="0"/>
        <w:ind w:left="-284"/>
        <w:rPr>
          <w:rFonts w:cs="Arial"/>
          <w:sz w:val="24"/>
          <w:szCs w:val="24"/>
        </w:rPr>
      </w:pPr>
      <w:r w:rsidRPr="001B3DF8">
        <w:rPr>
          <w:rFonts w:cs="Arial"/>
          <w:sz w:val="24"/>
          <w:szCs w:val="24"/>
        </w:rPr>
        <w:t>III</w:t>
      </w:r>
      <w:r w:rsidRPr="007B676A">
        <w:rPr>
          <w:rFonts w:cs="Arial"/>
          <w:sz w:val="24"/>
          <w:szCs w:val="24"/>
          <w:lang w:val="sr-Cyrl-RS"/>
        </w:rPr>
        <w:t xml:space="preserve">  Да Пружалац услуге </w:t>
      </w:r>
      <w:r w:rsidRPr="001B3DF8">
        <w:rPr>
          <w:rFonts w:cs="Arial"/>
          <w:sz w:val="24"/>
          <w:szCs w:val="24"/>
          <w:lang w:val="sr-Cyrl-RS"/>
        </w:rPr>
        <w:t xml:space="preserve">прихвата </w:t>
      </w:r>
      <w:r w:rsidRPr="007B676A">
        <w:rPr>
          <w:rFonts w:cs="Arial"/>
          <w:sz w:val="24"/>
          <w:szCs w:val="24"/>
          <w:lang w:val="sr-Cyrl-RS"/>
        </w:rPr>
        <w:t xml:space="preserve">захтеве </w:t>
      </w:r>
      <w:r w:rsidRPr="001B3DF8">
        <w:rPr>
          <w:rFonts w:cs="Arial"/>
          <w:sz w:val="24"/>
          <w:szCs w:val="24"/>
          <w:lang w:val="sr-Cyrl-RS"/>
        </w:rPr>
        <w:t>Корисника услуге</w:t>
      </w:r>
      <w:r w:rsidRPr="007B676A">
        <w:rPr>
          <w:rFonts w:cs="Arial"/>
          <w:sz w:val="24"/>
          <w:szCs w:val="24"/>
          <w:lang w:val="sr-Cyrl-RS"/>
        </w:rPr>
        <w:t xml:space="preserve"> из тачке 2. </w:t>
      </w:r>
      <w:r w:rsidRPr="001B3DF8">
        <w:rPr>
          <w:rFonts w:cs="Arial"/>
          <w:sz w:val="24"/>
          <w:szCs w:val="24"/>
        </w:rPr>
        <w:t xml:space="preserve">Става  </w:t>
      </w:r>
    </w:p>
    <w:p w:rsidR="001B3DF8" w:rsidRPr="001B3DF8" w:rsidRDefault="001B3DF8" w:rsidP="001B3DF8">
      <w:pPr>
        <w:spacing w:before="0"/>
        <w:rPr>
          <w:rFonts w:cs="Arial"/>
          <w:sz w:val="24"/>
          <w:szCs w:val="24"/>
          <w:lang w:val="sr-Latn-RS"/>
        </w:rPr>
      </w:pPr>
      <w:r w:rsidRPr="001B3DF8">
        <w:rPr>
          <w:rFonts w:cs="Arial"/>
          <w:sz w:val="24"/>
          <w:szCs w:val="24"/>
        </w:rPr>
        <w:t xml:space="preserve"> </w:t>
      </w:r>
      <w:r w:rsidRPr="001B3DF8">
        <w:rPr>
          <w:rFonts w:cs="Arial"/>
          <w:sz w:val="24"/>
          <w:szCs w:val="24"/>
          <w:lang w:val="sr-Cyrl-RS"/>
        </w:rPr>
        <w:t>другогУводних одредби</w:t>
      </w:r>
    </w:p>
    <w:p w:rsidR="001B3DF8" w:rsidRPr="001B3DF8" w:rsidRDefault="001B3DF8" w:rsidP="001B3DF8">
      <w:pPr>
        <w:rPr>
          <w:rFonts w:cs="Arial"/>
          <w:sz w:val="24"/>
          <w:szCs w:val="24"/>
        </w:rPr>
      </w:pPr>
    </w:p>
    <w:p w:rsidR="001B3DF8" w:rsidRPr="001B3DF8" w:rsidRDefault="001B3DF8" w:rsidP="001B3DF8">
      <w:pPr>
        <w:numPr>
          <w:ilvl w:val="0"/>
          <w:numId w:val="44"/>
        </w:numPr>
        <w:spacing w:before="0"/>
        <w:ind w:left="0" w:hanging="284"/>
        <w:contextualSpacing/>
        <w:rPr>
          <w:rFonts w:eastAsia="Calibri" w:cs="Arial"/>
          <w:sz w:val="24"/>
          <w:szCs w:val="24"/>
        </w:rPr>
      </w:pPr>
      <w:r w:rsidRPr="001B3DF8">
        <w:rPr>
          <w:rFonts w:eastAsia="Calibri" w:cs="Arial"/>
          <w:sz w:val="24"/>
          <w:szCs w:val="24"/>
        </w:rPr>
        <w:t xml:space="preserve">Предмет овог Прилога o БЗР је дефинисање права </w:t>
      </w:r>
      <w:r w:rsidRPr="001B3DF8">
        <w:rPr>
          <w:rFonts w:eastAsia="Calibri" w:cs="Arial"/>
          <w:sz w:val="24"/>
          <w:szCs w:val="24"/>
          <w:lang w:val="sr-Cyrl-RS"/>
        </w:rPr>
        <w:t>Корисника услуге</w:t>
      </w:r>
      <w:r w:rsidRPr="001B3DF8">
        <w:rPr>
          <w:rFonts w:eastAsia="Calibri"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1B3DF8" w:rsidRPr="001B3DF8" w:rsidRDefault="001B3DF8" w:rsidP="001B3DF8">
      <w:pPr>
        <w:spacing w:before="0"/>
        <w:contextualSpacing/>
        <w:rPr>
          <w:rFonts w:eastAsia="Calibri" w:cs="Arial"/>
          <w:sz w:val="24"/>
          <w:szCs w:val="24"/>
        </w:rPr>
      </w:pPr>
    </w:p>
    <w:p w:rsidR="001B3DF8" w:rsidRPr="001B3DF8" w:rsidRDefault="001B3DF8" w:rsidP="001B3DF8">
      <w:pPr>
        <w:numPr>
          <w:ilvl w:val="0"/>
          <w:numId w:val="44"/>
        </w:numPr>
        <w:spacing w:before="0"/>
        <w:ind w:left="0" w:hanging="284"/>
        <w:contextualSpacing/>
        <w:rPr>
          <w:rFonts w:eastAsia="Calibri" w:cs="Arial"/>
          <w:sz w:val="24"/>
          <w:szCs w:val="24"/>
        </w:rPr>
      </w:pPr>
      <w:r w:rsidRPr="001B3DF8">
        <w:rPr>
          <w:rFonts w:eastAsia="Calibri"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1B3DF8">
        <w:rPr>
          <w:rFonts w:eastAsia="Calibri" w:cs="Arial"/>
          <w:sz w:val="24"/>
          <w:szCs w:val="24"/>
          <w:lang w:val="sr-Cyrl-RS"/>
        </w:rPr>
        <w:t>уговорних обавеза</w:t>
      </w:r>
      <w:r w:rsidRPr="001B3DF8">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1B3DF8">
        <w:rPr>
          <w:rFonts w:eastAsia="Calibri" w:cs="Arial"/>
          <w:sz w:val="24"/>
          <w:szCs w:val="24"/>
          <w:lang w:val="sr-Cyrl-RS"/>
        </w:rPr>
        <w:t xml:space="preserve"> који регулишу ову материју и </w:t>
      </w:r>
      <w:r w:rsidRPr="001B3DF8">
        <w:rPr>
          <w:rFonts w:eastAsia="Calibri" w:cs="Arial"/>
          <w:sz w:val="24"/>
          <w:szCs w:val="24"/>
        </w:rPr>
        <w:t xml:space="preserve"> и интерним актима </w:t>
      </w:r>
      <w:r w:rsidRPr="001B3DF8">
        <w:rPr>
          <w:rFonts w:eastAsia="Calibri" w:cs="Arial"/>
          <w:sz w:val="24"/>
          <w:szCs w:val="24"/>
          <w:lang w:val="sr-Cyrl-RS"/>
        </w:rPr>
        <w:t>Корисника услуге</w:t>
      </w:r>
      <w:r w:rsidRPr="001B3DF8">
        <w:rPr>
          <w:rFonts w:eastAsia="Calibri" w:cs="Arial"/>
          <w:sz w:val="24"/>
          <w:szCs w:val="24"/>
        </w:rPr>
        <w:t>.</w:t>
      </w:r>
    </w:p>
    <w:p w:rsidR="001B3DF8" w:rsidRPr="001B3DF8" w:rsidRDefault="001B3DF8" w:rsidP="001B3DF8">
      <w:pPr>
        <w:rPr>
          <w:rFonts w:cs="Arial"/>
          <w:sz w:val="24"/>
          <w:szCs w:val="24"/>
        </w:rPr>
      </w:pPr>
    </w:p>
    <w:p w:rsidR="001B3DF8" w:rsidRPr="001B3DF8" w:rsidRDefault="001B3DF8" w:rsidP="001B3DF8">
      <w:pPr>
        <w:numPr>
          <w:ilvl w:val="0"/>
          <w:numId w:val="44"/>
        </w:numPr>
        <w:spacing w:before="0"/>
        <w:ind w:left="0" w:hanging="284"/>
        <w:contextualSpacing/>
        <w:rPr>
          <w:rFonts w:eastAsia="Calibri" w:cs="Arial"/>
          <w:sz w:val="24"/>
          <w:szCs w:val="24"/>
        </w:rPr>
      </w:pPr>
      <w:r w:rsidRPr="001B3DF8">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1B3DF8">
        <w:rPr>
          <w:rFonts w:eastAsia="Calibri" w:cs="Arial"/>
          <w:sz w:val="24"/>
          <w:szCs w:val="24"/>
          <w:lang w:val="sr-Cyrl-RS"/>
        </w:rPr>
        <w:t>пружање услуга</w:t>
      </w:r>
      <w:r w:rsidRPr="001B3DF8">
        <w:rPr>
          <w:rFonts w:eastAsia="Calibri" w:cs="Arial"/>
          <w:sz w:val="24"/>
          <w:szCs w:val="24"/>
        </w:rPr>
        <w:t xml:space="preserve"> кој</w:t>
      </w:r>
      <w:r w:rsidRPr="001B3DF8">
        <w:rPr>
          <w:rFonts w:eastAsia="Calibri" w:cs="Arial"/>
          <w:sz w:val="24"/>
          <w:szCs w:val="24"/>
          <w:lang w:val="sr-Cyrl-RS"/>
        </w:rPr>
        <w:t>е</w:t>
      </w:r>
      <w:r w:rsidRPr="001B3DF8">
        <w:rPr>
          <w:rFonts w:eastAsia="Calibri" w:cs="Arial"/>
          <w:sz w:val="24"/>
          <w:szCs w:val="24"/>
        </w:rPr>
        <w:t xml:space="preserve"> су предмет Уговора, суседних објеката, пролазника или учесника у саобраћају.</w:t>
      </w:r>
    </w:p>
    <w:p w:rsidR="001B3DF8" w:rsidRPr="001B3DF8" w:rsidRDefault="001B3DF8" w:rsidP="001B3DF8">
      <w:pPr>
        <w:spacing w:before="0"/>
        <w:rPr>
          <w:rFonts w:cs="Arial"/>
          <w:sz w:val="24"/>
          <w:szCs w:val="24"/>
        </w:rPr>
      </w:pPr>
    </w:p>
    <w:p w:rsidR="001B3DF8" w:rsidRPr="001B3DF8" w:rsidRDefault="001B3DF8" w:rsidP="001B3DF8">
      <w:pPr>
        <w:numPr>
          <w:ilvl w:val="0"/>
          <w:numId w:val="44"/>
        </w:numPr>
        <w:spacing w:before="0"/>
        <w:ind w:left="0" w:hanging="284"/>
        <w:contextualSpacing/>
        <w:rPr>
          <w:rFonts w:eastAsia="Calibri" w:cs="Arial"/>
          <w:sz w:val="24"/>
          <w:szCs w:val="24"/>
        </w:rPr>
      </w:pPr>
      <w:r w:rsidRPr="001B3DF8">
        <w:rPr>
          <w:rFonts w:eastAsia="Calibri" w:cs="Arial"/>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1B3DF8" w:rsidRPr="001B3DF8" w:rsidRDefault="001B3DF8" w:rsidP="001B3DF8">
      <w:pPr>
        <w:spacing w:after="200" w:line="276" w:lineRule="auto"/>
        <w:ind w:left="720"/>
        <w:contextualSpacing/>
        <w:rPr>
          <w:rFonts w:ascii="Calibri" w:eastAsia="Calibri" w:hAnsi="Calibri" w:cs="Arial"/>
          <w:sz w:val="24"/>
          <w:szCs w:val="24"/>
        </w:rPr>
      </w:pPr>
    </w:p>
    <w:p w:rsidR="001B3DF8" w:rsidRPr="001B3DF8" w:rsidRDefault="001B3DF8" w:rsidP="001B3DF8">
      <w:pPr>
        <w:numPr>
          <w:ilvl w:val="0"/>
          <w:numId w:val="44"/>
        </w:numPr>
        <w:spacing w:before="0"/>
        <w:ind w:left="0" w:hanging="284"/>
        <w:contextualSpacing/>
        <w:rPr>
          <w:rFonts w:eastAsia="Calibri" w:cs="Arial"/>
          <w:sz w:val="24"/>
          <w:szCs w:val="24"/>
        </w:rPr>
      </w:pPr>
      <w:r w:rsidRPr="001B3DF8">
        <w:rPr>
          <w:rFonts w:eastAsia="Calibri"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1B3DF8">
        <w:rPr>
          <w:rFonts w:eastAsia="Calibri" w:cs="Arial"/>
          <w:sz w:val="24"/>
          <w:szCs w:val="24"/>
          <w:lang w:val="sr-Cyrl-RS"/>
        </w:rPr>
        <w:t>уговорних обавеза, као и приликом отјклањања недостатака у гарантном року,</w:t>
      </w:r>
      <w:r w:rsidRPr="001B3DF8">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1B3DF8">
        <w:rPr>
          <w:rFonts w:eastAsia="Calibri" w:cs="Arial"/>
          <w:sz w:val="24"/>
          <w:szCs w:val="24"/>
          <w:lang w:val="sr-Cyrl-RS"/>
        </w:rPr>
        <w:t>Корисника услуге</w:t>
      </w:r>
      <w:r w:rsidRPr="001B3DF8">
        <w:rPr>
          <w:rFonts w:eastAsia="Calibri" w:cs="Arial"/>
          <w:sz w:val="24"/>
          <w:szCs w:val="24"/>
        </w:rPr>
        <w:t>, а посебно су дужни да се придржавају следећих правила:</w:t>
      </w:r>
    </w:p>
    <w:p w:rsidR="001B3DF8" w:rsidRPr="001B3DF8" w:rsidRDefault="001B3DF8" w:rsidP="001B3DF8">
      <w:pPr>
        <w:spacing w:before="0"/>
        <w:rPr>
          <w:rFonts w:cs="Arial"/>
          <w:sz w:val="24"/>
          <w:szCs w:val="24"/>
        </w:rPr>
      </w:pPr>
      <w:r w:rsidRPr="001B3DF8">
        <w:rPr>
          <w:rFonts w:cs="Arial"/>
          <w:sz w:val="24"/>
          <w:szCs w:val="24"/>
          <w:lang w:val="sr-Cyrl-RS"/>
        </w:rPr>
        <w:t>5.</w:t>
      </w:r>
      <w:r w:rsidRPr="001B3DF8">
        <w:rPr>
          <w:rFonts w:cs="Arial"/>
          <w:sz w:val="24"/>
          <w:szCs w:val="24"/>
        </w:rPr>
        <w:t>1. забрањено је избегавање примене и/или ометање спровођења мера БЗР;</w:t>
      </w:r>
    </w:p>
    <w:p w:rsidR="001B3DF8" w:rsidRPr="001B3DF8" w:rsidRDefault="001B3DF8" w:rsidP="001B3DF8">
      <w:pPr>
        <w:spacing w:before="0"/>
        <w:rPr>
          <w:rFonts w:cs="Arial"/>
          <w:sz w:val="24"/>
          <w:szCs w:val="24"/>
        </w:rPr>
      </w:pPr>
      <w:r w:rsidRPr="001B3DF8">
        <w:rPr>
          <w:rFonts w:cs="Arial"/>
          <w:sz w:val="24"/>
          <w:szCs w:val="24"/>
          <w:lang w:val="sr-Cyrl-RS"/>
        </w:rPr>
        <w:t>5.</w:t>
      </w:r>
      <w:r w:rsidRPr="001B3DF8">
        <w:rPr>
          <w:rFonts w:cs="Arial"/>
          <w:sz w:val="24"/>
          <w:szCs w:val="24"/>
        </w:rPr>
        <w:t>2. обавезно је поштовање правила коришћења средстава и опреме за личну заштиту на раду;</w:t>
      </w:r>
    </w:p>
    <w:p w:rsidR="001B3DF8" w:rsidRPr="001B3DF8" w:rsidRDefault="001B3DF8" w:rsidP="001B3DF8">
      <w:pPr>
        <w:spacing w:before="0"/>
        <w:rPr>
          <w:rFonts w:cs="Arial"/>
          <w:sz w:val="24"/>
          <w:szCs w:val="24"/>
        </w:rPr>
      </w:pPr>
      <w:r w:rsidRPr="001B3DF8">
        <w:rPr>
          <w:rFonts w:cs="Arial"/>
          <w:sz w:val="24"/>
          <w:szCs w:val="24"/>
          <w:lang w:val="sr-Cyrl-RS"/>
        </w:rPr>
        <w:t>5.</w:t>
      </w:r>
      <w:r w:rsidRPr="001B3DF8">
        <w:rPr>
          <w:rFonts w:cs="Arial"/>
          <w:sz w:val="24"/>
          <w:szCs w:val="24"/>
        </w:rPr>
        <w:t xml:space="preserve">3. процедуре </w:t>
      </w:r>
      <w:r w:rsidRPr="001B3DF8">
        <w:rPr>
          <w:rFonts w:cs="Arial"/>
          <w:sz w:val="24"/>
          <w:szCs w:val="24"/>
          <w:lang w:val="sr-Cyrl-RS"/>
        </w:rPr>
        <w:t>Корисника услуге</w:t>
      </w:r>
      <w:r w:rsidRPr="001B3DF8">
        <w:rPr>
          <w:rFonts w:cs="Arial"/>
          <w:sz w:val="24"/>
          <w:szCs w:val="24"/>
        </w:rPr>
        <w:t xml:space="preserve"> за спровођење система контроле приступа и дозвола за рад увек морају да буду испоштоване;</w:t>
      </w:r>
    </w:p>
    <w:p w:rsidR="001B3DF8" w:rsidRPr="001B3DF8" w:rsidRDefault="001B3DF8" w:rsidP="001B3DF8">
      <w:pPr>
        <w:spacing w:before="0"/>
        <w:rPr>
          <w:rFonts w:cs="Arial"/>
          <w:sz w:val="24"/>
          <w:szCs w:val="24"/>
        </w:rPr>
      </w:pPr>
      <w:r w:rsidRPr="001B3DF8">
        <w:rPr>
          <w:rFonts w:cs="Arial"/>
          <w:sz w:val="24"/>
          <w:szCs w:val="24"/>
          <w:lang w:val="sr-Cyrl-RS"/>
        </w:rPr>
        <w:t>5.</w:t>
      </w:r>
      <w:r w:rsidRPr="001B3DF8">
        <w:rPr>
          <w:rFonts w:cs="Arial"/>
          <w:sz w:val="24"/>
          <w:szCs w:val="24"/>
        </w:rPr>
        <w:t>4. процедуре за изолацију и закључавање извора енергије и радних флуида увек морају да буду испоштоване;</w:t>
      </w:r>
    </w:p>
    <w:p w:rsidR="001B3DF8" w:rsidRPr="001B3DF8" w:rsidRDefault="001B3DF8" w:rsidP="001B3DF8">
      <w:pPr>
        <w:spacing w:before="0"/>
        <w:rPr>
          <w:rFonts w:cs="Arial"/>
          <w:sz w:val="24"/>
          <w:szCs w:val="24"/>
        </w:rPr>
      </w:pPr>
      <w:r w:rsidRPr="001B3DF8">
        <w:rPr>
          <w:rFonts w:cs="Arial"/>
          <w:sz w:val="24"/>
          <w:szCs w:val="24"/>
          <w:lang w:val="sr-Cyrl-RS"/>
        </w:rPr>
        <w:t>5.</w:t>
      </w:r>
      <w:r w:rsidRPr="001B3DF8">
        <w:rPr>
          <w:rFonts w:cs="Arial"/>
          <w:sz w:val="24"/>
          <w:szCs w:val="24"/>
        </w:rPr>
        <w:t xml:space="preserve">5. најстроже је забрањен улазак, боравак или рад, на територији и у просторијама </w:t>
      </w:r>
      <w:r w:rsidRPr="001B3DF8">
        <w:rPr>
          <w:rFonts w:cs="Arial"/>
          <w:sz w:val="24"/>
          <w:szCs w:val="24"/>
          <w:lang w:val="sr-Cyrl-RS"/>
        </w:rPr>
        <w:t>Корисника услуге</w:t>
      </w:r>
      <w:r w:rsidRPr="001B3DF8">
        <w:rPr>
          <w:rFonts w:cs="Arial"/>
          <w:sz w:val="24"/>
          <w:szCs w:val="24"/>
        </w:rPr>
        <w:t>, под утицајем алкохола или других психоактивних супстанци;</w:t>
      </w:r>
    </w:p>
    <w:p w:rsidR="001B3DF8" w:rsidRPr="001B3DF8" w:rsidRDefault="001B3DF8" w:rsidP="001B3DF8">
      <w:pPr>
        <w:spacing w:before="0"/>
        <w:rPr>
          <w:rFonts w:cs="Arial"/>
          <w:sz w:val="24"/>
          <w:szCs w:val="24"/>
        </w:rPr>
      </w:pPr>
      <w:r w:rsidRPr="001B3DF8">
        <w:rPr>
          <w:rFonts w:cs="Arial"/>
          <w:sz w:val="24"/>
          <w:szCs w:val="24"/>
          <w:lang w:val="sr-Cyrl-RS"/>
        </w:rPr>
        <w:t>5.</w:t>
      </w:r>
      <w:r w:rsidRPr="001B3DF8">
        <w:rPr>
          <w:rFonts w:cs="Arial"/>
          <w:sz w:val="24"/>
          <w:szCs w:val="24"/>
        </w:rPr>
        <w:t xml:space="preserve">6. забрањено је уношење оружја унутар локација </w:t>
      </w:r>
      <w:r w:rsidRPr="001B3DF8">
        <w:rPr>
          <w:rFonts w:cs="Arial"/>
          <w:sz w:val="24"/>
          <w:szCs w:val="24"/>
          <w:lang w:val="sr-Cyrl-RS"/>
        </w:rPr>
        <w:t>Корисника услуге</w:t>
      </w:r>
      <w:r w:rsidRPr="001B3DF8">
        <w:rPr>
          <w:rFonts w:cs="Arial"/>
          <w:sz w:val="24"/>
          <w:szCs w:val="24"/>
        </w:rPr>
        <w:t>, као и неовлашћено фотографисање;</w:t>
      </w:r>
    </w:p>
    <w:p w:rsidR="001B3DF8" w:rsidRPr="001B3DF8" w:rsidRDefault="001B3DF8" w:rsidP="001B3DF8">
      <w:pPr>
        <w:spacing w:before="0"/>
        <w:rPr>
          <w:rFonts w:cs="Arial"/>
          <w:sz w:val="24"/>
          <w:szCs w:val="24"/>
          <w:lang w:val="sr-Cyrl-RS"/>
        </w:rPr>
      </w:pPr>
      <w:r w:rsidRPr="001B3DF8">
        <w:rPr>
          <w:rFonts w:cs="Arial"/>
          <w:sz w:val="24"/>
          <w:szCs w:val="24"/>
          <w:lang w:val="sr-Cyrl-RS"/>
        </w:rPr>
        <w:lastRenderedPageBreak/>
        <w:t>5.</w:t>
      </w:r>
      <w:r w:rsidRPr="001B3DF8">
        <w:rPr>
          <w:rFonts w:cs="Arial"/>
          <w:sz w:val="24"/>
          <w:szCs w:val="24"/>
        </w:rPr>
        <w:t>7. обавезно је придржавање правила и сигнализације безбедности у саобраћају.</w:t>
      </w:r>
    </w:p>
    <w:p w:rsidR="001B3DF8" w:rsidRPr="001B3DF8" w:rsidRDefault="001B3DF8" w:rsidP="001B3DF8">
      <w:pPr>
        <w:spacing w:after="120"/>
        <w:ind w:left="360"/>
        <w:rPr>
          <w:rFonts w:cs="Arial"/>
          <w:sz w:val="24"/>
          <w:szCs w:val="24"/>
          <w:lang w:val="sr-Cyrl-RS"/>
        </w:rPr>
      </w:pPr>
    </w:p>
    <w:p w:rsidR="001B3DF8" w:rsidRPr="001B3DF8" w:rsidRDefault="001B3DF8" w:rsidP="001B3DF8">
      <w:pPr>
        <w:numPr>
          <w:ilvl w:val="0"/>
          <w:numId w:val="44"/>
        </w:numPr>
        <w:spacing w:before="0"/>
        <w:ind w:left="0" w:hanging="284"/>
        <w:contextualSpacing/>
        <w:rPr>
          <w:rFonts w:eastAsia="Calibri" w:cs="Arial"/>
          <w:sz w:val="24"/>
          <w:szCs w:val="24"/>
          <w:lang w:val="sr-Cyrl-RS"/>
        </w:rPr>
      </w:pPr>
      <w:r w:rsidRPr="007B676A">
        <w:rPr>
          <w:rFonts w:eastAsia="Calibri" w:cs="Arial"/>
          <w:sz w:val="24"/>
          <w:szCs w:val="24"/>
          <w:lang w:val="sr-Cyrl-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1B3DF8">
        <w:rPr>
          <w:rFonts w:eastAsia="Calibri" w:cs="Arial"/>
          <w:sz w:val="24"/>
          <w:szCs w:val="24"/>
          <w:lang w:val="sr-Cyrl-RS"/>
        </w:rPr>
        <w:t xml:space="preserve"> </w:t>
      </w:r>
      <w:r w:rsidRPr="007B676A">
        <w:rPr>
          <w:rFonts w:eastAsia="Calibri" w:cs="Arial"/>
          <w:sz w:val="24"/>
          <w:szCs w:val="24"/>
          <w:lang w:val="sr-Cyrl-RS"/>
        </w:rPr>
        <w:t xml:space="preserve">У случају непоштовања правила БЗР, </w:t>
      </w:r>
      <w:r w:rsidRPr="001B3DF8">
        <w:rPr>
          <w:rFonts w:eastAsia="Calibri" w:cs="Arial"/>
          <w:sz w:val="24"/>
          <w:szCs w:val="24"/>
          <w:lang w:val="sr-Cyrl-RS"/>
        </w:rPr>
        <w:t>Корисник услуге</w:t>
      </w:r>
      <w:r w:rsidRPr="007B676A">
        <w:rPr>
          <w:rFonts w:eastAsia="Calibri" w:cs="Arial"/>
          <w:sz w:val="24"/>
          <w:szCs w:val="24"/>
          <w:lang w:val="sr-Cyrl-RS"/>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1B3DF8" w:rsidRPr="001B3DF8" w:rsidRDefault="001B3DF8" w:rsidP="001B3DF8">
      <w:pPr>
        <w:spacing w:before="0"/>
        <w:contextualSpacing/>
        <w:rPr>
          <w:rFonts w:eastAsia="Calibri" w:cs="Arial"/>
          <w:sz w:val="24"/>
          <w:szCs w:val="24"/>
          <w:lang w:val="sr-Cyrl-RS"/>
        </w:rPr>
      </w:pPr>
    </w:p>
    <w:p w:rsidR="001B3DF8" w:rsidRPr="007B676A" w:rsidRDefault="001B3DF8" w:rsidP="001B3DF8">
      <w:pPr>
        <w:numPr>
          <w:ilvl w:val="0"/>
          <w:numId w:val="44"/>
        </w:numPr>
        <w:spacing w:before="0"/>
        <w:ind w:left="0" w:hanging="284"/>
        <w:contextualSpacing/>
        <w:rPr>
          <w:rFonts w:eastAsia="Calibri" w:cs="Arial"/>
          <w:sz w:val="24"/>
          <w:szCs w:val="24"/>
          <w:lang w:val="sr-Cyrl-RS"/>
        </w:rPr>
      </w:pPr>
      <w:r w:rsidRPr="007B676A">
        <w:rPr>
          <w:rFonts w:eastAsia="Calibri" w:cs="Arial"/>
          <w:sz w:val="24"/>
          <w:szCs w:val="24"/>
          <w:lang w:val="sr-Cyrl-RS"/>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1B3DF8">
        <w:rPr>
          <w:rFonts w:eastAsia="Calibri" w:cs="Arial"/>
          <w:sz w:val="24"/>
          <w:szCs w:val="24"/>
          <w:lang w:val="sr-Cyrl-RS"/>
        </w:rPr>
        <w:t xml:space="preserve">Законом, као и  </w:t>
      </w:r>
      <w:r w:rsidRPr="007B676A">
        <w:rPr>
          <w:rFonts w:eastAsia="Calibri" w:cs="Arial"/>
          <w:sz w:val="24"/>
          <w:szCs w:val="24"/>
          <w:lang w:val="sr-Cyrl-RS"/>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1B3DF8">
        <w:rPr>
          <w:rFonts w:eastAsia="Calibri" w:cs="Arial"/>
          <w:sz w:val="24"/>
          <w:szCs w:val="24"/>
          <w:lang w:val="sr-Cyrl-RS"/>
        </w:rPr>
        <w:t xml:space="preserve">у Републици Србији, који регулишу ову материју и   </w:t>
      </w:r>
      <w:r w:rsidRPr="007B676A">
        <w:rPr>
          <w:rFonts w:eastAsia="Calibri" w:cs="Arial"/>
          <w:sz w:val="24"/>
          <w:szCs w:val="24"/>
          <w:lang w:val="sr-Cyrl-RS"/>
        </w:rPr>
        <w:t xml:space="preserve">интерним </w:t>
      </w:r>
      <w:r w:rsidRPr="001B3DF8">
        <w:rPr>
          <w:rFonts w:eastAsia="Calibri" w:cs="Arial"/>
          <w:sz w:val="24"/>
          <w:szCs w:val="24"/>
          <w:lang w:val="sr-Cyrl-RS"/>
        </w:rPr>
        <w:t>актима</w:t>
      </w:r>
      <w:r w:rsidRPr="007B676A">
        <w:rPr>
          <w:rFonts w:eastAsia="Calibri" w:cs="Arial"/>
          <w:sz w:val="24"/>
          <w:szCs w:val="24"/>
          <w:lang w:val="sr-Cyrl-RS"/>
        </w:rPr>
        <w:t xml:space="preserve"> </w:t>
      </w:r>
      <w:r w:rsidRPr="001B3DF8">
        <w:rPr>
          <w:rFonts w:eastAsia="Calibri" w:cs="Arial"/>
          <w:sz w:val="24"/>
          <w:szCs w:val="24"/>
          <w:lang w:val="sr-Cyrl-RS"/>
        </w:rPr>
        <w:t>Корисника услуге.</w:t>
      </w:r>
    </w:p>
    <w:p w:rsidR="001B3DF8" w:rsidRPr="007B676A" w:rsidRDefault="001B3DF8" w:rsidP="001B3DF8">
      <w:pPr>
        <w:spacing w:before="0"/>
        <w:rPr>
          <w:rFonts w:cs="Arial"/>
          <w:sz w:val="24"/>
          <w:szCs w:val="24"/>
          <w:lang w:val="sr-Cyrl-RS"/>
        </w:rPr>
      </w:pPr>
    </w:p>
    <w:p w:rsidR="001B3DF8" w:rsidRPr="007B676A" w:rsidRDefault="001B3DF8" w:rsidP="001B3DF8">
      <w:pPr>
        <w:numPr>
          <w:ilvl w:val="0"/>
          <w:numId w:val="44"/>
        </w:numPr>
        <w:spacing w:before="0"/>
        <w:ind w:left="0" w:hanging="284"/>
        <w:contextualSpacing/>
        <w:rPr>
          <w:rFonts w:eastAsia="Calibri" w:cs="Arial"/>
          <w:sz w:val="24"/>
          <w:szCs w:val="24"/>
          <w:lang w:val="sr-Cyrl-RS"/>
        </w:rPr>
      </w:pPr>
      <w:r w:rsidRPr="007B676A">
        <w:rPr>
          <w:rFonts w:eastAsia="Calibri" w:cs="Arial"/>
          <w:sz w:val="24"/>
          <w:szCs w:val="24"/>
          <w:lang w:val="sr-Cyrl-RS"/>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1B3DF8">
        <w:rPr>
          <w:rFonts w:eastAsia="Calibri" w:cs="Arial"/>
          <w:sz w:val="24"/>
          <w:szCs w:val="24"/>
          <w:lang w:val="sr-Cyrl-RS"/>
        </w:rPr>
        <w:t>Корисника услуге</w:t>
      </w:r>
      <w:r w:rsidRPr="007B676A">
        <w:rPr>
          <w:rFonts w:eastAsia="Calibri" w:cs="Arial"/>
          <w:sz w:val="24"/>
          <w:szCs w:val="24"/>
          <w:lang w:val="sr-Cyrl-RS"/>
        </w:rPr>
        <w:t>.</w:t>
      </w:r>
    </w:p>
    <w:p w:rsidR="001B3DF8" w:rsidRPr="007B676A" w:rsidRDefault="001B3DF8" w:rsidP="001B3DF8">
      <w:pPr>
        <w:spacing w:before="0"/>
        <w:rPr>
          <w:rFonts w:cs="Arial"/>
          <w:sz w:val="24"/>
          <w:szCs w:val="24"/>
          <w:lang w:val="sr-Cyrl-RS"/>
        </w:rPr>
      </w:pPr>
      <w:r w:rsidRPr="007B676A">
        <w:rPr>
          <w:rFonts w:cs="Arial"/>
          <w:sz w:val="24"/>
          <w:szCs w:val="24"/>
          <w:lang w:val="sr-Cyrl-RS"/>
        </w:rPr>
        <w:t xml:space="preserve">Уколико </w:t>
      </w:r>
      <w:r w:rsidRPr="001B3DF8">
        <w:rPr>
          <w:rFonts w:cs="Arial"/>
          <w:sz w:val="24"/>
          <w:szCs w:val="24"/>
          <w:lang w:val="sr-Cyrl-RS"/>
        </w:rPr>
        <w:t>Корисник услуге</w:t>
      </w:r>
      <w:r w:rsidRPr="007B676A">
        <w:rPr>
          <w:rFonts w:cs="Arial"/>
          <w:sz w:val="24"/>
          <w:szCs w:val="24"/>
          <w:lang w:val="sr-Cyrl-RS"/>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1B3DF8">
        <w:rPr>
          <w:rFonts w:cs="Arial"/>
          <w:sz w:val="24"/>
          <w:szCs w:val="24"/>
          <w:lang w:val="sr-Cyrl-RS"/>
        </w:rPr>
        <w:t xml:space="preserve"> средстава за рад</w:t>
      </w:r>
      <w:r w:rsidRPr="007B676A">
        <w:rPr>
          <w:rFonts w:cs="Arial"/>
          <w:sz w:val="24"/>
          <w:szCs w:val="24"/>
          <w:lang w:val="sr-Cyrl-RS"/>
        </w:rPr>
        <w:t xml:space="preserve"> на локацију </w:t>
      </w:r>
      <w:r w:rsidRPr="001B3DF8">
        <w:rPr>
          <w:rFonts w:cs="Arial"/>
          <w:sz w:val="24"/>
          <w:szCs w:val="24"/>
          <w:lang w:val="sr-Cyrl-RS"/>
        </w:rPr>
        <w:t>Корисника услуге</w:t>
      </w:r>
      <w:r w:rsidRPr="007B676A">
        <w:rPr>
          <w:rFonts w:cs="Arial"/>
          <w:sz w:val="24"/>
          <w:szCs w:val="24"/>
          <w:lang w:val="sr-Cyrl-RS"/>
        </w:rPr>
        <w:t xml:space="preserve"> неће бити дозвољено.</w:t>
      </w:r>
    </w:p>
    <w:p w:rsidR="001B3DF8" w:rsidRPr="007B676A" w:rsidRDefault="001B3DF8" w:rsidP="001B3DF8">
      <w:pPr>
        <w:spacing w:before="0"/>
        <w:rPr>
          <w:rFonts w:cs="Arial"/>
          <w:sz w:val="24"/>
          <w:szCs w:val="24"/>
          <w:lang w:val="sr-Cyrl-RS"/>
        </w:rPr>
      </w:pPr>
    </w:p>
    <w:p w:rsidR="001B3DF8" w:rsidRPr="001B3DF8" w:rsidRDefault="001B3DF8" w:rsidP="001B3DF8">
      <w:pPr>
        <w:numPr>
          <w:ilvl w:val="0"/>
          <w:numId w:val="44"/>
        </w:numPr>
        <w:spacing w:before="0"/>
        <w:ind w:left="0" w:hanging="357"/>
        <w:contextualSpacing/>
        <w:rPr>
          <w:rFonts w:eastAsia="Calibri" w:cs="Arial"/>
          <w:sz w:val="24"/>
          <w:szCs w:val="24"/>
          <w:lang w:val="sr-Cyrl-RS"/>
        </w:rPr>
      </w:pPr>
      <w:r w:rsidRPr="007B676A">
        <w:rPr>
          <w:rFonts w:eastAsia="Calibri" w:cs="Arial"/>
          <w:sz w:val="24"/>
          <w:szCs w:val="24"/>
          <w:lang w:val="sr-Cyrl-RS"/>
        </w:rPr>
        <w:t xml:space="preserve">Пружалац услуге је дужан да </w:t>
      </w:r>
      <w:r w:rsidRPr="001B3DF8">
        <w:rPr>
          <w:rFonts w:eastAsia="Calibri" w:cs="Arial"/>
          <w:sz w:val="24"/>
          <w:szCs w:val="24"/>
          <w:lang w:val="sr-Cyrl-RS"/>
        </w:rPr>
        <w:t>Кориснику услуге</w:t>
      </w:r>
      <w:r w:rsidRPr="007B676A">
        <w:rPr>
          <w:rFonts w:eastAsia="Calibri" w:cs="Arial"/>
          <w:sz w:val="24"/>
          <w:szCs w:val="24"/>
          <w:lang w:val="sr-Cyrl-RS"/>
        </w:rPr>
        <w:t xml:space="preserve"> најкасније </w:t>
      </w:r>
      <w:r w:rsidRPr="001B3DF8">
        <w:rPr>
          <w:rFonts w:eastAsia="Calibri" w:cs="Arial"/>
          <w:sz w:val="24"/>
          <w:szCs w:val="24"/>
          <w:lang w:val="sr-Cyrl-RS"/>
        </w:rPr>
        <w:t xml:space="preserve">3 (словима: </w:t>
      </w:r>
      <w:r w:rsidRPr="007B676A">
        <w:rPr>
          <w:rFonts w:eastAsia="Calibri" w:cs="Arial"/>
          <w:sz w:val="24"/>
          <w:szCs w:val="24"/>
          <w:lang w:val="sr-Cyrl-RS"/>
        </w:rPr>
        <w:t>три</w:t>
      </w:r>
      <w:r w:rsidRPr="001B3DF8">
        <w:rPr>
          <w:rFonts w:eastAsia="Calibri" w:cs="Arial"/>
          <w:sz w:val="24"/>
          <w:szCs w:val="24"/>
          <w:lang w:val="sr-Cyrl-RS"/>
        </w:rPr>
        <w:t>)</w:t>
      </w:r>
      <w:r w:rsidRPr="007B676A">
        <w:rPr>
          <w:rFonts w:eastAsia="Calibri" w:cs="Arial"/>
          <w:sz w:val="24"/>
          <w:szCs w:val="24"/>
          <w:lang w:val="sr-Cyrl-RS"/>
        </w:rPr>
        <w:t xml:space="preserve"> дана пре датума почетка </w:t>
      </w:r>
      <w:r w:rsidRPr="001B3DF8">
        <w:rPr>
          <w:rFonts w:eastAsia="Calibri" w:cs="Arial"/>
          <w:sz w:val="24"/>
          <w:szCs w:val="24"/>
          <w:lang w:val="sr-Cyrl-RS"/>
        </w:rPr>
        <w:t>пружања услуге</w:t>
      </w:r>
      <w:r w:rsidRPr="007B676A">
        <w:rPr>
          <w:rFonts w:eastAsia="Calibri" w:cs="Arial"/>
          <w:sz w:val="24"/>
          <w:szCs w:val="24"/>
          <w:lang w:val="sr-Cyrl-RS"/>
        </w:rPr>
        <w:t xml:space="preserve"> достави</w:t>
      </w:r>
      <w:r w:rsidRPr="001B3DF8">
        <w:rPr>
          <w:rFonts w:eastAsia="Calibri" w:cs="Arial"/>
          <w:sz w:val="24"/>
          <w:szCs w:val="24"/>
          <w:lang w:val="sr-Cyrl-RS"/>
        </w:rPr>
        <w:t>:</w:t>
      </w:r>
    </w:p>
    <w:p w:rsidR="001B3DF8" w:rsidRPr="007B676A" w:rsidRDefault="001B3DF8" w:rsidP="001B3DF8">
      <w:pPr>
        <w:spacing w:before="0"/>
        <w:rPr>
          <w:rFonts w:cs="Arial"/>
          <w:sz w:val="24"/>
          <w:szCs w:val="24"/>
          <w:lang w:val="sr-Cyrl-RS"/>
        </w:rPr>
      </w:pPr>
      <w:r w:rsidRPr="001B3DF8">
        <w:rPr>
          <w:rFonts w:cs="Arial"/>
          <w:sz w:val="24"/>
          <w:szCs w:val="24"/>
          <w:lang w:val="sr-Cyrl-RS"/>
        </w:rPr>
        <w:t>9.</w:t>
      </w:r>
      <w:r w:rsidRPr="007B676A">
        <w:rPr>
          <w:rFonts w:cs="Arial"/>
          <w:sz w:val="24"/>
          <w:szCs w:val="24"/>
          <w:lang w:val="sr-Cyrl-RS"/>
        </w:rPr>
        <w:t>1. списак лица са њиховим својеручно потписаним изјавама</w:t>
      </w:r>
      <w:r w:rsidRPr="001B3DF8">
        <w:rPr>
          <w:rFonts w:cs="Arial"/>
          <w:sz w:val="24"/>
          <w:szCs w:val="24"/>
          <w:lang w:val="sr-Cyrl-RS"/>
        </w:rPr>
        <w:t xml:space="preserve"> на околност да су </w:t>
      </w:r>
      <w:r w:rsidRPr="007B676A">
        <w:rPr>
          <w:rFonts w:cs="Arial"/>
          <w:sz w:val="24"/>
          <w:szCs w:val="24"/>
          <w:lang w:val="sr-Cyrl-RS"/>
        </w:rPr>
        <w:t xml:space="preserve"> упознати са обавезама у складу са тачком 4. овог Прилога о БЗР,</w:t>
      </w:r>
    </w:p>
    <w:p w:rsidR="001B3DF8" w:rsidRPr="007B676A" w:rsidRDefault="001B3DF8" w:rsidP="001B3DF8">
      <w:pPr>
        <w:spacing w:before="0"/>
        <w:rPr>
          <w:rFonts w:cs="Arial"/>
          <w:sz w:val="24"/>
          <w:szCs w:val="24"/>
          <w:lang w:val="sr-Cyrl-RS"/>
        </w:rPr>
      </w:pPr>
      <w:r w:rsidRPr="001B3DF8">
        <w:rPr>
          <w:rFonts w:cs="Arial"/>
          <w:sz w:val="24"/>
          <w:szCs w:val="24"/>
          <w:lang w:val="sr-Cyrl-RS"/>
        </w:rPr>
        <w:t>9.</w:t>
      </w:r>
      <w:r w:rsidRPr="007B676A">
        <w:rPr>
          <w:rFonts w:cs="Arial"/>
          <w:sz w:val="24"/>
          <w:szCs w:val="24"/>
          <w:lang w:val="sr-Cyrl-RS"/>
        </w:rPr>
        <w:t xml:space="preserve">2. списак средстава за рад која ће бити ангажована за </w:t>
      </w:r>
      <w:r w:rsidRPr="001B3DF8">
        <w:rPr>
          <w:rFonts w:cs="Arial"/>
          <w:sz w:val="24"/>
          <w:szCs w:val="24"/>
          <w:lang w:val="sr-Cyrl-RS"/>
        </w:rPr>
        <w:t>пружање услуге,</w:t>
      </w:r>
      <w:r w:rsidRPr="007B676A">
        <w:rPr>
          <w:rFonts w:cs="Arial"/>
          <w:sz w:val="24"/>
          <w:szCs w:val="24"/>
          <w:lang w:val="sr-Cyrl-RS"/>
        </w:rPr>
        <w:t xml:space="preserve"> и</w:t>
      </w:r>
    </w:p>
    <w:p w:rsidR="001B3DF8" w:rsidRPr="007B676A" w:rsidRDefault="001B3DF8" w:rsidP="001B3DF8">
      <w:pPr>
        <w:spacing w:before="0"/>
        <w:rPr>
          <w:rFonts w:cs="Arial"/>
          <w:sz w:val="24"/>
          <w:szCs w:val="24"/>
          <w:lang w:val="sr-Cyrl-RS"/>
        </w:rPr>
      </w:pPr>
      <w:r w:rsidRPr="001B3DF8">
        <w:rPr>
          <w:rFonts w:cs="Arial"/>
          <w:sz w:val="24"/>
          <w:szCs w:val="24"/>
          <w:lang w:val="sr-Cyrl-RS"/>
        </w:rPr>
        <w:t>9.</w:t>
      </w:r>
      <w:r w:rsidRPr="007B676A">
        <w:rPr>
          <w:rFonts w:cs="Arial"/>
          <w:sz w:val="24"/>
          <w:szCs w:val="24"/>
          <w:lang w:val="sr-Cyrl-RS"/>
        </w:rPr>
        <w:t xml:space="preserve">3. податке о лицу за </w:t>
      </w:r>
      <w:r w:rsidRPr="001B3DF8">
        <w:rPr>
          <w:rFonts w:cs="Arial"/>
          <w:sz w:val="24"/>
          <w:szCs w:val="24"/>
          <w:lang w:val="sr-Cyrl-RS"/>
        </w:rPr>
        <w:t>БЗР</w:t>
      </w:r>
      <w:r w:rsidRPr="007B676A">
        <w:rPr>
          <w:rFonts w:cs="Arial"/>
          <w:sz w:val="24"/>
          <w:szCs w:val="24"/>
          <w:lang w:val="sr-Cyrl-RS"/>
        </w:rPr>
        <w:t xml:space="preserve"> код Пружа</w:t>
      </w:r>
      <w:r w:rsidRPr="001B3DF8">
        <w:rPr>
          <w:rFonts w:cs="Arial"/>
          <w:sz w:val="24"/>
          <w:szCs w:val="24"/>
          <w:lang w:val="sr-Cyrl-RS"/>
        </w:rPr>
        <w:t>оца</w:t>
      </w:r>
      <w:r w:rsidRPr="007B676A">
        <w:rPr>
          <w:rFonts w:cs="Arial"/>
          <w:sz w:val="24"/>
          <w:szCs w:val="24"/>
          <w:lang w:val="sr-Cyrl-RS"/>
        </w:rPr>
        <w:t xml:space="preserve"> услуге. </w:t>
      </w:r>
    </w:p>
    <w:p w:rsidR="001B3DF8" w:rsidRPr="007B676A" w:rsidRDefault="001B3DF8" w:rsidP="001B3DF8">
      <w:pPr>
        <w:spacing w:before="0"/>
        <w:rPr>
          <w:rFonts w:cs="Arial"/>
          <w:sz w:val="24"/>
          <w:szCs w:val="24"/>
          <w:lang w:val="sr-Cyrl-RS"/>
        </w:rPr>
      </w:pPr>
      <w:r w:rsidRPr="007B676A">
        <w:rPr>
          <w:rFonts w:cs="Arial"/>
          <w:sz w:val="24"/>
          <w:szCs w:val="24"/>
          <w:lang w:val="sr-Cyrl-RS"/>
        </w:rPr>
        <w:t xml:space="preserve">Уз списак лица из става </w:t>
      </w:r>
      <w:r w:rsidRPr="001B3DF8">
        <w:rPr>
          <w:rFonts w:cs="Arial"/>
          <w:sz w:val="24"/>
          <w:szCs w:val="24"/>
          <w:lang w:val="sr-Cyrl-RS"/>
        </w:rPr>
        <w:t>9.1</w:t>
      </w:r>
      <w:r w:rsidRPr="007B676A">
        <w:rPr>
          <w:rFonts w:cs="Arial"/>
          <w:sz w:val="24"/>
          <w:szCs w:val="24"/>
          <w:lang w:val="sr-Cyrl-RS"/>
        </w:rPr>
        <w:t>. ове тачке, Пружалац услуге је дужан да достави доказе о:</w:t>
      </w:r>
    </w:p>
    <w:p w:rsidR="001B3DF8" w:rsidRPr="007B676A" w:rsidRDefault="001B3DF8" w:rsidP="001B3DF8">
      <w:pPr>
        <w:spacing w:before="0"/>
        <w:rPr>
          <w:rFonts w:cs="Arial"/>
          <w:sz w:val="24"/>
          <w:szCs w:val="24"/>
          <w:lang w:val="sr-Cyrl-RS"/>
        </w:rPr>
      </w:pPr>
      <w:r w:rsidRPr="007B676A">
        <w:rPr>
          <w:rFonts w:cs="Arial"/>
          <w:sz w:val="24"/>
          <w:szCs w:val="24"/>
          <w:lang w:val="sr-Cyrl-RS"/>
        </w:rPr>
        <w:tab/>
      </w:r>
      <w:r w:rsidRPr="001B3DF8">
        <w:rPr>
          <w:rFonts w:cs="Arial"/>
          <w:sz w:val="24"/>
          <w:szCs w:val="24"/>
          <w:lang w:val="sr-Cyrl-RS"/>
        </w:rPr>
        <w:t>9.1.</w:t>
      </w:r>
      <w:r w:rsidRPr="007B676A">
        <w:rPr>
          <w:rFonts w:cs="Arial"/>
          <w:sz w:val="24"/>
          <w:szCs w:val="24"/>
          <w:lang w:val="sr-Cyrl-RS"/>
        </w:rPr>
        <w:t>1. извршеном оспособљавању запослених за безбедан и здрав рад,</w:t>
      </w:r>
    </w:p>
    <w:p w:rsidR="001B3DF8" w:rsidRPr="007B676A" w:rsidRDefault="001B3DF8" w:rsidP="001B3DF8">
      <w:pPr>
        <w:spacing w:before="0"/>
        <w:rPr>
          <w:rFonts w:cs="Arial"/>
          <w:sz w:val="24"/>
          <w:szCs w:val="24"/>
          <w:lang w:val="sr-Cyrl-RS"/>
        </w:rPr>
      </w:pPr>
      <w:r w:rsidRPr="007B676A">
        <w:rPr>
          <w:rFonts w:cs="Arial"/>
          <w:sz w:val="24"/>
          <w:szCs w:val="24"/>
          <w:lang w:val="sr-Cyrl-RS"/>
        </w:rPr>
        <w:tab/>
      </w:r>
      <w:r w:rsidRPr="001B3DF8">
        <w:rPr>
          <w:rFonts w:cs="Arial"/>
          <w:sz w:val="24"/>
          <w:szCs w:val="24"/>
          <w:lang w:val="sr-Cyrl-RS"/>
        </w:rPr>
        <w:t>9.1.</w:t>
      </w:r>
      <w:r w:rsidRPr="007B676A">
        <w:rPr>
          <w:rFonts w:cs="Arial"/>
          <w:sz w:val="24"/>
          <w:szCs w:val="24"/>
          <w:lang w:val="sr-Cyrl-RS"/>
        </w:rPr>
        <w:t>2. извршеним лекарским прегледима запослених,</w:t>
      </w:r>
    </w:p>
    <w:p w:rsidR="001B3DF8" w:rsidRPr="007B676A" w:rsidRDefault="001B3DF8" w:rsidP="001B3DF8">
      <w:pPr>
        <w:spacing w:before="0"/>
        <w:rPr>
          <w:rFonts w:cs="Arial"/>
          <w:sz w:val="24"/>
          <w:szCs w:val="24"/>
          <w:lang w:val="sr-Cyrl-RS"/>
        </w:rPr>
      </w:pPr>
      <w:r w:rsidRPr="007B676A">
        <w:rPr>
          <w:rFonts w:cs="Arial"/>
          <w:sz w:val="24"/>
          <w:szCs w:val="24"/>
          <w:lang w:val="sr-Cyrl-RS"/>
        </w:rPr>
        <w:tab/>
      </w:r>
      <w:r w:rsidRPr="001B3DF8">
        <w:rPr>
          <w:rFonts w:cs="Arial"/>
          <w:sz w:val="24"/>
          <w:szCs w:val="24"/>
          <w:lang w:val="sr-Cyrl-RS"/>
        </w:rPr>
        <w:t>9.1.</w:t>
      </w:r>
      <w:r w:rsidRPr="007B676A">
        <w:rPr>
          <w:rFonts w:cs="Arial"/>
          <w:sz w:val="24"/>
          <w:szCs w:val="24"/>
          <w:lang w:val="sr-Cyrl-RS"/>
        </w:rPr>
        <w:t>3. извршеним прегледима и испитивањима опреме за рад и</w:t>
      </w:r>
    </w:p>
    <w:p w:rsidR="001B3DF8" w:rsidRPr="007B676A" w:rsidRDefault="001B3DF8" w:rsidP="001B3DF8">
      <w:pPr>
        <w:spacing w:before="0"/>
        <w:rPr>
          <w:rFonts w:cs="Arial"/>
          <w:sz w:val="24"/>
          <w:szCs w:val="24"/>
          <w:lang w:val="sr-Cyrl-RS"/>
        </w:rPr>
      </w:pPr>
      <w:r w:rsidRPr="007B676A">
        <w:rPr>
          <w:rFonts w:cs="Arial"/>
          <w:sz w:val="24"/>
          <w:szCs w:val="24"/>
          <w:lang w:val="sr-Cyrl-RS"/>
        </w:rPr>
        <w:tab/>
      </w:r>
      <w:r w:rsidRPr="001B3DF8">
        <w:rPr>
          <w:rFonts w:cs="Arial"/>
          <w:sz w:val="24"/>
          <w:szCs w:val="24"/>
          <w:lang w:val="sr-Cyrl-RS"/>
        </w:rPr>
        <w:t>9.1.</w:t>
      </w:r>
      <w:r w:rsidRPr="007B676A">
        <w:rPr>
          <w:rFonts w:cs="Arial"/>
          <w:sz w:val="24"/>
          <w:szCs w:val="24"/>
          <w:lang w:val="sr-Cyrl-RS"/>
        </w:rPr>
        <w:t>4. коришћењу средстава и опреме за личну заштиту на раду.</w:t>
      </w:r>
    </w:p>
    <w:p w:rsidR="001B3DF8" w:rsidRPr="001B3DF8" w:rsidRDefault="001B3DF8" w:rsidP="001B3DF8">
      <w:pPr>
        <w:spacing w:before="0"/>
        <w:rPr>
          <w:rFonts w:cs="Arial"/>
          <w:sz w:val="24"/>
          <w:szCs w:val="24"/>
          <w:lang w:val="sr-Cyrl-RS"/>
        </w:rPr>
      </w:pPr>
    </w:p>
    <w:p w:rsidR="001B3DF8" w:rsidRPr="007B676A" w:rsidRDefault="001B3DF8" w:rsidP="001B3DF8">
      <w:pPr>
        <w:numPr>
          <w:ilvl w:val="0"/>
          <w:numId w:val="44"/>
        </w:numPr>
        <w:spacing w:before="0"/>
        <w:ind w:left="0" w:hanging="426"/>
        <w:contextualSpacing/>
        <w:rPr>
          <w:rFonts w:eastAsia="Calibri" w:cs="Arial"/>
          <w:sz w:val="24"/>
          <w:szCs w:val="24"/>
          <w:lang w:val="sr-Cyrl-RS"/>
        </w:rPr>
      </w:pPr>
      <w:r w:rsidRPr="001B3DF8">
        <w:rPr>
          <w:rFonts w:eastAsia="Calibri" w:cs="Arial"/>
          <w:sz w:val="24"/>
          <w:szCs w:val="24"/>
          <w:lang w:val="sr-Cyrl-RS"/>
        </w:rPr>
        <w:t>Корисника услуге</w:t>
      </w:r>
      <w:r w:rsidRPr="007B676A">
        <w:rPr>
          <w:rFonts w:eastAsia="Calibri" w:cs="Arial"/>
          <w:sz w:val="24"/>
          <w:szCs w:val="24"/>
          <w:lang w:val="sr-Cyrl-RS"/>
        </w:rPr>
        <w:t xml:space="preserve"> има право да врши контролу примене превентивних мера за безбедан и здрав рад приликом пружања услуга које су предмет Уговора.</w:t>
      </w:r>
    </w:p>
    <w:p w:rsidR="001B3DF8" w:rsidRPr="007B676A" w:rsidRDefault="001B3DF8" w:rsidP="001B3DF8">
      <w:pPr>
        <w:spacing w:before="0"/>
        <w:rPr>
          <w:rFonts w:cs="Arial"/>
          <w:sz w:val="24"/>
          <w:szCs w:val="24"/>
          <w:lang w:val="sr-Cyrl-RS"/>
        </w:rPr>
      </w:pPr>
      <w:r w:rsidRPr="007B676A">
        <w:rPr>
          <w:rFonts w:cs="Arial"/>
          <w:sz w:val="24"/>
          <w:szCs w:val="24"/>
          <w:lang w:val="sr-Cyrl-RS"/>
        </w:rPr>
        <w:t xml:space="preserve">Пружалац услуге је дужан да лицу одређеном од стране Корисника услуге омогући </w:t>
      </w:r>
      <w:r w:rsidRPr="001B3DF8">
        <w:rPr>
          <w:rFonts w:cs="Arial"/>
          <w:sz w:val="24"/>
          <w:szCs w:val="24"/>
          <w:lang w:val="sr-Cyrl-RS"/>
        </w:rPr>
        <w:t xml:space="preserve">перманентну могућност за </w:t>
      </w:r>
      <w:r w:rsidRPr="007B676A">
        <w:rPr>
          <w:rFonts w:cs="Arial"/>
          <w:sz w:val="24"/>
          <w:szCs w:val="24"/>
          <w:lang w:val="sr-Cyrl-RS"/>
        </w:rPr>
        <w:t>спровођење контроле примене превентивних мера за безбедан и здрав рад.</w:t>
      </w:r>
    </w:p>
    <w:p w:rsidR="001B3DF8" w:rsidRPr="007B676A" w:rsidRDefault="001B3DF8" w:rsidP="001B3DF8">
      <w:pPr>
        <w:spacing w:before="0"/>
        <w:rPr>
          <w:rFonts w:cs="Arial"/>
          <w:sz w:val="24"/>
          <w:szCs w:val="24"/>
          <w:lang w:val="sr-Cyrl-RS"/>
        </w:rPr>
      </w:pPr>
      <w:r w:rsidRPr="001B3DF8">
        <w:rPr>
          <w:rFonts w:cs="Arial"/>
          <w:sz w:val="24"/>
          <w:szCs w:val="24"/>
          <w:lang w:val="sr-Cyrl-RS"/>
        </w:rPr>
        <w:t>Корисник услуге</w:t>
      </w:r>
      <w:r w:rsidRPr="007B676A">
        <w:rPr>
          <w:rFonts w:cs="Arial"/>
          <w:sz w:val="24"/>
          <w:szCs w:val="24"/>
          <w:lang w:val="sr-Cyrl-RS"/>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w:t>
      </w:r>
      <w:r w:rsidRPr="007B676A">
        <w:rPr>
          <w:rFonts w:cs="Arial"/>
          <w:sz w:val="24"/>
          <w:szCs w:val="24"/>
          <w:lang w:val="sr-Cyrl-RS"/>
        </w:rPr>
        <w:lastRenderedPageBreak/>
        <w:t>недостаци и о томе одмах обавести Пружаоца</w:t>
      </w:r>
      <w:r w:rsidRPr="001B3DF8">
        <w:rPr>
          <w:rFonts w:cs="Arial"/>
          <w:sz w:val="24"/>
          <w:szCs w:val="24"/>
          <w:lang w:val="sr-Cyrl-RS"/>
        </w:rPr>
        <w:t xml:space="preserve"> услуге, као</w:t>
      </w:r>
      <w:r w:rsidRPr="007B676A">
        <w:rPr>
          <w:rFonts w:cs="Arial"/>
          <w:sz w:val="24"/>
          <w:szCs w:val="24"/>
          <w:lang w:val="sr-Cyrl-RS"/>
        </w:rPr>
        <w:t xml:space="preserve"> и надлежну инспекцијску службу.</w:t>
      </w:r>
      <w:r w:rsidRPr="007B676A">
        <w:rPr>
          <w:rFonts w:cs="Arial"/>
          <w:sz w:val="24"/>
          <w:szCs w:val="24"/>
          <w:lang w:val="sr-Cyrl-RS"/>
        </w:rPr>
        <w:tab/>
      </w:r>
    </w:p>
    <w:p w:rsidR="001B3DF8" w:rsidRPr="007B676A" w:rsidRDefault="001B3DF8" w:rsidP="001B3DF8">
      <w:pPr>
        <w:spacing w:before="0"/>
        <w:rPr>
          <w:rFonts w:cs="Arial"/>
          <w:sz w:val="24"/>
          <w:szCs w:val="24"/>
          <w:lang w:val="sr-Cyrl-RS"/>
        </w:rPr>
      </w:pPr>
      <w:r w:rsidRPr="007B676A">
        <w:rPr>
          <w:rFonts w:cs="Arial"/>
          <w:sz w:val="24"/>
          <w:szCs w:val="24"/>
          <w:lang w:val="sr-Cyrl-RS"/>
        </w:rPr>
        <w:t xml:space="preserve">Пружалац услуге се обавезује да поступи по налогу </w:t>
      </w:r>
      <w:r w:rsidRPr="001B3DF8">
        <w:rPr>
          <w:rFonts w:cs="Arial"/>
          <w:sz w:val="24"/>
          <w:szCs w:val="24"/>
          <w:lang w:val="sr-Cyrl-RS"/>
        </w:rPr>
        <w:t>Корисника услуге</w:t>
      </w:r>
      <w:r w:rsidRPr="007B676A">
        <w:rPr>
          <w:rFonts w:cs="Arial"/>
          <w:sz w:val="24"/>
          <w:szCs w:val="24"/>
          <w:lang w:val="sr-Cyrl-RS"/>
        </w:rPr>
        <w:t xml:space="preserve"> из става 3. ове тачке.</w:t>
      </w:r>
    </w:p>
    <w:p w:rsidR="001B3DF8" w:rsidRPr="007B676A" w:rsidRDefault="001B3DF8" w:rsidP="001B3DF8">
      <w:pPr>
        <w:spacing w:before="0"/>
        <w:rPr>
          <w:rFonts w:cs="Arial"/>
          <w:sz w:val="24"/>
          <w:szCs w:val="24"/>
          <w:lang w:val="sr-Cyrl-RS"/>
        </w:rPr>
      </w:pPr>
    </w:p>
    <w:p w:rsidR="001B3DF8" w:rsidRPr="007B676A" w:rsidRDefault="001B3DF8" w:rsidP="001B3DF8">
      <w:pPr>
        <w:numPr>
          <w:ilvl w:val="0"/>
          <w:numId w:val="44"/>
        </w:numPr>
        <w:spacing w:before="0"/>
        <w:ind w:left="0" w:hanging="426"/>
        <w:contextualSpacing/>
        <w:rPr>
          <w:rFonts w:ascii="Calibri" w:eastAsia="Calibri" w:hAnsi="Calibri" w:cs="Arial"/>
          <w:sz w:val="24"/>
          <w:szCs w:val="24"/>
          <w:lang w:val="sr-Cyrl-RS"/>
        </w:rPr>
      </w:pPr>
      <w:r w:rsidRPr="007B676A">
        <w:rPr>
          <w:rFonts w:eastAsia="Calibri" w:cs="Arial"/>
          <w:sz w:val="24"/>
          <w:szCs w:val="24"/>
          <w:lang w:val="sr-Cyrl-RS"/>
        </w:rPr>
        <w:t>Стране су дужне да у случају да у току реализације Уговора д</w:t>
      </w:r>
      <w:r w:rsidRPr="001B3DF8">
        <w:rPr>
          <w:rFonts w:eastAsia="Calibri" w:cs="Arial"/>
          <w:sz w:val="24"/>
          <w:szCs w:val="24"/>
        </w:rPr>
        <w:t>e</w:t>
      </w:r>
      <w:r w:rsidRPr="007B676A">
        <w:rPr>
          <w:rFonts w:eastAsia="Calibri" w:cs="Arial"/>
          <w:sz w:val="24"/>
          <w:szCs w:val="24"/>
          <w:lang w:val="sr-Cyrl-RS"/>
        </w:rPr>
        <w:t>л</w:t>
      </w:r>
      <w:r w:rsidRPr="001B3DF8">
        <w:rPr>
          <w:rFonts w:eastAsia="Calibri" w:cs="Arial"/>
          <w:sz w:val="24"/>
          <w:szCs w:val="24"/>
        </w:rPr>
        <w:t>e</w:t>
      </w:r>
      <w:r w:rsidRPr="007B676A">
        <w:rPr>
          <w:rFonts w:eastAsia="Calibri" w:cs="Arial"/>
          <w:sz w:val="24"/>
          <w:szCs w:val="24"/>
          <w:lang w:val="sr-Cyrl-RS"/>
        </w:rPr>
        <w:t xml:space="preserve"> р</w:t>
      </w:r>
      <w:r w:rsidRPr="001B3DF8">
        <w:rPr>
          <w:rFonts w:eastAsia="Calibri" w:cs="Arial"/>
          <w:sz w:val="24"/>
          <w:szCs w:val="24"/>
        </w:rPr>
        <w:t>a</w:t>
      </w:r>
      <w:r w:rsidRPr="007B676A">
        <w:rPr>
          <w:rFonts w:eastAsia="Calibri" w:cs="Arial"/>
          <w:sz w:val="24"/>
          <w:szCs w:val="24"/>
          <w:lang w:val="sr-Cyrl-RS"/>
        </w:rPr>
        <w:t>дни пр</w:t>
      </w:r>
      <w:r w:rsidRPr="001B3DF8">
        <w:rPr>
          <w:rFonts w:eastAsia="Calibri" w:cs="Arial"/>
          <w:sz w:val="24"/>
          <w:szCs w:val="24"/>
        </w:rPr>
        <w:t>o</w:t>
      </w:r>
      <w:r w:rsidRPr="007B676A">
        <w:rPr>
          <w:rFonts w:eastAsia="Calibri" w:cs="Arial"/>
          <w:sz w:val="24"/>
          <w:szCs w:val="24"/>
          <w:lang w:val="sr-Cyrl-RS"/>
        </w:rPr>
        <w:t>ст</w:t>
      </w:r>
      <w:r w:rsidRPr="001B3DF8">
        <w:rPr>
          <w:rFonts w:eastAsia="Calibri" w:cs="Arial"/>
          <w:sz w:val="24"/>
          <w:szCs w:val="24"/>
        </w:rPr>
        <w:t>o</w:t>
      </w:r>
      <w:r w:rsidRPr="007B676A">
        <w:rPr>
          <w:rFonts w:eastAsia="Calibri" w:cs="Arial"/>
          <w:sz w:val="24"/>
          <w:szCs w:val="24"/>
          <w:lang w:val="sr-Cyrl-RS"/>
        </w:rPr>
        <w:t>р, с</w:t>
      </w:r>
      <w:r w:rsidRPr="001B3DF8">
        <w:rPr>
          <w:rFonts w:eastAsia="Calibri" w:cs="Arial"/>
          <w:sz w:val="24"/>
          <w:szCs w:val="24"/>
        </w:rPr>
        <w:t>a</w:t>
      </w:r>
      <w:r w:rsidRPr="007B676A">
        <w:rPr>
          <w:rFonts w:eastAsia="Calibri" w:cs="Arial"/>
          <w:sz w:val="24"/>
          <w:szCs w:val="24"/>
          <w:lang w:val="sr-Cyrl-RS"/>
        </w:rPr>
        <w:t>р</w:t>
      </w:r>
      <w:r w:rsidRPr="001B3DF8">
        <w:rPr>
          <w:rFonts w:eastAsia="Calibri" w:cs="Arial"/>
          <w:sz w:val="24"/>
          <w:szCs w:val="24"/>
        </w:rPr>
        <w:t>a</w:t>
      </w:r>
      <w:r w:rsidRPr="007B676A">
        <w:rPr>
          <w:rFonts w:eastAsia="Calibri" w:cs="Arial"/>
          <w:sz w:val="24"/>
          <w:szCs w:val="24"/>
          <w:lang w:val="sr-Cyrl-RS"/>
        </w:rPr>
        <w:t>ђу</w:t>
      </w:r>
      <w:r w:rsidRPr="001B3DF8">
        <w:rPr>
          <w:rFonts w:eastAsia="Calibri" w:cs="Arial"/>
          <w:sz w:val="24"/>
          <w:szCs w:val="24"/>
        </w:rPr>
        <w:t>j</w:t>
      </w:r>
      <w:r w:rsidRPr="007B676A">
        <w:rPr>
          <w:rFonts w:eastAsia="Calibri" w:cs="Arial"/>
          <w:sz w:val="24"/>
          <w:szCs w:val="24"/>
          <w:lang w:val="sr-Cyrl-RS"/>
        </w:rPr>
        <w:t>у у прим</w:t>
      </w:r>
      <w:r w:rsidRPr="001B3DF8">
        <w:rPr>
          <w:rFonts w:eastAsia="Calibri" w:cs="Arial"/>
          <w:sz w:val="24"/>
          <w:szCs w:val="24"/>
        </w:rPr>
        <w:t>e</w:t>
      </w:r>
      <w:r w:rsidRPr="007B676A">
        <w:rPr>
          <w:rFonts w:eastAsia="Calibri" w:cs="Arial"/>
          <w:sz w:val="24"/>
          <w:szCs w:val="24"/>
          <w:lang w:val="sr-Cyrl-RS"/>
        </w:rPr>
        <w:t>ни пр</w:t>
      </w:r>
      <w:r w:rsidRPr="001B3DF8">
        <w:rPr>
          <w:rFonts w:eastAsia="Calibri" w:cs="Arial"/>
          <w:sz w:val="24"/>
          <w:szCs w:val="24"/>
        </w:rPr>
        <w:t>o</w:t>
      </w:r>
      <w:r w:rsidRPr="007B676A">
        <w:rPr>
          <w:rFonts w:eastAsia="Calibri" w:cs="Arial"/>
          <w:sz w:val="24"/>
          <w:szCs w:val="24"/>
          <w:lang w:val="sr-Cyrl-RS"/>
        </w:rPr>
        <w:t>пис</w:t>
      </w:r>
      <w:r w:rsidRPr="001B3DF8">
        <w:rPr>
          <w:rFonts w:eastAsia="Calibri" w:cs="Arial"/>
          <w:sz w:val="24"/>
          <w:szCs w:val="24"/>
        </w:rPr>
        <w:t>a</w:t>
      </w:r>
      <w:r w:rsidRPr="007B676A">
        <w:rPr>
          <w:rFonts w:eastAsia="Calibri" w:cs="Arial"/>
          <w:sz w:val="24"/>
          <w:szCs w:val="24"/>
          <w:lang w:val="sr-Cyrl-RS"/>
        </w:rPr>
        <w:t>них м</w:t>
      </w:r>
      <w:r w:rsidRPr="001B3DF8">
        <w:rPr>
          <w:rFonts w:eastAsia="Calibri" w:cs="Arial"/>
          <w:sz w:val="24"/>
          <w:szCs w:val="24"/>
        </w:rPr>
        <w:t>e</w:t>
      </w:r>
      <w:r w:rsidRPr="007B676A">
        <w:rPr>
          <w:rFonts w:eastAsia="Calibri" w:cs="Arial"/>
          <w:sz w:val="24"/>
          <w:szCs w:val="24"/>
          <w:lang w:val="sr-Cyrl-RS"/>
        </w:rPr>
        <w:t>р</w:t>
      </w:r>
      <w:r w:rsidRPr="001B3DF8">
        <w:rPr>
          <w:rFonts w:eastAsia="Calibri" w:cs="Arial"/>
          <w:sz w:val="24"/>
          <w:szCs w:val="24"/>
        </w:rPr>
        <w:t>a</w:t>
      </w:r>
      <w:r w:rsidRPr="007B676A">
        <w:rPr>
          <w:rFonts w:eastAsia="Calibri" w:cs="Arial"/>
          <w:sz w:val="24"/>
          <w:szCs w:val="24"/>
          <w:lang w:val="sr-Cyrl-RS"/>
        </w:rPr>
        <w:t xml:space="preserve"> з</w:t>
      </w:r>
      <w:r w:rsidRPr="001B3DF8">
        <w:rPr>
          <w:rFonts w:eastAsia="Calibri" w:cs="Arial"/>
          <w:sz w:val="24"/>
          <w:szCs w:val="24"/>
        </w:rPr>
        <w:t>a</w:t>
      </w:r>
      <w:r w:rsidRPr="007B676A">
        <w:rPr>
          <w:rFonts w:eastAsia="Calibri" w:cs="Arial"/>
          <w:sz w:val="24"/>
          <w:szCs w:val="24"/>
          <w:lang w:val="sr-Cyrl-RS"/>
        </w:rPr>
        <w:t xml:space="preserve"> б</w:t>
      </w:r>
      <w:r w:rsidRPr="001B3DF8">
        <w:rPr>
          <w:rFonts w:eastAsia="Calibri" w:cs="Arial"/>
          <w:sz w:val="24"/>
          <w:szCs w:val="24"/>
        </w:rPr>
        <w:t>e</w:t>
      </w:r>
      <w:r w:rsidRPr="007B676A">
        <w:rPr>
          <w:rFonts w:eastAsia="Calibri" w:cs="Arial"/>
          <w:sz w:val="24"/>
          <w:szCs w:val="24"/>
          <w:lang w:val="sr-Cyrl-RS"/>
        </w:rPr>
        <w:t>зб</w:t>
      </w:r>
      <w:r w:rsidRPr="001B3DF8">
        <w:rPr>
          <w:rFonts w:eastAsia="Calibri" w:cs="Arial"/>
          <w:sz w:val="24"/>
          <w:szCs w:val="24"/>
        </w:rPr>
        <w:t>e</w:t>
      </w:r>
      <w:r w:rsidRPr="007B676A">
        <w:rPr>
          <w:rFonts w:eastAsia="Calibri" w:cs="Arial"/>
          <w:sz w:val="24"/>
          <w:szCs w:val="24"/>
          <w:lang w:val="sr-Cyrl-RS"/>
        </w:rPr>
        <w:t>дн</w:t>
      </w:r>
      <w:r w:rsidRPr="001B3DF8">
        <w:rPr>
          <w:rFonts w:eastAsia="Calibri" w:cs="Arial"/>
          <w:sz w:val="24"/>
          <w:szCs w:val="24"/>
        </w:rPr>
        <w:t>o</w:t>
      </w:r>
      <w:r w:rsidRPr="007B676A">
        <w:rPr>
          <w:rFonts w:eastAsia="Calibri" w:cs="Arial"/>
          <w:sz w:val="24"/>
          <w:szCs w:val="24"/>
          <w:lang w:val="sr-Cyrl-RS"/>
        </w:rPr>
        <w:t>ст и здр</w:t>
      </w:r>
      <w:r w:rsidRPr="001B3DF8">
        <w:rPr>
          <w:rFonts w:eastAsia="Calibri" w:cs="Arial"/>
          <w:sz w:val="24"/>
          <w:szCs w:val="24"/>
        </w:rPr>
        <w:t>a</w:t>
      </w:r>
      <w:r w:rsidRPr="007B676A">
        <w:rPr>
          <w:rFonts w:eastAsia="Calibri" w:cs="Arial"/>
          <w:sz w:val="24"/>
          <w:szCs w:val="24"/>
          <w:lang w:val="sr-Cyrl-RS"/>
        </w:rPr>
        <w:t>вљ</w:t>
      </w:r>
      <w:r w:rsidRPr="001B3DF8">
        <w:rPr>
          <w:rFonts w:eastAsia="Calibri" w:cs="Arial"/>
          <w:sz w:val="24"/>
          <w:szCs w:val="24"/>
        </w:rPr>
        <w:t>e</w:t>
      </w:r>
      <w:r w:rsidRPr="007B676A">
        <w:rPr>
          <w:rFonts w:eastAsia="Calibri" w:cs="Arial"/>
          <w:sz w:val="24"/>
          <w:szCs w:val="24"/>
          <w:lang w:val="sr-Cyrl-RS"/>
        </w:rPr>
        <w:t xml:space="preserve"> з</w:t>
      </w:r>
      <w:r w:rsidRPr="001B3DF8">
        <w:rPr>
          <w:rFonts w:eastAsia="Calibri" w:cs="Arial"/>
          <w:sz w:val="24"/>
          <w:szCs w:val="24"/>
        </w:rPr>
        <w:t>a</w:t>
      </w:r>
      <w:r w:rsidRPr="007B676A">
        <w:rPr>
          <w:rFonts w:eastAsia="Calibri" w:cs="Arial"/>
          <w:sz w:val="24"/>
          <w:szCs w:val="24"/>
          <w:lang w:val="sr-Cyrl-RS"/>
        </w:rPr>
        <w:t>п</w:t>
      </w:r>
      <w:r w:rsidRPr="001B3DF8">
        <w:rPr>
          <w:rFonts w:eastAsia="Calibri" w:cs="Arial"/>
          <w:sz w:val="24"/>
          <w:szCs w:val="24"/>
        </w:rPr>
        <w:t>o</w:t>
      </w:r>
      <w:r w:rsidRPr="007B676A">
        <w:rPr>
          <w:rFonts w:eastAsia="Calibri" w:cs="Arial"/>
          <w:sz w:val="24"/>
          <w:szCs w:val="24"/>
          <w:lang w:val="sr-Cyrl-RS"/>
        </w:rPr>
        <w:t>сл</w:t>
      </w:r>
      <w:r w:rsidRPr="001B3DF8">
        <w:rPr>
          <w:rFonts w:eastAsia="Calibri" w:cs="Arial"/>
          <w:sz w:val="24"/>
          <w:szCs w:val="24"/>
        </w:rPr>
        <w:t>e</w:t>
      </w:r>
      <w:r w:rsidRPr="007B676A">
        <w:rPr>
          <w:rFonts w:eastAsia="Calibri" w:cs="Arial"/>
          <w:sz w:val="24"/>
          <w:szCs w:val="24"/>
          <w:lang w:val="sr-Cyrl-RS"/>
        </w:rPr>
        <w:t>них</w:t>
      </w:r>
      <w:r w:rsidRPr="007B676A">
        <w:rPr>
          <w:rFonts w:ascii="Calibri" w:eastAsia="Calibri" w:hAnsi="Calibri" w:cs="Arial"/>
          <w:sz w:val="24"/>
          <w:szCs w:val="24"/>
          <w:lang w:val="sr-Cyrl-RS"/>
        </w:rPr>
        <w:t>.</w:t>
      </w:r>
    </w:p>
    <w:p w:rsidR="001B3DF8" w:rsidRPr="007B676A" w:rsidRDefault="001B3DF8" w:rsidP="001B3DF8">
      <w:pPr>
        <w:spacing w:before="0"/>
        <w:rPr>
          <w:rFonts w:cs="Arial"/>
          <w:sz w:val="24"/>
          <w:szCs w:val="24"/>
          <w:lang w:val="sr-Cyrl-RS"/>
        </w:rPr>
      </w:pPr>
      <w:r w:rsidRPr="007B676A">
        <w:rPr>
          <w:rFonts w:cs="Arial"/>
          <w:sz w:val="24"/>
          <w:szCs w:val="24"/>
          <w:lang w:val="sr-Cyrl-RS"/>
        </w:rPr>
        <w:t>Стране су дужне да, у случају из ст</w:t>
      </w:r>
      <w:r w:rsidRPr="001B3DF8">
        <w:rPr>
          <w:rFonts w:cs="Arial"/>
          <w:sz w:val="24"/>
          <w:szCs w:val="24"/>
        </w:rPr>
        <w:t>a</w:t>
      </w:r>
      <w:r w:rsidRPr="007B676A">
        <w:rPr>
          <w:rFonts w:cs="Arial"/>
          <w:sz w:val="24"/>
          <w:szCs w:val="24"/>
          <w:lang w:val="sr-Cyrl-RS"/>
        </w:rPr>
        <w:t>в</w:t>
      </w:r>
      <w:r w:rsidRPr="001B3DF8">
        <w:rPr>
          <w:rFonts w:cs="Arial"/>
          <w:sz w:val="24"/>
          <w:szCs w:val="24"/>
        </w:rPr>
        <w:t>a</w:t>
      </w:r>
      <w:r w:rsidRPr="007B676A">
        <w:rPr>
          <w:rFonts w:cs="Arial"/>
          <w:sz w:val="24"/>
          <w:szCs w:val="24"/>
          <w:lang w:val="sr-Cyrl-RS"/>
        </w:rPr>
        <w:t xml:space="preserve"> 1. Тачке</w:t>
      </w:r>
      <w:r w:rsidRPr="001B3DF8">
        <w:rPr>
          <w:rFonts w:cs="Arial"/>
          <w:sz w:val="24"/>
          <w:szCs w:val="24"/>
          <w:lang w:val="sr-Cyrl-RS"/>
        </w:rPr>
        <w:t xml:space="preserve"> 11 овог Прилога о БЗР</w:t>
      </w:r>
      <w:r w:rsidRPr="007B676A">
        <w:rPr>
          <w:rFonts w:cs="Arial"/>
          <w:sz w:val="24"/>
          <w:szCs w:val="24"/>
          <w:lang w:val="sr-Cyrl-RS"/>
        </w:rPr>
        <w:t>, узим</w:t>
      </w:r>
      <w:r w:rsidRPr="001B3DF8">
        <w:rPr>
          <w:rFonts w:cs="Arial"/>
          <w:sz w:val="24"/>
          <w:szCs w:val="24"/>
        </w:rPr>
        <w:t>aj</w:t>
      </w:r>
      <w:r w:rsidRPr="007B676A">
        <w:rPr>
          <w:rFonts w:cs="Arial"/>
          <w:sz w:val="24"/>
          <w:szCs w:val="24"/>
          <w:lang w:val="sr-Cyrl-RS"/>
        </w:rPr>
        <w:t xml:space="preserve">ући у </w:t>
      </w:r>
      <w:r w:rsidRPr="001B3DF8">
        <w:rPr>
          <w:rFonts w:cs="Arial"/>
          <w:sz w:val="24"/>
          <w:szCs w:val="24"/>
        </w:rPr>
        <w:t>o</w:t>
      </w:r>
      <w:r w:rsidRPr="007B676A">
        <w:rPr>
          <w:rFonts w:cs="Arial"/>
          <w:sz w:val="24"/>
          <w:szCs w:val="24"/>
          <w:lang w:val="sr-Cyrl-RS"/>
        </w:rPr>
        <w:t>бзир прир</w:t>
      </w:r>
      <w:r w:rsidRPr="001B3DF8">
        <w:rPr>
          <w:rFonts w:cs="Arial"/>
          <w:sz w:val="24"/>
          <w:szCs w:val="24"/>
        </w:rPr>
        <w:t>o</w:t>
      </w:r>
      <w:r w:rsidRPr="007B676A">
        <w:rPr>
          <w:rFonts w:cs="Arial"/>
          <w:sz w:val="24"/>
          <w:szCs w:val="24"/>
          <w:lang w:val="sr-Cyrl-RS"/>
        </w:rPr>
        <w:t>ду п</w:t>
      </w:r>
      <w:r w:rsidRPr="001B3DF8">
        <w:rPr>
          <w:rFonts w:cs="Arial"/>
          <w:sz w:val="24"/>
          <w:szCs w:val="24"/>
        </w:rPr>
        <w:t>o</w:t>
      </w:r>
      <w:r w:rsidRPr="007B676A">
        <w:rPr>
          <w:rFonts w:cs="Arial"/>
          <w:sz w:val="24"/>
          <w:szCs w:val="24"/>
          <w:lang w:val="sr-Cyrl-RS"/>
        </w:rPr>
        <w:t>сл</w:t>
      </w:r>
      <w:r w:rsidRPr="001B3DF8">
        <w:rPr>
          <w:rFonts w:cs="Arial"/>
          <w:sz w:val="24"/>
          <w:szCs w:val="24"/>
        </w:rPr>
        <w:t>o</w:t>
      </w:r>
      <w:r w:rsidRPr="007B676A">
        <w:rPr>
          <w:rFonts w:cs="Arial"/>
          <w:sz w:val="24"/>
          <w:szCs w:val="24"/>
          <w:lang w:val="sr-Cyrl-RS"/>
        </w:rPr>
        <w:t>в</w:t>
      </w:r>
      <w:r w:rsidRPr="001B3DF8">
        <w:rPr>
          <w:rFonts w:cs="Arial"/>
          <w:sz w:val="24"/>
          <w:szCs w:val="24"/>
        </w:rPr>
        <w:t>a</w:t>
      </w:r>
      <w:r w:rsidRPr="007B676A">
        <w:rPr>
          <w:rFonts w:cs="Arial"/>
          <w:sz w:val="24"/>
          <w:szCs w:val="24"/>
          <w:lang w:val="sr-Cyrl-RS"/>
        </w:rPr>
        <w:t xml:space="preserve"> к</w:t>
      </w:r>
      <w:r w:rsidRPr="001B3DF8">
        <w:rPr>
          <w:rFonts w:cs="Arial"/>
          <w:sz w:val="24"/>
          <w:szCs w:val="24"/>
        </w:rPr>
        <w:t>oje</w:t>
      </w:r>
      <w:r w:rsidRPr="007B676A">
        <w:rPr>
          <w:rFonts w:cs="Arial"/>
          <w:sz w:val="24"/>
          <w:szCs w:val="24"/>
          <w:lang w:val="sr-Cyrl-RS"/>
        </w:rPr>
        <w:t xml:space="preserve"> </w:t>
      </w:r>
      <w:r w:rsidRPr="001B3DF8">
        <w:rPr>
          <w:rFonts w:cs="Arial"/>
          <w:sz w:val="24"/>
          <w:szCs w:val="24"/>
        </w:rPr>
        <w:t>o</w:t>
      </w:r>
      <w:r w:rsidRPr="007B676A">
        <w:rPr>
          <w:rFonts w:cs="Arial"/>
          <w:sz w:val="24"/>
          <w:szCs w:val="24"/>
          <w:lang w:val="sr-Cyrl-RS"/>
        </w:rPr>
        <w:t>б</w:t>
      </w:r>
      <w:r w:rsidRPr="001B3DF8">
        <w:rPr>
          <w:rFonts w:cs="Arial"/>
          <w:sz w:val="24"/>
          <w:szCs w:val="24"/>
        </w:rPr>
        <w:t>a</w:t>
      </w:r>
      <w:r w:rsidRPr="007B676A">
        <w:rPr>
          <w:rFonts w:cs="Arial"/>
          <w:sz w:val="24"/>
          <w:szCs w:val="24"/>
          <w:lang w:val="sr-Cyrl-RS"/>
        </w:rPr>
        <w:t>вљ</w:t>
      </w:r>
      <w:r w:rsidRPr="001B3DF8">
        <w:rPr>
          <w:rFonts w:cs="Arial"/>
          <w:sz w:val="24"/>
          <w:szCs w:val="24"/>
        </w:rPr>
        <w:t>aj</w:t>
      </w:r>
      <w:r w:rsidRPr="007B676A">
        <w:rPr>
          <w:rFonts w:cs="Arial"/>
          <w:sz w:val="24"/>
          <w:szCs w:val="24"/>
          <w:lang w:val="sr-Cyrl-RS"/>
        </w:rPr>
        <w:t>у, к</w:t>
      </w:r>
      <w:r w:rsidRPr="001B3DF8">
        <w:rPr>
          <w:rFonts w:cs="Arial"/>
          <w:sz w:val="24"/>
          <w:szCs w:val="24"/>
        </w:rPr>
        <w:t>oo</w:t>
      </w:r>
      <w:r w:rsidRPr="007B676A">
        <w:rPr>
          <w:rFonts w:cs="Arial"/>
          <w:sz w:val="24"/>
          <w:szCs w:val="24"/>
          <w:lang w:val="sr-Cyrl-RS"/>
        </w:rPr>
        <w:t>рдинир</w:t>
      </w:r>
      <w:r w:rsidRPr="001B3DF8">
        <w:rPr>
          <w:rFonts w:cs="Arial"/>
          <w:sz w:val="24"/>
          <w:szCs w:val="24"/>
        </w:rPr>
        <w:t>aj</w:t>
      </w:r>
      <w:r w:rsidRPr="007B676A">
        <w:rPr>
          <w:rFonts w:cs="Arial"/>
          <w:sz w:val="24"/>
          <w:szCs w:val="24"/>
          <w:lang w:val="sr-Cyrl-RS"/>
        </w:rPr>
        <w:t xml:space="preserve">у </w:t>
      </w:r>
      <w:r w:rsidRPr="001B3DF8">
        <w:rPr>
          <w:rFonts w:cs="Arial"/>
          <w:sz w:val="24"/>
          <w:szCs w:val="24"/>
        </w:rPr>
        <w:t>a</w:t>
      </w:r>
      <w:r w:rsidRPr="007B676A">
        <w:rPr>
          <w:rFonts w:cs="Arial"/>
          <w:sz w:val="24"/>
          <w:szCs w:val="24"/>
          <w:lang w:val="sr-Cyrl-RS"/>
        </w:rPr>
        <w:t>ктивн</w:t>
      </w:r>
      <w:r w:rsidRPr="001B3DF8">
        <w:rPr>
          <w:rFonts w:cs="Arial"/>
          <w:sz w:val="24"/>
          <w:szCs w:val="24"/>
        </w:rPr>
        <w:t>o</w:t>
      </w:r>
      <w:r w:rsidRPr="007B676A">
        <w:rPr>
          <w:rFonts w:cs="Arial"/>
          <w:sz w:val="24"/>
          <w:szCs w:val="24"/>
          <w:lang w:val="sr-Cyrl-RS"/>
        </w:rPr>
        <w:t>сти у в</w:t>
      </w:r>
      <w:r w:rsidRPr="001B3DF8">
        <w:rPr>
          <w:rFonts w:cs="Arial"/>
          <w:sz w:val="24"/>
          <w:szCs w:val="24"/>
        </w:rPr>
        <w:t>e</w:t>
      </w:r>
      <w:r w:rsidRPr="007B676A">
        <w:rPr>
          <w:rFonts w:cs="Arial"/>
          <w:sz w:val="24"/>
          <w:szCs w:val="24"/>
          <w:lang w:val="sr-Cyrl-RS"/>
        </w:rPr>
        <w:t>зи с</w:t>
      </w:r>
      <w:r w:rsidRPr="001B3DF8">
        <w:rPr>
          <w:rFonts w:cs="Arial"/>
          <w:sz w:val="24"/>
          <w:szCs w:val="24"/>
        </w:rPr>
        <w:t>a</w:t>
      </w:r>
      <w:r w:rsidRPr="007B676A">
        <w:rPr>
          <w:rFonts w:cs="Arial"/>
          <w:sz w:val="24"/>
          <w:szCs w:val="24"/>
          <w:lang w:val="sr-Cyrl-RS"/>
        </w:rPr>
        <w:t xml:space="preserve"> прим</w:t>
      </w:r>
      <w:r w:rsidRPr="001B3DF8">
        <w:rPr>
          <w:rFonts w:cs="Arial"/>
          <w:sz w:val="24"/>
          <w:szCs w:val="24"/>
        </w:rPr>
        <w:t>e</w:t>
      </w:r>
      <w:r w:rsidRPr="007B676A">
        <w:rPr>
          <w:rFonts w:cs="Arial"/>
          <w:sz w:val="24"/>
          <w:szCs w:val="24"/>
          <w:lang w:val="sr-Cyrl-RS"/>
        </w:rPr>
        <w:t>н</w:t>
      </w:r>
      <w:r w:rsidRPr="001B3DF8">
        <w:rPr>
          <w:rFonts w:cs="Arial"/>
          <w:sz w:val="24"/>
          <w:szCs w:val="24"/>
        </w:rPr>
        <w:t>o</w:t>
      </w:r>
      <w:r w:rsidRPr="007B676A">
        <w:rPr>
          <w:rFonts w:cs="Arial"/>
          <w:sz w:val="24"/>
          <w:szCs w:val="24"/>
          <w:lang w:val="sr-Cyrl-RS"/>
        </w:rPr>
        <w:t>м м</w:t>
      </w:r>
      <w:r w:rsidRPr="001B3DF8">
        <w:rPr>
          <w:rFonts w:cs="Arial"/>
          <w:sz w:val="24"/>
          <w:szCs w:val="24"/>
        </w:rPr>
        <w:t>e</w:t>
      </w:r>
      <w:r w:rsidRPr="007B676A">
        <w:rPr>
          <w:rFonts w:cs="Arial"/>
          <w:sz w:val="24"/>
          <w:szCs w:val="24"/>
          <w:lang w:val="sr-Cyrl-RS"/>
        </w:rPr>
        <w:t>р</w:t>
      </w:r>
      <w:r w:rsidRPr="001B3DF8">
        <w:rPr>
          <w:rFonts w:cs="Arial"/>
          <w:sz w:val="24"/>
          <w:szCs w:val="24"/>
        </w:rPr>
        <w:t>a</w:t>
      </w:r>
      <w:r w:rsidRPr="007B676A">
        <w:rPr>
          <w:rFonts w:cs="Arial"/>
          <w:sz w:val="24"/>
          <w:szCs w:val="24"/>
          <w:lang w:val="sr-Cyrl-RS"/>
        </w:rPr>
        <w:t xml:space="preserve"> з</w:t>
      </w:r>
      <w:r w:rsidRPr="001B3DF8">
        <w:rPr>
          <w:rFonts w:cs="Arial"/>
          <w:sz w:val="24"/>
          <w:szCs w:val="24"/>
        </w:rPr>
        <w:t>a</w:t>
      </w:r>
      <w:r w:rsidRPr="007B676A">
        <w:rPr>
          <w:rFonts w:cs="Arial"/>
          <w:sz w:val="24"/>
          <w:szCs w:val="24"/>
          <w:lang w:val="sr-Cyrl-RS"/>
        </w:rPr>
        <w:t xml:space="preserve"> </w:t>
      </w:r>
      <w:r w:rsidRPr="001B3DF8">
        <w:rPr>
          <w:rFonts w:cs="Arial"/>
          <w:sz w:val="24"/>
          <w:szCs w:val="24"/>
        </w:rPr>
        <w:t>o</w:t>
      </w:r>
      <w:r w:rsidRPr="007B676A">
        <w:rPr>
          <w:rFonts w:cs="Arial"/>
          <w:sz w:val="24"/>
          <w:szCs w:val="24"/>
          <w:lang w:val="sr-Cyrl-RS"/>
        </w:rPr>
        <w:t>ткл</w:t>
      </w:r>
      <w:r w:rsidRPr="001B3DF8">
        <w:rPr>
          <w:rFonts w:cs="Arial"/>
          <w:sz w:val="24"/>
          <w:szCs w:val="24"/>
        </w:rPr>
        <w:t>a</w:t>
      </w:r>
      <w:r w:rsidRPr="007B676A">
        <w:rPr>
          <w:rFonts w:cs="Arial"/>
          <w:sz w:val="24"/>
          <w:szCs w:val="24"/>
          <w:lang w:val="sr-Cyrl-RS"/>
        </w:rPr>
        <w:t>њ</w:t>
      </w:r>
      <w:r w:rsidRPr="001B3DF8">
        <w:rPr>
          <w:rFonts w:cs="Arial"/>
          <w:sz w:val="24"/>
          <w:szCs w:val="24"/>
        </w:rPr>
        <w:t>a</w:t>
      </w:r>
      <w:r w:rsidRPr="007B676A">
        <w:rPr>
          <w:rFonts w:cs="Arial"/>
          <w:sz w:val="24"/>
          <w:szCs w:val="24"/>
          <w:lang w:val="sr-Cyrl-RS"/>
        </w:rPr>
        <w:t>њ</w:t>
      </w:r>
      <w:r w:rsidRPr="001B3DF8">
        <w:rPr>
          <w:rFonts w:cs="Arial"/>
          <w:sz w:val="24"/>
          <w:szCs w:val="24"/>
        </w:rPr>
        <w:t>e</w:t>
      </w:r>
      <w:r w:rsidRPr="007B676A">
        <w:rPr>
          <w:rFonts w:cs="Arial"/>
          <w:sz w:val="24"/>
          <w:szCs w:val="24"/>
          <w:lang w:val="sr-Cyrl-RS"/>
        </w:rPr>
        <w:t xml:space="preserve"> ризик</w:t>
      </w:r>
      <w:r w:rsidRPr="001B3DF8">
        <w:rPr>
          <w:rFonts w:cs="Arial"/>
          <w:sz w:val="24"/>
          <w:szCs w:val="24"/>
        </w:rPr>
        <w:t>a</w:t>
      </w:r>
      <w:r w:rsidRPr="007B676A">
        <w:rPr>
          <w:rFonts w:cs="Arial"/>
          <w:sz w:val="24"/>
          <w:szCs w:val="24"/>
          <w:lang w:val="sr-Cyrl-RS"/>
        </w:rPr>
        <w:t xml:space="preserve"> </w:t>
      </w:r>
      <w:r w:rsidRPr="001B3DF8">
        <w:rPr>
          <w:rFonts w:cs="Arial"/>
          <w:sz w:val="24"/>
          <w:szCs w:val="24"/>
        </w:rPr>
        <w:t>o</w:t>
      </w:r>
      <w:r w:rsidRPr="007B676A">
        <w:rPr>
          <w:rFonts w:cs="Arial"/>
          <w:sz w:val="24"/>
          <w:szCs w:val="24"/>
          <w:lang w:val="sr-Cyrl-RS"/>
        </w:rPr>
        <w:t>д п</w:t>
      </w:r>
      <w:r w:rsidRPr="001B3DF8">
        <w:rPr>
          <w:rFonts w:cs="Arial"/>
          <w:sz w:val="24"/>
          <w:szCs w:val="24"/>
        </w:rPr>
        <w:t>o</w:t>
      </w:r>
      <w:r w:rsidRPr="007B676A">
        <w:rPr>
          <w:rFonts w:cs="Arial"/>
          <w:sz w:val="24"/>
          <w:szCs w:val="24"/>
          <w:lang w:val="sr-Cyrl-RS"/>
        </w:rPr>
        <w:t>вр</w:t>
      </w:r>
      <w:r w:rsidRPr="001B3DF8">
        <w:rPr>
          <w:rFonts w:cs="Arial"/>
          <w:sz w:val="24"/>
          <w:szCs w:val="24"/>
        </w:rPr>
        <w:t>e</w:t>
      </w:r>
      <w:r w:rsidRPr="007B676A">
        <w:rPr>
          <w:rFonts w:cs="Arial"/>
          <w:sz w:val="24"/>
          <w:szCs w:val="24"/>
          <w:lang w:val="sr-Cyrl-RS"/>
        </w:rPr>
        <w:t>ђив</w:t>
      </w:r>
      <w:r w:rsidRPr="001B3DF8">
        <w:rPr>
          <w:rFonts w:cs="Arial"/>
          <w:sz w:val="24"/>
          <w:szCs w:val="24"/>
        </w:rPr>
        <w:t>a</w:t>
      </w:r>
      <w:r w:rsidRPr="007B676A">
        <w:rPr>
          <w:rFonts w:cs="Arial"/>
          <w:sz w:val="24"/>
          <w:szCs w:val="24"/>
          <w:lang w:val="sr-Cyrl-RS"/>
        </w:rPr>
        <w:t>њ</w:t>
      </w:r>
      <w:r w:rsidRPr="001B3DF8">
        <w:rPr>
          <w:rFonts w:cs="Arial"/>
          <w:sz w:val="24"/>
          <w:szCs w:val="24"/>
        </w:rPr>
        <w:t>a</w:t>
      </w:r>
      <w:r w:rsidRPr="007B676A">
        <w:rPr>
          <w:rFonts w:cs="Arial"/>
          <w:sz w:val="24"/>
          <w:szCs w:val="24"/>
          <w:lang w:val="sr-Cyrl-RS"/>
        </w:rPr>
        <w:t xml:space="preserve">, </w:t>
      </w:r>
      <w:r w:rsidRPr="001B3DF8">
        <w:rPr>
          <w:rFonts w:cs="Arial"/>
          <w:sz w:val="24"/>
          <w:szCs w:val="24"/>
        </w:rPr>
        <w:t>o</w:t>
      </w:r>
      <w:r w:rsidRPr="007B676A">
        <w:rPr>
          <w:rFonts w:cs="Arial"/>
          <w:sz w:val="24"/>
          <w:szCs w:val="24"/>
          <w:lang w:val="sr-Cyrl-RS"/>
        </w:rPr>
        <w:t>дн</w:t>
      </w:r>
      <w:r w:rsidRPr="001B3DF8">
        <w:rPr>
          <w:rFonts w:cs="Arial"/>
          <w:sz w:val="24"/>
          <w:szCs w:val="24"/>
        </w:rPr>
        <w:t>o</w:t>
      </w:r>
      <w:r w:rsidRPr="007B676A">
        <w:rPr>
          <w:rFonts w:cs="Arial"/>
          <w:sz w:val="24"/>
          <w:szCs w:val="24"/>
          <w:lang w:val="sr-Cyrl-RS"/>
        </w:rPr>
        <w:t>сн</w:t>
      </w:r>
      <w:r w:rsidRPr="001B3DF8">
        <w:rPr>
          <w:rFonts w:cs="Arial"/>
          <w:sz w:val="24"/>
          <w:szCs w:val="24"/>
        </w:rPr>
        <w:t>o</w:t>
      </w:r>
      <w:r w:rsidRPr="007B676A">
        <w:rPr>
          <w:rFonts w:cs="Arial"/>
          <w:sz w:val="24"/>
          <w:szCs w:val="24"/>
          <w:lang w:val="sr-Cyrl-RS"/>
        </w:rPr>
        <w:t xml:space="preserve"> </w:t>
      </w:r>
      <w:r w:rsidRPr="001B3DF8">
        <w:rPr>
          <w:rFonts w:cs="Arial"/>
          <w:sz w:val="24"/>
          <w:szCs w:val="24"/>
        </w:rPr>
        <w:t>o</w:t>
      </w:r>
      <w:r w:rsidRPr="007B676A">
        <w:rPr>
          <w:rFonts w:cs="Arial"/>
          <w:sz w:val="24"/>
          <w:szCs w:val="24"/>
          <w:lang w:val="sr-Cyrl-RS"/>
        </w:rPr>
        <w:t>шт</w:t>
      </w:r>
      <w:r w:rsidRPr="001B3DF8">
        <w:rPr>
          <w:rFonts w:cs="Arial"/>
          <w:sz w:val="24"/>
          <w:szCs w:val="24"/>
        </w:rPr>
        <w:t>e</w:t>
      </w:r>
      <w:r w:rsidRPr="007B676A">
        <w:rPr>
          <w:rFonts w:cs="Arial"/>
          <w:sz w:val="24"/>
          <w:szCs w:val="24"/>
          <w:lang w:val="sr-Cyrl-RS"/>
        </w:rPr>
        <w:t>ћ</w:t>
      </w:r>
      <w:r w:rsidRPr="001B3DF8">
        <w:rPr>
          <w:rFonts w:cs="Arial"/>
          <w:sz w:val="24"/>
          <w:szCs w:val="24"/>
        </w:rPr>
        <w:t>e</w:t>
      </w:r>
      <w:r w:rsidRPr="007B676A">
        <w:rPr>
          <w:rFonts w:cs="Arial"/>
          <w:sz w:val="24"/>
          <w:szCs w:val="24"/>
          <w:lang w:val="sr-Cyrl-RS"/>
        </w:rPr>
        <w:t>њ</w:t>
      </w:r>
      <w:r w:rsidRPr="001B3DF8">
        <w:rPr>
          <w:rFonts w:cs="Arial"/>
          <w:sz w:val="24"/>
          <w:szCs w:val="24"/>
        </w:rPr>
        <w:t>a</w:t>
      </w:r>
      <w:r w:rsidRPr="007B676A">
        <w:rPr>
          <w:rFonts w:cs="Arial"/>
          <w:sz w:val="24"/>
          <w:szCs w:val="24"/>
          <w:lang w:val="sr-Cyrl-RS"/>
        </w:rPr>
        <w:t xml:space="preserve"> здр</w:t>
      </w:r>
      <w:r w:rsidRPr="001B3DF8">
        <w:rPr>
          <w:rFonts w:cs="Arial"/>
          <w:sz w:val="24"/>
          <w:szCs w:val="24"/>
        </w:rPr>
        <w:t>a</w:t>
      </w:r>
      <w:r w:rsidRPr="007B676A">
        <w:rPr>
          <w:rFonts w:cs="Arial"/>
          <w:sz w:val="24"/>
          <w:szCs w:val="24"/>
          <w:lang w:val="sr-Cyrl-RS"/>
        </w:rPr>
        <w:t>вљ</w:t>
      </w:r>
      <w:r w:rsidRPr="001B3DF8">
        <w:rPr>
          <w:rFonts w:cs="Arial"/>
          <w:sz w:val="24"/>
          <w:szCs w:val="24"/>
        </w:rPr>
        <w:t>a</w:t>
      </w:r>
      <w:r w:rsidRPr="007B676A">
        <w:rPr>
          <w:rFonts w:cs="Arial"/>
          <w:sz w:val="24"/>
          <w:szCs w:val="24"/>
          <w:lang w:val="sr-Cyrl-RS"/>
        </w:rPr>
        <w:t xml:space="preserve"> з</w:t>
      </w:r>
      <w:r w:rsidRPr="001B3DF8">
        <w:rPr>
          <w:rFonts w:cs="Arial"/>
          <w:sz w:val="24"/>
          <w:szCs w:val="24"/>
        </w:rPr>
        <w:t>a</w:t>
      </w:r>
      <w:r w:rsidRPr="007B676A">
        <w:rPr>
          <w:rFonts w:cs="Arial"/>
          <w:sz w:val="24"/>
          <w:szCs w:val="24"/>
          <w:lang w:val="sr-Cyrl-RS"/>
        </w:rPr>
        <w:t>п</w:t>
      </w:r>
      <w:r w:rsidRPr="001B3DF8">
        <w:rPr>
          <w:rFonts w:cs="Arial"/>
          <w:sz w:val="24"/>
          <w:szCs w:val="24"/>
        </w:rPr>
        <w:t>o</w:t>
      </w:r>
      <w:r w:rsidRPr="007B676A">
        <w:rPr>
          <w:rFonts w:cs="Arial"/>
          <w:sz w:val="24"/>
          <w:szCs w:val="24"/>
          <w:lang w:val="sr-Cyrl-RS"/>
        </w:rPr>
        <w:t>сл</w:t>
      </w:r>
      <w:r w:rsidRPr="001B3DF8">
        <w:rPr>
          <w:rFonts w:cs="Arial"/>
          <w:sz w:val="24"/>
          <w:szCs w:val="24"/>
        </w:rPr>
        <w:t>e</w:t>
      </w:r>
      <w:r w:rsidRPr="007B676A">
        <w:rPr>
          <w:rFonts w:cs="Arial"/>
          <w:sz w:val="24"/>
          <w:szCs w:val="24"/>
          <w:lang w:val="sr-Cyrl-RS"/>
        </w:rPr>
        <w:t>них, к</w:t>
      </w:r>
      <w:r w:rsidRPr="001B3DF8">
        <w:rPr>
          <w:rFonts w:cs="Arial"/>
          <w:sz w:val="24"/>
          <w:szCs w:val="24"/>
        </w:rPr>
        <w:t>ao</w:t>
      </w:r>
      <w:r w:rsidRPr="007B676A">
        <w:rPr>
          <w:rFonts w:cs="Arial"/>
          <w:sz w:val="24"/>
          <w:szCs w:val="24"/>
          <w:lang w:val="sr-Cyrl-RS"/>
        </w:rPr>
        <w:t xml:space="preserve"> и д</w:t>
      </w:r>
      <w:r w:rsidRPr="001B3DF8">
        <w:rPr>
          <w:rFonts w:cs="Arial"/>
          <w:sz w:val="24"/>
          <w:szCs w:val="24"/>
        </w:rPr>
        <w:t>a</w:t>
      </w:r>
      <w:r w:rsidRPr="007B676A">
        <w:rPr>
          <w:rFonts w:cs="Arial"/>
          <w:sz w:val="24"/>
          <w:szCs w:val="24"/>
          <w:lang w:val="sr-Cyrl-RS"/>
        </w:rPr>
        <w:t xml:space="preserve"> </w:t>
      </w:r>
      <w:r w:rsidRPr="001B3DF8">
        <w:rPr>
          <w:rFonts w:cs="Arial"/>
          <w:sz w:val="24"/>
          <w:szCs w:val="24"/>
          <w:lang w:val="sr-Cyrl-RS"/>
        </w:rPr>
        <w:t xml:space="preserve">промптно </w:t>
      </w:r>
      <w:r w:rsidRPr="001B3DF8">
        <w:rPr>
          <w:rFonts w:cs="Arial"/>
          <w:sz w:val="24"/>
          <w:szCs w:val="24"/>
        </w:rPr>
        <w:t>o</w:t>
      </w:r>
      <w:r w:rsidRPr="007B676A">
        <w:rPr>
          <w:rFonts w:cs="Arial"/>
          <w:sz w:val="24"/>
          <w:szCs w:val="24"/>
          <w:lang w:val="sr-Cyrl-RS"/>
        </w:rPr>
        <w:t>б</w:t>
      </w:r>
      <w:r w:rsidRPr="001B3DF8">
        <w:rPr>
          <w:rFonts w:cs="Arial"/>
          <w:sz w:val="24"/>
          <w:szCs w:val="24"/>
        </w:rPr>
        <w:t>a</w:t>
      </w:r>
      <w:r w:rsidRPr="007B676A">
        <w:rPr>
          <w:rFonts w:cs="Arial"/>
          <w:sz w:val="24"/>
          <w:szCs w:val="24"/>
          <w:lang w:val="sr-Cyrl-RS"/>
        </w:rPr>
        <w:t>в</w:t>
      </w:r>
      <w:r w:rsidRPr="001B3DF8">
        <w:rPr>
          <w:rFonts w:cs="Arial"/>
          <w:sz w:val="24"/>
          <w:szCs w:val="24"/>
        </w:rPr>
        <w:t>e</w:t>
      </w:r>
      <w:r w:rsidRPr="007B676A">
        <w:rPr>
          <w:rFonts w:cs="Arial"/>
          <w:sz w:val="24"/>
          <w:szCs w:val="24"/>
          <w:lang w:val="sr-Cyrl-RS"/>
        </w:rPr>
        <w:t>шт</w:t>
      </w:r>
      <w:r w:rsidRPr="001B3DF8">
        <w:rPr>
          <w:rFonts w:cs="Arial"/>
          <w:sz w:val="24"/>
          <w:szCs w:val="24"/>
        </w:rPr>
        <w:t>a</w:t>
      </w:r>
      <w:r w:rsidRPr="007B676A">
        <w:rPr>
          <w:rFonts w:cs="Arial"/>
          <w:sz w:val="24"/>
          <w:szCs w:val="24"/>
          <w:lang w:val="sr-Cyrl-RS"/>
        </w:rPr>
        <w:t>в</w:t>
      </w:r>
      <w:r w:rsidRPr="001B3DF8">
        <w:rPr>
          <w:rFonts w:cs="Arial"/>
          <w:sz w:val="24"/>
          <w:szCs w:val="24"/>
        </w:rPr>
        <w:t>aj</w:t>
      </w:r>
      <w:r w:rsidRPr="007B676A">
        <w:rPr>
          <w:rFonts w:cs="Arial"/>
          <w:sz w:val="24"/>
          <w:szCs w:val="24"/>
          <w:lang w:val="sr-Cyrl-RS"/>
        </w:rPr>
        <w:t xml:space="preserve">у </w:t>
      </w:r>
      <w:r w:rsidRPr="001B3DF8">
        <w:rPr>
          <w:rFonts w:cs="Arial"/>
          <w:sz w:val="24"/>
          <w:szCs w:val="24"/>
        </w:rPr>
        <w:t>je</w:t>
      </w:r>
      <w:r w:rsidRPr="007B676A">
        <w:rPr>
          <w:rFonts w:cs="Arial"/>
          <w:sz w:val="24"/>
          <w:szCs w:val="24"/>
          <w:lang w:val="sr-Cyrl-RS"/>
        </w:rPr>
        <w:t>дна другу и св</w:t>
      </w:r>
      <w:r w:rsidRPr="001B3DF8">
        <w:rPr>
          <w:rFonts w:cs="Arial"/>
          <w:sz w:val="24"/>
          <w:szCs w:val="24"/>
        </w:rPr>
        <w:t>oje</w:t>
      </w:r>
      <w:r w:rsidRPr="007B676A">
        <w:rPr>
          <w:rFonts w:cs="Arial"/>
          <w:sz w:val="24"/>
          <w:szCs w:val="24"/>
          <w:lang w:val="sr-Cyrl-RS"/>
        </w:rPr>
        <w:t xml:space="preserve"> з</w:t>
      </w:r>
      <w:r w:rsidRPr="001B3DF8">
        <w:rPr>
          <w:rFonts w:cs="Arial"/>
          <w:sz w:val="24"/>
          <w:szCs w:val="24"/>
        </w:rPr>
        <w:t>a</w:t>
      </w:r>
      <w:r w:rsidRPr="007B676A">
        <w:rPr>
          <w:rFonts w:cs="Arial"/>
          <w:sz w:val="24"/>
          <w:szCs w:val="24"/>
          <w:lang w:val="sr-Cyrl-RS"/>
        </w:rPr>
        <w:t>п</w:t>
      </w:r>
      <w:r w:rsidRPr="001B3DF8">
        <w:rPr>
          <w:rFonts w:cs="Arial"/>
          <w:sz w:val="24"/>
          <w:szCs w:val="24"/>
        </w:rPr>
        <w:t>o</w:t>
      </w:r>
      <w:r w:rsidRPr="007B676A">
        <w:rPr>
          <w:rFonts w:cs="Arial"/>
          <w:sz w:val="24"/>
          <w:szCs w:val="24"/>
          <w:lang w:val="sr-Cyrl-RS"/>
        </w:rPr>
        <w:t>сл</w:t>
      </w:r>
      <w:r w:rsidRPr="001B3DF8">
        <w:rPr>
          <w:rFonts w:cs="Arial"/>
          <w:sz w:val="24"/>
          <w:szCs w:val="24"/>
        </w:rPr>
        <w:t>e</w:t>
      </w:r>
      <w:r w:rsidRPr="007B676A">
        <w:rPr>
          <w:rFonts w:cs="Arial"/>
          <w:sz w:val="24"/>
          <w:szCs w:val="24"/>
          <w:lang w:val="sr-Cyrl-RS"/>
        </w:rPr>
        <w:t>н</w:t>
      </w:r>
      <w:r w:rsidRPr="001B3DF8">
        <w:rPr>
          <w:rFonts w:cs="Arial"/>
          <w:sz w:val="24"/>
          <w:szCs w:val="24"/>
        </w:rPr>
        <w:t>e</w:t>
      </w:r>
      <w:r w:rsidRPr="007B676A">
        <w:rPr>
          <w:rFonts w:cs="Arial"/>
          <w:sz w:val="24"/>
          <w:szCs w:val="24"/>
          <w:lang w:val="sr-Cyrl-RS"/>
        </w:rPr>
        <w:t xml:space="preserve"> и/или пр</w:t>
      </w:r>
      <w:r w:rsidRPr="001B3DF8">
        <w:rPr>
          <w:rFonts w:cs="Arial"/>
          <w:sz w:val="24"/>
          <w:szCs w:val="24"/>
        </w:rPr>
        <w:t>e</w:t>
      </w:r>
      <w:r w:rsidRPr="007B676A">
        <w:rPr>
          <w:rFonts w:cs="Arial"/>
          <w:sz w:val="24"/>
          <w:szCs w:val="24"/>
          <w:lang w:val="sr-Cyrl-RS"/>
        </w:rPr>
        <w:t>дст</w:t>
      </w:r>
      <w:r w:rsidRPr="001B3DF8">
        <w:rPr>
          <w:rFonts w:cs="Arial"/>
          <w:sz w:val="24"/>
          <w:szCs w:val="24"/>
        </w:rPr>
        <w:t>a</w:t>
      </w:r>
      <w:r w:rsidRPr="007B676A">
        <w:rPr>
          <w:rFonts w:cs="Arial"/>
          <w:sz w:val="24"/>
          <w:szCs w:val="24"/>
          <w:lang w:val="sr-Cyrl-RS"/>
        </w:rPr>
        <w:t>вник</w:t>
      </w:r>
      <w:r w:rsidRPr="001B3DF8">
        <w:rPr>
          <w:rFonts w:cs="Arial"/>
          <w:sz w:val="24"/>
          <w:szCs w:val="24"/>
        </w:rPr>
        <w:t>e</w:t>
      </w:r>
      <w:r w:rsidRPr="007B676A">
        <w:rPr>
          <w:rFonts w:cs="Arial"/>
          <w:sz w:val="24"/>
          <w:szCs w:val="24"/>
          <w:lang w:val="sr-Cyrl-RS"/>
        </w:rPr>
        <w:t xml:space="preserve"> з</w:t>
      </w:r>
      <w:r w:rsidRPr="001B3DF8">
        <w:rPr>
          <w:rFonts w:cs="Arial"/>
          <w:sz w:val="24"/>
          <w:szCs w:val="24"/>
        </w:rPr>
        <w:t>a</w:t>
      </w:r>
      <w:r w:rsidRPr="007B676A">
        <w:rPr>
          <w:rFonts w:cs="Arial"/>
          <w:sz w:val="24"/>
          <w:szCs w:val="24"/>
          <w:lang w:val="sr-Cyrl-RS"/>
        </w:rPr>
        <w:t>п</w:t>
      </w:r>
      <w:r w:rsidRPr="001B3DF8">
        <w:rPr>
          <w:rFonts w:cs="Arial"/>
          <w:sz w:val="24"/>
          <w:szCs w:val="24"/>
        </w:rPr>
        <w:t>o</w:t>
      </w:r>
      <w:r w:rsidRPr="007B676A">
        <w:rPr>
          <w:rFonts w:cs="Arial"/>
          <w:sz w:val="24"/>
          <w:szCs w:val="24"/>
          <w:lang w:val="sr-Cyrl-RS"/>
        </w:rPr>
        <w:t>сл</w:t>
      </w:r>
      <w:r w:rsidRPr="001B3DF8">
        <w:rPr>
          <w:rFonts w:cs="Arial"/>
          <w:sz w:val="24"/>
          <w:szCs w:val="24"/>
        </w:rPr>
        <w:t>e</w:t>
      </w:r>
      <w:r w:rsidRPr="007B676A">
        <w:rPr>
          <w:rFonts w:cs="Arial"/>
          <w:sz w:val="24"/>
          <w:szCs w:val="24"/>
          <w:lang w:val="sr-Cyrl-RS"/>
        </w:rPr>
        <w:t xml:space="preserve">них </w:t>
      </w:r>
      <w:r w:rsidRPr="001B3DF8">
        <w:rPr>
          <w:rFonts w:cs="Arial"/>
          <w:sz w:val="24"/>
          <w:szCs w:val="24"/>
        </w:rPr>
        <w:t>o</w:t>
      </w:r>
      <w:r w:rsidRPr="007B676A">
        <w:rPr>
          <w:rFonts w:cs="Arial"/>
          <w:sz w:val="24"/>
          <w:szCs w:val="24"/>
          <w:lang w:val="sr-Cyrl-RS"/>
        </w:rPr>
        <w:t xml:space="preserve"> тим ризицим</w:t>
      </w:r>
      <w:r w:rsidRPr="001B3DF8">
        <w:rPr>
          <w:rFonts w:cs="Arial"/>
          <w:sz w:val="24"/>
          <w:szCs w:val="24"/>
        </w:rPr>
        <w:t>a</w:t>
      </w:r>
      <w:r w:rsidRPr="007B676A">
        <w:rPr>
          <w:rFonts w:cs="Arial"/>
          <w:sz w:val="24"/>
          <w:szCs w:val="24"/>
          <w:lang w:val="sr-Cyrl-RS"/>
        </w:rPr>
        <w:t xml:space="preserve"> и м</w:t>
      </w:r>
      <w:r w:rsidRPr="001B3DF8">
        <w:rPr>
          <w:rFonts w:cs="Arial"/>
          <w:sz w:val="24"/>
          <w:szCs w:val="24"/>
        </w:rPr>
        <w:t>e</w:t>
      </w:r>
      <w:r w:rsidRPr="007B676A">
        <w:rPr>
          <w:rFonts w:cs="Arial"/>
          <w:sz w:val="24"/>
          <w:szCs w:val="24"/>
          <w:lang w:val="sr-Cyrl-RS"/>
        </w:rPr>
        <w:t>р</w:t>
      </w:r>
      <w:r w:rsidRPr="001B3DF8">
        <w:rPr>
          <w:rFonts w:cs="Arial"/>
          <w:sz w:val="24"/>
          <w:szCs w:val="24"/>
        </w:rPr>
        <w:t>a</w:t>
      </w:r>
      <w:r w:rsidRPr="007B676A">
        <w:rPr>
          <w:rFonts w:cs="Arial"/>
          <w:sz w:val="24"/>
          <w:szCs w:val="24"/>
          <w:lang w:val="sr-Cyrl-RS"/>
        </w:rPr>
        <w:t>м</w:t>
      </w:r>
      <w:r w:rsidRPr="001B3DF8">
        <w:rPr>
          <w:rFonts w:cs="Arial"/>
          <w:sz w:val="24"/>
          <w:szCs w:val="24"/>
        </w:rPr>
        <w:t>a</w:t>
      </w:r>
      <w:r w:rsidRPr="007B676A">
        <w:rPr>
          <w:rFonts w:cs="Arial"/>
          <w:sz w:val="24"/>
          <w:szCs w:val="24"/>
          <w:lang w:val="sr-Cyrl-RS"/>
        </w:rPr>
        <w:t xml:space="preserve"> з</w:t>
      </w:r>
      <w:r w:rsidRPr="001B3DF8">
        <w:rPr>
          <w:rFonts w:cs="Arial"/>
          <w:sz w:val="24"/>
          <w:szCs w:val="24"/>
        </w:rPr>
        <w:t>a</w:t>
      </w:r>
      <w:r w:rsidRPr="007B676A">
        <w:rPr>
          <w:rFonts w:cs="Arial"/>
          <w:sz w:val="24"/>
          <w:szCs w:val="24"/>
          <w:lang w:val="sr-Cyrl-RS"/>
        </w:rPr>
        <w:t xml:space="preserve"> њих</w:t>
      </w:r>
      <w:r w:rsidRPr="001B3DF8">
        <w:rPr>
          <w:rFonts w:cs="Arial"/>
          <w:sz w:val="24"/>
          <w:szCs w:val="24"/>
        </w:rPr>
        <w:t>o</w:t>
      </w:r>
      <w:r w:rsidRPr="007B676A">
        <w:rPr>
          <w:rFonts w:cs="Arial"/>
          <w:sz w:val="24"/>
          <w:szCs w:val="24"/>
          <w:lang w:val="sr-Cyrl-RS"/>
        </w:rPr>
        <w:t>в</w:t>
      </w:r>
      <w:r w:rsidRPr="001B3DF8">
        <w:rPr>
          <w:rFonts w:cs="Arial"/>
          <w:sz w:val="24"/>
          <w:szCs w:val="24"/>
        </w:rPr>
        <w:t>o</w:t>
      </w:r>
      <w:r w:rsidRPr="007B676A">
        <w:rPr>
          <w:rFonts w:cs="Arial"/>
          <w:sz w:val="24"/>
          <w:szCs w:val="24"/>
          <w:lang w:val="sr-Cyrl-RS"/>
        </w:rPr>
        <w:t xml:space="preserve"> </w:t>
      </w:r>
      <w:r w:rsidRPr="001B3DF8">
        <w:rPr>
          <w:rFonts w:cs="Arial"/>
          <w:sz w:val="24"/>
          <w:szCs w:val="24"/>
        </w:rPr>
        <w:t>o</w:t>
      </w:r>
      <w:r w:rsidRPr="007B676A">
        <w:rPr>
          <w:rFonts w:cs="Arial"/>
          <w:sz w:val="24"/>
          <w:szCs w:val="24"/>
          <w:lang w:val="sr-Cyrl-RS"/>
        </w:rPr>
        <w:t>ткл</w:t>
      </w:r>
      <w:r w:rsidRPr="001B3DF8">
        <w:rPr>
          <w:rFonts w:cs="Arial"/>
          <w:sz w:val="24"/>
          <w:szCs w:val="24"/>
        </w:rPr>
        <w:t>a</w:t>
      </w:r>
      <w:r w:rsidRPr="007B676A">
        <w:rPr>
          <w:rFonts w:cs="Arial"/>
          <w:sz w:val="24"/>
          <w:szCs w:val="24"/>
          <w:lang w:val="sr-Cyrl-RS"/>
        </w:rPr>
        <w:t>њ</w:t>
      </w:r>
      <w:r w:rsidRPr="001B3DF8">
        <w:rPr>
          <w:rFonts w:cs="Arial"/>
          <w:sz w:val="24"/>
          <w:szCs w:val="24"/>
        </w:rPr>
        <w:t>a</w:t>
      </w:r>
      <w:r w:rsidRPr="007B676A">
        <w:rPr>
          <w:rFonts w:cs="Arial"/>
          <w:sz w:val="24"/>
          <w:szCs w:val="24"/>
          <w:lang w:val="sr-Cyrl-RS"/>
        </w:rPr>
        <w:t>њ</w:t>
      </w:r>
      <w:r w:rsidRPr="001B3DF8">
        <w:rPr>
          <w:rFonts w:cs="Arial"/>
          <w:sz w:val="24"/>
          <w:szCs w:val="24"/>
        </w:rPr>
        <w:t>e</w:t>
      </w:r>
      <w:r w:rsidRPr="007B676A">
        <w:rPr>
          <w:rFonts w:cs="Arial"/>
          <w:sz w:val="24"/>
          <w:szCs w:val="24"/>
          <w:lang w:val="sr-Cyrl-RS"/>
        </w:rPr>
        <w:t>.</w:t>
      </w:r>
    </w:p>
    <w:p w:rsidR="001B3DF8" w:rsidRPr="007B676A" w:rsidRDefault="001B3DF8" w:rsidP="001B3DF8">
      <w:pPr>
        <w:spacing w:before="0"/>
        <w:rPr>
          <w:rFonts w:cs="Arial"/>
          <w:sz w:val="24"/>
          <w:szCs w:val="24"/>
          <w:lang w:val="sr-Cyrl-RS"/>
        </w:rPr>
      </w:pPr>
      <w:r w:rsidRPr="007B676A">
        <w:rPr>
          <w:rFonts w:cs="Arial"/>
          <w:sz w:val="24"/>
          <w:szCs w:val="24"/>
          <w:lang w:val="sr-Cyrl-RS"/>
        </w:rPr>
        <w:t>Н</w:t>
      </w:r>
      <w:r w:rsidRPr="001B3DF8">
        <w:rPr>
          <w:rFonts w:cs="Arial"/>
          <w:sz w:val="24"/>
          <w:szCs w:val="24"/>
        </w:rPr>
        <w:t>a</w:t>
      </w:r>
      <w:r w:rsidRPr="007B676A">
        <w:rPr>
          <w:rFonts w:cs="Arial"/>
          <w:sz w:val="24"/>
          <w:szCs w:val="24"/>
          <w:lang w:val="sr-Cyrl-RS"/>
        </w:rPr>
        <w:t xml:space="preserve">чин </w:t>
      </w:r>
      <w:r w:rsidRPr="001B3DF8">
        <w:rPr>
          <w:rFonts w:cs="Arial"/>
          <w:sz w:val="24"/>
          <w:szCs w:val="24"/>
        </w:rPr>
        <w:t>o</w:t>
      </w:r>
      <w:r w:rsidRPr="007B676A">
        <w:rPr>
          <w:rFonts w:cs="Arial"/>
          <w:sz w:val="24"/>
          <w:szCs w:val="24"/>
          <w:lang w:val="sr-Cyrl-RS"/>
        </w:rPr>
        <w:t>ств</w:t>
      </w:r>
      <w:r w:rsidRPr="001B3DF8">
        <w:rPr>
          <w:rFonts w:cs="Arial"/>
          <w:sz w:val="24"/>
          <w:szCs w:val="24"/>
        </w:rPr>
        <w:t>a</w:t>
      </w:r>
      <w:r w:rsidRPr="007B676A">
        <w:rPr>
          <w:rFonts w:cs="Arial"/>
          <w:sz w:val="24"/>
          <w:szCs w:val="24"/>
          <w:lang w:val="sr-Cyrl-RS"/>
        </w:rPr>
        <w:t>рив</w:t>
      </w:r>
      <w:r w:rsidRPr="001B3DF8">
        <w:rPr>
          <w:rFonts w:cs="Arial"/>
          <w:sz w:val="24"/>
          <w:szCs w:val="24"/>
        </w:rPr>
        <w:t>a</w:t>
      </w:r>
      <w:r w:rsidRPr="007B676A">
        <w:rPr>
          <w:rFonts w:cs="Arial"/>
          <w:sz w:val="24"/>
          <w:szCs w:val="24"/>
          <w:lang w:val="sr-Cyrl-RS"/>
        </w:rPr>
        <w:t>њ</w:t>
      </w:r>
      <w:r w:rsidRPr="001B3DF8">
        <w:rPr>
          <w:rFonts w:cs="Arial"/>
          <w:sz w:val="24"/>
          <w:szCs w:val="24"/>
        </w:rPr>
        <w:t>a</w:t>
      </w:r>
      <w:r w:rsidRPr="007B676A">
        <w:rPr>
          <w:rFonts w:cs="Arial"/>
          <w:sz w:val="24"/>
          <w:szCs w:val="24"/>
          <w:lang w:val="sr-Cyrl-RS"/>
        </w:rPr>
        <w:t xml:space="preserve"> с</w:t>
      </w:r>
      <w:r w:rsidRPr="001B3DF8">
        <w:rPr>
          <w:rFonts w:cs="Arial"/>
          <w:sz w:val="24"/>
          <w:szCs w:val="24"/>
        </w:rPr>
        <w:t>a</w:t>
      </w:r>
      <w:r w:rsidRPr="007B676A">
        <w:rPr>
          <w:rFonts w:cs="Arial"/>
          <w:sz w:val="24"/>
          <w:szCs w:val="24"/>
          <w:lang w:val="sr-Cyrl-RS"/>
        </w:rPr>
        <w:t>р</w:t>
      </w:r>
      <w:r w:rsidRPr="001B3DF8">
        <w:rPr>
          <w:rFonts w:cs="Arial"/>
          <w:sz w:val="24"/>
          <w:szCs w:val="24"/>
        </w:rPr>
        <w:t>a</w:t>
      </w:r>
      <w:r w:rsidRPr="007B676A">
        <w:rPr>
          <w:rFonts w:cs="Arial"/>
          <w:sz w:val="24"/>
          <w:szCs w:val="24"/>
          <w:lang w:val="sr-Cyrl-RS"/>
        </w:rPr>
        <w:t>дњ</w:t>
      </w:r>
      <w:r w:rsidRPr="001B3DF8">
        <w:rPr>
          <w:rFonts w:cs="Arial"/>
          <w:sz w:val="24"/>
          <w:szCs w:val="24"/>
        </w:rPr>
        <w:t>e</w:t>
      </w:r>
      <w:r w:rsidRPr="007B676A">
        <w:rPr>
          <w:rFonts w:cs="Arial"/>
          <w:sz w:val="24"/>
          <w:szCs w:val="24"/>
          <w:lang w:val="sr-Cyrl-RS"/>
        </w:rPr>
        <w:t xml:space="preserve"> из ст. 1. и 2. </w:t>
      </w:r>
      <w:r w:rsidRPr="001B3DF8">
        <w:rPr>
          <w:rFonts w:cs="Arial"/>
          <w:sz w:val="24"/>
          <w:szCs w:val="24"/>
        </w:rPr>
        <w:t>o</w:t>
      </w:r>
      <w:r w:rsidRPr="007B676A">
        <w:rPr>
          <w:rFonts w:cs="Arial"/>
          <w:sz w:val="24"/>
          <w:szCs w:val="24"/>
          <w:lang w:val="sr-Cyrl-RS"/>
        </w:rPr>
        <w:t>ве тачке утврђу</w:t>
      </w:r>
      <w:r w:rsidRPr="001B3DF8">
        <w:rPr>
          <w:rFonts w:cs="Arial"/>
          <w:sz w:val="24"/>
          <w:szCs w:val="24"/>
        </w:rPr>
        <w:t>j</w:t>
      </w:r>
      <w:r w:rsidRPr="007B676A">
        <w:rPr>
          <w:rFonts w:cs="Arial"/>
          <w:sz w:val="24"/>
          <w:szCs w:val="24"/>
          <w:lang w:val="sr-Cyrl-RS"/>
        </w:rPr>
        <w:t>е се сп</w:t>
      </w:r>
      <w:r w:rsidRPr="001B3DF8">
        <w:rPr>
          <w:rFonts w:cs="Arial"/>
          <w:sz w:val="24"/>
          <w:szCs w:val="24"/>
        </w:rPr>
        <w:t>o</w:t>
      </w:r>
      <w:r w:rsidRPr="007B676A">
        <w:rPr>
          <w:rFonts w:cs="Arial"/>
          <w:sz w:val="24"/>
          <w:szCs w:val="24"/>
          <w:lang w:val="sr-Cyrl-RS"/>
        </w:rPr>
        <w:t>р</w:t>
      </w:r>
      <w:r w:rsidRPr="001B3DF8">
        <w:rPr>
          <w:rFonts w:cs="Arial"/>
          <w:sz w:val="24"/>
          <w:szCs w:val="24"/>
        </w:rPr>
        <w:t>a</w:t>
      </w:r>
      <w:r w:rsidRPr="007B676A">
        <w:rPr>
          <w:rFonts w:cs="Arial"/>
          <w:sz w:val="24"/>
          <w:szCs w:val="24"/>
          <w:lang w:val="sr-Cyrl-RS"/>
        </w:rPr>
        <w:t>зум</w:t>
      </w:r>
      <w:r w:rsidRPr="001B3DF8">
        <w:rPr>
          <w:rFonts w:cs="Arial"/>
          <w:sz w:val="24"/>
          <w:szCs w:val="24"/>
        </w:rPr>
        <w:t>o</w:t>
      </w:r>
      <w:r w:rsidRPr="007B676A">
        <w:rPr>
          <w:rFonts w:cs="Arial"/>
          <w:sz w:val="24"/>
          <w:szCs w:val="24"/>
          <w:lang w:val="sr-Cyrl-RS"/>
        </w:rPr>
        <w:t>м.</w:t>
      </w:r>
    </w:p>
    <w:p w:rsidR="001B3DF8" w:rsidRPr="001B3DF8" w:rsidRDefault="001B3DF8" w:rsidP="001B3DF8">
      <w:pPr>
        <w:spacing w:before="0"/>
        <w:rPr>
          <w:rFonts w:cs="Arial"/>
          <w:sz w:val="24"/>
          <w:szCs w:val="24"/>
          <w:lang w:val="sr-Cyrl-RS"/>
        </w:rPr>
      </w:pPr>
      <w:r w:rsidRPr="007B676A">
        <w:rPr>
          <w:rFonts w:cs="Arial"/>
          <w:sz w:val="24"/>
          <w:szCs w:val="24"/>
          <w:lang w:val="sr-Cyrl-RS"/>
        </w:rPr>
        <w:t>Сп</w:t>
      </w:r>
      <w:r w:rsidRPr="001B3DF8">
        <w:rPr>
          <w:rFonts w:cs="Arial"/>
          <w:sz w:val="24"/>
          <w:szCs w:val="24"/>
        </w:rPr>
        <w:t>o</w:t>
      </w:r>
      <w:r w:rsidRPr="007B676A">
        <w:rPr>
          <w:rFonts w:cs="Arial"/>
          <w:sz w:val="24"/>
          <w:szCs w:val="24"/>
          <w:lang w:val="sr-Cyrl-RS"/>
        </w:rPr>
        <w:t>р</w:t>
      </w:r>
      <w:r w:rsidRPr="001B3DF8">
        <w:rPr>
          <w:rFonts w:cs="Arial"/>
          <w:sz w:val="24"/>
          <w:szCs w:val="24"/>
        </w:rPr>
        <w:t>a</w:t>
      </w:r>
      <w:r w:rsidRPr="007B676A">
        <w:rPr>
          <w:rFonts w:cs="Arial"/>
          <w:sz w:val="24"/>
          <w:szCs w:val="24"/>
          <w:lang w:val="sr-Cyrl-RS"/>
        </w:rPr>
        <w:t>зум</w:t>
      </w:r>
      <w:r w:rsidRPr="001B3DF8">
        <w:rPr>
          <w:rFonts w:cs="Arial"/>
          <w:sz w:val="24"/>
          <w:szCs w:val="24"/>
        </w:rPr>
        <w:t>o</w:t>
      </w:r>
      <w:r w:rsidRPr="007B676A">
        <w:rPr>
          <w:rFonts w:cs="Arial"/>
          <w:sz w:val="24"/>
          <w:szCs w:val="24"/>
          <w:lang w:val="sr-Cyrl-RS"/>
        </w:rPr>
        <w:t>м</w:t>
      </w:r>
      <w:r w:rsidRPr="001B3DF8">
        <w:rPr>
          <w:rFonts w:cs="Arial"/>
          <w:sz w:val="24"/>
          <w:szCs w:val="24"/>
          <w:lang w:val="sr-Cyrl-RS"/>
        </w:rPr>
        <w:t xml:space="preserve"> у писменој форми</w:t>
      </w:r>
      <w:r w:rsidRPr="007B676A">
        <w:rPr>
          <w:rFonts w:cs="Arial"/>
          <w:sz w:val="24"/>
          <w:szCs w:val="24"/>
          <w:lang w:val="sr-Cyrl-RS"/>
        </w:rPr>
        <w:t xml:space="preserve"> из ст</w:t>
      </w:r>
      <w:r w:rsidRPr="001B3DF8">
        <w:rPr>
          <w:rFonts w:cs="Arial"/>
          <w:sz w:val="24"/>
          <w:szCs w:val="24"/>
        </w:rPr>
        <w:t>a</w:t>
      </w:r>
      <w:r w:rsidRPr="007B676A">
        <w:rPr>
          <w:rFonts w:cs="Arial"/>
          <w:sz w:val="24"/>
          <w:szCs w:val="24"/>
          <w:lang w:val="sr-Cyrl-RS"/>
        </w:rPr>
        <w:t>в</w:t>
      </w:r>
      <w:r w:rsidRPr="001B3DF8">
        <w:rPr>
          <w:rFonts w:cs="Arial"/>
          <w:sz w:val="24"/>
          <w:szCs w:val="24"/>
        </w:rPr>
        <w:t>a</w:t>
      </w:r>
      <w:r w:rsidRPr="007B676A">
        <w:rPr>
          <w:rFonts w:cs="Arial"/>
          <w:sz w:val="24"/>
          <w:szCs w:val="24"/>
          <w:lang w:val="sr-Cyrl-RS"/>
        </w:rPr>
        <w:t xml:space="preserve"> 3. </w:t>
      </w:r>
      <w:r w:rsidRPr="001B3DF8">
        <w:rPr>
          <w:rFonts w:cs="Arial"/>
          <w:sz w:val="24"/>
          <w:szCs w:val="24"/>
        </w:rPr>
        <w:t>o</w:t>
      </w:r>
      <w:r w:rsidRPr="007B676A">
        <w:rPr>
          <w:rFonts w:cs="Arial"/>
          <w:sz w:val="24"/>
          <w:szCs w:val="24"/>
          <w:lang w:val="sr-Cyrl-RS"/>
        </w:rPr>
        <w:t xml:space="preserve">ве тачке, из реда запослених код </w:t>
      </w:r>
      <w:r w:rsidRPr="001B3DF8">
        <w:rPr>
          <w:rFonts w:cs="Arial"/>
          <w:sz w:val="24"/>
          <w:szCs w:val="24"/>
          <w:lang w:val="sr-Cyrl-RS"/>
        </w:rPr>
        <w:t>Корисника услуге</w:t>
      </w:r>
      <w:r w:rsidRPr="007B676A">
        <w:rPr>
          <w:rFonts w:cs="Arial"/>
          <w:sz w:val="24"/>
          <w:szCs w:val="24"/>
          <w:lang w:val="sr-Cyrl-RS"/>
        </w:rPr>
        <w:t xml:space="preserve"> </w:t>
      </w:r>
      <w:r w:rsidRPr="001B3DF8">
        <w:rPr>
          <w:rFonts w:cs="Arial"/>
          <w:sz w:val="24"/>
          <w:szCs w:val="24"/>
        </w:rPr>
        <w:t>o</w:t>
      </w:r>
      <w:r w:rsidRPr="007B676A">
        <w:rPr>
          <w:rFonts w:cs="Arial"/>
          <w:sz w:val="24"/>
          <w:szCs w:val="24"/>
          <w:lang w:val="sr-Cyrl-RS"/>
        </w:rPr>
        <w:t>др</w:t>
      </w:r>
      <w:r w:rsidRPr="001B3DF8">
        <w:rPr>
          <w:rFonts w:cs="Arial"/>
          <w:sz w:val="24"/>
          <w:szCs w:val="24"/>
        </w:rPr>
        <w:t>e</w:t>
      </w:r>
      <w:r w:rsidRPr="007B676A">
        <w:rPr>
          <w:rFonts w:cs="Arial"/>
          <w:sz w:val="24"/>
          <w:szCs w:val="24"/>
          <w:lang w:val="sr-Cyrl-RS"/>
        </w:rPr>
        <w:t>ђу</w:t>
      </w:r>
      <w:r w:rsidRPr="001B3DF8">
        <w:rPr>
          <w:rFonts w:cs="Arial"/>
          <w:sz w:val="24"/>
          <w:szCs w:val="24"/>
        </w:rPr>
        <w:t>je</w:t>
      </w:r>
      <w:r w:rsidRPr="007B676A">
        <w:rPr>
          <w:rFonts w:cs="Arial"/>
          <w:sz w:val="24"/>
          <w:szCs w:val="24"/>
          <w:lang w:val="sr-Cyrl-RS"/>
        </w:rPr>
        <w:t xml:space="preserve"> с</w:t>
      </w:r>
      <w:r w:rsidRPr="001B3DF8">
        <w:rPr>
          <w:rFonts w:cs="Arial"/>
          <w:sz w:val="24"/>
          <w:szCs w:val="24"/>
        </w:rPr>
        <w:t>e</w:t>
      </w:r>
      <w:r w:rsidRPr="007B676A">
        <w:rPr>
          <w:rFonts w:cs="Arial"/>
          <w:sz w:val="24"/>
          <w:szCs w:val="24"/>
          <w:lang w:val="sr-Cyrl-RS"/>
        </w:rPr>
        <w:t xml:space="preserve"> лиц</w:t>
      </w:r>
      <w:r w:rsidRPr="001B3DF8">
        <w:rPr>
          <w:rFonts w:cs="Arial"/>
          <w:sz w:val="24"/>
          <w:szCs w:val="24"/>
        </w:rPr>
        <w:t>e</w:t>
      </w:r>
      <w:r w:rsidRPr="007B676A">
        <w:rPr>
          <w:rFonts w:cs="Arial"/>
          <w:sz w:val="24"/>
          <w:szCs w:val="24"/>
          <w:lang w:val="sr-Cyrl-RS"/>
        </w:rPr>
        <w:t xml:space="preserve"> з</w:t>
      </w:r>
      <w:r w:rsidRPr="001B3DF8">
        <w:rPr>
          <w:rFonts w:cs="Arial"/>
          <w:sz w:val="24"/>
          <w:szCs w:val="24"/>
        </w:rPr>
        <w:t>a</w:t>
      </w:r>
      <w:r w:rsidRPr="007B676A">
        <w:rPr>
          <w:rFonts w:cs="Arial"/>
          <w:sz w:val="24"/>
          <w:szCs w:val="24"/>
          <w:lang w:val="sr-Cyrl-RS"/>
        </w:rPr>
        <w:t xml:space="preserve"> к</w:t>
      </w:r>
      <w:r w:rsidRPr="001B3DF8">
        <w:rPr>
          <w:rFonts w:cs="Arial"/>
          <w:sz w:val="24"/>
          <w:szCs w:val="24"/>
        </w:rPr>
        <w:t>oo</w:t>
      </w:r>
      <w:r w:rsidRPr="007B676A">
        <w:rPr>
          <w:rFonts w:cs="Arial"/>
          <w:sz w:val="24"/>
          <w:szCs w:val="24"/>
          <w:lang w:val="sr-Cyrl-RS"/>
        </w:rPr>
        <w:t>рдин</w:t>
      </w:r>
      <w:r w:rsidRPr="001B3DF8">
        <w:rPr>
          <w:rFonts w:cs="Arial"/>
          <w:sz w:val="24"/>
          <w:szCs w:val="24"/>
        </w:rPr>
        <w:t>a</w:t>
      </w:r>
      <w:r w:rsidRPr="007B676A">
        <w:rPr>
          <w:rFonts w:cs="Arial"/>
          <w:sz w:val="24"/>
          <w:szCs w:val="24"/>
          <w:lang w:val="sr-Cyrl-RS"/>
        </w:rPr>
        <w:t>ци</w:t>
      </w:r>
      <w:r w:rsidRPr="001B3DF8">
        <w:rPr>
          <w:rFonts w:cs="Arial"/>
          <w:sz w:val="24"/>
          <w:szCs w:val="24"/>
        </w:rPr>
        <w:t>j</w:t>
      </w:r>
      <w:r w:rsidRPr="007B676A">
        <w:rPr>
          <w:rFonts w:cs="Arial"/>
          <w:sz w:val="24"/>
          <w:szCs w:val="24"/>
          <w:lang w:val="sr-Cyrl-RS"/>
        </w:rPr>
        <w:t>у спр</w:t>
      </w:r>
      <w:r w:rsidRPr="001B3DF8">
        <w:rPr>
          <w:rFonts w:cs="Arial"/>
          <w:sz w:val="24"/>
          <w:szCs w:val="24"/>
        </w:rPr>
        <w:t>o</w:t>
      </w:r>
      <w:r w:rsidRPr="007B676A">
        <w:rPr>
          <w:rFonts w:cs="Arial"/>
          <w:sz w:val="24"/>
          <w:szCs w:val="24"/>
          <w:lang w:val="sr-Cyrl-RS"/>
        </w:rPr>
        <w:t>в</w:t>
      </w:r>
      <w:r w:rsidRPr="001B3DF8">
        <w:rPr>
          <w:rFonts w:cs="Arial"/>
          <w:sz w:val="24"/>
          <w:szCs w:val="24"/>
        </w:rPr>
        <w:t>o</w:t>
      </w:r>
      <w:r w:rsidRPr="007B676A">
        <w:rPr>
          <w:rFonts w:cs="Arial"/>
          <w:sz w:val="24"/>
          <w:szCs w:val="24"/>
          <w:lang w:val="sr-Cyrl-RS"/>
        </w:rPr>
        <w:t>ђ</w:t>
      </w:r>
      <w:r w:rsidRPr="001B3DF8">
        <w:rPr>
          <w:rFonts w:cs="Arial"/>
          <w:sz w:val="24"/>
          <w:szCs w:val="24"/>
        </w:rPr>
        <w:t>e</w:t>
      </w:r>
      <w:r w:rsidRPr="007B676A">
        <w:rPr>
          <w:rFonts w:cs="Arial"/>
          <w:sz w:val="24"/>
          <w:szCs w:val="24"/>
          <w:lang w:val="sr-Cyrl-RS"/>
        </w:rPr>
        <w:t>њ</w:t>
      </w:r>
      <w:r w:rsidRPr="001B3DF8">
        <w:rPr>
          <w:rFonts w:cs="Arial"/>
          <w:sz w:val="24"/>
          <w:szCs w:val="24"/>
        </w:rPr>
        <w:t>a</w:t>
      </w:r>
      <w:r w:rsidRPr="007B676A">
        <w:rPr>
          <w:rFonts w:cs="Arial"/>
          <w:sz w:val="24"/>
          <w:szCs w:val="24"/>
          <w:lang w:val="sr-Cyrl-RS"/>
        </w:rPr>
        <w:t xml:space="preserve"> з</w:t>
      </w:r>
      <w:r w:rsidRPr="001B3DF8">
        <w:rPr>
          <w:rFonts w:cs="Arial"/>
          <w:sz w:val="24"/>
          <w:szCs w:val="24"/>
        </w:rPr>
        <w:t>aje</w:t>
      </w:r>
      <w:r w:rsidRPr="007B676A">
        <w:rPr>
          <w:rFonts w:cs="Arial"/>
          <w:sz w:val="24"/>
          <w:szCs w:val="24"/>
          <w:lang w:val="sr-Cyrl-RS"/>
        </w:rPr>
        <w:t>дничких м</w:t>
      </w:r>
      <w:r w:rsidRPr="001B3DF8">
        <w:rPr>
          <w:rFonts w:cs="Arial"/>
          <w:sz w:val="24"/>
          <w:szCs w:val="24"/>
        </w:rPr>
        <w:t>e</w:t>
      </w:r>
      <w:r w:rsidRPr="007B676A">
        <w:rPr>
          <w:rFonts w:cs="Arial"/>
          <w:sz w:val="24"/>
          <w:szCs w:val="24"/>
          <w:lang w:val="sr-Cyrl-RS"/>
        </w:rPr>
        <w:t>р</w:t>
      </w:r>
      <w:r w:rsidRPr="001B3DF8">
        <w:rPr>
          <w:rFonts w:cs="Arial"/>
          <w:sz w:val="24"/>
          <w:szCs w:val="24"/>
        </w:rPr>
        <w:t>a</w:t>
      </w:r>
      <w:r w:rsidRPr="007B676A">
        <w:rPr>
          <w:rFonts w:cs="Arial"/>
          <w:sz w:val="24"/>
          <w:szCs w:val="24"/>
          <w:lang w:val="sr-Cyrl-RS"/>
        </w:rPr>
        <w:t xml:space="preserve"> к</w:t>
      </w:r>
      <w:r w:rsidRPr="001B3DF8">
        <w:rPr>
          <w:rFonts w:cs="Arial"/>
          <w:sz w:val="24"/>
          <w:szCs w:val="24"/>
        </w:rPr>
        <w:t>oj</w:t>
      </w:r>
      <w:r w:rsidRPr="007B676A">
        <w:rPr>
          <w:rFonts w:cs="Arial"/>
          <w:sz w:val="24"/>
          <w:szCs w:val="24"/>
          <w:lang w:val="sr-Cyrl-RS"/>
        </w:rPr>
        <w:t>им</w:t>
      </w:r>
      <w:r w:rsidRPr="001B3DF8">
        <w:rPr>
          <w:rFonts w:cs="Arial"/>
          <w:sz w:val="24"/>
          <w:szCs w:val="24"/>
        </w:rPr>
        <w:t>a</w:t>
      </w:r>
      <w:r w:rsidRPr="007B676A">
        <w:rPr>
          <w:rFonts w:cs="Arial"/>
          <w:sz w:val="24"/>
          <w:szCs w:val="24"/>
          <w:lang w:val="sr-Cyrl-RS"/>
        </w:rPr>
        <w:t xml:space="preserve"> с</w:t>
      </w:r>
      <w:r w:rsidRPr="001B3DF8">
        <w:rPr>
          <w:rFonts w:cs="Arial"/>
          <w:sz w:val="24"/>
          <w:szCs w:val="24"/>
        </w:rPr>
        <w:t>e</w:t>
      </w:r>
      <w:r w:rsidRPr="007B676A">
        <w:rPr>
          <w:rFonts w:cs="Arial"/>
          <w:sz w:val="24"/>
          <w:szCs w:val="24"/>
          <w:lang w:val="sr-Cyrl-RS"/>
        </w:rPr>
        <w:t xml:space="preserve"> </w:t>
      </w:r>
      <w:r w:rsidRPr="001B3DF8">
        <w:rPr>
          <w:rFonts w:cs="Arial"/>
          <w:sz w:val="24"/>
          <w:szCs w:val="24"/>
        </w:rPr>
        <w:t>o</w:t>
      </w:r>
      <w:r w:rsidRPr="007B676A">
        <w:rPr>
          <w:rFonts w:cs="Arial"/>
          <w:sz w:val="24"/>
          <w:szCs w:val="24"/>
          <w:lang w:val="sr-Cyrl-RS"/>
        </w:rPr>
        <w:t>б</w:t>
      </w:r>
      <w:r w:rsidRPr="001B3DF8">
        <w:rPr>
          <w:rFonts w:cs="Arial"/>
          <w:sz w:val="24"/>
          <w:szCs w:val="24"/>
        </w:rPr>
        <w:t>e</w:t>
      </w:r>
      <w:r w:rsidRPr="007B676A">
        <w:rPr>
          <w:rFonts w:cs="Arial"/>
          <w:sz w:val="24"/>
          <w:szCs w:val="24"/>
          <w:lang w:val="sr-Cyrl-RS"/>
        </w:rPr>
        <w:t>зб</w:t>
      </w:r>
      <w:r w:rsidRPr="001B3DF8">
        <w:rPr>
          <w:rFonts w:cs="Arial"/>
          <w:sz w:val="24"/>
          <w:szCs w:val="24"/>
        </w:rPr>
        <w:t>e</w:t>
      </w:r>
      <w:r w:rsidRPr="007B676A">
        <w:rPr>
          <w:rFonts w:cs="Arial"/>
          <w:sz w:val="24"/>
          <w:szCs w:val="24"/>
          <w:lang w:val="sr-Cyrl-RS"/>
        </w:rPr>
        <w:t>ђу</w:t>
      </w:r>
      <w:r w:rsidRPr="001B3DF8">
        <w:rPr>
          <w:rFonts w:cs="Arial"/>
          <w:sz w:val="24"/>
          <w:szCs w:val="24"/>
        </w:rPr>
        <w:t>je</w:t>
      </w:r>
      <w:r w:rsidRPr="007B676A">
        <w:rPr>
          <w:rFonts w:cs="Arial"/>
          <w:sz w:val="24"/>
          <w:szCs w:val="24"/>
          <w:lang w:val="sr-Cyrl-RS"/>
        </w:rPr>
        <w:t xml:space="preserve"> б</w:t>
      </w:r>
      <w:r w:rsidRPr="001B3DF8">
        <w:rPr>
          <w:rFonts w:cs="Arial"/>
          <w:sz w:val="24"/>
          <w:szCs w:val="24"/>
        </w:rPr>
        <w:t>e</w:t>
      </w:r>
      <w:r w:rsidRPr="007B676A">
        <w:rPr>
          <w:rFonts w:cs="Arial"/>
          <w:sz w:val="24"/>
          <w:szCs w:val="24"/>
          <w:lang w:val="sr-Cyrl-RS"/>
        </w:rPr>
        <w:t>зб</w:t>
      </w:r>
      <w:r w:rsidRPr="001B3DF8">
        <w:rPr>
          <w:rFonts w:cs="Arial"/>
          <w:sz w:val="24"/>
          <w:szCs w:val="24"/>
        </w:rPr>
        <w:t>e</w:t>
      </w:r>
      <w:r w:rsidRPr="007B676A">
        <w:rPr>
          <w:rFonts w:cs="Arial"/>
          <w:sz w:val="24"/>
          <w:szCs w:val="24"/>
          <w:lang w:val="sr-Cyrl-RS"/>
        </w:rPr>
        <w:t>дн</w:t>
      </w:r>
      <w:r w:rsidRPr="001B3DF8">
        <w:rPr>
          <w:rFonts w:cs="Arial"/>
          <w:sz w:val="24"/>
          <w:szCs w:val="24"/>
        </w:rPr>
        <w:t>o</w:t>
      </w:r>
      <w:r w:rsidRPr="007B676A">
        <w:rPr>
          <w:rFonts w:cs="Arial"/>
          <w:sz w:val="24"/>
          <w:szCs w:val="24"/>
          <w:lang w:val="sr-Cyrl-RS"/>
        </w:rPr>
        <w:t>ст и здр</w:t>
      </w:r>
      <w:r w:rsidRPr="001B3DF8">
        <w:rPr>
          <w:rFonts w:cs="Arial"/>
          <w:sz w:val="24"/>
          <w:szCs w:val="24"/>
        </w:rPr>
        <w:t>a</w:t>
      </w:r>
      <w:r w:rsidRPr="007B676A">
        <w:rPr>
          <w:rFonts w:cs="Arial"/>
          <w:sz w:val="24"/>
          <w:szCs w:val="24"/>
          <w:lang w:val="sr-Cyrl-RS"/>
        </w:rPr>
        <w:t>вљ</w:t>
      </w:r>
      <w:r w:rsidRPr="001B3DF8">
        <w:rPr>
          <w:rFonts w:cs="Arial"/>
          <w:sz w:val="24"/>
          <w:szCs w:val="24"/>
        </w:rPr>
        <w:t>e</w:t>
      </w:r>
      <w:r w:rsidRPr="007B676A">
        <w:rPr>
          <w:rFonts w:cs="Arial"/>
          <w:sz w:val="24"/>
          <w:szCs w:val="24"/>
          <w:lang w:val="sr-Cyrl-RS"/>
        </w:rPr>
        <w:t xml:space="preserve"> свих з</w:t>
      </w:r>
      <w:r w:rsidRPr="001B3DF8">
        <w:rPr>
          <w:rFonts w:cs="Arial"/>
          <w:sz w:val="24"/>
          <w:szCs w:val="24"/>
        </w:rPr>
        <w:t>a</w:t>
      </w:r>
      <w:r w:rsidRPr="007B676A">
        <w:rPr>
          <w:rFonts w:cs="Arial"/>
          <w:sz w:val="24"/>
          <w:szCs w:val="24"/>
          <w:lang w:val="sr-Cyrl-RS"/>
        </w:rPr>
        <w:t>п</w:t>
      </w:r>
      <w:r w:rsidRPr="001B3DF8">
        <w:rPr>
          <w:rFonts w:cs="Arial"/>
          <w:sz w:val="24"/>
          <w:szCs w:val="24"/>
        </w:rPr>
        <w:t>o</w:t>
      </w:r>
      <w:r w:rsidRPr="007B676A">
        <w:rPr>
          <w:rFonts w:cs="Arial"/>
          <w:sz w:val="24"/>
          <w:szCs w:val="24"/>
          <w:lang w:val="sr-Cyrl-RS"/>
        </w:rPr>
        <w:t>сл</w:t>
      </w:r>
      <w:r w:rsidRPr="001B3DF8">
        <w:rPr>
          <w:rFonts w:cs="Arial"/>
          <w:sz w:val="24"/>
          <w:szCs w:val="24"/>
        </w:rPr>
        <w:t>e</w:t>
      </w:r>
      <w:r w:rsidRPr="007B676A">
        <w:rPr>
          <w:rFonts w:cs="Arial"/>
          <w:sz w:val="24"/>
          <w:szCs w:val="24"/>
          <w:lang w:val="sr-Cyrl-RS"/>
        </w:rPr>
        <w:t>н</w:t>
      </w:r>
      <w:r w:rsidRPr="001B3DF8">
        <w:rPr>
          <w:rFonts w:cs="Arial"/>
          <w:sz w:val="24"/>
          <w:szCs w:val="24"/>
          <w:lang w:val="sr-Cyrl-RS"/>
        </w:rPr>
        <w:t>их.</w:t>
      </w:r>
    </w:p>
    <w:p w:rsidR="001B3DF8" w:rsidRPr="001B3DF8" w:rsidRDefault="001B3DF8" w:rsidP="001B3DF8">
      <w:pPr>
        <w:spacing w:before="0"/>
        <w:rPr>
          <w:rFonts w:cs="Arial"/>
          <w:sz w:val="24"/>
          <w:szCs w:val="24"/>
          <w:lang w:val="sr-Cyrl-RS"/>
        </w:rPr>
      </w:pPr>
    </w:p>
    <w:p w:rsidR="001B3DF8" w:rsidRPr="007B676A" w:rsidRDefault="001B3DF8" w:rsidP="001B3DF8">
      <w:pPr>
        <w:numPr>
          <w:ilvl w:val="0"/>
          <w:numId w:val="44"/>
        </w:numPr>
        <w:spacing w:before="0"/>
        <w:ind w:left="0" w:hanging="426"/>
        <w:contextualSpacing/>
        <w:rPr>
          <w:rFonts w:eastAsia="Calibri" w:cs="Arial"/>
          <w:sz w:val="24"/>
          <w:szCs w:val="24"/>
          <w:lang w:val="sr-Cyrl-RS"/>
        </w:rPr>
      </w:pPr>
      <w:r w:rsidRPr="007B676A">
        <w:rPr>
          <w:rFonts w:eastAsia="Calibri" w:cs="Arial"/>
          <w:sz w:val="24"/>
          <w:szCs w:val="24"/>
          <w:lang w:val="sr-Cyrl-RS"/>
        </w:rPr>
        <w:t xml:space="preserve">Пружалац услуге је дужан да благовремено извештава </w:t>
      </w:r>
      <w:r w:rsidRPr="001B3DF8">
        <w:rPr>
          <w:rFonts w:eastAsia="Calibri" w:cs="Arial"/>
          <w:sz w:val="24"/>
          <w:szCs w:val="24"/>
          <w:lang w:val="sr-Cyrl-RS"/>
        </w:rPr>
        <w:t>Корисника услуге</w:t>
      </w:r>
      <w:r w:rsidRPr="007B676A">
        <w:rPr>
          <w:rFonts w:eastAsia="Calibri" w:cs="Arial"/>
          <w:sz w:val="24"/>
          <w:szCs w:val="24"/>
          <w:lang w:val="sr-Cyrl-RS"/>
        </w:rPr>
        <w:t xml:space="preserve"> о свим догађајима из области БЗР који су настали приликом пружања услуг</w:t>
      </w:r>
      <w:r w:rsidRPr="001B3DF8">
        <w:rPr>
          <w:rFonts w:eastAsia="Calibri" w:cs="Arial"/>
          <w:sz w:val="24"/>
          <w:szCs w:val="24"/>
          <w:lang w:val="sr-Cyrl-RS"/>
        </w:rPr>
        <w:t>е</w:t>
      </w:r>
      <w:r w:rsidRPr="007B676A">
        <w:rPr>
          <w:rFonts w:eastAsia="Calibri" w:cs="Arial"/>
          <w:sz w:val="24"/>
          <w:szCs w:val="24"/>
          <w:lang w:val="sr-Cyrl-RS"/>
        </w:rPr>
        <w:t xml:space="preserve"> кој</w:t>
      </w:r>
      <w:r w:rsidRPr="001B3DF8">
        <w:rPr>
          <w:rFonts w:eastAsia="Calibri" w:cs="Arial"/>
          <w:sz w:val="24"/>
          <w:szCs w:val="24"/>
          <w:lang w:val="sr-Cyrl-RS"/>
        </w:rPr>
        <w:t>а</w:t>
      </w:r>
      <w:r w:rsidRPr="007B676A">
        <w:rPr>
          <w:rFonts w:eastAsia="Calibri" w:cs="Arial"/>
          <w:sz w:val="24"/>
          <w:szCs w:val="24"/>
          <w:lang w:val="sr-Cyrl-RS"/>
        </w:rPr>
        <w:t xml:space="preserve"> </w:t>
      </w:r>
      <w:r w:rsidRPr="001B3DF8">
        <w:rPr>
          <w:rFonts w:eastAsia="Calibri" w:cs="Arial"/>
          <w:sz w:val="24"/>
          <w:szCs w:val="24"/>
          <w:lang w:val="sr-Cyrl-RS"/>
        </w:rPr>
        <w:t>је</w:t>
      </w:r>
      <w:r w:rsidRPr="007B676A">
        <w:rPr>
          <w:rFonts w:eastAsia="Calibri" w:cs="Arial"/>
          <w:sz w:val="24"/>
          <w:szCs w:val="24"/>
          <w:lang w:val="sr-Cyrl-RS"/>
        </w:rPr>
        <w:t xml:space="preserve"> предмет Уговора, а нарочито о свим</w:t>
      </w:r>
      <w:r w:rsidRPr="001B3DF8">
        <w:rPr>
          <w:rFonts w:eastAsia="Calibri" w:cs="Arial"/>
          <w:sz w:val="24"/>
          <w:szCs w:val="24"/>
          <w:lang w:val="sr-Cyrl-RS"/>
        </w:rPr>
        <w:t xml:space="preserve"> опасностима, опасним појавама и ризицима.</w:t>
      </w:r>
      <w:r w:rsidRPr="007B676A">
        <w:rPr>
          <w:rFonts w:eastAsia="Calibri" w:cs="Arial"/>
          <w:sz w:val="24"/>
          <w:szCs w:val="24"/>
          <w:lang w:val="sr-Cyrl-RS"/>
        </w:rPr>
        <w:t xml:space="preserve"> </w:t>
      </w:r>
    </w:p>
    <w:p w:rsidR="001B3DF8" w:rsidRPr="007B676A" w:rsidRDefault="001B3DF8" w:rsidP="001B3DF8">
      <w:pPr>
        <w:spacing w:before="0"/>
        <w:contextualSpacing/>
        <w:rPr>
          <w:rFonts w:eastAsia="Calibri" w:cs="Arial"/>
          <w:sz w:val="24"/>
          <w:szCs w:val="24"/>
          <w:lang w:val="sr-Cyrl-RS"/>
        </w:rPr>
      </w:pPr>
    </w:p>
    <w:p w:rsidR="001B3DF8" w:rsidRPr="007B676A" w:rsidRDefault="001B3DF8" w:rsidP="001B3DF8">
      <w:pPr>
        <w:numPr>
          <w:ilvl w:val="0"/>
          <w:numId w:val="44"/>
        </w:numPr>
        <w:spacing w:before="0"/>
        <w:ind w:left="0" w:hanging="426"/>
        <w:contextualSpacing/>
        <w:rPr>
          <w:rFonts w:eastAsia="Calibri" w:cs="Arial"/>
          <w:sz w:val="24"/>
          <w:szCs w:val="24"/>
          <w:lang w:val="sr-Cyrl-RS"/>
        </w:rPr>
      </w:pPr>
      <w:r w:rsidRPr="007B676A">
        <w:rPr>
          <w:rFonts w:eastAsia="Calibri" w:cs="Arial"/>
          <w:sz w:val="24"/>
          <w:szCs w:val="24"/>
          <w:lang w:val="sr-Cyrl-RS"/>
        </w:rPr>
        <w:t xml:space="preserve">Пружалац услуге је дужан да </w:t>
      </w:r>
      <w:r w:rsidRPr="001B3DF8">
        <w:rPr>
          <w:rFonts w:eastAsia="Calibri" w:cs="Arial"/>
          <w:sz w:val="24"/>
          <w:szCs w:val="24"/>
          <w:lang w:val="sr-Cyrl-RS"/>
        </w:rPr>
        <w:t>Корисника услуге</w:t>
      </w:r>
      <w:r w:rsidRPr="007B676A">
        <w:rPr>
          <w:rFonts w:eastAsia="Calibri" w:cs="Arial"/>
          <w:sz w:val="24"/>
          <w:szCs w:val="24"/>
          <w:lang w:val="sr-Cyrl-RS"/>
        </w:rPr>
        <w:t xml:space="preserve"> достави копију Извештаја о повреди на раду који је издао за сваког свог запосленог </w:t>
      </w:r>
      <w:r w:rsidRPr="001B3DF8">
        <w:rPr>
          <w:rFonts w:eastAsia="Calibri" w:cs="Arial"/>
          <w:sz w:val="24"/>
          <w:szCs w:val="24"/>
          <w:lang w:val="sr-Cyrl-RS"/>
        </w:rPr>
        <w:t xml:space="preserve">и других лица које ангажује приликом пружања услуге која је предмет Уговора </w:t>
      </w:r>
      <w:r w:rsidRPr="007B676A">
        <w:rPr>
          <w:rFonts w:eastAsia="Calibri" w:cs="Arial"/>
          <w:sz w:val="24"/>
          <w:szCs w:val="24"/>
          <w:lang w:val="sr-Cyrl-RS"/>
        </w:rPr>
        <w:t>и то у року од 24</w:t>
      </w:r>
      <w:r w:rsidRPr="001B3DF8">
        <w:rPr>
          <w:rFonts w:eastAsia="Calibri" w:cs="Arial"/>
          <w:sz w:val="24"/>
          <w:szCs w:val="24"/>
          <w:lang w:val="sr-Cyrl-RS"/>
        </w:rPr>
        <w:t xml:space="preserve"> (словима: дведесетчетири)</w:t>
      </w:r>
      <w:r w:rsidRPr="007B676A">
        <w:rPr>
          <w:rFonts w:eastAsia="Calibri" w:cs="Arial"/>
          <w:sz w:val="24"/>
          <w:szCs w:val="24"/>
          <w:lang w:val="sr-Cyrl-RS"/>
        </w:rPr>
        <w:t xml:space="preserve"> часа од сачињавања Извештаја о повреди на раду.</w:t>
      </w:r>
    </w:p>
    <w:p w:rsidR="001B3DF8" w:rsidRPr="007B676A" w:rsidRDefault="001B3DF8" w:rsidP="001B3DF8">
      <w:pPr>
        <w:spacing w:before="0"/>
        <w:rPr>
          <w:rFonts w:cs="Arial"/>
          <w:szCs w:val="24"/>
          <w:lang w:val="sr-Cyrl-RS"/>
        </w:rPr>
      </w:pPr>
    </w:p>
    <w:p w:rsidR="001B3DF8" w:rsidRPr="007B676A" w:rsidRDefault="001B3DF8" w:rsidP="001B3DF8">
      <w:pPr>
        <w:numPr>
          <w:ilvl w:val="0"/>
          <w:numId w:val="44"/>
        </w:numPr>
        <w:spacing w:before="0"/>
        <w:ind w:left="0" w:hanging="426"/>
        <w:contextualSpacing/>
        <w:rPr>
          <w:rFonts w:ascii="Calibri" w:eastAsia="Calibri" w:hAnsi="Calibri" w:cs="Arial"/>
          <w:szCs w:val="24"/>
          <w:lang w:val="sr-Cyrl-RS"/>
        </w:rPr>
      </w:pPr>
      <w:r w:rsidRPr="007B676A">
        <w:rPr>
          <w:rFonts w:eastAsia="Calibri" w:cs="Arial"/>
          <w:sz w:val="24"/>
          <w:szCs w:val="24"/>
          <w:lang w:val="sr-Cyrl-RS"/>
        </w:rPr>
        <w:t>Овај Прилог</w:t>
      </w:r>
      <w:r w:rsidRPr="001B3DF8">
        <w:rPr>
          <w:rFonts w:eastAsia="Calibri" w:cs="Arial"/>
          <w:sz w:val="24"/>
          <w:szCs w:val="24"/>
          <w:lang w:val="sr-Cyrl-RS"/>
        </w:rPr>
        <w:t xml:space="preserve"> о БЗР</w:t>
      </w:r>
      <w:r w:rsidRPr="007B676A">
        <w:rPr>
          <w:rFonts w:eastAsia="Calibri" w:cs="Arial"/>
          <w:sz w:val="24"/>
          <w:szCs w:val="24"/>
          <w:lang w:val="sr-Cyrl-RS"/>
        </w:rPr>
        <w:t xml:space="preserve"> је сачињен у 6 (</w:t>
      </w:r>
      <w:r w:rsidRPr="001B3DF8">
        <w:rPr>
          <w:rFonts w:eastAsia="Calibri" w:cs="Arial"/>
          <w:sz w:val="24"/>
          <w:szCs w:val="24"/>
          <w:lang w:val="sr-Cyrl-RS"/>
        </w:rPr>
        <w:t xml:space="preserve">словима: </w:t>
      </w:r>
      <w:r w:rsidRPr="007B676A">
        <w:rPr>
          <w:rFonts w:eastAsia="Calibri" w:cs="Arial"/>
          <w:sz w:val="24"/>
          <w:szCs w:val="24"/>
          <w:lang w:val="sr-Cyrl-RS"/>
        </w:rPr>
        <w:t xml:space="preserve">шест) истоветних примерака, од којих </w:t>
      </w:r>
      <w:r w:rsidRPr="001B3DF8">
        <w:rPr>
          <w:rFonts w:eastAsia="Calibri" w:cs="Arial"/>
          <w:sz w:val="24"/>
          <w:szCs w:val="24"/>
          <w:lang w:val="sr-Cyrl-RS"/>
        </w:rPr>
        <w:t xml:space="preserve">свака Страна задржава </w:t>
      </w:r>
      <w:r w:rsidRPr="007B676A">
        <w:rPr>
          <w:rFonts w:eastAsia="Calibri" w:cs="Arial"/>
          <w:sz w:val="24"/>
          <w:szCs w:val="24"/>
          <w:lang w:val="sr-Cyrl-RS"/>
        </w:rPr>
        <w:t xml:space="preserve">по </w:t>
      </w:r>
      <w:r w:rsidRPr="001B3DF8">
        <w:rPr>
          <w:rFonts w:eastAsia="Calibri" w:cs="Arial"/>
          <w:sz w:val="24"/>
          <w:szCs w:val="24"/>
          <w:lang w:val="sr-Cyrl-RS"/>
        </w:rPr>
        <w:t xml:space="preserve">3 (словима: </w:t>
      </w:r>
      <w:r w:rsidRPr="007B676A">
        <w:rPr>
          <w:rFonts w:eastAsia="Calibri" w:cs="Arial"/>
          <w:sz w:val="24"/>
          <w:szCs w:val="24"/>
          <w:lang w:val="sr-Cyrl-RS"/>
        </w:rPr>
        <w:t>три</w:t>
      </w:r>
      <w:r w:rsidRPr="001B3DF8">
        <w:rPr>
          <w:rFonts w:eastAsia="Calibri" w:cs="Arial"/>
          <w:sz w:val="24"/>
          <w:szCs w:val="24"/>
          <w:lang w:val="sr-Cyrl-RS"/>
        </w:rPr>
        <w:t>)</w:t>
      </w:r>
      <w:r w:rsidRPr="007B676A">
        <w:rPr>
          <w:rFonts w:eastAsia="Calibri" w:cs="Arial"/>
          <w:sz w:val="24"/>
          <w:szCs w:val="24"/>
          <w:lang w:val="sr-Cyrl-RS"/>
        </w:rPr>
        <w:t xml:space="preserve"> примерка.</w:t>
      </w:r>
    </w:p>
    <w:p w:rsidR="001B3DF8" w:rsidRPr="007B676A" w:rsidRDefault="001B3DF8" w:rsidP="001B3DF8">
      <w:pPr>
        <w:spacing w:before="0"/>
        <w:contextualSpacing/>
        <w:rPr>
          <w:rFonts w:ascii="Calibri" w:eastAsia="Calibri" w:hAnsi="Calibri" w:cs="Arial"/>
          <w:szCs w:val="24"/>
          <w:lang w:val="sr-Cyrl-RS"/>
        </w:rPr>
      </w:pPr>
    </w:p>
    <w:p w:rsidR="001B3DF8" w:rsidRPr="007B676A" w:rsidRDefault="001B3DF8" w:rsidP="001B3DF8">
      <w:pPr>
        <w:spacing w:after="120"/>
        <w:rPr>
          <w:rFonts w:cs="Arial"/>
          <w:szCs w:val="24"/>
          <w:lang w:val="sr-Cyrl-RS"/>
        </w:rPr>
      </w:pPr>
    </w:p>
    <w:p w:rsidR="001B3DF8" w:rsidRPr="007B676A" w:rsidRDefault="001B3DF8" w:rsidP="001B3DF8">
      <w:pPr>
        <w:spacing w:after="120"/>
        <w:rPr>
          <w:rFonts w:cs="Arial"/>
          <w:szCs w:val="24"/>
          <w:lang w:val="sr-Cyrl-RS"/>
        </w:rPr>
      </w:pPr>
    </w:p>
    <w:p w:rsidR="001B3DF8" w:rsidRPr="007B676A" w:rsidRDefault="001B3DF8" w:rsidP="001B3DF8">
      <w:pPr>
        <w:rPr>
          <w:lang w:val="sr-Cyrl-RS"/>
        </w:rPr>
      </w:pPr>
    </w:p>
    <w:p w:rsidR="00A676E8" w:rsidRPr="007B676A" w:rsidRDefault="00A676E8" w:rsidP="00A676E8">
      <w:pPr>
        <w:pStyle w:val="KDParagraf"/>
        <w:spacing w:before="0"/>
        <w:rPr>
          <w:rFonts w:cs="Arial"/>
          <w:b/>
          <w:lang w:val="sr-Cyrl-RS"/>
        </w:rPr>
      </w:pPr>
    </w:p>
    <w:p w:rsidR="00A676E8" w:rsidRPr="007B676A" w:rsidRDefault="00A676E8" w:rsidP="00A676E8">
      <w:pPr>
        <w:pStyle w:val="KDParagraf"/>
        <w:spacing w:before="0"/>
        <w:rPr>
          <w:rFonts w:cs="Arial"/>
          <w:b/>
          <w:lang w:val="sr-Cyrl-RS"/>
        </w:rPr>
      </w:pPr>
    </w:p>
    <w:p w:rsidR="00A676E8" w:rsidRPr="007B676A" w:rsidRDefault="00A676E8" w:rsidP="00A676E8">
      <w:pPr>
        <w:pStyle w:val="KDParagraf"/>
        <w:spacing w:before="0"/>
        <w:rPr>
          <w:rFonts w:cs="Arial"/>
          <w:b/>
          <w:lang w:val="sr-Cyrl-RS"/>
        </w:rPr>
      </w:pPr>
    </w:p>
    <w:p w:rsidR="00A676E8" w:rsidRPr="007B676A" w:rsidRDefault="00A676E8" w:rsidP="00A676E8">
      <w:pPr>
        <w:pStyle w:val="KDParagraf"/>
        <w:spacing w:before="0"/>
        <w:rPr>
          <w:rFonts w:cs="Arial"/>
          <w:b/>
          <w:lang w:val="sr-Cyrl-RS"/>
        </w:rPr>
      </w:pPr>
    </w:p>
    <w:p w:rsidR="00A676E8" w:rsidRPr="007B676A" w:rsidRDefault="00A676E8" w:rsidP="00A676E8">
      <w:pPr>
        <w:pStyle w:val="KDParagraf"/>
        <w:spacing w:before="0"/>
        <w:rPr>
          <w:rFonts w:cs="Arial"/>
          <w:b/>
          <w:lang w:val="sr-Cyrl-RS"/>
        </w:rPr>
      </w:pPr>
    </w:p>
    <w:p w:rsidR="00A676E8" w:rsidRPr="007B676A" w:rsidRDefault="00A676E8" w:rsidP="00A676E8">
      <w:pPr>
        <w:pStyle w:val="KDParagraf"/>
        <w:spacing w:before="0"/>
        <w:rPr>
          <w:rFonts w:cs="Arial"/>
          <w:b/>
          <w:lang w:val="sr-Cyrl-RS"/>
        </w:rPr>
      </w:pPr>
    </w:p>
    <w:p w:rsidR="00A676E8" w:rsidRPr="007B676A" w:rsidRDefault="00A676E8" w:rsidP="00A676E8">
      <w:pPr>
        <w:pStyle w:val="KDParagraf"/>
        <w:spacing w:before="0"/>
        <w:rPr>
          <w:rFonts w:cs="Arial"/>
          <w:b/>
          <w:lang w:val="sr-Cyrl-RS"/>
        </w:rPr>
      </w:pPr>
    </w:p>
    <w:p w:rsidR="00EE793E" w:rsidRPr="007B676A" w:rsidRDefault="00EE793E" w:rsidP="00A676E8">
      <w:pPr>
        <w:pStyle w:val="KDParagraf"/>
        <w:spacing w:before="0"/>
        <w:rPr>
          <w:rFonts w:cs="Arial"/>
          <w:lang w:val="sr-Cyrl-RS"/>
        </w:rPr>
      </w:pPr>
    </w:p>
    <w:sectPr w:rsidR="00EE793E" w:rsidRPr="007B676A"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FDF" w:rsidRDefault="007A1FDF">
      <w:r>
        <w:separator/>
      </w:r>
    </w:p>
    <w:p w:rsidR="007A1FDF" w:rsidRDefault="007A1FDF"/>
  </w:endnote>
  <w:endnote w:type="continuationSeparator" w:id="0">
    <w:p w:rsidR="007A1FDF" w:rsidRDefault="007A1FDF">
      <w:r>
        <w:continuationSeparator/>
      </w:r>
    </w:p>
    <w:p w:rsidR="007A1FDF" w:rsidRDefault="007A1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roman"/>
    <w:pitch w:val="variable"/>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charset w:val="00"/>
    <w:family w:val="swiss"/>
    <w:pitch w:val="variable"/>
    <w:sig w:usb0="00000003" w:usb1="00000000" w:usb2="00000000" w:usb3="00000000" w:csb0="00000001"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19" w:rsidRDefault="00845D1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5D19" w:rsidRDefault="00845D19" w:rsidP="00841BE7">
    <w:pPr>
      <w:pStyle w:val="Footer"/>
      <w:ind w:right="360"/>
    </w:pPr>
  </w:p>
  <w:p w:rsidR="00845D19" w:rsidRDefault="00845D1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19" w:rsidRPr="00EC5BB4" w:rsidRDefault="00845D1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536FE">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536FE">
      <w:rPr>
        <w:rStyle w:val="PageNumber"/>
        <w:rFonts w:cs="Arial"/>
        <w:b/>
        <w:noProof/>
        <w:szCs w:val="24"/>
      </w:rPr>
      <w:t>76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19" w:rsidRPr="00EC5BB4" w:rsidRDefault="00845D1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536F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536FE">
      <w:rPr>
        <w:rStyle w:val="PageNumber"/>
        <w:rFonts w:cs="Arial"/>
        <w:b/>
        <w:noProof/>
        <w:szCs w:val="24"/>
      </w:rPr>
      <w:t>76</w:t>
    </w:r>
    <w:r w:rsidRPr="00EC5BB4">
      <w:rPr>
        <w:rStyle w:val="PageNumber"/>
        <w:rFonts w:cs="Arial"/>
        <w:b/>
        <w:szCs w:val="24"/>
      </w:rPr>
      <w:fldChar w:fldCharType="end"/>
    </w:r>
  </w:p>
  <w:p w:rsidR="00845D19" w:rsidRDefault="00845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FDF" w:rsidRDefault="007A1FDF">
      <w:r>
        <w:separator/>
      </w:r>
    </w:p>
    <w:p w:rsidR="007A1FDF" w:rsidRDefault="007A1FDF"/>
  </w:footnote>
  <w:footnote w:type="continuationSeparator" w:id="0">
    <w:p w:rsidR="007A1FDF" w:rsidRDefault="007A1FDF">
      <w:r>
        <w:continuationSeparator/>
      </w:r>
    </w:p>
    <w:p w:rsidR="007A1FDF" w:rsidRDefault="007A1F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19" w:rsidRDefault="00845D19" w:rsidP="004276AD">
    <w:pPr>
      <w:pStyle w:val="Header"/>
      <w:rPr>
        <w:sz w:val="20"/>
      </w:rPr>
    </w:pPr>
  </w:p>
  <w:p w:rsidR="00845D19" w:rsidRPr="00775DEF" w:rsidRDefault="00845D19" w:rsidP="00775DEF">
    <w:pPr>
      <w:pStyle w:val="Header"/>
      <w:jc w:val="right"/>
      <w:rPr>
        <w:szCs w:val="24"/>
      </w:rPr>
    </w:pPr>
    <w:r w:rsidRPr="00EC5BB4">
      <w:rPr>
        <w:szCs w:val="24"/>
      </w:rPr>
      <w:t>ЈП „Електропривреда Србије“ Београд          Конкурсна документација ЈН</w:t>
    </w:r>
    <w:r w:rsidRPr="00775DEF">
      <w:rPr>
        <w:szCs w:val="24"/>
      </w:rPr>
      <w:t>1000/0295/2016</w:t>
    </w:r>
  </w:p>
  <w:p w:rsidR="00845D19" w:rsidRPr="004276AD" w:rsidRDefault="00845D19"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D19" w:rsidRDefault="00845D19" w:rsidP="004276AD">
    <w:pPr>
      <w:pStyle w:val="Header"/>
    </w:pPr>
  </w:p>
  <w:p w:rsidR="00845D19" w:rsidRPr="00113B84" w:rsidRDefault="00845D19" w:rsidP="00775DEF">
    <w:pPr>
      <w:pStyle w:val="Header"/>
      <w:jc w:val="right"/>
      <w:rPr>
        <w:szCs w:val="24"/>
      </w:rPr>
    </w:pPr>
    <w:r w:rsidRPr="00113B84">
      <w:rPr>
        <w:szCs w:val="24"/>
      </w:rPr>
      <w:t xml:space="preserve">ЈП „Електропривреда Србије“ Београд  </w:t>
    </w:r>
    <w:r>
      <w:rPr>
        <w:szCs w:val="24"/>
      </w:rPr>
      <w:t xml:space="preserve">        Конкурсна документација ЈН</w:t>
    </w:r>
    <w:r>
      <w:rPr>
        <w:b/>
        <w:szCs w:val="24"/>
      </w:rPr>
      <w:t xml:space="preserve">         1000/0295/2016</w:t>
    </w:r>
  </w:p>
  <w:p w:rsidR="00845D19" w:rsidRPr="00210557" w:rsidRDefault="00845D19"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990D7B"/>
    <w:multiLevelType w:val="hybridMultilevel"/>
    <w:tmpl w:val="5C0CA3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63A5FAE"/>
    <w:multiLevelType w:val="hybridMultilevel"/>
    <w:tmpl w:val="4830C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D76616B"/>
    <w:multiLevelType w:val="hybridMultilevel"/>
    <w:tmpl w:val="2548A95C"/>
    <w:lvl w:ilvl="0" w:tplc="30A44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02328F5"/>
    <w:multiLevelType w:val="hybridMultilevel"/>
    <w:tmpl w:val="CAA818DC"/>
    <w:lvl w:ilvl="0" w:tplc="E3F84246">
      <w:start w:val="2"/>
      <w:numFmt w:val="bullet"/>
      <w:lvlText w:val="-"/>
      <w:lvlJc w:val="left"/>
      <w:pPr>
        <w:ind w:left="720" w:hanging="360"/>
      </w:pPr>
      <w:rPr>
        <w:rFonts w:ascii="Arial" w:eastAsiaTheme="minorHAnsi" w:hAnsi="Arial" w:cs="Arial"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72912E5"/>
    <w:multiLevelType w:val="singleLevel"/>
    <w:tmpl w:val="F82670C6"/>
    <w:lvl w:ilvl="0">
      <w:start w:val="1"/>
      <w:numFmt w:val="decimal"/>
      <w:lvlText w:val="%1."/>
      <w:legacy w:legacy="1" w:legacySpace="0" w:legacyIndent="338"/>
      <w:lvlJc w:val="left"/>
      <w:rPr>
        <w:rFonts w:ascii="Arial" w:hAnsi="Arial" w:cs="Arial" w:hint="default"/>
      </w:rPr>
    </w:lvl>
  </w:abstractNum>
  <w:abstractNum w:abstractNumId="7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5E1809"/>
    <w:multiLevelType w:val="hybridMultilevel"/>
    <w:tmpl w:val="45A0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2"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15:restartNumberingAfterBreak="0">
    <w:nsid w:val="53D2674D"/>
    <w:multiLevelType w:val="hybridMultilevel"/>
    <w:tmpl w:val="3F2CCEC8"/>
    <w:lvl w:ilvl="0" w:tplc="723CD30A">
      <w:start w:val="1"/>
      <w:numFmt w:val="decimal"/>
      <w:lvlText w:val="%1"/>
      <w:lvlJc w:val="left"/>
      <w:pPr>
        <w:ind w:left="1065" w:hanging="70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9"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3" w15:restartNumberingAfterBreak="0">
    <w:nsid w:val="5F6C793B"/>
    <w:multiLevelType w:val="hybridMultilevel"/>
    <w:tmpl w:val="F57A0D6A"/>
    <w:lvl w:ilvl="0" w:tplc="FC18D30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7BC7433"/>
    <w:multiLevelType w:val="hybridMultilevel"/>
    <w:tmpl w:val="270A372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7"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E37AC8"/>
    <w:multiLevelType w:val="hybridMultilevel"/>
    <w:tmpl w:val="5570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0"/>
  </w:num>
  <w:num w:numId="2">
    <w:abstractNumId w:val="67"/>
  </w:num>
  <w:num w:numId="3">
    <w:abstractNumId w:val="93"/>
  </w:num>
  <w:num w:numId="4">
    <w:abstractNumId w:val="58"/>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4"/>
  </w:num>
  <w:num w:numId="8">
    <w:abstractNumId w:val="76"/>
  </w:num>
  <w:num w:numId="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7"/>
  </w:num>
  <w:num w:numId="11">
    <w:abstractNumId w:val="79"/>
  </w:num>
  <w:num w:numId="12">
    <w:abstractNumId w:val="72"/>
  </w:num>
  <w:num w:numId="13">
    <w:abstractNumId w:val="62"/>
  </w:num>
  <w:num w:numId="14">
    <w:abstractNumId w:val="59"/>
  </w:num>
  <w:num w:numId="15">
    <w:abstractNumId w:val="108"/>
  </w:num>
  <w:num w:numId="16">
    <w:abstractNumId w:val="83"/>
  </w:num>
  <w:num w:numId="17">
    <w:abstractNumId w:val="74"/>
  </w:num>
  <w:num w:numId="18">
    <w:abstractNumId w:val="75"/>
  </w:num>
  <w:num w:numId="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94"/>
  </w:num>
  <w:num w:numId="22">
    <w:abstractNumId w:val="99"/>
  </w:num>
  <w:num w:numId="23">
    <w:abstractNumId w:val="94"/>
  </w:num>
  <w:num w:numId="24">
    <w:abstractNumId w:val="51"/>
  </w:num>
  <w:num w:numId="25">
    <w:abstractNumId w:val="82"/>
  </w:num>
  <w:num w:numId="26">
    <w:abstractNumId w:val="60"/>
  </w:num>
  <w:num w:numId="27">
    <w:abstractNumId w:val="86"/>
  </w:num>
  <w:num w:numId="28">
    <w:abstractNumId w:val="98"/>
  </w:num>
  <w:num w:numId="29">
    <w:abstractNumId w:val="70"/>
  </w:num>
  <w:num w:numId="30">
    <w:abstractNumId w:val="91"/>
  </w:num>
  <w:num w:numId="31">
    <w:abstractNumId w:val="87"/>
  </w:num>
  <w:num w:numId="32">
    <w:abstractNumId w:val="52"/>
  </w:num>
  <w:num w:numId="33">
    <w:abstractNumId w:val="53"/>
  </w:num>
  <w:num w:numId="34">
    <w:abstractNumId w:val="50"/>
  </w:num>
  <w:num w:numId="35">
    <w:abstractNumId w:val="105"/>
  </w:num>
  <w:num w:numId="36">
    <w:abstractNumId w:val="73"/>
  </w:num>
  <w:num w:numId="37">
    <w:abstractNumId w:val="96"/>
  </w:num>
  <w:num w:numId="38">
    <w:abstractNumId w:val="69"/>
  </w:num>
  <w:num w:numId="39">
    <w:abstractNumId w:val="88"/>
  </w:num>
  <w:num w:numId="40">
    <w:abstractNumId w:val="68"/>
  </w:num>
  <w:num w:numId="41">
    <w:abstractNumId w:val="71"/>
  </w:num>
  <w:num w:numId="42">
    <w:abstractNumId w:val="89"/>
  </w:num>
  <w:num w:numId="43">
    <w:abstractNumId w:val="63"/>
  </w:num>
  <w:num w:numId="44">
    <w:abstractNumId w:val="97"/>
  </w:num>
  <w:num w:numId="45">
    <w:abstractNumId w:val="49"/>
  </w:num>
  <w:num w:numId="46">
    <w:abstractNumId w:val="54"/>
  </w:num>
  <w:num w:numId="47">
    <w:abstractNumId w:val="106"/>
  </w:num>
  <w:num w:numId="48">
    <w:abstractNumId w:val="78"/>
  </w:num>
  <w:num w:numId="49">
    <w:abstractNumId w:val="80"/>
  </w:num>
  <w:num w:numId="50">
    <w:abstractNumId w:val="8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25D"/>
    <w:rsid w:val="0000728D"/>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6B2"/>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9C2"/>
    <w:rsid w:val="00042AB1"/>
    <w:rsid w:val="00042D8E"/>
    <w:rsid w:val="000431FD"/>
    <w:rsid w:val="0004327C"/>
    <w:rsid w:val="00043B23"/>
    <w:rsid w:val="00043C87"/>
    <w:rsid w:val="00043D31"/>
    <w:rsid w:val="000440B1"/>
    <w:rsid w:val="00044484"/>
    <w:rsid w:val="00044A8E"/>
    <w:rsid w:val="00044B2A"/>
    <w:rsid w:val="000455D2"/>
    <w:rsid w:val="00045FB6"/>
    <w:rsid w:val="00046BC7"/>
    <w:rsid w:val="00046BE9"/>
    <w:rsid w:val="00046D24"/>
    <w:rsid w:val="00046DA8"/>
    <w:rsid w:val="00046F29"/>
    <w:rsid w:val="00046FA0"/>
    <w:rsid w:val="0004735E"/>
    <w:rsid w:val="000477D7"/>
    <w:rsid w:val="0004799D"/>
    <w:rsid w:val="00047BEF"/>
    <w:rsid w:val="0005083D"/>
    <w:rsid w:val="00050CD6"/>
    <w:rsid w:val="00050FBE"/>
    <w:rsid w:val="0005127F"/>
    <w:rsid w:val="00051432"/>
    <w:rsid w:val="00051958"/>
    <w:rsid w:val="00051B4A"/>
    <w:rsid w:val="00051B55"/>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125"/>
    <w:rsid w:val="0007456F"/>
    <w:rsid w:val="00075F5B"/>
    <w:rsid w:val="00075FDF"/>
    <w:rsid w:val="0007605E"/>
    <w:rsid w:val="0007608E"/>
    <w:rsid w:val="000760C0"/>
    <w:rsid w:val="000765D5"/>
    <w:rsid w:val="00076A5B"/>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610"/>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369"/>
    <w:rsid w:val="000C67B2"/>
    <w:rsid w:val="000C7024"/>
    <w:rsid w:val="000C791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A70"/>
    <w:rsid w:val="000D4B0A"/>
    <w:rsid w:val="000D4D8E"/>
    <w:rsid w:val="000D570B"/>
    <w:rsid w:val="000D5A30"/>
    <w:rsid w:val="000D5D37"/>
    <w:rsid w:val="000D64E7"/>
    <w:rsid w:val="000D68A4"/>
    <w:rsid w:val="000D68C4"/>
    <w:rsid w:val="000D6A36"/>
    <w:rsid w:val="000D6ACE"/>
    <w:rsid w:val="000D6FD6"/>
    <w:rsid w:val="000D7758"/>
    <w:rsid w:val="000D78D7"/>
    <w:rsid w:val="000D7B65"/>
    <w:rsid w:val="000E0014"/>
    <w:rsid w:val="000E0817"/>
    <w:rsid w:val="000E08CC"/>
    <w:rsid w:val="000E0FC1"/>
    <w:rsid w:val="000E10A1"/>
    <w:rsid w:val="000E1258"/>
    <w:rsid w:val="000E1606"/>
    <w:rsid w:val="000E1B81"/>
    <w:rsid w:val="000E1C4A"/>
    <w:rsid w:val="000E1D0A"/>
    <w:rsid w:val="000E1FD4"/>
    <w:rsid w:val="000E2391"/>
    <w:rsid w:val="000E2921"/>
    <w:rsid w:val="000E29D6"/>
    <w:rsid w:val="000E2B69"/>
    <w:rsid w:val="000E3071"/>
    <w:rsid w:val="000E3256"/>
    <w:rsid w:val="000E3346"/>
    <w:rsid w:val="000E34C6"/>
    <w:rsid w:val="000E3BC9"/>
    <w:rsid w:val="000E43B9"/>
    <w:rsid w:val="000E4506"/>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5B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729"/>
    <w:rsid w:val="00100827"/>
    <w:rsid w:val="001009F3"/>
    <w:rsid w:val="00100F41"/>
    <w:rsid w:val="00101220"/>
    <w:rsid w:val="00101B4E"/>
    <w:rsid w:val="00102340"/>
    <w:rsid w:val="001029A5"/>
    <w:rsid w:val="00102AC1"/>
    <w:rsid w:val="00102D5D"/>
    <w:rsid w:val="00102F65"/>
    <w:rsid w:val="001035B7"/>
    <w:rsid w:val="00103735"/>
    <w:rsid w:val="00103CC9"/>
    <w:rsid w:val="00103DD9"/>
    <w:rsid w:val="00103E5D"/>
    <w:rsid w:val="001040F2"/>
    <w:rsid w:val="001042E0"/>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C2"/>
    <w:rsid w:val="00113968"/>
    <w:rsid w:val="001139E5"/>
    <w:rsid w:val="00113B67"/>
    <w:rsid w:val="00113B84"/>
    <w:rsid w:val="001146A1"/>
    <w:rsid w:val="001147C3"/>
    <w:rsid w:val="001148D5"/>
    <w:rsid w:val="00114D11"/>
    <w:rsid w:val="00115226"/>
    <w:rsid w:val="001161CF"/>
    <w:rsid w:val="001162D0"/>
    <w:rsid w:val="00116570"/>
    <w:rsid w:val="001168C1"/>
    <w:rsid w:val="00116C7A"/>
    <w:rsid w:val="00117C4F"/>
    <w:rsid w:val="00117C72"/>
    <w:rsid w:val="00120AED"/>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752"/>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872"/>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868"/>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AF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6DDE"/>
    <w:rsid w:val="0015754B"/>
    <w:rsid w:val="00157A0A"/>
    <w:rsid w:val="00157E0D"/>
    <w:rsid w:val="0016015F"/>
    <w:rsid w:val="0016027D"/>
    <w:rsid w:val="00160303"/>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B42"/>
    <w:rsid w:val="00167BED"/>
    <w:rsid w:val="001703C6"/>
    <w:rsid w:val="0017050C"/>
    <w:rsid w:val="001707F9"/>
    <w:rsid w:val="0017081A"/>
    <w:rsid w:val="00170832"/>
    <w:rsid w:val="00170A0C"/>
    <w:rsid w:val="00170AA3"/>
    <w:rsid w:val="00170B21"/>
    <w:rsid w:val="00170BE8"/>
    <w:rsid w:val="00170CE4"/>
    <w:rsid w:val="00171604"/>
    <w:rsid w:val="00172A3F"/>
    <w:rsid w:val="00172DB6"/>
    <w:rsid w:val="001730C7"/>
    <w:rsid w:val="001732B3"/>
    <w:rsid w:val="001732B9"/>
    <w:rsid w:val="00173465"/>
    <w:rsid w:val="00173565"/>
    <w:rsid w:val="00173637"/>
    <w:rsid w:val="00173CD8"/>
    <w:rsid w:val="00173D1D"/>
    <w:rsid w:val="00173DCE"/>
    <w:rsid w:val="001743E1"/>
    <w:rsid w:val="001744CC"/>
    <w:rsid w:val="00174731"/>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C39"/>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009"/>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DF8"/>
    <w:rsid w:val="001B3E3D"/>
    <w:rsid w:val="001B3E7F"/>
    <w:rsid w:val="001B3FAC"/>
    <w:rsid w:val="001B403E"/>
    <w:rsid w:val="001B4262"/>
    <w:rsid w:val="001B45BF"/>
    <w:rsid w:val="001B4731"/>
    <w:rsid w:val="001B4A87"/>
    <w:rsid w:val="001B4A9C"/>
    <w:rsid w:val="001B4F0B"/>
    <w:rsid w:val="001B5CE4"/>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229"/>
    <w:rsid w:val="001C6B5D"/>
    <w:rsid w:val="001C73B1"/>
    <w:rsid w:val="001C74FB"/>
    <w:rsid w:val="001C777A"/>
    <w:rsid w:val="001C7790"/>
    <w:rsid w:val="001C7972"/>
    <w:rsid w:val="001C7B29"/>
    <w:rsid w:val="001C7B8E"/>
    <w:rsid w:val="001C7C81"/>
    <w:rsid w:val="001C7CC9"/>
    <w:rsid w:val="001D04CF"/>
    <w:rsid w:val="001D09B2"/>
    <w:rsid w:val="001D1027"/>
    <w:rsid w:val="001D1509"/>
    <w:rsid w:val="001D19B3"/>
    <w:rsid w:val="001D1EB2"/>
    <w:rsid w:val="001D2D18"/>
    <w:rsid w:val="001D307C"/>
    <w:rsid w:val="001D3191"/>
    <w:rsid w:val="001D32F5"/>
    <w:rsid w:val="001D3C3D"/>
    <w:rsid w:val="001D3C84"/>
    <w:rsid w:val="001D3DBD"/>
    <w:rsid w:val="001D4246"/>
    <w:rsid w:val="001D4DC7"/>
    <w:rsid w:val="001D4E60"/>
    <w:rsid w:val="001D5159"/>
    <w:rsid w:val="001D5473"/>
    <w:rsid w:val="001D5729"/>
    <w:rsid w:val="001D61A1"/>
    <w:rsid w:val="001D61A2"/>
    <w:rsid w:val="001D6630"/>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596"/>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39"/>
    <w:rsid w:val="002165CA"/>
    <w:rsid w:val="0021666D"/>
    <w:rsid w:val="0021672E"/>
    <w:rsid w:val="00216D01"/>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7E9"/>
    <w:rsid w:val="00233981"/>
    <w:rsid w:val="00233B0E"/>
    <w:rsid w:val="00234135"/>
    <w:rsid w:val="00234AFE"/>
    <w:rsid w:val="002352D8"/>
    <w:rsid w:val="002355DE"/>
    <w:rsid w:val="0023562B"/>
    <w:rsid w:val="00235837"/>
    <w:rsid w:val="0023587D"/>
    <w:rsid w:val="002362BF"/>
    <w:rsid w:val="00236565"/>
    <w:rsid w:val="0023668D"/>
    <w:rsid w:val="00236692"/>
    <w:rsid w:val="00236BCF"/>
    <w:rsid w:val="00237670"/>
    <w:rsid w:val="0023780B"/>
    <w:rsid w:val="00237DF9"/>
    <w:rsid w:val="00237FB2"/>
    <w:rsid w:val="00240344"/>
    <w:rsid w:val="00240961"/>
    <w:rsid w:val="00240A58"/>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610"/>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32"/>
    <w:rsid w:val="002703C2"/>
    <w:rsid w:val="0027049E"/>
    <w:rsid w:val="00270AA2"/>
    <w:rsid w:val="00270B2B"/>
    <w:rsid w:val="00271733"/>
    <w:rsid w:val="00271952"/>
    <w:rsid w:val="00271C4C"/>
    <w:rsid w:val="002726E9"/>
    <w:rsid w:val="002731BE"/>
    <w:rsid w:val="00273823"/>
    <w:rsid w:val="00273AC6"/>
    <w:rsid w:val="00273DED"/>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2C"/>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5EB"/>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81"/>
    <w:rsid w:val="002D0FC0"/>
    <w:rsid w:val="002D1762"/>
    <w:rsid w:val="002D1C63"/>
    <w:rsid w:val="002D224C"/>
    <w:rsid w:val="002D24A2"/>
    <w:rsid w:val="002D2D9F"/>
    <w:rsid w:val="002D2DFE"/>
    <w:rsid w:val="002D32EE"/>
    <w:rsid w:val="002D3319"/>
    <w:rsid w:val="002D339D"/>
    <w:rsid w:val="002D3733"/>
    <w:rsid w:val="002D3869"/>
    <w:rsid w:val="002D3DAF"/>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BA5"/>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5C3"/>
    <w:rsid w:val="002E40BF"/>
    <w:rsid w:val="002E4258"/>
    <w:rsid w:val="002E5445"/>
    <w:rsid w:val="002E59D5"/>
    <w:rsid w:val="002E62CE"/>
    <w:rsid w:val="002E6567"/>
    <w:rsid w:val="002E6587"/>
    <w:rsid w:val="002E69ED"/>
    <w:rsid w:val="002E6CD1"/>
    <w:rsid w:val="002E6D79"/>
    <w:rsid w:val="002E6F91"/>
    <w:rsid w:val="002E75AC"/>
    <w:rsid w:val="002E763A"/>
    <w:rsid w:val="002E7DD4"/>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226"/>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CDE"/>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AF9"/>
    <w:rsid w:val="00333CB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5D6"/>
    <w:rsid w:val="0034193A"/>
    <w:rsid w:val="00341B1C"/>
    <w:rsid w:val="00341B30"/>
    <w:rsid w:val="00341DCE"/>
    <w:rsid w:val="00341F5D"/>
    <w:rsid w:val="00341FC1"/>
    <w:rsid w:val="00342235"/>
    <w:rsid w:val="00342439"/>
    <w:rsid w:val="00342714"/>
    <w:rsid w:val="0034276C"/>
    <w:rsid w:val="00343386"/>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07A"/>
    <w:rsid w:val="0035720B"/>
    <w:rsid w:val="00357FBA"/>
    <w:rsid w:val="003602D1"/>
    <w:rsid w:val="0036050C"/>
    <w:rsid w:val="0036054A"/>
    <w:rsid w:val="00360709"/>
    <w:rsid w:val="00360962"/>
    <w:rsid w:val="00361159"/>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5F75"/>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D15"/>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A34"/>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E59"/>
    <w:rsid w:val="003D529D"/>
    <w:rsid w:val="003D5362"/>
    <w:rsid w:val="003D562E"/>
    <w:rsid w:val="003D6058"/>
    <w:rsid w:val="003D61E6"/>
    <w:rsid w:val="003D631A"/>
    <w:rsid w:val="003D6480"/>
    <w:rsid w:val="003D684C"/>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CE6"/>
    <w:rsid w:val="003E3199"/>
    <w:rsid w:val="003E36F7"/>
    <w:rsid w:val="003E3843"/>
    <w:rsid w:val="003E3931"/>
    <w:rsid w:val="003E3F1E"/>
    <w:rsid w:val="003E4C3C"/>
    <w:rsid w:val="003E4E4E"/>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840"/>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248"/>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9F5"/>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5AF"/>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E56"/>
    <w:rsid w:val="0045575A"/>
    <w:rsid w:val="004559F1"/>
    <w:rsid w:val="00455D19"/>
    <w:rsid w:val="00455E5C"/>
    <w:rsid w:val="00456435"/>
    <w:rsid w:val="0045685C"/>
    <w:rsid w:val="00456A8F"/>
    <w:rsid w:val="00457A99"/>
    <w:rsid w:val="0046027B"/>
    <w:rsid w:val="004612CD"/>
    <w:rsid w:val="004618A5"/>
    <w:rsid w:val="00461F43"/>
    <w:rsid w:val="0046240B"/>
    <w:rsid w:val="0046244E"/>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C31"/>
    <w:rsid w:val="004812AF"/>
    <w:rsid w:val="00481BC8"/>
    <w:rsid w:val="00482208"/>
    <w:rsid w:val="00482257"/>
    <w:rsid w:val="00482513"/>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5F8A"/>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287"/>
    <w:rsid w:val="004B1425"/>
    <w:rsid w:val="004B143F"/>
    <w:rsid w:val="004B163D"/>
    <w:rsid w:val="004B19FF"/>
    <w:rsid w:val="004B1A93"/>
    <w:rsid w:val="004B1DD8"/>
    <w:rsid w:val="004B20FF"/>
    <w:rsid w:val="004B2200"/>
    <w:rsid w:val="004B25C8"/>
    <w:rsid w:val="004B2BFA"/>
    <w:rsid w:val="004B347E"/>
    <w:rsid w:val="004B3846"/>
    <w:rsid w:val="004B3A94"/>
    <w:rsid w:val="004B3BBF"/>
    <w:rsid w:val="004B435E"/>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76"/>
    <w:rsid w:val="004C11DA"/>
    <w:rsid w:val="004C17AC"/>
    <w:rsid w:val="004C1F97"/>
    <w:rsid w:val="004C29D8"/>
    <w:rsid w:val="004C2BB8"/>
    <w:rsid w:val="004C2C09"/>
    <w:rsid w:val="004C2E90"/>
    <w:rsid w:val="004C3717"/>
    <w:rsid w:val="004C3B38"/>
    <w:rsid w:val="004C40FA"/>
    <w:rsid w:val="004C45AC"/>
    <w:rsid w:val="004C482E"/>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760"/>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374"/>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844"/>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15"/>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5C1"/>
    <w:rsid w:val="005147A8"/>
    <w:rsid w:val="00514BA1"/>
    <w:rsid w:val="00514C8A"/>
    <w:rsid w:val="00514CB3"/>
    <w:rsid w:val="00514EFD"/>
    <w:rsid w:val="0051544C"/>
    <w:rsid w:val="0051549B"/>
    <w:rsid w:val="00515618"/>
    <w:rsid w:val="0051561A"/>
    <w:rsid w:val="005159C5"/>
    <w:rsid w:val="005160C0"/>
    <w:rsid w:val="00516502"/>
    <w:rsid w:val="00516699"/>
    <w:rsid w:val="005169A1"/>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61"/>
    <w:rsid w:val="00525DFF"/>
    <w:rsid w:val="0052656C"/>
    <w:rsid w:val="005265BC"/>
    <w:rsid w:val="00526985"/>
    <w:rsid w:val="00526DAD"/>
    <w:rsid w:val="0052736F"/>
    <w:rsid w:val="00527AD1"/>
    <w:rsid w:val="00527D2B"/>
    <w:rsid w:val="005302BC"/>
    <w:rsid w:val="00530421"/>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DFF"/>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42"/>
    <w:rsid w:val="005606F8"/>
    <w:rsid w:val="00560885"/>
    <w:rsid w:val="00560DB9"/>
    <w:rsid w:val="00560EEC"/>
    <w:rsid w:val="00560F9C"/>
    <w:rsid w:val="00561114"/>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0F"/>
    <w:rsid w:val="00570F4D"/>
    <w:rsid w:val="0057155E"/>
    <w:rsid w:val="00571570"/>
    <w:rsid w:val="0057196B"/>
    <w:rsid w:val="00571EC5"/>
    <w:rsid w:val="00571ECD"/>
    <w:rsid w:val="005720B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A9E"/>
    <w:rsid w:val="00576B30"/>
    <w:rsid w:val="00576EBE"/>
    <w:rsid w:val="005776F5"/>
    <w:rsid w:val="00577988"/>
    <w:rsid w:val="005779CC"/>
    <w:rsid w:val="005779CE"/>
    <w:rsid w:val="00577AAB"/>
    <w:rsid w:val="00577B78"/>
    <w:rsid w:val="00577B88"/>
    <w:rsid w:val="00577D6B"/>
    <w:rsid w:val="005800F0"/>
    <w:rsid w:val="005805BD"/>
    <w:rsid w:val="005805DB"/>
    <w:rsid w:val="00580661"/>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E9C"/>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068"/>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07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0EE"/>
    <w:rsid w:val="005E2334"/>
    <w:rsid w:val="005E2611"/>
    <w:rsid w:val="005E2CDC"/>
    <w:rsid w:val="005E2D05"/>
    <w:rsid w:val="005E2D71"/>
    <w:rsid w:val="005E487E"/>
    <w:rsid w:val="005E4F99"/>
    <w:rsid w:val="005E50F1"/>
    <w:rsid w:val="005E5220"/>
    <w:rsid w:val="005E531A"/>
    <w:rsid w:val="005E5779"/>
    <w:rsid w:val="005E58D5"/>
    <w:rsid w:val="005E5B77"/>
    <w:rsid w:val="005E5E93"/>
    <w:rsid w:val="005E61AA"/>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449"/>
    <w:rsid w:val="005F36FA"/>
    <w:rsid w:val="005F3C41"/>
    <w:rsid w:val="005F3F39"/>
    <w:rsid w:val="005F4261"/>
    <w:rsid w:val="005F4697"/>
    <w:rsid w:val="005F4770"/>
    <w:rsid w:val="005F4A91"/>
    <w:rsid w:val="005F4B8A"/>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48"/>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8BE"/>
    <w:rsid w:val="00616990"/>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95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A18"/>
    <w:rsid w:val="00632FBA"/>
    <w:rsid w:val="00633020"/>
    <w:rsid w:val="00633DAC"/>
    <w:rsid w:val="00633DC1"/>
    <w:rsid w:val="00634B08"/>
    <w:rsid w:val="00634B29"/>
    <w:rsid w:val="00634B35"/>
    <w:rsid w:val="00634C74"/>
    <w:rsid w:val="00635397"/>
    <w:rsid w:val="00635570"/>
    <w:rsid w:val="00635958"/>
    <w:rsid w:val="006368C0"/>
    <w:rsid w:val="00636BB1"/>
    <w:rsid w:val="00636C2C"/>
    <w:rsid w:val="00637019"/>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AD5"/>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C26"/>
    <w:rsid w:val="00654FEE"/>
    <w:rsid w:val="006551C1"/>
    <w:rsid w:val="0065596B"/>
    <w:rsid w:val="00655C81"/>
    <w:rsid w:val="00655D42"/>
    <w:rsid w:val="00655DE3"/>
    <w:rsid w:val="0065691A"/>
    <w:rsid w:val="00656B13"/>
    <w:rsid w:val="00656CAA"/>
    <w:rsid w:val="00656F59"/>
    <w:rsid w:val="00657021"/>
    <w:rsid w:val="0065720C"/>
    <w:rsid w:val="00657291"/>
    <w:rsid w:val="006577BC"/>
    <w:rsid w:val="00660662"/>
    <w:rsid w:val="0066068A"/>
    <w:rsid w:val="00660E11"/>
    <w:rsid w:val="006618E1"/>
    <w:rsid w:val="006619FB"/>
    <w:rsid w:val="00661A0A"/>
    <w:rsid w:val="00661BB7"/>
    <w:rsid w:val="00662589"/>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A9"/>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54D"/>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B79C5"/>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DEB"/>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28F"/>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E85"/>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0E9"/>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293"/>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2A"/>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0E9"/>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E97"/>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40"/>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EF"/>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E39"/>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862"/>
    <w:rsid w:val="007A192D"/>
    <w:rsid w:val="007A1EB4"/>
    <w:rsid w:val="007A1FDF"/>
    <w:rsid w:val="007A20A9"/>
    <w:rsid w:val="007A269A"/>
    <w:rsid w:val="007A2F57"/>
    <w:rsid w:val="007A37F7"/>
    <w:rsid w:val="007A38B0"/>
    <w:rsid w:val="007A3FDC"/>
    <w:rsid w:val="007A40A1"/>
    <w:rsid w:val="007A465E"/>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76A"/>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387"/>
    <w:rsid w:val="007D2C5A"/>
    <w:rsid w:val="007D2F59"/>
    <w:rsid w:val="007D4704"/>
    <w:rsid w:val="007D483E"/>
    <w:rsid w:val="007D49AB"/>
    <w:rsid w:val="007D4B1B"/>
    <w:rsid w:val="007D4DC0"/>
    <w:rsid w:val="007D4F30"/>
    <w:rsid w:val="007D5048"/>
    <w:rsid w:val="007D55AA"/>
    <w:rsid w:val="007D58B9"/>
    <w:rsid w:val="007D58F6"/>
    <w:rsid w:val="007D5AD5"/>
    <w:rsid w:val="007D6544"/>
    <w:rsid w:val="007D6562"/>
    <w:rsid w:val="007D6726"/>
    <w:rsid w:val="007D6F6C"/>
    <w:rsid w:val="007D747B"/>
    <w:rsid w:val="007D7C1F"/>
    <w:rsid w:val="007E0856"/>
    <w:rsid w:val="007E1181"/>
    <w:rsid w:val="007E1360"/>
    <w:rsid w:val="007E1673"/>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E7EFD"/>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3E3"/>
    <w:rsid w:val="00802EF1"/>
    <w:rsid w:val="0080350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238"/>
    <w:rsid w:val="00813370"/>
    <w:rsid w:val="00813495"/>
    <w:rsid w:val="00814263"/>
    <w:rsid w:val="0081473B"/>
    <w:rsid w:val="0081499B"/>
    <w:rsid w:val="00814AC8"/>
    <w:rsid w:val="00814B26"/>
    <w:rsid w:val="0081519C"/>
    <w:rsid w:val="008151CD"/>
    <w:rsid w:val="00815208"/>
    <w:rsid w:val="00815218"/>
    <w:rsid w:val="00815802"/>
    <w:rsid w:val="00815841"/>
    <w:rsid w:val="00815B22"/>
    <w:rsid w:val="00815CB4"/>
    <w:rsid w:val="00815E51"/>
    <w:rsid w:val="00815FB2"/>
    <w:rsid w:val="00815FC3"/>
    <w:rsid w:val="00815FF4"/>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73E"/>
    <w:rsid w:val="00834839"/>
    <w:rsid w:val="00834929"/>
    <w:rsid w:val="00834A47"/>
    <w:rsid w:val="00834F58"/>
    <w:rsid w:val="00835EAC"/>
    <w:rsid w:val="00835FA9"/>
    <w:rsid w:val="00836E6D"/>
    <w:rsid w:val="00837753"/>
    <w:rsid w:val="0083793A"/>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D19"/>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305"/>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924"/>
    <w:rsid w:val="00871A56"/>
    <w:rsid w:val="00871C4A"/>
    <w:rsid w:val="00871D62"/>
    <w:rsid w:val="00871F24"/>
    <w:rsid w:val="00871FDB"/>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409"/>
    <w:rsid w:val="00880A4D"/>
    <w:rsid w:val="00880A78"/>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42C"/>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2E7"/>
    <w:rsid w:val="008A36DD"/>
    <w:rsid w:val="008A39A0"/>
    <w:rsid w:val="008A3BE1"/>
    <w:rsid w:val="008A3D50"/>
    <w:rsid w:val="008A3E0A"/>
    <w:rsid w:val="008A3E25"/>
    <w:rsid w:val="008A4511"/>
    <w:rsid w:val="008A4F28"/>
    <w:rsid w:val="008A5791"/>
    <w:rsid w:val="008A57A2"/>
    <w:rsid w:val="008A5EF9"/>
    <w:rsid w:val="008A6413"/>
    <w:rsid w:val="008A6558"/>
    <w:rsid w:val="008A6C2B"/>
    <w:rsid w:val="008A71C9"/>
    <w:rsid w:val="008A7E4C"/>
    <w:rsid w:val="008A7FB7"/>
    <w:rsid w:val="008B0035"/>
    <w:rsid w:val="008B0730"/>
    <w:rsid w:val="008B0891"/>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46A"/>
    <w:rsid w:val="008B65D7"/>
    <w:rsid w:val="008B6606"/>
    <w:rsid w:val="008B6D72"/>
    <w:rsid w:val="008B6E76"/>
    <w:rsid w:val="008B72B2"/>
    <w:rsid w:val="008B73A9"/>
    <w:rsid w:val="008B73B7"/>
    <w:rsid w:val="008B7F60"/>
    <w:rsid w:val="008B7F7A"/>
    <w:rsid w:val="008C0D20"/>
    <w:rsid w:val="008C13A6"/>
    <w:rsid w:val="008C1FD7"/>
    <w:rsid w:val="008C2061"/>
    <w:rsid w:val="008C206E"/>
    <w:rsid w:val="008C21F6"/>
    <w:rsid w:val="008C230B"/>
    <w:rsid w:val="008C26BB"/>
    <w:rsid w:val="008C27AC"/>
    <w:rsid w:val="008C2C16"/>
    <w:rsid w:val="008C3081"/>
    <w:rsid w:val="008C3308"/>
    <w:rsid w:val="008C38D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9C8"/>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82D"/>
    <w:rsid w:val="008D4C2B"/>
    <w:rsid w:val="008D4F98"/>
    <w:rsid w:val="008D5016"/>
    <w:rsid w:val="008D5429"/>
    <w:rsid w:val="008D5F13"/>
    <w:rsid w:val="008D60CF"/>
    <w:rsid w:val="008D6D61"/>
    <w:rsid w:val="008D6DA1"/>
    <w:rsid w:val="008D71DE"/>
    <w:rsid w:val="008D71FC"/>
    <w:rsid w:val="008D79C0"/>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2DD5"/>
    <w:rsid w:val="008E33E7"/>
    <w:rsid w:val="008E3DE9"/>
    <w:rsid w:val="008E3F37"/>
    <w:rsid w:val="008E4108"/>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13"/>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9D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64D"/>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DF6"/>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D4"/>
    <w:rsid w:val="009266E2"/>
    <w:rsid w:val="00926734"/>
    <w:rsid w:val="0092680D"/>
    <w:rsid w:val="00926852"/>
    <w:rsid w:val="00926AE7"/>
    <w:rsid w:val="00926B3E"/>
    <w:rsid w:val="00926D25"/>
    <w:rsid w:val="0092701C"/>
    <w:rsid w:val="0092735A"/>
    <w:rsid w:val="009278AC"/>
    <w:rsid w:val="00930400"/>
    <w:rsid w:val="0093067A"/>
    <w:rsid w:val="009311CF"/>
    <w:rsid w:val="00931669"/>
    <w:rsid w:val="00931774"/>
    <w:rsid w:val="00932408"/>
    <w:rsid w:val="00932668"/>
    <w:rsid w:val="00932678"/>
    <w:rsid w:val="00932CD3"/>
    <w:rsid w:val="00932D2D"/>
    <w:rsid w:val="00932DEC"/>
    <w:rsid w:val="00932FBF"/>
    <w:rsid w:val="009331EB"/>
    <w:rsid w:val="009333C3"/>
    <w:rsid w:val="009339B1"/>
    <w:rsid w:val="00933BA9"/>
    <w:rsid w:val="00933E86"/>
    <w:rsid w:val="00933EBC"/>
    <w:rsid w:val="00933F8C"/>
    <w:rsid w:val="00933FDA"/>
    <w:rsid w:val="00934C61"/>
    <w:rsid w:val="0093512C"/>
    <w:rsid w:val="009355E8"/>
    <w:rsid w:val="00935B7F"/>
    <w:rsid w:val="00936709"/>
    <w:rsid w:val="00937BA5"/>
    <w:rsid w:val="00940069"/>
    <w:rsid w:val="0094044D"/>
    <w:rsid w:val="0094057D"/>
    <w:rsid w:val="00940764"/>
    <w:rsid w:val="00940875"/>
    <w:rsid w:val="00940C74"/>
    <w:rsid w:val="00941558"/>
    <w:rsid w:val="00941CD4"/>
    <w:rsid w:val="0094234B"/>
    <w:rsid w:val="00942550"/>
    <w:rsid w:val="00942559"/>
    <w:rsid w:val="00942B95"/>
    <w:rsid w:val="009435FF"/>
    <w:rsid w:val="009440B1"/>
    <w:rsid w:val="00944391"/>
    <w:rsid w:val="00944830"/>
    <w:rsid w:val="009449E5"/>
    <w:rsid w:val="00944DED"/>
    <w:rsid w:val="0094513C"/>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44F"/>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4F"/>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5F2E"/>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87FD5"/>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7AA"/>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D5D"/>
    <w:rsid w:val="009B7E8B"/>
    <w:rsid w:val="009C0057"/>
    <w:rsid w:val="009C052A"/>
    <w:rsid w:val="009C0A47"/>
    <w:rsid w:val="009C0BD9"/>
    <w:rsid w:val="009C0D01"/>
    <w:rsid w:val="009C0DB9"/>
    <w:rsid w:val="009C0F96"/>
    <w:rsid w:val="009C104B"/>
    <w:rsid w:val="009C1091"/>
    <w:rsid w:val="009C18C6"/>
    <w:rsid w:val="009C19F8"/>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01E"/>
    <w:rsid w:val="009D35F0"/>
    <w:rsid w:val="009D3699"/>
    <w:rsid w:val="009D3D43"/>
    <w:rsid w:val="009D4035"/>
    <w:rsid w:val="009D42DA"/>
    <w:rsid w:val="009D4543"/>
    <w:rsid w:val="009D4B17"/>
    <w:rsid w:val="009D4B46"/>
    <w:rsid w:val="009D565E"/>
    <w:rsid w:val="009D5749"/>
    <w:rsid w:val="009D5973"/>
    <w:rsid w:val="009D5A6F"/>
    <w:rsid w:val="009D639F"/>
    <w:rsid w:val="009D640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41"/>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961"/>
    <w:rsid w:val="00A05B64"/>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B56"/>
    <w:rsid w:val="00A13C87"/>
    <w:rsid w:val="00A13CDA"/>
    <w:rsid w:val="00A14432"/>
    <w:rsid w:val="00A1452A"/>
    <w:rsid w:val="00A1486A"/>
    <w:rsid w:val="00A14D04"/>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3B2"/>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B0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17"/>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493"/>
    <w:rsid w:val="00A53563"/>
    <w:rsid w:val="00A535B7"/>
    <w:rsid w:val="00A53CC9"/>
    <w:rsid w:val="00A53E3F"/>
    <w:rsid w:val="00A54741"/>
    <w:rsid w:val="00A55057"/>
    <w:rsid w:val="00A556C3"/>
    <w:rsid w:val="00A5577F"/>
    <w:rsid w:val="00A55B9A"/>
    <w:rsid w:val="00A55C74"/>
    <w:rsid w:val="00A5645B"/>
    <w:rsid w:val="00A5665E"/>
    <w:rsid w:val="00A57439"/>
    <w:rsid w:val="00A5766B"/>
    <w:rsid w:val="00A5772D"/>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648"/>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22"/>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2FC2"/>
    <w:rsid w:val="00AA34B2"/>
    <w:rsid w:val="00AA3C33"/>
    <w:rsid w:val="00AA3D2F"/>
    <w:rsid w:val="00AA3E74"/>
    <w:rsid w:val="00AA5929"/>
    <w:rsid w:val="00AA6002"/>
    <w:rsid w:val="00AA65F6"/>
    <w:rsid w:val="00AA6AAA"/>
    <w:rsid w:val="00AA6D9C"/>
    <w:rsid w:val="00AA6DE0"/>
    <w:rsid w:val="00AA6F40"/>
    <w:rsid w:val="00AA7A21"/>
    <w:rsid w:val="00AA7C70"/>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D0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862"/>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369"/>
    <w:rsid w:val="00AF0DEB"/>
    <w:rsid w:val="00AF1072"/>
    <w:rsid w:val="00AF12E5"/>
    <w:rsid w:val="00AF1322"/>
    <w:rsid w:val="00AF1B9B"/>
    <w:rsid w:val="00AF1C22"/>
    <w:rsid w:val="00AF1FB2"/>
    <w:rsid w:val="00AF211B"/>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30C"/>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33"/>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D0"/>
    <w:rsid w:val="00B205ED"/>
    <w:rsid w:val="00B20844"/>
    <w:rsid w:val="00B20A6C"/>
    <w:rsid w:val="00B20C4F"/>
    <w:rsid w:val="00B2131F"/>
    <w:rsid w:val="00B21790"/>
    <w:rsid w:val="00B220FA"/>
    <w:rsid w:val="00B22119"/>
    <w:rsid w:val="00B22208"/>
    <w:rsid w:val="00B2237A"/>
    <w:rsid w:val="00B22388"/>
    <w:rsid w:val="00B2245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C79"/>
    <w:rsid w:val="00B41D50"/>
    <w:rsid w:val="00B41D98"/>
    <w:rsid w:val="00B427F9"/>
    <w:rsid w:val="00B42870"/>
    <w:rsid w:val="00B42911"/>
    <w:rsid w:val="00B42D76"/>
    <w:rsid w:val="00B42D7E"/>
    <w:rsid w:val="00B4336A"/>
    <w:rsid w:val="00B4353C"/>
    <w:rsid w:val="00B43811"/>
    <w:rsid w:val="00B43989"/>
    <w:rsid w:val="00B43C9B"/>
    <w:rsid w:val="00B43DF8"/>
    <w:rsid w:val="00B43E09"/>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61A"/>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988"/>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099"/>
    <w:rsid w:val="00B73336"/>
    <w:rsid w:val="00B7342A"/>
    <w:rsid w:val="00B73437"/>
    <w:rsid w:val="00B73A9F"/>
    <w:rsid w:val="00B73AF8"/>
    <w:rsid w:val="00B73F08"/>
    <w:rsid w:val="00B7442A"/>
    <w:rsid w:val="00B74CC2"/>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53"/>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1FED"/>
    <w:rsid w:val="00B92991"/>
    <w:rsid w:val="00B92C55"/>
    <w:rsid w:val="00B9339B"/>
    <w:rsid w:val="00B93772"/>
    <w:rsid w:val="00B93B7A"/>
    <w:rsid w:val="00B93C84"/>
    <w:rsid w:val="00B93C85"/>
    <w:rsid w:val="00B93D8F"/>
    <w:rsid w:val="00B9437A"/>
    <w:rsid w:val="00B944BA"/>
    <w:rsid w:val="00B95052"/>
    <w:rsid w:val="00B95417"/>
    <w:rsid w:val="00B95496"/>
    <w:rsid w:val="00B9566A"/>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C65"/>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2E8"/>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66F"/>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453"/>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6CF"/>
    <w:rsid w:val="00BF0CE1"/>
    <w:rsid w:val="00BF0D6C"/>
    <w:rsid w:val="00BF0EA5"/>
    <w:rsid w:val="00BF1EF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13"/>
    <w:rsid w:val="00C0454E"/>
    <w:rsid w:val="00C046AB"/>
    <w:rsid w:val="00C0486A"/>
    <w:rsid w:val="00C04C46"/>
    <w:rsid w:val="00C0520F"/>
    <w:rsid w:val="00C05537"/>
    <w:rsid w:val="00C055A3"/>
    <w:rsid w:val="00C056A3"/>
    <w:rsid w:val="00C05AE6"/>
    <w:rsid w:val="00C0613B"/>
    <w:rsid w:val="00C06BFF"/>
    <w:rsid w:val="00C07A89"/>
    <w:rsid w:val="00C07E6D"/>
    <w:rsid w:val="00C10575"/>
    <w:rsid w:val="00C109DD"/>
    <w:rsid w:val="00C10BB5"/>
    <w:rsid w:val="00C10D5F"/>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4CA"/>
    <w:rsid w:val="00C23509"/>
    <w:rsid w:val="00C238E1"/>
    <w:rsid w:val="00C23AF3"/>
    <w:rsid w:val="00C24038"/>
    <w:rsid w:val="00C24192"/>
    <w:rsid w:val="00C2471E"/>
    <w:rsid w:val="00C24C7C"/>
    <w:rsid w:val="00C257B9"/>
    <w:rsid w:val="00C25BED"/>
    <w:rsid w:val="00C264A6"/>
    <w:rsid w:val="00C26B46"/>
    <w:rsid w:val="00C26CDF"/>
    <w:rsid w:val="00C26E96"/>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81E"/>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4D15"/>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8B6"/>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3F87"/>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1A"/>
    <w:rsid w:val="00C668C8"/>
    <w:rsid w:val="00C66C13"/>
    <w:rsid w:val="00C672B0"/>
    <w:rsid w:val="00C6735D"/>
    <w:rsid w:val="00C6753B"/>
    <w:rsid w:val="00C67BDB"/>
    <w:rsid w:val="00C70265"/>
    <w:rsid w:val="00C703CD"/>
    <w:rsid w:val="00C70621"/>
    <w:rsid w:val="00C7065A"/>
    <w:rsid w:val="00C709DB"/>
    <w:rsid w:val="00C70EFC"/>
    <w:rsid w:val="00C71C0B"/>
    <w:rsid w:val="00C71F22"/>
    <w:rsid w:val="00C71FC0"/>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130"/>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5C9"/>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1448"/>
    <w:rsid w:val="00CC22D3"/>
    <w:rsid w:val="00CC230A"/>
    <w:rsid w:val="00CC250B"/>
    <w:rsid w:val="00CC2D01"/>
    <w:rsid w:val="00CC2D23"/>
    <w:rsid w:val="00CC2EED"/>
    <w:rsid w:val="00CC3020"/>
    <w:rsid w:val="00CC3260"/>
    <w:rsid w:val="00CC373C"/>
    <w:rsid w:val="00CC3AF3"/>
    <w:rsid w:val="00CC3F1F"/>
    <w:rsid w:val="00CC4097"/>
    <w:rsid w:val="00CC41E4"/>
    <w:rsid w:val="00CC46CD"/>
    <w:rsid w:val="00CC49E4"/>
    <w:rsid w:val="00CC50AD"/>
    <w:rsid w:val="00CC5210"/>
    <w:rsid w:val="00CC5708"/>
    <w:rsid w:val="00CC5D23"/>
    <w:rsid w:val="00CC62ED"/>
    <w:rsid w:val="00CC6346"/>
    <w:rsid w:val="00CC6633"/>
    <w:rsid w:val="00CC6771"/>
    <w:rsid w:val="00CC683A"/>
    <w:rsid w:val="00CC68C3"/>
    <w:rsid w:val="00CC6C89"/>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2F7C"/>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6FE"/>
    <w:rsid w:val="00CE7BBC"/>
    <w:rsid w:val="00CF014B"/>
    <w:rsid w:val="00CF063D"/>
    <w:rsid w:val="00CF0969"/>
    <w:rsid w:val="00CF0E9D"/>
    <w:rsid w:val="00CF0EB4"/>
    <w:rsid w:val="00CF12EE"/>
    <w:rsid w:val="00CF1909"/>
    <w:rsid w:val="00CF1AFF"/>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5F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94F"/>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1C1"/>
    <w:rsid w:val="00D202A7"/>
    <w:rsid w:val="00D206CB"/>
    <w:rsid w:val="00D209CF"/>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FF4"/>
    <w:rsid w:val="00D31213"/>
    <w:rsid w:val="00D31828"/>
    <w:rsid w:val="00D3204F"/>
    <w:rsid w:val="00D32139"/>
    <w:rsid w:val="00D3284C"/>
    <w:rsid w:val="00D32883"/>
    <w:rsid w:val="00D328E8"/>
    <w:rsid w:val="00D329DB"/>
    <w:rsid w:val="00D32A40"/>
    <w:rsid w:val="00D333FA"/>
    <w:rsid w:val="00D33EDA"/>
    <w:rsid w:val="00D34503"/>
    <w:rsid w:val="00D345A7"/>
    <w:rsid w:val="00D3535E"/>
    <w:rsid w:val="00D35C02"/>
    <w:rsid w:val="00D36996"/>
    <w:rsid w:val="00D3701C"/>
    <w:rsid w:val="00D370AF"/>
    <w:rsid w:val="00D370DA"/>
    <w:rsid w:val="00D372C8"/>
    <w:rsid w:val="00D37560"/>
    <w:rsid w:val="00D379CA"/>
    <w:rsid w:val="00D40190"/>
    <w:rsid w:val="00D407B8"/>
    <w:rsid w:val="00D40B31"/>
    <w:rsid w:val="00D40B94"/>
    <w:rsid w:val="00D41158"/>
    <w:rsid w:val="00D418AD"/>
    <w:rsid w:val="00D41C4E"/>
    <w:rsid w:val="00D41FA8"/>
    <w:rsid w:val="00D4241C"/>
    <w:rsid w:val="00D428AE"/>
    <w:rsid w:val="00D42B7D"/>
    <w:rsid w:val="00D42BF5"/>
    <w:rsid w:val="00D42D72"/>
    <w:rsid w:val="00D42E7E"/>
    <w:rsid w:val="00D43083"/>
    <w:rsid w:val="00D430C3"/>
    <w:rsid w:val="00D43C62"/>
    <w:rsid w:val="00D43F66"/>
    <w:rsid w:val="00D44168"/>
    <w:rsid w:val="00D44355"/>
    <w:rsid w:val="00D445F8"/>
    <w:rsid w:val="00D4484B"/>
    <w:rsid w:val="00D44B82"/>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96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4E2"/>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0A6"/>
    <w:rsid w:val="00D839ED"/>
    <w:rsid w:val="00D84599"/>
    <w:rsid w:val="00D846BA"/>
    <w:rsid w:val="00D84987"/>
    <w:rsid w:val="00D84CD2"/>
    <w:rsid w:val="00D84D38"/>
    <w:rsid w:val="00D8511B"/>
    <w:rsid w:val="00D85462"/>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24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499"/>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6FC8"/>
    <w:rsid w:val="00DB7C45"/>
    <w:rsid w:val="00DB7CEE"/>
    <w:rsid w:val="00DB7DC1"/>
    <w:rsid w:val="00DC036F"/>
    <w:rsid w:val="00DC0685"/>
    <w:rsid w:val="00DC1208"/>
    <w:rsid w:val="00DC16E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BBB"/>
    <w:rsid w:val="00DD2CD6"/>
    <w:rsid w:val="00DD3374"/>
    <w:rsid w:val="00DD37E7"/>
    <w:rsid w:val="00DD3F25"/>
    <w:rsid w:val="00DD3F67"/>
    <w:rsid w:val="00DD4300"/>
    <w:rsid w:val="00DD476E"/>
    <w:rsid w:val="00DD5313"/>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46"/>
    <w:rsid w:val="00DE2FCD"/>
    <w:rsid w:val="00DE306A"/>
    <w:rsid w:val="00DE3632"/>
    <w:rsid w:val="00DE3FC0"/>
    <w:rsid w:val="00DE4199"/>
    <w:rsid w:val="00DE45EA"/>
    <w:rsid w:val="00DE47BC"/>
    <w:rsid w:val="00DE485E"/>
    <w:rsid w:val="00DE49AB"/>
    <w:rsid w:val="00DE55E5"/>
    <w:rsid w:val="00DE6444"/>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F13"/>
    <w:rsid w:val="00DF6727"/>
    <w:rsid w:val="00DF6E5E"/>
    <w:rsid w:val="00DF6EC0"/>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2B"/>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0AE5"/>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FE7"/>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9E0"/>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B94"/>
    <w:rsid w:val="00E31D64"/>
    <w:rsid w:val="00E31D86"/>
    <w:rsid w:val="00E3201C"/>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3E"/>
    <w:rsid w:val="00E41F95"/>
    <w:rsid w:val="00E42027"/>
    <w:rsid w:val="00E42075"/>
    <w:rsid w:val="00E42120"/>
    <w:rsid w:val="00E4256C"/>
    <w:rsid w:val="00E428CA"/>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C50"/>
    <w:rsid w:val="00E50E50"/>
    <w:rsid w:val="00E514C3"/>
    <w:rsid w:val="00E514E8"/>
    <w:rsid w:val="00E51FF0"/>
    <w:rsid w:val="00E52BEC"/>
    <w:rsid w:val="00E52C59"/>
    <w:rsid w:val="00E52D85"/>
    <w:rsid w:val="00E536FE"/>
    <w:rsid w:val="00E5377F"/>
    <w:rsid w:val="00E5439A"/>
    <w:rsid w:val="00E54496"/>
    <w:rsid w:val="00E54716"/>
    <w:rsid w:val="00E54F1C"/>
    <w:rsid w:val="00E54F2B"/>
    <w:rsid w:val="00E54F6D"/>
    <w:rsid w:val="00E5548B"/>
    <w:rsid w:val="00E557CB"/>
    <w:rsid w:val="00E55B8F"/>
    <w:rsid w:val="00E55C0C"/>
    <w:rsid w:val="00E55E7B"/>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2C6"/>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1F33"/>
    <w:rsid w:val="00E92236"/>
    <w:rsid w:val="00E929E7"/>
    <w:rsid w:val="00E92B3F"/>
    <w:rsid w:val="00E92C81"/>
    <w:rsid w:val="00E930CA"/>
    <w:rsid w:val="00E933C5"/>
    <w:rsid w:val="00E93896"/>
    <w:rsid w:val="00E93F15"/>
    <w:rsid w:val="00E9408B"/>
    <w:rsid w:val="00E94461"/>
    <w:rsid w:val="00E9482E"/>
    <w:rsid w:val="00E94A5E"/>
    <w:rsid w:val="00E94BAC"/>
    <w:rsid w:val="00E94CE9"/>
    <w:rsid w:val="00E94D3D"/>
    <w:rsid w:val="00E956FF"/>
    <w:rsid w:val="00E95AC3"/>
    <w:rsid w:val="00E95D52"/>
    <w:rsid w:val="00E96334"/>
    <w:rsid w:val="00E96537"/>
    <w:rsid w:val="00E9690E"/>
    <w:rsid w:val="00E97F96"/>
    <w:rsid w:val="00EA0374"/>
    <w:rsid w:val="00EA03F6"/>
    <w:rsid w:val="00EA0BD4"/>
    <w:rsid w:val="00EA0E7E"/>
    <w:rsid w:val="00EA1533"/>
    <w:rsid w:val="00EA1632"/>
    <w:rsid w:val="00EA1925"/>
    <w:rsid w:val="00EA1974"/>
    <w:rsid w:val="00EA1B24"/>
    <w:rsid w:val="00EA1E6F"/>
    <w:rsid w:val="00EA211E"/>
    <w:rsid w:val="00EA2740"/>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4FC1"/>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6D"/>
    <w:rsid w:val="00ED70B2"/>
    <w:rsid w:val="00ED754D"/>
    <w:rsid w:val="00ED7DCB"/>
    <w:rsid w:val="00EE0029"/>
    <w:rsid w:val="00EE03E1"/>
    <w:rsid w:val="00EE053D"/>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EF5"/>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6A8"/>
    <w:rsid w:val="00F32CE4"/>
    <w:rsid w:val="00F32E68"/>
    <w:rsid w:val="00F33A46"/>
    <w:rsid w:val="00F33A73"/>
    <w:rsid w:val="00F33BE8"/>
    <w:rsid w:val="00F33ED8"/>
    <w:rsid w:val="00F3414F"/>
    <w:rsid w:val="00F34155"/>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51"/>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BB2"/>
    <w:rsid w:val="00F56E80"/>
    <w:rsid w:val="00F56F65"/>
    <w:rsid w:val="00F57151"/>
    <w:rsid w:val="00F57491"/>
    <w:rsid w:val="00F574B1"/>
    <w:rsid w:val="00F5797D"/>
    <w:rsid w:val="00F57A34"/>
    <w:rsid w:val="00F57A36"/>
    <w:rsid w:val="00F57B8E"/>
    <w:rsid w:val="00F57CB2"/>
    <w:rsid w:val="00F60766"/>
    <w:rsid w:val="00F60CD1"/>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1A6"/>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281"/>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67C"/>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13"/>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1FE"/>
    <w:rsid w:val="00F97543"/>
    <w:rsid w:val="00F9755E"/>
    <w:rsid w:val="00F9774D"/>
    <w:rsid w:val="00F9778A"/>
    <w:rsid w:val="00FA0088"/>
    <w:rsid w:val="00FA056A"/>
    <w:rsid w:val="00FA0636"/>
    <w:rsid w:val="00FA074A"/>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42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4E37"/>
    <w:rsid w:val="00FB51D5"/>
    <w:rsid w:val="00FB57B9"/>
    <w:rsid w:val="00FB57CA"/>
    <w:rsid w:val="00FB5E83"/>
    <w:rsid w:val="00FB669B"/>
    <w:rsid w:val="00FB680C"/>
    <w:rsid w:val="00FB6818"/>
    <w:rsid w:val="00FB695B"/>
    <w:rsid w:val="00FB6BF6"/>
    <w:rsid w:val="00FB6D03"/>
    <w:rsid w:val="00FB6F39"/>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DC0"/>
    <w:rsid w:val="00FC58AF"/>
    <w:rsid w:val="00FC5F24"/>
    <w:rsid w:val="00FC5F8E"/>
    <w:rsid w:val="00FC6284"/>
    <w:rsid w:val="00FC68BA"/>
    <w:rsid w:val="00FC6A5C"/>
    <w:rsid w:val="00FC6C92"/>
    <w:rsid w:val="00FC7212"/>
    <w:rsid w:val="00FC7857"/>
    <w:rsid w:val="00FC7F04"/>
    <w:rsid w:val="00FD0A1F"/>
    <w:rsid w:val="00FD0AE4"/>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49"/>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1F44"/>
    <w:rsid w:val="00FE2554"/>
    <w:rsid w:val="00FE2971"/>
    <w:rsid w:val="00FE2E6D"/>
    <w:rsid w:val="00FE2EE1"/>
    <w:rsid w:val="00FE2F41"/>
    <w:rsid w:val="00FE325F"/>
    <w:rsid w:val="00FE33F5"/>
    <w:rsid w:val="00FE34CE"/>
    <w:rsid w:val="00FE4327"/>
    <w:rsid w:val="00FE435C"/>
    <w:rsid w:val="00FE47FA"/>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95A"/>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F256C0-326E-4E27-A316-7DD7C310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Narrow3pt">
    <w:name w:val="Arial Narrow 3 pt"/>
    <w:basedOn w:val="Normal"/>
    <w:qFormat/>
    <w:rsid w:val="00525D61"/>
    <w:pPr>
      <w:spacing w:before="0" w:after="60"/>
    </w:pPr>
    <w:rPr>
      <w:rFonts w:ascii="Arial Narrow" w:hAnsi="Arial Narrow" w:cs="Arial"/>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366139">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veljko.kovace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veljko.kovace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nina.nikolaje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mfin.gov.rs/&#1079;&#1072;&#1082;&#1086;&#1085;&#108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1C24-7641-4FA8-8996-28E9CAED209D}"/>
</file>

<file path=customXml/itemProps10.xml><?xml version="1.0" encoding="utf-8"?>
<ds:datastoreItem xmlns:ds="http://schemas.openxmlformats.org/officeDocument/2006/customXml" ds:itemID="{A4E5A051-E9BE-4487-B6B7-1F646920442D}"/>
</file>

<file path=customXml/itemProps100.xml><?xml version="1.0" encoding="utf-8"?>
<ds:datastoreItem xmlns:ds="http://schemas.openxmlformats.org/officeDocument/2006/customXml" ds:itemID="{5E966200-495F-4380-BF56-29DDD18FD17E}"/>
</file>

<file path=customXml/itemProps101.xml><?xml version="1.0" encoding="utf-8"?>
<ds:datastoreItem xmlns:ds="http://schemas.openxmlformats.org/officeDocument/2006/customXml" ds:itemID="{FC63E1D1-098E-4404-8BD1-42C84699FEB7}"/>
</file>

<file path=customXml/itemProps102.xml><?xml version="1.0" encoding="utf-8"?>
<ds:datastoreItem xmlns:ds="http://schemas.openxmlformats.org/officeDocument/2006/customXml" ds:itemID="{8156EDAC-E922-41E8-8A71-D2D143504DC1}"/>
</file>

<file path=customXml/itemProps103.xml><?xml version="1.0" encoding="utf-8"?>
<ds:datastoreItem xmlns:ds="http://schemas.openxmlformats.org/officeDocument/2006/customXml" ds:itemID="{3B9BA54A-816A-4854-92A6-D81A2909C2A8}"/>
</file>

<file path=customXml/itemProps104.xml><?xml version="1.0" encoding="utf-8"?>
<ds:datastoreItem xmlns:ds="http://schemas.openxmlformats.org/officeDocument/2006/customXml" ds:itemID="{3B4E5353-A466-49CA-9045-DCA6008015D6}"/>
</file>

<file path=customXml/itemProps105.xml><?xml version="1.0" encoding="utf-8"?>
<ds:datastoreItem xmlns:ds="http://schemas.openxmlformats.org/officeDocument/2006/customXml" ds:itemID="{DD852E66-69A0-49AC-A04E-DEB366291116}"/>
</file>

<file path=customXml/itemProps106.xml><?xml version="1.0" encoding="utf-8"?>
<ds:datastoreItem xmlns:ds="http://schemas.openxmlformats.org/officeDocument/2006/customXml" ds:itemID="{16C9A7E7-4546-404B-B71F-59B15BAB59FE}"/>
</file>

<file path=customXml/itemProps107.xml><?xml version="1.0" encoding="utf-8"?>
<ds:datastoreItem xmlns:ds="http://schemas.openxmlformats.org/officeDocument/2006/customXml" ds:itemID="{5D711465-6298-446E-9D3C-23EF94596513}"/>
</file>

<file path=customXml/itemProps108.xml><?xml version="1.0" encoding="utf-8"?>
<ds:datastoreItem xmlns:ds="http://schemas.openxmlformats.org/officeDocument/2006/customXml" ds:itemID="{710B87BD-5E71-4A32-801F-325F3FDE380A}"/>
</file>

<file path=customXml/itemProps109.xml><?xml version="1.0" encoding="utf-8"?>
<ds:datastoreItem xmlns:ds="http://schemas.openxmlformats.org/officeDocument/2006/customXml" ds:itemID="{85349EF9-5E4D-4785-8F76-0B2403B4B77F}"/>
</file>

<file path=customXml/itemProps11.xml><?xml version="1.0" encoding="utf-8"?>
<ds:datastoreItem xmlns:ds="http://schemas.openxmlformats.org/officeDocument/2006/customXml" ds:itemID="{2408FED9-2BC7-4ECE-B137-27EF9AD1007F}"/>
</file>

<file path=customXml/itemProps110.xml><?xml version="1.0" encoding="utf-8"?>
<ds:datastoreItem xmlns:ds="http://schemas.openxmlformats.org/officeDocument/2006/customXml" ds:itemID="{0882AC19-35E5-4D99-B4B4-AACF1144F72F}"/>
</file>

<file path=customXml/itemProps111.xml><?xml version="1.0" encoding="utf-8"?>
<ds:datastoreItem xmlns:ds="http://schemas.openxmlformats.org/officeDocument/2006/customXml" ds:itemID="{72CBA6FB-B5D8-4897-8BD1-D0B2948B1813}"/>
</file>

<file path=customXml/itemProps112.xml><?xml version="1.0" encoding="utf-8"?>
<ds:datastoreItem xmlns:ds="http://schemas.openxmlformats.org/officeDocument/2006/customXml" ds:itemID="{E1426706-83F2-4819-8AD9-11F5B54A33E6}"/>
</file>

<file path=customXml/itemProps113.xml><?xml version="1.0" encoding="utf-8"?>
<ds:datastoreItem xmlns:ds="http://schemas.openxmlformats.org/officeDocument/2006/customXml" ds:itemID="{F73F0BA2-4ADF-4835-B4FF-F150A12166A1}"/>
</file>

<file path=customXml/itemProps114.xml><?xml version="1.0" encoding="utf-8"?>
<ds:datastoreItem xmlns:ds="http://schemas.openxmlformats.org/officeDocument/2006/customXml" ds:itemID="{B908759E-F1B1-4752-85A0-9E1B09BA6B3A}"/>
</file>

<file path=customXml/itemProps115.xml><?xml version="1.0" encoding="utf-8"?>
<ds:datastoreItem xmlns:ds="http://schemas.openxmlformats.org/officeDocument/2006/customXml" ds:itemID="{BAB10E46-D547-4804-AFBB-A496D6082752}"/>
</file>

<file path=customXml/itemProps116.xml><?xml version="1.0" encoding="utf-8"?>
<ds:datastoreItem xmlns:ds="http://schemas.openxmlformats.org/officeDocument/2006/customXml" ds:itemID="{61EC7809-11AA-4539-8636-01B001CA22C4}"/>
</file>

<file path=customXml/itemProps117.xml><?xml version="1.0" encoding="utf-8"?>
<ds:datastoreItem xmlns:ds="http://schemas.openxmlformats.org/officeDocument/2006/customXml" ds:itemID="{7E724EF2-6548-438C-ABAA-D1D7FE1D792F}"/>
</file>

<file path=customXml/itemProps118.xml><?xml version="1.0" encoding="utf-8"?>
<ds:datastoreItem xmlns:ds="http://schemas.openxmlformats.org/officeDocument/2006/customXml" ds:itemID="{F657186F-77A4-4522-B623-88E9CA12C761}"/>
</file>

<file path=customXml/itemProps119.xml><?xml version="1.0" encoding="utf-8"?>
<ds:datastoreItem xmlns:ds="http://schemas.openxmlformats.org/officeDocument/2006/customXml" ds:itemID="{C90C8753-3AB3-4E3C-899A-20069D95C23E}"/>
</file>

<file path=customXml/itemProps12.xml><?xml version="1.0" encoding="utf-8"?>
<ds:datastoreItem xmlns:ds="http://schemas.openxmlformats.org/officeDocument/2006/customXml" ds:itemID="{8C7858EF-0D3B-496E-8E05-81425A469DC8}"/>
</file>

<file path=customXml/itemProps120.xml><?xml version="1.0" encoding="utf-8"?>
<ds:datastoreItem xmlns:ds="http://schemas.openxmlformats.org/officeDocument/2006/customXml" ds:itemID="{E6DAB6AD-DEE3-4091-9D96-C67E61658A72}"/>
</file>

<file path=customXml/itemProps121.xml><?xml version="1.0" encoding="utf-8"?>
<ds:datastoreItem xmlns:ds="http://schemas.openxmlformats.org/officeDocument/2006/customXml" ds:itemID="{C9D3D821-E442-48A4-85F5-C61435DD8FD5}"/>
</file>

<file path=customXml/itemProps122.xml><?xml version="1.0" encoding="utf-8"?>
<ds:datastoreItem xmlns:ds="http://schemas.openxmlformats.org/officeDocument/2006/customXml" ds:itemID="{88C62CED-CD23-4FED-8978-05B32F8EE317}"/>
</file>

<file path=customXml/itemProps123.xml><?xml version="1.0" encoding="utf-8"?>
<ds:datastoreItem xmlns:ds="http://schemas.openxmlformats.org/officeDocument/2006/customXml" ds:itemID="{93ED6201-A458-448D-BBB1-B035938F4DAB}"/>
</file>

<file path=customXml/itemProps124.xml><?xml version="1.0" encoding="utf-8"?>
<ds:datastoreItem xmlns:ds="http://schemas.openxmlformats.org/officeDocument/2006/customXml" ds:itemID="{C445DAF4-A18E-42F6-A112-590FF33B2313}"/>
</file>

<file path=customXml/itemProps125.xml><?xml version="1.0" encoding="utf-8"?>
<ds:datastoreItem xmlns:ds="http://schemas.openxmlformats.org/officeDocument/2006/customXml" ds:itemID="{2D730FFE-D345-4A5A-84D4-3C89A2D3A630}"/>
</file>

<file path=customXml/itemProps126.xml><?xml version="1.0" encoding="utf-8"?>
<ds:datastoreItem xmlns:ds="http://schemas.openxmlformats.org/officeDocument/2006/customXml" ds:itemID="{ECCAC639-E712-4D88-9566-B99168A8BC5B}"/>
</file>

<file path=customXml/itemProps127.xml><?xml version="1.0" encoding="utf-8"?>
<ds:datastoreItem xmlns:ds="http://schemas.openxmlformats.org/officeDocument/2006/customXml" ds:itemID="{BCFCE769-30B1-418B-9917-16A29E5B4837}"/>
</file>

<file path=customXml/itemProps128.xml><?xml version="1.0" encoding="utf-8"?>
<ds:datastoreItem xmlns:ds="http://schemas.openxmlformats.org/officeDocument/2006/customXml" ds:itemID="{32D608C8-00FD-4B3C-835E-34C81DEE39FE}"/>
</file>

<file path=customXml/itemProps129.xml><?xml version="1.0" encoding="utf-8"?>
<ds:datastoreItem xmlns:ds="http://schemas.openxmlformats.org/officeDocument/2006/customXml" ds:itemID="{AAB8A82C-55D7-48D5-99AB-45559ED49C7F}"/>
</file>

<file path=customXml/itemProps13.xml><?xml version="1.0" encoding="utf-8"?>
<ds:datastoreItem xmlns:ds="http://schemas.openxmlformats.org/officeDocument/2006/customXml" ds:itemID="{BC8DAAB1-EDB1-4308-B20B-A9F2D0CC2A1F}"/>
</file>

<file path=customXml/itemProps130.xml><?xml version="1.0" encoding="utf-8"?>
<ds:datastoreItem xmlns:ds="http://schemas.openxmlformats.org/officeDocument/2006/customXml" ds:itemID="{B7661A51-8B1F-47DA-91DE-DB6474042DEC}"/>
</file>

<file path=customXml/itemProps131.xml><?xml version="1.0" encoding="utf-8"?>
<ds:datastoreItem xmlns:ds="http://schemas.openxmlformats.org/officeDocument/2006/customXml" ds:itemID="{D1849453-4800-4A33-A063-81C90055E1F6}"/>
</file>

<file path=customXml/itemProps132.xml><?xml version="1.0" encoding="utf-8"?>
<ds:datastoreItem xmlns:ds="http://schemas.openxmlformats.org/officeDocument/2006/customXml" ds:itemID="{B39FFA1F-5734-4A13-9C31-B644169F1E59}"/>
</file>

<file path=customXml/itemProps133.xml><?xml version="1.0" encoding="utf-8"?>
<ds:datastoreItem xmlns:ds="http://schemas.openxmlformats.org/officeDocument/2006/customXml" ds:itemID="{AF6978D0-821D-4EB5-9F68-A893C6414283}"/>
</file>

<file path=customXml/itemProps134.xml><?xml version="1.0" encoding="utf-8"?>
<ds:datastoreItem xmlns:ds="http://schemas.openxmlformats.org/officeDocument/2006/customXml" ds:itemID="{079D237E-8E52-4B2C-A2A2-5FCE581F0BFF}"/>
</file>

<file path=customXml/itemProps135.xml><?xml version="1.0" encoding="utf-8"?>
<ds:datastoreItem xmlns:ds="http://schemas.openxmlformats.org/officeDocument/2006/customXml" ds:itemID="{E9F3BDFF-D77A-4803-A04D-A91A23EAC8C0}"/>
</file>

<file path=customXml/itemProps136.xml><?xml version="1.0" encoding="utf-8"?>
<ds:datastoreItem xmlns:ds="http://schemas.openxmlformats.org/officeDocument/2006/customXml" ds:itemID="{70435E1E-8B92-4517-9AA8-0F3B8DAD5C6F}"/>
</file>

<file path=customXml/itemProps137.xml><?xml version="1.0" encoding="utf-8"?>
<ds:datastoreItem xmlns:ds="http://schemas.openxmlformats.org/officeDocument/2006/customXml" ds:itemID="{B5AC2DFF-E5A2-43DC-9C1E-C50B9C7B5AAF}"/>
</file>

<file path=customXml/itemProps138.xml><?xml version="1.0" encoding="utf-8"?>
<ds:datastoreItem xmlns:ds="http://schemas.openxmlformats.org/officeDocument/2006/customXml" ds:itemID="{D24806EE-B7C5-41E4-B2B7-69DE0390F3FB}"/>
</file>

<file path=customXml/itemProps139.xml><?xml version="1.0" encoding="utf-8"?>
<ds:datastoreItem xmlns:ds="http://schemas.openxmlformats.org/officeDocument/2006/customXml" ds:itemID="{ABDF4A33-BD2D-45C5-8707-2FD98FB35771}"/>
</file>

<file path=customXml/itemProps14.xml><?xml version="1.0" encoding="utf-8"?>
<ds:datastoreItem xmlns:ds="http://schemas.openxmlformats.org/officeDocument/2006/customXml" ds:itemID="{3C5BC0C9-EA11-4870-A8C8-5FB8CB674926}"/>
</file>

<file path=customXml/itemProps140.xml><?xml version="1.0" encoding="utf-8"?>
<ds:datastoreItem xmlns:ds="http://schemas.openxmlformats.org/officeDocument/2006/customXml" ds:itemID="{EE8A311E-51D7-4EF1-9C1E-356EC09791BF}"/>
</file>

<file path=customXml/itemProps141.xml><?xml version="1.0" encoding="utf-8"?>
<ds:datastoreItem xmlns:ds="http://schemas.openxmlformats.org/officeDocument/2006/customXml" ds:itemID="{50F2FD34-BF84-4634-A427-41ABD45EF32A}"/>
</file>

<file path=customXml/itemProps142.xml><?xml version="1.0" encoding="utf-8"?>
<ds:datastoreItem xmlns:ds="http://schemas.openxmlformats.org/officeDocument/2006/customXml" ds:itemID="{636C0FDA-A1CD-4003-9ECC-7179B78789B9}"/>
</file>

<file path=customXml/itemProps143.xml><?xml version="1.0" encoding="utf-8"?>
<ds:datastoreItem xmlns:ds="http://schemas.openxmlformats.org/officeDocument/2006/customXml" ds:itemID="{AEC8BF61-CE35-4EF9-9EC9-2E2B26EE05A8}"/>
</file>

<file path=customXml/itemProps144.xml><?xml version="1.0" encoding="utf-8"?>
<ds:datastoreItem xmlns:ds="http://schemas.openxmlformats.org/officeDocument/2006/customXml" ds:itemID="{8373C278-5AAE-4CF7-AEAA-888878EFE0B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3248F35-48AC-4441-BBF0-55A4C7F61ADD}"/>
</file>

<file path=customXml/itemProps147.xml><?xml version="1.0" encoding="utf-8"?>
<ds:datastoreItem xmlns:ds="http://schemas.openxmlformats.org/officeDocument/2006/customXml" ds:itemID="{CC185B8B-8588-4038-9607-C12F2C89B1E4}"/>
</file>

<file path=customXml/itemProps148.xml><?xml version="1.0" encoding="utf-8"?>
<ds:datastoreItem xmlns:ds="http://schemas.openxmlformats.org/officeDocument/2006/customXml" ds:itemID="{F04FC6B0-39BA-408E-8486-A8C7E1A74CA8}"/>
</file>

<file path=customXml/itemProps149.xml><?xml version="1.0" encoding="utf-8"?>
<ds:datastoreItem xmlns:ds="http://schemas.openxmlformats.org/officeDocument/2006/customXml" ds:itemID="{A23AC52F-3971-4C37-85CC-1689445EC951}"/>
</file>

<file path=customXml/itemProps15.xml><?xml version="1.0" encoding="utf-8"?>
<ds:datastoreItem xmlns:ds="http://schemas.openxmlformats.org/officeDocument/2006/customXml" ds:itemID="{A63CC332-D8A1-488A-BB24-85BC36C85BB7}"/>
</file>

<file path=customXml/itemProps150.xml><?xml version="1.0" encoding="utf-8"?>
<ds:datastoreItem xmlns:ds="http://schemas.openxmlformats.org/officeDocument/2006/customXml" ds:itemID="{D99F4603-906E-45FB-8653-6CDCB3E2EFBA}"/>
</file>

<file path=customXml/itemProps151.xml><?xml version="1.0" encoding="utf-8"?>
<ds:datastoreItem xmlns:ds="http://schemas.openxmlformats.org/officeDocument/2006/customXml" ds:itemID="{1678D11E-54B7-426C-A865-30434E2691E0}"/>
</file>

<file path=customXml/itemProps152.xml><?xml version="1.0" encoding="utf-8"?>
<ds:datastoreItem xmlns:ds="http://schemas.openxmlformats.org/officeDocument/2006/customXml" ds:itemID="{D93A3E22-7AA3-4EDC-A908-9EB84D4421DD}"/>
</file>

<file path=customXml/itemProps153.xml><?xml version="1.0" encoding="utf-8"?>
<ds:datastoreItem xmlns:ds="http://schemas.openxmlformats.org/officeDocument/2006/customXml" ds:itemID="{C49E056B-939F-484A-96D7-F119B03EFB3D}"/>
</file>

<file path=customXml/itemProps154.xml><?xml version="1.0" encoding="utf-8"?>
<ds:datastoreItem xmlns:ds="http://schemas.openxmlformats.org/officeDocument/2006/customXml" ds:itemID="{0FFACDF0-B18C-4568-AC10-EE0E374C2E58}"/>
</file>

<file path=customXml/itemProps155.xml><?xml version="1.0" encoding="utf-8"?>
<ds:datastoreItem xmlns:ds="http://schemas.openxmlformats.org/officeDocument/2006/customXml" ds:itemID="{C91365BC-0CDA-4EFB-A6BE-DB434C9D791E}"/>
</file>

<file path=customXml/itemProps156.xml><?xml version="1.0" encoding="utf-8"?>
<ds:datastoreItem xmlns:ds="http://schemas.openxmlformats.org/officeDocument/2006/customXml" ds:itemID="{723C19E8-4FEE-439D-9E52-5B4444640574}"/>
</file>

<file path=customXml/itemProps157.xml><?xml version="1.0" encoding="utf-8"?>
<ds:datastoreItem xmlns:ds="http://schemas.openxmlformats.org/officeDocument/2006/customXml" ds:itemID="{F37D94B6-332B-4AD7-BD3A-0F81E52BDE9B}"/>
</file>

<file path=customXml/itemProps158.xml><?xml version="1.0" encoding="utf-8"?>
<ds:datastoreItem xmlns:ds="http://schemas.openxmlformats.org/officeDocument/2006/customXml" ds:itemID="{EF4DED0E-A259-4207-8BE3-C0141190986D}"/>
</file>

<file path=customXml/itemProps159.xml><?xml version="1.0" encoding="utf-8"?>
<ds:datastoreItem xmlns:ds="http://schemas.openxmlformats.org/officeDocument/2006/customXml" ds:itemID="{F7DFDE87-3734-45A3-91A9-C1F5F49BB597}"/>
</file>

<file path=customXml/itemProps16.xml><?xml version="1.0" encoding="utf-8"?>
<ds:datastoreItem xmlns:ds="http://schemas.openxmlformats.org/officeDocument/2006/customXml" ds:itemID="{7FB88001-5E93-4714-9262-9E6E76E712FA}"/>
</file>

<file path=customXml/itemProps160.xml><?xml version="1.0" encoding="utf-8"?>
<ds:datastoreItem xmlns:ds="http://schemas.openxmlformats.org/officeDocument/2006/customXml" ds:itemID="{BEE78D23-83B6-4D72-9800-0D72B19C7F40}"/>
</file>

<file path=customXml/itemProps17.xml><?xml version="1.0" encoding="utf-8"?>
<ds:datastoreItem xmlns:ds="http://schemas.openxmlformats.org/officeDocument/2006/customXml" ds:itemID="{43D15731-6432-4192-A9EB-E9D40DA9D057}"/>
</file>

<file path=customXml/itemProps18.xml><?xml version="1.0" encoding="utf-8"?>
<ds:datastoreItem xmlns:ds="http://schemas.openxmlformats.org/officeDocument/2006/customXml" ds:itemID="{8A191E8A-4B06-44EB-B50D-90E77197C39B}"/>
</file>

<file path=customXml/itemProps19.xml><?xml version="1.0" encoding="utf-8"?>
<ds:datastoreItem xmlns:ds="http://schemas.openxmlformats.org/officeDocument/2006/customXml" ds:itemID="{4FC45EE8-0630-4C95-8332-EF9EC53BCDE8}"/>
</file>

<file path=customXml/itemProps2.xml><?xml version="1.0" encoding="utf-8"?>
<ds:datastoreItem xmlns:ds="http://schemas.openxmlformats.org/officeDocument/2006/customXml" ds:itemID="{9A3AAEEA-38CA-4C82-9DC6-0A246D2C8CAC}"/>
</file>

<file path=customXml/itemProps20.xml><?xml version="1.0" encoding="utf-8"?>
<ds:datastoreItem xmlns:ds="http://schemas.openxmlformats.org/officeDocument/2006/customXml" ds:itemID="{0C594D04-4F59-4FA2-AC6B-C10665D7687D}"/>
</file>

<file path=customXml/itemProps21.xml><?xml version="1.0" encoding="utf-8"?>
<ds:datastoreItem xmlns:ds="http://schemas.openxmlformats.org/officeDocument/2006/customXml" ds:itemID="{41518F96-DEA7-4BF4-B84F-7A43F5B5681A}"/>
</file>

<file path=customXml/itemProps22.xml><?xml version="1.0" encoding="utf-8"?>
<ds:datastoreItem xmlns:ds="http://schemas.openxmlformats.org/officeDocument/2006/customXml" ds:itemID="{FC164A11-8401-4743-9177-D36664B02E44}"/>
</file>

<file path=customXml/itemProps23.xml><?xml version="1.0" encoding="utf-8"?>
<ds:datastoreItem xmlns:ds="http://schemas.openxmlformats.org/officeDocument/2006/customXml" ds:itemID="{D177F325-D423-4A10-B173-1932BCE6F117}"/>
</file>

<file path=customXml/itemProps24.xml><?xml version="1.0" encoding="utf-8"?>
<ds:datastoreItem xmlns:ds="http://schemas.openxmlformats.org/officeDocument/2006/customXml" ds:itemID="{0837F2AA-F963-4656-9DAD-D3FDDE742688}"/>
</file>

<file path=customXml/itemProps25.xml><?xml version="1.0" encoding="utf-8"?>
<ds:datastoreItem xmlns:ds="http://schemas.openxmlformats.org/officeDocument/2006/customXml" ds:itemID="{B9F1BE09-46F3-4FD3-BD99-42BDC53F30B7}"/>
</file>

<file path=customXml/itemProps26.xml><?xml version="1.0" encoding="utf-8"?>
<ds:datastoreItem xmlns:ds="http://schemas.openxmlformats.org/officeDocument/2006/customXml" ds:itemID="{B5B70071-F278-4662-B9C4-84E00A2CBDEB}"/>
</file>

<file path=customXml/itemProps27.xml><?xml version="1.0" encoding="utf-8"?>
<ds:datastoreItem xmlns:ds="http://schemas.openxmlformats.org/officeDocument/2006/customXml" ds:itemID="{6D1FE9B9-3E4E-4CC8-94B9-B7901CE5EBA0}"/>
</file>

<file path=customXml/itemProps28.xml><?xml version="1.0" encoding="utf-8"?>
<ds:datastoreItem xmlns:ds="http://schemas.openxmlformats.org/officeDocument/2006/customXml" ds:itemID="{BC238720-EBB7-434B-B927-0AC766CBA3D1}"/>
</file>

<file path=customXml/itemProps29.xml><?xml version="1.0" encoding="utf-8"?>
<ds:datastoreItem xmlns:ds="http://schemas.openxmlformats.org/officeDocument/2006/customXml" ds:itemID="{C7141687-9187-4584-A803-9E3F0690CED8}"/>
</file>

<file path=customXml/itemProps3.xml><?xml version="1.0" encoding="utf-8"?>
<ds:datastoreItem xmlns:ds="http://schemas.openxmlformats.org/officeDocument/2006/customXml" ds:itemID="{D73A0D32-3A81-4FE0-A42F-93FE1CD1824D}"/>
</file>

<file path=customXml/itemProps30.xml><?xml version="1.0" encoding="utf-8"?>
<ds:datastoreItem xmlns:ds="http://schemas.openxmlformats.org/officeDocument/2006/customXml" ds:itemID="{E0805443-9147-4DF3-8051-0337F0545874}"/>
</file>

<file path=customXml/itemProps31.xml><?xml version="1.0" encoding="utf-8"?>
<ds:datastoreItem xmlns:ds="http://schemas.openxmlformats.org/officeDocument/2006/customXml" ds:itemID="{81E7D62B-5F3B-47E5-BC24-4C476A0FDE04}"/>
</file>

<file path=customXml/itemProps32.xml><?xml version="1.0" encoding="utf-8"?>
<ds:datastoreItem xmlns:ds="http://schemas.openxmlformats.org/officeDocument/2006/customXml" ds:itemID="{7D717281-3DCB-4629-88E9-4D7099D7EE82}"/>
</file>

<file path=customXml/itemProps33.xml><?xml version="1.0" encoding="utf-8"?>
<ds:datastoreItem xmlns:ds="http://schemas.openxmlformats.org/officeDocument/2006/customXml" ds:itemID="{0148BE62-9582-4B20-8EC4-E168C297A204}"/>
</file>

<file path=customXml/itemProps34.xml><?xml version="1.0" encoding="utf-8"?>
<ds:datastoreItem xmlns:ds="http://schemas.openxmlformats.org/officeDocument/2006/customXml" ds:itemID="{79E87FEB-5198-4C32-BCD0-6DEB5A787CD3}"/>
</file>

<file path=customXml/itemProps35.xml><?xml version="1.0" encoding="utf-8"?>
<ds:datastoreItem xmlns:ds="http://schemas.openxmlformats.org/officeDocument/2006/customXml" ds:itemID="{4ABFD286-5179-4F54-B5F3-F4B99CEF6CEC}"/>
</file>

<file path=customXml/itemProps36.xml><?xml version="1.0" encoding="utf-8"?>
<ds:datastoreItem xmlns:ds="http://schemas.openxmlformats.org/officeDocument/2006/customXml" ds:itemID="{B7F30990-6370-488F-9C57-A399C25A25B4}"/>
</file>

<file path=customXml/itemProps37.xml><?xml version="1.0" encoding="utf-8"?>
<ds:datastoreItem xmlns:ds="http://schemas.openxmlformats.org/officeDocument/2006/customXml" ds:itemID="{85054D3D-4A4D-4EDE-BBE9-A7416253A968}"/>
</file>

<file path=customXml/itemProps38.xml><?xml version="1.0" encoding="utf-8"?>
<ds:datastoreItem xmlns:ds="http://schemas.openxmlformats.org/officeDocument/2006/customXml" ds:itemID="{E07FB2C5-8855-442A-9E70-CEE673C7F1DA}"/>
</file>

<file path=customXml/itemProps39.xml><?xml version="1.0" encoding="utf-8"?>
<ds:datastoreItem xmlns:ds="http://schemas.openxmlformats.org/officeDocument/2006/customXml" ds:itemID="{C1C68602-F3EE-4172-B13F-B25793E02861}"/>
</file>

<file path=customXml/itemProps4.xml><?xml version="1.0" encoding="utf-8"?>
<ds:datastoreItem xmlns:ds="http://schemas.openxmlformats.org/officeDocument/2006/customXml" ds:itemID="{86FF8E2F-D509-434C-A978-4259FAD62A0C}"/>
</file>

<file path=customXml/itemProps40.xml><?xml version="1.0" encoding="utf-8"?>
<ds:datastoreItem xmlns:ds="http://schemas.openxmlformats.org/officeDocument/2006/customXml" ds:itemID="{65608E19-AE71-44AE-A519-CDBC9CDCA317}"/>
</file>

<file path=customXml/itemProps41.xml><?xml version="1.0" encoding="utf-8"?>
<ds:datastoreItem xmlns:ds="http://schemas.openxmlformats.org/officeDocument/2006/customXml" ds:itemID="{8BD9393C-FC41-489A-B155-F0716FE82821}"/>
</file>

<file path=customXml/itemProps42.xml><?xml version="1.0" encoding="utf-8"?>
<ds:datastoreItem xmlns:ds="http://schemas.openxmlformats.org/officeDocument/2006/customXml" ds:itemID="{FE09749B-33D4-4683-8B6E-9B0468D401F0}"/>
</file>

<file path=customXml/itemProps43.xml><?xml version="1.0" encoding="utf-8"?>
<ds:datastoreItem xmlns:ds="http://schemas.openxmlformats.org/officeDocument/2006/customXml" ds:itemID="{DC05A859-46E7-43AA-ACB6-2426F227D7E1}"/>
</file>

<file path=customXml/itemProps44.xml><?xml version="1.0" encoding="utf-8"?>
<ds:datastoreItem xmlns:ds="http://schemas.openxmlformats.org/officeDocument/2006/customXml" ds:itemID="{E5C9BDEE-D027-4C06-A699-DC92BF821110}"/>
</file>

<file path=customXml/itemProps45.xml><?xml version="1.0" encoding="utf-8"?>
<ds:datastoreItem xmlns:ds="http://schemas.openxmlformats.org/officeDocument/2006/customXml" ds:itemID="{392CEBF9-283E-4DC8-A67D-74FAFE0468C0}"/>
</file>

<file path=customXml/itemProps46.xml><?xml version="1.0" encoding="utf-8"?>
<ds:datastoreItem xmlns:ds="http://schemas.openxmlformats.org/officeDocument/2006/customXml" ds:itemID="{969AE955-3847-4250-9386-F052455F6D69}"/>
</file>

<file path=customXml/itemProps47.xml><?xml version="1.0" encoding="utf-8"?>
<ds:datastoreItem xmlns:ds="http://schemas.openxmlformats.org/officeDocument/2006/customXml" ds:itemID="{CA3D8880-C2A2-4613-842B-BC82C8B9BD9F}"/>
</file>

<file path=customXml/itemProps48.xml><?xml version="1.0" encoding="utf-8"?>
<ds:datastoreItem xmlns:ds="http://schemas.openxmlformats.org/officeDocument/2006/customXml" ds:itemID="{EE5BB544-BD44-4719-B97B-A105D9178592}"/>
</file>

<file path=customXml/itemProps49.xml><?xml version="1.0" encoding="utf-8"?>
<ds:datastoreItem xmlns:ds="http://schemas.openxmlformats.org/officeDocument/2006/customXml" ds:itemID="{3FF6022B-0AAA-43A8-8C02-02F5B57D9540}"/>
</file>

<file path=customXml/itemProps5.xml><?xml version="1.0" encoding="utf-8"?>
<ds:datastoreItem xmlns:ds="http://schemas.openxmlformats.org/officeDocument/2006/customXml" ds:itemID="{DEF682A2-CEB7-4141-A4CE-1E137CF5BD46}"/>
</file>

<file path=customXml/itemProps50.xml><?xml version="1.0" encoding="utf-8"?>
<ds:datastoreItem xmlns:ds="http://schemas.openxmlformats.org/officeDocument/2006/customXml" ds:itemID="{9500CCF0-A144-4CD3-877A-B2681C407E4D}"/>
</file>

<file path=customXml/itemProps51.xml><?xml version="1.0" encoding="utf-8"?>
<ds:datastoreItem xmlns:ds="http://schemas.openxmlformats.org/officeDocument/2006/customXml" ds:itemID="{5E388859-9787-41F7-977F-BA60CB1CE7D2}"/>
</file>

<file path=customXml/itemProps52.xml><?xml version="1.0" encoding="utf-8"?>
<ds:datastoreItem xmlns:ds="http://schemas.openxmlformats.org/officeDocument/2006/customXml" ds:itemID="{672B73B1-2DEC-4B06-87A9-B1A397B6427B}"/>
</file>

<file path=customXml/itemProps53.xml><?xml version="1.0" encoding="utf-8"?>
<ds:datastoreItem xmlns:ds="http://schemas.openxmlformats.org/officeDocument/2006/customXml" ds:itemID="{3F523CA3-13B4-4D0E-A59F-10785F80DA31}"/>
</file>

<file path=customXml/itemProps54.xml><?xml version="1.0" encoding="utf-8"?>
<ds:datastoreItem xmlns:ds="http://schemas.openxmlformats.org/officeDocument/2006/customXml" ds:itemID="{35477024-3A5C-47C4-B150-3B887429D3F2}"/>
</file>

<file path=customXml/itemProps55.xml><?xml version="1.0" encoding="utf-8"?>
<ds:datastoreItem xmlns:ds="http://schemas.openxmlformats.org/officeDocument/2006/customXml" ds:itemID="{726566C9-CBD9-44EB-AFB1-1BFFC649BB30}"/>
</file>

<file path=customXml/itemProps56.xml><?xml version="1.0" encoding="utf-8"?>
<ds:datastoreItem xmlns:ds="http://schemas.openxmlformats.org/officeDocument/2006/customXml" ds:itemID="{1D3C98F2-AF54-4370-AE7F-267EF41C983E}"/>
</file>

<file path=customXml/itemProps57.xml><?xml version="1.0" encoding="utf-8"?>
<ds:datastoreItem xmlns:ds="http://schemas.openxmlformats.org/officeDocument/2006/customXml" ds:itemID="{9E4D63A9-4708-42D5-BC2C-A9BB7E5A6EE0}"/>
</file>

<file path=customXml/itemProps58.xml><?xml version="1.0" encoding="utf-8"?>
<ds:datastoreItem xmlns:ds="http://schemas.openxmlformats.org/officeDocument/2006/customXml" ds:itemID="{D57F7C19-09A5-411B-AEDE-F7F945244F60}"/>
</file>

<file path=customXml/itemProps59.xml><?xml version="1.0" encoding="utf-8"?>
<ds:datastoreItem xmlns:ds="http://schemas.openxmlformats.org/officeDocument/2006/customXml" ds:itemID="{F3AAC23F-3176-4925-825D-19D46127B4FE}"/>
</file>

<file path=customXml/itemProps6.xml><?xml version="1.0" encoding="utf-8"?>
<ds:datastoreItem xmlns:ds="http://schemas.openxmlformats.org/officeDocument/2006/customXml" ds:itemID="{A658B39D-B9DD-48BB-A58E-40B4C73A164F}"/>
</file>

<file path=customXml/itemProps60.xml><?xml version="1.0" encoding="utf-8"?>
<ds:datastoreItem xmlns:ds="http://schemas.openxmlformats.org/officeDocument/2006/customXml" ds:itemID="{FE4D5464-35AB-4334-82BC-E83FB7D55928}"/>
</file>

<file path=customXml/itemProps61.xml><?xml version="1.0" encoding="utf-8"?>
<ds:datastoreItem xmlns:ds="http://schemas.openxmlformats.org/officeDocument/2006/customXml" ds:itemID="{7B2F0F2D-2FF4-414C-958B-9296C70108F1}"/>
</file>

<file path=customXml/itemProps62.xml><?xml version="1.0" encoding="utf-8"?>
<ds:datastoreItem xmlns:ds="http://schemas.openxmlformats.org/officeDocument/2006/customXml" ds:itemID="{84ECFBE1-8402-461E-89D4-1D367B7B8B73}"/>
</file>

<file path=customXml/itemProps63.xml><?xml version="1.0" encoding="utf-8"?>
<ds:datastoreItem xmlns:ds="http://schemas.openxmlformats.org/officeDocument/2006/customXml" ds:itemID="{9F8EAC45-E27E-4B54-9DA6-67856026D032}"/>
</file>

<file path=customXml/itemProps64.xml><?xml version="1.0" encoding="utf-8"?>
<ds:datastoreItem xmlns:ds="http://schemas.openxmlformats.org/officeDocument/2006/customXml" ds:itemID="{801B255C-0F82-463D-9835-B59614F3F2E5}"/>
</file>

<file path=customXml/itemProps65.xml><?xml version="1.0" encoding="utf-8"?>
<ds:datastoreItem xmlns:ds="http://schemas.openxmlformats.org/officeDocument/2006/customXml" ds:itemID="{353FD665-3B77-462B-BBF5-00B2729CDDFB}"/>
</file>

<file path=customXml/itemProps66.xml><?xml version="1.0" encoding="utf-8"?>
<ds:datastoreItem xmlns:ds="http://schemas.openxmlformats.org/officeDocument/2006/customXml" ds:itemID="{9FC5F7A9-F0B0-4EBD-9523-8BBD6D609F8B}"/>
</file>

<file path=customXml/itemProps67.xml><?xml version="1.0" encoding="utf-8"?>
<ds:datastoreItem xmlns:ds="http://schemas.openxmlformats.org/officeDocument/2006/customXml" ds:itemID="{F9EAF27A-BED6-4A32-B830-B67257807783}"/>
</file>

<file path=customXml/itemProps68.xml><?xml version="1.0" encoding="utf-8"?>
<ds:datastoreItem xmlns:ds="http://schemas.openxmlformats.org/officeDocument/2006/customXml" ds:itemID="{2FFE5A14-8596-4467-AD47-863B5E7BBE6D}"/>
</file>

<file path=customXml/itemProps69.xml><?xml version="1.0" encoding="utf-8"?>
<ds:datastoreItem xmlns:ds="http://schemas.openxmlformats.org/officeDocument/2006/customXml" ds:itemID="{0FCDC31F-769A-4ADA-9DE6-7162C08FCEEB}"/>
</file>

<file path=customXml/itemProps7.xml><?xml version="1.0" encoding="utf-8"?>
<ds:datastoreItem xmlns:ds="http://schemas.openxmlformats.org/officeDocument/2006/customXml" ds:itemID="{484F6520-61B4-4CF0-B613-118C7386E8B7}"/>
</file>

<file path=customXml/itemProps70.xml><?xml version="1.0" encoding="utf-8"?>
<ds:datastoreItem xmlns:ds="http://schemas.openxmlformats.org/officeDocument/2006/customXml" ds:itemID="{256789D5-66C0-4805-9C82-E7108527D8D1}"/>
</file>

<file path=customXml/itemProps71.xml><?xml version="1.0" encoding="utf-8"?>
<ds:datastoreItem xmlns:ds="http://schemas.openxmlformats.org/officeDocument/2006/customXml" ds:itemID="{D26FC850-1A9C-43E4-81FB-DA18294F2E29}"/>
</file>

<file path=customXml/itemProps72.xml><?xml version="1.0" encoding="utf-8"?>
<ds:datastoreItem xmlns:ds="http://schemas.openxmlformats.org/officeDocument/2006/customXml" ds:itemID="{30BFD3BA-534A-49B5-B4BB-F89AA184EB9B}"/>
</file>

<file path=customXml/itemProps73.xml><?xml version="1.0" encoding="utf-8"?>
<ds:datastoreItem xmlns:ds="http://schemas.openxmlformats.org/officeDocument/2006/customXml" ds:itemID="{667A4FC3-E281-460F-AC78-69CEBA39B201}"/>
</file>

<file path=customXml/itemProps74.xml><?xml version="1.0" encoding="utf-8"?>
<ds:datastoreItem xmlns:ds="http://schemas.openxmlformats.org/officeDocument/2006/customXml" ds:itemID="{FE9CCEB4-4A4A-4766-A2E9-9AFE1F9C1E0D}"/>
</file>

<file path=customXml/itemProps75.xml><?xml version="1.0" encoding="utf-8"?>
<ds:datastoreItem xmlns:ds="http://schemas.openxmlformats.org/officeDocument/2006/customXml" ds:itemID="{E55186E5-795A-450A-96CF-979871655C78}"/>
</file>

<file path=customXml/itemProps76.xml><?xml version="1.0" encoding="utf-8"?>
<ds:datastoreItem xmlns:ds="http://schemas.openxmlformats.org/officeDocument/2006/customXml" ds:itemID="{D07D7747-E541-4D20-BC89-5D10B2E2F5E2}"/>
</file>

<file path=customXml/itemProps77.xml><?xml version="1.0" encoding="utf-8"?>
<ds:datastoreItem xmlns:ds="http://schemas.openxmlformats.org/officeDocument/2006/customXml" ds:itemID="{D5F5E990-895D-4F72-9068-D3BF919F1A48}"/>
</file>

<file path=customXml/itemProps78.xml><?xml version="1.0" encoding="utf-8"?>
<ds:datastoreItem xmlns:ds="http://schemas.openxmlformats.org/officeDocument/2006/customXml" ds:itemID="{316E3178-0125-4574-9415-36C760F16CFB}"/>
</file>

<file path=customXml/itemProps79.xml><?xml version="1.0" encoding="utf-8"?>
<ds:datastoreItem xmlns:ds="http://schemas.openxmlformats.org/officeDocument/2006/customXml" ds:itemID="{B5E3DB2B-A394-423E-88DE-6E94AE7E8A65}"/>
</file>

<file path=customXml/itemProps8.xml><?xml version="1.0" encoding="utf-8"?>
<ds:datastoreItem xmlns:ds="http://schemas.openxmlformats.org/officeDocument/2006/customXml" ds:itemID="{E5539E24-C437-47C5-9F9A-FBAA73A24BE4}"/>
</file>

<file path=customXml/itemProps80.xml><?xml version="1.0" encoding="utf-8"?>
<ds:datastoreItem xmlns:ds="http://schemas.openxmlformats.org/officeDocument/2006/customXml" ds:itemID="{157D8E12-22A3-41E2-A1D0-BB230FE919BB}"/>
</file>

<file path=customXml/itemProps81.xml><?xml version="1.0" encoding="utf-8"?>
<ds:datastoreItem xmlns:ds="http://schemas.openxmlformats.org/officeDocument/2006/customXml" ds:itemID="{A5312F42-BD22-4186-BFF6-7219276890FF}"/>
</file>

<file path=customXml/itemProps82.xml><?xml version="1.0" encoding="utf-8"?>
<ds:datastoreItem xmlns:ds="http://schemas.openxmlformats.org/officeDocument/2006/customXml" ds:itemID="{07D09CE4-6BAC-4A69-B67B-0EB6FB93E451}"/>
</file>

<file path=customXml/itemProps83.xml><?xml version="1.0" encoding="utf-8"?>
<ds:datastoreItem xmlns:ds="http://schemas.openxmlformats.org/officeDocument/2006/customXml" ds:itemID="{A86A1C01-A2CD-4675-87BF-86252FC2CB54}"/>
</file>

<file path=customXml/itemProps84.xml><?xml version="1.0" encoding="utf-8"?>
<ds:datastoreItem xmlns:ds="http://schemas.openxmlformats.org/officeDocument/2006/customXml" ds:itemID="{643FF4A9-4244-4262-9803-999182EE3DFD}"/>
</file>

<file path=customXml/itemProps85.xml><?xml version="1.0" encoding="utf-8"?>
<ds:datastoreItem xmlns:ds="http://schemas.openxmlformats.org/officeDocument/2006/customXml" ds:itemID="{4CADEAAA-F0F7-4B9D-B42D-F9F95A28D989}"/>
</file>

<file path=customXml/itemProps86.xml><?xml version="1.0" encoding="utf-8"?>
<ds:datastoreItem xmlns:ds="http://schemas.openxmlformats.org/officeDocument/2006/customXml" ds:itemID="{93C38ED4-8E67-4C93-B4DD-33BD218BAA5D}"/>
</file>

<file path=customXml/itemProps87.xml><?xml version="1.0" encoding="utf-8"?>
<ds:datastoreItem xmlns:ds="http://schemas.openxmlformats.org/officeDocument/2006/customXml" ds:itemID="{76CC7778-8766-4124-AC1F-0CE21FC75BC2}"/>
</file>

<file path=customXml/itemProps88.xml><?xml version="1.0" encoding="utf-8"?>
<ds:datastoreItem xmlns:ds="http://schemas.openxmlformats.org/officeDocument/2006/customXml" ds:itemID="{37346D9F-126F-4F0A-B865-46315C21EECB}"/>
</file>

<file path=customXml/itemProps89.xml><?xml version="1.0" encoding="utf-8"?>
<ds:datastoreItem xmlns:ds="http://schemas.openxmlformats.org/officeDocument/2006/customXml" ds:itemID="{D758DDAC-4A95-473E-87C9-05940B45A699}"/>
</file>

<file path=customXml/itemProps9.xml><?xml version="1.0" encoding="utf-8"?>
<ds:datastoreItem xmlns:ds="http://schemas.openxmlformats.org/officeDocument/2006/customXml" ds:itemID="{7FCA9FC4-13CF-458C-A853-4F29A3652984}"/>
</file>

<file path=customXml/itemProps90.xml><?xml version="1.0" encoding="utf-8"?>
<ds:datastoreItem xmlns:ds="http://schemas.openxmlformats.org/officeDocument/2006/customXml" ds:itemID="{FDD3A1BB-7240-4E72-B9F6-CFD2BF6F44AF}"/>
</file>

<file path=customXml/itemProps91.xml><?xml version="1.0" encoding="utf-8"?>
<ds:datastoreItem xmlns:ds="http://schemas.openxmlformats.org/officeDocument/2006/customXml" ds:itemID="{1982264D-D11B-421B-B69F-55E9162ABFBF}"/>
</file>

<file path=customXml/itemProps92.xml><?xml version="1.0" encoding="utf-8"?>
<ds:datastoreItem xmlns:ds="http://schemas.openxmlformats.org/officeDocument/2006/customXml" ds:itemID="{75202EB8-CAB9-455A-A54D-BAFD0BAFEE8E}"/>
</file>

<file path=customXml/itemProps93.xml><?xml version="1.0" encoding="utf-8"?>
<ds:datastoreItem xmlns:ds="http://schemas.openxmlformats.org/officeDocument/2006/customXml" ds:itemID="{A977AA69-A266-491B-A161-E299BE5207A6}"/>
</file>

<file path=customXml/itemProps94.xml><?xml version="1.0" encoding="utf-8"?>
<ds:datastoreItem xmlns:ds="http://schemas.openxmlformats.org/officeDocument/2006/customXml" ds:itemID="{82D8DB07-9650-449E-9BCD-0492D7368A85}"/>
</file>

<file path=customXml/itemProps95.xml><?xml version="1.0" encoding="utf-8"?>
<ds:datastoreItem xmlns:ds="http://schemas.openxmlformats.org/officeDocument/2006/customXml" ds:itemID="{0771DE43-B7D7-444D-AE3C-403B62680702}"/>
</file>

<file path=customXml/itemProps96.xml><?xml version="1.0" encoding="utf-8"?>
<ds:datastoreItem xmlns:ds="http://schemas.openxmlformats.org/officeDocument/2006/customXml" ds:itemID="{BDDC8C61-A7C7-46C3-8905-DD2476F24C82}"/>
</file>

<file path=customXml/itemProps97.xml><?xml version="1.0" encoding="utf-8"?>
<ds:datastoreItem xmlns:ds="http://schemas.openxmlformats.org/officeDocument/2006/customXml" ds:itemID="{8BAAD2D0-78CC-4732-9120-CA268BEE9D73}"/>
</file>

<file path=customXml/itemProps98.xml><?xml version="1.0" encoding="utf-8"?>
<ds:datastoreItem xmlns:ds="http://schemas.openxmlformats.org/officeDocument/2006/customXml" ds:itemID="{6F211AC2-3527-49AD-B888-C82FACA2BCBB}"/>
</file>

<file path=customXml/itemProps99.xml><?xml version="1.0" encoding="utf-8"?>
<ds:datastoreItem xmlns:ds="http://schemas.openxmlformats.org/officeDocument/2006/customXml" ds:itemID="{0AC73E32-AB74-4965-B2B4-8C41CE6F98CF}"/>
</file>

<file path=docProps/app.xml><?xml version="1.0" encoding="utf-8"?>
<Properties xmlns="http://schemas.openxmlformats.org/officeDocument/2006/extended-properties" xmlns:vt="http://schemas.openxmlformats.org/officeDocument/2006/docPropsVTypes">
  <Template>Normal</Template>
  <TotalTime>52</TotalTime>
  <Pages>76</Pages>
  <Words>24501</Words>
  <Characters>139659</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163833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Nina Nikolajevic</cp:lastModifiedBy>
  <cp:revision>14</cp:revision>
  <cp:lastPrinted>2017-05-04T07:50:00Z</cp:lastPrinted>
  <dcterms:created xsi:type="dcterms:W3CDTF">2017-05-04T07:45:00Z</dcterms:created>
  <dcterms:modified xsi:type="dcterms:W3CDTF">2017-05-04T12:06:00Z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