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C4" w:rsidRPr="00797BD0" w:rsidRDefault="00F563C4" w:rsidP="00F563C4">
      <w:pPr>
        <w:pStyle w:val="Title"/>
        <w:jc w:val="left"/>
        <w:rPr>
          <w:rFonts w:ascii="Arial" w:hAnsi="Arial" w:cs="Arial"/>
          <w:b w:val="0"/>
          <w:noProof/>
          <w:szCs w:val="24"/>
          <w:lang w:val="en-US" w:eastAsia="en-US"/>
        </w:rPr>
      </w:pPr>
    </w:p>
    <w:tbl>
      <w:tblPr>
        <w:tblW w:w="9122" w:type="dxa"/>
        <w:tblLook w:val="0000" w:firstRow="0" w:lastRow="0" w:firstColumn="0" w:lastColumn="0" w:noHBand="0" w:noVBand="0"/>
      </w:tblPr>
      <w:tblGrid>
        <w:gridCol w:w="4281"/>
        <w:gridCol w:w="4841"/>
      </w:tblGrid>
      <w:tr w:rsidR="002342F0" w:rsidRPr="00797BD0" w:rsidTr="003C3E55">
        <w:trPr>
          <w:trHeight w:val="905"/>
        </w:trPr>
        <w:tc>
          <w:tcPr>
            <w:tcW w:w="4281" w:type="dxa"/>
          </w:tcPr>
          <w:bookmarkStart w:id="0" w:name="_MON_1234114640"/>
          <w:bookmarkStart w:id="1" w:name="_MON_1234116451"/>
          <w:bookmarkEnd w:id="0"/>
          <w:bookmarkEnd w:id="1"/>
          <w:bookmarkStart w:id="2" w:name="_MON_1234117358"/>
          <w:bookmarkEnd w:id="2"/>
          <w:p w:rsidR="002342F0" w:rsidRPr="00797BD0" w:rsidRDefault="004978AB" w:rsidP="003C3E55">
            <w:pPr>
              <w:ind w:left="-2"/>
              <w:rPr>
                <w:rFonts w:cs="Arial"/>
                <w:lang w:val="en-US"/>
              </w:rPr>
            </w:pPr>
            <w:r w:rsidRPr="00797BD0">
              <w:rPr>
                <w:rFonts w:cs="Arial"/>
                <w:lang w:val="en-US"/>
              </w:rPr>
              <w:object w:dxaOrig="1741" w:dyaOrig="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pt;height:73.5pt" o:ole="">
                  <v:imagedata r:id="rId17" o:title=""/>
                </v:shape>
                <o:OLEObject Type="Embed" ProgID="Word.Picture.8" ShapeID="_x0000_i1025" DrawAspect="Content" ObjectID="_1475905580" r:id="rId18"/>
              </w:object>
            </w:r>
          </w:p>
        </w:tc>
        <w:tc>
          <w:tcPr>
            <w:tcW w:w="4841" w:type="dxa"/>
          </w:tcPr>
          <w:p w:rsidR="002342F0" w:rsidRPr="00797BD0" w:rsidRDefault="004978AB" w:rsidP="003C3E55">
            <w:pPr>
              <w:ind w:left="552"/>
              <w:rPr>
                <w:rFonts w:cs="Arial"/>
                <w:lang w:val="en-US"/>
              </w:rPr>
            </w:pPr>
            <w:r w:rsidRPr="00797BD0">
              <w:rPr>
                <w:rFonts w:cs="Arial"/>
                <w:noProof/>
                <w:lang w:val="sr-Latn-RS" w:eastAsia="sr-Latn-RS"/>
              </w:rPr>
              <w:drawing>
                <wp:anchor distT="0" distB="0" distL="114300" distR="114300" simplePos="0" relativeHeight="251661312" behindDoc="0" locked="0" layoutInCell="1" allowOverlap="1" wp14:anchorId="20B4E674" wp14:editId="56F9BD9E">
                  <wp:simplePos x="0" y="0"/>
                  <wp:positionH relativeFrom="column">
                    <wp:posOffset>2159000</wp:posOffset>
                  </wp:positionH>
                  <wp:positionV relativeFrom="paragraph">
                    <wp:posOffset>113030</wp:posOffset>
                  </wp:positionV>
                  <wp:extent cx="859790" cy="856615"/>
                  <wp:effectExtent l="0" t="0" r="0" b="635"/>
                  <wp:wrapNone/>
                  <wp:docPr id="3" name="Picture 3" descr="ZNAK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T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5979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2F0" w:rsidRPr="00797BD0" w:rsidRDefault="002342F0" w:rsidP="003C3E55">
            <w:pPr>
              <w:rPr>
                <w:rFonts w:cs="Arial"/>
                <w:lang w:val="en-US"/>
              </w:rPr>
            </w:pPr>
          </w:p>
        </w:tc>
      </w:tr>
    </w:tbl>
    <w:p w:rsidR="004978AB" w:rsidRPr="00797BD0" w:rsidRDefault="004978AB" w:rsidP="004978AB">
      <w:pPr>
        <w:pStyle w:val="Title"/>
        <w:jc w:val="left"/>
        <w:rPr>
          <w:rFonts w:ascii="Arial" w:hAnsi="Arial" w:cs="Arial"/>
          <w:b w:val="0"/>
          <w:noProof/>
          <w:szCs w:val="24"/>
          <w:lang w:val="en-US" w:eastAsia="en-US"/>
        </w:rPr>
      </w:pPr>
    </w:p>
    <w:tbl>
      <w:tblPr>
        <w:tblW w:w="9122" w:type="dxa"/>
        <w:tblLook w:val="0000" w:firstRow="0" w:lastRow="0" w:firstColumn="0" w:lastColumn="0" w:noHBand="0" w:noVBand="0"/>
      </w:tblPr>
      <w:tblGrid>
        <w:gridCol w:w="4281"/>
        <w:gridCol w:w="4841"/>
      </w:tblGrid>
      <w:tr w:rsidR="004978AB" w:rsidRPr="00797BD0" w:rsidTr="00245E87">
        <w:trPr>
          <w:trHeight w:val="905"/>
        </w:trPr>
        <w:tc>
          <w:tcPr>
            <w:tcW w:w="4281" w:type="dxa"/>
          </w:tcPr>
          <w:p w:rsidR="004978AB" w:rsidRPr="00797BD0" w:rsidRDefault="004978AB" w:rsidP="00245E87">
            <w:pPr>
              <w:ind w:left="-2"/>
              <w:rPr>
                <w:rFonts w:cs="Arial"/>
                <w:lang w:val="en-US"/>
              </w:rPr>
            </w:pPr>
          </w:p>
        </w:tc>
        <w:tc>
          <w:tcPr>
            <w:tcW w:w="4841" w:type="dxa"/>
          </w:tcPr>
          <w:p w:rsidR="004978AB" w:rsidRPr="00797BD0" w:rsidRDefault="004978AB" w:rsidP="00245E87">
            <w:pPr>
              <w:ind w:left="552"/>
              <w:rPr>
                <w:rFonts w:cs="Arial"/>
                <w:lang w:val="en-US"/>
              </w:rPr>
            </w:pPr>
          </w:p>
          <w:p w:rsidR="004978AB" w:rsidRPr="00797BD0" w:rsidRDefault="004978AB" w:rsidP="00245E87">
            <w:pPr>
              <w:rPr>
                <w:rFonts w:cs="Arial"/>
                <w:lang w:val="en-US"/>
              </w:rPr>
            </w:pPr>
          </w:p>
        </w:tc>
      </w:tr>
      <w:tr w:rsidR="004978AB" w:rsidRPr="00797BD0" w:rsidTr="00245E87">
        <w:trPr>
          <w:trHeight w:val="330"/>
        </w:trPr>
        <w:tc>
          <w:tcPr>
            <w:tcW w:w="4281" w:type="dxa"/>
          </w:tcPr>
          <w:p w:rsidR="004978AB" w:rsidRPr="00797BD0" w:rsidRDefault="004978AB" w:rsidP="00245E87">
            <w:pPr>
              <w:jc w:val="center"/>
              <w:rPr>
                <w:rFonts w:cs="Arial"/>
                <w:b/>
                <w:szCs w:val="24"/>
                <w:lang w:val="en-US"/>
              </w:rPr>
            </w:pPr>
            <w:r w:rsidRPr="00797BD0">
              <w:rPr>
                <w:rFonts w:cs="Arial"/>
                <w:b/>
                <w:szCs w:val="24"/>
                <w:lang w:val="en-US"/>
              </w:rPr>
              <w:t>Electric power industry of Serbia  - EPS</w:t>
            </w:r>
          </w:p>
        </w:tc>
        <w:tc>
          <w:tcPr>
            <w:tcW w:w="4841" w:type="dxa"/>
          </w:tcPr>
          <w:p w:rsidR="004978AB" w:rsidRPr="00797BD0" w:rsidRDefault="004978AB" w:rsidP="00245E87">
            <w:pPr>
              <w:jc w:val="center"/>
              <w:rPr>
                <w:rFonts w:cs="Arial"/>
                <w:b/>
                <w:smallCaps/>
                <w:szCs w:val="24"/>
                <w:lang w:val="en-US"/>
              </w:rPr>
            </w:pPr>
            <w:r w:rsidRPr="00797BD0">
              <w:rPr>
                <w:rFonts w:cs="Arial"/>
                <w:b/>
                <w:smallCaps/>
                <w:szCs w:val="24"/>
                <w:lang w:val="en-US"/>
              </w:rPr>
              <w:t xml:space="preserve">Corporate Enterprise Thermal Power Plants </w:t>
            </w:r>
            <w:proofErr w:type="spellStart"/>
            <w:r w:rsidRPr="00797BD0">
              <w:rPr>
                <w:rFonts w:cs="Arial"/>
                <w:b/>
                <w:smallCaps/>
                <w:szCs w:val="24"/>
                <w:lang w:val="en-US"/>
              </w:rPr>
              <w:t>nikola</w:t>
            </w:r>
            <w:proofErr w:type="spellEnd"/>
            <w:r w:rsidRPr="00797BD0">
              <w:rPr>
                <w:rFonts w:cs="Arial"/>
                <w:b/>
                <w:smallCaps/>
                <w:szCs w:val="24"/>
                <w:lang w:val="en-US"/>
              </w:rPr>
              <w:t xml:space="preserve"> Tesla,  Obrenovac</w:t>
            </w:r>
          </w:p>
          <w:p w:rsidR="004978AB" w:rsidRPr="00797BD0" w:rsidRDefault="004978AB" w:rsidP="00245E87">
            <w:pPr>
              <w:jc w:val="center"/>
              <w:rPr>
                <w:rFonts w:cs="Arial"/>
                <w:b/>
                <w:bCs/>
                <w:szCs w:val="24"/>
                <w:lang w:val="en-US"/>
              </w:rPr>
            </w:pPr>
          </w:p>
        </w:tc>
      </w:tr>
    </w:tbl>
    <w:p w:rsidR="004978AB" w:rsidRPr="00797BD0" w:rsidRDefault="004978AB" w:rsidP="004978AB">
      <w:pPr>
        <w:jc w:val="center"/>
        <w:rPr>
          <w:rFonts w:cs="Arial"/>
          <w:b/>
          <w:bCs/>
          <w:lang w:val="en-US"/>
        </w:rPr>
      </w:pPr>
    </w:p>
    <w:p w:rsidR="004978AB" w:rsidRPr="00797BD0" w:rsidRDefault="004978AB" w:rsidP="004978AB">
      <w:pPr>
        <w:jc w:val="center"/>
        <w:rPr>
          <w:rFonts w:cs="Arial"/>
          <w:b/>
          <w:bCs/>
          <w:szCs w:val="24"/>
          <w:lang w:val="en-US"/>
        </w:rPr>
      </w:pPr>
      <w:r w:rsidRPr="00797BD0">
        <w:rPr>
          <w:rFonts w:cs="Arial"/>
          <w:b/>
          <w:bCs/>
          <w:szCs w:val="24"/>
          <w:lang w:val="en-US"/>
        </w:rPr>
        <w:t>PUBLIC ENTERPRISE "ELECTRIC POWER INDUSTRY OF SERBIA"</w:t>
      </w:r>
    </w:p>
    <w:p w:rsidR="004978AB" w:rsidRPr="00797BD0" w:rsidRDefault="004978AB" w:rsidP="004978AB">
      <w:pPr>
        <w:pStyle w:val="BodyText"/>
        <w:rPr>
          <w:lang w:val="en-US" w:eastAsia="en-US"/>
        </w:rPr>
      </w:pPr>
    </w:p>
    <w:p w:rsidR="004978AB" w:rsidRPr="00797BD0" w:rsidRDefault="004978AB" w:rsidP="004978AB">
      <w:pPr>
        <w:pStyle w:val="List"/>
        <w:ind w:left="360"/>
        <w:jc w:val="center"/>
        <w:rPr>
          <w:rFonts w:ascii="Arial" w:hAnsi="Arial" w:cs="Arial"/>
          <w:b/>
          <w:bCs/>
          <w:lang w:val="en-US"/>
        </w:rPr>
      </w:pPr>
    </w:p>
    <w:p w:rsidR="004978AB" w:rsidRPr="00797BD0" w:rsidRDefault="004978AB" w:rsidP="004978AB">
      <w:pPr>
        <w:suppressAutoHyphens w:val="0"/>
        <w:jc w:val="center"/>
        <w:rPr>
          <w:rFonts w:eastAsia="Calibri" w:cs="Arial"/>
          <w:b/>
          <w:bCs/>
          <w:szCs w:val="24"/>
          <w:lang w:val="en-US" w:eastAsia="en-US"/>
        </w:rPr>
      </w:pPr>
      <w:r w:rsidRPr="00797BD0">
        <w:rPr>
          <w:rFonts w:eastAsia="Calibri" w:cs="Arial"/>
          <w:b/>
          <w:bCs/>
          <w:szCs w:val="24"/>
          <w:lang w:val="en-US" w:eastAsia="en-US"/>
        </w:rPr>
        <w:t xml:space="preserve">CORPORATE ENTERPRISE "THERMAL POWER PLANTS NIKOLA </w:t>
      </w:r>
      <w:proofErr w:type="gramStart"/>
      <w:r w:rsidRPr="00797BD0">
        <w:rPr>
          <w:rFonts w:eastAsia="Calibri" w:cs="Arial"/>
          <w:b/>
          <w:bCs/>
          <w:szCs w:val="24"/>
          <w:lang w:val="en-US" w:eastAsia="en-US"/>
        </w:rPr>
        <w:t>TESLA "</w:t>
      </w:r>
      <w:proofErr w:type="gramEnd"/>
      <w:r w:rsidRPr="00797BD0">
        <w:rPr>
          <w:rFonts w:eastAsia="Calibri" w:cs="Arial"/>
          <w:b/>
          <w:bCs/>
          <w:szCs w:val="24"/>
          <w:lang w:val="en-US" w:eastAsia="en-US"/>
        </w:rPr>
        <w:t xml:space="preserve"> OBRENOVAC</w:t>
      </w:r>
    </w:p>
    <w:p w:rsidR="004978AB" w:rsidRPr="00797BD0" w:rsidRDefault="004978AB" w:rsidP="004978AB">
      <w:pPr>
        <w:suppressAutoHyphens w:val="0"/>
        <w:jc w:val="center"/>
        <w:rPr>
          <w:rFonts w:eastAsia="Calibri" w:cs="Arial"/>
          <w:b/>
          <w:bCs/>
          <w:szCs w:val="24"/>
          <w:lang w:val="en-US" w:eastAsia="en-US"/>
        </w:rPr>
      </w:pPr>
      <w:r w:rsidRPr="00797BD0">
        <w:rPr>
          <w:rFonts w:eastAsia="Calibri" w:cs="Arial"/>
          <w:b/>
          <w:bCs/>
          <w:szCs w:val="24"/>
          <w:lang w:val="en-US" w:eastAsia="en-US"/>
        </w:rPr>
        <w:t>BOGOLJUBA UROŠEVIĆA CRNOG 44, 11500 OBRENOVAC</w:t>
      </w:r>
    </w:p>
    <w:p w:rsidR="004978AB" w:rsidRPr="00797BD0" w:rsidRDefault="004978AB" w:rsidP="004978AB">
      <w:pPr>
        <w:pStyle w:val="List"/>
        <w:ind w:left="360"/>
        <w:jc w:val="center"/>
        <w:rPr>
          <w:rFonts w:ascii="Arial" w:hAnsi="Arial" w:cs="Arial"/>
          <w:b/>
          <w:bCs/>
          <w:lang w:val="en-US"/>
        </w:rPr>
      </w:pPr>
      <w:r w:rsidRPr="00797BD0">
        <w:rPr>
          <w:rFonts w:ascii="Arial" w:hAnsi="Arial" w:cs="Arial"/>
          <w:b/>
          <w:bCs/>
          <w:lang w:val="en-US"/>
        </w:rPr>
        <w:t>THE REPUBLIC OF SERBIA</w:t>
      </w:r>
    </w:p>
    <w:p w:rsidR="004978AB" w:rsidRPr="00797BD0" w:rsidRDefault="004978AB" w:rsidP="004978AB">
      <w:pPr>
        <w:pStyle w:val="List"/>
        <w:ind w:left="360"/>
        <w:jc w:val="center"/>
        <w:rPr>
          <w:rFonts w:ascii="Arial" w:hAnsi="Arial" w:cs="Arial"/>
          <w:b/>
          <w:bCs/>
          <w:lang w:val="en-US"/>
        </w:rPr>
      </w:pPr>
    </w:p>
    <w:p w:rsidR="004978AB" w:rsidRPr="00797BD0" w:rsidRDefault="004978AB" w:rsidP="004978AB">
      <w:pPr>
        <w:pStyle w:val="List"/>
        <w:ind w:left="360"/>
        <w:jc w:val="center"/>
        <w:rPr>
          <w:rFonts w:ascii="Arial" w:hAnsi="Arial" w:cs="Arial"/>
          <w:b/>
          <w:bCs/>
          <w:lang w:val="en-US"/>
        </w:rPr>
      </w:pPr>
    </w:p>
    <w:p w:rsidR="004978AB" w:rsidRPr="00797BD0" w:rsidRDefault="004978AB" w:rsidP="004978AB">
      <w:pPr>
        <w:pStyle w:val="List"/>
        <w:ind w:left="360"/>
        <w:jc w:val="center"/>
        <w:rPr>
          <w:rFonts w:ascii="Arial" w:hAnsi="Arial" w:cs="Arial"/>
          <w:b/>
          <w:bCs/>
          <w:lang w:val="en-US"/>
        </w:rPr>
      </w:pPr>
    </w:p>
    <w:p w:rsidR="004978AB" w:rsidRPr="00797BD0" w:rsidRDefault="004978AB" w:rsidP="004978AB">
      <w:pPr>
        <w:pStyle w:val="List"/>
        <w:ind w:left="360"/>
        <w:jc w:val="center"/>
        <w:rPr>
          <w:rFonts w:ascii="Arial" w:hAnsi="Arial" w:cs="Arial"/>
          <w:b/>
          <w:bCs/>
          <w:lang w:val="en-US"/>
        </w:rPr>
      </w:pPr>
    </w:p>
    <w:p w:rsidR="004978AB" w:rsidRPr="00797BD0" w:rsidRDefault="004978AB" w:rsidP="004978AB">
      <w:pPr>
        <w:pStyle w:val="List"/>
        <w:ind w:left="360"/>
        <w:jc w:val="center"/>
        <w:rPr>
          <w:rFonts w:ascii="Arial" w:hAnsi="Arial" w:cs="Arial"/>
          <w:b/>
          <w:bCs/>
          <w:lang w:val="en-US"/>
        </w:rPr>
      </w:pPr>
    </w:p>
    <w:p w:rsidR="004978AB" w:rsidRPr="00797BD0" w:rsidRDefault="004978AB" w:rsidP="004978AB">
      <w:pPr>
        <w:pStyle w:val="List"/>
        <w:ind w:left="360"/>
        <w:jc w:val="center"/>
        <w:rPr>
          <w:rFonts w:ascii="Arial" w:hAnsi="Arial" w:cs="Arial"/>
          <w:b/>
          <w:bCs/>
          <w:lang w:val="en-US"/>
        </w:rPr>
      </w:pPr>
    </w:p>
    <w:p w:rsidR="004978AB" w:rsidRPr="00797BD0" w:rsidRDefault="004978AB" w:rsidP="004978AB">
      <w:pPr>
        <w:suppressAutoHyphens w:val="0"/>
        <w:jc w:val="center"/>
        <w:rPr>
          <w:rFonts w:eastAsia="Calibri" w:cs="Arial"/>
          <w:b/>
          <w:szCs w:val="24"/>
          <w:lang w:val="en-US" w:eastAsia="en-US"/>
        </w:rPr>
      </w:pPr>
      <w:r w:rsidRPr="00797BD0">
        <w:rPr>
          <w:rFonts w:eastAsia="Calibri" w:cs="Arial"/>
          <w:b/>
          <w:szCs w:val="24"/>
          <w:lang w:val="en-US" w:eastAsia="en-US"/>
        </w:rPr>
        <w:t xml:space="preserve">  TENDER DOCUMENTS</w:t>
      </w:r>
    </w:p>
    <w:p w:rsidR="004978AB" w:rsidRPr="00797BD0" w:rsidRDefault="004978AB" w:rsidP="004978AB">
      <w:pPr>
        <w:pStyle w:val="List"/>
        <w:ind w:left="360"/>
        <w:jc w:val="center"/>
        <w:rPr>
          <w:rFonts w:ascii="Arial" w:hAnsi="Arial" w:cs="Arial"/>
          <w:b/>
          <w:bCs/>
          <w:lang w:val="en-US"/>
        </w:rPr>
      </w:pPr>
      <w:r w:rsidRPr="00797BD0">
        <w:rPr>
          <w:rFonts w:ascii="Arial" w:hAnsi="Arial" w:cs="Arial"/>
          <w:b/>
          <w:bCs/>
          <w:lang w:val="en-US"/>
        </w:rPr>
        <w:t>FOR</w:t>
      </w:r>
    </w:p>
    <w:p w:rsidR="004978AB" w:rsidRPr="00797BD0" w:rsidRDefault="004978AB" w:rsidP="004978AB">
      <w:pPr>
        <w:pStyle w:val="List"/>
        <w:ind w:left="360"/>
        <w:jc w:val="center"/>
        <w:rPr>
          <w:rFonts w:ascii="Arial" w:hAnsi="Arial" w:cs="Arial"/>
          <w:b/>
          <w:bCs/>
          <w:lang w:val="en-US"/>
        </w:rPr>
      </w:pPr>
    </w:p>
    <w:p w:rsidR="004978AB" w:rsidRPr="00797BD0" w:rsidRDefault="004978AB" w:rsidP="004978AB">
      <w:pPr>
        <w:pStyle w:val="List"/>
        <w:ind w:left="360"/>
        <w:jc w:val="center"/>
        <w:rPr>
          <w:rFonts w:ascii="Arial" w:hAnsi="Arial" w:cs="Arial"/>
          <w:b/>
          <w:bCs/>
          <w:lang w:val="en-US"/>
        </w:rPr>
      </w:pPr>
      <w:r w:rsidRPr="00797BD0">
        <w:rPr>
          <w:rFonts w:ascii="Arial" w:hAnsi="Arial" w:cs="Arial"/>
          <w:b/>
          <w:bCs/>
          <w:lang w:val="en-US"/>
        </w:rPr>
        <w:t>PROCUREMENT AND DELIVERY OF COAL – LIGNITE</w:t>
      </w:r>
    </w:p>
    <w:p w:rsidR="004978AB" w:rsidRPr="00797BD0" w:rsidRDefault="004978AB" w:rsidP="004978AB">
      <w:pPr>
        <w:pStyle w:val="List"/>
        <w:ind w:left="360"/>
        <w:jc w:val="center"/>
        <w:rPr>
          <w:rFonts w:ascii="Arial" w:hAnsi="Arial" w:cs="Arial"/>
          <w:b/>
          <w:bCs/>
          <w:lang w:val="en-US"/>
        </w:rPr>
      </w:pPr>
    </w:p>
    <w:p w:rsidR="004978AB" w:rsidRPr="00797BD0" w:rsidRDefault="004978AB" w:rsidP="004978AB">
      <w:pPr>
        <w:pStyle w:val="List"/>
        <w:ind w:left="360"/>
        <w:jc w:val="center"/>
        <w:rPr>
          <w:rFonts w:ascii="Arial" w:hAnsi="Arial" w:cs="Arial"/>
          <w:b/>
          <w:bCs/>
          <w:lang w:val="en-US"/>
        </w:rPr>
      </w:pPr>
      <w:r w:rsidRPr="00797BD0">
        <w:rPr>
          <w:rFonts w:ascii="Arial" w:eastAsia="Calibri" w:hAnsi="Arial" w:cs="Arial"/>
          <w:b/>
          <w:szCs w:val="24"/>
          <w:lang w:val="en-US" w:eastAsia="en-US"/>
        </w:rPr>
        <w:t>Procurement No</w:t>
      </w:r>
      <w:r w:rsidRPr="00797BD0">
        <w:rPr>
          <w:rFonts w:ascii="Arial" w:hAnsi="Arial" w:cs="Arial"/>
          <w:b/>
          <w:bCs/>
          <w:lang w:val="en-US"/>
        </w:rPr>
        <w:t xml:space="preserve"> 4419/2014</w:t>
      </w:r>
    </w:p>
    <w:p w:rsidR="004978AB" w:rsidRPr="00797BD0" w:rsidRDefault="004978AB" w:rsidP="004978AB">
      <w:pPr>
        <w:jc w:val="center"/>
        <w:rPr>
          <w:rFonts w:cs="Arial"/>
          <w:b/>
          <w:lang w:val="en-US"/>
        </w:rPr>
      </w:pPr>
    </w:p>
    <w:p w:rsidR="004978AB" w:rsidRPr="00797BD0" w:rsidRDefault="004978AB" w:rsidP="004978AB">
      <w:pPr>
        <w:jc w:val="center"/>
        <w:rPr>
          <w:rFonts w:cs="Arial"/>
          <w:b/>
          <w:spacing w:val="4"/>
          <w:lang w:val="en-US" w:eastAsia="en-US"/>
        </w:rPr>
      </w:pPr>
    </w:p>
    <w:p w:rsidR="004978AB" w:rsidRPr="00797BD0" w:rsidRDefault="004978AB" w:rsidP="004978AB">
      <w:pPr>
        <w:pStyle w:val="List"/>
        <w:ind w:left="360"/>
        <w:jc w:val="center"/>
        <w:rPr>
          <w:b/>
          <w:lang w:val="en-US"/>
        </w:rPr>
      </w:pPr>
    </w:p>
    <w:p w:rsidR="004978AB" w:rsidRPr="00797BD0" w:rsidRDefault="004978AB" w:rsidP="004978AB">
      <w:pPr>
        <w:pStyle w:val="List"/>
        <w:ind w:left="360"/>
        <w:jc w:val="center"/>
        <w:rPr>
          <w:b/>
          <w:lang w:val="en-US"/>
        </w:rPr>
      </w:pPr>
    </w:p>
    <w:p w:rsidR="004978AB" w:rsidRPr="00797BD0" w:rsidRDefault="004978AB" w:rsidP="004978AB">
      <w:pPr>
        <w:pStyle w:val="List"/>
        <w:ind w:left="360"/>
        <w:jc w:val="center"/>
        <w:rPr>
          <w:b/>
          <w:lang w:val="en-US"/>
        </w:rPr>
      </w:pPr>
    </w:p>
    <w:p w:rsidR="004978AB" w:rsidRPr="00797BD0" w:rsidRDefault="004978AB" w:rsidP="004978AB">
      <w:pPr>
        <w:pStyle w:val="List"/>
        <w:ind w:left="360"/>
        <w:jc w:val="center"/>
        <w:rPr>
          <w:b/>
          <w:lang w:val="en-US"/>
        </w:rPr>
      </w:pPr>
    </w:p>
    <w:p w:rsidR="004978AB" w:rsidRPr="00797BD0" w:rsidRDefault="004978AB" w:rsidP="004978AB">
      <w:pPr>
        <w:pStyle w:val="List"/>
        <w:ind w:left="360"/>
        <w:jc w:val="center"/>
        <w:rPr>
          <w:b/>
          <w:lang w:val="en-US"/>
        </w:rPr>
      </w:pPr>
    </w:p>
    <w:p w:rsidR="004978AB" w:rsidRPr="00797BD0" w:rsidRDefault="004978AB" w:rsidP="004978AB">
      <w:pPr>
        <w:pStyle w:val="List"/>
        <w:ind w:left="360"/>
        <w:jc w:val="center"/>
        <w:rPr>
          <w:b/>
          <w:lang w:val="en-US"/>
        </w:rPr>
      </w:pPr>
    </w:p>
    <w:p w:rsidR="004978AB" w:rsidRPr="00797BD0" w:rsidRDefault="004978AB" w:rsidP="004978AB">
      <w:pPr>
        <w:pStyle w:val="List"/>
        <w:ind w:left="360"/>
        <w:jc w:val="center"/>
        <w:rPr>
          <w:b/>
          <w:lang w:val="en-US"/>
        </w:rPr>
      </w:pPr>
    </w:p>
    <w:p w:rsidR="004978AB" w:rsidRPr="00797BD0" w:rsidRDefault="004978AB" w:rsidP="004978AB">
      <w:pPr>
        <w:pStyle w:val="List"/>
        <w:ind w:left="360"/>
        <w:rPr>
          <w:b/>
          <w:lang w:val="en-US"/>
        </w:rPr>
      </w:pPr>
    </w:p>
    <w:p w:rsidR="004978AB" w:rsidRPr="00797BD0" w:rsidRDefault="004978AB" w:rsidP="004978AB">
      <w:pPr>
        <w:pStyle w:val="List"/>
        <w:ind w:left="360"/>
        <w:jc w:val="center"/>
        <w:rPr>
          <w:b/>
          <w:lang w:val="en-US"/>
        </w:rPr>
      </w:pPr>
    </w:p>
    <w:p w:rsidR="004978AB" w:rsidRPr="00797BD0" w:rsidRDefault="004978AB" w:rsidP="004978AB">
      <w:pPr>
        <w:pStyle w:val="List"/>
        <w:rPr>
          <w:b/>
          <w:lang w:val="en-US"/>
        </w:rPr>
      </w:pPr>
    </w:p>
    <w:p w:rsidR="004978AB" w:rsidRPr="00797BD0" w:rsidRDefault="004978AB" w:rsidP="004978AB">
      <w:pPr>
        <w:pStyle w:val="List"/>
        <w:ind w:left="360"/>
        <w:jc w:val="center"/>
        <w:rPr>
          <w:b/>
          <w:lang w:val="en-US"/>
        </w:rPr>
      </w:pPr>
    </w:p>
    <w:p w:rsidR="004978AB" w:rsidRPr="00797BD0" w:rsidRDefault="004978AB" w:rsidP="004978AB">
      <w:pPr>
        <w:pStyle w:val="List"/>
        <w:ind w:left="360"/>
        <w:jc w:val="center"/>
        <w:rPr>
          <w:b/>
          <w:lang w:val="en-US"/>
        </w:rPr>
      </w:pPr>
    </w:p>
    <w:p w:rsidR="004978AB" w:rsidRPr="00797BD0" w:rsidRDefault="004978AB" w:rsidP="004978AB">
      <w:pPr>
        <w:pStyle w:val="List"/>
        <w:ind w:left="360"/>
        <w:jc w:val="center"/>
        <w:rPr>
          <w:rFonts w:ascii="Arial" w:hAnsi="Arial" w:cs="Arial"/>
          <w:b/>
          <w:lang w:val="en-US"/>
        </w:rPr>
      </w:pPr>
      <w:r w:rsidRPr="00797BD0">
        <w:rPr>
          <w:rFonts w:ascii="Arial" w:hAnsi="Arial" w:cs="Arial"/>
          <w:b/>
          <w:lang w:val="en-US"/>
        </w:rPr>
        <w:t>October 2014</w:t>
      </w:r>
    </w:p>
    <w:p w:rsidR="004978AB" w:rsidRDefault="004978AB" w:rsidP="004978AB">
      <w:pPr>
        <w:pStyle w:val="List"/>
        <w:ind w:left="360"/>
        <w:jc w:val="center"/>
        <w:rPr>
          <w:b/>
          <w:lang w:val="en-US"/>
        </w:rPr>
      </w:pPr>
    </w:p>
    <w:p w:rsidR="00245E87" w:rsidRDefault="00245E87" w:rsidP="004978AB">
      <w:pPr>
        <w:pStyle w:val="List"/>
        <w:ind w:left="360"/>
        <w:jc w:val="center"/>
        <w:rPr>
          <w:b/>
          <w:lang w:val="en-US"/>
        </w:rPr>
      </w:pPr>
    </w:p>
    <w:p w:rsidR="00245E87" w:rsidRPr="00797BD0" w:rsidRDefault="00245E87" w:rsidP="004978AB">
      <w:pPr>
        <w:pStyle w:val="List"/>
        <w:ind w:left="360"/>
        <w:jc w:val="center"/>
        <w:rPr>
          <w:b/>
          <w:lang w:val="en-US"/>
        </w:rPr>
      </w:pPr>
    </w:p>
    <w:p w:rsidR="004978AB" w:rsidRPr="00797BD0" w:rsidRDefault="004978AB" w:rsidP="004978AB">
      <w:pPr>
        <w:jc w:val="both"/>
        <w:rPr>
          <w:rFonts w:eastAsia="TimesNewRomanPSMT" w:cs="Arial"/>
          <w:szCs w:val="24"/>
          <w:lang w:val="en-US"/>
        </w:rPr>
      </w:pPr>
    </w:p>
    <w:p w:rsidR="004978AB" w:rsidRPr="00797BD0" w:rsidRDefault="004978AB" w:rsidP="004978AB">
      <w:pPr>
        <w:numPr>
          <w:ilvl w:val="0"/>
          <w:numId w:val="1"/>
        </w:numPr>
        <w:jc w:val="both"/>
        <w:rPr>
          <w:rFonts w:eastAsia="TimesNewRomanPSMT" w:cs="Arial"/>
          <w:szCs w:val="24"/>
          <w:lang w:val="en-US"/>
        </w:rPr>
      </w:pPr>
      <w:r w:rsidRPr="00797BD0">
        <w:rPr>
          <w:rFonts w:eastAsia="TimesNewRomanPSMT" w:cs="Arial"/>
          <w:szCs w:val="24"/>
          <w:lang w:val="en-US"/>
        </w:rPr>
        <w:lastRenderedPageBreak/>
        <w:t>Tender documents contain:</w:t>
      </w:r>
    </w:p>
    <w:p w:rsidR="004978AB" w:rsidRPr="00797BD0" w:rsidRDefault="004978AB" w:rsidP="004978AB">
      <w:pPr>
        <w:jc w:val="both"/>
        <w:rPr>
          <w:rFonts w:eastAsia="TimesNewRomanPSMT" w:cs="Arial"/>
          <w:szCs w:val="24"/>
          <w:lang w:val="en-US"/>
        </w:rPr>
      </w:pPr>
    </w:p>
    <w:tbl>
      <w:tblPr>
        <w:tblW w:w="8969" w:type="dxa"/>
        <w:tblInd w:w="-34" w:type="dxa"/>
        <w:tblLayout w:type="fixed"/>
        <w:tblLook w:val="0000" w:firstRow="0" w:lastRow="0" w:firstColumn="0" w:lastColumn="0" w:noHBand="0" w:noVBand="0"/>
      </w:tblPr>
      <w:tblGrid>
        <w:gridCol w:w="1132"/>
        <w:gridCol w:w="6098"/>
        <w:gridCol w:w="1739"/>
      </w:tblGrid>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302F97" w:rsidRPr="00797BD0" w:rsidRDefault="00302F97" w:rsidP="00245E87">
            <w:pPr>
              <w:jc w:val="center"/>
              <w:rPr>
                <w:rFonts w:eastAsia="TimesNewRomanPSMT" w:cs="Arial"/>
                <w:b/>
                <w:i/>
                <w:szCs w:val="24"/>
                <w:lang w:val="en-US"/>
              </w:rPr>
            </w:pPr>
            <w:r w:rsidRPr="00797BD0">
              <w:rPr>
                <w:rFonts w:eastAsia="TimesNewRomanPSMT" w:cs="Arial"/>
                <w:b/>
                <w:i/>
                <w:szCs w:val="24"/>
                <w:lang w:val="en-US"/>
              </w:rPr>
              <w:t>Part</w:t>
            </w:r>
          </w:p>
          <w:p w:rsidR="00302F97" w:rsidRPr="00797BD0" w:rsidRDefault="00302F97" w:rsidP="00245E87">
            <w:pPr>
              <w:jc w:val="center"/>
              <w:rPr>
                <w:rFonts w:eastAsia="TimesNewRomanPSMT" w:cs="Arial"/>
                <w:b/>
                <w:i/>
                <w:szCs w:val="24"/>
                <w:lang w:val="en-US"/>
              </w:rPr>
            </w:pPr>
          </w:p>
          <w:p w:rsidR="00302F97" w:rsidRPr="00797BD0" w:rsidRDefault="00302F97" w:rsidP="00245E87">
            <w:pPr>
              <w:jc w:val="center"/>
              <w:rPr>
                <w:rFonts w:eastAsia="TimesNewRomanPSMT" w:cs="Arial"/>
                <w:b/>
                <w:i/>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jc w:val="center"/>
              <w:rPr>
                <w:rFonts w:eastAsia="TimesNewRomanPSMT" w:cs="Arial"/>
                <w:b/>
                <w:i/>
                <w:szCs w:val="24"/>
                <w:lang w:val="en-US"/>
              </w:rPr>
            </w:pPr>
            <w:r w:rsidRPr="00797BD0">
              <w:rPr>
                <w:rFonts w:eastAsia="TimesNewRomanPSMT" w:cs="Arial"/>
                <w:b/>
                <w:i/>
                <w:szCs w:val="24"/>
                <w:lang w:val="en-US"/>
              </w:rPr>
              <w:t xml:space="preserve">Name </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center"/>
              <w:rPr>
                <w:rFonts w:eastAsia="TimesNewRomanPSMT" w:cs="Arial"/>
                <w:b/>
                <w:szCs w:val="24"/>
                <w:lang w:val="en-US"/>
              </w:rPr>
            </w:pPr>
            <w:r w:rsidRPr="00797BD0">
              <w:rPr>
                <w:rFonts w:cs="Arial"/>
                <w:b/>
                <w:bCs/>
                <w:iCs/>
                <w:szCs w:val="24"/>
                <w:lang w:val="en-US"/>
              </w:rPr>
              <w:t>1.</w:t>
            </w: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both"/>
              <w:rPr>
                <w:rFonts w:eastAsia="TimesNewRomanPSMT" w:cs="Arial"/>
                <w:b/>
                <w:szCs w:val="24"/>
                <w:lang w:val="en-US"/>
              </w:rPr>
            </w:pPr>
            <w:r w:rsidRPr="00797BD0">
              <w:rPr>
                <w:rFonts w:eastAsia="TimesNewRomanPSMT" w:cs="Arial"/>
                <w:b/>
                <w:szCs w:val="24"/>
                <w:lang w:val="en-US"/>
              </w:rPr>
              <w:t>General procurement data</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center"/>
              <w:rPr>
                <w:rFonts w:eastAsia="TimesNewRomanPSMT" w:cs="Arial"/>
                <w:b/>
                <w:szCs w:val="24"/>
                <w:lang w:val="en-US"/>
              </w:rPr>
            </w:pPr>
            <w:r w:rsidRPr="00797BD0">
              <w:rPr>
                <w:rFonts w:eastAsia="TimesNewRomanPSMT" w:cs="Arial"/>
                <w:b/>
                <w:szCs w:val="24"/>
                <w:lang w:val="en-US"/>
              </w:rPr>
              <w:t>2.</w:t>
            </w: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both"/>
              <w:rPr>
                <w:rFonts w:eastAsia="TimesNewRomanPSMT" w:cs="Arial"/>
                <w:b/>
                <w:szCs w:val="24"/>
                <w:lang w:val="en-US"/>
              </w:rPr>
            </w:pPr>
            <w:r w:rsidRPr="00797BD0">
              <w:rPr>
                <w:rFonts w:eastAsia="TimesNewRomanPSMT" w:cs="Arial"/>
                <w:b/>
                <w:szCs w:val="24"/>
                <w:lang w:val="en-US"/>
              </w:rPr>
              <w:t>Technical characteristics and other requirements</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center"/>
              <w:rPr>
                <w:rFonts w:eastAsia="TimesNewRomanPSMT" w:cs="Arial"/>
                <w:b/>
                <w:szCs w:val="24"/>
                <w:lang w:val="en-US"/>
              </w:rPr>
            </w:pPr>
            <w:r w:rsidRPr="00797BD0">
              <w:rPr>
                <w:rFonts w:eastAsia="TimesNewRomanPSMT" w:cs="Arial"/>
                <w:b/>
                <w:szCs w:val="24"/>
                <w:lang w:val="en-US"/>
              </w:rPr>
              <w:t>3.</w:t>
            </w: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both"/>
              <w:rPr>
                <w:rFonts w:eastAsia="TimesNewRomanPSMT" w:cs="Arial"/>
                <w:b/>
                <w:bCs/>
                <w:szCs w:val="24"/>
                <w:lang w:val="en-US"/>
              </w:rPr>
            </w:pPr>
            <w:r w:rsidRPr="00797BD0">
              <w:rPr>
                <w:rFonts w:eastAsia="TimesNewRomanPSMT" w:cs="Arial"/>
                <w:b/>
                <w:bCs/>
                <w:szCs w:val="24"/>
                <w:lang w:val="en-US"/>
              </w:rPr>
              <w:t>Conditions for participation in the procurement procedure and instructions how to prove compliance with these conditions</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center"/>
              <w:rPr>
                <w:rFonts w:eastAsia="TimesNewRomanPSMT" w:cs="Arial"/>
                <w:b/>
                <w:szCs w:val="24"/>
                <w:lang w:val="en-US"/>
              </w:rPr>
            </w:pPr>
            <w:r w:rsidRPr="00797BD0">
              <w:rPr>
                <w:rFonts w:eastAsia="TimesNewRomanPSMT" w:cs="Arial"/>
                <w:b/>
                <w:szCs w:val="24"/>
                <w:lang w:val="en-US"/>
              </w:rPr>
              <w:t>4.</w:t>
            </w: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both"/>
              <w:rPr>
                <w:rFonts w:eastAsia="TimesNewRomanPSMT" w:cs="Arial"/>
                <w:b/>
                <w:szCs w:val="24"/>
                <w:lang w:val="en-US"/>
              </w:rPr>
            </w:pPr>
            <w:r w:rsidRPr="00797BD0">
              <w:rPr>
                <w:rFonts w:eastAsia="TimesNewRomanPSMT" w:cs="Arial"/>
                <w:b/>
                <w:szCs w:val="24"/>
                <w:lang w:val="en-US"/>
              </w:rPr>
              <w:t>Instructions to bidders how to prepare a bid</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center"/>
              <w:rPr>
                <w:rFonts w:eastAsia="TimesNewRomanPSMT" w:cs="Arial"/>
                <w:b/>
                <w:szCs w:val="24"/>
                <w:lang w:val="en-US"/>
              </w:rPr>
            </w:pPr>
            <w:r w:rsidRPr="00797BD0">
              <w:rPr>
                <w:rFonts w:eastAsia="TimesNewRomanPSMT" w:cs="Arial"/>
                <w:b/>
                <w:szCs w:val="24"/>
                <w:lang w:val="en-US"/>
              </w:rPr>
              <w:t>5.</w:t>
            </w: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both"/>
              <w:rPr>
                <w:rFonts w:eastAsia="TimesNewRomanPSMT" w:cs="Arial"/>
                <w:b/>
                <w:szCs w:val="24"/>
                <w:lang w:val="en-US"/>
              </w:rPr>
            </w:pPr>
            <w:r w:rsidRPr="00797BD0">
              <w:rPr>
                <w:rFonts w:eastAsia="TimesNewRomanPSMT" w:cs="Arial"/>
                <w:b/>
                <w:szCs w:val="24"/>
                <w:lang w:val="en-US"/>
              </w:rPr>
              <w:t>Forms</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center"/>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ind w:left="730"/>
              <w:jc w:val="both"/>
              <w:rPr>
                <w:rFonts w:eastAsia="TimesNewRomanPSMT" w:cs="Arial"/>
                <w:szCs w:val="24"/>
                <w:lang w:val="en-US"/>
              </w:rPr>
            </w:pPr>
            <w:r w:rsidRPr="00797BD0">
              <w:rPr>
                <w:rFonts w:eastAsia="TimesNewRomanPSMT" w:cs="Arial"/>
                <w:szCs w:val="24"/>
                <w:lang w:val="en-US"/>
              </w:rPr>
              <w:t>Bidder's statement on fulfillment of conditions</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center"/>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ind w:left="730"/>
              <w:jc w:val="both"/>
              <w:rPr>
                <w:rFonts w:eastAsia="TimesNewRomanPSMT" w:cs="Arial"/>
                <w:szCs w:val="24"/>
                <w:lang w:val="en-US"/>
              </w:rPr>
            </w:pPr>
            <w:r w:rsidRPr="00797BD0">
              <w:rPr>
                <w:rFonts w:eastAsia="TimesNewRomanPSMT" w:cs="Arial"/>
                <w:szCs w:val="24"/>
                <w:lang w:val="en-US"/>
              </w:rPr>
              <w:t>Subcontractor’s statement on fulfillment of conditions</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center"/>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ind w:left="730"/>
              <w:rPr>
                <w:rFonts w:eastAsia="TimesNewRomanPSMT" w:cs="Arial"/>
                <w:szCs w:val="24"/>
                <w:lang w:val="en-US"/>
              </w:rPr>
            </w:pPr>
            <w:r w:rsidRPr="00797BD0">
              <w:rPr>
                <w:rFonts w:eastAsia="TimesNewRomanPSMT" w:cs="Arial"/>
                <w:szCs w:val="24"/>
                <w:lang w:val="en-US"/>
              </w:rPr>
              <w:t>Bidder’s information</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center"/>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ind w:left="730"/>
              <w:rPr>
                <w:rFonts w:eastAsia="TimesNewRomanPSMT" w:cs="Arial"/>
                <w:szCs w:val="24"/>
                <w:lang w:val="en-US"/>
              </w:rPr>
            </w:pPr>
            <w:r w:rsidRPr="00797BD0">
              <w:rPr>
                <w:rFonts w:eastAsia="TimesNewRomanPSMT" w:cs="Arial"/>
                <w:szCs w:val="24"/>
                <w:lang w:val="en-US"/>
              </w:rPr>
              <w:t>Subcontractor’s information</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jc w:val="center"/>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ind w:left="730"/>
              <w:rPr>
                <w:rFonts w:eastAsia="TimesNewRomanPSMT" w:cs="Arial"/>
                <w:szCs w:val="24"/>
                <w:lang w:val="en-US"/>
              </w:rPr>
            </w:pPr>
            <w:r w:rsidRPr="00797BD0">
              <w:rPr>
                <w:rFonts w:eastAsia="TimesNewRomanPSMT" w:cs="Arial"/>
                <w:szCs w:val="24"/>
                <w:lang w:val="en-US"/>
              </w:rPr>
              <w:t>Subcontractor’s participation</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ind w:left="730"/>
              <w:rPr>
                <w:rFonts w:eastAsia="TimesNewRomanPSMT" w:cs="Arial"/>
                <w:szCs w:val="24"/>
                <w:lang w:val="en-US"/>
              </w:rPr>
            </w:pPr>
            <w:r w:rsidRPr="00797BD0">
              <w:rPr>
                <w:rFonts w:eastAsia="TimesNewRomanPSMT" w:cs="Arial"/>
                <w:szCs w:val="24"/>
                <w:lang w:val="en-US"/>
              </w:rPr>
              <w:t>Information about a member of a group of bidders</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ind w:left="730"/>
              <w:rPr>
                <w:rFonts w:eastAsia="TimesNewRomanPSMT" w:cs="Arial"/>
                <w:szCs w:val="24"/>
                <w:lang w:val="en-US"/>
              </w:rPr>
            </w:pPr>
            <w:r w:rsidRPr="00797BD0">
              <w:rPr>
                <w:rFonts w:eastAsia="TimesNewRomanPSMT" w:cs="Arial"/>
                <w:szCs w:val="24"/>
                <w:lang w:val="en-US"/>
              </w:rPr>
              <w:t>Bid</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ind w:left="730"/>
              <w:rPr>
                <w:rFonts w:eastAsia="TimesNewRomanPSMT" w:cs="Arial"/>
                <w:szCs w:val="24"/>
                <w:lang w:val="en-US"/>
              </w:rPr>
            </w:pPr>
            <w:r w:rsidRPr="00797BD0">
              <w:rPr>
                <w:rFonts w:eastAsia="TimesNewRomanPSMT" w:cs="Arial"/>
                <w:szCs w:val="24"/>
                <w:lang w:val="en-US"/>
              </w:rPr>
              <w:t>Statement on independent bid</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ind w:left="730"/>
              <w:rPr>
                <w:rFonts w:eastAsia="TimesNewRomanPSMT" w:cs="Arial"/>
                <w:szCs w:val="24"/>
                <w:lang w:val="en-US"/>
              </w:rPr>
            </w:pPr>
            <w:r w:rsidRPr="00797BD0">
              <w:rPr>
                <w:rFonts w:eastAsia="TimesNewRomanPSMT" w:cs="Arial"/>
                <w:szCs w:val="24"/>
                <w:lang w:val="en-US"/>
              </w:rPr>
              <w:t>Price structure</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ind w:left="730"/>
              <w:jc w:val="both"/>
              <w:rPr>
                <w:rFonts w:eastAsia="TimesNewRomanPSMT" w:cs="Arial"/>
                <w:szCs w:val="24"/>
                <w:lang w:val="en-US"/>
              </w:rPr>
            </w:pPr>
            <w:r w:rsidRPr="00797BD0">
              <w:rPr>
                <w:rFonts w:eastAsia="TimesNewRomanPSMT" w:cs="Arial"/>
                <w:szCs w:val="24"/>
                <w:lang w:val="en-US"/>
              </w:rPr>
              <w:t>Statement</w:t>
            </w:r>
          </w:p>
        </w:tc>
      </w:tr>
      <w:tr w:rsidR="00302F97" w:rsidRPr="00797BD0" w:rsidTr="00302F97">
        <w:trPr>
          <w:gridAfter w:val="1"/>
          <w:wAfter w:w="1739" w:type="dxa"/>
          <w:trHeight w:val="266"/>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2606AB" w:rsidP="00245E87">
            <w:pPr>
              <w:snapToGrid w:val="0"/>
              <w:ind w:left="730"/>
              <w:jc w:val="both"/>
              <w:rPr>
                <w:rFonts w:eastAsia="TimesNewRomanPSMT" w:cs="Arial"/>
                <w:szCs w:val="24"/>
                <w:lang w:val="en-US"/>
              </w:rPr>
            </w:pPr>
            <w:r w:rsidRPr="002606AB">
              <w:rPr>
                <w:rFonts w:eastAsia="TimesNewRomanPSMT" w:cs="Arial"/>
                <w:szCs w:val="24"/>
                <w:lang w:val="en-US"/>
              </w:rPr>
              <w:t>Model of Bid bond</w:t>
            </w:r>
          </w:p>
        </w:tc>
      </w:tr>
      <w:tr w:rsidR="00302F97" w:rsidRPr="00797BD0" w:rsidTr="00302F97">
        <w:trPr>
          <w:gridAfter w:val="1"/>
          <w:wAfter w:w="1739" w:type="dxa"/>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2606AB" w:rsidRDefault="002606AB" w:rsidP="00245E87">
            <w:pPr>
              <w:snapToGrid w:val="0"/>
              <w:ind w:left="730"/>
              <w:jc w:val="both"/>
              <w:rPr>
                <w:rFonts w:eastAsia="TimesNewRomanPSMT" w:cs="Arial"/>
                <w:szCs w:val="24"/>
                <w:lang w:val="en-US"/>
              </w:rPr>
            </w:pPr>
            <w:r w:rsidRPr="002606AB">
              <w:rPr>
                <w:rFonts w:eastAsia="TimesNewRomanPSMT" w:cs="Arial"/>
                <w:szCs w:val="24"/>
                <w:lang w:val="en-US"/>
              </w:rPr>
              <w:t>Letter of intent</w:t>
            </w:r>
          </w:p>
        </w:tc>
      </w:tr>
      <w:tr w:rsidR="00302F97"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ind w:left="730"/>
              <w:jc w:val="both"/>
              <w:rPr>
                <w:rFonts w:eastAsia="TimesNewRomanPSMT" w:cs="Arial"/>
                <w:szCs w:val="24"/>
                <w:lang w:val="en-US"/>
              </w:rPr>
            </w:pPr>
            <w:r w:rsidRPr="00797BD0">
              <w:rPr>
                <w:rFonts w:eastAsia="TimesNewRomanPSMT" w:cs="Arial"/>
                <w:szCs w:val="24"/>
                <w:lang w:val="en-US"/>
              </w:rPr>
              <w:t>Model of contract with attachments</w:t>
            </w:r>
          </w:p>
        </w:tc>
      </w:tr>
      <w:tr w:rsidR="00302F97"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i/>
                <w:szCs w:val="24"/>
                <w:lang w:val="en-US"/>
              </w:rPr>
            </w:pPr>
            <w:r w:rsidRPr="00797BD0">
              <w:rPr>
                <w:rFonts w:eastAsia="TimesNewRomanPSMT" w:cs="Arial"/>
                <w:i/>
                <w:szCs w:val="24"/>
                <w:lang w:val="en-US"/>
              </w:rPr>
              <w:t xml:space="preserve">Attachment 1:      Bid        </w:t>
            </w:r>
          </w:p>
        </w:tc>
      </w:tr>
      <w:tr w:rsidR="00302F97"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rPr>
                <w:i/>
                <w:lang w:val="en-US"/>
              </w:rPr>
            </w:pPr>
            <w:r w:rsidRPr="00797BD0">
              <w:rPr>
                <w:rFonts w:eastAsia="TimesNewRomanPSMT" w:cs="Arial"/>
                <w:i/>
                <w:szCs w:val="24"/>
                <w:lang w:val="en-US"/>
              </w:rPr>
              <w:t>Attachment 2:     Technical specification</w:t>
            </w:r>
          </w:p>
        </w:tc>
      </w:tr>
      <w:tr w:rsidR="00302F97"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i/>
                <w:szCs w:val="24"/>
                <w:lang w:val="en-US"/>
              </w:rPr>
            </w:pPr>
            <w:r w:rsidRPr="00797BD0">
              <w:rPr>
                <w:rFonts w:eastAsia="TimesNewRomanPSMT" w:cs="Arial"/>
                <w:i/>
                <w:szCs w:val="24"/>
                <w:lang w:val="en-US"/>
              </w:rPr>
              <w:t>Attachment 3:     Delivery notice</w:t>
            </w:r>
          </w:p>
        </w:tc>
      </w:tr>
      <w:tr w:rsidR="00302F97"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i/>
                <w:szCs w:val="24"/>
                <w:lang w:val="en-US"/>
              </w:rPr>
            </w:pPr>
            <w:r w:rsidRPr="00797BD0">
              <w:rPr>
                <w:rFonts w:eastAsia="TimesNewRomanPSMT" w:cs="Arial"/>
                <w:i/>
                <w:szCs w:val="24"/>
                <w:lang w:val="en-US"/>
              </w:rPr>
              <w:t>Attachment 4 А : Protocol on quantitative acceptance</w:t>
            </w:r>
          </w:p>
        </w:tc>
      </w:tr>
      <w:tr w:rsidR="00302F97"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3D5248">
            <w:pPr>
              <w:snapToGrid w:val="0"/>
              <w:rPr>
                <w:rFonts w:eastAsia="TimesNewRomanPSMT" w:cs="Arial"/>
                <w:i/>
                <w:szCs w:val="24"/>
                <w:lang w:val="en-US"/>
              </w:rPr>
            </w:pPr>
            <w:r w:rsidRPr="00797BD0">
              <w:rPr>
                <w:rFonts w:eastAsia="TimesNewRomanPSMT" w:cs="Arial"/>
                <w:i/>
                <w:szCs w:val="24"/>
                <w:lang w:val="en-US"/>
              </w:rPr>
              <w:t>Attachment 4 B:  Protocol on qualitative acceptance</w:t>
            </w:r>
          </w:p>
        </w:tc>
      </w:tr>
      <w:tr w:rsidR="00302F97"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i/>
                <w:szCs w:val="24"/>
                <w:lang w:val="en-US"/>
              </w:rPr>
            </w:pPr>
            <w:r w:rsidRPr="00797BD0">
              <w:rPr>
                <w:rFonts w:eastAsia="TimesNewRomanPSMT" w:cs="Arial"/>
                <w:i/>
                <w:szCs w:val="24"/>
                <w:lang w:val="en-US"/>
              </w:rPr>
              <w:t>Attachment 5:     Performance Bond</w:t>
            </w:r>
          </w:p>
        </w:tc>
      </w:tr>
      <w:tr w:rsidR="00302F97"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i/>
                <w:szCs w:val="24"/>
                <w:lang w:val="en-US"/>
              </w:rPr>
            </w:pPr>
            <w:r w:rsidRPr="00797BD0">
              <w:rPr>
                <w:rFonts w:eastAsia="TimesNewRomanPSMT" w:cs="Arial"/>
                <w:i/>
                <w:szCs w:val="24"/>
                <w:lang w:val="en-US"/>
              </w:rPr>
              <w:t xml:space="preserve">Attachment 6: Advance payment guarantee </w:t>
            </w:r>
          </w:p>
        </w:tc>
      </w:tr>
      <w:tr w:rsidR="00302F97"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i/>
                <w:szCs w:val="24"/>
                <w:lang w:val="en-US"/>
              </w:rPr>
            </w:pPr>
            <w:r w:rsidRPr="00797BD0">
              <w:rPr>
                <w:rFonts w:eastAsia="TimesNewRomanPSMT" w:cs="Arial"/>
                <w:i/>
                <w:szCs w:val="24"/>
                <w:lang w:val="en-US"/>
              </w:rPr>
              <w:t>Attachment 7:     Payment guarantee</w:t>
            </w:r>
          </w:p>
        </w:tc>
      </w:tr>
      <w:tr w:rsidR="00302F97"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3D5248">
            <w:pPr>
              <w:snapToGrid w:val="0"/>
              <w:rPr>
                <w:rFonts w:eastAsia="TimesNewRomanPSMT" w:cs="Arial"/>
                <w:i/>
                <w:szCs w:val="24"/>
                <w:lang w:val="en-US"/>
              </w:rPr>
            </w:pPr>
            <w:r w:rsidRPr="00797BD0">
              <w:rPr>
                <w:rFonts w:eastAsia="TimesNewRomanPSMT" w:cs="Arial"/>
                <w:i/>
                <w:szCs w:val="24"/>
                <w:lang w:val="en-US"/>
              </w:rPr>
              <w:t xml:space="preserve">Attachment 8:    Contract on joint execution of     </w:t>
            </w:r>
            <w:r w:rsidR="00D819C0">
              <w:rPr>
                <w:rFonts w:eastAsia="TimesNewRomanPSMT" w:cs="Arial"/>
                <w:i/>
                <w:szCs w:val="24"/>
                <w:lang w:val="en-US"/>
              </w:rPr>
              <w:t xml:space="preserve">    </w:t>
            </w:r>
            <w:r w:rsidRPr="00797BD0">
              <w:rPr>
                <w:rFonts w:eastAsia="TimesNewRomanPSMT" w:cs="Arial"/>
                <w:i/>
                <w:szCs w:val="24"/>
                <w:lang w:val="en-US"/>
              </w:rPr>
              <w:t>procurement</w:t>
            </w:r>
          </w:p>
        </w:tc>
      </w:tr>
      <w:tr w:rsidR="00302F97"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302F97" w:rsidRPr="00797BD0" w:rsidRDefault="00302F97"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E23390" w:rsidRPr="00797BD0" w:rsidRDefault="00302F97" w:rsidP="003D5248">
            <w:pPr>
              <w:snapToGrid w:val="0"/>
              <w:rPr>
                <w:rFonts w:eastAsia="TimesNewRomanPSMT" w:cs="Arial"/>
                <w:i/>
                <w:szCs w:val="24"/>
                <w:lang w:val="en-US"/>
              </w:rPr>
            </w:pPr>
            <w:r w:rsidRPr="00797BD0">
              <w:rPr>
                <w:rFonts w:eastAsia="TimesNewRomanPSMT" w:cs="Arial"/>
                <w:i/>
                <w:szCs w:val="24"/>
                <w:lang w:val="en-US"/>
              </w:rPr>
              <w:t>Attachment 9:     Purchase Order</w:t>
            </w:r>
          </w:p>
        </w:tc>
      </w:tr>
      <w:tr w:rsidR="00E23390" w:rsidRPr="00797BD0" w:rsidTr="00302F97">
        <w:trPr>
          <w:gridAfter w:val="1"/>
          <w:wAfter w:w="1739" w:type="dxa"/>
          <w:trHeight w:val="321"/>
        </w:trPr>
        <w:tc>
          <w:tcPr>
            <w:tcW w:w="1132" w:type="dxa"/>
            <w:tcBorders>
              <w:top w:val="single" w:sz="4" w:space="0" w:color="auto"/>
              <w:left w:val="single" w:sz="4" w:space="0" w:color="auto"/>
              <w:bottom w:val="single" w:sz="4" w:space="0" w:color="auto"/>
              <w:right w:val="single" w:sz="4" w:space="0" w:color="auto"/>
            </w:tcBorders>
            <w:shd w:val="clear" w:color="auto" w:fill="auto"/>
          </w:tcPr>
          <w:p w:rsidR="00E23390" w:rsidRPr="00797BD0" w:rsidRDefault="00E23390" w:rsidP="00245E87">
            <w:pPr>
              <w:snapToGrid w:val="0"/>
              <w:rPr>
                <w:rFonts w:eastAsia="TimesNewRomanPSMT" w:cs="Arial"/>
                <w:szCs w:val="24"/>
                <w:lang w:val="en-US"/>
              </w:rPr>
            </w:pPr>
          </w:p>
        </w:tc>
        <w:tc>
          <w:tcPr>
            <w:tcW w:w="6098" w:type="dxa"/>
            <w:tcBorders>
              <w:top w:val="single" w:sz="4" w:space="0" w:color="auto"/>
              <w:left w:val="single" w:sz="4" w:space="0" w:color="auto"/>
              <w:bottom w:val="single" w:sz="4" w:space="0" w:color="auto"/>
              <w:right w:val="single" w:sz="4" w:space="0" w:color="auto"/>
            </w:tcBorders>
            <w:shd w:val="clear" w:color="auto" w:fill="auto"/>
          </w:tcPr>
          <w:p w:rsidR="00E23390" w:rsidRPr="00797BD0" w:rsidRDefault="00E23390" w:rsidP="00447899">
            <w:pPr>
              <w:snapToGrid w:val="0"/>
              <w:rPr>
                <w:rFonts w:eastAsia="TimesNewRomanPSMT" w:cs="Arial"/>
                <w:i/>
                <w:szCs w:val="24"/>
                <w:lang w:val="en-US"/>
              </w:rPr>
            </w:pPr>
            <w:r w:rsidRPr="00E23390">
              <w:rPr>
                <w:rFonts w:eastAsia="TimesNewRomanPSMT" w:cs="Arial"/>
                <w:i/>
                <w:szCs w:val="24"/>
                <w:lang w:val="en-US"/>
              </w:rPr>
              <w:t xml:space="preserve">Attachment </w:t>
            </w:r>
            <w:r>
              <w:rPr>
                <w:rFonts w:eastAsia="TimesNewRomanPSMT" w:cs="Arial"/>
                <w:i/>
                <w:szCs w:val="24"/>
                <w:lang w:val="en-US"/>
              </w:rPr>
              <w:t>10</w:t>
            </w:r>
            <w:r w:rsidR="00447899">
              <w:rPr>
                <w:rFonts w:eastAsia="TimesNewRomanPSMT" w:cs="Arial"/>
                <w:i/>
                <w:szCs w:val="24"/>
                <w:lang w:val="en-US"/>
              </w:rPr>
              <w:t xml:space="preserve">: </w:t>
            </w:r>
            <w:r w:rsidR="00D92729">
              <w:rPr>
                <w:rFonts w:eastAsia="TimesNewRomanPSMT" w:cs="Arial"/>
                <w:i/>
                <w:szCs w:val="24"/>
                <w:lang w:val="en-US"/>
              </w:rPr>
              <w:t>Occupational heal</w:t>
            </w:r>
            <w:r>
              <w:rPr>
                <w:rFonts w:eastAsia="TimesNewRomanPSMT" w:cs="Arial"/>
                <w:i/>
                <w:szCs w:val="24"/>
                <w:lang w:val="en-US"/>
              </w:rPr>
              <w:t>th and safety</w:t>
            </w:r>
          </w:p>
        </w:tc>
      </w:tr>
      <w:tr w:rsidR="00302F97" w:rsidRPr="00797BD0" w:rsidTr="00302F97">
        <w:trPr>
          <w:gridAfter w:val="1"/>
          <w:wAfter w:w="1739" w:type="dxa"/>
        </w:trPr>
        <w:tc>
          <w:tcPr>
            <w:tcW w:w="1132" w:type="dxa"/>
            <w:tcBorders>
              <w:top w:val="single" w:sz="4" w:space="0" w:color="auto"/>
            </w:tcBorders>
            <w:shd w:val="clear" w:color="auto" w:fill="auto"/>
          </w:tcPr>
          <w:p w:rsidR="00302F97" w:rsidRPr="00797BD0" w:rsidRDefault="00302F97" w:rsidP="00245E87">
            <w:pPr>
              <w:snapToGrid w:val="0"/>
              <w:rPr>
                <w:rFonts w:eastAsia="TimesNewRomanPSMT" w:cs="Arial"/>
                <w:sz w:val="20"/>
                <w:lang w:val="en-US"/>
              </w:rPr>
            </w:pPr>
          </w:p>
        </w:tc>
        <w:tc>
          <w:tcPr>
            <w:tcW w:w="6098" w:type="dxa"/>
            <w:tcBorders>
              <w:top w:val="single" w:sz="4" w:space="0" w:color="auto"/>
            </w:tcBorders>
            <w:shd w:val="clear" w:color="auto" w:fill="auto"/>
          </w:tcPr>
          <w:p w:rsidR="00302F97" w:rsidRPr="00797BD0" w:rsidRDefault="00302F97" w:rsidP="00245E87">
            <w:pPr>
              <w:snapToGrid w:val="0"/>
              <w:jc w:val="both"/>
              <w:rPr>
                <w:rFonts w:eastAsia="TimesNewRomanPSMT" w:cs="Arial"/>
                <w:szCs w:val="24"/>
                <w:lang w:val="en-US"/>
              </w:rPr>
            </w:pPr>
          </w:p>
        </w:tc>
      </w:tr>
      <w:tr w:rsidR="00302F97" w:rsidRPr="00797BD0" w:rsidTr="00302F97">
        <w:tc>
          <w:tcPr>
            <w:tcW w:w="1132" w:type="dxa"/>
            <w:shd w:val="clear" w:color="auto" w:fill="auto"/>
          </w:tcPr>
          <w:p w:rsidR="00302F97" w:rsidRPr="00797BD0" w:rsidRDefault="00302F97" w:rsidP="00245E87">
            <w:pPr>
              <w:snapToGrid w:val="0"/>
              <w:rPr>
                <w:rFonts w:eastAsia="TimesNewRomanPSMT" w:cs="Arial"/>
                <w:sz w:val="20"/>
                <w:lang w:val="en-US"/>
              </w:rPr>
            </w:pPr>
          </w:p>
        </w:tc>
        <w:tc>
          <w:tcPr>
            <w:tcW w:w="6098" w:type="dxa"/>
            <w:shd w:val="clear" w:color="auto" w:fill="auto"/>
          </w:tcPr>
          <w:p w:rsidR="00302F97" w:rsidRPr="00797BD0" w:rsidRDefault="00302F97" w:rsidP="00245E87">
            <w:pPr>
              <w:snapToGrid w:val="0"/>
              <w:jc w:val="both"/>
              <w:rPr>
                <w:rFonts w:eastAsia="TimesNewRomanPSMT" w:cs="Arial"/>
                <w:szCs w:val="24"/>
                <w:lang w:val="en-US"/>
              </w:rPr>
            </w:pPr>
          </w:p>
        </w:tc>
        <w:tc>
          <w:tcPr>
            <w:tcW w:w="1739" w:type="dxa"/>
            <w:shd w:val="clear" w:color="auto" w:fill="auto"/>
            <w:vAlign w:val="center"/>
          </w:tcPr>
          <w:p w:rsidR="00302F97" w:rsidRPr="00797BD0" w:rsidRDefault="00302F97" w:rsidP="00245E87">
            <w:pPr>
              <w:snapToGrid w:val="0"/>
              <w:jc w:val="center"/>
              <w:rPr>
                <w:rFonts w:eastAsia="TimesNewRomanPSMT" w:cs="Arial"/>
                <w:szCs w:val="24"/>
                <w:lang w:val="en-US"/>
              </w:rPr>
            </w:pPr>
          </w:p>
        </w:tc>
      </w:tr>
      <w:tr w:rsidR="00302F97" w:rsidRPr="00797BD0" w:rsidTr="00302F97">
        <w:trPr>
          <w:gridAfter w:val="1"/>
          <w:wAfter w:w="1739" w:type="dxa"/>
        </w:trPr>
        <w:tc>
          <w:tcPr>
            <w:tcW w:w="1132" w:type="dxa"/>
            <w:shd w:val="clear" w:color="auto" w:fill="auto"/>
          </w:tcPr>
          <w:p w:rsidR="00302F97" w:rsidRPr="00797BD0" w:rsidRDefault="00302F97" w:rsidP="00245E87">
            <w:pPr>
              <w:snapToGrid w:val="0"/>
              <w:rPr>
                <w:rFonts w:eastAsia="TimesNewRomanPSMT" w:cs="Arial"/>
                <w:szCs w:val="24"/>
                <w:lang w:val="en-US"/>
              </w:rPr>
            </w:pPr>
          </w:p>
        </w:tc>
        <w:tc>
          <w:tcPr>
            <w:tcW w:w="6098" w:type="dxa"/>
            <w:shd w:val="clear" w:color="auto" w:fill="auto"/>
          </w:tcPr>
          <w:p w:rsidR="00302F97" w:rsidRPr="00797BD0" w:rsidRDefault="00302F97" w:rsidP="00245E87">
            <w:pPr>
              <w:snapToGrid w:val="0"/>
              <w:rPr>
                <w:rFonts w:eastAsia="TimesNewRomanPSMT"/>
                <w:lang w:val="en-US"/>
              </w:rPr>
            </w:pPr>
          </w:p>
        </w:tc>
      </w:tr>
      <w:tr w:rsidR="00302F97" w:rsidRPr="00797BD0" w:rsidTr="00302F97">
        <w:trPr>
          <w:gridAfter w:val="1"/>
          <w:wAfter w:w="1739" w:type="dxa"/>
        </w:trPr>
        <w:tc>
          <w:tcPr>
            <w:tcW w:w="1132" w:type="dxa"/>
            <w:shd w:val="clear" w:color="auto" w:fill="auto"/>
          </w:tcPr>
          <w:p w:rsidR="00302F97" w:rsidRPr="00797BD0" w:rsidRDefault="00302F97" w:rsidP="00245E87">
            <w:pPr>
              <w:snapToGrid w:val="0"/>
              <w:rPr>
                <w:rFonts w:eastAsia="TimesNewRomanPSMT" w:cs="Arial"/>
                <w:szCs w:val="24"/>
                <w:lang w:val="en-US"/>
              </w:rPr>
            </w:pPr>
          </w:p>
        </w:tc>
        <w:tc>
          <w:tcPr>
            <w:tcW w:w="6098" w:type="dxa"/>
            <w:shd w:val="clear" w:color="auto" w:fill="auto"/>
          </w:tcPr>
          <w:p w:rsidR="00302F97" w:rsidRPr="00797BD0" w:rsidRDefault="00302F97" w:rsidP="00245E87">
            <w:pPr>
              <w:pStyle w:val="Heading2"/>
              <w:tabs>
                <w:tab w:val="clear" w:pos="0"/>
              </w:tabs>
              <w:rPr>
                <w:sz w:val="24"/>
                <w:lang w:val="en-US"/>
              </w:rPr>
            </w:pPr>
          </w:p>
        </w:tc>
      </w:tr>
      <w:tr w:rsidR="00302F97" w:rsidRPr="00797BD0" w:rsidTr="00302F97">
        <w:trPr>
          <w:gridAfter w:val="1"/>
          <w:wAfter w:w="1739" w:type="dxa"/>
          <w:trHeight w:val="80"/>
        </w:trPr>
        <w:tc>
          <w:tcPr>
            <w:tcW w:w="1132" w:type="dxa"/>
            <w:shd w:val="clear" w:color="auto" w:fill="auto"/>
          </w:tcPr>
          <w:p w:rsidR="00302F97" w:rsidRDefault="00302F97" w:rsidP="00245E87">
            <w:pPr>
              <w:snapToGrid w:val="0"/>
              <w:rPr>
                <w:rFonts w:eastAsia="TimesNewRomanPSMT" w:cs="Arial"/>
                <w:szCs w:val="24"/>
                <w:lang w:val="en-US"/>
              </w:rPr>
            </w:pPr>
          </w:p>
          <w:p w:rsidR="00D819C0" w:rsidRDefault="00D819C0" w:rsidP="00245E87">
            <w:pPr>
              <w:snapToGrid w:val="0"/>
              <w:rPr>
                <w:rFonts w:eastAsia="TimesNewRomanPSMT" w:cs="Arial"/>
                <w:szCs w:val="24"/>
                <w:lang w:val="en-US"/>
              </w:rPr>
            </w:pPr>
          </w:p>
          <w:p w:rsidR="00D819C0" w:rsidRDefault="00D819C0" w:rsidP="00245E87">
            <w:pPr>
              <w:snapToGrid w:val="0"/>
              <w:rPr>
                <w:rFonts w:eastAsia="TimesNewRomanPSMT" w:cs="Arial"/>
                <w:szCs w:val="24"/>
                <w:lang w:val="en-US"/>
              </w:rPr>
            </w:pPr>
          </w:p>
          <w:p w:rsidR="00D819C0" w:rsidRDefault="00D819C0" w:rsidP="00245E87">
            <w:pPr>
              <w:snapToGrid w:val="0"/>
              <w:rPr>
                <w:rFonts w:eastAsia="TimesNewRomanPSMT" w:cs="Arial"/>
                <w:szCs w:val="24"/>
                <w:lang w:val="en-US"/>
              </w:rPr>
            </w:pPr>
          </w:p>
          <w:p w:rsidR="00D819C0" w:rsidRPr="00797BD0" w:rsidRDefault="00D819C0" w:rsidP="00245E87">
            <w:pPr>
              <w:snapToGrid w:val="0"/>
              <w:rPr>
                <w:rFonts w:eastAsia="TimesNewRomanPSMT" w:cs="Arial"/>
                <w:szCs w:val="24"/>
                <w:lang w:val="en-US"/>
              </w:rPr>
            </w:pPr>
          </w:p>
        </w:tc>
        <w:tc>
          <w:tcPr>
            <w:tcW w:w="6098" w:type="dxa"/>
            <w:shd w:val="clear" w:color="auto" w:fill="auto"/>
          </w:tcPr>
          <w:p w:rsidR="00302F97" w:rsidRPr="00797BD0" w:rsidRDefault="00302F97" w:rsidP="00245E87">
            <w:pPr>
              <w:snapToGrid w:val="0"/>
              <w:jc w:val="both"/>
              <w:rPr>
                <w:rFonts w:eastAsia="TimesNewRomanPSMT"/>
                <w:lang w:val="en-US"/>
              </w:rPr>
            </w:pPr>
          </w:p>
        </w:tc>
      </w:tr>
      <w:tr w:rsidR="00302F97" w:rsidRPr="00797BD0" w:rsidTr="00302F97">
        <w:trPr>
          <w:gridAfter w:val="1"/>
          <w:wAfter w:w="1739" w:type="dxa"/>
        </w:trPr>
        <w:tc>
          <w:tcPr>
            <w:tcW w:w="1132" w:type="dxa"/>
            <w:shd w:val="clear" w:color="auto" w:fill="auto"/>
          </w:tcPr>
          <w:p w:rsidR="00302F97" w:rsidRPr="00797BD0" w:rsidRDefault="00302F97" w:rsidP="00245E87">
            <w:pPr>
              <w:snapToGrid w:val="0"/>
              <w:rPr>
                <w:rFonts w:eastAsia="TimesNewRomanPSMT"/>
                <w:lang w:val="en-US"/>
              </w:rPr>
            </w:pPr>
          </w:p>
        </w:tc>
        <w:tc>
          <w:tcPr>
            <w:tcW w:w="6098" w:type="dxa"/>
            <w:shd w:val="clear" w:color="auto" w:fill="auto"/>
          </w:tcPr>
          <w:p w:rsidR="00302F97" w:rsidRPr="00797BD0" w:rsidRDefault="00302F97" w:rsidP="00245E87">
            <w:pPr>
              <w:snapToGrid w:val="0"/>
              <w:jc w:val="both"/>
              <w:rPr>
                <w:rFonts w:eastAsia="TimesNewRomanPSMT"/>
                <w:lang w:val="en-US"/>
              </w:rPr>
            </w:pPr>
          </w:p>
        </w:tc>
      </w:tr>
    </w:tbl>
    <w:p w:rsidR="004978AB" w:rsidRPr="00797BD0" w:rsidRDefault="004978AB" w:rsidP="004978AB">
      <w:pPr>
        <w:suppressAutoHyphens w:val="0"/>
        <w:contextualSpacing/>
        <w:jc w:val="both"/>
        <w:rPr>
          <w:rFonts w:cs="Arial"/>
          <w:b/>
          <w:szCs w:val="24"/>
          <w:lang w:val="en-US" w:eastAsia="en-US"/>
        </w:rPr>
      </w:pPr>
    </w:p>
    <w:p w:rsidR="004978AB" w:rsidRPr="00797BD0" w:rsidRDefault="00797BD0" w:rsidP="004978AB">
      <w:pPr>
        <w:suppressAutoHyphens w:val="0"/>
        <w:contextualSpacing/>
        <w:jc w:val="both"/>
        <w:rPr>
          <w:rFonts w:cs="Arial"/>
          <w:b/>
          <w:szCs w:val="24"/>
          <w:lang w:val="en-US" w:eastAsia="en-US"/>
        </w:rPr>
      </w:pPr>
      <w:r w:rsidRPr="00797BD0">
        <w:rPr>
          <w:rFonts w:cs="Arial"/>
          <w:b/>
          <w:szCs w:val="24"/>
          <w:lang w:val="en-US" w:eastAsia="en-US"/>
        </w:rPr>
        <w:t>PART</w:t>
      </w:r>
      <w:r>
        <w:rPr>
          <w:rFonts w:cs="Arial"/>
          <w:b/>
          <w:szCs w:val="24"/>
          <w:lang w:val="en-US" w:eastAsia="en-US"/>
        </w:rPr>
        <w:t xml:space="preserve"> 1</w:t>
      </w:r>
      <w:r w:rsidRPr="00797BD0">
        <w:rPr>
          <w:rFonts w:cs="Arial"/>
          <w:b/>
          <w:szCs w:val="24"/>
          <w:lang w:val="en-US" w:eastAsia="en-US"/>
        </w:rPr>
        <w:t xml:space="preserve">        </w:t>
      </w:r>
      <w:r w:rsidR="004978AB" w:rsidRPr="00797BD0">
        <w:rPr>
          <w:rFonts w:cs="Arial"/>
          <w:b/>
          <w:szCs w:val="24"/>
          <w:lang w:val="en-US" w:eastAsia="en-US"/>
        </w:rPr>
        <w:t>GENERAL PROCUREMENT DATA</w:t>
      </w:r>
    </w:p>
    <w:p w:rsidR="004978AB" w:rsidRPr="00797BD0" w:rsidRDefault="004978AB" w:rsidP="004978AB">
      <w:pPr>
        <w:suppressAutoHyphens w:val="0"/>
        <w:contextualSpacing/>
        <w:jc w:val="both"/>
        <w:rPr>
          <w:rFonts w:cs="Arial"/>
          <w:b/>
          <w:szCs w:val="24"/>
          <w:lang w:val="en-US" w:eastAsia="en-US"/>
        </w:rPr>
      </w:pPr>
    </w:p>
    <w:p w:rsidR="004978AB" w:rsidRPr="00797BD0" w:rsidRDefault="004978AB" w:rsidP="004978AB">
      <w:pPr>
        <w:tabs>
          <w:tab w:val="center" w:pos="4788"/>
          <w:tab w:val="left" w:pos="6212"/>
        </w:tabs>
        <w:suppressAutoHyphens w:val="0"/>
        <w:contextualSpacing/>
        <w:jc w:val="both"/>
        <w:rPr>
          <w:rFonts w:cs="Arial"/>
          <w:b/>
          <w:bCs/>
          <w:szCs w:val="24"/>
          <w:lang w:val="en-US" w:eastAsia="en-US"/>
        </w:rPr>
      </w:pPr>
    </w:p>
    <w:p w:rsidR="004978AB" w:rsidRPr="00797BD0" w:rsidRDefault="004978AB" w:rsidP="004978AB">
      <w:pPr>
        <w:pStyle w:val="ListParagraph"/>
        <w:numPr>
          <w:ilvl w:val="0"/>
          <w:numId w:val="15"/>
        </w:numPr>
        <w:tabs>
          <w:tab w:val="left" w:pos="360"/>
        </w:tabs>
        <w:suppressAutoHyphens w:val="0"/>
        <w:contextualSpacing/>
        <w:jc w:val="both"/>
        <w:rPr>
          <w:rFonts w:cs="Arial"/>
          <w:szCs w:val="24"/>
          <w:lang w:val="en-US" w:eastAsia="en-US"/>
        </w:rPr>
      </w:pPr>
      <w:r w:rsidRPr="00797BD0">
        <w:rPr>
          <w:rFonts w:cs="Arial"/>
          <w:szCs w:val="24"/>
          <w:lang w:val="en-US"/>
        </w:rPr>
        <w:t xml:space="preserve">Corporate Enterprise “Thermal Power Plants Nikola Tesla”,  ltd. Obrenovac, St. </w:t>
      </w:r>
      <w:proofErr w:type="spellStart"/>
      <w:r w:rsidRPr="00797BD0">
        <w:rPr>
          <w:rFonts w:cs="Arial"/>
          <w:szCs w:val="24"/>
          <w:lang w:val="en-US"/>
        </w:rPr>
        <w:t>Bogoljuba</w:t>
      </w:r>
      <w:proofErr w:type="spellEnd"/>
      <w:r w:rsidRPr="00797BD0">
        <w:rPr>
          <w:rFonts w:cs="Arial"/>
          <w:szCs w:val="24"/>
          <w:lang w:val="en-US"/>
        </w:rPr>
        <w:t xml:space="preserve"> </w:t>
      </w:r>
      <w:proofErr w:type="spellStart"/>
      <w:r w:rsidRPr="00797BD0">
        <w:rPr>
          <w:rFonts w:cs="Arial"/>
          <w:szCs w:val="24"/>
          <w:lang w:val="en-US"/>
        </w:rPr>
        <w:t>Uroševića</w:t>
      </w:r>
      <w:proofErr w:type="spellEnd"/>
      <w:r w:rsidRPr="00797BD0">
        <w:rPr>
          <w:rFonts w:cs="Arial"/>
          <w:szCs w:val="24"/>
          <w:lang w:val="en-US"/>
        </w:rPr>
        <w:t xml:space="preserve"> – </w:t>
      </w:r>
      <w:proofErr w:type="spellStart"/>
      <w:r w:rsidRPr="00797BD0">
        <w:rPr>
          <w:rFonts w:cs="Arial"/>
          <w:szCs w:val="24"/>
          <w:lang w:val="en-US"/>
        </w:rPr>
        <w:t>Crnog</w:t>
      </w:r>
      <w:proofErr w:type="spellEnd"/>
      <w:r w:rsidRPr="00797BD0">
        <w:rPr>
          <w:rFonts w:cs="Arial"/>
          <w:szCs w:val="24"/>
          <w:lang w:val="en-US"/>
        </w:rPr>
        <w:t xml:space="preserve"> </w:t>
      </w:r>
      <w:proofErr w:type="spellStart"/>
      <w:r w:rsidRPr="00797BD0">
        <w:rPr>
          <w:rFonts w:cs="Arial"/>
          <w:szCs w:val="24"/>
          <w:lang w:val="en-US"/>
        </w:rPr>
        <w:t>број</w:t>
      </w:r>
      <w:proofErr w:type="spellEnd"/>
      <w:r w:rsidRPr="00797BD0">
        <w:rPr>
          <w:rFonts w:cs="Arial"/>
          <w:szCs w:val="24"/>
          <w:lang w:val="en-US"/>
        </w:rPr>
        <w:t xml:space="preserve"> 44, 11500 Obrenovac, The Republic of Serbia </w:t>
      </w:r>
      <w:r w:rsidRPr="00797BD0">
        <w:rPr>
          <w:rFonts w:cs="Arial"/>
          <w:szCs w:val="24"/>
          <w:lang w:val="en-US" w:eastAsia="en-US"/>
        </w:rPr>
        <w:t>(hereinafter referred to as: Purchaser), Internet page of the Purchaser</w:t>
      </w:r>
      <w:r w:rsidRPr="00797BD0">
        <w:rPr>
          <w:szCs w:val="24"/>
          <w:lang w:val="en-US"/>
        </w:rPr>
        <w:t xml:space="preserve"> </w:t>
      </w:r>
      <w:hyperlink r:id="rId20" w:history="1">
        <w:r w:rsidRPr="00797BD0">
          <w:rPr>
            <w:rStyle w:val="Hyperlink"/>
            <w:rFonts w:cs="Arial"/>
            <w:szCs w:val="24"/>
            <w:lang w:val="en-US"/>
          </w:rPr>
          <w:t>www.tent.rs</w:t>
        </w:r>
      </w:hyperlink>
      <w:r w:rsidRPr="00797BD0">
        <w:rPr>
          <w:rStyle w:val="Hyperlink"/>
          <w:rFonts w:cs="Arial"/>
          <w:szCs w:val="24"/>
          <w:lang w:val="en-US"/>
        </w:rPr>
        <w:t>.</w:t>
      </w:r>
    </w:p>
    <w:p w:rsidR="004978AB" w:rsidRPr="00797BD0" w:rsidRDefault="004978AB" w:rsidP="004978AB">
      <w:pPr>
        <w:pStyle w:val="ListParagraph"/>
        <w:tabs>
          <w:tab w:val="left" w:pos="360"/>
        </w:tabs>
        <w:suppressAutoHyphens w:val="0"/>
        <w:contextualSpacing/>
        <w:jc w:val="both"/>
        <w:rPr>
          <w:szCs w:val="24"/>
          <w:lang w:val="en-US"/>
        </w:rPr>
      </w:pPr>
    </w:p>
    <w:p w:rsidR="004978AB" w:rsidRPr="00797BD0" w:rsidRDefault="004978AB" w:rsidP="004978AB">
      <w:pPr>
        <w:pStyle w:val="ListParagraph"/>
        <w:numPr>
          <w:ilvl w:val="0"/>
          <w:numId w:val="15"/>
        </w:numPr>
        <w:tabs>
          <w:tab w:val="left" w:pos="360"/>
        </w:tabs>
        <w:suppressAutoHyphens w:val="0"/>
        <w:contextualSpacing/>
        <w:jc w:val="both"/>
        <w:rPr>
          <w:lang w:val="en-US"/>
        </w:rPr>
      </w:pPr>
      <w:r w:rsidRPr="00797BD0">
        <w:rPr>
          <w:rFonts w:cs="Arial"/>
          <w:szCs w:val="24"/>
          <w:lang w:val="en-US" w:eastAsia="en-US"/>
        </w:rPr>
        <w:t xml:space="preserve">Subject procurement is conducted in the procurement procedure to which the Law on Public Procurement of Republic of Serbia does not apply, in accordance with art. 122. </w:t>
      </w:r>
      <w:proofErr w:type="gramStart"/>
      <w:r w:rsidRPr="00797BD0">
        <w:rPr>
          <w:rFonts w:cs="Arial"/>
          <w:szCs w:val="24"/>
          <w:lang w:val="en-US" w:eastAsia="en-US"/>
        </w:rPr>
        <w:t>par</w:t>
      </w:r>
      <w:proofErr w:type="gramEnd"/>
      <w:r w:rsidRPr="00797BD0">
        <w:rPr>
          <w:rFonts w:cs="Arial"/>
          <w:szCs w:val="24"/>
          <w:lang w:val="en-US" w:eastAsia="en-US"/>
        </w:rPr>
        <w:t xml:space="preserve"> 1. </w:t>
      </w:r>
      <w:proofErr w:type="gramStart"/>
      <w:r w:rsidRPr="00797BD0">
        <w:rPr>
          <w:rFonts w:cs="Arial"/>
          <w:szCs w:val="24"/>
          <w:lang w:val="en-US" w:eastAsia="en-US"/>
        </w:rPr>
        <w:t>item</w:t>
      </w:r>
      <w:proofErr w:type="gramEnd"/>
      <w:r w:rsidRPr="00797BD0">
        <w:rPr>
          <w:rFonts w:cs="Arial"/>
          <w:szCs w:val="24"/>
          <w:lang w:val="en-US" w:eastAsia="en-US"/>
        </w:rPr>
        <w:t xml:space="preserve"> 4.</w:t>
      </w:r>
      <w:r w:rsidRPr="00797BD0">
        <w:rPr>
          <w:rFonts w:eastAsia="TimesNewRomanPSMT"/>
          <w:lang w:val="en-US"/>
        </w:rPr>
        <w:t xml:space="preserve"> („Off. Gazette RS” no. 124/2012, hereinafter referred to as: Law or PPL).</w:t>
      </w:r>
      <w:r w:rsidRPr="00797BD0">
        <w:rPr>
          <w:rFonts w:cs="Arial"/>
          <w:szCs w:val="24"/>
          <w:lang w:val="en-US" w:eastAsia="en-US"/>
        </w:rPr>
        <w:t xml:space="preserve"> </w:t>
      </w:r>
    </w:p>
    <w:p w:rsidR="004978AB" w:rsidRPr="00797BD0" w:rsidRDefault="004978AB" w:rsidP="004978AB">
      <w:pPr>
        <w:tabs>
          <w:tab w:val="left" w:pos="360"/>
        </w:tabs>
        <w:suppressAutoHyphens w:val="0"/>
        <w:contextualSpacing/>
        <w:jc w:val="both"/>
        <w:rPr>
          <w:lang w:val="en-US"/>
        </w:rPr>
      </w:pPr>
    </w:p>
    <w:p w:rsidR="004978AB" w:rsidRPr="00797BD0" w:rsidRDefault="004978AB" w:rsidP="004978AB">
      <w:pPr>
        <w:pStyle w:val="ListParagraph"/>
        <w:numPr>
          <w:ilvl w:val="0"/>
          <w:numId w:val="15"/>
        </w:numPr>
        <w:suppressAutoHyphens w:val="0"/>
        <w:contextualSpacing/>
        <w:jc w:val="both"/>
        <w:rPr>
          <w:lang w:val="en-US"/>
        </w:rPr>
      </w:pPr>
      <w:r w:rsidRPr="00797BD0">
        <w:rPr>
          <w:rFonts w:cs="Arial"/>
          <w:szCs w:val="24"/>
          <w:lang w:val="en-US" w:eastAsia="en-US"/>
        </w:rPr>
        <w:t>Subject of this procurement no. 4419/2014 is procurement and delivery of coal</w:t>
      </w:r>
      <w:r w:rsidRPr="00797BD0">
        <w:rPr>
          <w:rFonts w:cs="Arial"/>
          <w:lang w:val="en-US"/>
        </w:rPr>
        <w:t xml:space="preserve"> – lignite (hereinafter also: goods) for electricity production in thermal power plant, for the needs of Corporate Enterprise „</w:t>
      </w:r>
      <w:r w:rsidRPr="00797BD0">
        <w:rPr>
          <w:lang w:val="en-US"/>
        </w:rPr>
        <w:t xml:space="preserve">Thermal Power Plants Nikola Tesla“ ltd. Obrenovac (ТЕNТ А and ТЕNТ B) </w:t>
      </w:r>
      <w:r w:rsidRPr="00797BD0">
        <w:rPr>
          <w:rFonts w:cs="Arial"/>
          <w:lang w:val="en-US"/>
        </w:rPr>
        <w:t>which operates in the system of Electric Power Industry of Serbia.</w:t>
      </w:r>
    </w:p>
    <w:p w:rsidR="004978AB" w:rsidRPr="00797BD0" w:rsidRDefault="004978AB" w:rsidP="004978AB">
      <w:pPr>
        <w:pStyle w:val="ListParagraph"/>
        <w:suppressAutoHyphens w:val="0"/>
        <w:ind w:left="810"/>
        <w:contextualSpacing/>
        <w:jc w:val="both"/>
        <w:rPr>
          <w:lang w:val="en-US"/>
        </w:rPr>
      </w:pPr>
    </w:p>
    <w:p w:rsidR="004978AB" w:rsidRPr="00797BD0" w:rsidRDefault="004978AB" w:rsidP="004978AB">
      <w:pPr>
        <w:pStyle w:val="ListParagraph"/>
        <w:numPr>
          <w:ilvl w:val="0"/>
          <w:numId w:val="15"/>
        </w:numPr>
        <w:suppressAutoHyphens w:val="0"/>
        <w:contextualSpacing/>
        <w:jc w:val="both"/>
        <w:rPr>
          <w:lang w:val="en-US"/>
        </w:rPr>
      </w:pPr>
      <w:r w:rsidRPr="00797BD0">
        <w:rPr>
          <w:rFonts w:cs="Arial"/>
          <w:lang w:val="en-US"/>
        </w:rPr>
        <w:t>Procurement is not formed in lots.</w:t>
      </w:r>
    </w:p>
    <w:p w:rsidR="004978AB" w:rsidRPr="00797BD0" w:rsidRDefault="004978AB" w:rsidP="004978AB">
      <w:pPr>
        <w:pStyle w:val="ListParagraph"/>
        <w:rPr>
          <w:rFonts w:cs="Arial"/>
          <w:szCs w:val="24"/>
          <w:lang w:val="en-US" w:eastAsia="en-US"/>
        </w:rPr>
      </w:pPr>
    </w:p>
    <w:p w:rsidR="004978AB" w:rsidRPr="00797BD0" w:rsidRDefault="004978AB" w:rsidP="004978AB">
      <w:pPr>
        <w:pStyle w:val="ListParagraph"/>
        <w:numPr>
          <w:ilvl w:val="0"/>
          <w:numId w:val="15"/>
        </w:numPr>
        <w:suppressAutoHyphens w:val="0"/>
        <w:contextualSpacing/>
        <w:jc w:val="both"/>
        <w:rPr>
          <w:rFonts w:cs="Arial"/>
          <w:szCs w:val="24"/>
          <w:lang w:val="en-US" w:eastAsia="en-US"/>
        </w:rPr>
      </w:pPr>
      <w:r w:rsidRPr="00797BD0">
        <w:rPr>
          <w:rFonts w:cs="Arial"/>
          <w:szCs w:val="24"/>
          <w:lang w:val="en-US" w:eastAsia="en-US"/>
        </w:rPr>
        <w:t>Procurement procedure is carried out in order to conclude procurement contract.</w:t>
      </w:r>
    </w:p>
    <w:p w:rsidR="004978AB" w:rsidRPr="00797BD0" w:rsidRDefault="004978AB" w:rsidP="004978AB">
      <w:pPr>
        <w:suppressAutoHyphens w:val="0"/>
        <w:contextualSpacing/>
        <w:jc w:val="both"/>
        <w:rPr>
          <w:rFonts w:cs="Arial"/>
          <w:szCs w:val="24"/>
          <w:lang w:val="en-US" w:eastAsia="en-US"/>
        </w:rPr>
      </w:pPr>
    </w:p>
    <w:p w:rsidR="004978AB" w:rsidRPr="00797BD0" w:rsidRDefault="004978AB" w:rsidP="004978AB">
      <w:pPr>
        <w:pStyle w:val="ListParagraph"/>
        <w:numPr>
          <w:ilvl w:val="0"/>
          <w:numId w:val="15"/>
        </w:numPr>
        <w:suppressAutoHyphens w:val="0"/>
        <w:contextualSpacing/>
        <w:jc w:val="both"/>
        <w:rPr>
          <w:rFonts w:cs="Arial"/>
          <w:b/>
          <w:szCs w:val="24"/>
          <w:lang w:val="en-US" w:eastAsia="en-US"/>
        </w:rPr>
      </w:pPr>
      <w:r w:rsidRPr="00797BD0">
        <w:rPr>
          <w:rFonts w:cs="Arial"/>
          <w:szCs w:val="24"/>
          <w:lang w:val="en-US" w:eastAsia="en-US"/>
        </w:rPr>
        <w:t xml:space="preserve">Contact person: Atina </w:t>
      </w:r>
      <w:proofErr w:type="spellStart"/>
      <w:r w:rsidRPr="00797BD0">
        <w:rPr>
          <w:rFonts w:cs="Arial"/>
          <w:szCs w:val="24"/>
          <w:lang w:val="en-US" w:eastAsia="en-US"/>
        </w:rPr>
        <w:t>Nedeljković</w:t>
      </w:r>
      <w:proofErr w:type="spellEnd"/>
      <w:r w:rsidRPr="00797BD0">
        <w:rPr>
          <w:rFonts w:cs="Arial"/>
          <w:szCs w:val="24"/>
          <w:lang w:val="en-US" w:eastAsia="en-US"/>
        </w:rPr>
        <w:t xml:space="preserve">, e-mail: </w:t>
      </w:r>
      <w:hyperlink r:id="rId21" w:history="1">
        <w:r w:rsidRPr="00797BD0">
          <w:rPr>
            <w:rStyle w:val="Hyperlink"/>
            <w:rFonts w:cs="Arial"/>
            <w:szCs w:val="24"/>
            <w:lang w:val="en-US" w:eastAsia="en-US"/>
          </w:rPr>
          <w:t>atina.nedeljkovic@tent.rs</w:t>
        </w:r>
      </w:hyperlink>
      <w:r w:rsidRPr="00797BD0">
        <w:rPr>
          <w:rFonts w:cs="Arial"/>
          <w:szCs w:val="24"/>
          <w:lang w:val="en-US" w:eastAsia="en-US"/>
        </w:rPr>
        <w:t xml:space="preserve"> </w:t>
      </w:r>
    </w:p>
    <w:p w:rsidR="004978AB" w:rsidRPr="00797BD0" w:rsidRDefault="004978AB" w:rsidP="004978AB">
      <w:pPr>
        <w:suppressAutoHyphens w:val="0"/>
        <w:contextualSpacing/>
        <w:jc w:val="both"/>
        <w:rPr>
          <w:rFonts w:cs="Arial"/>
          <w:b/>
          <w:szCs w:val="24"/>
          <w:lang w:val="en-US" w:eastAsia="en-US"/>
        </w:rPr>
      </w:pPr>
    </w:p>
    <w:p w:rsidR="004978AB" w:rsidRPr="00797BD0" w:rsidRDefault="004978AB" w:rsidP="004978AB">
      <w:pPr>
        <w:suppressAutoHyphens w:val="0"/>
        <w:contextualSpacing/>
        <w:jc w:val="both"/>
        <w:rPr>
          <w:rFonts w:cs="Arial"/>
          <w:b/>
          <w:szCs w:val="24"/>
          <w:lang w:val="en-US" w:eastAsia="en-US"/>
        </w:rPr>
      </w:pPr>
    </w:p>
    <w:p w:rsidR="004978AB" w:rsidRPr="00797BD0" w:rsidRDefault="004978AB" w:rsidP="004978AB">
      <w:pPr>
        <w:suppressAutoHyphens w:val="0"/>
        <w:contextualSpacing/>
        <w:jc w:val="both"/>
        <w:rPr>
          <w:rFonts w:cs="Arial"/>
          <w:b/>
          <w:szCs w:val="24"/>
          <w:lang w:val="en-US" w:eastAsia="en-US"/>
        </w:rPr>
      </w:pPr>
    </w:p>
    <w:p w:rsidR="004978AB" w:rsidRPr="00797BD0" w:rsidRDefault="004978AB" w:rsidP="004978AB">
      <w:pPr>
        <w:suppressAutoHyphens w:val="0"/>
        <w:contextualSpacing/>
        <w:jc w:val="both"/>
        <w:rPr>
          <w:rFonts w:cs="Arial"/>
          <w:b/>
          <w:szCs w:val="24"/>
          <w:lang w:val="en-US" w:eastAsia="en-US"/>
        </w:rPr>
      </w:pPr>
    </w:p>
    <w:p w:rsidR="004978AB" w:rsidRPr="00797BD0" w:rsidRDefault="004978AB" w:rsidP="004978AB">
      <w:pPr>
        <w:suppressAutoHyphens w:val="0"/>
        <w:contextualSpacing/>
        <w:jc w:val="both"/>
        <w:rPr>
          <w:rFonts w:cs="Arial"/>
          <w:b/>
          <w:szCs w:val="24"/>
          <w:lang w:val="en-US" w:eastAsia="en-US"/>
        </w:rPr>
      </w:pPr>
    </w:p>
    <w:p w:rsidR="004978AB" w:rsidRPr="00797BD0" w:rsidRDefault="004978AB" w:rsidP="004978AB">
      <w:pPr>
        <w:suppressAutoHyphens w:val="0"/>
        <w:contextualSpacing/>
        <w:jc w:val="both"/>
        <w:rPr>
          <w:rFonts w:cs="Arial"/>
          <w:b/>
          <w:szCs w:val="24"/>
          <w:lang w:val="en-US" w:eastAsia="en-US"/>
        </w:rPr>
      </w:pPr>
    </w:p>
    <w:p w:rsidR="004978AB" w:rsidRDefault="004978AB" w:rsidP="004978AB">
      <w:pPr>
        <w:rPr>
          <w:rFonts w:cs="Arial"/>
          <w:b/>
          <w:szCs w:val="24"/>
          <w:lang w:val="en-US"/>
        </w:rPr>
      </w:pPr>
    </w:p>
    <w:p w:rsidR="005F0C08" w:rsidRDefault="005F0C08" w:rsidP="004978AB">
      <w:pPr>
        <w:rPr>
          <w:rFonts w:cs="Arial"/>
          <w:b/>
          <w:szCs w:val="24"/>
          <w:lang w:val="en-US"/>
        </w:rPr>
      </w:pPr>
    </w:p>
    <w:p w:rsidR="005F0C08" w:rsidRPr="00797BD0" w:rsidRDefault="005F0C08" w:rsidP="004978AB">
      <w:pPr>
        <w:rPr>
          <w:rFonts w:cs="Arial"/>
          <w:b/>
          <w:szCs w:val="24"/>
          <w:lang w:val="en-US"/>
        </w:rPr>
      </w:pPr>
    </w:p>
    <w:p w:rsidR="004978AB" w:rsidRPr="00797BD0" w:rsidRDefault="004978AB" w:rsidP="004978AB">
      <w:pPr>
        <w:suppressAutoHyphens w:val="0"/>
        <w:rPr>
          <w:rFonts w:cs="Arial"/>
          <w:b/>
          <w:szCs w:val="24"/>
          <w:lang w:val="en-US"/>
        </w:rPr>
      </w:pPr>
      <w:r w:rsidRPr="00797BD0">
        <w:rPr>
          <w:rFonts w:cs="Arial"/>
          <w:b/>
          <w:szCs w:val="24"/>
          <w:lang w:val="en-US"/>
        </w:rPr>
        <w:br w:type="page"/>
      </w:r>
    </w:p>
    <w:p w:rsidR="004978AB" w:rsidRPr="00797BD0" w:rsidRDefault="00797BD0" w:rsidP="004978AB">
      <w:pPr>
        <w:jc w:val="both"/>
        <w:rPr>
          <w:rFonts w:cs="Arial"/>
          <w:b/>
          <w:bCs/>
          <w:i/>
          <w:iCs/>
          <w:szCs w:val="24"/>
          <w:lang w:val="en-US"/>
        </w:rPr>
      </w:pPr>
      <w:r w:rsidRPr="00797BD0">
        <w:rPr>
          <w:rFonts w:cs="Arial"/>
          <w:b/>
          <w:szCs w:val="24"/>
          <w:lang w:val="en-US"/>
        </w:rPr>
        <w:lastRenderedPageBreak/>
        <w:t xml:space="preserve">PART 2        </w:t>
      </w:r>
      <w:r w:rsidR="004978AB" w:rsidRPr="00797BD0">
        <w:rPr>
          <w:rFonts w:cs="Arial"/>
          <w:b/>
          <w:szCs w:val="24"/>
          <w:lang w:val="en-US"/>
        </w:rPr>
        <w:t xml:space="preserve">TYPE, QUALITY, TECHNICAL CHARACTERISTICSS, QUANTITY AND DESCRIPTION OF GOODS, THE MANNER OF CONTROL AND PROVISION OF QUALITY ASSURANCE, DELIVERY DEADLINE, </w:t>
      </w:r>
      <w:proofErr w:type="gramStart"/>
      <w:r w:rsidR="004978AB" w:rsidRPr="00797BD0">
        <w:rPr>
          <w:rFonts w:cs="Arial"/>
          <w:b/>
          <w:szCs w:val="24"/>
          <w:lang w:val="en-US"/>
        </w:rPr>
        <w:t>PLACE</w:t>
      </w:r>
      <w:proofErr w:type="gramEnd"/>
      <w:r w:rsidR="004978AB" w:rsidRPr="00797BD0">
        <w:rPr>
          <w:rFonts w:cs="Arial"/>
          <w:b/>
          <w:szCs w:val="24"/>
          <w:lang w:val="en-US"/>
        </w:rPr>
        <w:t xml:space="preserve"> OF DELIVERY OF GOODS</w:t>
      </w:r>
    </w:p>
    <w:p w:rsidR="004978AB" w:rsidRPr="00797BD0" w:rsidRDefault="004978AB" w:rsidP="004978AB">
      <w:pPr>
        <w:jc w:val="both"/>
        <w:rPr>
          <w:rFonts w:cs="Arial"/>
          <w:b/>
          <w:bCs/>
          <w:i/>
          <w:iCs/>
          <w:szCs w:val="24"/>
          <w:lang w:val="en-US"/>
        </w:rPr>
      </w:pPr>
    </w:p>
    <w:p w:rsidR="004978AB" w:rsidRPr="00797BD0" w:rsidRDefault="004978AB" w:rsidP="004978AB">
      <w:pPr>
        <w:jc w:val="both"/>
        <w:rPr>
          <w:rFonts w:cs="Arial"/>
          <w:bCs/>
          <w:iCs/>
          <w:szCs w:val="24"/>
          <w:lang w:val="en-US"/>
        </w:rPr>
      </w:pPr>
      <w:r w:rsidRPr="00797BD0">
        <w:rPr>
          <w:rFonts w:cs="Arial"/>
          <w:szCs w:val="24"/>
          <w:lang w:val="en-US" w:eastAsia="en-US"/>
        </w:rPr>
        <w:t>Subject of procurement is procurement and delivery of coal</w:t>
      </w:r>
      <w:r w:rsidRPr="00797BD0">
        <w:rPr>
          <w:rFonts w:cs="Arial"/>
          <w:lang w:val="en-US"/>
        </w:rPr>
        <w:t xml:space="preserve"> – lignite for the needs of Corporate Enterprise „</w:t>
      </w:r>
      <w:r w:rsidRPr="00797BD0">
        <w:rPr>
          <w:lang w:val="en-US"/>
        </w:rPr>
        <w:t xml:space="preserve">Thermal Power Plants Nikola Tesla“ ltd. Obrenovac </w:t>
      </w:r>
      <w:r w:rsidRPr="00797BD0">
        <w:rPr>
          <w:rFonts w:cs="Arial"/>
          <w:lang w:val="en-US"/>
        </w:rPr>
        <w:t>which operates in the system of Electric Power Industry of Serbia, for the period of 5 months (dated 01.11.2014 until 31.03.2015), from the date of conclusion of the contract, divided by months:</w:t>
      </w:r>
    </w:p>
    <w:p w:rsidR="004978AB" w:rsidRPr="00797BD0" w:rsidRDefault="004978AB" w:rsidP="004978AB">
      <w:pPr>
        <w:pStyle w:val="ListParagraph"/>
        <w:numPr>
          <w:ilvl w:val="0"/>
          <w:numId w:val="27"/>
        </w:numPr>
        <w:suppressAutoHyphens w:val="0"/>
        <w:contextualSpacing/>
        <w:jc w:val="both"/>
        <w:rPr>
          <w:rFonts w:cs="Arial"/>
          <w:lang w:val="en-US"/>
        </w:rPr>
      </w:pPr>
      <w:r w:rsidRPr="00797BD0">
        <w:rPr>
          <w:rFonts w:cs="Arial"/>
          <w:lang w:val="en-US"/>
        </w:rPr>
        <w:t xml:space="preserve">November 2014 in a quantity of </w:t>
      </w:r>
      <w:r w:rsidR="005F0C08">
        <w:rPr>
          <w:rFonts w:cs="Arial"/>
          <w:lang w:val="en-US"/>
        </w:rPr>
        <w:t>150</w:t>
      </w:r>
      <w:r w:rsidRPr="00797BD0">
        <w:rPr>
          <w:rFonts w:cs="Arial"/>
          <w:lang w:val="en-US"/>
        </w:rPr>
        <w:t>.000 tons (+/-20%),</w:t>
      </w:r>
    </w:p>
    <w:p w:rsidR="004978AB" w:rsidRPr="00797BD0" w:rsidRDefault="004978AB" w:rsidP="004978AB">
      <w:pPr>
        <w:pStyle w:val="ListParagraph"/>
        <w:numPr>
          <w:ilvl w:val="0"/>
          <w:numId w:val="27"/>
        </w:numPr>
        <w:suppressAutoHyphens w:val="0"/>
        <w:contextualSpacing/>
        <w:jc w:val="both"/>
        <w:rPr>
          <w:rFonts w:cs="Arial"/>
          <w:lang w:val="en-US"/>
        </w:rPr>
      </w:pPr>
      <w:r w:rsidRPr="00797BD0">
        <w:rPr>
          <w:rFonts w:cs="Arial"/>
          <w:lang w:val="en-US"/>
        </w:rPr>
        <w:t>D</w:t>
      </w:r>
      <w:r w:rsidR="005F0C08">
        <w:rPr>
          <w:rFonts w:cs="Arial"/>
          <w:lang w:val="en-US"/>
        </w:rPr>
        <w:t>ecember 2014 in a quantity of 31</w:t>
      </w:r>
      <w:r w:rsidRPr="00797BD0">
        <w:rPr>
          <w:rFonts w:cs="Arial"/>
          <w:lang w:val="en-US"/>
        </w:rPr>
        <w:t>0.000 tons (+/-20%),</w:t>
      </w:r>
    </w:p>
    <w:p w:rsidR="004978AB" w:rsidRPr="00797BD0" w:rsidRDefault="004978AB" w:rsidP="004978AB">
      <w:pPr>
        <w:pStyle w:val="ListParagraph"/>
        <w:numPr>
          <w:ilvl w:val="0"/>
          <w:numId w:val="27"/>
        </w:numPr>
        <w:suppressAutoHyphens w:val="0"/>
        <w:contextualSpacing/>
        <w:jc w:val="both"/>
        <w:rPr>
          <w:rFonts w:cs="Arial"/>
          <w:lang w:val="en-US"/>
        </w:rPr>
      </w:pPr>
      <w:r w:rsidRPr="00797BD0">
        <w:rPr>
          <w:rFonts w:cs="Arial"/>
          <w:lang w:val="en-US"/>
        </w:rPr>
        <w:t xml:space="preserve">January 2015. </w:t>
      </w:r>
      <w:proofErr w:type="gramStart"/>
      <w:r w:rsidRPr="00797BD0">
        <w:rPr>
          <w:rFonts w:cs="Arial"/>
          <w:lang w:val="en-US"/>
        </w:rPr>
        <w:t>in</w:t>
      </w:r>
      <w:proofErr w:type="gramEnd"/>
      <w:r w:rsidRPr="00797BD0">
        <w:rPr>
          <w:rFonts w:cs="Arial"/>
          <w:lang w:val="en-US"/>
        </w:rPr>
        <w:t xml:space="preserve"> a quantity of 3</w:t>
      </w:r>
      <w:r w:rsidR="005F0C08">
        <w:rPr>
          <w:rFonts w:cs="Arial"/>
          <w:lang w:val="en-US"/>
        </w:rPr>
        <w:t>1</w:t>
      </w:r>
      <w:r w:rsidRPr="00797BD0">
        <w:rPr>
          <w:rFonts w:cs="Arial"/>
          <w:lang w:val="en-US"/>
        </w:rPr>
        <w:t>0.000 tons (+/-20%),</w:t>
      </w:r>
    </w:p>
    <w:p w:rsidR="004978AB" w:rsidRPr="00797BD0" w:rsidRDefault="004978AB" w:rsidP="004978AB">
      <w:pPr>
        <w:pStyle w:val="ListParagraph"/>
        <w:numPr>
          <w:ilvl w:val="0"/>
          <w:numId w:val="27"/>
        </w:numPr>
        <w:suppressAutoHyphens w:val="0"/>
        <w:contextualSpacing/>
        <w:jc w:val="both"/>
        <w:rPr>
          <w:rFonts w:cs="Arial"/>
          <w:lang w:val="en-US"/>
        </w:rPr>
      </w:pPr>
      <w:r w:rsidRPr="00797BD0">
        <w:rPr>
          <w:rFonts w:cs="Arial"/>
          <w:lang w:val="en-US"/>
        </w:rPr>
        <w:t xml:space="preserve">February 2015 in a quantity of </w:t>
      </w:r>
      <w:r w:rsidR="005F0C08">
        <w:rPr>
          <w:rFonts w:cs="Arial"/>
          <w:lang w:val="en-US"/>
        </w:rPr>
        <w:t>280</w:t>
      </w:r>
      <w:r w:rsidRPr="00797BD0">
        <w:rPr>
          <w:rFonts w:cs="Arial"/>
          <w:lang w:val="en-US"/>
        </w:rPr>
        <w:t>.000 tons (+/-20%),</w:t>
      </w:r>
    </w:p>
    <w:p w:rsidR="004978AB" w:rsidRPr="00797BD0" w:rsidRDefault="004978AB" w:rsidP="004978AB">
      <w:pPr>
        <w:pStyle w:val="ListParagraph"/>
        <w:numPr>
          <w:ilvl w:val="0"/>
          <w:numId w:val="27"/>
        </w:numPr>
        <w:suppressAutoHyphens w:val="0"/>
        <w:contextualSpacing/>
        <w:jc w:val="both"/>
        <w:rPr>
          <w:rFonts w:cs="Arial"/>
          <w:lang w:val="en-US"/>
        </w:rPr>
      </w:pPr>
      <w:r w:rsidRPr="00797BD0">
        <w:rPr>
          <w:rFonts w:cs="Arial"/>
          <w:lang w:val="en-US"/>
        </w:rPr>
        <w:t xml:space="preserve">March 2015 in a quantity of </w:t>
      </w:r>
      <w:r w:rsidR="005F0C08">
        <w:rPr>
          <w:rFonts w:cs="Arial"/>
          <w:lang w:val="en-US"/>
        </w:rPr>
        <w:t>250</w:t>
      </w:r>
      <w:r w:rsidRPr="00797BD0">
        <w:rPr>
          <w:rFonts w:cs="Arial"/>
          <w:lang w:val="en-US"/>
        </w:rPr>
        <w:t>.000 tons (+/-20%),</w:t>
      </w:r>
    </w:p>
    <w:p w:rsidR="004978AB" w:rsidRPr="00797BD0" w:rsidRDefault="004978AB" w:rsidP="004978AB">
      <w:pPr>
        <w:suppressAutoHyphens w:val="0"/>
        <w:contextualSpacing/>
        <w:jc w:val="both"/>
        <w:rPr>
          <w:rFonts w:cs="Arial"/>
          <w:lang w:val="en-US"/>
        </w:rPr>
      </w:pPr>
      <w:proofErr w:type="gramStart"/>
      <w:r w:rsidRPr="00797BD0">
        <w:rPr>
          <w:rFonts w:cs="Arial"/>
          <w:lang w:val="en-US"/>
        </w:rPr>
        <w:t>i.e</w:t>
      </w:r>
      <w:proofErr w:type="gramEnd"/>
      <w:r w:rsidRPr="00797BD0">
        <w:rPr>
          <w:rFonts w:cs="Arial"/>
          <w:lang w:val="en-US"/>
        </w:rPr>
        <w:t>. daily average of 10.000 tons (+/-20%),</w:t>
      </w:r>
      <w:r w:rsidR="00EF1D4B">
        <w:rPr>
          <w:rFonts w:cs="Arial"/>
          <w:lang w:val="en-US"/>
        </w:rPr>
        <w:t xml:space="preserve">  low heating value 6900-8600 kJ</w:t>
      </w:r>
      <w:r w:rsidRPr="00797BD0">
        <w:rPr>
          <w:rFonts w:cs="Arial"/>
          <w:lang w:val="en-US"/>
        </w:rPr>
        <w:t>/kg</w:t>
      </w:r>
      <w:r w:rsidR="00CA05C2" w:rsidRPr="00797BD0">
        <w:rPr>
          <w:rFonts w:cs="Arial"/>
          <w:lang w:val="en-US"/>
        </w:rPr>
        <w:t xml:space="preserve"> w</w:t>
      </w:r>
      <w:r w:rsidR="005F0C08">
        <w:rPr>
          <w:rFonts w:cs="Arial"/>
          <w:lang w:val="en-US"/>
        </w:rPr>
        <w:t>hich amounts 1.560.</w:t>
      </w:r>
      <w:r w:rsidR="00CA05C2" w:rsidRPr="00797BD0">
        <w:rPr>
          <w:rFonts w:cs="Arial"/>
          <w:lang w:val="en-US"/>
        </w:rPr>
        <w:t>000 tons with the option +20%.</w:t>
      </w:r>
    </w:p>
    <w:p w:rsidR="004978AB" w:rsidRPr="00797BD0" w:rsidRDefault="004978AB" w:rsidP="004978AB">
      <w:pPr>
        <w:suppressAutoHyphens w:val="0"/>
        <w:contextualSpacing/>
        <w:jc w:val="both"/>
        <w:rPr>
          <w:rFonts w:cs="Arial"/>
          <w:lang w:val="en-US"/>
        </w:rPr>
      </w:pPr>
    </w:p>
    <w:p w:rsidR="004978AB" w:rsidRPr="00797BD0" w:rsidRDefault="004978AB" w:rsidP="004978AB">
      <w:pPr>
        <w:suppressAutoHyphens w:val="0"/>
        <w:contextualSpacing/>
        <w:jc w:val="both"/>
        <w:rPr>
          <w:rFonts w:cs="Arial"/>
          <w:b/>
          <w:highlight w:val="green"/>
          <w:lang w:val="en-US"/>
        </w:rPr>
      </w:pPr>
      <w:r w:rsidRPr="00797BD0">
        <w:rPr>
          <w:rFonts w:cs="Arial"/>
          <w:b/>
          <w:lang w:val="en-US"/>
        </w:rPr>
        <w:t>Purchaser / Buyer has the option to request delivery of larger quantities of coal (up to 500,000 tons) for February and March, as well as the option of cancellation of delivery for those months, with submission of a notice to the Bidder / Seller: until January 15, 2015 for February and until February 15, 2015 for March.</w:t>
      </w:r>
    </w:p>
    <w:p w:rsidR="00A50FE6" w:rsidRPr="00797BD0" w:rsidRDefault="00A50FE6" w:rsidP="00A50FE6">
      <w:pPr>
        <w:suppressAutoHyphens w:val="0"/>
        <w:contextualSpacing/>
        <w:jc w:val="both"/>
        <w:rPr>
          <w:rFonts w:cs="Arial"/>
          <w:b/>
          <w:lang w:val="en-US"/>
        </w:rPr>
      </w:pPr>
    </w:p>
    <w:p w:rsidR="00A50FE6" w:rsidRPr="00797BD0" w:rsidRDefault="00A50FE6" w:rsidP="00A50FE6">
      <w:pPr>
        <w:suppressAutoHyphens w:val="0"/>
        <w:contextualSpacing/>
        <w:jc w:val="both"/>
        <w:rPr>
          <w:rFonts w:cs="Arial"/>
          <w:b/>
          <w:lang w:val="en-US"/>
        </w:rPr>
      </w:pPr>
      <w:r w:rsidRPr="00797BD0">
        <w:rPr>
          <w:rFonts w:cs="Arial"/>
          <w:b/>
          <w:lang w:val="en-US"/>
        </w:rPr>
        <w:t xml:space="preserve">The additional quantity for specific months is: </w:t>
      </w:r>
    </w:p>
    <w:p w:rsidR="00A50FE6" w:rsidRPr="00797BD0" w:rsidRDefault="00A50FE6" w:rsidP="00A50FE6">
      <w:pPr>
        <w:suppressAutoHyphens w:val="0"/>
        <w:contextualSpacing/>
        <w:jc w:val="both"/>
        <w:rPr>
          <w:rFonts w:cs="Arial"/>
          <w:b/>
          <w:lang w:val="en-US"/>
        </w:rPr>
      </w:pPr>
    </w:p>
    <w:p w:rsidR="00A50FE6" w:rsidRPr="00797BD0" w:rsidRDefault="00A50FE6" w:rsidP="00A50FE6">
      <w:pPr>
        <w:suppressAutoHyphens w:val="0"/>
        <w:contextualSpacing/>
        <w:jc w:val="both"/>
        <w:rPr>
          <w:rFonts w:cs="Arial"/>
          <w:b/>
          <w:lang w:val="en-US"/>
        </w:rPr>
      </w:pPr>
      <w:r w:rsidRPr="00797BD0">
        <w:rPr>
          <w:rFonts w:cs="Arial"/>
          <w:b/>
          <w:lang w:val="en-US"/>
        </w:rPr>
        <w:t>- January up to 180,000 tons</w:t>
      </w:r>
    </w:p>
    <w:p w:rsidR="00A50FE6" w:rsidRPr="00797BD0" w:rsidRDefault="00A50FE6" w:rsidP="00A50FE6">
      <w:pPr>
        <w:suppressAutoHyphens w:val="0"/>
        <w:contextualSpacing/>
        <w:jc w:val="both"/>
        <w:rPr>
          <w:rFonts w:cs="Arial"/>
          <w:b/>
          <w:lang w:val="en-US"/>
        </w:rPr>
      </w:pPr>
      <w:r w:rsidRPr="00797BD0">
        <w:rPr>
          <w:rFonts w:cs="Arial"/>
          <w:b/>
          <w:lang w:val="en-US"/>
        </w:rPr>
        <w:t>- February up to 150,000 tons</w:t>
      </w:r>
    </w:p>
    <w:p w:rsidR="00A50FE6" w:rsidRPr="00797BD0" w:rsidRDefault="00A50FE6" w:rsidP="00A50FE6">
      <w:pPr>
        <w:jc w:val="both"/>
        <w:rPr>
          <w:rFonts w:cs="Arial"/>
          <w:b/>
          <w:lang w:val="en-US"/>
        </w:rPr>
      </w:pPr>
      <w:r w:rsidRPr="00797BD0">
        <w:rPr>
          <w:rFonts w:cs="Arial"/>
          <w:b/>
          <w:lang w:val="en-US"/>
        </w:rPr>
        <w:t>- March up to 170,000 tons,</w:t>
      </w:r>
    </w:p>
    <w:p w:rsidR="00A50FE6" w:rsidRPr="00797BD0" w:rsidRDefault="00A50FE6" w:rsidP="00A50FE6">
      <w:pPr>
        <w:jc w:val="both"/>
        <w:rPr>
          <w:rFonts w:cs="Arial"/>
          <w:b/>
          <w:lang w:val="en-US"/>
        </w:rPr>
      </w:pPr>
    </w:p>
    <w:p w:rsidR="00A50FE6" w:rsidRPr="00797BD0" w:rsidRDefault="00A50FE6" w:rsidP="00A50FE6">
      <w:pPr>
        <w:jc w:val="both"/>
        <w:rPr>
          <w:rFonts w:cs="Arial"/>
          <w:b/>
          <w:lang w:val="en-US"/>
        </w:rPr>
      </w:pPr>
      <w:proofErr w:type="gramStart"/>
      <w:r w:rsidRPr="00797BD0">
        <w:rPr>
          <w:rFonts w:cs="Arial"/>
          <w:b/>
          <w:lang w:val="en-US"/>
        </w:rPr>
        <w:t>Which amounts to 500,000 tons.</w:t>
      </w:r>
      <w:proofErr w:type="gramEnd"/>
    </w:p>
    <w:p w:rsidR="00A50FE6" w:rsidRPr="00797BD0" w:rsidRDefault="00A50FE6" w:rsidP="00A50FE6">
      <w:pPr>
        <w:jc w:val="both"/>
        <w:rPr>
          <w:rFonts w:cs="Arial"/>
          <w:bCs/>
          <w:lang w:val="en-US"/>
        </w:rPr>
      </w:pPr>
    </w:p>
    <w:p w:rsidR="00A50FE6" w:rsidRPr="00797BD0" w:rsidRDefault="00A50FE6" w:rsidP="00A50FE6">
      <w:pPr>
        <w:jc w:val="both"/>
        <w:rPr>
          <w:rFonts w:cs="Arial"/>
          <w:b/>
          <w:bCs/>
          <w:lang w:val="en-US"/>
        </w:rPr>
      </w:pPr>
      <w:r w:rsidRPr="00797BD0">
        <w:rPr>
          <w:rFonts w:cs="Arial"/>
          <w:b/>
          <w:bCs/>
          <w:lang w:val="en-US"/>
        </w:rPr>
        <w:t>Total quantity to be procured is 2,060,000 tons.</w:t>
      </w:r>
    </w:p>
    <w:p w:rsidR="00A50FE6" w:rsidRPr="00797BD0" w:rsidRDefault="00A50FE6" w:rsidP="00A50FE6">
      <w:pPr>
        <w:jc w:val="both"/>
        <w:rPr>
          <w:rFonts w:cs="Arial"/>
          <w:bCs/>
          <w:lang w:val="en-US"/>
        </w:rPr>
      </w:pPr>
    </w:p>
    <w:p w:rsidR="004978AB" w:rsidRPr="00797BD0" w:rsidRDefault="004978AB" w:rsidP="004978AB">
      <w:pPr>
        <w:jc w:val="both"/>
        <w:rPr>
          <w:rFonts w:cs="Arial"/>
          <w:bCs/>
          <w:lang w:val="en-US"/>
        </w:rPr>
      </w:pPr>
      <w:r w:rsidRPr="00797BD0">
        <w:rPr>
          <w:rFonts w:cs="Arial"/>
          <w:b/>
          <w:bCs/>
          <w:lang w:val="en-US"/>
        </w:rPr>
        <w:t>The above amounts are approximate and the Purchaser reserves the right not to implement concluded contract for the total amount of</w:t>
      </w:r>
      <w:r w:rsidR="00A50FE6" w:rsidRPr="00797BD0">
        <w:rPr>
          <w:rFonts w:cs="Arial"/>
          <w:b/>
          <w:bCs/>
          <w:lang w:val="en-US"/>
        </w:rPr>
        <w:t xml:space="preserve"> 2,060,000 tons</w:t>
      </w:r>
      <w:r w:rsidRPr="00797BD0">
        <w:rPr>
          <w:rFonts w:cs="Arial"/>
          <w:bCs/>
          <w:lang w:val="en-US"/>
        </w:rPr>
        <w:t>.</w:t>
      </w:r>
    </w:p>
    <w:p w:rsidR="004978AB" w:rsidRPr="00797BD0" w:rsidRDefault="004978AB" w:rsidP="004978AB">
      <w:pPr>
        <w:jc w:val="both"/>
        <w:rPr>
          <w:lang w:val="en-US"/>
        </w:rPr>
      </w:pPr>
    </w:p>
    <w:p w:rsidR="004978AB" w:rsidRPr="00797BD0" w:rsidRDefault="004978AB" w:rsidP="004978AB">
      <w:pPr>
        <w:jc w:val="center"/>
        <w:rPr>
          <w:rFonts w:eastAsia="TimesNewRomanPSMT" w:cs="Arial"/>
          <w:b/>
          <w:szCs w:val="24"/>
          <w:lang w:val="en-US"/>
        </w:rPr>
      </w:pPr>
      <w:r w:rsidRPr="00797BD0">
        <w:rPr>
          <w:b/>
          <w:lang w:val="en-US"/>
        </w:rPr>
        <w:t>2.1 QUALITY OF COAL – LIGNITE</w:t>
      </w:r>
    </w:p>
    <w:p w:rsidR="004978AB" w:rsidRPr="00797BD0" w:rsidRDefault="004978AB" w:rsidP="004978AB">
      <w:pPr>
        <w:pStyle w:val="Default"/>
        <w:jc w:val="center"/>
        <w:rPr>
          <w:rFonts w:ascii="Arial" w:hAnsi="Arial" w:cs="Arial"/>
          <w:lang w:val="en-US"/>
        </w:rPr>
      </w:pPr>
    </w:p>
    <w:p w:rsidR="004978AB" w:rsidRPr="00797BD0" w:rsidRDefault="004978AB" w:rsidP="004978AB">
      <w:pPr>
        <w:suppressAutoHyphens w:val="0"/>
        <w:autoSpaceDE w:val="0"/>
        <w:autoSpaceDN w:val="0"/>
        <w:adjustRightInd w:val="0"/>
        <w:jc w:val="both"/>
        <w:rPr>
          <w:rFonts w:eastAsia="TimesNewRomanPSMT" w:cs="Arial"/>
          <w:szCs w:val="24"/>
          <w:lang w:val="en-US"/>
        </w:rPr>
      </w:pPr>
      <w:r w:rsidRPr="00797BD0">
        <w:rPr>
          <w:rFonts w:cs="Arial"/>
          <w:lang w:val="en-US"/>
        </w:rPr>
        <w:t>The offered coal</w:t>
      </w:r>
      <w:r w:rsidRPr="00797BD0">
        <w:rPr>
          <w:rFonts w:cs="Arial"/>
          <w:szCs w:val="24"/>
          <w:lang w:val="en-US"/>
        </w:rPr>
        <w:t xml:space="preserve"> – lignite shall </w:t>
      </w:r>
      <w:r w:rsidRPr="00797BD0">
        <w:rPr>
          <w:rFonts w:cs="Arial"/>
          <w:lang w:val="en-US"/>
        </w:rPr>
        <w:t>meet the required level of quality in accordance with item 2.2 of tender documents (Technical Specification).</w:t>
      </w:r>
      <w:r w:rsidRPr="00797BD0">
        <w:rPr>
          <w:rFonts w:ascii="TTE2t00" w:eastAsiaTheme="minorHAnsi" w:hAnsi="TTE2t00" w:cs="TTE2t00"/>
          <w:szCs w:val="24"/>
          <w:lang w:val="en-US" w:eastAsia="en-US"/>
        </w:rPr>
        <w:t xml:space="preserve"> </w:t>
      </w:r>
    </w:p>
    <w:p w:rsidR="004978AB" w:rsidRPr="00797BD0" w:rsidRDefault="004978AB" w:rsidP="004978AB">
      <w:pPr>
        <w:pStyle w:val="Default"/>
        <w:jc w:val="both"/>
        <w:rPr>
          <w:rFonts w:ascii="Arial" w:hAnsi="Arial" w:cs="Arial"/>
          <w:lang w:val="en-US"/>
        </w:rPr>
      </w:pPr>
    </w:p>
    <w:p w:rsidR="004978AB" w:rsidRPr="00797BD0" w:rsidRDefault="004978AB" w:rsidP="004978AB">
      <w:pPr>
        <w:pStyle w:val="Default"/>
        <w:jc w:val="both"/>
        <w:rPr>
          <w:rFonts w:ascii="Arial" w:hAnsi="Arial" w:cs="Arial"/>
          <w:lang w:val="en-US"/>
        </w:rPr>
      </w:pPr>
      <w:r w:rsidRPr="00797BD0">
        <w:rPr>
          <w:rFonts w:ascii="Arial" w:hAnsi="Arial" w:cs="Arial"/>
          <w:lang w:val="en-US"/>
        </w:rPr>
        <w:t>As an evidence of compliance with this requirement, the Bidder shall submit the following in the Bid:</w:t>
      </w:r>
    </w:p>
    <w:p w:rsidR="004978AB" w:rsidRPr="00797BD0" w:rsidRDefault="004978AB" w:rsidP="004978AB">
      <w:pPr>
        <w:numPr>
          <w:ilvl w:val="0"/>
          <w:numId w:val="12"/>
        </w:numPr>
        <w:suppressAutoHyphens w:val="0"/>
        <w:jc w:val="both"/>
        <w:rPr>
          <w:rFonts w:cs="Arial"/>
          <w:lang w:val="en-US"/>
        </w:rPr>
      </w:pPr>
      <w:r w:rsidRPr="00797BD0">
        <w:rPr>
          <w:rFonts w:cs="Arial"/>
          <w:lang w:val="en-US"/>
        </w:rPr>
        <w:t>Attestation, manufacturing specification or report on coal testing. The said attestation, manufacturing specifications or report on coal testing shall be issued by Accredited laboratory and include technical, physical and chemical characteristics with limits of acceptability - according to item 2.2 of tender documents.</w:t>
      </w:r>
    </w:p>
    <w:p w:rsidR="004978AB" w:rsidRDefault="004978AB" w:rsidP="004978AB">
      <w:pPr>
        <w:ind w:left="615"/>
        <w:jc w:val="both"/>
        <w:rPr>
          <w:lang w:val="en-US"/>
        </w:rPr>
      </w:pPr>
      <w:r w:rsidRPr="00797BD0">
        <w:rPr>
          <w:lang w:val="en-US"/>
        </w:rPr>
        <w:t xml:space="preserve">    </w:t>
      </w:r>
    </w:p>
    <w:p w:rsidR="004724EB" w:rsidRDefault="004724EB" w:rsidP="004978AB">
      <w:pPr>
        <w:ind w:left="615"/>
        <w:jc w:val="both"/>
        <w:rPr>
          <w:lang w:val="en-US"/>
        </w:rPr>
      </w:pPr>
    </w:p>
    <w:p w:rsidR="004724EB" w:rsidRDefault="004724EB" w:rsidP="004978AB">
      <w:pPr>
        <w:ind w:left="615"/>
        <w:jc w:val="both"/>
        <w:rPr>
          <w:lang w:val="en-US"/>
        </w:rPr>
      </w:pPr>
    </w:p>
    <w:p w:rsidR="004724EB" w:rsidRPr="00797BD0" w:rsidRDefault="004724EB" w:rsidP="004978AB">
      <w:pPr>
        <w:ind w:left="615"/>
        <w:jc w:val="both"/>
        <w:rPr>
          <w:rFonts w:cs="Arial"/>
          <w:lang w:val="en-US"/>
        </w:rPr>
      </w:pPr>
    </w:p>
    <w:p w:rsidR="004978AB" w:rsidRPr="00797BD0" w:rsidRDefault="004978AB" w:rsidP="004978AB">
      <w:pPr>
        <w:ind w:left="426" w:hanging="426"/>
        <w:jc w:val="center"/>
        <w:rPr>
          <w:b/>
          <w:bCs/>
          <w:lang w:val="en-US"/>
        </w:rPr>
      </w:pPr>
      <w:proofErr w:type="gramStart"/>
      <w:r w:rsidRPr="00797BD0">
        <w:rPr>
          <w:b/>
          <w:bCs/>
          <w:lang w:val="en-US"/>
        </w:rPr>
        <w:lastRenderedPageBreak/>
        <w:t>2.2  TECHNICAL</w:t>
      </w:r>
      <w:proofErr w:type="gramEnd"/>
      <w:r w:rsidRPr="00797BD0">
        <w:rPr>
          <w:b/>
          <w:bCs/>
          <w:lang w:val="en-US"/>
        </w:rPr>
        <w:t xml:space="preserve"> SPECIFICATION OF LIGNITE</w:t>
      </w:r>
    </w:p>
    <w:p w:rsidR="004978AB" w:rsidRPr="00797BD0" w:rsidRDefault="004978AB" w:rsidP="004978AB">
      <w:pPr>
        <w:rPr>
          <w:rFonts w:cs="Arial"/>
          <w:b/>
          <w:bCs/>
          <w:lang w:val="en-US"/>
        </w:rPr>
      </w:pPr>
    </w:p>
    <w:tbl>
      <w:tblPr>
        <w:tblW w:w="891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420"/>
        <w:gridCol w:w="1890"/>
        <w:gridCol w:w="2701"/>
      </w:tblGrid>
      <w:tr w:rsidR="004978AB" w:rsidRPr="00797BD0" w:rsidTr="00245E87">
        <w:trPr>
          <w:trHeight w:val="410"/>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1.</w:t>
            </w:r>
          </w:p>
        </w:tc>
        <w:tc>
          <w:tcPr>
            <w:tcW w:w="342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Moisture:  </w:t>
            </w:r>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w:t>
            </w:r>
          </w:p>
        </w:tc>
        <w:tc>
          <w:tcPr>
            <w:tcW w:w="2701"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Up to 50</w:t>
            </w:r>
          </w:p>
        </w:tc>
      </w:tr>
      <w:tr w:rsidR="004978AB" w:rsidRPr="00797BD0" w:rsidTr="00245E87">
        <w:trPr>
          <w:trHeight w:val="446"/>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2.</w:t>
            </w:r>
          </w:p>
        </w:tc>
        <w:tc>
          <w:tcPr>
            <w:tcW w:w="342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 xml:space="preserve">Ash:   </w:t>
            </w:r>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w:t>
            </w:r>
          </w:p>
        </w:tc>
        <w:tc>
          <w:tcPr>
            <w:tcW w:w="2701"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Up to 22</w:t>
            </w:r>
          </w:p>
        </w:tc>
      </w:tr>
      <w:tr w:rsidR="004978AB" w:rsidRPr="00797BD0" w:rsidTr="00245E87">
        <w:trPr>
          <w:trHeight w:val="428"/>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3.</w:t>
            </w:r>
          </w:p>
        </w:tc>
        <w:tc>
          <w:tcPr>
            <w:tcW w:w="342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 xml:space="preserve">Low heating value: </w:t>
            </w:r>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kJ/kg</w:t>
            </w:r>
          </w:p>
        </w:tc>
        <w:tc>
          <w:tcPr>
            <w:tcW w:w="2701"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6900-8600</w:t>
            </w:r>
          </w:p>
        </w:tc>
      </w:tr>
      <w:tr w:rsidR="004978AB" w:rsidRPr="00797BD0" w:rsidTr="00245E87">
        <w:trPr>
          <w:trHeight w:val="446"/>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4.</w:t>
            </w:r>
          </w:p>
        </w:tc>
        <w:tc>
          <w:tcPr>
            <w:tcW w:w="342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 xml:space="preserve">Carbon: </w:t>
            </w:r>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w:t>
            </w:r>
          </w:p>
        </w:tc>
        <w:tc>
          <w:tcPr>
            <w:tcW w:w="2701" w:type="dxa"/>
            <w:vAlign w:val="center"/>
          </w:tcPr>
          <w:p w:rsidR="004978AB" w:rsidRPr="00797BD0" w:rsidRDefault="004978AB" w:rsidP="00245E87">
            <w:pPr>
              <w:spacing w:before="100" w:beforeAutospacing="1" w:after="100" w:afterAutospacing="1"/>
              <w:jc w:val="center"/>
              <w:rPr>
                <w:rFonts w:cs="Arial"/>
                <w:bCs/>
                <w:iCs/>
                <w:lang w:val="en-US"/>
              </w:rPr>
            </w:pPr>
            <w:proofErr w:type="gramStart"/>
            <w:r w:rsidRPr="00797BD0">
              <w:rPr>
                <w:rFonts w:cs="Arial"/>
                <w:bCs/>
                <w:iCs/>
                <w:lang w:val="en-US"/>
              </w:rPr>
              <w:t>max</w:t>
            </w:r>
            <w:proofErr w:type="gramEnd"/>
            <w:r w:rsidRPr="00797BD0">
              <w:rPr>
                <w:rFonts w:cs="Arial"/>
                <w:bCs/>
                <w:iCs/>
                <w:lang w:val="en-US"/>
              </w:rPr>
              <w:t>. 25,00</w:t>
            </w:r>
          </w:p>
        </w:tc>
      </w:tr>
      <w:tr w:rsidR="004978AB" w:rsidRPr="00797BD0" w:rsidTr="00245E87">
        <w:trPr>
          <w:trHeight w:val="446"/>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5.</w:t>
            </w:r>
          </w:p>
        </w:tc>
        <w:tc>
          <w:tcPr>
            <w:tcW w:w="342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 xml:space="preserve">Hydrogen:  </w:t>
            </w:r>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w:t>
            </w:r>
          </w:p>
        </w:tc>
        <w:tc>
          <w:tcPr>
            <w:tcW w:w="2701" w:type="dxa"/>
            <w:vAlign w:val="center"/>
          </w:tcPr>
          <w:p w:rsidR="004978AB" w:rsidRPr="00797BD0" w:rsidRDefault="004978AB" w:rsidP="00245E87">
            <w:pPr>
              <w:spacing w:before="100" w:beforeAutospacing="1" w:after="100" w:afterAutospacing="1"/>
              <w:jc w:val="center"/>
              <w:rPr>
                <w:rFonts w:cs="Arial"/>
                <w:bCs/>
                <w:iCs/>
                <w:lang w:val="en-US"/>
              </w:rPr>
            </w:pPr>
            <w:proofErr w:type="gramStart"/>
            <w:r w:rsidRPr="00797BD0">
              <w:rPr>
                <w:rFonts w:cs="Arial"/>
                <w:bCs/>
                <w:iCs/>
                <w:lang w:val="en-US"/>
              </w:rPr>
              <w:t>max</w:t>
            </w:r>
            <w:proofErr w:type="gramEnd"/>
            <w:r w:rsidRPr="00797BD0">
              <w:rPr>
                <w:rFonts w:cs="Arial"/>
                <w:bCs/>
                <w:iCs/>
                <w:lang w:val="en-US"/>
              </w:rPr>
              <w:t>. 2,40</w:t>
            </w:r>
          </w:p>
        </w:tc>
      </w:tr>
      <w:tr w:rsidR="004978AB" w:rsidRPr="00797BD0" w:rsidTr="00245E87">
        <w:trPr>
          <w:trHeight w:val="446"/>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6.</w:t>
            </w:r>
          </w:p>
        </w:tc>
        <w:tc>
          <w:tcPr>
            <w:tcW w:w="3420" w:type="dxa"/>
            <w:vAlign w:val="center"/>
          </w:tcPr>
          <w:p w:rsidR="004978AB" w:rsidRPr="00797BD0" w:rsidRDefault="004978AB" w:rsidP="00245E87">
            <w:pPr>
              <w:spacing w:before="100" w:beforeAutospacing="1" w:after="100" w:afterAutospacing="1"/>
              <w:rPr>
                <w:rFonts w:cs="Arial"/>
                <w:bCs/>
                <w:iCs/>
                <w:lang w:val="en-US"/>
              </w:rPr>
            </w:pPr>
            <w:proofErr w:type="spellStart"/>
            <w:r w:rsidRPr="00797BD0">
              <w:rPr>
                <w:rFonts w:cs="Arial"/>
                <w:bCs/>
                <w:iCs/>
                <w:lang w:val="en-US"/>
              </w:rPr>
              <w:t>Sulphur</w:t>
            </w:r>
            <w:proofErr w:type="spellEnd"/>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w:t>
            </w:r>
          </w:p>
        </w:tc>
        <w:tc>
          <w:tcPr>
            <w:tcW w:w="2701" w:type="dxa"/>
            <w:vAlign w:val="center"/>
          </w:tcPr>
          <w:p w:rsidR="004978AB" w:rsidRPr="00797BD0" w:rsidRDefault="004978AB" w:rsidP="00245E87">
            <w:pPr>
              <w:spacing w:before="100" w:beforeAutospacing="1" w:after="100" w:afterAutospacing="1"/>
              <w:jc w:val="center"/>
              <w:rPr>
                <w:rFonts w:cs="Arial"/>
                <w:bCs/>
                <w:iCs/>
                <w:lang w:val="en-US"/>
              </w:rPr>
            </w:pPr>
            <w:proofErr w:type="gramStart"/>
            <w:r w:rsidRPr="00797BD0">
              <w:rPr>
                <w:rFonts w:cs="Arial"/>
                <w:bCs/>
                <w:iCs/>
                <w:lang w:val="en-US"/>
              </w:rPr>
              <w:t>max</w:t>
            </w:r>
            <w:proofErr w:type="gramEnd"/>
            <w:r w:rsidRPr="00797BD0">
              <w:rPr>
                <w:rFonts w:cs="Arial"/>
                <w:bCs/>
                <w:iCs/>
                <w:lang w:val="en-US"/>
              </w:rPr>
              <w:t>. 1,00</w:t>
            </w:r>
          </w:p>
        </w:tc>
      </w:tr>
      <w:tr w:rsidR="004978AB" w:rsidRPr="00797BD0" w:rsidTr="00245E87">
        <w:trPr>
          <w:trHeight w:val="500"/>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7.</w:t>
            </w:r>
          </w:p>
        </w:tc>
        <w:tc>
          <w:tcPr>
            <w:tcW w:w="342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Specific weight</w:t>
            </w:r>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t/m3</w:t>
            </w:r>
          </w:p>
        </w:tc>
        <w:tc>
          <w:tcPr>
            <w:tcW w:w="2701" w:type="dxa"/>
            <w:vAlign w:val="center"/>
          </w:tcPr>
          <w:p w:rsidR="004978AB" w:rsidRPr="00797BD0" w:rsidRDefault="004978AB" w:rsidP="00245E87">
            <w:pPr>
              <w:spacing w:before="100" w:beforeAutospacing="1" w:after="100" w:afterAutospacing="1"/>
              <w:jc w:val="center"/>
              <w:rPr>
                <w:rFonts w:cs="Arial"/>
                <w:bCs/>
                <w:iCs/>
                <w:lang w:val="en-US"/>
              </w:rPr>
            </w:pPr>
            <w:proofErr w:type="gramStart"/>
            <w:r w:rsidRPr="00797BD0">
              <w:rPr>
                <w:rFonts w:cs="Arial"/>
                <w:bCs/>
                <w:iCs/>
                <w:lang w:val="en-US"/>
              </w:rPr>
              <w:t>max</w:t>
            </w:r>
            <w:proofErr w:type="gramEnd"/>
            <w:r w:rsidRPr="00797BD0">
              <w:rPr>
                <w:rFonts w:cs="Arial"/>
                <w:bCs/>
                <w:iCs/>
                <w:lang w:val="en-US"/>
              </w:rPr>
              <w:t>. 0,90</w:t>
            </w:r>
          </w:p>
        </w:tc>
      </w:tr>
      <w:tr w:rsidR="004978AB" w:rsidRPr="00797BD0" w:rsidTr="00245E87">
        <w:trPr>
          <w:trHeight w:val="500"/>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8.</w:t>
            </w:r>
          </w:p>
        </w:tc>
        <w:tc>
          <w:tcPr>
            <w:tcW w:w="342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Grain size</w:t>
            </w:r>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mm</w:t>
            </w:r>
          </w:p>
        </w:tc>
        <w:tc>
          <w:tcPr>
            <w:tcW w:w="2701"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Up to 40*</w:t>
            </w:r>
          </w:p>
        </w:tc>
      </w:tr>
      <w:tr w:rsidR="004978AB" w:rsidRPr="00797BD0" w:rsidTr="00245E87">
        <w:trPr>
          <w:trHeight w:val="500"/>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9.</w:t>
            </w:r>
          </w:p>
        </w:tc>
        <w:tc>
          <w:tcPr>
            <w:tcW w:w="342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Xylitol content</w:t>
            </w:r>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w:t>
            </w:r>
          </w:p>
        </w:tc>
        <w:tc>
          <w:tcPr>
            <w:tcW w:w="2701"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Less than 15</w:t>
            </w:r>
          </w:p>
        </w:tc>
      </w:tr>
      <w:tr w:rsidR="004978AB" w:rsidRPr="00797BD0" w:rsidTr="00245E87">
        <w:trPr>
          <w:trHeight w:val="500"/>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 xml:space="preserve">10. </w:t>
            </w:r>
          </w:p>
        </w:tc>
        <w:tc>
          <w:tcPr>
            <w:tcW w:w="342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Bond work index</w:t>
            </w:r>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w:t>
            </w:r>
          </w:p>
        </w:tc>
        <w:tc>
          <w:tcPr>
            <w:tcW w:w="2701" w:type="dxa"/>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Up to 42</w:t>
            </w:r>
          </w:p>
        </w:tc>
      </w:tr>
      <w:tr w:rsidR="004978AB" w:rsidRPr="00797BD0" w:rsidTr="00245E87">
        <w:trPr>
          <w:trHeight w:val="500"/>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11.</w:t>
            </w:r>
          </w:p>
        </w:tc>
        <w:tc>
          <w:tcPr>
            <w:tcW w:w="342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Sintering temperature</w:t>
            </w:r>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proofErr w:type="spellStart"/>
            <w:r w:rsidRPr="00797BD0">
              <w:rPr>
                <w:rFonts w:cs="Arial"/>
                <w:bCs/>
                <w:iCs/>
                <w:lang w:val="en-US"/>
              </w:rPr>
              <w:t>oC</w:t>
            </w:r>
            <w:proofErr w:type="spellEnd"/>
          </w:p>
        </w:tc>
        <w:tc>
          <w:tcPr>
            <w:tcW w:w="2701" w:type="dxa"/>
            <w:shd w:val="clear" w:color="auto" w:fill="auto"/>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From 900 to 1.080</w:t>
            </w:r>
          </w:p>
        </w:tc>
      </w:tr>
      <w:tr w:rsidR="004978AB" w:rsidRPr="00797BD0" w:rsidTr="00245E87">
        <w:trPr>
          <w:trHeight w:val="500"/>
        </w:trPr>
        <w:tc>
          <w:tcPr>
            <w:tcW w:w="90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12.</w:t>
            </w:r>
          </w:p>
        </w:tc>
        <w:tc>
          <w:tcPr>
            <w:tcW w:w="3420" w:type="dxa"/>
            <w:vAlign w:val="center"/>
          </w:tcPr>
          <w:p w:rsidR="004978AB" w:rsidRPr="00797BD0" w:rsidRDefault="004978AB" w:rsidP="00245E87">
            <w:pPr>
              <w:spacing w:before="100" w:beforeAutospacing="1" w:after="100" w:afterAutospacing="1"/>
              <w:rPr>
                <w:rFonts w:cs="Arial"/>
                <w:bCs/>
                <w:iCs/>
                <w:lang w:val="en-US"/>
              </w:rPr>
            </w:pPr>
            <w:r w:rsidRPr="00797BD0">
              <w:rPr>
                <w:rFonts w:cs="Arial"/>
                <w:bCs/>
                <w:iCs/>
                <w:lang w:val="en-US"/>
              </w:rPr>
              <w:t>Smearing temperature</w:t>
            </w:r>
          </w:p>
        </w:tc>
        <w:tc>
          <w:tcPr>
            <w:tcW w:w="1890" w:type="dxa"/>
            <w:vAlign w:val="center"/>
          </w:tcPr>
          <w:p w:rsidR="004978AB" w:rsidRPr="00797BD0" w:rsidRDefault="004978AB" w:rsidP="00245E87">
            <w:pPr>
              <w:spacing w:before="100" w:beforeAutospacing="1" w:after="100" w:afterAutospacing="1"/>
              <w:jc w:val="center"/>
              <w:rPr>
                <w:rFonts w:cs="Arial"/>
                <w:bCs/>
                <w:iCs/>
                <w:lang w:val="en-US"/>
              </w:rPr>
            </w:pPr>
            <w:proofErr w:type="spellStart"/>
            <w:r w:rsidRPr="00797BD0">
              <w:rPr>
                <w:rFonts w:cs="Arial"/>
                <w:bCs/>
                <w:iCs/>
                <w:lang w:val="en-US"/>
              </w:rPr>
              <w:t>oC</w:t>
            </w:r>
            <w:proofErr w:type="spellEnd"/>
          </w:p>
        </w:tc>
        <w:tc>
          <w:tcPr>
            <w:tcW w:w="2701" w:type="dxa"/>
            <w:shd w:val="clear" w:color="auto" w:fill="auto"/>
            <w:vAlign w:val="center"/>
          </w:tcPr>
          <w:p w:rsidR="004978AB" w:rsidRPr="00797BD0" w:rsidRDefault="004978AB" w:rsidP="00245E87">
            <w:pPr>
              <w:spacing w:before="100" w:beforeAutospacing="1" w:after="100" w:afterAutospacing="1"/>
              <w:jc w:val="center"/>
              <w:rPr>
                <w:rFonts w:cs="Arial"/>
                <w:bCs/>
                <w:iCs/>
                <w:lang w:val="en-US"/>
              </w:rPr>
            </w:pPr>
            <w:r w:rsidRPr="00797BD0">
              <w:rPr>
                <w:rFonts w:cs="Arial"/>
                <w:bCs/>
                <w:iCs/>
                <w:lang w:val="en-US"/>
              </w:rPr>
              <w:t>From 1.315 to 1.400</w:t>
            </w:r>
          </w:p>
        </w:tc>
      </w:tr>
    </w:tbl>
    <w:p w:rsidR="004978AB" w:rsidRPr="00797BD0" w:rsidRDefault="004978AB" w:rsidP="004978AB">
      <w:pPr>
        <w:tabs>
          <w:tab w:val="left" w:pos="187"/>
          <w:tab w:val="left" w:pos="561"/>
          <w:tab w:val="left" w:pos="1122"/>
        </w:tabs>
        <w:jc w:val="both"/>
        <w:rPr>
          <w:rFonts w:cs="Arial"/>
          <w:szCs w:val="24"/>
          <w:lang w:val="en-US"/>
        </w:rPr>
      </w:pPr>
    </w:p>
    <w:p w:rsidR="004978AB" w:rsidRPr="00797BD0" w:rsidRDefault="004978AB" w:rsidP="004978AB">
      <w:pPr>
        <w:jc w:val="both"/>
        <w:rPr>
          <w:rFonts w:cs="Arial"/>
          <w:szCs w:val="24"/>
          <w:lang w:val="en-US"/>
        </w:rPr>
      </w:pPr>
      <w:r w:rsidRPr="00797BD0">
        <w:rPr>
          <w:rFonts w:cs="Arial"/>
          <w:szCs w:val="24"/>
          <w:lang w:val="en-US"/>
        </w:rPr>
        <w:t>*Crushed coal of nominal grain size of 40 mm (min 85% of contracted delivered quantity) and from 40 to 60 mm (</w:t>
      </w:r>
      <w:proofErr w:type="spellStart"/>
      <w:r w:rsidRPr="00797BD0">
        <w:rPr>
          <w:rFonts w:cs="Arial"/>
          <w:szCs w:val="24"/>
          <w:lang w:val="en-US"/>
        </w:rPr>
        <w:t>мaх</w:t>
      </w:r>
      <w:proofErr w:type="spellEnd"/>
      <w:r w:rsidRPr="00797BD0">
        <w:rPr>
          <w:rFonts w:cs="Arial"/>
          <w:szCs w:val="24"/>
          <w:lang w:val="en-US"/>
        </w:rPr>
        <w:t xml:space="preserve"> 15% of contracted and delivered quantity). Maximum dust content is up to 5% of mass.</w:t>
      </w:r>
    </w:p>
    <w:p w:rsidR="004978AB" w:rsidRPr="00797BD0" w:rsidRDefault="004978AB" w:rsidP="004978AB">
      <w:pPr>
        <w:rPr>
          <w:rFonts w:cs="Arial"/>
          <w:b/>
          <w:bCs/>
          <w:lang w:val="en-US"/>
        </w:rPr>
      </w:pPr>
    </w:p>
    <w:p w:rsidR="002A5A0C" w:rsidRPr="00797BD0" w:rsidRDefault="002A5A0C" w:rsidP="002A5A0C">
      <w:pPr>
        <w:jc w:val="both"/>
        <w:rPr>
          <w:rFonts w:cs="Arial"/>
          <w:bCs/>
          <w:lang w:val="en-US"/>
        </w:rPr>
      </w:pPr>
      <w:r w:rsidRPr="00797BD0">
        <w:rPr>
          <w:rFonts w:cs="Arial"/>
          <w:bCs/>
          <w:lang w:val="en-US"/>
        </w:rPr>
        <w:t xml:space="preserve">During bid assessment, </w:t>
      </w:r>
      <w:r w:rsidR="000957AF" w:rsidRPr="00797BD0">
        <w:rPr>
          <w:rFonts w:cs="Arial"/>
          <w:bCs/>
          <w:lang w:val="en-US"/>
        </w:rPr>
        <w:t>Purchaser</w:t>
      </w:r>
      <w:r w:rsidRPr="00797BD0">
        <w:rPr>
          <w:rFonts w:cs="Arial"/>
          <w:bCs/>
          <w:lang w:val="en-US"/>
        </w:rPr>
        <w:t xml:space="preserve"> may accept also higher/lower values than those given in the table, and based on the received </w:t>
      </w:r>
      <w:r w:rsidR="00263FDE" w:rsidRPr="00797BD0">
        <w:rPr>
          <w:rFonts w:cs="Arial"/>
          <w:bCs/>
          <w:lang w:val="en-US"/>
        </w:rPr>
        <w:t>certificate</w:t>
      </w:r>
      <w:r w:rsidRPr="00797BD0">
        <w:rPr>
          <w:rFonts w:cs="Arial"/>
          <w:bCs/>
          <w:lang w:val="en-US"/>
        </w:rPr>
        <w:t>, manufacturer’s specification or report on coal issued by the accredited laboratory which include technical, physical and chemical characteristics with limitations on acceptability if it determines that the offered coal shall not enda</w:t>
      </w:r>
      <w:r w:rsidR="00636E71">
        <w:rPr>
          <w:rFonts w:cs="Arial"/>
          <w:bCs/>
          <w:lang w:val="en-US"/>
        </w:rPr>
        <w:t xml:space="preserve">nger stable and safe operation </w:t>
      </w:r>
      <w:r w:rsidRPr="00797BD0">
        <w:rPr>
          <w:rFonts w:cs="Arial"/>
          <w:bCs/>
          <w:lang w:val="en-US"/>
        </w:rPr>
        <w:t>of thermal power plant.</w:t>
      </w:r>
    </w:p>
    <w:p w:rsidR="002A5A0C" w:rsidRPr="00797BD0" w:rsidRDefault="002A5A0C" w:rsidP="004978AB">
      <w:pPr>
        <w:pStyle w:val="ListParagraph"/>
        <w:autoSpaceDE w:val="0"/>
        <w:autoSpaceDN w:val="0"/>
        <w:adjustRightInd w:val="0"/>
        <w:ind w:left="0"/>
        <w:jc w:val="both"/>
        <w:rPr>
          <w:rFonts w:cs="Arial"/>
          <w:bCs/>
          <w:lang w:val="en-US"/>
        </w:rPr>
      </w:pPr>
    </w:p>
    <w:p w:rsidR="004978AB" w:rsidRPr="00797BD0" w:rsidRDefault="004978AB" w:rsidP="004978AB">
      <w:pPr>
        <w:pStyle w:val="ListParagraph"/>
        <w:autoSpaceDE w:val="0"/>
        <w:autoSpaceDN w:val="0"/>
        <w:adjustRightInd w:val="0"/>
        <w:ind w:left="0"/>
        <w:jc w:val="both"/>
        <w:rPr>
          <w:rFonts w:cs="Arial"/>
          <w:bCs/>
          <w:lang w:val="en-US"/>
        </w:rPr>
      </w:pPr>
      <w:r w:rsidRPr="00797BD0">
        <w:rPr>
          <w:rFonts w:cs="Arial"/>
          <w:bCs/>
          <w:lang w:val="en-US"/>
        </w:rPr>
        <w:t xml:space="preserve">In case of delivery by railway, wagons shall be of series </w:t>
      </w:r>
      <w:proofErr w:type="spellStart"/>
      <w:r w:rsidRPr="00797BD0">
        <w:rPr>
          <w:rFonts w:cs="Arial"/>
          <w:bCs/>
          <w:lang w:val="en-US"/>
        </w:rPr>
        <w:t>Fals</w:t>
      </w:r>
      <w:proofErr w:type="spellEnd"/>
      <w:r w:rsidRPr="00797BD0">
        <w:rPr>
          <w:rFonts w:cs="Arial"/>
          <w:bCs/>
          <w:lang w:val="en-US"/>
        </w:rPr>
        <w:t>-z subseries 665 with pneumatic unloading</w:t>
      </w:r>
      <w:r w:rsidR="002A5A0C" w:rsidRPr="00797BD0">
        <w:rPr>
          <w:rFonts w:cs="Arial"/>
          <w:bCs/>
          <w:lang w:val="en-US"/>
        </w:rPr>
        <w:t xml:space="preserve"> or similar whose submitted specification the Purchaser shall technically evaluate and potentially accept</w:t>
      </w:r>
      <w:r w:rsidRPr="00797BD0">
        <w:rPr>
          <w:rFonts w:cs="Arial"/>
          <w:bCs/>
          <w:lang w:val="en-US"/>
        </w:rPr>
        <w:t>. The Buyer shall refuse to accept goods in case the goods are loaded into railway wagons of other series, and it shall not bear any expenses in that case.</w:t>
      </w:r>
    </w:p>
    <w:p w:rsidR="004978AB" w:rsidRPr="00797BD0" w:rsidRDefault="004978AB" w:rsidP="004978AB">
      <w:pPr>
        <w:pStyle w:val="ListParagraph"/>
        <w:autoSpaceDE w:val="0"/>
        <w:autoSpaceDN w:val="0"/>
        <w:adjustRightInd w:val="0"/>
        <w:ind w:left="0"/>
        <w:jc w:val="both"/>
        <w:rPr>
          <w:rFonts w:cs="Arial"/>
          <w:bCs/>
          <w:lang w:val="en-US"/>
        </w:rPr>
      </w:pPr>
    </w:p>
    <w:p w:rsidR="004978AB" w:rsidRPr="00797BD0" w:rsidRDefault="00533508" w:rsidP="004978AB">
      <w:pPr>
        <w:pStyle w:val="ListParagraph"/>
        <w:autoSpaceDE w:val="0"/>
        <w:autoSpaceDN w:val="0"/>
        <w:adjustRightInd w:val="0"/>
        <w:ind w:left="0"/>
        <w:jc w:val="both"/>
        <w:rPr>
          <w:rFonts w:cs="Arial"/>
          <w:szCs w:val="24"/>
          <w:lang w:val="en-US"/>
        </w:rPr>
      </w:pPr>
      <w:r>
        <w:rPr>
          <w:rFonts w:cs="Arial"/>
          <w:szCs w:val="24"/>
          <w:lang w:val="en-US"/>
        </w:rPr>
        <w:t>Quantitative acceptance</w:t>
      </w:r>
      <w:r w:rsidR="004978AB" w:rsidRPr="00797BD0">
        <w:rPr>
          <w:rFonts w:cs="Arial"/>
          <w:szCs w:val="24"/>
          <w:lang w:val="en-US"/>
        </w:rPr>
        <w:t xml:space="preserve"> of goods by wagons is performed by measuring of wagons on railway weigh-bridge at the station </w:t>
      </w:r>
      <w:proofErr w:type="spellStart"/>
      <w:r w:rsidR="004978AB" w:rsidRPr="00797BD0">
        <w:rPr>
          <w:rFonts w:cs="Arial"/>
          <w:szCs w:val="24"/>
          <w:lang w:val="en-US"/>
        </w:rPr>
        <w:t>Tamnava</w:t>
      </w:r>
      <w:proofErr w:type="spellEnd"/>
      <w:r w:rsidR="004978AB" w:rsidRPr="00797BD0">
        <w:rPr>
          <w:rFonts w:cs="Arial"/>
          <w:szCs w:val="24"/>
          <w:lang w:val="en-US"/>
        </w:rPr>
        <w:t xml:space="preserve"> West field, with </w:t>
      </w:r>
      <w:r w:rsidR="00F25F28">
        <w:rPr>
          <w:rFonts w:cs="Arial"/>
          <w:szCs w:val="24"/>
          <w:lang w:val="en-US"/>
        </w:rPr>
        <w:t xml:space="preserve">mandatory </w:t>
      </w:r>
      <w:r w:rsidR="004978AB" w:rsidRPr="00797BD0">
        <w:rPr>
          <w:rFonts w:cs="Arial"/>
          <w:szCs w:val="24"/>
          <w:lang w:val="en-US"/>
        </w:rPr>
        <w:t xml:space="preserve">engagement of </w:t>
      </w:r>
      <w:r w:rsidR="00F25F28">
        <w:rPr>
          <w:rFonts w:cs="Arial"/>
          <w:szCs w:val="24"/>
          <w:lang w:val="en-US"/>
        </w:rPr>
        <w:t>an independent accredited institution</w:t>
      </w:r>
      <w:r w:rsidR="004978AB" w:rsidRPr="00797BD0">
        <w:rPr>
          <w:rFonts w:cs="Arial"/>
          <w:szCs w:val="24"/>
          <w:lang w:val="en-US"/>
        </w:rPr>
        <w:t xml:space="preserve">. The cost of hiring the </w:t>
      </w:r>
      <w:r w:rsidR="00522096" w:rsidRPr="00522096">
        <w:rPr>
          <w:rFonts w:cs="Arial"/>
          <w:szCs w:val="24"/>
          <w:lang w:val="en-US"/>
        </w:rPr>
        <w:t>independent accredited institution</w:t>
      </w:r>
      <w:r w:rsidR="004978AB" w:rsidRPr="00797BD0">
        <w:rPr>
          <w:rFonts w:cs="Arial"/>
          <w:szCs w:val="24"/>
          <w:lang w:val="en-US"/>
        </w:rPr>
        <w:t xml:space="preserve"> shall be borne by the Seller.</w:t>
      </w:r>
      <w:r w:rsidR="00522096">
        <w:rPr>
          <w:rFonts w:cs="Arial"/>
          <w:szCs w:val="24"/>
          <w:lang w:val="en-US"/>
        </w:rPr>
        <w:t xml:space="preserve"> Attestation for measuring devices </w:t>
      </w:r>
      <w:r w:rsidR="00EF006D">
        <w:rPr>
          <w:rFonts w:cs="Arial"/>
          <w:szCs w:val="24"/>
          <w:lang w:val="en-US"/>
        </w:rPr>
        <w:t>cannot</w:t>
      </w:r>
      <w:r w:rsidR="00522096">
        <w:rPr>
          <w:rFonts w:cs="Arial"/>
          <w:szCs w:val="24"/>
          <w:lang w:val="en-US"/>
        </w:rPr>
        <w:t xml:space="preserve"> be older than three months. </w:t>
      </w:r>
    </w:p>
    <w:p w:rsidR="004978AB" w:rsidRPr="00797BD0" w:rsidRDefault="004978AB" w:rsidP="004978AB">
      <w:pPr>
        <w:pStyle w:val="ListParagraph"/>
        <w:autoSpaceDE w:val="0"/>
        <w:autoSpaceDN w:val="0"/>
        <w:adjustRightInd w:val="0"/>
        <w:ind w:left="0"/>
        <w:jc w:val="both"/>
        <w:rPr>
          <w:rFonts w:cs="Arial"/>
          <w:bCs/>
          <w:lang w:val="en-US"/>
        </w:rPr>
      </w:pPr>
    </w:p>
    <w:p w:rsidR="0022133F" w:rsidRDefault="004978AB" w:rsidP="004978AB">
      <w:pPr>
        <w:jc w:val="both"/>
        <w:rPr>
          <w:rFonts w:cs="Arial"/>
          <w:bCs/>
          <w:lang w:val="en-US"/>
        </w:rPr>
      </w:pPr>
      <w:r w:rsidRPr="00797BD0">
        <w:rPr>
          <w:rFonts w:cs="Arial"/>
          <w:bCs/>
          <w:lang w:val="en-US"/>
        </w:rPr>
        <w:t xml:space="preserve">If the transport of goods is organized by water, measurement will be performed upon delivery of goods </w:t>
      </w:r>
      <w:r w:rsidR="00D866E8">
        <w:rPr>
          <w:rFonts w:cs="Arial"/>
          <w:bCs/>
          <w:lang w:val="en-US"/>
        </w:rPr>
        <w:t>at the</w:t>
      </w:r>
      <w:r w:rsidRPr="00797BD0">
        <w:rPr>
          <w:rFonts w:cs="Arial"/>
          <w:bCs/>
          <w:lang w:val="en-US"/>
        </w:rPr>
        <w:t xml:space="preserve"> landfills of the Purchaser, </w:t>
      </w:r>
      <w:r w:rsidR="0014652A">
        <w:rPr>
          <w:rFonts w:cs="Arial"/>
          <w:bCs/>
          <w:lang w:val="en-US"/>
        </w:rPr>
        <w:t xml:space="preserve">by </w:t>
      </w:r>
      <w:r w:rsidR="00D866E8">
        <w:rPr>
          <w:rFonts w:cs="Arial"/>
          <w:bCs/>
          <w:lang w:val="en-US"/>
        </w:rPr>
        <w:t xml:space="preserve">measuring draught of a full and empty </w:t>
      </w:r>
      <w:r w:rsidR="0014652A">
        <w:rPr>
          <w:rFonts w:cs="Arial"/>
          <w:bCs/>
          <w:lang w:val="en-US"/>
        </w:rPr>
        <w:t xml:space="preserve">boat or </w:t>
      </w:r>
      <w:r w:rsidRPr="00797BD0">
        <w:rPr>
          <w:rFonts w:cs="Arial"/>
          <w:bCs/>
          <w:lang w:val="en-US"/>
        </w:rPr>
        <w:t>by certified truck scales</w:t>
      </w:r>
      <w:r w:rsidR="0014652A">
        <w:rPr>
          <w:rFonts w:cs="Arial"/>
          <w:bCs/>
          <w:lang w:val="en-US"/>
        </w:rPr>
        <w:t xml:space="preserve">, </w:t>
      </w:r>
      <w:r w:rsidR="0014652A" w:rsidRPr="0014652A">
        <w:rPr>
          <w:rFonts w:cs="Arial"/>
          <w:bCs/>
          <w:lang w:val="en-US"/>
        </w:rPr>
        <w:t>with mandatory engagement of an independent accredited institution</w:t>
      </w:r>
      <w:r w:rsidRPr="00797BD0">
        <w:rPr>
          <w:rFonts w:cs="Arial"/>
          <w:bCs/>
          <w:lang w:val="en-US"/>
        </w:rPr>
        <w:t>.</w:t>
      </w:r>
      <w:r w:rsidR="00263FDE" w:rsidRPr="00797BD0">
        <w:rPr>
          <w:rFonts w:cs="Arial"/>
          <w:bCs/>
          <w:lang w:val="en-US"/>
        </w:rPr>
        <w:t xml:space="preserve"> </w:t>
      </w:r>
      <w:r w:rsidR="0014652A" w:rsidRPr="0014652A">
        <w:rPr>
          <w:rFonts w:cs="Arial"/>
          <w:bCs/>
          <w:lang w:val="en-US"/>
        </w:rPr>
        <w:t>The cost of hiring the independent accredited institution shall be borne by the Seller</w:t>
      </w:r>
      <w:r w:rsidR="0014652A">
        <w:rPr>
          <w:rFonts w:cs="Arial"/>
          <w:bCs/>
          <w:lang w:val="en-US"/>
        </w:rPr>
        <w:t xml:space="preserve">. </w:t>
      </w:r>
      <w:r w:rsidR="0022133F" w:rsidRPr="0022133F">
        <w:rPr>
          <w:rFonts w:cs="Arial"/>
          <w:bCs/>
          <w:lang w:val="en-US"/>
        </w:rPr>
        <w:t>Attestation for measuring devices</w:t>
      </w:r>
      <w:r w:rsidR="00263FDE" w:rsidRPr="00797BD0">
        <w:rPr>
          <w:rFonts w:cs="Arial"/>
          <w:bCs/>
          <w:lang w:val="en-US"/>
        </w:rPr>
        <w:t xml:space="preserve"> cannot be older than three months.</w:t>
      </w:r>
      <w:r w:rsidRPr="00797BD0">
        <w:rPr>
          <w:rFonts w:cs="Arial"/>
          <w:bCs/>
          <w:lang w:val="en-US"/>
        </w:rPr>
        <w:t xml:space="preserve"> </w:t>
      </w:r>
    </w:p>
    <w:p w:rsidR="004978AB" w:rsidRPr="00797BD0" w:rsidRDefault="00C349BE" w:rsidP="004978AB">
      <w:pPr>
        <w:jc w:val="both"/>
        <w:rPr>
          <w:rFonts w:cs="Arial"/>
          <w:b/>
          <w:bCs/>
          <w:lang w:val="en-US"/>
        </w:rPr>
      </w:pPr>
      <w:r>
        <w:rPr>
          <w:rFonts w:cs="Arial"/>
          <w:bCs/>
          <w:lang w:val="en-US"/>
        </w:rPr>
        <w:lastRenderedPageBreak/>
        <w:t>Report on g</w:t>
      </w:r>
      <w:r w:rsidR="004978AB" w:rsidRPr="00797BD0">
        <w:rPr>
          <w:rFonts w:cs="Arial"/>
          <w:bCs/>
          <w:lang w:val="en-US"/>
        </w:rPr>
        <w:t xml:space="preserve">oods measurement shall be submitted to the Purchaser by the Seller and it shall be an integral part of the Protocol on quantitative </w:t>
      </w:r>
      <w:r w:rsidR="00533508">
        <w:rPr>
          <w:rFonts w:cs="Arial"/>
          <w:bCs/>
          <w:lang w:val="en-US"/>
        </w:rPr>
        <w:t>acceptance</w:t>
      </w:r>
      <w:r w:rsidR="004978AB" w:rsidRPr="00797BD0">
        <w:rPr>
          <w:rFonts w:cs="Arial"/>
          <w:bCs/>
          <w:lang w:val="en-US"/>
        </w:rPr>
        <w:t xml:space="preserve"> of goods.</w:t>
      </w:r>
    </w:p>
    <w:p w:rsidR="004978AB" w:rsidRPr="00797BD0" w:rsidRDefault="004978AB" w:rsidP="004978AB">
      <w:pPr>
        <w:pStyle w:val="Default"/>
        <w:rPr>
          <w:rFonts w:ascii="Arial" w:hAnsi="Arial" w:cs="Arial"/>
          <w:bCs/>
          <w:lang w:val="en-US"/>
        </w:rPr>
      </w:pPr>
    </w:p>
    <w:p w:rsidR="004978AB" w:rsidRPr="00797BD0" w:rsidRDefault="00797BD0" w:rsidP="004978AB">
      <w:pPr>
        <w:pStyle w:val="Default"/>
        <w:jc w:val="both"/>
        <w:rPr>
          <w:rFonts w:ascii="Arial" w:hAnsi="Arial" w:cs="Arial"/>
          <w:bCs/>
          <w:color w:val="auto"/>
          <w:lang w:val="en-US"/>
        </w:rPr>
      </w:pPr>
      <w:r w:rsidRPr="00797BD0">
        <w:rPr>
          <w:rFonts w:ascii="Arial" w:hAnsi="Arial" w:cs="Arial"/>
          <w:bCs/>
          <w:color w:val="auto"/>
          <w:lang w:val="en-US"/>
        </w:rPr>
        <w:t>Bidder is obliged to submit certified written guarantee along with the Bid (STATEMENT / CONFIRMATION) ON POSSESSION OF SUBJECT GOODS IN WAREHOUSE / LANDFILL, by which it confirms, under full material and criminal responsibility, that it possesses the amount of at least 50% of the required amount of coal (2.060.000</w:t>
      </w:r>
      <w:r w:rsidRPr="00797BD0">
        <w:rPr>
          <w:rFonts w:ascii="Arial" w:hAnsi="Arial"/>
          <w:color w:val="auto"/>
          <w:lang w:val="en-US"/>
        </w:rPr>
        <w:t xml:space="preserve"> </w:t>
      </w:r>
      <w:r w:rsidRPr="00797BD0">
        <w:rPr>
          <w:rFonts w:ascii="Arial" w:hAnsi="Arial" w:cs="Arial"/>
          <w:bCs/>
          <w:color w:val="auto"/>
          <w:lang w:val="en-US"/>
        </w:rPr>
        <w:t xml:space="preserve">tons for the period of </w:t>
      </w:r>
      <w:r w:rsidR="00D866E8">
        <w:rPr>
          <w:rFonts w:ascii="Arial" w:hAnsi="Arial" w:cs="Arial"/>
          <w:bCs/>
          <w:color w:val="auto"/>
          <w:lang w:val="en-US"/>
        </w:rPr>
        <w:t xml:space="preserve">up to </w:t>
      </w:r>
      <w:r w:rsidRPr="00797BD0">
        <w:rPr>
          <w:rFonts w:ascii="Arial" w:hAnsi="Arial" w:cs="Arial"/>
          <w:bCs/>
          <w:color w:val="auto"/>
          <w:lang w:val="en-US"/>
        </w:rPr>
        <w:t xml:space="preserve">5 months), and that the goods concerned do not involve the right of a third party, which excludes, reduces or limits the right of the Purchaser, signed by an authorized representative of the Bidder </w:t>
      </w:r>
      <w:r>
        <w:rPr>
          <w:rFonts w:ascii="Arial" w:hAnsi="Arial" w:cs="Arial"/>
          <w:bCs/>
          <w:color w:val="auto"/>
          <w:lang w:val="en-US"/>
        </w:rPr>
        <w:t>and</w:t>
      </w:r>
      <w:r w:rsidRPr="00797BD0">
        <w:rPr>
          <w:rFonts w:ascii="Arial" w:hAnsi="Arial" w:cs="Arial"/>
          <w:bCs/>
          <w:color w:val="auto"/>
          <w:lang w:val="en-US"/>
        </w:rPr>
        <w:t xml:space="preserve"> its signature has to be certified on the statement, by a competent authority of the country in which the Bidder has its registered office.</w:t>
      </w:r>
    </w:p>
    <w:p w:rsidR="004978AB" w:rsidRPr="00797BD0" w:rsidRDefault="004978AB" w:rsidP="004978AB">
      <w:pPr>
        <w:jc w:val="both"/>
        <w:rPr>
          <w:rFonts w:eastAsia="Arial Unicode MS"/>
          <w:kern w:val="1"/>
          <w:lang w:val="en-US"/>
        </w:rPr>
      </w:pPr>
    </w:p>
    <w:p w:rsidR="004978AB" w:rsidRPr="00797BD0" w:rsidRDefault="004978AB" w:rsidP="004978AB">
      <w:pPr>
        <w:jc w:val="both"/>
        <w:rPr>
          <w:rFonts w:eastAsia="Arial Unicode MS" w:cs="Arial"/>
          <w:bCs/>
          <w:iCs/>
          <w:kern w:val="1"/>
          <w:szCs w:val="24"/>
          <w:lang w:val="en-US"/>
        </w:rPr>
      </w:pPr>
      <w:r w:rsidRPr="00797BD0">
        <w:rPr>
          <w:rFonts w:eastAsia="Arial Unicode MS" w:cs="Arial"/>
          <w:kern w:val="1"/>
          <w:szCs w:val="24"/>
          <w:lang w:val="en-US"/>
        </w:rPr>
        <w:t>If the statement is signed by a person not entered in the register as a legal representative, it is necessary to submit the authorization for signing along with the bid.</w:t>
      </w:r>
    </w:p>
    <w:p w:rsidR="004978AB" w:rsidRPr="00797BD0" w:rsidRDefault="004978AB" w:rsidP="004978AB">
      <w:pPr>
        <w:pStyle w:val="Default"/>
        <w:jc w:val="both"/>
        <w:rPr>
          <w:rFonts w:ascii="Arial" w:hAnsi="Arial"/>
          <w:lang w:val="en-US"/>
        </w:rPr>
      </w:pPr>
    </w:p>
    <w:p w:rsidR="004978AB" w:rsidRPr="00797BD0" w:rsidRDefault="004978AB" w:rsidP="004978AB">
      <w:pPr>
        <w:pStyle w:val="Default"/>
        <w:jc w:val="both"/>
        <w:rPr>
          <w:rFonts w:ascii="Arial" w:hAnsi="Arial" w:cs="Arial"/>
          <w:bCs/>
          <w:color w:val="auto"/>
          <w:lang w:val="en-US"/>
        </w:rPr>
      </w:pPr>
      <w:r w:rsidRPr="00797BD0">
        <w:rPr>
          <w:rFonts w:ascii="Arial" w:hAnsi="Arial" w:cs="Arial"/>
          <w:bCs/>
          <w:color w:val="auto"/>
          <w:lang w:val="en-US"/>
        </w:rPr>
        <w:t xml:space="preserve">Bidder shall submit, along with the Bid, CERTIFIED STATEMENT OF CARRIER ON THE PROVISION OF LOGISTICS, by railway, </w:t>
      </w:r>
      <w:r w:rsidR="00DD42DF">
        <w:rPr>
          <w:rFonts w:ascii="Arial" w:hAnsi="Arial" w:cs="Arial"/>
          <w:bCs/>
          <w:color w:val="auto"/>
          <w:lang w:val="en-US"/>
        </w:rPr>
        <w:t xml:space="preserve">as well as </w:t>
      </w:r>
      <w:r w:rsidRPr="00797BD0">
        <w:rPr>
          <w:rFonts w:ascii="Arial" w:hAnsi="Arial" w:cs="Arial"/>
          <w:bCs/>
          <w:color w:val="auto"/>
          <w:lang w:val="en-US"/>
        </w:rPr>
        <w:t>by barges, with detailed description of the means of transport:</w:t>
      </w:r>
    </w:p>
    <w:p w:rsidR="004978AB" w:rsidRPr="00797BD0" w:rsidRDefault="004978AB" w:rsidP="004978AB">
      <w:pPr>
        <w:pStyle w:val="Default"/>
        <w:jc w:val="both"/>
        <w:rPr>
          <w:rFonts w:ascii="Arial" w:hAnsi="Arial" w:cs="Arial"/>
          <w:bCs/>
          <w:color w:val="FF0000"/>
          <w:lang w:val="en-US"/>
        </w:rPr>
      </w:pPr>
    </w:p>
    <w:p w:rsidR="004978AB" w:rsidRPr="00797BD0" w:rsidRDefault="004978AB" w:rsidP="004978AB">
      <w:pPr>
        <w:pStyle w:val="Default"/>
        <w:ind w:left="780"/>
        <w:jc w:val="both"/>
        <w:rPr>
          <w:rFonts w:ascii="Arial" w:hAnsi="Arial" w:cs="Arial"/>
          <w:lang w:val="en-US"/>
        </w:rPr>
      </w:pPr>
      <w:r w:rsidRPr="00797BD0">
        <w:rPr>
          <w:rFonts w:ascii="Arial" w:hAnsi="Arial" w:cs="Arial"/>
          <w:bCs/>
          <w:lang w:val="en-US"/>
        </w:rPr>
        <w:t>Transportation by RAILWAY</w:t>
      </w:r>
    </w:p>
    <w:p w:rsidR="004978AB" w:rsidRPr="00797BD0" w:rsidRDefault="004978AB" w:rsidP="004978AB">
      <w:pPr>
        <w:pStyle w:val="Default"/>
        <w:numPr>
          <w:ilvl w:val="0"/>
          <w:numId w:val="16"/>
        </w:numPr>
        <w:jc w:val="both"/>
        <w:rPr>
          <w:rFonts w:ascii="Arial" w:hAnsi="Arial" w:cs="Arial"/>
          <w:lang w:val="en-US"/>
        </w:rPr>
      </w:pPr>
      <w:r w:rsidRPr="00797BD0">
        <w:rPr>
          <w:rFonts w:ascii="Arial" w:hAnsi="Arial" w:cs="Arial"/>
          <w:bCs/>
          <w:lang w:val="en-US"/>
        </w:rPr>
        <w:t xml:space="preserve">Wagon type </w:t>
      </w:r>
      <w:r w:rsidR="00797BD0" w:rsidRPr="00797BD0">
        <w:rPr>
          <w:rFonts w:ascii="Arial" w:hAnsi="Arial" w:cs="Arial"/>
          <w:bCs/>
          <w:lang w:val="en-US"/>
        </w:rPr>
        <w:t>series</w:t>
      </w:r>
      <w:r w:rsidRPr="00797BD0">
        <w:rPr>
          <w:rFonts w:ascii="Arial" w:hAnsi="Arial" w:cs="Arial"/>
          <w:bCs/>
          <w:lang w:val="en-US"/>
        </w:rPr>
        <w:t xml:space="preserve"> </w:t>
      </w:r>
      <w:proofErr w:type="spellStart"/>
      <w:r w:rsidRPr="00797BD0">
        <w:rPr>
          <w:rFonts w:ascii="Arial" w:hAnsi="Arial" w:cs="Arial"/>
          <w:bCs/>
          <w:lang w:val="en-US"/>
        </w:rPr>
        <w:t>Fals</w:t>
      </w:r>
      <w:proofErr w:type="spellEnd"/>
      <w:r w:rsidRPr="00797BD0">
        <w:rPr>
          <w:rFonts w:ascii="Arial" w:hAnsi="Arial" w:cs="Arial"/>
          <w:bCs/>
          <w:lang w:val="en-US"/>
        </w:rPr>
        <w:t>-z subseries 665 with pneumatic unloading</w:t>
      </w:r>
      <w:r w:rsidR="00A27128" w:rsidRPr="00797BD0">
        <w:rPr>
          <w:rFonts w:cs="Arial"/>
          <w:bCs/>
          <w:lang w:val="en-US"/>
        </w:rPr>
        <w:t xml:space="preserve"> </w:t>
      </w:r>
      <w:r w:rsidR="00A27128" w:rsidRPr="00797BD0">
        <w:rPr>
          <w:rFonts w:ascii="Arial" w:hAnsi="Arial" w:cs="Arial"/>
          <w:bCs/>
          <w:lang w:val="en-US"/>
        </w:rPr>
        <w:t>or similar whose submitted specification the Purchaser shall technically evaluate and potentially accept</w:t>
      </w:r>
      <w:r w:rsidRPr="00797BD0">
        <w:rPr>
          <w:rFonts w:ascii="Arial" w:hAnsi="Arial" w:cs="Arial"/>
          <w:bCs/>
          <w:lang w:val="en-US"/>
        </w:rPr>
        <w:t>;</w:t>
      </w:r>
    </w:p>
    <w:p w:rsidR="004978AB" w:rsidRPr="00797BD0" w:rsidRDefault="004978AB" w:rsidP="004978AB">
      <w:pPr>
        <w:pStyle w:val="Default"/>
        <w:numPr>
          <w:ilvl w:val="0"/>
          <w:numId w:val="16"/>
        </w:numPr>
        <w:jc w:val="both"/>
        <w:rPr>
          <w:rFonts w:ascii="Arial" w:hAnsi="Arial" w:cs="Arial"/>
          <w:lang w:val="en-US"/>
        </w:rPr>
      </w:pPr>
      <w:r w:rsidRPr="00797BD0">
        <w:rPr>
          <w:rFonts w:ascii="Arial" w:hAnsi="Arial" w:cs="Arial"/>
          <w:bCs/>
          <w:lang w:val="en-US"/>
        </w:rPr>
        <w:t>Loading capacity;</w:t>
      </w:r>
    </w:p>
    <w:p w:rsidR="004978AB" w:rsidRPr="00797BD0" w:rsidRDefault="004978AB" w:rsidP="004978AB">
      <w:pPr>
        <w:pStyle w:val="Default"/>
        <w:numPr>
          <w:ilvl w:val="0"/>
          <w:numId w:val="16"/>
        </w:numPr>
        <w:jc w:val="both"/>
        <w:rPr>
          <w:rFonts w:ascii="Arial" w:hAnsi="Arial" w:cs="Arial"/>
          <w:lang w:val="en-US"/>
        </w:rPr>
      </w:pPr>
      <w:r w:rsidRPr="00797BD0">
        <w:rPr>
          <w:rFonts w:ascii="Arial" w:hAnsi="Arial" w:cs="Arial"/>
          <w:bCs/>
          <w:lang w:val="en-US"/>
        </w:rPr>
        <w:t>Mode of door opening during unloading- pneumatic;</w:t>
      </w:r>
    </w:p>
    <w:p w:rsidR="004978AB" w:rsidRPr="00797BD0" w:rsidRDefault="004978AB" w:rsidP="004978AB">
      <w:pPr>
        <w:pStyle w:val="Default"/>
        <w:jc w:val="both"/>
        <w:rPr>
          <w:rFonts w:ascii="Arial" w:hAnsi="Arial" w:cs="Arial"/>
          <w:bCs/>
          <w:lang w:val="en-US"/>
        </w:rPr>
      </w:pPr>
    </w:p>
    <w:p w:rsidR="004978AB" w:rsidRPr="00797BD0" w:rsidRDefault="004978AB" w:rsidP="004978AB">
      <w:pPr>
        <w:pStyle w:val="Default"/>
        <w:ind w:left="780"/>
        <w:jc w:val="both"/>
        <w:rPr>
          <w:rFonts w:ascii="Arial" w:hAnsi="Arial" w:cs="Arial"/>
          <w:bCs/>
          <w:lang w:val="en-US"/>
        </w:rPr>
      </w:pPr>
      <w:r w:rsidRPr="00797BD0">
        <w:rPr>
          <w:rFonts w:ascii="Arial" w:hAnsi="Arial" w:cs="Arial"/>
          <w:bCs/>
          <w:lang w:val="en-US"/>
        </w:rPr>
        <w:t>Transportation by BARGE</w:t>
      </w:r>
    </w:p>
    <w:p w:rsidR="004978AB" w:rsidRPr="00797BD0" w:rsidRDefault="004978AB" w:rsidP="004978AB">
      <w:pPr>
        <w:pStyle w:val="Default"/>
        <w:numPr>
          <w:ilvl w:val="0"/>
          <w:numId w:val="16"/>
        </w:numPr>
        <w:jc w:val="both"/>
        <w:rPr>
          <w:rFonts w:ascii="Arial" w:hAnsi="Arial" w:cs="Arial"/>
          <w:lang w:val="en-US"/>
        </w:rPr>
      </w:pPr>
      <w:r w:rsidRPr="00797BD0">
        <w:rPr>
          <w:rFonts w:ascii="Arial" w:hAnsi="Arial" w:cs="Arial"/>
          <w:bCs/>
          <w:lang w:val="en-US"/>
        </w:rPr>
        <w:t>Barge capacity;</w:t>
      </w:r>
    </w:p>
    <w:p w:rsidR="004978AB" w:rsidRPr="00797BD0" w:rsidRDefault="004978AB" w:rsidP="004978AB">
      <w:pPr>
        <w:pStyle w:val="Default"/>
        <w:numPr>
          <w:ilvl w:val="0"/>
          <w:numId w:val="16"/>
        </w:numPr>
        <w:jc w:val="both"/>
        <w:rPr>
          <w:rFonts w:ascii="Arial" w:hAnsi="Arial" w:cs="Arial"/>
          <w:lang w:val="en-US"/>
        </w:rPr>
      </w:pPr>
      <w:r w:rsidRPr="00797BD0">
        <w:rPr>
          <w:rFonts w:ascii="Arial" w:hAnsi="Arial" w:cs="Arial"/>
          <w:bCs/>
          <w:lang w:val="en-US"/>
        </w:rPr>
        <w:t>Depth of draught;</w:t>
      </w:r>
    </w:p>
    <w:p w:rsidR="004978AB" w:rsidRPr="00797BD0" w:rsidRDefault="004978AB" w:rsidP="004978AB">
      <w:pPr>
        <w:pStyle w:val="Default"/>
        <w:numPr>
          <w:ilvl w:val="0"/>
          <w:numId w:val="16"/>
        </w:numPr>
        <w:jc w:val="both"/>
        <w:rPr>
          <w:rFonts w:ascii="Arial" w:hAnsi="Arial" w:cs="Arial"/>
          <w:lang w:val="en-US"/>
        </w:rPr>
      </w:pPr>
      <w:r w:rsidRPr="00797BD0">
        <w:rPr>
          <w:rFonts w:ascii="Arial" w:hAnsi="Arial" w:cs="Arial"/>
          <w:bCs/>
          <w:lang w:val="en-US"/>
        </w:rPr>
        <w:t>Length of barge.</w:t>
      </w:r>
    </w:p>
    <w:p w:rsidR="004978AB" w:rsidRPr="00797BD0" w:rsidRDefault="004978AB" w:rsidP="004978AB">
      <w:pPr>
        <w:pStyle w:val="Default"/>
        <w:ind w:left="420"/>
        <w:jc w:val="both"/>
        <w:rPr>
          <w:rFonts w:ascii="Arial" w:hAnsi="Arial" w:cs="Arial"/>
          <w:bCs/>
          <w:lang w:val="en-US"/>
        </w:rPr>
      </w:pPr>
    </w:p>
    <w:p w:rsidR="004978AB" w:rsidRPr="00797BD0" w:rsidRDefault="004978AB" w:rsidP="004978AB">
      <w:pPr>
        <w:pStyle w:val="Default"/>
        <w:ind w:left="420"/>
        <w:jc w:val="both"/>
        <w:rPr>
          <w:rFonts w:ascii="Arial" w:hAnsi="Arial" w:cs="Arial"/>
          <w:lang w:val="en-US"/>
        </w:rPr>
      </w:pPr>
      <w:r w:rsidRPr="00797BD0">
        <w:rPr>
          <w:rFonts w:ascii="Arial" w:hAnsi="Arial" w:cs="Arial"/>
          <w:bCs/>
          <w:lang w:val="en-US"/>
        </w:rPr>
        <w:t xml:space="preserve">In the certified STATEMENT OF CARRIER ON THE PROVISION OF LOGISTICS, the Bidder states the scope of engagement of transport means, quantities of wagons and locomotives, trucks and barges which will be used. </w:t>
      </w:r>
    </w:p>
    <w:p w:rsidR="004978AB" w:rsidRPr="00797BD0" w:rsidRDefault="004978AB" w:rsidP="004978AB">
      <w:pPr>
        <w:pStyle w:val="Default"/>
        <w:rPr>
          <w:rFonts w:ascii="Arial" w:hAnsi="Arial" w:cs="Arial"/>
          <w:color w:val="FF0000"/>
          <w:lang w:val="en-US"/>
        </w:rPr>
      </w:pPr>
      <w:r w:rsidRPr="00797BD0">
        <w:rPr>
          <w:rFonts w:ascii="Arial" w:hAnsi="Arial" w:cs="Arial"/>
          <w:b/>
          <w:bCs/>
          <w:lang w:val="en-US"/>
        </w:rPr>
        <w:t xml:space="preserve">  </w:t>
      </w:r>
    </w:p>
    <w:p w:rsidR="004978AB" w:rsidRPr="00797BD0" w:rsidRDefault="004978AB" w:rsidP="004978AB">
      <w:pPr>
        <w:ind w:left="360"/>
        <w:jc w:val="both"/>
        <w:rPr>
          <w:rFonts w:cs="Arial"/>
          <w:lang w:val="en-US"/>
        </w:rPr>
      </w:pPr>
      <w:r w:rsidRPr="00797BD0">
        <w:rPr>
          <w:rFonts w:cs="Arial"/>
          <w:lang w:val="en-US"/>
        </w:rPr>
        <w:t xml:space="preserve">Delivery shall be accompanied by the following documentation: </w:t>
      </w:r>
    </w:p>
    <w:p w:rsidR="004978AB" w:rsidRPr="00797BD0" w:rsidRDefault="004978AB" w:rsidP="004978AB">
      <w:pPr>
        <w:pStyle w:val="BodyText"/>
        <w:rPr>
          <w:rFonts w:cs="Arial"/>
          <w:lang w:val="en-US"/>
        </w:rPr>
      </w:pPr>
    </w:p>
    <w:p w:rsidR="004978AB" w:rsidRPr="00797BD0" w:rsidRDefault="004978AB" w:rsidP="004978AB">
      <w:pPr>
        <w:pStyle w:val="ListParagraph"/>
        <w:numPr>
          <w:ilvl w:val="0"/>
          <w:numId w:val="14"/>
        </w:numPr>
        <w:jc w:val="both"/>
        <w:rPr>
          <w:lang w:val="en-US"/>
        </w:rPr>
      </w:pPr>
      <w:r w:rsidRPr="00797BD0">
        <w:rPr>
          <w:rFonts w:cs="Arial"/>
          <w:lang w:val="en-US"/>
        </w:rPr>
        <w:t>Original invoice for the value of delivered goods and three (3) copies,</w:t>
      </w:r>
    </w:p>
    <w:p w:rsidR="004978AB" w:rsidRPr="00797BD0" w:rsidRDefault="004978AB" w:rsidP="004978AB">
      <w:pPr>
        <w:pStyle w:val="ListParagraph"/>
        <w:numPr>
          <w:ilvl w:val="0"/>
          <w:numId w:val="14"/>
        </w:numPr>
        <w:jc w:val="both"/>
        <w:rPr>
          <w:rFonts w:cs="Arial"/>
          <w:lang w:val="en-US"/>
        </w:rPr>
      </w:pPr>
      <w:r w:rsidRPr="00797BD0">
        <w:rPr>
          <w:rFonts w:cs="Arial"/>
          <w:lang w:val="en-US"/>
        </w:rPr>
        <w:t>Analyzing certificate or coal testing report, which shall be issued by Accredited laboratory and include technical, physical and chemical characteristics with limits of acceptability in accordance with Technical Specification,</w:t>
      </w:r>
    </w:p>
    <w:p w:rsidR="004978AB" w:rsidRPr="00797BD0" w:rsidRDefault="004978AB" w:rsidP="004978AB">
      <w:pPr>
        <w:pStyle w:val="ListParagraph"/>
        <w:numPr>
          <w:ilvl w:val="0"/>
          <w:numId w:val="14"/>
        </w:numPr>
        <w:jc w:val="both"/>
        <w:rPr>
          <w:rFonts w:cs="Arial"/>
          <w:szCs w:val="24"/>
          <w:lang w:val="en-US"/>
        </w:rPr>
      </w:pPr>
      <w:r w:rsidRPr="00797BD0">
        <w:rPr>
          <w:rFonts w:cs="Arial"/>
          <w:szCs w:val="24"/>
          <w:lang w:val="en-US"/>
        </w:rPr>
        <w:t>Transport document: railway (CIM), or bill of lading, ship, barge</w:t>
      </w:r>
      <w:r w:rsidRPr="00797BD0">
        <w:rPr>
          <w:rFonts w:cs="Arial"/>
          <w:lang w:val="en-US"/>
        </w:rPr>
        <w:t xml:space="preserve"> (B/L)</w:t>
      </w:r>
      <w:r w:rsidRPr="00797BD0">
        <w:rPr>
          <w:rFonts w:cs="Arial"/>
          <w:szCs w:val="24"/>
          <w:lang w:val="en-US"/>
        </w:rPr>
        <w:t xml:space="preserve"> –shipping note or </w:t>
      </w:r>
      <w:r w:rsidRPr="00797BD0">
        <w:rPr>
          <w:rFonts w:cs="Arial"/>
          <w:lang w:val="en-US"/>
        </w:rPr>
        <w:t>dispatch note /CMR, for road transport;</w:t>
      </w:r>
    </w:p>
    <w:p w:rsidR="004978AB" w:rsidRPr="00797BD0" w:rsidRDefault="004978AB" w:rsidP="004978AB">
      <w:pPr>
        <w:pStyle w:val="ListParagraph"/>
        <w:numPr>
          <w:ilvl w:val="0"/>
          <w:numId w:val="14"/>
        </w:numPr>
        <w:rPr>
          <w:rFonts w:cs="Arial"/>
          <w:szCs w:val="24"/>
          <w:lang w:val="en-US"/>
        </w:rPr>
      </w:pPr>
      <w:r w:rsidRPr="00797BD0">
        <w:rPr>
          <w:rFonts w:cs="Arial"/>
          <w:szCs w:val="24"/>
          <w:lang w:val="en-US"/>
        </w:rPr>
        <w:t>Certificate of Origin of goods.</w:t>
      </w:r>
    </w:p>
    <w:p w:rsidR="004978AB" w:rsidRPr="00797BD0" w:rsidRDefault="004978AB" w:rsidP="004978AB">
      <w:pPr>
        <w:pStyle w:val="Default"/>
        <w:ind w:left="360"/>
        <w:jc w:val="both"/>
        <w:rPr>
          <w:rFonts w:cs="Arial"/>
          <w:bCs/>
          <w:lang w:val="en-US"/>
        </w:rPr>
      </w:pPr>
    </w:p>
    <w:p w:rsidR="004978AB" w:rsidRPr="00797BD0" w:rsidRDefault="004978AB" w:rsidP="004978AB">
      <w:pPr>
        <w:jc w:val="both"/>
        <w:rPr>
          <w:rFonts w:cs="Arial"/>
          <w:bCs/>
          <w:lang w:val="en-US"/>
        </w:rPr>
      </w:pPr>
      <w:r w:rsidRPr="00797BD0">
        <w:rPr>
          <w:rFonts w:cs="Arial"/>
          <w:bCs/>
          <w:lang w:val="en-US"/>
        </w:rPr>
        <w:t xml:space="preserve">In case of disagreement of signatories of Protocol, in accordance with the Contract on key elements of delivery, the control of executed delivery shall be performed by ​​a legal entity registered for that in the Republic of Serbia, and it shall make Minutes on it. The costs of this control shall be borne by the Bidder - Seller, if it is determined </w:t>
      </w:r>
      <w:r w:rsidRPr="00797BD0">
        <w:rPr>
          <w:rFonts w:cs="Arial"/>
          <w:bCs/>
          <w:lang w:val="en-US"/>
        </w:rPr>
        <w:lastRenderedPageBreak/>
        <w:t xml:space="preserve">that the complaint made by the Purchaser – Buyer is legitimate. The Purchaser - Buyer bears all the cost, if it is determined that the complaint made by the Purchaser - Buyer's </w:t>
      </w:r>
      <w:r w:rsidR="00797BD0" w:rsidRPr="00797BD0">
        <w:rPr>
          <w:rFonts w:cs="Arial"/>
          <w:bCs/>
          <w:lang w:val="en-US"/>
        </w:rPr>
        <w:t>isn’t legitimate</w:t>
      </w:r>
      <w:r w:rsidRPr="00797BD0">
        <w:rPr>
          <w:rFonts w:cs="Arial"/>
          <w:bCs/>
          <w:lang w:val="en-US"/>
        </w:rPr>
        <w:t xml:space="preserve">. </w:t>
      </w:r>
    </w:p>
    <w:p w:rsidR="004978AB" w:rsidRPr="00797BD0" w:rsidRDefault="004978AB" w:rsidP="004978AB">
      <w:pPr>
        <w:pStyle w:val="Default"/>
        <w:ind w:left="360"/>
        <w:jc w:val="both"/>
        <w:rPr>
          <w:rFonts w:ascii="Arial" w:hAnsi="Arial" w:cs="Arial"/>
          <w:lang w:val="en-US"/>
        </w:rPr>
      </w:pPr>
    </w:p>
    <w:p w:rsidR="004978AB" w:rsidRPr="00797BD0" w:rsidRDefault="004978AB" w:rsidP="004978AB">
      <w:pPr>
        <w:pStyle w:val="Default"/>
        <w:jc w:val="both"/>
        <w:rPr>
          <w:rFonts w:ascii="Arial" w:hAnsi="Arial" w:cs="Arial"/>
          <w:lang w:val="en-US"/>
        </w:rPr>
      </w:pPr>
      <w:r w:rsidRPr="00797BD0">
        <w:rPr>
          <w:rFonts w:ascii="Arial" w:hAnsi="Arial" w:cs="Arial"/>
          <w:lang w:val="en-US"/>
        </w:rPr>
        <w:t>Bidder - Seller is obliged to apply all security measures according to valid transport regulations for this type of goods (transport and delivery in a safe manner, costs of protection against partial or complete loss or damage at the given conditions of loading, transport, reloading and unloading, insurance against the usual risks of theft, obtaining all necessary permits) at its own expense, payment of taxes, fees, shipping costs, customs duties and other charges, as well as to comply with regulations related to environmental protection and other regulations, and to act in accordance with it at its own expense, in accordance with the agreed place of delivery - delivered into bunkers or at landfills of the Purchaser TENT A and TENT B.</w:t>
      </w:r>
    </w:p>
    <w:p w:rsidR="004978AB" w:rsidRPr="00797BD0" w:rsidRDefault="004978AB" w:rsidP="004978AB">
      <w:pPr>
        <w:suppressAutoHyphens w:val="0"/>
        <w:rPr>
          <w:rFonts w:cs="Arial"/>
          <w:bCs/>
          <w:lang w:val="en-US"/>
        </w:rPr>
      </w:pPr>
    </w:p>
    <w:p w:rsidR="004978AB" w:rsidRPr="00797BD0" w:rsidRDefault="004978AB" w:rsidP="004978AB">
      <w:pPr>
        <w:suppressAutoHyphens w:val="0"/>
        <w:ind w:left="360"/>
        <w:jc w:val="both"/>
        <w:rPr>
          <w:rFonts w:cs="Arial"/>
          <w:b/>
          <w:bCs/>
          <w:color w:val="000000"/>
          <w:szCs w:val="24"/>
          <w:lang w:val="en-US" w:eastAsia="sr-Latn-CS"/>
        </w:rPr>
      </w:pPr>
      <w:r w:rsidRPr="00797BD0">
        <w:rPr>
          <w:rFonts w:cs="Arial"/>
          <w:b/>
          <w:bCs/>
          <w:lang w:val="en-US"/>
        </w:rPr>
        <w:br w:type="page"/>
      </w:r>
    </w:p>
    <w:p w:rsidR="004978AB" w:rsidRPr="00797BD0" w:rsidRDefault="004978AB" w:rsidP="004978AB">
      <w:pPr>
        <w:pStyle w:val="Default"/>
        <w:jc w:val="center"/>
        <w:rPr>
          <w:rFonts w:ascii="Arial" w:hAnsi="Arial" w:cs="Arial"/>
          <w:b/>
          <w:bCs/>
          <w:lang w:val="en-US"/>
        </w:rPr>
      </w:pPr>
    </w:p>
    <w:tbl>
      <w:tblPr>
        <w:tblpPr w:leftFromText="180" w:rightFromText="180" w:vertAnchor="text" w:tblpX="-4316" w:tblpY="-78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tblGrid>
      <w:tr w:rsidR="004978AB" w:rsidRPr="00797BD0" w:rsidTr="00245E87">
        <w:trPr>
          <w:trHeight w:val="561"/>
        </w:trPr>
        <w:tc>
          <w:tcPr>
            <w:tcW w:w="1875" w:type="dxa"/>
            <w:tcBorders>
              <w:top w:val="nil"/>
              <w:bottom w:val="nil"/>
              <w:right w:val="nil"/>
            </w:tcBorders>
          </w:tcPr>
          <w:p w:rsidR="004978AB" w:rsidRPr="00797BD0" w:rsidRDefault="004978AB" w:rsidP="00245E87">
            <w:pPr>
              <w:pStyle w:val="Default"/>
              <w:rPr>
                <w:rFonts w:ascii="Arial" w:hAnsi="Arial" w:cs="Arial"/>
                <w:b/>
                <w:bCs/>
                <w:lang w:val="en-US"/>
              </w:rPr>
            </w:pPr>
          </w:p>
        </w:tc>
      </w:tr>
    </w:tbl>
    <w:p w:rsidR="004978AB" w:rsidRPr="00797BD0" w:rsidRDefault="00797BD0" w:rsidP="004978AB">
      <w:pPr>
        <w:suppressAutoHyphens w:val="0"/>
        <w:autoSpaceDE w:val="0"/>
        <w:autoSpaceDN w:val="0"/>
        <w:adjustRightInd w:val="0"/>
        <w:ind w:left="1416" w:hanging="1416"/>
        <w:contextualSpacing/>
        <w:jc w:val="both"/>
        <w:rPr>
          <w:rFonts w:cs="Arial"/>
          <w:b/>
          <w:bCs/>
          <w:szCs w:val="24"/>
          <w:lang w:val="en-US" w:eastAsia="en-US"/>
        </w:rPr>
      </w:pPr>
      <w:r w:rsidRPr="00797BD0">
        <w:rPr>
          <w:rFonts w:cs="Arial"/>
          <w:b/>
          <w:bCs/>
          <w:szCs w:val="24"/>
          <w:lang w:val="en-US" w:eastAsia="en-US"/>
        </w:rPr>
        <w:t>PART 3</w:t>
      </w:r>
      <w:r w:rsidRPr="00797BD0">
        <w:rPr>
          <w:rFonts w:cs="Arial"/>
          <w:bCs/>
          <w:szCs w:val="24"/>
          <w:lang w:val="en-US" w:eastAsia="en-US"/>
        </w:rPr>
        <w:t xml:space="preserve">    </w:t>
      </w:r>
      <w:r w:rsidRPr="00797BD0">
        <w:rPr>
          <w:rFonts w:cs="Arial"/>
          <w:bCs/>
          <w:szCs w:val="24"/>
          <w:lang w:val="en-US" w:eastAsia="en-US"/>
        </w:rPr>
        <w:tab/>
      </w:r>
      <w:r w:rsidR="004978AB" w:rsidRPr="00797BD0">
        <w:rPr>
          <w:rFonts w:cs="Arial"/>
          <w:b/>
          <w:bCs/>
          <w:szCs w:val="24"/>
          <w:lang w:val="en-US" w:eastAsia="en-US"/>
        </w:rPr>
        <w:t>CONDITIONS FOR PARTICIPATION IN THE PROCEDURE AND INSTRUCTIONS HOW TO PROVE COMPLIANCE WITH THESE CONDITIONS</w:t>
      </w:r>
    </w:p>
    <w:p w:rsidR="004978AB" w:rsidRPr="00797BD0" w:rsidRDefault="004978AB" w:rsidP="004978AB">
      <w:pPr>
        <w:suppressAutoHyphens w:val="0"/>
        <w:autoSpaceDE w:val="0"/>
        <w:autoSpaceDN w:val="0"/>
        <w:adjustRightInd w:val="0"/>
        <w:contextualSpacing/>
        <w:jc w:val="both"/>
        <w:rPr>
          <w:rFonts w:cs="Arial"/>
          <w:b/>
          <w:color w:val="000000"/>
          <w:szCs w:val="24"/>
          <w:lang w:val="en-US" w:eastAsia="en-US"/>
        </w:rPr>
      </w:pPr>
    </w:p>
    <w:p w:rsidR="004978AB" w:rsidRPr="00797BD0" w:rsidRDefault="004978AB" w:rsidP="004978AB">
      <w:pPr>
        <w:suppressAutoHyphens w:val="0"/>
        <w:autoSpaceDE w:val="0"/>
        <w:autoSpaceDN w:val="0"/>
        <w:adjustRightInd w:val="0"/>
        <w:contextualSpacing/>
        <w:jc w:val="both"/>
        <w:rPr>
          <w:rFonts w:cs="Arial"/>
          <w:b/>
          <w:color w:val="000000"/>
          <w:szCs w:val="24"/>
          <w:lang w:val="en-US" w:eastAsia="en-US"/>
        </w:rPr>
      </w:pPr>
    </w:p>
    <w:p w:rsidR="004978AB" w:rsidRPr="00797BD0" w:rsidRDefault="004978AB" w:rsidP="004978AB">
      <w:pPr>
        <w:suppressAutoHyphens w:val="0"/>
        <w:autoSpaceDE w:val="0"/>
        <w:autoSpaceDN w:val="0"/>
        <w:adjustRightInd w:val="0"/>
        <w:contextualSpacing/>
        <w:jc w:val="both"/>
        <w:rPr>
          <w:rFonts w:cs="Arial"/>
          <w:b/>
          <w:color w:val="000000"/>
          <w:szCs w:val="24"/>
          <w:lang w:val="en-US" w:eastAsia="en-US"/>
        </w:rPr>
      </w:pPr>
      <w:r w:rsidRPr="00797BD0">
        <w:rPr>
          <w:rFonts w:cs="Arial"/>
          <w:b/>
          <w:color w:val="000000"/>
          <w:szCs w:val="24"/>
          <w:lang w:val="en-US" w:eastAsia="en-US"/>
        </w:rPr>
        <w:t xml:space="preserve">3.1. </w:t>
      </w:r>
      <w:r w:rsidRPr="00797BD0">
        <w:rPr>
          <w:rFonts w:cs="Arial"/>
          <w:b/>
          <w:color w:val="000000"/>
          <w:szCs w:val="24"/>
          <w:lang w:val="en-US" w:eastAsia="en-US"/>
        </w:rPr>
        <w:tab/>
        <w:t xml:space="preserve">MANDATORY REQUIREMENTS </w:t>
      </w:r>
    </w:p>
    <w:p w:rsidR="004978AB" w:rsidRPr="00797BD0" w:rsidRDefault="004978AB" w:rsidP="004978AB">
      <w:pPr>
        <w:suppressAutoHyphens w:val="0"/>
        <w:autoSpaceDE w:val="0"/>
        <w:autoSpaceDN w:val="0"/>
        <w:adjustRightInd w:val="0"/>
        <w:contextualSpacing/>
        <w:jc w:val="both"/>
        <w:rPr>
          <w:rFonts w:cs="Arial"/>
          <w:b/>
          <w:color w:val="000000"/>
          <w:szCs w:val="24"/>
          <w:lang w:val="en-US" w:eastAsia="en-US"/>
        </w:rPr>
      </w:pPr>
    </w:p>
    <w:p w:rsidR="004978AB" w:rsidRPr="00797BD0" w:rsidRDefault="004978AB" w:rsidP="004978AB">
      <w:pPr>
        <w:pStyle w:val="BodyText"/>
        <w:ind w:left="426"/>
        <w:rPr>
          <w:rFonts w:ascii="Arial" w:eastAsia="TimesNewRomanPSMT" w:hAnsi="Arial" w:cs="Arial"/>
          <w:szCs w:val="24"/>
          <w:lang w:val="en-US"/>
        </w:rPr>
      </w:pPr>
      <w:r w:rsidRPr="00797BD0">
        <w:rPr>
          <w:rFonts w:ascii="Arial" w:hAnsi="Arial" w:cs="Arial"/>
          <w:color w:val="000000"/>
          <w:szCs w:val="24"/>
          <w:lang w:val="en-US" w:eastAsia="en-US"/>
        </w:rPr>
        <w:t xml:space="preserve">Right to participate in the procurement procedure has the Bidder who meets necessary requirements for participation in the procedure, and those are: </w:t>
      </w:r>
    </w:p>
    <w:p w:rsidR="004978AB" w:rsidRPr="00797BD0" w:rsidRDefault="004978AB" w:rsidP="004978AB">
      <w:pPr>
        <w:suppressAutoHyphens w:val="0"/>
        <w:autoSpaceDE w:val="0"/>
        <w:autoSpaceDN w:val="0"/>
        <w:adjustRightInd w:val="0"/>
        <w:contextualSpacing/>
        <w:jc w:val="both"/>
        <w:rPr>
          <w:rFonts w:cs="Arial"/>
          <w:color w:val="000000"/>
          <w:szCs w:val="24"/>
          <w:lang w:val="en-US" w:eastAsia="en-US"/>
        </w:rPr>
      </w:pPr>
    </w:p>
    <w:p w:rsidR="004978AB" w:rsidRPr="00797BD0" w:rsidRDefault="004978AB" w:rsidP="004978AB">
      <w:pPr>
        <w:widowControl w:val="0"/>
        <w:numPr>
          <w:ilvl w:val="0"/>
          <w:numId w:val="2"/>
        </w:numPr>
        <w:suppressAutoHyphens w:val="0"/>
        <w:autoSpaceDE w:val="0"/>
        <w:autoSpaceDN w:val="0"/>
        <w:adjustRightInd w:val="0"/>
        <w:contextualSpacing/>
        <w:jc w:val="both"/>
        <w:rPr>
          <w:rFonts w:cs="Arial"/>
          <w:szCs w:val="24"/>
          <w:lang w:val="en-US" w:eastAsia="en-US"/>
        </w:rPr>
      </w:pPr>
      <w:r w:rsidRPr="00797BD0">
        <w:rPr>
          <w:rFonts w:cs="Arial"/>
          <w:szCs w:val="24"/>
          <w:lang w:val="en-US" w:eastAsia="en-US"/>
        </w:rPr>
        <w:t>That it is registered with the competent authority, i.e. entered in the register</w:t>
      </w:r>
      <w:r w:rsidRPr="00797BD0">
        <w:rPr>
          <w:rFonts w:cs="Arial"/>
          <w:i/>
          <w:iCs/>
          <w:szCs w:val="24"/>
          <w:lang w:val="en-US" w:eastAsia="en-US"/>
        </w:rPr>
        <w:t>;</w:t>
      </w:r>
    </w:p>
    <w:p w:rsidR="004978AB" w:rsidRPr="00797BD0" w:rsidRDefault="004978AB" w:rsidP="004978AB">
      <w:pPr>
        <w:widowControl w:val="0"/>
        <w:numPr>
          <w:ilvl w:val="0"/>
          <w:numId w:val="2"/>
        </w:numPr>
        <w:suppressAutoHyphens w:val="0"/>
        <w:autoSpaceDE w:val="0"/>
        <w:autoSpaceDN w:val="0"/>
        <w:adjustRightInd w:val="0"/>
        <w:contextualSpacing/>
        <w:jc w:val="both"/>
        <w:rPr>
          <w:rFonts w:cs="Arial"/>
          <w:szCs w:val="24"/>
          <w:lang w:val="en-US" w:eastAsia="en-US"/>
        </w:rPr>
      </w:pPr>
      <w:r w:rsidRPr="00797BD0">
        <w:rPr>
          <w:rFonts w:cs="Arial"/>
          <w:szCs w:val="24"/>
          <w:lang w:val="en-US" w:eastAsia="en-US"/>
        </w:rPr>
        <w:t>That it and its legal representative have not been convicted of any crimes as members of an organized criminal group, have not been sentenced for crimes against the economy, crimes against the environment, criminal offense of accepting or giving bribes, crime of fraud</w:t>
      </w:r>
      <w:r w:rsidRPr="00797BD0">
        <w:rPr>
          <w:rFonts w:cs="Arial"/>
          <w:i/>
          <w:iCs/>
          <w:szCs w:val="24"/>
          <w:lang w:val="en-US" w:eastAsia="en-US"/>
        </w:rPr>
        <w:t>;</w:t>
      </w:r>
    </w:p>
    <w:p w:rsidR="004978AB" w:rsidRPr="00797BD0" w:rsidRDefault="004978AB" w:rsidP="004978AB">
      <w:pPr>
        <w:widowControl w:val="0"/>
        <w:numPr>
          <w:ilvl w:val="0"/>
          <w:numId w:val="2"/>
        </w:numPr>
        <w:suppressAutoHyphens w:val="0"/>
        <w:autoSpaceDE w:val="0"/>
        <w:autoSpaceDN w:val="0"/>
        <w:adjustRightInd w:val="0"/>
        <w:contextualSpacing/>
        <w:jc w:val="both"/>
        <w:rPr>
          <w:rFonts w:cs="Arial"/>
          <w:szCs w:val="24"/>
          <w:lang w:val="en-US" w:eastAsia="en-US"/>
        </w:rPr>
      </w:pPr>
      <w:r w:rsidRPr="00797BD0">
        <w:rPr>
          <w:rFonts w:cs="Arial"/>
          <w:szCs w:val="24"/>
          <w:lang w:val="en-US" w:eastAsia="en-US"/>
        </w:rPr>
        <w:t>That it hasn’t been prohibited from performing activities, this being in effect at the time of sending (publishing) invitation for submission of bids</w:t>
      </w:r>
      <w:r w:rsidRPr="00797BD0">
        <w:rPr>
          <w:rFonts w:cs="Arial"/>
          <w:i/>
          <w:iCs/>
          <w:szCs w:val="24"/>
          <w:lang w:val="en-US" w:eastAsia="en-US"/>
        </w:rPr>
        <w:t>;</w:t>
      </w:r>
    </w:p>
    <w:p w:rsidR="004978AB" w:rsidRPr="00797BD0" w:rsidRDefault="004978AB" w:rsidP="004978AB">
      <w:pPr>
        <w:widowControl w:val="0"/>
        <w:numPr>
          <w:ilvl w:val="0"/>
          <w:numId w:val="2"/>
        </w:numPr>
        <w:suppressAutoHyphens w:val="0"/>
        <w:autoSpaceDE w:val="0"/>
        <w:autoSpaceDN w:val="0"/>
        <w:adjustRightInd w:val="0"/>
        <w:contextualSpacing/>
        <w:jc w:val="both"/>
        <w:rPr>
          <w:rFonts w:cs="Arial"/>
          <w:szCs w:val="24"/>
          <w:lang w:val="en-US" w:eastAsia="en-US"/>
        </w:rPr>
      </w:pPr>
      <w:r w:rsidRPr="00797BD0">
        <w:rPr>
          <w:rFonts w:cs="Arial"/>
          <w:szCs w:val="24"/>
          <w:lang w:val="en-US" w:eastAsia="en-US"/>
        </w:rPr>
        <w:t>That it has settled due taxes, contributions and other public duties in accordance with regulations of the Republic of Serbia or foreign state if it is registered in its territory.</w:t>
      </w:r>
    </w:p>
    <w:p w:rsidR="004978AB" w:rsidRPr="00797BD0" w:rsidRDefault="004978AB" w:rsidP="004978AB">
      <w:pPr>
        <w:widowControl w:val="0"/>
        <w:suppressAutoHyphens w:val="0"/>
        <w:autoSpaceDE w:val="0"/>
        <w:autoSpaceDN w:val="0"/>
        <w:adjustRightInd w:val="0"/>
        <w:ind w:left="1069"/>
        <w:contextualSpacing/>
        <w:jc w:val="both"/>
        <w:rPr>
          <w:rFonts w:cs="Arial"/>
          <w:szCs w:val="24"/>
          <w:lang w:val="en-US" w:eastAsia="en-US"/>
        </w:rPr>
      </w:pPr>
    </w:p>
    <w:p w:rsidR="004978AB" w:rsidRPr="00797BD0" w:rsidRDefault="004978AB" w:rsidP="004978AB">
      <w:pPr>
        <w:jc w:val="both"/>
        <w:rPr>
          <w:b/>
          <w:caps/>
          <w:lang w:val="en-US"/>
        </w:rPr>
      </w:pPr>
      <w:r w:rsidRPr="00797BD0">
        <w:rPr>
          <w:rFonts w:cs="Arial"/>
          <w:b/>
          <w:bCs/>
          <w:caps/>
          <w:szCs w:val="24"/>
          <w:lang w:val="en-US" w:eastAsia="en-US"/>
        </w:rPr>
        <w:t xml:space="preserve">3.2. </w:t>
      </w:r>
      <w:r w:rsidRPr="00797BD0">
        <w:rPr>
          <w:b/>
          <w:caps/>
          <w:lang w:val="en-US"/>
        </w:rPr>
        <w:t>cOMPLIANCE WITH OBLIGATIONS OF REGULATION ON OCCUPATIONAL HEALTH AND SAFETY, EMPLOYMENT AND ENVIRONMENTAL PROTECTION</w:t>
      </w:r>
    </w:p>
    <w:p w:rsidR="004978AB" w:rsidRPr="00797BD0" w:rsidRDefault="004978AB" w:rsidP="004978AB">
      <w:pPr>
        <w:jc w:val="both"/>
        <w:rPr>
          <w:rFonts w:cs="Arial"/>
          <w:b/>
          <w:bCs/>
          <w:szCs w:val="24"/>
          <w:u w:val="single"/>
          <w:lang w:val="en-US" w:eastAsia="en-US"/>
        </w:rPr>
      </w:pPr>
    </w:p>
    <w:p w:rsidR="004978AB" w:rsidRPr="00797BD0" w:rsidRDefault="004978AB" w:rsidP="004978AB">
      <w:pPr>
        <w:jc w:val="both"/>
        <w:rPr>
          <w:rFonts w:cs="Arial"/>
          <w:szCs w:val="24"/>
          <w:lang w:val="en-US"/>
        </w:rPr>
      </w:pPr>
      <w:r w:rsidRPr="00797BD0">
        <w:rPr>
          <w:rFonts w:cs="Arial"/>
          <w:szCs w:val="24"/>
          <w:lang w:val="en-US"/>
        </w:rPr>
        <w:t>Purchaser requires the Bidder to expressly state in its bid that it has complied with obligations arising from valid regulations on occupational health and safety, employment and environmental protection.</w:t>
      </w:r>
    </w:p>
    <w:p w:rsidR="004978AB" w:rsidRPr="00797BD0" w:rsidRDefault="004978AB" w:rsidP="004978AB">
      <w:pPr>
        <w:jc w:val="both"/>
        <w:rPr>
          <w:rFonts w:cs="Arial"/>
          <w:szCs w:val="24"/>
          <w:lang w:val="en-US"/>
        </w:rPr>
      </w:pPr>
    </w:p>
    <w:p w:rsidR="004978AB" w:rsidRPr="00797BD0" w:rsidRDefault="004978AB" w:rsidP="004978AB">
      <w:pPr>
        <w:jc w:val="both"/>
        <w:rPr>
          <w:rFonts w:cs="Arial"/>
          <w:szCs w:val="24"/>
          <w:lang w:val="en-US"/>
        </w:rPr>
      </w:pPr>
      <w:r w:rsidRPr="00797BD0">
        <w:rPr>
          <w:rFonts w:cs="Arial"/>
          <w:szCs w:val="24"/>
          <w:lang w:val="en-US"/>
        </w:rPr>
        <w:t>Regarding this condition, Bidder submits a Statement in its bid - Form 10 of tender documents.</w:t>
      </w:r>
    </w:p>
    <w:p w:rsidR="004978AB" w:rsidRPr="00797BD0" w:rsidRDefault="004978AB" w:rsidP="004978AB">
      <w:pPr>
        <w:jc w:val="both"/>
        <w:rPr>
          <w:rFonts w:cs="Arial"/>
          <w:szCs w:val="24"/>
          <w:lang w:val="en-US"/>
        </w:rPr>
      </w:pPr>
    </w:p>
    <w:p w:rsidR="004978AB" w:rsidRPr="00797BD0" w:rsidRDefault="004978AB" w:rsidP="004978AB">
      <w:pPr>
        <w:jc w:val="both"/>
        <w:rPr>
          <w:rFonts w:cs="Arial"/>
          <w:szCs w:val="24"/>
          <w:lang w:val="en-US"/>
        </w:rPr>
      </w:pPr>
      <w:r w:rsidRPr="00797BD0">
        <w:rPr>
          <w:rFonts w:cs="Arial"/>
          <w:szCs w:val="24"/>
          <w:lang w:val="en-US"/>
        </w:rPr>
        <w:t>This statement is submitted by each member of the consortium, i.e. subcontractor, in its own name.</w:t>
      </w:r>
    </w:p>
    <w:p w:rsidR="004978AB" w:rsidRPr="00797BD0" w:rsidRDefault="004978AB" w:rsidP="004978AB">
      <w:pPr>
        <w:jc w:val="both"/>
        <w:rPr>
          <w:rFonts w:cs="Arial"/>
          <w:b/>
          <w:bCs/>
          <w:szCs w:val="24"/>
          <w:u w:val="single"/>
          <w:lang w:val="en-US" w:eastAsia="en-US"/>
        </w:rPr>
      </w:pPr>
    </w:p>
    <w:p w:rsidR="004978AB" w:rsidRPr="00797BD0" w:rsidRDefault="004978AB" w:rsidP="004978AB">
      <w:pPr>
        <w:suppressAutoHyphens w:val="0"/>
        <w:contextualSpacing/>
        <w:jc w:val="both"/>
        <w:rPr>
          <w:rFonts w:cs="Arial"/>
          <w:b/>
          <w:bCs/>
          <w:szCs w:val="24"/>
          <w:lang w:val="en-US" w:eastAsia="en-US"/>
        </w:rPr>
      </w:pPr>
      <w:r w:rsidRPr="00797BD0">
        <w:rPr>
          <w:rFonts w:cs="Arial"/>
          <w:b/>
          <w:bCs/>
          <w:szCs w:val="24"/>
          <w:lang w:val="en-US" w:eastAsia="en-US"/>
        </w:rPr>
        <w:t xml:space="preserve">3.3. </w:t>
      </w:r>
      <w:r w:rsidRPr="00797BD0">
        <w:rPr>
          <w:rFonts w:cs="Arial"/>
          <w:b/>
          <w:bCs/>
          <w:szCs w:val="24"/>
          <w:lang w:val="en-US" w:eastAsia="en-US"/>
        </w:rPr>
        <w:tab/>
        <w:t xml:space="preserve">ADDITIONAL REQUIREMENTS </w:t>
      </w:r>
    </w:p>
    <w:p w:rsidR="004978AB" w:rsidRPr="00797BD0" w:rsidRDefault="004978AB" w:rsidP="004978AB">
      <w:pPr>
        <w:suppressAutoHyphens w:val="0"/>
        <w:contextualSpacing/>
        <w:jc w:val="both"/>
        <w:rPr>
          <w:rFonts w:cs="Arial"/>
          <w:b/>
          <w:bCs/>
          <w:szCs w:val="24"/>
          <w:lang w:val="en-US" w:eastAsia="en-US"/>
        </w:rPr>
      </w:pPr>
    </w:p>
    <w:p w:rsidR="004978AB" w:rsidRPr="00797BD0" w:rsidRDefault="004978AB" w:rsidP="004978AB">
      <w:pPr>
        <w:suppressAutoHyphens w:val="0"/>
        <w:contextualSpacing/>
        <w:jc w:val="both"/>
        <w:rPr>
          <w:rFonts w:cs="Arial"/>
          <w:bCs/>
          <w:szCs w:val="24"/>
          <w:lang w:val="en-US" w:eastAsia="en-US"/>
        </w:rPr>
      </w:pPr>
      <w:r w:rsidRPr="00797BD0">
        <w:rPr>
          <w:rFonts w:cs="Arial"/>
          <w:bCs/>
          <w:szCs w:val="24"/>
          <w:lang w:val="en-US" w:eastAsia="en-US"/>
        </w:rPr>
        <w:t xml:space="preserve">The bidder must meet the following additional requirements: </w:t>
      </w:r>
    </w:p>
    <w:p w:rsidR="004978AB" w:rsidRPr="00797BD0" w:rsidRDefault="004978AB" w:rsidP="004978AB">
      <w:pPr>
        <w:suppressAutoHyphens w:val="0"/>
        <w:contextualSpacing/>
        <w:jc w:val="both"/>
        <w:rPr>
          <w:rFonts w:cs="Arial"/>
          <w:bCs/>
          <w:szCs w:val="24"/>
          <w:lang w:val="en-US" w:eastAsia="en-US"/>
        </w:rPr>
      </w:pPr>
    </w:p>
    <w:p w:rsidR="004978AB" w:rsidRPr="00797BD0" w:rsidRDefault="004978AB" w:rsidP="004978AB">
      <w:pPr>
        <w:numPr>
          <w:ilvl w:val="0"/>
          <w:numId w:val="3"/>
        </w:numPr>
        <w:suppressAutoHyphens w:val="0"/>
        <w:contextualSpacing/>
        <w:jc w:val="both"/>
        <w:rPr>
          <w:rFonts w:cs="Arial"/>
          <w:bCs/>
          <w:szCs w:val="24"/>
          <w:lang w:val="en-US" w:eastAsia="en-US"/>
        </w:rPr>
      </w:pPr>
      <w:r w:rsidRPr="00797BD0">
        <w:rPr>
          <w:rFonts w:cs="Arial"/>
          <w:bCs/>
          <w:szCs w:val="24"/>
          <w:lang w:val="en-US" w:eastAsia="en-US"/>
        </w:rPr>
        <w:t xml:space="preserve">To have the necessary </w:t>
      </w:r>
      <w:r w:rsidRPr="00797BD0">
        <w:rPr>
          <w:rFonts w:cs="Arial"/>
          <w:b/>
          <w:bCs/>
          <w:szCs w:val="24"/>
          <w:lang w:val="en-US" w:eastAsia="en-US"/>
        </w:rPr>
        <w:t>financial capacity</w:t>
      </w:r>
      <w:r w:rsidRPr="00797BD0">
        <w:rPr>
          <w:rFonts w:cs="Arial"/>
          <w:bCs/>
          <w:szCs w:val="24"/>
          <w:lang w:val="en-US" w:eastAsia="en-US"/>
        </w:rPr>
        <w:t>, i.e.:</w:t>
      </w:r>
    </w:p>
    <w:p w:rsidR="004978AB" w:rsidRPr="00797BD0" w:rsidRDefault="004978AB" w:rsidP="004978AB">
      <w:pPr>
        <w:numPr>
          <w:ilvl w:val="0"/>
          <w:numId w:val="5"/>
        </w:numPr>
        <w:suppressAutoHyphens w:val="0"/>
        <w:contextualSpacing/>
        <w:jc w:val="both"/>
        <w:rPr>
          <w:rFonts w:cs="Arial"/>
          <w:bCs/>
          <w:szCs w:val="24"/>
          <w:lang w:val="en-US" w:eastAsia="en-US"/>
        </w:rPr>
      </w:pPr>
      <w:proofErr w:type="gramStart"/>
      <w:r w:rsidRPr="00797BD0">
        <w:rPr>
          <w:rFonts w:cs="Arial"/>
          <w:bCs/>
          <w:szCs w:val="24"/>
          <w:lang w:val="en-US" w:eastAsia="en-US"/>
        </w:rPr>
        <w:t>that</w:t>
      </w:r>
      <w:proofErr w:type="gramEnd"/>
      <w:r w:rsidRPr="00797BD0">
        <w:rPr>
          <w:rFonts w:cs="Arial"/>
          <w:bCs/>
          <w:szCs w:val="24"/>
          <w:lang w:val="en-US" w:eastAsia="en-US"/>
        </w:rPr>
        <w:t xml:space="preserve"> in the last 6 months prior to the publication of invitation for submission of bids, it didn’t have a single day of insolvency on its current accounts. </w:t>
      </w:r>
    </w:p>
    <w:p w:rsidR="004978AB" w:rsidRPr="00797BD0" w:rsidRDefault="004978AB" w:rsidP="004978AB">
      <w:pPr>
        <w:pStyle w:val="Default"/>
        <w:jc w:val="both"/>
        <w:rPr>
          <w:rFonts w:ascii="Arial" w:hAnsi="Arial" w:cs="Arial"/>
          <w:lang w:val="en-US"/>
        </w:rPr>
      </w:pPr>
    </w:p>
    <w:p w:rsidR="004978AB" w:rsidRPr="00797BD0" w:rsidRDefault="004978AB" w:rsidP="004978AB">
      <w:pPr>
        <w:pStyle w:val="ListParagraph"/>
        <w:numPr>
          <w:ilvl w:val="0"/>
          <w:numId w:val="3"/>
        </w:numPr>
        <w:jc w:val="both"/>
        <w:rPr>
          <w:rFonts w:cs="Arial"/>
          <w:lang w:val="en-US"/>
        </w:rPr>
      </w:pPr>
      <w:r w:rsidRPr="00797BD0">
        <w:rPr>
          <w:rFonts w:cs="Arial"/>
          <w:bCs/>
          <w:szCs w:val="24"/>
          <w:lang w:val="en-US" w:eastAsia="en-US"/>
        </w:rPr>
        <w:t xml:space="preserve">To have the necessary </w:t>
      </w:r>
      <w:r w:rsidR="00AF1AFF">
        <w:rPr>
          <w:rFonts w:cs="Arial"/>
          <w:b/>
          <w:bCs/>
          <w:szCs w:val="24"/>
          <w:lang w:val="en-US" w:eastAsia="en-US"/>
        </w:rPr>
        <w:t>business</w:t>
      </w:r>
      <w:r w:rsidRPr="00797BD0">
        <w:rPr>
          <w:rFonts w:cs="Arial"/>
          <w:b/>
          <w:bCs/>
          <w:szCs w:val="24"/>
          <w:lang w:val="en-US" w:eastAsia="en-US"/>
        </w:rPr>
        <w:t xml:space="preserve"> capacity,</w:t>
      </w:r>
      <w:r w:rsidRPr="00797BD0">
        <w:rPr>
          <w:rFonts w:cs="Arial"/>
          <w:bCs/>
          <w:szCs w:val="24"/>
          <w:lang w:val="en-US" w:eastAsia="en-US"/>
        </w:rPr>
        <w:t xml:space="preserve"> i.e.: </w:t>
      </w:r>
    </w:p>
    <w:p w:rsidR="004978AB" w:rsidRPr="00797BD0" w:rsidRDefault="00571E39" w:rsidP="004978AB">
      <w:pPr>
        <w:pStyle w:val="ListParagraph"/>
        <w:numPr>
          <w:ilvl w:val="0"/>
          <w:numId w:val="12"/>
        </w:numPr>
        <w:jc w:val="both"/>
        <w:rPr>
          <w:lang w:val="en-US"/>
        </w:rPr>
      </w:pPr>
      <w:r w:rsidRPr="00797BD0">
        <w:rPr>
          <w:rFonts w:asciiTheme="majorHAnsi" w:hAnsiTheme="majorHAnsi"/>
          <w:lang w:val="en-US"/>
        </w:rPr>
        <w:t>To have an amount of at least 5</w:t>
      </w:r>
      <w:r w:rsidR="004978AB" w:rsidRPr="00797BD0">
        <w:rPr>
          <w:rFonts w:asciiTheme="majorHAnsi" w:hAnsiTheme="majorHAnsi"/>
          <w:lang w:val="en-US"/>
        </w:rPr>
        <w:t>0% of required amount of coal (</w:t>
      </w:r>
      <w:r w:rsidR="0025397B" w:rsidRPr="00797BD0">
        <w:rPr>
          <w:rFonts w:asciiTheme="majorHAnsi" w:hAnsiTheme="majorHAnsi"/>
          <w:lang w:val="en-US"/>
        </w:rPr>
        <w:t>2.06</w:t>
      </w:r>
      <w:r w:rsidRPr="00797BD0">
        <w:rPr>
          <w:rFonts w:asciiTheme="majorHAnsi" w:hAnsiTheme="majorHAnsi"/>
          <w:lang w:val="en-US"/>
        </w:rPr>
        <w:t>0</w:t>
      </w:r>
      <w:r w:rsidR="004978AB" w:rsidRPr="00797BD0">
        <w:rPr>
          <w:rFonts w:asciiTheme="majorHAnsi" w:hAnsiTheme="majorHAnsi"/>
          <w:lang w:val="en-US"/>
        </w:rPr>
        <w:t xml:space="preserve">.000 tons for the period of 5 months) </w:t>
      </w:r>
      <w:r w:rsidR="004978AB" w:rsidRPr="00797BD0">
        <w:rPr>
          <w:rFonts w:asciiTheme="majorHAnsi" w:hAnsiTheme="majorHAnsi"/>
          <w:bCs/>
          <w:lang w:val="en-US"/>
        </w:rPr>
        <w:t>and that the goods concerned do not involve the right of a third party, which excludes, reduces or limits the right of the Purchaser</w:t>
      </w:r>
      <w:r w:rsidR="004978AB" w:rsidRPr="00797BD0">
        <w:rPr>
          <w:lang w:val="en-US"/>
        </w:rPr>
        <w:t>,</w:t>
      </w:r>
    </w:p>
    <w:p w:rsidR="004978AB" w:rsidRPr="00797BD0" w:rsidRDefault="004978AB" w:rsidP="004978AB">
      <w:pPr>
        <w:pStyle w:val="ListParagraph"/>
        <w:numPr>
          <w:ilvl w:val="0"/>
          <w:numId w:val="12"/>
        </w:numPr>
        <w:jc w:val="both"/>
        <w:rPr>
          <w:rFonts w:cs="Arial"/>
          <w:lang w:val="en-US"/>
        </w:rPr>
      </w:pPr>
      <w:r w:rsidRPr="00797BD0">
        <w:rPr>
          <w:rFonts w:cs="Arial"/>
          <w:bCs/>
          <w:lang w:val="en-US"/>
        </w:rPr>
        <w:t>To have secured logistics in terms of railway as well as barges for delivery execution.</w:t>
      </w:r>
    </w:p>
    <w:p w:rsidR="004978AB" w:rsidRPr="00797BD0" w:rsidRDefault="004978AB" w:rsidP="004978AB">
      <w:pPr>
        <w:pStyle w:val="Default"/>
        <w:ind w:left="1080"/>
        <w:jc w:val="both"/>
        <w:rPr>
          <w:rFonts w:ascii="Arial" w:hAnsi="Arial" w:cs="Arial"/>
          <w:bCs/>
          <w:lang w:val="en-US"/>
        </w:rPr>
      </w:pPr>
    </w:p>
    <w:p w:rsidR="004978AB" w:rsidRPr="00797BD0" w:rsidRDefault="004978AB" w:rsidP="004978AB">
      <w:pPr>
        <w:jc w:val="both"/>
        <w:rPr>
          <w:rFonts w:cs="Arial"/>
          <w:b/>
          <w:szCs w:val="24"/>
          <w:lang w:val="en-US"/>
        </w:rPr>
      </w:pPr>
    </w:p>
    <w:p w:rsidR="004978AB" w:rsidRPr="00797BD0" w:rsidRDefault="004978AB" w:rsidP="004978AB">
      <w:pPr>
        <w:jc w:val="both"/>
        <w:rPr>
          <w:rFonts w:cs="Arial"/>
          <w:b/>
          <w:szCs w:val="24"/>
          <w:lang w:val="en-US"/>
        </w:rPr>
      </w:pPr>
      <w:r w:rsidRPr="00797BD0">
        <w:rPr>
          <w:rFonts w:cs="Arial"/>
          <w:b/>
          <w:szCs w:val="24"/>
          <w:lang w:val="en-US"/>
        </w:rPr>
        <w:lastRenderedPageBreak/>
        <w:t xml:space="preserve">3.4. </w:t>
      </w:r>
      <w:r w:rsidRPr="00797BD0">
        <w:rPr>
          <w:rFonts w:cs="Arial"/>
          <w:b/>
          <w:szCs w:val="24"/>
          <w:lang w:val="en-US"/>
        </w:rPr>
        <w:tab/>
        <w:t>INSTRUCTIONS HOW TO PROVE FULFILLMENT OF CONDITIONS</w:t>
      </w:r>
    </w:p>
    <w:p w:rsidR="004978AB" w:rsidRPr="00797BD0" w:rsidRDefault="004978AB" w:rsidP="004978AB">
      <w:pPr>
        <w:tabs>
          <w:tab w:val="left" w:pos="1455"/>
        </w:tabs>
        <w:jc w:val="both"/>
        <w:rPr>
          <w:rFonts w:ascii="Nyala" w:eastAsia="Arial Unicode MS" w:hAnsi="Nyala" w:cs="Arial"/>
          <w:color w:val="000000"/>
          <w:kern w:val="1"/>
          <w:szCs w:val="24"/>
          <w:lang w:val="en-US"/>
        </w:rPr>
      </w:pPr>
    </w:p>
    <w:p w:rsidR="004978AB" w:rsidRPr="00797BD0" w:rsidRDefault="004978AB" w:rsidP="004978AB">
      <w:pPr>
        <w:jc w:val="both"/>
        <w:rPr>
          <w:rFonts w:eastAsia="Arial Unicode MS" w:cs="Arial"/>
          <w:kern w:val="1"/>
          <w:szCs w:val="24"/>
          <w:lang w:val="en-US"/>
        </w:rPr>
      </w:pPr>
      <w:r w:rsidRPr="00797BD0">
        <w:rPr>
          <w:rFonts w:eastAsia="Arial Unicode MS" w:cs="Arial"/>
          <w:kern w:val="1"/>
          <w:szCs w:val="24"/>
          <w:lang w:val="en-US"/>
        </w:rPr>
        <w:t xml:space="preserve">Fulfillment of </w:t>
      </w:r>
      <w:r w:rsidRPr="00797BD0">
        <w:rPr>
          <w:rFonts w:eastAsia="Arial Unicode MS" w:cs="Arial"/>
          <w:b/>
          <w:kern w:val="1"/>
          <w:szCs w:val="24"/>
          <w:lang w:val="en-US"/>
        </w:rPr>
        <w:t>mandatory conditions</w:t>
      </w:r>
      <w:r w:rsidRPr="00797BD0">
        <w:rPr>
          <w:rFonts w:eastAsia="Arial Unicode MS" w:cs="Arial"/>
          <w:kern w:val="1"/>
          <w:szCs w:val="24"/>
          <w:lang w:val="en-US"/>
        </w:rPr>
        <w:t xml:space="preserve"> for participation in the subject procurement, the Bidder proves by means of a statement in which it </w:t>
      </w:r>
      <w:r w:rsidR="00797BD0" w:rsidRPr="00797BD0">
        <w:rPr>
          <w:rFonts w:eastAsia="Arial Unicode MS" w:cs="Arial"/>
          <w:kern w:val="1"/>
          <w:szCs w:val="24"/>
          <w:lang w:val="en-US"/>
        </w:rPr>
        <w:t>confirms</w:t>
      </w:r>
      <w:r w:rsidRPr="00797BD0">
        <w:rPr>
          <w:rFonts w:eastAsia="Arial Unicode MS" w:cs="Arial"/>
          <w:kern w:val="1"/>
          <w:szCs w:val="24"/>
          <w:lang w:val="en-US"/>
        </w:rPr>
        <w:t xml:space="preserve"> that it meets specified conditions, under full material and criminal responsibility.</w:t>
      </w:r>
    </w:p>
    <w:p w:rsidR="004978AB" w:rsidRPr="00797BD0" w:rsidRDefault="004978AB" w:rsidP="004978AB">
      <w:pPr>
        <w:ind w:left="720"/>
        <w:jc w:val="both"/>
        <w:rPr>
          <w:rFonts w:eastAsia="Arial Unicode MS" w:cs="Arial"/>
          <w:kern w:val="1"/>
          <w:szCs w:val="24"/>
          <w:lang w:val="en-US"/>
        </w:rPr>
      </w:pPr>
    </w:p>
    <w:p w:rsidR="004978AB" w:rsidRPr="00797BD0" w:rsidRDefault="00797BD0" w:rsidP="004978AB">
      <w:pPr>
        <w:jc w:val="both"/>
        <w:rPr>
          <w:rFonts w:eastAsia="Arial Unicode MS" w:cs="Arial"/>
          <w:kern w:val="1"/>
          <w:szCs w:val="24"/>
          <w:lang w:val="en-US"/>
        </w:rPr>
      </w:pPr>
      <w:r w:rsidRPr="00797BD0">
        <w:rPr>
          <w:rFonts w:eastAsia="Arial Unicode MS" w:cs="Arial"/>
          <w:kern w:val="1"/>
          <w:szCs w:val="24"/>
          <w:lang w:val="en-US"/>
        </w:rPr>
        <w:t>The statement is given in Form 1, and it must be signed and stamped by an authorized person of the B</w:t>
      </w:r>
      <w:r>
        <w:rPr>
          <w:rFonts w:eastAsia="Arial Unicode MS" w:cs="Arial"/>
          <w:kern w:val="1"/>
          <w:szCs w:val="24"/>
          <w:lang w:val="en-US"/>
        </w:rPr>
        <w:t>idder and</w:t>
      </w:r>
      <w:r w:rsidRPr="00797BD0">
        <w:rPr>
          <w:rFonts w:eastAsia="Arial Unicode MS" w:cs="Arial"/>
          <w:bCs/>
          <w:kern w:val="1"/>
          <w:szCs w:val="24"/>
          <w:lang w:val="en-US"/>
        </w:rPr>
        <w:t xml:space="preserve"> its signature has to be certified on the statement, by a competent authority of the country in which the Bidder has its registered office</w:t>
      </w:r>
      <w:r w:rsidRPr="00797BD0">
        <w:rPr>
          <w:rFonts w:cs="Arial"/>
          <w:bCs/>
          <w:lang w:val="en-US"/>
        </w:rPr>
        <w:t>.</w:t>
      </w:r>
    </w:p>
    <w:p w:rsidR="004978AB" w:rsidRPr="00797BD0" w:rsidRDefault="004978AB" w:rsidP="004978AB">
      <w:pPr>
        <w:jc w:val="both"/>
        <w:rPr>
          <w:rFonts w:ascii="Nyala" w:eastAsia="Arial Unicode MS" w:hAnsi="Nyala" w:cs="Times New Roman"/>
          <w:kern w:val="1"/>
          <w:szCs w:val="24"/>
          <w:lang w:val="en-US"/>
        </w:rPr>
      </w:pPr>
    </w:p>
    <w:p w:rsidR="004978AB" w:rsidRPr="00797BD0" w:rsidRDefault="004978AB" w:rsidP="004978AB">
      <w:pPr>
        <w:jc w:val="both"/>
        <w:rPr>
          <w:rFonts w:eastAsia="Arial Unicode MS" w:cs="Arial"/>
          <w:bCs/>
          <w:iCs/>
          <w:kern w:val="1"/>
          <w:szCs w:val="24"/>
          <w:lang w:val="en-US"/>
        </w:rPr>
      </w:pPr>
      <w:r w:rsidRPr="00797BD0">
        <w:rPr>
          <w:rFonts w:eastAsia="Arial Unicode MS" w:cs="Arial"/>
          <w:kern w:val="1"/>
          <w:szCs w:val="24"/>
          <w:lang w:val="en-US"/>
        </w:rPr>
        <w:t>If the statement is signed by a person not entered in the register as a legal representative, it is necessary to submit the authorization for signing along with the bid.</w:t>
      </w:r>
    </w:p>
    <w:p w:rsidR="004978AB" w:rsidRPr="00797BD0" w:rsidRDefault="004978AB" w:rsidP="004978AB">
      <w:pPr>
        <w:jc w:val="both"/>
        <w:rPr>
          <w:rFonts w:ascii="Nyala" w:hAnsi="Nyala" w:cs="Arial"/>
          <w:b/>
          <w:bCs/>
          <w:iCs/>
          <w:u w:val="single"/>
          <w:lang w:val="en-US"/>
        </w:rPr>
      </w:pPr>
    </w:p>
    <w:p w:rsidR="004978AB" w:rsidRPr="00797BD0" w:rsidRDefault="004978AB" w:rsidP="004978AB">
      <w:pPr>
        <w:jc w:val="both"/>
        <w:rPr>
          <w:rFonts w:eastAsia="Arial Unicode MS" w:cs="Arial"/>
          <w:kern w:val="1"/>
          <w:szCs w:val="24"/>
          <w:lang w:val="en-US"/>
        </w:rPr>
      </w:pPr>
      <w:r w:rsidRPr="00797BD0">
        <w:rPr>
          <w:rFonts w:eastAsia="Arial Unicode MS" w:cs="Arial"/>
          <w:kern w:val="1"/>
          <w:szCs w:val="24"/>
          <w:lang w:val="en-US"/>
        </w:rPr>
        <w:t xml:space="preserve">Fulfillment of </w:t>
      </w:r>
      <w:r w:rsidRPr="00797BD0">
        <w:rPr>
          <w:rFonts w:eastAsia="Arial Unicode MS" w:cs="Arial"/>
          <w:b/>
          <w:kern w:val="1"/>
          <w:szCs w:val="24"/>
          <w:lang w:val="en-US"/>
        </w:rPr>
        <w:t>additional conditions</w:t>
      </w:r>
      <w:r w:rsidRPr="00797BD0">
        <w:rPr>
          <w:rFonts w:eastAsia="Arial Unicode MS" w:cs="Arial"/>
          <w:kern w:val="1"/>
          <w:szCs w:val="24"/>
          <w:lang w:val="en-US"/>
        </w:rPr>
        <w:t xml:space="preserve"> for participation in the subject procedure, the Bidder proves by means of statements in which it </w:t>
      </w:r>
      <w:r w:rsidR="00797BD0" w:rsidRPr="00797BD0">
        <w:rPr>
          <w:rFonts w:eastAsia="Arial Unicode MS" w:cs="Arial"/>
          <w:kern w:val="1"/>
          <w:szCs w:val="24"/>
          <w:lang w:val="en-US"/>
        </w:rPr>
        <w:t>confirms</w:t>
      </w:r>
      <w:r w:rsidRPr="00797BD0">
        <w:rPr>
          <w:rFonts w:eastAsia="Arial Unicode MS" w:cs="Arial"/>
          <w:kern w:val="1"/>
          <w:szCs w:val="24"/>
          <w:lang w:val="en-US"/>
        </w:rPr>
        <w:t xml:space="preserve"> that it meets </w:t>
      </w:r>
      <w:proofErr w:type="gramStart"/>
      <w:r w:rsidRPr="00797BD0">
        <w:rPr>
          <w:rFonts w:eastAsia="Arial Unicode MS" w:cs="Arial"/>
          <w:kern w:val="1"/>
          <w:szCs w:val="24"/>
          <w:lang w:val="en-US"/>
        </w:rPr>
        <w:t>these  conditions</w:t>
      </w:r>
      <w:proofErr w:type="gramEnd"/>
      <w:r w:rsidRPr="00797BD0">
        <w:rPr>
          <w:rFonts w:eastAsia="Arial Unicode MS" w:cs="Arial"/>
          <w:kern w:val="1"/>
          <w:szCs w:val="24"/>
          <w:lang w:val="en-US"/>
        </w:rPr>
        <w:t>, under full material and criminal responsibility:</w:t>
      </w:r>
    </w:p>
    <w:p w:rsidR="004978AB" w:rsidRPr="00797BD0" w:rsidRDefault="004978AB" w:rsidP="004978AB">
      <w:pPr>
        <w:jc w:val="both"/>
        <w:rPr>
          <w:rFonts w:eastAsia="Arial Unicode MS" w:cs="Arial"/>
          <w:kern w:val="1"/>
          <w:szCs w:val="24"/>
          <w:lang w:val="en-US"/>
        </w:rPr>
      </w:pPr>
    </w:p>
    <w:p w:rsidR="004978AB" w:rsidRPr="00797BD0" w:rsidRDefault="004978AB" w:rsidP="004978AB">
      <w:pPr>
        <w:pStyle w:val="ListParagraph"/>
        <w:numPr>
          <w:ilvl w:val="0"/>
          <w:numId w:val="16"/>
        </w:numPr>
        <w:jc w:val="both"/>
        <w:rPr>
          <w:rFonts w:eastAsia="Arial Unicode MS" w:cs="Arial"/>
          <w:kern w:val="1"/>
          <w:szCs w:val="24"/>
          <w:lang w:val="en-US"/>
        </w:rPr>
      </w:pPr>
      <w:r w:rsidRPr="00797BD0">
        <w:rPr>
          <w:rFonts w:eastAsia="Arial Unicode MS" w:cs="Arial"/>
          <w:kern w:val="1"/>
          <w:szCs w:val="24"/>
          <w:lang w:val="en-US"/>
        </w:rPr>
        <w:t xml:space="preserve">Certified Bidder's </w:t>
      </w:r>
      <w:r w:rsidRPr="00797BD0">
        <w:rPr>
          <w:rFonts w:eastAsia="Arial Unicode MS" w:cs="Arial"/>
          <w:kern w:val="1"/>
          <w:sz w:val="22"/>
          <w:szCs w:val="24"/>
          <w:lang w:val="en-US"/>
        </w:rPr>
        <w:t>STATEMENT, given</w:t>
      </w:r>
      <w:r w:rsidRPr="00797BD0">
        <w:rPr>
          <w:rFonts w:eastAsia="Arial Unicode MS" w:cs="Arial"/>
          <w:kern w:val="1"/>
          <w:szCs w:val="24"/>
          <w:lang w:val="en-US"/>
        </w:rPr>
        <w:t xml:space="preserve"> under full material and criminal responsibility, confirming </w:t>
      </w:r>
      <w:r w:rsidRPr="00797BD0">
        <w:rPr>
          <w:rFonts w:eastAsia="Arial Unicode MS" w:cs="Arial"/>
          <w:bCs/>
          <w:kern w:val="1"/>
          <w:szCs w:val="24"/>
          <w:lang w:val="en-US"/>
        </w:rPr>
        <w:t>that in the last 6 months prior to the publication of invitation for submission of bids, it didn’t have a single day of insolvency on its current accounts</w:t>
      </w:r>
      <w:r w:rsidRPr="00797BD0">
        <w:rPr>
          <w:rFonts w:eastAsia="Arial Unicode MS" w:cs="Arial"/>
          <w:kern w:val="1"/>
          <w:szCs w:val="24"/>
          <w:lang w:val="en-US"/>
        </w:rPr>
        <w:t xml:space="preserve"> </w:t>
      </w:r>
      <w:r w:rsidRPr="00797BD0">
        <w:rPr>
          <w:rFonts w:cs="Arial"/>
          <w:szCs w:val="24"/>
          <w:lang w:val="en-US"/>
        </w:rPr>
        <w:t xml:space="preserve">( from </w:t>
      </w:r>
      <w:r w:rsidR="00513F00">
        <w:rPr>
          <w:rFonts w:cs="Arial"/>
          <w:szCs w:val="24"/>
          <w:lang w:val="en-US"/>
        </w:rPr>
        <w:t>27.04</w:t>
      </w:r>
      <w:r w:rsidRPr="00797BD0">
        <w:rPr>
          <w:rFonts w:cs="Arial"/>
          <w:szCs w:val="24"/>
          <w:lang w:val="en-US"/>
        </w:rPr>
        <w:t xml:space="preserve">.2014 until </w:t>
      </w:r>
      <w:r w:rsidR="00513F00">
        <w:rPr>
          <w:rFonts w:cs="Arial"/>
          <w:szCs w:val="24"/>
          <w:lang w:val="en-US"/>
        </w:rPr>
        <w:t>27.10</w:t>
      </w:r>
      <w:r w:rsidRPr="00797BD0">
        <w:rPr>
          <w:rFonts w:cs="Arial"/>
          <w:szCs w:val="24"/>
          <w:lang w:val="en-US"/>
        </w:rPr>
        <w:t>.2014),</w:t>
      </w:r>
      <w:r w:rsidRPr="00797BD0">
        <w:rPr>
          <w:rFonts w:cs="Arial"/>
          <w:bCs/>
          <w:lang w:val="en-US"/>
        </w:rPr>
        <w:t xml:space="preserve"> </w:t>
      </w:r>
    </w:p>
    <w:p w:rsidR="004978AB" w:rsidRPr="00797BD0" w:rsidRDefault="004978AB" w:rsidP="004978AB">
      <w:pPr>
        <w:pStyle w:val="ListParagraph"/>
        <w:numPr>
          <w:ilvl w:val="0"/>
          <w:numId w:val="16"/>
        </w:numPr>
        <w:jc w:val="both"/>
        <w:rPr>
          <w:rFonts w:eastAsia="Arial Unicode MS" w:cs="Arial"/>
          <w:kern w:val="1"/>
          <w:szCs w:val="24"/>
          <w:lang w:val="en-US"/>
        </w:rPr>
      </w:pPr>
      <w:r w:rsidRPr="00797BD0">
        <w:rPr>
          <w:rFonts w:asciiTheme="majorHAnsi" w:hAnsiTheme="majorHAnsi" w:cstheme="majorHAnsi"/>
          <w:bCs/>
          <w:lang w:val="en-US"/>
        </w:rPr>
        <w:t xml:space="preserve">Certified STATEMENT / CONFIRMATION ON POSSESSION OF GOODS IN WAREHOUSE / LANDFILL, as a written Bidder’s guarantee, by which it confirms, under full material and criminal responsibility, that it possesses the amount of at least </w:t>
      </w:r>
      <w:r w:rsidR="00846488" w:rsidRPr="00797BD0">
        <w:rPr>
          <w:rFonts w:asciiTheme="majorHAnsi" w:hAnsiTheme="majorHAnsi" w:cstheme="majorHAnsi"/>
          <w:bCs/>
          <w:lang w:val="en-US"/>
        </w:rPr>
        <w:t>5</w:t>
      </w:r>
      <w:r w:rsidRPr="00797BD0">
        <w:rPr>
          <w:rFonts w:asciiTheme="majorHAnsi" w:hAnsiTheme="majorHAnsi" w:cstheme="majorHAnsi"/>
          <w:bCs/>
          <w:lang w:val="en-US"/>
        </w:rPr>
        <w:t>0% of the required amount of coal (</w:t>
      </w:r>
      <w:r w:rsidR="0025397B" w:rsidRPr="00797BD0">
        <w:rPr>
          <w:rFonts w:asciiTheme="majorHAnsi" w:hAnsiTheme="majorHAnsi" w:cstheme="majorHAnsi"/>
          <w:bCs/>
          <w:lang w:val="en-US"/>
        </w:rPr>
        <w:t>2.</w:t>
      </w:r>
      <w:r w:rsidR="00846488" w:rsidRPr="00797BD0">
        <w:rPr>
          <w:rFonts w:asciiTheme="majorHAnsi" w:hAnsiTheme="majorHAnsi" w:cstheme="majorHAnsi"/>
          <w:bCs/>
          <w:lang w:val="en-US"/>
        </w:rPr>
        <w:t>0</w:t>
      </w:r>
      <w:r w:rsidR="0025397B" w:rsidRPr="00797BD0">
        <w:rPr>
          <w:rFonts w:asciiTheme="majorHAnsi" w:hAnsiTheme="majorHAnsi" w:cstheme="majorHAnsi"/>
          <w:bCs/>
          <w:lang w:val="en-US"/>
        </w:rPr>
        <w:t>6</w:t>
      </w:r>
      <w:r w:rsidR="00846488" w:rsidRPr="00797BD0">
        <w:rPr>
          <w:rFonts w:asciiTheme="majorHAnsi" w:hAnsiTheme="majorHAnsi" w:cstheme="majorHAnsi"/>
          <w:bCs/>
          <w:lang w:val="en-US"/>
        </w:rPr>
        <w:t>0</w:t>
      </w:r>
      <w:r w:rsidRPr="00797BD0">
        <w:rPr>
          <w:rFonts w:asciiTheme="majorHAnsi" w:hAnsiTheme="majorHAnsi" w:cstheme="majorHAnsi"/>
          <w:bCs/>
          <w:lang w:val="en-US"/>
        </w:rPr>
        <w:t xml:space="preserve">.000 tons for the period </w:t>
      </w:r>
      <w:r w:rsidR="00ED3015">
        <w:rPr>
          <w:rFonts w:asciiTheme="majorHAnsi" w:hAnsiTheme="majorHAnsi" w:cstheme="majorHAnsi"/>
          <w:bCs/>
          <w:lang w:val="en-US"/>
        </w:rPr>
        <w:t xml:space="preserve">of up </w:t>
      </w:r>
      <w:r w:rsidR="00517B07">
        <w:rPr>
          <w:rFonts w:asciiTheme="majorHAnsi" w:hAnsiTheme="majorHAnsi" w:cstheme="majorHAnsi"/>
          <w:bCs/>
          <w:lang w:val="en-US"/>
        </w:rPr>
        <w:t>to</w:t>
      </w:r>
      <w:r w:rsidRPr="00797BD0">
        <w:rPr>
          <w:rFonts w:asciiTheme="majorHAnsi" w:hAnsiTheme="majorHAnsi" w:cstheme="majorHAnsi"/>
          <w:bCs/>
          <w:lang w:val="en-US"/>
        </w:rPr>
        <w:t xml:space="preserve"> 5 months), and that the goods concerned do not involve the right of a third party, which excludes, reduces or limits the right of the Purchaser.</w:t>
      </w:r>
      <w:r w:rsidRPr="00797BD0">
        <w:rPr>
          <w:rFonts w:cs="Arial"/>
          <w:bCs/>
          <w:lang w:val="en-US"/>
        </w:rPr>
        <w:t xml:space="preserve">, </w:t>
      </w:r>
    </w:p>
    <w:p w:rsidR="004978AB" w:rsidRPr="00797BD0" w:rsidRDefault="004978AB" w:rsidP="004978AB">
      <w:pPr>
        <w:pStyle w:val="ListParagraph"/>
        <w:numPr>
          <w:ilvl w:val="0"/>
          <w:numId w:val="16"/>
        </w:numPr>
        <w:jc w:val="both"/>
        <w:rPr>
          <w:rFonts w:eastAsia="Arial Unicode MS"/>
          <w:kern w:val="1"/>
          <w:lang w:val="en-US"/>
        </w:rPr>
      </w:pPr>
      <w:r w:rsidRPr="00797BD0">
        <w:rPr>
          <w:rFonts w:asciiTheme="majorHAnsi" w:hAnsiTheme="majorHAnsi" w:cstheme="majorHAnsi"/>
          <w:bCs/>
          <w:lang w:val="en-US"/>
        </w:rPr>
        <w:t>Certified STATEMENT/ CONFIRMATION OF CARRIER ON THE PROVISION OF LOGISTICS, by railway, as well as by barges, with detailed description of the means of transport</w:t>
      </w:r>
      <w:r w:rsidRPr="00797BD0">
        <w:rPr>
          <w:lang w:val="en-US"/>
        </w:rPr>
        <w:t>.</w:t>
      </w:r>
    </w:p>
    <w:p w:rsidR="004978AB" w:rsidRPr="00797BD0" w:rsidRDefault="004978AB" w:rsidP="004978AB">
      <w:pPr>
        <w:jc w:val="both"/>
        <w:rPr>
          <w:rFonts w:eastAsia="Arial Unicode MS" w:cs="Arial"/>
          <w:kern w:val="1"/>
          <w:szCs w:val="24"/>
          <w:lang w:val="en-US"/>
        </w:rPr>
      </w:pPr>
    </w:p>
    <w:p w:rsidR="004978AB" w:rsidRPr="00797BD0" w:rsidRDefault="004978AB" w:rsidP="004978AB">
      <w:pPr>
        <w:jc w:val="both"/>
        <w:rPr>
          <w:rFonts w:eastAsia="Arial Unicode MS"/>
          <w:kern w:val="1"/>
          <w:u w:val="single"/>
          <w:lang w:val="en-US"/>
        </w:rPr>
      </w:pPr>
      <w:r w:rsidRPr="00797BD0">
        <w:rPr>
          <w:rFonts w:eastAsia="Arial Unicode MS" w:cs="Arial"/>
          <w:kern w:val="1"/>
          <w:szCs w:val="24"/>
          <w:u w:val="single"/>
          <w:lang w:val="en-US"/>
        </w:rPr>
        <w:t xml:space="preserve">Statements have to be stamped and signed by an authorized representative of the Bidder / carrier and its signature has to be certified on the statement by the competent </w:t>
      </w:r>
      <w:proofErr w:type="spellStart"/>
      <w:r w:rsidRPr="00797BD0">
        <w:rPr>
          <w:rFonts w:eastAsia="Arial Unicode MS" w:cs="Arial"/>
          <w:kern w:val="1"/>
          <w:szCs w:val="24"/>
          <w:u w:val="single"/>
          <w:lang w:val="en-US"/>
        </w:rPr>
        <w:t>authoritiy</w:t>
      </w:r>
      <w:proofErr w:type="spellEnd"/>
      <w:r w:rsidRPr="00797BD0">
        <w:rPr>
          <w:rFonts w:eastAsia="Arial Unicode MS" w:cs="Arial"/>
          <w:kern w:val="1"/>
          <w:szCs w:val="24"/>
          <w:u w:val="single"/>
          <w:lang w:val="en-US"/>
        </w:rPr>
        <w:t xml:space="preserve"> of the State in which the Bidder / carrier has its registered office (judicial or administrative authority, public notary / notary or other competent government authority</w:t>
      </w:r>
      <w:proofErr w:type="gramStart"/>
      <w:r w:rsidRPr="00797BD0">
        <w:rPr>
          <w:rFonts w:eastAsia="Arial Unicode MS" w:cs="Arial"/>
          <w:kern w:val="1"/>
          <w:szCs w:val="24"/>
          <w:u w:val="single"/>
          <w:lang w:val="en-US"/>
        </w:rPr>
        <w:t>) .</w:t>
      </w:r>
      <w:proofErr w:type="gramEnd"/>
      <w:r w:rsidRPr="00797BD0">
        <w:rPr>
          <w:rFonts w:eastAsia="Arial Unicode MS" w:cs="Arial"/>
          <w:kern w:val="1"/>
          <w:szCs w:val="24"/>
          <w:u w:val="single"/>
          <w:lang w:val="en-US"/>
        </w:rPr>
        <w:t xml:space="preserve"> Certification of the signature by the competent authority is mandatory for all Bidders</w:t>
      </w:r>
      <w:r w:rsidRPr="00797BD0">
        <w:rPr>
          <w:rFonts w:cs="Arial"/>
          <w:bCs/>
          <w:u w:val="single"/>
          <w:lang w:val="en-US"/>
        </w:rPr>
        <w:t>.</w:t>
      </w:r>
    </w:p>
    <w:p w:rsidR="004978AB" w:rsidRPr="00797BD0" w:rsidRDefault="004978AB" w:rsidP="004978AB">
      <w:pPr>
        <w:jc w:val="both"/>
        <w:rPr>
          <w:rFonts w:ascii="Nyala" w:eastAsia="Arial Unicode MS" w:hAnsi="Nyala" w:cs="Times New Roman"/>
          <w:kern w:val="1"/>
          <w:szCs w:val="24"/>
          <w:lang w:val="en-US"/>
        </w:rPr>
      </w:pPr>
    </w:p>
    <w:p w:rsidR="004978AB" w:rsidRPr="00797BD0" w:rsidRDefault="004978AB" w:rsidP="004978AB">
      <w:pPr>
        <w:jc w:val="both"/>
        <w:rPr>
          <w:rFonts w:eastAsia="Arial Unicode MS"/>
          <w:kern w:val="1"/>
          <w:lang w:val="en-US"/>
        </w:rPr>
      </w:pPr>
      <w:r w:rsidRPr="00797BD0">
        <w:rPr>
          <w:rFonts w:eastAsia="Arial Unicode MS"/>
          <w:kern w:val="1"/>
          <w:lang w:val="en-US"/>
        </w:rPr>
        <w:t>If the statement is signed by a person not entered in the register as a legal representative, it is necessary to submit the authorization for signing along with the bid.</w:t>
      </w:r>
    </w:p>
    <w:p w:rsidR="004978AB" w:rsidRPr="00797BD0" w:rsidRDefault="004978AB" w:rsidP="004978AB">
      <w:pPr>
        <w:tabs>
          <w:tab w:val="left" w:pos="993"/>
        </w:tabs>
        <w:jc w:val="both"/>
        <w:rPr>
          <w:rFonts w:cs="Arial"/>
          <w:szCs w:val="24"/>
          <w:lang w:val="en-US"/>
        </w:rPr>
      </w:pPr>
    </w:p>
    <w:p w:rsidR="004978AB" w:rsidRPr="00797BD0" w:rsidRDefault="004978AB" w:rsidP="004978AB">
      <w:pPr>
        <w:autoSpaceDE w:val="0"/>
        <w:autoSpaceDN w:val="0"/>
        <w:adjustRightInd w:val="0"/>
        <w:jc w:val="both"/>
        <w:rPr>
          <w:rFonts w:asciiTheme="majorHAnsi" w:hAnsiTheme="majorHAnsi" w:cstheme="majorHAnsi"/>
          <w:lang w:val="en-US"/>
        </w:rPr>
      </w:pPr>
      <w:r w:rsidRPr="00797BD0">
        <w:rPr>
          <w:rFonts w:cs="Arial"/>
          <w:szCs w:val="24"/>
          <w:lang w:val="en-US"/>
        </w:rPr>
        <w:t>Purchaser reserves the right to verify requested statements on compliance with the conditions submitted along with the bid</w:t>
      </w:r>
      <w:proofErr w:type="gramStart"/>
      <w:r w:rsidRPr="00797BD0">
        <w:rPr>
          <w:rFonts w:cs="Arial"/>
          <w:szCs w:val="24"/>
          <w:lang w:val="en-US"/>
        </w:rPr>
        <w:t>,.</w:t>
      </w:r>
      <w:proofErr w:type="gramEnd"/>
      <w:r w:rsidRPr="00797BD0">
        <w:rPr>
          <w:rFonts w:asciiTheme="majorHAnsi" w:hAnsiTheme="majorHAnsi" w:cstheme="majorHAnsi"/>
          <w:lang w:val="en-US"/>
        </w:rPr>
        <w:t xml:space="preserve"> </w:t>
      </w:r>
    </w:p>
    <w:p w:rsidR="004978AB" w:rsidRPr="00797BD0" w:rsidRDefault="004978AB" w:rsidP="004978AB">
      <w:pPr>
        <w:autoSpaceDE w:val="0"/>
        <w:autoSpaceDN w:val="0"/>
        <w:adjustRightInd w:val="0"/>
        <w:jc w:val="both"/>
        <w:rPr>
          <w:rFonts w:ascii="Nyala" w:hAnsi="Nyala"/>
          <w:lang w:val="en-US"/>
        </w:rPr>
      </w:pPr>
    </w:p>
    <w:p w:rsidR="004978AB" w:rsidRPr="00797BD0" w:rsidRDefault="004978AB" w:rsidP="004978AB">
      <w:pPr>
        <w:autoSpaceDE w:val="0"/>
        <w:autoSpaceDN w:val="0"/>
        <w:adjustRightInd w:val="0"/>
        <w:jc w:val="both"/>
        <w:rPr>
          <w:rFonts w:cs="Arial"/>
          <w:szCs w:val="24"/>
          <w:lang w:val="en-US"/>
        </w:rPr>
      </w:pPr>
      <w:r w:rsidRPr="00797BD0">
        <w:rPr>
          <w:rFonts w:asciiTheme="majorHAnsi" w:hAnsiTheme="majorHAnsi" w:cstheme="majorHAnsi"/>
          <w:lang w:val="en-US"/>
        </w:rPr>
        <w:t>Bidder is also obliged to, if necessary, at the request of the Purchaser, enable visit to the warehouses / landfills of coal-lignite, so the Bidder’s representative could be convinced of the existence of it.</w:t>
      </w:r>
      <w:r w:rsidRPr="00797BD0">
        <w:rPr>
          <w:rFonts w:cs="Arial"/>
          <w:szCs w:val="24"/>
          <w:lang w:val="en-US"/>
        </w:rPr>
        <w:t xml:space="preserve"> </w:t>
      </w:r>
    </w:p>
    <w:p w:rsidR="004978AB" w:rsidRPr="00797BD0" w:rsidRDefault="004978AB" w:rsidP="004978AB">
      <w:pPr>
        <w:autoSpaceDE w:val="0"/>
        <w:autoSpaceDN w:val="0"/>
        <w:adjustRightInd w:val="0"/>
        <w:jc w:val="both"/>
        <w:rPr>
          <w:rFonts w:ascii="Nyala" w:hAnsi="Nyala"/>
          <w:lang w:val="en-US"/>
        </w:rPr>
      </w:pPr>
    </w:p>
    <w:p w:rsidR="004978AB" w:rsidRPr="00797BD0" w:rsidRDefault="004978AB" w:rsidP="004978AB">
      <w:pPr>
        <w:autoSpaceDE w:val="0"/>
        <w:autoSpaceDN w:val="0"/>
        <w:adjustRightInd w:val="0"/>
        <w:jc w:val="both"/>
        <w:rPr>
          <w:lang w:val="en-US"/>
        </w:rPr>
      </w:pPr>
      <w:r w:rsidRPr="00797BD0">
        <w:rPr>
          <w:rFonts w:cs="Arial"/>
          <w:szCs w:val="24"/>
          <w:lang w:val="en-US"/>
        </w:rPr>
        <w:lastRenderedPageBreak/>
        <w:t>If the Purchaser founds that the Bidder showed incorrect data, that Bidder’s bid shall be evaluated and rejected as unacceptable</w:t>
      </w:r>
      <w:r w:rsidRPr="00797BD0">
        <w:rPr>
          <w:lang w:val="en-US"/>
        </w:rPr>
        <w:t>.</w:t>
      </w:r>
    </w:p>
    <w:p w:rsidR="004978AB" w:rsidRPr="00797BD0" w:rsidRDefault="004978AB" w:rsidP="004978AB">
      <w:pPr>
        <w:pStyle w:val="Subtitle"/>
        <w:rPr>
          <w:rFonts w:ascii="Nyala" w:hAnsi="Nyala" w:cs="Arial"/>
          <w:b/>
          <w:bCs/>
          <w:caps/>
          <w:szCs w:val="24"/>
          <w:lang w:val="en-US" w:eastAsia="en-US"/>
        </w:rPr>
      </w:pPr>
      <w:r w:rsidRPr="00797BD0">
        <w:rPr>
          <w:lang w:val="en-US"/>
        </w:rPr>
        <w:br w:type="page"/>
      </w:r>
      <w:r w:rsidRPr="00797BD0">
        <w:rPr>
          <w:rFonts w:cs="Arial"/>
          <w:b/>
          <w:bCs/>
          <w:caps/>
          <w:szCs w:val="24"/>
          <w:lang w:val="en-US" w:eastAsia="en-US"/>
        </w:rPr>
        <w:lastRenderedPageBreak/>
        <w:t>3.5</w:t>
      </w:r>
      <w:r w:rsidRPr="00797BD0">
        <w:rPr>
          <w:rFonts w:cs="Arial"/>
          <w:b/>
          <w:bCs/>
          <w:caps/>
          <w:szCs w:val="24"/>
          <w:lang w:val="en-US" w:eastAsia="en-US"/>
        </w:rPr>
        <w:tab/>
        <w:t>Requirements that must be met by ALL subcontractors, i.e. MEMBERS OF A GROUP OF BIDDERS</w:t>
      </w:r>
    </w:p>
    <w:p w:rsidR="004978AB" w:rsidRPr="00797BD0" w:rsidRDefault="004978AB" w:rsidP="004978AB">
      <w:pPr>
        <w:suppressAutoHyphens w:val="0"/>
        <w:jc w:val="both"/>
        <w:rPr>
          <w:lang w:val="en-US"/>
        </w:rPr>
      </w:pPr>
      <w:r w:rsidRPr="00797BD0">
        <w:rPr>
          <w:rFonts w:cs="Arial"/>
          <w:szCs w:val="24"/>
          <w:lang w:val="en-US" w:eastAsia="en-US"/>
        </w:rPr>
        <w:t xml:space="preserve">Subcontractor has to meet mandatory requirements set forth in </w:t>
      </w:r>
      <w:proofErr w:type="spellStart"/>
      <w:r w:rsidRPr="00797BD0">
        <w:rPr>
          <w:rFonts w:cs="Arial"/>
          <w:szCs w:val="24"/>
          <w:lang w:val="en-US" w:eastAsia="en-US"/>
        </w:rPr>
        <w:t>subitems</w:t>
      </w:r>
      <w:proofErr w:type="spellEnd"/>
      <w:r w:rsidRPr="00797BD0">
        <w:rPr>
          <w:rFonts w:cs="Arial"/>
          <w:szCs w:val="24"/>
          <w:lang w:val="en-US" w:eastAsia="en-US"/>
        </w:rPr>
        <w:t xml:space="preserve"> 1 to 4 of item 3.1 of tender documents. </w:t>
      </w:r>
      <w:proofErr w:type="gramStart"/>
      <w:r w:rsidRPr="00797BD0">
        <w:rPr>
          <w:rFonts w:cs="Arial"/>
          <w:szCs w:val="24"/>
          <w:lang w:val="en-US" w:eastAsia="en-US"/>
        </w:rPr>
        <w:t>Additional terms the Bidder meets independently regardless of subcontracting</w:t>
      </w:r>
      <w:r w:rsidRPr="00797BD0">
        <w:rPr>
          <w:rFonts w:cs="Arial"/>
          <w:szCs w:val="24"/>
          <w:lang w:val="en-US"/>
        </w:rPr>
        <w:t>.</w:t>
      </w:r>
      <w:proofErr w:type="gramEnd"/>
    </w:p>
    <w:p w:rsidR="004978AB" w:rsidRPr="00797BD0" w:rsidRDefault="004978AB" w:rsidP="004978AB">
      <w:pPr>
        <w:jc w:val="both"/>
        <w:rPr>
          <w:rFonts w:cs="Arial"/>
          <w:szCs w:val="24"/>
          <w:lang w:val="en-US" w:eastAsia="en-US"/>
        </w:rPr>
      </w:pPr>
    </w:p>
    <w:p w:rsidR="004978AB" w:rsidRPr="00797BD0" w:rsidRDefault="004978AB" w:rsidP="004978AB">
      <w:pPr>
        <w:jc w:val="both"/>
        <w:rPr>
          <w:rFonts w:eastAsia="Arial Unicode MS" w:cs="Arial"/>
          <w:kern w:val="1"/>
          <w:szCs w:val="24"/>
          <w:lang w:val="en-US"/>
        </w:rPr>
      </w:pPr>
      <w:r w:rsidRPr="00797BD0">
        <w:rPr>
          <w:rFonts w:cs="Arial"/>
          <w:szCs w:val="24"/>
          <w:lang w:val="en-US" w:eastAsia="en-US"/>
        </w:rPr>
        <w:t xml:space="preserve">Each Bidder of a group </w:t>
      </w:r>
      <w:proofErr w:type="spellStart"/>
      <w:r w:rsidRPr="00797BD0">
        <w:rPr>
          <w:rFonts w:cs="Arial"/>
          <w:szCs w:val="24"/>
          <w:lang w:val="en-US" w:eastAsia="en-US"/>
        </w:rPr>
        <w:t>og</w:t>
      </w:r>
      <w:proofErr w:type="spellEnd"/>
      <w:r w:rsidRPr="00797BD0">
        <w:rPr>
          <w:rFonts w:cs="Arial"/>
          <w:szCs w:val="24"/>
          <w:lang w:val="en-US" w:eastAsia="en-US"/>
        </w:rPr>
        <w:t xml:space="preserve"> bidders has to meet mandatory requirements set forth in </w:t>
      </w:r>
      <w:proofErr w:type="spellStart"/>
      <w:r w:rsidRPr="00797BD0">
        <w:rPr>
          <w:rFonts w:cs="Arial"/>
          <w:szCs w:val="24"/>
          <w:lang w:val="en-US" w:eastAsia="en-US"/>
        </w:rPr>
        <w:t>subitems</w:t>
      </w:r>
      <w:proofErr w:type="spellEnd"/>
      <w:r w:rsidRPr="00797BD0">
        <w:rPr>
          <w:rFonts w:cs="Arial"/>
          <w:szCs w:val="24"/>
          <w:lang w:val="en-US" w:eastAsia="en-US"/>
        </w:rPr>
        <w:t xml:space="preserve"> 1 to 4 of item 3.1 of tender documents, and additional requirements they meet together.</w:t>
      </w:r>
    </w:p>
    <w:p w:rsidR="004978AB" w:rsidRPr="00797BD0" w:rsidRDefault="004978AB" w:rsidP="004978AB">
      <w:pPr>
        <w:jc w:val="both"/>
        <w:rPr>
          <w:rFonts w:eastAsia="Arial Unicode MS" w:cs="Arial"/>
          <w:kern w:val="1"/>
          <w:szCs w:val="24"/>
          <w:lang w:val="en-US"/>
        </w:rPr>
      </w:pPr>
    </w:p>
    <w:p w:rsidR="004978AB" w:rsidRPr="00797BD0" w:rsidRDefault="004978AB" w:rsidP="004978AB">
      <w:pPr>
        <w:jc w:val="both"/>
        <w:rPr>
          <w:rFonts w:eastAsia="Arial Unicode MS"/>
          <w:kern w:val="1"/>
          <w:lang w:val="en-US"/>
        </w:rPr>
      </w:pPr>
      <w:r w:rsidRPr="00797BD0">
        <w:rPr>
          <w:rFonts w:eastAsia="Arial Unicode MS"/>
          <w:kern w:val="1"/>
          <w:lang w:val="en-US"/>
        </w:rPr>
        <w:t xml:space="preserve">Fulfillment of </w:t>
      </w:r>
      <w:r w:rsidRPr="00797BD0">
        <w:rPr>
          <w:rFonts w:eastAsia="Arial Unicode MS"/>
          <w:b/>
          <w:kern w:val="1"/>
          <w:lang w:val="en-US"/>
        </w:rPr>
        <w:t>mandatory conditions</w:t>
      </w:r>
      <w:r w:rsidRPr="00797BD0">
        <w:rPr>
          <w:rFonts w:eastAsia="Arial Unicode MS"/>
          <w:kern w:val="1"/>
          <w:lang w:val="en-US"/>
        </w:rPr>
        <w:t xml:space="preserve"> for participation in subject procedure, each bidder from a group of bidders, as well as a subcontractor, prove by means of statements (Form 1, Form 2) in which, under full material and criminal responsibility, they confirm that they meet specified conditions.</w:t>
      </w:r>
    </w:p>
    <w:p w:rsidR="004978AB" w:rsidRPr="00797BD0" w:rsidRDefault="004978AB" w:rsidP="004978AB">
      <w:pPr>
        <w:jc w:val="both"/>
        <w:rPr>
          <w:rFonts w:ascii="Nyala" w:hAnsi="Nyala" w:cs="Arial"/>
          <w:b/>
          <w:bCs/>
          <w:iCs/>
          <w:u w:val="single"/>
          <w:lang w:val="en-US"/>
        </w:rPr>
      </w:pPr>
    </w:p>
    <w:p w:rsidR="004978AB" w:rsidRPr="00797BD0" w:rsidRDefault="004978AB" w:rsidP="004978AB">
      <w:pPr>
        <w:jc w:val="both"/>
        <w:rPr>
          <w:i/>
          <w:lang w:val="en-US"/>
        </w:rPr>
      </w:pPr>
      <w:r w:rsidRPr="00797BD0">
        <w:rPr>
          <w:rFonts w:cs="Arial"/>
          <w:b/>
          <w:bCs/>
          <w:iCs/>
          <w:u w:val="single"/>
          <w:lang w:val="en-US"/>
        </w:rPr>
        <w:t xml:space="preserve">If the bid is submitted by a group of bidders </w:t>
      </w:r>
      <w:r w:rsidRPr="00797BD0">
        <w:rPr>
          <w:rFonts w:cs="Arial"/>
          <w:bCs/>
          <w:iCs/>
          <w:lang w:val="en-US"/>
        </w:rPr>
        <w:t xml:space="preserve">Statement </w:t>
      </w:r>
      <w:r w:rsidRPr="00797BD0">
        <w:rPr>
          <w:rFonts w:cs="Arial"/>
          <w:szCs w:val="24"/>
          <w:lang w:val="en-US"/>
        </w:rPr>
        <w:t>(Form 1)</w:t>
      </w:r>
      <w:r w:rsidRPr="00797BD0">
        <w:rPr>
          <w:lang w:val="en-US"/>
        </w:rPr>
        <w:t xml:space="preserve"> </w:t>
      </w:r>
      <w:r w:rsidRPr="00797BD0">
        <w:rPr>
          <w:rFonts w:cs="Arial"/>
          <w:bCs/>
          <w:iCs/>
          <w:lang w:val="en-US"/>
        </w:rPr>
        <w:t>shall be signed and stamped by the authorized representative of each bidder from a group of bidders.</w:t>
      </w:r>
      <w:r w:rsidRPr="00797BD0">
        <w:rPr>
          <w:color w:val="FF0000"/>
          <w:lang w:val="en-US"/>
        </w:rPr>
        <w:t xml:space="preserve"> </w:t>
      </w:r>
    </w:p>
    <w:p w:rsidR="004978AB" w:rsidRPr="00797BD0" w:rsidRDefault="004978AB" w:rsidP="004978AB">
      <w:pPr>
        <w:spacing w:line="100" w:lineRule="atLeast"/>
        <w:rPr>
          <w:rFonts w:asciiTheme="minorHAnsi" w:eastAsia="Arial Unicode MS" w:hAnsiTheme="minorHAnsi" w:cs="Arial"/>
          <w:bCs/>
          <w:iCs/>
          <w:kern w:val="1"/>
          <w:szCs w:val="24"/>
          <w:lang w:val="en-US"/>
        </w:rPr>
      </w:pPr>
    </w:p>
    <w:p w:rsidR="004978AB" w:rsidRPr="00797BD0" w:rsidRDefault="004978AB" w:rsidP="004978AB">
      <w:pPr>
        <w:spacing w:line="100" w:lineRule="atLeast"/>
        <w:jc w:val="both"/>
        <w:rPr>
          <w:rFonts w:eastAsia="Arial Unicode MS"/>
          <w:color w:val="000000"/>
          <w:kern w:val="1"/>
          <w:lang w:val="en-US"/>
        </w:rPr>
      </w:pPr>
      <w:r w:rsidRPr="00797BD0">
        <w:rPr>
          <w:rFonts w:eastAsia="Arial Unicode MS"/>
          <w:b/>
          <w:color w:val="000000"/>
          <w:kern w:val="1"/>
          <w:u w:val="single"/>
          <w:lang w:val="en-US"/>
        </w:rPr>
        <w:t xml:space="preserve">If the Bidder submits the bid with a subcontractor </w:t>
      </w:r>
      <w:r w:rsidRPr="00797BD0">
        <w:rPr>
          <w:rFonts w:eastAsia="Arial Unicode MS"/>
          <w:color w:val="000000"/>
          <w:kern w:val="1"/>
          <w:lang w:val="en-US"/>
        </w:rPr>
        <w:t xml:space="preserve">Bidder submits the Subcontractor’s statement in the bid (Form 2), signed and stamped by the authorized person of the subcontractor. </w:t>
      </w:r>
    </w:p>
    <w:p w:rsidR="004978AB" w:rsidRPr="00797BD0" w:rsidRDefault="004978AB" w:rsidP="004978AB">
      <w:pPr>
        <w:jc w:val="both"/>
        <w:rPr>
          <w:rFonts w:eastAsia="Arial Unicode MS" w:cs="Arial"/>
          <w:kern w:val="1"/>
          <w:szCs w:val="24"/>
          <w:lang w:val="en-US"/>
        </w:rPr>
      </w:pPr>
    </w:p>
    <w:p w:rsidR="004978AB" w:rsidRPr="00797BD0" w:rsidRDefault="004978AB" w:rsidP="004978AB">
      <w:pPr>
        <w:jc w:val="both"/>
        <w:rPr>
          <w:rFonts w:eastAsia="Arial Unicode MS" w:cs="Arial"/>
          <w:kern w:val="1"/>
          <w:szCs w:val="24"/>
          <w:lang w:val="en-US"/>
        </w:rPr>
      </w:pPr>
      <w:r w:rsidRPr="00797BD0">
        <w:rPr>
          <w:rFonts w:eastAsia="Arial Unicode MS" w:cs="Arial"/>
          <w:kern w:val="1"/>
          <w:szCs w:val="24"/>
          <w:lang w:val="en-US"/>
        </w:rPr>
        <w:t xml:space="preserve">Statement has to be stamped and signed by an authorized person of a member of a group of bidders, i.e. subcontractor, and its signature has to be certified on the statement, by the competent </w:t>
      </w:r>
      <w:proofErr w:type="spellStart"/>
      <w:r w:rsidRPr="00797BD0">
        <w:rPr>
          <w:rFonts w:eastAsia="Arial Unicode MS" w:cs="Arial"/>
          <w:kern w:val="1"/>
          <w:szCs w:val="24"/>
          <w:lang w:val="en-US"/>
        </w:rPr>
        <w:t>authoritiy</w:t>
      </w:r>
      <w:proofErr w:type="spellEnd"/>
      <w:r w:rsidRPr="00797BD0">
        <w:rPr>
          <w:rFonts w:eastAsia="Arial Unicode MS" w:cs="Arial"/>
          <w:kern w:val="1"/>
          <w:szCs w:val="24"/>
          <w:lang w:val="en-US"/>
        </w:rPr>
        <w:t xml:space="preserve"> of the State in which the member of a group of bidders, </w:t>
      </w:r>
      <w:proofErr w:type="spellStart"/>
      <w:r w:rsidRPr="00797BD0">
        <w:rPr>
          <w:rFonts w:eastAsia="Arial Unicode MS" w:cs="Arial"/>
          <w:kern w:val="1"/>
          <w:szCs w:val="24"/>
          <w:lang w:val="en-US"/>
        </w:rPr>
        <w:t>i.e.subcontractor</w:t>
      </w:r>
      <w:proofErr w:type="spellEnd"/>
      <w:r w:rsidRPr="00797BD0">
        <w:rPr>
          <w:rFonts w:eastAsia="Arial Unicode MS" w:cs="Arial"/>
          <w:kern w:val="1"/>
          <w:szCs w:val="24"/>
          <w:lang w:val="en-US"/>
        </w:rPr>
        <w:t xml:space="preserve"> has its registered office (judicial or administrative authority, public notary, or other competent government authority). Certification of the signature by the competent authority is mandatory for everyone</w:t>
      </w:r>
      <w:r w:rsidRPr="00797BD0">
        <w:rPr>
          <w:rFonts w:cs="Arial"/>
          <w:bCs/>
          <w:lang w:val="en-US"/>
        </w:rPr>
        <w:t>.</w:t>
      </w:r>
    </w:p>
    <w:p w:rsidR="004978AB" w:rsidRPr="00797BD0" w:rsidRDefault="004978AB" w:rsidP="004978AB">
      <w:pPr>
        <w:jc w:val="both"/>
        <w:rPr>
          <w:rFonts w:ascii="Nyala" w:eastAsia="Arial Unicode MS" w:hAnsi="Nyala" w:cs="Times New Roman"/>
          <w:kern w:val="1"/>
          <w:szCs w:val="24"/>
          <w:lang w:val="en-US"/>
        </w:rPr>
      </w:pPr>
    </w:p>
    <w:p w:rsidR="004978AB" w:rsidRPr="00797BD0" w:rsidRDefault="004978AB" w:rsidP="004978AB">
      <w:pPr>
        <w:jc w:val="both"/>
        <w:rPr>
          <w:rFonts w:eastAsia="Arial Unicode MS"/>
          <w:kern w:val="1"/>
          <w:lang w:val="en-US"/>
        </w:rPr>
      </w:pPr>
      <w:r w:rsidRPr="00797BD0">
        <w:rPr>
          <w:rFonts w:eastAsia="Arial Unicode MS"/>
          <w:kern w:val="1"/>
          <w:lang w:val="en-US"/>
        </w:rPr>
        <w:t>If the statement is signed by a person not entered in the register as a legal representative, it is necessary to submit the authorization for signing along with the bid.</w:t>
      </w:r>
    </w:p>
    <w:p w:rsidR="004978AB" w:rsidRPr="00797BD0" w:rsidRDefault="004978AB" w:rsidP="004978AB">
      <w:pPr>
        <w:jc w:val="both"/>
        <w:rPr>
          <w:rFonts w:eastAsia="Arial Unicode MS" w:cs="Arial"/>
          <w:kern w:val="1"/>
          <w:szCs w:val="24"/>
          <w:lang w:val="en-US"/>
        </w:rPr>
      </w:pPr>
    </w:p>
    <w:p w:rsidR="004978AB" w:rsidRPr="00797BD0" w:rsidRDefault="004978AB" w:rsidP="004978AB">
      <w:pPr>
        <w:jc w:val="both"/>
        <w:rPr>
          <w:rFonts w:eastAsia="Arial Unicode MS" w:cs="Arial"/>
          <w:kern w:val="1"/>
          <w:szCs w:val="24"/>
          <w:lang w:val="en-US"/>
        </w:rPr>
      </w:pPr>
      <w:r w:rsidRPr="00797BD0">
        <w:rPr>
          <w:rFonts w:eastAsia="Arial Unicode MS" w:cs="Arial"/>
          <w:kern w:val="1"/>
          <w:szCs w:val="24"/>
          <w:lang w:val="en-US"/>
        </w:rPr>
        <w:t xml:space="preserve">Fulfillment of </w:t>
      </w:r>
      <w:r w:rsidRPr="00797BD0">
        <w:rPr>
          <w:rFonts w:eastAsia="Arial Unicode MS" w:cs="Arial"/>
          <w:b/>
          <w:kern w:val="1"/>
          <w:szCs w:val="24"/>
          <w:lang w:val="en-US"/>
        </w:rPr>
        <w:t>additional conditions</w:t>
      </w:r>
      <w:r w:rsidRPr="00797BD0">
        <w:rPr>
          <w:rFonts w:eastAsia="Arial Unicode MS" w:cs="Arial"/>
          <w:kern w:val="1"/>
          <w:szCs w:val="24"/>
          <w:lang w:val="en-US"/>
        </w:rPr>
        <w:t xml:space="preserve"> for participation in the subject procedure, the Bidder from a group of bidders proves by means of statements in which it </w:t>
      </w:r>
      <w:proofErr w:type="spellStart"/>
      <w:r w:rsidRPr="00797BD0">
        <w:rPr>
          <w:rFonts w:eastAsia="Arial Unicode MS" w:cs="Arial"/>
          <w:kern w:val="1"/>
          <w:szCs w:val="24"/>
          <w:lang w:val="en-US"/>
        </w:rPr>
        <w:t>confirmes</w:t>
      </w:r>
      <w:proofErr w:type="spellEnd"/>
      <w:r w:rsidRPr="00797BD0">
        <w:rPr>
          <w:rFonts w:eastAsia="Arial Unicode MS" w:cs="Arial"/>
          <w:kern w:val="1"/>
          <w:szCs w:val="24"/>
          <w:lang w:val="en-US"/>
        </w:rPr>
        <w:t xml:space="preserve"> that it meets additional conditions, in acc.to item 3.4 of tender documents, under </w:t>
      </w:r>
      <w:proofErr w:type="spellStart"/>
      <w:r w:rsidRPr="00797BD0">
        <w:rPr>
          <w:rFonts w:eastAsia="Arial Unicode MS" w:cs="Arial"/>
          <w:kern w:val="1"/>
          <w:szCs w:val="24"/>
          <w:lang w:val="en-US"/>
        </w:rPr>
        <w:t>under</w:t>
      </w:r>
      <w:proofErr w:type="spellEnd"/>
      <w:r w:rsidRPr="00797BD0">
        <w:rPr>
          <w:rFonts w:eastAsia="Arial Unicode MS" w:cs="Arial"/>
          <w:kern w:val="1"/>
          <w:szCs w:val="24"/>
          <w:lang w:val="en-US"/>
        </w:rPr>
        <w:t xml:space="preserve"> full material and criminal responsibility.</w:t>
      </w:r>
    </w:p>
    <w:p w:rsidR="004978AB" w:rsidRPr="00797BD0" w:rsidRDefault="004978AB" w:rsidP="004978AB">
      <w:pPr>
        <w:jc w:val="both"/>
        <w:rPr>
          <w:rFonts w:cs="Arial"/>
          <w:bCs/>
          <w:iCs/>
          <w:lang w:val="en-US"/>
        </w:rPr>
      </w:pPr>
    </w:p>
    <w:p w:rsidR="004978AB" w:rsidRPr="00797BD0" w:rsidRDefault="004978AB" w:rsidP="004978AB">
      <w:pPr>
        <w:jc w:val="both"/>
        <w:rPr>
          <w:rFonts w:cs="Arial"/>
          <w:bCs/>
          <w:iCs/>
          <w:lang w:val="en-US"/>
        </w:rPr>
      </w:pPr>
    </w:p>
    <w:p w:rsidR="004978AB" w:rsidRPr="00797BD0" w:rsidRDefault="004978AB" w:rsidP="004978AB">
      <w:pPr>
        <w:jc w:val="both"/>
        <w:rPr>
          <w:rFonts w:cs="Arial"/>
          <w:b/>
          <w:bCs/>
          <w:iCs/>
          <w:lang w:val="en-US"/>
        </w:rPr>
      </w:pPr>
      <w:r w:rsidRPr="00797BD0">
        <w:rPr>
          <w:rFonts w:cs="Arial"/>
          <w:b/>
          <w:bCs/>
          <w:iCs/>
          <w:lang w:val="en-US"/>
        </w:rPr>
        <w:t>3.6</w:t>
      </w:r>
      <w:r w:rsidRPr="00797BD0">
        <w:rPr>
          <w:rFonts w:cs="Arial"/>
          <w:b/>
          <w:bCs/>
          <w:iCs/>
          <w:lang w:val="en-US"/>
        </w:rPr>
        <w:tab/>
        <w:t>SUBMISSION OF EVIDENCE UPON PURCHASER’S INVITATION</w:t>
      </w:r>
    </w:p>
    <w:p w:rsidR="004978AB" w:rsidRPr="00797BD0" w:rsidRDefault="004978AB" w:rsidP="004978AB">
      <w:pPr>
        <w:jc w:val="both"/>
        <w:rPr>
          <w:rFonts w:cs="Arial"/>
          <w:bCs/>
          <w:iCs/>
          <w:lang w:val="en-US"/>
        </w:rPr>
      </w:pPr>
    </w:p>
    <w:p w:rsidR="004978AB" w:rsidRPr="00797BD0" w:rsidRDefault="004978AB" w:rsidP="004978AB">
      <w:pPr>
        <w:jc w:val="both"/>
        <w:rPr>
          <w:rFonts w:cs="Arial"/>
          <w:bCs/>
          <w:iCs/>
          <w:lang w:val="en-US"/>
        </w:rPr>
      </w:pPr>
      <w:r w:rsidRPr="00797BD0">
        <w:rPr>
          <w:rFonts w:cs="Arial"/>
          <w:bCs/>
          <w:iCs/>
          <w:lang w:val="en-US"/>
        </w:rPr>
        <w:t>Purchaser may, before reaching a decision on the award of contract, ask the Bidder, whose bid has been evaluated as the most favorable, to submit for review the original or certified copy of all or some of evidence on fulfillment of conditions.</w:t>
      </w:r>
    </w:p>
    <w:p w:rsidR="004978AB" w:rsidRPr="00797BD0" w:rsidRDefault="004978AB" w:rsidP="004978AB">
      <w:pPr>
        <w:pStyle w:val="ListParagraph"/>
        <w:jc w:val="both"/>
        <w:rPr>
          <w:rFonts w:cs="Arial"/>
          <w:bCs/>
          <w:iCs/>
          <w:lang w:val="en-US"/>
        </w:rPr>
      </w:pPr>
    </w:p>
    <w:p w:rsidR="004978AB" w:rsidRPr="00797BD0" w:rsidRDefault="004978AB" w:rsidP="004978AB">
      <w:pPr>
        <w:jc w:val="both"/>
        <w:rPr>
          <w:rFonts w:cs="Arial"/>
          <w:lang w:val="en-US"/>
        </w:rPr>
      </w:pPr>
      <w:r w:rsidRPr="00797BD0">
        <w:rPr>
          <w:rFonts w:cs="Arial"/>
          <w:lang w:val="en-US"/>
        </w:rPr>
        <w:t>Bidder is not obliged to submit for review evidence that is publicly available on websites of competent authorities, and it shall notify the Purchaser about this, upon receipt of invitation mentioned in the previous paragraph.</w:t>
      </w:r>
    </w:p>
    <w:p w:rsidR="004978AB" w:rsidRPr="00797BD0" w:rsidRDefault="004978AB" w:rsidP="004978AB">
      <w:pPr>
        <w:pStyle w:val="ListParagraph"/>
        <w:jc w:val="both"/>
        <w:rPr>
          <w:rFonts w:cs="Arial"/>
          <w:lang w:val="en-US"/>
        </w:rPr>
      </w:pPr>
    </w:p>
    <w:p w:rsidR="004978AB" w:rsidRPr="00797BD0" w:rsidRDefault="004978AB" w:rsidP="004978AB">
      <w:pPr>
        <w:jc w:val="both"/>
        <w:rPr>
          <w:rFonts w:eastAsia="TimesNewRomanPSMT" w:cs="Arial"/>
          <w:bCs/>
          <w:lang w:val="en-US"/>
        </w:rPr>
      </w:pPr>
      <w:r w:rsidRPr="00797BD0">
        <w:rPr>
          <w:rFonts w:cs="Arial"/>
          <w:lang w:val="en-US"/>
        </w:rPr>
        <w:lastRenderedPageBreak/>
        <w:t>Bidder shall, without delay, notify the Purchaser in writing of any change in relation to fulfillment of conditions regarding procurement process, which occurs until reaching the decision, i.e. conclusion of contract, i.e. during validity period of procurement contract, and document it in the prescribed manner</w:t>
      </w:r>
      <w:r w:rsidRPr="00797BD0">
        <w:rPr>
          <w:rFonts w:eastAsia="TimesNewRomanPSMT" w:cs="Arial"/>
          <w:bCs/>
          <w:lang w:val="en-US"/>
        </w:rPr>
        <w:t>.</w:t>
      </w:r>
    </w:p>
    <w:p w:rsidR="004978AB" w:rsidRPr="00797BD0" w:rsidRDefault="004978AB" w:rsidP="004978AB">
      <w:pPr>
        <w:pStyle w:val="Subtitle"/>
        <w:rPr>
          <w:lang w:val="en-US"/>
        </w:rPr>
      </w:pPr>
      <w:r w:rsidRPr="00797BD0">
        <w:rPr>
          <w:lang w:val="en-US"/>
        </w:rPr>
        <w:br w:type="page"/>
      </w:r>
    </w:p>
    <w:p w:rsidR="004978AB" w:rsidRPr="00797BD0" w:rsidRDefault="004978AB" w:rsidP="004978AB">
      <w:pPr>
        <w:jc w:val="both"/>
        <w:rPr>
          <w:rFonts w:cs="Arial"/>
          <w:lang w:val="en-US"/>
        </w:rPr>
      </w:pPr>
    </w:p>
    <w:p w:rsidR="004978AB" w:rsidRPr="00797BD0" w:rsidRDefault="004978AB" w:rsidP="004978AB">
      <w:pPr>
        <w:autoSpaceDE w:val="0"/>
        <w:autoSpaceDN w:val="0"/>
        <w:adjustRightInd w:val="0"/>
        <w:jc w:val="both"/>
        <w:rPr>
          <w:rFonts w:cs="Arial"/>
          <w:szCs w:val="24"/>
          <w:lang w:val="en-US"/>
        </w:rPr>
      </w:pPr>
    </w:p>
    <w:p w:rsidR="004978AB" w:rsidRPr="00797BD0" w:rsidRDefault="004978AB" w:rsidP="004978AB">
      <w:pPr>
        <w:suppressAutoHyphens w:val="0"/>
        <w:rPr>
          <w:rFonts w:cs="Arial"/>
          <w:b/>
          <w:szCs w:val="24"/>
          <w:lang w:val="en-US" w:eastAsia="en-US"/>
        </w:rPr>
      </w:pPr>
      <w:proofErr w:type="gramStart"/>
      <w:r w:rsidRPr="00797BD0">
        <w:rPr>
          <w:rFonts w:cs="Arial"/>
          <w:b/>
          <w:szCs w:val="24"/>
          <w:lang w:val="en-US" w:eastAsia="en-US"/>
        </w:rPr>
        <w:t>PART 4.</w:t>
      </w:r>
      <w:proofErr w:type="gramEnd"/>
      <w:r w:rsidRPr="00797BD0">
        <w:rPr>
          <w:rFonts w:cs="Arial"/>
          <w:b/>
          <w:szCs w:val="24"/>
          <w:lang w:val="en-US" w:eastAsia="en-US"/>
        </w:rPr>
        <w:t xml:space="preserve">     INSTRUCTIONS TO BIDDERS HOW TO PREPARE A BID</w:t>
      </w:r>
    </w:p>
    <w:p w:rsidR="004978AB" w:rsidRPr="00797BD0" w:rsidRDefault="004978AB" w:rsidP="004978AB">
      <w:pPr>
        <w:autoSpaceDE w:val="0"/>
        <w:autoSpaceDN w:val="0"/>
        <w:adjustRightInd w:val="0"/>
        <w:jc w:val="both"/>
        <w:rPr>
          <w:rFonts w:eastAsia="TimesNewRomanPSMT"/>
          <w:lang w:val="en-US"/>
        </w:rPr>
      </w:pPr>
    </w:p>
    <w:p w:rsidR="004978AB" w:rsidRPr="00797BD0" w:rsidRDefault="004978AB" w:rsidP="004978AB">
      <w:pPr>
        <w:autoSpaceDE w:val="0"/>
        <w:autoSpaceDN w:val="0"/>
        <w:adjustRightInd w:val="0"/>
        <w:jc w:val="both"/>
        <w:rPr>
          <w:rFonts w:eastAsia="TimesNewRomanPSMT"/>
          <w:lang w:val="en-US"/>
        </w:rPr>
      </w:pPr>
    </w:p>
    <w:p w:rsidR="004978AB" w:rsidRPr="00797BD0" w:rsidRDefault="004978AB" w:rsidP="004978AB">
      <w:pPr>
        <w:autoSpaceDE w:val="0"/>
        <w:autoSpaceDN w:val="0"/>
        <w:adjustRightInd w:val="0"/>
        <w:jc w:val="both"/>
        <w:rPr>
          <w:rFonts w:eastAsia="Calibri"/>
          <w:lang w:val="en-US"/>
        </w:rPr>
      </w:pPr>
      <w:r w:rsidRPr="00797BD0">
        <w:rPr>
          <w:rFonts w:eastAsia="TimesNewRomanPSMT"/>
          <w:lang w:val="en-US"/>
        </w:rPr>
        <w:t>This instruction contains information on requirements of the Purchaser with respect to the content of the bid, as well as conditions under which procurement procedure is to be executed.</w:t>
      </w:r>
      <w:r w:rsidRPr="00797BD0">
        <w:rPr>
          <w:rFonts w:eastAsia="Calibri"/>
          <w:lang w:val="en-US"/>
        </w:rPr>
        <w:t xml:space="preserve"> </w:t>
      </w:r>
    </w:p>
    <w:p w:rsidR="004978AB" w:rsidRPr="00797BD0" w:rsidRDefault="004978AB" w:rsidP="004978AB">
      <w:pPr>
        <w:autoSpaceDE w:val="0"/>
        <w:autoSpaceDN w:val="0"/>
        <w:adjustRightInd w:val="0"/>
        <w:jc w:val="both"/>
        <w:rPr>
          <w:rFonts w:eastAsia="Calibri" w:cs="Arial"/>
          <w:szCs w:val="24"/>
          <w:lang w:val="en-US" w:eastAsia="en-US"/>
        </w:rPr>
      </w:pPr>
    </w:p>
    <w:p w:rsidR="004978AB" w:rsidRPr="00797BD0" w:rsidRDefault="004978AB" w:rsidP="004978AB">
      <w:pPr>
        <w:autoSpaceDE w:val="0"/>
        <w:autoSpaceDN w:val="0"/>
        <w:adjustRightInd w:val="0"/>
        <w:jc w:val="both"/>
        <w:rPr>
          <w:rFonts w:eastAsia="Calibri"/>
          <w:lang w:val="en-US"/>
        </w:rPr>
      </w:pPr>
      <w:r w:rsidRPr="00797BD0">
        <w:rPr>
          <w:rFonts w:eastAsia="Calibri"/>
          <w:lang w:val="en-US"/>
        </w:rPr>
        <w:t xml:space="preserve">Bidders are expected to thoroughly review this instruction and all forms and specifications contained in tender documents. </w:t>
      </w:r>
    </w:p>
    <w:p w:rsidR="004978AB" w:rsidRPr="00797BD0" w:rsidRDefault="004978AB" w:rsidP="004978AB">
      <w:pPr>
        <w:autoSpaceDE w:val="0"/>
        <w:autoSpaceDN w:val="0"/>
        <w:adjustRightInd w:val="0"/>
        <w:jc w:val="both"/>
        <w:rPr>
          <w:rFonts w:eastAsia="Calibri" w:cs="Arial"/>
          <w:szCs w:val="24"/>
          <w:lang w:val="en-US" w:eastAsia="en-US"/>
        </w:rPr>
      </w:pPr>
    </w:p>
    <w:p w:rsidR="004978AB" w:rsidRPr="00797BD0" w:rsidRDefault="004978AB" w:rsidP="004978AB">
      <w:pPr>
        <w:autoSpaceDE w:val="0"/>
        <w:autoSpaceDN w:val="0"/>
        <w:adjustRightInd w:val="0"/>
        <w:jc w:val="both"/>
        <w:rPr>
          <w:rFonts w:eastAsia="Calibri"/>
          <w:lang w:val="en-US"/>
        </w:rPr>
      </w:pPr>
      <w:r w:rsidRPr="00797BD0">
        <w:rPr>
          <w:rFonts w:eastAsia="Calibri"/>
          <w:lang w:val="en-US"/>
        </w:rPr>
        <w:t>By submitting the bid, the Bidder confirms that it fully accepted tender documents and invitation for submission of bids.</w:t>
      </w:r>
    </w:p>
    <w:p w:rsidR="004978AB" w:rsidRPr="00797BD0" w:rsidRDefault="004978AB" w:rsidP="004978AB">
      <w:pPr>
        <w:keepNext/>
        <w:suppressAutoHyphens w:val="0"/>
        <w:contextualSpacing/>
        <w:jc w:val="both"/>
        <w:outlineLvl w:val="1"/>
        <w:rPr>
          <w:rFonts w:cs="Arial"/>
          <w:b/>
          <w:bCs/>
          <w:iCs/>
          <w:szCs w:val="24"/>
          <w:lang w:val="en-US" w:eastAsia="en-US"/>
        </w:rPr>
      </w:pPr>
      <w:bookmarkStart w:id="3" w:name="_Toc297798705"/>
    </w:p>
    <w:p w:rsidR="004978AB" w:rsidRPr="00797BD0" w:rsidRDefault="004978AB" w:rsidP="004978AB">
      <w:pPr>
        <w:keepNext/>
        <w:suppressAutoHyphens w:val="0"/>
        <w:contextualSpacing/>
        <w:jc w:val="both"/>
        <w:outlineLvl w:val="1"/>
        <w:rPr>
          <w:rFonts w:cs="Arial"/>
          <w:b/>
          <w:bCs/>
          <w:iCs/>
          <w:szCs w:val="24"/>
          <w:lang w:val="en-US" w:eastAsia="en-US"/>
        </w:rPr>
      </w:pPr>
      <w:r w:rsidRPr="00797BD0">
        <w:rPr>
          <w:rFonts w:cs="Arial"/>
          <w:b/>
          <w:bCs/>
          <w:iCs/>
          <w:szCs w:val="24"/>
          <w:lang w:val="en-US" w:eastAsia="en-US"/>
        </w:rPr>
        <w:t>4.1. INFORMATION ABOUT THE LANGUAGE IN WHICH BID MUST BE MADE</w:t>
      </w:r>
    </w:p>
    <w:p w:rsidR="004978AB" w:rsidRPr="00797BD0" w:rsidRDefault="004978AB" w:rsidP="004978AB">
      <w:pPr>
        <w:keepNext/>
        <w:suppressAutoHyphens w:val="0"/>
        <w:contextualSpacing/>
        <w:jc w:val="both"/>
        <w:outlineLvl w:val="1"/>
        <w:rPr>
          <w:rFonts w:cs="Arial"/>
          <w:b/>
          <w:bCs/>
          <w:iCs/>
          <w:szCs w:val="24"/>
          <w:lang w:val="en-US" w:eastAsia="en-US"/>
        </w:rPr>
      </w:pPr>
    </w:p>
    <w:p w:rsidR="004978AB" w:rsidRPr="00797BD0" w:rsidRDefault="004978AB" w:rsidP="004978AB">
      <w:pPr>
        <w:jc w:val="both"/>
        <w:rPr>
          <w:rFonts w:asciiTheme="majorHAnsi" w:hAnsiTheme="majorHAnsi" w:cstheme="majorHAnsi"/>
          <w:szCs w:val="24"/>
          <w:lang w:val="en-US"/>
        </w:rPr>
      </w:pPr>
      <w:r w:rsidRPr="00797BD0">
        <w:rPr>
          <w:rFonts w:asciiTheme="majorHAnsi" w:hAnsiTheme="majorHAnsi" w:cstheme="majorHAnsi"/>
          <w:szCs w:val="24"/>
          <w:lang w:val="en-US"/>
        </w:rPr>
        <w:t>Purchaser prepared tender documents in Serbian and English, and bid opening procedure shall be conducted in Serbian and English.</w:t>
      </w:r>
    </w:p>
    <w:p w:rsidR="004978AB" w:rsidRPr="00797BD0" w:rsidRDefault="004978AB" w:rsidP="004978AB">
      <w:pPr>
        <w:jc w:val="both"/>
        <w:rPr>
          <w:rFonts w:asciiTheme="majorHAnsi" w:hAnsiTheme="majorHAnsi" w:cstheme="majorHAnsi"/>
          <w:szCs w:val="24"/>
          <w:lang w:val="en-US"/>
        </w:rPr>
      </w:pPr>
    </w:p>
    <w:p w:rsidR="004978AB" w:rsidRPr="00797BD0" w:rsidRDefault="004978AB" w:rsidP="004978AB">
      <w:pPr>
        <w:autoSpaceDE w:val="0"/>
        <w:autoSpaceDN w:val="0"/>
        <w:adjustRightInd w:val="0"/>
        <w:jc w:val="both"/>
        <w:rPr>
          <w:rFonts w:asciiTheme="majorHAnsi" w:hAnsiTheme="majorHAnsi" w:cstheme="majorHAnsi"/>
          <w:szCs w:val="24"/>
          <w:lang w:val="en-US"/>
        </w:rPr>
      </w:pPr>
      <w:r w:rsidRPr="00797BD0">
        <w:rPr>
          <w:rFonts w:asciiTheme="majorHAnsi" w:hAnsiTheme="majorHAnsi" w:cstheme="majorHAnsi"/>
          <w:szCs w:val="24"/>
          <w:lang w:val="en-US"/>
        </w:rPr>
        <w:t xml:space="preserve">Bids shall be submitted in Serbian for domestic </w:t>
      </w:r>
      <w:proofErr w:type="gramStart"/>
      <w:r w:rsidRPr="00797BD0">
        <w:rPr>
          <w:rFonts w:asciiTheme="majorHAnsi" w:hAnsiTheme="majorHAnsi" w:cstheme="majorHAnsi"/>
          <w:szCs w:val="24"/>
          <w:lang w:val="en-US"/>
        </w:rPr>
        <w:t>bidders,</w:t>
      </w:r>
      <w:proofErr w:type="gramEnd"/>
      <w:r w:rsidRPr="00797BD0">
        <w:rPr>
          <w:rFonts w:asciiTheme="majorHAnsi" w:hAnsiTheme="majorHAnsi" w:cstheme="majorHAnsi"/>
          <w:szCs w:val="24"/>
          <w:lang w:val="en-US"/>
        </w:rPr>
        <w:t xml:space="preserve"> and in English for foreign bidders, with all accompanying documentation.</w:t>
      </w:r>
    </w:p>
    <w:p w:rsidR="004978AB" w:rsidRPr="00797BD0" w:rsidRDefault="004978AB" w:rsidP="004978AB">
      <w:pPr>
        <w:autoSpaceDE w:val="0"/>
        <w:autoSpaceDN w:val="0"/>
        <w:adjustRightInd w:val="0"/>
        <w:jc w:val="both"/>
        <w:rPr>
          <w:rFonts w:asciiTheme="majorHAnsi" w:hAnsiTheme="majorHAnsi" w:cstheme="majorHAnsi"/>
          <w:szCs w:val="24"/>
          <w:lang w:val="en-US"/>
        </w:rPr>
      </w:pPr>
    </w:p>
    <w:p w:rsidR="004978AB" w:rsidRPr="00797BD0" w:rsidRDefault="004978AB" w:rsidP="004978AB">
      <w:pPr>
        <w:suppressAutoHyphens w:val="0"/>
        <w:autoSpaceDE w:val="0"/>
        <w:autoSpaceDN w:val="0"/>
        <w:adjustRightInd w:val="0"/>
        <w:jc w:val="both"/>
        <w:rPr>
          <w:rFonts w:eastAsiaTheme="minorHAnsi"/>
          <w:color w:val="FF0000"/>
          <w:lang w:val="en-US"/>
        </w:rPr>
      </w:pPr>
      <w:r w:rsidRPr="00797BD0">
        <w:rPr>
          <w:rFonts w:cs="Arial"/>
          <w:szCs w:val="24"/>
          <w:lang w:val="en-US" w:eastAsia="en-US"/>
        </w:rPr>
        <w:t>Bid opening procedure shall be conducted in Serbian, along with consecutive interpretation into English</w:t>
      </w:r>
      <w:r w:rsidRPr="00797BD0">
        <w:rPr>
          <w:rFonts w:eastAsiaTheme="minorHAnsi"/>
          <w:lang w:val="en-US"/>
        </w:rPr>
        <w:t>.</w:t>
      </w:r>
    </w:p>
    <w:p w:rsidR="004978AB" w:rsidRPr="00797BD0" w:rsidRDefault="004978AB" w:rsidP="004978AB">
      <w:pPr>
        <w:keepNext/>
        <w:suppressAutoHyphens w:val="0"/>
        <w:contextualSpacing/>
        <w:jc w:val="both"/>
        <w:outlineLvl w:val="1"/>
        <w:rPr>
          <w:b/>
          <w:color w:val="FF0000"/>
          <w:lang w:val="en-US"/>
        </w:rPr>
      </w:pPr>
    </w:p>
    <w:p w:rsidR="004978AB" w:rsidRPr="00797BD0" w:rsidRDefault="004978AB" w:rsidP="004978AB">
      <w:pPr>
        <w:keepNext/>
        <w:suppressAutoHyphens w:val="0"/>
        <w:contextualSpacing/>
        <w:jc w:val="both"/>
        <w:outlineLvl w:val="1"/>
        <w:rPr>
          <w:rFonts w:cs="Arial"/>
          <w:b/>
          <w:bCs/>
          <w:iCs/>
          <w:szCs w:val="24"/>
          <w:lang w:val="en-US" w:eastAsia="en-US"/>
        </w:rPr>
      </w:pPr>
      <w:r w:rsidRPr="00797BD0">
        <w:rPr>
          <w:rFonts w:cs="Arial"/>
          <w:b/>
          <w:bCs/>
          <w:iCs/>
          <w:szCs w:val="24"/>
          <w:lang w:val="en-US" w:eastAsia="en-US"/>
        </w:rPr>
        <w:t xml:space="preserve">4.2. </w:t>
      </w:r>
      <w:bookmarkEnd w:id="3"/>
      <w:r w:rsidRPr="00797BD0">
        <w:rPr>
          <w:rFonts w:cs="Arial"/>
          <w:b/>
          <w:bCs/>
          <w:iCs/>
          <w:szCs w:val="24"/>
          <w:lang w:val="en-US" w:eastAsia="en-US"/>
        </w:rPr>
        <w:t>METHOD AND DEADLINE FOR SUBMISSION OF BIDS</w:t>
      </w:r>
    </w:p>
    <w:p w:rsidR="004978AB" w:rsidRPr="00797BD0" w:rsidRDefault="004978AB" w:rsidP="004978AB">
      <w:pPr>
        <w:jc w:val="both"/>
        <w:rPr>
          <w:rFonts w:eastAsia="TimesNewRomanPSMT" w:cs="Arial"/>
          <w:bCs/>
          <w:color w:val="000000"/>
          <w:kern w:val="1"/>
          <w:szCs w:val="24"/>
          <w:lang w:val="en-US"/>
        </w:rPr>
      </w:pPr>
    </w:p>
    <w:p w:rsidR="004978AB" w:rsidRPr="00797BD0" w:rsidRDefault="004978AB" w:rsidP="004978AB">
      <w:pPr>
        <w:autoSpaceDE w:val="0"/>
        <w:autoSpaceDN w:val="0"/>
        <w:adjustRightInd w:val="0"/>
        <w:jc w:val="both"/>
        <w:rPr>
          <w:rFonts w:cs="Arial"/>
          <w:szCs w:val="24"/>
          <w:lang w:val="en-US" w:eastAsia="en-US"/>
        </w:rPr>
      </w:pPr>
      <w:r w:rsidRPr="00797BD0">
        <w:rPr>
          <w:rFonts w:cs="Arial"/>
          <w:szCs w:val="24"/>
          <w:lang w:val="en-US" w:eastAsia="en-US"/>
        </w:rPr>
        <w:t xml:space="preserve">It is preferable that the Bidder submits the bid with forms and statements of compliance with conditions specified in tender documents, in a way that the sheets </w:t>
      </w:r>
      <w:proofErr w:type="spellStart"/>
      <w:r w:rsidRPr="00797BD0">
        <w:rPr>
          <w:rFonts w:cs="Arial"/>
          <w:szCs w:val="24"/>
          <w:lang w:val="en-US" w:eastAsia="en-US"/>
        </w:rPr>
        <w:t>can not</w:t>
      </w:r>
      <w:proofErr w:type="spellEnd"/>
      <w:r w:rsidRPr="00797BD0">
        <w:rPr>
          <w:rFonts w:cs="Arial"/>
          <w:szCs w:val="24"/>
          <w:lang w:val="en-US" w:eastAsia="en-US"/>
        </w:rPr>
        <w:t xml:space="preserve"> be separated.</w:t>
      </w:r>
    </w:p>
    <w:p w:rsidR="004978AB" w:rsidRPr="00797BD0" w:rsidRDefault="004978AB" w:rsidP="004978AB">
      <w:pPr>
        <w:autoSpaceDE w:val="0"/>
        <w:autoSpaceDN w:val="0"/>
        <w:adjustRightInd w:val="0"/>
        <w:jc w:val="both"/>
        <w:rPr>
          <w:rFonts w:cs="Arial"/>
          <w:szCs w:val="24"/>
          <w:lang w:val="en-US" w:eastAsia="en-US"/>
        </w:rPr>
      </w:pPr>
    </w:p>
    <w:p w:rsidR="004978AB" w:rsidRPr="00797BD0" w:rsidRDefault="004978AB" w:rsidP="004978AB">
      <w:pPr>
        <w:autoSpaceDE w:val="0"/>
        <w:autoSpaceDN w:val="0"/>
        <w:adjustRightInd w:val="0"/>
        <w:jc w:val="both"/>
        <w:rPr>
          <w:rFonts w:eastAsia="Arial Unicode MS"/>
          <w:color w:val="FF0000"/>
          <w:kern w:val="1"/>
          <w:lang w:val="en-US"/>
        </w:rPr>
      </w:pPr>
      <w:r w:rsidRPr="00797BD0">
        <w:rPr>
          <w:rFonts w:cs="Arial"/>
          <w:szCs w:val="24"/>
          <w:lang w:val="en-US" w:eastAsia="en-US"/>
        </w:rPr>
        <w:t xml:space="preserve">Bid is to be submitted in person or by mail, in </w:t>
      </w:r>
      <w:r w:rsidRPr="00797BD0">
        <w:rPr>
          <w:rFonts w:cs="Arial"/>
          <w:b/>
          <w:szCs w:val="24"/>
          <w:lang w:val="en-US" w:eastAsia="en-US"/>
        </w:rPr>
        <w:t>a closed and sealed envelope</w:t>
      </w:r>
      <w:r w:rsidRPr="00797BD0">
        <w:rPr>
          <w:rFonts w:cs="Arial"/>
          <w:szCs w:val="24"/>
          <w:lang w:val="en-US" w:eastAsia="en-US"/>
        </w:rPr>
        <w:t xml:space="preserve"> so that it can be safely concluded that it is opened for the first time at the following address: "Thermal Power Plants Nikola Tesla" Ltd. Obrenovac, St. </w:t>
      </w:r>
      <w:proofErr w:type="spellStart"/>
      <w:r w:rsidRPr="00797BD0">
        <w:rPr>
          <w:rFonts w:cs="Arial"/>
          <w:szCs w:val="24"/>
          <w:lang w:val="en-US" w:eastAsia="en-US"/>
        </w:rPr>
        <w:t>Bogoljuba</w:t>
      </w:r>
      <w:proofErr w:type="spellEnd"/>
      <w:r w:rsidRPr="00797BD0">
        <w:rPr>
          <w:rFonts w:cs="Arial"/>
          <w:szCs w:val="24"/>
          <w:lang w:val="en-US" w:eastAsia="en-US"/>
        </w:rPr>
        <w:t xml:space="preserve"> </w:t>
      </w:r>
      <w:proofErr w:type="spellStart"/>
      <w:r w:rsidRPr="00797BD0">
        <w:rPr>
          <w:rFonts w:cs="Arial"/>
          <w:szCs w:val="24"/>
          <w:lang w:val="en-US" w:eastAsia="en-US"/>
        </w:rPr>
        <w:t>Uroševića</w:t>
      </w:r>
      <w:proofErr w:type="spellEnd"/>
      <w:r w:rsidRPr="00797BD0">
        <w:rPr>
          <w:rFonts w:cs="Arial"/>
          <w:szCs w:val="24"/>
          <w:lang w:val="en-US" w:eastAsia="en-US"/>
        </w:rPr>
        <w:t xml:space="preserve"> - </w:t>
      </w:r>
      <w:proofErr w:type="spellStart"/>
      <w:r w:rsidRPr="00797BD0">
        <w:rPr>
          <w:rFonts w:cs="Arial"/>
          <w:szCs w:val="24"/>
          <w:lang w:val="en-US" w:eastAsia="en-US"/>
        </w:rPr>
        <w:t>Crnog</w:t>
      </w:r>
      <w:proofErr w:type="spellEnd"/>
      <w:r w:rsidRPr="00797BD0">
        <w:rPr>
          <w:rFonts w:cs="Arial"/>
          <w:szCs w:val="24"/>
          <w:lang w:val="en-US" w:eastAsia="en-US"/>
        </w:rPr>
        <w:t xml:space="preserve"> No. 44, 11500 Obrenovac, The Republic of Serbia, with the note</w:t>
      </w:r>
      <w:proofErr w:type="gramStart"/>
      <w:r w:rsidRPr="00797BD0">
        <w:rPr>
          <w:rFonts w:eastAsia="TimesNewRomanPSMT" w:cs="Arial"/>
          <w:bCs/>
          <w:color w:val="000000"/>
          <w:kern w:val="1"/>
          <w:szCs w:val="24"/>
          <w:lang w:val="en-US"/>
        </w:rPr>
        <w:t xml:space="preserve">: </w:t>
      </w:r>
      <w:r w:rsidRPr="00797BD0">
        <w:rPr>
          <w:rFonts w:eastAsia="TimesNewRomanPS-BoldMT" w:cs="Arial"/>
          <w:b/>
          <w:bCs/>
          <w:color w:val="000000"/>
          <w:kern w:val="1"/>
          <w:szCs w:val="24"/>
          <w:lang w:val="en-US"/>
        </w:rPr>
        <w:t>,</w:t>
      </w:r>
      <w:proofErr w:type="gramEnd"/>
      <w:r w:rsidRPr="00797BD0">
        <w:rPr>
          <w:rFonts w:eastAsia="TimesNewRomanPS-BoldMT" w:cs="Arial"/>
          <w:b/>
          <w:bCs/>
          <w:color w:val="000000"/>
          <w:kern w:val="1"/>
          <w:szCs w:val="24"/>
          <w:lang w:val="en-US"/>
        </w:rPr>
        <w:t>,Bid for</w:t>
      </w:r>
      <w:r w:rsidRPr="00797BD0">
        <w:rPr>
          <w:rFonts w:cs="Arial"/>
          <w:b/>
          <w:szCs w:val="24"/>
          <w:lang w:val="en-US"/>
        </w:rPr>
        <w:t xml:space="preserve"> PROCUREMENT AND DELIVERY OF COAL - LIGNITE</w:t>
      </w:r>
      <w:r w:rsidRPr="00797BD0">
        <w:rPr>
          <w:rFonts w:eastAsia="Arial Unicode MS" w:cs="Arial"/>
          <w:b/>
          <w:kern w:val="1"/>
          <w:szCs w:val="24"/>
          <w:lang w:val="en-US"/>
        </w:rPr>
        <w:t>,</w:t>
      </w:r>
      <w:r w:rsidRPr="00797BD0">
        <w:rPr>
          <w:rFonts w:eastAsia="TimesNewRomanPS-BoldMT" w:cs="Arial"/>
          <w:b/>
          <w:bCs/>
          <w:kern w:val="1"/>
          <w:szCs w:val="24"/>
          <w:lang w:val="en-US"/>
        </w:rPr>
        <w:t xml:space="preserve">  no. 4419/2014</w:t>
      </w:r>
      <w:r w:rsidRPr="00797BD0">
        <w:rPr>
          <w:rFonts w:eastAsia="TimesNewRomanPS-BoldMT" w:cs="Arial"/>
          <w:b/>
          <w:bCs/>
          <w:color w:val="000000"/>
          <w:kern w:val="1"/>
          <w:szCs w:val="24"/>
          <w:lang w:val="en-US"/>
        </w:rPr>
        <w:t xml:space="preserve"> </w:t>
      </w:r>
      <w:r w:rsidRPr="00797BD0">
        <w:rPr>
          <w:rFonts w:eastAsia="TimesNewRomanPSMT" w:cs="Arial"/>
          <w:b/>
          <w:bCs/>
          <w:color w:val="000000"/>
          <w:kern w:val="1"/>
          <w:szCs w:val="24"/>
          <w:lang w:val="en-US"/>
        </w:rPr>
        <w:t xml:space="preserve">– </w:t>
      </w:r>
      <w:r w:rsidRPr="00797BD0">
        <w:rPr>
          <w:rFonts w:eastAsia="TimesNewRomanPS-BoldMT" w:cs="Arial"/>
          <w:b/>
          <w:bCs/>
          <w:color w:val="000000"/>
          <w:kern w:val="1"/>
          <w:szCs w:val="24"/>
          <w:lang w:val="en-US"/>
        </w:rPr>
        <w:t>DO NOT OPEN”.</w:t>
      </w:r>
      <w:r w:rsidRPr="00797BD0">
        <w:rPr>
          <w:rFonts w:eastAsia="Arial Unicode MS" w:cs="Arial"/>
          <w:color w:val="FF0000"/>
          <w:kern w:val="1"/>
          <w:szCs w:val="24"/>
          <w:lang w:val="en-US"/>
        </w:rPr>
        <w:t xml:space="preserve"> </w:t>
      </w:r>
    </w:p>
    <w:p w:rsidR="004978AB" w:rsidRPr="00797BD0" w:rsidRDefault="004978AB" w:rsidP="004978AB">
      <w:pPr>
        <w:autoSpaceDE w:val="0"/>
        <w:autoSpaceDN w:val="0"/>
        <w:adjustRightInd w:val="0"/>
        <w:jc w:val="both"/>
        <w:rPr>
          <w:rFonts w:eastAsia="Arial Unicode MS"/>
          <w:color w:val="FF0000"/>
          <w:kern w:val="1"/>
          <w:lang w:val="en-US"/>
        </w:rPr>
      </w:pPr>
    </w:p>
    <w:p w:rsidR="004978AB" w:rsidRPr="00797BD0" w:rsidRDefault="004978AB" w:rsidP="004978AB">
      <w:pPr>
        <w:autoSpaceDE w:val="0"/>
        <w:autoSpaceDN w:val="0"/>
        <w:adjustRightInd w:val="0"/>
        <w:jc w:val="both"/>
        <w:rPr>
          <w:rFonts w:eastAsia="Arial Unicode MS" w:cs="Arial"/>
          <w:i/>
          <w:iCs/>
          <w:color w:val="FF0000"/>
          <w:kern w:val="1"/>
          <w:szCs w:val="24"/>
          <w:lang w:val="en-US"/>
        </w:rPr>
      </w:pPr>
      <w:r w:rsidRPr="00797BD0">
        <w:rPr>
          <w:rFonts w:cs="Arial"/>
          <w:szCs w:val="24"/>
          <w:lang w:val="en-US" w:eastAsia="en-US"/>
        </w:rPr>
        <w:t>On the back of the envelope there shall be written the correct name and address of the Bidder, its telephone and fax number, as well as the name of an authorized contact person.</w:t>
      </w:r>
    </w:p>
    <w:p w:rsidR="004978AB" w:rsidRPr="00797BD0" w:rsidRDefault="004978AB" w:rsidP="004978AB">
      <w:pPr>
        <w:tabs>
          <w:tab w:val="left" w:pos="993"/>
        </w:tabs>
        <w:suppressAutoHyphens w:val="0"/>
        <w:contextualSpacing/>
        <w:jc w:val="both"/>
        <w:rPr>
          <w:rFonts w:cs="Arial"/>
          <w:szCs w:val="24"/>
          <w:lang w:val="en-US" w:eastAsia="en-US"/>
        </w:rPr>
      </w:pPr>
    </w:p>
    <w:p w:rsidR="004978AB" w:rsidRPr="00797BD0" w:rsidRDefault="004978AB" w:rsidP="004978AB">
      <w:pPr>
        <w:suppressAutoHyphens w:val="0"/>
        <w:contextualSpacing/>
        <w:jc w:val="both"/>
        <w:rPr>
          <w:lang w:val="en-US"/>
        </w:rPr>
      </w:pPr>
      <w:r w:rsidRPr="00797BD0">
        <w:rPr>
          <w:rFonts w:cs="Arial"/>
          <w:bCs/>
          <w:szCs w:val="24"/>
          <w:lang w:val="en-US" w:eastAsia="en-US"/>
        </w:rPr>
        <w:t>In case the bid is submitted by a group of bidders, it is necessary to indicate on the envelope that it is a group of bidders, and give the names and addresses of all participants in a joint bid, as well as telephone, fax and name of a person authorized for contact by Bid holder.</w:t>
      </w:r>
    </w:p>
    <w:p w:rsidR="004978AB" w:rsidRPr="00797BD0" w:rsidRDefault="004978AB" w:rsidP="004978AB">
      <w:pPr>
        <w:suppressAutoHyphens w:val="0"/>
        <w:contextualSpacing/>
        <w:jc w:val="both"/>
        <w:rPr>
          <w:rFonts w:cs="Arial"/>
          <w:bCs/>
          <w:szCs w:val="24"/>
          <w:lang w:val="en-US" w:eastAsia="en-US"/>
        </w:rPr>
      </w:pPr>
    </w:p>
    <w:p w:rsidR="004978AB" w:rsidRPr="00797BD0" w:rsidRDefault="004978AB" w:rsidP="004978AB">
      <w:pPr>
        <w:suppressAutoHyphens w:val="0"/>
        <w:contextualSpacing/>
        <w:jc w:val="both"/>
        <w:rPr>
          <w:b/>
          <w:lang w:val="en-US"/>
        </w:rPr>
      </w:pPr>
      <w:r w:rsidRPr="00797BD0">
        <w:rPr>
          <w:rFonts w:cs="Arial"/>
          <w:szCs w:val="24"/>
          <w:lang w:val="en-US" w:eastAsia="en-US"/>
        </w:rPr>
        <w:t>Timely bids are those received and stamped by the receipt stamp at the</w:t>
      </w:r>
      <w:r w:rsidR="00E6612E">
        <w:rPr>
          <w:rFonts w:cs="Arial"/>
          <w:szCs w:val="24"/>
          <w:lang w:val="en-US" w:eastAsia="en-US"/>
        </w:rPr>
        <w:t xml:space="preserve"> Purchaser’s administrative offi</w:t>
      </w:r>
      <w:r w:rsidRPr="00797BD0">
        <w:rPr>
          <w:rFonts w:cs="Arial"/>
          <w:szCs w:val="24"/>
          <w:lang w:val="en-US" w:eastAsia="en-US"/>
        </w:rPr>
        <w:t xml:space="preserve">ce, until </w:t>
      </w:r>
      <w:r w:rsidR="005F7C5D" w:rsidRPr="005F7C5D">
        <w:rPr>
          <w:rFonts w:cs="Arial"/>
          <w:b/>
          <w:szCs w:val="24"/>
          <w:lang w:val="en-US" w:eastAsia="en-US"/>
        </w:rPr>
        <w:t>11</w:t>
      </w:r>
      <w:r w:rsidR="0025397B" w:rsidRPr="005F7C5D">
        <w:rPr>
          <w:b/>
          <w:lang w:val="en-US"/>
        </w:rPr>
        <w:t>:</w:t>
      </w:r>
      <w:r w:rsidR="005F7C5D">
        <w:rPr>
          <w:b/>
          <w:lang w:val="en-US"/>
        </w:rPr>
        <w:t>30</w:t>
      </w:r>
      <w:r w:rsidRPr="00797BD0">
        <w:rPr>
          <w:b/>
          <w:lang w:val="en-US"/>
        </w:rPr>
        <w:t xml:space="preserve"> o’clock at the latest</w:t>
      </w:r>
      <w:r w:rsidRPr="00797BD0">
        <w:rPr>
          <w:rFonts w:cs="Arial"/>
          <w:szCs w:val="24"/>
          <w:lang w:val="en-US" w:eastAsia="en-US"/>
        </w:rPr>
        <w:t xml:space="preserve">, within </w:t>
      </w:r>
      <w:r w:rsidRPr="00797BD0">
        <w:rPr>
          <w:b/>
          <w:lang w:val="en-US"/>
        </w:rPr>
        <w:t xml:space="preserve">10 (letters: ten) days </w:t>
      </w:r>
      <w:r w:rsidRPr="00797BD0">
        <w:rPr>
          <w:rFonts w:cs="Arial"/>
          <w:szCs w:val="24"/>
          <w:lang w:val="en-US" w:eastAsia="en-US"/>
        </w:rPr>
        <w:t>fro</w:t>
      </w:r>
      <w:r w:rsidR="007A3840">
        <w:rPr>
          <w:rFonts w:cs="Arial"/>
          <w:szCs w:val="24"/>
          <w:lang w:val="en-US" w:eastAsia="en-US"/>
        </w:rPr>
        <w:t>m the day of sending invitation</w:t>
      </w:r>
      <w:r w:rsidRPr="00797BD0">
        <w:rPr>
          <w:rFonts w:cs="Arial"/>
          <w:szCs w:val="24"/>
          <w:lang w:val="en-US" w:eastAsia="en-US"/>
        </w:rPr>
        <w:t xml:space="preserve"> for submission of bids, at the addresses of at least three potential bidders and publication of it on the internet page of the Purchaser and PE EPS,</w:t>
      </w:r>
      <w:r w:rsidR="0025397B" w:rsidRPr="00797BD0">
        <w:rPr>
          <w:rFonts w:cs="Arial"/>
          <w:szCs w:val="24"/>
          <w:lang w:val="en-US" w:eastAsia="en-US"/>
        </w:rPr>
        <w:t xml:space="preserve"> </w:t>
      </w:r>
      <w:r w:rsidRPr="00797BD0">
        <w:rPr>
          <w:rFonts w:cs="Arial"/>
          <w:szCs w:val="24"/>
          <w:lang w:val="en-US" w:eastAsia="en-US"/>
        </w:rPr>
        <w:t xml:space="preserve">regardless of the manner of their delivery, i.e. </w:t>
      </w:r>
      <w:r w:rsidRPr="00797BD0">
        <w:rPr>
          <w:b/>
          <w:lang w:val="en-US"/>
        </w:rPr>
        <w:t xml:space="preserve">until </w:t>
      </w:r>
      <w:r w:rsidR="00C50D45">
        <w:rPr>
          <w:b/>
          <w:lang w:val="en-US"/>
        </w:rPr>
        <w:t xml:space="preserve">November </w:t>
      </w:r>
      <w:r w:rsidR="00CB5612">
        <w:rPr>
          <w:b/>
          <w:lang w:val="en-US"/>
        </w:rPr>
        <w:t>6</w:t>
      </w:r>
      <w:r w:rsidR="00C50D45">
        <w:rPr>
          <w:b/>
          <w:lang w:val="en-US"/>
        </w:rPr>
        <w:t xml:space="preserve">, </w:t>
      </w:r>
      <w:r w:rsidRPr="00797BD0">
        <w:rPr>
          <w:b/>
          <w:lang w:val="en-US"/>
        </w:rPr>
        <w:t>2014.</w:t>
      </w:r>
    </w:p>
    <w:p w:rsidR="004978AB" w:rsidRPr="00797BD0" w:rsidRDefault="004978AB" w:rsidP="004978AB">
      <w:pPr>
        <w:suppressAutoHyphens w:val="0"/>
        <w:ind w:firstLine="710"/>
        <w:contextualSpacing/>
        <w:jc w:val="both"/>
        <w:rPr>
          <w:rFonts w:cs="Arial"/>
          <w:b/>
          <w:szCs w:val="24"/>
          <w:lang w:val="en-US" w:eastAsia="en-US"/>
        </w:rPr>
      </w:pPr>
    </w:p>
    <w:p w:rsidR="004978AB" w:rsidRPr="00797BD0" w:rsidRDefault="004978AB" w:rsidP="004978AB">
      <w:pPr>
        <w:tabs>
          <w:tab w:val="left" w:pos="709"/>
        </w:tabs>
        <w:suppressAutoHyphens w:val="0"/>
        <w:contextualSpacing/>
        <w:jc w:val="both"/>
        <w:rPr>
          <w:rFonts w:cs="Arial"/>
          <w:szCs w:val="24"/>
          <w:lang w:val="en-US" w:eastAsia="en-US"/>
        </w:rPr>
      </w:pPr>
      <w:r w:rsidRPr="00797BD0">
        <w:rPr>
          <w:rFonts w:cs="Arial"/>
          <w:szCs w:val="24"/>
          <w:lang w:val="en-US" w:eastAsia="en-US"/>
        </w:rPr>
        <w:t>If the bid has been submitted after the deadline for submission of bids specified in the invitation and bidding documents, it shall be considered untimely, and the Purchaser shall, upon completion of bid opening procedure, return such bid to the Bidder unopened, stating that it was submitted untimely.</w:t>
      </w:r>
    </w:p>
    <w:p w:rsidR="004978AB" w:rsidRPr="00797BD0" w:rsidRDefault="004978AB" w:rsidP="004978AB">
      <w:pPr>
        <w:tabs>
          <w:tab w:val="left" w:pos="709"/>
        </w:tabs>
        <w:suppressAutoHyphens w:val="0"/>
        <w:contextualSpacing/>
        <w:jc w:val="both"/>
        <w:rPr>
          <w:rFonts w:cs="Arial"/>
          <w:szCs w:val="24"/>
          <w:lang w:val="en-US" w:eastAsia="en-US"/>
        </w:rPr>
      </w:pPr>
    </w:p>
    <w:p w:rsidR="004978AB" w:rsidRPr="00797BD0" w:rsidRDefault="004978AB" w:rsidP="004978AB">
      <w:pPr>
        <w:tabs>
          <w:tab w:val="left" w:pos="709"/>
        </w:tabs>
        <w:suppressAutoHyphens w:val="0"/>
        <w:contextualSpacing/>
        <w:jc w:val="both"/>
        <w:rPr>
          <w:rFonts w:cs="Arial"/>
          <w:szCs w:val="24"/>
          <w:lang w:val="en-US" w:eastAsia="en-US"/>
        </w:rPr>
      </w:pPr>
      <w:r w:rsidRPr="00797BD0">
        <w:rPr>
          <w:rFonts w:cs="Arial"/>
          <w:szCs w:val="24"/>
          <w:lang w:val="en-US" w:eastAsia="en-US"/>
        </w:rPr>
        <w:t xml:space="preserve">Commission for procurement shall publicly open timely submitted bids on </w:t>
      </w:r>
      <w:r w:rsidR="00316960" w:rsidRPr="00316960">
        <w:rPr>
          <w:rFonts w:cs="Arial"/>
          <w:b/>
          <w:szCs w:val="24"/>
          <w:lang w:val="en-US" w:eastAsia="en-US"/>
        </w:rPr>
        <w:t xml:space="preserve">November </w:t>
      </w:r>
      <w:r w:rsidR="00CB5612">
        <w:rPr>
          <w:rFonts w:cs="Arial"/>
          <w:b/>
          <w:szCs w:val="24"/>
          <w:lang w:val="en-US" w:eastAsia="en-US"/>
        </w:rPr>
        <w:t>6</w:t>
      </w:r>
      <w:r w:rsidR="00316960" w:rsidRPr="00316960">
        <w:rPr>
          <w:rFonts w:cs="Arial"/>
          <w:b/>
          <w:szCs w:val="24"/>
          <w:lang w:val="en-US" w:eastAsia="en-US"/>
        </w:rPr>
        <w:t>,</w:t>
      </w:r>
      <w:r w:rsidR="00316960">
        <w:rPr>
          <w:rFonts w:cs="Arial"/>
          <w:b/>
          <w:szCs w:val="24"/>
          <w:lang w:val="en-US" w:eastAsia="en-US"/>
        </w:rPr>
        <w:t xml:space="preserve"> </w:t>
      </w:r>
      <w:r w:rsidRPr="00B32075">
        <w:rPr>
          <w:rFonts w:cs="Arial"/>
          <w:b/>
          <w:szCs w:val="24"/>
          <w:lang w:val="en-US" w:eastAsia="en-US"/>
        </w:rPr>
        <w:t xml:space="preserve">2014. at </w:t>
      </w:r>
      <w:r w:rsidR="00316960">
        <w:rPr>
          <w:rFonts w:cs="Arial"/>
          <w:b/>
          <w:szCs w:val="24"/>
          <w:lang w:val="en-US" w:eastAsia="en-US"/>
        </w:rPr>
        <w:t>12</w:t>
      </w:r>
      <w:r w:rsidRPr="00B32075">
        <w:rPr>
          <w:rFonts w:cs="Arial"/>
          <w:b/>
          <w:szCs w:val="24"/>
          <w:lang w:val="en-US" w:eastAsia="en-US"/>
        </w:rPr>
        <w:t>:</w:t>
      </w:r>
      <w:r w:rsidR="00316960">
        <w:rPr>
          <w:rFonts w:cs="Arial"/>
          <w:b/>
          <w:szCs w:val="24"/>
          <w:lang w:val="en-US" w:eastAsia="en-US"/>
        </w:rPr>
        <w:t>00 hours</w:t>
      </w:r>
      <w:r w:rsidRPr="00B32075">
        <w:rPr>
          <w:rFonts w:cs="Arial"/>
          <w:b/>
          <w:szCs w:val="24"/>
          <w:lang w:val="en-US" w:eastAsia="en-US"/>
        </w:rPr>
        <w:t xml:space="preserve"> </w:t>
      </w:r>
      <w:r w:rsidRPr="00797BD0">
        <w:rPr>
          <w:rFonts w:cs="Arial"/>
          <w:szCs w:val="24"/>
          <w:lang w:val="en-US" w:eastAsia="en-US"/>
        </w:rPr>
        <w:t xml:space="preserve">at the premises of the Purchaser – CE "Thermal Power Plants Nikola Tesla" Ltd. Obrenovac, St. </w:t>
      </w:r>
      <w:proofErr w:type="spellStart"/>
      <w:r w:rsidRPr="00797BD0">
        <w:rPr>
          <w:rFonts w:cs="Arial"/>
          <w:szCs w:val="24"/>
          <w:lang w:val="en-US" w:eastAsia="en-US"/>
        </w:rPr>
        <w:t>Bogoljuba</w:t>
      </w:r>
      <w:proofErr w:type="spellEnd"/>
      <w:r w:rsidRPr="00797BD0">
        <w:rPr>
          <w:rFonts w:cs="Arial"/>
          <w:szCs w:val="24"/>
          <w:lang w:val="en-US" w:eastAsia="en-US"/>
        </w:rPr>
        <w:t xml:space="preserve"> </w:t>
      </w:r>
      <w:proofErr w:type="spellStart"/>
      <w:r w:rsidRPr="00797BD0">
        <w:rPr>
          <w:rFonts w:cs="Arial"/>
          <w:szCs w:val="24"/>
          <w:lang w:val="en-US" w:eastAsia="en-US"/>
        </w:rPr>
        <w:t>Uroševića</w:t>
      </w:r>
      <w:proofErr w:type="spellEnd"/>
      <w:r w:rsidRPr="00797BD0">
        <w:rPr>
          <w:rFonts w:cs="Arial"/>
          <w:szCs w:val="24"/>
          <w:lang w:val="en-US" w:eastAsia="en-US"/>
        </w:rPr>
        <w:t xml:space="preserve"> - </w:t>
      </w:r>
      <w:proofErr w:type="spellStart"/>
      <w:r w:rsidRPr="00797BD0">
        <w:rPr>
          <w:rFonts w:cs="Arial"/>
          <w:szCs w:val="24"/>
          <w:lang w:val="en-US" w:eastAsia="en-US"/>
        </w:rPr>
        <w:t>Crnog</w:t>
      </w:r>
      <w:proofErr w:type="spellEnd"/>
      <w:r w:rsidRPr="00797BD0">
        <w:rPr>
          <w:rFonts w:cs="Arial"/>
          <w:szCs w:val="24"/>
          <w:lang w:val="en-US" w:eastAsia="en-US"/>
        </w:rPr>
        <w:t xml:space="preserve"> No. 44, 11500 Obrenovac, The Republic of Serbia.</w:t>
      </w:r>
    </w:p>
    <w:p w:rsidR="004978AB" w:rsidRPr="00797BD0" w:rsidRDefault="004978AB" w:rsidP="004978AB">
      <w:pPr>
        <w:tabs>
          <w:tab w:val="left" w:pos="709"/>
        </w:tabs>
        <w:suppressAutoHyphens w:val="0"/>
        <w:contextualSpacing/>
        <w:jc w:val="both"/>
        <w:rPr>
          <w:rFonts w:cs="Arial"/>
          <w:szCs w:val="24"/>
          <w:lang w:val="en-US" w:eastAsia="en-US"/>
        </w:rPr>
      </w:pPr>
    </w:p>
    <w:p w:rsidR="004978AB" w:rsidRPr="00797BD0" w:rsidRDefault="004978AB" w:rsidP="004978AB">
      <w:pPr>
        <w:tabs>
          <w:tab w:val="left" w:pos="709"/>
        </w:tabs>
        <w:suppressAutoHyphens w:val="0"/>
        <w:contextualSpacing/>
        <w:jc w:val="both"/>
        <w:rPr>
          <w:rFonts w:cs="Arial"/>
          <w:szCs w:val="24"/>
          <w:lang w:val="en-US" w:eastAsia="en-US"/>
        </w:rPr>
      </w:pPr>
      <w:r w:rsidRPr="00797BD0">
        <w:rPr>
          <w:rFonts w:cs="Arial"/>
          <w:szCs w:val="24"/>
          <w:lang w:val="en-US" w:eastAsia="en-US"/>
        </w:rPr>
        <w:t>Representatives of the bidders who participate in the public opening of bids, shall submit a written authorization for participation in this procedure to the Procurement Commission, before the commencement of the opening procedure (and not only the authorization for attending), issued on the letterhead of the Bidder, filed, stamped and signed by an authorized person of the Bidder.</w:t>
      </w:r>
    </w:p>
    <w:p w:rsidR="004978AB" w:rsidRPr="00797BD0" w:rsidRDefault="004978AB" w:rsidP="004978AB">
      <w:pPr>
        <w:suppressAutoHyphens w:val="0"/>
        <w:contextualSpacing/>
        <w:jc w:val="both"/>
        <w:rPr>
          <w:rFonts w:cs="Arial"/>
          <w:szCs w:val="24"/>
          <w:lang w:val="en-US" w:eastAsia="en-US"/>
        </w:rPr>
      </w:pPr>
    </w:p>
    <w:p w:rsidR="004978AB" w:rsidRPr="00797BD0" w:rsidRDefault="004978AB" w:rsidP="004978AB">
      <w:pPr>
        <w:suppressAutoHyphens w:val="0"/>
        <w:contextualSpacing/>
        <w:jc w:val="both"/>
        <w:rPr>
          <w:rFonts w:cs="Arial"/>
          <w:szCs w:val="24"/>
          <w:lang w:val="en-US" w:eastAsia="en-US"/>
        </w:rPr>
      </w:pPr>
      <w:r w:rsidRPr="00797BD0">
        <w:rPr>
          <w:rFonts w:cs="Arial"/>
          <w:szCs w:val="24"/>
          <w:lang w:val="en-US" w:eastAsia="en-US"/>
        </w:rPr>
        <w:t xml:space="preserve">Procurement Commission shall keep the minutes of Bid opening in Serbian and English. </w:t>
      </w:r>
    </w:p>
    <w:p w:rsidR="004978AB" w:rsidRPr="00797BD0" w:rsidRDefault="004978AB" w:rsidP="004978AB">
      <w:pPr>
        <w:suppressAutoHyphens w:val="0"/>
        <w:contextualSpacing/>
        <w:jc w:val="both"/>
        <w:rPr>
          <w:rFonts w:cs="Arial"/>
          <w:szCs w:val="24"/>
          <w:lang w:val="en-US" w:eastAsia="en-US"/>
        </w:rPr>
      </w:pPr>
    </w:p>
    <w:p w:rsidR="004978AB" w:rsidRPr="00797BD0" w:rsidRDefault="004978AB" w:rsidP="004978AB">
      <w:pPr>
        <w:suppressAutoHyphens w:val="0"/>
        <w:contextualSpacing/>
        <w:jc w:val="both"/>
        <w:rPr>
          <w:rFonts w:cs="Arial"/>
          <w:szCs w:val="24"/>
          <w:lang w:val="en-US" w:eastAsia="en-US"/>
        </w:rPr>
      </w:pPr>
      <w:r w:rsidRPr="00797BD0">
        <w:rPr>
          <w:rFonts w:cs="Arial"/>
          <w:szCs w:val="24"/>
          <w:lang w:val="en-US" w:eastAsia="en-US"/>
        </w:rPr>
        <w:t>The Purchaser shall, within 3 days upon completion of the bid opening procedure, submit the minutes of Bid opening to bidders who submitted their bids, by mail or electronically.</w:t>
      </w:r>
    </w:p>
    <w:p w:rsidR="004978AB" w:rsidRPr="00797BD0" w:rsidRDefault="004978AB" w:rsidP="004978AB">
      <w:pPr>
        <w:suppressAutoHyphens w:val="0"/>
        <w:contextualSpacing/>
        <w:jc w:val="both"/>
        <w:rPr>
          <w:rFonts w:cs="Arial"/>
          <w:bCs/>
          <w:szCs w:val="24"/>
          <w:lang w:val="en-US" w:eastAsia="en-US"/>
        </w:rPr>
      </w:pPr>
      <w:r w:rsidRPr="00797BD0">
        <w:rPr>
          <w:rFonts w:cs="Arial"/>
          <w:b/>
          <w:szCs w:val="24"/>
          <w:lang w:val="en-US" w:eastAsia="en-US"/>
        </w:rPr>
        <w:t xml:space="preserve">  </w:t>
      </w:r>
    </w:p>
    <w:p w:rsidR="004978AB" w:rsidRPr="00797BD0" w:rsidRDefault="004978AB" w:rsidP="004978AB">
      <w:pPr>
        <w:jc w:val="both"/>
        <w:rPr>
          <w:rFonts w:cs="Arial"/>
          <w:lang w:val="en-US"/>
        </w:rPr>
      </w:pPr>
      <w:r w:rsidRPr="00797BD0">
        <w:rPr>
          <w:rFonts w:cs="Arial"/>
          <w:lang w:val="en-US"/>
        </w:rPr>
        <w:t>Bidder is obliged to make a bid in a following manner: It shall clearly and unambiguously, legibly by hand, typed on a computer or typewriter, fill in the forms with required data, or in all according to forms which are an integral part of tender documents and certify it by stamp and signature of a legal representative, by other legal representative entered in the register of the competent authority or a person authorized by a legal representative, with submission of authorization in the bid</w:t>
      </w:r>
      <w:r w:rsidRPr="00797BD0">
        <w:rPr>
          <w:rFonts w:cs="Arial"/>
          <w:szCs w:val="24"/>
          <w:lang w:val="en-US"/>
        </w:rPr>
        <w:t>.</w:t>
      </w:r>
    </w:p>
    <w:p w:rsidR="004978AB" w:rsidRPr="00797BD0" w:rsidRDefault="004978AB" w:rsidP="004978AB">
      <w:pPr>
        <w:suppressAutoHyphens w:val="0"/>
        <w:contextualSpacing/>
        <w:jc w:val="both"/>
        <w:rPr>
          <w:rFonts w:cs="Arial"/>
          <w:szCs w:val="24"/>
          <w:lang w:val="en-US"/>
        </w:rPr>
      </w:pPr>
    </w:p>
    <w:p w:rsidR="004978AB" w:rsidRPr="00797BD0" w:rsidRDefault="004978AB" w:rsidP="004978AB">
      <w:pPr>
        <w:suppressAutoHyphens w:val="0"/>
        <w:contextualSpacing/>
        <w:jc w:val="both"/>
        <w:rPr>
          <w:rFonts w:cs="Arial"/>
          <w:szCs w:val="24"/>
          <w:lang w:val="en-US"/>
        </w:rPr>
      </w:pPr>
      <w:r w:rsidRPr="00797BD0">
        <w:rPr>
          <w:rFonts w:cs="Arial"/>
          <w:szCs w:val="24"/>
          <w:lang w:val="en-US"/>
        </w:rPr>
        <w:t>In case of submission of the bid with subcontractor, all forms in the bid shall be signed and certified by the Bidder, apart from Form 2 and Form 10, which shall be signed and certified by a subcontractor in its own name.</w:t>
      </w:r>
    </w:p>
    <w:p w:rsidR="004978AB" w:rsidRPr="00797BD0" w:rsidRDefault="004978AB" w:rsidP="004978AB">
      <w:pPr>
        <w:tabs>
          <w:tab w:val="left" w:pos="360"/>
        </w:tabs>
        <w:jc w:val="both"/>
        <w:rPr>
          <w:rFonts w:cs="Arial"/>
          <w:szCs w:val="24"/>
          <w:lang w:val="en-US" w:eastAsia="en-US" w:bidi="en-US"/>
        </w:rPr>
      </w:pPr>
    </w:p>
    <w:p w:rsidR="004978AB" w:rsidRPr="00797BD0" w:rsidRDefault="004978AB" w:rsidP="004978AB">
      <w:pPr>
        <w:tabs>
          <w:tab w:val="left" w:pos="360"/>
        </w:tabs>
        <w:jc w:val="both"/>
        <w:rPr>
          <w:lang w:val="en-US"/>
        </w:rPr>
      </w:pPr>
      <w:r w:rsidRPr="00797BD0">
        <w:rPr>
          <w:rFonts w:eastAsia="TimesNewRomanPSMT"/>
          <w:lang w:val="en-US"/>
        </w:rPr>
        <w:t xml:space="preserve">If the bid is submitted by a group of bidders, forms in tender documents may be filled in, signed and certified by all members of the group or group members may authorize a member (main contractor) who will fill in, sign and certify forms in tender documents in the name of the group, in which case it is necessary for that to </w:t>
      </w:r>
      <w:proofErr w:type="gramStart"/>
      <w:r w:rsidRPr="00797BD0">
        <w:rPr>
          <w:rFonts w:eastAsia="TimesNewRomanPSMT"/>
          <w:lang w:val="en-US"/>
        </w:rPr>
        <w:t>be  defined</w:t>
      </w:r>
      <w:proofErr w:type="gramEnd"/>
      <w:r w:rsidRPr="00797BD0">
        <w:rPr>
          <w:rFonts w:eastAsia="TimesNewRomanPSMT"/>
          <w:lang w:val="en-US"/>
        </w:rPr>
        <w:t xml:space="preserve"> by an agreement / contract on joint procurement execution. Form 1 and Form 10 are filled </w:t>
      </w:r>
      <w:proofErr w:type="gramStart"/>
      <w:r w:rsidRPr="00797BD0">
        <w:rPr>
          <w:rFonts w:eastAsia="TimesNewRomanPSMT"/>
          <w:lang w:val="en-US"/>
        </w:rPr>
        <w:t>in ,</w:t>
      </w:r>
      <w:proofErr w:type="gramEnd"/>
      <w:r w:rsidRPr="00797BD0">
        <w:rPr>
          <w:rFonts w:eastAsia="TimesNewRomanPSMT"/>
          <w:lang w:val="en-US"/>
        </w:rPr>
        <w:t xml:space="preserve"> signed and certified by each member of a group of bidders on its behalf</w:t>
      </w:r>
      <w:r w:rsidRPr="00797BD0">
        <w:rPr>
          <w:rFonts w:cs="Arial"/>
          <w:szCs w:val="24"/>
          <w:lang w:val="en-US" w:eastAsia="en-US" w:bidi="en-US"/>
        </w:rPr>
        <w:t>.</w:t>
      </w:r>
    </w:p>
    <w:p w:rsidR="004978AB" w:rsidRPr="00797BD0" w:rsidRDefault="004978AB" w:rsidP="004978AB">
      <w:pPr>
        <w:tabs>
          <w:tab w:val="left" w:pos="360"/>
        </w:tabs>
        <w:jc w:val="both"/>
        <w:rPr>
          <w:rFonts w:cs="Arial"/>
          <w:szCs w:val="24"/>
          <w:lang w:val="en-US" w:eastAsia="en-US" w:bidi="en-US"/>
        </w:rPr>
      </w:pPr>
    </w:p>
    <w:p w:rsidR="004978AB" w:rsidRPr="00797BD0" w:rsidRDefault="004978AB" w:rsidP="004978AB">
      <w:pPr>
        <w:tabs>
          <w:tab w:val="left" w:pos="360"/>
        </w:tabs>
        <w:jc w:val="both"/>
        <w:rPr>
          <w:rFonts w:cs="Arial"/>
          <w:lang w:val="en-US"/>
        </w:rPr>
      </w:pPr>
      <w:r w:rsidRPr="00797BD0">
        <w:rPr>
          <w:rFonts w:cs="Arial"/>
          <w:lang w:val="en-US"/>
        </w:rPr>
        <w:t xml:space="preserve">It is preferable that all documents, submitted in the bid, be connected with a rope in one whole and sealed (with wax) or connected in some other way so that individual sheets, </w:t>
      </w:r>
      <w:proofErr w:type="spellStart"/>
      <w:r w:rsidRPr="00797BD0">
        <w:rPr>
          <w:rFonts w:cs="Arial"/>
          <w:lang w:val="en-US"/>
        </w:rPr>
        <w:t>i.e.attachments</w:t>
      </w:r>
      <w:proofErr w:type="spellEnd"/>
      <w:r w:rsidRPr="00797BD0">
        <w:rPr>
          <w:rFonts w:cs="Arial"/>
          <w:lang w:val="en-US"/>
        </w:rPr>
        <w:t xml:space="preserve">, </w:t>
      </w:r>
      <w:proofErr w:type="spellStart"/>
      <w:r w:rsidRPr="00797BD0">
        <w:rPr>
          <w:rFonts w:cs="Arial"/>
          <w:lang w:val="en-US"/>
        </w:rPr>
        <w:t>can not</w:t>
      </w:r>
      <w:proofErr w:type="spellEnd"/>
      <w:r w:rsidRPr="00797BD0">
        <w:rPr>
          <w:rFonts w:cs="Arial"/>
          <w:lang w:val="en-US"/>
        </w:rPr>
        <w:t xml:space="preserve"> be inserted, removed or replaced later, without visibly damaging sheets or the seal. </w:t>
      </w:r>
    </w:p>
    <w:p w:rsidR="004978AB" w:rsidRPr="00797BD0" w:rsidRDefault="004978AB" w:rsidP="004978AB">
      <w:pPr>
        <w:suppressAutoHyphens w:val="0"/>
        <w:contextualSpacing/>
        <w:jc w:val="both"/>
        <w:rPr>
          <w:rFonts w:eastAsia="TimesNewRomanPS-BoldMT" w:cs="Arial"/>
          <w:bCs/>
          <w:szCs w:val="24"/>
          <w:lang w:val="en-US" w:eastAsia="en-US"/>
        </w:rPr>
      </w:pPr>
    </w:p>
    <w:p w:rsidR="004978AB" w:rsidRPr="00797BD0" w:rsidRDefault="004978AB" w:rsidP="004978AB">
      <w:pPr>
        <w:suppressAutoHyphens w:val="0"/>
        <w:contextualSpacing/>
        <w:jc w:val="both"/>
        <w:rPr>
          <w:rFonts w:eastAsia="TimesNewRomanPS-BoldMT" w:cs="Arial"/>
          <w:bCs/>
          <w:szCs w:val="24"/>
          <w:lang w:val="en-US" w:eastAsia="en-US"/>
        </w:rPr>
      </w:pPr>
      <w:r w:rsidRPr="00797BD0">
        <w:rPr>
          <w:rFonts w:eastAsia="TimesNewRomanPS-BoldMT" w:cs="Arial"/>
          <w:bCs/>
          <w:szCs w:val="24"/>
          <w:lang w:val="en-US" w:eastAsia="en-US"/>
        </w:rPr>
        <w:t xml:space="preserve">If it is necessary for the Bidder to correct mistakes it had made during </w:t>
      </w:r>
      <w:proofErr w:type="gramStart"/>
      <w:r w:rsidRPr="00797BD0">
        <w:rPr>
          <w:rFonts w:eastAsia="TimesNewRomanPS-BoldMT" w:cs="Arial"/>
          <w:bCs/>
          <w:szCs w:val="24"/>
          <w:lang w:val="en-US" w:eastAsia="en-US"/>
        </w:rPr>
        <w:t>bid  preparation</w:t>
      </w:r>
      <w:proofErr w:type="gramEnd"/>
      <w:r w:rsidRPr="00797BD0">
        <w:rPr>
          <w:rFonts w:eastAsia="TimesNewRomanPS-BoldMT" w:cs="Arial"/>
          <w:bCs/>
          <w:szCs w:val="24"/>
          <w:lang w:val="en-US" w:eastAsia="en-US"/>
        </w:rPr>
        <w:t xml:space="preserve"> or filling in of forms in tender documents, it shall put the signature of the person or persons who signed the bid form and seal of the Bidder next to such correction. </w:t>
      </w:r>
    </w:p>
    <w:p w:rsidR="004978AB" w:rsidRPr="00797BD0" w:rsidRDefault="004978AB" w:rsidP="004978AB">
      <w:pPr>
        <w:jc w:val="both"/>
        <w:rPr>
          <w:lang w:val="en-US"/>
        </w:rPr>
      </w:pPr>
    </w:p>
    <w:p w:rsidR="004978AB" w:rsidRPr="00797BD0" w:rsidRDefault="004978AB" w:rsidP="004978AB">
      <w:pPr>
        <w:jc w:val="both"/>
        <w:rPr>
          <w:rFonts w:cs="Arial"/>
          <w:lang w:val="en-US"/>
        </w:rPr>
      </w:pPr>
      <w:r w:rsidRPr="00797BD0">
        <w:rPr>
          <w:rFonts w:cs="Arial"/>
          <w:lang w:val="en-US" w:eastAsia="en-US" w:bidi="en-US"/>
        </w:rPr>
        <w:lastRenderedPageBreak/>
        <w:t>The content of the bid, apart from Bid Form, includes all other evidence - statements on fulfillment of conditions specified in tender documents, as well as all required attachments in a manner prescribed by the following paragraph of this item</w:t>
      </w:r>
      <w:r w:rsidRPr="00797BD0">
        <w:rPr>
          <w:rFonts w:cs="Arial"/>
          <w:lang w:val="en-US"/>
        </w:rPr>
        <w:t>:</w:t>
      </w:r>
    </w:p>
    <w:p w:rsidR="004978AB" w:rsidRPr="00797BD0" w:rsidRDefault="004978AB" w:rsidP="004978AB">
      <w:pPr>
        <w:jc w:val="both"/>
        <w:rPr>
          <w:rFonts w:cs="Arial"/>
          <w:lang w:val="en-US"/>
        </w:rPr>
      </w:pPr>
    </w:p>
    <w:p w:rsidR="004978AB" w:rsidRPr="00797BD0" w:rsidRDefault="004978AB" w:rsidP="004978AB">
      <w:pPr>
        <w:numPr>
          <w:ilvl w:val="0"/>
          <w:numId w:val="24"/>
        </w:numPr>
        <w:suppressAutoHyphens w:val="0"/>
        <w:jc w:val="both"/>
        <w:rPr>
          <w:rFonts w:cs="Arial"/>
          <w:szCs w:val="24"/>
          <w:lang w:val="en-US"/>
        </w:rPr>
      </w:pPr>
      <w:r w:rsidRPr="00797BD0">
        <w:rPr>
          <w:rFonts w:cs="Arial"/>
          <w:szCs w:val="24"/>
          <w:lang w:val="en-US"/>
        </w:rPr>
        <w:t>completed, signed and stamped form "Bidder's Statement on fulfillment of conditions", for the Bidder and each member of a group of bidders in case of a joint submission of bids,</w:t>
      </w:r>
    </w:p>
    <w:p w:rsidR="004978AB" w:rsidRPr="00797BD0" w:rsidRDefault="004978AB" w:rsidP="004978AB">
      <w:pPr>
        <w:numPr>
          <w:ilvl w:val="0"/>
          <w:numId w:val="24"/>
        </w:numPr>
        <w:suppressAutoHyphens w:val="0"/>
        <w:jc w:val="both"/>
        <w:rPr>
          <w:rFonts w:cs="Arial"/>
          <w:szCs w:val="24"/>
          <w:lang w:val="en-US"/>
        </w:rPr>
      </w:pPr>
      <w:r w:rsidRPr="00797BD0">
        <w:rPr>
          <w:rFonts w:cs="Arial"/>
          <w:szCs w:val="24"/>
          <w:lang w:val="en-US"/>
        </w:rPr>
        <w:t>completed, signed and stamped form "Subcontractor's Statement on fulfillment of conditions", for each subcontractor if the Bidder submits the bid with a subcontractor,</w:t>
      </w:r>
    </w:p>
    <w:p w:rsidR="004978AB" w:rsidRPr="00797BD0" w:rsidRDefault="004978AB" w:rsidP="004978AB">
      <w:pPr>
        <w:numPr>
          <w:ilvl w:val="0"/>
          <w:numId w:val="24"/>
        </w:numPr>
        <w:suppressAutoHyphens w:val="0"/>
        <w:jc w:val="both"/>
        <w:rPr>
          <w:rFonts w:cs="Arial"/>
          <w:szCs w:val="24"/>
          <w:lang w:val="en-US"/>
        </w:rPr>
      </w:pPr>
      <w:r w:rsidRPr="00797BD0">
        <w:rPr>
          <w:rFonts w:cs="Arial"/>
          <w:szCs w:val="24"/>
          <w:lang w:val="en-US"/>
        </w:rPr>
        <w:t xml:space="preserve">completed, signed and stamped form „Bidder’s </w:t>
      </w:r>
      <w:proofErr w:type="spellStart"/>
      <w:r w:rsidRPr="00797BD0">
        <w:rPr>
          <w:rFonts w:cs="Arial"/>
          <w:szCs w:val="24"/>
          <w:lang w:val="en-US"/>
        </w:rPr>
        <w:t>information“,for</w:t>
      </w:r>
      <w:proofErr w:type="spellEnd"/>
      <w:r w:rsidRPr="00797BD0">
        <w:rPr>
          <w:rFonts w:cs="Arial"/>
          <w:szCs w:val="24"/>
          <w:lang w:val="en-US"/>
        </w:rPr>
        <w:t xml:space="preserve"> the Bidder and each member of a group of bidders in case of a joint submission of bids,</w:t>
      </w:r>
    </w:p>
    <w:p w:rsidR="004978AB" w:rsidRPr="00797BD0" w:rsidRDefault="004978AB" w:rsidP="004978AB">
      <w:pPr>
        <w:numPr>
          <w:ilvl w:val="0"/>
          <w:numId w:val="24"/>
        </w:numPr>
        <w:suppressAutoHyphens w:val="0"/>
        <w:jc w:val="both"/>
        <w:rPr>
          <w:rFonts w:cs="Arial"/>
          <w:szCs w:val="24"/>
          <w:lang w:val="en-US"/>
        </w:rPr>
      </w:pPr>
      <w:r w:rsidRPr="00797BD0">
        <w:rPr>
          <w:rFonts w:cs="Arial"/>
          <w:szCs w:val="24"/>
          <w:lang w:val="en-US"/>
        </w:rPr>
        <w:t>completed, signed and stamped form „Subcontractor's information“, if the Bidder submits the bid with a subcontractor,</w:t>
      </w:r>
    </w:p>
    <w:p w:rsidR="004978AB" w:rsidRPr="00797BD0" w:rsidRDefault="004978AB" w:rsidP="004978AB">
      <w:pPr>
        <w:numPr>
          <w:ilvl w:val="0"/>
          <w:numId w:val="24"/>
        </w:numPr>
        <w:suppressAutoHyphens w:val="0"/>
        <w:jc w:val="both"/>
        <w:rPr>
          <w:rFonts w:cs="Arial"/>
          <w:szCs w:val="24"/>
          <w:lang w:val="en-US"/>
        </w:rPr>
      </w:pPr>
      <w:r w:rsidRPr="00797BD0">
        <w:rPr>
          <w:rFonts w:cs="Arial"/>
          <w:szCs w:val="24"/>
          <w:lang w:val="en-US"/>
        </w:rPr>
        <w:t>completed, signed and stamped form „Subcontractor's</w:t>
      </w:r>
      <w:r w:rsidRPr="00797BD0">
        <w:rPr>
          <w:lang w:val="en-US"/>
        </w:rPr>
        <w:t xml:space="preserve"> </w:t>
      </w:r>
      <w:r w:rsidRPr="00797BD0">
        <w:rPr>
          <w:rFonts w:cs="Arial"/>
          <w:szCs w:val="24"/>
          <w:lang w:val="en-US"/>
        </w:rPr>
        <w:t>participation“, if the Bidder submits the bid with a subcontractor,</w:t>
      </w:r>
    </w:p>
    <w:p w:rsidR="004978AB" w:rsidRPr="00797BD0" w:rsidRDefault="004978AB" w:rsidP="004978AB">
      <w:pPr>
        <w:numPr>
          <w:ilvl w:val="0"/>
          <w:numId w:val="24"/>
        </w:numPr>
        <w:suppressAutoHyphens w:val="0"/>
        <w:jc w:val="both"/>
        <w:rPr>
          <w:rFonts w:cs="Arial"/>
          <w:szCs w:val="24"/>
          <w:lang w:val="en-US"/>
        </w:rPr>
      </w:pPr>
      <w:r w:rsidRPr="00797BD0">
        <w:rPr>
          <w:rFonts w:cs="Arial"/>
          <w:szCs w:val="24"/>
          <w:lang w:val="en-US"/>
        </w:rPr>
        <w:t>completed, signed and stamped form „Information about a member of a group of bidders“, for each member of a group of bidders in case of a joint submission of bids,</w:t>
      </w:r>
    </w:p>
    <w:p w:rsidR="004978AB" w:rsidRPr="00797BD0" w:rsidRDefault="004978AB" w:rsidP="004978AB">
      <w:pPr>
        <w:numPr>
          <w:ilvl w:val="0"/>
          <w:numId w:val="24"/>
        </w:numPr>
        <w:suppressAutoHyphens w:val="0"/>
        <w:jc w:val="both"/>
        <w:rPr>
          <w:rFonts w:cs="Arial"/>
          <w:szCs w:val="24"/>
          <w:lang w:val="en-US"/>
        </w:rPr>
      </w:pPr>
      <w:r w:rsidRPr="00797BD0">
        <w:rPr>
          <w:rFonts w:cs="Arial"/>
          <w:szCs w:val="24"/>
          <w:lang w:val="en-US"/>
        </w:rPr>
        <w:t>completed, signed and stamped form „Bid form“,</w:t>
      </w:r>
    </w:p>
    <w:p w:rsidR="004978AB" w:rsidRPr="00797BD0" w:rsidRDefault="004978AB" w:rsidP="004978AB">
      <w:pPr>
        <w:numPr>
          <w:ilvl w:val="0"/>
          <w:numId w:val="24"/>
        </w:numPr>
        <w:suppressAutoHyphens w:val="0"/>
        <w:jc w:val="both"/>
        <w:rPr>
          <w:rFonts w:cs="Arial"/>
          <w:szCs w:val="24"/>
          <w:lang w:val="en-US"/>
        </w:rPr>
      </w:pPr>
      <w:r w:rsidRPr="00797BD0">
        <w:rPr>
          <w:rFonts w:cs="Arial"/>
          <w:szCs w:val="24"/>
          <w:lang w:val="en-US"/>
        </w:rPr>
        <w:t>completed, signed and stamped form „Statement on independent bid“,</w:t>
      </w:r>
    </w:p>
    <w:p w:rsidR="004978AB" w:rsidRPr="00797BD0" w:rsidRDefault="004978AB" w:rsidP="004978AB">
      <w:pPr>
        <w:numPr>
          <w:ilvl w:val="0"/>
          <w:numId w:val="24"/>
        </w:numPr>
        <w:suppressAutoHyphens w:val="0"/>
        <w:jc w:val="both"/>
        <w:rPr>
          <w:rFonts w:cs="Arial"/>
          <w:szCs w:val="24"/>
          <w:lang w:val="en-US"/>
        </w:rPr>
      </w:pPr>
      <w:r w:rsidRPr="00797BD0">
        <w:rPr>
          <w:rFonts w:cs="Arial"/>
          <w:szCs w:val="24"/>
          <w:lang w:val="en-US"/>
        </w:rPr>
        <w:t>completed, signed and stamped „Price structure form“ ,</w:t>
      </w:r>
    </w:p>
    <w:p w:rsidR="004978AB" w:rsidRPr="00797BD0" w:rsidRDefault="004978AB" w:rsidP="004978AB">
      <w:pPr>
        <w:numPr>
          <w:ilvl w:val="0"/>
          <w:numId w:val="24"/>
        </w:numPr>
        <w:suppressAutoHyphens w:val="0"/>
        <w:jc w:val="both"/>
        <w:rPr>
          <w:rFonts w:cs="Arial"/>
          <w:szCs w:val="24"/>
          <w:lang w:val="en-US"/>
        </w:rPr>
      </w:pPr>
      <w:r w:rsidRPr="00797BD0">
        <w:rPr>
          <w:rFonts w:cs="Arial"/>
          <w:szCs w:val="24"/>
          <w:lang w:val="en-US"/>
        </w:rPr>
        <w:t>completed, signed and stamped „Declaration form on compliance with obligations“,</w:t>
      </w:r>
    </w:p>
    <w:p w:rsidR="004978AB" w:rsidRPr="00797BD0" w:rsidRDefault="004978AB" w:rsidP="004978AB">
      <w:pPr>
        <w:numPr>
          <w:ilvl w:val="0"/>
          <w:numId w:val="24"/>
        </w:numPr>
        <w:suppressAutoHyphens w:val="0"/>
        <w:jc w:val="both"/>
        <w:rPr>
          <w:rFonts w:cs="Arial"/>
          <w:szCs w:val="24"/>
          <w:lang w:val="en-US"/>
        </w:rPr>
      </w:pPr>
      <w:r w:rsidRPr="00797BD0">
        <w:rPr>
          <w:rFonts w:cs="Arial"/>
          <w:szCs w:val="24"/>
          <w:lang w:val="en-US"/>
        </w:rPr>
        <w:t>completed, signed and stamped form „Contract Model“,</w:t>
      </w:r>
    </w:p>
    <w:p w:rsidR="004978AB" w:rsidRPr="00797BD0" w:rsidRDefault="004978AB" w:rsidP="004978AB">
      <w:pPr>
        <w:pStyle w:val="ListParagraph"/>
        <w:numPr>
          <w:ilvl w:val="0"/>
          <w:numId w:val="24"/>
        </w:numPr>
        <w:jc w:val="both"/>
        <w:rPr>
          <w:rFonts w:eastAsia="Arial Unicode MS" w:cs="Arial"/>
          <w:kern w:val="1"/>
          <w:szCs w:val="24"/>
          <w:lang w:val="en-US"/>
        </w:rPr>
      </w:pPr>
      <w:r w:rsidRPr="00797BD0">
        <w:rPr>
          <w:rFonts w:eastAsia="Arial Unicode MS" w:cs="Arial"/>
          <w:kern w:val="1"/>
          <w:szCs w:val="24"/>
          <w:lang w:val="en-US"/>
        </w:rPr>
        <w:t xml:space="preserve">certified STATEMENT of the Bidder, given under full material and criminal responsibility confirming </w:t>
      </w:r>
      <w:r w:rsidRPr="00797BD0">
        <w:rPr>
          <w:rFonts w:cs="Arial"/>
          <w:bCs/>
          <w:szCs w:val="24"/>
          <w:lang w:val="en-US" w:eastAsia="en-US"/>
        </w:rPr>
        <w:t>that in the last 6 months prior to the publication of invitation for submission of bids, it didn’t have a single day of insolvency on its current accounts</w:t>
      </w:r>
      <w:r w:rsidRPr="00797BD0">
        <w:rPr>
          <w:rFonts w:cs="Arial"/>
          <w:szCs w:val="24"/>
          <w:lang w:val="en-US"/>
        </w:rPr>
        <w:t>,</w:t>
      </w:r>
      <w:r w:rsidRPr="00797BD0">
        <w:rPr>
          <w:rFonts w:cs="Arial"/>
          <w:bCs/>
          <w:lang w:val="en-US"/>
        </w:rPr>
        <w:t xml:space="preserve"> </w:t>
      </w:r>
    </w:p>
    <w:p w:rsidR="004978AB" w:rsidRPr="00797BD0" w:rsidRDefault="004978AB" w:rsidP="004978AB">
      <w:pPr>
        <w:pStyle w:val="ListParagraph"/>
        <w:numPr>
          <w:ilvl w:val="0"/>
          <w:numId w:val="24"/>
        </w:numPr>
        <w:jc w:val="both"/>
        <w:rPr>
          <w:rFonts w:eastAsia="Arial Unicode MS" w:cs="Arial"/>
          <w:kern w:val="1"/>
          <w:szCs w:val="24"/>
          <w:lang w:val="en-US"/>
        </w:rPr>
      </w:pPr>
      <w:r w:rsidRPr="00797BD0">
        <w:rPr>
          <w:rFonts w:asciiTheme="majorHAnsi" w:hAnsiTheme="majorHAnsi" w:cstheme="majorHAnsi"/>
          <w:bCs/>
          <w:lang w:val="en-US"/>
        </w:rPr>
        <w:t xml:space="preserve">certified STATEMENT / CONFIRMATION ON POSSESSION OF GOODS (coal-lignite) IN WAREHOUSE / LANDFILL, as a written Bidder’s guarantee, by which it confirms, under full material and criminal responsibility, that it possesses the amount of at least </w:t>
      </w:r>
      <w:r w:rsidR="004F229B" w:rsidRPr="00797BD0">
        <w:rPr>
          <w:rFonts w:asciiTheme="majorHAnsi" w:hAnsiTheme="majorHAnsi" w:cstheme="majorHAnsi"/>
          <w:bCs/>
          <w:lang w:val="en-US"/>
        </w:rPr>
        <w:t>5</w:t>
      </w:r>
      <w:r w:rsidRPr="00797BD0">
        <w:rPr>
          <w:rFonts w:asciiTheme="majorHAnsi" w:hAnsiTheme="majorHAnsi" w:cstheme="majorHAnsi"/>
          <w:bCs/>
          <w:lang w:val="en-US"/>
        </w:rPr>
        <w:t>0% of the required amount of coal (</w:t>
      </w:r>
      <w:r w:rsidR="004F229B" w:rsidRPr="00797BD0">
        <w:rPr>
          <w:rFonts w:asciiTheme="majorHAnsi" w:hAnsiTheme="majorHAnsi" w:cstheme="majorHAnsi"/>
          <w:bCs/>
          <w:lang w:val="en-US"/>
        </w:rPr>
        <w:t>2.060</w:t>
      </w:r>
      <w:r w:rsidRPr="00797BD0">
        <w:rPr>
          <w:rFonts w:asciiTheme="majorHAnsi" w:hAnsiTheme="majorHAnsi" w:cstheme="majorHAnsi"/>
          <w:bCs/>
          <w:lang w:val="en-US"/>
        </w:rPr>
        <w:t>.000 tons for the period of 5 months), and that the goods concerned do not involve the right of a third party, which excludes, reduces or limits the right of the Purchaser.</w:t>
      </w:r>
    </w:p>
    <w:p w:rsidR="004978AB" w:rsidRPr="00797BD0" w:rsidRDefault="004978AB" w:rsidP="004978AB">
      <w:pPr>
        <w:pStyle w:val="ListParagraph"/>
        <w:numPr>
          <w:ilvl w:val="0"/>
          <w:numId w:val="24"/>
        </w:numPr>
        <w:jc w:val="both"/>
        <w:rPr>
          <w:rFonts w:eastAsia="Arial Unicode MS" w:cs="Arial"/>
          <w:kern w:val="1"/>
          <w:szCs w:val="24"/>
          <w:lang w:val="en-US"/>
        </w:rPr>
      </w:pPr>
      <w:r w:rsidRPr="00797BD0">
        <w:rPr>
          <w:rFonts w:asciiTheme="majorHAnsi" w:hAnsiTheme="majorHAnsi" w:cstheme="majorHAnsi"/>
          <w:bCs/>
          <w:lang w:val="en-US"/>
        </w:rPr>
        <w:t>Certified STATEMENT/ CONFIRMATION OF CARRIER ON THE PROVISION OF LOGISTICS, by railway, as well as by barges, with detailed description of the means of transport.</w:t>
      </w:r>
    </w:p>
    <w:p w:rsidR="004978AB" w:rsidRPr="00797BD0" w:rsidRDefault="004978AB" w:rsidP="004978AB">
      <w:pPr>
        <w:pStyle w:val="ListParagraph"/>
        <w:numPr>
          <w:ilvl w:val="0"/>
          <w:numId w:val="24"/>
        </w:numPr>
        <w:tabs>
          <w:tab w:val="left" w:pos="993"/>
        </w:tabs>
        <w:jc w:val="both"/>
        <w:rPr>
          <w:rFonts w:ascii="Nyala" w:hAnsi="Nyala" w:cs="Arial"/>
          <w:color w:val="FF0000"/>
          <w:szCs w:val="24"/>
          <w:lang w:val="en-US"/>
        </w:rPr>
      </w:pPr>
      <w:r w:rsidRPr="00797BD0">
        <w:rPr>
          <w:rFonts w:cs="Arial"/>
          <w:lang w:val="en-US"/>
        </w:rPr>
        <w:t>Attestation, manufacturing specification or report on coal testing, issued by Accredited laboratory and including technical, physical and chemical characteristics with limits of acceptability - according to item 2.2 of bidding documents</w:t>
      </w:r>
    </w:p>
    <w:p w:rsidR="004978AB" w:rsidRPr="00797BD0" w:rsidRDefault="004978AB" w:rsidP="004978AB">
      <w:pPr>
        <w:pStyle w:val="ListParagraph"/>
        <w:numPr>
          <w:ilvl w:val="0"/>
          <w:numId w:val="24"/>
        </w:numPr>
        <w:jc w:val="both"/>
        <w:rPr>
          <w:rFonts w:eastAsia="Arial Unicode MS" w:cs="Arial"/>
          <w:kern w:val="1"/>
          <w:szCs w:val="24"/>
          <w:lang w:val="en-US"/>
        </w:rPr>
      </w:pPr>
      <w:r w:rsidRPr="00797BD0">
        <w:rPr>
          <w:rFonts w:eastAsia="Arial Unicode MS" w:cs="Arial"/>
          <w:kern w:val="1"/>
          <w:szCs w:val="24"/>
          <w:lang w:val="en-US"/>
        </w:rPr>
        <w:t xml:space="preserve">Bid bond, </w:t>
      </w:r>
    </w:p>
    <w:p w:rsidR="004978AB" w:rsidRPr="00797BD0" w:rsidRDefault="004978AB" w:rsidP="004978AB">
      <w:pPr>
        <w:pStyle w:val="ListParagraph"/>
        <w:numPr>
          <w:ilvl w:val="0"/>
          <w:numId w:val="24"/>
        </w:numPr>
        <w:suppressAutoHyphens w:val="0"/>
        <w:jc w:val="both"/>
        <w:rPr>
          <w:rFonts w:cs="Arial"/>
          <w:szCs w:val="24"/>
          <w:lang w:val="en-US"/>
        </w:rPr>
      </w:pPr>
      <w:r w:rsidRPr="00797BD0">
        <w:rPr>
          <w:rFonts w:cs="Arial"/>
          <w:noProof/>
          <w:szCs w:val="24"/>
          <w:lang w:val="en-US"/>
        </w:rPr>
        <w:t>Original Letter of Intent, on readiness of the bank to issue performance bank guarantee.</w:t>
      </w:r>
    </w:p>
    <w:p w:rsidR="004978AB" w:rsidRPr="00797BD0" w:rsidRDefault="004978AB" w:rsidP="004978AB">
      <w:pPr>
        <w:keepNext/>
        <w:suppressAutoHyphens w:val="0"/>
        <w:contextualSpacing/>
        <w:jc w:val="both"/>
        <w:outlineLvl w:val="1"/>
        <w:rPr>
          <w:b/>
          <w:lang w:val="en-US"/>
        </w:rPr>
      </w:pPr>
      <w:bookmarkStart w:id="4" w:name="_Toc297798706"/>
    </w:p>
    <w:p w:rsidR="004978AB" w:rsidRPr="00797BD0" w:rsidRDefault="004978AB" w:rsidP="004978AB">
      <w:pPr>
        <w:keepNext/>
        <w:suppressAutoHyphens w:val="0"/>
        <w:contextualSpacing/>
        <w:jc w:val="both"/>
        <w:outlineLvl w:val="1"/>
        <w:rPr>
          <w:b/>
          <w:lang w:val="en-US"/>
        </w:rPr>
      </w:pPr>
    </w:p>
    <w:p w:rsidR="004978AB" w:rsidRPr="00797BD0" w:rsidRDefault="004978AB" w:rsidP="004978AB">
      <w:pPr>
        <w:keepNext/>
        <w:suppressAutoHyphens w:val="0"/>
        <w:contextualSpacing/>
        <w:jc w:val="both"/>
        <w:outlineLvl w:val="1"/>
        <w:rPr>
          <w:b/>
          <w:lang w:val="en-US"/>
        </w:rPr>
      </w:pPr>
    </w:p>
    <w:p w:rsidR="004978AB" w:rsidRPr="00797BD0" w:rsidRDefault="004978AB" w:rsidP="004978AB">
      <w:pPr>
        <w:keepNext/>
        <w:suppressAutoHyphens w:val="0"/>
        <w:contextualSpacing/>
        <w:jc w:val="both"/>
        <w:outlineLvl w:val="1"/>
        <w:rPr>
          <w:rFonts w:cs="Arial"/>
          <w:b/>
          <w:bCs/>
          <w:iCs/>
          <w:szCs w:val="24"/>
          <w:lang w:val="en-US" w:eastAsia="en-US"/>
        </w:rPr>
      </w:pPr>
      <w:r w:rsidRPr="00797BD0">
        <w:rPr>
          <w:rFonts w:cs="Arial"/>
          <w:b/>
          <w:bCs/>
          <w:iCs/>
          <w:szCs w:val="24"/>
          <w:lang w:val="en-US" w:eastAsia="en-US"/>
        </w:rPr>
        <w:t>4.3. LOTS</w:t>
      </w:r>
    </w:p>
    <w:p w:rsidR="004978AB" w:rsidRPr="00797BD0" w:rsidRDefault="004978AB" w:rsidP="004978AB">
      <w:pPr>
        <w:suppressAutoHyphens w:val="0"/>
        <w:contextualSpacing/>
        <w:jc w:val="both"/>
        <w:rPr>
          <w:rFonts w:cs="Arial"/>
          <w:szCs w:val="24"/>
          <w:lang w:val="en-US" w:eastAsia="en-US"/>
        </w:rPr>
      </w:pPr>
    </w:p>
    <w:p w:rsidR="004978AB" w:rsidRPr="00797BD0" w:rsidRDefault="004978AB" w:rsidP="004978AB">
      <w:pPr>
        <w:suppressAutoHyphens w:val="0"/>
        <w:contextualSpacing/>
        <w:jc w:val="both"/>
        <w:rPr>
          <w:rFonts w:cs="Arial"/>
          <w:szCs w:val="24"/>
          <w:lang w:val="en-US" w:eastAsia="en-US"/>
        </w:rPr>
      </w:pPr>
      <w:r w:rsidRPr="00797BD0">
        <w:rPr>
          <w:rFonts w:cs="Arial"/>
          <w:szCs w:val="24"/>
          <w:lang w:val="en-US" w:eastAsia="en-US"/>
        </w:rPr>
        <w:t>The subject procurement is not formed into several separate entities (lots).</w:t>
      </w:r>
    </w:p>
    <w:p w:rsidR="004978AB" w:rsidRPr="00797BD0" w:rsidRDefault="004978AB" w:rsidP="004978AB">
      <w:pPr>
        <w:keepNext/>
        <w:suppressAutoHyphens w:val="0"/>
        <w:spacing w:before="240" w:after="60"/>
        <w:contextualSpacing/>
        <w:jc w:val="both"/>
        <w:outlineLvl w:val="1"/>
        <w:rPr>
          <w:rFonts w:cs="Arial"/>
          <w:b/>
          <w:bCs/>
          <w:iCs/>
          <w:szCs w:val="24"/>
          <w:lang w:val="en-US" w:eastAsia="en-US"/>
        </w:rPr>
      </w:pPr>
    </w:p>
    <w:p w:rsidR="004978AB" w:rsidRPr="00797BD0" w:rsidRDefault="004978AB" w:rsidP="004978AB">
      <w:pPr>
        <w:keepNext/>
        <w:suppressAutoHyphens w:val="0"/>
        <w:spacing w:before="240" w:after="60"/>
        <w:contextualSpacing/>
        <w:jc w:val="both"/>
        <w:outlineLvl w:val="1"/>
        <w:rPr>
          <w:rFonts w:cs="Arial"/>
          <w:b/>
          <w:bCs/>
          <w:iCs/>
          <w:szCs w:val="24"/>
          <w:lang w:val="en-US" w:eastAsia="en-US"/>
        </w:rPr>
      </w:pPr>
      <w:r w:rsidRPr="00797BD0">
        <w:rPr>
          <w:rFonts w:cs="Arial"/>
          <w:b/>
          <w:bCs/>
          <w:iCs/>
          <w:szCs w:val="24"/>
          <w:lang w:val="en-US" w:eastAsia="en-US"/>
        </w:rPr>
        <w:t xml:space="preserve">4.4. BID WITH VARIANTS </w:t>
      </w:r>
    </w:p>
    <w:p w:rsidR="004978AB" w:rsidRPr="00797BD0" w:rsidRDefault="004978AB" w:rsidP="004978AB">
      <w:pPr>
        <w:suppressAutoHyphens w:val="0"/>
        <w:contextualSpacing/>
        <w:jc w:val="both"/>
        <w:rPr>
          <w:rFonts w:cs="Arial"/>
          <w:szCs w:val="24"/>
          <w:lang w:val="en-US" w:eastAsia="en-US"/>
        </w:rPr>
      </w:pPr>
    </w:p>
    <w:p w:rsidR="004978AB" w:rsidRPr="00797BD0" w:rsidRDefault="004978AB" w:rsidP="004978AB">
      <w:pPr>
        <w:suppressAutoHyphens w:val="0"/>
        <w:contextualSpacing/>
        <w:jc w:val="both"/>
        <w:rPr>
          <w:rFonts w:cs="Arial"/>
          <w:szCs w:val="24"/>
          <w:lang w:val="en-US" w:eastAsia="en-US"/>
        </w:rPr>
      </w:pPr>
      <w:r w:rsidRPr="00797BD0">
        <w:rPr>
          <w:rFonts w:cs="Arial"/>
          <w:szCs w:val="24"/>
          <w:lang w:val="en-US" w:eastAsia="en-US"/>
        </w:rPr>
        <w:t>Bid with variants is not permitted.</w:t>
      </w:r>
    </w:p>
    <w:p w:rsidR="004978AB" w:rsidRPr="00797BD0" w:rsidRDefault="004978AB" w:rsidP="004978AB">
      <w:pPr>
        <w:keepNext/>
        <w:suppressAutoHyphens w:val="0"/>
        <w:spacing w:before="240" w:after="60"/>
        <w:contextualSpacing/>
        <w:jc w:val="both"/>
        <w:outlineLvl w:val="1"/>
        <w:rPr>
          <w:rFonts w:cs="Arial"/>
          <w:b/>
          <w:bCs/>
          <w:iCs/>
          <w:szCs w:val="24"/>
          <w:lang w:val="en-US" w:eastAsia="en-US"/>
        </w:rPr>
      </w:pPr>
    </w:p>
    <w:p w:rsidR="004978AB" w:rsidRPr="00797BD0" w:rsidRDefault="004978AB" w:rsidP="004978AB">
      <w:pPr>
        <w:keepNext/>
        <w:suppressAutoHyphens w:val="0"/>
        <w:spacing w:before="240" w:after="60"/>
        <w:contextualSpacing/>
        <w:jc w:val="both"/>
        <w:outlineLvl w:val="1"/>
        <w:rPr>
          <w:rFonts w:cs="Arial"/>
          <w:b/>
          <w:bCs/>
          <w:iCs/>
          <w:szCs w:val="24"/>
          <w:lang w:val="en-US" w:eastAsia="en-US"/>
        </w:rPr>
      </w:pPr>
      <w:r w:rsidRPr="00797BD0">
        <w:rPr>
          <w:rFonts w:cs="Arial"/>
          <w:b/>
          <w:bCs/>
          <w:iCs/>
          <w:szCs w:val="24"/>
          <w:lang w:val="en-US" w:eastAsia="en-US"/>
        </w:rPr>
        <w:t xml:space="preserve">4.5. CHANGE, AMENDMENT AND WITHDRAWAL OF BID </w:t>
      </w:r>
    </w:p>
    <w:p w:rsidR="004978AB" w:rsidRPr="00797BD0" w:rsidRDefault="004978AB" w:rsidP="004978AB">
      <w:pPr>
        <w:spacing w:line="100" w:lineRule="atLeast"/>
        <w:jc w:val="both"/>
        <w:rPr>
          <w:rFonts w:eastAsia="Arial Unicode MS" w:cs="Arial"/>
          <w:color w:val="000000"/>
          <w:kern w:val="1"/>
          <w:szCs w:val="24"/>
          <w:lang w:val="en-US"/>
        </w:rPr>
      </w:pPr>
    </w:p>
    <w:p w:rsidR="004978AB" w:rsidRPr="00797BD0" w:rsidRDefault="004978AB" w:rsidP="004978AB">
      <w:pPr>
        <w:spacing w:line="100" w:lineRule="atLeast"/>
        <w:jc w:val="both"/>
        <w:rPr>
          <w:rFonts w:eastAsia="Arial Unicode MS" w:cs="Arial"/>
          <w:color w:val="000000"/>
          <w:kern w:val="1"/>
          <w:szCs w:val="24"/>
          <w:lang w:val="en-US"/>
        </w:rPr>
      </w:pPr>
      <w:r w:rsidRPr="00797BD0">
        <w:rPr>
          <w:rFonts w:eastAsia="Arial Unicode MS" w:cs="Arial"/>
          <w:color w:val="000000"/>
          <w:kern w:val="1"/>
          <w:szCs w:val="24"/>
          <w:lang w:val="en-US"/>
        </w:rPr>
        <w:t>Within the deadline for Bid submission the Bidder may change, amend or withdraw its Bid in the manner specified for Bid submission.</w:t>
      </w:r>
    </w:p>
    <w:p w:rsidR="004978AB" w:rsidRPr="00797BD0" w:rsidRDefault="004978AB" w:rsidP="004978AB">
      <w:pPr>
        <w:spacing w:line="100" w:lineRule="atLeast"/>
        <w:jc w:val="both"/>
        <w:rPr>
          <w:rFonts w:eastAsia="Arial Unicode MS" w:cs="Arial"/>
          <w:color w:val="000000"/>
          <w:kern w:val="1"/>
          <w:szCs w:val="24"/>
          <w:lang w:val="en-US"/>
        </w:rPr>
      </w:pPr>
    </w:p>
    <w:p w:rsidR="004978AB" w:rsidRPr="00797BD0" w:rsidRDefault="004978AB" w:rsidP="004978AB">
      <w:pPr>
        <w:spacing w:line="100" w:lineRule="atLeast"/>
        <w:jc w:val="both"/>
        <w:rPr>
          <w:rFonts w:eastAsia="Arial Unicode MS" w:cs="Arial"/>
          <w:color w:val="000000"/>
          <w:kern w:val="1"/>
          <w:szCs w:val="24"/>
          <w:lang w:val="en-US"/>
        </w:rPr>
      </w:pPr>
      <w:r w:rsidRPr="00797BD0">
        <w:rPr>
          <w:rFonts w:eastAsia="Arial Unicode MS" w:cs="Arial"/>
          <w:color w:val="000000"/>
          <w:kern w:val="1"/>
          <w:szCs w:val="24"/>
          <w:lang w:val="en-US"/>
        </w:rPr>
        <w:t xml:space="preserve">Bidder shall clearly indicate which part of the Bid is changed or which documents are subsequently submitted. </w:t>
      </w:r>
    </w:p>
    <w:p w:rsidR="004978AB" w:rsidRPr="00797BD0" w:rsidRDefault="004978AB" w:rsidP="004978AB">
      <w:pPr>
        <w:spacing w:line="100" w:lineRule="atLeast"/>
        <w:jc w:val="both"/>
        <w:rPr>
          <w:rFonts w:eastAsia="Arial Unicode MS" w:cs="Arial"/>
          <w:color w:val="000000"/>
          <w:kern w:val="1"/>
          <w:szCs w:val="24"/>
          <w:lang w:val="en-US"/>
        </w:rPr>
      </w:pPr>
    </w:p>
    <w:p w:rsidR="004978AB" w:rsidRPr="00797BD0" w:rsidRDefault="004978AB" w:rsidP="004978AB">
      <w:pPr>
        <w:spacing w:line="100" w:lineRule="atLeast"/>
        <w:jc w:val="both"/>
        <w:rPr>
          <w:rFonts w:eastAsia="TimesNewRomanPSMT"/>
          <w:color w:val="000000"/>
          <w:kern w:val="1"/>
          <w:lang w:val="en-US"/>
        </w:rPr>
      </w:pPr>
      <w:r w:rsidRPr="00797BD0">
        <w:rPr>
          <w:rFonts w:eastAsia="Arial Unicode MS" w:cs="Arial"/>
          <w:color w:val="000000"/>
          <w:kern w:val="1"/>
          <w:szCs w:val="24"/>
          <w:lang w:val="en-US"/>
        </w:rPr>
        <w:t>Change, amendment or withdrawal of the Bid shall be submitted to the address</w:t>
      </w:r>
      <w:r w:rsidRPr="00797BD0">
        <w:rPr>
          <w:rFonts w:eastAsia="TimesNewRomanPSMT" w:cs="Arial"/>
          <w:bCs/>
          <w:iCs/>
          <w:color w:val="000000"/>
          <w:kern w:val="1"/>
          <w:szCs w:val="24"/>
          <w:lang w:val="en-US"/>
        </w:rPr>
        <w:t xml:space="preserve">: </w:t>
      </w:r>
      <w:r w:rsidRPr="00797BD0">
        <w:rPr>
          <w:rFonts w:cs="Arial"/>
          <w:szCs w:val="24"/>
          <w:lang w:val="en-US"/>
        </w:rPr>
        <w:t xml:space="preserve">Corporate Enterprise „Thermal Power Plants Nikola Tesla“ ltd Obrenovac, </w:t>
      </w:r>
      <w:proofErr w:type="spellStart"/>
      <w:r w:rsidRPr="00797BD0">
        <w:rPr>
          <w:rFonts w:cs="Arial"/>
          <w:szCs w:val="24"/>
          <w:lang w:val="en-US"/>
        </w:rPr>
        <w:t>Bogoljuba</w:t>
      </w:r>
      <w:proofErr w:type="spellEnd"/>
      <w:r w:rsidRPr="00797BD0">
        <w:rPr>
          <w:rFonts w:cs="Arial"/>
          <w:szCs w:val="24"/>
          <w:lang w:val="en-US"/>
        </w:rPr>
        <w:t xml:space="preserve"> </w:t>
      </w:r>
      <w:proofErr w:type="spellStart"/>
      <w:r w:rsidRPr="00797BD0">
        <w:rPr>
          <w:rFonts w:cs="Arial"/>
          <w:szCs w:val="24"/>
          <w:lang w:val="en-US"/>
        </w:rPr>
        <w:t>Uroševića</w:t>
      </w:r>
      <w:proofErr w:type="spellEnd"/>
      <w:r w:rsidRPr="00797BD0">
        <w:rPr>
          <w:rFonts w:cs="Arial"/>
          <w:szCs w:val="24"/>
          <w:lang w:val="en-US"/>
        </w:rPr>
        <w:t xml:space="preserve"> – </w:t>
      </w:r>
      <w:proofErr w:type="spellStart"/>
      <w:r w:rsidRPr="00797BD0">
        <w:rPr>
          <w:rFonts w:cs="Arial"/>
          <w:szCs w:val="24"/>
          <w:lang w:val="en-US"/>
        </w:rPr>
        <w:t>Crnog</w:t>
      </w:r>
      <w:proofErr w:type="spellEnd"/>
      <w:r w:rsidRPr="00797BD0">
        <w:rPr>
          <w:rFonts w:cs="Arial"/>
          <w:szCs w:val="24"/>
          <w:lang w:val="en-US"/>
        </w:rPr>
        <w:t xml:space="preserve"> no. 44, 11500 Obrenovac, Republic of Serbia</w:t>
      </w:r>
      <w:r w:rsidRPr="00797BD0">
        <w:rPr>
          <w:rFonts w:eastAsia="TimesNewRomanPSMT" w:cs="Arial"/>
          <w:bCs/>
          <w:iCs/>
          <w:color w:val="000000"/>
          <w:kern w:val="1"/>
          <w:szCs w:val="24"/>
          <w:lang w:val="en-US"/>
        </w:rPr>
        <w:t>,  administrative office,  with indication:</w:t>
      </w:r>
    </w:p>
    <w:p w:rsidR="004978AB" w:rsidRPr="00797BD0" w:rsidRDefault="004978AB" w:rsidP="004978AB">
      <w:pPr>
        <w:spacing w:line="100" w:lineRule="atLeast"/>
        <w:jc w:val="both"/>
        <w:rPr>
          <w:rFonts w:eastAsia="TimesNewRomanPSMT" w:cs="Arial"/>
          <w:bCs/>
          <w:iCs/>
          <w:color w:val="000000"/>
          <w:kern w:val="1"/>
          <w:szCs w:val="24"/>
          <w:lang w:val="en-US"/>
        </w:rPr>
      </w:pPr>
    </w:p>
    <w:p w:rsidR="004978AB" w:rsidRPr="00797BD0" w:rsidRDefault="004978AB" w:rsidP="004978AB">
      <w:pPr>
        <w:spacing w:line="100" w:lineRule="atLeast"/>
        <w:jc w:val="both"/>
        <w:rPr>
          <w:rFonts w:eastAsia="TimesNewRomanPSMT" w:cs="Arial"/>
          <w:bCs/>
          <w:iCs/>
          <w:color w:val="000000"/>
          <w:kern w:val="1"/>
          <w:szCs w:val="24"/>
          <w:lang w:val="en-US"/>
        </w:rPr>
      </w:pPr>
      <w:r w:rsidRPr="00797BD0">
        <w:rPr>
          <w:rFonts w:eastAsia="TimesNewRomanPSMT" w:cs="Arial"/>
          <w:bCs/>
          <w:iCs/>
          <w:color w:val="000000"/>
          <w:kern w:val="1"/>
          <w:szCs w:val="24"/>
          <w:lang w:val="en-US"/>
        </w:rPr>
        <w:t>„Change of the Bid</w:t>
      </w:r>
      <w:r w:rsidRPr="00797BD0">
        <w:rPr>
          <w:rFonts w:eastAsia="TimesNewRomanPS-BoldMT" w:cs="Arial"/>
          <w:bCs/>
          <w:color w:val="000000"/>
          <w:kern w:val="1"/>
          <w:szCs w:val="24"/>
          <w:lang w:val="en-US"/>
        </w:rPr>
        <w:t xml:space="preserve"> for PROCUREMENT AND DELIVERY OF COAL- LIGNITE</w:t>
      </w:r>
      <w:proofErr w:type="gramStart"/>
      <w:r w:rsidRPr="00797BD0">
        <w:rPr>
          <w:rFonts w:eastAsia="Arial Unicode MS" w:cs="Arial"/>
          <w:kern w:val="1"/>
          <w:szCs w:val="24"/>
          <w:lang w:val="en-US"/>
        </w:rPr>
        <w:t>,</w:t>
      </w:r>
      <w:r w:rsidRPr="00797BD0">
        <w:rPr>
          <w:rFonts w:eastAsia="TimesNewRomanPS-BoldMT" w:cs="Arial"/>
          <w:bCs/>
          <w:kern w:val="1"/>
          <w:szCs w:val="24"/>
          <w:lang w:val="en-US"/>
        </w:rPr>
        <w:t xml:space="preserve">  no</w:t>
      </w:r>
      <w:proofErr w:type="gramEnd"/>
      <w:r w:rsidRPr="00797BD0">
        <w:rPr>
          <w:rFonts w:eastAsia="TimesNewRomanPS-BoldMT" w:cs="Arial"/>
          <w:bCs/>
          <w:kern w:val="1"/>
          <w:szCs w:val="24"/>
          <w:lang w:val="en-US"/>
        </w:rPr>
        <w:t xml:space="preserve">. 4419/2014 </w:t>
      </w:r>
      <w:r w:rsidRPr="00797BD0">
        <w:rPr>
          <w:rFonts w:eastAsia="TimesNewRomanPSMT" w:cs="Arial"/>
          <w:bCs/>
          <w:color w:val="000000"/>
          <w:kern w:val="1"/>
          <w:szCs w:val="24"/>
          <w:lang w:val="en-US"/>
        </w:rPr>
        <w:t xml:space="preserve">– </w:t>
      </w:r>
      <w:r w:rsidRPr="00797BD0">
        <w:rPr>
          <w:rFonts w:eastAsia="TimesNewRomanPS-BoldMT" w:cs="Arial"/>
          <w:bCs/>
          <w:color w:val="000000"/>
          <w:kern w:val="1"/>
          <w:szCs w:val="24"/>
          <w:lang w:val="en-US"/>
        </w:rPr>
        <w:t>DO NOT OPEN”</w:t>
      </w:r>
      <w:r w:rsidRPr="00797BD0">
        <w:rPr>
          <w:rFonts w:eastAsia="TimesNewRomanPSMT" w:cs="Arial"/>
          <w:bCs/>
          <w:iCs/>
          <w:color w:val="000000"/>
          <w:kern w:val="1"/>
          <w:szCs w:val="24"/>
          <w:lang w:val="en-US"/>
        </w:rPr>
        <w:t xml:space="preserve"> or</w:t>
      </w:r>
    </w:p>
    <w:p w:rsidR="004978AB" w:rsidRPr="00797BD0" w:rsidRDefault="004978AB" w:rsidP="004978AB">
      <w:pPr>
        <w:spacing w:line="100" w:lineRule="atLeast"/>
        <w:jc w:val="both"/>
        <w:rPr>
          <w:rFonts w:eastAsia="TimesNewRomanPSMT" w:cs="Arial"/>
          <w:bCs/>
          <w:iCs/>
          <w:color w:val="000000"/>
          <w:kern w:val="1"/>
          <w:szCs w:val="24"/>
          <w:lang w:val="en-US"/>
        </w:rPr>
      </w:pPr>
      <w:r w:rsidRPr="00797BD0">
        <w:rPr>
          <w:rFonts w:eastAsia="TimesNewRomanPSMT" w:cs="Arial"/>
          <w:bCs/>
          <w:iCs/>
          <w:color w:val="000000"/>
          <w:kern w:val="1"/>
          <w:szCs w:val="24"/>
          <w:lang w:val="en-US"/>
        </w:rPr>
        <w:t xml:space="preserve">„Amendment to the Bid for </w:t>
      </w:r>
      <w:r w:rsidRPr="00797BD0">
        <w:rPr>
          <w:rFonts w:cs="Arial"/>
          <w:szCs w:val="24"/>
          <w:lang w:val="en-US"/>
        </w:rPr>
        <w:t xml:space="preserve">– </w:t>
      </w:r>
      <w:r w:rsidRPr="00797BD0">
        <w:rPr>
          <w:rFonts w:cs="Arial"/>
          <w:bCs/>
          <w:szCs w:val="24"/>
          <w:lang w:val="en-US"/>
        </w:rPr>
        <w:t>PROCUREMENT AND DELIVERY OF COAL- LIGNITE</w:t>
      </w:r>
      <w:r w:rsidRPr="00797BD0">
        <w:rPr>
          <w:rFonts w:eastAsia="Arial Unicode MS" w:cs="Arial"/>
          <w:kern w:val="1"/>
          <w:szCs w:val="24"/>
          <w:lang w:val="en-US"/>
        </w:rPr>
        <w:t>,</w:t>
      </w:r>
      <w:r w:rsidRPr="00797BD0">
        <w:rPr>
          <w:rFonts w:eastAsia="TimesNewRomanPS-BoldMT" w:cs="Arial"/>
          <w:bCs/>
          <w:kern w:val="1"/>
          <w:szCs w:val="24"/>
          <w:lang w:val="en-US"/>
        </w:rPr>
        <w:t xml:space="preserve">  no. 4419/2014 </w:t>
      </w:r>
      <w:r w:rsidRPr="00797BD0">
        <w:rPr>
          <w:rFonts w:eastAsia="TimesNewRomanPSMT" w:cs="Arial"/>
          <w:bCs/>
          <w:color w:val="000000"/>
          <w:kern w:val="1"/>
          <w:szCs w:val="24"/>
          <w:lang w:val="en-US"/>
        </w:rPr>
        <w:t xml:space="preserve">- </w:t>
      </w:r>
      <w:r w:rsidRPr="00797BD0">
        <w:rPr>
          <w:rFonts w:eastAsia="TimesNewRomanPS-BoldMT" w:cs="Arial"/>
          <w:bCs/>
          <w:color w:val="000000"/>
          <w:kern w:val="1"/>
          <w:szCs w:val="24"/>
          <w:lang w:val="en-US"/>
        </w:rPr>
        <w:t>DO NOT OPEN”</w:t>
      </w:r>
      <w:r w:rsidRPr="00797BD0">
        <w:rPr>
          <w:rFonts w:eastAsia="TimesNewRomanPSMT" w:cs="Arial"/>
          <w:bCs/>
          <w:iCs/>
          <w:color w:val="000000"/>
          <w:kern w:val="1"/>
          <w:szCs w:val="24"/>
          <w:lang w:val="en-US"/>
        </w:rPr>
        <w:t xml:space="preserve"> or</w:t>
      </w:r>
    </w:p>
    <w:p w:rsidR="004978AB" w:rsidRPr="00797BD0" w:rsidRDefault="004978AB" w:rsidP="004978AB">
      <w:pPr>
        <w:spacing w:line="100" w:lineRule="atLeast"/>
        <w:jc w:val="both"/>
        <w:rPr>
          <w:rFonts w:eastAsia="TimesNewRomanPSMT" w:cs="Arial"/>
          <w:bCs/>
          <w:iCs/>
          <w:color w:val="000000"/>
          <w:kern w:val="1"/>
          <w:szCs w:val="24"/>
          <w:lang w:val="en-US"/>
        </w:rPr>
      </w:pPr>
      <w:r w:rsidRPr="00797BD0">
        <w:rPr>
          <w:rFonts w:eastAsia="TimesNewRomanPSMT" w:cs="Arial"/>
          <w:bCs/>
          <w:iCs/>
          <w:color w:val="000000"/>
          <w:kern w:val="1"/>
          <w:szCs w:val="24"/>
          <w:lang w:val="en-US"/>
        </w:rPr>
        <w:t xml:space="preserve">„Withdrawal of the Bid for </w:t>
      </w:r>
      <w:r w:rsidRPr="00797BD0">
        <w:rPr>
          <w:rFonts w:cs="Arial"/>
          <w:szCs w:val="24"/>
          <w:lang w:val="en-US"/>
        </w:rPr>
        <w:t xml:space="preserve">– </w:t>
      </w:r>
      <w:r w:rsidRPr="00797BD0">
        <w:rPr>
          <w:rFonts w:cs="Arial"/>
          <w:bCs/>
          <w:szCs w:val="24"/>
          <w:lang w:val="en-US"/>
        </w:rPr>
        <w:t>PROCUREMENT AND DELIVERY OF COAL- LIGNITE</w:t>
      </w:r>
      <w:proofErr w:type="gramStart"/>
      <w:r w:rsidRPr="00797BD0">
        <w:rPr>
          <w:rFonts w:eastAsia="Arial Unicode MS" w:cs="Arial"/>
          <w:kern w:val="1"/>
          <w:szCs w:val="24"/>
          <w:lang w:val="en-US"/>
        </w:rPr>
        <w:t>,</w:t>
      </w:r>
      <w:r w:rsidRPr="00797BD0">
        <w:rPr>
          <w:rFonts w:eastAsia="TimesNewRomanPS-BoldMT" w:cs="Arial"/>
          <w:bCs/>
          <w:kern w:val="1"/>
          <w:szCs w:val="24"/>
          <w:lang w:val="en-US"/>
        </w:rPr>
        <w:t xml:space="preserve">  no</w:t>
      </w:r>
      <w:proofErr w:type="gramEnd"/>
      <w:r w:rsidRPr="00797BD0">
        <w:rPr>
          <w:rFonts w:eastAsia="TimesNewRomanPS-BoldMT" w:cs="Arial"/>
          <w:bCs/>
          <w:kern w:val="1"/>
          <w:szCs w:val="24"/>
          <w:lang w:val="en-US"/>
        </w:rPr>
        <w:t xml:space="preserve">. 4419/2014 </w:t>
      </w:r>
      <w:r w:rsidRPr="00797BD0">
        <w:rPr>
          <w:rFonts w:eastAsia="TimesNewRomanPS-BoldMT" w:cs="Arial"/>
          <w:bCs/>
          <w:color w:val="000000"/>
          <w:kern w:val="1"/>
          <w:szCs w:val="24"/>
          <w:lang w:val="en-US"/>
        </w:rPr>
        <w:t>DO NOT OPEN”  or</w:t>
      </w:r>
    </w:p>
    <w:p w:rsidR="004978AB" w:rsidRPr="00797BD0" w:rsidRDefault="004978AB" w:rsidP="004978AB">
      <w:pPr>
        <w:spacing w:line="100" w:lineRule="atLeast"/>
        <w:jc w:val="both"/>
        <w:rPr>
          <w:rFonts w:eastAsia="TimesNewRomanPS-BoldMT" w:cs="Arial"/>
          <w:bCs/>
          <w:color w:val="000000"/>
          <w:kern w:val="1"/>
          <w:szCs w:val="24"/>
          <w:lang w:val="en-US"/>
        </w:rPr>
      </w:pPr>
      <w:proofErr w:type="gramStart"/>
      <w:r w:rsidRPr="00797BD0">
        <w:rPr>
          <w:rFonts w:eastAsia="TimesNewRomanPSMT" w:cs="Arial"/>
          <w:bCs/>
          <w:iCs/>
          <w:color w:val="000000"/>
          <w:kern w:val="1"/>
          <w:szCs w:val="24"/>
          <w:lang w:val="en-US"/>
        </w:rPr>
        <w:t xml:space="preserve">„Change and amendment to the Bid for </w:t>
      </w:r>
      <w:r w:rsidRPr="00797BD0">
        <w:rPr>
          <w:rFonts w:cs="Arial"/>
          <w:szCs w:val="24"/>
          <w:lang w:val="en-US"/>
        </w:rPr>
        <w:t xml:space="preserve">– </w:t>
      </w:r>
      <w:r w:rsidRPr="00797BD0">
        <w:rPr>
          <w:rFonts w:cs="Arial"/>
          <w:bCs/>
          <w:szCs w:val="24"/>
          <w:lang w:val="en-US"/>
        </w:rPr>
        <w:t>PROCUREMENT AND DELIVERY OF COAL- LIGNITE</w:t>
      </w:r>
      <w:r w:rsidRPr="00797BD0">
        <w:rPr>
          <w:rFonts w:eastAsia="Arial Unicode MS" w:cs="Arial"/>
          <w:kern w:val="1"/>
          <w:szCs w:val="24"/>
          <w:lang w:val="en-US"/>
        </w:rPr>
        <w:t>,</w:t>
      </w:r>
      <w:r w:rsidR="00DE4DAF">
        <w:rPr>
          <w:rFonts w:eastAsia="TimesNewRomanPS-BoldMT" w:cs="Arial"/>
          <w:bCs/>
          <w:kern w:val="1"/>
          <w:szCs w:val="24"/>
          <w:lang w:val="en-US"/>
        </w:rPr>
        <w:t xml:space="preserve"> </w:t>
      </w:r>
      <w:r w:rsidRPr="00797BD0">
        <w:rPr>
          <w:rFonts w:eastAsia="TimesNewRomanPS-BoldMT" w:cs="Arial"/>
          <w:bCs/>
          <w:kern w:val="1"/>
          <w:szCs w:val="24"/>
          <w:lang w:val="en-US"/>
        </w:rPr>
        <w:t xml:space="preserve">no. 4419/2014 </w:t>
      </w:r>
      <w:r w:rsidRPr="00797BD0">
        <w:rPr>
          <w:rFonts w:eastAsia="TimesNewRomanPSMT" w:cs="Arial"/>
          <w:bCs/>
          <w:color w:val="000000"/>
          <w:kern w:val="1"/>
          <w:szCs w:val="24"/>
          <w:lang w:val="en-US"/>
        </w:rPr>
        <w:t xml:space="preserve">- </w:t>
      </w:r>
      <w:r w:rsidRPr="00797BD0">
        <w:rPr>
          <w:rFonts w:eastAsia="TimesNewRomanPS-BoldMT" w:cs="Arial"/>
          <w:bCs/>
          <w:color w:val="000000"/>
          <w:kern w:val="1"/>
          <w:szCs w:val="24"/>
          <w:lang w:val="en-US"/>
        </w:rPr>
        <w:t>DO NOT OPEN”.</w:t>
      </w:r>
      <w:proofErr w:type="gramEnd"/>
    </w:p>
    <w:p w:rsidR="004978AB" w:rsidRPr="00797BD0" w:rsidRDefault="004978AB" w:rsidP="004978AB">
      <w:pPr>
        <w:spacing w:line="100" w:lineRule="atLeast"/>
        <w:jc w:val="both"/>
        <w:rPr>
          <w:rFonts w:eastAsia="TimesNewRomanPS-BoldMT" w:cs="Arial"/>
          <w:bCs/>
          <w:color w:val="000000"/>
          <w:kern w:val="1"/>
          <w:szCs w:val="24"/>
          <w:lang w:val="en-US"/>
        </w:rPr>
      </w:pPr>
    </w:p>
    <w:p w:rsidR="004978AB" w:rsidRPr="00797BD0" w:rsidRDefault="004978AB" w:rsidP="004978AB">
      <w:pPr>
        <w:spacing w:line="100" w:lineRule="atLeast"/>
        <w:rPr>
          <w:rFonts w:eastAsia="TimesNewRomanPSMT" w:cs="Arial"/>
          <w:bCs/>
          <w:color w:val="000000"/>
          <w:kern w:val="1"/>
          <w:szCs w:val="24"/>
          <w:lang w:val="en-US"/>
        </w:rPr>
      </w:pPr>
      <w:r w:rsidRPr="00797BD0">
        <w:rPr>
          <w:rFonts w:eastAsia="TimesNewRomanPSMT" w:cs="Arial"/>
          <w:bCs/>
          <w:color w:val="000000"/>
          <w:kern w:val="1"/>
          <w:szCs w:val="24"/>
          <w:lang w:val="en-US"/>
        </w:rPr>
        <w:t xml:space="preserve">Correct name and address of the Bidder, telephone and fax numbers of the Bidder, as well as the name of an authorized person for contact shall be written on the back of the envelope. </w:t>
      </w:r>
      <w:r w:rsidRPr="00797BD0">
        <w:rPr>
          <w:rFonts w:eastAsia="TimesNewRomanPSMT" w:cs="Arial"/>
          <w:bCs/>
          <w:color w:val="000000"/>
          <w:kern w:val="1"/>
          <w:szCs w:val="24"/>
          <w:lang w:val="en-US"/>
        </w:rPr>
        <w:br/>
      </w:r>
      <w:r w:rsidRPr="00797BD0">
        <w:rPr>
          <w:rFonts w:eastAsia="TimesNewRomanPSMT" w:cs="Arial"/>
          <w:bCs/>
          <w:color w:val="000000"/>
          <w:kern w:val="1"/>
          <w:szCs w:val="24"/>
          <w:lang w:val="en-US"/>
        </w:rPr>
        <w:br/>
        <w:t xml:space="preserve">In case the Bid is submitted by a group of Bidders, it is necessary to indicate on the envelope that this is a group of Bidders and give the names and address of all participants in a joint bid, as well as telephone, fax and name of authorized person for contact with the Bid holder. </w:t>
      </w:r>
      <w:r w:rsidRPr="00797BD0">
        <w:rPr>
          <w:rFonts w:eastAsia="TimesNewRomanPSMT" w:cs="Arial"/>
          <w:bCs/>
          <w:color w:val="000000"/>
          <w:kern w:val="1"/>
          <w:szCs w:val="24"/>
          <w:lang w:val="en-US"/>
        </w:rPr>
        <w:br/>
      </w:r>
      <w:r w:rsidRPr="00797BD0">
        <w:rPr>
          <w:rFonts w:eastAsia="TimesNewRomanPSMT" w:cs="Arial"/>
          <w:bCs/>
          <w:color w:val="000000"/>
          <w:kern w:val="1"/>
          <w:szCs w:val="24"/>
          <w:lang w:val="en-US"/>
        </w:rPr>
        <w:br/>
        <w:t>After the deadline for submission of Bids the Bidder cannot withdraw or modify its Bid.</w:t>
      </w:r>
    </w:p>
    <w:p w:rsidR="004978AB" w:rsidRPr="00797BD0" w:rsidRDefault="004978AB" w:rsidP="004978AB">
      <w:pPr>
        <w:suppressAutoHyphens w:val="0"/>
        <w:contextualSpacing/>
        <w:jc w:val="both"/>
        <w:rPr>
          <w:lang w:val="en-US"/>
        </w:rPr>
      </w:pPr>
    </w:p>
    <w:p w:rsidR="004978AB" w:rsidRPr="00797BD0" w:rsidRDefault="004978AB" w:rsidP="004978AB">
      <w:pPr>
        <w:spacing w:line="100" w:lineRule="atLeast"/>
        <w:jc w:val="both"/>
        <w:rPr>
          <w:rFonts w:eastAsia="Arial Unicode MS" w:cs="Arial"/>
          <w:b/>
          <w:bCs/>
          <w:iCs/>
          <w:color w:val="000000"/>
          <w:kern w:val="1"/>
          <w:szCs w:val="24"/>
          <w:lang w:val="en-US"/>
        </w:rPr>
      </w:pPr>
      <w:r w:rsidRPr="00797BD0">
        <w:rPr>
          <w:rFonts w:eastAsia="Arial Unicode MS" w:cs="Arial"/>
          <w:b/>
          <w:bCs/>
          <w:iCs/>
          <w:color w:val="000000"/>
          <w:kern w:val="1"/>
          <w:szCs w:val="24"/>
          <w:lang w:val="en-US"/>
        </w:rPr>
        <w:t xml:space="preserve">4.6. PARTICIPATION IN JOINT BID OR AS SUBCONTRACTOR </w:t>
      </w:r>
    </w:p>
    <w:p w:rsidR="004978AB" w:rsidRPr="00797BD0" w:rsidRDefault="004978AB" w:rsidP="004978AB">
      <w:pPr>
        <w:spacing w:line="100" w:lineRule="atLeast"/>
        <w:jc w:val="both"/>
        <w:rPr>
          <w:rFonts w:eastAsia="Arial Unicode MS" w:cs="Arial"/>
          <w:color w:val="000000"/>
          <w:kern w:val="1"/>
          <w:szCs w:val="24"/>
          <w:lang w:val="en-US"/>
        </w:rPr>
      </w:pPr>
    </w:p>
    <w:p w:rsidR="004978AB" w:rsidRPr="00797BD0" w:rsidRDefault="004978AB" w:rsidP="004978AB">
      <w:pPr>
        <w:spacing w:line="100" w:lineRule="atLeast"/>
        <w:jc w:val="both"/>
        <w:rPr>
          <w:rFonts w:eastAsia="Arial Unicode MS" w:cs="Arial"/>
          <w:bCs/>
          <w:iCs/>
          <w:color w:val="000000"/>
          <w:kern w:val="1"/>
          <w:szCs w:val="24"/>
          <w:lang w:val="en-US"/>
        </w:rPr>
      </w:pPr>
      <w:r w:rsidRPr="00797BD0">
        <w:rPr>
          <w:rFonts w:eastAsia="Arial Unicode MS" w:cs="Arial"/>
          <w:bCs/>
          <w:iCs/>
          <w:color w:val="000000"/>
          <w:kern w:val="1"/>
          <w:szCs w:val="24"/>
          <w:lang w:val="en-US"/>
        </w:rPr>
        <w:t xml:space="preserve">Bidder may submit only one Bid. </w:t>
      </w:r>
    </w:p>
    <w:p w:rsidR="004978AB" w:rsidRPr="00797BD0" w:rsidRDefault="004978AB" w:rsidP="004978AB">
      <w:pPr>
        <w:spacing w:line="100" w:lineRule="atLeast"/>
        <w:jc w:val="both"/>
        <w:rPr>
          <w:rFonts w:eastAsia="Arial Unicode MS" w:cs="Arial"/>
          <w:iCs/>
          <w:color w:val="000000"/>
          <w:kern w:val="1"/>
          <w:szCs w:val="24"/>
          <w:lang w:val="en-US"/>
        </w:rPr>
      </w:pPr>
    </w:p>
    <w:p w:rsidR="004978AB" w:rsidRPr="00797BD0" w:rsidRDefault="004978AB" w:rsidP="004978AB">
      <w:pPr>
        <w:spacing w:line="100" w:lineRule="atLeast"/>
        <w:jc w:val="both"/>
        <w:rPr>
          <w:rFonts w:eastAsia="Arial Unicode MS" w:cs="Arial"/>
          <w:iCs/>
          <w:color w:val="000000"/>
          <w:kern w:val="1"/>
          <w:szCs w:val="24"/>
          <w:lang w:val="en-US"/>
        </w:rPr>
      </w:pPr>
      <w:r w:rsidRPr="00797BD0">
        <w:rPr>
          <w:rFonts w:eastAsia="Arial Unicode MS" w:cs="Arial"/>
          <w:iCs/>
          <w:color w:val="000000"/>
          <w:kern w:val="1"/>
          <w:szCs w:val="24"/>
          <w:lang w:val="en-US"/>
        </w:rPr>
        <w:t>Bidder who submitted a Bid independently neither can at the same time participate in a joint Bid or as a subcontractor, nor can the same person participate in more joint Bids.</w:t>
      </w:r>
    </w:p>
    <w:p w:rsidR="004978AB" w:rsidRPr="00797BD0" w:rsidRDefault="004978AB" w:rsidP="004978AB">
      <w:pPr>
        <w:spacing w:line="100" w:lineRule="atLeast"/>
        <w:jc w:val="both"/>
        <w:rPr>
          <w:rFonts w:eastAsia="Arial Unicode MS" w:cs="Arial"/>
          <w:iCs/>
          <w:color w:val="000000"/>
          <w:kern w:val="1"/>
          <w:szCs w:val="24"/>
          <w:lang w:val="en-US"/>
        </w:rPr>
      </w:pPr>
    </w:p>
    <w:p w:rsidR="004978AB" w:rsidRDefault="004978AB" w:rsidP="004978AB">
      <w:pPr>
        <w:spacing w:line="100" w:lineRule="atLeast"/>
        <w:jc w:val="both"/>
        <w:rPr>
          <w:rFonts w:eastAsia="Arial Unicode MS" w:cs="Arial"/>
          <w:iCs/>
          <w:color w:val="000000"/>
          <w:kern w:val="1"/>
          <w:szCs w:val="24"/>
          <w:lang w:val="en-US"/>
        </w:rPr>
      </w:pPr>
      <w:r w:rsidRPr="00797BD0">
        <w:rPr>
          <w:rFonts w:eastAsia="Arial Unicode MS" w:cs="Arial"/>
          <w:iCs/>
          <w:color w:val="000000"/>
          <w:kern w:val="1"/>
          <w:szCs w:val="24"/>
          <w:lang w:val="en-US"/>
        </w:rPr>
        <w:t xml:space="preserve">In the Bid form (Part 5, Form 7 of the tender documents), the Bidder states the manner of Bid submission, or whether it is bidding independently or as a joint Bid, or submitting a Bid with a subcontractor.  </w:t>
      </w:r>
    </w:p>
    <w:p w:rsidR="00ED6668" w:rsidRPr="00797BD0" w:rsidRDefault="00ED6668" w:rsidP="004978AB">
      <w:pPr>
        <w:spacing w:line="100" w:lineRule="atLeast"/>
        <w:jc w:val="both"/>
        <w:rPr>
          <w:rFonts w:eastAsia="Arial Unicode MS" w:cs="Arial"/>
          <w:i/>
          <w:iCs/>
          <w:color w:val="FF0000"/>
          <w:kern w:val="1"/>
          <w:szCs w:val="24"/>
          <w:lang w:val="en-US"/>
        </w:rPr>
      </w:pPr>
    </w:p>
    <w:p w:rsidR="004978AB" w:rsidRPr="00797BD0" w:rsidRDefault="004978AB" w:rsidP="004978AB">
      <w:pPr>
        <w:suppressAutoHyphens w:val="0"/>
        <w:contextualSpacing/>
        <w:jc w:val="both"/>
        <w:rPr>
          <w:rFonts w:cs="Arial"/>
          <w:b/>
          <w:szCs w:val="24"/>
          <w:lang w:val="en-US" w:eastAsia="en-US"/>
        </w:rPr>
      </w:pPr>
      <w:r w:rsidRPr="00797BD0">
        <w:rPr>
          <w:rFonts w:cs="Arial"/>
          <w:b/>
          <w:szCs w:val="24"/>
          <w:lang w:val="en-US" w:eastAsia="en-US"/>
        </w:rPr>
        <w:t xml:space="preserve">4.7. BID WITH SUBCONTRACTOR </w:t>
      </w:r>
    </w:p>
    <w:p w:rsidR="004978AB" w:rsidRPr="00797BD0" w:rsidRDefault="004978AB" w:rsidP="004978AB">
      <w:pPr>
        <w:suppressAutoHyphens w:val="0"/>
        <w:jc w:val="both"/>
        <w:rPr>
          <w:rFonts w:cs="Arial"/>
          <w:b/>
          <w:szCs w:val="24"/>
          <w:lang w:val="en-US" w:eastAsia="en-US"/>
        </w:rPr>
      </w:pPr>
    </w:p>
    <w:p w:rsidR="004978AB" w:rsidRPr="00797BD0" w:rsidRDefault="004978AB" w:rsidP="004978AB">
      <w:pPr>
        <w:suppressAutoHyphens w:val="0"/>
        <w:jc w:val="both"/>
        <w:rPr>
          <w:rFonts w:eastAsia="Calibri" w:cs="Arial"/>
          <w:szCs w:val="24"/>
          <w:lang w:val="en-US" w:eastAsia="en-US"/>
        </w:rPr>
      </w:pPr>
      <w:r w:rsidRPr="00797BD0">
        <w:rPr>
          <w:rFonts w:eastAsia="Calibri" w:cs="Arial"/>
          <w:szCs w:val="24"/>
          <w:lang w:val="en-US" w:eastAsia="en-US"/>
        </w:rPr>
        <w:lastRenderedPageBreak/>
        <w:t>Bidder shall state in the Bid whether the execution of procurement will be partly entrusted to a subcontractor, and indicate in its Bid the percentage of the total value of the procurement that will be entrusted to the subcontractor, which cannot be greater than 50% as well as a part of the procurement that will be made through the subcontractor.</w:t>
      </w:r>
    </w:p>
    <w:p w:rsidR="004978AB" w:rsidRPr="00797BD0" w:rsidRDefault="004978AB" w:rsidP="004978AB">
      <w:pPr>
        <w:suppressAutoHyphens w:val="0"/>
        <w:jc w:val="both"/>
        <w:rPr>
          <w:rFonts w:eastAsia="Calibri" w:cs="Arial"/>
          <w:szCs w:val="24"/>
          <w:lang w:val="en-US" w:eastAsia="en-US"/>
        </w:rPr>
      </w:pPr>
    </w:p>
    <w:p w:rsidR="004978AB" w:rsidRPr="00797BD0" w:rsidRDefault="004978AB" w:rsidP="004978AB">
      <w:pPr>
        <w:suppressAutoHyphens w:val="0"/>
        <w:rPr>
          <w:rFonts w:eastAsia="Calibri" w:cs="Arial"/>
          <w:szCs w:val="24"/>
          <w:lang w:val="en-US" w:eastAsia="en-US"/>
        </w:rPr>
      </w:pPr>
      <w:r w:rsidRPr="00797BD0">
        <w:rPr>
          <w:rFonts w:eastAsia="Calibri" w:cs="Arial"/>
          <w:szCs w:val="24"/>
          <w:lang w:val="en-US" w:eastAsia="en-US"/>
        </w:rPr>
        <w:t xml:space="preserve">If the Bidder states in the Bid that a partly execution of the procurement will be entrusted to a subcontractor, it shall state the name of the subcontractor, and if the contract is concluded, the subcontractor shall be specified in the contract. </w:t>
      </w:r>
      <w:r w:rsidRPr="00797BD0">
        <w:rPr>
          <w:rFonts w:eastAsia="Calibri" w:cs="Arial"/>
          <w:szCs w:val="24"/>
          <w:lang w:val="en-US" w:eastAsia="en-US"/>
        </w:rPr>
        <w:br/>
      </w:r>
      <w:r w:rsidRPr="00797BD0">
        <w:rPr>
          <w:rFonts w:eastAsia="Calibri" w:cs="Arial"/>
          <w:szCs w:val="24"/>
          <w:lang w:val="en-US" w:eastAsia="en-US"/>
        </w:rPr>
        <w:br/>
        <w:t xml:space="preserve">At Purchaser’s request, the Bidder shall provide access to the subcontractor in order to determine compliance with requirements. </w:t>
      </w:r>
      <w:r w:rsidRPr="00797BD0">
        <w:rPr>
          <w:rFonts w:eastAsia="Calibri" w:cs="Arial"/>
          <w:szCs w:val="24"/>
          <w:lang w:val="en-US" w:eastAsia="en-US"/>
        </w:rPr>
        <w:br/>
      </w:r>
      <w:r w:rsidRPr="00797BD0">
        <w:rPr>
          <w:rFonts w:eastAsia="Calibri" w:cs="Arial"/>
          <w:szCs w:val="24"/>
          <w:lang w:val="en-US" w:eastAsia="en-US"/>
        </w:rPr>
        <w:br/>
        <w:t>Bidder is fully responsible for the performance of duties of a public procurement procedure, or for the enforcement of contractual obligations, regardless of the number of subcontractors.</w:t>
      </w:r>
    </w:p>
    <w:p w:rsidR="004978AB" w:rsidRPr="00797BD0" w:rsidRDefault="004978AB" w:rsidP="004978AB">
      <w:pPr>
        <w:suppressAutoHyphens w:val="0"/>
        <w:jc w:val="both"/>
        <w:rPr>
          <w:rFonts w:eastAsia="Calibri" w:cs="Arial"/>
          <w:szCs w:val="24"/>
          <w:lang w:val="en-US" w:eastAsia="en-US"/>
        </w:rPr>
      </w:pPr>
    </w:p>
    <w:p w:rsidR="004978AB" w:rsidRPr="00797BD0" w:rsidRDefault="004978AB" w:rsidP="004978AB">
      <w:pPr>
        <w:suppressAutoHyphens w:val="0"/>
        <w:jc w:val="both"/>
        <w:rPr>
          <w:rFonts w:eastAsia="Calibri" w:cs="Arial"/>
          <w:bCs/>
          <w:szCs w:val="24"/>
          <w:lang w:val="en-US" w:eastAsia="en-US"/>
        </w:rPr>
      </w:pPr>
      <w:r w:rsidRPr="00797BD0">
        <w:rPr>
          <w:rFonts w:eastAsia="Calibri" w:cs="Arial"/>
          <w:bCs/>
          <w:szCs w:val="24"/>
          <w:lang w:val="en-US" w:eastAsia="en-US"/>
        </w:rPr>
        <w:t>Bidder may engage as a subcontractor a person who is not mentioned in the Bid, if permanent disability payment occurred on subcontractor’s side after bid submission, as well as in other justified cases, provided that the new subcontractor meets all the requirements specified for subcontractor and if Bidder receives prior approval of the Purchaser.</w:t>
      </w:r>
    </w:p>
    <w:p w:rsidR="004978AB" w:rsidRPr="00797BD0" w:rsidRDefault="004978AB" w:rsidP="004978AB">
      <w:pPr>
        <w:suppressAutoHyphens w:val="0"/>
        <w:rPr>
          <w:rFonts w:eastAsia="Calibri" w:cs="Arial"/>
          <w:b/>
          <w:bCs/>
          <w:szCs w:val="24"/>
          <w:lang w:val="en-US" w:eastAsia="en-US"/>
        </w:rPr>
      </w:pPr>
    </w:p>
    <w:p w:rsidR="004978AB" w:rsidRPr="00797BD0" w:rsidRDefault="004978AB" w:rsidP="004978AB">
      <w:pPr>
        <w:suppressAutoHyphens w:val="0"/>
        <w:rPr>
          <w:rFonts w:eastAsia="Calibri" w:cs="Arial"/>
          <w:b/>
          <w:bCs/>
          <w:szCs w:val="24"/>
          <w:lang w:val="en-US" w:eastAsia="en-US"/>
        </w:rPr>
      </w:pPr>
      <w:r w:rsidRPr="00797BD0">
        <w:rPr>
          <w:rFonts w:eastAsia="Calibri" w:cs="Arial"/>
          <w:b/>
          <w:bCs/>
          <w:szCs w:val="24"/>
          <w:lang w:val="en-US" w:eastAsia="en-US"/>
        </w:rPr>
        <w:t xml:space="preserve">4.8. JOINT BID </w:t>
      </w:r>
    </w:p>
    <w:p w:rsidR="004978AB" w:rsidRPr="00797BD0" w:rsidRDefault="004978AB" w:rsidP="004978AB">
      <w:pPr>
        <w:suppressAutoHyphens w:val="0"/>
        <w:rPr>
          <w:rFonts w:eastAsia="Calibri" w:cs="Arial"/>
          <w:b/>
          <w:bCs/>
          <w:szCs w:val="24"/>
          <w:lang w:val="en-US" w:eastAsia="en-US"/>
        </w:rPr>
      </w:pPr>
    </w:p>
    <w:p w:rsidR="004978AB" w:rsidRPr="00797BD0" w:rsidRDefault="004978AB" w:rsidP="004978AB">
      <w:pPr>
        <w:spacing w:line="100" w:lineRule="atLeast"/>
        <w:jc w:val="both"/>
        <w:rPr>
          <w:rFonts w:eastAsia="Arial Unicode MS" w:cs="Arial"/>
          <w:color w:val="000000"/>
          <w:kern w:val="1"/>
          <w:szCs w:val="24"/>
          <w:lang w:val="en-US"/>
        </w:rPr>
      </w:pPr>
      <w:r w:rsidRPr="00797BD0">
        <w:rPr>
          <w:rFonts w:eastAsia="Arial Unicode MS" w:cs="Arial"/>
          <w:color w:val="000000"/>
          <w:kern w:val="1"/>
          <w:szCs w:val="24"/>
          <w:lang w:val="en-US"/>
        </w:rPr>
        <w:t>Bid may be submitted by a group of Bidders.</w:t>
      </w:r>
    </w:p>
    <w:p w:rsidR="004978AB" w:rsidRPr="00797BD0" w:rsidRDefault="004978AB" w:rsidP="004978AB">
      <w:pPr>
        <w:spacing w:line="100" w:lineRule="atLeast"/>
        <w:jc w:val="both"/>
        <w:rPr>
          <w:rFonts w:eastAsia="Arial Unicode MS" w:cs="Arial"/>
          <w:color w:val="000000"/>
          <w:kern w:val="1"/>
          <w:szCs w:val="24"/>
          <w:lang w:val="en-US"/>
        </w:rPr>
      </w:pPr>
      <w:r w:rsidRPr="00797BD0">
        <w:rPr>
          <w:rFonts w:eastAsia="Arial Unicode MS" w:cs="Arial"/>
          <w:color w:val="000000"/>
          <w:kern w:val="1"/>
          <w:szCs w:val="24"/>
          <w:lang w:val="en-US"/>
        </w:rPr>
        <w:t xml:space="preserve">If the Bid is submitted by a group of bidders, integral part of a joint Bid shall be an agreement under which Bidders from each group are committed to each other and to the Purchaser to undertake the execution of the procurement, which shall contain the following information about: </w:t>
      </w:r>
    </w:p>
    <w:p w:rsidR="004978AB" w:rsidRPr="00797BD0" w:rsidRDefault="004978AB" w:rsidP="004978AB">
      <w:pPr>
        <w:spacing w:line="100" w:lineRule="atLeast"/>
        <w:jc w:val="both"/>
        <w:rPr>
          <w:rFonts w:eastAsia="Arial Unicode MS" w:cs="Arial"/>
          <w:color w:val="000000"/>
          <w:kern w:val="1"/>
          <w:szCs w:val="24"/>
          <w:lang w:val="en-US"/>
        </w:rPr>
      </w:pPr>
    </w:p>
    <w:p w:rsidR="004978AB" w:rsidRPr="00797BD0" w:rsidRDefault="004978AB" w:rsidP="004978AB">
      <w:pPr>
        <w:numPr>
          <w:ilvl w:val="0"/>
          <w:numId w:val="4"/>
        </w:numPr>
        <w:tabs>
          <w:tab w:val="clear" w:pos="360"/>
          <w:tab w:val="num" w:pos="0"/>
        </w:tabs>
        <w:spacing w:line="100" w:lineRule="atLeast"/>
        <w:ind w:left="720"/>
        <w:jc w:val="both"/>
        <w:rPr>
          <w:rFonts w:eastAsia="Arial Unicode MS" w:cs="Arial"/>
          <w:color w:val="000000"/>
          <w:kern w:val="1"/>
          <w:szCs w:val="24"/>
          <w:lang w:val="en-US"/>
        </w:rPr>
      </w:pPr>
      <w:r w:rsidRPr="00797BD0">
        <w:rPr>
          <w:rFonts w:eastAsia="Arial Unicode MS" w:cs="Arial"/>
          <w:color w:val="000000"/>
          <w:kern w:val="1"/>
          <w:szCs w:val="24"/>
          <w:lang w:val="en-US"/>
        </w:rPr>
        <w:t xml:space="preserve">Member of a group who will be the Main Contractor, or who will submit the Bid and represent the group of Bidders in front of the Purchaser, </w:t>
      </w:r>
    </w:p>
    <w:p w:rsidR="004978AB" w:rsidRPr="00797BD0" w:rsidRDefault="004978AB" w:rsidP="004978AB">
      <w:pPr>
        <w:numPr>
          <w:ilvl w:val="0"/>
          <w:numId w:val="4"/>
        </w:numPr>
        <w:tabs>
          <w:tab w:val="clear" w:pos="360"/>
          <w:tab w:val="num" w:pos="0"/>
        </w:tabs>
        <w:spacing w:line="100" w:lineRule="atLeast"/>
        <w:ind w:left="720"/>
        <w:jc w:val="both"/>
        <w:rPr>
          <w:rFonts w:eastAsia="Arial Unicode MS" w:cs="Arial"/>
          <w:color w:val="000000"/>
          <w:kern w:val="1"/>
          <w:szCs w:val="24"/>
          <w:lang w:val="en-US"/>
        </w:rPr>
      </w:pPr>
      <w:r w:rsidRPr="00797BD0">
        <w:rPr>
          <w:rFonts w:eastAsia="Arial Unicode MS" w:cs="Arial"/>
          <w:color w:val="000000"/>
          <w:kern w:val="1"/>
          <w:szCs w:val="24"/>
          <w:lang w:val="en-US"/>
        </w:rPr>
        <w:t xml:space="preserve">Bidder who will on behalf of the group of Bidders sign the contract, </w:t>
      </w:r>
    </w:p>
    <w:p w:rsidR="004978AB" w:rsidRPr="00797BD0" w:rsidRDefault="004978AB" w:rsidP="004978AB">
      <w:pPr>
        <w:numPr>
          <w:ilvl w:val="0"/>
          <w:numId w:val="4"/>
        </w:numPr>
        <w:tabs>
          <w:tab w:val="clear" w:pos="360"/>
          <w:tab w:val="num" w:pos="0"/>
        </w:tabs>
        <w:spacing w:line="100" w:lineRule="atLeast"/>
        <w:ind w:left="720"/>
        <w:jc w:val="both"/>
        <w:rPr>
          <w:rFonts w:eastAsia="Arial Unicode MS" w:cs="Arial"/>
          <w:color w:val="000000"/>
          <w:kern w:val="1"/>
          <w:szCs w:val="24"/>
          <w:lang w:val="en-US"/>
        </w:rPr>
      </w:pPr>
      <w:r w:rsidRPr="00797BD0">
        <w:rPr>
          <w:rFonts w:eastAsia="Arial Unicode MS" w:cs="Arial"/>
          <w:color w:val="000000"/>
          <w:kern w:val="1"/>
          <w:szCs w:val="24"/>
          <w:lang w:val="en-US"/>
        </w:rPr>
        <w:t xml:space="preserve">Bidder who will on behalf of the group of Bidders provide means of security, </w:t>
      </w:r>
    </w:p>
    <w:p w:rsidR="004978AB" w:rsidRPr="00797BD0" w:rsidRDefault="004978AB" w:rsidP="004978AB">
      <w:pPr>
        <w:numPr>
          <w:ilvl w:val="0"/>
          <w:numId w:val="4"/>
        </w:numPr>
        <w:tabs>
          <w:tab w:val="clear" w:pos="360"/>
          <w:tab w:val="num" w:pos="0"/>
        </w:tabs>
        <w:spacing w:line="100" w:lineRule="atLeast"/>
        <w:ind w:left="720"/>
        <w:jc w:val="both"/>
        <w:rPr>
          <w:rFonts w:eastAsia="Arial Unicode MS" w:cs="Arial"/>
          <w:color w:val="000000"/>
          <w:kern w:val="1"/>
          <w:szCs w:val="24"/>
          <w:lang w:val="en-US"/>
        </w:rPr>
      </w:pPr>
      <w:r w:rsidRPr="00797BD0">
        <w:rPr>
          <w:rFonts w:eastAsia="Arial Unicode MS" w:cs="Arial"/>
          <w:color w:val="000000"/>
          <w:kern w:val="1"/>
          <w:szCs w:val="24"/>
          <w:lang w:val="en-US"/>
        </w:rPr>
        <w:t xml:space="preserve">Bidder who will issue an invoice, </w:t>
      </w:r>
    </w:p>
    <w:p w:rsidR="004978AB" w:rsidRPr="00797BD0" w:rsidRDefault="004978AB" w:rsidP="004978AB">
      <w:pPr>
        <w:numPr>
          <w:ilvl w:val="0"/>
          <w:numId w:val="4"/>
        </w:numPr>
        <w:tabs>
          <w:tab w:val="clear" w:pos="360"/>
          <w:tab w:val="num" w:pos="0"/>
        </w:tabs>
        <w:spacing w:line="100" w:lineRule="atLeast"/>
        <w:ind w:left="720"/>
        <w:jc w:val="both"/>
        <w:rPr>
          <w:rFonts w:eastAsia="Arial Unicode MS" w:cs="Arial"/>
          <w:color w:val="000000"/>
          <w:kern w:val="1"/>
          <w:szCs w:val="24"/>
          <w:lang w:val="en-US"/>
        </w:rPr>
      </w:pPr>
      <w:r w:rsidRPr="00797BD0">
        <w:rPr>
          <w:rFonts w:eastAsia="Arial Unicode MS" w:cs="Arial"/>
          <w:color w:val="000000"/>
          <w:kern w:val="1"/>
          <w:szCs w:val="24"/>
          <w:lang w:val="en-US"/>
        </w:rPr>
        <w:t xml:space="preserve">Account to which the payment will be made, </w:t>
      </w:r>
    </w:p>
    <w:p w:rsidR="004978AB" w:rsidRPr="00797BD0" w:rsidRDefault="004978AB" w:rsidP="004978AB">
      <w:pPr>
        <w:numPr>
          <w:ilvl w:val="0"/>
          <w:numId w:val="4"/>
        </w:numPr>
        <w:tabs>
          <w:tab w:val="clear" w:pos="360"/>
          <w:tab w:val="num" w:pos="0"/>
        </w:tabs>
        <w:spacing w:line="100" w:lineRule="atLeast"/>
        <w:ind w:left="720"/>
        <w:jc w:val="both"/>
        <w:rPr>
          <w:rFonts w:eastAsia="TimesNewRomanPSMT" w:cs="Arial"/>
          <w:bCs/>
          <w:color w:val="000000"/>
          <w:kern w:val="1"/>
          <w:szCs w:val="24"/>
          <w:lang w:val="en-US"/>
        </w:rPr>
      </w:pPr>
      <w:r w:rsidRPr="00797BD0">
        <w:rPr>
          <w:rFonts w:eastAsia="Arial Unicode MS" w:cs="Arial"/>
          <w:color w:val="000000"/>
          <w:kern w:val="1"/>
          <w:szCs w:val="24"/>
          <w:lang w:val="en-US"/>
        </w:rPr>
        <w:t>Obligations of each Bidder from the group of Bidders for the execution of the contract,</w:t>
      </w:r>
    </w:p>
    <w:p w:rsidR="004978AB" w:rsidRPr="00797BD0" w:rsidRDefault="004978AB" w:rsidP="004978AB">
      <w:pPr>
        <w:numPr>
          <w:ilvl w:val="0"/>
          <w:numId w:val="4"/>
        </w:numPr>
        <w:tabs>
          <w:tab w:val="clear" w:pos="360"/>
          <w:tab w:val="num" w:pos="0"/>
        </w:tabs>
        <w:spacing w:line="100" w:lineRule="atLeast"/>
        <w:ind w:left="720"/>
        <w:jc w:val="both"/>
        <w:rPr>
          <w:rFonts w:eastAsia="TimesNewRomanPSMT" w:cs="Arial"/>
          <w:bCs/>
          <w:color w:val="000000"/>
          <w:kern w:val="1"/>
          <w:szCs w:val="24"/>
          <w:lang w:val="en-US"/>
        </w:rPr>
      </w:pPr>
      <w:r w:rsidRPr="00797BD0">
        <w:rPr>
          <w:rFonts w:cs="Arial"/>
          <w:szCs w:val="24"/>
          <w:lang w:val="en-US"/>
        </w:rPr>
        <w:t>Names of persons, individually for each Bidder, who will be responsible for execution of the procurement</w:t>
      </w:r>
    </w:p>
    <w:p w:rsidR="004978AB" w:rsidRPr="00797BD0" w:rsidRDefault="004978AB" w:rsidP="004978AB">
      <w:pPr>
        <w:numPr>
          <w:ilvl w:val="0"/>
          <w:numId w:val="4"/>
        </w:numPr>
        <w:tabs>
          <w:tab w:val="clear" w:pos="360"/>
          <w:tab w:val="num" w:pos="0"/>
        </w:tabs>
        <w:spacing w:line="100" w:lineRule="atLeast"/>
        <w:ind w:left="720"/>
        <w:jc w:val="both"/>
        <w:rPr>
          <w:rFonts w:eastAsia="TimesNewRomanPSMT" w:cs="Arial"/>
          <w:bCs/>
          <w:color w:val="000000"/>
          <w:kern w:val="1"/>
          <w:szCs w:val="24"/>
          <w:lang w:val="en-US"/>
        </w:rPr>
      </w:pPr>
      <w:r w:rsidRPr="00797BD0">
        <w:rPr>
          <w:rFonts w:cs="Arial"/>
          <w:szCs w:val="24"/>
          <w:lang w:val="en-US"/>
        </w:rPr>
        <w:t xml:space="preserve">Unlimited joint and several liability of the Bidder from the group of Bidders. </w:t>
      </w:r>
    </w:p>
    <w:p w:rsidR="004978AB" w:rsidRPr="00797BD0" w:rsidRDefault="004978AB" w:rsidP="004978AB">
      <w:pPr>
        <w:jc w:val="both"/>
        <w:rPr>
          <w:rFonts w:cs="Arial"/>
          <w:szCs w:val="24"/>
          <w:lang w:val="en-US"/>
        </w:rPr>
      </w:pPr>
    </w:p>
    <w:p w:rsidR="004978AB" w:rsidRPr="00797BD0" w:rsidRDefault="004978AB" w:rsidP="004978AB">
      <w:pPr>
        <w:rPr>
          <w:rFonts w:cs="Arial"/>
          <w:szCs w:val="24"/>
          <w:lang w:val="en-US"/>
        </w:rPr>
      </w:pPr>
      <w:r w:rsidRPr="00797BD0">
        <w:rPr>
          <w:rFonts w:cs="Arial"/>
          <w:szCs w:val="24"/>
          <w:lang w:val="en-US"/>
        </w:rPr>
        <w:t xml:space="preserve">Each Bidder from the group of Bidders submitting a joint bid shall meet the mandatory requirements which is evidenced by submission of the Statement pursuant to section Conditions for participation and Instructions on how to prove compliance with these conditions. </w:t>
      </w:r>
      <w:r w:rsidRPr="00797BD0">
        <w:rPr>
          <w:rFonts w:cs="Arial"/>
          <w:szCs w:val="24"/>
          <w:lang w:val="en-US"/>
        </w:rPr>
        <w:br/>
        <w:t>Bidders from the group shall together fulfill additional requirements with respect to capacities, on the basis of the submitted statements in accordance with the section Conditions for participation and Instructions on how to prove compliance with these conditions.</w:t>
      </w:r>
    </w:p>
    <w:p w:rsidR="004978AB" w:rsidRPr="00797BD0" w:rsidRDefault="004978AB" w:rsidP="004978AB">
      <w:pPr>
        <w:keepNext/>
        <w:suppressAutoHyphens w:val="0"/>
        <w:spacing w:before="240" w:after="60"/>
        <w:contextualSpacing/>
        <w:jc w:val="both"/>
        <w:outlineLvl w:val="1"/>
        <w:rPr>
          <w:rFonts w:cs="Arial"/>
          <w:b/>
          <w:bCs/>
          <w:iCs/>
          <w:szCs w:val="24"/>
          <w:lang w:val="en-US" w:eastAsia="en-US"/>
        </w:rPr>
      </w:pPr>
      <w:r w:rsidRPr="00797BD0">
        <w:rPr>
          <w:rFonts w:cs="Arial"/>
          <w:b/>
          <w:bCs/>
          <w:iCs/>
          <w:szCs w:val="24"/>
          <w:lang w:val="en-US" w:eastAsia="en-US"/>
        </w:rPr>
        <w:lastRenderedPageBreak/>
        <w:t xml:space="preserve">4.9. MANNER AND TERMS OF PAYMENT, AS WELL AS OTHER CIRCUMSTANCES DETERMINING BID ACCEPTABILITY </w:t>
      </w:r>
    </w:p>
    <w:p w:rsidR="004978AB" w:rsidRPr="00797BD0" w:rsidRDefault="004978AB" w:rsidP="004978AB">
      <w:pPr>
        <w:suppressAutoHyphens w:val="0"/>
        <w:contextualSpacing/>
        <w:jc w:val="both"/>
        <w:rPr>
          <w:b/>
          <w:u w:val="single"/>
          <w:lang w:val="en-US"/>
        </w:rPr>
      </w:pPr>
    </w:p>
    <w:p w:rsidR="004978AB" w:rsidRPr="00797BD0" w:rsidRDefault="004978AB" w:rsidP="004978AB">
      <w:pPr>
        <w:suppressAutoHyphens w:val="0"/>
        <w:contextualSpacing/>
        <w:jc w:val="both"/>
        <w:rPr>
          <w:rFonts w:cs="Arial"/>
          <w:b/>
          <w:i/>
          <w:iCs/>
          <w:szCs w:val="24"/>
          <w:u w:val="single"/>
          <w:lang w:val="en-US" w:eastAsia="en-US"/>
        </w:rPr>
      </w:pPr>
      <w:r w:rsidRPr="00797BD0">
        <w:rPr>
          <w:rFonts w:cs="Arial"/>
          <w:b/>
          <w:iCs/>
          <w:szCs w:val="24"/>
          <w:u w:val="single"/>
          <w:lang w:val="en-US" w:eastAsia="en-US"/>
        </w:rPr>
        <w:t>Requirements regarding the time and terms of payment</w:t>
      </w:r>
      <w:r w:rsidRPr="00797BD0">
        <w:rPr>
          <w:rFonts w:cs="Arial"/>
          <w:b/>
          <w:i/>
          <w:iCs/>
          <w:szCs w:val="24"/>
          <w:u w:val="single"/>
          <w:lang w:val="en-US" w:eastAsia="en-US"/>
        </w:rPr>
        <w:t>:</w:t>
      </w:r>
    </w:p>
    <w:p w:rsidR="004978AB" w:rsidRPr="00797BD0" w:rsidRDefault="004978AB" w:rsidP="004978AB">
      <w:pPr>
        <w:suppressAutoHyphens w:val="0"/>
        <w:contextualSpacing/>
        <w:jc w:val="both"/>
        <w:rPr>
          <w:rFonts w:cs="Arial"/>
          <w:iCs/>
          <w:szCs w:val="24"/>
          <w:lang w:val="en-US" w:eastAsia="en-US"/>
        </w:rPr>
      </w:pPr>
    </w:p>
    <w:p w:rsidR="004978AB" w:rsidRPr="00797BD0" w:rsidRDefault="004978AB" w:rsidP="004978AB">
      <w:pPr>
        <w:suppressAutoHyphens w:val="0"/>
        <w:jc w:val="both"/>
        <w:rPr>
          <w:rFonts w:cs="Arial"/>
          <w:szCs w:val="24"/>
          <w:lang w:val="en-US"/>
        </w:rPr>
      </w:pPr>
      <w:r w:rsidRPr="00797BD0">
        <w:rPr>
          <w:rFonts w:eastAsia="TimesNewRomanPSMT" w:cs="Arial"/>
          <w:bCs/>
          <w:iCs/>
          <w:szCs w:val="24"/>
          <w:u w:val="single"/>
          <w:lang w:val="en-US" w:eastAsia="en-US"/>
        </w:rPr>
        <w:t>Manner and terms of payment</w:t>
      </w:r>
      <w:r w:rsidRPr="00797BD0">
        <w:rPr>
          <w:rFonts w:eastAsia="TimesNewRomanPSMT" w:cs="Arial"/>
          <w:bCs/>
          <w:iCs/>
          <w:szCs w:val="24"/>
          <w:lang w:val="en-US" w:eastAsia="en-US"/>
        </w:rPr>
        <w:t xml:space="preserve">: </w:t>
      </w:r>
    </w:p>
    <w:p w:rsidR="004978AB" w:rsidRPr="00797BD0" w:rsidRDefault="004978AB" w:rsidP="004978AB">
      <w:pPr>
        <w:pStyle w:val="ListParagraph"/>
        <w:numPr>
          <w:ilvl w:val="0"/>
          <w:numId w:val="31"/>
        </w:numPr>
        <w:suppressAutoHyphens w:val="0"/>
        <w:jc w:val="both"/>
        <w:rPr>
          <w:rFonts w:cs="Arial"/>
          <w:szCs w:val="24"/>
          <w:lang w:val="en-US"/>
        </w:rPr>
      </w:pPr>
      <w:r w:rsidRPr="00797BD0">
        <w:rPr>
          <w:rFonts w:eastAsia="TimesNewRomanPSMT" w:cs="Arial"/>
          <w:bCs/>
          <w:iCs/>
          <w:szCs w:val="24"/>
          <w:lang w:val="en-US" w:eastAsia="en-US"/>
        </w:rPr>
        <w:t>Purchaser shall accept advance payment</w:t>
      </w:r>
      <w:r w:rsidR="00F030BF" w:rsidRPr="00797BD0">
        <w:rPr>
          <w:rFonts w:eastAsia="TimesNewRomanPSMT" w:cs="Arial"/>
          <w:bCs/>
          <w:iCs/>
          <w:szCs w:val="24"/>
          <w:lang w:val="en-US" w:eastAsia="en-US"/>
        </w:rPr>
        <w:t xml:space="preserve">. Purchaser shall pay to the selected Bidder the advance payment in the amount of </w:t>
      </w:r>
      <w:r w:rsidR="008F1A7C">
        <w:rPr>
          <w:rFonts w:eastAsia="TimesNewRomanPSMT" w:cs="Arial"/>
          <w:bCs/>
          <w:iCs/>
          <w:szCs w:val="24"/>
          <w:lang w:val="en-US" w:eastAsia="en-US"/>
        </w:rPr>
        <w:t>5</w:t>
      </w:r>
      <w:r w:rsidR="00F030BF" w:rsidRPr="00797BD0">
        <w:rPr>
          <w:rFonts w:eastAsia="TimesNewRomanPSMT" w:cs="Arial"/>
          <w:bCs/>
          <w:iCs/>
          <w:szCs w:val="24"/>
          <w:lang w:val="en-US" w:eastAsia="en-US"/>
        </w:rPr>
        <w:t xml:space="preserve">% </w:t>
      </w:r>
      <w:proofErr w:type="spellStart"/>
      <w:r w:rsidR="00F030BF" w:rsidRPr="00797BD0">
        <w:rPr>
          <w:rFonts w:eastAsia="TimesNewRomanPSMT" w:cs="Arial"/>
          <w:bCs/>
          <w:iCs/>
          <w:szCs w:val="24"/>
          <w:lang w:val="en-US" w:eastAsia="en-US"/>
        </w:rPr>
        <w:t>оf</w:t>
      </w:r>
      <w:proofErr w:type="spellEnd"/>
      <w:r w:rsidR="00F030BF" w:rsidRPr="00797BD0">
        <w:rPr>
          <w:rFonts w:eastAsia="TimesNewRomanPSMT" w:cs="Arial"/>
          <w:bCs/>
          <w:iCs/>
          <w:szCs w:val="24"/>
          <w:lang w:val="en-US" w:eastAsia="en-US"/>
        </w:rPr>
        <w:t xml:space="preserve"> contracted value, for the quantity of goods of 2.060.000 tons, VAT included, after the selected bidder </w:t>
      </w:r>
      <w:proofErr w:type="spellStart"/>
      <w:r w:rsidR="00F030BF" w:rsidRPr="00797BD0">
        <w:rPr>
          <w:rFonts w:eastAsia="TimesNewRomanPSMT" w:cs="Arial"/>
          <w:bCs/>
          <w:iCs/>
          <w:szCs w:val="24"/>
          <w:lang w:val="en-US" w:eastAsia="en-US"/>
        </w:rPr>
        <w:t>submitts</w:t>
      </w:r>
      <w:proofErr w:type="spellEnd"/>
      <w:r w:rsidR="00F030BF" w:rsidRPr="00797BD0">
        <w:rPr>
          <w:rFonts w:eastAsia="TimesNewRomanPSMT" w:cs="Arial"/>
          <w:bCs/>
          <w:iCs/>
          <w:szCs w:val="24"/>
          <w:lang w:val="en-US" w:eastAsia="en-US"/>
        </w:rPr>
        <w:t xml:space="preserve"> </w:t>
      </w:r>
      <w:proofErr w:type="spellStart"/>
      <w:r w:rsidR="00F030BF" w:rsidRPr="00797BD0">
        <w:rPr>
          <w:rFonts w:eastAsia="TimesNewRomanPSMT" w:cs="Arial"/>
          <w:bCs/>
          <w:iCs/>
          <w:szCs w:val="24"/>
          <w:lang w:val="en-US" w:eastAsia="en-US"/>
        </w:rPr>
        <w:t>proforma</w:t>
      </w:r>
      <w:proofErr w:type="spellEnd"/>
      <w:r w:rsidR="00F030BF" w:rsidRPr="00797BD0">
        <w:rPr>
          <w:rFonts w:eastAsia="TimesNewRomanPSMT" w:cs="Arial"/>
          <w:bCs/>
          <w:iCs/>
          <w:szCs w:val="24"/>
          <w:lang w:val="en-US" w:eastAsia="en-US"/>
        </w:rPr>
        <w:t xml:space="preserve"> invoice, advance payment guarantee and performance bond</w:t>
      </w:r>
      <w:r w:rsidRPr="00797BD0">
        <w:rPr>
          <w:rFonts w:eastAsia="TimesNewRomanPSMT" w:cs="Arial"/>
          <w:bCs/>
          <w:iCs/>
          <w:szCs w:val="24"/>
          <w:lang w:val="en-US" w:eastAsia="en-US"/>
        </w:rPr>
        <w:t>.</w:t>
      </w:r>
    </w:p>
    <w:p w:rsidR="004978AB" w:rsidRPr="00797BD0" w:rsidRDefault="00F030BF" w:rsidP="004978AB">
      <w:pPr>
        <w:pStyle w:val="ListParagraph"/>
        <w:numPr>
          <w:ilvl w:val="0"/>
          <w:numId w:val="31"/>
        </w:numPr>
        <w:suppressAutoHyphens w:val="0"/>
        <w:jc w:val="both"/>
        <w:rPr>
          <w:rFonts w:cs="Arial"/>
          <w:szCs w:val="24"/>
          <w:lang w:val="en-US"/>
        </w:rPr>
      </w:pPr>
      <w:r w:rsidRPr="00797BD0">
        <w:rPr>
          <w:rFonts w:cs="Arial"/>
          <w:szCs w:val="24"/>
          <w:lang w:val="en-US"/>
        </w:rPr>
        <w:t>The remaining p</w:t>
      </w:r>
      <w:r w:rsidR="004978AB" w:rsidRPr="00797BD0">
        <w:rPr>
          <w:rFonts w:cs="Arial"/>
          <w:szCs w:val="24"/>
          <w:lang w:val="en-US"/>
        </w:rPr>
        <w:t xml:space="preserve">ayment </w:t>
      </w:r>
      <w:r w:rsidRPr="00797BD0">
        <w:rPr>
          <w:rFonts w:cs="Arial"/>
          <w:szCs w:val="24"/>
          <w:lang w:val="en-US"/>
        </w:rPr>
        <w:t>for</w:t>
      </w:r>
      <w:r w:rsidR="004978AB" w:rsidRPr="00797BD0">
        <w:rPr>
          <w:rFonts w:cs="Arial"/>
          <w:szCs w:val="24"/>
          <w:lang w:val="en-US"/>
        </w:rPr>
        <w:t xml:space="preserve"> the delivered seven day quantity of goods, shall be made based on the invoice issued for the value of the goods delivered, </w:t>
      </w:r>
      <w:r w:rsidR="004978AB" w:rsidRPr="00797BD0">
        <w:rPr>
          <w:rFonts w:cs="Arial"/>
          <w:bCs/>
          <w:lang w:val="en-US"/>
        </w:rPr>
        <w:t xml:space="preserve">at the Seller’s account no. </w:t>
      </w:r>
      <w:r w:rsidR="004978AB" w:rsidRPr="00797BD0">
        <w:rPr>
          <w:rFonts w:cs="Arial"/>
          <w:lang w:val="en-US"/>
        </w:rPr>
        <w:t xml:space="preserve">_______________ </w:t>
      </w:r>
      <w:proofErr w:type="gramStart"/>
      <w:r w:rsidR="004978AB" w:rsidRPr="00797BD0">
        <w:rPr>
          <w:rFonts w:cs="Arial"/>
          <w:lang w:val="en-US"/>
        </w:rPr>
        <w:t>with</w:t>
      </w:r>
      <w:proofErr w:type="gramEnd"/>
      <w:r w:rsidR="004978AB" w:rsidRPr="00797BD0">
        <w:rPr>
          <w:rFonts w:cs="Arial"/>
          <w:lang w:val="en-US"/>
        </w:rPr>
        <w:t xml:space="preserve"> bank __________________________________________, </w:t>
      </w:r>
      <w:r w:rsidR="004978AB" w:rsidRPr="00797BD0">
        <w:rPr>
          <w:rFonts w:cs="Arial"/>
          <w:bCs/>
          <w:lang w:val="en-US"/>
        </w:rPr>
        <w:t>with</w:t>
      </w:r>
      <w:r w:rsidRPr="00797BD0">
        <w:rPr>
          <w:rFonts w:cs="Arial"/>
          <w:bCs/>
          <w:lang w:val="en-US"/>
        </w:rPr>
        <w:t xml:space="preserve"> proportional advance payment justification within </w:t>
      </w:r>
      <w:r w:rsidR="004978AB" w:rsidRPr="00797BD0">
        <w:rPr>
          <w:rFonts w:cs="Arial"/>
          <w:bCs/>
          <w:lang w:val="en-US"/>
        </w:rPr>
        <w:t>1</w:t>
      </w:r>
      <w:r w:rsidRPr="00797BD0">
        <w:rPr>
          <w:rFonts w:cs="Arial"/>
          <w:bCs/>
          <w:lang w:val="en-US"/>
        </w:rPr>
        <w:t>0</w:t>
      </w:r>
      <w:r w:rsidR="004978AB" w:rsidRPr="00797BD0">
        <w:rPr>
          <w:rFonts w:cs="Arial"/>
          <w:bCs/>
          <w:lang w:val="en-US"/>
        </w:rPr>
        <w:t xml:space="preserve"> (</w:t>
      </w:r>
      <w:r w:rsidRPr="00797BD0">
        <w:rPr>
          <w:rFonts w:cs="Arial"/>
          <w:bCs/>
          <w:lang w:val="en-US"/>
        </w:rPr>
        <w:t>t</w:t>
      </w:r>
      <w:r w:rsidR="004978AB" w:rsidRPr="00797BD0">
        <w:rPr>
          <w:rFonts w:cs="Arial"/>
          <w:bCs/>
          <w:lang w:val="en-US"/>
        </w:rPr>
        <w:t>en) days from the date of receipt of the original invoice to which the Protocols on quantitative and Protocols on qualitative acceptance of goods delivered are attached</w:t>
      </w:r>
      <w:r w:rsidR="004978AB" w:rsidRPr="00797BD0">
        <w:rPr>
          <w:lang w:val="en-US"/>
        </w:rPr>
        <w:t>.</w:t>
      </w:r>
    </w:p>
    <w:p w:rsidR="00F030BF" w:rsidRPr="00797BD0" w:rsidRDefault="00F030BF" w:rsidP="004978AB">
      <w:pPr>
        <w:pStyle w:val="ListParagraph"/>
        <w:suppressAutoHyphens w:val="0"/>
        <w:ind w:left="644"/>
        <w:jc w:val="both"/>
        <w:rPr>
          <w:lang w:val="en-US"/>
        </w:rPr>
      </w:pPr>
    </w:p>
    <w:p w:rsidR="004978AB" w:rsidRPr="00797BD0" w:rsidRDefault="004978AB" w:rsidP="004978AB">
      <w:pPr>
        <w:pStyle w:val="ListParagraph"/>
        <w:suppressAutoHyphens w:val="0"/>
        <w:ind w:left="644"/>
        <w:jc w:val="both"/>
        <w:rPr>
          <w:rFonts w:cs="Arial"/>
          <w:szCs w:val="24"/>
          <w:lang w:val="en-US"/>
        </w:rPr>
      </w:pPr>
      <w:r w:rsidRPr="00797BD0">
        <w:rPr>
          <w:lang w:val="en-US"/>
        </w:rPr>
        <w:t xml:space="preserve">Invoicing shall be done weekly, based on mutually signed protocols on </w:t>
      </w:r>
      <w:r w:rsidRPr="00797BD0">
        <w:rPr>
          <w:bCs/>
          <w:lang w:val="en-US"/>
        </w:rPr>
        <w:t xml:space="preserve">quantitative and qualitative acceptance of goods. </w:t>
      </w:r>
      <w:proofErr w:type="spellStart"/>
      <w:r w:rsidRPr="00797BD0">
        <w:rPr>
          <w:bCs/>
          <w:lang w:val="en-US"/>
        </w:rPr>
        <w:t>Invocie</w:t>
      </w:r>
      <w:proofErr w:type="spellEnd"/>
      <w:r w:rsidRPr="00797BD0">
        <w:rPr>
          <w:bCs/>
          <w:lang w:val="en-US"/>
        </w:rPr>
        <w:t xml:space="preserve"> shall be issued no later than </w:t>
      </w:r>
      <w:r w:rsidR="00B24C83">
        <w:rPr>
          <w:bCs/>
          <w:lang w:val="en-US"/>
        </w:rPr>
        <w:t>3</w:t>
      </w:r>
      <w:r w:rsidRPr="00797BD0">
        <w:rPr>
          <w:bCs/>
          <w:lang w:val="en-US"/>
        </w:rPr>
        <w:t xml:space="preserve"> days from the date of protocol signing. Local Bidder in case of contracting the price in foreign currency (EUR) shall issue an invoice at the middle exchange rate of NBS on the date of payment- protocol signing, while the payment of the same is done at the middle exchange rate of NBS on the payment date.</w:t>
      </w:r>
    </w:p>
    <w:p w:rsidR="004978AB" w:rsidRPr="00797BD0" w:rsidRDefault="004978AB" w:rsidP="004978AB">
      <w:pPr>
        <w:pStyle w:val="CommentText"/>
        <w:ind w:left="709"/>
        <w:jc w:val="both"/>
        <w:rPr>
          <w:rFonts w:ascii="Arial" w:hAnsi="Arial" w:cs="Arial"/>
          <w:sz w:val="24"/>
          <w:szCs w:val="24"/>
          <w:lang w:val="en-US"/>
        </w:rPr>
      </w:pPr>
    </w:p>
    <w:p w:rsidR="004978AB" w:rsidRPr="00797BD0" w:rsidRDefault="004978AB" w:rsidP="004978AB">
      <w:pPr>
        <w:numPr>
          <w:ilvl w:val="0"/>
          <w:numId w:val="18"/>
        </w:numPr>
        <w:tabs>
          <w:tab w:val="center" w:pos="4320"/>
          <w:tab w:val="right" w:pos="8640"/>
        </w:tabs>
        <w:jc w:val="both"/>
        <w:rPr>
          <w:rFonts w:cs="Arial"/>
          <w:szCs w:val="24"/>
          <w:lang w:val="en-US"/>
        </w:rPr>
      </w:pPr>
      <w:r w:rsidRPr="00797BD0">
        <w:rPr>
          <w:rFonts w:cs="Arial"/>
          <w:szCs w:val="24"/>
          <w:lang w:val="en-US"/>
        </w:rPr>
        <w:t>All prices in the Bid shall be stated in dinars (RSD) or in euros (EUR). When evaluating the Bids middle exchange rate of the National Bank of Serbia on the date of commencement of the bid opening shall be deemed as relevant relationship between the value of the dinar (RSD) and the euro (EUR).</w:t>
      </w:r>
    </w:p>
    <w:p w:rsidR="004978AB" w:rsidRPr="00797BD0" w:rsidRDefault="004978AB" w:rsidP="004978AB">
      <w:pPr>
        <w:tabs>
          <w:tab w:val="center" w:pos="4320"/>
          <w:tab w:val="right" w:pos="8640"/>
        </w:tabs>
        <w:ind w:left="720"/>
        <w:jc w:val="both"/>
        <w:rPr>
          <w:rFonts w:cs="Arial"/>
          <w:b/>
          <w:szCs w:val="24"/>
          <w:u w:val="single"/>
          <w:lang w:val="en-US"/>
        </w:rPr>
      </w:pPr>
      <w:r w:rsidRPr="00797BD0">
        <w:rPr>
          <w:rFonts w:cs="Arial"/>
          <w:b/>
          <w:szCs w:val="24"/>
          <w:u w:val="single"/>
          <w:lang w:val="en-US"/>
        </w:rPr>
        <w:t>Bidders shall provide their Bid for goods unloaded in bunkers or unloaded at the landfills of the Purchaser TENT A and TENT B, including all costs except the cost of import customs clearance in the case of bid of a foreign Bidder.</w:t>
      </w:r>
    </w:p>
    <w:p w:rsidR="004978AB" w:rsidRPr="00797BD0" w:rsidRDefault="004978AB" w:rsidP="004978AB">
      <w:pPr>
        <w:jc w:val="both"/>
        <w:rPr>
          <w:rFonts w:cs="Arial"/>
          <w:b/>
          <w:szCs w:val="24"/>
          <w:u w:val="single"/>
          <w:lang w:val="en-US" w:eastAsia="en-US" w:bidi="en-US"/>
        </w:rPr>
      </w:pPr>
    </w:p>
    <w:p w:rsidR="004978AB" w:rsidRPr="00797BD0" w:rsidRDefault="004978AB" w:rsidP="004978AB">
      <w:pPr>
        <w:jc w:val="both"/>
        <w:rPr>
          <w:rFonts w:cs="Arial"/>
          <w:b/>
          <w:szCs w:val="24"/>
          <w:u w:val="single"/>
          <w:lang w:val="en-US" w:eastAsia="en-US" w:bidi="en-US"/>
        </w:rPr>
      </w:pPr>
      <w:r w:rsidRPr="00797BD0">
        <w:rPr>
          <w:rFonts w:cs="Arial"/>
          <w:b/>
          <w:szCs w:val="24"/>
          <w:u w:val="single"/>
          <w:lang w:val="en-US" w:eastAsia="en-US" w:bidi="en-US"/>
        </w:rPr>
        <w:t xml:space="preserve">Requirements in terms of deadline and manner of delivery </w:t>
      </w:r>
    </w:p>
    <w:p w:rsidR="004978AB" w:rsidRPr="00797BD0" w:rsidRDefault="004978AB" w:rsidP="004978AB">
      <w:pPr>
        <w:jc w:val="both"/>
        <w:rPr>
          <w:rFonts w:cs="Arial"/>
          <w:b/>
          <w:szCs w:val="24"/>
          <w:u w:val="single"/>
          <w:lang w:val="en-US" w:eastAsia="en-US" w:bidi="en-US"/>
        </w:rPr>
      </w:pPr>
    </w:p>
    <w:p w:rsidR="004978AB" w:rsidRPr="00797BD0" w:rsidRDefault="004978AB" w:rsidP="004978AB">
      <w:pPr>
        <w:jc w:val="both"/>
        <w:rPr>
          <w:rFonts w:cs="Arial"/>
          <w:bCs/>
          <w:szCs w:val="24"/>
          <w:lang w:val="en-US" w:eastAsia="en-US" w:bidi="en-US"/>
        </w:rPr>
      </w:pPr>
      <w:r w:rsidRPr="00797BD0">
        <w:rPr>
          <w:rFonts w:cs="Arial"/>
          <w:szCs w:val="24"/>
          <w:lang w:val="en-US" w:eastAsia="en-US" w:bidi="en-US"/>
        </w:rPr>
        <w:t xml:space="preserve">Delivery shall be done successively, 7 days a week, average daily amount of the goods transported must not be less than </w:t>
      </w:r>
      <w:r w:rsidRPr="00797BD0">
        <w:rPr>
          <w:rFonts w:cs="Arial"/>
          <w:lang w:val="en-US"/>
        </w:rPr>
        <w:t>10.000 tons (+/-</w:t>
      </w:r>
      <w:r w:rsidR="00CA0CCE">
        <w:rPr>
          <w:rFonts w:cs="Arial"/>
          <w:lang w:val="en-US"/>
        </w:rPr>
        <w:t>20%), low heat value 6900-8600 kJ/</w:t>
      </w:r>
      <w:r w:rsidRPr="00797BD0">
        <w:rPr>
          <w:rFonts w:cs="Arial"/>
          <w:lang w:val="en-US"/>
        </w:rPr>
        <w:t>kg, and by months:</w:t>
      </w:r>
    </w:p>
    <w:p w:rsidR="004978AB" w:rsidRPr="00797BD0" w:rsidRDefault="004978AB" w:rsidP="004978AB">
      <w:pPr>
        <w:pStyle w:val="ListParagraph"/>
        <w:numPr>
          <w:ilvl w:val="0"/>
          <w:numId w:val="14"/>
        </w:numPr>
        <w:suppressAutoHyphens w:val="0"/>
        <w:contextualSpacing/>
        <w:jc w:val="both"/>
        <w:rPr>
          <w:rFonts w:cs="Arial"/>
          <w:lang w:val="en-US"/>
        </w:rPr>
      </w:pPr>
      <w:r w:rsidRPr="00797BD0">
        <w:rPr>
          <w:rFonts w:cs="Arial"/>
          <w:lang w:val="en-US"/>
        </w:rPr>
        <w:t xml:space="preserve">November 2014 in the amount of </w:t>
      </w:r>
      <w:r w:rsidR="003A3F5D">
        <w:rPr>
          <w:rFonts w:cs="Arial"/>
          <w:lang w:val="en-US"/>
        </w:rPr>
        <w:t>15</w:t>
      </w:r>
      <w:r w:rsidRPr="00797BD0">
        <w:rPr>
          <w:rFonts w:cs="Arial"/>
          <w:lang w:val="en-US"/>
        </w:rPr>
        <w:t>0.000 tons (+/-20%),</w:t>
      </w:r>
    </w:p>
    <w:p w:rsidR="004978AB" w:rsidRPr="00797BD0" w:rsidRDefault="004978AB" w:rsidP="004978AB">
      <w:pPr>
        <w:pStyle w:val="ListParagraph"/>
        <w:numPr>
          <w:ilvl w:val="0"/>
          <w:numId w:val="14"/>
        </w:numPr>
        <w:suppressAutoHyphens w:val="0"/>
        <w:contextualSpacing/>
        <w:jc w:val="both"/>
        <w:rPr>
          <w:rFonts w:cs="Arial"/>
          <w:lang w:val="en-US"/>
        </w:rPr>
      </w:pPr>
      <w:r w:rsidRPr="00797BD0">
        <w:rPr>
          <w:rFonts w:cs="Arial"/>
          <w:lang w:val="en-US"/>
        </w:rPr>
        <w:t>Decembe</w:t>
      </w:r>
      <w:r w:rsidR="003A3F5D">
        <w:rPr>
          <w:rFonts w:cs="Arial"/>
          <w:lang w:val="en-US"/>
        </w:rPr>
        <w:t>r 2014 in the amount of 31</w:t>
      </w:r>
      <w:r w:rsidRPr="00797BD0">
        <w:rPr>
          <w:rFonts w:cs="Arial"/>
          <w:lang w:val="en-US"/>
        </w:rPr>
        <w:t>0.000 tons (+/-20%),</w:t>
      </w:r>
    </w:p>
    <w:p w:rsidR="004978AB" w:rsidRPr="00797BD0" w:rsidRDefault="003A3F5D" w:rsidP="004978AB">
      <w:pPr>
        <w:pStyle w:val="ListParagraph"/>
        <w:numPr>
          <w:ilvl w:val="0"/>
          <w:numId w:val="14"/>
        </w:numPr>
        <w:suppressAutoHyphens w:val="0"/>
        <w:contextualSpacing/>
        <w:jc w:val="both"/>
        <w:rPr>
          <w:rFonts w:cs="Arial"/>
          <w:lang w:val="en-US"/>
        </w:rPr>
      </w:pPr>
      <w:r>
        <w:rPr>
          <w:rFonts w:cs="Arial"/>
          <w:lang w:val="en-US"/>
        </w:rPr>
        <w:t>January 2015 in the amount of 31</w:t>
      </w:r>
      <w:r w:rsidR="004978AB" w:rsidRPr="00797BD0">
        <w:rPr>
          <w:rFonts w:cs="Arial"/>
          <w:lang w:val="en-US"/>
        </w:rPr>
        <w:t>0.000 tons (+/-20%),</w:t>
      </w:r>
    </w:p>
    <w:p w:rsidR="004978AB" w:rsidRPr="00797BD0" w:rsidRDefault="004978AB" w:rsidP="004978AB">
      <w:pPr>
        <w:pStyle w:val="ListParagraph"/>
        <w:numPr>
          <w:ilvl w:val="0"/>
          <w:numId w:val="14"/>
        </w:numPr>
        <w:suppressAutoHyphens w:val="0"/>
        <w:contextualSpacing/>
        <w:jc w:val="both"/>
        <w:rPr>
          <w:rFonts w:cs="Arial"/>
          <w:lang w:val="en-US"/>
        </w:rPr>
      </w:pPr>
      <w:r w:rsidRPr="00797BD0">
        <w:rPr>
          <w:rFonts w:cs="Arial"/>
          <w:lang w:val="en-US"/>
        </w:rPr>
        <w:t>F</w:t>
      </w:r>
      <w:r w:rsidR="003A3F5D">
        <w:rPr>
          <w:rFonts w:cs="Arial"/>
          <w:lang w:val="en-US"/>
        </w:rPr>
        <w:t>ebruary 2015 in the amount of 28</w:t>
      </w:r>
      <w:r w:rsidRPr="00797BD0">
        <w:rPr>
          <w:rFonts w:cs="Arial"/>
          <w:lang w:val="en-US"/>
        </w:rPr>
        <w:t>0.000 tons (+/-20%),</w:t>
      </w:r>
    </w:p>
    <w:p w:rsidR="004978AB" w:rsidRPr="00797BD0" w:rsidRDefault="003A3F5D" w:rsidP="004978AB">
      <w:pPr>
        <w:pStyle w:val="ListParagraph"/>
        <w:numPr>
          <w:ilvl w:val="0"/>
          <w:numId w:val="14"/>
        </w:numPr>
        <w:suppressAutoHyphens w:val="0"/>
        <w:contextualSpacing/>
        <w:jc w:val="both"/>
        <w:rPr>
          <w:rFonts w:cs="Arial"/>
          <w:lang w:val="en-US"/>
        </w:rPr>
      </w:pPr>
      <w:r>
        <w:rPr>
          <w:rFonts w:cs="Arial"/>
          <w:lang w:val="en-US"/>
        </w:rPr>
        <w:t>March 2015 in the amount of 25</w:t>
      </w:r>
      <w:r w:rsidR="004978AB" w:rsidRPr="00797BD0">
        <w:rPr>
          <w:rFonts w:cs="Arial"/>
          <w:lang w:val="en-US"/>
        </w:rPr>
        <w:t>0.000 tons (+/-20%).</w:t>
      </w:r>
    </w:p>
    <w:p w:rsidR="00C60F0D" w:rsidRPr="00797BD0" w:rsidRDefault="00C60F0D" w:rsidP="00C60F0D">
      <w:pPr>
        <w:suppressAutoHyphens w:val="0"/>
        <w:ind w:left="360"/>
        <w:contextualSpacing/>
        <w:jc w:val="both"/>
        <w:rPr>
          <w:rFonts w:cs="Arial"/>
          <w:lang w:val="en-US"/>
        </w:rPr>
      </w:pPr>
      <w:proofErr w:type="gramStart"/>
      <w:r w:rsidRPr="00797BD0">
        <w:rPr>
          <w:rFonts w:cs="Arial"/>
          <w:lang w:val="en-US"/>
        </w:rPr>
        <w:t>which</w:t>
      </w:r>
      <w:proofErr w:type="gramEnd"/>
      <w:r w:rsidRPr="00797BD0">
        <w:rPr>
          <w:rFonts w:cs="Arial"/>
          <w:lang w:val="en-US"/>
        </w:rPr>
        <w:t xml:space="preserve"> amounts to 1.560.000 tons with the option +20%.</w:t>
      </w:r>
    </w:p>
    <w:p w:rsidR="00C60F0D" w:rsidRPr="00797BD0" w:rsidRDefault="00C60F0D" w:rsidP="00C60F0D">
      <w:pPr>
        <w:pStyle w:val="ListParagraph"/>
        <w:suppressAutoHyphens w:val="0"/>
        <w:contextualSpacing/>
        <w:jc w:val="both"/>
        <w:rPr>
          <w:rFonts w:cs="Arial"/>
          <w:lang w:val="en-US"/>
        </w:rPr>
      </w:pPr>
    </w:p>
    <w:p w:rsidR="004978AB" w:rsidRPr="00797BD0" w:rsidRDefault="004978AB" w:rsidP="004978AB">
      <w:pPr>
        <w:suppressAutoHyphens w:val="0"/>
        <w:contextualSpacing/>
        <w:jc w:val="both"/>
        <w:rPr>
          <w:rFonts w:cs="Arial"/>
          <w:b/>
          <w:lang w:val="en-US"/>
        </w:rPr>
      </w:pPr>
      <w:r w:rsidRPr="00797BD0">
        <w:rPr>
          <w:rFonts w:cs="Arial"/>
          <w:b/>
          <w:lang w:val="en-US"/>
        </w:rPr>
        <w:t>The Purchaser/ Buyer has the option to require delivery of larger quantities in February and March</w:t>
      </w:r>
      <w:r w:rsidR="0079369E" w:rsidRPr="00797BD0">
        <w:rPr>
          <w:rFonts w:cs="Arial"/>
          <w:b/>
          <w:lang w:val="en-US"/>
        </w:rPr>
        <w:t xml:space="preserve"> (up to 500.000 tons)</w:t>
      </w:r>
      <w:r w:rsidRPr="00797BD0">
        <w:rPr>
          <w:rFonts w:cs="Arial"/>
          <w:b/>
          <w:lang w:val="en-US"/>
        </w:rPr>
        <w:t>,</w:t>
      </w:r>
      <w:r w:rsidR="00C101FF">
        <w:rPr>
          <w:rFonts w:cs="Arial"/>
          <w:b/>
          <w:lang w:val="en-US"/>
        </w:rPr>
        <w:t xml:space="preserve"> as well as the possibility to </w:t>
      </w:r>
      <w:r w:rsidRPr="00797BD0">
        <w:rPr>
          <w:rFonts w:cs="Arial"/>
          <w:b/>
          <w:lang w:val="en-US"/>
        </w:rPr>
        <w:t xml:space="preserve">cancel the delivery for the same months, </w:t>
      </w:r>
      <w:r w:rsidR="0079369E" w:rsidRPr="00797BD0">
        <w:rPr>
          <w:rFonts w:cs="Arial"/>
          <w:b/>
          <w:lang w:val="en-US"/>
        </w:rPr>
        <w:t xml:space="preserve">in total or in the part </w:t>
      </w:r>
      <w:proofErr w:type="spellStart"/>
      <w:r w:rsidR="0079369E" w:rsidRPr="00797BD0">
        <w:rPr>
          <w:rFonts w:cs="Arial"/>
          <w:b/>
          <w:lang w:val="en-US"/>
        </w:rPr>
        <w:t>addiotional</w:t>
      </w:r>
      <w:proofErr w:type="spellEnd"/>
      <w:r w:rsidR="0079369E" w:rsidRPr="00797BD0">
        <w:rPr>
          <w:rFonts w:cs="Arial"/>
          <w:b/>
          <w:lang w:val="en-US"/>
        </w:rPr>
        <w:t xml:space="preserve"> delivery, </w:t>
      </w:r>
      <w:r w:rsidRPr="00797BD0">
        <w:rPr>
          <w:rFonts w:cs="Arial"/>
          <w:b/>
          <w:lang w:val="en-US"/>
        </w:rPr>
        <w:t xml:space="preserve">with submission of notification to the Bidder/ Seller, until </w:t>
      </w:r>
      <w:r w:rsidR="00C101FF">
        <w:rPr>
          <w:rFonts w:cs="Arial"/>
          <w:b/>
          <w:lang w:val="en-US"/>
        </w:rPr>
        <w:t xml:space="preserve">December 12, </w:t>
      </w:r>
      <w:r w:rsidR="0079369E" w:rsidRPr="00797BD0">
        <w:rPr>
          <w:rFonts w:cs="Arial"/>
          <w:b/>
          <w:lang w:val="en-US"/>
        </w:rPr>
        <w:t xml:space="preserve">2014 </w:t>
      </w:r>
      <w:r w:rsidR="0079369E" w:rsidRPr="00797BD0">
        <w:rPr>
          <w:rFonts w:cs="Arial"/>
          <w:b/>
          <w:lang w:val="en-US"/>
        </w:rPr>
        <w:lastRenderedPageBreak/>
        <w:t xml:space="preserve">for </w:t>
      </w:r>
      <w:r w:rsidRPr="00797BD0">
        <w:rPr>
          <w:rFonts w:cs="Arial"/>
          <w:b/>
          <w:lang w:val="en-US"/>
        </w:rPr>
        <w:t>January</w:t>
      </w:r>
      <w:proofErr w:type="gramStart"/>
      <w:r w:rsidR="0079369E" w:rsidRPr="00797BD0">
        <w:rPr>
          <w:rFonts w:cs="Arial"/>
          <w:b/>
          <w:lang w:val="en-US"/>
        </w:rPr>
        <w:t xml:space="preserve">, </w:t>
      </w:r>
      <w:r w:rsidRPr="00797BD0">
        <w:rPr>
          <w:rFonts w:cs="Arial"/>
          <w:b/>
          <w:lang w:val="en-US"/>
        </w:rPr>
        <w:t xml:space="preserve"> </w:t>
      </w:r>
      <w:r w:rsidR="00C101FF">
        <w:rPr>
          <w:rFonts w:cs="Arial"/>
          <w:b/>
          <w:lang w:val="en-US"/>
        </w:rPr>
        <w:t>until</w:t>
      </w:r>
      <w:proofErr w:type="gramEnd"/>
      <w:r w:rsidR="00C101FF">
        <w:rPr>
          <w:rFonts w:cs="Arial"/>
          <w:b/>
          <w:lang w:val="en-US"/>
        </w:rPr>
        <w:t xml:space="preserve"> January 15, </w:t>
      </w:r>
      <w:r w:rsidR="0079369E" w:rsidRPr="00797BD0">
        <w:rPr>
          <w:rFonts w:cs="Arial"/>
          <w:b/>
          <w:lang w:val="en-US"/>
        </w:rPr>
        <w:t>2015</w:t>
      </w:r>
      <w:r w:rsidR="0079369E" w:rsidRPr="00797BD0">
        <w:rPr>
          <w:rFonts w:cs="Arial"/>
          <w:lang w:val="en-US"/>
        </w:rPr>
        <w:t xml:space="preserve"> </w:t>
      </w:r>
      <w:r w:rsidRPr="00797BD0">
        <w:rPr>
          <w:rFonts w:cs="Arial"/>
          <w:b/>
          <w:lang w:val="en-US"/>
        </w:rPr>
        <w:t xml:space="preserve">for February </w:t>
      </w:r>
      <w:r w:rsidR="00C101FF">
        <w:rPr>
          <w:rFonts w:cs="Arial"/>
          <w:b/>
          <w:lang w:val="en-US"/>
        </w:rPr>
        <w:t xml:space="preserve">and until February 15, </w:t>
      </w:r>
      <w:r w:rsidRPr="00797BD0">
        <w:rPr>
          <w:rFonts w:cs="Arial"/>
          <w:b/>
          <w:lang w:val="en-US"/>
        </w:rPr>
        <w:t>2015 for March.</w:t>
      </w:r>
    </w:p>
    <w:p w:rsidR="004978AB" w:rsidRPr="00797BD0" w:rsidRDefault="004978AB" w:rsidP="004978AB">
      <w:pPr>
        <w:suppressAutoHyphens w:val="0"/>
        <w:contextualSpacing/>
        <w:jc w:val="both"/>
        <w:rPr>
          <w:rFonts w:cs="Arial"/>
          <w:b/>
          <w:lang w:val="en-US"/>
        </w:rPr>
      </w:pPr>
    </w:p>
    <w:p w:rsidR="00CC56FB" w:rsidRPr="00797BD0" w:rsidRDefault="00CC56FB" w:rsidP="004978AB">
      <w:pPr>
        <w:jc w:val="both"/>
        <w:rPr>
          <w:rFonts w:cs="Arial"/>
          <w:lang w:val="en-US"/>
        </w:rPr>
      </w:pPr>
    </w:p>
    <w:p w:rsidR="00CC56FB" w:rsidRPr="00797BD0" w:rsidRDefault="00CC56FB" w:rsidP="00CC56FB">
      <w:pPr>
        <w:suppressAutoHyphens w:val="0"/>
        <w:contextualSpacing/>
        <w:jc w:val="both"/>
        <w:rPr>
          <w:rFonts w:cs="Arial"/>
          <w:lang w:val="en-US"/>
        </w:rPr>
      </w:pPr>
      <w:r w:rsidRPr="00797BD0">
        <w:rPr>
          <w:rFonts w:cs="Arial"/>
          <w:lang w:val="en-US"/>
        </w:rPr>
        <w:t xml:space="preserve">The additional quantity for specific months is: </w:t>
      </w:r>
    </w:p>
    <w:p w:rsidR="00CC56FB" w:rsidRPr="00797BD0" w:rsidRDefault="00CC56FB" w:rsidP="00CC56FB">
      <w:pPr>
        <w:suppressAutoHyphens w:val="0"/>
        <w:contextualSpacing/>
        <w:jc w:val="both"/>
        <w:rPr>
          <w:rFonts w:cs="Arial"/>
          <w:lang w:val="en-US"/>
        </w:rPr>
      </w:pPr>
    </w:p>
    <w:p w:rsidR="00CC56FB" w:rsidRPr="00797BD0" w:rsidRDefault="00CC56FB" w:rsidP="00CC56FB">
      <w:pPr>
        <w:suppressAutoHyphens w:val="0"/>
        <w:contextualSpacing/>
        <w:jc w:val="both"/>
        <w:rPr>
          <w:rFonts w:cs="Arial"/>
          <w:lang w:val="en-US"/>
        </w:rPr>
      </w:pPr>
      <w:r w:rsidRPr="00797BD0">
        <w:rPr>
          <w:rFonts w:cs="Arial"/>
          <w:lang w:val="en-US"/>
        </w:rPr>
        <w:t>- January up to 180,000 tons</w:t>
      </w:r>
    </w:p>
    <w:p w:rsidR="00CC56FB" w:rsidRPr="00797BD0" w:rsidRDefault="00CC56FB" w:rsidP="00CC56FB">
      <w:pPr>
        <w:suppressAutoHyphens w:val="0"/>
        <w:contextualSpacing/>
        <w:jc w:val="both"/>
        <w:rPr>
          <w:rFonts w:cs="Arial"/>
          <w:lang w:val="en-US"/>
        </w:rPr>
      </w:pPr>
      <w:r w:rsidRPr="00797BD0">
        <w:rPr>
          <w:rFonts w:cs="Arial"/>
          <w:lang w:val="en-US"/>
        </w:rPr>
        <w:t>- February up to 150,000 tons</w:t>
      </w:r>
    </w:p>
    <w:p w:rsidR="00CC56FB" w:rsidRPr="00797BD0" w:rsidRDefault="00CC56FB" w:rsidP="00CC56FB">
      <w:pPr>
        <w:jc w:val="both"/>
        <w:rPr>
          <w:rFonts w:cs="Arial"/>
          <w:lang w:val="en-US"/>
        </w:rPr>
      </w:pPr>
      <w:r w:rsidRPr="00797BD0">
        <w:rPr>
          <w:rFonts w:cs="Arial"/>
          <w:lang w:val="en-US"/>
        </w:rPr>
        <w:t>- March up to 170,000 tons,</w:t>
      </w:r>
    </w:p>
    <w:p w:rsidR="00CC56FB" w:rsidRPr="00797BD0" w:rsidRDefault="00CC56FB" w:rsidP="00CC56FB">
      <w:pPr>
        <w:jc w:val="both"/>
        <w:rPr>
          <w:rFonts w:cs="Arial"/>
          <w:lang w:val="en-US"/>
        </w:rPr>
      </w:pPr>
    </w:p>
    <w:p w:rsidR="00CC56FB" w:rsidRPr="00797BD0" w:rsidRDefault="00CC56FB" w:rsidP="00CC56FB">
      <w:pPr>
        <w:jc w:val="both"/>
        <w:rPr>
          <w:rFonts w:cs="Arial"/>
          <w:lang w:val="en-US"/>
        </w:rPr>
      </w:pPr>
      <w:proofErr w:type="gramStart"/>
      <w:r w:rsidRPr="00797BD0">
        <w:rPr>
          <w:rFonts w:cs="Arial"/>
          <w:lang w:val="en-US"/>
        </w:rPr>
        <w:t>Which amounts to 500,000 tons.</w:t>
      </w:r>
      <w:proofErr w:type="gramEnd"/>
    </w:p>
    <w:p w:rsidR="00CC56FB" w:rsidRPr="00797BD0" w:rsidRDefault="00CC56FB" w:rsidP="00CC56FB">
      <w:pPr>
        <w:jc w:val="both"/>
        <w:rPr>
          <w:rFonts w:cs="Arial"/>
          <w:bCs/>
          <w:lang w:val="en-US"/>
        </w:rPr>
      </w:pPr>
    </w:p>
    <w:p w:rsidR="00CC56FB" w:rsidRPr="00797BD0" w:rsidRDefault="00CC56FB" w:rsidP="00CC56FB">
      <w:pPr>
        <w:jc w:val="both"/>
        <w:rPr>
          <w:rFonts w:cs="Arial"/>
          <w:bCs/>
          <w:lang w:val="en-US"/>
        </w:rPr>
      </w:pPr>
      <w:r w:rsidRPr="00797BD0">
        <w:rPr>
          <w:rFonts w:cs="Arial"/>
          <w:bCs/>
          <w:lang w:val="en-US"/>
        </w:rPr>
        <w:t>Total quantity to be procured is 2,060,000 tons.</w:t>
      </w:r>
    </w:p>
    <w:p w:rsidR="00CC56FB" w:rsidRPr="00797BD0" w:rsidRDefault="00CC56FB" w:rsidP="00CC56FB">
      <w:pPr>
        <w:jc w:val="both"/>
        <w:rPr>
          <w:rFonts w:cs="Arial"/>
          <w:bCs/>
          <w:lang w:val="en-US"/>
        </w:rPr>
      </w:pPr>
    </w:p>
    <w:p w:rsidR="00CC56FB" w:rsidRPr="00797BD0" w:rsidRDefault="00CC56FB" w:rsidP="00CC56FB">
      <w:pPr>
        <w:jc w:val="both"/>
        <w:rPr>
          <w:rFonts w:cs="Arial"/>
          <w:bCs/>
          <w:lang w:val="en-US"/>
        </w:rPr>
      </w:pPr>
      <w:r w:rsidRPr="00797BD0">
        <w:rPr>
          <w:rFonts w:cs="Arial"/>
          <w:b/>
          <w:bCs/>
          <w:lang w:val="en-US"/>
        </w:rPr>
        <w:t>The above amounts are approximate and the Purchaser reserves the right not to implement concluded contract for the total amount of 2,060,000 tons</w:t>
      </w:r>
      <w:r w:rsidRPr="00797BD0">
        <w:rPr>
          <w:rFonts w:cs="Arial"/>
          <w:bCs/>
          <w:lang w:val="en-US"/>
        </w:rPr>
        <w:t>.</w:t>
      </w:r>
    </w:p>
    <w:p w:rsidR="00CC56FB" w:rsidRPr="00797BD0" w:rsidRDefault="00CC56FB" w:rsidP="004978AB">
      <w:pPr>
        <w:jc w:val="both"/>
        <w:rPr>
          <w:rFonts w:cs="Arial"/>
          <w:lang w:val="en-US"/>
        </w:rPr>
      </w:pPr>
    </w:p>
    <w:p w:rsidR="004978AB" w:rsidRPr="00797BD0" w:rsidRDefault="004978AB" w:rsidP="004118A2">
      <w:pPr>
        <w:rPr>
          <w:rFonts w:cs="Arial"/>
          <w:lang w:val="en-US"/>
        </w:rPr>
      </w:pPr>
      <w:r w:rsidRPr="00797BD0">
        <w:rPr>
          <w:rFonts w:cs="Arial"/>
          <w:bCs/>
          <w:lang w:val="en-US"/>
        </w:rPr>
        <w:t xml:space="preserve">Unloading per daily delivery by rail /wagons shall be done within 90 minutes from the arrival at the place of delivery. </w:t>
      </w:r>
      <w:r w:rsidRPr="00797BD0">
        <w:rPr>
          <w:rFonts w:cs="Arial"/>
          <w:bCs/>
          <w:lang w:val="en-US"/>
        </w:rPr>
        <w:br/>
      </w:r>
      <w:r w:rsidRPr="00797BD0">
        <w:rPr>
          <w:rFonts w:cs="Arial"/>
          <w:bCs/>
          <w:lang w:val="en-US"/>
        </w:rPr>
        <w:br/>
        <w:t xml:space="preserve">Wagons- railroad cars are </w:t>
      </w:r>
      <w:proofErr w:type="spellStart"/>
      <w:r w:rsidRPr="00797BD0">
        <w:rPr>
          <w:rFonts w:cs="Arial"/>
          <w:bCs/>
          <w:lang w:val="en-US"/>
        </w:rPr>
        <w:t>Fals</w:t>
      </w:r>
      <w:proofErr w:type="spellEnd"/>
      <w:r w:rsidRPr="00797BD0">
        <w:rPr>
          <w:rFonts w:cs="Arial"/>
          <w:bCs/>
          <w:lang w:val="en-US"/>
        </w:rPr>
        <w:t>-z series, subseries 665 with pneumatic unloading</w:t>
      </w:r>
      <w:r w:rsidR="008C7A76" w:rsidRPr="00797BD0">
        <w:rPr>
          <w:rFonts w:cs="Arial"/>
          <w:bCs/>
          <w:lang w:val="en-US"/>
        </w:rPr>
        <w:t xml:space="preserve"> or similar whose submitted specification the Purchaser shall technically evaluate and potentially accept</w:t>
      </w:r>
      <w:r w:rsidRPr="00797BD0">
        <w:rPr>
          <w:rFonts w:cs="Arial"/>
          <w:bCs/>
          <w:lang w:val="en-US"/>
        </w:rPr>
        <w:t>.</w:t>
      </w:r>
    </w:p>
    <w:p w:rsidR="004978AB" w:rsidRPr="00797BD0" w:rsidRDefault="004978AB" w:rsidP="004978AB">
      <w:pPr>
        <w:jc w:val="both"/>
        <w:rPr>
          <w:rFonts w:cs="Arial"/>
          <w:b/>
          <w:bCs/>
          <w:szCs w:val="24"/>
          <w:u w:val="single"/>
          <w:lang w:val="en-US" w:eastAsia="en-US" w:bidi="en-US"/>
        </w:rPr>
      </w:pPr>
    </w:p>
    <w:p w:rsidR="004978AB" w:rsidRPr="00797BD0" w:rsidRDefault="004978AB" w:rsidP="004978AB">
      <w:pPr>
        <w:jc w:val="both"/>
        <w:rPr>
          <w:rFonts w:eastAsia="Arial Unicode MS" w:cs="Arial"/>
          <w:b/>
          <w:iCs/>
          <w:color w:val="000000"/>
          <w:kern w:val="1"/>
          <w:szCs w:val="24"/>
          <w:u w:val="single"/>
          <w:lang w:val="en-US"/>
        </w:rPr>
      </w:pPr>
      <w:r w:rsidRPr="00797BD0">
        <w:rPr>
          <w:rFonts w:eastAsia="Arial Unicode MS" w:cs="Arial"/>
          <w:b/>
          <w:iCs/>
          <w:color w:val="000000"/>
          <w:kern w:val="1"/>
          <w:szCs w:val="24"/>
          <w:u w:val="single"/>
          <w:lang w:val="en-US"/>
        </w:rPr>
        <w:t>Requirement regarding the period of bid validity:</w:t>
      </w:r>
    </w:p>
    <w:p w:rsidR="004978AB" w:rsidRPr="00797BD0" w:rsidRDefault="004978AB" w:rsidP="004978AB">
      <w:pPr>
        <w:jc w:val="both"/>
        <w:rPr>
          <w:rFonts w:eastAsia="Arial Unicode MS" w:cs="Arial"/>
          <w:b/>
          <w:iCs/>
          <w:color w:val="000000"/>
          <w:kern w:val="1"/>
          <w:szCs w:val="24"/>
          <w:lang w:val="en-US"/>
        </w:rPr>
      </w:pPr>
    </w:p>
    <w:p w:rsidR="004978AB" w:rsidRPr="00797BD0" w:rsidRDefault="004978AB" w:rsidP="004978AB">
      <w:pPr>
        <w:jc w:val="both"/>
        <w:rPr>
          <w:rFonts w:eastAsia="Arial Unicode MS" w:cs="Arial"/>
          <w:iCs/>
          <w:color w:val="000000"/>
          <w:kern w:val="1"/>
          <w:szCs w:val="24"/>
          <w:lang w:val="en-US"/>
        </w:rPr>
      </w:pPr>
      <w:r w:rsidRPr="00797BD0">
        <w:rPr>
          <w:rFonts w:eastAsia="Arial Unicode MS" w:cs="Arial"/>
          <w:iCs/>
          <w:color w:val="000000"/>
          <w:kern w:val="1"/>
          <w:szCs w:val="24"/>
          <w:lang w:val="en-US"/>
        </w:rPr>
        <w:t xml:space="preserve">Bid validity period </w:t>
      </w:r>
      <w:proofErr w:type="spellStart"/>
      <w:r w:rsidRPr="00797BD0">
        <w:rPr>
          <w:rFonts w:eastAsia="Arial Unicode MS" w:cs="Arial"/>
          <w:iCs/>
          <w:color w:val="000000"/>
          <w:kern w:val="1"/>
          <w:szCs w:val="24"/>
          <w:lang w:val="en-US"/>
        </w:rPr>
        <w:t>can not</w:t>
      </w:r>
      <w:proofErr w:type="spellEnd"/>
      <w:r w:rsidRPr="00797BD0">
        <w:rPr>
          <w:rFonts w:eastAsia="Arial Unicode MS" w:cs="Arial"/>
          <w:iCs/>
          <w:color w:val="000000"/>
          <w:kern w:val="1"/>
          <w:szCs w:val="24"/>
          <w:lang w:val="en-US"/>
        </w:rPr>
        <w:t xml:space="preserve"> be shorter than 30 days from the date of Bid opening.</w:t>
      </w:r>
    </w:p>
    <w:p w:rsidR="004978AB" w:rsidRPr="00797BD0" w:rsidRDefault="004978AB" w:rsidP="004978AB">
      <w:pPr>
        <w:jc w:val="both"/>
        <w:rPr>
          <w:rFonts w:eastAsia="Arial Unicode MS" w:cs="Arial"/>
          <w:iCs/>
          <w:color w:val="000000"/>
          <w:kern w:val="1"/>
          <w:szCs w:val="24"/>
          <w:lang w:val="en-US"/>
        </w:rPr>
      </w:pPr>
    </w:p>
    <w:p w:rsidR="004978AB" w:rsidRPr="00797BD0" w:rsidRDefault="004978AB" w:rsidP="004978AB">
      <w:pPr>
        <w:jc w:val="both"/>
        <w:rPr>
          <w:rFonts w:cs="Arial"/>
          <w:b/>
          <w:bCs/>
          <w:iCs/>
          <w:szCs w:val="24"/>
          <w:lang w:val="en-US" w:eastAsia="en-US"/>
        </w:rPr>
      </w:pPr>
      <w:r w:rsidRPr="00797BD0">
        <w:rPr>
          <w:rFonts w:cs="Arial"/>
          <w:b/>
          <w:bCs/>
          <w:iCs/>
          <w:szCs w:val="24"/>
          <w:lang w:val="en-US" w:eastAsia="en-US"/>
        </w:rPr>
        <w:t xml:space="preserve">4.10. CURRENCY AND METHOD FOR STATING AND EXPRESSING PRICE IN THE BID </w:t>
      </w:r>
    </w:p>
    <w:p w:rsidR="004978AB" w:rsidRPr="00797BD0" w:rsidRDefault="004978AB" w:rsidP="004978AB">
      <w:pPr>
        <w:spacing w:line="100" w:lineRule="atLeast"/>
        <w:jc w:val="both"/>
        <w:rPr>
          <w:rFonts w:cs="Arial"/>
          <w:b/>
          <w:bCs/>
          <w:iCs/>
          <w:szCs w:val="24"/>
          <w:lang w:val="en-US" w:eastAsia="en-US"/>
        </w:rPr>
      </w:pPr>
    </w:p>
    <w:p w:rsidR="004978AB" w:rsidRPr="00797BD0" w:rsidRDefault="004978AB" w:rsidP="004978AB">
      <w:pPr>
        <w:suppressAutoHyphens w:val="0"/>
        <w:autoSpaceDE w:val="0"/>
        <w:autoSpaceDN w:val="0"/>
        <w:adjustRightInd w:val="0"/>
        <w:jc w:val="both"/>
        <w:rPr>
          <w:rFonts w:cs="Arial"/>
          <w:szCs w:val="24"/>
          <w:lang w:val="en-US" w:eastAsia="en-US"/>
        </w:rPr>
      </w:pPr>
      <w:r w:rsidRPr="00797BD0">
        <w:rPr>
          <w:rFonts w:cs="Arial"/>
          <w:szCs w:val="24"/>
          <w:lang w:val="en-US" w:eastAsia="en-US"/>
        </w:rPr>
        <w:t>Price shall be expressed in dinars or euros, without value added tax.</w:t>
      </w:r>
    </w:p>
    <w:p w:rsidR="004978AB" w:rsidRPr="00797BD0" w:rsidRDefault="004978AB" w:rsidP="004978AB">
      <w:pPr>
        <w:suppressAutoHyphens w:val="0"/>
        <w:autoSpaceDE w:val="0"/>
        <w:autoSpaceDN w:val="0"/>
        <w:adjustRightInd w:val="0"/>
        <w:contextualSpacing/>
        <w:jc w:val="both"/>
        <w:rPr>
          <w:rFonts w:cs="Arial"/>
          <w:szCs w:val="24"/>
          <w:lang w:val="en-US" w:eastAsia="en-US"/>
        </w:rPr>
      </w:pPr>
    </w:p>
    <w:p w:rsidR="004978AB" w:rsidRPr="00797BD0" w:rsidRDefault="004978AB" w:rsidP="004978AB">
      <w:pPr>
        <w:suppressAutoHyphens w:val="0"/>
        <w:autoSpaceDE w:val="0"/>
        <w:autoSpaceDN w:val="0"/>
        <w:adjustRightInd w:val="0"/>
        <w:contextualSpacing/>
        <w:jc w:val="both"/>
        <w:rPr>
          <w:rFonts w:cs="Arial"/>
          <w:szCs w:val="24"/>
          <w:lang w:val="en-US" w:eastAsia="en-US"/>
        </w:rPr>
      </w:pPr>
      <w:r w:rsidRPr="00797BD0">
        <w:rPr>
          <w:rFonts w:cs="Arial"/>
          <w:szCs w:val="24"/>
          <w:lang w:val="en-US" w:eastAsia="en-US"/>
        </w:rPr>
        <w:t>Bid prices shall be also expressed with value added tax, but during bid evaluation prices without value added tax shall be taken.</w:t>
      </w:r>
    </w:p>
    <w:p w:rsidR="004978AB" w:rsidRPr="00797BD0" w:rsidRDefault="004978AB" w:rsidP="004978AB">
      <w:pPr>
        <w:suppressAutoHyphens w:val="0"/>
        <w:autoSpaceDE w:val="0"/>
        <w:autoSpaceDN w:val="0"/>
        <w:adjustRightInd w:val="0"/>
        <w:contextualSpacing/>
        <w:jc w:val="both"/>
        <w:rPr>
          <w:rFonts w:eastAsia="TimesNewRomanPSMT" w:cs="Arial"/>
          <w:bCs/>
          <w:iCs/>
          <w:szCs w:val="24"/>
          <w:lang w:val="en-US" w:eastAsia="en-US"/>
        </w:rPr>
      </w:pPr>
    </w:p>
    <w:p w:rsidR="004978AB" w:rsidRPr="00797BD0" w:rsidRDefault="004978AB" w:rsidP="004978AB">
      <w:pPr>
        <w:suppressAutoHyphens w:val="0"/>
        <w:autoSpaceDE w:val="0"/>
        <w:autoSpaceDN w:val="0"/>
        <w:adjustRightInd w:val="0"/>
        <w:rPr>
          <w:rFonts w:cs="Arial"/>
          <w:szCs w:val="24"/>
          <w:lang w:val="en-US" w:eastAsia="en-US"/>
        </w:rPr>
      </w:pPr>
      <w:r w:rsidRPr="00797BD0">
        <w:rPr>
          <w:rFonts w:cs="Arial"/>
          <w:szCs w:val="24"/>
          <w:lang w:val="en-US" w:eastAsia="en-US"/>
        </w:rPr>
        <w:t xml:space="preserve">Foreign bidder may express the price in euros, and for the purpose of bid evaluation it will be converted into dinars at the middle exchange rate of the National Bank of Serbia on the day of bid opening. </w:t>
      </w:r>
      <w:r w:rsidRPr="00797BD0">
        <w:rPr>
          <w:rFonts w:cs="Arial"/>
          <w:szCs w:val="24"/>
          <w:lang w:val="en-US" w:eastAsia="en-US"/>
        </w:rPr>
        <w:br/>
      </w:r>
      <w:r w:rsidRPr="00797BD0">
        <w:rPr>
          <w:rFonts w:cs="Arial"/>
          <w:szCs w:val="24"/>
          <w:lang w:val="en-US" w:eastAsia="en-US"/>
        </w:rPr>
        <w:br/>
        <w:t>Price represents the total cost of subject of procurement, including all associated costs. Bid price shall cover and include all costs that the Bidder has in the implementation of procurement, other than the costs of import customs clearance in the case of foreign Bidders.</w:t>
      </w:r>
    </w:p>
    <w:p w:rsidR="004978AB" w:rsidRPr="00797BD0" w:rsidRDefault="004978AB" w:rsidP="004978AB">
      <w:pPr>
        <w:suppressAutoHyphens w:val="0"/>
        <w:autoSpaceDE w:val="0"/>
        <w:autoSpaceDN w:val="0"/>
        <w:adjustRightInd w:val="0"/>
        <w:jc w:val="both"/>
        <w:rPr>
          <w:rFonts w:cs="Arial"/>
          <w:szCs w:val="24"/>
          <w:lang w:val="en-US" w:eastAsia="en-US"/>
        </w:rPr>
      </w:pPr>
    </w:p>
    <w:p w:rsidR="004978AB" w:rsidRPr="00797BD0" w:rsidRDefault="004978AB" w:rsidP="004978AB">
      <w:pPr>
        <w:suppressAutoHyphens w:val="0"/>
        <w:autoSpaceDE w:val="0"/>
        <w:autoSpaceDN w:val="0"/>
        <w:adjustRightInd w:val="0"/>
        <w:rPr>
          <w:rFonts w:cs="Arial"/>
          <w:szCs w:val="24"/>
          <w:lang w:val="en-US" w:eastAsia="en-US"/>
        </w:rPr>
      </w:pPr>
      <w:r w:rsidRPr="00797BD0">
        <w:rPr>
          <w:rFonts w:cs="Arial"/>
          <w:szCs w:val="24"/>
          <w:lang w:val="en-US" w:eastAsia="en-US"/>
        </w:rPr>
        <w:t xml:space="preserve">In the Form "Price structure" (Form 9 of the tender documents) price structure shall be expressed, as breakdown of costs to be reimbursed. </w:t>
      </w:r>
      <w:r w:rsidRPr="00797BD0">
        <w:rPr>
          <w:rFonts w:cs="Arial"/>
          <w:szCs w:val="24"/>
          <w:lang w:val="en-US" w:eastAsia="en-US"/>
        </w:rPr>
        <w:br/>
      </w:r>
      <w:r w:rsidRPr="00797BD0">
        <w:rPr>
          <w:rFonts w:cs="Arial"/>
          <w:szCs w:val="24"/>
          <w:lang w:val="en-US" w:eastAsia="en-US"/>
        </w:rPr>
        <w:br/>
        <w:t>Bidder's Bid price, expressed in the Bid shall be fixed for the entire contractual period and shall not be subject to any change.</w:t>
      </w:r>
    </w:p>
    <w:p w:rsidR="004978AB" w:rsidRPr="00797BD0" w:rsidRDefault="004978AB" w:rsidP="004978AB">
      <w:pPr>
        <w:suppressAutoHyphens w:val="0"/>
        <w:autoSpaceDE w:val="0"/>
        <w:autoSpaceDN w:val="0"/>
        <w:adjustRightInd w:val="0"/>
        <w:jc w:val="both"/>
        <w:rPr>
          <w:rFonts w:cs="Arial"/>
          <w:noProof/>
          <w:szCs w:val="24"/>
          <w:lang w:val="en-US"/>
        </w:rPr>
      </w:pPr>
      <w:r w:rsidRPr="00797BD0">
        <w:rPr>
          <w:rFonts w:cs="Arial"/>
          <w:szCs w:val="24"/>
          <w:lang w:val="en-US"/>
        </w:rPr>
        <w:tab/>
      </w:r>
    </w:p>
    <w:p w:rsidR="004978AB" w:rsidRPr="00797BD0" w:rsidRDefault="004978AB" w:rsidP="004978AB">
      <w:pPr>
        <w:suppressAutoHyphens w:val="0"/>
        <w:autoSpaceDE w:val="0"/>
        <w:autoSpaceDN w:val="0"/>
        <w:adjustRightInd w:val="0"/>
        <w:jc w:val="both"/>
        <w:rPr>
          <w:rFonts w:eastAsia="TimesNewRomanPSMT" w:cs="Arial"/>
          <w:b/>
          <w:bCs/>
          <w:i/>
          <w:iCs/>
          <w:color w:val="002060"/>
          <w:szCs w:val="24"/>
          <w:u w:val="single"/>
          <w:lang w:val="en-US" w:eastAsia="en-US"/>
        </w:rPr>
      </w:pPr>
      <w:r w:rsidRPr="00797BD0">
        <w:rPr>
          <w:rFonts w:cs="Arial"/>
          <w:b/>
          <w:szCs w:val="24"/>
          <w:lang w:val="en-US" w:eastAsia="en-US"/>
        </w:rPr>
        <w:t>4.11. INFORMATION ABOUT COMPETENT AUTHORITIES</w:t>
      </w:r>
      <w:r w:rsidRPr="00797BD0">
        <w:rPr>
          <w:rFonts w:eastAsia="TimesNewRomanPSMT" w:cs="Arial"/>
          <w:b/>
          <w:bCs/>
          <w:iCs/>
          <w:szCs w:val="24"/>
          <w:lang w:val="en-US" w:eastAsia="en-US"/>
        </w:rPr>
        <w:t>, WHERE CORRECT INFORMATION ABOUT TAX LIABILITIES,</w:t>
      </w:r>
      <w:r w:rsidRPr="00797BD0">
        <w:rPr>
          <w:rFonts w:cs="Arial"/>
          <w:szCs w:val="24"/>
          <w:lang w:val="en-US" w:eastAsia="en-US"/>
        </w:rPr>
        <w:t xml:space="preserve"> </w:t>
      </w:r>
      <w:r w:rsidRPr="00797BD0">
        <w:rPr>
          <w:rFonts w:eastAsia="TimesNewRomanPSMT" w:cs="Arial"/>
          <w:b/>
          <w:bCs/>
          <w:iCs/>
          <w:szCs w:val="24"/>
          <w:lang w:val="en-US" w:eastAsia="en-US"/>
        </w:rPr>
        <w:t xml:space="preserve">ENVIRONMENTAL PROTECTION, </w:t>
      </w:r>
      <w:r w:rsidRPr="00797BD0">
        <w:rPr>
          <w:rFonts w:eastAsia="TimesNewRomanPSMT" w:cs="Arial"/>
          <w:b/>
          <w:bCs/>
          <w:iCs/>
          <w:szCs w:val="24"/>
          <w:lang w:val="en-US" w:eastAsia="en-US"/>
        </w:rPr>
        <w:lastRenderedPageBreak/>
        <w:t>EMPLOYMENT PROTECTION AND LABOUR CONDITIONS IN THE REPUBLIC OF SERBIA MAY BE OBTAINED IN TIMELY MANNER</w:t>
      </w:r>
    </w:p>
    <w:p w:rsidR="004978AB" w:rsidRPr="00797BD0" w:rsidRDefault="004978AB" w:rsidP="004978AB">
      <w:pPr>
        <w:tabs>
          <w:tab w:val="left" w:pos="709"/>
        </w:tabs>
        <w:spacing w:after="200" w:line="276" w:lineRule="auto"/>
        <w:contextualSpacing/>
        <w:jc w:val="both"/>
        <w:rPr>
          <w:rFonts w:cs="Arial"/>
          <w:szCs w:val="24"/>
          <w:lang w:val="en-US" w:eastAsia="en-US"/>
        </w:rPr>
      </w:pPr>
    </w:p>
    <w:p w:rsidR="004978AB" w:rsidRPr="00797BD0" w:rsidRDefault="004978AB" w:rsidP="004978AB">
      <w:pPr>
        <w:tabs>
          <w:tab w:val="left" w:pos="709"/>
        </w:tabs>
        <w:contextualSpacing/>
        <w:jc w:val="both"/>
        <w:rPr>
          <w:rFonts w:cs="Arial"/>
          <w:szCs w:val="24"/>
          <w:lang w:val="en-US" w:eastAsia="en-US"/>
        </w:rPr>
      </w:pPr>
      <w:r w:rsidRPr="00797BD0">
        <w:rPr>
          <w:rFonts w:cs="Arial"/>
          <w:szCs w:val="24"/>
          <w:lang w:val="en-US" w:eastAsia="en-US"/>
        </w:rPr>
        <w:t xml:space="preserve">Bidders may obtain information about tax liabilities, environmental protection, employment protection and </w:t>
      </w:r>
      <w:proofErr w:type="spellStart"/>
      <w:r w:rsidRPr="00797BD0">
        <w:rPr>
          <w:rFonts w:cs="Arial"/>
          <w:szCs w:val="24"/>
          <w:lang w:val="en-US" w:eastAsia="en-US"/>
        </w:rPr>
        <w:t>labour</w:t>
      </w:r>
      <w:proofErr w:type="spellEnd"/>
      <w:r w:rsidRPr="00797BD0">
        <w:rPr>
          <w:rFonts w:cs="Arial"/>
          <w:szCs w:val="24"/>
          <w:lang w:val="en-US" w:eastAsia="en-US"/>
        </w:rPr>
        <w:t xml:space="preserve"> conditions at the following addresses:</w:t>
      </w:r>
    </w:p>
    <w:p w:rsidR="004978AB" w:rsidRPr="00797BD0" w:rsidRDefault="004978AB" w:rsidP="004978AB">
      <w:pPr>
        <w:tabs>
          <w:tab w:val="left" w:pos="709"/>
        </w:tabs>
        <w:contextualSpacing/>
        <w:jc w:val="both"/>
        <w:rPr>
          <w:rFonts w:cs="Arial"/>
          <w:szCs w:val="24"/>
          <w:u w:val="single"/>
          <w:lang w:val="en-US" w:eastAsia="en-US"/>
        </w:rPr>
      </w:pPr>
    </w:p>
    <w:p w:rsidR="004978AB" w:rsidRPr="00797BD0" w:rsidRDefault="004978AB" w:rsidP="004978AB">
      <w:pPr>
        <w:tabs>
          <w:tab w:val="left" w:pos="709"/>
        </w:tabs>
        <w:contextualSpacing/>
        <w:jc w:val="both"/>
        <w:rPr>
          <w:rFonts w:cs="Arial"/>
          <w:szCs w:val="24"/>
          <w:lang w:val="en-US" w:eastAsia="en-US"/>
        </w:rPr>
      </w:pPr>
      <w:r w:rsidRPr="00797BD0">
        <w:rPr>
          <w:rFonts w:cs="Arial"/>
          <w:szCs w:val="24"/>
          <w:u w:val="single"/>
          <w:lang w:val="en-US" w:eastAsia="en-US"/>
        </w:rPr>
        <w:t>*</w:t>
      </w:r>
      <w:r w:rsidRPr="00797BD0">
        <w:rPr>
          <w:rFonts w:cs="Arial"/>
          <w:b/>
          <w:szCs w:val="24"/>
          <w:u w:val="single"/>
          <w:lang w:val="en-US" w:eastAsia="en-US"/>
        </w:rPr>
        <w:t>Tax liabilities</w:t>
      </w:r>
      <w:r w:rsidRPr="00797BD0">
        <w:rPr>
          <w:rFonts w:cs="Arial"/>
          <w:szCs w:val="24"/>
          <w:u w:val="single"/>
          <w:lang w:val="en-US" w:eastAsia="en-US"/>
        </w:rPr>
        <w:t>:</w:t>
      </w:r>
      <w:r w:rsidRPr="00797BD0">
        <w:rPr>
          <w:rFonts w:cs="Arial"/>
          <w:szCs w:val="24"/>
          <w:lang w:val="en-US" w:eastAsia="en-US"/>
        </w:rPr>
        <w:t xml:space="preserve"> </w:t>
      </w:r>
      <w:r w:rsidRPr="00797BD0">
        <w:rPr>
          <w:rFonts w:cs="Arial"/>
          <w:iCs/>
          <w:szCs w:val="24"/>
          <w:lang w:val="en-US" w:eastAsia="en-US"/>
        </w:rPr>
        <w:t xml:space="preserve">Ministry of Finance </w:t>
      </w:r>
      <w:r w:rsidRPr="00797BD0">
        <w:rPr>
          <w:rFonts w:cs="Arial"/>
          <w:szCs w:val="24"/>
          <w:lang w:val="en-US" w:eastAsia="en-US"/>
        </w:rPr>
        <w:t xml:space="preserve">– Tax administration, Save </w:t>
      </w:r>
      <w:proofErr w:type="spellStart"/>
      <w:r w:rsidRPr="00797BD0">
        <w:rPr>
          <w:rFonts w:cs="Arial"/>
          <w:szCs w:val="24"/>
          <w:lang w:val="en-US" w:eastAsia="en-US"/>
        </w:rPr>
        <w:t>Maškovića</w:t>
      </w:r>
      <w:proofErr w:type="spellEnd"/>
      <w:r w:rsidRPr="00797BD0">
        <w:rPr>
          <w:rFonts w:cs="Arial"/>
          <w:szCs w:val="24"/>
          <w:lang w:val="en-US" w:eastAsia="en-US"/>
        </w:rPr>
        <w:t xml:space="preserve"> 3-5, Belgrade; web site </w:t>
      </w:r>
      <w:hyperlink r:id="rId22" w:history="1">
        <w:r w:rsidRPr="00797BD0">
          <w:rPr>
            <w:rStyle w:val="Hyperlink"/>
            <w:rFonts w:cs="Arial"/>
            <w:color w:val="auto"/>
            <w:szCs w:val="24"/>
            <w:lang w:val="en-US" w:eastAsia="en-US"/>
          </w:rPr>
          <w:t>www.poreskauprava.gov.rs</w:t>
        </w:r>
      </w:hyperlink>
      <w:r w:rsidRPr="00797BD0">
        <w:rPr>
          <w:rFonts w:cs="Arial"/>
          <w:szCs w:val="24"/>
          <w:lang w:val="en-US" w:eastAsia="en-US"/>
        </w:rPr>
        <w:t>;</w:t>
      </w:r>
    </w:p>
    <w:p w:rsidR="004978AB" w:rsidRPr="00797BD0" w:rsidRDefault="004978AB" w:rsidP="004978AB">
      <w:pPr>
        <w:tabs>
          <w:tab w:val="left" w:pos="709"/>
        </w:tabs>
        <w:contextualSpacing/>
        <w:jc w:val="both"/>
        <w:rPr>
          <w:b/>
          <w:lang w:val="en-US"/>
        </w:rPr>
      </w:pPr>
    </w:p>
    <w:p w:rsidR="004978AB" w:rsidRPr="00797BD0" w:rsidRDefault="004978AB" w:rsidP="004978AB">
      <w:pPr>
        <w:tabs>
          <w:tab w:val="left" w:pos="709"/>
        </w:tabs>
        <w:contextualSpacing/>
        <w:jc w:val="both"/>
        <w:rPr>
          <w:rFonts w:cs="Arial"/>
          <w:szCs w:val="24"/>
          <w:lang w:val="en-US" w:eastAsia="en-US"/>
        </w:rPr>
      </w:pPr>
      <w:r w:rsidRPr="00797BD0">
        <w:rPr>
          <w:rFonts w:cs="Arial"/>
          <w:b/>
          <w:szCs w:val="24"/>
          <w:lang w:val="en-US" w:eastAsia="en-US"/>
        </w:rPr>
        <w:t>*</w:t>
      </w:r>
      <w:r w:rsidRPr="00797BD0">
        <w:rPr>
          <w:rFonts w:cs="Arial"/>
          <w:b/>
          <w:szCs w:val="24"/>
          <w:u w:val="single"/>
          <w:lang w:val="en-US" w:eastAsia="en-US"/>
        </w:rPr>
        <w:t>Environmental protection</w:t>
      </w:r>
      <w:r w:rsidRPr="00797BD0">
        <w:rPr>
          <w:rFonts w:cs="Arial"/>
          <w:szCs w:val="24"/>
          <w:lang w:val="en-US" w:eastAsia="en-US"/>
        </w:rPr>
        <w:t xml:space="preserve">: Ministry of agriculture and environmental protection, </w:t>
      </w:r>
      <w:proofErr w:type="spellStart"/>
      <w:r w:rsidRPr="00797BD0">
        <w:rPr>
          <w:rFonts w:cs="Arial"/>
          <w:szCs w:val="24"/>
          <w:lang w:val="en-US" w:eastAsia="en-US"/>
        </w:rPr>
        <w:t>Nemanjina</w:t>
      </w:r>
      <w:proofErr w:type="spellEnd"/>
      <w:r w:rsidRPr="00797BD0">
        <w:rPr>
          <w:rFonts w:cs="Arial"/>
          <w:szCs w:val="24"/>
          <w:lang w:val="en-US" w:eastAsia="en-US"/>
        </w:rPr>
        <w:t xml:space="preserve"> 22-26, Belgrade, web site </w:t>
      </w:r>
      <w:r w:rsidRPr="00797BD0">
        <w:rPr>
          <w:lang w:val="en-US"/>
        </w:rPr>
        <w:t>www.mpzzs.gov.rs</w:t>
      </w:r>
      <w:r w:rsidRPr="00797BD0">
        <w:rPr>
          <w:rFonts w:cs="Arial"/>
          <w:szCs w:val="24"/>
          <w:lang w:val="en-US" w:eastAsia="en-US"/>
        </w:rPr>
        <w:t xml:space="preserve">; </w:t>
      </w:r>
    </w:p>
    <w:p w:rsidR="004978AB" w:rsidRPr="00797BD0" w:rsidRDefault="004978AB" w:rsidP="004978AB">
      <w:pPr>
        <w:tabs>
          <w:tab w:val="left" w:pos="709"/>
        </w:tabs>
        <w:contextualSpacing/>
        <w:jc w:val="both"/>
        <w:rPr>
          <w:rFonts w:cs="Arial"/>
          <w:szCs w:val="24"/>
          <w:u w:val="single"/>
          <w:lang w:val="en-US" w:eastAsia="en-US"/>
        </w:rPr>
      </w:pPr>
    </w:p>
    <w:p w:rsidR="004978AB" w:rsidRPr="00797BD0" w:rsidRDefault="004978AB" w:rsidP="004978AB">
      <w:pPr>
        <w:tabs>
          <w:tab w:val="left" w:pos="709"/>
        </w:tabs>
        <w:contextualSpacing/>
        <w:jc w:val="both"/>
        <w:rPr>
          <w:rFonts w:cs="Arial"/>
          <w:szCs w:val="24"/>
          <w:lang w:val="en-US" w:eastAsia="en-US"/>
        </w:rPr>
      </w:pPr>
      <w:r w:rsidRPr="00797BD0">
        <w:rPr>
          <w:rFonts w:cs="Arial"/>
          <w:szCs w:val="24"/>
          <w:u w:val="single"/>
          <w:lang w:val="en-US" w:eastAsia="en-US"/>
        </w:rPr>
        <w:t>*</w:t>
      </w:r>
      <w:r w:rsidRPr="00797BD0">
        <w:rPr>
          <w:rFonts w:cs="Arial"/>
          <w:b/>
          <w:szCs w:val="24"/>
          <w:u w:val="single"/>
          <w:lang w:val="en-US" w:eastAsia="en-US"/>
        </w:rPr>
        <w:t xml:space="preserve">Employment protection and </w:t>
      </w:r>
      <w:proofErr w:type="spellStart"/>
      <w:r w:rsidRPr="00797BD0">
        <w:rPr>
          <w:rFonts w:cs="Arial"/>
          <w:b/>
          <w:szCs w:val="24"/>
          <w:u w:val="single"/>
          <w:lang w:val="en-US" w:eastAsia="en-US"/>
        </w:rPr>
        <w:t>labour</w:t>
      </w:r>
      <w:proofErr w:type="spellEnd"/>
      <w:r w:rsidRPr="00797BD0">
        <w:rPr>
          <w:rFonts w:cs="Arial"/>
          <w:b/>
          <w:szCs w:val="24"/>
          <w:u w:val="single"/>
          <w:lang w:val="en-US" w:eastAsia="en-US"/>
        </w:rPr>
        <w:t xml:space="preserve"> conditions</w:t>
      </w:r>
      <w:r w:rsidRPr="00797BD0">
        <w:rPr>
          <w:rFonts w:cs="Arial"/>
          <w:b/>
          <w:szCs w:val="24"/>
          <w:lang w:val="en-US" w:eastAsia="en-US"/>
        </w:rPr>
        <w:t>:</w:t>
      </w:r>
      <w:r w:rsidRPr="00797BD0">
        <w:rPr>
          <w:rFonts w:cs="Arial"/>
          <w:szCs w:val="24"/>
          <w:lang w:val="en-US" w:eastAsia="en-US"/>
        </w:rPr>
        <w:t xml:space="preserve"> Ministry of </w:t>
      </w:r>
      <w:proofErr w:type="spellStart"/>
      <w:r w:rsidRPr="00797BD0">
        <w:rPr>
          <w:rFonts w:cs="Arial"/>
          <w:szCs w:val="24"/>
          <w:lang w:val="en-US" w:eastAsia="en-US"/>
        </w:rPr>
        <w:t>labour</w:t>
      </w:r>
      <w:proofErr w:type="spellEnd"/>
      <w:r w:rsidRPr="00797BD0">
        <w:rPr>
          <w:rFonts w:cs="Arial"/>
          <w:szCs w:val="24"/>
          <w:lang w:val="en-US" w:eastAsia="en-US"/>
        </w:rPr>
        <w:t xml:space="preserve">, employment and social policy, </w:t>
      </w:r>
      <w:proofErr w:type="spellStart"/>
      <w:r w:rsidRPr="00797BD0">
        <w:rPr>
          <w:rFonts w:cs="Arial"/>
          <w:szCs w:val="24"/>
          <w:lang w:val="en-US" w:eastAsia="en-US"/>
        </w:rPr>
        <w:t>Nemanjina</w:t>
      </w:r>
      <w:proofErr w:type="spellEnd"/>
      <w:r w:rsidRPr="00797BD0">
        <w:rPr>
          <w:rFonts w:cs="Arial"/>
          <w:szCs w:val="24"/>
          <w:lang w:val="en-US" w:eastAsia="en-US"/>
        </w:rPr>
        <w:t xml:space="preserve"> 22-26, Belgrade; web site </w:t>
      </w:r>
      <w:hyperlink r:id="rId23" w:history="1">
        <w:r w:rsidRPr="00797BD0">
          <w:rPr>
            <w:rFonts w:cs="Arial"/>
            <w:szCs w:val="24"/>
            <w:u w:val="single"/>
            <w:lang w:val="en-US" w:eastAsia="en-US"/>
          </w:rPr>
          <w:t>www.minrzs.gov.rs</w:t>
        </w:r>
      </w:hyperlink>
      <w:r w:rsidRPr="00797BD0">
        <w:rPr>
          <w:rFonts w:cs="Arial"/>
          <w:szCs w:val="24"/>
          <w:u w:val="single"/>
          <w:lang w:val="en-US" w:eastAsia="en-US"/>
        </w:rPr>
        <w:t>.</w:t>
      </w:r>
    </w:p>
    <w:p w:rsidR="004978AB" w:rsidRPr="00797BD0" w:rsidRDefault="004978AB" w:rsidP="004978AB">
      <w:pPr>
        <w:suppressAutoHyphens w:val="0"/>
        <w:jc w:val="both"/>
        <w:rPr>
          <w:b/>
          <w:lang w:val="en-US"/>
        </w:rPr>
      </w:pPr>
    </w:p>
    <w:p w:rsidR="004978AB" w:rsidRPr="00797BD0" w:rsidRDefault="004978AB" w:rsidP="004978AB">
      <w:pPr>
        <w:suppressAutoHyphens w:val="0"/>
        <w:jc w:val="both"/>
        <w:rPr>
          <w:rFonts w:cs="Arial"/>
          <w:b/>
          <w:szCs w:val="24"/>
          <w:lang w:val="en-US" w:eastAsia="en-US"/>
        </w:rPr>
      </w:pPr>
      <w:r w:rsidRPr="00797BD0">
        <w:rPr>
          <w:rFonts w:cs="Arial"/>
          <w:b/>
          <w:szCs w:val="24"/>
          <w:lang w:val="en-US" w:eastAsia="en-US"/>
        </w:rPr>
        <w:t>4.12</w:t>
      </w:r>
      <w:proofErr w:type="gramStart"/>
      <w:r w:rsidRPr="00797BD0">
        <w:rPr>
          <w:rFonts w:cs="Arial"/>
          <w:b/>
          <w:szCs w:val="24"/>
          <w:lang w:val="en-US" w:eastAsia="en-US"/>
        </w:rPr>
        <w:t xml:space="preserve">.  </w:t>
      </w:r>
      <w:r w:rsidR="00F04224">
        <w:rPr>
          <w:rFonts w:cs="Arial"/>
          <w:b/>
          <w:bCs/>
          <w:szCs w:val="24"/>
          <w:lang w:val="en-US" w:eastAsia="en-US"/>
        </w:rPr>
        <w:t>METHOD</w:t>
      </w:r>
      <w:proofErr w:type="gramEnd"/>
      <w:r w:rsidR="00F04224">
        <w:rPr>
          <w:rFonts w:cs="Arial"/>
          <w:b/>
          <w:bCs/>
          <w:szCs w:val="24"/>
          <w:lang w:val="en-US" w:eastAsia="en-US"/>
        </w:rPr>
        <w:t xml:space="preserve"> OF</w:t>
      </w:r>
      <w:r w:rsidRPr="00797BD0">
        <w:rPr>
          <w:rFonts w:cs="Arial"/>
          <w:b/>
          <w:bCs/>
          <w:szCs w:val="24"/>
          <w:lang w:val="en-US" w:eastAsia="en-US"/>
        </w:rPr>
        <w:t xml:space="preserve"> MARKING CONFIDENTIAL DATA</w:t>
      </w:r>
      <w:r w:rsidRPr="00797BD0">
        <w:rPr>
          <w:rFonts w:cs="Arial"/>
          <w:b/>
          <w:bCs/>
          <w:i/>
          <w:szCs w:val="24"/>
          <w:u w:val="single"/>
          <w:lang w:val="en-US" w:eastAsia="en-US"/>
        </w:rPr>
        <w:t xml:space="preserve">  </w:t>
      </w:r>
    </w:p>
    <w:p w:rsidR="00A730DC" w:rsidRDefault="00A730DC" w:rsidP="004978AB">
      <w:pPr>
        <w:tabs>
          <w:tab w:val="left" w:pos="993"/>
        </w:tabs>
        <w:suppressAutoHyphens w:val="0"/>
        <w:jc w:val="both"/>
        <w:rPr>
          <w:rFonts w:cs="Arial"/>
          <w:bCs/>
          <w:szCs w:val="24"/>
          <w:lang w:val="en-US" w:eastAsia="en-US"/>
        </w:rPr>
      </w:pPr>
    </w:p>
    <w:p w:rsidR="004978AB" w:rsidRPr="00797BD0" w:rsidRDefault="004978AB" w:rsidP="004978AB">
      <w:pPr>
        <w:tabs>
          <w:tab w:val="left" w:pos="993"/>
        </w:tabs>
        <w:suppressAutoHyphens w:val="0"/>
        <w:jc w:val="both"/>
        <w:rPr>
          <w:rFonts w:cs="Arial"/>
          <w:szCs w:val="24"/>
          <w:lang w:val="en-US" w:eastAsia="en-US"/>
        </w:rPr>
      </w:pPr>
      <w:r w:rsidRPr="00797BD0">
        <w:rPr>
          <w:rFonts w:cs="Arial"/>
          <w:bCs/>
          <w:szCs w:val="24"/>
          <w:lang w:val="en-US" w:eastAsia="en-US"/>
        </w:rPr>
        <w:t>Purchaser shall keep confidential all information contained in the Bid which are specified as confidential by special regulations or as such marked as confidential.</w:t>
      </w:r>
    </w:p>
    <w:p w:rsidR="00A730DC" w:rsidRDefault="00A730DC" w:rsidP="004978AB">
      <w:pPr>
        <w:tabs>
          <w:tab w:val="left" w:pos="993"/>
        </w:tabs>
        <w:suppressAutoHyphens w:val="0"/>
        <w:jc w:val="both"/>
        <w:rPr>
          <w:rFonts w:cs="Arial"/>
          <w:szCs w:val="24"/>
          <w:lang w:val="en-US" w:eastAsia="en-US"/>
        </w:rPr>
      </w:pPr>
    </w:p>
    <w:p w:rsidR="004978AB" w:rsidRPr="00797BD0" w:rsidRDefault="004978AB" w:rsidP="004978AB">
      <w:pPr>
        <w:tabs>
          <w:tab w:val="left" w:pos="993"/>
        </w:tabs>
        <w:suppressAutoHyphens w:val="0"/>
        <w:jc w:val="both"/>
        <w:rPr>
          <w:rFonts w:cs="Arial"/>
          <w:szCs w:val="24"/>
          <w:lang w:val="en-US" w:eastAsia="en-US"/>
        </w:rPr>
      </w:pPr>
      <w:r w:rsidRPr="00797BD0">
        <w:rPr>
          <w:rFonts w:cs="Arial"/>
          <w:szCs w:val="24"/>
          <w:lang w:val="en-US" w:eastAsia="en-US"/>
        </w:rPr>
        <w:t xml:space="preserve">Authorized Purchaser </w:t>
      </w:r>
      <w:r w:rsidRPr="00797BD0">
        <w:rPr>
          <w:rFonts w:cs="Arial"/>
          <w:bCs/>
          <w:szCs w:val="24"/>
          <w:lang w:val="en-US" w:eastAsia="en-US"/>
        </w:rPr>
        <w:t>may refuse to provide information that violates the confidentiality of the data obtained in the Bid.</w:t>
      </w:r>
    </w:p>
    <w:p w:rsidR="004978AB" w:rsidRPr="00797BD0" w:rsidRDefault="004978AB" w:rsidP="004978AB">
      <w:pPr>
        <w:tabs>
          <w:tab w:val="left" w:pos="993"/>
        </w:tabs>
        <w:suppressAutoHyphens w:val="0"/>
        <w:jc w:val="both"/>
        <w:rPr>
          <w:rFonts w:cs="Arial"/>
          <w:szCs w:val="24"/>
          <w:lang w:val="en-US" w:eastAsia="en-US"/>
        </w:rPr>
      </w:pPr>
    </w:p>
    <w:p w:rsidR="004978AB" w:rsidRPr="00797BD0" w:rsidRDefault="004978AB" w:rsidP="004978AB">
      <w:pPr>
        <w:tabs>
          <w:tab w:val="left" w:pos="993"/>
        </w:tabs>
        <w:suppressAutoHyphens w:val="0"/>
        <w:jc w:val="both"/>
        <w:rPr>
          <w:rFonts w:cs="Arial"/>
          <w:szCs w:val="24"/>
          <w:lang w:val="en-US" w:eastAsia="en-US"/>
        </w:rPr>
      </w:pPr>
      <w:r w:rsidRPr="00797BD0">
        <w:rPr>
          <w:rFonts w:cs="Arial"/>
          <w:szCs w:val="24"/>
          <w:lang w:val="en-US" w:eastAsia="en-US"/>
        </w:rPr>
        <w:t xml:space="preserve">Bidder can mark documents containing personal information as </w:t>
      </w:r>
      <w:proofErr w:type="spellStart"/>
      <w:r w:rsidRPr="00797BD0">
        <w:rPr>
          <w:rFonts w:cs="Arial"/>
          <w:szCs w:val="24"/>
          <w:lang w:val="en-US" w:eastAsia="en-US"/>
        </w:rPr>
        <w:t>confidental</w:t>
      </w:r>
      <w:proofErr w:type="spellEnd"/>
      <w:r w:rsidRPr="00797BD0">
        <w:rPr>
          <w:rFonts w:cs="Arial"/>
          <w:szCs w:val="24"/>
          <w:lang w:val="en-US" w:eastAsia="en-US"/>
        </w:rPr>
        <w:t>, and which any public register does not contain, or which are not otherwise available, as well as business data marked as confidential by regulations.</w:t>
      </w:r>
    </w:p>
    <w:p w:rsidR="004978AB" w:rsidRPr="00797BD0" w:rsidRDefault="004978AB" w:rsidP="004978AB">
      <w:pPr>
        <w:tabs>
          <w:tab w:val="left" w:pos="993"/>
        </w:tabs>
        <w:suppressAutoHyphens w:val="0"/>
        <w:jc w:val="both"/>
        <w:rPr>
          <w:rFonts w:cs="Arial"/>
          <w:szCs w:val="24"/>
          <w:lang w:val="en-US" w:eastAsia="en-US"/>
        </w:rPr>
      </w:pPr>
    </w:p>
    <w:p w:rsidR="004978AB" w:rsidRPr="00797BD0" w:rsidRDefault="004978AB" w:rsidP="004978AB">
      <w:pPr>
        <w:tabs>
          <w:tab w:val="left" w:pos="993"/>
        </w:tabs>
        <w:suppressAutoHyphens w:val="0"/>
        <w:jc w:val="both"/>
        <w:rPr>
          <w:rFonts w:cs="Arial"/>
          <w:szCs w:val="24"/>
          <w:lang w:val="en-US" w:eastAsia="en-US"/>
        </w:rPr>
      </w:pPr>
      <w:r w:rsidRPr="00797BD0">
        <w:rPr>
          <w:rFonts w:cs="Arial"/>
          <w:szCs w:val="24"/>
          <w:lang w:val="en-US" w:eastAsia="en-US"/>
        </w:rPr>
        <w:t>Purchaser shall treat as confidential those documents stating "CONFIDENTIAL" with uppercase letters in the upper right corner.</w:t>
      </w:r>
    </w:p>
    <w:p w:rsidR="004978AB" w:rsidRPr="00797BD0" w:rsidRDefault="004978AB" w:rsidP="004978AB">
      <w:pPr>
        <w:tabs>
          <w:tab w:val="left" w:pos="993"/>
        </w:tabs>
        <w:suppressAutoHyphens w:val="0"/>
        <w:jc w:val="both"/>
        <w:rPr>
          <w:rFonts w:cs="Arial"/>
          <w:szCs w:val="24"/>
          <w:lang w:val="en-US" w:eastAsia="en-US"/>
        </w:rPr>
      </w:pPr>
    </w:p>
    <w:p w:rsidR="004978AB" w:rsidRPr="00797BD0" w:rsidRDefault="004978AB" w:rsidP="004978AB">
      <w:pPr>
        <w:tabs>
          <w:tab w:val="left" w:pos="993"/>
        </w:tabs>
        <w:suppressAutoHyphens w:val="0"/>
        <w:jc w:val="both"/>
        <w:rPr>
          <w:rFonts w:cs="Arial"/>
          <w:szCs w:val="24"/>
          <w:lang w:val="en-US" w:eastAsia="en-US"/>
        </w:rPr>
      </w:pPr>
      <w:r w:rsidRPr="00797BD0">
        <w:rPr>
          <w:rFonts w:cs="Arial"/>
          <w:szCs w:val="24"/>
          <w:lang w:val="en-US" w:eastAsia="en-US"/>
        </w:rPr>
        <w:t xml:space="preserve">Purchaser shall not be responsible for the confidentiality of information that is not marked as stated above. If information not complying with the above conditions is marked as confidential, Purchaser will invite Bidders to remove the confidentiality mark. Bidder shall do so in a way that its representative will write "RECALL" over the confidentiality mark and enter the date, time and sign up. If the Bidder within the period specified by the Purchaser does not recall the confidentiality of documents, the Purchaser will treat this Bid as a Bid without confidential information. </w:t>
      </w:r>
    </w:p>
    <w:p w:rsidR="004978AB" w:rsidRPr="00797BD0" w:rsidRDefault="004978AB" w:rsidP="004978AB">
      <w:pPr>
        <w:tabs>
          <w:tab w:val="left" w:pos="993"/>
        </w:tabs>
        <w:suppressAutoHyphens w:val="0"/>
        <w:jc w:val="both"/>
        <w:rPr>
          <w:rFonts w:cs="Arial"/>
          <w:szCs w:val="24"/>
          <w:lang w:val="en-US" w:eastAsia="en-US"/>
        </w:rPr>
      </w:pPr>
    </w:p>
    <w:p w:rsidR="004978AB" w:rsidRPr="00797BD0" w:rsidRDefault="004978AB" w:rsidP="004978AB">
      <w:pPr>
        <w:suppressAutoHyphens w:val="0"/>
        <w:contextualSpacing/>
        <w:jc w:val="both"/>
        <w:rPr>
          <w:rFonts w:cs="Arial"/>
          <w:b/>
          <w:bCs/>
          <w:iCs/>
          <w:szCs w:val="24"/>
          <w:lang w:val="en-US" w:eastAsia="en-US"/>
        </w:rPr>
      </w:pPr>
      <w:r w:rsidRPr="00797BD0">
        <w:rPr>
          <w:rFonts w:cs="Arial"/>
          <w:b/>
          <w:szCs w:val="24"/>
          <w:lang w:val="en-US" w:eastAsia="en-US"/>
        </w:rPr>
        <w:t xml:space="preserve">4.13. </w:t>
      </w:r>
      <w:r w:rsidRPr="00797BD0">
        <w:rPr>
          <w:rFonts w:cs="Arial"/>
          <w:b/>
          <w:bCs/>
          <w:iCs/>
          <w:szCs w:val="24"/>
          <w:lang w:val="en-US" w:eastAsia="en-US"/>
        </w:rPr>
        <w:t xml:space="preserve">ADDITIONAL INFORMATION OR CLARIFICATIONS REGARDING BID PREPARATION </w:t>
      </w:r>
    </w:p>
    <w:p w:rsidR="004978AB" w:rsidRPr="00797BD0" w:rsidRDefault="004978AB" w:rsidP="004978AB">
      <w:pPr>
        <w:suppressAutoHyphens w:val="0"/>
        <w:contextualSpacing/>
        <w:jc w:val="both"/>
        <w:rPr>
          <w:rFonts w:cs="Arial"/>
          <w:b/>
          <w:bCs/>
          <w:szCs w:val="24"/>
          <w:lang w:val="en-US"/>
        </w:rPr>
      </w:pPr>
    </w:p>
    <w:p w:rsidR="004978AB" w:rsidRPr="00797BD0" w:rsidRDefault="004978AB" w:rsidP="004978AB">
      <w:pPr>
        <w:suppressAutoHyphens w:val="0"/>
        <w:contextualSpacing/>
        <w:rPr>
          <w:rFonts w:cs="Arial"/>
          <w:szCs w:val="24"/>
          <w:lang w:val="en-US" w:eastAsia="en-US"/>
        </w:rPr>
      </w:pPr>
      <w:r w:rsidRPr="00797BD0">
        <w:rPr>
          <w:rFonts w:cs="Arial"/>
          <w:szCs w:val="24"/>
          <w:lang w:val="en-US" w:eastAsia="en-US"/>
        </w:rPr>
        <w:t xml:space="preserve">In connection with the preparation of bid, Bidders may seek additional clarification in writing, no later than 5 days before the deadline for submission of bids, by sending a letter to an e-mail: atina.nedeljkovic@tent.rs. </w:t>
      </w:r>
      <w:r w:rsidRPr="00797BD0">
        <w:rPr>
          <w:rFonts w:cs="Arial"/>
          <w:szCs w:val="24"/>
          <w:lang w:val="en-US" w:eastAsia="en-US"/>
        </w:rPr>
        <w:br/>
      </w:r>
      <w:r w:rsidRPr="00797BD0">
        <w:rPr>
          <w:rFonts w:cs="Arial"/>
          <w:szCs w:val="24"/>
          <w:lang w:val="en-US" w:eastAsia="en-US"/>
        </w:rPr>
        <w:br/>
        <w:t>Purchaser shall, as soon as possible from the date of the receipt of such request, reply to the applicant by e-mail and submitted the information to Bidders who have taken the tender documents, as well as publish it on the website of the Purchaser and PE EPS.</w:t>
      </w:r>
    </w:p>
    <w:p w:rsidR="004978AB" w:rsidRPr="00797BD0" w:rsidRDefault="004978AB" w:rsidP="004978AB">
      <w:pPr>
        <w:suppressAutoHyphens w:val="0"/>
        <w:jc w:val="both"/>
        <w:rPr>
          <w:rFonts w:cs="Arial"/>
          <w:szCs w:val="24"/>
          <w:lang w:val="en-US" w:eastAsia="en-US"/>
        </w:rPr>
      </w:pPr>
    </w:p>
    <w:p w:rsidR="004978AB" w:rsidRPr="00797BD0" w:rsidRDefault="004978AB" w:rsidP="004978AB">
      <w:pPr>
        <w:suppressAutoHyphens w:val="0"/>
        <w:jc w:val="both"/>
        <w:rPr>
          <w:rFonts w:cs="Arial"/>
          <w:b/>
          <w:szCs w:val="24"/>
          <w:lang w:val="en-US" w:eastAsia="en-US"/>
        </w:rPr>
      </w:pPr>
      <w:r w:rsidRPr="00797BD0">
        <w:rPr>
          <w:rFonts w:cs="Arial"/>
          <w:b/>
          <w:szCs w:val="24"/>
          <w:lang w:val="en-US" w:eastAsia="en-US"/>
        </w:rPr>
        <w:t xml:space="preserve">4.14. ADDITONAL CLARIFICATIONS BY BIDDER AFTER BID OPENING AND CONTROL OF BIDDER OR ITS SUBCONTRACTOR </w:t>
      </w:r>
    </w:p>
    <w:p w:rsidR="004978AB" w:rsidRPr="00797BD0" w:rsidRDefault="004978AB" w:rsidP="004978AB">
      <w:pPr>
        <w:spacing w:line="100" w:lineRule="atLeast"/>
        <w:jc w:val="both"/>
        <w:rPr>
          <w:rFonts w:eastAsia="Arial Unicode MS" w:cs="Arial"/>
          <w:color w:val="000000"/>
          <w:kern w:val="1"/>
          <w:szCs w:val="24"/>
          <w:lang w:val="en-US"/>
        </w:rPr>
      </w:pPr>
    </w:p>
    <w:p w:rsidR="004978AB" w:rsidRPr="00797BD0" w:rsidRDefault="004978AB" w:rsidP="004978AB">
      <w:pPr>
        <w:spacing w:line="100" w:lineRule="atLeast"/>
        <w:jc w:val="both"/>
        <w:rPr>
          <w:rFonts w:eastAsia="Arial Unicode MS" w:cs="Arial"/>
          <w:color w:val="000000"/>
          <w:kern w:val="1"/>
          <w:szCs w:val="24"/>
          <w:lang w:val="en-US"/>
        </w:rPr>
      </w:pPr>
      <w:r w:rsidRPr="00797BD0">
        <w:rPr>
          <w:rFonts w:eastAsia="Arial Unicode MS" w:cs="Arial"/>
          <w:color w:val="000000"/>
          <w:kern w:val="1"/>
          <w:szCs w:val="24"/>
          <w:lang w:val="en-US"/>
        </w:rPr>
        <w:lastRenderedPageBreak/>
        <w:t>After the opening of Bids, the Purchaser may, during technical evaluation of Bids, send a written request to the Bidder for additional explanations, which will help him in the examination, evaluation and comparison of Bids, and can exercise control (carry out inspection) of the Bidder or its subcontractor.</w:t>
      </w:r>
    </w:p>
    <w:p w:rsidR="004978AB" w:rsidRPr="00797BD0" w:rsidRDefault="004978AB" w:rsidP="004978AB">
      <w:pPr>
        <w:spacing w:line="100" w:lineRule="atLeast"/>
        <w:jc w:val="both"/>
        <w:rPr>
          <w:rFonts w:eastAsia="Arial Unicode MS" w:cs="Arial"/>
          <w:color w:val="000000"/>
          <w:kern w:val="1"/>
          <w:szCs w:val="24"/>
          <w:lang w:val="en-US"/>
        </w:rPr>
      </w:pPr>
    </w:p>
    <w:p w:rsidR="004978AB" w:rsidRPr="00797BD0" w:rsidRDefault="004978AB" w:rsidP="004978AB">
      <w:pPr>
        <w:spacing w:line="100" w:lineRule="atLeast"/>
        <w:jc w:val="both"/>
        <w:rPr>
          <w:rFonts w:eastAsia="TimesNewRomanPSMT" w:cs="Arial"/>
          <w:bCs/>
          <w:color w:val="000000"/>
          <w:kern w:val="1"/>
          <w:szCs w:val="24"/>
          <w:lang w:val="en-US"/>
        </w:rPr>
      </w:pPr>
      <w:r w:rsidRPr="00797BD0">
        <w:rPr>
          <w:rFonts w:eastAsia="TimesNewRomanPSMT" w:cs="Arial"/>
          <w:bCs/>
          <w:color w:val="000000"/>
          <w:kern w:val="1"/>
          <w:szCs w:val="24"/>
          <w:lang w:val="en-US"/>
        </w:rPr>
        <w:t>If the Purchaser determines that further clarification is required or it is necessary to exercise control (carry out inspection) of the Bidder or its subcontractor, the Purchaser shall provide the Bidder with an appropriate deadline to comply with the request of the Purchaser, or to enable the Purchaser to exercise control (carry out inspection) of the Bidder, as well as its subcontractor.</w:t>
      </w:r>
    </w:p>
    <w:p w:rsidR="004978AB" w:rsidRPr="00797BD0" w:rsidRDefault="004978AB" w:rsidP="004978AB">
      <w:pPr>
        <w:spacing w:line="100" w:lineRule="atLeast"/>
        <w:jc w:val="both"/>
        <w:rPr>
          <w:rFonts w:eastAsia="TimesNewRomanPSMT" w:cs="Arial"/>
          <w:bCs/>
          <w:color w:val="000000"/>
          <w:kern w:val="1"/>
          <w:szCs w:val="24"/>
          <w:lang w:val="en-US"/>
        </w:rPr>
      </w:pPr>
    </w:p>
    <w:p w:rsidR="004978AB" w:rsidRPr="00797BD0" w:rsidRDefault="004978AB" w:rsidP="004978AB">
      <w:pPr>
        <w:tabs>
          <w:tab w:val="left" w:pos="-135"/>
          <w:tab w:val="left" w:pos="0"/>
          <w:tab w:val="left" w:pos="120"/>
        </w:tabs>
        <w:spacing w:line="100" w:lineRule="atLeast"/>
        <w:rPr>
          <w:rFonts w:eastAsia="Arial Unicode MS" w:cs="Arial"/>
          <w:b/>
          <w:color w:val="000000"/>
          <w:kern w:val="1"/>
          <w:szCs w:val="24"/>
          <w:lang w:val="en-US"/>
        </w:rPr>
      </w:pPr>
      <w:r w:rsidRPr="00797BD0">
        <w:rPr>
          <w:rFonts w:eastAsia="Arial Unicode MS" w:cs="Arial"/>
          <w:color w:val="000000"/>
          <w:kern w:val="1"/>
          <w:szCs w:val="24"/>
          <w:lang w:val="en-US"/>
        </w:rPr>
        <w:t xml:space="preserve">Purchaser may, with Bidder’s consent, perform the correction of calculation errors observed when considering the Bid after the opening. </w:t>
      </w:r>
      <w:r w:rsidRPr="00797BD0">
        <w:rPr>
          <w:rFonts w:eastAsia="Arial Unicode MS" w:cs="Arial"/>
          <w:color w:val="000000"/>
          <w:kern w:val="1"/>
          <w:szCs w:val="24"/>
          <w:lang w:val="en-US"/>
        </w:rPr>
        <w:br/>
      </w:r>
      <w:r w:rsidRPr="00797BD0">
        <w:rPr>
          <w:rFonts w:eastAsia="Arial Unicode MS" w:cs="Arial"/>
          <w:color w:val="000000"/>
          <w:kern w:val="1"/>
          <w:szCs w:val="24"/>
          <w:lang w:val="en-US"/>
        </w:rPr>
        <w:br/>
        <w:t xml:space="preserve">In case of differences between the unit and the total cost, </w:t>
      </w:r>
      <w:r w:rsidRPr="00797BD0">
        <w:rPr>
          <w:rFonts w:eastAsia="Arial Unicode MS" w:cs="Arial"/>
          <w:b/>
          <w:color w:val="000000"/>
          <w:kern w:val="1"/>
          <w:szCs w:val="24"/>
          <w:lang w:val="en-US"/>
        </w:rPr>
        <w:t>unit cost per ton with specified technical specification</w:t>
      </w:r>
      <w:r w:rsidRPr="00797BD0">
        <w:rPr>
          <w:rFonts w:eastAsia="Arial Unicode MS" w:cs="Arial"/>
          <w:color w:val="000000"/>
          <w:kern w:val="1"/>
          <w:szCs w:val="24"/>
          <w:lang w:val="en-US"/>
        </w:rPr>
        <w:t xml:space="preserve"> </w:t>
      </w:r>
      <w:r w:rsidRPr="00797BD0">
        <w:rPr>
          <w:rFonts w:eastAsia="Arial Unicode MS" w:cs="Arial"/>
          <w:b/>
          <w:color w:val="000000"/>
          <w:kern w:val="1"/>
          <w:szCs w:val="24"/>
          <w:lang w:val="en-US"/>
        </w:rPr>
        <w:t>shall be applicable.</w:t>
      </w:r>
    </w:p>
    <w:p w:rsidR="004978AB" w:rsidRPr="00797BD0" w:rsidRDefault="004978AB" w:rsidP="004978AB">
      <w:pPr>
        <w:tabs>
          <w:tab w:val="left" w:pos="-135"/>
          <w:tab w:val="left" w:pos="0"/>
          <w:tab w:val="left" w:pos="120"/>
        </w:tabs>
        <w:spacing w:line="100" w:lineRule="atLeast"/>
        <w:jc w:val="both"/>
        <w:rPr>
          <w:rFonts w:eastAsia="Arial Unicode MS" w:cs="Arial"/>
          <w:color w:val="000000"/>
          <w:kern w:val="1"/>
          <w:szCs w:val="24"/>
          <w:lang w:val="en-US"/>
        </w:rPr>
      </w:pPr>
    </w:p>
    <w:p w:rsidR="004978AB" w:rsidRPr="00797BD0" w:rsidRDefault="004978AB" w:rsidP="004978AB">
      <w:pPr>
        <w:tabs>
          <w:tab w:val="left" w:pos="-135"/>
          <w:tab w:val="left" w:pos="0"/>
          <w:tab w:val="left" w:pos="120"/>
        </w:tabs>
        <w:spacing w:line="100" w:lineRule="atLeast"/>
        <w:jc w:val="both"/>
        <w:rPr>
          <w:rFonts w:eastAsia="Arial Unicode MS" w:cs="Arial"/>
          <w:color w:val="000000"/>
          <w:kern w:val="1"/>
          <w:szCs w:val="24"/>
          <w:lang w:val="en-US"/>
        </w:rPr>
      </w:pPr>
      <w:r w:rsidRPr="00797BD0">
        <w:rPr>
          <w:rFonts w:eastAsia="Arial Unicode MS" w:cs="Arial"/>
          <w:color w:val="000000"/>
          <w:kern w:val="1"/>
          <w:szCs w:val="24"/>
          <w:lang w:val="en-US"/>
        </w:rPr>
        <w:t xml:space="preserve">If the Bidder doesn’t agree with the correction of calculation errors, the Purchaser shall reject its Bid as unacceptable. </w:t>
      </w:r>
    </w:p>
    <w:p w:rsidR="004978AB" w:rsidRPr="00797BD0" w:rsidRDefault="004978AB" w:rsidP="004978AB">
      <w:pPr>
        <w:tabs>
          <w:tab w:val="left" w:pos="709"/>
        </w:tabs>
        <w:jc w:val="both"/>
        <w:rPr>
          <w:b/>
          <w:lang w:val="en-US"/>
        </w:rPr>
      </w:pPr>
    </w:p>
    <w:p w:rsidR="004978AB" w:rsidRPr="00797BD0" w:rsidRDefault="004978AB" w:rsidP="004978AB">
      <w:pPr>
        <w:tabs>
          <w:tab w:val="left" w:pos="709"/>
        </w:tabs>
        <w:jc w:val="both"/>
        <w:rPr>
          <w:rFonts w:cs="Arial"/>
          <w:b/>
          <w:szCs w:val="24"/>
          <w:lang w:val="en-US"/>
        </w:rPr>
      </w:pPr>
      <w:r w:rsidRPr="00797BD0">
        <w:rPr>
          <w:rFonts w:cs="Arial"/>
          <w:b/>
          <w:szCs w:val="24"/>
          <w:lang w:val="en-US" w:eastAsia="en-US"/>
        </w:rPr>
        <w:t xml:space="preserve">4.15. </w:t>
      </w:r>
      <w:r w:rsidRPr="00797BD0">
        <w:rPr>
          <w:rFonts w:cs="Arial"/>
          <w:b/>
          <w:szCs w:val="24"/>
          <w:lang w:val="en-US"/>
        </w:rPr>
        <w:t>NEGATIVE REFERENCES</w:t>
      </w:r>
    </w:p>
    <w:p w:rsidR="004978AB" w:rsidRPr="00797BD0" w:rsidRDefault="004978AB" w:rsidP="004978AB">
      <w:pPr>
        <w:tabs>
          <w:tab w:val="left" w:pos="709"/>
        </w:tabs>
        <w:jc w:val="both"/>
        <w:rPr>
          <w:rFonts w:cs="Arial"/>
          <w:szCs w:val="24"/>
          <w:lang w:val="en-US"/>
        </w:rPr>
      </w:pPr>
    </w:p>
    <w:p w:rsidR="004978AB" w:rsidRPr="00797BD0" w:rsidRDefault="004978AB" w:rsidP="004978AB">
      <w:pPr>
        <w:jc w:val="both"/>
        <w:rPr>
          <w:rFonts w:cs="Arial"/>
          <w:szCs w:val="24"/>
          <w:lang w:val="en-US"/>
        </w:rPr>
      </w:pPr>
      <w:r w:rsidRPr="00797BD0">
        <w:rPr>
          <w:rFonts w:cs="Arial"/>
          <w:szCs w:val="24"/>
          <w:lang w:val="en-US"/>
        </w:rPr>
        <w:t>Purchaser may reject a Bid if it determines that the Bidder has negative references.</w:t>
      </w:r>
    </w:p>
    <w:p w:rsidR="004978AB" w:rsidRPr="00797BD0" w:rsidRDefault="004978AB" w:rsidP="004978AB">
      <w:pPr>
        <w:ind w:firstLine="709"/>
        <w:jc w:val="both"/>
        <w:rPr>
          <w:rFonts w:cs="Arial"/>
          <w:b/>
          <w:szCs w:val="24"/>
          <w:lang w:val="en-US" w:eastAsia="en-US"/>
        </w:rPr>
      </w:pPr>
    </w:p>
    <w:p w:rsidR="004978AB" w:rsidRPr="00797BD0" w:rsidRDefault="004978AB" w:rsidP="004978AB">
      <w:pPr>
        <w:suppressAutoHyphens w:val="0"/>
        <w:jc w:val="both"/>
        <w:rPr>
          <w:rFonts w:cs="Arial"/>
          <w:b/>
          <w:szCs w:val="24"/>
          <w:lang w:val="en-US" w:eastAsia="en-US"/>
        </w:rPr>
      </w:pPr>
      <w:r w:rsidRPr="00797BD0">
        <w:rPr>
          <w:rFonts w:cs="Arial"/>
          <w:b/>
          <w:szCs w:val="24"/>
          <w:lang w:val="en-US" w:eastAsia="en-US"/>
        </w:rPr>
        <w:t>4.16. CRITERIA FOR CONTRACT AWARD</w:t>
      </w:r>
      <w:r w:rsidRPr="00797BD0">
        <w:rPr>
          <w:rFonts w:cs="Arial"/>
          <w:szCs w:val="24"/>
          <w:lang w:val="en-US" w:eastAsia="en-US"/>
        </w:rPr>
        <w:t xml:space="preserve"> </w:t>
      </w:r>
    </w:p>
    <w:p w:rsidR="004978AB" w:rsidRPr="00797BD0" w:rsidRDefault="004978AB" w:rsidP="004978AB">
      <w:pPr>
        <w:jc w:val="both"/>
        <w:rPr>
          <w:rFonts w:cs="Arial"/>
          <w:szCs w:val="24"/>
          <w:lang w:val="en-US"/>
        </w:rPr>
      </w:pPr>
    </w:p>
    <w:p w:rsidR="004978AB" w:rsidRPr="00797BD0" w:rsidRDefault="004978AB" w:rsidP="004978AB">
      <w:pPr>
        <w:jc w:val="both"/>
        <w:rPr>
          <w:rFonts w:cs="Arial"/>
          <w:b/>
          <w:szCs w:val="24"/>
          <w:u w:val="single"/>
          <w:lang w:val="en-US"/>
        </w:rPr>
      </w:pPr>
      <w:r w:rsidRPr="00797BD0">
        <w:rPr>
          <w:rFonts w:cs="Arial"/>
          <w:szCs w:val="24"/>
          <w:lang w:val="en-US"/>
        </w:rPr>
        <w:t xml:space="preserve">Purchaser shall make a decision on contract award by applying criteria </w:t>
      </w:r>
      <w:r w:rsidRPr="00797BD0">
        <w:rPr>
          <w:rFonts w:cs="Arial"/>
          <w:b/>
          <w:szCs w:val="24"/>
          <w:lang w:val="en-US"/>
        </w:rPr>
        <w:t xml:space="preserve">"the lowest bid price per ton with specified technical specification, for goods </w:t>
      </w:r>
      <w:r w:rsidRPr="00797BD0">
        <w:rPr>
          <w:rFonts w:cs="Arial"/>
          <w:b/>
          <w:szCs w:val="24"/>
          <w:u w:val="single"/>
          <w:lang w:val="en-US"/>
        </w:rPr>
        <w:t xml:space="preserve">unloaded into bunkers or unloaded at the landfill of the Purchaser TENT A and TENT B, including all costs except costs of import customs clearance of a foreign Bidder. </w:t>
      </w:r>
    </w:p>
    <w:p w:rsidR="004978AB" w:rsidRPr="00797BD0" w:rsidRDefault="004978AB" w:rsidP="004978AB">
      <w:pPr>
        <w:jc w:val="both"/>
        <w:rPr>
          <w:rFonts w:cs="Arial"/>
          <w:szCs w:val="24"/>
          <w:lang w:val="en-US"/>
        </w:rPr>
      </w:pPr>
    </w:p>
    <w:p w:rsidR="004978AB" w:rsidRPr="00797BD0" w:rsidRDefault="004978AB" w:rsidP="004978AB">
      <w:pPr>
        <w:jc w:val="both"/>
        <w:rPr>
          <w:rFonts w:cs="Arial"/>
          <w:szCs w:val="24"/>
          <w:lang w:val="en-US"/>
        </w:rPr>
      </w:pPr>
      <w:r w:rsidRPr="00797BD0">
        <w:rPr>
          <w:rFonts w:cs="Arial"/>
          <w:szCs w:val="24"/>
          <w:lang w:val="en-US"/>
        </w:rPr>
        <w:t xml:space="preserve">In Bid price the Seller shall include all costs including the costs of all security measures according to relevant regulations of transport for this type of goods (transport and delivery in a safe manner, the cost of protection against partial or complete loss or damage to the given conditions of loading, transport, transfer or unloading, insurance against the usual risks of theft, obtaining all necessary permits) at its own expense, payment of taxes, fees, shipping costs, customs duties and other charges, as well as comply with regulations related to environmental and other regulations, and comply with the same at its own expense, in accordance with the agreed delivery place - unloaded into bunkers or unloaded at the landfills of the Purchaser TENT A and TENT B. </w:t>
      </w:r>
    </w:p>
    <w:p w:rsidR="004978AB" w:rsidRPr="00797BD0" w:rsidRDefault="004978AB" w:rsidP="004978AB">
      <w:pPr>
        <w:jc w:val="both"/>
        <w:rPr>
          <w:rFonts w:cs="Arial"/>
          <w:szCs w:val="24"/>
          <w:lang w:val="en-US"/>
        </w:rPr>
      </w:pPr>
    </w:p>
    <w:p w:rsidR="004978AB" w:rsidRPr="00797BD0" w:rsidRDefault="004978AB" w:rsidP="004978AB">
      <w:pPr>
        <w:jc w:val="both"/>
        <w:rPr>
          <w:rFonts w:cs="Arial"/>
          <w:szCs w:val="24"/>
          <w:lang w:val="en-US"/>
        </w:rPr>
      </w:pPr>
      <w:r w:rsidRPr="00797BD0">
        <w:rPr>
          <w:rFonts w:cs="Arial"/>
          <w:szCs w:val="24"/>
          <w:lang w:val="en-US"/>
        </w:rPr>
        <w:t>Evidence: Bid form and Price structure form (Form 7 and Form 9)</w:t>
      </w:r>
    </w:p>
    <w:p w:rsidR="004978AB" w:rsidRPr="00797BD0" w:rsidRDefault="004978AB" w:rsidP="004978AB">
      <w:pPr>
        <w:suppressAutoHyphens w:val="0"/>
        <w:rPr>
          <w:rFonts w:cs="Arial"/>
          <w:b/>
          <w:szCs w:val="24"/>
          <w:lang w:val="en-US" w:eastAsia="en-US"/>
        </w:rPr>
      </w:pPr>
    </w:p>
    <w:p w:rsidR="004978AB" w:rsidRPr="00797BD0" w:rsidRDefault="004978AB" w:rsidP="004978AB">
      <w:pPr>
        <w:suppressAutoHyphens w:val="0"/>
        <w:jc w:val="both"/>
        <w:rPr>
          <w:rFonts w:cs="Arial"/>
          <w:b/>
          <w:szCs w:val="24"/>
          <w:lang w:val="en-US" w:eastAsia="en-US"/>
        </w:rPr>
      </w:pPr>
      <w:r w:rsidRPr="00797BD0">
        <w:rPr>
          <w:rFonts w:cs="Arial"/>
          <w:b/>
          <w:szCs w:val="24"/>
          <w:lang w:val="en-US" w:eastAsia="en-US"/>
        </w:rPr>
        <w:t xml:space="preserve">The Purchaser reserves the right to conduct negotiations with Bidders who submitted Bids in the related procurement, in order to achieve the best price. </w:t>
      </w:r>
    </w:p>
    <w:p w:rsidR="004978AB" w:rsidRPr="00797BD0" w:rsidRDefault="004978AB" w:rsidP="004978AB">
      <w:pPr>
        <w:suppressAutoHyphens w:val="0"/>
        <w:jc w:val="both"/>
        <w:rPr>
          <w:rFonts w:cs="Arial"/>
          <w:b/>
          <w:szCs w:val="24"/>
          <w:lang w:val="en-US" w:eastAsia="en-US"/>
        </w:rPr>
      </w:pPr>
    </w:p>
    <w:p w:rsidR="004978AB" w:rsidRPr="00797BD0" w:rsidRDefault="004978AB" w:rsidP="004978AB">
      <w:pPr>
        <w:tabs>
          <w:tab w:val="left" w:pos="360"/>
        </w:tabs>
        <w:suppressAutoHyphens w:val="0"/>
        <w:spacing w:after="200"/>
        <w:contextualSpacing/>
        <w:jc w:val="both"/>
        <w:rPr>
          <w:rFonts w:cs="Arial"/>
          <w:b/>
          <w:szCs w:val="24"/>
          <w:lang w:val="en-US" w:eastAsia="en-US"/>
        </w:rPr>
      </w:pPr>
      <w:r w:rsidRPr="00797BD0">
        <w:rPr>
          <w:rFonts w:cs="Arial"/>
          <w:b/>
          <w:szCs w:val="24"/>
          <w:lang w:val="en-US" w:eastAsia="en-US"/>
        </w:rPr>
        <w:t xml:space="preserve">4.17. COMPLIANCE WITH OBLIGATIONS UNDER APPLICABLE REGULATIONS </w:t>
      </w:r>
    </w:p>
    <w:p w:rsidR="004978AB" w:rsidRPr="00797BD0" w:rsidRDefault="004978AB" w:rsidP="004978AB">
      <w:pPr>
        <w:tabs>
          <w:tab w:val="left" w:pos="360"/>
        </w:tabs>
        <w:suppressAutoHyphens w:val="0"/>
        <w:spacing w:after="200"/>
        <w:contextualSpacing/>
        <w:jc w:val="both"/>
        <w:rPr>
          <w:rFonts w:cs="Arial"/>
          <w:b/>
          <w:szCs w:val="24"/>
          <w:lang w:val="en-US" w:eastAsia="en-US"/>
        </w:rPr>
      </w:pPr>
    </w:p>
    <w:p w:rsidR="004978AB" w:rsidRPr="00797BD0" w:rsidRDefault="004978AB" w:rsidP="004978AB">
      <w:pPr>
        <w:jc w:val="both"/>
        <w:rPr>
          <w:rFonts w:eastAsia="Arial Unicode MS" w:cs="Arial"/>
          <w:i/>
          <w:color w:val="000000"/>
          <w:kern w:val="1"/>
          <w:szCs w:val="24"/>
          <w:lang w:val="en-US"/>
        </w:rPr>
      </w:pPr>
      <w:r w:rsidRPr="00797BD0">
        <w:rPr>
          <w:rFonts w:eastAsia="Arial Unicode MS" w:cs="Arial"/>
          <w:color w:val="000000"/>
          <w:kern w:val="1"/>
          <w:szCs w:val="24"/>
          <w:lang w:val="en-US"/>
        </w:rPr>
        <w:t xml:space="preserve">Bidder shall within its bid submit a statement made ​​under criminal and material liability that it respected all obligations arising from the existing regulations on safety </w:t>
      </w:r>
      <w:r w:rsidRPr="00797BD0">
        <w:rPr>
          <w:rFonts w:eastAsia="Arial Unicode MS" w:cs="Arial"/>
          <w:color w:val="000000"/>
          <w:kern w:val="1"/>
          <w:szCs w:val="24"/>
          <w:lang w:val="en-US"/>
        </w:rPr>
        <w:lastRenderedPageBreak/>
        <w:t xml:space="preserve">at work, employment and working conditions, environmental protection. </w:t>
      </w:r>
      <w:r w:rsidRPr="00797BD0">
        <w:rPr>
          <w:rFonts w:eastAsia="Arial Unicode MS" w:cs="Arial"/>
          <w:i/>
          <w:color w:val="000000"/>
          <w:kern w:val="1"/>
          <w:szCs w:val="24"/>
          <w:lang w:val="en-US"/>
        </w:rPr>
        <w:t>(Statement Form given in part 5 Form 10 of the tender documents</w:t>
      </w:r>
      <w:r w:rsidRPr="00797BD0">
        <w:rPr>
          <w:rFonts w:eastAsia="Arial Unicode MS" w:cs="Arial"/>
          <w:i/>
          <w:kern w:val="1"/>
          <w:szCs w:val="24"/>
          <w:lang w:val="en-US"/>
        </w:rPr>
        <w:t>).</w:t>
      </w:r>
    </w:p>
    <w:p w:rsidR="004978AB" w:rsidRPr="00797BD0" w:rsidRDefault="004978AB" w:rsidP="004978AB">
      <w:pPr>
        <w:suppressAutoHyphens w:val="0"/>
        <w:rPr>
          <w:rFonts w:cs="Arial"/>
          <w:b/>
          <w:bCs/>
          <w:szCs w:val="24"/>
          <w:lang w:val="en-US"/>
        </w:rPr>
      </w:pPr>
    </w:p>
    <w:p w:rsidR="004978AB" w:rsidRPr="00797BD0" w:rsidRDefault="004978AB" w:rsidP="004978AB">
      <w:pPr>
        <w:jc w:val="both"/>
        <w:rPr>
          <w:rFonts w:cs="Arial"/>
          <w:b/>
          <w:szCs w:val="24"/>
          <w:lang w:val="en-US" w:eastAsia="en-US"/>
        </w:rPr>
      </w:pPr>
      <w:r w:rsidRPr="00797BD0">
        <w:rPr>
          <w:rFonts w:cs="Arial"/>
          <w:b/>
          <w:bCs/>
          <w:szCs w:val="24"/>
          <w:lang w:val="en-US"/>
        </w:rPr>
        <w:t xml:space="preserve">4.18. MEANS OF FINANCIAL SECURITY FOR </w:t>
      </w:r>
      <w:r w:rsidR="00F841A5">
        <w:rPr>
          <w:rFonts w:cs="Arial"/>
          <w:b/>
          <w:bCs/>
          <w:szCs w:val="24"/>
          <w:lang w:val="en-US"/>
        </w:rPr>
        <w:t xml:space="preserve">BID BOND, WORK </w:t>
      </w:r>
      <w:r w:rsidRPr="00797BD0">
        <w:rPr>
          <w:rFonts w:cs="Arial"/>
          <w:b/>
          <w:bCs/>
          <w:szCs w:val="24"/>
          <w:lang w:val="en-US"/>
        </w:rPr>
        <w:t xml:space="preserve">PERFORMANCE </w:t>
      </w:r>
      <w:r w:rsidR="00F841A5">
        <w:rPr>
          <w:rFonts w:cs="Arial"/>
          <w:b/>
          <w:bCs/>
          <w:szCs w:val="24"/>
          <w:lang w:val="en-US"/>
        </w:rPr>
        <w:t xml:space="preserve">AND ADVANCE PAYMENT </w:t>
      </w:r>
    </w:p>
    <w:p w:rsidR="004978AB" w:rsidRPr="00797BD0" w:rsidRDefault="004978AB" w:rsidP="004978AB">
      <w:pPr>
        <w:suppressAutoHyphens w:val="0"/>
        <w:ind w:right="-286"/>
        <w:contextualSpacing/>
        <w:jc w:val="both"/>
        <w:rPr>
          <w:rFonts w:cs="Arial"/>
          <w:szCs w:val="24"/>
          <w:lang w:val="en-US" w:eastAsia="en-US"/>
        </w:rPr>
      </w:pPr>
      <w:r w:rsidRPr="00797BD0">
        <w:rPr>
          <w:rFonts w:cs="Arial"/>
          <w:szCs w:val="24"/>
          <w:lang w:val="en-US" w:eastAsia="en-US"/>
        </w:rPr>
        <w:t xml:space="preserve">    </w:t>
      </w:r>
    </w:p>
    <w:p w:rsidR="004978AB" w:rsidRPr="00797BD0" w:rsidRDefault="004978AB" w:rsidP="004978AB">
      <w:pPr>
        <w:ind w:right="-272"/>
        <w:jc w:val="both"/>
        <w:rPr>
          <w:rFonts w:cs="Arial"/>
          <w:szCs w:val="24"/>
          <w:lang w:val="en-US"/>
        </w:rPr>
      </w:pPr>
      <w:r w:rsidRPr="00797BD0">
        <w:rPr>
          <w:rFonts w:cs="Arial"/>
          <w:szCs w:val="24"/>
          <w:lang w:val="en-US"/>
        </w:rPr>
        <w:t xml:space="preserve">In the Bid and during the conclusion of the contract the following means of financial security shall be submitted: </w:t>
      </w:r>
    </w:p>
    <w:p w:rsidR="004978AB" w:rsidRPr="00797BD0" w:rsidRDefault="004978AB" w:rsidP="004978AB">
      <w:pPr>
        <w:pStyle w:val="1"/>
        <w:ind w:left="900"/>
        <w:rPr>
          <w:rFonts w:ascii="Arial" w:hAnsi="Arial"/>
          <w:b/>
          <w:lang w:val="en-US"/>
        </w:rPr>
      </w:pPr>
    </w:p>
    <w:p w:rsidR="004978AB" w:rsidRPr="00797BD0" w:rsidRDefault="004978AB" w:rsidP="004978AB">
      <w:pPr>
        <w:autoSpaceDE w:val="0"/>
        <w:autoSpaceDN w:val="0"/>
        <w:adjustRightInd w:val="0"/>
        <w:rPr>
          <w:rFonts w:cs="Arial"/>
          <w:noProof/>
          <w:color w:val="000000"/>
          <w:szCs w:val="24"/>
          <w:lang w:val="en-US"/>
        </w:rPr>
      </w:pPr>
      <w:r w:rsidRPr="00797BD0">
        <w:rPr>
          <w:b/>
          <w:color w:val="000000"/>
          <w:lang w:val="en-US"/>
        </w:rPr>
        <w:t>Bidder shall submit the means of financial security</w:t>
      </w:r>
      <w:r w:rsidRPr="00797BD0">
        <w:rPr>
          <w:rFonts w:cs="Arial"/>
          <w:b/>
          <w:bCs/>
          <w:iCs/>
          <w:noProof/>
          <w:color w:val="000000"/>
          <w:szCs w:val="24"/>
          <w:lang w:val="en-US"/>
        </w:rPr>
        <w:t>:</w:t>
      </w:r>
    </w:p>
    <w:p w:rsidR="004978AB" w:rsidRPr="00797BD0" w:rsidRDefault="004978AB" w:rsidP="004978AB">
      <w:pPr>
        <w:spacing w:after="120"/>
        <w:jc w:val="both"/>
        <w:rPr>
          <w:b/>
          <w:lang w:val="en-US"/>
        </w:rPr>
      </w:pPr>
    </w:p>
    <w:p w:rsidR="004978AB" w:rsidRPr="00797BD0" w:rsidRDefault="004978AB" w:rsidP="004978AB">
      <w:pPr>
        <w:suppressAutoHyphens w:val="0"/>
        <w:autoSpaceDE w:val="0"/>
        <w:autoSpaceDN w:val="0"/>
        <w:adjustRightInd w:val="0"/>
        <w:contextualSpacing/>
        <w:jc w:val="both"/>
        <w:rPr>
          <w:rFonts w:eastAsia="TimesNewRomanPSMT" w:cs="Arial"/>
          <w:bCs/>
          <w:iCs/>
          <w:szCs w:val="24"/>
          <w:lang w:val="en-US"/>
        </w:rPr>
      </w:pPr>
      <w:r w:rsidRPr="00797BD0">
        <w:rPr>
          <w:rFonts w:cs="Arial"/>
          <w:b/>
          <w:bCs/>
          <w:iCs/>
          <w:noProof/>
          <w:szCs w:val="24"/>
          <w:lang w:val="en-US"/>
        </w:rPr>
        <w:t>4.18.1.</w:t>
      </w:r>
      <w:r w:rsidRPr="00797BD0">
        <w:rPr>
          <w:rFonts w:cs="Arial"/>
          <w:b/>
          <w:noProof/>
          <w:color w:val="000000"/>
          <w:szCs w:val="24"/>
          <w:lang w:val="en-US"/>
        </w:rPr>
        <w:t xml:space="preserve"> Bid Bond </w:t>
      </w:r>
      <w:r w:rsidRPr="00797BD0">
        <w:rPr>
          <w:rFonts w:eastAsia="TimesNewRomanPSMT" w:cs="Arial"/>
          <w:bCs/>
          <w:iCs/>
          <w:szCs w:val="24"/>
          <w:lang w:val="en-US"/>
        </w:rPr>
        <w:t>in the</w:t>
      </w:r>
      <w:r w:rsidRPr="00797BD0">
        <w:rPr>
          <w:rFonts w:eastAsia="TimesNewRomanPSMT" w:cs="Arial"/>
          <w:b/>
          <w:bCs/>
          <w:iCs/>
          <w:szCs w:val="24"/>
          <w:lang w:val="en-US"/>
        </w:rPr>
        <w:t xml:space="preserve"> </w:t>
      </w:r>
      <w:r w:rsidRPr="00797BD0">
        <w:rPr>
          <w:rFonts w:eastAsia="TimesNewRomanPSMT" w:cs="Arial"/>
          <w:bCs/>
          <w:iCs/>
          <w:szCs w:val="24"/>
          <w:lang w:val="en-US"/>
        </w:rPr>
        <w:t xml:space="preserve">amount of 1 % of the total value of the Bid for the amount of </w:t>
      </w:r>
      <w:r w:rsidR="00E0797C" w:rsidRPr="00797BD0">
        <w:rPr>
          <w:rFonts w:eastAsia="TimesNewRomanPSMT" w:cs="Arial"/>
          <w:bCs/>
          <w:iCs/>
          <w:szCs w:val="24"/>
          <w:lang w:val="en-US"/>
        </w:rPr>
        <w:t>2.060</w:t>
      </w:r>
      <w:r w:rsidRPr="00797BD0">
        <w:rPr>
          <w:rFonts w:eastAsia="TimesNewRomanPSMT" w:cs="Arial"/>
          <w:bCs/>
          <w:iCs/>
          <w:szCs w:val="24"/>
          <w:lang w:val="en-US"/>
        </w:rPr>
        <w:t>.000 tons, without VAT.</w:t>
      </w:r>
    </w:p>
    <w:p w:rsidR="004978AB" w:rsidRPr="00797BD0" w:rsidRDefault="004978AB" w:rsidP="004978AB">
      <w:pPr>
        <w:pStyle w:val="ListParagraph"/>
        <w:autoSpaceDE w:val="0"/>
        <w:autoSpaceDN w:val="0"/>
        <w:adjustRightInd w:val="0"/>
        <w:ind w:left="0"/>
        <w:jc w:val="both"/>
        <w:rPr>
          <w:rFonts w:eastAsia="TimesNewRomanPSMT" w:cs="Arial"/>
          <w:bCs/>
          <w:iCs/>
          <w:szCs w:val="24"/>
          <w:lang w:val="en-US"/>
        </w:rPr>
      </w:pPr>
    </w:p>
    <w:p w:rsidR="004978AB" w:rsidRPr="00797BD0" w:rsidRDefault="004978AB" w:rsidP="004978AB">
      <w:pPr>
        <w:pStyle w:val="ListParagraph"/>
        <w:autoSpaceDE w:val="0"/>
        <w:autoSpaceDN w:val="0"/>
        <w:adjustRightInd w:val="0"/>
        <w:ind w:left="0"/>
        <w:jc w:val="both"/>
        <w:rPr>
          <w:rFonts w:eastAsia="TimesNewRomanPSMT" w:cs="Arial"/>
          <w:bCs/>
          <w:iCs/>
          <w:szCs w:val="24"/>
          <w:lang w:val="en-US"/>
        </w:rPr>
      </w:pPr>
      <w:r w:rsidRPr="00797BD0">
        <w:rPr>
          <w:rFonts w:eastAsia="TimesNewRomanPSMT" w:cs="Arial"/>
          <w:bCs/>
          <w:iCs/>
          <w:szCs w:val="24"/>
          <w:lang w:val="en-US"/>
        </w:rPr>
        <w:t xml:space="preserve">Bidder shall provide a bank guarantee at its own expense and the guarantee shall be irrevocable, unconditional, without the right to object and payable at first demand, with a validity period of 30 (thirty) days from the date of bid opening, depending on the time of bid validity. </w:t>
      </w:r>
    </w:p>
    <w:p w:rsidR="004978AB" w:rsidRPr="00797BD0" w:rsidRDefault="004978AB" w:rsidP="004978AB">
      <w:pPr>
        <w:pStyle w:val="ListParagraph"/>
        <w:autoSpaceDE w:val="0"/>
        <w:autoSpaceDN w:val="0"/>
        <w:adjustRightInd w:val="0"/>
        <w:ind w:left="0"/>
        <w:jc w:val="both"/>
        <w:rPr>
          <w:rFonts w:eastAsia="TimesNewRomanPSMT" w:cs="Arial"/>
          <w:bCs/>
          <w:iCs/>
          <w:szCs w:val="24"/>
          <w:lang w:val="en-US"/>
        </w:rPr>
      </w:pPr>
    </w:p>
    <w:p w:rsidR="004978AB" w:rsidRPr="00797BD0" w:rsidRDefault="004978AB" w:rsidP="004978AB">
      <w:pPr>
        <w:pStyle w:val="ListParagraph"/>
        <w:autoSpaceDE w:val="0"/>
        <w:autoSpaceDN w:val="0"/>
        <w:adjustRightInd w:val="0"/>
        <w:ind w:left="0"/>
        <w:jc w:val="both"/>
        <w:rPr>
          <w:rFonts w:eastAsia="TimesNewRomanPSMT" w:cs="Arial"/>
          <w:bCs/>
          <w:iCs/>
          <w:szCs w:val="24"/>
          <w:lang w:val="en-US"/>
        </w:rPr>
      </w:pPr>
      <w:r w:rsidRPr="00797BD0">
        <w:rPr>
          <w:rFonts w:eastAsia="TimesNewRomanPSMT" w:cs="Arial"/>
          <w:bCs/>
          <w:iCs/>
          <w:szCs w:val="24"/>
          <w:lang w:val="en-US"/>
        </w:rPr>
        <w:t xml:space="preserve">Purchaser shall realize a bank guarantee submitted with the Bid if: 1) Bidder </w:t>
      </w:r>
      <w:proofErr w:type="spellStart"/>
      <w:r w:rsidRPr="00797BD0">
        <w:rPr>
          <w:rFonts w:eastAsia="TimesNewRomanPSMT" w:cs="Arial"/>
          <w:bCs/>
          <w:iCs/>
          <w:szCs w:val="24"/>
          <w:lang w:val="en-US"/>
        </w:rPr>
        <w:t>withdrawns</w:t>
      </w:r>
      <w:proofErr w:type="spellEnd"/>
      <w:r w:rsidRPr="00797BD0">
        <w:rPr>
          <w:rFonts w:eastAsia="TimesNewRomanPSMT" w:cs="Arial"/>
          <w:bCs/>
          <w:iCs/>
          <w:szCs w:val="24"/>
          <w:lang w:val="en-US"/>
        </w:rPr>
        <w:t xml:space="preserve">, revokes or modifies its bid after the deadline for submission of bids, or 2) Bidder who is awarded the contract fails to sign or refuse to sign the contract on public procurement or 3) fails to provide </w:t>
      </w:r>
      <w:r w:rsidR="00E0797C" w:rsidRPr="00797BD0">
        <w:rPr>
          <w:rFonts w:eastAsia="TimesNewRomanPSMT" w:cs="Arial"/>
          <w:bCs/>
          <w:iCs/>
          <w:szCs w:val="24"/>
          <w:lang w:val="en-US"/>
        </w:rPr>
        <w:t>advance payment guarantee and performance bond</w:t>
      </w:r>
      <w:r w:rsidRPr="00797BD0">
        <w:rPr>
          <w:rFonts w:eastAsia="TimesNewRomanPSMT" w:cs="Arial"/>
          <w:bCs/>
          <w:iCs/>
          <w:szCs w:val="24"/>
          <w:lang w:val="en-US"/>
        </w:rPr>
        <w:t xml:space="preserve"> within 1</w:t>
      </w:r>
      <w:r w:rsidR="00E0797C" w:rsidRPr="00797BD0">
        <w:rPr>
          <w:rFonts w:eastAsia="TimesNewRomanPSMT" w:cs="Arial"/>
          <w:bCs/>
          <w:iCs/>
          <w:szCs w:val="24"/>
          <w:lang w:val="en-US"/>
        </w:rPr>
        <w:t>5</w:t>
      </w:r>
      <w:r w:rsidRPr="00797BD0">
        <w:rPr>
          <w:rFonts w:eastAsia="TimesNewRomanPSMT" w:cs="Arial"/>
          <w:bCs/>
          <w:iCs/>
          <w:szCs w:val="24"/>
          <w:lang w:val="en-US"/>
        </w:rPr>
        <w:t xml:space="preserve"> days from the date of conclusion of the contract.</w:t>
      </w:r>
    </w:p>
    <w:p w:rsidR="004978AB" w:rsidRPr="00797BD0" w:rsidRDefault="004978AB" w:rsidP="004978AB">
      <w:pPr>
        <w:pStyle w:val="ListParagraph"/>
        <w:autoSpaceDE w:val="0"/>
        <w:autoSpaceDN w:val="0"/>
        <w:adjustRightInd w:val="0"/>
        <w:ind w:left="0"/>
        <w:jc w:val="both"/>
        <w:rPr>
          <w:rFonts w:eastAsia="TimesNewRomanPSMT" w:cs="Arial"/>
          <w:bCs/>
          <w:iCs/>
          <w:szCs w:val="24"/>
          <w:lang w:val="en-US"/>
        </w:rPr>
      </w:pPr>
    </w:p>
    <w:p w:rsidR="004978AB" w:rsidRPr="00797BD0" w:rsidRDefault="004978AB" w:rsidP="004978AB">
      <w:pPr>
        <w:pStyle w:val="ListParagraph"/>
        <w:autoSpaceDE w:val="0"/>
        <w:autoSpaceDN w:val="0"/>
        <w:adjustRightInd w:val="0"/>
        <w:ind w:left="0"/>
        <w:jc w:val="both"/>
        <w:rPr>
          <w:rFonts w:eastAsia="TimesNewRomanPSMT" w:cs="Arial"/>
          <w:bCs/>
          <w:iCs/>
          <w:szCs w:val="24"/>
          <w:lang w:val="en-US"/>
        </w:rPr>
      </w:pPr>
      <w:r w:rsidRPr="00797BD0">
        <w:rPr>
          <w:rFonts w:eastAsia="TimesNewRomanPSMT" w:cs="Arial"/>
          <w:bCs/>
          <w:iCs/>
          <w:szCs w:val="24"/>
          <w:lang w:val="en-US"/>
        </w:rPr>
        <w:t xml:space="preserve">Purchaser shall return the guarantees to Bidders with whom it hasn’t concluded a contract, immediately after signing the contract with the selected Bidder. </w:t>
      </w:r>
      <w:r w:rsidRPr="00797BD0">
        <w:rPr>
          <w:rFonts w:eastAsia="TimesNewRomanPSMT" w:cs="Arial"/>
          <w:bCs/>
          <w:iCs/>
          <w:szCs w:val="24"/>
          <w:lang w:val="en-US"/>
        </w:rPr>
        <w:br/>
      </w:r>
      <w:r w:rsidRPr="00797BD0">
        <w:rPr>
          <w:rFonts w:eastAsia="TimesNewRomanPSMT" w:cs="Arial"/>
          <w:bCs/>
          <w:iCs/>
          <w:szCs w:val="24"/>
          <w:lang w:val="en-US"/>
        </w:rPr>
        <w:br/>
        <w:t xml:space="preserve">If the Bidder fails to provide such bank guarantee the Bid shall be rejected as unacceptable. </w:t>
      </w:r>
    </w:p>
    <w:p w:rsidR="004978AB" w:rsidRPr="00797BD0" w:rsidRDefault="004978AB" w:rsidP="004978AB">
      <w:pPr>
        <w:pStyle w:val="ListParagraph"/>
        <w:autoSpaceDE w:val="0"/>
        <w:autoSpaceDN w:val="0"/>
        <w:adjustRightInd w:val="0"/>
        <w:ind w:left="0"/>
        <w:jc w:val="both"/>
        <w:rPr>
          <w:rFonts w:eastAsia="TimesNewRomanPSMT" w:cs="Arial"/>
          <w:bCs/>
          <w:iCs/>
          <w:szCs w:val="24"/>
          <w:lang w:val="en-US"/>
        </w:rPr>
      </w:pPr>
    </w:p>
    <w:p w:rsidR="004978AB" w:rsidRPr="00797BD0" w:rsidRDefault="004978AB" w:rsidP="004978AB">
      <w:pPr>
        <w:pStyle w:val="ListParagraph"/>
        <w:autoSpaceDE w:val="0"/>
        <w:autoSpaceDN w:val="0"/>
        <w:adjustRightInd w:val="0"/>
        <w:ind w:left="0"/>
        <w:jc w:val="both"/>
        <w:rPr>
          <w:rFonts w:eastAsia="TimesNewRomanPSMT" w:cs="Arial"/>
          <w:bCs/>
          <w:iCs/>
          <w:szCs w:val="24"/>
          <w:lang w:val="en-US"/>
        </w:rPr>
      </w:pPr>
      <w:r w:rsidRPr="00797BD0">
        <w:rPr>
          <w:rFonts w:eastAsia="TimesNewRomanPSMT" w:cs="Arial"/>
          <w:bCs/>
          <w:iCs/>
          <w:szCs w:val="24"/>
          <w:lang w:val="en-US"/>
        </w:rPr>
        <w:t xml:space="preserve">In the event that the main office of the guarantor bank is in the Republic of Serbia in case of a dispute under this Guarantee, the jurisdiction of the Court in Belgrade and the application of the substantive law of the Republic of Serbia shall be determined. In the event that the main office of the guarantor bank is outside the Republic of Serbia in case of a dispute under this Guarantee, the jurisdiction of the International Commercial Arbitration at the Chamber of Commerce of Serbia with the application of the Rules of CCS and the procedural and substantive law of the Republic of Serbia shall be determined. </w:t>
      </w:r>
    </w:p>
    <w:p w:rsidR="004978AB" w:rsidRPr="00797BD0" w:rsidRDefault="004978AB" w:rsidP="004978AB">
      <w:pPr>
        <w:pStyle w:val="ListParagraph"/>
        <w:autoSpaceDE w:val="0"/>
        <w:autoSpaceDN w:val="0"/>
        <w:adjustRightInd w:val="0"/>
        <w:ind w:left="0"/>
        <w:jc w:val="both"/>
        <w:rPr>
          <w:rFonts w:eastAsia="TimesNewRomanPSMT" w:cs="Arial"/>
          <w:bCs/>
          <w:iCs/>
          <w:szCs w:val="24"/>
          <w:lang w:val="en-US"/>
        </w:rPr>
      </w:pPr>
    </w:p>
    <w:p w:rsidR="004978AB" w:rsidRPr="00797BD0" w:rsidRDefault="004978AB" w:rsidP="004978AB">
      <w:pPr>
        <w:jc w:val="both"/>
        <w:rPr>
          <w:rFonts w:eastAsia="TimesNewRomanPSMT" w:cs="Arial"/>
          <w:bCs/>
          <w:iCs/>
          <w:szCs w:val="24"/>
          <w:lang w:val="en-US"/>
        </w:rPr>
      </w:pPr>
      <w:r w:rsidRPr="00797BD0">
        <w:rPr>
          <w:rFonts w:eastAsia="TimesNewRomanPSMT" w:cs="Arial"/>
          <w:bCs/>
          <w:iCs/>
          <w:szCs w:val="24"/>
          <w:lang w:val="en-US"/>
        </w:rPr>
        <w:t xml:space="preserve">If the Bidder submits a bank guarantee of a foreign bank, it shall be acceptable to the Purchaser. </w:t>
      </w:r>
    </w:p>
    <w:p w:rsidR="004978AB" w:rsidRPr="00797BD0" w:rsidRDefault="004978AB" w:rsidP="004978AB">
      <w:pPr>
        <w:jc w:val="both"/>
        <w:rPr>
          <w:rFonts w:eastAsia="TimesNewRomanPSMT" w:cs="Arial"/>
          <w:bCs/>
          <w:iCs/>
          <w:szCs w:val="24"/>
          <w:lang w:val="en-US"/>
        </w:rPr>
      </w:pPr>
    </w:p>
    <w:p w:rsidR="004978AB" w:rsidRPr="00797BD0" w:rsidRDefault="004978AB" w:rsidP="004978AB">
      <w:pPr>
        <w:jc w:val="both"/>
        <w:rPr>
          <w:rFonts w:eastAsia="TimesNewRomanPSMT" w:cs="Arial"/>
          <w:bCs/>
          <w:iCs/>
          <w:szCs w:val="24"/>
          <w:lang w:val="en-US"/>
        </w:rPr>
      </w:pPr>
      <w:r w:rsidRPr="00797BD0">
        <w:rPr>
          <w:rFonts w:eastAsia="TimesNewRomanPSMT" w:cs="Arial"/>
          <w:bCs/>
          <w:iCs/>
          <w:szCs w:val="24"/>
          <w:lang w:val="en-US"/>
        </w:rPr>
        <w:t xml:space="preserve">Model of the Bid Bond is given in Form 11 of the tender documents. </w:t>
      </w:r>
    </w:p>
    <w:p w:rsidR="004978AB" w:rsidRPr="00797BD0" w:rsidRDefault="004978AB" w:rsidP="004978AB">
      <w:pPr>
        <w:autoSpaceDE w:val="0"/>
        <w:autoSpaceDN w:val="0"/>
        <w:adjustRightInd w:val="0"/>
        <w:jc w:val="both"/>
        <w:rPr>
          <w:rFonts w:cs="Arial"/>
          <w:noProof/>
          <w:szCs w:val="24"/>
          <w:lang w:val="en-US"/>
        </w:rPr>
      </w:pPr>
    </w:p>
    <w:p w:rsidR="004978AB" w:rsidRPr="00797BD0" w:rsidRDefault="004978AB" w:rsidP="004978AB">
      <w:pPr>
        <w:autoSpaceDE w:val="0"/>
        <w:autoSpaceDN w:val="0"/>
        <w:adjustRightInd w:val="0"/>
        <w:jc w:val="both"/>
        <w:rPr>
          <w:rFonts w:cs="Arial"/>
          <w:bCs/>
          <w:iCs/>
          <w:noProof/>
          <w:szCs w:val="24"/>
          <w:lang w:val="en-US"/>
        </w:rPr>
      </w:pPr>
      <w:r w:rsidRPr="00797BD0">
        <w:rPr>
          <w:rFonts w:cs="Arial"/>
          <w:b/>
          <w:bCs/>
          <w:iCs/>
          <w:noProof/>
          <w:szCs w:val="24"/>
          <w:lang w:val="en-US"/>
        </w:rPr>
        <w:t xml:space="preserve">4.18.2) </w:t>
      </w:r>
      <w:r w:rsidRPr="00797BD0">
        <w:rPr>
          <w:rFonts w:cs="Arial"/>
          <w:bCs/>
          <w:iCs/>
          <w:noProof/>
          <w:szCs w:val="24"/>
          <w:lang w:val="en-US"/>
        </w:rPr>
        <w:t xml:space="preserve">Original Letter of Intent on the readiness of a bank to issue performance </w:t>
      </w:r>
      <w:r w:rsidR="00B916FB" w:rsidRPr="00797BD0">
        <w:rPr>
          <w:rFonts w:cs="Arial"/>
          <w:bCs/>
          <w:iCs/>
          <w:noProof/>
          <w:szCs w:val="24"/>
          <w:lang w:val="en-US"/>
        </w:rPr>
        <w:t>bond</w:t>
      </w:r>
      <w:r w:rsidRPr="00797BD0">
        <w:rPr>
          <w:rFonts w:cs="Arial"/>
          <w:bCs/>
          <w:iCs/>
          <w:noProof/>
          <w:szCs w:val="24"/>
          <w:lang w:val="en-US"/>
        </w:rPr>
        <w:t xml:space="preserve">, issued by a bank acceptable to the Purchaser, if the Bidder gets a job upon invitation to tender for the supply and delivery of coal - lignite, that it shall issue a performance </w:t>
      </w:r>
      <w:r w:rsidR="00B916FB" w:rsidRPr="00797BD0">
        <w:rPr>
          <w:rFonts w:cs="Arial"/>
          <w:bCs/>
          <w:iCs/>
          <w:noProof/>
          <w:szCs w:val="24"/>
          <w:lang w:val="en-US"/>
        </w:rPr>
        <w:t>bond</w:t>
      </w:r>
      <w:r w:rsidRPr="00797BD0">
        <w:rPr>
          <w:rFonts w:cs="Arial"/>
          <w:bCs/>
          <w:iCs/>
          <w:noProof/>
          <w:szCs w:val="24"/>
          <w:lang w:val="en-US"/>
        </w:rPr>
        <w:t xml:space="preserve">, unconditional, payable on first demand, without the right to object, with the indicated amount of </w:t>
      </w:r>
      <w:r w:rsidR="003114A5" w:rsidRPr="00797BD0">
        <w:rPr>
          <w:rFonts w:cs="Arial"/>
          <w:bCs/>
          <w:iCs/>
          <w:noProof/>
          <w:szCs w:val="24"/>
          <w:lang w:val="en-US"/>
        </w:rPr>
        <w:t>2</w:t>
      </w:r>
      <w:r w:rsidRPr="00797BD0">
        <w:rPr>
          <w:rFonts w:cs="Arial"/>
          <w:bCs/>
          <w:iCs/>
          <w:noProof/>
          <w:szCs w:val="24"/>
          <w:lang w:val="en-US"/>
        </w:rPr>
        <w:t xml:space="preserve">% of the contract value excluding VAT, with a validity period 30 days longer than the date set for the implementation of all obligations under the contract concluded in accordance with the Bidding documents. </w:t>
      </w:r>
    </w:p>
    <w:p w:rsidR="004978AB" w:rsidRPr="00797BD0" w:rsidRDefault="004978AB" w:rsidP="004978AB">
      <w:pPr>
        <w:autoSpaceDE w:val="0"/>
        <w:autoSpaceDN w:val="0"/>
        <w:adjustRightInd w:val="0"/>
        <w:jc w:val="both"/>
        <w:rPr>
          <w:rFonts w:cs="Arial"/>
          <w:bCs/>
          <w:iCs/>
          <w:noProof/>
          <w:szCs w:val="24"/>
          <w:lang w:val="en-US"/>
        </w:rPr>
      </w:pPr>
    </w:p>
    <w:p w:rsidR="004978AB" w:rsidRPr="00797BD0" w:rsidRDefault="004978AB" w:rsidP="004978AB">
      <w:pPr>
        <w:autoSpaceDE w:val="0"/>
        <w:autoSpaceDN w:val="0"/>
        <w:adjustRightInd w:val="0"/>
        <w:jc w:val="both"/>
        <w:rPr>
          <w:rFonts w:cs="Arial"/>
          <w:bCs/>
          <w:iCs/>
          <w:noProof/>
          <w:szCs w:val="24"/>
          <w:lang w:val="en-US"/>
        </w:rPr>
      </w:pPr>
      <w:r w:rsidRPr="00797BD0">
        <w:rPr>
          <w:rFonts w:cs="Arial"/>
          <w:bCs/>
          <w:iCs/>
          <w:noProof/>
          <w:szCs w:val="24"/>
          <w:lang w:val="en-US"/>
        </w:rPr>
        <w:t xml:space="preserve">Original Letter of Intent on the readiness of the bank to issue performance </w:t>
      </w:r>
      <w:r w:rsidR="00B916FB" w:rsidRPr="00797BD0">
        <w:rPr>
          <w:rFonts w:cs="Arial"/>
          <w:bCs/>
          <w:iCs/>
          <w:noProof/>
          <w:szCs w:val="24"/>
          <w:lang w:val="en-US"/>
        </w:rPr>
        <w:t>bond</w:t>
      </w:r>
      <w:r w:rsidRPr="00797BD0">
        <w:rPr>
          <w:rFonts w:cs="Arial"/>
          <w:bCs/>
          <w:iCs/>
          <w:noProof/>
          <w:szCs w:val="24"/>
          <w:lang w:val="en-US"/>
        </w:rPr>
        <w:t>, shall be submitted with the Bid. The Letter of Intent shall be unconditional, irrevocable and without objection.</w:t>
      </w:r>
    </w:p>
    <w:p w:rsidR="004978AB" w:rsidRPr="00797BD0" w:rsidRDefault="004978AB" w:rsidP="004978AB">
      <w:pPr>
        <w:autoSpaceDE w:val="0"/>
        <w:autoSpaceDN w:val="0"/>
        <w:adjustRightInd w:val="0"/>
        <w:jc w:val="both"/>
        <w:rPr>
          <w:rFonts w:eastAsia="TimesNewRomanPSMT" w:cs="Arial"/>
          <w:bCs/>
          <w:iCs/>
          <w:szCs w:val="24"/>
          <w:lang w:val="en-US"/>
        </w:rPr>
      </w:pPr>
    </w:p>
    <w:p w:rsidR="004978AB" w:rsidRPr="00797BD0" w:rsidRDefault="004978AB" w:rsidP="004978AB">
      <w:pPr>
        <w:autoSpaceDE w:val="0"/>
        <w:autoSpaceDN w:val="0"/>
        <w:adjustRightInd w:val="0"/>
        <w:jc w:val="both"/>
        <w:rPr>
          <w:rFonts w:eastAsia="TimesNewRomanPSMT" w:cs="Arial"/>
          <w:bCs/>
          <w:iCs/>
          <w:szCs w:val="24"/>
          <w:lang w:val="en-US"/>
        </w:rPr>
      </w:pPr>
      <w:r w:rsidRPr="00797BD0">
        <w:rPr>
          <w:rFonts w:eastAsia="TimesNewRomanPSMT" w:cs="Arial"/>
          <w:bCs/>
          <w:iCs/>
          <w:szCs w:val="24"/>
          <w:lang w:val="en-US"/>
        </w:rPr>
        <w:t>Bid without the Letter of Intent (or with a letter not containing the required elements) shall be rejected as unacceptable.</w:t>
      </w:r>
    </w:p>
    <w:p w:rsidR="004978AB" w:rsidRPr="00797BD0" w:rsidRDefault="004978AB" w:rsidP="004978AB">
      <w:pPr>
        <w:autoSpaceDE w:val="0"/>
        <w:autoSpaceDN w:val="0"/>
        <w:adjustRightInd w:val="0"/>
        <w:jc w:val="both"/>
        <w:rPr>
          <w:rFonts w:cs="Arial"/>
          <w:b/>
          <w:bCs/>
          <w:noProof/>
          <w:szCs w:val="24"/>
          <w:lang w:val="en-US"/>
        </w:rPr>
      </w:pPr>
    </w:p>
    <w:p w:rsidR="004978AB" w:rsidRPr="00797BD0" w:rsidRDefault="004978AB" w:rsidP="004978AB">
      <w:pPr>
        <w:autoSpaceDE w:val="0"/>
        <w:autoSpaceDN w:val="0"/>
        <w:adjustRightInd w:val="0"/>
        <w:jc w:val="both"/>
        <w:rPr>
          <w:rFonts w:cs="Arial"/>
          <w:bCs/>
          <w:iCs/>
          <w:noProof/>
          <w:szCs w:val="24"/>
          <w:lang w:val="en-US"/>
        </w:rPr>
      </w:pPr>
      <w:r w:rsidRPr="00797BD0">
        <w:rPr>
          <w:rFonts w:cs="Arial"/>
          <w:bCs/>
          <w:noProof/>
          <w:szCs w:val="24"/>
          <w:lang w:val="en-US"/>
        </w:rPr>
        <w:t xml:space="preserve">Form of Letter of Intent is given in Form 12 of the tender documents. </w:t>
      </w:r>
    </w:p>
    <w:p w:rsidR="004978AB" w:rsidRPr="00797BD0" w:rsidRDefault="004978AB" w:rsidP="004978AB">
      <w:pPr>
        <w:autoSpaceDE w:val="0"/>
        <w:autoSpaceDN w:val="0"/>
        <w:adjustRightInd w:val="0"/>
        <w:jc w:val="both"/>
        <w:rPr>
          <w:rFonts w:cs="Arial"/>
          <w:b/>
          <w:bCs/>
          <w:iCs/>
          <w:noProof/>
          <w:color w:val="000000"/>
          <w:szCs w:val="24"/>
          <w:lang w:val="en-US"/>
        </w:rPr>
      </w:pPr>
    </w:p>
    <w:p w:rsidR="004978AB" w:rsidRPr="00797BD0" w:rsidRDefault="004978AB" w:rsidP="004978AB">
      <w:pPr>
        <w:suppressAutoHyphens w:val="0"/>
        <w:autoSpaceDE w:val="0"/>
        <w:autoSpaceDN w:val="0"/>
        <w:adjustRightInd w:val="0"/>
        <w:contextualSpacing/>
        <w:jc w:val="both"/>
        <w:rPr>
          <w:rFonts w:cs="Arial"/>
          <w:b/>
          <w:bCs/>
          <w:iCs/>
          <w:noProof/>
          <w:szCs w:val="24"/>
          <w:lang w:val="en-US"/>
        </w:rPr>
      </w:pPr>
    </w:p>
    <w:p w:rsidR="00B916FB" w:rsidRPr="00797BD0" w:rsidRDefault="004978AB" w:rsidP="00B916FB">
      <w:pPr>
        <w:autoSpaceDE w:val="0"/>
        <w:autoSpaceDN w:val="0"/>
        <w:adjustRightInd w:val="0"/>
        <w:jc w:val="both"/>
        <w:rPr>
          <w:rFonts w:eastAsia="TimesNewRomanPSMT" w:cs="Arial"/>
          <w:bCs/>
          <w:iCs/>
          <w:szCs w:val="24"/>
          <w:lang w:val="en-US"/>
        </w:rPr>
      </w:pPr>
      <w:r w:rsidRPr="00797BD0">
        <w:rPr>
          <w:rFonts w:cs="Arial"/>
          <w:b/>
          <w:bCs/>
          <w:iCs/>
          <w:noProof/>
          <w:szCs w:val="24"/>
          <w:lang w:val="en-US"/>
        </w:rPr>
        <w:t xml:space="preserve">4.18.3) </w:t>
      </w:r>
      <w:r w:rsidR="00B916FB" w:rsidRPr="00797BD0">
        <w:rPr>
          <w:rFonts w:eastAsia="TimesNewRomanPSMT" w:cs="Arial"/>
          <w:bCs/>
          <w:iCs/>
          <w:szCs w:val="24"/>
          <w:lang w:val="en-US"/>
        </w:rPr>
        <w:t xml:space="preserve">Original Letter of Intent on the readiness of a bank to issue advance payment guarantee, issued by a bank acceptable to the Purchaser, if the Bidder gets a job upon invitation to tender for the supply and delivery of coal - lignite, that it shall issue unconditional, payable on first demand, without the right to object, advance payment guarantee </w:t>
      </w:r>
      <w:proofErr w:type="spellStart"/>
      <w:r w:rsidR="00B916FB" w:rsidRPr="00797BD0">
        <w:rPr>
          <w:rFonts w:eastAsia="TimesNewRomanPSMT" w:cs="Arial"/>
          <w:bCs/>
          <w:iCs/>
          <w:szCs w:val="24"/>
          <w:lang w:val="en-US"/>
        </w:rPr>
        <w:t>назначеним</w:t>
      </w:r>
      <w:proofErr w:type="spellEnd"/>
      <w:r w:rsidR="00B916FB" w:rsidRPr="00797BD0">
        <w:rPr>
          <w:rFonts w:eastAsia="TimesNewRomanPSMT" w:cs="Arial"/>
          <w:bCs/>
          <w:iCs/>
          <w:szCs w:val="24"/>
          <w:lang w:val="en-US"/>
        </w:rPr>
        <w:t xml:space="preserve"> with the stated amoun</w:t>
      </w:r>
      <w:r w:rsidR="00230550">
        <w:rPr>
          <w:rFonts w:eastAsia="TimesNewRomanPSMT" w:cs="Arial"/>
          <w:bCs/>
          <w:iCs/>
          <w:szCs w:val="24"/>
          <w:lang w:val="en-US"/>
        </w:rPr>
        <w:t>t of 5</w:t>
      </w:r>
      <w:r w:rsidR="00B916FB" w:rsidRPr="00797BD0">
        <w:rPr>
          <w:rFonts w:eastAsia="TimesNewRomanPSMT" w:cs="Arial"/>
          <w:bCs/>
          <w:iCs/>
          <w:szCs w:val="24"/>
          <w:lang w:val="en-US"/>
        </w:rPr>
        <w:t>% of contracted value for the quantity of 2.060.000 tons of goods VAT included and which has to be valid at least until the advance payment is justified.</w:t>
      </w:r>
    </w:p>
    <w:p w:rsidR="00B916FB" w:rsidRPr="00797BD0" w:rsidRDefault="00B916FB" w:rsidP="00B916FB">
      <w:pPr>
        <w:autoSpaceDE w:val="0"/>
        <w:autoSpaceDN w:val="0"/>
        <w:adjustRightInd w:val="0"/>
        <w:jc w:val="both"/>
        <w:rPr>
          <w:rFonts w:eastAsia="TimesNewRomanPSMT" w:cs="Arial"/>
          <w:bCs/>
          <w:iCs/>
          <w:szCs w:val="24"/>
          <w:lang w:val="en-US"/>
        </w:rPr>
      </w:pPr>
    </w:p>
    <w:p w:rsidR="00B916FB" w:rsidRPr="00797BD0" w:rsidRDefault="00B916FB" w:rsidP="00B916FB">
      <w:pPr>
        <w:autoSpaceDE w:val="0"/>
        <w:autoSpaceDN w:val="0"/>
        <w:adjustRightInd w:val="0"/>
        <w:jc w:val="both"/>
        <w:rPr>
          <w:rFonts w:eastAsia="TimesNewRomanPSMT" w:cs="Arial"/>
          <w:bCs/>
          <w:iCs/>
          <w:szCs w:val="24"/>
          <w:lang w:val="en-US"/>
        </w:rPr>
      </w:pPr>
      <w:r w:rsidRPr="00797BD0">
        <w:rPr>
          <w:rFonts w:cs="Arial"/>
          <w:bCs/>
          <w:iCs/>
          <w:noProof/>
          <w:szCs w:val="24"/>
          <w:lang w:val="en-US"/>
        </w:rPr>
        <w:t>Original Letter of Intent on the readiness of the bank to issue advance payment guarantee, shall be submitted with the Bid. The Letter of Intent shall be unconditional, irrevocable and without objection</w:t>
      </w:r>
      <w:r w:rsidRPr="00797BD0">
        <w:rPr>
          <w:rFonts w:eastAsia="TimesNewRomanPSMT" w:cs="Arial"/>
          <w:bCs/>
          <w:iCs/>
          <w:szCs w:val="24"/>
          <w:lang w:val="en-US"/>
        </w:rPr>
        <w:t xml:space="preserve">. </w:t>
      </w:r>
    </w:p>
    <w:p w:rsidR="00B916FB" w:rsidRPr="00797BD0" w:rsidRDefault="00B916FB" w:rsidP="00B916FB">
      <w:pPr>
        <w:autoSpaceDE w:val="0"/>
        <w:autoSpaceDN w:val="0"/>
        <w:adjustRightInd w:val="0"/>
        <w:jc w:val="both"/>
        <w:rPr>
          <w:rFonts w:eastAsia="TimesNewRomanPSMT" w:cs="Arial"/>
          <w:bCs/>
          <w:iCs/>
          <w:szCs w:val="24"/>
          <w:lang w:val="en-US"/>
        </w:rPr>
      </w:pPr>
    </w:p>
    <w:p w:rsidR="00B916FB" w:rsidRPr="00797BD0" w:rsidRDefault="00B916FB" w:rsidP="00B916FB">
      <w:pPr>
        <w:autoSpaceDE w:val="0"/>
        <w:autoSpaceDN w:val="0"/>
        <w:adjustRightInd w:val="0"/>
        <w:jc w:val="both"/>
        <w:rPr>
          <w:rFonts w:eastAsia="TimesNewRomanPSMT" w:cs="Arial"/>
          <w:bCs/>
          <w:iCs/>
          <w:szCs w:val="24"/>
          <w:lang w:val="en-US"/>
        </w:rPr>
      </w:pPr>
      <w:r w:rsidRPr="00797BD0">
        <w:rPr>
          <w:rFonts w:eastAsia="TimesNewRomanPSMT" w:cs="Arial"/>
          <w:bCs/>
          <w:iCs/>
          <w:szCs w:val="24"/>
          <w:lang w:val="en-US"/>
        </w:rPr>
        <w:t>Bid without the Letter of Intent (or with a letter not containing the required elements) shall be rejected as unacceptable.</w:t>
      </w:r>
    </w:p>
    <w:p w:rsidR="00B916FB" w:rsidRPr="00797BD0" w:rsidRDefault="00B916FB" w:rsidP="00B916FB">
      <w:pPr>
        <w:autoSpaceDE w:val="0"/>
        <w:autoSpaceDN w:val="0"/>
        <w:adjustRightInd w:val="0"/>
        <w:jc w:val="both"/>
        <w:rPr>
          <w:rFonts w:cs="Arial"/>
          <w:b/>
          <w:bCs/>
          <w:noProof/>
          <w:szCs w:val="24"/>
          <w:lang w:val="en-US"/>
        </w:rPr>
      </w:pPr>
    </w:p>
    <w:p w:rsidR="00B916FB" w:rsidRPr="00797BD0" w:rsidRDefault="00B916FB" w:rsidP="00B916FB">
      <w:pPr>
        <w:suppressAutoHyphens w:val="0"/>
        <w:autoSpaceDE w:val="0"/>
        <w:autoSpaceDN w:val="0"/>
        <w:adjustRightInd w:val="0"/>
        <w:contextualSpacing/>
        <w:jc w:val="both"/>
        <w:rPr>
          <w:rFonts w:cs="Arial"/>
          <w:b/>
          <w:bCs/>
          <w:iCs/>
          <w:noProof/>
          <w:szCs w:val="24"/>
          <w:lang w:val="en-US"/>
        </w:rPr>
      </w:pPr>
      <w:r w:rsidRPr="00797BD0">
        <w:rPr>
          <w:rFonts w:cs="Arial"/>
          <w:bCs/>
          <w:noProof/>
          <w:szCs w:val="24"/>
          <w:lang w:val="en-US"/>
        </w:rPr>
        <w:t>Form of Letter of Intent is given in Form 13 of the tender documents</w:t>
      </w:r>
    </w:p>
    <w:p w:rsidR="00B916FB" w:rsidRPr="002D5D0A" w:rsidRDefault="00B916FB" w:rsidP="002D5D0A">
      <w:pPr>
        <w:suppressAutoHyphens w:val="0"/>
        <w:autoSpaceDE w:val="0"/>
        <w:autoSpaceDN w:val="0"/>
        <w:adjustRightInd w:val="0"/>
        <w:contextualSpacing/>
        <w:jc w:val="both"/>
        <w:rPr>
          <w:rFonts w:cs="Arial"/>
          <w:b/>
          <w:bCs/>
          <w:iCs/>
          <w:noProof/>
          <w:szCs w:val="24"/>
          <w:lang w:val="en-US"/>
        </w:rPr>
      </w:pPr>
    </w:p>
    <w:p w:rsidR="00B916FB" w:rsidRPr="00797BD0" w:rsidRDefault="00B916FB" w:rsidP="004978AB">
      <w:pPr>
        <w:pStyle w:val="ListParagraph"/>
        <w:suppressAutoHyphens w:val="0"/>
        <w:autoSpaceDE w:val="0"/>
        <w:autoSpaceDN w:val="0"/>
        <w:adjustRightInd w:val="0"/>
        <w:contextualSpacing/>
        <w:jc w:val="both"/>
        <w:rPr>
          <w:rFonts w:cs="Arial"/>
          <w:b/>
          <w:bCs/>
          <w:iCs/>
          <w:noProof/>
          <w:szCs w:val="24"/>
          <w:lang w:val="en-US"/>
        </w:rPr>
      </w:pPr>
    </w:p>
    <w:p w:rsidR="004978AB" w:rsidRPr="00797BD0" w:rsidRDefault="00DC6A76" w:rsidP="00DC6A76">
      <w:pPr>
        <w:suppressAutoHyphens w:val="0"/>
        <w:autoSpaceDE w:val="0"/>
        <w:autoSpaceDN w:val="0"/>
        <w:adjustRightInd w:val="0"/>
        <w:contextualSpacing/>
        <w:jc w:val="both"/>
        <w:rPr>
          <w:rFonts w:eastAsia="TimesNewRomanPSMT" w:cs="Arial"/>
          <w:b/>
          <w:bCs/>
          <w:iCs/>
          <w:szCs w:val="24"/>
          <w:lang w:val="en-US"/>
        </w:rPr>
      </w:pPr>
      <w:r w:rsidRPr="00797BD0">
        <w:rPr>
          <w:rFonts w:cs="Arial"/>
          <w:b/>
          <w:bCs/>
          <w:iCs/>
          <w:noProof/>
          <w:szCs w:val="24"/>
          <w:lang w:val="en-US"/>
        </w:rPr>
        <w:t xml:space="preserve">4.18.4) </w:t>
      </w:r>
      <w:proofErr w:type="spellStart"/>
      <w:r w:rsidR="004978AB" w:rsidRPr="00797BD0">
        <w:rPr>
          <w:rFonts w:eastAsia="TimesNewRomanPSMT" w:cs="Arial"/>
          <w:b/>
          <w:bCs/>
          <w:iCs/>
          <w:szCs w:val="24"/>
          <w:lang w:val="en-US"/>
        </w:rPr>
        <w:t>Perfomance</w:t>
      </w:r>
      <w:proofErr w:type="spellEnd"/>
      <w:r w:rsidR="004978AB" w:rsidRPr="00797BD0">
        <w:rPr>
          <w:rFonts w:eastAsia="TimesNewRomanPSMT" w:cs="Arial"/>
          <w:b/>
          <w:bCs/>
          <w:iCs/>
          <w:szCs w:val="24"/>
          <w:lang w:val="en-US"/>
        </w:rPr>
        <w:t xml:space="preserve"> </w:t>
      </w:r>
      <w:r w:rsidR="00F12553" w:rsidRPr="00797BD0">
        <w:rPr>
          <w:rFonts w:eastAsia="TimesNewRomanPSMT" w:cs="Arial"/>
          <w:b/>
          <w:bCs/>
          <w:iCs/>
          <w:szCs w:val="24"/>
          <w:lang w:val="en-US"/>
        </w:rPr>
        <w:t>bond</w:t>
      </w:r>
    </w:p>
    <w:p w:rsidR="004978AB" w:rsidRPr="00797BD0" w:rsidRDefault="004978AB" w:rsidP="004978AB">
      <w:pPr>
        <w:autoSpaceDE w:val="0"/>
        <w:autoSpaceDN w:val="0"/>
        <w:adjustRightInd w:val="0"/>
        <w:jc w:val="both"/>
        <w:rPr>
          <w:rFonts w:eastAsia="TimesNewRomanPSMT" w:cs="Arial"/>
          <w:bCs/>
          <w:iCs/>
          <w:szCs w:val="24"/>
          <w:lang w:val="en-US"/>
        </w:rPr>
      </w:pPr>
    </w:p>
    <w:p w:rsidR="004978AB" w:rsidRPr="00797BD0" w:rsidRDefault="004978AB" w:rsidP="004978AB">
      <w:pPr>
        <w:autoSpaceDE w:val="0"/>
        <w:autoSpaceDN w:val="0"/>
        <w:adjustRightInd w:val="0"/>
        <w:jc w:val="both"/>
        <w:rPr>
          <w:rFonts w:eastAsia="TimesNewRomanPSMT" w:cs="Arial"/>
          <w:bCs/>
          <w:iCs/>
          <w:szCs w:val="24"/>
          <w:lang w:val="en-US"/>
        </w:rPr>
      </w:pPr>
      <w:r w:rsidRPr="00797BD0">
        <w:rPr>
          <w:rFonts w:eastAsia="TimesNewRomanPSMT" w:cs="Arial"/>
          <w:bCs/>
          <w:iCs/>
          <w:szCs w:val="24"/>
          <w:lang w:val="en-US"/>
        </w:rPr>
        <w:t xml:space="preserve">The selected Bidder shall </w:t>
      </w:r>
      <w:r w:rsidR="002D5D0A">
        <w:rPr>
          <w:rFonts w:eastAsia="TimesNewRomanPSMT" w:cs="Arial"/>
          <w:b/>
          <w:bCs/>
          <w:iCs/>
          <w:szCs w:val="24"/>
          <w:lang w:val="en-US"/>
        </w:rPr>
        <w:t>within 15</w:t>
      </w:r>
      <w:r w:rsidRPr="00797BD0">
        <w:rPr>
          <w:rFonts w:eastAsia="TimesNewRomanPSMT" w:cs="Arial"/>
          <w:b/>
          <w:bCs/>
          <w:iCs/>
          <w:szCs w:val="24"/>
          <w:lang w:val="en-US"/>
        </w:rPr>
        <w:t xml:space="preserve"> days from the date of conclusion of the contract</w:t>
      </w:r>
      <w:r w:rsidRPr="00797BD0">
        <w:rPr>
          <w:rFonts w:eastAsia="TimesNewRomanPSMT" w:cs="Arial"/>
          <w:bCs/>
          <w:iCs/>
          <w:szCs w:val="24"/>
          <w:lang w:val="en-US"/>
        </w:rPr>
        <w:t xml:space="preserve"> submit to the Purchaser performance </w:t>
      </w:r>
      <w:r w:rsidR="00B916FB" w:rsidRPr="00797BD0">
        <w:rPr>
          <w:rFonts w:eastAsia="TimesNewRomanPSMT" w:cs="Arial"/>
          <w:bCs/>
          <w:iCs/>
          <w:szCs w:val="24"/>
          <w:lang w:val="en-US"/>
        </w:rPr>
        <w:t>bond</w:t>
      </w:r>
      <w:r w:rsidRPr="00797BD0">
        <w:rPr>
          <w:rFonts w:eastAsia="TimesNewRomanPSMT" w:cs="Arial"/>
          <w:bCs/>
          <w:iCs/>
          <w:szCs w:val="24"/>
          <w:lang w:val="en-US"/>
        </w:rPr>
        <w:t xml:space="preserve">, which shall contain clauses: irrevocable, unconditional, payable on first demand and without a right to objection. Performance bank guarantee shall be issued in the amount of </w:t>
      </w:r>
      <w:r w:rsidR="00B916FB" w:rsidRPr="00797BD0">
        <w:rPr>
          <w:rFonts w:eastAsia="TimesNewRomanPSMT" w:cs="Arial"/>
          <w:bCs/>
          <w:iCs/>
          <w:szCs w:val="24"/>
          <w:lang w:val="en-US"/>
        </w:rPr>
        <w:t>2</w:t>
      </w:r>
      <w:r w:rsidRPr="00797BD0">
        <w:rPr>
          <w:rFonts w:eastAsia="TimesNewRomanPSMT" w:cs="Arial"/>
          <w:bCs/>
          <w:iCs/>
          <w:szCs w:val="24"/>
          <w:lang w:val="en-US"/>
        </w:rPr>
        <w:t xml:space="preserve">% of the total contract value without VAT, with validity deadline which is 30 (thirty) days longer than the date for final execution of works. If, during the validity period of the contract, deadlines for implementation of contractual obligations change, the validity of performance bank guarantee for the work execution shall be extended. </w:t>
      </w:r>
    </w:p>
    <w:p w:rsidR="004978AB" w:rsidRPr="00797BD0" w:rsidRDefault="004978AB" w:rsidP="004978AB">
      <w:pPr>
        <w:autoSpaceDE w:val="0"/>
        <w:autoSpaceDN w:val="0"/>
        <w:adjustRightInd w:val="0"/>
        <w:jc w:val="both"/>
        <w:rPr>
          <w:rFonts w:eastAsia="TimesNewRomanPSMT" w:cs="Arial"/>
          <w:bCs/>
          <w:iCs/>
          <w:szCs w:val="24"/>
          <w:lang w:val="en-US"/>
        </w:rPr>
      </w:pPr>
      <w:r w:rsidRPr="00797BD0">
        <w:rPr>
          <w:rFonts w:eastAsia="TimesNewRomanPSMT" w:cs="Arial"/>
          <w:bCs/>
          <w:iCs/>
          <w:szCs w:val="24"/>
          <w:lang w:val="en-US"/>
        </w:rPr>
        <w:t>The Purchaser shall realize a performance bank guarantee in the event that the selected Bidder does not perform its contractual obligations under the terms and in the manner stipulated by the contract.</w:t>
      </w:r>
    </w:p>
    <w:p w:rsidR="004978AB" w:rsidRPr="00797BD0" w:rsidRDefault="004978AB" w:rsidP="004978AB">
      <w:pPr>
        <w:autoSpaceDE w:val="0"/>
        <w:autoSpaceDN w:val="0"/>
        <w:adjustRightInd w:val="0"/>
        <w:jc w:val="both"/>
        <w:rPr>
          <w:rFonts w:eastAsia="TimesNewRomanPSMT" w:cs="Arial"/>
          <w:bCs/>
          <w:iCs/>
          <w:szCs w:val="24"/>
          <w:lang w:val="en-US"/>
        </w:rPr>
      </w:pPr>
    </w:p>
    <w:p w:rsidR="004978AB" w:rsidRPr="00797BD0" w:rsidRDefault="004978AB" w:rsidP="004978AB">
      <w:pPr>
        <w:autoSpaceDE w:val="0"/>
        <w:autoSpaceDN w:val="0"/>
        <w:adjustRightInd w:val="0"/>
        <w:jc w:val="both"/>
        <w:rPr>
          <w:rFonts w:eastAsia="TimesNewRomanPSMT" w:cs="Arial"/>
          <w:bCs/>
          <w:iCs/>
          <w:szCs w:val="24"/>
          <w:lang w:val="en-US"/>
        </w:rPr>
      </w:pPr>
      <w:r w:rsidRPr="00797BD0">
        <w:rPr>
          <w:rFonts w:eastAsia="TimesNewRomanPSMT" w:cs="Arial"/>
          <w:bCs/>
          <w:iCs/>
          <w:szCs w:val="24"/>
          <w:lang w:val="en-US"/>
        </w:rPr>
        <w:t>Submitted bank guarantee cannot contain additional conditions for payment, shorter time limits, less amount or altered territorial jurisdiction for the resolution of disputes.</w:t>
      </w:r>
    </w:p>
    <w:p w:rsidR="004978AB" w:rsidRPr="00797BD0" w:rsidRDefault="004978AB" w:rsidP="004978AB">
      <w:pPr>
        <w:autoSpaceDE w:val="0"/>
        <w:autoSpaceDN w:val="0"/>
        <w:adjustRightInd w:val="0"/>
        <w:jc w:val="both"/>
        <w:rPr>
          <w:rFonts w:eastAsia="TimesNewRomanPSMT" w:cs="Arial"/>
          <w:bCs/>
          <w:iCs/>
          <w:szCs w:val="24"/>
          <w:lang w:val="en-US"/>
        </w:rPr>
      </w:pPr>
    </w:p>
    <w:p w:rsidR="004978AB" w:rsidRPr="00797BD0" w:rsidRDefault="004978AB" w:rsidP="004978AB">
      <w:pPr>
        <w:autoSpaceDE w:val="0"/>
        <w:autoSpaceDN w:val="0"/>
        <w:adjustRightInd w:val="0"/>
        <w:jc w:val="both"/>
        <w:rPr>
          <w:rFonts w:eastAsia="TimesNewRomanPSMT" w:cs="Arial"/>
          <w:bCs/>
          <w:iCs/>
          <w:szCs w:val="24"/>
          <w:lang w:val="en-US"/>
        </w:rPr>
      </w:pPr>
      <w:r w:rsidRPr="00797BD0">
        <w:rPr>
          <w:rFonts w:eastAsia="TimesNewRomanPSMT" w:cs="Arial"/>
          <w:bCs/>
          <w:iCs/>
          <w:szCs w:val="24"/>
          <w:lang w:val="en-US"/>
        </w:rPr>
        <w:t xml:space="preserve">In the event that the main office of the guarantor bank is in the Republic of Serbia in the event of a dispute under this Guarantee, the jurisdiction of the Court in Belgrade and the application of the substantive law of the Republic of Serbia shall be determined. In the event that the main office of the guarantor bank is outside the Republic of Serbia in the event of a dispute under this Guarantee, the jurisdiction of the International Commercial Arbitration at the Chamber of Commerce of Serbia with </w:t>
      </w:r>
      <w:r w:rsidRPr="00797BD0">
        <w:rPr>
          <w:rFonts w:eastAsia="TimesNewRomanPSMT" w:cs="Arial"/>
          <w:bCs/>
          <w:iCs/>
          <w:szCs w:val="24"/>
          <w:lang w:val="en-US"/>
        </w:rPr>
        <w:lastRenderedPageBreak/>
        <w:t xml:space="preserve">the application of the Rules of CCS and the procedural and substantive law of the Republic of Serbia shall be determined. </w:t>
      </w:r>
    </w:p>
    <w:p w:rsidR="004978AB" w:rsidRPr="00797BD0" w:rsidRDefault="004978AB" w:rsidP="004978AB">
      <w:pPr>
        <w:autoSpaceDE w:val="0"/>
        <w:autoSpaceDN w:val="0"/>
        <w:adjustRightInd w:val="0"/>
        <w:jc w:val="both"/>
        <w:rPr>
          <w:rFonts w:eastAsia="TimesNewRomanPSMT" w:cs="Arial"/>
          <w:bCs/>
          <w:iCs/>
          <w:szCs w:val="24"/>
          <w:lang w:val="en-US"/>
        </w:rPr>
      </w:pPr>
    </w:p>
    <w:p w:rsidR="004978AB" w:rsidRPr="00797BD0" w:rsidRDefault="004978AB" w:rsidP="004978AB">
      <w:pPr>
        <w:autoSpaceDE w:val="0"/>
        <w:autoSpaceDN w:val="0"/>
        <w:adjustRightInd w:val="0"/>
        <w:jc w:val="both"/>
        <w:rPr>
          <w:rFonts w:eastAsia="TimesNewRomanPSMT" w:cs="Arial"/>
          <w:bCs/>
          <w:iCs/>
          <w:szCs w:val="24"/>
          <w:lang w:val="en-US"/>
        </w:rPr>
      </w:pPr>
      <w:r w:rsidRPr="00797BD0">
        <w:rPr>
          <w:rFonts w:eastAsia="TimesNewRomanPSMT" w:cs="Arial"/>
          <w:bCs/>
          <w:iCs/>
          <w:szCs w:val="24"/>
          <w:lang w:val="en-US"/>
        </w:rPr>
        <w:t xml:space="preserve">If the selected Bidder submits a bank guarantee of a foreign bank, it shall be acceptable to the Purchaser. </w:t>
      </w:r>
    </w:p>
    <w:p w:rsidR="004978AB" w:rsidRPr="00797BD0" w:rsidRDefault="004978AB" w:rsidP="004978AB">
      <w:pPr>
        <w:autoSpaceDE w:val="0"/>
        <w:autoSpaceDN w:val="0"/>
        <w:adjustRightInd w:val="0"/>
        <w:jc w:val="both"/>
        <w:rPr>
          <w:rFonts w:eastAsia="TimesNewRomanPSMT" w:cs="Arial"/>
          <w:bCs/>
          <w:iCs/>
          <w:szCs w:val="24"/>
          <w:lang w:val="en-US"/>
        </w:rPr>
      </w:pPr>
    </w:p>
    <w:p w:rsidR="004978AB" w:rsidRPr="00797BD0" w:rsidRDefault="004978AB" w:rsidP="004978AB">
      <w:pPr>
        <w:autoSpaceDE w:val="0"/>
        <w:autoSpaceDN w:val="0"/>
        <w:adjustRightInd w:val="0"/>
        <w:jc w:val="both"/>
        <w:rPr>
          <w:rFonts w:cs="Arial"/>
          <w:iCs/>
          <w:noProof/>
          <w:szCs w:val="24"/>
          <w:lang w:val="en-US"/>
        </w:rPr>
      </w:pPr>
      <w:r w:rsidRPr="00797BD0">
        <w:rPr>
          <w:rFonts w:cs="Arial"/>
          <w:iCs/>
          <w:noProof/>
          <w:szCs w:val="24"/>
          <w:lang w:val="en-US"/>
        </w:rPr>
        <w:t xml:space="preserve">In the event that the Bid is submitted by a group of Bidders, means of financial security shall be submitted by a Bidder from the group of Bidders who is designated by the mutual agreement of the group of Bidders to provide security means. </w:t>
      </w:r>
    </w:p>
    <w:p w:rsidR="004978AB" w:rsidRPr="00797BD0" w:rsidRDefault="004978AB" w:rsidP="004978AB">
      <w:pPr>
        <w:autoSpaceDE w:val="0"/>
        <w:autoSpaceDN w:val="0"/>
        <w:adjustRightInd w:val="0"/>
        <w:jc w:val="both"/>
        <w:rPr>
          <w:rFonts w:cs="Arial"/>
          <w:iCs/>
          <w:noProof/>
          <w:szCs w:val="24"/>
          <w:lang w:val="en-US"/>
        </w:rPr>
      </w:pPr>
    </w:p>
    <w:p w:rsidR="00A35C27" w:rsidRPr="00797BD0" w:rsidRDefault="004978AB" w:rsidP="00A35C27">
      <w:pPr>
        <w:keepNext/>
        <w:suppressAutoHyphens w:val="0"/>
        <w:contextualSpacing/>
        <w:jc w:val="both"/>
        <w:outlineLvl w:val="1"/>
        <w:rPr>
          <w:b/>
          <w:lang w:val="en-US"/>
        </w:rPr>
      </w:pPr>
      <w:r w:rsidRPr="00797BD0">
        <w:rPr>
          <w:rFonts w:cs="Arial"/>
          <w:noProof/>
          <w:szCs w:val="24"/>
          <w:lang w:val="en-US"/>
        </w:rPr>
        <w:t>In the event that the Bidder fails to fulfill its contractual obligations, the Purchaser is entitled to realize submitted means of security by the Bidder.</w:t>
      </w:r>
      <w:bookmarkEnd w:id="4"/>
    </w:p>
    <w:p w:rsidR="00A35C27" w:rsidRPr="00797BD0" w:rsidRDefault="00A35C27" w:rsidP="00A35C27">
      <w:pPr>
        <w:keepNext/>
        <w:suppressAutoHyphens w:val="0"/>
        <w:contextualSpacing/>
        <w:jc w:val="both"/>
        <w:outlineLvl w:val="1"/>
        <w:rPr>
          <w:b/>
          <w:lang w:val="en-US"/>
        </w:rPr>
      </w:pPr>
    </w:p>
    <w:p w:rsidR="00A35C27" w:rsidRPr="00797BD0" w:rsidRDefault="00A35C27" w:rsidP="00A35C27">
      <w:pPr>
        <w:keepNext/>
        <w:suppressAutoHyphens w:val="0"/>
        <w:contextualSpacing/>
        <w:jc w:val="both"/>
        <w:outlineLvl w:val="1"/>
        <w:rPr>
          <w:b/>
          <w:lang w:val="en-US"/>
        </w:rPr>
      </w:pPr>
    </w:p>
    <w:p w:rsidR="00A35C27" w:rsidRPr="00797BD0" w:rsidRDefault="00A35C27" w:rsidP="00A35C27">
      <w:pPr>
        <w:keepNext/>
        <w:suppressAutoHyphens w:val="0"/>
        <w:contextualSpacing/>
        <w:jc w:val="both"/>
        <w:outlineLvl w:val="1"/>
        <w:rPr>
          <w:b/>
          <w:lang w:val="en-US"/>
        </w:rPr>
      </w:pPr>
      <w:r w:rsidRPr="00797BD0">
        <w:rPr>
          <w:rFonts w:cs="Arial"/>
          <w:b/>
          <w:bCs/>
          <w:iCs/>
          <w:noProof/>
          <w:szCs w:val="24"/>
          <w:lang w:val="en-US"/>
        </w:rPr>
        <w:t>4.18.5)</w:t>
      </w:r>
      <w:r w:rsidRPr="00797BD0">
        <w:rPr>
          <w:rFonts w:eastAsia="TimesNewRomanPSMT" w:cs="Arial"/>
          <w:b/>
          <w:bCs/>
          <w:iCs/>
          <w:szCs w:val="24"/>
          <w:lang w:val="en-US"/>
        </w:rPr>
        <w:t xml:space="preserve"> Advance payment guarantee </w:t>
      </w:r>
      <w:r w:rsidRPr="00797BD0">
        <w:rPr>
          <w:rFonts w:cs="Arial"/>
          <w:b/>
          <w:bCs/>
          <w:iCs/>
          <w:noProof/>
          <w:szCs w:val="24"/>
          <w:lang w:val="en-US"/>
        </w:rPr>
        <w:t xml:space="preserve"> </w:t>
      </w:r>
    </w:p>
    <w:p w:rsidR="00A35C27" w:rsidRPr="00797BD0" w:rsidRDefault="00A35C27" w:rsidP="00A35C27">
      <w:pPr>
        <w:autoSpaceDE w:val="0"/>
        <w:autoSpaceDN w:val="0"/>
        <w:adjustRightInd w:val="0"/>
        <w:jc w:val="both"/>
        <w:rPr>
          <w:rFonts w:eastAsia="TimesNewRomanPSMT" w:cs="Arial"/>
          <w:bCs/>
          <w:iCs/>
          <w:color w:val="7030A0"/>
          <w:szCs w:val="24"/>
          <w:lang w:val="en-US"/>
        </w:rPr>
      </w:pPr>
    </w:p>
    <w:p w:rsidR="00A35C27" w:rsidRPr="00797BD0" w:rsidRDefault="00A35C27" w:rsidP="00A35C27">
      <w:pPr>
        <w:autoSpaceDE w:val="0"/>
        <w:autoSpaceDN w:val="0"/>
        <w:adjustRightInd w:val="0"/>
        <w:jc w:val="both"/>
        <w:rPr>
          <w:rFonts w:eastAsia="TimesNewRomanPSMT" w:cs="Arial"/>
          <w:bCs/>
          <w:iCs/>
          <w:szCs w:val="24"/>
          <w:lang w:val="en-US"/>
        </w:rPr>
      </w:pPr>
      <w:r w:rsidRPr="00797BD0">
        <w:rPr>
          <w:rFonts w:eastAsia="TimesNewRomanPSMT" w:cs="Arial"/>
          <w:bCs/>
          <w:iCs/>
          <w:szCs w:val="24"/>
          <w:lang w:val="en-US"/>
        </w:rPr>
        <w:t xml:space="preserve">Selected Bidder shall, </w:t>
      </w:r>
      <w:r w:rsidRPr="00797BD0">
        <w:rPr>
          <w:rFonts w:eastAsia="TimesNewRomanPSMT" w:cs="Arial"/>
          <w:bCs/>
          <w:iCs/>
          <w:szCs w:val="24"/>
          <w:u w:val="single"/>
          <w:lang w:val="en-US"/>
        </w:rPr>
        <w:t xml:space="preserve">prior to the advance payment by the Purchaser, </w:t>
      </w:r>
      <w:r w:rsidRPr="00797BD0">
        <w:rPr>
          <w:rFonts w:eastAsia="TimesNewRomanPSMT" w:cs="Arial"/>
          <w:bCs/>
          <w:iCs/>
          <w:szCs w:val="24"/>
          <w:lang w:val="en-US"/>
        </w:rPr>
        <w:t xml:space="preserve">submit the advance payment guarantee to the Purchaser that shall include clauses: irrevocable, unconditional, payable on first demand and without a right to objection. </w:t>
      </w:r>
      <w:r w:rsidR="006A2D56">
        <w:rPr>
          <w:rFonts w:eastAsia="TimesNewRomanPSMT" w:cs="Arial"/>
          <w:bCs/>
          <w:iCs/>
          <w:szCs w:val="24"/>
          <w:lang w:val="en-US"/>
        </w:rPr>
        <w:t>A</w:t>
      </w:r>
      <w:r w:rsidRPr="00797BD0">
        <w:rPr>
          <w:rFonts w:eastAsia="TimesNewRomanPSMT" w:cs="Arial"/>
          <w:bCs/>
          <w:iCs/>
          <w:szCs w:val="24"/>
          <w:lang w:val="en-US"/>
        </w:rPr>
        <w:t xml:space="preserve">dvance payment guarantee (in the amount of required advance payment), to the amount of </w:t>
      </w:r>
      <w:r w:rsidR="00EB104E">
        <w:rPr>
          <w:rFonts w:eastAsia="TimesNewRomanPSMT" w:cs="Arial"/>
          <w:bCs/>
          <w:iCs/>
          <w:szCs w:val="24"/>
          <w:lang w:val="en-US"/>
        </w:rPr>
        <w:t>5</w:t>
      </w:r>
      <w:r w:rsidRPr="00797BD0">
        <w:rPr>
          <w:rFonts w:eastAsia="TimesNewRomanPSMT" w:cs="Arial"/>
          <w:bCs/>
          <w:iCs/>
          <w:szCs w:val="24"/>
          <w:lang w:val="en-US"/>
        </w:rPr>
        <w:t xml:space="preserve">% of contracted value, for the quantity of 2.060.000 tons of good VAT included and has to be valid at least until the advance payment is justified. The Purchaser shall return to the selected Bidder advance payment guarantee when it accepts from the selected bidder the invoice for delivered good in the amount of given advance payment.  </w:t>
      </w:r>
    </w:p>
    <w:p w:rsidR="00A35C27" w:rsidRPr="00797BD0" w:rsidRDefault="00A35C27" w:rsidP="00A35C27">
      <w:pPr>
        <w:autoSpaceDE w:val="0"/>
        <w:autoSpaceDN w:val="0"/>
        <w:adjustRightInd w:val="0"/>
        <w:jc w:val="both"/>
        <w:rPr>
          <w:rFonts w:eastAsia="TimesNewRomanPSMT" w:cs="Arial"/>
          <w:bCs/>
          <w:iCs/>
          <w:szCs w:val="24"/>
          <w:lang w:val="en-US"/>
        </w:rPr>
      </w:pPr>
    </w:p>
    <w:p w:rsidR="00DB099E" w:rsidRPr="00797BD0" w:rsidRDefault="00DB099E" w:rsidP="00DB099E">
      <w:pPr>
        <w:autoSpaceDE w:val="0"/>
        <w:autoSpaceDN w:val="0"/>
        <w:adjustRightInd w:val="0"/>
        <w:jc w:val="both"/>
        <w:rPr>
          <w:rFonts w:eastAsia="TimesNewRomanPSMT" w:cs="Arial"/>
          <w:bCs/>
          <w:iCs/>
          <w:szCs w:val="24"/>
          <w:lang w:val="en-US"/>
        </w:rPr>
      </w:pPr>
      <w:r w:rsidRPr="00797BD0">
        <w:rPr>
          <w:rFonts w:eastAsia="TimesNewRomanPSMT" w:cs="Arial"/>
          <w:bCs/>
          <w:iCs/>
          <w:szCs w:val="24"/>
          <w:lang w:val="en-US"/>
        </w:rPr>
        <w:t>Submitted bank guarantee cannot contain additional conditions for payment, shorter time limits, less amount or altered territorial jurisdiction for the resolution of disputes.</w:t>
      </w:r>
    </w:p>
    <w:p w:rsidR="00DB099E" w:rsidRPr="00797BD0" w:rsidRDefault="00DB099E" w:rsidP="00DB099E">
      <w:pPr>
        <w:autoSpaceDE w:val="0"/>
        <w:autoSpaceDN w:val="0"/>
        <w:adjustRightInd w:val="0"/>
        <w:jc w:val="both"/>
        <w:rPr>
          <w:rFonts w:eastAsia="TimesNewRomanPSMT" w:cs="Arial"/>
          <w:bCs/>
          <w:iCs/>
          <w:szCs w:val="24"/>
          <w:lang w:val="en-US"/>
        </w:rPr>
      </w:pPr>
    </w:p>
    <w:p w:rsidR="004978AB" w:rsidRPr="00797BD0" w:rsidRDefault="00DB099E" w:rsidP="00DB099E">
      <w:pPr>
        <w:suppressAutoHyphens w:val="0"/>
        <w:jc w:val="both"/>
        <w:rPr>
          <w:rFonts w:asciiTheme="majorHAnsi" w:hAnsiTheme="majorHAnsi" w:cstheme="majorHAnsi"/>
          <w:color w:val="000000"/>
          <w:szCs w:val="24"/>
          <w:lang w:val="en-US" w:eastAsia="sr-Latn-CS"/>
        </w:rPr>
      </w:pPr>
      <w:r w:rsidRPr="00797BD0">
        <w:rPr>
          <w:rFonts w:eastAsia="TimesNewRomanPSMT" w:cs="Arial"/>
          <w:bCs/>
          <w:iCs/>
          <w:szCs w:val="24"/>
          <w:lang w:val="en-US"/>
        </w:rPr>
        <w:t>In the event that the main office of the guarantor bank is in the Republic of Serbia in the event of a dispute under this Guarantee, the jurisdiction of the Court in Belgrade and the application of the substantive law of the Republic of Serbia shall be determined. In the event that the main office of the guarantor bank is outside the Republic of Serbia in the event of a dispute under this Guarantee, the jurisdiction of the International Commercial Arbitration at the Chamber of Commerce of Serbia with the application of the Rules of CCS and the procedural and substantive law of the Republic of Serbia shall be determined.</w:t>
      </w:r>
    </w:p>
    <w:p w:rsidR="00A35C27" w:rsidRPr="00797BD0" w:rsidRDefault="00A35C27" w:rsidP="00DB099E">
      <w:pPr>
        <w:suppressAutoHyphens w:val="0"/>
        <w:jc w:val="both"/>
        <w:rPr>
          <w:rFonts w:asciiTheme="majorHAnsi" w:hAnsiTheme="majorHAnsi" w:cstheme="majorHAnsi"/>
          <w:color w:val="000000"/>
          <w:szCs w:val="24"/>
          <w:lang w:val="en-US" w:eastAsia="sr-Latn-CS"/>
        </w:rPr>
      </w:pPr>
    </w:p>
    <w:p w:rsidR="00DB099E" w:rsidRPr="00797BD0" w:rsidRDefault="00DB099E" w:rsidP="00DB099E">
      <w:pPr>
        <w:autoSpaceDE w:val="0"/>
        <w:autoSpaceDN w:val="0"/>
        <w:adjustRightInd w:val="0"/>
        <w:jc w:val="both"/>
        <w:rPr>
          <w:rFonts w:eastAsia="TimesNewRomanPSMT" w:cs="Arial"/>
          <w:bCs/>
          <w:iCs/>
          <w:szCs w:val="24"/>
          <w:lang w:val="en-US"/>
        </w:rPr>
      </w:pPr>
      <w:r w:rsidRPr="00797BD0">
        <w:rPr>
          <w:rFonts w:eastAsia="TimesNewRomanPSMT" w:cs="Arial"/>
          <w:bCs/>
          <w:iCs/>
          <w:szCs w:val="24"/>
          <w:lang w:val="en-US"/>
        </w:rPr>
        <w:t xml:space="preserve">If the selected Bidder submits a bank guarantee of a foreign bank, it shall be acceptable to the Purchaser. </w:t>
      </w:r>
    </w:p>
    <w:p w:rsidR="00DB099E" w:rsidRPr="00797BD0" w:rsidRDefault="00DB099E" w:rsidP="00DB099E">
      <w:pPr>
        <w:autoSpaceDE w:val="0"/>
        <w:autoSpaceDN w:val="0"/>
        <w:adjustRightInd w:val="0"/>
        <w:jc w:val="both"/>
        <w:rPr>
          <w:rFonts w:eastAsia="TimesNewRomanPSMT" w:cs="Arial"/>
          <w:bCs/>
          <w:iCs/>
          <w:szCs w:val="24"/>
          <w:lang w:val="en-US"/>
        </w:rPr>
      </w:pPr>
    </w:p>
    <w:p w:rsidR="00DB099E" w:rsidRPr="00797BD0" w:rsidRDefault="00DB099E" w:rsidP="00DB099E">
      <w:pPr>
        <w:suppressAutoHyphens w:val="0"/>
        <w:jc w:val="both"/>
        <w:rPr>
          <w:rFonts w:asciiTheme="majorHAnsi" w:hAnsiTheme="majorHAnsi" w:cstheme="majorHAnsi"/>
          <w:color w:val="000000"/>
          <w:szCs w:val="24"/>
          <w:lang w:val="en-US" w:eastAsia="sr-Latn-CS"/>
        </w:rPr>
      </w:pPr>
      <w:r w:rsidRPr="00797BD0">
        <w:rPr>
          <w:rFonts w:cs="Arial"/>
          <w:iCs/>
          <w:noProof/>
          <w:szCs w:val="24"/>
          <w:lang w:val="en-US"/>
        </w:rPr>
        <w:t>In the event that the Bid is submitted by a group of Bidders, means of financial security shall be submitted by a Bidder from the group of Bidders who is designated by the mutual agreement of the group of Bidders to provide security means</w:t>
      </w:r>
    </w:p>
    <w:p w:rsidR="00A35C27" w:rsidRPr="00797BD0" w:rsidRDefault="00A35C27" w:rsidP="00A35C27">
      <w:pPr>
        <w:suppressAutoHyphens w:val="0"/>
        <w:rPr>
          <w:rFonts w:asciiTheme="majorHAnsi" w:hAnsiTheme="majorHAnsi" w:cstheme="majorHAnsi"/>
          <w:color w:val="000000"/>
          <w:szCs w:val="24"/>
          <w:lang w:val="en-US" w:eastAsia="sr-Latn-CS"/>
        </w:rPr>
      </w:pPr>
    </w:p>
    <w:p w:rsidR="00A35C27" w:rsidRPr="00797BD0" w:rsidRDefault="00A35C27" w:rsidP="00A35C27">
      <w:pPr>
        <w:suppressAutoHyphens w:val="0"/>
        <w:rPr>
          <w:rFonts w:asciiTheme="majorHAnsi" w:hAnsiTheme="majorHAnsi" w:cstheme="majorHAnsi"/>
          <w:color w:val="000000"/>
          <w:szCs w:val="24"/>
          <w:lang w:val="en-US" w:eastAsia="sr-Latn-CS"/>
        </w:rPr>
      </w:pPr>
    </w:p>
    <w:p w:rsidR="00A35C27" w:rsidRPr="00797BD0" w:rsidRDefault="00A35C27" w:rsidP="00A35C27">
      <w:pPr>
        <w:suppressAutoHyphens w:val="0"/>
        <w:rPr>
          <w:rFonts w:asciiTheme="majorHAnsi" w:hAnsiTheme="majorHAnsi" w:cstheme="majorHAnsi"/>
          <w:color w:val="000000"/>
          <w:szCs w:val="24"/>
          <w:lang w:val="en-US" w:eastAsia="sr-Latn-CS"/>
        </w:rPr>
      </w:pPr>
    </w:p>
    <w:p w:rsidR="00A35C27" w:rsidRPr="00797BD0" w:rsidRDefault="00A35C27" w:rsidP="00A35C27">
      <w:pPr>
        <w:suppressAutoHyphens w:val="0"/>
        <w:rPr>
          <w:rFonts w:asciiTheme="majorHAnsi" w:hAnsiTheme="majorHAnsi" w:cstheme="majorHAnsi"/>
          <w:color w:val="000000"/>
          <w:szCs w:val="24"/>
          <w:lang w:val="en-US" w:eastAsia="sr-Latn-CS"/>
        </w:rPr>
      </w:pPr>
    </w:p>
    <w:p w:rsidR="00A35C27" w:rsidRPr="00797BD0" w:rsidRDefault="00A35C27" w:rsidP="00A35C27">
      <w:pPr>
        <w:suppressAutoHyphens w:val="0"/>
        <w:rPr>
          <w:rFonts w:asciiTheme="majorHAnsi" w:hAnsiTheme="majorHAnsi" w:cstheme="majorHAnsi"/>
          <w:color w:val="000000"/>
          <w:szCs w:val="24"/>
          <w:lang w:val="en-US" w:eastAsia="sr-Latn-CS"/>
        </w:rPr>
      </w:pPr>
    </w:p>
    <w:p w:rsidR="00A35C27" w:rsidRPr="00797BD0" w:rsidRDefault="00A35C27" w:rsidP="00A35C27">
      <w:pPr>
        <w:suppressAutoHyphens w:val="0"/>
        <w:rPr>
          <w:rFonts w:asciiTheme="majorHAnsi" w:hAnsiTheme="majorHAnsi" w:cstheme="majorHAnsi"/>
          <w:color w:val="000000"/>
          <w:szCs w:val="24"/>
          <w:lang w:val="en-US" w:eastAsia="sr-Latn-CS"/>
        </w:rPr>
      </w:pPr>
    </w:p>
    <w:p w:rsidR="00A35C27" w:rsidRPr="00797BD0" w:rsidRDefault="00A35C27" w:rsidP="00A35C27">
      <w:pPr>
        <w:suppressAutoHyphens w:val="0"/>
        <w:rPr>
          <w:rFonts w:eastAsia="Calibri" w:cs="Arial"/>
          <w:b/>
          <w:bCs/>
          <w:szCs w:val="24"/>
          <w:lang w:val="en-US" w:eastAsia="en-US"/>
        </w:rPr>
      </w:pPr>
    </w:p>
    <w:p w:rsidR="004978AB" w:rsidRPr="00797BD0" w:rsidRDefault="004978AB" w:rsidP="004978AB">
      <w:pPr>
        <w:jc w:val="both"/>
        <w:rPr>
          <w:rFonts w:cs="Arial"/>
          <w:b/>
          <w:bCs/>
          <w:szCs w:val="24"/>
          <w:u w:val="single"/>
          <w:lang w:val="en-US" w:eastAsia="en-US" w:bidi="en-US"/>
        </w:rPr>
      </w:pPr>
    </w:p>
    <w:p w:rsidR="004978AB" w:rsidRPr="00797BD0" w:rsidRDefault="004978AB" w:rsidP="004978AB">
      <w:pPr>
        <w:suppressAutoHyphens w:val="0"/>
        <w:ind w:right="-286"/>
        <w:contextualSpacing/>
        <w:jc w:val="both"/>
        <w:rPr>
          <w:rFonts w:cs="Arial"/>
          <w:b/>
          <w:szCs w:val="24"/>
          <w:lang w:val="en-US" w:eastAsia="en-US"/>
        </w:rPr>
      </w:pPr>
      <w:proofErr w:type="gramStart"/>
      <w:r w:rsidRPr="00797BD0">
        <w:rPr>
          <w:rFonts w:cs="Arial"/>
          <w:b/>
          <w:szCs w:val="24"/>
          <w:lang w:val="en-US" w:eastAsia="en-US"/>
        </w:rPr>
        <w:t>PART 5.</w:t>
      </w:r>
      <w:proofErr w:type="gramEnd"/>
      <w:r w:rsidRPr="00797BD0">
        <w:rPr>
          <w:rFonts w:cs="Arial"/>
          <w:b/>
          <w:szCs w:val="24"/>
          <w:lang w:val="en-US" w:eastAsia="en-US"/>
        </w:rPr>
        <w:t xml:space="preserve"> FORMS</w:t>
      </w:r>
    </w:p>
    <w:p w:rsidR="004978AB" w:rsidRPr="00797BD0" w:rsidRDefault="004978AB" w:rsidP="004978AB">
      <w:pPr>
        <w:jc w:val="both"/>
        <w:rPr>
          <w:rFonts w:cs="Arial"/>
          <w:szCs w:val="24"/>
          <w:lang w:val="en-US"/>
        </w:rPr>
      </w:pPr>
    </w:p>
    <w:p w:rsidR="004978AB" w:rsidRPr="00797BD0" w:rsidRDefault="004978AB" w:rsidP="004978AB">
      <w:pPr>
        <w:suppressAutoHyphens w:val="0"/>
        <w:ind w:right="-286"/>
        <w:contextualSpacing/>
        <w:jc w:val="both"/>
        <w:rPr>
          <w:rFonts w:cs="Arial"/>
          <w:b/>
          <w:szCs w:val="24"/>
          <w:lang w:val="en-US" w:eastAsia="en-US"/>
        </w:rPr>
      </w:pPr>
      <w:proofErr w:type="gramStart"/>
      <w:r w:rsidRPr="00797BD0">
        <w:rPr>
          <w:rFonts w:cs="Arial"/>
          <w:b/>
          <w:szCs w:val="24"/>
          <w:lang w:val="en-US" w:eastAsia="en-US"/>
        </w:rPr>
        <w:t>Form 1.</w:t>
      </w:r>
      <w:proofErr w:type="gramEnd"/>
      <w:r w:rsidRPr="00797BD0">
        <w:rPr>
          <w:rFonts w:cs="Arial"/>
          <w:b/>
          <w:i/>
          <w:iCs/>
          <w:szCs w:val="24"/>
          <w:lang w:val="en-US" w:eastAsia="en-US"/>
        </w:rPr>
        <w:tab/>
      </w:r>
    </w:p>
    <w:p w:rsidR="004978AB" w:rsidRPr="00797BD0" w:rsidRDefault="004978AB" w:rsidP="004978AB">
      <w:pPr>
        <w:suppressAutoHyphens w:val="0"/>
        <w:ind w:right="-286"/>
        <w:contextualSpacing/>
        <w:jc w:val="both"/>
        <w:rPr>
          <w:rFonts w:cs="Arial"/>
          <w:b/>
          <w:szCs w:val="24"/>
          <w:lang w:val="en-US" w:eastAsia="en-US"/>
        </w:rPr>
      </w:pPr>
    </w:p>
    <w:p w:rsidR="004978AB" w:rsidRPr="00797BD0" w:rsidRDefault="004978AB" w:rsidP="004978AB">
      <w:pPr>
        <w:spacing w:line="100" w:lineRule="atLeast"/>
        <w:jc w:val="center"/>
        <w:rPr>
          <w:rFonts w:eastAsia="Arial Unicode MS"/>
          <w:b/>
          <w:bCs/>
          <w:color w:val="000000"/>
          <w:kern w:val="1"/>
          <w:lang w:val="en-US"/>
        </w:rPr>
      </w:pPr>
      <w:r w:rsidRPr="00797BD0">
        <w:rPr>
          <w:rFonts w:eastAsia="Arial Unicode MS"/>
          <w:b/>
          <w:bCs/>
          <w:color w:val="000000"/>
          <w:kern w:val="1"/>
          <w:lang w:val="en-US"/>
        </w:rPr>
        <w:t>STATEMENT OF THE BIDDER ON COMPLIANCE WITH THE CONDITIONS IN THE PROCUREMENT PROCEDURE</w:t>
      </w:r>
    </w:p>
    <w:p w:rsidR="004978AB" w:rsidRPr="00797BD0" w:rsidRDefault="004978AB" w:rsidP="004978AB">
      <w:pPr>
        <w:spacing w:line="100" w:lineRule="atLeast"/>
        <w:rPr>
          <w:rFonts w:eastAsia="Arial Unicode MS"/>
          <w:color w:val="000000"/>
          <w:kern w:val="1"/>
          <w:lang w:val="en-US"/>
        </w:rPr>
      </w:pPr>
    </w:p>
    <w:p w:rsidR="004978AB" w:rsidRPr="00797BD0" w:rsidRDefault="004978AB" w:rsidP="004978AB">
      <w:pPr>
        <w:spacing w:line="100" w:lineRule="atLeast"/>
        <w:rPr>
          <w:rFonts w:eastAsia="Arial Unicode MS"/>
          <w:color w:val="000000"/>
          <w:kern w:val="1"/>
          <w:u w:val="single"/>
          <w:lang w:val="en-US"/>
        </w:rPr>
      </w:pPr>
      <w:r w:rsidRPr="00797BD0">
        <w:rPr>
          <w:rFonts w:eastAsia="Arial Unicode MS"/>
          <w:b/>
          <w:color w:val="000000"/>
          <w:kern w:val="1"/>
          <w:u w:val="single"/>
          <w:lang w:val="en-US"/>
        </w:rPr>
        <w:t xml:space="preserve">Under full criminal and material liability, </w:t>
      </w:r>
      <w:r w:rsidRPr="00797BD0">
        <w:rPr>
          <w:rFonts w:eastAsia="Arial Unicode MS"/>
          <w:color w:val="000000"/>
          <w:kern w:val="1"/>
          <w:u w:val="single"/>
          <w:lang w:val="en-US"/>
        </w:rPr>
        <w:t xml:space="preserve">as a representative of the Bidder, I give the following </w:t>
      </w:r>
    </w:p>
    <w:p w:rsidR="004978AB" w:rsidRPr="00797BD0" w:rsidRDefault="004978AB" w:rsidP="004978AB">
      <w:pPr>
        <w:spacing w:line="100" w:lineRule="atLeast"/>
        <w:rPr>
          <w:rFonts w:eastAsia="Arial Unicode MS"/>
          <w:color w:val="000000"/>
          <w:kern w:val="1"/>
          <w:lang w:val="en-US"/>
        </w:rPr>
      </w:pPr>
      <w:r w:rsidRPr="00797BD0">
        <w:rPr>
          <w:rFonts w:eastAsia="Arial Unicode MS"/>
          <w:color w:val="000000"/>
          <w:kern w:val="1"/>
          <w:lang w:val="en-US"/>
        </w:rPr>
        <w:tab/>
      </w:r>
      <w:r w:rsidRPr="00797BD0">
        <w:rPr>
          <w:rFonts w:eastAsia="Arial Unicode MS"/>
          <w:color w:val="000000"/>
          <w:kern w:val="1"/>
          <w:lang w:val="en-US"/>
        </w:rPr>
        <w:tab/>
      </w:r>
      <w:r w:rsidRPr="00797BD0">
        <w:rPr>
          <w:rFonts w:eastAsia="Arial Unicode MS"/>
          <w:color w:val="000000"/>
          <w:kern w:val="1"/>
          <w:lang w:val="en-US"/>
        </w:rPr>
        <w:tab/>
      </w:r>
      <w:r w:rsidRPr="00797BD0">
        <w:rPr>
          <w:rFonts w:eastAsia="Arial Unicode MS"/>
          <w:color w:val="000000"/>
          <w:kern w:val="1"/>
          <w:lang w:val="en-US"/>
        </w:rPr>
        <w:tab/>
      </w:r>
    </w:p>
    <w:p w:rsidR="004978AB" w:rsidRPr="00797BD0" w:rsidRDefault="004978AB" w:rsidP="004978AB">
      <w:pPr>
        <w:spacing w:line="100" w:lineRule="atLeast"/>
        <w:jc w:val="center"/>
        <w:rPr>
          <w:rFonts w:eastAsia="Arial Unicode MS"/>
          <w:b/>
          <w:color w:val="000000"/>
          <w:kern w:val="1"/>
          <w:lang w:val="en-US"/>
        </w:rPr>
      </w:pPr>
      <w:r w:rsidRPr="00797BD0">
        <w:rPr>
          <w:rFonts w:eastAsia="Arial Unicode MS"/>
          <w:b/>
          <w:color w:val="000000"/>
          <w:kern w:val="1"/>
          <w:lang w:val="en-US"/>
        </w:rPr>
        <w:t>STATEMENT</w:t>
      </w:r>
    </w:p>
    <w:p w:rsidR="004978AB" w:rsidRPr="00797BD0" w:rsidRDefault="004978AB" w:rsidP="004978AB">
      <w:pPr>
        <w:spacing w:line="100" w:lineRule="atLeast"/>
        <w:jc w:val="center"/>
        <w:rPr>
          <w:rFonts w:eastAsia="Arial Unicode MS"/>
          <w:color w:val="000000"/>
          <w:kern w:val="1"/>
          <w:lang w:val="en-US"/>
        </w:rPr>
      </w:pPr>
    </w:p>
    <w:p w:rsidR="004978AB" w:rsidRPr="00797BD0" w:rsidRDefault="004978AB" w:rsidP="004978AB">
      <w:pPr>
        <w:spacing w:line="100" w:lineRule="atLeast"/>
        <w:jc w:val="both"/>
        <w:rPr>
          <w:rFonts w:eastAsia="Arial Unicode MS" w:cs="Arial"/>
          <w:color w:val="000000"/>
          <w:kern w:val="1"/>
          <w:szCs w:val="24"/>
          <w:lang w:val="en-US"/>
        </w:rPr>
      </w:pPr>
      <w:r w:rsidRPr="00797BD0">
        <w:rPr>
          <w:rFonts w:eastAsia="Arial Unicode MS" w:cs="Arial"/>
          <w:color w:val="000000"/>
          <w:kern w:val="1"/>
          <w:szCs w:val="24"/>
          <w:lang w:val="en-US"/>
        </w:rPr>
        <w:t xml:space="preserve">Bidder </w:t>
      </w:r>
      <w:r w:rsidRPr="00797BD0">
        <w:rPr>
          <w:rFonts w:eastAsia="Arial Unicode MS" w:cs="Arial"/>
          <w:i/>
          <w:color w:val="000000"/>
          <w:kern w:val="1"/>
          <w:szCs w:val="24"/>
          <w:lang w:val="en-US"/>
        </w:rPr>
        <w:t xml:space="preserve">__________________________________________ </w:t>
      </w:r>
      <w:r w:rsidRPr="00797BD0">
        <w:rPr>
          <w:rFonts w:eastAsia="Arial Unicode MS" w:cs="Arial"/>
          <w:color w:val="000000"/>
          <w:kern w:val="1"/>
          <w:szCs w:val="24"/>
          <w:lang w:val="en-US"/>
        </w:rPr>
        <w:t>in the procurement procedure: Procurement and delivery of coal - lignite, – no. 4419/2014, complies with all mandatory conditions defined in the tender documents for the subject procurement, as follows:</w:t>
      </w:r>
    </w:p>
    <w:p w:rsidR="004978AB" w:rsidRPr="00797BD0" w:rsidRDefault="004978AB" w:rsidP="004978AB">
      <w:pPr>
        <w:spacing w:line="100" w:lineRule="atLeast"/>
        <w:jc w:val="both"/>
        <w:rPr>
          <w:rFonts w:eastAsia="Arial Unicode MS" w:cs="Arial"/>
          <w:color w:val="000000"/>
          <w:kern w:val="1"/>
          <w:szCs w:val="24"/>
          <w:lang w:val="en-US"/>
        </w:rPr>
      </w:pPr>
      <w:r w:rsidRPr="00797BD0">
        <w:rPr>
          <w:rFonts w:eastAsia="Arial Unicode MS" w:cs="Arial"/>
          <w:color w:val="000000"/>
          <w:kern w:val="1"/>
          <w:szCs w:val="24"/>
          <w:lang w:val="en-US"/>
        </w:rPr>
        <w:tab/>
      </w:r>
    </w:p>
    <w:p w:rsidR="004978AB" w:rsidRPr="00797BD0" w:rsidRDefault="004978AB" w:rsidP="004978AB">
      <w:pPr>
        <w:spacing w:line="100" w:lineRule="atLeast"/>
        <w:ind w:left="720"/>
        <w:jc w:val="both"/>
        <w:rPr>
          <w:rFonts w:eastAsia="Arial Unicode MS" w:cs="Arial"/>
          <w:color w:val="000000"/>
          <w:kern w:val="1"/>
          <w:szCs w:val="24"/>
          <w:lang w:val="en-US"/>
        </w:rPr>
      </w:pPr>
      <w:r w:rsidRPr="00797BD0">
        <w:rPr>
          <w:rFonts w:eastAsia="Arial Unicode MS" w:cs="Arial"/>
          <w:color w:val="000000"/>
          <w:kern w:val="1"/>
          <w:szCs w:val="24"/>
          <w:lang w:val="en-US"/>
        </w:rPr>
        <w:t>1) Bidder is registered with the competent authority, i.e. entered in the appropriate register;</w:t>
      </w:r>
    </w:p>
    <w:p w:rsidR="004978AB" w:rsidRPr="00797BD0" w:rsidRDefault="004978AB" w:rsidP="004978AB">
      <w:pPr>
        <w:spacing w:line="100" w:lineRule="atLeast"/>
        <w:ind w:left="720"/>
        <w:jc w:val="both"/>
        <w:rPr>
          <w:rFonts w:eastAsia="Arial Unicode MS" w:cs="Arial"/>
          <w:color w:val="000000"/>
          <w:kern w:val="1"/>
          <w:szCs w:val="24"/>
          <w:lang w:val="en-US"/>
        </w:rPr>
      </w:pPr>
      <w:r w:rsidRPr="00797BD0">
        <w:rPr>
          <w:rFonts w:eastAsia="Arial Unicode MS" w:cs="Arial"/>
          <w:color w:val="000000"/>
          <w:kern w:val="1"/>
          <w:szCs w:val="24"/>
          <w:lang w:val="en-US"/>
        </w:rPr>
        <w:t>2) Bidder and its legal representative have not been convicted of any of the criminal offenses as members of an organized criminal group, that they have not been convicted of crimes against the economy, crimes against the environment, the crime of receiving or giving bribes, the crime of fraud;</w:t>
      </w:r>
    </w:p>
    <w:p w:rsidR="004978AB" w:rsidRPr="00797BD0" w:rsidRDefault="004978AB" w:rsidP="004978AB">
      <w:pPr>
        <w:spacing w:line="100" w:lineRule="atLeast"/>
        <w:ind w:left="720"/>
        <w:jc w:val="both"/>
        <w:rPr>
          <w:rFonts w:eastAsia="Arial Unicode MS" w:cs="Arial"/>
          <w:color w:val="000000"/>
          <w:kern w:val="1"/>
          <w:szCs w:val="24"/>
          <w:lang w:val="en-US"/>
        </w:rPr>
      </w:pPr>
      <w:r w:rsidRPr="00797BD0">
        <w:rPr>
          <w:rFonts w:eastAsia="Arial Unicode MS" w:cs="Arial"/>
          <w:color w:val="000000"/>
          <w:kern w:val="1"/>
          <w:szCs w:val="24"/>
          <w:lang w:val="en-US"/>
        </w:rPr>
        <w:t>3) Bidder has not been prohibited from performing the activity, the prohibition being effective at the time of sending the invitation for submission of bids;</w:t>
      </w:r>
    </w:p>
    <w:p w:rsidR="004978AB" w:rsidRPr="00797BD0" w:rsidRDefault="004978AB" w:rsidP="004978AB">
      <w:pPr>
        <w:spacing w:line="100" w:lineRule="atLeast"/>
        <w:ind w:left="720"/>
        <w:jc w:val="both"/>
        <w:rPr>
          <w:rFonts w:eastAsia="Arial Unicode MS" w:cs="Arial"/>
          <w:i/>
          <w:iCs/>
          <w:color w:val="000000"/>
          <w:kern w:val="1"/>
          <w:szCs w:val="24"/>
          <w:lang w:val="en-US"/>
        </w:rPr>
      </w:pPr>
      <w:r w:rsidRPr="00797BD0">
        <w:rPr>
          <w:rFonts w:eastAsia="Arial Unicode MS" w:cs="Arial"/>
          <w:color w:val="000000"/>
          <w:kern w:val="1"/>
          <w:szCs w:val="24"/>
          <w:lang w:val="en-US"/>
        </w:rPr>
        <w:t>4) Bidder has settled all due taxes, fees and other public duties in accordance with the regulations of the Republic of Serbia (</w:t>
      </w:r>
      <w:r w:rsidRPr="00797BD0">
        <w:rPr>
          <w:rFonts w:eastAsia="Arial Unicode MS" w:cs="Arial"/>
          <w:i/>
          <w:color w:val="000000"/>
          <w:kern w:val="1"/>
          <w:szCs w:val="24"/>
          <w:lang w:val="en-US"/>
        </w:rPr>
        <w:t>or foreign state if it is registered in its territory</w:t>
      </w:r>
      <w:r w:rsidRPr="00797BD0">
        <w:rPr>
          <w:rFonts w:eastAsia="Arial Unicode MS" w:cs="Arial"/>
          <w:i/>
          <w:iCs/>
          <w:color w:val="000000"/>
          <w:kern w:val="1"/>
          <w:szCs w:val="24"/>
          <w:lang w:val="en-US"/>
        </w:rPr>
        <w:t>);</w:t>
      </w:r>
    </w:p>
    <w:p w:rsidR="004978AB" w:rsidRPr="00797BD0" w:rsidRDefault="004978AB" w:rsidP="004978AB">
      <w:pPr>
        <w:suppressAutoHyphens w:val="0"/>
        <w:contextualSpacing/>
        <w:jc w:val="both"/>
        <w:rPr>
          <w:rFonts w:cs="Arial"/>
          <w:bCs/>
          <w:szCs w:val="24"/>
          <w:lang w:val="en-US" w:eastAsia="en-US"/>
        </w:rPr>
      </w:pPr>
    </w:p>
    <w:p w:rsidR="004978AB" w:rsidRPr="00797BD0" w:rsidRDefault="004978AB" w:rsidP="004978AB">
      <w:pPr>
        <w:suppressAutoHyphens w:val="0"/>
        <w:contextualSpacing/>
        <w:jc w:val="both"/>
        <w:rPr>
          <w:rFonts w:cs="Arial"/>
          <w:bCs/>
          <w:szCs w:val="24"/>
          <w:lang w:val="en-US" w:eastAsia="en-US"/>
        </w:rPr>
      </w:pPr>
      <w:r w:rsidRPr="00797BD0">
        <w:rPr>
          <w:rFonts w:cs="Arial"/>
          <w:bCs/>
          <w:szCs w:val="24"/>
          <w:lang w:val="en-US" w:eastAsia="en-US"/>
        </w:rPr>
        <w:t xml:space="preserve">In the attachment of this statement we submit the following regarding the fulfilment of additional conditions defined in tender documents: </w:t>
      </w:r>
    </w:p>
    <w:p w:rsidR="004978AB" w:rsidRPr="00797BD0" w:rsidRDefault="004978AB" w:rsidP="004978AB">
      <w:pPr>
        <w:suppressAutoHyphens w:val="0"/>
        <w:contextualSpacing/>
        <w:jc w:val="both"/>
        <w:rPr>
          <w:rFonts w:cs="Arial"/>
          <w:bCs/>
          <w:szCs w:val="24"/>
          <w:lang w:val="en-US" w:eastAsia="en-US"/>
        </w:rPr>
      </w:pPr>
    </w:p>
    <w:p w:rsidR="004978AB" w:rsidRPr="00797BD0" w:rsidRDefault="004978AB" w:rsidP="004978AB">
      <w:pPr>
        <w:pStyle w:val="ListParagraph"/>
        <w:numPr>
          <w:ilvl w:val="0"/>
          <w:numId w:val="16"/>
        </w:numPr>
        <w:jc w:val="both"/>
        <w:rPr>
          <w:rFonts w:eastAsia="Arial Unicode MS"/>
          <w:kern w:val="1"/>
          <w:lang w:val="en-US"/>
        </w:rPr>
      </w:pPr>
      <w:r w:rsidRPr="00797BD0">
        <w:rPr>
          <w:rFonts w:eastAsia="Arial Unicode MS" w:cs="Arial"/>
          <w:kern w:val="1"/>
          <w:szCs w:val="24"/>
          <w:lang w:val="en-US"/>
        </w:rPr>
        <w:t xml:space="preserve">Certified </w:t>
      </w:r>
      <w:r w:rsidRPr="00797BD0">
        <w:rPr>
          <w:rFonts w:eastAsia="Arial Unicode MS" w:cs="Arial"/>
          <w:bCs/>
          <w:kern w:val="1"/>
          <w:szCs w:val="24"/>
          <w:lang w:val="en-US"/>
        </w:rPr>
        <w:t xml:space="preserve">STATEMENT under full material and criminal liability by which we confirm that in the last 6 months before the date of publication of Invitation for submission of Bids we hadn’t had any days of insolvency on our current accounts </w:t>
      </w:r>
      <w:r w:rsidRPr="00797BD0">
        <w:rPr>
          <w:rFonts w:cs="Arial"/>
          <w:szCs w:val="24"/>
          <w:lang w:val="en-US"/>
        </w:rPr>
        <w:t xml:space="preserve">(from </w:t>
      </w:r>
      <w:r w:rsidR="00D74E41">
        <w:rPr>
          <w:rFonts w:cs="Arial"/>
          <w:szCs w:val="24"/>
          <w:lang w:val="en-US"/>
        </w:rPr>
        <w:t>27.04</w:t>
      </w:r>
      <w:r w:rsidRPr="00797BD0">
        <w:rPr>
          <w:rFonts w:cs="Arial"/>
          <w:szCs w:val="24"/>
          <w:lang w:val="en-US"/>
        </w:rPr>
        <w:t xml:space="preserve">.2014. to </w:t>
      </w:r>
      <w:r w:rsidR="00D74E41">
        <w:rPr>
          <w:rFonts w:cs="Arial"/>
          <w:szCs w:val="24"/>
          <w:lang w:val="en-US"/>
        </w:rPr>
        <w:t>27.10</w:t>
      </w:r>
      <w:r w:rsidRPr="00797BD0">
        <w:rPr>
          <w:rFonts w:cs="Arial"/>
          <w:szCs w:val="24"/>
          <w:lang w:val="en-US"/>
        </w:rPr>
        <w:t>.2014.),</w:t>
      </w:r>
      <w:r w:rsidRPr="00797BD0">
        <w:rPr>
          <w:rFonts w:cs="Arial"/>
          <w:bCs/>
          <w:lang w:val="en-US"/>
        </w:rPr>
        <w:t xml:space="preserve"> signed by an authorized representative of the Bidder and its signature shall be certified on the statement by a competent authority of the country in which the Bidder has its registered office;</w:t>
      </w:r>
    </w:p>
    <w:p w:rsidR="004978AB" w:rsidRPr="00797BD0" w:rsidRDefault="004978AB" w:rsidP="004978AB">
      <w:pPr>
        <w:pStyle w:val="ListParagraph"/>
        <w:numPr>
          <w:ilvl w:val="0"/>
          <w:numId w:val="16"/>
        </w:numPr>
        <w:jc w:val="both"/>
        <w:rPr>
          <w:rFonts w:asciiTheme="majorHAnsi" w:hAnsiTheme="majorHAnsi" w:cstheme="majorHAnsi"/>
          <w:bCs/>
          <w:lang w:val="en-US"/>
        </w:rPr>
      </w:pPr>
      <w:r w:rsidRPr="00797BD0">
        <w:rPr>
          <w:rFonts w:asciiTheme="majorHAnsi" w:hAnsiTheme="majorHAnsi"/>
          <w:lang w:val="en-US"/>
        </w:rPr>
        <w:t xml:space="preserve">Certified </w:t>
      </w:r>
      <w:r w:rsidRPr="00797BD0">
        <w:rPr>
          <w:rFonts w:asciiTheme="majorHAnsi" w:hAnsiTheme="majorHAnsi" w:cstheme="majorHAnsi"/>
          <w:bCs/>
          <w:lang w:val="en-US"/>
        </w:rPr>
        <w:t xml:space="preserve">STATEMENT / CONFIRMATION ON POSSESSION OF GOODS </w:t>
      </w:r>
      <w:r w:rsidRPr="00797BD0">
        <w:rPr>
          <w:rFonts w:asciiTheme="majorHAnsi" w:hAnsiTheme="majorHAnsi"/>
          <w:lang w:val="en-US"/>
        </w:rPr>
        <w:t>(coal-lignite) IN WAREHOUSE / LANDFILL</w:t>
      </w:r>
      <w:r w:rsidRPr="00797BD0">
        <w:rPr>
          <w:rFonts w:asciiTheme="majorHAnsi" w:hAnsiTheme="majorHAnsi" w:cstheme="majorHAnsi"/>
          <w:bCs/>
          <w:lang w:val="en-US"/>
        </w:rPr>
        <w:t xml:space="preserve">, by which we confirm, under full material and criminal liability, that we possess the amount of at least </w:t>
      </w:r>
      <w:r w:rsidR="00DB099E" w:rsidRPr="00797BD0">
        <w:rPr>
          <w:rFonts w:asciiTheme="majorHAnsi" w:hAnsiTheme="majorHAnsi" w:cstheme="majorHAnsi"/>
          <w:bCs/>
          <w:lang w:val="en-US"/>
        </w:rPr>
        <w:t>5</w:t>
      </w:r>
      <w:r w:rsidRPr="00797BD0">
        <w:rPr>
          <w:rFonts w:asciiTheme="majorHAnsi" w:hAnsiTheme="majorHAnsi" w:cstheme="majorHAnsi"/>
          <w:bCs/>
          <w:lang w:val="en-US"/>
        </w:rPr>
        <w:t>0% of the required amount of coal (</w:t>
      </w:r>
      <w:r w:rsidR="00DB099E" w:rsidRPr="00797BD0">
        <w:rPr>
          <w:rFonts w:asciiTheme="majorHAnsi" w:hAnsiTheme="majorHAnsi" w:cstheme="majorHAnsi"/>
          <w:bCs/>
          <w:lang w:val="en-US"/>
        </w:rPr>
        <w:t>2.060</w:t>
      </w:r>
      <w:r w:rsidRPr="00797BD0">
        <w:rPr>
          <w:rFonts w:asciiTheme="majorHAnsi" w:hAnsiTheme="majorHAnsi" w:cstheme="majorHAnsi"/>
          <w:bCs/>
          <w:lang w:val="en-US"/>
        </w:rPr>
        <w:t>.000  tons for the period of</w:t>
      </w:r>
      <w:r w:rsidR="00677333">
        <w:rPr>
          <w:rFonts w:asciiTheme="majorHAnsi" w:hAnsiTheme="majorHAnsi" w:cstheme="majorHAnsi"/>
          <w:bCs/>
          <w:lang w:val="en-US"/>
        </w:rPr>
        <w:t xml:space="preserve"> up to</w:t>
      </w:r>
      <w:r w:rsidRPr="00797BD0">
        <w:rPr>
          <w:rFonts w:asciiTheme="majorHAnsi" w:hAnsiTheme="majorHAnsi" w:cstheme="majorHAnsi"/>
          <w:bCs/>
          <w:lang w:val="en-US"/>
        </w:rPr>
        <w:t xml:space="preserve"> 5 months), and that the goods concerned do not involve the right of a third party, which excludes, reduces or limits the right of the Purchaser, signed by an authorized representative of the Bidder and its signature shall be certified on the statement by a competent authority of the country in which the Bidder has its registered office;</w:t>
      </w:r>
    </w:p>
    <w:p w:rsidR="004978AB" w:rsidRPr="00797BD0" w:rsidRDefault="004978AB" w:rsidP="004978AB">
      <w:pPr>
        <w:pStyle w:val="ListParagraph"/>
        <w:numPr>
          <w:ilvl w:val="0"/>
          <w:numId w:val="16"/>
        </w:numPr>
        <w:jc w:val="both"/>
        <w:rPr>
          <w:rFonts w:eastAsia="Arial Unicode MS"/>
          <w:kern w:val="1"/>
          <w:lang w:val="en-US"/>
        </w:rPr>
      </w:pPr>
      <w:r w:rsidRPr="00797BD0">
        <w:rPr>
          <w:rFonts w:asciiTheme="majorHAnsi" w:hAnsiTheme="majorHAnsi"/>
          <w:lang w:val="en-US"/>
        </w:rPr>
        <w:t xml:space="preserve">Certified STATEMENT / CONFIRMATION </w:t>
      </w:r>
      <w:r w:rsidRPr="00797BD0">
        <w:rPr>
          <w:lang w:val="en-US"/>
        </w:rPr>
        <w:t>OF CARRIER ON THE PROVISION OF LOGISTICS, both by railway and by barges, with detailed description of the means of transport</w:t>
      </w:r>
      <w:r w:rsidRPr="00797BD0">
        <w:rPr>
          <w:rFonts w:cs="Arial"/>
          <w:bCs/>
          <w:lang w:val="en-US"/>
        </w:rPr>
        <w:t>.</w:t>
      </w:r>
    </w:p>
    <w:p w:rsidR="004978AB" w:rsidRPr="00797BD0" w:rsidRDefault="004978AB" w:rsidP="004978AB">
      <w:pPr>
        <w:suppressAutoHyphens w:val="0"/>
        <w:contextualSpacing/>
        <w:jc w:val="both"/>
        <w:rPr>
          <w:rFonts w:cs="Arial"/>
          <w:bCs/>
          <w:szCs w:val="24"/>
          <w:lang w:val="en-US" w:eastAsia="en-US"/>
        </w:rPr>
      </w:pPr>
      <w:bookmarkStart w:id="5" w:name="_GoBack"/>
    </w:p>
    <w:bookmarkEnd w:id="5"/>
    <w:p w:rsidR="004978AB" w:rsidRPr="00797BD0" w:rsidRDefault="004978AB" w:rsidP="004978AB">
      <w:pPr>
        <w:pStyle w:val="ListParagraph"/>
        <w:tabs>
          <w:tab w:val="left" w:pos="993"/>
        </w:tabs>
        <w:ind w:left="1080"/>
        <w:jc w:val="both"/>
        <w:rPr>
          <w:rFonts w:cs="Arial"/>
          <w:color w:val="FF0000"/>
          <w:szCs w:val="24"/>
          <w:lang w:val="en-US"/>
        </w:rPr>
      </w:pPr>
    </w:p>
    <w:p w:rsidR="004978AB" w:rsidRPr="00797BD0" w:rsidRDefault="004978AB" w:rsidP="004978AB">
      <w:pPr>
        <w:spacing w:line="100" w:lineRule="atLeast"/>
        <w:rPr>
          <w:rFonts w:eastAsia="Arial Unicode MS"/>
          <w:color w:val="000000"/>
          <w:kern w:val="1"/>
          <w:lang w:val="en-US"/>
        </w:rPr>
      </w:pPr>
      <w:r w:rsidRPr="00797BD0">
        <w:rPr>
          <w:rFonts w:eastAsia="Arial Unicode MS" w:cs="Arial"/>
          <w:color w:val="000000"/>
          <w:kern w:val="1"/>
          <w:szCs w:val="24"/>
          <w:lang w:val="en-US"/>
        </w:rPr>
        <w:t>Place</w:t>
      </w:r>
      <w:proofErr w:type="gramStart"/>
      <w:r w:rsidRPr="00797BD0">
        <w:rPr>
          <w:rFonts w:eastAsia="Arial Unicode MS" w:cs="Arial"/>
          <w:color w:val="000000"/>
          <w:kern w:val="1"/>
          <w:szCs w:val="24"/>
          <w:lang w:val="en-US"/>
        </w:rPr>
        <w:t>:_</w:t>
      </w:r>
      <w:proofErr w:type="gramEnd"/>
      <w:r w:rsidRPr="00797BD0">
        <w:rPr>
          <w:rFonts w:eastAsia="Arial Unicode MS" w:cs="Arial"/>
          <w:color w:val="000000"/>
          <w:kern w:val="1"/>
          <w:szCs w:val="24"/>
          <w:lang w:val="en-US"/>
        </w:rPr>
        <w:t>____________                                                                   Bidder:</w:t>
      </w:r>
    </w:p>
    <w:p w:rsidR="004978AB" w:rsidRPr="00797BD0" w:rsidRDefault="004978AB" w:rsidP="004978AB">
      <w:pPr>
        <w:spacing w:line="100" w:lineRule="atLeast"/>
        <w:rPr>
          <w:rFonts w:eastAsia="Arial Unicode MS" w:cs="Arial"/>
          <w:color w:val="000000"/>
          <w:kern w:val="1"/>
          <w:szCs w:val="24"/>
          <w:lang w:val="en-US"/>
        </w:rPr>
      </w:pPr>
    </w:p>
    <w:p w:rsidR="004978AB" w:rsidRPr="00797BD0" w:rsidRDefault="004978AB" w:rsidP="004978AB">
      <w:pPr>
        <w:spacing w:line="100" w:lineRule="atLeast"/>
        <w:rPr>
          <w:rFonts w:eastAsia="Arial Unicode MS" w:cs="Arial"/>
          <w:color w:val="000000"/>
          <w:kern w:val="1"/>
          <w:szCs w:val="24"/>
          <w:lang w:val="en-US"/>
        </w:rPr>
      </w:pPr>
      <w:r w:rsidRPr="00797BD0">
        <w:rPr>
          <w:rFonts w:eastAsia="Arial Unicode MS" w:cs="Arial"/>
          <w:color w:val="000000"/>
          <w:kern w:val="1"/>
          <w:szCs w:val="24"/>
          <w:lang w:val="en-US"/>
        </w:rPr>
        <w:t>Date</w:t>
      </w:r>
      <w:proofErr w:type="gramStart"/>
      <w:r w:rsidRPr="00797BD0">
        <w:rPr>
          <w:rFonts w:eastAsia="Arial Unicode MS" w:cs="Arial"/>
          <w:color w:val="000000"/>
          <w:kern w:val="1"/>
          <w:szCs w:val="24"/>
          <w:lang w:val="en-US"/>
        </w:rPr>
        <w:t>:_</w:t>
      </w:r>
      <w:proofErr w:type="gramEnd"/>
      <w:r w:rsidRPr="00797BD0">
        <w:rPr>
          <w:rFonts w:eastAsia="Arial Unicode MS" w:cs="Arial"/>
          <w:color w:val="000000"/>
          <w:kern w:val="1"/>
          <w:szCs w:val="24"/>
          <w:lang w:val="en-US"/>
        </w:rPr>
        <w:t xml:space="preserve">____________                        STAMP               _____________________    </w:t>
      </w:r>
    </w:p>
    <w:p w:rsidR="004978AB" w:rsidRPr="00797BD0" w:rsidRDefault="004978AB" w:rsidP="004978AB">
      <w:pPr>
        <w:spacing w:line="100" w:lineRule="atLeast"/>
        <w:rPr>
          <w:rFonts w:eastAsia="Arial Unicode MS" w:cs="Arial"/>
          <w:b/>
          <w:bCs/>
          <w:i/>
          <w:kern w:val="1"/>
          <w:szCs w:val="24"/>
          <w:lang w:val="en-US"/>
        </w:rPr>
      </w:pPr>
    </w:p>
    <w:p w:rsidR="004978AB" w:rsidRPr="00797BD0" w:rsidRDefault="004978AB" w:rsidP="004978AB">
      <w:pPr>
        <w:spacing w:line="100" w:lineRule="atLeast"/>
        <w:rPr>
          <w:rFonts w:eastAsia="Arial Unicode MS" w:cs="Arial"/>
          <w:b/>
          <w:bCs/>
          <w:i/>
          <w:kern w:val="1"/>
          <w:szCs w:val="24"/>
          <w:lang w:val="en-US"/>
        </w:rPr>
      </w:pPr>
      <w:r w:rsidRPr="00797BD0">
        <w:rPr>
          <w:rFonts w:eastAsia="Arial Unicode MS" w:cs="Arial"/>
          <w:b/>
          <w:bCs/>
          <w:i/>
          <w:kern w:val="1"/>
          <w:szCs w:val="24"/>
          <w:lang w:val="en-US"/>
        </w:rPr>
        <w:t>Note:</w:t>
      </w:r>
      <w:r w:rsidRPr="00797BD0">
        <w:rPr>
          <w:rFonts w:eastAsia="Arial Unicode MS" w:cs="Arial"/>
          <w:bCs/>
          <w:i/>
          <w:kern w:val="1"/>
          <w:szCs w:val="24"/>
          <w:lang w:val="en-US"/>
        </w:rPr>
        <w:t xml:space="preserve"> If the Bid is submitted by a group of Bidders</w:t>
      </w:r>
      <w:r w:rsidRPr="00797BD0">
        <w:rPr>
          <w:rFonts w:eastAsia="Arial Unicode MS" w:cs="Arial"/>
          <w:b/>
          <w:bCs/>
          <w:i/>
          <w:iCs/>
          <w:kern w:val="1"/>
          <w:szCs w:val="24"/>
          <w:lang w:val="en-US"/>
        </w:rPr>
        <w:t>,</w:t>
      </w:r>
      <w:r w:rsidRPr="00797BD0">
        <w:rPr>
          <w:rFonts w:eastAsia="Arial Unicode MS" w:cs="Arial"/>
          <w:bCs/>
          <w:i/>
          <w:iCs/>
          <w:kern w:val="1"/>
          <w:szCs w:val="24"/>
          <w:lang w:val="en-US"/>
        </w:rPr>
        <w:t xml:space="preserve"> the Statement shall be signed by an authorized person of each Bidder and stamped. </w:t>
      </w:r>
    </w:p>
    <w:p w:rsidR="004978AB" w:rsidRPr="00797BD0" w:rsidRDefault="004978AB" w:rsidP="004978AB">
      <w:pPr>
        <w:spacing w:line="100" w:lineRule="atLeast"/>
        <w:rPr>
          <w:rFonts w:eastAsia="Arial Unicode MS" w:cs="Arial"/>
          <w:bCs/>
          <w:i/>
          <w:iCs/>
          <w:color w:val="FF0000"/>
          <w:kern w:val="1"/>
          <w:szCs w:val="24"/>
          <w:lang w:val="en-US"/>
        </w:rPr>
      </w:pPr>
    </w:p>
    <w:p w:rsidR="004978AB" w:rsidRPr="00797BD0" w:rsidRDefault="004978AB" w:rsidP="004978AB">
      <w:pPr>
        <w:suppressAutoHyphens w:val="0"/>
        <w:rPr>
          <w:rFonts w:eastAsia="Arial Unicode MS" w:cs="Arial"/>
          <w:b/>
          <w:bCs/>
          <w:color w:val="000000"/>
          <w:kern w:val="1"/>
          <w:szCs w:val="24"/>
          <w:lang w:val="en-US"/>
        </w:rPr>
      </w:pPr>
      <w:r w:rsidRPr="00797BD0">
        <w:rPr>
          <w:rFonts w:eastAsia="Arial Unicode MS" w:cs="Arial"/>
          <w:b/>
          <w:bCs/>
          <w:color w:val="000000"/>
          <w:kern w:val="1"/>
          <w:szCs w:val="24"/>
          <w:lang w:val="en-US"/>
        </w:rPr>
        <w:br w:type="page"/>
      </w:r>
    </w:p>
    <w:p w:rsidR="004978AB" w:rsidRPr="00797BD0" w:rsidRDefault="004978AB" w:rsidP="004978AB">
      <w:pPr>
        <w:spacing w:line="100" w:lineRule="atLeast"/>
        <w:rPr>
          <w:rFonts w:eastAsia="Arial Unicode MS" w:cs="Arial"/>
          <w:b/>
          <w:bCs/>
          <w:color w:val="000000"/>
          <w:kern w:val="1"/>
          <w:szCs w:val="24"/>
          <w:lang w:val="en-US"/>
        </w:rPr>
      </w:pPr>
    </w:p>
    <w:p w:rsidR="004978AB" w:rsidRPr="00797BD0" w:rsidRDefault="004978AB" w:rsidP="004978AB">
      <w:pPr>
        <w:suppressAutoHyphens w:val="0"/>
        <w:ind w:right="-286"/>
        <w:contextualSpacing/>
        <w:jc w:val="both"/>
        <w:rPr>
          <w:rFonts w:cs="Arial"/>
          <w:b/>
          <w:szCs w:val="24"/>
          <w:lang w:val="en-US" w:eastAsia="en-US"/>
        </w:rPr>
      </w:pPr>
      <w:proofErr w:type="gramStart"/>
      <w:r w:rsidRPr="00797BD0">
        <w:rPr>
          <w:rFonts w:cs="Arial"/>
          <w:b/>
          <w:szCs w:val="24"/>
          <w:lang w:val="en-US" w:eastAsia="en-US"/>
        </w:rPr>
        <w:t>Form 2.</w:t>
      </w:r>
      <w:proofErr w:type="gramEnd"/>
      <w:r w:rsidRPr="00797BD0">
        <w:rPr>
          <w:rFonts w:cs="Arial"/>
          <w:b/>
          <w:i/>
          <w:iCs/>
          <w:szCs w:val="24"/>
          <w:lang w:val="en-US" w:eastAsia="en-US"/>
        </w:rPr>
        <w:tab/>
      </w:r>
    </w:p>
    <w:p w:rsidR="004978AB" w:rsidRPr="00797BD0" w:rsidRDefault="004978AB" w:rsidP="004978AB">
      <w:pPr>
        <w:spacing w:line="100" w:lineRule="atLeast"/>
        <w:jc w:val="center"/>
        <w:rPr>
          <w:rFonts w:eastAsia="Arial Unicode MS" w:cs="Arial"/>
          <w:b/>
          <w:bCs/>
          <w:color w:val="000000"/>
          <w:kern w:val="1"/>
          <w:szCs w:val="24"/>
          <w:lang w:val="en-US"/>
        </w:rPr>
      </w:pPr>
    </w:p>
    <w:p w:rsidR="004978AB" w:rsidRPr="00797BD0" w:rsidRDefault="004978AB" w:rsidP="004978AB">
      <w:pPr>
        <w:spacing w:line="100" w:lineRule="atLeast"/>
        <w:jc w:val="center"/>
        <w:rPr>
          <w:rFonts w:eastAsia="Arial Unicode MS" w:cs="Arial"/>
          <w:b/>
          <w:bCs/>
          <w:color w:val="000000"/>
          <w:kern w:val="1"/>
          <w:szCs w:val="24"/>
          <w:lang w:val="en-US"/>
        </w:rPr>
      </w:pPr>
      <w:r w:rsidRPr="00797BD0">
        <w:rPr>
          <w:rFonts w:eastAsia="Arial Unicode MS" w:cs="Arial"/>
          <w:b/>
          <w:bCs/>
          <w:color w:val="000000"/>
          <w:kern w:val="1"/>
          <w:szCs w:val="24"/>
          <w:lang w:val="en-US"/>
        </w:rPr>
        <w:t>STATEMENT OF THE SUBCONTRACTOR ON COMPLIANCE WITH THE CONDITIONS IN THE PROCUREMENT PROCEDURE</w:t>
      </w:r>
    </w:p>
    <w:p w:rsidR="004978AB" w:rsidRPr="00797BD0" w:rsidRDefault="004978AB" w:rsidP="004978AB">
      <w:pPr>
        <w:spacing w:line="100" w:lineRule="atLeast"/>
        <w:jc w:val="center"/>
        <w:rPr>
          <w:rFonts w:eastAsia="Arial Unicode MS" w:cs="Arial"/>
          <w:b/>
          <w:bCs/>
          <w:color w:val="000000"/>
          <w:kern w:val="1"/>
          <w:szCs w:val="24"/>
          <w:lang w:val="en-US"/>
        </w:rPr>
      </w:pPr>
    </w:p>
    <w:p w:rsidR="004978AB" w:rsidRPr="00797BD0" w:rsidRDefault="004978AB" w:rsidP="004978AB">
      <w:pPr>
        <w:spacing w:line="100" w:lineRule="atLeast"/>
        <w:jc w:val="center"/>
        <w:rPr>
          <w:rFonts w:eastAsia="Arial Unicode MS" w:cs="Arial"/>
          <w:b/>
          <w:bCs/>
          <w:color w:val="000000"/>
          <w:kern w:val="1"/>
          <w:szCs w:val="24"/>
          <w:lang w:val="en-US"/>
        </w:rPr>
      </w:pPr>
    </w:p>
    <w:p w:rsidR="004978AB" w:rsidRPr="00797BD0" w:rsidRDefault="004978AB" w:rsidP="004978AB">
      <w:pPr>
        <w:spacing w:line="100" w:lineRule="atLeast"/>
        <w:jc w:val="both"/>
        <w:rPr>
          <w:rFonts w:eastAsia="Arial Unicode MS" w:cs="Arial"/>
          <w:color w:val="000000"/>
          <w:kern w:val="1"/>
          <w:szCs w:val="24"/>
          <w:lang w:val="en-US"/>
        </w:rPr>
      </w:pPr>
      <w:r w:rsidRPr="00797BD0">
        <w:rPr>
          <w:rFonts w:eastAsia="Arial Unicode MS" w:cs="Arial"/>
          <w:b/>
          <w:color w:val="000000"/>
          <w:kern w:val="1"/>
          <w:szCs w:val="24"/>
          <w:u w:val="single"/>
          <w:lang w:val="en-US"/>
        </w:rPr>
        <w:t>Under full criminal and material liability</w:t>
      </w:r>
      <w:r w:rsidRPr="00797BD0">
        <w:rPr>
          <w:rFonts w:eastAsia="Arial Unicode MS" w:cs="Arial"/>
          <w:color w:val="000000"/>
          <w:kern w:val="1"/>
          <w:szCs w:val="24"/>
          <w:lang w:val="en-US"/>
        </w:rPr>
        <w:t xml:space="preserve">, as a representative of the subcontractor, I give the following </w:t>
      </w:r>
    </w:p>
    <w:p w:rsidR="004978AB" w:rsidRPr="00797BD0" w:rsidRDefault="004978AB" w:rsidP="004978AB">
      <w:pPr>
        <w:spacing w:line="100" w:lineRule="atLeast"/>
        <w:rPr>
          <w:rFonts w:eastAsia="Arial Unicode MS" w:cs="Arial"/>
          <w:color w:val="000000"/>
          <w:kern w:val="1"/>
          <w:szCs w:val="24"/>
          <w:lang w:val="en-US"/>
        </w:rPr>
      </w:pPr>
      <w:r w:rsidRPr="00797BD0">
        <w:rPr>
          <w:rFonts w:eastAsia="Arial Unicode MS" w:cs="Arial"/>
          <w:color w:val="000000"/>
          <w:kern w:val="1"/>
          <w:szCs w:val="24"/>
          <w:lang w:val="en-US"/>
        </w:rPr>
        <w:tab/>
      </w:r>
      <w:r w:rsidRPr="00797BD0">
        <w:rPr>
          <w:rFonts w:eastAsia="Arial Unicode MS" w:cs="Arial"/>
          <w:color w:val="000000"/>
          <w:kern w:val="1"/>
          <w:szCs w:val="24"/>
          <w:lang w:val="en-US"/>
        </w:rPr>
        <w:tab/>
      </w:r>
      <w:r w:rsidRPr="00797BD0">
        <w:rPr>
          <w:rFonts w:eastAsia="Arial Unicode MS" w:cs="Arial"/>
          <w:color w:val="000000"/>
          <w:kern w:val="1"/>
          <w:szCs w:val="24"/>
          <w:lang w:val="en-US"/>
        </w:rPr>
        <w:tab/>
      </w:r>
      <w:r w:rsidRPr="00797BD0">
        <w:rPr>
          <w:rFonts w:eastAsia="Arial Unicode MS" w:cs="Arial"/>
          <w:color w:val="000000"/>
          <w:kern w:val="1"/>
          <w:szCs w:val="24"/>
          <w:lang w:val="en-US"/>
        </w:rPr>
        <w:tab/>
      </w:r>
    </w:p>
    <w:p w:rsidR="004978AB" w:rsidRPr="00797BD0" w:rsidRDefault="004978AB" w:rsidP="004978AB">
      <w:pPr>
        <w:spacing w:line="100" w:lineRule="atLeast"/>
        <w:rPr>
          <w:rFonts w:eastAsia="Arial Unicode MS" w:cs="Arial"/>
          <w:color w:val="000000"/>
          <w:kern w:val="1"/>
          <w:szCs w:val="24"/>
          <w:lang w:val="en-US"/>
        </w:rPr>
      </w:pPr>
    </w:p>
    <w:p w:rsidR="004978AB" w:rsidRPr="00797BD0" w:rsidRDefault="004978AB" w:rsidP="004978AB">
      <w:pPr>
        <w:spacing w:line="100" w:lineRule="atLeast"/>
        <w:jc w:val="center"/>
        <w:rPr>
          <w:rFonts w:eastAsia="Arial Unicode MS" w:cs="Arial"/>
          <w:b/>
          <w:color w:val="000000"/>
          <w:kern w:val="1"/>
          <w:szCs w:val="24"/>
          <w:lang w:val="en-US"/>
        </w:rPr>
      </w:pPr>
      <w:r w:rsidRPr="00797BD0">
        <w:rPr>
          <w:rFonts w:eastAsia="Arial Unicode MS" w:cs="Arial"/>
          <w:b/>
          <w:color w:val="000000"/>
          <w:kern w:val="1"/>
          <w:szCs w:val="24"/>
          <w:lang w:val="en-US"/>
        </w:rPr>
        <w:t>STATEMENT</w:t>
      </w:r>
    </w:p>
    <w:p w:rsidR="004978AB" w:rsidRPr="00797BD0" w:rsidRDefault="004978AB" w:rsidP="004978AB">
      <w:pPr>
        <w:spacing w:line="100" w:lineRule="atLeast"/>
        <w:jc w:val="center"/>
        <w:rPr>
          <w:rFonts w:eastAsia="Arial Unicode MS" w:cs="Arial"/>
          <w:color w:val="000000"/>
          <w:kern w:val="1"/>
          <w:szCs w:val="24"/>
          <w:lang w:val="en-US"/>
        </w:rPr>
      </w:pPr>
    </w:p>
    <w:p w:rsidR="004978AB" w:rsidRPr="00797BD0" w:rsidRDefault="004978AB" w:rsidP="004978AB">
      <w:pPr>
        <w:spacing w:line="100" w:lineRule="atLeast"/>
        <w:jc w:val="both"/>
        <w:rPr>
          <w:rFonts w:eastAsia="Arial Unicode MS" w:cs="Arial"/>
          <w:iCs/>
          <w:color w:val="000000"/>
          <w:kern w:val="1"/>
          <w:szCs w:val="24"/>
          <w:lang w:val="en-US"/>
        </w:rPr>
      </w:pPr>
      <w:r w:rsidRPr="00797BD0">
        <w:rPr>
          <w:rFonts w:eastAsia="Arial Unicode MS" w:cs="Arial"/>
          <w:color w:val="000000"/>
          <w:kern w:val="1"/>
          <w:szCs w:val="24"/>
          <w:lang w:val="en-US"/>
        </w:rPr>
        <w:t xml:space="preserve">Subcontractor </w:t>
      </w:r>
      <w:r w:rsidRPr="00797BD0">
        <w:rPr>
          <w:rFonts w:eastAsia="Arial Unicode MS" w:cs="Arial"/>
          <w:i/>
          <w:color w:val="000000"/>
          <w:kern w:val="1"/>
          <w:szCs w:val="24"/>
          <w:lang w:val="en-US"/>
        </w:rPr>
        <w:t>_____________________________________</w:t>
      </w:r>
      <w:r w:rsidRPr="00797BD0">
        <w:rPr>
          <w:rFonts w:eastAsia="Arial Unicode MS" w:cs="Arial"/>
          <w:color w:val="000000"/>
          <w:kern w:val="1"/>
          <w:szCs w:val="24"/>
          <w:lang w:val="en-US"/>
        </w:rPr>
        <w:t>___ in the procurement procedure</w:t>
      </w:r>
      <w:r w:rsidRPr="00797BD0">
        <w:rPr>
          <w:rFonts w:eastAsia="Arial Unicode MS"/>
          <w:color w:val="000000"/>
          <w:kern w:val="1"/>
          <w:lang w:val="en-US"/>
        </w:rPr>
        <w:t>: Procurement and delivery of coal - lignite, – no. 4419/2014, complies with all mandatory conditions defined in the tender documents for the subject procurement</w:t>
      </w:r>
      <w:r w:rsidRPr="00797BD0">
        <w:rPr>
          <w:rFonts w:eastAsia="Arial Unicode MS" w:cs="Arial"/>
          <w:color w:val="000000"/>
          <w:kern w:val="1"/>
          <w:szCs w:val="24"/>
          <w:lang w:val="en-US"/>
        </w:rPr>
        <w:t>, as follows:</w:t>
      </w:r>
    </w:p>
    <w:p w:rsidR="004978AB" w:rsidRPr="00797BD0" w:rsidRDefault="004978AB" w:rsidP="004978AB">
      <w:pPr>
        <w:numPr>
          <w:ilvl w:val="0"/>
          <w:numId w:val="21"/>
        </w:numPr>
        <w:suppressAutoHyphens w:val="0"/>
        <w:spacing w:line="100" w:lineRule="atLeast"/>
        <w:jc w:val="both"/>
        <w:rPr>
          <w:rFonts w:eastAsia="Arial Unicode MS" w:cs="Arial"/>
          <w:iCs/>
          <w:color w:val="000000"/>
          <w:kern w:val="1"/>
          <w:szCs w:val="24"/>
          <w:lang w:val="en-US"/>
        </w:rPr>
      </w:pPr>
      <w:r w:rsidRPr="00797BD0">
        <w:rPr>
          <w:rFonts w:eastAsia="Arial Unicode MS" w:cs="Arial"/>
          <w:iCs/>
          <w:color w:val="000000"/>
          <w:kern w:val="1"/>
          <w:szCs w:val="24"/>
          <w:lang w:val="en-US"/>
        </w:rPr>
        <w:t>Subcontractor is registered with the competent authority, i.e. entered in the appropriate register;</w:t>
      </w:r>
    </w:p>
    <w:p w:rsidR="004978AB" w:rsidRPr="00797BD0" w:rsidRDefault="004978AB" w:rsidP="004978AB">
      <w:pPr>
        <w:numPr>
          <w:ilvl w:val="0"/>
          <w:numId w:val="21"/>
        </w:numPr>
        <w:suppressAutoHyphens w:val="0"/>
        <w:spacing w:line="100" w:lineRule="atLeast"/>
        <w:jc w:val="both"/>
        <w:rPr>
          <w:rFonts w:eastAsia="Arial Unicode MS" w:cs="Arial"/>
          <w:bCs/>
          <w:iCs/>
          <w:color w:val="000000"/>
          <w:kern w:val="1"/>
          <w:szCs w:val="24"/>
          <w:lang w:val="en-US"/>
        </w:rPr>
      </w:pPr>
      <w:r w:rsidRPr="00797BD0">
        <w:rPr>
          <w:rFonts w:eastAsia="Arial Unicode MS" w:cs="Arial"/>
          <w:iCs/>
          <w:color w:val="000000"/>
          <w:kern w:val="1"/>
          <w:szCs w:val="24"/>
          <w:lang w:val="en-US"/>
        </w:rPr>
        <w:t>Subcontractor and its legal representative have not been convicted of any of the criminal offenses as members of an organized criminal group, that they have not been convicted of crimes against the economy, crimes against the environment, the crime of receiving or giving bribes, the crime of fraud</w:t>
      </w:r>
      <w:r w:rsidRPr="00797BD0">
        <w:rPr>
          <w:rFonts w:eastAsia="Arial Unicode MS" w:cs="Arial"/>
          <w:color w:val="000000"/>
          <w:kern w:val="1"/>
          <w:szCs w:val="24"/>
          <w:lang w:val="en-US"/>
        </w:rPr>
        <w:t>;</w:t>
      </w:r>
    </w:p>
    <w:p w:rsidR="004978AB" w:rsidRPr="00797BD0" w:rsidRDefault="004978AB" w:rsidP="004978AB">
      <w:pPr>
        <w:numPr>
          <w:ilvl w:val="0"/>
          <w:numId w:val="21"/>
        </w:numPr>
        <w:suppressAutoHyphens w:val="0"/>
        <w:spacing w:line="100" w:lineRule="atLeast"/>
        <w:jc w:val="both"/>
        <w:rPr>
          <w:rFonts w:eastAsia="Arial Unicode MS" w:cs="Arial"/>
          <w:bCs/>
          <w:iCs/>
          <w:color w:val="000000"/>
          <w:kern w:val="1"/>
          <w:szCs w:val="24"/>
          <w:lang w:val="en-US"/>
        </w:rPr>
      </w:pPr>
      <w:r w:rsidRPr="00797BD0">
        <w:rPr>
          <w:rFonts w:eastAsia="Arial Unicode MS" w:cs="Arial"/>
          <w:bCs/>
          <w:iCs/>
          <w:color w:val="000000"/>
          <w:kern w:val="1"/>
          <w:szCs w:val="24"/>
          <w:lang w:val="en-US"/>
        </w:rPr>
        <w:t xml:space="preserve">Subcontractor </w:t>
      </w:r>
      <w:r w:rsidRPr="00797BD0">
        <w:rPr>
          <w:rFonts w:cs="Arial"/>
          <w:color w:val="000000"/>
          <w:szCs w:val="24"/>
          <w:lang w:val="en-US"/>
        </w:rPr>
        <w:t>has not been prohibited from performing the activity, the prohibition being effective at the time of sending the invitation for submission of bids</w:t>
      </w:r>
      <w:r w:rsidRPr="00797BD0">
        <w:rPr>
          <w:rFonts w:eastAsia="Arial Unicode MS" w:cs="Arial"/>
          <w:color w:val="000000"/>
          <w:kern w:val="1"/>
          <w:szCs w:val="24"/>
          <w:lang w:val="en-US"/>
        </w:rPr>
        <w:t>;</w:t>
      </w:r>
    </w:p>
    <w:p w:rsidR="004978AB" w:rsidRPr="00797BD0" w:rsidRDefault="004978AB" w:rsidP="004978AB">
      <w:pPr>
        <w:numPr>
          <w:ilvl w:val="0"/>
          <w:numId w:val="21"/>
        </w:numPr>
        <w:suppressAutoHyphens w:val="0"/>
        <w:spacing w:line="100" w:lineRule="atLeast"/>
        <w:jc w:val="both"/>
        <w:rPr>
          <w:rFonts w:eastAsia="Arial Unicode MS" w:cs="Arial"/>
          <w:kern w:val="1"/>
          <w:szCs w:val="24"/>
          <w:lang w:val="en-US"/>
        </w:rPr>
      </w:pPr>
      <w:r w:rsidRPr="00797BD0">
        <w:rPr>
          <w:rFonts w:eastAsia="Arial Unicode MS" w:cs="Arial"/>
          <w:bCs/>
          <w:iCs/>
          <w:color w:val="000000"/>
          <w:kern w:val="1"/>
          <w:szCs w:val="24"/>
          <w:lang w:val="en-US"/>
        </w:rPr>
        <w:t>Subcontractor has settled all due taxes, fees and other public duties in accordance with the regulations of the Republic of Serbia (</w:t>
      </w:r>
      <w:r w:rsidRPr="00797BD0">
        <w:rPr>
          <w:rFonts w:eastAsia="Arial Unicode MS" w:cs="Arial"/>
          <w:bCs/>
          <w:i/>
          <w:iCs/>
          <w:color w:val="000000"/>
          <w:kern w:val="1"/>
          <w:szCs w:val="24"/>
          <w:lang w:val="en-US"/>
        </w:rPr>
        <w:t>or foreign state if it is registered in its territory)</w:t>
      </w:r>
      <w:r w:rsidRPr="00797BD0">
        <w:rPr>
          <w:rFonts w:eastAsia="Arial Unicode MS" w:cs="Arial"/>
          <w:i/>
          <w:color w:val="000000"/>
          <w:kern w:val="1"/>
          <w:szCs w:val="24"/>
          <w:lang w:val="en-US"/>
        </w:rPr>
        <w:t>.</w:t>
      </w:r>
    </w:p>
    <w:p w:rsidR="004978AB" w:rsidRPr="00797BD0" w:rsidRDefault="004978AB" w:rsidP="004978AB">
      <w:pPr>
        <w:spacing w:line="100" w:lineRule="atLeast"/>
        <w:ind w:left="1440"/>
        <w:rPr>
          <w:rFonts w:eastAsia="Arial Unicode MS" w:cs="Arial"/>
          <w:i/>
          <w:color w:val="000000"/>
          <w:kern w:val="1"/>
          <w:szCs w:val="24"/>
          <w:lang w:val="en-US"/>
        </w:rPr>
      </w:pPr>
    </w:p>
    <w:p w:rsidR="004978AB" w:rsidRPr="00797BD0" w:rsidRDefault="004978AB" w:rsidP="004978AB">
      <w:pPr>
        <w:spacing w:line="100" w:lineRule="atLeast"/>
        <w:ind w:left="1440"/>
        <w:rPr>
          <w:rFonts w:eastAsia="Arial Unicode MS" w:cs="Arial"/>
          <w:i/>
          <w:color w:val="000000"/>
          <w:kern w:val="1"/>
          <w:szCs w:val="24"/>
          <w:lang w:val="en-US"/>
        </w:rPr>
      </w:pPr>
    </w:p>
    <w:p w:rsidR="004978AB" w:rsidRPr="00797BD0" w:rsidRDefault="004978AB" w:rsidP="004978AB">
      <w:pPr>
        <w:spacing w:line="100" w:lineRule="atLeast"/>
        <w:ind w:left="1440"/>
        <w:rPr>
          <w:rFonts w:eastAsia="Arial Unicode MS" w:cs="Arial"/>
          <w:i/>
          <w:color w:val="000000"/>
          <w:kern w:val="1"/>
          <w:szCs w:val="24"/>
          <w:lang w:val="en-US"/>
        </w:rPr>
      </w:pPr>
    </w:p>
    <w:p w:rsidR="004978AB" w:rsidRPr="00797BD0" w:rsidRDefault="004978AB" w:rsidP="004978AB">
      <w:pPr>
        <w:spacing w:line="100" w:lineRule="atLeast"/>
        <w:rPr>
          <w:rFonts w:eastAsia="Arial Unicode MS"/>
          <w:color w:val="000000"/>
          <w:kern w:val="1"/>
          <w:lang w:val="en-US"/>
        </w:rPr>
      </w:pPr>
      <w:r w:rsidRPr="00797BD0">
        <w:rPr>
          <w:rFonts w:eastAsia="Arial Unicode MS" w:cs="Arial"/>
          <w:color w:val="000000"/>
          <w:kern w:val="1"/>
          <w:szCs w:val="24"/>
          <w:lang w:val="en-US"/>
        </w:rPr>
        <w:t>Place: _____________                                                               Subcontractor:</w:t>
      </w:r>
    </w:p>
    <w:p w:rsidR="004978AB" w:rsidRPr="00797BD0" w:rsidRDefault="004978AB" w:rsidP="004978AB">
      <w:pPr>
        <w:spacing w:line="100" w:lineRule="atLeast"/>
        <w:rPr>
          <w:rFonts w:eastAsia="Arial Unicode MS" w:cs="Arial"/>
          <w:color w:val="000000"/>
          <w:kern w:val="1"/>
          <w:szCs w:val="24"/>
          <w:lang w:val="en-US"/>
        </w:rPr>
      </w:pPr>
    </w:p>
    <w:p w:rsidR="004978AB" w:rsidRPr="00797BD0" w:rsidRDefault="004978AB" w:rsidP="004978AB">
      <w:pPr>
        <w:spacing w:line="100" w:lineRule="atLeast"/>
        <w:rPr>
          <w:rFonts w:eastAsia="Arial Unicode MS" w:cs="Arial"/>
          <w:b/>
          <w:bCs/>
          <w:i/>
          <w:kern w:val="1"/>
          <w:szCs w:val="24"/>
          <w:lang w:val="en-US"/>
        </w:rPr>
      </w:pPr>
      <w:r w:rsidRPr="00797BD0">
        <w:rPr>
          <w:rFonts w:eastAsia="Arial Unicode MS" w:cs="Arial"/>
          <w:color w:val="000000"/>
          <w:kern w:val="1"/>
          <w:szCs w:val="24"/>
          <w:lang w:val="en-US"/>
        </w:rPr>
        <w:t xml:space="preserve">Date: _____________                    STAMP                    _____________________                                                        </w:t>
      </w:r>
    </w:p>
    <w:p w:rsidR="004978AB" w:rsidRPr="00797BD0" w:rsidRDefault="004978AB" w:rsidP="004978AB">
      <w:pPr>
        <w:spacing w:after="120" w:line="100" w:lineRule="atLeast"/>
        <w:rPr>
          <w:rFonts w:eastAsia="Arial Unicode MS" w:cs="Arial"/>
          <w:b/>
          <w:bCs/>
          <w:i/>
          <w:kern w:val="1"/>
          <w:szCs w:val="24"/>
          <w:lang w:val="en-US"/>
        </w:rPr>
      </w:pPr>
    </w:p>
    <w:p w:rsidR="004978AB" w:rsidRPr="00797BD0" w:rsidRDefault="004978AB" w:rsidP="004978AB">
      <w:pPr>
        <w:spacing w:line="100" w:lineRule="atLeast"/>
        <w:rPr>
          <w:rFonts w:eastAsia="Arial Unicode MS" w:cs="Arial"/>
          <w:b/>
          <w:bCs/>
          <w:i/>
          <w:iCs/>
          <w:kern w:val="1"/>
          <w:szCs w:val="24"/>
          <w:u w:val="single"/>
          <w:lang w:val="en-US"/>
        </w:rPr>
      </w:pPr>
    </w:p>
    <w:p w:rsidR="004978AB" w:rsidRPr="00797BD0" w:rsidRDefault="00233EF1" w:rsidP="004978AB">
      <w:pPr>
        <w:jc w:val="both"/>
        <w:rPr>
          <w:rFonts w:cs="Arial"/>
          <w:szCs w:val="24"/>
          <w:lang w:val="en-US"/>
        </w:rPr>
      </w:pPr>
      <w:r>
        <w:rPr>
          <w:rFonts w:eastAsia="Arial Unicode MS" w:cs="Arial"/>
          <w:b/>
          <w:bCs/>
          <w:i/>
          <w:iCs/>
          <w:kern w:val="1"/>
          <w:szCs w:val="24"/>
          <w:u w:val="single"/>
          <w:lang w:val="en-US"/>
        </w:rPr>
        <w:t xml:space="preserve">If the Bidder submits a </w:t>
      </w:r>
      <w:r w:rsidR="004978AB" w:rsidRPr="00797BD0">
        <w:rPr>
          <w:rFonts w:eastAsia="Arial Unicode MS" w:cs="Arial"/>
          <w:b/>
          <w:bCs/>
          <w:i/>
          <w:iCs/>
          <w:kern w:val="1"/>
          <w:szCs w:val="24"/>
          <w:u w:val="single"/>
          <w:lang w:val="en-US"/>
        </w:rPr>
        <w:t>Bid with subcontractor,</w:t>
      </w:r>
      <w:r w:rsidR="004978AB" w:rsidRPr="00797BD0">
        <w:rPr>
          <w:rFonts w:eastAsia="Arial Unicode MS" w:cs="Arial"/>
          <w:b/>
          <w:bCs/>
          <w:i/>
          <w:iCs/>
          <w:kern w:val="1"/>
          <w:szCs w:val="24"/>
          <w:lang w:val="en-US"/>
        </w:rPr>
        <w:t xml:space="preserve"> </w:t>
      </w:r>
      <w:r w:rsidR="004978AB" w:rsidRPr="00797BD0">
        <w:rPr>
          <w:rFonts w:eastAsia="Arial Unicode MS" w:cs="Arial"/>
          <w:bCs/>
          <w:i/>
          <w:iCs/>
          <w:kern w:val="1"/>
          <w:szCs w:val="24"/>
          <w:lang w:val="en-US"/>
        </w:rPr>
        <w:t>the Statement shall be signed by an authorized person of the subcontractor and stamped</w:t>
      </w:r>
    </w:p>
    <w:p w:rsidR="004978AB" w:rsidRPr="00797BD0" w:rsidRDefault="004978AB" w:rsidP="004978AB">
      <w:pPr>
        <w:jc w:val="both"/>
        <w:rPr>
          <w:rFonts w:cs="Arial"/>
          <w:szCs w:val="24"/>
          <w:lang w:val="en-US"/>
        </w:rPr>
      </w:pPr>
    </w:p>
    <w:p w:rsidR="00D51B7D" w:rsidRPr="00797BD0" w:rsidRDefault="00931775">
      <w:pPr>
        <w:spacing w:line="100" w:lineRule="atLeast"/>
        <w:jc w:val="both"/>
        <w:rPr>
          <w:rFonts w:eastAsia="Arial Unicode MS" w:cs="Arial"/>
          <w:bCs/>
          <w:i/>
          <w:iCs/>
          <w:kern w:val="1"/>
          <w:szCs w:val="24"/>
          <w:lang w:val="en-US"/>
        </w:rPr>
      </w:pPr>
      <w:r w:rsidRPr="00797BD0">
        <w:rPr>
          <w:rFonts w:eastAsia="Arial Unicode MS" w:cs="Arial"/>
          <w:bCs/>
          <w:i/>
          <w:iCs/>
          <w:kern w:val="1"/>
          <w:szCs w:val="24"/>
          <w:lang w:val="en-US"/>
        </w:rPr>
        <w:t xml:space="preserve">. </w:t>
      </w:r>
    </w:p>
    <w:p w:rsidR="00931775" w:rsidRPr="00797BD0" w:rsidRDefault="00931775" w:rsidP="00931775">
      <w:pPr>
        <w:spacing w:after="120" w:line="100" w:lineRule="atLeast"/>
        <w:rPr>
          <w:rFonts w:eastAsia="Arial Unicode MS" w:cs="Arial"/>
          <w:b/>
          <w:bCs/>
          <w:i/>
          <w:kern w:val="1"/>
          <w:szCs w:val="24"/>
          <w:lang w:val="en-US"/>
        </w:rPr>
      </w:pPr>
    </w:p>
    <w:p w:rsidR="00233FF3" w:rsidRPr="00797BD0" w:rsidRDefault="00233FF3">
      <w:pPr>
        <w:suppressAutoHyphens w:val="0"/>
        <w:rPr>
          <w:rFonts w:eastAsia="Calibri" w:cs="Arial"/>
          <w:b/>
          <w:bCs/>
          <w:szCs w:val="24"/>
          <w:lang w:val="en-US" w:eastAsia="en-US"/>
        </w:rPr>
      </w:pPr>
      <w:r w:rsidRPr="00797BD0">
        <w:rPr>
          <w:rFonts w:eastAsia="Calibri" w:cs="Arial"/>
          <w:b/>
          <w:bCs/>
          <w:szCs w:val="24"/>
          <w:lang w:val="en-US" w:eastAsia="en-US"/>
        </w:rPr>
        <w:br w:type="page"/>
      </w:r>
    </w:p>
    <w:p w:rsidR="00D51B7D" w:rsidRPr="00797BD0" w:rsidRDefault="00D51B7D">
      <w:pPr>
        <w:suppressAutoHyphens w:val="0"/>
        <w:ind w:right="-286"/>
        <w:contextualSpacing/>
        <w:jc w:val="both"/>
        <w:rPr>
          <w:b/>
          <w:lang w:val="en-US"/>
        </w:rPr>
      </w:pPr>
    </w:p>
    <w:p w:rsidR="00E854DD" w:rsidRPr="00797BD0" w:rsidRDefault="00E854DD" w:rsidP="00E854DD">
      <w:pPr>
        <w:suppressAutoHyphens w:val="0"/>
        <w:ind w:right="-286"/>
        <w:contextualSpacing/>
        <w:jc w:val="both"/>
        <w:rPr>
          <w:rFonts w:cs="Arial"/>
          <w:b/>
          <w:i/>
          <w:iCs/>
          <w:szCs w:val="24"/>
          <w:lang w:val="en-US" w:eastAsia="en-US"/>
        </w:rPr>
      </w:pPr>
      <w:proofErr w:type="gramStart"/>
      <w:r w:rsidRPr="00797BD0">
        <w:rPr>
          <w:rFonts w:cs="Arial"/>
          <w:b/>
          <w:szCs w:val="24"/>
          <w:lang w:val="en-US" w:eastAsia="en-US"/>
        </w:rPr>
        <w:t>Form 3.</w:t>
      </w:r>
      <w:proofErr w:type="gramEnd"/>
      <w:r w:rsidRPr="00797BD0">
        <w:rPr>
          <w:rFonts w:cs="Arial"/>
          <w:b/>
          <w:i/>
          <w:iCs/>
          <w:szCs w:val="24"/>
          <w:lang w:val="en-US" w:eastAsia="en-US"/>
        </w:rPr>
        <w:tab/>
      </w:r>
    </w:p>
    <w:p w:rsidR="00E854DD" w:rsidRPr="00797BD0" w:rsidRDefault="00E854DD" w:rsidP="00E854DD">
      <w:pPr>
        <w:suppressAutoHyphens w:val="0"/>
        <w:ind w:right="-286"/>
        <w:contextualSpacing/>
        <w:jc w:val="both"/>
        <w:rPr>
          <w:rFonts w:cs="Arial"/>
          <w:b/>
          <w:i/>
          <w:iCs/>
          <w:szCs w:val="24"/>
          <w:lang w:val="en-US" w:eastAsia="en-US"/>
        </w:rPr>
      </w:pPr>
      <w:r w:rsidRPr="00797BD0">
        <w:rPr>
          <w:rFonts w:cs="Arial"/>
          <w:b/>
          <w:i/>
          <w:iCs/>
          <w:szCs w:val="24"/>
          <w:lang w:val="en-US" w:eastAsia="en-US"/>
        </w:rPr>
        <w:tab/>
      </w:r>
      <w:r w:rsidRPr="00797BD0">
        <w:rPr>
          <w:rFonts w:cs="Arial"/>
          <w:b/>
          <w:i/>
          <w:iCs/>
          <w:szCs w:val="24"/>
          <w:lang w:val="en-US" w:eastAsia="en-US"/>
        </w:rPr>
        <w:tab/>
        <w:t xml:space="preserve">                        </w:t>
      </w:r>
      <w:r w:rsidRPr="00797BD0">
        <w:rPr>
          <w:rFonts w:cs="Arial"/>
          <w:b/>
          <w:i/>
          <w:iCs/>
          <w:szCs w:val="24"/>
          <w:lang w:val="en-US" w:eastAsia="en-US"/>
        </w:rPr>
        <w:tab/>
      </w:r>
      <w:r w:rsidRPr="00797BD0">
        <w:rPr>
          <w:rFonts w:cs="Arial"/>
          <w:b/>
          <w:i/>
          <w:iCs/>
          <w:szCs w:val="24"/>
          <w:lang w:val="en-US" w:eastAsia="en-US"/>
        </w:rPr>
        <w:tab/>
      </w:r>
      <w:r w:rsidRPr="00797BD0">
        <w:rPr>
          <w:rFonts w:cs="Arial"/>
          <w:b/>
          <w:i/>
          <w:iCs/>
          <w:szCs w:val="24"/>
          <w:lang w:val="en-US" w:eastAsia="en-US"/>
        </w:rPr>
        <w:tab/>
      </w:r>
      <w:r w:rsidRPr="00797BD0">
        <w:rPr>
          <w:rFonts w:cs="Arial"/>
          <w:b/>
          <w:i/>
          <w:iCs/>
          <w:szCs w:val="24"/>
          <w:lang w:val="en-US" w:eastAsia="en-US"/>
        </w:rPr>
        <w:tab/>
        <w:t xml:space="preserve">     </w:t>
      </w:r>
      <w:r w:rsidRPr="00797BD0">
        <w:rPr>
          <w:rFonts w:cs="Arial"/>
          <w:b/>
          <w:i/>
          <w:iCs/>
          <w:szCs w:val="24"/>
          <w:lang w:val="en-US" w:eastAsia="en-US"/>
        </w:rPr>
        <w:tab/>
      </w:r>
      <w:r w:rsidRPr="00797BD0">
        <w:rPr>
          <w:rFonts w:cs="Arial"/>
          <w:b/>
          <w:i/>
          <w:iCs/>
          <w:szCs w:val="24"/>
          <w:lang w:val="en-US" w:eastAsia="en-US"/>
        </w:rPr>
        <w:tab/>
        <w:t xml:space="preserve">               </w:t>
      </w:r>
    </w:p>
    <w:p w:rsidR="00E854DD" w:rsidRPr="00797BD0" w:rsidRDefault="00E854DD" w:rsidP="00E854DD">
      <w:pPr>
        <w:pStyle w:val="Heading1"/>
        <w:rPr>
          <w:rFonts w:ascii="Arial" w:hAnsi="Arial" w:cs="Arial"/>
          <w:szCs w:val="24"/>
          <w:lang w:val="en-US"/>
        </w:rPr>
      </w:pPr>
      <w:bookmarkStart w:id="6" w:name="_Toc351378484"/>
      <w:r w:rsidRPr="00797BD0">
        <w:rPr>
          <w:rFonts w:ascii="Arial" w:hAnsi="Arial" w:cs="Arial"/>
          <w:szCs w:val="24"/>
          <w:lang w:val="en-US"/>
        </w:rPr>
        <w:t>DATA ON BIDDER</w:t>
      </w:r>
      <w:bookmarkEnd w:id="6"/>
    </w:p>
    <w:p w:rsidR="00E854DD" w:rsidRPr="00797BD0" w:rsidRDefault="00E854DD" w:rsidP="00E854DD">
      <w:pPr>
        <w:rPr>
          <w:rFonts w:cs="Arial"/>
          <w:szCs w:val="24"/>
          <w:lang w:val="en-US"/>
        </w:rPr>
      </w:pPr>
    </w:p>
    <w:tbl>
      <w:tblPr>
        <w:tblW w:w="0" w:type="auto"/>
        <w:tblLook w:val="00A0" w:firstRow="1" w:lastRow="0" w:firstColumn="1" w:lastColumn="0" w:noHBand="0" w:noVBand="0"/>
      </w:tblPr>
      <w:tblGrid>
        <w:gridCol w:w="3618"/>
        <w:gridCol w:w="270"/>
        <w:gridCol w:w="5260"/>
      </w:tblGrid>
      <w:tr w:rsidR="00E854DD" w:rsidRPr="00797BD0" w:rsidTr="00A60B51">
        <w:trPr>
          <w:trHeight w:val="492"/>
        </w:trPr>
        <w:tc>
          <w:tcPr>
            <w:tcW w:w="3618" w:type="dxa"/>
            <w:vAlign w:val="bottom"/>
          </w:tcPr>
          <w:p w:rsidR="00E854DD" w:rsidRPr="00797BD0" w:rsidRDefault="00E854DD" w:rsidP="00A60B51">
            <w:pPr>
              <w:rPr>
                <w:rFonts w:cs="Arial"/>
                <w:szCs w:val="24"/>
                <w:lang w:val="en-US"/>
              </w:rPr>
            </w:pPr>
            <w:r w:rsidRPr="00797BD0">
              <w:rPr>
                <w:rFonts w:cs="Arial"/>
                <w:szCs w:val="24"/>
                <w:lang w:val="en-US"/>
              </w:rPr>
              <w:t>Name of the Bidder:</w:t>
            </w:r>
          </w:p>
          <w:p w:rsidR="00E854DD" w:rsidRPr="00797BD0" w:rsidRDefault="00E854DD" w:rsidP="00A60B51">
            <w:pPr>
              <w:rPr>
                <w:rFonts w:cs="Arial"/>
                <w:szCs w:val="24"/>
                <w:lang w:val="en-US"/>
              </w:rPr>
            </w:pPr>
          </w:p>
        </w:tc>
        <w:tc>
          <w:tcPr>
            <w:tcW w:w="270" w:type="dxa"/>
            <w:vAlign w:val="center"/>
          </w:tcPr>
          <w:p w:rsidR="00E854DD" w:rsidRPr="00797BD0" w:rsidRDefault="00E854DD" w:rsidP="00A60B51">
            <w:pPr>
              <w:rPr>
                <w:rFonts w:cs="Arial"/>
                <w:szCs w:val="24"/>
                <w:lang w:val="en-US"/>
              </w:rPr>
            </w:pPr>
          </w:p>
        </w:tc>
        <w:tc>
          <w:tcPr>
            <w:tcW w:w="5260" w:type="dxa"/>
            <w:tcBorders>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618" w:type="dxa"/>
            <w:vAlign w:val="bottom"/>
          </w:tcPr>
          <w:p w:rsidR="00E854DD" w:rsidRPr="00797BD0" w:rsidRDefault="00E854DD" w:rsidP="00A60B51">
            <w:pPr>
              <w:rPr>
                <w:rFonts w:cs="Arial"/>
                <w:szCs w:val="24"/>
                <w:lang w:val="en-US"/>
              </w:rPr>
            </w:pPr>
            <w:r w:rsidRPr="00797BD0">
              <w:rPr>
                <w:rFonts w:cs="Arial"/>
                <w:szCs w:val="24"/>
                <w:lang w:val="en-US"/>
              </w:rPr>
              <w:t>Bidder’s address:</w:t>
            </w:r>
          </w:p>
          <w:p w:rsidR="00E854DD" w:rsidRPr="00797BD0" w:rsidRDefault="00E854DD" w:rsidP="00A60B51">
            <w:pPr>
              <w:rPr>
                <w:rFonts w:cs="Arial"/>
                <w:szCs w:val="24"/>
                <w:lang w:val="en-US"/>
              </w:rPr>
            </w:pPr>
          </w:p>
        </w:tc>
        <w:tc>
          <w:tcPr>
            <w:tcW w:w="270" w:type="dxa"/>
            <w:vAlign w:val="center"/>
          </w:tcPr>
          <w:p w:rsidR="00E854DD" w:rsidRPr="00797BD0" w:rsidRDefault="00E854DD" w:rsidP="00A60B51">
            <w:pPr>
              <w:rPr>
                <w:rFonts w:cs="Arial"/>
                <w:szCs w:val="24"/>
                <w:lang w:val="en-US"/>
              </w:rPr>
            </w:pPr>
          </w:p>
        </w:tc>
        <w:tc>
          <w:tcPr>
            <w:tcW w:w="5260"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618" w:type="dxa"/>
            <w:vAlign w:val="bottom"/>
          </w:tcPr>
          <w:p w:rsidR="00E854DD" w:rsidRPr="00797BD0" w:rsidRDefault="00E854DD" w:rsidP="00A60B51">
            <w:pPr>
              <w:rPr>
                <w:rFonts w:cs="Arial"/>
                <w:szCs w:val="24"/>
                <w:lang w:val="en-US"/>
              </w:rPr>
            </w:pPr>
            <w:r w:rsidRPr="00797BD0">
              <w:rPr>
                <w:rFonts w:cs="Arial"/>
                <w:szCs w:val="24"/>
                <w:lang w:val="en-US"/>
              </w:rPr>
              <w:t>Contact person:</w:t>
            </w:r>
          </w:p>
          <w:p w:rsidR="00E854DD" w:rsidRPr="00797BD0" w:rsidRDefault="00E854DD" w:rsidP="00A60B51">
            <w:pPr>
              <w:rPr>
                <w:rFonts w:cs="Arial"/>
                <w:szCs w:val="24"/>
                <w:lang w:val="en-US"/>
              </w:rPr>
            </w:pPr>
          </w:p>
        </w:tc>
        <w:tc>
          <w:tcPr>
            <w:tcW w:w="270" w:type="dxa"/>
            <w:vAlign w:val="center"/>
          </w:tcPr>
          <w:p w:rsidR="00E854DD" w:rsidRPr="00797BD0" w:rsidRDefault="00E854DD" w:rsidP="00A60B51">
            <w:pPr>
              <w:rPr>
                <w:rFonts w:cs="Arial"/>
                <w:szCs w:val="24"/>
                <w:lang w:val="en-US"/>
              </w:rPr>
            </w:pPr>
          </w:p>
        </w:tc>
        <w:tc>
          <w:tcPr>
            <w:tcW w:w="5260"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618" w:type="dxa"/>
            <w:vAlign w:val="bottom"/>
          </w:tcPr>
          <w:p w:rsidR="00E854DD" w:rsidRPr="00797BD0" w:rsidRDefault="00E854DD" w:rsidP="00A60B51">
            <w:pPr>
              <w:rPr>
                <w:rFonts w:cs="Arial"/>
                <w:szCs w:val="24"/>
                <w:lang w:val="en-US"/>
              </w:rPr>
            </w:pPr>
            <w:r w:rsidRPr="00797BD0">
              <w:rPr>
                <w:rFonts w:cs="Arial"/>
                <w:szCs w:val="24"/>
                <w:lang w:val="en-US"/>
              </w:rPr>
              <w:t>E-mail:</w:t>
            </w:r>
          </w:p>
          <w:p w:rsidR="00E854DD" w:rsidRPr="00797BD0" w:rsidRDefault="00E854DD" w:rsidP="00A60B51">
            <w:pPr>
              <w:rPr>
                <w:rFonts w:cs="Arial"/>
                <w:szCs w:val="24"/>
                <w:lang w:val="en-US"/>
              </w:rPr>
            </w:pPr>
          </w:p>
        </w:tc>
        <w:tc>
          <w:tcPr>
            <w:tcW w:w="270" w:type="dxa"/>
            <w:vAlign w:val="center"/>
          </w:tcPr>
          <w:p w:rsidR="00E854DD" w:rsidRPr="00797BD0" w:rsidRDefault="00E854DD" w:rsidP="00A60B51">
            <w:pPr>
              <w:rPr>
                <w:rFonts w:cs="Arial"/>
                <w:szCs w:val="24"/>
                <w:lang w:val="en-US"/>
              </w:rPr>
            </w:pPr>
          </w:p>
        </w:tc>
        <w:tc>
          <w:tcPr>
            <w:tcW w:w="5260"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618" w:type="dxa"/>
            <w:vAlign w:val="bottom"/>
          </w:tcPr>
          <w:p w:rsidR="00E854DD" w:rsidRPr="00797BD0" w:rsidRDefault="00E854DD" w:rsidP="00A60B51">
            <w:pPr>
              <w:rPr>
                <w:rFonts w:cs="Arial"/>
                <w:szCs w:val="24"/>
                <w:lang w:val="en-US"/>
              </w:rPr>
            </w:pPr>
            <w:r w:rsidRPr="00797BD0">
              <w:rPr>
                <w:rFonts w:cs="Arial"/>
                <w:szCs w:val="24"/>
                <w:lang w:val="en-US"/>
              </w:rPr>
              <w:t>Telephone:</w:t>
            </w:r>
          </w:p>
          <w:p w:rsidR="00E854DD" w:rsidRPr="00797BD0" w:rsidRDefault="00E854DD" w:rsidP="00A60B51">
            <w:pPr>
              <w:rPr>
                <w:rFonts w:cs="Arial"/>
                <w:szCs w:val="24"/>
                <w:lang w:val="en-US"/>
              </w:rPr>
            </w:pPr>
          </w:p>
        </w:tc>
        <w:tc>
          <w:tcPr>
            <w:tcW w:w="270" w:type="dxa"/>
            <w:vAlign w:val="center"/>
          </w:tcPr>
          <w:p w:rsidR="00E854DD" w:rsidRPr="00797BD0" w:rsidRDefault="00E854DD" w:rsidP="00A60B51">
            <w:pPr>
              <w:rPr>
                <w:rFonts w:cs="Arial"/>
                <w:szCs w:val="24"/>
                <w:lang w:val="en-US"/>
              </w:rPr>
            </w:pPr>
          </w:p>
        </w:tc>
        <w:tc>
          <w:tcPr>
            <w:tcW w:w="5260"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618" w:type="dxa"/>
            <w:vAlign w:val="bottom"/>
          </w:tcPr>
          <w:p w:rsidR="00E854DD" w:rsidRPr="00797BD0" w:rsidRDefault="00E854DD" w:rsidP="00A60B51">
            <w:pPr>
              <w:rPr>
                <w:rFonts w:cs="Arial"/>
                <w:szCs w:val="24"/>
                <w:lang w:val="en-US"/>
              </w:rPr>
            </w:pPr>
            <w:r w:rsidRPr="00797BD0">
              <w:rPr>
                <w:rFonts w:cs="Arial"/>
                <w:szCs w:val="24"/>
                <w:lang w:val="en-US"/>
              </w:rPr>
              <w:t>Fax:</w:t>
            </w:r>
          </w:p>
          <w:p w:rsidR="00E854DD" w:rsidRPr="00797BD0" w:rsidRDefault="00E854DD" w:rsidP="00A60B51">
            <w:pPr>
              <w:rPr>
                <w:rFonts w:cs="Arial"/>
                <w:szCs w:val="24"/>
                <w:lang w:val="en-US"/>
              </w:rPr>
            </w:pPr>
          </w:p>
        </w:tc>
        <w:tc>
          <w:tcPr>
            <w:tcW w:w="270" w:type="dxa"/>
            <w:vAlign w:val="center"/>
          </w:tcPr>
          <w:p w:rsidR="00E854DD" w:rsidRPr="00797BD0" w:rsidRDefault="00E854DD" w:rsidP="00A60B51">
            <w:pPr>
              <w:rPr>
                <w:rFonts w:cs="Arial"/>
                <w:szCs w:val="24"/>
                <w:lang w:val="en-US"/>
              </w:rPr>
            </w:pPr>
          </w:p>
        </w:tc>
        <w:tc>
          <w:tcPr>
            <w:tcW w:w="5260"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618" w:type="dxa"/>
            <w:vAlign w:val="bottom"/>
          </w:tcPr>
          <w:p w:rsidR="00E854DD" w:rsidRPr="00797BD0" w:rsidRDefault="00E854DD" w:rsidP="00A60B51">
            <w:pPr>
              <w:rPr>
                <w:rFonts w:cs="Arial"/>
                <w:szCs w:val="24"/>
                <w:lang w:val="en-US"/>
              </w:rPr>
            </w:pPr>
            <w:r w:rsidRPr="00797BD0">
              <w:rPr>
                <w:rFonts w:cs="Arial"/>
                <w:szCs w:val="24"/>
                <w:lang w:val="en-US"/>
              </w:rPr>
              <w:t>Tax identification number (TIN):</w:t>
            </w:r>
          </w:p>
          <w:p w:rsidR="00E854DD" w:rsidRPr="00797BD0" w:rsidRDefault="00E854DD" w:rsidP="00A60B51">
            <w:pPr>
              <w:rPr>
                <w:rFonts w:cs="Arial"/>
                <w:szCs w:val="24"/>
                <w:lang w:val="en-US"/>
              </w:rPr>
            </w:pPr>
          </w:p>
        </w:tc>
        <w:tc>
          <w:tcPr>
            <w:tcW w:w="270" w:type="dxa"/>
            <w:vAlign w:val="center"/>
          </w:tcPr>
          <w:p w:rsidR="00E854DD" w:rsidRPr="00797BD0" w:rsidRDefault="00E854DD" w:rsidP="00A60B51">
            <w:pPr>
              <w:rPr>
                <w:rFonts w:cs="Arial"/>
                <w:szCs w:val="24"/>
                <w:lang w:val="en-US"/>
              </w:rPr>
            </w:pPr>
          </w:p>
        </w:tc>
        <w:tc>
          <w:tcPr>
            <w:tcW w:w="5260"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618" w:type="dxa"/>
            <w:vAlign w:val="bottom"/>
          </w:tcPr>
          <w:p w:rsidR="00E854DD" w:rsidRPr="00797BD0" w:rsidRDefault="00E854DD" w:rsidP="00A60B51">
            <w:pPr>
              <w:rPr>
                <w:rFonts w:cs="Arial"/>
                <w:szCs w:val="24"/>
                <w:lang w:val="en-US"/>
              </w:rPr>
            </w:pPr>
            <w:r w:rsidRPr="00797BD0">
              <w:rPr>
                <w:rFonts w:cs="Arial"/>
                <w:szCs w:val="24"/>
                <w:lang w:val="en-US"/>
              </w:rPr>
              <w:t>Bidder’s identification number:</w:t>
            </w:r>
          </w:p>
          <w:p w:rsidR="00E854DD" w:rsidRPr="00797BD0" w:rsidRDefault="00E854DD" w:rsidP="00A60B51">
            <w:pPr>
              <w:rPr>
                <w:rFonts w:cs="Arial"/>
                <w:szCs w:val="24"/>
                <w:lang w:val="en-US"/>
              </w:rPr>
            </w:pPr>
          </w:p>
        </w:tc>
        <w:tc>
          <w:tcPr>
            <w:tcW w:w="270" w:type="dxa"/>
            <w:vAlign w:val="center"/>
          </w:tcPr>
          <w:p w:rsidR="00E854DD" w:rsidRPr="00797BD0" w:rsidRDefault="00E854DD" w:rsidP="00A60B51">
            <w:pPr>
              <w:rPr>
                <w:rFonts w:cs="Arial"/>
                <w:szCs w:val="24"/>
                <w:lang w:val="en-US"/>
              </w:rPr>
            </w:pPr>
          </w:p>
        </w:tc>
        <w:tc>
          <w:tcPr>
            <w:tcW w:w="5260"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618" w:type="dxa"/>
            <w:vAlign w:val="bottom"/>
          </w:tcPr>
          <w:p w:rsidR="00E854DD" w:rsidRPr="00797BD0" w:rsidRDefault="00E854DD" w:rsidP="00A60B51">
            <w:pPr>
              <w:rPr>
                <w:rFonts w:cs="Arial"/>
                <w:szCs w:val="24"/>
                <w:lang w:val="en-US"/>
              </w:rPr>
            </w:pPr>
            <w:r w:rsidRPr="00797BD0">
              <w:rPr>
                <w:rFonts w:cs="Arial"/>
                <w:szCs w:val="24"/>
                <w:lang w:val="en-US"/>
              </w:rPr>
              <w:t>Activity code:</w:t>
            </w:r>
          </w:p>
          <w:p w:rsidR="00E854DD" w:rsidRPr="00797BD0" w:rsidRDefault="00E854DD" w:rsidP="00A60B51">
            <w:pPr>
              <w:rPr>
                <w:rFonts w:cs="Arial"/>
                <w:szCs w:val="24"/>
                <w:lang w:val="en-US"/>
              </w:rPr>
            </w:pPr>
          </w:p>
        </w:tc>
        <w:tc>
          <w:tcPr>
            <w:tcW w:w="270" w:type="dxa"/>
            <w:vAlign w:val="center"/>
          </w:tcPr>
          <w:p w:rsidR="00E854DD" w:rsidRPr="00797BD0" w:rsidRDefault="00E854DD" w:rsidP="00A60B51">
            <w:pPr>
              <w:rPr>
                <w:rFonts w:cs="Arial"/>
                <w:szCs w:val="24"/>
                <w:lang w:val="en-US"/>
              </w:rPr>
            </w:pPr>
          </w:p>
        </w:tc>
        <w:tc>
          <w:tcPr>
            <w:tcW w:w="5260"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618" w:type="dxa"/>
            <w:vAlign w:val="bottom"/>
          </w:tcPr>
          <w:p w:rsidR="00E854DD" w:rsidRPr="00797BD0" w:rsidRDefault="00E854DD" w:rsidP="00A60B51">
            <w:pPr>
              <w:rPr>
                <w:rFonts w:cs="Arial"/>
                <w:szCs w:val="24"/>
                <w:lang w:val="en-US"/>
              </w:rPr>
            </w:pPr>
            <w:r w:rsidRPr="00797BD0">
              <w:rPr>
                <w:rFonts w:cs="Arial"/>
                <w:szCs w:val="24"/>
                <w:lang w:val="en-US"/>
              </w:rPr>
              <w:t>Number of account and name of the Bank:</w:t>
            </w:r>
          </w:p>
          <w:p w:rsidR="00E854DD" w:rsidRPr="00797BD0" w:rsidRDefault="00E854DD" w:rsidP="00A60B51">
            <w:pPr>
              <w:rPr>
                <w:rFonts w:cs="Arial"/>
                <w:szCs w:val="24"/>
                <w:lang w:val="en-US"/>
              </w:rPr>
            </w:pPr>
          </w:p>
        </w:tc>
        <w:tc>
          <w:tcPr>
            <w:tcW w:w="270" w:type="dxa"/>
            <w:vAlign w:val="center"/>
          </w:tcPr>
          <w:p w:rsidR="00E854DD" w:rsidRPr="00797BD0" w:rsidRDefault="00E854DD" w:rsidP="00A60B51">
            <w:pPr>
              <w:rPr>
                <w:rFonts w:cs="Arial"/>
                <w:szCs w:val="24"/>
                <w:lang w:val="en-US"/>
              </w:rPr>
            </w:pPr>
          </w:p>
        </w:tc>
        <w:tc>
          <w:tcPr>
            <w:tcW w:w="5260"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618" w:type="dxa"/>
            <w:vAlign w:val="bottom"/>
          </w:tcPr>
          <w:p w:rsidR="00E854DD" w:rsidRPr="00797BD0" w:rsidRDefault="00E854DD" w:rsidP="00A60B51">
            <w:pPr>
              <w:rPr>
                <w:rFonts w:cs="Arial"/>
                <w:szCs w:val="24"/>
                <w:lang w:val="en-US"/>
              </w:rPr>
            </w:pPr>
            <w:r w:rsidRPr="00797BD0">
              <w:rPr>
                <w:rFonts w:cs="Arial"/>
                <w:szCs w:val="24"/>
                <w:lang w:val="en-US"/>
              </w:rPr>
              <w:t>Person responsible for contract signing:</w:t>
            </w:r>
          </w:p>
        </w:tc>
        <w:tc>
          <w:tcPr>
            <w:tcW w:w="270" w:type="dxa"/>
            <w:vAlign w:val="center"/>
          </w:tcPr>
          <w:p w:rsidR="00E854DD" w:rsidRPr="00797BD0" w:rsidRDefault="00E854DD" w:rsidP="00A60B51">
            <w:pPr>
              <w:rPr>
                <w:rFonts w:cs="Arial"/>
                <w:szCs w:val="24"/>
                <w:lang w:val="en-US"/>
              </w:rPr>
            </w:pPr>
          </w:p>
        </w:tc>
        <w:tc>
          <w:tcPr>
            <w:tcW w:w="5260"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bl>
    <w:p w:rsidR="00E854DD" w:rsidRPr="00797BD0" w:rsidRDefault="00E854DD" w:rsidP="00E854DD">
      <w:pPr>
        <w:rPr>
          <w:rFonts w:cs="Arial"/>
          <w:szCs w:val="24"/>
          <w:lang w:val="en-US"/>
        </w:rPr>
      </w:pPr>
    </w:p>
    <w:p w:rsidR="00E854DD" w:rsidRPr="00797BD0" w:rsidRDefault="00E854DD" w:rsidP="00E854DD">
      <w:pPr>
        <w:rPr>
          <w:rFonts w:cs="Arial"/>
          <w:szCs w:val="24"/>
          <w:lang w:val="en-US"/>
        </w:rPr>
      </w:pPr>
    </w:p>
    <w:p w:rsidR="00E854DD" w:rsidRPr="00797BD0" w:rsidRDefault="00E854DD" w:rsidP="00E854DD">
      <w:pPr>
        <w:rPr>
          <w:rFonts w:cs="Arial"/>
          <w:szCs w:val="24"/>
          <w:lang w:val="en-US"/>
        </w:rPr>
      </w:pPr>
    </w:p>
    <w:p w:rsidR="00E854DD" w:rsidRPr="00797BD0" w:rsidRDefault="00E854DD" w:rsidP="00E854DD">
      <w:pPr>
        <w:rPr>
          <w:rFonts w:cs="Arial"/>
          <w:szCs w:val="24"/>
          <w:lang w:val="en-US"/>
        </w:rPr>
      </w:pPr>
    </w:p>
    <w:tbl>
      <w:tblPr>
        <w:tblW w:w="0" w:type="auto"/>
        <w:jc w:val="center"/>
        <w:tblLook w:val="01E0" w:firstRow="1" w:lastRow="1" w:firstColumn="1" w:lastColumn="1" w:noHBand="0" w:noVBand="0"/>
      </w:tblPr>
      <w:tblGrid>
        <w:gridCol w:w="3576"/>
        <w:gridCol w:w="1949"/>
        <w:gridCol w:w="3708"/>
      </w:tblGrid>
      <w:tr w:rsidR="00E854DD" w:rsidRPr="00797BD0" w:rsidTr="00A60B51">
        <w:trPr>
          <w:jc w:val="center"/>
        </w:trPr>
        <w:tc>
          <w:tcPr>
            <w:tcW w:w="3652" w:type="dxa"/>
          </w:tcPr>
          <w:p w:rsidR="00E854DD" w:rsidRPr="00797BD0" w:rsidRDefault="00E854DD" w:rsidP="00A60B51">
            <w:pPr>
              <w:jc w:val="center"/>
              <w:rPr>
                <w:rFonts w:cs="Arial"/>
                <w:szCs w:val="24"/>
                <w:lang w:val="en-US"/>
              </w:rPr>
            </w:pPr>
            <w:r w:rsidRPr="00797BD0">
              <w:rPr>
                <w:rFonts w:cs="Arial"/>
                <w:szCs w:val="24"/>
                <w:lang w:val="en-US"/>
              </w:rPr>
              <w:t>Date:</w:t>
            </w:r>
          </w:p>
        </w:tc>
        <w:tc>
          <w:tcPr>
            <w:tcW w:w="1985" w:type="dxa"/>
          </w:tcPr>
          <w:p w:rsidR="00E854DD" w:rsidRPr="00797BD0" w:rsidRDefault="00E854DD" w:rsidP="00A60B51">
            <w:pPr>
              <w:jc w:val="center"/>
              <w:rPr>
                <w:rFonts w:cs="Arial"/>
                <w:szCs w:val="24"/>
                <w:lang w:val="en-US"/>
              </w:rPr>
            </w:pPr>
            <w:r w:rsidRPr="00797BD0">
              <w:rPr>
                <w:rFonts w:cs="Arial"/>
                <w:szCs w:val="24"/>
                <w:lang w:val="en-US"/>
              </w:rPr>
              <w:t>L.S.</w:t>
            </w:r>
          </w:p>
        </w:tc>
        <w:tc>
          <w:tcPr>
            <w:tcW w:w="3782" w:type="dxa"/>
          </w:tcPr>
          <w:p w:rsidR="00E854DD" w:rsidRPr="00797BD0" w:rsidRDefault="00E854DD" w:rsidP="00A60B51">
            <w:pPr>
              <w:jc w:val="center"/>
              <w:rPr>
                <w:rFonts w:cs="Arial"/>
                <w:szCs w:val="24"/>
                <w:lang w:val="en-US"/>
              </w:rPr>
            </w:pPr>
            <w:r w:rsidRPr="00797BD0">
              <w:rPr>
                <w:rFonts w:cs="Arial"/>
                <w:szCs w:val="24"/>
                <w:lang w:val="en-US"/>
              </w:rPr>
              <w:t>Bidder:</w:t>
            </w:r>
          </w:p>
        </w:tc>
      </w:tr>
      <w:tr w:rsidR="00E854DD" w:rsidRPr="00797BD0" w:rsidTr="00A60B51">
        <w:trPr>
          <w:jc w:val="center"/>
        </w:trPr>
        <w:tc>
          <w:tcPr>
            <w:tcW w:w="3652" w:type="dxa"/>
            <w:vAlign w:val="center"/>
          </w:tcPr>
          <w:p w:rsidR="00E854DD" w:rsidRPr="00797BD0" w:rsidRDefault="00E854DD" w:rsidP="00A60B51">
            <w:pPr>
              <w:jc w:val="both"/>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vAlign w:val="center"/>
          </w:tcPr>
          <w:p w:rsidR="00E854DD" w:rsidRPr="00797BD0" w:rsidRDefault="00E854DD" w:rsidP="00A60B51">
            <w:pPr>
              <w:jc w:val="both"/>
              <w:rPr>
                <w:rFonts w:cs="Arial"/>
                <w:szCs w:val="24"/>
                <w:lang w:val="en-US"/>
              </w:rPr>
            </w:pPr>
          </w:p>
        </w:tc>
      </w:tr>
      <w:tr w:rsidR="00E854DD" w:rsidRPr="00797BD0" w:rsidTr="00A60B51">
        <w:trPr>
          <w:jc w:val="center"/>
        </w:trPr>
        <w:tc>
          <w:tcPr>
            <w:tcW w:w="3652" w:type="dxa"/>
            <w:tcBorders>
              <w:bottom w:val="single" w:sz="4" w:space="0" w:color="auto"/>
            </w:tcBorders>
            <w:vAlign w:val="center"/>
          </w:tcPr>
          <w:p w:rsidR="00E854DD" w:rsidRPr="00797BD0" w:rsidRDefault="00E854DD" w:rsidP="00A60B51">
            <w:pPr>
              <w:jc w:val="both"/>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tcBorders>
              <w:bottom w:val="single" w:sz="4" w:space="0" w:color="auto"/>
            </w:tcBorders>
            <w:vAlign w:val="center"/>
          </w:tcPr>
          <w:p w:rsidR="00E854DD" w:rsidRPr="00797BD0" w:rsidRDefault="00E854DD" w:rsidP="00A60B51">
            <w:pPr>
              <w:jc w:val="both"/>
              <w:rPr>
                <w:rFonts w:cs="Arial"/>
                <w:szCs w:val="24"/>
                <w:lang w:val="en-US"/>
              </w:rPr>
            </w:pPr>
          </w:p>
        </w:tc>
      </w:tr>
    </w:tbl>
    <w:p w:rsidR="00E854DD" w:rsidRPr="00797BD0" w:rsidRDefault="00E854DD" w:rsidP="00E854DD">
      <w:pPr>
        <w:rPr>
          <w:rFonts w:cs="Arial"/>
          <w:i/>
          <w:szCs w:val="24"/>
          <w:lang w:val="en-US"/>
        </w:rPr>
      </w:pPr>
    </w:p>
    <w:p w:rsidR="00E854DD" w:rsidRPr="00797BD0" w:rsidRDefault="00E854DD" w:rsidP="00E854DD">
      <w:pPr>
        <w:rPr>
          <w:rFonts w:cs="Arial"/>
          <w:i/>
          <w:szCs w:val="24"/>
          <w:lang w:val="en-US"/>
        </w:rPr>
      </w:pPr>
    </w:p>
    <w:p w:rsidR="00E854DD" w:rsidRPr="00797BD0" w:rsidRDefault="00E854DD" w:rsidP="00E854DD">
      <w:pPr>
        <w:jc w:val="both"/>
        <w:rPr>
          <w:rFonts w:cs="Arial"/>
          <w:i/>
          <w:szCs w:val="24"/>
          <w:lang w:val="en-US"/>
        </w:rPr>
      </w:pPr>
      <w:r w:rsidRPr="00797BD0">
        <w:rPr>
          <w:rFonts w:cs="Arial"/>
          <w:b/>
          <w:i/>
          <w:szCs w:val="24"/>
          <w:lang w:val="en-US"/>
        </w:rPr>
        <w:t>Note</w:t>
      </w:r>
      <w:r w:rsidRPr="00797BD0">
        <w:rPr>
          <w:rFonts w:cs="Arial"/>
          <w:i/>
          <w:szCs w:val="24"/>
          <w:lang w:val="en-US"/>
        </w:rPr>
        <w:t>: If Bidders participate in the joint bid, this Form shall be filled in by the Leader– Holder of work.</w:t>
      </w:r>
    </w:p>
    <w:p w:rsidR="00E854DD" w:rsidRPr="00797BD0" w:rsidRDefault="00E854DD" w:rsidP="00E854DD">
      <w:pPr>
        <w:jc w:val="both"/>
        <w:rPr>
          <w:rFonts w:cs="Arial"/>
          <w:i/>
          <w:szCs w:val="24"/>
          <w:lang w:val="en-US"/>
        </w:rPr>
      </w:pPr>
    </w:p>
    <w:p w:rsidR="00E854DD" w:rsidRPr="00797BD0" w:rsidRDefault="00E854DD" w:rsidP="00E854DD">
      <w:pPr>
        <w:jc w:val="both"/>
        <w:rPr>
          <w:rFonts w:cs="Arial"/>
          <w:i/>
          <w:szCs w:val="24"/>
          <w:lang w:val="en-US"/>
        </w:rPr>
      </w:pPr>
      <w:r w:rsidRPr="00797BD0">
        <w:rPr>
          <w:rFonts w:cs="Arial"/>
          <w:i/>
          <w:szCs w:val="24"/>
          <w:lang w:val="en-US"/>
        </w:rPr>
        <w:t>If the foreign Bidder is not able to state some of the required data on the place envisaged for it, it can enter “not applicable“.</w:t>
      </w:r>
      <w:r w:rsidRPr="00797BD0">
        <w:rPr>
          <w:rFonts w:cs="Arial"/>
          <w:b/>
          <w:i/>
          <w:iCs/>
          <w:szCs w:val="24"/>
          <w:lang w:val="en-US" w:eastAsia="en-US"/>
        </w:rPr>
        <w:t xml:space="preserve">                                                                                                                                                    </w:t>
      </w:r>
    </w:p>
    <w:p w:rsidR="00E854DD" w:rsidRPr="00797BD0" w:rsidRDefault="00E854DD" w:rsidP="00E854DD">
      <w:pPr>
        <w:suppressAutoHyphens w:val="0"/>
        <w:ind w:right="-286"/>
        <w:contextualSpacing/>
        <w:jc w:val="both"/>
        <w:rPr>
          <w:rFonts w:cs="Arial"/>
          <w:b/>
          <w:iCs/>
          <w:szCs w:val="24"/>
          <w:lang w:val="en-US" w:eastAsia="en-US"/>
        </w:rPr>
      </w:pPr>
    </w:p>
    <w:p w:rsidR="00E854DD" w:rsidRPr="00797BD0" w:rsidRDefault="00E854DD" w:rsidP="00E854DD">
      <w:pPr>
        <w:suppressAutoHyphens w:val="0"/>
        <w:ind w:right="-286"/>
        <w:contextualSpacing/>
        <w:jc w:val="both"/>
        <w:rPr>
          <w:rFonts w:cs="Arial"/>
          <w:b/>
          <w:iCs/>
          <w:szCs w:val="24"/>
          <w:lang w:val="en-US" w:eastAsia="en-US"/>
        </w:rPr>
      </w:pPr>
    </w:p>
    <w:p w:rsidR="00E854DD" w:rsidRPr="00797BD0" w:rsidRDefault="00E854DD" w:rsidP="00E854DD">
      <w:pPr>
        <w:suppressAutoHyphens w:val="0"/>
        <w:ind w:right="-286"/>
        <w:contextualSpacing/>
        <w:jc w:val="both"/>
        <w:rPr>
          <w:rFonts w:cs="Arial"/>
          <w:b/>
          <w:iCs/>
          <w:szCs w:val="24"/>
          <w:lang w:val="en-US" w:eastAsia="en-US"/>
        </w:rPr>
      </w:pPr>
    </w:p>
    <w:p w:rsidR="00E854DD" w:rsidRPr="00797BD0" w:rsidRDefault="00E854DD" w:rsidP="00E854DD">
      <w:pPr>
        <w:suppressAutoHyphens w:val="0"/>
        <w:ind w:right="-286"/>
        <w:contextualSpacing/>
        <w:jc w:val="both"/>
        <w:rPr>
          <w:rFonts w:cs="Arial"/>
          <w:b/>
          <w:iCs/>
          <w:szCs w:val="24"/>
          <w:lang w:val="en-US" w:eastAsia="en-US"/>
        </w:rPr>
      </w:pPr>
    </w:p>
    <w:p w:rsidR="00E854DD" w:rsidRPr="00797BD0" w:rsidRDefault="00E854DD" w:rsidP="00E854DD">
      <w:pPr>
        <w:suppressAutoHyphens w:val="0"/>
        <w:ind w:right="-286"/>
        <w:contextualSpacing/>
        <w:jc w:val="both"/>
        <w:rPr>
          <w:rFonts w:cs="Arial"/>
          <w:b/>
          <w:iCs/>
          <w:szCs w:val="24"/>
          <w:lang w:val="en-US" w:eastAsia="en-US"/>
        </w:rPr>
      </w:pPr>
    </w:p>
    <w:p w:rsidR="00E854DD" w:rsidRPr="00797BD0" w:rsidRDefault="00E854DD" w:rsidP="00E854DD">
      <w:pPr>
        <w:suppressAutoHyphens w:val="0"/>
        <w:ind w:right="-286"/>
        <w:contextualSpacing/>
        <w:jc w:val="both"/>
        <w:rPr>
          <w:rFonts w:cs="Arial"/>
          <w:b/>
          <w:iCs/>
          <w:szCs w:val="24"/>
          <w:lang w:val="en-US" w:eastAsia="en-US"/>
        </w:rPr>
      </w:pPr>
    </w:p>
    <w:p w:rsidR="00E854DD" w:rsidRPr="00797BD0" w:rsidRDefault="00E854DD" w:rsidP="00E854DD">
      <w:pPr>
        <w:suppressAutoHyphens w:val="0"/>
        <w:ind w:right="-286"/>
        <w:contextualSpacing/>
        <w:jc w:val="both"/>
        <w:rPr>
          <w:rFonts w:cs="Arial"/>
          <w:b/>
          <w:iCs/>
          <w:szCs w:val="24"/>
          <w:lang w:val="en-US" w:eastAsia="en-US"/>
        </w:rPr>
      </w:pPr>
    </w:p>
    <w:p w:rsidR="00E854DD" w:rsidRPr="00797BD0" w:rsidRDefault="00E854DD" w:rsidP="00E854DD">
      <w:pPr>
        <w:suppressAutoHyphens w:val="0"/>
        <w:ind w:right="-286"/>
        <w:contextualSpacing/>
        <w:jc w:val="both"/>
        <w:rPr>
          <w:rFonts w:cs="Arial"/>
          <w:b/>
          <w:iCs/>
          <w:szCs w:val="24"/>
          <w:lang w:val="en-US" w:eastAsia="en-US"/>
        </w:rPr>
      </w:pPr>
    </w:p>
    <w:p w:rsidR="00E854DD" w:rsidRPr="00797BD0" w:rsidRDefault="00E854DD" w:rsidP="00E854DD">
      <w:pPr>
        <w:suppressAutoHyphens w:val="0"/>
        <w:ind w:right="-286"/>
        <w:contextualSpacing/>
        <w:jc w:val="both"/>
        <w:rPr>
          <w:rFonts w:cs="Arial"/>
          <w:b/>
          <w:iCs/>
          <w:szCs w:val="24"/>
          <w:lang w:val="en-US" w:eastAsia="en-US"/>
        </w:rPr>
      </w:pPr>
    </w:p>
    <w:p w:rsidR="00E854DD" w:rsidRPr="00797BD0" w:rsidRDefault="00E854DD" w:rsidP="00E854DD">
      <w:pPr>
        <w:suppressAutoHyphens w:val="0"/>
        <w:ind w:right="-286"/>
        <w:contextualSpacing/>
        <w:jc w:val="both"/>
        <w:rPr>
          <w:rFonts w:cs="Arial"/>
          <w:b/>
          <w:iCs/>
          <w:szCs w:val="24"/>
          <w:lang w:val="en-US" w:eastAsia="en-US"/>
        </w:rPr>
      </w:pPr>
    </w:p>
    <w:p w:rsidR="00E854DD" w:rsidRPr="00797BD0" w:rsidRDefault="00E854DD" w:rsidP="00E854DD">
      <w:pPr>
        <w:suppressAutoHyphens w:val="0"/>
        <w:rPr>
          <w:rFonts w:cs="Arial"/>
          <w:b/>
          <w:iCs/>
          <w:szCs w:val="24"/>
          <w:lang w:val="en-US" w:eastAsia="en-US"/>
        </w:rPr>
      </w:pPr>
    </w:p>
    <w:p w:rsidR="00E854DD" w:rsidRPr="00797BD0" w:rsidRDefault="00E854DD" w:rsidP="00E854DD">
      <w:pPr>
        <w:suppressAutoHyphens w:val="0"/>
        <w:ind w:right="-286"/>
        <w:contextualSpacing/>
        <w:jc w:val="both"/>
        <w:rPr>
          <w:rFonts w:cs="Arial"/>
          <w:b/>
          <w:iCs/>
          <w:szCs w:val="24"/>
          <w:lang w:val="en-US" w:eastAsia="en-US"/>
        </w:rPr>
      </w:pPr>
    </w:p>
    <w:p w:rsidR="00E854DD" w:rsidRPr="00797BD0" w:rsidRDefault="00E854DD" w:rsidP="00E854DD">
      <w:pPr>
        <w:suppressAutoHyphens w:val="0"/>
        <w:ind w:right="-286"/>
        <w:contextualSpacing/>
        <w:jc w:val="both"/>
        <w:rPr>
          <w:rFonts w:cs="Arial"/>
          <w:b/>
          <w:iCs/>
          <w:szCs w:val="24"/>
          <w:lang w:val="en-US" w:eastAsia="en-US"/>
        </w:rPr>
      </w:pPr>
      <w:r w:rsidRPr="00797BD0">
        <w:rPr>
          <w:rFonts w:cs="Arial"/>
          <w:b/>
          <w:iCs/>
          <w:szCs w:val="24"/>
          <w:lang w:val="en-US" w:eastAsia="en-US"/>
        </w:rPr>
        <w:t xml:space="preserve">Form 4    </w:t>
      </w:r>
    </w:p>
    <w:p w:rsidR="00E854DD" w:rsidRPr="00797BD0" w:rsidRDefault="00E854DD" w:rsidP="00E854DD">
      <w:pPr>
        <w:suppressAutoHyphens w:val="0"/>
        <w:ind w:right="-286"/>
        <w:contextualSpacing/>
        <w:jc w:val="both"/>
        <w:rPr>
          <w:rFonts w:cs="Arial"/>
          <w:b/>
          <w:i/>
          <w:iCs/>
          <w:szCs w:val="24"/>
          <w:lang w:val="en-US" w:eastAsia="en-US"/>
        </w:rPr>
      </w:pPr>
      <w:r w:rsidRPr="00797BD0">
        <w:rPr>
          <w:rFonts w:cs="Arial"/>
          <w:b/>
          <w:iCs/>
          <w:szCs w:val="24"/>
          <w:lang w:val="en-US" w:eastAsia="en-US"/>
        </w:rPr>
        <w:t xml:space="preserve">                                                                                                                                                                                                                  </w:t>
      </w:r>
    </w:p>
    <w:p w:rsidR="00E854DD" w:rsidRPr="00797BD0" w:rsidRDefault="00E854DD" w:rsidP="00E854DD">
      <w:pPr>
        <w:pStyle w:val="Heading1"/>
        <w:rPr>
          <w:rFonts w:ascii="Arial" w:hAnsi="Arial" w:cs="Arial"/>
          <w:szCs w:val="24"/>
          <w:lang w:val="en-US"/>
        </w:rPr>
      </w:pPr>
      <w:bookmarkStart w:id="7" w:name="_Toc351378486"/>
      <w:r w:rsidRPr="00797BD0">
        <w:rPr>
          <w:rFonts w:ascii="Arial" w:hAnsi="Arial" w:cs="Arial"/>
          <w:szCs w:val="24"/>
          <w:lang w:val="en-US"/>
        </w:rPr>
        <w:t>DATA ON SUBCONTRACTOR</w:t>
      </w:r>
      <w:bookmarkEnd w:id="7"/>
    </w:p>
    <w:p w:rsidR="00E854DD" w:rsidRPr="00797BD0" w:rsidRDefault="00E854DD" w:rsidP="00E854DD">
      <w:pPr>
        <w:pStyle w:val="BodyText"/>
        <w:ind w:left="142"/>
        <w:jc w:val="center"/>
        <w:rPr>
          <w:rFonts w:ascii="Arial" w:hAnsi="Arial" w:cs="Arial"/>
          <w:b/>
          <w:szCs w:val="24"/>
          <w:lang w:val="en-US"/>
        </w:rPr>
      </w:pPr>
    </w:p>
    <w:p w:rsidR="00E854DD" w:rsidRPr="00797BD0" w:rsidRDefault="00E854DD" w:rsidP="00E854DD">
      <w:pPr>
        <w:jc w:val="both"/>
        <w:rPr>
          <w:rFonts w:cs="Arial"/>
          <w:szCs w:val="24"/>
          <w:lang w:val="en-US"/>
        </w:rPr>
      </w:pPr>
    </w:p>
    <w:tbl>
      <w:tblPr>
        <w:tblW w:w="0" w:type="auto"/>
        <w:tblLook w:val="00A0" w:firstRow="1" w:lastRow="0" w:firstColumn="1" w:lastColumn="0" w:noHBand="0" w:noVBand="0"/>
      </w:tblPr>
      <w:tblGrid>
        <w:gridCol w:w="3438"/>
        <w:gridCol w:w="249"/>
        <w:gridCol w:w="5461"/>
      </w:tblGrid>
      <w:tr w:rsidR="00E854DD" w:rsidRPr="00797BD0" w:rsidTr="00A60B51">
        <w:trPr>
          <w:trHeight w:val="492"/>
        </w:trPr>
        <w:tc>
          <w:tcPr>
            <w:tcW w:w="3438" w:type="dxa"/>
            <w:vAlign w:val="bottom"/>
          </w:tcPr>
          <w:p w:rsidR="00E854DD" w:rsidRPr="00797BD0" w:rsidRDefault="00E854DD" w:rsidP="00A60B51">
            <w:pPr>
              <w:rPr>
                <w:rFonts w:cs="Arial"/>
                <w:szCs w:val="24"/>
                <w:lang w:val="en-US"/>
              </w:rPr>
            </w:pPr>
            <w:r w:rsidRPr="00797BD0">
              <w:rPr>
                <w:rFonts w:cs="Arial"/>
                <w:szCs w:val="24"/>
                <w:lang w:val="en-US"/>
              </w:rPr>
              <w:t>Name:</w:t>
            </w:r>
          </w:p>
        </w:tc>
        <w:tc>
          <w:tcPr>
            <w:tcW w:w="249" w:type="dxa"/>
            <w:vAlign w:val="center"/>
          </w:tcPr>
          <w:p w:rsidR="00E854DD" w:rsidRPr="00797BD0" w:rsidRDefault="00E854DD" w:rsidP="00A60B51">
            <w:pPr>
              <w:rPr>
                <w:rFonts w:cs="Arial"/>
                <w:szCs w:val="24"/>
                <w:lang w:val="en-US"/>
              </w:rPr>
            </w:pPr>
          </w:p>
        </w:tc>
        <w:tc>
          <w:tcPr>
            <w:tcW w:w="5461" w:type="dxa"/>
            <w:tcBorders>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438" w:type="dxa"/>
            <w:vAlign w:val="bottom"/>
          </w:tcPr>
          <w:p w:rsidR="00E854DD" w:rsidRPr="00797BD0" w:rsidRDefault="00E854DD" w:rsidP="00A60B51">
            <w:pPr>
              <w:rPr>
                <w:rFonts w:cs="Arial"/>
                <w:szCs w:val="24"/>
                <w:lang w:val="en-US"/>
              </w:rPr>
            </w:pPr>
            <w:r w:rsidRPr="00797BD0">
              <w:rPr>
                <w:rFonts w:cs="Arial"/>
                <w:szCs w:val="24"/>
                <w:lang w:val="en-US"/>
              </w:rPr>
              <w:t>Address:</w:t>
            </w:r>
          </w:p>
        </w:tc>
        <w:tc>
          <w:tcPr>
            <w:tcW w:w="249" w:type="dxa"/>
            <w:vAlign w:val="center"/>
          </w:tcPr>
          <w:p w:rsidR="00E854DD" w:rsidRPr="00797BD0" w:rsidRDefault="00E854DD" w:rsidP="00A60B51">
            <w:pPr>
              <w:rPr>
                <w:rFonts w:cs="Arial"/>
                <w:szCs w:val="24"/>
                <w:lang w:val="en-US"/>
              </w:rPr>
            </w:pPr>
          </w:p>
        </w:tc>
        <w:tc>
          <w:tcPr>
            <w:tcW w:w="5461"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438" w:type="dxa"/>
            <w:vAlign w:val="bottom"/>
          </w:tcPr>
          <w:p w:rsidR="00E854DD" w:rsidRPr="00797BD0" w:rsidRDefault="00E854DD" w:rsidP="00A60B51">
            <w:pPr>
              <w:rPr>
                <w:rFonts w:cs="Arial"/>
                <w:szCs w:val="24"/>
                <w:lang w:val="en-US"/>
              </w:rPr>
            </w:pPr>
            <w:r w:rsidRPr="00797BD0">
              <w:rPr>
                <w:rFonts w:cs="Arial"/>
                <w:szCs w:val="24"/>
                <w:lang w:val="en-US"/>
              </w:rPr>
              <w:t>Contact person:</w:t>
            </w:r>
          </w:p>
        </w:tc>
        <w:tc>
          <w:tcPr>
            <w:tcW w:w="249" w:type="dxa"/>
            <w:vAlign w:val="center"/>
          </w:tcPr>
          <w:p w:rsidR="00E854DD" w:rsidRPr="00797BD0" w:rsidRDefault="00E854DD" w:rsidP="00A60B51">
            <w:pPr>
              <w:rPr>
                <w:rFonts w:cs="Arial"/>
                <w:szCs w:val="24"/>
                <w:lang w:val="en-US"/>
              </w:rPr>
            </w:pPr>
          </w:p>
        </w:tc>
        <w:tc>
          <w:tcPr>
            <w:tcW w:w="5461"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438" w:type="dxa"/>
            <w:vAlign w:val="bottom"/>
          </w:tcPr>
          <w:p w:rsidR="00E854DD" w:rsidRPr="00797BD0" w:rsidRDefault="00E854DD" w:rsidP="00A60B51">
            <w:pPr>
              <w:rPr>
                <w:rFonts w:cs="Arial"/>
                <w:szCs w:val="24"/>
                <w:lang w:val="en-US"/>
              </w:rPr>
            </w:pPr>
            <w:r w:rsidRPr="00797BD0">
              <w:rPr>
                <w:rFonts w:cs="Arial"/>
                <w:szCs w:val="24"/>
                <w:lang w:val="en-US"/>
              </w:rPr>
              <w:t>Е-mail:</w:t>
            </w:r>
          </w:p>
        </w:tc>
        <w:tc>
          <w:tcPr>
            <w:tcW w:w="249" w:type="dxa"/>
            <w:vAlign w:val="center"/>
          </w:tcPr>
          <w:p w:rsidR="00E854DD" w:rsidRPr="00797BD0" w:rsidRDefault="00E854DD" w:rsidP="00A60B51">
            <w:pPr>
              <w:rPr>
                <w:rFonts w:cs="Arial"/>
                <w:szCs w:val="24"/>
                <w:lang w:val="en-US"/>
              </w:rPr>
            </w:pPr>
          </w:p>
        </w:tc>
        <w:tc>
          <w:tcPr>
            <w:tcW w:w="5461"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438" w:type="dxa"/>
            <w:vAlign w:val="bottom"/>
          </w:tcPr>
          <w:p w:rsidR="00E854DD" w:rsidRPr="00797BD0" w:rsidRDefault="00E854DD" w:rsidP="00A60B51">
            <w:pPr>
              <w:rPr>
                <w:rFonts w:cs="Arial"/>
                <w:szCs w:val="24"/>
                <w:lang w:val="en-US"/>
              </w:rPr>
            </w:pPr>
            <w:r w:rsidRPr="00797BD0">
              <w:rPr>
                <w:rFonts w:cs="Arial"/>
                <w:szCs w:val="24"/>
                <w:lang w:val="en-US"/>
              </w:rPr>
              <w:t>Phone number:</w:t>
            </w:r>
          </w:p>
        </w:tc>
        <w:tc>
          <w:tcPr>
            <w:tcW w:w="249" w:type="dxa"/>
            <w:vAlign w:val="center"/>
          </w:tcPr>
          <w:p w:rsidR="00E854DD" w:rsidRPr="00797BD0" w:rsidRDefault="00E854DD" w:rsidP="00A60B51">
            <w:pPr>
              <w:rPr>
                <w:rFonts w:cs="Arial"/>
                <w:szCs w:val="24"/>
                <w:lang w:val="en-US"/>
              </w:rPr>
            </w:pPr>
          </w:p>
        </w:tc>
        <w:tc>
          <w:tcPr>
            <w:tcW w:w="5461"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438" w:type="dxa"/>
            <w:vAlign w:val="bottom"/>
          </w:tcPr>
          <w:p w:rsidR="00E854DD" w:rsidRPr="00797BD0" w:rsidRDefault="00E854DD" w:rsidP="00A60B51">
            <w:pPr>
              <w:rPr>
                <w:rFonts w:cs="Arial"/>
                <w:szCs w:val="24"/>
                <w:lang w:val="en-US"/>
              </w:rPr>
            </w:pPr>
            <w:r w:rsidRPr="00797BD0">
              <w:rPr>
                <w:rFonts w:cs="Arial"/>
                <w:szCs w:val="24"/>
                <w:lang w:val="en-US"/>
              </w:rPr>
              <w:t>Fax:</w:t>
            </w:r>
          </w:p>
        </w:tc>
        <w:tc>
          <w:tcPr>
            <w:tcW w:w="249" w:type="dxa"/>
            <w:vAlign w:val="center"/>
          </w:tcPr>
          <w:p w:rsidR="00E854DD" w:rsidRPr="00797BD0" w:rsidRDefault="00E854DD" w:rsidP="00A60B51">
            <w:pPr>
              <w:rPr>
                <w:rFonts w:cs="Arial"/>
                <w:szCs w:val="24"/>
                <w:lang w:val="en-US"/>
              </w:rPr>
            </w:pPr>
          </w:p>
        </w:tc>
        <w:tc>
          <w:tcPr>
            <w:tcW w:w="5461"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438" w:type="dxa"/>
            <w:vAlign w:val="bottom"/>
          </w:tcPr>
          <w:p w:rsidR="00E854DD" w:rsidRPr="00797BD0" w:rsidRDefault="00E854DD" w:rsidP="00A60B51">
            <w:pPr>
              <w:rPr>
                <w:rFonts w:cs="Arial"/>
                <w:szCs w:val="24"/>
                <w:lang w:val="en-US"/>
              </w:rPr>
            </w:pPr>
            <w:r w:rsidRPr="00797BD0">
              <w:rPr>
                <w:rFonts w:cs="Arial"/>
                <w:szCs w:val="24"/>
                <w:lang w:val="en-US"/>
              </w:rPr>
              <w:t>Tax number (TIN):</w:t>
            </w:r>
          </w:p>
        </w:tc>
        <w:tc>
          <w:tcPr>
            <w:tcW w:w="249" w:type="dxa"/>
            <w:vAlign w:val="center"/>
          </w:tcPr>
          <w:p w:rsidR="00E854DD" w:rsidRPr="00797BD0" w:rsidRDefault="00E854DD" w:rsidP="00A60B51">
            <w:pPr>
              <w:rPr>
                <w:rFonts w:cs="Arial"/>
                <w:szCs w:val="24"/>
                <w:lang w:val="en-US"/>
              </w:rPr>
            </w:pPr>
          </w:p>
        </w:tc>
        <w:tc>
          <w:tcPr>
            <w:tcW w:w="5461"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438" w:type="dxa"/>
            <w:vAlign w:val="bottom"/>
          </w:tcPr>
          <w:p w:rsidR="00E854DD" w:rsidRPr="00797BD0" w:rsidRDefault="00E854DD" w:rsidP="00A60B51">
            <w:pPr>
              <w:rPr>
                <w:rFonts w:cs="Arial"/>
                <w:szCs w:val="24"/>
                <w:lang w:val="en-US"/>
              </w:rPr>
            </w:pPr>
            <w:r w:rsidRPr="00797BD0">
              <w:rPr>
                <w:rFonts w:cs="Arial"/>
                <w:szCs w:val="24"/>
                <w:lang w:val="en-US"/>
              </w:rPr>
              <w:t>Identification number:</w:t>
            </w:r>
          </w:p>
        </w:tc>
        <w:tc>
          <w:tcPr>
            <w:tcW w:w="249" w:type="dxa"/>
            <w:vAlign w:val="center"/>
          </w:tcPr>
          <w:p w:rsidR="00E854DD" w:rsidRPr="00797BD0" w:rsidRDefault="00E854DD" w:rsidP="00A60B51">
            <w:pPr>
              <w:rPr>
                <w:rFonts w:cs="Arial"/>
                <w:szCs w:val="24"/>
                <w:lang w:val="en-US"/>
              </w:rPr>
            </w:pPr>
          </w:p>
        </w:tc>
        <w:tc>
          <w:tcPr>
            <w:tcW w:w="5461"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438" w:type="dxa"/>
            <w:vAlign w:val="bottom"/>
          </w:tcPr>
          <w:p w:rsidR="00E854DD" w:rsidRPr="00797BD0" w:rsidRDefault="00E854DD" w:rsidP="00A60B51">
            <w:pPr>
              <w:rPr>
                <w:rFonts w:cs="Arial"/>
                <w:szCs w:val="24"/>
                <w:lang w:val="en-US"/>
              </w:rPr>
            </w:pPr>
            <w:r w:rsidRPr="00797BD0">
              <w:rPr>
                <w:rFonts w:cs="Arial"/>
                <w:szCs w:val="24"/>
                <w:lang w:val="en-US"/>
              </w:rPr>
              <w:t>Activity code:</w:t>
            </w:r>
          </w:p>
        </w:tc>
        <w:tc>
          <w:tcPr>
            <w:tcW w:w="249" w:type="dxa"/>
            <w:vAlign w:val="center"/>
          </w:tcPr>
          <w:p w:rsidR="00E854DD" w:rsidRPr="00797BD0" w:rsidRDefault="00E854DD" w:rsidP="00A60B51">
            <w:pPr>
              <w:rPr>
                <w:rFonts w:cs="Arial"/>
                <w:szCs w:val="24"/>
                <w:lang w:val="en-US"/>
              </w:rPr>
            </w:pPr>
          </w:p>
        </w:tc>
        <w:tc>
          <w:tcPr>
            <w:tcW w:w="5461"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438" w:type="dxa"/>
            <w:vAlign w:val="bottom"/>
          </w:tcPr>
          <w:p w:rsidR="00E854DD" w:rsidRPr="00797BD0" w:rsidRDefault="00E854DD" w:rsidP="00A60B51">
            <w:pPr>
              <w:rPr>
                <w:rFonts w:cs="Arial"/>
                <w:szCs w:val="24"/>
                <w:lang w:val="en-US"/>
              </w:rPr>
            </w:pPr>
            <w:r w:rsidRPr="00797BD0">
              <w:rPr>
                <w:rFonts w:cs="Arial"/>
                <w:szCs w:val="24"/>
                <w:lang w:val="en-US"/>
              </w:rPr>
              <w:t>Account number and name of the Bank:</w:t>
            </w:r>
          </w:p>
        </w:tc>
        <w:tc>
          <w:tcPr>
            <w:tcW w:w="249" w:type="dxa"/>
            <w:vAlign w:val="center"/>
          </w:tcPr>
          <w:p w:rsidR="00E854DD" w:rsidRPr="00797BD0" w:rsidRDefault="00E854DD" w:rsidP="00A60B51">
            <w:pPr>
              <w:rPr>
                <w:rFonts w:cs="Arial"/>
                <w:szCs w:val="24"/>
                <w:lang w:val="en-US"/>
              </w:rPr>
            </w:pPr>
          </w:p>
        </w:tc>
        <w:tc>
          <w:tcPr>
            <w:tcW w:w="5461"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r w:rsidR="00E854DD" w:rsidRPr="00797BD0" w:rsidTr="00A60B51">
        <w:trPr>
          <w:trHeight w:val="492"/>
        </w:trPr>
        <w:tc>
          <w:tcPr>
            <w:tcW w:w="3438" w:type="dxa"/>
            <w:vAlign w:val="bottom"/>
          </w:tcPr>
          <w:p w:rsidR="00E854DD" w:rsidRPr="00797BD0" w:rsidRDefault="00E854DD" w:rsidP="00A60B51">
            <w:pPr>
              <w:rPr>
                <w:rFonts w:cs="Arial"/>
                <w:szCs w:val="24"/>
                <w:lang w:val="en-US"/>
              </w:rPr>
            </w:pPr>
            <w:r w:rsidRPr="00797BD0">
              <w:rPr>
                <w:rFonts w:cs="Arial"/>
                <w:szCs w:val="24"/>
                <w:lang w:val="en-US"/>
              </w:rPr>
              <w:t>Responsible person:</w:t>
            </w:r>
          </w:p>
        </w:tc>
        <w:tc>
          <w:tcPr>
            <w:tcW w:w="249" w:type="dxa"/>
            <w:vAlign w:val="center"/>
          </w:tcPr>
          <w:p w:rsidR="00E854DD" w:rsidRPr="00797BD0" w:rsidRDefault="00E854DD" w:rsidP="00A60B51">
            <w:pPr>
              <w:rPr>
                <w:rFonts w:cs="Arial"/>
                <w:szCs w:val="24"/>
                <w:lang w:val="en-US"/>
              </w:rPr>
            </w:pPr>
          </w:p>
        </w:tc>
        <w:tc>
          <w:tcPr>
            <w:tcW w:w="5461"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bl>
    <w:p w:rsidR="00E854DD" w:rsidRPr="00797BD0" w:rsidRDefault="00E854DD" w:rsidP="00E854DD">
      <w:pPr>
        <w:rPr>
          <w:rFonts w:cs="Arial"/>
          <w:szCs w:val="24"/>
          <w:lang w:val="en-US"/>
        </w:rPr>
      </w:pPr>
    </w:p>
    <w:p w:rsidR="00E854DD" w:rsidRPr="00797BD0" w:rsidRDefault="00E854DD" w:rsidP="00E854DD">
      <w:pPr>
        <w:rPr>
          <w:rFonts w:cs="Arial"/>
          <w:szCs w:val="24"/>
          <w:lang w:val="en-US"/>
        </w:rPr>
      </w:pPr>
    </w:p>
    <w:p w:rsidR="00E854DD" w:rsidRPr="00797BD0" w:rsidRDefault="00E854DD" w:rsidP="00E854DD">
      <w:pPr>
        <w:rPr>
          <w:rFonts w:ascii="Nyala" w:hAnsi="Nyala" w:cs="Arial"/>
          <w:szCs w:val="24"/>
          <w:lang w:val="en-US"/>
        </w:rPr>
      </w:pPr>
    </w:p>
    <w:p w:rsidR="00E854DD" w:rsidRPr="00797BD0" w:rsidRDefault="00E854DD" w:rsidP="00E854DD">
      <w:pPr>
        <w:rPr>
          <w:rFonts w:cs="Arial"/>
          <w:szCs w:val="24"/>
          <w:lang w:val="en-US"/>
        </w:rPr>
      </w:pPr>
    </w:p>
    <w:tbl>
      <w:tblPr>
        <w:tblW w:w="0" w:type="auto"/>
        <w:jc w:val="center"/>
        <w:tblLook w:val="01E0" w:firstRow="1" w:lastRow="1" w:firstColumn="1" w:lastColumn="1" w:noHBand="0" w:noVBand="0"/>
      </w:tblPr>
      <w:tblGrid>
        <w:gridCol w:w="3576"/>
        <w:gridCol w:w="1949"/>
        <w:gridCol w:w="3708"/>
      </w:tblGrid>
      <w:tr w:rsidR="00E854DD" w:rsidRPr="00797BD0" w:rsidTr="00A60B51">
        <w:trPr>
          <w:jc w:val="center"/>
        </w:trPr>
        <w:tc>
          <w:tcPr>
            <w:tcW w:w="3652" w:type="dxa"/>
          </w:tcPr>
          <w:p w:rsidR="00E854DD" w:rsidRPr="00797BD0" w:rsidRDefault="00E854DD" w:rsidP="00A60B51">
            <w:pPr>
              <w:jc w:val="center"/>
              <w:rPr>
                <w:rFonts w:cs="Arial"/>
                <w:szCs w:val="24"/>
                <w:lang w:val="en-US"/>
              </w:rPr>
            </w:pPr>
            <w:r w:rsidRPr="00797BD0">
              <w:rPr>
                <w:rFonts w:cs="Arial"/>
                <w:szCs w:val="24"/>
                <w:lang w:val="en-US"/>
              </w:rPr>
              <w:t>Date:</w:t>
            </w:r>
          </w:p>
        </w:tc>
        <w:tc>
          <w:tcPr>
            <w:tcW w:w="1985" w:type="dxa"/>
          </w:tcPr>
          <w:p w:rsidR="00E854DD" w:rsidRPr="00797BD0" w:rsidRDefault="00E854DD" w:rsidP="00A60B51">
            <w:pPr>
              <w:jc w:val="center"/>
              <w:rPr>
                <w:rFonts w:cs="Arial"/>
                <w:szCs w:val="24"/>
                <w:lang w:val="en-US"/>
              </w:rPr>
            </w:pPr>
            <w:r w:rsidRPr="00797BD0">
              <w:rPr>
                <w:rFonts w:cs="Arial"/>
                <w:szCs w:val="24"/>
                <w:lang w:val="en-US"/>
              </w:rPr>
              <w:t>L.S.</w:t>
            </w:r>
          </w:p>
        </w:tc>
        <w:tc>
          <w:tcPr>
            <w:tcW w:w="3782" w:type="dxa"/>
          </w:tcPr>
          <w:p w:rsidR="00E854DD" w:rsidRPr="00797BD0" w:rsidRDefault="00E854DD" w:rsidP="00A60B51">
            <w:pPr>
              <w:jc w:val="center"/>
              <w:rPr>
                <w:rFonts w:cs="Arial"/>
                <w:szCs w:val="24"/>
                <w:lang w:val="en-US"/>
              </w:rPr>
            </w:pPr>
            <w:r w:rsidRPr="00797BD0">
              <w:rPr>
                <w:rFonts w:cs="Arial"/>
                <w:szCs w:val="24"/>
                <w:lang w:val="en-US"/>
              </w:rPr>
              <w:t>Bidder:</w:t>
            </w:r>
          </w:p>
        </w:tc>
      </w:tr>
      <w:tr w:rsidR="00E854DD" w:rsidRPr="00797BD0" w:rsidTr="00A60B51">
        <w:trPr>
          <w:jc w:val="center"/>
        </w:trPr>
        <w:tc>
          <w:tcPr>
            <w:tcW w:w="3652" w:type="dxa"/>
            <w:vAlign w:val="center"/>
          </w:tcPr>
          <w:p w:rsidR="00E854DD" w:rsidRPr="00797BD0" w:rsidRDefault="00E854DD" w:rsidP="00A60B51">
            <w:pPr>
              <w:jc w:val="both"/>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vAlign w:val="center"/>
          </w:tcPr>
          <w:p w:rsidR="00E854DD" w:rsidRPr="00797BD0" w:rsidRDefault="00E854DD" w:rsidP="00A60B51">
            <w:pPr>
              <w:jc w:val="both"/>
              <w:rPr>
                <w:rFonts w:cs="Arial"/>
                <w:szCs w:val="24"/>
                <w:lang w:val="en-US"/>
              </w:rPr>
            </w:pPr>
          </w:p>
        </w:tc>
      </w:tr>
      <w:tr w:rsidR="00E854DD" w:rsidRPr="00797BD0" w:rsidTr="00A60B51">
        <w:trPr>
          <w:jc w:val="center"/>
        </w:trPr>
        <w:tc>
          <w:tcPr>
            <w:tcW w:w="3652" w:type="dxa"/>
            <w:tcBorders>
              <w:bottom w:val="single" w:sz="4" w:space="0" w:color="auto"/>
            </w:tcBorders>
            <w:vAlign w:val="center"/>
          </w:tcPr>
          <w:p w:rsidR="00E854DD" w:rsidRPr="00797BD0" w:rsidRDefault="00E854DD" w:rsidP="00A60B51">
            <w:pPr>
              <w:jc w:val="both"/>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tcBorders>
              <w:bottom w:val="single" w:sz="4" w:space="0" w:color="auto"/>
            </w:tcBorders>
            <w:vAlign w:val="center"/>
          </w:tcPr>
          <w:p w:rsidR="00E854DD" w:rsidRPr="00797BD0" w:rsidRDefault="00E854DD" w:rsidP="00A60B51">
            <w:pPr>
              <w:jc w:val="both"/>
              <w:rPr>
                <w:rFonts w:cs="Arial"/>
                <w:szCs w:val="24"/>
                <w:lang w:val="en-US"/>
              </w:rPr>
            </w:pPr>
          </w:p>
        </w:tc>
      </w:tr>
    </w:tbl>
    <w:p w:rsidR="00E854DD" w:rsidRPr="00797BD0" w:rsidRDefault="00E854DD" w:rsidP="00E854DD">
      <w:pPr>
        <w:jc w:val="both"/>
        <w:rPr>
          <w:lang w:val="en-US"/>
        </w:rPr>
      </w:pPr>
    </w:p>
    <w:p w:rsidR="00E854DD" w:rsidRPr="00797BD0" w:rsidRDefault="00E854DD" w:rsidP="00E854DD">
      <w:pPr>
        <w:jc w:val="both"/>
        <w:rPr>
          <w:b/>
          <w:i/>
          <w:lang w:val="en-US"/>
        </w:rPr>
      </w:pPr>
    </w:p>
    <w:p w:rsidR="00E854DD" w:rsidRPr="00797BD0" w:rsidRDefault="00E854DD" w:rsidP="00E854DD">
      <w:pPr>
        <w:jc w:val="both"/>
        <w:rPr>
          <w:b/>
          <w:i/>
          <w:lang w:val="en-US"/>
        </w:rPr>
      </w:pPr>
    </w:p>
    <w:p w:rsidR="00E854DD" w:rsidRPr="00797BD0" w:rsidRDefault="00E854DD" w:rsidP="00E854DD">
      <w:pPr>
        <w:jc w:val="both"/>
        <w:rPr>
          <w:rFonts w:cs="Arial"/>
          <w:i/>
          <w:szCs w:val="24"/>
          <w:lang w:val="en-US"/>
        </w:rPr>
      </w:pPr>
      <w:r w:rsidRPr="00797BD0">
        <w:rPr>
          <w:rFonts w:cs="Arial"/>
          <w:b/>
          <w:i/>
          <w:szCs w:val="24"/>
          <w:lang w:val="en-US"/>
        </w:rPr>
        <w:t>Note</w:t>
      </w:r>
      <w:r w:rsidRPr="00797BD0">
        <w:rPr>
          <w:rFonts w:cs="Arial"/>
          <w:szCs w:val="24"/>
          <w:lang w:val="en-US"/>
        </w:rPr>
        <w:t xml:space="preserve">: </w:t>
      </w:r>
      <w:r w:rsidRPr="00797BD0">
        <w:rPr>
          <w:rFonts w:cs="Arial"/>
          <w:i/>
          <w:szCs w:val="24"/>
          <w:lang w:val="en-US"/>
        </w:rPr>
        <w:t>This form is filled in only if the Bidder has the subcontractor. Form should be filled in for each subcontractor.</w:t>
      </w:r>
    </w:p>
    <w:p w:rsidR="00E854DD" w:rsidRPr="00797BD0" w:rsidRDefault="00E854DD" w:rsidP="00E854DD">
      <w:pPr>
        <w:jc w:val="both"/>
        <w:rPr>
          <w:rFonts w:cs="Arial"/>
          <w:i/>
          <w:szCs w:val="24"/>
          <w:lang w:val="en-US"/>
        </w:rPr>
      </w:pPr>
    </w:p>
    <w:p w:rsidR="00E854DD" w:rsidRPr="00797BD0" w:rsidRDefault="00E854DD" w:rsidP="00E854DD">
      <w:pPr>
        <w:jc w:val="both"/>
        <w:rPr>
          <w:rFonts w:cs="Arial"/>
          <w:i/>
          <w:szCs w:val="24"/>
          <w:lang w:val="en-US"/>
        </w:rPr>
      </w:pPr>
      <w:r w:rsidRPr="00797BD0">
        <w:rPr>
          <w:rFonts w:cs="Arial"/>
          <w:i/>
          <w:szCs w:val="24"/>
          <w:lang w:val="en-US"/>
        </w:rPr>
        <w:t>If the foreign Bidder is not able to state some of the required data on the place envisaged for it, it can enter “not applicable“.</w:t>
      </w:r>
      <w:r w:rsidRPr="00797BD0">
        <w:rPr>
          <w:rFonts w:cs="Arial"/>
          <w:b/>
          <w:i/>
          <w:iCs/>
          <w:szCs w:val="24"/>
          <w:lang w:val="en-US" w:eastAsia="en-US"/>
        </w:rPr>
        <w:t xml:space="preserve">                                                                                                                                                    </w:t>
      </w:r>
    </w:p>
    <w:p w:rsidR="00E854DD" w:rsidRPr="00797BD0" w:rsidRDefault="00E854DD" w:rsidP="00E854DD">
      <w:pPr>
        <w:jc w:val="both"/>
        <w:rPr>
          <w:rFonts w:cs="Arial"/>
          <w:szCs w:val="24"/>
          <w:lang w:val="en-US"/>
        </w:rPr>
      </w:pPr>
    </w:p>
    <w:p w:rsidR="00E854DD" w:rsidRPr="00797BD0" w:rsidRDefault="00E854DD" w:rsidP="00E854DD">
      <w:pPr>
        <w:jc w:val="both"/>
        <w:rPr>
          <w:rFonts w:cs="Arial"/>
          <w:szCs w:val="24"/>
          <w:lang w:val="en-US"/>
        </w:rPr>
      </w:pPr>
    </w:p>
    <w:p w:rsidR="00E854DD" w:rsidRPr="00797BD0" w:rsidRDefault="00E854DD" w:rsidP="00E854DD">
      <w:pPr>
        <w:jc w:val="both"/>
        <w:rPr>
          <w:rFonts w:cs="Arial"/>
          <w:szCs w:val="24"/>
          <w:lang w:val="en-US"/>
        </w:rPr>
      </w:pPr>
    </w:p>
    <w:p w:rsidR="00E854DD" w:rsidRPr="00797BD0" w:rsidRDefault="00E854DD" w:rsidP="00E854DD">
      <w:pPr>
        <w:jc w:val="both"/>
        <w:rPr>
          <w:rFonts w:cs="Arial"/>
          <w:szCs w:val="24"/>
          <w:lang w:val="en-US"/>
        </w:rPr>
      </w:pPr>
    </w:p>
    <w:p w:rsidR="00E854DD" w:rsidRPr="00797BD0" w:rsidRDefault="00E854DD" w:rsidP="00E854DD">
      <w:pPr>
        <w:jc w:val="both"/>
        <w:rPr>
          <w:rFonts w:cs="Arial"/>
          <w:szCs w:val="24"/>
          <w:lang w:val="en-US"/>
        </w:rPr>
      </w:pPr>
    </w:p>
    <w:p w:rsidR="00E854DD" w:rsidRPr="00797BD0" w:rsidRDefault="00E854DD" w:rsidP="00E854DD">
      <w:pPr>
        <w:suppressAutoHyphens w:val="0"/>
        <w:rPr>
          <w:rFonts w:cs="Arial"/>
          <w:szCs w:val="24"/>
          <w:lang w:val="en-US"/>
        </w:rPr>
      </w:pPr>
      <w:r w:rsidRPr="00797BD0">
        <w:rPr>
          <w:rFonts w:cs="Arial"/>
          <w:szCs w:val="24"/>
          <w:lang w:val="en-US"/>
        </w:rPr>
        <w:br w:type="page"/>
      </w:r>
    </w:p>
    <w:p w:rsidR="00E854DD" w:rsidRPr="00797BD0" w:rsidRDefault="00E854DD" w:rsidP="00E854DD">
      <w:pPr>
        <w:numPr>
          <w:ilvl w:val="0"/>
          <w:numId w:val="1"/>
        </w:numPr>
        <w:spacing w:line="100" w:lineRule="atLeast"/>
        <w:rPr>
          <w:rFonts w:eastAsia="Arial Unicode MS"/>
          <w:b/>
          <w:color w:val="000000"/>
          <w:kern w:val="1"/>
          <w:lang w:val="en-US"/>
        </w:rPr>
      </w:pPr>
      <w:r w:rsidRPr="00797BD0">
        <w:rPr>
          <w:rFonts w:eastAsia="Arial Unicode MS"/>
          <w:b/>
          <w:color w:val="000000"/>
          <w:kern w:val="1"/>
          <w:lang w:val="en-US"/>
        </w:rPr>
        <w:lastRenderedPageBreak/>
        <w:t>Form  5</w:t>
      </w:r>
    </w:p>
    <w:p w:rsidR="00E854DD" w:rsidRPr="00797BD0" w:rsidRDefault="00E854DD" w:rsidP="00E854DD">
      <w:pPr>
        <w:pStyle w:val="Heading2"/>
        <w:jc w:val="center"/>
        <w:rPr>
          <w:rFonts w:ascii="Arial" w:hAnsi="Arial" w:cs="Arial"/>
          <w:color w:val="auto"/>
          <w:sz w:val="24"/>
          <w:szCs w:val="24"/>
          <w:lang w:val="en-US"/>
        </w:rPr>
      </w:pPr>
    </w:p>
    <w:p w:rsidR="00E854DD" w:rsidRPr="00797BD0" w:rsidRDefault="00E854DD" w:rsidP="00E854DD">
      <w:pPr>
        <w:pStyle w:val="Heading2"/>
        <w:jc w:val="center"/>
        <w:rPr>
          <w:rFonts w:ascii="Arial" w:hAnsi="Arial" w:cs="Arial"/>
          <w:color w:val="auto"/>
          <w:sz w:val="24"/>
          <w:szCs w:val="24"/>
          <w:lang w:val="en-US"/>
        </w:rPr>
      </w:pPr>
      <w:r w:rsidRPr="00797BD0">
        <w:rPr>
          <w:rFonts w:ascii="Arial" w:hAnsi="Arial" w:cs="Arial"/>
          <w:color w:val="auto"/>
          <w:sz w:val="24"/>
          <w:szCs w:val="24"/>
          <w:lang w:val="en-US"/>
        </w:rPr>
        <w:t>PARTICIPATION OF SUBCONTRACTOR</w:t>
      </w:r>
    </w:p>
    <w:p w:rsidR="00E854DD" w:rsidRPr="00797BD0" w:rsidRDefault="00E854DD" w:rsidP="00E854DD">
      <w:pPr>
        <w:rPr>
          <w:rFonts w:cs="Arial"/>
          <w:szCs w:val="24"/>
          <w:lang w:val="en-US"/>
        </w:rPr>
      </w:pPr>
    </w:p>
    <w:p w:rsidR="00E854DD" w:rsidRPr="00797BD0" w:rsidRDefault="00E854DD" w:rsidP="00E854DD">
      <w:pPr>
        <w:pStyle w:val="BodyText"/>
        <w:rPr>
          <w:rFonts w:ascii="Arial" w:hAnsi="Arial" w:cs="Arial"/>
          <w:szCs w:val="24"/>
          <w:lang w:val="en-US"/>
        </w:rPr>
      </w:pPr>
    </w:p>
    <w:p w:rsidR="00E854DD" w:rsidRPr="00797BD0" w:rsidRDefault="00E854DD" w:rsidP="00E854DD">
      <w:pPr>
        <w:jc w:val="both"/>
        <w:rPr>
          <w:rFonts w:cs="Arial"/>
          <w:szCs w:val="24"/>
          <w:lang w:val="en-US"/>
        </w:rPr>
      </w:pPr>
    </w:p>
    <w:p w:rsidR="00E854DD" w:rsidRPr="00797BD0" w:rsidRDefault="00E854DD" w:rsidP="00E854DD">
      <w:pPr>
        <w:jc w:val="both"/>
        <w:rPr>
          <w:rFonts w:cs="Arial"/>
          <w:szCs w:val="24"/>
          <w:lang w:val="en-US"/>
        </w:rPr>
      </w:pPr>
      <w:r w:rsidRPr="00797BD0">
        <w:rPr>
          <w:rFonts w:cs="Arial"/>
          <w:szCs w:val="24"/>
          <w:lang w:val="en-US"/>
        </w:rPr>
        <w:t xml:space="preserve">Regarding the Invitation to bid submission for the procurement of goods: Procurement and delivery of coal-lignite, sent and published on ______.2014 on the website of the </w:t>
      </w:r>
      <w:r w:rsidR="00B94B7C" w:rsidRPr="00797BD0">
        <w:rPr>
          <w:rFonts w:cs="Arial"/>
          <w:szCs w:val="24"/>
          <w:lang w:val="en-US"/>
        </w:rPr>
        <w:t>Purchase</w:t>
      </w:r>
      <w:r w:rsidRPr="00797BD0">
        <w:rPr>
          <w:rFonts w:cs="Arial"/>
          <w:szCs w:val="24"/>
          <w:lang w:val="en-US"/>
        </w:rPr>
        <w:t>r</w:t>
      </w:r>
      <w:r w:rsidR="00B94B7C" w:rsidRPr="00797BD0">
        <w:rPr>
          <w:rFonts w:cs="Arial"/>
          <w:szCs w:val="24"/>
          <w:lang w:val="en-US"/>
        </w:rPr>
        <w:t xml:space="preserve"> and PE EPS</w:t>
      </w:r>
      <w:r w:rsidRPr="00797BD0">
        <w:rPr>
          <w:rFonts w:cs="Arial"/>
          <w:szCs w:val="24"/>
          <w:lang w:val="en-US"/>
        </w:rPr>
        <w:t xml:space="preserve">, </w:t>
      </w:r>
      <w:r w:rsidR="00B94B7C" w:rsidRPr="00797BD0">
        <w:rPr>
          <w:rFonts w:cs="Arial"/>
          <w:szCs w:val="24"/>
          <w:lang w:val="en-US"/>
        </w:rPr>
        <w:t xml:space="preserve">as well as </w:t>
      </w:r>
      <w:r w:rsidR="00987C8F">
        <w:rPr>
          <w:rFonts w:cs="Arial"/>
          <w:szCs w:val="24"/>
          <w:lang w:val="en-US"/>
        </w:rPr>
        <w:t>in a local daily newspapers “Danas”</w:t>
      </w:r>
      <w:r w:rsidR="00B94B7C" w:rsidRPr="00797BD0">
        <w:rPr>
          <w:rFonts w:cs="Arial"/>
          <w:szCs w:val="24"/>
          <w:lang w:val="en-US"/>
        </w:rPr>
        <w:t xml:space="preserve"> _______ and _______, </w:t>
      </w:r>
      <w:r w:rsidRPr="00797BD0">
        <w:rPr>
          <w:rFonts w:cs="Arial"/>
          <w:szCs w:val="24"/>
          <w:lang w:val="en-US"/>
        </w:rPr>
        <w:t>we state that we act with a Subcontractor/Subcontractors and we state its/their participation according to value as follows:</w:t>
      </w:r>
    </w:p>
    <w:p w:rsidR="00E854DD" w:rsidRPr="00797BD0" w:rsidRDefault="00E854DD" w:rsidP="00E854DD">
      <w:pPr>
        <w:jc w:val="both"/>
        <w:rPr>
          <w:rFonts w:cs="Arial"/>
          <w:szCs w:val="24"/>
          <w:lang w:val="en-US"/>
        </w:rPr>
      </w:pPr>
    </w:p>
    <w:p w:rsidR="00E854DD" w:rsidRPr="00797BD0" w:rsidRDefault="00E854DD" w:rsidP="00E854DD">
      <w:pPr>
        <w:jc w:val="both"/>
        <w:rPr>
          <w:rFonts w:cs="Arial"/>
          <w:szCs w:val="24"/>
          <w:lang w:val="en-US"/>
        </w:rPr>
      </w:pPr>
    </w:p>
    <w:p w:rsidR="00E854DD" w:rsidRPr="00797BD0" w:rsidRDefault="00E854DD" w:rsidP="00E854DD">
      <w:pPr>
        <w:numPr>
          <w:ilvl w:val="0"/>
          <w:numId w:val="6"/>
        </w:numPr>
        <w:ind w:left="360"/>
        <w:rPr>
          <w:rFonts w:cs="Arial"/>
          <w:szCs w:val="24"/>
          <w:lang w:val="en-US"/>
        </w:rPr>
      </w:pPr>
      <w:r w:rsidRPr="00797BD0">
        <w:rPr>
          <w:rFonts w:cs="Arial"/>
          <w:szCs w:val="24"/>
          <w:lang w:val="en-US"/>
        </w:rPr>
        <w:t>In the bid the Subcontractor ____________________ (</w:t>
      </w:r>
      <w:r w:rsidRPr="00797BD0">
        <w:rPr>
          <w:rFonts w:cs="Arial"/>
          <w:i/>
          <w:szCs w:val="24"/>
          <w:lang w:val="en-US"/>
        </w:rPr>
        <w:t>state the name of the Subcontractor</w:t>
      </w:r>
      <w:r w:rsidRPr="00797BD0">
        <w:rPr>
          <w:rFonts w:cs="Arial"/>
          <w:szCs w:val="24"/>
          <w:lang w:val="en-US"/>
        </w:rPr>
        <w:t>) participates in the execution of the following activities:___________________________</w:t>
      </w:r>
    </w:p>
    <w:p w:rsidR="00E854DD" w:rsidRPr="00797BD0" w:rsidRDefault="00E854DD" w:rsidP="00E854DD">
      <w:pPr>
        <w:ind w:left="360"/>
        <w:rPr>
          <w:rFonts w:cs="Arial"/>
          <w:szCs w:val="24"/>
          <w:lang w:val="en-US"/>
        </w:rPr>
      </w:pPr>
      <w:r w:rsidRPr="00797BD0">
        <w:rPr>
          <w:rFonts w:cs="Arial"/>
          <w:szCs w:val="24"/>
          <w:lang w:val="en-US"/>
        </w:rPr>
        <w:t xml:space="preserve">______________________________________________________________, which is _____ </w:t>
      </w:r>
      <w:proofErr w:type="spellStart"/>
      <w:r w:rsidRPr="00797BD0">
        <w:rPr>
          <w:rFonts w:cs="Arial"/>
          <w:szCs w:val="24"/>
          <w:lang w:val="en-US"/>
        </w:rPr>
        <w:t>percents</w:t>
      </w:r>
      <w:proofErr w:type="spellEnd"/>
      <w:r w:rsidRPr="00797BD0">
        <w:rPr>
          <w:rFonts w:cs="Arial"/>
          <w:szCs w:val="24"/>
          <w:lang w:val="en-US"/>
        </w:rPr>
        <w:t xml:space="preserve"> of the total procurement value </w:t>
      </w:r>
    </w:p>
    <w:p w:rsidR="00E854DD" w:rsidRPr="00797BD0" w:rsidRDefault="00E854DD" w:rsidP="00E854DD">
      <w:pPr>
        <w:jc w:val="both"/>
        <w:rPr>
          <w:rFonts w:cs="Arial"/>
          <w:szCs w:val="24"/>
          <w:lang w:val="en-US"/>
        </w:rPr>
      </w:pPr>
    </w:p>
    <w:p w:rsidR="00E854DD" w:rsidRPr="00797BD0" w:rsidRDefault="00E854DD" w:rsidP="00E854DD">
      <w:pPr>
        <w:numPr>
          <w:ilvl w:val="0"/>
          <w:numId w:val="6"/>
        </w:numPr>
        <w:ind w:left="360"/>
        <w:rPr>
          <w:rFonts w:cs="Arial"/>
          <w:szCs w:val="24"/>
          <w:lang w:val="en-US"/>
        </w:rPr>
      </w:pPr>
      <w:r w:rsidRPr="00797BD0">
        <w:rPr>
          <w:rFonts w:cs="Arial"/>
          <w:szCs w:val="24"/>
          <w:lang w:val="en-US"/>
        </w:rPr>
        <w:t>In the bid the Subcontractor ____________________ (</w:t>
      </w:r>
      <w:r w:rsidRPr="00797BD0">
        <w:rPr>
          <w:rFonts w:cs="Arial"/>
          <w:i/>
          <w:szCs w:val="24"/>
          <w:lang w:val="en-US"/>
        </w:rPr>
        <w:t>state the name of the Subcontractor</w:t>
      </w:r>
      <w:r w:rsidRPr="00797BD0">
        <w:rPr>
          <w:rFonts w:cs="Arial"/>
          <w:szCs w:val="24"/>
          <w:lang w:val="en-US"/>
        </w:rPr>
        <w:t>) participates in the execution of the following activities:___________________________</w:t>
      </w:r>
    </w:p>
    <w:p w:rsidR="00E854DD" w:rsidRPr="00797BD0" w:rsidRDefault="00E854DD" w:rsidP="00E854DD">
      <w:pPr>
        <w:ind w:left="360"/>
        <w:rPr>
          <w:rFonts w:cs="Arial"/>
          <w:szCs w:val="24"/>
          <w:lang w:val="en-US"/>
        </w:rPr>
      </w:pPr>
      <w:r w:rsidRPr="00797BD0">
        <w:rPr>
          <w:rFonts w:cs="Arial"/>
          <w:szCs w:val="24"/>
          <w:lang w:val="en-US"/>
        </w:rPr>
        <w:t xml:space="preserve">______________________________________________________________, which is _____ </w:t>
      </w:r>
      <w:proofErr w:type="spellStart"/>
      <w:r w:rsidRPr="00797BD0">
        <w:rPr>
          <w:rFonts w:cs="Arial"/>
          <w:szCs w:val="24"/>
          <w:lang w:val="en-US"/>
        </w:rPr>
        <w:t>percents</w:t>
      </w:r>
      <w:proofErr w:type="spellEnd"/>
      <w:r w:rsidRPr="00797BD0">
        <w:rPr>
          <w:rFonts w:cs="Arial"/>
          <w:szCs w:val="24"/>
          <w:lang w:val="en-US"/>
        </w:rPr>
        <w:t xml:space="preserve"> of the total procurement value </w:t>
      </w:r>
    </w:p>
    <w:p w:rsidR="00E854DD" w:rsidRPr="00797BD0" w:rsidRDefault="00E854DD" w:rsidP="00E854DD">
      <w:pPr>
        <w:ind w:left="360"/>
        <w:jc w:val="both"/>
        <w:rPr>
          <w:rFonts w:cs="Arial"/>
          <w:szCs w:val="24"/>
          <w:lang w:val="en-US"/>
        </w:rPr>
      </w:pPr>
      <w:r w:rsidRPr="00797BD0">
        <w:rPr>
          <w:rFonts w:cs="Arial"/>
          <w:szCs w:val="24"/>
          <w:lang w:val="en-US"/>
        </w:rPr>
        <w:t>.</w:t>
      </w:r>
    </w:p>
    <w:p w:rsidR="00E854DD" w:rsidRPr="00797BD0" w:rsidRDefault="00E854DD" w:rsidP="00E854DD">
      <w:pPr>
        <w:jc w:val="both"/>
        <w:rPr>
          <w:rFonts w:cs="Arial"/>
          <w:szCs w:val="24"/>
          <w:lang w:val="en-US"/>
        </w:rPr>
      </w:pPr>
    </w:p>
    <w:p w:rsidR="00E854DD" w:rsidRPr="00797BD0" w:rsidRDefault="00E854DD" w:rsidP="00E854DD">
      <w:pPr>
        <w:numPr>
          <w:ilvl w:val="0"/>
          <w:numId w:val="6"/>
        </w:numPr>
        <w:ind w:left="360"/>
        <w:rPr>
          <w:rFonts w:cs="Arial"/>
          <w:szCs w:val="24"/>
          <w:lang w:val="en-US"/>
        </w:rPr>
      </w:pPr>
      <w:r w:rsidRPr="00797BD0">
        <w:rPr>
          <w:rFonts w:cs="Arial"/>
          <w:szCs w:val="24"/>
          <w:lang w:val="en-US"/>
        </w:rPr>
        <w:t>In the bid the Subcontractor ____________________ (</w:t>
      </w:r>
      <w:r w:rsidRPr="00797BD0">
        <w:rPr>
          <w:rFonts w:cs="Arial"/>
          <w:i/>
          <w:szCs w:val="24"/>
          <w:lang w:val="en-US"/>
        </w:rPr>
        <w:t>state the name of the Subcontractor</w:t>
      </w:r>
      <w:r w:rsidRPr="00797BD0">
        <w:rPr>
          <w:rFonts w:cs="Arial"/>
          <w:szCs w:val="24"/>
          <w:lang w:val="en-US"/>
        </w:rPr>
        <w:t>) participates in the execution of the following activities:___________________________</w:t>
      </w:r>
    </w:p>
    <w:p w:rsidR="00E854DD" w:rsidRPr="00797BD0" w:rsidRDefault="00E854DD" w:rsidP="00E854DD">
      <w:pPr>
        <w:ind w:left="360"/>
        <w:rPr>
          <w:rFonts w:cs="Arial"/>
          <w:szCs w:val="24"/>
          <w:lang w:val="en-US"/>
        </w:rPr>
      </w:pPr>
      <w:r w:rsidRPr="00797BD0">
        <w:rPr>
          <w:rFonts w:cs="Arial"/>
          <w:szCs w:val="24"/>
          <w:lang w:val="en-US"/>
        </w:rPr>
        <w:t xml:space="preserve">______________________________________________________________, which is _____ </w:t>
      </w:r>
      <w:proofErr w:type="spellStart"/>
      <w:r w:rsidRPr="00797BD0">
        <w:rPr>
          <w:rFonts w:cs="Arial"/>
          <w:szCs w:val="24"/>
          <w:lang w:val="en-US"/>
        </w:rPr>
        <w:t>percents</w:t>
      </w:r>
      <w:proofErr w:type="spellEnd"/>
      <w:r w:rsidRPr="00797BD0">
        <w:rPr>
          <w:rFonts w:cs="Arial"/>
          <w:szCs w:val="24"/>
          <w:lang w:val="en-US"/>
        </w:rPr>
        <w:t xml:space="preserve"> of the total procurement value </w:t>
      </w:r>
    </w:p>
    <w:p w:rsidR="00E854DD" w:rsidRPr="00797BD0" w:rsidRDefault="00E854DD" w:rsidP="00E854DD">
      <w:pPr>
        <w:ind w:left="360"/>
        <w:rPr>
          <w:rFonts w:cs="Arial"/>
          <w:szCs w:val="24"/>
          <w:lang w:val="en-US"/>
        </w:rPr>
      </w:pPr>
      <w:r w:rsidRPr="00797BD0">
        <w:rPr>
          <w:rFonts w:cs="Arial"/>
          <w:szCs w:val="24"/>
          <w:lang w:val="en-US"/>
        </w:rPr>
        <w:t>.</w:t>
      </w:r>
    </w:p>
    <w:p w:rsidR="00E854DD" w:rsidRPr="00797BD0" w:rsidRDefault="00E854DD" w:rsidP="00E854DD">
      <w:pPr>
        <w:rPr>
          <w:rFonts w:cs="Arial"/>
          <w:szCs w:val="24"/>
          <w:lang w:val="en-US"/>
        </w:rPr>
      </w:pPr>
    </w:p>
    <w:p w:rsidR="00E854DD" w:rsidRPr="00797BD0" w:rsidRDefault="00E854DD" w:rsidP="00E854DD">
      <w:pPr>
        <w:jc w:val="both"/>
        <w:rPr>
          <w:rFonts w:cs="Arial"/>
          <w:szCs w:val="24"/>
          <w:lang w:val="en-US"/>
        </w:rPr>
      </w:pPr>
    </w:p>
    <w:p w:rsidR="00E854DD" w:rsidRPr="00797BD0" w:rsidRDefault="00E854DD" w:rsidP="00E854DD">
      <w:pPr>
        <w:jc w:val="both"/>
        <w:rPr>
          <w:rFonts w:cs="Arial"/>
          <w:szCs w:val="24"/>
          <w:lang w:val="en-US"/>
        </w:rPr>
      </w:pPr>
    </w:p>
    <w:p w:rsidR="00E854DD" w:rsidRPr="00797BD0" w:rsidRDefault="00E854DD" w:rsidP="00E854DD">
      <w:pPr>
        <w:jc w:val="both"/>
        <w:rPr>
          <w:rFonts w:cs="Arial"/>
          <w:szCs w:val="24"/>
          <w:lang w:val="en-US"/>
        </w:rPr>
      </w:pPr>
    </w:p>
    <w:p w:rsidR="00E854DD" w:rsidRPr="00797BD0" w:rsidRDefault="00E854DD" w:rsidP="00E854DD">
      <w:pPr>
        <w:rPr>
          <w:rFonts w:cs="Arial"/>
          <w:szCs w:val="24"/>
          <w:lang w:val="en-US"/>
        </w:rPr>
      </w:pPr>
    </w:p>
    <w:tbl>
      <w:tblPr>
        <w:tblW w:w="0" w:type="auto"/>
        <w:jc w:val="center"/>
        <w:tblLook w:val="01E0" w:firstRow="1" w:lastRow="1" w:firstColumn="1" w:lastColumn="1" w:noHBand="0" w:noVBand="0"/>
      </w:tblPr>
      <w:tblGrid>
        <w:gridCol w:w="3576"/>
        <w:gridCol w:w="1949"/>
        <w:gridCol w:w="3708"/>
      </w:tblGrid>
      <w:tr w:rsidR="00E854DD" w:rsidRPr="00797BD0" w:rsidTr="00A60B51">
        <w:trPr>
          <w:jc w:val="center"/>
        </w:trPr>
        <w:tc>
          <w:tcPr>
            <w:tcW w:w="3652" w:type="dxa"/>
          </w:tcPr>
          <w:p w:rsidR="00E854DD" w:rsidRPr="00797BD0" w:rsidRDefault="00E854DD" w:rsidP="00A60B51">
            <w:pPr>
              <w:jc w:val="center"/>
              <w:rPr>
                <w:rFonts w:cs="Arial"/>
                <w:szCs w:val="24"/>
                <w:lang w:val="en-US"/>
              </w:rPr>
            </w:pPr>
            <w:r w:rsidRPr="00797BD0">
              <w:rPr>
                <w:rFonts w:cs="Arial"/>
                <w:szCs w:val="24"/>
                <w:lang w:val="en-US"/>
              </w:rPr>
              <w:t>Date:</w:t>
            </w:r>
          </w:p>
        </w:tc>
        <w:tc>
          <w:tcPr>
            <w:tcW w:w="1985" w:type="dxa"/>
          </w:tcPr>
          <w:p w:rsidR="00E854DD" w:rsidRPr="00797BD0" w:rsidRDefault="00E854DD" w:rsidP="00A60B51">
            <w:pPr>
              <w:jc w:val="center"/>
              <w:rPr>
                <w:rFonts w:cs="Arial"/>
                <w:szCs w:val="24"/>
                <w:lang w:val="en-US"/>
              </w:rPr>
            </w:pPr>
            <w:r w:rsidRPr="00797BD0">
              <w:rPr>
                <w:rFonts w:cs="Arial"/>
                <w:szCs w:val="24"/>
                <w:lang w:val="en-US"/>
              </w:rPr>
              <w:t>L.S.</w:t>
            </w:r>
          </w:p>
        </w:tc>
        <w:tc>
          <w:tcPr>
            <w:tcW w:w="3782" w:type="dxa"/>
          </w:tcPr>
          <w:p w:rsidR="00E854DD" w:rsidRPr="00797BD0" w:rsidRDefault="00E854DD" w:rsidP="00A60B51">
            <w:pPr>
              <w:jc w:val="center"/>
              <w:rPr>
                <w:rFonts w:cs="Arial"/>
                <w:szCs w:val="24"/>
                <w:lang w:val="en-US"/>
              </w:rPr>
            </w:pPr>
            <w:r w:rsidRPr="00797BD0">
              <w:rPr>
                <w:rFonts w:cs="Arial"/>
                <w:szCs w:val="24"/>
                <w:lang w:val="en-US"/>
              </w:rPr>
              <w:t>Bidder:</w:t>
            </w:r>
          </w:p>
        </w:tc>
      </w:tr>
      <w:tr w:rsidR="00E854DD" w:rsidRPr="00797BD0" w:rsidTr="00A60B51">
        <w:trPr>
          <w:jc w:val="center"/>
        </w:trPr>
        <w:tc>
          <w:tcPr>
            <w:tcW w:w="3652" w:type="dxa"/>
            <w:vAlign w:val="center"/>
          </w:tcPr>
          <w:p w:rsidR="00E854DD" w:rsidRPr="00797BD0" w:rsidRDefault="00E854DD" w:rsidP="00A60B51">
            <w:pPr>
              <w:jc w:val="both"/>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vAlign w:val="center"/>
          </w:tcPr>
          <w:p w:rsidR="00E854DD" w:rsidRPr="00797BD0" w:rsidRDefault="00E854DD" w:rsidP="00A60B51">
            <w:pPr>
              <w:jc w:val="both"/>
              <w:rPr>
                <w:rFonts w:cs="Arial"/>
                <w:szCs w:val="24"/>
                <w:lang w:val="en-US"/>
              </w:rPr>
            </w:pPr>
          </w:p>
        </w:tc>
      </w:tr>
      <w:tr w:rsidR="00E854DD" w:rsidRPr="00797BD0" w:rsidTr="00A60B51">
        <w:trPr>
          <w:jc w:val="center"/>
        </w:trPr>
        <w:tc>
          <w:tcPr>
            <w:tcW w:w="3652" w:type="dxa"/>
            <w:tcBorders>
              <w:bottom w:val="single" w:sz="4" w:space="0" w:color="auto"/>
            </w:tcBorders>
            <w:vAlign w:val="center"/>
          </w:tcPr>
          <w:p w:rsidR="00E854DD" w:rsidRPr="00797BD0" w:rsidRDefault="00E854DD" w:rsidP="00A60B51">
            <w:pPr>
              <w:jc w:val="both"/>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tcBorders>
              <w:bottom w:val="single" w:sz="4" w:space="0" w:color="auto"/>
            </w:tcBorders>
            <w:vAlign w:val="center"/>
          </w:tcPr>
          <w:p w:rsidR="00E854DD" w:rsidRPr="00797BD0" w:rsidRDefault="00E854DD" w:rsidP="00A60B51">
            <w:pPr>
              <w:jc w:val="both"/>
              <w:rPr>
                <w:rFonts w:cs="Arial"/>
                <w:szCs w:val="24"/>
                <w:lang w:val="en-US"/>
              </w:rPr>
            </w:pPr>
          </w:p>
        </w:tc>
      </w:tr>
    </w:tbl>
    <w:p w:rsidR="00E854DD" w:rsidRPr="00797BD0" w:rsidRDefault="00E854DD" w:rsidP="00E854DD">
      <w:pPr>
        <w:jc w:val="both"/>
        <w:rPr>
          <w:rFonts w:cs="Arial"/>
          <w:szCs w:val="24"/>
          <w:lang w:val="en-US"/>
        </w:rPr>
      </w:pPr>
    </w:p>
    <w:p w:rsidR="00E854DD" w:rsidRPr="00797BD0" w:rsidRDefault="00E854DD" w:rsidP="00E854DD">
      <w:pPr>
        <w:jc w:val="both"/>
        <w:rPr>
          <w:rFonts w:cs="Arial"/>
          <w:b/>
          <w:i/>
          <w:szCs w:val="24"/>
          <w:lang w:val="en-US"/>
        </w:rPr>
      </w:pPr>
    </w:p>
    <w:p w:rsidR="00E854DD" w:rsidRPr="00797BD0" w:rsidRDefault="00E854DD" w:rsidP="00E854DD">
      <w:pPr>
        <w:jc w:val="both"/>
        <w:rPr>
          <w:b/>
          <w:i/>
          <w:lang w:val="en-US"/>
        </w:rPr>
      </w:pPr>
    </w:p>
    <w:p w:rsidR="00E854DD" w:rsidRPr="00797BD0" w:rsidRDefault="00E854DD" w:rsidP="00E854DD">
      <w:pPr>
        <w:jc w:val="both"/>
        <w:rPr>
          <w:rFonts w:cs="Arial"/>
          <w:i/>
          <w:szCs w:val="24"/>
          <w:lang w:val="en-US"/>
        </w:rPr>
      </w:pPr>
      <w:r w:rsidRPr="00797BD0">
        <w:rPr>
          <w:rFonts w:cs="Arial"/>
          <w:b/>
          <w:i/>
          <w:szCs w:val="24"/>
          <w:lang w:val="en-US"/>
        </w:rPr>
        <w:t>Note</w:t>
      </w:r>
      <w:r w:rsidRPr="00797BD0">
        <w:rPr>
          <w:rFonts w:cs="Arial"/>
          <w:b/>
          <w:szCs w:val="24"/>
          <w:lang w:val="en-US"/>
        </w:rPr>
        <w:t xml:space="preserve">: </w:t>
      </w:r>
      <w:r w:rsidRPr="00797BD0">
        <w:rPr>
          <w:rFonts w:cs="Arial"/>
          <w:i/>
          <w:szCs w:val="24"/>
          <w:lang w:val="en-US"/>
        </w:rPr>
        <w:t>Form is filled in only in the event that the Bidder acts with the Subcontractor.</w:t>
      </w:r>
    </w:p>
    <w:p w:rsidR="00E854DD" w:rsidRPr="00797BD0" w:rsidRDefault="00E854DD" w:rsidP="00E854DD">
      <w:pPr>
        <w:tabs>
          <w:tab w:val="left" w:pos="6028"/>
        </w:tabs>
        <w:autoSpaceDE w:val="0"/>
        <w:jc w:val="both"/>
        <w:rPr>
          <w:rFonts w:eastAsia="Arial Unicode MS" w:cs="Arial"/>
          <w:bCs/>
          <w:i/>
          <w:iCs/>
          <w:kern w:val="1"/>
          <w:szCs w:val="24"/>
          <w:lang w:val="en-US"/>
        </w:rPr>
      </w:pPr>
    </w:p>
    <w:p w:rsidR="00E854DD" w:rsidRPr="00797BD0" w:rsidRDefault="00E854DD" w:rsidP="00E854DD">
      <w:pPr>
        <w:suppressAutoHyphens w:val="0"/>
        <w:rPr>
          <w:rFonts w:cs="Arial"/>
          <w:b/>
          <w:iCs/>
          <w:szCs w:val="24"/>
          <w:lang w:val="en-US" w:eastAsia="en-US"/>
        </w:rPr>
      </w:pPr>
      <w:r w:rsidRPr="00797BD0">
        <w:rPr>
          <w:rFonts w:cs="Arial"/>
          <w:b/>
          <w:iCs/>
          <w:szCs w:val="24"/>
          <w:lang w:val="en-US" w:eastAsia="en-US"/>
        </w:rPr>
        <w:br w:type="page"/>
      </w:r>
    </w:p>
    <w:p w:rsidR="00E854DD" w:rsidRPr="00797BD0" w:rsidRDefault="00E854DD" w:rsidP="00E854DD">
      <w:pPr>
        <w:jc w:val="both"/>
        <w:rPr>
          <w:b/>
          <w:lang w:val="en-US"/>
        </w:rPr>
      </w:pPr>
      <w:r w:rsidRPr="00797BD0">
        <w:rPr>
          <w:rFonts w:cs="Arial"/>
          <w:b/>
          <w:iCs/>
          <w:szCs w:val="24"/>
          <w:lang w:val="en-US" w:eastAsia="en-US"/>
        </w:rPr>
        <w:lastRenderedPageBreak/>
        <w:t>Form 6</w:t>
      </w:r>
    </w:p>
    <w:p w:rsidR="00E854DD" w:rsidRPr="00797BD0" w:rsidRDefault="00E854DD" w:rsidP="00E854DD">
      <w:pPr>
        <w:jc w:val="both"/>
        <w:rPr>
          <w:rFonts w:cs="Arial"/>
          <w:b/>
          <w:iCs/>
          <w:szCs w:val="24"/>
          <w:lang w:val="en-US" w:eastAsia="en-US"/>
        </w:rPr>
      </w:pPr>
    </w:p>
    <w:p w:rsidR="00E854DD" w:rsidRPr="00797BD0" w:rsidRDefault="00E854DD" w:rsidP="00E854DD">
      <w:pPr>
        <w:jc w:val="both"/>
        <w:rPr>
          <w:rFonts w:cs="Arial"/>
          <w:szCs w:val="24"/>
          <w:lang w:val="en-US"/>
        </w:rPr>
      </w:pPr>
    </w:p>
    <w:p w:rsidR="00E854DD" w:rsidRPr="00797BD0" w:rsidRDefault="00E854DD" w:rsidP="00E854DD">
      <w:pPr>
        <w:pStyle w:val="Heading1"/>
        <w:rPr>
          <w:rFonts w:ascii="Arial" w:hAnsi="Arial" w:cs="Arial"/>
          <w:szCs w:val="24"/>
          <w:lang w:val="en-US"/>
        </w:rPr>
      </w:pPr>
      <w:bookmarkStart w:id="8" w:name="_Toc351378487"/>
      <w:r w:rsidRPr="00797BD0">
        <w:rPr>
          <w:rFonts w:ascii="Arial" w:hAnsi="Arial" w:cs="Arial"/>
          <w:szCs w:val="24"/>
          <w:lang w:val="en-US"/>
        </w:rPr>
        <w:t>DATA ON THE MEMBER OF THE GROUP OF BIDDERS</w:t>
      </w:r>
      <w:bookmarkEnd w:id="8"/>
    </w:p>
    <w:p w:rsidR="00E854DD" w:rsidRPr="00797BD0" w:rsidRDefault="00E854DD" w:rsidP="00E854DD">
      <w:pPr>
        <w:rPr>
          <w:lang w:val="en-US"/>
        </w:rPr>
      </w:pPr>
    </w:p>
    <w:p w:rsidR="00E854DD" w:rsidRPr="00797BD0" w:rsidRDefault="00E854DD" w:rsidP="00E854DD">
      <w:pPr>
        <w:rPr>
          <w:lang w:val="en-US"/>
        </w:rPr>
      </w:pPr>
    </w:p>
    <w:tbl>
      <w:tblPr>
        <w:tblW w:w="0" w:type="auto"/>
        <w:tblLayout w:type="fixed"/>
        <w:tblLook w:val="00A0" w:firstRow="1" w:lastRow="0" w:firstColumn="1" w:lastColumn="0" w:noHBand="0" w:noVBand="0"/>
      </w:tblPr>
      <w:tblGrid>
        <w:gridCol w:w="3438"/>
        <w:gridCol w:w="249"/>
        <w:gridCol w:w="5461"/>
      </w:tblGrid>
      <w:tr w:rsidR="00E854DD" w:rsidRPr="00797BD0" w:rsidTr="00A60B51">
        <w:trPr>
          <w:trHeight w:val="492"/>
        </w:trPr>
        <w:tc>
          <w:tcPr>
            <w:tcW w:w="3438" w:type="dxa"/>
            <w:shd w:val="clear" w:color="auto" w:fill="auto"/>
          </w:tcPr>
          <w:p w:rsidR="00E854DD" w:rsidRPr="00797BD0" w:rsidRDefault="00E854DD" w:rsidP="00A60B51">
            <w:pPr>
              <w:rPr>
                <w:lang w:val="en-US"/>
              </w:rPr>
            </w:pPr>
            <w:r w:rsidRPr="00797BD0">
              <w:rPr>
                <w:lang w:val="en-US"/>
              </w:rPr>
              <w:t>Name:</w:t>
            </w:r>
          </w:p>
        </w:tc>
        <w:tc>
          <w:tcPr>
            <w:tcW w:w="249" w:type="dxa"/>
            <w:shd w:val="clear" w:color="auto" w:fill="auto"/>
            <w:vAlign w:val="center"/>
          </w:tcPr>
          <w:p w:rsidR="00E854DD" w:rsidRPr="00797BD0" w:rsidRDefault="00E854DD" w:rsidP="00A60B51">
            <w:pPr>
              <w:rPr>
                <w:lang w:val="en-US"/>
              </w:rPr>
            </w:pPr>
          </w:p>
        </w:tc>
        <w:tc>
          <w:tcPr>
            <w:tcW w:w="5461" w:type="dxa"/>
            <w:tcBorders>
              <w:bottom w:val="single" w:sz="4" w:space="0" w:color="auto"/>
            </w:tcBorders>
            <w:shd w:val="clear" w:color="auto" w:fill="auto"/>
            <w:vAlign w:val="center"/>
          </w:tcPr>
          <w:p w:rsidR="00E854DD" w:rsidRPr="00797BD0" w:rsidRDefault="00E854DD" w:rsidP="00A60B51">
            <w:pPr>
              <w:rPr>
                <w:lang w:val="en-US"/>
              </w:rPr>
            </w:pPr>
          </w:p>
        </w:tc>
      </w:tr>
      <w:tr w:rsidR="00E854DD" w:rsidRPr="00797BD0" w:rsidTr="00A60B51">
        <w:trPr>
          <w:trHeight w:val="492"/>
        </w:trPr>
        <w:tc>
          <w:tcPr>
            <w:tcW w:w="3438" w:type="dxa"/>
            <w:shd w:val="clear" w:color="auto" w:fill="auto"/>
          </w:tcPr>
          <w:p w:rsidR="00E854DD" w:rsidRPr="00797BD0" w:rsidRDefault="00E854DD" w:rsidP="00A60B51">
            <w:pPr>
              <w:rPr>
                <w:lang w:val="en-US"/>
              </w:rPr>
            </w:pPr>
            <w:r w:rsidRPr="00797BD0">
              <w:rPr>
                <w:lang w:val="en-US"/>
              </w:rPr>
              <w:t>Address:</w:t>
            </w:r>
          </w:p>
        </w:tc>
        <w:tc>
          <w:tcPr>
            <w:tcW w:w="249" w:type="dxa"/>
            <w:shd w:val="clear" w:color="auto" w:fill="auto"/>
            <w:vAlign w:val="center"/>
          </w:tcPr>
          <w:p w:rsidR="00E854DD" w:rsidRPr="00797BD0" w:rsidRDefault="00E854DD" w:rsidP="00A60B51">
            <w:pPr>
              <w:rPr>
                <w:lang w:val="en-US"/>
              </w:rPr>
            </w:pPr>
          </w:p>
        </w:tc>
        <w:tc>
          <w:tcPr>
            <w:tcW w:w="5461" w:type="dxa"/>
            <w:tcBorders>
              <w:top w:val="single" w:sz="4" w:space="0" w:color="auto"/>
              <w:bottom w:val="single" w:sz="4" w:space="0" w:color="auto"/>
            </w:tcBorders>
            <w:shd w:val="clear" w:color="auto" w:fill="auto"/>
            <w:vAlign w:val="center"/>
          </w:tcPr>
          <w:p w:rsidR="00E854DD" w:rsidRPr="00797BD0" w:rsidRDefault="00E854DD" w:rsidP="00A60B51">
            <w:pPr>
              <w:rPr>
                <w:lang w:val="en-US"/>
              </w:rPr>
            </w:pPr>
          </w:p>
        </w:tc>
      </w:tr>
      <w:tr w:rsidR="00E854DD" w:rsidRPr="00797BD0" w:rsidTr="00A60B51">
        <w:trPr>
          <w:trHeight w:val="492"/>
        </w:trPr>
        <w:tc>
          <w:tcPr>
            <w:tcW w:w="3438" w:type="dxa"/>
            <w:shd w:val="clear" w:color="auto" w:fill="auto"/>
          </w:tcPr>
          <w:p w:rsidR="00E854DD" w:rsidRPr="00797BD0" w:rsidRDefault="00E854DD" w:rsidP="00A60B51">
            <w:pPr>
              <w:rPr>
                <w:lang w:val="en-US"/>
              </w:rPr>
            </w:pPr>
            <w:r w:rsidRPr="00797BD0">
              <w:rPr>
                <w:lang w:val="en-US"/>
              </w:rPr>
              <w:t>Contact person:</w:t>
            </w:r>
          </w:p>
        </w:tc>
        <w:tc>
          <w:tcPr>
            <w:tcW w:w="249" w:type="dxa"/>
            <w:shd w:val="clear" w:color="auto" w:fill="auto"/>
            <w:vAlign w:val="center"/>
          </w:tcPr>
          <w:p w:rsidR="00E854DD" w:rsidRPr="00797BD0" w:rsidRDefault="00E854DD" w:rsidP="00A60B51">
            <w:pPr>
              <w:rPr>
                <w:lang w:val="en-US"/>
              </w:rPr>
            </w:pPr>
          </w:p>
        </w:tc>
        <w:tc>
          <w:tcPr>
            <w:tcW w:w="5461" w:type="dxa"/>
            <w:tcBorders>
              <w:top w:val="single" w:sz="4" w:space="0" w:color="auto"/>
              <w:bottom w:val="single" w:sz="4" w:space="0" w:color="auto"/>
            </w:tcBorders>
            <w:shd w:val="clear" w:color="auto" w:fill="auto"/>
            <w:vAlign w:val="center"/>
          </w:tcPr>
          <w:p w:rsidR="00E854DD" w:rsidRPr="00797BD0" w:rsidRDefault="00E854DD" w:rsidP="00A60B51">
            <w:pPr>
              <w:rPr>
                <w:lang w:val="en-US"/>
              </w:rPr>
            </w:pPr>
          </w:p>
        </w:tc>
      </w:tr>
      <w:tr w:rsidR="00E854DD" w:rsidRPr="00797BD0" w:rsidTr="00A60B51">
        <w:trPr>
          <w:trHeight w:val="492"/>
        </w:trPr>
        <w:tc>
          <w:tcPr>
            <w:tcW w:w="3438" w:type="dxa"/>
            <w:shd w:val="clear" w:color="auto" w:fill="auto"/>
          </w:tcPr>
          <w:p w:rsidR="00E854DD" w:rsidRPr="00797BD0" w:rsidRDefault="00E854DD" w:rsidP="00A60B51">
            <w:pPr>
              <w:rPr>
                <w:lang w:val="en-US"/>
              </w:rPr>
            </w:pPr>
            <w:r w:rsidRPr="00797BD0">
              <w:rPr>
                <w:lang w:val="en-US"/>
              </w:rPr>
              <w:t>Е-mail:</w:t>
            </w:r>
          </w:p>
        </w:tc>
        <w:tc>
          <w:tcPr>
            <w:tcW w:w="249" w:type="dxa"/>
            <w:shd w:val="clear" w:color="auto" w:fill="auto"/>
            <w:vAlign w:val="center"/>
          </w:tcPr>
          <w:p w:rsidR="00E854DD" w:rsidRPr="00797BD0" w:rsidRDefault="00E854DD" w:rsidP="00A60B51">
            <w:pPr>
              <w:rPr>
                <w:lang w:val="en-US"/>
              </w:rPr>
            </w:pPr>
          </w:p>
        </w:tc>
        <w:tc>
          <w:tcPr>
            <w:tcW w:w="5461" w:type="dxa"/>
            <w:tcBorders>
              <w:top w:val="single" w:sz="4" w:space="0" w:color="auto"/>
              <w:bottom w:val="single" w:sz="4" w:space="0" w:color="auto"/>
            </w:tcBorders>
            <w:shd w:val="clear" w:color="auto" w:fill="auto"/>
            <w:vAlign w:val="center"/>
          </w:tcPr>
          <w:p w:rsidR="00E854DD" w:rsidRPr="00797BD0" w:rsidRDefault="00E854DD" w:rsidP="00A60B51">
            <w:pPr>
              <w:rPr>
                <w:lang w:val="en-US"/>
              </w:rPr>
            </w:pPr>
          </w:p>
        </w:tc>
      </w:tr>
      <w:tr w:rsidR="00E854DD" w:rsidRPr="00797BD0" w:rsidTr="00A60B51">
        <w:trPr>
          <w:trHeight w:val="492"/>
        </w:trPr>
        <w:tc>
          <w:tcPr>
            <w:tcW w:w="3438" w:type="dxa"/>
            <w:shd w:val="clear" w:color="auto" w:fill="auto"/>
          </w:tcPr>
          <w:p w:rsidR="00E854DD" w:rsidRPr="00797BD0" w:rsidRDefault="00E854DD" w:rsidP="00A60B51">
            <w:pPr>
              <w:rPr>
                <w:lang w:val="en-US"/>
              </w:rPr>
            </w:pPr>
            <w:r w:rsidRPr="00797BD0">
              <w:rPr>
                <w:lang w:val="en-US"/>
              </w:rPr>
              <w:t>Phone number:</w:t>
            </w:r>
          </w:p>
        </w:tc>
        <w:tc>
          <w:tcPr>
            <w:tcW w:w="249" w:type="dxa"/>
            <w:shd w:val="clear" w:color="auto" w:fill="auto"/>
            <w:vAlign w:val="center"/>
          </w:tcPr>
          <w:p w:rsidR="00E854DD" w:rsidRPr="00797BD0" w:rsidRDefault="00E854DD" w:rsidP="00A60B51">
            <w:pPr>
              <w:rPr>
                <w:lang w:val="en-US"/>
              </w:rPr>
            </w:pPr>
          </w:p>
        </w:tc>
        <w:tc>
          <w:tcPr>
            <w:tcW w:w="5461" w:type="dxa"/>
            <w:tcBorders>
              <w:top w:val="single" w:sz="4" w:space="0" w:color="auto"/>
              <w:bottom w:val="single" w:sz="4" w:space="0" w:color="auto"/>
            </w:tcBorders>
            <w:shd w:val="clear" w:color="auto" w:fill="auto"/>
            <w:vAlign w:val="center"/>
          </w:tcPr>
          <w:p w:rsidR="00E854DD" w:rsidRPr="00797BD0" w:rsidRDefault="00E854DD" w:rsidP="00A60B51">
            <w:pPr>
              <w:rPr>
                <w:lang w:val="en-US"/>
              </w:rPr>
            </w:pPr>
          </w:p>
        </w:tc>
      </w:tr>
      <w:tr w:rsidR="00E854DD" w:rsidRPr="00797BD0" w:rsidTr="00A60B51">
        <w:trPr>
          <w:trHeight w:val="492"/>
        </w:trPr>
        <w:tc>
          <w:tcPr>
            <w:tcW w:w="3438" w:type="dxa"/>
            <w:shd w:val="clear" w:color="auto" w:fill="auto"/>
          </w:tcPr>
          <w:p w:rsidR="00E854DD" w:rsidRPr="00797BD0" w:rsidRDefault="00E854DD" w:rsidP="00A60B51">
            <w:pPr>
              <w:rPr>
                <w:lang w:val="en-US"/>
              </w:rPr>
            </w:pPr>
            <w:r w:rsidRPr="00797BD0">
              <w:rPr>
                <w:lang w:val="en-US"/>
              </w:rPr>
              <w:t>Fax:</w:t>
            </w:r>
          </w:p>
        </w:tc>
        <w:tc>
          <w:tcPr>
            <w:tcW w:w="249" w:type="dxa"/>
            <w:shd w:val="clear" w:color="auto" w:fill="auto"/>
            <w:vAlign w:val="center"/>
          </w:tcPr>
          <w:p w:rsidR="00E854DD" w:rsidRPr="00797BD0" w:rsidRDefault="00E854DD" w:rsidP="00A60B51">
            <w:pPr>
              <w:rPr>
                <w:lang w:val="en-US"/>
              </w:rPr>
            </w:pPr>
          </w:p>
        </w:tc>
        <w:tc>
          <w:tcPr>
            <w:tcW w:w="5461" w:type="dxa"/>
            <w:tcBorders>
              <w:top w:val="single" w:sz="4" w:space="0" w:color="auto"/>
              <w:bottom w:val="single" w:sz="4" w:space="0" w:color="auto"/>
            </w:tcBorders>
            <w:shd w:val="clear" w:color="auto" w:fill="auto"/>
            <w:vAlign w:val="center"/>
          </w:tcPr>
          <w:p w:rsidR="00E854DD" w:rsidRPr="00797BD0" w:rsidRDefault="00E854DD" w:rsidP="00A60B51">
            <w:pPr>
              <w:rPr>
                <w:lang w:val="en-US"/>
              </w:rPr>
            </w:pPr>
          </w:p>
        </w:tc>
      </w:tr>
      <w:tr w:rsidR="00E854DD" w:rsidRPr="00797BD0" w:rsidTr="00A60B51">
        <w:trPr>
          <w:trHeight w:val="492"/>
        </w:trPr>
        <w:tc>
          <w:tcPr>
            <w:tcW w:w="3438" w:type="dxa"/>
            <w:shd w:val="clear" w:color="auto" w:fill="auto"/>
          </w:tcPr>
          <w:p w:rsidR="00E854DD" w:rsidRPr="00797BD0" w:rsidRDefault="00E854DD" w:rsidP="00A60B51">
            <w:pPr>
              <w:rPr>
                <w:lang w:val="en-US"/>
              </w:rPr>
            </w:pPr>
            <w:r w:rsidRPr="00797BD0">
              <w:rPr>
                <w:lang w:val="en-US"/>
              </w:rPr>
              <w:t>Tax number (TIN):</w:t>
            </w:r>
          </w:p>
        </w:tc>
        <w:tc>
          <w:tcPr>
            <w:tcW w:w="249" w:type="dxa"/>
            <w:shd w:val="clear" w:color="auto" w:fill="auto"/>
            <w:vAlign w:val="center"/>
          </w:tcPr>
          <w:p w:rsidR="00E854DD" w:rsidRPr="00797BD0" w:rsidRDefault="00E854DD" w:rsidP="00A60B51">
            <w:pPr>
              <w:rPr>
                <w:lang w:val="en-US"/>
              </w:rPr>
            </w:pPr>
          </w:p>
        </w:tc>
        <w:tc>
          <w:tcPr>
            <w:tcW w:w="5461" w:type="dxa"/>
            <w:tcBorders>
              <w:top w:val="single" w:sz="4" w:space="0" w:color="auto"/>
              <w:bottom w:val="single" w:sz="4" w:space="0" w:color="auto"/>
            </w:tcBorders>
            <w:shd w:val="clear" w:color="auto" w:fill="auto"/>
            <w:vAlign w:val="center"/>
          </w:tcPr>
          <w:p w:rsidR="00E854DD" w:rsidRPr="00797BD0" w:rsidRDefault="00E854DD" w:rsidP="00A60B51">
            <w:pPr>
              <w:rPr>
                <w:lang w:val="en-US"/>
              </w:rPr>
            </w:pPr>
          </w:p>
        </w:tc>
      </w:tr>
      <w:tr w:rsidR="00E854DD" w:rsidRPr="00797BD0" w:rsidTr="00A60B51">
        <w:trPr>
          <w:trHeight w:val="492"/>
        </w:trPr>
        <w:tc>
          <w:tcPr>
            <w:tcW w:w="3438" w:type="dxa"/>
            <w:shd w:val="clear" w:color="auto" w:fill="auto"/>
          </w:tcPr>
          <w:p w:rsidR="00E854DD" w:rsidRPr="00797BD0" w:rsidRDefault="00E854DD" w:rsidP="00A60B51">
            <w:pPr>
              <w:rPr>
                <w:lang w:val="en-US"/>
              </w:rPr>
            </w:pPr>
            <w:r w:rsidRPr="00797BD0">
              <w:rPr>
                <w:lang w:val="en-US"/>
              </w:rPr>
              <w:t>Identification number:</w:t>
            </w:r>
          </w:p>
        </w:tc>
        <w:tc>
          <w:tcPr>
            <w:tcW w:w="249" w:type="dxa"/>
            <w:shd w:val="clear" w:color="auto" w:fill="auto"/>
            <w:vAlign w:val="center"/>
          </w:tcPr>
          <w:p w:rsidR="00E854DD" w:rsidRPr="00797BD0" w:rsidRDefault="00E854DD" w:rsidP="00A60B51">
            <w:pPr>
              <w:rPr>
                <w:lang w:val="en-US"/>
              </w:rPr>
            </w:pPr>
          </w:p>
        </w:tc>
        <w:tc>
          <w:tcPr>
            <w:tcW w:w="5461" w:type="dxa"/>
            <w:tcBorders>
              <w:top w:val="single" w:sz="4" w:space="0" w:color="auto"/>
              <w:bottom w:val="single" w:sz="4" w:space="0" w:color="auto"/>
            </w:tcBorders>
            <w:shd w:val="clear" w:color="auto" w:fill="auto"/>
            <w:vAlign w:val="center"/>
          </w:tcPr>
          <w:p w:rsidR="00E854DD" w:rsidRPr="00797BD0" w:rsidRDefault="00E854DD" w:rsidP="00A60B51">
            <w:pPr>
              <w:rPr>
                <w:lang w:val="en-US"/>
              </w:rPr>
            </w:pPr>
          </w:p>
        </w:tc>
      </w:tr>
      <w:tr w:rsidR="00E854DD" w:rsidRPr="00797BD0" w:rsidTr="00A60B51">
        <w:trPr>
          <w:trHeight w:val="492"/>
        </w:trPr>
        <w:tc>
          <w:tcPr>
            <w:tcW w:w="3438" w:type="dxa"/>
            <w:shd w:val="clear" w:color="auto" w:fill="auto"/>
          </w:tcPr>
          <w:p w:rsidR="00E854DD" w:rsidRPr="00797BD0" w:rsidRDefault="00E854DD" w:rsidP="00A60B51">
            <w:pPr>
              <w:rPr>
                <w:lang w:val="en-US"/>
              </w:rPr>
            </w:pPr>
            <w:r w:rsidRPr="00797BD0">
              <w:rPr>
                <w:lang w:val="en-US"/>
              </w:rPr>
              <w:t>Activity code:</w:t>
            </w:r>
          </w:p>
        </w:tc>
        <w:tc>
          <w:tcPr>
            <w:tcW w:w="249" w:type="dxa"/>
            <w:shd w:val="clear" w:color="auto" w:fill="auto"/>
            <w:vAlign w:val="center"/>
          </w:tcPr>
          <w:p w:rsidR="00E854DD" w:rsidRPr="00797BD0" w:rsidRDefault="00E854DD" w:rsidP="00A60B51">
            <w:pPr>
              <w:rPr>
                <w:lang w:val="en-US"/>
              </w:rPr>
            </w:pPr>
          </w:p>
        </w:tc>
        <w:tc>
          <w:tcPr>
            <w:tcW w:w="5461" w:type="dxa"/>
            <w:tcBorders>
              <w:top w:val="single" w:sz="4" w:space="0" w:color="auto"/>
              <w:bottom w:val="single" w:sz="4" w:space="0" w:color="auto"/>
            </w:tcBorders>
            <w:shd w:val="clear" w:color="auto" w:fill="auto"/>
            <w:vAlign w:val="center"/>
          </w:tcPr>
          <w:p w:rsidR="00E854DD" w:rsidRPr="00797BD0" w:rsidRDefault="00E854DD" w:rsidP="00A60B51">
            <w:pPr>
              <w:rPr>
                <w:lang w:val="en-US"/>
              </w:rPr>
            </w:pPr>
          </w:p>
        </w:tc>
      </w:tr>
      <w:tr w:rsidR="00E854DD" w:rsidRPr="00797BD0" w:rsidTr="00A60B51">
        <w:trPr>
          <w:trHeight w:val="492"/>
        </w:trPr>
        <w:tc>
          <w:tcPr>
            <w:tcW w:w="3438" w:type="dxa"/>
            <w:shd w:val="clear" w:color="auto" w:fill="auto"/>
          </w:tcPr>
          <w:p w:rsidR="00E854DD" w:rsidRPr="00797BD0" w:rsidRDefault="00E854DD" w:rsidP="00A60B51">
            <w:pPr>
              <w:rPr>
                <w:lang w:val="en-US"/>
              </w:rPr>
            </w:pPr>
            <w:r w:rsidRPr="00797BD0">
              <w:rPr>
                <w:lang w:val="en-US"/>
              </w:rPr>
              <w:t>Account number and name of the Bank:</w:t>
            </w:r>
          </w:p>
        </w:tc>
        <w:tc>
          <w:tcPr>
            <w:tcW w:w="249" w:type="dxa"/>
            <w:shd w:val="clear" w:color="auto" w:fill="auto"/>
            <w:vAlign w:val="center"/>
          </w:tcPr>
          <w:p w:rsidR="00E854DD" w:rsidRPr="00797BD0" w:rsidRDefault="00E854DD" w:rsidP="00A60B51">
            <w:pPr>
              <w:rPr>
                <w:lang w:val="en-US"/>
              </w:rPr>
            </w:pPr>
          </w:p>
        </w:tc>
        <w:tc>
          <w:tcPr>
            <w:tcW w:w="5461" w:type="dxa"/>
            <w:tcBorders>
              <w:top w:val="single" w:sz="4" w:space="0" w:color="auto"/>
              <w:bottom w:val="single" w:sz="4" w:space="0" w:color="auto"/>
            </w:tcBorders>
            <w:shd w:val="clear" w:color="auto" w:fill="auto"/>
            <w:vAlign w:val="center"/>
          </w:tcPr>
          <w:p w:rsidR="00E854DD" w:rsidRPr="00797BD0" w:rsidRDefault="00E854DD" w:rsidP="00A60B51">
            <w:pPr>
              <w:rPr>
                <w:lang w:val="en-US"/>
              </w:rPr>
            </w:pPr>
          </w:p>
        </w:tc>
      </w:tr>
      <w:tr w:rsidR="00E854DD" w:rsidRPr="00797BD0" w:rsidTr="00A60B51">
        <w:trPr>
          <w:trHeight w:val="492"/>
        </w:trPr>
        <w:tc>
          <w:tcPr>
            <w:tcW w:w="3438" w:type="dxa"/>
          </w:tcPr>
          <w:p w:rsidR="00E854DD" w:rsidRPr="00797BD0" w:rsidRDefault="00E854DD" w:rsidP="00A60B51">
            <w:pPr>
              <w:rPr>
                <w:lang w:val="en-US"/>
              </w:rPr>
            </w:pPr>
            <w:r w:rsidRPr="00797BD0">
              <w:rPr>
                <w:lang w:val="en-US"/>
              </w:rPr>
              <w:t>Responsible person:</w:t>
            </w:r>
          </w:p>
        </w:tc>
        <w:tc>
          <w:tcPr>
            <w:tcW w:w="249" w:type="dxa"/>
            <w:vAlign w:val="center"/>
          </w:tcPr>
          <w:p w:rsidR="00E854DD" w:rsidRPr="00797BD0" w:rsidRDefault="00E854DD" w:rsidP="00A60B51">
            <w:pPr>
              <w:rPr>
                <w:rFonts w:cs="Arial"/>
                <w:szCs w:val="24"/>
                <w:lang w:val="en-US"/>
              </w:rPr>
            </w:pPr>
          </w:p>
        </w:tc>
        <w:tc>
          <w:tcPr>
            <w:tcW w:w="5461" w:type="dxa"/>
            <w:tcBorders>
              <w:top w:val="single" w:sz="4" w:space="0" w:color="auto"/>
              <w:bottom w:val="single" w:sz="4" w:space="0" w:color="auto"/>
            </w:tcBorders>
            <w:vAlign w:val="center"/>
          </w:tcPr>
          <w:p w:rsidR="00E854DD" w:rsidRPr="00797BD0" w:rsidRDefault="00E854DD" w:rsidP="00A60B51">
            <w:pPr>
              <w:rPr>
                <w:rFonts w:cs="Arial"/>
                <w:szCs w:val="24"/>
                <w:lang w:val="en-US"/>
              </w:rPr>
            </w:pPr>
          </w:p>
        </w:tc>
      </w:tr>
    </w:tbl>
    <w:p w:rsidR="00E854DD" w:rsidRPr="00797BD0" w:rsidRDefault="00E854DD" w:rsidP="00E854DD">
      <w:pPr>
        <w:rPr>
          <w:lang w:val="en-US"/>
        </w:rPr>
      </w:pPr>
    </w:p>
    <w:p w:rsidR="00E854DD" w:rsidRPr="00797BD0" w:rsidRDefault="00E854DD" w:rsidP="00E854DD">
      <w:pPr>
        <w:rPr>
          <w:lang w:val="en-US"/>
        </w:rPr>
      </w:pPr>
    </w:p>
    <w:p w:rsidR="00E854DD" w:rsidRPr="00797BD0" w:rsidRDefault="00E854DD" w:rsidP="00E854DD">
      <w:pPr>
        <w:rPr>
          <w:lang w:val="en-US"/>
        </w:rPr>
      </w:pPr>
    </w:p>
    <w:p w:rsidR="00E854DD" w:rsidRPr="00797BD0" w:rsidRDefault="00E854DD" w:rsidP="00E854DD">
      <w:pPr>
        <w:jc w:val="both"/>
        <w:rPr>
          <w:rFonts w:ascii="Nyala" w:hAnsi="Nyala" w:cs="Arial"/>
          <w:szCs w:val="24"/>
          <w:lang w:val="en-US"/>
        </w:rPr>
      </w:pPr>
    </w:p>
    <w:p w:rsidR="00E854DD" w:rsidRPr="00797BD0" w:rsidRDefault="00E854DD" w:rsidP="00E854DD">
      <w:pPr>
        <w:rPr>
          <w:rFonts w:ascii="Nyala" w:hAnsi="Nyala" w:cs="Arial"/>
          <w:szCs w:val="24"/>
          <w:lang w:val="en-US"/>
        </w:rPr>
      </w:pPr>
    </w:p>
    <w:p w:rsidR="00E854DD" w:rsidRPr="00797BD0" w:rsidRDefault="00E854DD" w:rsidP="00E854DD">
      <w:pPr>
        <w:rPr>
          <w:rFonts w:cs="Arial"/>
          <w:szCs w:val="24"/>
          <w:lang w:val="en-US"/>
        </w:rPr>
      </w:pPr>
    </w:p>
    <w:p w:rsidR="00E854DD" w:rsidRPr="00797BD0" w:rsidRDefault="00E854DD" w:rsidP="00E854DD">
      <w:pPr>
        <w:rPr>
          <w:rFonts w:cs="Arial"/>
          <w:szCs w:val="24"/>
          <w:lang w:val="en-US"/>
        </w:rPr>
      </w:pPr>
    </w:p>
    <w:tbl>
      <w:tblPr>
        <w:tblW w:w="0" w:type="auto"/>
        <w:jc w:val="center"/>
        <w:tblLook w:val="01E0" w:firstRow="1" w:lastRow="1" w:firstColumn="1" w:lastColumn="1" w:noHBand="0" w:noVBand="0"/>
      </w:tblPr>
      <w:tblGrid>
        <w:gridCol w:w="3576"/>
        <w:gridCol w:w="1949"/>
        <w:gridCol w:w="3708"/>
      </w:tblGrid>
      <w:tr w:rsidR="00E854DD" w:rsidRPr="00797BD0" w:rsidTr="00A60B51">
        <w:trPr>
          <w:jc w:val="center"/>
        </w:trPr>
        <w:tc>
          <w:tcPr>
            <w:tcW w:w="3652" w:type="dxa"/>
          </w:tcPr>
          <w:p w:rsidR="00E854DD" w:rsidRPr="00797BD0" w:rsidRDefault="00E854DD" w:rsidP="00A60B51">
            <w:pPr>
              <w:jc w:val="center"/>
              <w:rPr>
                <w:rFonts w:cs="Arial"/>
                <w:szCs w:val="24"/>
                <w:lang w:val="en-US"/>
              </w:rPr>
            </w:pPr>
            <w:r w:rsidRPr="00797BD0">
              <w:rPr>
                <w:rFonts w:cs="Arial"/>
                <w:szCs w:val="24"/>
                <w:lang w:val="en-US"/>
              </w:rPr>
              <w:t>Date:</w:t>
            </w:r>
          </w:p>
        </w:tc>
        <w:tc>
          <w:tcPr>
            <w:tcW w:w="1985" w:type="dxa"/>
          </w:tcPr>
          <w:p w:rsidR="00E854DD" w:rsidRPr="00797BD0" w:rsidRDefault="00E854DD" w:rsidP="00A60B51">
            <w:pPr>
              <w:jc w:val="center"/>
              <w:rPr>
                <w:rFonts w:cs="Arial"/>
                <w:szCs w:val="24"/>
                <w:lang w:val="en-US"/>
              </w:rPr>
            </w:pPr>
            <w:r w:rsidRPr="00797BD0">
              <w:rPr>
                <w:rFonts w:cs="Arial"/>
                <w:szCs w:val="24"/>
                <w:lang w:val="en-US"/>
              </w:rPr>
              <w:t>L.S.</w:t>
            </w:r>
          </w:p>
        </w:tc>
        <w:tc>
          <w:tcPr>
            <w:tcW w:w="3782" w:type="dxa"/>
          </w:tcPr>
          <w:p w:rsidR="00E854DD" w:rsidRPr="00797BD0" w:rsidRDefault="00E854DD" w:rsidP="00A60B51">
            <w:pPr>
              <w:jc w:val="center"/>
              <w:rPr>
                <w:rFonts w:cs="Arial"/>
                <w:szCs w:val="24"/>
                <w:lang w:val="en-US"/>
              </w:rPr>
            </w:pPr>
            <w:r w:rsidRPr="00797BD0">
              <w:rPr>
                <w:rFonts w:cs="Arial"/>
                <w:szCs w:val="24"/>
                <w:lang w:val="en-US"/>
              </w:rPr>
              <w:t>Bidder:</w:t>
            </w:r>
          </w:p>
        </w:tc>
      </w:tr>
      <w:tr w:rsidR="00E854DD" w:rsidRPr="00797BD0" w:rsidTr="00A60B51">
        <w:trPr>
          <w:jc w:val="center"/>
        </w:trPr>
        <w:tc>
          <w:tcPr>
            <w:tcW w:w="3652" w:type="dxa"/>
            <w:vAlign w:val="center"/>
          </w:tcPr>
          <w:p w:rsidR="00E854DD" w:rsidRPr="00797BD0" w:rsidRDefault="00E854DD" w:rsidP="00A60B51">
            <w:pPr>
              <w:jc w:val="both"/>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vAlign w:val="center"/>
          </w:tcPr>
          <w:p w:rsidR="00E854DD" w:rsidRPr="00797BD0" w:rsidRDefault="00E854DD" w:rsidP="00A60B51">
            <w:pPr>
              <w:jc w:val="both"/>
              <w:rPr>
                <w:rFonts w:cs="Arial"/>
                <w:szCs w:val="24"/>
                <w:lang w:val="en-US"/>
              </w:rPr>
            </w:pPr>
          </w:p>
        </w:tc>
      </w:tr>
      <w:tr w:rsidR="00E854DD" w:rsidRPr="00797BD0" w:rsidTr="00A60B51">
        <w:trPr>
          <w:jc w:val="center"/>
        </w:trPr>
        <w:tc>
          <w:tcPr>
            <w:tcW w:w="3652" w:type="dxa"/>
            <w:tcBorders>
              <w:bottom w:val="single" w:sz="4" w:space="0" w:color="auto"/>
            </w:tcBorders>
            <w:vAlign w:val="center"/>
          </w:tcPr>
          <w:p w:rsidR="00E854DD" w:rsidRPr="00797BD0" w:rsidRDefault="00E854DD" w:rsidP="00A60B51">
            <w:pPr>
              <w:jc w:val="both"/>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tcBorders>
              <w:bottom w:val="single" w:sz="4" w:space="0" w:color="auto"/>
            </w:tcBorders>
            <w:vAlign w:val="center"/>
          </w:tcPr>
          <w:p w:rsidR="00E854DD" w:rsidRPr="00797BD0" w:rsidRDefault="00E854DD" w:rsidP="00A60B51">
            <w:pPr>
              <w:jc w:val="both"/>
              <w:rPr>
                <w:rFonts w:cs="Arial"/>
                <w:szCs w:val="24"/>
                <w:lang w:val="en-US"/>
              </w:rPr>
            </w:pPr>
          </w:p>
        </w:tc>
      </w:tr>
    </w:tbl>
    <w:p w:rsidR="00E854DD" w:rsidRPr="00797BD0" w:rsidRDefault="00E854DD" w:rsidP="00E854DD">
      <w:pPr>
        <w:jc w:val="both"/>
        <w:rPr>
          <w:rFonts w:ascii="Nyala" w:hAnsi="Nyala" w:cs="Arial"/>
          <w:szCs w:val="24"/>
          <w:lang w:val="en-US"/>
        </w:rPr>
      </w:pPr>
    </w:p>
    <w:p w:rsidR="00E854DD" w:rsidRPr="00797BD0" w:rsidRDefault="00E854DD" w:rsidP="00E854DD">
      <w:pPr>
        <w:jc w:val="both"/>
        <w:rPr>
          <w:rFonts w:cs="Arial"/>
          <w:b/>
          <w:i/>
          <w:szCs w:val="24"/>
          <w:lang w:val="en-US"/>
        </w:rPr>
      </w:pPr>
    </w:p>
    <w:p w:rsidR="00E854DD" w:rsidRPr="00797BD0" w:rsidRDefault="00E854DD" w:rsidP="00E854DD">
      <w:pPr>
        <w:jc w:val="both"/>
        <w:rPr>
          <w:rFonts w:cs="Arial"/>
          <w:b/>
          <w:i/>
          <w:szCs w:val="24"/>
          <w:lang w:val="en-US"/>
        </w:rPr>
      </w:pPr>
    </w:p>
    <w:p w:rsidR="00E854DD" w:rsidRPr="00797BD0" w:rsidRDefault="00E854DD" w:rsidP="00E854DD">
      <w:pPr>
        <w:jc w:val="both"/>
        <w:rPr>
          <w:rFonts w:cs="Arial"/>
          <w:i/>
          <w:szCs w:val="24"/>
          <w:lang w:val="en-US"/>
        </w:rPr>
      </w:pPr>
      <w:r w:rsidRPr="00797BD0">
        <w:rPr>
          <w:rFonts w:cs="Arial"/>
          <w:b/>
          <w:i/>
          <w:szCs w:val="24"/>
          <w:lang w:val="en-US"/>
        </w:rPr>
        <w:t>Note</w:t>
      </w:r>
      <w:r w:rsidRPr="00797BD0">
        <w:rPr>
          <w:rFonts w:cs="Arial"/>
          <w:i/>
          <w:szCs w:val="24"/>
          <w:lang w:val="en-US"/>
        </w:rPr>
        <w:t>: If Bidders participate in the joint bid, this Form shall be filled in by the Leader– Holder of work.</w:t>
      </w:r>
    </w:p>
    <w:p w:rsidR="00E854DD" w:rsidRPr="00797BD0" w:rsidRDefault="00E854DD" w:rsidP="00E854DD">
      <w:pPr>
        <w:jc w:val="both"/>
        <w:rPr>
          <w:rFonts w:cs="Arial"/>
          <w:i/>
          <w:szCs w:val="24"/>
          <w:lang w:val="en-US"/>
        </w:rPr>
      </w:pPr>
    </w:p>
    <w:p w:rsidR="00E854DD" w:rsidRPr="00797BD0" w:rsidRDefault="00E854DD" w:rsidP="00E854DD">
      <w:pPr>
        <w:jc w:val="both"/>
        <w:rPr>
          <w:rFonts w:cs="Arial"/>
          <w:i/>
          <w:szCs w:val="24"/>
          <w:lang w:val="en-US"/>
        </w:rPr>
      </w:pPr>
      <w:r w:rsidRPr="00797BD0">
        <w:rPr>
          <w:rFonts w:cs="Arial"/>
          <w:i/>
          <w:szCs w:val="24"/>
          <w:lang w:val="en-US"/>
        </w:rPr>
        <w:t>If the foreign Bidder is not able to state some of the required data on the place envisaged for it, it can enter “not applicable“.</w:t>
      </w:r>
      <w:r w:rsidRPr="00797BD0">
        <w:rPr>
          <w:rFonts w:cs="Arial"/>
          <w:b/>
          <w:i/>
          <w:iCs/>
          <w:szCs w:val="24"/>
          <w:lang w:val="en-US" w:eastAsia="en-US"/>
        </w:rPr>
        <w:t xml:space="preserve">                                                                                                                                                    </w:t>
      </w:r>
    </w:p>
    <w:p w:rsidR="00E854DD" w:rsidRPr="00797BD0" w:rsidRDefault="00E854DD" w:rsidP="00E854DD">
      <w:pPr>
        <w:jc w:val="both"/>
        <w:rPr>
          <w:rFonts w:cs="Arial"/>
          <w:i/>
          <w:szCs w:val="24"/>
          <w:lang w:val="en-US"/>
        </w:rPr>
      </w:pPr>
      <w:r w:rsidRPr="00797BD0">
        <w:rPr>
          <w:rFonts w:cs="Arial"/>
          <w:i/>
          <w:szCs w:val="24"/>
          <w:lang w:val="en-US"/>
        </w:rPr>
        <w:t xml:space="preserve"> </w:t>
      </w:r>
    </w:p>
    <w:p w:rsidR="00E854DD" w:rsidRPr="00797BD0" w:rsidRDefault="00E854DD" w:rsidP="00E854DD">
      <w:pPr>
        <w:jc w:val="both"/>
        <w:rPr>
          <w:rFonts w:cs="Arial"/>
          <w:szCs w:val="24"/>
          <w:lang w:val="en-US"/>
        </w:rPr>
      </w:pPr>
    </w:p>
    <w:p w:rsidR="00E854DD" w:rsidRPr="00797BD0" w:rsidRDefault="00E854DD" w:rsidP="00E854DD">
      <w:pPr>
        <w:jc w:val="both"/>
        <w:rPr>
          <w:rFonts w:cs="Arial"/>
          <w:i/>
          <w:szCs w:val="24"/>
          <w:lang w:val="en-US"/>
        </w:rPr>
      </w:pPr>
    </w:p>
    <w:p w:rsidR="00E854DD" w:rsidRPr="00797BD0" w:rsidRDefault="00E854DD" w:rsidP="00E854DD">
      <w:pPr>
        <w:suppressAutoHyphens w:val="0"/>
        <w:rPr>
          <w:b/>
          <w:i/>
          <w:lang w:val="en-US"/>
        </w:rPr>
      </w:pPr>
      <w:r w:rsidRPr="00797BD0">
        <w:rPr>
          <w:rFonts w:cs="Arial"/>
          <w:b/>
          <w:bCs/>
          <w:i/>
          <w:szCs w:val="24"/>
          <w:lang w:val="en-US"/>
        </w:rPr>
        <w:br w:type="page"/>
      </w:r>
    </w:p>
    <w:p w:rsidR="00E854DD" w:rsidRPr="00797BD0" w:rsidRDefault="00E854DD" w:rsidP="00E854DD">
      <w:pPr>
        <w:suppressAutoHyphens w:val="0"/>
        <w:rPr>
          <w:rFonts w:cs="Arial"/>
          <w:b/>
          <w:bCs/>
          <w:i/>
          <w:szCs w:val="24"/>
          <w:lang w:val="en-US"/>
        </w:rPr>
      </w:pPr>
    </w:p>
    <w:p w:rsidR="00E854DD" w:rsidRPr="00797BD0" w:rsidRDefault="00E854DD" w:rsidP="00E854DD">
      <w:pPr>
        <w:tabs>
          <w:tab w:val="left" w:pos="3119"/>
        </w:tabs>
        <w:jc w:val="both"/>
        <w:rPr>
          <w:rFonts w:cs="Arial"/>
          <w:b/>
          <w:bCs/>
          <w:i/>
          <w:szCs w:val="24"/>
          <w:lang w:val="en-US"/>
        </w:rPr>
      </w:pPr>
      <w:r w:rsidRPr="00797BD0">
        <w:rPr>
          <w:rFonts w:cs="Arial"/>
          <w:b/>
          <w:bCs/>
          <w:i/>
          <w:szCs w:val="24"/>
          <w:lang w:val="en-US"/>
        </w:rPr>
        <w:t>Form 7</w:t>
      </w:r>
    </w:p>
    <w:p w:rsidR="00E854DD" w:rsidRPr="00797BD0" w:rsidRDefault="00E854DD" w:rsidP="00E854DD">
      <w:pPr>
        <w:ind w:left="360"/>
        <w:jc w:val="center"/>
        <w:rPr>
          <w:rFonts w:cs="Arial"/>
          <w:szCs w:val="24"/>
          <w:lang w:val="en-US"/>
        </w:rPr>
      </w:pPr>
    </w:p>
    <w:p w:rsidR="00E854DD" w:rsidRPr="00797BD0" w:rsidRDefault="00E854DD" w:rsidP="00E854DD">
      <w:pPr>
        <w:ind w:left="360"/>
        <w:jc w:val="center"/>
        <w:rPr>
          <w:rFonts w:cs="Arial"/>
          <w:szCs w:val="24"/>
          <w:lang w:val="en-US"/>
        </w:rPr>
      </w:pPr>
    </w:p>
    <w:p w:rsidR="00E854DD" w:rsidRPr="00797BD0" w:rsidRDefault="00E854DD" w:rsidP="00E854DD">
      <w:pPr>
        <w:tabs>
          <w:tab w:val="left" w:pos="3119"/>
        </w:tabs>
        <w:jc w:val="both"/>
        <w:rPr>
          <w:rFonts w:cs="Arial"/>
          <w:szCs w:val="24"/>
          <w:lang w:val="en-US"/>
        </w:rPr>
      </w:pPr>
      <w:r w:rsidRPr="00797BD0">
        <w:rPr>
          <w:rFonts w:cs="Arial"/>
          <w:b/>
          <w:i/>
          <w:szCs w:val="24"/>
          <w:lang w:val="en-US"/>
        </w:rPr>
        <w:tab/>
      </w:r>
    </w:p>
    <w:p w:rsidR="00E854DD" w:rsidRPr="00797BD0" w:rsidRDefault="00E854DD" w:rsidP="00E854DD">
      <w:pPr>
        <w:pStyle w:val="Heading1"/>
        <w:rPr>
          <w:rStyle w:val="BookTitle"/>
          <w:rFonts w:ascii="Arial" w:hAnsi="Arial" w:cs="Arial"/>
          <w:b/>
          <w:szCs w:val="24"/>
          <w:lang w:val="en-US"/>
        </w:rPr>
      </w:pPr>
      <w:r w:rsidRPr="00797BD0">
        <w:rPr>
          <w:rStyle w:val="BookTitle"/>
          <w:rFonts w:ascii="Arial" w:hAnsi="Arial" w:cs="Arial"/>
          <w:b/>
          <w:szCs w:val="24"/>
          <w:lang w:val="en-US"/>
        </w:rPr>
        <w:t>BID FORM</w:t>
      </w:r>
    </w:p>
    <w:p w:rsidR="00E854DD" w:rsidRPr="00797BD0" w:rsidRDefault="00E854DD" w:rsidP="00E854DD">
      <w:pPr>
        <w:rPr>
          <w:lang w:val="en-US"/>
        </w:rPr>
      </w:pPr>
    </w:p>
    <w:p w:rsidR="00E854DD" w:rsidRPr="00797BD0" w:rsidRDefault="00E854DD" w:rsidP="00E854DD">
      <w:pPr>
        <w:jc w:val="both"/>
        <w:rPr>
          <w:rFonts w:cs="Arial"/>
          <w:szCs w:val="24"/>
          <w:lang w:val="en-US"/>
        </w:rPr>
      </w:pPr>
      <w:r w:rsidRPr="00797BD0">
        <w:rPr>
          <w:rFonts w:cs="Arial"/>
          <w:szCs w:val="24"/>
          <w:lang w:val="en-US"/>
        </w:rPr>
        <w:t>Bidder’s name ___________________________</w:t>
      </w:r>
    </w:p>
    <w:p w:rsidR="00E854DD" w:rsidRPr="00797BD0" w:rsidRDefault="00E854DD" w:rsidP="00E854DD">
      <w:pPr>
        <w:jc w:val="both"/>
        <w:rPr>
          <w:rFonts w:cs="Arial"/>
          <w:szCs w:val="24"/>
          <w:lang w:val="en-US"/>
        </w:rPr>
      </w:pPr>
      <w:r w:rsidRPr="00797BD0">
        <w:rPr>
          <w:rFonts w:cs="Arial"/>
          <w:szCs w:val="24"/>
          <w:lang w:val="en-US"/>
        </w:rPr>
        <w:t>Bidder’s address __________________________</w:t>
      </w:r>
    </w:p>
    <w:p w:rsidR="00E854DD" w:rsidRPr="00797BD0" w:rsidRDefault="00E854DD" w:rsidP="00E854DD">
      <w:pPr>
        <w:jc w:val="both"/>
        <w:rPr>
          <w:rFonts w:cs="Arial"/>
          <w:szCs w:val="24"/>
          <w:lang w:val="en-US"/>
        </w:rPr>
      </w:pPr>
      <w:r w:rsidRPr="00797BD0">
        <w:rPr>
          <w:rFonts w:cs="Arial"/>
          <w:szCs w:val="24"/>
          <w:lang w:val="en-US"/>
        </w:rPr>
        <w:t xml:space="preserve">Bidder’s protocol number _________________ </w:t>
      </w:r>
    </w:p>
    <w:p w:rsidR="00E854DD" w:rsidRPr="00797BD0" w:rsidRDefault="00E854DD" w:rsidP="00E854DD">
      <w:pPr>
        <w:jc w:val="both"/>
        <w:rPr>
          <w:rFonts w:cs="Arial"/>
          <w:szCs w:val="24"/>
          <w:lang w:val="en-US"/>
        </w:rPr>
      </w:pPr>
      <w:r w:rsidRPr="00797BD0">
        <w:rPr>
          <w:rFonts w:cs="Arial"/>
          <w:szCs w:val="24"/>
          <w:lang w:val="en-US"/>
        </w:rPr>
        <w:t xml:space="preserve">Date: __________  </w:t>
      </w:r>
    </w:p>
    <w:p w:rsidR="00E854DD" w:rsidRPr="00797BD0" w:rsidRDefault="00E854DD" w:rsidP="00E854DD">
      <w:pPr>
        <w:jc w:val="both"/>
        <w:rPr>
          <w:rFonts w:cs="Arial"/>
          <w:szCs w:val="24"/>
          <w:lang w:val="en-US"/>
        </w:rPr>
      </w:pPr>
      <w:r w:rsidRPr="00797BD0">
        <w:rPr>
          <w:rFonts w:cs="Arial"/>
          <w:szCs w:val="24"/>
          <w:lang w:val="en-US"/>
        </w:rPr>
        <w:t>Place: _________________</w:t>
      </w:r>
    </w:p>
    <w:p w:rsidR="00E854DD" w:rsidRPr="00797BD0" w:rsidRDefault="00E854DD" w:rsidP="00E854DD">
      <w:pPr>
        <w:jc w:val="both"/>
        <w:rPr>
          <w:color w:val="548DD4" w:themeColor="text2" w:themeTint="99"/>
          <w:sz w:val="20"/>
          <w:lang w:val="en-US"/>
        </w:rPr>
      </w:pPr>
      <w:r w:rsidRPr="00797BD0">
        <w:rPr>
          <w:color w:val="548DD4" w:themeColor="text2" w:themeTint="99"/>
          <w:sz w:val="20"/>
          <w:lang w:val="en-US"/>
        </w:rPr>
        <w:t>(</w:t>
      </w:r>
      <w:proofErr w:type="gramStart"/>
      <w:r w:rsidRPr="00797BD0">
        <w:rPr>
          <w:rFonts w:cs="Arial"/>
          <w:i/>
          <w:color w:val="548DD4" w:themeColor="text2" w:themeTint="99"/>
          <w:sz w:val="20"/>
          <w:lang w:val="en-US"/>
        </w:rPr>
        <w:t>note</w:t>
      </w:r>
      <w:proofErr w:type="gramEnd"/>
      <w:r w:rsidRPr="00797BD0">
        <w:rPr>
          <w:rFonts w:cs="Arial"/>
          <w:i/>
          <w:color w:val="548DD4" w:themeColor="text2" w:themeTint="99"/>
          <w:sz w:val="20"/>
          <w:lang w:val="en-US"/>
        </w:rPr>
        <w:t xml:space="preserve">: </w:t>
      </w:r>
      <w:r w:rsidR="002D205B">
        <w:rPr>
          <w:i/>
          <w:color w:val="548DD4" w:themeColor="text2" w:themeTint="99"/>
          <w:sz w:val="20"/>
          <w:lang w:val="en-US"/>
        </w:rPr>
        <w:t>in the case of joint bid</w:t>
      </w:r>
      <w:r w:rsidRPr="00797BD0">
        <w:rPr>
          <w:i/>
          <w:color w:val="548DD4" w:themeColor="text2" w:themeTint="99"/>
          <w:sz w:val="20"/>
          <w:lang w:val="en-US"/>
        </w:rPr>
        <w:t xml:space="preserve"> the information of the holder of the works shall be filled in</w:t>
      </w:r>
      <w:r w:rsidRPr="00797BD0">
        <w:rPr>
          <w:color w:val="548DD4" w:themeColor="text2" w:themeTint="99"/>
          <w:sz w:val="20"/>
          <w:lang w:val="en-US"/>
        </w:rPr>
        <w:t>)</w:t>
      </w:r>
    </w:p>
    <w:p w:rsidR="00E854DD" w:rsidRPr="00797BD0" w:rsidRDefault="00E854DD" w:rsidP="00E854DD">
      <w:pPr>
        <w:jc w:val="both"/>
        <w:rPr>
          <w:rFonts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387"/>
        <w:gridCol w:w="4486"/>
      </w:tblGrid>
      <w:tr w:rsidR="00E854DD" w:rsidRPr="00797BD0" w:rsidTr="00A60B51">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E854DD" w:rsidRPr="00797BD0" w:rsidRDefault="00E854DD" w:rsidP="00A60B51">
            <w:pPr>
              <w:jc w:val="center"/>
              <w:rPr>
                <w:rFonts w:cs="Arial"/>
                <w:b/>
                <w:bCs/>
                <w:szCs w:val="24"/>
                <w:lang w:val="en-US"/>
              </w:rPr>
            </w:pPr>
            <w:r w:rsidRPr="00797BD0">
              <w:rPr>
                <w:rFonts w:cs="Arial"/>
                <w:b/>
                <w:bCs/>
                <w:szCs w:val="24"/>
                <w:lang w:val="en-US"/>
              </w:rPr>
              <w:t xml:space="preserve">MANNER OF BID SUBMISSION </w:t>
            </w:r>
          </w:p>
          <w:p w:rsidR="00E854DD" w:rsidRPr="00797BD0" w:rsidRDefault="00E854DD" w:rsidP="00A60B51">
            <w:pPr>
              <w:jc w:val="center"/>
              <w:rPr>
                <w:rFonts w:cs="Arial"/>
                <w:bCs/>
                <w:szCs w:val="24"/>
                <w:lang w:val="en-US"/>
              </w:rPr>
            </w:pPr>
            <w:r w:rsidRPr="00797BD0">
              <w:rPr>
                <w:rFonts w:cs="Arial"/>
                <w:bCs/>
                <w:szCs w:val="24"/>
                <w:lang w:val="en-US"/>
              </w:rPr>
              <w:t>(encircle)</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854DD" w:rsidRPr="00797BD0" w:rsidRDefault="00E854DD" w:rsidP="00A60B51">
            <w:pPr>
              <w:numPr>
                <w:ilvl w:val="0"/>
                <w:numId w:val="9"/>
              </w:numPr>
              <w:suppressAutoHyphens w:val="0"/>
              <w:rPr>
                <w:rFonts w:cs="Arial"/>
                <w:szCs w:val="24"/>
                <w:lang w:val="en-US"/>
              </w:rPr>
            </w:pPr>
            <w:r w:rsidRPr="00797BD0">
              <w:rPr>
                <w:rFonts w:cs="Arial"/>
                <w:szCs w:val="24"/>
                <w:lang w:val="en-US"/>
              </w:rPr>
              <w:t>individually</w:t>
            </w:r>
          </w:p>
          <w:p w:rsidR="00E854DD" w:rsidRPr="00797BD0" w:rsidRDefault="002D205B" w:rsidP="00A60B51">
            <w:pPr>
              <w:numPr>
                <w:ilvl w:val="0"/>
                <w:numId w:val="9"/>
              </w:numPr>
              <w:suppressAutoHyphens w:val="0"/>
              <w:rPr>
                <w:rFonts w:cs="Arial"/>
                <w:szCs w:val="24"/>
                <w:lang w:val="en-US"/>
              </w:rPr>
            </w:pPr>
            <w:r>
              <w:rPr>
                <w:rFonts w:cs="Arial"/>
                <w:szCs w:val="24"/>
                <w:lang w:val="en-US"/>
              </w:rPr>
              <w:t>joint bid</w:t>
            </w:r>
          </w:p>
          <w:p w:rsidR="00E854DD" w:rsidRPr="00797BD0" w:rsidRDefault="00E854DD" w:rsidP="00A60B51">
            <w:pPr>
              <w:numPr>
                <w:ilvl w:val="0"/>
                <w:numId w:val="9"/>
              </w:numPr>
              <w:suppressAutoHyphens w:val="0"/>
              <w:rPr>
                <w:rFonts w:cs="Arial"/>
                <w:szCs w:val="24"/>
                <w:lang w:val="en-US"/>
              </w:rPr>
            </w:pPr>
            <w:r w:rsidRPr="00797BD0">
              <w:rPr>
                <w:rFonts w:cs="Arial"/>
                <w:szCs w:val="24"/>
                <w:lang w:val="en-US"/>
              </w:rPr>
              <w:t>with a subcontractor</w:t>
            </w:r>
          </w:p>
        </w:tc>
      </w:tr>
    </w:tbl>
    <w:p w:rsidR="00E854DD" w:rsidRPr="00797BD0" w:rsidRDefault="00E854DD" w:rsidP="00E854DD">
      <w:pPr>
        <w:jc w:val="both"/>
        <w:rPr>
          <w:rFonts w:cs="Arial"/>
          <w:szCs w:val="24"/>
          <w:lang w:val="en-US"/>
        </w:rPr>
      </w:pPr>
    </w:p>
    <w:p w:rsidR="00E854DD" w:rsidRPr="00797BD0" w:rsidRDefault="00E854DD" w:rsidP="00E854DD">
      <w:pPr>
        <w:jc w:val="both"/>
        <w:rPr>
          <w:rFonts w:cs="Arial"/>
          <w:szCs w:val="24"/>
          <w:lang w:val="en-US"/>
        </w:rPr>
      </w:pPr>
      <w:r w:rsidRPr="00797BD0">
        <w:rPr>
          <w:rFonts w:cs="Arial"/>
          <w:szCs w:val="24"/>
          <w:lang w:val="en-US"/>
        </w:rPr>
        <w:t>Based on the invitation to bid submission in the procedure of procurement of goods – PROCUREMENT AND DELIVERY OF COAL- LIGNITE</w:t>
      </w:r>
      <w:r w:rsidRPr="00797BD0">
        <w:rPr>
          <w:lang w:val="en-US"/>
        </w:rPr>
        <w:t>,</w:t>
      </w:r>
      <w:r w:rsidRPr="00797BD0">
        <w:rPr>
          <w:b/>
          <w:lang w:val="en-US"/>
        </w:rPr>
        <w:t xml:space="preserve"> </w:t>
      </w:r>
      <w:r w:rsidRPr="00797BD0">
        <w:rPr>
          <w:lang w:val="en-US"/>
        </w:rPr>
        <w:t xml:space="preserve">sent and published on website of the </w:t>
      </w:r>
      <w:r w:rsidR="000957AF" w:rsidRPr="00797BD0">
        <w:rPr>
          <w:lang w:val="en-US"/>
        </w:rPr>
        <w:t>Purchaser</w:t>
      </w:r>
      <w:r w:rsidRPr="00797BD0">
        <w:rPr>
          <w:lang w:val="en-US"/>
        </w:rPr>
        <w:t xml:space="preserve"> and </w:t>
      </w:r>
      <w:r w:rsidR="00B94B7C" w:rsidRPr="00797BD0">
        <w:rPr>
          <w:rFonts w:cs="Arial"/>
          <w:szCs w:val="24"/>
          <w:lang w:val="en-US"/>
        </w:rPr>
        <w:t xml:space="preserve">PE EPS, </w:t>
      </w:r>
      <w:r w:rsidR="003D16D5" w:rsidRPr="003D16D5">
        <w:rPr>
          <w:rFonts w:cs="Arial"/>
          <w:szCs w:val="24"/>
          <w:lang w:val="en-US"/>
        </w:rPr>
        <w:t>as well as in a local daily newspapers “Danas”</w:t>
      </w:r>
      <w:proofErr w:type="gramStart"/>
      <w:r w:rsidR="00B94B7C" w:rsidRPr="00797BD0">
        <w:rPr>
          <w:rFonts w:cs="Arial"/>
          <w:szCs w:val="24"/>
          <w:lang w:val="en-US"/>
        </w:rPr>
        <w:t xml:space="preserve">, </w:t>
      </w:r>
      <w:r w:rsidRPr="00797BD0">
        <w:rPr>
          <w:lang w:val="en-US"/>
        </w:rPr>
        <w:t xml:space="preserve"> on</w:t>
      </w:r>
      <w:proofErr w:type="gramEnd"/>
      <w:r w:rsidRPr="00797BD0">
        <w:rPr>
          <w:lang w:val="en-US"/>
        </w:rPr>
        <w:t xml:space="preserve"> </w:t>
      </w:r>
      <w:r w:rsidRPr="00797BD0">
        <w:rPr>
          <w:rFonts w:cs="Arial"/>
          <w:szCs w:val="24"/>
          <w:lang w:val="en-US"/>
        </w:rPr>
        <w:t xml:space="preserve">____.2014, we submit </w:t>
      </w:r>
    </w:p>
    <w:p w:rsidR="00E854DD" w:rsidRPr="00797BD0" w:rsidRDefault="00E854DD" w:rsidP="00E854DD">
      <w:pPr>
        <w:jc w:val="both"/>
        <w:rPr>
          <w:rFonts w:cs="Arial"/>
          <w:szCs w:val="24"/>
          <w:lang w:val="en-US"/>
        </w:rPr>
      </w:pPr>
    </w:p>
    <w:p w:rsidR="00E854DD" w:rsidRPr="00797BD0" w:rsidRDefault="00E854DD" w:rsidP="00E854DD">
      <w:pPr>
        <w:jc w:val="center"/>
        <w:rPr>
          <w:rFonts w:cs="Arial"/>
          <w:b/>
          <w:szCs w:val="24"/>
          <w:lang w:val="en-US"/>
        </w:rPr>
      </w:pPr>
    </w:p>
    <w:p w:rsidR="00E854DD" w:rsidRPr="00797BD0" w:rsidRDefault="00E854DD" w:rsidP="00E854DD">
      <w:pPr>
        <w:pStyle w:val="Heading4"/>
        <w:rPr>
          <w:rFonts w:ascii="Arial" w:hAnsi="Arial" w:cs="Arial"/>
          <w:sz w:val="23"/>
          <w:szCs w:val="23"/>
        </w:rPr>
      </w:pPr>
      <w:proofErr w:type="gramStart"/>
      <w:r w:rsidRPr="00797BD0">
        <w:rPr>
          <w:rFonts w:ascii="Arial" w:hAnsi="Arial" w:cs="Arial"/>
        </w:rPr>
        <w:t>BID NO.</w:t>
      </w:r>
      <w:proofErr w:type="gramEnd"/>
      <w:r w:rsidRPr="00797BD0">
        <w:rPr>
          <w:rFonts w:ascii="Arial" w:hAnsi="Arial" w:cs="Arial"/>
        </w:rPr>
        <w:t xml:space="preserve"> ________ dated __.__.2014</w:t>
      </w:r>
      <w:r w:rsidRPr="00797BD0">
        <w:rPr>
          <w:rFonts w:ascii="Arial" w:hAnsi="Arial" w:cs="Arial"/>
          <w:sz w:val="23"/>
          <w:szCs w:val="23"/>
        </w:rPr>
        <w:t xml:space="preserve"> </w:t>
      </w:r>
    </w:p>
    <w:p w:rsidR="00E854DD" w:rsidRPr="00797BD0" w:rsidRDefault="00E854DD" w:rsidP="00E854DD">
      <w:pPr>
        <w:rPr>
          <w:rFonts w:cs="Arial"/>
          <w:b/>
          <w:szCs w:val="24"/>
          <w:lang w:val="en-US"/>
        </w:rPr>
      </w:pPr>
      <w:r w:rsidRPr="00797BD0">
        <w:rPr>
          <w:lang w:val="en-US"/>
        </w:rPr>
        <w:tab/>
      </w:r>
      <w:r w:rsidRPr="00797BD0">
        <w:rPr>
          <w:lang w:val="en-US"/>
        </w:rPr>
        <w:tab/>
      </w:r>
      <w:r w:rsidRPr="00797BD0">
        <w:rPr>
          <w:lang w:val="en-US"/>
        </w:rPr>
        <w:tab/>
        <w:t xml:space="preserve">     </w:t>
      </w:r>
      <w:r w:rsidRPr="00797BD0">
        <w:rPr>
          <w:rFonts w:cs="Arial"/>
          <w:b/>
          <w:szCs w:val="24"/>
          <w:lang w:val="en-US"/>
        </w:rPr>
        <w:t>At procurement number 4419/2014</w:t>
      </w:r>
    </w:p>
    <w:p w:rsidR="00E854DD" w:rsidRPr="00797BD0" w:rsidRDefault="00E854DD" w:rsidP="00E854DD">
      <w:pPr>
        <w:rPr>
          <w:rFonts w:cs="Arial"/>
          <w:b/>
          <w:szCs w:val="24"/>
          <w:lang w:val="en-US"/>
        </w:rPr>
      </w:pPr>
    </w:p>
    <w:tbl>
      <w:tblPr>
        <w:tblW w:w="533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244"/>
        <w:gridCol w:w="1348"/>
        <w:gridCol w:w="1464"/>
        <w:gridCol w:w="1598"/>
        <w:gridCol w:w="2262"/>
      </w:tblGrid>
      <w:tr w:rsidR="00E854DD" w:rsidRPr="00797BD0" w:rsidTr="00A60B51">
        <w:trPr>
          <w:trHeight w:val="825"/>
        </w:trPr>
        <w:tc>
          <w:tcPr>
            <w:tcW w:w="475" w:type="pct"/>
            <w:shd w:val="clear" w:color="auto" w:fill="C0C0C0"/>
            <w:vAlign w:val="center"/>
          </w:tcPr>
          <w:p w:rsidR="00E854DD" w:rsidRPr="00797BD0" w:rsidRDefault="00E854DD" w:rsidP="00A60B51">
            <w:pPr>
              <w:jc w:val="center"/>
              <w:rPr>
                <w:rFonts w:cs="Arial"/>
                <w:lang w:val="en-US"/>
              </w:rPr>
            </w:pPr>
            <w:r w:rsidRPr="00797BD0">
              <w:rPr>
                <w:rFonts w:cs="Arial"/>
                <w:lang w:val="en-US"/>
              </w:rPr>
              <w:t>No</w:t>
            </w:r>
          </w:p>
        </w:tc>
        <w:tc>
          <w:tcPr>
            <w:tcW w:w="1139" w:type="pct"/>
            <w:shd w:val="clear" w:color="auto" w:fill="C0C0C0"/>
            <w:vAlign w:val="center"/>
          </w:tcPr>
          <w:p w:rsidR="00E854DD" w:rsidRPr="00797BD0" w:rsidRDefault="00E854DD" w:rsidP="00A60B51">
            <w:pPr>
              <w:ind w:right="15"/>
              <w:jc w:val="center"/>
              <w:rPr>
                <w:rFonts w:cs="Arial"/>
                <w:lang w:val="en-US"/>
              </w:rPr>
            </w:pPr>
            <w:r w:rsidRPr="00797BD0">
              <w:rPr>
                <w:rFonts w:cs="Arial"/>
                <w:lang w:val="en-US"/>
              </w:rPr>
              <w:t>Procurement subject</w:t>
            </w:r>
          </w:p>
        </w:tc>
        <w:tc>
          <w:tcPr>
            <w:tcW w:w="684" w:type="pct"/>
            <w:shd w:val="clear" w:color="auto" w:fill="C0C0C0"/>
          </w:tcPr>
          <w:p w:rsidR="00E854DD" w:rsidRPr="00797BD0" w:rsidRDefault="00E854DD" w:rsidP="00A60B51">
            <w:pPr>
              <w:jc w:val="center"/>
              <w:rPr>
                <w:rFonts w:cs="Arial"/>
                <w:lang w:val="en-US"/>
              </w:rPr>
            </w:pPr>
          </w:p>
          <w:p w:rsidR="00E854DD" w:rsidRPr="00797BD0" w:rsidRDefault="00E854DD" w:rsidP="00A60B51">
            <w:pPr>
              <w:jc w:val="center"/>
              <w:rPr>
                <w:rFonts w:cs="Arial"/>
                <w:lang w:val="en-US"/>
              </w:rPr>
            </w:pPr>
            <w:r w:rsidRPr="00797BD0">
              <w:rPr>
                <w:rFonts w:cs="Arial"/>
                <w:lang w:val="en-US"/>
              </w:rPr>
              <w:t>Unit of measure</w:t>
            </w:r>
          </w:p>
        </w:tc>
        <w:tc>
          <w:tcPr>
            <w:tcW w:w="743" w:type="pct"/>
            <w:shd w:val="clear" w:color="auto" w:fill="C0C0C0"/>
            <w:vAlign w:val="center"/>
          </w:tcPr>
          <w:p w:rsidR="00E854DD" w:rsidRPr="00797BD0" w:rsidRDefault="00E854DD" w:rsidP="00A60B51">
            <w:pPr>
              <w:jc w:val="center"/>
              <w:rPr>
                <w:rFonts w:cs="Arial"/>
                <w:lang w:val="en-US"/>
              </w:rPr>
            </w:pPr>
            <w:r w:rsidRPr="00797BD0">
              <w:rPr>
                <w:rFonts w:cs="Arial"/>
                <w:lang w:val="en-US"/>
              </w:rPr>
              <w:t xml:space="preserve">Quantity </w:t>
            </w:r>
          </w:p>
        </w:tc>
        <w:tc>
          <w:tcPr>
            <w:tcW w:w="811" w:type="pct"/>
            <w:shd w:val="clear" w:color="auto" w:fill="C0C0C0"/>
            <w:vAlign w:val="center"/>
          </w:tcPr>
          <w:p w:rsidR="00E854DD" w:rsidRPr="00797BD0" w:rsidRDefault="00E854DD" w:rsidP="00A60B51">
            <w:pPr>
              <w:jc w:val="center"/>
              <w:rPr>
                <w:rFonts w:cs="Arial"/>
                <w:lang w:val="en-US"/>
              </w:rPr>
            </w:pPr>
            <w:r w:rsidRPr="00797BD0">
              <w:rPr>
                <w:rFonts w:cs="Arial"/>
                <w:lang w:val="en-US"/>
              </w:rPr>
              <w:t xml:space="preserve">Unit price per </w:t>
            </w:r>
            <w:proofErr w:type="spellStart"/>
            <w:r w:rsidRPr="00797BD0">
              <w:rPr>
                <w:rFonts w:cs="Arial"/>
                <w:lang w:val="en-US"/>
              </w:rPr>
              <w:t>tone</w:t>
            </w:r>
            <w:proofErr w:type="spellEnd"/>
            <w:r w:rsidRPr="00797BD0">
              <w:rPr>
                <w:rFonts w:cs="Arial"/>
                <w:lang w:val="en-US"/>
              </w:rPr>
              <w:t xml:space="preserve"> VAT excluded dinar/ton and euro/ton </w:t>
            </w:r>
          </w:p>
          <w:p w:rsidR="00E854DD" w:rsidRPr="00797BD0" w:rsidRDefault="00E854DD" w:rsidP="00A60B51">
            <w:pPr>
              <w:jc w:val="center"/>
              <w:rPr>
                <w:rFonts w:cs="Arial"/>
                <w:lang w:val="en-US"/>
              </w:rPr>
            </w:pPr>
          </w:p>
        </w:tc>
        <w:tc>
          <w:tcPr>
            <w:tcW w:w="1148" w:type="pct"/>
            <w:shd w:val="clear" w:color="auto" w:fill="C0C0C0"/>
            <w:vAlign w:val="center"/>
          </w:tcPr>
          <w:p w:rsidR="00E854DD" w:rsidRPr="00797BD0" w:rsidRDefault="00E854DD" w:rsidP="00A60B51">
            <w:pPr>
              <w:widowControl w:val="0"/>
              <w:autoSpaceDE w:val="0"/>
              <w:autoSpaceDN w:val="0"/>
              <w:adjustRightInd w:val="0"/>
              <w:ind w:right="-107"/>
              <w:jc w:val="center"/>
              <w:rPr>
                <w:rFonts w:cs="Arial"/>
                <w:lang w:val="en-US"/>
              </w:rPr>
            </w:pPr>
            <w:r w:rsidRPr="00797BD0">
              <w:rPr>
                <w:rFonts w:cs="Arial"/>
                <w:lang w:val="en-US"/>
              </w:rPr>
              <w:t>Amount</w:t>
            </w:r>
          </w:p>
          <w:p w:rsidR="00E854DD" w:rsidRPr="00797BD0" w:rsidRDefault="00E854DD" w:rsidP="00A60B51">
            <w:pPr>
              <w:widowControl w:val="0"/>
              <w:autoSpaceDE w:val="0"/>
              <w:autoSpaceDN w:val="0"/>
              <w:adjustRightInd w:val="0"/>
              <w:ind w:right="-107"/>
              <w:jc w:val="center"/>
              <w:rPr>
                <w:rFonts w:cs="Arial"/>
                <w:lang w:val="en-US"/>
              </w:rPr>
            </w:pPr>
            <w:r w:rsidRPr="00797BD0">
              <w:rPr>
                <w:rFonts w:cs="Arial"/>
                <w:lang w:val="en-US"/>
              </w:rPr>
              <w:t xml:space="preserve"> VAT excluded dinars/euros</w:t>
            </w:r>
          </w:p>
        </w:tc>
      </w:tr>
      <w:tr w:rsidR="00E854DD" w:rsidRPr="00797BD0" w:rsidTr="00A60B51">
        <w:tc>
          <w:tcPr>
            <w:tcW w:w="475" w:type="pct"/>
            <w:vAlign w:val="center"/>
          </w:tcPr>
          <w:p w:rsidR="00E854DD" w:rsidRPr="00797BD0" w:rsidRDefault="00E854DD" w:rsidP="00A60B51">
            <w:pPr>
              <w:jc w:val="center"/>
              <w:rPr>
                <w:rFonts w:cs="Arial"/>
                <w:lang w:val="en-US"/>
              </w:rPr>
            </w:pPr>
            <w:r w:rsidRPr="00797BD0">
              <w:rPr>
                <w:rFonts w:cs="Arial"/>
                <w:lang w:val="en-US"/>
              </w:rPr>
              <w:t xml:space="preserve">1.      </w:t>
            </w:r>
          </w:p>
        </w:tc>
        <w:tc>
          <w:tcPr>
            <w:tcW w:w="1139" w:type="pct"/>
            <w:vAlign w:val="center"/>
          </w:tcPr>
          <w:p w:rsidR="00E854DD" w:rsidRPr="00797BD0" w:rsidRDefault="00E854DD" w:rsidP="00A60B51">
            <w:pPr>
              <w:ind w:right="15"/>
              <w:rPr>
                <w:rFonts w:cs="Arial"/>
                <w:bCs/>
                <w:lang w:val="en-US"/>
              </w:rPr>
            </w:pPr>
            <w:r w:rsidRPr="00797BD0">
              <w:rPr>
                <w:rFonts w:cs="Arial"/>
                <w:bCs/>
                <w:lang w:val="en-US"/>
              </w:rPr>
              <w:t xml:space="preserve">Procurement and delivery of coal-lignite </w:t>
            </w:r>
            <w:r w:rsidR="00890999">
              <w:rPr>
                <w:rFonts w:cs="Arial"/>
                <w:bCs/>
                <w:lang w:val="en-US"/>
              </w:rPr>
              <w:t xml:space="preserve">unloaded into </w:t>
            </w:r>
            <w:r w:rsidRPr="00797BD0">
              <w:rPr>
                <w:rFonts w:cs="Arial"/>
                <w:bCs/>
                <w:lang w:val="en-US"/>
              </w:rPr>
              <w:t xml:space="preserve">bunkers or to </w:t>
            </w:r>
            <w:r w:rsidR="00890999">
              <w:rPr>
                <w:rFonts w:cs="Arial"/>
                <w:bCs/>
                <w:lang w:val="en-US"/>
              </w:rPr>
              <w:t>landfills</w:t>
            </w:r>
            <w:r w:rsidRPr="00797BD0">
              <w:rPr>
                <w:rFonts w:cs="Arial"/>
                <w:bCs/>
                <w:lang w:val="en-US"/>
              </w:rPr>
              <w:t xml:space="preserve"> of the </w:t>
            </w:r>
            <w:r w:rsidR="000957AF" w:rsidRPr="00797BD0">
              <w:rPr>
                <w:rFonts w:cs="Arial"/>
                <w:bCs/>
                <w:lang w:val="en-US"/>
              </w:rPr>
              <w:t>Purchaser</w:t>
            </w:r>
            <w:r w:rsidRPr="00797BD0">
              <w:rPr>
                <w:rFonts w:cs="Arial"/>
                <w:bCs/>
                <w:lang w:val="en-US"/>
              </w:rPr>
              <w:t xml:space="preserve"> TENT A and TENT B  </w:t>
            </w:r>
          </w:p>
          <w:p w:rsidR="00E854DD" w:rsidRPr="00797BD0" w:rsidRDefault="00E854DD" w:rsidP="00A60B51">
            <w:pPr>
              <w:ind w:right="15"/>
              <w:rPr>
                <w:rFonts w:cs="Arial"/>
                <w:lang w:val="en-US"/>
              </w:rPr>
            </w:pPr>
          </w:p>
        </w:tc>
        <w:tc>
          <w:tcPr>
            <w:tcW w:w="684" w:type="pct"/>
          </w:tcPr>
          <w:p w:rsidR="00E854DD" w:rsidRPr="00797BD0" w:rsidRDefault="00E854DD" w:rsidP="00A60B51">
            <w:pPr>
              <w:jc w:val="center"/>
              <w:rPr>
                <w:rFonts w:cs="Arial"/>
                <w:lang w:val="en-US"/>
              </w:rPr>
            </w:pPr>
          </w:p>
          <w:p w:rsidR="00E854DD" w:rsidRPr="00797BD0" w:rsidRDefault="00E854DD" w:rsidP="00A60B51">
            <w:pPr>
              <w:jc w:val="center"/>
              <w:rPr>
                <w:rFonts w:cs="Arial"/>
                <w:lang w:val="en-US"/>
              </w:rPr>
            </w:pPr>
          </w:p>
          <w:p w:rsidR="00E854DD" w:rsidRPr="00797BD0" w:rsidRDefault="00E854DD" w:rsidP="00A60B51">
            <w:pPr>
              <w:jc w:val="center"/>
              <w:rPr>
                <w:rFonts w:cs="Arial"/>
                <w:lang w:val="en-US"/>
              </w:rPr>
            </w:pPr>
          </w:p>
          <w:p w:rsidR="00E854DD" w:rsidRPr="00797BD0" w:rsidRDefault="00E854DD" w:rsidP="00A60B51">
            <w:pPr>
              <w:jc w:val="center"/>
              <w:rPr>
                <w:rFonts w:cs="Arial"/>
                <w:lang w:val="en-US"/>
              </w:rPr>
            </w:pPr>
          </w:p>
          <w:p w:rsidR="00E854DD" w:rsidRPr="00797BD0" w:rsidRDefault="00E854DD" w:rsidP="00A60B51">
            <w:pPr>
              <w:jc w:val="center"/>
              <w:rPr>
                <w:rFonts w:cs="Arial"/>
                <w:lang w:val="en-US"/>
              </w:rPr>
            </w:pPr>
          </w:p>
          <w:p w:rsidR="00E854DD" w:rsidRPr="00797BD0" w:rsidRDefault="00E854DD" w:rsidP="00A60B51">
            <w:pPr>
              <w:jc w:val="center"/>
              <w:rPr>
                <w:rFonts w:cs="Arial"/>
                <w:lang w:val="en-US"/>
              </w:rPr>
            </w:pPr>
            <w:r w:rsidRPr="00797BD0">
              <w:rPr>
                <w:rFonts w:cs="Arial"/>
                <w:lang w:val="en-US"/>
              </w:rPr>
              <w:t>ton</w:t>
            </w:r>
          </w:p>
        </w:tc>
        <w:tc>
          <w:tcPr>
            <w:tcW w:w="743" w:type="pct"/>
            <w:vAlign w:val="center"/>
          </w:tcPr>
          <w:p w:rsidR="00E854DD" w:rsidRPr="00797BD0" w:rsidRDefault="00B94B7C" w:rsidP="00A60B51">
            <w:pPr>
              <w:jc w:val="center"/>
              <w:rPr>
                <w:rFonts w:cs="Arial"/>
                <w:lang w:val="en-US"/>
              </w:rPr>
            </w:pPr>
            <w:r w:rsidRPr="00797BD0">
              <w:rPr>
                <w:rFonts w:cs="Arial"/>
                <w:lang w:val="en-US"/>
              </w:rPr>
              <w:t>2,060</w:t>
            </w:r>
            <w:r w:rsidR="00E854DD" w:rsidRPr="00797BD0">
              <w:rPr>
                <w:rFonts w:cs="Arial"/>
                <w:lang w:val="en-US"/>
              </w:rPr>
              <w:t>,000</w:t>
            </w:r>
          </w:p>
        </w:tc>
        <w:tc>
          <w:tcPr>
            <w:tcW w:w="811" w:type="pct"/>
            <w:vAlign w:val="center"/>
          </w:tcPr>
          <w:p w:rsidR="00E854DD" w:rsidRPr="00797BD0" w:rsidRDefault="00E854DD" w:rsidP="00A60B51">
            <w:pPr>
              <w:jc w:val="right"/>
              <w:rPr>
                <w:rFonts w:cs="Arial"/>
                <w:lang w:val="en-US"/>
              </w:rPr>
            </w:pPr>
          </w:p>
        </w:tc>
        <w:tc>
          <w:tcPr>
            <w:tcW w:w="1148" w:type="pct"/>
            <w:vAlign w:val="center"/>
          </w:tcPr>
          <w:p w:rsidR="00E854DD" w:rsidRPr="00797BD0" w:rsidRDefault="00E854DD" w:rsidP="00A60B51">
            <w:pPr>
              <w:jc w:val="right"/>
              <w:rPr>
                <w:rFonts w:cs="Arial"/>
                <w:lang w:val="en-US"/>
              </w:rPr>
            </w:pPr>
          </w:p>
        </w:tc>
      </w:tr>
    </w:tbl>
    <w:p w:rsidR="00E854DD" w:rsidRPr="00797BD0" w:rsidRDefault="00E854DD" w:rsidP="00E854DD">
      <w:pPr>
        <w:pStyle w:val="Heading4"/>
        <w:rPr>
          <w:rFonts w:ascii="Arial" w:hAnsi="Arial" w:cs="Arial"/>
          <w:b w:val="0"/>
          <w:sz w:val="24"/>
          <w:szCs w:val="24"/>
        </w:rPr>
      </w:pPr>
      <w:r w:rsidRPr="00797BD0">
        <w:rPr>
          <w:rFonts w:ascii="Arial" w:hAnsi="Arial" w:cs="Arial"/>
          <w:b w:val="0"/>
          <w:sz w:val="24"/>
          <w:szCs w:val="24"/>
        </w:rPr>
        <w:t>Note: Offer should be given in accordance with the requirements defined in technical specification.</w:t>
      </w:r>
    </w:p>
    <w:p w:rsidR="00E854DD" w:rsidRPr="00797BD0" w:rsidRDefault="00E854DD" w:rsidP="00E854DD">
      <w:pPr>
        <w:ind w:right="-481"/>
        <w:jc w:val="right"/>
        <w:rPr>
          <w:rFonts w:cs="Arial"/>
          <w:lang w:val="en-US"/>
        </w:rPr>
      </w:pPr>
      <w:r w:rsidRPr="00797BD0">
        <w:rPr>
          <w:rFonts w:cs="Arial"/>
          <w:lang w:val="en-US"/>
        </w:rPr>
        <w:t xml:space="preserve">                                                 TOTAL PRICE VAT EXCLUDED</w:t>
      </w:r>
      <w:proofErr w:type="gramStart"/>
      <w:r w:rsidRPr="00797BD0">
        <w:rPr>
          <w:rFonts w:cs="Arial"/>
          <w:lang w:val="en-US"/>
        </w:rPr>
        <w:t>:_</w:t>
      </w:r>
      <w:proofErr w:type="gramEnd"/>
      <w:r w:rsidRPr="00797BD0">
        <w:rPr>
          <w:rFonts w:cs="Arial"/>
          <w:lang w:val="en-US"/>
        </w:rPr>
        <w:t>___________________ RSD/EUR</w:t>
      </w:r>
    </w:p>
    <w:p w:rsidR="00E854DD" w:rsidRPr="00797BD0" w:rsidRDefault="00E854DD" w:rsidP="00E854DD">
      <w:pPr>
        <w:ind w:right="-481"/>
        <w:jc w:val="right"/>
        <w:rPr>
          <w:rFonts w:cs="Arial"/>
          <w:lang w:val="en-US"/>
        </w:rPr>
      </w:pPr>
      <w:r w:rsidRPr="00797BD0">
        <w:rPr>
          <w:rFonts w:cs="Arial"/>
          <w:lang w:val="en-US"/>
        </w:rPr>
        <w:t xml:space="preserve">                                                                               VAT     </w:t>
      </w:r>
      <w:proofErr w:type="gramStart"/>
      <w:r w:rsidRPr="00797BD0">
        <w:rPr>
          <w:rFonts w:cs="Arial"/>
          <w:lang w:val="en-US"/>
        </w:rPr>
        <w:t>:_</w:t>
      </w:r>
      <w:proofErr w:type="gramEnd"/>
      <w:r w:rsidRPr="00797BD0">
        <w:rPr>
          <w:rFonts w:cs="Arial"/>
          <w:lang w:val="en-US"/>
        </w:rPr>
        <w:t>____________________ RSD/EUR</w:t>
      </w:r>
    </w:p>
    <w:p w:rsidR="00E854DD" w:rsidRPr="00797BD0" w:rsidRDefault="00E854DD" w:rsidP="00E854DD">
      <w:pPr>
        <w:ind w:right="-481"/>
        <w:jc w:val="right"/>
        <w:rPr>
          <w:rFonts w:cs="Arial"/>
          <w:lang w:val="en-US"/>
        </w:rPr>
      </w:pPr>
      <w:r w:rsidRPr="00797BD0">
        <w:rPr>
          <w:rFonts w:cs="Arial"/>
          <w:lang w:val="en-US"/>
        </w:rPr>
        <w:t xml:space="preserve">                                                 TOTAL PRICE VAT INCLUDED: _____________________ RSD/EUR</w:t>
      </w:r>
    </w:p>
    <w:p w:rsidR="00E854DD" w:rsidRPr="00797BD0" w:rsidRDefault="00E854DD" w:rsidP="00E854DD">
      <w:pPr>
        <w:tabs>
          <w:tab w:val="left" w:pos="3119"/>
        </w:tabs>
        <w:jc w:val="both"/>
        <w:rPr>
          <w:rFonts w:cs="Arial"/>
          <w:b/>
          <w:bCs/>
          <w:i/>
          <w:szCs w:val="24"/>
          <w:lang w:val="en-US"/>
        </w:rPr>
      </w:pPr>
    </w:p>
    <w:p w:rsidR="00E854DD" w:rsidRPr="00797BD0" w:rsidRDefault="00E854DD" w:rsidP="00E854DD">
      <w:pPr>
        <w:jc w:val="both"/>
        <w:rPr>
          <w:rFonts w:cs="Arial"/>
          <w:b/>
          <w:szCs w:val="24"/>
          <w:lang w:val="en-US"/>
        </w:rPr>
      </w:pPr>
      <w:r w:rsidRPr="00797BD0">
        <w:rPr>
          <w:rFonts w:cs="Arial"/>
          <w:b/>
          <w:szCs w:val="24"/>
          <w:lang w:val="en-US"/>
        </w:rPr>
        <w:t xml:space="preserve">DEADLINE AND MANNER OF PAYMENT: </w:t>
      </w:r>
    </w:p>
    <w:p w:rsidR="00E854DD" w:rsidRPr="00797BD0" w:rsidRDefault="00E854DD" w:rsidP="00E854DD">
      <w:pPr>
        <w:jc w:val="both"/>
        <w:rPr>
          <w:rFonts w:cs="Arial"/>
          <w:i/>
          <w:szCs w:val="24"/>
          <w:lang w:val="en-US"/>
        </w:rPr>
      </w:pPr>
      <w:r w:rsidRPr="00797BD0">
        <w:rPr>
          <w:rFonts w:cs="Arial"/>
          <w:szCs w:val="24"/>
          <w:lang w:val="en-US"/>
        </w:rPr>
        <w:t>_________________________________________________________________________________________________________________________________________________________________________________________________________</w:t>
      </w:r>
    </w:p>
    <w:p w:rsidR="00E854DD" w:rsidRPr="00797BD0" w:rsidRDefault="00E854DD" w:rsidP="00E854DD">
      <w:pPr>
        <w:rPr>
          <w:rFonts w:cs="Arial"/>
          <w:b/>
          <w:i/>
          <w:szCs w:val="24"/>
          <w:lang w:val="en-US"/>
        </w:rPr>
      </w:pPr>
    </w:p>
    <w:p w:rsidR="00E854DD" w:rsidRPr="00797BD0" w:rsidRDefault="00E854DD" w:rsidP="00E854DD">
      <w:pPr>
        <w:rPr>
          <w:b/>
          <w:lang w:val="en-US"/>
        </w:rPr>
      </w:pPr>
    </w:p>
    <w:p w:rsidR="00E854DD" w:rsidRPr="00797BD0" w:rsidRDefault="00E854DD" w:rsidP="00E854DD">
      <w:pPr>
        <w:rPr>
          <w:lang w:val="en-US"/>
        </w:rPr>
      </w:pPr>
      <w:r w:rsidRPr="00797BD0">
        <w:rPr>
          <w:b/>
          <w:lang w:val="en-US"/>
        </w:rPr>
        <w:t xml:space="preserve">DELIVERY DEADLINE: </w:t>
      </w:r>
      <w:r w:rsidRPr="00797BD0">
        <w:rPr>
          <w:lang w:val="en-US"/>
        </w:rPr>
        <w:t>______________________________________________________________________________________________________________________________________</w:t>
      </w:r>
    </w:p>
    <w:p w:rsidR="00E854DD" w:rsidRPr="00797BD0" w:rsidRDefault="00E854DD" w:rsidP="00E854DD">
      <w:pPr>
        <w:rPr>
          <w:rFonts w:cs="Arial"/>
          <w:szCs w:val="24"/>
          <w:lang w:val="en-US"/>
        </w:rPr>
      </w:pPr>
      <w:r w:rsidRPr="00797BD0">
        <w:rPr>
          <w:rFonts w:cs="Arial"/>
          <w:szCs w:val="24"/>
          <w:lang w:val="en-US"/>
        </w:rPr>
        <w:t>___________________________________________________________________</w:t>
      </w:r>
    </w:p>
    <w:p w:rsidR="00E854DD" w:rsidRPr="00797BD0" w:rsidRDefault="00E854DD" w:rsidP="00E854DD">
      <w:pPr>
        <w:rPr>
          <w:rFonts w:cs="Arial"/>
          <w:szCs w:val="24"/>
          <w:lang w:val="en-US"/>
        </w:rPr>
      </w:pPr>
      <w:r w:rsidRPr="00797BD0">
        <w:rPr>
          <w:rFonts w:cs="Arial"/>
          <w:szCs w:val="24"/>
          <w:lang w:val="en-US"/>
        </w:rPr>
        <w:t>___________________________________________________________________</w:t>
      </w:r>
    </w:p>
    <w:p w:rsidR="00E854DD" w:rsidRPr="00797BD0" w:rsidRDefault="00E854DD" w:rsidP="00E854DD">
      <w:pPr>
        <w:rPr>
          <w:rFonts w:cs="Arial"/>
          <w:b/>
          <w:szCs w:val="24"/>
          <w:lang w:val="en-US"/>
        </w:rPr>
      </w:pPr>
    </w:p>
    <w:p w:rsidR="00E854DD" w:rsidRPr="00797BD0" w:rsidRDefault="00E854DD" w:rsidP="00E854DD">
      <w:pPr>
        <w:rPr>
          <w:b/>
          <w:lang w:val="en-US"/>
        </w:rPr>
      </w:pPr>
    </w:p>
    <w:p w:rsidR="00E854DD" w:rsidRPr="00797BD0" w:rsidRDefault="00E854DD" w:rsidP="00E854DD">
      <w:pPr>
        <w:rPr>
          <w:rFonts w:cs="Arial"/>
          <w:szCs w:val="24"/>
          <w:lang w:val="en-US"/>
        </w:rPr>
      </w:pPr>
      <w:r w:rsidRPr="00797BD0">
        <w:rPr>
          <w:rFonts w:cs="Arial"/>
          <w:b/>
          <w:szCs w:val="24"/>
          <w:lang w:val="en-US"/>
        </w:rPr>
        <w:t xml:space="preserve">BID VALIDITY PERIOD: </w:t>
      </w:r>
      <w:r w:rsidRPr="00797BD0">
        <w:rPr>
          <w:rFonts w:cs="Arial"/>
          <w:szCs w:val="24"/>
          <w:lang w:val="en-US"/>
        </w:rPr>
        <w:t>_________________________________________________</w:t>
      </w:r>
    </w:p>
    <w:p w:rsidR="00E854DD" w:rsidRPr="00797BD0" w:rsidRDefault="00E854DD" w:rsidP="00E854DD">
      <w:pPr>
        <w:jc w:val="both"/>
        <w:rPr>
          <w:rFonts w:cs="Arial"/>
          <w:i/>
          <w:szCs w:val="24"/>
          <w:lang w:val="en-US"/>
        </w:rPr>
      </w:pPr>
      <w:r w:rsidRPr="00797BD0">
        <w:rPr>
          <w:rFonts w:cs="Arial"/>
          <w:i/>
          <w:szCs w:val="24"/>
          <w:lang w:val="en-US"/>
        </w:rPr>
        <w:t>(</w:t>
      </w:r>
      <w:proofErr w:type="gramStart"/>
      <w:r w:rsidRPr="00797BD0">
        <w:rPr>
          <w:rFonts w:cs="Arial"/>
          <w:i/>
          <w:szCs w:val="24"/>
          <w:lang w:val="en-US"/>
        </w:rPr>
        <w:t>bid</w:t>
      </w:r>
      <w:proofErr w:type="gramEnd"/>
      <w:r w:rsidRPr="00797BD0">
        <w:rPr>
          <w:rFonts w:cs="Arial"/>
          <w:i/>
          <w:szCs w:val="24"/>
          <w:lang w:val="en-US"/>
        </w:rPr>
        <w:t xml:space="preserve"> has to be valid at least 30 days as of the date of bid opening)</w:t>
      </w:r>
    </w:p>
    <w:p w:rsidR="00E854DD" w:rsidRPr="00797BD0" w:rsidRDefault="00E854DD" w:rsidP="00E854DD">
      <w:pPr>
        <w:tabs>
          <w:tab w:val="left" w:pos="3119"/>
        </w:tabs>
        <w:jc w:val="both"/>
        <w:rPr>
          <w:rFonts w:cs="Arial"/>
          <w:b/>
          <w:bCs/>
          <w:i/>
          <w:szCs w:val="24"/>
          <w:lang w:val="en-US"/>
        </w:rPr>
      </w:pPr>
    </w:p>
    <w:p w:rsidR="00E854DD" w:rsidRPr="00797BD0" w:rsidRDefault="00E854DD" w:rsidP="00E854DD">
      <w:pPr>
        <w:tabs>
          <w:tab w:val="left" w:pos="3119"/>
        </w:tabs>
        <w:jc w:val="both"/>
        <w:rPr>
          <w:rFonts w:cs="Arial"/>
          <w:b/>
          <w:i/>
          <w:szCs w:val="24"/>
          <w:lang w:val="en-US"/>
        </w:rPr>
      </w:pPr>
    </w:p>
    <w:p w:rsidR="00E854DD" w:rsidRPr="00797BD0" w:rsidRDefault="00E854DD" w:rsidP="00E854DD">
      <w:pPr>
        <w:tabs>
          <w:tab w:val="left" w:pos="3119"/>
        </w:tabs>
        <w:jc w:val="both"/>
        <w:rPr>
          <w:rFonts w:cs="Arial"/>
          <w:b/>
          <w:i/>
          <w:szCs w:val="24"/>
          <w:lang w:val="en-US"/>
        </w:rPr>
      </w:pPr>
    </w:p>
    <w:p w:rsidR="00E854DD" w:rsidRPr="00797BD0" w:rsidRDefault="00825012" w:rsidP="00E854DD">
      <w:pPr>
        <w:suppressAutoHyphens w:val="0"/>
        <w:ind w:right="-22"/>
        <w:rPr>
          <w:rFonts w:cs="Arial"/>
          <w:lang w:val="en-US"/>
        </w:rPr>
      </w:pPr>
      <w:r w:rsidRPr="00797BD0">
        <w:rPr>
          <w:rFonts w:cs="Arial"/>
          <w:b/>
          <w:szCs w:val="24"/>
          <w:lang w:val="en-US"/>
        </w:rPr>
        <w:t>PLACE OF UNLOADING</w:t>
      </w:r>
      <w:r w:rsidR="00E854DD" w:rsidRPr="00797BD0">
        <w:rPr>
          <w:rFonts w:cs="Arial"/>
          <w:b/>
          <w:szCs w:val="24"/>
          <w:lang w:val="en-US"/>
        </w:rPr>
        <w:t xml:space="preserve">- </w:t>
      </w:r>
      <w:r w:rsidRPr="00797BD0">
        <w:rPr>
          <w:rFonts w:cs="Arial"/>
          <w:b/>
          <w:szCs w:val="24"/>
          <w:lang w:val="en-US"/>
        </w:rPr>
        <w:t>DELIVERY</w:t>
      </w:r>
      <w:r w:rsidR="00E854DD" w:rsidRPr="00797BD0">
        <w:rPr>
          <w:rFonts w:cs="Arial"/>
          <w:b/>
          <w:szCs w:val="24"/>
          <w:lang w:val="en-US"/>
        </w:rPr>
        <w:t>:</w:t>
      </w:r>
      <w:r w:rsidR="00E854DD" w:rsidRPr="00797BD0">
        <w:rPr>
          <w:rFonts w:cs="Arial"/>
          <w:lang w:val="en-US"/>
        </w:rPr>
        <w:t xml:space="preserve"> </w:t>
      </w:r>
      <w:r w:rsidRPr="00797BD0">
        <w:rPr>
          <w:rFonts w:cs="Arial"/>
          <w:b/>
          <w:szCs w:val="24"/>
          <w:lang w:val="en-US"/>
        </w:rPr>
        <w:t xml:space="preserve">bunkers or landfills of the </w:t>
      </w:r>
      <w:r w:rsidR="000957AF" w:rsidRPr="00797BD0">
        <w:rPr>
          <w:rFonts w:cs="Arial"/>
          <w:b/>
          <w:szCs w:val="24"/>
          <w:lang w:val="en-US"/>
        </w:rPr>
        <w:t>Purchaser</w:t>
      </w:r>
      <w:r w:rsidRPr="00797BD0">
        <w:rPr>
          <w:rFonts w:cs="Arial"/>
          <w:b/>
          <w:szCs w:val="24"/>
          <w:lang w:val="en-US"/>
        </w:rPr>
        <w:t xml:space="preserve"> TENT A and TENT B </w:t>
      </w:r>
    </w:p>
    <w:p w:rsidR="00E854DD" w:rsidRPr="00797BD0" w:rsidRDefault="00E854DD" w:rsidP="00E854DD">
      <w:pPr>
        <w:widowControl w:val="0"/>
        <w:jc w:val="both"/>
        <w:rPr>
          <w:b/>
          <w:lang w:val="en-US"/>
        </w:rPr>
      </w:pPr>
    </w:p>
    <w:p w:rsidR="00E854DD" w:rsidRPr="00797BD0" w:rsidRDefault="00E854DD" w:rsidP="003037A6">
      <w:pPr>
        <w:rPr>
          <w:rFonts w:cs="Arial"/>
          <w:b/>
          <w:lang w:val="en-US"/>
        </w:rPr>
      </w:pPr>
      <w:r w:rsidRPr="00797BD0">
        <w:rPr>
          <w:rFonts w:cs="Arial"/>
          <w:b/>
          <w:lang w:val="en-US"/>
        </w:rPr>
        <w:t xml:space="preserve">Data on the percent of total value of procurement shall be entrusted to subcontractor, as well as the part of subject of procurement that shall be performed via subcontractor: </w:t>
      </w:r>
      <w:r w:rsidRPr="00797BD0">
        <w:rPr>
          <w:rFonts w:cs="Arial"/>
          <w:szCs w:val="24"/>
          <w:lang w:val="en-US" w:eastAsia="sr-Latn-CS"/>
        </w:rPr>
        <w:t>_________________________________________________________________________________________________________________________________________________________________________________________________________</w:t>
      </w:r>
    </w:p>
    <w:p w:rsidR="00E854DD" w:rsidRPr="00797BD0" w:rsidRDefault="00E854DD" w:rsidP="00E854DD">
      <w:pPr>
        <w:jc w:val="both"/>
        <w:rPr>
          <w:rFonts w:cs="Arial"/>
          <w:b/>
          <w:szCs w:val="24"/>
          <w:lang w:val="en-US"/>
        </w:rPr>
      </w:pPr>
    </w:p>
    <w:p w:rsidR="00E854DD" w:rsidRPr="00797BD0" w:rsidRDefault="00E854DD" w:rsidP="00E854DD">
      <w:pPr>
        <w:jc w:val="both"/>
        <w:rPr>
          <w:rFonts w:ascii="Nyala" w:hAnsi="Nyala" w:cs="Arial"/>
          <w:szCs w:val="24"/>
          <w:lang w:val="en-US"/>
        </w:rPr>
      </w:pPr>
    </w:p>
    <w:p w:rsidR="00E854DD" w:rsidRPr="00797BD0" w:rsidRDefault="00E854DD" w:rsidP="00E854DD">
      <w:pPr>
        <w:jc w:val="center"/>
        <w:rPr>
          <w:b/>
          <w:i/>
          <w:lang w:val="en-US"/>
        </w:rPr>
      </w:pPr>
    </w:p>
    <w:p w:rsidR="00E854DD" w:rsidRPr="00797BD0" w:rsidRDefault="00E854DD" w:rsidP="00E854DD">
      <w:pPr>
        <w:jc w:val="both"/>
        <w:rPr>
          <w:lang w:val="en-US"/>
        </w:rPr>
      </w:pPr>
    </w:p>
    <w:tbl>
      <w:tblPr>
        <w:tblW w:w="0" w:type="auto"/>
        <w:jc w:val="center"/>
        <w:tblLook w:val="01E0" w:firstRow="1" w:lastRow="1" w:firstColumn="1" w:lastColumn="1" w:noHBand="0" w:noVBand="0"/>
      </w:tblPr>
      <w:tblGrid>
        <w:gridCol w:w="3577"/>
        <w:gridCol w:w="1949"/>
        <w:gridCol w:w="3707"/>
      </w:tblGrid>
      <w:tr w:rsidR="00E854DD" w:rsidRPr="00797BD0" w:rsidTr="00A60B51">
        <w:trPr>
          <w:jc w:val="center"/>
        </w:trPr>
        <w:tc>
          <w:tcPr>
            <w:tcW w:w="3652" w:type="dxa"/>
          </w:tcPr>
          <w:p w:rsidR="00E854DD" w:rsidRPr="00797BD0" w:rsidRDefault="00E854DD" w:rsidP="00A60B51">
            <w:pPr>
              <w:jc w:val="center"/>
              <w:rPr>
                <w:rFonts w:cs="Arial"/>
                <w:szCs w:val="24"/>
                <w:lang w:val="en-US"/>
              </w:rPr>
            </w:pPr>
            <w:r w:rsidRPr="00797BD0">
              <w:rPr>
                <w:rFonts w:cs="Arial"/>
                <w:szCs w:val="24"/>
                <w:lang w:val="en-US"/>
              </w:rPr>
              <w:t>Place and date:</w:t>
            </w:r>
          </w:p>
        </w:tc>
        <w:tc>
          <w:tcPr>
            <w:tcW w:w="1985" w:type="dxa"/>
          </w:tcPr>
          <w:p w:rsidR="00E854DD" w:rsidRPr="00797BD0" w:rsidRDefault="00E854DD" w:rsidP="00A60B51">
            <w:pPr>
              <w:jc w:val="center"/>
              <w:rPr>
                <w:rFonts w:cs="Arial"/>
                <w:szCs w:val="24"/>
                <w:lang w:val="en-US"/>
              </w:rPr>
            </w:pPr>
            <w:r w:rsidRPr="00797BD0">
              <w:rPr>
                <w:rFonts w:cs="Arial"/>
                <w:szCs w:val="24"/>
                <w:lang w:val="en-US"/>
              </w:rPr>
              <w:t>L.S.</w:t>
            </w:r>
          </w:p>
        </w:tc>
        <w:tc>
          <w:tcPr>
            <w:tcW w:w="3782" w:type="dxa"/>
          </w:tcPr>
          <w:p w:rsidR="00E854DD" w:rsidRPr="00797BD0" w:rsidRDefault="00E854DD" w:rsidP="00A60B51">
            <w:pPr>
              <w:jc w:val="center"/>
              <w:rPr>
                <w:rFonts w:cs="Arial"/>
                <w:szCs w:val="24"/>
                <w:lang w:val="en-US"/>
              </w:rPr>
            </w:pPr>
            <w:r w:rsidRPr="00797BD0">
              <w:rPr>
                <w:rFonts w:cs="Arial"/>
                <w:szCs w:val="24"/>
                <w:lang w:val="en-US"/>
              </w:rPr>
              <w:t>Bidder:</w:t>
            </w:r>
          </w:p>
        </w:tc>
      </w:tr>
      <w:tr w:rsidR="00E854DD" w:rsidRPr="00797BD0" w:rsidTr="00A60B51">
        <w:trPr>
          <w:jc w:val="center"/>
        </w:trPr>
        <w:tc>
          <w:tcPr>
            <w:tcW w:w="3652" w:type="dxa"/>
            <w:vAlign w:val="center"/>
          </w:tcPr>
          <w:p w:rsidR="00E854DD" w:rsidRPr="00797BD0" w:rsidRDefault="00E854DD" w:rsidP="00A60B51">
            <w:pPr>
              <w:jc w:val="both"/>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vAlign w:val="center"/>
          </w:tcPr>
          <w:p w:rsidR="00E854DD" w:rsidRPr="00797BD0" w:rsidRDefault="00E854DD" w:rsidP="00A60B51">
            <w:pPr>
              <w:jc w:val="both"/>
              <w:rPr>
                <w:rFonts w:cs="Arial"/>
                <w:szCs w:val="24"/>
                <w:lang w:val="en-US"/>
              </w:rPr>
            </w:pPr>
          </w:p>
        </w:tc>
      </w:tr>
      <w:tr w:rsidR="00E854DD" w:rsidRPr="00797BD0" w:rsidTr="00A60B51">
        <w:trPr>
          <w:jc w:val="center"/>
        </w:trPr>
        <w:tc>
          <w:tcPr>
            <w:tcW w:w="3652" w:type="dxa"/>
            <w:tcBorders>
              <w:bottom w:val="single" w:sz="4" w:space="0" w:color="auto"/>
            </w:tcBorders>
            <w:vAlign w:val="center"/>
          </w:tcPr>
          <w:p w:rsidR="00E854DD" w:rsidRPr="00797BD0" w:rsidRDefault="00E854DD" w:rsidP="00A60B51">
            <w:pPr>
              <w:jc w:val="both"/>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tcBorders>
              <w:bottom w:val="single" w:sz="4" w:space="0" w:color="auto"/>
            </w:tcBorders>
            <w:vAlign w:val="center"/>
          </w:tcPr>
          <w:p w:rsidR="00E854DD" w:rsidRPr="00797BD0" w:rsidRDefault="00E854DD" w:rsidP="00A60B51">
            <w:pPr>
              <w:jc w:val="both"/>
              <w:rPr>
                <w:rFonts w:cs="Arial"/>
                <w:szCs w:val="24"/>
                <w:lang w:val="en-US"/>
              </w:rPr>
            </w:pPr>
          </w:p>
        </w:tc>
      </w:tr>
    </w:tbl>
    <w:p w:rsidR="00E854DD" w:rsidRPr="00797BD0" w:rsidRDefault="00E854DD" w:rsidP="00E854DD">
      <w:pPr>
        <w:suppressAutoHyphens w:val="0"/>
        <w:ind w:right="-286"/>
        <w:contextualSpacing/>
        <w:jc w:val="both"/>
        <w:rPr>
          <w:rFonts w:eastAsia="Arial Unicode MS" w:cs="Arial"/>
          <w:b/>
          <w:bCs/>
          <w:i/>
          <w:iCs/>
          <w:color w:val="000000"/>
          <w:kern w:val="1"/>
          <w:szCs w:val="24"/>
          <w:lang w:val="en-US"/>
        </w:rPr>
      </w:pPr>
      <w:r w:rsidRPr="00797BD0">
        <w:rPr>
          <w:rFonts w:cs="Arial"/>
          <w:i/>
          <w:szCs w:val="24"/>
          <w:lang w:val="en-US"/>
        </w:rPr>
        <w:br w:type="page"/>
      </w:r>
      <w:r w:rsidRPr="00797BD0">
        <w:rPr>
          <w:rFonts w:eastAsia="Arial Unicode MS" w:cs="Arial"/>
          <w:b/>
          <w:bCs/>
          <w:i/>
          <w:iCs/>
          <w:color w:val="000000"/>
          <w:kern w:val="1"/>
          <w:szCs w:val="24"/>
          <w:lang w:val="en-US"/>
        </w:rPr>
        <w:lastRenderedPageBreak/>
        <w:t xml:space="preserve"> </w:t>
      </w:r>
    </w:p>
    <w:p w:rsidR="00E854DD" w:rsidRPr="00797BD0" w:rsidRDefault="00E854DD" w:rsidP="00E854DD">
      <w:pPr>
        <w:spacing w:line="100" w:lineRule="atLeast"/>
        <w:rPr>
          <w:rFonts w:eastAsia="Arial Unicode MS" w:cs="Arial"/>
          <w:b/>
          <w:bCs/>
          <w:iCs/>
          <w:color w:val="000000"/>
          <w:kern w:val="1"/>
          <w:szCs w:val="24"/>
          <w:lang w:val="en-US"/>
        </w:rPr>
      </w:pPr>
      <w:r w:rsidRPr="00797BD0">
        <w:rPr>
          <w:rFonts w:eastAsia="Arial Unicode MS"/>
          <w:b/>
          <w:color w:val="000000"/>
          <w:kern w:val="1"/>
          <w:lang w:val="en-US"/>
        </w:rPr>
        <w:t>Form 8</w:t>
      </w:r>
    </w:p>
    <w:p w:rsidR="00E854DD" w:rsidRPr="00797BD0" w:rsidRDefault="00E854DD" w:rsidP="00E854DD">
      <w:pPr>
        <w:spacing w:line="100" w:lineRule="atLeast"/>
        <w:rPr>
          <w:rFonts w:eastAsia="Arial Unicode MS"/>
          <w:b/>
          <w:i/>
          <w:color w:val="000000"/>
          <w:kern w:val="1"/>
          <w:lang w:val="en-US"/>
        </w:rPr>
      </w:pPr>
    </w:p>
    <w:p w:rsidR="00E854DD" w:rsidRPr="00797BD0" w:rsidRDefault="00E854DD" w:rsidP="00E854DD">
      <w:pPr>
        <w:jc w:val="both"/>
        <w:rPr>
          <w:lang w:val="en-US"/>
        </w:rPr>
      </w:pPr>
    </w:p>
    <w:p w:rsidR="00E854DD" w:rsidRPr="00797BD0" w:rsidRDefault="00E854DD" w:rsidP="00E854DD">
      <w:pPr>
        <w:spacing w:line="100" w:lineRule="atLeast"/>
        <w:jc w:val="both"/>
        <w:rPr>
          <w:rFonts w:eastAsia="Arial Unicode MS"/>
          <w:color w:val="000000"/>
          <w:kern w:val="1"/>
          <w:lang w:val="en-US"/>
        </w:rPr>
      </w:pPr>
      <w:r w:rsidRPr="00797BD0">
        <w:rPr>
          <w:rFonts w:eastAsia="Arial Unicode MS"/>
          <w:b/>
          <w:color w:val="000000"/>
          <w:kern w:val="1"/>
          <w:u w:val="single"/>
          <w:lang w:val="en-US"/>
        </w:rPr>
        <w:t xml:space="preserve">Under full </w:t>
      </w:r>
      <w:r w:rsidR="003037A6">
        <w:rPr>
          <w:rFonts w:eastAsia="Arial Unicode MS"/>
          <w:b/>
          <w:color w:val="000000"/>
          <w:kern w:val="1"/>
          <w:u w:val="single"/>
          <w:lang w:val="en-US"/>
        </w:rPr>
        <w:t>material</w:t>
      </w:r>
      <w:r w:rsidRPr="00797BD0">
        <w:rPr>
          <w:rFonts w:eastAsia="Arial Unicode MS"/>
          <w:b/>
          <w:color w:val="000000"/>
          <w:kern w:val="1"/>
          <w:u w:val="single"/>
          <w:lang w:val="en-US"/>
        </w:rPr>
        <w:t xml:space="preserve"> and criminal liability</w:t>
      </w:r>
      <w:r w:rsidRPr="00797BD0">
        <w:rPr>
          <w:rFonts w:eastAsia="Arial Unicode MS"/>
          <w:color w:val="000000"/>
          <w:kern w:val="1"/>
          <w:lang w:val="en-US"/>
        </w:rPr>
        <w:t>, as a representative of the Bidder (Holder of work in joint bid), I issue the following</w:t>
      </w:r>
    </w:p>
    <w:p w:rsidR="00E854DD" w:rsidRPr="00797BD0" w:rsidRDefault="00E854DD" w:rsidP="00E854DD">
      <w:pPr>
        <w:jc w:val="right"/>
        <w:rPr>
          <w:rFonts w:cs="Arial"/>
          <w:b/>
          <w:bCs/>
          <w:szCs w:val="24"/>
          <w:lang w:val="en-US" w:eastAsia="en-US"/>
        </w:rPr>
      </w:pPr>
      <w:r w:rsidRPr="00797BD0">
        <w:rPr>
          <w:rFonts w:eastAsia="Arial Unicode MS"/>
          <w:color w:val="000000"/>
          <w:kern w:val="1"/>
          <w:lang w:val="en-US"/>
        </w:rPr>
        <w:tab/>
      </w:r>
      <w:r w:rsidRPr="00797BD0">
        <w:rPr>
          <w:rFonts w:eastAsia="Arial Unicode MS"/>
          <w:color w:val="000000"/>
          <w:kern w:val="1"/>
          <w:lang w:val="en-US"/>
        </w:rPr>
        <w:tab/>
      </w:r>
      <w:r w:rsidRPr="00797BD0">
        <w:rPr>
          <w:rFonts w:eastAsia="Arial Unicode MS"/>
          <w:color w:val="000000"/>
          <w:kern w:val="1"/>
          <w:lang w:val="en-US"/>
        </w:rPr>
        <w:tab/>
      </w:r>
    </w:p>
    <w:p w:rsidR="00E854DD" w:rsidRPr="00797BD0" w:rsidRDefault="00E854DD" w:rsidP="00E854DD">
      <w:pPr>
        <w:jc w:val="right"/>
        <w:rPr>
          <w:rFonts w:cs="Arial"/>
          <w:b/>
          <w:bCs/>
          <w:szCs w:val="24"/>
          <w:lang w:val="en-US" w:eastAsia="en-US"/>
        </w:rPr>
      </w:pPr>
    </w:p>
    <w:p w:rsidR="00E854DD" w:rsidRPr="00797BD0" w:rsidRDefault="00E854DD" w:rsidP="00E854DD">
      <w:pPr>
        <w:jc w:val="right"/>
        <w:rPr>
          <w:rFonts w:cs="Arial"/>
          <w:b/>
          <w:bCs/>
          <w:szCs w:val="24"/>
          <w:lang w:val="en-US" w:eastAsia="en-US"/>
        </w:rPr>
      </w:pPr>
    </w:p>
    <w:p w:rsidR="00E854DD" w:rsidRPr="00797BD0" w:rsidRDefault="00E854DD" w:rsidP="00E854DD">
      <w:pPr>
        <w:jc w:val="right"/>
        <w:rPr>
          <w:rFonts w:cs="Arial"/>
          <w:b/>
          <w:bCs/>
          <w:szCs w:val="24"/>
          <w:lang w:val="en-US" w:eastAsia="en-US"/>
        </w:rPr>
      </w:pPr>
    </w:p>
    <w:p w:rsidR="00E854DD" w:rsidRPr="00797BD0" w:rsidRDefault="00E854DD" w:rsidP="00E854DD">
      <w:pPr>
        <w:jc w:val="right"/>
        <w:rPr>
          <w:rFonts w:cs="Arial"/>
          <w:b/>
          <w:bCs/>
          <w:szCs w:val="24"/>
          <w:lang w:val="en-US" w:eastAsia="en-US"/>
        </w:rPr>
      </w:pPr>
    </w:p>
    <w:p w:rsidR="00E854DD" w:rsidRPr="00797BD0" w:rsidRDefault="00E854DD" w:rsidP="00E854DD">
      <w:pPr>
        <w:jc w:val="center"/>
        <w:rPr>
          <w:rFonts w:cs="Arial"/>
          <w:b/>
          <w:bCs/>
          <w:szCs w:val="24"/>
          <w:lang w:val="en-US"/>
        </w:rPr>
      </w:pPr>
      <w:r w:rsidRPr="00797BD0">
        <w:rPr>
          <w:rFonts w:cs="Arial"/>
          <w:b/>
          <w:bCs/>
          <w:szCs w:val="24"/>
          <w:lang w:val="en-US"/>
        </w:rPr>
        <w:t xml:space="preserve">STATEMENT ON INDEPENDENT BID </w:t>
      </w:r>
    </w:p>
    <w:p w:rsidR="00E854DD" w:rsidRPr="00797BD0" w:rsidRDefault="00E854DD" w:rsidP="00E854DD">
      <w:pPr>
        <w:jc w:val="center"/>
        <w:rPr>
          <w:rFonts w:cs="Arial"/>
          <w:szCs w:val="24"/>
          <w:lang w:val="en-US"/>
        </w:rPr>
      </w:pPr>
    </w:p>
    <w:p w:rsidR="00E854DD" w:rsidRPr="00797BD0" w:rsidRDefault="00E854DD" w:rsidP="00E854DD">
      <w:pPr>
        <w:jc w:val="center"/>
        <w:rPr>
          <w:rFonts w:cs="Arial"/>
          <w:szCs w:val="24"/>
          <w:lang w:val="en-US"/>
        </w:rPr>
      </w:pPr>
    </w:p>
    <w:p w:rsidR="00E854DD" w:rsidRPr="00797BD0" w:rsidRDefault="00E854DD" w:rsidP="00E854DD">
      <w:pPr>
        <w:jc w:val="center"/>
        <w:rPr>
          <w:rFonts w:cs="Arial"/>
          <w:szCs w:val="24"/>
          <w:lang w:val="en-US"/>
        </w:rPr>
      </w:pPr>
    </w:p>
    <w:p w:rsidR="00E854DD" w:rsidRPr="00797BD0" w:rsidRDefault="00E854DD" w:rsidP="00E854DD">
      <w:pPr>
        <w:jc w:val="center"/>
        <w:rPr>
          <w:rFonts w:cs="Arial"/>
          <w:szCs w:val="24"/>
          <w:lang w:val="en-US"/>
        </w:rPr>
      </w:pPr>
    </w:p>
    <w:p w:rsidR="00E854DD" w:rsidRPr="00797BD0" w:rsidRDefault="00E854DD" w:rsidP="00E854DD">
      <w:pPr>
        <w:jc w:val="center"/>
        <w:rPr>
          <w:rFonts w:cs="Arial"/>
          <w:szCs w:val="24"/>
          <w:lang w:val="en-US"/>
        </w:rPr>
      </w:pPr>
    </w:p>
    <w:p w:rsidR="00E854DD" w:rsidRPr="00797BD0" w:rsidRDefault="00E854DD" w:rsidP="00E854DD">
      <w:pPr>
        <w:jc w:val="both"/>
        <w:rPr>
          <w:rFonts w:cs="Arial"/>
          <w:szCs w:val="24"/>
          <w:lang w:val="en-US"/>
        </w:rPr>
      </w:pPr>
      <w:proofErr w:type="gramStart"/>
      <w:r w:rsidRPr="00797BD0">
        <w:rPr>
          <w:rFonts w:cs="Arial"/>
          <w:szCs w:val="24"/>
          <w:lang w:val="en-US"/>
        </w:rPr>
        <w:t>that</w:t>
      </w:r>
      <w:proofErr w:type="gramEnd"/>
      <w:r w:rsidRPr="00797BD0">
        <w:rPr>
          <w:rFonts w:cs="Arial"/>
          <w:szCs w:val="24"/>
          <w:lang w:val="en-US"/>
        </w:rPr>
        <w:t xml:space="preserve"> (joint) bid in the procedure</w:t>
      </w:r>
      <w:r w:rsidRPr="00797BD0">
        <w:rPr>
          <w:rFonts w:eastAsia="Arial Unicode MS"/>
          <w:color w:val="000000"/>
          <w:kern w:val="1"/>
          <w:szCs w:val="24"/>
          <w:lang w:val="en-US"/>
        </w:rPr>
        <w:t xml:space="preserve">: Procurement and delivery of coal-lignite – number __/14, </w:t>
      </w:r>
      <w:r w:rsidR="000957AF" w:rsidRPr="00797BD0">
        <w:rPr>
          <w:rFonts w:cs="Arial"/>
          <w:szCs w:val="24"/>
          <w:lang w:val="en-US"/>
        </w:rPr>
        <w:t>Purchaser</w:t>
      </w:r>
      <w:r w:rsidRPr="00797BD0">
        <w:rPr>
          <w:rFonts w:cs="Arial"/>
          <w:szCs w:val="24"/>
          <w:lang w:val="en-US"/>
        </w:rPr>
        <w:t xml:space="preserve"> – Company TPP Nikola Tesla </w:t>
      </w:r>
      <w:proofErr w:type="spellStart"/>
      <w:r w:rsidRPr="00797BD0">
        <w:rPr>
          <w:rFonts w:cs="Arial"/>
          <w:szCs w:val="24"/>
          <w:lang w:val="en-US"/>
        </w:rPr>
        <w:t>d.o.o</w:t>
      </w:r>
      <w:proofErr w:type="spellEnd"/>
      <w:r w:rsidRPr="00797BD0">
        <w:rPr>
          <w:rFonts w:cs="Arial"/>
          <w:szCs w:val="24"/>
          <w:lang w:val="en-US"/>
        </w:rPr>
        <w:t xml:space="preserve">. Obrenovac, I submit/We submit independently, </w:t>
      </w:r>
      <w:r w:rsidR="000957AF" w:rsidRPr="00797BD0">
        <w:rPr>
          <w:rFonts w:cs="Arial"/>
          <w:szCs w:val="24"/>
          <w:lang w:val="en-US"/>
        </w:rPr>
        <w:t>without agreement with other Bidders</w:t>
      </w:r>
      <w:r w:rsidRPr="00797BD0">
        <w:rPr>
          <w:rFonts w:cs="Arial"/>
          <w:szCs w:val="24"/>
          <w:lang w:val="en-US"/>
        </w:rPr>
        <w:t xml:space="preserve"> or interested parties.</w:t>
      </w:r>
    </w:p>
    <w:p w:rsidR="00E854DD" w:rsidRPr="00797BD0" w:rsidRDefault="00E854DD" w:rsidP="00E854DD">
      <w:pPr>
        <w:jc w:val="both"/>
        <w:rPr>
          <w:rFonts w:cs="Arial"/>
          <w:szCs w:val="24"/>
          <w:lang w:val="en-US"/>
        </w:rPr>
      </w:pPr>
    </w:p>
    <w:p w:rsidR="00E854DD" w:rsidRPr="00797BD0" w:rsidRDefault="00E854DD" w:rsidP="00E854DD">
      <w:pPr>
        <w:jc w:val="both"/>
        <w:rPr>
          <w:rFonts w:cs="Arial"/>
          <w:b/>
          <w:szCs w:val="24"/>
          <w:lang w:val="en-US"/>
        </w:rPr>
      </w:pPr>
    </w:p>
    <w:p w:rsidR="00E854DD" w:rsidRPr="00797BD0" w:rsidRDefault="00E854DD" w:rsidP="00E854DD">
      <w:pPr>
        <w:ind w:left="2880" w:firstLine="720"/>
        <w:rPr>
          <w:rFonts w:cs="Arial"/>
          <w:szCs w:val="24"/>
          <w:lang w:val="en-US"/>
        </w:rPr>
      </w:pPr>
    </w:p>
    <w:p w:rsidR="00E854DD" w:rsidRPr="00797BD0" w:rsidRDefault="00E854DD" w:rsidP="00E854DD">
      <w:pPr>
        <w:ind w:left="2880" w:firstLine="720"/>
        <w:rPr>
          <w:rFonts w:cs="Arial"/>
          <w:szCs w:val="24"/>
          <w:lang w:val="en-US"/>
        </w:rPr>
      </w:pPr>
    </w:p>
    <w:p w:rsidR="00E854DD" w:rsidRPr="00797BD0" w:rsidRDefault="00E854DD" w:rsidP="00E854DD">
      <w:pPr>
        <w:jc w:val="both"/>
        <w:rPr>
          <w:rFonts w:cs="Arial"/>
          <w:b/>
          <w:bCs/>
          <w:szCs w:val="24"/>
          <w:lang w:val="en-US"/>
        </w:rPr>
      </w:pPr>
      <w:r w:rsidRPr="00797BD0">
        <w:rPr>
          <w:rFonts w:cs="Arial"/>
          <w:b/>
          <w:bCs/>
          <w:szCs w:val="24"/>
          <w:lang w:val="en-US"/>
        </w:rPr>
        <w:t xml:space="preserve">                                                        </w:t>
      </w:r>
    </w:p>
    <w:tbl>
      <w:tblPr>
        <w:tblW w:w="0" w:type="auto"/>
        <w:jc w:val="center"/>
        <w:tblLayout w:type="fixed"/>
        <w:tblLook w:val="01E0" w:firstRow="1" w:lastRow="1" w:firstColumn="1" w:lastColumn="1" w:noHBand="0" w:noVBand="0"/>
      </w:tblPr>
      <w:tblGrid>
        <w:gridCol w:w="3652"/>
        <w:gridCol w:w="1985"/>
        <w:gridCol w:w="3782"/>
      </w:tblGrid>
      <w:tr w:rsidR="00E854DD" w:rsidRPr="00797BD0" w:rsidTr="00A60B51">
        <w:trPr>
          <w:jc w:val="center"/>
        </w:trPr>
        <w:tc>
          <w:tcPr>
            <w:tcW w:w="3652" w:type="dxa"/>
          </w:tcPr>
          <w:p w:rsidR="00E854DD" w:rsidRPr="00797BD0" w:rsidRDefault="00E854DD" w:rsidP="00A60B51">
            <w:pPr>
              <w:jc w:val="center"/>
              <w:rPr>
                <w:rFonts w:cs="Arial"/>
                <w:szCs w:val="24"/>
                <w:lang w:val="en-US"/>
              </w:rPr>
            </w:pPr>
            <w:r w:rsidRPr="00797BD0">
              <w:rPr>
                <w:rFonts w:cs="Arial"/>
                <w:szCs w:val="24"/>
                <w:lang w:val="en-US"/>
              </w:rPr>
              <w:t>Date:</w:t>
            </w:r>
          </w:p>
        </w:tc>
        <w:tc>
          <w:tcPr>
            <w:tcW w:w="1985" w:type="dxa"/>
          </w:tcPr>
          <w:p w:rsidR="00E854DD" w:rsidRPr="00797BD0" w:rsidRDefault="00E854DD" w:rsidP="00A60B51">
            <w:pPr>
              <w:jc w:val="center"/>
              <w:rPr>
                <w:rFonts w:cs="Arial"/>
                <w:szCs w:val="24"/>
                <w:lang w:val="en-US"/>
              </w:rPr>
            </w:pPr>
            <w:r w:rsidRPr="00797BD0">
              <w:rPr>
                <w:rFonts w:cs="Arial"/>
                <w:szCs w:val="24"/>
                <w:lang w:val="en-US"/>
              </w:rPr>
              <w:t>L.S.</w:t>
            </w:r>
          </w:p>
        </w:tc>
        <w:tc>
          <w:tcPr>
            <w:tcW w:w="3782" w:type="dxa"/>
          </w:tcPr>
          <w:p w:rsidR="00E854DD" w:rsidRPr="00797BD0" w:rsidRDefault="00E854DD" w:rsidP="00A60B51">
            <w:pPr>
              <w:jc w:val="center"/>
              <w:rPr>
                <w:rFonts w:cs="Arial"/>
                <w:szCs w:val="24"/>
                <w:lang w:val="en-US"/>
              </w:rPr>
            </w:pPr>
            <w:r w:rsidRPr="00797BD0">
              <w:rPr>
                <w:rFonts w:cs="Arial"/>
                <w:szCs w:val="24"/>
                <w:lang w:val="en-US"/>
              </w:rPr>
              <w:t>Bidder:</w:t>
            </w:r>
          </w:p>
        </w:tc>
      </w:tr>
      <w:tr w:rsidR="00E854DD" w:rsidRPr="00797BD0" w:rsidTr="00A60B51">
        <w:trPr>
          <w:jc w:val="center"/>
        </w:trPr>
        <w:tc>
          <w:tcPr>
            <w:tcW w:w="3652" w:type="dxa"/>
            <w:vAlign w:val="center"/>
          </w:tcPr>
          <w:p w:rsidR="00E854DD" w:rsidRPr="00797BD0" w:rsidRDefault="00E854DD" w:rsidP="00A60B51">
            <w:pPr>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vAlign w:val="center"/>
          </w:tcPr>
          <w:p w:rsidR="00E854DD" w:rsidRPr="00797BD0" w:rsidRDefault="00E854DD" w:rsidP="00A60B51">
            <w:pPr>
              <w:jc w:val="both"/>
              <w:rPr>
                <w:rFonts w:cs="Arial"/>
                <w:szCs w:val="24"/>
                <w:lang w:val="en-US"/>
              </w:rPr>
            </w:pPr>
          </w:p>
        </w:tc>
      </w:tr>
      <w:tr w:rsidR="00E854DD" w:rsidRPr="00797BD0" w:rsidTr="00A60B51">
        <w:trPr>
          <w:jc w:val="center"/>
        </w:trPr>
        <w:tc>
          <w:tcPr>
            <w:tcW w:w="3652" w:type="dxa"/>
            <w:tcBorders>
              <w:bottom w:val="single" w:sz="4" w:space="0" w:color="auto"/>
            </w:tcBorders>
            <w:vAlign w:val="center"/>
          </w:tcPr>
          <w:p w:rsidR="00E854DD" w:rsidRPr="00797BD0" w:rsidRDefault="00E854DD" w:rsidP="00A60B51">
            <w:pPr>
              <w:jc w:val="both"/>
              <w:rPr>
                <w:rFonts w:cs="Arial"/>
                <w:szCs w:val="24"/>
                <w:lang w:val="en-US"/>
              </w:rPr>
            </w:pPr>
          </w:p>
        </w:tc>
        <w:tc>
          <w:tcPr>
            <w:tcW w:w="1985" w:type="dxa"/>
            <w:vAlign w:val="center"/>
          </w:tcPr>
          <w:p w:rsidR="00E854DD" w:rsidRPr="00797BD0" w:rsidRDefault="00E854DD" w:rsidP="00A60B51">
            <w:pPr>
              <w:jc w:val="both"/>
              <w:rPr>
                <w:rFonts w:cs="Arial"/>
                <w:szCs w:val="24"/>
                <w:lang w:val="en-US"/>
              </w:rPr>
            </w:pPr>
          </w:p>
        </w:tc>
        <w:tc>
          <w:tcPr>
            <w:tcW w:w="3782" w:type="dxa"/>
            <w:tcBorders>
              <w:bottom w:val="single" w:sz="4" w:space="0" w:color="auto"/>
            </w:tcBorders>
            <w:vAlign w:val="center"/>
          </w:tcPr>
          <w:p w:rsidR="00E854DD" w:rsidRPr="00797BD0" w:rsidRDefault="00E854DD" w:rsidP="00A60B51">
            <w:pPr>
              <w:jc w:val="both"/>
              <w:rPr>
                <w:rFonts w:cs="Arial"/>
                <w:szCs w:val="24"/>
                <w:lang w:val="en-US"/>
              </w:rPr>
            </w:pPr>
          </w:p>
        </w:tc>
      </w:tr>
    </w:tbl>
    <w:p w:rsidR="00F563C4" w:rsidRPr="00797BD0" w:rsidRDefault="00F563C4" w:rsidP="00F563C4">
      <w:pPr>
        <w:rPr>
          <w:rFonts w:cs="Arial"/>
          <w:szCs w:val="24"/>
          <w:lang w:val="en-US"/>
        </w:rPr>
      </w:pPr>
    </w:p>
    <w:p w:rsidR="00F563C4" w:rsidRPr="00797BD0" w:rsidRDefault="00F563C4" w:rsidP="00F563C4">
      <w:pPr>
        <w:tabs>
          <w:tab w:val="left" w:pos="6028"/>
        </w:tabs>
        <w:autoSpaceDE w:val="0"/>
        <w:jc w:val="both"/>
        <w:rPr>
          <w:rFonts w:cs="Arial"/>
          <w:szCs w:val="24"/>
          <w:lang w:val="en-US"/>
        </w:rPr>
      </w:pPr>
    </w:p>
    <w:p w:rsidR="00F563C4" w:rsidRPr="00797BD0" w:rsidRDefault="00F563C4" w:rsidP="00F563C4">
      <w:pPr>
        <w:tabs>
          <w:tab w:val="left" w:pos="6028"/>
        </w:tabs>
        <w:autoSpaceDE w:val="0"/>
        <w:jc w:val="both"/>
        <w:rPr>
          <w:rFonts w:cs="Arial"/>
          <w:szCs w:val="24"/>
          <w:lang w:val="en-US"/>
        </w:rPr>
      </w:pPr>
    </w:p>
    <w:p w:rsidR="00F563C4" w:rsidRPr="00797BD0" w:rsidRDefault="00F563C4" w:rsidP="00F563C4">
      <w:pPr>
        <w:tabs>
          <w:tab w:val="left" w:pos="6028"/>
        </w:tabs>
        <w:autoSpaceDE w:val="0"/>
        <w:jc w:val="both"/>
        <w:rPr>
          <w:rFonts w:cs="Arial"/>
          <w:szCs w:val="24"/>
          <w:lang w:val="en-US"/>
        </w:rPr>
      </w:pPr>
    </w:p>
    <w:p w:rsidR="00F563C4" w:rsidRPr="00797BD0" w:rsidRDefault="00F563C4" w:rsidP="00F563C4">
      <w:pPr>
        <w:tabs>
          <w:tab w:val="left" w:pos="6028"/>
        </w:tabs>
        <w:autoSpaceDE w:val="0"/>
        <w:jc w:val="both"/>
        <w:rPr>
          <w:rFonts w:cs="Arial"/>
          <w:szCs w:val="24"/>
          <w:lang w:val="en-US"/>
        </w:rPr>
      </w:pPr>
    </w:p>
    <w:p w:rsidR="00F563C4" w:rsidRPr="00797BD0" w:rsidRDefault="00F563C4" w:rsidP="00F563C4">
      <w:pPr>
        <w:tabs>
          <w:tab w:val="left" w:pos="6028"/>
        </w:tabs>
        <w:autoSpaceDE w:val="0"/>
        <w:jc w:val="both"/>
        <w:rPr>
          <w:rFonts w:cs="Arial"/>
          <w:szCs w:val="24"/>
          <w:lang w:val="en-US"/>
        </w:rPr>
      </w:pPr>
    </w:p>
    <w:p w:rsidR="006C1A30" w:rsidRPr="00797BD0" w:rsidRDefault="006C1A30">
      <w:pPr>
        <w:suppressAutoHyphens w:val="0"/>
        <w:rPr>
          <w:rFonts w:eastAsia="Arial Unicode MS" w:cs="Arial"/>
          <w:bCs/>
          <w:i/>
          <w:iCs/>
          <w:kern w:val="1"/>
          <w:szCs w:val="24"/>
          <w:lang w:val="en-US"/>
        </w:rPr>
      </w:pPr>
      <w:bookmarkStart w:id="9" w:name="_Toc374620326"/>
      <w:bookmarkStart w:id="10" w:name="_Toc351378485"/>
      <w:r w:rsidRPr="00797BD0">
        <w:rPr>
          <w:rFonts w:eastAsia="Arial Unicode MS" w:cs="Arial"/>
          <w:bCs/>
          <w:i/>
          <w:iCs/>
          <w:kern w:val="1"/>
          <w:szCs w:val="24"/>
          <w:lang w:val="en-US"/>
        </w:rPr>
        <w:br w:type="page"/>
      </w:r>
    </w:p>
    <w:bookmarkEnd w:id="9"/>
    <w:bookmarkEnd w:id="10"/>
    <w:p w:rsidR="008E2FA6" w:rsidRPr="00797BD0" w:rsidRDefault="008E2FA6" w:rsidP="008E2FA6">
      <w:pPr>
        <w:spacing w:line="100" w:lineRule="atLeast"/>
        <w:rPr>
          <w:rFonts w:eastAsia="Arial Unicode MS" w:cs="Arial"/>
          <w:b/>
          <w:bCs/>
          <w:i/>
          <w:iCs/>
          <w:color w:val="000000"/>
          <w:kern w:val="1"/>
          <w:szCs w:val="24"/>
          <w:lang w:val="en-US"/>
        </w:rPr>
      </w:pPr>
    </w:p>
    <w:p w:rsidR="00F563C4" w:rsidRPr="00797BD0" w:rsidRDefault="000350DD" w:rsidP="00EC5B69">
      <w:pPr>
        <w:numPr>
          <w:ilvl w:val="0"/>
          <w:numId w:val="1"/>
        </w:numPr>
        <w:spacing w:line="100" w:lineRule="atLeast"/>
        <w:rPr>
          <w:rFonts w:eastAsia="Arial Unicode MS"/>
          <w:b/>
          <w:color w:val="000000"/>
          <w:kern w:val="1"/>
          <w:lang w:val="en-US"/>
        </w:rPr>
      </w:pPr>
      <w:r w:rsidRPr="00797BD0">
        <w:rPr>
          <w:rFonts w:eastAsia="Arial Unicode MS"/>
          <w:b/>
          <w:color w:val="000000"/>
          <w:kern w:val="1"/>
          <w:lang w:val="en-US"/>
        </w:rPr>
        <w:t>Form 9</w:t>
      </w:r>
    </w:p>
    <w:p w:rsidR="00773B56" w:rsidRPr="00797BD0" w:rsidRDefault="00773B56">
      <w:pPr>
        <w:spacing w:line="100" w:lineRule="atLeast"/>
        <w:rPr>
          <w:rFonts w:eastAsia="Arial Unicode MS" w:cs="Arial"/>
          <w:b/>
          <w:bCs/>
          <w:i/>
          <w:iCs/>
          <w:color w:val="000000"/>
          <w:kern w:val="1"/>
          <w:szCs w:val="24"/>
          <w:lang w:val="en-US"/>
        </w:rPr>
      </w:pPr>
    </w:p>
    <w:p w:rsidR="00697A84" w:rsidRPr="00797BD0" w:rsidRDefault="000350DD" w:rsidP="00697A84">
      <w:pPr>
        <w:pStyle w:val="ListParagraph"/>
        <w:numPr>
          <w:ilvl w:val="0"/>
          <w:numId w:val="1"/>
        </w:numPr>
        <w:jc w:val="center"/>
        <w:rPr>
          <w:rFonts w:cs="Arial"/>
          <w:b/>
          <w:lang w:val="en-US"/>
        </w:rPr>
      </w:pPr>
      <w:bookmarkStart w:id="11" w:name="_Toc374620333"/>
      <w:r w:rsidRPr="00797BD0">
        <w:rPr>
          <w:rFonts w:cs="Arial"/>
          <w:b/>
          <w:lang w:val="en-US"/>
        </w:rPr>
        <w:t xml:space="preserve">PRICE STRUCTURE FORM </w:t>
      </w:r>
    </w:p>
    <w:p w:rsidR="00697A84" w:rsidRPr="00797BD0" w:rsidRDefault="00697A84" w:rsidP="00697A84">
      <w:pPr>
        <w:pStyle w:val="ListParagraph"/>
        <w:numPr>
          <w:ilvl w:val="0"/>
          <w:numId w:val="1"/>
        </w:numPr>
        <w:rPr>
          <w:rFonts w:cs="Arial"/>
          <w:b/>
          <w:sz w:val="20"/>
          <w:lang w:val="en-US"/>
        </w:rPr>
      </w:pPr>
    </w:p>
    <w:p w:rsidR="00697A84" w:rsidRPr="00797BD0" w:rsidRDefault="00697A84" w:rsidP="00697A84">
      <w:pPr>
        <w:pStyle w:val="ListParagraph"/>
        <w:numPr>
          <w:ilvl w:val="0"/>
          <w:numId w:val="1"/>
        </w:numPr>
        <w:jc w:val="center"/>
        <w:rPr>
          <w:rFonts w:cs="Arial"/>
          <w:sz w:val="20"/>
          <w:lang w:val="en-US"/>
        </w:rPr>
      </w:pPr>
    </w:p>
    <w:p w:rsidR="00822B3F" w:rsidRPr="00797BD0" w:rsidRDefault="00822B3F" w:rsidP="003557AC">
      <w:pPr>
        <w:jc w:val="both"/>
        <w:rPr>
          <w:sz w:val="18"/>
          <w:szCs w:val="18"/>
          <w:lang w:val="en-US"/>
        </w:rPr>
      </w:pPr>
    </w:p>
    <w:p w:rsidR="006433E0" w:rsidRPr="00797BD0" w:rsidRDefault="000B7C5B" w:rsidP="006433E0">
      <w:pPr>
        <w:jc w:val="center"/>
        <w:rPr>
          <w:rFonts w:cs="Arial"/>
          <w:b/>
          <w:lang w:val="en-US"/>
        </w:rPr>
      </w:pPr>
      <w:proofErr w:type="gramStart"/>
      <w:r w:rsidRPr="00797BD0">
        <w:rPr>
          <w:rFonts w:cs="Arial"/>
          <w:b/>
          <w:lang w:val="en-US"/>
        </w:rPr>
        <w:t>For bid no</w:t>
      </w:r>
      <w:r w:rsidR="006433E0" w:rsidRPr="00797BD0">
        <w:rPr>
          <w:rFonts w:cs="Arial"/>
          <w:b/>
          <w:lang w:val="en-US"/>
        </w:rPr>
        <w:t>.</w:t>
      </w:r>
      <w:proofErr w:type="gramEnd"/>
      <w:r w:rsidR="006433E0" w:rsidRPr="00797BD0">
        <w:rPr>
          <w:rFonts w:cs="Arial"/>
          <w:b/>
          <w:lang w:val="en-US"/>
        </w:rPr>
        <w:t xml:space="preserve"> ____________ </w:t>
      </w:r>
      <w:r w:rsidRPr="00797BD0">
        <w:rPr>
          <w:rFonts w:cs="Arial"/>
          <w:b/>
          <w:lang w:val="en-US"/>
        </w:rPr>
        <w:t>dated</w:t>
      </w:r>
      <w:r w:rsidR="006433E0" w:rsidRPr="00797BD0">
        <w:rPr>
          <w:rFonts w:cs="Arial"/>
          <w:b/>
          <w:lang w:val="en-US"/>
        </w:rPr>
        <w:t xml:space="preserve"> __.__.2014.</w:t>
      </w:r>
    </w:p>
    <w:p w:rsidR="006433E0" w:rsidRPr="00797BD0" w:rsidRDefault="008D29BA" w:rsidP="006433E0">
      <w:pPr>
        <w:rPr>
          <w:rFonts w:cs="Arial"/>
          <w:b/>
          <w:lang w:val="en-US"/>
        </w:rPr>
      </w:pPr>
      <w:r w:rsidRPr="00797BD0">
        <w:rPr>
          <w:rFonts w:cs="Arial"/>
          <w:b/>
          <w:bCs/>
          <w:lang w:val="en-US"/>
        </w:rPr>
        <w:t>(Part I</w:t>
      </w:r>
      <w:r w:rsidR="006433E0" w:rsidRPr="00797BD0">
        <w:rPr>
          <w:rFonts w:cs="Arial"/>
          <w:b/>
          <w:bCs/>
          <w:lang w:val="en-US"/>
        </w:rPr>
        <w:t>)</w:t>
      </w: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1559"/>
        <w:gridCol w:w="1534"/>
        <w:gridCol w:w="1440"/>
        <w:gridCol w:w="1530"/>
        <w:gridCol w:w="1620"/>
      </w:tblGrid>
      <w:tr w:rsidR="006433E0" w:rsidRPr="00797BD0" w:rsidTr="00CF1A21">
        <w:tc>
          <w:tcPr>
            <w:tcW w:w="851" w:type="dxa"/>
            <w:vAlign w:val="center"/>
          </w:tcPr>
          <w:p w:rsidR="006433E0" w:rsidRPr="00797BD0" w:rsidRDefault="000B7C5B" w:rsidP="00CF1A21">
            <w:pPr>
              <w:rPr>
                <w:rFonts w:cs="Arial"/>
                <w:sz w:val="20"/>
                <w:lang w:val="en-US"/>
              </w:rPr>
            </w:pPr>
            <w:r w:rsidRPr="00797BD0">
              <w:rPr>
                <w:rFonts w:cs="Arial"/>
                <w:sz w:val="20"/>
                <w:lang w:val="en-US"/>
              </w:rPr>
              <w:t>Number</w:t>
            </w:r>
          </w:p>
        </w:tc>
        <w:tc>
          <w:tcPr>
            <w:tcW w:w="1985" w:type="dxa"/>
            <w:vAlign w:val="center"/>
          </w:tcPr>
          <w:p w:rsidR="006433E0" w:rsidRPr="00797BD0" w:rsidRDefault="000B7C5B" w:rsidP="009C2CA4">
            <w:pPr>
              <w:rPr>
                <w:rFonts w:cs="Arial"/>
                <w:sz w:val="20"/>
                <w:lang w:val="en-US"/>
              </w:rPr>
            </w:pPr>
            <w:r w:rsidRPr="00797BD0">
              <w:rPr>
                <w:rFonts w:cs="Arial"/>
                <w:sz w:val="20"/>
                <w:lang w:val="en-US"/>
              </w:rPr>
              <w:t xml:space="preserve">Name of </w:t>
            </w:r>
            <w:r w:rsidR="009C2CA4" w:rsidRPr="00797BD0">
              <w:rPr>
                <w:rFonts w:cs="Arial"/>
                <w:sz w:val="20"/>
                <w:lang w:val="en-US"/>
              </w:rPr>
              <w:t>item</w:t>
            </w:r>
            <w:r w:rsidRPr="00797BD0">
              <w:rPr>
                <w:rFonts w:cs="Arial"/>
                <w:sz w:val="20"/>
                <w:lang w:val="en-US"/>
              </w:rPr>
              <w:t xml:space="preserve">/Bill of quantities </w:t>
            </w:r>
          </w:p>
        </w:tc>
        <w:tc>
          <w:tcPr>
            <w:tcW w:w="1559" w:type="dxa"/>
            <w:vAlign w:val="center"/>
          </w:tcPr>
          <w:p w:rsidR="006433E0" w:rsidRPr="00797BD0" w:rsidRDefault="000B7C5B" w:rsidP="00CF1A21">
            <w:pPr>
              <w:rPr>
                <w:rFonts w:cs="Arial"/>
                <w:sz w:val="20"/>
                <w:lang w:val="en-US"/>
              </w:rPr>
            </w:pPr>
            <w:r w:rsidRPr="00797BD0">
              <w:rPr>
                <w:rFonts w:cs="Arial"/>
                <w:sz w:val="20"/>
                <w:lang w:val="en-US"/>
              </w:rPr>
              <w:t xml:space="preserve">Amount in </w:t>
            </w:r>
            <w:proofErr w:type="spellStart"/>
            <w:r w:rsidRPr="00797BD0">
              <w:rPr>
                <w:rFonts w:cs="Arial"/>
                <w:sz w:val="20"/>
                <w:lang w:val="en-US"/>
              </w:rPr>
              <w:t>tonnes</w:t>
            </w:r>
            <w:proofErr w:type="spellEnd"/>
          </w:p>
        </w:tc>
        <w:tc>
          <w:tcPr>
            <w:tcW w:w="1534" w:type="dxa"/>
            <w:vAlign w:val="center"/>
          </w:tcPr>
          <w:p w:rsidR="006433E0" w:rsidRPr="00797BD0" w:rsidRDefault="000B7C5B" w:rsidP="000B7C5B">
            <w:pPr>
              <w:rPr>
                <w:rFonts w:cs="Arial"/>
                <w:sz w:val="20"/>
                <w:lang w:val="en-US"/>
              </w:rPr>
            </w:pPr>
            <w:r w:rsidRPr="00797BD0">
              <w:rPr>
                <w:rFonts w:cs="Arial"/>
                <w:sz w:val="20"/>
                <w:lang w:val="en-US"/>
              </w:rPr>
              <w:t>UNIT PRICE</w:t>
            </w:r>
            <w:r w:rsidR="006433E0" w:rsidRPr="00797BD0">
              <w:rPr>
                <w:rFonts w:cs="Arial"/>
                <w:sz w:val="20"/>
                <w:lang w:val="en-US"/>
              </w:rPr>
              <w:t xml:space="preserve"> </w:t>
            </w:r>
            <w:r w:rsidRPr="00797BD0">
              <w:rPr>
                <w:rFonts w:cs="Arial"/>
                <w:sz w:val="20"/>
                <w:lang w:val="en-US"/>
              </w:rPr>
              <w:t>VAT excluded</w:t>
            </w:r>
            <w:r w:rsidR="006433E0" w:rsidRPr="00797BD0">
              <w:rPr>
                <w:rFonts w:cs="Arial"/>
                <w:sz w:val="20"/>
                <w:lang w:val="en-US"/>
              </w:rPr>
              <w:t xml:space="preserve"> (</w:t>
            </w:r>
            <w:r w:rsidRPr="00797BD0">
              <w:rPr>
                <w:rFonts w:cs="Arial"/>
                <w:sz w:val="20"/>
                <w:lang w:val="en-US"/>
              </w:rPr>
              <w:t>RSD/EUR</w:t>
            </w:r>
            <w:r w:rsidR="006433E0" w:rsidRPr="00797BD0">
              <w:rPr>
                <w:rFonts w:cs="Arial"/>
                <w:sz w:val="20"/>
                <w:lang w:val="en-US"/>
              </w:rPr>
              <w:t>)</w:t>
            </w:r>
          </w:p>
        </w:tc>
        <w:tc>
          <w:tcPr>
            <w:tcW w:w="1440" w:type="dxa"/>
            <w:vAlign w:val="center"/>
          </w:tcPr>
          <w:p w:rsidR="006433E0" w:rsidRPr="00797BD0" w:rsidRDefault="003846FB" w:rsidP="003846FB">
            <w:pPr>
              <w:rPr>
                <w:rFonts w:cs="Arial"/>
                <w:sz w:val="20"/>
                <w:lang w:val="en-US"/>
              </w:rPr>
            </w:pPr>
            <w:r w:rsidRPr="00797BD0">
              <w:rPr>
                <w:rFonts w:cs="Arial"/>
                <w:sz w:val="20"/>
                <w:lang w:val="en-US"/>
              </w:rPr>
              <w:t>UNIT PRICE VAT included (RSD/EUR)</w:t>
            </w:r>
          </w:p>
        </w:tc>
        <w:tc>
          <w:tcPr>
            <w:tcW w:w="1530" w:type="dxa"/>
            <w:vAlign w:val="center"/>
          </w:tcPr>
          <w:p w:rsidR="006433E0" w:rsidRPr="00797BD0" w:rsidRDefault="003846FB" w:rsidP="00CF1A21">
            <w:pPr>
              <w:rPr>
                <w:rFonts w:cs="Arial"/>
                <w:sz w:val="20"/>
                <w:lang w:val="en-US"/>
              </w:rPr>
            </w:pPr>
            <w:r w:rsidRPr="00797BD0">
              <w:rPr>
                <w:rFonts w:cs="Arial"/>
                <w:sz w:val="20"/>
                <w:lang w:val="en-US"/>
              </w:rPr>
              <w:t>TOTAL PRICE VAT excluded (RSD/EUR)</w:t>
            </w:r>
          </w:p>
        </w:tc>
        <w:tc>
          <w:tcPr>
            <w:tcW w:w="1620" w:type="dxa"/>
            <w:vAlign w:val="center"/>
          </w:tcPr>
          <w:p w:rsidR="006433E0" w:rsidRPr="00797BD0" w:rsidRDefault="003846FB" w:rsidP="003846FB">
            <w:pPr>
              <w:rPr>
                <w:rFonts w:cs="Arial"/>
                <w:sz w:val="20"/>
                <w:lang w:val="en-US"/>
              </w:rPr>
            </w:pPr>
            <w:r w:rsidRPr="00797BD0">
              <w:rPr>
                <w:rFonts w:cs="Arial"/>
                <w:sz w:val="20"/>
                <w:lang w:val="en-US"/>
              </w:rPr>
              <w:t>TOTAL PRICE VAT included (RSD/EUR)</w:t>
            </w:r>
          </w:p>
        </w:tc>
      </w:tr>
      <w:tr w:rsidR="006433E0" w:rsidRPr="00797BD0" w:rsidTr="00CF1A21">
        <w:trPr>
          <w:trHeight w:val="329"/>
        </w:trPr>
        <w:tc>
          <w:tcPr>
            <w:tcW w:w="851" w:type="dxa"/>
            <w:vAlign w:val="center"/>
          </w:tcPr>
          <w:p w:rsidR="006433E0" w:rsidRPr="00797BD0" w:rsidRDefault="006433E0" w:rsidP="00CF1A21">
            <w:pPr>
              <w:jc w:val="center"/>
              <w:rPr>
                <w:rFonts w:cs="Arial"/>
                <w:sz w:val="20"/>
                <w:lang w:val="en-US"/>
              </w:rPr>
            </w:pPr>
            <w:r w:rsidRPr="00797BD0">
              <w:rPr>
                <w:rFonts w:cs="Arial"/>
                <w:sz w:val="20"/>
                <w:lang w:val="en-US"/>
              </w:rPr>
              <w:t>1</w:t>
            </w:r>
          </w:p>
        </w:tc>
        <w:tc>
          <w:tcPr>
            <w:tcW w:w="1985" w:type="dxa"/>
            <w:vAlign w:val="center"/>
          </w:tcPr>
          <w:p w:rsidR="006433E0" w:rsidRPr="00797BD0" w:rsidRDefault="006433E0" w:rsidP="00CF1A21">
            <w:pPr>
              <w:jc w:val="center"/>
              <w:rPr>
                <w:rFonts w:cs="Arial"/>
                <w:sz w:val="20"/>
                <w:lang w:val="en-US"/>
              </w:rPr>
            </w:pPr>
            <w:r w:rsidRPr="00797BD0">
              <w:rPr>
                <w:rFonts w:cs="Arial"/>
                <w:sz w:val="20"/>
                <w:lang w:val="en-US"/>
              </w:rPr>
              <w:t>2</w:t>
            </w:r>
          </w:p>
        </w:tc>
        <w:tc>
          <w:tcPr>
            <w:tcW w:w="1559" w:type="dxa"/>
            <w:vAlign w:val="center"/>
          </w:tcPr>
          <w:p w:rsidR="006433E0" w:rsidRPr="00797BD0" w:rsidRDefault="006433E0" w:rsidP="00CF1A21">
            <w:pPr>
              <w:jc w:val="center"/>
              <w:rPr>
                <w:rFonts w:cs="Arial"/>
                <w:sz w:val="20"/>
                <w:lang w:val="en-US"/>
              </w:rPr>
            </w:pPr>
            <w:r w:rsidRPr="00797BD0">
              <w:rPr>
                <w:rFonts w:cs="Arial"/>
                <w:sz w:val="20"/>
                <w:lang w:val="en-US"/>
              </w:rPr>
              <w:t>3</w:t>
            </w:r>
          </w:p>
        </w:tc>
        <w:tc>
          <w:tcPr>
            <w:tcW w:w="1534" w:type="dxa"/>
            <w:vAlign w:val="center"/>
          </w:tcPr>
          <w:p w:rsidR="006433E0" w:rsidRPr="00797BD0" w:rsidRDefault="006433E0" w:rsidP="00CF1A21">
            <w:pPr>
              <w:jc w:val="center"/>
              <w:rPr>
                <w:rFonts w:cs="Arial"/>
                <w:sz w:val="20"/>
                <w:lang w:val="en-US"/>
              </w:rPr>
            </w:pPr>
            <w:r w:rsidRPr="00797BD0">
              <w:rPr>
                <w:rFonts w:cs="Arial"/>
                <w:sz w:val="20"/>
                <w:lang w:val="en-US"/>
              </w:rPr>
              <w:t>4</w:t>
            </w:r>
          </w:p>
        </w:tc>
        <w:tc>
          <w:tcPr>
            <w:tcW w:w="1440" w:type="dxa"/>
            <w:vAlign w:val="center"/>
          </w:tcPr>
          <w:p w:rsidR="006433E0" w:rsidRPr="00797BD0" w:rsidRDefault="006433E0" w:rsidP="00CF1A21">
            <w:pPr>
              <w:ind w:hanging="108"/>
              <w:jc w:val="center"/>
              <w:rPr>
                <w:rFonts w:cs="Arial"/>
                <w:sz w:val="20"/>
                <w:lang w:val="en-US"/>
              </w:rPr>
            </w:pPr>
            <w:r w:rsidRPr="00797BD0">
              <w:rPr>
                <w:rFonts w:cs="Arial"/>
                <w:sz w:val="20"/>
                <w:lang w:val="en-US"/>
              </w:rPr>
              <w:t xml:space="preserve">5 </w:t>
            </w:r>
          </w:p>
        </w:tc>
        <w:tc>
          <w:tcPr>
            <w:tcW w:w="1530" w:type="dxa"/>
            <w:vAlign w:val="center"/>
          </w:tcPr>
          <w:p w:rsidR="006433E0" w:rsidRPr="00797BD0" w:rsidRDefault="006433E0" w:rsidP="00CF1A21">
            <w:pPr>
              <w:ind w:hanging="108"/>
              <w:jc w:val="center"/>
              <w:rPr>
                <w:rFonts w:cs="Arial"/>
                <w:sz w:val="20"/>
                <w:lang w:val="en-US"/>
              </w:rPr>
            </w:pPr>
            <w:r w:rsidRPr="00797BD0">
              <w:rPr>
                <w:rFonts w:cs="Arial"/>
                <w:sz w:val="20"/>
                <w:lang w:val="en-US"/>
              </w:rPr>
              <w:t>6 = (3x4)</w:t>
            </w:r>
          </w:p>
        </w:tc>
        <w:tc>
          <w:tcPr>
            <w:tcW w:w="1620" w:type="dxa"/>
            <w:vAlign w:val="center"/>
          </w:tcPr>
          <w:p w:rsidR="006433E0" w:rsidRPr="00797BD0" w:rsidRDefault="006433E0" w:rsidP="00CF1A21">
            <w:pPr>
              <w:jc w:val="center"/>
              <w:rPr>
                <w:rFonts w:cs="Arial"/>
                <w:sz w:val="20"/>
                <w:lang w:val="en-US"/>
              </w:rPr>
            </w:pPr>
            <w:r w:rsidRPr="00797BD0">
              <w:rPr>
                <w:rFonts w:cs="Arial"/>
                <w:sz w:val="20"/>
                <w:lang w:val="en-US"/>
              </w:rPr>
              <w:t>7=(3x5)</w:t>
            </w:r>
          </w:p>
        </w:tc>
      </w:tr>
      <w:tr w:rsidR="006433E0" w:rsidRPr="00797BD0" w:rsidTr="00CF1A21">
        <w:tc>
          <w:tcPr>
            <w:tcW w:w="851" w:type="dxa"/>
          </w:tcPr>
          <w:p w:rsidR="006433E0" w:rsidRPr="00797BD0" w:rsidRDefault="006433E0" w:rsidP="00CF1A21">
            <w:pPr>
              <w:rPr>
                <w:rFonts w:cs="Arial"/>
                <w:sz w:val="20"/>
                <w:lang w:val="en-US"/>
              </w:rPr>
            </w:pPr>
            <w:r w:rsidRPr="00797BD0">
              <w:rPr>
                <w:rFonts w:cs="Arial"/>
                <w:sz w:val="20"/>
                <w:lang w:val="en-US"/>
              </w:rPr>
              <w:t>1.</w:t>
            </w:r>
          </w:p>
        </w:tc>
        <w:tc>
          <w:tcPr>
            <w:tcW w:w="1985" w:type="dxa"/>
            <w:vAlign w:val="center"/>
          </w:tcPr>
          <w:p w:rsidR="006433E0" w:rsidRPr="00797BD0" w:rsidRDefault="003846FB" w:rsidP="003846FB">
            <w:pPr>
              <w:ind w:right="15"/>
              <w:rPr>
                <w:rFonts w:cs="Arial"/>
                <w:lang w:val="en-US"/>
              </w:rPr>
            </w:pPr>
            <w:r w:rsidRPr="00797BD0">
              <w:rPr>
                <w:rFonts w:cs="Arial"/>
                <w:sz w:val="20"/>
                <w:lang w:val="en-US"/>
              </w:rPr>
              <w:t>Procurement and delivery of coal</w:t>
            </w:r>
            <w:r w:rsidR="006433E0" w:rsidRPr="00797BD0">
              <w:rPr>
                <w:rFonts w:cs="Arial"/>
                <w:sz w:val="20"/>
                <w:lang w:val="en-US"/>
              </w:rPr>
              <w:t xml:space="preserve">– </w:t>
            </w:r>
            <w:r w:rsidRPr="00797BD0">
              <w:rPr>
                <w:rFonts w:cs="Arial"/>
                <w:sz w:val="20"/>
                <w:lang w:val="en-US"/>
              </w:rPr>
              <w:t xml:space="preserve">lignite unloaded in bunkers or landfills of the </w:t>
            </w:r>
            <w:r w:rsidR="000957AF" w:rsidRPr="00797BD0">
              <w:rPr>
                <w:rFonts w:cs="Arial"/>
                <w:sz w:val="20"/>
                <w:lang w:val="en-US"/>
              </w:rPr>
              <w:t>Purchaser</w:t>
            </w:r>
            <w:r w:rsidRPr="00797BD0">
              <w:rPr>
                <w:rFonts w:cs="Arial"/>
                <w:sz w:val="20"/>
                <w:lang w:val="en-US"/>
              </w:rPr>
              <w:t xml:space="preserve"> TENT A and TENT B </w:t>
            </w:r>
          </w:p>
        </w:tc>
        <w:tc>
          <w:tcPr>
            <w:tcW w:w="1559" w:type="dxa"/>
          </w:tcPr>
          <w:p w:rsidR="006433E0" w:rsidRPr="00797BD0" w:rsidRDefault="006433E0" w:rsidP="00CF1A21">
            <w:pPr>
              <w:jc w:val="center"/>
              <w:rPr>
                <w:rFonts w:cs="Arial"/>
                <w:sz w:val="20"/>
                <w:lang w:val="en-US"/>
              </w:rPr>
            </w:pPr>
          </w:p>
          <w:p w:rsidR="006433E0" w:rsidRPr="00797BD0" w:rsidRDefault="008D29BA" w:rsidP="00734672">
            <w:pPr>
              <w:jc w:val="center"/>
              <w:rPr>
                <w:rFonts w:cs="Arial"/>
                <w:sz w:val="20"/>
                <w:lang w:val="en-US"/>
              </w:rPr>
            </w:pPr>
            <w:r w:rsidRPr="00797BD0">
              <w:rPr>
                <w:rFonts w:cs="Arial"/>
                <w:sz w:val="20"/>
                <w:lang w:val="en-US"/>
              </w:rPr>
              <w:t xml:space="preserve"> </w:t>
            </w:r>
            <w:r w:rsidR="00734672" w:rsidRPr="00797BD0">
              <w:rPr>
                <w:rFonts w:cs="Arial"/>
                <w:sz w:val="20"/>
                <w:lang w:val="en-US"/>
              </w:rPr>
              <w:t>2,060</w:t>
            </w:r>
            <w:r w:rsidRPr="00797BD0">
              <w:rPr>
                <w:rFonts w:cs="Arial"/>
                <w:sz w:val="20"/>
                <w:lang w:val="en-US"/>
              </w:rPr>
              <w:t>,</w:t>
            </w:r>
            <w:r w:rsidR="006433E0" w:rsidRPr="00797BD0">
              <w:rPr>
                <w:rFonts w:cs="Arial"/>
                <w:sz w:val="20"/>
                <w:lang w:val="en-US"/>
              </w:rPr>
              <w:t>000</w:t>
            </w:r>
          </w:p>
        </w:tc>
        <w:tc>
          <w:tcPr>
            <w:tcW w:w="1534" w:type="dxa"/>
          </w:tcPr>
          <w:p w:rsidR="006433E0" w:rsidRPr="00797BD0" w:rsidRDefault="006433E0" w:rsidP="00CF1A21">
            <w:pPr>
              <w:jc w:val="center"/>
              <w:rPr>
                <w:rFonts w:cs="Arial"/>
                <w:sz w:val="20"/>
                <w:lang w:val="en-US"/>
              </w:rPr>
            </w:pPr>
          </w:p>
        </w:tc>
        <w:tc>
          <w:tcPr>
            <w:tcW w:w="1440" w:type="dxa"/>
          </w:tcPr>
          <w:p w:rsidR="006433E0" w:rsidRPr="00797BD0" w:rsidRDefault="006433E0" w:rsidP="00CF1A21">
            <w:pPr>
              <w:ind w:right="1933"/>
              <w:jc w:val="center"/>
              <w:rPr>
                <w:rFonts w:cs="Arial"/>
                <w:sz w:val="20"/>
                <w:lang w:val="en-US"/>
              </w:rPr>
            </w:pPr>
          </w:p>
        </w:tc>
        <w:tc>
          <w:tcPr>
            <w:tcW w:w="1530" w:type="dxa"/>
          </w:tcPr>
          <w:p w:rsidR="006433E0" w:rsidRPr="00797BD0" w:rsidRDefault="006433E0" w:rsidP="00CF1A21">
            <w:pPr>
              <w:jc w:val="center"/>
              <w:rPr>
                <w:rFonts w:cs="Arial"/>
                <w:sz w:val="20"/>
                <w:lang w:val="en-US"/>
              </w:rPr>
            </w:pPr>
          </w:p>
        </w:tc>
        <w:tc>
          <w:tcPr>
            <w:tcW w:w="1620" w:type="dxa"/>
          </w:tcPr>
          <w:p w:rsidR="006433E0" w:rsidRPr="00797BD0" w:rsidRDefault="006433E0" w:rsidP="00CF1A21">
            <w:pPr>
              <w:jc w:val="center"/>
              <w:rPr>
                <w:rFonts w:cs="Arial"/>
                <w:sz w:val="20"/>
                <w:lang w:val="en-US"/>
              </w:rPr>
            </w:pPr>
          </w:p>
        </w:tc>
      </w:tr>
    </w:tbl>
    <w:p w:rsidR="006433E0" w:rsidRPr="00797BD0" w:rsidRDefault="006433E0" w:rsidP="003557AC">
      <w:pPr>
        <w:jc w:val="both"/>
        <w:rPr>
          <w:sz w:val="18"/>
          <w:szCs w:val="18"/>
          <w:lang w:val="en-US"/>
        </w:rPr>
      </w:pPr>
    </w:p>
    <w:p w:rsidR="00517830" w:rsidRPr="00797BD0" w:rsidRDefault="00517830" w:rsidP="00517830">
      <w:pPr>
        <w:pStyle w:val="Default"/>
        <w:rPr>
          <w:b/>
          <w:sz w:val="18"/>
          <w:szCs w:val="18"/>
          <w:lang w:val="en-US"/>
        </w:rPr>
      </w:pPr>
    </w:p>
    <w:p w:rsidR="00517830" w:rsidRPr="00797BD0" w:rsidRDefault="00D72FAD" w:rsidP="00517830">
      <w:pPr>
        <w:rPr>
          <w:rFonts w:cs="Arial"/>
          <w:b/>
          <w:bCs/>
          <w:sz w:val="18"/>
          <w:szCs w:val="18"/>
          <w:lang w:val="en-US"/>
        </w:rPr>
      </w:pPr>
      <w:r w:rsidRPr="00797BD0">
        <w:rPr>
          <w:rFonts w:cs="Arial"/>
          <w:b/>
          <w:bCs/>
          <w:sz w:val="18"/>
          <w:szCs w:val="18"/>
          <w:lang w:val="en-US"/>
        </w:rPr>
        <w:t>(</w:t>
      </w:r>
      <w:proofErr w:type="gramStart"/>
      <w:r w:rsidR="008D29BA" w:rsidRPr="00797BD0">
        <w:rPr>
          <w:rFonts w:cs="Arial"/>
          <w:b/>
          <w:bCs/>
          <w:sz w:val="18"/>
          <w:szCs w:val="18"/>
          <w:lang w:val="en-US"/>
        </w:rPr>
        <w:t>part</w:t>
      </w:r>
      <w:proofErr w:type="gramEnd"/>
      <w:r w:rsidR="008D29BA" w:rsidRPr="00797BD0">
        <w:rPr>
          <w:rFonts w:cs="Arial"/>
          <w:b/>
          <w:bCs/>
          <w:sz w:val="18"/>
          <w:szCs w:val="18"/>
          <w:lang w:val="en-US"/>
        </w:rPr>
        <w:t xml:space="preserve"> II</w:t>
      </w:r>
      <w:r w:rsidRPr="00797BD0">
        <w:rPr>
          <w:rFonts w:cs="Arial"/>
          <w:b/>
          <w:bCs/>
          <w:sz w:val="18"/>
          <w:szCs w:val="18"/>
          <w:lang w:val="en-US"/>
        </w:rPr>
        <w:t>)</w:t>
      </w:r>
    </w:p>
    <w:p w:rsidR="00822B3F" w:rsidRPr="00797BD0" w:rsidRDefault="00822B3F" w:rsidP="00517830">
      <w:pPr>
        <w:rPr>
          <w:rFonts w:cs="Arial"/>
          <w:sz w:val="18"/>
          <w:szCs w:val="18"/>
          <w:lang w:val="en-US"/>
        </w:rPr>
      </w:pPr>
    </w:p>
    <w:tbl>
      <w:tblPr>
        <w:tblW w:w="10016"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2430"/>
      </w:tblGrid>
      <w:tr w:rsidR="00517830" w:rsidRPr="00797BD0" w:rsidTr="0036682A">
        <w:trPr>
          <w:trHeight w:val="597"/>
        </w:trPr>
        <w:tc>
          <w:tcPr>
            <w:tcW w:w="7586" w:type="dxa"/>
          </w:tcPr>
          <w:p w:rsidR="00517830" w:rsidRPr="00797BD0" w:rsidRDefault="008D29BA" w:rsidP="008D29BA">
            <w:pPr>
              <w:suppressAutoHyphens w:val="0"/>
              <w:spacing w:after="200" w:line="276" w:lineRule="auto"/>
              <w:rPr>
                <w:rFonts w:cs="Arial"/>
                <w:b/>
                <w:sz w:val="18"/>
                <w:szCs w:val="18"/>
                <w:lang w:val="en-US"/>
              </w:rPr>
            </w:pPr>
            <w:r w:rsidRPr="00797BD0">
              <w:rPr>
                <w:rFonts w:cs="Arial"/>
                <w:b/>
                <w:sz w:val="18"/>
                <w:szCs w:val="18"/>
                <w:lang w:val="en-US"/>
              </w:rPr>
              <w:t xml:space="preserve">Separately shown costs in </w:t>
            </w:r>
            <w:r w:rsidR="00D72FAD" w:rsidRPr="00797BD0">
              <w:rPr>
                <w:rFonts w:cs="Arial"/>
                <w:b/>
                <w:sz w:val="18"/>
                <w:szCs w:val="18"/>
                <w:lang w:val="en-US"/>
              </w:rPr>
              <w:t>% (</w:t>
            </w:r>
            <w:r w:rsidRPr="00797BD0">
              <w:rPr>
                <w:rFonts w:cs="Arial"/>
                <w:b/>
                <w:sz w:val="18"/>
                <w:szCs w:val="18"/>
                <w:lang w:val="en-US"/>
              </w:rPr>
              <w:t>customs duty, transportation costs, etc</w:t>
            </w:r>
            <w:r w:rsidR="00D72FAD" w:rsidRPr="00797BD0">
              <w:rPr>
                <w:rFonts w:cs="Arial"/>
                <w:b/>
                <w:sz w:val="18"/>
                <w:szCs w:val="18"/>
                <w:lang w:val="en-US"/>
              </w:rPr>
              <w:t>.)</w:t>
            </w:r>
          </w:p>
        </w:tc>
        <w:tc>
          <w:tcPr>
            <w:tcW w:w="2430" w:type="dxa"/>
            <w:shd w:val="clear" w:color="auto" w:fill="auto"/>
          </w:tcPr>
          <w:p w:rsidR="00517830" w:rsidRPr="00797BD0" w:rsidRDefault="00D72FAD" w:rsidP="0097516E">
            <w:pPr>
              <w:jc w:val="center"/>
              <w:rPr>
                <w:rFonts w:cs="Arial"/>
                <w:sz w:val="18"/>
                <w:szCs w:val="18"/>
                <w:lang w:val="en-US"/>
              </w:rPr>
            </w:pPr>
            <w:r w:rsidRPr="00797BD0">
              <w:rPr>
                <w:rFonts w:cs="Arial"/>
                <w:sz w:val="18"/>
                <w:szCs w:val="18"/>
                <w:lang w:val="en-US"/>
              </w:rPr>
              <w:t>%</w:t>
            </w:r>
          </w:p>
        </w:tc>
      </w:tr>
      <w:tr w:rsidR="00517830" w:rsidRPr="00797BD0" w:rsidTr="0036682A">
        <w:trPr>
          <w:trHeight w:val="279"/>
        </w:trPr>
        <w:tc>
          <w:tcPr>
            <w:tcW w:w="7586" w:type="dxa"/>
          </w:tcPr>
          <w:p w:rsidR="00517830" w:rsidRPr="00797BD0" w:rsidRDefault="006433E0" w:rsidP="008D29BA">
            <w:pPr>
              <w:rPr>
                <w:rFonts w:cs="Arial"/>
                <w:sz w:val="18"/>
                <w:szCs w:val="18"/>
                <w:highlight w:val="yellow"/>
                <w:lang w:val="en-US"/>
              </w:rPr>
            </w:pPr>
            <w:r w:rsidRPr="00797BD0">
              <w:rPr>
                <w:rFonts w:cs="Arial"/>
                <w:sz w:val="18"/>
                <w:szCs w:val="18"/>
                <w:lang w:val="en-US"/>
              </w:rPr>
              <w:t xml:space="preserve">- </w:t>
            </w:r>
            <w:r w:rsidR="008D29BA" w:rsidRPr="00797BD0">
              <w:rPr>
                <w:rFonts w:cs="Arial"/>
                <w:sz w:val="18"/>
                <w:szCs w:val="18"/>
                <w:lang w:val="en-US"/>
              </w:rPr>
              <w:t>goods</w:t>
            </w:r>
          </w:p>
        </w:tc>
        <w:tc>
          <w:tcPr>
            <w:tcW w:w="2430" w:type="dxa"/>
            <w:shd w:val="clear" w:color="auto" w:fill="auto"/>
          </w:tcPr>
          <w:p w:rsidR="00517830" w:rsidRPr="00797BD0" w:rsidRDefault="00517830" w:rsidP="0097516E">
            <w:pPr>
              <w:rPr>
                <w:rFonts w:cs="Arial"/>
                <w:sz w:val="18"/>
                <w:szCs w:val="18"/>
                <w:lang w:val="en-US"/>
              </w:rPr>
            </w:pPr>
          </w:p>
        </w:tc>
      </w:tr>
      <w:tr w:rsidR="00517830" w:rsidRPr="00797BD0" w:rsidTr="0036682A">
        <w:trPr>
          <w:trHeight w:val="279"/>
        </w:trPr>
        <w:tc>
          <w:tcPr>
            <w:tcW w:w="7586" w:type="dxa"/>
          </w:tcPr>
          <w:p w:rsidR="00517830" w:rsidRPr="00797BD0" w:rsidRDefault="00D72FAD" w:rsidP="008D29BA">
            <w:pPr>
              <w:rPr>
                <w:rFonts w:cs="Arial"/>
                <w:sz w:val="18"/>
                <w:szCs w:val="18"/>
                <w:highlight w:val="yellow"/>
                <w:lang w:val="en-US"/>
              </w:rPr>
            </w:pPr>
            <w:r w:rsidRPr="00797BD0">
              <w:rPr>
                <w:rFonts w:cs="Arial"/>
                <w:sz w:val="18"/>
                <w:szCs w:val="18"/>
                <w:lang w:val="en-US"/>
              </w:rPr>
              <w:t xml:space="preserve">- </w:t>
            </w:r>
            <w:r w:rsidR="008D29BA" w:rsidRPr="00797BD0">
              <w:rPr>
                <w:rFonts w:cs="Arial"/>
                <w:sz w:val="18"/>
                <w:szCs w:val="18"/>
                <w:lang w:val="en-US"/>
              </w:rPr>
              <w:t>customs duty</w:t>
            </w:r>
          </w:p>
        </w:tc>
        <w:tc>
          <w:tcPr>
            <w:tcW w:w="2430" w:type="dxa"/>
            <w:shd w:val="clear" w:color="auto" w:fill="auto"/>
          </w:tcPr>
          <w:p w:rsidR="00517830" w:rsidRPr="00797BD0" w:rsidRDefault="00517830" w:rsidP="0097516E">
            <w:pPr>
              <w:rPr>
                <w:rFonts w:cs="Arial"/>
                <w:sz w:val="18"/>
                <w:szCs w:val="18"/>
                <w:lang w:val="en-US"/>
              </w:rPr>
            </w:pPr>
          </w:p>
        </w:tc>
      </w:tr>
      <w:tr w:rsidR="00517830" w:rsidRPr="00797BD0" w:rsidTr="0036682A">
        <w:trPr>
          <w:trHeight w:val="279"/>
        </w:trPr>
        <w:tc>
          <w:tcPr>
            <w:tcW w:w="7586" w:type="dxa"/>
          </w:tcPr>
          <w:p w:rsidR="00517830" w:rsidRPr="00797BD0" w:rsidRDefault="00D72FAD" w:rsidP="008D29BA">
            <w:pPr>
              <w:rPr>
                <w:rFonts w:cs="Arial"/>
                <w:sz w:val="18"/>
                <w:szCs w:val="18"/>
                <w:highlight w:val="yellow"/>
                <w:lang w:val="en-US"/>
              </w:rPr>
            </w:pPr>
            <w:r w:rsidRPr="00797BD0">
              <w:rPr>
                <w:rFonts w:cs="Arial"/>
                <w:sz w:val="18"/>
                <w:szCs w:val="18"/>
                <w:lang w:val="en-US"/>
              </w:rPr>
              <w:t xml:space="preserve">- </w:t>
            </w:r>
            <w:r w:rsidR="008D29BA" w:rsidRPr="00797BD0">
              <w:rPr>
                <w:rFonts w:cs="Arial"/>
                <w:sz w:val="18"/>
                <w:szCs w:val="18"/>
                <w:lang w:val="en-US"/>
              </w:rPr>
              <w:t>transportation costs</w:t>
            </w:r>
          </w:p>
        </w:tc>
        <w:tc>
          <w:tcPr>
            <w:tcW w:w="2430" w:type="dxa"/>
            <w:shd w:val="clear" w:color="auto" w:fill="auto"/>
          </w:tcPr>
          <w:p w:rsidR="00517830" w:rsidRPr="00797BD0" w:rsidRDefault="00517830" w:rsidP="0097516E">
            <w:pPr>
              <w:rPr>
                <w:rFonts w:cs="Arial"/>
                <w:sz w:val="18"/>
                <w:szCs w:val="18"/>
                <w:lang w:val="en-US"/>
              </w:rPr>
            </w:pPr>
          </w:p>
        </w:tc>
      </w:tr>
      <w:tr w:rsidR="00517830" w:rsidRPr="00797BD0" w:rsidTr="0036682A">
        <w:trPr>
          <w:trHeight w:val="279"/>
        </w:trPr>
        <w:tc>
          <w:tcPr>
            <w:tcW w:w="7586" w:type="dxa"/>
          </w:tcPr>
          <w:p w:rsidR="00517830" w:rsidRPr="00797BD0" w:rsidRDefault="00D72FAD" w:rsidP="008D29BA">
            <w:pPr>
              <w:rPr>
                <w:rFonts w:cs="Arial"/>
                <w:sz w:val="18"/>
                <w:szCs w:val="18"/>
                <w:lang w:val="en-US"/>
              </w:rPr>
            </w:pPr>
            <w:r w:rsidRPr="00797BD0">
              <w:rPr>
                <w:rFonts w:cs="Arial"/>
                <w:sz w:val="18"/>
                <w:szCs w:val="18"/>
                <w:lang w:val="en-US"/>
              </w:rPr>
              <w:t xml:space="preserve">- </w:t>
            </w:r>
            <w:r w:rsidR="008D29BA" w:rsidRPr="00797BD0">
              <w:rPr>
                <w:rFonts w:cs="Arial"/>
                <w:sz w:val="18"/>
                <w:szCs w:val="18"/>
                <w:lang w:val="en-US"/>
              </w:rPr>
              <w:t>other costs</w:t>
            </w:r>
          </w:p>
        </w:tc>
        <w:tc>
          <w:tcPr>
            <w:tcW w:w="2430" w:type="dxa"/>
            <w:shd w:val="clear" w:color="auto" w:fill="auto"/>
          </w:tcPr>
          <w:p w:rsidR="00517830" w:rsidRPr="00797BD0" w:rsidRDefault="00517830" w:rsidP="0097516E">
            <w:pPr>
              <w:rPr>
                <w:rFonts w:cs="Arial"/>
                <w:sz w:val="18"/>
                <w:szCs w:val="18"/>
                <w:lang w:val="en-US"/>
              </w:rPr>
            </w:pPr>
          </w:p>
        </w:tc>
      </w:tr>
      <w:tr w:rsidR="00CA2FDF" w:rsidRPr="00797BD0" w:rsidTr="0036682A">
        <w:trPr>
          <w:trHeight w:val="279"/>
        </w:trPr>
        <w:tc>
          <w:tcPr>
            <w:tcW w:w="7586" w:type="dxa"/>
          </w:tcPr>
          <w:p w:rsidR="00CA2FDF" w:rsidRPr="00797BD0" w:rsidRDefault="00CA2FDF" w:rsidP="0097516E">
            <w:pPr>
              <w:rPr>
                <w:rFonts w:cs="Arial"/>
                <w:sz w:val="18"/>
                <w:szCs w:val="18"/>
                <w:lang w:val="en-US"/>
              </w:rPr>
            </w:pPr>
          </w:p>
        </w:tc>
        <w:tc>
          <w:tcPr>
            <w:tcW w:w="2430" w:type="dxa"/>
            <w:shd w:val="clear" w:color="auto" w:fill="auto"/>
          </w:tcPr>
          <w:p w:rsidR="00CA2FDF" w:rsidRPr="00797BD0" w:rsidRDefault="00CA2FDF" w:rsidP="0097516E">
            <w:pPr>
              <w:rPr>
                <w:rFonts w:cs="Arial"/>
                <w:sz w:val="18"/>
                <w:szCs w:val="18"/>
                <w:lang w:val="en-US"/>
              </w:rPr>
            </w:pPr>
          </w:p>
        </w:tc>
      </w:tr>
      <w:tr w:rsidR="00CA2FDF" w:rsidRPr="00797BD0" w:rsidTr="0036682A">
        <w:trPr>
          <w:trHeight w:val="279"/>
        </w:trPr>
        <w:tc>
          <w:tcPr>
            <w:tcW w:w="7586" w:type="dxa"/>
          </w:tcPr>
          <w:p w:rsidR="00CA2FDF" w:rsidRPr="00797BD0" w:rsidRDefault="00CA2FDF" w:rsidP="0097516E">
            <w:pPr>
              <w:rPr>
                <w:rFonts w:cs="Arial"/>
                <w:sz w:val="18"/>
                <w:szCs w:val="18"/>
                <w:lang w:val="en-US"/>
              </w:rPr>
            </w:pPr>
          </w:p>
        </w:tc>
        <w:tc>
          <w:tcPr>
            <w:tcW w:w="2430" w:type="dxa"/>
            <w:shd w:val="clear" w:color="auto" w:fill="auto"/>
          </w:tcPr>
          <w:p w:rsidR="00CA2FDF" w:rsidRPr="00797BD0" w:rsidRDefault="00CA2FDF" w:rsidP="0097516E">
            <w:pPr>
              <w:rPr>
                <w:rFonts w:cs="Arial"/>
                <w:sz w:val="18"/>
                <w:szCs w:val="18"/>
                <w:lang w:val="en-US"/>
              </w:rPr>
            </w:pPr>
          </w:p>
        </w:tc>
      </w:tr>
      <w:tr w:rsidR="00517830" w:rsidRPr="00797BD0" w:rsidTr="0036682A">
        <w:trPr>
          <w:trHeight w:val="276"/>
        </w:trPr>
        <w:tc>
          <w:tcPr>
            <w:tcW w:w="7586" w:type="dxa"/>
            <w:tcBorders>
              <w:top w:val="single" w:sz="12" w:space="0" w:color="auto"/>
            </w:tcBorders>
          </w:tcPr>
          <w:p w:rsidR="00517830" w:rsidRPr="00797BD0" w:rsidRDefault="008D29BA" w:rsidP="0097516E">
            <w:pPr>
              <w:jc w:val="center"/>
              <w:rPr>
                <w:rFonts w:cs="Arial"/>
                <w:sz w:val="18"/>
                <w:szCs w:val="18"/>
                <w:lang w:val="en-US"/>
              </w:rPr>
            </w:pPr>
            <w:r w:rsidRPr="00797BD0">
              <w:rPr>
                <w:rFonts w:cs="Arial"/>
                <w:b/>
                <w:sz w:val="18"/>
                <w:szCs w:val="18"/>
                <w:lang w:val="en-US"/>
              </w:rPr>
              <w:t>TOTAL</w:t>
            </w:r>
          </w:p>
        </w:tc>
        <w:tc>
          <w:tcPr>
            <w:tcW w:w="2430" w:type="dxa"/>
            <w:tcBorders>
              <w:top w:val="single" w:sz="12" w:space="0" w:color="auto"/>
            </w:tcBorders>
            <w:shd w:val="clear" w:color="auto" w:fill="auto"/>
          </w:tcPr>
          <w:p w:rsidR="00517830" w:rsidRPr="00797BD0" w:rsidRDefault="00D72FAD" w:rsidP="0097516E">
            <w:pPr>
              <w:rPr>
                <w:rFonts w:cs="Arial"/>
                <w:sz w:val="18"/>
                <w:szCs w:val="18"/>
                <w:lang w:val="en-US"/>
              </w:rPr>
            </w:pPr>
            <w:r w:rsidRPr="00797BD0">
              <w:rPr>
                <w:rFonts w:cs="Arial"/>
                <w:sz w:val="18"/>
                <w:szCs w:val="18"/>
                <w:lang w:val="en-US"/>
              </w:rPr>
              <w:t xml:space="preserve">            100 %</w:t>
            </w:r>
          </w:p>
        </w:tc>
      </w:tr>
    </w:tbl>
    <w:p w:rsidR="00822B3F" w:rsidRPr="00797BD0" w:rsidRDefault="00822B3F" w:rsidP="003557AC">
      <w:pPr>
        <w:jc w:val="both"/>
        <w:rPr>
          <w:rFonts w:cs="Arial"/>
          <w:bCs/>
          <w:lang w:val="en-US"/>
        </w:rPr>
      </w:pPr>
    </w:p>
    <w:p w:rsidR="00822B3F" w:rsidRPr="00797BD0" w:rsidRDefault="00566A3C" w:rsidP="003557AC">
      <w:pPr>
        <w:jc w:val="both"/>
        <w:rPr>
          <w:rFonts w:cs="Arial"/>
          <w:bCs/>
          <w:lang w:val="en-US"/>
        </w:rPr>
      </w:pPr>
      <w:r w:rsidRPr="00797BD0">
        <w:rPr>
          <w:rFonts w:cs="Arial"/>
          <w:b/>
          <w:bCs/>
          <w:u w:val="single"/>
          <w:lang w:val="en-US"/>
        </w:rPr>
        <w:t>Instruction for filling in the Price Structure Form</w:t>
      </w:r>
      <w:r w:rsidR="003557AC" w:rsidRPr="00797BD0">
        <w:rPr>
          <w:rFonts w:cs="Arial"/>
          <w:b/>
          <w:bCs/>
          <w:u w:val="single"/>
          <w:lang w:val="en-US"/>
        </w:rPr>
        <w:t>:</w:t>
      </w:r>
      <w:r w:rsidR="006B17B1" w:rsidRPr="00797BD0">
        <w:rPr>
          <w:rFonts w:cs="Arial"/>
          <w:b/>
          <w:bCs/>
          <w:u w:val="single"/>
          <w:lang w:val="en-US"/>
        </w:rPr>
        <w:t xml:space="preserve"> </w:t>
      </w:r>
      <w:r w:rsidR="001A7778" w:rsidRPr="00797BD0">
        <w:rPr>
          <w:rFonts w:cs="Arial"/>
          <w:bCs/>
          <w:lang w:val="en-US"/>
        </w:rPr>
        <w:t>Fill in appropriate tables depending on whether the bidder is domestic or foreign, as well as whether the transport of foreign tender is organized by railway or</w:t>
      </w:r>
      <w:r w:rsidR="00822B3F" w:rsidRPr="00797BD0">
        <w:rPr>
          <w:rFonts w:cs="Arial"/>
          <w:bCs/>
          <w:lang w:val="en-US"/>
        </w:rPr>
        <w:t xml:space="preserve"> </w:t>
      </w:r>
      <w:r w:rsidR="001A7778" w:rsidRPr="00797BD0">
        <w:rPr>
          <w:rFonts w:cs="Arial"/>
          <w:bCs/>
          <w:lang w:val="en-US"/>
        </w:rPr>
        <w:t>barge</w:t>
      </w:r>
      <w:r w:rsidR="00822B3F" w:rsidRPr="00797BD0">
        <w:rPr>
          <w:rFonts w:cs="Arial"/>
          <w:bCs/>
          <w:lang w:val="en-US"/>
        </w:rPr>
        <w:t>.</w:t>
      </w:r>
    </w:p>
    <w:p w:rsidR="006B17B1" w:rsidRPr="00797BD0" w:rsidRDefault="006B17B1" w:rsidP="006433E0">
      <w:pPr>
        <w:jc w:val="both"/>
        <w:rPr>
          <w:rFonts w:cs="Arial"/>
          <w:b/>
          <w:bCs/>
          <w:lang w:val="en-US"/>
        </w:rPr>
      </w:pPr>
    </w:p>
    <w:p w:rsidR="006433E0" w:rsidRPr="00797BD0" w:rsidRDefault="006433E0" w:rsidP="006433E0">
      <w:pPr>
        <w:jc w:val="both"/>
        <w:rPr>
          <w:rFonts w:cs="Arial"/>
          <w:b/>
          <w:bCs/>
          <w:lang w:val="en-US"/>
        </w:rPr>
      </w:pPr>
      <w:r w:rsidRPr="00797BD0">
        <w:rPr>
          <w:rFonts w:cs="Arial"/>
          <w:b/>
          <w:bCs/>
          <w:lang w:val="en-US"/>
        </w:rPr>
        <w:t xml:space="preserve">(I </w:t>
      </w:r>
      <w:r w:rsidR="0064217D" w:rsidRPr="00797BD0">
        <w:rPr>
          <w:rFonts w:cs="Arial"/>
          <w:b/>
          <w:bCs/>
          <w:lang w:val="en-US"/>
        </w:rPr>
        <w:t>part price structure</w:t>
      </w:r>
      <w:r w:rsidRPr="00797BD0">
        <w:rPr>
          <w:rFonts w:cs="Arial"/>
          <w:b/>
          <w:bCs/>
          <w:lang w:val="en-US"/>
        </w:rPr>
        <w:t>)</w:t>
      </w:r>
    </w:p>
    <w:p w:rsidR="006433E0" w:rsidRPr="00797BD0" w:rsidRDefault="009C2CA4" w:rsidP="006433E0">
      <w:pPr>
        <w:jc w:val="both"/>
        <w:rPr>
          <w:rFonts w:cs="Arial"/>
          <w:bCs/>
          <w:lang w:val="en-US"/>
        </w:rPr>
      </w:pPr>
      <w:r w:rsidRPr="00797BD0">
        <w:rPr>
          <w:rFonts w:cs="Arial"/>
          <w:bCs/>
          <w:lang w:val="en-US"/>
        </w:rPr>
        <w:t xml:space="preserve">Bidder has to fulfill the price structure form in </w:t>
      </w:r>
      <w:proofErr w:type="spellStart"/>
      <w:r w:rsidRPr="00797BD0">
        <w:rPr>
          <w:rFonts w:cs="Arial"/>
          <w:bCs/>
          <w:lang w:val="en-US"/>
        </w:rPr>
        <w:t>th</w:t>
      </w:r>
      <w:r w:rsidR="006433E0" w:rsidRPr="00797BD0">
        <w:rPr>
          <w:rFonts w:cs="Arial"/>
          <w:bCs/>
          <w:lang w:val="en-US"/>
        </w:rPr>
        <w:t>е</w:t>
      </w:r>
      <w:proofErr w:type="spellEnd"/>
      <w:r w:rsidRPr="00797BD0">
        <w:rPr>
          <w:rFonts w:cs="Arial"/>
          <w:bCs/>
          <w:lang w:val="en-US"/>
        </w:rPr>
        <w:t xml:space="preserve"> following manner</w:t>
      </w:r>
      <w:r w:rsidR="006433E0" w:rsidRPr="00797BD0">
        <w:rPr>
          <w:rFonts w:cs="Arial"/>
          <w:bCs/>
          <w:lang w:val="en-US"/>
        </w:rPr>
        <w:t>:</w:t>
      </w:r>
    </w:p>
    <w:p w:rsidR="006433E0" w:rsidRPr="00797BD0" w:rsidRDefault="009C2CA4" w:rsidP="006433E0">
      <w:pPr>
        <w:numPr>
          <w:ilvl w:val="0"/>
          <w:numId w:val="14"/>
        </w:numPr>
        <w:suppressAutoHyphens w:val="0"/>
        <w:jc w:val="both"/>
        <w:rPr>
          <w:rFonts w:cs="Arial"/>
          <w:bCs/>
          <w:lang w:val="en-US"/>
        </w:rPr>
      </w:pPr>
      <w:r w:rsidRPr="00797BD0">
        <w:rPr>
          <w:rFonts w:cs="Arial"/>
          <w:bCs/>
          <w:lang w:val="en-US"/>
        </w:rPr>
        <w:t xml:space="preserve">Enter unit price without VAT for each required </w:t>
      </w:r>
      <w:proofErr w:type="spellStart"/>
      <w:r w:rsidRPr="00797BD0">
        <w:rPr>
          <w:rFonts w:cs="Arial"/>
          <w:bCs/>
          <w:lang w:val="en-US"/>
        </w:rPr>
        <w:t>izem</w:t>
      </w:r>
      <w:proofErr w:type="spellEnd"/>
      <w:r w:rsidRPr="00797BD0">
        <w:rPr>
          <w:rFonts w:cs="Arial"/>
          <w:bCs/>
          <w:lang w:val="en-US"/>
        </w:rPr>
        <w:t xml:space="preserve"> in the column 4</w:t>
      </w:r>
      <w:r w:rsidR="006433E0" w:rsidRPr="00797BD0">
        <w:rPr>
          <w:rFonts w:cs="Arial"/>
          <w:bCs/>
          <w:lang w:val="en-US"/>
        </w:rPr>
        <w:t>,</w:t>
      </w:r>
    </w:p>
    <w:p w:rsidR="006433E0" w:rsidRPr="00797BD0" w:rsidRDefault="009C2CA4" w:rsidP="006433E0">
      <w:pPr>
        <w:numPr>
          <w:ilvl w:val="0"/>
          <w:numId w:val="14"/>
        </w:numPr>
        <w:suppressAutoHyphens w:val="0"/>
        <w:jc w:val="both"/>
        <w:rPr>
          <w:rFonts w:cs="Arial"/>
          <w:bCs/>
          <w:lang w:val="en-US"/>
        </w:rPr>
      </w:pPr>
      <w:r w:rsidRPr="00797BD0">
        <w:rPr>
          <w:rFonts w:cs="Arial"/>
          <w:bCs/>
          <w:lang w:val="en-US"/>
        </w:rPr>
        <w:t xml:space="preserve">Enter unit price VAT included for each required </w:t>
      </w:r>
      <w:proofErr w:type="spellStart"/>
      <w:r w:rsidRPr="00797BD0">
        <w:rPr>
          <w:rFonts w:cs="Arial"/>
          <w:bCs/>
          <w:lang w:val="en-US"/>
        </w:rPr>
        <w:t>izem</w:t>
      </w:r>
      <w:proofErr w:type="spellEnd"/>
      <w:r w:rsidRPr="00797BD0">
        <w:rPr>
          <w:rFonts w:cs="Arial"/>
          <w:bCs/>
          <w:lang w:val="en-US"/>
        </w:rPr>
        <w:t xml:space="preserve"> in the column 5</w:t>
      </w:r>
      <w:r w:rsidR="006433E0" w:rsidRPr="00797BD0">
        <w:rPr>
          <w:rFonts w:cs="Arial"/>
          <w:bCs/>
          <w:lang w:val="en-US"/>
        </w:rPr>
        <w:t>,</w:t>
      </w:r>
    </w:p>
    <w:p w:rsidR="006433E0" w:rsidRPr="00797BD0" w:rsidRDefault="009C2CA4" w:rsidP="006433E0">
      <w:pPr>
        <w:numPr>
          <w:ilvl w:val="0"/>
          <w:numId w:val="14"/>
        </w:numPr>
        <w:suppressAutoHyphens w:val="0"/>
        <w:jc w:val="both"/>
        <w:rPr>
          <w:rFonts w:cs="Arial"/>
          <w:bCs/>
          <w:lang w:val="en-US"/>
        </w:rPr>
      </w:pPr>
      <w:r w:rsidRPr="00797BD0">
        <w:rPr>
          <w:rFonts w:cs="Arial"/>
          <w:bCs/>
          <w:lang w:val="en-US"/>
        </w:rPr>
        <w:t xml:space="preserve">Enter total price without VAT for each required </w:t>
      </w:r>
      <w:proofErr w:type="spellStart"/>
      <w:r w:rsidRPr="00797BD0">
        <w:rPr>
          <w:rFonts w:cs="Arial"/>
          <w:bCs/>
          <w:lang w:val="en-US"/>
        </w:rPr>
        <w:t>izem</w:t>
      </w:r>
      <w:proofErr w:type="spellEnd"/>
      <w:r w:rsidRPr="00797BD0">
        <w:rPr>
          <w:rFonts w:cs="Arial"/>
          <w:bCs/>
          <w:lang w:val="en-US"/>
        </w:rPr>
        <w:t xml:space="preserve"> in the column 6 </w:t>
      </w:r>
      <w:r w:rsidR="006433E0" w:rsidRPr="00797BD0">
        <w:rPr>
          <w:rFonts w:cs="Arial"/>
          <w:bCs/>
          <w:lang w:val="en-US"/>
        </w:rPr>
        <w:t xml:space="preserve"> </w:t>
      </w:r>
    </w:p>
    <w:p w:rsidR="009C2CA4" w:rsidRPr="00797BD0" w:rsidRDefault="009C2CA4" w:rsidP="006433E0">
      <w:pPr>
        <w:numPr>
          <w:ilvl w:val="0"/>
          <w:numId w:val="14"/>
        </w:numPr>
        <w:suppressAutoHyphens w:val="0"/>
        <w:jc w:val="both"/>
        <w:rPr>
          <w:rFonts w:cs="Arial"/>
          <w:bCs/>
          <w:lang w:val="en-US"/>
        </w:rPr>
      </w:pPr>
      <w:r w:rsidRPr="00797BD0">
        <w:rPr>
          <w:rFonts w:cs="Arial"/>
          <w:bCs/>
          <w:lang w:val="en-US"/>
        </w:rPr>
        <w:t xml:space="preserve">Enter total price VAT included for each required </w:t>
      </w:r>
      <w:proofErr w:type="spellStart"/>
      <w:r w:rsidRPr="00797BD0">
        <w:rPr>
          <w:rFonts w:cs="Arial"/>
          <w:bCs/>
          <w:lang w:val="en-US"/>
        </w:rPr>
        <w:t>izem</w:t>
      </w:r>
      <w:proofErr w:type="spellEnd"/>
      <w:r w:rsidRPr="00797BD0">
        <w:rPr>
          <w:rFonts w:cs="Arial"/>
          <w:bCs/>
          <w:lang w:val="en-US"/>
        </w:rPr>
        <w:t xml:space="preserve"> in the column 7</w:t>
      </w:r>
    </w:p>
    <w:p w:rsidR="006433E0" w:rsidRPr="00797BD0" w:rsidRDefault="009C2CA4" w:rsidP="006433E0">
      <w:pPr>
        <w:numPr>
          <w:ilvl w:val="0"/>
          <w:numId w:val="14"/>
        </w:numPr>
        <w:suppressAutoHyphens w:val="0"/>
        <w:jc w:val="both"/>
        <w:rPr>
          <w:rFonts w:cs="Arial"/>
          <w:bCs/>
          <w:lang w:val="en-US"/>
        </w:rPr>
      </w:pPr>
      <w:r w:rsidRPr="00797BD0">
        <w:rPr>
          <w:rFonts w:cs="Arial"/>
          <w:bCs/>
          <w:lang w:val="en-US"/>
        </w:rPr>
        <w:t xml:space="preserve">Enter total price VAT excluded and VAT included in the last row </w:t>
      </w:r>
      <w:r w:rsidR="004C4A4A" w:rsidRPr="00797BD0">
        <w:rPr>
          <w:rFonts w:cs="Arial"/>
          <w:bCs/>
          <w:lang w:val="en-US"/>
        </w:rPr>
        <w:t xml:space="preserve">of the table that shall at </w:t>
      </w:r>
      <w:r w:rsidRPr="00797BD0">
        <w:rPr>
          <w:rFonts w:cs="Arial"/>
          <w:bCs/>
          <w:lang w:val="en-US"/>
        </w:rPr>
        <w:t>the same time present prices given in the Bid Form</w:t>
      </w:r>
      <w:r w:rsidR="006433E0" w:rsidRPr="00797BD0">
        <w:rPr>
          <w:rFonts w:cs="Arial"/>
          <w:bCs/>
          <w:lang w:val="en-US"/>
        </w:rPr>
        <w:t>.</w:t>
      </w:r>
    </w:p>
    <w:p w:rsidR="006433E0" w:rsidRPr="00797BD0" w:rsidRDefault="006433E0" w:rsidP="006433E0">
      <w:pPr>
        <w:jc w:val="both"/>
        <w:rPr>
          <w:rFonts w:cs="Arial"/>
          <w:bCs/>
          <w:lang w:val="en-US"/>
        </w:rPr>
      </w:pPr>
    </w:p>
    <w:p w:rsidR="006B17B1" w:rsidRPr="00797BD0" w:rsidRDefault="006B17B1" w:rsidP="006433E0">
      <w:pPr>
        <w:jc w:val="both"/>
        <w:rPr>
          <w:rFonts w:cs="Arial"/>
          <w:bCs/>
          <w:lang w:val="en-US"/>
        </w:rPr>
      </w:pPr>
    </w:p>
    <w:p w:rsidR="006433E0" w:rsidRPr="00797BD0" w:rsidRDefault="006433E0" w:rsidP="006433E0">
      <w:pPr>
        <w:jc w:val="both"/>
        <w:rPr>
          <w:rFonts w:cs="Arial"/>
          <w:b/>
          <w:bCs/>
          <w:lang w:val="en-US"/>
        </w:rPr>
      </w:pPr>
      <w:r w:rsidRPr="00797BD0">
        <w:rPr>
          <w:rFonts w:cs="Arial"/>
          <w:b/>
          <w:bCs/>
          <w:lang w:val="en-US"/>
        </w:rPr>
        <w:t xml:space="preserve">(II </w:t>
      </w:r>
      <w:r w:rsidR="004C4A4A" w:rsidRPr="00797BD0">
        <w:rPr>
          <w:rFonts w:cs="Arial"/>
          <w:b/>
          <w:bCs/>
          <w:lang w:val="en-US"/>
        </w:rPr>
        <w:t>part price structure</w:t>
      </w:r>
      <w:r w:rsidRPr="00797BD0">
        <w:rPr>
          <w:rFonts w:cs="Arial"/>
          <w:b/>
          <w:bCs/>
          <w:lang w:val="en-US"/>
        </w:rPr>
        <w:t>):</w:t>
      </w:r>
    </w:p>
    <w:p w:rsidR="00CA2FDF" w:rsidRPr="00797BD0" w:rsidRDefault="00CA2FDF" w:rsidP="006433E0">
      <w:pPr>
        <w:jc w:val="both"/>
        <w:rPr>
          <w:rFonts w:cs="Arial"/>
          <w:b/>
          <w:bCs/>
          <w:lang w:val="en-US"/>
        </w:rPr>
      </w:pPr>
    </w:p>
    <w:p w:rsidR="006433E0" w:rsidRPr="00797BD0" w:rsidRDefault="004C4A4A" w:rsidP="006433E0">
      <w:pPr>
        <w:jc w:val="both"/>
        <w:rPr>
          <w:rFonts w:cs="Arial"/>
          <w:bCs/>
          <w:lang w:val="en-US"/>
        </w:rPr>
      </w:pPr>
      <w:r w:rsidRPr="00797BD0">
        <w:rPr>
          <w:rFonts w:cs="Arial"/>
          <w:bCs/>
          <w:lang w:val="en-US"/>
        </w:rPr>
        <w:t xml:space="preserve">Bidder should show stated costs in </w:t>
      </w:r>
      <w:r w:rsidR="006433E0" w:rsidRPr="00797BD0">
        <w:rPr>
          <w:rFonts w:cs="Arial"/>
          <w:bCs/>
          <w:lang w:val="en-US"/>
        </w:rPr>
        <w:t xml:space="preserve">%. </w:t>
      </w:r>
      <w:r w:rsidRPr="00797BD0">
        <w:rPr>
          <w:rFonts w:cs="Arial"/>
          <w:bCs/>
          <w:lang w:val="en-US"/>
        </w:rPr>
        <w:t xml:space="preserve">If there </w:t>
      </w:r>
      <w:proofErr w:type="gramStart"/>
      <w:r w:rsidRPr="00797BD0">
        <w:rPr>
          <w:rFonts w:cs="Arial"/>
          <w:bCs/>
          <w:lang w:val="en-US"/>
        </w:rPr>
        <w:t>are</w:t>
      </w:r>
      <w:proofErr w:type="gramEnd"/>
      <w:r w:rsidRPr="00797BD0">
        <w:rPr>
          <w:rFonts w:cs="Arial"/>
          <w:bCs/>
          <w:lang w:val="en-US"/>
        </w:rPr>
        <w:t xml:space="preserve"> some other costs that are not stated in the </w:t>
      </w:r>
      <w:r w:rsidR="006433E0" w:rsidRPr="00797BD0">
        <w:rPr>
          <w:rFonts w:cs="Arial"/>
          <w:bCs/>
          <w:lang w:val="en-US"/>
        </w:rPr>
        <w:t xml:space="preserve">II </w:t>
      </w:r>
      <w:r w:rsidRPr="00797BD0">
        <w:rPr>
          <w:rFonts w:cs="Arial"/>
          <w:bCs/>
          <w:lang w:val="en-US"/>
        </w:rPr>
        <w:t>part of the Price Structure Form the Bidder may show them</w:t>
      </w:r>
      <w:r w:rsidR="006433E0" w:rsidRPr="00797BD0">
        <w:rPr>
          <w:rFonts w:cs="Arial"/>
          <w:bCs/>
          <w:lang w:val="en-US"/>
        </w:rPr>
        <w:t>.</w:t>
      </w:r>
    </w:p>
    <w:p w:rsidR="003557AC" w:rsidRPr="00797BD0" w:rsidRDefault="003557AC" w:rsidP="003557AC">
      <w:pPr>
        <w:ind w:left="360"/>
        <w:jc w:val="both"/>
        <w:rPr>
          <w:rFonts w:cs="Arial"/>
          <w:bCs/>
          <w:lang w:val="en-US"/>
        </w:rPr>
      </w:pPr>
      <w:r w:rsidRPr="00797BD0">
        <w:rPr>
          <w:rFonts w:cs="Arial"/>
          <w:bCs/>
          <w:lang w:val="en-US"/>
        </w:rPr>
        <w:t xml:space="preserve">                                       </w:t>
      </w:r>
    </w:p>
    <w:p w:rsidR="003557AC" w:rsidRPr="00797BD0" w:rsidRDefault="003557AC" w:rsidP="003557AC">
      <w:pPr>
        <w:ind w:left="360"/>
        <w:jc w:val="both"/>
        <w:rPr>
          <w:rFonts w:cs="Arial"/>
          <w:bCs/>
          <w:lang w:val="en-US"/>
        </w:rPr>
      </w:pPr>
    </w:p>
    <w:p w:rsidR="00697A84" w:rsidRPr="00797BD0" w:rsidRDefault="00697A84" w:rsidP="00EC5B69">
      <w:pPr>
        <w:pStyle w:val="ListParagraph"/>
        <w:ind w:left="0"/>
        <w:rPr>
          <w:rFonts w:cs="Arial"/>
          <w:b/>
          <w:highlight w:val="yellow"/>
          <w:lang w:val="en-US"/>
        </w:rPr>
      </w:pPr>
    </w:p>
    <w:tbl>
      <w:tblPr>
        <w:tblW w:w="0" w:type="auto"/>
        <w:jc w:val="center"/>
        <w:tblLayout w:type="fixed"/>
        <w:tblLook w:val="01E0" w:firstRow="1" w:lastRow="1" w:firstColumn="1" w:lastColumn="1" w:noHBand="0" w:noVBand="0"/>
      </w:tblPr>
      <w:tblGrid>
        <w:gridCol w:w="3652"/>
        <w:gridCol w:w="1985"/>
        <w:gridCol w:w="3782"/>
      </w:tblGrid>
      <w:tr w:rsidR="00367BC5" w:rsidRPr="00797BD0" w:rsidTr="004E5B8A">
        <w:trPr>
          <w:jc w:val="center"/>
        </w:trPr>
        <w:tc>
          <w:tcPr>
            <w:tcW w:w="3652" w:type="dxa"/>
          </w:tcPr>
          <w:p w:rsidR="00367BC5" w:rsidRPr="00797BD0" w:rsidRDefault="00E560BC" w:rsidP="004E5B8A">
            <w:pPr>
              <w:jc w:val="center"/>
              <w:rPr>
                <w:rFonts w:cs="Arial"/>
                <w:szCs w:val="24"/>
                <w:lang w:val="en-US"/>
              </w:rPr>
            </w:pPr>
            <w:r w:rsidRPr="00797BD0">
              <w:rPr>
                <w:rFonts w:cs="Arial"/>
                <w:szCs w:val="24"/>
                <w:lang w:val="en-US"/>
              </w:rPr>
              <w:lastRenderedPageBreak/>
              <w:t>Date</w:t>
            </w:r>
            <w:r w:rsidR="00367BC5" w:rsidRPr="00797BD0">
              <w:rPr>
                <w:rFonts w:cs="Arial"/>
                <w:szCs w:val="24"/>
                <w:lang w:val="en-US"/>
              </w:rPr>
              <w:t>:</w:t>
            </w:r>
          </w:p>
        </w:tc>
        <w:tc>
          <w:tcPr>
            <w:tcW w:w="1985" w:type="dxa"/>
          </w:tcPr>
          <w:p w:rsidR="00367BC5" w:rsidRPr="00797BD0" w:rsidRDefault="00E560BC" w:rsidP="00E560BC">
            <w:pPr>
              <w:jc w:val="center"/>
              <w:rPr>
                <w:rFonts w:cs="Arial"/>
                <w:szCs w:val="24"/>
                <w:lang w:val="en-US"/>
              </w:rPr>
            </w:pPr>
            <w:r w:rsidRPr="00797BD0">
              <w:rPr>
                <w:rFonts w:cs="Arial"/>
                <w:szCs w:val="24"/>
                <w:lang w:val="en-US"/>
              </w:rPr>
              <w:t>L</w:t>
            </w:r>
            <w:r w:rsidR="00367BC5" w:rsidRPr="00797BD0">
              <w:rPr>
                <w:rFonts w:cs="Arial"/>
                <w:szCs w:val="24"/>
                <w:lang w:val="en-US"/>
              </w:rPr>
              <w:t>.</w:t>
            </w:r>
            <w:r w:rsidRPr="00797BD0">
              <w:rPr>
                <w:rFonts w:cs="Arial"/>
                <w:szCs w:val="24"/>
                <w:lang w:val="en-US"/>
              </w:rPr>
              <w:t>S</w:t>
            </w:r>
            <w:r w:rsidR="00367BC5" w:rsidRPr="00797BD0">
              <w:rPr>
                <w:rFonts w:cs="Arial"/>
                <w:szCs w:val="24"/>
                <w:lang w:val="en-US"/>
              </w:rPr>
              <w:t>.</w:t>
            </w:r>
          </w:p>
        </w:tc>
        <w:tc>
          <w:tcPr>
            <w:tcW w:w="3782" w:type="dxa"/>
          </w:tcPr>
          <w:p w:rsidR="00367BC5" w:rsidRPr="00797BD0" w:rsidRDefault="00E560BC" w:rsidP="004E5B8A">
            <w:pPr>
              <w:jc w:val="center"/>
              <w:rPr>
                <w:rFonts w:cs="Arial"/>
                <w:szCs w:val="24"/>
                <w:lang w:val="en-US"/>
              </w:rPr>
            </w:pPr>
            <w:r w:rsidRPr="00797BD0">
              <w:rPr>
                <w:rFonts w:cs="Arial"/>
                <w:szCs w:val="24"/>
                <w:lang w:val="en-US"/>
              </w:rPr>
              <w:t>Bidder</w:t>
            </w:r>
            <w:r w:rsidR="00367BC5" w:rsidRPr="00797BD0">
              <w:rPr>
                <w:rFonts w:cs="Arial"/>
                <w:szCs w:val="24"/>
                <w:lang w:val="en-US"/>
              </w:rPr>
              <w:t>:</w:t>
            </w:r>
          </w:p>
        </w:tc>
      </w:tr>
      <w:tr w:rsidR="00367BC5" w:rsidRPr="00797BD0" w:rsidTr="004E5B8A">
        <w:trPr>
          <w:jc w:val="center"/>
        </w:trPr>
        <w:tc>
          <w:tcPr>
            <w:tcW w:w="3652" w:type="dxa"/>
            <w:vAlign w:val="center"/>
          </w:tcPr>
          <w:p w:rsidR="00367BC5" w:rsidRPr="00797BD0" w:rsidRDefault="00367BC5" w:rsidP="004E5B8A">
            <w:pPr>
              <w:rPr>
                <w:rFonts w:cs="Arial"/>
                <w:szCs w:val="24"/>
                <w:lang w:val="en-US"/>
              </w:rPr>
            </w:pPr>
          </w:p>
        </w:tc>
        <w:tc>
          <w:tcPr>
            <w:tcW w:w="1985" w:type="dxa"/>
            <w:vAlign w:val="center"/>
          </w:tcPr>
          <w:p w:rsidR="00367BC5" w:rsidRPr="00797BD0" w:rsidRDefault="00367BC5" w:rsidP="004E5B8A">
            <w:pPr>
              <w:jc w:val="both"/>
              <w:rPr>
                <w:rFonts w:cs="Arial"/>
                <w:szCs w:val="24"/>
                <w:lang w:val="en-US"/>
              </w:rPr>
            </w:pPr>
          </w:p>
        </w:tc>
        <w:tc>
          <w:tcPr>
            <w:tcW w:w="3782" w:type="dxa"/>
            <w:vAlign w:val="center"/>
          </w:tcPr>
          <w:p w:rsidR="00367BC5" w:rsidRPr="00797BD0" w:rsidRDefault="00367BC5" w:rsidP="004E5B8A">
            <w:pPr>
              <w:jc w:val="both"/>
              <w:rPr>
                <w:rFonts w:cs="Arial"/>
                <w:szCs w:val="24"/>
                <w:lang w:val="en-US"/>
              </w:rPr>
            </w:pPr>
          </w:p>
        </w:tc>
      </w:tr>
      <w:tr w:rsidR="00367BC5" w:rsidRPr="00797BD0" w:rsidTr="004E5B8A">
        <w:trPr>
          <w:jc w:val="center"/>
        </w:trPr>
        <w:tc>
          <w:tcPr>
            <w:tcW w:w="3652" w:type="dxa"/>
            <w:tcBorders>
              <w:bottom w:val="single" w:sz="4" w:space="0" w:color="auto"/>
            </w:tcBorders>
            <w:vAlign w:val="center"/>
          </w:tcPr>
          <w:p w:rsidR="00367BC5" w:rsidRPr="00797BD0" w:rsidRDefault="00367BC5" w:rsidP="004E5B8A">
            <w:pPr>
              <w:jc w:val="both"/>
              <w:rPr>
                <w:rFonts w:cs="Arial"/>
                <w:szCs w:val="24"/>
                <w:lang w:val="en-US"/>
              </w:rPr>
            </w:pPr>
          </w:p>
        </w:tc>
        <w:tc>
          <w:tcPr>
            <w:tcW w:w="1985" w:type="dxa"/>
            <w:vAlign w:val="center"/>
          </w:tcPr>
          <w:p w:rsidR="00367BC5" w:rsidRPr="00797BD0" w:rsidRDefault="00367BC5" w:rsidP="004E5B8A">
            <w:pPr>
              <w:jc w:val="both"/>
              <w:rPr>
                <w:rFonts w:cs="Arial"/>
                <w:szCs w:val="24"/>
                <w:lang w:val="en-US"/>
              </w:rPr>
            </w:pPr>
          </w:p>
        </w:tc>
        <w:tc>
          <w:tcPr>
            <w:tcW w:w="3782" w:type="dxa"/>
            <w:tcBorders>
              <w:bottom w:val="single" w:sz="4" w:space="0" w:color="auto"/>
            </w:tcBorders>
            <w:vAlign w:val="center"/>
          </w:tcPr>
          <w:p w:rsidR="00367BC5" w:rsidRPr="00797BD0" w:rsidRDefault="00367BC5" w:rsidP="004E5B8A">
            <w:pPr>
              <w:jc w:val="both"/>
              <w:rPr>
                <w:rFonts w:cs="Arial"/>
                <w:szCs w:val="24"/>
                <w:lang w:val="en-US"/>
              </w:rPr>
            </w:pPr>
          </w:p>
        </w:tc>
      </w:tr>
    </w:tbl>
    <w:p w:rsidR="00697A84" w:rsidRPr="00797BD0" w:rsidRDefault="00697A84" w:rsidP="00697A84">
      <w:pPr>
        <w:pStyle w:val="Default"/>
        <w:numPr>
          <w:ilvl w:val="0"/>
          <w:numId w:val="1"/>
        </w:numPr>
        <w:rPr>
          <w:rFonts w:ascii="Arial" w:hAnsi="Arial" w:cs="Arial"/>
          <w:b/>
          <w:lang w:val="en-US"/>
        </w:rPr>
      </w:pPr>
    </w:p>
    <w:p w:rsidR="007D44D5" w:rsidRPr="00797BD0" w:rsidRDefault="007D44D5" w:rsidP="002A41A8">
      <w:pPr>
        <w:spacing w:line="100" w:lineRule="atLeast"/>
        <w:rPr>
          <w:rFonts w:eastAsia="Arial Unicode MS" w:cs="Arial"/>
          <w:b/>
          <w:bCs/>
          <w:i/>
          <w:iCs/>
          <w:color w:val="000000"/>
          <w:kern w:val="1"/>
          <w:szCs w:val="24"/>
          <w:lang w:val="en-US"/>
        </w:rPr>
      </w:pPr>
    </w:p>
    <w:p w:rsidR="00CE3038" w:rsidRPr="00797BD0" w:rsidRDefault="00CE3038">
      <w:pPr>
        <w:suppressAutoHyphens w:val="0"/>
        <w:rPr>
          <w:rFonts w:eastAsia="Arial Unicode MS" w:cs="Arial"/>
          <w:b/>
          <w:bCs/>
          <w:i/>
          <w:iCs/>
          <w:color w:val="000000"/>
          <w:kern w:val="1"/>
          <w:szCs w:val="24"/>
          <w:lang w:val="en-US"/>
        </w:rPr>
      </w:pPr>
      <w:bookmarkStart w:id="12" w:name="_Toc358802792"/>
      <w:bookmarkStart w:id="13" w:name="_Toc374620334"/>
      <w:bookmarkEnd w:id="11"/>
      <w:r w:rsidRPr="00797BD0">
        <w:rPr>
          <w:rFonts w:eastAsia="Arial Unicode MS" w:cs="Arial"/>
          <w:b/>
          <w:bCs/>
          <w:i/>
          <w:iCs/>
          <w:color w:val="000000"/>
          <w:kern w:val="1"/>
          <w:szCs w:val="24"/>
          <w:lang w:val="en-US"/>
        </w:rPr>
        <w:br w:type="page"/>
      </w:r>
    </w:p>
    <w:p w:rsidR="00165F7C" w:rsidRPr="00797BD0" w:rsidRDefault="00E1180B" w:rsidP="00165F7C">
      <w:pPr>
        <w:rPr>
          <w:rFonts w:cs="Arial"/>
          <w:b/>
          <w:bCs/>
          <w:szCs w:val="24"/>
          <w:lang w:val="en-US"/>
        </w:rPr>
      </w:pPr>
      <w:r w:rsidRPr="00797BD0">
        <w:rPr>
          <w:rFonts w:eastAsia="Arial Unicode MS"/>
          <w:b/>
          <w:color w:val="000000"/>
          <w:kern w:val="1"/>
          <w:lang w:val="en-US"/>
        </w:rPr>
        <w:lastRenderedPageBreak/>
        <w:t>Form 10</w:t>
      </w:r>
      <w:r w:rsidR="00165F7C" w:rsidRPr="00797BD0">
        <w:rPr>
          <w:rFonts w:cs="Arial"/>
          <w:b/>
          <w:bCs/>
          <w:szCs w:val="24"/>
          <w:lang w:val="en-US"/>
        </w:rPr>
        <w:t xml:space="preserve"> </w:t>
      </w:r>
    </w:p>
    <w:p w:rsidR="00F563C4" w:rsidRPr="00797BD0" w:rsidRDefault="00F563C4" w:rsidP="00F563C4">
      <w:pPr>
        <w:spacing w:line="100" w:lineRule="atLeast"/>
        <w:rPr>
          <w:rFonts w:eastAsia="Arial Unicode MS" w:cs="Arial"/>
          <w:b/>
          <w:bCs/>
          <w:i/>
          <w:iCs/>
          <w:color w:val="000000"/>
          <w:kern w:val="1"/>
          <w:szCs w:val="24"/>
          <w:lang w:val="en-US"/>
        </w:rPr>
      </w:pPr>
    </w:p>
    <w:p w:rsidR="00F563C4" w:rsidRPr="00797BD0" w:rsidRDefault="00F563C4" w:rsidP="00F563C4">
      <w:pPr>
        <w:numPr>
          <w:ilvl w:val="0"/>
          <w:numId w:val="1"/>
        </w:numPr>
        <w:spacing w:line="100" w:lineRule="atLeast"/>
        <w:rPr>
          <w:rFonts w:eastAsia="Arial Unicode MS" w:cs="Arial"/>
          <w:b/>
          <w:bCs/>
          <w:i/>
          <w:iCs/>
          <w:color w:val="000000"/>
          <w:kern w:val="1"/>
          <w:szCs w:val="24"/>
          <w:lang w:val="en-US"/>
        </w:rPr>
      </w:pPr>
      <w:bookmarkStart w:id="14" w:name="_Toc374620346"/>
      <w:bookmarkEnd w:id="12"/>
      <w:bookmarkEnd w:id="13"/>
    </w:p>
    <w:p w:rsidR="001415C0" w:rsidRPr="00797BD0" w:rsidRDefault="00F7254B" w:rsidP="001415C0">
      <w:pPr>
        <w:pStyle w:val="ListParagraph"/>
        <w:numPr>
          <w:ilvl w:val="0"/>
          <w:numId w:val="1"/>
        </w:numPr>
        <w:spacing w:line="100" w:lineRule="atLeast"/>
        <w:jc w:val="both"/>
        <w:rPr>
          <w:rFonts w:eastAsia="Arial Unicode MS"/>
          <w:color w:val="000000"/>
          <w:kern w:val="1"/>
          <w:lang w:val="en-US"/>
        </w:rPr>
      </w:pPr>
      <w:r w:rsidRPr="00797BD0">
        <w:rPr>
          <w:rFonts w:eastAsia="Arial Unicode MS"/>
          <w:b/>
          <w:color w:val="000000"/>
          <w:kern w:val="1"/>
          <w:u w:val="single"/>
          <w:lang w:val="en-US"/>
        </w:rPr>
        <w:t xml:space="preserve">Under full </w:t>
      </w:r>
      <w:r w:rsidR="00BA5D8D">
        <w:rPr>
          <w:rFonts w:eastAsia="Arial Unicode MS"/>
          <w:b/>
          <w:color w:val="000000"/>
          <w:kern w:val="1"/>
          <w:u w:val="single"/>
          <w:lang w:val="en-US"/>
        </w:rPr>
        <w:t>material</w:t>
      </w:r>
      <w:r w:rsidRPr="00797BD0">
        <w:rPr>
          <w:rFonts w:eastAsia="Arial Unicode MS"/>
          <w:b/>
          <w:color w:val="000000"/>
          <w:kern w:val="1"/>
          <w:u w:val="single"/>
          <w:lang w:val="en-US"/>
        </w:rPr>
        <w:t xml:space="preserve"> and criminal liabil</w:t>
      </w:r>
      <w:r w:rsidR="00AE2734" w:rsidRPr="00797BD0">
        <w:rPr>
          <w:rFonts w:eastAsia="Arial Unicode MS"/>
          <w:b/>
          <w:color w:val="000000"/>
          <w:kern w:val="1"/>
          <w:u w:val="single"/>
          <w:lang w:val="en-US"/>
        </w:rPr>
        <w:t>ity</w:t>
      </w:r>
      <w:r w:rsidR="001415C0" w:rsidRPr="00797BD0">
        <w:rPr>
          <w:rFonts w:eastAsia="Arial Unicode MS"/>
          <w:color w:val="000000"/>
          <w:kern w:val="1"/>
          <w:lang w:val="en-US"/>
        </w:rPr>
        <w:t xml:space="preserve">, </w:t>
      </w:r>
      <w:r w:rsidR="00D44386" w:rsidRPr="00797BD0">
        <w:rPr>
          <w:rFonts w:eastAsia="Arial Unicode MS"/>
          <w:color w:val="000000"/>
          <w:kern w:val="1"/>
          <w:lang w:val="en-US"/>
        </w:rPr>
        <w:t>as a Bidder’s representative</w:t>
      </w:r>
      <w:r w:rsidR="001415C0" w:rsidRPr="00797BD0">
        <w:rPr>
          <w:rFonts w:eastAsia="Arial Unicode MS"/>
          <w:color w:val="000000"/>
          <w:kern w:val="1"/>
          <w:lang w:val="en-US"/>
        </w:rPr>
        <w:t xml:space="preserve"> (</w:t>
      </w:r>
      <w:r w:rsidR="00D44386" w:rsidRPr="00797BD0">
        <w:rPr>
          <w:rFonts w:eastAsia="Arial Unicode MS"/>
          <w:color w:val="000000"/>
          <w:kern w:val="1"/>
          <w:lang w:val="en-US"/>
        </w:rPr>
        <w:t>member of the group of Bidders, Subcontractor</w:t>
      </w:r>
      <w:r w:rsidR="001415C0" w:rsidRPr="00797BD0">
        <w:rPr>
          <w:rFonts w:eastAsia="Arial Unicode MS"/>
          <w:color w:val="000000"/>
          <w:kern w:val="1"/>
          <w:lang w:val="en-US"/>
        </w:rPr>
        <w:t xml:space="preserve">), </w:t>
      </w:r>
      <w:r w:rsidR="00D44386" w:rsidRPr="00797BD0">
        <w:rPr>
          <w:rFonts w:eastAsia="Arial Unicode MS"/>
          <w:color w:val="000000"/>
          <w:kern w:val="1"/>
          <w:lang w:val="en-US"/>
        </w:rPr>
        <w:t xml:space="preserve">I give the following </w:t>
      </w:r>
    </w:p>
    <w:p w:rsidR="00F563C4" w:rsidRPr="00797BD0" w:rsidRDefault="00F563C4" w:rsidP="00F563C4">
      <w:pPr>
        <w:jc w:val="right"/>
        <w:rPr>
          <w:rFonts w:cs="Arial"/>
          <w:b/>
          <w:bCs/>
          <w:szCs w:val="24"/>
          <w:lang w:val="en-US" w:eastAsia="en-US"/>
        </w:rPr>
      </w:pPr>
    </w:p>
    <w:p w:rsidR="00F563C4" w:rsidRPr="00797BD0" w:rsidRDefault="00F563C4" w:rsidP="00F563C4">
      <w:pPr>
        <w:jc w:val="right"/>
        <w:rPr>
          <w:rFonts w:cs="Arial"/>
          <w:b/>
          <w:bCs/>
          <w:szCs w:val="24"/>
          <w:lang w:val="en-US" w:eastAsia="en-US"/>
        </w:rPr>
      </w:pPr>
    </w:p>
    <w:p w:rsidR="001415C0" w:rsidRPr="00797BD0" w:rsidRDefault="001415C0" w:rsidP="00F563C4">
      <w:pPr>
        <w:jc w:val="right"/>
        <w:rPr>
          <w:rFonts w:cs="Arial"/>
          <w:b/>
          <w:bCs/>
          <w:szCs w:val="24"/>
          <w:lang w:val="en-US" w:eastAsia="en-US"/>
        </w:rPr>
      </w:pPr>
    </w:p>
    <w:p w:rsidR="00F563C4" w:rsidRPr="00797BD0" w:rsidRDefault="00F563C4" w:rsidP="00F563C4">
      <w:pPr>
        <w:jc w:val="right"/>
        <w:rPr>
          <w:rFonts w:cs="Arial"/>
          <w:b/>
          <w:bCs/>
          <w:szCs w:val="24"/>
          <w:lang w:val="en-US" w:eastAsia="en-US"/>
        </w:rPr>
      </w:pPr>
    </w:p>
    <w:p w:rsidR="00F563C4" w:rsidRPr="00797BD0" w:rsidRDefault="00D44386" w:rsidP="00F563C4">
      <w:pPr>
        <w:jc w:val="center"/>
        <w:rPr>
          <w:rFonts w:cs="Arial"/>
          <w:b/>
          <w:bCs/>
          <w:szCs w:val="24"/>
          <w:lang w:val="en-US"/>
        </w:rPr>
      </w:pPr>
      <w:r w:rsidRPr="00797BD0">
        <w:rPr>
          <w:rFonts w:cs="Arial"/>
          <w:b/>
          <w:bCs/>
          <w:szCs w:val="24"/>
          <w:lang w:val="en-US"/>
        </w:rPr>
        <w:t xml:space="preserve">S T A T E M E N T </w:t>
      </w:r>
      <w:r w:rsidR="00F563C4" w:rsidRPr="00797BD0">
        <w:rPr>
          <w:rFonts w:cs="Arial"/>
          <w:b/>
          <w:bCs/>
          <w:szCs w:val="24"/>
          <w:lang w:val="en-US"/>
        </w:rPr>
        <w:t xml:space="preserve"> </w:t>
      </w:r>
    </w:p>
    <w:p w:rsidR="00F563C4" w:rsidRPr="00797BD0" w:rsidRDefault="00F563C4" w:rsidP="00F563C4">
      <w:pPr>
        <w:jc w:val="center"/>
        <w:rPr>
          <w:rFonts w:cs="Arial"/>
          <w:szCs w:val="24"/>
          <w:lang w:val="en-US"/>
        </w:rPr>
      </w:pPr>
    </w:p>
    <w:p w:rsidR="001415C0" w:rsidRPr="00797BD0" w:rsidRDefault="001415C0" w:rsidP="001415C0">
      <w:pPr>
        <w:jc w:val="both"/>
        <w:rPr>
          <w:rFonts w:cs="Arial"/>
          <w:szCs w:val="24"/>
          <w:lang w:val="en-US"/>
        </w:rPr>
      </w:pPr>
    </w:p>
    <w:p w:rsidR="001415C0" w:rsidRPr="00797BD0" w:rsidRDefault="001415C0" w:rsidP="001415C0">
      <w:pPr>
        <w:jc w:val="both"/>
        <w:rPr>
          <w:rFonts w:cs="Arial"/>
          <w:szCs w:val="24"/>
          <w:lang w:val="en-US"/>
        </w:rPr>
      </w:pPr>
    </w:p>
    <w:p w:rsidR="001415C0" w:rsidRPr="00797BD0" w:rsidRDefault="001415C0" w:rsidP="001415C0">
      <w:pPr>
        <w:jc w:val="both"/>
        <w:rPr>
          <w:rFonts w:cs="Arial"/>
          <w:szCs w:val="24"/>
          <w:lang w:val="en-US"/>
        </w:rPr>
      </w:pPr>
    </w:p>
    <w:p w:rsidR="00F563C4" w:rsidRPr="00797BD0" w:rsidRDefault="00D44386" w:rsidP="001415C0">
      <w:pPr>
        <w:jc w:val="both"/>
        <w:rPr>
          <w:rFonts w:cs="Arial"/>
          <w:szCs w:val="24"/>
          <w:lang w:val="en-US"/>
        </w:rPr>
      </w:pPr>
      <w:proofErr w:type="gramStart"/>
      <w:r w:rsidRPr="00797BD0">
        <w:rPr>
          <w:rFonts w:cs="Arial"/>
          <w:szCs w:val="24"/>
          <w:lang w:val="en-US"/>
        </w:rPr>
        <w:t xml:space="preserve">That we are </w:t>
      </w:r>
      <w:r w:rsidR="001F5FC2" w:rsidRPr="00797BD0">
        <w:rPr>
          <w:rFonts w:cs="Arial"/>
          <w:szCs w:val="24"/>
          <w:lang w:val="en-US"/>
        </w:rPr>
        <w:t xml:space="preserve">act fully in accordance </w:t>
      </w:r>
      <w:r w:rsidRPr="00797BD0">
        <w:rPr>
          <w:rFonts w:cs="Arial"/>
          <w:szCs w:val="24"/>
          <w:lang w:val="en-US"/>
        </w:rPr>
        <w:t>with all ob</w:t>
      </w:r>
      <w:r w:rsidR="00AE2734" w:rsidRPr="00797BD0">
        <w:rPr>
          <w:rFonts w:cs="Arial"/>
          <w:szCs w:val="24"/>
          <w:lang w:val="en-US"/>
        </w:rPr>
        <w:t>ligations that arise from valid</w:t>
      </w:r>
      <w:r w:rsidRPr="00797BD0">
        <w:rPr>
          <w:rFonts w:cs="Arial"/>
          <w:szCs w:val="24"/>
          <w:lang w:val="en-US"/>
        </w:rPr>
        <w:t xml:space="preserve"> safety at work,</w:t>
      </w:r>
      <w:r w:rsidR="00C165E3">
        <w:rPr>
          <w:rFonts w:cs="Arial"/>
          <w:szCs w:val="24"/>
          <w:lang w:val="en-US"/>
        </w:rPr>
        <w:t xml:space="preserve"> </w:t>
      </w:r>
      <w:r w:rsidRPr="00797BD0">
        <w:rPr>
          <w:rFonts w:cs="Arial"/>
          <w:szCs w:val="24"/>
          <w:lang w:val="en-US"/>
        </w:rPr>
        <w:t xml:space="preserve">employment </w:t>
      </w:r>
      <w:proofErr w:type="spellStart"/>
      <w:r w:rsidR="00F563C4" w:rsidRPr="00797BD0">
        <w:rPr>
          <w:rFonts w:cs="Arial"/>
          <w:szCs w:val="24"/>
          <w:lang w:val="en-US"/>
        </w:rPr>
        <w:t>а</w:t>
      </w:r>
      <w:r w:rsidR="001F5FC2" w:rsidRPr="00797BD0">
        <w:rPr>
          <w:rFonts w:cs="Arial"/>
          <w:szCs w:val="24"/>
          <w:lang w:val="en-US"/>
        </w:rPr>
        <w:t>nd</w:t>
      </w:r>
      <w:proofErr w:type="spellEnd"/>
      <w:r w:rsidR="001F5FC2" w:rsidRPr="00797BD0">
        <w:rPr>
          <w:rFonts w:cs="Arial"/>
          <w:szCs w:val="24"/>
          <w:lang w:val="en-US"/>
        </w:rPr>
        <w:t xml:space="preserve"> working conditions, and e</w:t>
      </w:r>
      <w:r w:rsidRPr="00797BD0">
        <w:rPr>
          <w:rFonts w:cs="Arial"/>
          <w:szCs w:val="24"/>
          <w:lang w:val="en-US"/>
        </w:rPr>
        <w:t>nvironmental protection regulations</w:t>
      </w:r>
      <w:r w:rsidR="00F563C4" w:rsidRPr="00797BD0">
        <w:rPr>
          <w:rFonts w:cs="Arial"/>
          <w:szCs w:val="24"/>
          <w:lang w:val="en-US"/>
        </w:rPr>
        <w:t>.</w:t>
      </w:r>
      <w:proofErr w:type="gramEnd"/>
    </w:p>
    <w:p w:rsidR="00F563C4" w:rsidRPr="00797BD0" w:rsidRDefault="00F563C4" w:rsidP="00F563C4">
      <w:pPr>
        <w:jc w:val="both"/>
        <w:rPr>
          <w:rFonts w:cs="Arial"/>
          <w:szCs w:val="24"/>
          <w:lang w:val="en-US"/>
        </w:rPr>
      </w:pPr>
    </w:p>
    <w:p w:rsidR="00F563C4" w:rsidRPr="00797BD0" w:rsidRDefault="00F563C4" w:rsidP="00F563C4">
      <w:pPr>
        <w:jc w:val="both"/>
        <w:rPr>
          <w:rFonts w:cs="Arial"/>
          <w:szCs w:val="24"/>
          <w:lang w:val="en-US"/>
        </w:rPr>
      </w:pPr>
    </w:p>
    <w:p w:rsidR="00F563C4" w:rsidRPr="00797BD0" w:rsidRDefault="00F563C4" w:rsidP="00F563C4">
      <w:pPr>
        <w:pStyle w:val="BodyText"/>
        <w:ind w:left="-540" w:right="-16"/>
        <w:rPr>
          <w:rFonts w:ascii="Arial" w:hAnsi="Arial" w:cs="Arial"/>
          <w:szCs w:val="24"/>
          <w:lang w:val="en-US"/>
        </w:rPr>
      </w:pPr>
    </w:p>
    <w:p w:rsidR="00F563C4" w:rsidRPr="00797BD0" w:rsidRDefault="00F563C4" w:rsidP="00F563C4">
      <w:pPr>
        <w:pStyle w:val="BodyText"/>
        <w:ind w:left="-540" w:right="-16"/>
        <w:rPr>
          <w:rFonts w:ascii="Arial" w:hAnsi="Arial" w:cs="Arial"/>
          <w:szCs w:val="24"/>
          <w:lang w:val="en-US"/>
        </w:rPr>
      </w:pPr>
    </w:p>
    <w:p w:rsidR="00F563C4" w:rsidRPr="00797BD0" w:rsidRDefault="00F563C4" w:rsidP="00F563C4">
      <w:pPr>
        <w:pStyle w:val="BodyText"/>
        <w:ind w:left="-540" w:right="-16"/>
        <w:rPr>
          <w:rFonts w:ascii="Arial" w:hAnsi="Arial" w:cs="Arial"/>
          <w:szCs w:val="24"/>
          <w:lang w:val="en-US"/>
        </w:rPr>
      </w:pPr>
    </w:p>
    <w:p w:rsidR="00F563C4" w:rsidRPr="00797BD0" w:rsidRDefault="00F563C4" w:rsidP="00F563C4">
      <w:pPr>
        <w:pStyle w:val="BodyText"/>
        <w:ind w:left="-540" w:right="-16"/>
        <w:rPr>
          <w:rFonts w:ascii="Arial" w:hAnsi="Arial" w:cs="Arial"/>
          <w:szCs w:val="24"/>
          <w:lang w:val="en-US"/>
        </w:rPr>
      </w:pPr>
    </w:p>
    <w:p w:rsidR="00F563C4" w:rsidRPr="00797BD0" w:rsidRDefault="00F563C4" w:rsidP="00F563C4">
      <w:pPr>
        <w:pStyle w:val="BodyText"/>
        <w:ind w:left="-540" w:right="-16"/>
        <w:rPr>
          <w:rFonts w:ascii="Arial" w:hAnsi="Arial" w:cs="Arial"/>
          <w:szCs w:val="24"/>
          <w:lang w:val="en-US"/>
        </w:rPr>
      </w:pPr>
    </w:p>
    <w:tbl>
      <w:tblPr>
        <w:tblW w:w="0" w:type="auto"/>
        <w:jc w:val="center"/>
        <w:tblLook w:val="01E0" w:firstRow="1" w:lastRow="1" w:firstColumn="1" w:lastColumn="1" w:noHBand="0" w:noVBand="0"/>
      </w:tblPr>
      <w:tblGrid>
        <w:gridCol w:w="3557"/>
        <w:gridCol w:w="1940"/>
        <w:gridCol w:w="3736"/>
      </w:tblGrid>
      <w:tr w:rsidR="00D44386" w:rsidRPr="00797BD0" w:rsidTr="007C71BF">
        <w:trPr>
          <w:jc w:val="center"/>
        </w:trPr>
        <w:tc>
          <w:tcPr>
            <w:tcW w:w="3652" w:type="dxa"/>
          </w:tcPr>
          <w:p w:rsidR="00F563C4" w:rsidRPr="00797BD0" w:rsidRDefault="00D44386" w:rsidP="007C71BF">
            <w:pPr>
              <w:jc w:val="center"/>
              <w:rPr>
                <w:rFonts w:cs="Arial"/>
                <w:szCs w:val="24"/>
                <w:lang w:val="en-US"/>
              </w:rPr>
            </w:pPr>
            <w:r w:rsidRPr="00797BD0">
              <w:rPr>
                <w:rFonts w:cs="Arial"/>
                <w:szCs w:val="24"/>
                <w:lang w:val="en-US"/>
              </w:rPr>
              <w:t>Date</w:t>
            </w:r>
            <w:r w:rsidR="00F563C4" w:rsidRPr="00797BD0">
              <w:rPr>
                <w:rFonts w:cs="Arial"/>
                <w:szCs w:val="24"/>
                <w:lang w:val="en-US"/>
              </w:rPr>
              <w:t>:</w:t>
            </w:r>
          </w:p>
        </w:tc>
        <w:tc>
          <w:tcPr>
            <w:tcW w:w="1985" w:type="dxa"/>
          </w:tcPr>
          <w:p w:rsidR="00F563C4" w:rsidRPr="00797BD0" w:rsidRDefault="00D44386" w:rsidP="00D44386">
            <w:pPr>
              <w:jc w:val="center"/>
              <w:rPr>
                <w:rFonts w:cs="Arial"/>
                <w:szCs w:val="24"/>
                <w:lang w:val="en-US"/>
              </w:rPr>
            </w:pPr>
            <w:r w:rsidRPr="00797BD0">
              <w:rPr>
                <w:rFonts w:cs="Arial"/>
                <w:szCs w:val="24"/>
                <w:lang w:val="en-US"/>
              </w:rPr>
              <w:t>L</w:t>
            </w:r>
            <w:r w:rsidR="00F563C4" w:rsidRPr="00797BD0">
              <w:rPr>
                <w:rFonts w:cs="Arial"/>
                <w:szCs w:val="24"/>
                <w:lang w:val="en-US"/>
              </w:rPr>
              <w:t>.</w:t>
            </w:r>
            <w:r w:rsidRPr="00797BD0">
              <w:rPr>
                <w:rFonts w:cs="Arial"/>
                <w:szCs w:val="24"/>
                <w:lang w:val="en-US"/>
              </w:rPr>
              <w:t>S</w:t>
            </w:r>
            <w:r w:rsidR="00F563C4" w:rsidRPr="00797BD0">
              <w:rPr>
                <w:rFonts w:cs="Arial"/>
                <w:szCs w:val="24"/>
                <w:lang w:val="en-US"/>
              </w:rPr>
              <w:t>.</w:t>
            </w:r>
          </w:p>
        </w:tc>
        <w:tc>
          <w:tcPr>
            <w:tcW w:w="3782" w:type="dxa"/>
          </w:tcPr>
          <w:p w:rsidR="00F563C4" w:rsidRPr="00797BD0" w:rsidRDefault="00D44386" w:rsidP="00D44386">
            <w:pPr>
              <w:jc w:val="center"/>
              <w:rPr>
                <w:rFonts w:cs="Arial"/>
                <w:szCs w:val="24"/>
                <w:lang w:val="en-US"/>
              </w:rPr>
            </w:pPr>
            <w:r w:rsidRPr="00797BD0">
              <w:rPr>
                <w:rFonts w:cs="Arial"/>
                <w:szCs w:val="24"/>
                <w:lang w:val="en-US"/>
              </w:rPr>
              <w:t>Bidder/</w:t>
            </w:r>
            <w:proofErr w:type="spellStart"/>
            <w:r w:rsidRPr="00797BD0">
              <w:rPr>
                <w:rFonts w:cs="Arial"/>
                <w:szCs w:val="24"/>
                <w:lang w:val="en-US"/>
              </w:rPr>
              <w:t>Subcntractor</w:t>
            </w:r>
            <w:proofErr w:type="spellEnd"/>
            <w:r w:rsidR="00F563C4" w:rsidRPr="00797BD0">
              <w:rPr>
                <w:rFonts w:cs="Arial"/>
                <w:szCs w:val="24"/>
                <w:lang w:val="en-US"/>
              </w:rPr>
              <w:t>:</w:t>
            </w:r>
          </w:p>
        </w:tc>
      </w:tr>
      <w:tr w:rsidR="00D44386" w:rsidRPr="00797BD0" w:rsidTr="007C71BF">
        <w:trPr>
          <w:jc w:val="center"/>
        </w:trPr>
        <w:tc>
          <w:tcPr>
            <w:tcW w:w="3652" w:type="dxa"/>
            <w:vAlign w:val="center"/>
          </w:tcPr>
          <w:p w:rsidR="00F563C4" w:rsidRPr="00797BD0" w:rsidRDefault="00F563C4" w:rsidP="007C71BF">
            <w:pPr>
              <w:jc w:val="both"/>
              <w:rPr>
                <w:rFonts w:cs="Arial"/>
                <w:szCs w:val="24"/>
                <w:lang w:val="en-US"/>
              </w:rPr>
            </w:pPr>
          </w:p>
        </w:tc>
        <w:tc>
          <w:tcPr>
            <w:tcW w:w="1985" w:type="dxa"/>
            <w:vAlign w:val="center"/>
          </w:tcPr>
          <w:p w:rsidR="00F563C4" w:rsidRPr="00797BD0" w:rsidRDefault="00F563C4" w:rsidP="007C71BF">
            <w:pPr>
              <w:jc w:val="both"/>
              <w:rPr>
                <w:rFonts w:cs="Arial"/>
                <w:szCs w:val="24"/>
                <w:lang w:val="en-US"/>
              </w:rPr>
            </w:pPr>
          </w:p>
        </w:tc>
        <w:tc>
          <w:tcPr>
            <w:tcW w:w="3782" w:type="dxa"/>
            <w:vAlign w:val="center"/>
          </w:tcPr>
          <w:p w:rsidR="00F563C4" w:rsidRPr="00797BD0" w:rsidRDefault="00F563C4" w:rsidP="007C71BF">
            <w:pPr>
              <w:jc w:val="both"/>
              <w:rPr>
                <w:rFonts w:cs="Arial"/>
                <w:szCs w:val="24"/>
                <w:lang w:val="en-US"/>
              </w:rPr>
            </w:pPr>
          </w:p>
        </w:tc>
      </w:tr>
      <w:tr w:rsidR="00D44386" w:rsidRPr="00797BD0" w:rsidTr="007C71BF">
        <w:trPr>
          <w:jc w:val="center"/>
        </w:trPr>
        <w:tc>
          <w:tcPr>
            <w:tcW w:w="3652" w:type="dxa"/>
            <w:tcBorders>
              <w:bottom w:val="single" w:sz="4" w:space="0" w:color="auto"/>
            </w:tcBorders>
            <w:vAlign w:val="center"/>
          </w:tcPr>
          <w:p w:rsidR="00F563C4" w:rsidRPr="00797BD0" w:rsidRDefault="00F563C4" w:rsidP="007C71BF">
            <w:pPr>
              <w:jc w:val="both"/>
              <w:rPr>
                <w:rFonts w:cs="Arial"/>
                <w:szCs w:val="24"/>
                <w:lang w:val="en-US"/>
              </w:rPr>
            </w:pPr>
          </w:p>
        </w:tc>
        <w:tc>
          <w:tcPr>
            <w:tcW w:w="1985" w:type="dxa"/>
            <w:vAlign w:val="center"/>
          </w:tcPr>
          <w:p w:rsidR="00F563C4" w:rsidRPr="00797BD0" w:rsidRDefault="00F563C4" w:rsidP="007C71BF">
            <w:pPr>
              <w:jc w:val="both"/>
              <w:rPr>
                <w:rFonts w:cs="Arial"/>
                <w:szCs w:val="24"/>
                <w:lang w:val="en-US"/>
              </w:rPr>
            </w:pPr>
          </w:p>
        </w:tc>
        <w:tc>
          <w:tcPr>
            <w:tcW w:w="3782" w:type="dxa"/>
            <w:tcBorders>
              <w:bottom w:val="single" w:sz="4" w:space="0" w:color="auto"/>
            </w:tcBorders>
            <w:vAlign w:val="center"/>
          </w:tcPr>
          <w:p w:rsidR="00F563C4" w:rsidRPr="00797BD0" w:rsidRDefault="00F563C4" w:rsidP="007C71BF">
            <w:pPr>
              <w:jc w:val="both"/>
              <w:rPr>
                <w:rFonts w:cs="Arial"/>
                <w:szCs w:val="24"/>
                <w:lang w:val="en-US"/>
              </w:rPr>
            </w:pPr>
          </w:p>
        </w:tc>
      </w:tr>
    </w:tbl>
    <w:p w:rsidR="00F563C4" w:rsidRPr="00797BD0" w:rsidRDefault="00F563C4" w:rsidP="00F563C4">
      <w:pPr>
        <w:ind w:right="-1096"/>
        <w:rPr>
          <w:rFonts w:cs="Arial"/>
          <w:szCs w:val="24"/>
          <w:lang w:val="en-US"/>
        </w:rPr>
        <w:sectPr w:rsidR="00F563C4" w:rsidRPr="00797BD0" w:rsidSect="004C6DBD">
          <w:footerReference w:type="default" r:id="rId24"/>
          <w:footerReference w:type="first" r:id="rId25"/>
          <w:pgSz w:w="11909" w:h="16834" w:code="9"/>
          <w:pgMar w:top="993" w:right="1134" w:bottom="1134" w:left="1758" w:header="709" w:footer="709" w:gutter="0"/>
          <w:cols w:space="708"/>
          <w:docGrid w:linePitch="360"/>
        </w:sectPr>
      </w:pPr>
    </w:p>
    <w:bookmarkEnd w:id="14"/>
    <w:p w:rsidR="008E3CCB" w:rsidRPr="008E3CCB" w:rsidRDefault="008E3CCB" w:rsidP="008E3CCB">
      <w:pPr>
        <w:suppressAutoHyphens w:val="0"/>
        <w:jc w:val="center"/>
        <w:rPr>
          <w:rFonts w:cs="Times New Roman"/>
          <w:szCs w:val="24"/>
          <w:lang w:val="en-US" w:eastAsia="en-US"/>
        </w:rPr>
      </w:pPr>
    </w:p>
    <w:p w:rsidR="008E3CCB" w:rsidRPr="008E3CCB" w:rsidRDefault="008E3CCB" w:rsidP="008E3CCB">
      <w:pPr>
        <w:numPr>
          <w:ilvl w:val="0"/>
          <w:numId w:val="1"/>
        </w:numPr>
        <w:spacing w:line="100" w:lineRule="atLeast"/>
        <w:rPr>
          <w:rFonts w:eastAsia="Arial Unicode MS"/>
          <w:b/>
          <w:color w:val="000000"/>
          <w:kern w:val="1"/>
          <w:lang w:val="en-US"/>
        </w:rPr>
      </w:pPr>
      <w:r w:rsidRPr="008E3CCB">
        <w:rPr>
          <w:rFonts w:eastAsia="Arial Unicode MS"/>
          <w:b/>
          <w:color w:val="000000"/>
          <w:kern w:val="1"/>
          <w:lang w:val="en-US"/>
        </w:rPr>
        <w:t>FORM 11</w:t>
      </w:r>
    </w:p>
    <w:p w:rsidR="008E3CCB" w:rsidRPr="008E3CCB" w:rsidRDefault="008E3CCB" w:rsidP="008E3CCB">
      <w:pPr>
        <w:spacing w:line="100" w:lineRule="atLeast"/>
        <w:rPr>
          <w:rFonts w:eastAsia="Arial Unicode MS"/>
          <w:b/>
          <w:color w:val="000000"/>
          <w:kern w:val="1"/>
          <w:lang w:val="en-US"/>
        </w:rPr>
      </w:pPr>
    </w:p>
    <w:p w:rsidR="008E3CCB" w:rsidRPr="008E3CCB" w:rsidRDefault="008E3CCB" w:rsidP="008E3CCB">
      <w:pPr>
        <w:jc w:val="both"/>
        <w:rPr>
          <w:rFonts w:cs="Arial"/>
          <w:lang w:val="en-US"/>
        </w:rPr>
      </w:pPr>
      <w:r w:rsidRPr="008E3CCB">
        <w:rPr>
          <w:rFonts w:cs="Arial"/>
          <w:b/>
          <w:bCs/>
          <w:spacing w:val="-1"/>
          <w:lang w:val="en-US"/>
        </w:rPr>
        <w:t xml:space="preserve">                  GUARANTEE FORM FOR PARTICIPATION IN THE TENDER</w:t>
      </w:r>
    </w:p>
    <w:p w:rsidR="008E3CCB" w:rsidRPr="008E3CCB" w:rsidRDefault="008E3CCB" w:rsidP="008E3CCB">
      <w:pPr>
        <w:shd w:val="clear" w:color="auto" w:fill="FFFFFF"/>
        <w:rPr>
          <w:rFonts w:cs="Arial"/>
          <w:b/>
          <w:bCs/>
          <w:i/>
          <w:iCs/>
          <w:u w:val="single"/>
          <w:lang w:val="en-US"/>
        </w:rPr>
      </w:pPr>
      <w:r w:rsidRPr="008E3CCB">
        <w:rPr>
          <w:rFonts w:cs="Arial"/>
          <w:b/>
          <w:bCs/>
          <w:i/>
          <w:iCs/>
          <w:u w:val="single"/>
          <w:lang w:val="en-US"/>
        </w:rPr>
        <w:t>(</w:t>
      </w:r>
      <w:proofErr w:type="gramStart"/>
      <w:r w:rsidRPr="008E3CCB">
        <w:rPr>
          <w:rFonts w:cs="Arial"/>
          <w:b/>
          <w:bCs/>
          <w:i/>
          <w:iCs/>
          <w:u w:val="single"/>
          <w:lang w:val="en-US"/>
        </w:rPr>
        <w:t>bank</w:t>
      </w:r>
      <w:proofErr w:type="gramEnd"/>
      <w:r w:rsidRPr="008E3CCB">
        <w:rPr>
          <w:rFonts w:cs="Arial"/>
          <w:b/>
          <w:bCs/>
          <w:i/>
          <w:iCs/>
          <w:u w:val="single"/>
          <w:lang w:val="en-US"/>
        </w:rPr>
        <w:t xml:space="preserve"> name, branch address of the issuer)</w:t>
      </w:r>
    </w:p>
    <w:p w:rsidR="008E3CCB" w:rsidRPr="008E3CCB" w:rsidRDefault="008E3CCB" w:rsidP="008E3CCB">
      <w:pPr>
        <w:shd w:val="clear" w:color="auto" w:fill="FFFFFF"/>
        <w:rPr>
          <w:rFonts w:cs="Arial"/>
          <w:lang w:val="en-US"/>
        </w:rPr>
      </w:pPr>
      <w:r w:rsidRPr="008E3CCB">
        <w:rPr>
          <w:rFonts w:cs="Arial"/>
          <w:spacing w:val="-2"/>
          <w:lang w:val="en-US"/>
        </w:rPr>
        <w:t xml:space="preserve">PRINCIPAL: </w:t>
      </w:r>
      <w:r w:rsidRPr="008E3CCB">
        <w:rPr>
          <w:rFonts w:cs="Arial"/>
          <w:lang w:val="en-US"/>
        </w:rPr>
        <w:t>(address)</w:t>
      </w:r>
    </w:p>
    <w:p w:rsidR="008E3CCB" w:rsidRPr="008E3CCB" w:rsidRDefault="008E3CCB" w:rsidP="008E3CCB">
      <w:pPr>
        <w:shd w:val="clear" w:color="auto" w:fill="FFFFFF"/>
        <w:rPr>
          <w:rFonts w:cs="Arial"/>
          <w:lang w:val="en-US"/>
        </w:rPr>
      </w:pPr>
    </w:p>
    <w:p w:rsidR="008E3CCB" w:rsidRPr="008E3CCB" w:rsidRDefault="008E3CCB" w:rsidP="008E3CCB">
      <w:pPr>
        <w:shd w:val="clear" w:color="auto" w:fill="FFFFFF"/>
        <w:rPr>
          <w:rFonts w:cs="Arial"/>
          <w:lang w:val="en-US"/>
        </w:rPr>
      </w:pPr>
    </w:p>
    <w:p w:rsidR="008E3CCB" w:rsidRPr="008E3CCB" w:rsidRDefault="008E3CCB" w:rsidP="008E3CCB">
      <w:pPr>
        <w:shd w:val="clear" w:color="auto" w:fill="FFFFFF"/>
        <w:rPr>
          <w:rFonts w:cs="Arial"/>
          <w:lang w:val="en-US"/>
        </w:rPr>
      </w:pPr>
      <w:r w:rsidRPr="008E3CCB">
        <w:rPr>
          <w:rFonts w:cs="Arial"/>
          <w:lang w:val="en-US"/>
        </w:rPr>
        <w:t xml:space="preserve">USER: </w:t>
      </w:r>
    </w:p>
    <w:p w:rsidR="008E3CCB" w:rsidRPr="008E3CCB" w:rsidRDefault="008E3CCB" w:rsidP="008E3CCB">
      <w:pPr>
        <w:rPr>
          <w:rFonts w:cs="Arial"/>
          <w:lang w:val="en-US"/>
        </w:rPr>
      </w:pPr>
      <w:r w:rsidRPr="008E3CCB">
        <w:rPr>
          <w:rFonts w:cs="Arial"/>
          <w:spacing w:val="9"/>
          <w:lang w:val="en-US"/>
        </w:rPr>
        <w:t xml:space="preserve"> </w:t>
      </w:r>
    </w:p>
    <w:p w:rsidR="008E3CCB" w:rsidRPr="008E3CCB" w:rsidRDefault="008E3CCB" w:rsidP="008E3CCB">
      <w:pPr>
        <w:shd w:val="clear" w:color="auto" w:fill="FFFFFF"/>
        <w:rPr>
          <w:rFonts w:cs="Arial"/>
          <w:lang w:val="en-US"/>
        </w:rPr>
      </w:pPr>
      <w:r w:rsidRPr="008E3CCB">
        <w:rPr>
          <w:rFonts w:cs="Arial"/>
          <w:lang w:val="en-US"/>
        </w:rPr>
        <w:t xml:space="preserve">Corporate Enterprise </w:t>
      </w:r>
      <w:proofErr w:type="gramStart"/>
      <w:r w:rsidRPr="008E3CCB">
        <w:rPr>
          <w:rFonts w:cs="Arial"/>
          <w:lang w:val="en-US"/>
        </w:rPr>
        <w:t>"</w:t>
      </w:r>
      <w:r w:rsidRPr="008E3CCB">
        <w:rPr>
          <w:rFonts w:cs="Arial"/>
          <w:bCs/>
          <w:lang w:val="en-US"/>
        </w:rPr>
        <w:t xml:space="preserve"> Thermal</w:t>
      </w:r>
      <w:proofErr w:type="gramEnd"/>
      <w:r w:rsidRPr="008E3CCB">
        <w:rPr>
          <w:rFonts w:cs="Arial"/>
          <w:bCs/>
          <w:lang w:val="en-US"/>
        </w:rPr>
        <w:t xml:space="preserve"> Power Plants Nikola Tesla“ ltd.</w:t>
      </w:r>
    </w:p>
    <w:p w:rsidR="008E3CCB" w:rsidRPr="008E3CCB" w:rsidRDefault="008E3CCB" w:rsidP="008E3CCB">
      <w:pPr>
        <w:jc w:val="both"/>
        <w:rPr>
          <w:rFonts w:cs="Arial"/>
          <w:bCs/>
          <w:spacing w:val="9"/>
          <w:lang w:val="en-US"/>
        </w:rPr>
      </w:pPr>
      <w:proofErr w:type="gramStart"/>
      <w:r w:rsidRPr="008E3CCB">
        <w:rPr>
          <w:rFonts w:cs="Arial"/>
          <w:bCs/>
          <w:spacing w:val="9"/>
          <w:lang w:val="en-US"/>
        </w:rPr>
        <w:t>11500  Obrenovac</w:t>
      </w:r>
      <w:proofErr w:type="gramEnd"/>
      <w:r w:rsidRPr="008E3CCB">
        <w:rPr>
          <w:rFonts w:cs="Arial"/>
          <w:bCs/>
          <w:spacing w:val="9"/>
          <w:lang w:val="en-US"/>
        </w:rPr>
        <w:t xml:space="preserve">, </w:t>
      </w:r>
      <w:proofErr w:type="spellStart"/>
      <w:r w:rsidRPr="008E3CCB">
        <w:rPr>
          <w:rFonts w:cs="Arial"/>
          <w:bCs/>
          <w:spacing w:val="9"/>
          <w:lang w:val="en-US"/>
        </w:rPr>
        <w:t>St.Bogoljuba</w:t>
      </w:r>
      <w:proofErr w:type="spellEnd"/>
      <w:r w:rsidRPr="008E3CCB">
        <w:rPr>
          <w:rFonts w:cs="Arial"/>
          <w:bCs/>
          <w:spacing w:val="9"/>
          <w:lang w:val="en-US"/>
        </w:rPr>
        <w:t xml:space="preserve"> </w:t>
      </w:r>
      <w:proofErr w:type="spellStart"/>
      <w:r w:rsidRPr="008E3CCB">
        <w:rPr>
          <w:rFonts w:cs="Arial"/>
          <w:bCs/>
          <w:spacing w:val="9"/>
          <w:lang w:val="en-US"/>
        </w:rPr>
        <w:t>Uroševića-Crnog</w:t>
      </w:r>
      <w:proofErr w:type="spellEnd"/>
      <w:r w:rsidRPr="008E3CCB">
        <w:rPr>
          <w:rFonts w:cs="Arial"/>
          <w:bCs/>
          <w:spacing w:val="9"/>
          <w:lang w:val="en-US"/>
        </w:rPr>
        <w:t>, no. 44</w:t>
      </w:r>
    </w:p>
    <w:p w:rsidR="008E3CCB" w:rsidRPr="008E3CCB" w:rsidRDefault="008E3CCB" w:rsidP="008E3CCB">
      <w:pPr>
        <w:jc w:val="both"/>
        <w:rPr>
          <w:rFonts w:cs="Arial"/>
          <w:lang w:val="en-US"/>
        </w:rPr>
      </w:pPr>
      <w:r w:rsidRPr="008E3CCB">
        <w:rPr>
          <w:rFonts w:cs="Arial"/>
          <w:lang w:val="en-US"/>
        </w:rPr>
        <w:t>Identification number: 07802161</w:t>
      </w:r>
    </w:p>
    <w:p w:rsidR="008E3CCB" w:rsidRPr="008E3CCB" w:rsidRDefault="008E3CCB" w:rsidP="008E3CCB">
      <w:pPr>
        <w:jc w:val="both"/>
        <w:rPr>
          <w:rFonts w:cs="Arial"/>
          <w:lang w:val="en-US"/>
        </w:rPr>
      </w:pPr>
      <w:r w:rsidRPr="008E3CCB">
        <w:rPr>
          <w:rFonts w:cs="Arial"/>
          <w:lang w:val="en-US"/>
        </w:rPr>
        <w:t>PIB: 101217456</w:t>
      </w:r>
    </w:p>
    <w:p w:rsidR="008E3CCB" w:rsidRPr="008E3CCB" w:rsidRDefault="008E3CCB" w:rsidP="008E3CCB">
      <w:pPr>
        <w:jc w:val="both"/>
        <w:rPr>
          <w:rFonts w:cs="Arial"/>
          <w:lang w:val="en-US"/>
        </w:rPr>
      </w:pPr>
    </w:p>
    <w:p w:rsidR="008E3CCB" w:rsidRPr="008E3CCB" w:rsidRDefault="008E3CCB" w:rsidP="008E3CCB">
      <w:pPr>
        <w:jc w:val="both"/>
        <w:rPr>
          <w:rFonts w:cs="Arial"/>
          <w:lang w:val="en-US"/>
        </w:rPr>
      </w:pPr>
      <w:r w:rsidRPr="008E3CCB">
        <w:rPr>
          <w:rFonts w:cs="Arial"/>
          <w:b/>
          <w:bCs/>
          <w:lang w:val="en-US"/>
        </w:rPr>
        <w:t>GUARANTEE FOR PARTICIPATION IN THE TENDER NO</w:t>
      </w:r>
      <w:r w:rsidRPr="008E3CCB">
        <w:rPr>
          <w:rFonts w:cs="Arial"/>
          <w:lang w:val="en-US"/>
        </w:rPr>
        <w:t>. .................................</w:t>
      </w:r>
    </w:p>
    <w:p w:rsidR="008E3CCB" w:rsidRPr="008E3CCB" w:rsidRDefault="008E3CCB" w:rsidP="008E3CCB">
      <w:pPr>
        <w:jc w:val="both"/>
        <w:rPr>
          <w:rFonts w:cs="Arial"/>
          <w:lang w:val="en-US"/>
        </w:rPr>
      </w:pPr>
    </w:p>
    <w:p w:rsidR="008E3CCB" w:rsidRPr="008E3CCB" w:rsidRDefault="008E3CCB" w:rsidP="008E3CCB">
      <w:pPr>
        <w:jc w:val="both"/>
        <w:rPr>
          <w:rFonts w:cs="Arial"/>
          <w:lang w:val="en-US"/>
        </w:rPr>
      </w:pPr>
    </w:p>
    <w:p w:rsidR="008E3CCB" w:rsidRPr="008E3CCB" w:rsidRDefault="008E3CCB" w:rsidP="008E3CCB">
      <w:pPr>
        <w:jc w:val="both"/>
        <w:rPr>
          <w:rFonts w:cs="Arial"/>
          <w:lang w:val="en-US"/>
        </w:rPr>
      </w:pPr>
      <w:r w:rsidRPr="008E3CCB">
        <w:rPr>
          <w:rFonts w:cs="Arial"/>
          <w:lang w:val="en-US"/>
        </w:rPr>
        <w:t xml:space="preserve">We have been informed </w:t>
      </w:r>
      <w:proofErr w:type="gramStart"/>
      <w:r w:rsidRPr="008E3CCB">
        <w:rPr>
          <w:rFonts w:cs="Arial"/>
          <w:lang w:val="en-US"/>
        </w:rPr>
        <w:t>that ..........................................</w:t>
      </w:r>
      <w:proofErr w:type="gramEnd"/>
      <w:r w:rsidRPr="008E3CCB">
        <w:rPr>
          <w:rFonts w:cs="Arial"/>
          <w:lang w:val="en-US"/>
        </w:rPr>
        <w:t xml:space="preserve"> (</w:t>
      </w:r>
      <w:proofErr w:type="gramStart"/>
      <w:r w:rsidRPr="008E3CCB">
        <w:rPr>
          <w:rFonts w:cs="Arial"/>
          <w:bCs/>
          <w:iCs/>
          <w:lang w:val="en-US"/>
        </w:rPr>
        <w:t>hereinafter</w:t>
      </w:r>
      <w:proofErr w:type="gramEnd"/>
      <w:r w:rsidRPr="008E3CCB">
        <w:rPr>
          <w:rFonts w:cs="Arial"/>
          <w:bCs/>
          <w:iCs/>
          <w:lang w:val="en-US"/>
        </w:rPr>
        <w:t xml:space="preserve"> referred to as</w:t>
      </w:r>
      <w:r w:rsidRPr="008E3CCB">
        <w:rPr>
          <w:rFonts w:cs="Arial"/>
          <w:lang w:val="en-US"/>
        </w:rPr>
        <w:t>:</w:t>
      </w:r>
    </w:p>
    <w:p w:rsidR="008E3CCB" w:rsidRPr="008E3CCB" w:rsidRDefault="008E3CCB" w:rsidP="008E3CCB">
      <w:pPr>
        <w:jc w:val="both"/>
        <w:rPr>
          <w:rFonts w:cs="Arial"/>
          <w:lang w:val="en-US"/>
        </w:rPr>
      </w:pPr>
      <w:proofErr w:type="gramStart"/>
      <w:r w:rsidRPr="008E3CCB">
        <w:rPr>
          <w:rFonts w:cs="Arial"/>
          <w:lang w:val="en-US"/>
        </w:rPr>
        <w:t>Principal), in response to your invitation to tender no.</w:t>
      </w:r>
      <w:proofErr w:type="gramEnd"/>
      <w:r w:rsidRPr="008E3CCB">
        <w:rPr>
          <w:rFonts w:cs="Arial"/>
          <w:lang w:val="en-US"/>
        </w:rPr>
        <w:t xml:space="preserve"> ......................</w:t>
      </w:r>
    </w:p>
    <w:p w:rsidR="008E3CCB" w:rsidRPr="008E3CCB" w:rsidRDefault="008E3CCB" w:rsidP="008E3CCB">
      <w:pPr>
        <w:jc w:val="both"/>
        <w:rPr>
          <w:rFonts w:cs="Arial"/>
          <w:lang w:val="en-US"/>
        </w:rPr>
      </w:pPr>
      <w:proofErr w:type="gramStart"/>
      <w:r w:rsidRPr="008E3CCB">
        <w:rPr>
          <w:rFonts w:cs="Arial"/>
          <w:lang w:val="en-US"/>
        </w:rPr>
        <w:t>dated</w:t>
      </w:r>
      <w:proofErr w:type="gramEnd"/>
      <w:r w:rsidRPr="008E3CCB">
        <w:rPr>
          <w:rFonts w:cs="Arial"/>
          <w:lang w:val="en-US"/>
        </w:rPr>
        <w:t xml:space="preserve"> ................ for .......................................................................... (</w:t>
      </w:r>
      <w:proofErr w:type="gramStart"/>
      <w:r w:rsidRPr="008E3CCB">
        <w:rPr>
          <w:rFonts w:cs="Arial"/>
          <w:lang w:val="en-US"/>
        </w:rPr>
        <w:t>job</w:t>
      </w:r>
      <w:proofErr w:type="gramEnd"/>
      <w:r w:rsidRPr="008E3CCB">
        <w:rPr>
          <w:rFonts w:cs="Arial"/>
          <w:lang w:val="en-US"/>
        </w:rPr>
        <w:t xml:space="preserve"> description)</w:t>
      </w:r>
    </w:p>
    <w:p w:rsidR="008E3CCB" w:rsidRPr="008E3CCB" w:rsidRDefault="008E3CCB" w:rsidP="008E3CCB">
      <w:pPr>
        <w:jc w:val="both"/>
        <w:rPr>
          <w:rFonts w:cs="Arial"/>
          <w:lang w:val="en-US"/>
        </w:rPr>
      </w:pPr>
      <w:proofErr w:type="gramStart"/>
      <w:r w:rsidRPr="008E3CCB">
        <w:rPr>
          <w:rFonts w:cs="Arial"/>
          <w:lang w:val="en-US"/>
        </w:rPr>
        <w:t>has</w:t>
      </w:r>
      <w:proofErr w:type="gramEnd"/>
      <w:r w:rsidRPr="008E3CCB">
        <w:rPr>
          <w:rFonts w:cs="Arial"/>
          <w:lang w:val="en-US"/>
        </w:rPr>
        <w:t xml:space="preserve"> submitted its bid no. </w:t>
      </w:r>
      <w:proofErr w:type="gramStart"/>
      <w:r w:rsidRPr="008E3CCB">
        <w:rPr>
          <w:rFonts w:cs="Arial"/>
          <w:lang w:val="en-US"/>
        </w:rPr>
        <w:t>....................................................................on..................................................</w:t>
      </w:r>
      <w:proofErr w:type="gramEnd"/>
    </w:p>
    <w:p w:rsidR="008E3CCB" w:rsidRPr="008E3CCB" w:rsidRDefault="008E3CCB" w:rsidP="008E3CCB">
      <w:pPr>
        <w:jc w:val="both"/>
        <w:rPr>
          <w:rFonts w:cs="Arial"/>
          <w:lang w:val="en-US"/>
        </w:rPr>
      </w:pPr>
      <w:r w:rsidRPr="008E3CCB">
        <w:rPr>
          <w:rFonts w:cs="Arial"/>
          <w:lang w:val="en-US"/>
        </w:rPr>
        <w:t>According to your conditions, bids have to be accompanied by a guarantee for participation in the tender.</w:t>
      </w:r>
    </w:p>
    <w:p w:rsidR="008E3CCB" w:rsidRPr="008E3CCB" w:rsidRDefault="008E3CCB" w:rsidP="008E3CCB">
      <w:pPr>
        <w:jc w:val="both"/>
        <w:rPr>
          <w:rFonts w:cs="Arial"/>
          <w:lang w:val="en-US"/>
        </w:rPr>
      </w:pPr>
    </w:p>
    <w:p w:rsidR="008E3CCB" w:rsidRPr="008E3CCB" w:rsidRDefault="008E3CCB" w:rsidP="008E3CCB">
      <w:pPr>
        <w:jc w:val="both"/>
        <w:rPr>
          <w:rFonts w:cs="Arial"/>
          <w:lang w:val="en-US"/>
        </w:rPr>
      </w:pPr>
      <w:r w:rsidRPr="008E3CCB">
        <w:rPr>
          <w:rFonts w:cs="Arial"/>
          <w:lang w:val="en-US"/>
        </w:rPr>
        <w:t xml:space="preserve">At Principal’s request, </w:t>
      </w:r>
      <w:proofErr w:type="gramStart"/>
      <w:r w:rsidRPr="008E3CCB">
        <w:rPr>
          <w:rFonts w:cs="Arial"/>
          <w:lang w:val="en-US"/>
        </w:rPr>
        <w:t>we .........................................................................................</w:t>
      </w:r>
      <w:proofErr w:type="gramEnd"/>
      <w:r w:rsidRPr="008E3CCB">
        <w:rPr>
          <w:rFonts w:cs="Arial"/>
          <w:lang w:val="en-US"/>
        </w:rPr>
        <w:t xml:space="preserve"> (bank name and address) hereby irrevocably and unconditionally, upon your first request, without objection, undertake the obligation to pay any sum or sums not exceeding the total amount of </w:t>
      </w:r>
      <w:proofErr w:type="gramStart"/>
      <w:r w:rsidRPr="008E3CCB">
        <w:rPr>
          <w:rFonts w:cs="Arial"/>
          <w:lang w:val="en-US"/>
        </w:rPr>
        <w:t>.....................(</w:t>
      </w:r>
      <w:proofErr w:type="gramEnd"/>
      <w:r w:rsidRPr="008E3CCB">
        <w:rPr>
          <w:rFonts w:cs="Arial"/>
          <w:lang w:val="en-US"/>
        </w:rPr>
        <w:t>in letters:..............................................) immediately upon receipt of your first written request and your written statement stating that the Principal violated its obligation (s) under the terms of the tender, i.e. that it has,:</w:t>
      </w:r>
    </w:p>
    <w:p w:rsidR="008E3CCB" w:rsidRPr="008E3CCB" w:rsidRDefault="008E3CCB" w:rsidP="008E3CCB">
      <w:pPr>
        <w:numPr>
          <w:ilvl w:val="0"/>
          <w:numId w:val="38"/>
        </w:numPr>
        <w:suppressAutoHyphens w:val="0"/>
        <w:spacing w:after="200" w:line="276" w:lineRule="auto"/>
        <w:jc w:val="both"/>
        <w:rPr>
          <w:rFonts w:cs="Arial"/>
          <w:lang w:val="en-US"/>
        </w:rPr>
      </w:pPr>
      <w:r w:rsidRPr="008E3CCB">
        <w:rPr>
          <w:rFonts w:cs="Arial"/>
          <w:lang w:val="en-US"/>
        </w:rPr>
        <w:t>withdrawn, revoked or changed its bid after expiry of deadline for submission of bids, or</w:t>
      </w:r>
    </w:p>
    <w:p w:rsidR="008E3CCB" w:rsidRPr="008E3CCB" w:rsidRDefault="008E3CCB" w:rsidP="008E3CCB">
      <w:pPr>
        <w:numPr>
          <w:ilvl w:val="0"/>
          <w:numId w:val="38"/>
        </w:numPr>
        <w:suppressAutoHyphens w:val="0"/>
        <w:spacing w:after="200" w:line="276" w:lineRule="auto"/>
        <w:jc w:val="both"/>
        <w:rPr>
          <w:rFonts w:cs="Arial"/>
          <w:lang w:val="en-US"/>
        </w:rPr>
      </w:pPr>
      <w:r w:rsidRPr="008E3CCB">
        <w:rPr>
          <w:rFonts w:cs="Arial"/>
          <w:lang w:val="en-US"/>
        </w:rPr>
        <w:t>Refused to sign public procurement contract in accordance with accepted bid, or has failed to sign the contract on public procurement in time, or</w:t>
      </w:r>
    </w:p>
    <w:p w:rsidR="008E3CCB" w:rsidRPr="008E3CCB" w:rsidRDefault="00C479AD" w:rsidP="008E3CCB">
      <w:pPr>
        <w:numPr>
          <w:ilvl w:val="0"/>
          <w:numId w:val="38"/>
        </w:numPr>
        <w:suppressAutoHyphens w:val="0"/>
        <w:spacing w:after="200" w:line="276" w:lineRule="auto"/>
        <w:jc w:val="both"/>
        <w:rPr>
          <w:rFonts w:cs="Arial"/>
          <w:lang w:val="en-US"/>
        </w:rPr>
      </w:pPr>
      <w:r>
        <w:rPr>
          <w:rFonts w:cs="Arial"/>
          <w:lang w:val="en-US"/>
        </w:rPr>
        <w:lastRenderedPageBreak/>
        <w:t xml:space="preserve">Failed to submit, within </w:t>
      </w:r>
      <w:r w:rsidRPr="00AB50E0">
        <w:rPr>
          <w:rFonts w:cs="Arial"/>
          <w:lang w:val="en-US"/>
        </w:rPr>
        <w:t>15</w:t>
      </w:r>
      <w:r w:rsidR="008E3CCB" w:rsidRPr="008E3CCB">
        <w:rPr>
          <w:rFonts w:cs="Arial"/>
          <w:lang w:val="en-US"/>
        </w:rPr>
        <w:t xml:space="preserve"> days from conclusion of contract, </w:t>
      </w:r>
      <w:r>
        <w:rPr>
          <w:rFonts w:cs="Arial"/>
          <w:lang w:val="en-US"/>
        </w:rPr>
        <w:t xml:space="preserve">advance payment bank guarantee and </w:t>
      </w:r>
      <w:r w:rsidR="008E3CCB" w:rsidRPr="008E3CCB">
        <w:rPr>
          <w:rFonts w:cs="Arial"/>
          <w:lang w:val="en-US"/>
        </w:rPr>
        <w:t xml:space="preserve">performance bank guarantee which </w:t>
      </w:r>
      <w:r>
        <w:rPr>
          <w:rFonts w:cs="Arial"/>
          <w:lang w:val="en-US"/>
        </w:rPr>
        <w:t>are</w:t>
      </w:r>
      <w:r w:rsidR="008E3CCB" w:rsidRPr="008E3CCB">
        <w:rPr>
          <w:rFonts w:cs="Arial"/>
          <w:lang w:val="en-US"/>
        </w:rPr>
        <w:t xml:space="preserve"> envisaged in accordance </w:t>
      </w:r>
      <w:r w:rsidR="00CA7933">
        <w:rPr>
          <w:rFonts w:cs="Arial"/>
          <w:lang w:val="en-US"/>
        </w:rPr>
        <w:t>with</w:t>
      </w:r>
      <w:r w:rsidR="008E3CCB" w:rsidRPr="008E3CCB">
        <w:rPr>
          <w:rFonts w:cs="Arial"/>
          <w:lang w:val="en-US"/>
        </w:rPr>
        <w:t xml:space="preserve"> tender conditions.</w:t>
      </w:r>
    </w:p>
    <w:p w:rsidR="008E3CCB" w:rsidRPr="008E3CCB" w:rsidRDefault="008E3CCB" w:rsidP="008E3CCB">
      <w:pPr>
        <w:autoSpaceDE w:val="0"/>
        <w:autoSpaceDN w:val="0"/>
        <w:jc w:val="both"/>
        <w:rPr>
          <w:rFonts w:cs="Arial"/>
          <w:lang w:val="en-US"/>
        </w:rPr>
      </w:pPr>
      <w:r w:rsidRPr="008E3CCB">
        <w:rPr>
          <w:rFonts w:cs="Arial"/>
          <w:lang w:val="en-US"/>
        </w:rPr>
        <w:t>If the Principal is from the Republic of Serbia, and the value of guarantee is expressed in euro, payments shall be made in dinar equivalent according to middle exchange rate of NBS on the payment date.</w:t>
      </w:r>
    </w:p>
    <w:p w:rsidR="008E3CCB" w:rsidRPr="008E3CCB" w:rsidRDefault="008E3CCB" w:rsidP="008E3CCB">
      <w:pPr>
        <w:autoSpaceDE w:val="0"/>
        <w:autoSpaceDN w:val="0"/>
        <w:jc w:val="both"/>
        <w:rPr>
          <w:rFonts w:cs="Arial"/>
          <w:u w:val="single"/>
          <w:lang w:val="en-US"/>
        </w:rPr>
      </w:pPr>
      <w:r w:rsidRPr="008E3CCB">
        <w:rPr>
          <w:rFonts w:cs="Arial"/>
          <w:u w:val="single"/>
          <w:lang w:val="en-US"/>
        </w:rPr>
        <w:t xml:space="preserve"> </w:t>
      </w:r>
    </w:p>
    <w:p w:rsidR="008E3CCB" w:rsidRPr="008E3CCB" w:rsidRDefault="008E3CCB" w:rsidP="008E3CCB">
      <w:pPr>
        <w:jc w:val="both"/>
        <w:rPr>
          <w:rFonts w:cs="Arial"/>
          <w:bCs/>
          <w:iCs/>
          <w:lang w:val="en-US"/>
        </w:rPr>
      </w:pPr>
      <w:r w:rsidRPr="008E3CCB">
        <w:rPr>
          <w:rFonts w:cs="Arial"/>
          <w:bCs/>
          <w:iCs/>
          <w:lang w:val="en-US"/>
        </w:rPr>
        <w:t>For the purpose of identification, your demand for payment has to be submitted through your bank, which will confirm that the signatures on the demand for payment are genuine and legally binding for your company (institution).</w:t>
      </w:r>
    </w:p>
    <w:p w:rsidR="008E3CCB" w:rsidRPr="008E3CCB" w:rsidRDefault="008E3CCB" w:rsidP="008E3CCB">
      <w:pPr>
        <w:jc w:val="both"/>
        <w:rPr>
          <w:rFonts w:cs="Arial"/>
          <w:lang w:val="en-US"/>
        </w:rPr>
      </w:pPr>
    </w:p>
    <w:p w:rsidR="008E3CCB" w:rsidRPr="008E3CCB" w:rsidRDefault="008E3CCB" w:rsidP="008E3CCB">
      <w:pPr>
        <w:jc w:val="both"/>
        <w:rPr>
          <w:rFonts w:cs="Arial"/>
          <w:lang w:val="en-US"/>
        </w:rPr>
      </w:pPr>
      <w:r w:rsidRPr="008E3CCB">
        <w:rPr>
          <w:rFonts w:cs="Arial"/>
          <w:bCs/>
          <w:iCs/>
          <w:lang w:val="en-US"/>
        </w:rPr>
        <w:t>Your payment demand shall also be accepted if it is submitted by coded SWIFT message through your bank which confirms that your demand for payment has been forwarded to us by registered mail and that the signatures on such demand for payment are genuine and legally binding for your company (institution</w:t>
      </w:r>
      <w:r w:rsidRPr="008E3CCB">
        <w:rPr>
          <w:rFonts w:cs="Arial"/>
          <w:lang w:val="en-US"/>
        </w:rPr>
        <w:t>).</w:t>
      </w:r>
    </w:p>
    <w:p w:rsidR="008E3CCB" w:rsidRPr="008E3CCB" w:rsidRDefault="008E3CCB" w:rsidP="008E3CCB">
      <w:pPr>
        <w:jc w:val="both"/>
        <w:rPr>
          <w:rFonts w:cs="Arial"/>
          <w:lang w:val="en-US"/>
        </w:rPr>
      </w:pPr>
    </w:p>
    <w:p w:rsidR="008E3CCB" w:rsidRPr="008E3CCB" w:rsidRDefault="008E3CCB" w:rsidP="008E3CCB">
      <w:pPr>
        <w:jc w:val="both"/>
        <w:rPr>
          <w:rFonts w:cs="Arial"/>
          <w:lang w:val="en-US"/>
        </w:rPr>
      </w:pPr>
      <w:r w:rsidRPr="008E3CCB">
        <w:rPr>
          <w:rFonts w:cs="Arial"/>
          <w:lang w:val="en-US"/>
        </w:rPr>
        <w:t xml:space="preserve">This guarantee is valid at the latest until.................................... According to that, we have to receive each demand </w:t>
      </w:r>
      <w:r w:rsidRPr="008E3CCB">
        <w:rPr>
          <w:rFonts w:cs="Arial"/>
          <w:bCs/>
          <w:iCs/>
          <w:lang w:val="en-US"/>
        </w:rPr>
        <w:t xml:space="preserve">for payment </w:t>
      </w:r>
      <w:r w:rsidRPr="008E3CCB">
        <w:rPr>
          <w:rFonts w:cs="Arial"/>
          <w:lang w:val="en-US"/>
        </w:rPr>
        <w:t>until that date at the latest, or before that date.</w:t>
      </w:r>
    </w:p>
    <w:p w:rsidR="008E3CCB" w:rsidRPr="008E3CCB" w:rsidRDefault="008E3CCB" w:rsidP="008E3CCB">
      <w:pPr>
        <w:jc w:val="both"/>
        <w:rPr>
          <w:rFonts w:cs="Arial"/>
          <w:lang w:val="en-US"/>
        </w:rPr>
      </w:pPr>
    </w:p>
    <w:p w:rsidR="008E3CCB" w:rsidRPr="008E3CCB" w:rsidRDefault="008E3CCB" w:rsidP="008E3CCB">
      <w:pPr>
        <w:jc w:val="both"/>
        <w:rPr>
          <w:rFonts w:cs="Arial"/>
          <w:lang w:val="en-US"/>
        </w:rPr>
      </w:pPr>
      <w:r w:rsidRPr="008E3CCB">
        <w:rPr>
          <w:rFonts w:cs="Arial"/>
          <w:lang w:val="en-US"/>
        </w:rPr>
        <w:t xml:space="preserve">This guarantee </w:t>
      </w:r>
      <w:r w:rsidRPr="008E3CCB">
        <w:rPr>
          <w:rFonts w:cs="Arial"/>
          <w:bCs/>
          <w:iCs/>
          <w:lang w:val="en-US"/>
        </w:rPr>
        <w:t>cannot be assigned</w:t>
      </w:r>
      <w:r w:rsidRPr="008E3CCB">
        <w:rPr>
          <w:rFonts w:cs="Arial"/>
          <w:lang w:val="en-US"/>
        </w:rPr>
        <w:t xml:space="preserve"> or </w:t>
      </w:r>
      <w:r w:rsidRPr="008E3CCB">
        <w:rPr>
          <w:rFonts w:cs="Arial"/>
          <w:bCs/>
          <w:iCs/>
          <w:lang w:val="en-US"/>
        </w:rPr>
        <w:t xml:space="preserve">transferred </w:t>
      </w:r>
      <w:r w:rsidRPr="008E3CCB">
        <w:rPr>
          <w:rFonts w:cs="Arial"/>
          <w:lang w:val="en-US"/>
        </w:rPr>
        <w:t>without written consent of the User, Principal and Guarantor Bank.</w:t>
      </w:r>
    </w:p>
    <w:p w:rsidR="008E3CCB" w:rsidRPr="008E3CCB" w:rsidRDefault="008E3CCB" w:rsidP="008E3CCB">
      <w:pPr>
        <w:jc w:val="both"/>
        <w:rPr>
          <w:rFonts w:cs="Arial"/>
          <w:lang w:val="en-US"/>
        </w:rPr>
      </w:pPr>
    </w:p>
    <w:p w:rsidR="008E3CCB" w:rsidRPr="008E3CCB" w:rsidRDefault="008E3CCB" w:rsidP="008E3CCB">
      <w:pPr>
        <w:jc w:val="both"/>
        <w:rPr>
          <w:rFonts w:cs="Arial"/>
          <w:lang w:val="en-US"/>
        </w:rPr>
      </w:pPr>
      <w:r w:rsidRPr="008E3CCB">
        <w:rPr>
          <w:rFonts w:cs="Arial"/>
          <w:lang w:val="en-US"/>
        </w:rPr>
        <w:t xml:space="preserve">In the event that the seat of business of the guarantor bank is in the Republic of Serbia, in case of a dispute under this Guarantee, jurisdiction of a court in Belgrade shall be determined, as well as application of substantive law of the Republic of Serbia. In the event that seat of business of the guarantor bank is outside the Republic of Serbia, in case of a dispute under this Guarantee, jurisdiction of the International Commercial Arbitration within Chamber of Commerce is determined, with the application of Rulebook of the Chamber and procedural and substantive law of the Republic of Serbia. </w:t>
      </w:r>
    </w:p>
    <w:p w:rsidR="008E3CCB" w:rsidRPr="008E3CCB" w:rsidRDefault="008E3CCB" w:rsidP="008E3CCB">
      <w:pPr>
        <w:autoSpaceDE w:val="0"/>
        <w:autoSpaceDN w:val="0"/>
        <w:adjustRightInd w:val="0"/>
        <w:jc w:val="both"/>
        <w:rPr>
          <w:rFonts w:cs="Arial"/>
          <w:sz w:val="18"/>
          <w:szCs w:val="18"/>
          <w:lang w:val="en-US"/>
        </w:rPr>
      </w:pPr>
    </w:p>
    <w:p w:rsidR="008E3CCB" w:rsidRPr="008E3CCB" w:rsidRDefault="008E3CCB" w:rsidP="008E3CCB">
      <w:pPr>
        <w:autoSpaceDE w:val="0"/>
        <w:autoSpaceDN w:val="0"/>
        <w:adjustRightInd w:val="0"/>
        <w:jc w:val="both"/>
        <w:rPr>
          <w:rFonts w:cs="Arial"/>
          <w:lang w:val="en-US"/>
        </w:rPr>
      </w:pPr>
      <w:r w:rsidRPr="008E3CCB">
        <w:rPr>
          <w:rFonts w:cs="Arial"/>
          <w:bCs/>
          <w:iCs/>
          <w:lang w:val="en-US"/>
        </w:rPr>
        <w:t>This guarantee is governed by the Uniform rules for guarantees on demand</w:t>
      </w:r>
      <w:r w:rsidRPr="008E3CCB">
        <w:rPr>
          <w:rFonts w:cs="Arial"/>
          <w:lang w:val="en-US"/>
        </w:rPr>
        <w:t xml:space="preserve"> URDG 758, International Chamber of Commerce in Paris. </w:t>
      </w:r>
    </w:p>
    <w:p w:rsidR="00B86F19" w:rsidRPr="00797BD0" w:rsidRDefault="00B86F19" w:rsidP="00C8616E">
      <w:pPr>
        <w:pStyle w:val="ListParagraph"/>
        <w:autoSpaceDE w:val="0"/>
        <w:autoSpaceDN w:val="0"/>
        <w:adjustRightInd w:val="0"/>
        <w:ind w:left="0"/>
        <w:jc w:val="both"/>
        <w:rPr>
          <w:rFonts w:cs="Arial"/>
          <w:lang w:val="en-US"/>
        </w:rPr>
      </w:pPr>
    </w:p>
    <w:p w:rsidR="00B86F19" w:rsidRPr="00797BD0" w:rsidRDefault="00B86F19" w:rsidP="00C8616E">
      <w:pPr>
        <w:pStyle w:val="ListParagraph"/>
        <w:autoSpaceDE w:val="0"/>
        <w:autoSpaceDN w:val="0"/>
        <w:adjustRightInd w:val="0"/>
        <w:ind w:left="0"/>
        <w:jc w:val="both"/>
        <w:rPr>
          <w:rFonts w:cs="Arial"/>
          <w:lang w:val="en-US"/>
        </w:rPr>
      </w:pPr>
    </w:p>
    <w:p w:rsidR="00B86F19" w:rsidRPr="00797BD0" w:rsidRDefault="00B86F19" w:rsidP="00C8616E">
      <w:pPr>
        <w:pStyle w:val="ListParagraph"/>
        <w:autoSpaceDE w:val="0"/>
        <w:autoSpaceDN w:val="0"/>
        <w:adjustRightInd w:val="0"/>
        <w:ind w:left="0"/>
        <w:jc w:val="both"/>
        <w:rPr>
          <w:rFonts w:cs="Arial"/>
          <w:lang w:val="en-US"/>
        </w:rPr>
      </w:pPr>
    </w:p>
    <w:p w:rsidR="00B33401" w:rsidRPr="00797BD0" w:rsidRDefault="00B33401" w:rsidP="00C8616E">
      <w:pPr>
        <w:pStyle w:val="ListParagraph"/>
        <w:autoSpaceDE w:val="0"/>
        <w:autoSpaceDN w:val="0"/>
        <w:adjustRightInd w:val="0"/>
        <w:ind w:left="0"/>
        <w:jc w:val="both"/>
        <w:rPr>
          <w:rFonts w:cs="Arial"/>
          <w:lang w:val="en-US"/>
        </w:rPr>
      </w:pPr>
      <w:r w:rsidRPr="00797BD0">
        <w:rPr>
          <w:rFonts w:cs="Arial"/>
          <w:lang w:val="en-US"/>
        </w:rPr>
        <w:br w:type="page"/>
      </w:r>
    </w:p>
    <w:p w:rsidR="00507D39" w:rsidRPr="00797BD0" w:rsidRDefault="00E57B37" w:rsidP="00507D39">
      <w:pPr>
        <w:numPr>
          <w:ilvl w:val="0"/>
          <w:numId w:val="1"/>
        </w:numPr>
        <w:spacing w:line="100" w:lineRule="atLeast"/>
        <w:rPr>
          <w:rFonts w:eastAsia="Arial Unicode MS"/>
          <w:b/>
          <w:color w:val="000000"/>
          <w:kern w:val="1"/>
          <w:lang w:val="en-US"/>
        </w:rPr>
      </w:pPr>
      <w:r w:rsidRPr="00797BD0">
        <w:rPr>
          <w:rFonts w:eastAsia="Arial Unicode MS"/>
          <w:b/>
          <w:color w:val="000000"/>
          <w:kern w:val="1"/>
          <w:lang w:val="en-US"/>
        </w:rPr>
        <w:lastRenderedPageBreak/>
        <w:t>FORM</w:t>
      </w:r>
      <w:r w:rsidR="00507D39" w:rsidRPr="00797BD0">
        <w:rPr>
          <w:rFonts w:eastAsia="Arial Unicode MS"/>
          <w:b/>
          <w:color w:val="000000"/>
          <w:kern w:val="1"/>
          <w:lang w:val="en-US"/>
        </w:rPr>
        <w:t xml:space="preserve"> 12</w:t>
      </w:r>
    </w:p>
    <w:p w:rsidR="00B33401" w:rsidRPr="00797BD0" w:rsidRDefault="00E57B37" w:rsidP="00B33401">
      <w:pPr>
        <w:jc w:val="center"/>
        <w:rPr>
          <w:rFonts w:cs="Arial"/>
          <w:lang w:val="en-US"/>
        </w:rPr>
      </w:pPr>
      <w:r w:rsidRPr="00797BD0">
        <w:rPr>
          <w:rFonts w:cs="Arial"/>
          <w:lang w:val="en-US"/>
        </w:rPr>
        <w:t>LETTER OF INTENT</w:t>
      </w:r>
    </w:p>
    <w:tbl>
      <w:tblPr>
        <w:tblW w:w="0" w:type="auto"/>
        <w:tblLook w:val="04A0" w:firstRow="1" w:lastRow="0" w:firstColumn="1" w:lastColumn="0" w:noHBand="0" w:noVBand="1"/>
      </w:tblPr>
      <w:tblGrid>
        <w:gridCol w:w="5638"/>
        <w:gridCol w:w="3218"/>
      </w:tblGrid>
      <w:tr w:rsidR="00B33401" w:rsidRPr="00797BD0" w:rsidTr="00CF1A21">
        <w:tc>
          <w:tcPr>
            <w:tcW w:w="6115" w:type="dxa"/>
          </w:tcPr>
          <w:p w:rsidR="00B33401" w:rsidRPr="00797BD0" w:rsidRDefault="00B33401" w:rsidP="00CF1A21">
            <w:pPr>
              <w:jc w:val="right"/>
              <w:rPr>
                <w:rFonts w:cs="Arial"/>
                <w:lang w:val="en-US"/>
              </w:rPr>
            </w:pPr>
          </w:p>
        </w:tc>
        <w:tc>
          <w:tcPr>
            <w:tcW w:w="3235" w:type="dxa"/>
          </w:tcPr>
          <w:p w:rsidR="00B33401" w:rsidRPr="00797BD0" w:rsidRDefault="00B33401" w:rsidP="00CF1A21">
            <w:pPr>
              <w:jc w:val="right"/>
              <w:rPr>
                <w:rFonts w:cs="Arial"/>
                <w:lang w:val="en-US"/>
              </w:rPr>
            </w:pPr>
            <w:r w:rsidRPr="00797BD0">
              <w:rPr>
                <w:rFonts w:cs="Arial"/>
                <w:lang w:val="en-US"/>
              </w:rPr>
              <w:t>_____________________</w:t>
            </w:r>
          </w:p>
        </w:tc>
      </w:tr>
      <w:tr w:rsidR="00B33401" w:rsidRPr="00797BD0" w:rsidTr="00CF1A21">
        <w:tc>
          <w:tcPr>
            <w:tcW w:w="6115" w:type="dxa"/>
          </w:tcPr>
          <w:p w:rsidR="00B33401" w:rsidRPr="00797BD0" w:rsidRDefault="00B33401" w:rsidP="00CF1A21">
            <w:pPr>
              <w:jc w:val="right"/>
              <w:rPr>
                <w:rFonts w:cs="Arial"/>
                <w:lang w:val="en-US"/>
              </w:rPr>
            </w:pPr>
          </w:p>
        </w:tc>
        <w:tc>
          <w:tcPr>
            <w:tcW w:w="3235" w:type="dxa"/>
          </w:tcPr>
          <w:p w:rsidR="00B33401" w:rsidRPr="00797BD0" w:rsidRDefault="00B33401" w:rsidP="00CF1A21">
            <w:pPr>
              <w:pBdr>
                <w:bottom w:val="single" w:sz="12" w:space="1" w:color="auto"/>
              </w:pBdr>
              <w:jc w:val="right"/>
              <w:rPr>
                <w:rFonts w:cs="Arial"/>
                <w:lang w:val="en-US"/>
              </w:rPr>
            </w:pPr>
          </w:p>
          <w:p w:rsidR="00B33401" w:rsidRPr="00797BD0" w:rsidRDefault="00B33401" w:rsidP="00E57B37">
            <w:pPr>
              <w:jc w:val="center"/>
              <w:rPr>
                <w:rFonts w:cs="Arial"/>
                <w:lang w:val="en-US"/>
              </w:rPr>
            </w:pPr>
            <w:r w:rsidRPr="00797BD0">
              <w:rPr>
                <w:rFonts w:cs="Arial"/>
                <w:lang w:val="en-US"/>
              </w:rPr>
              <w:t>(</w:t>
            </w:r>
            <w:r w:rsidR="00E57B37" w:rsidRPr="00797BD0">
              <w:rPr>
                <w:rFonts w:cs="Arial"/>
                <w:lang w:val="en-US"/>
              </w:rPr>
              <w:t>Name and seat of the company</w:t>
            </w:r>
            <w:r w:rsidRPr="00797BD0">
              <w:rPr>
                <w:rFonts w:cs="Arial"/>
                <w:lang w:val="en-US"/>
              </w:rPr>
              <w:t>)</w:t>
            </w:r>
          </w:p>
        </w:tc>
      </w:tr>
    </w:tbl>
    <w:p w:rsidR="00B33401" w:rsidRPr="00797BD0" w:rsidRDefault="00B33401" w:rsidP="00B33401">
      <w:pPr>
        <w:jc w:val="right"/>
        <w:rPr>
          <w:rFonts w:cs="Arial"/>
          <w:lang w:val="en-US"/>
        </w:rPr>
      </w:pPr>
    </w:p>
    <w:tbl>
      <w:tblPr>
        <w:tblW w:w="0" w:type="auto"/>
        <w:tblLook w:val="04A0" w:firstRow="1" w:lastRow="0" w:firstColumn="1" w:lastColumn="0" w:noHBand="0" w:noVBand="1"/>
      </w:tblPr>
      <w:tblGrid>
        <w:gridCol w:w="3013"/>
        <w:gridCol w:w="5843"/>
      </w:tblGrid>
      <w:tr w:rsidR="00B33401" w:rsidRPr="00797BD0" w:rsidTr="00CF1A21">
        <w:tc>
          <w:tcPr>
            <w:tcW w:w="3055" w:type="dxa"/>
          </w:tcPr>
          <w:p w:rsidR="00B33401" w:rsidRPr="00797BD0" w:rsidRDefault="00B33401" w:rsidP="00E57B37">
            <w:pPr>
              <w:jc w:val="right"/>
              <w:rPr>
                <w:rFonts w:cs="Arial"/>
                <w:lang w:val="en-US"/>
              </w:rPr>
            </w:pPr>
            <w:r w:rsidRPr="00797BD0">
              <w:rPr>
                <w:rFonts w:cs="Arial"/>
                <w:lang w:val="en-US"/>
              </w:rPr>
              <w:t>......................2014....</w:t>
            </w:r>
          </w:p>
        </w:tc>
        <w:tc>
          <w:tcPr>
            <w:tcW w:w="6295" w:type="dxa"/>
          </w:tcPr>
          <w:p w:rsidR="00B33401" w:rsidRPr="00797BD0" w:rsidRDefault="00B33401" w:rsidP="00CF1A21">
            <w:pPr>
              <w:jc w:val="right"/>
              <w:rPr>
                <w:rFonts w:cs="Arial"/>
                <w:lang w:val="en-US"/>
              </w:rPr>
            </w:pPr>
          </w:p>
        </w:tc>
      </w:tr>
    </w:tbl>
    <w:p w:rsidR="00B33401" w:rsidRPr="00797BD0" w:rsidRDefault="00B33401" w:rsidP="00B33401">
      <w:pPr>
        <w:jc w:val="right"/>
        <w:rPr>
          <w:rFonts w:cs="Arial"/>
          <w:lang w:val="en-US"/>
        </w:rPr>
      </w:pPr>
    </w:p>
    <w:p w:rsidR="00B33401" w:rsidRPr="00797BD0" w:rsidRDefault="00B33401" w:rsidP="00B33401">
      <w:pPr>
        <w:jc w:val="right"/>
        <w:rPr>
          <w:rFonts w:cs="Arial"/>
          <w:lang w:val="en-US"/>
        </w:rPr>
      </w:pPr>
    </w:p>
    <w:p w:rsidR="00B33401" w:rsidRPr="00797BD0" w:rsidRDefault="00E57B37" w:rsidP="00B33401">
      <w:pPr>
        <w:jc w:val="center"/>
        <w:rPr>
          <w:rFonts w:cs="Arial"/>
          <w:lang w:val="en-US"/>
        </w:rPr>
      </w:pPr>
      <w:r w:rsidRPr="00797BD0">
        <w:rPr>
          <w:rFonts w:cs="Arial"/>
          <w:lang w:val="en-US"/>
        </w:rPr>
        <w:t>LETTER OF INTENT</w:t>
      </w:r>
    </w:p>
    <w:p w:rsidR="00B33401" w:rsidRPr="00797BD0" w:rsidRDefault="00E57B37" w:rsidP="00B33401">
      <w:pPr>
        <w:jc w:val="center"/>
        <w:rPr>
          <w:rFonts w:cs="Arial"/>
          <w:lang w:val="en-US"/>
        </w:rPr>
      </w:pPr>
      <w:r w:rsidRPr="00797BD0">
        <w:rPr>
          <w:rFonts w:cs="Arial"/>
          <w:lang w:val="en-US"/>
        </w:rPr>
        <w:t>No</w:t>
      </w:r>
      <w:r w:rsidR="00B33401" w:rsidRPr="00797BD0">
        <w:rPr>
          <w:rFonts w:cs="Arial"/>
          <w:lang w:val="en-US"/>
        </w:rPr>
        <w:t>. _______________</w:t>
      </w:r>
    </w:p>
    <w:p w:rsidR="00B33401" w:rsidRPr="00797BD0" w:rsidRDefault="00B33401" w:rsidP="00B33401">
      <w:pPr>
        <w:jc w:val="center"/>
        <w:rPr>
          <w:rFonts w:cs="Arial"/>
          <w:lang w:val="en-US"/>
        </w:rPr>
      </w:pPr>
    </w:p>
    <w:p w:rsidR="00B33401" w:rsidRPr="00797BD0" w:rsidRDefault="00B33401" w:rsidP="00B33401">
      <w:pPr>
        <w:jc w:val="center"/>
        <w:rPr>
          <w:rFonts w:cs="Arial"/>
          <w:lang w:val="en-US"/>
        </w:rPr>
      </w:pPr>
    </w:p>
    <w:p w:rsidR="00B33401" w:rsidRPr="00797BD0" w:rsidRDefault="00B33401" w:rsidP="00B33401">
      <w:pPr>
        <w:jc w:val="both"/>
        <w:rPr>
          <w:rFonts w:cs="Arial"/>
          <w:lang w:val="en-US"/>
        </w:rPr>
      </w:pPr>
      <w:r w:rsidRPr="00797BD0">
        <w:rPr>
          <w:rFonts w:cs="Arial"/>
          <w:lang w:val="en-US"/>
        </w:rPr>
        <w:t xml:space="preserve">     </w:t>
      </w:r>
      <w:r w:rsidR="00E57B37" w:rsidRPr="00797BD0">
        <w:rPr>
          <w:rFonts w:cs="Arial"/>
          <w:lang w:val="en-US"/>
        </w:rPr>
        <w:t>By your letter number</w:t>
      </w:r>
      <w:r w:rsidRPr="00797BD0">
        <w:rPr>
          <w:rFonts w:cs="Arial"/>
          <w:lang w:val="en-US"/>
        </w:rPr>
        <w:t xml:space="preserve"> ---------------</w:t>
      </w:r>
      <w:r w:rsidR="00AA10CD">
        <w:rPr>
          <w:rFonts w:cs="Arial"/>
          <w:lang w:val="en-US"/>
        </w:rPr>
        <w:t xml:space="preserve"> </w:t>
      </w:r>
      <w:r w:rsidR="00E57B37" w:rsidRPr="00797BD0">
        <w:rPr>
          <w:rFonts w:cs="Arial"/>
          <w:lang w:val="en-US"/>
        </w:rPr>
        <w:t>dated 2014</w:t>
      </w:r>
      <w:r w:rsidRPr="00797BD0">
        <w:rPr>
          <w:rFonts w:cs="Arial"/>
          <w:lang w:val="en-US"/>
        </w:rPr>
        <w:t xml:space="preserve">, </w:t>
      </w:r>
      <w:r w:rsidR="00E57B37" w:rsidRPr="00797BD0">
        <w:rPr>
          <w:rFonts w:cs="Arial"/>
          <w:lang w:val="en-US"/>
        </w:rPr>
        <w:t xml:space="preserve">you asked from the Bank to issue letter of intent that it will issue the guarantee if you are selected for the work under invitation number </w:t>
      </w:r>
      <w:r w:rsidR="008F44BD" w:rsidRPr="00797BD0">
        <w:rPr>
          <w:rFonts w:eastAsia="Calibri" w:cs="Arial"/>
          <w:sz w:val="22"/>
          <w:szCs w:val="22"/>
          <w:lang w:val="en-US" w:eastAsia="en-US"/>
        </w:rPr>
        <w:t>4419/2014</w:t>
      </w:r>
      <w:r w:rsidRPr="00797BD0">
        <w:rPr>
          <w:rFonts w:cs="Arial"/>
          <w:lang w:val="en-US"/>
        </w:rPr>
        <w:t xml:space="preserve">, </w:t>
      </w:r>
      <w:r w:rsidR="00E57B37" w:rsidRPr="00797BD0">
        <w:rPr>
          <w:rFonts w:cs="Arial"/>
          <w:lang w:val="en-US"/>
        </w:rPr>
        <w:t xml:space="preserve">announced by </w:t>
      </w:r>
      <w:r w:rsidR="00E84C7D">
        <w:rPr>
          <w:rFonts w:cs="Arial"/>
          <w:lang w:val="en-US"/>
        </w:rPr>
        <w:t>Corporate Enterprise “</w:t>
      </w:r>
      <w:r w:rsidR="00E57B37" w:rsidRPr="00797BD0">
        <w:rPr>
          <w:rFonts w:cs="Arial"/>
          <w:lang w:val="en-US"/>
        </w:rPr>
        <w:t>Thermal Power Plant</w:t>
      </w:r>
      <w:r w:rsidR="00E84C7D">
        <w:rPr>
          <w:rFonts w:cs="Arial"/>
          <w:lang w:val="en-US"/>
        </w:rPr>
        <w:t>s</w:t>
      </w:r>
      <w:r w:rsidR="00AA10CD">
        <w:rPr>
          <w:rFonts w:cs="Arial"/>
          <w:lang w:val="en-US"/>
        </w:rPr>
        <w:t xml:space="preserve"> Nikola Tesla</w:t>
      </w:r>
      <w:r w:rsidR="00E84C7D">
        <w:rPr>
          <w:rFonts w:cs="Arial"/>
          <w:lang w:val="en-US"/>
        </w:rPr>
        <w:t>“ ltd.</w:t>
      </w:r>
      <w:r w:rsidR="00E57B37" w:rsidRPr="00797BD0">
        <w:rPr>
          <w:rFonts w:cs="Arial"/>
          <w:lang w:val="en-US"/>
        </w:rPr>
        <w:t xml:space="preserve"> Obrenovac for submission of bids for procurement and delivery of coal</w:t>
      </w:r>
      <w:r w:rsidR="00AA7083" w:rsidRPr="00797BD0">
        <w:rPr>
          <w:rFonts w:cs="Arial"/>
          <w:lang w:val="en-US"/>
        </w:rPr>
        <w:t xml:space="preserve"> </w:t>
      </w:r>
      <w:r w:rsidRPr="00797BD0">
        <w:rPr>
          <w:rFonts w:cs="Arial"/>
          <w:lang w:val="en-US"/>
        </w:rPr>
        <w:t xml:space="preserve">– </w:t>
      </w:r>
      <w:r w:rsidR="00E57B37" w:rsidRPr="00797BD0">
        <w:rPr>
          <w:rFonts w:cs="Arial"/>
          <w:lang w:val="en-US"/>
        </w:rPr>
        <w:t>lignite</w:t>
      </w:r>
      <w:r w:rsidRPr="00797BD0">
        <w:rPr>
          <w:rFonts w:cs="Arial"/>
          <w:lang w:val="en-US"/>
        </w:rPr>
        <w:t>.</w:t>
      </w:r>
    </w:p>
    <w:p w:rsidR="00B33401" w:rsidRPr="00797BD0" w:rsidRDefault="00E57B37" w:rsidP="00B33401">
      <w:pPr>
        <w:pStyle w:val="NoSpacing"/>
        <w:rPr>
          <w:rFonts w:cs="Arial"/>
          <w:lang w:val="en-US"/>
        </w:rPr>
      </w:pPr>
      <w:r w:rsidRPr="00797BD0">
        <w:rPr>
          <w:rFonts w:cs="Arial"/>
          <w:lang w:val="en-US"/>
        </w:rPr>
        <w:t xml:space="preserve">Upon the conclusion of the Contract between the </w:t>
      </w:r>
      <w:proofErr w:type="gramStart"/>
      <w:r w:rsidR="004C5688" w:rsidRPr="00797BD0">
        <w:rPr>
          <w:rFonts w:cs="Arial"/>
          <w:lang w:val="en-US"/>
        </w:rPr>
        <w:t>C</w:t>
      </w:r>
      <w:r w:rsidR="002A14EF">
        <w:rPr>
          <w:rFonts w:cs="Arial"/>
          <w:lang w:val="en-US"/>
        </w:rPr>
        <w:t xml:space="preserve">ompanies </w:t>
      </w:r>
      <w:r w:rsidR="00B33401" w:rsidRPr="00797BD0">
        <w:rPr>
          <w:rFonts w:cs="Arial"/>
          <w:lang w:val="en-US"/>
        </w:rPr>
        <w:t>.....................................................................................</w:t>
      </w:r>
      <w:proofErr w:type="gramEnd"/>
      <w:r w:rsidR="00B33401" w:rsidRPr="00797BD0">
        <w:rPr>
          <w:rFonts w:cs="Arial"/>
          <w:lang w:val="en-US"/>
        </w:rPr>
        <w:t xml:space="preserve">                                                                                              (</w:t>
      </w:r>
      <w:r w:rsidRPr="00797BD0">
        <w:rPr>
          <w:rFonts w:cs="Arial"/>
          <w:lang w:val="en-US"/>
        </w:rPr>
        <w:t>Name and seat of the company</w:t>
      </w:r>
      <w:r w:rsidR="00B33401" w:rsidRPr="00797BD0">
        <w:rPr>
          <w:rFonts w:cs="Arial"/>
          <w:lang w:val="en-US"/>
        </w:rPr>
        <w:t>)</w:t>
      </w:r>
    </w:p>
    <w:p w:rsidR="00B33401" w:rsidRPr="00797BD0" w:rsidRDefault="00E57B37" w:rsidP="00B33401">
      <w:pPr>
        <w:pStyle w:val="NoSpacing"/>
        <w:jc w:val="both"/>
        <w:rPr>
          <w:rFonts w:cs="Arial"/>
          <w:lang w:val="en-US"/>
        </w:rPr>
      </w:pPr>
      <w:r w:rsidRPr="00797BD0">
        <w:rPr>
          <w:rFonts w:cs="Arial"/>
          <w:lang w:val="en-US"/>
        </w:rPr>
        <w:t xml:space="preserve">And PE EPS Belgrade- </w:t>
      </w:r>
      <w:r w:rsidR="00AA10CD" w:rsidRPr="00AA10CD">
        <w:rPr>
          <w:rFonts w:cs="Arial"/>
          <w:lang w:val="en-US"/>
        </w:rPr>
        <w:t>Corporate Enterprise</w:t>
      </w:r>
      <w:r w:rsidRPr="00797BD0">
        <w:rPr>
          <w:rFonts w:cs="Arial"/>
          <w:lang w:val="en-US"/>
        </w:rPr>
        <w:t xml:space="preserve"> </w:t>
      </w:r>
      <w:r w:rsidR="00AA10CD">
        <w:rPr>
          <w:rFonts w:cs="Arial"/>
          <w:lang w:val="en-US"/>
        </w:rPr>
        <w:t>“</w:t>
      </w:r>
      <w:r w:rsidRPr="00797BD0">
        <w:rPr>
          <w:rFonts w:cs="Arial"/>
          <w:lang w:val="en-US"/>
        </w:rPr>
        <w:t>Thermal Power Plant</w:t>
      </w:r>
      <w:r w:rsidR="00AA10CD">
        <w:rPr>
          <w:rFonts w:cs="Arial"/>
          <w:lang w:val="en-US"/>
        </w:rPr>
        <w:t>s</w:t>
      </w:r>
      <w:r w:rsidRPr="00797BD0">
        <w:rPr>
          <w:rFonts w:cs="Arial"/>
          <w:lang w:val="en-US"/>
        </w:rPr>
        <w:t xml:space="preserve"> Nikola Tesla</w:t>
      </w:r>
      <w:r w:rsidR="00AA10CD">
        <w:rPr>
          <w:rFonts w:cs="Arial"/>
          <w:lang w:val="en-US"/>
        </w:rPr>
        <w:t>” ltd. with the seat in</w:t>
      </w:r>
      <w:r w:rsidRPr="00797BD0">
        <w:rPr>
          <w:rFonts w:cs="Arial"/>
          <w:lang w:val="en-US"/>
        </w:rPr>
        <w:t xml:space="preserve"> Obrenovac</w:t>
      </w:r>
      <w:r w:rsidR="00B33401" w:rsidRPr="00797BD0">
        <w:rPr>
          <w:rFonts w:cs="Arial"/>
          <w:lang w:val="en-US"/>
        </w:rPr>
        <w:t xml:space="preserve">, </w:t>
      </w:r>
      <w:proofErr w:type="spellStart"/>
      <w:r w:rsidRPr="00797BD0">
        <w:rPr>
          <w:rFonts w:cs="Arial"/>
          <w:lang w:val="en-US"/>
        </w:rPr>
        <w:t>Bogoljuba</w:t>
      </w:r>
      <w:proofErr w:type="spellEnd"/>
      <w:r w:rsidRPr="00797BD0">
        <w:rPr>
          <w:rFonts w:cs="Arial"/>
          <w:lang w:val="en-US"/>
        </w:rPr>
        <w:t xml:space="preserve"> </w:t>
      </w:r>
      <w:proofErr w:type="spellStart"/>
      <w:r w:rsidRPr="00797BD0">
        <w:rPr>
          <w:rFonts w:cs="Arial"/>
          <w:lang w:val="en-US"/>
        </w:rPr>
        <w:t>Uroševića</w:t>
      </w:r>
      <w:proofErr w:type="spellEnd"/>
      <w:r w:rsidRPr="00797BD0">
        <w:rPr>
          <w:rFonts w:cs="Arial"/>
          <w:lang w:val="en-US"/>
        </w:rPr>
        <w:t xml:space="preserve"> </w:t>
      </w:r>
      <w:proofErr w:type="spellStart"/>
      <w:r w:rsidRPr="00797BD0">
        <w:rPr>
          <w:rFonts w:cs="Arial"/>
          <w:lang w:val="en-US"/>
        </w:rPr>
        <w:t>Crnog</w:t>
      </w:r>
      <w:proofErr w:type="spellEnd"/>
      <w:r w:rsidRPr="00797BD0">
        <w:rPr>
          <w:rFonts w:cs="Arial"/>
          <w:lang w:val="en-US"/>
        </w:rPr>
        <w:t xml:space="preserve"> 44, the Bank shall </w:t>
      </w:r>
      <w:r w:rsidR="004C5688" w:rsidRPr="00797BD0">
        <w:rPr>
          <w:rFonts w:cs="Arial"/>
          <w:lang w:val="en-US"/>
        </w:rPr>
        <w:t xml:space="preserve">issue the following irrevocable, unconditional, payable at first demand and without right to objection, Performance bond in the amount of </w:t>
      </w:r>
      <w:r w:rsidR="00AB50E0" w:rsidRPr="00AB50E0">
        <w:rPr>
          <w:rFonts w:cs="Arial"/>
          <w:lang w:val="en-US"/>
        </w:rPr>
        <w:t>2</w:t>
      </w:r>
      <w:r w:rsidR="00B33401" w:rsidRPr="00AB50E0">
        <w:rPr>
          <w:rFonts w:cs="Arial"/>
          <w:lang w:val="en-US"/>
        </w:rPr>
        <w:t>%</w:t>
      </w:r>
      <w:r w:rsidR="00B33401" w:rsidRPr="00797BD0">
        <w:rPr>
          <w:rFonts w:cs="Arial"/>
          <w:lang w:val="en-US"/>
        </w:rPr>
        <w:t xml:space="preserve"> </w:t>
      </w:r>
      <w:r w:rsidR="004C5688" w:rsidRPr="00797BD0">
        <w:rPr>
          <w:rFonts w:cs="Arial"/>
          <w:lang w:val="en-US"/>
        </w:rPr>
        <w:t>of totally contracted value VAT excluded, in accordance with the terms of Business politics of the Bank and if the company</w:t>
      </w:r>
      <w:r w:rsidR="00B33401" w:rsidRPr="00797BD0">
        <w:rPr>
          <w:rFonts w:cs="Arial"/>
          <w:lang w:val="en-US"/>
        </w:rPr>
        <w:t xml:space="preserve">.......................................................................................... </w:t>
      </w:r>
      <w:r w:rsidR="004C5688" w:rsidRPr="00797BD0">
        <w:rPr>
          <w:rFonts w:cs="Arial"/>
          <w:lang w:val="en-US"/>
        </w:rPr>
        <w:t>submits the appropriate security instruments acceptable for the bank</w:t>
      </w:r>
      <w:r w:rsidR="00B33401" w:rsidRPr="00797BD0">
        <w:rPr>
          <w:rFonts w:cs="Arial"/>
          <w:lang w:val="en-US"/>
        </w:rPr>
        <w:t>.</w:t>
      </w:r>
    </w:p>
    <w:p w:rsidR="00B33401" w:rsidRPr="00797BD0" w:rsidRDefault="00B33401" w:rsidP="00B33401">
      <w:pPr>
        <w:pStyle w:val="NoSpacing"/>
        <w:jc w:val="both"/>
        <w:rPr>
          <w:rFonts w:eastAsia="Calibri" w:cs="Arial"/>
          <w:sz w:val="22"/>
          <w:szCs w:val="22"/>
          <w:lang w:val="en-US" w:eastAsia="en-US"/>
        </w:rPr>
      </w:pPr>
      <w:r w:rsidRPr="00797BD0">
        <w:rPr>
          <w:rFonts w:cs="Arial"/>
          <w:lang w:val="en-US"/>
        </w:rPr>
        <w:t xml:space="preserve">     </w:t>
      </w:r>
      <w:r w:rsidR="004C5688" w:rsidRPr="00797BD0">
        <w:rPr>
          <w:rFonts w:cs="Arial"/>
          <w:lang w:val="en-US"/>
        </w:rPr>
        <w:t>We are submitting the letter of intent for the purpose of participation in the procurement procedure number</w:t>
      </w:r>
      <w:r w:rsidRPr="00797BD0">
        <w:rPr>
          <w:rFonts w:cs="Arial"/>
          <w:lang w:val="en-US"/>
        </w:rPr>
        <w:t xml:space="preserve"> </w:t>
      </w:r>
      <w:r w:rsidR="008F44BD" w:rsidRPr="00797BD0">
        <w:rPr>
          <w:rFonts w:cs="Arial"/>
          <w:lang w:val="en-US"/>
        </w:rPr>
        <w:t>4419/2014</w:t>
      </w:r>
      <w:r w:rsidRPr="00797BD0">
        <w:rPr>
          <w:rFonts w:eastAsia="Calibri" w:cs="Arial"/>
          <w:sz w:val="22"/>
          <w:szCs w:val="22"/>
          <w:lang w:val="en-US" w:eastAsia="en-US"/>
        </w:rPr>
        <w:t>.</w:t>
      </w:r>
    </w:p>
    <w:p w:rsidR="00B33401" w:rsidRPr="00797BD0" w:rsidRDefault="00B33401" w:rsidP="00B33401">
      <w:pPr>
        <w:pStyle w:val="NoSpacing"/>
        <w:rPr>
          <w:rFonts w:eastAsia="Calibri" w:cs="Arial"/>
          <w:sz w:val="22"/>
          <w:szCs w:val="22"/>
          <w:lang w:val="en-US" w:eastAsia="en-US"/>
        </w:rPr>
      </w:pPr>
    </w:p>
    <w:p w:rsidR="00B33401" w:rsidRPr="00797BD0" w:rsidRDefault="00B33401" w:rsidP="00B33401">
      <w:pPr>
        <w:pStyle w:val="NoSpacing"/>
        <w:rPr>
          <w:rFonts w:eastAsia="Calibri" w:cs="Arial"/>
          <w:sz w:val="22"/>
          <w:szCs w:val="22"/>
          <w:lang w:val="en-US" w:eastAsia="en-US"/>
        </w:rPr>
      </w:pPr>
    </w:p>
    <w:p w:rsidR="00B33401" w:rsidRPr="00797BD0" w:rsidRDefault="004C5688" w:rsidP="00B33401">
      <w:pPr>
        <w:pStyle w:val="NoSpacing"/>
        <w:rPr>
          <w:rFonts w:cs="Arial"/>
          <w:lang w:val="en-US"/>
        </w:rPr>
      </w:pPr>
      <w:r w:rsidRPr="00797BD0">
        <w:rPr>
          <w:rFonts w:cs="Arial"/>
          <w:lang w:val="en-US"/>
        </w:rPr>
        <w:t>Best regards</w:t>
      </w:r>
      <w:r w:rsidR="00B33401" w:rsidRPr="00797BD0">
        <w:rPr>
          <w:rFonts w:cs="Arial"/>
          <w:lang w:val="en-US"/>
        </w:rPr>
        <w:t>,</w:t>
      </w:r>
    </w:p>
    <w:p w:rsidR="00B33401" w:rsidRPr="00797BD0" w:rsidRDefault="00B33401" w:rsidP="00B33401">
      <w:pPr>
        <w:pStyle w:val="NoSpacing"/>
        <w:rPr>
          <w:rFonts w:eastAsia="Calibri" w:cs="Arial"/>
          <w:sz w:val="22"/>
          <w:szCs w:val="22"/>
          <w:lang w:val="en-US" w:eastAsia="en-US"/>
        </w:rPr>
      </w:pPr>
    </w:p>
    <w:p w:rsidR="00B33401" w:rsidRPr="00797BD0" w:rsidRDefault="00B33401" w:rsidP="00B33401">
      <w:pPr>
        <w:pStyle w:val="NoSpacing"/>
        <w:rPr>
          <w:rFonts w:eastAsia="Calibri" w:cs="Arial"/>
          <w:sz w:val="22"/>
          <w:szCs w:val="22"/>
          <w:lang w:val="en-US" w:eastAsia="en-US"/>
        </w:rPr>
      </w:pPr>
    </w:p>
    <w:p w:rsidR="00B33401" w:rsidRPr="00797BD0" w:rsidRDefault="00B33401" w:rsidP="00B33401">
      <w:pPr>
        <w:pStyle w:val="NoSpacing"/>
        <w:rPr>
          <w:rFonts w:eastAsia="Calibri" w:cs="Arial"/>
          <w:sz w:val="22"/>
          <w:szCs w:val="22"/>
          <w:lang w:val="en-US" w:eastAsia="en-US"/>
        </w:rPr>
      </w:pPr>
    </w:p>
    <w:p w:rsidR="00B33401" w:rsidRPr="00797BD0" w:rsidRDefault="00B33401" w:rsidP="00B33401">
      <w:pPr>
        <w:pStyle w:val="NoSpacing"/>
        <w:rPr>
          <w:rFonts w:eastAsia="Calibri" w:cs="Arial"/>
          <w:sz w:val="22"/>
          <w:szCs w:val="22"/>
          <w:lang w:val="en-US" w:eastAsia="en-US"/>
        </w:rPr>
      </w:pPr>
      <w:r w:rsidRPr="00797BD0">
        <w:rPr>
          <w:rFonts w:eastAsia="Calibri" w:cs="Arial"/>
          <w:sz w:val="22"/>
          <w:szCs w:val="22"/>
          <w:lang w:val="en-US" w:eastAsia="en-US"/>
        </w:rPr>
        <w:t xml:space="preserve">                                                                                                                       </w:t>
      </w:r>
      <w:r w:rsidR="004C5688" w:rsidRPr="00797BD0">
        <w:rPr>
          <w:rFonts w:eastAsia="Calibri" w:cs="Arial"/>
          <w:sz w:val="22"/>
          <w:szCs w:val="22"/>
          <w:lang w:val="en-US" w:eastAsia="en-US"/>
        </w:rPr>
        <w:t>FOR BANK</w:t>
      </w:r>
    </w:p>
    <w:p w:rsidR="00D51B7D" w:rsidRPr="00797BD0" w:rsidRDefault="00D51B7D">
      <w:pPr>
        <w:pStyle w:val="NoSpacing"/>
        <w:numPr>
          <w:ilvl w:val="0"/>
          <w:numId w:val="1"/>
        </w:numPr>
        <w:rPr>
          <w:lang w:val="en-US"/>
        </w:rPr>
      </w:pPr>
    </w:p>
    <w:p w:rsidR="00D51B7D" w:rsidRPr="00797BD0" w:rsidRDefault="008D1286">
      <w:pPr>
        <w:pStyle w:val="ListParagraph"/>
        <w:numPr>
          <w:ilvl w:val="0"/>
          <w:numId w:val="1"/>
        </w:numPr>
        <w:rPr>
          <w:lang w:val="en-US"/>
        </w:rPr>
      </w:pPr>
      <w:r w:rsidRPr="00797BD0">
        <w:rPr>
          <w:lang w:val="en-US"/>
        </w:rPr>
        <w:t xml:space="preserve">  </w:t>
      </w:r>
    </w:p>
    <w:p w:rsidR="009770C4" w:rsidRPr="00797BD0" w:rsidRDefault="009770C4">
      <w:pPr>
        <w:suppressAutoHyphens w:val="0"/>
        <w:rPr>
          <w:rFonts w:eastAsia="Arial Unicode MS"/>
          <w:b/>
          <w:color w:val="000000"/>
          <w:kern w:val="1"/>
          <w:lang w:val="en-US"/>
        </w:rPr>
      </w:pPr>
      <w:r w:rsidRPr="00797BD0">
        <w:rPr>
          <w:rFonts w:eastAsia="Arial Unicode MS"/>
          <w:b/>
          <w:color w:val="000000"/>
          <w:kern w:val="1"/>
          <w:lang w:val="en-US"/>
        </w:rPr>
        <w:br w:type="page"/>
      </w:r>
    </w:p>
    <w:p w:rsidR="006F0586" w:rsidRPr="006F0586" w:rsidRDefault="006F0586" w:rsidP="006F0586">
      <w:pPr>
        <w:rPr>
          <w:rFonts w:cs="Arial"/>
          <w:b/>
          <w:lang w:val="en-US"/>
        </w:rPr>
      </w:pPr>
      <w:r w:rsidRPr="006F0586">
        <w:rPr>
          <w:rFonts w:cs="Arial"/>
          <w:b/>
          <w:lang w:val="en-US"/>
        </w:rPr>
        <w:lastRenderedPageBreak/>
        <w:t>FORM 13</w:t>
      </w:r>
    </w:p>
    <w:p w:rsidR="006F0586" w:rsidRDefault="006F0586" w:rsidP="006F0586">
      <w:pPr>
        <w:jc w:val="center"/>
        <w:rPr>
          <w:rFonts w:cs="Arial"/>
          <w:lang w:val="en-US"/>
        </w:rPr>
      </w:pPr>
    </w:p>
    <w:p w:rsidR="006F0586" w:rsidRPr="00797BD0" w:rsidRDefault="006F0586" w:rsidP="006F0586">
      <w:pPr>
        <w:jc w:val="center"/>
        <w:rPr>
          <w:rFonts w:cs="Arial"/>
          <w:lang w:val="en-US"/>
        </w:rPr>
      </w:pPr>
      <w:r w:rsidRPr="00797BD0">
        <w:rPr>
          <w:rFonts w:cs="Arial"/>
          <w:lang w:val="en-US"/>
        </w:rPr>
        <w:t>LETTER OF INTENT</w:t>
      </w:r>
    </w:p>
    <w:tbl>
      <w:tblPr>
        <w:tblW w:w="0" w:type="auto"/>
        <w:tblLook w:val="04A0" w:firstRow="1" w:lastRow="0" w:firstColumn="1" w:lastColumn="0" w:noHBand="0" w:noVBand="1"/>
      </w:tblPr>
      <w:tblGrid>
        <w:gridCol w:w="5638"/>
        <w:gridCol w:w="3218"/>
      </w:tblGrid>
      <w:tr w:rsidR="006F0586" w:rsidRPr="00797BD0" w:rsidTr="00F17F40">
        <w:tc>
          <w:tcPr>
            <w:tcW w:w="6115" w:type="dxa"/>
          </w:tcPr>
          <w:p w:rsidR="006F0586" w:rsidRPr="00797BD0" w:rsidRDefault="006F0586" w:rsidP="00F17F40">
            <w:pPr>
              <w:jc w:val="right"/>
              <w:rPr>
                <w:rFonts w:cs="Arial"/>
                <w:lang w:val="en-US"/>
              </w:rPr>
            </w:pPr>
          </w:p>
        </w:tc>
        <w:tc>
          <w:tcPr>
            <w:tcW w:w="3235" w:type="dxa"/>
          </w:tcPr>
          <w:p w:rsidR="006F0586" w:rsidRPr="00797BD0" w:rsidRDefault="006F0586" w:rsidP="00F17F40">
            <w:pPr>
              <w:jc w:val="right"/>
              <w:rPr>
                <w:rFonts w:cs="Arial"/>
                <w:lang w:val="en-US"/>
              </w:rPr>
            </w:pPr>
            <w:r w:rsidRPr="00797BD0">
              <w:rPr>
                <w:rFonts w:cs="Arial"/>
                <w:lang w:val="en-US"/>
              </w:rPr>
              <w:t>_____________________</w:t>
            </w:r>
          </w:p>
        </w:tc>
      </w:tr>
      <w:tr w:rsidR="006F0586" w:rsidRPr="00797BD0" w:rsidTr="00F17F40">
        <w:tc>
          <w:tcPr>
            <w:tcW w:w="6115" w:type="dxa"/>
          </w:tcPr>
          <w:p w:rsidR="006F0586" w:rsidRPr="00797BD0" w:rsidRDefault="006F0586" w:rsidP="00F17F40">
            <w:pPr>
              <w:jc w:val="right"/>
              <w:rPr>
                <w:rFonts w:cs="Arial"/>
                <w:lang w:val="en-US"/>
              </w:rPr>
            </w:pPr>
          </w:p>
        </w:tc>
        <w:tc>
          <w:tcPr>
            <w:tcW w:w="3235" w:type="dxa"/>
          </w:tcPr>
          <w:p w:rsidR="006F0586" w:rsidRPr="00797BD0" w:rsidRDefault="006F0586" w:rsidP="00F17F40">
            <w:pPr>
              <w:pBdr>
                <w:bottom w:val="single" w:sz="12" w:space="1" w:color="auto"/>
              </w:pBdr>
              <w:jc w:val="right"/>
              <w:rPr>
                <w:rFonts w:cs="Arial"/>
                <w:lang w:val="en-US"/>
              </w:rPr>
            </w:pPr>
          </w:p>
          <w:p w:rsidR="006F0586" w:rsidRPr="00797BD0" w:rsidRDefault="006F0586" w:rsidP="00F17F40">
            <w:pPr>
              <w:jc w:val="center"/>
              <w:rPr>
                <w:rFonts w:cs="Arial"/>
                <w:lang w:val="en-US"/>
              </w:rPr>
            </w:pPr>
            <w:r w:rsidRPr="00797BD0">
              <w:rPr>
                <w:rFonts w:cs="Arial"/>
                <w:lang w:val="en-US"/>
              </w:rPr>
              <w:t>(Name and seat of the company)</w:t>
            </w:r>
          </w:p>
        </w:tc>
      </w:tr>
    </w:tbl>
    <w:p w:rsidR="006F0586" w:rsidRPr="00797BD0" w:rsidRDefault="006F0586" w:rsidP="006F0586">
      <w:pPr>
        <w:jc w:val="right"/>
        <w:rPr>
          <w:rFonts w:cs="Arial"/>
          <w:lang w:val="en-US"/>
        </w:rPr>
      </w:pPr>
    </w:p>
    <w:tbl>
      <w:tblPr>
        <w:tblW w:w="0" w:type="auto"/>
        <w:tblLook w:val="04A0" w:firstRow="1" w:lastRow="0" w:firstColumn="1" w:lastColumn="0" w:noHBand="0" w:noVBand="1"/>
      </w:tblPr>
      <w:tblGrid>
        <w:gridCol w:w="3013"/>
        <w:gridCol w:w="5843"/>
      </w:tblGrid>
      <w:tr w:rsidR="006F0586" w:rsidRPr="00797BD0" w:rsidTr="00F17F40">
        <w:tc>
          <w:tcPr>
            <w:tcW w:w="3055" w:type="dxa"/>
          </w:tcPr>
          <w:p w:rsidR="006F0586" w:rsidRPr="00797BD0" w:rsidRDefault="006F0586" w:rsidP="00F17F40">
            <w:pPr>
              <w:jc w:val="right"/>
              <w:rPr>
                <w:rFonts w:cs="Arial"/>
                <w:lang w:val="en-US"/>
              </w:rPr>
            </w:pPr>
            <w:r w:rsidRPr="00797BD0">
              <w:rPr>
                <w:rFonts w:cs="Arial"/>
                <w:lang w:val="en-US"/>
              </w:rPr>
              <w:t>......................2014....</w:t>
            </w:r>
          </w:p>
        </w:tc>
        <w:tc>
          <w:tcPr>
            <w:tcW w:w="6295" w:type="dxa"/>
          </w:tcPr>
          <w:p w:rsidR="006F0586" w:rsidRPr="00797BD0" w:rsidRDefault="006F0586" w:rsidP="00F17F40">
            <w:pPr>
              <w:jc w:val="right"/>
              <w:rPr>
                <w:rFonts w:cs="Arial"/>
                <w:lang w:val="en-US"/>
              </w:rPr>
            </w:pPr>
          </w:p>
        </w:tc>
      </w:tr>
    </w:tbl>
    <w:p w:rsidR="006F0586" w:rsidRPr="00797BD0" w:rsidRDefault="006F0586" w:rsidP="006F0586">
      <w:pPr>
        <w:jc w:val="right"/>
        <w:rPr>
          <w:rFonts w:cs="Arial"/>
          <w:lang w:val="en-US"/>
        </w:rPr>
      </w:pPr>
    </w:p>
    <w:p w:rsidR="006F0586" w:rsidRPr="00797BD0" w:rsidRDefault="006F0586" w:rsidP="006F0586">
      <w:pPr>
        <w:jc w:val="right"/>
        <w:rPr>
          <w:rFonts w:cs="Arial"/>
          <w:lang w:val="en-US"/>
        </w:rPr>
      </w:pPr>
    </w:p>
    <w:p w:rsidR="006F0586" w:rsidRPr="00797BD0" w:rsidRDefault="006F0586" w:rsidP="006F0586">
      <w:pPr>
        <w:jc w:val="center"/>
        <w:rPr>
          <w:rFonts w:cs="Arial"/>
          <w:lang w:val="en-US"/>
        </w:rPr>
      </w:pPr>
      <w:r w:rsidRPr="00797BD0">
        <w:rPr>
          <w:rFonts w:cs="Arial"/>
          <w:lang w:val="en-US"/>
        </w:rPr>
        <w:t>LETTER OF INTENT</w:t>
      </w:r>
    </w:p>
    <w:p w:rsidR="006F0586" w:rsidRPr="00797BD0" w:rsidRDefault="006F0586" w:rsidP="006F0586">
      <w:pPr>
        <w:jc w:val="center"/>
        <w:rPr>
          <w:rFonts w:cs="Arial"/>
          <w:lang w:val="en-US"/>
        </w:rPr>
      </w:pPr>
      <w:r w:rsidRPr="00797BD0">
        <w:rPr>
          <w:rFonts w:cs="Arial"/>
          <w:lang w:val="en-US"/>
        </w:rPr>
        <w:t>No. _______________</w:t>
      </w:r>
    </w:p>
    <w:p w:rsidR="006F0586" w:rsidRPr="00797BD0" w:rsidRDefault="006F0586" w:rsidP="006F0586">
      <w:pPr>
        <w:jc w:val="center"/>
        <w:rPr>
          <w:rFonts w:cs="Arial"/>
          <w:lang w:val="en-US"/>
        </w:rPr>
      </w:pPr>
    </w:p>
    <w:p w:rsidR="006F0586" w:rsidRPr="00797BD0" w:rsidRDefault="006F0586" w:rsidP="006F0586">
      <w:pPr>
        <w:jc w:val="center"/>
        <w:rPr>
          <w:rFonts w:cs="Arial"/>
          <w:lang w:val="en-US"/>
        </w:rPr>
      </w:pPr>
    </w:p>
    <w:p w:rsidR="006F0586" w:rsidRPr="00797BD0" w:rsidRDefault="006F0586" w:rsidP="006F0586">
      <w:pPr>
        <w:jc w:val="both"/>
        <w:rPr>
          <w:rFonts w:cs="Arial"/>
          <w:lang w:val="en-US"/>
        </w:rPr>
      </w:pPr>
      <w:r w:rsidRPr="00797BD0">
        <w:rPr>
          <w:rFonts w:cs="Arial"/>
          <w:lang w:val="en-US"/>
        </w:rPr>
        <w:t xml:space="preserve">     By your letter number ---------------dated 2014, you asked from the Bank to issue letter of intent that it will issue the guarantee if you are selected for the work under invitation number </w:t>
      </w:r>
      <w:r w:rsidRPr="00797BD0">
        <w:rPr>
          <w:rFonts w:eastAsia="Calibri" w:cs="Arial"/>
          <w:sz w:val="22"/>
          <w:szCs w:val="22"/>
          <w:lang w:val="en-US" w:eastAsia="en-US"/>
        </w:rPr>
        <w:t>4419/2014</w:t>
      </w:r>
      <w:r w:rsidRPr="00797BD0">
        <w:rPr>
          <w:rFonts w:cs="Arial"/>
          <w:lang w:val="en-US"/>
        </w:rPr>
        <w:t xml:space="preserve">, announced by </w:t>
      </w:r>
      <w:r w:rsidR="00A13481" w:rsidRPr="00A13481">
        <w:rPr>
          <w:rFonts w:cs="Arial"/>
          <w:lang w:val="en-US"/>
        </w:rPr>
        <w:t>Corporate Enterprise “Thermal Power Plants Nikola Tesla“ ltd.</w:t>
      </w:r>
      <w:r w:rsidR="00A13481">
        <w:rPr>
          <w:rFonts w:cs="Arial"/>
          <w:lang w:val="en-US"/>
        </w:rPr>
        <w:t xml:space="preserve"> </w:t>
      </w:r>
      <w:r w:rsidRPr="00797BD0">
        <w:rPr>
          <w:rFonts w:cs="Arial"/>
          <w:lang w:val="en-US"/>
        </w:rPr>
        <w:t>Obrenovac for submission of bids for procurement and delivery of coal – lignite.</w:t>
      </w:r>
    </w:p>
    <w:p w:rsidR="006F0586" w:rsidRPr="00797BD0" w:rsidRDefault="006F0586" w:rsidP="006F0586">
      <w:pPr>
        <w:pStyle w:val="NoSpacing"/>
        <w:rPr>
          <w:rFonts w:cs="Arial"/>
          <w:lang w:val="en-US"/>
        </w:rPr>
      </w:pPr>
      <w:r w:rsidRPr="00797BD0">
        <w:rPr>
          <w:rFonts w:cs="Arial"/>
          <w:lang w:val="en-US"/>
        </w:rPr>
        <w:t xml:space="preserve">Upon the conclusion of the Contract between the </w:t>
      </w:r>
      <w:proofErr w:type="gramStart"/>
      <w:r w:rsidRPr="00797BD0">
        <w:rPr>
          <w:rFonts w:cs="Arial"/>
          <w:lang w:val="en-US"/>
        </w:rPr>
        <w:t>C</w:t>
      </w:r>
      <w:r>
        <w:rPr>
          <w:rFonts w:cs="Arial"/>
          <w:lang w:val="en-US"/>
        </w:rPr>
        <w:t xml:space="preserve">ompanies </w:t>
      </w:r>
      <w:r w:rsidRPr="00797BD0">
        <w:rPr>
          <w:rFonts w:cs="Arial"/>
          <w:lang w:val="en-US"/>
        </w:rPr>
        <w:t>.....................................................................................</w:t>
      </w:r>
      <w:proofErr w:type="gramEnd"/>
      <w:r w:rsidRPr="00797BD0">
        <w:rPr>
          <w:rFonts w:cs="Arial"/>
          <w:lang w:val="en-US"/>
        </w:rPr>
        <w:t xml:space="preserve">                                                                                              (Name and seat of the company)</w:t>
      </w:r>
    </w:p>
    <w:p w:rsidR="006F0586" w:rsidRPr="00797BD0" w:rsidRDefault="006F0586" w:rsidP="006F0586">
      <w:pPr>
        <w:pStyle w:val="NoSpacing"/>
        <w:jc w:val="both"/>
        <w:rPr>
          <w:rFonts w:cs="Arial"/>
          <w:lang w:val="en-US"/>
        </w:rPr>
      </w:pPr>
      <w:r w:rsidRPr="00797BD0">
        <w:rPr>
          <w:rFonts w:cs="Arial"/>
          <w:lang w:val="en-US"/>
        </w:rPr>
        <w:t xml:space="preserve">And PE EPS Belgrade- </w:t>
      </w:r>
      <w:r w:rsidR="00A13481" w:rsidRPr="00A13481">
        <w:rPr>
          <w:rFonts w:cs="Arial"/>
          <w:lang w:val="en-US"/>
        </w:rPr>
        <w:t xml:space="preserve">Corporate Enterprise “Thermal Power Plants Nikola Tesla“ </w:t>
      </w:r>
      <w:proofErr w:type="spellStart"/>
      <w:r w:rsidR="00A13481" w:rsidRPr="00A13481">
        <w:rPr>
          <w:rFonts w:cs="Arial"/>
          <w:lang w:val="en-US"/>
        </w:rPr>
        <w:t>ltd.</w:t>
      </w:r>
      <w:r w:rsidR="00A13481">
        <w:rPr>
          <w:rFonts w:cs="Arial"/>
          <w:lang w:val="en-US"/>
        </w:rPr>
        <w:t>with</w:t>
      </w:r>
      <w:proofErr w:type="spellEnd"/>
      <w:r w:rsidR="00A13481">
        <w:rPr>
          <w:rFonts w:cs="Arial"/>
          <w:lang w:val="en-US"/>
        </w:rPr>
        <w:t xml:space="preserve"> the seat in</w:t>
      </w:r>
      <w:r w:rsidRPr="00797BD0">
        <w:rPr>
          <w:rFonts w:cs="Arial"/>
          <w:lang w:val="en-US"/>
        </w:rPr>
        <w:t xml:space="preserve"> Obrenovac, </w:t>
      </w:r>
      <w:proofErr w:type="spellStart"/>
      <w:r w:rsidRPr="00797BD0">
        <w:rPr>
          <w:rFonts w:cs="Arial"/>
          <w:lang w:val="en-US"/>
        </w:rPr>
        <w:t>Bogoljuba</w:t>
      </w:r>
      <w:proofErr w:type="spellEnd"/>
      <w:r w:rsidRPr="00797BD0">
        <w:rPr>
          <w:rFonts w:cs="Arial"/>
          <w:lang w:val="en-US"/>
        </w:rPr>
        <w:t xml:space="preserve"> </w:t>
      </w:r>
      <w:proofErr w:type="spellStart"/>
      <w:r w:rsidRPr="00797BD0">
        <w:rPr>
          <w:rFonts w:cs="Arial"/>
          <w:lang w:val="en-US"/>
        </w:rPr>
        <w:t>Uroševića</w:t>
      </w:r>
      <w:proofErr w:type="spellEnd"/>
      <w:r w:rsidRPr="00797BD0">
        <w:rPr>
          <w:rFonts w:cs="Arial"/>
          <w:lang w:val="en-US"/>
        </w:rPr>
        <w:t xml:space="preserve"> </w:t>
      </w:r>
      <w:proofErr w:type="spellStart"/>
      <w:r w:rsidRPr="00797BD0">
        <w:rPr>
          <w:rFonts w:cs="Arial"/>
          <w:lang w:val="en-US"/>
        </w:rPr>
        <w:t>Crnog</w:t>
      </w:r>
      <w:proofErr w:type="spellEnd"/>
      <w:r w:rsidRPr="00797BD0">
        <w:rPr>
          <w:rFonts w:cs="Arial"/>
          <w:lang w:val="en-US"/>
        </w:rPr>
        <w:t xml:space="preserve"> 44, the Bank shall issue the following irrevocable, unconditional, payable at first demand and without right to objection, </w:t>
      </w:r>
      <w:r w:rsidR="001E69C9">
        <w:rPr>
          <w:rFonts w:cs="Arial"/>
          <w:lang w:val="en-US"/>
        </w:rPr>
        <w:t>Advance payment guarantee</w:t>
      </w:r>
      <w:r w:rsidRPr="00797BD0">
        <w:rPr>
          <w:rFonts w:cs="Arial"/>
          <w:lang w:val="en-US"/>
        </w:rPr>
        <w:t xml:space="preserve"> in the amount of </w:t>
      </w:r>
      <w:r w:rsidR="002B3786">
        <w:rPr>
          <w:rFonts w:cs="Arial"/>
          <w:lang w:val="en-US"/>
        </w:rPr>
        <w:t>5</w:t>
      </w:r>
      <w:r w:rsidRPr="00AB50E0">
        <w:rPr>
          <w:rFonts w:cs="Arial"/>
          <w:lang w:val="en-US"/>
        </w:rPr>
        <w:t>%</w:t>
      </w:r>
      <w:r w:rsidRPr="00797BD0">
        <w:rPr>
          <w:rFonts w:cs="Arial"/>
          <w:lang w:val="en-US"/>
        </w:rPr>
        <w:t xml:space="preserve"> of contracted value </w:t>
      </w:r>
      <w:r w:rsidR="009B3EE1">
        <w:rPr>
          <w:rFonts w:cs="Arial"/>
          <w:lang w:val="en-US"/>
        </w:rPr>
        <w:t xml:space="preserve">for the amount of </w:t>
      </w:r>
      <w:r w:rsidR="009B3EE1" w:rsidRPr="009B3EE1">
        <w:rPr>
          <w:rFonts w:cs="Arial"/>
          <w:bCs/>
          <w:iCs/>
        </w:rPr>
        <w:t xml:space="preserve">2.060.000 </w:t>
      </w:r>
      <w:r w:rsidR="009B3EE1">
        <w:rPr>
          <w:rFonts w:cs="Arial"/>
          <w:bCs/>
          <w:iCs/>
          <w:lang w:val="en-US"/>
        </w:rPr>
        <w:t xml:space="preserve">tons of goods </w:t>
      </w:r>
      <w:r w:rsidRPr="00797BD0">
        <w:rPr>
          <w:rFonts w:cs="Arial"/>
          <w:lang w:val="en-US"/>
        </w:rPr>
        <w:t xml:space="preserve">VAT </w:t>
      </w:r>
      <w:r w:rsidR="009B3EE1">
        <w:rPr>
          <w:rFonts w:cs="Arial"/>
          <w:lang w:val="en-US"/>
        </w:rPr>
        <w:t>in</w:t>
      </w:r>
      <w:r w:rsidRPr="00797BD0">
        <w:rPr>
          <w:rFonts w:cs="Arial"/>
          <w:lang w:val="en-US"/>
        </w:rPr>
        <w:t>cluded, in accordance with the terms of Business politics of the Bank and if the company.......................................................................................... submits the appropriate security instruments acceptable for the bank.</w:t>
      </w:r>
    </w:p>
    <w:p w:rsidR="006F0586" w:rsidRPr="00797BD0" w:rsidRDefault="006F0586" w:rsidP="006F0586">
      <w:pPr>
        <w:pStyle w:val="NoSpacing"/>
        <w:jc w:val="both"/>
        <w:rPr>
          <w:rFonts w:eastAsia="Calibri" w:cs="Arial"/>
          <w:sz w:val="22"/>
          <w:szCs w:val="22"/>
          <w:lang w:val="en-US" w:eastAsia="en-US"/>
        </w:rPr>
      </w:pPr>
      <w:r w:rsidRPr="00797BD0">
        <w:rPr>
          <w:rFonts w:cs="Arial"/>
          <w:lang w:val="en-US"/>
        </w:rPr>
        <w:t xml:space="preserve">     We are submitting the letter of intent for the purpose of participation in the procurement procedure number 4419/2014</w:t>
      </w:r>
      <w:r w:rsidRPr="00797BD0">
        <w:rPr>
          <w:rFonts w:eastAsia="Calibri" w:cs="Arial"/>
          <w:sz w:val="22"/>
          <w:szCs w:val="22"/>
          <w:lang w:val="en-US" w:eastAsia="en-US"/>
        </w:rPr>
        <w:t>.</w:t>
      </w:r>
    </w:p>
    <w:p w:rsidR="006F0586" w:rsidRPr="00797BD0" w:rsidRDefault="006F0586" w:rsidP="006F0586">
      <w:pPr>
        <w:pStyle w:val="NoSpacing"/>
        <w:rPr>
          <w:rFonts w:eastAsia="Calibri" w:cs="Arial"/>
          <w:sz w:val="22"/>
          <w:szCs w:val="22"/>
          <w:lang w:val="en-US" w:eastAsia="en-US"/>
        </w:rPr>
      </w:pPr>
    </w:p>
    <w:p w:rsidR="006F0586" w:rsidRPr="00797BD0" w:rsidRDefault="006F0586" w:rsidP="006F0586">
      <w:pPr>
        <w:pStyle w:val="NoSpacing"/>
        <w:rPr>
          <w:rFonts w:eastAsia="Calibri" w:cs="Arial"/>
          <w:sz w:val="22"/>
          <w:szCs w:val="22"/>
          <w:lang w:val="en-US" w:eastAsia="en-US"/>
        </w:rPr>
      </w:pPr>
    </w:p>
    <w:p w:rsidR="006F0586" w:rsidRPr="00797BD0" w:rsidRDefault="006F0586" w:rsidP="006F0586">
      <w:pPr>
        <w:pStyle w:val="NoSpacing"/>
        <w:rPr>
          <w:rFonts w:cs="Arial"/>
          <w:lang w:val="en-US"/>
        </w:rPr>
      </w:pPr>
      <w:r w:rsidRPr="00797BD0">
        <w:rPr>
          <w:rFonts w:cs="Arial"/>
          <w:lang w:val="en-US"/>
        </w:rPr>
        <w:t>Best regards,</w:t>
      </w:r>
    </w:p>
    <w:p w:rsidR="006F0586" w:rsidRPr="00797BD0" w:rsidRDefault="006F0586" w:rsidP="006F0586">
      <w:pPr>
        <w:pStyle w:val="NoSpacing"/>
        <w:rPr>
          <w:rFonts w:eastAsia="Calibri" w:cs="Arial"/>
          <w:sz w:val="22"/>
          <w:szCs w:val="22"/>
          <w:lang w:val="en-US" w:eastAsia="en-US"/>
        </w:rPr>
      </w:pPr>
    </w:p>
    <w:p w:rsidR="006F0586" w:rsidRPr="00797BD0" w:rsidRDefault="006F0586" w:rsidP="006F0586">
      <w:pPr>
        <w:pStyle w:val="NoSpacing"/>
        <w:rPr>
          <w:rFonts w:eastAsia="Calibri" w:cs="Arial"/>
          <w:sz w:val="22"/>
          <w:szCs w:val="22"/>
          <w:lang w:val="en-US" w:eastAsia="en-US"/>
        </w:rPr>
      </w:pPr>
    </w:p>
    <w:p w:rsidR="006F0586" w:rsidRPr="00797BD0" w:rsidRDefault="006F0586" w:rsidP="006F0586">
      <w:pPr>
        <w:pStyle w:val="NoSpacing"/>
        <w:rPr>
          <w:rFonts w:eastAsia="Calibri" w:cs="Arial"/>
          <w:sz w:val="22"/>
          <w:szCs w:val="22"/>
          <w:lang w:val="en-US" w:eastAsia="en-US"/>
        </w:rPr>
      </w:pPr>
    </w:p>
    <w:p w:rsidR="006F0586" w:rsidRPr="00797BD0" w:rsidRDefault="006F0586" w:rsidP="006F0586">
      <w:pPr>
        <w:pStyle w:val="NoSpacing"/>
        <w:rPr>
          <w:rFonts w:eastAsia="Calibri" w:cs="Arial"/>
          <w:sz w:val="22"/>
          <w:szCs w:val="22"/>
          <w:lang w:val="en-US" w:eastAsia="en-US"/>
        </w:rPr>
      </w:pPr>
      <w:r w:rsidRPr="00797BD0">
        <w:rPr>
          <w:rFonts w:eastAsia="Calibri" w:cs="Arial"/>
          <w:sz w:val="22"/>
          <w:szCs w:val="22"/>
          <w:lang w:val="en-US" w:eastAsia="en-US"/>
        </w:rPr>
        <w:t xml:space="preserve">                                                                                                                       FOR BANK</w:t>
      </w:r>
    </w:p>
    <w:p w:rsidR="006F0586" w:rsidRPr="00797BD0" w:rsidRDefault="006F0586" w:rsidP="006F0586">
      <w:pPr>
        <w:pStyle w:val="NoSpacing"/>
        <w:numPr>
          <w:ilvl w:val="0"/>
          <w:numId w:val="1"/>
        </w:numPr>
        <w:rPr>
          <w:lang w:val="en-US"/>
        </w:rPr>
      </w:pPr>
    </w:p>
    <w:p w:rsidR="00D51B7D" w:rsidRDefault="00D51B7D">
      <w:pPr>
        <w:rPr>
          <w:rFonts w:eastAsia="Arial Unicode MS"/>
          <w:b/>
          <w:color w:val="000000"/>
          <w:kern w:val="1"/>
          <w:lang w:val="en-US"/>
        </w:rPr>
      </w:pPr>
    </w:p>
    <w:p w:rsidR="006F0586" w:rsidRDefault="006F0586">
      <w:pPr>
        <w:rPr>
          <w:rFonts w:eastAsia="Arial Unicode MS"/>
          <w:b/>
          <w:color w:val="000000"/>
          <w:kern w:val="1"/>
          <w:lang w:val="en-US"/>
        </w:rPr>
      </w:pPr>
    </w:p>
    <w:p w:rsidR="006F0586" w:rsidRDefault="006F0586">
      <w:pPr>
        <w:rPr>
          <w:rFonts w:eastAsia="Arial Unicode MS"/>
          <w:b/>
          <w:color w:val="000000"/>
          <w:kern w:val="1"/>
          <w:lang w:val="en-US"/>
        </w:rPr>
      </w:pPr>
    </w:p>
    <w:p w:rsidR="006F0586" w:rsidRDefault="006F0586">
      <w:pPr>
        <w:rPr>
          <w:rFonts w:eastAsia="Arial Unicode MS"/>
          <w:b/>
          <w:color w:val="000000"/>
          <w:kern w:val="1"/>
          <w:lang w:val="en-US"/>
        </w:rPr>
      </w:pPr>
    </w:p>
    <w:p w:rsidR="006F0586" w:rsidRDefault="006F0586">
      <w:pPr>
        <w:rPr>
          <w:rFonts w:eastAsia="Arial Unicode MS"/>
          <w:b/>
          <w:color w:val="000000"/>
          <w:kern w:val="1"/>
          <w:lang w:val="en-US"/>
        </w:rPr>
      </w:pPr>
    </w:p>
    <w:p w:rsidR="006F0586" w:rsidRDefault="006F0586">
      <w:pPr>
        <w:rPr>
          <w:rFonts w:eastAsia="Arial Unicode MS"/>
          <w:b/>
          <w:color w:val="000000"/>
          <w:kern w:val="1"/>
          <w:lang w:val="en-US"/>
        </w:rPr>
      </w:pPr>
    </w:p>
    <w:p w:rsidR="00C03CDF" w:rsidRPr="00797BD0" w:rsidRDefault="000B2089" w:rsidP="00252553">
      <w:pPr>
        <w:spacing w:line="100" w:lineRule="atLeast"/>
        <w:rPr>
          <w:rFonts w:eastAsia="Arial Unicode MS" w:cs="Arial"/>
          <w:b/>
          <w:bCs/>
          <w:iCs/>
          <w:color w:val="000000"/>
          <w:kern w:val="1"/>
          <w:szCs w:val="24"/>
          <w:lang w:val="en-US"/>
        </w:rPr>
      </w:pPr>
      <w:proofErr w:type="gramStart"/>
      <w:r w:rsidRPr="00797BD0">
        <w:rPr>
          <w:rFonts w:eastAsia="Arial Unicode MS" w:cs="Arial"/>
          <w:b/>
          <w:bCs/>
          <w:iCs/>
          <w:color w:val="000000"/>
          <w:kern w:val="1"/>
          <w:szCs w:val="24"/>
          <w:lang w:val="en-US"/>
        </w:rPr>
        <w:lastRenderedPageBreak/>
        <w:t xml:space="preserve">Form </w:t>
      </w:r>
      <w:r w:rsidR="00C03CDF" w:rsidRPr="00797BD0">
        <w:rPr>
          <w:rFonts w:eastAsia="Arial Unicode MS" w:cs="Arial"/>
          <w:b/>
          <w:bCs/>
          <w:iCs/>
          <w:color w:val="000000"/>
          <w:kern w:val="1"/>
          <w:szCs w:val="24"/>
          <w:lang w:val="en-US"/>
        </w:rPr>
        <w:t xml:space="preserve"> </w:t>
      </w:r>
      <w:r w:rsidR="00FF1A3D">
        <w:rPr>
          <w:rFonts w:eastAsia="Arial Unicode MS" w:cs="Arial"/>
          <w:b/>
          <w:bCs/>
          <w:iCs/>
          <w:color w:val="000000"/>
          <w:kern w:val="1"/>
          <w:szCs w:val="24"/>
          <w:lang w:val="en-US"/>
        </w:rPr>
        <w:t>14</w:t>
      </w:r>
      <w:proofErr w:type="gramEnd"/>
    </w:p>
    <w:p w:rsidR="00C03CDF" w:rsidRPr="00797BD0" w:rsidRDefault="00C03CDF" w:rsidP="00BC482E">
      <w:pPr>
        <w:jc w:val="center"/>
        <w:outlineLvl w:val="0"/>
        <w:rPr>
          <w:rFonts w:cs="Arial"/>
          <w:b/>
          <w:smallCaps/>
          <w:spacing w:val="5"/>
          <w:szCs w:val="24"/>
          <w:lang w:val="en-US"/>
        </w:rPr>
      </w:pPr>
    </w:p>
    <w:p w:rsidR="00C03CDF" w:rsidRPr="00797BD0" w:rsidRDefault="00C03CDF" w:rsidP="00BC482E">
      <w:pPr>
        <w:jc w:val="center"/>
        <w:outlineLvl w:val="0"/>
        <w:rPr>
          <w:rFonts w:cs="Arial"/>
          <w:b/>
          <w:smallCaps/>
          <w:spacing w:val="5"/>
          <w:szCs w:val="24"/>
          <w:lang w:val="en-US"/>
        </w:rPr>
      </w:pPr>
    </w:p>
    <w:p w:rsidR="000B2089" w:rsidRPr="000B2089" w:rsidRDefault="000B2089" w:rsidP="000B2089">
      <w:pPr>
        <w:jc w:val="center"/>
        <w:outlineLvl w:val="0"/>
        <w:rPr>
          <w:rFonts w:cs="Arial"/>
          <w:b/>
          <w:bCs/>
          <w:smallCaps/>
          <w:spacing w:val="5"/>
          <w:szCs w:val="24"/>
          <w:lang w:val="en-US"/>
        </w:rPr>
      </w:pPr>
      <w:r w:rsidRPr="000B2089">
        <w:rPr>
          <w:rFonts w:cs="Arial"/>
          <w:b/>
          <w:smallCaps/>
          <w:spacing w:val="5"/>
          <w:szCs w:val="24"/>
          <w:lang w:val="en-US"/>
        </w:rPr>
        <w:t>MODEL CONTRACT</w:t>
      </w:r>
    </w:p>
    <w:p w:rsidR="000B2089" w:rsidRPr="000B2089" w:rsidRDefault="000B2089" w:rsidP="000B2089">
      <w:pPr>
        <w:suppressAutoHyphens w:val="0"/>
        <w:autoSpaceDE w:val="0"/>
        <w:autoSpaceDN w:val="0"/>
        <w:ind w:left="720"/>
        <w:jc w:val="both"/>
        <w:rPr>
          <w:rFonts w:cs="Arial"/>
          <w:color w:val="000000"/>
          <w:szCs w:val="24"/>
          <w:lang w:val="en-US" w:eastAsia="en-US"/>
        </w:rPr>
      </w:pPr>
    </w:p>
    <w:p w:rsidR="000B2089" w:rsidRPr="000B2089" w:rsidRDefault="000B2089" w:rsidP="000B2089">
      <w:pPr>
        <w:suppressAutoHyphens w:val="0"/>
        <w:autoSpaceDE w:val="0"/>
        <w:autoSpaceDN w:val="0"/>
        <w:ind w:left="720"/>
        <w:jc w:val="both"/>
        <w:rPr>
          <w:rFonts w:cs="Arial"/>
          <w:b/>
          <w:color w:val="000000"/>
          <w:szCs w:val="24"/>
          <w:lang w:val="en-US" w:eastAsia="en-US"/>
        </w:rPr>
      </w:pPr>
      <w:r w:rsidRPr="000B2089">
        <w:rPr>
          <w:rFonts w:cs="Arial"/>
          <w:b/>
          <w:color w:val="000000"/>
          <w:szCs w:val="24"/>
          <w:lang w:val="en-US" w:eastAsia="en-US"/>
        </w:rPr>
        <w:t>CONTRACTING PARTIES:</w:t>
      </w:r>
    </w:p>
    <w:p w:rsidR="000B2089" w:rsidRPr="000B2089" w:rsidRDefault="000B2089" w:rsidP="000B2089">
      <w:pPr>
        <w:suppressAutoHyphens w:val="0"/>
        <w:autoSpaceDE w:val="0"/>
        <w:autoSpaceDN w:val="0"/>
        <w:ind w:left="720"/>
        <w:jc w:val="both"/>
        <w:rPr>
          <w:rFonts w:cs="Arial"/>
          <w:b/>
          <w:color w:val="000000"/>
          <w:szCs w:val="24"/>
          <w:lang w:val="en-US" w:eastAsia="en-US"/>
        </w:rPr>
      </w:pPr>
    </w:p>
    <w:p w:rsidR="000B2089" w:rsidRPr="000B2089" w:rsidRDefault="000957AF" w:rsidP="000B2089">
      <w:pPr>
        <w:suppressAutoHyphens w:val="0"/>
        <w:autoSpaceDE w:val="0"/>
        <w:autoSpaceDN w:val="0"/>
        <w:ind w:left="2160" w:hanging="1440"/>
        <w:jc w:val="both"/>
        <w:rPr>
          <w:rFonts w:cs="Arial"/>
          <w:b/>
          <w:color w:val="000000"/>
          <w:szCs w:val="24"/>
          <w:lang w:val="en-US" w:eastAsia="en-US"/>
        </w:rPr>
      </w:pPr>
      <w:r w:rsidRPr="00797BD0">
        <w:rPr>
          <w:rFonts w:cs="Arial"/>
          <w:b/>
          <w:color w:val="000000"/>
          <w:szCs w:val="24"/>
          <w:lang w:val="en-US" w:eastAsia="en-US"/>
        </w:rPr>
        <w:t>PURCHASER</w:t>
      </w:r>
      <w:r w:rsidR="000B2089" w:rsidRPr="000B2089">
        <w:rPr>
          <w:rFonts w:cs="Arial"/>
          <w:b/>
          <w:color w:val="000000"/>
          <w:szCs w:val="24"/>
          <w:lang w:val="en-US" w:eastAsia="en-US"/>
        </w:rPr>
        <w:t>:</w:t>
      </w:r>
    </w:p>
    <w:p w:rsidR="000B2089" w:rsidRPr="000B2089" w:rsidRDefault="000B2089" w:rsidP="000B2089">
      <w:pPr>
        <w:suppressAutoHyphens w:val="0"/>
        <w:autoSpaceDE w:val="0"/>
        <w:autoSpaceDN w:val="0"/>
        <w:ind w:left="720"/>
        <w:jc w:val="both"/>
        <w:rPr>
          <w:rFonts w:cs="Arial"/>
          <w:szCs w:val="24"/>
          <w:lang w:val="en-US"/>
        </w:rPr>
      </w:pPr>
      <w:r w:rsidRPr="000B2089">
        <w:rPr>
          <w:rFonts w:cs="Arial"/>
          <w:bCs/>
          <w:lang w:val="en-US"/>
        </w:rPr>
        <w:t xml:space="preserve">Corporate Enterprise „Thermal Power Plants Nikola Tesla“ ltd. </w:t>
      </w:r>
      <w:proofErr w:type="spellStart"/>
      <w:r w:rsidRPr="000B2089">
        <w:rPr>
          <w:rFonts w:cs="Arial"/>
          <w:bCs/>
          <w:lang w:val="en-US"/>
        </w:rPr>
        <w:t>Оbrеnоvаc</w:t>
      </w:r>
      <w:proofErr w:type="spellEnd"/>
      <w:r w:rsidRPr="000B2089">
        <w:rPr>
          <w:rFonts w:cs="Arial"/>
          <w:bCs/>
          <w:lang w:val="en-US"/>
        </w:rPr>
        <w:t xml:space="preserve">, </w:t>
      </w:r>
      <w:proofErr w:type="spellStart"/>
      <w:r w:rsidRPr="000B2089">
        <w:rPr>
          <w:rFonts w:cs="Arial"/>
          <w:bCs/>
          <w:lang w:val="en-US"/>
        </w:rPr>
        <w:t>Bоgоlјubа</w:t>
      </w:r>
      <w:proofErr w:type="spellEnd"/>
      <w:r w:rsidRPr="000B2089">
        <w:rPr>
          <w:rFonts w:cs="Arial"/>
          <w:bCs/>
          <w:lang w:val="en-US"/>
        </w:rPr>
        <w:t xml:space="preserve"> </w:t>
      </w:r>
      <w:proofErr w:type="spellStart"/>
      <w:r w:rsidRPr="000B2089">
        <w:rPr>
          <w:rFonts w:cs="Arial"/>
          <w:bCs/>
          <w:lang w:val="en-US"/>
        </w:rPr>
        <w:t>Urоšеvićа</w:t>
      </w:r>
      <w:proofErr w:type="spellEnd"/>
      <w:r w:rsidRPr="000B2089">
        <w:rPr>
          <w:rFonts w:cs="Arial"/>
          <w:bCs/>
          <w:lang w:val="en-US"/>
        </w:rPr>
        <w:t xml:space="preserve"> </w:t>
      </w:r>
      <w:proofErr w:type="spellStart"/>
      <w:r w:rsidRPr="000B2089">
        <w:rPr>
          <w:rFonts w:cs="Arial"/>
          <w:bCs/>
          <w:lang w:val="en-US"/>
        </w:rPr>
        <w:t>Crnоg</w:t>
      </w:r>
      <w:proofErr w:type="spellEnd"/>
      <w:r w:rsidRPr="000B2089">
        <w:rPr>
          <w:rFonts w:cs="Arial"/>
          <w:bCs/>
          <w:lang w:val="en-US"/>
        </w:rPr>
        <w:t xml:space="preserve">, No. 44, Republic of Serbia, </w:t>
      </w:r>
      <w:r w:rsidRPr="000B2089">
        <w:rPr>
          <w:rFonts w:cs="Arial"/>
          <w:lang w:val="en-US"/>
        </w:rPr>
        <w:t xml:space="preserve">Registration Number 7802161, </w:t>
      </w:r>
      <w:r w:rsidRPr="000B2089">
        <w:rPr>
          <w:rFonts w:cs="Arial"/>
          <w:bCs/>
          <w:lang w:val="en-US"/>
        </w:rPr>
        <w:t xml:space="preserve">TIN 101217456, </w:t>
      </w:r>
      <w:r w:rsidRPr="000B2089">
        <w:rPr>
          <w:rFonts w:cs="Arial"/>
          <w:lang w:val="en-US"/>
        </w:rPr>
        <w:t xml:space="preserve">Current account number 205-13550-81 </w:t>
      </w:r>
      <w:proofErr w:type="spellStart"/>
      <w:r w:rsidRPr="000B2089">
        <w:rPr>
          <w:rFonts w:cs="Arial"/>
          <w:lang w:val="en-US"/>
        </w:rPr>
        <w:t>Kоmеrciјаlnа</w:t>
      </w:r>
      <w:proofErr w:type="spellEnd"/>
      <w:r w:rsidRPr="000B2089">
        <w:rPr>
          <w:rFonts w:cs="Arial"/>
          <w:lang w:val="en-US"/>
        </w:rPr>
        <w:t xml:space="preserve"> </w:t>
      </w:r>
      <w:proofErr w:type="spellStart"/>
      <w:r w:rsidRPr="000B2089">
        <w:rPr>
          <w:rFonts w:cs="Arial"/>
          <w:lang w:val="en-US"/>
        </w:rPr>
        <w:t>bаnkа</w:t>
      </w:r>
      <w:proofErr w:type="spellEnd"/>
      <w:r w:rsidRPr="000B2089">
        <w:rPr>
          <w:rFonts w:cs="Arial"/>
          <w:bCs/>
          <w:lang w:val="en-US"/>
        </w:rPr>
        <w:t>, represented by legal representative Director</w:t>
      </w:r>
      <w:r w:rsidRPr="000B2089">
        <w:rPr>
          <w:rFonts w:cs="Arial"/>
          <w:szCs w:val="24"/>
          <w:lang w:val="en-US"/>
        </w:rPr>
        <w:t xml:space="preserve"> </w:t>
      </w:r>
      <w:proofErr w:type="spellStart"/>
      <w:r w:rsidRPr="000B2089">
        <w:rPr>
          <w:rFonts w:cs="Arial"/>
          <w:szCs w:val="24"/>
          <w:lang w:val="en-US"/>
        </w:rPr>
        <w:t>Čеdоmir</w:t>
      </w:r>
      <w:proofErr w:type="spellEnd"/>
      <w:r w:rsidRPr="000B2089">
        <w:rPr>
          <w:rFonts w:cs="Arial"/>
          <w:szCs w:val="24"/>
          <w:lang w:val="en-US"/>
        </w:rPr>
        <w:t xml:space="preserve"> </w:t>
      </w:r>
      <w:proofErr w:type="spellStart"/>
      <w:r w:rsidRPr="000B2089">
        <w:rPr>
          <w:rFonts w:cs="Arial"/>
          <w:szCs w:val="24"/>
          <w:lang w:val="en-US"/>
        </w:rPr>
        <w:t>Pоnоćkо</w:t>
      </w:r>
      <w:proofErr w:type="spellEnd"/>
      <w:r w:rsidRPr="000B2089">
        <w:rPr>
          <w:rFonts w:cs="Arial"/>
          <w:szCs w:val="24"/>
          <w:lang w:val="en-US"/>
        </w:rPr>
        <w:t xml:space="preserve"> (</w:t>
      </w:r>
      <w:r w:rsidRPr="000B2089">
        <w:rPr>
          <w:rFonts w:cs="Arial"/>
          <w:color w:val="000000"/>
          <w:szCs w:val="24"/>
          <w:lang w:val="en-US" w:eastAsia="en-US"/>
        </w:rPr>
        <w:t xml:space="preserve">hereinafter referred to as: </w:t>
      </w:r>
      <w:r w:rsidRPr="000B2089">
        <w:rPr>
          <w:rFonts w:cs="Arial"/>
          <w:b/>
          <w:szCs w:val="24"/>
          <w:lang w:val="en-US" w:eastAsia="en-US"/>
        </w:rPr>
        <w:t>Buyer)</w:t>
      </w:r>
      <w:r w:rsidRPr="000B2089">
        <w:rPr>
          <w:rFonts w:cs="Arial"/>
          <w:szCs w:val="24"/>
          <w:lang w:val="en-US"/>
        </w:rPr>
        <w:t xml:space="preserve">, with mandatory counter signature of General Manger of Public Enterprise Electric Power Industry of Serbia, Belgrade, </w:t>
      </w:r>
      <w:proofErr w:type="spellStart"/>
      <w:r w:rsidRPr="000B2089">
        <w:rPr>
          <w:rFonts w:cs="Arial"/>
          <w:szCs w:val="24"/>
          <w:lang w:val="en-US"/>
        </w:rPr>
        <w:t>Carice</w:t>
      </w:r>
      <w:proofErr w:type="spellEnd"/>
      <w:r w:rsidRPr="000B2089">
        <w:rPr>
          <w:rFonts w:cs="Arial"/>
          <w:szCs w:val="24"/>
          <w:lang w:val="en-US"/>
        </w:rPr>
        <w:t xml:space="preserve"> </w:t>
      </w:r>
      <w:proofErr w:type="spellStart"/>
      <w:r w:rsidRPr="000B2089">
        <w:rPr>
          <w:rFonts w:cs="Arial"/>
          <w:szCs w:val="24"/>
          <w:lang w:val="en-US"/>
        </w:rPr>
        <w:t>Milice</w:t>
      </w:r>
      <w:proofErr w:type="spellEnd"/>
      <w:r w:rsidRPr="000B2089">
        <w:rPr>
          <w:rFonts w:cs="Arial"/>
          <w:szCs w:val="24"/>
          <w:lang w:val="en-US"/>
        </w:rPr>
        <w:t xml:space="preserve"> 2, the Republic of Serbia, Aleksandar </w:t>
      </w:r>
      <w:proofErr w:type="spellStart"/>
      <w:r w:rsidRPr="000B2089">
        <w:rPr>
          <w:rFonts w:cs="Arial"/>
          <w:szCs w:val="24"/>
          <w:lang w:val="en-US"/>
        </w:rPr>
        <w:t>Obradovic</w:t>
      </w:r>
      <w:proofErr w:type="spellEnd"/>
      <w:r w:rsidRPr="000B2089">
        <w:rPr>
          <w:rFonts w:cs="Arial"/>
          <w:szCs w:val="24"/>
          <w:lang w:val="en-US"/>
        </w:rPr>
        <w:t xml:space="preserve">, in the capacity of legal </w:t>
      </w:r>
      <w:proofErr w:type="spellStart"/>
      <w:r w:rsidRPr="000B2089">
        <w:rPr>
          <w:rFonts w:cs="Arial"/>
          <w:szCs w:val="24"/>
          <w:lang w:val="en-US"/>
        </w:rPr>
        <w:t>represtentaive</w:t>
      </w:r>
      <w:proofErr w:type="spellEnd"/>
      <w:r w:rsidRPr="000B2089">
        <w:rPr>
          <w:rFonts w:cs="Arial"/>
          <w:szCs w:val="24"/>
          <w:lang w:val="en-US"/>
        </w:rPr>
        <w:t xml:space="preserve"> of the Founder </w:t>
      </w:r>
    </w:p>
    <w:p w:rsidR="000B2089" w:rsidRPr="000B2089" w:rsidRDefault="000B2089" w:rsidP="000B2089">
      <w:pPr>
        <w:suppressAutoHyphens w:val="0"/>
        <w:autoSpaceDE w:val="0"/>
        <w:autoSpaceDN w:val="0"/>
        <w:ind w:left="2160" w:hanging="1440"/>
        <w:jc w:val="both"/>
        <w:rPr>
          <w:rFonts w:cs="Arial"/>
          <w:b/>
          <w:color w:val="000000"/>
          <w:szCs w:val="24"/>
          <w:lang w:val="en-US" w:eastAsia="en-US"/>
        </w:rPr>
      </w:pPr>
    </w:p>
    <w:p w:rsidR="000B2089" w:rsidRPr="000B2089" w:rsidRDefault="000B2089" w:rsidP="000B2089">
      <w:pPr>
        <w:suppressAutoHyphens w:val="0"/>
        <w:autoSpaceDE w:val="0"/>
        <w:autoSpaceDN w:val="0"/>
        <w:jc w:val="both"/>
        <w:rPr>
          <w:rFonts w:cs="Arial"/>
          <w:color w:val="000000"/>
          <w:szCs w:val="24"/>
          <w:lang w:val="en-US" w:eastAsia="en-US"/>
        </w:rPr>
      </w:pPr>
      <w:r w:rsidRPr="000B2089">
        <w:rPr>
          <w:rFonts w:cs="Arial"/>
          <w:color w:val="000000"/>
          <w:szCs w:val="24"/>
          <w:lang w:val="en-US" w:eastAsia="en-US"/>
        </w:rPr>
        <w:t xml:space="preserve">         </w:t>
      </w:r>
      <w:proofErr w:type="gramStart"/>
      <w:r w:rsidRPr="000B2089">
        <w:rPr>
          <w:rFonts w:cs="Arial"/>
          <w:color w:val="000000"/>
          <w:szCs w:val="24"/>
          <w:lang w:val="en-US" w:eastAsia="en-US"/>
        </w:rPr>
        <w:t>and</w:t>
      </w:r>
      <w:proofErr w:type="gramEnd"/>
    </w:p>
    <w:p w:rsidR="000B2089" w:rsidRPr="000B2089" w:rsidRDefault="000B2089" w:rsidP="000B2089">
      <w:pPr>
        <w:suppressAutoHyphens w:val="0"/>
        <w:autoSpaceDE w:val="0"/>
        <w:autoSpaceDN w:val="0"/>
        <w:jc w:val="both"/>
        <w:rPr>
          <w:rFonts w:cs="Arial"/>
          <w:color w:val="000000"/>
          <w:szCs w:val="24"/>
          <w:lang w:val="en-US" w:eastAsia="en-US"/>
        </w:rPr>
      </w:pPr>
    </w:p>
    <w:p w:rsidR="000B2089" w:rsidRPr="000B2089" w:rsidRDefault="000957AF" w:rsidP="000B2089">
      <w:pPr>
        <w:suppressAutoHyphens w:val="0"/>
        <w:autoSpaceDE w:val="0"/>
        <w:autoSpaceDN w:val="0"/>
        <w:ind w:left="720"/>
        <w:jc w:val="both"/>
        <w:rPr>
          <w:rFonts w:cs="Arial"/>
          <w:b/>
          <w:szCs w:val="24"/>
          <w:lang w:val="en-US" w:eastAsia="en-US"/>
        </w:rPr>
      </w:pPr>
      <w:r w:rsidRPr="00797BD0">
        <w:rPr>
          <w:rFonts w:cs="Arial"/>
          <w:b/>
          <w:szCs w:val="24"/>
          <w:lang w:val="en-US" w:eastAsia="en-US"/>
        </w:rPr>
        <w:t>Bidder</w:t>
      </w:r>
      <w:r w:rsidR="000B2089" w:rsidRPr="000B2089">
        <w:rPr>
          <w:rFonts w:cs="Arial"/>
          <w:b/>
          <w:szCs w:val="24"/>
          <w:lang w:val="en-US" w:eastAsia="en-US"/>
        </w:rPr>
        <w:t>:</w:t>
      </w:r>
    </w:p>
    <w:p w:rsidR="000B2089" w:rsidRPr="000B2089" w:rsidRDefault="000B2089" w:rsidP="000B2089">
      <w:pPr>
        <w:suppressAutoHyphens w:val="0"/>
        <w:autoSpaceDE w:val="0"/>
        <w:autoSpaceDN w:val="0"/>
        <w:ind w:left="720"/>
        <w:jc w:val="both"/>
        <w:rPr>
          <w:rFonts w:cs="Arial"/>
          <w:szCs w:val="24"/>
          <w:lang w:val="en-US" w:eastAsia="en-US"/>
        </w:rPr>
      </w:pPr>
      <w:r w:rsidRPr="000B2089">
        <w:rPr>
          <w:rFonts w:cs="Arial"/>
          <w:szCs w:val="24"/>
          <w:lang w:val="en-US" w:eastAsia="en-US"/>
        </w:rPr>
        <w:t xml:space="preserve">_________________ </w:t>
      </w:r>
      <w:proofErr w:type="gramStart"/>
      <w:r w:rsidRPr="000B2089">
        <w:rPr>
          <w:rFonts w:cs="Arial"/>
          <w:szCs w:val="24"/>
          <w:lang w:val="en-US" w:eastAsia="en-US"/>
        </w:rPr>
        <w:t>from</w:t>
      </w:r>
      <w:proofErr w:type="gramEnd"/>
      <w:r w:rsidRPr="000B2089">
        <w:rPr>
          <w:rFonts w:cs="Arial"/>
          <w:szCs w:val="24"/>
          <w:lang w:val="en-US" w:eastAsia="en-US"/>
        </w:rPr>
        <w:t xml:space="preserve"> ________, str. ____________, no.____, registration number: ___________, TIN: ___________, current account number _________________with bank, represented by __________________, _____________, (as the leader on behalf of the group of </w:t>
      </w:r>
      <w:r w:rsidR="000957AF" w:rsidRPr="00797BD0">
        <w:rPr>
          <w:rFonts w:cs="Arial"/>
          <w:szCs w:val="24"/>
          <w:lang w:val="en-US" w:eastAsia="en-US"/>
        </w:rPr>
        <w:t>Bidders</w:t>
      </w:r>
      <w:r w:rsidRPr="000B2089">
        <w:rPr>
          <w:rFonts w:cs="Arial"/>
          <w:i/>
          <w:szCs w:val="24"/>
          <w:lang w:val="en-US" w:eastAsia="en-US"/>
        </w:rPr>
        <w:t xml:space="preserve">, </w:t>
      </w:r>
      <w:r w:rsidRPr="000B2089">
        <w:rPr>
          <w:rFonts w:cs="Arial"/>
          <w:i/>
          <w:color w:val="548DD4"/>
          <w:szCs w:val="24"/>
          <w:lang w:val="en-US" w:eastAsia="en-US"/>
        </w:rPr>
        <w:t xml:space="preserve">[Note: it shall be stated in the text of the </w:t>
      </w:r>
      <w:r w:rsidR="006C7D67">
        <w:rPr>
          <w:rFonts w:cs="Arial"/>
          <w:i/>
          <w:color w:val="548DD4"/>
          <w:szCs w:val="24"/>
          <w:lang w:val="en-US" w:eastAsia="en-US"/>
        </w:rPr>
        <w:t>Contract in the event of joint bid</w:t>
      </w:r>
      <w:r w:rsidRPr="000B2089">
        <w:rPr>
          <w:rFonts w:cs="Arial"/>
          <w:i/>
          <w:color w:val="548DD4"/>
          <w:szCs w:val="24"/>
          <w:lang w:val="en-US" w:eastAsia="en-US"/>
        </w:rPr>
        <w:t>]</w:t>
      </w:r>
      <w:r w:rsidRPr="000B2089">
        <w:rPr>
          <w:rFonts w:cs="Arial"/>
          <w:szCs w:val="24"/>
          <w:lang w:val="en-US" w:eastAsia="en-US"/>
        </w:rPr>
        <w:t xml:space="preserve"> (hereinafter referred to as the: </w:t>
      </w:r>
      <w:r w:rsidRPr="000B2089">
        <w:rPr>
          <w:rFonts w:cs="Arial"/>
          <w:b/>
          <w:szCs w:val="24"/>
          <w:lang w:val="en-US" w:eastAsia="en-US"/>
        </w:rPr>
        <w:t xml:space="preserve">Seller) </w:t>
      </w:r>
    </w:p>
    <w:p w:rsidR="000B2089" w:rsidRPr="000B2089" w:rsidRDefault="000B2089" w:rsidP="000B2089">
      <w:pPr>
        <w:rPr>
          <w:rFonts w:cs="Arial"/>
          <w:szCs w:val="24"/>
          <w:lang w:val="en-US"/>
        </w:rPr>
      </w:pPr>
    </w:p>
    <w:p w:rsidR="000B2089" w:rsidRPr="000B2089" w:rsidRDefault="000B2089" w:rsidP="000B2089">
      <w:pPr>
        <w:tabs>
          <w:tab w:val="left" w:pos="530"/>
        </w:tabs>
        <w:rPr>
          <w:lang w:val="en-US"/>
        </w:rPr>
      </w:pPr>
    </w:p>
    <w:p w:rsidR="000B2089" w:rsidRPr="000B2089" w:rsidRDefault="000B2089" w:rsidP="000B2089">
      <w:pPr>
        <w:jc w:val="both"/>
        <w:rPr>
          <w:rFonts w:cs="Arial"/>
          <w:color w:val="548DD4"/>
          <w:szCs w:val="24"/>
          <w:lang w:val="en-US"/>
        </w:rPr>
      </w:pPr>
      <w:r w:rsidRPr="000B2089">
        <w:rPr>
          <w:rFonts w:cs="Arial"/>
          <w:szCs w:val="24"/>
          <w:lang w:val="en-US"/>
        </w:rPr>
        <w:t>Concluded in Belgrade,</w:t>
      </w:r>
    </w:p>
    <w:p w:rsidR="000B2089" w:rsidRPr="000B2089" w:rsidRDefault="000B2089" w:rsidP="000B2089">
      <w:pPr>
        <w:rPr>
          <w:rFonts w:cs="Arial"/>
          <w:szCs w:val="24"/>
          <w:lang w:val="en-US"/>
        </w:rPr>
      </w:pPr>
    </w:p>
    <w:p w:rsidR="000B2089" w:rsidRPr="000B2089" w:rsidRDefault="000B2089" w:rsidP="000B2089">
      <w:pPr>
        <w:keepNext/>
        <w:keepLines/>
        <w:tabs>
          <w:tab w:val="num" w:pos="0"/>
        </w:tabs>
        <w:jc w:val="center"/>
        <w:outlineLvl w:val="1"/>
        <w:rPr>
          <w:rFonts w:cs="Arial"/>
          <w:b/>
          <w:szCs w:val="24"/>
          <w:lang w:val="en-US"/>
        </w:rPr>
      </w:pPr>
      <w:bookmarkStart w:id="15" w:name="_Toc297798757"/>
      <w:r w:rsidRPr="000B2089">
        <w:rPr>
          <w:rFonts w:cs="Arial"/>
          <w:b/>
          <w:bCs/>
          <w:szCs w:val="24"/>
          <w:lang w:val="en-US"/>
        </w:rPr>
        <w:t>SALE AND PURCHASE AGREEMENT</w:t>
      </w:r>
    </w:p>
    <w:p w:rsidR="000B2089" w:rsidRPr="000B2089" w:rsidRDefault="000B2089" w:rsidP="000B2089">
      <w:pPr>
        <w:rPr>
          <w:lang w:val="en-US"/>
        </w:rPr>
      </w:pPr>
    </w:p>
    <w:p w:rsidR="000B2089" w:rsidRPr="000B2089" w:rsidRDefault="000B2089" w:rsidP="000B2089">
      <w:pPr>
        <w:rPr>
          <w:rFonts w:cs="Arial"/>
          <w:szCs w:val="24"/>
          <w:lang w:val="en-US"/>
        </w:rPr>
      </w:pPr>
    </w:p>
    <w:p w:rsidR="000B2089" w:rsidRPr="000B2089" w:rsidRDefault="000B2089" w:rsidP="000B2089">
      <w:pPr>
        <w:rPr>
          <w:rFonts w:cs="Arial"/>
          <w:b/>
          <w:szCs w:val="24"/>
          <w:lang w:val="en-US"/>
        </w:rPr>
      </w:pPr>
      <w:r w:rsidRPr="000B2089">
        <w:rPr>
          <w:rFonts w:cs="Arial"/>
          <w:b/>
          <w:szCs w:val="24"/>
          <w:lang w:val="en-US"/>
        </w:rPr>
        <w:t>Preamble</w:t>
      </w:r>
    </w:p>
    <w:p w:rsidR="000B2089" w:rsidRPr="000B2089" w:rsidRDefault="000B2089" w:rsidP="000B2089">
      <w:pPr>
        <w:jc w:val="center"/>
        <w:rPr>
          <w:b/>
          <w:lang w:val="en-US"/>
        </w:rPr>
      </w:pPr>
      <w:r w:rsidRPr="000B2089">
        <w:rPr>
          <w:rFonts w:cs="Arial"/>
          <w:b/>
          <w:szCs w:val="24"/>
          <w:lang w:val="en-US"/>
        </w:rPr>
        <w:t>Article</w:t>
      </w:r>
      <w:r w:rsidR="000957AF" w:rsidRPr="00797BD0">
        <w:rPr>
          <w:rFonts w:cs="Arial"/>
          <w:b/>
          <w:szCs w:val="24"/>
          <w:lang w:val="en-US"/>
        </w:rPr>
        <w:t xml:space="preserve"> 1</w:t>
      </w:r>
    </w:p>
    <w:p w:rsidR="000B2089" w:rsidRPr="000B2089" w:rsidRDefault="000B2089" w:rsidP="000B2089">
      <w:pPr>
        <w:rPr>
          <w:rFonts w:cs="Arial"/>
          <w:color w:val="548DD4"/>
          <w:szCs w:val="24"/>
          <w:lang w:val="en-US"/>
        </w:rPr>
      </w:pPr>
      <w:proofErr w:type="gramStart"/>
      <w:r w:rsidRPr="000B2089">
        <w:rPr>
          <w:rFonts w:cs="Arial"/>
          <w:szCs w:val="24"/>
          <w:lang w:val="en-US"/>
        </w:rPr>
        <w:t>whereas</w:t>
      </w:r>
      <w:proofErr w:type="gramEnd"/>
      <w:r w:rsidRPr="000B2089">
        <w:rPr>
          <w:rFonts w:cs="Arial"/>
          <w:szCs w:val="24"/>
          <w:lang w:val="en-US"/>
        </w:rPr>
        <w:t xml:space="preserve">: </w:t>
      </w:r>
    </w:p>
    <w:p w:rsidR="000B2089" w:rsidRPr="000B2089" w:rsidRDefault="000B2089" w:rsidP="000B2089">
      <w:pPr>
        <w:numPr>
          <w:ilvl w:val="0"/>
          <w:numId w:val="7"/>
        </w:numPr>
        <w:jc w:val="both"/>
        <w:rPr>
          <w:rFonts w:cs="Arial"/>
          <w:szCs w:val="24"/>
          <w:lang w:val="en-US"/>
        </w:rPr>
      </w:pPr>
      <w:r w:rsidRPr="000B2089">
        <w:rPr>
          <w:rFonts w:cs="Arial"/>
          <w:color w:val="000000"/>
          <w:szCs w:val="24"/>
          <w:lang w:val="en-US"/>
        </w:rPr>
        <w:t xml:space="preserve">The Seller conducted the procurement procedure, without application of Public Procurement Law of the Republic of Serbia </w:t>
      </w:r>
      <w:r w:rsidRPr="000B2089">
        <w:rPr>
          <w:rFonts w:eastAsia="TimesNewRomanPSMT"/>
          <w:lang w:val="en-US"/>
        </w:rPr>
        <w:t>(Official Gazette of RS No. 124/2012),</w:t>
      </w:r>
      <w:r w:rsidRPr="000B2089">
        <w:rPr>
          <w:rFonts w:cs="Arial"/>
          <w:color w:val="000000"/>
          <w:szCs w:val="24"/>
          <w:lang w:val="en-US"/>
        </w:rPr>
        <w:t xml:space="preserve"> in accordance with Article </w:t>
      </w:r>
      <w:r w:rsidRPr="000B2089">
        <w:rPr>
          <w:rFonts w:cs="Arial"/>
          <w:szCs w:val="24"/>
          <w:lang w:val="en-US"/>
        </w:rPr>
        <w:t>122.</w:t>
      </w:r>
      <w:r w:rsidRPr="000B2089">
        <w:rPr>
          <w:rFonts w:eastAsia="TimesNewRomanPSMT"/>
          <w:lang w:val="en-US"/>
        </w:rPr>
        <w:t xml:space="preserve"> </w:t>
      </w:r>
      <w:proofErr w:type="gramStart"/>
      <w:r w:rsidRPr="000B2089">
        <w:rPr>
          <w:rFonts w:eastAsia="TimesNewRomanPSMT"/>
          <w:lang w:val="en-US"/>
        </w:rPr>
        <w:t>paragraph</w:t>
      </w:r>
      <w:proofErr w:type="gramEnd"/>
      <w:r w:rsidRPr="000B2089">
        <w:rPr>
          <w:rFonts w:eastAsia="TimesNewRomanPSMT"/>
          <w:lang w:val="en-US"/>
        </w:rPr>
        <w:t xml:space="preserve"> 1. item 4) hereof, for procurement Number</w:t>
      </w:r>
      <w:r w:rsidRPr="000B2089">
        <w:rPr>
          <w:rFonts w:cs="Arial"/>
          <w:szCs w:val="24"/>
          <w:lang w:val="en-US"/>
        </w:rPr>
        <w:t xml:space="preserve"> 4419/2014</w:t>
      </w:r>
      <w:r w:rsidRPr="000B2089">
        <w:rPr>
          <w:rFonts w:eastAsia="Arial Unicode MS" w:cs="Arial"/>
          <w:color w:val="000000"/>
          <w:kern w:val="1"/>
          <w:szCs w:val="24"/>
          <w:lang w:val="en-US"/>
        </w:rPr>
        <w:t>;</w:t>
      </w:r>
    </w:p>
    <w:p w:rsidR="000B2089" w:rsidRPr="000B2089" w:rsidRDefault="000B2089" w:rsidP="000B2089">
      <w:pPr>
        <w:numPr>
          <w:ilvl w:val="0"/>
          <w:numId w:val="7"/>
        </w:numPr>
        <w:jc w:val="both"/>
        <w:rPr>
          <w:rFonts w:cs="Arial"/>
          <w:szCs w:val="24"/>
          <w:lang w:val="en-US"/>
        </w:rPr>
      </w:pPr>
      <w:r w:rsidRPr="000B2089">
        <w:rPr>
          <w:rFonts w:cs="Arial"/>
          <w:szCs w:val="24"/>
          <w:lang w:val="en-US"/>
        </w:rPr>
        <w:t xml:space="preserve">The Invitation for bid submission related to subject procurement is published on __.__.2014., on websites of Seller and PE EPS ; </w:t>
      </w:r>
    </w:p>
    <w:p w:rsidR="000B2089" w:rsidRPr="000B2089" w:rsidRDefault="000B2089" w:rsidP="000B2089">
      <w:pPr>
        <w:numPr>
          <w:ilvl w:val="0"/>
          <w:numId w:val="7"/>
        </w:numPr>
        <w:jc w:val="both"/>
        <w:rPr>
          <w:rFonts w:cs="Arial"/>
          <w:szCs w:val="24"/>
          <w:lang w:val="en-US"/>
        </w:rPr>
      </w:pPr>
      <w:r w:rsidRPr="000B2089">
        <w:rPr>
          <w:rFonts w:cs="Arial"/>
          <w:szCs w:val="24"/>
          <w:lang w:val="en-US"/>
        </w:rPr>
        <w:t xml:space="preserve">Bid of the Seller in procurement procedure that was filed with Buyer under number _____________ dated _____ 2014., fully complies with </w:t>
      </w:r>
      <w:r w:rsidRPr="000B2089">
        <w:rPr>
          <w:rFonts w:cs="Arial"/>
          <w:szCs w:val="24"/>
          <w:lang w:val="en-US"/>
        </w:rPr>
        <w:lastRenderedPageBreak/>
        <w:t xml:space="preserve">the request of the Buyer from the invitation for bid submission and tender documents; </w:t>
      </w:r>
    </w:p>
    <w:p w:rsidR="000B2089" w:rsidRPr="000B2089" w:rsidRDefault="000B2089" w:rsidP="000B2089">
      <w:pPr>
        <w:numPr>
          <w:ilvl w:val="0"/>
          <w:numId w:val="7"/>
        </w:numPr>
        <w:jc w:val="both"/>
        <w:rPr>
          <w:rFonts w:cs="Arial"/>
          <w:lang w:val="en-US"/>
        </w:rPr>
      </w:pPr>
      <w:r w:rsidRPr="000B2089">
        <w:rPr>
          <w:rFonts w:cs="Arial"/>
          <w:szCs w:val="24"/>
          <w:lang w:val="en-US"/>
        </w:rPr>
        <w:t xml:space="preserve">Buyer, based on the Bid of the Seller, selected the Seller for implementation of procurement and delivery of coal – lignite for needs of the </w:t>
      </w:r>
      <w:r w:rsidR="009E109B">
        <w:rPr>
          <w:rFonts w:cs="Arial"/>
          <w:szCs w:val="24"/>
          <w:lang w:val="en-US"/>
        </w:rPr>
        <w:t>Corporate Enterprise</w:t>
      </w:r>
      <w:r w:rsidRPr="000B2089">
        <w:rPr>
          <w:rFonts w:cs="Arial"/>
          <w:szCs w:val="24"/>
          <w:lang w:val="en-US"/>
        </w:rPr>
        <w:t xml:space="preserve"> </w:t>
      </w:r>
      <w:r w:rsidRPr="000B2089">
        <w:rPr>
          <w:rFonts w:cs="Arial"/>
          <w:bCs/>
          <w:lang w:val="en-US"/>
        </w:rPr>
        <w:t>„</w:t>
      </w:r>
      <w:r w:rsidR="009E109B">
        <w:rPr>
          <w:rFonts w:cs="Arial"/>
          <w:bCs/>
          <w:lang w:val="en-US"/>
        </w:rPr>
        <w:t>thermal Power Plants</w:t>
      </w:r>
      <w:r w:rsidRPr="000B2089">
        <w:rPr>
          <w:rFonts w:cs="Arial"/>
          <w:bCs/>
          <w:lang w:val="en-US"/>
        </w:rPr>
        <w:t xml:space="preserve"> </w:t>
      </w:r>
      <w:proofErr w:type="spellStart"/>
      <w:r w:rsidRPr="000B2089">
        <w:rPr>
          <w:rFonts w:cs="Arial"/>
          <w:bCs/>
          <w:lang w:val="en-US"/>
        </w:rPr>
        <w:t>Nikоlа</w:t>
      </w:r>
      <w:proofErr w:type="spellEnd"/>
      <w:r w:rsidRPr="000B2089">
        <w:rPr>
          <w:rFonts w:cs="Arial"/>
          <w:bCs/>
          <w:lang w:val="en-US"/>
        </w:rPr>
        <w:t xml:space="preserve"> </w:t>
      </w:r>
      <w:proofErr w:type="spellStart"/>
      <w:r w:rsidRPr="000B2089">
        <w:rPr>
          <w:rFonts w:cs="Arial"/>
          <w:bCs/>
          <w:lang w:val="en-US"/>
        </w:rPr>
        <w:t>Теslа</w:t>
      </w:r>
      <w:proofErr w:type="spellEnd"/>
      <w:r w:rsidRPr="000B2089">
        <w:rPr>
          <w:rFonts w:cs="Arial"/>
          <w:bCs/>
          <w:lang w:val="en-US"/>
        </w:rPr>
        <w:t xml:space="preserve">“ </w:t>
      </w:r>
      <w:r w:rsidR="009E109B">
        <w:rPr>
          <w:rFonts w:cs="Arial"/>
          <w:bCs/>
          <w:lang w:val="en-US"/>
        </w:rPr>
        <w:t>ltd</w:t>
      </w:r>
      <w:r w:rsidRPr="000B2089">
        <w:rPr>
          <w:rFonts w:cs="Arial"/>
          <w:bCs/>
          <w:lang w:val="en-US"/>
        </w:rPr>
        <w:t xml:space="preserve">. </w:t>
      </w:r>
      <w:proofErr w:type="spellStart"/>
      <w:r w:rsidRPr="000B2089">
        <w:rPr>
          <w:rFonts w:cs="Arial"/>
          <w:bCs/>
          <w:lang w:val="en-US"/>
        </w:rPr>
        <w:t>Оbrеnоvаc</w:t>
      </w:r>
      <w:proofErr w:type="spellEnd"/>
      <w:r w:rsidRPr="000B2089">
        <w:rPr>
          <w:rFonts w:cs="Arial"/>
          <w:lang w:val="en-US"/>
        </w:rPr>
        <w:t xml:space="preserve"> (ТЕNТ А and ТЕNТ B) that operate within the system of Electric Power Industry of Serbia </w:t>
      </w:r>
    </w:p>
    <w:p w:rsidR="000B2089" w:rsidRPr="000B2089" w:rsidRDefault="000B2089" w:rsidP="000B2089">
      <w:pPr>
        <w:ind w:left="1080"/>
        <w:jc w:val="both"/>
        <w:rPr>
          <w:rFonts w:cs="Arial"/>
          <w:lang w:val="en-US"/>
        </w:rPr>
      </w:pPr>
    </w:p>
    <w:p w:rsidR="000B2089" w:rsidRPr="000B2089" w:rsidRDefault="000B2089" w:rsidP="000B2089">
      <w:pPr>
        <w:ind w:left="1080"/>
        <w:jc w:val="both"/>
        <w:rPr>
          <w:rFonts w:cs="Arial"/>
          <w:lang w:val="en-US"/>
        </w:rPr>
      </w:pPr>
      <w:r w:rsidRPr="000B2089">
        <w:rPr>
          <w:rFonts w:cs="Arial"/>
          <w:lang w:val="en-US"/>
        </w:rPr>
        <w:t>The Contracting Parties acknowledge:</w:t>
      </w:r>
    </w:p>
    <w:p w:rsidR="000B2089" w:rsidRPr="000B2089" w:rsidRDefault="000B2089" w:rsidP="000B2089">
      <w:pPr>
        <w:jc w:val="both"/>
        <w:rPr>
          <w:rFonts w:cs="Arial"/>
          <w:lang w:val="en-US"/>
        </w:rPr>
      </w:pPr>
    </w:p>
    <w:p w:rsidR="000B2089" w:rsidRPr="000B2089" w:rsidRDefault="000B2089" w:rsidP="000B2089">
      <w:pPr>
        <w:rPr>
          <w:rFonts w:cs="Arial"/>
          <w:b/>
          <w:lang w:val="en-US"/>
        </w:rPr>
      </w:pPr>
      <w:r w:rsidRPr="000B2089">
        <w:rPr>
          <w:rFonts w:cs="Arial"/>
          <w:b/>
          <w:lang w:val="en-US"/>
        </w:rPr>
        <w:t>SUBJECT OF THE CONTRACT</w:t>
      </w:r>
    </w:p>
    <w:p w:rsidR="000B2089" w:rsidRPr="000B2089" w:rsidRDefault="000B2089" w:rsidP="000B2089">
      <w:pPr>
        <w:rPr>
          <w:rFonts w:cs="Arial"/>
          <w:b/>
          <w:lang w:val="en-US"/>
        </w:rPr>
      </w:pPr>
    </w:p>
    <w:p w:rsidR="000B2089" w:rsidRPr="000B2089" w:rsidRDefault="000B2089" w:rsidP="000B2089">
      <w:pPr>
        <w:ind w:firstLine="142"/>
        <w:jc w:val="center"/>
        <w:rPr>
          <w:rFonts w:cs="Arial"/>
          <w:b/>
          <w:lang w:val="en-US"/>
        </w:rPr>
      </w:pPr>
      <w:r w:rsidRPr="000B2089">
        <w:rPr>
          <w:rFonts w:cs="Arial"/>
          <w:b/>
          <w:lang w:val="en-US"/>
        </w:rPr>
        <w:t xml:space="preserve">Article </w:t>
      </w:r>
      <w:r w:rsidR="000957AF" w:rsidRPr="00797BD0">
        <w:rPr>
          <w:rFonts w:cs="Arial"/>
          <w:b/>
          <w:lang w:val="en-US"/>
        </w:rPr>
        <w:t>2</w:t>
      </w:r>
    </w:p>
    <w:p w:rsidR="000B2089" w:rsidRPr="000B2089" w:rsidRDefault="000B2089" w:rsidP="000B2089">
      <w:pPr>
        <w:suppressAutoHyphens w:val="0"/>
        <w:contextualSpacing/>
        <w:jc w:val="both"/>
        <w:rPr>
          <w:rFonts w:cs="Arial"/>
          <w:lang w:val="en-US"/>
        </w:rPr>
      </w:pPr>
      <w:r w:rsidRPr="000B2089">
        <w:rPr>
          <w:rFonts w:eastAsia="TimesNewRomanPSMT"/>
          <w:lang w:val="en-US"/>
        </w:rPr>
        <w:t>Subject of the contract is PROCUREMENT AND DELIVERY OF COAL – LIGNINTE for generation of electricity in thermal power plants for the needs of the Buyer that operates within the system of Ele</w:t>
      </w:r>
      <w:r w:rsidR="00677158">
        <w:rPr>
          <w:rFonts w:eastAsia="TimesNewRomanPSMT"/>
          <w:lang w:val="en-US"/>
        </w:rPr>
        <w:t>ctric Power Industry of Serbia,</w:t>
      </w:r>
      <w:r w:rsidRPr="000B2089">
        <w:rPr>
          <w:rFonts w:eastAsia="TimesNewRomanPSMT"/>
          <w:lang w:val="en-US"/>
        </w:rPr>
        <w:t xml:space="preserve"> successively, 7 days a week under written order of</w:t>
      </w:r>
      <w:r w:rsidR="00677158">
        <w:rPr>
          <w:rFonts w:eastAsia="TimesNewRomanPSMT"/>
          <w:lang w:val="en-US"/>
        </w:rPr>
        <w:t xml:space="preserve"> the Buyer for 5 months</w:t>
      </w:r>
      <w:r w:rsidRPr="000B2089">
        <w:rPr>
          <w:rFonts w:cs="Arial"/>
          <w:lang w:val="en-US"/>
        </w:rPr>
        <w:t xml:space="preserve"> in the period from 01.11.2014. </w:t>
      </w:r>
      <w:proofErr w:type="gramStart"/>
      <w:r w:rsidRPr="000B2089">
        <w:rPr>
          <w:rFonts w:cs="Arial"/>
          <w:lang w:val="en-US"/>
        </w:rPr>
        <w:t>until</w:t>
      </w:r>
      <w:proofErr w:type="gramEnd"/>
      <w:r w:rsidRPr="000B2089">
        <w:rPr>
          <w:rFonts w:cs="Arial"/>
          <w:lang w:val="en-US"/>
        </w:rPr>
        <w:t xml:space="preserve"> 31.03.2015., by months:</w:t>
      </w:r>
    </w:p>
    <w:p w:rsidR="000B2089" w:rsidRPr="000B2089" w:rsidRDefault="000B2089" w:rsidP="000B2089">
      <w:pPr>
        <w:numPr>
          <w:ilvl w:val="0"/>
          <w:numId w:val="29"/>
        </w:numPr>
        <w:suppressAutoHyphens w:val="0"/>
        <w:contextualSpacing/>
        <w:jc w:val="both"/>
        <w:rPr>
          <w:rFonts w:cs="Arial"/>
          <w:lang w:val="en-US"/>
        </w:rPr>
      </w:pPr>
      <w:r w:rsidRPr="000B2089">
        <w:rPr>
          <w:rFonts w:cs="Arial"/>
          <w:lang w:val="en-US"/>
        </w:rPr>
        <w:t xml:space="preserve">November 2014 in the amount of </w:t>
      </w:r>
      <w:r w:rsidR="00677158">
        <w:rPr>
          <w:rFonts w:cs="Arial"/>
          <w:lang w:val="en-US"/>
        </w:rPr>
        <w:t>15</w:t>
      </w:r>
      <w:r w:rsidRPr="000B2089">
        <w:rPr>
          <w:rFonts w:cs="Arial"/>
          <w:lang w:val="en-US"/>
        </w:rPr>
        <w:t xml:space="preserve">0,000 t </w:t>
      </w:r>
      <w:r w:rsidRPr="000B2089">
        <w:rPr>
          <w:rFonts w:cs="Arial"/>
          <w:szCs w:val="24"/>
          <w:lang w:val="en-US"/>
        </w:rPr>
        <w:t>(+/-20%)</w:t>
      </w:r>
      <w:r w:rsidRPr="000B2089">
        <w:rPr>
          <w:rFonts w:cs="Arial"/>
          <w:lang w:val="en-US"/>
        </w:rPr>
        <w:t>,</w:t>
      </w:r>
    </w:p>
    <w:p w:rsidR="000B2089" w:rsidRPr="000B2089" w:rsidRDefault="000B2089" w:rsidP="000B2089">
      <w:pPr>
        <w:numPr>
          <w:ilvl w:val="0"/>
          <w:numId w:val="29"/>
        </w:numPr>
        <w:suppressAutoHyphens w:val="0"/>
        <w:contextualSpacing/>
        <w:jc w:val="both"/>
        <w:rPr>
          <w:rFonts w:cs="Arial"/>
          <w:lang w:val="en-US"/>
        </w:rPr>
      </w:pPr>
      <w:r w:rsidRPr="000B2089">
        <w:rPr>
          <w:rFonts w:cs="Arial"/>
          <w:lang w:val="en-US"/>
        </w:rPr>
        <w:t>D</w:t>
      </w:r>
      <w:r w:rsidR="00677158">
        <w:rPr>
          <w:rFonts w:cs="Arial"/>
          <w:lang w:val="en-US"/>
        </w:rPr>
        <w:t>ecember 2014 in the amount of 31</w:t>
      </w:r>
      <w:r w:rsidRPr="000B2089">
        <w:rPr>
          <w:rFonts w:cs="Arial"/>
          <w:lang w:val="en-US"/>
        </w:rPr>
        <w:t xml:space="preserve">0,000 t </w:t>
      </w:r>
      <w:r w:rsidRPr="000B2089">
        <w:rPr>
          <w:rFonts w:cs="Arial"/>
          <w:szCs w:val="24"/>
          <w:lang w:val="en-US"/>
        </w:rPr>
        <w:t>(+/-20%)</w:t>
      </w:r>
      <w:r w:rsidRPr="000B2089">
        <w:rPr>
          <w:rFonts w:cs="Arial"/>
          <w:lang w:val="en-US"/>
        </w:rPr>
        <w:t>,</w:t>
      </w:r>
    </w:p>
    <w:p w:rsidR="000B2089" w:rsidRPr="000B2089" w:rsidRDefault="00677158" w:rsidP="000B2089">
      <w:pPr>
        <w:numPr>
          <w:ilvl w:val="0"/>
          <w:numId w:val="29"/>
        </w:numPr>
        <w:suppressAutoHyphens w:val="0"/>
        <w:contextualSpacing/>
        <w:jc w:val="both"/>
        <w:rPr>
          <w:rFonts w:cs="Arial"/>
          <w:lang w:val="en-US"/>
        </w:rPr>
      </w:pPr>
      <w:r>
        <w:rPr>
          <w:rFonts w:cs="Arial"/>
          <w:lang w:val="en-US"/>
        </w:rPr>
        <w:t>January 2015 in the amount of 31</w:t>
      </w:r>
      <w:r w:rsidR="000B2089" w:rsidRPr="000B2089">
        <w:rPr>
          <w:rFonts w:cs="Arial"/>
          <w:lang w:val="en-US"/>
        </w:rPr>
        <w:t xml:space="preserve">0,000 t </w:t>
      </w:r>
      <w:r w:rsidR="000B2089" w:rsidRPr="000B2089">
        <w:rPr>
          <w:rFonts w:cs="Arial"/>
          <w:szCs w:val="24"/>
          <w:lang w:val="en-US"/>
        </w:rPr>
        <w:t>(+/-20%)</w:t>
      </w:r>
      <w:r w:rsidR="000B2089" w:rsidRPr="000B2089">
        <w:rPr>
          <w:rFonts w:cs="Arial"/>
          <w:lang w:val="en-US"/>
        </w:rPr>
        <w:t>,</w:t>
      </w:r>
    </w:p>
    <w:p w:rsidR="000B2089" w:rsidRPr="000B2089" w:rsidRDefault="000B2089" w:rsidP="000B2089">
      <w:pPr>
        <w:numPr>
          <w:ilvl w:val="0"/>
          <w:numId w:val="29"/>
        </w:numPr>
        <w:suppressAutoHyphens w:val="0"/>
        <w:contextualSpacing/>
        <w:jc w:val="both"/>
        <w:rPr>
          <w:rFonts w:cs="Arial"/>
          <w:lang w:val="en-US"/>
        </w:rPr>
      </w:pPr>
      <w:r w:rsidRPr="000B2089">
        <w:rPr>
          <w:rFonts w:cs="Arial"/>
          <w:lang w:val="en-US"/>
        </w:rPr>
        <w:t>February 2</w:t>
      </w:r>
      <w:r w:rsidR="00677158">
        <w:rPr>
          <w:rFonts w:cs="Arial"/>
          <w:lang w:val="en-US"/>
        </w:rPr>
        <w:t>015 in the amount of 28</w:t>
      </w:r>
      <w:r w:rsidRPr="000B2089">
        <w:rPr>
          <w:rFonts w:cs="Arial"/>
          <w:lang w:val="en-US"/>
        </w:rPr>
        <w:t xml:space="preserve">0,000 t </w:t>
      </w:r>
      <w:r w:rsidRPr="000B2089">
        <w:rPr>
          <w:rFonts w:cs="Arial"/>
          <w:szCs w:val="24"/>
          <w:lang w:val="en-US"/>
        </w:rPr>
        <w:t>(+/-20%)</w:t>
      </w:r>
      <w:r w:rsidRPr="000B2089">
        <w:rPr>
          <w:rFonts w:cs="Arial"/>
          <w:lang w:val="en-US"/>
        </w:rPr>
        <w:t>,</w:t>
      </w:r>
    </w:p>
    <w:p w:rsidR="000B2089" w:rsidRPr="000B2089" w:rsidRDefault="00677158" w:rsidP="000B2089">
      <w:pPr>
        <w:numPr>
          <w:ilvl w:val="0"/>
          <w:numId w:val="29"/>
        </w:numPr>
        <w:suppressAutoHyphens w:val="0"/>
        <w:contextualSpacing/>
        <w:jc w:val="both"/>
        <w:rPr>
          <w:rFonts w:cs="Arial"/>
          <w:lang w:val="en-US"/>
        </w:rPr>
      </w:pPr>
      <w:r>
        <w:rPr>
          <w:rFonts w:cs="Arial"/>
          <w:lang w:val="en-US"/>
        </w:rPr>
        <w:t>March 2015 in the amount of 25</w:t>
      </w:r>
      <w:r w:rsidR="000B2089" w:rsidRPr="000B2089">
        <w:rPr>
          <w:rFonts w:cs="Arial"/>
          <w:lang w:val="en-US"/>
        </w:rPr>
        <w:t xml:space="preserve">0,000 t </w:t>
      </w:r>
      <w:r w:rsidR="000B2089" w:rsidRPr="000B2089">
        <w:rPr>
          <w:rFonts w:cs="Arial"/>
          <w:szCs w:val="24"/>
          <w:lang w:val="en-US"/>
        </w:rPr>
        <w:t>(+/-20%)</w:t>
      </w:r>
      <w:r w:rsidR="000B2089" w:rsidRPr="000B2089">
        <w:rPr>
          <w:rFonts w:cs="Arial"/>
          <w:lang w:val="en-US"/>
        </w:rPr>
        <w:t>,</w:t>
      </w:r>
    </w:p>
    <w:p w:rsidR="000B2089" w:rsidRPr="000B2089" w:rsidRDefault="000B2089" w:rsidP="000B2089">
      <w:pPr>
        <w:suppressAutoHyphens w:val="0"/>
        <w:contextualSpacing/>
        <w:jc w:val="both"/>
        <w:rPr>
          <w:rFonts w:cs="Arial"/>
          <w:szCs w:val="24"/>
          <w:lang w:val="en-US" w:eastAsia="en-US"/>
        </w:rPr>
      </w:pPr>
      <w:r w:rsidRPr="000B2089">
        <w:rPr>
          <w:rFonts w:cs="Arial"/>
          <w:lang w:val="en-US"/>
        </w:rPr>
        <w:t>i.e. daily aver</w:t>
      </w:r>
      <w:r w:rsidR="00DA685D">
        <w:rPr>
          <w:rFonts w:cs="Arial"/>
          <w:lang w:val="en-US"/>
        </w:rPr>
        <w:t>age of  10.000 t (+/-20%), low heating</w:t>
      </w:r>
      <w:r w:rsidRPr="000B2089">
        <w:rPr>
          <w:rFonts w:cs="Arial"/>
          <w:lang w:val="en-US"/>
        </w:rPr>
        <w:t xml:space="preserve"> value of 6900-8600 kJ/kg </w:t>
      </w:r>
      <w:r w:rsidRPr="000B2089">
        <w:rPr>
          <w:rFonts w:cs="Arial"/>
          <w:szCs w:val="24"/>
          <w:lang w:val="en-US"/>
        </w:rPr>
        <w:t xml:space="preserve">(hereinafter referred to as: goods), </w:t>
      </w:r>
      <w:r w:rsidR="00DA685D">
        <w:rPr>
          <w:rFonts w:cs="Arial"/>
          <w:szCs w:val="24"/>
          <w:lang w:val="en-US"/>
        </w:rPr>
        <w:t xml:space="preserve">which amounts to </w:t>
      </w:r>
      <w:r w:rsidR="00DA685D" w:rsidRPr="00DA685D">
        <w:rPr>
          <w:rFonts w:cs="Arial"/>
          <w:szCs w:val="24"/>
        </w:rPr>
        <w:t xml:space="preserve">1.560.000 </w:t>
      </w:r>
      <w:r w:rsidR="00DA685D">
        <w:rPr>
          <w:rFonts w:cs="Arial"/>
          <w:szCs w:val="24"/>
          <w:lang w:val="en-US"/>
        </w:rPr>
        <w:t xml:space="preserve">tons with option </w:t>
      </w:r>
      <w:r w:rsidR="00DA685D" w:rsidRPr="00DA685D">
        <w:rPr>
          <w:rFonts w:cs="Arial"/>
          <w:szCs w:val="24"/>
        </w:rPr>
        <w:t>+20%</w:t>
      </w:r>
      <w:r w:rsidR="00DA685D" w:rsidRPr="00DA685D">
        <w:rPr>
          <w:rFonts w:cs="Arial"/>
          <w:szCs w:val="24"/>
          <w:lang w:val="en-US"/>
        </w:rPr>
        <w:t xml:space="preserve">, </w:t>
      </w:r>
      <w:r w:rsidRPr="000B2089">
        <w:rPr>
          <w:rFonts w:cs="Arial"/>
          <w:szCs w:val="24"/>
          <w:lang w:val="en-US"/>
        </w:rPr>
        <w:t>in all parts in accordance with the tender documents and accepted Bid of the Seller, that make and integral part of this contract and represent its inseparable part</w:t>
      </w:r>
      <w:r w:rsidRPr="000B2089">
        <w:rPr>
          <w:rFonts w:eastAsia="TimesNewRomanPSMT"/>
          <w:lang w:val="en-US"/>
        </w:rPr>
        <w:t>.</w:t>
      </w:r>
      <w:bookmarkEnd w:id="15"/>
      <w:r w:rsidRPr="000B2089">
        <w:rPr>
          <w:lang w:val="en-US"/>
        </w:rPr>
        <w:t xml:space="preserve"> </w:t>
      </w:r>
      <w:r w:rsidR="0036263F">
        <w:rPr>
          <w:lang w:val="en-US"/>
        </w:rPr>
        <w:t xml:space="preserve"> </w:t>
      </w:r>
    </w:p>
    <w:p w:rsidR="000B2089" w:rsidRPr="000B2089" w:rsidRDefault="000B2089" w:rsidP="000B2089">
      <w:pPr>
        <w:suppressAutoHyphens w:val="0"/>
        <w:contextualSpacing/>
        <w:jc w:val="both"/>
        <w:rPr>
          <w:rFonts w:cs="Arial"/>
          <w:lang w:val="en-US"/>
        </w:rPr>
      </w:pPr>
    </w:p>
    <w:p w:rsidR="000B2089" w:rsidRPr="007168CC" w:rsidRDefault="000B2089" w:rsidP="000B2089">
      <w:pPr>
        <w:suppressAutoHyphens w:val="0"/>
        <w:contextualSpacing/>
        <w:jc w:val="both"/>
        <w:rPr>
          <w:rFonts w:cs="Arial"/>
          <w:lang w:val="en-US"/>
        </w:rPr>
      </w:pPr>
      <w:r w:rsidRPr="007168CC">
        <w:rPr>
          <w:rFonts w:cs="Arial"/>
          <w:lang w:val="en-US"/>
        </w:rPr>
        <w:t xml:space="preserve">The Buyer has the possibility to ask for delivery of higher quantity of coal (up to 500,000 </w:t>
      </w:r>
      <w:proofErr w:type="spellStart"/>
      <w:r w:rsidRPr="007168CC">
        <w:rPr>
          <w:rFonts w:cs="Arial"/>
          <w:lang w:val="en-US"/>
        </w:rPr>
        <w:t>тона</w:t>
      </w:r>
      <w:proofErr w:type="spellEnd"/>
      <w:r w:rsidRPr="007168CC">
        <w:rPr>
          <w:rFonts w:cs="Arial"/>
          <w:lang w:val="en-US"/>
        </w:rPr>
        <w:t xml:space="preserve">) for </w:t>
      </w:r>
      <w:r w:rsidR="006043E2" w:rsidRPr="007168CC">
        <w:rPr>
          <w:rFonts w:cs="Arial"/>
          <w:lang w:val="en-US"/>
        </w:rPr>
        <w:t xml:space="preserve">January, </w:t>
      </w:r>
      <w:r w:rsidRPr="007168CC">
        <w:rPr>
          <w:rFonts w:cs="Arial"/>
          <w:lang w:val="en-US"/>
        </w:rPr>
        <w:t xml:space="preserve">February and March, as well as the possibility to cancel </w:t>
      </w:r>
      <w:r w:rsidR="00817456" w:rsidRPr="007168CC">
        <w:rPr>
          <w:rFonts w:cs="Arial"/>
          <w:lang w:val="en-US"/>
        </w:rPr>
        <w:t xml:space="preserve">additional deliveries completely or in a part of additional delivery </w:t>
      </w:r>
      <w:r w:rsidRPr="007168CC">
        <w:rPr>
          <w:rFonts w:cs="Arial"/>
          <w:lang w:val="en-US"/>
        </w:rPr>
        <w:t>for the same month</w:t>
      </w:r>
      <w:r w:rsidR="00817456" w:rsidRPr="007168CC">
        <w:rPr>
          <w:rFonts w:cs="Arial"/>
          <w:lang w:val="en-US"/>
        </w:rPr>
        <w:t>s</w:t>
      </w:r>
      <w:r w:rsidRPr="007168CC">
        <w:rPr>
          <w:rFonts w:cs="Arial"/>
          <w:lang w:val="en-US"/>
        </w:rPr>
        <w:t xml:space="preserve">, by submitting notification to the </w:t>
      </w:r>
      <w:r w:rsidR="00817456" w:rsidRPr="007168CC">
        <w:rPr>
          <w:rFonts w:cs="Arial"/>
          <w:lang w:val="en-US"/>
        </w:rPr>
        <w:t xml:space="preserve">Bidder/ Seller : by </w:t>
      </w:r>
      <w:r w:rsidR="00817456" w:rsidRPr="007168CC">
        <w:rPr>
          <w:rFonts w:cs="Arial"/>
        </w:rPr>
        <w:t>20.12.2014</w:t>
      </w:r>
      <w:r w:rsidR="00817456" w:rsidRPr="007168CC">
        <w:rPr>
          <w:rFonts w:cs="Arial"/>
          <w:lang w:val="en-US"/>
        </w:rPr>
        <w:t xml:space="preserve">. </w:t>
      </w:r>
      <w:proofErr w:type="gramStart"/>
      <w:r w:rsidR="00817456" w:rsidRPr="007168CC">
        <w:rPr>
          <w:rFonts w:cs="Arial"/>
          <w:lang w:val="en-US"/>
        </w:rPr>
        <w:t>for</w:t>
      </w:r>
      <w:proofErr w:type="gramEnd"/>
      <w:r w:rsidR="00817456" w:rsidRPr="007168CC">
        <w:rPr>
          <w:rFonts w:cs="Arial"/>
          <w:lang w:val="en-US"/>
        </w:rPr>
        <w:t xml:space="preserve"> January, by 1</w:t>
      </w:r>
      <w:r w:rsidRPr="007168CC">
        <w:rPr>
          <w:rFonts w:cs="Arial"/>
          <w:lang w:val="en-US"/>
        </w:rPr>
        <w:t xml:space="preserve">5.01.2015. </w:t>
      </w:r>
      <w:proofErr w:type="gramStart"/>
      <w:r w:rsidRPr="007168CC">
        <w:rPr>
          <w:rFonts w:cs="Arial"/>
          <w:lang w:val="en-US"/>
        </w:rPr>
        <w:t>for</w:t>
      </w:r>
      <w:proofErr w:type="gramEnd"/>
      <w:r w:rsidRPr="007168CC">
        <w:rPr>
          <w:rFonts w:cs="Arial"/>
          <w:lang w:val="en-US"/>
        </w:rPr>
        <w:t xml:space="preserve"> February and by 15.02.2015. </w:t>
      </w:r>
      <w:proofErr w:type="gramStart"/>
      <w:r w:rsidRPr="007168CC">
        <w:rPr>
          <w:rFonts w:cs="Arial"/>
          <w:lang w:val="en-US"/>
        </w:rPr>
        <w:t>for</w:t>
      </w:r>
      <w:proofErr w:type="gramEnd"/>
      <w:r w:rsidRPr="007168CC">
        <w:rPr>
          <w:rFonts w:cs="Arial"/>
          <w:lang w:val="en-US"/>
        </w:rPr>
        <w:t xml:space="preserve"> March. </w:t>
      </w:r>
    </w:p>
    <w:p w:rsidR="000B2089" w:rsidRPr="007168CC" w:rsidRDefault="000B2089" w:rsidP="000B2089">
      <w:pPr>
        <w:rPr>
          <w:rFonts w:cs="Arial"/>
          <w:bCs/>
          <w:lang w:val="en-US"/>
        </w:rPr>
      </w:pPr>
    </w:p>
    <w:p w:rsidR="007168CC" w:rsidRPr="007168CC" w:rsidRDefault="007168CC" w:rsidP="007168CC">
      <w:pPr>
        <w:rPr>
          <w:rFonts w:cs="Arial"/>
          <w:bCs/>
          <w:lang w:val="en-US"/>
        </w:rPr>
      </w:pPr>
      <w:r w:rsidRPr="007168CC">
        <w:rPr>
          <w:rFonts w:cs="Arial"/>
          <w:bCs/>
          <w:lang w:val="en-US"/>
        </w:rPr>
        <w:t xml:space="preserve">The additional quantity for specific months is: </w:t>
      </w:r>
    </w:p>
    <w:p w:rsidR="007168CC" w:rsidRPr="007168CC" w:rsidRDefault="007168CC" w:rsidP="007168CC">
      <w:pPr>
        <w:rPr>
          <w:rFonts w:cs="Arial"/>
          <w:bCs/>
          <w:lang w:val="en-US"/>
        </w:rPr>
      </w:pPr>
    </w:p>
    <w:p w:rsidR="007168CC" w:rsidRPr="007168CC" w:rsidRDefault="0018481B" w:rsidP="007168CC">
      <w:pPr>
        <w:rPr>
          <w:rFonts w:cs="Arial"/>
          <w:bCs/>
          <w:lang w:val="en-US"/>
        </w:rPr>
      </w:pPr>
      <w:r>
        <w:rPr>
          <w:rFonts w:cs="Arial"/>
          <w:bCs/>
          <w:lang w:val="en-US"/>
        </w:rPr>
        <w:t>- January up to 180,</w:t>
      </w:r>
      <w:r w:rsidR="007168CC" w:rsidRPr="007168CC">
        <w:rPr>
          <w:rFonts w:cs="Arial"/>
          <w:bCs/>
          <w:lang w:val="en-US"/>
        </w:rPr>
        <w:t>000 tons</w:t>
      </w:r>
    </w:p>
    <w:p w:rsidR="007168CC" w:rsidRPr="007168CC" w:rsidRDefault="0018481B" w:rsidP="007168CC">
      <w:pPr>
        <w:rPr>
          <w:rFonts w:cs="Arial"/>
          <w:bCs/>
          <w:lang w:val="en-US"/>
        </w:rPr>
      </w:pPr>
      <w:r>
        <w:rPr>
          <w:rFonts w:cs="Arial"/>
          <w:bCs/>
          <w:lang w:val="en-US"/>
        </w:rPr>
        <w:t>- February up to 150,</w:t>
      </w:r>
      <w:r w:rsidR="007168CC" w:rsidRPr="007168CC">
        <w:rPr>
          <w:rFonts w:cs="Arial"/>
          <w:bCs/>
          <w:lang w:val="en-US"/>
        </w:rPr>
        <w:t>000 tons</w:t>
      </w:r>
    </w:p>
    <w:p w:rsidR="007168CC" w:rsidRPr="007168CC" w:rsidRDefault="0018481B" w:rsidP="007168CC">
      <w:pPr>
        <w:rPr>
          <w:rFonts w:cs="Arial"/>
          <w:bCs/>
          <w:lang w:val="en-US"/>
        </w:rPr>
      </w:pPr>
      <w:r>
        <w:rPr>
          <w:rFonts w:cs="Arial"/>
          <w:bCs/>
          <w:lang w:val="en-US"/>
        </w:rPr>
        <w:t>- March up to 170,</w:t>
      </w:r>
      <w:r w:rsidR="007168CC" w:rsidRPr="007168CC">
        <w:rPr>
          <w:rFonts w:cs="Arial"/>
          <w:bCs/>
          <w:lang w:val="en-US"/>
        </w:rPr>
        <w:t>000 tons,</w:t>
      </w:r>
    </w:p>
    <w:p w:rsidR="007168CC" w:rsidRPr="007168CC" w:rsidRDefault="007168CC" w:rsidP="007168CC">
      <w:pPr>
        <w:rPr>
          <w:rFonts w:cs="Arial"/>
          <w:bCs/>
          <w:lang w:val="en-US"/>
        </w:rPr>
      </w:pPr>
    </w:p>
    <w:p w:rsidR="007168CC" w:rsidRPr="007168CC" w:rsidRDefault="007A2591" w:rsidP="007168CC">
      <w:pPr>
        <w:rPr>
          <w:rFonts w:cs="Arial"/>
          <w:bCs/>
          <w:lang w:val="en-US"/>
        </w:rPr>
      </w:pPr>
      <w:proofErr w:type="gramStart"/>
      <w:r>
        <w:rPr>
          <w:rFonts w:cs="Arial"/>
          <w:bCs/>
          <w:lang w:val="en-US"/>
        </w:rPr>
        <w:t>w</w:t>
      </w:r>
      <w:r w:rsidR="007168CC" w:rsidRPr="007168CC">
        <w:rPr>
          <w:rFonts w:cs="Arial"/>
          <w:bCs/>
          <w:lang w:val="en-US"/>
        </w:rPr>
        <w:t>hich</w:t>
      </w:r>
      <w:proofErr w:type="gramEnd"/>
      <w:r w:rsidR="007168CC" w:rsidRPr="007168CC">
        <w:rPr>
          <w:rFonts w:cs="Arial"/>
          <w:bCs/>
          <w:lang w:val="en-US"/>
        </w:rPr>
        <w:t xml:space="preserve"> amounts to 500,000 tons.</w:t>
      </w:r>
    </w:p>
    <w:p w:rsidR="007168CC" w:rsidRPr="007168CC" w:rsidRDefault="007168CC" w:rsidP="007168CC">
      <w:pPr>
        <w:rPr>
          <w:rFonts w:cs="Arial"/>
          <w:bCs/>
          <w:lang w:val="en-US"/>
        </w:rPr>
      </w:pPr>
    </w:p>
    <w:p w:rsidR="007168CC" w:rsidRPr="007168CC" w:rsidRDefault="007168CC" w:rsidP="007168CC">
      <w:pPr>
        <w:rPr>
          <w:rFonts w:cs="Arial"/>
          <w:bCs/>
          <w:lang w:val="en-US"/>
        </w:rPr>
      </w:pPr>
      <w:r w:rsidRPr="007168CC">
        <w:rPr>
          <w:rFonts w:cs="Arial"/>
          <w:bCs/>
          <w:lang w:val="en-US"/>
        </w:rPr>
        <w:t>Total quantity to be procured is 2,060,000 tons.</w:t>
      </w:r>
    </w:p>
    <w:p w:rsidR="00E5728A" w:rsidRPr="007168CC" w:rsidRDefault="00E5728A" w:rsidP="000B2089">
      <w:pPr>
        <w:rPr>
          <w:rFonts w:cs="Arial"/>
          <w:bCs/>
          <w:lang w:val="en-US"/>
        </w:rPr>
      </w:pPr>
    </w:p>
    <w:p w:rsidR="00E5728A" w:rsidRDefault="000B2089" w:rsidP="000B2089">
      <w:pPr>
        <w:jc w:val="both"/>
        <w:rPr>
          <w:rFonts w:cs="Arial"/>
          <w:b/>
          <w:bCs/>
          <w:lang w:val="en-US"/>
        </w:rPr>
      </w:pPr>
      <w:r w:rsidRPr="00E5728A">
        <w:rPr>
          <w:rFonts w:cs="Arial"/>
          <w:b/>
          <w:bCs/>
          <w:lang w:val="en-US"/>
        </w:rPr>
        <w:lastRenderedPageBreak/>
        <w:t xml:space="preserve">The stated quantities are approximate and the </w:t>
      </w:r>
      <w:r w:rsidR="00B22079">
        <w:rPr>
          <w:rFonts w:cs="Arial"/>
          <w:b/>
          <w:bCs/>
          <w:lang w:val="en-US"/>
        </w:rPr>
        <w:t xml:space="preserve">Purchaser </w:t>
      </w:r>
      <w:r w:rsidRPr="00E5728A">
        <w:rPr>
          <w:rFonts w:cs="Arial"/>
          <w:b/>
          <w:bCs/>
          <w:lang w:val="en-US"/>
        </w:rPr>
        <w:t xml:space="preserve">retains the right not the implement the concluded contract for the </w:t>
      </w:r>
      <w:r w:rsidR="00B22079">
        <w:rPr>
          <w:rFonts w:cs="Arial"/>
          <w:b/>
          <w:bCs/>
          <w:lang w:val="en-US"/>
        </w:rPr>
        <w:t xml:space="preserve">total </w:t>
      </w:r>
      <w:r w:rsidRPr="00E5728A">
        <w:rPr>
          <w:rFonts w:cs="Arial"/>
          <w:b/>
          <w:bCs/>
          <w:lang w:val="en-US"/>
        </w:rPr>
        <w:t xml:space="preserve">quantity of </w:t>
      </w:r>
      <w:r w:rsidR="00B22079">
        <w:rPr>
          <w:rFonts w:cs="Arial"/>
          <w:b/>
          <w:bCs/>
        </w:rPr>
        <w:t>2</w:t>
      </w:r>
      <w:r w:rsidR="00B22079">
        <w:rPr>
          <w:rFonts w:cs="Arial"/>
          <w:b/>
          <w:bCs/>
          <w:lang w:val="en-US"/>
        </w:rPr>
        <w:t>,</w:t>
      </w:r>
      <w:r w:rsidR="00B22079" w:rsidRPr="00B22079">
        <w:rPr>
          <w:rFonts w:cs="Arial"/>
          <w:b/>
          <w:bCs/>
        </w:rPr>
        <w:t>060</w:t>
      </w:r>
      <w:r w:rsidR="00B22079">
        <w:rPr>
          <w:rFonts w:cs="Arial"/>
          <w:b/>
          <w:bCs/>
          <w:lang w:val="en-US"/>
        </w:rPr>
        <w:t>,</w:t>
      </w:r>
      <w:r w:rsidR="00B22079" w:rsidRPr="00B22079">
        <w:rPr>
          <w:rFonts w:cs="Arial"/>
          <w:b/>
          <w:bCs/>
        </w:rPr>
        <w:t xml:space="preserve">000 </w:t>
      </w:r>
      <w:r w:rsidRPr="00E5728A">
        <w:rPr>
          <w:rFonts w:cs="Arial"/>
          <w:b/>
          <w:bCs/>
          <w:lang w:val="en-US"/>
        </w:rPr>
        <w:t>t</w:t>
      </w:r>
      <w:r w:rsidR="00E5728A">
        <w:rPr>
          <w:rFonts w:cs="Arial"/>
          <w:b/>
          <w:bCs/>
          <w:lang w:val="en-US"/>
        </w:rPr>
        <w:t>.</w:t>
      </w:r>
      <w:r w:rsidR="00B22079">
        <w:rPr>
          <w:rFonts w:cs="Arial"/>
          <w:b/>
          <w:bCs/>
          <w:lang w:val="en-US"/>
        </w:rPr>
        <w:t xml:space="preserve"> </w:t>
      </w:r>
    </w:p>
    <w:p w:rsidR="00E5728A" w:rsidRDefault="00E5728A" w:rsidP="000B2089">
      <w:pPr>
        <w:jc w:val="both"/>
        <w:rPr>
          <w:rFonts w:cs="Arial"/>
          <w:b/>
          <w:bCs/>
          <w:lang w:val="en-US"/>
        </w:rPr>
      </w:pPr>
    </w:p>
    <w:p w:rsidR="000B2089" w:rsidRPr="000B2089" w:rsidRDefault="000B2089" w:rsidP="000B2089">
      <w:pPr>
        <w:jc w:val="both"/>
        <w:rPr>
          <w:rFonts w:cs="Arial"/>
          <w:bCs/>
          <w:szCs w:val="24"/>
          <w:lang w:val="en-US" w:eastAsia="en-US" w:bidi="en-US"/>
        </w:rPr>
      </w:pPr>
      <w:r w:rsidRPr="000B2089">
        <w:rPr>
          <w:rFonts w:cs="Arial"/>
          <w:bCs/>
          <w:szCs w:val="24"/>
          <w:lang w:val="en-US" w:eastAsia="en-US" w:bidi="en-US"/>
        </w:rPr>
        <w:t xml:space="preserve">Unloading from wagon in bunkers or at disposal sites of the </w:t>
      </w:r>
      <w:r w:rsidR="000957AF" w:rsidRPr="00797BD0">
        <w:rPr>
          <w:rFonts w:cs="Arial"/>
          <w:bCs/>
          <w:szCs w:val="24"/>
          <w:lang w:val="en-US" w:eastAsia="en-US" w:bidi="en-US"/>
        </w:rPr>
        <w:t>Purchaser</w:t>
      </w:r>
      <w:r w:rsidRPr="000B2089">
        <w:rPr>
          <w:rFonts w:cs="Arial"/>
          <w:bCs/>
          <w:szCs w:val="24"/>
          <w:lang w:val="en-US" w:eastAsia="en-US" w:bidi="en-US"/>
        </w:rPr>
        <w:t xml:space="preserve"> TENT A and TENT B must be performed at the lates</w:t>
      </w:r>
      <w:r w:rsidR="005C2C00">
        <w:rPr>
          <w:rFonts w:cs="Arial"/>
          <w:bCs/>
          <w:szCs w:val="24"/>
          <w:lang w:val="en-US" w:eastAsia="en-US" w:bidi="en-US"/>
        </w:rPr>
        <w:t>t within 90 minutes from arrival</w:t>
      </w:r>
      <w:r w:rsidRPr="000B2089">
        <w:rPr>
          <w:rFonts w:cs="Arial"/>
          <w:bCs/>
          <w:szCs w:val="24"/>
          <w:lang w:val="en-US" w:eastAsia="en-US" w:bidi="en-US"/>
        </w:rPr>
        <w:t xml:space="preserve"> of the train to </w:t>
      </w:r>
      <w:r w:rsidR="00F83FDF">
        <w:rPr>
          <w:rFonts w:cs="Arial"/>
          <w:bCs/>
          <w:szCs w:val="24"/>
          <w:lang w:val="en-US" w:eastAsia="en-US" w:bidi="en-US"/>
        </w:rPr>
        <w:t xml:space="preserve">the </w:t>
      </w:r>
      <w:r w:rsidRPr="000B2089">
        <w:rPr>
          <w:rFonts w:cs="Arial"/>
          <w:bCs/>
          <w:szCs w:val="24"/>
          <w:lang w:val="en-US" w:eastAsia="en-US" w:bidi="en-US"/>
        </w:rPr>
        <w:t>place of unloading.</w:t>
      </w:r>
    </w:p>
    <w:p w:rsidR="000B2089" w:rsidRPr="000B2089" w:rsidRDefault="000B2089" w:rsidP="000B2089">
      <w:pPr>
        <w:jc w:val="both"/>
        <w:rPr>
          <w:rFonts w:cs="Arial"/>
          <w:szCs w:val="24"/>
          <w:lang w:val="en-US"/>
        </w:rPr>
      </w:pPr>
    </w:p>
    <w:p w:rsidR="000B2089" w:rsidRPr="000B2089" w:rsidRDefault="000B2089" w:rsidP="000B2089">
      <w:pPr>
        <w:suppressAutoHyphens w:val="0"/>
        <w:jc w:val="both"/>
        <w:rPr>
          <w:rFonts w:cs="Arial"/>
          <w:szCs w:val="24"/>
          <w:lang w:val="en-US" w:eastAsia="en-US"/>
        </w:rPr>
      </w:pPr>
      <w:r w:rsidRPr="000B2089">
        <w:rPr>
          <w:rFonts w:cs="Arial"/>
          <w:szCs w:val="24"/>
          <w:lang w:val="en-US" w:eastAsia="en-US"/>
        </w:rPr>
        <w:t xml:space="preserve">The Seller shall for the needs of Buyer deliver the contracted goods form paragraph 1 hereof within the contracted deadline and unload in bunker or to disposal sites of the </w:t>
      </w:r>
      <w:proofErr w:type="spellStart"/>
      <w:r w:rsidRPr="000B2089">
        <w:rPr>
          <w:rFonts w:cs="Arial"/>
          <w:szCs w:val="24"/>
          <w:lang w:val="en-US" w:eastAsia="en-US"/>
        </w:rPr>
        <w:t>Emloyer</w:t>
      </w:r>
      <w:proofErr w:type="spellEnd"/>
      <w:r w:rsidRPr="000B2089">
        <w:rPr>
          <w:rFonts w:cs="Arial"/>
          <w:szCs w:val="24"/>
          <w:lang w:val="en-US" w:eastAsia="en-US"/>
        </w:rPr>
        <w:t xml:space="preserve"> TENT A and TENT B in all parts in accordance with the Bid of the Seller number ________ dated _____2014. And Tender documents for subject procurement that make an integral part of this Contract. </w:t>
      </w:r>
    </w:p>
    <w:p w:rsidR="000B2089" w:rsidRPr="000B2089" w:rsidRDefault="000B2089" w:rsidP="000B2089">
      <w:pPr>
        <w:ind w:firstLine="142"/>
        <w:jc w:val="center"/>
        <w:rPr>
          <w:rFonts w:cs="Arial"/>
          <w:b/>
          <w:lang w:val="en-US"/>
        </w:rPr>
      </w:pPr>
    </w:p>
    <w:p w:rsidR="000B2089" w:rsidRPr="000B2089" w:rsidRDefault="000B2089" w:rsidP="000B2089">
      <w:pPr>
        <w:ind w:firstLine="142"/>
        <w:jc w:val="center"/>
        <w:rPr>
          <w:rFonts w:cs="Arial"/>
          <w:b/>
          <w:lang w:val="en-US"/>
        </w:rPr>
      </w:pPr>
      <w:r w:rsidRPr="000B2089">
        <w:rPr>
          <w:rFonts w:cs="Arial"/>
          <w:b/>
          <w:lang w:val="en-US"/>
        </w:rPr>
        <w:t>Article 3</w:t>
      </w:r>
    </w:p>
    <w:p w:rsidR="000B2089" w:rsidRPr="000B2089" w:rsidRDefault="000B2089" w:rsidP="000B2089">
      <w:pPr>
        <w:jc w:val="both"/>
        <w:rPr>
          <w:rFonts w:cs="Arial"/>
          <w:bCs/>
          <w:lang w:val="en-US"/>
        </w:rPr>
      </w:pPr>
      <w:proofErr w:type="spellStart"/>
      <w:r w:rsidRPr="000B2089">
        <w:rPr>
          <w:rFonts w:cs="Arial"/>
          <w:bCs/>
          <w:lang w:val="en-US"/>
        </w:rPr>
        <w:t>Qualtiy</w:t>
      </w:r>
      <w:proofErr w:type="spellEnd"/>
      <w:r w:rsidRPr="000B2089">
        <w:rPr>
          <w:rFonts w:cs="Arial"/>
          <w:bCs/>
          <w:lang w:val="en-US"/>
        </w:rPr>
        <w:t xml:space="preserve"> of goods from Article 2 </w:t>
      </w:r>
      <w:proofErr w:type="gramStart"/>
      <w:r w:rsidRPr="000B2089">
        <w:rPr>
          <w:rFonts w:cs="Arial"/>
          <w:bCs/>
          <w:lang w:val="en-US"/>
        </w:rPr>
        <w:t>hereof ,</w:t>
      </w:r>
      <w:proofErr w:type="gramEnd"/>
      <w:r w:rsidRPr="000B2089">
        <w:rPr>
          <w:rFonts w:cs="Arial"/>
          <w:bCs/>
          <w:lang w:val="en-US"/>
        </w:rPr>
        <w:t xml:space="preserve"> »without tolerance« must comply with technical and technological, toxic and other </w:t>
      </w:r>
      <w:proofErr w:type="spellStart"/>
      <w:r w:rsidRPr="000B2089">
        <w:rPr>
          <w:rFonts w:cs="Arial"/>
          <w:bCs/>
          <w:lang w:val="en-US"/>
        </w:rPr>
        <w:t>characteristcs</w:t>
      </w:r>
      <w:proofErr w:type="spellEnd"/>
      <w:r w:rsidRPr="000B2089">
        <w:rPr>
          <w:rFonts w:cs="Arial"/>
          <w:bCs/>
          <w:lang w:val="en-US"/>
        </w:rPr>
        <w:t xml:space="preserve">, stipulated by legislation of the Republic of Serbia and international regulations and standards applied in production and placement of such type of goods, Technical specification , that as an Annex 2 makes an integral part of this Contract, as well as all other </w:t>
      </w:r>
      <w:proofErr w:type="spellStart"/>
      <w:r w:rsidRPr="000B2089">
        <w:rPr>
          <w:rFonts w:cs="Arial"/>
          <w:bCs/>
          <w:lang w:val="en-US"/>
        </w:rPr>
        <w:t>requsts</w:t>
      </w:r>
      <w:proofErr w:type="spellEnd"/>
      <w:r w:rsidRPr="000B2089">
        <w:rPr>
          <w:rFonts w:cs="Arial"/>
          <w:bCs/>
          <w:lang w:val="en-US"/>
        </w:rPr>
        <w:t xml:space="preserve"> form Tender documents and Bid No. </w:t>
      </w:r>
      <w:r w:rsidRPr="000B2089">
        <w:rPr>
          <w:rFonts w:cs="Arial"/>
          <w:lang w:val="en-US"/>
        </w:rPr>
        <w:t>____ d</w:t>
      </w:r>
      <w:r w:rsidR="006E2D88">
        <w:rPr>
          <w:rFonts w:cs="Arial"/>
          <w:lang w:val="en-US"/>
        </w:rPr>
        <w:t xml:space="preserve">ated ____2014 </w:t>
      </w:r>
      <w:proofErr w:type="gramStart"/>
      <w:r w:rsidR="006E2D88">
        <w:rPr>
          <w:rFonts w:cs="Arial"/>
          <w:lang w:val="en-US"/>
        </w:rPr>
        <w:t>for  procurement</w:t>
      </w:r>
      <w:proofErr w:type="gramEnd"/>
      <w:r w:rsidR="006E2D88">
        <w:rPr>
          <w:rFonts w:cs="Arial"/>
          <w:lang w:val="en-US"/>
        </w:rPr>
        <w:t xml:space="preserve"> n</w:t>
      </w:r>
      <w:r w:rsidRPr="000B2089">
        <w:rPr>
          <w:rFonts w:cs="Arial"/>
          <w:lang w:val="en-US"/>
        </w:rPr>
        <w:t>o</w:t>
      </w:r>
      <w:r w:rsidRPr="000B2089">
        <w:rPr>
          <w:rFonts w:cs="Arial"/>
          <w:bCs/>
          <w:lang w:val="en-US"/>
        </w:rPr>
        <w:t xml:space="preserve">. </w:t>
      </w:r>
      <w:r w:rsidR="002E02BC">
        <w:rPr>
          <w:rFonts w:cs="Arial"/>
          <w:bCs/>
          <w:lang w:val="en-US"/>
        </w:rPr>
        <w:t>4419/2014</w:t>
      </w:r>
      <w:r w:rsidRPr="000B2089">
        <w:rPr>
          <w:rFonts w:cs="Arial"/>
          <w:bCs/>
          <w:lang w:val="en-US"/>
        </w:rPr>
        <w:t>, that as an Annex 1 makes and integral part of this Contract and purpose for which the Buyer is buying the goods that is the subject of this contract.</w:t>
      </w:r>
    </w:p>
    <w:p w:rsidR="000B2089" w:rsidRPr="000B2089" w:rsidRDefault="000B2089" w:rsidP="000B2089">
      <w:pPr>
        <w:jc w:val="both"/>
        <w:rPr>
          <w:rFonts w:cs="Arial"/>
          <w:bCs/>
          <w:lang w:val="en-US"/>
        </w:rPr>
      </w:pPr>
    </w:p>
    <w:p w:rsidR="000B2089" w:rsidRPr="000B2089" w:rsidRDefault="000B2089" w:rsidP="000B2089">
      <w:pPr>
        <w:jc w:val="both"/>
        <w:rPr>
          <w:rFonts w:cs="Arial"/>
          <w:bCs/>
          <w:iCs/>
          <w:lang w:val="en-US"/>
        </w:rPr>
      </w:pPr>
      <w:r w:rsidRPr="000B2089">
        <w:rPr>
          <w:rFonts w:cs="Arial"/>
          <w:bCs/>
          <w:iCs/>
          <w:lang w:val="en-US"/>
        </w:rPr>
        <w:t>The Seller states that:</w:t>
      </w:r>
    </w:p>
    <w:p w:rsidR="000B2089" w:rsidRPr="000B2089" w:rsidRDefault="000B2089" w:rsidP="000B2089">
      <w:pPr>
        <w:jc w:val="both"/>
        <w:rPr>
          <w:rFonts w:cs="Arial"/>
          <w:bCs/>
          <w:iCs/>
          <w:lang w:val="en-US"/>
        </w:rPr>
      </w:pPr>
    </w:p>
    <w:p w:rsidR="000B2089" w:rsidRPr="000B2089" w:rsidRDefault="000B2089" w:rsidP="000B2089">
      <w:pPr>
        <w:numPr>
          <w:ilvl w:val="0"/>
          <w:numId w:val="22"/>
        </w:numPr>
        <w:suppressAutoHyphens w:val="0"/>
        <w:jc w:val="both"/>
        <w:rPr>
          <w:rFonts w:cs="Arial"/>
          <w:bCs/>
          <w:lang w:val="en-US"/>
        </w:rPr>
      </w:pPr>
      <w:r w:rsidRPr="000B2089">
        <w:rPr>
          <w:rFonts w:cs="Arial"/>
          <w:bCs/>
          <w:iCs/>
          <w:lang w:val="en-US"/>
        </w:rPr>
        <w:t xml:space="preserve">It is fully acquainted with the purpose for which the Buyer is buying the goods that are the subject of this contract and </w:t>
      </w:r>
    </w:p>
    <w:p w:rsidR="000B2089" w:rsidRPr="000B2089" w:rsidRDefault="000B2089" w:rsidP="000B2089">
      <w:pPr>
        <w:ind w:left="780"/>
        <w:jc w:val="both"/>
        <w:rPr>
          <w:rFonts w:cs="Arial"/>
          <w:bCs/>
          <w:lang w:val="en-US"/>
        </w:rPr>
      </w:pPr>
    </w:p>
    <w:p w:rsidR="000B2089" w:rsidRPr="000B2089" w:rsidRDefault="000B2089" w:rsidP="000B2089">
      <w:pPr>
        <w:numPr>
          <w:ilvl w:val="0"/>
          <w:numId w:val="22"/>
        </w:numPr>
        <w:suppressAutoHyphens w:val="0"/>
        <w:jc w:val="both"/>
        <w:rPr>
          <w:lang w:val="en-US"/>
        </w:rPr>
      </w:pPr>
      <w:r w:rsidRPr="000B2089">
        <w:rPr>
          <w:rFonts w:cs="Arial"/>
          <w:bCs/>
          <w:lang w:val="en-US"/>
        </w:rPr>
        <w:t xml:space="preserve">Guarantees that it is in accordance with valid legislation and standards of the Republic of Serbia and international regulations that are determined for its production and placement so that the Buyer for the aspect of efficiency and reliability may use it for the purpose for which it is bought. </w:t>
      </w:r>
    </w:p>
    <w:p w:rsidR="000B2089" w:rsidRPr="000B2089" w:rsidRDefault="000B2089" w:rsidP="000B2089">
      <w:pPr>
        <w:ind w:left="720"/>
        <w:rPr>
          <w:lang w:val="en-US"/>
        </w:rPr>
      </w:pPr>
    </w:p>
    <w:p w:rsidR="000B2089" w:rsidRPr="000B2089" w:rsidRDefault="000B2089" w:rsidP="000B2089">
      <w:pPr>
        <w:suppressAutoHyphens w:val="0"/>
        <w:ind w:left="780"/>
        <w:jc w:val="both"/>
        <w:rPr>
          <w:lang w:val="en-US"/>
        </w:rPr>
      </w:pPr>
    </w:p>
    <w:p w:rsidR="000B2089" w:rsidRPr="000B2089" w:rsidRDefault="000B2089" w:rsidP="000B2089">
      <w:pPr>
        <w:jc w:val="center"/>
        <w:rPr>
          <w:rFonts w:cs="Arial"/>
          <w:b/>
          <w:smallCaps/>
          <w:szCs w:val="24"/>
          <w:lang w:val="en-US"/>
        </w:rPr>
      </w:pPr>
      <w:proofErr w:type="gramStart"/>
      <w:r w:rsidRPr="000B2089">
        <w:rPr>
          <w:rFonts w:cs="Arial"/>
          <w:b/>
          <w:smallCaps/>
          <w:szCs w:val="24"/>
          <w:lang w:val="en-US"/>
        </w:rPr>
        <w:t>Article 4.</w:t>
      </w:r>
      <w:proofErr w:type="gramEnd"/>
    </w:p>
    <w:p w:rsidR="000B2089" w:rsidRPr="003D3D50" w:rsidRDefault="000B2089" w:rsidP="000B2089">
      <w:pPr>
        <w:jc w:val="both"/>
        <w:rPr>
          <w:rFonts w:cs="Arial"/>
          <w:szCs w:val="24"/>
          <w:lang w:val="en-US"/>
        </w:rPr>
      </w:pPr>
      <w:r w:rsidRPr="003D3D50">
        <w:rPr>
          <w:rFonts w:cs="Arial"/>
          <w:szCs w:val="24"/>
          <w:lang w:val="en-US"/>
        </w:rPr>
        <w:t xml:space="preserve">This contract and its annexes are made in Serbian and English language. In the event of dispute the Serbian version shall prevail. </w:t>
      </w:r>
    </w:p>
    <w:p w:rsidR="000B2089" w:rsidRPr="000B2089" w:rsidRDefault="000B2089" w:rsidP="000B2089">
      <w:pPr>
        <w:suppressAutoHyphens w:val="0"/>
        <w:autoSpaceDE w:val="0"/>
        <w:autoSpaceDN w:val="0"/>
        <w:jc w:val="both"/>
        <w:rPr>
          <w:rFonts w:cs="Arial"/>
          <w:szCs w:val="24"/>
          <w:lang w:val="en-US" w:eastAsia="en-US"/>
        </w:rPr>
      </w:pPr>
    </w:p>
    <w:p w:rsidR="000B2089" w:rsidRPr="000B2089" w:rsidRDefault="000B2089" w:rsidP="000B2089">
      <w:pPr>
        <w:suppressAutoHyphens w:val="0"/>
        <w:autoSpaceDE w:val="0"/>
        <w:autoSpaceDN w:val="0"/>
        <w:jc w:val="both"/>
        <w:rPr>
          <w:rFonts w:cs="Arial"/>
          <w:szCs w:val="24"/>
          <w:lang w:val="en-US" w:eastAsia="en-US"/>
        </w:rPr>
      </w:pPr>
      <w:r w:rsidRPr="000B2089">
        <w:rPr>
          <w:rFonts w:cs="Arial"/>
          <w:szCs w:val="24"/>
          <w:lang w:val="en-US" w:eastAsia="en-US"/>
        </w:rPr>
        <w:t xml:space="preserve">The laws of the Republic of Serbia shall apply to this contract. In the event of dispute applicable law shall be the law of the Republic of Serbia. </w:t>
      </w:r>
    </w:p>
    <w:p w:rsidR="000B2089" w:rsidRPr="000B2089" w:rsidRDefault="000B2089" w:rsidP="000B2089">
      <w:pPr>
        <w:rPr>
          <w:rFonts w:cs="Arial"/>
          <w:b/>
          <w:smallCaps/>
          <w:szCs w:val="24"/>
          <w:lang w:val="en-US"/>
        </w:rPr>
      </w:pPr>
    </w:p>
    <w:p w:rsidR="000B2089" w:rsidRPr="000B2089" w:rsidRDefault="000B2089" w:rsidP="000B2089">
      <w:pPr>
        <w:jc w:val="center"/>
        <w:rPr>
          <w:rFonts w:cs="Arial"/>
          <w:b/>
          <w:smallCaps/>
          <w:szCs w:val="24"/>
          <w:lang w:val="en-US"/>
        </w:rPr>
      </w:pPr>
      <w:r w:rsidRPr="00797BD0">
        <w:rPr>
          <w:rFonts w:cs="Arial"/>
          <w:b/>
          <w:smallCaps/>
          <w:szCs w:val="24"/>
          <w:lang w:val="en-US"/>
        </w:rPr>
        <w:t>Article</w:t>
      </w:r>
      <w:r w:rsidRPr="000B2089">
        <w:rPr>
          <w:rFonts w:cs="Arial"/>
          <w:b/>
          <w:smallCaps/>
          <w:szCs w:val="24"/>
          <w:lang w:val="en-US"/>
        </w:rPr>
        <w:t xml:space="preserve"> 5</w:t>
      </w:r>
    </w:p>
    <w:p w:rsidR="000B2089" w:rsidRPr="000B2089" w:rsidRDefault="000B2089" w:rsidP="000B2089">
      <w:pPr>
        <w:widowControl w:val="0"/>
        <w:autoSpaceDE w:val="0"/>
        <w:autoSpaceDN w:val="0"/>
        <w:adjustRightInd w:val="0"/>
        <w:jc w:val="both"/>
        <w:rPr>
          <w:rFonts w:cs="Arial"/>
          <w:szCs w:val="24"/>
          <w:lang w:val="en-US"/>
        </w:rPr>
      </w:pPr>
      <w:r w:rsidRPr="000B2089">
        <w:rPr>
          <w:rFonts w:cs="Arial"/>
          <w:szCs w:val="24"/>
          <w:lang w:val="en-US"/>
        </w:rPr>
        <w:t xml:space="preserve">Unit price of goods from Article 2 hereof shall amount </w:t>
      </w:r>
      <w:r w:rsidR="00E90369">
        <w:rPr>
          <w:rFonts w:cs="Arial"/>
          <w:szCs w:val="24"/>
          <w:lang w:val="en-US"/>
        </w:rPr>
        <w:t>to</w:t>
      </w:r>
      <w:r w:rsidRPr="000B2089">
        <w:rPr>
          <w:rFonts w:cs="Arial"/>
          <w:szCs w:val="24"/>
          <w:lang w:val="en-US"/>
        </w:rPr>
        <w:t xml:space="preserve"> _____________ ________ RSD/EUR per ton VAT excluded</w:t>
      </w:r>
      <w:r w:rsidRPr="00797BD0">
        <w:rPr>
          <w:rFonts w:cs="Arial"/>
          <w:szCs w:val="24"/>
          <w:lang w:val="en-US"/>
        </w:rPr>
        <w:t xml:space="preserve"> </w:t>
      </w:r>
      <w:r w:rsidRPr="000B2089">
        <w:rPr>
          <w:rFonts w:cs="Arial"/>
          <w:szCs w:val="24"/>
          <w:lang w:val="en-US"/>
        </w:rPr>
        <w:t xml:space="preserve">(in words: </w:t>
      </w:r>
      <w:r w:rsidRPr="000B2089">
        <w:rPr>
          <w:rFonts w:cs="Arial"/>
          <w:szCs w:val="24"/>
          <w:lang w:val="en-US"/>
        </w:rPr>
        <w:lastRenderedPageBreak/>
        <w:t>_____________________________________). [</w:t>
      </w:r>
      <w:proofErr w:type="gramStart"/>
      <w:r w:rsidRPr="000B2089">
        <w:rPr>
          <w:rFonts w:cs="Arial"/>
          <w:szCs w:val="24"/>
          <w:lang w:val="en-US"/>
        </w:rPr>
        <w:t>note</w:t>
      </w:r>
      <w:proofErr w:type="gramEnd"/>
      <w:r w:rsidRPr="000B2089">
        <w:rPr>
          <w:rFonts w:cs="Arial"/>
          <w:szCs w:val="24"/>
          <w:lang w:val="en-US"/>
        </w:rPr>
        <w:t xml:space="preserve">: fill in: RSD or EUR] </w:t>
      </w:r>
    </w:p>
    <w:p w:rsidR="000B2089" w:rsidRPr="000B2089" w:rsidRDefault="000B2089" w:rsidP="000B2089">
      <w:pPr>
        <w:spacing w:after="80" w:line="216" w:lineRule="auto"/>
        <w:jc w:val="both"/>
        <w:rPr>
          <w:rFonts w:cs="Arial"/>
          <w:szCs w:val="24"/>
          <w:lang w:val="en-US"/>
        </w:rPr>
      </w:pPr>
    </w:p>
    <w:p w:rsidR="000B2089" w:rsidRPr="000B2089" w:rsidRDefault="000B2089" w:rsidP="000B2089">
      <w:pPr>
        <w:spacing w:after="80" w:line="216" w:lineRule="auto"/>
        <w:jc w:val="both"/>
        <w:rPr>
          <w:rFonts w:cs="Arial"/>
          <w:szCs w:val="24"/>
          <w:lang w:val="en-US"/>
        </w:rPr>
      </w:pPr>
      <w:r w:rsidRPr="000B2089">
        <w:rPr>
          <w:rFonts w:cs="Arial"/>
          <w:szCs w:val="24"/>
          <w:lang w:val="en-US"/>
        </w:rPr>
        <w:t xml:space="preserve">The Buyer shall pay to the Seller for the total price of </w:t>
      </w:r>
      <w:r w:rsidR="004B549A" w:rsidRPr="004B549A">
        <w:rPr>
          <w:rFonts w:cs="Arial"/>
          <w:szCs w:val="24"/>
          <w:lang w:val="sr-Cyrl-CS"/>
        </w:rPr>
        <w:t>2.060.000</w:t>
      </w:r>
      <w:proofErr w:type="gramStart"/>
      <w:r w:rsidR="004B549A" w:rsidRPr="004B549A">
        <w:rPr>
          <w:rFonts w:cs="Arial"/>
          <w:szCs w:val="24"/>
          <w:lang w:val="sr-Cyrl-CS"/>
        </w:rPr>
        <w:t>,00</w:t>
      </w:r>
      <w:proofErr w:type="gramEnd"/>
      <w:r w:rsidR="004B549A" w:rsidRPr="004B549A">
        <w:rPr>
          <w:rFonts w:cs="Arial"/>
          <w:szCs w:val="24"/>
          <w:lang w:val="sr-Cyrl-CS"/>
        </w:rPr>
        <w:t xml:space="preserve"> </w:t>
      </w:r>
      <w:r w:rsidRPr="000B2089">
        <w:rPr>
          <w:rFonts w:cs="Arial"/>
          <w:szCs w:val="24"/>
          <w:lang w:val="en-US"/>
        </w:rPr>
        <w:t xml:space="preserve"> t of goods that is the subject of this contract in the amount of ____________________ ________  RSD/EUR VAT excluded. (</w:t>
      </w:r>
      <w:proofErr w:type="gramStart"/>
      <w:r w:rsidRPr="000B2089">
        <w:rPr>
          <w:rFonts w:cs="Arial"/>
          <w:szCs w:val="24"/>
          <w:lang w:val="en-US"/>
        </w:rPr>
        <w:t>in</w:t>
      </w:r>
      <w:proofErr w:type="gramEnd"/>
      <w:r w:rsidRPr="000B2089">
        <w:rPr>
          <w:rFonts w:cs="Arial"/>
          <w:szCs w:val="24"/>
          <w:lang w:val="en-US"/>
        </w:rPr>
        <w:t xml:space="preserve"> words:_____________________________________). </w:t>
      </w:r>
    </w:p>
    <w:p w:rsidR="000B2089" w:rsidRPr="000B2089" w:rsidRDefault="000B2089" w:rsidP="000B2089">
      <w:pPr>
        <w:spacing w:after="80" w:line="216" w:lineRule="auto"/>
        <w:jc w:val="both"/>
        <w:rPr>
          <w:rFonts w:cs="Arial"/>
          <w:szCs w:val="24"/>
          <w:lang w:val="en-US"/>
        </w:rPr>
      </w:pPr>
    </w:p>
    <w:p w:rsidR="000B2089" w:rsidRPr="000B2089" w:rsidRDefault="000B2089" w:rsidP="000B2089">
      <w:pPr>
        <w:spacing w:after="80" w:line="216" w:lineRule="auto"/>
        <w:jc w:val="both"/>
        <w:rPr>
          <w:rFonts w:cs="Arial"/>
          <w:szCs w:val="24"/>
          <w:lang w:val="en-US"/>
        </w:rPr>
      </w:pPr>
      <w:r w:rsidRPr="000B2089">
        <w:rPr>
          <w:rFonts w:cs="Arial"/>
          <w:szCs w:val="24"/>
          <w:lang w:val="en-US"/>
        </w:rPr>
        <w:t xml:space="preserve">VAT amounts </w:t>
      </w:r>
      <w:proofErr w:type="gramStart"/>
      <w:r w:rsidR="003A4E5D">
        <w:rPr>
          <w:rFonts w:cs="Arial"/>
          <w:szCs w:val="24"/>
          <w:lang w:val="en-US"/>
        </w:rPr>
        <w:t>to</w:t>
      </w:r>
      <w:r w:rsidRPr="000B2089">
        <w:rPr>
          <w:rFonts w:cs="Arial"/>
          <w:szCs w:val="24"/>
          <w:lang w:val="en-US"/>
        </w:rPr>
        <w:t xml:space="preserve">  _</w:t>
      </w:r>
      <w:proofErr w:type="gramEnd"/>
      <w:r w:rsidRPr="000B2089">
        <w:rPr>
          <w:rFonts w:cs="Arial"/>
          <w:szCs w:val="24"/>
          <w:lang w:val="en-US"/>
        </w:rPr>
        <w:t xml:space="preserve">_% ___________________________  RSD/EUR. </w:t>
      </w:r>
    </w:p>
    <w:p w:rsidR="000B2089" w:rsidRPr="000B2089" w:rsidRDefault="000B2089" w:rsidP="000B2089">
      <w:pPr>
        <w:spacing w:after="80" w:line="216" w:lineRule="auto"/>
        <w:jc w:val="both"/>
        <w:rPr>
          <w:rFonts w:cs="Arial"/>
          <w:szCs w:val="24"/>
          <w:lang w:val="en-US"/>
        </w:rPr>
      </w:pPr>
    </w:p>
    <w:p w:rsidR="000B2089" w:rsidRPr="000B2089" w:rsidRDefault="000B2089" w:rsidP="000B2089">
      <w:pPr>
        <w:spacing w:after="80" w:line="216" w:lineRule="auto"/>
        <w:jc w:val="both"/>
        <w:rPr>
          <w:rFonts w:cs="Arial"/>
          <w:szCs w:val="24"/>
          <w:lang w:val="en-US"/>
        </w:rPr>
      </w:pPr>
      <w:r w:rsidRPr="000B2089">
        <w:rPr>
          <w:rFonts w:cs="Arial"/>
          <w:szCs w:val="24"/>
          <w:lang w:val="en-US"/>
        </w:rPr>
        <w:t xml:space="preserve"> Total contract value with VAT for </w:t>
      </w:r>
      <w:r w:rsidR="00C11C03" w:rsidRPr="00C11C03">
        <w:rPr>
          <w:rFonts w:cs="Arial"/>
          <w:szCs w:val="24"/>
          <w:lang w:val="sr-Cyrl-CS"/>
        </w:rPr>
        <w:t>2.060.000</w:t>
      </w:r>
      <w:proofErr w:type="gramStart"/>
      <w:r w:rsidR="00C11C03" w:rsidRPr="00C11C03">
        <w:rPr>
          <w:rFonts w:cs="Arial"/>
          <w:szCs w:val="24"/>
          <w:lang w:val="sr-Cyrl-CS"/>
        </w:rPr>
        <w:t>,00</w:t>
      </w:r>
      <w:proofErr w:type="gramEnd"/>
      <w:r w:rsidR="00C11C03" w:rsidRPr="00C11C03">
        <w:rPr>
          <w:rFonts w:cs="Arial"/>
          <w:szCs w:val="24"/>
          <w:lang w:val="sr-Cyrl-CS"/>
        </w:rPr>
        <w:t xml:space="preserve"> </w:t>
      </w:r>
      <w:r w:rsidRPr="000B2089">
        <w:rPr>
          <w:rFonts w:cs="Arial"/>
          <w:szCs w:val="24"/>
          <w:lang w:val="en-US"/>
        </w:rPr>
        <w:t>t of goods amounts at ______________________  RSD/EUR. [</w:t>
      </w:r>
      <w:proofErr w:type="gramStart"/>
      <w:r w:rsidRPr="000B2089">
        <w:rPr>
          <w:rFonts w:cs="Arial"/>
          <w:szCs w:val="24"/>
          <w:lang w:val="en-US"/>
        </w:rPr>
        <w:t>note</w:t>
      </w:r>
      <w:proofErr w:type="gramEnd"/>
      <w:r w:rsidRPr="000B2089">
        <w:rPr>
          <w:rFonts w:cs="Arial"/>
          <w:szCs w:val="24"/>
          <w:lang w:val="en-US"/>
        </w:rPr>
        <w:t>: fill in: RSD or EUR]</w:t>
      </w:r>
    </w:p>
    <w:p w:rsidR="000B2089" w:rsidRPr="000B2089" w:rsidRDefault="000B2089" w:rsidP="000B2089">
      <w:pPr>
        <w:jc w:val="center"/>
        <w:rPr>
          <w:rFonts w:cs="Arial"/>
          <w:b/>
          <w:smallCaps/>
          <w:szCs w:val="24"/>
          <w:lang w:val="en-US"/>
        </w:rPr>
      </w:pPr>
    </w:p>
    <w:p w:rsidR="000B2089" w:rsidRPr="000B2089" w:rsidRDefault="000B2089" w:rsidP="000B2089">
      <w:pPr>
        <w:jc w:val="both"/>
        <w:rPr>
          <w:rFonts w:ascii="Nyala" w:hAnsi="Nyala" w:cs="Arial"/>
          <w:smallCaps/>
          <w:szCs w:val="24"/>
          <w:lang w:val="en-US"/>
        </w:rPr>
      </w:pPr>
      <w:r w:rsidRPr="000B2089">
        <w:rPr>
          <w:rFonts w:cs="Arial"/>
          <w:szCs w:val="24"/>
          <w:lang w:val="en-US"/>
        </w:rPr>
        <w:t xml:space="preserve">The Seller shall give its price for the goods delivered in bunkers or delivered to disposal sites of Buyer TENT A and TENT B with all costs included. </w:t>
      </w:r>
    </w:p>
    <w:p w:rsidR="000B2089" w:rsidRPr="000B2089" w:rsidRDefault="000B2089" w:rsidP="000B2089">
      <w:pPr>
        <w:suppressAutoHyphens w:val="0"/>
        <w:autoSpaceDE w:val="0"/>
        <w:autoSpaceDN w:val="0"/>
        <w:adjustRightInd w:val="0"/>
        <w:jc w:val="both"/>
        <w:rPr>
          <w:rFonts w:cs="Arial"/>
          <w:color w:val="000000"/>
          <w:szCs w:val="24"/>
          <w:lang w:val="en-US" w:eastAsia="sr-Latn-CS"/>
        </w:rPr>
      </w:pPr>
    </w:p>
    <w:p w:rsidR="000B2089" w:rsidRPr="000B2089" w:rsidRDefault="000B2089" w:rsidP="000B2089">
      <w:pPr>
        <w:suppressAutoHyphens w:val="0"/>
        <w:autoSpaceDE w:val="0"/>
        <w:autoSpaceDN w:val="0"/>
        <w:adjustRightInd w:val="0"/>
        <w:jc w:val="both"/>
        <w:rPr>
          <w:rFonts w:cs="Arial"/>
          <w:color w:val="000000"/>
          <w:szCs w:val="24"/>
          <w:lang w:val="en-US" w:eastAsia="sr-Latn-CS"/>
        </w:rPr>
      </w:pPr>
      <w:r w:rsidRPr="000B2089">
        <w:rPr>
          <w:rFonts w:cs="Arial"/>
          <w:color w:val="000000"/>
          <w:szCs w:val="24"/>
          <w:lang w:val="en-US" w:eastAsia="sr-Latn-CS"/>
        </w:rPr>
        <w:t xml:space="preserve">The Seller shall include in the offered price all costs that include costs of all security measures in accordance with valid regulation for transport of this type of goods (transport and delivery in the safe manners, cost of protection for partial or total loss or </w:t>
      </w:r>
      <w:proofErr w:type="spellStart"/>
      <w:r w:rsidRPr="000B2089">
        <w:rPr>
          <w:rFonts w:cs="Arial"/>
          <w:color w:val="000000"/>
          <w:szCs w:val="24"/>
          <w:lang w:val="en-US" w:eastAsia="sr-Latn-CS"/>
        </w:rPr>
        <w:t>or</w:t>
      </w:r>
      <w:proofErr w:type="spellEnd"/>
      <w:r w:rsidRPr="000B2089">
        <w:rPr>
          <w:rFonts w:cs="Arial"/>
          <w:color w:val="000000"/>
          <w:szCs w:val="24"/>
          <w:lang w:val="en-US" w:eastAsia="sr-Latn-CS"/>
        </w:rPr>
        <w:t xml:space="preserve"> damage to the given conditions of loading, transporting , loading and unloading, ensuring the normal risk of theft, obtaining all necessary permits ) at their own expense , payment of taxes, fees , shipping costs , customs and other duties , as well as to comply with the regulations relating to the protection of environmental and other regulations , and comply with the same at their own expense , in accordance with the agreed point of delivery - unloaded in bunkers or unloaded at the disposal sites of the </w:t>
      </w:r>
      <w:r w:rsidR="000957AF" w:rsidRPr="00797BD0">
        <w:rPr>
          <w:rFonts w:cs="Arial"/>
          <w:color w:val="000000"/>
          <w:szCs w:val="24"/>
          <w:lang w:val="en-US" w:eastAsia="sr-Latn-CS"/>
        </w:rPr>
        <w:t>Purchaser</w:t>
      </w:r>
      <w:r w:rsidRPr="000B2089">
        <w:rPr>
          <w:rFonts w:cs="Arial"/>
          <w:color w:val="000000"/>
          <w:szCs w:val="24"/>
          <w:lang w:val="en-US" w:eastAsia="sr-Latn-CS"/>
        </w:rPr>
        <w:t xml:space="preserve"> TENT A and TENT B.</w:t>
      </w:r>
    </w:p>
    <w:p w:rsidR="00654848" w:rsidRDefault="00654848" w:rsidP="000B2089">
      <w:pPr>
        <w:jc w:val="both"/>
        <w:rPr>
          <w:color w:val="222222"/>
          <w:lang w:val="en-US"/>
        </w:rPr>
      </w:pPr>
    </w:p>
    <w:p w:rsidR="000B2089" w:rsidRPr="00654848" w:rsidRDefault="000B2089" w:rsidP="000B2089">
      <w:pPr>
        <w:jc w:val="both"/>
        <w:rPr>
          <w:color w:val="222222"/>
          <w:lang w:val="en-US"/>
        </w:rPr>
      </w:pPr>
      <w:r w:rsidRPr="000B2089">
        <w:rPr>
          <w:color w:val="222222"/>
          <w:lang w:val="en-US"/>
        </w:rPr>
        <w:t>In the case of foreign Seller the contracted price shall only not include the cos</w:t>
      </w:r>
      <w:r w:rsidR="00607590">
        <w:rPr>
          <w:color w:val="222222"/>
          <w:lang w:val="en-US"/>
        </w:rPr>
        <w:t>ts of import customs clearance.</w:t>
      </w:r>
    </w:p>
    <w:p w:rsidR="00654848" w:rsidRDefault="00654848" w:rsidP="000B2089">
      <w:pPr>
        <w:jc w:val="both"/>
        <w:rPr>
          <w:rFonts w:cs="Arial"/>
          <w:lang w:val="en-US"/>
        </w:rPr>
      </w:pPr>
    </w:p>
    <w:p w:rsidR="000B2089" w:rsidRPr="000B2089" w:rsidRDefault="000B2089" w:rsidP="000B2089">
      <w:pPr>
        <w:jc w:val="both"/>
        <w:rPr>
          <w:rFonts w:cs="Arial"/>
          <w:lang w:val="en-US"/>
        </w:rPr>
      </w:pPr>
      <w:r w:rsidRPr="000B2089">
        <w:rPr>
          <w:rFonts w:cs="Arial"/>
          <w:lang w:val="en-US"/>
        </w:rPr>
        <w:t xml:space="preserve">Unit price for goods from Article 2 hereof is defined by the Tender of the Seller that makes an integral part of this contract (Annex 1) </w:t>
      </w:r>
    </w:p>
    <w:p w:rsidR="00654848" w:rsidRDefault="00654848" w:rsidP="000B2089">
      <w:pPr>
        <w:jc w:val="both"/>
        <w:rPr>
          <w:rFonts w:cs="Arial"/>
          <w:bCs/>
          <w:szCs w:val="24"/>
          <w:lang w:val="en-US"/>
        </w:rPr>
      </w:pPr>
    </w:p>
    <w:p w:rsidR="000B2089" w:rsidRPr="000B2089" w:rsidRDefault="000B2089" w:rsidP="000B2089">
      <w:pPr>
        <w:jc w:val="both"/>
        <w:rPr>
          <w:rFonts w:cs="Arial"/>
          <w:bCs/>
          <w:szCs w:val="24"/>
          <w:lang w:val="en-US"/>
        </w:rPr>
      </w:pPr>
      <w:r w:rsidRPr="000B2089">
        <w:rPr>
          <w:rFonts w:cs="Arial"/>
          <w:bCs/>
          <w:szCs w:val="24"/>
          <w:lang w:val="en-US"/>
        </w:rPr>
        <w:t xml:space="preserve">The price is fixed for the entire contracted period and shall not be subject to any changes. </w:t>
      </w:r>
    </w:p>
    <w:p w:rsidR="000B2089" w:rsidRPr="000B2089" w:rsidRDefault="000B2089" w:rsidP="000B2089">
      <w:pPr>
        <w:jc w:val="center"/>
        <w:rPr>
          <w:rFonts w:cs="Arial"/>
          <w:b/>
          <w:smallCaps/>
          <w:szCs w:val="24"/>
          <w:lang w:val="en-US"/>
        </w:rPr>
      </w:pPr>
    </w:p>
    <w:p w:rsidR="000B2089" w:rsidRPr="000B2089" w:rsidRDefault="000B2089" w:rsidP="000B2089">
      <w:pPr>
        <w:jc w:val="center"/>
        <w:rPr>
          <w:rFonts w:ascii="Nyala" w:hAnsi="Nyala" w:cs="Arial"/>
          <w:b/>
          <w:smallCaps/>
          <w:szCs w:val="24"/>
          <w:lang w:val="en-US"/>
        </w:rPr>
      </w:pPr>
      <w:proofErr w:type="gramStart"/>
      <w:r w:rsidRPr="000B2089">
        <w:rPr>
          <w:rFonts w:cs="Arial"/>
          <w:b/>
          <w:smallCaps/>
          <w:szCs w:val="24"/>
          <w:lang w:val="en-US"/>
        </w:rPr>
        <w:t>Article 6.</w:t>
      </w:r>
      <w:proofErr w:type="gramEnd"/>
    </w:p>
    <w:p w:rsidR="000B2089" w:rsidRPr="000B2089" w:rsidRDefault="000B2089" w:rsidP="000B2089">
      <w:pPr>
        <w:jc w:val="both"/>
        <w:rPr>
          <w:rFonts w:cs="Arial"/>
          <w:bCs/>
          <w:iCs/>
          <w:szCs w:val="24"/>
          <w:lang w:val="en-US"/>
        </w:rPr>
      </w:pPr>
      <w:r w:rsidRPr="000B2089">
        <w:rPr>
          <w:rFonts w:cs="Arial"/>
          <w:szCs w:val="24"/>
          <w:lang w:val="en-US"/>
        </w:rPr>
        <w:t>The Buyer shall pay to the S</w:t>
      </w:r>
      <w:r w:rsidR="00FC6C51">
        <w:rPr>
          <w:rFonts w:cs="Arial"/>
          <w:szCs w:val="24"/>
          <w:lang w:val="en-US"/>
        </w:rPr>
        <w:t>eller advance in the amount of 5</w:t>
      </w:r>
      <w:r w:rsidRPr="000B2089">
        <w:rPr>
          <w:rFonts w:cs="Arial"/>
          <w:szCs w:val="24"/>
          <w:lang w:val="en-US"/>
        </w:rPr>
        <w:t xml:space="preserve">% of the contracted value pursuant to Article 5 of this Contract, for the amount of goods of </w:t>
      </w:r>
      <w:r w:rsidRPr="000B2089">
        <w:rPr>
          <w:rFonts w:cs="Arial"/>
          <w:bCs/>
          <w:iCs/>
          <w:szCs w:val="24"/>
          <w:lang w:val="en-US"/>
        </w:rPr>
        <w:t>2.060.000 tons, with value added tax calculated, after the Seller submits an estimate, advance payment bank guarantee and performance bank guarantee.</w:t>
      </w:r>
    </w:p>
    <w:p w:rsidR="000B2089" w:rsidRPr="000B2089" w:rsidRDefault="000B2089" w:rsidP="000B2089">
      <w:pPr>
        <w:jc w:val="both"/>
        <w:rPr>
          <w:rFonts w:cs="Arial"/>
          <w:szCs w:val="24"/>
          <w:lang w:val="en-US"/>
        </w:rPr>
      </w:pPr>
    </w:p>
    <w:p w:rsidR="000B2089" w:rsidRPr="000B2089" w:rsidRDefault="0021436C" w:rsidP="000B2089">
      <w:pPr>
        <w:jc w:val="both"/>
        <w:rPr>
          <w:lang w:val="en-US"/>
        </w:rPr>
      </w:pPr>
      <w:r>
        <w:rPr>
          <w:rFonts w:cs="Arial"/>
          <w:szCs w:val="24"/>
          <w:lang w:val="en-US"/>
        </w:rPr>
        <w:t>The rest of the p</w:t>
      </w:r>
      <w:r w:rsidR="000B2089" w:rsidRPr="000B2089">
        <w:rPr>
          <w:rFonts w:cs="Arial"/>
          <w:szCs w:val="24"/>
          <w:lang w:val="en-US"/>
        </w:rPr>
        <w:t xml:space="preserve">ayment </w:t>
      </w:r>
      <w:r>
        <w:rPr>
          <w:rFonts w:cs="Arial"/>
          <w:szCs w:val="24"/>
          <w:lang w:val="en-US"/>
        </w:rPr>
        <w:t>for</w:t>
      </w:r>
      <w:r w:rsidR="000B2089" w:rsidRPr="000B2089">
        <w:rPr>
          <w:rFonts w:cs="Arial"/>
          <w:szCs w:val="24"/>
          <w:lang w:val="en-US"/>
        </w:rPr>
        <w:t xml:space="preserve"> the total value of the delivered amount of goods for seven days, pursuant</w:t>
      </w:r>
      <w:r w:rsidR="00C01BA8">
        <w:rPr>
          <w:rFonts w:cs="Arial"/>
          <w:szCs w:val="24"/>
          <w:lang w:val="en-US"/>
        </w:rPr>
        <w:t xml:space="preserve"> to Article 5 of this Contract</w:t>
      </w:r>
      <w:r w:rsidR="000B2089" w:rsidRPr="000B2089">
        <w:rPr>
          <w:rFonts w:cs="Arial"/>
          <w:szCs w:val="24"/>
          <w:lang w:val="en-US"/>
        </w:rPr>
        <w:t>, shall be made on the basis of the invoice value of the good</w:t>
      </w:r>
      <w:r w:rsidR="00AC15EE">
        <w:rPr>
          <w:rFonts w:cs="Arial"/>
          <w:szCs w:val="24"/>
          <w:lang w:val="en-US"/>
        </w:rPr>
        <w:t>s delivered</w:t>
      </w:r>
      <w:r w:rsidR="000B2089" w:rsidRPr="000B2089">
        <w:rPr>
          <w:rFonts w:cs="Arial"/>
          <w:szCs w:val="24"/>
          <w:lang w:val="en-US"/>
        </w:rPr>
        <w:t xml:space="preserve">, at the </w:t>
      </w:r>
      <w:r w:rsidR="00AC15EE">
        <w:rPr>
          <w:rFonts w:cs="Arial"/>
          <w:szCs w:val="24"/>
          <w:lang w:val="en-US"/>
        </w:rPr>
        <w:t>account</w:t>
      </w:r>
      <w:r w:rsidR="000B2089" w:rsidRPr="000B2089">
        <w:rPr>
          <w:rFonts w:cs="Arial"/>
          <w:szCs w:val="24"/>
          <w:lang w:val="en-US"/>
        </w:rPr>
        <w:t xml:space="preserve"> of Seller No. </w:t>
      </w:r>
      <w:r w:rsidR="000B2089" w:rsidRPr="000B2089">
        <w:rPr>
          <w:rFonts w:cs="Arial"/>
          <w:lang w:val="en-US"/>
        </w:rPr>
        <w:t xml:space="preserve">_______________ </w:t>
      </w:r>
      <w:proofErr w:type="gramStart"/>
      <w:r w:rsidR="000B2089" w:rsidRPr="000B2089">
        <w:rPr>
          <w:rFonts w:cs="Arial"/>
          <w:bCs/>
          <w:lang w:val="en-US"/>
        </w:rPr>
        <w:t>with</w:t>
      </w:r>
      <w:proofErr w:type="gramEnd"/>
      <w:r w:rsidR="000B2089" w:rsidRPr="000B2089">
        <w:rPr>
          <w:rFonts w:cs="Arial"/>
          <w:bCs/>
          <w:lang w:val="en-US"/>
        </w:rPr>
        <w:t xml:space="preserve"> the bank </w:t>
      </w:r>
      <w:r w:rsidR="000B2089" w:rsidRPr="000B2089">
        <w:rPr>
          <w:rFonts w:cs="Arial"/>
          <w:lang w:val="en-US"/>
        </w:rPr>
        <w:t>__________________________________________,</w:t>
      </w:r>
      <w:r w:rsidR="000B2089" w:rsidRPr="000B2089">
        <w:rPr>
          <w:lang w:val="en-US"/>
        </w:rPr>
        <w:t xml:space="preserve"> </w:t>
      </w:r>
      <w:r w:rsidR="00CC52E8">
        <w:rPr>
          <w:lang w:val="en-US"/>
        </w:rPr>
        <w:t xml:space="preserve">with proportional </w:t>
      </w:r>
      <w:r w:rsidR="00CC52E8">
        <w:rPr>
          <w:lang w:val="en-US"/>
        </w:rPr>
        <w:lastRenderedPageBreak/>
        <w:t xml:space="preserve">justification of the advance, </w:t>
      </w:r>
      <w:r w:rsidR="000B2089" w:rsidRPr="000B2089">
        <w:rPr>
          <w:lang w:val="en-US"/>
        </w:rPr>
        <w:t>within 1</w:t>
      </w:r>
      <w:r w:rsidR="009A62EE">
        <w:rPr>
          <w:lang w:val="en-US"/>
        </w:rPr>
        <w:t>0</w:t>
      </w:r>
      <w:r w:rsidR="000B2089" w:rsidRPr="000B2089">
        <w:rPr>
          <w:lang w:val="en-US"/>
        </w:rPr>
        <w:t xml:space="preserve"> (fifteen) days from the date of receipt of the original invoice</w:t>
      </w:r>
      <w:r w:rsidR="00CC52E8">
        <w:rPr>
          <w:lang w:val="en-US"/>
        </w:rPr>
        <w:t xml:space="preserve"> </w:t>
      </w:r>
      <w:r w:rsidR="000B2089" w:rsidRPr="000B2089">
        <w:rPr>
          <w:lang w:val="en-US"/>
        </w:rPr>
        <w:t>with attached Protocols on quantitative and Protocols on qualitative acceptance of the goods supplied.</w:t>
      </w:r>
    </w:p>
    <w:p w:rsidR="000B2089" w:rsidRPr="000B2089" w:rsidRDefault="000B2089" w:rsidP="000B2089">
      <w:pPr>
        <w:jc w:val="both"/>
        <w:rPr>
          <w:rFonts w:cs="Arial"/>
          <w:szCs w:val="24"/>
          <w:lang w:val="en-US"/>
        </w:rPr>
      </w:pPr>
    </w:p>
    <w:p w:rsidR="000B2089" w:rsidRPr="000B2089" w:rsidRDefault="000B2089" w:rsidP="000B2089">
      <w:pPr>
        <w:jc w:val="both"/>
        <w:rPr>
          <w:rFonts w:cs="Arial"/>
          <w:szCs w:val="24"/>
          <w:lang w:val="en-US"/>
        </w:rPr>
      </w:pPr>
      <w:r w:rsidRPr="000B2089">
        <w:rPr>
          <w:rFonts w:cs="Arial"/>
          <w:szCs w:val="24"/>
          <w:lang w:val="en-US"/>
        </w:rPr>
        <w:t>Invo</w:t>
      </w:r>
      <w:r w:rsidR="009A3F6B">
        <w:rPr>
          <w:rFonts w:cs="Arial"/>
          <w:szCs w:val="24"/>
          <w:lang w:val="en-US"/>
        </w:rPr>
        <w:t>icing shall be performed weekly</w:t>
      </w:r>
      <w:r w:rsidRPr="000B2089">
        <w:rPr>
          <w:rFonts w:cs="Arial"/>
          <w:szCs w:val="24"/>
          <w:lang w:val="en-US"/>
        </w:rPr>
        <w:t xml:space="preserve">, based </w:t>
      </w:r>
      <w:proofErr w:type="gramStart"/>
      <w:r w:rsidRPr="000B2089">
        <w:rPr>
          <w:rFonts w:cs="Arial"/>
          <w:szCs w:val="24"/>
          <w:lang w:val="en-US"/>
        </w:rPr>
        <w:t>on a mutually signed protocols</w:t>
      </w:r>
      <w:proofErr w:type="gramEnd"/>
      <w:r w:rsidRPr="000B2089">
        <w:rPr>
          <w:rFonts w:cs="Arial"/>
          <w:szCs w:val="24"/>
          <w:lang w:val="en-US"/>
        </w:rPr>
        <w:t xml:space="preserve"> on quantitative and </w:t>
      </w:r>
      <w:r w:rsidR="009A3F6B">
        <w:rPr>
          <w:rFonts w:cs="Arial"/>
          <w:szCs w:val="24"/>
          <w:lang w:val="en-US"/>
        </w:rPr>
        <w:t>qualitative acceptance of goods</w:t>
      </w:r>
      <w:r w:rsidRPr="000B2089">
        <w:rPr>
          <w:rFonts w:cs="Arial"/>
          <w:szCs w:val="24"/>
          <w:lang w:val="en-US"/>
        </w:rPr>
        <w:t>. The invoice shall be issued no</w:t>
      </w:r>
      <w:r w:rsidR="009A3F6B">
        <w:rPr>
          <w:rFonts w:cs="Arial"/>
          <w:szCs w:val="24"/>
          <w:lang w:val="en-US"/>
        </w:rPr>
        <w:t xml:space="preserve"> </w:t>
      </w:r>
      <w:r w:rsidRPr="000B2089">
        <w:rPr>
          <w:rFonts w:cs="Arial"/>
          <w:szCs w:val="24"/>
          <w:lang w:val="en-US"/>
        </w:rPr>
        <w:t xml:space="preserve">later than 3 days from </w:t>
      </w:r>
      <w:r w:rsidR="009A3F6B">
        <w:rPr>
          <w:rFonts w:cs="Arial"/>
          <w:szCs w:val="24"/>
          <w:lang w:val="en-US"/>
        </w:rPr>
        <w:t>the day of signing the protocol</w:t>
      </w:r>
      <w:r w:rsidRPr="000B2089">
        <w:rPr>
          <w:rFonts w:cs="Arial"/>
          <w:szCs w:val="24"/>
          <w:lang w:val="en-US"/>
        </w:rPr>
        <w:t>.</w:t>
      </w:r>
    </w:p>
    <w:p w:rsidR="000B2089" w:rsidRPr="000B2089" w:rsidRDefault="000B2089" w:rsidP="000B2089">
      <w:pPr>
        <w:jc w:val="both"/>
        <w:rPr>
          <w:rFonts w:cs="Arial"/>
          <w:szCs w:val="24"/>
          <w:lang w:val="en-US"/>
        </w:rPr>
      </w:pPr>
    </w:p>
    <w:p w:rsidR="000B2089" w:rsidRPr="000B2089" w:rsidRDefault="000B2089" w:rsidP="000B2089">
      <w:pPr>
        <w:jc w:val="both"/>
        <w:rPr>
          <w:rFonts w:cs="Arial"/>
          <w:szCs w:val="24"/>
          <w:lang w:val="en-US"/>
        </w:rPr>
      </w:pPr>
      <w:r w:rsidRPr="000B2089">
        <w:rPr>
          <w:rFonts w:cs="Arial"/>
          <w:szCs w:val="24"/>
          <w:lang w:val="en-US"/>
        </w:rPr>
        <w:t xml:space="preserve">In case of contracting the price in foreign currency (EUR) local supplier shall invoice at the middle exchange rate of NBS on the day of turnover- signing of the protocol, while the payment of it shall be done at the middle exchange rate of NBS on the day of payment. </w:t>
      </w:r>
    </w:p>
    <w:p w:rsidR="000B2089" w:rsidRPr="000B2089" w:rsidRDefault="000B2089" w:rsidP="000B2089">
      <w:pPr>
        <w:jc w:val="both"/>
        <w:rPr>
          <w:rFonts w:cs="Arial"/>
          <w:szCs w:val="24"/>
          <w:lang w:val="en-US"/>
        </w:rPr>
      </w:pPr>
    </w:p>
    <w:p w:rsidR="000B2089" w:rsidRPr="000B2089" w:rsidRDefault="000B2089" w:rsidP="000B2089">
      <w:pPr>
        <w:jc w:val="both"/>
        <w:rPr>
          <w:rFonts w:cs="Arial"/>
          <w:szCs w:val="24"/>
          <w:lang w:val="en-US"/>
        </w:rPr>
      </w:pPr>
      <w:r w:rsidRPr="000B2089">
        <w:rPr>
          <w:rFonts w:cs="Arial"/>
          <w:szCs w:val="24"/>
          <w:lang w:val="en-US"/>
        </w:rPr>
        <w:t xml:space="preserve">It is necessary to present the following documents with the invoice: </w:t>
      </w:r>
    </w:p>
    <w:p w:rsidR="000B2089" w:rsidRPr="000B2089" w:rsidRDefault="000B2089" w:rsidP="000B2089">
      <w:pPr>
        <w:jc w:val="both"/>
        <w:rPr>
          <w:rFonts w:cs="Arial"/>
          <w:szCs w:val="24"/>
          <w:lang w:val="en-US"/>
        </w:rPr>
      </w:pPr>
    </w:p>
    <w:p w:rsidR="000B2089" w:rsidRPr="000B2089" w:rsidRDefault="000B2089" w:rsidP="000B2089">
      <w:pPr>
        <w:suppressAutoHyphens w:val="0"/>
        <w:ind w:left="720"/>
        <w:jc w:val="both"/>
        <w:rPr>
          <w:rFonts w:cs="Arial"/>
          <w:szCs w:val="24"/>
          <w:lang w:val="en-US"/>
        </w:rPr>
      </w:pPr>
    </w:p>
    <w:p w:rsidR="000B2089" w:rsidRPr="000B2089" w:rsidRDefault="000B2089" w:rsidP="000B2089">
      <w:pPr>
        <w:numPr>
          <w:ilvl w:val="0"/>
          <w:numId w:val="23"/>
        </w:numPr>
        <w:suppressAutoHyphens w:val="0"/>
        <w:jc w:val="both"/>
        <w:rPr>
          <w:rFonts w:cs="Arial"/>
          <w:lang w:val="en-US"/>
        </w:rPr>
      </w:pPr>
      <w:r w:rsidRPr="000B2089">
        <w:rPr>
          <w:rFonts w:cs="Arial"/>
          <w:lang w:val="en-US"/>
        </w:rPr>
        <w:t xml:space="preserve">Original commercial invoice for the value of the seven-day amount of goods delivered, certified by the Buyer, with confirmation of acceptance of goods, </w:t>
      </w:r>
    </w:p>
    <w:p w:rsidR="000B2089" w:rsidRPr="000B2089" w:rsidRDefault="000B2089" w:rsidP="000B2089">
      <w:pPr>
        <w:numPr>
          <w:ilvl w:val="0"/>
          <w:numId w:val="23"/>
        </w:numPr>
        <w:suppressAutoHyphens w:val="0"/>
        <w:jc w:val="both"/>
        <w:rPr>
          <w:rFonts w:cs="Arial"/>
          <w:lang w:val="en-US"/>
        </w:rPr>
      </w:pPr>
      <w:r w:rsidRPr="000B2089">
        <w:rPr>
          <w:rFonts w:cs="Arial"/>
          <w:lang w:val="en-US"/>
        </w:rPr>
        <w:t xml:space="preserve">Packing list in 3 (three) copies, </w:t>
      </w:r>
    </w:p>
    <w:p w:rsidR="000B2089" w:rsidRPr="000B2089" w:rsidRDefault="000B2089" w:rsidP="000B2089">
      <w:pPr>
        <w:numPr>
          <w:ilvl w:val="0"/>
          <w:numId w:val="23"/>
        </w:numPr>
        <w:suppressAutoHyphens w:val="0"/>
        <w:jc w:val="both"/>
        <w:rPr>
          <w:rFonts w:cs="Arial"/>
          <w:bCs/>
          <w:lang w:val="en-US"/>
        </w:rPr>
      </w:pPr>
      <w:r w:rsidRPr="000B2089">
        <w:rPr>
          <w:rFonts w:cs="Arial"/>
          <w:lang w:val="en-US"/>
        </w:rPr>
        <w:t xml:space="preserve">Signed CMR; B/L or CIM (depending on the type of transport), a document of all involved parties (Seller, Forwarder and  Byer), </w:t>
      </w:r>
    </w:p>
    <w:p w:rsidR="000B2089" w:rsidRPr="000B2089" w:rsidRDefault="000B2089" w:rsidP="000B2089">
      <w:pPr>
        <w:numPr>
          <w:ilvl w:val="0"/>
          <w:numId w:val="23"/>
        </w:numPr>
        <w:suppressAutoHyphens w:val="0"/>
        <w:rPr>
          <w:rFonts w:cs="Arial"/>
          <w:bCs/>
          <w:lang w:val="en-US"/>
        </w:rPr>
      </w:pPr>
      <w:r w:rsidRPr="000B2089">
        <w:rPr>
          <w:rFonts w:cs="Arial"/>
          <w:lang w:val="en-US"/>
        </w:rPr>
        <w:t xml:space="preserve">Quality Certificate (1 original), issued in accordance with the requirement of the bidding documents, containing technical and elemental analysis as well as the mineral composition of coal; </w:t>
      </w:r>
    </w:p>
    <w:p w:rsidR="000B2089" w:rsidRPr="000B2089" w:rsidRDefault="000B2089" w:rsidP="000B2089">
      <w:pPr>
        <w:numPr>
          <w:ilvl w:val="0"/>
          <w:numId w:val="23"/>
        </w:numPr>
        <w:suppressAutoHyphens w:val="0"/>
        <w:jc w:val="both"/>
        <w:rPr>
          <w:rFonts w:cs="Arial"/>
          <w:bCs/>
          <w:lang w:val="en-US"/>
        </w:rPr>
      </w:pPr>
      <w:r w:rsidRPr="000B2089">
        <w:rPr>
          <w:rFonts w:cs="Arial"/>
          <w:lang w:val="en-US"/>
        </w:rPr>
        <w:t>Original Protocol on quantitative acceptance of goods, defined in Article 10 of this Contract, signed by the Buyer and the Seller</w:t>
      </w:r>
      <w:r w:rsidRPr="000B2089">
        <w:rPr>
          <w:rFonts w:cs="Arial"/>
          <w:caps/>
          <w:lang w:val="en-US"/>
        </w:rPr>
        <w:t>,</w:t>
      </w:r>
      <w:r w:rsidRPr="000B2089">
        <w:rPr>
          <w:rFonts w:cs="Arial"/>
          <w:lang w:val="en-US"/>
        </w:rPr>
        <w:t xml:space="preserve"> </w:t>
      </w:r>
    </w:p>
    <w:p w:rsidR="000B2089" w:rsidRPr="000B2089" w:rsidRDefault="000B2089" w:rsidP="000B2089">
      <w:pPr>
        <w:numPr>
          <w:ilvl w:val="0"/>
          <w:numId w:val="23"/>
        </w:numPr>
        <w:suppressAutoHyphens w:val="0"/>
        <w:jc w:val="both"/>
        <w:rPr>
          <w:rFonts w:cs="Arial"/>
          <w:bCs/>
          <w:lang w:val="en-US"/>
        </w:rPr>
      </w:pPr>
      <w:r w:rsidRPr="000B2089">
        <w:rPr>
          <w:rFonts w:cs="Arial"/>
          <w:lang w:val="en-US"/>
        </w:rPr>
        <w:t>Original Protocol on qualitative acceptance of goods, defined in Article 11 of this Contract, signed by the Buyer and the Seller</w:t>
      </w:r>
      <w:r w:rsidRPr="000B2089">
        <w:rPr>
          <w:rFonts w:cs="Arial"/>
          <w:caps/>
          <w:lang w:val="en-US"/>
        </w:rPr>
        <w:t>,</w:t>
      </w:r>
    </w:p>
    <w:p w:rsidR="000B2089" w:rsidRPr="000B2089" w:rsidRDefault="000B2089" w:rsidP="000B2089">
      <w:pPr>
        <w:numPr>
          <w:ilvl w:val="0"/>
          <w:numId w:val="23"/>
        </w:numPr>
        <w:suppressAutoHyphens w:val="0"/>
        <w:rPr>
          <w:rFonts w:cs="Arial"/>
          <w:bCs/>
          <w:lang w:val="en-US"/>
        </w:rPr>
      </w:pPr>
      <w:r w:rsidRPr="000B2089">
        <w:rPr>
          <w:rFonts w:cs="Arial"/>
          <w:lang w:val="en-US"/>
        </w:rPr>
        <w:t>The Buyer shall submit  Protocol on quantitative acceptance of goods to the Seller no later than 3 days from the date of making the said Protocol,</w:t>
      </w:r>
    </w:p>
    <w:p w:rsidR="000B2089" w:rsidRPr="000B2089" w:rsidRDefault="000B2089" w:rsidP="000B2089">
      <w:pPr>
        <w:numPr>
          <w:ilvl w:val="0"/>
          <w:numId w:val="23"/>
        </w:numPr>
        <w:suppressAutoHyphens w:val="0"/>
        <w:jc w:val="both"/>
        <w:rPr>
          <w:rFonts w:cs="Arial"/>
          <w:bCs/>
          <w:lang w:val="en-US"/>
        </w:rPr>
      </w:pPr>
      <w:r w:rsidRPr="000B2089">
        <w:rPr>
          <w:rFonts w:cs="Arial"/>
          <w:lang w:val="en-US"/>
        </w:rPr>
        <w:t>The Buyer shall submit Protocol on qualitative acceptance of goods to the Seller no later than 3 days from the date of making the said Protocol.</w:t>
      </w:r>
    </w:p>
    <w:p w:rsidR="000B2089" w:rsidRPr="000B2089" w:rsidRDefault="000B2089" w:rsidP="000B2089">
      <w:pPr>
        <w:ind w:left="540"/>
        <w:jc w:val="both"/>
        <w:rPr>
          <w:rFonts w:cs="Arial"/>
          <w:lang w:val="en-US"/>
        </w:rPr>
      </w:pPr>
    </w:p>
    <w:p w:rsidR="000B2089" w:rsidRPr="000B2089" w:rsidRDefault="000B2089" w:rsidP="000B2089">
      <w:pPr>
        <w:jc w:val="both"/>
        <w:rPr>
          <w:rFonts w:cs="Arial"/>
          <w:bCs/>
          <w:lang w:val="en-US"/>
        </w:rPr>
      </w:pPr>
      <w:r w:rsidRPr="000B2089">
        <w:rPr>
          <w:rFonts w:cs="Arial"/>
          <w:bCs/>
          <w:lang w:val="en-US"/>
        </w:rPr>
        <w:t>Bank charges related to payments on the territory of Serbia shall be borne by the Buyer and bank charges outside of Serbia shall be borne by the Seller.</w:t>
      </w:r>
    </w:p>
    <w:p w:rsidR="000B2089" w:rsidRPr="000B2089" w:rsidRDefault="000B2089" w:rsidP="000B2089">
      <w:pPr>
        <w:jc w:val="both"/>
        <w:rPr>
          <w:rFonts w:cs="Arial"/>
          <w:bCs/>
          <w:lang w:val="en-US"/>
        </w:rPr>
      </w:pPr>
    </w:p>
    <w:p w:rsidR="000B2089" w:rsidRPr="000B2089" w:rsidRDefault="000B2089" w:rsidP="000B2089">
      <w:pPr>
        <w:jc w:val="center"/>
        <w:rPr>
          <w:rFonts w:ascii="Nyala" w:hAnsi="Nyala" w:cs="Arial"/>
          <w:b/>
          <w:bCs/>
          <w:lang w:val="en-US"/>
        </w:rPr>
      </w:pPr>
      <w:r w:rsidRPr="000B2089">
        <w:rPr>
          <w:rFonts w:cs="Arial"/>
          <w:b/>
          <w:bCs/>
          <w:lang w:val="en-US"/>
        </w:rPr>
        <w:t>Article</w:t>
      </w:r>
      <w:r w:rsidRPr="000B2089">
        <w:rPr>
          <w:rFonts w:cs="Arial"/>
          <w:b/>
          <w:bCs/>
          <w:color w:val="FF0000"/>
          <w:lang w:val="en-US"/>
        </w:rPr>
        <w:t xml:space="preserve"> </w:t>
      </w:r>
      <w:r w:rsidRPr="000B2089">
        <w:rPr>
          <w:rFonts w:cs="Arial"/>
          <w:b/>
          <w:bCs/>
          <w:lang w:val="en-US"/>
        </w:rPr>
        <w:t>7</w:t>
      </w:r>
    </w:p>
    <w:p w:rsidR="000B2089" w:rsidRPr="000B2089" w:rsidRDefault="000B2089" w:rsidP="000B2089">
      <w:pPr>
        <w:jc w:val="both"/>
        <w:rPr>
          <w:rFonts w:cs="Arial"/>
          <w:bCs/>
          <w:lang w:val="en-US"/>
        </w:rPr>
      </w:pPr>
      <w:r w:rsidRPr="000B2089">
        <w:rPr>
          <w:rFonts w:cs="Arial"/>
          <w:bCs/>
          <w:lang w:val="en-US"/>
        </w:rPr>
        <w:t>The Seller shall organize dispatching, transport and delivery of goods, within the limits established by the time schedule, in such a way that the acceptance of goods is entirely done in accordance with the instructions and requirements of the Buyer.</w:t>
      </w:r>
    </w:p>
    <w:p w:rsidR="000B2089" w:rsidRPr="000B2089" w:rsidRDefault="000B2089" w:rsidP="000B2089">
      <w:pPr>
        <w:jc w:val="both"/>
        <w:rPr>
          <w:rFonts w:cs="Arial"/>
          <w:bCs/>
          <w:lang w:val="en-US"/>
        </w:rPr>
      </w:pPr>
    </w:p>
    <w:p w:rsidR="000B2089" w:rsidRPr="000B2089" w:rsidRDefault="000B2089" w:rsidP="000B2089">
      <w:pPr>
        <w:jc w:val="center"/>
        <w:rPr>
          <w:rFonts w:ascii="Nyala" w:hAnsi="Nyala" w:cs="Arial"/>
          <w:b/>
          <w:bCs/>
          <w:lang w:val="en-US"/>
        </w:rPr>
      </w:pPr>
      <w:r w:rsidRPr="000B2089">
        <w:rPr>
          <w:rFonts w:cs="Arial"/>
          <w:b/>
          <w:bCs/>
          <w:lang w:val="en-US"/>
        </w:rPr>
        <w:t>Article 8</w:t>
      </w:r>
    </w:p>
    <w:p w:rsidR="000B2089" w:rsidRPr="000B2089" w:rsidRDefault="000B2089" w:rsidP="000B2089">
      <w:pPr>
        <w:rPr>
          <w:rFonts w:cs="Arial"/>
          <w:bCs/>
          <w:lang w:val="en-US"/>
        </w:rPr>
      </w:pPr>
      <w:r w:rsidRPr="000B2089">
        <w:rPr>
          <w:rFonts w:cs="Arial"/>
          <w:bCs/>
          <w:lang w:val="en-US"/>
        </w:rPr>
        <w:t xml:space="preserve">The Seller shall notify the Buyer and confirm delivery time by e-mail, immediately upon receipt of Buyer's written order/ purchase order sent to an e-mail of the </w:t>
      </w:r>
      <w:r w:rsidRPr="000B2089">
        <w:rPr>
          <w:rFonts w:cs="Arial"/>
          <w:bCs/>
          <w:lang w:val="en-US"/>
        </w:rPr>
        <w:lastRenderedPageBreak/>
        <w:t xml:space="preserve">Seller. </w:t>
      </w:r>
      <w:r w:rsidRPr="000B2089">
        <w:rPr>
          <w:rFonts w:cs="Arial"/>
          <w:bCs/>
          <w:lang w:val="en-US"/>
        </w:rPr>
        <w:br/>
      </w:r>
      <w:r w:rsidRPr="000B2089">
        <w:rPr>
          <w:rFonts w:cs="Arial"/>
          <w:bCs/>
          <w:lang w:val="en-US"/>
        </w:rPr>
        <w:br/>
        <w:t>Notification from the preceding paragraph contains the following information: Contract number, according to which delivery is made, date of dispatch, name and registration number of the means of transport, quantity, value of shipment and the expected hour of arrival of supplies in storage area.</w:t>
      </w:r>
    </w:p>
    <w:p w:rsidR="000B2089" w:rsidRPr="000B2089" w:rsidRDefault="000B2089" w:rsidP="000B2089">
      <w:pPr>
        <w:jc w:val="both"/>
        <w:rPr>
          <w:rFonts w:cs="Arial"/>
          <w:bCs/>
          <w:lang w:val="en-US"/>
        </w:rPr>
      </w:pPr>
    </w:p>
    <w:p w:rsidR="000B2089" w:rsidRPr="000B2089" w:rsidRDefault="000B2089" w:rsidP="000B2089">
      <w:pPr>
        <w:rPr>
          <w:rFonts w:cs="Arial"/>
          <w:bCs/>
          <w:lang w:val="en-US"/>
        </w:rPr>
      </w:pPr>
      <w:r w:rsidRPr="000B2089">
        <w:rPr>
          <w:rFonts w:cs="Arial"/>
          <w:bCs/>
          <w:lang w:val="en-US"/>
        </w:rPr>
        <w:t xml:space="preserve">The Buyer shall, in accordance with the notification of the Seller, organize acceptance of goods on time and determine the quantity and quality of delivery. </w:t>
      </w:r>
      <w:r w:rsidRPr="000B2089">
        <w:rPr>
          <w:rFonts w:cs="Arial"/>
          <w:bCs/>
          <w:lang w:val="en-US"/>
        </w:rPr>
        <w:br/>
      </w:r>
      <w:r w:rsidRPr="000B2089">
        <w:rPr>
          <w:rFonts w:cs="Arial"/>
          <w:bCs/>
          <w:lang w:val="en-US"/>
        </w:rPr>
        <w:br/>
        <w:t>All correspondence and delivery of invoices or other payment documents, annexes to the contract, notifications or other documents sent by parties to each other in connection with this Contract shall be sent to the addresses listed below.</w:t>
      </w:r>
    </w:p>
    <w:p w:rsidR="000B2089" w:rsidRPr="000B2089" w:rsidRDefault="000B2089" w:rsidP="000B2089">
      <w:pPr>
        <w:rPr>
          <w:rFonts w:cs="Arial"/>
          <w:bCs/>
          <w:lang w:val="en-US"/>
        </w:rPr>
      </w:pPr>
    </w:p>
    <w:p w:rsidR="000B2089" w:rsidRPr="000B2089" w:rsidRDefault="000B2089" w:rsidP="000B2089">
      <w:pPr>
        <w:jc w:val="both"/>
        <w:rPr>
          <w:rFonts w:cs="Arial"/>
          <w:bCs/>
          <w:lang w:val="en-US"/>
        </w:rPr>
      </w:pPr>
      <w:r w:rsidRPr="000B2089">
        <w:rPr>
          <w:rFonts w:cs="Arial"/>
          <w:szCs w:val="24"/>
          <w:lang w:val="en-US"/>
        </w:rPr>
        <w:t>For the Buyer:</w:t>
      </w:r>
      <w:r w:rsidRPr="000B2089">
        <w:rPr>
          <w:rFonts w:cs="Arial"/>
          <w:bCs/>
          <w:lang w:val="en-US"/>
        </w:rPr>
        <w:t xml:space="preserve"> Corporate Enterprise „Thermal Power Plants Nikola Tesla</w:t>
      </w:r>
      <w:proofErr w:type="gramStart"/>
      <w:r w:rsidRPr="000B2089">
        <w:rPr>
          <w:rFonts w:cs="Arial"/>
          <w:bCs/>
          <w:lang w:val="en-US"/>
        </w:rPr>
        <w:t>“ ltd</w:t>
      </w:r>
      <w:proofErr w:type="gramEnd"/>
      <w:r w:rsidRPr="000B2089">
        <w:rPr>
          <w:rFonts w:cs="Arial"/>
          <w:bCs/>
          <w:lang w:val="en-US"/>
        </w:rPr>
        <w:t xml:space="preserve">.     </w:t>
      </w:r>
    </w:p>
    <w:p w:rsidR="000B2089" w:rsidRPr="000B2089" w:rsidRDefault="000B2089" w:rsidP="000B2089">
      <w:pPr>
        <w:jc w:val="both"/>
        <w:rPr>
          <w:rFonts w:cs="Arial"/>
          <w:bCs/>
          <w:lang w:val="en-US"/>
        </w:rPr>
      </w:pPr>
      <w:r w:rsidRPr="000B2089">
        <w:rPr>
          <w:rFonts w:cs="Arial"/>
          <w:bCs/>
          <w:lang w:val="en-US"/>
        </w:rPr>
        <w:t xml:space="preserve">                        </w:t>
      </w:r>
      <w:proofErr w:type="gramStart"/>
      <w:r w:rsidRPr="000B2089">
        <w:rPr>
          <w:rFonts w:cs="Arial"/>
          <w:bCs/>
          <w:sz w:val="22"/>
          <w:szCs w:val="22"/>
          <w:lang w:val="en-US"/>
        </w:rPr>
        <w:t>11500</w:t>
      </w:r>
      <w:r w:rsidRPr="000B2089">
        <w:rPr>
          <w:rFonts w:cs="Arial"/>
          <w:bCs/>
          <w:lang w:val="en-US"/>
        </w:rPr>
        <w:t xml:space="preserve">  Obrenovac</w:t>
      </w:r>
      <w:proofErr w:type="gramEnd"/>
      <w:r w:rsidRPr="000B2089">
        <w:rPr>
          <w:rFonts w:cs="Arial"/>
          <w:bCs/>
          <w:lang w:val="en-US"/>
        </w:rPr>
        <w:t xml:space="preserve">, </w:t>
      </w:r>
      <w:proofErr w:type="spellStart"/>
      <w:r w:rsidRPr="000B2089">
        <w:rPr>
          <w:rFonts w:cs="Arial"/>
          <w:bCs/>
          <w:lang w:val="en-US"/>
        </w:rPr>
        <w:t>Bogoljuba</w:t>
      </w:r>
      <w:proofErr w:type="spellEnd"/>
      <w:r w:rsidRPr="000B2089">
        <w:rPr>
          <w:rFonts w:cs="Arial"/>
          <w:bCs/>
          <w:lang w:val="en-US"/>
        </w:rPr>
        <w:t xml:space="preserve"> </w:t>
      </w:r>
      <w:proofErr w:type="spellStart"/>
      <w:r w:rsidRPr="000B2089">
        <w:rPr>
          <w:rFonts w:cs="Arial"/>
          <w:bCs/>
          <w:lang w:val="en-US"/>
        </w:rPr>
        <w:t>Uroševića-Crnog</w:t>
      </w:r>
      <w:proofErr w:type="spellEnd"/>
      <w:r w:rsidRPr="000B2089">
        <w:rPr>
          <w:rFonts w:cs="Arial"/>
          <w:bCs/>
          <w:lang w:val="en-US"/>
        </w:rPr>
        <w:t xml:space="preserve"> 44,   </w:t>
      </w:r>
    </w:p>
    <w:p w:rsidR="000B2089" w:rsidRPr="000B2089" w:rsidRDefault="000B2089" w:rsidP="000B2089">
      <w:pPr>
        <w:jc w:val="both"/>
        <w:rPr>
          <w:rFonts w:cs="Arial"/>
          <w:szCs w:val="24"/>
          <w:lang w:val="en-US"/>
        </w:rPr>
      </w:pPr>
      <w:r w:rsidRPr="000B2089">
        <w:rPr>
          <w:rFonts w:cs="Arial"/>
          <w:bCs/>
          <w:lang w:val="en-US"/>
        </w:rPr>
        <w:t xml:space="preserve">                        Republic of Serbia</w:t>
      </w:r>
    </w:p>
    <w:p w:rsidR="000B2089" w:rsidRPr="000B2089" w:rsidRDefault="000B2089" w:rsidP="000B2089">
      <w:pPr>
        <w:jc w:val="both"/>
        <w:rPr>
          <w:rFonts w:cs="Arial"/>
          <w:szCs w:val="24"/>
          <w:lang w:val="en-US"/>
        </w:rPr>
      </w:pPr>
    </w:p>
    <w:p w:rsidR="000B2089" w:rsidRPr="000B2089" w:rsidRDefault="000B2089" w:rsidP="000B2089">
      <w:pPr>
        <w:ind w:left="1440"/>
        <w:rPr>
          <w:rFonts w:cs="Arial"/>
          <w:szCs w:val="24"/>
          <w:lang w:val="en-US"/>
        </w:rPr>
      </w:pPr>
      <w:r w:rsidRPr="000B2089">
        <w:rPr>
          <w:rFonts w:cs="Arial"/>
          <w:szCs w:val="24"/>
          <w:lang w:val="en-US"/>
        </w:rPr>
        <w:t>For: ______________ (name, surname and position)</w:t>
      </w:r>
    </w:p>
    <w:p w:rsidR="000B2089" w:rsidRPr="000B2089" w:rsidRDefault="000B2089" w:rsidP="000B2089">
      <w:pPr>
        <w:ind w:left="1440"/>
        <w:rPr>
          <w:rFonts w:cs="Arial"/>
          <w:szCs w:val="24"/>
          <w:lang w:val="en-US"/>
        </w:rPr>
      </w:pPr>
      <w:r w:rsidRPr="000B2089">
        <w:rPr>
          <w:rFonts w:cs="Arial"/>
          <w:szCs w:val="24"/>
          <w:lang w:val="en-US"/>
        </w:rPr>
        <w:t>Phone: + 381 11 _________________ mobile: __________</w:t>
      </w:r>
    </w:p>
    <w:p w:rsidR="000B2089" w:rsidRPr="000B2089" w:rsidRDefault="000B2089" w:rsidP="000B2089">
      <w:pPr>
        <w:ind w:left="1440"/>
        <w:jc w:val="both"/>
        <w:rPr>
          <w:rFonts w:cs="Arial"/>
          <w:szCs w:val="24"/>
          <w:lang w:val="en-US"/>
        </w:rPr>
      </w:pPr>
      <w:r w:rsidRPr="000B2089">
        <w:rPr>
          <w:rFonts w:cs="Arial"/>
          <w:szCs w:val="24"/>
          <w:lang w:val="en-US"/>
        </w:rPr>
        <w:t xml:space="preserve">Fax: + 381 11 _______________ </w:t>
      </w:r>
    </w:p>
    <w:p w:rsidR="000B2089" w:rsidRPr="000B2089" w:rsidRDefault="000B2089" w:rsidP="000B2089">
      <w:pPr>
        <w:ind w:left="1440"/>
        <w:rPr>
          <w:rFonts w:cs="Arial"/>
          <w:szCs w:val="24"/>
          <w:lang w:val="en-US"/>
        </w:rPr>
      </w:pPr>
      <w:proofErr w:type="gramStart"/>
      <w:r w:rsidRPr="000B2089">
        <w:rPr>
          <w:rFonts w:cs="Arial"/>
          <w:szCs w:val="24"/>
          <w:lang w:val="en-US"/>
        </w:rPr>
        <w:t>e-mail</w:t>
      </w:r>
      <w:proofErr w:type="gramEnd"/>
      <w:r w:rsidRPr="000B2089">
        <w:rPr>
          <w:rFonts w:cs="Arial"/>
          <w:szCs w:val="24"/>
          <w:lang w:val="en-US"/>
        </w:rPr>
        <w:t xml:space="preserve">: </w:t>
      </w:r>
      <w:hyperlink r:id="rId26" w:history="1">
        <w:r w:rsidRPr="000B2089">
          <w:rPr>
            <w:rFonts w:cs="Arial"/>
            <w:color w:val="0000FF"/>
            <w:szCs w:val="24"/>
            <w:u w:val="single"/>
            <w:lang w:val="en-US"/>
          </w:rPr>
          <w:t>____________@tent.rs</w:t>
        </w:r>
      </w:hyperlink>
    </w:p>
    <w:p w:rsidR="000B2089" w:rsidRPr="000B2089" w:rsidRDefault="000B2089" w:rsidP="000B2089">
      <w:pPr>
        <w:jc w:val="both"/>
        <w:rPr>
          <w:rFonts w:cs="Arial"/>
          <w:szCs w:val="24"/>
          <w:lang w:val="en-US"/>
        </w:rPr>
      </w:pPr>
      <w:r w:rsidRPr="000B2089">
        <w:rPr>
          <w:rFonts w:cs="Arial"/>
          <w:szCs w:val="24"/>
          <w:lang w:val="en-US"/>
        </w:rPr>
        <w:t xml:space="preserve">For the Seller: </w:t>
      </w:r>
      <w:r w:rsidRPr="000B2089">
        <w:rPr>
          <w:rFonts w:cs="Arial"/>
          <w:b/>
          <w:szCs w:val="24"/>
          <w:u w:val="single"/>
          <w:lang w:val="en-US"/>
        </w:rPr>
        <w:t>_________________________________________________</w:t>
      </w:r>
    </w:p>
    <w:p w:rsidR="000B2089" w:rsidRPr="000B2089" w:rsidRDefault="000B2089" w:rsidP="000B2089">
      <w:pPr>
        <w:ind w:left="720" w:firstLine="720"/>
        <w:jc w:val="both"/>
        <w:rPr>
          <w:rFonts w:cs="Arial"/>
          <w:szCs w:val="24"/>
          <w:lang w:val="en-US"/>
        </w:rPr>
      </w:pPr>
      <w:r w:rsidRPr="000B2089">
        <w:rPr>
          <w:rFonts w:cs="Arial"/>
          <w:szCs w:val="24"/>
          <w:u w:val="single"/>
          <w:lang w:val="en-US"/>
        </w:rPr>
        <w:t>Address</w:t>
      </w:r>
      <w:proofErr w:type="gramStart"/>
      <w:r w:rsidRPr="000B2089">
        <w:rPr>
          <w:rFonts w:cs="Arial"/>
          <w:szCs w:val="24"/>
          <w:u w:val="single"/>
          <w:lang w:val="en-US"/>
        </w:rPr>
        <w:t>:_</w:t>
      </w:r>
      <w:proofErr w:type="gramEnd"/>
      <w:r w:rsidRPr="000B2089">
        <w:rPr>
          <w:rFonts w:cs="Arial"/>
          <w:szCs w:val="24"/>
          <w:u w:val="single"/>
          <w:lang w:val="en-US"/>
        </w:rPr>
        <w:t>___________________________________</w:t>
      </w:r>
      <w:r w:rsidRPr="000B2089">
        <w:rPr>
          <w:rFonts w:cs="Arial"/>
          <w:szCs w:val="24"/>
          <w:lang w:val="en-US"/>
        </w:rPr>
        <w:t xml:space="preserve"> </w:t>
      </w:r>
    </w:p>
    <w:p w:rsidR="000B2089" w:rsidRPr="000B2089" w:rsidRDefault="000B2089" w:rsidP="000B2089">
      <w:pPr>
        <w:ind w:left="720" w:firstLine="720"/>
        <w:jc w:val="both"/>
        <w:rPr>
          <w:rFonts w:cs="Arial"/>
          <w:szCs w:val="24"/>
          <w:lang w:val="en-US"/>
        </w:rPr>
      </w:pPr>
      <w:r w:rsidRPr="000B2089">
        <w:rPr>
          <w:rFonts w:cs="Arial"/>
          <w:szCs w:val="24"/>
          <w:lang w:val="en-US"/>
        </w:rPr>
        <w:t>For: _______________________ (</w:t>
      </w:r>
      <w:r w:rsidRPr="000B2089">
        <w:rPr>
          <w:rFonts w:cs="Arial"/>
          <w:szCs w:val="24"/>
          <w:u w:val="single"/>
          <w:lang w:val="en-US"/>
        </w:rPr>
        <w:t>name, surname and position)</w:t>
      </w:r>
    </w:p>
    <w:p w:rsidR="000B2089" w:rsidRPr="000B2089" w:rsidRDefault="000B2089" w:rsidP="000B2089">
      <w:pPr>
        <w:ind w:left="720" w:firstLine="720"/>
        <w:jc w:val="both"/>
        <w:rPr>
          <w:rFonts w:cs="Arial"/>
          <w:szCs w:val="24"/>
          <w:lang w:val="en-US"/>
        </w:rPr>
      </w:pPr>
      <w:r w:rsidRPr="000B2089">
        <w:rPr>
          <w:rFonts w:cs="Arial"/>
          <w:szCs w:val="24"/>
          <w:lang w:val="en-US"/>
        </w:rPr>
        <w:t xml:space="preserve">Phone: </w:t>
      </w:r>
      <w:r w:rsidRPr="000B2089">
        <w:rPr>
          <w:rFonts w:cs="Arial"/>
          <w:szCs w:val="24"/>
          <w:u w:val="single"/>
          <w:lang w:val="en-US"/>
        </w:rPr>
        <w:t>__________________ mobile: ___________________</w:t>
      </w:r>
    </w:p>
    <w:p w:rsidR="000B2089" w:rsidRPr="000B2089" w:rsidRDefault="000B2089" w:rsidP="000B2089">
      <w:pPr>
        <w:jc w:val="both"/>
        <w:rPr>
          <w:rFonts w:cs="Arial"/>
          <w:szCs w:val="24"/>
          <w:lang w:val="en-US"/>
        </w:rPr>
      </w:pPr>
      <w:r w:rsidRPr="000B2089">
        <w:rPr>
          <w:rFonts w:cs="Arial"/>
          <w:szCs w:val="24"/>
          <w:lang w:val="en-US"/>
        </w:rPr>
        <w:tab/>
        <w:t xml:space="preserve">           Fax: </w:t>
      </w:r>
      <w:r w:rsidRPr="000B2089">
        <w:rPr>
          <w:rFonts w:cs="Arial"/>
          <w:szCs w:val="24"/>
          <w:u w:val="single"/>
          <w:lang w:val="en-US"/>
        </w:rPr>
        <w:t>____________</w:t>
      </w:r>
    </w:p>
    <w:p w:rsidR="000B2089" w:rsidRPr="000B2089" w:rsidRDefault="000B2089" w:rsidP="000B2089">
      <w:pPr>
        <w:ind w:left="1440"/>
        <w:rPr>
          <w:rFonts w:cs="Arial"/>
          <w:szCs w:val="24"/>
          <w:lang w:val="en-US"/>
        </w:rPr>
      </w:pPr>
      <w:r w:rsidRPr="000B2089">
        <w:rPr>
          <w:rFonts w:cs="Arial"/>
          <w:szCs w:val="24"/>
          <w:lang w:val="en-US"/>
        </w:rPr>
        <w:t>e-mail:</w:t>
      </w:r>
      <w:r w:rsidRPr="000B2089">
        <w:rPr>
          <w:lang w:val="en-US"/>
        </w:rPr>
        <w:t>____________@.____</w:t>
      </w:r>
      <w:r w:rsidRPr="000B2089">
        <w:rPr>
          <w:rFonts w:cs="Arial"/>
          <w:szCs w:val="24"/>
          <w:lang w:val="en-US"/>
        </w:rPr>
        <w:t>. __</w:t>
      </w:r>
    </w:p>
    <w:p w:rsidR="000B2089" w:rsidRPr="000B2089" w:rsidRDefault="000B2089" w:rsidP="000B2089">
      <w:pPr>
        <w:jc w:val="both"/>
        <w:rPr>
          <w:rFonts w:cs="Arial"/>
          <w:bCs/>
          <w:szCs w:val="24"/>
          <w:lang w:val="en-US"/>
        </w:rPr>
      </w:pPr>
    </w:p>
    <w:p w:rsidR="000B2089" w:rsidRPr="000B2089" w:rsidRDefault="000B2089" w:rsidP="000B2089">
      <w:pPr>
        <w:jc w:val="both"/>
        <w:rPr>
          <w:rFonts w:cs="Arial"/>
          <w:bCs/>
          <w:szCs w:val="24"/>
          <w:lang w:val="en-US"/>
        </w:rPr>
      </w:pPr>
    </w:p>
    <w:p w:rsidR="000B2089" w:rsidRPr="000B2089" w:rsidRDefault="000B2089" w:rsidP="000B2089">
      <w:pPr>
        <w:jc w:val="center"/>
        <w:rPr>
          <w:rFonts w:ascii="Nyala" w:hAnsi="Nyala" w:cs="Arial"/>
          <w:b/>
          <w:bCs/>
          <w:lang w:val="en-US"/>
        </w:rPr>
      </w:pPr>
      <w:r w:rsidRPr="000B2089">
        <w:rPr>
          <w:rFonts w:cs="Arial"/>
          <w:b/>
          <w:bCs/>
          <w:lang w:val="en-US"/>
        </w:rPr>
        <w:t>Article 9</w:t>
      </w:r>
    </w:p>
    <w:p w:rsidR="000B2089" w:rsidRPr="000B2089" w:rsidRDefault="000B2089" w:rsidP="000B2089">
      <w:pPr>
        <w:jc w:val="both"/>
        <w:rPr>
          <w:rFonts w:cs="Arial"/>
          <w:lang w:val="en-US"/>
        </w:rPr>
      </w:pPr>
      <w:r w:rsidRPr="000B2089">
        <w:rPr>
          <w:rFonts w:cs="Arial"/>
          <w:lang w:val="en-US"/>
        </w:rPr>
        <w:t xml:space="preserve">Delivery of goods under Article 2 of this Contract shall be accompanied by the following documents: </w:t>
      </w:r>
    </w:p>
    <w:p w:rsidR="000B2089" w:rsidRPr="000B2089" w:rsidRDefault="000B2089" w:rsidP="000B2089">
      <w:pPr>
        <w:numPr>
          <w:ilvl w:val="0"/>
          <w:numId w:val="14"/>
        </w:numPr>
        <w:jc w:val="both"/>
        <w:rPr>
          <w:lang w:val="en-US"/>
        </w:rPr>
      </w:pPr>
      <w:r w:rsidRPr="000B2089">
        <w:rPr>
          <w:rFonts w:cs="Arial"/>
          <w:lang w:val="en-US"/>
        </w:rPr>
        <w:t>Original invoice for the value of the goods delivered and 3 (three) copies,</w:t>
      </w:r>
    </w:p>
    <w:p w:rsidR="000B2089" w:rsidRPr="000B2089" w:rsidRDefault="000B2089" w:rsidP="000B2089">
      <w:pPr>
        <w:numPr>
          <w:ilvl w:val="0"/>
          <w:numId w:val="14"/>
        </w:numPr>
        <w:jc w:val="both"/>
        <w:rPr>
          <w:rFonts w:cs="Arial"/>
          <w:lang w:val="en-US"/>
        </w:rPr>
      </w:pPr>
      <w:r w:rsidRPr="000B2089">
        <w:rPr>
          <w:rFonts w:cs="Arial"/>
          <w:lang w:val="en-US"/>
        </w:rPr>
        <w:t>Certificate of analysis and report on coal testing, which shall be issued by an accredited laboratory and contain technical, physical and chemical characteristics with acceptability limits in accordance with technical specification,</w:t>
      </w:r>
    </w:p>
    <w:p w:rsidR="000B2089" w:rsidRPr="000B2089" w:rsidRDefault="000B2089" w:rsidP="000B2089">
      <w:pPr>
        <w:numPr>
          <w:ilvl w:val="0"/>
          <w:numId w:val="14"/>
        </w:numPr>
        <w:jc w:val="both"/>
        <w:rPr>
          <w:rFonts w:cs="Arial"/>
          <w:szCs w:val="24"/>
          <w:lang w:val="en-US"/>
        </w:rPr>
      </w:pPr>
      <w:r w:rsidRPr="000B2089">
        <w:rPr>
          <w:rFonts w:cs="Arial"/>
          <w:szCs w:val="24"/>
          <w:lang w:val="en-US"/>
        </w:rPr>
        <w:t>Transport document: rail (CIM) or bill of lading, boat, barge</w:t>
      </w:r>
      <w:r w:rsidRPr="000B2089">
        <w:rPr>
          <w:rFonts w:cs="Arial"/>
          <w:lang w:val="en-US"/>
        </w:rPr>
        <w:t xml:space="preserve"> (B/L)</w:t>
      </w:r>
      <w:r w:rsidRPr="000B2089">
        <w:rPr>
          <w:rFonts w:cs="Arial"/>
          <w:szCs w:val="24"/>
          <w:lang w:val="en-US"/>
        </w:rPr>
        <w:t xml:space="preserve"> – bill of lading or delivery note</w:t>
      </w:r>
      <w:r w:rsidRPr="000B2089">
        <w:rPr>
          <w:rFonts w:cs="Arial"/>
          <w:lang w:val="en-US"/>
        </w:rPr>
        <w:t>/CMR, for road transport;</w:t>
      </w:r>
    </w:p>
    <w:p w:rsidR="000B2089" w:rsidRPr="000B2089" w:rsidRDefault="000B2089" w:rsidP="000B2089">
      <w:pPr>
        <w:numPr>
          <w:ilvl w:val="0"/>
          <w:numId w:val="14"/>
        </w:numPr>
        <w:rPr>
          <w:rFonts w:cs="Arial"/>
          <w:szCs w:val="24"/>
          <w:lang w:val="en-US"/>
        </w:rPr>
      </w:pPr>
      <w:r w:rsidRPr="000B2089">
        <w:rPr>
          <w:rFonts w:cs="Arial"/>
          <w:szCs w:val="24"/>
          <w:lang w:val="en-US"/>
        </w:rPr>
        <w:t>Certificate of origin of goods.</w:t>
      </w:r>
    </w:p>
    <w:p w:rsidR="000B2089" w:rsidRPr="000B2089" w:rsidRDefault="000B2089" w:rsidP="000B2089">
      <w:pPr>
        <w:jc w:val="center"/>
        <w:rPr>
          <w:rFonts w:cs="Arial"/>
          <w:szCs w:val="24"/>
          <w:lang w:val="en-US"/>
        </w:rPr>
      </w:pPr>
    </w:p>
    <w:p w:rsidR="000B2089" w:rsidRPr="000B2089" w:rsidRDefault="000B2089" w:rsidP="000B2089">
      <w:pPr>
        <w:jc w:val="both"/>
        <w:rPr>
          <w:rFonts w:ascii="Times New Roman" w:hAnsi="Times New Roman" w:cs="Arial"/>
          <w:lang w:val="en-US"/>
        </w:rPr>
      </w:pPr>
      <w:r w:rsidRPr="000B2089">
        <w:rPr>
          <w:rFonts w:cs="Arial"/>
          <w:szCs w:val="24"/>
          <w:lang w:val="en-US"/>
        </w:rPr>
        <w:t>If the delivery is not accompanied by the documents referred to in paragraph 2 of this Article, the delivery cannot be considered as properly executed.</w:t>
      </w:r>
    </w:p>
    <w:p w:rsidR="000B2089" w:rsidRPr="000B2089" w:rsidRDefault="000B2089" w:rsidP="000B2089">
      <w:pPr>
        <w:jc w:val="both"/>
        <w:rPr>
          <w:rFonts w:cs="Arial"/>
          <w:lang w:val="en-US"/>
        </w:rPr>
      </w:pPr>
    </w:p>
    <w:p w:rsidR="00CD0C1F" w:rsidRDefault="00CD0C1F" w:rsidP="000B2089">
      <w:pPr>
        <w:jc w:val="center"/>
        <w:rPr>
          <w:rFonts w:cs="Arial"/>
          <w:b/>
          <w:szCs w:val="24"/>
          <w:lang w:val="en-US"/>
        </w:rPr>
      </w:pPr>
    </w:p>
    <w:p w:rsidR="000B2089" w:rsidRPr="000B2089" w:rsidRDefault="000B2089" w:rsidP="000B2089">
      <w:pPr>
        <w:jc w:val="center"/>
        <w:rPr>
          <w:rFonts w:cs="Arial"/>
          <w:b/>
          <w:szCs w:val="24"/>
          <w:lang w:val="en-US"/>
        </w:rPr>
      </w:pPr>
      <w:r w:rsidRPr="000B2089">
        <w:rPr>
          <w:rFonts w:cs="Arial"/>
          <w:b/>
          <w:szCs w:val="24"/>
          <w:lang w:val="en-US"/>
        </w:rPr>
        <w:lastRenderedPageBreak/>
        <w:t>Article 10</w:t>
      </w:r>
    </w:p>
    <w:p w:rsidR="000B2089" w:rsidRPr="000B2089" w:rsidRDefault="000B2089" w:rsidP="000B2089">
      <w:pPr>
        <w:rPr>
          <w:rFonts w:cs="Arial"/>
          <w:bCs/>
          <w:lang w:val="en-US"/>
        </w:rPr>
      </w:pPr>
      <w:r w:rsidRPr="000B2089">
        <w:rPr>
          <w:rFonts w:cs="Arial"/>
          <w:bCs/>
          <w:lang w:val="en-US"/>
        </w:rPr>
        <w:t xml:space="preserve">The Buyer, to whom the goods are delivered, is obliged to immediately and without delay perform acceptance upon arrival of goods at the place of quantitative acceptance (station </w:t>
      </w:r>
      <w:proofErr w:type="spellStart"/>
      <w:r w:rsidRPr="000B2089">
        <w:rPr>
          <w:rFonts w:cs="Arial"/>
          <w:bCs/>
          <w:lang w:val="en-US"/>
        </w:rPr>
        <w:t>Tamnava</w:t>
      </w:r>
      <w:proofErr w:type="spellEnd"/>
      <w:r w:rsidRPr="000B2089">
        <w:rPr>
          <w:rFonts w:cs="Arial"/>
          <w:bCs/>
          <w:lang w:val="en-US"/>
        </w:rPr>
        <w:t xml:space="preserve"> West Field or Buyer’s warehouse). </w:t>
      </w:r>
    </w:p>
    <w:p w:rsidR="000B2089" w:rsidRPr="000B2089" w:rsidRDefault="000B2089" w:rsidP="000B2089">
      <w:pPr>
        <w:rPr>
          <w:rFonts w:cs="Arial"/>
          <w:bCs/>
          <w:lang w:val="en-US"/>
        </w:rPr>
      </w:pPr>
    </w:p>
    <w:p w:rsidR="000B2089" w:rsidRPr="000B2089" w:rsidRDefault="000B2089" w:rsidP="000B2089">
      <w:pPr>
        <w:rPr>
          <w:rFonts w:cs="Arial"/>
          <w:bCs/>
          <w:lang w:val="en-US"/>
        </w:rPr>
      </w:pPr>
      <w:r w:rsidRPr="000B2089">
        <w:rPr>
          <w:rFonts w:cs="Arial"/>
          <w:bCs/>
          <w:lang w:val="en-US"/>
        </w:rPr>
        <w:t xml:space="preserve">The Buyer, to whom the goods are delivered, may postpone quantitative acceptance until the Seller delivers documents that are necessary for this purpose, but it is obliged to warn the Seller to submit those documents to it without delay. </w:t>
      </w:r>
    </w:p>
    <w:p w:rsidR="000B2089" w:rsidRPr="000B2089" w:rsidRDefault="000B2089" w:rsidP="000B2089">
      <w:pPr>
        <w:rPr>
          <w:rFonts w:cs="Arial"/>
          <w:bCs/>
          <w:lang w:val="en-US"/>
        </w:rPr>
      </w:pPr>
    </w:p>
    <w:p w:rsidR="006E3FA3" w:rsidRPr="006E3FA3" w:rsidRDefault="006E3FA3" w:rsidP="006E3FA3">
      <w:pPr>
        <w:rPr>
          <w:rFonts w:cs="Arial"/>
          <w:bCs/>
          <w:lang w:val="en-US"/>
        </w:rPr>
      </w:pPr>
      <w:r w:rsidRPr="006E3FA3">
        <w:rPr>
          <w:rFonts w:cs="Arial"/>
          <w:bCs/>
          <w:lang w:val="en-US"/>
        </w:rPr>
        <w:t xml:space="preserve">Quantitative acceptance of goods by wagons railway cars, series </w:t>
      </w:r>
      <w:proofErr w:type="spellStart"/>
      <w:r w:rsidRPr="006E3FA3">
        <w:rPr>
          <w:rFonts w:cs="Arial"/>
          <w:bCs/>
          <w:lang w:val="en-US"/>
        </w:rPr>
        <w:t>Fals</w:t>
      </w:r>
      <w:proofErr w:type="spellEnd"/>
      <w:r w:rsidRPr="006E3FA3">
        <w:rPr>
          <w:rFonts w:cs="Arial"/>
          <w:bCs/>
          <w:lang w:val="en-US"/>
        </w:rPr>
        <w:t>-z subseries 665 with pneumatic unloading</w:t>
      </w:r>
      <w:r>
        <w:rPr>
          <w:rFonts w:cs="Arial"/>
          <w:bCs/>
          <w:lang w:val="en-US"/>
        </w:rPr>
        <w:t xml:space="preserve"> shall be</w:t>
      </w:r>
      <w:r w:rsidRPr="006E3FA3">
        <w:rPr>
          <w:rFonts w:cs="Arial"/>
          <w:bCs/>
          <w:lang w:val="en-US"/>
        </w:rPr>
        <w:t xml:space="preserve"> performed by measuring of wagons on railway weigh-brid</w:t>
      </w:r>
      <w:r>
        <w:rPr>
          <w:rFonts w:cs="Arial"/>
          <w:bCs/>
          <w:lang w:val="en-US"/>
        </w:rPr>
        <w:t xml:space="preserve">ge at the station </w:t>
      </w:r>
      <w:proofErr w:type="spellStart"/>
      <w:r>
        <w:rPr>
          <w:rFonts w:cs="Arial"/>
          <w:bCs/>
          <w:lang w:val="en-US"/>
        </w:rPr>
        <w:t>Tamnava</w:t>
      </w:r>
      <w:proofErr w:type="spellEnd"/>
      <w:r>
        <w:rPr>
          <w:rFonts w:cs="Arial"/>
          <w:bCs/>
          <w:lang w:val="en-US"/>
        </w:rPr>
        <w:t xml:space="preserve"> West F</w:t>
      </w:r>
      <w:r w:rsidRPr="006E3FA3">
        <w:rPr>
          <w:rFonts w:cs="Arial"/>
          <w:bCs/>
          <w:lang w:val="en-US"/>
        </w:rPr>
        <w:t xml:space="preserve">ield, with mandatory engagement of an independent accredited institution. The cost of hiring the independent accredited institution shall be borne by the Seller. Attestation for measuring devices cannot be older than three months. </w:t>
      </w:r>
    </w:p>
    <w:p w:rsidR="006E3FA3" w:rsidRPr="006E3FA3" w:rsidRDefault="006E3FA3" w:rsidP="006E3FA3">
      <w:pPr>
        <w:rPr>
          <w:rFonts w:cs="Arial"/>
          <w:bCs/>
          <w:lang w:val="en-US"/>
        </w:rPr>
      </w:pPr>
    </w:p>
    <w:p w:rsidR="006E3FA3" w:rsidRDefault="006E3FA3" w:rsidP="006E3FA3">
      <w:pPr>
        <w:rPr>
          <w:rFonts w:cs="Arial"/>
          <w:bCs/>
          <w:lang w:val="en-US"/>
        </w:rPr>
      </w:pPr>
      <w:r w:rsidRPr="006E3FA3">
        <w:rPr>
          <w:rFonts w:cs="Arial"/>
          <w:bCs/>
          <w:lang w:val="en-US"/>
        </w:rPr>
        <w:t xml:space="preserve">If the transport of goods is organized by water, measurement will be performed upon delivery of goods at the landfills of the Purchaser, by measuring draught of a full and empty boat or by certified truck scales, with mandatory engagement of an independent accredited institution. The cost of hiring the independent accredited institution shall be borne by the Seller. Attestation for measuring devices cannot be older than three months. </w:t>
      </w:r>
    </w:p>
    <w:p w:rsidR="006E3FA3" w:rsidRPr="006E3FA3" w:rsidRDefault="006E3FA3" w:rsidP="006E3FA3">
      <w:pPr>
        <w:rPr>
          <w:rFonts w:cs="Arial"/>
          <w:bCs/>
          <w:lang w:val="en-US"/>
        </w:rPr>
      </w:pPr>
    </w:p>
    <w:p w:rsidR="006E3FA3" w:rsidRPr="006E3FA3" w:rsidRDefault="00A967DB" w:rsidP="006E3FA3">
      <w:pPr>
        <w:rPr>
          <w:rFonts w:cs="Arial"/>
          <w:b/>
          <w:bCs/>
          <w:lang w:val="en-US"/>
        </w:rPr>
      </w:pPr>
      <w:r>
        <w:rPr>
          <w:rFonts w:cs="Arial"/>
          <w:bCs/>
          <w:lang w:val="en-US"/>
        </w:rPr>
        <w:t>Report on g</w:t>
      </w:r>
      <w:r w:rsidR="006E3FA3" w:rsidRPr="006E3FA3">
        <w:rPr>
          <w:rFonts w:cs="Arial"/>
          <w:bCs/>
          <w:lang w:val="en-US"/>
        </w:rPr>
        <w:t>oods measurement shall be submitted to the Purchaser by the Seller and it shall be an integral part of the Protocol on quantitative acceptance of goods.</w:t>
      </w:r>
    </w:p>
    <w:p w:rsidR="000B2089" w:rsidRPr="000B2089" w:rsidRDefault="000B2089" w:rsidP="000B2089">
      <w:pPr>
        <w:rPr>
          <w:rFonts w:cs="Arial"/>
          <w:bCs/>
          <w:lang w:val="en-US"/>
        </w:rPr>
      </w:pPr>
    </w:p>
    <w:p w:rsidR="000B2089" w:rsidRPr="000B2089" w:rsidRDefault="000B2089" w:rsidP="000B2089">
      <w:pPr>
        <w:rPr>
          <w:rFonts w:cs="Arial"/>
          <w:bCs/>
          <w:lang w:val="en-US"/>
        </w:rPr>
      </w:pPr>
      <w:r w:rsidRPr="000B2089">
        <w:rPr>
          <w:rFonts w:cs="Arial"/>
          <w:bCs/>
          <w:lang w:val="en-US"/>
        </w:rPr>
        <w:t xml:space="preserve">In the protocol from the previous paragraph, name of the Buyer, to whom the goods are delivered, quantity and value of executed delivery at the place of unloading, shall be determined. </w:t>
      </w:r>
    </w:p>
    <w:p w:rsidR="000B2089" w:rsidRPr="000B2089" w:rsidRDefault="000B2089" w:rsidP="000B2089">
      <w:pPr>
        <w:rPr>
          <w:rFonts w:cs="Arial"/>
          <w:bCs/>
          <w:lang w:val="en-US"/>
        </w:rPr>
      </w:pPr>
    </w:p>
    <w:p w:rsidR="000B2089" w:rsidRPr="000B2089" w:rsidRDefault="000B2089" w:rsidP="000B2089">
      <w:pPr>
        <w:rPr>
          <w:rFonts w:cs="Arial"/>
          <w:bCs/>
          <w:lang w:val="en-US"/>
        </w:rPr>
      </w:pPr>
      <w:r w:rsidRPr="000B2089">
        <w:rPr>
          <w:rFonts w:cs="Arial"/>
          <w:bCs/>
          <w:lang w:val="en-US"/>
        </w:rPr>
        <w:t xml:space="preserve">If during quantitative acceptance of goods, a defect or deficient amount </w:t>
      </w:r>
      <w:r w:rsidR="00C96735">
        <w:rPr>
          <w:rFonts w:cs="Arial"/>
          <w:bCs/>
          <w:lang w:val="en-US"/>
        </w:rPr>
        <w:t>is</w:t>
      </w:r>
      <w:r w:rsidRPr="000B2089">
        <w:rPr>
          <w:rFonts w:cs="Arial"/>
          <w:bCs/>
          <w:lang w:val="en-US"/>
        </w:rPr>
        <w:t xml:space="preserve"> discovered, the Buyer shall promptly make an objection to the Seller, and it shall be entered in the Protocol on the quantitative acceptance.</w:t>
      </w:r>
    </w:p>
    <w:p w:rsidR="000B2089" w:rsidRPr="000B2089" w:rsidRDefault="000B2089" w:rsidP="000B2089">
      <w:pPr>
        <w:rPr>
          <w:rFonts w:cs="Arial"/>
          <w:bCs/>
          <w:lang w:val="en-US"/>
        </w:rPr>
      </w:pPr>
    </w:p>
    <w:p w:rsidR="000B2089" w:rsidRPr="000B2089" w:rsidRDefault="000B2089" w:rsidP="000B2089">
      <w:pPr>
        <w:rPr>
          <w:rFonts w:cs="Arial"/>
          <w:bCs/>
          <w:lang w:val="en-US"/>
        </w:rPr>
      </w:pPr>
      <w:r w:rsidRPr="000B2089">
        <w:rPr>
          <w:rFonts w:cs="Arial"/>
          <w:bCs/>
          <w:lang w:val="en-US"/>
        </w:rPr>
        <w:t>The Seller shall immediately, and no later than the first following delivery, deliver goods to the Buyer, i.e. the quantity that was not delivered or was wrongly delivered or it has gone missing during transport, in conformity with contracted quality and quantity.</w:t>
      </w:r>
    </w:p>
    <w:p w:rsidR="000B2089" w:rsidRPr="000B2089" w:rsidRDefault="000B2089" w:rsidP="000B2089">
      <w:pPr>
        <w:rPr>
          <w:rFonts w:cs="Arial"/>
          <w:bCs/>
          <w:lang w:val="en-US"/>
        </w:rPr>
      </w:pPr>
    </w:p>
    <w:p w:rsidR="000B2089" w:rsidRPr="000B1294" w:rsidRDefault="000B2089" w:rsidP="000B1294">
      <w:pPr>
        <w:rPr>
          <w:rFonts w:cs="Arial"/>
          <w:bCs/>
          <w:lang w:val="en-US"/>
        </w:rPr>
      </w:pPr>
      <w:r w:rsidRPr="000B2089">
        <w:rPr>
          <w:rFonts w:cs="Arial"/>
          <w:bCs/>
          <w:lang w:val="en-US"/>
        </w:rPr>
        <w:t>In the case of disagreement of signatories of the Protocol, in accordance with the Contract on key elements of delivery, the control of executed delivery shall be performed by ​​a legal entity registered for that in the Republic of Serbia, and it shall make Minutes on it. Seller shall bear the costs of this control if the complaint made by the Buyer is legitimate. If it isn’t legitimate, Buyer shall bear all the costs</w:t>
      </w:r>
    </w:p>
    <w:p w:rsidR="000B2089" w:rsidRPr="000B2089" w:rsidRDefault="000B2089" w:rsidP="000B2089">
      <w:pPr>
        <w:suppressAutoHyphens w:val="0"/>
        <w:jc w:val="center"/>
        <w:rPr>
          <w:rFonts w:cs="Arial"/>
          <w:b/>
          <w:szCs w:val="24"/>
          <w:lang w:val="en-US" w:eastAsia="en-US"/>
        </w:rPr>
      </w:pPr>
      <w:r w:rsidRPr="000B2089">
        <w:rPr>
          <w:rFonts w:cs="Arial"/>
          <w:b/>
          <w:szCs w:val="24"/>
          <w:lang w:val="en-US" w:eastAsia="en-US"/>
        </w:rPr>
        <w:lastRenderedPageBreak/>
        <w:t>Article 11</w:t>
      </w:r>
    </w:p>
    <w:p w:rsidR="000B2089" w:rsidRPr="000B2089" w:rsidRDefault="000B2089" w:rsidP="000B2089">
      <w:pPr>
        <w:jc w:val="both"/>
        <w:rPr>
          <w:rFonts w:cs="Arial"/>
          <w:szCs w:val="24"/>
          <w:lang w:val="en-US"/>
        </w:rPr>
      </w:pPr>
    </w:p>
    <w:p w:rsidR="000B2089" w:rsidRPr="000B2089" w:rsidRDefault="000B2089" w:rsidP="000B2089">
      <w:pPr>
        <w:jc w:val="both"/>
        <w:rPr>
          <w:rFonts w:cs="Arial"/>
          <w:szCs w:val="24"/>
          <w:lang w:val="en-US"/>
        </w:rPr>
      </w:pPr>
      <w:r w:rsidRPr="000B2089">
        <w:rPr>
          <w:rFonts w:cs="Arial"/>
          <w:szCs w:val="24"/>
          <w:lang w:val="en-US"/>
        </w:rPr>
        <w:t xml:space="preserve">The Buyer shall upon quantitative acceptance, without delay, determine the quality of the delivered goods, by the means of laboratory analysis of each shipment (by wagons or barges), as soon as it is in the ordinary course of events and circumstances possible, but no later than three (3) days from the date of acceptance and make a Protocol on qualitative acceptance of goods. </w:t>
      </w:r>
    </w:p>
    <w:p w:rsidR="000B2089" w:rsidRPr="000B2089" w:rsidRDefault="000B2089" w:rsidP="000B2089">
      <w:pPr>
        <w:jc w:val="both"/>
        <w:rPr>
          <w:rFonts w:cs="Arial"/>
          <w:szCs w:val="24"/>
          <w:lang w:val="en-US"/>
        </w:rPr>
      </w:pPr>
    </w:p>
    <w:p w:rsidR="000B2089" w:rsidRPr="000B2089" w:rsidRDefault="000B2089" w:rsidP="000B2089">
      <w:pPr>
        <w:jc w:val="both"/>
        <w:rPr>
          <w:rFonts w:cs="Arial"/>
          <w:szCs w:val="24"/>
          <w:lang w:val="en-US"/>
        </w:rPr>
      </w:pPr>
      <w:r w:rsidRPr="000B2089">
        <w:rPr>
          <w:rFonts w:cs="Arial"/>
          <w:szCs w:val="24"/>
          <w:lang w:val="en-US"/>
        </w:rPr>
        <w:t>The method of sampling:</w:t>
      </w:r>
    </w:p>
    <w:p w:rsidR="000B2089" w:rsidRPr="000B2089" w:rsidRDefault="000B2089" w:rsidP="000B2089">
      <w:pPr>
        <w:jc w:val="both"/>
        <w:rPr>
          <w:rFonts w:cs="Arial"/>
          <w:szCs w:val="24"/>
          <w:lang w:val="en-US"/>
        </w:rPr>
      </w:pPr>
      <w:r w:rsidRPr="000B2089">
        <w:rPr>
          <w:rFonts w:cs="Arial"/>
          <w:szCs w:val="24"/>
          <w:lang w:val="en-US"/>
        </w:rPr>
        <w:t xml:space="preserve"> </w:t>
      </w:r>
    </w:p>
    <w:p w:rsidR="000B2089" w:rsidRPr="000B2089" w:rsidRDefault="000B2089" w:rsidP="000B2089">
      <w:pPr>
        <w:jc w:val="both"/>
        <w:rPr>
          <w:rFonts w:cs="Arial"/>
          <w:szCs w:val="24"/>
          <w:shd w:val="clear" w:color="auto" w:fill="00FFFF"/>
          <w:lang w:val="en-US"/>
        </w:rPr>
      </w:pPr>
      <w:r w:rsidRPr="000B2089">
        <w:rPr>
          <w:rFonts w:cs="Arial"/>
          <w:szCs w:val="24"/>
          <w:lang w:val="en-US"/>
        </w:rPr>
        <w:t xml:space="preserve">1. For each delivery (one composition or one barge) in accordance with SRPS, the required number of individual samples shall be taken, manually, just before unloading in front of the bunker and coal landfill TENT A and TENT B. </w:t>
      </w:r>
    </w:p>
    <w:p w:rsidR="000B2089" w:rsidRPr="000B2089" w:rsidRDefault="000B2089" w:rsidP="000B2089">
      <w:pPr>
        <w:jc w:val="both"/>
        <w:rPr>
          <w:rFonts w:cs="Arial"/>
          <w:szCs w:val="24"/>
          <w:shd w:val="clear" w:color="auto" w:fill="00FFFF"/>
          <w:lang w:val="en-US"/>
        </w:rPr>
      </w:pPr>
      <w:r w:rsidRPr="000B2089">
        <w:rPr>
          <w:rFonts w:cs="Arial"/>
          <w:szCs w:val="24"/>
          <w:lang w:val="en-US"/>
        </w:rPr>
        <w:t>2. Samples package shall be in accordance with SRPS B.H9.003.</w:t>
      </w:r>
    </w:p>
    <w:p w:rsidR="000B2089" w:rsidRPr="000B2089" w:rsidRDefault="000B2089" w:rsidP="000B2089">
      <w:pPr>
        <w:jc w:val="both"/>
        <w:rPr>
          <w:rFonts w:cs="Arial"/>
          <w:szCs w:val="24"/>
          <w:shd w:val="clear" w:color="auto" w:fill="00FFFF"/>
          <w:lang w:val="en-US"/>
        </w:rPr>
      </w:pPr>
      <w:r w:rsidRPr="000B2089">
        <w:rPr>
          <w:rFonts w:cs="Arial"/>
          <w:szCs w:val="24"/>
          <w:lang w:val="en-US"/>
        </w:rPr>
        <w:t>3. Samples taken in the manner determined by this standard shall be packed in suitable PVC bags and marked by the number of sample, the number of train / barge which takes that sample, the date and hour of taking, and signed by the representatives of the Seller and the Buyer.</w:t>
      </w:r>
    </w:p>
    <w:p w:rsidR="000B2089" w:rsidRPr="000B2089" w:rsidRDefault="000B2089" w:rsidP="000B2089">
      <w:pPr>
        <w:jc w:val="both"/>
        <w:rPr>
          <w:rFonts w:cs="Arial"/>
          <w:szCs w:val="24"/>
          <w:lang w:val="en-US"/>
        </w:rPr>
      </w:pPr>
      <w:r w:rsidRPr="000B2089">
        <w:rPr>
          <w:rFonts w:cs="Arial"/>
          <w:szCs w:val="24"/>
          <w:lang w:val="en-US"/>
        </w:rPr>
        <w:t xml:space="preserve">4. In the joint book, signed mutually by sample takers, records on the taken samples with the data identical with the data on the PVC bag shall be kept. </w:t>
      </w:r>
    </w:p>
    <w:p w:rsidR="000B2089" w:rsidRPr="000B2089" w:rsidRDefault="000B2089" w:rsidP="000B2089">
      <w:pPr>
        <w:jc w:val="both"/>
        <w:rPr>
          <w:rFonts w:cs="Arial"/>
          <w:szCs w:val="24"/>
          <w:lang w:val="en-US"/>
        </w:rPr>
      </w:pPr>
      <w:r w:rsidRPr="000B2089">
        <w:rPr>
          <w:rFonts w:cs="Arial"/>
          <w:szCs w:val="24"/>
          <w:lang w:val="en-US"/>
        </w:rPr>
        <w:t>5. Three samples shall be taken, which present representative samples by further processing, from which in a random choice one goes to the laboratory of the Buyer, the second one to the laboratory of the Seller, and the third is kept in the joint cabinet, locked with two keys for the super analysis. Cabinet where the super sample is kept can be unlocked only with the presence of representatives of the Seller and the Buyer.</w:t>
      </w:r>
    </w:p>
    <w:p w:rsidR="000B2089" w:rsidRPr="000B2089" w:rsidRDefault="000B2089" w:rsidP="000B2089">
      <w:pPr>
        <w:jc w:val="both"/>
        <w:rPr>
          <w:rFonts w:cs="Arial"/>
          <w:szCs w:val="24"/>
          <w:shd w:val="clear" w:color="auto" w:fill="00FFFF"/>
          <w:lang w:val="en-US"/>
        </w:rPr>
      </w:pPr>
      <w:r w:rsidRPr="000B2089">
        <w:rPr>
          <w:rFonts w:cs="Arial"/>
          <w:szCs w:val="24"/>
          <w:lang w:val="en-US"/>
        </w:rPr>
        <w:t>6. Sample takers of the contracting parties shall each keep their PVC bags with samples in special metal cabinets with the label of Buyer or the Seller and lock them with their keys.</w:t>
      </w:r>
    </w:p>
    <w:p w:rsidR="000B2089" w:rsidRPr="000B2089" w:rsidRDefault="000B2089" w:rsidP="000B2089">
      <w:pPr>
        <w:jc w:val="both"/>
        <w:rPr>
          <w:rFonts w:cs="Arial"/>
          <w:szCs w:val="24"/>
          <w:shd w:val="clear" w:color="auto" w:fill="00FFFF"/>
          <w:lang w:val="en-US"/>
        </w:rPr>
      </w:pPr>
      <w:r w:rsidRPr="000B2089">
        <w:rPr>
          <w:rFonts w:cs="Arial"/>
          <w:szCs w:val="24"/>
          <w:lang w:val="en-US"/>
        </w:rPr>
        <w:t>7. Transport of the samples shall be arranged separately, by the Seller and by the Purchaser. Transport of the sample for the Buyer’s laboratory shall be arranged by the Buyer, the first following day until 12:00 hours.</w:t>
      </w:r>
    </w:p>
    <w:p w:rsidR="000B2089" w:rsidRPr="000B2089" w:rsidRDefault="000B2089" w:rsidP="000B2089">
      <w:pPr>
        <w:jc w:val="both"/>
        <w:rPr>
          <w:rFonts w:cs="Arial"/>
          <w:szCs w:val="24"/>
          <w:shd w:val="clear" w:color="auto" w:fill="00FFFF"/>
          <w:lang w:val="en-US"/>
        </w:rPr>
      </w:pPr>
      <w:r w:rsidRPr="000B2089">
        <w:rPr>
          <w:rFonts w:cs="Arial"/>
          <w:szCs w:val="24"/>
          <w:lang w:val="en-US"/>
        </w:rPr>
        <w:t>8. Super analysis shall be performed by an independent accredited laboratory in the Republic of Serbia, agreed by both the Seller and the Buyer, and the cost of it shall be borne by the Seller.</w:t>
      </w:r>
    </w:p>
    <w:p w:rsidR="000B2089" w:rsidRPr="000B2089" w:rsidRDefault="000B2089" w:rsidP="000B2089">
      <w:pPr>
        <w:jc w:val="both"/>
        <w:rPr>
          <w:rFonts w:cs="Arial"/>
          <w:szCs w:val="24"/>
          <w:lang w:val="en-US"/>
        </w:rPr>
      </w:pPr>
    </w:p>
    <w:p w:rsidR="000B2089" w:rsidRPr="000B2089" w:rsidRDefault="000B2089" w:rsidP="00FB6EE8">
      <w:pPr>
        <w:rPr>
          <w:rFonts w:cs="Arial"/>
          <w:szCs w:val="24"/>
          <w:lang w:val="en-US"/>
        </w:rPr>
      </w:pPr>
      <w:r w:rsidRPr="000B2089">
        <w:rPr>
          <w:rFonts w:cs="Arial"/>
          <w:szCs w:val="24"/>
          <w:lang w:val="en-US"/>
        </w:rPr>
        <w:t xml:space="preserve">The Buyer shall submit to the Seller protocols on quantitative and qualitative acceptance of goods within 3 days from the date of drawing up the above-mentioned protocols. </w:t>
      </w:r>
      <w:r w:rsidRPr="000B2089">
        <w:rPr>
          <w:rFonts w:cs="Arial"/>
          <w:szCs w:val="24"/>
          <w:lang w:val="en-US"/>
        </w:rPr>
        <w:br/>
      </w:r>
      <w:r w:rsidRPr="000B2089">
        <w:rPr>
          <w:rFonts w:cs="Arial"/>
          <w:szCs w:val="24"/>
          <w:lang w:val="en-US"/>
        </w:rPr>
        <w:br/>
        <w:t>The Buyer may delay the determination of the quality of delivered goods until the Seller delivers documents that are necessary for this purpose, but it shall warn the Seller to submit them without delay.</w:t>
      </w:r>
    </w:p>
    <w:p w:rsidR="000B2089" w:rsidRPr="000B2089" w:rsidRDefault="000B2089" w:rsidP="000B2089">
      <w:pPr>
        <w:jc w:val="both"/>
        <w:rPr>
          <w:rFonts w:cs="Arial"/>
          <w:szCs w:val="24"/>
          <w:lang w:val="en-US"/>
        </w:rPr>
      </w:pPr>
    </w:p>
    <w:p w:rsidR="000B2089" w:rsidRPr="000B2089" w:rsidRDefault="000B2089" w:rsidP="000B2089">
      <w:pPr>
        <w:jc w:val="both"/>
        <w:rPr>
          <w:rFonts w:cs="Arial"/>
          <w:szCs w:val="24"/>
          <w:lang w:val="en-US"/>
        </w:rPr>
      </w:pPr>
      <w:r w:rsidRPr="000B2089">
        <w:rPr>
          <w:rFonts w:cs="Arial"/>
          <w:szCs w:val="24"/>
          <w:lang w:val="en-US"/>
        </w:rPr>
        <w:t xml:space="preserve">If it is determined that the quality of the goods supplied does not match the agreed (low heating value, moisture and ash), the Buyer shall make a written </w:t>
      </w:r>
      <w:r w:rsidRPr="000B2089">
        <w:rPr>
          <w:rFonts w:cs="Arial"/>
          <w:szCs w:val="24"/>
          <w:lang w:val="en-US"/>
        </w:rPr>
        <w:lastRenderedPageBreak/>
        <w:t>complaint of the quality to the Seller, without delay, and no later than three (3) days from the date on which it found out that quality of the goods supplied does not match the contracted quality.</w:t>
      </w:r>
    </w:p>
    <w:p w:rsidR="000B2089" w:rsidRPr="000B2089" w:rsidRDefault="000B2089" w:rsidP="000B2089">
      <w:pPr>
        <w:jc w:val="both"/>
        <w:rPr>
          <w:rFonts w:cs="Arial"/>
          <w:szCs w:val="24"/>
          <w:lang w:val="en-US"/>
        </w:rPr>
      </w:pPr>
    </w:p>
    <w:p w:rsidR="000B2089" w:rsidRPr="000B2089" w:rsidRDefault="000B2089" w:rsidP="000B2089">
      <w:pPr>
        <w:jc w:val="both"/>
        <w:rPr>
          <w:rFonts w:cs="Arial"/>
          <w:szCs w:val="24"/>
          <w:lang w:val="en-US"/>
        </w:rPr>
      </w:pPr>
      <w:r w:rsidRPr="000B2089">
        <w:rPr>
          <w:rFonts w:cs="Arial"/>
          <w:szCs w:val="24"/>
          <w:lang w:val="en-US"/>
        </w:rPr>
        <w:t xml:space="preserve">In case there is a disagreement in the results of chemical analyses of the Seller and the Buyer, the following shall apply: </w:t>
      </w:r>
    </w:p>
    <w:p w:rsidR="000B2089" w:rsidRPr="000B2089" w:rsidRDefault="000B2089" w:rsidP="000B2089">
      <w:pPr>
        <w:jc w:val="both"/>
        <w:rPr>
          <w:rFonts w:cs="Arial"/>
          <w:szCs w:val="24"/>
          <w:lang w:val="en-US"/>
        </w:rPr>
      </w:pPr>
    </w:p>
    <w:p w:rsidR="000B2089" w:rsidRPr="000B2089" w:rsidRDefault="000B2089" w:rsidP="000B2089">
      <w:pPr>
        <w:jc w:val="both"/>
        <w:rPr>
          <w:rFonts w:cs="Arial"/>
          <w:szCs w:val="24"/>
          <w:lang w:val="en-US"/>
        </w:rPr>
      </w:pPr>
      <w:r w:rsidRPr="000B2089">
        <w:rPr>
          <w:rFonts w:cs="Arial"/>
          <w:szCs w:val="24"/>
          <w:lang w:val="en-US"/>
        </w:rPr>
        <w:t xml:space="preserve">1. In case that low heating value of the coal supplied is determined to be over 8600 kJ/kg in chemical analyses, the Buyer shall pay to the Seller the amounts supplied at the contract unit price.   </w:t>
      </w:r>
    </w:p>
    <w:p w:rsidR="000B2089" w:rsidRPr="000B2089" w:rsidRDefault="000B2089" w:rsidP="000B2089">
      <w:pPr>
        <w:jc w:val="both"/>
        <w:rPr>
          <w:rFonts w:cs="Arial"/>
          <w:szCs w:val="24"/>
          <w:lang w:val="en-US"/>
        </w:rPr>
      </w:pPr>
      <w:r w:rsidRPr="000B2089">
        <w:rPr>
          <w:rFonts w:cs="Arial"/>
          <w:szCs w:val="24"/>
          <w:lang w:val="en-US"/>
        </w:rPr>
        <w:t xml:space="preserve">2. In case that low heating value of the coal supplied is determined to be below 6900 kJ/kg in chemical analyses, and the difference of the low heating value measured in the laboratories of the Seller and the Buyer is more than 334 kJ / kg, the sample shall be sent for super analysis. </w:t>
      </w:r>
    </w:p>
    <w:p w:rsidR="000B2089" w:rsidRPr="000B2089" w:rsidRDefault="000B2089" w:rsidP="000B2089">
      <w:pPr>
        <w:jc w:val="both"/>
        <w:rPr>
          <w:rFonts w:cs="Arial"/>
          <w:szCs w:val="24"/>
          <w:lang w:val="en-US"/>
        </w:rPr>
      </w:pPr>
    </w:p>
    <w:p w:rsidR="000B2089" w:rsidRPr="000B2089" w:rsidRDefault="000B2089" w:rsidP="000B2089">
      <w:pPr>
        <w:jc w:val="both"/>
        <w:rPr>
          <w:rFonts w:cs="Arial"/>
          <w:szCs w:val="24"/>
          <w:lang w:val="en-US"/>
        </w:rPr>
      </w:pPr>
      <w:r w:rsidRPr="000B2089">
        <w:rPr>
          <w:rFonts w:cs="Arial"/>
          <w:szCs w:val="24"/>
          <w:lang w:val="en-US"/>
        </w:rPr>
        <w:t xml:space="preserve">If super analysis confirms that the sample is below 6900 kJ/kg, and the Buyer promptly made a complaint to the Seller about defects identified in the quality of goods, it shall request from the Seller, within the time set in the complaint, to deliver new quantities of goods without defects at the Seller’s expense. </w:t>
      </w:r>
    </w:p>
    <w:p w:rsidR="000B2089" w:rsidRPr="000B2089" w:rsidRDefault="000B2089" w:rsidP="000B2089">
      <w:pPr>
        <w:jc w:val="both"/>
        <w:rPr>
          <w:rFonts w:cs="Arial"/>
          <w:szCs w:val="24"/>
          <w:lang w:val="en-US"/>
        </w:rPr>
      </w:pPr>
    </w:p>
    <w:p w:rsidR="000B2089" w:rsidRPr="000B2089" w:rsidRDefault="000B2089" w:rsidP="000B2089">
      <w:pPr>
        <w:jc w:val="both"/>
        <w:rPr>
          <w:rFonts w:cs="Arial"/>
          <w:szCs w:val="24"/>
          <w:lang w:val="en-US"/>
        </w:rPr>
      </w:pPr>
      <w:r w:rsidRPr="000B2089">
        <w:rPr>
          <w:rFonts w:cs="Arial"/>
          <w:szCs w:val="24"/>
          <w:lang w:val="en-US"/>
        </w:rPr>
        <w:t xml:space="preserve">The Seller shall, within three (3) days of receipt of the complaint referred to in paragraph 5 of this Article, notify the Buyer in writing of the outcome of the complaint. </w:t>
      </w:r>
      <w:r w:rsidRPr="000B2089">
        <w:rPr>
          <w:rFonts w:cs="Arial"/>
          <w:szCs w:val="24"/>
          <w:lang w:val="en-US"/>
        </w:rPr>
        <w:br/>
      </w:r>
      <w:r w:rsidRPr="000B2089">
        <w:rPr>
          <w:rFonts w:cs="Arial"/>
          <w:szCs w:val="24"/>
          <w:lang w:val="en-US"/>
        </w:rPr>
        <w:br/>
        <w:t xml:space="preserve">The Buyer is entitled to damages and lost profit. In addition, and independently of it, the Seller is liable to the Buyer for damages that the Buyer, due to defects in the delivered goods, suffered for its other goods according to the general rules of liability for damages. </w:t>
      </w:r>
    </w:p>
    <w:p w:rsidR="00902D3F" w:rsidRPr="00797BD0" w:rsidRDefault="00902D3F" w:rsidP="00902D3F">
      <w:pPr>
        <w:tabs>
          <w:tab w:val="left" w:pos="0"/>
        </w:tabs>
        <w:jc w:val="both"/>
        <w:rPr>
          <w:rFonts w:asciiTheme="majorHAnsi" w:hAnsiTheme="majorHAnsi" w:cstheme="majorHAnsi"/>
          <w:szCs w:val="24"/>
          <w:lang w:val="en-US"/>
        </w:rPr>
      </w:pPr>
      <w:r w:rsidRPr="00797BD0">
        <w:rPr>
          <w:rFonts w:asciiTheme="majorHAnsi" w:hAnsiTheme="majorHAnsi" w:cstheme="majorHAnsi"/>
          <w:szCs w:val="24"/>
          <w:lang w:val="en-US"/>
        </w:rPr>
        <w:t>.</w:t>
      </w:r>
    </w:p>
    <w:p w:rsidR="00902D3F" w:rsidRPr="00797BD0" w:rsidRDefault="00902D3F" w:rsidP="003C0A15">
      <w:pPr>
        <w:jc w:val="center"/>
        <w:rPr>
          <w:rFonts w:cs="Arial"/>
          <w:b/>
          <w:bCs/>
          <w:lang w:val="en-US"/>
        </w:rPr>
      </w:pPr>
    </w:p>
    <w:p w:rsidR="00F43A5F" w:rsidRPr="00797BD0" w:rsidRDefault="004A19D7" w:rsidP="003C0A15">
      <w:pPr>
        <w:jc w:val="center"/>
        <w:rPr>
          <w:rFonts w:cs="Arial"/>
          <w:b/>
          <w:bCs/>
          <w:lang w:val="en-US"/>
        </w:rPr>
      </w:pPr>
      <w:r w:rsidRPr="00797BD0">
        <w:rPr>
          <w:rFonts w:cs="Arial"/>
          <w:b/>
          <w:bCs/>
          <w:lang w:val="en-US"/>
        </w:rPr>
        <w:t>Article</w:t>
      </w:r>
      <w:r w:rsidR="0001078D" w:rsidRPr="00797BD0">
        <w:rPr>
          <w:rFonts w:cs="Arial"/>
          <w:b/>
          <w:bCs/>
          <w:lang w:val="en-US"/>
        </w:rPr>
        <w:t xml:space="preserve"> 12</w:t>
      </w:r>
    </w:p>
    <w:p w:rsidR="004A19D7" w:rsidRPr="00797BD0" w:rsidRDefault="004A19D7" w:rsidP="004A19D7">
      <w:pPr>
        <w:jc w:val="both"/>
        <w:rPr>
          <w:rFonts w:ascii="Arial Narrow" w:hAnsi="Arial Narrow" w:cs="Arial"/>
          <w:bCs/>
          <w:lang w:val="en-US"/>
        </w:rPr>
      </w:pPr>
      <w:r w:rsidRPr="00797BD0">
        <w:rPr>
          <w:rFonts w:cs="Arial"/>
          <w:bCs/>
          <w:lang w:val="en-US"/>
        </w:rPr>
        <w:t>In the event that the Seller does not agree with the performed qualitative acceptance, as well as unacceptance or disputing reclamation of the Buyer, the control of executed goods shall be performed by and independent laboratory, approved by the Seller and the Buyer. The decision of the independent laboratory shall be final</w:t>
      </w:r>
      <w:r w:rsidRPr="00797BD0">
        <w:rPr>
          <w:rFonts w:ascii="Arial Narrow" w:hAnsi="Arial Narrow" w:cs="Arial"/>
          <w:bCs/>
          <w:lang w:val="en-US"/>
        </w:rPr>
        <w:t xml:space="preserve">. </w:t>
      </w:r>
    </w:p>
    <w:p w:rsidR="00F43A5F" w:rsidRPr="00797BD0" w:rsidRDefault="00F43A5F" w:rsidP="003C0A15">
      <w:pPr>
        <w:jc w:val="both"/>
        <w:rPr>
          <w:rFonts w:ascii="Arial Narrow" w:hAnsi="Arial Narrow" w:cs="Arial"/>
          <w:bCs/>
          <w:color w:val="FF0000"/>
          <w:lang w:val="en-US"/>
        </w:rPr>
      </w:pPr>
    </w:p>
    <w:p w:rsidR="00F43A5F" w:rsidRPr="00797BD0" w:rsidRDefault="004A19D7" w:rsidP="003C0A15">
      <w:pPr>
        <w:jc w:val="both"/>
        <w:rPr>
          <w:rFonts w:cs="Arial"/>
          <w:bCs/>
          <w:lang w:val="en-US"/>
        </w:rPr>
      </w:pPr>
      <w:r w:rsidRPr="00797BD0">
        <w:rPr>
          <w:rFonts w:cs="Arial"/>
          <w:bCs/>
          <w:lang w:val="en-US"/>
        </w:rPr>
        <w:t>The decision of the independent laboratory for the control shall not exempt the Seller of its obligations and responsibilities under this Contract in any event</w:t>
      </w:r>
      <w:r w:rsidR="00F43A5F" w:rsidRPr="00797BD0">
        <w:rPr>
          <w:rFonts w:cs="Arial"/>
          <w:bCs/>
          <w:lang w:val="en-US"/>
        </w:rPr>
        <w:t>.</w:t>
      </w:r>
    </w:p>
    <w:p w:rsidR="00BA5004" w:rsidRPr="00797BD0" w:rsidRDefault="00BA5004" w:rsidP="003C0A15">
      <w:pPr>
        <w:jc w:val="both"/>
        <w:rPr>
          <w:rFonts w:cs="Arial"/>
          <w:bCs/>
          <w:lang w:val="en-US"/>
        </w:rPr>
      </w:pPr>
    </w:p>
    <w:p w:rsidR="00F43A5F" w:rsidRPr="00797BD0" w:rsidRDefault="004A19D7" w:rsidP="003C0A15">
      <w:pPr>
        <w:jc w:val="both"/>
        <w:rPr>
          <w:rFonts w:cs="Arial"/>
          <w:bCs/>
          <w:lang w:val="en-US"/>
        </w:rPr>
      </w:pPr>
      <w:r w:rsidRPr="00797BD0">
        <w:rPr>
          <w:rFonts w:cs="Arial"/>
          <w:bCs/>
          <w:lang w:val="en-US"/>
        </w:rPr>
        <w:t>Costs of control under paragraph 1 of this Article shall be borne by Seller if it is determined that Buyer’s complaint is reasonable</w:t>
      </w:r>
      <w:r w:rsidR="00F43A5F" w:rsidRPr="00797BD0">
        <w:rPr>
          <w:rFonts w:cs="Arial"/>
          <w:bCs/>
          <w:lang w:val="en-US"/>
        </w:rPr>
        <w:t>.</w:t>
      </w:r>
      <w:r w:rsidR="0021381B" w:rsidRPr="00797BD0">
        <w:rPr>
          <w:rFonts w:cs="Arial"/>
          <w:bCs/>
          <w:lang w:val="en-US"/>
        </w:rPr>
        <w:t xml:space="preserve"> </w:t>
      </w:r>
      <w:r w:rsidRPr="00797BD0">
        <w:rPr>
          <w:rFonts w:cs="Arial"/>
          <w:bCs/>
          <w:lang w:val="en-US"/>
        </w:rPr>
        <w:t xml:space="preserve">If it is determined that the complaint is ungrounded the Buyer shall bear all costs. </w:t>
      </w:r>
    </w:p>
    <w:p w:rsidR="00F43A5F" w:rsidRPr="00797BD0" w:rsidRDefault="00F43A5F" w:rsidP="003C0A15">
      <w:pPr>
        <w:jc w:val="center"/>
        <w:rPr>
          <w:rFonts w:cs="Arial"/>
          <w:bCs/>
          <w:lang w:val="en-US"/>
        </w:rPr>
      </w:pPr>
    </w:p>
    <w:p w:rsidR="00F43A5F" w:rsidRPr="00797BD0" w:rsidRDefault="00BA5538" w:rsidP="003C0A15">
      <w:pPr>
        <w:jc w:val="center"/>
        <w:rPr>
          <w:rFonts w:cs="Arial"/>
          <w:b/>
          <w:bCs/>
          <w:lang w:val="en-US"/>
        </w:rPr>
      </w:pPr>
      <w:r w:rsidRPr="00797BD0">
        <w:rPr>
          <w:rFonts w:cs="Arial"/>
          <w:b/>
          <w:bCs/>
          <w:lang w:val="en-US"/>
        </w:rPr>
        <w:t>Article</w:t>
      </w:r>
      <w:r w:rsidR="0001078D" w:rsidRPr="00797BD0">
        <w:rPr>
          <w:rFonts w:cs="Arial"/>
          <w:b/>
          <w:bCs/>
          <w:lang w:val="en-US"/>
        </w:rPr>
        <w:t xml:space="preserve"> 13</w:t>
      </w:r>
    </w:p>
    <w:p w:rsidR="00F43A5F" w:rsidRPr="00797BD0" w:rsidRDefault="00BA5538" w:rsidP="003C0A15">
      <w:pPr>
        <w:pStyle w:val="BodyText"/>
        <w:rPr>
          <w:rFonts w:ascii="Arial" w:hAnsi="Arial" w:cs="Arial"/>
          <w:bCs/>
          <w:szCs w:val="24"/>
          <w:lang w:val="en-US"/>
        </w:rPr>
      </w:pPr>
      <w:r w:rsidRPr="00797BD0">
        <w:rPr>
          <w:rFonts w:ascii="Arial" w:hAnsi="Arial" w:cs="Arial"/>
          <w:bCs/>
          <w:szCs w:val="24"/>
          <w:lang w:val="en-US"/>
        </w:rPr>
        <w:lastRenderedPageBreak/>
        <w:t>If the Seller does not fulfill its obligations or does not deliver goods in contracted deadline and contracted dynamics, due to the reasons for which it is responsible, it shall pay contracted penalty, calculated to the value of goods not delivered</w:t>
      </w:r>
      <w:r w:rsidR="00D05D79" w:rsidRPr="00797BD0">
        <w:rPr>
          <w:rFonts w:ascii="Arial" w:hAnsi="Arial" w:cs="Arial"/>
          <w:bCs/>
          <w:szCs w:val="24"/>
          <w:lang w:val="en-US"/>
        </w:rPr>
        <w:t>.</w:t>
      </w:r>
    </w:p>
    <w:p w:rsidR="00D05D79" w:rsidRPr="00797BD0" w:rsidRDefault="00D05D79" w:rsidP="003C0A15">
      <w:pPr>
        <w:pStyle w:val="BodyText"/>
        <w:rPr>
          <w:rFonts w:ascii="Arial" w:hAnsi="Arial" w:cs="Arial"/>
          <w:bCs/>
          <w:sz w:val="22"/>
          <w:szCs w:val="22"/>
          <w:lang w:val="en-US"/>
        </w:rPr>
      </w:pPr>
    </w:p>
    <w:p w:rsidR="00F43A5F" w:rsidRPr="00797BD0" w:rsidRDefault="00E47ACD" w:rsidP="003C0A15">
      <w:pPr>
        <w:pStyle w:val="BodyText"/>
        <w:rPr>
          <w:rFonts w:ascii="Arial" w:hAnsi="Arial" w:cs="Arial"/>
          <w:bCs/>
          <w:szCs w:val="24"/>
          <w:lang w:val="en-US"/>
        </w:rPr>
      </w:pPr>
      <w:r w:rsidRPr="00797BD0">
        <w:rPr>
          <w:rFonts w:ascii="Arial" w:hAnsi="Arial" w:cs="Arial"/>
          <w:bCs/>
          <w:szCs w:val="24"/>
          <w:lang w:val="en-US"/>
        </w:rPr>
        <w:t>If the Seller does not deliver goods in the deadlines and amounts (daily, weekly monthly</w:t>
      </w:r>
      <w:r w:rsidR="004813CE" w:rsidRPr="00797BD0">
        <w:rPr>
          <w:rFonts w:ascii="Arial" w:hAnsi="Arial" w:cs="Arial"/>
          <w:bCs/>
          <w:szCs w:val="24"/>
          <w:lang w:val="en-US"/>
        </w:rPr>
        <w:t>),</w:t>
      </w:r>
      <w:r w:rsidR="00F43A5F" w:rsidRPr="00797BD0">
        <w:rPr>
          <w:rFonts w:ascii="Arial" w:hAnsi="Arial" w:cs="Arial"/>
          <w:bCs/>
          <w:szCs w:val="24"/>
          <w:lang w:val="en-US"/>
        </w:rPr>
        <w:t xml:space="preserve"> </w:t>
      </w:r>
      <w:r w:rsidRPr="00797BD0">
        <w:rPr>
          <w:rFonts w:ascii="Arial" w:hAnsi="Arial" w:cs="Arial"/>
          <w:bCs/>
          <w:szCs w:val="24"/>
          <w:lang w:val="en-US"/>
        </w:rPr>
        <w:t xml:space="preserve">defined by Article 2 hereof, the </w:t>
      </w:r>
      <w:r w:rsidR="00111722" w:rsidRPr="00105CE8">
        <w:rPr>
          <w:rFonts w:ascii="Arial" w:hAnsi="Arial" w:cs="Arial"/>
          <w:bCs/>
          <w:lang w:val="en-US"/>
        </w:rPr>
        <w:t>Buyer</w:t>
      </w:r>
      <w:r w:rsidR="00111722" w:rsidRPr="00797BD0">
        <w:rPr>
          <w:rFonts w:ascii="Arial" w:hAnsi="Arial" w:cs="Arial"/>
          <w:bCs/>
          <w:szCs w:val="24"/>
          <w:lang w:val="en-US"/>
        </w:rPr>
        <w:t xml:space="preserve"> </w:t>
      </w:r>
      <w:r w:rsidRPr="00797BD0">
        <w:rPr>
          <w:rFonts w:ascii="Arial" w:hAnsi="Arial" w:cs="Arial"/>
          <w:bCs/>
          <w:szCs w:val="24"/>
          <w:lang w:val="en-US"/>
        </w:rPr>
        <w:t xml:space="preserve">shall give the additional deadline of seven days to the Seller for </w:t>
      </w:r>
      <w:proofErr w:type="spellStart"/>
      <w:r w:rsidRPr="00797BD0">
        <w:rPr>
          <w:rFonts w:ascii="Arial" w:hAnsi="Arial" w:cs="Arial"/>
          <w:bCs/>
          <w:szCs w:val="24"/>
          <w:lang w:val="en-US"/>
        </w:rPr>
        <w:t>Contrac</w:t>
      </w:r>
      <w:proofErr w:type="spellEnd"/>
      <w:r w:rsidRPr="00797BD0">
        <w:rPr>
          <w:rFonts w:ascii="Arial" w:hAnsi="Arial" w:cs="Arial"/>
          <w:bCs/>
          <w:szCs w:val="24"/>
          <w:lang w:val="en-US"/>
        </w:rPr>
        <w:t xml:space="preserve"> execution</w:t>
      </w:r>
      <w:r w:rsidR="00F43A5F" w:rsidRPr="00797BD0">
        <w:rPr>
          <w:rFonts w:ascii="Arial" w:hAnsi="Arial" w:cs="Arial"/>
          <w:bCs/>
          <w:szCs w:val="24"/>
          <w:lang w:val="en-US"/>
        </w:rPr>
        <w:t xml:space="preserve">. </w:t>
      </w:r>
      <w:r w:rsidRPr="00797BD0">
        <w:rPr>
          <w:rFonts w:ascii="Arial" w:hAnsi="Arial" w:cs="Arial"/>
          <w:bCs/>
          <w:szCs w:val="24"/>
          <w:lang w:val="en-US"/>
        </w:rPr>
        <w:t>If the Seller does not perform delivery even in the additional deadline, the Customer is entitled to procure missing quantities from third person with the aim of Contract execution</w:t>
      </w:r>
      <w:r w:rsidR="006B478F" w:rsidRPr="00797BD0">
        <w:rPr>
          <w:rFonts w:ascii="Arial" w:hAnsi="Arial" w:cs="Arial"/>
          <w:bCs/>
          <w:szCs w:val="24"/>
          <w:lang w:val="en-US"/>
        </w:rPr>
        <w:t>.</w:t>
      </w:r>
      <w:r w:rsidR="00F43A5F" w:rsidRPr="00797BD0">
        <w:rPr>
          <w:rFonts w:ascii="Arial" w:hAnsi="Arial" w:cs="Arial"/>
          <w:bCs/>
          <w:szCs w:val="24"/>
          <w:lang w:val="en-US"/>
        </w:rPr>
        <w:t xml:space="preserve"> </w:t>
      </w:r>
    </w:p>
    <w:p w:rsidR="00F43A5F" w:rsidRPr="00797BD0" w:rsidRDefault="00F43A5F" w:rsidP="003C0A15">
      <w:pPr>
        <w:pStyle w:val="BodyText"/>
        <w:rPr>
          <w:rFonts w:ascii="Arial" w:hAnsi="Arial" w:cs="Arial"/>
          <w:bCs/>
          <w:szCs w:val="24"/>
          <w:lang w:val="en-US"/>
        </w:rPr>
      </w:pPr>
    </w:p>
    <w:p w:rsidR="00111722" w:rsidRPr="00797BD0" w:rsidRDefault="00D2477F" w:rsidP="003C0A15">
      <w:pPr>
        <w:widowControl w:val="0"/>
        <w:suppressAutoHyphens w:val="0"/>
        <w:autoSpaceDE w:val="0"/>
        <w:autoSpaceDN w:val="0"/>
        <w:adjustRightInd w:val="0"/>
        <w:jc w:val="both"/>
        <w:rPr>
          <w:rFonts w:cs="Arial"/>
          <w:bCs/>
          <w:szCs w:val="24"/>
          <w:lang w:val="en-US" w:eastAsia="en-US"/>
        </w:rPr>
      </w:pPr>
      <w:r w:rsidRPr="00797BD0">
        <w:rPr>
          <w:rFonts w:cs="Arial"/>
          <w:bCs/>
          <w:szCs w:val="24"/>
          <w:lang w:val="en-US" w:eastAsia="en-US"/>
        </w:rPr>
        <w:t xml:space="preserve">In the event of delay of delivery that is longer than </w:t>
      </w:r>
      <w:r w:rsidR="00F43A5F" w:rsidRPr="00797BD0">
        <w:rPr>
          <w:rFonts w:cs="Arial"/>
          <w:bCs/>
          <w:szCs w:val="24"/>
          <w:lang w:val="en-US" w:eastAsia="en-US"/>
        </w:rPr>
        <w:t xml:space="preserve">20 </w:t>
      </w:r>
      <w:r w:rsidRPr="00797BD0">
        <w:rPr>
          <w:rFonts w:cs="Arial"/>
          <w:bCs/>
          <w:szCs w:val="24"/>
          <w:lang w:val="en-US" w:eastAsia="en-US"/>
        </w:rPr>
        <w:t xml:space="preserve">days, the </w:t>
      </w:r>
      <w:r w:rsidR="00111722" w:rsidRPr="00797BD0">
        <w:rPr>
          <w:rFonts w:cs="Arial"/>
          <w:bCs/>
          <w:lang w:val="en-US"/>
        </w:rPr>
        <w:t>Buyer</w:t>
      </w:r>
      <w:r w:rsidRPr="00797BD0">
        <w:rPr>
          <w:rFonts w:cs="Arial"/>
          <w:bCs/>
          <w:szCs w:val="24"/>
          <w:lang w:val="en-US" w:eastAsia="en-US"/>
        </w:rPr>
        <w:t xml:space="preserve"> shall collect financial security instrument, is entitled to terminate this Contract unilaterally and </w:t>
      </w:r>
      <w:r w:rsidR="00597F3A">
        <w:rPr>
          <w:rFonts w:cs="Arial"/>
          <w:bCs/>
          <w:szCs w:val="24"/>
          <w:lang w:val="en-US" w:eastAsia="en-US"/>
        </w:rPr>
        <w:t>to request compensation for</w:t>
      </w:r>
      <w:r w:rsidRPr="00797BD0">
        <w:rPr>
          <w:rFonts w:cs="Arial"/>
          <w:bCs/>
          <w:szCs w:val="24"/>
          <w:lang w:val="en-US" w:eastAsia="en-US"/>
        </w:rPr>
        <w:t xml:space="preserve"> damage and lost profit from Seller</w:t>
      </w:r>
      <w:r w:rsidR="00F43A5F" w:rsidRPr="00797BD0">
        <w:rPr>
          <w:rFonts w:cs="Arial"/>
          <w:bCs/>
          <w:szCs w:val="24"/>
          <w:lang w:val="en-US" w:eastAsia="en-US"/>
        </w:rPr>
        <w:t>.</w:t>
      </w:r>
    </w:p>
    <w:p w:rsidR="00F43A5F" w:rsidRPr="00797BD0" w:rsidRDefault="00F43A5F" w:rsidP="003C0A15">
      <w:pPr>
        <w:widowControl w:val="0"/>
        <w:suppressAutoHyphens w:val="0"/>
        <w:autoSpaceDE w:val="0"/>
        <w:autoSpaceDN w:val="0"/>
        <w:adjustRightInd w:val="0"/>
        <w:jc w:val="both"/>
        <w:rPr>
          <w:rFonts w:cs="Arial"/>
          <w:bCs/>
          <w:szCs w:val="24"/>
          <w:lang w:val="en-US" w:eastAsia="en-US"/>
        </w:rPr>
      </w:pPr>
      <w:r w:rsidRPr="00797BD0">
        <w:rPr>
          <w:rFonts w:cs="Arial"/>
          <w:bCs/>
          <w:szCs w:val="24"/>
          <w:lang w:val="en-US" w:eastAsia="en-US"/>
        </w:rPr>
        <w:t xml:space="preserve"> </w:t>
      </w:r>
    </w:p>
    <w:p w:rsidR="00F43A5F" w:rsidRPr="00797BD0" w:rsidRDefault="00111722" w:rsidP="003C0A15">
      <w:pPr>
        <w:jc w:val="center"/>
        <w:rPr>
          <w:rFonts w:cs="Arial"/>
          <w:b/>
          <w:bCs/>
          <w:lang w:val="en-US"/>
        </w:rPr>
      </w:pPr>
      <w:r w:rsidRPr="00797BD0">
        <w:rPr>
          <w:rFonts w:cs="Arial"/>
          <w:b/>
          <w:bCs/>
          <w:lang w:val="en-US"/>
        </w:rPr>
        <w:t>Article</w:t>
      </w:r>
      <w:r w:rsidR="00F43A5F" w:rsidRPr="00797BD0">
        <w:rPr>
          <w:rFonts w:cs="Arial"/>
          <w:b/>
          <w:bCs/>
          <w:lang w:val="en-US"/>
        </w:rPr>
        <w:t xml:space="preserve"> 1</w:t>
      </w:r>
      <w:r w:rsidR="0001078D" w:rsidRPr="00797BD0">
        <w:rPr>
          <w:rFonts w:cs="Arial"/>
          <w:b/>
          <w:bCs/>
          <w:lang w:val="en-US"/>
        </w:rPr>
        <w:t>4</w:t>
      </w:r>
      <w:r w:rsidR="00F43A5F" w:rsidRPr="00797BD0">
        <w:rPr>
          <w:rFonts w:cs="Arial"/>
          <w:b/>
          <w:bCs/>
          <w:lang w:val="en-US"/>
        </w:rPr>
        <w:t xml:space="preserve"> </w:t>
      </w:r>
    </w:p>
    <w:p w:rsidR="00111722" w:rsidRPr="00797BD0" w:rsidRDefault="00111722" w:rsidP="003C0A15">
      <w:pPr>
        <w:jc w:val="both"/>
        <w:rPr>
          <w:rFonts w:cs="Arial"/>
          <w:bCs/>
          <w:lang w:val="en-US"/>
        </w:rPr>
      </w:pPr>
    </w:p>
    <w:p w:rsidR="00F43A5F" w:rsidRPr="00797BD0" w:rsidRDefault="00111722" w:rsidP="003C0A15">
      <w:pPr>
        <w:jc w:val="both"/>
        <w:rPr>
          <w:rFonts w:cs="Arial"/>
          <w:bCs/>
          <w:lang w:val="en-US"/>
        </w:rPr>
      </w:pPr>
      <w:r w:rsidRPr="00797BD0">
        <w:rPr>
          <w:rFonts w:cs="Arial"/>
          <w:bCs/>
          <w:lang w:val="en-US"/>
        </w:rPr>
        <w:t>If the Seller does not execute this Contract or does not fulfill the instructions of the Buyer or</w:t>
      </w:r>
      <w:r w:rsidR="00F07B86" w:rsidRPr="00797BD0">
        <w:rPr>
          <w:rFonts w:cs="Arial"/>
          <w:bCs/>
          <w:lang w:val="en-US"/>
        </w:rPr>
        <w:t xml:space="preserve"> </w:t>
      </w:r>
      <w:r w:rsidRPr="00797BD0">
        <w:rPr>
          <w:rFonts w:cs="Arial"/>
          <w:bCs/>
          <w:lang w:val="en-US"/>
        </w:rPr>
        <w:t>if it does not perform it tasks</w:t>
      </w:r>
      <w:r w:rsidR="00F07B86" w:rsidRPr="00797BD0">
        <w:rPr>
          <w:rFonts w:cs="Arial"/>
          <w:bCs/>
          <w:lang w:val="en-US"/>
        </w:rPr>
        <w:t xml:space="preserve"> in a good quality or within the deadline, or, despite of </w:t>
      </w:r>
      <w:r w:rsidR="000E5E7F" w:rsidRPr="00797BD0">
        <w:rPr>
          <w:rFonts w:cs="Arial"/>
          <w:bCs/>
          <w:lang w:val="en-US"/>
        </w:rPr>
        <w:t xml:space="preserve">written </w:t>
      </w:r>
      <w:r w:rsidR="00EA101C" w:rsidRPr="00797BD0">
        <w:rPr>
          <w:rFonts w:cs="Arial"/>
          <w:bCs/>
          <w:lang w:val="en-US"/>
        </w:rPr>
        <w:t>warning</w:t>
      </w:r>
      <w:r w:rsidR="000E5E7F" w:rsidRPr="00797BD0">
        <w:rPr>
          <w:rFonts w:cs="Arial"/>
          <w:bCs/>
          <w:lang w:val="en-US"/>
        </w:rPr>
        <w:t xml:space="preserve"> of the Buyer, </w:t>
      </w:r>
      <w:r w:rsidR="00EA101C" w:rsidRPr="00797BD0">
        <w:rPr>
          <w:rFonts w:cs="Arial"/>
          <w:bCs/>
          <w:lang w:val="en-US"/>
        </w:rPr>
        <w:t>is in breach with the provisions of the Contract, the Buyer is entitled to state the breach of Contract p</w:t>
      </w:r>
      <w:r w:rsidR="001D5030">
        <w:rPr>
          <w:rFonts w:cs="Arial"/>
          <w:bCs/>
          <w:lang w:val="en-US"/>
        </w:rPr>
        <w:t>rovisions and</w:t>
      </w:r>
      <w:r w:rsidR="00EA101C" w:rsidRPr="00797BD0">
        <w:rPr>
          <w:rFonts w:cs="Arial"/>
          <w:bCs/>
          <w:lang w:val="en-US"/>
        </w:rPr>
        <w:t xml:space="preserve"> submit a written warning to the Buyer on the topic</w:t>
      </w:r>
      <w:r w:rsidR="00F43A5F" w:rsidRPr="00797BD0">
        <w:rPr>
          <w:rFonts w:cs="Arial"/>
          <w:bCs/>
          <w:lang w:val="en-US"/>
        </w:rPr>
        <w:t>.</w:t>
      </w:r>
    </w:p>
    <w:p w:rsidR="00F43A5F" w:rsidRPr="00797BD0" w:rsidRDefault="00F43A5F" w:rsidP="003C0A15">
      <w:pPr>
        <w:jc w:val="both"/>
        <w:rPr>
          <w:rFonts w:cs="Arial"/>
          <w:bCs/>
          <w:lang w:val="en-US"/>
        </w:rPr>
      </w:pPr>
    </w:p>
    <w:p w:rsidR="00F43A5F" w:rsidRPr="00797BD0" w:rsidRDefault="00AB2703" w:rsidP="003C0A15">
      <w:pPr>
        <w:jc w:val="both"/>
        <w:rPr>
          <w:rFonts w:cs="Arial"/>
          <w:bCs/>
          <w:lang w:val="en-US"/>
        </w:rPr>
      </w:pPr>
      <w:r w:rsidRPr="00797BD0">
        <w:rPr>
          <w:rFonts w:cs="Arial"/>
          <w:bCs/>
          <w:lang w:val="en-US"/>
        </w:rPr>
        <w:t xml:space="preserve">If the Seller </w:t>
      </w:r>
      <w:r w:rsidR="00DB45C4" w:rsidRPr="00797BD0">
        <w:rPr>
          <w:rFonts w:cs="Arial"/>
          <w:bCs/>
          <w:lang w:val="en-US"/>
        </w:rPr>
        <w:t xml:space="preserve">does not undertake measures for execution of this Contract, which are required from it, within </w:t>
      </w:r>
      <w:r w:rsidR="00F43A5F" w:rsidRPr="00797BD0">
        <w:rPr>
          <w:rFonts w:cs="Arial"/>
          <w:bCs/>
          <w:lang w:val="en-US"/>
        </w:rPr>
        <w:t>8 (</w:t>
      </w:r>
      <w:r w:rsidR="00DB45C4" w:rsidRPr="00797BD0">
        <w:rPr>
          <w:rFonts w:cs="Arial"/>
          <w:bCs/>
          <w:lang w:val="en-US"/>
        </w:rPr>
        <w:t>eight</w:t>
      </w:r>
      <w:r w:rsidR="00F43A5F" w:rsidRPr="00797BD0">
        <w:rPr>
          <w:rFonts w:cs="Arial"/>
          <w:bCs/>
          <w:lang w:val="en-US"/>
        </w:rPr>
        <w:t xml:space="preserve">) </w:t>
      </w:r>
      <w:r w:rsidR="00DB45C4" w:rsidRPr="00797BD0">
        <w:rPr>
          <w:rFonts w:cs="Arial"/>
          <w:bCs/>
          <w:lang w:val="en-US"/>
        </w:rPr>
        <w:t>days upon the receipt of this written warning</w:t>
      </w:r>
      <w:r w:rsidR="00F43A5F" w:rsidRPr="00797BD0">
        <w:rPr>
          <w:rFonts w:cs="Arial"/>
          <w:bCs/>
          <w:lang w:val="en-US"/>
        </w:rPr>
        <w:t xml:space="preserve">, </w:t>
      </w:r>
      <w:r w:rsidR="00DB45C4" w:rsidRPr="00797BD0">
        <w:rPr>
          <w:rFonts w:cs="Arial"/>
          <w:bCs/>
          <w:lang w:val="en-US"/>
        </w:rPr>
        <w:t xml:space="preserve">the Buyer may </w:t>
      </w:r>
      <w:proofErr w:type="spellStart"/>
      <w:r w:rsidR="00924E78" w:rsidRPr="00797BD0">
        <w:rPr>
          <w:rFonts w:cs="Arial"/>
          <w:lang w:val="en-US"/>
        </w:rPr>
        <w:t>unilaterarlly</w:t>
      </w:r>
      <w:proofErr w:type="spellEnd"/>
      <w:r w:rsidR="00924E78" w:rsidRPr="00797BD0">
        <w:rPr>
          <w:rFonts w:cs="Arial"/>
          <w:lang w:val="en-US"/>
        </w:rPr>
        <w:t xml:space="preserve"> terminate this Contract within </w:t>
      </w:r>
      <w:r w:rsidR="00F43A5F" w:rsidRPr="00797BD0">
        <w:rPr>
          <w:rFonts w:cs="Arial"/>
          <w:bCs/>
          <w:lang w:val="en-US"/>
        </w:rPr>
        <w:t>5 (</w:t>
      </w:r>
      <w:r w:rsidR="00924E78" w:rsidRPr="00797BD0">
        <w:rPr>
          <w:rFonts w:cs="Arial"/>
          <w:bCs/>
          <w:lang w:val="en-US"/>
        </w:rPr>
        <w:t>five</w:t>
      </w:r>
      <w:r w:rsidR="00F43A5F" w:rsidRPr="00797BD0">
        <w:rPr>
          <w:rFonts w:cs="Arial"/>
          <w:bCs/>
          <w:lang w:val="en-US"/>
        </w:rPr>
        <w:t xml:space="preserve">) </w:t>
      </w:r>
      <w:r w:rsidR="00924E78" w:rsidRPr="00797BD0">
        <w:rPr>
          <w:rFonts w:cs="Arial"/>
          <w:bCs/>
          <w:lang w:val="en-US"/>
        </w:rPr>
        <w:t>days according to the rules on Contract termination due to the non-fulfilment</w:t>
      </w:r>
      <w:r w:rsidR="00F43A5F" w:rsidRPr="00797BD0">
        <w:rPr>
          <w:rFonts w:cs="Arial"/>
          <w:bCs/>
          <w:lang w:val="en-US"/>
        </w:rPr>
        <w:t>.</w:t>
      </w:r>
    </w:p>
    <w:p w:rsidR="00F43A5F" w:rsidRPr="00797BD0" w:rsidRDefault="00F43A5F" w:rsidP="003C0A15">
      <w:pPr>
        <w:jc w:val="both"/>
        <w:rPr>
          <w:rFonts w:cs="Arial"/>
          <w:bCs/>
          <w:lang w:val="en-US"/>
        </w:rPr>
      </w:pPr>
    </w:p>
    <w:p w:rsidR="00F43A5F" w:rsidRPr="00797BD0" w:rsidRDefault="00C61F9B" w:rsidP="003C0A15">
      <w:pPr>
        <w:jc w:val="both"/>
        <w:rPr>
          <w:rFonts w:cs="Arial"/>
          <w:bCs/>
          <w:lang w:val="en-US"/>
        </w:rPr>
      </w:pPr>
      <w:r w:rsidRPr="00797BD0">
        <w:rPr>
          <w:rFonts w:cs="Arial"/>
          <w:bCs/>
          <w:lang w:val="en-US"/>
        </w:rPr>
        <w:t xml:space="preserve">In the event of termination of this contract, in </w:t>
      </w:r>
      <w:r w:rsidR="009F0644" w:rsidRPr="00797BD0">
        <w:rPr>
          <w:rFonts w:cs="Arial"/>
          <w:bCs/>
          <w:lang w:val="en-US"/>
        </w:rPr>
        <w:t>terms of this Article, contracting</w:t>
      </w:r>
      <w:r w:rsidRPr="00797BD0">
        <w:rPr>
          <w:rFonts w:cs="Arial"/>
          <w:bCs/>
          <w:lang w:val="en-US"/>
        </w:rPr>
        <w:t xml:space="preserve"> parties shall settle their liabilities incurred by the date of termination</w:t>
      </w:r>
      <w:r w:rsidR="00F43A5F" w:rsidRPr="00797BD0">
        <w:rPr>
          <w:rFonts w:cs="Arial"/>
          <w:bCs/>
          <w:lang w:val="en-US"/>
        </w:rPr>
        <w:t>.</w:t>
      </w:r>
    </w:p>
    <w:p w:rsidR="00F43A5F" w:rsidRPr="00797BD0" w:rsidRDefault="00F43A5F" w:rsidP="003C0A15">
      <w:pPr>
        <w:jc w:val="both"/>
        <w:rPr>
          <w:rFonts w:cs="Arial"/>
          <w:bCs/>
          <w:lang w:val="en-US"/>
        </w:rPr>
      </w:pPr>
    </w:p>
    <w:p w:rsidR="00F43A5F" w:rsidRPr="00797BD0" w:rsidRDefault="009F0644" w:rsidP="003C0A15">
      <w:pPr>
        <w:jc w:val="both"/>
        <w:rPr>
          <w:rFonts w:cs="Arial"/>
          <w:bCs/>
          <w:lang w:val="en-US"/>
        </w:rPr>
      </w:pPr>
      <w:r w:rsidRPr="00797BD0">
        <w:rPr>
          <w:rFonts w:cs="Arial"/>
          <w:bCs/>
          <w:lang w:val="en-US"/>
        </w:rPr>
        <w:t>If Contract termination was caused by one contracting party</w:t>
      </w:r>
      <w:r w:rsidR="00F43A5F" w:rsidRPr="00797BD0">
        <w:rPr>
          <w:rFonts w:cs="Arial"/>
          <w:bCs/>
          <w:lang w:val="en-US"/>
        </w:rPr>
        <w:t xml:space="preserve">, </w:t>
      </w:r>
      <w:r w:rsidRPr="00797BD0">
        <w:rPr>
          <w:rFonts w:cs="Arial"/>
          <w:bCs/>
          <w:lang w:val="en-US"/>
        </w:rPr>
        <w:t xml:space="preserve">the other party is entitled to compensation and lost profit according to the general rules of the law </w:t>
      </w:r>
      <w:r w:rsidR="008D5523">
        <w:rPr>
          <w:rFonts w:cs="Arial"/>
          <w:bCs/>
          <w:lang w:val="en-US"/>
        </w:rPr>
        <w:t>of obligations</w:t>
      </w:r>
      <w:r w:rsidR="00AF23CE" w:rsidRPr="00797BD0">
        <w:rPr>
          <w:rFonts w:cs="Arial"/>
          <w:bCs/>
          <w:lang w:val="en-US"/>
        </w:rPr>
        <w:t>.</w:t>
      </w:r>
    </w:p>
    <w:p w:rsidR="003517A7" w:rsidRPr="00797BD0" w:rsidRDefault="003517A7" w:rsidP="003C0A15">
      <w:pPr>
        <w:jc w:val="center"/>
        <w:rPr>
          <w:rFonts w:cs="Arial"/>
          <w:b/>
          <w:bCs/>
          <w:lang w:val="en-US"/>
        </w:rPr>
      </w:pPr>
    </w:p>
    <w:p w:rsidR="00EB0B14" w:rsidRPr="00797BD0" w:rsidRDefault="00EB0B14" w:rsidP="003C0A15">
      <w:pPr>
        <w:jc w:val="both"/>
        <w:rPr>
          <w:rFonts w:cs="Arial"/>
          <w:bCs/>
          <w:lang w:val="en-US"/>
        </w:rPr>
      </w:pPr>
    </w:p>
    <w:p w:rsidR="00EB0B14" w:rsidRPr="00797BD0" w:rsidRDefault="00E87170" w:rsidP="003C0A15">
      <w:pPr>
        <w:autoSpaceDE w:val="0"/>
        <w:autoSpaceDN w:val="0"/>
        <w:adjustRightInd w:val="0"/>
        <w:jc w:val="center"/>
        <w:rPr>
          <w:rFonts w:cs="Arial"/>
          <w:b/>
          <w:szCs w:val="24"/>
          <w:lang w:val="en-US"/>
        </w:rPr>
      </w:pPr>
      <w:r w:rsidRPr="00797BD0">
        <w:rPr>
          <w:rFonts w:cs="Arial"/>
          <w:b/>
          <w:szCs w:val="24"/>
          <w:lang w:val="en-US"/>
        </w:rPr>
        <w:t xml:space="preserve">Article </w:t>
      </w:r>
      <w:r w:rsidR="00612CAB" w:rsidRPr="00797BD0">
        <w:rPr>
          <w:rFonts w:cs="Arial"/>
          <w:b/>
          <w:szCs w:val="24"/>
          <w:lang w:val="en-US"/>
        </w:rPr>
        <w:t>1</w:t>
      </w:r>
      <w:r w:rsidR="00566BE5" w:rsidRPr="00797BD0">
        <w:rPr>
          <w:rFonts w:cs="Arial"/>
          <w:b/>
          <w:szCs w:val="24"/>
          <w:lang w:val="en-US"/>
        </w:rPr>
        <w:t>5</w:t>
      </w:r>
    </w:p>
    <w:p w:rsidR="00D51B7D" w:rsidRPr="00797BD0" w:rsidRDefault="00E87170">
      <w:pPr>
        <w:autoSpaceDE w:val="0"/>
        <w:autoSpaceDN w:val="0"/>
        <w:adjustRightInd w:val="0"/>
        <w:jc w:val="both"/>
        <w:rPr>
          <w:rFonts w:ascii="Nyala" w:hAnsi="Nyala" w:cs="Arial"/>
          <w:szCs w:val="24"/>
          <w:lang w:val="en-US"/>
        </w:rPr>
      </w:pPr>
      <w:r w:rsidRPr="00797BD0">
        <w:rPr>
          <w:rFonts w:cs="Arial"/>
          <w:szCs w:val="24"/>
          <w:lang w:val="en-US"/>
        </w:rPr>
        <w:t xml:space="preserve">If there is a </w:t>
      </w:r>
      <w:r w:rsidR="00A1567B" w:rsidRPr="00797BD0">
        <w:rPr>
          <w:rFonts w:cs="Arial"/>
          <w:szCs w:val="24"/>
          <w:lang w:val="en-US"/>
        </w:rPr>
        <w:t xml:space="preserve">deviation of the expected delivery </w:t>
      </w:r>
      <w:r w:rsidR="00395C85" w:rsidRPr="00797BD0">
        <w:rPr>
          <w:rFonts w:cs="Arial"/>
          <w:szCs w:val="24"/>
          <w:lang w:val="en-US"/>
        </w:rPr>
        <w:t xml:space="preserve">compared than confirmed places of loading, Buyer shall do everything to accept the delay of time of arrival, in such a way not to jeopardize the priority transport of col from MB </w:t>
      </w:r>
      <w:proofErr w:type="spellStart"/>
      <w:r w:rsidR="00395C85" w:rsidRPr="00797BD0">
        <w:rPr>
          <w:rFonts w:cs="Arial"/>
          <w:szCs w:val="24"/>
          <w:lang w:val="en-US"/>
        </w:rPr>
        <w:t>Kolubara</w:t>
      </w:r>
      <w:proofErr w:type="spellEnd"/>
      <w:r w:rsidR="00EB0B14" w:rsidRPr="00797BD0">
        <w:rPr>
          <w:rFonts w:cs="Arial"/>
          <w:szCs w:val="24"/>
          <w:lang w:val="en-US"/>
        </w:rPr>
        <w:t>.</w:t>
      </w:r>
    </w:p>
    <w:p w:rsidR="001D3249" w:rsidRPr="00797BD0" w:rsidRDefault="001D3249" w:rsidP="003C0A15">
      <w:pPr>
        <w:jc w:val="both"/>
        <w:rPr>
          <w:rFonts w:cs="Arial"/>
          <w:szCs w:val="24"/>
          <w:lang w:val="en-US"/>
        </w:rPr>
      </w:pPr>
    </w:p>
    <w:p w:rsidR="00EB0B14" w:rsidRPr="00797BD0" w:rsidRDefault="00EB0B14" w:rsidP="003C0A15">
      <w:pPr>
        <w:jc w:val="both"/>
        <w:rPr>
          <w:rFonts w:cs="Arial"/>
          <w:szCs w:val="24"/>
          <w:lang w:val="en-US"/>
        </w:rPr>
      </w:pPr>
    </w:p>
    <w:p w:rsidR="00EB0B14" w:rsidRPr="00797BD0" w:rsidRDefault="0075036D" w:rsidP="003C0A15">
      <w:pPr>
        <w:autoSpaceDE w:val="0"/>
        <w:autoSpaceDN w:val="0"/>
        <w:adjustRightInd w:val="0"/>
        <w:jc w:val="center"/>
        <w:rPr>
          <w:rFonts w:cs="Arial"/>
          <w:b/>
          <w:szCs w:val="24"/>
          <w:lang w:val="en-US"/>
        </w:rPr>
      </w:pPr>
      <w:r w:rsidRPr="00797BD0">
        <w:rPr>
          <w:rFonts w:cs="Arial"/>
          <w:b/>
          <w:szCs w:val="24"/>
          <w:lang w:val="en-US"/>
        </w:rPr>
        <w:t>Article</w:t>
      </w:r>
      <w:r w:rsidR="00612CAB" w:rsidRPr="00797BD0">
        <w:rPr>
          <w:rFonts w:cs="Arial"/>
          <w:b/>
          <w:szCs w:val="24"/>
          <w:lang w:val="en-US"/>
        </w:rPr>
        <w:t xml:space="preserve"> 1</w:t>
      </w:r>
      <w:r w:rsidR="00566BE5" w:rsidRPr="00797BD0">
        <w:rPr>
          <w:rFonts w:cs="Arial"/>
          <w:b/>
          <w:szCs w:val="24"/>
          <w:lang w:val="en-US"/>
        </w:rPr>
        <w:t>6</w:t>
      </w:r>
    </w:p>
    <w:p w:rsidR="00D51B7D" w:rsidRPr="00797BD0" w:rsidRDefault="0075036D">
      <w:pPr>
        <w:jc w:val="both"/>
        <w:rPr>
          <w:lang w:val="en-US"/>
        </w:rPr>
      </w:pPr>
      <w:r w:rsidRPr="00797BD0">
        <w:rPr>
          <w:rFonts w:cs="Arial"/>
          <w:szCs w:val="24"/>
          <w:lang w:val="en-US"/>
        </w:rPr>
        <w:t xml:space="preserve">Prior to delivering goods to the Buyer in </w:t>
      </w:r>
      <w:r w:rsidRPr="00797BD0">
        <w:rPr>
          <w:rFonts w:cs="Arial"/>
          <w:bCs/>
          <w:lang w:val="en-US"/>
        </w:rPr>
        <w:t xml:space="preserve">bunkers or landfills </w:t>
      </w:r>
      <w:r w:rsidRPr="00797BD0">
        <w:rPr>
          <w:rFonts w:cs="Arial"/>
          <w:szCs w:val="24"/>
          <w:lang w:val="en-US"/>
        </w:rPr>
        <w:t xml:space="preserve">of the Buyer TENT A and TENT B, the risk over goods shall be borne </w:t>
      </w:r>
      <w:r w:rsidR="00551A43" w:rsidRPr="00797BD0">
        <w:rPr>
          <w:rFonts w:cs="Arial"/>
          <w:szCs w:val="24"/>
          <w:lang w:val="en-US"/>
        </w:rPr>
        <w:t xml:space="preserve"> </w:t>
      </w:r>
      <w:r w:rsidRPr="00797BD0">
        <w:rPr>
          <w:rFonts w:cs="Arial"/>
          <w:szCs w:val="24"/>
          <w:lang w:val="en-US"/>
        </w:rPr>
        <w:t>by the Seller, and upon delivery the risk is transferred to the Buyer</w:t>
      </w:r>
      <w:r w:rsidR="002505DA" w:rsidRPr="00797BD0">
        <w:rPr>
          <w:rFonts w:cs="Arial"/>
          <w:szCs w:val="24"/>
          <w:lang w:val="en-US"/>
        </w:rPr>
        <w:t>.</w:t>
      </w:r>
    </w:p>
    <w:p w:rsidR="001D3249" w:rsidRPr="00797BD0" w:rsidRDefault="001D3249" w:rsidP="001D3249">
      <w:pPr>
        <w:jc w:val="both"/>
        <w:rPr>
          <w:rFonts w:cs="Arial"/>
          <w:szCs w:val="24"/>
          <w:lang w:val="en-US"/>
        </w:rPr>
      </w:pPr>
    </w:p>
    <w:p w:rsidR="00D51B7D" w:rsidRPr="00797BD0" w:rsidRDefault="0075036D">
      <w:pPr>
        <w:jc w:val="both"/>
        <w:rPr>
          <w:rFonts w:cs="Arial"/>
          <w:szCs w:val="24"/>
          <w:lang w:val="en-US"/>
        </w:rPr>
      </w:pPr>
      <w:r w:rsidRPr="00797BD0">
        <w:rPr>
          <w:rFonts w:cs="Arial"/>
          <w:szCs w:val="24"/>
          <w:lang w:val="en-US"/>
        </w:rPr>
        <w:lastRenderedPageBreak/>
        <w:t xml:space="preserve">Risk and ownership over </w:t>
      </w:r>
      <w:r w:rsidR="00395C85" w:rsidRPr="00797BD0">
        <w:rPr>
          <w:rFonts w:cs="Arial"/>
          <w:szCs w:val="24"/>
          <w:lang w:val="en-US"/>
        </w:rPr>
        <w:t>g</w:t>
      </w:r>
      <w:r w:rsidRPr="00797BD0">
        <w:rPr>
          <w:rFonts w:cs="Arial"/>
          <w:szCs w:val="24"/>
          <w:lang w:val="en-US"/>
        </w:rPr>
        <w:t xml:space="preserve">oods </w:t>
      </w:r>
      <w:r w:rsidR="00395C85" w:rsidRPr="00797BD0">
        <w:rPr>
          <w:rFonts w:cs="Arial"/>
          <w:szCs w:val="24"/>
          <w:lang w:val="en-US"/>
        </w:rPr>
        <w:t>are transferred from Seller to Buyer upon the acceptance of goods when Seller ceases to be responsible</w:t>
      </w:r>
      <w:r w:rsidR="002505DA" w:rsidRPr="00797BD0">
        <w:rPr>
          <w:rFonts w:cs="Arial"/>
          <w:szCs w:val="24"/>
          <w:lang w:val="en-US"/>
        </w:rPr>
        <w:t>.</w:t>
      </w:r>
    </w:p>
    <w:p w:rsidR="00EB0B14" w:rsidRPr="00797BD0" w:rsidRDefault="00EB0B14" w:rsidP="003C0A15">
      <w:pPr>
        <w:autoSpaceDE w:val="0"/>
        <w:autoSpaceDN w:val="0"/>
        <w:adjustRightInd w:val="0"/>
        <w:ind w:firstLine="720"/>
        <w:jc w:val="both"/>
        <w:rPr>
          <w:lang w:val="en-US"/>
        </w:rPr>
      </w:pPr>
    </w:p>
    <w:p w:rsidR="000B2089" w:rsidRPr="000B2089" w:rsidRDefault="000B2089" w:rsidP="000B2089">
      <w:pPr>
        <w:jc w:val="center"/>
        <w:rPr>
          <w:rFonts w:ascii="Calibri" w:hAnsi="Calibri" w:cs="Arial"/>
          <w:b/>
          <w:bCs/>
          <w:lang w:val="en-US"/>
        </w:rPr>
      </w:pPr>
      <w:r w:rsidRPr="000B2089">
        <w:rPr>
          <w:rFonts w:cs="Arial"/>
          <w:b/>
          <w:bCs/>
          <w:lang w:val="en-US"/>
        </w:rPr>
        <w:t>Article 17</w:t>
      </w:r>
    </w:p>
    <w:p w:rsidR="000B2089" w:rsidRPr="000B2089" w:rsidRDefault="000B2089" w:rsidP="000B2089">
      <w:pPr>
        <w:jc w:val="both"/>
        <w:rPr>
          <w:rFonts w:cs="Arial"/>
          <w:bCs/>
          <w:lang w:val="en-US"/>
        </w:rPr>
      </w:pPr>
      <w:r w:rsidRPr="000B2089">
        <w:rPr>
          <w:rFonts w:cs="Arial"/>
          <w:bCs/>
          <w:lang w:val="en-US"/>
        </w:rPr>
        <w:t>.</w:t>
      </w:r>
    </w:p>
    <w:p w:rsidR="000B2089" w:rsidRPr="000B2089" w:rsidRDefault="000B2089" w:rsidP="000B2089">
      <w:pPr>
        <w:jc w:val="both"/>
        <w:rPr>
          <w:rFonts w:cs="Arial"/>
          <w:bCs/>
          <w:lang w:val="en-US"/>
        </w:rPr>
      </w:pPr>
      <w:r w:rsidRPr="000B2089">
        <w:rPr>
          <w:rFonts w:cs="Arial"/>
          <w:bCs/>
          <w:lang w:val="en-US"/>
        </w:rPr>
        <w:t>Seller shall be responsible if the sold good</w:t>
      </w:r>
      <w:r w:rsidR="008C0BAF">
        <w:rPr>
          <w:rFonts w:cs="Arial"/>
          <w:bCs/>
          <w:lang w:val="en-US"/>
        </w:rPr>
        <w:t>s from Article 2 hereof involve</w:t>
      </w:r>
      <w:r w:rsidRPr="000B2089">
        <w:rPr>
          <w:rFonts w:cs="Arial"/>
          <w:bCs/>
          <w:lang w:val="en-US"/>
        </w:rPr>
        <w:t xml:space="preserve"> the right of a third party, which excludes, reduces or limits the right of the Buyer, and the Buyer has not been informed about the existence of such right, nor has agreed to take the goods burdened by such right.</w:t>
      </w:r>
    </w:p>
    <w:p w:rsidR="000B2089" w:rsidRPr="000B2089" w:rsidRDefault="000B2089" w:rsidP="000B2089">
      <w:pPr>
        <w:jc w:val="both"/>
        <w:rPr>
          <w:rFonts w:cs="Arial"/>
          <w:bCs/>
          <w:lang w:val="en-US"/>
        </w:rPr>
      </w:pPr>
    </w:p>
    <w:p w:rsidR="000B2089" w:rsidRPr="000B2089" w:rsidRDefault="000B2089" w:rsidP="000B2089">
      <w:pPr>
        <w:jc w:val="both"/>
        <w:rPr>
          <w:rFonts w:cs="Arial"/>
          <w:bCs/>
          <w:lang w:val="en-US"/>
        </w:rPr>
      </w:pPr>
      <w:r w:rsidRPr="000B2089">
        <w:rPr>
          <w:rFonts w:cs="Arial"/>
          <w:bCs/>
          <w:lang w:val="en-US"/>
        </w:rPr>
        <w:t xml:space="preserve">When it turns out that a third party reserves a right to the sold goods, the Buyer shall inform the Seller about this and ask him to deliver goods free of third party rights or claims at reasonable time.  </w:t>
      </w:r>
    </w:p>
    <w:p w:rsidR="000B2089" w:rsidRPr="000B2089" w:rsidRDefault="000B2089" w:rsidP="000B2089">
      <w:pPr>
        <w:jc w:val="both"/>
        <w:rPr>
          <w:rFonts w:cs="Arial"/>
          <w:bCs/>
          <w:lang w:val="en-US"/>
        </w:rPr>
      </w:pPr>
    </w:p>
    <w:p w:rsidR="000B2089" w:rsidRPr="000B2089" w:rsidRDefault="000B2089" w:rsidP="000B2089">
      <w:pPr>
        <w:jc w:val="both"/>
        <w:rPr>
          <w:lang w:val="en-US"/>
        </w:rPr>
      </w:pPr>
      <w:r w:rsidRPr="000B2089">
        <w:rPr>
          <w:rFonts w:cs="Arial"/>
          <w:bCs/>
          <w:lang w:val="en-US"/>
        </w:rPr>
        <w:t xml:space="preserve">If the Seller fails to comply with the request of the Buyer, this Contract shall terminate at the Sellers expense.   </w:t>
      </w:r>
    </w:p>
    <w:p w:rsidR="000B2089" w:rsidRPr="000B2089" w:rsidRDefault="000B2089" w:rsidP="000B2089">
      <w:pPr>
        <w:jc w:val="both"/>
        <w:rPr>
          <w:rFonts w:ascii="Nyala" w:hAnsi="Nyala" w:cs="Arial"/>
          <w:bCs/>
          <w:lang w:val="en-US"/>
        </w:rPr>
      </w:pPr>
    </w:p>
    <w:p w:rsidR="000B2089" w:rsidRPr="000B2089" w:rsidRDefault="000B2089" w:rsidP="000B2089">
      <w:pPr>
        <w:jc w:val="center"/>
        <w:rPr>
          <w:rFonts w:ascii="Calibri" w:hAnsi="Calibri" w:cs="Arial"/>
          <w:b/>
          <w:bCs/>
          <w:lang w:val="en-US"/>
        </w:rPr>
      </w:pPr>
      <w:r w:rsidRPr="000B2089">
        <w:rPr>
          <w:rFonts w:cs="Arial"/>
          <w:b/>
          <w:bCs/>
          <w:lang w:val="en-US"/>
        </w:rPr>
        <w:t>Article 18</w:t>
      </w:r>
    </w:p>
    <w:p w:rsidR="000B2089" w:rsidRPr="000B2089" w:rsidRDefault="000B2089" w:rsidP="000B2089">
      <w:pPr>
        <w:widowControl w:val="0"/>
        <w:suppressAutoHyphens w:val="0"/>
        <w:spacing w:before="120" w:after="120"/>
        <w:jc w:val="both"/>
        <w:rPr>
          <w:rFonts w:cs="Arial"/>
          <w:szCs w:val="24"/>
          <w:lang w:val="en-US"/>
        </w:rPr>
      </w:pPr>
      <w:bookmarkStart w:id="16" w:name="_Ref350804225"/>
      <w:r w:rsidRPr="000B2089">
        <w:rPr>
          <w:rFonts w:cs="Arial"/>
          <w:szCs w:val="24"/>
          <w:lang w:val="en-US"/>
        </w:rPr>
        <w:t>Force Majeure means any event that frees from the responsibility for carrying out all or some contractual obligations and for indemnification for partial or total non-performance of contractual obligations for such contractual party that was affected by force majeure, or both contracting parties when they are both affected by the Force Majeure, and the performance of obligations prevented by Force Majeure shall be suspended during the period of Force Majeure</w:t>
      </w:r>
    </w:p>
    <w:bookmarkEnd w:id="16"/>
    <w:p w:rsidR="000B2089" w:rsidRPr="000B2089" w:rsidRDefault="000B2089" w:rsidP="000B2089">
      <w:pPr>
        <w:widowControl w:val="0"/>
        <w:suppressAutoHyphens w:val="0"/>
        <w:spacing w:before="120" w:after="120"/>
        <w:jc w:val="both"/>
        <w:rPr>
          <w:rFonts w:cs="Arial"/>
          <w:szCs w:val="24"/>
          <w:lang w:val="en-US"/>
        </w:rPr>
      </w:pPr>
      <w:r w:rsidRPr="000B2089">
        <w:rPr>
          <w:rFonts w:cs="Arial"/>
          <w:szCs w:val="24"/>
          <w:lang w:val="en-US"/>
        </w:rPr>
        <w:t>Contracting party whose performance of contractual obligations has been prevented due to force majeure shall immediately, without delay, and not later than 48 (forty eight) hours from the time of occurrence of a force majeure event, notify the other party in writing about the occurrence of force majeure and the estimated or expected duration, including submitting the proof of the force majeure event occurrence.</w:t>
      </w:r>
    </w:p>
    <w:p w:rsidR="000B2089" w:rsidRPr="000B2089" w:rsidRDefault="000B2089" w:rsidP="000B2089">
      <w:pPr>
        <w:tabs>
          <w:tab w:val="left" w:pos="1512"/>
        </w:tabs>
        <w:jc w:val="both"/>
        <w:rPr>
          <w:lang w:val="en-US"/>
        </w:rPr>
      </w:pPr>
      <w:r w:rsidRPr="000B2089">
        <w:rPr>
          <w:lang w:val="en-US"/>
        </w:rPr>
        <w:t>During the period of force majeure, each contracting party shall bear its own costs and no cost or loss of one and/or both contracting parties incurred during the period of force majeure or with reference to force majeure is considered as damage that the other party is obliged to indemnify, neither during the period of force majeure nor upon its termination.</w:t>
      </w:r>
    </w:p>
    <w:p w:rsidR="000B2089" w:rsidRPr="000B2089" w:rsidRDefault="000B2089" w:rsidP="000B2089">
      <w:pPr>
        <w:tabs>
          <w:tab w:val="left" w:pos="1512"/>
        </w:tabs>
        <w:jc w:val="both"/>
        <w:rPr>
          <w:rFonts w:cs="Arial"/>
          <w:szCs w:val="24"/>
          <w:lang w:val="en-US"/>
        </w:rPr>
      </w:pPr>
    </w:p>
    <w:p w:rsidR="000B2089" w:rsidRPr="000B2089" w:rsidRDefault="000B2089" w:rsidP="000B2089">
      <w:pPr>
        <w:tabs>
          <w:tab w:val="left" w:pos="1512"/>
        </w:tabs>
        <w:jc w:val="both"/>
        <w:rPr>
          <w:lang w:val="en-US"/>
        </w:rPr>
      </w:pPr>
      <w:r w:rsidRPr="000B2089">
        <w:rPr>
          <w:lang w:val="en-US"/>
        </w:rPr>
        <w:t>If force majeure lasts longer than 30 (thirty) calendar days, contracting parties shall agree on further actions on carrying out the provisions hereof – fulfillment delay and shall sign an annex to this Contract with reference to that, or negotiate t</w:t>
      </w:r>
      <w:r w:rsidR="0099298A">
        <w:rPr>
          <w:lang w:val="en-US"/>
        </w:rPr>
        <w:t>he termination of this Contract</w:t>
      </w:r>
      <w:r w:rsidRPr="000B2089">
        <w:rPr>
          <w:lang w:val="en-US"/>
        </w:rPr>
        <w:t>, provided that in the case of termination based on this ground - neither party is entitled to any indemnification.</w:t>
      </w:r>
    </w:p>
    <w:p w:rsidR="000B2089" w:rsidRPr="000B2089" w:rsidRDefault="000B2089" w:rsidP="000B2089">
      <w:pPr>
        <w:tabs>
          <w:tab w:val="left" w:pos="360"/>
          <w:tab w:val="left" w:pos="1420"/>
        </w:tabs>
        <w:rPr>
          <w:rFonts w:cs="Arial"/>
          <w:szCs w:val="24"/>
          <w:lang w:val="en-US"/>
        </w:rPr>
      </w:pPr>
    </w:p>
    <w:p w:rsidR="000B2089" w:rsidRPr="000B2089" w:rsidRDefault="000B2089" w:rsidP="000B2089">
      <w:pPr>
        <w:tabs>
          <w:tab w:val="left" w:pos="360"/>
          <w:tab w:val="left" w:pos="1420"/>
        </w:tabs>
        <w:jc w:val="center"/>
        <w:rPr>
          <w:rFonts w:cs="Arial"/>
          <w:b/>
          <w:szCs w:val="24"/>
          <w:lang w:val="en-US"/>
        </w:rPr>
      </w:pPr>
      <w:r w:rsidRPr="000B2089">
        <w:rPr>
          <w:rFonts w:cs="Arial"/>
          <w:b/>
          <w:szCs w:val="24"/>
          <w:lang w:val="en-US"/>
        </w:rPr>
        <w:t>Article 19</w:t>
      </w:r>
    </w:p>
    <w:p w:rsidR="000B2089" w:rsidRPr="000B2089" w:rsidRDefault="000B2089" w:rsidP="000B2089">
      <w:pPr>
        <w:jc w:val="both"/>
        <w:rPr>
          <w:rFonts w:cs="Arial"/>
          <w:szCs w:val="24"/>
          <w:lang w:val="en-US"/>
        </w:rPr>
      </w:pPr>
      <w:r w:rsidRPr="000B2089">
        <w:rPr>
          <w:rFonts w:cs="Arial"/>
          <w:bCs/>
          <w:iCs/>
          <w:noProof/>
          <w:szCs w:val="24"/>
          <w:lang w:val="en-US"/>
        </w:rPr>
        <w:t xml:space="preserve">The Seller shall at the time of signing, as urged condition of Art. 74. par. 2. of the Law </w:t>
      </w:r>
      <w:r w:rsidR="000A4265">
        <w:rPr>
          <w:rFonts w:cs="Arial"/>
          <w:bCs/>
          <w:iCs/>
          <w:noProof/>
          <w:szCs w:val="24"/>
          <w:lang w:val="en-US"/>
        </w:rPr>
        <w:t>of Obligations</w:t>
      </w:r>
      <w:r w:rsidRPr="000B2089">
        <w:rPr>
          <w:rFonts w:cs="Arial"/>
          <w:bCs/>
          <w:iCs/>
          <w:noProof/>
          <w:szCs w:val="24"/>
          <w:lang w:val="en-US"/>
        </w:rPr>
        <w:t xml:space="preserve"> (“Off. Gazette of SFRY no. 29/78, 39/85 , 57/89 and “Off. </w:t>
      </w:r>
      <w:r w:rsidRPr="000B2089">
        <w:rPr>
          <w:rFonts w:cs="Arial"/>
          <w:bCs/>
          <w:iCs/>
          <w:noProof/>
          <w:szCs w:val="24"/>
          <w:lang w:val="en-US"/>
        </w:rPr>
        <w:lastRenderedPageBreak/>
        <w:t xml:space="preserve">Gazette of FRY” no. 31/93), </w:t>
      </w:r>
      <w:r w:rsidRPr="000B2089">
        <w:rPr>
          <w:bCs/>
          <w:lang w:val="en-US"/>
        </w:rPr>
        <w:t xml:space="preserve">no later than </w:t>
      </w:r>
      <w:r w:rsidRPr="000B2089">
        <w:rPr>
          <w:rFonts w:cs="Arial"/>
          <w:bCs/>
          <w:iCs/>
          <w:noProof/>
          <w:szCs w:val="24"/>
          <w:lang w:val="en-US"/>
        </w:rPr>
        <w:t>1</w:t>
      </w:r>
      <w:r w:rsidR="00D460FA">
        <w:rPr>
          <w:rFonts w:cs="Arial"/>
          <w:bCs/>
          <w:iCs/>
          <w:noProof/>
          <w:szCs w:val="24"/>
          <w:lang w:val="en-US"/>
        </w:rPr>
        <w:t>5</w:t>
      </w:r>
      <w:r w:rsidRPr="000B2089">
        <w:rPr>
          <w:rFonts w:cs="Arial"/>
          <w:bCs/>
          <w:iCs/>
          <w:noProof/>
          <w:szCs w:val="24"/>
          <w:lang w:val="en-US"/>
        </w:rPr>
        <w:t xml:space="preserve"> (</w:t>
      </w:r>
      <w:r w:rsidR="00D460FA">
        <w:rPr>
          <w:rFonts w:cs="Arial"/>
          <w:bCs/>
          <w:iCs/>
          <w:noProof/>
          <w:szCs w:val="24"/>
          <w:lang w:val="en-US"/>
        </w:rPr>
        <w:t>fifteen</w:t>
      </w:r>
      <w:r w:rsidRPr="000B2089">
        <w:rPr>
          <w:rFonts w:cs="Arial"/>
          <w:bCs/>
          <w:iCs/>
          <w:noProof/>
          <w:szCs w:val="24"/>
          <w:lang w:val="en-US"/>
        </w:rPr>
        <w:t xml:space="preserve">ten) </w:t>
      </w:r>
      <w:r w:rsidRPr="000B2089">
        <w:rPr>
          <w:bCs/>
          <w:lang w:val="en-US"/>
        </w:rPr>
        <w:t>days from the date of Contract signing</w:t>
      </w:r>
      <w:r w:rsidRPr="000B2089">
        <w:rPr>
          <w:rFonts w:cs="Arial"/>
          <w:bCs/>
          <w:iCs/>
          <w:noProof/>
          <w:szCs w:val="24"/>
          <w:lang w:val="en-US"/>
        </w:rPr>
        <w:t xml:space="preserve"> submit to Buyer the performance bank guarantee, unconditional, payable on first demand, without the right to object, with the indicated amount of </w:t>
      </w:r>
      <w:r w:rsidR="00372A14">
        <w:rPr>
          <w:rFonts w:cs="Arial"/>
          <w:bCs/>
          <w:iCs/>
          <w:noProof/>
          <w:szCs w:val="24"/>
          <w:lang w:val="en-US"/>
        </w:rPr>
        <w:t>2</w:t>
      </w:r>
      <w:r w:rsidRPr="000B2089">
        <w:rPr>
          <w:rFonts w:cs="Arial"/>
          <w:bCs/>
          <w:iCs/>
          <w:noProof/>
          <w:szCs w:val="24"/>
          <w:lang w:val="en-US"/>
        </w:rPr>
        <w:t xml:space="preserve">% of the contract value excluding VAT, with a validity period 30 days longer than the date set for the </w:t>
      </w:r>
      <w:r w:rsidRPr="000B2089">
        <w:rPr>
          <w:rFonts w:eastAsia="TimesNewRomanPSMT" w:cs="Arial"/>
          <w:bCs/>
          <w:iCs/>
          <w:szCs w:val="24"/>
          <w:lang w:val="en-US"/>
        </w:rPr>
        <w:t>final execution of works, submitted</w:t>
      </w:r>
      <w:r w:rsidRPr="000B2089">
        <w:rPr>
          <w:rFonts w:cs="Arial"/>
          <w:bCs/>
          <w:iCs/>
          <w:noProof/>
          <w:szCs w:val="24"/>
          <w:lang w:val="en-US"/>
        </w:rPr>
        <w:t xml:space="preserve"> under the request in accordance with the Bidding documents.</w:t>
      </w:r>
    </w:p>
    <w:p w:rsidR="000B2089" w:rsidRPr="000B2089" w:rsidRDefault="000B2089" w:rsidP="000B2089">
      <w:pPr>
        <w:autoSpaceDE w:val="0"/>
        <w:autoSpaceDN w:val="0"/>
        <w:adjustRightInd w:val="0"/>
        <w:jc w:val="both"/>
        <w:rPr>
          <w:rFonts w:eastAsia="TimesNewRomanPSMT" w:cs="Arial"/>
          <w:bCs/>
          <w:iCs/>
          <w:szCs w:val="24"/>
          <w:lang w:val="en-US"/>
        </w:rPr>
      </w:pPr>
    </w:p>
    <w:p w:rsidR="000B2089" w:rsidRPr="000B2089" w:rsidRDefault="000B2089" w:rsidP="000B2089">
      <w:pPr>
        <w:autoSpaceDE w:val="0"/>
        <w:autoSpaceDN w:val="0"/>
        <w:adjustRightInd w:val="0"/>
        <w:jc w:val="both"/>
        <w:rPr>
          <w:rFonts w:eastAsia="TimesNewRomanPSMT" w:cs="Arial"/>
          <w:bCs/>
          <w:iCs/>
          <w:szCs w:val="24"/>
          <w:lang w:val="en-US"/>
        </w:rPr>
      </w:pPr>
      <w:r w:rsidRPr="000B2089">
        <w:rPr>
          <w:rFonts w:eastAsia="TimesNewRomanPSMT" w:cs="Arial"/>
          <w:bCs/>
          <w:iCs/>
          <w:szCs w:val="24"/>
          <w:lang w:val="en-US"/>
        </w:rPr>
        <w:t>If, during the validity period of the contract, deadlines for implementation of contractual obligations change, the validity of performance bank guarantee for the work execution shall be extended.</w:t>
      </w:r>
    </w:p>
    <w:p w:rsidR="000B2089" w:rsidRPr="000B2089" w:rsidRDefault="000B2089" w:rsidP="000B2089">
      <w:pPr>
        <w:jc w:val="both"/>
        <w:rPr>
          <w:rFonts w:cs="Arial"/>
          <w:szCs w:val="24"/>
          <w:lang w:val="en-US"/>
        </w:rPr>
      </w:pPr>
    </w:p>
    <w:p w:rsidR="000B2089" w:rsidRPr="000B2089" w:rsidRDefault="000B2089" w:rsidP="000B2089">
      <w:pPr>
        <w:autoSpaceDE w:val="0"/>
        <w:autoSpaceDN w:val="0"/>
        <w:adjustRightInd w:val="0"/>
        <w:jc w:val="both"/>
        <w:rPr>
          <w:rFonts w:eastAsia="TimesNewRomanPSMT" w:cs="Arial"/>
          <w:bCs/>
          <w:iCs/>
          <w:szCs w:val="24"/>
          <w:lang w:val="en-US"/>
        </w:rPr>
      </w:pPr>
      <w:r w:rsidRPr="000B2089">
        <w:rPr>
          <w:rFonts w:eastAsia="TimesNewRomanPSMT" w:cs="Arial"/>
          <w:bCs/>
          <w:iCs/>
          <w:szCs w:val="24"/>
          <w:lang w:val="en-US"/>
        </w:rPr>
        <w:t>Funds from the performance bank guarantee shall be paid to the Buyer as the compensation for any loss incurred as a result of the inability of the Seller to fulfill its contractual obligations under this Contract</w:t>
      </w:r>
    </w:p>
    <w:p w:rsidR="000B2089" w:rsidRPr="000B2089" w:rsidRDefault="000B2089" w:rsidP="000B2089">
      <w:pPr>
        <w:jc w:val="both"/>
        <w:rPr>
          <w:rFonts w:cs="Arial"/>
          <w:lang w:val="en-US"/>
        </w:rPr>
      </w:pPr>
      <w:r w:rsidRPr="000B2089">
        <w:rPr>
          <w:rFonts w:cs="Arial"/>
          <w:lang w:val="en-US"/>
        </w:rPr>
        <w:t xml:space="preserve"> </w:t>
      </w:r>
    </w:p>
    <w:p w:rsidR="000B2089" w:rsidRPr="000B2089" w:rsidRDefault="000B2089" w:rsidP="000B2089">
      <w:pPr>
        <w:jc w:val="both"/>
        <w:rPr>
          <w:rFonts w:cs="Arial"/>
          <w:lang w:val="en-US"/>
        </w:rPr>
      </w:pPr>
      <w:r w:rsidRPr="000B2089">
        <w:rPr>
          <w:rFonts w:cs="Arial"/>
          <w:lang w:val="en-US"/>
        </w:rPr>
        <w:t>Performance bank guarantee is an integral part of this Contract, as the Attachment 5 hereof.</w:t>
      </w:r>
    </w:p>
    <w:p w:rsidR="000B2089" w:rsidRPr="000B2089" w:rsidRDefault="000B2089" w:rsidP="000B2089">
      <w:pPr>
        <w:jc w:val="both"/>
        <w:rPr>
          <w:rFonts w:cs="Arial"/>
          <w:lang w:val="en-US"/>
        </w:rPr>
      </w:pPr>
    </w:p>
    <w:p w:rsidR="000B2089" w:rsidRPr="000B2089" w:rsidRDefault="000B2089" w:rsidP="000B2089">
      <w:pPr>
        <w:jc w:val="both"/>
        <w:rPr>
          <w:rFonts w:cs="Arial"/>
          <w:lang w:val="en-US"/>
        </w:rPr>
      </w:pPr>
      <w:r w:rsidRPr="000B2089">
        <w:rPr>
          <w:rFonts w:cs="Arial"/>
          <w:lang w:val="en-US"/>
        </w:rPr>
        <w:t>Performance bank guarantee shall be automatically revolved for each used amount up to date of signing of the Statement on fulfillment of all conditions of the Seller pursuant to this Contract.</w:t>
      </w:r>
    </w:p>
    <w:p w:rsidR="000B2089" w:rsidRPr="000B2089" w:rsidRDefault="000B2089" w:rsidP="000B2089">
      <w:pPr>
        <w:jc w:val="both"/>
        <w:rPr>
          <w:rFonts w:cs="Arial"/>
          <w:lang w:val="en-US"/>
        </w:rPr>
      </w:pPr>
    </w:p>
    <w:p w:rsidR="000B2089" w:rsidRPr="000B2089" w:rsidRDefault="000B2089" w:rsidP="000B2089">
      <w:pPr>
        <w:jc w:val="both"/>
        <w:rPr>
          <w:rFonts w:cs="Arial"/>
          <w:caps/>
          <w:lang w:val="en-US"/>
        </w:rPr>
      </w:pPr>
      <w:r w:rsidRPr="000B2089">
        <w:rPr>
          <w:rFonts w:cs="Arial"/>
          <w:lang w:val="en-US"/>
        </w:rPr>
        <w:t xml:space="preserve">Statement from the paragraph above shall be signed by the authorized representative of the Seller and the </w:t>
      </w:r>
      <w:r w:rsidRPr="000B2089">
        <w:rPr>
          <w:rFonts w:eastAsia="TimesNewRomanPSMT" w:cs="Arial"/>
          <w:bCs/>
          <w:iCs/>
          <w:szCs w:val="24"/>
          <w:lang w:val="en-US"/>
        </w:rPr>
        <w:t>Buyer</w:t>
      </w:r>
      <w:r w:rsidRPr="000B2089">
        <w:rPr>
          <w:rFonts w:cs="Arial"/>
          <w:lang w:val="en-US"/>
        </w:rPr>
        <w:t>.</w:t>
      </w:r>
    </w:p>
    <w:p w:rsidR="000B2089" w:rsidRPr="000B2089" w:rsidRDefault="000B2089" w:rsidP="000B2089">
      <w:pPr>
        <w:jc w:val="both"/>
        <w:rPr>
          <w:rFonts w:cs="Arial"/>
          <w:caps/>
          <w:lang w:val="en-US"/>
        </w:rPr>
      </w:pPr>
      <w:r w:rsidRPr="000B2089">
        <w:rPr>
          <w:rFonts w:cs="Arial"/>
          <w:caps/>
          <w:lang w:val="en-US"/>
        </w:rPr>
        <w:t xml:space="preserve"> </w:t>
      </w:r>
    </w:p>
    <w:p w:rsidR="000B2089" w:rsidRPr="000B2089" w:rsidRDefault="000B2089" w:rsidP="000B2089">
      <w:pPr>
        <w:jc w:val="both"/>
        <w:rPr>
          <w:lang w:val="en-US"/>
        </w:rPr>
      </w:pPr>
      <w:r w:rsidRPr="000B2089">
        <w:rPr>
          <w:rFonts w:eastAsia="TimesNewRomanPSMT" w:cs="Arial"/>
          <w:bCs/>
          <w:iCs/>
          <w:szCs w:val="24"/>
          <w:lang w:val="en-US"/>
        </w:rPr>
        <w:t>Buyer shall return the performance guarantee to the Seller within 10 (ten) days from the date of guarantee validity expiry.</w:t>
      </w:r>
    </w:p>
    <w:p w:rsidR="000B2089" w:rsidRDefault="000B2089" w:rsidP="000B2089">
      <w:pPr>
        <w:jc w:val="both"/>
        <w:rPr>
          <w:rFonts w:ascii="Nyala" w:hAnsi="Nyala" w:cs="Arial"/>
          <w:lang w:val="en-US"/>
        </w:rPr>
      </w:pPr>
    </w:p>
    <w:p w:rsidR="000B2089" w:rsidRDefault="000B2089" w:rsidP="000B2089">
      <w:pPr>
        <w:jc w:val="both"/>
        <w:rPr>
          <w:rFonts w:cs="Arial"/>
          <w:szCs w:val="24"/>
          <w:lang w:val="en-US"/>
        </w:rPr>
      </w:pPr>
      <w:r w:rsidRPr="000B2089">
        <w:rPr>
          <w:rFonts w:cs="Arial"/>
          <w:szCs w:val="24"/>
          <w:lang w:val="en-US"/>
        </w:rPr>
        <w:t xml:space="preserve">The contracting parties agree that the Purchaser may, without any prior consent of the Seller, issue for payment the means of financial security referred to in paragraph 1 hereof, in case of the Seller’s failure to perform obligations during the term of this contract.  </w:t>
      </w:r>
    </w:p>
    <w:p w:rsidR="00D460FA" w:rsidRDefault="00D460FA" w:rsidP="000B2089">
      <w:pPr>
        <w:jc w:val="both"/>
        <w:rPr>
          <w:rFonts w:cs="Arial"/>
          <w:szCs w:val="24"/>
          <w:lang w:val="en-US"/>
        </w:rPr>
      </w:pPr>
    </w:p>
    <w:p w:rsidR="00D460FA" w:rsidRPr="00D460FA" w:rsidRDefault="00D460FA" w:rsidP="00D460FA">
      <w:pPr>
        <w:jc w:val="both"/>
        <w:rPr>
          <w:rFonts w:cs="Arial"/>
          <w:szCs w:val="24"/>
          <w:lang w:val="en-US"/>
        </w:rPr>
      </w:pPr>
      <w:r w:rsidRPr="00D460FA">
        <w:rPr>
          <w:rFonts w:cs="Arial"/>
          <w:bCs/>
          <w:iCs/>
          <w:szCs w:val="24"/>
          <w:lang w:val="en-US"/>
        </w:rPr>
        <w:t>The Seller shall at the time of signing, as urg</w:t>
      </w:r>
      <w:r>
        <w:rPr>
          <w:rFonts w:cs="Arial"/>
          <w:bCs/>
          <w:iCs/>
          <w:szCs w:val="24"/>
          <w:lang w:val="en-US"/>
        </w:rPr>
        <w:t>ed condition of Art. 74. par. 2</w:t>
      </w:r>
      <w:r w:rsidRPr="00D460FA">
        <w:rPr>
          <w:rFonts w:cs="Arial"/>
          <w:bCs/>
          <w:iCs/>
          <w:szCs w:val="24"/>
          <w:lang w:val="en-US"/>
        </w:rPr>
        <w:t xml:space="preserve"> of the Law of Obligations (“Off. G</w:t>
      </w:r>
      <w:r>
        <w:rPr>
          <w:rFonts w:cs="Arial"/>
          <w:bCs/>
          <w:iCs/>
          <w:szCs w:val="24"/>
          <w:lang w:val="en-US"/>
        </w:rPr>
        <w:t>azette of SFRY no. 29/78, 39/85</w:t>
      </w:r>
      <w:r w:rsidRPr="00D460FA">
        <w:rPr>
          <w:rFonts w:cs="Arial"/>
          <w:bCs/>
          <w:iCs/>
          <w:szCs w:val="24"/>
          <w:lang w:val="en-US"/>
        </w:rPr>
        <w:t xml:space="preserve">, 57/89 and “Off. Gazette of FRY” no. 31/93), </w:t>
      </w:r>
      <w:r w:rsidRPr="00D460FA">
        <w:rPr>
          <w:rFonts w:cs="Arial"/>
          <w:bCs/>
          <w:szCs w:val="24"/>
          <w:lang w:val="en-US"/>
        </w:rPr>
        <w:t xml:space="preserve">no later than </w:t>
      </w:r>
      <w:r w:rsidRPr="00D460FA">
        <w:rPr>
          <w:rFonts w:cs="Arial"/>
          <w:bCs/>
          <w:iCs/>
          <w:szCs w:val="24"/>
          <w:lang w:val="en-US"/>
        </w:rPr>
        <w:t>1</w:t>
      </w:r>
      <w:r>
        <w:rPr>
          <w:rFonts w:cs="Arial"/>
          <w:bCs/>
          <w:iCs/>
          <w:szCs w:val="24"/>
          <w:lang w:val="en-US"/>
        </w:rPr>
        <w:t>5</w:t>
      </w:r>
      <w:r w:rsidRPr="00D460FA">
        <w:rPr>
          <w:rFonts w:cs="Arial"/>
          <w:bCs/>
          <w:iCs/>
          <w:szCs w:val="24"/>
          <w:lang w:val="en-US"/>
        </w:rPr>
        <w:t xml:space="preserve"> (</w:t>
      </w:r>
      <w:r>
        <w:rPr>
          <w:rFonts w:cs="Arial"/>
          <w:bCs/>
          <w:iCs/>
          <w:szCs w:val="24"/>
          <w:lang w:val="en-US"/>
        </w:rPr>
        <w:t>fifteen</w:t>
      </w:r>
      <w:r w:rsidRPr="00D460FA">
        <w:rPr>
          <w:rFonts w:cs="Arial"/>
          <w:bCs/>
          <w:iCs/>
          <w:szCs w:val="24"/>
          <w:lang w:val="en-US"/>
        </w:rPr>
        <w:t xml:space="preserve">) </w:t>
      </w:r>
      <w:r w:rsidRPr="00D460FA">
        <w:rPr>
          <w:rFonts w:cs="Arial"/>
          <w:bCs/>
          <w:szCs w:val="24"/>
          <w:lang w:val="en-US"/>
        </w:rPr>
        <w:t>days from the date of Contract signing</w:t>
      </w:r>
      <w:r w:rsidRPr="00D460FA">
        <w:rPr>
          <w:rFonts w:cs="Arial"/>
          <w:bCs/>
          <w:iCs/>
          <w:szCs w:val="24"/>
          <w:lang w:val="en-US"/>
        </w:rPr>
        <w:t xml:space="preserve"> submit to Buyer the </w:t>
      </w:r>
      <w:r w:rsidR="00372A14">
        <w:rPr>
          <w:rFonts w:cs="Arial"/>
          <w:bCs/>
          <w:iCs/>
          <w:szCs w:val="24"/>
          <w:lang w:val="en-US"/>
        </w:rPr>
        <w:t>advance payment</w:t>
      </w:r>
      <w:r w:rsidRPr="00D460FA">
        <w:rPr>
          <w:rFonts w:cs="Arial"/>
          <w:bCs/>
          <w:iCs/>
          <w:szCs w:val="24"/>
          <w:lang w:val="en-US"/>
        </w:rPr>
        <w:t xml:space="preserve"> bank guarantee, unconditional, payable on first demand, without the right to object, with the indicated amount of </w:t>
      </w:r>
      <w:r w:rsidR="000060B9">
        <w:rPr>
          <w:rFonts w:cs="Arial"/>
          <w:bCs/>
          <w:iCs/>
          <w:szCs w:val="24"/>
          <w:lang w:val="en-US"/>
        </w:rPr>
        <w:t>5</w:t>
      </w:r>
      <w:r w:rsidRPr="00D460FA">
        <w:rPr>
          <w:rFonts w:cs="Arial"/>
          <w:bCs/>
          <w:iCs/>
          <w:szCs w:val="24"/>
          <w:lang w:val="en-US"/>
        </w:rPr>
        <w:t xml:space="preserve">% of the contract value </w:t>
      </w:r>
      <w:r w:rsidR="00372A14">
        <w:rPr>
          <w:rFonts w:cs="Arial"/>
          <w:bCs/>
          <w:iCs/>
          <w:szCs w:val="24"/>
          <w:lang w:val="en-US"/>
        </w:rPr>
        <w:t>under Article 5 of the Contract</w:t>
      </w:r>
      <w:r w:rsidRPr="00D460FA">
        <w:rPr>
          <w:rFonts w:cs="Arial"/>
          <w:bCs/>
          <w:iCs/>
          <w:szCs w:val="24"/>
          <w:lang w:val="en-US"/>
        </w:rPr>
        <w:t xml:space="preserve">, </w:t>
      </w:r>
      <w:r w:rsidR="00384841">
        <w:rPr>
          <w:rFonts w:cs="Arial"/>
          <w:bCs/>
          <w:iCs/>
          <w:szCs w:val="24"/>
          <w:lang w:val="en-US"/>
        </w:rPr>
        <w:t xml:space="preserve">for the amount of </w:t>
      </w:r>
      <w:r w:rsidR="00384841" w:rsidRPr="00384841">
        <w:rPr>
          <w:rFonts w:cs="Arial"/>
          <w:bCs/>
          <w:iCs/>
          <w:szCs w:val="24"/>
        </w:rPr>
        <w:t xml:space="preserve">2.060.000 </w:t>
      </w:r>
      <w:r w:rsidR="00384841">
        <w:rPr>
          <w:rFonts w:cs="Arial"/>
          <w:bCs/>
          <w:iCs/>
          <w:szCs w:val="24"/>
          <w:lang w:val="en-US"/>
        </w:rPr>
        <w:t>tons of goods with VAT and which shall las</w:t>
      </w:r>
      <w:r w:rsidR="009003FB">
        <w:rPr>
          <w:rFonts w:cs="Arial"/>
          <w:bCs/>
          <w:iCs/>
          <w:szCs w:val="24"/>
          <w:lang w:val="en-US"/>
        </w:rPr>
        <w:t xml:space="preserve">t until the justification of </w:t>
      </w:r>
      <w:r w:rsidR="00384841">
        <w:rPr>
          <w:rFonts w:cs="Arial"/>
          <w:bCs/>
          <w:iCs/>
          <w:szCs w:val="24"/>
          <w:lang w:val="en-US"/>
        </w:rPr>
        <w:t>advance, at least</w:t>
      </w:r>
      <w:r w:rsidRPr="00D460FA">
        <w:rPr>
          <w:rFonts w:cs="Arial"/>
          <w:bCs/>
          <w:iCs/>
          <w:szCs w:val="24"/>
          <w:lang w:val="en-US"/>
        </w:rPr>
        <w:t>.</w:t>
      </w:r>
    </w:p>
    <w:p w:rsidR="000B2089" w:rsidRDefault="000B2089" w:rsidP="000B2089">
      <w:pPr>
        <w:rPr>
          <w:rFonts w:cs="Arial"/>
          <w:szCs w:val="24"/>
          <w:lang w:val="en-US"/>
        </w:rPr>
      </w:pPr>
    </w:p>
    <w:p w:rsidR="00E845FB" w:rsidRDefault="00E845FB" w:rsidP="000B2089">
      <w:pPr>
        <w:rPr>
          <w:rFonts w:cs="Arial"/>
          <w:szCs w:val="24"/>
          <w:lang w:val="en-US"/>
        </w:rPr>
      </w:pPr>
      <w:r w:rsidRPr="00E845FB">
        <w:rPr>
          <w:rFonts w:cs="Arial"/>
          <w:szCs w:val="24"/>
          <w:lang w:val="en"/>
        </w:rPr>
        <w:t xml:space="preserve">If </w:t>
      </w:r>
      <w:r>
        <w:rPr>
          <w:rFonts w:cs="Arial"/>
          <w:szCs w:val="24"/>
          <w:lang w:val="en"/>
        </w:rPr>
        <w:t xml:space="preserve">the </w:t>
      </w:r>
      <w:r w:rsidRPr="00E845FB">
        <w:rPr>
          <w:rFonts w:cs="Arial"/>
          <w:szCs w:val="24"/>
          <w:lang w:val="en"/>
        </w:rPr>
        <w:t xml:space="preserve">Seller fails to comply as specified in the preceding paragraph, the Buyer </w:t>
      </w:r>
      <w:r>
        <w:rPr>
          <w:rFonts w:cs="Arial"/>
          <w:szCs w:val="24"/>
          <w:lang w:val="en"/>
        </w:rPr>
        <w:t xml:space="preserve">shall realize advance payment </w:t>
      </w:r>
      <w:r w:rsidRPr="00E845FB">
        <w:rPr>
          <w:rFonts w:cs="Arial"/>
          <w:szCs w:val="24"/>
          <w:lang w:val="en"/>
        </w:rPr>
        <w:t xml:space="preserve">bank guarantee in the amount of unjustified </w:t>
      </w:r>
      <w:r>
        <w:rPr>
          <w:rFonts w:cs="Arial"/>
          <w:szCs w:val="24"/>
          <w:lang w:val="en"/>
        </w:rPr>
        <w:t>part</w:t>
      </w:r>
      <w:r w:rsidRPr="00E845FB">
        <w:rPr>
          <w:rFonts w:cs="Arial"/>
          <w:szCs w:val="24"/>
          <w:lang w:val="en"/>
        </w:rPr>
        <w:t xml:space="preserve"> </w:t>
      </w:r>
      <w:r>
        <w:rPr>
          <w:rFonts w:cs="Arial"/>
          <w:szCs w:val="24"/>
          <w:lang w:val="en"/>
        </w:rPr>
        <w:t>of advance</w:t>
      </w:r>
      <w:r w:rsidRPr="00E845FB">
        <w:rPr>
          <w:rFonts w:cs="Arial"/>
          <w:szCs w:val="24"/>
          <w:lang w:val="en"/>
        </w:rPr>
        <w:t>.</w:t>
      </w:r>
      <w:r>
        <w:rPr>
          <w:rFonts w:cs="Arial"/>
          <w:szCs w:val="24"/>
          <w:lang w:val="en"/>
        </w:rPr>
        <w:t xml:space="preserve"> </w:t>
      </w:r>
    </w:p>
    <w:p w:rsidR="00E845FB" w:rsidRDefault="00E845FB" w:rsidP="000B2089">
      <w:pPr>
        <w:rPr>
          <w:rFonts w:cs="Arial"/>
          <w:szCs w:val="24"/>
          <w:lang w:val="en-US"/>
        </w:rPr>
      </w:pPr>
    </w:p>
    <w:p w:rsidR="00E845FB" w:rsidRPr="000B2089" w:rsidRDefault="00E845FB" w:rsidP="000B2089">
      <w:pPr>
        <w:rPr>
          <w:rFonts w:cs="Arial"/>
          <w:szCs w:val="24"/>
          <w:lang w:val="en-US"/>
        </w:rPr>
      </w:pPr>
    </w:p>
    <w:p w:rsidR="000B2089" w:rsidRPr="000B2089" w:rsidRDefault="000B2089" w:rsidP="000B2089">
      <w:pPr>
        <w:jc w:val="center"/>
        <w:rPr>
          <w:rFonts w:cs="Arial"/>
          <w:b/>
          <w:szCs w:val="24"/>
          <w:lang w:val="en-US"/>
        </w:rPr>
      </w:pPr>
      <w:proofErr w:type="gramStart"/>
      <w:r w:rsidRPr="000B2089">
        <w:rPr>
          <w:rFonts w:cs="Arial"/>
          <w:b/>
          <w:szCs w:val="24"/>
          <w:lang w:val="en-US"/>
        </w:rPr>
        <w:lastRenderedPageBreak/>
        <w:t>Article 20.</w:t>
      </w:r>
      <w:proofErr w:type="gramEnd"/>
    </w:p>
    <w:p w:rsidR="000B2089" w:rsidRPr="000B2089" w:rsidRDefault="000B2089" w:rsidP="000B2089">
      <w:pPr>
        <w:tabs>
          <w:tab w:val="left" w:pos="1701"/>
          <w:tab w:val="left" w:pos="1786"/>
        </w:tabs>
        <w:suppressAutoHyphens w:val="0"/>
        <w:contextualSpacing/>
        <w:jc w:val="both"/>
        <w:rPr>
          <w:szCs w:val="24"/>
          <w:lang w:val="en-US"/>
        </w:rPr>
      </w:pPr>
      <w:r w:rsidRPr="000B2089">
        <w:rPr>
          <w:szCs w:val="24"/>
          <w:lang w:val="en-US"/>
        </w:rPr>
        <w:t xml:space="preserve">The </w:t>
      </w:r>
      <w:r w:rsidRPr="000B2089">
        <w:rPr>
          <w:rFonts w:eastAsia="TimesNewRomanPSMT" w:cs="Arial"/>
          <w:bCs/>
          <w:iCs/>
          <w:szCs w:val="24"/>
          <w:lang w:val="en-US"/>
        </w:rPr>
        <w:t xml:space="preserve">Buyer </w:t>
      </w:r>
      <w:r w:rsidRPr="000B2089">
        <w:rPr>
          <w:szCs w:val="24"/>
          <w:lang w:val="en-US"/>
        </w:rPr>
        <w:t>shall submit the bank guarantee for timely payment to the Seller, prior to delivery of goods based on securing due payments.</w:t>
      </w:r>
    </w:p>
    <w:p w:rsidR="000B2089" w:rsidRPr="000B2089" w:rsidRDefault="000B2089" w:rsidP="000B2089">
      <w:pPr>
        <w:ind w:right="-6"/>
        <w:jc w:val="both"/>
        <w:rPr>
          <w:szCs w:val="24"/>
          <w:lang w:val="en-US"/>
        </w:rPr>
      </w:pPr>
    </w:p>
    <w:p w:rsidR="000B2089" w:rsidRPr="000B2089" w:rsidRDefault="000B2089" w:rsidP="000B2089">
      <w:pPr>
        <w:autoSpaceDE w:val="0"/>
        <w:autoSpaceDN w:val="0"/>
        <w:adjustRightInd w:val="0"/>
        <w:jc w:val="both"/>
        <w:rPr>
          <w:rFonts w:eastAsia="TimesNewRomanPSMT" w:cs="Arial"/>
          <w:bCs/>
          <w:iCs/>
          <w:szCs w:val="24"/>
          <w:lang w:val="en-US"/>
        </w:rPr>
      </w:pPr>
      <w:r w:rsidRPr="000B2089">
        <w:rPr>
          <w:rFonts w:eastAsia="TimesNewRomanPSMT" w:cs="Arial"/>
          <w:bCs/>
          <w:iCs/>
          <w:szCs w:val="24"/>
          <w:lang w:val="en-US"/>
        </w:rPr>
        <w:t xml:space="preserve">Within 30 days from the date of conclusion of the contract based on securing due payments, </w:t>
      </w:r>
      <w:r w:rsidRPr="000B2089">
        <w:rPr>
          <w:rFonts w:cs="Arial"/>
          <w:szCs w:val="24"/>
          <w:lang w:val="en-US"/>
        </w:rPr>
        <w:t xml:space="preserve">he </w:t>
      </w:r>
      <w:r w:rsidRPr="000B2089">
        <w:rPr>
          <w:rFonts w:eastAsia="TimesNewRomanPSMT" w:cs="Arial"/>
          <w:bCs/>
          <w:iCs/>
          <w:szCs w:val="24"/>
          <w:lang w:val="en-US"/>
        </w:rPr>
        <w:t xml:space="preserve">Buyer </w:t>
      </w:r>
      <w:r w:rsidRPr="000B2089">
        <w:rPr>
          <w:rFonts w:cs="Arial"/>
          <w:szCs w:val="24"/>
          <w:lang w:val="en-US"/>
        </w:rPr>
        <w:t xml:space="preserve">shall submit to the Seller the </w:t>
      </w:r>
      <w:r w:rsidRPr="000B2089">
        <w:rPr>
          <w:rFonts w:eastAsia="TimesNewRomanPSMT" w:cs="Arial"/>
          <w:bCs/>
          <w:iCs/>
          <w:szCs w:val="24"/>
          <w:lang w:val="en-US"/>
        </w:rPr>
        <w:t xml:space="preserve">irrevocable, unconditional, (without the right to object) and payable at first demand bank guarantee for timely payment in the amount of 1.000.000 </w:t>
      </w:r>
      <w:r w:rsidRPr="000B2089">
        <w:rPr>
          <w:rFonts w:cs="Arial"/>
          <w:szCs w:val="24"/>
          <w:lang w:val="en-US"/>
        </w:rPr>
        <w:t>EUR</w:t>
      </w:r>
      <w:r w:rsidRPr="000B2089">
        <w:rPr>
          <w:rFonts w:eastAsia="TimesNewRomanPSMT" w:cs="Arial"/>
          <w:bCs/>
          <w:iCs/>
          <w:szCs w:val="24"/>
          <w:lang w:val="en-US"/>
        </w:rPr>
        <w:t xml:space="preserve"> with a validity period of 30 (thirty) days </w:t>
      </w:r>
      <w:r w:rsidRPr="000B2089">
        <w:rPr>
          <w:rFonts w:cs="Arial"/>
          <w:bCs/>
          <w:iCs/>
          <w:noProof/>
          <w:szCs w:val="24"/>
          <w:lang w:val="en-US"/>
        </w:rPr>
        <w:t xml:space="preserve">longer than the date set for the </w:t>
      </w:r>
      <w:r w:rsidRPr="000B2089">
        <w:rPr>
          <w:rFonts w:eastAsia="TimesNewRomanPSMT" w:cs="Arial"/>
          <w:bCs/>
          <w:iCs/>
          <w:szCs w:val="24"/>
          <w:lang w:val="en-US"/>
        </w:rPr>
        <w:t>final execution of works. Documents for payment in accordance with the guarantee are: invoice-s and confirmation on receipt of documentation (transport document) for payment by the Buyer.</w:t>
      </w:r>
    </w:p>
    <w:p w:rsidR="000B2089" w:rsidRPr="000B2089" w:rsidRDefault="000B2089" w:rsidP="000B2089">
      <w:pPr>
        <w:jc w:val="both"/>
        <w:rPr>
          <w:rFonts w:cs="Arial"/>
          <w:szCs w:val="24"/>
          <w:lang w:val="en-US"/>
        </w:rPr>
      </w:pPr>
    </w:p>
    <w:p w:rsidR="000B2089" w:rsidRPr="002263A2" w:rsidRDefault="000B2089" w:rsidP="000B2089">
      <w:pPr>
        <w:jc w:val="both"/>
        <w:rPr>
          <w:rFonts w:cs="Arial"/>
          <w:szCs w:val="24"/>
          <w:lang w:val="en-US"/>
        </w:rPr>
      </w:pPr>
      <w:r w:rsidRPr="002263A2">
        <w:rPr>
          <w:rFonts w:cs="Arial"/>
          <w:szCs w:val="24"/>
          <w:lang w:val="en-US"/>
        </w:rPr>
        <w:t xml:space="preserve">The contracting parties agree that the Seller may, without any prior consent of the </w:t>
      </w:r>
      <w:r w:rsidRPr="002263A2">
        <w:rPr>
          <w:rFonts w:eastAsia="TimesNewRomanPSMT" w:cs="Arial"/>
          <w:bCs/>
          <w:iCs/>
          <w:szCs w:val="24"/>
          <w:lang w:val="en-US"/>
        </w:rPr>
        <w:t>Buyer</w:t>
      </w:r>
      <w:r w:rsidRPr="002263A2">
        <w:rPr>
          <w:rFonts w:cs="Arial"/>
          <w:szCs w:val="24"/>
          <w:lang w:val="en-US"/>
        </w:rPr>
        <w:t xml:space="preserve">, issue for payment the means of financial security referred to in paragraph 1 hereof, in case of the Seller’s failure to perform obligations during the term of this contract.  </w:t>
      </w:r>
    </w:p>
    <w:p w:rsidR="000B2089" w:rsidRPr="000B2089" w:rsidRDefault="000B2089" w:rsidP="000B2089">
      <w:pPr>
        <w:jc w:val="both"/>
        <w:rPr>
          <w:rFonts w:cs="Arial"/>
          <w:szCs w:val="24"/>
          <w:lang w:val="en-US"/>
        </w:rPr>
      </w:pPr>
    </w:p>
    <w:p w:rsidR="000B2089" w:rsidRPr="000B2089" w:rsidRDefault="000B2089" w:rsidP="000B2089">
      <w:pPr>
        <w:jc w:val="center"/>
        <w:rPr>
          <w:rFonts w:ascii="Nyala" w:hAnsi="Nyala" w:cs="Arial"/>
          <w:b/>
          <w:bCs/>
          <w:lang w:val="en-US"/>
        </w:rPr>
      </w:pPr>
      <w:proofErr w:type="gramStart"/>
      <w:r w:rsidRPr="000B2089">
        <w:rPr>
          <w:rFonts w:cs="Arial"/>
          <w:b/>
          <w:bCs/>
          <w:lang w:val="en-US"/>
        </w:rPr>
        <w:t>Article 21.</w:t>
      </w:r>
      <w:proofErr w:type="gramEnd"/>
    </w:p>
    <w:p w:rsidR="000B2089" w:rsidRPr="000B2089" w:rsidRDefault="000B2089" w:rsidP="000B2089">
      <w:pPr>
        <w:jc w:val="both"/>
        <w:rPr>
          <w:rFonts w:cs="Arial"/>
          <w:bCs/>
          <w:lang w:val="en-US"/>
        </w:rPr>
      </w:pPr>
      <w:r w:rsidRPr="000B2089">
        <w:rPr>
          <w:rFonts w:cs="Arial"/>
          <w:bCs/>
          <w:lang w:val="en-US"/>
        </w:rPr>
        <w:t xml:space="preserve">Amendments to this Contract can only be made in written form. Only amendments made and mutually agreed by the Seller and Buyer shall be final and binding upon the Contract signatories </w:t>
      </w:r>
    </w:p>
    <w:p w:rsidR="000B2089" w:rsidRPr="000B2089" w:rsidRDefault="000B2089" w:rsidP="000B2089">
      <w:pPr>
        <w:jc w:val="both"/>
        <w:rPr>
          <w:rFonts w:cs="Arial"/>
          <w:bCs/>
          <w:lang w:val="en-US"/>
        </w:rPr>
      </w:pPr>
    </w:p>
    <w:p w:rsidR="000B2089" w:rsidRPr="000B2089" w:rsidRDefault="000B2089" w:rsidP="000B2089">
      <w:pPr>
        <w:jc w:val="center"/>
        <w:rPr>
          <w:rFonts w:ascii="Calibri" w:hAnsi="Calibri" w:cs="Arial"/>
          <w:b/>
          <w:bCs/>
          <w:lang w:val="en-US"/>
        </w:rPr>
      </w:pPr>
      <w:proofErr w:type="gramStart"/>
      <w:r w:rsidRPr="000B2089">
        <w:rPr>
          <w:rFonts w:cs="Arial"/>
          <w:b/>
          <w:bCs/>
          <w:lang w:val="en-US"/>
        </w:rPr>
        <w:t>Article 22.</w:t>
      </w:r>
      <w:proofErr w:type="gramEnd"/>
    </w:p>
    <w:p w:rsidR="000B2089" w:rsidRPr="000B2089" w:rsidRDefault="000B2089" w:rsidP="000B2089">
      <w:pPr>
        <w:jc w:val="both"/>
        <w:rPr>
          <w:rFonts w:cs="Arial"/>
          <w:bCs/>
          <w:lang w:val="en-US"/>
        </w:rPr>
      </w:pPr>
      <w:r w:rsidRPr="000B2089">
        <w:rPr>
          <w:rFonts w:cs="Arial"/>
          <w:bCs/>
          <w:lang w:val="en-US"/>
        </w:rPr>
        <w:t>This Contract and related correspondence shall be in Serbian and / or English.</w:t>
      </w:r>
    </w:p>
    <w:p w:rsidR="000B2089" w:rsidRPr="000B2089" w:rsidRDefault="000B2089" w:rsidP="000B2089">
      <w:pPr>
        <w:jc w:val="both"/>
        <w:rPr>
          <w:rFonts w:cs="Arial"/>
          <w:bCs/>
          <w:lang w:val="en-US"/>
        </w:rPr>
      </w:pPr>
    </w:p>
    <w:p w:rsidR="000B2089" w:rsidRPr="000B2089" w:rsidRDefault="000B2089" w:rsidP="000B2089">
      <w:pPr>
        <w:jc w:val="center"/>
        <w:rPr>
          <w:rFonts w:cs="Arial"/>
          <w:b/>
          <w:smallCaps/>
          <w:szCs w:val="24"/>
          <w:lang w:val="en-US"/>
        </w:rPr>
      </w:pPr>
      <w:r w:rsidRPr="000B2089">
        <w:rPr>
          <w:rFonts w:cs="Arial"/>
          <w:b/>
          <w:smallCaps/>
          <w:szCs w:val="24"/>
          <w:lang w:val="en-US"/>
        </w:rPr>
        <w:t>Article 23</w:t>
      </w:r>
    </w:p>
    <w:p w:rsidR="000B2089" w:rsidRPr="000B2089" w:rsidRDefault="000B2089" w:rsidP="000B2089">
      <w:pPr>
        <w:jc w:val="both"/>
        <w:rPr>
          <w:lang w:val="en-US"/>
        </w:rPr>
      </w:pPr>
      <w:r w:rsidRPr="000B2089">
        <w:rPr>
          <w:lang w:val="en-US"/>
        </w:rPr>
        <w:t xml:space="preserve">The contracting parties agree that all disputes shall be resolved amicably, otherwise the matter falls under jurisdiction of the competent court in Belgrade (Foreign Trade Court of Arbitration at the Serbian Chamber of Commerce, along with its application of its the Rulebook </w:t>
      </w:r>
      <w:r w:rsidRPr="000B2089">
        <w:rPr>
          <w:rFonts w:cs="Arial"/>
          <w:i/>
          <w:color w:val="548DD4"/>
          <w:szCs w:val="24"/>
          <w:lang w:val="en-US"/>
        </w:rPr>
        <w:t>[ note: the final text of the Contract depends on whether the Seller is domestic or foreign. ] )</w:t>
      </w:r>
    </w:p>
    <w:p w:rsidR="000B2089" w:rsidRPr="000B2089" w:rsidRDefault="000B2089" w:rsidP="000B2089">
      <w:pPr>
        <w:jc w:val="both"/>
        <w:rPr>
          <w:lang w:val="en-US"/>
        </w:rPr>
      </w:pPr>
    </w:p>
    <w:p w:rsidR="000B2089" w:rsidRPr="000B2089" w:rsidRDefault="000B2089" w:rsidP="000B2089">
      <w:pPr>
        <w:jc w:val="both"/>
        <w:rPr>
          <w:rFonts w:cs="Arial"/>
          <w:szCs w:val="24"/>
          <w:lang w:val="en-US"/>
        </w:rPr>
      </w:pPr>
    </w:p>
    <w:p w:rsidR="000B2089" w:rsidRPr="000B2089" w:rsidRDefault="000B2089" w:rsidP="000B2089">
      <w:pPr>
        <w:rPr>
          <w:rFonts w:cs="Arial"/>
          <w:bCs/>
          <w:lang w:val="en-US"/>
        </w:rPr>
      </w:pPr>
      <w:r w:rsidRPr="000B2089">
        <w:rPr>
          <w:rFonts w:cs="Arial"/>
          <w:bCs/>
          <w:lang w:val="en-US"/>
        </w:rPr>
        <w:t>In case of dispute, the substantive and the civil procedure law of the Republic of Serbia shall apply, and the proceedings shall be in Serbian language.</w:t>
      </w:r>
    </w:p>
    <w:p w:rsidR="000B2089" w:rsidRPr="000B2089" w:rsidRDefault="000B2089" w:rsidP="000B2089">
      <w:pPr>
        <w:jc w:val="both"/>
        <w:rPr>
          <w:rFonts w:cs="Arial"/>
          <w:szCs w:val="24"/>
          <w:lang w:val="en-US"/>
        </w:rPr>
      </w:pPr>
    </w:p>
    <w:p w:rsidR="000B2089" w:rsidRPr="000B2089" w:rsidRDefault="000B2089" w:rsidP="000B2089">
      <w:pPr>
        <w:rPr>
          <w:rFonts w:cs="Arial"/>
          <w:bCs/>
          <w:lang w:val="en-US"/>
        </w:rPr>
      </w:pPr>
    </w:p>
    <w:p w:rsidR="000B2089" w:rsidRPr="000B2089" w:rsidRDefault="000B2089" w:rsidP="000B2089">
      <w:pPr>
        <w:jc w:val="center"/>
        <w:rPr>
          <w:rFonts w:cs="Arial"/>
          <w:b/>
          <w:i/>
          <w:szCs w:val="24"/>
          <w:lang w:val="en-US"/>
        </w:rPr>
      </w:pPr>
      <w:proofErr w:type="gramStart"/>
      <w:r w:rsidRPr="000B2089">
        <w:rPr>
          <w:rFonts w:cs="Arial"/>
          <w:b/>
          <w:i/>
          <w:szCs w:val="24"/>
          <w:lang w:val="en-US"/>
        </w:rPr>
        <w:t>Article 24.</w:t>
      </w:r>
      <w:proofErr w:type="gramEnd"/>
    </w:p>
    <w:p w:rsidR="000B2089" w:rsidRPr="000B2089" w:rsidRDefault="000B2089" w:rsidP="000B2089">
      <w:pPr>
        <w:jc w:val="both"/>
        <w:rPr>
          <w:lang w:val="en-US"/>
        </w:rPr>
      </w:pPr>
    </w:p>
    <w:p w:rsidR="000B2089" w:rsidRPr="000B2089" w:rsidRDefault="000B2089" w:rsidP="000B2089">
      <w:pPr>
        <w:jc w:val="both"/>
        <w:rPr>
          <w:lang w:val="en-US"/>
        </w:rPr>
      </w:pPr>
      <w:r w:rsidRPr="000B2089">
        <w:rPr>
          <w:lang w:val="en-US"/>
        </w:rPr>
        <w:t>For the execution of this procurement, in accordance with the Contract on joint  business and technical cooperat</w:t>
      </w:r>
      <w:r w:rsidR="00080EA7">
        <w:rPr>
          <w:lang w:val="en-US"/>
        </w:rPr>
        <w:t>ion, included as an Attachment 8</w:t>
      </w:r>
      <w:r w:rsidRPr="000B2089">
        <w:rPr>
          <w:lang w:val="en-US"/>
        </w:rPr>
        <w:t xml:space="preserve"> hereof, The Seller shall hire  following subcontractor/s:_________________________________</w:t>
      </w:r>
    </w:p>
    <w:p w:rsidR="000B2089" w:rsidRPr="000B2089" w:rsidRDefault="000B2089" w:rsidP="000B2089">
      <w:pPr>
        <w:jc w:val="both"/>
        <w:rPr>
          <w:lang w:val="en-US"/>
        </w:rPr>
      </w:pPr>
    </w:p>
    <w:p w:rsidR="000B2089" w:rsidRPr="000B2089" w:rsidRDefault="000B2089" w:rsidP="000B2089">
      <w:pPr>
        <w:jc w:val="both"/>
        <w:rPr>
          <w:rFonts w:cs="Arial"/>
          <w:szCs w:val="24"/>
          <w:lang w:val="en-US"/>
        </w:rPr>
      </w:pPr>
      <w:r w:rsidRPr="000B2089">
        <w:rPr>
          <w:rFonts w:cs="Arial"/>
          <w:szCs w:val="24"/>
          <w:lang w:val="en-US"/>
        </w:rPr>
        <w:lastRenderedPageBreak/>
        <w:t xml:space="preserve">The Seller shall be fully responsible for the execution of contracted procurement to the Buyer. </w:t>
      </w:r>
      <w:r w:rsidRPr="000B2089">
        <w:rPr>
          <w:rFonts w:cs="Arial"/>
          <w:i/>
          <w:color w:val="548DD4"/>
          <w:szCs w:val="24"/>
          <w:lang w:val="en-US" w:eastAsia="en-US"/>
        </w:rPr>
        <w:t>[</w:t>
      </w:r>
      <w:proofErr w:type="gramStart"/>
      <w:r w:rsidRPr="000B2089">
        <w:rPr>
          <w:rFonts w:cs="Arial"/>
          <w:i/>
          <w:color w:val="548DD4"/>
          <w:szCs w:val="24"/>
          <w:lang w:val="en-US" w:eastAsia="en-US"/>
        </w:rPr>
        <w:t>Note :</w:t>
      </w:r>
      <w:proofErr w:type="gramEnd"/>
      <w:r w:rsidRPr="000B2089">
        <w:rPr>
          <w:rFonts w:cs="Arial"/>
          <w:i/>
          <w:color w:val="548DD4"/>
          <w:szCs w:val="24"/>
          <w:lang w:val="en-US" w:eastAsia="en-US"/>
        </w:rPr>
        <w:t xml:space="preserve"> to be specified in the text of the Contract in case of bid selection with the subcontractor ]</w:t>
      </w:r>
    </w:p>
    <w:p w:rsidR="000B2089" w:rsidRPr="000B2089" w:rsidRDefault="000B2089" w:rsidP="000B2089">
      <w:pPr>
        <w:jc w:val="center"/>
        <w:rPr>
          <w:b/>
          <w:lang w:val="en-US"/>
        </w:rPr>
      </w:pPr>
      <w:proofErr w:type="gramStart"/>
      <w:r w:rsidRPr="000B2089">
        <w:rPr>
          <w:b/>
          <w:lang w:val="en-US"/>
        </w:rPr>
        <w:t>Article 25.</w:t>
      </w:r>
      <w:proofErr w:type="gramEnd"/>
    </w:p>
    <w:p w:rsidR="000B2089" w:rsidRPr="000B2089" w:rsidRDefault="000B2089" w:rsidP="000B2089">
      <w:pPr>
        <w:jc w:val="both"/>
        <w:rPr>
          <w:lang w:val="en-US"/>
        </w:rPr>
      </w:pPr>
      <w:r w:rsidRPr="000B2089">
        <w:rPr>
          <w:lang w:val="en-US"/>
        </w:rPr>
        <w:t>The Seller shall execute this purchase together within a group of bidders, in accordance with the Act -  the Contract on joint execution of procurem</w:t>
      </w:r>
      <w:r w:rsidR="006D3EE1">
        <w:rPr>
          <w:lang w:val="en-US"/>
        </w:rPr>
        <w:t>ent set forth as an Attachment 8</w:t>
      </w:r>
      <w:r w:rsidRPr="000B2089">
        <w:rPr>
          <w:lang w:val="en-US"/>
        </w:rPr>
        <w:t xml:space="preserve"> hereof, with the members of bidders:_____________________________________ </w:t>
      </w:r>
    </w:p>
    <w:p w:rsidR="000B2089" w:rsidRPr="000B2089" w:rsidRDefault="000B2089" w:rsidP="000B2089">
      <w:pPr>
        <w:jc w:val="both"/>
        <w:rPr>
          <w:rFonts w:cs="Arial"/>
          <w:szCs w:val="24"/>
          <w:lang w:val="en-US" w:eastAsia="en-US"/>
        </w:rPr>
      </w:pPr>
      <w:r w:rsidRPr="000B2089">
        <w:rPr>
          <w:rFonts w:cs="Arial"/>
          <w:szCs w:val="24"/>
          <w:lang w:val="en-US" w:eastAsia="en-US"/>
        </w:rPr>
        <w:t>Members of the group shall have unlimited joint liability towards the Buyer.</w:t>
      </w:r>
    </w:p>
    <w:p w:rsidR="000B2089" w:rsidRPr="000B2089" w:rsidRDefault="000B2089" w:rsidP="000B2089">
      <w:pPr>
        <w:jc w:val="both"/>
        <w:rPr>
          <w:smallCaps/>
          <w:lang w:val="en-US"/>
        </w:rPr>
      </w:pPr>
      <w:r w:rsidRPr="000B2089">
        <w:rPr>
          <w:rFonts w:cs="Arial"/>
          <w:i/>
          <w:color w:val="548DD4"/>
          <w:szCs w:val="24"/>
          <w:lang w:val="en-US" w:eastAsia="en-US"/>
        </w:rPr>
        <w:t>[Note: to be specified in the text of the Contract in case of joint bid]</w:t>
      </w:r>
    </w:p>
    <w:p w:rsidR="000B2089" w:rsidRPr="000B2089" w:rsidRDefault="000B2089" w:rsidP="000B2089">
      <w:pPr>
        <w:jc w:val="both"/>
        <w:rPr>
          <w:smallCaps/>
          <w:lang w:val="en-US"/>
        </w:rPr>
      </w:pPr>
    </w:p>
    <w:p w:rsidR="000B2089" w:rsidRPr="000B2089" w:rsidRDefault="000B2089" w:rsidP="000B2089">
      <w:pPr>
        <w:jc w:val="center"/>
        <w:rPr>
          <w:rFonts w:cs="Arial"/>
          <w:b/>
          <w:smallCaps/>
          <w:szCs w:val="24"/>
          <w:lang w:val="en-US"/>
        </w:rPr>
      </w:pPr>
      <w:r w:rsidRPr="000B2089">
        <w:rPr>
          <w:rFonts w:cs="Arial"/>
          <w:b/>
          <w:smallCaps/>
          <w:szCs w:val="24"/>
          <w:lang w:val="en-US"/>
        </w:rPr>
        <w:t>.</w:t>
      </w:r>
    </w:p>
    <w:p w:rsidR="000B2089" w:rsidRPr="000B2089" w:rsidRDefault="000B2089" w:rsidP="000B2089">
      <w:pPr>
        <w:jc w:val="center"/>
        <w:rPr>
          <w:rFonts w:cs="Arial"/>
          <w:b/>
          <w:smallCaps/>
          <w:szCs w:val="24"/>
          <w:lang w:val="en-US"/>
        </w:rPr>
      </w:pPr>
      <w:r w:rsidRPr="000B2089">
        <w:rPr>
          <w:rFonts w:cs="Arial"/>
          <w:b/>
          <w:smallCaps/>
          <w:szCs w:val="24"/>
          <w:lang w:val="en-US"/>
        </w:rPr>
        <w:t>Article 26</w:t>
      </w:r>
    </w:p>
    <w:p w:rsidR="000B2089" w:rsidRPr="000B2089" w:rsidRDefault="000B2089" w:rsidP="000B2089">
      <w:pPr>
        <w:jc w:val="both"/>
        <w:rPr>
          <w:rFonts w:cs="Arial"/>
          <w:szCs w:val="24"/>
          <w:lang w:val="en-US"/>
        </w:rPr>
      </w:pPr>
      <w:r w:rsidRPr="000B2089">
        <w:rPr>
          <w:rFonts w:cs="Arial"/>
          <w:szCs w:val="24"/>
          <w:lang w:val="en-US"/>
        </w:rPr>
        <w:t>.</w:t>
      </w:r>
    </w:p>
    <w:p w:rsidR="000B2089" w:rsidRPr="000B2089" w:rsidRDefault="000B2089" w:rsidP="000B2089">
      <w:pPr>
        <w:jc w:val="both"/>
        <w:rPr>
          <w:rFonts w:cs="Arial"/>
          <w:szCs w:val="24"/>
          <w:lang w:val="en-US"/>
        </w:rPr>
      </w:pPr>
      <w:r w:rsidRPr="000B2089">
        <w:rPr>
          <w:rFonts w:cs="Arial"/>
          <w:szCs w:val="24"/>
          <w:lang w:val="en-US"/>
        </w:rPr>
        <w:t>In case of inconsistency between provisions of this Contract, the text of the Bidding Documents and Bid, provisions of this Contract shall apply in the first place, then the Bidding Documents, and then the Bid.</w:t>
      </w:r>
    </w:p>
    <w:p w:rsidR="000B2089" w:rsidRPr="000B2089" w:rsidRDefault="000B2089" w:rsidP="000B2089">
      <w:pPr>
        <w:jc w:val="both"/>
        <w:rPr>
          <w:rFonts w:cs="Arial"/>
          <w:szCs w:val="24"/>
          <w:lang w:val="en-US"/>
        </w:rPr>
      </w:pPr>
    </w:p>
    <w:p w:rsidR="000B2089" w:rsidRPr="000B2089" w:rsidRDefault="000B2089" w:rsidP="000B2089">
      <w:pPr>
        <w:jc w:val="center"/>
        <w:rPr>
          <w:rFonts w:cs="Arial"/>
          <w:b/>
          <w:smallCaps/>
          <w:szCs w:val="24"/>
          <w:lang w:val="en-US"/>
        </w:rPr>
      </w:pPr>
      <w:proofErr w:type="gramStart"/>
      <w:r w:rsidRPr="000B2089">
        <w:rPr>
          <w:rFonts w:cs="Arial"/>
          <w:b/>
          <w:smallCaps/>
          <w:szCs w:val="24"/>
          <w:lang w:val="en-US"/>
        </w:rPr>
        <w:t>Article 27.</w:t>
      </w:r>
      <w:proofErr w:type="gramEnd"/>
    </w:p>
    <w:p w:rsidR="000B2089" w:rsidRPr="000B2089" w:rsidRDefault="000B2089" w:rsidP="000B2089">
      <w:pPr>
        <w:jc w:val="both"/>
        <w:rPr>
          <w:rFonts w:cs="Arial"/>
          <w:szCs w:val="24"/>
          <w:lang w:val="en-US"/>
        </w:rPr>
      </w:pPr>
      <w:proofErr w:type="gramStart"/>
      <w:r w:rsidRPr="000B2089">
        <w:rPr>
          <w:rFonts w:cs="Arial"/>
          <w:szCs w:val="24"/>
          <w:lang w:val="en-US"/>
        </w:rPr>
        <w:t xml:space="preserve">The corresponding provisions of </w:t>
      </w:r>
      <w:r w:rsidRPr="000B2089">
        <w:rPr>
          <w:rFonts w:cs="Arial"/>
          <w:bCs/>
          <w:iCs/>
          <w:noProof/>
          <w:szCs w:val="24"/>
          <w:lang w:val="en-US"/>
        </w:rPr>
        <w:t xml:space="preserve">the Law </w:t>
      </w:r>
      <w:r w:rsidR="00FB1E5F">
        <w:rPr>
          <w:rFonts w:cs="Arial"/>
          <w:bCs/>
          <w:iCs/>
          <w:noProof/>
          <w:szCs w:val="24"/>
          <w:lang w:val="en-US"/>
        </w:rPr>
        <w:t>of Obligations</w:t>
      </w:r>
      <w:r w:rsidRPr="000B2089">
        <w:rPr>
          <w:rFonts w:cs="Arial"/>
          <w:bCs/>
          <w:iCs/>
          <w:noProof/>
          <w:szCs w:val="24"/>
          <w:lang w:val="en-US"/>
        </w:rPr>
        <w:t xml:space="preserve"> (“Off.</w:t>
      </w:r>
      <w:proofErr w:type="gramEnd"/>
      <w:r w:rsidRPr="000B2089">
        <w:rPr>
          <w:rFonts w:cs="Arial"/>
          <w:bCs/>
          <w:iCs/>
          <w:noProof/>
          <w:szCs w:val="24"/>
          <w:lang w:val="en-US"/>
        </w:rPr>
        <w:t xml:space="preserve"> Gazette of SFRY” no. 29/78, 39/85 , 57/89 and “Off. Gazette of FRY” no. 31/93)</w:t>
      </w:r>
      <w:r w:rsidRPr="000B2089">
        <w:rPr>
          <w:rFonts w:cs="Arial"/>
          <w:szCs w:val="24"/>
          <w:lang w:val="en-US"/>
        </w:rPr>
        <w:t xml:space="preserve"> and other laws, by-laws, standards and technical regulations of the Republic of Serbia  shall apply to relations between contracting parties which are not stipulated under this Contract - applicable with respect to the scope of this Contract. </w:t>
      </w:r>
    </w:p>
    <w:p w:rsidR="000B2089" w:rsidRPr="000B2089" w:rsidRDefault="000B2089" w:rsidP="000B2089">
      <w:pPr>
        <w:rPr>
          <w:rFonts w:cs="Arial"/>
          <w:szCs w:val="24"/>
          <w:lang w:val="en-US"/>
        </w:rPr>
      </w:pPr>
    </w:p>
    <w:p w:rsidR="000B2089" w:rsidRPr="000B2089" w:rsidRDefault="000B2089" w:rsidP="000B2089">
      <w:pPr>
        <w:jc w:val="center"/>
        <w:rPr>
          <w:rFonts w:cs="Arial"/>
          <w:b/>
          <w:szCs w:val="24"/>
          <w:lang w:val="en-US"/>
        </w:rPr>
      </w:pPr>
      <w:proofErr w:type="gramStart"/>
      <w:r w:rsidRPr="000B2089">
        <w:rPr>
          <w:rFonts w:cs="Arial"/>
          <w:b/>
          <w:szCs w:val="24"/>
          <w:lang w:val="en-US"/>
        </w:rPr>
        <w:t>Article 28.</w:t>
      </w:r>
      <w:proofErr w:type="gramEnd"/>
    </w:p>
    <w:p w:rsidR="000B2089" w:rsidRPr="000B2089" w:rsidRDefault="000B2089" w:rsidP="000B2089">
      <w:pPr>
        <w:jc w:val="both"/>
        <w:rPr>
          <w:lang w:val="en-US"/>
        </w:rPr>
      </w:pPr>
      <w:r w:rsidRPr="000B2089">
        <w:rPr>
          <w:rFonts w:cs="Arial"/>
          <w:szCs w:val="24"/>
          <w:lang w:val="en-US"/>
        </w:rPr>
        <w:t xml:space="preserve">This Contract shall be deemed concluded when signed by the parties. It shall become effective upon submission of performance bank guarantee and shall be valid for 6 months.                    </w:t>
      </w:r>
    </w:p>
    <w:p w:rsidR="000B2089" w:rsidRPr="000B2089" w:rsidRDefault="000B2089" w:rsidP="000B2089">
      <w:pPr>
        <w:jc w:val="both"/>
        <w:rPr>
          <w:b/>
          <w:highlight w:val="yellow"/>
          <w:lang w:val="en-US"/>
        </w:rPr>
      </w:pPr>
      <w:r w:rsidRPr="000B2089">
        <w:rPr>
          <w:rFonts w:cs="Arial"/>
          <w:b/>
          <w:szCs w:val="24"/>
          <w:highlight w:val="yellow"/>
          <w:lang w:val="en-US"/>
        </w:rPr>
        <w:t xml:space="preserve">                    </w:t>
      </w:r>
    </w:p>
    <w:p w:rsidR="000B2089" w:rsidRPr="000B2089" w:rsidRDefault="000B2089" w:rsidP="000B2089">
      <w:pPr>
        <w:jc w:val="center"/>
        <w:rPr>
          <w:rFonts w:cs="Arial"/>
          <w:b/>
          <w:szCs w:val="24"/>
          <w:lang w:val="en-US"/>
        </w:rPr>
      </w:pPr>
      <w:proofErr w:type="gramStart"/>
      <w:r w:rsidRPr="000B2089">
        <w:rPr>
          <w:rFonts w:cs="Arial"/>
          <w:b/>
          <w:szCs w:val="24"/>
          <w:lang w:val="en-US"/>
        </w:rPr>
        <w:t>Article 29.</w:t>
      </w:r>
      <w:proofErr w:type="gramEnd"/>
    </w:p>
    <w:p w:rsidR="000B2089" w:rsidRPr="000B2089" w:rsidRDefault="000B2089" w:rsidP="000B2089">
      <w:pPr>
        <w:autoSpaceDE w:val="0"/>
        <w:autoSpaceDN w:val="0"/>
        <w:adjustRightInd w:val="0"/>
        <w:jc w:val="both"/>
        <w:rPr>
          <w:rFonts w:cs="Arial"/>
          <w:szCs w:val="24"/>
          <w:lang w:val="en-US"/>
        </w:rPr>
      </w:pPr>
      <w:r w:rsidRPr="000B2089">
        <w:rPr>
          <w:rFonts w:cs="Arial"/>
          <w:szCs w:val="24"/>
          <w:lang w:val="en-US"/>
        </w:rPr>
        <w:t>Neither party shall be entitled to transfer its rights and obligations defined under this Contract to any third party without the prior written consent of the other party.</w:t>
      </w:r>
    </w:p>
    <w:p w:rsidR="000B2089" w:rsidRPr="000B2089" w:rsidRDefault="000B2089" w:rsidP="000B2089">
      <w:pPr>
        <w:autoSpaceDE w:val="0"/>
        <w:autoSpaceDN w:val="0"/>
        <w:adjustRightInd w:val="0"/>
        <w:jc w:val="both"/>
        <w:rPr>
          <w:rFonts w:ascii="Nyala" w:hAnsi="Nyala" w:cs="Arial"/>
          <w:color w:val="FF0000"/>
          <w:szCs w:val="24"/>
          <w:lang w:val="en-US"/>
        </w:rPr>
      </w:pPr>
      <w:r w:rsidRPr="000B2089">
        <w:rPr>
          <w:rFonts w:cs="Arial"/>
          <w:szCs w:val="24"/>
          <w:lang w:val="en-US"/>
        </w:rPr>
        <w:t xml:space="preserve"> </w:t>
      </w:r>
    </w:p>
    <w:p w:rsidR="000B2089" w:rsidRPr="000B2089" w:rsidRDefault="000B2089" w:rsidP="000B2089">
      <w:pPr>
        <w:autoSpaceDE w:val="0"/>
        <w:autoSpaceDN w:val="0"/>
        <w:adjustRightInd w:val="0"/>
        <w:jc w:val="both"/>
        <w:rPr>
          <w:rFonts w:cs="Arial"/>
          <w:szCs w:val="24"/>
          <w:lang w:val="en-US"/>
        </w:rPr>
      </w:pPr>
    </w:p>
    <w:p w:rsidR="000B2089" w:rsidRPr="000B2089" w:rsidRDefault="000B2089" w:rsidP="000B2089">
      <w:pPr>
        <w:autoSpaceDE w:val="0"/>
        <w:autoSpaceDN w:val="0"/>
        <w:adjustRightInd w:val="0"/>
        <w:jc w:val="both"/>
        <w:rPr>
          <w:rFonts w:ascii="Nyala" w:hAnsi="Nyala" w:cs="Arial"/>
          <w:szCs w:val="24"/>
          <w:lang w:val="en-US"/>
        </w:rPr>
      </w:pPr>
      <w:r w:rsidRPr="000B2089">
        <w:rPr>
          <w:rFonts w:cs="Arial"/>
          <w:szCs w:val="24"/>
          <w:lang w:val="en-US"/>
        </w:rPr>
        <w:t>All amendments to this Contract are valid only if made ​​in written form, signed by both parties, and if they are in accordance with the regulations of the Republic of Serbia  applicable with regard to the scope of work of the Contract.</w:t>
      </w:r>
    </w:p>
    <w:p w:rsidR="000B2089" w:rsidRPr="000B2089" w:rsidRDefault="000B2089" w:rsidP="000B2089">
      <w:pPr>
        <w:jc w:val="both"/>
        <w:rPr>
          <w:rFonts w:cs="Arial"/>
          <w:bCs/>
          <w:szCs w:val="24"/>
          <w:lang w:val="en-US"/>
        </w:rPr>
      </w:pPr>
    </w:p>
    <w:p w:rsidR="000B2089" w:rsidRPr="000B2089" w:rsidRDefault="000B2089" w:rsidP="000B2089">
      <w:pPr>
        <w:jc w:val="both"/>
        <w:rPr>
          <w:rFonts w:cs="Arial"/>
          <w:bCs/>
          <w:szCs w:val="24"/>
          <w:lang w:val="en-US"/>
        </w:rPr>
      </w:pPr>
      <w:r w:rsidRPr="000B2089">
        <w:rPr>
          <w:rFonts w:cs="Arial"/>
          <w:bCs/>
          <w:szCs w:val="24"/>
          <w:lang w:val="en-US"/>
        </w:rPr>
        <w:t>.</w:t>
      </w:r>
    </w:p>
    <w:p w:rsidR="000B2089" w:rsidRPr="000B2089" w:rsidRDefault="000B2089" w:rsidP="000B2089">
      <w:pPr>
        <w:jc w:val="both"/>
        <w:rPr>
          <w:rFonts w:cs="Arial"/>
          <w:bCs/>
          <w:szCs w:val="24"/>
          <w:lang w:val="en-US"/>
        </w:rPr>
      </w:pPr>
      <w:r w:rsidRPr="000B2089">
        <w:rPr>
          <w:rFonts w:cs="Arial"/>
          <w:bCs/>
          <w:szCs w:val="24"/>
          <w:lang w:val="en-US"/>
        </w:rPr>
        <w:t xml:space="preserve">In case of status changes between the parties, their legal successors shall continue the execution of the Contract </w:t>
      </w:r>
    </w:p>
    <w:p w:rsidR="000B2089" w:rsidRPr="000B2089" w:rsidRDefault="000B2089" w:rsidP="000B2089">
      <w:pPr>
        <w:jc w:val="both"/>
        <w:rPr>
          <w:rFonts w:cs="Arial"/>
          <w:bCs/>
          <w:szCs w:val="24"/>
          <w:lang w:val="en-US"/>
        </w:rPr>
      </w:pPr>
    </w:p>
    <w:p w:rsidR="000B2089" w:rsidRPr="000B2089" w:rsidRDefault="000B2089" w:rsidP="000B2089">
      <w:pPr>
        <w:autoSpaceDE w:val="0"/>
        <w:autoSpaceDN w:val="0"/>
        <w:adjustRightInd w:val="0"/>
        <w:jc w:val="both"/>
        <w:rPr>
          <w:rFonts w:cs="Arial"/>
          <w:szCs w:val="24"/>
          <w:lang w:val="en-US"/>
        </w:rPr>
      </w:pPr>
    </w:p>
    <w:p w:rsidR="000B2089" w:rsidRPr="000B2089" w:rsidRDefault="000B2089" w:rsidP="000B2089">
      <w:pPr>
        <w:autoSpaceDE w:val="0"/>
        <w:autoSpaceDN w:val="0"/>
        <w:adjustRightInd w:val="0"/>
        <w:jc w:val="both"/>
        <w:rPr>
          <w:rFonts w:cs="Arial"/>
          <w:szCs w:val="24"/>
          <w:lang w:val="en-US"/>
        </w:rPr>
      </w:pPr>
      <w:r w:rsidRPr="000B2089">
        <w:rPr>
          <w:rFonts w:cs="Arial"/>
          <w:szCs w:val="24"/>
          <w:lang w:val="en-US"/>
        </w:rPr>
        <w:t>In case of a legal entity liquidation of any party under this Contract, all rights and obligations shall be transferred to the corresponding successor.</w:t>
      </w:r>
    </w:p>
    <w:p w:rsidR="000B2089" w:rsidRPr="000B2089" w:rsidRDefault="000B2089" w:rsidP="000B2089">
      <w:pPr>
        <w:autoSpaceDE w:val="0"/>
        <w:autoSpaceDN w:val="0"/>
        <w:adjustRightInd w:val="0"/>
        <w:jc w:val="both"/>
        <w:rPr>
          <w:rFonts w:ascii="Nyala" w:hAnsi="Nyala" w:cs="Arial"/>
          <w:szCs w:val="24"/>
          <w:lang w:val="en-US"/>
        </w:rPr>
      </w:pPr>
    </w:p>
    <w:p w:rsidR="000B2089" w:rsidRPr="000B2089" w:rsidRDefault="000B2089" w:rsidP="000B2089">
      <w:pPr>
        <w:autoSpaceDE w:val="0"/>
        <w:autoSpaceDN w:val="0"/>
        <w:adjustRightInd w:val="0"/>
        <w:jc w:val="both"/>
        <w:rPr>
          <w:rFonts w:cs="Arial"/>
          <w:szCs w:val="24"/>
          <w:lang w:val="en-US"/>
        </w:rPr>
      </w:pPr>
    </w:p>
    <w:p w:rsidR="000B2089" w:rsidRDefault="000B2089" w:rsidP="000B2089">
      <w:pPr>
        <w:autoSpaceDE w:val="0"/>
        <w:autoSpaceDN w:val="0"/>
        <w:adjustRightInd w:val="0"/>
        <w:jc w:val="both"/>
        <w:rPr>
          <w:rFonts w:cs="Arial"/>
          <w:szCs w:val="24"/>
          <w:lang w:val="en-US"/>
        </w:rPr>
      </w:pPr>
      <w:r w:rsidRPr="000B2089">
        <w:rPr>
          <w:rFonts w:cs="Arial"/>
          <w:szCs w:val="24"/>
          <w:lang w:val="en-US"/>
        </w:rPr>
        <w:t>Upon signing of this Contract, all prior agreements and communications between the parties relating to this Contract shall become invalid.</w:t>
      </w:r>
    </w:p>
    <w:p w:rsidR="00A33230" w:rsidRDefault="00A33230" w:rsidP="000B2089">
      <w:pPr>
        <w:autoSpaceDE w:val="0"/>
        <w:autoSpaceDN w:val="0"/>
        <w:adjustRightInd w:val="0"/>
        <w:jc w:val="both"/>
        <w:rPr>
          <w:rFonts w:cs="Arial"/>
          <w:szCs w:val="24"/>
          <w:lang w:val="en-US"/>
        </w:rPr>
      </w:pPr>
    </w:p>
    <w:p w:rsidR="00A33230" w:rsidRDefault="00A33230" w:rsidP="000B2089">
      <w:pPr>
        <w:autoSpaceDE w:val="0"/>
        <w:autoSpaceDN w:val="0"/>
        <w:adjustRightInd w:val="0"/>
        <w:jc w:val="both"/>
        <w:rPr>
          <w:rFonts w:cs="Arial"/>
          <w:b/>
          <w:szCs w:val="24"/>
          <w:lang w:val="en-US"/>
        </w:rPr>
      </w:pPr>
      <w:r w:rsidRPr="00A33230">
        <w:rPr>
          <w:rFonts w:cs="Arial"/>
          <w:b/>
          <w:szCs w:val="24"/>
          <w:lang w:val="en-US"/>
        </w:rPr>
        <w:t>OCCUPATIONAL HEALTH AND SAFETY</w:t>
      </w:r>
    </w:p>
    <w:p w:rsidR="00A33230" w:rsidRPr="00A33230" w:rsidRDefault="00A33230" w:rsidP="000B2089">
      <w:pPr>
        <w:autoSpaceDE w:val="0"/>
        <w:autoSpaceDN w:val="0"/>
        <w:adjustRightInd w:val="0"/>
        <w:jc w:val="both"/>
        <w:rPr>
          <w:rFonts w:cs="Arial"/>
          <w:b/>
          <w:szCs w:val="24"/>
          <w:lang w:val="en-US"/>
        </w:rPr>
      </w:pPr>
    </w:p>
    <w:p w:rsidR="00A33230" w:rsidRDefault="00A33230" w:rsidP="00A33230">
      <w:pPr>
        <w:autoSpaceDE w:val="0"/>
        <w:autoSpaceDN w:val="0"/>
        <w:adjustRightInd w:val="0"/>
        <w:jc w:val="center"/>
        <w:rPr>
          <w:rFonts w:cs="Arial"/>
          <w:szCs w:val="24"/>
          <w:lang w:val="en-US"/>
        </w:rPr>
      </w:pPr>
      <w:r>
        <w:rPr>
          <w:rFonts w:cs="Arial"/>
          <w:szCs w:val="24"/>
          <w:lang w:val="en-US"/>
        </w:rPr>
        <w:t>Article 30</w:t>
      </w:r>
    </w:p>
    <w:p w:rsidR="00A33230" w:rsidRDefault="00A33230" w:rsidP="00A33230">
      <w:pPr>
        <w:autoSpaceDE w:val="0"/>
        <w:autoSpaceDN w:val="0"/>
        <w:adjustRightInd w:val="0"/>
        <w:rPr>
          <w:rFonts w:cs="Arial"/>
          <w:szCs w:val="24"/>
          <w:lang w:val="en-US"/>
        </w:rPr>
      </w:pPr>
      <w:r>
        <w:rPr>
          <w:rFonts w:cs="Arial"/>
          <w:szCs w:val="24"/>
          <w:lang w:val="en-US"/>
        </w:rPr>
        <w:t xml:space="preserve">The Seller shall perform all works in order to implement this Contract in compliance with the </w:t>
      </w:r>
      <w:r w:rsidR="00EB3D39">
        <w:rPr>
          <w:rFonts w:cs="Arial"/>
          <w:szCs w:val="24"/>
          <w:lang w:val="en-US"/>
        </w:rPr>
        <w:t>regulations</w:t>
      </w:r>
      <w:r>
        <w:rPr>
          <w:rFonts w:cs="Arial"/>
          <w:szCs w:val="24"/>
          <w:lang w:val="en-US"/>
        </w:rPr>
        <w:t xml:space="preserve"> and ratified international conventions on occupational health and safety in the Republic of Serbia. T</w:t>
      </w:r>
      <w:r w:rsidR="008A2BD9">
        <w:rPr>
          <w:rFonts w:cs="Arial"/>
          <w:szCs w:val="24"/>
          <w:lang w:val="en-US"/>
        </w:rPr>
        <w:t>he Seller shall also respect the acts</w:t>
      </w:r>
      <w:r>
        <w:rPr>
          <w:rFonts w:cs="Arial"/>
          <w:szCs w:val="24"/>
          <w:lang w:val="en-US"/>
        </w:rPr>
        <w:t xml:space="preserve"> </w:t>
      </w:r>
      <w:r w:rsidR="008A2BD9">
        <w:rPr>
          <w:rFonts w:cs="Arial"/>
          <w:szCs w:val="24"/>
          <w:lang w:val="en-US"/>
        </w:rPr>
        <w:t>passed</w:t>
      </w:r>
      <w:r>
        <w:rPr>
          <w:rFonts w:cs="Arial"/>
          <w:szCs w:val="24"/>
          <w:lang w:val="en-US"/>
        </w:rPr>
        <w:t xml:space="preserve"> by the Buyer, i.e. Contractual Parties </w:t>
      </w:r>
      <w:r w:rsidR="00EB3D39">
        <w:rPr>
          <w:rFonts w:cs="Arial"/>
          <w:szCs w:val="24"/>
          <w:lang w:val="en-US"/>
        </w:rPr>
        <w:t xml:space="preserve">conclude from the field of </w:t>
      </w:r>
      <w:r w:rsidR="00EB3D39" w:rsidRPr="00EB3D39">
        <w:rPr>
          <w:rFonts w:cs="Arial"/>
          <w:szCs w:val="24"/>
          <w:lang w:val="en-US"/>
        </w:rPr>
        <w:t>occupational health and safety</w:t>
      </w:r>
      <w:r w:rsidR="00EB3D39">
        <w:rPr>
          <w:rFonts w:cs="Arial"/>
          <w:szCs w:val="24"/>
          <w:lang w:val="en-US"/>
        </w:rPr>
        <w:t xml:space="preserve"> in accordance with the regulations, in order to implement this Contract. </w:t>
      </w:r>
    </w:p>
    <w:p w:rsidR="008A2BD9" w:rsidRPr="000B2089" w:rsidRDefault="008A2BD9" w:rsidP="00A33230">
      <w:pPr>
        <w:autoSpaceDE w:val="0"/>
        <w:autoSpaceDN w:val="0"/>
        <w:adjustRightInd w:val="0"/>
        <w:rPr>
          <w:rFonts w:cs="Arial"/>
          <w:szCs w:val="24"/>
          <w:lang w:val="en-US"/>
        </w:rPr>
      </w:pPr>
    </w:p>
    <w:p w:rsidR="00480064" w:rsidRDefault="008A2BD9" w:rsidP="000B2089">
      <w:pPr>
        <w:autoSpaceDE w:val="0"/>
        <w:autoSpaceDN w:val="0"/>
        <w:adjustRightInd w:val="0"/>
        <w:jc w:val="both"/>
        <w:rPr>
          <w:rFonts w:cs="Arial"/>
          <w:szCs w:val="24"/>
          <w:lang w:val="en-US"/>
        </w:rPr>
      </w:pPr>
      <w:r>
        <w:rPr>
          <w:rFonts w:cs="Arial"/>
          <w:szCs w:val="24"/>
          <w:lang w:val="en-US"/>
        </w:rPr>
        <w:t>The Seller shall be responsible for undertaking all measures of occup</w:t>
      </w:r>
      <w:r w:rsidR="00480064">
        <w:rPr>
          <w:rFonts w:cs="Arial"/>
          <w:szCs w:val="24"/>
          <w:lang w:val="en-US"/>
        </w:rPr>
        <w:t>ational health and safety which</w:t>
      </w:r>
      <w:r>
        <w:rPr>
          <w:rFonts w:cs="Arial"/>
          <w:szCs w:val="24"/>
          <w:lang w:val="en-US"/>
        </w:rPr>
        <w:t>, starting from the specificity</w:t>
      </w:r>
      <w:r w:rsidR="007A32CC">
        <w:rPr>
          <w:rFonts w:cs="Arial"/>
          <w:szCs w:val="24"/>
          <w:lang w:val="en-US"/>
        </w:rPr>
        <w:t xml:space="preserve"> of the work that is the</w:t>
      </w:r>
      <w:r>
        <w:rPr>
          <w:rFonts w:cs="Arial"/>
          <w:szCs w:val="24"/>
          <w:lang w:val="en-US"/>
        </w:rPr>
        <w:t xml:space="preserve"> subject of this Contract, work technology and experience gained, </w:t>
      </w:r>
      <w:r w:rsidR="00255589">
        <w:rPr>
          <w:rFonts w:cs="Arial"/>
          <w:szCs w:val="24"/>
          <w:lang w:val="en-US"/>
        </w:rPr>
        <w:t xml:space="preserve">shall </w:t>
      </w:r>
      <w:r w:rsidR="00480064">
        <w:rPr>
          <w:rFonts w:cs="Arial"/>
          <w:szCs w:val="24"/>
          <w:lang w:val="en-US"/>
        </w:rPr>
        <w:t>be</w:t>
      </w:r>
      <w:r w:rsidR="00255589">
        <w:rPr>
          <w:rFonts w:cs="Arial"/>
          <w:szCs w:val="24"/>
          <w:lang w:val="en-US"/>
        </w:rPr>
        <w:t xml:space="preserve"> implemented</w:t>
      </w:r>
      <w:r w:rsidR="00480064">
        <w:rPr>
          <w:rFonts w:cs="Arial"/>
          <w:szCs w:val="24"/>
          <w:lang w:val="en-US"/>
        </w:rPr>
        <w:t xml:space="preserve"> in order to protect employees with the Contractor, third parties and property. </w:t>
      </w:r>
    </w:p>
    <w:p w:rsidR="00480064" w:rsidRDefault="00480064" w:rsidP="000B2089">
      <w:pPr>
        <w:autoSpaceDE w:val="0"/>
        <w:autoSpaceDN w:val="0"/>
        <w:adjustRightInd w:val="0"/>
        <w:jc w:val="both"/>
        <w:rPr>
          <w:rFonts w:cs="Arial"/>
          <w:szCs w:val="24"/>
          <w:lang w:val="en-US"/>
        </w:rPr>
      </w:pPr>
    </w:p>
    <w:p w:rsidR="00480064" w:rsidRDefault="00480064" w:rsidP="000B2089">
      <w:pPr>
        <w:autoSpaceDE w:val="0"/>
        <w:autoSpaceDN w:val="0"/>
        <w:adjustRightInd w:val="0"/>
        <w:jc w:val="both"/>
        <w:rPr>
          <w:rFonts w:cs="Arial"/>
          <w:szCs w:val="24"/>
          <w:lang w:val="en-US"/>
        </w:rPr>
      </w:pPr>
      <w:r>
        <w:rPr>
          <w:rFonts w:cs="Arial"/>
          <w:szCs w:val="24"/>
          <w:lang w:val="en-US"/>
        </w:rPr>
        <w:t xml:space="preserve">In </w:t>
      </w:r>
      <w:proofErr w:type="spellStart"/>
      <w:r>
        <w:rPr>
          <w:rFonts w:cs="Arial"/>
          <w:szCs w:val="24"/>
          <w:lang w:val="en-US"/>
        </w:rPr>
        <w:t>casy</w:t>
      </w:r>
      <w:proofErr w:type="spellEnd"/>
      <w:r>
        <w:rPr>
          <w:rFonts w:cs="Arial"/>
          <w:szCs w:val="24"/>
          <w:lang w:val="en-US"/>
        </w:rPr>
        <w:t xml:space="preserve"> of any breach of the obligation specified in paragraph 1 and 2 of this Article</w:t>
      </w:r>
      <w:r w:rsidR="00FC4921">
        <w:rPr>
          <w:rFonts w:cs="Arial"/>
          <w:szCs w:val="24"/>
          <w:lang w:val="en-US"/>
        </w:rPr>
        <w:t>,</w:t>
      </w:r>
      <w:r>
        <w:rPr>
          <w:rFonts w:cs="Arial"/>
          <w:szCs w:val="24"/>
          <w:lang w:val="en-US"/>
        </w:rPr>
        <w:t xml:space="preserve"> the Buyer </w:t>
      </w:r>
      <w:r w:rsidR="00FC4921">
        <w:rPr>
          <w:rFonts w:cs="Arial"/>
          <w:szCs w:val="24"/>
          <w:lang w:val="en-US"/>
        </w:rPr>
        <w:t>may</w:t>
      </w:r>
      <w:r>
        <w:rPr>
          <w:rFonts w:cs="Arial"/>
          <w:szCs w:val="24"/>
          <w:lang w:val="en-US"/>
        </w:rPr>
        <w:t xml:space="preserve"> terminate this Contract. </w:t>
      </w:r>
    </w:p>
    <w:p w:rsidR="00DD4F8C" w:rsidRDefault="00DD4F8C" w:rsidP="000B2089">
      <w:pPr>
        <w:autoSpaceDE w:val="0"/>
        <w:autoSpaceDN w:val="0"/>
        <w:adjustRightInd w:val="0"/>
        <w:jc w:val="both"/>
        <w:rPr>
          <w:rFonts w:cs="Arial"/>
          <w:szCs w:val="24"/>
          <w:lang w:val="en-US"/>
        </w:rPr>
      </w:pPr>
    </w:p>
    <w:p w:rsidR="00DD4F8C" w:rsidRDefault="00DD4F8C" w:rsidP="00DD4F8C">
      <w:pPr>
        <w:autoSpaceDE w:val="0"/>
        <w:autoSpaceDN w:val="0"/>
        <w:adjustRightInd w:val="0"/>
        <w:jc w:val="center"/>
        <w:rPr>
          <w:rFonts w:cs="Arial"/>
          <w:szCs w:val="24"/>
          <w:lang w:val="en-US"/>
        </w:rPr>
      </w:pPr>
      <w:r>
        <w:rPr>
          <w:rFonts w:cs="Arial"/>
          <w:szCs w:val="24"/>
          <w:lang w:val="en-US"/>
        </w:rPr>
        <w:t>Article 31</w:t>
      </w:r>
    </w:p>
    <w:p w:rsidR="000B2089" w:rsidRDefault="00E710AE" w:rsidP="00E710AE">
      <w:pPr>
        <w:autoSpaceDE w:val="0"/>
        <w:autoSpaceDN w:val="0"/>
        <w:adjustRightInd w:val="0"/>
        <w:jc w:val="both"/>
        <w:rPr>
          <w:rFonts w:cs="Arial"/>
          <w:szCs w:val="24"/>
          <w:lang w:val="en-US"/>
        </w:rPr>
      </w:pPr>
      <w:r>
        <w:rPr>
          <w:rFonts w:cs="Arial"/>
          <w:szCs w:val="24"/>
          <w:lang w:val="en-US"/>
        </w:rPr>
        <w:t xml:space="preserve">Rights and obligations of the Contracting Parties regarding the occupational health and safety are defined in the </w:t>
      </w:r>
      <w:r w:rsidRPr="00E710AE">
        <w:rPr>
          <w:rFonts w:cs="Arial"/>
          <w:szCs w:val="24"/>
          <w:lang w:val="en-US"/>
        </w:rPr>
        <w:t>Attachment of Occupational health and safety</w:t>
      </w:r>
      <w:r>
        <w:rPr>
          <w:rFonts w:cs="Arial"/>
          <w:szCs w:val="24"/>
          <w:lang w:val="en-US"/>
        </w:rPr>
        <w:t xml:space="preserve">, which is an integral </w:t>
      </w:r>
      <w:proofErr w:type="spellStart"/>
      <w:r>
        <w:rPr>
          <w:rFonts w:cs="Arial"/>
          <w:szCs w:val="24"/>
          <w:lang w:val="en-US"/>
        </w:rPr>
        <w:t>paret</w:t>
      </w:r>
      <w:proofErr w:type="spellEnd"/>
      <w:r>
        <w:rPr>
          <w:rFonts w:cs="Arial"/>
          <w:szCs w:val="24"/>
          <w:lang w:val="en-US"/>
        </w:rPr>
        <w:t xml:space="preserve"> of this Contract. </w:t>
      </w:r>
    </w:p>
    <w:p w:rsidR="000A7484" w:rsidRDefault="000A7484" w:rsidP="00E710AE">
      <w:pPr>
        <w:autoSpaceDE w:val="0"/>
        <w:autoSpaceDN w:val="0"/>
        <w:adjustRightInd w:val="0"/>
        <w:jc w:val="both"/>
        <w:rPr>
          <w:rFonts w:cs="Arial"/>
          <w:szCs w:val="24"/>
          <w:lang w:val="en-US"/>
        </w:rPr>
      </w:pPr>
    </w:p>
    <w:p w:rsidR="00012518" w:rsidRPr="00012518" w:rsidRDefault="00012518" w:rsidP="00012518">
      <w:pPr>
        <w:suppressAutoHyphens w:val="0"/>
        <w:jc w:val="center"/>
        <w:rPr>
          <w:rFonts w:asciiTheme="majorHAnsi" w:eastAsia="Calibri" w:hAnsiTheme="majorHAnsi" w:cstheme="majorHAnsi"/>
          <w:szCs w:val="24"/>
          <w:lang w:val="en-US" w:eastAsia="tr-TR"/>
        </w:rPr>
      </w:pPr>
      <w:r w:rsidRPr="00012518">
        <w:rPr>
          <w:rFonts w:asciiTheme="majorHAnsi" w:eastAsia="Calibri" w:hAnsiTheme="majorHAnsi" w:cstheme="majorHAnsi"/>
          <w:szCs w:val="24"/>
          <w:lang w:val="sr-Latn-RS" w:eastAsia="tr-TR"/>
        </w:rPr>
        <w:t>Article</w:t>
      </w:r>
      <w:r w:rsidR="0062667D">
        <w:rPr>
          <w:rFonts w:asciiTheme="majorHAnsi" w:eastAsia="Calibri" w:hAnsiTheme="majorHAnsi" w:cstheme="majorHAnsi"/>
          <w:szCs w:val="24"/>
          <w:lang w:val="ru-RU" w:eastAsia="tr-TR"/>
        </w:rPr>
        <w:t xml:space="preserve"> 32</w:t>
      </w:r>
    </w:p>
    <w:p w:rsidR="00012518" w:rsidRPr="00012518" w:rsidRDefault="00012518" w:rsidP="00012518">
      <w:pPr>
        <w:suppressAutoHyphens w:val="0"/>
        <w:spacing w:before="60" w:after="60"/>
        <w:jc w:val="both"/>
        <w:rPr>
          <w:rFonts w:asciiTheme="majorHAnsi" w:eastAsia="Calibri" w:hAnsiTheme="majorHAnsi" w:cstheme="majorHAnsi"/>
          <w:szCs w:val="24"/>
          <w:lang w:val="ru-RU" w:eastAsia="sr-Latn-RS"/>
        </w:rPr>
      </w:pPr>
      <w:r w:rsidRPr="00012518">
        <w:rPr>
          <w:rFonts w:asciiTheme="majorHAnsi" w:eastAsia="Calibri" w:hAnsiTheme="majorHAnsi" w:cstheme="majorHAnsi"/>
          <w:szCs w:val="24"/>
          <w:lang w:val="ru-RU" w:eastAsia="sr-Latn-RS"/>
        </w:rPr>
        <w:t xml:space="preserve">            Seller is obliged to </w:t>
      </w:r>
      <w:r w:rsidRPr="00012518">
        <w:rPr>
          <w:rFonts w:asciiTheme="majorHAnsi" w:eastAsia="Calibri" w:hAnsiTheme="majorHAnsi" w:cstheme="majorHAnsi"/>
          <w:szCs w:val="24"/>
          <w:lang w:val="sr-Latn-RS" w:eastAsia="sr-Latn-RS"/>
        </w:rPr>
        <w:t>compensate damage to the</w:t>
      </w:r>
      <w:r w:rsidRPr="00012518">
        <w:rPr>
          <w:rFonts w:asciiTheme="majorHAnsi" w:eastAsia="Calibri" w:hAnsiTheme="majorHAnsi" w:cstheme="majorHAnsi"/>
          <w:szCs w:val="24"/>
          <w:lang w:val="ru-RU" w:eastAsia="sr-Latn-RS"/>
        </w:rPr>
        <w:t xml:space="preserve"> Purchaser and / or </w:t>
      </w:r>
      <w:r w:rsidRPr="00012518">
        <w:rPr>
          <w:rFonts w:asciiTheme="majorHAnsi" w:eastAsia="Calibri" w:hAnsiTheme="majorHAnsi" w:cstheme="majorHAnsi"/>
          <w:szCs w:val="24"/>
          <w:lang w:val="sr-Latn-RS" w:eastAsia="sr-Latn-RS"/>
        </w:rPr>
        <w:t>its</w:t>
      </w:r>
      <w:r w:rsidRPr="00012518">
        <w:rPr>
          <w:rFonts w:asciiTheme="majorHAnsi" w:eastAsia="Calibri" w:hAnsiTheme="majorHAnsi" w:cstheme="majorHAnsi"/>
          <w:szCs w:val="24"/>
          <w:lang w:val="ru-RU" w:eastAsia="sr-Latn-RS"/>
        </w:rPr>
        <w:t xml:space="preserve"> employees</w:t>
      </w:r>
      <w:r w:rsidRPr="00012518">
        <w:rPr>
          <w:rFonts w:asciiTheme="majorHAnsi" w:eastAsia="Calibri" w:hAnsiTheme="majorHAnsi" w:cstheme="majorHAnsi"/>
          <w:szCs w:val="24"/>
          <w:lang w:val="sr-Latn-RS" w:eastAsia="sr-Latn-RS"/>
        </w:rPr>
        <w:t xml:space="preserve">, </w:t>
      </w:r>
      <w:r w:rsidRPr="00012518">
        <w:rPr>
          <w:rFonts w:asciiTheme="majorHAnsi" w:eastAsia="Calibri" w:hAnsiTheme="majorHAnsi" w:cstheme="majorHAnsi"/>
          <w:szCs w:val="24"/>
          <w:lang w:val="ru-RU" w:eastAsia="sr-Latn-RS"/>
        </w:rPr>
        <w:t xml:space="preserve">caused due to non-compliance with prescribed measures of </w:t>
      </w:r>
      <w:r w:rsidRPr="00012518">
        <w:rPr>
          <w:rFonts w:asciiTheme="majorHAnsi" w:eastAsia="Calibri" w:hAnsiTheme="majorHAnsi" w:cstheme="majorHAnsi"/>
          <w:szCs w:val="24"/>
          <w:lang w:val="sr-Latn-RS" w:eastAsia="sr-Latn-RS"/>
        </w:rPr>
        <w:t xml:space="preserve">occuaptional </w:t>
      </w:r>
      <w:r w:rsidRPr="00012518">
        <w:rPr>
          <w:rFonts w:asciiTheme="majorHAnsi" w:eastAsia="Calibri" w:hAnsiTheme="majorHAnsi" w:cstheme="majorHAnsi"/>
          <w:szCs w:val="24"/>
          <w:lang w:val="ru-RU" w:eastAsia="sr-Latn-RS"/>
        </w:rPr>
        <w:t>health and safety</w:t>
      </w:r>
      <w:r w:rsidRPr="00012518">
        <w:rPr>
          <w:rFonts w:asciiTheme="majorHAnsi" w:eastAsia="Calibri" w:hAnsiTheme="majorHAnsi" w:cstheme="majorHAnsi"/>
          <w:szCs w:val="24"/>
          <w:lang w:val="sr-Latn-RS" w:eastAsia="sr-Latn-RS"/>
        </w:rPr>
        <w:t xml:space="preserve">, </w:t>
      </w:r>
      <w:r w:rsidRPr="00012518">
        <w:rPr>
          <w:rFonts w:asciiTheme="majorHAnsi" w:eastAsia="Calibri" w:hAnsiTheme="majorHAnsi" w:cstheme="majorHAnsi"/>
          <w:szCs w:val="24"/>
          <w:lang w:val="ru-RU" w:eastAsia="sr-Latn-RS"/>
        </w:rPr>
        <w:t xml:space="preserve">by the </w:t>
      </w:r>
      <w:r w:rsidRPr="00012518">
        <w:rPr>
          <w:rFonts w:asciiTheme="majorHAnsi" w:eastAsia="Calibri" w:hAnsiTheme="majorHAnsi" w:cstheme="majorHAnsi"/>
          <w:szCs w:val="24"/>
          <w:lang w:val="sr-Latn-RS" w:eastAsia="sr-Latn-RS"/>
        </w:rPr>
        <w:t xml:space="preserve">Contractor, i.e. </w:t>
      </w:r>
      <w:r w:rsidRPr="00012518">
        <w:rPr>
          <w:rFonts w:asciiTheme="majorHAnsi" w:eastAsia="Calibri" w:hAnsiTheme="majorHAnsi" w:cstheme="majorHAnsi"/>
          <w:szCs w:val="24"/>
          <w:lang w:val="ru-RU" w:eastAsia="sr-Latn-RS"/>
        </w:rPr>
        <w:t>its employees</w:t>
      </w:r>
      <w:r w:rsidRPr="00012518">
        <w:rPr>
          <w:rFonts w:asciiTheme="majorHAnsi" w:eastAsia="Calibri" w:hAnsiTheme="majorHAnsi" w:cstheme="majorHAnsi"/>
          <w:szCs w:val="24"/>
          <w:lang w:val="sr-Latn-RS" w:eastAsia="sr-Latn-RS"/>
        </w:rPr>
        <w:t xml:space="preserve">, as well as </w:t>
      </w:r>
      <w:r w:rsidRPr="00012518">
        <w:rPr>
          <w:rFonts w:asciiTheme="majorHAnsi" w:eastAsia="Calibri" w:hAnsiTheme="majorHAnsi" w:cstheme="majorHAnsi"/>
          <w:szCs w:val="24"/>
          <w:lang w:val="ru-RU" w:eastAsia="sr-Latn-RS"/>
        </w:rPr>
        <w:t xml:space="preserve">other persons hired by </w:t>
      </w:r>
      <w:r w:rsidRPr="00012518">
        <w:rPr>
          <w:rFonts w:asciiTheme="majorHAnsi" w:eastAsia="Calibri" w:hAnsiTheme="majorHAnsi" w:cstheme="majorHAnsi"/>
          <w:szCs w:val="24"/>
          <w:lang w:val="sr-Latn-RS" w:eastAsia="sr-Latn-RS"/>
        </w:rPr>
        <w:t xml:space="preserve">the </w:t>
      </w:r>
      <w:r w:rsidRPr="00012518">
        <w:rPr>
          <w:rFonts w:asciiTheme="majorHAnsi" w:eastAsia="Calibri" w:hAnsiTheme="majorHAnsi" w:cstheme="majorHAnsi"/>
          <w:szCs w:val="24"/>
          <w:lang w:val="ru-RU" w:eastAsia="sr-Latn-RS"/>
        </w:rPr>
        <w:t xml:space="preserve">Seller, </w:t>
      </w:r>
      <w:r w:rsidRPr="00012518">
        <w:rPr>
          <w:rFonts w:asciiTheme="majorHAnsi" w:eastAsia="Calibri" w:hAnsiTheme="majorHAnsi" w:cstheme="majorHAnsi"/>
          <w:szCs w:val="24"/>
          <w:lang w:val="sr-Latn-RS" w:eastAsia="sr-Latn-RS"/>
        </w:rPr>
        <w:t xml:space="preserve">in order </w:t>
      </w:r>
      <w:r w:rsidRPr="00012518">
        <w:rPr>
          <w:rFonts w:asciiTheme="majorHAnsi" w:eastAsia="Calibri" w:hAnsiTheme="majorHAnsi" w:cstheme="majorHAnsi"/>
          <w:szCs w:val="24"/>
          <w:lang w:val="ru-RU" w:eastAsia="sr-Latn-RS"/>
        </w:rPr>
        <w:t xml:space="preserve">to perform </w:t>
      </w:r>
      <w:r w:rsidRPr="00012518">
        <w:rPr>
          <w:rFonts w:asciiTheme="majorHAnsi" w:eastAsia="Calibri" w:hAnsiTheme="majorHAnsi" w:cstheme="majorHAnsi"/>
          <w:szCs w:val="24"/>
          <w:lang w:val="sr-Latn-RS" w:eastAsia="sr-Latn-RS"/>
        </w:rPr>
        <w:t>works being the subject of</w:t>
      </w:r>
      <w:r w:rsidRPr="00012518">
        <w:rPr>
          <w:rFonts w:asciiTheme="majorHAnsi" w:eastAsia="Calibri" w:hAnsiTheme="majorHAnsi" w:cstheme="majorHAnsi"/>
          <w:szCs w:val="24"/>
          <w:lang w:val="ru-RU" w:eastAsia="sr-Latn-RS"/>
        </w:rPr>
        <w:t xml:space="preserve"> this contract.</w:t>
      </w:r>
    </w:p>
    <w:p w:rsidR="00012518" w:rsidRPr="00012518" w:rsidRDefault="00012518" w:rsidP="00012518">
      <w:pPr>
        <w:suppressAutoHyphens w:val="0"/>
        <w:spacing w:before="60" w:after="60"/>
        <w:jc w:val="both"/>
        <w:rPr>
          <w:rFonts w:asciiTheme="majorHAnsi" w:eastAsia="Calibri" w:hAnsiTheme="majorHAnsi" w:cstheme="majorHAnsi"/>
          <w:szCs w:val="24"/>
          <w:lang w:val="ru-RU" w:eastAsia="sr-Latn-RS"/>
        </w:rPr>
      </w:pPr>
      <w:r w:rsidRPr="00012518">
        <w:rPr>
          <w:rFonts w:asciiTheme="majorHAnsi" w:eastAsia="Calibri" w:hAnsiTheme="majorHAnsi" w:cstheme="majorHAnsi"/>
          <w:szCs w:val="24"/>
          <w:lang w:val="ru-RU" w:eastAsia="sr-Latn-RS"/>
        </w:rPr>
        <w:t xml:space="preserve">            </w:t>
      </w:r>
      <w:r w:rsidRPr="00012518">
        <w:rPr>
          <w:rFonts w:asciiTheme="majorHAnsi" w:eastAsia="Calibri" w:hAnsiTheme="majorHAnsi" w:cstheme="majorHAnsi"/>
          <w:szCs w:val="24"/>
          <w:lang w:val="sr-Latn-RS" w:eastAsia="sr-Latn-RS"/>
        </w:rPr>
        <w:t>Damage</w:t>
      </w:r>
      <w:r w:rsidRPr="00012518">
        <w:rPr>
          <w:rFonts w:asciiTheme="majorHAnsi" w:eastAsia="Calibri" w:hAnsiTheme="majorHAnsi" w:cstheme="majorHAnsi"/>
          <w:szCs w:val="24"/>
          <w:lang w:val="ru-RU" w:eastAsia="sr-Latn-RS"/>
        </w:rPr>
        <w:t xml:space="preserve">, </w:t>
      </w:r>
      <w:r w:rsidRPr="00012518">
        <w:rPr>
          <w:rFonts w:asciiTheme="majorHAnsi" w:eastAsia="Calibri" w:hAnsiTheme="majorHAnsi" w:cstheme="majorHAnsi"/>
          <w:szCs w:val="24"/>
          <w:lang w:val="sr-Latn-RS" w:eastAsia="sr-Latn-RS"/>
        </w:rPr>
        <w:t>in terms of par.</w:t>
      </w:r>
      <w:r w:rsidRPr="00012518">
        <w:rPr>
          <w:rFonts w:asciiTheme="majorHAnsi" w:eastAsia="Calibri" w:hAnsiTheme="majorHAnsi" w:cstheme="majorHAnsi"/>
          <w:szCs w:val="24"/>
          <w:lang w:val="ru-RU" w:eastAsia="sr-Latn-RS"/>
        </w:rPr>
        <w:t xml:space="preserve"> 1. </w:t>
      </w:r>
      <w:r w:rsidRPr="00012518">
        <w:rPr>
          <w:rFonts w:asciiTheme="majorHAnsi" w:eastAsia="Calibri" w:hAnsiTheme="majorHAnsi" w:cstheme="majorHAnsi"/>
          <w:szCs w:val="24"/>
          <w:lang w:val="sr-Latn-RS" w:eastAsia="sr-Latn-RS"/>
        </w:rPr>
        <w:t>of this Art</w:t>
      </w:r>
      <w:r w:rsidRPr="00012518">
        <w:rPr>
          <w:rFonts w:asciiTheme="majorHAnsi" w:eastAsia="Calibri" w:hAnsiTheme="majorHAnsi" w:cstheme="majorHAnsi"/>
          <w:szCs w:val="24"/>
          <w:lang w:val="ru-RU" w:eastAsia="sr-Latn-RS"/>
        </w:rPr>
        <w:t xml:space="preserve">, </w:t>
      </w:r>
      <w:r w:rsidRPr="00012518">
        <w:rPr>
          <w:rFonts w:asciiTheme="majorHAnsi" w:eastAsia="Calibri" w:hAnsiTheme="majorHAnsi" w:cstheme="majorHAnsi"/>
          <w:szCs w:val="24"/>
          <w:lang w:val="sr-Latn-RS" w:eastAsia="sr-Latn-RS"/>
        </w:rPr>
        <w:t xml:space="preserve">means </w:t>
      </w:r>
      <w:r w:rsidRPr="00012518">
        <w:rPr>
          <w:rFonts w:asciiTheme="majorHAnsi" w:eastAsia="Calibri" w:hAnsiTheme="majorHAnsi" w:cstheme="majorHAnsi"/>
          <w:szCs w:val="24"/>
          <w:lang w:val="ru-RU" w:eastAsia="sr-Latn-RS"/>
        </w:rPr>
        <w:t>non-material damage</w:t>
      </w:r>
      <w:r w:rsidRPr="00012518">
        <w:rPr>
          <w:rFonts w:asciiTheme="majorHAnsi" w:eastAsia="Calibri" w:hAnsiTheme="majorHAnsi" w:cstheme="majorHAnsi"/>
          <w:szCs w:val="24"/>
          <w:lang w:val="sr-Latn-RS" w:eastAsia="sr-Latn-RS"/>
        </w:rPr>
        <w:t xml:space="preserve"> caused due to death or injury of an employee with the Buyer</w:t>
      </w:r>
      <w:r w:rsidRPr="00012518">
        <w:rPr>
          <w:rFonts w:asciiTheme="majorHAnsi" w:eastAsia="Calibri" w:hAnsiTheme="majorHAnsi" w:cstheme="majorHAnsi"/>
          <w:szCs w:val="24"/>
          <w:lang w:val="ru-RU" w:eastAsia="sr-Latn-RS"/>
        </w:rPr>
        <w:t xml:space="preserve">, damage caused to the property of the Buyer, as well as all other costs and fees incurred by the Buyer </w:t>
      </w:r>
      <w:r w:rsidRPr="00012518">
        <w:rPr>
          <w:rFonts w:asciiTheme="majorHAnsi" w:eastAsia="Calibri" w:hAnsiTheme="majorHAnsi" w:cstheme="majorHAnsi"/>
          <w:szCs w:val="24"/>
          <w:lang w:val="sr-Latn-RS" w:eastAsia="sr-Latn-RS"/>
        </w:rPr>
        <w:t xml:space="preserve">in order to remove </w:t>
      </w:r>
      <w:r w:rsidRPr="00012518">
        <w:rPr>
          <w:rFonts w:asciiTheme="majorHAnsi" w:eastAsia="Calibri" w:hAnsiTheme="majorHAnsi" w:cstheme="majorHAnsi"/>
          <w:szCs w:val="24"/>
          <w:lang w:val="ru-RU" w:eastAsia="sr-Latn-RS"/>
        </w:rPr>
        <w:t>consequences of damage.</w:t>
      </w:r>
    </w:p>
    <w:p w:rsidR="00012518" w:rsidRPr="00012518" w:rsidRDefault="00012518" w:rsidP="00012518">
      <w:pPr>
        <w:suppressAutoHyphens w:val="0"/>
        <w:jc w:val="center"/>
        <w:rPr>
          <w:rFonts w:asciiTheme="majorHAnsi" w:eastAsia="Calibri" w:hAnsiTheme="majorHAnsi" w:cstheme="majorHAnsi"/>
          <w:szCs w:val="24"/>
          <w:lang w:val="en-US" w:eastAsia="tr-TR"/>
        </w:rPr>
      </w:pPr>
      <w:r w:rsidRPr="00012518">
        <w:rPr>
          <w:rFonts w:asciiTheme="majorHAnsi" w:eastAsia="Calibri" w:hAnsiTheme="majorHAnsi" w:cstheme="majorHAnsi"/>
          <w:szCs w:val="24"/>
          <w:lang w:val="sr-Latn-RS" w:eastAsia="tr-TR"/>
        </w:rPr>
        <w:t>Article</w:t>
      </w:r>
      <w:r w:rsidR="0062667D">
        <w:rPr>
          <w:rFonts w:asciiTheme="majorHAnsi" w:eastAsia="Calibri" w:hAnsiTheme="majorHAnsi" w:cstheme="majorHAnsi"/>
          <w:szCs w:val="24"/>
          <w:lang w:val="ru-RU" w:eastAsia="tr-TR"/>
        </w:rPr>
        <w:t xml:space="preserve"> 33</w:t>
      </w:r>
    </w:p>
    <w:p w:rsidR="00012518" w:rsidRPr="00012518" w:rsidRDefault="00012518" w:rsidP="00012518">
      <w:pPr>
        <w:suppressAutoHyphens w:val="0"/>
        <w:spacing w:before="60" w:after="60"/>
        <w:jc w:val="both"/>
        <w:rPr>
          <w:rFonts w:asciiTheme="majorHAnsi" w:eastAsia="Calibri" w:hAnsiTheme="majorHAnsi" w:cstheme="majorHAnsi"/>
          <w:szCs w:val="24"/>
          <w:lang w:val="ru-RU" w:eastAsia="sr-Latn-RS"/>
        </w:rPr>
      </w:pPr>
      <w:r w:rsidRPr="00012518">
        <w:rPr>
          <w:rFonts w:asciiTheme="majorHAnsi" w:eastAsia="Calibri" w:hAnsiTheme="majorHAnsi" w:cstheme="majorHAnsi"/>
          <w:szCs w:val="24"/>
          <w:lang w:val="ru-RU" w:eastAsia="sr-Latn-RS"/>
        </w:rPr>
        <w:t>            Seller shall, in accordance with law, suspen</w:t>
      </w:r>
      <w:r w:rsidRPr="00012518">
        <w:rPr>
          <w:rFonts w:asciiTheme="majorHAnsi" w:eastAsia="Calibri" w:hAnsiTheme="majorHAnsi" w:cstheme="majorHAnsi"/>
          <w:szCs w:val="24"/>
          <w:lang w:val="sr-Latn-RS" w:eastAsia="sr-Latn-RS"/>
        </w:rPr>
        <w:t xml:space="preserve">d all </w:t>
      </w:r>
      <w:r w:rsidRPr="00012518">
        <w:rPr>
          <w:rFonts w:asciiTheme="majorHAnsi" w:eastAsia="Calibri" w:hAnsiTheme="majorHAnsi" w:cstheme="majorHAnsi"/>
          <w:szCs w:val="24"/>
          <w:lang w:val="ru-RU" w:eastAsia="sr-Latn-RS"/>
        </w:rPr>
        <w:t xml:space="preserve">operations at the workplace, if </w:t>
      </w:r>
      <w:r w:rsidRPr="00012518">
        <w:rPr>
          <w:rFonts w:asciiTheme="majorHAnsi" w:eastAsia="Calibri" w:hAnsiTheme="majorHAnsi" w:cstheme="majorHAnsi"/>
          <w:szCs w:val="24"/>
          <w:lang w:val="sr-Latn-RS" w:eastAsia="sr-Latn-RS"/>
        </w:rPr>
        <w:t>the work prohibition</w:t>
      </w:r>
      <w:r w:rsidRPr="00012518">
        <w:rPr>
          <w:rFonts w:asciiTheme="majorHAnsi" w:eastAsia="Calibri" w:hAnsiTheme="majorHAnsi" w:cstheme="majorHAnsi"/>
          <w:szCs w:val="24"/>
          <w:lang w:val="ru-RU" w:eastAsia="sr-Latn-RS"/>
        </w:rPr>
        <w:t xml:space="preserve"> at the workplace or prohibit</w:t>
      </w:r>
      <w:r w:rsidRPr="00012518">
        <w:rPr>
          <w:rFonts w:asciiTheme="majorHAnsi" w:eastAsia="Calibri" w:hAnsiTheme="majorHAnsi" w:cstheme="majorHAnsi"/>
          <w:szCs w:val="24"/>
          <w:lang w:val="sr-Latn-RS" w:eastAsia="sr-Latn-RS"/>
        </w:rPr>
        <w:t>ion of</w:t>
      </w:r>
      <w:r w:rsidRPr="00012518">
        <w:rPr>
          <w:rFonts w:asciiTheme="majorHAnsi" w:eastAsia="Calibri" w:hAnsiTheme="majorHAnsi" w:cstheme="majorHAnsi"/>
          <w:szCs w:val="24"/>
          <w:lang w:val="ru-RU" w:eastAsia="sr-Latn-RS"/>
        </w:rPr>
        <w:t xml:space="preserve"> the use of </w:t>
      </w:r>
      <w:r w:rsidRPr="00012518">
        <w:rPr>
          <w:rFonts w:asciiTheme="majorHAnsi" w:eastAsia="Calibri" w:hAnsiTheme="majorHAnsi" w:cstheme="majorHAnsi"/>
          <w:szCs w:val="24"/>
          <w:lang w:val="sr-Latn-RS" w:eastAsia="sr-Latn-RS"/>
        </w:rPr>
        <w:t>means of</w:t>
      </w:r>
      <w:r w:rsidRPr="00012518">
        <w:rPr>
          <w:rFonts w:asciiTheme="majorHAnsi" w:eastAsia="Calibri" w:hAnsiTheme="majorHAnsi" w:cstheme="majorHAnsi"/>
          <w:szCs w:val="24"/>
          <w:lang w:val="ru-RU" w:eastAsia="sr-Latn-RS"/>
        </w:rPr>
        <w:t xml:space="preserve"> work</w:t>
      </w:r>
      <w:r w:rsidRPr="00012518">
        <w:rPr>
          <w:rFonts w:asciiTheme="majorHAnsi" w:eastAsia="Calibri" w:hAnsiTheme="majorHAnsi" w:cstheme="majorHAnsi"/>
          <w:szCs w:val="24"/>
          <w:lang w:val="en-US" w:eastAsia="sr-Latn-RS"/>
        </w:rPr>
        <w:t xml:space="preserve">, </w:t>
      </w:r>
      <w:r w:rsidRPr="00012518">
        <w:rPr>
          <w:rFonts w:asciiTheme="majorHAnsi" w:eastAsia="Calibri" w:hAnsiTheme="majorHAnsi" w:cstheme="majorHAnsi"/>
          <w:szCs w:val="24"/>
          <w:lang w:val="sr-Latn-RS" w:eastAsia="sr-Latn-RS"/>
        </w:rPr>
        <w:t xml:space="preserve">has been </w:t>
      </w:r>
      <w:r w:rsidRPr="00012518">
        <w:rPr>
          <w:rFonts w:asciiTheme="majorHAnsi" w:eastAsia="Calibri" w:hAnsiTheme="majorHAnsi" w:cstheme="majorHAnsi"/>
          <w:szCs w:val="24"/>
          <w:lang w:val="ru-RU" w:eastAsia="sr-Latn-RS"/>
        </w:rPr>
        <w:t>issued by the person designated</w:t>
      </w:r>
      <w:r w:rsidRPr="00012518">
        <w:rPr>
          <w:rFonts w:asciiTheme="majorHAnsi" w:eastAsia="Calibri" w:hAnsiTheme="majorHAnsi" w:cstheme="majorHAnsi"/>
          <w:szCs w:val="24"/>
          <w:lang w:val="sr-Latn-RS" w:eastAsia="sr-Latn-RS"/>
        </w:rPr>
        <w:t>,</w:t>
      </w:r>
      <w:r w:rsidRPr="00012518">
        <w:rPr>
          <w:rFonts w:asciiTheme="majorHAnsi" w:eastAsia="Calibri" w:hAnsiTheme="majorHAnsi" w:cstheme="majorHAnsi"/>
          <w:szCs w:val="24"/>
          <w:lang w:val="ru-RU" w:eastAsia="sr-Latn-RS"/>
        </w:rPr>
        <w:t xml:space="preserve"> in accordance with regulations</w:t>
      </w:r>
      <w:r w:rsidRPr="00012518">
        <w:rPr>
          <w:rFonts w:asciiTheme="majorHAnsi" w:eastAsia="Calibri" w:hAnsiTheme="majorHAnsi" w:cstheme="majorHAnsi"/>
          <w:szCs w:val="24"/>
          <w:lang w:val="sr-Latn-RS" w:eastAsia="sr-Latn-RS"/>
        </w:rPr>
        <w:t xml:space="preserve">, </w:t>
      </w:r>
      <w:r w:rsidRPr="00012518">
        <w:rPr>
          <w:rFonts w:asciiTheme="majorHAnsi" w:eastAsia="Calibri" w:hAnsiTheme="majorHAnsi" w:cstheme="majorHAnsi"/>
          <w:szCs w:val="24"/>
          <w:lang w:val="ru-RU" w:eastAsia="sr-Latn-RS"/>
        </w:rPr>
        <w:t xml:space="preserve">​​by the Buyer to enforce control over the application of preventive measures for safe and healthy work, </w:t>
      </w:r>
      <w:r w:rsidRPr="00012518">
        <w:rPr>
          <w:rFonts w:asciiTheme="majorHAnsi" w:eastAsia="Calibri" w:hAnsiTheme="majorHAnsi" w:cstheme="majorHAnsi"/>
          <w:szCs w:val="24"/>
          <w:lang w:val="en-US" w:eastAsia="sr-Latn-RS"/>
        </w:rPr>
        <w:t xml:space="preserve">until </w:t>
      </w:r>
      <w:r w:rsidRPr="00012518">
        <w:rPr>
          <w:rFonts w:asciiTheme="majorHAnsi" w:eastAsia="Calibri" w:hAnsiTheme="majorHAnsi" w:cstheme="majorHAnsi"/>
          <w:szCs w:val="24"/>
          <w:lang w:val="sr-Latn-RS" w:eastAsia="sr-Latn-RS"/>
        </w:rPr>
        <w:t>its</w:t>
      </w:r>
      <w:r w:rsidRPr="00012518">
        <w:rPr>
          <w:rFonts w:asciiTheme="majorHAnsi" w:eastAsia="Calibri" w:hAnsiTheme="majorHAnsi" w:cstheme="majorHAnsi"/>
          <w:szCs w:val="24"/>
          <w:lang w:val="ru-RU" w:eastAsia="sr-Latn-RS"/>
        </w:rPr>
        <w:t xml:space="preserve"> remarks </w:t>
      </w:r>
      <w:r w:rsidRPr="00012518">
        <w:rPr>
          <w:rFonts w:asciiTheme="majorHAnsi" w:eastAsia="Calibri" w:hAnsiTheme="majorHAnsi" w:cstheme="majorHAnsi"/>
          <w:szCs w:val="24"/>
          <w:lang w:val="sr-Latn-RS" w:eastAsia="sr-Latn-RS"/>
        </w:rPr>
        <w:t xml:space="preserve">in </w:t>
      </w:r>
      <w:r w:rsidRPr="00012518">
        <w:rPr>
          <w:rFonts w:asciiTheme="majorHAnsi" w:eastAsia="Calibri" w:hAnsiTheme="majorHAnsi" w:cstheme="majorHAnsi"/>
          <w:szCs w:val="24"/>
          <w:lang w:val="ru-RU" w:eastAsia="sr-Latn-RS"/>
        </w:rPr>
        <w:t>connection with violation of health and safety at work</w:t>
      </w:r>
      <w:r w:rsidRPr="00012518">
        <w:rPr>
          <w:rFonts w:asciiTheme="majorHAnsi" w:eastAsia="Calibri" w:hAnsiTheme="majorHAnsi" w:cstheme="majorHAnsi"/>
          <w:szCs w:val="24"/>
          <w:lang w:val="en-US" w:eastAsia="sr-Latn-RS"/>
        </w:rPr>
        <w:t xml:space="preserve">, </w:t>
      </w:r>
      <w:r w:rsidRPr="00012518">
        <w:rPr>
          <w:rFonts w:asciiTheme="majorHAnsi" w:eastAsia="Calibri" w:hAnsiTheme="majorHAnsi" w:cstheme="majorHAnsi"/>
          <w:szCs w:val="24"/>
          <w:lang w:val="sr-Latn-RS" w:eastAsia="sr-Latn-RS"/>
        </w:rPr>
        <w:t>are eliminated</w:t>
      </w:r>
      <w:r w:rsidRPr="00012518">
        <w:rPr>
          <w:rFonts w:asciiTheme="majorHAnsi" w:eastAsia="Calibri" w:hAnsiTheme="majorHAnsi" w:cstheme="majorHAnsi"/>
          <w:szCs w:val="24"/>
          <w:lang w:val="ru-RU" w:eastAsia="sr-Latn-RS"/>
        </w:rPr>
        <w:t>.</w:t>
      </w:r>
    </w:p>
    <w:p w:rsidR="00012518" w:rsidRPr="00012518" w:rsidRDefault="00012518" w:rsidP="00012518">
      <w:pPr>
        <w:suppressAutoHyphens w:val="0"/>
        <w:rPr>
          <w:rFonts w:asciiTheme="majorHAnsi" w:eastAsia="Calibri" w:hAnsiTheme="majorHAnsi" w:cstheme="majorHAnsi"/>
          <w:color w:val="1F497D"/>
          <w:sz w:val="22"/>
          <w:szCs w:val="22"/>
          <w:lang w:val="en-US" w:eastAsia="sr-Latn-RS"/>
        </w:rPr>
      </w:pPr>
      <w:r w:rsidRPr="00012518">
        <w:rPr>
          <w:rFonts w:asciiTheme="majorHAnsi" w:eastAsia="Calibri" w:hAnsiTheme="majorHAnsi" w:cstheme="majorHAnsi"/>
          <w:szCs w:val="24"/>
          <w:lang w:val="ru-RU"/>
        </w:rPr>
        <w:lastRenderedPageBreak/>
        <w:t xml:space="preserve">            Seller is not entitled to reimbursement of expenses incurred </w:t>
      </w:r>
      <w:r w:rsidRPr="00012518">
        <w:rPr>
          <w:rFonts w:asciiTheme="majorHAnsi" w:eastAsia="Calibri" w:hAnsiTheme="majorHAnsi" w:cstheme="majorHAnsi"/>
          <w:szCs w:val="24"/>
          <w:lang w:val="en-US"/>
        </w:rPr>
        <w:t xml:space="preserve">due to </w:t>
      </w:r>
      <w:r w:rsidRPr="00012518">
        <w:rPr>
          <w:rFonts w:asciiTheme="majorHAnsi" w:eastAsia="Calibri" w:hAnsiTheme="majorHAnsi" w:cstheme="majorHAnsi"/>
          <w:szCs w:val="24"/>
          <w:lang w:val="ru-RU"/>
        </w:rPr>
        <w:t xml:space="preserve">reasonable suspension of operations as defined in paragraph 1 of this Article, </w:t>
      </w:r>
      <w:r w:rsidRPr="00012518">
        <w:rPr>
          <w:rFonts w:asciiTheme="majorHAnsi" w:eastAsia="Calibri" w:hAnsiTheme="majorHAnsi" w:cstheme="majorHAnsi"/>
          <w:szCs w:val="24"/>
          <w:lang w:val="en-US"/>
        </w:rPr>
        <w:t>n</w:t>
      </w:r>
      <w:r w:rsidRPr="00012518">
        <w:rPr>
          <w:rFonts w:asciiTheme="majorHAnsi" w:eastAsia="Calibri" w:hAnsiTheme="majorHAnsi" w:cstheme="majorHAnsi"/>
          <w:szCs w:val="24"/>
          <w:lang w:val="ru-RU"/>
        </w:rPr>
        <w:t xml:space="preserve">or </w:t>
      </w:r>
      <w:r w:rsidRPr="00012518">
        <w:rPr>
          <w:rFonts w:asciiTheme="majorHAnsi" w:eastAsia="Calibri" w:hAnsiTheme="majorHAnsi" w:cstheme="majorHAnsi"/>
          <w:szCs w:val="24"/>
          <w:lang w:val="en-US"/>
        </w:rPr>
        <w:t>can he</w:t>
      </w:r>
      <w:r w:rsidRPr="00012518">
        <w:rPr>
          <w:rFonts w:asciiTheme="majorHAnsi" w:eastAsia="Calibri" w:hAnsiTheme="majorHAnsi" w:cstheme="majorHAnsi"/>
          <w:szCs w:val="24"/>
          <w:lang w:val="ru-RU"/>
        </w:rPr>
        <w:t xml:space="preserve"> extend the deadline for the execution of </w:t>
      </w:r>
      <w:r w:rsidRPr="00012518">
        <w:rPr>
          <w:rFonts w:asciiTheme="majorHAnsi" w:eastAsia="Calibri" w:hAnsiTheme="majorHAnsi" w:cstheme="majorHAnsi"/>
          <w:szCs w:val="24"/>
          <w:lang w:val="en-US"/>
        </w:rPr>
        <w:t>work</w:t>
      </w:r>
      <w:r w:rsidRPr="00012518">
        <w:rPr>
          <w:rFonts w:asciiTheme="majorHAnsi" w:eastAsia="Calibri" w:hAnsiTheme="majorHAnsi" w:cstheme="majorHAnsi"/>
          <w:szCs w:val="24"/>
          <w:lang w:val="ru-RU"/>
        </w:rPr>
        <w:t xml:space="preserve">s because jobs are suspended by a person </w:t>
      </w:r>
      <w:r w:rsidRPr="00012518">
        <w:rPr>
          <w:rFonts w:asciiTheme="majorHAnsi" w:eastAsia="Calibri" w:hAnsiTheme="majorHAnsi" w:cstheme="majorHAnsi"/>
          <w:szCs w:val="24"/>
          <w:lang w:val="en-US"/>
        </w:rPr>
        <w:t>designated,</w:t>
      </w:r>
      <w:r w:rsidRPr="00012518">
        <w:rPr>
          <w:rFonts w:asciiTheme="majorHAnsi" w:eastAsia="Calibri" w:hAnsiTheme="majorHAnsi" w:cstheme="majorHAnsi"/>
          <w:szCs w:val="24"/>
          <w:lang w:val="ru-RU"/>
        </w:rPr>
        <w:t xml:space="preserve"> in accordance with regulations</w:t>
      </w:r>
      <w:r w:rsidRPr="00012518">
        <w:rPr>
          <w:rFonts w:asciiTheme="majorHAnsi" w:eastAsia="Calibri" w:hAnsiTheme="majorHAnsi" w:cstheme="majorHAnsi"/>
          <w:szCs w:val="24"/>
          <w:lang w:val="en-US"/>
        </w:rPr>
        <w:t xml:space="preserve">, </w:t>
      </w:r>
      <w:r w:rsidRPr="00012518">
        <w:rPr>
          <w:rFonts w:asciiTheme="majorHAnsi" w:eastAsia="Calibri" w:hAnsiTheme="majorHAnsi" w:cstheme="majorHAnsi"/>
          <w:szCs w:val="24"/>
          <w:lang w:val="ru-RU"/>
        </w:rPr>
        <w:t>​​by the Buyer</w:t>
      </w:r>
      <w:r w:rsidRPr="00012518">
        <w:rPr>
          <w:rFonts w:asciiTheme="majorHAnsi" w:eastAsia="Calibri" w:hAnsiTheme="majorHAnsi" w:cstheme="majorHAnsi"/>
          <w:szCs w:val="24"/>
          <w:lang w:val="en-US"/>
        </w:rPr>
        <w:t>,</w:t>
      </w:r>
      <w:r w:rsidRPr="00012518">
        <w:rPr>
          <w:rFonts w:asciiTheme="majorHAnsi" w:eastAsia="Calibri" w:hAnsiTheme="majorHAnsi" w:cstheme="majorHAnsi"/>
          <w:szCs w:val="24"/>
          <w:lang w:val="ru-RU"/>
        </w:rPr>
        <w:t xml:space="preserve"> for the implementation of control </w:t>
      </w:r>
      <w:r w:rsidRPr="00012518">
        <w:rPr>
          <w:rFonts w:asciiTheme="majorHAnsi" w:eastAsia="Calibri" w:hAnsiTheme="majorHAnsi" w:cstheme="majorHAnsi"/>
          <w:szCs w:val="24"/>
          <w:lang w:val="en-US"/>
        </w:rPr>
        <w:t>of</w:t>
      </w:r>
      <w:r w:rsidRPr="00012518">
        <w:rPr>
          <w:rFonts w:asciiTheme="majorHAnsi" w:eastAsia="Calibri" w:hAnsiTheme="majorHAnsi" w:cstheme="majorHAnsi"/>
          <w:szCs w:val="24"/>
          <w:lang w:val="ru-RU"/>
        </w:rPr>
        <w:t xml:space="preserve"> implementation of preventive measures for safe and healthy work</w:t>
      </w:r>
      <w:r w:rsidRPr="00012518">
        <w:rPr>
          <w:rFonts w:asciiTheme="majorHAnsi" w:eastAsia="Calibri" w:hAnsiTheme="majorHAnsi" w:cstheme="majorHAnsi"/>
          <w:szCs w:val="24"/>
          <w:lang w:val="en-US"/>
        </w:rPr>
        <w:t>.</w:t>
      </w:r>
    </w:p>
    <w:p w:rsidR="000A7484" w:rsidRPr="00E710AE" w:rsidRDefault="000A7484" w:rsidP="00E710AE">
      <w:pPr>
        <w:autoSpaceDE w:val="0"/>
        <w:autoSpaceDN w:val="0"/>
        <w:adjustRightInd w:val="0"/>
        <w:jc w:val="both"/>
        <w:rPr>
          <w:b/>
          <w:smallCaps/>
          <w:lang w:val="en-US"/>
        </w:rPr>
      </w:pPr>
    </w:p>
    <w:p w:rsidR="00A33230" w:rsidRPr="000B2089" w:rsidRDefault="00A33230" w:rsidP="000B2089">
      <w:pPr>
        <w:rPr>
          <w:b/>
          <w:smallCaps/>
          <w:lang w:val="en-US"/>
        </w:rPr>
      </w:pPr>
    </w:p>
    <w:p w:rsidR="000B2089" w:rsidRPr="000B2089" w:rsidRDefault="000B2089" w:rsidP="000B2089">
      <w:pPr>
        <w:jc w:val="center"/>
        <w:rPr>
          <w:b/>
          <w:smallCaps/>
          <w:lang w:val="en-US"/>
        </w:rPr>
      </w:pPr>
      <w:r w:rsidRPr="000B2089">
        <w:rPr>
          <w:rFonts w:cs="Arial"/>
          <w:b/>
          <w:smallCaps/>
          <w:szCs w:val="24"/>
          <w:lang w:val="en-US"/>
        </w:rPr>
        <w:t>Article 3</w:t>
      </w:r>
      <w:r w:rsidR="00A33230">
        <w:rPr>
          <w:rFonts w:cs="Arial"/>
          <w:b/>
          <w:smallCaps/>
          <w:szCs w:val="24"/>
          <w:lang w:val="en-US"/>
        </w:rPr>
        <w:t>4</w:t>
      </w:r>
    </w:p>
    <w:p w:rsidR="000B2089" w:rsidRPr="000B2089" w:rsidRDefault="000B2089" w:rsidP="000B2089">
      <w:pPr>
        <w:suppressAutoHyphens w:val="0"/>
        <w:autoSpaceDE w:val="0"/>
        <w:autoSpaceDN w:val="0"/>
        <w:jc w:val="both"/>
        <w:rPr>
          <w:lang w:val="en-US"/>
        </w:rPr>
      </w:pPr>
      <w:r w:rsidRPr="000B2089">
        <w:rPr>
          <w:rFonts w:cs="Arial"/>
          <w:szCs w:val="24"/>
          <w:lang w:val="en-US" w:eastAsia="en-US"/>
        </w:rPr>
        <w:t>Integral parts of this Contract are:</w:t>
      </w:r>
    </w:p>
    <w:p w:rsidR="000B2089" w:rsidRPr="000B2089" w:rsidRDefault="000B2089" w:rsidP="000B2089">
      <w:pPr>
        <w:suppressAutoHyphens w:val="0"/>
        <w:autoSpaceDE w:val="0"/>
        <w:autoSpaceDN w:val="0"/>
        <w:jc w:val="both"/>
        <w:rPr>
          <w:rFonts w:cs="Arial"/>
          <w:szCs w:val="24"/>
          <w:lang w:val="en-US" w:eastAsia="en-US"/>
        </w:rPr>
      </w:pPr>
    </w:p>
    <w:p w:rsidR="000B2089" w:rsidRPr="000B2089" w:rsidRDefault="000B2089" w:rsidP="000B2089">
      <w:pPr>
        <w:jc w:val="both"/>
        <w:rPr>
          <w:rFonts w:cs="Arial"/>
          <w:bCs/>
          <w:lang w:val="en-US"/>
        </w:rPr>
      </w:pPr>
      <w:r w:rsidRPr="000B2089">
        <w:rPr>
          <w:rFonts w:cs="Arial"/>
          <w:bCs/>
          <w:lang w:val="en-US"/>
        </w:rPr>
        <w:t>Attachment 1: Bid from ------------</w:t>
      </w:r>
    </w:p>
    <w:p w:rsidR="000B2089" w:rsidRPr="000B2089" w:rsidRDefault="000B2089" w:rsidP="000B2089">
      <w:pPr>
        <w:jc w:val="both"/>
        <w:rPr>
          <w:rFonts w:cs="Arial"/>
          <w:bCs/>
          <w:lang w:val="en-US"/>
        </w:rPr>
      </w:pPr>
      <w:r w:rsidRPr="000B2089">
        <w:rPr>
          <w:rFonts w:cs="Arial"/>
          <w:bCs/>
          <w:lang w:val="en-US"/>
        </w:rPr>
        <w:t>Attachment 2: Technical specification and coal specification</w:t>
      </w:r>
    </w:p>
    <w:p w:rsidR="000B2089" w:rsidRPr="000B2089" w:rsidRDefault="000B2089" w:rsidP="000B2089">
      <w:pPr>
        <w:jc w:val="both"/>
        <w:rPr>
          <w:rFonts w:cs="Arial"/>
          <w:bCs/>
          <w:lang w:val="en-US"/>
        </w:rPr>
      </w:pPr>
      <w:r w:rsidRPr="000B2089">
        <w:rPr>
          <w:rFonts w:cs="Arial"/>
          <w:bCs/>
          <w:lang w:val="en-US"/>
        </w:rPr>
        <w:t>Attachment 3: Delivery notice</w:t>
      </w:r>
    </w:p>
    <w:p w:rsidR="000B2089" w:rsidRPr="000B2089" w:rsidRDefault="000B2089" w:rsidP="000B2089">
      <w:pPr>
        <w:jc w:val="both"/>
        <w:rPr>
          <w:rFonts w:cs="Arial"/>
          <w:bCs/>
          <w:lang w:val="en-US"/>
        </w:rPr>
      </w:pPr>
      <w:r w:rsidRPr="000B2089">
        <w:rPr>
          <w:rFonts w:cs="Arial"/>
          <w:bCs/>
          <w:lang w:val="en-US"/>
        </w:rPr>
        <w:t xml:space="preserve">Attachment 4: </w:t>
      </w:r>
      <w:r w:rsidRPr="00A33230">
        <w:rPr>
          <w:rFonts w:cs="Arial"/>
          <w:bCs/>
          <w:lang w:val="en-US"/>
        </w:rPr>
        <w:t>Protocol</w:t>
      </w:r>
      <w:r w:rsidRPr="000B2089">
        <w:rPr>
          <w:rFonts w:cs="Arial"/>
          <w:bCs/>
          <w:lang w:val="en-US"/>
        </w:rPr>
        <w:t xml:space="preserve"> on quantitative acceptance and Protocol on qualitative acceptance</w:t>
      </w:r>
    </w:p>
    <w:p w:rsidR="000B2089" w:rsidRPr="000B2089" w:rsidRDefault="00A33230" w:rsidP="000B2089">
      <w:pPr>
        <w:jc w:val="both"/>
        <w:rPr>
          <w:rFonts w:cs="Arial"/>
          <w:bCs/>
          <w:lang w:val="en-US"/>
        </w:rPr>
      </w:pPr>
      <w:r w:rsidRPr="00A33230">
        <w:rPr>
          <w:rFonts w:cs="Arial"/>
          <w:bCs/>
          <w:lang w:val="en-US"/>
        </w:rPr>
        <w:t>Attachment</w:t>
      </w:r>
      <w:r w:rsidR="000B2089" w:rsidRPr="000B2089">
        <w:rPr>
          <w:rFonts w:cs="Arial"/>
          <w:bCs/>
          <w:lang w:val="en-US"/>
        </w:rPr>
        <w:t xml:space="preserve"> 5: </w:t>
      </w:r>
      <w:r>
        <w:rPr>
          <w:rFonts w:cs="Arial"/>
          <w:bCs/>
          <w:lang w:val="en-US"/>
        </w:rPr>
        <w:t xml:space="preserve">Performance bank guarantee </w:t>
      </w:r>
    </w:p>
    <w:p w:rsidR="00615471" w:rsidRDefault="00615471" w:rsidP="000B2089">
      <w:pPr>
        <w:jc w:val="both"/>
        <w:rPr>
          <w:rFonts w:cs="Arial"/>
          <w:bCs/>
          <w:lang w:val="en-US"/>
        </w:rPr>
      </w:pPr>
      <w:r>
        <w:rPr>
          <w:rFonts w:cs="Arial"/>
          <w:bCs/>
          <w:lang w:val="en-US"/>
        </w:rPr>
        <w:t>Attachment 6</w:t>
      </w:r>
      <w:r w:rsidR="000B2089" w:rsidRPr="000B2089">
        <w:rPr>
          <w:rFonts w:cs="Arial"/>
          <w:bCs/>
          <w:lang w:val="en-US"/>
        </w:rPr>
        <w:t xml:space="preserve">: </w:t>
      </w:r>
      <w:r>
        <w:rPr>
          <w:rFonts w:cs="Arial"/>
          <w:bCs/>
          <w:lang w:val="en-US"/>
        </w:rPr>
        <w:t xml:space="preserve">Advance payment bank guarantee </w:t>
      </w:r>
    </w:p>
    <w:p w:rsidR="000B2089" w:rsidRPr="000B2089" w:rsidRDefault="00615471" w:rsidP="000B2089">
      <w:pPr>
        <w:jc w:val="both"/>
        <w:rPr>
          <w:rFonts w:cs="Arial"/>
          <w:bCs/>
          <w:lang w:val="en-US"/>
        </w:rPr>
      </w:pPr>
      <w:r>
        <w:rPr>
          <w:rFonts w:cs="Arial"/>
          <w:bCs/>
          <w:lang w:val="en-US"/>
        </w:rPr>
        <w:t>Attachment 7</w:t>
      </w:r>
      <w:r w:rsidR="000B2089" w:rsidRPr="000B2089">
        <w:rPr>
          <w:rFonts w:cs="Arial"/>
          <w:bCs/>
          <w:lang w:val="en-US"/>
        </w:rPr>
        <w:t xml:space="preserve">: Payment guarantee </w:t>
      </w:r>
    </w:p>
    <w:p w:rsidR="000B2089" w:rsidRPr="000B2089" w:rsidRDefault="00615471" w:rsidP="000B2089">
      <w:pPr>
        <w:jc w:val="both"/>
        <w:rPr>
          <w:rFonts w:cs="Arial"/>
          <w:bCs/>
          <w:lang w:val="en-US"/>
        </w:rPr>
      </w:pPr>
      <w:r>
        <w:rPr>
          <w:rFonts w:cs="Arial"/>
          <w:bCs/>
          <w:lang w:val="en-US"/>
        </w:rPr>
        <w:t>Attachment 8</w:t>
      </w:r>
      <w:r w:rsidR="000B2089" w:rsidRPr="000B2089">
        <w:rPr>
          <w:rFonts w:cs="Arial"/>
          <w:bCs/>
          <w:lang w:val="en-US"/>
        </w:rPr>
        <w:t>: Contract on joint execution of procurement/Contract on business and technical cooperation (in case of joint bid)</w:t>
      </w:r>
    </w:p>
    <w:p w:rsidR="000B2089" w:rsidRDefault="00615471" w:rsidP="000B2089">
      <w:pPr>
        <w:jc w:val="both"/>
        <w:rPr>
          <w:rFonts w:cs="Arial"/>
          <w:bCs/>
          <w:lang w:val="en-US"/>
        </w:rPr>
      </w:pPr>
      <w:r>
        <w:rPr>
          <w:rFonts w:cs="Arial"/>
          <w:bCs/>
          <w:lang w:val="en-US"/>
        </w:rPr>
        <w:t>Attachment 9</w:t>
      </w:r>
      <w:r w:rsidR="000B2089" w:rsidRPr="000B2089">
        <w:rPr>
          <w:rFonts w:cs="Arial"/>
          <w:bCs/>
          <w:lang w:val="en-US"/>
        </w:rPr>
        <w:t>: Purchase Order</w:t>
      </w:r>
    </w:p>
    <w:p w:rsidR="00F07E58" w:rsidRPr="000B2089" w:rsidRDefault="00F07E58" w:rsidP="000B2089">
      <w:pPr>
        <w:jc w:val="both"/>
        <w:rPr>
          <w:rFonts w:cs="Arial"/>
          <w:bCs/>
          <w:lang w:val="en-US"/>
        </w:rPr>
      </w:pPr>
      <w:r>
        <w:rPr>
          <w:rFonts w:cs="Arial"/>
          <w:bCs/>
          <w:lang w:val="en-US"/>
        </w:rPr>
        <w:t xml:space="preserve">Attachment 10: Occupational health and safety </w:t>
      </w:r>
    </w:p>
    <w:p w:rsidR="000B2089" w:rsidRPr="000B2089" w:rsidRDefault="000B2089" w:rsidP="000B2089">
      <w:pPr>
        <w:suppressAutoHyphens w:val="0"/>
        <w:rPr>
          <w:rFonts w:cs="Arial"/>
          <w:bCs/>
          <w:lang w:val="en-US"/>
        </w:rPr>
      </w:pPr>
    </w:p>
    <w:p w:rsidR="000B2089" w:rsidRPr="000B2089" w:rsidRDefault="0062667D" w:rsidP="000B2089">
      <w:pPr>
        <w:jc w:val="center"/>
        <w:rPr>
          <w:rFonts w:cs="Arial"/>
          <w:b/>
          <w:smallCaps/>
          <w:szCs w:val="24"/>
          <w:lang w:val="en-US"/>
        </w:rPr>
      </w:pPr>
      <w:r>
        <w:rPr>
          <w:rFonts w:cs="Arial"/>
          <w:b/>
          <w:smallCaps/>
          <w:szCs w:val="24"/>
          <w:lang w:val="en-US"/>
        </w:rPr>
        <w:t>Article 35</w:t>
      </w:r>
    </w:p>
    <w:p w:rsidR="000B2089" w:rsidRPr="000B2089" w:rsidRDefault="000B2089" w:rsidP="000B2089">
      <w:pPr>
        <w:tabs>
          <w:tab w:val="left" w:pos="360"/>
        </w:tabs>
        <w:jc w:val="both"/>
        <w:rPr>
          <w:rFonts w:cs="Arial"/>
          <w:bCs/>
          <w:lang w:val="en-US"/>
        </w:rPr>
      </w:pPr>
      <w:r w:rsidRPr="000B2089">
        <w:rPr>
          <w:rFonts w:cs="Arial"/>
          <w:bCs/>
          <w:lang w:val="en-US"/>
        </w:rPr>
        <w:t>.</w:t>
      </w:r>
    </w:p>
    <w:p w:rsidR="000B2089" w:rsidRPr="000B2089" w:rsidRDefault="000B2089" w:rsidP="000B2089">
      <w:pPr>
        <w:tabs>
          <w:tab w:val="left" w:pos="360"/>
        </w:tabs>
        <w:jc w:val="both"/>
        <w:rPr>
          <w:rFonts w:cs="Arial"/>
          <w:bCs/>
          <w:lang w:val="en-US"/>
        </w:rPr>
      </w:pPr>
      <w:r w:rsidRPr="000B2089">
        <w:rPr>
          <w:rFonts w:cs="Arial"/>
          <w:bCs/>
          <w:lang w:val="en-US"/>
        </w:rPr>
        <w:t>This contract is concluded in 6 (six) identical copies, out of which 3 (three) are submitted to each party.</w:t>
      </w:r>
    </w:p>
    <w:tbl>
      <w:tblPr>
        <w:tblW w:w="0" w:type="auto"/>
        <w:tblLook w:val="04A0" w:firstRow="1" w:lastRow="0" w:firstColumn="1" w:lastColumn="0" w:noHBand="0" w:noVBand="1"/>
      </w:tblPr>
      <w:tblGrid>
        <w:gridCol w:w="4599"/>
        <w:gridCol w:w="4257"/>
      </w:tblGrid>
      <w:tr w:rsidR="000B2089" w:rsidRPr="000B2089" w:rsidTr="00245E87">
        <w:tc>
          <w:tcPr>
            <w:tcW w:w="4788" w:type="dxa"/>
            <w:shd w:val="clear" w:color="auto" w:fill="auto"/>
          </w:tcPr>
          <w:p w:rsidR="000B2089" w:rsidRPr="000B2089" w:rsidRDefault="000B2089" w:rsidP="000B2089">
            <w:pPr>
              <w:jc w:val="center"/>
              <w:rPr>
                <w:rFonts w:cs="Arial"/>
                <w:b/>
                <w:bCs/>
                <w:lang w:val="en-US"/>
              </w:rPr>
            </w:pPr>
            <w:r w:rsidRPr="000B2089">
              <w:rPr>
                <w:rFonts w:cs="Arial"/>
                <w:b/>
                <w:bCs/>
                <w:lang w:val="en-US"/>
              </w:rPr>
              <w:t>BUYER</w:t>
            </w:r>
          </w:p>
          <w:p w:rsidR="000B2089" w:rsidRPr="000B2089" w:rsidRDefault="000B2089" w:rsidP="000B2089">
            <w:pPr>
              <w:jc w:val="center"/>
              <w:rPr>
                <w:lang w:val="en-US"/>
              </w:rPr>
            </w:pPr>
            <w:r w:rsidRPr="000B2089">
              <w:rPr>
                <w:rFonts w:cs="Arial"/>
                <w:lang w:val="en-US"/>
              </w:rPr>
              <w:t xml:space="preserve">THERMAL POWER PLANTS NIKOLA TESLA </w:t>
            </w:r>
            <w:proofErr w:type="spellStart"/>
            <w:r w:rsidRPr="000B2089">
              <w:rPr>
                <w:rFonts w:cs="Arial"/>
                <w:lang w:val="en-US"/>
              </w:rPr>
              <w:t>d.o.o</w:t>
            </w:r>
            <w:proofErr w:type="spellEnd"/>
            <w:r w:rsidRPr="000B2089">
              <w:rPr>
                <w:rFonts w:cs="Arial"/>
                <w:lang w:val="en-US"/>
              </w:rPr>
              <w:t xml:space="preserve"> Obrenovac</w:t>
            </w:r>
          </w:p>
          <w:p w:rsidR="000B2089" w:rsidRPr="000B2089" w:rsidRDefault="000B2089" w:rsidP="000B2089">
            <w:pPr>
              <w:jc w:val="center"/>
              <w:rPr>
                <w:b/>
                <w:lang w:val="en-US"/>
              </w:rPr>
            </w:pPr>
          </w:p>
          <w:p w:rsidR="000B2089" w:rsidRPr="000B2089" w:rsidRDefault="000B2089" w:rsidP="000B2089">
            <w:pPr>
              <w:jc w:val="center"/>
              <w:rPr>
                <w:b/>
                <w:lang w:val="en-US"/>
              </w:rPr>
            </w:pPr>
            <w:r w:rsidRPr="000B2089">
              <w:rPr>
                <w:b/>
                <w:lang w:val="en-US"/>
              </w:rPr>
              <w:t>............................................................</w:t>
            </w:r>
          </w:p>
          <w:p w:rsidR="000B2089" w:rsidRPr="000B2089" w:rsidRDefault="000B2089" w:rsidP="000B2089">
            <w:pPr>
              <w:jc w:val="center"/>
              <w:rPr>
                <w:rFonts w:ascii="Nyala" w:hAnsi="Nyala" w:cs="Arial"/>
                <w:lang w:val="en-US"/>
              </w:rPr>
            </w:pPr>
            <w:proofErr w:type="spellStart"/>
            <w:r w:rsidRPr="000B2089">
              <w:rPr>
                <w:rFonts w:cs="Arial"/>
                <w:lang w:val="en-US"/>
              </w:rPr>
              <w:t>Čеdоmir</w:t>
            </w:r>
            <w:proofErr w:type="spellEnd"/>
            <w:r w:rsidRPr="000B2089">
              <w:rPr>
                <w:rFonts w:cs="Arial"/>
                <w:lang w:val="en-US"/>
              </w:rPr>
              <w:t xml:space="preserve"> </w:t>
            </w:r>
            <w:proofErr w:type="spellStart"/>
            <w:r w:rsidRPr="000B2089">
              <w:rPr>
                <w:rFonts w:cs="Arial"/>
                <w:lang w:val="en-US"/>
              </w:rPr>
              <w:t>Pоnоćkо</w:t>
            </w:r>
            <w:proofErr w:type="spellEnd"/>
          </w:p>
          <w:p w:rsidR="000B2089" w:rsidRPr="000B2089" w:rsidRDefault="000B2089" w:rsidP="000B2089">
            <w:pPr>
              <w:jc w:val="center"/>
              <w:rPr>
                <w:rFonts w:ascii="Nyala" w:hAnsi="Nyala" w:cs="Arial"/>
                <w:lang w:val="en-US"/>
              </w:rPr>
            </w:pPr>
            <w:r w:rsidRPr="000B2089">
              <w:rPr>
                <w:rFonts w:cs="Arial"/>
                <w:lang w:val="en-US"/>
              </w:rPr>
              <w:t>Director</w:t>
            </w:r>
          </w:p>
          <w:p w:rsidR="000B2089" w:rsidRPr="000B2089" w:rsidRDefault="000B2089" w:rsidP="000B2089">
            <w:pPr>
              <w:jc w:val="center"/>
              <w:rPr>
                <w:rFonts w:ascii="Nyala" w:hAnsi="Nyala" w:cs="Arial"/>
                <w:lang w:val="en-US"/>
              </w:rPr>
            </w:pPr>
          </w:p>
        </w:tc>
        <w:tc>
          <w:tcPr>
            <w:tcW w:w="4788" w:type="dxa"/>
            <w:shd w:val="clear" w:color="auto" w:fill="auto"/>
          </w:tcPr>
          <w:p w:rsidR="000B2089" w:rsidRPr="000B2089" w:rsidRDefault="000B2089" w:rsidP="000B2089">
            <w:pPr>
              <w:jc w:val="center"/>
              <w:rPr>
                <w:rFonts w:cs="Arial"/>
                <w:b/>
                <w:bCs/>
                <w:lang w:val="en-US"/>
              </w:rPr>
            </w:pPr>
            <w:r w:rsidRPr="000B2089">
              <w:rPr>
                <w:rFonts w:cs="Arial"/>
                <w:b/>
                <w:bCs/>
                <w:lang w:val="en-US"/>
              </w:rPr>
              <w:t>SELLER</w:t>
            </w:r>
          </w:p>
          <w:p w:rsidR="000B2089" w:rsidRPr="000B2089" w:rsidRDefault="000B2089" w:rsidP="000B2089">
            <w:pPr>
              <w:jc w:val="center"/>
              <w:rPr>
                <w:rFonts w:ascii="Nyala" w:hAnsi="Nyala" w:cs="Arial"/>
                <w:szCs w:val="24"/>
                <w:lang w:val="en-US"/>
              </w:rPr>
            </w:pPr>
          </w:p>
          <w:p w:rsidR="000B2089" w:rsidRPr="000B2089" w:rsidRDefault="000B2089" w:rsidP="000B2089">
            <w:pPr>
              <w:jc w:val="center"/>
              <w:rPr>
                <w:rFonts w:ascii="Calibri" w:hAnsi="Calibri"/>
                <w:lang w:val="en-US"/>
              </w:rPr>
            </w:pPr>
          </w:p>
          <w:p w:rsidR="000B2089" w:rsidRPr="000B2089" w:rsidRDefault="000B2089" w:rsidP="000B2089">
            <w:pPr>
              <w:jc w:val="center"/>
              <w:rPr>
                <w:rFonts w:ascii="Calibri" w:hAnsi="Calibri" w:cs="Arial"/>
                <w:szCs w:val="24"/>
                <w:lang w:val="en-US"/>
              </w:rPr>
            </w:pPr>
            <w:r w:rsidRPr="000B2089">
              <w:rPr>
                <w:rFonts w:ascii="Calibri" w:hAnsi="Calibri" w:cs="Arial"/>
                <w:szCs w:val="24"/>
                <w:lang w:val="en-US"/>
              </w:rPr>
              <w:t>.................................................</w:t>
            </w:r>
          </w:p>
        </w:tc>
      </w:tr>
      <w:tr w:rsidR="000B2089" w:rsidRPr="000B2089" w:rsidTr="00245E87">
        <w:tc>
          <w:tcPr>
            <w:tcW w:w="4788" w:type="dxa"/>
            <w:shd w:val="clear" w:color="auto" w:fill="auto"/>
          </w:tcPr>
          <w:p w:rsidR="000B2089" w:rsidRPr="000B2089" w:rsidRDefault="000B2089" w:rsidP="000B2089">
            <w:pPr>
              <w:jc w:val="center"/>
              <w:rPr>
                <w:rFonts w:cs="Arial"/>
                <w:b/>
                <w:bCs/>
                <w:lang w:val="en-US"/>
              </w:rPr>
            </w:pPr>
            <w:r w:rsidRPr="000B2089">
              <w:rPr>
                <w:rFonts w:cs="Arial"/>
                <w:b/>
                <w:bCs/>
                <w:lang w:val="en-US"/>
              </w:rPr>
              <w:t>COUNTER SIGNATORY</w:t>
            </w:r>
          </w:p>
          <w:p w:rsidR="000B2089" w:rsidRPr="000B2089" w:rsidRDefault="000B2089" w:rsidP="000B2089">
            <w:pPr>
              <w:jc w:val="center"/>
              <w:rPr>
                <w:rFonts w:cs="Arial"/>
                <w:bCs/>
                <w:lang w:val="en-US"/>
              </w:rPr>
            </w:pPr>
            <w:r w:rsidRPr="000B2089">
              <w:rPr>
                <w:rFonts w:cs="Arial"/>
                <w:bCs/>
                <w:lang w:val="en-US"/>
              </w:rPr>
              <w:t>Public enterprise Electric Power Industry of Serbia, Belgrade</w:t>
            </w:r>
          </w:p>
          <w:p w:rsidR="000B2089" w:rsidRPr="000B2089" w:rsidRDefault="000B2089" w:rsidP="000B2089">
            <w:pPr>
              <w:jc w:val="center"/>
              <w:rPr>
                <w:rFonts w:cs="Arial"/>
                <w:b/>
                <w:bCs/>
                <w:lang w:val="en-US"/>
              </w:rPr>
            </w:pPr>
            <w:r w:rsidRPr="000B2089">
              <w:rPr>
                <w:rFonts w:cs="Arial"/>
                <w:b/>
                <w:bCs/>
                <w:lang w:val="en-US"/>
              </w:rPr>
              <w:t>............................................</w:t>
            </w:r>
          </w:p>
          <w:p w:rsidR="000B2089" w:rsidRPr="000B2089" w:rsidRDefault="000B2089" w:rsidP="000B2089">
            <w:pPr>
              <w:jc w:val="center"/>
              <w:rPr>
                <w:rFonts w:cs="Arial"/>
                <w:b/>
                <w:bCs/>
                <w:lang w:val="en-US"/>
              </w:rPr>
            </w:pPr>
            <w:proofErr w:type="spellStart"/>
            <w:r w:rsidRPr="000B2089">
              <w:rPr>
                <w:rFonts w:cs="Arial"/>
                <w:b/>
                <w:bCs/>
                <w:lang w:val="en-US"/>
              </w:rPr>
              <w:t>Аlеksаndаr</w:t>
            </w:r>
            <w:proofErr w:type="spellEnd"/>
            <w:r w:rsidRPr="000B2089">
              <w:rPr>
                <w:rFonts w:cs="Arial"/>
                <w:b/>
                <w:bCs/>
                <w:lang w:val="en-US"/>
              </w:rPr>
              <w:t xml:space="preserve"> </w:t>
            </w:r>
            <w:proofErr w:type="spellStart"/>
            <w:r w:rsidRPr="000B2089">
              <w:rPr>
                <w:rFonts w:cs="Arial"/>
                <w:b/>
                <w:bCs/>
                <w:lang w:val="en-US"/>
              </w:rPr>
              <w:t>Оbrаdоvić</w:t>
            </w:r>
            <w:proofErr w:type="spellEnd"/>
          </w:p>
          <w:p w:rsidR="000B2089" w:rsidRPr="000B2089" w:rsidRDefault="000B2089" w:rsidP="000B2089">
            <w:pPr>
              <w:jc w:val="center"/>
              <w:rPr>
                <w:rFonts w:cs="Arial"/>
                <w:bCs/>
                <w:lang w:val="en-US"/>
              </w:rPr>
            </w:pPr>
            <w:r w:rsidRPr="000B2089">
              <w:rPr>
                <w:rFonts w:cs="Arial"/>
                <w:bCs/>
                <w:lang w:val="en-US"/>
              </w:rPr>
              <w:t>General Manager</w:t>
            </w:r>
          </w:p>
          <w:p w:rsidR="000B2089" w:rsidRDefault="000B2089" w:rsidP="000B2089">
            <w:pPr>
              <w:jc w:val="center"/>
              <w:rPr>
                <w:rFonts w:cs="Arial"/>
                <w:b/>
                <w:bCs/>
                <w:lang w:val="en-US"/>
              </w:rPr>
            </w:pPr>
          </w:p>
          <w:p w:rsidR="00E24B67" w:rsidRPr="000B2089" w:rsidRDefault="00E24B67" w:rsidP="000B2089">
            <w:pPr>
              <w:jc w:val="center"/>
              <w:rPr>
                <w:rFonts w:cs="Arial"/>
                <w:b/>
                <w:bCs/>
                <w:lang w:val="en-US"/>
              </w:rPr>
            </w:pPr>
          </w:p>
        </w:tc>
        <w:tc>
          <w:tcPr>
            <w:tcW w:w="4788" w:type="dxa"/>
            <w:shd w:val="clear" w:color="auto" w:fill="auto"/>
          </w:tcPr>
          <w:p w:rsidR="000B2089" w:rsidRPr="000B2089" w:rsidRDefault="000B2089" w:rsidP="000B2089">
            <w:pPr>
              <w:jc w:val="center"/>
              <w:rPr>
                <w:rFonts w:cs="Arial"/>
                <w:b/>
                <w:bCs/>
                <w:lang w:val="en-US"/>
              </w:rPr>
            </w:pPr>
          </w:p>
        </w:tc>
      </w:tr>
    </w:tbl>
    <w:p w:rsidR="000B2089" w:rsidRPr="000B2089" w:rsidRDefault="000B2089" w:rsidP="000B2089">
      <w:pPr>
        <w:tabs>
          <w:tab w:val="left" w:pos="360"/>
        </w:tabs>
        <w:jc w:val="both"/>
        <w:rPr>
          <w:rFonts w:cs="Arial"/>
          <w:bCs/>
          <w:lang w:val="en-US"/>
        </w:rPr>
      </w:pPr>
    </w:p>
    <w:p w:rsidR="000B2089" w:rsidRPr="000B2089" w:rsidRDefault="000B2089" w:rsidP="000B2089">
      <w:pPr>
        <w:suppressAutoHyphens w:val="0"/>
        <w:rPr>
          <w:rFonts w:cs="Arial"/>
          <w:bCs/>
          <w:lang w:val="en-US"/>
        </w:rPr>
      </w:pPr>
      <w:r w:rsidRPr="000B2089">
        <w:rPr>
          <w:rFonts w:cs="Arial"/>
          <w:bCs/>
          <w:lang w:val="en-US"/>
        </w:rPr>
        <w:br w:type="page"/>
      </w:r>
    </w:p>
    <w:p w:rsidR="00C26DD4" w:rsidRPr="00797BD0" w:rsidRDefault="00C26DD4" w:rsidP="003C0A15">
      <w:pPr>
        <w:tabs>
          <w:tab w:val="left" w:pos="360"/>
        </w:tabs>
        <w:jc w:val="both"/>
        <w:rPr>
          <w:rFonts w:cs="Arial"/>
          <w:bCs/>
          <w:lang w:val="en-US"/>
        </w:rPr>
      </w:pPr>
    </w:p>
    <w:p w:rsidR="00773B56" w:rsidRPr="00797BD0" w:rsidRDefault="00C26DD4" w:rsidP="00E24B67">
      <w:pPr>
        <w:suppressAutoHyphens w:val="0"/>
        <w:rPr>
          <w:rFonts w:cs="Arial"/>
          <w:b/>
          <w:szCs w:val="24"/>
          <w:lang w:val="en-US"/>
        </w:rPr>
      </w:pPr>
      <w:r w:rsidRPr="00797BD0">
        <w:rPr>
          <w:rFonts w:cs="Arial"/>
          <w:bCs/>
          <w:lang w:val="en-US"/>
        </w:rPr>
        <w:br w:type="page"/>
      </w:r>
      <w:r w:rsidR="00F44A85" w:rsidRPr="00797BD0">
        <w:rPr>
          <w:rFonts w:cs="Arial"/>
          <w:szCs w:val="24"/>
          <w:lang w:val="en-US"/>
        </w:rPr>
        <w:lastRenderedPageBreak/>
        <w:t xml:space="preserve"> </w:t>
      </w:r>
      <w:r w:rsidR="0051342D" w:rsidRPr="00797BD0">
        <w:rPr>
          <w:rFonts w:cs="Arial"/>
          <w:b/>
          <w:szCs w:val="24"/>
          <w:lang w:val="en-US"/>
        </w:rPr>
        <w:t>Attachment</w:t>
      </w:r>
      <w:r w:rsidR="00D72FAD" w:rsidRPr="00797BD0">
        <w:rPr>
          <w:rFonts w:cs="Arial"/>
          <w:b/>
          <w:szCs w:val="24"/>
          <w:lang w:val="en-US"/>
        </w:rPr>
        <w:t xml:space="preserve"> 2</w:t>
      </w:r>
    </w:p>
    <w:p w:rsidR="00773B56" w:rsidRPr="00797BD0" w:rsidRDefault="00773B56">
      <w:pPr>
        <w:tabs>
          <w:tab w:val="left" w:pos="360"/>
        </w:tabs>
        <w:jc w:val="right"/>
        <w:rPr>
          <w:rFonts w:cs="Arial"/>
          <w:b/>
          <w:szCs w:val="24"/>
          <w:lang w:val="en-US"/>
        </w:rPr>
      </w:pPr>
    </w:p>
    <w:p w:rsidR="00773B56" w:rsidRPr="00797BD0" w:rsidRDefault="00773B56">
      <w:pPr>
        <w:tabs>
          <w:tab w:val="left" w:pos="360"/>
        </w:tabs>
        <w:jc w:val="right"/>
        <w:rPr>
          <w:rFonts w:cs="Arial"/>
          <w:b/>
          <w:szCs w:val="24"/>
          <w:lang w:val="en-US"/>
        </w:rPr>
      </w:pPr>
    </w:p>
    <w:p w:rsidR="008156D2" w:rsidRPr="00797BD0" w:rsidRDefault="0051342D" w:rsidP="008156D2">
      <w:pPr>
        <w:rPr>
          <w:lang w:val="en-US"/>
        </w:rPr>
      </w:pPr>
      <w:r w:rsidRPr="00797BD0">
        <w:rPr>
          <w:rFonts w:cs="Arial"/>
          <w:lang w:val="en-US"/>
        </w:rPr>
        <w:t xml:space="preserve">In accordance with </w:t>
      </w:r>
      <w:proofErr w:type="gramStart"/>
      <w:r w:rsidRPr="00797BD0">
        <w:rPr>
          <w:rFonts w:cs="Arial"/>
          <w:lang w:val="en-US"/>
        </w:rPr>
        <w:t>Article  3</w:t>
      </w:r>
      <w:proofErr w:type="gramEnd"/>
      <w:r w:rsidRPr="00797BD0">
        <w:rPr>
          <w:rFonts w:cs="Arial"/>
          <w:lang w:val="en-US"/>
        </w:rPr>
        <w:t xml:space="preserve"> of the Contract no</w:t>
      </w:r>
      <w:r w:rsidR="008156D2" w:rsidRPr="00797BD0">
        <w:rPr>
          <w:rFonts w:cs="Arial"/>
          <w:lang w:val="en-US"/>
        </w:rPr>
        <w:t xml:space="preserve">. .............. </w:t>
      </w:r>
      <w:proofErr w:type="gramStart"/>
      <w:r w:rsidRPr="00797BD0">
        <w:rPr>
          <w:rFonts w:cs="Arial"/>
          <w:lang w:val="en-US"/>
        </w:rPr>
        <w:t>date</w:t>
      </w:r>
      <w:r w:rsidR="008156D2" w:rsidRPr="00797BD0">
        <w:rPr>
          <w:rFonts w:cs="Arial"/>
          <w:lang w:val="en-US"/>
        </w:rPr>
        <w:t xml:space="preserve"> .............</w:t>
      </w:r>
      <w:proofErr w:type="gramEnd"/>
      <w:r w:rsidR="008156D2" w:rsidRPr="00797BD0">
        <w:rPr>
          <w:rFonts w:cs="Arial"/>
          <w:lang w:val="en-US"/>
        </w:rPr>
        <w:t xml:space="preserve"> </w:t>
      </w:r>
    </w:p>
    <w:p w:rsidR="008156D2" w:rsidRPr="00797BD0" w:rsidRDefault="008156D2" w:rsidP="008156D2">
      <w:pPr>
        <w:rPr>
          <w:rFonts w:cs="Arial"/>
          <w:lang w:val="en-US"/>
        </w:rPr>
      </w:pPr>
    </w:p>
    <w:p w:rsidR="008156D2" w:rsidRPr="00797BD0" w:rsidRDefault="0051342D" w:rsidP="008156D2">
      <w:pPr>
        <w:rPr>
          <w:rFonts w:cs="Arial"/>
          <w:bCs/>
          <w:lang w:val="en-US"/>
        </w:rPr>
      </w:pPr>
      <w:r w:rsidRPr="00797BD0">
        <w:rPr>
          <w:rFonts w:cs="Arial"/>
          <w:lang w:val="en-US"/>
        </w:rPr>
        <w:t>Seller</w:t>
      </w:r>
      <w:r w:rsidR="008156D2" w:rsidRPr="00797BD0">
        <w:rPr>
          <w:rFonts w:cs="Arial"/>
          <w:lang w:val="en-US"/>
        </w:rPr>
        <w:t>:</w:t>
      </w:r>
      <w:r w:rsidR="008156D2" w:rsidRPr="00797BD0">
        <w:rPr>
          <w:rFonts w:cs="Arial"/>
          <w:spacing w:val="-3"/>
          <w:lang w:val="en-US"/>
        </w:rPr>
        <w:t xml:space="preserve"> „</w:t>
      </w:r>
      <w:r w:rsidR="008156D2" w:rsidRPr="00797BD0">
        <w:rPr>
          <w:rFonts w:cs="Arial"/>
          <w:bCs/>
          <w:lang w:val="en-US"/>
        </w:rPr>
        <w:t xml:space="preserve"> </w:t>
      </w:r>
      <w:r w:rsidR="008156D2" w:rsidRPr="00797BD0">
        <w:rPr>
          <w:rFonts w:cs="Arial"/>
          <w:lang w:val="en-US"/>
        </w:rPr>
        <w:t xml:space="preserve">_______________________________“, </w:t>
      </w:r>
      <w:r w:rsidR="008156D2" w:rsidRPr="00797BD0">
        <w:rPr>
          <w:rFonts w:cs="Arial"/>
          <w:lang w:val="en-US"/>
        </w:rPr>
        <w:tab/>
        <w:t xml:space="preserve"> </w:t>
      </w:r>
    </w:p>
    <w:p w:rsidR="008156D2" w:rsidRPr="00797BD0" w:rsidRDefault="008156D2" w:rsidP="008156D2">
      <w:pPr>
        <w:ind w:left="720"/>
        <w:rPr>
          <w:rFonts w:cs="Arial"/>
          <w:spacing w:val="-3"/>
          <w:lang w:val="en-US"/>
        </w:rPr>
      </w:pPr>
      <w:r w:rsidRPr="00797BD0">
        <w:rPr>
          <w:rFonts w:cs="Arial"/>
          <w:spacing w:val="-3"/>
          <w:lang w:val="en-US"/>
        </w:rPr>
        <w:t xml:space="preserve"> </w:t>
      </w:r>
    </w:p>
    <w:p w:rsidR="008156D2" w:rsidRPr="00797BD0" w:rsidRDefault="0051342D" w:rsidP="008156D2">
      <w:pPr>
        <w:rPr>
          <w:rFonts w:cs="Arial"/>
          <w:lang w:val="en-US"/>
        </w:rPr>
      </w:pPr>
      <w:r w:rsidRPr="00797BD0">
        <w:rPr>
          <w:rFonts w:cs="Arial"/>
          <w:spacing w:val="-3"/>
          <w:lang w:val="en-US"/>
        </w:rPr>
        <w:t>Buyer</w:t>
      </w:r>
      <w:r w:rsidR="008156D2" w:rsidRPr="00797BD0">
        <w:rPr>
          <w:rFonts w:cs="Arial"/>
          <w:spacing w:val="-3"/>
          <w:lang w:val="en-US"/>
        </w:rPr>
        <w:t xml:space="preserve">: </w:t>
      </w:r>
      <w:r w:rsidR="00462BF5">
        <w:rPr>
          <w:rFonts w:cs="Arial"/>
          <w:szCs w:val="24"/>
          <w:lang w:val="en-US"/>
        </w:rPr>
        <w:t>Corporate Enterprise</w:t>
      </w:r>
      <w:r w:rsidR="008156D2" w:rsidRPr="00797BD0">
        <w:rPr>
          <w:rFonts w:cs="Arial"/>
          <w:szCs w:val="24"/>
          <w:lang w:val="en-US"/>
        </w:rPr>
        <w:t xml:space="preserve"> „</w:t>
      </w:r>
      <w:r w:rsidRPr="00797BD0">
        <w:rPr>
          <w:rFonts w:cs="Arial"/>
          <w:szCs w:val="24"/>
          <w:lang w:val="en-US"/>
        </w:rPr>
        <w:t>Thermal power plants Nikola Tesla</w:t>
      </w:r>
      <w:proofErr w:type="gramStart"/>
      <w:r w:rsidRPr="00797BD0">
        <w:rPr>
          <w:rFonts w:cs="Arial"/>
          <w:szCs w:val="24"/>
          <w:lang w:val="en-US"/>
        </w:rPr>
        <w:t xml:space="preserve">“ </w:t>
      </w:r>
      <w:r w:rsidR="00462BF5">
        <w:rPr>
          <w:rFonts w:cs="Arial"/>
          <w:szCs w:val="24"/>
          <w:lang w:val="en-US"/>
        </w:rPr>
        <w:t>ltd</w:t>
      </w:r>
      <w:proofErr w:type="gramEnd"/>
      <w:r w:rsidR="008156D2" w:rsidRPr="00797BD0">
        <w:rPr>
          <w:rFonts w:cs="Arial"/>
          <w:szCs w:val="24"/>
          <w:lang w:val="en-US"/>
        </w:rPr>
        <w:t xml:space="preserve">. </w:t>
      </w:r>
      <w:r w:rsidRPr="00797BD0">
        <w:rPr>
          <w:rFonts w:cs="Arial"/>
          <w:szCs w:val="24"/>
          <w:lang w:val="en-US"/>
        </w:rPr>
        <w:t>Obrenovac</w:t>
      </w:r>
      <w:r w:rsidR="008156D2" w:rsidRPr="00797BD0">
        <w:rPr>
          <w:rFonts w:cs="Arial"/>
          <w:spacing w:val="-3"/>
          <w:lang w:val="en-US"/>
        </w:rPr>
        <w:tab/>
      </w:r>
    </w:p>
    <w:p w:rsidR="008156D2" w:rsidRPr="00797BD0" w:rsidRDefault="008156D2" w:rsidP="008156D2">
      <w:pPr>
        <w:rPr>
          <w:rFonts w:cs="Arial"/>
          <w:lang w:val="en-US"/>
        </w:rPr>
      </w:pPr>
    </w:p>
    <w:p w:rsidR="008156D2" w:rsidRPr="00797BD0" w:rsidRDefault="0051342D" w:rsidP="008156D2">
      <w:pPr>
        <w:rPr>
          <w:rFonts w:cs="Arial"/>
          <w:lang w:val="en-US"/>
        </w:rPr>
      </w:pPr>
      <w:r w:rsidRPr="00797BD0">
        <w:rPr>
          <w:rFonts w:cs="Arial"/>
          <w:lang w:val="en-US"/>
        </w:rPr>
        <w:t>Delivery subject</w:t>
      </w:r>
      <w:r w:rsidR="00221DE8" w:rsidRPr="00797BD0">
        <w:rPr>
          <w:rFonts w:cs="Arial"/>
          <w:lang w:val="en-US"/>
        </w:rPr>
        <w:t>:</w:t>
      </w:r>
      <w:r w:rsidRPr="00797BD0">
        <w:rPr>
          <w:rFonts w:cs="Arial"/>
          <w:lang w:val="en-US"/>
        </w:rPr>
        <w:t xml:space="preserve"> Coal</w:t>
      </w:r>
      <w:r w:rsidR="008156D2" w:rsidRPr="00797BD0">
        <w:rPr>
          <w:rFonts w:cs="Arial"/>
          <w:lang w:val="en-US"/>
        </w:rPr>
        <w:t>-</w:t>
      </w:r>
      <w:r w:rsidRPr="00797BD0">
        <w:rPr>
          <w:rFonts w:cs="Arial"/>
          <w:lang w:val="en-US"/>
        </w:rPr>
        <w:t xml:space="preserve">lignite for delivery to the landfills TENT A and TENT B </w:t>
      </w:r>
    </w:p>
    <w:p w:rsidR="00773B56" w:rsidRPr="00797BD0" w:rsidRDefault="00773B56">
      <w:pPr>
        <w:tabs>
          <w:tab w:val="left" w:pos="360"/>
        </w:tabs>
        <w:jc w:val="right"/>
        <w:rPr>
          <w:rFonts w:cs="Arial"/>
          <w:b/>
          <w:szCs w:val="24"/>
          <w:lang w:val="en-US"/>
        </w:rPr>
      </w:pPr>
    </w:p>
    <w:p w:rsidR="007838FB" w:rsidRPr="00797BD0" w:rsidRDefault="007838FB" w:rsidP="00B22CD7">
      <w:pPr>
        <w:autoSpaceDE w:val="0"/>
        <w:autoSpaceDN w:val="0"/>
        <w:adjustRightInd w:val="0"/>
        <w:jc w:val="both"/>
        <w:rPr>
          <w:rFonts w:cs="Arial"/>
          <w:color w:val="000000"/>
          <w:szCs w:val="24"/>
          <w:lang w:val="en-US" w:eastAsia="en-US"/>
        </w:rPr>
      </w:pPr>
    </w:p>
    <w:p w:rsidR="00F44A85" w:rsidRPr="00797BD0" w:rsidRDefault="0051342D" w:rsidP="00F44A85">
      <w:pPr>
        <w:ind w:left="426" w:hanging="426"/>
        <w:jc w:val="center"/>
        <w:rPr>
          <w:rFonts w:cs="Arial"/>
          <w:b/>
          <w:szCs w:val="24"/>
          <w:lang w:val="en-US"/>
        </w:rPr>
      </w:pPr>
      <w:r w:rsidRPr="00797BD0">
        <w:rPr>
          <w:b/>
          <w:bCs/>
          <w:lang w:val="en-US"/>
        </w:rPr>
        <w:t>TECHNICAL SPECIFICATION OF LIGNITE</w:t>
      </w:r>
    </w:p>
    <w:p w:rsidR="00C26DD4" w:rsidRPr="00797BD0" w:rsidRDefault="00C26DD4" w:rsidP="00F44A85">
      <w:pPr>
        <w:ind w:left="426" w:hanging="426"/>
        <w:jc w:val="center"/>
        <w:rPr>
          <w:b/>
          <w:bCs/>
          <w:lang w:val="en-US"/>
        </w:rPr>
      </w:pPr>
    </w:p>
    <w:tbl>
      <w:tblPr>
        <w:tblW w:w="891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3420"/>
        <w:gridCol w:w="1890"/>
        <w:gridCol w:w="2701"/>
      </w:tblGrid>
      <w:tr w:rsidR="00B3580A" w:rsidRPr="00797BD0" w:rsidTr="00CF1A21">
        <w:trPr>
          <w:trHeight w:val="356"/>
        </w:trPr>
        <w:tc>
          <w:tcPr>
            <w:tcW w:w="900" w:type="dxa"/>
            <w:vAlign w:val="center"/>
          </w:tcPr>
          <w:p w:rsidR="00B3580A" w:rsidRPr="00797BD0" w:rsidRDefault="00B3580A" w:rsidP="00CF1A21">
            <w:pPr>
              <w:jc w:val="center"/>
              <w:rPr>
                <w:rFonts w:cs="Arial"/>
                <w:bCs/>
                <w:iCs/>
                <w:lang w:val="en-US"/>
              </w:rPr>
            </w:pPr>
            <w:r w:rsidRPr="00797BD0">
              <w:rPr>
                <w:rFonts w:cs="Arial"/>
                <w:bCs/>
                <w:iCs/>
                <w:lang w:val="en-US"/>
              </w:rPr>
              <w:t>1.</w:t>
            </w:r>
          </w:p>
        </w:tc>
        <w:tc>
          <w:tcPr>
            <w:tcW w:w="3420" w:type="dxa"/>
            <w:vAlign w:val="center"/>
          </w:tcPr>
          <w:p w:rsidR="00B3580A" w:rsidRPr="00797BD0" w:rsidRDefault="0051342D" w:rsidP="00CF1A21">
            <w:pPr>
              <w:spacing w:before="100" w:beforeAutospacing="1" w:after="100" w:afterAutospacing="1"/>
              <w:rPr>
                <w:rFonts w:cs="Arial"/>
                <w:bCs/>
                <w:iCs/>
                <w:lang w:val="en-US"/>
              </w:rPr>
            </w:pPr>
            <w:r w:rsidRPr="00797BD0">
              <w:rPr>
                <w:rFonts w:cs="Arial"/>
                <w:bCs/>
                <w:iCs/>
                <w:lang w:val="en-US"/>
              </w:rPr>
              <w:t>Humidity</w:t>
            </w:r>
            <w:r w:rsidR="00B3580A" w:rsidRPr="00797BD0">
              <w:rPr>
                <w:rFonts w:cs="Arial"/>
                <w:bCs/>
                <w:iCs/>
                <w:lang w:val="en-US"/>
              </w:rPr>
              <w:t>:  </w:t>
            </w:r>
          </w:p>
        </w:tc>
        <w:tc>
          <w:tcPr>
            <w:tcW w:w="1890" w:type="dxa"/>
            <w:vAlign w:val="center"/>
          </w:tcPr>
          <w:p w:rsidR="00B3580A" w:rsidRPr="00797BD0" w:rsidRDefault="00B3580A" w:rsidP="00CF1A21">
            <w:pPr>
              <w:jc w:val="center"/>
              <w:rPr>
                <w:rFonts w:cs="Arial"/>
                <w:bCs/>
                <w:iCs/>
                <w:lang w:val="en-US"/>
              </w:rPr>
            </w:pPr>
            <w:r w:rsidRPr="00797BD0">
              <w:rPr>
                <w:rFonts w:cs="Arial"/>
                <w:bCs/>
                <w:iCs/>
                <w:lang w:val="en-US"/>
              </w:rPr>
              <w:t>%</w:t>
            </w:r>
          </w:p>
        </w:tc>
        <w:tc>
          <w:tcPr>
            <w:tcW w:w="2701" w:type="dxa"/>
            <w:vAlign w:val="center"/>
          </w:tcPr>
          <w:p w:rsidR="00B3580A" w:rsidRPr="00797BD0" w:rsidRDefault="0051342D" w:rsidP="00CF1A21">
            <w:pPr>
              <w:jc w:val="center"/>
              <w:rPr>
                <w:rFonts w:cs="Arial"/>
                <w:bCs/>
                <w:iCs/>
                <w:lang w:val="en-US"/>
              </w:rPr>
            </w:pPr>
            <w:r w:rsidRPr="00797BD0">
              <w:rPr>
                <w:rFonts w:cs="Arial"/>
                <w:bCs/>
                <w:iCs/>
                <w:lang w:val="en-US"/>
              </w:rPr>
              <w:t>Up to</w:t>
            </w:r>
            <w:r w:rsidR="00B3580A" w:rsidRPr="00797BD0">
              <w:rPr>
                <w:rFonts w:cs="Arial"/>
                <w:bCs/>
                <w:iCs/>
                <w:lang w:val="en-US"/>
              </w:rPr>
              <w:t xml:space="preserve"> 50 </w:t>
            </w:r>
          </w:p>
        </w:tc>
      </w:tr>
      <w:tr w:rsidR="00B3580A" w:rsidRPr="00797BD0" w:rsidTr="00CF1A21">
        <w:trPr>
          <w:trHeight w:val="446"/>
        </w:trPr>
        <w:tc>
          <w:tcPr>
            <w:tcW w:w="900" w:type="dxa"/>
            <w:vAlign w:val="center"/>
          </w:tcPr>
          <w:p w:rsidR="00B3580A" w:rsidRPr="00797BD0" w:rsidRDefault="00B3580A" w:rsidP="00CF1A21">
            <w:pPr>
              <w:jc w:val="center"/>
              <w:rPr>
                <w:rFonts w:cs="Arial"/>
                <w:bCs/>
                <w:iCs/>
                <w:lang w:val="en-US"/>
              </w:rPr>
            </w:pPr>
            <w:r w:rsidRPr="00797BD0">
              <w:rPr>
                <w:rFonts w:cs="Arial"/>
                <w:bCs/>
                <w:iCs/>
                <w:lang w:val="en-US"/>
              </w:rPr>
              <w:t>2.</w:t>
            </w:r>
          </w:p>
        </w:tc>
        <w:tc>
          <w:tcPr>
            <w:tcW w:w="3420" w:type="dxa"/>
            <w:vAlign w:val="center"/>
          </w:tcPr>
          <w:p w:rsidR="00B3580A" w:rsidRPr="00797BD0" w:rsidRDefault="0051342D" w:rsidP="00CF1A21">
            <w:pPr>
              <w:spacing w:before="100" w:beforeAutospacing="1" w:after="100" w:afterAutospacing="1"/>
              <w:rPr>
                <w:rFonts w:cs="Arial"/>
                <w:bCs/>
                <w:iCs/>
                <w:lang w:val="en-US"/>
              </w:rPr>
            </w:pPr>
            <w:r w:rsidRPr="00797BD0">
              <w:rPr>
                <w:rFonts w:cs="Arial"/>
                <w:bCs/>
                <w:iCs/>
                <w:lang w:val="en-US"/>
              </w:rPr>
              <w:t>Ash</w:t>
            </w:r>
            <w:r w:rsidR="00B3580A" w:rsidRPr="00797BD0">
              <w:rPr>
                <w:rFonts w:cs="Arial"/>
                <w:bCs/>
                <w:iCs/>
                <w:lang w:val="en-US"/>
              </w:rPr>
              <w:t xml:space="preserve">:   </w:t>
            </w:r>
          </w:p>
        </w:tc>
        <w:tc>
          <w:tcPr>
            <w:tcW w:w="1890" w:type="dxa"/>
            <w:vAlign w:val="center"/>
          </w:tcPr>
          <w:p w:rsidR="00B3580A" w:rsidRPr="00797BD0" w:rsidRDefault="00B3580A" w:rsidP="00CF1A21">
            <w:pPr>
              <w:jc w:val="center"/>
              <w:rPr>
                <w:rFonts w:cs="Arial"/>
                <w:bCs/>
                <w:iCs/>
                <w:lang w:val="en-US"/>
              </w:rPr>
            </w:pPr>
            <w:r w:rsidRPr="00797BD0">
              <w:rPr>
                <w:rFonts w:cs="Arial"/>
                <w:bCs/>
                <w:iCs/>
                <w:lang w:val="en-US"/>
              </w:rPr>
              <w:t>%</w:t>
            </w:r>
          </w:p>
        </w:tc>
        <w:tc>
          <w:tcPr>
            <w:tcW w:w="2701" w:type="dxa"/>
            <w:vAlign w:val="center"/>
          </w:tcPr>
          <w:p w:rsidR="00B3580A" w:rsidRPr="00797BD0" w:rsidRDefault="00B3580A" w:rsidP="00CF1A21">
            <w:pPr>
              <w:jc w:val="center"/>
              <w:rPr>
                <w:rFonts w:cs="Arial"/>
                <w:bCs/>
                <w:iCs/>
                <w:lang w:val="en-US"/>
              </w:rPr>
            </w:pPr>
            <w:r w:rsidRPr="00797BD0">
              <w:rPr>
                <w:rFonts w:cs="Arial"/>
                <w:bCs/>
                <w:iCs/>
                <w:lang w:val="en-US"/>
              </w:rPr>
              <w:t xml:space="preserve"> </w:t>
            </w:r>
            <w:r w:rsidR="0051342D" w:rsidRPr="00797BD0">
              <w:rPr>
                <w:rFonts w:cs="Arial"/>
                <w:bCs/>
                <w:iCs/>
                <w:lang w:val="en-US"/>
              </w:rPr>
              <w:t>Up to</w:t>
            </w:r>
            <w:r w:rsidRPr="00797BD0">
              <w:rPr>
                <w:rFonts w:cs="Arial"/>
                <w:bCs/>
                <w:iCs/>
                <w:lang w:val="en-US"/>
              </w:rPr>
              <w:t xml:space="preserve"> 22 </w:t>
            </w:r>
          </w:p>
        </w:tc>
      </w:tr>
      <w:tr w:rsidR="00B3580A" w:rsidRPr="00797BD0" w:rsidTr="00CF1A21">
        <w:trPr>
          <w:trHeight w:val="428"/>
        </w:trPr>
        <w:tc>
          <w:tcPr>
            <w:tcW w:w="900" w:type="dxa"/>
            <w:vAlign w:val="center"/>
          </w:tcPr>
          <w:p w:rsidR="00B3580A" w:rsidRPr="00797BD0" w:rsidRDefault="00B3580A" w:rsidP="00CF1A21">
            <w:pPr>
              <w:jc w:val="center"/>
              <w:rPr>
                <w:rFonts w:cs="Arial"/>
                <w:bCs/>
                <w:iCs/>
                <w:lang w:val="en-US"/>
              </w:rPr>
            </w:pPr>
            <w:r w:rsidRPr="00797BD0">
              <w:rPr>
                <w:rFonts w:cs="Arial"/>
                <w:bCs/>
                <w:iCs/>
                <w:lang w:val="en-US"/>
              </w:rPr>
              <w:t>3.</w:t>
            </w:r>
          </w:p>
        </w:tc>
        <w:tc>
          <w:tcPr>
            <w:tcW w:w="3420" w:type="dxa"/>
            <w:vAlign w:val="center"/>
          </w:tcPr>
          <w:p w:rsidR="00B3580A" w:rsidRPr="00797BD0" w:rsidRDefault="0051342D" w:rsidP="00CF1A21">
            <w:pPr>
              <w:spacing w:before="100" w:beforeAutospacing="1" w:after="100" w:afterAutospacing="1"/>
              <w:rPr>
                <w:rFonts w:cs="Arial"/>
                <w:bCs/>
                <w:iCs/>
                <w:lang w:val="en-US"/>
              </w:rPr>
            </w:pPr>
            <w:r w:rsidRPr="00797BD0">
              <w:rPr>
                <w:rFonts w:cs="Arial"/>
                <w:bCs/>
                <w:iCs/>
                <w:lang w:val="en-US"/>
              </w:rPr>
              <w:t>Lower calorific value</w:t>
            </w:r>
            <w:r w:rsidR="00B3580A" w:rsidRPr="00797BD0">
              <w:rPr>
                <w:rFonts w:cs="Arial"/>
                <w:bCs/>
                <w:iCs/>
                <w:lang w:val="en-US"/>
              </w:rPr>
              <w:t xml:space="preserve">: </w:t>
            </w:r>
          </w:p>
        </w:tc>
        <w:tc>
          <w:tcPr>
            <w:tcW w:w="1890" w:type="dxa"/>
            <w:vAlign w:val="center"/>
          </w:tcPr>
          <w:p w:rsidR="00B3580A" w:rsidRPr="00797BD0" w:rsidRDefault="00B3580A" w:rsidP="00CF1A21">
            <w:pPr>
              <w:jc w:val="center"/>
              <w:rPr>
                <w:rFonts w:cs="Arial"/>
                <w:bCs/>
                <w:iCs/>
                <w:lang w:val="en-US"/>
              </w:rPr>
            </w:pPr>
            <w:r w:rsidRPr="00797BD0">
              <w:rPr>
                <w:rFonts w:cs="Arial"/>
                <w:bCs/>
                <w:iCs/>
                <w:lang w:val="en-US"/>
              </w:rPr>
              <w:t>kJ/kg</w:t>
            </w:r>
          </w:p>
        </w:tc>
        <w:tc>
          <w:tcPr>
            <w:tcW w:w="2701" w:type="dxa"/>
            <w:vAlign w:val="center"/>
          </w:tcPr>
          <w:p w:rsidR="00B3580A" w:rsidRPr="00797BD0" w:rsidRDefault="00B3580A" w:rsidP="00CF1A21">
            <w:pPr>
              <w:jc w:val="center"/>
              <w:rPr>
                <w:rFonts w:cs="Arial"/>
                <w:bCs/>
                <w:iCs/>
                <w:lang w:val="en-US"/>
              </w:rPr>
            </w:pPr>
            <w:r w:rsidRPr="00797BD0">
              <w:rPr>
                <w:rFonts w:cs="Arial"/>
                <w:bCs/>
                <w:iCs/>
                <w:lang w:val="en-US"/>
              </w:rPr>
              <w:t>6900-8600</w:t>
            </w:r>
          </w:p>
        </w:tc>
      </w:tr>
      <w:tr w:rsidR="00B3580A" w:rsidRPr="00797BD0" w:rsidTr="00CF1A21">
        <w:trPr>
          <w:trHeight w:val="446"/>
        </w:trPr>
        <w:tc>
          <w:tcPr>
            <w:tcW w:w="900" w:type="dxa"/>
            <w:vAlign w:val="center"/>
          </w:tcPr>
          <w:p w:rsidR="00B3580A" w:rsidRPr="00797BD0" w:rsidRDefault="00B3580A" w:rsidP="00CF1A21">
            <w:pPr>
              <w:jc w:val="center"/>
              <w:rPr>
                <w:rFonts w:cs="Arial"/>
                <w:bCs/>
                <w:iCs/>
                <w:lang w:val="en-US"/>
              </w:rPr>
            </w:pPr>
            <w:r w:rsidRPr="00797BD0">
              <w:rPr>
                <w:rFonts w:cs="Arial"/>
                <w:bCs/>
                <w:iCs/>
                <w:lang w:val="en-US"/>
              </w:rPr>
              <w:t>4.</w:t>
            </w:r>
          </w:p>
        </w:tc>
        <w:tc>
          <w:tcPr>
            <w:tcW w:w="3420" w:type="dxa"/>
            <w:vAlign w:val="center"/>
          </w:tcPr>
          <w:p w:rsidR="00B3580A" w:rsidRPr="00797BD0" w:rsidRDefault="0051342D" w:rsidP="00C26DD4">
            <w:pPr>
              <w:spacing w:before="100" w:beforeAutospacing="1" w:after="100" w:afterAutospacing="1"/>
              <w:rPr>
                <w:rFonts w:cs="Arial"/>
                <w:bCs/>
                <w:iCs/>
                <w:lang w:val="en-US"/>
              </w:rPr>
            </w:pPr>
            <w:r w:rsidRPr="00797BD0">
              <w:rPr>
                <w:rFonts w:cs="Arial"/>
                <w:bCs/>
                <w:iCs/>
                <w:lang w:val="en-US"/>
              </w:rPr>
              <w:t>Carbon</w:t>
            </w:r>
            <w:r w:rsidR="00B3580A" w:rsidRPr="00797BD0">
              <w:rPr>
                <w:rFonts w:cs="Arial"/>
                <w:bCs/>
                <w:iCs/>
                <w:lang w:val="en-US"/>
              </w:rPr>
              <w:t xml:space="preserve"> </w:t>
            </w:r>
          </w:p>
        </w:tc>
        <w:tc>
          <w:tcPr>
            <w:tcW w:w="1890" w:type="dxa"/>
            <w:vAlign w:val="center"/>
          </w:tcPr>
          <w:p w:rsidR="00B3580A" w:rsidRPr="00797BD0" w:rsidRDefault="00B3580A" w:rsidP="00CF1A21">
            <w:pPr>
              <w:jc w:val="center"/>
              <w:rPr>
                <w:rFonts w:cs="Arial"/>
                <w:bCs/>
                <w:iCs/>
                <w:lang w:val="en-US"/>
              </w:rPr>
            </w:pPr>
            <w:r w:rsidRPr="00797BD0">
              <w:rPr>
                <w:rFonts w:cs="Arial"/>
                <w:bCs/>
                <w:iCs/>
                <w:lang w:val="en-US"/>
              </w:rPr>
              <w:t>%</w:t>
            </w:r>
          </w:p>
        </w:tc>
        <w:tc>
          <w:tcPr>
            <w:tcW w:w="2701" w:type="dxa"/>
            <w:vAlign w:val="center"/>
          </w:tcPr>
          <w:p w:rsidR="00B3580A" w:rsidRPr="00797BD0" w:rsidRDefault="00B3580A" w:rsidP="00CF1A21">
            <w:pPr>
              <w:jc w:val="center"/>
              <w:rPr>
                <w:rFonts w:cs="Arial"/>
                <w:bCs/>
                <w:iCs/>
                <w:lang w:val="en-US"/>
              </w:rPr>
            </w:pPr>
            <w:proofErr w:type="gramStart"/>
            <w:r w:rsidRPr="00797BD0">
              <w:rPr>
                <w:rFonts w:cs="Arial"/>
                <w:bCs/>
                <w:iCs/>
                <w:lang w:val="en-US"/>
              </w:rPr>
              <w:t>max</w:t>
            </w:r>
            <w:proofErr w:type="gramEnd"/>
            <w:r w:rsidRPr="00797BD0">
              <w:rPr>
                <w:rFonts w:cs="Arial"/>
                <w:bCs/>
                <w:iCs/>
                <w:lang w:val="en-US"/>
              </w:rPr>
              <w:t>. 25,00</w:t>
            </w:r>
          </w:p>
        </w:tc>
      </w:tr>
      <w:tr w:rsidR="00B3580A" w:rsidRPr="00797BD0" w:rsidTr="00CF1A21">
        <w:trPr>
          <w:trHeight w:val="446"/>
        </w:trPr>
        <w:tc>
          <w:tcPr>
            <w:tcW w:w="900" w:type="dxa"/>
            <w:vAlign w:val="center"/>
          </w:tcPr>
          <w:p w:rsidR="00B3580A" w:rsidRPr="00797BD0" w:rsidRDefault="00B3580A" w:rsidP="00CF1A21">
            <w:pPr>
              <w:jc w:val="center"/>
              <w:rPr>
                <w:rFonts w:cs="Arial"/>
                <w:bCs/>
                <w:iCs/>
                <w:lang w:val="en-US"/>
              </w:rPr>
            </w:pPr>
            <w:r w:rsidRPr="00797BD0">
              <w:rPr>
                <w:rFonts w:cs="Arial"/>
                <w:bCs/>
                <w:iCs/>
                <w:lang w:val="en-US"/>
              </w:rPr>
              <w:t>5.</w:t>
            </w:r>
          </w:p>
        </w:tc>
        <w:tc>
          <w:tcPr>
            <w:tcW w:w="3420" w:type="dxa"/>
            <w:vAlign w:val="center"/>
          </w:tcPr>
          <w:p w:rsidR="00B3580A" w:rsidRPr="00797BD0" w:rsidRDefault="0051342D" w:rsidP="0051342D">
            <w:pPr>
              <w:spacing w:before="100" w:beforeAutospacing="1" w:after="100" w:afterAutospacing="1"/>
              <w:rPr>
                <w:rFonts w:cs="Arial"/>
                <w:bCs/>
                <w:iCs/>
                <w:lang w:val="en-US"/>
              </w:rPr>
            </w:pPr>
            <w:r w:rsidRPr="00797BD0">
              <w:rPr>
                <w:rFonts w:cs="Arial"/>
                <w:bCs/>
                <w:iCs/>
                <w:lang w:val="en-US"/>
              </w:rPr>
              <w:t>Hydrogen</w:t>
            </w:r>
            <w:r w:rsidR="00B3580A" w:rsidRPr="00797BD0">
              <w:rPr>
                <w:rFonts w:cs="Arial"/>
                <w:bCs/>
                <w:iCs/>
                <w:lang w:val="en-US"/>
              </w:rPr>
              <w:t xml:space="preserve"> </w:t>
            </w:r>
          </w:p>
        </w:tc>
        <w:tc>
          <w:tcPr>
            <w:tcW w:w="1890" w:type="dxa"/>
            <w:vAlign w:val="center"/>
          </w:tcPr>
          <w:p w:rsidR="00B3580A" w:rsidRPr="00797BD0" w:rsidRDefault="00B3580A" w:rsidP="00CF1A21">
            <w:pPr>
              <w:jc w:val="center"/>
              <w:rPr>
                <w:rFonts w:cs="Arial"/>
                <w:bCs/>
                <w:iCs/>
                <w:lang w:val="en-US"/>
              </w:rPr>
            </w:pPr>
            <w:r w:rsidRPr="00797BD0">
              <w:rPr>
                <w:rFonts w:cs="Arial"/>
                <w:bCs/>
                <w:iCs/>
                <w:lang w:val="en-US"/>
              </w:rPr>
              <w:t>%</w:t>
            </w:r>
          </w:p>
        </w:tc>
        <w:tc>
          <w:tcPr>
            <w:tcW w:w="2701" w:type="dxa"/>
            <w:vAlign w:val="center"/>
          </w:tcPr>
          <w:p w:rsidR="00B3580A" w:rsidRPr="00797BD0" w:rsidRDefault="00B3580A" w:rsidP="00CF1A21">
            <w:pPr>
              <w:jc w:val="center"/>
              <w:rPr>
                <w:rFonts w:cs="Arial"/>
                <w:bCs/>
                <w:iCs/>
                <w:lang w:val="en-US"/>
              </w:rPr>
            </w:pPr>
            <w:proofErr w:type="gramStart"/>
            <w:r w:rsidRPr="00797BD0">
              <w:rPr>
                <w:rFonts w:cs="Arial"/>
                <w:bCs/>
                <w:iCs/>
                <w:lang w:val="en-US"/>
              </w:rPr>
              <w:t>max</w:t>
            </w:r>
            <w:proofErr w:type="gramEnd"/>
            <w:r w:rsidRPr="00797BD0">
              <w:rPr>
                <w:rFonts w:cs="Arial"/>
                <w:bCs/>
                <w:iCs/>
                <w:lang w:val="en-US"/>
              </w:rPr>
              <w:t>. 2,40</w:t>
            </w:r>
          </w:p>
        </w:tc>
      </w:tr>
      <w:tr w:rsidR="00B3580A" w:rsidRPr="00797BD0" w:rsidTr="00CF1A21">
        <w:trPr>
          <w:trHeight w:val="446"/>
        </w:trPr>
        <w:tc>
          <w:tcPr>
            <w:tcW w:w="900" w:type="dxa"/>
            <w:vAlign w:val="center"/>
          </w:tcPr>
          <w:p w:rsidR="00B3580A" w:rsidRPr="00797BD0" w:rsidRDefault="00B3580A" w:rsidP="00CF1A21">
            <w:pPr>
              <w:jc w:val="center"/>
              <w:rPr>
                <w:rFonts w:cs="Arial"/>
                <w:bCs/>
                <w:iCs/>
                <w:lang w:val="en-US"/>
              </w:rPr>
            </w:pPr>
            <w:r w:rsidRPr="00797BD0">
              <w:rPr>
                <w:rFonts w:cs="Arial"/>
                <w:bCs/>
                <w:iCs/>
                <w:lang w:val="en-US"/>
              </w:rPr>
              <w:t>6</w:t>
            </w:r>
          </w:p>
        </w:tc>
        <w:tc>
          <w:tcPr>
            <w:tcW w:w="3420" w:type="dxa"/>
            <w:vAlign w:val="center"/>
          </w:tcPr>
          <w:p w:rsidR="00B3580A" w:rsidRPr="00797BD0" w:rsidRDefault="0051342D" w:rsidP="00CF1A21">
            <w:pPr>
              <w:spacing w:before="100" w:beforeAutospacing="1" w:after="100" w:afterAutospacing="1"/>
              <w:rPr>
                <w:rFonts w:cs="Arial"/>
                <w:bCs/>
                <w:iCs/>
                <w:lang w:val="en-US"/>
              </w:rPr>
            </w:pPr>
            <w:proofErr w:type="spellStart"/>
            <w:r w:rsidRPr="00797BD0">
              <w:rPr>
                <w:rFonts w:cs="Arial"/>
                <w:bCs/>
                <w:iCs/>
                <w:lang w:val="en-US"/>
              </w:rPr>
              <w:t>Sulphur</w:t>
            </w:r>
            <w:proofErr w:type="spellEnd"/>
            <w:r w:rsidRPr="00797BD0">
              <w:rPr>
                <w:rFonts w:cs="Arial"/>
                <w:bCs/>
                <w:iCs/>
                <w:lang w:val="en-US"/>
              </w:rPr>
              <w:t xml:space="preserve"> </w:t>
            </w:r>
          </w:p>
        </w:tc>
        <w:tc>
          <w:tcPr>
            <w:tcW w:w="1890" w:type="dxa"/>
            <w:vAlign w:val="center"/>
          </w:tcPr>
          <w:p w:rsidR="00B3580A" w:rsidRPr="00797BD0" w:rsidRDefault="00B3580A" w:rsidP="00CF1A21">
            <w:pPr>
              <w:jc w:val="center"/>
              <w:rPr>
                <w:rFonts w:cs="Arial"/>
                <w:bCs/>
                <w:iCs/>
                <w:lang w:val="en-US"/>
              </w:rPr>
            </w:pPr>
            <w:r w:rsidRPr="00797BD0">
              <w:rPr>
                <w:rFonts w:cs="Arial"/>
                <w:bCs/>
                <w:iCs/>
                <w:lang w:val="en-US"/>
              </w:rPr>
              <w:t>%</w:t>
            </w:r>
          </w:p>
        </w:tc>
        <w:tc>
          <w:tcPr>
            <w:tcW w:w="2701" w:type="dxa"/>
            <w:vAlign w:val="center"/>
          </w:tcPr>
          <w:p w:rsidR="00B3580A" w:rsidRPr="00797BD0" w:rsidRDefault="00545FD4" w:rsidP="00CF1A21">
            <w:pPr>
              <w:jc w:val="center"/>
              <w:rPr>
                <w:rFonts w:cs="Arial"/>
                <w:bCs/>
                <w:iCs/>
                <w:lang w:val="en-US"/>
              </w:rPr>
            </w:pPr>
            <w:r w:rsidRPr="00797BD0">
              <w:rPr>
                <w:rFonts w:cs="Arial"/>
                <w:bCs/>
                <w:iCs/>
                <w:lang w:val="en-US"/>
              </w:rPr>
              <w:t>Max. 1,00</w:t>
            </w:r>
          </w:p>
        </w:tc>
      </w:tr>
      <w:tr w:rsidR="00B3580A" w:rsidRPr="00797BD0" w:rsidTr="00CF1A21">
        <w:trPr>
          <w:trHeight w:val="500"/>
        </w:trPr>
        <w:tc>
          <w:tcPr>
            <w:tcW w:w="900" w:type="dxa"/>
            <w:vAlign w:val="center"/>
          </w:tcPr>
          <w:p w:rsidR="00B3580A" w:rsidRPr="00797BD0" w:rsidRDefault="00B3580A"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7</w:t>
            </w:r>
          </w:p>
        </w:tc>
        <w:tc>
          <w:tcPr>
            <w:tcW w:w="3420" w:type="dxa"/>
            <w:vAlign w:val="center"/>
          </w:tcPr>
          <w:p w:rsidR="00B3580A" w:rsidRPr="00797BD0" w:rsidRDefault="0051342D" w:rsidP="00CF1A21">
            <w:pPr>
              <w:pStyle w:val="NoSpacing"/>
              <w:spacing w:after="200" w:line="276" w:lineRule="auto"/>
              <w:rPr>
                <w:rFonts w:eastAsia="Calibri" w:cs="Arial"/>
                <w:bCs/>
                <w:iCs/>
                <w:sz w:val="22"/>
                <w:szCs w:val="22"/>
                <w:lang w:val="en-US" w:eastAsia="en-US"/>
              </w:rPr>
            </w:pPr>
            <w:r w:rsidRPr="00797BD0">
              <w:rPr>
                <w:rFonts w:eastAsia="Calibri" w:cs="Arial"/>
                <w:bCs/>
                <w:iCs/>
                <w:sz w:val="22"/>
                <w:szCs w:val="22"/>
                <w:lang w:val="en-US" w:eastAsia="en-US"/>
              </w:rPr>
              <w:t>Specific weight</w:t>
            </w:r>
            <w:r w:rsidR="00B3580A" w:rsidRPr="00797BD0">
              <w:rPr>
                <w:rFonts w:eastAsia="Calibri" w:cs="Arial"/>
                <w:bCs/>
                <w:iCs/>
                <w:sz w:val="22"/>
                <w:szCs w:val="22"/>
                <w:lang w:val="en-US" w:eastAsia="en-US"/>
              </w:rPr>
              <w:t xml:space="preserve"> </w:t>
            </w:r>
          </w:p>
        </w:tc>
        <w:tc>
          <w:tcPr>
            <w:tcW w:w="1890" w:type="dxa"/>
            <w:vAlign w:val="center"/>
          </w:tcPr>
          <w:p w:rsidR="00B3580A" w:rsidRPr="00797BD0" w:rsidRDefault="00B3580A"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t/m</w:t>
            </w:r>
            <w:r w:rsidR="00EA5B07" w:rsidRPr="00797BD0">
              <w:rPr>
                <w:rFonts w:cs="Arial"/>
                <w:bCs/>
                <w:iCs/>
                <w:vertAlign w:val="superscript"/>
                <w:lang w:val="en-US"/>
              </w:rPr>
              <w:t>3</w:t>
            </w:r>
          </w:p>
        </w:tc>
        <w:tc>
          <w:tcPr>
            <w:tcW w:w="2701" w:type="dxa"/>
            <w:vAlign w:val="center"/>
          </w:tcPr>
          <w:p w:rsidR="00B3580A" w:rsidRPr="00797BD0" w:rsidRDefault="00B3580A" w:rsidP="00545FD4">
            <w:pPr>
              <w:pStyle w:val="NoSpacing"/>
              <w:spacing w:after="200" w:line="276" w:lineRule="auto"/>
              <w:jc w:val="center"/>
              <w:rPr>
                <w:rFonts w:eastAsia="Calibri" w:cs="Arial"/>
                <w:bCs/>
                <w:iCs/>
                <w:sz w:val="22"/>
                <w:szCs w:val="22"/>
                <w:lang w:val="en-US" w:eastAsia="en-US"/>
              </w:rPr>
            </w:pPr>
            <w:proofErr w:type="gramStart"/>
            <w:r w:rsidRPr="00797BD0">
              <w:rPr>
                <w:rFonts w:eastAsia="Calibri" w:cs="Arial"/>
                <w:bCs/>
                <w:iCs/>
                <w:sz w:val="22"/>
                <w:szCs w:val="22"/>
                <w:lang w:val="en-US" w:eastAsia="en-US"/>
              </w:rPr>
              <w:t>max</w:t>
            </w:r>
            <w:proofErr w:type="gramEnd"/>
            <w:r w:rsidRPr="00797BD0">
              <w:rPr>
                <w:rFonts w:eastAsia="Calibri" w:cs="Arial"/>
                <w:bCs/>
                <w:iCs/>
                <w:sz w:val="22"/>
                <w:szCs w:val="22"/>
                <w:lang w:val="en-US" w:eastAsia="en-US"/>
              </w:rPr>
              <w:t>. 0,</w:t>
            </w:r>
            <w:r w:rsidR="00545FD4" w:rsidRPr="00797BD0">
              <w:rPr>
                <w:rFonts w:eastAsia="Calibri" w:cs="Arial"/>
                <w:bCs/>
                <w:iCs/>
                <w:sz w:val="22"/>
                <w:szCs w:val="22"/>
                <w:lang w:val="en-US" w:eastAsia="en-US"/>
              </w:rPr>
              <w:t>90</w:t>
            </w:r>
          </w:p>
        </w:tc>
      </w:tr>
      <w:tr w:rsidR="00B3580A" w:rsidRPr="00797BD0" w:rsidTr="00CF1A21">
        <w:trPr>
          <w:trHeight w:val="500"/>
        </w:trPr>
        <w:tc>
          <w:tcPr>
            <w:tcW w:w="900" w:type="dxa"/>
            <w:vAlign w:val="center"/>
          </w:tcPr>
          <w:p w:rsidR="00B3580A" w:rsidRPr="00797BD0" w:rsidRDefault="00B3580A"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8.</w:t>
            </w:r>
          </w:p>
        </w:tc>
        <w:tc>
          <w:tcPr>
            <w:tcW w:w="3420" w:type="dxa"/>
            <w:vAlign w:val="center"/>
          </w:tcPr>
          <w:p w:rsidR="00B3580A" w:rsidRPr="00797BD0" w:rsidRDefault="0051342D" w:rsidP="00CF1A21">
            <w:pPr>
              <w:pStyle w:val="NoSpacing"/>
              <w:spacing w:after="200" w:line="276" w:lineRule="auto"/>
              <w:rPr>
                <w:rFonts w:eastAsia="Calibri" w:cs="Arial"/>
                <w:bCs/>
                <w:iCs/>
                <w:sz w:val="22"/>
                <w:szCs w:val="22"/>
                <w:lang w:val="en-US" w:eastAsia="en-US"/>
              </w:rPr>
            </w:pPr>
            <w:r w:rsidRPr="00797BD0">
              <w:rPr>
                <w:rFonts w:eastAsia="Calibri" w:cs="Arial"/>
                <w:bCs/>
                <w:iCs/>
                <w:sz w:val="22"/>
                <w:szCs w:val="22"/>
                <w:lang w:val="en-US" w:eastAsia="en-US"/>
              </w:rPr>
              <w:t>Granularity</w:t>
            </w:r>
          </w:p>
        </w:tc>
        <w:tc>
          <w:tcPr>
            <w:tcW w:w="1890" w:type="dxa"/>
            <w:vAlign w:val="center"/>
          </w:tcPr>
          <w:p w:rsidR="00B3580A" w:rsidRPr="00797BD0" w:rsidRDefault="00B3580A"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mm</w:t>
            </w:r>
          </w:p>
        </w:tc>
        <w:tc>
          <w:tcPr>
            <w:tcW w:w="2701" w:type="dxa"/>
            <w:vAlign w:val="center"/>
          </w:tcPr>
          <w:p w:rsidR="00B3580A" w:rsidRPr="00797BD0" w:rsidRDefault="0051342D" w:rsidP="00CF1A21">
            <w:pPr>
              <w:pStyle w:val="NoSpacing"/>
              <w:spacing w:after="200" w:line="276" w:lineRule="auto"/>
              <w:jc w:val="center"/>
              <w:rPr>
                <w:rFonts w:eastAsia="Calibri" w:cs="Arial"/>
                <w:bCs/>
                <w:iCs/>
                <w:sz w:val="22"/>
                <w:szCs w:val="22"/>
                <w:lang w:val="en-US" w:eastAsia="en-US"/>
              </w:rPr>
            </w:pPr>
            <w:r w:rsidRPr="00797BD0">
              <w:rPr>
                <w:rFonts w:cs="Arial"/>
                <w:bCs/>
                <w:iCs/>
                <w:lang w:val="en-US"/>
              </w:rPr>
              <w:t>Up to</w:t>
            </w:r>
            <w:r w:rsidR="00545FD4" w:rsidRPr="00797BD0">
              <w:rPr>
                <w:rFonts w:eastAsia="Calibri" w:cs="Arial"/>
                <w:bCs/>
                <w:iCs/>
                <w:sz w:val="22"/>
                <w:szCs w:val="22"/>
                <w:lang w:val="en-US" w:eastAsia="en-US"/>
              </w:rPr>
              <w:t xml:space="preserve"> </w:t>
            </w:r>
            <w:r w:rsidR="00B3580A" w:rsidRPr="00797BD0">
              <w:rPr>
                <w:rFonts w:eastAsia="Calibri" w:cs="Arial"/>
                <w:bCs/>
                <w:iCs/>
                <w:sz w:val="22"/>
                <w:szCs w:val="22"/>
                <w:lang w:val="en-US" w:eastAsia="en-US"/>
              </w:rPr>
              <w:t>40*</w:t>
            </w:r>
          </w:p>
        </w:tc>
      </w:tr>
      <w:tr w:rsidR="00B3580A" w:rsidRPr="00797BD0" w:rsidTr="00CF1A21">
        <w:trPr>
          <w:trHeight w:val="500"/>
        </w:trPr>
        <w:tc>
          <w:tcPr>
            <w:tcW w:w="900" w:type="dxa"/>
            <w:vAlign w:val="center"/>
          </w:tcPr>
          <w:p w:rsidR="00B3580A" w:rsidRPr="00797BD0" w:rsidRDefault="00B3580A"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9.</w:t>
            </w:r>
          </w:p>
        </w:tc>
        <w:tc>
          <w:tcPr>
            <w:tcW w:w="3420" w:type="dxa"/>
            <w:vAlign w:val="center"/>
          </w:tcPr>
          <w:p w:rsidR="00B3580A" w:rsidRPr="00797BD0" w:rsidRDefault="00360BE3" w:rsidP="00360BE3">
            <w:pPr>
              <w:pStyle w:val="NoSpacing"/>
              <w:spacing w:after="200" w:line="276" w:lineRule="auto"/>
              <w:rPr>
                <w:rFonts w:eastAsia="Calibri" w:cs="Arial"/>
                <w:bCs/>
                <w:iCs/>
                <w:sz w:val="22"/>
                <w:szCs w:val="22"/>
                <w:lang w:val="en-US" w:eastAsia="en-US"/>
              </w:rPr>
            </w:pPr>
            <w:r w:rsidRPr="00797BD0">
              <w:rPr>
                <w:rFonts w:eastAsia="Calibri" w:cs="Arial"/>
                <w:bCs/>
                <w:iCs/>
                <w:sz w:val="22"/>
                <w:szCs w:val="22"/>
                <w:lang w:val="en-US" w:eastAsia="en-US"/>
              </w:rPr>
              <w:t xml:space="preserve">Xylitol content </w:t>
            </w:r>
          </w:p>
        </w:tc>
        <w:tc>
          <w:tcPr>
            <w:tcW w:w="1890" w:type="dxa"/>
            <w:vAlign w:val="center"/>
          </w:tcPr>
          <w:p w:rsidR="00B3580A" w:rsidRPr="00797BD0" w:rsidRDefault="00B3580A"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w:t>
            </w:r>
          </w:p>
        </w:tc>
        <w:tc>
          <w:tcPr>
            <w:tcW w:w="2701" w:type="dxa"/>
            <w:vAlign w:val="center"/>
          </w:tcPr>
          <w:p w:rsidR="00B3580A" w:rsidRPr="00797BD0" w:rsidRDefault="00360BE3"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Less than</w:t>
            </w:r>
            <w:r w:rsidR="00B3580A" w:rsidRPr="00797BD0">
              <w:rPr>
                <w:rFonts w:eastAsia="Calibri" w:cs="Arial"/>
                <w:bCs/>
                <w:iCs/>
                <w:sz w:val="22"/>
                <w:szCs w:val="22"/>
                <w:lang w:val="en-US" w:eastAsia="en-US"/>
              </w:rPr>
              <w:t xml:space="preserve"> 15</w:t>
            </w:r>
          </w:p>
        </w:tc>
      </w:tr>
      <w:tr w:rsidR="00B3580A" w:rsidRPr="00797BD0" w:rsidTr="00CF1A21">
        <w:trPr>
          <w:trHeight w:val="500"/>
        </w:trPr>
        <w:tc>
          <w:tcPr>
            <w:tcW w:w="900" w:type="dxa"/>
            <w:vAlign w:val="center"/>
          </w:tcPr>
          <w:p w:rsidR="00B3580A" w:rsidRPr="00797BD0" w:rsidRDefault="00B3580A"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 xml:space="preserve">10. </w:t>
            </w:r>
          </w:p>
        </w:tc>
        <w:tc>
          <w:tcPr>
            <w:tcW w:w="3420" w:type="dxa"/>
            <w:vAlign w:val="center"/>
          </w:tcPr>
          <w:p w:rsidR="00B3580A" w:rsidRPr="00797BD0" w:rsidRDefault="00360BE3" w:rsidP="00CF1A21">
            <w:pPr>
              <w:pStyle w:val="NoSpacing"/>
              <w:spacing w:after="200" w:line="276" w:lineRule="auto"/>
              <w:rPr>
                <w:rFonts w:eastAsia="Calibri" w:cs="Arial"/>
                <w:bCs/>
                <w:iCs/>
                <w:sz w:val="22"/>
                <w:szCs w:val="22"/>
                <w:lang w:val="en-US" w:eastAsia="en-US"/>
              </w:rPr>
            </w:pPr>
            <w:proofErr w:type="spellStart"/>
            <w:r w:rsidRPr="00797BD0">
              <w:rPr>
                <w:rFonts w:eastAsia="Calibri" w:cs="Arial"/>
                <w:bCs/>
                <w:iCs/>
                <w:sz w:val="22"/>
                <w:szCs w:val="22"/>
                <w:lang w:val="en-US" w:eastAsia="en-US"/>
              </w:rPr>
              <w:t>Grindability</w:t>
            </w:r>
            <w:proofErr w:type="spellEnd"/>
            <w:r w:rsidRPr="00797BD0">
              <w:rPr>
                <w:rFonts w:eastAsia="Calibri" w:cs="Arial"/>
                <w:bCs/>
                <w:iCs/>
                <w:sz w:val="22"/>
                <w:szCs w:val="22"/>
                <w:lang w:val="en-US" w:eastAsia="en-US"/>
              </w:rPr>
              <w:t xml:space="preserve"> index</w:t>
            </w:r>
          </w:p>
        </w:tc>
        <w:tc>
          <w:tcPr>
            <w:tcW w:w="1890" w:type="dxa"/>
            <w:vAlign w:val="center"/>
          </w:tcPr>
          <w:p w:rsidR="00B3580A" w:rsidRPr="00797BD0" w:rsidRDefault="00B3580A"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w:t>
            </w:r>
          </w:p>
        </w:tc>
        <w:tc>
          <w:tcPr>
            <w:tcW w:w="2701" w:type="dxa"/>
            <w:vAlign w:val="center"/>
          </w:tcPr>
          <w:p w:rsidR="00B3580A" w:rsidRPr="00797BD0" w:rsidRDefault="00360BE3"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Up to</w:t>
            </w:r>
            <w:r w:rsidR="00B3580A" w:rsidRPr="00797BD0">
              <w:rPr>
                <w:rFonts w:eastAsia="Calibri" w:cs="Arial"/>
                <w:bCs/>
                <w:iCs/>
                <w:sz w:val="22"/>
                <w:szCs w:val="22"/>
                <w:lang w:val="en-US" w:eastAsia="en-US"/>
              </w:rPr>
              <w:t xml:space="preserve"> 42</w:t>
            </w:r>
          </w:p>
        </w:tc>
      </w:tr>
      <w:tr w:rsidR="00B3580A" w:rsidRPr="00797BD0" w:rsidTr="00CF1A21">
        <w:trPr>
          <w:trHeight w:val="500"/>
        </w:trPr>
        <w:tc>
          <w:tcPr>
            <w:tcW w:w="900" w:type="dxa"/>
            <w:vAlign w:val="center"/>
          </w:tcPr>
          <w:p w:rsidR="00B3580A" w:rsidRPr="00797BD0" w:rsidRDefault="00B3580A"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11.</w:t>
            </w:r>
          </w:p>
        </w:tc>
        <w:tc>
          <w:tcPr>
            <w:tcW w:w="3420" w:type="dxa"/>
            <w:vAlign w:val="center"/>
          </w:tcPr>
          <w:p w:rsidR="00B3580A" w:rsidRPr="00797BD0" w:rsidRDefault="00360BE3" w:rsidP="00CF1A21">
            <w:pPr>
              <w:pStyle w:val="NoSpacing"/>
              <w:spacing w:after="200" w:line="276" w:lineRule="auto"/>
              <w:rPr>
                <w:rFonts w:eastAsia="Calibri" w:cs="Arial"/>
                <w:bCs/>
                <w:iCs/>
                <w:sz w:val="22"/>
                <w:szCs w:val="22"/>
                <w:lang w:val="en-US" w:eastAsia="en-US"/>
              </w:rPr>
            </w:pPr>
            <w:r w:rsidRPr="00797BD0">
              <w:rPr>
                <w:rFonts w:eastAsia="Calibri" w:cs="Arial"/>
                <w:bCs/>
                <w:iCs/>
                <w:sz w:val="22"/>
                <w:szCs w:val="22"/>
                <w:lang w:val="en-US" w:eastAsia="en-US"/>
              </w:rPr>
              <w:t>Sintering temperature</w:t>
            </w:r>
          </w:p>
        </w:tc>
        <w:tc>
          <w:tcPr>
            <w:tcW w:w="1890" w:type="dxa"/>
            <w:vAlign w:val="center"/>
          </w:tcPr>
          <w:p w:rsidR="00B3580A" w:rsidRPr="00797BD0" w:rsidRDefault="00B3580A" w:rsidP="00CF1A21">
            <w:pPr>
              <w:pStyle w:val="NoSpacing"/>
              <w:spacing w:after="200" w:line="276" w:lineRule="auto"/>
              <w:jc w:val="center"/>
              <w:rPr>
                <w:rFonts w:eastAsia="Calibri" w:cs="Arial"/>
                <w:bCs/>
                <w:iCs/>
                <w:sz w:val="22"/>
                <w:szCs w:val="22"/>
                <w:vertAlign w:val="superscript"/>
                <w:lang w:val="en-US" w:eastAsia="en-US"/>
              </w:rPr>
            </w:pPr>
            <w:proofErr w:type="spellStart"/>
            <w:r w:rsidRPr="00797BD0">
              <w:rPr>
                <w:rFonts w:eastAsia="Calibri" w:cs="Arial"/>
                <w:bCs/>
                <w:iCs/>
                <w:sz w:val="22"/>
                <w:szCs w:val="22"/>
                <w:vertAlign w:val="superscript"/>
                <w:lang w:val="en-US" w:eastAsia="en-US"/>
              </w:rPr>
              <w:t>o</w:t>
            </w:r>
            <w:r w:rsidRPr="00797BD0">
              <w:rPr>
                <w:rFonts w:eastAsia="Calibri" w:cs="Arial"/>
                <w:bCs/>
                <w:iCs/>
                <w:sz w:val="22"/>
                <w:szCs w:val="22"/>
                <w:lang w:val="en-US" w:eastAsia="en-US"/>
              </w:rPr>
              <w:t>C</w:t>
            </w:r>
            <w:proofErr w:type="spellEnd"/>
          </w:p>
        </w:tc>
        <w:tc>
          <w:tcPr>
            <w:tcW w:w="2701" w:type="dxa"/>
            <w:shd w:val="clear" w:color="auto" w:fill="auto"/>
            <w:vAlign w:val="center"/>
          </w:tcPr>
          <w:p w:rsidR="00B3580A" w:rsidRPr="00797BD0" w:rsidRDefault="00360BE3" w:rsidP="00360BE3">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from</w:t>
            </w:r>
            <w:r w:rsidR="00B3580A" w:rsidRPr="00797BD0">
              <w:rPr>
                <w:rFonts w:eastAsia="Calibri" w:cs="Arial"/>
                <w:bCs/>
                <w:iCs/>
                <w:sz w:val="22"/>
                <w:szCs w:val="22"/>
                <w:lang w:val="en-US" w:eastAsia="en-US"/>
              </w:rPr>
              <w:t xml:space="preserve"> 900 </w:t>
            </w:r>
            <w:r w:rsidRPr="00797BD0">
              <w:rPr>
                <w:rFonts w:eastAsia="Calibri" w:cs="Arial"/>
                <w:bCs/>
                <w:iCs/>
                <w:sz w:val="22"/>
                <w:szCs w:val="22"/>
                <w:lang w:val="en-US" w:eastAsia="en-US"/>
              </w:rPr>
              <w:t>to</w:t>
            </w:r>
            <w:r w:rsidR="00B3580A" w:rsidRPr="00797BD0">
              <w:rPr>
                <w:rFonts w:eastAsia="Calibri" w:cs="Arial"/>
                <w:bCs/>
                <w:iCs/>
                <w:sz w:val="22"/>
                <w:szCs w:val="22"/>
                <w:lang w:val="en-US" w:eastAsia="en-US"/>
              </w:rPr>
              <w:t xml:space="preserve"> 1.080</w:t>
            </w:r>
          </w:p>
        </w:tc>
      </w:tr>
      <w:tr w:rsidR="00B3580A" w:rsidRPr="00797BD0" w:rsidTr="00CF1A21">
        <w:trPr>
          <w:trHeight w:val="500"/>
        </w:trPr>
        <w:tc>
          <w:tcPr>
            <w:tcW w:w="900" w:type="dxa"/>
            <w:vAlign w:val="center"/>
          </w:tcPr>
          <w:p w:rsidR="00B3580A" w:rsidRPr="00797BD0" w:rsidRDefault="00B3580A" w:rsidP="00CF1A21">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12.</w:t>
            </w:r>
          </w:p>
        </w:tc>
        <w:tc>
          <w:tcPr>
            <w:tcW w:w="3420" w:type="dxa"/>
            <w:vAlign w:val="center"/>
          </w:tcPr>
          <w:p w:rsidR="00B3580A" w:rsidRPr="00797BD0" w:rsidRDefault="002A5A0C" w:rsidP="00CF1A21">
            <w:pPr>
              <w:pStyle w:val="NoSpacing"/>
              <w:spacing w:after="200" w:line="276" w:lineRule="auto"/>
              <w:rPr>
                <w:rFonts w:eastAsia="Calibri" w:cs="Arial"/>
                <w:bCs/>
                <w:iCs/>
                <w:sz w:val="22"/>
                <w:szCs w:val="22"/>
                <w:lang w:val="en-US" w:eastAsia="en-US"/>
              </w:rPr>
            </w:pPr>
            <w:r w:rsidRPr="00797BD0">
              <w:rPr>
                <w:rFonts w:eastAsia="Calibri" w:cs="Arial"/>
                <w:bCs/>
                <w:iCs/>
                <w:sz w:val="22"/>
                <w:szCs w:val="22"/>
                <w:lang w:val="en-US" w:eastAsia="en-US"/>
              </w:rPr>
              <w:t>Smearing temperature</w:t>
            </w:r>
          </w:p>
        </w:tc>
        <w:tc>
          <w:tcPr>
            <w:tcW w:w="1890" w:type="dxa"/>
            <w:vAlign w:val="center"/>
          </w:tcPr>
          <w:p w:rsidR="00B3580A" w:rsidRPr="00797BD0" w:rsidRDefault="00B3580A" w:rsidP="00CF1A21">
            <w:pPr>
              <w:pStyle w:val="NoSpacing"/>
              <w:spacing w:after="200" w:line="276" w:lineRule="auto"/>
              <w:jc w:val="center"/>
              <w:rPr>
                <w:rFonts w:eastAsia="Calibri" w:cs="Arial"/>
                <w:bCs/>
                <w:iCs/>
                <w:sz w:val="22"/>
                <w:szCs w:val="22"/>
                <w:lang w:val="en-US" w:eastAsia="en-US"/>
              </w:rPr>
            </w:pPr>
            <w:proofErr w:type="spellStart"/>
            <w:r w:rsidRPr="00797BD0">
              <w:rPr>
                <w:rFonts w:eastAsia="Calibri" w:cs="Arial"/>
                <w:bCs/>
                <w:iCs/>
                <w:sz w:val="22"/>
                <w:szCs w:val="22"/>
                <w:vertAlign w:val="superscript"/>
                <w:lang w:val="en-US" w:eastAsia="en-US"/>
              </w:rPr>
              <w:t>o</w:t>
            </w:r>
            <w:r w:rsidRPr="00797BD0">
              <w:rPr>
                <w:rFonts w:eastAsia="Calibri" w:cs="Arial"/>
                <w:bCs/>
                <w:iCs/>
                <w:sz w:val="22"/>
                <w:szCs w:val="22"/>
                <w:lang w:val="en-US" w:eastAsia="en-US"/>
              </w:rPr>
              <w:t>C</w:t>
            </w:r>
            <w:proofErr w:type="spellEnd"/>
          </w:p>
        </w:tc>
        <w:tc>
          <w:tcPr>
            <w:tcW w:w="2701" w:type="dxa"/>
            <w:shd w:val="clear" w:color="auto" w:fill="auto"/>
            <w:vAlign w:val="center"/>
          </w:tcPr>
          <w:p w:rsidR="00B3580A" w:rsidRPr="00797BD0" w:rsidRDefault="00360BE3" w:rsidP="00360BE3">
            <w:pPr>
              <w:pStyle w:val="NoSpacing"/>
              <w:spacing w:after="200" w:line="276" w:lineRule="auto"/>
              <w:jc w:val="center"/>
              <w:rPr>
                <w:rFonts w:eastAsia="Calibri" w:cs="Arial"/>
                <w:bCs/>
                <w:iCs/>
                <w:sz w:val="22"/>
                <w:szCs w:val="22"/>
                <w:lang w:val="en-US" w:eastAsia="en-US"/>
              </w:rPr>
            </w:pPr>
            <w:r w:rsidRPr="00797BD0">
              <w:rPr>
                <w:rFonts w:eastAsia="Calibri" w:cs="Arial"/>
                <w:bCs/>
                <w:iCs/>
                <w:sz w:val="22"/>
                <w:szCs w:val="22"/>
                <w:lang w:val="en-US" w:eastAsia="en-US"/>
              </w:rPr>
              <w:t>from</w:t>
            </w:r>
            <w:r w:rsidR="00B3580A" w:rsidRPr="00797BD0">
              <w:rPr>
                <w:rFonts w:eastAsia="Calibri" w:cs="Arial"/>
                <w:bCs/>
                <w:iCs/>
                <w:sz w:val="22"/>
                <w:szCs w:val="22"/>
                <w:lang w:val="en-US" w:eastAsia="en-US"/>
              </w:rPr>
              <w:t xml:space="preserve"> 1.315 </w:t>
            </w:r>
            <w:r w:rsidRPr="00797BD0">
              <w:rPr>
                <w:rFonts w:eastAsia="Calibri" w:cs="Arial"/>
                <w:bCs/>
                <w:iCs/>
                <w:sz w:val="22"/>
                <w:szCs w:val="22"/>
                <w:lang w:val="en-US" w:eastAsia="en-US"/>
              </w:rPr>
              <w:t>to</w:t>
            </w:r>
            <w:r w:rsidR="00B3580A" w:rsidRPr="00797BD0">
              <w:rPr>
                <w:rFonts w:eastAsia="Calibri" w:cs="Arial"/>
                <w:bCs/>
                <w:iCs/>
                <w:sz w:val="22"/>
                <w:szCs w:val="22"/>
                <w:lang w:val="en-US" w:eastAsia="en-US"/>
              </w:rPr>
              <w:t xml:space="preserve"> 1.400</w:t>
            </w:r>
          </w:p>
        </w:tc>
      </w:tr>
    </w:tbl>
    <w:p w:rsidR="00B3580A" w:rsidRPr="00797BD0" w:rsidRDefault="00B3580A" w:rsidP="00B3580A">
      <w:pPr>
        <w:tabs>
          <w:tab w:val="left" w:pos="187"/>
          <w:tab w:val="left" w:pos="561"/>
          <w:tab w:val="left" w:pos="1122"/>
        </w:tabs>
        <w:jc w:val="both"/>
        <w:rPr>
          <w:rFonts w:cs="Arial"/>
          <w:szCs w:val="24"/>
          <w:lang w:val="en-US"/>
        </w:rPr>
      </w:pPr>
    </w:p>
    <w:p w:rsidR="00B3580A" w:rsidRPr="00797BD0" w:rsidRDefault="00B3580A" w:rsidP="00B3580A">
      <w:pPr>
        <w:tabs>
          <w:tab w:val="left" w:pos="187"/>
          <w:tab w:val="left" w:pos="561"/>
          <w:tab w:val="left" w:pos="1122"/>
        </w:tabs>
        <w:jc w:val="both"/>
        <w:rPr>
          <w:rFonts w:cs="Arial"/>
          <w:bCs/>
          <w:iCs/>
          <w:lang w:val="en-US"/>
        </w:rPr>
      </w:pPr>
      <w:r w:rsidRPr="00797BD0">
        <w:rPr>
          <w:rFonts w:cs="Arial"/>
          <w:szCs w:val="24"/>
          <w:lang w:val="en-US"/>
        </w:rPr>
        <w:t>*</w:t>
      </w:r>
      <w:r w:rsidR="00545FD4" w:rsidRPr="00797BD0">
        <w:rPr>
          <w:rFonts w:cs="Arial"/>
          <w:szCs w:val="24"/>
          <w:lang w:val="en-US"/>
        </w:rPr>
        <w:t xml:space="preserve"> </w:t>
      </w:r>
      <w:r w:rsidR="002A5A0C" w:rsidRPr="00797BD0">
        <w:rPr>
          <w:rFonts w:cs="Arial"/>
          <w:szCs w:val="24"/>
          <w:lang w:val="en-US"/>
        </w:rPr>
        <w:t>Crushe</w:t>
      </w:r>
      <w:r w:rsidR="008008B5" w:rsidRPr="00797BD0">
        <w:rPr>
          <w:rFonts w:cs="Arial"/>
          <w:szCs w:val="24"/>
          <w:lang w:val="en-US"/>
        </w:rPr>
        <w:t xml:space="preserve">d coal of nominal granularity up to </w:t>
      </w:r>
      <w:r w:rsidR="00545FD4" w:rsidRPr="00797BD0">
        <w:rPr>
          <w:rFonts w:cs="Arial"/>
          <w:szCs w:val="24"/>
          <w:lang w:val="en-US"/>
        </w:rPr>
        <w:t>40 mm (</w:t>
      </w:r>
      <w:r w:rsidR="008008B5" w:rsidRPr="00797BD0">
        <w:rPr>
          <w:rFonts w:cs="Arial"/>
          <w:szCs w:val="24"/>
          <w:lang w:val="en-US"/>
        </w:rPr>
        <w:t>min</w:t>
      </w:r>
      <w:r w:rsidR="00545FD4" w:rsidRPr="00797BD0">
        <w:rPr>
          <w:rFonts w:cs="Arial"/>
          <w:szCs w:val="24"/>
          <w:lang w:val="en-US"/>
        </w:rPr>
        <w:t xml:space="preserve"> 85% </w:t>
      </w:r>
      <w:r w:rsidR="008008B5" w:rsidRPr="00797BD0">
        <w:rPr>
          <w:rFonts w:cs="Arial"/>
          <w:szCs w:val="24"/>
          <w:lang w:val="en-US"/>
        </w:rPr>
        <w:t>of contracted delivered quantity</w:t>
      </w:r>
      <w:r w:rsidR="00545FD4" w:rsidRPr="00797BD0">
        <w:rPr>
          <w:rFonts w:cs="Arial"/>
          <w:szCs w:val="24"/>
          <w:lang w:val="en-US"/>
        </w:rPr>
        <w:t xml:space="preserve">) </w:t>
      </w:r>
      <w:r w:rsidR="008008B5" w:rsidRPr="00797BD0">
        <w:rPr>
          <w:rFonts w:cs="Arial"/>
          <w:szCs w:val="24"/>
          <w:lang w:val="en-US"/>
        </w:rPr>
        <w:t xml:space="preserve">and from </w:t>
      </w:r>
      <w:r w:rsidR="00545FD4" w:rsidRPr="00797BD0">
        <w:rPr>
          <w:rFonts w:cs="Arial"/>
          <w:szCs w:val="24"/>
          <w:lang w:val="en-US"/>
        </w:rPr>
        <w:t xml:space="preserve">40 </w:t>
      </w:r>
      <w:r w:rsidR="008008B5" w:rsidRPr="00797BD0">
        <w:rPr>
          <w:rFonts w:cs="Arial"/>
          <w:szCs w:val="24"/>
          <w:lang w:val="en-US"/>
        </w:rPr>
        <w:t>to</w:t>
      </w:r>
      <w:r w:rsidR="00545FD4" w:rsidRPr="00797BD0">
        <w:rPr>
          <w:rFonts w:cs="Arial"/>
          <w:szCs w:val="24"/>
          <w:lang w:val="en-US"/>
        </w:rPr>
        <w:t xml:space="preserve"> 60 mm (</w:t>
      </w:r>
      <w:r w:rsidR="008008B5" w:rsidRPr="00797BD0">
        <w:rPr>
          <w:rFonts w:cs="Arial"/>
          <w:szCs w:val="24"/>
          <w:lang w:val="en-US"/>
        </w:rPr>
        <w:t>max</w:t>
      </w:r>
      <w:r w:rsidR="00545FD4" w:rsidRPr="00797BD0">
        <w:rPr>
          <w:rFonts w:cs="Arial"/>
          <w:szCs w:val="24"/>
          <w:lang w:val="en-US"/>
        </w:rPr>
        <w:t xml:space="preserve"> 15% </w:t>
      </w:r>
      <w:r w:rsidR="008008B5" w:rsidRPr="00797BD0">
        <w:rPr>
          <w:rFonts w:cs="Arial"/>
          <w:szCs w:val="24"/>
          <w:lang w:val="en-US"/>
        </w:rPr>
        <w:t>of contracted and delivered quantity</w:t>
      </w:r>
      <w:r w:rsidR="00545FD4" w:rsidRPr="00797BD0">
        <w:rPr>
          <w:rFonts w:cs="Arial"/>
          <w:szCs w:val="24"/>
          <w:lang w:val="en-US"/>
        </w:rPr>
        <w:t xml:space="preserve">). </w:t>
      </w:r>
      <w:r w:rsidR="008008B5" w:rsidRPr="00797BD0">
        <w:rPr>
          <w:rFonts w:cs="Arial"/>
          <w:szCs w:val="24"/>
          <w:lang w:val="en-US"/>
        </w:rPr>
        <w:t xml:space="preserve">Maximum dust content is up to </w:t>
      </w:r>
      <w:r w:rsidR="00545FD4" w:rsidRPr="00797BD0">
        <w:rPr>
          <w:rFonts w:cs="Arial"/>
          <w:szCs w:val="24"/>
          <w:lang w:val="en-US"/>
        </w:rPr>
        <w:t xml:space="preserve">5% </w:t>
      </w:r>
      <w:r w:rsidR="008008B5" w:rsidRPr="00797BD0">
        <w:rPr>
          <w:rFonts w:cs="Arial"/>
          <w:szCs w:val="24"/>
          <w:lang w:val="en-US"/>
        </w:rPr>
        <w:t>of the mass</w:t>
      </w:r>
      <w:r w:rsidRPr="00797BD0">
        <w:rPr>
          <w:rFonts w:cs="Arial"/>
          <w:szCs w:val="24"/>
          <w:lang w:val="en-US"/>
        </w:rPr>
        <w:t xml:space="preserve">. </w:t>
      </w:r>
    </w:p>
    <w:p w:rsidR="00F44A85" w:rsidRPr="00797BD0" w:rsidRDefault="00F44A85" w:rsidP="00F44A85">
      <w:pPr>
        <w:rPr>
          <w:rFonts w:cs="Arial"/>
          <w:b/>
          <w:bCs/>
          <w:lang w:val="en-US"/>
        </w:rPr>
      </w:pPr>
    </w:p>
    <w:p w:rsidR="00B3580A" w:rsidRPr="00797BD0" w:rsidRDefault="00CC3AAB" w:rsidP="00F44A85">
      <w:pPr>
        <w:rPr>
          <w:rFonts w:cs="Arial"/>
          <w:b/>
          <w:bCs/>
          <w:lang w:val="en-US"/>
        </w:rPr>
      </w:pPr>
      <w:r w:rsidRPr="00797BD0">
        <w:rPr>
          <w:rFonts w:cs="Arial"/>
          <w:b/>
          <w:sz w:val="20"/>
          <w:lang w:val="en-US"/>
        </w:rPr>
        <w:t xml:space="preserve">During bid assessment, </w:t>
      </w:r>
      <w:r w:rsidR="000957AF" w:rsidRPr="00797BD0">
        <w:rPr>
          <w:rFonts w:cs="Arial"/>
          <w:b/>
          <w:sz w:val="20"/>
          <w:lang w:val="en-US"/>
        </w:rPr>
        <w:t>Purchaser</w:t>
      </w:r>
      <w:r w:rsidRPr="00797BD0">
        <w:rPr>
          <w:rFonts w:cs="Arial"/>
          <w:b/>
          <w:sz w:val="20"/>
          <w:lang w:val="en-US"/>
        </w:rPr>
        <w:t xml:space="preserve"> may accept also higher/lower values than those given in the table, and based on the received attest, manufacturer’s specification or report on coal issued by the accredited laboratory which include technical, physical and chemical characteristics with limitations on acceptability if it determines that the offered coal shall not endanger stable and safe </w:t>
      </w:r>
      <w:proofErr w:type="gramStart"/>
      <w:r w:rsidRPr="00797BD0">
        <w:rPr>
          <w:rFonts w:cs="Arial"/>
          <w:b/>
          <w:sz w:val="20"/>
          <w:lang w:val="en-US"/>
        </w:rPr>
        <w:t>operation  of</w:t>
      </w:r>
      <w:proofErr w:type="gramEnd"/>
      <w:r w:rsidRPr="00797BD0">
        <w:rPr>
          <w:rFonts w:cs="Arial"/>
          <w:b/>
          <w:sz w:val="20"/>
          <w:lang w:val="en-US"/>
        </w:rPr>
        <w:t xml:space="preserve"> thermal power plant</w:t>
      </w:r>
    </w:p>
    <w:p w:rsidR="00F44A85" w:rsidRPr="00797BD0" w:rsidRDefault="00F44A85" w:rsidP="00F44A85">
      <w:pPr>
        <w:pStyle w:val="Default"/>
        <w:rPr>
          <w:rFonts w:ascii="Arial" w:hAnsi="Arial" w:cs="Arial"/>
          <w:b/>
          <w:bCs/>
          <w:lang w:val="en-US"/>
        </w:rPr>
      </w:pPr>
    </w:p>
    <w:p w:rsidR="00F44A85" w:rsidRPr="00797BD0" w:rsidRDefault="00F44A85" w:rsidP="00F44A85">
      <w:pPr>
        <w:ind w:left="4320"/>
        <w:rPr>
          <w:rFonts w:cs="Arial"/>
          <w:lang w:val="en-US"/>
        </w:rPr>
      </w:pPr>
      <w:r w:rsidRPr="00797BD0">
        <w:rPr>
          <w:rFonts w:cs="Arial"/>
          <w:lang w:val="en-US"/>
        </w:rPr>
        <w:t xml:space="preserve">_________________________       </w:t>
      </w:r>
      <w:r w:rsidRPr="00797BD0">
        <w:rPr>
          <w:rFonts w:cs="Arial"/>
          <w:lang w:val="en-US"/>
        </w:rPr>
        <w:tab/>
        <w:t xml:space="preserve">                    </w:t>
      </w:r>
    </w:p>
    <w:p w:rsidR="00F44A85" w:rsidRPr="00797BD0" w:rsidRDefault="008008B5" w:rsidP="00F44A85">
      <w:pPr>
        <w:ind w:left="4320"/>
        <w:rPr>
          <w:rFonts w:cs="Arial"/>
          <w:lang w:val="en-US"/>
        </w:rPr>
      </w:pPr>
      <w:proofErr w:type="gramStart"/>
      <w:r w:rsidRPr="00797BD0">
        <w:rPr>
          <w:rFonts w:cs="Arial"/>
          <w:lang w:val="en-US"/>
        </w:rPr>
        <w:t>L</w:t>
      </w:r>
      <w:r w:rsidR="008156D2" w:rsidRPr="00797BD0">
        <w:rPr>
          <w:rFonts w:cs="Arial"/>
          <w:lang w:val="en-US"/>
        </w:rPr>
        <w:t>.</w:t>
      </w:r>
      <w:r w:rsidRPr="00797BD0">
        <w:rPr>
          <w:rFonts w:cs="Arial"/>
          <w:lang w:val="en-US"/>
        </w:rPr>
        <w:t>S</w:t>
      </w:r>
      <w:r w:rsidR="008156D2" w:rsidRPr="00797BD0">
        <w:rPr>
          <w:rFonts w:cs="Arial"/>
          <w:lang w:val="en-US"/>
        </w:rPr>
        <w:t>.</w:t>
      </w:r>
      <w:proofErr w:type="gramEnd"/>
      <w:r w:rsidR="00F44A85" w:rsidRPr="00797BD0">
        <w:rPr>
          <w:rFonts w:cs="Arial"/>
          <w:lang w:val="en-US"/>
        </w:rPr>
        <w:t xml:space="preserve">               </w:t>
      </w:r>
      <w:r w:rsidRPr="00797BD0">
        <w:rPr>
          <w:rFonts w:cs="Arial"/>
          <w:lang w:val="en-US"/>
        </w:rPr>
        <w:t>Signature of the Seller</w:t>
      </w:r>
    </w:p>
    <w:p w:rsidR="00F44A85" w:rsidRPr="00797BD0" w:rsidRDefault="00F44A85" w:rsidP="0098348D">
      <w:pPr>
        <w:jc w:val="right"/>
        <w:rPr>
          <w:rFonts w:cs="Arial"/>
          <w:b/>
          <w:iCs/>
          <w:lang w:val="en-US"/>
        </w:rPr>
      </w:pPr>
    </w:p>
    <w:p w:rsidR="00F44A85" w:rsidRPr="00797BD0" w:rsidRDefault="00F44A85" w:rsidP="0098348D">
      <w:pPr>
        <w:jc w:val="right"/>
        <w:rPr>
          <w:rFonts w:cs="Arial"/>
          <w:b/>
          <w:iCs/>
          <w:lang w:val="en-US"/>
        </w:rPr>
      </w:pPr>
    </w:p>
    <w:p w:rsidR="00F44A85" w:rsidRPr="00797BD0" w:rsidRDefault="00F44A85" w:rsidP="0098348D">
      <w:pPr>
        <w:jc w:val="right"/>
        <w:rPr>
          <w:rFonts w:cs="Arial"/>
          <w:b/>
          <w:iCs/>
          <w:lang w:val="en-US"/>
        </w:rPr>
      </w:pPr>
    </w:p>
    <w:p w:rsidR="0098348D" w:rsidRPr="00797BD0" w:rsidRDefault="00FE377E" w:rsidP="0098348D">
      <w:pPr>
        <w:jc w:val="right"/>
        <w:rPr>
          <w:rFonts w:cs="Arial"/>
          <w:b/>
          <w:iCs/>
          <w:lang w:val="en-US"/>
        </w:rPr>
      </w:pPr>
      <w:r w:rsidRPr="00797BD0">
        <w:rPr>
          <w:rFonts w:cs="Arial"/>
          <w:b/>
          <w:iCs/>
          <w:lang w:val="en-US"/>
        </w:rPr>
        <w:t>Attachment</w:t>
      </w:r>
      <w:r w:rsidR="0098348D" w:rsidRPr="00797BD0">
        <w:rPr>
          <w:rFonts w:cs="Arial"/>
          <w:b/>
          <w:iCs/>
          <w:lang w:val="en-US"/>
        </w:rPr>
        <w:t xml:space="preserve"> </w:t>
      </w:r>
      <w:r w:rsidR="00C37CEF" w:rsidRPr="00797BD0">
        <w:rPr>
          <w:rFonts w:cs="Arial"/>
          <w:b/>
          <w:iCs/>
          <w:lang w:val="en-US"/>
        </w:rPr>
        <w:t>3</w:t>
      </w:r>
    </w:p>
    <w:p w:rsidR="0098348D" w:rsidRPr="00797BD0" w:rsidRDefault="0098348D" w:rsidP="0098348D">
      <w:pPr>
        <w:jc w:val="both"/>
        <w:rPr>
          <w:rFonts w:cs="Arial"/>
          <w:b/>
          <w:i/>
          <w:iCs/>
          <w:lang w:val="en-US"/>
        </w:rPr>
      </w:pPr>
    </w:p>
    <w:p w:rsidR="00D51B7D" w:rsidRPr="00797BD0" w:rsidRDefault="00D51B7D">
      <w:pPr>
        <w:jc w:val="center"/>
        <w:rPr>
          <w:b/>
          <w:lang w:val="en-US"/>
        </w:rPr>
      </w:pPr>
    </w:p>
    <w:p w:rsidR="0098348D" w:rsidRPr="00797BD0" w:rsidRDefault="00FE377E" w:rsidP="0098348D">
      <w:pPr>
        <w:jc w:val="center"/>
        <w:rPr>
          <w:rFonts w:cs="Arial"/>
          <w:b/>
          <w:lang w:val="en-US"/>
        </w:rPr>
      </w:pPr>
      <w:r w:rsidRPr="00797BD0">
        <w:rPr>
          <w:rFonts w:cs="Arial"/>
          <w:b/>
          <w:lang w:val="en-US"/>
        </w:rPr>
        <w:t>DELIVERY NOTICE</w:t>
      </w:r>
    </w:p>
    <w:p w:rsidR="0098348D" w:rsidRPr="00797BD0" w:rsidRDefault="0098348D" w:rsidP="0098348D">
      <w:pPr>
        <w:jc w:val="center"/>
        <w:rPr>
          <w:rFonts w:cs="Arial"/>
          <w:b/>
          <w:lang w:val="en-US"/>
        </w:rPr>
      </w:pPr>
    </w:p>
    <w:p w:rsidR="0098348D" w:rsidRPr="00797BD0" w:rsidRDefault="0098348D" w:rsidP="0098348D">
      <w:pPr>
        <w:rPr>
          <w:rFonts w:cs="Arial"/>
          <w:lang w:val="en-US"/>
        </w:rPr>
      </w:pPr>
    </w:p>
    <w:p w:rsidR="00D51B7D" w:rsidRPr="00797BD0" w:rsidRDefault="00FE377E">
      <w:pPr>
        <w:jc w:val="both"/>
        <w:rPr>
          <w:rFonts w:cs="Arial"/>
          <w:lang w:val="en-US"/>
        </w:rPr>
      </w:pPr>
      <w:r w:rsidRPr="00797BD0">
        <w:rPr>
          <w:rFonts w:cs="Arial"/>
          <w:lang w:val="en-US"/>
        </w:rPr>
        <w:t xml:space="preserve">In accordance with Article </w:t>
      </w:r>
      <w:r w:rsidR="00CC5CD0" w:rsidRPr="00797BD0">
        <w:rPr>
          <w:rFonts w:cs="Arial"/>
          <w:lang w:val="en-US"/>
        </w:rPr>
        <w:t>7</w:t>
      </w:r>
      <w:r w:rsidRPr="00797BD0">
        <w:rPr>
          <w:rFonts w:cs="Arial"/>
          <w:lang w:val="en-US"/>
        </w:rPr>
        <w:t xml:space="preserve"> of the Contract </w:t>
      </w:r>
      <w:proofErr w:type="gramStart"/>
      <w:r w:rsidRPr="00797BD0">
        <w:rPr>
          <w:rFonts w:cs="Arial"/>
          <w:lang w:val="en-US"/>
        </w:rPr>
        <w:t xml:space="preserve">number </w:t>
      </w:r>
      <w:r w:rsidR="0098348D" w:rsidRPr="00797BD0">
        <w:rPr>
          <w:rFonts w:cs="Arial"/>
          <w:lang w:val="en-US"/>
        </w:rPr>
        <w:t xml:space="preserve"> _</w:t>
      </w:r>
      <w:proofErr w:type="gramEnd"/>
      <w:r w:rsidR="0098348D" w:rsidRPr="00797BD0">
        <w:rPr>
          <w:rFonts w:cs="Arial"/>
          <w:lang w:val="en-US"/>
        </w:rPr>
        <w:t xml:space="preserve">___________ </w:t>
      </w:r>
      <w:r w:rsidRPr="00797BD0">
        <w:rPr>
          <w:rFonts w:cs="Arial"/>
          <w:lang w:val="en-US"/>
        </w:rPr>
        <w:t xml:space="preserve">date_________ </w:t>
      </w:r>
      <w:r w:rsidR="0098348D" w:rsidRPr="00797BD0">
        <w:rPr>
          <w:rFonts w:cs="Arial"/>
          <w:lang w:val="en-US"/>
        </w:rPr>
        <w:t xml:space="preserve">,  </w:t>
      </w:r>
      <w:r w:rsidRPr="00797BD0">
        <w:rPr>
          <w:rFonts w:cs="Arial"/>
          <w:lang w:val="en-US"/>
        </w:rPr>
        <w:t>we would like to inform you on the following delivery</w:t>
      </w:r>
      <w:r w:rsidR="0098348D" w:rsidRPr="00797BD0">
        <w:rPr>
          <w:rFonts w:cs="Arial"/>
          <w:lang w:val="en-US"/>
        </w:rPr>
        <w:t>.</w:t>
      </w:r>
    </w:p>
    <w:p w:rsidR="0098348D" w:rsidRPr="00797BD0" w:rsidRDefault="0098348D" w:rsidP="0098348D">
      <w:pPr>
        <w:rPr>
          <w:rFonts w:cs="Arial"/>
          <w:lang w:val="en-US"/>
        </w:rPr>
      </w:pPr>
    </w:p>
    <w:p w:rsidR="0098348D" w:rsidRPr="00797BD0" w:rsidRDefault="0098348D" w:rsidP="0098348D">
      <w:pPr>
        <w:rPr>
          <w:rFonts w:cs="Arial"/>
          <w:lang w:val="en-US"/>
        </w:rPr>
      </w:pPr>
    </w:p>
    <w:p w:rsidR="0098348D" w:rsidRPr="00797BD0" w:rsidRDefault="00FE377E" w:rsidP="00CE21A3">
      <w:pPr>
        <w:numPr>
          <w:ilvl w:val="0"/>
          <w:numId w:val="13"/>
        </w:numPr>
        <w:suppressAutoHyphens w:val="0"/>
        <w:ind w:left="567"/>
        <w:rPr>
          <w:rFonts w:cs="Arial"/>
          <w:lang w:val="en-US"/>
        </w:rPr>
      </w:pPr>
      <w:r w:rsidRPr="00797BD0">
        <w:rPr>
          <w:rFonts w:cs="Arial"/>
          <w:lang w:val="en-US"/>
        </w:rPr>
        <w:t>Type of goods</w:t>
      </w:r>
      <w:r w:rsidR="0098348D" w:rsidRPr="00797BD0">
        <w:rPr>
          <w:rFonts w:cs="Arial"/>
          <w:lang w:val="en-US"/>
        </w:rPr>
        <w:tab/>
      </w:r>
      <w:r w:rsidR="0098348D" w:rsidRPr="00797BD0">
        <w:rPr>
          <w:rFonts w:cs="Arial"/>
          <w:lang w:val="en-US"/>
        </w:rPr>
        <w:tab/>
      </w:r>
      <w:r w:rsidR="0098348D" w:rsidRPr="00797BD0">
        <w:rPr>
          <w:rFonts w:cs="Arial"/>
          <w:lang w:val="en-US"/>
        </w:rPr>
        <w:tab/>
        <w:t>_____________________</w:t>
      </w:r>
    </w:p>
    <w:p w:rsidR="0098348D" w:rsidRPr="00797BD0" w:rsidRDefault="0098348D" w:rsidP="0098348D">
      <w:pPr>
        <w:ind w:left="567"/>
        <w:rPr>
          <w:rFonts w:cs="Arial"/>
          <w:lang w:val="en-US"/>
        </w:rPr>
      </w:pPr>
    </w:p>
    <w:p w:rsidR="0098348D" w:rsidRPr="00797BD0" w:rsidRDefault="00FE377E" w:rsidP="00CE21A3">
      <w:pPr>
        <w:numPr>
          <w:ilvl w:val="0"/>
          <w:numId w:val="13"/>
        </w:numPr>
        <w:suppressAutoHyphens w:val="0"/>
        <w:ind w:left="567"/>
        <w:rPr>
          <w:rFonts w:cs="Arial"/>
          <w:lang w:val="en-US"/>
        </w:rPr>
      </w:pPr>
      <w:r w:rsidRPr="00797BD0">
        <w:rPr>
          <w:rFonts w:cs="Arial"/>
          <w:lang w:val="en-US"/>
        </w:rPr>
        <w:t>Date of transportation</w:t>
      </w:r>
      <w:r w:rsidR="0098348D" w:rsidRPr="00797BD0">
        <w:rPr>
          <w:rFonts w:cs="Arial"/>
          <w:lang w:val="en-US"/>
        </w:rPr>
        <w:t xml:space="preserve">  </w:t>
      </w:r>
      <w:r w:rsidR="0098348D" w:rsidRPr="00797BD0">
        <w:rPr>
          <w:rFonts w:cs="Arial"/>
          <w:lang w:val="en-US"/>
        </w:rPr>
        <w:tab/>
        <w:t>_____________________</w:t>
      </w:r>
    </w:p>
    <w:p w:rsidR="0098348D" w:rsidRPr="00797BD0" w:rsidRDefault="0098348D" w:rsidP="0098348D">
      <w:pPr>
        <w:ind w:left="567"/>
        <w:rPr>
          <w:rFonts w:cs="Arial"/>
          <w:lang w:val="en-US"/>
        </w:rPr>
      </w:pPr>
    </w:p>
    <w:p w:rsidR="0098348D" w:rsidRPr="00797BD0" w:rsidRDefault="00FE377E" w:rsidP="00CE21A3">
      <w:pPr>
        <w:numPr>
          <w:ilvl w:val="0"/>
          <w:numId w:val="13"/>
        </w:numPr>
        <w:suppressAutoHyphens w:val="0"/>
        <w:ind w:left="567"/>
        <w:rPr>
          <w:rFonts w:cs="Arial"/>
          <w:lang w:val="en-US"/>
        </w:rPr>
      </w:pPr>
      <w:r w:rsidRPr="00797BD0">
        <w:rPr>
          <w:rFonts w:cs="Arial"/>
          <w:lang w:val="en-US"/>
        </w:rPr>
        <w:t>Means of transport</w:t>
      </w:r>
      <w:r w:rsidR="0098348D" w:rsidRPr="00797BD0">
        <w:rPr>
          <w:rFonts w:cs="Arial"/>
          <w:lang w:val="en-US"/>
        </w:rPr>
        <w:t xml:space="preserve"> </w:t>
      </w:r>
      <w:r w:rsidR="0098348D" w:rsidRPr="00797BD0">
        <w:rPr>
          <w:rFonts w:cs="Arial"/>
          <w:lang w:val="en-US"/>
        </w:rPr>
        <w:tab/>
      </w:r>
      <w:r w:rsidR="004A0A15" w:rsidRPr="00797BD0">
        <w:rPr>
          <w:rFonts w:cs="Arial"/>
          <w:lang w:val="en-US"/>
        </w:rPr>
        <w:tab/>
      </w:r>
      <w:r w:rsidR="0098348D" w:rsidRPr="00797BD0">
        <w:rPr>
          <w:rFonts w:cs="Arial"/>
          <w:lang w:val="en-US"/>
        </w:rPr>
        <w:t>_____________________</w:t>
      </w:r>
    </w:p>
    <w:p w:rsidR="0098348D" w:rsidRPr="00797BD0" w:rsidRDefault="0098348D" w:rsidP="0098348D">
      <w:pPr>
        <w:ind w:left="567"/>
        <w:rPr>
          <w:rFonts w:cs="Arial"/>
          <w:lang w:val="en-US"/>
        </w:rPr>
      </w:pPr>
    </w:p>
    <w:p w:rsidR="0098348D" w:rsidRPr="00797BD0" w:rsidRDefault="00FE377E" w:rsidP="00CE21A3">
      <w:pPr>
        <w:numPr>
          <w:ilvl w:val="0"/>
          <w:numId w:val="13"/>
        </w:numPr>
        <w:suppressAutoHyphens w:val="0"/>
        <w:ind w:left="567"/>
        <w:rPr>
          <w:rFonts w:cs="Arial"/>
          <w:lang w:val="en-US"/>
        </w:rPr>
      </w:pPr>
      <w:r w:rsidRPr="00797BD0">
        <w:rPr>
          <w:rFonts w:cs="Arial"/>
          <w:lang w:val="en-US"/>
        </w:rPr>
        <w:t>Register number</w:t>
      </w:r>
      <w:r w:rsidR="0098348D" w:rsidRPr="00797BD0">
        <w:rPr>
          <w:rFonts w:cs="Arial"/>
          <w:lang w:val="en-US"/>
        </w:rPr>
        <w:t xml:space="preserve">  </w:t>
      </w:r>
      <w:r w:rsidR="0098348D" w:rsidRPr="00797BD0">
        <w:rPr>
          <w:rFonts w:cs="Arial"/>
          <w:lang w:val="en-US"/>
        </w:rPr>
        <w:tab/>
        <w:t xml:space="preserve"> </w:t>
      </w:r>
      <w:r w:rsidR="0098348D" w:rsidRPr="00797BD0">
        <w:rPr>
          <w:rFonts w:cs="Arial"/>
          <w:lang w:val="en-US"/>
        </w:rPr>
        <w:tab/>
        <w:t>_____________________</w:t>
      </w:r>
    </w:p>
    <w:p w:rsidR="0098348D" w:rsidRPr="00797BD0" w:rsidRDefault="0098348D" w:rsidP="0098348D">
      <w:pPr>
        <w:ind w:left="567"/>
        <w:rPr>
          <w:rFonts w:cs="Arial"/>
          <w:lang w:val="en-US"/>
        </w:rPr>
      </w:pPr>
    </w:p>
    <w:p w:rsidR="0098348D" w:rsidRPr="00797BD0" w:rsidRDefault="00FE377E" w:rsidP="00CE21A3">
      <w:pPr>
        <w:numPr>
          <w:ilvl w:val="0"/>
          <w:numId w:val="13"/>
        </w:numPr>
        <w:suppressAutoHyphens w:val="0"/>
        <w:ind w:left="567"/>
        <w:rPr>
          <w:rFonts w:cs="Arial"/>
          <w:lang w:val="en-US"/>
        </w:rPr>
      </w:pPr>
      <w:r w:rsidRPr="00797BD0">
        <w:rPr>
          <w:rFonts w:cs="Arial"/>
          <w:lang w:val="en-US"/>
        </w:rPr>
        <w:t>Ton weight</w:t>
      </w:r>
      <w:r w:rsidR="0098348D" w:rsidRPr="00797BD0">
        <w:rPr>
          <w:rFonts w:cs="Arial"/>
          <w:lang w:val="en-US"/>
        </w:rPr>
        <w:tab/>
        <w:t xml:space="preserve"> </w:t>
      </w:r>
      <w:r w:rsidR="0098348D" w:rsidRPr="00797BD0">
        <w:rPr>
          <w:rFonts w:cs="Arial"/>
          <w:lang w:val="en-US"/>
        </w:rPr>
        <w:tab/>
      </w:r>
      <w:r w:rsidR="0098348D" w:rsidRPr="00797BD0">
        <w:rPr>
          <w:rFonts w:cs="Arial"/>
          <w:lang w:val="en-US"/>
        </w:rPr>
        <w:tab/>
        <w:t>_____________________</w:t>
      </w:r>
    </w:p>
    <w:p w:rsidR="0098348D" w:rsidRPr="00797BD0" w:rsidRDefault="0098348D" w:rsidP="0098348D">
      <w:pPr>
        <w:ind w:left="567"/>
        <w:rPr>
          <w:rFonts w:cs="Arial"/>
          <w:lang w:val="en-US"/>
        </w:rPr>
      </w:pPr>
    </w:p>
    <w:p w:rsidR="0098348D" w:rsidRPr="00797BD0" w:rsidRDefault="00FE377E" w:rsidP="00CE21A3">
      <w:pPr>
        <w:numPr>
          <w:ilvl w:val="0"/>
          <w:numId w:val="13"/>
        </w:numPr>
        <w:suppressAutoHyphens w:val="0"/>
        <w:ind w:left="567"/>
        <w:rPr>
          <w:rFonts w:cs="Arial"/>
          <w:lang w:val="en-US"/>
        </w:rPr>
      </w:pPr>
      <w:r w:rsidRPr="00797BD0">
        <w:rPr>
          <w:rFonts w:cs="Arial"/>
          <w:lang w:val="en-US"/>
        </w:rPr>
        <w:t>Date of arrival</w:t>
      </w:r>
      <w:r w:rsidR="0098348D" w:rsidRPr="00797BD0">
        <w:rPr>
          <w:rFonts w:cs="Arial"/>
          <w:lang w:val="en-US"/>
        </w:rPr>
        <w:t xml:space="preserve">  </w:t>
      </w:r>
      <w:r w:rsidR="0098348D" w:rsidRPr="00797BD0">
        <w:rPr>
          <w:rFonts w:cs="Arial"/>
          <w:lang w:val="en-US"/>
        </w:rPr>
        <w:tab/>
      </w:r>
      <w:r w:rsidR="0098348D" w:rsidRPr="00797BD0">
        <w:rPr>
          <w:rFonts w:cs="Arial"/>
          <w:lang w:val="en-US"/>
        </w:rPr>
        <w:tab/>
        <w:t>______________________</w:t>
      </w:r>
    </w:p>
    <w:p w:rsidR="0098348D" w:rsidRPr="00797BD0" w:rsidRDefault="0098348D" w:rsidP="0098348D">
      <w:pPr>
        <w:ind w:left="567"/>
        <w:rPr>
          <w:rFonts w:cs="Arial"/>
          <w:lang w:val="en-US"/>
        </w:rPr>
      </w:pPr>
    </w:p>
    <w:p w:rsidR="0098348D" w:rsidRPr="00797BD0" w:rsidRDefault="00FE377E" w:rsidP="00CE21A3">
      <w:pPr>
        <w:numPr>
          <w:ilvl w:val="0"/>
          <w:numId w:val="13"/>
        </w:numPr>
        <w:suppressAutoHyphens w:val="0"/>
        <w:ind w:left="567"/>
        <w:rPr>
          <w:rFonts w:cs="Arial"/>
          <w:lang w:val="en-US"/>
        </w:rPr>
      </w:pPr>
      <w:r w:rsidRPr="00797BD0">
        <w:rPr>
          <w:rFonts w:cs="Arial"/>
          <w:lang w:val="en-US"/>
        </w:rPr>
        <w:t xml:space="preserve">Place of </w:t>
      </w:r>
      <w:proofErr w:type="spellStart"/>
      <w:r w:rsidRPr="00797BD0">
        <w:rPr>
          <w:rFonts w:cs="Arial"/>
          <w:lang w:val="en-US"/>
        </w:rPr>
        <w:t>storaging</w:t>
      </w:r>
      <w:proofErr w:type="spellEnd"/>
      <w:r w:rsidR="004A0A15" w:rsidRPr="00797BD0">
        <w:rPr>
          <w:rFonts w:cs="Arial"/>
          <w:lang w:val="en-US"/>
        </w:rPr>
        <w:tab/>
      </w:r>
      <w:r w:rsidR="0098348D" w:rsidRPr="00797BD0">
        <w:rPr>
          <w:rFonts w:cs="Arial"/>
          <w:lang w:val="en-US"/>
        </w:rPr>
        <w:tab/>
        <w:t>______________________</w:t>
      </w:r>
    </w:p>
    <w:p w:rsidR="0098348D" w:rsidRPr="00797BD0" w:rsidRDefault="0098348D" w:rsidP="0098348D">
      <w:pPr>
        <w:rPr>
          <w:rFonts w:cs="Arial"/>
          <w:lang w:val="en-US"/>
        </w:rPr>
      </w:pPr>
    </w:p>
    <w:p w:rsidR="0098348D" w:rsidRPr="00797BD0" w:rsidRDefault="0098348D" w:rsidP="0098348D">
      <w:pPr>
        <w:rPr>
          <w:rFonts w:cs="Arial"/>
          <w:lang w:val="en-US"/>
        </w:rPr>
      </w:pPr>
    </w:p>
    <w:p w:rsidR="0098348D" w:rsidRPr="00797BD0" w:rsidRDefault="0098348D" w:rsidP="0098348D">
      <w:pPr>
        <w:rPr>
          <w:rFonts w:cs="Arial"/>
          <w:lang w:val="en-US"/>
        </w:rPr>
      </w:pPr>
    </w:p>
    <w:p w:rsidR="0098348D" w:rsidRPr="00797BD0" w:rsidRDefault="0098348D" w:rsidP="0098348D">
      <w:pPr>
        <w:rPr>
          <w:rFonts w:cs="Arial"/>
          <w:lang w:val="en-US"/>
        </w:rPr>
      </w:pPr>
    </w:p>
    <w:p w:rsidR="0098348D" w:rsidRPr="00797BD0" w:rsidRDefault="0098348D" w:rsidP="0098348D">
      <w:pPr>
        <w:rPr>
          <w:rFonts w:cs="Arial"/>
          <w:lang w:val="en-US"/>
        </w:rPr>
      </w:pPr>
    </w:p>
    <w:p w:rsidR="0098348D" w:rsidRPr="00797BD0" w:rsidRDefault="0098348D" w:rsidP="0098348D">
      <w:pPr>
        <w:rPr>
          <w:rFonts w:cs="Arial"/>
          <w:lang w:val="en-US"/>
        </w:rPr>
      </w:pPr>
    </w:p>
    <w:p w:rsidR="0098348D" w:rsidRPr="00797BD0" w:rsidRDefault="0098348D" w:rsidP="0098348D">
      <w:pPr>
        <w:rPr>
          <w:rFonts w:cs="Arial"/>
          <w:lang w:val="en-US"/>
        </w:rPr>
      </w:pPr>
    </w:p>
    <w:p w:rsidR="0098348D" w:rsidRPr="00797BD0" w:rsidRDefault="00C57733" w:rsidP="0098348D">
      <w:pPr>
        <w:ind w:left="4320"/>
        <w:rPr>
          <w:rFonts w:cs="Arial"/>
          <w:lang w:val="en-US"/>
        </w:rPr>
      </w:pPr>
      <w:r w:rsidRPr="00797BD0">
        <w:rPr>
          <w:rFonts w:cs="Arial"/>
          <w:lang w:val="en-US"/>
        </w:rPr>
        <w:t>L</w:t>
      </w:r>
      <w:r w:rsidR="00221DE8" w:rsidRPr="00797BD0">
        <w:rPr>
          <w:rFonts w:cs="Arial"/>
          <w:lang w:val="en-US"/>
        </w:rPr>
        <w:t>.</w:t>
      </w:r>
      <w:r w:rsidRPr="00797BD0">
        <w:rPr>
          <w:rFonts w:cs="Arial"/>
          <w:lang w:val="en-US"/>
        </w:rPr>
        <w:t>S</w:t>
      </w:r>
      <w:r w:rsidR="00221DE8" w:rsidRPr="00797BD0">
        <w:rPr>
          <w:rFonts w:cs="Arial"/>
          <w:lang w:val="en-US"/>
        </w:rPr>
        <w:t>.</w:t>
      </w:r>
      <w:r w:rsidR="0098348D" w:rsidRPr="00797BD0">
        <w:rPr>
          <w:rFonts w:cs="Arial"/>
          <w:lang w:val="en-US"/>
        </w:rPr>
        <w:t>____________________________</w:t>
      </w:r>
      <w:r w:rsidR="0098348D" w:rsidRPr="00797BD0">
        <w:rPr>
          <w:rFonts w:cs="Arial"/>
          <w:lang w:val="en-US"/>
        </w:rPr>
        <w:tab/>
      </w:r>
      <w:r w:rsidR="0098348D" w:rsidRPr="00797BD0">
        <w:rPr>
          <w:rFonts w:cs="Arial"/>
          <w:lang w:val="en-US"/>
        </w:rPr>
        <w:tab/>
      </w:r>
      <w:r w:rsidR="0098348D" w:rsidRPr="00797BD0">
        <w:rPr>
          <w:rFonts w:cs="Arial"/>
          <w:lang w:val="en-US"/>
        </w:rPr>
        <w:tab/>
      </w:r>
      <w:r w:rsidR="0098348D" w:rsidRPr="00797BD0">
        <w:rPr>
          <w:rFonts w:cs="Arial"/>
          <w:lang w:val="en-US"/>
        </w:rPr>
        <w:tab/>
      </w:r>
      <w:r w:rsidR="0098348D" w:rsidRPr="00797BD0">
        <w:rPr>
          <w:rFonts w:cs="Arial"/>
          <w:lang w:val="en-US"/>
        </w:rPr>
        <w:tab/>
      </w:r>
      <w:r w:rsidR="0098348D" w:rsidRPr="00797BD0">
        <w:rPr>
          <w:rFonts w:cs="Arial"/>
          <w:lang w:val="en-US"/>
        </w:rPr>
        <w:tab/>
        <w:t xml:space="preserve">                  </w:t>
      </w:r>
      <w:r w:rsidR="0098348D" w:rsidRPr="00797BD0">
        <w:rPr>
          <w:rFonts w:cs="Arial"/>
          <w:lang w:val="en-US"/>
        </w:rPr>
        <w:tab/>
        <w:t xml:space="preserve">      </w:t>
      </w:r>
      <w:r w:rsidRPr="00797BD0">
        <w:rPr>
          <w:rFonts w:cs="Arial"/>
          <w:lang w:val="en-US"/>
        </w:rPr>
        <w:t>Signature of the Seller</w:t>
      </w:r>
    </w:p>
    <w:p w:rsidR="0098348D" w:rsidRPr="00797BD0" w:rsidRDefault="0098348D" w:rsidP="004A0A15">
      <w:pPr>
        <w:rPr>
          <w:rFonts w:cs="Arial"/>
          <w:lang w:val="en-US"/>
        </w:rPr>
        <w:sectPr w:rsidR="0098348D" w:rsidRPr="00797BD0">
          <w:footerReference w:type="even" r:id="rId27"/>
          <w:footerReference w:type="default" r:id="rId28"/>
          <w:pgSz w:w="12240" w:h="15840"/>
          <w:pgMar w:top="1440" w:right="1800" w:bottom="1440" w:left="1800" w:header="708" w:footer="708" w:gutter="0"/>
          <w:cols w:space="708"/>
          <w:docGrid w:linePitch="360"/>
        </w:sectPr>
      </w:pPr>
    </w:p>
    <w:p w:rsidR="0098348D" w:rsidRPr="00797BD0" w:rsidRDefault="00527614" w:rsidP="0098348D">
      <w:pPr>
        <w:jc w:val="right"/>
        <w:rPr>
          <w:b/>
          <w:lang w:val="en-US"/>
        </w:rPr>
      </w:pPr>
      <w:r w:rsidRPr="00797BD0">
        <w:rPr>
          <w:rFonts w:cs="Arial"/>
          <w:b/>
          <w:iCs/>
          <w:lang w:val="en-US"/>
        </w:rPr>
        <w:lastRenderedPageBreak/>
        <w:t>Attachment</w:t>
      </w:r>
      <w:r w:rsidR="004A0A15" w:rsidRPr="00797BD0">
        <w:rPr>
          <w:rFonts w:cs="Arial"/>
          <w:b/>
          <w:iCs/>
          <w:lang w:val="en-US"/>
        </w:rPr>
        <w:t xml:space="preserve"> </w:t>
      </w:r>
      <w:r w:rsidR="00C37CEF" w:rsidRPr="00797BD0">
        <w:rPr>
          <w:rFonts w:cs="Arial"/>
          <w:b/>
          <w:iCs/>
          <w:lang w:val="en-US"/>
        </w:rPr>
        <w:t>4</w:t>
      </w:r>
      <w:r w:rsidR="00E539A5" w:rsidRPr="00797BD0">
        <w:rPr>
          <w:rFonts w:cs="Arial"/>
          <w:b/>
          <w:iCs/>
          <w:lang w:val="en-US"/>
        </w:rPr>
        <w:t>А</w:t>
      </w:r>
    </w:p>
    <w:p w:rsidR="0098348D" w:rsidRPr="00797BD0" w:rsidRDefault="0098348D" w:rsidP="0098348D">
      <w:pPr>
        <w:jc w:val="center"/>
        <w:rPr>
          <w:rFonts w:cs="Arial"/>
          <w:lang w:val="en-US"/>
        </w:rPr>
      </w:pPr>
    </w:p>
    <w:p w:rsidR="00C03CDF" w:rsidRPr="00797BD0" w:rsidRDefault="00C03CDF" w:rsidP="0098348D">
      <w:pPr>
        <w:jc w:val="center"/>
        <w:rPr>
          <w:b/>
          <w:lang w:val="en-US"/>
        </w:rPr>
      </w:pPr>
    </w:p>
    <w:p w:rsidR="0098348D" w:rsidRPr="00797BD0" w:rsidRDefault="00527614" w:rsidP="0098348D">
      <w:pPr>
        <w:jc w:val="center"/>
        <w:rPr>
          <w:b/>
          <w:lang w:val="en-US"/>
        </w:rPr>
      </w:pPr>
      <w:r w:rsidRPr="00797BD0">
        <w:rPr>
          <w:b/>
          <w:lang w:val="en-US"/>
        </w:rPr>
        <w:t xml:space="preserve">PROTOCOL ON QUANTITATIVE ACCEPTANCE </w:t>
      </w:r>
    </w:p>
    <w:p w:rsidR="0098348D" w:rsidRPr="00797BD0" w:rsidRDefault="0098348D" w:rsidP="0098348D">
      <w:pPr>
        <w:jc w:val="center"/>
        <w:rPr>
          <w:rFonts w:cs="Arial"/>
          <w:lang w:val="en-US"/>
        </w:rPr>
      </w:pPr>
    </w:p>
    <w:p w:rsidR="0098348D" w:rsidRPr="00797BD0" w:rsidRDefault="0098348D" w:rsidP="0098348D">
      <w:pPr>
        <w:rPr>
          <w:rFonts w:cs="Arial"/>
          <w:lang w:val="en-US"/>
        </w:rPr>
      </w:pPr>
    </w:p>
    <w:p w:rsidR="0098348D" w:rsidRPr="00797BD0" w:rsidRDefault="00527614" w:rsidP="0098348D">
      <w:pPr>
        <w:rPr>
          <w:lang w:val="en-US"/>
        </w:rPr>
      </w:pPr>
      <w:proofErr w:type="gramStart"/>
      <w:r w:rsidRPr="00797BD0">
        <w:rPr>
          <w:rFonts w:cs="Arial"/>
          <w:lang w:val="en-US"/>
        </w:rPr>
        <w:t>In accordance with Article</w:t>
      </w:r>
      <w:r w:rsidR="004F1A74">
        <w:rPr>
          <w:rFonts w:cs="Arial"/>
          <w:lang w:val="en-US"/>
        </w:rPr>
        <w:t xml:space="preserve"> </w:t>
      </w:r>
      <w:r w:rsidR="007838FB" w:rsidRPr="00797BD0">
        <w:rPr>
          <w:rFonts w:cs="Arial"/>
          <w:lang w:val="en-US"/>
        </w:rPr>
        <w:t>10</w:t>
      </w:r>
      <w:r w:rsidRPr="00797BD0">
        <w:rPr>
          <w:rFonts w:cs="Arial"/>
          <w:lang w:val="en-US"/>
        </w:rPr>
        <w:t xml:space="preserve"> of the Contract no</w:t>
      </w:r>
      <w:r w:rsidR="0098348D" w:rsidRPr="00797BD0">
        <w:rPr>
          <w:rFonts w:cs="Arial"/>
          <w:lang w:val="en-US"/>
        </w:rPr>
        <w:t>.</w:t>
      </w:r>
      <w:proofErr w:type="gramEnd"/>
      <w:r w:rsidR="0098348D" w:rsidRPr="00797BD0">
        <w:rPr>
          <w:rFonts w:cs="Arial"/>
          <w:lang w:val="en-US"/>
        </w:rPr>
        <w:t xml:space="preserve"> .............. </w:t>
      </w:r>
      <w:proofErr w:type="gramStart"/>
      <w:r w:rsidR="00F27876" w:rsidRPr="00797BD0">
        <w:rPr>
          <w:rFonts w:cs="Arial"/>
          <w:lang w:val="en-US"/>
        </w:rPr>
        <w:t>date</w:t>
      </w:r>
      <w:r w:rsidR="0098348D" w:rsidRPr="00797BD0">
        <w:rPr>
          <w:rFonts w:cs="Arial"/>
          <w:lang w:val="en-US"/>
        </w:rPr>
        <w:t xml:space="preserve"> .............</w:t>
      </w:r>
      <w:proofErr w:type="gramEnd"/>
      <w:r w:rsidR="0098348D" w:rsidRPr="00797BD0">
        <w:rPr>
          <w:rFonts w:cs="Arial"/>
          <w:lang w:val="en-US"/>
        </w:rPr>
        <w:t xml:space="preserve"> </w:t>
      </w:r>
    </w:p>
    <w:p w:rsidR="00D51B7D" w:rsidRPr="00797BD0" w:rsidRDefault="00D51B7D">
      <w:pPr>
        <w:rPr>
          <w:rFonts w:cs="Arial"/>
          <w:lang w:val="en-US"/>
        </w:rPr>
      </w:pPr>
    </w:p>
    <w:p w:rsidR="0098348D" w:rsidRPr="00797BD0" w:rsidRDefault="00F27876" w:rsidP="0098348D">
      <w:pPr>
        <w:rPr>
          <w:rFonts w:cs="Arial"/>
          <w:bCs/>
          <w:lang w:val="en-US"/>
        </w:rPr>
      </w:pPr>
      <w:r w:rsidRPr="00797BD0">
        <w:rPr>
          <w:rFonts w:cs="Arial"/>
          <w:lang w:val="en-US"/>
        </w:rPr>
        <w:t>Seller</w:t>
      </w:r>
      <w:r w:rsidR="0098348D" w:rsidRPr="00797BD0">
        <w:rPr>
          <w:rFonts w:cs="Arial"/>
          <w:lang w:val="en-US"/>
        </w:rPr>
        <w:t>:</w:t>
      </w:r>
      <w:r w:rsidR="0098348D" w:rsidRPr="00797BD0">
        <w:rPr>
          <w:rFonts w:cs="Arial"/>
          <w:spacing w:val="-3"/>
          <w:lang w:val="en-US"/>
        </w:rPr>
        <w:t xml:space="preserve"> „</w:t>
      </w:r>
      <w:r w:rsidR="0098348D" w:rsidRPr="00797BD0">
        <w:rPr>
          <w:rFonts w:cs="Arial"/>
          <w:bCs/>
          <w:lang w:val="en-US"/>
        </w:rPr>
        <w:t xml:space="preserve"> </w:t>
      </w:r>
      <w:r w:rsidR="0098348D" w:rsidRPr="00797BD0">
        <w:rPr>
          <w:rFonts w:cs="Arial"/>
          <w:lang w:val="en-US"/>
        </w:rPr>
        <w:t xml:space="preserve">_______________________________“, </w:t>
      </w:r>
      <w:r w:rsidR="0098348D" w:rsidRPr="00797BD0">
        <w:rPr>
          <w:rFonts w:cs="Arial"/>
          <w:lang w:val="en-US"/>
        </w:rPr>
        <w:tab/>
        <w:t xml:space="preserve"> </w:t>
      </w:r>
    </w:p>
    <w:p w:rsidR="0098348D" w:rsidRPr="00797BD0" w:rsidRDefault="0098348D" w:rsidP="0098348D">
      <w:pPr>
        <w:ind w:left="720"/>
        <w:rPr>
          <w:rFonts w:cs="Arial"/>
          <w:spacing w:val="-3"/>
          <w:lang w:val="en-US"/>
        </w:rPr>
      </w:pPr>
      <w:r w:rsidRPr="00797BD0">
        <w:rPr>
          <w:rFonts w:cs="Arial"/>
          <w:spacing w:val="-3"/>
          <w:lang w:val="en-US"/>
        </w:rPr>
        <w:t xml:space="preserve"> </w:t>
      </w:r>
    </w:p>
    <w:p w:rsidR="00B75090" w:rsidRPr="00797BD0" w:rsidRDefault="00F27876" w:rsidP="0098348D">
      <w:pPr>
        <w:rPr>
          <w:rFonts w:cs="Arial"/>
          <w:szCs w:val="24"/>
          <w:lang w:val="en-US"/>
        </w:rPr>
      </w:pPr>
      <w:r w:rsidRPr="00797BD0">
        <w:rPr>
          <w:rFonts w:cs="Arial"/>
          <w:spacing w:val="-3"/>
          <w:lang w:val="en-US"/>
        </w:rPr>
        <w:t>Buyer</w:t>
      </w:r>
      <w:r w:rsidR="0098348D" w:rsidRPr="00797BD0">
        <w:rPr>
          <w:rFonts w:cs="Arial"/>
          <w:spacing w:val="-3"/>
          <w:lang w:val="en-US"/>
        </w:rPr>
        <w:t xml:space="preserve">: </w:t>
      </w:r>
      <w:r w:rsidR="00832364">
        <w:rPr>
          <w:rFonts w:cs="Arial"/>
          <w:spacing w:val="-3"/>
          <w:lang w:val="en-US"/>
        </w:rPr>
        <w:t>Corporate Enterprise “</w:t>
      </w:r>
      <w:r w:rsidRPr="00797BD0">
        <w:rPr>
          <w:rFonts w:cs="Arial"/>
          <w:szCs w:val="24"/>
          <w:lang w:val="en-US"/>
        </w:rPr>
        <w:t>Thermal Power Plants Nikola Tesla</w:t>
      </w:r>
      <w:r w:rsidR="00832364">
        <w:rPr>
          <w:rFonts w:cs="Arial"/>
          <w:szCs w:val="24"/>
          <w:lang w:val="en-US"/>
        </w:rPr>
        <w:t>”</w:t>
      </w:r>
      <w:r w:rsidRPr="00797BD0">
        <w:rPr>
          <w:rFonts w:cs="Arial"/>
          <w:szCs w:val="24"/>
          <w:lang w:val="en-US"/>
        </w:rPr>
        <w:t xml:space="preserve"> </w:t>
      </w:r>
      <w:proofErr w:type="spellStart"/>
      <w:r w:rsidR="00832364">
        <w:rPr>
          <w:rFonts w:cs="Arial"/>
          <w:szCs w:val="24"/>
          <w:lang w:val="en-US"/>
        </w:rPr>
        <w:t>ltd</w:t>
      </w:r>
      <w:r w:rsidRPr="00797BD0">
        <w:rPr>
          <w:rFonts w:cs="Arial"/>
          <w:szCs w:val="24"/>
          <w:lang w:val="en-US"/>
        </w:rPr>
        <w:t>.Obrenovac</w:t>
      </w:r>
      <w:proofErr w:type="spellEnd"/>
      <w:r w:rsidRPr="00797BD0">
        <w:rPr>
          <w:rFonts w:cs="Arial"/>
          <w:szCs w:val="24"/>
          <w:lang w:val="en-US"/>
        </w:rPr>
        <w:t xml:space="preserve"> </w:t>
      </w:r>
      <w:r w:rsidR="00E918D6" w:rsidRPr="00797BD0">
        <w:rPr>
          <w:rFonts w:cs="Arial"/>
          <w:szCs w:val="24"/>
          <w:lang w:val="en-US"/>
        </w:rPr>
        <w:t xml:space="preserve"> </w:t>
      </w:r>
    </w:p>
    <w:p w:rsidR="0098348D" w:rsidRPr="00797BD0" w:rsidRDefault="0098348D" w:rsidP="0098348D">
      <w:pPr>
        <w:rPr>
          <w:rFonts w:cs="Arial"/>
          <w:lang w:val="en-US"/>
        </w:rPr>
      </w:pPr>
      <w:r w:rsidRPr="00797BD0">
        <w:rPr>
          <w:rFonts w:cs="Arial"/>
          <w:spacing w:val="-3"/>
          <w:lang w:val="en-US"/>
        </w:rPr>
        <w:tab/>
      </w:r>
    </w:p>
    <w:p w:rsidR="0038587B" w:rsidRPr="00797BD0" w:rsidRDefault="0038587B" w:rsidP="0098348D">
      <w:pPr>
        <w:rPr>
          <w:rFonts w:cs="Arial"/>
          <w:lang w:val="en-US"/>
        </w:rPr>
      </w:pPr>
    </w:p>
    <w:p w:rsidR="0098348D" w:rsidRPr="00797BD0" w:rsidRDefault="00B75090" w:rsidP="0098348D">
      <w:pPr>
        <w:rPr>
          <w:rFonts w:cs="Arial"/>
          <w:lang w:val="en-US"/>
        </w:rPr>
      </w:pPr>
      <w:r w:rsidRPr="00797BD0">
        <w:rPr>
          <w:rFonts w:cs="Arial"/>
          <w:lang w:val="en-US"/>
        </w:rPr>
        <w:t>Quantities of delivered goods to the landfills of TENT A and TENT B are defined as follows</w:t>
      </w:r>
      <w:r w:rsidR="0098348D" w:rsidRPr="00797BD0">
        <w:rPr>
          <w:rFonts w:cs="Arial"/>
          <w:lang w:val="en-US"/>
        </w:rPr>
        <w:t>:</w:t>
      </w:r>
    </w:p>
    <w:p w:rsidR="0098348D" w:rsidRPr="00797BD0" w:rsidRDefault="0098348D" w:rsidP="0098348D">
      <w:pPr>
        <w:jc w:val="both"/>
        <w:rPr>
          <w:rFonts w:cs="Arial"/>
          <w:color w:val="000000"/>
          <w:lang w:val="en-US"/>
        </w:rPr>
      </w:pPr>
      <w:r w:rsidRPr="00797BD0">
        <w:rPr>
          <w:rFonts w:cs="Arial"/>
          <w:color w:val="000000"/>
          <w:lang w:val="en-US"/>
        </w:rPr>
        <w:t xml:space="preserve">  </w:t>
      </w:r>
    </w:p>
    <w:p w:rsidR="0098348D" w:rsidRPr="00797BD0" w:rsidRDefault="0098348D" w:rsidP="000F57B7">
      <w:pPr>
        <w:rPr>
          <w:rFonts w:cs="Arial"/>
          <w:lang w:val="en-US"/>
        </w:rPr>
      </w:pPr>
    </w:p>
    <w:p w:rsidR="0046167E" w:rsidRPr="00797BD0" w:rsidRDefault="00CC3E7F" w:rsidP="00F56DA7">
      <w:pPr>
        <w:rPr>
          <w:rFonts w:cs="Arial"/>
          <w:color w:val="000000"/>
          <w:lang w:val="en-US"/>
        </w:rPr>
      </w:pPr>
      <w:r w:rsidRPr="00797BD0">
        <w:rPr>
          <w:rFonts w:cs="Arial"/>
          <w:lang w:val="en-US"/>
        </w:rPr>
        <w:t xml:space="preserve">     </w:t>
      </w:r>
    </w:p>
    <w:p w:rsidR="0046167E" w:rsidRPr="00797BD0" w:rsidRDefault="0046167E" w:rsidP="0046167E">
      <w:pPr>
        <w:ind w:left="720" w:firstLine="720"/>
        <w:rPr>
          <w:rFonts w:cs="Arial"/>
          <w:lang w:val="en-US"/>
        </w:rPr>
      </w:pPr>
    </w:p>
    <w:p w:rsidR="00773B56" w:rsidRPr="00797BD0" w:rsidRDefault="00B75090">
      <w:pPr>
        <w:ind w:left="720" w:firstLine="720"/>
        <w:rPr>
          <w:rFonts w:cs="Arial"/>
          <w:lang w:val="en-US"/>
        </w:rPr>
      </w:pPr>
      <w:r w:rsidRPr="00797BD0">
        <w:rPr>
          <w:rFonts w:cs="Arial"/>
          <w:lang w:val="en-US"/>
        </w:rPr>
        <w:t>Delivered coal</w:t>
      </w:r>
      <w:r w:rsidR="007F0D19" w:rsidRPr="00797BD0">
        <w:rPr>
          <w:rFonts w:cs="Arial"/>
          <w:lang w:val="en-US"/>
        </w:rPr>
        <w:t xml:space="preserve"> - </w:t>
      </w:r>
      <w:r w:rsidRPr="00797BD0">
        <w:rPr>
          <w:rFonts w:cs="Arial"/>
          <w:lang w:val="en-US"/>
        </w:rPr>
        <w:t>lignite</w:t>
      </w:r>
    </w:p>
    <w:tbl>
      <w:tblPr>
        <w:tblpPr w:leftFromText="180" w:rightFromText="180" w:vertAnchor="text" w:horzAnchor="page" w:tblpX="851" w:tblpY="386"/>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09"/>
        <w:gridCol w:w="1084"/>
        <w:gridCol w:w="1530"/>
        <w:gridCol w:w="1260"/>
        <w:gridCol w:w="1820"/>
        <w:gridCol w:w="1526"/>
      </w:tblGrid>
      <w:tr w:rsidR="00AA1B35" w:rsidRPr="00797BD0" w:rsidTr="00DF6719">
        <w:tc>
          <w:tcPr>
            <w:tcW w:w="675" w:type="dxa"/>
            <w:shd w:val="clear" w:color="auto" w:fill="auto"/>
            <w:vAlign w:val="center"/>
          </w:tcPr>
          <w:p w:rsidR="00AA1B35" w:rsidRPr="00797BD0" w:rsidRDefault="00B75090" w:rsidP="002D07F5">
            <w:pPr>
              <w:jc w:val="center"/>
              <w:rPr>
                <w:rFonts w:cs="Arial"/>
                <w:sz w:val="22"/>
                <w:szCs w:val="22"/>
                <w:lang w:val="en-US"/>
              </w:rPr>
            </w:pPr>
            <w:r w:rsidRPr="00797BD0">
              <w:rPr>
                <w:rFonts w:cs="Arial"/>
                <w:sz w:val="22"/>
                <w:szCs w:val="22"/>
                <w:lang w:val="en-US"/>
              </w:rPr>
              <w:t>No</w:t>
            </w:r>
            <w:r w:rsidR="002D07F5" w:rsidRPr="00797BD0">
              <w:rPr>
                <w:rFonts w:cs="Arial"/>
                <w:sz w:val="22"/>
                <w:szCs w:val="22"/>
                <w:lang w:val="en-US"/>
              </w:rPr>
              <w:t>.</w:t>
            </w:r>
          </w:p>
        </w:tc>
        <w:tc>
          <w:tcPr>
            <w:tcW w:w="1409" w:type="dxa"/>
            <w:shd w:val="clear" w:color="auto" w:fill="auto"/>
            <w:vAlign w:val="center"/>
          </w:tcPr>
          <w:p w:rsidR="00AA1B35" w:rsidRPr="00797BD0" w:rsidRDefault="00B75090" w:rsidP="004B170E">
            <w:pPr>
              <w:jc w:val="center"/>
              <w:rPr>
                <w:rFonts w:cs="Arial"/>
                <w:sz w:val="22"/>
                <w:szCs w:val="22"/>
                <w:lang w:val="en-US"/>
              </w:rPr>
            </w:pPr>
            <w:r w:rsidRPr="00797BD0">
              <w:rPr>
                <w:rFonts w:cs="Arial"/>
                <w:sz w:val="22"/>
                <w:szCs w:val="22"/>
                <w:lang w:val="en-US"/>
              </w:rPr>
              <w:t>Subject matter</w:t>
            </w:r>
          </w:p>
        </w:tc>
        <w:tc>
          <w:tcPr>
            <w:tcW w:w="1084" w:type="dxa"/>
            <w:shd w:val="clear" w:color="auto" w:fill="auto"/>
            <w:vAlign w:val="center"/>
          </w:tcPr>
          <w:p w:rsidR="00AA1B35" w:rsidRPr="00797BD0" w:rsidRDefault="00B75090" w:rsidP="00B75090">
            <w:pPr>
              <w:jc w:val="center"/>
              <w:rPr>
                <w:rFonts w:cs="Arial"/>
                <w:sz w:val="22"/>
                <w:szCs w:val="22"/>
                <w:lang w:val="en-US"/>
              </w:rPr>
            </w:pPr>
            <w:r w:rsidRPr="00797BD0">
              <w:rPr>
                <w:rFonts w:cs="Arial"/>
                <w:sz w:val="22"/>
                <w:szCs w:val="22"/>
                <w:lang w:val="en-US"/>
              </w:rPr>
              <w:t>Account no</w:t>
            </w:r>
            <w:r w:rsidR="00AA1B35" w:rsidRPr="00797BD0">
              <w:rPr>
                <w:rFonts w:cs="Arial"/>
                <w:sz w:val="22"/>
                <w:szCs w:val="22"/>
                <w:lang w:val="en-US"/>
              </w:rPr>
              <w:t xml:space="preserve">. / </w:t>
            </w:r>
            <w:r w:rsidRPr="00797BD0">
              <w:rPr>
                <w:rFonts w:cs="Arial"/>
                <w:sz w:val="22"/>
                <w:szCs w:val="22"/>
                <w:lang w:val="en-US"/>
              </w:rPr>
              <w:t>date</w:t>
            </w:r>
          </w:p>
        </w:tc>
        <w:tc>
          <w:tcPr>
            <w:tcW w:w="1530" w:type="dxa"/>
            <w:shd w:val="clear" w:color="auto" w:fill="auto"/>
            <w:vAlign w:val="center"/>
          </w:tcPr>
          <w:p w:rsidR="00AA1B35" w:rsidRPr="00797BD0" w:rsidRDefault="00B75090" w:rsidP="004B170E">
            <w:pPr>
              <w:jc w:val="center"/>
              <w:rPr>
                <w:rFonts w:cs="Arial"/>
                <w:sz w:val="22"/>
                <w:szCs w:val="22"/>
                <w:lang w:val="en-US"/>
              </w:rPr>
            </w:pPr>
            <w:r w:rsidRPr="00797BD0">
              <w:rPr>
                <w:rFonts w:cs="Arial"/>
                <w:sz w:val="22"/>
                <w:szCs w:val="22"/>
                <w:lang w:val="en-US"/>
              </w:rPr>
              <w:t>Means of transport</w:t>
            </w:r>
          </w:p>
        </w:tc>
        <w:tc>
          <w:tcPr>
            <w:tcW w:w="1260" w:type="dxa"/>
            <w:shd w:val="clear" w:color="auto" w:fill="auto"/>
            <w:vAlign w:val="center"/>
          </w:tcPr>
          <w:p w:rsidR="00AA1B35" w:rsidRPr="00797BD0" w:rsidRDefault="00B75090" w:rsidP="004B170E">
            <w:pPr>
              <w:jc w:val="center"/>
              <w:rPr>
                <w:rFonts w:cs="Arial"/>
                <w:sz w:val="22"/>
                <w:szCs w:val="22"/>
                <w:lang w:val="en-US"/>
              </w:rPr>
            </w:pPr>
            <w:r w:rsidRPr="00797BD0">
              <w:rPr>
                <w:rFonts w:cs="Arial"/>
                <w:sz w:val="22"/>
                <w:szCs w:val="22"/>
                <w:lang w:val="en-US"/>
              </w:rPr>
              <w:t xml:space="preserve">Quantity </w:t>
            </w:r>
          </w:p>
          <w:p w:rsidR="00AA1B35" w:rsidRPr="00797BD0" w:rsidRDefault="00AA1B35" w:rsidP="00B75090">
            <w:pPr>
              <w:jc w:val="center"/>
              <w:rPr>
                <w:rFonts w:cs="Arial"/>
                <w:sz w:val="22"/>
                <w:szCs w:val="22"/>
                <w:lang w:val="en-US"/>
              </w:rPr>
            </w:pPr>
            <w:r w:rsidRPr="00797BD0">
              <w:rPr>
                <w:rFonts w:cs="Arial"/>
                <w:sz w:val="22"/>
                <w:szCs w:val="22"/>
                <w:lang w:val="en-US"/>
              </w:rPr>
              <w:t>(</w:t>
            </w:r>
            <w:r w:rsidR="00B75090" w:rsidRPr="00797BD0">
              <w:rPr>
                <w:rFonts w:cs="Arial"/>
                <w:bCs/>
                <w:sz w:val="22"/>
                <w:szCs w:val="22"/>
                <w:lang w:val="en-US"/>
              </w:rPr>
              <w:t>tons</w:t>
            </w:r>
            <w:r w:rsidRPr="00797BD0">
              <w:rPr>
                <w:rFonts w:cs="Arial"/>
                <w:sz w:val="22"/>
                <w:szCs w:val="22"/>
                <w:lang w:val="en-US"/>
              </w:rPr>
              <w:t>)</w:t>
            </w:r>
          </w:p>
        </w:tc>
        <w:tc>
          <w:tcPr>
            <w:tcW w:w="1820" w:type="dxa"/>
            <w:shd w:val="clear" w:color="auto" w:fill="auto"/>
            <w:vAlign w:val="center"/>
          </w:tcPr>
          <w:p w:rsidR="00AA1B35" w:rsidRPr="00797BD0" w:rsidRDefault="00B75090" w:rsidP="00B75090">
            <w:pPr>
              <w:jc w:val="center"/>
              <w:rPr>
                <w:rFonts w:cs="Arial"/>
                <w:sz w:val="22"/>
                <w:szCs w:val="22"/>
                <w:lang w:val="en-US"/>
              </w:rPr>
            </w:pPr>
            <w:r w:rsidRPr="00797BD0">
              <w:rPr>
                <w:rFonts w:cs="Arial"/>
                <w:sz w:val="22"/>
                <w:szCs w:val="22"/>
                <w:lang w:val="en-US"/>
              </w:rPr>
              <w:t>Transportation document no</w:t>
            </w:r>
            <w:r w:rsidR="00AA1B35" w:rsidRPr="00797BD0">
              <w:rPr>
                <w:rFonts w:cs="Arial"/>
                <w:sz w:val="22"/>
                <w:szCs w:val="22"/>
                <w:lang w:val="en-US"/>
              </w:rPr>
              <w:t>./</w:t>
            </w:r>
            <w:r w:rsidRPr="00797BD0">
              <w:rPr>
                <w:rFonts w:cs="Arial"/>
                <w:sz w:val="22"/>
                <w:szCs w:val="22"/>
                <w:lang w:val="en-US"/>
              </w:rPr>
              <w:t>date</w:t>
            </w:r>
          </w:p>
        </w:tc>
        <w:tc>
          <w:tcPr>
            <w:tcW w:w="1526" w:type="dxa"/>
            <w:shd w:val="clear" w:color="auto" w:fill="auto"/>
            <w:vAlign w:val="center"/>
          </w:tcPr>
          <w:p w:rsidR="00AA1B35" w:rsidRPr="00797BD0" w:rsidRDefault="00B75090" w:rsidP="004B170E">
            <w:pPr>
              <w:jc w:val="center"/>
              <w:rPr>
                <w:rFonts w:cs="Arial"/>
                <w:sz w:val="22"/>
                <w:szCs w:val="22"/>
                <w:lang w:val="en-US"/>
              </w:rPr>
            </w:pPr>
            <w:r w:rsidRPr="00797BD0">
              <w:rPr>
                <w:rFonts w:cs="Arial"/>
                <w:sz w:val="22"/>
                <w:szCs w:val="22"/>
                <w:lang w:val="en-US"/>
              </w:rPr>
              <w:t>Note</w:t>
            </w:r>
            <w:r w:rsidR="00AA1B35" w:rsidRPr="00797BD0">
              <w:rPr>
                <w:rFonts w:cs="Arial"/>
                <w:sz w:val="22"/>
                <w:szCs w:val="22"/>
                <w:lang w:val="en-US"/>
              </w:rPr>
              <w:t>:</w:t>
            </w:r>
          </w:p>
        </w:tc>
      </w:tr>
      <w:tr w:rsidR="00AA1B35" w:rsidRPr="00797BD0" w:rsidTr="00DF6719">
        <w:trPr>
          <w:trHeight w:val="413"/>
        </w:trPr>
        <w:tc>
          <w:tcPr>
            <w:tcW w:w="675" w:type="dxa"/>
            <w:tcBorders>
              <w:bottom w:val="single" w:sz="4" w:space="0" w:color="auto"/>
            </w:tcBorders>
            <w:shd w:val="clear" w:color="auto" w:fill="auto"/>
            <w:vAlign w:val="center"/>
          </w:tcPr>
          <w:p w:rsidR="00AA1B35" w:rsidRPr="00797BD0" w:rsidRDefault="00AA1B35" w:rsidP="004B170E">
            <w:pPr>
              <w:jc w:val="center"/>
              <w:rPr>
                <w:rFonts w:cs="Arial"/>
                <w:sz w:val="22"/>
                <w:szCs w:val="22"/>
                <w:lang w:val="en-US"/>
              </w:rPr>
            </w:pPr>
            <w:r w:rsidRPr="00797BD0">
              <w:rPr>
                <w:rFonts w:cs="Arial"/>
                <w:sz w:val="22"/>
                <w:szCs w:val="22"/>
                <w:lang w:val="en-US"/>
              </w:rPr>
              <w:t>1</w:t>
            </w:r>
          </w:p>
        </w:tc>
        <w:tc>
          <w:tcPr>
            <w:tcW w:w="1409" w:type="dxa"/>
            <w:tcBorders>
              <w:bottom w:val="single" w:sz="4" w:space="0" w:color="auto"/>
            </w:tcBorders>
            <w:shd w:val="clear" w:color="auto" w:fill="auto"/>
          </w:tcPr>
          <w:p w:rsidR="00AA1B35" w:rsidRPr="00797BD0" w:rsidRDefault="00AA1B35" w:rsidP="004B170E">
            <w:pPr>
              <w:rPr>
                <w:rFonts w:cs="Arial"/>
                <w:sz w:val="22"/>
                <w:szCs w:val="22"/>
                <w:lang w:val="en-US"/>
              </w:rPr>
            </w:pPr>
          </w:p>
        </w:tc>
        <w:tc>
          <w:tcPr>
            <w:tcW w:w="1084" w:type="dxa"/>
            <w:tcBorders>
              <w:bottom w:val="single" w:sz="4" w:space="0" w:color="auto"/>
            </w:tcBorders>
            <w:shd w:val="clear" w:color="auto" w:fill="auto"/>
          </w:tcPr>
          <w:p w:rsidR="00AA1B35" w:rsidRPr="00797BD0" w:rsidRDefault="00AA1B35" w:rsidP="004B170E">
            <w:pPr>
              <w:rPr>
                <w:rFonts w:cs="Arial"/>
                <w:sz w:val="22"/>
                <w:szCs w:val="22"/>
                <w:lang w:val="en-US"/>
              </w:rPr>
            </w:pPr>
          </w:p>
        </w:tc>
        <w:tc>
          <w:tcPr>
            <w:tcW w:w="1530" w:type="dxa"/>
            <w:tcBorders>
              <w:bottom w:val="single" w:sz="4" w:space="0" w:color="auto"/>
            </w:tcBorders>
            <w:shd w:val="clear" w:color="auto" w:fill="auto"/>
          </w:tcPr>
          <w:p w:rsidR="00AA1B35" w:rsidRPr="00797BD0" w:rsidRDefault="00AA1B35" w:rsidP="004B170E">
            <w:pPr>
              <w:rPr>
                <w:rFonts w:cs="Arial"/>
                <w:sz w:val="22"/>
                <w:szCs w:val="22"/>
                <w:lang w:val="en-US"/>
              </w:rPr>
            </w:pPr>
          </w:p>
        </w:tc>
        <w:tc>
          <w:tcPr>
            <w:tcW w:w="1260" w:type="dxa"/>
            <w:tcBorders>
              <w:bottom w:val="single" w:sz="4" w:space="0" w:color="auto"/>
            </w:tcBorders>
            <w:shd w:val="clear" w:color="auto" w:fill="auto"/>
          </w:tcPr>
          <w:p w:rsidR="00AA1B35" w:rsidRPr="00797BD0" w:rsidRDefault="00AA1B35" w:rsidP="004B170E">
            <w:pPr>
              <w:rPr>
                <w:rFonts w:cs="Arial"/>
                <w:sz w:val="22"/>
                <w:szCs w:val="22"/>
                <w:lang w:val="en-US"/>
              </w:rPr>
            </w:pPr>
          </w:p>
        </w:tc>
        <w:tc>
          <w:tcPr>
            <w:tcW w:w="1820" w:type="dxa"/>
            <w:tcBorders>
              <w:bottom w:val="single" w:sz="4" w:space="0" w:color="auto"/>
            </w:tcBorders>
            <w:shd w:val="clear" w:color="auto" w:fill="auto"/>
          </w:tcPr>
          <w:p w:rsidR="00AA1B35" w:rsidRPr="00797BD0" w:rsidRDefault="00AA1B35" w:rsidP="004B170E">
            <w:pPr>
              <w:rPr>
                <w:rFonts w:cs="Arial"/>
                <w:sz w:val="22"/>
                <w:szCs w:val="22"/>
                <w:lang w:val="en-US"/>
              </w:rPr>
            </w:pPr>
          </w:p>
        </w:tc>
        <w:tc>
          <w:tcPr>
            <w:tcW w:w="1526" w:type="dxa"/>
            <w:tcBorders>
              <w:bottom w:val="single" w:sz="4" w:space="0" w:color="auto"/>
            </w:tcBorders>
            <w:shd w:val="clear" w:color="auto" w:fill="auto"/>
          </w:tcPr>
          <w:p w:rsidR="00AA1B35" w:rsidRPr="00797BD0" w:rsidRDefault="00AA1B35" w:rsidP="004B170E">
            <w:pPr>
              <w:rPr>
                <w:rFonts w:cs="Arial"/>
                <w:sz w:val="22"/>
                <w:szCs w:val="22"/>
                <w:lang w:val="en-US"/>
              </w:rPr>
            </w:pPr>
          </w:p>
        </w:tc>
      </w:tr>
    </w:tbl>
    <w:p w:rsidR="0046167E" w:rsidRPr="00797BD0" w:rsidRDefault="0046167E" w:rsidP="00F56DA7">
      <w:pPr>
        <w:rPr>
          <w:rFonts w:cs="Arial"/>
          <w:lang w:val="en-US"/>
        </w:rPr>
      </w:pPr>
    </w:p>
    <w:p w:rsidR="00F56DA7" w:rsidRPr="00797BD0" w:rsidRDefault="00F56DA7" w:rsidP="0046167E">
      <w:pPr>
        <w:ind w:left="6372"/>
        <w:rPr>
          <w:rFonts w:cs="Arial"/>
          <w:lang w:val="en-US"/>
        </w:rPr>
      </w:pPr>
    </w:p>
    <w:p w:rsidR="00E539A5" w:rsidRPr="00797BD0" w:rsidRDefault="00E539A5" w:rsidP="0046167E">
      <w:pPr>
        <w:ind w:left="6372"/>
        <w:rPr>
          <w:rFonts w:cs="Arial"/>
          <w:lang w:val="en-US"/>
        </w:rPr>
      </w:pPr>
    </w:p>
    <w:p w:rsidR="00E539A5" w:rsidRPr="00797BD0" w:rsidRDefault="00E539A5" w:rsidP="0046167E">
      <w:pPr>
        <w:ind w:left="6372"/>
        <w:rPr>
          <w:rFonts w:cs="Arial"/>
          <w:lang w:val="en-US"/>
        </w:rPr>
      </w:pPr>
    </w:p>
    <w:p w:rsidR="00E539A5" w:rsidRPr="00797BD0" w:rsidRDefault="00E539A5" w:rsidP="0046167E">
      <w:pPr>
        <w:ind w:left="6372"/>
        <w:rPr>
          <w:rFonts w:cs="Arial"/>
          <w:lang w:val="en-US"/>
        </w:rPr>
      </w:pPr>
    </w:p>
    <w:p w:rsidR="00E539A5" w:rsidRPr="00797BD0" w:rsidRDefault="00E539A5" w:rsidP="0046167E">
      <w:pPr>
        <w:ind w:left="6372"/>
        <w:rPr>
          <w:rFonts w:cs="Arial"/>
          <w:lang w:val="en-US"/>
        </w:rPr>
      </w:pPr>
    </w:p>
    <w:p w:rsidR="00E539A5" w:rsidRPr="00797BD0" w:rsidRDefault="00E539A5" w:rsidP="0046167E">
      <w:pPr>
        <w:ind w:left="6372"/>
        <w:rPr>
          <w:rFonts w:cs="Arial"/>
          <w:lang w:val="en-US"/>
        </w:rPr>
      </w:pPr>
    </w:p>
    <w:p w:rsidR="00E539A5" w:rsidRPr="00797BD0" w:rsidRDefault="00E539A5" w:rsidP="0046167E">
      <w:pPr>
        <w:ind w:left="6372"/>
        <w:rPr>
          <w:rFonts w:cs="Arial"/>
          <w:lang w:val="en-US"/>
        </w:rPr>
      </w:pPr>
    </w:p>
    <w:p w:rsidR="00E539A5" w:rsidRPr="00797BD0" w:rsidRDefault="00E539A5" w:rsidP="0046167E">
      <w:pPr>
        <w:ind w:left="6372"/>
        <w:rPr>
          <w:rFonts w:cs="Arial"/>
          <w:lang w:val="en-US"/>
        </w:rPr>
      </w:pPr>
    </w:p>
    <w:p w:rsidR="0046167E" w:rsidRPr="00797BD0" w:rsidRDefault="00B75090" w:rsidP="0046167E">
      <w:pPr>
        <w:ind w:left="6372"/>
        <w:rPr>
          <w:rFonts w:cs="Arial"/>
          <w:lang w:val="en-US"/>
        </w:rPr>
      </w:pPr>
      <w:r w:rsidRPr="00797BD0">
        <w:rPr>
          <w:rFonts w:cs="Arial"/>
          <w:lang w:val="en-US"/>
        </w:rPr>
        <w:t>Date</w:t>
      </w:r>
      <w:r w:rsidR="0046167E" w:rsidRPr="00797BD0">
        <w:rPr>
          <w:rFonts w:cs="Arial"/>
          <w:lang w:val="en-US"/>
        </w:rPr>
        <w:t>: …………….</w:t>
      </w:r>
    </w:p>
    <w:p w:rsidR="0046167E" w:rsidRPr="00797BD0" w:rsidRDefault="0046167E" w:rsidP="00CC3E7F">
      <w:pPr>
        <w:rPr>
          <w:rFonts w:cs="Arial"/>
          <w:lang w:val="en-US"/>
        </w:rPr>
      </w:pPr>
      <w:r w:rsidRPr="00797BD0">
        <w:rPr>
          <w:rFonts w:cs="Arial"/>
          <w:lang w:val="en-US"/>
        </w:rPr>
        <w:t xml:space="preserve">         </w:t>
      </w:r>
    </w:p>
    <w:p w:rsidR="0046167E" w:rsidRPr="00797BD0" w:rsidRDefault="00B75090" w:rsidP="0046167E">
      <w:pPr>
        <w:jc w:val="both"/>
        <w:rPr>
          <w:rFonts w:cs="Arial"/>
          <w:lang w:val="en-US"/>
        </w:rPr>
      </w:pPr>
      <w:r w:rsidRPr="00797BD0">
        <w:rPr>
          <w:rFonts w:cs="Arial"/>
          <w:lang w:val="en-US"/>
        </w:rPr>
        <w:t>Seller</w:t>
      </w:r>
      <w:r w:rsidR="0046167E" w:rsidRPr="00797BD0">
        <w:rPr>
          <w:rFonts w:cs="Arial"/>
          <w:lang w:val="en-US"/>
        </w:rPr>
        <w:t xml:space="preserve">: </w:t>
      </w:r>
      <w:r w:rsidR="0046167E" w:rsidRPr="00797BD0">
        <w:rPr>
          <w:rFonts w:cs="Arial"/>
          <w:lang w:val="en-US"/>
        </w:rPr>
        <w:tab/>
        <w:t xml:space="preserve">   </w:t>
      </w:r>
    </w:p>
    <w:p w:rsidR="0046167E" w:rsidRPr="00797BD0" w:rsidRDefault="0046167E" w:rsidP="0046167E">
      <w:pPr>
        <w:jc w:val="both"/>
        <w:rPr>
          <w:rFonts w:cs="Arial"/>
          <w:lang w:val="en-US"/>
        </w:rPr>
      </w:pPr>
      <w:r w:rsidRPr="00797BD0">
        <w:rPr>
          <w:rFonts w:cs="Arial"/>
          <w:lang w:val="en-US"/>
        </w:rPr>
        <w:t xml:space="preserve"> ________________________________________________                      </w:t>
      </w:r>
    </w:p>
    <w:p w:rsidR="0046167E" w:rsidRPr="00797BD0" w:rsidRDefault="0046167E" w:rsidP="0046167E">
      <w:pPr>
        <w:jc w:val="both"/>
        <w:rPr>
          <w:rFonts w:cs="Arial"/>
          <w:lang w:val="en-US"/>
        </w:rPr>
      </w:pPr>
      <w:r w:rsidRPr="00797BD0">
        <w:rPr>
          <w:rFonts w:cs="Arial"/>
          <w:lang w:val="en-US"/>
        </w:rPr>
        <w:t>(</w:t>
      </w:r>
      <w:r w:rsidR="00B75090" w:rsidRPr="00797BD0">
        <w:rPr>
          <w:rFonts w:cs="Arial"/>
          <w:lang w:val="en-US"/>
        </w:rPr>
        <w:t>Signature of the authorized person of Seller</w:t>
      </w:r>
      <w:r w:rsidRPr="00797BD0">
        <w:rPr>
          <w:rFonts w:cs="Arial"/>
          <w:lang w:val="en-US"/>
        </w:rPr>
        <w:t>)</w:t>
      </w:r>
    </w:p>
    <w:p w:rsidR="0046167E" w:rsidRPr="00797BD0" w:rsidRDefault="0046167E" w:rsidP="0046167E">
      <w:pPr>
        <w:jc w:val="both"/>
        <w:rPr>
          <w:rFonts w:cs="Arial"/>
          <w:lang w:val="en-US"/>
        </w:rPr>
      </w:pPr>
    </w:p>
    <w:p w:rsidR="0046167E" w:rsidRPr="00797BD0" w:rsidRDefault="0046167E" w:rsidP="0046167E">
      <w:pPr>
        <w:jc w:val="both"/>
        <w:rPr>
          <w:rFonts w:cs="Arial"/>
          <w:lang w:val="en-US"/>
        </w:rPr>
      </w:pPr>
    </w:p>
    <w:p w:rsidR="0046167E" w:rsidRPr="00797BD0" w:rsidRDefault="0046167E" w:rsidP="0046167E">
      <w:pPr>
        <w:jc w:val="both"/>
        <w:rPr>
          <w:rFonts w:cs="Arial"/>
          <w:lang w:val="en-US"/>
        </w:rPr>
      </w:pPr>
    </w:p>
    <w:p w:rsidR="0046167E" w:rsidRPr="00797BD0" w:rsidRDefault="00B75090" w:rsidP="0046167E">
      <w:pPr>
        <w:rPr>
          <w:rFonts w:cs="Arial"/>
          <w:lang w:val="en-US"/>
        </w:rPr>
      </w:pPr>
      <w:r w:rsidRPr="00797BD0">
        <w:rPr>
          <w:rFonts w:cs="Arial"/>
          <w:lang w:val="en-US"/>
        </w:rPr>
        <w:t>Buyer</w:t>
      </w:r>
      <w:r w:rsidR="0046167E" w:rsidRPr="00797BD0">
        <w:rPr>
          <w:rFonts w:cs="Arial"/>
          <w:lang w:val="en-US"/>
        </w:rPr>
        <w:t>:  _________________________________________________</w:t>
      </w:r>
    </w:p>
    <w:p w:rsidR="0046167E" w:rsidRPr="00797BD0" w:rsidRDefault="0046167E" w:rsidP="0046167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en-US"/>
        </w:rPr>
      </w:pPr>
      <w:r w:rsidRPr="00797BD0">
        <w:rPr>
          <w:rFonts w:cs="Arial"/>
          <w:lang w:val="en-US"/>
        </w:rPr>
        <w:t>(</w:t>
      </w:r>
      <w:r w:rsidR="00B75090" w:rsidRPr="00797BD0">
        <w:rPr>
          <w:rFonts w:cs="Arial"/>
          <w:lang w:val="en-US"/>
        </w:rPr>
        <w:t>Signature of the authorized person of Buyer</w:t>
      </w:r>
      <w:r w:rsidR="002D07F5" w:rsidRPr="00797BD0">
        <w:rPr>
          <w:rFonts w:cs="Arial"/>
          <w:lang w:val="en-US"/>
        </w:rPr>
        <w:t>)</w:t>
      </w:r>
      <w:r w:rsidRPr="00797BD0">
        <w:rPr>
          <w:rFonts w:cs="Arial"/>
          <w:lang w:val="en-US"/>
        </w:rPr>
        <w:t xml:space="preserve">  </w:t>
      </w:r>
      <w:r w:rsidRPr="00797BD0">
        <w:rPr>
          <w:rFonts w:cs="Arial"/>
          <w:lang w:val="en-US"/>
        </w:rPr>
        <w:tab/>
      </w:r>
      <w:r w:rsidRPr="00797BD0">
        <w:rPr>
          <w:rFonts w:cs="Arial"/>
          <w:lang w:val="en-US"/>
        </w:rPr>
        <w:tab/>
      </w:r>
      <w:r w:rsidRPr="00797BD0">
        <w:rPr>
          <w:rFonts w:cs="Arial"/>
          <w:lang w:val="en-US"/>
        </w:rPr>
        <w:tab/>
        <w:t xml:space="preserve">            </w:t>
      </w:r>
    </w:p>
    <w:p w:rsidR="0046167E" w:rsidRPr="00797BD0" w:rsidRDefault="0046167E" w:rsidP="0046167E">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en-US"/>
        </w:rPr>
      </w:pPr>
    </w:p>
    <w:p w:rsidR="0098348D" w:rsidRPr="00797BD0" w:rsidRDefault="0098348D" w:rsidP="00CC3E7F">
      <w:pPr>
        <w:rPr>
          <w:rFonts w:cs="Arial"/>
          <w:lang w:val="en-US"/>
        </w:rPr>
      </w:pPr>
    </w:p>
    <w:p w:rsidR="00C21F79" w:rsidRPr="00797BD0" w:rsidRDefault="00C21F79" w:rsidP="00CC3E7F">
      <w:pPr>
        <w:rPr>
          <w:rFonts w:cs="Arial"/>
          <w:lang w:val="en-US"/>
        </w:rPr>
      </w:pPr>
    </w:p>
    <w:p w:rsidR="00C21F79" w:rsidRPr="00797BD0" w:rsidRDefault="00C21F79" w:rsidP="00CC3E7F">
      <w:pPr>
        <w:rPr>
          <w:rFonts w:cs="Arial"/>
          <w:lang w:val="en-US"/>
        </w:rPr>
      </w:pPr>
    </w:p>
    <w:p w:rsidR="007838FB" w:rsidRPr="00797BD0" w:rsidRDefault="007838FB" w:rsidP="00CC3E7F">
      <w:pPr>
        <w:rPr>
          <w:rFonts w:cs="Arial"/>
          <w:lang w:val="en-US"/>
        </w:rPr>
      </w:pPr>
    </w:p>
    <w:p w:rsidR="007838FB" w:rsidRPr="00797BD0" w:rsidRDefault="007838FB" w:rsidP="00CC3E7F">
      <w:pPr>
        <w:rPr>
          <w:rFonts w:cs="Arial"/>
          <w:lang w:val="en-US"/>
        </w:rPr>
      </w:pPr>
    </w:p>
    <w:p w:rsidR="002D07F5" w:rsidRPr="00797BD0" w:rsidRDefault="002D07F5" w:rsidP="00CC3E7F">
      <w:pPr>
        <w:rPr>
          <w:rFonts w:cs="Arial"/>
          <w:lang w:val="en-US"/>
        </w:rPr>
      </w:pPr>
    </w:p>
    <w:p w:rsidR="00797A90" w:rsidRPr="00797BD0" w:rsidRDefault="00797A90" w:rsidP="00CC3E7F">
      <w:pPr>
        <w:rPr>
          <w:rFonts w:cs="Arial"/>
          <w:lang w:val="en-US"/>
        </w:rPr>
      </w:pPr>
    </w:p>
    <w:p w:rsidR="00797A90" w:rsidRPr="00797BD0" w:rsidRDefault="00797A90" w:rsidP="00CC3E7F">
      <w:pPr>
        <w:rPr>
          <w:rFonts w:cs="Arial"/>
          <w:lang w:val="en-US"/>
        </w:rPr>
      </w:pPr>
    </w:p>
    <w:p w:rsidR="00C21F79" w:rsidRPr="00797BD0" w:rsidRDefault="00C21F79" w:rsidP="00CC3E7F">
      <w:pPr>
        <w:rPr>
          <w:rFonts w:cs="Arial"/>
          <w:lang w:val="en-US"/>
        </w:rPr>
      </w:pPr>
    </w:p>
    <w:p w:rsidR="00E539A5" w:rsidRPr="00797BD0" w:rsidRDefault="00194588" w:rsidP="00E539A5">
      <w:pPr>
        <w:jc w:val="right"/>
        <w:rPr>
          <w:rFonts w:cs="Arial"/>
          <w:b/>
          <w:iCs/>
          <w:lang w:val="en-US"/>
        </w:rPr>
      </w:pPr>
      <w:r w:rsidRPr="00797BD0">
        <w:rPr>
          <w:rFonts w:cs="Arial"/>
          <w:b/>
          <w:iCs/>
          <w:lang w:val="en-US"/>
        </w:rPr>
        <w:t>Attachment</w:t>
      </w:r>
      <w:r w:rsidR="00E539A5" w:rsidRPr="00797BD0">
        <w:rPr>
          <w:rFonts w:cs="Arial"/>
          <w:b/>
          <w:iCs/>
          <w:lang w:val="en-US"/>
        </w:rPr>
        <w:t xml:space="preserve"> 4</w:t>
      </w:r>
      <w:r w:rsidRPr="00797BD0">
        <w:rPr>
          <w:rFonts w:cs="Arial"/>
          <w:b/>
          <w:iCs/>
          <w:lang w:val="en-US"/>
        </w:rPr>
        <w:t>B</w:t>
      </w:r>
    </w:p>
    <w:p w:rsidR="00E539A5" w:rsidRPr="00797BD0" w:rsidRDefault="00E539A5" w:rsidP="00E539A5">
      <w:pPr>
        <w:rPr>
          <w:rFonts w:cs="Arial"/>
          <w:b/>
          <w:iCs/>
          <w:lang w:val="en-US"/>
        </w:rPr>
      </w:pPr>
    </w:p>
    <w:p w:rsidR="00194588" w:rsidRPr="00797BD0" w:rsidRDefault="00194588" w:rsidP="00A60B51">
      <w:pPr>
        <w:jc w:val="center"/>
        <w:rPr>
          <w:b/>
          <w:lang w:val="en-US"/>
        </w:rPr>
      </w:pPr>
      <w:r w:rsidRPr="00797BD0">
        <w:rPr>
          <w:b/>
          <w:lang w:val="en-US"/>
        </w:rPr>
        <w:t xml:space="preserve">PROTOCOL ON QUALITATIVE ACCEPTANCE </w:t>
      </w:r>
    </w:p>
    <w:p w:rsidR="00194588" w:rsidRPr="00797BD0" w:rsidRDefault="00194588" w:rsidP="00A60B51">
      <w:pPr>
        <w:jc w:val="center"/>
        <w:rPr>
          <w:rFonts w:cs="Arial"/>
          <w:lang w:val="en-US"/>
        </w:rPr>
      </w:pPr>
    </w:p>
    <w:p w:rsidR="00194588" w:rsidRPr="00797BD0" w:rsidRDefault="00194588" w:rsidP="00A60B51">
      <w:pPr>
        <w:rPr>
          <w:rFonts w:cs="Arial"/>
          <w:lang w:val="en-US"/>
        </w:rPr>
      </w:pPr>
    </w:p>
    <w:p w:rsidR="00194588" w:rsidRPr="00797BD0" w:rsidRDefault="00194588" w:rsidP="00A60B51">
      <w:pPr>
        <w:rPr>
          <w:lang w:val="en-US"/>
        </w:rPr>
      </w:pPr>
      <w:proofErr w:type="gramStart"/>
      <w:r w:rsidRPr="00797BD0">
        <w:rPr>
          <w:rFonts w:cs="Arial"/>
          <w:lang w:val="en-US"/>
        </w:rPr>
        <w:t>In accordance with Article 11 of the Contract no.</w:t>
      </w:r>
      <w:proofErr w:type="gramEnd"/>
      <w:r w:rsidRPr="00797BD0">
        <w:rPr>
          <w:rFonts w:cs="Arial"/>
          <w:lang w:val="en-US"/>
        </w:rPr>
        <w:t xml:space="preserve"> .............. </w:t>
      </w:r>
      <w:proofErr w:type="gramStart"/>
      <w:r w:rsidRPr="00797BD0">
        <w:rPr>
          <w:rFonts w:cs="Arial"/>
          <w:lang w:val="en-US"/>
        </w:rPr>
        <w:t>date .............</w:t>
      </w:r>
      <w:proofErr w:type="gramEnd"/>
      <w:r w:rsidRPr="00797BD0">
        <w:rPr>
          <w:rFonts w:cs="Arial"/>
          <w:lang w:val="en-US"/>
        </w:rPr>
        <w:t xml:space="preserve"> </w:t>
      </w:r>
    </w:p>
    <w:p w:rsidR="00194588" w:rsidRPr="00797BD0" w:rsidRDefault="00194588" w:rsidP="00A60B51">
      <w:pPr>
        <w:rPr>
          <w:rFonts w:cs="Arial"/>
          <w:lang w:val="en-US"/>
        </w:rPr>
      </w:pPr>
    </w:p>
    <w:p w:rsidR="00194588" w:rsidRPr="00797BD0" w:rsidRDefault="00194588" w:rsidP="00A60B51">
      <w:pPr>
        <w:rPr>
          <w:rFonts w:cs="Arial"/>
          <w:bCs/>
          <w:lang w:val="en-US"/>
        </w:rPr>
      </w:pPr>
      <w:r w:rsidRPr="00797BD0">
        <w:rPr>
          <w:rFonts w:cs="Arial"/>
          <w:lang w:val="en-US"/>
        </w:rPr>
        <w:t>Seller:</w:t>
      </w:r>
      <w:r w:rsidRPr="00797BD0">
        <w:rPr>
          <w:rFonts w:cs="Arial"/>
          <w:spacing w:val="-3"/>
          <w:lang w:val="en-US"/>
        </w:rPr>
        <w:t xml:space="preserve"> „</w:t>
      </w:r>
      <w:r w:rsidRPr="00797BD0">
        <w:rPr>
          <w:rFonts w:cs="Arial"/>
          <w:bCs/>
          <w:lang w:val="en-US"/>
        </w:rPr>
        <w:t xml:space="preserve"> </w:t>
      </w:r>
      <w:r w:rsidRPr="00797BD0">
        <w:rPr>
          <w:rFonts w:cs="Arial"/>
          <w:lang w:val="en-US"/>
        </w:rPr>
        <w:t xml:space="preserve">_______________________________“, </w:t>
      </w:r>
      <w:r w:rsidRPr="00797BD0">
        <w:rPr>
          <w:rFonts w:cs="Arial"/>
          <w:lang w:val="en-US"/>
        </w:rPr>
        <w:tab/>
        <w:t xml:space="preserve"> </w:t>
      </w:r>
    </w:p>
    <w:p w:rsidR="00194588" w:rsidRPr="00797BD0" w:rsidRDefault="00194588" w:rsidP="00A60B51">
      <w:pPr>
        <w:ind w:left="720"/>
        <w:rPr>
          <w:rFonts w:cs="Arial"/>
          <w:spacing w:val="-3"/>
          <w:lang w:val="en-US"/>
        </w:rPr>
      </w:pPr>
      <w:r w:rsidRPr="00797BD0">
        <w:rPr>
          <w:rFonts w:cs="Arial"/>
          <w:spacing w:val="-3"/>
          <w:lang w:val="en-US"/>
        </w:rPr>
        <w:t xml:space="preserve"> </w:t>
      </w:r>
    </w:p>
    <w:p w:rsidR="00194588" w:rsidRPr="00797BD0" w:rsidRDefault="00194588" w:rsidP="00A60B51">
      <w:pPr>
        <w:rPr>
          <w:rFonts w:cs="Arial"/>
          <w:szCs w:val="24"/>
          <w:lang w:val="en-US"/>
        </w:rPr>
      </w:pPr>
      <w:r w:rsidRPr="00797BD0">
        <w:rPr>
          <w:rFonts w:cs="Arial"/>
          <w:spacing w:val="-3"/>
          <w:lang w:val="en-US"/>
        </w:rPr>
        <w:t xml:space="preserve">Buyer: </w:t>
      </w:r>
      <w:r w:rsidR="00C408D7" w:rsidRPr="00C408D7">
        <w:rPr>
          <w:rFonts w:cs="Arial"/>
          <w:szCs w:val="24"/>
          <w:lang w:val="en-US"/>
        </w:rPr>
        <w:t xml:space="preserve">Corporate Enterprise “Thermal Power Plants Nikola Tesla” </w:t>
      </w:r>
      <w:proofErr w:type="spellStart"/>
      <w:r w:rsidR="00C408D7" w:rsidRPr="00C408D7">
        <w:rPr>
          <w:rFonts w:cs="Arial"/>
          <w:szCs w:val="24"/>
          <w:lang w:val="en-US"/>
        </w:rPr>
        <w:t>ltd</w:t>
      </w:r>
      <w:r w:rsidRPr="00797BD0">
        <w:rPr>
          <w:rFonts w:cs="Arial"/>
          <w:szCs w:val="24"/>
          <w:lang w:val="en-US"/>
        </w:rPr>
        <w:t>.Obrenovac</w:t>
      </w:r>
      <w:proofErr w:type="spellEnd"/>
      <w:r w:rsidRPr="00797BD0">
        <w:rPr>
          <w:rFonts w:cs="Arial"/>
          <w:szCs w:val="24"/>
          <w:lang w:val="en-US"/>
        </w:rPr>
        <w:t xml:space="preserve">  </w:t>
      </w:r>
    </w:p>
    <w:p w:rsidR="00194588" w:rsidRPr="00797BD0" w:rsidRDefault="00194588" w:rsidP="00A60B51">
      <w:pPr>
        <w:rPr>
          <w:rFonts w:cs="Arial"/>
          <w:lang w:val="en-US"/>
        </w:rPr>
      </w:pPr>
      <w:r w:rsidRPr="00797BD0">
        <w:rPr>
          <w:rFonts w:cs="Arial"/>
          <w:spacing w:val="-3"/>
          <w:lang w:val="en-US"/>
        </w:rPr>
        <w:tab/>
      </w:r>
    </w:p>
    <w:p w:rsidR="00194588" w:rsidRPr="00797BD0" w:rsidRDefault="00194588" w:rsidP="00A60B51">
      <w:pPr>
        <w:rPr>
          <w:rFonts w:cs="Arial"/>
          <w:lang w:val="en-US"/>
        </w:rPr>
      </w:pPr>
    </w:p>
    <w:p w:rsidR="00194588" w:rsidRPr="00797BD0" w:rsidRDefault="00194588" w:rsidP="00A60B51">
      <w:pPr>
        <w:rPr>
          <w:rFonts w:cs="Arial"/>
          <w:lang w:val="en-US"/>
        </w:rPr>
      </w:pPr>
      <w:r w:rsidRPr="00797BD0">
        <w:rPr>
          <w:rFonts w:cs="Arial"/>
          <w:lang w:val="en-US"/>
        </w:rPr>
        <w:t>Quantities of delivered goods to the landfills of TENT A and TENT B are defined as follows:</w:t>
      </w:r>
    </w:p>
    <w:p w:rsidR="00194588" w:rsidRPr="00797BD0" w:rsidRDefault="00194588" w:rsidP="00A60B51">
      <w:pPr>
        <w:jc w:val="both"/>
        <w:rPr>
          <w:rFonts w:cs="Arial"/>
          <w:color w:val="000000"/>
          <w:lang w:val="en-US"/>
        </w:rPr>
      </w:pPr>
      <w:r w:rsidRPr="00797BD0">
        <w:rPr>
          <w:rFonts w:cs="Arial"/>
          <w:color w:val="000000"/>
          <w:lang w:val="en-US"/>
        </w:rPr>
        <w:t xml:space="preserve">  </w:t>
      </w:r>
    </w:p>
    <w:p w:rsidR="00194588" w:rsidRPr="00797BD0" w:rsidRDefault="00194588" w:rsidP="00A60B51">
      <w:pPr>
        <w:rPr>
          <w:rFonts w:cs="Arial"/>
          <w:lang w:val="en-US"/>
        </w:rPr>
      </w:pPr>
    </w:p>
    <w:p w:rsidR="00194588" w:rsidRPr="00797BD0" w:rsidRDefault="00194588" w:rsidP="00A60B51">
      <w:pPr>
        <w:rPr>
          <w:rFonts w:cs="Arial"/>
          <w:color w:val="000000"/>
          <w:lang w:val="en-US"/>
        </w:rPr>
      </w:pPr>
      <w:r w:rsidRPr="00797BD0">
        <w:rPr>
          <w:rFonts w:cs="Arial"/>
          <w:lang w:val="en-US"/>
        </w:rPr>
        <w:t xml:space="preserve">     </w:t>
      </w:r>
    </w:p>
    <w:p w:rsidR="00194588" w:rsidRPr="00797BD0" w:rsidRDefault="00194588" w:rsidP="00A60B51">
      <w:pPr>
        <w:ind w:left="720" w:firstLine="720"/>
        <w:rPr>
          <w:rFonts w:cs="Arial"/>
          <w:lang w:val="en-US"/>
        </w:rPr>
      </w:pPr>
    </w:p>
    <w:p w:rsidR="00194588" w:rsidRPr="00797BD0" w:rsidRDefault="00194588" w:rsidP="00194588">
      <w:pPr>
        <w:ind w:left="720" w:firstLine="720"/>
        <w:rPr>
          <w:rFonts w:cs="Arial"/>
          <w:lang w:val="en-US"/>
        </w:rPr>
      </w:pPr>
      <w:r w:rsidRPr="00797BD0">
        <w:rPr>
          <w:rFonts w:cs="Arial"/>
          <w:lang w:val="en-US"/>
        </w:rPr>
        <w:t>Delivered coal - lignite</w:t>
      </w:r>
    </w:p>
    <w:tbl>
      <w:tblPr>
        <w:tblpPr w:leftFromText="180" w:rightFromText="180" w:vertAnchor="text" w:horzAnchor="page" w:tblpX="851" w:tblpY="38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990"/>
        <w:gridCol w:w="990"/>
        <w:gridCol w:w="1260"/>
        <w:gridCol w:w="1260"/>
        <w:gridCol w:w="1440"/>
        <w:gridCol w:w="1170"/>
        <w:gridCol w:w="1170"/>
      </w:tblGrid>
      <w:tr w:rsidR="00C900D3" w:rsidRPr="00797BD0" w:rsidTr="00C900D3">
        <w:tc>
          <w:tcPr>
            <w:tcW w:w="468" w:type="dxa"/>
            <w:shd w:val="clear" w:color="auto" w:fill="auto"/>
            <w:vAlign w:val="center"/>
          </w:tcPr>
          <w:p w:rsidR="00C900D3" w:rsidRPr="00797BD0" w:rsidRDefault="00DF73EA" w:rsidP="00DF73EA">
            <w:pPr>
              <w:rPr>
                <w:rFonts w:cs="Arial"/>
                <w:iCs/>
                <w:sz w:val="16"/>
                <w:szCs w:val="16"/>
                <w:lang w:val="en-US"/>
              </w:rPr>
            </w:pPr>
            <w:r w:rsidRPr="00797BD0">
              <w:rPr>
                <w:rFonts w:cs="Arial"/>
                <w:iCs/>
                <w:sz w:val="16"/>
                <w:szCs w:val="16"/>
                <w:lang w:val="en-US"/>
              </w:rPr>
              <w:t>No</w:t>
            </w:r>
            <w:r w:rsidR="00C900D3" w:rsidRPr="00797BD0">
              <w:rPr>
                <w:rFonts w:cs="Arial"/>
                <w:iCs/>
                <w:sz w:val="16"/>
                <w:szCs w:val="16"/>
                <w:lang w:val="en-US"/>
              </w:rPr>
              <w:t>.</w:t>
            </w:r>
          </w:p>
        </w:tc>
        <w:tc>
          <w:tcPr>
            <w:tcW w:w="990" w:type="dxa"/>
            <w:shd w:val="clear" w:color="auto" w:fill="auto"/>
            <w:vAlign w:val="center"/>
          </w:tcPr>
          <w:p w:rsidR="00C900D3" w:rsidRPr="00797BD0" w:rsidRDefault="00DF73EA" w:rsidP="00156269">
            <w:pPr>
              <w:rPr>
                <w:rFonts w:cs="Arial"/>
                <w:iCs/>
                <w:sz w:val="16"/>
                <w:szCs w:val="16"/>
                <w:lang w:val="en-US"/>
              </w:rPr>
            </w:pPr>
            <w:r w:rsidRPr="00797BD0">
              <w:rPr>
                <w:rFonts w:cs="Arial"/>
                <w:iCs/>
                <w:sz w:val="16"/>
                <w:szCs w:val="16"/>
                <w:lang w:val="en-US"/>
              </w:rPr>
              <w:t>Subject matter</w:t>
            </w:r>
          </w:p>
        </w:tc>
        <w:tc>
          <w:tcPr>
            <w:tcW w:w="990" w:type="dxa"/>
            <w:shd w:val="clear" w:color="auto" w:fill="auto"/>
            <w:vAlign w:val="center"/>
          </w:tcPr>
          <w:p w:rsidR="00C900D3" w:rsidRPr="00797BD0" w:rsidRDefault="00DF73EA" w:rsidP="00DF73EA">
            <w:pPr>
              <w:rPr>
                <w:rFonts w:cs="Arial"/>
                <w:iCs/>
                <w:sz w:val="16"/>
                <w:szCs w:val="16"/>
                <w:lang w:val="en-US"/>
              </w:rPr>
            </w:pPr>
            <w:r w:rsidRPr="00797BD0">
              <w:rPr>
                <w:rFonts w:cs="Arial"/>
                <w:iCs/>
                <w:sz w:val="16"/>
                <w:szCs w:val="16"/>
                <w:lang w:val="en-US"/>
              </w:rPr>
              <w:t>Account no</w:t>
            </w:r>
            <w:r w:rsidR="00C900D3" w:rsidRPr="00797BD0">
              <w:rPr>
                <w:rFonts w:cs="Arial"/>
                <w:iCs/>
                <w:sz w:val="16"/>
                <w:szCs w:val="16"/>
                <w:lang w:val="en-US"/>
              </w:rPr>
              <w:t xml:space="preserve">. / </w:t>
            </w:r>
            <w:r w:rsidRPr="00797BD0">
              <w:rPr>
                <w:rFonts w:cs="Arial"/>
                <w:iCs/>
                <w:sz w:val="16"/>
                <w:szCs w:val="16"/>
                <w:lang w:val="en-US"/>
              </w:rPr>
              <w:t>date</w:t>
            </w:r>
          </w:p>
        </w:tc>
        <w:tc>
          <w:tcPr>
            <w:tcW w:w="1260" w:type="dxa"/>
            <w:shd w:val="clear" w:color="auto" w:fill="auto"/>
            <w:vAlign w:val="center"/>
          </w:tcPr>
          <w:p w:rsidR="00C900D3" w:rsidRPr="00797BD0" w:rsidRDefault="00DF73EA" w:rsidP="00156269">
            <w:pPr>
              <w:rPr>
                <w:rFonts w:cs="Arial"/>
                <w:iCs/>
                <w:sz w:val="16"/>
                <w:szCs w:val="16"/>
                <w:lang w:val="en-US"/>
              </w:rPr>
            </w:pPr>
            <w:r w:rsidRPr="00797BD0">
              <w:rPr>
                <w:rFonts w:cs="Arial"/>
                <w:iCs/>
                <w:sz w:val="16"/>
                <w:szCs w:val="16"/>
                <w:lang w:val="en-US"/>
              </w:rPr>
              <w:t>Means of transport</w:t>
            </w:r>
          </w:p>
        </w:tc>
        <w:tc>
          <w:tcPr>
            <w:tcW w:w="1260" w:type="dxa"/>
            <w:shd w:val="clear" w:color="auto" w:fill="auto"/>
            <w:vAlign w:val="center"/>
          </w:tcPr>
          <w:p w:rsidR="00C900D3" w:rsidRPr="00797BD0" w:rsidRDefault="00DF73EA" w:rsidP="00C900D3">
            <w:pPr>
              <w:rPr>
                <w:rFonts w:cs="Arial"/>
                <w:iCs/>
                <w:sz w:val="16"/>
                <w:szCs w:val="16"/>
                <w:lang w:val="en-US"/>
              </w:rPr>
            </w:pPr>
            <w:r w:rsidRPr="00797BD0">
              <w:rPr>
                <w:rFonts w:cs="Arial"/>
                <w:iCs/>
                <w:sz w:val="16"/>
                <w:szCs w:val="16"/>
                <w:lang w:val="en-US"/>
              </w:rPr>
              <w:t>Lower calorific power</w:t>
            </w:r>
            <w:r w:rsidR="00C900D3" w:rsidRPr="00797BD0">
              <w:rPr>
                <w:rFonts w:cs="Arial"/>
                <w:iCs/>
                <w:sz w:val="16"/>
                <w:szCs w:val="16"/>
                <w:lang w:val="en-US"/>
              </w:rPr>
              <w:t xml:space="preserve"> (kJ/kg)</w:t>
            </w:r>
          </w:p>
        </w:tc>
        <w:tc>
          <w:tcPr>
            <w:tcW w:w="1440" w:type="dxa"/>
          </w:tcPr>
          <w:p w:rsidR="00C900D3" w:rsidRPr="00797BD0" w:rsidRDefault="00DF73EA" w:rsidP="00232FBE">
            <w:pPr>
              <w:jc w:val="center"/>
              <w:rPr>
                <w:rFonts w:cs="Arial"/>
                <w:iCs/>
                <w:sz w:val="16"/>
                <w:szCs w:val="16"/>
                <w:lang w:val="en-US"/>
              </w:rPr>
            </w:pPr>
            <w:r w:rsidRPr="00797BD0">
              <w:rPr>
                <w:rFonts w:cs="Arial"/>
                <w:iCs/>
                <w:sz w:val="16"/>
                <w:szCs w:val="16"/>
                <w:lang w:val="en-US"/>
              </w:rPr>
              <w:t>Unit price</w:t>
            </w:r>
          </w:p>
          <w:p w:rsidR="00C900D3" w:rsidRPr="00797BD0" w:rsidRDefault="00C900D3" w:rsidP="002D07F5">
            <w:pPr>
              <w:jc w:val="center"/>
              <w:rPr>
                <w:rFonts w:cs="Arial"/>
                <w:iCs/>
                <w:sz w:val="16"/>
                <w:szCs w:val="16"/>
                <w:lang w:val="en-US"/>
              </w:rPr>
            </w:pPr>
            <w:r w:rsidRPr="00797BD0">
              <w:rPr>
                <w:rFonts w:cs="Arial"/>
                <w:iCs/>
                <w:sz w:val="16"/>
                <w:szCs w:val="16"/>
                <w:lang w:val="en-US"/>
              </w:rPr>
              <w:t>(</w:t>
            </w:r>
            <w:r w:rsidR="00DF73EA" w:rsidRPr="00797BD0">
              <w:rPr>
                <w:rFonts w:cs="Arial"/>
                <w:iCs/>
                <w:sz w:val="16"/>
                <w:szCs w:val="16"/>
                <w:lang w:val="en-US"/>
              </w:rPr>
              <w:t>RSD</w:t>
            </w:r>
            <w:r w:rsidRPr="00797BD0">
              <w:rPr>
                <w:rFonts w:cs="Arial"/>
                <w:iCs/>
                <w:sz w:val="16"/>
                <w:szCs w:val="16"/>
                <w:lang w:val="en-US"/>
              </w:rPr>
              <w:t>/EUR</w:t>
            </w:r>
          </w:p>
          <w:p w:rsidR="00C900D3" w:rsidRPr="00797BD0" w:rsidRDefault="00DF73EA" w:rsidP="0052071D">
            <w:pPr>
              <w:jc w:val="center"/>
              <w:rPr>
                <w:rFonts w:cs="Arial"/>
                <w:iCs/>
                <w:sz w:val="16"/>
                <w:szCs w:val="16"/>
                <w:lang w:val="en-US"/>
              </w:rPr>
            </w:pPr>
            <w:r w:rsidRPr="00797BD0">
              <w:rPr>
                <w:rFonts w:cs="Arial"/>
                <w:iCs/>
                <w:sz w:val="16"/>
                <w:szCs w:val="16"/>
                <w:lang w:val="en-US"/>
              </w:rPr>
              <w:t>ton</w:t>
            </w:r>
            <w:r w:rsidR="00C900D3" w:rsidRPr="00797BD0">
              <w:rPr>
                <w:rFonts w:cs="Arial"/>
                <w:iCs/>
                <w:sz w:val="16"/>
                <w:szCs w:val="16"/>
                <w:lang w:val="en-US"/>
              </w:rPr>
              <w:t>)</w:t>
            </w:r>
          </w:p>
        </w:tc>
        <w:tc>
          <w:tcPr>
            <w:tcW w:w="1170" w:type="dxa"/>
            <w:shd w:val="clear" w:color="auto" w:fill="auto"/>
            <w:vAlign w:val="center"/>
          </w:tcPr>
          <w:p w:rsidR="00C900D3" w:rsidRPr="00797BD0" w:rsidRDefault="00DF73EA" w:rsidP="00DF73EA">
            <w:pPr>
              <w:jc w:val="center"/>
              <w:rPr>
                <w:rFonts w:cs="Arial"/>
                <w:iCs/>
                <w:sz w:val="16"/>
                <w:szCs w:val="16"/>
                <w:lang w:val="en-US"/>
              </w:rPr>
            </w:pPr>
            <w:r w:rsidRPr="00797BD0">
              <w:rPr>
                <w:rFonts w:cs="Arial"/>
                <w:iCs/>
                <w:sz w:val="16"/>
                <w:szCs w:val="16"/>
                <w:lang w:val="en-US"/>
              </w:rPr>
              <w:t>Transportation document</w:t>
            </w:r>
            <w:r w:rsidR="00C900D3" w:rsidRPr="00797BD0">
              <w:rPr>
                <w:rFonts w:cs="Arial"/>
                <w:iCs/>
                <w:sz w:val="16"/>
                <w:szCs w:val="16"/>
                <w:lang w:val="en-US"/>
              </w:rPr>
              <w:t xml:space="preserve"> </w:t>
            </w:r>
            <w:r w:rsidRPr="00797BD0">
              <w:rPr>
                <w:rFonts w:cs="Arial"/>
                <w:iCs/>
                <w:sz w:val="16"/>
                <w:szCs w:val="16"/>
                <w:lang w:val="en-US"/>
              </w:rPr>
              <w:t>no</w:t>
            </w:r>
            <w:proofErr w:type="gramStart"/>
            <w:r w:rsidR="00C900D3" w:rsidRPr="00797BD0">
              <w:rPr>
                <w:rFonts w:cs="Arial"/>
                <w:iCs/>
                <w:sz w:val="16"/>
                <w:szCs w:val="16"/>
                <w:lang w:val="en-US"/>
              </w:rPr>
              <w:t>..</w:t>
            </w:r>
            <w:proofErr w:type="gramEnd"/>
            <w:r w:rsidR="00C900D3" w:rsidRPr="00797BD0">
              <w:rPr>
                <w:rFonts w:cs="Arial"/>
                <w:iCs/>
                <w:sz w:val="16"/>
                <w:szCs w:val="16"/>
                <w:lang w:val="en-US"/>
              </w:rPr>
              <w:t>/</w:t>
            </w:r>
            <w:r w:rsidRPr="00797BD0">
              <w:rPr>
                <w:rFonts w:cs="Arial"/>
                <w:iCs/>
                <w:sz w:val="16"/>
                <w:szCs w:val="16"/>
                <w:lang w:val="en-US"/>
              </w:rPr>
              <w:t>date</w:t>
            </w:r>
          </w:p>
        </w:tc>
        <w:tc>
          <w:tcPr>
            <w:tcW w:w="1170" w:type="dxa"/>
            <w:shd w:val="clear" w:color="auto" w:fill="auto"/>
            <w:vAlign w:val="center"/>
          </w:tcPr>
          <w:p w:rsidR="00C900D3" w:rsidRPr="00797BD0" w:rsidRDefault="00DF73EA" w:rsidP="00156269">
            <w:pPr>
              <w:rPr>
                <w:rFonts w:cs="Arial"/>
                <w:iCs/>
                <w:sz w:val="16"/>
                <w:szCs w:val="16"/>
                <w:lang w:val="en-US"/>
              </w:rPr>
            </w:pPr>
            <w:r w:rsidRPr="00797BD0">
              <w:rPr>
                <w:rFonts w:cs="Arial"/>
                <w:iCs/>
                <w:sz w:val="16"/>
                <w:szCs w:val="16"/>
                <w:lang w:val="en-US"/>
              </w:rPr>
              <w:t>Note</w:t>
            </w:r>
          </w:p>
        </w:tc>
      </w:tr>
      <w:tr w:rsidR="00C900D3" w:rsidRPr="00797BD0" w:rsidTr="00C900D3">
        <w:trPr>
          <w:trHeight w:val="413"/>
        </w:trPr>
        <w:tc>
          <w:tcPr>
            <w:tcW w:w="468" w:type="dxa"/>
            <w:tcBorders>
              <w:bottom w:val="single" w:sz="4" w:space="0" w:color="auto"/>
            </w:tcBorders>
            <w:shd w:val="clear" w:color="auto" w:fill="auto"/>
            <w:vAlign w:val="center"/>
          </w:tcPr>
          <w:p w:rsidR="00C900D3" w:rsidRPr="00797BD0" w:rsidRDefault="00C900D3" w:rsidP="00156269">
            <w:pPr>
              <w:rPr>
                <w:rFonts w:cs="Arial"/>
                <w:iCs/>
                <w:sz w:val="16"/>
                <w:szCs w:val="16"/>
                <w:lang w:val="en-US"/>
              </w:rPr>
            </w:pPr>
            <w:r w:rsidRPr="00797BD0">
              <w:rPr>
                <w:rFonts w:cs="Arial"/>
                <w:iCs/>
                <w:sz w:val="16"/>
                <w:szCs w:val="16"/>
                <w:lang w:val="en-US"/>
              </w:rPr>
              <w:t>1</w:t>
            </w:r>
          </w:p>
        </w:tc>
        <w:tc>
          <w:tcPr>
            <w:tcW w:w="990" w:type="dxa"/>
            <w:tcBorders>
              <w:bottom w:val="single" w:sz="4" w:space="0" w:color="auto"/>
            </w:tcBorders>
            <w:shd w:val="clear" w:color="auto" w:fill="auto"/>
          </w:tcPr>
          <w:p w:rsidR="00C900D3" w:rsidRPr="00797BD0" w:rsidRDefault="00C900D3" w:rsidP="00156269">
            <w:pPr>
              <w:rPr>
                <w:rFonts w:cs="Arial"/>
                <w:iCs/>
                <w:sz w:val="16"/>
                <w:szCs w:val="16"/>
                <w:lang w:val="en-US"/>
              </w:rPr>
            </w:pPr>
          </w:p>
        </w:tc>
        <w:tc>
          <w:tcPr>
            <w:tcW w:w="990" w:type="dxa"/>
            <w:tcBorders>
              <w:bottom w:val="single" w:sz="4" w:space="0" w:color="auto"/>
            </w:tcBorders>
            <w:shd w:val="clear" w:color="auto" w:fill="auto"/>
          </w:tcPr>
          <w:p w:rsidR="00C900D3" w:rsidRPr="00797BD0" w:rsidRDefault="00C900D3" w:rsidP="00156269">
            <w:pPr>
              <w:rPr>
                <w:rFonts w:cs="Arial"/>
                <w:iCs/>
                <w:sz w:val="20"/>
                <w:lang w:val="en-US"/>
              </w:rPr>
            </w:pPr>
          </w:p>
        </w:tc>
        <w:tc>
          <w:tcPr>
            <w:tcW w:w="1260" w:type="dxa"/>
            <w:tcBorders>
              <w:bottom w:val="single" w:sz="4" w:space="0" w:color="auto"/>
            </w:tcBorders>
            <w:shd w:val="clear" w:color="auto" w:fill="auto"/>
          </w:tcPr>
          <w:p w:rsidR="00C900D3" w:rsidRPr="00797BD0" w:rsidRDefault="00C900D3" w:rsidP="00156269">
            <w:pPr>
              <w:rPr>
                <w:rFonts w:cs="Arial"/>
                <w:iCs/>
                <w:sz w:val="20"/>
                <w:lang w:val="en-US"/>
              </w:rPr>
            </w:pPr>
          </w:p>
        </w:tc>
        <w:tc>
          <w:tcPr>
            <w:tcW w:w="1260" w:type="dxa"/>
            <w:tcBorders>
              <w:bottom w:val="single" w:sz="4" w:space="0" w:color="auto"/>
            </w:tcBorders>
            <w:shd w:val="clear" w:color="auto" w:fill="auto"/>
          </w:tcPr>
          <w:p w:rsidR="00C900D3" w:rsidRPr="00797BD0" w:rsidRDefault="00C900D3" w:rsidP="00156269">
            <w:pPr>
              <w:rPr>
                <w:rFonts w:cs="Arial"/>
                <w:iCs/>
                <w:sz w:val="20"/>
                <w:lang w:val="en-US"/>
              </w:rPr>
            </w:pPr>
          </w:p>
        </w:tc>
        <w:tc>
          <w:tcPr>
            <w:tcW w:w="1440" w:type="dxa"/>
            <w:tcBorders>
              <w:bottom w:val="single" w:sz="4" w:space="0" w:color="auto"/>
            </w:tcBorders>
          </w:tcPr>
          <w:p w:rsidR="00C900D3" w:rsidRPr="00797BD0" w:rsidRDefault="00C900D3" w:rsidP="00156269">
            <w:pPr>
              <w:rPr>
                <w:rFonts w:cs="Arial"/>
                <w:iCs/>
                <w:sz w:val="20"/>
                <w:lang w:val="en-US"/>
              </w:rPr>
            </w:pPr>
          </w:p>
        </w:tc>
        <w:tc>
          <w:tcPr>
            <w:tcW w:w="1170" w:type="dxa"/>
            <w:tcBorders>
              <w:bottom w:val="single" w:sz="4" w:space="0" w:color="auto"/>
            </w:tcBorders>
            <w:shd w:val="clear" w:color="auto" w:fill="auto"/>
          </w:tcPr>
          <w:p w:rsidR="00C900D3" w:rsidRPr="00797BD0" w:rsidRDefault="00C900D3" w:rsidP="00156269">
            <w:pPr>
              <w:rPr>
                <w:rFonts w:cs="Arial"/>
                <w:iCs/>
                <w:sz w:val="20"/>
                <w:lang w:val="en-US"/>
              </w:rPr>
            </w:pPr>
          </w:p>
        </w:tc>
        <w:tc>
          <w:tcPr>
            <w:tcW w:w="1170" w:type="dxa"/>
            <w:tcBorders>
              <w:bottom w:val="single" w:sz="4" w:space="0" w:color="auto"/>
            </w:tcBorders>
            <w:shd w:val="clear" w:color="auto" w:fill="auto"/>
          </w:tcPr>
          <w:p w:rsidR="00C900D3" w:rsidRPr="00797BD0" w:rsidRDefault="00C900D3" w:rsidP="00156269">
            <w:pPr>
              <w:rPr>
                <w:rFonts w:cs="Arial"/>
                <w:iCs/>
                <w:sz w:val="20"/>
                <w:lang w:val="en-US"/>
              </w:rPr>
            </w:pPr>
          </w:p>
        </w:tc>
      </w:tr>
    </w:tbl>
    <w:p w:rsidR="00E539A5" w:rsidRPr="00797BD0" w:rsidRDefault="00E539A5" w:rsidP="00E539A5">
      <w:pPr>
        <w:rPr>
          <w:rFonts w:cs="Arial"/>
          <w:iCs/>
          <w:lang w:val="en-US"/>
        </w:rPr>
      </w:pPr>
    </w:p>
    <w:p w:rsidR="00D51B7D" w:rsidRPr="00797BD0" w:rsidRDefault="00D51B7D">
      <w:pPr>
        <w:rPr>
          <w:rFonts w:cs="Arial"/>
          <w:iCs/>
          <w:lang w:val="en-US"/>
        </w:rPr>
      </w:pPr>
    </w:p>
    <w:p w:rsidR="00B1677D" w:rsidRPr="00797BD0" w:rsidRDefault="00B1677D" w:rsidP="00B1677D">
      <w:pPr>
        <w:rPr>
          <w:rFonts w:cs="Arial"/>
          <w:iCs/>
          <w:lang w:val="en-US"/>
        </w:rPr>
      </w:pPr>
      <w:r w:rsidRPr="00797BD0">
        <w:rPr>
          <w:rFonts w:cs="Arial"/>
          <w:iCs/>
          <w:lang w:val="en-US"/>
        </w:rPr>
        <w:t xml:space="preserve"> </w:t>
      </w:r>
    </w:p>
    <w:p w:rsidR="00C900D3" w:rsidRPr="00797BD0" w:rsidRDefault="00C900D3" w:rsidP="00B1677D">
      <w:pPr>
        <w:rPr>
          <w:rFonts w:cs="Arial"/>
          <w:iCs/>
          <w:lang w:val="en-US"/>
        </w:rPr>
      </w:pPr>
    </w:p>
    <w:p w:rsidR="00C900D3" w:rsidRPr="00797BD0" w:rsidRDefault="00C900D3" w:rsidP="00B1677D">
      <w:pPr>
        <w:rPr>
          <w:rFonts w:cs="Arial"/>
          <w:iCs/>
          <w:lang w:val="en-US"/>
        </w:rPr>
      </w:pPr>
    </w:p>
    <w:p w:rsidR="00C900D3" w:rsidRPr="00797BD0" w:rsidRDefault="00C900D3" w:rsidP="00B1677D">
      <w:pPr>
        <w:rPr>
          <w:rFonts w:cs="Arial"/>
          <w:iCs/>
          <w:lang w:val="en-US"/>
        </w:rPr>
      </w:pPr>
    </w:p>
    <w:p w:rsidR="00C900D3" w:rsidRPr="00797BD0" w:rsidRDefault="00C900D3" w:rsidP="00B1677D">
      <w:pPr>
        <w:rPr>
          <w:rFonts w:cs="Arial"/>
          <w:iCs/>
          <w:lang w:val="en-US"/>
        </w:rPr>
      </w:pPr>
    </w:p>
    <w:p w:rsidR="00E539A5" w:rsidRPr="00797BD0" w:rsidRDefault="00B1677D" w:rsidP="00B1677D">
      <w:pPr>
        <w:rPr>
          <w:rFonts w:cs="Arial"/>
          <w:iCs/>
          <w:lang w:val="en-US"/>
        </w:rPr>
      </w:pPr>
      <w:r w:rsidRPr="00797BD0">
        <w:rPr>
          <w:rFonts w:cs="Arial"/>
          <w:iCs/>
          <w:lang w:val="en-US"/>
        </w:rPr>
        <w:t xml:space="preserve"> </w:t>
      </w:r>
      <w:r w:rsidR="00DF73EA" w:rsidRPr="00797BD0">
        <w:rPr>
          <w:rFonts w:cs="Arial"/>
          <w:iCs/>
          <w:lang w:val="en-US"/>
        </w:rPr>
        <w:t>Date</w:t>
      </w:r>
      <w:r w:rsidR="00020E79" w:rsidRPr="00797BD0">
        <w:rPr>
          <w:rFonts w:cs="Arial"/>
          <w:iCs/>
          <w:lang w:val="en-US"/>
        </w:rPr>
        <w:t>: ..........................</w:t>
      </w:r>
    </w:p>
    <w:p w:rsidR="00E539A5" w:rsidRPr="00797BD0" w:rsidRDefault="00E539A5" w:rsidP="00B1677D">
      <w:pPr>
        <w:rPr>
          <w:b/>
          <w:lang w:val="en-US"/>
        </w:rPr>
      </w:pPr>
    </w:p>
    <w:p w:rsidR="00D51B7D" w:rsidRPr="00797BD0" w:rsidRDefault="00D51B7D">
      <w:pPr>
        <w:jc w:val="right"/>
        <w:rPr>
          <w:b/>
          <w:lang w:val="en-US"/>
        </w:rPr>
      </w:pPr>
    </w:p>
    <w:p w:rsidR="00020E79" w:rsidRPr="00797BD0" w:rsidRDefault="00020E79" w:rsidP="00020E79">
      <w:pPr>
        <w:rPr>
          <w:b/>
          <w:lang w:val="en-US"/>
        </w:rPr>
      </w:pPr>
      <w:r w:rsidRPr="00797BD0">
        <w:rPr>
          <w:b/>
          <w:lang w:val="en-US"/>
        </w:rPr>
        <w:tab/>
      </w:r>
      <w:r w:rsidRPr="00797BD0">
        <w:rPr>
          <w:b/>
          <w:lang w:val="en-US"/>
        </w:rPr>
        <w:tab/>
        <w:t xml:space="preserve">            </w:t>
      </w:r>
    </w:p>
    <w:p w:rsidR="00DF73EA" w:rsidRPr="00797BD0" w:rsidRDefault="00DF73EA" w:rsidP="00DF73EA">
      <w:pPr>
        <w:jc w:val="both"/>
        <w:rPr>
          <w:rFonts w:cs="Arial"/>
          <w:lang w:val="en-US"/>
        </w:rPr>
      </w:pPr>
      <w:r w:rsidRPr="00797BD0">
        <w:rPr>
          <w:rFonts w:cs="Arial"/>
          <w:lang w:val="en-US"/>
        </w:rPr>
        <w:t xml:space="preserve">Seller: </w:t>
      </w:r>
      <w:r w:rsidRPr="00797BD0">
        <w:rPr>
          <w:rFonts w:cs="Arial"/>
          <w:lang w:val="en-US"/>
        </w:rPr>
        <w:tab/>
        <w:t xml:space="preserve">   </w:t>
      </w:r>
    </w:p>
    <w:p w:rsidR="00DF73EA" w:rsidRPr="00797BD0" w:rsidRDefault="00DF73EA" w:rsidP="00DF73EA">
      <w:pPr>
        <w:jc w:val="both"/>
        <w:rPr>
          <w:rFonts w:cs="Arial"/>
          <w:lang w:val="en-US"/>
        </w:rPr>
      </w:pPr>
      <w:r w:rsidRPr="00797BD0">
        <w:rPr>
          <w:rFonts w:cs="Arial"/>
          <w:lang w:val="en-US"/>
        </w:rPr>
        <w:t xml:space="preserve"> ________________________________________________                      </w:t>
      </w:r>
    </w:p>
    <w:p w:rsidR="00DF73EA" w:rsidRPr="00797BD0" w:rsidRDefault="00DF73EA" w:rsidP="00DF73EA">
      <w:pPr>
        <w:jc w:val="both"/>
        <w:rPr>
          <w:rFonts w:cs="Arial"/>
          <w:lang w:val="en-US"/>
        </w:rPr>
      </w:pPr>
      <w:r w:rsidRPr="00797BD0">
        <w:rPr>
          <w:rFonts w:cs="Arial"/>
          <w:lang w:val="en-US"/>
        </w:rPr>
        <w:t>(Signature of the authorized person of Seller)</w:t>
      </w:r>
    </w:p>
    <w:p w:rsidR="00DF73EA" w:rsidRPr="00797BD0" w:rsidRDefault="00DF73EA" w:rsidP="00DF73EA">
      <w:pPr>
        <w:jc w:val="both"/>
        <w:rPr>
          <w:rFonts w:cs="Arial"/>
          <w:lang w:val="en-US"/>
        </w:rPr>
      </w:pPr>
    </w:p>
    <w:p w:rsidR="00DF73EA" w:rsidRPr="00797BD0" w:rsidRDefault="00DF73EA" w:rsidP="00DF73EA">
      <w:pPr>
        <w:jc w:val="both"/>
        <w:rPr>
          <w:rFonts w:cs="Arial"/>
          <w:lang w:val="en-US"/>
        </w:rPr>
      </w:pPr>
    </w:p>
    <w:p w:rsidR="00DF73EA" w:rsidRPr="00797BD0" w:rsidRDefault="00DF73EA" w:rsidP="00DF73EA">
      <w:pPr>
        <w:jc w:val="both"/>
        <w:rPr>
          <w:rFonts w:cs="Arial"/>
          <w:lang w:val="en-US"/>
        </w:rPr>
      </w:pPr>
    </w:p>
    <w:p w:rsidR="00DF73EA" w:rsidRPr="00797BD0" w:rsidRDefault="00DF73EA" w:rsidP="00DF73EA">
      <w:pPr>
        <w:rPr>
          <w:rFonts w:cs="Arial"/>
          <w:lang w:val="en-US"/>
        </w:rPr>
      </w:pPr>
      <w:r w:rsidRPr="00797BD0">
        <w:rPr>
          <w:rFonts w:cs="Arial"/>
          <w:lang w:val="en-US"/>
        </w:rPr>
        <w:t>Buyer:  _________________________________________________</w:t>
      </w:r>
    </w:p>
    <w:p w:rsidR="00DF73EA" w:rsidRPr="00797BD0" w:rsidRDefault="00DF73EA" w:rsidP="00DF73EA">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9972"/>
        </w:tabs>
        <w:jc w:val="both"/>
        <w:rPr>
          <w:rFonts w:cs="Arial"/>
          <w:lang w:val="en-US"/>
        </w:rPr>
      </w:pPr>
      <w:r w:rsidRPr="00797BD0">
        <w:rPr>
          <w:rFonts w:cs="Arial"/>
          <w:lang w:val="en-US"/>
        </w:rPr>
        <w:t xml:space="preserve">(Signature of the authorized person of Buyer)  </w:t>
      </w:r>
      <w:r w:rsidRPr="00797BD0">
        <w:rPr>
          <w:rFonts w:cs="Arial"/>
          <w:lang w:val="en-US"/>
        </w:rPr>
        <w:tab/>
      </w:r>
      <w:r w:rsidRPr="00797BD0">
        <w:rPr>
          <w:rFonts w:cs="Arial"/>
          <w:lang w:val="en-US"/>
        </w:rPr>
        <w:tab/>
      </w:r>
      <w:r w:rsidRPr="00797BD0">
        <w:rPr>
          <w:rFonts w:cs="Arial"/>
          <w:lang w:val="en-US"/>
        </w:rPr>
        <w:tab/>
        <w:t xml:space="preserve">            </w:t>
      </w:r>
    </w:p>
    <w:p w:rsidR="00D51B7D" w:rsidRPr="00797BD0" w:rsidRDefault="00D51B7D">
      <w:pPr>
        <w:jc w:val="right"/>
        <w:rPr>
          <w:b/>
          <w:lang w:val="en-US"/>
        </w:rPr>
      </w:pPr>
    </w:p>
    <w:p w:rsidR="00C21F79" w:rsidRPr="00797BD0" w:rsidRDefault="00C21F79" w:rsidP="00CC3E7F">
      <w:pPr>
        <w:rPr>
          <w:rFonts w:cs="Arial"/>
          <w:lang w:val="en-US"/>
        </w:rPr>
      </w:pPr>
    </w:p>
    <w:p w:rsidR="00020E79" w:rsidRPr="00797BD0" w:rsidRDefault="00020E79" w:rsidP="00CC3E7F">
      <w:pPr>
        <w:rPr>
          <w:rFonts w:cs="Arial"/>
          <w:lang w:val="en-US"/>
        </w:rPr>
      </w:pPr>
    </w:p>
    <w:p w:rsidR="00020E79" w:rsidRPr="00797BD0" w:rsidRDefault="00020E79" w:rsidP="00CC3E7F">
      <w:pPr>
        <w:rPr>
          <w:rFonts w:cs="Arial"/>
          <w:lang w:val="en-US"/>
        </w:rPr>
      </w:pPr>
    </w:p>
    <w:p w:rsidR="002D07F5" w:rsidRPr="00797BD0" w:rsidRDefault="002D07F5" w:rsidP="00CC3E7F">
      <w:pPr>
        <w:rPr>
          <w:rFonts w:cs="Arial"/>
          <w:lang w:val="en-US"/>
        </w:rPr>
      </w:pPr>
    </w:p>
    <w:p w:rsidR="00B1677D" w:rsidRPr="00797BD0" w:rsidRDefault="00B1677D" w:rsidP="00AD6975">
      <w:pPr>
        <w:jc w:val="right"/>
        <w:rPr>
          <w:rFonts w:cs="Arial"/>
          <w:b/>
          <w:iCs/>
          <w:lang w:val="en-US"/>
        </w:rPr>
      </w:pPr>
    </w:p>
    <w:p w:rsidR="00AD6975" w:rsidRPr="00797BD0" w:rsidRDefault="00A60B51" w:rsidP="00AD6975">
      <w:pPr>
        <w:jc w:val="right"/>
        <w:rPr>
          <w:rFonts w:cs="Arial"/>
          <w:b/>
          <w:iCs/>
          <w:lang w:val="en-US"/>
        </w:rPr>
      </w:pPr>
      <w:r w:rsidRPr="00797BD0">
        <w:rPr>
          <w:rFonts w:cs="Arial"/>
          <w:b/>
          <w:iCs/>
          <w:lang w:val="en-US"/>
        </w:rPr>
        <w:t>Attachment</w:t>
      </w:r>
      <w:r w:rsidR="00AD6975" w:rsidRPr="00797BD0">
        <w:rPr>
          <w:rFonts w:cs="Arial"/>
          <w:b/>
          <w:iCs/>
          <w:lang w:val="en-US"/>
        </w:rPr>
        <w:t xml:space="preserve"> 5</w:t>
      </w:r>
    </w:p>
    <w:p w:rsidR="00242814" w:rsidRPr="00797BD0" w:rsidRDefault="00242814" w:rsidP="00C21F79">
      <w:pPr>
        <w:jc w:val="center"/>
        <w:rPr>
          <w:b/>
          <w:u w:val="single"/>
          <w:lang w:val="en-US"/>
        </w:rPr>
      </w:pPr>
    </w:p>
    <w:p w:rsidR="00D51B7D" w:rsidRPr="00797BD0" w:rsidRDefault="00D51B7D">
      <w:pPr>
        <w:jc w:val="right"/>
        <w:rPr>
          <w:b/>
          <w:lang w:val="en-US"/>
        </w:rPr>
      </w:pPr>
    </w:p>
    <w:p w:rsidR="00BF1269" w:rsidRPr="00797BD0" w:rsidRDefault="00A60B51" w:rsidP="004E606D">
      <w:pPr>
        <w:jc w:val="center"/>
        <w:rPr>
          <w:b/>
          <w:lang w:val="en-US"/>
        </w:rPr>
      </w:pPr>
      <w:r w:rsidRPr="00797BD0">
        <w:rPr>
          <w:b/>
          <w:lang w:val="en-US"/>
        </w:rPr>
        <w:t>PERFORMANCE BOND</w:t>
      </w:r>
    </w:p>
    <w:p w:rsidR="00BF1269" w:rsidRPr="00797BD0" w:rsidRDefault="00BF1269" w:rsidP="004E606D">
      <w:pPr>
        <w:jc w:val="center"/>
        <w:rPr>
          <w:b/>
          <w:lang w:val="en-US"/>
        </w:rPr>
      </w:pPr>
    </w:p>
    <w:p w:rsidR="009B09E9" w:rsidRPr="00797BD0" w:rsidRDefault="00C10055" w:rsidP="009B09E9">
      <w:pPr>
        <w:shd w:val="clear" w:color="auto" w:fill="FFFFFF"/>
        <w:rPr>
          <w:rFonts w:cs="Arial"/>
          <w:b/>
          <w:bCs/>
          <w:i/>
          <w:color w:val="999999"/>
          <w:szCs w:val="24"/>
          <w:u w:val="single"/>
          <w:lang w:val="en-US" w:eastAsia="hr-HR"/>
        </w:rPr>
      </w:pPr>
      <w:r w:rsidRPr="00797BD0">
        <w:rPr>
          <w:rFonts w:cs="Arial"/>
          <w:b/>
          <w:bCs/>
          <w:i/>
          <w:color w:val="999999"/>
          <w:szCs w:val="24"/>
          <w:u w:val="single"/>
          <w:lang w:val="en-US" w:eastAsia="hr-HR"/>
        </w:rPr>
        <w:t xml:space="preserve"> </w:t>
      </w:r>
      <w:r w:rsidR="00A60B51" w:rsidRPr="00797BD0">
        <w:rPr>
          <w:rFonts w:cs="Arial"/>
          <w:b/>
          <w:bCs/>
          <w:i/>
          <w:color w:val="999999"/>
          <w:szCs w:val="24"/>
          <w:u w:val="single"/>
          <w:lang w:val="en-US" w:eastAsia="hr-HR"/>
        </w:rPr>
        <w:t>(</w:t>
      </w:r>
      <w:proofErr w:type="gramStart"/>
      <w:r w:rsidR="00A60B51" w:rsidRPr="00797BD0">
        <w:rPr>
          <w:rFonts w:cs="Arial"/>
          <w:b/>
          <w:bCs/>
          <w:i/>
          <w:color w:val="999999"/>
          <w:szCs w:val="24"/>
          <w:u w:val="single"/>
          <w:lang w:val="en-US" w:eastAsia="hr-HR"/>
        </w:rPr>
        <w:t>name</w:t>
      </w:r>
      <w:proofErr w:type="gramEnd"/>
      <w:r w:rsidR="00A60B51" w:rsidRPr="00797BD0">
        <w:rPr>
          <w:rFonts w:cs="Arial"/>
          <w:b/>
          <w:bCs/>
          <w:i/>
          <w:color w:val="999999"/>
          <w:szCs w:val="24"/>
          <w:u w:val="single"/>
          <w:lang w:val="en-US" w:eastAsia="hr-HR"/>
        </w:rPr>
        <w:t xml:space="preserve"> of the bank, address of the division of the guarantor, or the branch</w:t>
      </w:r>
      <w:r w:rsidR="009B09E9" w:rsidRPr="00797BD0">
        <w:rPr>
          <w:rFonts w:cs="Arial"/>
          <w:b/>
          <w:bCs/>
          <w:i/>
          <w:color w:val="999999"/>
          <w:szCs w:val="24"/>
          <w:u w:val="single"/>
          <w:lang w:val="en-US" w:eastAsia="hr-HR"/>
        </w:rPr>
        <w:t>)</w:t>
      </w:r>
    </w:p>
    <w:p w:rsidR="009B09E9" w:rsidRPr="00797BD0" w:rsidRDefault="00A60B51" w:rsidP="009B09E9">
      <w:pPr>
        <w:rPr>
          <w:rFonts w:cs="Arial"/>
          <w:spacing w:val="9"/>
          <w:szCs w:val="24"/>
          <w:lang w:val="en-US" w:eastAsia="hr-HR"/>
        </w:rPr>
      </w:pPr>
      <w:r w:rsidRPr="00797BD0">
        <w:rPr>
          <w:rFonts w:cs="Arial"/>
          <w:spacing w:val="9"/>
          <w:szCs w:val="24"/>
          <w:lang w:val="en-US" w:eastAsia="hr-HR"/>
        </w:rPr>
        <w:t>PRINCIPAL</w:t>
      </w:r>
      <w:r w:rsidR="00FA49F9" w:rsidRPr="00797BD0">
        <w:rPr>
          <w:rFonts w:cs="Arial"/>
          <w:spacing w:val="9"/>
          <w:szCs w:val="24"/>
          <w:lang w:val="en-US" w:eastAsia="hr-HR"/>
        </w:rPr>
        <w:t>: (</w:t>
      </w:r>
      <w:r w:rsidRPr="00797BD0">
        <w:rPr>
          <w:rFonts w:cs="Arial"/>
          <w:spacing w:val="9"/>
          <w:szCs w:val="24"/>
          <w:lang w:val="en-US" w:eastAsia="hr-HR"/>
        </w:rPr>
        <w:t>address</w:t>
      </w:r>
      <w:r w:rsidR="00FA49F9" w:rsidRPr="00797BD0">
        <w:rPr>
          <w:rFonts w:cs="Arial"/>
          <w:spacing w:val="9"/>
          <w:szCs w:val="24"/>
          <w:lang w:val="en-US" w:eastAsia="hr-HR"/>
        </w:rPr>
        <w:t>)</w:t>
      </w:r>
    </w:p>
    <w:p w:rsidR="009B09E9" w:rsidRPr="00797BD0" w:rsidRDefault="009B09E9" w:rsidP="009B09E9">
      <w:pPr>
        <w:rPr>
          <w:rFonts w:cs="Arial"/>
          <w:spacing w:val="9"/>
          <w:szCs w:val="24"/>
          <w:lang w:val="en-US" w:eastAsia="hr-HR"/>
        </w:rPr>
      </w:pPr>
    </w:p>
    <w:p w:rsidR="00FA49F9" w:rsidRPr="00797BD0" w:rsidRDefault="00FA49F9" w:rsidP="009B09E9">
      <w:pPr>
        <w:rPr>
          <w:rFonts w:cs="Arial"/>
          <w:spacing w:val="9"/>
          <w:szCs w:val="24"/>
          <w:lang w:val="en-US" w:eastAsia="hr-HR"/>
        </w:rPr>
      </w:pPr>
    </w:p>
    <w:p w:rsidR="00FA49F9" w:rsidRPr="00797BD0" w:rsidRDefault="00A60B51" w:rsidP="009B09E9">
      <w:pPr>
        <w:rPr>
          <w:rFonts w:cs="Arial"/>
          <w:spacing w:val="9"/>
          <w:szCs w:val="24"/>
          <w:lang w:val="en-US" w:eastAsia="hr-HR"/>
        </w:rPr>
      </w:pPr>
      <w:r w:rsidRPr="00797BD0">
        <w:rPr>
          <w:rFonts w:cs="Arial"/>
          <w:spacing w:val="9"/>
          <w:szCs w:val="24"/>
          <w:lang w:val="en-US" w:eastAsia="hr-HR"/>
        </w:rPr>
        <w:t>BENEFICIARY</w:t>
      </w:r>
      <w:r w:rsidR="00FA49F9" w:rsidRPr="00797BD0">
        <w:rPr>
          <w:rFonts w:cs="Arial"/>
          <w:spacing w:val="9"/>
          <w:szCs w:val="24"/>
          <w:lang w:val="en-US" w:eastAsia="hr-HR"/>
        </w:rPr>
        <w:t>:</w:t>
      </w:r>
    </w:p>
    <w:p w:rsidR="009B09E9" w:rsidRPr="00797BD0" w:rsidRDefault="009B09E9" w:rsidP="009B09E9">
      <w:pPr>
        <w:rPr>
          <w:rFonts w:cs="Arial"/>
          <w:bCs/>
          <w:szCs w:val="24"/>
          <w:lang w:val="en-US" w:eastAsia="hr-HR"/>
        </w:rPr>
      </w:pPr>
    </w:p>
    <w:p w:rsidR="003F2A2F" w:rsidRPr="00797BD0" w:rsidRDefault="008034EB" w:rsidP="00A60B51">
      <w:pPr>
        <w:shd w:val="clear" w:color="auto" w:fill="FFFFFF"/>
        <w:rPr>
          <w:rFonts w:cs="Arial"/>
          <w:spacing w:val="9"/>
          <w:lang w:val="en-US"/>
        </w:rPr>
      </w:pPr>
      <w:r w:rsidRPr="008034EB">
        <w:rPr>
          <w:rFonts w:cs="Arial"/>
          <w:lang w:val="en-US"/>
        </w:rPr>
        <w:t>Corporate Enterprise “Thermal Power Plants Nikola Tesla” ltd</w:t>
      </w:r>
      <w:r w:rsidR="00A60B51" w:rsidRPr="00797BD0">
        <w:rPr>
          <w:rFonts w:cs="Arial"/>
          <w:lang w:val="en-US"/>
        </w:rPr>
        <w:t xml:space="preserve">. </w:t>
      </w:r>
      <w:proofErr w:type="spellStart"/>
      <w:r w:rsidR="00A60B51" w:rsidRPr="00797BD0">
        <w:rPr>
          <w:rFonts w:cs="Arial"/>
          <w:lang w:val="en-US"/>
        </w:rPr>
        <w:t>Bogoljuba</w:t>
      </w:r>
      <w:proofErr w:type="spellEnd"/>
      <w:r w:rsidR="00A60B51" w:rsidRPr="00797BD0">
        <w:rPr>
          <w:rFonts w:cs="Arial"/>
          <w:lang w:val="en-US"/>
        </w:rPr>
        <w:t xml:space="preserve"> </w:t>
      </w:r>
      <w:proofErr w:type="spellStart"/>
      <w:r w:rsidR="00A60B51" w:rsidRPr="00797BD0">
        <w:rPr>
          <w:rFonts w:cs="Arial"/>
          <w:lang w:val="en-US"/>
        </w:rPr>
        <w:t>Uroševića</w:t>
      </w:r>
      <w:proofErr w:type="spellEnd"/>
      <w:r w:rsidR="00A60B51" w:rsidRPr="00797BD0">
        <w:rPr>
          <w:rFonts w:cs="Arial"/>
          <w:lang w:val="en-US"/>
        </w:rPr>
        <w:t xml:space="preserve"> </w:t>
      </w:r>
      <w:proofErr w:type="spellStart"/>
      <w:r w:rsidR="00A60B51" w:rsidRPr="00797BD0">
        <w:rPr>
          <w:rFonts w:cs="Arial"/>
          <w:lang w:val="en-US"/>
        </w:rPr>
        <w:t>Crnog</w:t>
      </w:r>
      <w:proofErr w:type="spellEnd"/>
      <w:r w:rsidR="00A60B51" w:rsidRPr="00797BD0">
        <w:rPr>
          <w:rFonts w:cs="Arial"/>
          <w:lang w:val="en-US"/>
        </w:rPr>
        <w:t xml:space="preserve"> 44, 11500 Obrenovac  </w:t>
      </w:r>
    </w:p>
    <w:p w:rsidR="003F2A2F" w:rsidRPr="00797BD0" w:rsidRDefault="00A60B51" w:rsidP="003F2A2F">
      <w:pPr>
        <w:jc w:val="both"/>
        <w:rPr>
          <w:rFonts w:cs="Arial"/>
          <w:lang w:val="en-US"/>
        </w:rPr>
      </w:pPr>
      <w:r w:rsidRPr="00797BD0">
        <w:rPr>
          <w:rFonts w:cs="Arial"/>
          <w:lang w:val="en-US"/>
        </w:rPr>
        <w:t>Registration number</w:t>
      </w:r>
      <w:r w:rsidR="003F2A2F" w:rsidRPr="00797BD0">
        <w:rPr>
          <w:rFonts w:cs="Arial"/>
          <w:lang w:val="en-US"/>
        </w:rPr>
        <w:t>: 07802161</w:t>
      </w:r>
    </w:p>
    <w:p w:rsidR="003F2A2F" w:rsidRPr="00797BD0" w:rsidRDefault="00A60B51" w:rsidP="003F2A2F">
      <w:pPr>
        <w:jc w:val="both"/>
        <w:rPr>
          <w:rFonts w:cs="Arial"/>
          <w:lang w:val="en-US"/>
        </w:rPr>
      </w:pPr>
      <w:r w:rsidRPr="00797BD0">
        <w:rPr>
          <w:rFonts w:cs="Arial"/>
          <w:lang w:val="en-US"/>
        </w:rPr>
        <w:t>TIN</w:t>
      </w:r>
      <w:r w:rsidR="003F2A2F" w:rsidRPr="00797BD0">
        <w:rPr>
          <w:rFonts w:cs="Arial"/>
          <w:lang w:val="en-US"/>
        </w:rPr>
        <w:t>: 101217456</w:t>
      </w:r>
    </w:p>
    <w:p w:rsidR="009B09E9" w:rsidRPr="00797BD0" w:rsidRDefault="009B09E9" w:rsidP="009B09E9">
      <w:pPr>
        <w:shd w:val="clear" w:color="auto" w:fill="FFFFFF"/>
        <w:rPr>
          <w:rFonts w:cs="Arial"/>
          <w:b/>
          <w:bCs/>
          <w:spacing w:val="9"/>
          <w:szCs w:val="24"/>
          <w:lang w:val="en-US" w:eastAsia="hr-HR"/>
        </w:rPr>
      </w:pPr>
    </w:p>
    <w:p w:rsidR="009B09E9" w:rsidRPr="00797BD0" w:rsidRDefault="009B09E9" w:rsidP="009B09E9">
      <w:pPr>
        <w:shd w:val="clear" w:color="auto" w:fill="FFFFFF"/>
        <w:rPr>
          <w:rFonts w:cs="Arial"/>
          <w:b/>
          <w:spacing w:val="9"/>
          <w:szCs w:val="24"/>
          <w:lang w:val="en-US" w:eastAsia="hr-HR"/>
        </w:rPr>
      </w:pPr>
    </w:p>
    <w:p w:rsidR="009B09E9" w:rsidRPr="00797BD0" w:rsidRDefault="009B09E9" w:rsidP="009B09E9">
      <w:pPr>
        <w:shd w:val="clear" w:color="auto" w:fill="FFFFFF"/>
        <w:rPr>
          <w:rFonts w:cs="Arial"/>
          <w:spacing w:val="9"/>
          <w:szCs w:val="24"/>
          <w:lang w:val="en-US" w:eastAsia="hr-HR"/>
        </w:rPr>
      </w:pPr>
    </w:p>
    <w:p w:rsidR="009B09E9" w:rsidRPr="00797BD0" w:rsidRDefault="009B09E9" w:rsidP="009B09E9">
      <w:pPr>
        <w:shd w:val="clear" w:color="auto" w:fill="FFFFFF"/>
        <w:rPr>
          <w:rFonts w:cs="Arial"/>
          <w:spacing w:val="9"/>
          <w:szCs w:val="24"/>
          <w:lang w:val="en-US" w:eastAsia="hr-HR"/>
        </w:rPr>
      </w:pPr>
    </w:p>
    <w:p w:rsidR="009B09E9" w:rsidRPr="00797BD0" w:rsidRDefault="00A60B51" w:rsidP="009B09E9">
      <w:pPr>
        <w:shd w:val="clear" w:color="auto" w:fill="FFFFFF"/>
        <w:rPr>
          <w:rFonts w:cs="Arial"/>
          <w:szCs w:val="24"/>
          <w:lang w:val="en-US" w:eastAsia="hr-HR"/>
        </w:rPr>
      </w:pPr>
      <w:r w:rsidRPr="00797BD0">
        <w:rPr>
          <w:rFonts w:cs="Arial"/>
          <w:b/>
          <w:szCs w:val="24"/>
          <w:lang w:val="en-US" w:eastAsia="hr-HR"/>
        </w:rPr>
        <w:t>PERFORMANCE BOND NO</w:t>
      </w:r>
      <w:r w:rsidR="009B09E9" w:rsidRPr="00797BD0">
        <w:rPr>
          <w:rFonts w:cs="Arial"/>
          <w:b/>
          <w:bCs/>
          <w:szCs w:val="24"/>
          <w:lang w:val="en-US" w:eastAsia="hr-HR"/>
        </w:rPr>
        <w:t>....</w:t>
      </w:r>
    </w:p>
    <w:p w:rsidR="009B09E9" w:rsidRPr="00797BD0" w:rsidRDefault="009B09E9" w:rsidP="009B09E9">
      <w:pPr>
        <w:jc w:val="both"/>
        <w:rPr>
          <w:rFonts w:cs="Arial"/>
          <w:iCs/>
          <w:szCs w:val="24"/>
          <w:lang w:val="en-US" w:eastAsia="hr-HR"/>
        </w:rPr>
      </w:pPr>
    </w:p>
    <w:p w:rsidR="003F2A2F" w:rsidRPr="00797BD0" w:rsidRDefault="00A60B51" w:rsidP="00A60B51">
      <w:pPr>
        <w:shd w:val="clear" w:color="auto" w:fill="FFFFFF"/>
        <w:rPr>
          <w:rFonts w:cs="Arial"/>
          <w:iCs/>
          <w:szCs w:val="24"/>
          <w:lang w:val="en-US" w:eastAsia="hr-HR"/>
        </w:rPr>
      </w:pPr>
      <w:r w:rsidRPr="00797BD0">
        <w:rPr>
          <w:rFonts w:cs="Arial"/>
          <w:iCs/>
          <w:szCs w:val="24"/>
          <w:lang w:val="en-US" w:eastAsia="hr-HR"/>
        </w:rPr>
        <w:t xml:space="preserve">We are informed that </w:t>
      </w:r>
      <w:r w:rsidR="003F2A2F" w:rsidRPr="00797BD0">
        <w:rPr>
          <w:rFonts w:cs="Arial"/>
          <w:iCs/>
          <w:szCs w:val="24"/>
          <w:lang w:val="en-US" w:eastAsia="hr-HR"/>
        </w:rPr>
        <w:t>________________ (</w:t>
      </w:r>
      <w:r w:rsidRPr="00797BD0">
        <w:rPr>
          <w:rFonts w:cs="Arial"/>
          <w:iCs/>
          <w:szCs w:val="24"/>
          <w:lang w:val="en-US" w:eastAsia="hr-HR"/>
        </w:rPr>
        <w:t>hereinafter referred to as</w:t>
      </w:r>
      <w:r w:rsidR="003F2A2F" w:rsidRPr="00797BD0">
        <w:rPr>
          <w:rFonts w:cs="Arial"/>
          <w:iCs/>
          <w:szCs w:val="24"/>
          <w:lang w:val="en-US" w:eastAsia="hr-HR"/>
        </w:rPr>
        <w:t xml:space="preserve"> «</w:t>
      </w:r>
      <w:r w:rsidRPr="00797BD0">
        <w:rPr>
          <w:rFonts w:cs="Arial"/>
          <w:iCs/>
          <w:szCs w:val="24"/>
          <w:lang w:val="en-US" w:eastAsia="hr-HR"/>
        </w:rPr>
        <w:t>Principal</w:t>
      </w:r>
      <w:r w:rsidR="003F2A2F" w:rsidRPr="00797BD0">
        <w:rPr>
          <w:rFonts w:cs="Arial"/>
          <w:iCs/>
          <w:szCs w:val="24"/>
          <w:lang w:val="en-US" w:eastAsia="hr-HR"/>
        </w:rPr>
        <w:t xml:space="preserve">») </w:t>
      </w:r>
      <w:r w:rsidRPr="00797BD0">
        <w:rPr>
          <w:rFonts w:cs="Arial"/>
          <w:iCs/>
          <w:szCs w:val="24"/>
          <w:lang w:val="en-US" w:eastAsia="hr-HR"/>
        </w:rPr>
        <w:t>and</w:t>
      </w:r>
      <w:r w:rsidR="003F2A2F" w:rsidRPr="00797BD0">
        <w:rPr>
          <w:rFonts w:cs="Arial"/>
          <w:iCs/>
          <w:szCs w:val="24"/>
          <w:lang w:val="en-US" w:eastAsia="hr-HR"/>
        </w:rPr>
        <w:t xml:space="preserve"> </w:t>
      </w:r>
      <w:r w:rsidRPr="00797BD0">
        <w:rPr>
          <w:rFonts w:cs="Arial"/>
          <w:lang w:val="en-US"/>
        </w:rPr>
        <w:t xml:space="preserve">Company Thermal Power Plants Nikola Tesla </w:t>
      </w:r>
      <w:proofErr w:type="spellStart"/>
      <w:r w:rsidRPr="00797BD0">
        <w:rPr>
          <w:rFonts w:cs="Arial"/>
          <w:lang w:val="en-US"/>
        </w:rPr>
        <w:t>d.o.o</w:t>
      </w:r>
      <w:proofErr w:type="spellEnd"/>
      <w:r w:rsidRPr="00797BD0">
        <w:rPr>
          <w:rFonts w:cs="Arial"/>
          <w:lang w:val="en-US"/>
        </w:rPr>
        <w:t xml:space="preserve">. </w:t>
      </w:r>
      <w:proofErr w:type="spellStart"/>
      <w:r w:rsidRPr="00797BD0">
        <w:rPr>
          <w:rFonts w:cs="Arial"/>
          <w:lang w:val="en-US"/>
        </w:rPr>
        <w:t>Bogoljuba</w:t>
      </w:r>
      <w:proofErr w:type="spellEnd"/>
      <w:r w:rsidRPr="00797BD0">
        <w:rPr>
          <w:rFonts w:cs="Arial"/>
          <w:lang w:val="en-US"/>
        </w:rPr>
        <w:t xml:space="preserve"> </w:t>
      </w:r>
      <w:proofErr w:type="spellStart"/>
      <w:r w:rsidRPr="00797BD0">
        <w:rPr>
          <w:rFonts w:cs="Arial"/>
          <w:lang w:val="en-US"/>
        </w:rPr>
        <w:t>Uroševića</w:t>
      </w:r>
      <w:proofErr w:type="spellEnd"/>
      <w:r w:rsidRPr="00797BD0">
        <w:rPr>
          <w:rFonts w:cs="Arial"/>
          <w:lang w:val="en-US"/>
        </w:rPr>
        <w:t xml:space="preserve"> </w:t>
      </w:r>
      <w:proofErr w:type="spellStart"/>
      <w:r w:rsidRPr="00797BD0">
        <w:rPr>
          <w:rFonts w:cs="Arial"/>
          <w:lang w:val="en-US"/>
        </w:rPr>
        <w:t>Crnog</w:t>
      </w:r>
      <w:proofErr w:type="spellEnd"/>
      <w:r w:rsidRPr="00797BD0">
        <w:rPr>
          <w:rFonts w:cs="Arial"/>
          <w:lang w:val="en-US"/>
        </w:rPr>
        <w:t xml:space="preserve"> 44, 11500 </w:t>
      </w:r>
      <w:proofErr w:type="gramStart"/>
      <w:r w:rsidRPr="00797BD0">
        <w:rPr>
          <w:rFonts w:cs="Arial"/>
          <w:lang w:val="en-US"/>
        </w:rPr>
        <w:t xml:space="preserve">Obrenovac  </w:t>
      </w:r>
      <w:r w:rsidR="003F2A2F" w:rsidRPr="00797BD0">
        <w:rPr>
          <w:rFonts w:cs="Arial"/>
          <w:iCs/>
          <w:szCs w:val="24"/>
          <w:lang w:val="en-US" w:eastAsia="hr-HR"/>
        </w:rPr>
        <w:t>(</w:t>
      </w:r>
      <w:proofErr w:type="gramEnd"/>
      <w:r w:rsidRPr="00797BD0">
        <w:rPr>
          <w:rFonts w:cs="Arial"/>
          <w:iCs/>
          <w:szCs w:val="24"/>
          <w:lang w:val="en-US" w:eastAsia="hr-HR"/>
        </w:rPr>
        <w:t>hereinafter referred to as</w:t>
      </w:r>
      <w:r w:rsidR="003F2A2F" w:rsidRPr="00797BD0">
        <w:rPr>
          <w:rFonts w:cs="Arial"/>
          <w:iCs/>
          <w:szCs w:val="24"/>
          <w:lang w:val="en-US" w:eastAsia="hr-HR"/>
        </w:rPr>
        <w:t xml:space="preserve">: </w:t>
      </w:r>
      <w:r w:rsidRPr="00797BD0">
        <w:rPr>
          <w:rFonts w:cs="Arial"/>
          <w:iCs/>
          <w:szCs w:val="24"/>
          <w:lang w:val="en-US" w:eastAsia="hr-HR"/>
        </w:rPr>
        <w:t>Beneficiary</w:t>
      </w:r>
      <w:r w:rsidR="003F2A2F" w:rsidRPr="00797BD0">
        <w:rPr>
          <w:rFonts w:cs="Arial"/>
          <w:iCs/>
          <w:szCs w:val="24"/>
          <w:lang w:val="en-US" w:eastAsia="hr-HR"/>
        </w:rPr>
        <w:t xml:space="preserve">)  </w:t>
      </w:r>
      <w:r w:rsidRPr="00797BD0">
        <w:rPr>
          <w:rFonts w:cs="Arial"/>
          <w:iCs/>
          <w:szCs w:val="24"/>
          <w:lang w:val="en-US" w:eastAsia="hr-HR"/>
        </w:rPr>
        <w:t>concluded Contract no</w:t>
      </w:r>
      <w:r w:rsidR="003F2A2F" w:rsidRPr="00797BD0">
        <w:rPr>
          <w:rFonts w:cs="Arial"/>
          <w:iCs/>
          <w:szCs w:val="24"/>
          <w:lang w:val="en-US" w:eastAsia="hr-HR"/>
        </w:rPr>
        <w:t>. ...........</w:t>
      </w:r>
      <w:r w:rsidRPr="00797BD0">
        <w:rPr>
          <w:rFonts w:cs="Arial"/>
          <w:iCs/>
          <w:szCs w:val="24"/>
          <w:lang w:val="en-US" w:eastAsia="hr-HR"/>
        </w:rPr>
        <w:t xml:space="preserve">dated </w:t>
      </w:r>
      <w:proofErr w:type="gramStart"/>
      <w:r w:rsidR="003F2A2F" w:rsidRPr="00797BD0">
        <w:rPr>
          <w:rFonts w:cs="Arial"/>
          <w:iCs/>
          <w:szCs w:val="24"/>
          <w:lang w:val="en-US" w:eastAsia="hr-HR"/>
        </w:rPr>
        <w:t>...........(</w:t>
      </w:r>
      <w:proofErr w:type="gramEnd"/>
      <w:r w:rsidRPr="00797BD0">
        <w:rPr>
          <w:rFonts w:cs="Arial"/>
          <w:iCs/>
          <w:szCs w:val="24"/>
          <w:lang w:val="en-US" w:eastAsia="hr-HR"/>
        </w:rPr>
        <w:t xml:space="preserve"> hereinafter referred to as</w:t>
      </w:r>
      <w:r w:rsidR="003F2A2F" w:rsidRPr="00797BD0">
        <w:rPr>
          <w:rFonts w:cs="Arial"/>
          <w:iCs/>
          <w:szCs w:val="24"/>
          <w:lang w:val="en-US" w:eastAsia="hr-HR"/>
        </w:rPr>
        <w:t xml:space="preserve">: </w:t>
      </w:r>
      <w:r w:rsidRPr="00797BD0">
        <w:rPr>
          <w:rFonts w:cs="Arial"/>
          <w:iCs/>
          <w:szCs w:val="24"/>
          <w:lang w:val="en-US" w:eastAsia="hr-HR"/>
        </w:rPr>
        <w:t>Contract</w:t>
      </w:r>
      <w:r w:rsidR="003F2A2F" w:rsidRPr="00797BD0">
        <w:rPr>
          <w:rFonts w:cs="Arial"/>
          <w:iCs/>
          <w:szCs w:val="24"/>
          <w:lang w:val="en-US" w:eastAsia="hr-HR"/>
        </w:rPr>
        <w:t xml:space="preserve">) </w:t>
      </w:r>
      <w:r w:rsidRPr="00797BD0">
        <w:rPr>
          <w:rFonts w:cs="Arial"/>
          <w:iCs/>
          <w:szCs w:val="24"/>
          <w:lang w:val="en-US" w:eastAsia="hr-HR"/>
        </w:rPr>
        <w:t>for</w:t>
      </w:r>
      <w:r w:rsidR="003F2A2F" w:rsidRPr="00797BD0">
        <w:rPr>
          <w:rFonts w:cs="Arial"/>
          <w:iCs/>
          <w:szCs w:val="24"/>
          <w:lang w:val="en-US" w:eastAsia="hr-HR"/>
        </w:rPr>
        <w:t xml:space="preserve"> ........................................... /</w:t>
      </w:r>
      <w:r w:rsidRPr="00797BD0">
        <w:rPr>
          <w:rFonts w:cs="Arial"/>
          <w:iCs/>
          <w:szCs w:val="24"/>
          <w:lang w:val="en-US" w:eastAsia="hr-HR"/>
        </w:rPr>
        <w:t>description of work</w:t>
      </w:r>
      <w:r w:rsidR="003F2A2F" w:rsidRPr="00797BD0">
        <w:rPr>
          <w:rFonts w:cs="Arial"/>
          <w:iCs/>
          <w:szCs w:val="24"/>
          <w:lang w:val="en-US" w:eastAsia="hr-HR"/>
        </w:rPr>
        <w:t xml:space="preserve"> / </w:t>
      </w:r>
      <w:r w:rsidRPr="00797BD0">
        <w:rPr>
          <w:rFonts w:cs="Arial"/>
          <w:iCs/>
          <w:szCs w:val="24"/>
          <w:lang w:val="en-US" w:eastAsia="hr-HR"/>
        </w:rPr>
        <w:t xml:space="preserve">and according to the conditions from the Contract, performance bond should be submitted by the Principal to the amount of </w:t>
      </w:r>
      <w:r w:rsidR="003F2A2F" w:rsidRPr="00797BD0">
        <w:rPr>
          <w:rFonts w:cs="Arial"/>
          <w:iCs/>
          <w:szCs w:val="24"/>
          <w:lang w:val="en-US" w:eastAsia="hr-HR"/>
        </w:rPr>
        <w:t xml:space="preserve"> .............................../</w:t>
      </w:r>
      <w:r w:rsidRPr="00797BD0">
        <w:rPr>
          <w:rFonts w:cs="Arial"/>
          <w:iCs/>
          <w:szCs w:val="24"/>
          <w:lang w:val="en-US" w:eastAsia="hr-HR"/>
        </w:rPr>
        <w:t xml:space="preserve">amount in figures </w:t>
      </w:r>
      <w:r w:rsidR="003F2A2F" w:rsidRPr="00797BD0">
        <w:rPr>
          <w:rFonts w:cs="Arial"/>
          <w:iCs/>
          <w:szCs w:val="24"/>
          <w:lang w:val="en-US" w:eastAsia="hr-HR"/>
        </w:rPr>
        <w:t>/    /</w:t>
      </w:r>
      <w:r w:rsidRPr="00797BD0">
        <w:rPr>
          <w:rFonts w:cs="Arial"/>
          <w:iCs/>
          <w:szCs w:val="24"/>
          <w:lang w:val="en-US" w:eastAsia="hr-HR"/>
        </w:rPr>
        <w:t xml:space="preserve">which </w:t>
      </w:r>
      <w:r w:rsidR="00CE768E" w:rsidRPr="00797BD0">
        <w:rPr>
          <w:rFonts w:cs="Arial"/>
          <w:iCs/>
          <w:szCs w:val="24"/>
          <w:lang w:val="en-US" w:eastAsia="hr-HR"/>
        </w:rPr>
        <w:t>makes</w:t>
      </w:r>
      <w:r w:rsidR="003F2A2F" w:rsidRPr="00797BD0">
        <w:rPr>
          <w:rFonts w:cs="Arial"/>
          <w:iCs/>
          <w:szCs w:val="24"/>
          <w:lang w:val="en-US" w:eastAsia="hr-HR"/>
        </w:rPr>
        <w:t xml:space="preserve"> ...</w:t>
      </w:r>
      <w:r w:rsidR="00CE768E" w:rsidRPr="00797BD0">
        <w:rPr>
          <w:rFonts w:cs="Arial"/>
          <w:iCs/>
          <w:szCs w:val="24"/>
          <w:lang w:val="en-US" w:eastAsia="hr-HR"/>
        </w:rPr>
        <w:t>2</w:t>
      </w:r>
      <w:r w:rsidR="003F2A2F" w:rsidRPr="00797BD0">
        <w:rPr>
          <w:rFonts w:cs="Arial"/>
          <w:iCs/>
          <w:szCs w:val="24"/>
          <w:lang w:val="en-US" w:eastAsia="hr-HR"/>
        </w:rPr>
        <w:t>..........% /.....</w:t>
      </w:r>
      <w:r w:rsidR="00CE768E" w:rsidRPr="00797BD0">
        <w:rPr>
          <w:rFonts w:cs="Arial"/>
          <w:iCs/>
          <w:szCs w:val="24"/>
          <w:lang w:val="en-US" w:eastAsia="hr-HR"/>
        </w:rPr>
        <w:t>percent</w:t>
      </w:r>
      <w:r w:rsidR="003F2A2F" w:rsidRPr="00797BD0">
        <w:rPr>
          <w:rFonts w:cs="Arial"/>
          <w:iCs/>
          <w:szCs w:val="24"/>
          <w:lang w:val="en-US" w:eastAsia="hr-HR"/>
        </w:rPr>
        <w:t xml:space="preserve">/ </w:t>
      </w:r>
      <w:r w:rsidR="00CE768E" w:rsidRPr="00797BD0">
        <w:rPr>
          <w:rFonts w:cs="Arial"/>
          <w:iCs/>
          <w:szCs w:val="24"/>
          <w:lang w:val="en-US" w:eastAsia="hr-HR"/>
        </w:rPr>
        <w:t>of total value of the Contract</w:t>
      </w:r>
      <w:r w:rsidR="003F2A2F" w:rsidRPr="00797BD0">
        <w:rPr>
          <w:rFonts w:cs="Arial"/>
          <w:iCs/>
          <w:szCs w:val="24"/>
          <w:lang w:val="en-US" w:eastAsia="hr-HR"/>
        </w:rPr>
        <w:t>.</w:t>
      </w:r>
    </w:p>
    <w:p w:rsidR="003F2A2F" w:rsidRPr="00797BD0" w:rsidRDefault="003F2A2F" w:rsidP="003F2A2F">
      <w:pPr>
        <w:jc w:val="both"/>
        <w:rPr>
          <w:rFonts w:cs="Arial"/>
          <w:iCs/>
          <w:szCs w:val="24"/>
          <w:lang w:val="en-US" w:eastAsia="hr-HR"/>
        </w:rPr>
      </w:pPr>
    </w:p>
    <w:p w:rsidR="00CE768E" w:rsidRPr="00797BD0" w:rsidRDefault="00CE768E" w:rsidP="00CE768E">
      <w:pPr>
        <w:jc w:val="both"/>
        <w:rPr>
          <w:rFonts w:cs="Arial"/>
          <w:iCs/>
          <w:szCs w:val="24"/>
          <w:lang w:val="en-US" w:eastAsia="hr-HR"/>
        </w:rPr>
      </w:pPr>
      <w:r w:rsidRPr="00797BD0">
        <w:rPr>
          <w:rFonts w:cs="Arial"/>
          <w:iCs/>
          <w:szCs w:val="24"/>
          <w:lang w:val="en-US" w:eastAsia="hr-HR"/>
        </w:rPr>
        <w:t xml:space="preserve">In accordance with the above stated we, ......................../bank name and address/ hereby, irrevocably and </w:t>
      </w:r>
      <w:proofErr w:type="spellStart"/>
      <w:r w:rsidRPr="00797BD0">
        <w:rPr>
          <w:rFonts w:cs="Arial"/>
          <w:iCs/>
          <w:szCs w:val="24"/>
          <w:lang w:val="en-US" w:eastAsia="hr-HR"/>
        </w:rPr>
        <w:t>undconditionally</w:t>
      </w:r>
      <w:proofErr w:type="spellEnd"/>
      <w:r w:rsidRPr="00797BD0">
        <w:rPr>
          <w:rFonts w:cs="Arial"/>
          <w:iCs/>
          <w:szCs w:val="24"/>
          <w:lang w:val="en-US" w:eastAsia="hr-HR"/>
        </w:rPr>
        <w:t xml:space="preserve"> </w:t>
      </w:r>
      <w:proofErr w:type="spellStart"/>
      <w:r w:rsidRPr="00797BD0">
        <w:rPr>
          <w:rFonts w:cs="Arial"/>
          <w:iCs/>
          <w:szCs w:val="24"/>
          <w:lang w:val="en-US" w:eastAsia="hr-HR"/>
        </w:rPr>
        <w:t>gurantee</w:t>
      </w:r>
      <w:proofErr w:type="spellEnd"/>
      <w:r w:rsidRPr="00797BD0">
        <w:rPr>
          <w:rFonts w:cs="Arial"/>
          <w:iCs/>
          <w:szCs w:val="24"/>
          <w:lang w:val="en-US" w:eastAsia="hr-HR"/>
        </w:rPr>
        <w:t xml:space="preserve"> that we shall, at your first demand, waiving all rights to the objection and plea and despite the protest of the Principal pay each amount or amounts, which does not exceed the amount(s) of  </w:t>
      </w:r>
    </w:p>
    <w:p w:rsidR="00CE768E" w:rsidRPr="00797BD0" w:rsidRDefault="00CE768E" w:rsidP="00CE768E">
      <w:pPr>
        <w:jc w:val="both"/>
        <w:rPr>
          <w:rFonts w:cs="Arial"/>
          <w:iCs/>
          <w:szCs w:val="24"/>
          <w:lang w:val="en-US" w:eastAsia="hr-HR"/>
        </w:rPr>
      </w:pPr>
      <w:r w:rsidRPr="00797BD0">
        <w:rPr>
          <w:rFonts w:cs="Arial"/>
          <w:iCs/>
          <w:szCs w:val="24"/>
          <w:lang w:val="en-US" w:eastAsia="hr-HR"/>
        </w:rPr>
        <w:t>.................................................../in figures/</w:t>
      </w:r>
    </w:p>
    <w:p w:rsidR="00CE768E" w:rsidRPr="00797BD0" w:rsidRDefault="00CE768E" w:rsidP="00CE768E">
      <w:pPr>
        <w:jc w:val="both"/>
        <w:rPr>
          <w:rFonts w:cs="Arial"/>
          <w:iCs/>
          <w:szCs w:val="24"/>
          <w:lang w:val="en-US" w:eastAsia="hr-HR"/>
        </w:rPr>
      </w:pPr>
      <w:r w:rsidRPr="00797BD0">
        <w:rPr>
          <w:rFonts w:cs="Arial"/>
          <w:iCs/>
          <w:szCs w:val="24"/>
          <w:lang w:val="en-US" w:eastAsia="hr-HR"/>
        </w:rPr>
        <w:t>(</w:t>
      </w:r>
      <w:proofErr w:type="gramStart"/>
      <w:r w:rsidRPr="00797BD0">
        <w:rPr>
          <w:rFonts w:cs="Arial"/>
          <w:iCs/>
          <w:szCs w:val="24"/>
          <w:lang w:val="en-US" w:eastAsia="hr-HR"/>
        </w:rPr>
        <w:t>in</w:t>
      </w:r>
      <w:proofErr w:type="gramEnd"/>
      <w:r w:rsidRPr="00797BD0">
        <w:rPr>
          <w:rFonts w:cs="Arial"/>
          <w:iCs/>
          <w:szCs w:val="24"/>
          <w:lang w:val="en-US" w:eastAsia="hr-HR"/>
        </w:rPr>
        <w:t xml:space="preserve"> letters: ............................................................)</w:t>
      </w:r>
    </w:p>
    <w:p w:rsidR="00CE768E" w:rsidRPr="00797BD0" w:rsidRDefault="00CE768E" w:rsidP="00CE768E">
      <w:pPr>
        <w:jc w:val="both"/>
        <w:rPr>
          <w:rFonts w:cs="Arial"/>
          <w:iCs/>
          <w:szCs w:val="24"/>
          <w:lang w:val="en-US" w:eastAsia="hr-HR"/>
        </w:rPr>
      </w:pPr>
      <w:r w:rsidRPr="00797BD0">
        <w:rPr>
          <w:rFonts w:cs="Arial"/>
          <w:iCs/>
          <w:szCs w:val="24"/>
          <w:lang w:val="en-US" w:eastAsia="hr-HR"/>
        </w:rPr>
        <w:t>Upon the receipt of your first written request for payment and your written statement in which it is stated: that the Principal breached its obligation(s) under Contract, and the type of breach.</w:t>
      </w:r>
    </w:p>
    <w:p w:rsidR="00CE768E" w:rsidRPr="00797BD0" w:rsidRDefault="00CE768E" w:rsidP="00CE768E">
      <w:pPr>
        <w:jc w:val="both"/>
        <w:rPr>
          <w:rFonts w:cs="Arial"/>
          <w:iCs/>
          <w:szCs w:val="24"/>
          <w:lang w:val="en-US" w:eastAsia="hr-HR"/>
        </w:rPr>
      </w:pPr>
    </w:p>
    <w:p w:rsidR="008E3CCB" w:rsidRPr="008E3CCB" w:rsidRDefault="008E3CCB" w:rsidP="008E3CCB">
      <w:pPr>
        <w:jc w:val="both"/>
        <w:rPr>
          <w:rFonts w:cs="Arial"/>
          <w:bCs/>
          <w:iCs/>
          <w:lang w:val="en-US"/>
        </w:rPr>
      </w:pPr>
      <w:r w:rsidRPr="008E3CCB">
        <w:rPr>
          <w:rFonts w:cs="Arial"/>
          <w:bCs/>
          <w:iCs/>
          <w:lang w:val="en-US"/>
        </w:rPr>
        <w:t>For the purpose of identification, your demand for payment has to be submitted through your bank, which will confirm that the signatures on the demand for payment are genuine and legally binding for your company (institution).</w:t>
      </w:r>
    </w:p>
    <w:p w:rsidR="00CE768E" w:rsidRPr="00797BD0" w:rsidRDefault="00CE768E" w:rsidP="00CE768E">
      <w:pPr>
        <w:jc w:val="both"/>
        <w:rPr>
          <w:rFonts w:cs="Arial"/>
          <w:iCs/>
          <w:szCs w:val="24"/>
          <w:lang w:val="en-US" w:eastAsia="hr-HR"/>
        </w:rPr>
      </w:pPr>
    </w:p>
    <w:p w:rsidR="008E3CCB" w:rsidRPr="008E3CCB" w:rsidRDefault="008E3CCB" w:rsidP="008E3CCB">
      <w:pPr>
        <w:jc w:val="both"/>
        <w:rPr>
          <w:rFonts w:cs="Arial"/>
          <w:lang w:val="en-US"/>
        </w:rPr>
      </w:pPr>
      <w:r w:rsidRPr="008E3CCB">
        <w:rPr>
          <w:rFonts w:cs="Arial"/>
          <w:bCs/>
          <w:iCs/>
          <w:lang w:val="en-US"/>
        </w:rPr>
        <w:t xml:space="preserve">Your payment demand shall also be accepted if it is submitted by coded SWIFT message through your bank which confirms that your demand for payment has been </w:t>
      </w:r>
      <w:r w:rsidRPr="008E3CCB">
        <w:rPr>
          <w:rFonts w:cs="Arial"/>
          <w:bCs/>
          <w:iCs/>
          <w:lang w:val="en-US"/>
        </w:rPr>
        <w:lastRenderedPageBreak/>
        <w:t>forwarded to us by registered mail and that the signatures on such demand for payment are genuine and legally binding for your company (institution</w:t>
      </w:r>
      <w:r w:rsidRPr="008E3CCB">
        <w:rPr>
          <w:rFonts w:cs="Arial"/>
          <w:lang w:val="en-US"/>
        </w:rPr>
        <w:t>).</w:t>
      </w:r>
    </w:p>
    <w:p w:rsidR="00CE768E" w:rsidRPr="00797BD0" w:rsidRDefault="00CE768E" w:rsidP="00CE768E">
      <w:pPr>
        <w:jc w:val="both"/>
        <w:rPr>
          <w:rFonts w:cs="Arial"/>
          <w:iCs/>
          <w:szCs w:val="24"/>
          <w:lang w:val="en-US" w:eastAsia="hr-HR"/>
        </w:rPr>
      </w:pPr>
    </w:p>
    <w:p w:rsidR="008E3CCB" w:rsidRPr="008E3CCB" w:rsidRDefault="008E3CCB" w:rsidP="008E3CCB">
      <w:pPr>
        <w:jc w:val="both"/>
        <w:rPr>
          <w:rFonts w:cs="Arial"/>
          <w:lang w:val="en-US"/>
        </w:rPr>
      </w:pPr>
      <w:r w:rsidRPr="008E3CCB">
        <w:rPr>
          <w:rFonts w:cs="Arial"/>
          <w:lang w:val="en-US"/>
        </w:rPr>
        <w:t xml:space="preserve">This guarantee is valid at the latest until.................................... According to that, we have to receive each demand </w:t>
      </w:r>
      <w:r w:rsidRPr="008E3CCB">
        <w:rPr>
          <w:rFonts w:cs="Arial"/>
          <w:bCs/>
          <w:iCs/>
          <w:lang w:val="en-US"/>
        </w:rPr>
        <w:t xml:space="preserve">for payment </w:t>
      </w:r>
      <w:r w:rsidRPr="008E3CCB">
        <w:rPr>
          <w:rFonts w:cs="Arial"/>
          <w:lang w:val="en-US"/>
        </w:rPr>
        <w:t>until that date at the latest, or before that date</w:t>
      </w:r>
      <w:r w:rsidRPr="00797BD0">
        <w:rPr>
          <w:rFonts w:cs="Arial"/>
          <w:lang w:val="en-US"/>
        </w:rPr>
        <w:t>.</w:t>
      </w:r>
    </w:p>
    <w:p w:rsidR="008E3CCB" w:rsidRPr="008E3CCB" w:rsidRDefault="008E3CCB" w:rsidP="008E3CCB">
      <w:pPr>
        <w:jc w:val="both"/>
        <w:rPr>
          <w:rFonts w:cs="Arial"/>
          <w:lang w:val="en-US"/>
        </w:rPr>
      </w:pPr>
    </w:p>
    <w:p w:rsidR="008E3CCB" w:rsidRPr="008E3CCB" w:rsidRDefault="008E3CCB" w:rsidP="008E3CCB">
      <w:pPr>
        <w:jc w:val="both"/>
        <w:rPr>
          <w:rFonts w:cs="Arial"/>
          <w:lang w:val="en-US"/>
        </w:rPr>
      </w:pPr>
      <w:r w:rsidRPr="008E3CCB">
        <w:rPr>
          <w:rFonts w:cs="Arial"/>
          <w:lang w:val="en-US"/>
        </w:rPr>
        <w:t xml:space="preserve">This guarantee </w:t>
      </w:r>
      <w:r w:rsidRPr="008E3CCB">
        <w:rPr>
          <w:rFonts w:cs="Arial"/>
          <w:bCs/>
          <w:iCs/>
          <w:lang w:val="en-US"/>
        </w:rPr>
        <w:t>cannot be assigned</w:t>
      </w:r>
      <w:r w:rsidRPr="008E3CCB">
        <w:rPr>
          <w:rFonts w:cs="Arial"/>
          <w:lang w:val="en-US"/>
        </w:rPr>
        <w:t xml:space="preserve"> or </w:t>
      </w:r>
      <w:r w:rsidRPr="008E3CCB">
        <w:rPr>
          <w:rFonts w:cs="Arial"/>
          <w:bCs/>
          <w:iCs/>
          <w:lang w:val="en-US"/>
        </w:rPr>
        <w:t xml:space="preserve">transferred </w:t>
      </w:r>
      <w:r w:rsidRPr="008E3CCB">
        <w:rPr>
          <w:rFonts w:cs="Arial"/>
          <w:lang w:val="en-US"/>
        </w:rPr>
        <w:t xml:space="preserve">without written consent of the </w:t>
      </w:r>
      <w:r w:rsidRPr="00797BD0">
        <w:rPr>
          <w:rFonts w:cs="Arial"/>
          <w:lang w:val="en-US"/>
        </w:rPr>
        <w:t>Beneficiary</w:t>
      </w:r>
      <w:r w:rsidRPr="008E3CCB">
        <w:rPr>
          <w:rFonts w:cs="Arial"/>
          <w:lang w:val="en-US"/>
        </w:rPr>
        <w:t>, Principal and Guarantor Bank.</w:t>
      </w:r>
    </w:p>
    <w:p w:rsidR="008E3CCB" w:rsidRPr="008E3CCB" w:rsidRDefault="008E3CCB" w:rsidP="008E3CCB">
      <w:pPr>
        <w:jc w:val="both"/>
        <w:rPr>
          <w:rFonts w:cs="Arial"/>
          <w:lang w:val="en-US"/>
        </w:rPr>
      </w:pPr>
    </w:p>
    <w:p w:rsidR="008E3CCB" w:rsidRPr="008E3CCB" w:rsidRDefault="008E3CCB" w:rsidP="008E3CCB">
      <w:pPr>
        <w:jc w:val="both"/>
        <w:rPr>
          <w:rFonts w:cs="Arial"/>
          <w:lang w:val="en-US"/>
        </w:rPr>
      </w:pPr>
      <w:r w:rsidRPr="008E3CCB">
        <w:rPr>
          <w:rFonts w:cs="Arial"/>
          <w:lang w:val="en-US"/>
        </w:rPr>
        <w:t xml:space="preserve">In the event that the seat of business of the guarantor bank is in the Republic of Serbia, in case of a dispute under this Guarantee, jurisdiction of a court in Belgrade shall be determined, as well as application of substantive law of the Republic of Serbia. In the event that seat of business of the guarantor bank is outside the Republic of Serbia, in case of a dispute under this Guarantee, jurisdiction of the International Commercial Arbitration within Chamber of Commerce is determined, with the application of Rulebook of the Chamber and procedural and substantive law of the Republic of Serbia. </w:t>
      </w:r>
    </w:p>
    <w:p w:rsidR="008E3CCB" w:rsidRPr="008E3CCB" w:rsidRDefault="008E3CCB" w:rsidP="008E3CCB">
      <w:pPr>
        <w:autoSpaceDE w:val="0"/>
        <w:autoSpaceDN w:val="0"/>
        <w:adjustRightInd w:val="0"/>
        <w:jc w:val="both"/>
        <w:rPr>
          <w:rFonts w:cs="Arial"/>
          <w:sz w:val="18"/>
          <w:szCs w:val="18"/>
          <w:lang w:val="en-US"/>
        </w:rPr>
      </w:pPr>
    </w:p>
    <w:p w:rsidR="008E3CCB" w:rsidRPr="008E3CCB" w:rsidRDefault="008E3CCB" w:rsidP="008E3CCB">
      <w:pPr>
        <w:autoSpaceDE w:val="0"/>
        <w:autoSpaceDN w:val="0"/>
        <w:adjustRightInd w:val="0"/>
        <w:jc w:val="both"/>
        <w:rPr>
          <w:rFonts w:cs="Arial"/>
          <w:lang w:val="en-US"/>
        </w:rPr>
      </w:pPr>
      <w:r w:rsidRPr="008E3CCB">
        <w:rPr>
          <w:rFonts w:cs="Arial"/>
          <w:bCs/>
          <w:iCs/>
          <w:lang w:val="en-US"/>
        </w:rPr>
        <w:t>This guarantee is governed by the Uniform rules for guarantees on demand</w:t>
      </w:r>
      <w:r w:rsidRPr="008E3CCB">
        <w:rPr>
          <w:rFonts w:cs="Arial"/>
          <w:lang w:val="en-US"/>
        </w:rPr>
        <w:t xml:space="preserve"> URDG 758, International Chamber of Commerce in Paris. </w:t>
      </w:r>
    </w:p>
    <w:p w:rsidR="008E3CCB" w:rsidRPr="00797BD0" w:rsidRDefault="008E3CCB" w:rsidP="008E3CCB">
      <w:pPr>
        <w:pStyle w:val="ListParagraph"/>
        <w:autoSpaceDE w:val="0"/>
        <w:autoSpaceDN w:val="0"/>
        <w:adjustRightInd w:val="0"/>
        <w:ind w:left="0"/>
        <w:jc w:val="both"/>
        <w:rPr>
          <w:rFonts w:cs="Arial"/>
          <w:lang w:val="en-US"/>
        </w:rPr>
      </w:pPr>
    </w:p>
    <w:p w:rsidR="009B09E9" w:rsidRPr="00797BD0" w:rsidRDefault="009B09E9">
      <w:pPr>
        <w:suppressAutoHyphens w:val="0"/>
        <w:rPr>
          <w:rFonts w:cs="Arial"/>
          <w:iCs/>
          <w:szCs w:val="24"/>
          <w:lang w:val="en-US" w:eastAsia="hr-HR"/>
        </w:rPr>
      </w:pPr>
      <w:r w:rsidRPr="00797BD0">
        <w:rPr>
          <w:rFonts w:cs="Arial"/>
          <w:iCs/>
          <w:szCs w:val="24"/>
          <w:lang w:val="en-US" w:eastAsia="hr-HR"/>
        </w:rPr>
        <w:br w:type="page"/>
      </w:r>
    </w:p>
    <w:p w:rsidR="000B65E1" w:rsidRPr="00797BD0" w:rsidRDefault="000B65E1" w:rsidP="000B65E1">
      <w:pPr>
        <w:jc w:val="both"/>
        <w:rPr>
          <w:rFonts w:cs="Arial"/>
          <w:bCs/>
          <w:lang w:val="en-US"/>
        </w:rPr>
      </w:pPr>
    </w:p>
    <w:p w:rsidR="000B65E1" w:rsidRPr="00797BD0" w:rsidRDefault="000B65E1" w:rsidP="000B65E1">
      <w:pPr>
        <w:jc w:val="both"/>
        <w:rPr>
          <w:rFonts w:cs="Arial"/>
          <w:bCs/>
          <w:lang w:val="en-US"/>
        </w:rPr>
      </w:pPr>
    </w:p>
    <w:p w:rsidR="0033732A" w:rsidRPr="00797BD0" w:rsidRDefault="000B65E1" w:rsidP="0033732A">
      <w:pPr>
        <w:jc w:val="right"/>
        <w:rPr>
          <w:rFonts w:cs="Arial"/>
          <w:b/>
          <w:iCs/>
          <w:lang w:val="en-US"/>
        </w:rPr>
      </w:pPr>
      <w:r w:rsidRPr="00797BD0">
        <w:rPr>
          <w:rFonts w:cs="Arial"/>
          <w:bCs/>
          <w:lang w:val="en-US"/>
        </w:rPr>
        <w:t xml:space="preserve">                                                             </w:t>
      </w:r>
      <w:r w:rsidR="0033732A" w:rsidRPr="00797BD0">
        <w:rPr>
          <w:rFonts w:cs="Arial"/>
          <w:b/>
          <w:iCs/>
          <w:lang w:val="en-US"/>
        </w:rPr>
        <w:t>Attachment 6</w:t>
      </w:r>
    </w:p>
    <w:p w:rsidR="0033732A" w:rsidRPr="00797BD0" w:rsidRDefault="0033732A" w:rsidP="0033732A">
      <w:pPr>
        <w:spacing w:line="360" w:lineRule="auto"/>
        <w:jc w:val="center"/>
        <w:rPr>
          <w:rFonts w:cs="Arial"/>
          <w:b/>
          <w:bCs/>
          <w:spacing w:val="-1"/>
          <w:szCs w:val="24"/>
          <w:lang w:val="en-US" w:eastAsia="hr-HR"/>
        </w:rPr>
      </w:pPr>
    </w:p>
    <w:p w:rsidR="0033732A" w:rsidRPr="00797BD0" w:rsidRDefault="00714561" w:rsidP="0033732A">
      <w:pPr>
        <w:spacing w:line="360" w:lineRule="auto"/>
        <w:jc w:val="center"/>
        <w:rPr>
          <w:rFonts w:cs="Arial"/>
          <w:b/>
          <w:bCs/>
          <w:spacing w:val="-1"/>
          <w:szCs w:val="24"/>
          <w:lang w:val="en-US" w:eastAsia="hr-HR"/>
        </w:rPr>
      </w:pPr>
      <w:r w:rsidRPr="00797BD0">
        <w:rPr>
          <w:rFonts w:cs="Arial"/>
          <w:b/>
          <w:bCs/>
          <w:spacing w:val="-1"/>
          <w:szCs w:val="24"/>
          <w:lang w:val="en-US" w:eastAsia="hr-HR"/>
        </w:rPr>
        <w:t>ADVANCED PAYMENT GUARANTEE</w:t>
      </w:r>
    </w:p>
    <w:p w:rsidR="0033732A" w:rsidRPr="00797BD0" w:rsidRDefault="0033732A" w:rsidP="0033732A">
      <w:pPr>
        <w:shd w:val="clear" w:color="auto" w:fill="FFFFFF"/>
        <w:rPr>
          <w:rFonts w:cs="Arial"/>
          <w:bCs/>
          <w:szCs w:val="24"/>
          <w:lang w:val="en-US" w:eastAsia="hr-HR"/>
        </w:rPr>
      </w:pPr>
    </w:p>
    <w:p w:rsidR="0033732A" w:rsidRPr="00797BD0" w:rsidRDefault="0033732A" w:rsidP="0033732A">
      <w:pPr>
        <w:shd w:val="clear" w:color="auto" w:fill="FFFFFF"/>
        <w:rPr>
          <w:rFonts w:cs="Arial"/>
          <w:b/>
          <w:bCs/>
          <w:i/>
          <w:color w:val="999999"/>
          <w:szCs w:val="24"/>
          <w:u w:val="single"/>
          <w:lang w:val="en-US" w:eastAsia="hr-HR"/>
        </w:rPr>
      </w:pPr>
      <w:r w:rsidRPr="00797BD0">
        <w:rPr>
          <w:rFonts w:cs="Arial"/>
          <w:b/>
          <w:bCs/>
          <w:i/>
          <w:color w:val="999999"/>
          <w:szCs w:val="24"/>
          <w:u w:val="single"/>
          <w:lang w:val="en-US" w:eastAsia="hr-HR"/>
        </w:rPr>
        <w:t>(</w:t>
      </w:r>
      <w:proofErr w:type="gramStart"/>
      <w:r w:rsidR="00714561" w:rsidRPr="00797BD0">
        <w:rPr>
          <w:rFonts w:cs="Arial"/>
          <w:b/>
          <w:bCs/>
          <w:i/>
          <w:color w:val="999999"/>
          <w:szCs w:val="24"/>
          <w:u w:val="single"/>
          <w:lang w:val="en-US" w:eastAsia="hr-HR"/>
        </w:rPr>
        <w:t>name</w:t>
      </w:r>
      <w:proofErr w:type="gramEnd"/>
      <w:r w:rsidR="00714561" w:rsidRPr="00797BD0">
        <w:rPr>
          <w:rFonts w:cs="Arial"/>
          <w:b/>
          <w:bCs/>
          <w:i/>
          <w:color w:val="999999"/>
          <w:szCs w:val="24"/>
          <w:u w:val="single"/>
          <w:lang w:val="en-US" w:eastAsia="hr-HR"/>
        </w:rPr>
        <w:t xml:space="preserve"> of the bank, address of the division of the guarantor, or the branch</w:t>
      </w:r>
      <w:r w:rsidRPr="00797BD0">
        <w:rPr>
          <w:rFonts w:cs="Arial"/>
          <w:b/>
          <w:bCs/>
          <w:i/>
          <w:color w:val="999999"/>
          <w:szCs w:val="24"/>
          <w:u w:val="single"/>
          <w:lang w:val="en-US" w:eastAsia="hr-HR"/>
        </w:rPr>
        <w:t>)</w:t>
      </w:r>
    </w:p>
    <w:p w:rsidR="0033732A" w:rsidRPr="00797BD0" w:rsidRDefault="0033732A" w:rsidP="0033732A">
      <w:pPr>
        <w:shd w:val="clear" w:color="auto" w:fill="FFFFFF"/>
        <w:rPr>
          <w:rFonts w:cs="Arial"/>
          <w:spacing w:val="-2"/>
          <w:szCs w:val="24"/>
          <w:lang w:val="en-US" w:eastAsia="hr-HR"/>
        </w:rPr>
      </w:pPr>
    </w:p>
    <w:p w:rsidR="0033732A" w:rsidRPr="00797BD0" w:rsidRDefault="00714561" w:rsidP="0033732A">
      <w:pPr>
        <w:rPr>
          <w:rFonts w:cs="Arial"/>
          <w:bCs/>
          <w:szCs w:val="24"/>
          <w:lang w:val="en-US" w:eastAsia="hr-HR"/>
        </w:rPr>
      </w:pPr>
      <w:proofErr w:type="gramStart"/>
      <w:r w:rsidRPr="00797BD0">
        <w:rPr>
          <w:rFonts w:cs="Arial"/>
          <w:bCs/>
          <w:spacing w:val="9"/>
          <w:szCs w:val="24"/>
          <w:lang w:val="en-US" w:eastAsia="hr-HR"/>
        </w:rPr>
        <w:t>for</w:t>
      </w:r>
      <w:proofErr w:type="gramEnd"/>
      <w:r w:rsidR="0033732A" w:rsidRPr="00797BD0">
        <w:rPr>
          <w:rFonts w:cs="Arial"/>
          <w:bCs/>
          <w:spacing w:val="9"/>
          <w:szCs w:val="24"/>
          <w:lang w:val="en-US" w:eastAsia="hr-HR"/>
        </w:rPr>
        <w:t xml:space="preserve">: </w:t>
      </w:r>
      <w:r w:rsidR="0094772F" w:rsidRPr="00797BD0">
        <w:rPr>
          <w:rFonts w:cs="Arial"/>
          <w:bCs/>
          <w:spacing w:val="9"/>
          <w:szCs w:val="24"/>
          <w:lang w:val="en-US" w:eastAsia="hr-HR"/>
        </w:rPr>
        <w:t xml:space="preserve">Public Enterprise Electric Power Industry of Serbia, Belgrade </w:t>
      </w:r>
    </w:p>
    <w:p w:rsidR="00171507" w:rsidRDefault="00171507" w:rsidP="0033732A">
      <w:pPr>
        <w:shd w:val="clear" w:color="auto" w:fill="FFFFFF"/>
        <w:rPr>
          <w:rFonts w:cs="Arial"/>
          <w:bCs/>
          <w:szCs w:val="24"/>
          <w:lang w:val="en-US" w:eastAsia="hr-HR"/>
        </w:rPr>
      </w:pPr>
      <w:r w:rsidRPr="00171507">
        <w:rPr>
          <w:rFonts w:cs="Arial"/>
          <w:bCs/>
          <w:szCs w:val="24"/>
          <w:lang w:val="en-US" w:eastAsia="hr-HR"/>
        </w:rPr>
        <w:t xml:space="preserve">Corporate Enterprise “Thermal Power Plants Nikola Tesla” ltd </w:t>
      </w:r>
    </w:p>
    <w:p w:rsidR="0033732A" w:rsidRPr="00797BD0" w:rsidRDefault="0094772F" w:rsidP="0033732A">
      <w:pPr>
        <w:shd w:val="clear" w:color="auto" w:fill="FFFFFF"/>
        <w:rPr>
          <w:rFonts w:cs="Arial"/>
          <w:spacing w:val="9"/>
          <w:szCs w:val="24"/>
          <w:lang w:val="en-US" w:eastAsia="hr-HR"/>
        </w:rPr>
      </w:pPr>
      <w:proofErr w:type="spellStart"/>
      <w:r w:rsidRPr="00797BD0">
        <w:rPr>
          <w:rFonts w:cs="Arial"/>
          <w:bCs/>
          <w:spacing w:val="9"/>
          <w:szCs w:val="24"/>
          <w:lang w:val="en-US" w:eastAsia="hr-HR"/>
        </w:rPr>
        <w:t>Bogoljuba</w:t>
      </w:r>
      <w:proofErr w:type="spellEnd"/>
      <w:r w:rsidRPr="00797BD0">
        <w:rPr>
          <w:rFonts w:cs="Arial"/>
          <w:bCs/>
          <w:spacing w:val="9"/>
          <w:szCs w:val="24"/>
          <w:lang w:val="en-US" w:eastAsia="hr-HR"/>
        </w:rPr>
        <w:t xml:space="preserve"> </w:t>
      </w:r>
      <w:proofErr w:type="spellStart"/>
      <w:r w:rsidRPr="00797BD0">
        <w:rPr>
          <w:rFonts w:cs="Arial"/>
          <w:bCs/>
          <w:spacing w:val="9"/>
          <w:szCs w:val="24"/>
          <w:lang w:val="en-US" w:eastAsia="hr-HR"/>
        </w:rPr>
        <w:t>Uroševića</w:t>
      </w:r>
      <w:proofErr w:type="spellEnd"/>
      <w:r w:rsidRPr="00797BD0">
        <w:rPr>
          <w:rFonts w:cs="Arial"/>
          <w:bCs/>
          <w:spacing w:val="9"/>
          <w:szCs w:val="24"/>
          <w:lang w:val="en-US" w:eastAsia="hr-HR"/>
        </w:rPr>
        <w:t xml:space="preserve"> </w:t>
      </w:r>
      <w:proofErr w:type="spellStart"/>
      <w:r w:rsidRPr="00797BD0">
        <w:rPr>
          <w:rFonts w:cs="Arial"/>
          <w:bCs/>
          <w:spacing w:val="9"/>
          <w:szCs w:val="24"/>
          <w:lang w:val="en-US" w:eastAsia="hr-HR"/>
        </w:rPr>
        <w:t>Crnog</w:t>
      </w:r>
      <w:proofErr w:type="spellEnd"/>
      <w:r w:rsidRPr="00797BD0">
        <w:rPr>
          <w:rFonts w:cs="Arial"/>
          <w:bCs/>
          <w:spacing w:val="9"/>
          <w:szCs w:val="24"/>
          <w:lang w:val="en-US" w:eastAsia="hr-HR"/>
        </w:rPr>
        <w:t xml:space="preserve"> 44, </w:t>
      </w:r>
      <w:r w:rsidR="0033732A" w:rsidRPr="00797BD0">
        <w:rPr>
          <w:rFonts w:cs="Arial"/>
          <w:bCs/>
          <w:spacing w:val="9"/>
          <w:szCs w:val="24"/>
          <w:lang w:val="en-US" w:eastAsia="hr-HR"/>
        </w:rPr>
        <w:t xml:space="preserve">11500 </w:t>
      </w:r>
      <w:r w:rsidRPr="00797BD0">
        <w:rPr>
          <w:rFonts w:cs="Arial"/>
          <w:bCs/>
          <w:spacing w:val="9"/>
          <w:szCs w:val="24"/>
          <w:lang w:val="en-US" w:eastAsia="hr-HR"/>
        </w:rPr>
        <w:t>Obrenovac</w:t>
      </w:r>
    </w:p>
    <w:p w:rsidR="0033732A" w:rsidRPr="00797BD0" w:rsidRDefault="0033732A" w:rsidP="0033732A">
      <w:pPr>
        <w:shd w:val="clear" w:color="auto" w:fill="FFFFFF"/>
        <w:rPr>
          <w:rFonts w:cs="Arial"/>
          <w:b/>
          <w:spacing w:val="-2"/>
          <w:szCs w:val="24"/>
          <w:lang w:val="en-US" w:eastAsia="hr-HR"/>
        </w:rPr>
      </w:pPr>
    </w:p>
    <w:p w:rsidR="0033732A" w:rsidRPr="00797BD0" w:rsidRDefault="0094772F" w:rsidP="0094772F">
      <w:pPr>
        <w:spacing w:line="360" w:lineRule="auto"/>
        <w:rPr>
          <w:rFonts w:cs="Arial"/>
          <w:b/>
          <w:bCs/>
          <w:spacing w:val="-1"/>
          <w:szCs w:val="24"/>
          <w:lang w:val="en-US" w:eastAsia="hr-HR"/>
        </w:rPr>
      </w:pPr>
      <w:r w:rsidRPr="00797BD0">
        <w:rPr>
          <w:rFonts w:cs="Arial"/>
          <w:b/>
          <w:bCs/>
          <w:spacing w:val="-1"/>
          <w:szCs w:val="24"/>
          <w:lang w:val="en-US" w:eastAsia="hr-HR"/>
        </w:rPr>
        <w:t>ADVANCED PAYMENT GUARANTEE NO</w:t>
      </w:r>
      <w:r w:rsidR="0033732A" w:rsidRPr="00797BD0">
        <w:rPr>
          <w:rFonts w:cs="Arial"/>
          <w:b/>
          <w:spacing w:val="-2"/>
          <w:szCs w:val="24"/>
          <w:lang w:val="en-US" w:eastAsia="hr-HR"/>
        </w:rPr>
        <w:t>.................</w:t>
      </w:r>
    </w:p>
    <w:p w:rsidR="0033732A" w:rsidRPr="00797BD0" w:rsidRDefault="0033732A" w:rsidP="0033732A">
      <w:pPr>
        <w:shd w:val="clear" w:color="auto" w:fill="FFFFFF"/>
        <w:tabs>
          <w:tab w:val="left" w:leader="underscore" w:pos="6026"/>
        </w:tabs>
        <w:ind w:left="7"/>
        <w:rPr>
          <w:rFonts w:cs="Arial"/>
          <w:spacing w:val="-1"/>
          <w:szCs w:val="24"/>
          <w:lang w:val="en-US" w:eastAsia="hr-HR"/>
        </w:rPr>
      </w:pPr>
    </w:p>
    <w:p w:rsidR="0033732A" w:rsidRPr="00797BD0" w:rsidRDefault="00DF693B" w:rsidP="0033732A">
      <w:pPr>
        <w:jc w:val="both"/>
        <w:rPr>
          <w:rFonts w:cs="Arial"/>
          <w:iCs/>
          <w:szCs w:val="24"/>
          <w:lang w:val="en-US" w:eastAsia="hr-HR"/>
        </w:rPr>
      </w:pPr>
      <w:r w:rsidRPr="00797BD0">
        <w:rPr>
          <w:rFonts w:cs="Arial"/>
          <w:iCs/>
          <w:szCs w:val="24"/>
          <w:lang w:val="en-US" w:eastAsia="hr-HR"/>
        </w:rPr>
        <w:t>According to our findings you concluded Contract no</w:t>
      </w:r>
      <w:r w:rsidR="0033732A" w:rsidRPr="00797BD0">
        <w:rPr>
          <w:rFonts w:cs="Arial"/>
          <w:iCs/>
          <w:szCs w:val="24"/>
          <w:lang w:val="en-US" w:eastAsia="hr-HR"/>
        </w:rPr>
        <w:t xml:space="preserve">. ............... </w:t>
      </w:r>
      <w:proofErr w:type="gramStart"/>
      <w:r w:rsidRPr="00797BD0">
        <w:rPr>
          <w:rFonts w:cs="Arial"/>
          <w:iCs/>
          <w:szCs w:val="24"/>
          <w:lang w:val="en-US" w:eastAsia="hr-HR"/>
        </w:rPr>
        <w:t>dated</w:t>
      </w:r>
      <w:proofErr w:type="gramEnd"/>
      <w:r w:rsidR="0033732A" w:rsidRPr="00797BD0">
        <w:rPr>
          <w:rFonts w:cs="Arial"/>
          <w:iCs/>
          <w:szCs w:val="24"/>
          <w:lang w:val="en-US" w:eastAsia="hr-HR"/>
        </w:rPr>
        <w:t xml:space="preserve"> ......(</w:t>
      </w:r>
      <w:r w:rsidRPr="00797BD0">
        <w:rPr>
          <w:rFonts w:cs="Arial"/>
          <w:iCs/>
          <w:szCs w:val="24"/>
          <w:lang w:val="en-US" w:eastAsia="hr-HR"/>
        </w:rPr>
        <w:t xml:space="preserve">hereinafter </w:t>
      </w:r>
      <w:proofErr w:type="spellStart"/>
      <w:r w:rsidRPr="00797BD0">
        <w:rPr>
          <w:rFonts w:cs="Arial"/>
          <w:iCs/>
          <w:szCs w:val="24"/>
          <w:lang w:val="en-US" w:eastAsia="hr-HR"/>
        </w:rPr>
        <w:t>refered</w:t>
      </w:r>
      <w:proofErr w:type="spellEnd"/>
      <w:r w:rsidRPr="00797BD0">
        <w:rPr>
          <w:rFonts w:cs="Arial"/>
          <w:iCs/>
          <w:szCs w:val="24"/>
          <w:lang w:val="en-US" w:eastAsia="hr-HR"/>
        </w:rPr>
        <w:t xml:space="preserve"> to as</w:t>
      </w:r>
      <w:r w:rsidR="0033732A" w:rsidRPr="00797BD0">
        <w:rPr>
          <w:rFonts w:cs="Arial"/>
          <w:iCs/>
          <w:szCs w:val="24"/>
          <w:lang w:val="en-US" w:eastAsia="hr-HR"/>
        </w:rPr>
        <w:t xml:space="preserve">: </w:t>
      </w:r>
      <w:r w:rsidRPr="00797BD0">
        <w:rPr>
          <w:rFonts w:cs="Arial"/>
          <w:iCs/>
          <w:szCs w:val="24"/>
          <w:lang w:val="en-US" w:eastAsia="hr-HR"/>
        </w:rPr>
        <w:t>Contract</w:t>
      </w:r>
      <w:r w:rsidR="0033732A" w:rsidRPr="00797BD0">
        <w:rPr>
          <w:rFonts w:cs="Arial"/>
          <w:iCs/>
          <w:szCs w:val="24"/>
          <w:lang w:val="en-US" w:eastAsia="hr-HR"/>
        </w:rPr>
        <w:t xml:space="preserve">) </w:t>
      </w:r>
      <w:r w:rsidRPr="00797BD0">
        <w:rPr>
          <w:rFonts w:cs="Arial"/>
          <w:iCs/>
          <w:szCs w:val="24"/>
          <w:lang w:val="en-US" w:eastAsia="hr-HR"/>
        </w:rPr>
        <w:t>with</w:t>
      </w:r>
      <w:r w:rsidR="0033732A" w:rsidRPr="00797BD0">
        <w:rPr>
          <w:rFonts w:cs="Arial"/>
          <w:iCs/>
          <w:szCs w:val="24"/>
          <w:lang w:val="en-US" w:eastAsia="hr-HR"/>
        </w:rPr>
        <w:t xml:space="preserve"> ................................................................./</w:t>
      </w:r>
      <w:r w:rsidRPr="00797BD0">
        <w:rPr>
          <w:rFonts w:cs="Arial"/>
          <w:iCs/>
          <w:szCs w:val="24"/>
          <w:lang w:val="en-US" w:eastAsia="hr-HR"/>
        </w:rPr>
        <w:t>company name and address</w:t>
      </w:r>
      <w:r w:rsidR="0033732A" w:rsidRPr="00797BD0">
        <w:rPr>
          <w:rFonts w:cs="Arial"/>
          <w:iCs/>
          <w:szCs w:val="24"/>
          <w:lang w:val="en-US" w:eastAsia="hr-HR"/>
        </w:rPr>
        <w:t>/  (</w:t>
      </w:r>
      <w:r w:rsidRPr="00797BD0">
        <w:rPr>
          <w:rFonts w:cs="Arial"/>
          <w:iCs/>
          <w:szCs w:val="24"/>
          <w:lang w:val="en-US" w:eastAsia="hr-HR"/>
        </w:rPr>
        <w:t xml:space="preserve">hereinafter </w:t>
      </w:r>
      <w:proofErr w:type="spellStart"/>
      <w:r w:rsidRPr="00797BD0">
        <w:rPr>
          <w:rFonts w:cs="Arial"/>
          <w:iCs/>
          <w:szCs w:val="24"/>
          <w:lang w:val="en-US" w:eastAsia="hr-HR"/>
        </w:rPr>
        <w:t>refered</w:t>
      </w:r>
      <w:proofErr w:type="spellEnd"/>
      <w:r w:rsidRPr="00797BD0">
        <w:rPr>
          <w:rFonts w:cs="Arial"/>
          <w:iCs/>
          <w:szCs w:val="24"/>
          <w:lang w:val="en-US" w:eastAsia="hr-HR"/>
        </w:rPr>
        <w:t xml:space="preserve"> to as</w:t>
      </w:r>
      <w:r w:rsidR="0033732A" w:rsidRPr="00797BD0">
        <w:rPr>
          <w:rFonts w:cs="Arial"/>
          <w:iCs/>
          <w:szCs w:val="24"/>
          <w:lang w:val="en-US" w:eastAsia="hr-HR"/>
        </w:rPr>
        <w:t xml:space="preserve">: </w:t>
      </w:r>
      <w:r w:rsidR="001C661B" w:rsidRPr="00797BD0">
        <w:rPr>
          <w:rFonts w:cs="Arial"/>
          <w:iCs/>
          <w:szCs w:val="24"/>
          <w:lang w:val="en-US" w:eastAsia="hr-HR"/>
        </w:rPr>
        <w:t>Supplier</w:t>
      </w:r>
      <w:r w:rsidR="0033732A" w:rsidRPr="00797BD0">
        <w:rPr>
          <w:rFonts w:cs="Arial"/>
          <w:iCs/>
          <w:szCs w:val="24"/>
          <w:lang w:val="en-US" w:eastAsia="hr-HR"/>
        </w:rPr>
        <w:t xml:space="preserve">) </w:t>
      </w:r>
      <w:r w:rsidR="001C661B" w:rsidRPr="00797BD0">
        <w:rPr>
          <w:rFonts w:cs="Arial"/>
          <w:iCs/>
          <w:szCs w:val="24"/>
          <w:lang w:val="en-US" w:eastAsia="hr-HR"/>
        </w:rPr>
        <w:t>for</w:t>
      </w:r>
      <w:r w:rsidR="0033732A" w:rsidRPr="00797BD0">
        <w:rPr>
          <w:rFonts w:cs="Arial"/>
          <w:iCs/>
          <w:szCs w:val="24"/>
          <w:lang w:val="en-US" w:eastAsia="hr-HR"/>
        </w:rPr>
        <w:t xml:space="preserve"> ................................ (</w:t>
      </w:r>
      <w:r w:rsidR="001C661B" w:rsidRPr="00797BD0">
        <w:rPr>
          <w:rFonts w:cs="Arial"/>
          <w:iCs/>
          <w:szCs w:val="24"/>
          <w:lang w:val="en-US" w:eastAsia="hr-HR"/>
        </w:rPr>
        <w:t>description of work</w:t>
      </w:r>
      <w:r w:rsidR="0033732A" w:rsidRPr="00797BD0">
        <w:rPr>
          <w:rFonts w:cs="Arial"/>
          <w:iCs/>
          <w:szCs w:val="24"/>
          <w:lang w:val="en-US" w:eastAsia="hr-HR"/>
        </w:rPr>
        <w:t xml:space="preserve"> ) </w:t>
      </w:r>
      <w:r w:rsidR="001C661B" w:rsidRPr="00797BD0">
        <w:rPr>
          <w:rFonts w:cs="Arial"/>
          <w:iCs/>
          <w:szCs w:val="24"/>
          <w:lang w:val="en-US" w:eastAsia="hr-HR"/>
        </w:rPr>
        <w:t>and according to the terms of Contract advance payment in the amount of</w:t>
      </w:r>
      <w:r w:rsidR="0033732A" w:rsidRPr="00797BD0">
        <w:rPr>
          <w:rFonts w:cs="Arial"/>
          <w:iCs/>
          <w:szCs w:val="24"/>
          <w:lang w:val="en-US" w:eastAsia="hr-HR"/>
        </w:rPr>
        <w:t xml:space="preserve"> ................./</w:t>
      </w:r>
      <w:r w:rsidR="001C661B" w:rsidRPr="00797BD0">
        <w:rPr>
          <w:rFonts w:cs="Arial"/>
          <w:iCs/>
          <w:szCs w:val="24"/>
          <w:lang w:val="en-US" w:eastAsia="hr-HR"/>
        </w:rPr>
        <w:t>in figures</w:t>
      </w:r>
      <w:r w:rsidR="0033732A" w:rsidRPr="00797BD0">
        <w:rPr>
          <w:rFonts w:cs="Arial"/>
          <w:iCs/>
          <w:szCs w:val="24"/>
          <w:lang w:val="en-US" w:eastAsia="hr-HR"/>
        </w:rPr>
        <w:t xml:space="preserve">/, </w:t>
      </w:r>
      <w:r w:rsidR="001C661B" w:rsidRPr="00797BD0">
        <w:rPr>
          <w:rFonts w:cs="Arial"/>
          <w:iCs/>
          <w:szCs w:val="24"/>
          <w:lang w:val="en-US" w:eastAsia="hr-HR"/>
        </w:rPr>
        <w:t>which makes</w:t>
      </w:r>
      <w:r w:rsidR="0033732A" w:rsidRPr="00797BD0">
        <w:rPr>
          <w:rFonts w:cs="Arial"/>
          <w:iCs/>
          <w:szCs w:val="24"/>
          <w:lang w:val="en-US" w:eastAsia="hr-HR"/>
        </w:rPr>
        <w:t xml:space="preserve"> ...................% /.............</w:t>
      </w:r>
      <w:r w:rsidR="001C661B" w:rsidRPr="00797BD0">
        <w:rPr>
          <w:rFonts w:cs="Arial"/>
          <w:iCs/>
          <w:szCs w:val="24"/>
          <w:lang w:val="en-US" w:eastAsia="hr-HR"/>
        </w:rPr>
        <w:t>percent</w:t>
      </w:r>
      <w:r w:rsidR="0033732A" w:rsidRPr="00797BD0">
        <w:rPr>
          <w:rFonts w:cs="Arial"/>
          <w:iCs/>
          <w:szCs w:val="24"/>
          <w:lang w:val="en-US" w:eastAsia="hr-HR"/>
        </w:rPr>
        <w:t xml:space="preserve">/ </w:t>
      </w:r>
      <w:r w:rsidR="001C661B" w:rsidRPr="00797BD0">
        <w:rPr>
          <w:rFonts w:cs="Arial"/>
          <w:iCs/>
          <w:szCs w:val="24"/>
          <w:lang w:val="en-US" w:eastAsia="hr-HR"/>
        </w:rPr>
        <w:t xml:space="preserve">of Contract value, should be made in </w:t>
      </w:r>
      <w:proofErr w:type="spellStart"/>
      <w:r w:rsidR="001C661B" w:rsidRPr="00797BD0">
        <w:rPr>
          <w:rFonts w:cs="Arial"/>
          <w:iCs/>
          <w:szCs w:val="24"/>
          <w:lang w:val="en-US" w:eastAsia="hr-HR"/>
        </w:rPr>
        <w:t>favour</w:t>
      </w:r>
      <w:proofErr w:type="spellEnd"/>
      <w:r w:rsidR="001C661B" w:rsidRPr="00797BD0">
        <w:rPr>
          <w:rFonts w:cs="Arial"/>
          <w:iCs/>
          <w:szCs w:val="24"/>
          <w:lang w:val="en-US" w:eastAsia="hr-HR"/>
        </w:rPr>
        <w:t xml:space="preserve"> of Supplier</w:t>
      </w:r>
      <w:r w:rsidR="0033732A" w:rsidRPr="00797BD0">
        <w:rPr>
          <w:rFonts w:cs="Arial"/>
          <w:iCs/>
          <w:szCs w:val="24"/>
          <w:lang w:val="en-US" w:eastAsia="hr-HR"/>
        </w:rPr>
        <w:t xml:space="preserve">, </w:t>
      </w:r>
      <w:r w:rsidR="001C661B" w:rsidRPr="00797BD0">
        <w:rPr>
          <w:rFonts w:cs="Arial"/>
          <w:iCs/>
          <w:szCs w:val="24"/>
          <w:lang w:val="en-US" w:eastAsia="hr-HR"/>
        </w:rPr>
        <w:t>along with the submission of advance payment guarantee in the same amount</w:t>
      </w:r>
      <w:r w:rsidR="0033732A" w:rsidRPr="00797BD0">
        <w:rPr>
          <w:rFonts w:cs="Arial"/>
          <w:iCs/>
          <w:szCs w:val="24"/>
          <w:lang w:val="en-US" w:eastAsia="hr-HR"/>
        </w:rPr>
        <w:t>.</w:t>
      </w:r>
    </w:p>
    <w:p w:rsidR="0033732A" w:rsidRPr="00797BD0" w:rsidRDefault="0033732A" w:rsidP="0033732A">
      <w:pPr>
        <w:jc w:val="both"/>
        <w:rPr>
          <w:rFonts w:cs="Arial"/>
          <w:iCs/>
          <w:szCs w:val="24"/>
          <w:lang w:val="en-US" w:eastAsia="hr-HR"/>
        </w:rPr>
      </w:pPr>
    </w:p>
    <w:p w:rsidR="009B7523" w:rsidRPr="00797BD0" w:rsidRDefault="009B7523" w:rsidP="009B7523">
      <w:pPr>
        <w:jc w:val="both"/>
        <w:rPr>
          <w:rFonts w:cs="Arial"/>
          <w:iCs/>
          <w:szCs w:val="24"/>
          <w:lang w:val="en-US" w:eastAsia="hr-HR"/>
        </w:rPr>
      </w:pPr>
      <w:r w:rsidRPr="00797BD0">
        <w:rPr>
          <w:rFonts w:cs="Arial"/>
          <w:iCs/>
          <w:szCs w:val="24"/>
          <w:lang w:val="en-US" w:eastAsia="hr-HR"/>
        </w:rPr>
        <w:t xml:space="preserve">In accordance with the above stated we, ......................../bank name and address/ hereby, irrevocably and </w:t>
      </w:r>
      <w:proofErr w:type="spellStart"/>
      <w:r w:rsidRPr="00797BD0">
        <w:rPr>
          <w:rFonts w:cs="Arial"/>
          <w:iCs/>
          <w:szCs w:val="24"/>
          <w:lang w:val="en-US" w:eastAsia="hr-HR"/>
        </w:rPr>
        <w:t>undconditionally</w:t>
      </w:r>
      <w:proofErr w:type="spellEnd"/>
      <w:r w:rsidRPr="00797BD0">
        <w:rPr>
          <w:rFonts w:cs="Arial"/>
          <w:iCs/>
          <w:szCs w:val="24"/>
          <w:lang w:val="en-US" w:eastAsia="hr-HR"/>
        </w:rPr>
        <w:t xml:space="preserve"> </w:t>
      </w:r>
      <w:proofErr w:type="spellStart"/>
      <w:r w:rsidRPr="00797BD0">
        <w:rPr>
          <w:rFonts w:cs="Arial"/>
          <w:iCs/>
          <w:szCs w:val="24"/>
          <w:lang w:val="en-US" w:eastAsia="hr-HR"/>
        </w:rPr>
        <w:t>gurantee</w:t>
      </w:r>
      <w:proofErr w:type="spellEnd"/>
      <w:r w:rsidRPr="00797BD0">
        <w:rPr>
          <w:rFonts w:cs="Arial"/>
          <w:iCs/>
          <w:szCs w:val="24"/>
          <w:lang w:val="en-US" w:eastAsia="hr-HR"/>
        </w:rPr>
        <w:t xml:space="preserve"> that we shall, at your first demand, waiving all rights to the objection and plea and despite the protest of the </w:t>
      </w:r>
      <w:r w:rsidR="0036016D" w:rsidRPr="00797BD0">
        <w:rPr>
          <w:rFonts w:cs="Arial"/>
          <w:iCs/>
          <w:szCs w:val="24"/>
          <w:lang w:val="en-US" w:eastAsia="hr-HR"/>
        </w:rPr>
        <w:t xml:space="preserve">Supplier </w:t>
      </w:r>
      <w:r w:rsidRPr="00797BD0">
        <w:rPr>
          <w:rFonts w:cs="Arial"/>
          <w:iCs/>
          <w:szCs w:val="24"/>
          <w:lang w:val="en-US" w:eastAsia="hr-HR"/>
        </w:rPr>
        <w:t xml:space="preserve">pay each amount or amounts, which does not exceed the amount(s) of  </w:t>
      </w:r>
    </w:p>
    <w:p w:rsidR="009B7523" w:rsidRPr="00797BD0" w:rsidRDefault="009B7523" w:rsidP="009B7523">
      <w:pPr>
        <w:jc w:val="both"/>
        <w:rPr>
          <w:rFonts w:cs="Arial"/>
          <w:iCs/>
          <w:szCs w:val="24"/>
          <w:lang w:val="en-US" w:eastAsia="hr-HR"/>
        </w:rPr>
      </w:pPr>
      <w:r w:rsidRPr="00797BD0">
        <w:rPr>
          <w:rFonts w:cs="Arial"/>
          <w:iCs/>
          <w:szCs w:val="24"/>
          <w:lang w:val="en-US" w:eastAsia="hr-HR"/>
        </w:rPr>
        <w:t>.................................................../in figures/</w:t>
      </w:r>
    </w:p>
    <w:p w:rsidR="009B7523" w:rsidRPr="00797BD0" w:rsidRDefault="009B7523" w:rsidP="009B7523">
      <w:pPr>
        <w:jc w:val="both"/>
        <w:rPr>
          <w:rFonts w:cs="Arial"/>
          <w:iCs/>
          <w:szCs w:val="24"/>
          <w:lang w:val="en-US" w:eastAsia="hr-HR"/>
        </w:rPr>
      </w:pPr>
      <w:r w:rsidRPr="00797BD0">
        <w:rPr>
          <w:rFonts w:cs="Arial"/>
          <w:iCs/>
          <w:szCs w:val="24"/>
          <w:lang w:val="en-US" w:eastAsia="hr-HR"/>
        </w:rPr>
        <w:t>(</w:t>
      </w:r>
      <w:proofErr w:type="gramStart"/>
      <w:r w:rsidRPr="00797BD0">
        <w:rPr>
          <w:rFonts w:cs="Arial"/>
          <w:iCs/>
          <w:szCs w:val="24"/>
          <w:lang w:val="en-US" w:eastAsia="hr-HR"/>
        </w:rPr>
        <w:t>in</w:t>
      </w:r>
      <w:proofErr w:type="gramEnd"/>
      <w:r w:rsidRPr="00797BD0">
        <w:rPr>
          <w:rFonts w:cs="Arial"/>
          <w:iCs/>
          <w:szCs w:val="24"/>
          <w:lang w:val="en-US" w:eastAsia="hr-HR"/>
        </w:rPr>
        <w:t xml:space="preserve"> letters: ............................................................)</w:t>
      </w:r>
    </w:p>
    <w:p w:rsidR="009B7523" w:rsidRPr="00797BD0" w:rsidRDefault="009B7523" w:rsidP="009B7523">
      <w:pPr>
        <w:jc w:val="both"/>
        <w:rPr>
          <w:rFonts w:cs="Arial"/>
          <w:iCs/>
          <w:szCs w:val="24"/>
          <w:lang w:val="en-US" w:eastAsia="hr-HR"/>
        </w:rPr>
      </w:pPr>
      <w:r w:rsidRPr="00797BD0">
        <w:rPr>
          <w:rFonts w:cs="Arial"/>
          <w:iCs/>
          <w:szCs w:val="24"/>
          <w:lang w:val="en-US" w:eastAsia="hr-HR"/>
        </w:rPr>
        <w:t xml:space="preserve">Upon the receipt of your first written request for payment and your written statement in which it is stated: that the </w:t>
      </w:r>
      <w:r w:rsidR="00124582" w:rsidRPr="00797BD0">
        <w:rPr>
          <w:rFonts w:cs="Arial"/>
          <w:iCs/>
          <w:szCs w:val="24"/>
          <w:lang w:val="en-US" w:eastAsia="hr-HR"/>
        </w:rPr>
        <w:t>Supplier</w:t>
      </w:r>
      <w:r w:rsidRPr="00797BD0">
        <w:rPr>
          <w:rFonts w:cs="Arial"/>
          <w:iCs/>
          <w:szCs w:val="24"/>
          <w:lang w:val="en-US" w:eastAsia="hr-HR"/>
        </w:rPr>
        <w:t xml:space="preserve"> breached its obligation(s) under Contract, and the type of breach.</w:t>
      </w:r>
    </w:p>
    <w:p w:rsidR="009B7523" w:rsidRPr="00797BD0" w:rsidRDefault="009B7523" w:rsidP="009B7523">
      <w:pPr>
        <w:jc w:val="both"/>
        <w:rPr>
          <w:rFonts w:cs="Arial"/>
          <w:iCs/>
          <w:szCs w:val="24"/>
          <w:lang w:val="en-US" w:eastAsia="hr-HR"/>
        </w:rPr>
      </w:pPr>
    </w:p>
    <w:p w:rsidR="009B7523" w:rsidRPr="008E3CCB" w:rsidRDefault="009B7523" w:rsidP="009B7523">
      <w:pPr>
        <w:jc w:val="both"/>
        <w:rPr>
          <w:rFonts w:cs="Arial"/>
          <w:bCs/>
          <w:iCs/>
          <w:lang w:val="en-US"/>
        </w:rPr>
      </w:pPr>
      <w:r w:rsidRPr="008E3CCB">
        <w:rPr>
          <w:rFonts w:cs="Arial"/>
          <w:bCs/>
          <w:iCs/>
          <w:lang w:val="en-US"/>
        </w:rPr>
        <w:t>For the purpose of identification, your demand for payment has to be submitted through your bank, which will confirm that the signatures on the demand for payment are genuine and legally binding for your company (institution).</w:t>
      </w:r>
    </w:p>
    <w:p w:rsidR="009B7523" w:rsidRPr="00797BD0" w:rsidRDefault="009B7523" w:rsidP="009B7523">
      <w:pPr>
        <w:jc w:val="both"/>
        <w:rPr>
          <w:rFonts w:cs="Arial"/>
          <w:iCs/>
          <w:szCs w:val="24"/>
          <w:lang w:val="en-US" w:eastAsia="hr-HR"/>
        </w:rPr>
      </w:pPr>
    </w:p>
    <w:p w:rsidR="009B7523" w:rsidRPr="008E3CCB" w:rsidRDefault="009B7523" w:rsidP="009B7523">
      <w:pPr>
        <w:jc w:val="both"/>
        <w:rPr>
          <w:rFonts w:cs="Arial"/>
          <w:lang w:val="en-US"/>
        </w:rPr>
      </w:pPr>
      <w:r w:rsidRPr="008E3CCB">
        <w:rPr>
          <w:rFonts w:cs="Arial"/>
          <w:bCs/>
          <w:iCs/>
          <w:lang w:val="en-US"/>
        </w:rPr>
        <w:t>Your payment demand shall also be accepted if it is submitted by coded SWIFT message through your bank which confirms that your demand for payment has been forwarded to us by registered mail and that the signatures on such demand for payment are genuine and legally binding for your company (institution</w:t>
      </w:r>
      <w:r w:rsidRPr="008E3CCB">
        <w:rPr>
          <w:rFonts w:cs="Arial"/>
          <w:lang w:val="en-US"/>
        </w:rPr>
        <w:t>).</w:t>
      </w:r>
    </w:p>
    <w:p w:rsidR="0033732A" w:rsidRPr="00797BD0" w:rsidRDefault="0033732A" w:rsidP="0033732A">
      <w:pPr>
        <w:jc w:val="both"/>
        <w:rPr>
          <w:rFonts w:cs="Arial"/>
          <w:iCs/>
          <w:szCs w:val="24"/>
          <w:lang w:val="en-US" w:eastAsia="hr-HR"/>
        </w:rPr>
      </w:pPr>
    </w:p>
    <w:p w:rsidR="0033732A" w:rsidRPr="00797BD0" w:rsidRDefault="00124582" w:rsidP="0033732A">
      <w:pPr>
        <w:jc w:val="both"/>
        <w:rPr>
          <w:rFonts w:cs="Arial"/>
          <w:iCs/>
          <w:szCs w:val="24"/>
          <w:lang w:val="en-US" w:eastAsia="hr-HR"/>
        </w:rPr>
      </w:pPr>
      <w:r w:rsidRPr="00797BD0">
        <w:rPr>
          <w:rFonts w:cs="Arial"/>
          <w:iCs/>
          <w:szCs w:val="24"/>
          <w:lang w:val="en-US" w:eastAsia="hr-HR"/>
        </w:rPr>
        <w:t>The condition for each demand and payment under this guarantee is that the advance which is stated above received to the account of Supplier no</w:t>
      </w:r>
      <w:r w:rsidR="0033732A" w:rsidRPr="00797BD0">
        <w:rPr>
          <w:rFonts w:cs="Arial"/>
          <w:iCs/>
          <w:szCs w:val="24"/>
          <w:lang w:val="en-US" w:eastAsia="hr-HR"/>
        </w:rPr>
        <w:t>.....................................</w:t>
      </w:r>
      <w:r w:rsidRPr="00797BD0">
        <w:rPr>
          <w:rFonts w:cs="Arial"/>
          <w:iCs/>
          <w:szCs w:val="24"/>
          <w:lang w:val="en-US" w:eastAsia="hr-HR"/>
        </w:rPr>
        <w:t>at</w:t>
      </w:r>
      <w:r w:rsidR="0033732A" w:rsidRPr="00797BD0">
        <w:rPr>
          <w:rFonts w:cs="Arial"/>
          <w:iCs/>
          <w:szCs w:val="24"/>
          <w:lang w:val="en-US" w:eastAsia="hr-HR"/>
        </w:rPr>
        <w:t xml:space="preserve"> (</w:t>
      </w:r>
      <w:r w:rsidRPr="00797BD0">
        <w:rPr>
          <w:rFonts w:cs="Arial"/>
          <w:iCs/>
          <w:szCs w:val="24"/>
          <w:lang w:val="en-US" w:eastAsia="hr-HR"/>
        </w:rPr>
        <w:t>bank name and address</w:t>
      </w:r>
      <w:r w:rsidR="0033732A" w:rsidRPr="00797BD0">
        <w:rPr>
          <w:rFonts w:cs="Arial"/>
          <w:iCs/>
          <w:szCs w:val="24"/>
          <w:lang w:val="en-US" w:eastAsia="hr-HR"/>
        </w:rPr>
        <w:t>)</w:t>
      </w:r>
    </w:p>
    <w:p w:rsidR="0033732A" w:rsidRPr="00797BD0" w:rsidRDefault="0033732A" w:rsidP="0033732A">
      <w:pPr>
        <w:jc w:val="both"/>
        <w:rPr>
          <w:rFonts w:cs="Arial"/>
          <w:iCs/>
          <w:szCs w:val="24"/>
          <w:lang w:val="en-US" w:eastAsia="hr-HR"/>
        </w:rPr>
      </w:pPr>
    </w:p>
    <w:p w:rsidR="003940BA" w:rsidRPr="008E3CCB" w:rsidRDefault="003940BA" w:rsidP="003940BA">
      <w:pPr>
        <w:jc w:val="both"/>
        <w:rPr>
          <w:rFonts w:cs="Arial"/>
          <w:lang w:val="en-US"/>
        </w:rPr>
      </w:pPr>
      <w:r w:rsidRPr="008E3CCB">
        <w:rPr>
          <w:rFonts w:cs="Arial"/>
          <w:lang w:val="en-US"/>
        </w:rPr>
        <w:lastRenderedPageBreak/>
        <w:t xml:space="preserve">This guarantee is valid at the latest until.................................... According to that, we have to receive each demand </w:t>
      </w:r>
      <w:r w:rsidRPr="008E3CCB">
        <w:rPr>
          <w:rFonts w:cs="Arial"/>
          <w:bCs/>
          <w:iCs/>
          <w:lang w:val="en-US"/>
        </w:rPr>
        <w:t xml:space="preserve">for payment </w:t>
      </w:r>
      <w:r w:rsidRPr="008E3CCB">
        <w:rPr>
          <w:rFonts w:cs="Arial"/>
          <w:lang w:val="en-US"/>
        </w:rPr>
        <w:t>until that date at the latest, or before that date</w:t>
      </w:r>
      <w:r w:rsidRPr="00797BD0">
        <w:rPr>
          <w:rFonts w:cs="Arial"/>
          <w:lang w:val="en-US"/>
        </w:rPr>
        <w:t>.</w:t>
      </w:r>
    </w:p>
    <w:p w:rsidR="003940BA" w:rsidRPr="008E3CCB" w:rsidRDefault="003940BA" w:rsidP="003940BA">
      <w:pPr>
        <w:jc w:val="both"/>
        <w:rPr>
          <w:rFonts w:cs="Arial"/>
          <w:lang w:val="en-US"/>
        </w:rPr>
      </w:pPr>
    </w:p>
    <w:p w:rsidR="003940BA" w:rsidRPr="008E3CCB" w:rsidRDefault="003940BA" w:rsidP="003940BA">
      <w:pPr>
        <w:jc w:val="both"/>
        <w:rPr>
          <w:rFonts w:cs="Arial"/>
          <w:lang w:val="en-US"/>
        </w:rPr>
      </w:pPr>
      <w:r w:rsidRPr="008E3CCB">
        <w:rPr>
          <w:rFonts w:cs="Arial"/>
          <w:lang w:val="en-US"/>
        </w:rPr>
        <w:t xml:space="preserve">This guarantee </w:t>
      </w:r>
      <w:r w:rsidRPr="00797BD0">
        <w:rPr>
          <w:rFonts w:cs="Arial"/>
          <w:lang w:val="en-US"/>
        </w:rPr>
        <w:t xml:space="preserve">is issued to you personally and </w:t>
      </w:r>
      <w:r w:rsidRPr="008E3CCB">
        <w:rPr>
          <w:rFonts w:cs="Arial"/>
          <w:bCs/>
          <w:iCs/>
          <w:lang w:val="en-US"/>
        </w:rPr>
        <w:t>cannot be assigned</w:t>
      </w:r>
      <w:r w:rsidRPr="008E3CCB">
        <w:rPr>
          <w:rFonts w:cs="Arial"/>
          <w:lang w:val="en-US"/>
        </w:rPr>
        <w:t xml:space="preserve"> or </w:t>
      </w:r>
      <w:r w:rsidRPr="00797BD0">
        <w:rPr>
          <w:rFonts w:cs="Arial"/>
          <w:bCs/>
          <w:iCs/>
          <w:lang w:val="en-US"/>
        </w:rPr>
        <w:t>transferred.</w:t>
      </w:r>
    </w:p>
    <w:p w:rsidR="0033732A" w:rsidRPr="00797BD0" w:rsidRDefault="0033732A" w:rsidP="0033732A">
      <w:pPr>
        <w:jc w:val="both"/>
        <w:rPr>
          <w:rFonts w:cs="Arial"/>
          <w:iCs/>
          <w:szCs w:val="24"/>
          <w:lang w:val="en-US" w:eastAsia="hr-HR"/>
        </w:rPr>
      </w:pPr>
    </w:p>
    <w:p w:rsidR="003940BA" w:rsidRPr="00797BD0" w:rsidRDefault="003940BA" w:rsidP="0033732A">
      <w:pPr>
        <w:pStyle w:val="NoSpacing"/>
        <w:rPr>
          <w:rFonts w:cs="Arial"/>
          <w:iCs/>
          <w:szCs w:val="24"/>
          <w:lang w:val="en-US" w:eastAsia="hr-HR"/>
        </w:rPr>
      </w:pPr>
      <w:r w:rsidRPr="008E3CCB">
        <w:rPr>
          <w:rFonts w:cs="Arial"/>
          <w:bCs/>
          <w:iCs/>
          <w:lang w:val="en-US"/>
        </w:rPr>
        <w:t>This guarantee is governed by the Uniform rules for guarantees on demand</w:t>
      </w:r>
      <w:r w:rsidRPr="008E3CCB">
        <w:rPr>
          <w:rFonts w:cs="Arial"/>
          <w:lang w:val="en-US"/>
        </w:rPr>
        <w:t xml:space="preserve"> URDG 758, International Chamber of Commerce in Paris</w:t>
      </w:r>
      <w:r w:rsidRPr="00797BD0">
        <w:rPr>
          <w:rFonts w:cs="Arial"/>
          <w:lang w:val="en-US"/>
        </w:rPr>
        <w:t>.</w:t>
      </w:r>
      <w:r w:rsidR="0033732A" w:rsidRPr="00797BD0">
        <w:rPr>
          <w:rFonts w:cs="Arial"/>
          <w:iCs/>
          <w:szCs w:val="24"/>
          <w:lang w:val="en-US" w:eastAsia="hr-HR"/>
        </w:rPr>
        <w:t xml:space="preserve">                                                                                               </w:t>
      </w:r>
    </w:p>
    <w:p w:rsidR="003940BA" w:rsidRPr="00797BD0" w:rsidRDefault="003940BA" w:rsidP="0033732A">
      <w:pPr>
        <w:pStyle w:val="NoSpacing"/>
        <w:rPr>
          <w:rFonts w:cs="Arial"/>
          <w:iCs/>
          <w:szCs w:val="24"/>
          <w:lang w:val="en-US" w:eastAsia="hr-HR"/>
        </w:rPr>
      </w:pPr>
    </w:p>
    <w:p w:rsidR="003940BA" w:rsidRPr="00797BD0" w:rsidRDefault="003940BA" w:rsidP="0033732A">
      <w:pPr>
        <w:pStyle w:val="NoSpacing"/>
        <w:rPr>
          <w:rFonts w:cs="Arial"/>
          <w:iCs/>
          <w:szCs w:val="24"/>
          <w:lang w:val="en-US" w:eastAsia="hr-HR"/>
        </w:rPr>
      </w:pPr>
    </w:p>
    <w:p w:rsidR="0033732A" w:rsidRPr="00797BD0" w:rsidRDefault="003940BA" w:rsidP="003940BA">
      <w:pPr>
        <w:pStyle w:val="NoSpacing"/>
        <w:jc w:val="right"/>
        <w:rPr>
          <w:rFonts w:cs="Arial"/>
          <w:iCs/>
          <w:szCs w:val="24"/>
          <w:lang w:val="en-US" w:eastAsia="hr-HR"/>
        </w:rPr>
      </w:pPr>
      <w:r w:rsidRPr="00797BD0">
        <w:rPr>
          <w:rFonts w:cs="Arial"/>
          <w:iCs/>
          <w:szCs w:val="24"/>
          <w:lang w:val="en-US" w:eastAsia="hr-HR"/>
        </w:rPr>
        <w:t>Signature</w:t>
      </w:r>
    </w:p>
    <w:p w:rsidR="0033732A" w:rsidRPr="00797BD0" w:rsidRDefault="0033732A" w:rsidP="0033732A">
      <w:pPr>
        <w:jc w:val="both"/>
        <w:rPr>
          <w:rFonts w:cs="Arial"/>
          <w:iCs/>
          <w:szCs w:val="24"/>
          <w:lang w:val="en-US" w:eastAsia="hr-HR"/>
        </w:rPr>
      </w:pPr>
      <w:r w:rsidRPr="00797BD0">
        <w:rPr>
          <w:rFonts w:cs="Arial"/>
          <w:iCs/>
          <w:szCs w:val="24"/>
          <w:lang w:val="en-US" w:eastAsia="hr-HR"/>
        </w:rPr>
        <w:t xml:space="preserve">                                                      </w:t>
      </w:r>
    </w:p>
    <w:p w:rsidR="0033732A" w:rsidRPr="008A7F6B" w:rsidRDefault="0033732A" w:rsidP="008A7F6B">
      <w:pPr>
        <w:suppressAutoHyphens w:val="0"/>
        <w:rPr>
          <w:rFonts w:cs="Arial"/>
          <w:iCs/>
          <w:szCs w:val="24"/>
          <w:lang w:val="en-US" w:eastAsia="hr-HR"/>
        </w:rPr>
      </w:pPr>
      <w:r w:rsidRPr="00797BD0">
        <w:rPr>
          <w:rFonts w:cs="Arial"/>
          <w:iCs/>
          <w:szCs w:val="24"/>
          <w:lang w:val="en-US" w:eastAsia="hr-HR"/>
        </w:rPr>
        <w:br w:type="page"/>
      </w:r>
    </w:p>
    <w:p w:rsidR="000957AF" w:rsidRPr="00797BD0" w:rsidRDefault="0033732A" w:rsidP="000957AF">
      <w:pPr>
        <w:jc w:val="right"/>
        <w:rPr>
          <w:rFonts w:cs="Arial"/>
          <w:bCs/>
          <w:lang w:val="en-US"/>
        </w:rPr>
      </w:pPr>
      <w:r w:rsidRPr="00797BD0">
        <w:rPr>
          <w:rFonts w:cs="Arial"/>
          <w:bCs/>
          <w:lang w:val="en-US"/>
        </w:rPr>
        <w:lastRenderedPageBreak/>
        <w:t xml:space="preserve">                                                             </w:t>
      </w:r>
      <w:r w:rsidR="000957AF" w:rsidRPr="00797BD0">
        <w:rPr>
          <w:rFonts w:cs="Arial"/>
          <w:b/>
          <w:bCs/>
          <w:lang w:val="en-US"/>
        </w:rPr>
        <w:t>Attachment 7:</w:t>
      </w:r>
    </w:p>
    <w:p w:rsidR="000957AF" w:rsidRPr="00797BD0" w:rsidRDefault="000957AF" w:rsidP="000957AF">
      <w:pPr>
        <w:jc w:val="both"/>
        <w:rPr>
          <w:rFonts w:cs="Arial"/>
          <w:bCs/>
          <w:lang w:val="en-US"/>
        </w:rPr>
      </w:pPr>
    </w:p>
    <w:p w:rsidR="000957AF" w:rsidRPr="00797BD0" w:rsidRDefault="000957AF" w:rsidP="000957AF">
      <w:pPr>
        <w:jc w:val="both"/>
        <w:rPr>
          <w:rFonts w:cs="Arial"/>
          <w:bCs/>
          <w:lang w:val="en-US"/>
        </w:rPr>
      </w:pPr>
      <w:r w:rsidRPr="00797BD0">
        <w:rPr>
          <w:rFonts w:cs="Arial"/>
          <w:bCs/>
          <w:lang w:val="en-US"/>
        </w:rPr>
        <w:t xml:space="preserve">                </w:t>
      </w:r>
    </w:p>
    <w:p w:rsidR="000957AF" w:rsidRPr="00797BD0" w:rsidRDefault="001C3513" w:rsidP="000957AF">
      <w:pPr>
        <w:jc w:val="center"/>
        <w:rPr>
          <w:rFonts w:cs="Arial"/>
          <w:iCs/>
          <w:szCs w:val="24"/>
          <w:lang w:val="en-US" w:eastAsia="hr-HR"/>
        </w:rPr>
      </w:pPr>
      <w:r w:rsidRPr="001C3513">
        <w:rPr>
          <w:rFonts w:cs="Arial"/>
          <w:iCs/>
          <w:szCs w:val="24"/>
          <w:lang w:val="en-US" w:eastAsia="hr-HR"/>
        </w:rPr>
        <w:t xml:space="preserve">PAYMENT </w:t>
      </w:r>
      <w:r w:rsidR="000957AF" w:rsidRPr="00797BD0">
        <w:rPr>
          <w:rFonts w:cs="Arial"/>
          <w:iCs/>
          <w:szCs w:val="24"/>
          <w:lang w:val="en-US" w:eastAsia="hr-HR"/>
        </w:rPr>
        <w:t xml:space="preserve">GUARANTEE </w:t>
      </w:r>
    </w:p>
    <w:p w:rsidR="000957AF" w:rsidRPr="00797BD0" w:rsidRDefault="000957AF" w:rsidP="000957AF">
      <w:pPr>
        <w:jc w:val="center"/>
        <w:rPr>
          <w:rFonts w:cs="Arial"/>
          <w:iCs/>
          <w:szCs w:val="24"/>
          <w:lang w:val="en-US" w:eastAsia="hr-HR"/>
        </w:rPr>
      </w:pPr>
    </w:p>
    <w:p w:rsidR="000957AF" w:rsidRPr="00797BD0" w:rsidRDefault="000957AF" w:rsidP="000957AF">
      <w:pPr>
        <w:jc w:val="center"/>
        <w:rPr>
          <w:rFonts w:cs="Arial"/>
          <w:iCs/>
          <w:szCs w:val="24"/>
          <w:lang w:val="en-US" w:eastAsia="hr-HR"/>
        </w:rPr>
      </w:pPr>
    </w:p>
    <w:p w:rsidR="000957AF" w:rsidRPr="00797BD0" w:rsidRDefault="000957AF" w:rsidP="000957AF">
      <w:pPr>
        <w:jc w:val="center"/>
        <w:rPr>
          <w:rFonts w:cs="Arial"/>
          <w:iCs/>
          <w:szCs w:val="24"/>
          <w:lang w:val="en-US" w:eastAsia="hr-HR"/>
        </w:rPr>
      </w:pPr>
    </w:p>
    <w:p w:rsidR="000957AF" w:rsidRPr="00797BD0" w:rsidRDefault="000957AF" w:rsidP="000957AF">
      <w:pPr>
        <w:rPr>
          <w:rFonts w:cs="Arial"/>
          <w:iCs/>
          <w:szCs w:val="24"/>
          <w:lang w:val="en-US" w:eastAsia="hr-HR"/>
        </w:rPr>
      </w:pPr>
      <w:r w:rsidRPr="00797BD0">
        <w:rPr>
          <w:rFonts w:cs="Arial"/>
          <w:iCs/>
          <w:szCs w:val="24"/>
          <w:lang w:val="en-US" w:eastAsia="hr-HR"/>
        </w:rPr>
        <w:t>(</w:t>
      </w:r>
      <w:proofErr w:type="gramStart"/>
      <w:r w:rsidRPr="00797BD0">
        <w:rPr>
          <w:rFonts w:cs="Arial"/>
          <w:iCs/>
          <w:szCs w:val="24"/>
          <w:lang w:val="en-US" w:eastAsia="hr-HR"/>
        </w:rPr>
        <w:t>letterhead</w:t>
      </w:r>
      <w:proofErr w:type="gramEnd"/>
      <w:r w:rsidRPr="00797BD0">
        <w:rPr>
          <w:rFonts w:cs="Arial"/>
          <w:iCs/>
          <w:szCs w:val="24"/>
          <w:lang w:val="en-US" w:eastAsia="hr-HR"/>
        </w:rPr>
        <w:t xml:space="preserve"> of commercial bank)</w:t>
      </w:r>
    </w:p>
    <w:p w:rsidR="000957AF" w:rsidRPr="00797BD0" w:rsidRDefault="000957AF" w:rsidP="000957AF">
      <w:pPr>
        <w:rPr>
          <w:rFonts w:cs="Arial"/>
          <w:iCs/>
          <w:szCs w:val="24"/>
          <w:lang w:val="en-US" w:eastAsia="hr-HR"/>
        </w:rPr>
      </w:pPr>
      <w:r w:rsidRPr="00797BD0">
        <w:rPr>
          <w:rFonts w:cs="Arial"/>
          <w:iCs/>
          <w:szCs w:val="24"/>
          <w:lang w:val="en-US" w:eastAsia="hr-HR"/>
        </w:rPr>
        <w:tab/>
      </w:r>
      <w:r w:rsidRPr="00797BD0">
        <w:rPr>
          <w:rFonts w:cs="Arial"/>
          <w:iCs/>
          <w:szCs w:val="24"/>
          <w:lang w:val="en-US" w:eastAsia="hr-HR"/>
        </w:rPr>
        <w:tab/>
      </w:r>
      <w:r w:rsidRPr="00797BD0">
        <w:rPr>
          <w:rFonts w:cs="Arial"/>
          <w:iCs/>
          <w:szCs w:val="24"/>
          <w:lang w:val="en-US" w:eastAsia="hr-HR"/>
        </w:rPr>
        <w:tab/>
      </w:r>
      <w:r w:rsidRPr="00797BD0">
        <w:rPr>
          <w:rFonts w:cs="Arial"/>
          <w:iCs/>
          <w:szCs w:val="24"/>
          <w:lang w:val="en-US" w:eastAsia="hr-HR"/>
        </w:rPr>
        <w:tab/>
      </w:r>
      <w:r w:rsidRPr="00797BD0">
        <w:rPr>
          <w:rFonts w:cs="Arial"/>
          <w:iCs/>
          <w:szCs w:val="24"/>
          <w:lang w:val="en-US" w:eastAsia="hr-HR"/>
        </w:rPr>
        <w:tab/>
      </w:r>
    </w:p>
    <w:p w:rsidR="000957AF" w:rsidRPr="00797BD0" w:rsidRDefault="000957AF" w:rsidP="000957AF">
      <w:pPr>
        <w:rPr>
          <w:rFonts w:cs="Arial"/>
          <w:iCs/>
          <w:szCs w:val="24"/>
          <w:lang w:val="en-US" w:eastAsia="hr-HR"/>
        </w:rPr>
      </w:pPr>
      <w:r w:rsidRPr="00797BD0">
        <w:rPr>
          <w:rFonts w:cs="Arial"/>
          <w:iCs/>
          <w:szCs w:val="24"/>
          <w:lang w:val="en-US" w:eastAsia="hr-HR"/>
        </w:rPr>
        <w:t>Name of the Bank Guarantor</w:t>
      </w:r>
      <w:proofErr w:type="gramStart"/>
      <w:r w:rsidRPr="00797BD0">
        <w:rPr>
          <w:rFonts w:cs="Arial"/>
          <w:iCs/>
          <w:szCs w:val="24"/>
          <w:lang w:val="en-US" w:eastAsia="hr-HR"/>
        </w:rPr>
        <w:t>:_</w:t>
      </w:r>
      <w:proofErr w:type="gramEnd"/>
      <w:r w:rsidRPr="00797BD0">
        <w:rPr>
          <w:rFonts w:cs="Arial"/>
          <w:iCs/>
          <w:szCs w:val="24"/>
          <w:lang w:val="en-US" w:eastAsia="hr-HR"/>
        </w:rPr>
        <w:t xml:space="preserve">_________________ </w:t>
      </w:r>
    </w:p>
    <w:p w:rsidR="000957AF" w:rsidRPr="00797BD0" w:rsidRDefault="000957AF" w:rsidP="000957AF">
      <w:pPr>
        <w:rPr>
          <w:rFonts w:cs="Arial"/>
          <w:iCs/>
          <w:szCs w:val="24"/>
          <w:lang w:val="en-US" w:eastAsia="hr-HR"/>
        </w:rPr>
      </w:pPr>
      <w:r w:rsidRPr="00797BD0">
        <w:rPr>
          <w:rFonts w:cs="Arial"/>
          <w:iCs/>
          <w:szCs w:val="24"/>
          <w:lang w:val="en-US" w:eastAsia="hr-HR"/>
        </w:rPr>
        <w:t>Address of the Bank Guarantor</w:t>
      </w:r>
      <w:proofErr w:type="gramStart"/>
      <w:r w:rsidRPr="00797BD0">
        <w:rPr>
          <w:rFonts w:cs="Arial"/>
          <w:iCs/>
          <w:szCs w:val="24"/>
          <w:lang w:val="en-US" w:eastAsia="hr-HR"/>
        </w:rPr>
        <w:t>:_</w:t>
      </w:r>
      <w:proofErr w:type="gramEnd"/>
      <w:r w:rsidRPr="00797BD0">
        <w:rPr>
          <w:rFonts w:cs="Arial"/>
          <w:iCs/>
          <w:szCs w:val="24"/>
          <w:lang w:val="en-US" w:eastAsia="hr-HR"/>
        </w:rPr>
        <w:t>______________________</w:t>
      </w:r>
    </w:p>
    <w:p w:rsidR="000957AF" w:rsidRPr="00797BD0" w:rsidRDefault="000957AF" w:rsidP="000957AF">
      <w:pPr>
        <w:rPr>
          <w:rFonts w:cs="Arial"/>
          <w:iCs/>
          <w:szCs w:val="24"/>
          <w:lang w:val="en-US" w:eastAsia="hr-HR"/>
        </w:rPr>
      </w:pPr>
      <w:r w:rsidRPr="00797BD0">
        <w:rPr>
          <w:rFonts w:cs="Arial"/>
          <w:iCs/>
          <w:szCs w:val="24"/>
          <w:lang w:val="en-US" w:eastAsia="hr-HR"/>
        </w:rPr>
        <w:t xml:space="preserve">TIN:                 </w:t>
      </w:r>
    </w:p>
    <w:p w:rsidR="000957AF" w:rsidRPr="00797BD0" w:rsidRDefault="000957AF" w:rsidP="000957AF">
      <w:pPr>
        <w:rPr>
          <w:rFonts w:cs="Arial"/>
          <w:iCs/>
          <w:szCs w:val="24"/>
          <w:lang w:val="en-US" w:eastAsia="hr-HR"/>
        </w:rPr>
      </w:pPr>
      <w:r w:rsidRPr="00797BD0">
        <w:rPr>
          <w:rFonts w:cs="Arial"/>
          <w:iCs/>
          <w:szCs w:val="24"/>
          <w:lang w:val="en-US" w:eastAsia="hr-HR"/>
        </w:rPr>
        <w:t>Registration number:</w:t>
      </w:r>
    </w:p>
    <w:p w:rsidR="000957AF" w:rsidRPr="00797BD0" w:rsidRDefault="000957AF" w:rsidP="000957AF">
      <w:pPr>
        <w:rPr>
          <w:rFonts w:cs="Arial"/>
          <w:iCs/>
          <w:szCs w:val="24"/>
          <w:lang w:val="en-US" w:eastAsia="hr-HR"/>
        </w:rPr>
      </w:pPr>
    </w:p>
    <w:p w:rsidR="000957AF" w:rsidRPr="00797BD0" w:rsidRDefault="000957AF" w:rsidP="000957AF">
      <w:pPr>
        <w:rPr>
          <w:rFonts w:cs="Arial"/>
          <w:iCs/>
          <w:szCs w:val="24"/>
          <w:lang w:val="en-US" w:eastAsia="hr-HR"/>
        </w:rPr>
      </w:pPr>
      <w:r w:rsidRPr="00797BD0">
        <w:rPr>
          <w:rFonts w:cs="Arial"/>
          <w:iCs/>
          <w:szCs w:val="24"/>
          <w:lang w:val="en-US" w:eastAsia="hr-HR"/>
        </w:rPr>
        <w:t xml:space="preserve">PRINCIPAL: _____________________   </w:t>
      </w:r>
    </w:p>
    <w:p w:rsidR="000957AF" w:rsidRPr="00797BD0" w:rsidRDefault="00E07965" w:rsidP="000957AF">
      <w:pPr>
        <w:pStyle w:val="xmsonormal"/>
        <w:shd w:val="clear" w:color="auto" w:fill="FFFFFF"/>
        <w:spacing w:before="0" w:beforeAutospacing="0" w:after="0" w:afterAutospacing="0"/>
        <w:rPr>
          <w:rFonts w:ascii="Tahoma" w:hAnsi="Tahoma" w:cs="Tahoma"/>
          <w:color w:val="000000"/>
          <w:sz w:val="20"/>
          <w:szCs w:val="20"/>
        </w:rPr>
      </w:pPr>
      <w:r w:rsidRPr="00E07965">
        <w:rPr>
          <w:rFonts w:ascii="Arial" w:hAnsi="Arial" w:cs="Arial"/>
          <w:color w:val="000000"/>
          <w:lang w:val="am-ET"/>
        </w:rPr>
        <w:t xml:space="preserve">Corporate Enterprise “Thermal Power Plants Nikola Tesla” ltd.Obrenovac  </w:t>
      </w:r>
      <w:r w:rsidR="000957AF" w:rsidRPr="00797BD0">
        <w:rPr>
          <w:rFonts w:ascii="Arial" w:hAnsi="Arial" w:cs="Arial"/>
          <w:color w:val="000000"/>
        </w:rPr>
        <w:t>  </w:t>
      </w:r>
    </w:p>
    <w:p w:rsidR="000957AF" w:rsidRPr="00797BD0" w:rsidRDefault="000957AF" w:rsidP="000957AF">
      <w:pPr>
        <w:pStyle w:val="xmsonormal"/>
        <w:shd w:val="clear" w:color="auto" w:fill="FFFFFF"/>
        <w:spacing w:before="0" w:beforeAutospacing="0" w:after="0" w:afterAutospacing="0"/>
        <w:rPr>
          <w:rFonts w:ascii="Tahoma" w:hAnsi="Tahoma" w:cs="Tahoma"/>
          <w:color w:val="000000"/>
          <w:sz w:val="20"/>
          <w:szCs w:val="20"/>
        </w:rPr>
      </w:pPr>
      <w:proofErr w:type="spellStart"/>
      <w:r w:rsidRPr="00797BD0">
        <w:rPr>
          <w:rFonts w:ascii="Arial" w:hAnsi="Arial" w:cs="Arial"/>
          <w:color w:val="000000"/>
          <w:spacing w:val="9"/>
        </w:rPr>
        <w:t>Bogoljuba</w:t>
      </w:r>
      <w:proofErr w:type="spellEnd"/>
      <w:r w:rsidRPr="00797BD0">
        <w:rPr>
          <w:rFonts w:ascii="Arial" w:hAnsi="Arial" w:cs="Arial"/>
          <w:color w:val="000000"/>
          <w:spacing w:val="9"/>
        </w:rPr>
        <w:t xml:space="preserve"> </w:t>
      </w:r>
      <w:proofErr w:type="spellStart"/>
      <w:r w:rsidRPr="00797BD0">
        <w:rPr>
          <w:rFonts w:ascii="Arial" w:hAnsi="Arial" w:cs="Arial"/>
          <w:color w:val="000000"/>
          <w:spacing w:val="9"/>
        </w:rPr>
        <w:t>Uroševića</w:t>
      </w:r>
      <w:proofErr w:type="spellEnd"/>
      <w:r w:rsidRPr="00797BD0">
        <w:rPr>
          <w:rFonts w:ascii="Arial" w:hAnsi="Arial" w:cs="Arial"/>
          <w:color w:val="000000"/>
          <w:spacing w:val="9"/>
        </w:rPr>
        <w:t xml:space="preserve"> </w:t>
      </w:r>
      <w:proofErr w:type="spellStart"/>
      <w:r w:rsidRPr="00797BD0">
        <w:rPr>
          <w:rFonts w:ascii="Arial" w:hAnsi="Arial" w:cs="Arial"/>
          <w:color w:val="000000"/>
          <w:spacing w:val="9"/>
        </w:rPr>
        <w:t>Crnog</w:t>
      </w:r>
      <w:proofErr w:type="spellEnd"/>
      <w:r w:rsidRPr="00797BD0">
        <w:rPr>
          <w:rFonts w:ascii="Arial" w:hAnsi="Arial" w:cs="Arial"/>
          <w:color w:val="000000"/>
          <w:spacing w:val="9"/>
        </w:rPr>
        <w:t xml:space="preserve"> 44, 11500 Obrenovac</w:t>
      </w:r>
    </w:p>
    <w:p w:rsidR="000957AF" w:rsidRPr="00797BD0" w:rsidRDefault="000957AF" w:rsidP="000957AF">
      <w:pPr>
        <w:rPr>
          <w:rFonts w:cs="Arial"/>
          <w:iCs/>
          <w:szCs w:val="24"/>
          <w:lang w:val="en-US" w:eastAsia="hr-HR"/>
        </w:rPr>
      </w:pPr>
      <w:r w:rsidRPr="00797BD0">
        <w:rPr>
          <w:rFonts w:cs="Arial"/>
          <w:iCs/>
          <w:szCs w:val="24"/>
          <w:lang w:val="en-US" w:eastAsia="hr-HR"/>
        </w:rPr>
        <w:t xml:space="preserve">  </w:t>
      </w:r>
    </w:p>
    <w:p w:rsidR="000957AF" w:rsidRPr="00797BD0" w:rsidRDefault="000957AF" w:rsidP="000957AF">
      <w:pPr>
        <w:rPr>
          <w:rFonts w:cs="Arial"/>
          <w:iCs/>
          <w:szCs w:val="24"/>
          <w:lang w:val="en-US" w:eastAsia="hr-HR"/>
        </w:rPr>
      </w:pPr>
      <w:r w:rsidRPr="00797BD0">
        <w:rPr>
          <w:rFonts w:cs="Arial"/>
          <w:iCs/>
          <w:szCs w:val="24"/>
          <w:lang w:val="en-US" w:eastAsia="hr-HR"/>
        </w:rPr>
        <w:t>BENEFICIARY: ______________________________</w:t>
      </w:r>
    </w:p>
    <w:p w:rsidR="000957AF" w:rsidRPr="00797BD0" w:rsidRDefault="000957AF" w:rsidP="000957AF">
      <w:pPr>
        <w:rPr>
          <w:rFonts w:cs="Arial"/>
          <w:iCs/>
          <w:szCs w:val="24"/>
          <w:lang w:val="en-US" w:eastAsia="hr-HR"/>
        </w:rPr>
      </w:pPr>
      <w:r w:rsidRPr="00797BD0">
        <w:rPr>
          <w:rFonts w:cs="Arial"/>
          <w:iCs/>
          <w:szCs w:val="24"/>
          <w:lang w:val="en-US" w:eastAsia="hr-HR"/>
        </w:rPr>
        <w:t>Address of Beneficiary: _____________________________</w:t>
      </w:r>
    </w:p>
    <w:p w:rsidR="000957AF" w:rsidRPr="00797BD0" w:rsidRDefault="000957AF" w:rsidP="000957AF">
      <w:pPr>
        <w:rPr>
          <w:rFonts w:cs="Arial"/>
          <w:iCs/>
          <w:szCs w:val="24"/>
          <w:lang w:val="en-US" w:eastAsia="hr-HR"/>
        </w:rPr>
      </w:pPr>
      <w:r w:rsidRPr="00797BD0">
        <w:rPr>
          <w:rFonts w:cs="Arial"/>
          <w:iCs/>
          <w:szCs w:val="24"/>
          <w:lang w:val="en-US" w:eastAsia="hr-HR"/>
        </w:rPr>
        <w:t xml:space="preserve">TIN:                 </w:t>
      </w:r>
    </w:p>
    <w:p w:rsidR="000957AF" w:rsidRPr="00797BD0" w:rsidRDefault="000957AF" w:rsidP="000957AF">
      <w:pPr>
        <w:rPr>
          <w:rFonts w:cs="Arial"/>
          <w:iCs/>
          <w:szCs w:val="24"/>
          <w:lang w:val="en-US" w:eastAsia="hr-HR"/>
        </w:rPr>
      </w:pPr>
      <w:r w:rsidRPr="00797BD0">
        <w:rPr>
          <w:rFonts w:cs="Arial"/>
          <w:iCs/>
          <w:szCs w:val="24"/>
          <w:lang w:val="en-US" w:eastAsia="hr-HR"/>
        </w:rPr>
        <w:t>Registration number:</w:t>
      </w:r>
    </w:p>
    <w:p w:rsidR="000957AF" w:rsidRPr="00797BD0" w:rsidRDefault="000957AF" w:rsidP="000957AF">
      <w:pPr>
        <w:jc w:val="right"/>
        <w:rPr>
          <w:rFonts w:cs="Arial"/>
          <w:iCs/>
          <w:szCs w:val="24"/>
          <w:lang w:val="en-US" w:eastAsia="hr-HR"/>
        </w:rPr>
      </w:pPr>
      <w:r w:rsidRPr="00797BD0">
        <w:rPr>
          <w:rFonts w:cs="Arial"/>
          <w:iCs/>
          <w:szCs w:val="24"/>
          <w:lang w:val="en-US" w:eastAsia="hr-HR"/>
        </w:rPr>
        <w:t>DATE [               ]</w:t>
      </w:r>
    </w:p>
    <w:p w:rsidR="000957AF" w:rsidRPr="00797BD0" w:rsidRDefault="000957AF" w:rsidP="000957AF">
      <w:pPr>
        <w:rPr>
          <w:rFonts w:cs="Arial"/>
          <w:iCs/>
          <w:szCs w:val="24"/>
          <w:lang w:val="en-US" w:eastAsia="hr-HR"/>
        </w:rPr>
      </w:pPr>
    </w:p>
    <w:p w:rsidR="000957AF" w:rsidRPr="00797BD0" w:rsidRDefault="000957AF" w:rsidP="000957AF">
      <w:pPr>
        <w:jc w:val="center"/>
        <w:rPr>
          <w:rFonts w:cs="Arial"/>
          <w:iCs/>
          <w:szCs w:val="24"/>
          <w:lang w:val="en-US" w:eastAsia="hr-HR"/>
        </w:rPr>
      </w:pPr>
      <w:proofErr w:type="gramStart"/>
      <w:r w:rsidRPr="00797BD0">
        <w:rPr>
          <w:rFonts w:cs="Arial"/>
          <w:iCs/>
          <w:szCs w:val="24"/>
          <w:lang w:val="en-US" w:eastAsia="hr-HR"/>
        </w:rPr>
        <w:t xml:space="preserve">PAYMENT </w:t>
      </w:r>
      <w:r w:rsidR="00A44E38">
        <w:rPr>
          <w:rFonts w:cs="Arial"/>
          <w:iCs/>
          <w:szCs w:val="24"/>
          <w:lang w:val="en-US" w:eastAsia="hr-HR"/>
        </w:rPr>
        <w:t xml:space="preserve">GUARANTEE </w:t>
      </w:r>
      <w:r w:rsidRPr="00797BD0">
        <w:rPr>
          <w:rFonts w:cs="Arial"/>
          <w:iCs/>
          <w:szCs w:val="24"/>
          <w:lang w:val="en-US" w:eastAsia="hr-HR"/>
        </w:rPr>
        <w:t>NO.</w:t>
      </w:r>
      <w:proofErr w:type="gramEnd"/>
      <w:r w:rsidRPr="00797BD0">
        <w:rPr>
          <w:rFonts w:cs="Arial"/>
          <w:iCs/>
          <w:szCs w:val="24"/>
          <w:lang w:val="en-US" w:eastAsia="hr-HR"/>
        </w:rPr>
        <w:t xml:space="preserve">  XXXXXXX</w:t>
      </w:r>
    </w:p>
    <w:p w:rsidR="000957AF" w:rsidRPr="00797BD0" w:rsidRDefault="000957AF" w:rsidP="000957AF">
      <w:pPr>
        <w:rPr>
          <w:rFonts w:cs="Arial"/>
          <w:iCs/>
          <w:szCs w:val="24"/>
          <w:lang w:val="en-US" w:eastAsia="hr-HR"/>
        </w:rPr>
      </w:pPr>
    </w:p>
    <w:p w:rsidR="000957AF" w:rsidRPr="00797BD0" w:rsidRDefault="000957AF" w:rsidP="000957AF">
      <w:pPr>
        <w:pStyle w:val="xmsonormal"/>
        <w:shd w:val="clear" w:color="auto" w:fill="FFFFFF"/>
        <w:spacing w:before="0" w:beforeAutospacing="0" w:after="0" w:afterAutospacing="0"/>
        <w:rPr>
          <w:rFonts w:ascii="Arial" w:hAnsi="Arial" w:cs="Arial"/>
          <w:color w:val="000000"/>
          <w:sz w:val="20"/>
          <w:szCs w:val="20"/>
        </w:rPr>
      </w:pPr>
      <w:r w:rsidRPr="00797BD0">
        <w:rPr>
          <w:rFonts w:ascii="Arial" w:hAnsi="Arial" w:cs="Arial"/>
        </w:rPr>
        <w:t>We have been informed that</w:t>
      </w:r>
      <w:r w:rsidRPr="00797BD0">
        <w:rPr>
          <w:rFonts w:ascii="Arial" w:hAnsi="Arial" w:cs="Arial"/>
          <w:color w:val="000000"/>
        </w:rPr>
        <w:t xml:space="preserve"> </w:t>
      </w:r>
      <w:r w:rsidR="008A7F6B" w:rsidRPr="008A7F6B">
        <w:rPr>
          <w:rFonts w:ascii="Arial" w:hAnsi="Arial" w:cs="Arial"/>
          <w:color w:val="000000"/>
          <w:lang w:val="am-ET"/>
        </w:rPr>
        <w:t>Corporate Enterprise “Thermal Power Plants Nikola Tesla” ltd</w:t>
      </w:r>
      <w:r w:rsidR="008A7F6B">
        <w:rPr>
          <w:rFonts w:ascii="Arial" w:hAnsi="Arial" w:cs="Arial"/>
          <w:color w:val="000000"/>
        </w:rPr>
        <w:t xml:space="preserve">. </w:t>
      </w:r>
      <w:proofErr w:type="spellStart"/>
      <w:r w:rsidRPr="00797BD0">
        <w:rPr>
          <w:rFonts w:ascii="Arial" w:hAnsi="Arial" w:cs="Arial"/>
          <w:color w:val="000000"/>
          <w:spacing w:val="9"/>
        </w:rPr>
        <w:t>Bogoljuba</w:t>
      </w:r>
      <w:proofErr w:type="spellEnd"/>
      <w:r w:rsidRPr="00797BD0">
        <w:rPr>
          <w:rFonts w:ascii="Arial" w:hAnsi="Arial" w:cs="Arial"/>
          <w:color w:val="000000"/>
          <w:spacing w:val="9"/>
        </w:rPr>
        <w:t xml:space="preserve"> </w:t>
      </w:r>
      <w:proofErr w:type="spellStart"/>
      <w:r w:rsidRPr="00797BD0">
        <w:rPr>
          <w:rFonts w:ascii="Arial" w:hAnsi="Arial" w:cs="Arial"/>
          <w:color w:val="000000"/>
          <w:spacing w:val="9"/>
        </w:rPr>
        <w:t>Uroševića</w:t>
      </w:r>
      <w:proofErr w:type="spellEnd"/>
      <w:r w:rsidRPr="00797BD0">
        <w:rPr>
          <w:rFonts w:ascii="Arial" w:hAnsi="Arial" w:cs="Arial"/>
          <w:color w:val="000000"/>
          <w:spacing w:val="9"/>
        </w:rPr>
        <w:t xml:space="preserve"> </w:t>
      </w:r>
      <w:proofErr w:type="spellStart"/>
      <w:r w:rsidRPr="00797BD0">
        <w:rPr>
          <w:rFonts w:ascii="Arial" w:hAnsi="Arial" w:cs="Arial"/>
          <w:color w:val="000000"/>
          <w:spacing w:val="9"/>
        </w:rPr>
        <w:t>Crnog</w:t>
      </w:r>
      <w:proofErr w:type="spellEnd"/>
      <w:r w:rsidRPr="00797BD0">
        <w:rPr>
          <w:rFonts w:ascii="Arial" w:hAnsi="Arial" w:cs="Arial"/>
          <w:color w:val="000000"/>
          <w:spacing w:val="9"/>
        </w:rPr>
        <w:t xml:space="preserve"> 44, 11500 Obrenovac </w:t>
      </w:r>
      <w:r w:rsidRPr="00797BD0">
        <w:rPr>
          <w:rFonts w:ascii="Arial" w:hAnsi="Arial" w:cs="Arial"/>
        </w:rPr>
        <w:t>(</w:t>
      </w:r>
      <w:r w:rsidRPr="00797BD0">
        <w:rPr>
          <w:rFonts w:ascii="Arial" w:hAnsi="Arial" w:cs="Arial"/>
          <w:bCs/>
          <w:iCs/>
        </w:rPr>
        <w:t>hereinafter referred to as</w:t>
      </w:r>
      <w:r w:rsidRPr="00797BD0">
        <w:rPr>
          <w:rFonts w:ascii="Arial" w:hAnsi="Arial" w:cs="Arial"/>
        </w:rPr>
        <w:t>:</w:t>
      </w:r>
    </w:p>
    <w:p w:rsidR="000957AF" w:rsidRPr="00797BD0" w:rsidRDefault="000957AF" w:rsidP="000957AF">
      <w:pPr>
        <w:rPr>
          <w:rFonts w:cs="Arial"/>
          <w:iCs/>
          <w:szCs w:val="24"/>
          <w:lang w:val="en-US" w:eastAsia="hr-HR"/>
        </w:rPr>
      </w:pPr>
      <w:r w:rsidRPr="00797BD0">
        <w:rPr>
          <w:rFonts w:cs="Arial"/>
          <w:lang w:val="en-US"/>
        </w:rPr>
        <w:t xml:space="preserve">Principal), </w:t>
      </w:r>
      <w:r w:rsidRPr="00797BD0">
        <w:rPr>
          <w:rFonts w:cs="Arial"/>
          <w:iCs/>
          <w:szCs w:val="24"/>
          <w:lang w:val="en-US" w:eastAsia="hr-HR"/>
        </w:rPr>
        <w:t>and ______________________ (</w:t>
      </w:r>
      <w:r w:rsidRPr="00797BD0">
        <w:rPr>
          <w:rFonts w:cs="Arial"/>
          <w:bCs/>
          <w:iCs/>
          <w:lang w:val="en-US"/>
        </w:rPr>
        <w:t>hereinafter referred to as</w:t>
      </w:r>
      <w:r w:rsidRPr="00797BD0">
        <w:rPr>
          <w:rFonts w:cs="Arial"/>
          <w:iCs/>
          <w:szCs w:val="24"/>
          <w:lang w:val="en-US" w:eastAsia="hr-HR"/>
        </w:rPr>
        <w:t>: Beneficiary) have concluded Sale and Purchase Agreement No.____ dated__________</w:t>
      </w:r>
      <w:proofErr w:type="gramStart"/>
      <w:r w:rsidRPr="00797BD0">
        <w:rPr>
          <w:rFonts w:cs="Arial"/>
          <w:iCs/>
          <w:szCs w:val="24"/>
          <w:lang w:val="en-US" w:eastAsia="hr-HR"/>
        </w:rPr>
        <w:t>_(</w:t>
      </w:r>
      <w:proofErr w:type="gramEnd"/>
      <w:r w:rsidRPr="00797BD0">
        <w:rPr>
          <w:rFonts w:cs="Arial"/>
          <w:bCs/>
          <w:iCs/>
          <w:lang w:val="en-US"/>
        </w:rPr>
        <w:t xml:space="preserve"> hereinafter referred to as</w:t>
      </w:r>
      <w:r w:rsidRPr="00797BD0">
        <w:rPr>
          <w:rFonts w:cs="Arial"/>
          <w:iCs/>
          <w:szCs w:val="24"/>
          <w:lang w:val="en-US" w:eastAsia="hr-HR"/>
        </w:rPr>
        <w:t>: the Contract)</w:t>
      </w:r>
    </w:p>
    <w:p w:rsidR="000957AF" w:rsidRPr="00797BD0" w:rsidRDefault="000957AF" w:rsidP="000957AF">
      <w:pPr>
        <w:rPr>
          <w:rFonts w:cs="Arial"/>
          <w:iCs/>
          <w:szCs w:val="24"/>
          <w:lang w:val="en-US" w:eastAsia="hr-HR"/>
        </w:rPr>
      </w:pPr>
    </w:p>
    <w:p w:rsidR="00930E97" w:rsidRDefault="000957AF" w:rsidP="000957AF">
      <w:pPr>
        <w:suppressAutoHyphens w:val="0"/>
        <w:jc w:val="both"/>
        <w:rPr>
          <w:rFonts w:cs="Arial"/>
          <w:bCs/>
          <w:szCs w:val="24"/>
          <w:lang w:val="en-US" w:eastAsia="en-US"/>
        </w:rPr>
      </w:pPr>
      <w:r w:rsidRPr="00AA0D49">
        <w:rPr>
          <w:rFonts w:cs="Arial"/>
          <w:bCs/>
          <w:szCs w:val="24"/>
          <w:lang w:val="en-US" w:eastAsia="en-US"/>
        </w:rPr>
        <w:t xml:space="preserve">In accordance with the </w:t>
      </w:r>
      <w:proofErr w:type="gramStart"/>
      <w:r w:rsidRPr="00AA0D49">
        <w:rPr>
          <w:rFonts w:cs="Arial"/>
          <w:bCs/>
          <w:szCs w:val="24"/>
          <w:lang w:val="en-US" w:eastAsia="en-US"/>
        </w:rPr>
        <w:t>conditions  from</w:t>
      </w:r>
      <w:proofErr w:type="gramEnd"/>
      <w:r w:rsidRPr="00AA0D49">
        <w:rPr>
          <w:rFonts w:cs="Arial"/>
          <w:bCs/>
          <w:szCs w:val="24"/>
          <w:lang w:val="en-US" w:eastAsia="en-US"/>
        </w:rPr>
        <w:t xml:space="preserve"> the above mentioned </w:t>
      </w:r>
      <w:r w:rsidR="008A7F6B" w:rsidRPr="00AA0D49">
        <w:rPr>
          <w:rFonts w:cs="Arial"/>
          <w:bCs/>
          <w:szCs w:val="24"/>
          <w:lang w:val="en-US" w:eastAsia="en-US"/>
        </w:rPr>
        <w:t>Contrac</w:t>
      </w:r>
      <w:r w:rsidRPr="00AA0D49">
        <w:rPr>
          <w:rFonts w:cs="Arial"/>
          <w:bCs/>
          <w:szCs w:val="24"/>
          <w:lang w:val="en-US" w:eastAsia="en-US"/>
        </w:rPr>
        <w:t>t,</w:t>
      </w:r>
      <w:r w:rsidR="008A7F6B" w:rsidRPr="00AA0D49">
        <w:rPr>
          <w:rFonts w:cs="Arial"/>
          <w:bCs/>
          <w:szCs w:val="24"/>
          <w:lang w:val="en-US" w:eastAsia="en-US"/>
        </w:rPr>
        <w:t xml:space="preserve"> </w:t>
      </w:r>
      <w:r w:rsidRPr="00AA0D49">
        <w:rPr>
          <w:rFonts w:cs="Arial"/>
          <w:bCs/>
          <w:szCs w:val="24"/>
          <w:lang w:val="en-US" w:eastAsia="en-US"/>
        </w:rPr>
        <w:t xml:space="preserve">Principal has the obligation to submit to the Beneficiary the guarantee for timely payment in the amount of </w:t>
      </w:r>
    </w:p>
    <w:p w:rsidR="00930E97" w:rsidRDefault="00930E97" w:rsidP="000957AF">
      <w:pPr>
        <w:suppressAutoHyphens w:val="0"/>
        <w:jc w:val="both"/>
        <w:rPr>
          <w:rFonts w:cs="Arial"/>
          <w:bCs/>
          <w:szCs w:val="24"/>
          <w:lang w:val="en-US" w:eastAsia="en-US"/>
        </w:rPr>
      </w:pPr>
    </w:p>
    <w:p w:rsidR="000957AF" w:rsidRPr="00AA0D49" w:rsidRDefault="000957AF" w:rsidP="000957AF">
      <w:pPr>
        <w:suppressAutoHyphens w:val="0"/>
        <w:jc w:val="both"/>
        <w:rPr>
          <w:rFonts w:cs="Arial"/>
          <w:bCs/>
          <w:szCs w:val="24"/>
          <w:lang w:val="en-US" w:eastAsia="en-US"/>
        </w:rPr>
      </w:pPr>
      <w:r w:rsidRPr="00AA0D49">
        <w:rPr>
          <w:rFonts w:cs="Arial"/>
          <w:bCs/>
          <w:szCs w:val="24"/>
          <w:lang w:val="en-US" w:eastAsia="en-US"/>
        </w:rPr>
        <w:t>EUR 1,000,000.00 (in words: one million EUR) that guarantees timely performance of contractual obligation.</w:t>
      </w:r>
    </w:p>
    <w:p w:rsidR="000957AF" w:rsidRPr="00AA0D49" w:rsidRDefault="000957AF" w:rsidP="000957AF">
      <w:pPr>
        <w:jc w:val="both"/>
        <w:rPr>
          <w:rFonts w:cs="Arial"/>
          <w:iCs/>
          <w:szCs w:val="24"/>
          <w:lang w:val="en-US" w:eastAsia="hr-HR"/>
        </w:rPr>
      </w:pPr>
    </w:p>
    <w:p w:rsidR="000957AF" w:rsidRPr="00797BD0" w:rsidRDefault="000957AF" w:rsidP="000957AF">
      <w:pPr>
        <w:jc w:val="both"/>
        <w:rPr>
          <w:rFonts w:cs="Arial"/>
          <w:iCs/>
          <w:szCs w:val="24"/>
          <w:lang w:val="en-US" w:eastAsia="hr-HR"/>
        </w:rPr>
      </w:pPr>
      <w:r w:rsidRPr="00797BD0">
        <w:rPr>
          <w:color w:val="222222"/>
          <w:lang w:val="en-US"/>
        </w:rPr>
        <w:t>In accordance with the aforemention</w:t>
      </w:r>
      <w:r w:rsidR="00997664">
        <w:rPr>
          <w:color w:val="222222"/>
          <w:lang w:val="en-US"/>
        </w:rPr>
        <w:t>ed contract the Principal shall</w:t>
      </w:r>
      <w:r w:rsidRPr="00797BD0">
        <w:rPr>
          <w:color w:val="222222"/>
          <w:lang w:val="en-US"/>
        </w:rPr>
        <w:t>, within 30 days of the dat</w:t>
      </w:r>
      <w:r w:rsidR="0059350A">
        <w:rPr>
          <w:color w:val="222222"/>
          <w:lang w:val="en-US"/>
        </w:rPr>
        <w:t>e of conclusion of the contract</w:t>
      </w:r>
      <w:r w:rsidRPr="00797BD0">
        <w:rPr>
          <w:color w:val="222222"/>
          <w:lang w:val="en-US"/>
        </w:rPr>
        <w:t xml:space="preserve">, for guarantee for timely </w:t>
      </w:r>
      <w:proofErr w:type="gramStart"/>
      <w:r w:rsidRPr="00797BD0">
        <w:rPr>
          <w:color w:val="222222"/>
          <w:lang w:val="en-US"/>
        </w:rPr>
        <w:t>payment ,</w:t>
      </w:r>
      <w:proofErr w:type="gramEnd"/>
      <w:r w:rsidRPr="00797BD0">
        <w:rPr>
          <w:color w:val="222222"/>
          <w:lang w:val="en-US"/>
        </w:rPr>
        <w:t xml:space="preserve"> submit to Beneficiary an irrevocable, unconditional (no objection) and payable on first demand bank guarantee in the amount of 1,000,000 EUR with validity date that is thirty (30) days longer than the deadline for the final execution of work. Documents for </w:t>
      </w:r>
      <w:r w:rsidR="00AA68EB">
        <w:rPr>
          <w:color w:val="222222"/>
          <w:lang w:val="en-US"/>
        </w:rPr>
        <w:t>payment under the guarantee are</w:t>
      </w:r>
      <w:r w:rsidRPr="00797BD0">
        <w:rPr>
          <w:color w:val="222222"/>
          <w:lang w:val="en-US"/>
        </w:rPr>
        <w:t xml:space="preserve">: Invoice/s and confirmation/s of receipt of documents (transport document) for collection by the </w:t>
      </w:r>
      <w:proofErr w:type="gramStart"/>
      <w:r w:rsidRPr="00797BD0">
        <w:rPr>
          <w:color w:val="222222"/>
          <w:lang w:val="en-US"/>
        </w:rPr>
        <w:t>Buyer .</w:t>
      </w:r>
      <w:proofErr w:type="gramEnd"/>
    </w:p>
    <w:p w:rsidR="000957AF" w:rsidRPr="00797BD0" w:rsidRDefault="000957AF" w:rsidP="000957AF">
      <w:pPr>
        <w:rPr>
          <w:rFonts w:cs="Arial"/>
          <w:iCs/>
          <w:szCs w:val="24"/>
          <w:lang w:val="en-US" w:eastAsia="hr-HR"/>
        </w:rPr>
      </w:pPr>
    </w:p>
    <w:p w:rsidR="000957AF" w:rsidRPr="00797BD0" w:rsidRDefault="000957AF" w:rsidP="000957AF">
      <w:pPr>
        <w:rPr>
          <w:rFonts w:cs="Arial"/>
          <w:iCs/>
          <w:szCs w:val="24"/>
          <w:lang w:val="en-US" w:eastAsia="hr-HR"/>
        </w:rPr>
      </w:pPr>
    </w:p>
    <w:p w:rsidR="000957AF" w:rsidRPr="00FE0E71" w:rsidRDefault="000957AF" w:rsidP="000957AF">
      <w:pPr>
        <w:suppressAutoHyphens w:val="0"/>
        <w:jc w:val="both"/>
        <w:rPr>
          <w:rFonts w:cs="Arial"/>
          <w:noProof/>
          <w:szCs w:val="24"/>
          <w:lang w:val="en-US" w:eastAsia="en-US"/>
        </w:rPr>
      </w:pPr>
      <w:r w:rsidRPr="00FE0E71">
        <w:rPr>
          <w:rFonts w:cs="Arial"/>
          <w:bCs/>
          <w:szCs w:val="24"/>
          <w:lang w:val="en-US" w:eastAsia="en-US"/>
        </w:rPr>
        <w:t xml:space="preserve">At the request of </w:t>
      </w:r>
      <w:r w:rsidR="00FE0E71" w:rsidRPr="00FE0E71">
        <w:rPr>
          <w:rFonts w:cs="Arial"/>
          <w:bCs/>
          <w:szCs w:val="24"/>
          <w:lang w:val="en-US" w:eastAsia="en-US"/>
        </w:rPr>
        <w:t>the Principal</w:t>
      </w:r>
      <w:r w:rsidRPr="00FE0E71">
        <w:rPr>
          <w:rFonts w:cs="Arial"/>
          <w:bCs/>
          <w:szCs w:val="24"/>
          <w:lang w:val="en-US" w:eastAsia="en-US"/>
        </w:rPr>
        <w:t>, we ____________</w:t>
      </w:r>
      <w:proofErr w:type="gramStart"/>
      <w:r w:rsidRPr="00FE0E71">
        <w:rPr>
          <w:rFonts w:cs="Arial"/>
          <w:bCs/>
          <w:szCs w:val="24"/>
          <w:lang w:val="en-US" w:eastAsia="en-US"/>
        </w:rPr>
        <w:t>_(</w:t>
      </w:r>
      <w:proofErr w:type="gramEnd"/>
      <w:r w:rsidRPr="00FE0E71">
        <w:rPr>
          <w:rFonts w:cs="Arial"/>
          <w:bCs/>
          <w:szCs w:val="24"/>
          <w:lang w:val="en-US" w:eastAsia="en-US"/>
        </w:rPr>
        <w:t xml:space="preserve">Bank Guarantor), hereby unconditionally and irrevocably undertake to pay, without the right of </w:t>
      </w:r>
      <w:proofErr w:type="spellStart"/>
      <w:r w:rsidRPr="00FE0E71">
        <w:rPr>
          <w:rFonts w:cs="Arial"/>
          <w:bCs/>
          <w:szCs w:val="24"/>
          <w:lang w:val="en-US" w:eastAsia="en-US"/>
        </w:rPr>
        <w:t>objectionat</w:t>
      </w:r>
      <w:proofErr w:type="spellEnd"/>
      <w:r w:rsidRPr="00FE0E71">
        <w:rPr>
          <w:rFonts w:cs="Arial"/>
          <w:bCs/>
          <w:szCs w:val="24"/>
          <w:lang w:val="en-US" w:eastAsia="en-US"/>
        </w:rPr>
        <w:t xml:space="preserve"> your first demand, amount or amounts  that do not exceed the total  amount of </w:t>
      </w:r>
    </w:p>
    <w:p w:rsidR="000957AF" w:rsidRPr="00FE0E71" w:rsidRDefault="000957AF" w:rsidP="000957AF">
      <w:pPr>
        <w:rPr>
          <w:rFonts w:cs="Arial"/>
          <w:iCs/>
          <w:szCs w:val="24"/>
          <w:lang w:val="en-US" w:eastAsia="hr-HR"/>
        </w:rPr>
      </w:pPr>
    </w:p>
    <w:p w:rsidR="000957AF" w:rsidRPr="00797BD0" w:rsidRDefault="000957AF" w:rsidP="000957AF">
      <w:pPr>
        <w:jc w:val="center"/>
        <w:rPr>
          <w:rFonts w:cs="Arial"/>
          <w:iCs/>
          <w:szCs w:val="24"/>
          <w:lang w:val="en-US" w:eastAsia="hr-HR"/>
        </w:rPr>
      </w:pPr>
      <w:r w:rsidRPr="00797BD0">
        <w:rPr>
          <w:rFonts w:cs="Arial"/>
          <w:iCs/>
          <w:szCs w:val="24"/>
          <w:lang w:val="en-US" w:eastAsia="hr-HR"/>
        </w:rPr>
        <w:t xml:space="preserve">EUR___1,000,000.00 </w:t>
      </w:r>
    </w:p>
    <w:p w:rsidR="000957AF" w:rsidRPr="00797BD0" w:rsidRDefault="000957AF" w:rsidP="000957AF">
      <w:pPr>
        <w:jc w:val="center"/>
        <w:rPr>
          <w:rFonts w:cs="Arial"/>
          <w:iCs/>
          <w:szCs w:val="24"/>
          <w:lang w:val="en-US" w:eastAsia="hr-HR"/>
        </w:rPr>
      </w:pPr>
      <w:r w:rsidRPr="00797BD0">
        <w:rPr>
          <w:rFonts w:cs="Arial"/>
          <w:iCs/>
          <w:szCs w:val="24"/>
          <w:lang w:val="en-US" w:eastAsia="hr-HR"/>
        </w:rPr>
        <w:t>(</w:t>
      </w:r>
      <w:proofErr w:type="gramStart"/>
      <w:r w:rsidRPr="00797BD0">
        <w:rPr>
          <w:rFonts w:cs="Arial"/>
          <w:iCs/>
          <w:szCs w:val="24"/>
          <w:lang w:val="en-US" w:eastAsia="hr-HR"/>
        </w:rPr>
        <w:t>in</w:t>
      </w:r>
      <w:proofErr w:type="gramEnd"/>
      <w:r w:rsidRPr="00797BD0">
        <w:rPr>
          <w:rFonts w:cs="Arial"/>
          <w:iCs/>
          <w:szCs w:val="24"/>
          <w:lang w:val="en-US" w:eastAsia="hr-HR"/>
        </w:rPr>
        <w:t xml:space="preserve"> words:______________________ EUR) </w:t>
      </w:r>
    </w:p>
    <w:p w:rsidR="000957AF" w:rsidRPr="00797BD0" w:rsidRDefault="000957AF" w:rsidP="000957AF">
      <w:pPr>
        <w:jc w:val="center"/>
        <w:rPr>
          <w:rFonts w:cs="Arial"/>
          <w:iCs/>
          <w:szCs w:val="24"/>
          <w:lang w:val="en-US" w:eastAsia="hr-HR"/>
        </w:rPr>
      </w:pPr>
    </w:p>
    <w:p w:rsidR="000957AF" w:rsidRPr="00587BA4" w:rsidRDefault="000957AF" w:rsidP="000957AF">
      <w:pPr>
        <w:suppressAutoHyphens w:val="0"/>
        <w:jc w:val="both"/>
        <w:rPr>
          <w:rFonts w:cs="Arial"/>
          <w:noProof/>
          <w:szCs w:val="24"/>
          <w:lang w:val="en-US" w:eastAsia="en-US"/>
        </w:rPr>
      </w:pPr>
      <w:proofErr w:type="gramStart"/>
      <w:r w:rsidRPr="00587BA4">
        <w:rPr>
          <w:rFonts w:cs="Arial"/>
          <w:bCs/>
          <w:szCs w:val="24"/>
          <w:lang w:val="en-US" w:eastAsia="en-US"/>
        </w:rPr>
        <w:t>upon</w:t>
      </w:r>
      <w:proofErr w:type="gramEnd"/>
      <w:r w:rsidRPr="00587BA4">
        <w:rPr>
          <w:rFonts w:cs="Arial"/>
          <w:bCs/>
          <w:szCs w:val="24"/>
          <w:lang w:val="en-US" w:eastAsia="en-US"/>
        </w:rPr>
        <w:t xml:space="preserve"> receipt of first demand in writing  and your written confirmation by which you declare that: </w:t>
      </w:r>
    </w:p>
    <w:p w:rsidR="000957AF" w:rsidRPr="00797BD0" w:rsidRDefault="000957AF" w:rsidP="000957AF">
      <w:pPr>
        <w:rPr>
          <w:rFonts w:cs="Arial"/>
          <w:iCs/>
          <w:szCs w:val="24"/>
          <w:lang w:val="en-US" w:eastAsia="hr-HR"/>
        </w:rPr>
      </w:pPr>
    </w:p>
    <w:p w:rsidR="000957AF" w:rsidRPr="00797BD0" w:rsidRDefault="000957AF" w:rsidP="000957AF">
      <w:pPr>
        <w:numPr>
          <w:ilvl w:val="0"/>
          <w:numId w:val="39"/>
        </w:numPr>
        <w:suppressAutoHyphens w:val="0"/>
        <w:jc w:val="both"/>
        <w:rPr>
          <w:rFonts w:cs="Arial"/>
          <w:iCs/>
          <w:szCs w:val="24"/>
          <w:lang w:val="en-US" w:eastAsia="hr-HR"/>
        </w:rPr>
      </w:pPr>
      <w:r w:rsidRPr="00797BD0">
        <w:rPr>
          <w:rFonts w:cs="Arial"/>
          <w:iCs/>
          <w:szCs w:val="24"/>
          <w:lang w:val="en-US" w:eastAsia="hr-HR"/>
        </w:rPr>
        <w:t xml:space="preserve">You have delivered to the Principal ____________ in accordance with the contract and that </w:t>
      </w:r>
    </w:p>
    <w:p w:rsidR="000957AF" w:rsidRPr="00797BD0" w:rsidRDefault="000957AF" w:rsidP="000957AF">
      <w:pPr>
        <w:numPr>
          <w:ilvl w:val="0"/>
          <w:numId w:val="39"/>
        </w:numPr>
        <w:suppressAutoHyphens w:val="0"/>
        <w:jc w:val="both"/>
        <w:rPr>
          <w:rFonts w:cs="Arial"/>
          <w:iCs/>
          <w:szCs w:val="24"/>
          <w:lang w:val="en-US" w:eastAsia="hr-HR"/>
        </w:rPr>
      </w:pPr>
      <w:r w:rsidRPr="00797BD0">
        <w:rPr>
          <w:rFonts w:cs="Arial"/>
          <w:iCs/>
          <w:szCs w:val="24"/>
          <w:lang w:val="en-US" w:eastAsia="hr-HR"/>
        </w:rPr>
        <w:t>The Principal did not execute payment within the contracted deadline.</w:t>
      </w:r>
    </w:p>
    <w:p w:rsidR="000957AF" w:rsidRPr="00797BD0" w:rsidRDefault="000957AF" w:rsidP="000957AF">
      <w:pPr>
        <w:rPr>
          <w:rFonts w:cs="Arial"/>
          <w:iCs/>
          <w:szCs w:val="24"/>
          <w:lang w:val="en-US" w:eastAsia="hr-HR"/>
        </w:rPr>
      </w:pPr>
    </w:p>
    <w:p w:rsidR="000957AF" w:rsidRPr="00D32037" w:rsidRDefault="00D32037" w:rsidP="000957AF">
      <w:pPr>
        <w:suppressAutoHyphens w:val="0"/>
        <w:jc w:val="both"/>
        <w:rPr>
          <w:rFonts w:cs="Arial"/>
          <w:szCs w:val="22"/>
          <w:lang w:val="en-US" w:eastAsia="en-US"/>
        </w:rPr>
      </w:pPr>
      <w:r>
        <w:rPr>
          <w:rFonts w:cs="Arial"/>
          <w:szCs w:val="22"/>
          <w:lang w:val="en-US" w:eastAsia="en-US"/>
        </w:rPr>
        <w:t>This</w:t>
      </w:r>
      <w:r w:rsidR="000957AF" w:rsidRPr="00D32037">
        <w:rPr>
          <w:rFonts w:cs="Arial"/>
          <w:szCs w:val="22"/>
          <w:lang w:val="en-US" w:eastAsia="en-US"/>
        </w:rPr>
        <w:t xml:space="preserve"> guarantee is valid at the latest until _______      and each written First demand has to be delivered to the above mentioned address of the Bank Guarantor on that date.</w:t>
      </w:r>
    </w:p>
    <w:p w:rsidR="000957AF" w:rsidRPr="00D32037" w:rsidRDefault="000957AF" w:rsidP="000957AF">
      <w:pPr>
        <w:rPr>
          <w:rFonts w:cs="Arial"/>
          <w:iCs/>
          <w:sz w:val="28"/>
          <w:szCs w:val="24"/>
          <w:lang w:val="en-US" w:eastAsia="hr-HR"/>
        </w:rPr>
      </w:pPr>
    </w:p>
    <w:p w:rsidR="000957AF" w:rsidRPr="00D90633" w:rsidRDefault="000957AF" w:rsidP="000957AF">
      <w:pPr>
        <w:autoSpaceDE w:val="0"/>
        <w:autoSpaceDN w:val="0"/>
        <w:adjustRightInd w:val="0"/>
        <w:jc w:val="both"/>
        <w:rPr>
          <w:rFonts w:cs="Arial"/>
          <w:szCs w:val="24"/>
          <w:lang w:val="en-US"/>
        </w:rPr>
      </w:pPr>
      <w:r w:rsidRPr="00D90633">
        <w:rPr>
          <w:rFonts w:cs="Arial"/>
          <w:bCs/>
          <w:iCs/>
          <w:szCs w:val="24"/>
          <w:lang w:val="en-US"/>
        </w:rPr>
        <w:t>This guarantee is governed by the Uniform rules for guarantees on demand</w:t>
      </w:r>
      <w:r w:rsidRPr="00D90633">
        <w:rPr>
          <w:rFonts w:cs="Arial"/>
          <w:szCs w:val="24"/>
          <w:lang w:val="en-US"/>
        </w:rPr>
        <w:t xml:space="preserve"> </w:t>
      </w:r>
      <w:r w:rsidR="00700333">
        <w:rPr>
          <w:rFonts w:cs="Arial"/>
          <w:szCs w:val="24"/>
          <w:lang w:val="en-US"/>
        </w:rPr>
        <w:t>(</w:t>
      </w:r>
      <w:r w:rsidRPr="00D90633">
        <w:rPr>
          <w:rFonts w:cs="Arial"/>
          <w:szCs w:val="24"/>
          <w:lang w:val="en-US"/>
        </w:rPr>
        <w:t>URDG 758</w:t>
      </w:r>
      <w:r w:rsidR="00700333">
        <w:rPr>
          <w:rFonts w:cs="Arial"/>
          <w:szCs w:val="24"/>
          <w:lang w:val="en-US"/>
        </w:rPr>
        <w:t>)</w:t>
      </w:r>
      <w:r w:rsidRPr="00D90633">
        <w:rPr>
          <w:rFonts w:cs="Arial"/>
          <w:szCs w:val="24"/>
          <w:lang w:val="en-US"/>
        </w:rPr>
        <w:t xml:space="preserve">, International Chamber of Commerce in Paris. </w:t>
      </w:r>
    </w:p>
    <w:p w:rsidR="000957AF" w:rsidRPr="00D32037" w:rsidRDefault="000957AF" w:rsidP="000957AF">
      <w:pPr>
        <w:autoSpaceDE w:val="0"/>
        <w:autoSpaceDN w:val="0"/>
        <w:adjustRightInd w:val="0"/>
        <w:jc w:val="both"/>
        <w:rPr>
          <w:rFonts w:cs="Arial"/>
          <w:sz w:val="28"/>
          <w:lang w:val="en-US"/>
        </w:rPr>
      </w:pPr>
    </w:p>
    <w:p w:rsidR="000957AF" w:rsidRPr="00D32037" w:rsidRDefault="000957AF" w:rsidP="000957AF">
      <w:pPr>
        <w:jc w:val="both"/>
        <w:rPr>
          <w:rFonts w:cs="Arial"/>
          <w:szCs w:val="22"/>
          <w:lang w:val="en-US" w:eastAsia="en-US"/>
        </w:rPr>
      </w:pPr>
      <w:r w:rsidRPr="00D32037">
        <w:rPr>
          <w:rFonts w:cs="Arial"/>
          <w:szCs w:val="22"/>
          <w:lang w:val="en-US" w:eastAsia="en-US"/>
        </w:rPr>
        <w:t>In case of dispute arising from this Guarantee, competence of Court in Belgrade shall be determined and application of Substantive Law of the Republic of Serbia</w:t>
      </w:r>
    </w:p>
    <w:p w:rsidR="000957AF" w:rsidRPr="00D32037" w:rsidRDefault="000957AF" w:rsidP="000957AF">
      <w:pPr>
        <w:rPr>
          <w:rFonts w:cs="Arial"/>
          <w:iCs/>
          <w:sz w:val="28"/>
          <w:szCs w:val="24"/>
          <w:lang w:val="en-US" w:eastAsia="hr-HR"/>
        </w:rPr>
      </w:pPr>
    </w:p>
    <w:p w:rsidR="000957AF" w:rsidRPr="00D32037" w:rsidRDefault="000957AF" w:rsidP="000957AF">
      <w:pPr>
        <w:suppressAutoHyphens w:val="0"/>
        <w:jc w:val="both"/>
        <w:rPr>
          <w:rFonts w:cs="Arial"/>
          <w:bCs/>
          <w:szCs w:val="22"/>
          <w:lang w:val="en-US" w:eastAsia="en-US"/>
        </w:rPr>
      </w:pPr>
      <w:r w:rsidRPr="00D32037">
        <w:rPr>
          <w:rFonts w:cs="Arial"/>
          <w:noProof/>
          <w:szCs w:val="22"/>
          <w:lang w:val="en-US" w:eastAsia="en-US"/>
        </w:rPr>
        <w:t xml:space="preserve">This Bond cannot be transferred  and assigned  without the written consent of  the Beneficiary, Principal and Bank Guarantor. </w:t>
      </w:r>
    </w:p>
    <w:p w:rsidR="000957AF" w:rsidRPr="00D32037" w:rsidRDefault="000957AF" w:rsidP="000957AF">
      <w:pPr>
        <w:suppressAutoHyphens w:val="0"/>
        <w:autoSpaceDE w:val="0"/>
        <w:autoSpaceDN w:val="0"/>
        <w:adjustRightInd w:val="0"/>
        <w:jc w:val="both"/>
        <w:outlineLvl w:val="0"/>
        <w:rPr>
          <w:rFonts w:cs="Arial"/>
          <w:b/>
          <w:color w:val="FF0000"/>
          <w:szCs w:val="22"/>
          <w:lang w:val="en-US" w:eastAsia="en-US"/>
        </w:rPr>
      </w:pPr>
    </w:p>
    <w:p w:rsidR="000957AF" w:rsidRPr="00D32037" w:rsidRDefault="000957AF" w:rsidP="000957AF">
      <w:pPr>
        <w:rPr>
          <w:rFonts w:cs="Arial"/>
          <w:iCs/>
          <w:sz w:val="28"/>
          <w:szCs w:val="24"/>
          <w:lang w:val="en-US" w:eastAsia="hr-HR"/>
        </w:rPr>
      </w:pPr>
    </w:p>
    <w:p w:rsidR="000957AF" w:rsidRPr="00D32037" w:rsidRDefault="000957AF" w:rsidP="000957AF">
      <w:pPr>
        <w:suppressAutoHyphens w:val="0"/>
        <w:rPr>
          <w:rFonts w:cs="Arial"/>
          <w:szCs w:val="22"/>
          <w:lang w:val="en-US" w:eastAsia="en-US"/>
        </w:rPr>
      </w:pPr>
    </w:p>
    <w:p w:rsidR="000957AF" w:rsidRPr="00D32037" w:rsidRDefault="000957AF" w:rsidP="000957AF">
      <w:pPr>
        <w:suppressAutoHyphens w:val="0"/>
        <w:jc w:val="both"/>
        <w:rPr>
          <w:rFonts w:cs="Arial"/>
          <w:szCs w:val="22"/>
          <w:lang w:val="en-US" w:eastAsia="en-US"/>
        </w:rPr>
      </w:pPr>
      <w:r w:rsidRPr="00D32037">
        <w:rPr>
          <w:rFonts w:cs="Arial"/>
          <w:szCs w:val="22"/>
          <w:lang w:val="en-US" w:eastAsia="en-US"/>
        </w:rPr>
        <w:t>Signature (-s)</w:t>
      </w:r>
    </w:p>
    <w:p w:rsidR="000957AF" w:rsidRPr="00D32037" w:rsidRDefault="000957AF" w:rsidP="000957AF">
      <w:pPr>
        <w:pStyle w:val="Subtitle"/>
        <w:rPr>
          <w:rFonts w:eastAsia="Times New Roman" w:cs="Arial"/>
          <w:i w:val="0"/>
          <w:szCs w:val="24"/>
          <w:lang w:val="en-US" w:eastAsia="hr-HR"/>
        </w:rPr>
      </w:pPr>
      <w:r w:rsidRPr="00D32037">
        <w:rPr>
          <w:rFonts w:eastAsia="Times New Roman" w:cs="Arial"/>
          <w:i w:val="0"/>
          <w:szCs w:val="24"/>
          <w:lang w:val="en-US" w:eastAsia="hr-HR"/>
        </w:rPr>
        <w:br w:type="page"/>
      </w:r>
    </w:p>
    <w:p w:rsidR="000957AF" w:rsidRPr="00797BD0" w:rsidRDefault="000957AF" w:rsidP="000957AF">
      <w:pPr>
        <w:jc w:val="right"/>
        <w:rPr>
          <w:rFonts w:cs="Arial"/>
          <w:iCs/>
          <w:szCs w:val="24"/>
          <w:lang w:val="en-US" w:eastAsia="hr-HR"/>
        </w:rPr>
      </w:pPr>
      <w:r w:rsidRPr="00797BD0">
        <w:rPr>
          <w:rFonts w:cs="Arial"/>
          <w:iCs/>
          <w:szCs w:val="24"/>
          <w:lang w:val="en-US" w:eastAsia="hr-HR"/>
        </w:rPr>
        <w:lastRenderedPageBreak/>
        <w:t>Attachment 8</w:t>
      </w:r>
    </w:p>
    <w:p w:rsidR="000957AF" w:rsidRPr="00797BD0" w:rsidRDefault="000957AF" w:rsidP="000957AF">
      <w:pPr>
        <w:jc w:val="both"/>
        <w:rPr>
          <w:rFonts w:cs="Arial"/>
          <w:iCs/>
          <w:szCs w:val="24"/>
          <w:lang w:val="en-US" w:eastAsia="hr-HR"/>
        </w:rPr>
      </w:pPr>
    </w:p>
    <w:p w:rsidR="000957AF" w:rsidRPr="00797BD0" w:rsidRDefault="000957AF" w:rsidP="000957AF">
      <w:pPr>
        <w:jc w:val="both"/>
        <w:rPr>
          <w:rFonts w:cs="Arial"/>
          <w:iCs/>
          <w:szCs w:val="24"/>
          <w:lang w:val="en-US" w:eastAsia="hr-HR"/>
        </w:rPr>
      </w:pPr>
    </w:p>
    <w:p w:rsidR="000957AF" w:rsidRPr="00797BD0" w:rsidRDefault="000957AF" w:rsidP="000957AF">
      <w:pPr>
        <w:jc w:val="center"/>
        <w:rPr>
          <w:rFonts w:cs="Arial"/>
          <w:iCs/>
          <w:szCs w:val="24"/>
          <w:lang w:val="en-US" w:eastAsia="hr-HR"/>
        </w:rPr>
      </w:pPr>
      <w:proofErr w:type="gramStart"/>
      <w:r w:rsidRPr="00797BD0">
        <w:rPr>
          <w:rFonts w:cs="Arial"/>
          <w:iCs/>
          <w:szCs w:val="24"/>
          <w:lang w:val="en-US" w:eastAsia="hr-HR"/>
        </w:rPr>
        <w:t>Contract on joint execution of procurement / Contract on business and technical cooperation.</w:t>
      </w:r>
      <w:proofErr w:type="gramEnd"/>
    </w:p>
    <w:p w:rsidR="000957AF" w:rsidRPr="00797BD0" w:rsidRDefault="000957AF" w:rsidP="000957AF">
      <w:pPr>
        <w:jc w:val="center"/>
        <w:rPr>
          <w:rFonts w:cs="Arial"/>
          <w:iCs/>
          <w:szCs w:val="24"/>
          <w:lang w:val="en-US" w:eastAsia="hr-HR"/>
        </w:rPr>
      </w:pPr>
    </w:p>
    <w:p w:rsidR="000957AF" w:rsidRPr="00797BD0" w:rsidRDefault="000957AF" w:rsidP="000957AF">
      <w:pPr>
        <w:jc w:val="both"/>
        <w:rPr>
          <w:rFonts w:cs="Arial"/>
          <w:iCs/>
          <w:szCs w:val="24"/>
          <w:lang w:val="en-US" w:eastAsia="hr-HR"/>
        </w:rPr>
      </w:pPr>
    </w:p>
    <w:p w:rsidR="000957AF" w:rsidRPr="00797BD0" w:rsidRDefault="000957AF" w:rsidP="000957AF">
      <w:pPr>
        <w:jc w:val="both"/>
        <w:rPr>
          <w:rFonts w:cs="Arial"/>
          <w:iCs/>
          <w:szCs w:val="24"/>
          <w:lang w:val="en-US" w:eastAsia="hr-HR"/>
        </w:rPr>
      </w:pPr>
    </w:p>
    <w:p w:rsidR="000957AF" w:rsidRPr="00797BD0" w:rsidRDefault="000957AF" w:rsidP="000957AF">
      <w:pPr>
        <w:jc w:val="both"/>
        <w:rPr>
          <w:rFonts w:cs="Arial"/>
          <w:szCs w:val="24"/>
          <w:lang w:val="en-US"/>
        </w:rPr>
      </w:pPr>
    </w:p>
    <w:p w:rsidR="000957AF" w:rsidRPr="00797BD0" w:rsidRDefault="000957AF" w:rsidP="000957AF">
      <w:pPr>
        <w:jc w:val="both"/>
        <w:rPr>
          <w:rFonts w:cs="Arial"/>
          <w:szCs w:val="24"/>
          <w:lang w:val="en-US"/>
        </w:rPr>
      </w:pPr>
      <w:r w:rsidRPr="00797BD0">
        <w:rPr>
          <w:rFonts w:cs="Arial"/>
          <w:szCs w:val="24"/>
          <w:lang w:val="en-US"/>
        </w:rPr>
        <w:t xml:space="preserve">  (</w:t>
      </w:r>
      <w:proofErr w:type="gramStart"/>
      <w:r w:rsidRPr="00797BD0">
        <w:rPr>
          <w:rFonts w:cs="Arial"/>
          <w:szCs w:val="24"/>
          <w:lang w:val="en-US"/>
        </w:rPr>
        <w:t>submitted</w:t>
      </w:r>
      <w:proofErr w:type="gramEnd"/>
      <w:r w:rsidRPr="00797BD0">
        <w:rPr>
          <w:rFonts w:cs="Arial"/>
          <w:szCs w:val="24"/>
          <w:lang w:val="en-US"/>
        </w:rPr>
        <w:t xml:space="preserve"> with the bid if the bid is submitted by several bidders in the joint bid)</w:t>
      </w:r>
    </w:p>
    <w:p w:rsidR="000957AF" w:rsidRPr="00797BD0" w:rsidRDefault="000957AF" w:rsidP="000957AF">
      <w:pPr>
        <w:jc w:val="both"/>
        <w:rPr>
          <w:rFonts w:cs="Arial"/>
          <w:szCs w:val="24"/>
          <w:lang w:val="en-US"/>
        </w:rPr>
      </w:pPr>
    </w:p>
    <w:p w:rsidR="000957AF" w:rsidRPr="00797BD0" w:rsidRDefault="000957AF" w:rsidP="000957AF">
      <w:pPr>
        <w:rPr>
          <w:lang w:val="en-US"/>
        </w:rPr>
      </w:pPr>
    </w:p>
    <w:p w:rsidR="0033732A" w:rsidRPr="00797BD0" w:rsidRDefault="0033732A" w:rsidP="000957AF">
      <w:pPr>
        <w:jc w:val="right"/>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both"/>
        <w:rPr>
          <w:rFonts w:cs="Arial"/>
          <w:szCs w:val="24"/>
          <w:lang w:val="en-US"/>
        </w:rPr>
      </w:pPr>
    </w:p>
    <w:p w:rsidR="0033732A" w:rsidRPr="00797BD0" w:rsidRDefault="0033732A" w:rsidP="0033732A">
      <w:pPr>
        <w:jc w:val="right"/>
        <w:rPr>
          <w:rFonts w:cs="Arial"/>
          <w:b/>
          <w:sz w:val="16"/>
          <w:szCs w:val="16"/>
          <w:lang w:val="en-US"/>
        </w:rPr>
      </w:pPr>
      <w:r w:rsidRPr="00797BD0">
        <w:rPr>
          <w:rFonts w:cs="Arial"/>
          <w:sz w:val="16"/>
          <w:szCs w:val="16"/>
          <w:lang w:val="en-US"/>
        </w:rPr>
        <w:t xml:space="preserve">                                                                              </w:t>
      </w:r>
    </w:p>
    <w:p w:rsidR="0033732A" w:rsidRPr="00797BD0" w:rsidRDefault="0033732A" w:rsidP="0033732A">
      <w:pPr>
        <w:jc w:val="both"/>
        <w:rPr>
          <w:rFonts w:cs="Arial"/>
          <w:szCs w:val="24"/>
          <w:lang w:val="en-US"/>
        </w:rPr>
      </w:pPr>
    </w:p>
    <w:p w:rsidR="0033732A" w:rsidRPr="00797BD0" w:rsidRDefault="003D5248" w:rsidP="0033732A">
      <w:pPr>
        <w:jc w:val="right"/>
        <w:rPr>
          <w:rFonts w:cs="Arial"/>
          <w:szCs w:val="24"/>
          <w:lang w:val="en-US"/>
        </w:rPr>
      </w:pPr>
      <w:r w:rsidRPr="00797BD0">
        <w:rPr>
          <w:rFonts w:cs="Arial"/>
          <w:szCs w:val="24"/>
          <w:lang w:val="en-US"/>
        </w:rPr>
        <w:t>Attachment</w:t>
      </w:r>
      <w:r w:rsidR="0033732A" w:rsidRPr="00797BD0">
        <w:rPr>
          <w:rFonts w:cs="Arial"/>
          <w:szCs w:val="24"/>
          <w:lang w:val="en-US"/>
        </w:rPr>
        <w:t xml:space="preserve"> 9</w:t>
      </w:r>
    </w:p>
    <w:p w:rsidR="0033732A" w:rsidRPr="00797BD0" w:rsidRDefault="0033732A" w:rsidP="0033732A">
      <w:pPr>
        <w:suppressAutoHyphens w:val="0"/>
        <w:rPr>
          <w:rFonts w:cs="Arial"/>
          <w:b/>
          <w:iCs/>
          <w:szCs w:val="24"/>
          <w:lang w:val="en-US"/>
        </w:rPr>
      </w:pPr>
    </w:p>
    <w:p w:rsidR="003D5248" w:rsidRPr="00797BD0" w:rsidRDefault="003D5248" w:rsidP="003D5248">
      <w:pPr>
        <w:autoSpaceDE w:val="0"/>
        <w:autoSpaceDN w:val="0"/>
        <w:adjustRightInd w:val="0"/>
        <w:jc w:val="both"/>
        <w:rPr>
          <w:rFonts w:cs="Arial"/>
          <w:b/>
          <w:lang w:val="en-US"/>
        </w:rPr>
      </w:pPr>
      <w:r w:rsidRPr="00797BD0">
        <w:rPr>
          <w:rFonts w:cs="Arial"/>
          <w:lang w:val="en-US"/>
        </w:rPr>
        <w:t xml:space="preserve">                                                         </w:t>
      </w:r>
      <w:r w:rsidRPr="00797BD0">
        <w:rPr>
          <w:rFonts w:cs="Arial"/>
          <w:b/>
          <w:lang w:val="en-US"/>
        </w:rPr>
        <w:t>PE ELECTRIC POWER INDUSTRY OF SERBIA</w:t>
      </w:r>
    </w:p>
    <w:p w:rsidR="003D5248" w:rsidRPr="00797BD0" w:rsidRDefault="003D5248" w:rsidP="003D5248">
      <w:pPr>
        <w:autoSpaceDE w:val="0"/>
        <w:autoSpaceDN w:val="0"/>
        <w:adjustRightInd w:val="0"/>
        <w:jc w:val="both"/>
        <w:rPr>
          <w:rFonts w:cs="Arial"/>
          <w:lang w:val="en-US"/>
        </w:rPr>
      </w:pPr>
      <w:r w:rsidRPr="00797BD0">
        <w:rPr>
          <w:rFonts w:cs="Arial"/>
          <w:b/>
          <w:lang w:val="en-US"/>
        </w:rPr>
        <w:t xml:space="preserve">                                                       </w:t>
      </w:r>
      <w:proofErr w:type="gramStart"/>
      <w:r w:rsidRPr="00797BD0">
        <w:rPr>
          <w:rFonts w:cs="Arial"/>
          <w:b/>
          <w:lang w:val="en-US"/>
        </w:rPr>
        <w:t>“THERMAL POWER PLANTS NIKOLA TESLA” ltd</w:t>
      </w:r>
      <w:r w:rsidRPr="00797BD0">
        <w:rPr>
          <w:rFonts w:cs="Arial"/>
          <w:lang w:val="en-US"/>
        </w:rPr>
        <w:t>.</w:t>
      </w:r>
      <w:proofErr w:type="gramEnd"/>
    </w:p>
    <w:p w:rsidR="003D5248" w:rsidRPr="00797BD0" w:rsidRDefault="003D5248" w:rsidP="003D5248">
      <w:pPr>
        <w:autoSpaceDE w:val="0"/>
        <w:autoSpaceDN w:val="0"/>
        <w:adjustRightInd w:val="0"/>
        <w:jc w:val="both"/>
        <w:rPr>
          <w:rFonts w:cs="Arial"/>
          <w:lang w:val="en-US"/>
        </w:rPr>
      </w:pPr>
    </w:p>
    <w:p w:rsidR="003D5248" w:rsidRPr="00797BD0" w:rsidRDefault="003D5248" w:rsidP="003D5248">
      <w:pPr>
        <w:autoSpaceDE w:val="0"/>
        <w:autoSpaceDN w:val="0"/>
        <w:adjustRightInd w:val="0"/>
        <w:jc w:val="both"/>
        <w:rPr>
          <w:rFonts w:cs="Arial"/>
          <w:lang w:val="en-US"/>
        </w:rPr>
      </w:pPr>
      <w:r w:rsidRPr="00797BD0">
        <w:rPr>
          <w:rFonts w:cs="Arial"/>
          <w:lang w:val="en-US"/>
        </w:rPr>
        <w:t xml:space="preserve">                                                           Phone: +381 11 205 45 00</w:t>
      </w:r>
    </w:p>
    <w:p w:rsidR="003D5248" w:rsidRPr="00797BD0" w:rsidRDefault="003D5248" w:rsidP="003D5248">
      <w:pPr>
        <w:autoSpaceDE w:val="0"/>
        <w:autoSpaceDN w:val="0"/>
        <w:adjustRightInd w:val="0"/>
        <w:jc w:val="both"/>
        <w:rPr>
          <w:rFonts w:cs="Arial"/>
          <w:lang w:val="en-US"/>
        </w:rPr>
      </w:pPr>
      <w:r w:rsidRPr="00797BD0">
        <w:rPr>
          <w:rFonts w:cs="Arial"/>
          <w:lang w:val="en-US"/>
        </w:rPr>
        <w:t xml:space="preserve">                                                           </w:t>
      </w:r>
      <w:r w:rsidRPr="00797BD0">
        <w:rPr>
          <w:rFonts w:cs="Arial"/>
          <w:b/>
          <w:lang w:val="en-US"/>
        </w:rPr>
        <w:t>Commercial and analytics department</w:t>
      </w:r>
      <w:r w:rsidRPr="00797BD0">
        <w:rPr>
          <w:rFonts w:cs="Arial"/>
          <w:lang w:val="en-US"/>
        </w:rPr>
        <w:t>:</w:t>
      </w:r>
    </w:p>
    <w:p w:rsidR="003D5248" w:rsidRPr="00797BD0" w:rsidRDefault="003D5248" w:rsidP="003D5248">
      <w:pPr>
        <w:autoSpaceDE w:val="0"/>
        <w:autoSpaceDN w:val="0"/>
        <w:adjustRightInd w:val="0"/>
        <w:jc w:val="both"/>
        <w:rPr>
          <w:rFonts w:cs="Arial"/>
          <w:lang w:val="en-US"/>
        </w:rPr>
      </w:pPr>
      <w:r w:rsidRPr="00797BD0">
        <w:rPr>
          <w:rFonts w:cs="Arial"/>
          <w:lang w:val="en-US"/>
        </w:rPr>
        <w:t xml:space="preserve">                                                                        +38111 8754 – 941</w:t>
      </w:r>
    </w:p>
    <w:p w:rsidR="003D5248" w:rsidRPr="00797BD0" w:rsidRDefault="003D5248" w:rsidP="003D5248">
      <w:pPr>
        <w:autoSpaceDE w:val="0"/>
        <w:autoSpaceDN w:val="0"/>
        <w:adjustRightInd w:val="0"/>
        <w:jc w:val="both"/>
        <w:rPr>
          <w:rFonts w:cs="Arial"/>
          <w:lang w:val="en-US"/>
        </w:rPr>
      </w:pPr>
      <w:r w:rsidRPr="00797BD0">
        <w:rPr>
          <w:rFonts w:cs="Arial"/>
          <w:lang w:val="en-US"/>
        </w:rPr>
        <w:t xml:space="preserve">                                                           Phone =381 11 9754 979</w:t>
      </w:r>
    </w:p>
    <w:p w:rsidR="003D5248" w:rsidRPr="00797BD0" w:rsidRDefault="003D5248" w:rsidP="003D5248">
      <w:pPr>
        <w:autoSpaceDE w:val="0"/>
        <w:autoSpaceDN w:val="0"/>
        <w:adjustRightInd w:val="0"/>
        <w:jc w:val="both"/>
        <w:rPr>
          <w:rFonts w:cs="Arial"/>
          <w:lang w:val="en-US"/>
        </w:rPr>
      </w:pPr>
      <w:r w:rsidRPr="00797BD0">
        <w:rPr>
          <w:rFonts w:cs="Arial"/>
          <w:lang w:val="en-US"/>
        </w:rPr>
        <w:t xml:space="preserve">                                                           Place_______20_______</w:t>
      </w:r>
    </w:p>
    <w:p w:rsidR="003D5248" w:rsidRPr="00797BD0" w:rsidRDefault="003D5248" w:rsidP="003D5248">
      <w:pPr>
        <w:autoSpaceDE w:val="0"/>
        <w:autoSpaceDN w:val="0"/>
        <w:adjustRightInd w:val="0"/>
        <w:jc w:val="both"/>
        <w:rPr>
          <w:rFonts w:cs="Arial"/>
          <w:lang w:val="en-US"/>
        </w:rPr>
      </w:pPr>
    </w:p>
    <w:p w:rsidR="003D5248" w:rsidRPr="00797BD0" w:rsidRDefault="003D5248" w:rsidP="003D5248">
      <w:pPr>
        <w:autoSpaceDE w:val="0"/>
        <w:autoSpaceDN w:val="0"/>
        <w:adjustRightInd w:val="0"/>
        <w:jc w:val="both"/>
        <w:rPr>
          <w:rFonts w:cs="Arial"/>
          <w:lang w:val="en-US"/>
        </w:rPr>
      </w:pPr>
      <w:r w:rsidRPr="00797BD0">
        <w:rPr>
          <w:rFonts w:cs="Arial"/>
          <w:lang w:val="en-US"/>
        </w:rPr>
        <w:t>Purchaser’s information:</w:t>
      </w:r>
    </w:p>
    <w:p w:rsidR="003D5248" w:rsidRPr="00797BD0" w:rsidRDefault="003D5248" w:rsidP="003D5248">
      <w:pPr>
        <w:autoSpaceDE w:val="0"/>
        <w:autoSpaceDN w:val="0"/>
        <w:adjustRightInd w:val="0"/>
        <w:jc w:val="both"/>
        <w:rPr>
          <w:rFonts w:cs="Arial"/>
          <w:lang w:val="en-US"/>
        </w:rPr>
      </w:pPr>
      <w:r w:rsidRPr="00797BD0">
        <w:rPr>
          <w:rFonts w:cs="Arial"/>
          <w:lang w:val="en-US"/>
        </w:rPr>
        <w:t>TPP “Nikola Tesla” Obrenovac</w:t>
      </w:r>
    </w:p>
    <w:p w:rsidR="003D5248" w:rsidRPr="00797BD0" w:rsidRDefault="003D5248" w:rsidP="003D5248">
      <w:pPr>
        <w:autoSpaceDE w:val="0"/>
        <w:autoSpaceDN w:val="0"/>
        <w:adjustRightInd w:val="0"/>
        <w:jc w:val="both"/>
        <w:rPr>
          <w:rFonts w:cs="Arial"/>
          <w:lang w:val="en-US"/>
        </w:rPr>
      </w:pPr>
      <w:r w:rsidRPr="00797BD0">
        <w:rPr>
          <w:rFonts w:cs="Arial"/>
          <w:lang w:val="en-US"/>
        </w:rPr>
        <w:t>PO Box- 25 account 205-13550-81</w:t>
      </w:r>
    </w:p>
    <w:p w:rsidR="003D5248" w:rsidRPr="00797BD0" w:rsidRDefault="003D5248" w:rsidP="003D5248">
      <w:pPr>
        <w:autoSpaceDE w:val="0"/>
        <w:autoSpaceDN w:val="0"/>
        <w:adjustRightInd w:val="0"/>
        <w:jc w:val="both"/>
        <w:rPr>
          <w:rFonts w:cs="Arial"/>
          <w:lang w:val="en-US"/>
        </w:rPr>
      </w:pPr>
      <w:r w:rsidRPr="00797BD0">
        <w:rPr>
          <w:rFonts w:cs="Arial"/>
          <w:lang w:val="en-US"/>
        </w:rPr>
        <w:t>Register no.7802161 PIB</w:t>
      </w:r>
      <w:proofErr w:type="gramStart"/>
      <w:r w:rsidRPr="00797BD0">
        <w:rPr>
          <w:rFonts w:cs="Arial"/>
          <w:lang w:val="en-US"/>
        </w:rPr>
        <w:t>:101217456</w:t>
      </w:r>
      <w:proofErr w:type="gramEnd"/>
    </w:p>
    <w:p w:rsidR="003D5248" w:rsidRPr="00797BD0" w:rsidRDefault="003D5248" w:rsidP="003D5248">
      <w:pPr>
        <w:autoSpaceDE w:val="0"/>
        <w:autoSpaceDN w:val="0"/>
        <w:adjustRightInd w:val="0"/>
        <w:jc w:val="both"/>
        <w:rPr>
          <w:rFonts w:cs="Arial"/>
          <w:lang w:val="en-US"/>
        </w:rPr>
      </w:pPr>
      <w:r w:rsidRPr="00797BD0">
        <w:rPr>
          <w:rFonts w:cs="Arial"/>
          <w:lang w:val="en-US"/>
        </w:rPr>
        <w:t>Activity Code: 3511</w:t>
      </w:r>
    </w:p>
    <w:p w:rsidR="003D5248" w:rsidRPr="00797BD0" w:rsidRDefault="003D5248" w:rsidP="003D5248">
      <w:pPr>
        <w:autoSpaceDE w:val="0"/>
        <w:autoSpaceDN w:val="0"/>
        <w:adjustRightInd w:val="0"/>
        <w:jc w:val="both"/>
        <w:rPr>
          <w:rFonts w:cs="Arial"/>
          <w:lang w:val="en-US"/>
        </w:rPr>
      </w:pPr>
      <w:r w:rsidRPr="00797BD0">
        <w:rPr>
          <w:rFonts w:cs="Arial"/>
          <w:lang w:val="en-US"/>
        </w:rPr>
        <w:t>OPH</w:t>
      </w:r>
    </w:p>
    <w:p w:rsidR="003D5248" w:rsidRPr="00797BD0" w:rsidRDefault="003D5248" w:rsidP="003D5248">
      <w:pPr>
        <w:autoSpaceDE w:val="0"/>
        <w:autoSpaceDN w:val="0"/>
        <w:adjustRightInd w:val="0"/>
        <w:jc w:val="both"/>
        <w:rPr>
          <w:rFonts w:cs="Arial"/>
          <w:lang w:val="en-US"/>
        </w:rPr>
      </w:pPr>
      <w:r w:rsidRPr="00797BD0">
        <w:rPr>
          <w:rFonts w:cs="Arial"/>
          <w:lang w:val="en-US"/>
        </w:rPr>
        <w:t>No. and date of NN/ZSU</w:t>
      </w:r>
      <w:proofErr w:type="gramStart"/>
      <w:r w:rsidRPr="00797BD0">
        <w:rPr>
          <w:rFonts w:cs="Arial"/>
          <w:lang w:val="en-US"/>
        </w:rPr>
        <w:t>:_</w:t>
      </w:r>
      <w:proofErr w:type="gramEnd"/>
      <w:r w:rsidRPr="00797BD0">
        <w:rPr>
          <w:rFonts w:cs="Arial"/>
          <w:lang w:val="en-US"/>
        </w:rPr>
        <w:t>______</w:t>
      </w:r>
    </w:p>
    <w:p w:rsidR="003D5248" w:rsidRPr="00797BD0" w:rsidRDefault="003D5248" w:rsidP="003D5248">
      <w:pPr>
        <w:autoSpaceDE w:val="0"/>
        <w:autoSpaceDN w:val="0"/>
        <w:adjustRightInd w:val="0"/>
        <w:jc w:val="both"/>
        <w:rPr>
          <w:rFonts w:cs="Arial"/>
          <w:lang w:val="en-US"/>
        </w:rPr>
      </w:pPr>
      <w:r w:rsidRPr="00797BD0">
        <w:rPr>
          <w:rFonts w:cs="Arial"/>
          <w:lang w:val="en-US"/>
        </w:rPr>
        <w:t xml:space="preserve">Based on your accepted bid </w:t>
      </w:r>
      <w:proofErr w:type="spellStart"/>
      <w:r w:rsidRPr="00797BD0">
        <w:rPr>
          <w:rFonts w:cs="Arial"/>
          <w:lang w:val="en-US"/>
        </w:rPr>
        <w:t>no._____dated______we</w:t>
      </w:r>
      <w:proofErr w:type="spellEnd"/>
      <w:r w:rsidRPr="00797BD0">
        <w:rPr>
          <w:rFonts w:cs="Arial"/>
          <w:lang w:val="en-US"/>
        </w:rPr>
        <w:t xml:space="preserve"> herby submit:</w:t>
      </w:r>
    </w:p>
    <w:p w:rsidR="003D5248" w:rsidRPr="00797BD0" w:rsidRDefault="003D5248" w:rsidP="003D5248">
      <w:pPr>
        <w:autoSpaceDE w:val="0"/>
        <w:autoSpaceDN w:val="0"/>
        <w:adjustRightInd w:val="0"/>
        <w:jc w:val="both"/>
        <w:rPr>
          <w:rFonts w:cs="Arial"/>
          <w:lang w:val="en-US"/>
        </w:rPr>
      </w:pPr>
      <w:r w:rsidRPr="00797BD0">
        <w:rPr>
          <w:rFonts w:cs="Arial"/>
          <w:lang w:val="en-US"/>
        </w:rPr>
        <w:t xml:space="preserve">   </w:t>
      </w:r>
    </w:p>
    <w:p w:rsidR="003D5248" w:rsidRPr="00797BD0" w:rsidRDefault="003D5248" w:rsidP="003D5248">
      <w:pPr>
        <w:autoSpaceDE w:val="0"/>
        <w:autoSpaceDN w:val="0"/>
        <w:adjustRightInd w:val="0"/>
        <w:jc w:val="both"/>
        <w:rPr>
          <w:rFonts w:cs="Arial"/>
          <w:b/>
          <w:lang w:val="en-US"/>
        </w:rPr>
      </w:pPr>
      <w:r w:rsidRPr="00797BD0">
        <w:rPr>
          <w:rFonts w:cs="Arial"/>
          <w:lang w:val="en-US"/>
        </w:rPr>
        <w:t xml:space="preserve">                              </w:t>
      </w:r>
      <w:r w:rsidRPr="00797BD0">
        <w:rPr>
          <w:rFonts w:cs="Arial"/>
          <w:b/>
          <w:lang w:val="en-US"/>
        </w:rPr>
        <w:t>PURCHASE ORDER No.___________________</w:t>
      </w:r>
    </w:p>
    <w:p w:rsidR="003D5248" w:rsidRPr="00797BD0" w:rsidRDefault="003D5248" w:rsidP="003D5248">
      <w:pPr>
        <w:autoSpaceDE w:val="0"/>
        <w:autoSpaceDN w:val="0"/>
        <w:adjustRightInd w:val="0"/>
        <w:jc w:val="both"/>
        <w:rPr>
          <w:rFonts w:cs="Arial"/>
          <w:b/>
          <w:lang w:val="en-US"/>
        </w:rPr>
      </w:pPr>
    </w:p>
    <w:p w:rsidR="003D5248" w:rsidRPr="00797BD0" w:rsidRDefault="003D5248" w:rsidP="003D5248">
      <w:pPr>
        <w:autoSpaceDE w:val="0"/>
        <w:autoSpaceDN w:val="0"/>
        <w:adjustRightInd w:val="0"/>
        <w:jc w:val="both"/>
        <w:rPr>
          <w:rFonts w:cs="Arial"/>
          <w:lang w:val="en-US"/>
        </w:rPr>
      </w:pPr>
    </w:p>
    <w:tbl>
      <w:tblPr>
        <w:tblStyle w:val="TableGrid4"/>
        <w:tblW w:w="0" w:type="auto"/>
        <w:tblLook w:val="04A0" w:firstRow="1" w:lastRow="0" w:firstColumn="1" w:lastColumn="0" w:noHBand="0" w:noVBand="1"/>
      </w:tblPr>
      <w:tblGrid>
        <w:gridCol w:w="1525"/>
        <w:gridCol w:w="1817"/>
        <w:gridCol w:w="1565"/>
        <w:gridCol w:w="1562"/>
        <w:gridCol w:w="1565"/>
        <w:gridCol w:w="1542"/>
      </w:tblGrid>
      <w:tr w:rsidR="003D5248" w:rsidRPr="00797BD0" w:rsidTr="00245E87">
        <w:tc>
          <w:tcPr>
            <w:tcW w:w="1525" w:type="dxa"/>
          </w:tcPr>
          <w:p w:rsidR="003D5248" w:rsidRPr="00797BD0" w:rsidRDefault="003D5248" w:rsidP="00245E87">
            <w:pPr>
              <w:autoSpaceDE w:val="0"/>
              <w:autoSpaceDN w:val="0"/>
              <w:adjustRightInd w:val="0"/>
              <w:jc w:val="both"/>
              <w:rPr>
                <w:rFonts w:cs="Arial"/>
                <w:lang w:val="en-US"/>
              </w:rPr>
            </w:pPr>
            <w:r w:rsidRPr="00797BD0">
              <w:rPr>
                <w:rFonts w:cs="Arial"/>
                <w:lang w:val="en-US"/>
              </w:rPr>
              <w:t>No.</w:t>
            </w:r>
          </w:p>
        </w:tc>
        <w:tc>
          <w:tcPr>
            <w:tcW w:w="1817" w:type="dxa"/>
          </w:tcPr>
          <w:p w:rsidR="003D5248" w:rsidRPr="00797BD0" w:rsidRDefault="003D5248" w:rsidP="00245E87">
            <w:pPr>
              <w:autoSpaceDE w:val="0"/>
              <w:autoSpaceDN w:val="0"/>
              <w:adjustRightInd w:val="0"/>
              <w:jc w:val="both"/>
              <w:rPr>
                <w:rFonts w:cs="Arial"/>
                <w:lang w:val="en-US"/>
              </w:rPr>
            </w:pPr>
            <w:r w:rsidRPr="00797BD0">
              <w:rPr>
                <w:rFonts w:cs="Arial"/>
                <w:lang w:val="en-US"/>
              </w:rPr>
              <w:t>Name of goods/services</w:t>
            </w:r>
          </w:p>
        </w:tc>
        <w:tc>
          <w:tcPr>
            <w:tcW w:w="1565" w:type="dxa"/>
          </w:tcPr>
          <w:p w:rsidR="003D5248" w:rsidRPr="00797BD0" w:rsidRDefault="003D5248" w:rsidP="00245E87">
            <w:pPr>
              <w:autoSpaceDE w:val="0"/>
              <w:autoSpaceDN w:val="0"/>
              <w:adjustRightInd w:val="0"/>
              <w:jc w:val="both"/>
              <w:rPr>
                <w:rFonts w:cs="Arial"/>
                <w:lang w:val="en-US"/>
              </w:rPr>
            </w:pPr>
            <w:r w:rsidRPr="00797BD0">
              <w:rPr>
                <w:rFonts w:cs="Arial"/>
                <w:lang w:val="en-US"/>
              </w:rPr>
              <w:t>Unit of measure</w:t>
            </w:r>
          </w:p>
        </w:tc>
        <w:tc>
          <w:tcPr>
            <w:tcW w:w="1562" w:type="dxa"/>
          </w:tcPr>
          <w:p w:rsidR="003D5248" w:rsidRPr="00797BD0" w:rsidRDefault="003D5248" w:rsidP="00245E87">
            <w:pPr>
              <w:autoSpaceDE w:val="0"/>
              <w:autoSpaceDN w:val="0"/>
              <w:adjustRightInd w:val="0"/>
              <w:jc w:val="both"/>
              <w:rPr>
                <w:rFonts w:cs="Arial"/>
                <w:lang w:val="en-US"/>
              </w:rPr>
            </w:pPr>
            <w:r w:rsidRPr="00797BD0">
              <w:rPr>
                <w:rFonts w:cs="Arial"/>
                <w:lang w:val="en-US"/>
              </w:rPr>
              <w:t>Quantity</w:t>
            </w:r>
          </w:p>
        </w:tc>
        <w:tc>
          <w:tcPr>
            <w:tcW w:w="1565" w:type="dxa"/>
          </w:tcPr>
          <w:p w:rsidR="003D5248" w:rsidRPr="00797BD0" w:rsidRDefault="003D5248" w:rsidP="00245E87">
            <w:pPr>
              <w:autoSpaceDE w:val="0"/>
              <w:autoSpaceDN w:val="0"/>
              <w:adjustRightInd w:val="0"/>
              <w:jc w:val="both"/>
              <w:rPr>
                <w:rFonts w:cs="Arial"/>
                <w:lang w:val="en-US"/>
              </w:rPr>
            </w:pPr>
            <w:r w:rsidRPr="00797BD0">
              <w:rPr>
                <w:rFonts w:cs="Arial"/>
                <w:lang w:val="en-US"/>
              </w:rPr>
              <w:t>Price per unit of measure</w:t>
            </w:r>
          </w:p>
        </w:tc>
        <w:tc>
          <w:tcPr>
            <w:tcW w:w="1542" w:type="dxa"/>
          </w:tcPr>
          <w:p w:rsidR="003D5248" w:rsidRPr="00797BD0" w:rsidRDefault="003D5248" w:rsidP="00245E87">
            <w:pPr>
              <w:autoSpaceDE w:val="0"/>
              <w:autoSpaceDN w:val="0"/>
              <w:adjustRightInd w:val="0"/>
              <w:jc w:val="both"/>
              <w:rPr>
                <w:rFonts w:cs="Arial"/>
                <w:lang w:val="en-US"/>
              </w:rPr>
            </w:pPr>
            <w:r w:rsidRPr="00797BD0">
              <w:rPr>
                <w:rFonts w:cs="Arial"/>
                <w:lang w:val="en-US"/>
              </w:rPr>
              <w:t>Value</w:t>
            </w:r>
          </w:p>
        </w:tc>
      </w:tr>
      <w:tr w:rsidR="003D5248" w:rsidRPr="00797BD0" w:rsidTr="00245E87">
        <w:tc>
          <w:tcPr>
            <w:tcW w:w="1525" w:type="dxa"/>
          </w:tcPr>
          <w:p w:rsidR="003D5248" w:rsidRPr="00797BD0" w:rsidRDefault="003D5248" w:rsidP="00245E87">
            <w:pPr>
              <w:autoSpaceDE w:val="0"/>
              <w:autoSpaceDN w:val="0"/>
              <w:adjustRightInd w:val="0"/>
              <w:jc w:val="both"/>
              <w:rPr>
                <w:rFonts w:cs="Arial"/>
                <w:lang w:val="en-US"/>
              </w:rPr>
            </w:pPr>
          </w:p>
        </w:tc>
        <w:tc>
          <w:tcPr>
            <w:tcW w:w="1817"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62"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42" w:type="dxa"/>
          </w:tcPr>
          <w:p w:rsidR="003D5248" w:rsidRPr="00797BD0" w:rsidRDefault="003D5248" w:rsidP="00245E87">
            <w:pPr>
              <w:autoSpaceDE w:val="0"/>
              <w:autoSpaceDN w:val="0"/>
              <w:adjustRightInd w:val="0"/>
              <w:jc w:val="both"/>
              <w:rPr>
                <w:rFonts w:cs="Arial"/>
                <w:lang w:val="en-US"/>
              </w:rPr>
            </w:pPr>
          </w:p>
        </w:tc>
      </w:tr>
      <w:tr w:rsidR="003D5248" w:rsidRPr="00797BD0" w:rsidTr="00245E87">
        <w:tc>
          <w:tcPr>
            <w:tcW w:w="1525" w:type="dxa"/>
          </w:tcPr>
          <w:p w:rsidR="003D5248" w:rsidRPr="00797BD0" w:rsidRDefault="003D5248" w:rsidP="00245E87">
            <w:pPr>
              <w:autoSpaceDE w:val="0"/>
              <w:autoSpaceDN w:val="0"/>
              <w:adjustRightInd w:val="0"/>
              <w:jc w:val="both"/>
              <w:rPr>
                <w:rFonts w:cs="Arial"/>
                <w:lang w:val="en-US"/>
              </w:rPr>
            </w:pPr>
          </w:p>
        </w:tc>
        <w:tc>
          <w:tcPr>
            <w:tcW w:w="1817"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62"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42" w:type="dxa"/>
          </w:tcPr>
          <w:p w:rsidR="003D5248" w:rsidRPr="00797BD0" w:rsidRDefault="003D5248" w:rsidP="00245E87">
            <w:pPr>
              <w:autoSpaceDE w:val="0"/>
              <w:autoSpaceDN w:val="0"/>
              <w:adjustRightInd w:val="0"/>
              <w:jc w:val="both"/>
              <w:rPr>
                <w:rFonts w:cs="Arial"/>
                <w:lang w:val="en-US"/>
              </w:rPr>
            </w:pPr>
          </w:p>
        </w:tc>
      </w:tr>
      <w:tr w:rsidR="003D5248" w:rsidRPr="00797BD0" w:rsidTr="00245E87">
        <w:tc>
          <w:tcPr>
            <w:tcW w:w="1525" w:type="dxa"/>
          </w:tcPr>
          <w:p w:rsidR="003D5248" w:rsidRPr="00797BD0" w:rsidRDefault="003D5248" w:rsidP="00245E87">
            <w:pPr>
              <w:autoSpaceDE w:val="0"/>
              <w:autoSpaceDN w:val="0"/>
              <w:adjustRightInd w:val="0"/>
              <w:jc w:val="both"/>
              <w:rPr>
                <w:rFonts w:cs="Arial"/>
                <w:lang w:val="en-US"/>
              </w:rPr>
            </w:pPr>
          </w:p>
        </w:tc>
        <w:tc>
          <w:tcPr>
            <w:tcW w:w="1817"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62"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42" w:type="dxa"/>
          </w:tcPr>
          <w:p w:rsidR="003D5248" w:rsidRPr="00797BD0" w:rsidRDefault="003D5248" w:rsidP="00245E87">
            <w:pPr>
              <w:autoSpaceDE w:val="0"/>
              <w:autoSpaceDN w:val="0"/>
              <w:adjustRightInd w:val="0"/>
              <w:jc w:val="both"/>
              <w:rPr>
                <w:rFonts w:cs="Arial"/>
                <w:lang w:val="en-US"/>
              </w:rPr>
            </w:pPr>
          </w:p>
        </w:tc>
      </w:tr>
      <w:tr w:rsidR="003D5248" w:rsidRPr="00797BD0" w:rsidTr="00245E87">
        <w:tc>
          <w:tcPr>
            <w:tcW w:w="1525" w:type="dxa"/>
          </w:tcPr>
          <w:p w:rsidR="003D5248" w:rsidRPr="00797BD0" w:rsidRDefault="003D5248" w:rsidP="00245E87">
            <w:pPr>
              <w:autoSpaceDE w:val="0"/>
              <w:autoSpaceDN w:val="0"/>
              <w:adjustRightInd w:val="0"/>
              <w:jc w:val="both"/>
              <w:rPr>
                <w:rFonts w:cs="Arial"/>
                <w:lang w:val="en-US"/>
              </w:rPr>
            </w:pPr>
          </w:p>
        </w:tc>
        <w:tc>
          <w:tcPr>
            <w:tcW w:w="1817"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62"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42" w:type="dxa"/>
          </w:tcPr>
          <w:p w:rsidR="003D5248" w:rsidRPr="00797BD0" w:rsidRDefault="003D5248" w:rsidP="00245E87">
            <w:pPr>
              <w:autoSpaceDE w:val="0"/>
              <w:autoSpaceDN w:val="0"/>
              <w:adjustRightInd w:val="0"/>
              <w:jc w:val="both"/>
              <w:rPr>
                <w:rFonts w:cs="Arial"/>
                <w:lang w:val="en-US"/>
              </w:rPr>
            </w:pPr>
          </w:p>
        </w:tc>
      </w:tr>
      <w:tr w:rsidR="003D5248" w:rsidRPr="00797BD0" w:rsidTr="00245E87">
        <w:tc>
          <w:tcPr>
            <w:tcW w:w="1525" w:type="dxa"/>
          </w:tcPr>
          <w:p w:rsidR="003D5248" w:rsidRPr="00797BD0" w:rsidRDefault="003D5248" w:rsidP="00245E87">
            <w:pPr>
              <w:autoSpaceDE w:val="0"/>
              <w:autoSpaceDN w:val="0"/>
              <w:adjustRightInd w:val="0"/>
              <w:jc w:val="both"/>
              <w:rPr>
                <w:rFonts w:cs="Arial"/>
                <w:lang w:val="en-US"/>
              </w:rPr>
            </w:pPr>
          </w:p>
        </w:tc>
        <w:tc>
          <w:tcPr>
            <w:tcW w:w="1817"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62"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42" w:type="dxa"/>
          </w:tcPr>
          <w:p w:rsidR="003D5248" w:rsidRPr="00797BD0" w:rsidRDefault="003D5248" w:rsidP="00245E87">
            <w:pPr>
              <w:autoSpaceDE w:val="0"/>
              <w:autoSpaceDN w:val="0"/>
              <w:adjustRightInd w:val="0"/>
              <w:jc w:val="both"/>
              <w:rPr>
                <w:rFonts w:cs="Arial"/>
                <w:lang w:val="en-US"/>
              </w:rPr>
            </w:pPr>
          </w:p>
        </w:tc>
      </w:tr>
      <w:tr w:rsidR="003D5248" w:rsidRPr="00797BD0" w:rsidTr="00245E87">
        <w:tc>
          <w:tcPr>
            <w:tcW w:w="1525" w:type="dxa"/>
          </w:tcPr>
          <w:p w:rsidR="003D5248" w:rsidRPr="00797BD0" w:rsidRDefault="003D5248" w:rsidP="00245E87">
            <w:pPr>
              <w:autoSpaceDE w:val="0"/>
              <w:autoSpaceDN w:val="0"/>
              <w:adjustRightInd w:val="0"/>
              <w:jc w:val="both"/>
              <w:rPr>
                <w:rFonts w:cs="Arial"/>
                <w:lang w:val="en-US"/>
              </w:rPr>
            </w:pPr>
          </w:p>
        </w:tc>
        <w:tc>
          <w:tcPr>
            <w:tcW w:w="1817"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62"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1542" w:type="dxa"/>
          </w:tcPr>
          <w:p w:rsidR="003D5248" w:rsidRPr="00797BD0" w:rsidRDefault="003D5248" w:rsidP="00245E87">
            <w:pPr>
              <w:autoSpaceDE w:val="0"/>
              <w:autoSpaceDN w:val="0"/>
              <w:adjustRightInd w:val="0"/>
              <w:jc w:val="both"/>
              <w:rPr>
                <w:rFonts w:cs="Arial"/>
                <w:lang w:val="en-US"/>
              </w:rPr>
            </w:pPr>
          </w:p>
        </w:tc>
      </w:tr>
      <w:tr w:rsidR="003D5248" w:rsidRPr="00797BD0" w:rsidTr="00245E87">
        <w:tc>
          <w:tcPr>
            <w:tcW w:w="1525" w:type="dxa"/>
          </w:tcPr>
          <w:p w:rsidR="003D5248" w:rsidRPr="00797BD0" w:rsidRDefault="003D5248" w:rsidP="00245E87">
            <w:pPr>
              <w:autoSpaceDE w:val="0"/>
              <w:autoSpaceDN w:val="0"/>
              <w:adjustRightInd w:val="0"/>
              <w:jc w:val="both"/>
              <w:rPr>
                <w:rFonts w:cs="Arial"/>
                <w:lang w:val="en-US"/>
              </w:rPr>
            </w:pPr>
          </w:p>
        </w:tc>
        <w:tc>
          <w:tcPr>
            <w:tcW w:w="1817"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3127" w:type="dxa"/>
            <w:gridSpan w:val="2"/>
            <w:vMerge w:val="restart"/>
          </w:tcPr>
          <w:p w:rsidR="003D5248" w:rsidRPr="00797BD0" w:rsidRDefault="003D5248" w:rsidP="00245E87">
            <w:pPr>
              <w:autoSpaceDE w:val="0"/>
              <w:autoSpaceDN w:val="0"/>
              <w:adjustRightInd w:val="0"/>
              <w:jc w:val="both"/>
              <w:rPr>
                <w:rFonts w:cs="Arial"/>
                <w:lang w:val="en-US"/>
              </w:rPr>
            </w:pPr>
            <w:r w:rsidRPr="00797BD0">
              <w:rPr>
                <w:rFonts w:cs="Arial"/>
                <w:lang w:val="en-US"/>
              </w:rPr>
              <w:t>TOTAL VALUE</w:t>
            </w:r>
          </w:p>
          <w:p w:rsidR="003D5248" w:rsidRPr="00797BD0" w:rsidRDefault="003D5248" w:rsidP="00245E87">
            <w:pPr>
              <w:autoSpaceDE w:val="0"/>
              <w:autoSpaceDN w:val="0"/>
              <w:adjustRightInd w:val="0"/>
              <w:jc w:val="both"/>
              <w:rPr>
                <w:rFonts w:cs="Arial"/>
                <w:lang w:val="en-US"/>
              </w:rPr>
            </w:pPr>
            <w:r w:rsidRPr="00797BD0">
              <w:rPr>
                <w:rFonts w:cs="Arial"/>
                <w:lang w:val="en-US"/>
              </w:rPr>
              <w:t>VAT</w:t>
            </w:r>
          </w:p>
          <w:p w:rsidR="003D5248" w:rsidRPr="00797BD0" w:rsidRDefault="003D5248" w:rsidP="00245E87">
            <w:pPr>
              <w:autoSpaceDE w:val="0"/>
              <w:autoSpaceDN w:val="0"/>
              <w:adjustRightInd w:val="0"/>
              <w:jc w:val="both"/>
              <w:rPr>
                <w:rFonts w:cs="Arial"/>
                <w:lang w:val="en-US"/>
              </w:rPr>
            </w:pPr>
            <w:r w:rsidRPr="00797BD0">
              <w:rPr>
                <w:rFonts w:cs="Arial"/>
                <w:lang w:val="en-US"/>
              </w:rPr>
              <w:t>TOTAL AMAUNT FOR PAYMENT</w:t>
            </w:r>
          </w:p>
        </w:tc>
        <w:tc>
          <w:tcPr>
            <w:tcW w:w="1542" w:type="dxa"/>
          </w:tcPr>
          <w:p w:rsidR="003D5248" w:rsidRPr="00797BD0" w:rsidRDefault="003D5248" w:rsidP="00245E87">
            <w:pPr>
              <w:autoSpaceDE w:val="0"/>
              <w:autoSpaceDN w:val="0"/>
              <w:adjustRightInd w:val="0"/>
              <w:jc w:val="both"/>
              <w:rPr>
                <w:rFonts w:cs="Arial"/>
                <w:lang w:val="en-US"/>
              </w:rPr>
            </w:pPr>
          </w:p>
        </w:tc>
      </w:tr>
      <w:tr w:rsidR="003D5248" w:rsidRPr="00797BD0" w:rsidTr="00245E87">
        <w:tc>
          <w:tcPr>
            <w:tcW w:w="1525" w:type="dxa"/>
          </w:tcPr>
          <w:p w:rsidR="003D5248" w:rsidRPr="00797BD0" w:rsidRDefault="003D5248" w:rsidP="00245E87">
            <w:pPr>
              <w:autoSpaceDE w:val="0"/>
              <w:autoSpaceDN w:val="0"/>
              <w:adjustRightInd w:val="0"/>
              <w:jc w:val="both"/>
              <w:rPr>
                <w:rFonts w:cs="Arial"/>
                <w:lang w:val="en-US"/>
              </w:rPr>
            </w:pPr>
          </w:p>
        </w:tc>
        <w:tc>
          <w:tcPr>
            <w:tcW w:w="1817"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3127" w:type="dxa"/>
            <w:gridSpan w:val="2"/>
            <w:vMerge/>
          </w:tcPr>
          <w:p w:rsidR="003D5248" w:rsidRPr="00797BD0" w:rsidRDefault="003D5248" w:rsidP="00245E87">
            <w:pPr>
              <w:autoSpaceDE w:val="0"/>
              <w:autoSpaceDN w:val="0"/>
              <w:adjustRightInd w:val="0"/>
              <w:jc w:val="both"/>
              <w:rPr>
                <w:rFonts w:cs="Arial"/>
                <w:lang w:val="en-US"/>
              </w:rPr>
            </w:pPr>
          </w:p>
        </w:tc>
        <w:tc>
          <w:tcPr>
            <w:tcW w:w="1542" w:type="dxa"/>
          </w:tcPr>
          <w:p w:rsidR="003D5248" w:rsidRPr="00797BD0" w:rsidRDefault="003D5248" w:rsidP="00245E87">
            <w:pPr>
              <w:autoSpaceDE w:val="0"/>
              <w:autoSpaceDN w:val="0"/>
              <w:adjustRightInd w:val="0"/>
              <w:jc w:val="both"/>
              <w:rPr>
                <w:rFonts w:cs="Arial"/>
                <w:lang w:val="en-US"/>
              </w:rPr>
            </w:pPr>
          </w:p>
        </w:tc>
      </w:tr>
      <w:tr w:rsidR="003D5248" w:rsidRPr="00797BD0" w:rsidTr="00245E87">
        <w:tc>
          <w:tcPr>
            <w:tcW w:w="1525" w:type="dxa"/>
          </w:tcPr>
          <w:p w:rsidR="003D5248" w:rsidRPr="00797BD0" w:rsidRDefault="003D5248" w:rsidP="00245E87">
            <w:pPr>
              <w:autoSpaceDE w:val="0"/>
              <w:autoSpaceDN w:val="0"/>
              <w:adjustRightInd w:val="0"/>
              <w:jc w:val="both"/>
              <w:rPr>
                <w:rFonts w:cs="Arial"/>
                <w:lang w:val="en-US"/>
              </w:rPr>
            </w:pPr>
          </w:p>
        </w:tc>
        <w:tc>
          <w:tcPr>
            <w:tcW w:w="1817" w:type="dxa"/>
          </w:tcPr>
          <w:p w:rsidR="003D5248" w:rsidRPr="00797BD0" w:rsidRDefault="003D5248" w:rsidP="00245E87">
            <w:pPr>
              <w:autoSpaceDE w:val="0"/>
              <w:autoSpaceDN w:val="0"/>
              <w:adjustRightInd w:val="0"/>
              <w:jc w:val="both"/>
              <w:rPr>
                <w:rFonts w:cs="Arial"/>
                <w:lang w:val="en-US"/>
              </w:rPr>
            </w:pPr>
          </w:p>
        </w:tc>
        <w:tc>
          <w:tcPr>
            <w:tcW w:w="1565" w:type="dxa"/>
          </w:tcPr>
          <w:p w:rsidR="003D5248" w:rsidRPr="00797BD0" w:rsidRDefault="003D5248" w:rsidP="00245E87">
            <w:pPr>
              <w:autoSpaceDE w:val="0"/>
              <w:autoSpaceDN w:val="0"/>
              <w:adjustRightInd w:val="0"/>
              <w:jc w:val="both"/>
              <w:rPr>
                <w:rFonts w:cs="Arial"/>
                <w:lang w:val="en-US"/>
              </w:rPr>
            </w:pPr>
          </w:p>
        </w:tc>
        <w:tc>
          <w:tcPr>
            <w:tcW w:w="3127" w:type="dxa"/>
            <w:gridSpan w:val="2"/>
            <w:vMerge/>
          </w:tcPr>
          <w:p w:rsidR="003D5248" w:rsidRPr="00797BD0" w:rsidRDefault="003D5248" w:rsidP="00245E87">
            <w:pPr>
              <w:autoSpaceDE w:val="0"/>
              <w:autoSpaceDN w:val="0"/>
              <w:adjustRightInd w:val="0"/>
              <w:jc w:val="both"/>
              <w:rPr>
                <w:rFonts w:cs="Arial"/>
                <w:lang w:val="en-US"/>
              </w:rPr>
            </w:pPr>
          </w:p>
        </w:tc>
        <w:tc>
          <w:tcPr>
            <w:tcW w:w="1542" w:type="dxa"/>
          </w:tcPr>
          <w:p w:rsidR="003D5248" w:rsidRPr="00797BD0" w:rsidRDefault="003D5248" w:rsidP="00245E87">
            <w:pPr>
              <w:autoSpaceDE w:val="0"/>
              <w:autoSpaceDN w:val="0"/>
              <w:adjustRightInd w:val="0"/>
              <w:jc w:val="both"/>
              <w:rPr>
                <w:rFonts w:cs="Arial"/>
                <w:lang w:val="en-US"/>
              </w:rPr>
            </w:pPr>
          </w:p>
        </w:tc>
      </w:tr>
    </w:tbl>
    <w:p w:rsidR="003D5248" w:rsidRPr="00797BD0" w:rsidRDefault="003D5248" w:rsidP="003D5248">
      <w:pPr>
        <w:autoSpaceDE w:val="0"/>
        <w:autoSpaceDN w:val="0"/>
        <w:adjustRightInd w:val="0"/>
        <w:jc w:val="both"/>
        <w:rPr>
          <w:rFonts w:cs="Arial"/>
          <w:lang w:val="en-US"/>
        </w:rPr>
      </w:pPr>
      <w:r w:rsidRPr="00797BD0">
        <w:rPr>
          <w:rFonts w:cs="Arial"/>
          <w:lang w:val="en-US"/>
        </w:rPr>
        <w:t>Deadline and mode of payment</w:t>
      </w:r>
      <w:proofErr w:type="gramStart"/>
      <w:r w:rsidRPr="00797BD0">
        <w:rPr>
          <w:rFonts w:cs="Arial"/>
          <w:lang w:val="en-US"/>
        </w:rPr>
        <w:t>:_</w:t>
      </w:r>
      <w:proofErr w:type="gramEnd"/>
      <w:r w:rsidRPr="00797BD0">
        <w:rPr>
          <w:rFonts w:cs="Arial"/>
          <w:lang w:val="en-US"/>
        </w:rPr>
        <w:t>_________________________________</w:t>
      </w:r>
    </w:p>
    <w:p w:rsidR="003D5248" w:rsidRPr="00797BD0" w:rsidRDefault="003D5248" w:rsidP="003D5248">
      <w:pPr>
        <w:autoSpaceDE w:val="0"/>
        <w:autoSpaceDN w:val="0"/>
        <w:adjustRightInd w:val="0"/>
        <w:jc w:val="both"/>
        <w:rPr>
          <w:rFonts w:cs="Arial"/>
          <w:lang w:val="en-US"/>
        </w:rPr>
      </w:pPr>
      <w:r w:rsidRPr="00797BD0">
        <w:rPr>
          <w:rFonts w:cs="Arial"/>
          <w:lang w:val="en-US"/>
        </w:rPr>
        <w:t>Place of delivery/execution</w:t>
      </w:r>
      <w:proofErr w:type="gramStart"/>
      <w:r w:rsidRPr="00797BD0">
        <w:rPr>
          <w:rFonts w:cs="Arial"/>
          <w:lang w:val="en-US"/>
        </w:rPr>
        <w:t>:_</w:t>
      </w:r>
      <w:proofErr w:type="gramEnd"/>
      <w:r w:rsidRPr="00797BD0">
        <w:rPr>
          <w:rFonts w:cs="Arial"/>
          <w:lang w:val="en-US"/>
        </w:rPr>
        <w:t>_____________________________________</w:t>
      </w:r>
    </w:p>
    <w:p w:rsidR="003D5248" w:rsidRPr="00797BD0" w:rsidRDefault="003D5248" w:rsidP="003D5248">
      <w:pPr>
        <w:autoSpaceDE w:val="0"/>
        <w:autoSpaceDN w:val="0"/>
        <w:adjustRightInd w:val="0"/>
        <w:jc w:val="both"/>
        <w:rPr>
          <w:rFonts w:cs="Arial"/>
          <w:lang w:val="en-US"/>
        </w:rPr>
      </w:pPr>
      <w:r w:rsidRPr="00797BD0">
        <w:rPr>
          <w:rFonts w:cs="Arial"/>
          <w:lang w:val="en-US"/>
        </w:rPr>
        <w:t>Deadline of delivery/execution</w:t>
      </w:r>
      <w:proofErr w:type="gramStart"/>
      <w:r w:rsidRPr="00797BD0">
        <w:rPr>
          <w:rFonts w:cs="Arial"/>
          <w:lang w:val="en-US"/>
        </w:rPr>
        <w:t>:_</w:t>
      </w:r>
      <w:proofErr w:type="gramEnd"/>
      <w:r w:rsidRPr="00797BD0">
        <w:rPr>
          <w:rFonts w:cs="Arial"/>
          <w:lang w:val="en-US"/>
        </w:rPr>
        <w:t>__________________________________</w:t>
      </w:r>
    </w:p>
    <w:p w:rsidR="003D5248" w:rsidRPr="00797BD0" w:rsidRDefault="003D5248" w:rsidP="003D5248">
      <w:pPr>
        <w:autoSpaceDE w:val="0"/>
        <w:autoSpaceDN w:val="0"/>
        <w:adjustRightInd w:val="0"/>
        <w:jc w:val="both"/>
        <w:rPr>
          <w:rFonts w:cs="Arial"/>
          <w:lang w:val="en-US"/>
        </w:rPr>
      </w:pPr>
      <w:r w:rsidRPr="00797BD0">
        <w:rPr>
          <w:rFonts w:cs="Arial"/>
          <w:lang w:val="en-US"/>
        </w:rPr>
        <w:t>Warranty period</w:t>
      </w:r>
      <w:proofErr w:type="gramStart"/>
      <w:r w:rsidRPr="00797BD0">
        <w:rPr>
          <w:rFonts w:cs="Arial"/>
          <w:lang w:val="en-US"/>
        </w:rPr>
        <w:t>:_</w:t>
      </w:r>
      <w:proofErr w:type="gramEnd"/>
      <w:r w:rsidRPr="00797BD0">
        <w:rPr>
          <w:rFonts w:cs="Arial"/>
          <w:lang w:val="en-US"/>
        </w:rPr>
        <w:t>_____________________________________________</w:t>
      </w:r>
    </w:p>
    <w:p w:rsidR="003D5248" w:rsidRPr="00797BD0" w:rsidRDefault="003D5248" w:rsidP="003D5248">
      <w:pPr>
        <w:autoSpaceDE w:val="0"/>
        <w:autoSpaceDN w:val="0"/>
        <w:adjustRightInd w:val="0"/>
        <w:jc w:val="both"/>
        <w:rPr>
          <w:rFonts w:cs="Arial"/>
          <w:lang w:val="en-US"/>
        </w:rPr>
      </w:pPr>
      <w:r w:rsidRPr="00797BD0">
        <w:rPr>
          <w:rFonts w:cs="Arial"/>
          <w:lang w:val="en-US"/>
        </w:rPr>
        <w:t>Other</w:t>
      </w:r>
      <w:proofErr w:type="gramStart"/>
      <w:r w:rsidRPr="00797BD0">
        <w:rPr>
          <w:rFonts w:cs="Arial"/>
          <w:lang w:val="en-US"/>
        </w:rPr>
        <w:t>:_</w:t>
      </w:r>
      <w:proofErr w:type="gramEnd"/>
      <w:r w:rsidRPr="00797BD0">
        <w:rPr>
          <w:rFonts w:cs="Arial"/>
          <w:lang w:val="en-US"/>
        </w:rPr>
        <w:t>_____________________________________________________</w:t>
      </w:r>
    </w:p>
    <w:p w:rsidR="003D5248" w:rsidRPr="00797BD0" w:rsidRDefault="003D5248" w:rsidP="003D5248">
      <w:pPr>
        <w:autoSpaceDE w:val="0"/>
        <w:autoSpaceDN w:val="0"/>
        <w:adjustRightInd w:val="0"/>
        <w:jc w:val="both"/>
        <w:rPr>
          <w:rFonts w:cs="Arial"/>
          <w:lang w:val="en-US"/>
        </w:rPr>
      </w:pPr>
    </w:p>
    <w:p w:rsidR="003D5248" w:rsidRPr="00797BD0" w:rsidRDefault="003D5248" w:rsidP="003D5248">
      <w:pPr>
        <w:autoSpaceDE w:val="0"/>
        <w:autoSpaceDN w:val="0"/>
        <w:adjustRightInd w:val="0"/>
        <w:jc w:val="both"/>
        <w:rPr>
          <w:rFonts w:cs="Arial"/>
          <w:lang w:val="en-US"/>
        </w:rPr>
      </w:pPr>
      <w:r w:rsidRPr="00797BD0">
        <w:rPr>
          <w:rFonts w:cs="Arial"/>
          <w:color w:val="FF0000"/>
          <w:lang w:val="en-US"/>
        </w:rPr>
        <w:lastRenderedPageBreak/>
        <w:t>NOTE</w:t>
      </w:r>
      <w:r w:rsidRPr="00797BD0">
        <w:rPr>
          <w:rFonts w:cs="Arial"/>
          <w:lang w:val="en-US"/>
        </w:rPr>
        <w:t>: Please refer to the purchase order number at the dispatch note and invoice. On the contrary, it shall be returned.</w:t>
      </w:r>
    </w:p>
    <w:p w:rsidR="003D5248" w:rsidRPr="00797BD0" w:rsidRDefault="003D5248" w:rsidP="003D5248">
      <w:pPr>
        <w:autoSpaceDE w:val="0"/>
        <w:autoSpaceDN w:val="0"/>
        <w:adjustRightInd w:val="0"/>
        <w:jc w:val="both"/>
        <w:rPr>
          <w:rFonts w:cs="Arial"/>
          <w:lang w:val="en-US"/>
        </w:rPr>
      </w:pPr>
    </w:p>
    <w:p w:rsidR="003D5248" w:rsidRPr="00797BD0" w:rsidRDefault="003D5248" w:rsidP="003D5248">
      <w:pPr>
        <w:autoSpaceDE w:val="0"/>
        <w:autoSpaceDN w:val="0"/>
        <w:adjustRightInd w:val="0"/>
        <w:jc w:val="both"/>
        <w:rPr>
          <w:rFonts w:cs="Arial"/>
          <w:lang w:val="en-US"/>
        </w:rPr>
      </w:pPr>
      <w:r w:rsidRPr="00797BD0">
        <w:rPr>
          <w:rFonts w:cs="Arial"/>
          <w:lang w:val="en-US"/>
        </w:rPr>
        <w:t xml:space="preserve">             Made by:                               Controlled by:                        Approved by:</w:t>
      </w:r>
    </w:p>
    <w:p w:rsidR="003D5248" w:rsidRPr="00797BD0" w:rsidRDefault="003D5248" w:rsidP="003D5248">
      <w:pPr>
        <w:autoSpaceDE w:val="0"/>
        <w:autoSpaceDN w:val="0"/>
        <w:adjustRightInd w:val="0"/>
        <w:jc w:val="both"/>
        <w:rPr>
          <w:rFonts w:cs="Arial"/>
          <w:lang w:val="en-US"/>
        </w:rPr>
      </w:pPr>
      <w:r w:rsidRPr="00797BD0">
        <w:rPr>
          <w:rFonts w:cs="Arial"/>
          <w:lang w:val="en-US"/>
        </w:rPr>
        <w:t>___________________               _________________        _________________</w:t>
      </w:r>
    </w:p>
    <w:p w:rsidR="001E1115" w:rsidRDefault="001E1115" w:rsidP="001E1115">
      <w:pPr>
        <w:rPr>
          <w:rFonts w:cs="Arial"/>
          <w:b/>
          <w:iCs/>
          <w:szCs w:val="24"/>
          <w:lang w:val="en-US"/>
        </w:rPr>
      </w:pPr>
    </w:p>
    <w:p w:rsidR="001E1115" w:rsidRDefault="001E1115" w:rsidP="001E1115">
      <w:pPr>
        <w:rPr>
          <w:rFonts w:cs="Arial"/>
          <w:b/>
          <w:iCs/>
          <w:szCs w:val="24"/>
          <w:lang w:val="en-US"/>
        </w:rPr>
      </w:pPr>
    </w:p>
    <w:p w:rsidR="001E1115" w:rsidRDefault="001E1115" w:rsidP="001E1115">
      <w:pPr>
        <w:rPr>
          <w:rFonts w:cs="Arial"/>
          <w:b/>
          <w:iCs/>
          <w:szCs w:val="24"/>
          <w:lang w:val="en-US"/>
        </w:rPr>
      </w:pPr>
    </w:p>
    <w:p w:rsidR="001E1115" w:rsidRDefault="001E1115" w:rsidP="001E1115">
      <w:pPr>
        <w:rPr>
          <w:rFonts w:cs="Arial"/>
          <w:b/>
          <w:iCs/>
          <w:szCs w:val="24"/>
          <w:lang w:val="en-US"/>
        </w:rPr>
      </w:pPr>
    </w:p>
    <w:p w:rsidR="001E1115" w:rsidRDefault="001E1115" w:rsidP="001E1115">
      <w:pPr>
        <w:rPr>
          <w:rFonts w:cs="Arial"/>
          <w:b/>
          <w:iCs/>
          <w:szCs w:val="24"/>
          <w:lang w:val="en-US"/>
        </w:rPr>
      </w:pPr>
    </w:p>
    <w:p w:rsidR="001E1115" w:rsidRPr="001E1115" w:rsidRDefault="001E1115" w:rsidP="001E1115">
      <w:pPr>
        <w:suppressAutoHyphens w:val="0"/>
        <w:jc w:val="right"/>
        <w:rPr>
          <w:rFonts w:cs="Arial"/>
          <w:b/>
          <w:iCs/>
          <w:szCs w:val="24"/>
          <w:lang w:val="sr-Cyrl-CS"/>
        </w:rPr>
      </w:pPr>
      <w:r w:rsidRPr="001E1115">
        <w:rPr>
          <w:rFonts w:cs="Arial"/>
          <w:b/>
          <w:iCs/>
          <w:szCs w:val="24"/>
          <w:lang w:val="en-US"/>
        </w:rPr>
        <w:t>Attachment</w:t>
      </w:r>
      <w:r w:rsidRPr="001E1115">
        <w:rPr>
          <w:rFonts w:cs="Arial"/>
          <w:b/>
          <w:iCs/>
          <w:szCs w:val="24"/>
          <w:lang w:val="sr-Cyrl-CS"/>
        </w:rPr>
        <w:t xml:space="preserve"> 10</w:t>
      </w:r>
    </w:p>
    <w:p w:rsidR="001E1115" w:rsidRPr="001E1115" w:rsidRDefault="001E1115" w:rsidP="001E1115">
      <w:pPr>
        <w:suppressAutoHyphens w:val="0"/>
        <w:jc w:val="right"/>
        <w:rPr>
          <w:rFonts w:cs="Arial"/>
          <w:b/>
          <w:iCs/>
          <w:szCs w:val="24"/>
          <w:lang w:val="sr-Cyrl-CS"/>
        </w:rPr>
      </w:pPr>
    </w:p>
    <w:p w:rsidR="001E1115" w:rsidRPr="001E1115" w:rsidRDefault="001E1115" w:rsidP="001E1115">
      <w:pPr>
        <w:tabs>
          <w:tab w:val="left" w:pos="567"/>
        </w:tabs>
        <w:jc w:val="center"/>
        <w:rPr>
          <w:rFonts w:cs="Arial"/>
          <w:b/>
          <w:noProof/>
          <w:szCs w:val="24"/>
          <w:lang w:val="en-US"/>
        </w:rPr>
      </w:pPr>
      <w:r w:rsidRPr="001E1115">
        <w:rPr>
          <w:rFonts w:cs="Arial"/>
          <w:b/>
          <w:noProof/>
          <w:szCs w:val="24"/>
          <w:lang w:val="en-US"/>
        </w:rPr>
        <w:t>Occupational health and safety</w:t>
      </w:r>
    </w:p>
    <w:p w:rsidR="001E1115" w:rsidRPr="001E1115" w:rsidRDefault="001E1115" w:rsidP="001E1115">
      <w:pPr>
        <w:tabs>
          <w:tab w:val="left" w:pos="567"/>
        </w:tabs>
        <w:jc w:val="right"/>
        <w:rPr>
          <w:rFonts w:cs="Arial"/>
          <w:b/>
          <w:noProof/>
          <w:szCs w:val="24"/>
          <w:lang w:val="ru-RU"/>
        </w:rPr>
      </w:pPr>
      <w:r w:rsidRPr="001E1115">
        <w:rPr>
          <w:rFonts w:cs="Arial"/>
          <w:b/>
          <w:noProof/>
          <w:szCs w:val="24"/>
          <w:lang w:val="ru-RU"/>
        </w:rPr>
        <w:t xml:space="preserve"> </w:t>
      </w:r>
    </w:p>
    <w:p w:rsidR="001E1115" w:rsidRPr="001E1115" w:rsidRDefault="001E1115" w:rsidP="001E1115">
      <w:pPr>
        <w:tabs>
          <w:tab w:val="left" w:pos="567"/>
        </w:tabs>
        <w:jc w:val="both"/>
        <w:rPr>
          <w:rFonts w:cs="Arial"/>
          <w:noProof/>
          <w:szCs w:val="24"/>
          <w:lang w:val="ru-RU"/>
        </w:rPr>
      </w:pPr>
      <w:r w:rsidRPr="001E1115">
        <w:rPr>
          <w:rFonts w:cs="Arial"/>
          <w:noProof/>
          <w:szCs w:val="24"/>
          <w:lang w:val="ru-RU"/>
        </w:rPr>
        <w:tab/>
      </w:r>
      <w:r w:rsidRPr="001E1115">
        <w:rPr>
          <w:rFonts w:cs="Arial"/>
          <w:noProof/>
          <w:szCs w:val="24"/>
          <w:lang w:val="en-US"/>
        </w:rPr>
        <w:t>Buyer and Seller</w:t>
      </w:r>
      <w:r w:rsidRPr="001E1115">
        <w:rPr>
          <w:rFonts w:cs="Arial"/>
          <w:noProof/>
          <w:szCs w:val="24"/>
          <w:lang w:val="ru-RU"/>
        </w:rPr>
        <w:t xml:space="preserve"> </w:t>
      </w:r>
      <w:r w:rsidRPr="001E1115">
        <w:rPr>
          <w:rFonts w:cs="Arial"/>
          <w:noProof/>
          <w:szCs w:val="24"/>
          <w:lang w:val="en-US"/>
        </w:rPr>
        <w:t>mutually agree on their commitment to</w:t>
      </w:r>
      <w:r w:rsidRPr="001E1115">
        <w:rPr>
          <w:rFonts w:cs="Arial"/>
          <w:noProof/>
          <w:szCs w:val="24"/>
          <w:lang w:val="ru-RU"/>
        </w:rPr>
        <w:t xml:space="preserve"> </w:t>
      </w:r>
      <w:r w:rsidRPr="001E1115">
        <w:rPr>
          <w:rFonts w:cs="Arial"/>
          <w:noProof/>
          <w:szCs w:val="24"/>
          <w:lang w:val="en-US"/>
        </w:rPr>
        <w:t>implement goals in terms of</w:t>
      </w:r>
      <w:r w:rsidRPr="001E1115">
        <w:rPr>
          <w:rFonts w:cs="Arial"/>
          <w:noProof/>
          <w:szCs w:val="24"/>
          <w:lang w:val="ru-RU"/>
        </w:rPr>
        <w:t xml:space="preserve"> </w:t>
      </w:r>
      <w:r w:rsidRPr="001E1115">
        <w:rPr>
          <w:rFonts w:cs="Arial"/>
          <w:noProof/>
          <w:szCs w:val="24"/>
          <w:lang w:val="en-US"/>
        </w:rPr>
        <w:t>o</w:t>
      </w:r>
      <w:r w:rsidRPr="001E1115">
        <w:rPr>
          <w:rFonts w:cs="Arial"/>
          <w:noProof/>
          <w:szCs w:val="24"/>
          <w:lang w:val="ru-RU"/>
        </w:rPr>
        <w:t>ccupational health and safety</w:t>
      </w:r>
      <w:r w:rsidRPr="001E1115">
        <w:rPr>
          <w:rFonts w:cs="Arial"/>
          <w:noProof/>
          <w:szCs w:val="24"/>
          <w:lang w:val="en-US"/>
        </w:rPr>
        <w:t xml:space="preserve"> of their employees and other individuals</w:t>
      </w:r>
      <w:r w:rsidRPr="001E1115">
        <w:rPr>
          <w:rFonts w:cs="Arial"/>
          <w:noProof/>
          <w:szCs w:val="24"/>
          <w:lang w:val="ru-RU"/>
        </w:rPr>
        <w:t xml:space="preserve"> </w:t>
      </w:r>
      <w:r w:rsidRPr="001E1115">
        <w:rPr>
          <w:rFonts w:cs="Arial"/>
          <w:noProof/>
          <w:szCs w:val="24"/>
          <w:lang w:val="en-US"/>
        </w:rPr>
        <w:t>involved in implementation of the Contract, as well as all other persons</w:t>
      </w:r>
      <w:r w:rsidRPr="001E1115">
        <w:rPr>
          <w:rFonts w:cs="Arial"/>
          <w:noProof/>
          <w:szCs w:val="24"/>
          <w:lang w:val="ru-RU"/>
        </w:rPr>
        <w:t xml:space="preserve"> </w:t>
      </w:r>
      <w:r w:rsidRPr="001E1115">
        <w:rPr>
          <w:rFonts w:cs="Arial"/>
          <w:noProof/>
          <w:szCs w:val="24"/>
          <w:lang w:val="en-US"/>
        </w:rPr>
        <w:t xml:space="preserve">whose health and safety can be affected by </w:t>
      </w:r>
      <w:r w:rsidRPr="001E1115">
        <w:rPr>
          <w:rFonts w:cs="Arial"/>
          <w:noProof/>
          <w:szCs w:val="24"/>
          <w:lang w:val="ru-RU"/>
        </w:rPr>
        <w:t xml:space="preserve">activities that are subject </w:t>
      </w:r>
      <w:r w:rsidRPr="001E1115">
        <w:rPr>
          <w:rFonts w:cs="Arial"/>
          <w:noProof/>
          <w:szCs w:val="24"/>
          <w:lang w:val="en-US"/>
        </w:rPr>
        <w:t>of</w:t>
      </w:r>
      <w:r w:rsidRPr="001E1115">
        <w:rPr>
          <w:rFonts w:cs="Arial"/>
          <w:noProof/>
          <w:szCs w:val="24"/>
          <w:lang w:val="ru-RU"/>
        </w:rPr>
        <w:t xml:space="preserve"> the </w:t>
      </w:r>
      <w:r w:rsidRPr="001E1115">
        <w:rPr>
          <w:rFonts w:cs="Arial"/>
          <w:noProof/>
          <w:szCs w:val="24"/>
          <w:lang w:val="en-US"/>
        </w:rPr>
        <w:t>Contract</w:t>
      </w:r>
      <w:r w:rsidRPr="001E1115">
        <w:rPr>
          <w:rFonts w:cs="Arial"/>
          <w:noProof/>
          <w:szCs w:val="24"/>
          <w:lang w:val="ru-RU"/>
        </w:rPr>
        <w:t>.</w:t>
      </w:r>
    </w:p>
    <w:p w:rsidR="001E1115" w:rsidRPr="001E1115" w:rsidRDefault="001E1115" w:rsidP="001E1115">
      <w:pPr>
        <w:tabs>
          <w:tab w:val="left" w:pos="567"/>
        </w:tabs>
        <w:suppressAutoHyphens w:val="0"/>
        <w:spacing w:before="60" w:after="60"/>
        <w:ind w:right="1440"/>
        <w:rPr>
          <w:rFonts w:cs="Arial"/>
          <w:szCs w:val="24"/>
          <w:lang w:val="ru-RU" w:eastAsia="en-US"/>
        </w:rPr>
      </w:pPr>
    </w:p>
    <w:p w:rsidR="001E1115" w:rsidRPr="001E1115" w:rsidRDefault="001E1115" w:rsidP="001E1115">
      <w:pPr>
        <w:tabs>
          <w:tab w:val="left" w:pos="567"/>
        </w:tabs>
        <w:suppressAutoHyphens w:val="0"/>
        <w:spacing w:before="60" w:after="60"/>
        <w:ind w:right="1440"/>
        <w:rPr>
          <w:rFonts w:cs="Arial"/>
          <w:b/>
          <w:szCs w:val="24"/>
          <w:lang w:val="ru-RU" w:eastAsia="en-US"/>
        </w:rPr>
      </w:pPr>
      <w:r w:rsidRPr="001E1115">
        <w:rPr>
          <w:rFonts w:cs="Arial"/>
          <w:szCs w:val="24"/>
          <w:lang w:val="ru-RU" w:eastAsia="en-US"/>
        </w:rPr>
        <w:t xml:space="preserve">Buyer emphasizes </w:t>
      </w:r>
      <w:r w:rsidRPr="001E1115">
        <w:rPr>
          <w:rFonts w:cs="Arial"/>
          <w:szCs w:val="24"/>
          <w:lang w:val="en-US" w:eastAsia="en-US"/>
        </w:rPr>
        <w:t>and</w:t>
      </w:r>
      <w:r w:rsidRPr="001E1115">
        <w:rPr>
          <w:rFonts w:cs="Arial"/>
          <w:szCs w:val="24"/>
          <w:lang w:val="ru-RU" w:eastAsia="en-US"/>
        </w:rPr>
        <w:t xml:space="preserve"> point</w:t>
      </w:r>
      <w:r w:rsidRPr="001E1115">
        <w:rPr>
          <w:rFonts w:cs="Arial"/>
          <w:szCs w:val="24"/>
          <w:lang w:val="en-US" w:eastAsia="en-US"/>
        </w:rPr>
        <w:t>s out</w:t>
      </w:r>
      <w:r w:rsidRPr="001E1115">
        <w:rPr>
          <w:rFonts w:cs="Arial"/>
          <w:szCs w:val="24"/>
          <w:lang w:val="ru-RU" w:eastAsia="en-US"/>
        </w:rPr>
        <w:t>:</w:t>
      </w:r>
    </w:p>
    <w:p w:rsidR="001E1115" w:rsidRPr="001E1115" w:rsidRDefault="001E1115" w:rsidP="001E1115">
      <w:pPr>
        <w:tabs>
          <w:tab w:val="left" w:pos="567"/>
        </w:tabs>
        <w:jc w:val="both"/>
        <w:rPr>
          <w:rFonts w:cs="Arial"/>
          <w:szCs w:val="24"/>
          <w:lang w:val="ru-RU" w:eastAsia="tr-TR"/>
        </w:rPr>
      </w:pPr>
      <w:r w:rsidRPr="001E1115">
        <w:rPr>
          <w:rFonts w:cs="Arial"/>
          <w:szCs w:val="24"/>
          <w:lang w:val="ru-RU"/>
        </w:rPr>
        <w:tab/>
        <w:t xml:space="preserve">1. </w:t>
      </w:r>
      <w:r w:rsidRPr="001E1115">
        <w:rPr>
          <w:rFonts w:cs="Arial"/>
          <w:szCs w:val="24"/>
          <w:lang w:val="en-US"/>
        </w:rPr>
        <w:t>That the Buyer’s business policy</w:t>
      </w:r>
      <w:r w:rsidRPr="001E1115">
        <w:rPr>
          <w:rFonts w:cs="Arial"/>
          <w:szCs w:val="24"/>
          <w:lang w:val="ru-RU" w:eastAsia="tr-TR"/>
        </w:rPr>
        <w:t xml:space="preserve"> </w:t>
      </w:r>
      <w:r w:rsidRPr="001E1115">
        <w:rPr>
          <w:rFonts w:cs="Arial"/>
          <w:szCs w:val="24"/>
          <w:lang w:val="en-US" w:eastAsia="tr-TR"/>
        </w:rPr>
        <w:t>is</w:t>
      </w:r>
      <w:r w:rsidRPr="001E1115">
        <w:rPr>
          <w:rFonts w:cs="Arial"/>
          <w:szCs w:val="24"/>
          <w:lang w:val="ru-RU" w:eastAsia="tr-TR"/>
        </w:rPr>
        <w:t xml:space="preserve"> implementation and improvement of health </w:t>
      </w:r>
      <w:r w:rsidRPr="001E1115">
        <w:rPr>
          <w:rFonts w:cs="Arial"/>
          <w:szCs w:val="24"/>
          <w:lang w:val="en-US" w:eastAsia="tr-TR"/>
        </w:rPr>
        <w:t xml:space="preserve">and </w:t>
      </w:r>
      <w:r w:rsidRPr="001E1115">
        <w:rPr>
          <w:rFonts w:cs="Arial"/>
          <w:szCs w:val="24"/>
          <w:lang w:val="ru-RU" w:eastAsia="tr-TR"/>
        </w:rPr>
        <w:t xml:space="preserve">safety at work of employees and all other persons involved in the work process of the Buyer, as well as persons </w:t>
      </w:r>
      <w:r w:rsidRPr="001E1115">
        <w:rPr>
          <w:rFonts w:cs="Arial"/>
          <w:szCs w:val="24"/>
          <w:lang w:val="en-US" w:eastAsia="tr-TR"/>
        </w:rPr>
        <w:t xml:space="preserve">who find themselves </w:t>
      </w:r>
      <w:r w:rsidRPr="001E1115">
        <w:rPr>
          <w:rFonts w:cs="Arial"/>
          <w:szCs w:val="24"/>
          <w:lang w:val="ru-RU" w:eastAsia="tr-TR"/>
        </w:rPr>
        <w:t xml:space="preserve">in the working environment, in order to prevent injuries </w:t>
      </w:r>
      <w:r w:rsidRPr="001E1115">
        <w:rPr>
          <w:rFonts w:cs="Arial"/>
          <w:szCs w:val="24"/>
          <w:lang w:val="en-US" w:eastAsia="tr-TR"/>
        </w:rPr>
        <w:t xml:space="preserve">at work </w:t>
      </w:r>
      <w:r w:rsidRPr="001E1115">
        <w:rPr>
          <w:rFonts w:cs="Arial"/>
          <w:szCs w:val="24"/>
          <w:lang w:val="ru-RU" w:eastAsia="tr-TR"/>
        </w:rPr>
        <w:t>and occupational diseases</w:t>
      </w:r>
      <w:r w:rsidRPr="001E1115">
        <w:rPr>
          <w:rFonts w:cs="Arial"/>
          <w:szCs w:val="24"/>
          <w:lang w:val="en-US" w:eastAsia="tr-TR"/>
        </w:rPr>
        <w:t>, as well as</w:t>
      </w:r>
      <w:r w:rsidRPr="001E1115">
        <w:rPr>
          <w:rFonts w:cs="Arial"/>
          <w:szCs w:val="24"/>
          <w:lang w:val="ru-RU" w:eastAsia="tr-TR"/>
        </w:rPr>
        <w:t xml:space="preserve"> </w:t>
      </w:r>
      <w:r w:rsidRPr="001E1115">
        <w:rPr>
          <w:rFonts w:cs="Arial"/>
          <w:szCs w:val="24"/>
          <w:lang w:val="en-US" w:eastAsia="tr-TR"/>
        </w:rPr>
        <w:t xml:space="preserve">provide </w:t>
      </w:r>
      <w:r w:rsidRPr="001E1115">
        <w:rPr>
          <w:rFonts w:cs="Arial"/>
          <w:szCs w:val="24"/>
          <w:lang w:val="ru-RU" w:eastAsia="tr-TR"/>
        </w:rPr>
        <w:t xml:space="preserve">consistent enforcement of </w:t>
      </w:r>
      <w:r w:rsidRPr="001E1115">
        <w:rPr>
          <w:rFonts w:cs="Arial"/>
          <w:szCs w:val="24"/>
          <w:lang w:val="en-US" w:eastAsia="tr-TR"/>
        </w:rPr>
        <w:t>Occupational</w:t>
      </w:r>
      <w:r w:rsidRPr="001E1115">
        <w:rPr>
          <w:rFonts w:cs="Arial"/>
          <w:szCs w:val="24"/>
          <w:lang w:val="ru-RU" w:eastAsia="tr-TR"/>
        </w:rPr>
        <w:t xml:space="preserve"> health and safety </w:t>
      </w:r>
      <w:r w:rsidRPr="001E1115">
        <w:rPr>
          <w:rFonts w:cs="Arial"/>
          <w:szCs w:val="24"/>
          <w:lang w:val="en-US" w:eastAsia="tr-TR"/>
        </w:rPr>
        <w:t xml:space="preserve">Law </w:t>
      </w:r>
      <w:r w:rsidRPr="001E1115">
        <w:rPr>
          <w:rFonts w:cs="Arial"/>
          <w:szCs w:val="24"/>
          <w:lang w:val="ru-RU" w:eastAsia="tr-TR"/>
        </w:rPr>
        <w:t xml:space="preserve">and other </w:t>
      </w:r>
      <w:r w:rsidRPr="001E1115">
        <w:rPr>
          <w:rFonts w:cs="Arial"/>
          <w:szCs w:val="24"/>
          <w:lang w:val="en-US" w:eastAsia="tr-TR"/>
        </w:rPr>
        <w:t>regulations</w:t>
      </w:r>
      <w:r w:rsidRPr="001E1115">
        <w:rPr>
          <w:rFonts w:cs="Arial"/>
          <w:szCs w:val="24"/>
          <w:lang w:val="ru-RU" w:eastAsia="tr-TR"/>
        </w:rPr>
        <w:t xml:space="preserve"> and special acts of the Buyer, which regulate this matter.</w:t>
      </w:r>
    </w:p>
    <w:p w:rsidR="001E1115" w:rsidRPr="001E1115" w:rsidRDefault="001E1115" w:rsidP="001E1115">
      <w:pPr>
        <w:tabs>
          <w:tab w:val="left" w:pos="567"/>
        </w:tabs>
        <w:spacing w:before="80"/>
        <w:jc w:val="both"/>
        <w:rPr>
          <w:rFonts w:cs="Arial"/>
          <w:szCs w:val="24"/>
          <w:lang w:val="ru-RU"/>
        </w:rPr>
      </w:pPr>
      <w:r w:rsidRPr="001E1115">
        <w:rPr>
          <w:rFonts w:cs="Arial"/>
          <w:szCs w:val="24"/>
          <w:lang w:val="ru-RU" w:eastAsia="tr-TR"/>
        </w:rPr>
        <w:tab/>
        <w:t xml:space="preserve">2. </w:t>
      </w:r>
      <w:r w:rsidRPr="001E1115">
        <w:rPr>
          <w:rFonts w:cs="Arial"/>
          <w:szCs w:val="24"/>
          <w:lang w:val="ru-RU"/>
        </w:rPr>
        <w:t xml:space="preserve">That </w:t>
      </w:r>
      <w:r w:rsidRPr="001E1115">
        <w:rPr>
          <w:rFonts w:cs="Arial"/>
          <w:szCs w:val="24"/>
          <w:lang w:val="en-US"/>
        </w:rPr>
        <w:t xml:space="preserve">the </w:t>
      </w:r>
      <w:r w:rsidRPr="001E1115">
        <w:rPr>
          <w:rFonts w:cs="Arial"/>
          <w:szCs w:val="24"/>
          <w:lang w:val="ru-RU"/>
        </w:rPr>
        <w:t>Buyer requests the Seller to</w:t>
      </w:r>
      <w:r w:rsidRPr="001E1115">
        <w:rPr>
          <w:rFonts w:cs="Arial"/>
          <w:szCs w:val="24"/>
          <w:lang w:val="en-US"/>
        </w:rPr>
        <w:t>,</w:t>
      </w:r>
      <w:r w:rsidRPr="001E1115">
        <w:rPr>
          <w:rFonts w:cs="Arial"/>
          <w:szCs w:val="24"/>
          <w:lang w:val="ru-RU"/>
        </w:rPr>
        <w:t xml:space="preserve"> </w:t>
      </w:r>
      <w:r w:rsidRPr="001E1115">
        <w:rPr>
          <w:rFonts w:cs="Arial"/>
          <w:szCs w:val="24"/>
          <w:lang w:val="en-US"/>
        </w:rPr>
        <w:t>during</w:t>
      </w:r>
      <w:r w:rsidRPr="001E1115">
        <w:rPr>
          <w:rFonts w:cs="Arial"/>
          <w:szCs w:val="24"/>
          <w:lang w:val="ru-RU"/>
        </w:rPr>
        <w:t xml:space="preserve"> provision of services / </w:t>
      </w:r>
      <w:r w:rsidRPr="001E1115">
        <w:rPr>
          <w:rFonts w:cs="Arial"/>
          <w:szCs w:val="24"/>
          <w:lang w:val="en-US"/>
        </w:rPr>
        <w:t xml:space="preserve">execution of </w:t>
      </w:r>
      <w:r w:rsidRPr="001E1115">
        <w:rPr>
          <w:rFonts w:cs="Arial"/>
          <w:szCs w:val="24"/>
          <w:lang w:val="ru-RU"/>
        </w:rPr>
        <w:t>works that are the subject of this contract</w:t>
      </w:r>
      <w:r w:rsidRPr="001E1115">
        <w:rPr>
          <w:rFonts w:cs="Arial"/>
          <w:szCs w:val="24"/>
          <w:lang w:val="en-US"/>
        </w:rPr>
        <w:t>,</w:t>
      </w:r>
      <w:r w:rsidRPr="001E1115">
        <w:rPr>
          <w:rFonts w:cs="Arial"/>
          <w:szCs w:val="24"/>
          <w:lang w:val="ru-RU"/>
        </w:rPr>
        <w:t xml:space="preserve"> consistently adhere to </w:t>
      </w:r>
      <w:r w:rsidRPr="001E1115">
        <w:rPr>
          <w:rFonts w:cs="Arial"/>
          <w:szCs w:val="24"/>
          <w:lang w:val="en-US"/>
        </w:rPr>
        <w:t>Buyer’s business policy</w:t>
      </w:r>
      <w:r w:rsidRPr="001E1115">
        <w:rPr>
          <w:rFonts w:cs="Arial"/>
          <w:szCs w:val="24"/>
          <w:lang w:val="ru-RU"/>
        </w:rPr>
        <w:t xml:space="preserve"> </w:t>
      </w:r>
      <w:r w:rsidRPr="001E1115">
        <w:rPr>
          <w:rFonts w:cs="Arial"/>
          <w:szCs w:val="24"/>
          <w:lang w:val="en-US"/>
        </w:rPr>
        <w:t>related to</w:t>
      </w:r>
      <w:r w:rsidRPr="001E1115">
        <w:rPr>
          <w:rFonts w:cs="Arial"/>
          <w:szCs w:val="24"/>
          <w:lang w:val="ru-RU"/>
        </w:rPr>
        <w:t xml:space="preserve"> the implementation and improvement of health and safety at work of employees and all other persons involved in the work processes of the Buyer, as well as persons </w:t>
      </w:r>
      <w:r w:rsidRPr="001E1115">
        <w:rPr>
          <w:rFonts w:cs="Arial"/>
          <w:szCs w:val="24"/>
          <w:lang w:val="en-US"/>
        </w:rPr>
        <w:t>who find themselves</w:t>
      </w:r>
      <w:r w:rsidRPr="001E1115">
        <w:rPr>
          <w:rFonts w:cs="Arial"/>
          <w:szCs w:val="24"/>
          <w:lang w:val="ru-RU"/>
        </w:rPr>
        <w:t xml:space="preserve"> in the working environment, in order to prevent injuries</w:t>
      </w:r>
      <w:r w:rsidRPr="001E1115">
        <w:rPr>
          <w:rFonts w:cs="Arial"/>
          <w:szCs w:val="24"/>
          <w:lang w:val="en-US"/>
        </w:rPr>
        <w:t xml:space="preserve"> </w:t>
      </w:r>
      <w:r w:rsidRPr="001E1115">
        <w:rPr>
          <w:rFonts w:cs="Arial"/>
          <w:szCs w:val="24"/>
          <w:lang w:val="ru-RU"/>
        </w:rPr>
        <w:t>and occupational diseases</w:t>
      </w:r>
      <w:r w:rsidRPr="001E1115">
        <w:rPr>
          <w:rFonts w:cs="Arial"/>
          <w:szCs w:val="24"/>
          <w:lang w:val="en-US"/>
        </w:rPr>
        <w:t>,</w:t>
      </w:r>
      <w:r w:rsidRPr="001E1115">
        <w:rPr>
          <w:rFonts w:cs="Arial"/>
          <w:szCs w:val="24"/>
          <w:lang w:val="ru-RU"/>
        </w:rPr>
        <w:t xml:space="preserve"> </w:t>
      </w:r>
      <w:r w:rsidRPr="001E1115">
        <w:rPr>
          <w:rFonts w:cs="Arial"/>
          <w:szCs w:val="24"/>
          <w:lang w:val="en-US"/>
        </w:rPr>
        <w:t>as well as</w:t>
      </w:r>
      <w:r w:rsidRPr="001E1115">
        <w:rPr>
          <w:rFonts w:cs="Arial"/>
          <w:szCs w:val="24"/>
          <w:lang w:val="ru-RU"/>
        </w:rPr>
        <w:t xml:space="preserve"> </w:t>
      </w:r>
      <w:r w:rsidRPr="001E1115">
        <w:rPr>
          <w:rFonts w:cs="Arial"/>
          <w:szCs w:val="24"/>
          <w:lang w:val="en-US"/>
        </w:rPr>
        <w:t>provide</w:t>
      </w:r>
      <w:r w:rsidRPr="001E1115">
        <w:rPr>
          <w:rFonts w:cs="Arial"/>
          <w:szCs w:val="24"/>
          <w:lang w:val="ru-RU"/>
        </w:rPr>
        <w:t xml:space="preserve"> consistent enforcement of </w:t>
      </w:r>
      <w:r w:rsidRPr="001E1115">
        <w:rPr>
          <w:rFonts w:cs="Arial"/>
          <w:szCs w:val="24"/>
          <w:lang w:val="en-US"/>
        </w:rPr>
        <w:t>Occupational</w:t>
      </w:r>
      <w:r w:rsidRPr="001E1115">
        <w:rPr>
          <w:rFonts w:cs="Arial"/>
          <w:szCs w:val="24"/>
          <w:lang w:val="ru-RU"/>
        </w:rPr>
        <w:t xml:space="preserve"> health and safety </w:t>
      </w:r>
      <w:r w:rsidRPr="001E1115">
        <w:rPr>
          <w:rFonts w:cs="Arial"/>
          <w:szCs w:val="24"/>
          <w:lang w:val="en-US"/>
        </w:rPr>
        <w:t xml:space="preserve">Law </w:t>
      </w:r>
      <w:r w:rsidRPr="001E1115">
        <w:rPr>
          <w:rFonts w:cs="Arial"/>
          <w:szCs w:val="24"/>
          <w:lang w:val="ru-RU"/>
        </w:rPr>
        <w:t xml:space="preserve">and other </w:t>
      </w:r>
      <w:r w:rsidRPr="001E1115">
        <w:rPr>
          <w:rFonts w:cs="Arial"/>
          <w:szCs w:val="24"/>
          <w:lang w:val="en-US"/>
        </w:rPr>
        <w:t>regulations</w:t>
      </w:r>
      <w:r w:rsidRPr="001E1115">
        <w:rPr>
          <w:rFonts w:cs="Arial"/>
          <w:szCs w:val="24"/>
          <w:lang w:val="ru-RU"/>
        </w:rPr>
        <w:t xml:space="preserve"> and special acts of the Buyer, which regulate this matter, a</w:t>
      </w:r>
      <w:proofErr w:type="spellStart"/>
      <w:r w:rsidRPr="001E1115">
        <w:rPr>
          <w:rFonts w:cs="Arial"/>
          <w:szCs w:val="24"/>
          <w:lang w:val="en-US"/>
        </w:rPr>
        <w:t>ll</w:t>
      </w:r>
      <w:proofErr w:type="spellEnd"/>
      <w:r w:rsidRPr="001E1115">
        <w:rPr>
          <w:rFonts w:cs="Arial"/>
          <w:szCs w:val="24"/>
          <w:lang w:val="ru-RU"/>
        </w:rPr>
        <w:t xml:space="preserve"> in order to eliminate or reduce to the lowest possible level </w:t>
      </w:r>
      <w:r w:rsidRPr="001E1115">
        <w:rPr>
          <w:rFonts w:cs="Arial"/>
          <w:szCs w:val="24"/>
          <w:lang w:val="en-US"/>
        </w:rPr>
        <w:t>the</w:t>
      </w:r>
      <w:r w:rsidRPr="001E1115">
        <w:rPr>
          <w:rFonts w:cs="Arial"/>
          <w:szCs w:val="24"/>
          <w:lang w:val="ru-RU"/>
        </w:rPr>
        <w:t xml:space="preserve"> risk </w:t>
      </w:r>
      <w:r w:rsidRPr="001E1115">
        <w:rPr>
          <w:rFonts w:cs="Arial"/>
          <w:szCs w:val="24"/>
          <w:lang w:val="en-US"/>
        </w:rPr>
        <w:t>of occurrence of</w:t>
      </w:r>
      <w:r w:rsidRPr="001E1115">
        <w:rPr>
          <w:rFonts w:cs="Arial"/>
          <w:szCs w:val="24"/>
          <w:lang w:val="ru-RU"/>
        </w:rPr>
        <w:t xml:space="preserve"> work-related injuries or occupational diseases.</w:t>
      </w:r>
    </w:p>
    <w:p w:rsidR="001E1115" w:rsidRPr="001E1115" w:rsidRDefault="001E1115" w:rsidP="001E1115">
      <w:pPr>
        <w:tabs>
          <w:tab w:val="left" w:pos="567"/>
        </w:tabs>
        <w:spacing w:before="80"/>
        <w:jc w:val="both"/>
        <w:rPr>
          <w:rFonts w:cs="Arial"/>
          <w:szCs w:val="24"/>
          <w:lang w:val="ru-RU"/>
        </w:rPr>
      </w:pPr>
      <w:r w:rsidRPr="001E1115">
        <w:rPr>
          <w:rFonts w:cs="Arial"/>
          <w:szCs w:val="24"/>
          <w:lang w:val="ru-RU"/>
        </w:rPr>
        <w:tab/>
        <w:t xml:space="preserve">3. </w:t>
      </w:r>
      <w:r w:rsidRPr="001E1115">
        <w:rPr>
          <w:rFonts w:cs="Arial"/>
          <w:szCs w:val="24"/>
          <w:lang w:val="en-US"/>
        </w:rPr>
        <w:t>That the Seller accepts Purchaser’s requests stated in item</w:t>
      </w:r>
      <w:r w:rsidRPr="001E1115">
        <w:rPr>
          <w:rFonts w:cs="Arial"/>
          <w:szCs w:val="24"/>
          <w:lang w:val="ru-RU"/>
        </w:rPr>
        <w:t xml:space="preserve"> 2. of this paragraph.</w:t>
      </w:r>
    </w:p>
    <w:p w:rsidR="001E1115" w:rsidRPr="001E1115" w:rsidRDefault="001E1115" w:rsidP="001E1115">
      <w:pPr>
        <w:tabs>
          <w:tab w:val="left" w:pos="567"/>
        </w:tabs>
        <w:spacing w:before="60" w:after="60"/>
        <w:jc w:val="both"/>
        <w:rPr>
          <w:rFonts w:cs="Arial"/>
          <w:szCs w:val="24"/>
          <w:lang w:val="ru-RU"/>
        </w:rPr>
      </w:pPr>
    </w:p>
    <w:p w:rsidR="001E1115" w:rsidRPr="001E1115" w:rsidRDefault="001E1115" w:rsidP="001E1115">
      <w:pPr>
        <w:tabs>
          <w:tab w:val="left" w:pos="567"/>
        </w:tabs>
        <w:jc w:val="both"/>
        <w:rPr>
          <w:rFonts w:cs="Arial"/>
          <w:b/>
          <w:szCs w:val="24"/>
          <w:lang w:val="en-US"/>
        </w:rPr>
      </w:pPr>
      <w:r w:rsidRPr="001E1115">
        <w:rPr>
          <w:rFonts w:cs="Arial"/>
          <w:b/>
          <w:szCs w:val="24"/>
          <w:lang w:val="en-US"/>
        </w:rPr>
        <w:t>SUBJECT</w:t>
      </w: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t>Item</w:t>
      </w:r>
      <w:r w:rsidRPr="001E1115">
        <w:rPr>
          <w:rFonts w:cs="Arial"/>
          <w:szCs w:val="24"/>
          <w:lang w:val="ru-RU"/>
        </w:rPr>
        <w:t xml:space="preserve"> 1.</w:t>
      </w:r>
      <w:proofErr w:type="gramEnd"/>
    </w:p>
    <w:p w:rsidR="001E1115" w:rsidRPr="001E1115" w:rsidRDefault="001E1115" w:rsidP="001E1115">
      <w:pPr>
        <w:tabs>
          <w:tab w:val="left" w:pos="567"/>
        </w:tabs>
        <w:jc w:val="both"/>
        <w:rPr>
          <w:rFonts w:cs="Arial"/>
          <w:szCs w:val="24"/>
          <w:lang w:val="ru-RU"/>
        </w:rPr>
      </w:pPr>
      <w:r w:rsidRPr="001E1115">
        <w:rPr>
          <w:rFonts w:cs="Arial"/>
          <w:szCs w:val="24"/>
          <w:lang w:val="ru-RU"/>
        </w:rPr>
        <w:tab/>
        <w:t xml:space="preserve">The subject of this </w:t>
      </w:r>
      <w:r w:rsidRPr="001E1115">
        <w:rPr>
          <w:rFonts w:cs="Arial"/>
          <w:szCs w:val="24"/>
          <w:lang w:val="en-US"/>
        </w:rPr>
        <w:t xml:space="preserve">Attachment </w:t>
      </w:r>
      <w:r w:rsidRPr="001E1115">
        <w:rPr>
          <w:rFonts w:cs="Arial"/>
          <w:szCs w:val="24"/>
          <w:lang w:val="ru-RU"/>
        </w:rPr>
        <w:t xml:space="preserve">is </w:t>
      </w:r>
      <w:r w:rsidRPr="001E1115">
        <w:rPr>
          <w:rFonts w:cs="Arial"/>
          <w:szCs w:val="24"/>
          <w:lang w:val="en-US"/>
        </w:rPr>
        <w:t>defining of</w:t>
      </w:r>
      <w:r w:rsidRPr="001E1115">
        <w:rPr>
          <w:rFonts w:cs="Arial"/>
          <w:szCs w:val="24"/>
          <w:lang w:val="ru-RU"/>
        </w:rPr>
        <w:t xml:space="preserve"> </w:t>
      </w:r>
      <w:r w:rsidRPr="001E1115">
        <w:rPr>
          <w:rFonts w:cs="Arial"/>
          <w:szCs w:val="24"/>
          <w:lang w:val="en-US"/>
        </w:rPr>
        <w:t>Buyer</w:t>
      </w:r>
      <w:r w:rsidRPr="001E1115">
        <w:rPr>
          <w:rFonts w:cs="Arial"/>
          <w:szCs w:val="24"/>
          <w:lang w:val="ru-RU"/>
        </w:rPr>
        <w:t>'s rights and the rights and obligations of the Seller</w:t>
      </w:r>
      <w:r w:rsidRPr="001E1115">
        <w:rPr>
          <w:rFonts w:cs="Arial"/>
          <w:szCs w:val="24"/>
          <w:lang w:val="en-US"/>
        </w:rPr>
        <w:t>,</w:t>
      </w:r>
      <w:r w:rsidRPr="001E1115">
        <w:rPr>
          <w:rFonts w:cs="Arial"/>
          <w:szCs w:val="24"/>
          <w:lang w:val="ru-RU"/>
        </w:rPr>
        <w:t xml:space="preserve"> and its employees and other persons engaged in the provision of services / </w:t>
      </w:r>
      <w:r w:rsidRPr="001E1115">
        <w:rPr>
          <w:rFonts w:cs="Arial"/>
          <w:szCs w:val="24"/>
          <w:lang w:val="en-US"/>
        </w:rPr>
        <w:t xml:space="preserve">execution of </w:t>
      </w:r>
      <w:r w:rsidRPr="001E1115">
        <w:rPr>
          <w:rFonts w:cs="Arial"/>
          <w:szCs w:val="24"/>
          <w:lang w:val="ru-RU"/>
        </w:rPr>
        <w:t xml:space="preserve">works to be undertaken </w:t>
      </w:r>
      <w:r w:rsidRPr="001E1115">
        <w:rPr>
          <w:rFonts w:cs="Arial"/>
          <w:szCs w:val="24"/>
          <w:lang w:val="en-US"/>
        </w:rPr>
        <w:t>within</w:t>
      </w:r>
      <w:r w:rsidRPr="001E1115">
        <w:rPr>
          <w:rFonts w:cs="Arial"/>
          <w:szCs w:val="24"/>
          <w:lang w:val="ru-RU"/>
        </w:rPr>
        <w:t xml:space="preserve"> implementation of the </w:t>
      </w:r>
      <w:r w:rsidRPr="001E1115">
        <w:rPr>
          <w:rFonts w:cs="Arial"/>
          <w:szCs w:val="24"/>
          <w:lang w:val="en-US"/>
        </w:rPr>
        <w:t>Contract</w:t>
      </w:r>
      <w:r w:rsidRPr="001E1115">
        <w:rPr>
          <w:rFonts w:cs="Arial"/>
          <w:szCs w:val="24"/>
          <w:lang w:val="ru-RU"/>
        </w:rPr>
        <w:t xml:space="preserve">, in respect of </w:t>
      </w:r>
      <w:r w:rsidRPr="001E1115">
        <w:rPr>
          <w:rFonts w:cs="Arial"/>
          <w:szCs w:val="24"/>
          <w:lang w:val="en-US"/>
        </w:rPr>
        <w:t xml:space="preserve">occupational </w:t>
      </w:r>
      <w:r w:rsidRPr="001E1115">
        <w:rPr>
          <w:rFonts w:cs="Arial"/>
          <w:szCs w:val="24"/>
          <w:lang w:val="ru-RU"/>
        </w:rPr>
        <w:t>health and safety (</w:t>
      </w:r>
      <w:r w:rsidRPr="001E1115">
        <w:rPr>
          <w:rFonts w:cs="Arial"/>
          <w:szCs w:val="24"/>
          <w:lang w:val="en-US"/>
        </w:rPr>
        <w:t>hereinafter</w:t>
      </w:r>
      <w:r w:rsidRPr="001E1115">
        <w:rPr>
          <w:rFonts w:cs="Arial"/>
          <w:szCs w:val="24"/>
          <w:lang w:val="ru-RU"/>
        </w:rPr>
        <w:t xml:space="preserve">: </w:t>
      </w:r>
      <w:r w:rsidRPr="001E1115">
        <w:rPr>
          <w:rFonts w:cs="Arial"/>
          <w:szCs w:val="24"/>
          <w:lang w:val="en-US"/>
        </w:rPr>
        <w:t>OHS</w:t>
      </w:r>
      <w:r w:rsidRPr="001E1115">
        <w:rPr>
          <w:rFonts w:cs="Arial"/>
          <w:szCs w:val="24"/>
          <w:lang w:val="ru-RU"/>
        </w:rPr>
        <w:t>).</w:t>
      </w: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t>Item</w:t>
      </w:r>
      <w:r w:rsidRPr="001E1115">
        <w:rPr>
          <w:rFonts w:cs="Arial"/>
          <w:szCs w:val="24"/>
          <w:lang w:val="ru-RU"/>
        </w:rPr>
        <w:t xml:space="preserve"> 2.</w:t>
      </w:r>
      <w:proofErr w:type="gramEnd"/>
    </w:p>
    <w:p w:rsidR="001E1115" w:rsidRPr="001E1115" w:rsidRDefault="001E1115" w:rsidP="001E1115">
      <w:pPr>
        <w:tabs>
          <w:tab w:val="left" w:pos="567"/>
        </w:tabs>
        <w:jc w:val="both"/>
        <w:rPr>
          <w:rFonts w:cs="Arial"/>
          <w:szCs w:val="24"/>
          <w:lang w:val="ru-RU"/>
        </w:rPr>
      </w:pPr>
      <w:r w:rsidRPr="001E1115">
        <w:rPr>
          <w:rFonts w:cs="Arial"/>
          <w:szCs w:val="24"/>
          <w:lang w:val="ru-RU"/>
        </w:rPr>
        <w:lastRenderedPageBreak/>
        <w:tab/>
        <w:t xml:space="preserve">Seller, its employees and all other persons engaged, </w:t>
      </w:r>
      <w:r w:rsidRPr="001E1115">
        <w:rPr>
          <w:rFonts w:cs="Arial"/>
          <w:szCs w:val="24"/>
          <w:lang w:val="en-US"/>
        </w:rPr>
        <w:t>are obliged to</w:t>
      </w:r>
      <w:r w:rsidRPr="001E1115">
        <w:rPr>
          <w:rFonts w:cs="Arial"/>
          <w:szCs w:val="24"/>
          <w:lang w:val="ru-RU"/>
        </w:rPr>
        <w:t xml:space="preserve"> act in all </w:t>
      </w:r>
      <w:r w:rsidRPr="001E1115">
        <w:rPr>
          <w:rFonts w:cs="Arial"/>
          <w:szCs w:val="24"/>
          <w:lang w:val="en-US"/>
        </w:rPr>
        <w:t>in</w:t>
      </w:r>
      <w:r w:rsidRPr="001E1115">
        <w:rPr>
          <w:rFonts w:cs="Arial"/>
          <w:szCs w:val="24"/>
          <w:lang w:val="ru-RU"/>
        </w:rPr>
        <w:t xml:space="preserve"> accord</w:t>
      </w:r>
      <w:proofErr w:type="spellStart"/>
      <w:r w:rsidRPr="001E1115">
        <w:rPr>
          <w:rFonts w:cs="Arial"/>
          <w:szCs w:val="24"/>
          <w:lang w:val="en-US"/>
        </w:rPr>
        <w:t>ance</w:t>
      </w:r>
      <w:proofErr w:type="spellEnd"/>
      <w:r w:rsidRPr="001E1115">
        <w:rPr>
          <w:rFonts w:cs="Arial"/>
          <w:szCs w:val="24"/>
          <w:lang w:val="en-US"/>
        </w:rPr>
        <w:t xml:space="preserve"> with</w:t>
      </w:r>
      <w:r w:rsidRPr="001E1115">
        <w:rPr>
          <w:rFonts w:cs="Arial"/>
          <w:szCs w:val="24"/>
          <w:lang w:val="ru-RU"/>
        </w:rPr>
        <w:t xml:space="preserve"> the Law on </w:t>
      </w:r>
      <w:r w:rsidRPr="001E1115">
        <w:rPr>
          <w:rFonts w:cs="Arial"/>
          <w:szCs w:val="24"/>
          <w:lang w:val="en-US"/>
        </w:rPr>
        <w:t>occupational h</w:t>
      </w:r>
      <w:r w:rsidRPr="001E1115">
        <w:rPr>
          <w:rFonts w:cs="Arial"/>
          <w:szCs w:val="24"/>
          <w:lang w:val="ru-RU"/>
        </w:rPr>
        <w:t xml:space="preserve">ealth </w:t>
      </w:r>
      <w:r w:rsidRPr="001E1115">
        <w:rPr>
          <w:rFonts w:cs="Arial"/>
          <w:szCs w:val="24"/>
          <w:lang w:val="en-US"/>
        </w:rPr>
        <w:t>and s</w:t>
      </w:r>
      <w:r w:rsidRPr="001E1115">
        <w:rPr>
          <w:rFonts w:cs="Arial"/>
          <w:szCs w:val="24"/>
          <w:lang w:val="ru-RU"/>
        </w:rPr>
        <w:t xml:space="preserve">afety and other applicable regulations in the Republic of Serbia </w:t>
      </w:r>
      <w:r w:rsidRPr="001E1115">
        <w:rPr>
          <w:rFonts w:cs="Arial"/>
          <w:szCs w:val="24"/>
          <w:lang w:val="en-US"/>
        </w:rPr>
        <w:t>from</w:t>
      </w:r>
      <w:r w:rsidRPr="001E1115">
        <w:rPr>
          <w:rFonts w:cs="Arial"/>
          <w:szCs w:val="24"/>
          <w:lang w:val="ru-RU"/>
        </w:rPr>
        <w:t xml:space="preserve"> the field of OHS</w:t>
      </w:r>
      <w:r w:rsidRPr="001E1115">
        <w:rPr>
          <w:rFonts w:cs="Arial"/>
          <w:szCs w:val="24"/>
          <w:lang w:val="en-US"/>
        </w:rPr>
        <w:t>,</w:t>
      </w:r>
      <w:r w:rsidRPr="001E1115">
        <w:rPr>
          <w:rFonts w:cs="Arial"/>
          <w:szCs w:val="24"/>
          <w:lang w:val="ru-RU"/>
        </w:rPr>
        <w:t xml:space="preserve"> and internal </w:t>
      </w:r>
      <w:r w:rsidRPr="001E1115">
        <w:rPr>
          <w:rFonts w:cs="Arial"/>
          <w:szCs w:val="24"/>
          <w:lang w:val="en-US"/>
        </w:rPr>
        <w:t>acts</w:t>
      </w:r>
      <w:r w:rsidRPr="001E1115">
        <w:rPr>
          <w:rFonts w:cs="Arial"/>
          <w:szCs w:val="24"/>
          <w:lang w:val="ru-RU"/>
        </w:rPr>
        <w:t xml:space="preserve"> of the Customer</w:t>
      </w:r>
      <w:r w:rsidRPr="001E1115">
        <w:rPr>
          <w:rFonts w:cs="Arial"/>
          <w:szCs w:val="24"/>
          <w:lang w:val="en-US"/>
        </w:rPr>
        <w:t>, during</w:t>
      </w:r>
      <w:r w:rsidRPr="001E1115">
        <w:rPr>
          <w:rFonts w:cs="Arial"/>
          <w:szCs w:val="24"/>
          <w:lang w:val="ru-RU"/>
        </w:rPr>
        <w:t xml:space="preserve"> preparation</w:t>
      </w:r>
      <w:r w:rsidRPr="001E1115">
        <w:rPr>
          <w:rFonts w:cs="Arial"/>
          <w:szCs w:val="24"/>
          <w:lang w:val="en-US"/>
        </w:rPr>
        <w:t>s</w:t>
      </w:r>
      <w:r w:rsidRPr="001E1115">
        <w:rPr>
          <w:rFonts w:cs="Arial"/>
          <w:szCs w:val="24"/>
          <w:lang w:val="ru-RU"/>
        </w:rPr>
        <w:t xml:space="preserve"> for the provision of services / </w:t>
      </w:r>
      <w:r w:rsidRPr="001E1115">
        <w:rPr>
          <w:rFonts w:cs="Arial"/>
          <w:szCs w:val="24"/>
          <w:lang w:val="en-US"/>
        </w:rPr>
        <w:t xml:space="preserve">execution of </w:t>
      </w:r>
      <w:r w:rsidRPr="001E1115">
        <w:rPr>
          <w:rFonts w:cs="Arial"/>
          <w:szCs w:val="24"/>
          <w:lang w:val="ru-RU"/>
        </w:rPr>
        <w:t>works</w:t>
      </w:r>
      <w:r w:rsidRPr="001E1115">
        <w:rPr>
          <w:rFonts w:cs="Arial"/>
          <w:szCs w:val="24"/>
          <w:lang w:val="en-US"/>
        </w:rPr>
        <w:t>,</w:t>
      </w:r>
      <w:r w:rsidRPr="001E1115">
        <w:rPr>
          <w:rFonts w:cs="Arial"/>
          <w:szCs w:val="24"/>
          <w:lang w:val="ru-RU"/>
        </w:rPr>
        <w:t xml:space="preserve"> to be undertaken </w:t>
      </w:r>
      <w:r w:rsidRPr="001E1115">
        <w:rPr>
          <w:rFonts w:cs="Arial"/>
          <w:szCs w:val="24"/>
          <w:lang w:val="en-US"/>
        </w:rPr>
        <w:t>within</w:t>
      </w:r>
      <w:r w:rsidRPr="001E1115">
        <w:rPr>
          <w:rFonts w:cs="Arial"/>
          <w:szCs w:val="24"/>
          <w:lang w:val="ru-RU"/>
        </w:rPr>
        <w:t xml:space="preserve"> implementation of the </w:t>
      </w:r>
      <w:r w:rsidRPr="001E1115">
        <w:rPr>
          <w:rFonts w:cs="Arial"/>
          <w:szCs w:val="24"/>
          <w:lang w:val="en-US"/>
        </w:rPr>
        <w:t>Contract</w:t>
      </w:r>
      <w:r w:rsidRPr="001E1115">
        <w:rPr>
          <w:rFonts w:cs="Arial"/>
          <w:szCs w:val="24"/>
          <w:lang w:val="ru-RU"/>
        </w:rPr>
        <w:t xml:space="preserve">, during </w:t>
      </w:r>
      <w:r w:rsidRPr="001E1115">
        <w:rPr>
          <w:rFonts w:cs="Arial"/>
          <w:szCs w:val="24"/>
          <w:lang w:val="en-US"/>
        </w:rPr>
        <w:t>performance of it</w:t>
      </w:r>
      <w:r w:rsidRPr="001E1115">
        <w:rPr>
          <w:rFonts w:cs="Arial"/>
          <w:szCs w:val="24"/>
          <w:lang w:val="ru-RU"/>
        </w:rPr>
        <w:t xml:space="preserve">, as well as </w:t>
      </w:r>
      <w:r w:rsidRPr="001E1115">
        <w:rPr>
          <w:rFonts w:cs="Arial"/>
          <w:szCs w:val="24"/>
          <w:lang w:val="en-US"/>
        </w:rPr>
        <w:t>during</w:t>
      </w:r>
      <w:r w:rsidRPr="001E1115">
        <w:rPr>
          <w:rFonts w:cs="Arial"/>
          <w:szCs w:val="24"/>
          <w:lang w:val="ru-RU"/>
        </w:rPr>
        <w:t xml:space="preserve"> remov</w:t>
      </w:r>
      <w:r w:rsidRPr="001E1115">
        <w:rPr>
          <w:rFonts w:cs="Arial"/>
          <w:szCs w:val="24"/>
          <w:lang w:val="en-US"/>
        </w:rPr>
        <w:t>al of</w:t>
      </w:r>
      <w:r w:rsidRPr="001E1115">
        <w:rPr>
          <w:rFonts w:cs="Arial"/>
          <w:szCs w:val="24"/>
          <w:lang w:val="ru-RU"/>
        </w:rPr>
        <w:t xml:space="preserve"> defects </w:t>
      </w:r>
      <w:r w:rsidRPr="001E1115">
        <w:rPr>
          <w:rFonts w:cs="Arial"/>
          <w:szCs w:val="24"/>
          <w:lang w:val="en-US"/>
        </w:rPr>
        <w:t>within</w:t>
      </w:r>
      <w:r w:rsidRPr="001E1115">
        <w:rPr>
          <w:rFonts w:cs="Arial"/>
          <w:szCs w:val="24"/>
          <w:lang w:val="ru-RU"/>
        </w:rPr>
        <w:t xml:space="preserve"> the warranty period,.</w:t>
      </w: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t>Item</w:t>
      </w:r>
      <w:r w:rsidRPr="001E1115">
        <w:rPr>
          <w:rFonts w:cs="Arial"/>
          <w:szCs w:val="24"/>
          <w:lang w:val="ru-RU"/>
        </w:rPr>
        <w:t xml:space="preserve"> 3.</w:t>
      </w:r>
      <w:proofErr w:type="gramEnd"/>
    </w:p>
    <w:p w:rsidR="001E1115" w:rsidRPr="001E1115" w:rsidRDefault="001E1115" w:rsidP="001E1115">
      <w:pPr>
        <w:ind w:firstLine="720"/>
        <w:jc w:val="both"/>
        <w:rPr>
          <w:rFonts w:cs="Arial"/>
          <w:szCs w:val="24"/>
          <w:lang w:val="ru-RU"/>
        </w:rPr>
      </w:pPr>
      <w:r w:rsidRPr="001E1115">
        <w:rPr>
          <w:rFonts w:cs="Arial"/>
          <w:szCs w:val="24"/>
          <w:lang w:val="ru-RU"/>
        </w:rPr>
        <w:t xml:space="preserve">Seller is obliged to provide work in workplaces where the measures for a safe and healthy work </w:t>
      </w:r>
      <w:r w:rsidRPr="001E1115">
        <w:rPr>
          <w:rFonts w:cs="Arial"/>
          <w:szCs w:val="24"/>
          <w:lang w:val="en-US"/>
        </w:rPr>
        <w:t xml:space="preserve">have been applied, i.e. </w:t>
      </w:r>
      <w:r w:rsidRPr="001E1115">
        <w:rPr>
          <w:rFonts w:cs="Arial"/>
          <w:szCs w:val="24"/>
          <w:lang w:val="ru-RU"/>
        </w:rPr>
        <w:t>to ensure that the work process, work</w:t>
      </w:r>
      <w:proofErr w:type="spellStart"/>
      <w:r w:rsidRPr="001E1115">
        <w:rPr>
          <w:rFonts w:cs="Arial"/>
          <w:szCs w:val="24"/>
          <w:lang w:val="en-US"/>
        </w:rPr>
        <w:t>ing</w:t>
      </w:r>
      <w:proofErr w:type="spellEnd"/>
      <w:r w:rsidRPr="001E1115">
        <w:rPr>
          <w:rFonts w:cs="Arial"/>
          <w:szCs w:val="24"/>
          <w:lang w:val="ru-RU"/>
        </w:rPr>
        <w:t xml:space="preserve"> environment, tools and resources and personal protective equipment at work </w:t>
      </w:r>
      <w:r w:rsidRPr="001E1115">
        <w:rPr>
          <w:rFonts w:cs="Arial"/>
          <w:szCs w:val="24"/>
          <w:lang w:val="en-US"/>
        </w:rPr>
        <w:t>are</w:t>
      </w:r>
      <w:r w:rsidRPr="001E1115">
        <w:rPr>
          <w:rFonts w:cs="Arial"/>
          <w:szCs w:val="24"/>
          <w:lang w:val="ru-RU"/>
        </w:rPr>
        <w:t xml:space="preserve"> adjusted and secured so as not to endanger health </w:t>
      </w:r>
      <w:r w:rsidRPr="001E1115">
        <w:rPr>
          <w:rFonts w:cs="Arial"/>
          <w:szCs w:val="24"/>
          <w:lang w:val="en-US"/>
        </w:rPr>
        <w:t xml:space="preserve">and </w:t>
      </w:r>
      <w:r w:rsidRPr="001E1115">
        <w:rPr>
          <w:rFonts w:cs="Arial"/>
          <w:szCs w:val="24"/>
          <w:lang w:val="ru-RU"/>
        </w:rPr>
        <w:t xml:space="preserve">safety of </w:t>
      </w:r>
      <w:r w:rsidRPr="001E1115">
        <w:rPr>
          <w:rFonts w:cs="Arial"/>
          <w:szCs w:val="24"/>
          <w:lang w:val="en-US"/>
        </w:rPr>
        <w:t xml:space="preserve">the </w:t>
      </w:r>
      <w:r w:rsidRPr="001E1115">
        <w:rPr>
          <w:rFonts w:cs="Arial"/>
          <w:szCs w:val="24"/>
          <w:lang w:val="ru-RU"/>
        </w:rPr>
        <w:t>employees and all other persons engaged for the works</w:t>
      </w:r>
      <w:r w:rsidRPr="001E1115">
        <w:rPr>
          <w:rFonts w:cs="Arial"/>
          <w:szCs w:val="24"/>
          <w:lang w:val="en-US"/>
        </w:rPr>
        <w:t xml:space="preserve"> execution</w:t>
      </w:r>
      <w:r w:rsidRPr="001E1115">
        <w:rPr>
          <w:rFonts w:cs="Arial"/>
          <w:szCs w:val="24"/>
          <w:lang w:val="ru-RU"/>
        </w:rPr>
        <w:t xml:space="preserve"> to be undertaken </w:t>
      </w:r>
      <w:r w:rsidRPr="001E1115">
        <w:rPr>
          <w:rFonts w:cs="Arial"/>
          <w:szCs w:val="24"/>
          <w:lang w:val="en-US"/>
        </w:rPr>
        <w:t>within</w:t>
      </w:r>
      <w:r w:rsidRPr="001E1115">
        <w:rPr>
          <w:rFonts w:cs="Arial"/>
          <w:szCs w:val="24"/>
          <w:lang w:val="ru-RU"/>
        </w:rPr>
        <w:t xml:space="preserve"> implementation of the </w:t>
      </w:r>
      <w:r w:rsidRPr="001E1115">
        <w:rPr>
          <w:rFonts w:cs="Arial"/>
          <w:szCs w:val="24"/>
          <w:lang w:val="en-US"/>
        </w:rPr>
        <w:t>Contract</w:t>
      </w:r>
      <w:r w:rsidRPr="001E1115">
        <w:rPr>
          <w:rFonts w:cs="Arial"/>
          <w:szCs w:val="24"/>
          <w:lang w:val="ru-RU"/>
        </w:rPr>
        <w:t>, neighboring buildings, pedestrians or traffic participants.</w:t>
      </w: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t>Item</w:t>
      </w:r>
      <w:r w:rsidRPr="001E1115">
        <w:rPr>
          <w:rFonts w:cs="Arial"/>
          <w:szCs w:val="24"/>
          <w:lang w:val="ru-RU"/>
        </w:rPr>
        <w:t xml:space="preserve"> 4.</w:t>
      </w:r>
      <w:proofErr w:type="gramEnd"/>
    </w:p>
    <w:p w:rsidR="001E1115" w:rsidRPr="001E1115" w:rsidRDefault="001E1115" w:rsidP="001E1115">
      <w:pPr>
        <w:ind w:firstLine="720"/>
        <w:jc w:val="both"/>
        <w:rPr>
          <w:rFonts w:cs="Arial"/>
          <w:szCs w:val="24"/>
          <w:lang w:val="ru-RU"/>
        </w:rPr>
      </w:pPr>
      <w:r w:rsidRPr="001E1115">
        <w:rPr>
          <w:rFonts w:cs="Arial"/>
          <w:szCs w:val="24"/>
          <w:lang w:val="ru-RU"/>
        </w:rPr>
        <w:t xml:space="preserve">Seller is obliged to inform employees and other persons engaged in the provision of services / </w:t>
      </w:r>
      <w:r w:rsidRPr="001E1115">
        <w:rPr>
          <w:rFonts w:cs="Arial"/>
          <w:szCs w:val="24"/>
          <w:lang w:val="en-US"/>
        </w:rPr>
        <w:t xml:space="preserve">execution of </w:t>
      </w:r>
      <w:r w:rsidRPr="001E1115">
        <w:rPr>
          <w:rFonts w:cs="Arial"/>
          <w:szCs w:val="24"/>
          <w:lang w:val="ru-RU"/>
        </w:rPr>
        <w:t>works</w:t>
      </w:r>
      <w:r w:rsidRPr="001E1115">
        <w:rPr>
          <w:rFonts w:cs="Arial"/>
          <w:szCs w:val="24"/>
          <w:lang w:val="en-US"/>
        </w:rPr>
        <w:t>,</w:t>
      </w:r>
      <w:r w:rsidRPr="001E1115">
        <w:rPr>
          <w:rFonts w:cs="Arial"/>
          <w:szCs w:val="24"/>
          <w:lang w:val="ru-RU"/>
        </w:rPr>
        <w:t xml:space="preserve"> to be undertaken </w:t>
      </w:r>
      <w:r w:rsidRPr="001E1115">
        <w:rPr>
          <w:rFonts w:cs="Arial"/>
          <w:szCs w:val="24"/>
          <w:lang w:val="en-US"/>
        </w:rPr>
        <w:t>within</w:t>
      </w:r>
      <w:r w:rsidRPr="001E1115">
        <w:rPr>
          <w:rFonts w:cs="Arial"/>
          <w:szCs w:val="24"/>
          <w:lang w:val="ru-RU"/>
        </w:rPr>
        <w:t xml:space="preserve"> implementation of the </w:t>
      </w:r>
      <w:r w:rsidRPr="001E1115">
        <w:rPr>
          <w:rFonts w:cs="Arial"/>
          <w:szCs w:val="24"/>
          <w:lang w:val="en-US"/>
        </w:rPr>
        <w:t>Contract,</w:t>
      </w:r>
      <w:r w:rsidRPr="001E1115">
        <w:rPr>
          <w:rFonts w:cs="Arial"/>
          <w:szCs w:val="24"/>
          <w:lang w:val="ru-RU"/>
        </w:rPr>
        <w:t xml:space="preserve"> on the obligations </w:t>
      </w:r>
      <w:r w:rsidRPr="001E1115">
        <w:rPr>
          <w:rFonts w:cs="Arial"/>
          <w:szCs w:val="24"/>
          <w:lang w:val="en-US"/>
        </w:rPr>
        <w:t xml:space="preserve">given </w:t>
      </w:r>
      <w:r w:rsidRPr="001E1115">
        <w:rPr>
          <w:rFonts w:cs="Arial"/>
          <w:szCs w:val="24"/>
          <w:lang w:val="ru-RU"/>
        </w:rPr>
        <w:t xml:space="preserve">under this </w:t>
      </w:r>
      <w:r w:rsidRPr="001E1115">
        <w:rPr>
          <w:rFonts w:cs="Arial"/>
          <w:szCs w:val="24"/>
          <w:lang w:val="en-US"/>
        </w:rPr>
        <w:t>Attachment</w:t>
      </w:r>
      <w:r w:rsidRPr="001E1115">
        <w:rPr>
          <w:rFonts w:cs="Arial"/>
          <w:szCs w:val="24"/>
          <w:lang w:val="ru-RU"/>
        </w:rPr>
        <w:t>.</w:t>
      </w:r>
    </w:p>
    <w:p w:rsidR="001E1115" w:rsidRPr="001E1115" w:rsidRDefault="001E1115" w:rsidP="001E1115">
      <w:pPr>
        <w:tabs>
          <w:tab w:val="left" w:pos="567"/>
        </w:tabs>
        <w:spacing w:before="80"/>
        <w:jc w:val="center"/>
        <w:rPr>
          <w:rFonts w:cs="Arial"/>
          <w:szCs w:val="24"/>
          <w:lang w:val="sr-Latn-RS"/>
        </w:rPr>
      </w:pP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t>Item</w:t>
      </w:r>
      <w:r w:rsidRPr="001E1115">
        <w:rPr>
          <w:rFonts w:cs="Arial"/>
          <w:szCs w:val="24"/>
          <w:lang w:val="ru-RU"/>
        </w:rPr>
        <w:t xml:space="preserve"> 5.</w:t>
      </w:r>
      <w:proofErr w:type="gramEnd"/>
    </w:p>
    <w:p w:rsidR="001E1115" w:rsidRPr="001E1115" w:rsidRDefault="001E1115" w:rsidP="001E1115">
      <w:pPr>
        <w:ind w:firstLine="720"/>
        <w:jc w:val="both"/>
        <w:rPr>
          <w:rFonts w:cs="Arial"/>
          <w:szCs w:val="24"/>
          <w:lang w:val="ru-RU"/>
        </w:rPr>
      </w:pPr>
      <w:r w:rsidRPr="001E1115">
        <w:rPr>
          <w:rFonts w:cs="Arial"/>
          <w:szCs w:val="24"/>
          <w:lang w:val="ru-RU"/>
        </w:rPr>
        <w:t xml:space="preserve">Seller, its employees and all other persons engaged, </w:t>
      </w:r>
      <w:r w:rsidRPr="001E1115">
        <w:rPr>
          <w:rFonts w:cs="Arial"/>
          <w:szCs w:val="24"/>
          <w:lang w:val="en-US"/>
        </w:rPr>
        <w:t xml:space="preserve">are obliged to adhere to </w:t>
      </w:r>
      <w:r w:rsidRPr="001E1115">
        <w:rPr>
          <w:rFonts w:cs="Arial"/>
          <w:szCs w:val="24"/>
          <w:lang w:val="ru-RU"/>
        </w:rPr>
        <w:t xml:space="preserve">all rules , internal standards, procedures, guidelines and instructions of OHS </w:t>
      </w:r>
      <w:r w:rsidRPr="001E1115">
        <w:rPr>
          <w:rFonts w:cs="Arial"/>
          <w:szCs w:val="24"/>
          <w:lang w:val="en-US"/>
        </w:rPr>
        <w:t xml:space="preserve">applicable </w:t>
      </w:r>
      <w:r w:rsidRPr="001E1115">
        <w:rPr>
          <w:rFonts w:cs="Arial"/>
          <w:szCs w:val="24"/>
          <w:lang w:val="ru-RU"/>
        </w:rPr>
        <w:t xml:space="preserve">by the Buyer, and in particular are required to </w:t>
      </w:r>
      <w:r w:rsidRPr="001E1115">
        <w:rPr>
          <w:rFonts w:cs="Arial"/>
          <w:szCs w:val="24"/>
          <w:lang w:val="en-US"/>
        </w:rPr>
        <w:t>adhere to</w:t>
      </w:r>
      <w:r w:rsidRPr="001E1115">
        <w:rPr>
          <w:rFonts w:cs="Arial"/>
          <w:szCs w:val="24"/>
          <w:lang w:val="ru-RU"/>
        </w:rPr>
        <w:t xml:space="preserve"> the following rules in preparation for the provision of services / </w:t>
      </w:r>
      <w:r w:rsidRPr="001E1115">
        <w:rPr>
          <w:rFonts w:cs="Arial"/>
          <w:szCs w:val="24"/>
          <w:lang w:val="en-US"/>
        </w:rPr>
        <w:t xml:space="preserve">execution of </w:t>
      </w:r>
      <w:r w:rsidRPr="001E1115">
        <w:rPr>
          <w:rFonts w:cs="Arial"/>
          <w:szCs w:val="24"/>
          <w:lang w:val="ru-RU"/>
        </w:rPr>
        <w:t xml:space="preserve">works to be undertaken </w:t>
      </w:r>
      <w:r w:rsidRPr="001E1115">
        <w:rPr>
          <w:rFonts w:cs="Arial"/>
          <w:szCs w:val="24"/>
          <w:lang w:val="en-US"/>
        </w:rPr>
        <w:t>within</w:t>
      </w:r>
      <w:r w:rsidRPr="001E1115">
        <w:rPr>
          <w:rFonts w:cs="Arial"/>
          <w:szCs w:val="24"/>
          <w:lang w:val="ru-RU"/>
        </w:rPr>
        <w:t xml:space="preserve"> implementation of the </w:t>
      </w:r>
      <w:r w:rsidRPr="001E1115">
        <w:rPr>
          <w:rFonts w:cs="Arial"/>
          <w:szCs w:val="24"/>
          <w:lang w:val="en-US"/>
        </w:rPr>
        <w:t>Contract</w:t>
      </w:r>
      <w:r w:rsidRPr="001E1115">
        <w:rPr>
          <w:rFonts w:cs="Arial"/>
          <w:szCs w:val="24"/>
          <w:lang w:val="ru-RU"/>
        </w:rPr>
        <w:t xml:space="preserve">, during </w:t>
      </w:r>
      <w:r w:rsidRPr="001E1115">
        <w:rPr>
          <w:rFonts w:cs="Arial"/>
          <w:szCs w:val="24"/>
          <w:lang w:val="en-US"/>
        </w:rPr>
        <w:t>performance of it</w:t>
      </w:r>
      <w:r w:rsidRPr="001E1115">
        <w:rPr>
          <w:rFonts w:cs="Arial"/>
          <w:szCs w:val="24"/>
          <w:lang w:val="ru-RU"/>
        </w:rPr>
        <w:t xml:space="preserve">, as well as </w:t>
      </w:r>
      <w:r w:rsidRPr="001E1115">
        <w:rPr>
          <w:rFonts w:cs="Arial"/>
          <w:szCs w:val="24"/>
          <w:lang w:val="en-US"/>
        </w:rPr>
        <w:t>during</w:t>
      </w:r>
      <w:r w:rsidRPr="001E1115">
        <w:rPr>
          <w:rFonts w:cs="Arial"/>
          <w:szCs w:val="24"/>
          <w:lang w:val="ru-RU"/>
        </w:rPr>
        <w:t xml:space="preserve"> remov</w:t>
      </w:r>
      <w:r w:rsidRPr="001E1115">
        <w:rPr>
          <w:rFonts w:cs="Arial"/>
          <w:szCs w:val="24"/>
          <w:lang w:val="en-US"/>
        </w:rPr>
        <w:t>al of</w:t>
      </w:r>
      <w:r w:rsidRPr="001E1115">
        <w:rPr>
          <w:rFonts w:cs="Arial"/>
          <w:szCs w:val="24"/>
          <w:lang w:val="ru-RU"/>
        </w:rPr>
        <w:t xml:space="preserve"> defects </w:t>
      </w:r>
      <w:r w:rsidRPr="001E1115">
        <w:rPr>
          <w:rFonts w:cs="Arial"/>
          <w:szCs w:val="24"/>
          <w:lang w:val="en-US"/>
        </w:rPr>
        <w:t>within</w:t>
      </w:r>
      <w:r w:rsidRPr="001E1115">
        <w:rPr>
          <w:rFonts w:cs="Arial"/>
          <w:szCs w:val="24"/>
          <w:lang w:val="ru-RU"/>
        </w:rPr>
        <w:t xml:space="preserve"> the warranty period:</w:t>
      </w:r>
    </w:p>
    <w:p w:rsidR="001E1115" w:rsidRPr="001E1115" w:rsidRDefault="001E1115" w:rsidP="001E1115">
      <w:pPr>
        <w:ind w:firstLine="720"/>
        <w:jc w:val="both"/>
        <w:rPr>
          <w:rFonts w:cs="Arial"/>
          <w:szCs w:val="24"/>
          <w:lang w:val="ru-RU"/>
        </w:rPr>
      </w:pPr>
      <w:r w:rsidRPr="001E1115">
        <w:rPr>
          <w:rFonts w:cs="Arial"/>
          <w:szCs w:val="24"/>
          <w:lang w:val="ru-RU"/>
        </w:rPr>
        <w:t xml:space="preserve">1. </w:t>
      </w:r>
      <w:r w:rsidRPr="001E1115">
        <w:rPr>
          <w:rFonts w:cs="Arial"/>
          <w:szCs w:val="24"/>
          <w:lang w:val="en-US"/>
        </w:rPr>
        <w:t>Avoiding of application and</w:t>
      </w:r>
      <w:r w:rsidRPr="001E1115">
        <w:rPr>
          <w:rFonts w:cs="Arial"/>
          <w:szCs w:val="24"/>
          <w:lang w:val="ru-RU"/>
        </w:rPr>
        <w:t>/</w:t>
      </w:r>
      <w:r w:rsidRPr="001E1115">
        <w:rPr>
          <w:rFonts w:ascii="Calibri" w:eastAsia="Calibri" w:hAnsi="Calibri" w:cs="Times New Roman"/>
          <w:sz w:val="22"/>
          <w:szCs w:val="22"/>
          <w:lang w:val="en-US" w:eastAsia="en-US"/>
        </w:rPr>
        <w:t xml:space="preserve"> </w:t>
      </w:r>
      <w:r w:rsidRPr="001E1115">
        <w:rPr>
          <w:rFonts w:cs="Arial"/>
          <w:szCs w:val="24"/>
          <w:lang w:val="ru-RU"/>
        </w:rPr>
        <w:t xml:space="preserve">or obstructing the implementation of OHS measures </w:t>
      </w:r>
      <w:proofErr w:type="gramStart"/>
      <w:r w:rsidRPr="001E1115">
        <w:rPr>
          <w:rFonts w:cs="Arial"/>
          <w:szCs w:val="24"/>
          <w:lang w:val="en-US"/>
        </w:rPr>
        <w:t>is</w:t>
      </w:r>
      <w:proofErr w:type="gramEnd"/>
      <w:r w:rsidRPr="001E1115">
        <w:rPr>
          <w:rFonts w:cs="Arial"/>
          <w:szCs w:val="24"/>
          <w:lang w:val="en-US"/>
        </w:rPr>
        <w:t xml:space="preserve"> prohibited</w:t>
      </w:r>
      <w:r w:rsidRPr="001E1115">
        <w:rPr>
          <w:rFonts w:cs="Arial"/>
          <w:szCs w:val="24"/>
          <w:lang w:val="ru-RU"/>
        </w:rPr>
        <w:t>;</w:t>
      </w:r>
    </w:p>
    <w:p w:rsidR="001E1115" w:rsidRPr="001E1115" w:rsidRDefault="001E1115" w:rsidP="001E1115">
      <w:pPr>
        <w:ind w:firstLine="720"/>
        <w:jc w:val="both"/>
        <w:rPr>
          <w:rFonts w:cs="Arial"/>
          <w:szCs w:val="24"/>
          <w:lang w:val="ru-RU"/>
        </w:rPr>
      </w:pPr>
      <w:r w:rsidRPr="001E1115">
        <w:rPr>
          <w:rFonts w:cs="Arial"/>
          <w:szCs w:val="24"/>
          <w:lang w:val="ru-RU"/>
        </w:rPr>
        <w:t xml:space="preserve">2. </w:t>
      </w:r>
      <w:r w:rsidRPr="001E1115">
        <w:rPr>
          <w:rFonts w:cs="Arial"/>
          <w:szCs w:val="24"/>
          <w:lang w:val="en-US"/>
        </w:rPr>
        <w:t>Complying with the rules</w:t>
      </w:r>
      <w:r w:rsidRPr="001E1115">
        <w:rPr>
          <w:rFonts w:cs="Arial"/>
          <w:szCs w:val="24"/>
          <w:lang w:val="ru-RU"/>
        </w:rPr>
        <w:t xml:space="preserve"> </w:t>
      </w:r>
      <w:r w:rsidRPr="001E1115">
        <w:rPr>
          <w:rFonts w:cs="Arial"/>
          <w:szCs w:val="24"/>
          <w:lang w:val="en-US"/>
        </w:rPr>
        <w:t>of the use of</w:t>
      </w:r>
      <w:r w:rsidRPr="001E1115">
        <w:rPr>
          <w:rFonts w:cs="Arial"/>
          <w:szCs w:val="24"/>
          <w:lang w:val="ru-RU"/>
        </w:rPr>
        <w:t xml:space="preserve"> funds and equipment for personal protection at work</w:t>
      </w:r>
      <w:r w:rsidRPr="001E1115">
        <w:rPr>
          <w:rFonts w:cs="Arial"/>
          <w:szCs w:val="24"/>
          <w:lang w:val="en-US"/>
        </w:rPr>
        <w:t xml:space="preserve"> is mandatory</w:t>
      </w:r>
      <w:r w:rsidRPr="001E1115">
        <w:rPr>
          <w:rFonts w:cs="Arial"/>
          <w:szCs w:val="24"/>
          <w:lang w:val="ru-RU"/>
        </w:rPr>
        <w:t>;</w:t>
      </w:r>
    </w:p>
    <w:p w:rsidR="001E1115" w:rsidRPr="001E1115" w:rsidRDefault="001E1115" w:rsidP="001E1115">
      <w:pPr>
        <w:ind w:firstLine="720"/>
        <w:jc w:val="both"/>
        <w:rPr>
          <w:rFonts w:cs="Arial"/>
          <w:szCs w:val="24"/>
          <w:lang w:val="ru-RU"/>
        </w:rPr>
      </w:pPr>
      <w:r w:rsidRPr="001E1115">
        <w:rPr>
          <w:rFonts w:cs="Arial"/>
          <w:szCs w:val="24"/>
          <w:lang w:val="ru-RU"/>
        </w:rPr>
        <w:t>3. Buyer</w:t>
      </w:r>
      <w:r w:rsidRPr="001E1115">
        <w:rPr>
          <w:rFonts w:cs="Arial"/>
          <w:szCs w:val="24"/>
          <w:lang w:val="en-US"/>
        </w:rPr>
        <w:t>’s</w:t>
      </w:r>
      <w:r w:rsidRPr="001E1115">
        <w:rPr>
          <w:rFonts w:cs="Arial"/>
          <w:szCs w:val="24"/>
          <w:lang w:val="ru-RU"/>
        </w:rPr>
        <w:t xml:space="preserve"> procedures for the implementation of control</w:t>
      </w:r>
      <w:r w:rsidRPr="001E1115">
        <w:rPr>
          <w:rFonts w:cs="Arial"/>
          <w:szCs w:val="24"/>
          <w:lang w:val="en-US"/>
        </w:rPr>
        <w:t xml:space="preserve"> of access</w:t>
      </w:r>
      <w:r w:rsidRPr="001E1115">
        <w:rPr>
          <w:rFonts w:cs="Arial"/>
          <w:szCs w:val="24"/>
          <w:lang w:val="ru-RU"/>
        </w:rPr>
        <w:t xml:space="preserve"> and </w:t>
      </w:r>
      <w:r w:rsidRPr="001E1115">
        <w:rPr>
          <w:rFonts w:cs="Arial"/>
          <w:szCs w:val="24"/>
          <w:lang w:val="en-US"/>
        </w:rPr>
        <w:t xml:space="preserve">work </w:t>
      </w:r>
      <w:r w:rsidRPr="001E1115">
        <w:rPr>
          <w:rFonts w:cs="Arial"/>
          <w:szCs w:val="24"/>
          <w:lang w:val="ru-RU"/>
        </w:rPr>
        <w:t>license</w:t>
      </w:r>
      <w:r w:rsidRPr="001E1115">
        <w:rPr>
          <w:rFonts w:cs="Arial"/>
          <w:szCs w:val="24"/>
          <w:lang w:val="en-US"/>
        </w:rPr>
        <w:t>s</w:t>
      </w:r>
      <w:r w:rsidRPr="001E1115">
        <w:rPr>
          <w:rFonts w:cs="Arial"/>
          <w:szCs w:val="24"/>
          <w:lang w:val="ru-RU"/>
        </w:rPr>
        <w:t xml:space="preserve"> </w:t>
      </w:r>
      <w:r w:rsidRPr="001E1115">
        <w:rPr>
          <w:rFonts w:cs="Arial"/>
          <w:szCs w:val="24"/>
          <w:lang w:val="en-US"/>
        </w:rPr>
        <w:t>have to be</w:t>
      </w:r>
      <w:r w:rsidRPr="001E1115">
        <w:rPr>
          <w:rFonts w:cs="Arial"/>
          <w:szCs w:val="24"/>
          <w:lang w:val="ru-RU"/>
        </w:rPr>
        <w:t xml:space="preserve"> </w:t>
      </w:r>
      <w:r w:rsidRPr="001E1115">
        <w:rPr>
          <w:rFonts w:cs="Arial"/>
          <w:szCs w:val="24"/>
          <w:lang w:val="en-US"/>
        </w:rPr>
        <w:t>complied with at all times</w:t>
      </w:r>
      <w:r w:rsidRPr="001E1115">
        <w:rPr>
          <w:rFonts w:cs="Arial"/>
          <w:szCs w:val="24"/>
          <w:lang w:val="ru-RU"/>
        </w:rPr>
        <w:t>;</w:t>
      </w:r>
    </w:p>
    <w:p w:rsidR="001E1115" w:rsidRPr="001E1115" w:rsidRDefault="001E1115" w:rsidP="001E1115">
      <w:pPr>
        <w:ind w:firstLine="720"/>
        <w:jc w:val="both"/>
        <w:rPr>
          <w:rFonts w:cs="Arial"/>
          <w:szCs w:val="24"/>
          <w:lang w:val="ru-RU"/>
        </w:rPr>
      </w:pPr>
      <w:r w:rsidRPr="001E1115">
        <w:rPr>
          <w:rFonts w:cs="Arial"/>
          <w:szCs w:val="24"/>
          <w:lang w:val="ru-RU"/>
        </w:rPr>
        <w:t>4. procedures for the isolation and lock</w:t>
      </w:r>
      <w:proofErr w:type="spellStart"/>
      <w:r w:rsidRPr="001E1115">
        <w:rPr>
          <w:rFonts w:cs="Arial"/>
          <w:szCs w:val="24"/>
          <w:lang w:val="en-US"/>
        </w:rPr>
        <w:t>ing</w:t>
      </w:r>
      <w:proofErr w:type="spellEnd"/>
      <w:r w:rsidRPr="001E1115">
        <w:rPr>
          <w:rFonts w:cs="Arial"/>
          <w:szCs w:val="24"/>
          <w:lang w:val="en-US"/>
        </w:rPr>
        <w:t xml:space="preserve"> of</w:t>
      </w:r>
      <w:r w:rsidRPr="001E1115">
        <w:rPr>
          <w:rFonts w:cs="Arial"/>
          <w:szCs w:val="24"/>
          <w:lang w:val="ru-RU"/>
        </w:rPr>
        <w:t xml:space="preserve"> energy sources and working fluid</w:t>
      </w:r>
      <w:r w:rsidRPr="001E1115">
        <w:rPr>
          <w:rFonts w:cs="Arial"/>
          <w:szCs w:val="24"/>
          <w:lang w:val="en-US"/>
        </w:rPr>
        <w:t>s</w:t>
      </w:r>
      <w:r w:rsidRPr="001E1115">
        <w:rPr>
          <w:rFonts w:cs="Arial"/>
          <w:szCs w:val="24"/>
          <w:lang w:val="ru-RU"/>
        </w:rPr>
        <w:t xml:space="preserve"> </w:t>
      </w:r>
      <w:r w:rsidRPr="001E1115">
        <w:rPr>
          <w:rFonts w:cs="Arial"/>
          <w:szCs w:val="24"/>
          <w:lang w:val="en-US"/>
        </w:rPr>
        <w:t>have to be</w:t>
      </w:r>
      <w:r w:rsidRPr="001E1115">
        <w:rPr>
          <w:rFonts w:cs="Arial"/>
          <w:szCs w:val="24"/>
          <w:lang w:val="ru-RU"/>
        </w:rPr>
        <w:t xml:space="preserve"> </w:t>
      </w:r>
      <w:r w:rsidRPr="001E1115">
        <w:rPr>
          <w:rFonts w:cs="Arial"/>
          <w:szCs w:val="24"/>
          <w:lang w:val="en-US"/>
        </w:rPr>
        <w:t>complied with at all times</w:t>
      </w:r>
      <w:r w:rsidRPr="001E1115">
        <w:rPr>
          <w:rFonts w:cs="Arial"/>
          <w:szCs w:val="24"/>
          <w:lang w:val="ru-RU"/>
        </w:rPr>
        <w:t>;</w:t>
      </w:r>
    </w:p>
    <w:p w:rsidR="001E1115" w:rsidRPr="001E1115" w:rsidRDefault="001E1115" w:rsidP="001E1115">
      <w:pPr>
        <w:ind w:firstLine="720"/>
        <w:jc w:val="both"/>
        <w:rPr>
          <w:rFonts w:cs="Arial"/>
          <w:szCs w:val="24"/>
          <w:lang w:val="ru-RU"/>
        </w:rPr>
      </w:pPr>
      <w:r w:rsidRPr="001E1115">
        <w:rPr>
          <w:rFonts w:cs="Arial"/>
          <w:szCs w:val="24"/>
          <w:lang w:val="ru-RU"/>
        </w:rPr>
        <w:t xml:space="preserve">5. </w:t>
      </w:r>
      <w:proofErr w:type="gramStart"/>
      <w:r w:rsidRPr="001E1115">
        <w:rPr>
          <w:rFonts w:cs="Arial"/>
          <w:szCs w:val="24"/>
          <w:lang w:val="en-US"/>
        </w:rPr>
        <w:t>entering</w:t>
      </w:r>
      <w:proofErr w:type="gramEnd"/>
      <w:r w:rsidRPr="001E1115">
        <w:rPr>
          <w:rFonts w:cs="Arial"/>
          <w:szCs w:val="24"/>
          <w:lang w:val="ru-RU"/>
        </w:rPr>
        <w:t xml:space="preserve">, </w:t>
      </w:r>
      <w:r w:rsidRPr="001E1115">
        <w:rPr>
          <w:rFonts w:cs="Arial"/>
          <w:szCs w:val="24"/>
          <w:lang w:val="en-US"/>
        </w:rPr>
        <w:t>staying</w:t>
      </w:r>
      <w:r w:rsidRPr="001E1115">
        <w:rPr>
          <w:rFonts w:cs="Arial"/>
          <w:szCs w:val="24"/>
          <w:lang w:val="ru-RU"/>
        </w:rPr>
        <w:t xml:space="preserve"> or work</w:t>
      </w:r>
      <w:proofErr w:type="spellStart"/>
      <w:r w:rsidRPr="001E1115">
        <w:rPr>
          <w:rFonts w:cs="Arial"/>
          <w:szCs w:val="24"/>
          <w:lang w:val="en-US"/>
        </w:rPr>
        <w:t>ing</w:t>
      </w:r>
      <w:proofErr w:type="spellEnd"/>
      <w:r w:rsidRPr="001E1115">
        <w:rPr>
          <w:rFonts w:cs="Arial"/>
          <w:szCs w:val="24"/>
          <w:lang w:val="ru-RU"/>
        </w:rPr>
        <w:t xml:space="preserve"> </w:t>
      </w:r>
      <w:r w:rsidRPr="001E1115">
        <w:rPr>
          <w:rFonts w:cs="Arial"/>
          <w:szCs w:val="24"/>
          <w:lang w:val="en-US"/>
        </w:rPr>
        <w:t>o</w:t>
      </w:r>
      <w:r w:rsidRPr="001E1115">
        <w:rPr>
          <w:rFonts w:cs="Arial"/>
          <w:szCs w:val="24"/>
          <w:lang w:val="ru-RU"/>
        </w:rPr>
        <w:t>n the territory and in the premises of the Buyer</w:t>
      </w:r>
      <w:r w:rsidRPr="001E1115">
        <w:rPr>
          <w:rFonts w:cs="Arial"/>
          <w:szCs w:val="24"/>
          <w:lang w:val="en-US"/>
        </w:rPr>
        <w:t>,</w:t>
      </w:r>
      <w:r w:rsidRPr="001E1115">
        <w:rPr>
          <w:rFonts w:cs="Arial"/>
          <w:szCs w:val="24"/>
          <w:lang w:val="ru-RU"/>
        </w:rPr>
        <w:t xml:space="preserve"> under the influence of alcohol or other psychoactive substances</w:t>
      </w:r>
      <w:r w:rsidRPr="001E1115">
        <w:rPr>
          <w:rFonts w:cs="Arial"/>
          <w:szCs w:val="24"/>
          <w:lang w:val="en-US"/>
        </w:rPr>
        <w:t xml:space="preserve"> is </w:t>
      </w:r>
      <w:r w:rsidRPr="001E1115">
        <w:rPr>
          <w:rFonts w:cs="Arial"/>
          <w:szCs w:val="24"/>
          <w:lang w:val="ru-RU"/>
        </w:rPr>
        <w:t>strictly forbidden;</w:t>
      </w:r>
    </w:p>
    <w:p w:rsidR="001E1115" w:rsidRPr="001E1115" w:rsidRDefault="001E1115" w:rsidP="001E1115">
      <w:pPr>
        <w:ind w:firstLine="720"/>
        <w:jc w:val="both"/>
        <w:rPr>
          <w:rFonts w:cs="Arial"/>
          <w:szCs w:val="24"/>
          <w:lang w:val="ru-RU"/>
        </w:rPr>
      </w:pPr>
      <w:r w:rsidRPr="001E1115">
        <w:rPr>
          <w:rFonts w:cs="Arial"/>
          <w:szCs w:val="24"/>
          <w:lang w:val="ru-RU"/>
        </w:rPr>
        <w:t>6.</w:t>
      </w:r>
      <w:r w:rsidRPr="001E1115">
        <w:rPr>
          <w:rFonts w:cs="Arial"/>
          <w:szCs w:val="24"/>
          <w:lang w:val="en-US"/>
        </w:rPr>
        <w:t xml:space="preserve"> </w:t>
      </w:r>
      <w:r w:rsidRPr="001E1115">
        <w:rPr>
          <w:rFonts w:cs="Arial"/>
          <w:szCs w:val="24"/>
          <w:lang w:val="ru-RU"/>
        </w:rPr>
        <w:t>bring</w:t>
      </w:r>
      <w:proofErr w:type="spellStart"/>
      <w:r w:rsidRPr="001E1115">
        <w:rPr>
          <w:rFonts w:cs="Arial"/>
          <w:szCs w:val="24"/>
          <w:lang w:val="en-US"/>
        </w:rPr>
        <w:t>ing</w:t>
      </w:r>
      <w:proofErr w:type="spellEnd"/>
      <w:r w:rsidRPr="001E1115">
        <w:rPr>
          <w:rFonts w:cs="Arial"/>
          <w:szCs w:val="24"/>
          <w:lang w:val="en-US"/>
        </w:rPr>
        <w:t xml:space="preserve"> in the</w:t>
      </w:r>
      <w:r w:rsidRPr="001E1115">
        <w:rPr>
          <w:rFonts w:cs="Arial"/>
          <w:szCs w:val="24"/>
          <w:lang w:val="ru-RU"/>
        </w:rPr>
        <w:t xml:space="preserve"> weapons inside the location of the Buyer, as well as unauthorized </w:t>
      </w:r>
      <w:r w:rsidRPr="001E1115">
        <w:rPr>
          <w:rFonts w:cs="Arial"/>
          <w:szCs w:val="24"/>
          <w:lang w:val="en-US"/>
        </w:rPr>
        <w:t>taking of photographs</w:t>
      </w:r>
      <w:r w:rsidRPr="001E1115">
        <w:rPr>
          <w:rFonts w:cs="Arial"/>
          <w:szCs w:val="24"/>
          <w:lang w:val="ru-RU"/>
        </w:rPr>
        <w:t xml:space="preserve"> </w:t>
      </w:r>
      <w:r w:rsidRPr="001E1115">
        <w:rPr>
          <w:rFonts w:cs="Arial"/>
          <w:szCs w:val="24"/>
          <w:lang w:val="en-US"/>
        </w:rPr>
        <w:t xml:space="preserve">is </w:t>
      </w:r>
      <w:r w:rsidRPr="001E1115">
        <w:rPr>
          <w:rFonts w:cs="Arial"/>
          <w:szCs w:val="24"/>
          <w:lang w:val="ru-RU"/>
        </w:rPr>
        <w:t>forbidden;</w:t>
      </w:r>
    </w:p>
    <w:p w:rsidR="001E1115" w:rsidRPr="001E1115" w:rsidRDefault="001E1115" w:rsidP="001E1115">
      <w:pPr>
        <w:ind w:firstLine="720"/>
        <w:jc w:val="both"/>
        <w:rPr>
          <w:rFonts w:cs="Arial"/>
          <w:szCs w:val="24"/>
          <w:lang w:val="ru-RU"/>
        </w:rPr>
      </w:pPr>
      <w:r w:rsidRPr="001E1115">
        <w:rPr>
          <w:rFonts w:cs="Arial"/>
          <w:szCs w:val="24"/>
          <w:lang w:val="ru-RU"/>
        </w:rPr>
        <w:t xml:space="preserve">7. compliance with the rules and signalisation </w:t>
      </w:r>
      <w:r w:rsidRPr="001E1115">
        <w:rPr>
          <w:rFonts w:cs="Arial"/>
          <w:szCs w:val="24"/>
          <w:lang w:val="en-US"/>
        </w:rPr>
        <w:t xml:space="preserve">of </w:t>
      </w:r>
      <w:r w:rsidRPr="001E1115">
        <w:rPr>
          <w:rFonts w:cs="Arial"/>
          <w:szCs w:val="24"/>
          <w:lang w:val="ru-RU"/>
        </w:rPr>
        <w:t>traffic safety</w:t>
      </w:r>
      <w:r w:rsidRPr="001E1115">
        <w:rPr>
          <w:rFonts w:cs="Arial"/>
          <w:szCs w:val="24"/>
          <w:lang w:val="en-US"/>
        </w:rPr>
        <w:t xml:space="preserve"> is mandatory</w:t>
      </w:r>
      <w:r w:rsidRPr="001E1115">
        <w:rPr>
          <w:rFonts w:cs="Arial"/>
          <w:szCs w:val="24"/>
          <w:lang w:val="ru-RU"/>
        </w:rPr>
        <w:t>.</w:t>
      </w: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t>Item</w:t>
      </w:r>
      <w:r w:rsidRPr="001E1115">
        <w:rPr>
          <w:rFonts w:cs="Arial"/>
          <w:szCs w:val="24"/>
          <w:lang w:val="ru-RU"/>
        </w:rPr>
        <w:t xml:space="preserve"> 6.</w:t>
      </w:r>
      <w:proofErr w:type="gramEnd"/>
    </w:p>
    <w:p w:rsidR="001E1115" w:rsidRPr="001E1115" w:rsidRDefault="001E1115" w:rsidP="001E1115">
      <w:pPr>
        <w:ind w:firstLine="720"/>
        <w:jc w:val="both"/>
        <w:rPr>
          <w:rFonts w:cs="Arial"/>
          <w:szCs w:val="24"/>
          <w:lang w:val="ru-RU"/>
        </w:rPr>
      </w:pPr>
      <w:r w:rsidRPr="001E1115">
        <w:rPr>
          <w:rFonts w:cs="Arial"/>
          <w:szCs w:val="24"/>
          <w:lang w:val="ru-RU"/>
        </w:rPr>
        <w:t>Seller is solely responsible for health</w:t>
      </w:r>
      <w:r w:rsidRPr="001E1115">
        <w:rPr>
          <w:rFonts w:cs="Arial"/>
          <w:szCs w:val="24"/>
          <w:lang w:val="en-US"/>
        </w:rPr>
        <w:t xml:space="preserve"> and safety</w:t>
      </w:r>
      <w:r w:rsidRPr="001E1115">
        <w:rPr>
          <w:rFonts w:cs="Arial"/>
          <w:szCs w:val="24"/>
          <w:lang w:val="ru-RU"/>
        </w:rPr>
        <w:t xml:space="preserve"> of its employees and all other persons engaged in the provision of services / </w:t>
      </w:r>
      <w:r w:rsidRPr="001E1115">
        <w:rPr>
          <w:rFonts w:cs="Arial"/>
          <w:szCs w:val="24"/>
          <w:lang w:val="en-US"/>
        </w:rPr>
        <w:t xml:space="preserve">execution of </w:t>
      </w:r>
      <w:r w:rsidRPr="001E1115">
        <w:rPr>
          <w:rFonts w:cs="Arial"/>
          <w:szCs w:val="24"/>
          <w:lang w:val="ru-RU"/>
        </w:rPr>
        <w:t xml:space="preserve">works to be undertaken </w:t>
      </w:r>
      <w:r w:rsidRPr="001E1115">
        <w:rPr>
          <w:rFonts w:cs="Arial"/>
          <w:szCs w:val="24"/>
          <w:lang w:val="en-US"/>
        </w:rPr>
        <w:t>within</w:t>
      </w:r>
      <w:r w:rsidRPr="001E1115">
        <w:rPr>
          <w:rFonts w:cs="Arial"/>
          <w:szCs w:val="24"/>
          <w:lang w:val="ru-RU"/>
        </w:rPr>
        <w:t xml:space="preserve"> implementation of the </w:t>
      </w:r>
      <w:proofErr w:type="spellStart"/>
      <w:r w:rsidRPr="001E1115">
        <w:rPr>
          <w:rFonts w:cs="Arial"/>
          <w:szCs w:val="24"/>
          <w:lang w:val="en-US"/>
        </w:rPr>
        <w:t>Contrac</w:t>
      </w:r>
      <w:proofErr w:type="spellEnd"/>
      <w:r w:rsidRPr="001E1115">
        <w:rPr>
          <w:rFonts w:cs="Arial"/>
          <w:szCs w:val="24"/>
          <w:lang w:val="ru-RU"/>
        </w:rPr>
        <w:t>t.</w:t>
      </w:r>
    </w:p>
    <w:p w:rsidR="001E1115" w:rsidRPr="001E1115" w:rsidRDefault="001E1115" w:rsidP="001E1115">
      <w:pPr>
        <w:ind w:firstLine="720"/>
        <w:jc w:val="both"/>
        <w:rPr>
          <w:rFonts w:cs="Arial"/>
          <w:szCs w:val="24"/>
          <w:lang w:val="ru-RU"/>
        </w:rPr>
      </w:pPr>
      <w:r w:rsidRPr="001E1115">
        <w:rPr>
          <w:rFonts w:cs="Arial"/>
          <w:szCs w:val="24"/>
          <w:lang w:val="ru-RU"/>
        </w:rPr>
        <w:t xml:space="preserve">In the case of non-compliance with the rules of OHS, the Buyer shall have no liability </w:t>
      </w:r>
      <w:r w:rsidRPr="001E1115">
        <w:rPr>
          <w:rFonts w:cs="Arial"/>
          <w:szCs w:val="24"/>
          <w:lang w:val="en-US"/>
        </w:rPr>
        <w:t>nor have to</w:t>
      </w:r>
      <w:r w:rsidRPr="001E1115">
        <w:rPr>
          <w:rFonts w:cs="Arial"/>
          <w:szCs w:val="24"/>
          <w:lang w:val="ru-RU"/>
        </w:rPr>
        <w:t xml:space="preserve"> pay any fees / charges to the Seller in terms of occupational injuries or damage </w:t>
      </w:r>
      <w:r w:rsidRPr="001E1115">
        <w:rPr>
          <w:rFonts w:cs="Arial"/>
          <w:szCs w:val="24"/>
          <w:lang w:val="en-US"/>
        </w:rPr>
        <w:t>of</w:t>
      </w:r>
      <w:r w:rsidRPr="001E1115">
        <w:rPr>
          <w:rFonts w:cs="Arial"/>
          <w:szCs w:val="24"/>
          <w:lang w:val="ru-RU"/>
        </w:rPr>
        <w:t xml:space="preserve"> </w:t>
      </w:r>
      <w:r w:rsidRPr="001E1115">
        <w:rPr>
          <w:rFonts w:cs="Arial"/>
          <w:szCs w:val="24"/>
          <w:lang w:val="en-US"/>
        </w:rPr>
        <w:t xml:space="preserve">means of work </w:t>
      </w:r>
      <w:r w:rsidRPr="001E1115">
        <w:rPr>
          <w:rFonts w:cs="Arial"/>
          <w:szCs w:val="24"/>
          <w:lang w:val="ru-RU"/>
        </w:rPr>
        <w:t>.</w:t>
      </w: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lastRenderedPageBreak/>
        <w:t>Item</w:t>
      </w:r>
      <w:r w:rsidRPr="001E1115">
        <w:rPr>
          <w:rFonts w:cs="Arial"/>
          <w:szCs w:val="24"/>
          <w:lang w:val="ru-RU"/>
        </w:rPr>
        <w:t xml:space="preserve"> 7.</w:t>
      </w:r>
      <w:proofErr w:type="gramEnd"/>
    </w:p>
    <w:p w:rsidR="001E1115" w:rsidRPr="001E1115" w:rsidRDefault="001E1115" w:rsidP="001E1115">
      <w:pPr>
        <w:ind w:firstLine="720"/>
        <w:jc w:val="both"/>
        <w:rPr>
          <w:rFonts w:cs="Arial"/>
          <w:szCs w:val="24"/>
          <w:lang w:val="ru-RU"/>
        </w:rPr>
      </w:pPr>
      <w:r w:rsidRPr="001E1115">
        <w:rPr>
          <w:rFonts w:cs="Arial"/>
          <w:szCs w:val="24"/>
          <w:lang w:val="ru-RU"/>
        </w:rPr>
        <w:t>Seller shall</w:t>
      </w:r>
      <w:r w:rsidRPr="001E1115">
        <w:rPr>
          <w:rFonts w:cs="Arial"/>
          <w:szCs w:val="24"/>
          <w:lang w:val="en-US"/>
        </w:rPr>
        <w:t>,</w:t>
      </w:r>
      <w:r w:rsidRPr="001E1115">
        <w:rPr>
          <w:rFonts w:cs="Arial"/>
          <w:szCs w:val="24"/>
          <w:lang w:val="ru-RU"/>
        </w:rPr>
        <w:t xml:space="preserve"> at his own expense</w:t>
      </w:r>
      <w:r w:rsidRPr="001E1115">
        <w:rPr>
          <w:rFonts w:cs="Arial"/>
          <w:szCs w:val="24"/>
          <w:lang w:val="en-US"/>
        </w:rPr>
        <w:t>,</w:t>
      </w:r>
      <w:r w:rsidRPr="001E1115">
        <w:rPr>
          <w:rFonts w:cs="Arial"/>
          <w:szCs w:val="24"/>
          <w:lang w:val="ru-RU"/>
        </w:rPr>
        <w:t xml:space="preserve"> provide a skilled workforce for which there is </w:t>
      </w:r>
      <w:r w:rsidRPr="001E1115">
        <w:rPr>
          <w:rFonts w:cs="Arial"/>
          <w:szCs w:val="24"/>
          <w:lang w:val="en-US"/>
        </w:rPr>
        <w:t xml:space="preserve">an </w:t>
      </w:r>
      <w:r w:rsidRPr="001E1115">
        <w:rPr>
          <w:rFonts w:cs="Arial"/>
          <w:szCs w:val="24"/>
          <w:lang w:val="ru-RU"/>
        </w:rPr>
        <w:t>evidence of compulsory medical examinations conducted and completed training</w:t>
      </w:r>
      <w:r w:rsidRPr="001E1115">
        <w:rPr>
          <w:rFonts w:cs="Arial"/>
          <w:szCs w:val="24"/>
          <w:lang w:val="en-US"/>
        </w:rPr>
        <w:t>s</w:t>
      </w:r>
      <w:r w:rsidRPr="001E1115">
        <w:rPr>
          <w:rFonts w:cs="Arial"/>
          <w:szCs w:val="24"/>
          <w:lang w:val="ru-RU"/>
        </w:rPr>
        <w:t xml:space="preserve"> in accordance with the applicable regulations governing OHS in Serbia</w:t>
      </w:r>
      <w:r w:rsidRPr="001E1115">
        <w:rPr>
          <w:rFonts w:cs="Arial"/>
          <w:szCs w:val="24"/>
          <w:lang w:val="en-US"/>
        </w:rPr>
        <w:t>,</w:t>
      </w:r>
      <w:r w:rsidRPr="001E1115">
        <w:rPr>
          <w:rFonts w:cs="Arial"/>
          <w:szCs w:val="24"/>
          <w:lang w:val="ru-RU"/>
        </w:rPr>
        <w:t xml:space="preserve"> and </w:t>
      </w:r>
      <w:r w:rsidRPr="001E1115">
        <w:rPr>
          <w:rFonts w:cs="Arial"/>
          <w:szCs w:val="24"/>
          <w:lang w:val="en-US"/>
        </w:rPr>
        <w:t xml:space="preserve">that </w:t>
      </w:r>
      <w:r w:rsidRPr="001E1115">
        <w:rPr>
          <w:rFonts w:cs="Arial"/>
          <w:szCs w:val="24"/>
          <w:lang w:val="ru-RU"/>
        </w:rPr>
        <w:t xml:space="preserve">will be equipped with the appropriate tools and equipment for personal protection at work </w:t>
      </w:r>
      <w:r w:rsidRPr="001E1115">
        <w:rPr>
          <w:rFonts w:cs="Arial"/>
          <w:szCs w:val="24"/>
          <w:lang w:val="en-US"/>
        </w:rPr>
        <w:t>for</w:t>
      </w:r>
      <w:r w:rsidRPr="001E1115">
        <w:rPr>
          <w:rFonts w:cs="Arial"/>
          <w:szCs w:val="24"/>
          <w:lang w:val="ru-RU"/>
        </w:rPr>
        <w:t xml:space="preserve"> provid</w:t>
      </w:r>
      <w:proofErr w:type="spellStart"/>
      <w:r w:rsidRPr="001E1115">
        <w:rPr>
          <w:rFonts w:cs="Arial"/>
          <w:szCs w:val="24"/>
          <w:lang w:val="en-US"/>
        </w:rPr>
        <w:t>ing</w:t>
      </w:r>
      <w:proofErr w:type="spellEnd"/>
      <w:r w:rsidRPr="001E1115">
        <w:rPr>
          <w:rFonts w:cs="Arial"/>
          <w:szCs w:val="24"/>
          <w:lang w:val="ru-RU"/>
        </w:rPr>
        <w:t xml:space="preserve"> services / </w:t>
      </w:r>
      <w:r w:rsidRPr="001E1115">
        <w:rPr>
          <w:rFonts w:cs="Arial"/>
          <w:szCs w:val="24"/>
          <w:lang w:val="en-US"/>
        </w:rPr>
        <w:t xml:space="preserve">execution of </w:t>
      </w:r>
      <w:r w:rsidRPr="001E1115">
        <w:rPr>
          <w:rFonts w:cs="Arial"/>
          <w:szCs w:val="24"/>
          <w:lang w:val="ru-RU"/>
        </w:rPr>
        <w:t xml:space="preserve">works to be undertaken </w:t>
      </w:r>
      <w:r w:rsidRPr="001E1115">
        <w:rPr>
          <w:rFonts w:cs="Arial"/>
          <w:szCs w:val="24"/>
          <w:lang w:val="en-US"/>
        </w:rPr>
        <w:t>within</w:t>
      </w:r>
      <w:r w:rsidRPr="001E1115">
        <w:rPr>
          <w:rFonts w:cs="Arial"/>
          <w:szCs w:val="24"/>
          <w:lang w:val="ru-RU"/>
        </w:rPr>
        <w:t xml:space="preserve"> implementation of the </w:t>
      </w:r>
      <w:r w:rsidRPr="001E1115">
        <w:rPr>
          <w:rFonts w:cs="Arial"/>
          <w:szCs w:val="24"/>
          <w:lang w:val="en-US"/>
        </w:rPr>
        <w:t>Contract</w:t>
      </w:r>
      <w:r w:rsidRPr="001E1115">
        <w:rPr>
          <w:rFonts w:cs="Arial"/>
          <w:szCs w:val="24"/>
          <w:lang w:val="ru-RU"/>
        </w:rPr>
        <w:t xml:space="preserve">,, all in accordance with the </w:t>
      </w:r>
      <w:r w:rsidRPr="001E1115">
        <w:rPr>
          <w:rFonts w:cs="Arial"/>
          <w:szCs w:val="24"/>
          <w:lang w:val="en-US"/>
        </w:rPr>
        <w:t>regulations</w:t>
      </w:r>
      <w:r w:rsidRPr="001E1115">
        <w:rPr>
          <w:rFonts w:cs="Arial"/>
          <w:szCs w:val="24"/>
          <w:lang w:val="ru-RU"/>
        </w:rPr>
        <w:t xml:space="preserve"> in the field of OHS, </w:t>
      </w:r>
      <w:r w:rsidRPr="001E1115">
        <w:rPr>
          <w:rFonts w:cs="Arial"/>
          <w:szCs w:val="24"/>
          <w:lang w:val="en-US"/>
        </w:rPr>
        <w:t>i.e.</w:t>
      </w:r>
      <w:r w:rsidRPr="001E1115">
        <w:rPr>
          <w:rFonts w:cs="Arial"/>
          <w:szCs w:val="24"/>
          <w:lang w:val="ru-RU"/>
        </w:rPr>
        <w:t xml:space="preserve"> internal documents of the Purchaser.</w:t>
      </w: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t>Item</w:t>
      </w:r>
      <w:r w:rsidRPr="001E1115">
        <w:rPr>
          <w:rFonts w:cs="Arial"/>
          <w:szCs w:val="24"/>
          <w:lang w:val="ru-RU"/>
        </w:rPr>
        <w:t xml:space="preserve"> 8.</w:t>
      </w:r>
      <w:proofErr w:type="gramEnd"/>
    </w:p>
    <w:p w:rsidR="001E1115" w:rsidRPr="001E1115" w:rsidRDefault="001E1115" w:rsidP="001E1115">
      <w:pPr>
        <w:ind w:firstLine="720"/>
        <w:jc w:val="both"/>
        <w:rPr>
          <w:rFonts w:cs="Arial"/>
          <w:szCs w:val="24"/>
          <w:lang w:val="ru-RU"/>
        </w:rPr>
      </w:pPr>
      <w:r w:rsidRPr="001E1115">
        <w:rPr>
          <w:rFonts w:cs="Arial"/>
          <w:szCs w:val="24"/>
          <w:lang w:val="ru-RU"/>
        </w:rPr>
        <w:t>Seller shall</w:t>
      </w:r>
      <w:r w:rsidRPr="001E1115">
        <w:rPr>
          <w:rFonts w:cs="Arial"/>
          <w:szCs w:val="24"/>
          <w:lang w:val="en-US"/>
        </w:rPr>
        <w:t>,</w:t>
      </w:r>
      <w:r w:rsidRPr="001E1115">
        <w:rPr>
          <w:rFonts w:cs="Arial"/>
          <w:szCs w:val="24"/>
          <w:lang w:val="ru-RU"/>
        </w:rPr>
        <w:t xml:space="preserve"> at its own expense</w:t>
      </w:r>
      <w:r w:rsidRPr="001E1115">
        <w:rPr>
          <w:rFonts w:cs="Arial"/>
          <w:szCs w:val="24"/>
          <w:lang w:val="en-US"/>
        </w:rPr>
        <w:t>,</w:t>
      </w:r>
      <w:r w:rsidRPr="001E1115">
        <w:rPr>
          <w:rFonts w:cs="Arial"/>
          <w:szCs w:val="24"/>
          <w:lang w:val="ru-RU"/>
        </w:rPr>
        <w:t xml:space="preserve"> provide all necessary inspections and tests, </w:t>
      </w:r>
      <w:r w:rsidRPr="001E1115">
        <w:rPr>
          <w:rFonts w:cs="Arial"/>
          <w:szCs w:val="24"/>
          <w:lang w:val="en-US"/>
        </w:rPr>
        <w:t>i.e.</w:t>
      </w:r>
      <w:r w:rsidRPr="001E1115">
        <w:rPr>
          <w:rFonts w:cs="Arial"/>
          <w:szCs w:val="24"/>
          <w:lang w:val="ru-RU"/>
        </w:rPr>
        <w:t xml:space="preserve"> expert findings, reports, </w:t>
      </w:r>
      <w:r w:rsidRPr="001E1115">
        <w:rPr>
          <w:rFonts w:cs="Arial"/>
          <w:szCs w:val="24"/>
          <w:lang w:val="en-US"/>
        </w:rPr>
        <w:t>attestation</w:t>
      </w:r>
      <w:r w:rsidRPr="001E1115">
        <w:rPr>
          <w:rFonts w:cs="Arial"/>
          <w:szCs w:val="24"/>
          <w:lang w:val="ru-RU"/>
        </w:rPr>
        <w:t xml:space="preserve">s and authorizations for </w:t>
      </w:r>
      <w:r w:rsidRPr="001E1115">
        <w:rPr>
          <w:rFonts w:cs="Arial"/>
          <w:szCs w:val="24"/>
          <w:lang w:val="en-US"/>
        </w:rPr>
        <w:t>means of work</w:t>
      </w:r>
      <w:r w:rsidRPr="001E1115">
        <w:rPr>
          <w:rFonts w:cs="Arial"/>
          <w:szCs w:val="24"/>
          <w:lang w:val="ru-RU"/>
        </w:rPr>
        <w:t xml:space="preserve">, which will be used to provide services / </w:t>
      </w:r>
      <w:r w:rsidRPr="001E1115">
        <w:rPr>
          <w:rFonts w:cs="Arial"/>
          <w:szCs w:val="24"/>
          <w:lang w:val="en-US"/>
        </w:rPr>
        <w:t xml:space="preserve">execute </w:t>
      </w:r>
      <w:r w:rsidRPr="001E1115">
        <w:rPr>
          <w:rFonts w:cs="Arial"/>
          <w:szCs w:val="24"/>
          <w:lang w:val="ru-RU"/>
        </w:rPr>
        <w:t xml:space="preserve">works to be undertaken </w:t>
      </w:r>
      <w:r w:rsidRPr="001E1115">
        <w:rPr>
          <w:rFonts w:cs="Arial"/>
          <w:szCs w:val="24"/>
          <w:lang w:val="en-US"/>
        </w:rPr>
        <w:t>within</w:t>
      </w:r>
      <w:r w:rsidRPr="001E1115">
        <w:rPr>
          <w:rFonts w:cs="Arial"/>
          <w:szCs w:val="24"/>
          <w:lang w:val="ru-RU"/>
        </w:rPr>
        <w:t xml:space="preserve"> implementation of the </w:t>
      </w:r>
      <w:r w:rsidRPr="001E1115">
        <w:rPr>
          <w:rFonts w:cs="Arial"/>
          <w:szCs w:val="24"/>
          <w:lang w:val="en-US"/>
        </w:rPr>
        <w:t>Contract,</w:t>
      </w:r>
      <w:r w:rsidRPr="001E1115">
        <w:rPr>
          <w:rFonts w:cs="Arial"/>
          <w:szCs w:val="24"/>
          <w:lang w:val="ru-RU"/>
        </w:rPr>
        <w:t xml:space="preserve"> in accordance with </w:t>
      </w:r>
      <w:proofErr w:type="spellStart"/>
      <w:r w:rsidRPr="001E1115">
        <w:rPr>
          <w:rFonts w:cs="Arial"/>
          <w:szCs w:val="24"/>
          <w:lang w:val="en-US"/>
        </w:rPr>
        <w:t>regulatio</w:t>
      </w:r>
      <w:proofErr w:type="spellEnd"/>
      <w:r w:rsidRPr="001E1115">
        <w:rPr>
          <w:rFonts w:cs="Arial"/>
          <w:szCs w:val="24"/>
          <w:lang w:val="ru-RU"/>
        </w:rPr>
        <w:t>n</w:t>
      </w:r>
      <w:r w:rsidRPr="001E1115">
        <w:rPr>
          <w:rFonts w:cs="Arial"/>
          <w:szCs w:val="24"/>
          <w:lang w:val="en-US"/>
        </w:rPr>
        <w:t>s</w:t>
      </w:r>
      <w:r w:rsidRPr="001E1115">
        <w:rPr>
          <w:rFonts w:cs="Arial"/>
          <w:szCs w:val="24"/>
          <w:lang w:val="ru-RU"/>
        </w:rPr>
        <w:t xml:space="preserve"> in the field of OSH, as well as all other applicable regulations and </w:t>
      </w:r>
      <w:r w:rsidRPr="001E1115">
        <w:rPr>
          <w:rFonts w:cs="Arial"/>
          <w:szCs w:val="24"/>
          <w:lang w:val="en-US"/>
        </w:rPr>
        <w:t xml:space="preserve">applicable </w:t>
      </w:r>
      <w:r w:rsidRPr="001E1115">
        <w:rPr>
          <w:rFonts w:cs="Arial"/>
          <w:szCs w:val="24"/>
          <w:lang w:val="ru-RU"/>
        </w:rPr>
        <w:t>standards in the Republic of Serbia</w:t>
      </w:r>
      <w:r w:rsidRPr="001E1115">
        <w:rPr>
          <w:rFonts w:cs="Arial"/>
          <w:szCs w:val="24"/>
          <w:lang w:val="en-US"/>
        </w:rPr>
        <w:t>,</w:t>
      </w:r>
      <w:r w:rsidRPr="001E1115">
        <w:rPr>
          <w:rFonts w:cs="Arial"/>
          <w:szCs w:val="24"/>
          <w:lang w:val="ru-RU"/>
        </w:rPr>
        <w:t xml:space="preserve"> </w:t>
      </w:r>
      <w:r w:rsidRPr="001E1115">
        <w:rPr>
          <w:rFonts w:cs="Arial"/>
          <w:szCs w:val="24"/>
          <w:lang w:val="en-US"/>
        </w:rPr>
        <w:t>i.e.</w:t>
      </w:r>
      <w:r w:rsidRPr="001E1115">
        <w:rPr>
          <w:rFonts w:cs="Arial"/>
          <w:szCs w:val="24"/>
          <w:lang w:val="ru-RU"/>
        </w:rPr>
        <w:t xml:space="preserve"> internal </w:t>
      </w:r>
      <w:r w:rsidRPr="001E1115">
        <w:rPr>
          <w:rFonts w:cs="Arial"/>
          <w:szCs w:val="24"/>
          <w:lang w:val="en-US"/>
        </w:rPr>
        <w:t>act</w:t>
      </w:r>
      <w:r w:rsidRPr="001E1115">
        <w:rPr>
          <w:rFonts w:cs="Arial"/>
          <w:szCs w:val="24"/>
          <w:lang w:val="ru-RU"/>
        </w:rPr>
        <w:t xml:space="preserve">s of the </w:t>
      </w:r>
      <w:r w:rsidRPr="001E1115">
        <w:rPr>
          <w:rFonts w:cs="Arial"/>
          <w:szCs w:val="24"/>
          <w:lang w:val="en-US"/>
        </w:rPr>
        <w:t>Buyer</w:t>
      </w:r>
      <w:r w:rsidRPr="001E1115">
        <w:rPr>
          <w:rFonts w:cs="Arial"/>
          <w:szCs w:val="24"/>
          <w:lang w:val="ru-RU"/>
        </w:rPr>
        <w:t>.</w:t>
      </w:r>
    </w:p>
    <w:p w:rsidR="001E1115" w:rsidRPr="001E1115" w:rsidRDefault="001E1115" w:rsidP="001E1115">
      <w:pPr>
        <w:ind w:firstLine="720"/>
        <w:jc w:val="both"/>
        <w:rPr>
          <w:rFonts w:cs="Arial"/>
          <w:szCs w:val="24"/>
          <w:lang w:val="ru-RU"/>
        </w:rPr>
      </w:pPr>
      <w:r w:rsidRPr="001E1115">
        <w:rPr>
          <w:rFonts w:cs="Arial"/>
          <w:szCs w:val="24"/>
          <w:lang w:val="ru-RU"/>
        </w:rPr>
        <w:t xml:space="preserve">If the </w:t>
      </w:r>
      <w:r w:rsidRPr="001E1115">
        <w:rPr>
          <w:rFonts w:cs="Arial"/>
          <w:szCs w:val="24"/>
          <w:lang w:val="en-US"/>
        </w:rPr>
        <w:t>Buyer</w:t>
      </w:r>
      <w:r w:rsidRPr="001E1115">
        <w:rPr>
          <w:rFonts w:cs="Arial"/>
          <w:szCs w:val="24"/>
          <w:lang w:val="ru-RU"/>
        </w:rPr>
        <w:t xml:space="preserve"> finds that </w:t>
      </w:r>
      <w:r w:rsidRPr="001E1115">
        <w:rPr>
          <w:rFonts w:cs="Arial"/>
          <w:szCs w:val="24"/>
          <w:lang w:val="en-US"/>
        </w:rPr>
        <w:t>means of work</w:t>
      </w:r>
      <w:r w:rsidRPr="001E1115">
        <w:rPr>
          <w:rFonts w:cs="Arial"/>
          <w:szCs w:val="24"/>
          <w:lang w:val="ru-RU"/>
        </w:rPr>
        <w:t xml:space="preserve"> </w:t>
      </w:r>
      <w:r w:rsidRPr="001E1115">
        <w:rPr>
          <w:rFonts w:cs="Arial"/>
          <w:szCs w:val="24"/>
          <w:lang w:val="en-US"/>
        </w:rPr>
        <w:t xml:space="preserve">don’t have </w:t>
      </w:r>
      <w:r w:rsidRPr="001E1115">
        <w:rPr>
          <w:rFonts w:cs="Arial"/>
          <w:szCs w:val="24"/>
          <w:lang w:val="ru-RU"/>
        </w:rPr>
        <w:t xml:space="preserve">necessary expert's findings and / or reports and / or </w:t>
      </w:r>
      <w:proofErr w:type="spellStart"/>
      <w:r w:rsidRPr="001E1115">
        <w:rPr>
          <w:rFonts w:cs="Arial"/>
          <w:szCs w:val="24"/>
          <w:lang w:val="en-US"/>
        </w:rPr>
        <w:t>atestation</w:t>
      </w:r>
      <w:proofErr w:type="spellEnd"/>
      <w:r w:rsidRPr="001E1115">
        <w:rPr>
          <w:rFonts w:cs="Arial"/>
          <w:szCs w:val="24"/>
          <w:lang w:val="ru-RU"/>
        </w:rPr>
        <w:t>s and / or per</w:t>
      </w:r>
      <w:proofErr w:type="spellStart"/>
      <w:r w:rsidRPr="001E1115">
        <w:rPr>
          <w:rFonts w:cs="Arial"/>
          <w:szCs w:val="24"/>
          <w:lang w:val="en-US"/>
        </w:rPr>
        <w:t>mits</w:t>
      </w:r>
      <w:proofErr w:type="spellEnd"/>
      <w:r w:rsidRPr="001E1115">
        <w:rPr>
          <w:rFonts w:cs="Arial"/>
          <w:szCs w:val="24"/>
          <w:lang w:val="ru-RU"/>
        </w:rPr>
        <w:t xml:space="preserve"> </w:t>
      </w:r>
      <w:r w:rsidRPr="001E1115">
        <w:rPr>
          <w:rFonts w:cs="Arial"/>
          <w:szCs w:val="24"/>
          <w:lang w:val="en-US"/>
        </w:rPr>
        <w:t>on</w:t>
      </w:r>
      <w:r w:rsidRPr="001E1115">
        <w:rPr>
          <w:rFonts w:cs="Arial"/>
          <w:szCs w:val="24"/>
          <w:lang w:val="ru-RU"/>
        </w:rPr>
        <w:t xml:space="preserve"> performed inspections and tests, bringing them to the location of the Buyer shall </w:t>
      </w:r>
      <w:r w:rsidRPr="001E1115">
        <w:rPr>
          <w:rFonts w:cs="Arial"/>
          <w:szCs w:val="24"/>
          <w:lang w:val="en-US"/>
        </w:rPr>
        <w:t xml:space="preserve">not </w:t>
      </w:r>
      <w:r w:rsidRPr="001E1115">
        <w:rPr>
          <w:rFonts w:cs="Arial"/>
          <w:szCs w:val="24"/>
          <w:lang w:val="ru-RU"/>
        </w:rPr>
        <w:t>be permitted.</w:t>
      </w: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t>Item</w:t>
      </w:r>
      <w:r w:rsidRPr="001E1115">
        <w:rPr>
          <w:rFonts w:cs="Arial"/>
          <w:szCs w:val="24"/>
          <w:lang w:val="ru-RU"/>
        </w:rPr>
        <w:t xml:space="preserve"> 9.</w:t>
      </w:r>
      <w:proofErr w:type="gramEnd"/>
    </w:p>
    <w:p w:rsidR="001E1115" w:rsidRPr="001E1115" w:rsidRDefault="001E1115" w:rsidP="001E1115">
      <w:pPr>
        <w:tabs>
          <w:tab w:val="left" w:pos="567"/>
        </w:tabs>
        <w:jc w:val="both"/>
        <w:rPr>
          <w:rFonts w:cs="Arial"/>
          <w:szCs w:val="24"/>
          <w:lang w:val="ru-RU"/>
        </w:rPr>
      </w:pPr>
      <w:r w:rsidRPr="001E1115">
        <w:rPr>
          <w:rFonts w:cs="Arial"/>
          <w:szCs w:val="24"/>
          <w:lang w:val="ru-RU"/>
        </w:rPr>
        <w:tab/>
      </w:r>
      <w:r w:rsidRPr="001E1115">
        <w:rPr>
          <w:rFonts w:cs="Arial"/>
          <w:szCs w:val="24"/>
          <w:lang w:val="en-US"/>
        </w:rPr>
        <w:t>S</w:t>
      </w:r>
      <w:r w:rsidRPr="001E1115">
        <w:rPr>
          <w:rFonts w:cs="Arial"/>
          <w:szCs w:val="24"/>
          <w:lang w:val="ru-RU"/>
        </w:rPr>
        <w:t xml:space="preserve">eller is </w:t>
      </w:r>
      <w:r w:rsidRPr="001E1115">
        <w:rPr>
          <w:rFonts w:cs="Arial"/>
          <w:szCs w:val="24"/>
          <w:lang w:val="en-US"/>
        </w:rPr>
        <w:t>obliged</w:t>
      </w:r>
      <w:r w:rsidRPr="001E1115">
        <w:rPr>
          <w:rFonts w:cs="Arial"/>
          <w:szCs w:val="24"/>
          <w:lang w:val="ru-RU"/>
        </w:rPr>
        <w:t xml:space="preserve"> to </w:t>
      </w:r>
      <w:r w:rsidRPr="001E1115">
        <w:rPr>
          <w:rFonts w:cs="Arial"/>
          <w:szCs w:val="24"/>
          <w:lang w:val="en-US"/>
        </w:rPr>
        <w:t xml:space="preserve">submit to </w:t>
      </w:r>
      <w:r w:rsidRPr="001E1115">
        <w:rPr>
          <w:rFonts w:cs="Arial"/>
          <w:szCs w:val="24"/>
          <w:lang w:val="ru-RU"/>
        </w:rPr>
        <w:t xml:space="preserve">the Purchaser </w:t>
      </w:r>
      <w:r w:rsidRPr="001E1115">
        <w:rPr>
          <w:rFonts w:cs="Arial"/>
          <w:szCs w:val="24"/>
          <w:lang w:val="en-US"/>
        </w:rPr>
        <w:t xml:space="preserve">the following, </w:t>
      </w:r>
      <w:r w:rsidRPr="001E1115">
        <w:rPr>
          <w:rFonts w:cs="Arial"/>
          <w:szCs w:val="24"/>
          <w:lang w:val="ru-RU"/>
        </w:rPr>
        <w:t xml:space="preserve">no later than three days prior to the commencement date </w:t>
      </w:r>
      <w:r w:rsidRPr="001E1115">
        <w:rPr>
          <w:rFonts w:cs="Arial"/>
          <w:szCs w:val="24"/>
          <w:lang w:val="en-US"/>
        </w:rPr>
        <w:t>of works</w:t>
      </w:r>
      <w:r w:rsidRPr="001E1115">
        <w:rPr>
          <w:rFonts w:cs="Arial"/>
          <w:szCs w:val="24"/>
          <w:lang w:val="ru-RU"/>
        </w:rPr>
        <w:t>:</w:t>
      </w:r>
    </w:p>
    <w:p w:rsidR="001E1115" w:rsidRPr="001E1115" w:rsidRDefault="001E1115" w:rsidP="001E1115">
      <w:pPr>
        <w:tabs>
          <w:tab w:val="left" w:pos="567"/>
        </w:tabs>
        <w:jc w:val="both"/>
        <w:rPr>
          <w:rFonts w:cs="Arial"/>
          <w:szCs w:val="24"/>
          <w:lang w:val="ru-RU"/>
        </w:rPr>
      </w:pPr>
      <w:r w:rsidRPr="001E1115">
        <w:rPr>
          <w:rFonts w:cs="Arial"/>
          <w:szCs w:val="24"/>
          <w:lang w:val="ru-RU"/>
        </w:rPr>
        <w:tab/>
        <w:t>1. list of persons with their own hand signed statements</w:t>
      </w:r>
      <w:r w:rsidRPr="001E1115">
        <w:rPr>
          <w:rFonts w:cs="Arial"/>
          <w:szCs w:val="24"/>
          <w:lang w:val="en-US"/>
        </w:rPr>
        <w:t>, proving that they have been</w:t>
      </w:r>
      <w:r w:rsidRPr="001E1115">
        <w:rPr>
          <w:rFonts w:cs="Arial"/>
          <w:szCs w:val="24"/>
          <w:lang w:val="ru-RU"/>
        </w:rPr>
        <w:t xml:space="preserve"> </w:t>
      </w:r>
      <w:r w:rsidRPr="001E1115">
        <w:rPr>
          <w:rFonts w:cs="Arial"/>
          <w:szCs w:val="24"/>
          <w:lang w:val="en-US"/>
        </w:rPr>
        <w:t>familiarized</w:t>
      </w:r>
      <w:r w:rsidRPr="001E1115">
        <w:rPr>
          <w:rFonts w:cs="Arial"/>
          <w:szCs w:val="24"/>
          <w:lang w:val="ru-RU"/>
        </w:rPr>
        <w:t xml:space="preserve"> with the obligations in accordance with </w:t>
      </w:r>
      <w:r w:rsidRPr="001E1115">
        <w:rPr>
          <w:rFonts w:cs="Arial"/>
          <w:szCs w:val="24"/>
          <w:lang w:val="en-US"/>
        </w:rPr>
        <w:t>item</w:t>
      </w:r>
      <w:r w:rsidRPr="001E1115">
        <w:rPr>
          <w:rFonts w:cs="Arial"/>
          <w:szCs w:val="24"/>
          <w:lang w:val="ru-RU"/>
        </w:rPr>
        <w:t xml:space="preserve"> 4 of this A</w:t>
      </w:r>
      <w:proofErr w:type="spellStart"/>
      <w:r w:rsidRPr="001E1115">
        <w:rPr>
          <w:rFonts w:cs="Arial"/>
          <w:szCs w:val="24"/>
          <w:lang w:val="en-US"/>
        </w:rPr>
        <w:t>ttachment</w:t>
      </w:r>
      <w:proofErr w:type="spellEnd"/>
      <w:r w:rsidRPr="001E1115">
        <w:rPr>
          <w:rFonts w:cs="Arial"/>
          <w:szCs w:val="24"/>
          <w:lang w:val="ru-RU"/>
        </w:rPr>
        <w:t>,</w:t>
      </w:r>
    </w:p>
    <w:p w:rsidR="001E1115" w:rsidRPr="001E1115" w:rsidRDefault="001E1115" w:rsidP="001E1115">
      <w:pPr>
        <w:tabs>
          <w:tab w:val="left" w:pos="567"/>
        </w:tabs>
        <w:jc w:val="both"/>
        <w:rPr>
          <w:rFonts w:cs="Arial"/>
          <w:szCs w:val="24"/>
          <w:lang w:val="en-US"/>
        </w:rPr>
      </w:pPr>
      <w:r w:rsidRPr="001E1115">
        <w:rPr>
          <w:rFonts w:cs="Arial"/>
          <w:szCs w:val="24"/>
          <w:lang w:val="ru-RU"/>
        </w:rPr>
        <w:tab/>
        <w:t xml:space="preserve">2. </w:t>
      </w:r>
      <w:proofErr w:type="gramStart"/>
      <w:r w:rsidRPr="001E1115">
        <w:rPr>
          <w:rFonts w:cs="Arial"/>
          <w:szCs w:val="24"/>
          <w:lang w:val="en-US"/>
        </w:rPr>
        <w:t>list</w:t>
      </w:r>
      <w:proofErr w:type="gramEnd"/>
      <w:r w:rsidRPr="001E1115">
        <w:rPr>
          <w:rFonts w:cs="Arial"/>
          <w:szCs w:val="24"/>
          <w:lang w:val="en-US"/>
        </w:rPr>
        <w:t xml:space="preserve"> of means of work</w:t>
      </w:r>
      <w:r w:rsidRPr="001E1115">
        <w:rPr>
          <w:rFonts w:cs="Arial"/>
          <w:szCs w:val="24"/>
          <w:lang w:val="ru-RU"/>
        </w:rPr>
        <w:t xml:space="preserve"> </w:t>
      </w:r>
      <w:r w:rsidRPr="001E1115">
        <w:rPr>
          <w:rFonts w:cs="Arial"/>
          <w:szCs w:val="24"/>
          <w:lang w:val="en-US"/>
        </w:rPr>
        <w:t>which will be used for execution of works and</w:t>
      </w:r>
    </w:p>
    <w:p w:rsidR="001E1115" w:rsidRPr="001E1115" w:rsidRDefault="001E1115" w:rsidP="001E1115">
      <w:pPr>
        <w:tabs>
          <w:tab w:val="left" w:pos="567"/>
        </w:tabs>
        <w:jc w:val="both"/>
        <w:rPr>
          <w:rFonts w:cs="Arial"/>
          <w:szCs w:val="24"/>
          <w:lang w:val="ru-RU"/>
        </w:rPr>
      </w:pPr>
      <w:r w:rsidRPr="001E1115">
        <w:rPr>
          <w:rFonts w:cs="Arial"/>
          <w:szCs w:val="24"/>
          <w:lang w:val="ru-RU"/>
        </w:rPr>
        <w:tab/>
        <w:t xml:space="preserve">3. </w:t>
      </w:r>
      <w:proofErr w:type="gramStart"/>
      <w:r w:rsidRPr="001E1115">
        <w:rPr>
          <w:rFonts w:cs="Arial"/>
          <w:szCs w:val="24"/>
          <w:lang w:val="en-US"/>
        </w:rPr>
        <w:t>information</w:t>
      </w:r>
      <w:proofErr w:type="gramEnd"/>
      <w:r w:rsidRPr="001E1115">
        <w:rPr>
          <w:rFonts w:cs="Arial"/>
          <w:szCs w:val="24"/>
          <w:lang w:val="en-US"/>
        </w:rPr>
        <w:t xml:space="preserve"> about the person in charge of occupational health and safety, by the Seller</w:t>
      </w:r>
      <w:r w:rsidRPr="001E1115">
        <w:rPr>
          <w:rFonts w:cs="Arial"/>
          <w:szCs w:val="24"/>
          <w:lang w:val="ru-RU"/>
        </w:rPr>
        <w:t xml:space="preserve">. </w:t>
      </w: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t>Item</w:t>
      </w:r>
      <w:r w:rsidRPr="001E1115">
        <w:rPr>
          <w:rFonts w:cs="Arial"/>
          <w:szCs w:val="24"/>
          <w:lang w:val="ru-RU"/>
        </w:rPr>
        <w:t xml:space="preserve"> 10.</w:t>
      </w:r>
      <w:proofErr w:type="gramEnd"/>
    </w:p>
    <w:p w:rsidR="001E1115" w:rsidRPr="001E1115" w:rsidRDefault="001E1115" w:rsidP="001E1115">
      <w:pPr>
        <w:tabs>
          <w:tab w:val="left" w:pos="567"/>
        </w:tabs>
        <w:jc w:val="both"/>
        <w:rPr>
          <w:rFonts w:cs="Arial"/>
          <w:szCs w:val="24"/>
          <w:lang w:val="ru-RU"/>
        </w:rPr>
      </w:pPr>
      <w:r w:rsidRPr="001E1115">
        <w:rPr>
          <w:rFonts w:cs="Arial"/>
          <w:szCs w:val="24"/>
          <w:lang w:val="ru-RU"/>
        </w:rPr>
        <w:tab/>
        <w:t>Buyer has the right to control application of preventive measures for a safe and healthy work</w:t>
      </w:r>
      <w:r w:rsidRPr="001E1115">
        <w:rPr>
          <w:rFonts w:cs="Arial"/>
          <w:szCs w:val="24"/>
          <w:lang w:val="en-US"/>
        </w:rPr>
        <w:t>,</w:t>
      </w:r>
      <w:r w:rsidRPr="001E1115">
        <w:rPr>
          <w:rFonts w:cs="Arial"/>
          <w:szCs w:val="24"/>
          <w:lang w:val="ru-RU"/>
        </w:rPr>
        <w:t xml:space="preserve"> during execution of works / provision of services that will be undertaken </w:t>
      </w:r>
      <w:r w:rsidRPr="001E1115">
        <w:rPr>
          <w:rFonts w:cs="Arial"/>
          <w:szCs w:val="24"/>
          <w:lang w:val="en-US"/>
        </w:rPr>
        <w:t>within</w:t>
      </w:r>
      <w:r w:rsidRPr="001E1115">
        <w:rPr>
          <w:rFonts w:cs="Arial"/>
          <w:szCs w:val="24"/>
          <w:lang w:val="ru-RU"/>
        </w:rPr>
        <w:t xml:space="preserve"> implementation of the Contract.</w:t>
      </w:r>
    </w:p>
    <w:p w:rsidR="001E1115" w:rsidRPr="001E1115" w:rsidRDefault="001E1115" w:rsidP="001E1115">
      <w:pPr>
        <w:tabs>
          <w:tab w:val="left" w:pos="567"/>
        </w:tabs>
        <w:jc w:val="both"/>
        <w:rPr>
          <w:rFonts w:cs="Arial"/>
          <w:szCs w:val="24"/>
          <w:lang w:val="ru-RU"/>
        </w:rPr>
      </w:pPr>
      <w:r w:rsidRPr="001E1115">
        <w:rPr>
          <w:rFonts w:cs="Arial"/>
          <w:szCs w:val="24"/>
          <w:lang w:val="ru-RU"/>
        </w:rPr>
        <w:tab/>
        <w:t xml:space="preserve">Seller is obliged </w:t>
      </w:r>
      <w:r w:rsidRPr="001E1115">
        <w:rPr>
          <w:rFonts w:cs="Arial"/>
          <w:szCs w:val="24"/>
          <w:lang w:val="en-US"/>
        </w:rPr>
        <w:t xml:space="preserve">to </w:t>
      </w:r>
      <w:r w:rsidRPr="001E1115">
        <w:rPr>
          <w:rFonts w:cs="Arial"/>
          <w:szCs w:val="24"/>
          <w:lang w:val="ru-RU"/>
        </w:rPr>
        <w:t xml:space="preserve">enable implementation of </w:t>
      </w:r>
      <w:r w:rsidRPr="001E1115">
        <w:rPr>
          <w:rFonts w:cs="Arial"/>
          <w:szCs w:val="24"/>
          <w:lang w:val="en-US"/>
        </w:rPr>
        <w:t>control of application of preventive</w:t>
      </w:r>
      <w:r w:rsidRPr="001E1115">
        <w:rPr>
          <w:rFonts w:cs="Arial"/>
          <w:szCs w:val="24"/>
          <w:lang w:val="ru-RU"/>
        </w:rPr>
        <w:t xml:space="preserve"> measures </w:t>
      </w:r>
      <w:r w:rsidRPr="001E1115">
        <w:rPr>
          <w:rFonts w:cs="Arial"/>
          <w:szCs w:val="24"/>
          <w:lang w:val="en-US"/>
        </w:rPr>
        <w:t>for</w:t>
      </w:r>
      <w:r w:rsidRPr="001E1115">
        <w:rPr>
          <w:rFonts w:cs="Arial"/>
          <w:szCs w:val="24"/>
          <w:lang w:val="ru-RU"/>
        </w:rPr>
        <w:t xml:space="preserve"> safe and healthy work</w:t>
      </w:r>
      <w:r w:rsidRPr="001E1115">
        <w:rPr>
          <w:rFonts w:cs="Arial"/>
          <w:szCs w:val="24"/>
          <w:lang w:val="en-US"/>
        </w:rPr>
        <w:t xml:space="preserve"> to the person assigned by the Buyer, in accordance with regulations</w:t>
      </w:r>
      <w:r w:rsidRPr="001E1115">
        <w:rPr>
          <w:rFonts w:cs="Arial"/>
          <w:szCs w:val="24"/>
          <w:lang w:val="ru-RU"/>
        </w:rPr>
        <w:t>.</w:t>
      </w:r>
    </w:p>
    <w:p w:rsidR="001E1115" w:rsidRPr="001E1115" w:rsidRDefault="001E1115" w:rsidP="001E1115">
      <w:pPr>
        <w:tabs>
          <w:tab w:val="left" w:pos="567"/>
        </w:tabs>
        <w:jc w:val="both"/>
        <w:rPr>
          <w:rFonts w:cs="Arial"/>
          <w:szCs w:val="24"/>
          <w:lang w:val="ru-RU"/>
        </w:rPr>
      </w:pPr>
      <w:r w:rsidRPr="001E1115">
        <w:rPr>
          <w:rFonts w:cs="Arial"/>
          <w:szCs w:val="24"/>
          <w:lang w:val="ru-RU"/>
        </w:rPr>
        <w:tab/>
      </w:r>
      <w:r w:rsidRPr="001E1115">
        <w:rPr>
          <w:rFonts w:cs="Arial"/>
          <w:szCs w:val="24"/>
          <w:lang w:val="en-US"/>
        </w:rPr>
        <w:t>I</w:t>
      </w:r>
      <w:r w:rsidRPr="001E1115">
        <w:rPr>
          <w:rFonts w:cs="Arial"/>
          <w:szCs w:val="24"/>
          <w:lang w:val="ru-RU"/>
        </w:rPr>
        <w:t xml:space="preserve">n </w:t>
      </w:r>
      <w:r w:rsidRPr="001E1115">
        <w:rPr>
          <w:rFonts w:cs="Arial"/>
          <w:szCs w:val="24"/>
          <w:lang w:val="en-US"/>
        </w:rPr>
        <w:t xml:space="preserve">the </w:t>
      </w:r>
      <w:r w:rsidRPr="001E1115">
        <w:rPr>
          <w:rFonts w:cs="Arial"/>
          <w:szCs w:val="24"/>
          <w:lang w:val="ru-RU"/>
        </w:rPr>
        <w:t xml:space="preserve">case of imminent danger to life and health of employees and / or </w:t>
      </w:r>
      <w:proofErr w:type="gramStart"/>
      <w:r w:rsidRPr="001E1115">
        <w:rPr>
          <w:rFonts w:cs="Arial"/>
          <w:szCs w:val="24"/>
          <w:lang w:val="ru-RU"/>
        </w:rPr>
        <w:t>others</w:t>
      </w:r>
      <w:r w:rsidRPr="001E1115">
        <w:rPr>
          <w:rFonts w:cs="Arial"/>
          <w:szCs w:val="24"/>
          <w:lang w:val="en-US"/>
        </w:rPr>
        <w:t xml:space="preserve">, </w:t>
      </w:r>
      <w:r w:rsidRPr="001E1115">
        <w:rPr>
          <w:rFonts w:cs="Arial"/>
          <w:szCs w:val="24"/>
          <w:lang w:val="ru-RU"/>
        </w:rPr>
        <w:t>that occurred as a result of execution of the Contract,</w:t>
      </w:r>
      <w:proofErr w:type="gramEnd"/>
      <w:r w:rsidRPr="001E1115">
        <w:rPr>
          <w:rFonts w:cs="Arial"/>
          <w:szCs w:val="24"/>
          <w:lang w:val="ru-RU"/>
        </w:rPr>
        <w:t xml:space="preserve"> </w:t>
      </w:r>
      <w:r w:rsidRPr="001E1115">
        <w:rPr>
          <w:rFonts w:cs="Arial"/>
          <w:szCs w:val="24"/>
          <w:lang w:val="en-US"/>
        </w:rPr>
        <w:t xml:space="preserve">the </w:t>
      </w:r>
      <w:r w:rsidRPr="001E1115">
        <w:rPr>
          <w:rFonts w:cs="Arial"/>
          <w:szCs w:val="24"/>
          <w:lang w:val="ru-RU"/>
        </w:rPr>
        <w:t xml:space="preserve">Buyer has the right </w:t>
      </w:r>
      <w:r w:rsidRPr="001E1115">
        <w:rPr>
          <w:rFonts w:cs="Arial"/>
          <w:szCs w:val="24"/>
          <w:lang w:val="en-US"/>
        </w:rPr>
        <w:t xml:space="preserve">to </w:t>
      </w:r>
      <w:r w:rsidRPr="001E1115">
        <w:rPr>
          <w:rFonts w:cs="Arial"/>
          <w:szCs w:val="24"/>
          <w:lang w:val="ru-RU"/>
        </w:rPr>
        <w:t>order stopping of further works / provision of services</w:t>
      </w:r>
      <w:r w:rsidRPr="001E1115">
        <w:rPr>
          <w:rFonts w:cs="Arial"/>
          <w:szCs w:val="24"/>
          <w:lang w:val="en-US"/>
        </w:rPr>
        <w:t>,</w:t>
      </w:r>
      <w:r w:rsidRPr="001E1115">
        <w:rPr>
          <w:rFonts w:cs="Arial"/>
          <w:szCs w:val="24"/>
          <w:lang w:val="ru-RU"/>
        </w:rPr>
        <w:t xml:space="preserve"> </w:t>
      </w:r>
      <w:r w:rsidRPr="001E1115">
        <w:rPr>
          <w:rFonts w:cs="Arial"/>
          <w:szCs w:val="24"/>
          <w:lang w:val="en-US"/>
        </w:rPr>
        <w:t>until</w:t>
      </w:r>
      <w:r w:rsidRPr="001E1115">
        <w:rPr>
          <w:rFonts w:cs="Arial"/>
          <w:szCs w:val="24"/>
          <w:lang w:val="ru-RU"/>
        </w:rPr>
        <w:t xml:space="preserve"> </w:t>
      </w:r>
      <w:r w:rsidRPr="001E1115">
        <w:rPr>
          <w:rFonts w:cs="Arial"/>
          <w:szCs w:val="24"/>
          <w:lang w:val="en-US"/>
        </w:rPr>
        <w:t>noticed</w:t>
      </w:r>
      <w:r w:rsidRPr="001E1115">
        <w:rPr>
          <w:rFonts w:cs="Arial"/>
          <w:szCs w:val="24"/>
          <w:lang w:val="ru-RU"/>
        </w:rPr>
        <w:t xml:space="preserve"> deficiencies</w:t>
      </w:r>
      <w:r w:rsidRPr="001E1115">
        <w:rPr>
          <w:rFonts w:cs="Arial"/>
          <w:szCs w:val="24"/>
          <w:lang w:val="en-US"/>
        </w:rPr>
        <w:t xml:space="preserve"> are removed,</w:t>
      </w:r>
      <w:r w:rsidRPr="001E1115">
        <w:rPr>
          <w:rFonts w:cs="Arial"/>
          <w:szCs w:val="24"/>
          <w:lang w:val="ru-RU"/>
        </w:rPr>
        <w:t xml:space="preserve"> and </w:t>
      </w:r>
      <w:r w:rsidRPr="001E1115">
        <w:rPr>
          <w:rFonts w:cs="Arial"/>
          <w:szCs w:val="24"/>
          <w:lang w:val="en-US"/>
        </w:rPr>
        <w:t xml:space="preserve">it shall </w:t>
      </w:r>
      <w:r w:rsidRPr="001E1115">
        <w:rPr>
          <w:rFonts w:cs="Arial"/>
          <w:szCs w:val="24"/>
          <w:lang w:val="ru-RU"/>
        </w:rPr>
        <w:t>immediately notify the Seller and the relevant inspection service</w:t>
      </w:r>
      <w:r w:rsidRPr="001E1115">
        <w:rPr>
          <w:rFonts w:cs="Arial"/>
          <w:szCs w:val="24"/>
          <w:lang w:val="en-US"/>
        </w:rPr>
        <w:t xml:space="preserve"> about that</w:t>
      </w:r>
      <w:r w:rsidRPr="001E1115">
        <w:rPr>
          <w:rFonts w:cs="Arial"/>
          <w:szCs w:val="24"/>
          <w:lang w:val="ru-RU"/>
        </w:rPr>
        <w:t>.</w:t>
      </w:r>
      <w:r w:rsidRPr="001E1115">
        <w:rPr>
          <w:rFonts w:cs="Arial"/>
          <w:szCs w:val="24"/>
          <w:lang w:val="ru-RU"/>
        </w:rPr>
        <w:tab/>
      </w:r>
    </w:p>
    <w:p w:rsidR="001E1115" w:rsidRPr="001E1115" w:rsidRDefault="001E1115" w:rsidP="001E1115">
      <w:pPr>
        <w:tabs>
          <w:tab w:val="left" w:pos="567"/>
        </w:tabs>
        <w:jc w:val="both"/>
        <w:rPr>
          <w:rFonts w:cs="Arial"/>
          <w:szCs w:val="24"/>
          <w:lang w:val="ru-RU"/>
        </w:rPr>
      </w:pPr>
      <w:r w:rsidRPr="001E1115">
        <w:rPr>
          <w:rFonts w:cs="Arial"/>
          <w:szCs w:val="24"/>
          <w:lang w:val="ru-RU"/>
        </w:rPr>
        <w:tab/>
        <w:t xml:space="preserve">Seller is obliged to comply with the order </w:t>
      </w:r>
      <w:r w:rsidRPr="001E1115">
        <w:rPr>
          <w:rFonts w:cs="Arial"/>
          <w:szCs w:val="24"/>
          <w:lang w:val="en-US"/>
        </w:rPr>
        <w:t>given by the</w:t>
      </w:r>
      <w:r w:rsidRPr="001E1115">
        <w:rPr>
          <w:rFonts w:cs="Arial"/>
          <w:szCs w:val="24"/>
          <w:lang w:val="ru-RU"/>
        </w:rPr>
        <w:t xml:space="preserve"> Purchaser</w:t>
      </w:r>
      <w:r w:rsidRPr="001E1115">
        <w:rPr>
          <w:rFonts w:cs="Arial"/>
          <w:szCs w:val="24"/>
          <w:lang w:val="en-US"/>
        </w:rPr>
        <w:t>,</w:t>
      </w:r>
      <w:r w:rsidRPr="001E1115">
        <w:rPr>
          <w:rFonts w:cs="Arial"/>
          <w:szCs w:val="24"/>
          <w:lang w:val="ru-RU"/>
        </w:rPr>
        <w:t xml:space="preserve"> under paragraph 3 </w:t>
      </w:r>
      <w:r w:rsidRPr="001E1115">
        <w:rPr>
          <w:rFonts w:cs="Arial"/>
          <w:szCs w:val="24"/>
          <w:lang w:val="en-US"/>
        </w:rPr>
        <w:t>if this item</w:t>
      </w:r>
      <w:r w:rsidRPr="001E1115">
        <w:rPr>
          <w:rFonts w:cs="Arial"/>
          <w:szCs w:val="24"/>
          <w:lang w:val="ru-RU"/>
        </w:rPr>
        <w:t>.</w:t>
      </w: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t>Item</w:t>
      </w:r>
      <w:r w:rsidRPr="001E1115">
        <w:rPr>
          <w:rFonts w:cs="Arial"/>
          <w:szCs w:val="24"/>
          <w:lang w:val="ru-RU"/>
        </w:rPr>
        <w:t xml:space="preserve"> 11.</w:t>
      </w:r>
      <w:proofErr w:type="gramEnd"/>
    </w:p>
    <w:p w:rsidR="001E1115" w:rsidRPr="001E1115" w:rsidRDefault="001E1115" w:rsidP="001E1115">
      <w:pPr>
        <w:shd w:val="clear" w:color="auto" w:fill="FFFFFF"/>
        <w:suppressAutoHyphens w:val="0"/>
        <w:spacing w:line="276" w:lineRule="auto"/>
        <w:ind w:firstLine="720"/>
        <w:jc w:val="both"/>
        <w:rPr>
          <w:rFonts w:cs="Arial"/>
          <w:szCs w:val="24"/>
          <w:lang w:val="ru-RU" w:eastAsia="en-GB"/>
        </w:rPr>
      </w:pPr>
      <w:r w:rsidRPr="001E1115">
        <w:rPr>
          <w:rFonts w:cs="Arial"/>
          <w:szCs w:val="24"/>
          <w:lang w:val="ru-RU" w:eastAsia="en-GB"/>
        </w:rPr>
        <w:t xml:space="preserve">Contracting Parties shall, in the event that during the implementation of the Contract </w:t>
      </w:r>
      <w:r w:rsidRPr="001E1115">
        <w:rPr>
          <w:rFonts w:cs="Arial"/>
          <w:szCs w:val="24"/>
          <w:lang w:val="en-US" w:eastAsia="en-GB"/>
        </w:rPr>
        <w:t xml:space="preserve">they </w:t>
      </w:r>
      <w:r w:rsidRPr="001E1115">
        <w:rPr>
          <w:rFonts w:cs="Arial"/>
          <w:szCs w:val="24"/>
          <w:lang w:val="ru-RU" w:eastAsia="en-GB"/>
        </w:rPr>
        <w:t>share workspace, co</w:t>
      </w:r>
      <w:r w:rsidRPr="001E1115">
        <w:rPr>
          <w:rFonts w:cs="Arial"/>
          <w:szCs w:val="24"/>
          <w:lang w:val="en-US" w:eastAsia="en-GB"/>
        </w:rPr>
        <w:t>operate</w:t>
      </w:r>
      <w:r w:rsidRPr="001E1115">
        <w:rPr>
          <w:rFonts w:cs="Arial"/>
          <w:szCs w:val="24"/>
          <w:lang w:val="ru-RU" w:eastAsia="en-GB"/>
        </w:rPr>
        <w:t xml:space="preserve"> in the implementation of prescribed measures for health </w:t>
      </w:r>
      <w:r w:rsidRPr="001E1115">
        <w:rPr>
          <w:rFonts w:cs="Arial"/>
          <w:szCs w:val="24"/>
          <w:lang w:val="en-US" w:eastAsia="en-GB"/>
        </w:rPr>
        <w:t xml:space="preserve">and safety </w:t>
      </w:r>
      <w:r w:rsidRPr="001E1115">
        <w:rPr>
          <w:rFonts w:cs="Arial"/>
          <w:szCs w:val="24"/>
          <w:lang w:val="ru-RU" w:eastAsia="en-GB"/>
        </w:rPr>
        <w:t>of employees.</w:t>
      </w:r>
    </w:p>
    <w:p w:rsidR="001E1115" w:rsidRPr="001E1115" w:rsidRDefault="001E1115" w:rsidP="001E1115">
      <w:pPr>
        <w:shd w:val="clear" w:color="auto" w:fill="FFFFFF"/>
        <w:suppressAutoHyphens w:val="0"/>
        <w:spacing w:line="276" w:lineRule="auto"/>
        <w:ind w:firstLine="720"/>
        <w:jc w:val="both"/>
        <w:rPr>
          <w:rFonts w:cs="Arial"/>
          <w:szCs w:val="24"/>
          <w:lang w:val="ru-RU" w:eastAsia="en-GB"/>
        </w:rPr>
      </w:pPr>
      <w:r w:rsidRPr="001E1115">
        <w:rPr>
          <w:rFonts w:cs="Arial"/>
          <w:szCs w:val="24"/>
          <w:lang w:val="ru-RU" w:eastAsia="en-GB"/>
        </w:rPr>
        <w:t>Contracting Parties shall, in the case referred to in paragraph 1 hereof, taking into account the nature of work</w:t>
      </w:r>
      <w:r w:rsidRPr="001E1115">
        <w:rPr>
          <w:rFonts w:cs="Arial"/>
          <w:szCs w:val="24"/>
          <w:lang w:val="en-US" w:eastAsia="en-GB"/>
        </w:rPr>
        <w:t>s</w:t>
      </w:r>
      <w:r w:rsidRPr="001E1115">
        <w:rPr>
          <w:rFonts w:cs="Arial"/>
          <w:szCs w:val="24"/>
          <w:lang w:val="ru-RU" w:eastAsia="en-GB"/>
        </w:rPr>
        <w:t xml:space="preserve"> they perform, coordinate activities related to the </w:t>
      </w:r>
      <w:r w:rsidRPr="001E1115">
        <w:rPr>
          <w:rFonts w:cs="Arial"/>
          <w:szCs w:val="24"/>
          <w:lang w:val="ru-RU" w:eastAsia="en-GB"/>
        </w:rPr>
        <w:lastRenderedPageBreak/>
        <w:t xml:space="preserve">implementation of measures </w:t>
      </w:r>
      <w:r w:rsidRPr="001E1115">
        <w:rPr>
          <w:rFonts w:cs="Arial"/>
          <w:szCs w:val="24"/>
          <w:lang w:val="en-US" w:eastAsia="en-GB"/>
        </w:rPr>
        <w:t>for</w:t>
      </w:r>
      <w:r w:rsidRPr="001E1115">
        <w:rPr>
          <w:rFonts w:cs="Arial"/>
          <w:szCs w:val="24"/>
          <w:lang w:val="ru-RU" w:eastAsia="en-GB"/>
        </w:rPr>
        <w:t xml:space="preserve"> eliminat</w:t>
      </w:r>
      <w:r w:rsidRPr="001E1115">
        <w:rPr>
          <w:rFonts w:cs="Arial"/>
          <w:szCs w:val="24"/>
          <w:lang w:val="en-US" w:eastAsia="en-GB"/>
        </w:rPr>
        <w:t>ion of</w:t>
      </w:r>
      <w:r w:rsidRPr="001E1115">
        <w:rPr>
          <w:rFonts w:cs="Arial"/>
          <w:szCs w:val="24"/>
          <w:lang w:val="ru-RU" w:eastAsia="en-GB"/>
        </w:rPr>
        <w:t xml:space="preserve"> risk</w:t>
      </w:r>
      <w:r w:rsidRPr="001E1115">
        <w:rPr>
          <w:rFonts w:cs="Arial"/>
          <w:szCs w:val="24"/>
          <w:lang w:val="en-US" w:eastAsia="en-GB"/>
        </w:rPr>
        <w:t>s</w:t>
      </w:r>
      <w:r w:rsidRPr="001E1115">
        <w:rPr>
          <w:rFonts w:cs="Arial"/>
          <w:szCs w:val="24"/>
          <w:lang w:val="ru-RU" w:eastAsia="en-GB"/>
        </w:rPr>
        <w:t xml:space="preserve"> of injury</w:t>
      </w:r>
      <w:r w:rsidRPr="001E1115">
        <w:rPr>
          <w:rFonts w:cs="Arial"/>
          <w:szCs w:val="24"/>
          <w:lang w:val="en-US" w:eastAsia="en-GB"/>
        </w:rPr>
        <w:t>,</w:t>
      </w:r>
      <w:r w:rsidRPr="001E1115">
        <w:rPr>
          <w:rFonts w:cs="Arial"/>
          <w:szCs w:val="24"/>
          <w:lang w:val="ru-RU" w:eastAsia="en-GB"/>
        </w:rPr>
        <w:t xml:space="preserve"> </w:t>
      </w:r>
      <w:r w:rsidRPr="001E1115">
        <w:rPr>
          <w:rFonts w:cs="Arial"/>
          <w:szCs w:val="24"/>
          <w:lang w:val="en-US" w:eastAsia="en-GB"/>
        </w:rPr>
        <w:t>i.e.</w:t>
      </w:r>
      <w:r w:rsidRPr="001E1115">
        <w:rPr>
          <w:rFonts w:cs="Arial"/>
          <w:szCs w:val="24"/>
          <w:lang w:val="ru-RU" w:eastAsia="en-GB"/>
        </w:rPr>
        <w:t xml:space="preserve"> damage </w:t>
      </w:r>
      <w:r w:rsidRPr="001E1115">
        <w:rPr>
          <w:rFonts w:cs="Arial"/>
          <w:szCs w:val="24"/>
          <w:lang w:val="en-US" w:eastAsia="en-GB"/>
        </w:rPr>
        <w:t>of</w:t>
      </w:r>
      <w:r w:rsidRPr="001E1115">
        <w:rPr>
          <w:rFonts w:cs="Arial"/>
          <w:szCs w:val="24"/>
          <w:lang w:val="ru-RU" w:eastAsia="en-GB"/>
        </w:rPr>
        <w:t xml:space="preserve"> the health of employees, as well as inform each other and their employees and / or representatives of employees</w:t>
      </w:r>
      <w:r w:rsidRPr="001E1115">
        <w:rPr>
          <w:rFonts w:cs="Arial"/>
          <w:szCs w:val="24"/>
          <w:lang w:val="en-US" w:eastAsia="en-GB"/>
        </w:rPr>
        <w:t>,</w:t>
      </w:r>
      <w:r w:rsidRPr="001E1115">
        <w:rPr>
          <w:rFonts w:cs="Arial"/>
          <w:szCs w:val="24"/>
          <w:lang w:val="ru-RU" w:eastAsia="en-GB"/>
        </w:rPr>
        <w:t xml:space="preserve"> of these risks and measures for their elimination.</w:t>
      </w:r>
    </w:p>
    <w:p w:rsidR="001E1115" w:rsidRPr="001E1115" w:rsidRDefault="001E1115" w:rsidP="001E1115">
      <w:pPr>
        <w:shd w:val="clear" w:color="auto" w:fill="FFFFFF"/>
        <w:suppressAutoHyphens w:val="0"/>
        <w:spacing w:line="276" w:lineRule="auto"/>
        <w:ind w:firstLine="720"/>
        <w:jc w:val="both"/>
        <w:rPr>
          <w:rFonts w:cs="Arial"/>
          <w:szCs w:val="24"/>
          <w:lang w:val="ru-RU" w:eastAsia="en-GB"/>
        </w:rPr>
      </w:pPr>
      <w:r w:rsidRPr="001E1115">
        <w:rPr>
          <w:rFonts w:cs="Arial"/>
          <w:szCs w:val="24"/>
          <w:lang w:val="ru-RU" w:eastAsia="en-GB"/>
        </w:rPr>
        <w:t xml:space="preserve">Manner of </w:t>
      </w:r>
      <w:r w:rsidRPr="001E1115">
        <w:rPr>
          <w:rFonts w:cs="Arial"/>
          <w:szCs w:val="24"/>
          <w:lang w:val="en-US" w:eastAsia="en-GB"/>
        </w:rPr>
        <w:t xml:space="preserve">achieving </w:t>
      </w:r>
      <w:r w:rsidRPr="001E1115">
        <w:rPr>
          <w:rFonts w:cs="Arial"/>
          <w:szCs w:val="24"/>
          <w:lang w:val="ru-RU" w:eastAsia="en-GB"/>
        </w:rPr>
        <w:t xml:space="preserve">cooperation from </w:t>
      </w:r>
      <w:r w:rsidRPr="001E1115">
        <w:rPr>
          <w:rFonts w:cs="Arial"/>
          <w:szCs w:val="24"/>
          <w:lang w:val="en-US" w:eastAsia="en-GB"/>
        </w:rPr>
        <w:t>par</w:t>
      </w:r>
      <w:r w:rsidRPr="001E1115">
        <w:rPr>
          <w:rFonts w:cs="Arial"/>
          <w:szCs w:val="24"/>
          <w:lang w:val="ru-RU" w:eastAsia="en-GB"/>
        </w:rPr>
        <w:t>. 1 and 2 hereof</w:t>
      </w:r>
      <w:r w:rsidRPr="001E1115">
        <w:rPr>
          <w:rFonts w:cs="Arial"/>
          <w:szCs w:val="24"/>
          <w:lang w:val="en-US" w:eastAsia="en-GB"/>
        </w:rPr>
        <w:t>,</w:t>
      </w:r>
      <w:r w:rsidRPr="001E1115">
        <w:rPr>
          <w:rFonts w:cs="Arial"/>
          <w:szCs w:val="24"/>
          <w:lang w:val="ru-RU" w:eastAsia="en-GB"/>
        </w:rPr>
        <w:t xml:space="preserve"> shall be determined by written agreement.</w:t>
      </w:r>
    </w:p>
    <w:p w:rsidR="001E1115" w:rsidRPr="001E1115" w:rsidRDefault="001E1115" w:rsidP="001E1115">
      <w:pPr>
        <w:shd w:val="clear" w:color="auto" w:fill="FFFFFF"/>
        <w:suppressAutoHyphens w:val="0"/>
        <w:spacing w:line="276" w:lineRule="auto"/>
        <w:ind w:firstLine="720"/>
        <w:jc w:val="both"/>
        <w:rPr>
          <w:rFonts w:cs="Arial"/>
          <w:szCs w:val="24"/>
          <w:lang w:val="ru-RU" w:eastAsia="en-GB"/>
        </w:rPr>
      </w:pPr>
      <w:r w:rsidRPr="001E1115">
        <w:rPr>
          <w:rFonts w:cs="Arial"/>
          <w:szCs w:val="24"/>
          <w:lang w:val="en-US" w:eastAsia="en-GB"/>
        </w:rPr>
        <w:t>By t</w:t>
      </w:r>
      <w:r w:rsidRPr="001E1115">
        <w:rPr>
          <w:rFonts w:cs="Arial"/>
          <w:szCs w:val="24"/>
          <w:lang w:val="ru-RU" w:eastAsia="en-GB"/>
        </w:rPr>
        <w:t>he agreement referred to in paragraph 3 hereof, a person</w:t>
      </w:r>
      <w:r w:rsidRPr="001E1115">
        <w:rPr>
          <w:rFonts w:cs="Arial"/>
          <w:szCs w:val="24"/>
          <w:lang w:val="en-US" w:eastAsia="en-GB"/>
        </w:rPr>
        <w:t>,</w:t>
      </w:r>
      <w:r w:rsidRPr="001E1115">
        <w:rPr>
          <w:rFonts w:cs="Arial"/>
          <w:szCs w:val="24"/>
          <w:lang w:val="ru-RU" w:eastAsia="en-GB"/>
        </w:rPr>
        <w:t xml:space="preserve"> </w:t>
      </w:r>
      <w:r w:rsidRPr="001E1115">
        <w:rPr>
          <w:rFonts w:cs="Arial"/>
          <w:szCs w:val="24"/>
          <w:lang w:val="en-US" w:eastAsia="en-GB"/>
        </w:rPr>
        <w:t xml:space="preserve">from the ranks of the Purchaser, shall be appointed </w:t>
      </w:r>
      <w:r w:rsidRPr="001E1115">
        <w:rPr>
          <w:rFonts w:cs="Arial"/>
          <w:szCs w:val="24"/>
          <w:lang w:val="ru-RU" w:eastAsia="en-GB"/>
        </w:rPr>
        <w:t>to coordinate the implementation of common measures ensur</w:t>
      </w:r>
      <w:proofErr w:type="spellStart"/>
      <w:r w:rsidRPr="001E1115">
        <w:rPr>
          <w:rFonts w:cs="Arial"/>
          <w:szCs w:val="24"/>
          <w:lang w:val="en-US" w:eastAsia="en-GB"/>
        </w:rPr>
        <w:t>ing</w:t>
      </w:r>
      <w:proofErr w:type="spellEnd"/>
      <w:r w:rsidRPr="001E1115">
        <w:rPr>
          <w:rFonts w:cs="Arial"/>
          <w:szCs w:val="24"/>
          <w:lang w:val="ru-RU" w:eastAsia="en-GB"/>
        </w:rPr>
        <w:t xml:space="preserve"> health </w:t>
      </w:r>
      <w:r w:rsidRPr="001E1115">
        <w:rPr>
          <w:rFonts w:cs="Arial"/>
          <w:szCs w:val="24"/>
          <w:lang w:val="en-US" w:eastAsia="en-GB"/>
        </w:rPr>
        <w:t xml:space="preserve">and safety </w:t>
      </w:r>
      <w:r w:rsidRPr="001E1115">
        <w:rPr>
          <w:rFonts w:cs="Arial"/>
          <w:szCs w:val="24"/>
          <w:lang w:val="ru-RU" w:eastAsia="en-GB"/>
        </w:rPr>
        <w:t>of all employees.</w:t>
      </w:r>
    </w:p>
    <w:p w:rsidR="001E1115" w:rsidRPr="001E1115" w:rsidRDefault="001E1115" w:rsidP="001E1115">
      <w:pPr>
        <w:tabs>
          <w:tab w:val="left" w:pos="567"/>
        </w:tabs>
        <w:spacing w:before="80"/>
        <w:jc w:val="center"/>
        <w:rPr>
          <w:rFonts w:cs="Arial"/>
          <w:szCs w:val="24"/>
          <w:lang w:val="ru-RU"/>
        </w:rPr>
      </w:pPr>
      <w:proofErr w:type="gramStart"/>
      <w:r w:rsidRPr="001E1115">
        <w:rPr>
          <w:rFonts w:cs="Arial"/>
          <w:szCs w:val="24"/>
          <w:lang w:val="en-US"/>
        </w:rPr>
        <w:t>Item</w:t>
      </w:r>
      <w:r w:rsidRPr="001E1115">
        <w:rPr>
          <w:rFonts w:cs="Arial"/>
          <w:szCs w:val="24"/>
          <w:lang w:val="ru-RU"/>
        </w:rPr>
        <w:t xml:space="preserve"> 12.</w:t>
      </w:r>
      <w:proofErr w:type="gramEnd"/>
    </w:p>
    <w:p w:rsidR="001E1115" w:rsidRPr="001E1115" w:rsidRDefault="001E1115" w:rsidP="001E1115">
      <w:pPr>
        <w:tabs>
          <w:tab w:val="left" w:pos="567"/>
        </w:tabs>
        <w:jc w:val="both"/>
        <w:rPr>
          <w:rFonts w:cs="Arial"/>
          <w:szCs w:val="24"/>
          <w:lang w:val="ru-RU"/>
        </w:rPr>
      </w:pPr>
      <w:r w:rsidRPr="001E1115">
        <w:rPr>
          <w:rFonts w:cs="Arial"/>
          <w:szCs w:val="24"/>
          <w:lang w:val="ru-RU"/>
        </w:rPr>
        <w:tab/>
        <w:t xml:space="preserve">Seller shall </w:t>
      </w:r>
      <w:r w:rsidRPr="001E1115">
        <w:rPr>
          <w:rFonts w:cs="Arial"/>
          <w:szCs w:val="24"/>
          <w:lang w:val="en-US"/>
        </w:rPr>
        <w:t>timely</w:t>
      </w:r>
      <w:r w:rsidRPr="001E1115">
        <w:rPr>
          <w:rFonts w:cs="Arial"/>
          <w:szCs w:val="24"/>
          <w:lang w:val="ru-RU"/>
        </w:rPr>
        <w:t xml:space="preserve"> </w:t>
      </w:r>
      <w:r w:rsidRPr="001E1115">
        <w:rPr>
          <w:rFonts w:cs="Arial"/>
          <w:szCs w:val="24"/>
          <w:lang w:val="en-US"/>
        </w:rPr>
        <w:t>inform</w:t>
      </w:r>
      <w:r w:rsidRPr="001E1115">
        <w:rPr>
          <w:rFonts w:cs="Arial"/>
          <w:szCs w:val="24"/>
          <w:lang w:val="ru-RU"/>
        </w:rPr>
        <w:t xml:space="preserve"> the </w:t>
      </w:r>
      <w:r w:rsidRPr="001E1115">
        <w:rPr>
          <w:rFonts w:cs="Arial"/>
          <w:szCs w:val="24"/>
          <w:lang w:val="en-US"/>
        </w:rPr>
        <w:t xml:space="preserve">Buyer </w:t>
      </w:r>
      <w:r w:rsidRPr="001E1115">
        <w:rPr>
          <w:rFonts w:cs="Arial"/>
          <w:szCs w:val="24"/>
          <w:lang w:val="ru-RU"/>
        </w:rPr>
        <w:t xml:space="preserve">of all events in the field of OHS incurred </w:t>
      </w:r>
      <w:r w:rsidRPr="001E1115">
        <w:rPr>
          <w:rFonts w:cs="Arial"/>
          <w:szCs w:val="24"/>
          <w:lang w:val="en-US"/>
        </w:rPr>
        <w:t>during</w:t>
      </w:r>
      <w:r w:rsidRPr="001E1115">
        <w:rPr>
          <w:rFonts w:cs="Arial"/>
          <w:szCs w:val="24"/>
          <w:lang w:val="ru-RU"/>
        </w:rPr>
        <w:t xml:space="preserve"> execution of works / provision of services that will be undertaken </w:t>
      </w:r>
      <w:r w:rsidRPr="001E1115">
        <w:rPr>
          <w:rFonts w:cs="Arial"/>
          <w:szCs w:val="24"/>
          <w:lang w:val="en-US"/>
        </w:rPr>
        <w:t>within</w:t>
      </w:r>
      <w:r w:rsidRPr="001E1115">
        <w:rPr>
          <w:rFonts w:cs="Arial"/>
          <w:szCs w:val="24"/>
          <w:lang w:val="ru-RU"/>
        </w:rPr>
        <w:t xml:space="preserve"> implementation of the Contract, and in particular o</w:t>
      </w:r>
      <w:r w:rsidRPr="001E1115">
        <w:rPr>
          <w:rFonts w:cs="Arial"/>
          <w:szCs w:val="24"/>
          <w:lang w:val="en-US"/>
        </w:rPr>
        <w:t>f</w:t>
      </w:r>
      <w:r w:rsidRPr="001E1115">
        <w:rPr>
          <w:rFonts w:cs="Arial"/>
          <w:szCs w:val="24"/>
          <w:lang w:val="ru-RU"/>
        </w:rPr>
        <w:t xml:space="preserve"> all incidents and accidents.</w:t>
      </w:r>
    </w:p>
    <w:p w:rsidR="001E1115" w:rsidRPr="001E1115" w:rsidRDefault="001E1115" w:rsidP="001E1115">
      <w:pPr>
        <w:tabs>
          <w:tab w:val="left" w:pos="567"/>
        </w:tabs>
        <w:jc w:val="both"/>
        <w:rPr>
          <w:rFonts w:cs="Arial"/>
          <w:szCs w:val="24"/>
          <w:lang w:val="ru-RU"/>
        </w:rPr>
      </w:pPr>
      <w:r w:rsidRPr="001E1115">
        <w:rPr>
          <w:rFonts w:cs="Arial"/>
          <w:szCs w:val="24"/>
          <w:lang w:val="ru-RU"/>
        </w:rPr>
        <w:tab/>
        <w:t xml:space="preserve">Seller shall deliver to </w:t>
      </w:r>
      <w:r w:rsidRPr="001E1115">
        <w:rPr>
          <w:rFonts w:cs="Arial"/>
          <w:szCs w:val="24"/>
          <w:lang w:val="en-US"/>
        </w:rPr>
        <w:t xml:space="preserve">the </w:t>
      </w:r>
      <w:r w:rsidRPr="001E1115">
        <w:rPr>
          <w:rFonts w:cs="Arial"/>
          <w:szCs w:val="24"/>
          <w:lang w:val="ru-RU"/>
        </w:rPr>
        <w:t xml:space="preserve">Buyer a copy of the </w:t>
      </w:r>
      <w:r w:rsidRPr="001E1115">
        <w:rPr>
          <w:rFonts w:cs="Arial"/>
          <w:szCs w:val="24"/>
          <w:lang w:val="en-US"/>
        </w:rPr>
        <w:t>R</w:t>
      </w:r>
      <w:r w:rsidRPr="001E1115">
        <w:rPr>
          <w:rFonts w:cs="Arial"/>
          <w:szCs w:val="24"/>
          <w:lang w:val="ru-RU"/>
        </w:rPr>
        <w:t xml:space="preserve">eport on work injury </w:t>
      </w:r>
      <w:r w:rsidRPr="001E1115">
        <w:rPr>
          <w:rFonts w:cs="Arial"/>
          <w:szCs w:val="24"/>
          <w:lang w:val="en-US"/>
        </w:rPr>
        <w:t>issued</w:t>
      </w:r>
      <w:r w:rsidRPr="001E1115">
        <w:rPr>
          <w:rFonts w:cs="Arial"/>
          <w:szCs w:val="24"/>
          <w:lang w:val="ru-RU"/>
        </w:rPr>
        <w:t xml:space="preserve"> for each of its employee who was injured </w:t>
      </w:r>
      <w:r w:rsidRPr="001E1115">
        <w:rPr>
          <w:rFonts w:cs="Arial"/>
          <w:szCs w:val="24"/>
          <w:lang w:val="en-US"/>
        </w:rPr>
        <w:t>during execution of</w:t>
      </w:r>
      <w:r w:rsidRPr="001E1115">
        <w:rPr>
          <w:rFonts w:cs="Arial"/>
          <w:szCs w:val="24"/>
          <w:lang w:val="ru-RU"/>
        </w:rPr>
        <w:t xml:space="preserve"> work</w:t>
      </w:r>
      <w:r w:rsidRPr="001E1115">
        <w:rPr>
          <w:rFonts w:cs="Arial"/>
          <w:szCs w:val="24"/>
          <w:lang w:val="en-US"/>
        </w:rPr>
        <w:t>s</w:t>
      </w:r>
      <w:r w:rsidRPr="001E1115">
        <w:rPr>
          <w:rFonts w:cs="Arial"/>
          <w:szCs w:val="24"/>
          <w:lang w:val="ru-RU"/>
        </w:rPr>
        <w:t xml:space="preserve"> / </w:t>
      </w:r>
      <w:r w:rsidRPr="001E1115">
        <w:rPr>
          <w:rFonts w:cs="Arial"/>
          <w:szCs w:val="24"/>
          <w:lang w:val="en-US"/>
        </w:rPr>
        <w:t xml:space="preserve">providing of </w:t>
      </w:r>
      <w:r w:rsidRPr="001E1115">
        <w:rPr>
          <w:rFonts w:cs="Arial"/>
          <w:szCs w:val="24"/>
          <w:lang w:val="ru-RU"/>
        </w:rPr>
        <w:t>service</w:t>
      </w:r>
      <w:r w:rsidRPr="001E1115">
        <w:rPr>
          <w:rFonts w:cs="Arial"/>
          <w:szCs w:val="24"/>
          <w:lang w:val="en-US"/>
        </w:rPr>
        <w:t xml:space="preserve"> </w:t>
      </w:r>
      <w:r w:rsidRPr="001E1115">
        <w:rPr>
          <w:rFonts w:cs="Arial"/>
          <w:szCs w:val="24"/>
          <w:lang w:val="ru-RU"/>
        </w:rPr>
        <w:t xml:space="preserve">undertaken </w:t>
      </w:r>
      <w:r w:rsidRPr="001E1115">
        <w:rPr>
          <w:rFonts w:cs="Arial"/>
          <w:szCs w:val="24"/>
          <w:lang w:val="en-US"/>
        </w:rPr>
        <w:t>within</w:t>
      </w:r>
      <w:r w:rsidRPr="001E1115">
        <w:rPr>
          <w:rFonts w:cs="Arial"/>
          <w:szCs w:val="24"/>
          <w:lang w:val="ru-RU"/>
        </w:rPr>
        <w:t xml:space="preserve"> implementation of the Contract, within 24 hours </w:t>
      </w:r>
      <w:r w:rsidRPr="001E1115">
        <w:rPr>
          <w:rFonts w:cs="Arial"/>
          <w:szCs w:val="24"/>
          <w:lang w:val="en-US"/>
        </w:rPr>
        <w:t>from</w:t>
      </w:r>
      <w:r w:rsidRPr="001E1115">
        <w:rPr>
          <w:rFonts w:cs="Arial"/>
          <w:szCs w:val="24"/>
          <w:lang w:val="ru-RU"/>
        </w:rPr>
        <w:t xml:space="preserve"> </w:t>
      </w:r>
      <w:proofErr w:type="spellStart"/>
      <w:r w:rsidRPr="001E1115">
        <w:rPr>
          <w:rFonts w:cs="Arial"/>
          <w:szCs w:val="24"/>
          <w:lang w:val="en-US"/>
        </w:rPr>
        <w:t>mak</w:t>
      </w:r>
      <w:proofErr w:type="spellEnd"/>
      <w:r w:rsidRPr="001E1115">
        <w:rPr>
          <w:rFonts w:cs="Arial"/>
          <w:szCs w:val="24"/>
          <w:lang w:val="ru-RU"/>
        </w:rPr>
        <w:t xml:space="preserve">ing the Report on the </w:t>
      </w:r>
      <w:r w:rsidRPr="001E1115">
        <w:rPr>
          <w:rFonts w:cs="Arial"/>
          <w:szCs w:val="24"/>
          <w:lang w:val="en-US"/>
        </w:rPr>
        <w:t>w</w:t>
      </w:r>
      <w:r w:rsidRPr="001E1115">
        <w:rPr>
          <w:rFonts w:cs="Arial"/>
          <w:szCs w:val="24"/>
          <w:lang w:val="ru-RU"/>
        </w:rPr>
        <w:t xml:space="preserve">ork </w:t>
      </w:r>
      <w:proofErr w:type="spellStart"/>
      <w:r w:rsidRPr="001E1115">
        <w:rPr>
          <w:rFonts w:cs="Arial"/>
          <w:szCs w:val="24"/>
          <w:lang w:val="en-US"/>
        </w:rPr>
        <w:t>i</w:t>
      </w:r>
      <w:proofErr w:type="spellEnd"/>
      <w:r w:rsidRPr="001E1115">
        <w:rPr>
          <w:rFonts w:cs="Arial"/>
          <w:szCs w:val="24"/>
          <w:lang w:val="ru-RU"/>
        </w:rPr>
        <w:t>njury.</w:t>
      </w:r>
    </w:p>
    <w:p w:rsidR="001E1115" w:rsidRPr="001E1115" w:rsidRDefault="001E1115" w:rsidP="001E1115">
      <w:pPr>
        <w:tabs>
          <w:tab w:val="left" w:pos="567"/>
        </w:tabs>
        <w:jc w:val="both"/>
        <w:rPr>
          <w:rFonts w:cs="Arial"/>
          <w:szCs w:val="24"/>
        </w:rPr>
      </w:pPr>
    </w:p>
    <w:p w:rsidR="001E1115" w:rsidRPr="00797BD0" w:rsidRDefault="001E1115" w:rsidP="001E1115">
      <w:pPr>
        <w:rPr>
          <w:rFonts w:cs="Arial"/>
          <w:b/>
          <w:iCs/>
          <w:szCs w:val="24"/>
          <w:lang w:val="en-US"/>
        </w:rPr>
      </w:pPr>
    </w:p>
    <w:sectPr w:rsidR="001E1115" w:rsidRPr="00797BD0" w:rsidSect="007C71BF">
      <w:footerReference w:type="default" r:id="rId29"/>
      <w:footerReference w:type="first" r:id="rId30"/>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258" w:rsidRDefault="00980258">
      <w:r>
        <w:separator/>
      </w:r>
    </w:p>
  </w:endnote>
  <w:endnote w:type="continuationSeparator" w:id="0">
    <w:p w:rsidR="00980258" w:rsidRDefault="0098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sig w:usb0="00000007" w:usb1="00000000" w:usb2="00000000" w:usb3="00000000" w:csb0="00000003" w:csb1="00000000"/>
  </w:font>
  <w:font w:name="TTE2t00">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yala">
    <w:altName w:val="Times New Roman"/>
    <w:panose1 w:val="02000504070300020003"/>
    <w:charset w:val="EE"/>
    <w:family w:val="auto"/>
    <w:pitch w:val="variable"/>
    <w:sig w:usb0="A000006F" w:usb1="00000000" w:usb2="00000800" w:usb3="00000000" w:csb0="00000093"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87" w:rsidRPr="00E364B7" w:rsidRDefault="00245E87" w:rsidP="006A748D">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4A609B">
      <w:rPr>
        <w:rFonts w:ascii="Times New Roman" w:hAnsi="Times New Roman" w:cs="Times New Roman"/>
        <w:i/>
        <w:noProof/>
        <w:lang w:val="sr-Cyrl-CS" w:eastAsia="en-US"/>
      </w:rPr>
      <w:t>25</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4A609B">
      <w:rPr>
        <w:rFonts w:ascii="Times New Roman" w:hAnsi="Times New Roman" w:cs="Times New Roman"/>
        <w:i/>
        <w:noProof/>
        <w:lang w:val="sr-Cyrl-CS" w:eastAsia="en-US"/>
      </w:rPr>
      <w:t>74</w:t>
    </w:r>
    <w:r w:rsidRPr="0006626F">
      <w:rPr>
        <w:rFonts w:ascii="Times New Roman" w:hAnsi="Times New Roman" w:cs="Times New Roman"/>
        <w:i/>
        <w:lang w:val="sr-Cyrl-C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87" w:rsidRPr="00F07C65" w:rsidRDefault="00245E87" w:rsidP="007C71BF">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87" w:rsidRDefault="00245E87" w:rsidP="00190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5E87" w:rsidRDefault="00245E8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87" w:rsidRPr="00C0280F" w:rsidRDefault="00245E87" w:rsidP="006A748D">
    <w:pPr>
      <w:pStyle w:val="Footer"/>
      <w:framePr w:wrap="around" w:vAnchor="text" w:hAnchor="margin" w:xAlign="right" w:y="1"/>
      <w:rPr>
        <w:rStyle w:val="PageNumber"/>
      </w:rPr>
    </w:pPr>
  </w:p>
  <w:p w:rsidR="00245E87" w:rsidRPr="006A748D" w:rsidRDefault="00245E87" w:rsidP="006A748D">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ED3015">
      <w:rPr>
        <w:rFonts w:ascii="Times New Roman" w:hAnsi="Times New Roman" w:cs="Times New Roman"/>
        <w:i/>
        <w:noProof/>
        <w:lang w:val="sr-Cyrl-CS" w:eastAsia="en-US"/>
      </w:rPr>
      <w:t>60</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ED3015">
      <w:rPr>
        <w:rFonts w:ascii="Times New Roman" w:hAnsi="Times New Roman" w:cs="Times New Roman"/>
        <w:i/>
        <w:noProof/>
        <w:lang w:val="sr-Cyrl-CS" w:eastAsia="en-US"/>
      </w:rPr>
      <w:t>73</w:t>
    </w:r>
    <w:r w:rsidRPr="0006626F">
      <w:rPr>
        <w:rFonts w:ascii="Times New Roman" w:hAnsi="Times New Roman" w:cs="Times New Roman"/>
        <w:i/>
        <w:lang w:val="sr-Cyrl-CS" w:eastAsia="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87" w:rsidRPr="00E364B7" w:rsidRDefault="00245E87" w:rsidP="006A748D">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ED3015">
      <w:rPr>
        <w:rFonts w:ascii="Times New Roman" w:hAnsi="Times New Roman" w:cs="Times New Roman"/>
        <w:i/>
        <w:noProof/>
        <w:lang w:val="sr-Cyrl-CS" w:eastAsia="en-US"/>
      </w:rPr>
      <w:t>74</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ED3015">
      <w:rPr>
        <w:rFonts w:ascii="Times New Roman" w:hAnsi="Times New Roman" w:cs="Times New Roman"/>
        <w:i/>
        <w:noProof/>
        <w:lang w:val="sr-Cyrl-CS" w:eastAsia="en-US"/>
      </w:rPr>
      <w:t>74</w:t>
    </w:r>
    <w:r w:rsidRPr="0006626F">
      <w:rPr>
        <w:rFonts w:ascii="Times New Roman" w:hAnsi="Times New Roman" w:cs="Times New Roman"/>
        <w:i/>
        <w:lang w:val="sr-Cyrl-CS" w:eastAsia="en-US"/>
      </w:rPr>
      <w:fldChar w:fldCharType="end"/>
    </w:r>
  </w:p>
  <w:p w:rsidR="00245E87" w:rsidRPr="002F65AA" w:rsidRDefault="00245E87" w:rsidP="008E2FA6">
    <w:pPr>
      <w:pStyle w:val="Footer"/>
      <w:jc w:val="center"/>
      <w:rPr>
        <w:rFonts w:cs="Times New Roman"/>
        <w:i/>
        <w:szCs w:val="24"/>
      </w:rPr>
    </w:pPr>
  </w:p>
  <w:p w:rsidR="00245E87" w:rsidRPr="00E42CBC" w:rsidRDefault="00245E87" w:rsidP="007C71BF">
    <w:pPr>
      <w:pStyle w:val="Footer"/>
      <w:ind w:right="360"/>
      <w:rPr>
        <w:rFonts w:ascii="Arial" w:hAnsi="Arial" w:cs="Arial"/>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E87" w:rsidRPr="00607C04" w:rsidRDefault="00245E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258" w:rsidRDefault="00980258">
      <w:r>
        <w:separator/>
      </w:r>
    </w:p>
  </w:footnote>
  <w:footnote w:type="continuationSeparator" w:id="0">
    <w:p w:rsidR="00980258" w:rsidRDefault="00980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81A000F"/>
    <w:lvl w:ilvl="0">
      <w:start w:val="1"/>
      <w:numFmt w:val="decimal"/>
      <w:lvlText w:val="%1."/>
      <w:lvlJc w:val="left"/>
      <w:pPr>
        <w:ind w:left="786" w:hanging="360"/>
      </w:p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05A533D9"/>
    <w:multiLevelType w:val="hybridMultilevel"/>
    <w:tmpl w:val="37C4BA4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E04CF7"/>
    <w:multiLevelType w:val="hybridMultilevel"/>
    <w:tmpl w:val="D8EE9A4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854729C"/>
    <w:multiLevelType w:val="multilevel"/>
    <w:tmpl w:val="6B40CDBE"/>
    <w:lvl w:ilvl="0">
      <w:start w:val="1"/>
      <w:numFmt w:val="decimal"/>
      <w:lvlText w:val="%1."/>
      <w:lvlJc w:val="left"/>
      <w:pPr>
        <w:ind w:left="720" w:hanging="360"/>
      </w:pPr>
      <w:rPr>
        <w:rFonts w:hint="default"/>
        <w:b/>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F146FC9"/>
    <w:multiLevelType w:val="hybridMultilevel"/>
    <w:tmpl w:val="1174050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2">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1B1312"/>
    <w:multiLevelType w:val="multilevel"/>
    <w:tmpl w:val="57A826B6"/>
    <w:lvl w:ilvl="0">
      <w:start w:val="1"/>
      <w:numFmt w:val="decimal"/>
      <w:lvlText w:val="%1."/>
      <w:lvlJc w:val="left"/>
      <w:pPr>
        <w:ind w:left="720" w:hanging="360"/>
      </w:p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4">
    <w:nsid w:val="22303E88"/>
    <w:multiLevelType w:val="multilevel"/>
    <w:tmpl w:val="6EBEC73C"/>
    <w:lvl w:ilvl="0">
      <w:start w:val="1"/>
      <w:numFmt w:val="decimal"/>
      <w:lvlText w:val="%1."/>
      <w:lvlJc w:val="left"/>
      <w:pPr>
        <w:ind w:left="1069" w:hanging="360"/>
      </w:pPr>
      <w:rPr>
        <w:rFonts w:hint="default"/>
        <w:color w:val="0F243E" w:themeColor="text2" w:themeShade="80"/>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5">
    <w:nsid w:val="22927EF7"/>
    <w:multiLevelType w:val="hybridMultilevel"/>
    <w:tmpl w:val="17F21134"/>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A4A20E4"/>
    <w:multiLevelType w:val="hybridMultilevel"/>
    <w:tmpl w:val="5B125446"/>
    <w:lvl w:ilvl="0" w:tplc="4B6CD3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13C32"/>
    <w:multiLevelType w:val="hybridMultilevel"/>
    <w:tmpl w:val="EAC88854"/>
    <w:lvl w:ilvl="0" w:tplc="6E9A8CE8">
      <w:start w:val="1"/>
      <w:numFmt w:val="bullet"/>
      <w:lvlText w:val=""/>
      <w:lvlJc w:val="left"/>
      <w:pPr>
        <w:ind w:left="1080" w:hanging="360"/>
      </w:pPr>
      <w:rPr>
        <w:rFonts w:ascii="Symbol" w:hAnsi="Symbol" w:hint="default"/>
        <w:color w:val="0F243E" w:themeColor="text2" w:themeShade="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0">
    <w:nsid w:val="413C5393"/>
    <w:multiLevelType w:val="hybridMultilevel"/>
    <w:tmpl w:val="BA1093F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3A01D4F"/>
    <w:multiLevelType w:val="hybridMultilevel"/>
    <w:tmpl w:val="6B484A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6D1060"/>
    <w:multiLevelType w:val="hybridMultilevel"/>
    <w:tmpl w:val="BA1093F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7C355CD"/>
    <w:multiLevelType w:val="hybridMultilevel"/>
    <w:tmpl w:val="B03EAF88"/>
    <w:lvl w:ilvl="0" w:tplc="04090005">
      <w:start w:val="1"/>
      <w:numFmt w:val="bullet"/>
      <w:lvlText w:val=""/>
      <w:lvlJc w:val="left"/>
      <w:pPr>
        <w:ind w:left="644" w:hanging="360"/>
      </w:pPr>
      <w:rPr>
        <w:rFonts w:ascii="Wingdings" w:hAnsi="Wingdings" w:hint="default"/>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24">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nsid w:val="50576BD7"/>
    <w:multiLevelType w:val="hybridMultilevel"/>
    <w:tmpl w:val="F828D55C"/>
    <w:lvl w:ilvl="0" w:tplc="081A0001">
      <w:start w:val="1"/>
      <w:numFmt w:val="bullet"/>
      <w:lvlText w:val=""/>
      <w:lvlJc w:val="left"/>
      <w:pPr>
        <w:tabs>
          <w:tab w:val="num" w:pos="1069"/>
        </w:tabs>
        <w:ind w:left="1069"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2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58A3264E"/>
    <w:multiLevelType w:val="hybridMultilevel"/>
    <w:tmpl w:val="8982E112"/>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E32931"/>
    <w:multiLevelType w:val="hybridMultilevel"/>
    <w:tmpl w:val="BA1093F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A177238"/>
    <w:multiLevelType w:val="multilevel"/>
    <w:tmpl w:val="E51E5800"/>
    <w:lvl w:ilvl="0">
      <w:start w:val="5"/>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0">
    <w:nsid w:val="5CFD187C"/>
    <w:multiLevelType w:val="hybridMultilevel"/>
    <w:tmpl w:val="074C5014"/>
    <w:lvl w:ilvl="0" w:tplc="081A000F">
      <w:start w:val="1"/>
      <w:numFmt w:val="decimal"/>
      <w:lvlText w:val="%1."/>
      <w:lvlJc w:val="left"/>
      <w:pPr>
        <w:tabs>
          <w:tab w:val="num" w:pos="1080"/>
        </w:tabs>
        <w:ind w:left="1080" w:hanging="360"/>
      </w:pPr>
      <w:rPr>
        <w:rFonts w:cs="Times New Roman"/>
      </w:rPr>
    </w:lvl>
    <w:lvl w:ilvl="1" w:tplc="081A0019" w:tentative="1">
      <w:start w:val="1"/>
      <w:numFmt w:val="lowerLetter"/>
      <w:lvlText w:val="%2."/>
      <w:lvlJc w:val="left"/>
      <w:pPr>
        <w:tabs>
          <w:tab w:val="num" w:pos="1800"/>
        </w:tabs>
        <w:ind w:left="1800" w:hanging="360"/>
      </w:pPr>
      <w:rPr>
        <w:rFonts w:cs="Times New Roman"/>
      </w:rPr>
    </w:lvl>
    <w:lvl w:ilvl="2" w:tplc="081A001B" w:tentative="1">
      <w:start w:val="1"/>
      <w:numFmt w:val="lowerRoman"/>
      <w:lvlText w:val="%3."/>
      <w:lvlJc w:val="right"/>
      <w:pPr>
        <w:tabs>
          <w:tab w:val="num" w:pos="2520"/>
        </w:tabs>
        <w:ind w:left="2520" w:hanging="180"/>
      </w:pPr>
      <w:rPr>
        <w:rFonts w:cs="Times New Roman"/>
      </w:rPr>
    </w:lvl>
    <w:lvl w:ilvl="3" w:tplc="081A000F" w:tentative="1">
      <w:start w:val="1"/>
      <w:numFmt w:val="decimal"/>
      <w:lvlText w:val="%4."/>
      <w:lvlJc w:val="left"/>
      <w:pPr>
        <w:tabs>
          <w:tab w:val="num" w:pos="3240"/>
        </w:tabs>
        <w:ind w:left="3240" w:hanging="360"/>
      </w:pPr>
      <w:rPr>
        <w:rFonts w:cs="Times New Roman"/>
      </w:rPr>
    </w:lvl>
    <w:lvl w:ilvl="4" w:tplc="081A0019" w:tentative="1">
      <w:start w:val="1"/>
      <w:numFmt w:val="lowerLetter"/>
      <w:lvlText w:val="%5."/>
      <w:lvlJc w:val="left"/>
      <w:pPr>
        <w:tabs>
          <w:tab w:val="num" w:pos="3960"/>
        </w:tabs>
        <w:ind w:left="3960" w:hanging="360"/>
      </w:pPr>
      <w:rPr>
        <w:rFonts w:cs="Times New Roman"/>
      </w:rPr>
    </w:lvl>
    <w:lvl w:ilvl="5" w:tplc="081A001B" w:tentative="1">
      <w:start w:val="1"/>
      <w:numFmt w:val="lowerRoman"/>
      <w:lvlText w:val="%6."/>
      <w:lvlJc w:val="right"/>
      <w:pPr>
        <w:tabs>
          <w:tab w:val="num" w:pos="4680"/>
        </w:tabs>
        <w:ind w:left="4680" w:hanging="180"/>
      </w:pPr>
      <w:rPr>
        <w:rFonts w:cs="Times New Roman"/>
      </w:rPr>
    </w:lvl>
    <w:lvl w:ilvl="6" w:tplc="081A000F" w:tentative="1">
      <w:start w:val="1"/>
      <w:numFmt w:val="decimal"/>
      <w:lvlText w:val="%7."/>
      <w:lvlJc w:val="left"/>
      <w:pPr>
        <w:tabs>
          <w:tab w:val="num" w:pos="5400"/>
        </w:tabs>
        <w:ind w:left="5400" w:hanging="360"/>
      </w:pPr>
      <w:rPr>
        <w:rFonts w:cs="Times New Roman"/>
      </w:rPr>
    </w:lvl>
    <w:lvl w:ilvl="7" w:tplc="081A0019" w:tentative="1">
      <w:start w:val="1"/>
      <w:numFmt w:val="lowerLetter"/>
      <w:lvlText w:val="%8."/>
      <w:lvlJc w:val="left"/>
      <w:pPr>
        <w:tabs>
          <w:tab w:val="num" w:pos="6120"/>
        </w:tabs>
        <w:ind w:left="6120" w:hanging="360"/>
      </w:pPr>
      <w:rPr>
        <w:rFonts w:cs="Times New Roman"/>
      </w:rPr>
    </w:lvl>
    <w:lvl w:ilvl="8" w:tplc="081A001B" w:tentative="1">
      <w:start w:val="1"/>
      <w:numFmt w:val="lowerRoman"/>
      <w:lvlText w:val="%9."/>
      <w:lvlJc w:val="right"/>
      <w:pPr>
        <w:tabs>
          <w:tab w:val="num" w:pos="6840"/>
        </w:tabs>
        <w:ind w:left="6840" w:hanging="180"/>
      </w:pPr>
      <w:rPr>
        <w:rFonts w:cs="Times New Roman"/>
      </w:rPr>
    </w:lvl>
  </w:abstractNum>
  <w:abstractNum w:abstractNumId="31">
    <w:nsid w:val="668E2190"/>
    <w:multiLevelType w:val="hybridMultilevel"/>
    <w:tmpl w:val="08249F2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9DE38E4"/>
    <w:multiLevelType w:val="hybridMultilevel"/>
    <w:tmpl w:val="7084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270160"/>
    <w:multiLevelType w:val="hybridMultilevel"/>
    <w:tmpl w:val="D43ECFEE"/>
    <w:lvl w:ilvl="0" w:tplc="081A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6BA0328E"/>
    <w:multiLevelType w:val="hybridMultilevel"/>
    <w:tmpl w:val="42C2A34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5">
    <w:nsid w:val="6E8E18F8"/>
    <w:multiLevelType w:val="hybridMultilevel"/>
    <w:tmpl w:val="BF329A12"/>
    <w:lvl w:ilvl="0" w:tplc="1082D2C0">
      <w:start w:val="1"/>
      <w:numFmt w:val="decimal"/>
      <w:lvlText w:val="%1."/>
      <w:lvlJc w:val="left"/>
      <w:pPr>
        <w:ind w:left="81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3E676B"/>
    <w:multiLevelType w:val="hybridMultilevel"/>
    <w:tmpl w:val="93221C28"/>
    <w:lvl w:ilvl="0" w:tplc="75E8BCAA">
      <w:start w:val="4"/>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7">
    <w:nsid w:val="75F20477"/>
    <w:multiLevelType w:val="hybridMultilevel"/>
    <w:tmpl w:val="02B8CE12"/>
    <w:lvl w:ilvl="0" w:tplc="04090005">
      <w:start w:val="1"/>
      <w:numFmt w:val="bullet"/>
      <w:lvlText w:val=""/>
      <w:lvlJc w:val="left"/>
      <w:pPr>
        <w:ind w:left="720" w:hanging="360"/>
      </w:pPr>
      <w:rPr>
        <w:rFonts w:ascii="Wingdings" w:hAnsi="Wingdings" w:hint="default"/>
      </w:rPr>
    </w:lvl>
    <w:lvl w:ilvl="1" w:tplc="173A626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892F1D"/>
    <w:multiLevelType w:val="hybridMultilevel"/>
    <w:tmpl w:val="B3869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2"/>
  </w:num>
  <w:num w:numId="5">
    <w:abstractNumId w:val="17"/>
  </w:num>
  <w:num w:numId="6">
    <w:abstractNumId w:val="19"/>
  </w:num>
  <w:num w:numId="7">
    <w:abstractNumId w:val="11"/>
  </w:num>
  <w:num w:numId="8">
    <w:abstractNumId w:val="29"/>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5"/>
  </w:num>
  <w:num w:numId="13">
    <w:abstractNumId w:val="18"/>
  </w:num>
  <w:num w:numId="14">
    <w:abstractNumId w:val="7"/>
  </w:num>
  <w:num w:numId="15">
    <w:abstractNumId w:val="35"/>
  </w:num>
  <w:num w:numId="16">
    <w:abstractNumId w:val="33"/>
  </w:num>
  <w:num w:numId="17">
    <w:abstractNumId w:val="37"/>
  </w:num>
  <w:num w:numId="18">
    <w:abstractNumId w:val="21"/>
  </w:num>
  <w:num w:numId="19">
    <w:abstractNumId w:val="27"/>
  </w:num>
  <w:num w:numId="20">
    <w:abstractNumId w:val="1"/>
  </w:num>
  <w:num w:numId="21">
    <w:abstractNumId w:val="26"/>
  </w:num>
  <w:num w:numId="22">
    <w:abstractNumId w:val="34"/>
  </w:num>
  <w:num w:numId="23">
    <w:abstractNumId w:val="15"/>
  </w:num>
  <w:num w:numId="24">
    <w:abstractNumId w:val="12"/>
  </w:num>
  <w:num w:numId="25">
    <w:abstractNumId w:val="36"/>
  </w:num>
  <w:num w:numId="26">
    <w:abstractNumId w:val="8"/>
  </w:num>
  <w:num w:numId="27">
    <w:abstractNumId w:val="5"/>
  </w:num>
  <w:num w:numId="28">
    <w:abstractNumId w:val="20"/>
  </w:num>
  <w:num w:numId="29">
    <w:abstractNumId w:val="31"/>
  </w:num>
  <w:num w:numId="30">
    <w:abstractNumId w:val="6"/>
  </w:num>
  <w:num w:numId="31">
    <w:abstractNumId w:val="23"/>
  </w:num>
  <w:num w:numId="32">
    <w:abstractNumId w:val="16"/>
  </w:num>
  <w:num w:numId="33">
    <w:abstractNumId w:val="9"/>
  </w:num>
  <w:num w:numId="34">
    <w:abstractNumId w:val="22"/>
  </w:num>
  <w:num w:numId="35">
    <w:abstractNumId w:val="32"/>
  </w:num>
  <w:num w:numId="36">
    <w:abstractNumId w:val="28"/>
  </w:num>
  <w:num w:numId="37">
    <w:abstractNumId w:val="38"/>
  </w:num>
  <w:num w:numId="38">
    <w:abstractNumId w:val="24"/>
  </w:num>
  <w:num w:numId="39">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C4"/>
    <w:rsid w:val="00002427"/>
    <w:rsid w:val="00003FF3"/>
    <w:rsid w:val="0000406B"/>
    <w:rsid w:val="000049B7"/>
    <w:rsid w:val="00004BDE"/>
    <w:rsid w:val="0000500E"/>
    <w:rsid w:val="000060B9"/>
    <w:rsid w:val="0000672A"/>
    <w:rsid w:val="0001078D"/>
    <w:rsid w:val="0001118E"/>
    <w:rsid w:val="00012518"/>
    <w:rsid w:val="00020E79"/>
    <w:rsid w:val="000210AB"/>
    <w:rsid w:val="00022887"/>
    <w:rsid w:val="0003000E"/>
    <w:rsid w:val="00030E69"/>
    <w:rsid w:val="000311A7"/>
    <w:rsid w:val="0003413F"/>
    <w:rsid w:val="000350DD"/>
    <w:rsid w:val="00036467"/>
    <w:rsid w:val="0004040F"/>
    <w:rsid w:val="0004159F"/>
    <w:rsid w:val="00041F7D"/>
    <w:rsid w:val="000427E0"/>
    <w:rsid w:val="00042CE5"/>
    <w:rsid w:val="0004304C"/>
    <w:rsid w:val="0004352F"/>
    <w:rsid w:val="00043D59"/>
    <w:rsid w:val="00044603"/>
    <w:rsid w:val="00044B66"/>
    <w:rsid w:val="00045509"/>
    <w:rsid w:val="000505F8"/>
    <w:rsid w:val="00050787"/>
    <w:rsid w:val="000513F2"/>
    <w:rsid w:val="0005232A"/>
    <w:rsid w:val="00052DE9"/>
    <w:rsid w:val="00052F00"/>
    <w:rsid w:val="000536A7"/>
    <w:rsid w:val="000536F1"/>
    <w:rsid w:val="000548CE"/>
    <w:rsid w:val="0005589A"/>
    <w:rsid w:val="00056706"/>
    <w:rsid w:val="00060AF7"/>
    <w:rsid w:val="00060C57"/>
    <w:rsid w:val="000616FE"/>
    <w:rsid w:val="0006176F"/>
    <w:rsid w:val="000624DF"/>
    <w:rsid w:val="00062CB9"/>
    <w:rsid w:val="00063ABF"/>
    <w:rsid w:val="00063DAE"/>
    <w:rsid w:val="00064B6F"/>
    <w:rsid w:val="000650B6"/>
    <w:rsid w:val="0006746C"/>
    <w:rsid w:val="000675CE"/>
    <w:rsid w:val="0006761A"/>
    <w:rsid w:val="0007366C"/>
    <w:rsid w:val="00073842"/>
    <w:rsid w:val="00074960"/>
    <w:rsid w:val="000772D3"/>
    <w:rsid w:val="00080053"/>
    <w:rsid w:val="00080EA7"/>
    <w:rsid w:val="00082263"/>
    <w:rsid w:val="00082748"/>
    <w:rsid w:val="00082CB5"/>
    <w:rsid w:val="00084220"/>
    <w:rsid w:val="00084A57"/>
    <w:rsid w:val="00085BB0"/>
    <w:rsid w:val="00087663"/>
    <w:rsid w:val="000916E3"/>
    <w:rsid w:val="00092EC5"/>
    <w:rsid w:val="000937DB"/>
    <w:rsid w:val="000957AF"/>
    <w:rsid w:val="00095E20"/>
    <w:rsid w:val="00096C27"/>
    <w:rsid w:val="000976CD"/>
    <w:rsid w:val="000A0A3C"/>
    <w:rsid w:val="000A0C0A"/>
    <w:rsid w:val="000A2502"/>
    <w:rsid w:val="000A30EF"/>
    <w:rsid w:val="000A4265"/>
    <w:rsid w:val="000A50F0"/>
    <w:rsid w:val="000A59AA"/>
    <w:rsid w:val="000A7484"/>
    <w:rsid w:val="000B0FB0"/>
    <w:rsid w:val="000B1294"/>
    <w:rsid w:val="000B2089"/>
    <w:rsid w:val="000B22D1"/>
    <w:rsid w:val="000B4549"/>
    <w:rsid w:val="000B46B8"/>
    <w:rsid w:val="000B4A1D"/>
    <w:rsid w:val="000B5CC0"/>
    <w:rsid w:val="000B65E1"/>
    <w:rsid w:val="000B7AF0"/>
    <w:rsid w:val="000B7C5B"/>
    <w:rsid w:val="000C0190"/>
    <w:rsid w:val="000C3548"/>
    <w:rsid w:val="000C3930"/>
    <w:rsid w:val="000C5AF7"/>
    <w:rsid w:val="000C5F31"/>
    <w:rsid w:val="000C62DA"/>
    <w:rsid w:val="000C6C4F"/>
    <w:rsid w:val="000D24E4"/>
    <w:rsid w:val="000D2A14"/>
    <w:rsid w:val="000D5375"/>
    <w:rsid w:val="000D57C1"/>
    <w:rsid w:val="000D5BCF"/>
    <w:rsid w:val="000E009B"/>
    <w:rsid w:val="000E043E"/>
    <w:rsid w:val="000E3B74"/>
    <w:rsid w:val="000E3DE5"/>
    <w:rsid w:val="000E5E7F"/>
    <w:rsid w:val="000E6102"/>
    <w:rsid w:val="000F0ED4"/>
    <w:rsid w:val="000F2019"/>
    <w:rsid w:val="000F3E75"/>
    <w:rsid w:val="000F4184"/>
    <w:rsid w:val="000F57B7"/>
    <w:rsid w:val="000F5B93"/>
    <w:rsid w:val="000F76BD"/>
    <w:rsid w:val="001000A0"/>
    <w:rsid w:val="00100F50"/>
    <w:rsid w:val="0010258C"/>
    <w:rsid w:val="0010316B"/>
    <w:rsid w:val="00103185"/>
    <w:rsid w:val="00104069"/>
    <w:rsid w:val="00105B0E"/>
    <w:rsid w:val="00105CE8"/>
    <w:rsid w:val="00105FEC"/>
    <w:rsid w:val="001067CC"/>
    <w:rsid w:val="00107D1B"/>
    <w:rsid w:val="00111722"/>
    <w:rsid w:val="00111D8F"/>
    <w:rsid w:val="00111F0C"/>
    <w:rsid w:val="00112CF9"/>
    <w:rsid w:val="00113802"/>
    <w:rsid w:val="00114098"/>
    <w:rsid w:val="00114E03"/>
    <w:rsid w:val="001158C5"/>
    <w:rsid w:val="00116301"/>
    <w:rsid w:val="00116D09"/>
    <w:rsid w:val="00120BB0"/>
    <w:rsid w:val="0012280A"/>
    <w:rsid w:val="0012290E"/>
    <w:rsid w:val="00123B8E"/>
    <w:rsid w:val="00124408"/>
    <w:rsid w:val="00124582"/>
    <w:rsid w:val="00124CA1"/>
    <w:rsid w:val="0012506D"/>
    <w:rsid w:val="001251F7"/>
    <w:rsid w:val="001251FA"/>
    <w:rsid w:val="00126AF4"/>
    <w:rsid w:val="00126E71"/>
    <w:rsid w:val="00130811"/>
    <w:rsid w:val="00133AB7"/>
    <w:rsid w:val="00134F43"/>
    <w:rsid w:val="0013504E"/>
    <w:rsid w:val="001352F4"/>
    <w:rsid w:val="0013585E"/>
    <w:rsid w:val="0013623C"/>
    <w:rsid w:val="00136E87"/>
    <w:rsid w:val="001415C0"/>
    <w:rsid w:val="00141BD3"/>
    <w:rsid w:val="001424EE"/>
    <w:rsid w:val="001426BA"/>
    <w:rsid w:val="001460C3"/>
    <w:rsid w:val="0014652A"/>
    <w:rsid w:val="0014695E"/>
    <w:rsid w:val="001477BD"/>
    <w:rsid w:val="00147F29"/>
    <w:rsid w:val="00150012"/>
    <w:rsid w:val="00150B84"/>
    <w:rsid w:val="00152CBC"/>
    <w:rsid w:val="00152F7D"/>
    <w:rsid w:val="00154F6D"/>
    <w:rsid w:val="00156269"/>
    <w:rsid w:val="00157C38"/>
    <w:rsid w:val="00163225"/>
    <w:rsid w:val="00163740"/>
    <w:rsid w:val="00163BD3"/>
    <w:rsid w:val="0016501E"/>
    <w:rsid w:val="001650E5"/>
    <w:rsid w:val="0016579F"/>
    <w:rsid w:val="00165E78"/>
    <w:rsid w:val="00165F7C"/>
    <w:rsid w:val="001664D6"/>
    <w:rsid w:val="001667A5"/>
    <w:rsid w:val="00171507"/>
    <w:rsid w:val="00172036"/>
    <w:rsid w:val="001733A2"/>
    <w:rsid w:val="00173E67"/>
    <w:rsid w:val="001767D7"/>
    <w:rsid w:val="00176DAD"/>
    <w:rsid w:val="00177E96"/>
    <w:rsid w:val="00180034"/>
    <w:rsid w:val="0018003D"/>
    <w:rsid w:val="001821AB"/>
    <w:rsid w:val="00183820"/>
    <w:rsid w:val="0018481B"/>
    <w:rsid w:val="00186303"/>
    <w:rsid w:val="0018765A"/>
    <w:rsid w:val="00187A76"/>
    <w:rsid w:val="00190E38"/>
    <w:rsid w:val="00192BF1"/>
    <w:rsid w:val="00194588"/>
    <w:rsid w:val="00195425"/>
    <w:rsid w:val="00196FAB"/>
    <w:rsid w:val="00197493"/>
    <w:rsid w:val="00197F11"/>
    <w:rsid w:val="001A269D"/>
    <w:rsid w:val="001A3682"/>
    <w:rsid w:val="001A3AFD"/>
    <w:rsid w:val="001A666B"/>
    <w:rsid w:val="001A6A6D"/>
    <w:rsid w:val="001A7778"/>
    <w:rsid w:val="001A7867"/>
    <w:rsid w:val="001A7BDD"/>
    <w:rsid w:val="001B14DF"/>
    <w:rsid w:val="001B30E2"/>
    <w:rsid w:val="001B357F"/>
    <w:rsid w:val="001B67D3"/>
    <w:rsid w:val="001C1CFC"/>
    <w:rsid w:val="001C349E"/>
    <w:rsid w:val="001C3513"/>
    <w:rsid w:val="001C661B"/>
    <w:rsid w:val="001D131E"/>
    <w:rsid w:val="001D3249"/>
    <w:rsid w:val="001D4502"/>
    <w:rsid w:val="001D4873"/>
    <w:rsid w:val="001D5030"/>
    <w:rsid w:val="001D537D"/>
    <w:rsid w:val="001D7028"/>
    <w:rsid w:val="001E1115"/>
    <w:rsid w:val="001E1549"/>
    <w:rsid w:val="001E451B"/>
    <w:rsid w:val="001E516C"/>
    <w:rsid w:val="001E69C9"/>
    <w:rsid w:val="001E6E75"/>
    <w:rsid w:val="001F006C"/>
    <w:rsid w:val="001F0BA2"/>
    <w:rsid w:val="001F0E89"/>
    <w:rsid w:val="001F4507"/>
    <w:rsid w:val="001F53C8"/>
    <w:rsid w:val="001F540B"/>
    <w:rsid w:val="001F5FC2"/>
    <w:rsid w:val="001F6C3C"/>
    <w:rsid w:val="001F7019"/>
    <w:rsid w:val="001F72B1"/>
    <w:rsid w:val="00200A53"/>
    <w:rsid w:val="00201BD1"/>
    <w:rsid w:val="00203512"/>
    <w:rsid w:val="0020382C"/>
    <w:rsid w:val="002049C2"/>
    <w:rsid w:val="002062A3"/>
    <w:rsid w:val="00206CDA"/>
    <w:rsid w:val="00210402"/>
    <w:rsid w:val="00210E1B"/>
    <w:rsid w:val="0021381B"/>
    <w:rsid w:val="00213FFD"/>
    <w:rsid w:val="0021436C"/>
    <w:rsid w:val="0021682C"/>
    <w:rsid w:val="00216D95"/>
    <w:rsid w:val="0022011D"/>
    <w:rsid w:val="00220E05"/>
    <w:rsid w:val="0022132B"/>
    <w:rsid w:val="0022133F"/>
    <w:rsid w:val="00221629"/>
    <w:rsid w:val="00221DE8"/>
    <w:rsid w:val="00221EB9"/>
    <w:rsid w:val="002246AF"/>
    <w:rsid w:val="00224DDA"/>
    <w:rsid w:val="00224FFA"/>
    <w:rsid w:val="00225D87"/>
    <w:rsid w:val="002263A2"/>
    <w:rsid w:val="00227987"/>
    <w:rsid w:val="00227EB1"/>
    <w:rsid w:val="00230550"/>
    <w:rsid w:val="002318AD"/>
    <w:rsid w:val="00231D51"/>
    <w:rsid w:val="00232FBE"/>
    <w:rsid w:val="00233EF1"/>
    <w:rsid w:val="00233FF3"/>
    <w:rsid w:val="002341FC"/>
    <w:rsid w:val="002342F0"/>
    <w:rsid w:val="002347F2"/>
    <w:rsid w:val="00235BA9"/>
    <w:rsid w:val="00236026"/>
    <w:rsid w:val="00237184"/>
    <w:rsid w:val="0023759F"/>
    <w:rsid w:val="002409A5"/>
    <w:rsid w:val="0024201F"/>
    <w:rsid w:val="002424A9"/>
    <w:rsid w:val="00242814"/>
    <w:rsid w:val="0024588C"/>
    <w:rsid w:val="00245E87"/>
    <w:rsid w:val="0024676E"/>
    <w:rsid w:val="00246A00"/>
    <w:rsid w:val="00246C42"/>
    <w:rsid w:val="002505DA"/>
    <w:rsid w:val="002505F8"/>
    <w:rsid w:val="00251503"/>
    <w:rsid w:val="00251D08"/>
    <w:rsid w:val="00252553"/>
    <w:rsid w:val="002525E8"/>
    <w:rsid w:val="0025397B"/>
    <w:rsid w:val="00253AE2"/>
    <w:rsid w:val="00254433"/>
    <w:rsid w:val="00254722"/>
    <w:rsid w:val="00254A94"/>
    <w:rsid w:val="00255589"/>
    <w:rsid w:val="0025598E"/>
    <w:rsid w:val="00255E50"/>
    <w:rsid w:val="002560D2"/>
    <w:rsid w:val="00256708"/>
    <w:rsid w:val="002578CD"/>
    <w:rsid w:val="002606AB"/>
    <w:rsid w:val="00263FDE"/>
    <w:rsid w:val="00264141"/>
    <w:rsid w:val="00264BBD"/>
    <w:rsid w:val="00264FC0"/>
    <w:rsid w:val="0026523C"/>
    <w:rsid w:val="00266465"/>
    <w:rsid w:val="00270494"/>
    <w:rsid w:val="002709AB"/>
    <w:rsid w:val="002720C1"/>
    <w:rsid w:val="00274748"/>
    <w:rsid w:val="00276884"/>
    <w:rsid w:val="00277BBA"/>
    <w:rsid w:val="002810B7"/>
    <w:rsid w:val="0028110B"/>
    <w:rsid w:val="002838FF"/>
    <w:rsid w:val="00284A22"/>
    <w:rsid w:val="002865CE"/>
    <w:rsid w:val="00287C3E"/>
    <w:rsid w:val="00291C2D"/>
    <w:rsid w:val="002926C0"/>
    <w:rsid w:val="00295265"/>
    <w:rsid w:val="00296561"/>
    <w:rsid w:val="00296C89"/>
    <w:rsid w:val="00297997"/>
    <w:rsid w:val="002A1056"/>
    <w:rsid w:val="002A1108"/>
    <w:rsid w:val="002A14EF"/>
    <w:rsid w:val="002A3102"/>
    <w:rsid w:val="002A380E"/>
    <w:rsid w:val="002A41A8"/>
    <w:rsid w:val="002A52D3"/>
    <w:rsid w:val="002A54FF"/>
    <w:rsid w:val="002A5A0C"/>
    <w:rsid w:val="002B0818"/>
    <w:rsid w:val="002B1527"/>
    <w:rsid w:val="002B1894"/>
    <w:rsid w:val="002B2B71"/>
    <w:rsid w:val="002B3449"/>
    <w:rsid w:val="002B3786"/>
    <w:rsid w:val="002B4535"/>
    <w:rsid w:val="002B4DA2"/>
    <w:rsid w:val="002B69FD"/>
    <w:rsid w:val="002C0647"/>
    <w:rsid w:val="002C076F"/>
    <w:rsid w:val="002C1582"/>
    <w:rsid w:val="002C3C94"/>
    <w:rsid w:val="002C3EEA"/>
    <w:rsid w:val="002C40B2"/>
    <w:rsid w:val="002C429C"/>
    <w:rsid w:val="002C4876"/>
    <w:rsid w:val="002C521C"/>
    <w:rsid w:val="002C70C2"/>
    <w:rsid w:val="002D01DE"/>
    <w:rsid w:val="002D07F5"/>
    <w:rsid w:val="002D1869"/>
    <w:rsid w:val="002D205B"/>
    <w:rsid w:val="002D2077"/>
    <w:rsid w:val="002D295D"/>
    <w:rsid w:val="002D472C"/>
    <w:rsid w:val="002D5D0A"/>
    <w:rsid w:val="002D6F42"/>
    <w:rsid w:val="002D7FE2"/>
    <w:rsid w:val="002E0071"/>
    <w:rsid w:val="002E02BC"/>
    <w:rsid w:val="002E0B06"/>
    <w:rsid w:val="002E463B"/>
    <w:rsid w:val="002E67CB"/>
    <w:rsid w:val="002E691B"/>
    <w:rsid w:val="002E7422"/>
    <w:rsid w:val="002F3351"/>
    <w:rsid w:val="002F455C"/>
    <w:rsid w:val="002F65AA"/>
    <w:rsid w:val="00300133"/>
    <w:rsid w:val="00300640"/>
    <w:rsid w:val="00300886"/>
    <w:rsid w:val="003009AF"/>
    <w:rsid w:val="00302F97"/>
    <w:rsid w:val="003037A6"/>
    <w:rsid w:val="00304AE7"/>
    <w:rsid w:val="003057F8"/>
    <w:rsid w:val="003061D6"/>
    <w:rsid w:val="003065E8"/>
    <w:rsid w:val="00306B84"/>
    <w:rsid w:val="00310BE6"/>
    <w:rsid w:val="003114A5"/>
    <w:rsid w:val="00313D24"/>
    <w:rsid w:val="003165DD"/>
    <w:rsid w:val="00316960"/>
    <w:rsid w:val="00316B5D"/>
    <w:rsid w:val="003173E5"/>
    <w:rsid w:val="00317551"/>
    <w:rsid w:val="00320F52"/>
    <w:rsid w:val="00322C9E"/>
    <w:rsid w:val="0032390C"/>
    <w:rsid w:val="00323BF4"/>
    <w:rsid w:val="003250BC"/>
    <w:rsid w:val="00333251"/>
    <w:rsid w:val="0033496D"/>
    <w:rsid w:val="00335C59"/>
    <w:rsid w:val="00336E65"/>
    <w:rsid w:val="00337088"/>
    <w:rsid w:val="0033732A"/>
    <w:rsid w:val="003408B6"/>
    <w:rsid w:val="00340AD0"/>
    <w:rsid w:val="00340C08"/>
    <w:rsid w:val="00341152"/>
    <w:rsid w:val="0034361D"/>
    <w:rsid w:val="00344855"/>
    <w:rsid w:val="00344B7A"/>
    <w:rsid w:val="00345293"/>
    <w:rsid w:val="003517A7"/>
    <w:rsid w:val="00351DB8"/>
    <w:rsid w:val="0035246B"/>
    <w:rsid w:val="00352B21"/>
    <w:rsid w:val="00352F93"/>
    <w:rsid w:val="00353F07"/>
    <w:rsid w:val="003542EA"/>
    <w:rsid w:val="003557AC"/>
    <w:rsid w:val="00357443"/>
    <w:rsid w:val="0035763F"/>
    <w:rsid w:val="0036016D"/>
    <w:rsid w:val="00360BE3"/>
    <w:rsid w:val="00361135"/>
    <w:rsid w:val="0036263F"/>
    <w:rsid w:val="00362BE9"/>
    <w:rsid w:val="00365A69"/>
    <w:rsid w:val="0036682A"/>
    <w:rsid w:val="00366B1E"/>
    <w:rsid w:val="0036795F"/>
    <w:rsid w:val="00367AC6"/>
    <w:rsid w:val="00367BC5"/>
    <w:rsid w:val="003729C8"/>
    <w:rsid w:val="00372A14"/>
    <w:rsid w:val="00372E20"/>
    <w:rsid w:val="00373484"/>
    <w:rsid w:val="003737BF"/>
    <w:rsid w:val="0037433A"/>
    <w:rsid w:val="00374ECE"/>
    <w:rsid w:val="00380A74"/>
    <w:rsid w:val="00381B0A"/>
    <w:rsid w:val="00381B47"/>
    <w:rsid w:val="0038266B"/>
    <w:rsid w:val="00382A64"/>
    <w:rsid w:val="003833A3"/>
    <w:rsid w:val="003846FB"/>
    <w:rsid w:val="003847CE"/>
    <w:rsid w:val="00384841"/>
    <w:rsid w:val="0038587B"/>
    <w:rsid w:val="00387A30"/>
    <w:rsid w:val="00387E26"/>
    <w:rsid w:val="00387E37"/>
    <w:rsid w:val="00392DEB"/>
    <w:rsid w:val="003940BA"/>
    <w:rsid w:val="00394C3F"/>
    <w:rsid w:val="00395C85"/>
    <w:rsid w:val="00395F85"/>
    <w:rsid w:val="00396105"/>
    <w:rsid w:val="00396D20"/>
    <w:rsid w:val="00396D74"/>
    <w:rsid w:val="00397097"/>
    <w:rsid w:val="003977B0"/>
    <w:rsid w:val="003A0043"/>
    <w:rsid w:val="003A2FAB"/>
    <w:rsid w:val="003A3F5D"/>
    <w:rsid w:val="003A4910"/>
    <w:rsid w:val="003A4E5D"/>
    <w:rsid w:val="003A5876"/>
    <w:rsid w:val="003A59A8"/>
    <w:rsid w:val="003A7128"/>
    <w:rsid w:val="003B1A93"/>
    <w:rsid w:val="003B25CA"/>
    <w:rsid w:val="003B32AA"/>
    <w:rsid w:val="003B42CD"/>
    <w:rsid w:val="003B656F"/>
    <w:rsid w:val="003B75E3"/>
    <w:rsid w:val="003B7892"/>
    <w:rsid w:val="003B7D42"/>
    <w:rsid w:val="003C0045"/>
    <w:rsid w:val="003C0A15"/>
    <w:rsid w:val="003C0FD7"/>
    <w:rsid w:val="003C3E55"/>
    <w:rsid w:val="003C4263"/>
    <w:rsid w:val="003C5A3B"/>
    <w:rsid w:val="003C78AC"/>
    <w:rsid w:val="003D16D5"/>
    <w:rsid w:val="003D1B59"/>
    <w:rsid w:val="003D2FDE"/>
    <w:rsid w:val="003D3D50"/>
    <w:rsid w:val="003D5248"/>
    <w:rsid w:val="003D664A"/>
    <w:rsid w:val="003D7564"/>
    <w:rsid w:val="003D7CB6"/>
    <w:rsid w:val="003D7CC2"/>
    <w:rsid w:val="003E0C9B"/>
    <w:rsid w:val="003E179E"/>
    <w:rsid w:val="003E27C9"/>
    <w:rsid w:val="003E27D5"/>
    <w:rsid w:val="003E3D80"/>
    <w:rsid w:val="003E4817"/>
    <w:rsid w:val="003E48BA"/>
    <w:rsid w:val="003E6F48"/>
    <w:rsid w:val="003E707E"/>
    <w:rsid w:val="003F07D4"/>
    <w:rsid w:val="003F0E0C"/>
    <w:rsid w:val="003F1B75"/>
    <w:rsid w:val="003F2678"/>
    <w:rsid w:val="003F2A2F"/>
    <w:rsid w:val="003F3A3D"/>
    <w:rsid w:val="003F4AA4"/>
    <w:rsid w:val="003F5F28"/>
    <w:rsid w:val="003F6284"/>
    <w:rsid w:val="003F760F"/>
    <w:rsid w:val="00402D1D"/>
    <w:rsid w:val="00404569"/>
    <w:rsid w:val="004077DD"/>
    <w:rsid w:val="00410718"/>
    <w:rsid w:val="004118A2"/>
    <w:rsid w:val="00415391"/>
    <w:rsid w:val="004155AA"/>
    <w:rsid w:val="00415A8A"/>
    <w:rsid w:val="00415FB8"/>
    <w:rsid w:val="0042013C"/>
    <w:rsid w:val="0042328C"/>
    <w:rsid w:val="0042384B"/>
    <w:rsid w:val="0042547C"/>
    <w:rsid w:val="004266F9"/>
    <w:rsid w:val="00430084"/>
    <w:rsid w:val="0043030F"/>
    <w:rsid w:val="00430F04"/>
    <w:rsid w:val="00433238"/>
    <w:rsid w:val="00433748"/>
    <w:rsid w:val="00434A45"/>
    <w:rsid w:val="00434DFA"/>
    <w:rsid w:val="0043644B"/>
    <w:rsid w:val="004366DC"/>
    <w:rsid w:val="004379FA"/>
    <w:rsid w:val="0044000F"/>
    <w:rsid w:val="004408A3"/>
    <w:rsid w:val="00440CE4"/>
    <w:rsid w:val="004411D1"/>
    <w:rsid w:val="00441DD6"/>
    <w:rsid w:val="00442269"/>
    <w:rsid w:val="0044470A"/>
    <w:rsid w:val="00447899"/>
    <w:rsid w:val="004527B1"/>
    <w:rsid w:val="00454936"/>
    <w:rsid w:val="00457676"/>
    <w:rsid w:val="004579BA"/>
    <w:rsid w:val="004613DF"/>
    <w:rsid w:val="0046167E"/>
    <w:rsid w:val="00462BF5"/>
    <w:rsid w:val="00464B15"/>
    <w:rsid w:val="00466060"/>
    <w:rsid w:val="0046723F"/>
    <w:rsid w:val="0046746D"/>
    <w:rsid w:val="0047094C"/>
    <w:rsid w:val="00471162"/>
    <w:rsid w:val="00471678"/>
    <w:rsid w:val="00471FAC"/>
    <w:rsid w:val="004724EB"/>
    <w:rsid w:val="00474818"/>
    <w:rsid w:val="00474FB1"/>
    <w:rsid w:val="004753DA"/>
    <w:rsid w:val="00480064"/>
    <w:rsid w:val="00480167"/>
    <w:rsid w:val="004813CE"/>
    <w:rsid w:val="0048170D"/>
    <w:rsid w:val="004821CB"/>
    <w:rsid w:val="00482938"/>
    <w:rsid w:val="00482B11"/>
    <w:rsid w:val="00482EBD"/>
    <w:rsid w:val="004836FF"/>
    <w:rsid w:val="00485134"/>
    <w:rsid w:val="00491011"/>
    <w:rsid w:val="00491950"/>
    <w:rsid w:val="00491AC0"/>
    <w:rsid w:val="00492E7B"/>
    <w:rsid w:val="004942CF"/>
    <w:rsid w:val="00494518"/>
    <w:rsid w:val="0049523D"/>
    <w:rsid w:val="00495FE7"/>
    <w:rsid w:val="004963CB"/>
    <w:rsid w:val="0049694D"/>
    <w:rsid w:val="00496DC4"/>
    <w:rsid w:val="004974C0"/>
    <w:rsid w:val="00497545"/>
    <w:rsid w:val="004976B2"/>
    <w:rsid w:val="004978AB"/>
    <w:rsid w:val="004A0A15"/>
    <w:rsid w:val="004A19D7"/>
    <w:rsid w:val="004A609B"/>
    <w:rsid w:val="004A6926"/>
    <w:rsid w:val="004A6968"/>
    <w:rsid w:val="004A732E"/>
    <w:rsid w:val="004A73DD"/>
    <w:rsid w:val="004B0BF4"/>
    <w:rsid w:val="004B0D90"/>
    <w:rsid w:val="004B14ED"/>
    <w:rsid w:val="004B170E"/>
    <w:rsid w:val="004B2090"/>
    <w:rsid w:val="004B20EB"/>
    <w:rsid w:val="004B549A"/>
    <w:rsid w:val="004B7ADE"/>
    <w:rsid w:val="004C1DF6"/>
    <w:rsid w:val="004C28DC"/>
    <w:rsid w:val="004C45CE"/>
    <w:rsid w:val="004C4A4A"/>
    <w:rsid w:val="004C5688"/>
    <w:rsid w:val="004C64AA"/>
    <w:rsid w:val="004C66E8"/>
    <w:rsid w:val="004C6DBD"/>
    <w:rsid w:val="004C7A32"/>
    <w:rsid w:val="004D19DC"/>
    <w:rsid w:val="004D36CA"/>
    <w:rsid w:val="004D44DE"/>
    <w:rsid w:val="004D59AF"/>
    <w:rsid w:val="004D5A99"/>
    <w:rsid w:val="004D6810"/>
    <w:rsid w:val="004D68CE"/>
    <w:rsid w:val="004E11DB"/>
    <w:rsid w:val="004E2460"/>
    <w:rsid w:val="004E2A05"/>
    <w:rsid w:val="004E400A"/>
    <w:rsid w:val="004E41A6"/>
    <w:rsid w:val="004E47C5"/>
    <w:rsid w:val="004E4A28"/>
    <w:rsid w:val="004E515D"/>
    <w:rsid w:val="004E5B09"/>
    <w:rsid w:val="004E5B8A"/>
    <w:rsid w:val="004E5FA5"/>
    <w:rsid w:val="004E606D"/>
    <w:rsid w:val="004E6957"/>
    <w:rsid w:val="004E6B27"/>
    <w:rsid w:val="004F19B6"/>
    <w:rsid w:val="004F1A74"/>
    <w:rsid w:val="004F217E"/>
    <w:rsid w:val="004F229B"/>
    <w:rsid w:val="004F2EDA"/>
    <w:rsid w:val="004F449C"/>
    <w:rsid w:val="004F65B1"/>
    <w:rsid w:val="004F6829"/>
    <w:rsid w:val="005008E9"/>
    <w:rsid w:val="00500D8E"/>
    <w:rsid w:val="00501677"/>
    <w:rsid w:val="005042CB"/>
    <w:rsid w:val="00506C1C"/>
    <w:rsid w:val="00507D39"/>
    <w:rsid w:val="00511A5C"/>
    <w:rsid w:val="00513250"/>
    <w:rsid w:val="0051342D"/>
    <w:rsid w:val="00513F00"/>
    <w:rsid w:val="0051637F"/>
    <w:rsid w:val="00516BD1"/>
    <w:rsid w:val="00517830"/>
    <w:rsid w:val="00517B07"/>
    <w:rsid w:val="0052071D"/>
    <w:rsid w:val="00520B6E"/>
    <w:rsid w:val="00521895"/>
    <w:rsid w:val="00521C2C"/>
    <w:rsid w:val="00522096"/>
    <w:rsid w:val="0052285E"/>
    <w:rsid w:val="00522C0C"/>
    <w:rsid w:val="00523552"/>
    <w:rsid w:val="005253F3"/>
    <w:rsid w:val="0052593D"/>
    <w:rsid w:val="00526A3A"/>
    <w:rsid w:val="00527614"/>
    <w:rsid w:val="0052767B"/>
    <w:rsid w:val="005315A9"/>
    <w:rsid w:val="00531787"/>
    <w:rsid w:val="005323FB"/>
    <w:rsid w:val="00533508"/>
    <w:rsid w:val="00533A8E"/>
    <w:rsid w:val="00535F7C"/>
    <w:rsid w:val="0053603C"/>
    <w:rsid w:val="00537710"/>
    <w:rsid w:val="005401F3"/>
    <w:rsid w:val="00542BB9"/>
    <w:rsid w:val="00543141"/>
    <w:rsid w:val="0054510F"/>
    <w:rsid w:val="00545228"/>
    <w:rsid w:val="00545FD4"/>
    <w:rsid w:val="005511DF"/>
    <w:rsid w:val="00551A43"/>
    <w:rsid w:val="005537A5"/>
    <w:rsid w:val="00555EA7"/>
    <w:rsid w:val="00556614"/>
    <w:rsid w:val="00556FF9"/>
    <w:rsid w:val="00560A74"/>
    <w:rsid w:val="00560AE3"/>
    <w:rsid w:val="00562167"/>
    <w:rsid w:val="00562B79"/>
    <w:rsid w:val="00563902"/>
    <w:rsid w:val="00565329"/>
    <w:rsid w:val="00565424"/>
    <w:rsid w:val="00566A3C"/>
    <w:rsid w:val="00566BE5"/>
    <w:rsid w:val="00567BA7"/>
    <w:rsid w:val="005704ED"/>
    <w:rsid w:val="005715BF"/>
    <w:rsid w:val="00571D93"/>
    <w:rsid w:val="00571E39"/>
    <w:rsid w:val="005725A9"/>
    <w:rsid w:val="005726C5"/>
    <w:rsid w:val="005734C5"/>
    <w:rsid w:val="00577733"/>
    <w:rsid w:val="00577C29"/>
    <w:rsid w:val="00582381"/>
    <w:rsid w:val="0058390E"/>
    <w:rsid w:val="005849D7"/>
    <w:rsid w:val="005849DD"/>
    <w:rsid w:val="00585F1E"/>
    <w:rsid w:val="00586BD4"/>
    <w:rsid w:val="00586FB5"/>
    <w:rsid w:val="00587BA4"/>
    <w:rsid w:val="00587E63"/>
    <w:rsid w:val="0059039F"/>
    <w:rsid w:val="00590EFD"/>
    <w:rsid w:val="00593338"/>
    <w:rsid w:val="0059350A"/>
    <w:rsid w:val="00593745"/>
    <w:rsid w:val="00593891"/>
    <w:rsid w:val="00595F73"/>
    <w:rsid w:val="0059611F"/>
    <w:rsid w:val="00597F3A"/>
    <w:rsid w:val="005A0CB2"/>
    <w:rsid w:val="005A1835"/>
    <w:rsid w:val="005A19B0"/>
    <w:rsid w:val="005A1A67"/>
    <w:rsid w:val="005A39EA"/>
    <w:rsid w:val="005A4442"/>
    <w:rsid w:val="005A59EF"/>
    <w:rsid w:val="005A5E09"/>
    <w:rsid w:val="005A7B46"/>
    <w:rsid w:val="005B1369"/>
    <w:rsid w:val="005B2029"/>
    <w:rsid w:val="005B2C78"/>
    <w:rsid w:val="005B304E"/>
    <w:rsid w:val="005B3280"/>
    <w:rsid w:val="005B36A6"/>
    <w:rsid w:val="005B3BD6"/>
    <w:rsid w:val="005B4364"/>
    <w:rsid w:val="005B4E23"/>
    <w:rsid w:val="005B54DE"/>
    <w:rsid w:val="005B6430"/>
    <w:rsid w:val="005B6B19"/>
    <w:rsid w:val="005B6F04"/>
    <w:rsid w:val="005B7A69"/>
    <w:rsid w:val="005C228C"/>
    <w:rsid w:val="005C2C00"/>
    <w:rsid w:val="005C3174"/>
    <w:rsid w:val="005C3E81"/>
    <w:rsid w:val="005C41DD"/>
    <w:rsid w:val="005C4472"/>
    <w:rsid w:val="005C458C"/>
    <w:rsid w:val="005C4A38"/>
    <w:rsid w:val="005C5FFA"/>
    <w:rsid w:val="005C6CA8"/>
    <w:rsid w:val="005C6F3A"/>
    <w:rsid w:val="005C7C52"/>
    <w:rsid w:val="005D0221"/>
    <w:rsid w:val="005D0685"/>
    <w:rsid w:val="005D2239"/>
    <w:rsid w:val="005D40B6"/>
    <w:rsid w:val="005D5865"/>
    <w:rsid w:val="005D600C"/>
    <w:rsid w:val="005D7BB1"/>
    <w:rsid w:val="005E3293"/>
    <w:rsid w:val="005E3490"/>
    <w:rsid w:val="005E3B09"/>
    <w:rsid w:val="005E528D"/>
    <w:rsid w:val="005E650E"/>
    <w:rsid w:val="005F0C08"/>
    <w:rsid w:val="005F6C62"/>
    <w:rsid w:val="005F7642"/>
    <w:rsid w:val="005F7C5D"/>
    <w:rsid w:val="0060038C"/>
    <w:rsid w:val="006015DC"/>
    <w:rsid w:val="006028A1"/>
    <w:rsid w:val="00603DF2"/>
    <w:rsid w:val="006043E2"/>
    <w:rsid w:val="00606049"/>
    <w:rsid w:val="00607590"/>
    <w:rsid w:val="0061088F"/>
    <w:rsid w:val="00610FCD"/>
    <w:rsid w:val="00611AF7"/>
    <w:rsid w:val="00612CAB"/>
    <w:rsid w:val="00614467"/>
    <w:rsid w:val="00614703"/>
    <w:rsid w:val="00615471"/>
    <w:rsid w:val="00616F99"/>
    <w:rsid w:val="006203CE"/>
    <w:rsid w:val="00620C03"/>
    <w:rsid w:val="00620C7C"/>
    <w:rsid w:val="00620EF6"/>
    <w:rsid w:val="00621924"/>
    <w:rsid w:val="0062202B"/>
    <w:rsid w:val="00622A4F"/>
    <w:rsid w:val="0062363E"/>
    <w:rsid w:val="00624070"/>
    <w:rsid w:val="0062667D"/>
    <w:rsid w:val="006322D6"/>
    <w:rsid w:val="00632A63"/>
    <w:rsid w:val="00632AD6"/>
    <w:rsid w:val="00633438"/>
    <w:rsid w:val="006339B5"/>
    <w:rsid w:val="00633F3E"/>
    <w:rsid w:val="006348C9"/>
    <w:rsid w:val="00634C21"/>
    <w:rsid w:val="006360E4"/>
    <w:rsid w:val="00636E71"/>
    <w:rsid w:val="006371F2"/>
    <w:rsid w:val="006376CF"/>
    <w:rsid w:val="00637DC5"/>
    <w:rsid w:val="006402D6"/>
    <w:rsid w:val="006410FA"/>
    <w:rsid w:val="006413D7"/>
    <w:rsid w:val="0064217D"/>
    <w:rsid w:val="00642F4E"/>
    <w:rsid w:val="006433E0"/>
    <w:rsid w:val="006438DF"/>
    <w:rsid w:val="00644A2C"/>
    <w:rsid w:val="00644FC4"/>
    <w:rsid w:val="006456EA"/>
    <w:rsid w:val="006467D4"/>
    <w:rsid w:val="00647A83"/>
    <w:rsid w:val="00652B4B"/>
    <w:rsid w:val="006531D5"/>
    <w:rsid w:val="00653FFC"/>
    <w:rsid w:val="006544EC"/>
    <w:rsid w:val="00654848"/>
    <w:rsid w:val="006569A1"/>
    <w:rsid w:val="00660851"/>
    <w:rsid w:val="0066096C"/>
    <w:rsid w:val="006671FE"/>
    <w:rsid w:val="0066768D"/>
    <w:rsid w:val="006704CD"/>
    <w:rsid w:val="00671019"/>
    <w:rsid w:val="00671D37"/>
    <w:rsid w:val="006723B2"/>
    <w:rsid w:val="006747B9"/>
    <w:rsid w:val="0067524B"/>
    <w:rsid w:val="006758D5"/>
    <w:rsid w:val="006770DF"/>
    <w:rsid w:val="00677131"/>
    <w:rsid w:val="00677158"/>
    <w:rsid w:val="00677333"/>
    <w:rsid w:val="006775A0"/>
    <w:rsid w:val="00683C7B"/>
    <w:rsid w:val="00683D38"/>
    <w:rsid w:val="0068510F"/>
    <w:rsid w:val="0068630C"/>
    <w:rsid w:val="0068720D"/>
    <w:rsid w:val="00687A58"/>
    <w:rsid w:val="00692CA5"/>
    <w:rsid w:val="006937B5"/>
    <w:rsid w:val="00694FF6"/>
    <w:rsid w:val="006956B6"/>
    <w:rsid w:val="00697A84"/>
    <w:rsid w:val="006A15D9"/>
    <w:rsid w:val="006A18FA"/>
    <w:rsid w:val="006A2D56"/>
    <w:rsid w:val="006A36CB"/>
    <w:rsid w:val="006A5F12"/>
    <w:rsid w:val="006A6D86"/>
    <w:rsid w:val="006A748D"/>
    <w:rsid w:val="006B05E4"/>
    <w:rsid w:val="006B06AF"/>
    <w:rsid w:val="006B06E9"/>
    <w:rsid w:val="006B17B1"/>
    <w:rsid w:val="006B1B29"/>
    <w:rsid w:val="006B478F"/>
    <w:rsid w:val="006B5545"/>
    <w:rsid w:val="006B7C50"/>
    <w:rsid w:val="006C1A30"/>
    <w:rsid w:val="006C4514"/>
    <w:rsid w:val="006C4951"/>
    <w:rsid w:val="006C4EBB"/>
    <w:rsid w:val="006C5808"/>
    <w:rsid w:val="006C7D67"/>
    <w:rsid w:val="006D1009"/>
    <w:rsid w:val="006D1FD7"/>
    <w:rsid w:val="006D2C7C"/>
    <w:rsid w:val="006D3EE1"/>
    <w:rsid w:val="006D46C4"/>
    <w:rsid w:val="006D528B"/>
    <w:rsid w:val="006D6C8C"/>
    <w:rsid w:val="006D6D8C"/>
    <w:rsid w:val="006E2D88"/>
    <w:rsid w:val="006E3FA3"/>
    <w:rsid w:val="006E5030"/>
    <w:rsid w:val="006E7AA3"/>
    <w:rsid w:val="006E7C26"/>
    <w:rsid w:val="006F0586"/>
    <w:rsid w:val="006F1277"/>
    <w:rsid w:val="006F1670"/>
    <w:rsid w:val="006F1B59"/>
    <w:rsid w:val="006F6A43"/>
    <w:rsid w:val="006F73D2"/>
    <w:rsid w:val="006F799B"/>
    <w:rsid w:val="006F7F3F"/>
    <w:rsid w:val="00700333"/>
    <w:rsid w:val="00704B72"/>
    <w:rsid w:val="00706C29"/>
    <w:rsid w:val="0071020A"/>
    <w:rsid w:val="007126D3"/>
    <w:rsid w:val="00713589"/>
    <w:rsid w:val="0071370E"/>
    <w:rsid w:val="00713710"/>
    <w:rsid w:val="00714561"/>
    <w:rsid w:val="007168CC"/>
    <w:rsid w:val="007204A5"/>
    <w:rsid w:val="00720EB3"/>
    <w:rsid w:val="007215A6"/>
    <w:rsid w:val="00721972"/>
    <w:rsid w:val="00722DEB"/>
    <w:rsid w:val="0072319C"/>
    <w:rsid w:val="0072378B"/>
    <w:rsid w:val="007266B4"/>
    <w:rsid w:val="00726811"/>
    <w:rsid w:val="00726FA9"/>
    <w:rsid w:val="007302E9"/>
    <w:rsid w:val="00731EBF"/>
    <w:rsid w:val="00734672"/>
    <w:rsid w:val="00735C08"/>
    <w:rsid w:val="007400EB"/>
    <w:rsid w:val="00740794"/>
    <w:rsid w:val="00742327"/>
    <w:rsid w:val="00742F38"/>
    <w:rsid w:val="007456F5"/>
    <w:rsid w:val="00745859"/>
    <w:rsid w:val="007466E1"/>
    <w:rsid w:val="0075036D"/>
    <w:rsid w:val="007504F7"/>
    <w:rsid w:val="007516E5"/>
    <w:rsid w:val="0075181B"/>
    <w:rsid w:val="007519E6"/>
    <w:rsid w:val="00752B55"/>
    <w:rsid w:val="00752EB6"/>
    <w:rsid w:val="00754205"/>
    <w:rsid w:val="00754CCD"/>
    <w:rsid w:val="00756914"/>
    <w:rsid w:val="00760C67"/>
    <w:rsid w:val="00762FB6"/>
    <w:rsid w:val="00763535"/>
    <w:rsid w:val="00763BC9"/>
    <w:rsid w:val="00763D26"/>
    <w:rsid w:val="00763ECF"/>
    <w:rsid w:val="0076472C"/>
    <w:rsid w:val="00764923"/>
    <w:rsid w:val="00765500"/>
    <w:rsid w:val="00766ADA"/>
    <w:rsid w:val="00767A83"/>
    <w:rsid w:val="00767B5E"/>
    <w:rsid w:val="007717D4"/>
    <w:rsid w:val="00772219"/>
    <w:rsid w:val="00773B56"/>
    <w:rsid w:val="00774485"/>
    <w:rsid w:val="00774F78"/>
    <w:rsid w:val="00774FAD"/>
    <w:rsid w:val="00777D20"/>
    <w:rsid w:val="00780DC4"/>
    <w:rsid w:val="00781796"/>
    <w:rsid w:val="00781F4B"/>
    <w:rsid w:val="0078235D"/>
    <w:rsid w:val="007838FB"/>
    <w:rsid w:val="0079118B"/>
    <w:rsid w:val="007922FC"/>
    <w:rsid w:val="0079369E"/>
    <w:rsid w:val="00794A66"/>
    <w:rsid w:val="0079501D"/>
    <w:rsid w:val="00795DBE"/>
    <w:rsid w:val="007970DD"/>
    <w:rsid w:val="00797235"/>
    <w:rsid w:val="00797A90"/>
    <w:rsid w:val="00797BD0"/>
    <w:rsid w:val="007A03BC"/>
    <w:rsid w:val="007A178B"/>
    <w:rsid w:val="007A2591"/>
    <w:rsid w:val="007A32CC"/>
    <w:rsid w:val="007A3840"/>
    <w:rsid w:val="007A3B22"/>
    <w:rsid w:val="007A3E2D"/>
    <w:rsid w:val="007A42DB"/>
    <w:rsid w:val="007A4927"/>
    <w:rsid w:val="007A69A2"/>
    <w:rsid w:val="007A760D"/>
    <w:rsid w:val="007B2D90"/>
    <w:rsid w:val="007B2E4B"/>
    <w:rsid w:val="007B359D"/>
    <w:rsid w:val="007B3C79"/>
    <w:rsid w:val="007B40EE"/>
    <w:rsid w:val="007B45E3"/>
    <w:rsid w:val="007B5485"/>
    <w:rsid w:val="007C0B9D"/>
    <w:rsid w:val="007C0CEC"/>
    <w:rsid w:val="007C1BC5"/>
    <w:rsid w:val="007C2D29"/>
    <w:rsid w:val="007C36B1"/>
    <w:rsid w:val="007C59FF"/>
    <w:rsid w:val="007C6256"/>
    <w:rsid w:val="007C71BF"/>
    <w:rsid w:val="007C7C33"/>
    <w:rsid w:val="007D007C"/>
    <w:rsid w:val="007D3360"/>
    <w:rsid w:val="007D34F4"/>
    <w:rsid w:val="007D385F"/>
    <w:rsid w:val="007D403D"/>
    <w:rsid w:val="007D44D5"/>
    <w:rsid w:val="007D4D1C"/>
    <w:rsid w:val="007D68A0"/>
    <w:rsid w:val="007D783E"/>
    <w:rsid w:val="007D7C9B"/>
    <w:rsid w:val="007E0B10"/>
    <w:rsid w:val="007E1E73"/>
    <w:rsid w:val="007E2E3D"/>
    <w:rsid w:val="007E555F"/>
    <w:rsid w:val="007E6A70"/>
    <w:rsid w:val="007E7710"/>
    <w:rsid w:val="007F0D19"/>
    <w:rsid w:val="007F2C1B"/>
    <w:rsid w:val="0080000B"/>
    <w:rsid w:val="008008B5"/>
    <w:rsid w:val="00800B58"/>
    <w:rsid w:val="008010DB"/>
    <w:rsid w:val="00801170"/>
    <w:rsid w:val="0080263F"/>
    <w:rsid w:val="008034EB"/>
    <w:rsid w:val="0080361F"/>
    <w:rsid w:val="00804F9F"/>
    <w:rsid w:val="00805BC3"/>
    <w:rsid w:val="00805FF0"/>
    <w:rsid w:val="00806C0D"/>
    <w:rsid w:val="00806D02"/>
    <w:rsid w:val="008105F4"/>
    <w:rsid w:val="0081070D"/>
    <w:rsid w:val="008130E3"/>
    <w:rsid w:val="00814B21"/>
    <w:rsid w:val="0081558F"/>
    <w:rsid w:val="008156D2"/>
    <w:rsid w:val="0081577B"/>
    <w:rsid w:val="00816246"/>
    <w:rsid w:val="0081652C"/>
    <w:rsid w:val="00816986"/>
    <w:rsid w:val="00817456"/>
    <w:rsid w:val="0081762B"/>
    <w:rsid w:val="00817C93"/>
    <w:rsid w:val="00817EB5"/>
    <w:rsid w:val="00822B3F"/>
    <w:rsid w:val="00825012"/>
    <w:rsid w:val="008278C3"/>
    <w:rsid w:val="00831846"/>
    <w:rsid w:val="00832364"/>
    <w:rsid w:val="008329B2"/>
    <w:rsid w:val="008334CF"/>
    <w:rsid w:val="00835172"/>
    <w:rsid w:val="00836483"/>
    <w:rsid w:val="008372C0"/>
    <w:rsid w:val="00837C19"/>
    <w:rsid w:val="00840620"/>
    <w:rsid w:val="00843699"/>
    <w:rsid w:val="008454CD"/>
    <w:rsid w:val="00846443"/>
    <w:rsid w:val="00846488"/>
    <w:rsid w:val="008506E2"/>
    <w:rsid w:val="00850FDF"/>
    <w:rsid w:val="00853848"/>
    <w:rsid w:val="00856887"/>
    <w:rsid w:val="00857780"/>
    <w:rsid w:val="00864CC4"/>
    <w:rsid w:val="00864DFD"/>
    <w:rsid w:val="008654E1"/>
    <w:rsid w:val="00865D91"/>
    <w:rsid w:val="0086727B"/>
    <w:rsid w:val="00870C85"/>
    <w:rsid w:val="00872036"/>
    <w:rsid w:val="00872CF5"/>
    <w:rsid w:val="008739B8"/>
    <w:rsid w:val="00876A87"/>
    <w:rsid w:val="00876D66"/>
    <w:rsid w:val="00876E20"/>
    <w:rsid w:val="0088060E"/>
    <w:rsid w:val="00880CD4"/>
    <w:rsid w:val="008829C2"/>
    <w:rsid w:val="00883D2B"/>
    <w:rsid w:val="008840FB"/>
    <w:rsid w:val="0088535F"/>
    <w:rsid w:val="00886010"/>
    <w:rsid w:val="008863CC"/>
    <w:rsid w:val="00887EFC"/>
    <w:rsid w:val="00890999"/>
    <w:rsid w:val="00890B32"/>
    <w:rsid w:val="00894031"/>
    <w:rsid w:val="00894437"/>
    <w:rsid w:val="00894EC2"/>
    <w:rsid w:val="008A06D3"/>
    <w:rsid w:val="008A0A07"/>
    <w:rsid w:val="008A1114"/>
    <w:rsid w:val="008A258E"/>
    <w:rsid w:val="008A2BD9"/>
    <w:rsid w:val="008A6029"/>
    <w:rsid w:val="008A7F6B"/>
    <w:rsid w:val="008B1E3E"/>
    <w:rsid w:val="008B334C"/>
    <w:rsid w:val="008B4672"/>
    <w:rsid w:val="008B52B0"/>
    <w:rsid w:val="008B6B3A"/>
    <w:rsid w:val="008B7069"/>
    <w:rsid w:val="008B7335"/>
    <w:rsid w:val="008B7C8B"/>
    <w:rsid w:val="008B7D2C"/>
    <w:rsid w:val="008C0BAF"/>
    <w:rsid w:val="008C34AE"/>
    <w:rsid w:val="008C4667"/>
    <w:rsid w:val="008C505A"/>
    <w:rsid w:val="008C647A"/>
    <w:rsid w:val="008C7A76"/>
    <w:rsid w:val="008D0AB3"/>
    <w:rsid w:val="008D0B80"/>
    <w:rsid w:val="008D1286"/>
    <w:rsid w:val="008D1D2C"/>
    <w:rsid w:val="008D29BA"/>
    <w:rsid w:val="008D2F4A"/>
    <w:rsid w:val="008D4FBD"/>
    <w:rsid w:val="008D5523"/>
    <w:rsid w:val="008D7BB7"/>
    <w:rsid w:val="008E132C"/>
    <w:rsid w:val="008E2FA6"/>
    <w:rsid w:val="008E3CCB"/>
    <w:rsid w:val="008F023D"/>
    <w:rsid w:val="008F1A7C"/>
    <w:rsid w:val="008F1D51"/>
    <w:rsid w:val="008F41D2"/>
    <w:rsid w:val="008F44BD"/>
    <w:rsid w:val="008F50D0"/>
    <w:rsid w:val="008F5DC5"/>
    <w:rsid w:val="008F6248"/>
    <w:rsid w:val="008F6AA2"/>
    <w:rsid w:val="008F70BF"/>
    <w:rsid w:val="008F7501"/>
    <w:rsid w:val="008F7A17"/>
    <w:rsid w:val="0090029F"/>
    <w:rsid w:val="009003FB"/>
    <w:rsid w:val="00900F25"/>
    <w:rsid w:val="009011C9"/>
    <w:rsid w:val="009012EB"/>
    <w:rsid w:val="00902D3F"/>
    <w:rsid w:val="009041FD"/>
    <w:rsid w:val="0090450D"/>
    <w:rsid w:val="0090532D"/>
    <w:rsid w:val="0090591A"/>
    <w:rsid w:val="009071A6"/>
    <w:rsid w:val="00907C67"/>
    <w:rsid w:val="00910C5F"/>
    <w:rsid w:val="00911DDE"/>
    <w:rsid w:val="00912735"/>
    <w:rsid w:val="00913F21"/>
    <w:rsid w:val="0091499E"/>
    <w:rsid w:val="00916330"/>
    <w:rsid w:val="00916EB6"/>
    <w:rsid w:val="0092068F"/>
    <w:rsid w:val="00920F18"/>
    <w:rsid w:val="00921B47"/>
    <w:rsid w:val="00921E21"/>
    <w:rsid w:val="00924E78"/>
    <w:rsid w:val="00927104"/>
    <w:rsid w:val="009274BE"/>
    <w:rsid w:val="00930E97"/>
    <w:rsid w:val="00931775"/>
    <w:rsid w:val="009365AD"/>
    <w:rsid w:val="00936E76"/>
    <w:rsid w:val="0093752C"/>
    <w:rsid w:val="00937FC0"/>
    <w:rsid w:val="009412F2"/>
    <w:rsid w:val="00941B3E"/>
    <w:rsid w:val="00941E58"/>
    <w:rsid w:val="00942C5B"/>
    <w:rsid w:val="0094452E"/>
    <w:rsid w:val="00944949"/>
    <w:rsid w:val="009476BF"/>
    <w:rsid w:val="0094772F"/>
    <w:rsid w:val="00950FE9"/>
    <w:rsid w:val="00951039"/>
    <w:rsid w:val="00951347"/>
    <w:rsid w:val="00954B25"/>
    <w:rsid w:val="00957974"/>
    <w:rsid w:val="00957A2B"/>
    <w:rsid w:val="00957E53"/>
    <w:rsid w:val="0096076A"/>
    <w:rsid w:val="00960D5C"/>
    <w:rsid w:val="00960E56"/>
    <w:rsid w:val="00964031"/>
    <w:rsid w:val="009640ED"/>
    <w:rsid w:val="0096531C"/>
    <w:rsid w:val="00965C2A"/>
    <w:rsid w:val="009668D2"/>
    <w:rsid w:val="009673A8"/>
    <w:rsid w:val="00967E3B"/>
    <w:rsid w:val="009713D3"/>
    <w:rsid w:val="00972213"/>
    <w:rsid w:val="009749A9"/>
    <w:rsid w:val="00974C67"/>
    <w:rsid w:val="00974FD3"/>
    <w:rsid w:val="0097516E"/>
    <w:rsid w:val="009770C4"/>
    <w:rsid w:val="00977AF1"/>
    <w:rsid w:val="00977F55"/>
    <w:rsid w:val="00980258"/>
    <w:rsid w:val="00980AF0"/>
    <w:rsid w:val="00981915"/>
    <w:rsid w:val="0098348D"/>
    <w:rsid w:val="00986742"/>
    <w:rsid w:val="00987C8F"/>
    <w:rsid w:val="00987FFA"/>
    <w:rsid w:val="0099052C"/>
    <w:rsid w:val="0099298A"/>
    <w:rsid w:val="00994F17"/>
    <w:rsid w:val="00995CF6"/>
    <w:rsid w:val="00997664"/>
    <w:rsid w:val="009A0DC2"/>
    <w:rsid w:val="009A12FE"/>
    <w:rsid w:val="009A184E"/>
    <w:rsid w:val="009A21E9"/>
    <w:rsid w:val="009A3F6B"/>
    <w:rsid w:val="009A61B8"/>
    <w:rsid w:val="009A62EE"/>
    <w:rsid w:val="009A6C71"/>
    <w:rsid w:val="009A6EE9"/>
    <w:rsid w:val="009B0309"/>
    <w:rsid w:val="009B09E9"/>
    <w:rsid w:val="009B131E"/>
    <w:rsid w:val="009B17CC"/>
    <w:rsid w:val="009B188E"/>
    <w:rsid w:val="009B3EE1"/>
    <w:rsid w:val="009B3F4D"/>
    <w:rsid w:val="009B438B"/>
    <w:rsid w:val="009B54B0"/>
    <w:rsid w:val="009B6644"/>
    <w:rsid w:val="009B7157"/>
    <w:rsid w:val="009B7523"/>
    <w:rsid w:val="009C2289"/>
    <w:rsid w:val="009C2CA4"/>
    <w:rsid w:val="009C4AB3"/>
    <w:rsid w:val="009C68FA"/>
    <w:rsid w:val="009C71ED"/>
    <w:rsid w:val="009D0DCC"/>
    <w:rsid w:val="009D137F"/>
    <w:rsid w:val="009D1C60"/>
    <w:rsid w:val="009D29BD"/>
    <w:rsid w:val="009D4E61"/>
    <w:rsid w:val="009E109B"/>
    <w:rsid w:val="009E249B"/>
    <w:rsid w:val="009E2C45"/>
    <w:rsid w:val="009E2E0A"/>
    <w:rsid w:val="009E385C"/>
    <w:rsid w:val="009E4681"/>
    <w:rsid w:val="009E4CA5"/>
    <w:rsid w:val="009E621D"/>
    <w:rsid w:val="009F0644"/>
    <w:rsid w:val="009F0C98"/>
    <w:rsid w:val="009F1725"/>
    <w:rsid w:val="009F2C3A"/>
    <w:rsid w:val="009F3C11"/>
    <w:rsid w:val="009F3E1B"/>
    <w:rsid w:val="009F759B"/>
    <w:rsid w:val="009F7D55"/>
    <w:rsid w:val="00A00192"/>
    <w:rsid w:val="00A0420D"/>
    <w:rsid w:val="00A04FBD"/>
    <w:rsid w:val="00A05091"/>
    <w:rsid w:val="00A06DFC"/>
    <w:rsid w:val="00A071B7"/>
    <w:rsid w:val="00A10F22"/>
    <w:rsid w:val="00A11726"/>
    <w:rsid w:val="00A11912"/>
    <w:rsid w:val="00A11B37"/>
    <w:rsid w:val="00A1223E"/>
    <w:rsid w:val="00A12792"/>
    <w:rsid w:val="00A13481"/>
    <w:rsid w:val="00A1354F"/>
    <w:rsid w:val="00A137C0"/>
    <w:rsid w:val="00A1501B"/>
    <w:rsid w:val="00A1567B"/>
    <w:rsid w:val="00A15A63"/>
    <w:rsid w:val="00A20073"/>
    <w:rsid w:val="00A22CC2"/>
    <w:rsid w:val="00A22E75"/>
    <w:rsid w:val="00A2329F"/>
    <w:rsid w:val="00A237F8"/>
    <w:rsid w:val="00A252DE"/>
    <w:rsid w:val="00A26644"/>
    <w:rsid w:val="00A2667B"/>
    <w:rsid w:val="00A26A5D"/>
    <w:rsid w:val="00A27128"/>
    <w:rsid w:val="00A27690"/>
    <w:rsid w:val="00A27D93"/>
    <w:rsid w:val="00A27F10"/>
    <w:rsid w:val="00A3298D"/>
    <w:rsid w:val="00A33230"/>
    <w:rsid w:val="00A3510C"/>
    <w:rsid w:val="00A3597A"/>
    <w:rsid w:val="00A35C27"/>
    <w:rsid w:val="00A35ECD"/>
    <w:rsid w:val="00A40D4D"/>
    <w:rsid w:val="00A41396"/>
    <w:rsid w:val="00A41C8D"/>
    <w:rsid w:val="00A421C4"/>
    <w:rsid w:val="00A42EC4"/>
    <w:rsid w:val="00A42ED4"/>
    <w:rsid w:val="00A438C8"/>
    <w:rsid w:val="00A440B7"/>
    <w:rsid w:val="00A4490D"/>
    <w:rsid w:val="00A44E25"/>
    <w:rsid w:val="00A44E38"/>
    <w:rsid w:val="00A4596C"/>
    <w:rsid w:val="00A479B0"/>
    <w:rsid w:val="00A47B67"/>
    <w:rsid w:val="00A47C49"/>
    <w:rsid w:val="00A50FE6"/>
    <w:rsid w:val="00A51335"/>
    <w:rsid w:val="00A525AB"/>
    <w:rsid w:val="00A525C1"/>
    <w:rsid w:val="00A52670"/>
    <w:rsid w:val="00A530E8"/>
    <w:rsid w:val="00A53ED8"/>
    <w:rsid w:val="00A54604"/>
    <w:rsid w:val="00A5731C"/>
    <w:rsid w:val="00A579CE"/>
    <w:rsid w:val="00A57F3C"/>
    <w:rsid w:val="00A60B51"/>
    <w:rsid w:val="00A60F5B"/>
    <w:rsid w:val="00A63C65"/>
    <w:rsid w:val="00A64617"/>
    <w:rsid w:val="00A6784D"/>
    <w:rsid w:val="00A704B6"/>
    <w:rsid w:val="00A71267"/>
    <w:rsid w:val="00A724F6"/>
    <w:rsid w:val="00A730DC"/>
    <w:rsid w:val="00A74A5C"/>
    <w:rsid w:val="00A74AFB"/>
    <w:rsid w:val="00A75580"/>
    <w:rsid w:val="00A756B9"/>
    <w:rsid w:val="00A75CBE"/>
    <w:rsid w:val="00A75F9A"/>
    <w:rsid w:val="00A761F8"/>
    <w:rsid w:val="00A7688F"/>
    <w:rsid w:val="00A8142B"/>
    <w:rsid w:val="00A8229F"/>
    <w:rsid w:val="00A823D8"/>
    <w:rsid w:val="00A84004"/>
    <w:rsid w:val="00A87298"/>
    <w:rsid w:val="00A908B8"/>
    <w:rsid w:val="00A911DA"/>
    <w:rsid w:val="00A92B92"/>
    <w:rsid w:val="00A937B1"/>
    <w:rsid w:val="00A93A8E"/>
    <w:rsid w:val="00A9499A"/>
    <w:rsid w:val="00A95DD6"/>
    <w:rsid w:val="00A962FF"/>
    <w:rsid w:val="00A964C1"/>
    <w:rsid w:val="00A967DB"/>
    <w:rsid w:val="00A97094"/>
    <w:rsid w:val="00AA0D49"/>
    <w:rsid w:val="00AA0F7C"/>
    <w:rsid w:val="00AA10CD"/>
    <w:rsid w:val="00AA1B35"/>
    <w:rsid w:val="00AA222B"/>
    <w:rsid w:val="00AA3699"/>
    <w:rsid w:val="00AA3C71"/>
    <w:rsid w:val="00AA48D9"/>
    <w:rsid w:val="00AA5896"/>
    <w:rsid w:val="00AA60FC"/>
    <w:rsid w:val="00AA68EB"/>
    <w:rsid w:val="00AA7083"/>
    <w:rsid w:val="00AA7D76"/>
    <w:rsid w:val="00AB2086"/>
    <w:rsid w:val="00AB2703"/>
    <w:rsid w:val="00AB2F05"/>
    <w:rsid w:val="00AB30C3"/>
    <w:rsid w:val="00AB50E0"/>
    <w:rsid w:val="00AB5B30"/>
    <w:rsid w:val="00AB6E0B"/>
    <w:rsid w:val="00AB775C"/>
    <w:rsid w:val="00AC15EE"/>
    <w:rsid w:val="00AC1710"/>
    <w:rsid w:val="00AC2002"/>
    <w:rsid w:val="00AC21D9"/>
    <w:rsid w:val="00AC34CD"/>
    <w:rsid w:val="00AC3AC6"/>
    <w:rsid w:val="00AC40E6"/>
    <w:rsid w:val="00AC4492"/>
    <w:rsid w:val="00AC5909"/>
    <w:rsid w:val="00AC7BE5"/>
    <w:rsid w:val="00AC7C28"/>
    <w:rsid w:val="00AD1B31"/>
    <w:rsid w:val="00AD3DAC"/>
    <w:rsid w:val="00AD4188"/>
    <w:rsid w:val="00AD4C01"/>
    <w:rsid w:val="00AD65F5"/>
    <w:rsid w:val="00AD6975"/>
    <w:rsid w:val="00AD6EB7"/>
    <w:rsid w:val="00AD7137"/>
    <w:rsid w:val="00AD7CCA"/>
    <w:rsid w:val="00AE198E"/>
    <w:rsid w:val="00AE2734"/>
    <w:rsid w:val="00AE30B7"/>
    <w:rsid w:val="00AE478E"/>
    <w:rsid w:val="00AE5B42"/>
    <w:rsid w:val="00AF1209"/>
    <w:rsid w:val="00AF1AFF"/>
    <w:rsid w:val="00AF1ED7"/>
    <w:rsid w:val="00AF23CE"/>
    <w:rsid w:val="00AF3DED"/>
    <w:rsid w:val="00AF4EB6"/>
    <w:rsid w:val="00AF6543"/>
    <w:rsid w:val="00AF68B7"/>
    <w:rsid w:val="00AF702E"/>
    <w:rsid w:val="00B003AB"/>
    <w:rsid w:val="00B00933"/>
    <w:rsid w:val="00B02143"/>
    <w:rsid w:val="00B02370"/>
    <w:rsid w:val="00B0279B"/>
    <w:rsid w:val="00B02886"/>
    <w:rsid w:val="00B03FEA"/>
    <w:rsid w:val="00B045EA"/>
    <w:rsid w:val="00B0568A"/>
    <w:rsid w:val="00B105B5"/>
    <w:rsid w:val="00B12044"/>
    <w:rsid w:val="00B12657"/>
    <w:rsid w:val="00B14438"/>
    <w:rsid w:val="00B15DD7"/>
    <w:rsid w:val="00B15EEA"/>
    <w:rsid w:val="00B16282"/>
    <w:rsid w:val="00B1677D"/>
    <w:rsid w:val="00B171B5"/>
    <w:rsid w:val="00B179A3"/>
    <w:rsid w:val="00B2024C"/>
    <w:rsid w:val="00B210AD"/>
    <w:rsid w:val="00B22079"/>
    <w:rsid w:val="00B22339"/>
    <w:rsid w:val="00B22CD7"/>
    <w:rsid w:val="00B234DB"/>
    <w:rsid w:val="00B23F13"/>
    <w:rsid w:val="00B24C83"/>
    <w:rsid w:val="00B26A9C"/>
    <w:rsid w:val="00B26D25"/>
    <w:rsid w:val="00B26DF8"/>
    <w:rsid w:val="00B30FA0"/>
    <w:rsid w:val="00B32075"/>
    <w:rsid w:val="00B32182"/>
    <w:rsid w:val="00B3231B"/>
    <w:rsid w:val="00B33401"/>
    <w:rsid w:val="00B34F2E"/>
    <w:rsid w:val="00B357B2"/>
    <w:rsid w:val="00B3580A"/>
    <w:rsid w:val="00B36195"/>
    <w:rsid w:val="00B37895"/>
    <w:rsid w:val="00B419C4"/>
    <w:rsid w:val="00B41BA8"/>
    <w:rsid w:val="00B42866"/>
    <w:rsid w:val="00B43840"/>
    <w:rsid w:val="00B443A0"/>
    <w:rsid w:val="00B4494B"/>
    <w:rsid w:val="00B44E6C"/>
    <w:rsid w:val="00B457EB"/>
    <w:rsid w:val="00B46E92"/>
    <w:rsid w:val="00B50887"/>
    <w:rsid w:val="00B53038"/>
    <w:rsid w:val="00B537B2"/>
    <w:rsid w:val="00B53AE2"/>
    <w:rsid w:val="00B53ECC"/>
    <w:rsid w:val="00B559B5"/>
    <w:rsid w:val="00B55B43"/>
    <w:rsid w:val="00B57500"/>
    <w:rsid w:val="00B61313"/>
    <w:rsid w:val="00B61DEF"/>
    <w:rsid w:val="00B63826"/>
    <w:rsid w:val="00B6587C"/>
    <w:rsid w:val="00B717E9"/>
    <w:rsid w:val="00B721B9"/>
    <w:rsid w:val="00B729E9"/>
    <w:rsid w:val="00B74839"/>
    <w:rsid w:val="00B74848"/>
    <w:rsid w:val="00B75090"/>
    <w:rsid w:val="00B7672F"/>
    <w:rsid w:val="00B76857"/>
    <w:rsid w:val="00B77294"/>
    <w:rsid w:val="00B777AC"/>
    <w:rsid w:val="00B77C34"/>
    <w:rsid w:val="00B853E3"/>
    <w:rsid w:val="00B8658F"/>
    <w:rsid w:val="00B86F19"/>
    <w:rsid w:val="00B90632"/>
    <w:rsid w:val="00B910BA"/>
    <w:rsid w:val="00B916FB"/>
    <w:rsid w:val="00B91AD4"/>
    <w:rsid w:val="00B94B7C"/>
    <w:rsid w:val="00B95FF3"/>
    <w:rsid w:val="00B96C19"/>
    <w:rsid w:val="00B96D56"/>
    <w:rsid w:val="00B9742F"/>
    <w:rsid w:val="00B9758D"/>
    <w:rsid w:val="00BA1202"/>
    <w:rsid w:val="00BA2DCA"/>
    <w:rsid w:val="00BA433C"/>
    <w:rsid w:val="00BA44F8"/>
    <w:rsid w:val="00BA4EF9"/>
    <w:rsid w:val="00BA5004"/>
    <w:rsid w:val="00BA52AB"/>
    <w:rsid w:val="00BA5538"/>
    <w:rsid w:val="00BA5D8D"/>
    <w:rsid w:val="00BA6236"/>
    <w:rsid w:val="00BA7A19"/>
    <w:rsid w:val="00BB0B20"/>
    <w:rsid w:val="00BB1843"/>
    <w:rsid w:val="00BB4441"/>
    <w:rsid w:val="00BB4C20"/>
    <w:rsid w:val="00BB55B4"/>
    <w:rsid w:val="00BB5992"/>
    <w:rsid w:val="00BB5A74"/>
    <w:rsid w:val="00BB70F3"/>
    <w:rsid w:val="00BB7748"/>
    <w:rsid w:val="00BB77C4"/>
    <w:rsid w:val="00BB7981"/>
    <w:rsid w:val="00BB7C6C"/>
    <w:rsid w:val="00BC14F0"/>
    <w:rsid w:val="00BC325B"/>
    <w:rsid w:val="00BC352E"/>
    <w:rsid w:val="00BC399B"/>
    <w:rsid w:val="00BC482E"/>
    <w:rsid w:val="00BC5675"/>
    <w:rsid w:val="00BD0B80"/>
    <w:rsid w:val="00BD2DD1"/>
    <w:rsid w:val="00BD304A"/>
    <w:rsid w:val="00BD4290"/>
    <w:rsid w:val="00BD450D"/>
    <w:rsid w:val="00BD64FC"/>
    <w:rsid w:val="00BD6682"/>
    <w:rsid w:val="00BD7B5A"/>
    <w:rsid w:val="00BE00A1"/>
    <w:rsid w:val="00BE029A"/>
    <w:rsid w:val="00BE08E0"/>
    <w:rsid w:val="00BE1151"/>
    <w:rsid w:val="00BE15F4"/>
    <w:rsid w:val="00BE1C47"/>
    <w:rsid w:val="00BE3C22"/>
    <w:rsid w:val="00BE5414"/>
    <w:rsid w:val="00BE5DBE"/>
    <w:rsid w:val="00BF01C0"/>
    <w:rsid w:val="00BF0F94"/>
    <w:rsid w:val="00BF1269"/>
    <w:rsid w:val="00BF1FA5"/>
    <w:rsid w:val="00BF3491"/>
    <w:rsid w:val="00BF46A3"/>
    <w:rsid w:val="00BF4EAE"/>
    <w:rsid w:val="00BF5015"/>
    <w:rsid w:val="00BF50EB"/>
    <w:rsid w:val="00BF5E3C"/>
    <w:rsid w:val="00BF5FCB"/>
    <w:rsid w:val="00BF74A0"/>
    <w:rsid w:val="00C0095E"/>
    <w:rsid w:val="00C00D49"/>
    <w:rsid w:val="00C0129D"/>
    <w:rsid w:val="00C01B01"/>
    <w:rsid w:val="00C01BA8"/>
    <w:rsid w:val="00C0300D"/>
    <w:rsid w:val="00C03334"/>
    <w:rsid w:val="00C03CDF"/>
    <w:rsid w:val="00C03D50"/>
    <w:rsid w:val="00C066D5"/>
    <w:rsid w:val="00C07D6C"/>
    <w:rsid w:val="00C07FCB"/>
    <w:rsid w:val="00C10055"/>
    <w:rsid w:val="00C101FF"/>
    <w:rsid w:val="00C10976"/>
    <w:rsid w:val="00C11B8A"/>
    <w:rsid w:val="00C11C03"/>
    <w:rsid w:val="00C12B56"/>
    <w:rsid w:val="00C15128"/>
    <w:rsid w:val="00C165E3"/>
    <w:rsid w:val="00C21F79"/>
    <w:rsid w:val="00C21F8F"/>
    <w:rsid w:val="00C21FE9"/>
    <w:rsid w:val="00C266A2"/>
    <w:rsid w:val="00C26876"/>
    <w:rsid w:val="00C26DD4"/>
    <w:rsid w:val="00C2745A"/>
    <w:rsid w:val="00C30B60"/>
    <w:rsid w:val="00C3119E"/>
    <w:rsid w:val="00C31996"/>
    <w:rsid w:val="00C33F1C"/>
    <w:rsid w:val="00C349BE"/>
    <w:rsid w:val="00C34E95"/>
    <w:rsid w:val="00C34FE8"/>
    <w:rsid w:val="00C35AAB"/>
    <w:rsid w:val="00C3628C"/>
    <w:rsid w:val="00C37CEF"/>
    <w:rsid w:val="00C408D7"/>
    <w:rsid w:val="00C40BCD"/>
    <w:rsid w:val="00C41B4E"/>
    <w:rsid w:val="00C43537"/>
    <w:rsid w:val="00C445A9"/>
    <w:rsid w:val="00C44713"/>
    <w:rsid w:val="00C44BCE"/>
    <w:rsid w:val="00C45868"/>
    <w:rsid w:val="00C479AD"/>
    <w:rsid w:val="00C50250"/>
    <w:rsid w:val="00C50994"/>
    <w:rsid w:val="00C50D45"/>
    <w:rsid w:val="00C51204"/>
    <w:rsid w:val="00C51EA3"/>
    <w:rsid w:val="00C560E5"/>
    <w:rsid w:val="00C560EF"/>
    <w:rsid w:val="00C57733"/>
    <w:rsid w:val="00C57869"/>
    <w:rsid w:val="00C60F0D"/>
    <w:rsid w:val="00C61F9B"/>
    <w:rsid w:val="00C62FC1"/>
    <w:rsid w:val="00C63D80"/>
    <w:rsid w:val="00C642EC"/>
    <w:rsid w:val="00C644D2"/>
    <w:rsid w:val="00C64881"/>
    <w:rsid w:val="00C65AEB"/>
    <w:rsid w:val="00C6664A"/>
    <w:rsid w:val="00C66671"/>
    <w:rsid w:val="00C673D5"/>
    <w:rsid w:val="00C76B3E"/>
    <w:rsid w:val="00C773D3"/>
    <w:rsid w:val="00C80449"/>
    <w:rsid w:val="00C80A61"/>
    <w:rsid w:val="00C813F7"/>
    <w:rsid w:val="00C81D18"/>
    <w:rsid w:val="00C82964"/>
    <w:rsid w:val="00C84894"/>
    <w:rsid w:val="00C84E4F"/>
    <w:rsid w:val="00C85E2E"/>
    <w:rsid w:val="00C8616E"/>
    <w:rsid w:val="00C86E72"/>
    <w:rsid w:val="00C872B1"/>
    <w:rsid w:val="00C87746"/>
    <w:rsid w:val="00C878DA"/>
    <w:rsid w:val="00C900D3"/>
    <w:rsid w:val="00C90E7D"/>
    <w:rsid w:val="00C9112A"/>
    <w:rsid w:val="00C9149C"/>
    <w:rsid w:val="00C932E0"/>
    <w:rsid w:val="00C96735"/>
    <w:rsid w:val="00C9675D"/>
    <w:rsid w:val="00C9738F"/>
    <w:rsid w:val="00CA05C2"/>
    <w:rsid w:val="00CA0CCE"/>
    <w:rsid w:val="00CA20A1"/>
    <w:rsid w:val="00CA2291"/>
    <w:rsid w:val="00CA29CB"/>
    <w:rsid w:val="00CA2FDF"/>
    <w:rsid w:val="00CA313E"/>
    <w:rsid w:val="00CA50BB"/>
    <w:rsid w:val="00CA7199"/>
    <w:rsid w:val="00CA7933"/>
    <w:rsid w:val="00CB1A9A"/>
    <w:rsid w:val="00CB2C17"/>
    <w:rsid w:val="00CB5272"/>
    <w:rsid w:val="00CB54AE"/>
    <w:rsid w:val="00CB5612"/>
    <w:rsid w:val="00CC15D9"/>
    <w:rsid w:val="00CC3AAB"/>
    <w:rsid w:val="00CC3CE4"/>
    <w:rsid w:val="00CC3E7F"/>
    <w:rsid w:val="00CC4A52"/>
    <w:rsid w:val="00CC4F8E"/>
    <w:rsid w:val="00CC52E8"/>
    <w:rsid w:val="00CC56FB"/>
    <w:rsid w:val="00CC5CD0"/>
    <w:rsid w:val="00CC6437"/>
    <w:rsid w:val="00CC7CAA"/>
    <w:rsid w:val="00CD0117"/>
    <w:rsid w:val="00CD0C1F"/>
    <w:rsid w:val="00CD62FC"/>
    <w:rsid w:val="00CD6C0D"/>
    <w:rsid w:val="00CD7399"/>
    <w:rsid w:val="00CE21A3"/>
    <w:rsid w:val="00CE2DB3"/>
    <w:rsid w:val="00CE3038"/>
    <w:rsid w:val="00CE5BBF"/>
    <w:rsid w:val="00CE5FA5"/>
    <w:rsid w:val="00CE6980"/>
    <w:rsid w:val="00CE768E"/>
    <w:rsid w:val="00CE7834"/>
    <w:rsid w:val="00CF064F"/>
    <w:rsid w:val="00CF0718"/>
    <w:rsid w:val="00CF0990"/>
    <w:rsid w:val="00CF180F"/>
    <w:rsid w:val="00CF18D8"/>
    <w:rsid w:val="00CF1A21"/>
    <w:rsid w:val="00CF2911"/>
    <w:rsid w:val="00CF3818"/>
    <w:rsid w:val="00CF383C"/>
    <w:rsid w:val="00CF3E5B"/>
    <w:rsid w:val="00CF78DC"/>
    <w:rsid w:val="00CF7EB7"/>
    <w:rsid w:val="00D00D60"/>
    <w:rsid w:val="00D05D79"/>
    <w:rsid w:val="00D0786C"/>
    <w:rsid w:val="00D1178F"/>
    <w:rsid w:val="00D12BD3"/>
    <w:rsid w:val="00D130E7"/>
    <w:rsid w:val="00D13193"/>
    <w:rsid w:val="00D14F54"/>
    <w:rsid w:val="00D152A8"/>
    <w:rsid w:val="00D15A4F"/>
    <w:rsid w:val="00D214D9"/>
    <w:rsid w:val="00D2477F"/>
    <w:rsid w:val="00D2658E"/>
    <w:rsid w:val="00D26E0A"/>
    <w:rsid w:val="00D32037"/>
    <w:rsid w:val="00D32926"/>
    <w:rsid w:val="00D348E2"/>
    <w:rsid w:val="00D34DB6"/>
    <w:rsid w:val="00D3561E"/>
    <w:rsid w:val="00D41014"/>
    <w:rsid w:val="00D41524"/>
    <w:rsid w:val="00D4271E"/>
    <w:rsid w:val="00D43780"/>
    <w:rsid w:val="00D44386"/>
    <w:rsid w:val="00D44ADA"/>
    <w:rsid w:val="00D44DCF"/>
    <w:rsid w:val="00D450A3"/>
    <w:rsid w:val="00D45154"/>
    <w:rsid w:val="00D45602"/>
    <w:rsid w:val="00D460FA"/>
    <w:rsid w:val="00D46E49"/>
    <w:rsid w:val="00D47057"/>
    <w:rsid w:val="00D5117C"/>
    <w:rsid w:val="00D51B7D"/>
    <w:rsid w:val="00D55A71"/>
    <w:rsid w:val="00D60612"/>
    <w:rsid w:val="00D6204D"/>
    <w:rsid w:val="00D63476"/>
    <w:rsid w:val="00D63A7D"/>
    <w:rsid w:val="00D6583C"/>
    <w:rsid w:val="00D70559"/>
    <w:rsid w:val="00D70964"/>
    <w:rsid w:val="00D71334"/>
    <w:rsid w:val="00D71D09"/>
    <w:rsid w:val="00D723E9"/>
    <w:rsid w:val="00D72FAD"/>
    <w:rsid w:val="00D74E41"/>
    <w:rsid w:val="00D758C2"/>
    <w:rsid w:val="00D76F78"/>
    <w:rsid w:val="00D807C1"/>
    <w:rsid w:val="00D80F4E"/>
    <w:rsid w:val="00D812EC"/>
    <w:rsid w:val="00D819C0"/>
    <w:rsid w:val="00D81C69"/>
    <w:rsid w:val="00D81DB3"/>
    <w:rsid w:val="00D831C4"/>
    <w:rsid w:val="00D85845"/>
    <w:rsid w:val="00D866E8"/>
    <w:rsid w:val="00D876D4"/>
    <w:rsid w:val="00D87A2F"/>
    <w:rsid w:val="00D87C13"/>
    <w:rsid w:val="00D87D26"/>
    <w:rsid w:val="00D90633"/>
    <w:rsid w:val="00D90F29"/>
    <w:rsid w:val="00D923E3"/>
    <w:rsid w:val="00D92729"/>
    <w:rsid w:val="00D92F43"/>
    <w:rsid w:val="00D936F5"/>
    <w:rsid w:val="00D947C1"/>
    <w:rsid w:val="00D95667"/>
    <w:rsid w:val="00D95FA0"/>
    <w:rsid w:val="00DA1214"/>
    <w:rsid w:val="00DA20DE"/>
    <w:rsid w:val="00DA2E2E"/>
    <w:rsid w:val="00DA4CF3"/>
    <w:rsid w:val="00DA6593"/>
    <w:rsid w:val="00DA685D"/>
    <w:rsid w:val="00DA6DC9"/>
    <w:rsid w:val="00DB012E"/>
    <w:rsid w:val="00DB099E"/>
    <w:rsid w:val="00DB0B07"/>
    <w:rsid w:val="00DB10BF"/>
    <w:rsid w:val="00DB33B2"/>
    <w:rsid w:val="00DB3D77"/>
    <w:rsid w:val="00DB45C4"/>
    <w:rsid w:val="00DB4F38"/>
    <w:rsid w:val="00DB5373"/>
    <w:rsid w:val="00DB66CF"/>
    <w:rsid w:val="00DC1E97"/>
    <w:rsid w:val="00DC2824"/>
    <w:rsid w:val="00DC3C87"/>
    <w:rsid w:val="00DC41AD"/>
    <w:rsid w:val="00DC614D"/>
    <w:rsid w:val="00DC6A76"/>
    <w:rsid w:val="00DC6C06"/>
    <w:rsid w:val="00DC76ED"/>
    <w:rsid w:val="00DD06F0"/>
    <w:rsid w:val="00DD2515"/>
    <w:rsid w:val="00DD2631"/>
    <w:rsid w:val="00DD42DF"/>
    <w:rsid w:val="00DD4F8C"/>
    <w:rsid w:val="00DE0CD0"/>
    <w:rsid w:val="00DE27B3"/>
    <w:rsid w:val="00DE4ADC"/>
    <w:rsid w:val="00DE4B60"/>
    <w:rsid w:val="00DE4DAF"/>
    <w:rsid w:val="00DE775D"/>
    <w:rsid w:val="00DF01D2"/>
    <w:rsid w:val="00DF0A20"/>
    <w:rsid w:val="00DF1091"/>
    <w:rsid w:val="00DF1655"/>
    <w:rsid w:val="00DF1763"/>
    <w:rsid w:val="00DF1A32"/>
    <w:rsid w:val="00DF1C10"/>
    <w:rsid w:val="00DF1E8B"/>
    <w:rsid w:val="00DF23F3"/>
    <w:rsid w:val="00DF2DC0"/>
    <w:rsid w:val="00DF553D"/>
    <w:rsid w:val="00DF5B60"/>
    <w:rsid w:val="00DF6719"/>
    <w:rsid w:val="00DF693B"/>
    <w:rsid w:val="00DF73EA"/>
    <w:rsid w:val="00DF789A"/>
    <w:rsid w:val="00DF7EAB"/>
    <w:rsid w:val="00E000BA"/>
    <w:rsid w:val="00E00112"/>
    <w:rsid w:val="00E01B8F"/>
    <w:rsid w:val="00E02547"/>
    <w:rsid w:val="00E0465D"/>
    <w:rsid w:val="00E04E41"/>
    <w:rsid w:val="00E06EAD"/>
    <w:rsid w:val="00E07965"/>
    <w:rsid w:val="00E0797C"/>
    <w:rsid w:val="00E1180B"/>
    <w:rsid w:val="00E13544"/>
    <w:rsid w:val="00E1452B"/>
    <w:rsid w:val="00E1468A"/>
    <w:rsid w:val="00E15E31"/>
    <w:rsid w:val="00E22019"/>
    <w:rsid w:val="00E222DA"/>
    <w:rsid w:val="00E23390"/>
    <w:rsid w:val="00E24B67"/>
    <w:rsid w:val="00E25383"/>
    <w:rsid w:val="00E25791"/>
    <w:rsid w:val="00E258F9"/>
    <w:rsid w:val="00E27E4E"/>
    <w:rsid w:val="00E30C01"/>
    <w:rsid w:val="00E32B1A"/>
    <w:rsid w:val="00E3355D"/>
    <w:rsid w:val="00E35973"/>
    <w:rsid w:val="00E364B7"/>
    <w:rsid w:val="00E368F2"/>
    <w:rsid w:val="00E36AE6"/>
    <w:rsid w:val="00E40E21"/>
    <w:rsid w:val="00E443AE"/>
    <w:rsid w:val="00E4541F"/>
    <w:rsid w:val="00E47ACD"/>
    <w:rsid w:val="00E47EAC"/>
    <w:rsid w:val="00E505DA"/>
    <w:rsid w:val="00E51E19"/>
    <w:rsid w:val="00E52664"/>
    <w:rsid w:val="00E5275D"/>
    <w:rsid w:val="00E539A5"/>
    <w:rsid w:val="00E53A99"/>
    <w:rsid w:val="00E560BC"/>
    <w:rsid w:val="00E5692E"/>
    <w:rsid w:val="00E56AA4"/>
    <w:rsid w:val="00E5728A"/>
    <w:rsid w:val="00E57B37"/>
    <w:rsid w:val="00E57D2D"/>
    <w:rsid w:val="00E61050"/>
    <w:rsid w:val="00E61537"/>
    <w:rsid w:val="00E63468"/>
    <w:rsid w:val="00E64BAB"/>
    <w:rsid w:val="00E65419"/>
    <w:rsid w:val="00E65638"/>
    <w:rsid w:val="00E6612E"/>
    <w:rsid w:val="00E666E2"/>
    <w:rsid w:val="00E66925"/>
    <w:rsid w:val="00E702D2"/>
    <w:rsid w:val="00E70675"/>
    <w:rsid w:val="00E710AE"/>
    <w:rsid w:val="00E71934"/>
    <w:rsid w:val="00E7320E"/>
    <w:rsid w:val="00E73767"/>
    <w:rsid w:val="00E7522D"/>
    <w:rsid w:val="00E769AF"/>
    <w:rsid w:val="00E802F5"/>
    <w:rsid w:val="00E80CF3"/>
    <w:rsid w:val="00E822B8"/>
    <w:rsid w:val="00E83974"/>
    <w:rsid w:val="00E845FB"/>
    <w:rsid w:val="00E84C7D"/>
    <w:rsid w:val="00E854DD"/>
    <w:rsid w:val="00E8680F"/>
    <w:rsid w:val="00E87108"/>
    <w:rsid w:val="00E8716F"/>
    <w:rsid w:val="00E87170"/>
    <w:rsid w:val="00E875BB"/>
    <w:rsid w:val="00E87620"/>
    <w:rsid w:val="00E87B40"/>
    <w:rsid w:val="00E90369"/>
    <w:rsid w:val="00E918D6"/>
    <w:rsid w:val="00E91FD0"/>
    <w:rsid w:val="00E94863"/>
    <w:rsid w:val="00E96008"/>
    <w:rsid w:val="00E96D4B"/>
    <w:rsid w:val="00EA00CA"/>
    <w:rsid w:val="00EA101C"/>
    <w:rsid w:val="00EA1E4B"/>
    <w:rsid w:val="00EA27D9"/>
    <w:rsid w:val="00EA3ADD"/>
    <w:rsid w:val="00EA4BA8"/>
    <w:rsid w:val="00EA5B07"/>
    <w:rsid w:val="00EA7B52"/>
    <w:rsid w:val="00EB0381"/>
    <w:rsid w:val="00EB0B14"/>
    <w:rsid w:val="00EB104E"/>
    <w:rsid w:val="00EB2AB6"/>
    <w:rsid w:val="00EB3092"/>
    <w:rsid w:val="00EB3D39"/>
    <w:rsid w:val="00EB3F9F"/>
    <w:rsid w:val="00EB65BF"/>
    <w:rsid w:val="00EC2D96"/>
    <w:rsid w:val="00EC313B"/>
    <w:rsid w:val="00EC3F6F"/>
    <w:rsid w:val="00EC5B69"/>
    <w:rsid w:val="00EC64EB"/>
    <w:rsid w:val="00ED0D38"/>
    <w:rsid w:val="00ED25FD"/>
    <w:rsid w:val="00ED3015"/>
    <w:rsid w:val="00ED4B40"/>
    <w:rsid w:val="00ED5614"/>
    <w:rsid w:val="00ED6668"/>
    <w:rsid w:val="00ED66D7"/>
    <w:rsid w:val="00ED66F8"/>
    <w:rsid w:val="00EE0245"/>
    <w:rsid w:val="00EE0E7E"/>
    <w:rsid w:val="00EE1148"/>
    <w:rsid w:val="00EE2D03"/>
    <w:rsid w:val="00EE2FFB"/>
    <w:rsid w:val="00EE355D"/>
    <w:rsid w:val="00EE3EB3"/>
    <w:rsid w:val="00EE430C"/>
    <w:rsid w:val="00EE50A8"/>
    <w:rsid w:val="00EE7D41"/>
    <w:rsid w:val="00EF006D"/>
    <w:rsid w:val="00EF014F"/>
    <w:rsid w:val="00EF07A0"/>
    <w:rsid w:val="00EF1D4B"/>
    <w:rsid w:val="00EF2B26"/>
    <w:rsid w:val="00EF420B"/>
    <w:rsid w:val="00EF4D18"/>
    <w:rsid w:val="00EF4FFB"/>
    <w:rsid w:val="00EF61E4"/>
    <w:rsid w:val="00F002F4"/>
    <w:rsid w:val="00F008A8"/>
    <w:rsid w:val="00F01492"/>
    <w:rsid w:val="00F030BF"/>
    <w:rsid w:val="00F03391"/>
    <w:rsid w:val="00F039F5"/>
    <w:rsid w:val="00F04224"/>
    <w:rsid w:val="00F05C12"/>
    <w:rsid w:val="00F05C86"/>
    <w:rsid w:val="00F07061"/>
    <w:rsid w:val="00F07B86"/>
    <w:rsid w:val="00F07E58"/>
    <w:rsid w:val="00F07F95"/>
    <w:rsid w:val="00F10565"/>
    <w:rsid w:val="00F110BB"/>
    <w:rsid w:val="00F12553"/>
    <w:rsid w:val="00F12B2F"/>
    <w:rsid w:val="00F20ACF"/>
    <w:rsid w:val="00F2542A"/>
    <w:rsid w:val="00F2590A"/>
    <w:rsid w:val="00F259AB"/>
    <w:rsid w:val="00F25F28"/>
    <w:rsid w:val="00F264F4"/>
    <w:rsid w:val="00F2745B"/>
    <w:rsid w:val="00F27876"/>
    <w:rsid w:val="00F306E2"/>
    <w:rsid w:val="00F31AAE"/>
    <w:rsid w:val="00F37105"/>
    <w:rsid w:val="00F37A31"/>
    <w:rsid w:val="00F40C65"/>
    <w:rsid w:val="00F41907"/>
    <w:rsid w:val="00F41B7C"/>
    <w:rsid w:val="00F41D2C"/>
    <w:rsid w:val="00F41EFF"/>
    <w:rsid w:val="00F43A5F"/>
    <w:rsid w:val="00F43F95"/>
    <w:rsid w:val="00F44A85"/>
    <w:rsid w:val="00F44CBA"/>
    <w:rsid w:val="00F470B6"/>
    <w:rsid w:val="00F47120"/>
    <w:rsid w:val="00F50962"/>
    <w:rsid w:val="00F51333"/>
    <w:rsid w:val="00F51A39"/>
    <w:rsid w:val="00F52CD2"/>
    <w:rsid w:val="00F534DF"/>
    <w:rsid w:val="00F539C5"/>
    <w:rsid w:val="00F5420B"/>
    <w:rsid w:val="00F54842"/>
    <w:rsid w:val="00F54EB0"/>
    <w:rsid w:val="00F557A4"/>
    <w:rsid w:val="00F55C0E"/>
    <w:rsid w:val="00F563C4"/>
    <w:rsid w:val="00F5666E"/>
    <w:rsid w:val="00F56DA7"/>
    <w:rsid w:val="00F57517"/>
    <w:rsid w:val="00F57B44"/>
    <w:rsid w:val="00F57CB2"/>
    <w:rsid w:val="00F604F7"/>
    <w:rsid w:val="00F623F4"/>
    <w:rsid w:val="00F630AE"/>
    <w:rsid w:val="00F63DDD"/>
    <w:rsid w:val="00F6422B"/>
    <w:rsid w:val="00F67323"/>
    <w:rsid w:val="00F70E82"/>
    <w:rsid w:val="00F71DA0"/>
    <w:rsid w:val="00F7254B"/>
    <w:rsid w:val="00F73A02"/>
    <w:rsid w:val="00F73BDC"/>
    <w:rsid w:val="00F74BF7"/>
    <w:rsid w:val="00F74CEC"/>
    <w:rsid w:val="00F74D16"/>
    <w:rsid w:val="00F83394"/>
    <w:rsid w:val="00F83CB2"/>
    <w:rsid w:val="00F83FDF"/>
    <w:rsid w:val="00F84198"/>
    <w:rsid w:val="00F841A5"/>
    <w:rsid w:val="00F853E6"/>
    <w:rsid w:val="00F863D5"/>
    <w:rsid w:val="00F91D37"/>
    <w:rsid w:val="00F92850"/>
    <w:rsid w:val="00F93642"/>
    <w:rsid w:val="00F93891"/>
    <w:rsid w:val="00F95553"/>
    <w:rsid w:val="00F95FB4"/>
    <w:rsid w:val="00FA1648"/>
    <w:rsid w:val="00FA1986"/>
    <w:rsid w:val="00FA1D5D"/>
    <w:rsid w:val="00FA32D8"/>
    <w:rsid w:val="00FA40FC"/>
    <w:rsid w:val="00FA49F9"/>
    <w:rsid w:val="00FA4A11"/>
    <w:rsid w:val="00FA771B"/>
    <w:rsid w:val="00FB1E5F"/>
    <w:rsid w:val="00FB1FF1"/>
    <w:rsid w:val="00FB26C3"/>
    <w:rsid w:val="00FB3682"/>
    <w:rsid w:val="00FB3970"/>
    <w:rsid w:val="00FB4041"/>
    <w:rsid w:val="00FB4737"/>
    <w:rsid w:val="00FB4EFE"/>
    <w:rsid w:val="00FB6EE8"/>
    <w:rsid w:val="00FB70B6"/>
    <w:rsid w:val="00FB7C26"/>
    <w:rsid w:val="00FC024B"/>
    <w:rsid w:val="00FC1B4C"/>
    <w:rsid w:val="00FC1DF3"/>
    <w:rsid w:val="00FC23D3"/>
    <w:rsid w:val="00FC2E2C"/>
    <w:rsid w:val="00FC4921"/>
    <w:rsid w:val="00FC5C01"/>
    <w:rsid w:val="00FC6C51"/>
    <w:rsid w:val="00FD0C83"/>
    <w:rsid w:val="00FD26FF"/>
    <w:rsid w:val="00FD482C"/>
    <w:rsid w:val="00FD50CA"/>
    <w:rsid w:val="00FD596D"/>
    <w:rsid w:val="00FD782C"/>
    <w:rsid w:val="00FE0265"/>
    <w:rsid w:val="00FE0E71"/>
    <w:rsid w:val="00FE10F4"/>
    <w:rsid w:val="00FE1E38"/>
    <w:rsid w:val="00FE377E"/>
    <w:rsid w:val="00FE4ABE"/>
    <w:rsid w:val="00FE4B2F"/>
    <w:rsid w:val="00FE5D6B"/>
    <w:rsid w:val="00FE6069"/>
    <w:rsid w:val="00FE7079"/>
    <w:rsid w:val="00FF1359"/>
    <w:rsid w:val="00FF164B"/>
    <w:rsid w:val="00FF1A3D"/>
    <w:rsid w:val="00FF20F4"/>
    <w:rsid w:val="00FF2834"/>
    <w:rsid w:val="00FF493F"/>
    <w:rsid w:val="00FF58FA"/>
    <w:rsid w:val="00FF58FD"/>
    <w:rsid w:val="00FF7541"/>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aliases w:val="Footer Char Char Char Char Char Char Char4,Footer Char Char Char Char Char Char Char Char3,Footer Char Char Char Char Char Char3,Footer Char1 Char Char Char Char2"/>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1"/>
    <w:rsid w:val="00F563C4"/>
    <w:rPr>
      <w:rFonts w:ascii="Times New Roman" w:hAnsi="Times New Roman"/>
      <w:lang w:val="sr-Cyrl-CS"/>
    </w:rPr>
  </w:style>
  <w:style w:type="character" w:customStyle="1" w:styleId="FooterChar1">
    <w:name w:val="Footer Char1"/>
    <w:aliases w:val="Footer Char Char Char Char Char Char Char1,Footer Char Char Char Char Char Char Char Char,Footer Char Char Char Char Char Char1,Footer Char1 Char Char Char Char"/>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uiPriority w:val="99"/>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uiPriority w:val="99"/>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uiPriority w:val="99"/>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uiPriority w:val="99"/>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rPr>
  </w:style>
  <w:style w:type="table" w:customStyle="1" w:styleId="TableGrid1">
    <w:name w:val="Table Grid1"/>
    <w:basedOn w:val="TableNormal"/>
    <w:next w:val="TableGrid"/>
    <w:locked/>
    <w:rsid w:val="00F563C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563C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aliases w:val=" Char"/>
    <w:basedOn w:val="Normal"/>
    <w:link w:val="PlainTextChar"/>
    <w:unhideWhenUsed/>
    <w:rsid w:val="00F563C4"/>
    <w:pPr>
      <w:suppressAutoHyphens w:val="0"/>
    </w:pPr>
    <w:rPr>
      <w:rFonts w:ascii="Consolas" w:eastAsia="Calibri" w:hAnsi="Consolas" w:cs="Times New Roman"/>
      <w:sz w:val="21"/>
      <w:szCs w:val="21"/>
    </w:rPr>
  </w:style>
  <w:style w:type="character" w:customStyle="1" w:styleId="PlainTextChar">
    <w:name w:val="Plain Text Char"/>
    <w:aliases w:val=" Char Char"/>
    <w:basedOn w:val="DefaultParagraphFont"/>
    <w:link w:val="PlainText"/>
    <w:rsid w:val="00F563C4"/>
    <w:rPr>
      <w:rFonts w:ascii="Consolas" w:eastAsia="Calibri" w:hAnsi="Consolas" w:cs="Times New Roman"/>
      <w:sz w:val="21"/>
      <w:szCs w:val="21"/>
    </w:rPr>
  </w:style>
  <w:style w:type="table" w:customStyle="1" w:styleId="TableGrid2">
    <w:name w:val="Table Grid2"/>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10"/>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pPr>
    <w:rPr>
      <w:rFonts w:ascii="Arial Narrow" w:eastAsia="Times New Roman" w:hAnsi="Arial Narrow" w:cs="Arial Narrow"/>
      <w:color w:val="000000"/>
      <w:sz w:val="24"/>
      <w:szCs w:val="24"/>
      <w:lang w:val="sr-Latn-CS" w:eastAsia="sr-Latn-CS"/>
    </w:rPr>
  </w:style>
  <w:style w:type="paragraph" w:styleId="NoSpacing">
    <w:name w:val="No Spacing"/>
    <w:uiPriority w:val="1"/>
    <w:qFormat/>
    <w:rsid w:val="00806D02"/>
    <w:pPr>
      <w:suppressAutoHyphens/>
    </w:pPr>
    <w:rPr>
      <w:rFonts w:ascii="Arial" w:eastAsia="Times New Roman" w:hAnsi="Arial" w:cs="Calibri"/>
      <w:sz w:val="24"/>
      <w:szCs w:val="20"/>
      <w:lang w:val="am-ET" w:eastAsia="ar-SA"/>
    </w:rPr>
  </w:style>
  <w:style w:type="paragraph" w:customStyle="1" w:styleId="Char">
    <w:name w:val="Char"/>
    <w:basedOn w:val="Normal"/>
    <w:rsid w:val="004B2090"/>
    <w:pPr>
      <w:suppressAutoHyphens w:val="0"/>
      <w:spacing w:after="160" w:line="240" w:lineRule="exact"/>
    </w:pPr>
    <w:rPr>
      <w:rFonts w:cs="Verdana"/>
      <w:sz w:val="20"/>
      <w:lang w:val="en-US" w:eastAsia="en-US"/>
    </w:rPr>
  </w:style>
  <w:style w:type="paragraph" w:styleId="CommentSubject">
    <w:name w:val="annotation subject"/>
    <w:basedOn w:val="CommentText"/>
    <w:next w:val="CommentText"/>
    <w:link w:val="CommentSubjectChar"/>
    <w:uiPriority w:val="99"/>
    <w:semiHidden/>
    <w:unhideWhenUsed/>
    <w:rsid w:val="006937B5"/>
    <w:rPr>
      <w:rFonts w:ascii="Arial" w:hAnsi="Arial" w:cs="Calibri"/>
      <w:b/>
      <w:bCs/>
      <w:lang w:val="am-ET"/>
    </w:rPr>
  </w:style>
  <w:style w:type="character" w:customStyle="1" w:styleId="CommentSubjectChar">
    <w:name w:val="Comment Subject Char"/>
    <w:basedOn w:val="CommentTextChar1"/>
    <w:link w:val="CommentSubject"/>
    <w:uiPriority w:val="99"/>
    <w:semiHidden/>
    <w:rsid w:val="006937B5"/>
    <w:rPr>
      <w:rFonts w:ascii="Arial" w:eastAsia="Times New Roman" w:hAnsi="Arial" w:cs="Calibri"/>
      <w:b/>
      <w:bCs/>
      <w:sz w:val="20"/>
      <w:szCs w:val="20"/>
      <w:lang w:val="am-ET" w:eastAsia="ar-SA"/>
    </w:rPr>
  </w:style>
  <w:style w:type="paragraph" w:customStyle="1" w:styleId="1">
    <w:name w:val="Без размака1"/>
    <w:uiPriority w:val="1"/>
    <w:qFormat/>
    <w:rsid w:val="00352B21"/>
    <w:rPr>
      <w:rFonts w:ascii="Times New Roman" w:eastAsia="Times New Roman" w:hAnsi="Times New Roman" w:cs="Times New Roman"/>
      <w:sz w:val="24"/>
      <w:szCs w:val="24"/>
      <w:lang w:val="sr-Latn-CS"/>
    </w:rPr>
  </w:style>
  <w:style w:type="paragraph" w:customStyle="1" w:styleId="StyleJustified">
    <w:name w:val="Style Justified"/>
    <w:basedOn w:val="Normal"/>
    <w:rsid w:val="00B50887"/>
    <w:pPr>
      <w:suppressAutoHyphens w:val="0"/>
      <w:jc w:val="both"/>
    </w:pPr>
    <w:rPr>
      <w:rFonts w:cs="Times New Roman"/>
      <w:sz w:val="22"/>
      <w:lang w:val="en-US" w:eastAsia="en-US"/>
    </w:rPr>
  </w:style>
  <w:style w:type="paragraph" w:styleId="Revision">
    <w:name w:val="Revision"/>
    <w:hidden/>
    <w:uiPriority w:val="99"/>
    <w:semiHidden/>
    <w:rsid w:val="00E80CF3"/>
    <w:rPr>
      <w:rFonts w:ascii="Arial" w:eastAsia="Times New Roman" w:hAnsi="Arial" w:cs="Calibri"/>
      <w:sz w:val="24"/>
      <w:szCs w:val="20"/>
      <w:lang w:val="am-ET" w:eastAsia="ar-SA"/>
    </w:rPr>
  </w:style>
  <w:style w:type="table" w:customStyle="1" w:styleId="TableGrid4">
    <w:name w:val="Table Grid4"/>
    <w:basedOn w:val="TableNormal"/>
    <w:next w:val="TableGrid"/>
    <w:uiPriority w:val="39"/>
    <w:rsid w:val="003D524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0957AF"/>
    <w:pPr>
      <w:suppressAutoHyphens w:val="0"/>
      <w:spacing w:before="100" w:beforeAutospacing="1" w:after="100" w:afterAutospacing="1"/>
    </w:pPr>
    <w:rPr>
      <w:rFonts w:ascii="Times New Roman" w:hAnsi="Times New Roman" w:cs="Times New Roman"/>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3C4"/>
    <w:pPr>
      <w:suppressAutoHyphens/>
    </w:pPr>
    <w:rPr>
      <w:rFonts w:ascii="Arial" w:eastAsia="Times New Roman" w:hAnsi="Arial" w:cs="Calibri"/>
      <w:sz w:val="24"/>
      <w:szCs w:val="20"/>
      <w:lang w:val="am-ET" w:eastAsia="ar-SA"/>
    </w:rPr>
  </w:style>
  <w:style w:type="paragraph" w:styleId="Heading1">
    <w:name w:val="heading 1"/>
    <w:basedOn w:val="Normal"/>
    <w:next w:val="Normal"/>
    <w:link w:val="Heading1Char"/>
    <w:uiPriority w:val="99"/>
    <w:qFormat/>
    <w:rsid w:val="00F563C4"/>
    <w:pPr>
      <w:keepNext/>
      <w:tabs>
        <w:tab w:val="num" w:pos="0"/>
      </w:tabs>
      <w:jc w:val="center"/>
      <w:outlineLvl w:val="0"/>
    </w:pPr>
    <w:rPr>
      <w:rFonts w:ascii="Times New Roman" w:hAnsi="Times New Roman"/>
      <w:b/>
      <w:lang w:val="sr-Cyrl-CS"/>
    </w:rPr>
  </w:style>
  <w:style w:type="paragraph" w:styleId="Heading2">
    <w:name w:val="heading 2"/>
    <w:basedOn w:val="Normal"/>
    <w:next w:val="Normal"/>
    <w:link w:val="Heading2Char"/>
    <w:qFormat/>
    <w:rsid w:val="00F563C4"/>
    <w:pPr>
      <w:keepNext/>
      <w:keepLines/>
      <w:tabs>
        <w:tab w:val="num" w:pos="0"/>
      </w:tab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F563C4"/>
    <w:pPr>
      <w:keepNext/>
      <w:tabs>
        <w:tab w:val="num" w:pos="0"/>
      </w:tabs>
      <w:jc w:val="center"/>
      <w:outlineLvl w:val="2"/>
    </w:pPr>
    <w:rPr>
      <w:rFonts w:ascii="Arial Narrow" w:hAnsi="Arial Narrow"/>
      <w:b/>
      <w:sz w:val="32"/>
      <w:lang w:val="sr-Cyrl-CS"/>
    </w:rPr>
  </w:style>
  <w:style w:type="paragraph" w:styleId="Heading4">
    <w:name w:val="heading 4"/>
    <w:basedOn w:val="Normal"/>
    <w:next w:val="Normal"/>
    <w:link w:val="Heading4Char"/>
    <w:qFormat/>
    <w:rsid w:val="00F563C4"/>
    <w:pPr>
      <w:keepNext/>
      <w:tabs>
        <w:tab w:val="num" w:pos="0"/>
      </w:tabs>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F563C4"/>
    <w:pPr>
      <w:tabs>
        <w:tab w:val="num" w:pos="0"/>
      </w:tabs>
      <w:spacing w:before="240" w:after="60"/>
      <w:outlineLvl w:val="4"/>
    </w:pPr>
    <w:rPr>
      <w:b/>
      <w:bCs/>
      <w:i/>
      <w:iCs/>
      <w:sz w:val="26"/>
      <w:szCs w:val="26"/>
      <w:lang w:val="en-US"/>
    </w:rPr>
  </w:style>
  <w:style w:type="paragraph" w:styleId="Heading6">
    <w:name w:val="heading 6"/>
    <w:basedOn w:val="Normal"/>
    <w:next w:val="Normal"/>
    <w:link w:val="Heading6Char"/>
    <w:qFormat/>
    <w:rsid w:val="00F563C4"/>
    <w:pPr>
      <w:keepNext/>
      <w:keepLines/>
      <w:tabs>
        <w:tab w:val="num" w:pos="0"/>
      </w:tabs>
      <w:spacing w:before="200"/>
      <w:outlineLvl w:val="5"/>
    </w:pPr>
    <w:rPr>
      <w:rFonts w:ascii="Cambria" w:hAnsi="Cambria"/>
      <w:i/>
      <w:iCs/>
      <w:color w:val="243F60"/>
    </w:rPr>
  </w:style>
  <w:style w:type="paragraph" w:styleId="Heading7">
    <w:name w:val="heading 7"/>
    <w:basedOn w:val="Normal"/>
    <w:next w:val="Normal"/>
    <w:link w:val="Heading7Char"/>
    <w:qFormat/>
    <w:rsid w:val="00F563C4"/>
    <w:pPr>
      <w:keepNext/>
      <w:keepLines/>
      <w:tabs>
        <w:tab w:val="num" w:pos="0"/>
      </w:tabs>
      <w:spacing w:before="200"/>
      <w:outlineLvl w:val="6"/>
    </w:pPr>
    <w:rPr>
      <w:rFonts w:ascii="Cambria" w:hAnsi="Cambria"/>
      <w:i/>
      <w:iCs/>
      <w:color w:val="404040"/>
    </w:rPr>
  </w:style>
  <w:style w:type="paragraph" w:styleId="Heading9">
    <w:name w:val="heading 9"/>
    <w:basedOn w:val="Normal"/>
    <w:next w:val="Normal"/>
    <w:link w:val="Heading9Char"/>
    <w:qFormat/>
    <w:rsid w:val="00F563C4"/>
    <w:pPr>
      <w:tabs>
        <w:tab w:val="num" w:pos="0"/>
      </w:tabs>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63C4"/>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F563C4"/>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F563C4"/>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F563C4"/>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F563C4"/>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F563C4"/>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F563C4"/>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F563C4"/>
    <w:rPr>
      <w:rFonts w:ascii="Arial" w:eastAsia="Times New Roman" w:hAnsi="Arial" w:cs="Arial"/>
      <w:lang w:eastAsia="ar-SA"/>
    </w:rPr>
  </w:style>
  <w:style w:type="character" w:customStyle="1" w:styleId="WW8Num1z0">
    <w:name w:val="WW8Num1z0"/>
    <w:rsid w:val="00F563C4"/>
    <w:rPr>
      <w:rFonts w:ascii="Times New Roman" w:hAnsi="Times New Roman"/>
    </w:rPr>
  </w:style>
  <w:style w:type="character" w:customStyle="1" w:styleId="WW8Num1z1">
    <w:name w:val="WW8Num1z1"/>
    <w:rsid w:val="00F563C4"/>
    <w:rPr>
      <w:rFonts w:ascii="Courier New" w:hAnsi="Courier New"/>
    </w:rPr>
  </w:style>
  <w:style w:type="character" w:customStyle="1" w:styleId="WW8Num1z2">
    <w:name w:val="WW8Num1z2"/>
    <w:rsid w:val="00F563C4"/>
    <w:rPr>
      <w:rFonts w:ascii="Wingdings" w:hAnsi="Wingdings"/>
    </w:rPr>
  </w:style>
  <w:style w:type="character" w:customStyle="1" w:styleId="WW8Num1z3">
    <w:name w:val="WW8Num1z3"/>
    <w:rsid w:val="00F563C4"/>
    <w:rPr>
      <w:rFonts w:ascii="Symbol" w:hAnsi="Symbol"/>
    </w:rPr>
  </w:style>
  <w:style w:type="character" w:customStyle="1" w:styleId="WW8Num2z0">
    <w:name w:val="WW8Num2z0"/>
    <w:rsid w:val="00F563C4"/>
    <w:rPr>
      <w:rFonts w:cs="Times New Roman"/>
    </w:rPr>
  </w:style>
  <w:style w:type="character" w:customStyle="1" w:styleId="WW8Num3z0">
    <w:name w:val="WW8Num3z0"/>
    <w:rsid w:val="00F563C4"/>
    <w:rPr>
      <w:rFonts w:ascii="Times New Roman" w:hAnsi="Times New Roman"/>
    </w:rPr>
  </w:style>
  <w:style w:type="character" w:customStyle="1" w:styleId="WW8Num3z1">
    <w:name w:val="WW8Num3z1"/>
    <w:rsid w:val="00F563C4"/>
    <w:rPr>
      <w:rFonts w:ascii="Courier New" w:hAnsi="Courier New"/>
    </w:rPr>
  </w:style>
  <w:style w:type="character" w:customStyle="1" w:styleId="WW8Num3z2">
    <w:name w:val="WW8Num3z2"/>
    <w:rsid w:val="00F563C4"/>
    <w:rPr>
      <w:rFonts w:ascii="Wingdings" w:hAnsi="Wingdings"/>
    </w:rPr>
  </w:style>
  <w:style w:type="character" w:customStyle="1" w:styleId="WW8Num3z3">
    <w:name w:val="WW8Num3z3"/>
    <w:rsid w:val="00F563C4"/>
    <w:rPr>
      <w:rFonts w:ascii="Symbol" w:hAnsi="Symbol"/>
    </w:rPr>
  </w:style>
  <w:style w:type="character" w:customStyle="1" w:styleId="WW8Num4z0">
    <w:name w:val="WW8Num4z0"/>
    <w:rsid w:val="00F563C4"/>
    <w:rPr>
      <w:rFonts w:cs="Times New Roman"/>
    </w:rPr>
  </w:style>
  <w:style w:type="character" w:customStyle="1" w:styleId="WW8Num5z0">
    <w:name w:val="WW8Num5z0"/>
    <w:rsid w:val="00F563C4"/>
    <w:rPr>
      <w:rFonts w:ascii="Times New Roman" w:hAnsi="Times New Roman"/>
    </w:rPr>
  </w:style>
  <w:style w:type="character" w:customStyle="1" w:styleId="WW8Num5z1">
    <w:name w:val="WW8Num5z1"/>
    <w:rsid w:val="00F563C4"/>
    <w:rPr>
      <w:rFonts w:ascii="Courier New" w:hAnsi="Courier New"/>
    </w:rPr>
  </w:style>
  <w:style w:type="character" w:customStyle="1" w:styleId="WW8Num5z2">
    <w:name w:val="WW8Num5z2"/>
    <w:rsid w:val="00F563C4"/>
    <w:rPr>
      <w:rFonts w:ascii="Wingdings" w:hAnsi="Wingdings"/>
    </w:rPr>
  </w:style>
  <w:style w:type="character" w:customStyle="1" w:styleId="WW8Num5z3">
    <w:name w:val="WW8Num5z3"/>
    <w:rsid w:val="00F563C4"/>
    <w:rPr>
      <w:rFonts w:ascii="Symbol" w:hAnsi="Symbol"/>
    </w:rPr>
  </w:style>
  <w:style w:type="character" w:customStyle="1" w:styleId="WW8Num6z0">
    <w:name w:val="WW8Num6z0"/>
    <w:rsid w:val="00F563C4"/>
    <w:rPr>
      <w:rFonts w:cs="Times New Roman"/>
    </w:rPr>
  </w:style>
  <w:style w:type="character" w:customStyle="1" w:styleId="WW8Num7z0">
    <w:name w:val="WW8Num7z0"/>
    <w:rsid w:val="00F563C4"/>
    <w:rPr>
      <w:rFonts w:ascii="Times New Roman" w:hAnsi="Times New Roman"/>
    </w:rPr>
  </w:style>
  <w:style w:type="character" w:customStyle="1" w:styleId="WW8Num8z0">
    <w:name w:val="WW8Num8z0"/>
    <w:rsid w:val="00F563C4"/>
    <w:rPr>
      <w:rFonts w:ascii="Times New Roman" w:hAnsi="Times New Roman"/>
    </w:rPr>
  </w:style>
  <w:style w:type="character" w:customStyle="1" w:styleId="WW8Num9z0">
    <w:name w:val="WW8Num9z0"/>
    <w:rsid w:val="00F563C4"/>
    <w:rPr>
      <w:rFonts w:cs="Times New Roman"/>
    </w:rPr>
  </w:style>
  <w:style w:type="character" w:customStyle="1" w:styleId="WW8Num9z1">
    <w:name w:val="WW8Num9z1"/>
    <w:rsid w:val="00F563C4"/>
    <w:rPr>
      <w:rFonts w:cs="Times New Roman"/>
      <w:b/>
    </w:rPr>
  </w:style>
  <w:style w:type="character" w:customStyle="1" w:styleId="WW8Num10z0">
    <w:name w:val="WW8Num10z0"/>
    <w:rsid w:val="00F563C4"/>
    <w:rPr>
      <w:rFonts w:cs="Times New Roman"/>
    </w:rPr>
  </w:style>
  <w:style w:type="character" w:customStyle="1" w:styleId="WW8Num11z0">
    <w:name w:val="WW8Num11z0"/>
    <w:rsid w:val="00F563C4"/>
    <w:rPr>
      <w:rFonts w:ascii="Times New Roman" w:hAnsi="Times New Roman"/>
    </w:rPr>
  </w:style>
  <w:style w:type="character" w:customStyle="1" w:styleId="WW8Num11z1">
    <w:name w:val="WW8Num11z1"/>
    <w:rsid w:val="00F563C4"/>
    <w:rPr>
      <w:rFonts w:ascii="Courier New" w:hAnsi="Courier New"/>
    </w:rPr>
  </w:style>
  <w:style w:type="character" w:customStyle="1" w:styleId="WW8Num11z2">
    <w:name w:val="WW8Num11z2"/>
    <w:rsid w:val="00F563C4"/>
    <w:rPr>
      <w:rFonts w:ascii="Wingdings" w:hAnsi="Wingdings"/>
    </w:rPr>
  </w:style>
  <w:style w:type="character" w:customStyle="1" w:styleId="WW8Num11z3">
    <w:name w:val="WW8Num11z3"/>
    <w:rsid w:val="00F563C4"/>
    <w:rPr>
      <w:rFonts w:ascii="Symbol" w:hAnsi="Symbol"/>
    </w:rPr>
  </w:style>
  <w:style w:type="character" w:customStyle="1" w:styleId="WW8Num12z0">
    <w:name w:val="WW8Num12z0"/>
    <w:rsid w:val="00F563C4"/>
    <w:rPr>
      <w:rFonts w:ascii="Times New Roman" w:hAnsi="Times New Roman"/>
    </w:rPr>
  </w:style>
  <w:style w:type="character" w:customStyle="1" w:styleId="WW8Num12z1">
    <w:name w:val="WW8Num12z1"/>
    <w:rsid w:val="00F563C4"/>
    <w:rPr>
      <w:rFonts w:ascii="Courier New" w:hAnsi="Courier New"/>
    </w:rPr>
  </w:style>
  <w:style w:type="character" w:customStyle="1" w:styleId="WW8Num12z2">
    <w:name w:val="WW8Num12z2"/>
    <w:rsid w:val="00F563C4"/>
    <w:rPr>
      <w:rFonts w:ascii="Wingdings" w:hAnsi="Wingdings"/>
    </w:rPr>
  </w:style>
  <w:style w:type="character" w:customStyle="1" w:styleId="WW8Num12z3">
    <w:name w:val="WW8Num12z3"/>
    <w:rsid w:val="00F563C4"/>
    <w:rPr>
      <w:rFonts w:ascii="Symbol" w:hAnsi="Symbol"/>
    </w:rPr>
  </w:style>
  <w:style w:type="character" w:customStyle="1" w:styleId="WW8Num13z0">
    <w:name w:val="WW8Num13z0"/>
    <w:rsid w:val="00F563C4"/>
    <w:rPr>
      <w:rFonts w:cs="Times New Roman"/>
    </w:rPr>
  </w:style>
  <w:style w:type="character" w:customStyle="1" w:styleId="WW8Num14z0">
    <w:name w:val="WW8Num14z0"/>
    <w:rsid w:val="00F563C4"/>
    <w:rPr>
      <w:rFonts w:cs="Times New Roman"/>
    </w:rPr>
  </w:style>
  <w:style w:type="character" w:customStyle="1" w:styleId="WW8Num15z0">
    <w:name w:val="WW8Num15z0"/>
    <w:rsid w:val="00F563C4"/>
    <w:rPr>
      <w:rFonts w:cs="Times New Roman"/>
    </w:rPr>
  </w:style>
  <w:style w:type="character" w:customStyle="1" w:styleId="WW8Num16z0">
    <w:name w:val="WW8Num16z0"/>
    <w:rsid w:val="00F563C4"/>
    <w:rPr>
      <w:rFonts w:ascii="Times New Roman" w:hAnsi="Times New Roman"/>
    </w:rPr>
  </w:style>
  <w:style w:type="character" w:customStyle="1" w:styleId="WW8Num16z1">
    <w:name w:val="WW8Num16z1"/>
    <w:rsid w:val="00F563C4"/>
    <w:rPr>
      <w:rFonts w:ascii="Courier New" w:hAnsi="Courier New"/>
    </w:rPr>
  </w:style>
  <w:style w:type="character" w:customStyle="1" w:styleId="WW8Num16z2">
    <w:name w:val="WW8Num16z2"/>
    <w:rsid w:val="00F563C4"/>
    <w:rPr>
      <w:rFonts w:ascii="Wingdings" w:hAnsi="Wingdings"/>
    </w:rPr>
  </w:style>
  <w:style w:type="character" w:customStyle="1" w:styleId="WW8Num16z3">
    <w:name w:val="WW8Num16z3"/>
    <w:rsid w:val="00F563C4"/>
    <w:rPr>
      <w:rFonts w:ascii="Symbol" w:hAnsi="Symbol"/>
    </w:rPr>
  </w:style>
  <w:style w:type="character" w:customStyle="1" w:styleId="WW8Num17z0">
    <w:name w:val="WW8Num17z0"/>
    <w:rsid w:val="00F563C4"/>
    <w:rPr>
      <w:rFonts w:cs="Times New Roman"/>
    </w:rPr>
  </w:style>
  <w:style w:type="character" w:customStyle="1" w:styleId="WW8Num18z0">
    <w:name w:val="WW8Num18z0"/>
    <w:rsid w:val="00F563C4"/>
    <w:rPr>
      <w:rFonts w:ascii="Times New Roman" w:hAnsi="Times New Roman"/>
    </w:rPr>
  </w:style>
  <w:style w:type="character" w:customStyle="1" w:styleId="WW8Num18z1">
    <w:name w:val="WW8Num18z1"/>
    <w:rsid w:val="00F563C4"/>
    <w:rPr>
      <w:rFonts w:ascii="Courier New" w:hAnsi="Courier New"/>
    </w:rPr>
  </w:style>
  <w:style w:type="character" w:customStyle="1" w:styleId="WW8Num18z2">
    <w:name w:val="WW8Num18z2"/>
    <w:rsid w:val="00F563C4"/>
    <w:rPr>
      <w:rFonts w:ascii="Wingdings" w:hAnsi="Wingdings"/>
    </w:rPr>
  </w:style>
  <w:style w:type="character" w:customStyle="1" w:styleId="WW8Num18z3">
    <w:name w:val="WW8Num18z3"/>
    <w:rsid w:val="00F563C4"/>
    <w:rPr>
      <w:rFonts w:ascii="Symbol" w:hAnsi="Symbol"/>
    </w:rPr>
  </w:style>
  <w:style w:type="character" w:customStyle="1" w:styleId="WW8Num19z0">
    <w:name w:val="WW8Num19z0"/>
    <w:rsid w:val="00F563C4"/>
    <w:rPr>
      <w:rFonts w:ascii="Times New Roman" w:hAnsi="Times New Roman"/>
    </w:rPr>
  </w:style>
  <w:style w:type="character" w:customStyle="1" w:styleId="WW8Num19z1">
    <w:name w:val="WW8Num19z1"/>
    <w:rsid w:val="00F563C4"/>
    <w:rPr>
      <w:rFonts w:ascii="Courier New" w:hAnsi="Courier New"/>
    </w:rPr>
  </w:style>
  <w:style w:type="character" w:customStyle="1" w:styleId="WW8Num19z2">
    <w:name w:val="WW8Num19z2"/>
    <w:rsid w:val="00F563C4"/>
    <w:rPr>
      <w:rFonts w:ascii="Wingdings" w:hAnsi="Wingdings"/>
    </w:rPr>
  </w:style>
  <w:style w:type="character" w:customStyle="1" w:styleId="WW8Num19z3">
    <w:name w:val="WW8Num19z3"/>
    <w:rsid w:val="00F563C4"/>
    <w:rPr>
      <w:rFonts w:ascii="Symbol" w:hAnsi="Symbol"/>
    </w:rPr>
  </w:style>
  <w:style w:type="character" w:customStyle="1" w:styleId="WW8Num20z0">
    <w:name w:val="WW8Num20z0"/>
    <w:rsid w:val="00F563C4"/>
    <w:rPr>
      <w:rFonts w:ascii="Times New Roman" w:hAnsi="Times New Roman"/>
    </w:rPr>
  </w:style>
  <w:style w:type="character" w:customStyle="1" w:styleId="WW8Num20z1">
    <w:name w:val="WW8Num20z1"/>
    <w:rsid w:val="00F563C4"/>
    <w:rPr>
      <w:rFonts w:ascii="Courier New" w:hAnsi="Courier New"/>
    </w:rPr>
  </w:style>
  <w:style w:type="character" w:customStyle="1" w:styleId="WW8Num20z2">
    <w:name w:val="WW8Num20z2"/>
    <w:rsid w:val="00F563C4"/>
    <w:rPr>
      <w:rFonts w:ascii="Wingdings" w:hAnsi="Wingdings"/>
    </w:rPr>
  </w:style>
  <w:style w:type="character" w:customStyle="1" w:styleId="WW8Num20z3">
    <w:name w:val="WW8Num20z3"/>
    <w:rsid w:val="00F563C4"/>
    <w:rPr>
      <w:rFonts w:ascii="Symbol" w:hAnsi="Symbol"/>
    </w:rPr>
  </w:style>
  <w:style w:type="character" w:customStyle="1" w:styleId="WW8Num21z0">
    <w:name w:val="WW8Num21z0"/>
    <w:rsid w:val="00F563C4"/>
    <w:rPr>
      <w:rFonts w:ascii="Times New Roman" w:eastAsia="Times New Roman" w:hAnsi="Times New Roman"/>
    </w:rPr>
  </w:style>
  <w:style w:type="character" w:customStyle="1" w:styleId="WW8Num21z1">
    <w:name w:val="WW8Num21z1"/>
    <w:rsid w:val="00F563C4"/>
    <w:rPr>
      <w:rFonts w:ascii="Courier New" w:hAnsi="Courier New"/>
    </w:rPr>
  </w:style>
  <w:style w:type="character" w:customStyle="1" w:styleId="WW8Num21z2">
    <w:name w:val="WW8Num21z2"/>
    <w:rsid w:val="00F563C4"/>
    <w:rPr>
      <w:rFonts w:ascii="Wingdings" w:hAnsi="Wingdings"/>
    </w:rPr>
  </w:style>
  <w:style w:type="character" w:customStyle="1" w:styleId="WW8Num21z3">
    <w:name w:val="WW8Num21z3"/>
    <w:rsid w:val="00F563C4"/>
    <w:rPr>
      <w:rFonts w:ascii="Symbol" w:hAnsi="Symbol"/>
    </w:rPr>
  </w:style>
  <w:style w:type="character" w:customStyle="1" w:styleId="WW8Num22z0">
    <w:name w:val="WW8Num22z0"/>
    <w:rsid w:val="00F563C4"/>
    <w:rPr>
      <w:rFonts w:ascii="Times New Roman" w:hAnsi="Times New Roman"/>
    </w:rPr>
  </w:style>
  <w:style w:type="character" w:customStyle="1" w:styleId="WW8Num23z0">
    <w:name w:val="WW8Num23z0"/>
    <w:rsid w:val="00F563C4"/>
    <w:rPr>
      <w:rFonts w:ascii="Times New Roman" w:eastAsia="Times New Roman" w:hAnsi="Times New Roman"/>
    </w:rPr>
  </w:style>
  <w:style w:type="character" w:customStyle="1" w:styleId="WW8Num23z1">
    <w:name w:val="WW8Num23z1"/>
    <w:rsid w:val="00F563C4"/>
    <w:rPr>
      <w:rFonts w:ascii="Courier New" w:hAnsi="Courier New"/>
    </w:rPr>
  </w:style>
  <w:style w:type="character" w:customStyle="1" w:styleId="WW8Num23z2">
    <w:name w:val="WW8Num23z2"/>
    <w:rsid w:val="00F563C4"/>
    <w:rPr>
      <w:rFonts w:ascii="Wingdings" w:hAnsi="Wingdings"/>
    </w:rPr>
  </w:style>
  <w:style w:type="character" w:customStyle="1" w:styleId="WW8Num23z3">
    <w:name w:val="WW8Num23z3"/>
    <w:rsid w:val="00F563C4"/>
    <w:rPr>
      <w:rFonts w:ascii="Symbol" w:hAnsi="Symbol"/>
    </w:rPr>
  </w:style>
  <w:style w:type="character" w:customStyle="1" w:styleId="WW8Num24z0">
    <w:name w:val="WW8Num24z0"/>
    <w:rsid w:val="00F563C4"/>
    <w:rPr>
      <w:rFonts w:ascii="Times New Roman" w:hAnsi="Times New Roman"/>
    </w:rPr>
  </w:style>
  <w:style w:type="character" w:customStyle="1" w:styleId="WW8Num24z1">
    <w:name w:val="WW8Num24z1"/>
    <w:rsid w:val="00F563C4"/>
    <w:rPr>
      <w:rFonts w:ascii="Courier New" w:hAnsi="Courier New"/>
    </w:rPr>
  </w:style>
  <w:style w:type="character" w:customStyle="1" w:styleId="WW8Num24z2">
    <w:name w:val="WW8Num24z2"/>
    <w:rsid w:val="00F563C4"/>
    <w:rPr>
      <w:rFonts w:ascii="Wingdings" w:hAnsi="Wingdings"/>
    </w:rPr>
  </w:style>
  <w:style w:type="character" w:customStyle="1" w:styleId="WW8Num24z3">
    <w:name w:val="WW8Num24z3"/>
    <w:rsid w:val="00F563C4"/>
    <w:rPr>
      <w:rFonts w:ascii="Symbol" w:hAnsi="Symbol"/>
    </w:rPr>
  </w:style>
  <w:style w:type="character" w:customStyle="1" w:styleId="WW8Num25z0">
    <w:name w:val="WW8Num25z0"/>
    <w:rsid w:val="00F563C4"/>
    <w:rPr>
      <w:rFonts w:ascii="Arial" w:eastAsia="Times New Roman" w:hAnsi="Arial"/>
    </w:rPr>
  </w:style>
  <w:style w:type="character" w:customStyle="1" w:styleId="WW8Num25z1">
    <w:name w:val="WW8Num25z1"/>
    <w:rsid w:val="00F563C4"/>
    <w:rPr>
      <w:rFonts w:ascii="Courier New" w:hAnsi="Courier New"/>
    </w:rPr>
  </w:style>
  <w:style w:type="character" w:customStyle="1" w:styleId="WW8Num25z2">
    <w:name w:val="WW8Num25z2"/>
    <w:rsid w:val="00F563C4"/>
    <w:rPr>
      <w:rFonts w:ascii="Wingdings" w:hAnsi="Wingdings"/>
    </w:rPr>
  </w:style>
  <w:style w:type="character" w:customStyle="1" w:styleId="WW8Num25z3">
    <w:name w:val="WW8Num25z3"/>
    <w:rsid w:val="00F563C4"/>
    <w:rPr>
      <w:rFonts w:ascii="Symbol" w:hAnsi="Symbol"/>
    </w:rPr>
  </w:style>
  <w:style w:type="character" w:customStyle="1" w:styleId="WW8Num26z0">
    <w:name w:val="WW8Num26z0"/>
    <w:rsid w:val="00F563C4"/>
    <w:rPr>
      <w:rFonts w:cs="Times New Roman"/>
    </w:rPr>
  </w:style>
  <w:style w:type="character" w:customStyle="1" w:styleId="WW8Num27z0">
    <w:name w:val="WW8Num27z0"/>
    <w:rsid w:val="00F563C4"/>
    <w:rPr>
      <w:rFonts w:ascii="Times New Roman" w:hAnsi="Times New Roman"/>
    </w:rPr>
  </w:style>
  <w:style w:type="character" w:customStyle="1" w:styleId="WW8Num27z1">
    <w:name w:val="WW8Num27z1"/>
    <w:rsid w:val="00F563C4"/>
    <w:rPr>
      <w:rFonts w:ascii="Courier New" w:hAnsi="Courier New"/>
    </w:rPr>
  </w:style>
  <w:style w:type="character" w:customStyle="1" w:styleId="WW8Num27z2">
    <w:name w:val="WW8Num27z2"/>
    <w:rsid w:val="00F563C4"/>
    <w:rPr>
      <w:rFonts w:ascii="Wingdings" w:hAnsi="Wingdings"/>
    </w:rPr>
  </w:style>
  <w:style w:type="character" w:customStyle="1" w:styleId="WW8Num27z3">
    <w:name w:val="WW8Num27z3"/>
    <w:rsid w:val="00F563C4"/>
    <w:rPr>
      <w:rFonts w:ascii="Symbol" w:hAnsi="Symbol"/>
    </w:rPr>
  </w:style>
  <w:style w:type="character" w:customStyle="1" w:styleId="WW8Num28z0">
    <w:name w:val="WW8Num28z0"/>
    <w:rsid w:val="00F563C4"/>
    <w:rPr>
      <w:rFonts w:cs="Times New Roman"/>
    </w:rPr>
  </w:style>
  <w:style w:type="character" w:customStyle="1" w:styleId="WW8Num29z0">
    <w:name w:val="WW8Num29z0"/>
    <w:rsid w:val="00F563C4"/>
    <w:rPr>
      <w:rFonts w:cs="Times New Roman"/>
    </w:rPr>
  </w:style>
  <w:style w:type="character" w:customStyle="1" w:styleId="WW8Num30z0">
    <w:name w:val="WW8Num30z0"/>
    <w:rsid w:val="00F563C4"/>
    <w:rPr>
      <w:rFonts w:ascii="Times New Roman" w:hAnsi="Times New Roman"/>
    </w:rPr>
  </w:style>
  <w:style w:type="character" w:customStyle="1" w:styleId="WW8Num30z1">
    <w:name w:val="WW8Num30z1"/>
    <w:rsid w:val="00F563C4"/>
    <w:rPr>
      <w:rFonts w:ascii="Courier New" w:hAnsi="Courier New"/>
    </w:rPr>
  </w:style>
  <w:style w:type="character" w:customStyle="1" w:styleId="WW8Num30z2">
    <w:name w:val="WW8Num30z2"/>
    <w:rsid w:val="00F563C4"/>
    <w:rPr>
      <w:rFonts w:ascii="Wingdings" w:hAnsi="Wingdings"/>
    </w:rPr>
  </w:style>
  <w:style w:type="character" w:customStyle="1" w:styleId="WW8Num30z3">
    <w:name w:val="WW8Num30z3"/>
    <w:rsid w:val="00F563C4"/>
    <w:rPr>
      <w:rFonts w:ascii="Symbol" w:hAnsi="Symbol"/>
    </w:rPr>
  </w:style>
  <w:style w:type="character" w:customStyle="1" w:styleId="WW8Num31z0">
    <w:name w:val="WW8Num31z0"/>
    <w:rsid w:val="00F563C4"/>
    <w:rPr>
      <w:rFonts w:cs="Times New Roman"/>
    </w:rPr>
  </w:style>
  <w:style w:type="character" w:customStyle="1" w:styleId="WW8Num32z0">
    <w:name w:val="WW8Num32z0"/>
    <w:rsid w:val="00F563C4"/>
    <w:rPr>
      <w:rFonts w:cs="Times New Roman"/>
    </w:rPr>
  </w:style>
  <w:style w:type="character" w:customStyle="1" w:styleId="WW8Num33z0">
    <w:name w:val="WW8Num33z0"/>
    <w:rsid w:val="00F563C4"/>
    <w:rPr>
      <w:rFonts w:cs="Times New Roman"/>
    </w:rPr>
  </w:style>
  <w:style w:type="character" w:customStyle="1" w:styleId="WW8Num34z0">
    <w:name w:val="WW8Num34z0"/>
    <w:rsid w:val="00F563C4"/>
    <w:rPr>
      <w:rFonts w:cs="Times New Roman"/>
    </w:rPr>
  </w:style>
  <w:style w:type="character" w:customStyle="1" w:styleId="WW8Num35z0">
    <w:name w:val="WW8Num35z0"/>
    <w:rsid w:val="00F563C4"/>
    <w:rPr>
      <w:rFonts w:cs="Times New Roman"/>
    </w:rPr>
  </w:style>
  <w:style w:type="character" w:customStyle="1" w:styleId="WW8Num36z0">
    <w:name w:val="WW8Num36z0"/>
    <w:rsid w:val="00F563C4"/>
    <w:rPr>
      <w:rFonts w:ascii="Arial" w:eastAsia="Times New Roman" w:hAnsi="Arial"/>
    </w:rPr>
  </w:style>
  <w:style w:type="character" w:customStyle="1" w:styleId="WW8Num36z1">
    <w:name w:val="WW8Num36z1"/>
    <w:rsid w:val="00F563C4"/>
    <w:rPr>
      <w:rFonts w:cs="Times New Roman"/>
    </w:rPr>
  </w:style>
  <w:style w:type="character" w:customStyle="1" w:styleId="WW8Num37z0">
    <w:name w:val="WW8Num37z0"/>
    <w:rsid w:val="00F563C4"/>
    <w:rPr>
      <w:rFonts w:cs="Times New Roman"/>
      <w:b w:val="0"/>
    </w:rPr>
  </w:style>
  <w:style w:type="character" w:customStyle="1" w:styleId="WW8Num37z1">
    <w:name w:val="WW8Num37z1"/>
    <w:rsid w:val="00F563C4"/>
    <w:rPr>
      <w:rFonts w:cs="Times New Roman"/>
    </w:rPr>
  </w:style>
  <w:style w:type="character" w:customStyle="1" w:styleId="WW8Num38z0">
    <w:name w:val="WW8Num38z0"/>
    <w:rsid w:val="00F563C4"/>
    <w:rPr>
      <w:rFonts w:ascii="Symbol" w:hAnsi="Symbol"/>
    </w:rPr>
  </w:style>
  <w:style w:type="character" w:customStyle="1" w:styleId="WW8Num38z1">
    <w:name w:val="WW8Num38z1"/>
    <w:rsid w:val="00F563C4"/>
    <w:rPr>
      <w:rFonts w:ascii="Courier New" w:hAnsi="Courier New"/>
    </w:rPr>
  </w:style>
  <w:style w:type="character" w:customStyle="1" w:styleId="WW8Num38z2">
    <w:name w:val="WW8Num38z2"/>
    <w:rsid w:val="00F563C4"/>
    <w:rPr>
      <w:rFonts w:ascii="Wingdings" w:hAnsi="Wingdings"/>
    </w:rPr>
  </w:style>
  <w:style w:type="character" w:customStyle="1" w:styleId="WW8Num39z0">
    <w:name w:val="WW8Num39z0"/>
    <w:rsid w:val="00F563C4"/>
    <w:rPr>
      <w:rFonts w:ascii="Times New Roman" w:hAnsi="Times New Roman"/>
    </w:rPr>
  </w:style>
  <w:style w:type="character" w:customStyle="1" w:styleId="WW8Num39z1">
    <w:name w:val="WW8Num39z1"/>
    <w:rsid w:val="00F563C4"/>
    <w:rPr>
      <w:rFonts w:ascii="Courier New" w:hAnsi="Courier New"/>
    </w:rPr>
  </w:style>
  <w:style w:type="character" w:customStyle="1" w:styleId="WW8Num39z2">
    <w:name w:val="WW8Num39z2"/>
    <w:rsid w:val="00F563C4"/>
    <w:rPr>
      <w:rFonts w:ascii="Wingdings" w:hAnsi="Wingdings"/>
    </w:rPr>
  </w:style>
  <w:style w:type="character" w:customStyle="1" w:styleId="WW8Num39z3">
    <w:name w:val="WW8Num39z3"/>
    <w:rsid w:val="00F563C4"/>
    <w:rPr>
      <w:rFonts w:ascii="Symbol" w:hAnsi="Symbol"/>
    </w:rPr>
  </w:style>
  <w:style w:type="character" w:customStyle="1" w:styleId="WW8Num40z0">
    <w:name w:val="WW8Num40z0"/>
    <w:rsid w:val="00F563C4"/>
    <w:rPr>
      <w:rFonts w:cs="Times New Roman"/>
    </w:rPr>
  </w:style>
  <w:style w:type="character" w:customStyle="1" w:styleId="WW8Num41z0">
    <w:name w:val="WW8Num41z0"/>
    <w:rsid w:val="00F563C4"/>
    <w:rPr>
      <w:rFonts w:ascii="Times New Roman" w:hAnsi="Times New Roman"/>
    </w:rPr>
  </w:style>
  <w:style w:type="character" w:customStyle="1" w:styleId="WW8Num41z1">
    <w:name w:val="WW8Num41z1"/>
    <w:rsid w:val="00F563C4"/>
    <w:rPr>
      <w:rFonts w:cs="Times New Roman"/>
    </w:rPr>
  </w:style>
  <w:style w:type="character" w:customStyle="1" w:styleId="WW8Num42z0">
    <w:name w:val="WW8Num42z0"/>
    <w:rsid w:val="00F563C4"/>
    <w:rPr>
      <w:rFonts w:ascii="Times New Roman" w:hAnsi="Times New Roman"/>
    </w:rPr>
  </w:style>
  <w:style w:type="character" w:customStyle="1" w:styleId="WW8Num43z0">
    <w:name w:val="WW8Num43z0"/>
    <w:rsid w:val="00F563C4"/>
    <w:rPr>
      <w:rFonts w:cs="Times New Roman"/>
    </w:rPr>
  </w:style>
  <w:style w:type="character" w:customStyle="1" w:styleId="WW8Num43z1">
    <w:name w:val="WW8Num43z1"/>
    <w:rsid w:val="00F563C4"/>
    <w:rPr>
      <w:rFonts w:cs="Times New Roman"/>
      <w:b/>
    </w:rPr>
  </w:style>
  <w:style w:type="character" w:customStyle="1" w:styleId="WW8Num44z0">
    <w:name w:val="WW8Num44z0"/>
    <w:rsid w:val="00F563C4"/>
    <w:rPr>
      <w:rFonts w:ascii="Arial" w:eastAsia="Times New Roman" w:hAnsi="Arial"/>
    </w:rPr>
  </w:style>
  <w:style w:type="character" w:customStyle="1" w:styleId="WW8Num44z1">
    <w:name w:val="WW8Num44z1"/>
    <w:rsid w:val="00F563C4"/>
    <w:rPr>
      <w:rFonts w:ascii="Courier New" w:hAnsi="Courier New"/>
    </w:rPr>
  </w:style>
  <w:style w:type="character" w:customStyle="1" w:styleId="WW8Num44z2">
    <w:name w:val="WW8Num44z2"/>
    <w:rsid w:val="00F563C4"/>
    <w:rPr>
      <w:rFonts w:ascii="Wingdings" w:hAnsi="Wingdings"/>
    </w:rPr>
  </w:style>
  <w:style w:type="character" w:customStyle="1" w:styleId="WW8Num44z3">
    <w:name w:val="WW8Num44z3"/>
    <w:rsid w:val="00F563C4"/>
    <w:rPr>
      <w:rFonts w:ascii="Symbol" w:hAnsi="Symbol"/>
    </w:rPr>
  </w:style>
  <w:style w:type="character" w:customStyle="1" w:styleId="WW8Num45z0">
    <w:name w:val="WW8Num45z0"/>
    <w:rsid w:val="00F563C4"/>
    <w:rPr>
      <w:rFonts w:ascii="Times New Roman" w:hAnsi="Times New Roman"/>
    </w:rPr>
  </w:style>
  <w:style w:type="character" w:customStyle="1" w:styleId="WW8Num45z1">
    <w:name w:val="WW8Num45z1"/>
    <w:rsid w:val="00F563C4"/>
    <w:rPr>
      <w:rFonts w:ascii="Courier New" w:hAnsi="Courier New"/>
    </w:rPr>
  </w:style>
  <w:style w:type="character" w:customStyle="1" w:styleId="WW8Num45z2">
    <w:name w:val="WW8Num45z2"/>
    <w:rsid w:val="00F563C4"/>
    <w:rPr>
      <w:rFonts w:ascii="Wingdings" w:hAnsi="Wingdings"/>
    </w:rPr>
  </w:style>
  <w:style w:type="character" w:customStyle="1" w:styleId="WW8Num45z3">
    <w:name w:val="WW8Num45z3"/>
    <w:rsid w:val="00F563C4"/>
    <w:rPr>
      <w:rFonts w:ascii="Symbol" w:hAnsi="Symbol"/>
    </w:rPr>
  </w:style>
  <w:style w:type="character" w:customStyle="1" w:styleId="WW8Num46z0">
    <w:name w:val="WW8Num46z0"/>
    <w:rsid w:val="00F563C4"/>
    <w:rPr>
      <w:rFonts w:ascii="Times New Roman" w:hAnsi="Times New Roman"/>
    </w:rPr>
  </w:style>
  <w:style w:type="character" w:customStyle="1" w:styleId="WW8Num46z1">
    <w:name w:val="WW8Num46z1"/>
    <w:rsid w:val="00F563C4"/>
    <w:rPr>
      <w:rFonts w:ascii="Courier New" w:hAnsi="Courier New"/>
    </w:rPr>
  </w:style>
  <w:style w:type="character" w:customStyle="1" w:styleId="WW8Num46z2">
    <w:name w:val="WW8Num46z2"/>
    <w:rsid w:val="00F563C4"/>
    <w:rPr>
      <w:rFonts w:ascii="Wingdings" w:hAnsi="Wingdings"/>
    </w:rPr>
  </w:style>
  <w:style w:type="character" w:customStyle="1" w:styleId="WW8Num46z3">
    <w:name w:val="WW8Num46z3"/>
    <w:rsid w:val="00F563C4"/>
    <w:rPr>
      <w:rFonts w:ascii="Symbol" w:hAnsi="Symbol"/>
    </w:rPr>
  </w:style>
  <w:style w:type="character" w:customStyle="1" w:styleId="WW8Num47z0">
    <w:name w:val="WW8Num47z0"/>
    <w:rsid w:val="00F563C4"/>
    <w:rPr>
      <w:rFonts w:cs="Times New Roman"/>
    </w:rPr>
  </w:style>
  <w:style w:type="character" w:customStyle="1" w:styleId="TitleChar">
    <w:name w:val="Title Char"/>
    <w:rsid w:val="00F563C4"/>
    <w:rPr>
      <w:rFonts w:ascii="Times New Roman" w:hAnsi="Times New Roman" w:cs="Times New Roman"/>
      <w:b/>
      <w:sz w:val="20"/>
      <w:szCs w:val="20"/>
      <w:lang w:val="sr-Cyrl-CS"/>
    </w:rPr>
  </w:style>
  <w:style w:type="character" w:customStyle="1" w:styleId="BodyTextIndentChar">
    <w:name w:val="Body Text Indent Char"/>
    <w:rsid w:val="00F563C4"/>
    <w:rPr>
      <w:rFonts w:ascii="Arial Narrow" w:hAnsi="Arial Narrow" w:cs="Times New Roman"/>
      <w:sz w:val="20"/>
      <w:szCs w:val="20"/>
      <w:lang w:val="sr-Cyrl-CS"/>
    </w:rPr>
  </w:style>
  <w:style w:type="character" w:customStyle="1" w:styleId="BodyTextChar">
    <w:name w:val="Body Text Char"/>
    <w:rsid w:val="00F563C4"/>
    <w:rPr>
      <w:rFonts w:ascii="Times New Roman" w:hAnsi="Times New Roman" w:cs="Times New Roman"/>
      <w:sz w:val="20"/>
      <w:szCs w:val="20"/>
      <w:lang w:val="sr-Cyrl-CS"/>
    </w:rPr>
  </w:style>
  <w:style w:type="character" w:styleId="PageNumber">
    <w:name w:val="page number"/>
    <w:rsid w:val="00F563C4"/>
    <w:rPr>
      <w:rFonts w:cs="Times New Roman"/>
    </w:rPr>
  </w:style>
  <w:style w:type="character" w:customStyle="1" w:styleId="FooterChar">
    <w:name w:val="Footer Char"/>
    <w:aliases w:val="Footer Char Char Char Char Char Char Char4,Footer Char Char Char Char Char Char Char Char3,Footer Char Char Char Char Char Char3,Footer Char1 Char Char Char Char2"/>
    <w:rsid w:val="00F563C4"/>
    <w:rPr>
      <w:rFonts w:ascii="Times New Roman" w:hAnsi="Times New Roman" w:cs="Times New Roman"/>
      <w:sz w:val="20"/>
      <w:szCs w:val="20"/>
      <w:lang w:val="sr-Cyrl-CS"/>
    </w:rPr>
  </w:style>
  <w:style w:type="character" w:customStyle="1" w:styleId="HeaderChar">
    <w:name w:val="Header Char"/>
    <w:uiPriority w:val="99"/>
    <w:rsid w:val="00F563C4"/>
    <w:rPr>
      <w:rFonts w:ascii="Arial" w:hAnsi="Arial" w:cs="Times New Roman"/>
      <w:sz w:val="20"/>
      <w:szCs w:val="20"/>
      <w:lang w:val="am-ET"/>
    </w:rPr>
  </w:style>
  <w:style w:type="character" w:customStyle="1" w:styleId="BalloonTextChar">
    <w:name w:val="Balloon Text Char"/>
    <w:rsid w:val="00F563C4"/>
    <w:rPr>
      <w:rFonts w:ascii="Tahoma" w:hAnsi="Tahoma" w:cs="Tahoma"/>
      <w:sz w:val="16"/>
      <w:szCs w:val="16"/>
      <w:lang w:val="am-ET"/>
    </w:rPr>
  </w:style>
  <w:style w:type="character" w:customStyle="1" w:styleId="BodyTextIndent2Char">
    <w:name w:val="Body Text Indent 2 Char"/>
    <w:rsid w:val="00F563C4"/>
    <w:rPr>
      <w:rFonts w:ascii="Arial" w:hAnsi="Arial" w:cs="Times New Roman"/>
      <w:sz w:val="20"/>
      <w:szCs w:val="20"/>
      <w:lang w:val="am-ET"/>
    </w:rPr>
  </w:style>
  <w:style w:type="character" w:customStyle="1" w:styleId="BodyText2Char">
    <w:name w:val="Body Text 2 Char"/>
    <w:rsid w:val="00F563C4"/>
    <w:rPr>
      <w:rFonts w:ascii="Arial" w:hAnsi="Arial" w:cs="Times New Roman"/>
      <w:sz w:val="20"/>
      <w:szCs w:val="20"/>
      <w:lang w:val="am-ET"/>
    </w:rPr>
  </w:style>
  <w:style w:type="paragraph" w:customStyle="1" w:styleId="Heading">
    <w:name w:val="Heading"/>
    <w:basedOn w:val="Normal"/>
    <w:next w:val="BodyText"/>
    <w:rsid w:val="00F563C4"/>
    <w:pPr>
      <w:keepNext/>
      <w:spacing w:before="240" w:after="120"/>
    </w:pPr>
    <w:rPr>
      <w:rFonts w:eastAsia="MS Mincho" w:cs="Tahoma"/>
      <w:sz w:val="28"/>
      <w:szCs w:val="28"/>
    </w:rPr>
  </w:style>
  <w:style w:type="paragraph" w:styleId="BodyText">
    <w:name w:val="Body Text"/>
    <w:basedOn w:val="Normal"/>
    <w:link w:val="BodyTextChar1"/>
    <w:semiHidden/>
    <w:rsid w:val="00F563C4"/>
    <w:pPr>
      <w:jc w:val="both"/>
    </w:pPr>
    <w:rPr>
      <w:rFonts w:ascii="Times New Roman" w:hAnsi="Times New Roman"/>
      <w:lang w:val="sr-Cyrl-CS"/>
    </w:rPr>
  </w:style>
  <w:style w:type="character" w:customStyle="1" w:styleId="BodyTextChar1">
    <w:name w:val="Body Text Char1"/>
    <w:basedOn w:val="DefaultParagraphFont"/>
    <w:link w:val="BodyText"/>
    <w:semiHidden/>
    <w:rsid w:val="00F563C4"/>
    <w:rPr>
      <w:rFonts w:ascii="Times New Roman" w:eastAsia="Times New Roman" w:hAnsi="Times New Roman" w:cs="Calibri"/>
      <w:sz w:val="24"/>
      <w:szCs w:val="20"/>
      <w:lang w:val="sr-Cyrl-CS" w:eastAsia="ar-SA"/>
    </w:rPr>
  </w:style>
  <w:style w:type="paragraph" w:styleId="List">
    <w:name w:val="List"/>
    <w:basedOn w:val="BodyText"/>
    <w:semiHidden/>
    <w:rsid w:val="00F563C4"/>
    <w:rPr>
      <w:rFonts w:cs="Tahoma"/>
    </w:rPr>
  </w:style>
  <w:style w:type="paragraph" w:styleId="Caption">
    <w:name w:val="caption"/>
    <w:basedOn w:val="Normal"/>
    <w:qFormat/>
    <w:rsid w:val="00F563C4"/>
    <w:pPr>
      <w:suppressLineNumbers/>
      <w:spacing w:before="120" w:after="120"/>
    </w:pPr>
    <w:rPr>
      <w:rFonts w:cs="Tahoma"/>
      <w:i/>
      <w:iCs/>
      <w:szCs w:val="24"/>
    </w:rPr>
  </w:style>
  <w:style w:type="paragraph" w:customStyle="1" w:styleId="Index">
    <w:name w:val="Index"/>
    <w:basedOn w:val="Normal"/>
    <w:rsid w:val="00F563C4"/>
    <w:pPr>
      <w:suppressLineNumbers/>
    </w:pPr>
    <w:rPr>
      <w:rFonts w:cs="Tahoma"/>
    </w:rPr>
  </w:style>
  <w:style w:type="paragraph" w:styleId="Title">
    <w:name w:val="Title"/>
    <w:basedOn w:val="Normal"/>
    <w:next w:val="Subtitle"/>
    <w:link w:val="TitleChar1"/>
    <w:qFormat/>
    <w:rsid w:val="00F563C4"/>
    <w:pPr>
      <w:jc w:val="center"/>
    </w:pPr>
    <w:rPr>
      <w:rFonts w:ascii="Times New Roman" w:hAnsi="Times New Roman"/>
      <w:b/>
      <w:lang w:val="sr-Cyrl-CS"/>
    </w:rPr>
  </w:style>
  <w:style w:type="character" w:customStyle="1" w:styleId="TitleChar1">
    <w:name w:val="Title Char1"/>
    <w:basedOn w:val="DefaultParagraphFont"/>
    <w:link w:val="Title"/>
    <w:rsid w:val="00F563C4"/>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F563C4"/>
    <w:pPr>
      <w:jc w:val="center"/>
    </w:pPr>
    <w:rPr>
      <w:i/>
      <w:iCs/>
    </w:rPr>
  </w:style>
  <w:style w:type="character" w:customStyle="1" w:styleId="SubtitleChar">
    <w:name w:val="Subtitle Char"/>
    <w:basedOn w:val="DefaultParagraphFont"/>
    <w:link w:val="Subtitle"/>
    <w:rsid w:val="00F563C4"/>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F563C4"/>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F563C4"/>
    <w:rPr>
      <w:rFonts w:ascii="Arial Narrow" w:eastAsia="Times New Roman" w:hAnsi="Arial Narrow" w:cs="Calibri"/>
      <w:sz w:val="24"/>
      <w:szCs w:val="20"/>
      <w:lang w:val="sr-Cyrl-CS"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1"/>
    <w:rsid w:val="00F563C4"/>
    <w:rPr>
      <w:rFonts w:ascii="Times New Roman" w:hAnsi="Times New Roman"/>
      <w:lang w:val="sr-Cyrl-CS"/>
    </w:rPr>
  </w:style>
  <w:style w:type="character" w:customStyle="1" w:styleId="FooterChar1">
    <w:name w:val="Footer Char1"/>
    <w:aliases w:val="Footer Char Char Char Char Char Char Char1,Footer Char Char Char Char Char Char Char Char,Footer Char Char Char Char Char Char1,Footer Char1 Char Char Char Char"/>
    <w:basedOn w:val="DefaultParagraphFont"/>
    <w:link w:val="Footer"/>
    <w:uiPriority w:val="99"/>
    <w:rsid w:val="00F563C4"/>
    <w:rPr>
      <w:rFonts w:ascii="Times New Roman" w:eastAsia="Times New Roman" w:hAnsi="Times New Roman" w:cs="Calibri"/>
      <w:sz w:val="24"/>
      <w:szCs w:val="20"/>
      <w:lang w:val="sr-Cyrl-CS" w:eastAsia="ar-SA"/>
    </w:rPr>
  </w:style>
  <w:style w:type="paragraph" w:styleId="Header">
    <w:name w:val="header"/>
    <w:basedOn w:val="Normal"/>
    <w:link w:val="HeaderChar1"/>
    <w:uiPriority w:val="99"/>
    <w:rsid w:val="00F563C4"/>
  </w:style>
  <w:style w:type="character" w:customStyle="1" w:styleId="HeaderChar1">
    <w:name w:val="Header Char1"/>
    <w:basedOn w:val="DefaultParagraphFont"/>
    <w:link w:val="Header"/>
    <w:rsid w:val="00F563C4"/>
    <w:rPr>
      <w:rFonts w:ascii="Arial" w:eastAsia="Times New Roman" w:hAnsi="Arial" w:cs="Calibri"/>
      <w:sz w:val="24"/>
      <w:szCs w:val="20"/>
      <w:lang w:val="am-ET" w:eastAsia="ar-SA"/>
    </w:rPr>
  </w:style>
  <w:style w:type="paragraph" w:styleId="BalloonText">
    <w:name w:val="Balloon Text"/>
    <w:basedOn w:val="Normal"/>
    <w:link w:val="BalloonTextChar1"/>
    <w:uiPriority w:val="99"/>
    <w:rsid w:val="00F563C4"/>
    <w:rPr>
      <w:rFonts w:ascii="Tahoma" w:hAnsi="Tahoma" w:cs="Tahoma"/>
      <w:sz w:val="16"/>
      <w:szCs w:val="16"/>
    </w:rPr>
  </w:style>
  <w:style w:type="character" w:customStyle="1" w:styleId="BalloonTextChar1">
    <w:name w:val="Balloon Text Char1"/>
    <w:basedOn w:val="DefaultParagraphFont"/>
    <w:link w:val="BalloonText"/>
    <w:rsid w:val="00F563C4"/>
    <w:rPr>
      <w:rFonts w:ascii="Tahoma" w:eastAsia="Times New Roman" w:hAnsi="Tahoma" w:cs="Tahoma"/>
      <w:sz w:val="16"/>
      <w:szCs w:val="16"/>
      <w:lang w:val="am-ET" w:eastAsia="ar-SA"/>
    </w:rPr>
  </w:style>
  <w:style w:type="paragraph" w:styleId="ListParagraph">
    <w:name w:val="List Paragraph"/>
    <w:basedOn w:val="Normal"/>
    <w:link w:val="ListParagraphChar"/>
    <w:uiPriority w:val="99"/>
    <w:qFormat/>
    <w:rsid w:val="00F563C4"/>
    <w:pPr>
      <w:ind w:left="720"/>
    </w:pPr>
  </w:style>
  <w:style w:type="paragraph" w:styleId="BodyTextIndent2">
    <w:name w:val="Body Text Indent 2"/>
    <w:basedOn w:val="Normal"/>
    <w:link w:val="BodyTextIndent2Char1"/>
    <w:rsid w:val="00F563C4"/>
    <w:pPr>
      <w:spacing w:after="120" w:line="480" w:lineRule="auto"/>
      <w:ind w:left="360"/>
    </w:pPr>
  </w:style>
  <w:style w:type="character" w:customStyle="1" w:styleId="BodyTextIndent2Char1">
    <w:name w:val="Body Text Indent 2 Char1"/>
    <w:basedOn w:val="DefaultParagraphFont"/>
    <w:link w:val="BodyTextIndent2"/>
    <w:rsid w:val="00F563C4"/>
    <w:rPr>
      <w:rFonts w:ascii="Arial" w:eastAsia="Times New Roman" w:hAnsi="Arial" w:cs="Calibri"/>
      <w:sz w:val="24"/>
      <w:szCs w:val="20"/>
      <w:lang w:val="am-ET" w:eastAsia="ar-SA"/>
    </w:rPr>
  </w:style>
  <w:style w:type="paragraph" w:styleId="BodyText2">
    <w:name w:val="Body Text 2"/>
    <w:basedOn w:val="Normal"/>
    <w:link w:val="BodyText2Char1"/>
    <w:rsid w:val="00F563C4"/>
    <w:pPr>
      <w:spacing w:after="120" w:line="480" w:lineRule="auto"/>
    </w:pPr>
  </w:style>
  <w:style w:type="character" w:customStyle="1" w:styleId="BodyText2Char1">
    <w:name w:val="Body Text 2 Char1"/>
    <w:basedOn w:val="DefaultParagraphFont"/>
    <w:link w:val="BodyText2"/>
    <w:rsid w:val="00F563C4"/>
    <w:rPr>
      <w:rFonts w:ascii="Arial" w:eastAsia="Times New Roman" w:hAnsi="Arial" w:cs="Calibri"/>
      <w:sz w:val="24"/>
      <w:szCs w:val="20"/>
      <w:lang w:val="am-ET" w:eastAsia="ar-SA"/>
    </w:rPr>
  </w:style>
  <w:style w:type="paragraph" w:customStyle="1" w:styleId="TableContents">
    <w:name w:val="Table Contents"/>
    <w:basedOn w:val="Normal"/>
    <w:rsid w:val="00F563C4"/>
    <w:pPr>
      <w:suppressLineNumbers/>
    </w:pPr>
  </w:style>
  <w:style w:type="paragraph" w:customStyle="1" w:styleId="TableHeading">
    <w:name w:val="Table Heading"/>
    <w:basedOn w:val="TableContents"/>
    <w:rsid w:val="00F563C4"/>
    <w:pPr>
      <w:jc w:val="center"/>
    </w:pPr>
    <w:rPr>
      <w:b/>
      <w:bCs/>
    </w:rPr>
  </w:style>
  <w:style w:type="paragraph" w:customStyle="1" w:styleId="Framecontents">
    <w:name w:val="Frame contents"/>
    <w:basedOn w:val="BodyText"/>
    <w:rsid w:val="00F563C4"/>
  </w:style>
  <w:style w:type="character" w:styleId="Hyperlink">
    <w:name w:val="Hyperlink"/>
    <w:uiPriority w:val="99"/>
    <w:rsid w:val="00F563C4"/>
    <w:rPr>
      <w:color w:val="0000FF"/>
      <w:u w:val="single"/>
    </w:rPr>
  </w:style>
  <w:style w:type="paragraph" w:customStyle="1" w:styleId="ListParagraphCharChar">
    <w:name w:val="List Paragraph Char Char"/>
    <w:basedOn w:val="Normal"/>
    <w:link w:val="ListParagraphCharCharChar"/>
    <w:uiPriority w:val="34"/>
    <w:qFormat/>
    <w:rsid w:val="00F563C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F563C4"/>
    <w:rPr>
      <w:rFonts w:ascii="Times New Roman" w:eastAsia="Times New Roman" w:hAnsi="Times New Roman" w:cs="Times New Roman"/>
      <w:sz w:val="24"/>
      <w:szCs w:val="24"/>
    </w:rPr>
  </w:style>
  <w:style w:type="table" w:customStyle="1" w:styleId="TableGrid1">
    <w:name w:val="Table Grid1"/>
    <w:basedOn w:val="TableNormal"/>
    <w:next w:val="TableGrid"/>
    <w:locked/>
    <w:rsid w:val="00F563C4"/>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F563C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563C4"/>
  </w:style>
  <w:style w:type="paragraph" w:styleId="HTMLPreformatted">
    <w:name w:val="HTML Preformatted"/>
    <w:basedOn w:val="Normal"/>
    <w:link w:val="HTMLPreformattedChar"/>
    <w:uiPriority w:val="99"/>
    <w:unhideWhenUsed/>
    <w:rsid w:val="00F56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basedOn w:val="DefaultParagraphFont"/>
    <w:link w:val="HTMLPreformatted"/>
    <w:uiPriority w:val="99"/>
    <w:rsid w:val="00F563C4"/>
    <w:rPr>
      <w:rFonts w:ascii="Courier New" w:eastAsia="Calibri" w:hAnsi="Courier New" w:cs="Times New Roman"/>
      <w:color w:val="000000"/>
      <w:sz w:val="20"/>
      <w:szCs w:val="20"/>
    </w:rPr>
  </w:style>
  <w:style w:type="paragraph" w:styleId="NormalWeb">
    <w:name w:val="Normal (Web)"/>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aliases w:val=" Char"/>
    <w:basedOn w:val="Normal"/>
    <w:link w:val="PlainTextChar"/>
    <w:unhideWhenUsed/>
    <w:rsid w:val="00F563C4"/>
    <w:pPr>
      <w:suppressAutoHyphens w:val="0"/>
    </w:pPr>
    <w:rPr>
      <w:rFonts w:ascii="Consolas" w:eastAsia="Calibri" w:hAnsi="Consolas" w:cs="Times New Roman"/>
      <w:sz w:val="21"/>
      <w:szCs w:val="21"/>
    </w:rPr>
  </w:style>
  <w:style w:type="character" w:customStyle="1" w:styleId="PlainTextChar">
    <w:name w:val="Plain Text Char"/>
    <w:aliases w:val=" Char Char"/>
    <w:basedOn w:val="DefaultParagraphFont"/>
    <w:link w:val="PlainText"/>
    <w:rsid w:val="00F563C4"/>
    <w:rPr>
      <w:rFonts w:ascii="Consolas" w:eastAsia="Calibri" w:hAnsi="Consolas" w:cs="Times New Roman"/>
      <w:sz w:val="21"/>
      <w:szCs w:val="21"/>
    </w:rPr>
  </w:style>
  <w:style w:type="table" w:customStyle="1" w:styleId="TableGrid2">
    <w:name w:val="Table Grid2"/>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563C4"/>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F563C4"/>
    <w:rPr>
      <w:b/>
      <w:bCs/>
      <w:smallCaps/>
      <w:spacing w:val="5"/>
    </w:rPr>
  </w:style>
  <w:style w:type="paragraph" w:customStyle="1" w:styleId="ArrialNarrow">
    <w:name w:val="Arrial Narrow"/>
    <w:aliases w:val="3 pt,Arial Narrow"/>
    <w:basedOn w:val="BodyText"/>
    <w:rsid w:val="00F563C4"/>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F563C4"/>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link w:val="ListParagraph"/>
    <w:uiPriority w:val="99"/>
    <w:locked/>
    <w:rsid w:val="00F563C4"/>
    <w:rPr>
      <w:rFonts w:ascii="Arial" w:eastAsia="Times New Roman" w:hAnsi="Arial" w:cs="Calibri"/>
      <w:sz w:val="24"/>
      <w:szCs w:val="20"/>
      <w:lang w:val="am-ET" w:eastAsia="ar-SA"/>
    </w:rPr>
  </w:style>
  <w:style w:type="character" w:styleId="CommentReference">
    <w:name w:val="annotation reference"/>
    <w:rsid w:val="00F563C4"/>
    <w:rPr>
      <w:rFonts w:cs="Times New Roman"/>
      <w:sz w:val="16"/>
    </w:rPr>
  </w:style>
  <w:style w:type="paragraph" w:styleId="CommentText">
    <w:name w:val="annotation text"/>
    <w:basedOn w:val="Normal"/>
    <w:link w:val="CommentTextChar1"/>
    <w:rsid w:val="00F563C4"/>
    <w:rPr>
      <w:rFonts w:ascii="Times New Roman" w:hAnsi="Times New Roman" w:cs="Times New Roman"/>
      <w:sz w:val="20"/>
      <w:lang w:val="sr-Cyrl-CS"/>
    </w:rPr>
  </w:style>
  <w:style w:type="character" w:customStyle="1" w:styleId="CommentTextChar">
    <w:name w:val="Comment Text Char"/>
    <w:basedOn w:val="DefaultParagraphFont"/>
    <w:rsid w:val="00F563C4"/>
    <w:rPr>
      <w:rFonts w:ascii="Arial" w:eastAsia="Times New Roman" w:hAnsi="Arial" w:cs="Calibri"/>
      <w:sz w:val="20"/>
      <w:szCs w:val="20"/>
      <w:lang w:val="am-ET" w:eastAsia="ar-SA"/>
    </w:rPr>
  </w:style>
  <w:style w:type="character" w:customStyle="1" w:styleId="CommentTextChar1">
    <w:name w:val="Comment Text Char1"/>
    <w:link w:val="CommentText"/>
    <w:locked/>
    <w:rsid w:val="00F563C4"/>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F563C4"/>
    <w:pPr>
      <w:numPr>
        <w:numId w:val="10"/>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F563C4"/>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F563C4"/>
    <w:rPr>
      <w:rFonts w:ascii="Arial" w:eastAsia="Times New Roman" w:hAnsi="Arial" w:cs="Arial"/>
      <w:b/>
      <w:i/>
      <w:noProof/>
      <w:sz w:val="24"/>
      <w:szCs w:val="24"/>
      <w:lang w:val="sr-Cyrl-CS"/>
    </w:rPr>
  </w:style>
  <w:style w:type="paragraph" w:customStyle="1" w:styleId="msonormalcxspmiddle">
    <w:name w:val="msonormalcxspmiddle"/>
    <w:basedOn w:val="Normal"/>
    <w:rsid w:val="00F563C4"/>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F563C4"/>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F563C4"/>
    <w:pPr>
      <w:suppressAutoHyphens w:val="0"/>
      <w:overflowPunct w:val="0"/>
      <w:autoSpaceDE w:val="0"/>
      <w:autoSpaceDN w:val="0"/>
      <w:adjustRightInd w:val="0"/>
      <w:spacing w:before="240"/>
      <w:jc w:val="both"/>
    </w:pPr>
    <w:rPr>
      <w:rFonts w:cs="Times New Roman"/>
      <w:sz w:val="22"/>
      <w:lang w:val="sr-Latn-CS" w:eastAsia="en-US"/>
    </w:rPr>
  </w:style>
  <w:style w:type="paragraph" w:customStyle="1" w:styleId="Default">
    <w:name w:val="Default"/>
    <w:rsid w:val="00AC4492"/>
    <w:pPr>
      <w:autoSpaceDE w:val="0"/>
      <w:autoSpaceDN w:val="0"/>
      <w:adjustRightInd w:val="0"/>
    </w:pPr>
    <w:rPr>
      <w:rFonts w:ascii="Arial Narrow" w:eastAsia="Times New Roman" w:hAnsi="Arial Narrow" w:cs="Arial Narrow"/>
      <w:color w:val="000000"/>
      <w:sz w:val="24"/>
      <w:szCs w:val="24"/>
      <w:lang w:val="sr-Latn-CS" w:eastAsia="sr-Latn-CS"/>
    </w:rPr>
  </w:style>
  <w:style w:type="paragraph" w:styleId="NoSpacing">
    <w:name w:val="No Spacing"/>
    <w:uiPriority w:val="1"/>
    <w:qFormat/>
    <w:rsid w:val="00806D02"/>
    <w:pPr>
      <w:suppressAutoHyphens/>
    </w:pPr>
    <w:rPr>
      <w:rFonts w:ascii="Arial" w:eastAsia="Times New Roman" w:hAnsi="Arial" w:cs="Calibri"/>
      <w:sz w:val="24"/>
      <w:szCs w:val="20"/>
      <w:lang w:val="am-ET" w:eastAsia="ar-SA"/>
    </w:rPr>
  </w:style>
  <w:style w:type="paragraph" w:customStyle="1" w:styleId="Char">
    <w:name w:val="Char"/>
    <w:basedOn w:val="Normal"/>
    <w:rsid w:val="004B2090"/>
    <w:pPr>
      <w:suppressAutoHyphens w:val="0"/>
      <w:spacing w:after="160" w:line="240" w:lineRule="exact"/>
    </w:pPr>
    <w:rPr>
      <w:rFonts w:cs="Verdana"/>
      <w:sz w:val="20"/>
      <w:lang w:val="en-US" w:eastAsia="en-US"/>
    </w:rPr>
  </w:style>
  <w:style w:type="paragraph" w:styleId="CommentSubject">
    <w:name w:val="annotation subject"/>
    <w:basedOn w:val="CommentText"/>
    <w:next w:val="CommentText"/>
    <w:link w:val="CommentSubjectChar"/>
    <w:uiPriority w:val="99"/>
    <w:semiHidden/>
    <w:unhideWhenUsed/>
    <w:rsid w:val="006937B5"/>
    <w:rPr>
      <w:rFonts w:ascii="Arial" w:hAnsi="Arial" w:cs="Calibri"/>
      <w:b/>
      <w:bCs/>
      <w:lang w:val="am-ET"/>
    </w:rPr>
  </w:style>
  <w:style w:type="character" w:customStyle="1" w:styleId="CommentSubjectChar">
    <w:name w:val="Comment Subject Char"/>
    <w:basedOn w:val="CommentTextChar1"/>
    <w:link w:val="CommentSubject"/>
    <w:uiPriority w:val="99"/>
    <w:semiHidden/>
    <w:rsid w:val="006937B5"/>
    <w:rPr>
      <w:rFonts w:ascii="Arial" w:eastAsia="Times New Roman" w:hAnsi="Arial" w:cs="Calibri"/>
      <w:b/>
      <w:bCs/>
      <w:sz w:val="20"/>
      <w:szCs w:val="20"/>
      <w:lang w:val="am-ET" w:eastAsia="ar-SA"/>
    </w:rPr>
  </w:style>
  <w:style w:type="paragraph" w:customStyle="1" w:styleId="1">
    <w:name w:val="Без размака1"/>
    <w:uiPriority w:val="1"/>
    <w:qFormat/>
    <w:rsid w:val="00352B21"/>
    <w:rPr>
      <w:rFonts w:ascii="Times New Roman" w:eastAsia="Times New Roman" w:hAnsi="Times New Roman" w:cs="Times New Roman"/>
      <w:sz w:val="24"/>
      <w:szCs w:val="24"/>
      <w:lang w:val="sr-Latn-CS"/>
    </w:rPr>
  </w:style>
  <w:style w:type="paragraph" w:customStyle="1" w:styleId="StyleJustified">
    <w:name w:val="Style Justified"/>
    <w:basedOn w:val="Normal"/>
    <w:rsid w:val="00B50887"/>
    <w:pPr>
      <w:suppressAutoHyphens w:val="0"/>
      <w:jc w:val="both"/>
    </w:pPr>
    <w:rPr>
      <w:rFonts w:cs="Times New Roman"/>
      <w:sz w:val="22"/>
      <w:lang w:val="en-US" w:eastAsia="en-US"/>
    </w:rPr>
  </w:style>
  <w:style w:type="paragraph" w:styleId="Revision">
    <w:name w:val="Revision"/>
    <w:hidden/>
    <w:uiPriority w:val="99"/>
    <w:semiHidden/>
    <w:rsid w:val="00E80CF3"/>
    <w:rPr>
      <w:rFonts w:ascii="Arial" w:eastAsia="Times New Roman" w:hAnsi="Arial" w:cs="Calibri"/>
      <w:sz w:val="24"/>
      <w:szCs w:val="20"/>
      <w:lang w:val="am-ET" w:eastAsia="ar-SA"/>
    </w:rPr>
  </w:style>
  <w:style w:type="table" w:customStyle="1" w:styleId="TableGrid4">
    <w:name w:val="Table Grid4"/>
    <w:basedOn w:val="TableNormal"/>
    <w:next w:val="TableGrid"/>
    <w:uiPriority w:val="39"/>
    <w:rsid w:val="003D5248"/>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0957AF"/>
    <w:pPr>
      <w:suppressAutoHyphens w:val="0"/>
      <w:spacing w:before="100" w:beforeAutospacing="1" w:after="100" w:afterAutospacing="1"/>
    </w:pPr>
    <w:rPr>
      <w:rFonts w:ascii="Times New Roman" w:hAnsi="Times New Roman"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3412">
      <w:bodyDiv w:val="1"/>
      <w:marLeft w:val="0"/>
      <w:marRight w:val="0"/>
      <w:marTop w:val="0"/>
      <w:marBottom w:val="0"/>
      <w:divBdr>
        <w:top w:val="none" w:sz="0" w:space="0" w:color="auto"/>
        <w:left w:val="none" w:sz="0" w:space="0" w:color="auto"/>
        <w:bottom w:val="none" w:sz="0" w:space="0" w:color="auto"/>
        <w:right w:val="none" w:sz="0" w:space="0" w:color="auto"/>
      </w:divBdr>
    </w:div>
    <w:div w:id="234436771">
      <w:bodyDiv w:val="1"/>
      <w:marLeft w:val="0"/>
      <w:marRight w:val="0"/>
      <w:marTop w:val="0"/>
      <w:marBottom w:val="0"/>
      <w:divBdr>
        <w:top w:val="none" w:sz="0" w:space="0" w:color="auto"/>
        <w:left w:val="none" w:sz="0" w:space="0" w:color="auto"/>
        <w:bottom w:val="none" w:sz="0" w:space="0" w:color="auto"/>
        <w:right w:val="none" w:sz="0" w:space="0" w:color="auto"/>
      </w:divBdr>
      <w:divsChild>
        <w:div w:id="1882980909">
          <w:marLeft w:val="0"/>
          <w:marRight w:val="0"/>
          <w:marTop w:val="0"/>
          <w:marBottom w:val="0"/>
          <w:divBdr>
            <w:top w:val="none" w:sz="0" w:space="0" w:color="auto"/>
            <w:left w:val="none" w:sz="0" w:space="0" w:color="auto"/>
            <w:bottom w:val="none" w:sz="0" w:space="0" w:color="auto"/>
            <w:right w:val="none" w:sz="0" w:space="0" w:color="auto"/>
          </w:divBdr>
          <w:divsChild>
            <w:div w:id="301620763">
              <w:marLeft w:val="0"/>
              <w:marRight w:val="0"/>
              <w:marTop w:val="0"/>
              <w:marBottom w:val="0"/>
              <w:divBdr>
                <w:top w:val="none" w:sz="0" w:space="0" w:color="auto"/>
                <w:left w:val="none" w:sz="0" w:space="0" w:color="auto"/>
                <w:bottom w:val="none" w:sz="0" w:space="0" w:color="auto"/>
                <w:right w:val="none" w:sz="0" w:space="0" w:color="auto"/>
              </w:divBdr>
            </w:div>
            <w:div w:id="135417357">
              <w:marLeft w:val="300"/>
              <w:marRight w:val="0"/>
              <w:marTop w:val="0"/>
              <w:marBottom w:val="0"/>
              <w:divBdr>
                <w:top w:val="none" w:sz="0" w:space="0" w:color="auto"/>
                <w:left w:val="none" w:sz="0" w:space="0" w:color="auto"/>
                <w:bottom w:val="single" w:sz="6" w:space="6" w:color="A5D5D0"/>
                <w:right w:val="none" w:sz="0" w:space="0" w:color="auto"/>
              </w:divBdr>
              <w:divsChild>
                <w:div w:id="8958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85572">
      <w:bodyDiv w:val="1"/>
      <w:marLeft w:val="0"/>
      <w:marRight w:val="0"/>
      <w:marTop w:val="0"/>
      <w:marBottom w:val="0"/>
      <w:divBdr>
        <w:top w:val="none" w:sz="0" w:space="0" w:color="auto"/>
        <w:left w:val="none" w:sz="0" w:space="0" w:color="auto"/>
        <w:bottom w:val="none" w:sz="0" w:space="0" w:color="auto"/>
        <w:right w:val="none" w:sz="0" w:space="0" w:color="auto"/>
      </w:divBdr>
    </w:div>
    <w:div w:id="951012775">
      <w:bodyDiv w:val="1"/>
      <w:marLeft w:val="0"/>
      <w:marRight w:val="0"/>
      <w:marTop w:val="0"/>
      <w:marBottom w:val="0"/>
      <w:divBdr>
        <w:top w:val="none" w:sz="0" w:space="0" w:color="auto"/>
        <w:left w:val="none" w:sz="0" w:space="0" w:color="auto"/>
        <w:bottom w:val="none" w:sz="0" w:space="0" w:color="auto"/>
        <w:right w:val="none" w:sz="0" w:space="0" w:color="auto"/>
      </w:divBdr>
    </w:div>
    <w:div w:id="1033848358">
      <w:bodyDiv w:val="1"/>
      <w:marLeft w:val="0"/>
      <w:marRight w:val="0"/>
      <w:marTop w:val="0"/>
      <w:marBottom w:val="0"/>
      <w:divBdr>
        <w:top w:val="none" w:sz="0" w:space="0" w:color="auto"/>
        <w:left w:val="none" w:sz="0" w:space="0" w:color="auto"/>
        <w:bottom w:val="none" w:sz="0" w:space="0" w:color="auto"/>
        <w:right w:val="none" w:sz="0" w:space="0" w:color="auto"/>
      </w:divBdr>
    </w:div>
    <w:div w:id="1437021532">
      <w:bodyDiv w:val="1"/>
      <w:marLeft w:val="0"/>
      <w:marRight w:val="0"/>
      <w:marTop w:val="0"/>
      <w:marBottom w:val="0"/>
      <w:divBdr>
        <w:top w:val="none" w:sz="0" w:space="0" w:color="auto"/>
        <w:left w:val="none" w:sz="0" w:space="0" w:color="auto"/>
        <w:bottom w:val="none" w:sz="0" w:space="0" w:color="auto"/>
        <w:right w:val="none" w:sz="0" w:space="0" w:color="auto"/>
      </w:divBdr>
    </w:div>
    <w:div w:id="1872109344">
      <w:bodyDiv w:val="1"/>
      <w:marLeft w:val="0"/>
      <w:marRight w:val="0"/>
      <w:marTop w:val="0"/>
      <w:marBottom w:val="0"/>
      <w:divBdr>
        <w:top w:val="none" w:sz="0" w:space="0" w:color="auto"/>
        <w:left w:val="none" w:sz="0" w:space="0" w:color="auto"/>
        <w:bottom w:val="none" w:sz="0" w:space="0" w:color="auto"/>
        <w:right w:val="none" w:sz="0" w:space="0" w:color="auto"/>
      </w:divBdr>
      <w:divsChild>
        <w:div w:id="2322076">
          <w:marLeft w:val="0"/>
          <w:marRight w:val="0"/>
          <w:marTop w:val="0"/>
          <w:marBottom w:val="0"/>
          <w:divBdr>
            <w:top w:val="none" w:sz="0" w:space="0" w:color="auto"/>
            <w:left w:val="none" w:sz="0" w:space="0" w:color="auto"/>
            <w:bottom w:val="none" w:sz="0" w:space="0" w:color="auto"/>
            <w:right w:val="none" w:sz="0" w:space="0" w:color="auto"/>
          </w:divBdr>
          <w:divsChild>
            <w:div w:id="953292087">
              <w:marLeft w:val="0"/>
              <w:marRight w:val="0"/>
              <w:marTop w:val="0"/>
              <w:marBottom w:val="0"/>
              <w:divBdr>
                <w:top w:val="none" w:sz="0" w:space="0" w:color="auto"/>
                <w:left w:val="none" w:sz="0" w:space="0" w:color="auto"/>
                <w:bottom w:val="none" w:sz="0" w:space="0" w:color="auto"/>
                <w:right w:val="none" w:sz="0" w:space="0" w:color="auto"/>
              </w:divBdr>
              <w:divsChild>
                <w:div w:id="8275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oleObject" Target="embeddings/oleObject1.bin"/><Relationship Id="rId26" Type="http://schemas.openxmlformats.org/officeDocument/2006/relationships/hyperlink" Target="mailto:____________@tent.rs" TargetMode="External"/><Relationship Id="rId3" Type="http://schemas.openxmlformats.org/officeDocument/2006/relationships/customXml" Target="../customXml/item3.xml"/><Relationship Id="rId21" Type="http://schemas.openxmlformats.org/officeDocument/2006/relationships/hyperlink" Target="mailto:atina.nedeljkovic@tent.rs"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image" Target="media/image1.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http://www.tent.r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minrzs.gov.rs/" TargetMode="External"/><Relationship Id="rId28" Type="http://schemas.openxmlformats.org/officeDocument/2006/relationships/footer" Target="footer4.xml"/><Relationship Id="rId10" Type="http://schemas.openxmlformats.org/officeDocument/2006/relationships/numbering" Target="numbering.xml"/><Relationship Id="rId19" Type="http://schemas.openxmlformats.org/officeDocument/2006/relationships/image" Target="media/image2.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www.poreskauprava.gov.rs" TargetMode="External"/><Relationship Id="rId27" Type="http://schemas.openxmlformats.org/officeDocument/2006/relationships/footer" Target="footer3.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DBFB5-561D-4770-BA27-3564CCB809BB}"/>
</file>

<file path=customXml/itemProps2.xml><?xml version="1.0" encoding="utf-8"?>
<ds:datastoreItem xmlns:ds="http://schemas.openxmlformats.org/officeDocument/2006/customXml" ds:itemID="{8039BD86-3BC9-44E7-9AD5-159032F0B6AA}"/>
</file>

<file path=customXml/itemProps3.xml><?xml version="1.0" encoding="utf-8"?>
<ds:datastoreItem xmlns:ds="http://schemas.openxmlformats.org/officeDocument/2006/customXml" ds:itemID="{EE121414-184E-43B4-B1F1-6704ACB573CF}"/>
</file>

<file path=customXml/itemProps4.xml><?xml version="1.0" encoding="utf-8"?>
<ds:datastoreItem xmlns:ds="http://schemas.openxmlformats.org/officeDocument/2006/customXml" ds:itemID="{A4E268AD-FF1E-4C5B-B8D9-5481853548EB}"/>
</file>

<file path=customXml/itemProps5.xml><?xml version="1.0" encoding="utf-8"?>
<ds:datastoreItem xmlns:ds="http://schemas.openxmlformats.org/officeDocument/2006/customXml" ds:itemID="{AF735A1F-404A-4520-9CAF-175611D570BE}"/>
</file>

<file path=customXml/itemProps6.xml><?xml version="1.0" encoding="utf-8"?>
<ds:datastoreItem xmlns:ds="http://schemas.openxmlformats.org/officeDocument/2006/customXml" ds:itemID="{9174EDF1-D861-4AE5-922C-3AEE27F86712}"/>
</file>

<file path=customXml/itemProps7.xml><?xml version="1.0" encoding="utf-8"?>
<ds:datastoreItem xmlns:ds="http://schemas.openxmlformats.org/officeDocument/2006/customXml" ds:itemID="{D1930C61-CC23-419D-83A3-AD625802CA91}"/>
</file>

<file path=customXml/itemProps8.xml><?xml version="1.0" encoding="utf-8"?>
<ds:datastoreItem xmlns:ds="http://schemas.openxmlformats.org/officeDocument/2006/customXml" ds:itemID="{E58A1C5E-838B-4E37-85C7-114D44D43B74}"/>
</file>

<file path=customXml/itemProps9.xml><?xml version="1.0" encoding="utf-8"?>
<ds:datastoreItem xmlns:ds="http://schemas.openxmlformats.org/officeDocument/2006/customXml" ds:itemID="{3F238A37-7901-4E6F-AA26-568923FA54B3}"/>
</file>

<file path=docProps/app.xml><?xml version="1.0" encoding="utf-8"?>
<Properties xmlns="http://schemas.openxmlformats.org/officeDocument/2006/extended-properties" xmlns:vt="http://schemas.openxmlformats.org/officeDocument/2006/docPropsVTypes">
  <Template>Normal</Template>
  <TotalTime>7</TotalTime>
  <Pages>74</Pages>
  <Words>19614</Words>
  <Characters>111803</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131155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Natasa Matic</cp:lastModifiedBy>
  <cp:revision>15</cp:revision>
  <cp:lastPrinted>2014-10-15T07:48:00Z</cp:lastPrinted>
  <dcterms:created xsi:type="dcterms:W3CDTF">2014-10-24T11:18:00Z</dcterms:created>
  <dcterms:modified xsi:type="dcterms:W3CDTF">2014-10-27T08:00:00Z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