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EC1" w:rsidRPr="00666BFC" w:rsidRDefault="00157EC1" w:rsidP="00E405C4">
      <w:pPr>
        <w:suppressAutoHyphens/>
        <w:jc w:val="both"/>
        <w:rPr>
          <w:rFonts w:ascii="Arial" w:eastAsia="Times New Roman" w:hAnsi="Arial" w:cs="Arial"/>
          <w:lang w:val="sr-Cyrl-CS" w:eastAsia="ar-SA"/>
        </w:rPr>
      </w:pPr>
      <w:r w:rsidRPr="00666BFC">
        <w:rPr>
          <w:rFonts w:ascii="Arial" w:eastAsia="Times New Roman" w:hAnsi="Arial" w:cs="Arial"/>
          <w:noProof/>
          <w:lang w:val="en-US" w:eastAsia="en-US"/>
        </w:rPr>
        <w:drawing>
          <wp:inline distT="0" distB="0" distL="0" distR="0" wp14:anchorId="3589BCAB" wp14:editId="0017B9AD">
            <wp:extent cx="1200150" cy="1276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00150" cy="1276350"/>
                    </a:xfrm>
                    <a:prstGeom prst="rect">
                      <a:avLst/>
                    </a:prstGeom>
                    <a:noFill/>
                    <a:ln w="9525">
                      <a:noFill/>
                      <a:miter lim="800000"/>
                      <a:headEnd/>
                      <a:tailEnd/>
                    </a:ln>
                  </pic:spPr>
                </pic:pic>
              </a:graphicData>
            </a:graphic>
          </wp:inline>
        </w:drawing>
      </w:r>
    </w:p>
    <w:p w:rsidR="00157EC1" w:rsidRPr="00666BFC" w:rsidRDefault="00157EC1" w:rsidP="00E405C4">
      <w:pPr>
        <w:suppressAutoHyphens/>
        <w:jc w:val="both"/>
        <w:rPr>
          <w:rFonts w:ascii="Arial" w:eastAsia="Times New Roman" w:hAnsi="Arial" w:cs="Arial"/>
          <w:lang w:val="sr-Cyrl-CS" w:eastAsia="ar-SA"/>
        </w:rPr>
      </w:pPr>
    </w:p>
    <w:p w:rsidR="00157EC1" w:rsidRPr="00666BFC" w:rsidRDefault="00157EC1" w:rsidP="00E405C4">
      <w:pPr>
        <w:suppressAutoHyphens/>
        <w:jc w:val="both"/>
        <w:rPr>
          <w:rFonts w:ascii="Arial" w:eastAsia="Times New Roman" w:hAnsi="Arial" w:cs="Arial"/>
          <w:lang w:val="en-US" w:eastAsia="ar-SA"/>
        </w:rPr>
      </w:pPr>
    </w:p>
    <w:p w:rsidR="00157EC1" w:rsidRPr="00666BFC" w:rsidRDefault="00157EC1" w:rsidP="00E405C4">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НАРУЧИЛАЦ</w:t>
      </w:r>
    </w:p>
    <w:p w:rsidR="00157EC1" w:rsidRPr="00666BFC" w:rsidRDefault="00157EC1" w:rsidP="00E405C4">
      <w:pPr>
        <w:suppressAutoHyphens/>
        <w:rPr>
          <w:rFonts w:ascii="Arial" w:eastAsia="Times New Roman" w:hAnsi="Arial" w:cs="Arial"/>
          <w:b/>
          <w:bCs/>
          <w:lang w:val="sr-Cyrl-CS" w:eastAsia="ar-SA"/>
        </w:rPr>
      </w:pPr>
    </w:p>
    <w:p w:rsidR="00157EC1" w:rsidRPr="00666BFC" w:rsidRDefault="00157EC1" w:rsidP="00E405C4">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 xml:space="preserve">ЈАВНО ПРЕДУЗЕЋЕ </w:t>
      </w:r>
    </w:p>
    <w:p w:rsidR="00157EC1" w:rsidRPr="00666BFC" w:rsidRDefault="00157EC1" w:rsidP="00E405C4">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„ЕЛЕКТРОПРИВРЕДА СРБИЈЕ“</w:t>
      </w:r>
      <w:r w:rsidRPr="00666BFC">
        <w:rPr>
          <w:rFonts w:ascii="Arial" w:eastAsia="Times New Roman" w:hAnsi="Arial" w:cs="Arial"/>
          <w:b/>
          <w:bCs/>
          <w:lang w:eastAsia="ar-SA"/>
        </w:rPr>
        <w:t>,</w:t>
      </w:r>
      <w:r w:rsidRPr="00666BFC">
        <w:rPr>
          <w:rFonts w:ascii="Arial" w:eastAsia="Times New Roman" w:hAnsi="Arial" w:cs="Arial"/>
          <w:b/>
          <w:bCs/>
          <w:lang w:val="sr-Cyrl-CS" w:eastAsia="ar-SA"/>
        </w:rPr>
        <w:t xml:space="preserve"> БЕОГРАД</w:t>
      </w:r>
    </w:p>
    <w:p w:rsidR="00157EC1" w:rsidRPr="00666BFC" w:rsidRDefault="00157EC1" w:rsidP="00E405C4">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УЛИЦА ЦАРИЦЕ МИЛИЦЕ БРОЈ 2</w:t>
      </w:r>
    </w:p>
    <w:p w:rsidR="00157EC1" w:rsidRPr="00666BFC" w:rsidRDefault="00157EC1" w:rsidP="00E405C4">
      <w:pPr>
        <w:suppressAutoHyphens/>
        <w:rPr>
          <w:rFonts w:ascii="Arial" w:eastAsia="Times New Roman" w:hAnsi="Arial" w:cs="Arial"/>
          <w:lang w:val="sr-Cyrl-CS" w:eastAsia="ar-SA"/>
        </w:rPr>
      </w:pPr>
    </w:p>
    <w:p w:rsidR="00157EC1" w:rsidRPr="00666BFC" w:rsidRDefault="00157EC1" w:rsidP="00E405C4">
      <w:pPr>
        <w:suppressAutoHyphens/>
        <w:rPr>
          <w:rFonts w:ascii="Arial" w:eastAsia="Times New Roman" w:hAnsi="Arial" w:cs="Arial"/>
          <w:lang w:val="en-US" w:eastAsia="ar-SA"/>
        </w:rPr>
      </w:pPr>
    </w:p>
    <w:p w:rsidR="00157EC1" w:rsidRPr="00666BFC" w:rsidRDefault="00157EC1" w:rsidP="00E405C4">
      <w:pPr>
        <w:suppressAutoHyphens/>
        <w:rPr>
          <w:rFonts w:ascii="Arial" w:eastAsia="Times New Roman" w:hAnsi="Arial" w:cs="Arial"/>
          <w:lang w:val="en-US" w:eastAsia="ar-SA"/>
        </w:rPr>
      </w:pPr>
    </w:p>
    <w:p w:rsidR="00157EC1" w:rsidRPr="00666BFC" w:rsidRDefault="00157EC1" w:rsidP="00E405C4">
      <w:pPr>
        <w:suppressAutoHyphens/>
        <w:rPr>
          <w:rFonts w:ascii="Arial" w:eastAsia="Times New Roman" w:hAnsi="Arial" w:cs="Arial"/>
          <w:lang w:val="en-US" w:eastAsia="ar-SA"/>
        </w:rPr>
      </w:pPr>
    </w:p>
    <w:p w:rsidR="00157EC1" w:rsidRPr="00666BFC" w:rsidRDefault="00157EC1" w:rsidP="00E405C4">
      <w:pPr>
        <w:suppressAutoHyphens/>
        <w:rPr>
          <w:rFonts w:ascii="Arial" w:eastAsia="Times New Roman" w:hAnsi="Arial" w:cs="Arial"/>
          <w:lang w:val="sr-Cyrl-CS" w:eastAsia="ar-SA"/>
        </w:rPr>
      </w:pPr>
    </w:p>
    <w:p w:rsidR="00157EC1" w:rsidRPr="00666BFC" w:rsidRDefault="00157EC1" w:rsidP="00E405C4">
      <w:pPr>
        <w:suppressAutoHyphens/>
        <w:jc w:val="center"/>
        <w:rPr>
          <w:rFonts w:ascii="Arial" w:eastAsia="Times New Roman" w:hAnsi="Arial" w:cs="Arial"/>
          <w:b/>
          <w:lang w:val="sr-Cyrl-CS" w:eastAsia="ar-SA"/>
        </w:rPr>
      </w:pPr>
      <w:r w:rsidRPr="00666BFC">
        <w:rPr>
          <w:rFonts w:ascii="Arial" w:eastAsia="Times New Roman" w:hAnsi="Arial" w:cs="Arial"/>
          <w:b/>
          <w:lang w:val="sr-Cyrl-CS" w:eastAsia="ar-SA"/>
        </w:rPr>
        <w:t>КОНКУРСНА ДОКУМЕНТАЦИЈА</w:t>
      </w:r>
    </w:p>
    <w:p w:rsidR="00157EC1" w:rsidRPr="00591BAB" w:rsidRDefault="00157EC1" w:rsidP="00591BAB">
      <w:pPr>
        <w:suppressAutoHyphens/>
        <w:jc w:val="center"/>
        <w:rPr>
          <w:rFonts w:ascii="Arial" w:eastAsia="Times New Roman" w:hAnsi="Arial" w:cs="Arial"/>
          <w:b/>
          <w:lang w:eastAsia="ar-SA"/>
        </w:rPr>
      </w:pPr>
      <w:r w:rsidRPr="00666BFC">
        <w:rPr>
          <w:rFonts w:ascii="Arial" w:eastAsia="Times New Roman" w:hAnsi="Arial" w:cs="Arial"/>
          <w:b/>
          <w:lang w:val="sr-Cyrl-CS" w:eastAsia="ar-SA"/>
        </w:rPr>
        <w:t>ЗА ЈАВНУ НАБАВКУ</w:t>
      </w:r>
      <w:r w:rsidR="00591BAB">
        <w:rPr>
          <w:rFonts w:ascii="Arial" w:eastAsia="Times New Roman" w:hAnsi="Arial" w:cs="Arial"/>
          <w:b/>
          <w:lang w:val="en-US" w:eastAsia="ar-SA"/>
        </w:rPr>
        <w:t xml:space="preserve"> </w:t>
      </w:r>
      <w:r w:rsidRPr="00666BFC">
        <w:rPr>
          <w:rFonts w:ascii="Arial" w:eastAsia="Times New Roman" w:hAnsi="Arial" w:cs="Arial"/>
          <w:b/>
          <w:caps/>
          <w:lang w:eastAsia="ar-SA"/>
        </w:rPr>
        <w:t xml:space="preserve">Здравствених </w:t>
      </w:r>
      <w:r w:rsidRPr="00666BFC">
        <w:rPr>
          <w:rFonts w:ascii="Arial" w:eastAsia="Times New Roman" w:hAnsi="Arial" w:cs="Arial"/>
          <w:b/>
          <w:caps/>
          <w:lang w:val="sr-Cyrl-CS" w:eastAsia="ar-SA"/>
        </w:rPr>
        <w:t>услуга</w:t>
      </w:r>
      <w:r w:rsidR="00591BAB">
        <w:rPr>
          <w:rFonts w:ascii="Arial" w:eastAsia="Times New Roman" w:hAnsi="Arial" w:cs="Arial"/>
          <w:b/>
          <w:caps/>
          <w:lang w:val="en-US" w:eastAsia="ar-SA"/>
        </w:rPr>
        <w:t xml:space="preserve"> </w:t>
      </w:r>
      <w:r w:rsidR="00591BAB">
        <w:rPr>
          <w:rFonts w:ascii="Arial" w:eastAsia="Times New Roman" w:hAnsi="Arial" w:cs="Arial"/>
          <w:b/>
          <w:caps/>
          <w:lang w:eastAsia="ar-SA"/>
        </w:rPr>
        <w:t>број 2516/9</w:t>
      </w:r>
      <w:r w:rsidR="00364526">
        <w:rPr>
          <w:rFonts w:ascii="Arial" w:eastAsia="Times New Roman" w:hAnsi="Arial" w:cs="Arial"/>
          <w:b/>
          <w:caps/>
          <w:lang w:eastAsia="ar-SA"/>
        </w:rPr>
        <w:t xml:space="preserve"> </w:t>
      </w:r>
      <w:bookmarkStart w:id="0" w:name="_GoBack"/>
      <w:bookmarkEnd w:id="0"/>
      <w:r w:rsidR="00591BAB">
        <w:rPr>
          <w:rFonts w:ascii="Arial" w:eastAsia="Times New Roman" w:hAnsi="Arial" w:cs="Arial"/>
          <w:b/>
          <w:caps/>
          <w:lang w:eastAsia="ar-SA"/>
        </w:rPr>
        <w:t>-13 од 11.09.2013. године</w:t>
      </w:r>
    </w:p>
    <w:p w:rsidR="00157EC1" w:rsidRPr="00666BFC" w:rsidRDefault="00157EC1" w:rsidP="00E405C4">
      <w:pPr>
        <w:suppressAutoHyphens/>
        <w:jc w:val="center"/>
        <w:rPr>
          <w:rFonts w:ascii="Arial" w:eastAsia="Times New Roman" w:hAnsi="Arial" w:cs="Arial"/>
          <w:lang w:val="sr-Cyrl-CS" w:eastAsia="ar-SA"/>
        </w:rPr>
      </w:pPr>
    </w:p>
    <w:p w:rsidR="00190C55" w:rsidRPr="00666BFC" w:rsidRDefault="00190C55" w:rsidP="00E405C4">
      <w:pPr>
        <w:suppressAutoHyphens/>
        <w:jc w:val="center"/>
        <w:rPr>
          <w:rFonts w:ascii="Arial" w:eastAsia="Times New Roman" w:hAnsi="Arial" w:cs="Arial"/>
          <w:lang w:val="sr-Cyrl-CS" w:eastAsia="ar-SA"/>
        </w:rPr>
      </w:pPr>
    </w:p>
    <w:p w:rsidR="00157EC1" w:rsidRPr="00666BFC" w:rsidRDefault="00190C55" w:rsidP="00C85096">
      <w:pPr>
        <w:pStyle w:val="ListParagraph"/>
        <w:numPr>
          <w:ilvl w:val="0"/>
          <w:numId w:val="2"/>
        </w:numPr>
        <w:suppressAutoHyphens/>
        <w:ind w:left="0"/>
        <w:jc w:val="center"/>
        <w:rPr>
          <w:rFonts w:ascii="Arial" w:eastAsia="Times New Roman" w:hAnsi="Arial" w:cs="Arial"/>
          <w:b/>
          <w:lang w:val="sr-Cyrl-CS" w:eastAsia="ar-SA"/>
        </w:rPr>
      </w:pPr>
      <w:r w:rsidRPr="00666BFC">
        <w:rPr>
          <w:rFonts w:ascii="Arial" w:eastAsia="Times New Roman" w:hAnsi="Arial" w:cs="Arial"/>
          <w:b/>
          <w:lang w:val="sr-Cyrl-CS" w:eastAsia="ar-SA"/>
        </w:rPr>
        <w:t>ОТВОРЕНИ</w:t>
      </w:r>
      <w:r w:rsidR="00157EC1" w:rsidRPr="00666BFC">
        <w:rPr>
          <w:rFonts w:ascii="Arial" w:eastAsia="Times New Roman" w:hAnsi="Arial" w:cs="Arial"/>
          <w:b/>
          <w:lang w:val="sr-Cyrl-CS" w:eastAsia="ar-SA"/>
        </w:rPr>
        <w:t xml:space="preserve"> ПОСТУП</w:t>
      </w:r>
      <w:r w:rsidRPr="00666BFC">
        <w:rPr>
          <w:rFonts w:ascii="Arial" w:eastAsia="Times New Roman" w:hAnsi="Arial" w:cs="Arial"/>
          <w:b/>
          <w:lang w:val="sr-Cyrl-CS" w:eastAsia="ar-SA"/>
        </w:rPr>
        <w:t>АК -</w:t>
      </w:r>
    </w:p>
    <w:p w:rsidR="00157EC1" w:rsidRPr="00666BFC" w:rsidRDefault="00157EC1" w:rsidP="00E405C4">
      <w:pPr>
        <w:suppressAutoHyphens/>
        <w:jc w:val="center"/>
        <w:rPr>
          <w:rFonts w:ascii="Arial" w:eastAsia="Times New Roman" w:hAnsi="Arial" w:cs="Arial"/>
          <w:lang w:val="sr-Cyrl-CS" w:eastAsia="ar-SA"/>
        </w:rPr>
      </w:pPr>
    </w:p>
    <w:p w:rsidR="00157EC1" w:rsidRPr="00666BFC" w:rsidRDefault="00157EC1" w:rsidP="00E405C4">
      <w:pPr>
        <w:suppressAutoHyphens/>
        <w:jc w:val="center"/>
        <w:rPr>
          <w:rFonts w:ascii="Arial" w:eastAsia="Times New Roman" w:hAnsi="Arial" w:cs="Arial"/>
          <w:lang w:val="sr-Cyrl-CS" w:eastAsia="ar-SA"/>
        </w:rPr>
      </w:pPr>
    </w:p>
    <w:p w:rsidR="00157EC1" w:rsidRDefault="00190C55" w:rsidP="00E405C4">
      <w:pPr>
        <w:suppressAutoHyphens/>
        <w:jc w:val="center"/>
        <w:rPr>
          <w:rFonts w:ascii="Arial" w:eastAsia="Times New Roman" w:hAnsi="Arial" w:cs="Arial"/>
          <w:b/>
          <w:color w:val="000000"/>
          <w:lang w:val="sr-Cyrl-CS" w:eastAsia="ar-SA"/>
        </w:rPr>
      </w:pPr>
      <w:r w:rsidRPr="00F107EB">
        <w:rPr>
          <w:rFonts w:ascii="Arial" w:eastAsia="Times New Roman" w:hAnsi="Arial" w:cs="Arial"/>
          <w:b/>
          <w:lang w:val="sr-Cyrl-CS" w:eastAsia="ar-SA"/>
        </w:rPr>
        <w:t xml:space="preserve">ЈН Број </w:t>
      </w:r>
      <w:r w:rsidR="00157EC1" w:rsidRPr="00F107EB">
        <w:rPr>
          <w:rFonts w:ascii="Arial" w:eastAsia="Times New Roman" w:hAnsi="Arial" w:cs="Arial"/>
          <w:b/>
          <w:lang w:val="sr-Cyrl-CS" w:eastAsia="ar-SA"/>
        </w:rPr>
        <w:t xml:space="preserve"> </w:t>
      </w:r>
      <w:r w:rsidR="00F107EB" w:rsidRPr="00F107EB">
        <w:rPr>
          <w:rFonts w:ascii="Arial" w:eastAsia="Times New Roman" w:hAnsi="Arial" w:cs="Arial"/>
          <w:b/>
          <w:color w:val="000000"/>
          <w:lang w:val="sr-Cyrl-CS" w:eastAsia="ar-SA"/>
        </w:rPr>
        <w:t>65/13</w:t>
      </w:r>
      <w:r w:rsidR="00157EC1" w:rsidRPr="00F107EB">
        <w:rPr>
          <w:rFonts w:ascii="Arial" w:eastAsia="Times New Roman" w:hAnsi="Arial" w:cs="Arial"/>
          <w:b/>
          <w:color w:val="000000"/>
          <w:lang w:val="sr-Cyrl-CS" w:eastAsia="ar-SA"/>
        </w:rPr>
        <w:t>/</w:t>
      </w:r>
      <w:r w:rsidRPr="00F107EB">
        <w:rPr>
          <w:rFonts w:ascii="Arial" w:eastAsia="Times New Roman" w:hAnsi="Arial" w:cs="Arial"/>
          <w:b/>
          <w:color w:val="000000"/>
          <w:lang w:val="sr-Cyrl-CS" w:eastAsia="ar-SA"/>
        </w:rPr>
        <w:t>УЉР</w:t>
      </w:r>
    </w:p>
    <w:p w:rsidR="006D7F17" w:rsidRDefault="006D7F17" w:rsidP="00E405C4">
      <w:pPr>
        <w:suppressAutoHyphens/>
        <w:jc w:val="center"/>
        <w:rPr>
          <w:rFonts w:ascii="Arial" w:eastAsia="Times New Roman" w:hAnsi="Arial" w:cs="Arial"/>
          <w:b/>
          <w:color w:val="000000"/>
          <w:lang w:val="sr-Cyrl-CS" w:eastAsia="ar-SA"/>
        </w:rPr>
      </w:pPr>
    </w:p>
    <w:p w:rsidR="006D7F17" w:rsidRDefault="006D7F17" w:rsidP="00E405C4">
      <w:pPr>
        <w:suppressAutoHyphens/>
        <w:jc w:val="center"/>
        <w:rPr>
          <w:rFonts w:ascii="Arial" w:eastAsia="Times New Roman" w:hAnsi="Arial" w:cs="Arial"/>
          <w:b/>
          <w:color w:val="000000"/>
          <w:lang w:val="sr-Cyrl-CS" w:eastAsia="ar-SA"/>
        </w:rPr>
      </w:pPr>
      <w:r>
        <w:rPr>
          <w:rFonts w:ascii="Arial" w:eastAsia="Times New Roman" w:hAnsi="Arial" w:cs="Arial"/>
          <w:b/>
          <w:color w:val="000000"/>
          <w:lang w:val="sr-Cyrl-CS" w:eastAsia="ar-SA"/>
        </w:rPr>
        <w:t xml:space="preserve">ПАРТИЈА 3. </w:t>
      </w:r>
    </w:p>
    <w:p w:rsidR="006D7F17" w:rsidRPr="00666BFC" w:rsidRDefault="006D7F17" w:rsidP="00E405C4">
      <w:pPr>
        <w:suppressAutoHyphens/>
        <w:jc w:val="center"/>
        <w:rPr>
          <w:rFonts w:ascii="Arial" w:eastAsia="Times New Roman" w:hAnsi="Arial" w:cs="Arial"/>
          <w:b/>
          <w:lang w:val="sr-Cyrl-CS" w:eastAsia="ar-SA"/>
        </w:rPr>
      </w:pPr>
      <w:r>
        <w:rPr>
          <w:rFonts w:ascii="Arial" w:eastAsia="Times New Roman" w:hAnsi="Arial" w:cs="Arial"/>
          <w:b/>
          <w:color w:val="000000"/>
          <w:lang w:val="sr-Cyrl-CS" w:eastAsia="ar-SA"/>
        </w:rPr>
        <w:t xml:space="preserve">Превентивни онколошки прегледи </w:t>
      </w:r>
    </w:p>
    <w:p w:rsidR="00157EC1" w:rsidRPr="00666BFC" w:rsidRDefault="00157EC1" w:rsidP="00E405C4">
      <w:pPr>
        <w:suppressAutoHyphens/>
        <w:jc w:val="center"/>
        <w:rPr>
          <w:rFonts w:ascii="Arial" w:eastAsia="Times New Roman" w:hAnsi="Arial" w:cs="Arial"/>
          <w:lang w:val="sr-Cyrl-CS" w:eastAsia="ar-SA"/>
        </w:rPr>
      </w:pPr>
    </w:p>
    <w:p w:rsidR="00190C55" w:rsidRDefault="00190C55"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CF1EAF" w:rsidRPr="002A07A7" w:rsidRDefault="00CF1EAF" w:rsidP="00CF1EAF">
      <w:pPr>
        <w:suppressAutoHyphens/>
        <w:jc w:val="center"/>
        <w:rPr>
          <w:rFonts w:ascii="Arial" w:eastAsia="Times New Roman" w:hAnsi="Arial" w:cs="Arial"/>
          <w:b/>
          <w:lang w:val="en-US" w:eastAsia="ar-SA"/>
        </w:rPr>
      </w:pPr>
      <w:r>
        <w:rPr>
          <w:rFonts w:ascii="Arial" w:eastAsia="Times New Roman" w:hAnsi="Arial" w:cs="Arial"/>
          <w:b/>
          <w:lang w:val="sr-Cyrl-CS" w:eastAsia="ar-SA"/>
        </w:rPr>
        <w:t>Београд,</w:t>
      </w:r>
      <w:r>
        <w:rPr>
          <w:rFonts w:ascii="Arial" w:eastAsia="Times New Roman" w:hAnsi="Arial" w:cs="Arial"/>
          <w:b/>
          <w:lang w:eastAsia="ar-SA"/>
        </w:rPr>
        <w:t xml:space="preserve"> септембар </w:t>
      </w:r>
      <w:r w:rsidRPr="00666BFC">
        <w:rPr>
          <w:rFonts w:ascii="Arial" w:eastAsia="Times New Roman" w:hAnsi="Arial" w:cs="Arial"/>
          <w:b/>
          <w:lang w:val="sr-Cyrl-CS" w:eastAsia="ar-SA"/>
        </w:rPr>
        <w:t xml:space="preserve">2013. </w:t>
      </w:r>
      <w:r>
        <w:rPr>
          <w:rFonts w:ascii="Arial" w:eastAsia="Times New Roman" w:hAnsi="Arial" w:cs="Arial"/>
          <w:b/>
          <w:lang w:eastAsia="ar-SA"/>
        </w:rPr>
        <w:t>г</w:t>
      </w:r>
      <w:r w:rsidRPr="00666BFC">
        <w:rPr>
          <w:rFonts w:ascii="Arial" w:eastAsia="Times New Roman" w:hAnsi="Arial" w:cs="Arial"/>
          <w:b/>
          <w:lang w:val="sr-Cyrl-CS" w:eastAsia="ar-SA"/>
        </w:rPr>
        <w:t>одине</w:t>
      </w: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Default="001835B7" w:rsidP="00E405C4">
      <w:pPr>
        <w:suppressAutoHyphens/>
        <w:jc w:val="both"/>
        <w:rPr>
          <w:rFonts w:ascii="Arial" w:eastAsia="Times New Roman" w:hAnsi="Arial" w:cs="Arial"/>
          <w:lang w:val="en-US" w:eastAsia="ar-SA"/>
        </w:rPr>
      </w:pPr>
    </w:p>
    <w:p w:rsidR="001835B7" w:rsidRPr="00A93FF8" w:rsidRDefault="001835B7" w:rsidP="00E405C4">
      <w:pPr>
        <w:suppressAutoHyphens/>
        <w:jc w:val="both"/>
        <w:rPr>
          <w:rFonts w:ascii="Arial" w:eastAsia="Times New Roman" w:hAnsi="Arial" w:cs="Arial"/>
          <w:lang w:val="en-US" w:eastAsia="ar-SA"/>
        </w:rPr>
      </w:pPr>
    </w:p>
    <w:p w:rsidR="00190C55" w:rsidRPr="00666BFC" w:rsidRDefault="00190C55" w:rsidP="00A93FF8">
      <w:pPr>
        <w:suppressAutoHyphens/>
        <w:jc w:val="right"/>
        <w:rPr>
          <w:rFonts w:ascii="Arial" w:eastAsia="Times New Roman" w:hAnsi="Arial" w:cs="Arial"/>
          <w:lang w:eastAsia="ar-SA"/>
        </w:rPr>
      </w:pPr>
    </w:p>
    <w:p w:rsidR="002C02BC" w:rsidRPr="00D103EF" w:rsidRDefault="00B36D1B" w:rsidP="00D22AE8">
      <w:pPr>
        <w:pStyle w:val="stil1tekst"/>
        <w:tabs>
          <w:tab w:val="left" w:pos="720"/>
        </w:tabs>
        <w:ind w:left="0" w:firstLine="0"/>
        <w:jc w:val="center"/>
        <w:rPr>
          <w:rFonts w:ascii="Arial" w:hAnsi="Arial" w:cs="Arial"/>
          <w:b/>
          <w:lang w:val="en-US"/>
        </w:rPr>
      </w:pPr>
      <w:r w:rsidRPr="00D103EF">
        <w:rPr>
          <w:rFonts w:ascii="Arial" w:hAnsi="Arial" w:cs="Arial"/>
          <w:b/>
        </w:rPr>
        <w:t>САДРЖАЈ</w:t>
      </w:r>
    </w:p>
    <w:p w:rsidR="00582F97" w:rsidRDefault="00582F97" w:rsidP="00E405C4">
      <w:pPr>
        <w:pStyle w:val="stil1tekst"/>
        <w:tabs>
          <w:tab w:val="left" w:pos="720"/>
        </w:tabs>
        <w:ind w:left="0" w:firstLine="0"/>
        <w:rPr>
          <w:rFonts w:ascii="Arial" w:hAnsi="Arial" w:cs="Arial"/>
        </w:rPr>
      </w:pPr>
    </w:p>
    <w:p w:rsidR="002A7486" w:rsidRDefault="002A7486" w:rsidP="00E405C4">
      <w:pPr>
        <w:pStyle w:val="stil1tekst"/>
        <w:tabs>
          <w:tab w:val="left" w:pos="720"/>
        </w:tabs>
        <w:ind w:left="0" w:firstLine="0"/>
        <w:rPr>
          <w:rFonts w:ascii="Arial" w:hAnsi="Arial" w:cs="Arial"/>
        </w:rPr>
      </w:pPr>
    </w:p>
    <w:p w:rsidR="002A7486" w:rsidRPr="00666BFC" w:rsidRDefault="002A7486" w:rsidP="00E405C4">
      <w:pPr>
        <w:pStyle w:val="stil1tekst"/>
        <w:tabs>
          <w:tab w:val="left" w:pos="720"/>
        </w:tabs>
        <w:ind w:left="0" w:firstLine="0"/>
        <w:rPr>
          <w:rFonts w:ascii="Arial" w:hAnsi="Arial" w:cs="Arial"/>
        </w:rPr>
      </w:pPr>
    </w:p>
    <w:p w:rsidR="00582F97" w:rsidRPr="00666BFC" w:rsidRDefault="00582F97" w:rsidP="00E405C4">
      <w:pPr>
        <w:pStyle w:val="stil1tekst"/>
        <w:tabs>
          <w:tab w:val="left" w:pos="720"/>
        </w:tabs>
        <w:ind w:left="0" w:firstLine="0"/>
        <w:rPr>
          <w:rFonts w:ascii="Arial" w:hAnsi="Arial" w:cs="Arial"/>
        </w:rPr>
      </w:pPr>
    </w:p>
    <w:p w:rsidR="00582F97" w:rsidRPr="00666BFC" w:rsidRDefault="00D103EF" w:rsidP="00D103EF">
      <w:pPr>
        <w:pStyle w:val="stil1tekst"/>
        <w:tabs>
          <w:tab w:val="left" w:pos="720"/>
        </w:tabs>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стр.</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088"/>
        <w:gridCol w:w="1751"/>
      </w:tblGrid>
      <w:tr w:rsidR="00582F97" w:rsidRPr="00666BFC" w:rsidTr="00D103EF">
        <w:tc>
          <w:tcPr>
            <w:tcW w:w="675" w:type="dxa"/>
          </w:tcPr>
          <w:p w:rsidR="00582F97" w:rsidRPr="00666BFC" w:rsidRDefault="00582F97" w:rsidP="00D103EF">
            <w:pPr>
              <w:pStyle w:val="stil1tekst"/>
              <w:tabs>
                <w:tab w:val="left" w:pos="720"/>
              </w:tabs>
              <w:spacing w:after="120"/>
              <w:ind w:left="0" w:right="34" w:firstLine="0"/>
              <w:jc w:val="center"/>
              <w:rPr>
                <w:rFonts w:ascii="Arial" w:hAnsi="Arial" w:cs="Arial"/>
              </w:rPr>
            </w:pPr>
            <w:r w:rsidRPr="00666BFC">
              <w:rPr>
                <w:rFonts w:ascii="Arial" w:hAnsi="Arial" w:cs="Arial"/>
              </w:rPr>
              <w:t>1.</w:t>
            </w:r>
          </w:p>
        </w:tc>
        <w:tc>
          <w:tcPr>
            <w:tcW w:w="7088" w:type="dxa"/>
          </w:tcPr>
          <w:p w:rsidR="00582F97" w:rsidRPr="00666BFC" w:rsidRDefault="00582F97" w:rsidP="00D103EF">
            <w:pPr>
              <w:pStyle w:val="stil1tekst"/>
              <w:tabs>
                <w:tab w:val="left" w:pos="720"/>
              </w:tabs>
              <w:spacing w:after="120"/>
              <w:ind w:left="0" w:firstLine="0"/>
              <w:rPr>
                <w:rFonts w:ascii="Arial" w:hAnsi="Arial" w:cs="Arial"/>
              </w:rPr>
            </w:pPr>
            <w:r w:rsidRPr="00666BFC">
              <w:rPr>
                <w:rFonts w:ascii="Arial" w:hAnsi="Arial" w:cs="Arial"/>
              </w:rPr>
              <w:t>Општи подаци о јавној набавци</w:t>
            </w:r>
          </w:p>
        </w:tc>
        <w:tc>
          <w:tcPr>
            <w:tcW w:w="1751" w:type="dxa"/>
          </w:tcPr>
          <w:p w:rsidR="00582F97" w:rsidRPr="00666BFC" w:rsidRDefault="008C04CF" w:rsidP="00D103EF">
            <w:pPr>
              <w:pStyle w:val="stil1tekst"/>
              <w:spacing w:after="120"/>
              <w:ind w:left="0" w:right="0" w:firstLine="0"/>
              <w:jc w:val="center"/>
              <w:rPr>
                <w:rFonts w:ascii="Arial" w:hAnsi="Arial" w:cs="Arial"/>
              </w:rPr>
            </w:pPr>
            <w:r>
              <w:rPr>
                <w:rFonts w:ascii="Arial" w:hAnsi="Arial" w:cs="Arial"/>
              </w:rPr>
              <w:t>3</w:t>
            </w:r>
          </w:p>
        </w:tc>
      </w:tr>
      <w:tr w:rsidR="00582F97" w:rsidRPr="00666BFC" w:rsidTr="00D103EF">
        <w:tc>
          <w:tcPr>
            <w:tcW w:w="675" w:type="dxa"/>
          </w:tcPr>
          <w:p w:rsidR="00582F97" w:rsidRPr="00666BFC" w:rsidRDefault="00582F97" w:rsidP="00D103EF">
            <w:pPr>
              <w:pStyle w:val="stil1tekst"/>
              <w:tabs>
                <w:tab w:val="left" w:pos="720"/>
              </w:tabs>
              <w:spacing w:after="120"/>
              <w:ind w:left="0" w:right="34" w:firstLine="0"/>
              <w:jc w:val="center"/>
              <w:rPr>
                <w:rFonts w:ascii="Arial" w:hAnsi="Arial" w:cs="Arial"/>
              </w:rPr>
            </w:pPr>
            <w:r w:rsidRPr="00666BFC">
              <w:rPr>
                <w:rFonts w:ascii="Arial" w:hAnsi="Arial" w:cs="Arial"/>
              </w:rPr>
              <w:t>2.</w:t>
            </w:r>
          </w:p>
        </w:tc>
        <w:tc>
          <w:tcPr>
            <w:tcW w:w="7088" w:type="dxa"/>
          </w:tcPr>
          <w:p w:rsidR="00582F97" w:rsidRPr="00666BFC" w:rsidRDefault="00582F97" w:rsidP="00D103EF">
            <w:pPr>
              <w:pStyle w:val="stil1tekst"/>
              <w:tabs>
                <w:tab w:val="left" w:pos="720"/>
              </w:tabs>
              <w:spacing w:after="120"/>
              <w:ind w:left="0" w:firstLine="0"/>
              <w:rPr>
                <w:rFonts w:ascii="Arial" w:hAnsi="Arial" w:cs="Arial"/>
              </w:rPr>
            </w:pPr>
            <w:r w:rsidRPr="00666BFC">
              <w:rPr>
                <w:rFonts w:ascii="Arial" w:hAnsi="Arial" w:cs="Arial"/>
              </w:rPr>
              <w:t>Подаци о предмету јавне набавке</w:t>
            </w:r>
          </w:p>
        </w:tc>
        <w:tc>
          <w:tcPr>
            <w:tcW w:w="1751" w:type="dxa"/>
          </w:tcPr>
          <w:p w:rsidR="00582F97" w:rsidRPr="00666BFC" w:rsidRDefault="008C04CF" w:rsidP="00D103EF">
            <w:pPr>
              <w:pStyle w:val="stil1tekst"/>
              <w:spacing w:after="120"/>
              <w:ind w:left="0" w:right="0" w:firstLine="0"/>
              <w:jc w:val="center"/>
              <w:rPr>
                <w:rFonts w:ascii="Arial" w:hAnsi="Arial" w:cs="Arial"/>
              </w:rPr>
            </w:pPr>
            <w:r>
              <w:rPr>
                <w:rFonts w:ascii="Arial" w:hAnsi="Arial" w:cs="Arial"/>
              </w:rPr>
              <w:t>3</w:t>
            </w:r>
          </w:p>
        </w:tc>
      </w:tr>
      <w:tr w:rsidR="00582F97" w:rsidRPr="00666BFC" w:rsidTr="00D103EF">
        <w:tc>
          <w:tcPr>
            <w:tcW w:w="675" w:type="dxa"/>
          </w:tcPr>
          <w:p w:rsidR="00582F97" w:rsidRPr="00666BFC" w:rsidRDefault="00582F97" w:rsidP="00D103EF">
            <w:pPr>
              <w:pStyle w:val="stil1tekst"/>
              <w:tabs>
                <w:tab w:val="left" w:pos="720"/>
              </w:tabs>
              <w:spacing w:after="120"/>
              <w:ind w:left="0" w:right="34" w:firstLine="0"/>
              <w:jc w:val="center"/>
              <w:rPr>
                <w:rFonts w:ascii="Arial" w:hAnsi="Arial" w:cs="Arial"/>
              </w:rPr>
            </w:pPr>
            <w:r w:rsidRPr="00666BFC">
              <w:rPr>
                <w:rFonts w:ascii="Arial" w:hAnsi="Arial" w:cs="Arial"/>
              </w:rPr>
              <w:t>3.</w:t>
            </w:r>
          </w:p>
        </w:tc>
        <w:tc>
          <w:tcPr>
            <w:tcW w:w="7088" w:type="dxa"/>
          </w:tcPr>
          <w:p w:rsidR="00582F97" w:rsidRPr="00666BFC" w:rsidRDefault="0079049C" w:rsidP="00D103EF">
            <w:pPr>
              <w:pStyle w:val="Heading1"/>
              <w:spacing w:after="120"/>
              <w:rPr>
                <w:rFonts w:eastAsiaTheme="minorEastAsia" w:cs="Arial"/>
                <w:b w:val="0"/>
                <w:sz w:val="24"/>
                <w:szCs w:val="24"/>
                <w:lang w:val="sr-Cyrl-RS" w:eastAsia="sr-Cyrl-RS"/>
              </w:rPr>
            </w:pPr>
            <w:r w:rsidRPr="00666BFC">
              <w:rPr>
                <w:rFonts w:eastAsiaTheme="minorEastAsia" w:cs="Arial"/>
                <w:b w:val="0"/>
                <w:sz w:val="24"/>
                <w:szCs w:val="24"/>
                <w:lang w:val="sr-Cyrl-RS" w:eastAsia="sr-Cyrl-RS"/>
              </w:rPr>
              <w:t>Упутство понуђачима како да сачине понуду</w:t>
            </w:r>
          </w:p>
        </w:tc>
        <w:tc>
          <w:tcPr>
            <w:tcW w:w="1751" w:type="dxa"/>
          </w:tcPr>
          <w:p w:rsidR="00582F97" w:rsidRPr="00666BFC" w:rsidRDefault="008C04CF" w:rsidP="00D103EF">
            <w:pPr>
              <w:pStyle w:val="stil1tekst"/>
              <w:spacing w:after="120"/>
              <w:ind w:left="0" w:right="0" w:firstLine="0"/>
              <w:jc w:val="center"/>
              <w:rPr>
                <w:rFonts w:ascii="Arial" w:hAnsi="Arial" w:cs="Arial"/>
              </w:rPr>
            </w:pPr>
            <w:r>
              <w:rPr>
                <w:rFonts w:ascii="Arial" w:hAnsi="Arial" w:cs="Arial"/>
              </w:rPr>
              <w:t>3</w:t>
            </w:r>
            <w:r w:rsidR="006C070F">
              <w:rPr>
                <w:rFonts w:ascii="Arial" w:hAnsi="Arial" w:cs="Arial"/>
              </w:rPr>
              <w:t>-5</w:t>
            </w:r>
          </w:p>
        </w:tc>
      </w:tr>
      <w:tr w:rsidR="00F06B1D" w:rsidRPr="00666BFC" w:rsidTr="007A35CB">
        <w:trPr>
          <w:trHeight w:val="1109"/>
        </w:trPr>
        <w:tc>
          <w:tcPr>
            <w:tcW w:w="675" w:type="dxa"/>
          </w:tcPr>
          <w:p w:rsidR="00F06B1D" w:rsidRPr="00666BFC" w:rsidRDefault="00F06B1D" w:rsidP="00D103EF">
            <w:pPr>
              <w:pStyle w:val="stil1tekst"/>
              <w:tabs>
                <w:tab w:val="left" w:pos="720"/>
              </w:tabs>
              <w:spacing w:after="120"/>
              <w:ind w:left="0" w:right="34" w:firstLine="0"/>
              <w:jc w:val="center"/>
              <w:rPr>
                <w:rFonts w:ascii="Arial" w:hAnsi="Arial" w:cs="Arial"/>
              </w:rPr>
            </w:pPr>
            <w:r w:rsidRPr="00666BFC">
              <w:rPr>
                <w:rFonts w:ascii="Arial" w:hAnsi="Arial" w:cs="Arial"/>
              </w:rPr>
              <w:t>4.</w:t>
            </w:r>
          </w:p>
        </w:tc>
        <w:tc>
          <w:tcPr>
            <w:tcW w:w="7088" w:type="dxa"/>
          </w:tcPr>
          <w:p w:rsidR="00F06B1D" w:rsidRPr="00666BFC" w:rsidRDefault="00AD627A" w:rsidP="00D103EF">
            <w:pPr>
              <w:pStyle w:val="stil1tekst"/>
              <w:tabs>
                <w:tab w:val="left" w:pos="720"/>
              </w:tabs>
              <w:spacing w:after="120"/>
              <w:ind w:left="0" w:firstLine="0"/>
              <w:rPr>
                <w:rFonts w:ascii="Arial" w:hAnsi="Arial" w:cs="Arial"/>
              </w:rPr>
            </w:pPr>
            <w:r w:rsidRPr="00666BFC">
              <w:rPr>
                <w:rFonts w:ascii="Arial" w:hAnsi="Arial" w:cs="Arial"/>
              </w:rPr>
              <w:t xml:space="preserve">Услови за учешће у поступку јавне набавке из чл. 75. </w:t>
            </w:r>
            <w:r w:rsidR="008C04CF">
              <w:rPr>
                <w:rFonts w:ascii="Arial" w:hAnsi="Arial" w:cs="Arial"/>
              </w:rPr>
              <w:t>и</w:t>
            </w:r>
            <w:r w:rsidRPr="00666BFC">
              <w:rPr>
                <w:rFonts w:ascii="Arial" w:hAnsi="Arial" w:cs="Arial"/>
              </w:rPr>
              <w:t xml:space="preserve"> 76. Закона о</w:t>
            </w:r>
            <w:r w:rsidR="00F06B1D" w:rsidRPr="00666BFC">
              <w:rPr>
                <w:rFonts w:ascii="Arial" w:hAnsi="Arial" w:cs="Arial"/>
              </w:rPr>
              <w:t xml:space="preserve"> </w:t>
            </w:r>
            <w:r w:rsidRPr="00666BFC">
              <w:rPr>
                <w:rFonts w:ascii="Arial" w:hAnsi="Arial" w:cs="Arial"/>
              </w:rPr>
              <w:t>јавним набавкама и упутство како се доказује испуњеност тих услова</w:t>
            </w:r>
          </w:p>
        </w:tc>
        <w:tc>
          <w:tcPr>
            <w:tcW w:w="1751" w:type="dxa"/>
          </w:tcPr>
          <w:p w:rsidR="007D0AFB" w:rsidRDefault="007D0AFB" w:rsidP="00D103EF">
            <w:pPr>
              <w:pStyle w:val="stil1tekst"/>
              <w:spacing w:after="120"/>
              <w:ind w:left="0" w:right="0" w:firstLine="0"/>
              <w:jc w:val="center"/>
              <w:rPr>
                <w:rFonts w:ascii="Arial" w:hAnsi="Arial" w:cs="Arial"/>
              </w:rPr>
            </w:pPr>
          </w:p>
          <w:p w:rsidR="00F06B1D" w:rsidRPr="00666BFC" w:rsidRDefault="00E555FF" w:rsidP="00D103EF">
            <w:pPr>
              <w:pStyle w:val="stil1tekst"/>
              <w:spacing w:after="120"/>
              <w:ind w:left="0" w:right="0" w:firstLine="0"/>
              <w:jc w:val="center"/>
              <w:rPr>
                <w:rFonts w:ascii="Arial" w:hAnsi="Arial" w:cs="Arial"/>
              </w:rPr>
            </w:pPr>
            <w:r>
              <w:rPr>
                <w:rFonts w:ascii="Arial" w:hAnsi="Arial" w:cs="Arial"/>
              </w:rPr>
              <w:t>15</w:t>
            </w:r>
            <w:r w:rsidR="006C070F">
              <w:rPr>
                <w:rFonts w:ascii="Arial" w:hAnsi="Arial" w:cs="Arial"/>
              </w:rPr>
              <w:t>-18</w:t>
            </w:r>
          </w:p>
        </w:tc>
      </w:tr>
      <w:tr w:rsidR="000D0336" w:rsidRPr="00666BFC" w:rsidTr="00D103EF">
        <w:tc>
          <w:tcPr>
            <w:tcW w:w="675" w:type="dxa"/>
          </w:tcPr>
          <w:p w:rsidR="000D0336" w:rsidRPr="00666BFC" w:rsidRDefault="001E0D73" w:rsidP="00D103EF">
            <w:pPr>
              <w:pStyle w:val="stil1tekst"/>
              <w:tabs>
                <w:tab w:val="left" w:pos="720"/>
              </w:tabs>
              <w:spacing w:after="120"/>
              <w:ind w:left="0" w:right="34" w:firstLine="0"/>
              <w:jc w:val="center"/>
              <w:rPr>
                <w:rFonts w:ascii="Arial" w:hAnsi="Arial" w:cs="Arial"/>
              </w:rPr>
            </w:pPr>
            <w:r w:rsidRPr="00666BFC">
              <w:rPr>
                <w:rFonts w:ascii="Arial" w:hAnsi="Arial" w:cs="Arial"/>
              </w:rPr>
              <w:t>5.</w:t>
            </w:r>
          </w:p>
        </w:tc>
        <w:tc>
          <w:tcPr>
            <w:tcW w:w="7088" w:type="dxa"/>
          </w:tcPr>
          <w:p w:rsidR="000D0336" w:rsidRPr="00346293" w:rsidRDefault="00F539AC" w:rsidP="00BF3885">
            <w:pPr>
              <w:pStyle w:val="stil1tekst"/>
              <w:tabs>
                <w:tab w:val="left" w:pos="720"/>
              </w:tabs>
              <w:spacing w:after="120"/>
              <w:ind w:left="0" w:firstLine="0"/>
              <w:rPr>
                <w:rFonts w:ascii="Arial" w:hAnsi="Arial" w:cs="Arial"/>
              </w:rPr>
            </w:pPr>
            <w:r w:rsidRPr="00346293">
              <w:rPr>
                <w:rFonts w:ascii="Arial" w:hAnsi="Arial" w:cs="Arial"/>
              </w:rPr>
              <w:t>О</w:t>
            </w:r>
            <w:r w:rsidR="00BF3885">
              <w:rPr>
                <w:rFonts w:ascii="Arial" w:hAnsi="Arial" w:cs="Arial"/>
              </w:rPr>
              <w:t>БРАСЦИ</w:t>
            </w:r>
          </w:p>
        </w:tc>
        <w:tc>
          <w:tcPr>
            <w:tcW w:w="1751" w:type="dxa"/>
          </w:tcPr>
          <w:p w:rsidR="000D0336" w:rsidRPr="00666BFC" w:rsidRDefault="00E555FF" w:rsidP="00D103EF">
            <w:pPr>
              <w:pStyle w:val="stil1tekst"/>
              <w:spacing w:after="120"/>
              <w:ind w:left="0" w:right="0" w:firstLine="0"/>
              <w:jc w:val="center"/>
              <w:rPr>
                <w:rFonts w:ascii="Arial" w:hAnsi="Arial" w:cs="Arial"/>
              </w:rPr>
            </w:pPr>
            <w:r>
              <w:rPr>
                <w:rFonts w:ascii="Arial" w:hAnsi="Arial" w:cs="Arial"/>
              </w:rPr>
              <w:t>19</w:t>
            </w:r>
          </w:p>
        </w:tc>
      </w:tr>
      <w:tr w:rsidR="000D0336" w:rsidRPr="00666BFC" w:rsidTr="00D103EF">
        <w:tc>
          <w:tcPr>
            <w:tcW w:w="675" w:type="dxa"/>
          </w:tcPr>
          <w:p w:rsidR="000D0336" w:rsidRPr="00666BFC" w:rsidRDefault="000D0336" w:rsidP="00D103EF">
            <w:pPr>
              <w:pStyle w:val="stil1tekst"/>
              <w:tabs>
                <w:tab w:val="left" w:pos="720"/>
              </w:tabs>
              <w:spacing w:after="120"/>
              <w:ind w:left="0" w:right="34" w:firstLine="0"/>
              <w:jc w:val="center"/>
              <w:rPr>
                <w:rFonts w:ascii="Arial" w:hAnsi="Arial" w:cs="Arial"/>
              </w:rPr>
            </w:pPr>
          </w:p>
        </w:tc>
        <w:tc>
          <w:tcPr>
            <w:tcW w:w="7088" w:type="dxa"/>
          </w:tcPr>
          <w:p w:rsidR="000D0336" w:rsidRPr="00346293" w:rsidRDefault="00346293" w:rsidP="00D103EF">
            <w:pPr>
              <w:pStyle w:val="stil1tekst"/>
              <w:tabs>
                <w:tab w:val="left" w:pos="720"/>
              </w:tabs>
              <w:spacing w:after="120"/>
              <w:ind w:left="601" w:hanging="283"/>
              <w:rPr>
                <w:rFonts w:ascii="Arial" w:hAnsi="Arial" w:cs="Arial"/>
              </w:rPr>
            </w:pPr>
            <w:r>
              <w:rPr>
                <w:rFonts w:ascii="Arial" w:hAnsi="Arial" w:cs="Arial"/>
              </w:rPr>
              <w:t>1    Подаци</w:t>
            </w:r>
            <w:r w:rsidRPr="00346293">
              <w:rPr>
                <w:rFonts w:ascii="Arial" w:hAnsi="Arial" w:cs="Arial"/>
              </w:rPr>
              <w:t xml:space="preserve"> о п</w:t>
            </w:r>
            <w:r>
              <w:rPr>
                <w:rFonts w:ascii="Arial" w:hAnsi="Arial" w:cs="Arial"/>
              </w:rPr>
              <w:t>онуђачу</w:t>
            </w:r>
          </w:p>
        </w:tc>
        <w:tc>
          <w:tcPr>
            <w:tcW w:w="1751" w:type="dxa"/>
          </w:tcPr>
          <w:p w:rsidR="000D0336" w:rsidRPr="00666BFC" w:rsidRDefault="00E555FF" w:rsidP="00D103EF">
            <w:pPr>
              <w:pStyle w:val="stil1tekst"/>
              <w:spacing w:after="120"/>
              <w:ind w:left="0" w:right="0" w:firstLine="0"/>
              <w:jc w:val="center"/>
              <w:rPr>
                <w:rFonts w:ascii="Arial" w:hAnsi="Arial" w:cs="Arial"/>
              </w:rPr>
            </w:pPr>
            <w:r>
              <w:rPr>
                <w:rFonts w:ascii="Arial" w:hAnsi="Arial" w:cs="Arial"/>
              </w:rPr>
              <w:t>19</w:t>
            </w:r>
          </w:p>
        </w:tc>
      </w:tr>
      <w:tr w:rsidR="00346293" w:rsidRPr="00E555FF" w:rsidTr="00D103EF">
        <w:tc>
          <w:tcPr>
            <w:tcW w:w="675" w:type="dxa"/>
          </w:tcPr>
          <w:p w:rsidR="00346293" w:rsidRPr="00666BFC" w:rsidRDefault="00346293" w:rsidP="00D103EF">
            <w:pPr>
              <w:pStyle w:val="stil1tekst"/>
              <w:tabs>
                <w:tab w:val="left" w:pos="720"/>
              </w:tabs>
              <w:spacing w:after="120"/>
              <w:ind w:left="0" w:right="34" w:firstLine="0"/>
              <w:jc w:val="center"/>
              <w:rPr>
                <w:rFonts w:ascii="Arial" w:hAnsi="Arial" w:cs="Arial"/>
              </w:rPr>
            </w:pPr>
          </w:p>
        </w:tc>
        <w:tc>
          <w:tcPr>
            <w:tcW w:w="7088" w:type="dxa"/>
          </w:tcPr>
          <w:p w:rsidR="00346293" w:rsidRPr="00E555FF" w:rsidRDefault="00346293" w:rsidP="00D103EF">
            <w:pPr>
              <w:pStyle w:val="stil1tekst"/>
              <w:tabs>
                <w:tab w:val="left" w:pos="720"/>
              </w:tabs>
              <w:spacing w:after="120"/>
              <w:ind w:left="601" w:hanging="283"/>
              <w:rPr>
                <w:rFonts w:ascii="Arial" w:hAnsi="Arial" w:cs="Arial"/>
              </w:rPr>
            </w:pPr>
            <w:r w:rsidRPr="00E555FF">
              <w:rPr>
                <w:rFonts w:ascii="Arial" w:hAnsi="Arial" w:cs="Arial"/>
              </w:rPr>
              <w:t>1/1 Подаци о подизвођачу</w:t>
            </w:r>
          </w:p>
        </w:tc>
        <w:tc>
          <w:tcPr>
            <w:tcW w:w="1751" w:type="dxa"/>
          </w:tcPr>
          <w:p w:rsidR="00346293" w:rsidRPr="00E555FF" w:rsidRDefault="00E555FF" w:rsidP="00D103EF">
            <w:pPr>
              <w:pStyle w:val="stil1tekst"/>
              <w:spacing w:after="120"/>
              <w:ind w:left="0" w:right="0" w:firstLine="0"/>
              <w:jc w:val="center"/>
              <w:rPr>
                <w:rFonts w:ascii="Arial" w:hAnsi="Arial" w:cs="Arial"/>
              </w:rPr>
            </w:pPr>
            <w:r w:rsidRPr="00E555FF">
              <w:rPr>
                <w:rFonts w:ascii="Arial" w:hAnsi="Arial" w:cs="Arial"/>
              </w:rPr>
              <w:t>20</w:t>
            </w:r>
          </w:p>
        </w:tc>
      </w:tr>
      <w:tr w:rsidR="00346293" w:rsidRPr="00E555FF" w:rsidTr="00D103EF">
        <w:tc>
          <w:tcPr>
            <w:tcW w:w="675" w:type="dxa"/>
          </w:tcPr>
          <w:p w:rsidR="00346293" w:rsidRPr="00E555FF" w:rsidRDefault="00346293" w:rsidP="00D103EF">
            <w:pPr>
              <w:pStyle w:val="stil1tekst"/>
              <w:tabs>
                <w:tab w:val="left" w:pos="720"/>
              </w:tabs>
              <w:spacing w:after="120"/>
              <w:ind w:left="0" w:right="34" w:firstLine="0"/>
              <w:jc w:val="center"/>
              <w:rPr>
                <w:rFonts w:ascii="Arial" w:hAnsi="Arial" w:cs="Arial"/>
              </w:rPr>
            </w:pPr>
          </w:p>
        </w:tc>
        <w:tc>
          <w:tcPr>
            <w:tcW w:w="7088" w:type="dxa"/>
          </w:tcPr>
          <w:p w:rsidR="00346293" w:rsidRPr="00E555FF" w:rsidRDefault="00346293" w:rsidP="00D103EF">
            <w:pPr>
              <w:pStyle w:val="stil1tekst"/>
              <w:spacing w:after="120"/>
              <w:ind w:left="601" w:hanging="283"/>
              <w:rPr>
                <w:rFonts w:ascii="Arial" w:hAnsi="Arial" w:cs="Arial"/>
              </w:rPr>
            </w:pPr>
            <w:r w:rsidRPr="00E555FF">
              <w:rPr>
                <w:rFonts w:ascii="Arial" w:hAnsi="Arial" w:cs="Arial"/>
              </w:rPr>
              <w:t>2 Образац за оцену испуњености обавезних, додатних и других додатних услова услова</w:t>
            </w:r>
          </w:p>
        </w:tc>
        <w:tc>
          <w:tcPr>
            <w:tcW w:w="1751" w:type="dxa"/>
          </w:tcPr>
          <w:p w:rsidR="00346293" w:rsidRPr="00E555FF" w:rsidRDefault="00E555FF" w:rsidP="00D103EF">
            <w:pPr>
              <w:pStyle w:val="stil1tekst"/>
              <w:spacing w:after="120"/>
              <w:ind w:left="0" w:right="0" w:firstLine="0"/>
              <w:jc w:val="center"/>
              <w:rPr>
                <w:rFonts w:ascii="Arial" w:hAnsi="Arial" w:cs="Arial"/>
              </w:rPr>
            </w:pPr>
            <w:r w:rsidRPr="00E555FF">
              <w:rPr>
                <w:rFonts w:ascii="Arial" w:hAnsi="Arial" w:cs="Arial"/>
              </w:rPr>
              <w:t>21</w:t>
            </w:r>
            <w:r w:rsidR="006C070F">
              <w:rPr>
                <w:rFonts w:ascii="Arial" w:hAnsi="Arial" w:cs="Arial"/>
              </w:rPr>
              <w:t>-22</w:t>
            </w:r>
          </w:p>
        </w:tc>
      </w:tr>
      <w:tr w:rsidR="000843BE" w:rsidRPr="00E555FF" w:rsidTr="00D103EF">
        <w:tc>
          <w:tcPr>
            <w:tcW w:w="675" w:type="dxa"/>
          </w:tcPr>
          <w:p w:rsidR="000843BE" w:rsidRPr="00E555FF" w:rsidRDefault="000843BE" w:rsidP="00D103EF">
            <w:pPr>
              <w:pStyle w:val="stil1tekst"/>
              <w:tabs>
                <w:tab w:val="left" w:pos="720"/>
              </w:tabs>
              <w:spacing w:after="120"/>
              <w:ind w:left="0" w:right="34" w:firstLine="0"/>
              <w:jc w:val="center"/>
              <w:rPr>
                <w:rFonts w:ascii="Arial" w:hAnsi="Arial" w:cs="Arial"/>
              </w:rPr>
            </w:pPr>
          </w:p>
        </w:tc>
        <w:tc>
          <w:tcPr>
            <w:tcW w:w="7088" w:type="dxa"/>
          </w:tcPr>
          <w:p w:rsidR="000843BE" w:rsidRPr="00E555FF" w:rsidRDefault="00F107EB" w:rsidP="00D103EF">
            <w:pPr>
              <w:suppressAutoHyphens/>
              <w:spacing w:after="120"/>
              <w:ind w:left="601" w:hanging="283"/>
              <w:outlineLvl w:val="0"/>
              <w:rPr>
                <w:rFonts w:ascii="Arial" w:hAnsi="Arial" w:cs="Arial"/>
              </w:rPr>
            </w:pPr>
            <w:r w:rsidRPr="00E555FF">
              <w:rPr>
                <w:rFonts w:ascii="Arial" w:hAnsi="Arial" w:cs="Arial"/>
              </w:rPr>
              <w:t>3</w:t>
            </w:r>
            <w:r w:rsidR="000843BE" w:rsidRPr="00E555FF">
              <w:rPr>
                <w:rFonts w:ascii="Arial" w:hAnsi="Arial" w:cs="Arial"/>
              </w:rPr>
              <w:t xml:space="preserve"> </w:t>
            </w:r>
            <w:r w:rsidR="00BF3885" w:rsidRPr="00E555FF">
              <w:rPr>
                <w:rFonts w:ascii="Arial" w:hAnsi="Arial" w:cs="Arial"/>
              </w:rPr>
              <w:t xml:space="preserve">Образац понуде </w:t>
            </w:r>
            <w:r w:rsidR="000843BE" w:rsidRPr="00E555FF">
              <w:rPr>
                <w:rFonts w:ascii="Arial" w:hAnsi="Arial" w:cs="Arial"/>
              </w:rPr>
              <w:t>– партија 3 – Онколошки прегледи</w:t>
            </w:r>
          </w:p>
        </w:tc>
        <w:tc>
          <w:tcPr>
            <w:tcW w:w="1751" w:type="dxa"/>
          </w:tcPr>
          <w:p w:rsidR="000843BE" w:rsidRPr="00E555FF" w:rsidRDefault="00E555FF" w:rsidP="00D103EF">
            <w:pPr>
              <w:pStyle w:val="stil1tekst"/>
              <w:spacing w:after="120"/>
              <w:ind w:left="0" w:right="0" w:firstLine="0"/>
              <w:jc w:val="center"/>
              <w:rPr>
                <w:rFonts w:ascii="Arial" w:hAnsi="Arial" w:cs="Arial"/>
              </w:rPr>
            </w:pPr>
            <w:r w:rsidRPr="00E555FF">
              <w:rPr>
                <w:rFonts w:ascii="Arial" w:hAnsi="Arial" w:cs="Arial"/>
              </w:rPr>
              <w:t>23</w:t>
            </w:r>
          </w:p>
        </w:tc>
      </w:tr>
      <w:tr w:rsidR="007D0AFB" w:rsidRPr="00E555FF" w:rsidTr="00D103EF">
        <w:tc>
          <w:tcPr>
            <w:tcW w:w="675" w:type="dxa"/>
          </w:tcPr>
          <w:p w:rsidR="007D0AFB" w:rsidRPr="00E555FF" w:rsidRDefault="007D0AFB" w:rsidP="00D103EF">
            <w:pPr>
              <w:pStyle w:val="stil1tekst"/>
              <w:tabs>
                <w:tab w:val="left" w:pos="720"/>
              </w:tabs>
              <w:spacing w:after="120"/>
              <w:ind w:left="0" w:right="34" w:firstLine="0"/>
              <w:jc w:val="center"/>
              <w:rPr>
                <w:rFonts w:ascii="Arial" w:hAnsi="Arial" w:cs="Arial"/>
              </w:rPr>
            </w:pPr>
          </w:p>
        </w:tc>
        <w:tc>
          <w:tcPr>
            <w:tcW w:w="7088" w:type="dxa"/>
          </w:tcPr>
          <w:p w:rsidR="007D0AFB" w:rsidRPr="00E555FF" w:rsidRDefault="0065601B" w:rsidP="00D103EF">
            <w:pPr>
              <w:pStyle w:val="stil1tekst"/>
              <w:tabs>
                <w:tab w:val="left" w:pos="720"/>
              </w:tabs>
              <w:spacing w:after="120"/>
              <w:ind w:left="601" w:hanging="283"/>
              <w:rPr>
                <w:rFonts w:ascii="Arial" w:hAnsi="Arial" w:cs="Arial"/>
                <w:caps/>
                <w:lang w:val="en-US"/>
              </w:rPr>
            </w:pPr>
            <w:r w:rsidRPr="00E555FF">
              <w:rPr>
                <w:rFonts w:ascii="Arial" w:hAnsi="Arial" w:cs="Arial"/>
                <w:caps/>
              </w:rPr>
              <w:t xml:space="preserve">4 </w:t>
            </w:r>
            <w:r w:rsidRPr="00E555FF">
              <w:rPr>
                <w:rFonts w:ascii="Arial" w:hAnsi="Arial" w:cs="Arial"/>
              </w:rPr>
              <w:t>Образац структуре понуђене цене, са упутством како да се попуни</w:t>
            </w:r>
          </w:p>
        </w:tc>
        <w:tc>
          <w:tcPr>
            <w:tcW w:w="1751" w:type="dxa"/>
          </w:tcPr>
          <w:p w:rsidR="007D0AFB" w:rsidRPr="00E555FF" w:rsidRDefault="00E555FF" w:rsidP="00D103EF">
            <w:pPr>
              <w:pStyle w:val="stil1tekst"/>
              <w:spacing w:after="120"/>
              <w:ind w:left="0" w:right="0" w:firstLine="0"/>
              <w:jc w:val="center"/>
              <w:rPr>
                <w:rFonts w:ascii="Arial" w:hAnsi="Arial" w:cs="Arial"/>
              </w:rPr>
            </w:pPr>
            <w:r w:rsidRPr="00E555FF">
              <w:rPr>
                <w:rFonts w:ascii="Arial" w:hAnsi="Arial" w:cs="Arial"/>
              </w:rPr>
              <w:t>26</w:t>
            </w:r>
          </w:p>
        </w:tc>
      </w:tr>
      <w:tr w:rsidR="007D0AFB" w:rsidRPr="00E555FF" w:rsidTr="00D103EF">
        <w:tc>
          <w:tcPr>
            <w:tcW w:w="675" w:type="dxa"/>
          </w:tcPr>
          <w:p w:rsidR="007D0AFB" w:rsidRPr="00E555FF" w:rsidRDefault="007D0AFB" w:rsidP="00D103EF">
            <w:pPr>
              <w:pStyle w:val="stil1tekst"/>
              <w:tabs>
                <w:tab w:val="left" w:pos="720"/>
              </w:tabs>
              <w:spacing w:after="120"/>
              <w:ind w:left="0" w:right="34" w:firstLine="0"/>
              <w:jc w:val="center"/>
              <w:rPr>
                <w:rFonts w:ascii="Arial" w:hAnsi="Arial" w:cs="Arial"/>
              </w:rPr>
            </w:pPr>
          </w:p>
        </w:tc>
        <w:tc>
          <w:tcPr>
            <w:tcW w:w="7088" w:type="dxa"/>
          </w:tcPr>
          <w:p w:rsidR="007D0AFB" w:rsidRPr="00E555FF" w:rsidRDefault="0065601B" w:rsidP="00D103EF">
            <w:pPr>
              <w:suppressAutoHyphens/>
              <w:spacing w:after="120"/>
              <w:ind w:left="601" w:hanging="283"/>
              <w:outlineLvl w:val="0"/>
              <w:rPr>
                <w:rFonts w:ascii="Arial" w:eastAsia="Times New Roman" w:hAnsi="Arial" w:cs="Arial"/>
                <w:lang w:val="ru-RU" w:eastAsia="ar-SA"/>
              </w:rPr>
            </w:pPr>
            <w:r w:rsidRPr="00E555FF">
              <w:rPr>
                <w:rFonts w:ascii="Arial" w:hAnsi="Arial" w:cs="Arial"/>
              </w:rPr>
              <w:t xml:space="preserve">5 </w:t>
            </w:r>
            <w:r w:rsidR="00BF3885" w:rsidRPr="00E555FF">
              <w:rPr>
                <w:rFonts w:ascii="Arial" w:eastAsia="Times New Roman" w:hAnsi="Arial" w:cs="Arial"/>
                <w:lang w:val="ru-RU" w:eastAsia="ar-SA"/>
              </w:rPr>
              <w:t>Образац трошкова припреме понуде</w:t>
            </w:r>
          </w:p>
        </w:tc>
        <w:tc>
          <w:tcPr>
            <w:tcW w:w="1751" w:type="dxa"/>
          </w:tcPr>
          <w:p w:rsidR="007D0AFB" w:rsidRPr="00E555FF" w:rsidRDefault="00E555FF" w:rsidP="00D103EF">
            <w:pPr>
              <w:pStyle w:val="stil1tekst"/>
              <w:spacing w:after="120"/>
              <w:ind w:left="0" w:right="0" w:firstLine="0"/>
              <w:jc w:val="center"/>
              <w:rPr>
                <w:rFonts w:ascii="Arial" w:hAnsi="Arial" w:cs="Arial"/>
              </w:rPr>
            </w:pPr>
            <w:r w:rsidRPr="00E555FF">
              <w:rPr>
                <w:rFonts w:ascii="Arial" w:hAnsi="Arial" w:cs="Arial"/>
              </w:rPr>
              <w:t>27</w:t>
            </w:r>
          </w:p>
        </w:tc>
      </w:tr>
      <w:tr w:rsidR="007D0AFB" w:rsidRPr="00E555FF" w:rsidTr="00D103EF">
        <w:tc>
          <w:tcPr>
            <w:tcW w:w="675" w:type="dxa"/>
          </w:tcPr>
          <w:p w:rsidR="007D0AFB" w:rsidRPr="00E555FF" w:rsidRDefault="007D0AFB" w:rsidP="00D103EF">
            <w:pPr>
              <w:pStyle w:val="stil1tekst"/>
              <w:tabs>
                <w:tab w:val="left" w:pos="720"/>
              </w:tabs>
              <w:spacing w:after="120"/>
              <w:ind w:left="0" w:right="34" w:firstLine="0"/>
              <w:jc w:val="center"/>
              <w:rPr>
                <w:rFonts w:ascii="Arial" w:hAnsi="Arial" w:cs="Arial"/>
              </w:rPr>
            </w:pPr>
          </w:p>
        </w:tc>
        <w:tc>
          <w:tcPr>
            <w:tcW w:w="7088" w:type="dxa"/>
          </w:tcPr>
          <w:p w:rsidR="007D0AFB" w:rsidRPr="00E555FF" w:rsidRDefault="0065601B" w:rsidP="00D103EF">
            <w:pPr>
              <w:suppressAutoHyphens/>
              <w:spacing w:after="120"/>
              <w:ind w:left="601" w:hanging="283"/>
              <w:rPr>
                <w:rFonts w:ascii="Arial" w:eastAsia="Times New Roman" w:hAnsi="Arial" w:cs="Arial"/>
                <w:bCs/>
                <w:lang w:eastAsia="ar-SA"/>
              </w:rPr>
            </w:pPr>
            <w:r w:rsidRPr="00E555FF">
              <w:rPr>
                <w:rFonts w:ascii="Arial" w:hAnsi="Arial" w:cs="Arial"/>
              </w:rPr>
              <w:t xml:space="preserve">6 </w:t>
            </w:r>
            <w:r w:rsidRPr="00E555FF">
              <w:rPr>
                <w:rFonts w:ascii="Arial" w:eastAsia="Times New Roman" w:hAnsi="Arial" w:cs="Arial"/>
                <w:bCs/>
                <w:lang w:val="sr-Cyrl-CS" w:eastAsia="ar-SA"/>
              </w:rPr>
              <w:t>Референтна листа</w:t>
            </w:r>
          </w:p>
        </w:tc>
        <w:tc>
          <w:tcPr>
            <w:tcW w:w="1751" w:type="dxa"/>
          </w:tcPr>
          <w:p w:rsidR="007D0AFB" w:rsidRPr="00E555FF" w:rsidRDefault="00E555FF" w:rsidP="00D103EF">
            <w:pPr>
              <w:pStyle w:val="stil1tekst"/>
              <w:spacing w:after="120"/>
              <w:ind w:left="0" w:right="0" w:firstLine="0"/>
              <w:jc w:val="center"/>
              <w:rPr>
                <w:rFonts w:ascii="Arial" w:hAnsi="Arial" w:cs="Arial"/>
              </w:rPr>
            </w:pPr>
            <w:r w:rsidRPr="00E555FF">
              <w:rPr>
                <w:rFonts w:ascii="Arial" w:hAnsi="Arial" w:cs="Arial"/>
              </w:rPr>
              <w:t>28</w:t>
            </w:r>
          </w:p>
        </w:tc>
      </w:tr>
      <w:tr w:rsidR="007D0AFB" w:rsidRPr="00E555FF" w:rsidTr="00D103EF">
        <w:tc>
          <w:tcPr>
            <w:tcW w:w="675" w:type="dxa"/>
          </w:tcPr>
          <w:p w:rsidR="007D0AFB" w:rsidRPr="00E555FF" w:rsidRDefault="007D0AFB" w:rsidP="00D103EF">
            <w:pPr>
              <w:pStyle w:val="stil1tekst"/>
              <w:tabs>
                <w:tab w:val="left" w:pos="720"/>
              </w:tabs>
              <w:spacing w:after="120"/>
              <w:ind w:left="0" w:right="34" w:firstLine="0"/>
              <w:jc w:val="center"/>
              <w:rPr>
                <w:rFonts w:ascii="Arial" w:hAnsi="Arial" w:cs="Arial"/>
              </w:rPr>
            </w:pPr>
          </w:p>
        </w:tc>
        <w:tc>
          <w:tcPr>
            <w:tcW w:w="7088" w:type="dxa"/>
          </w:tcPr>
          <w:p w:rsidR="007D0AFB" w:rsidRPr="00E555FF" w:rsidRDefault="0065601B" w:rsidP="00D103EF">
            <w:pPr>
              <w:suppressAutoHyphens/>
              <w:spacing w:after="120"/>
              <w:ind w:left="601" w:hanging="283"/>
              <w:outlineLvl w:val="0"/>
              <w:rPr>
                <w:rFonts w:ascii="Arial" w:hAnsi="Arial" w:cs="Arial"/>
              </w:rPr>
            </w:pPr>
            <w:r w:rsidRPr="00E555FF">
              <w:rPr>
                <w:rFonts w:ascii="Arial" w:hAnsi="Arial" w:cs="Arial"/>
              </w:rPr>
              <w:t>7 Стручна референца</w:t>
            </w:r>
          </w:p>
        </w:tc>
        <w:tc>
          <w:tcPr>
            <w:tcW w:w="1751" w:type="dxa"/>
          </w:tcPr>
          <w:p w:rsidR="007D0AFB" w:rsidRPr="00E555FF" w:rsidRDefault="00E555FF" w:rsidP="00D103EF">
            <w:pPr>
              <w:pStyle w:val="stil1tekst"/>
              <w:spacing w:after="120"/>
              <w:ind w:left="0" w:right="0" w:firstLine="0"/>
              <w:jc w:val="center"/>
              <w:rPr>
                <w:rFonts w:ascii="Arial" w:hAnsi="Arial" w:cs="Arial"/>
              </w:rPr>
            </w:pPr>
            <w:r w:rsidRPr="00E555FF">
              <w:rPr>
                <w:rFonts w:ascii="Arial" w:hAnsi="Arial" w:cs="Arial"/>
              </w:rPr>
              <w:t>2</w:t>
            </w:r>
            <w:r w:rsidR="008D2A90" w:rsidRPr="00E555FF">
              <w:rPr>
                <w:rFonts w:ascii="Arial" w:hAnsi="Arial" w:cs="Arial"/>
              </w:rPr>
              <w:t>9</w:t>
            </w:r>
          </w:p>
        </w:tc>
      </w:tr>
      <w:tr w:rsidR="0065601B" w:rsidRPr="00E555FF" w:rsidTr="00D103EF">
        <w:tc>
          <w:tcPr>
            <w:tcW w:w="675" w:type="dxa"/>
          </w:tcPr>
          <w:p w:rsidR="0065601B" w:rsidRPr="00E555FF" w:rsidRDefault="0065601B" w:rsidP="00D103EF">
            <w:pPr>
              <w:pStyle w:val="stil1tekst"/>
              <w:tabs>
                <w:tab w:val="left" w:pos="720"/>
              </w:tabs>
              <w:spacing w:after="120"/>
              <w:ind w:left="0" w:right="34" w:firstLine="0"/>
              <w:jc w:val="center"/>
              <w:rPr>
                <w:rFonts w:ascii="Arial" w:hAnsi="Arial" w:cs="Arial"/>
              </w:rPr>
            </w:pPr>
          </w:p>
        </w:tc>
        <w:tc>
          <w:tcPr>
            <w:tcW w:w="7088" w:type="dxa"/>
          </w:tcPr>
          <w:p w:rsidR="0065601B" w:rsidRPr="00E555FF" w:rsidRDefault="0065601B" w:rsidP="00D103EF">
            <w:pPr>
              <w:suppressAutoHyphens/>
              <w:spacing w:after="120"/>
              <w:ind w:left="601" w:hanging="283"/>
              <w:outlineLvl w:val="0"/>
              <w:rPr>
                <w:rFonts w:ascii="Arial" w:hAnsi="Arial" w:cs="Arial"/>
              </w:rPr>
            </w:pPr>
            <w:r w:rsidRPr="00E555FF">
              <w:rPr>
                <w:rFonts w:ascii="Arial" w:hAnsi="Arial" w:cs="Arial"/>
              </w:rPr>
              <w:t>8 Образац изјаве о независној понуди</w:t>
            </w:r>
          </w:p>
        </w:tc>
        <w:tc>
          <w:tcPr>
            <w:tcW w:w="1751" w:type="dxa"/>
          </w:tcPr>
          <w:p w:rsidR="0065601B" w:rsidRPr="00E555FF" w:rsidRDefault="00E555FF" w:rsidP="00D103EF">
            <w:pPr>
              <w:pStyle w:val="stil1tekst"/>
              <w:spacing w:after="120"/>
              <w:ind w:left="0" w:right="0" w:firstLine="0"/>
              <w:jc w:val="center"/>
              <w:rPr>
                <w:rFonts w:ascii="Arial" w:hAnsi="Arial" w:cs="Arial"/>
              </w:rPr>
            </w:pPr>
            <w:r w:rsidRPr="00E555FF">
              <w:rPr>
                <w:rFonts w:ascii="Arial" w:hAnsi="Arial" w:cs="Arial"/>
              </w:rPr>
              <w:t>3</w:t>
            </w:r>
            <w:r w:rsidR="008D2A90" w:rsidRPr="00E555FF">
              <w:rPr>
                <w:rFonts w:ascii="Arial" w:hAnsi="Arial" w:cs="Arial"/>
              </w:rPr>
              <w:t>0</w:t>
            </w:r>
          </w:p>
        </w:tc>
      </w:tr>
      <w:tr w:rsidR="0065601B" w:rsidRPr="00E555FF" w:rsidTr="007A35CB">
        <w:trPr>
          <w:trHeight w:val="535"/>
        </w:trPr>
        <w:tc>
          <w:tcPr>
            <w:tcW w:w="675" w:type="dxa"/>
          </w:tcPr>
          <w:p w:rsidR="0065601B" w:rsidRPr="00E555FF" w:rsidRDefault="0065601B" w:rsidP="00D103EF">
            <w:pPr>
              <w:pStyle w:val="stil1tekst"/>
              <w:tabs>
                <w:tab w:val="left" w:pos="720"/>
              </w:tabs>
              <w:spacing w:after="120"/>
              <w:ind w:left="0" w:right="34" w:firstLine="0"/>
              <w:jc w:val="center"/>
              <w:rPr>
                <w:rFonts w:ascii="Arial" w:hAnsi="Arial" w:cs="Arial"/>
              </w:rPr>
            </w:pPr>
          </w:p>
        </w:tc>
        <w:tc>
          <w:tcPr>
            <w:tcW w:w="7088" w:type="dxa"/>
          </w:tcPr>
          <w:p w:rsidR="0065601B" w:rsidRPr="00E555FF" w:rsidRDefault="008D2A90" w:rsidP="00D103EF">
            <w:pPr>
              <w:suppressAutoHyphens/>
              <w:spacing w:after="120"/>
              <w:ind w:left="601" w:hanging="283"/>
              <w:outlineLvl w:val="0"/>
              <w:rPr>
                <w:rFonts w:ascii="Arial" w:hAnsi="Arial" w:cs="Arial"/>
              </w:rPr>
            </w:pPr>
            <w:r w:rsidRPr="00E555FF">
              <w:rPr>
                <w:rFonts w:ascii="Arial" w:hAnsi="Arial" w:cs="Arial"/>
              </w:rPr>
              <w:t>9 Изјава у складу са чл.75, став 2 ЗЈН</w:t>
            </w:r>
          </w:p>
        </w:tc>
        <w:tc>
          <w:tcPr>
            <w:tcW w:w="1751" w:type="dxa"/>
          </w:tcPr>
          <w:p w:rsidR="0065601B" w:rsidRPr="00E555FF" w:rsidRDefault="00E555FF" w:rsidP="00D103EF">
            <w:pPr>
              <w:pStyle w:val="stil1tekst"/>
              <w:spacing w:after="120"/>
              <w:ind w:left="0" w:right="0" w:firstLine="0"/>
              <w:jc w:val="center"/>
              <w:rPr>
                <w:rFonts w:ascii="Arial" w:hAnsi="Arial" w:cs="Arial"/>
              </w:rPr>
            </w:pPr>
            <w:r w:rsidRPr="00E555FF">
              <w:rPr>
                <w:rFonts w:ascii="Arial" w:hAnsi="Arial" w:cs="Arial"/>
              </w:rPr>
              <w:t>3</w:t>
            </w:r>
            <w:r w:rsidR="008D2A90" w:rsidRPr="00E555FF">
              <w:rPr>
                <w:rFonts w:ascii="Arial" w:hAnsi="Arial" w:cs="Arial"/>
              </w:rPr>
              <w:t>1</w:t>
            </w:r>
          </w:p>
        </w:tc>
      </w:tr>
      <w:tr w:rsidR="00D103EF" w:rsidRPr="00E555FF" w:rsidTr="00D103EF">
        <w:tc>
          <w:tcPr>
            <w:tcW w:w="675" w:type="dxa"/>
          </w:tcPr>
          <w:p w:rsidR="00D103EF" w:rsidRPr="00E555FF" w:rsidRDefault="00D103EF" w:rsidP="00D103EF">
            <w:pPr>
              <w:pStyle w:val="stil1tekst"/>
              <w:tabs>
                <w:tab w:val="left" w:pos="720"/>
              </w:tabs>
              <w:spacing w:after="120"/>
              <w:ind w:left="0" w:right="34" w:firstLine="0"/>
              <w:jc w:val="center"/>
              <w:rPr>
                <w:rFonts w:ascii="Arial" w:hAnsi="Arial" w:cs="Arial"/>
              </w:rPr>
            </w:pPr>
            <w:r w:rsidRPr="00E555FF">
              <w:rPr>
                <w:rFonts w:ascii="Arial" w:hAnsi="Arial" w:cs="Arial"/>
              </w:rPr>
              <w:t>6.</w:t>
            </w:r>
          </w:p>
        </w:tc>
        <w:tc>
          <w:tcPr>
            <w:tcW w:w="7088" w:type="dxa"/>
          </w:tcPr>
          <w:p w:rsidR="00D103EF" w:rsidRPr="00E555FF" w:rsidRDefault="00F107EB" w:rsidP="00D103EF">
            <w:pPr>
              <w:suppressAutoHyphens/>
              <w:spacing w:after="120"/>
              <w:outlineLvl w:val="0"/>
              <w:rPr>
                <w:rFonts w:ascii="Arial" w:hAnsi="Arial" w:cs="Arial"/>
              </w:rPr>
            </w:pPr>
            <w:r w:rsidRPr="00E555FF">
              <w:rPr>
                <w:rFonts w:ascii="Arial" w:hAnsi="Arial" w:cs="Arial"/>
              </w:rPr>
              <w:t>МОДЕЛ</w:t>
            </w:r>
            <w:r w:rsidR="00BF3885" w:rsidRPr="00E555FF">
              <w:rPr>
                <w:rFonts w:ascii="Arial" w:hAnsi="Arial" w:cs="Arial"/>
              </w:rPr>
              <w:t xml:space="preserve"> УГОВОРА</w:t>
            </w:r>
            <w:r w:rsidR="00E555FF">
              <w:rPr>
                <w:rFonts w:ascii="Arial" w:hAnsi="Arial" w:cs="Arial"/>
              </w:rPr>
              <w:t xml:space="preserve"> - </w:t>
            </w:r>
            <w:r w:rsidR="00E555FF" w:rsidRPr="00E555FF">
              <w:rPr>
                <w:rFonts w:ascii="Arial" w:hAnsi="Arial" w:cs="Arial"/>
              </w:rPr>
              <w:t>партија 3 - Онколошки прегледи</w:t>
            </w:r>
          </w:p>
        </w:tc>
        <w:tc>
          <w:tcPr>
            <w:tcW w:w="1751" w:type="dxa"/>
          </w:tcPr>
          <w:p w:rsidR="00D103EF" w:rsidRPr="00E555FF" w:rsidRDefault="00E555FF" w:rsidP="00D103EF">
            <w:pPr>
              <w:pStyle w:val="stil1tekst"/>
              <w:spacing w:after="120"/>
              <w:ind w:left="0" w:right="0" w:firstLine="0"/>
              <w:jc w:val="center"/>
              <w:rPr>
                <w:rFonts w:ascii="Arial" w:hAnsi="Arial" w:cs="Arial"/>
              </w:rPr>
            </w:pPr>
            <w:r w:rsidRPr="00E555FF">
              <w:rPr>
                <w:rFonts w:ascii="Arial" w:hAnsi="Arial" w:cs="Arial"/>
              </w:rPr>
              <w:t>3</w:t>
            </w:r>
            <w:r w:rsidR="00D103EF" w:rsidRPr="00E555FF">
              <w:rPr>
                <w:rFonts w:ascii="Arial" w:hAnsi="Arial" w:cs="Arial"/>
              </w:rPr>
              <w:t>2</w:t>
            </w:r>
            <w:r w:rsidR="006C070F">
              <w:rPr>
                <w:rFonts w:ascii="Arial" w:hAnsi="Arial" w:cs="Arial"/>
              </w:rPr>
              <w:t>-35</w:t>
            </w:r>
          </w:p>
        </w:tc>
      </w:tr>
      <w:tr w:rsidR="008C04CF" w:rsidRPr="00666BFC" w:rsidTr="00D103EF">
        <w:tc>
          <w:tcPr>
            <w:tcW w:w="675" w:type="dxa"/>
          </w:tcPr>
          <w:p w:rsidR="008C04CF" w:rsidRPr="00E555FF" w:rsidRDefault="008C04CF" w:rsidP="00D103EF">
            <w:pPr>
              <w:pStyle w:val="stil1tekst"/>
              <w:tabs>
                <w:tab w:val="left" w:pos="720"/>
              </w:tabs>
              <w:spacing w:after="120"/>
              <w:ind w:left="0" w:right="34" w:firstLine="0"/>
              <w:jc w:val="center"/>
              <w:rPr>
                <w:rFonts w:ascii="Arial" w:hAnsi="Arial" w:cs="Arial"/>
              </w:rPr>
            </w:pPr>
          </w:p>
        </w:tc>
        <w:tc>
          <w:tcPr>
            <w:tcW w:w="7088" w:type="dxa"/>
          </w:tcPr>
          <w:p w:rsidR="008C04CF" w:rsidRPr="00E555FF" w:rsidRDefault="008C04CF" w:rsidP="00D103EF">
            <w:pPr>
              <w:suppressAutoHyphens/>
              <w:spacing w:after="120"/>
              <w:ind w:left="318"/>
              <w:outlineLvl w:val="0"/>
              <w:rPr>
                <w:rFonts w:ascii="Arial" w:hAnsi="Arial" w:cs="Arial"/>
              </w:rPr>
            </w:pPr>
          </w:p>
        </w:tc>
        <w:tc>
          <w:tcPr>
            <w:tcW w:w="1751" w:type="dxa"/>
          </w:tcPr>
          <w:p w:rsidR="008C04CF" w:rsidRPr="00E555FF" w:rsidRDefault="008C04CF" w:rsidP="00D103EF">
            <w:pPr>
              <w:pStyle w:val="stil1tekst"/>
              <w:spacing w:after="120"/>
              <w:ind w:left="0" w:right="0" w:firstLine="0"/>
              <w:jc w:val="center"/>
              <w:rPr>
                <w:rFonts w:ascii="Arial" w:hAnsi="Arial" w:cs="Arial"/>
              </w:rPr>
            </w:pPr>
          </w:p>
        </w:tc>
      </w:tr>
    </w:tbl>
    <w:p w:rsidR="00582F97" w:rsidRPr="00666BFC" w:rsidRDefault="00582F97" w:rsidP="00E405C4">
      <w:pPr>
        <w:pStyle w:val="stil1tekst"/>
        <w:tabs>
          <w:tab w:val="left" w:pos="720"/>
        </w:tabs>
        <w:ind w:left="0" w:firstLine="0"/>
        <w:rPr>
          <w:rFonts w:ascii="Arial" w:hAnsi="Arial" w:cs="Arial"/>
        </w:rPr>
      </w:pPr>
    </w:p>
    <w:p w:rsidR="00582F97" w:rsidRDefault="00582F97" w:rsidP="00E405C4">
      <w:pPr>
        <w:pStyle w:val="stil1tekst"/>
        <w:tabs>
          <w:tab w:val="left" w:pos="720"/>
        </w:tabs>
        <w:ind w:left="0" w:firstLine="0"/>
        <w:rPr>
          <w:rFonts w:ascii="Arial" w:hAnsi="Arial" w:cs="Arial"/>
        </w:rPr>
      </w:pPr>
    </w:p>
    <w:p w:rsidR="007D0AFB" w:rsidRDefault="007D0AFB" w:rsidP="00E405C4">
      <w:pPr>
        <w:pStyle w:val="stil1tekst"/>
        <w:tabs>
          <w:tab w:val="left" w:pos="720"/>
        </w:tabs>
        <w:ind w:left="0" w:firstLine="0"/>
        <w:rPr>
          <w:rFonts w:ascii="Arial" w:hAnsi="Arial" w:cs="Arial"/>
        </w:rPr>
      </w:pPr>
    </w:p>
    <w:p w:rsidR="007D0AFB" w:rsidRDefault="007D0AFB" w:rsidP="00E405C4">
      <w:pPr>
        <w:pStyle w:val="stil1tekst"/>
        <w:tabs>
          <w:tab w:val="left" w:pos="720"/>
        </w:tabs>
        <w:ind w:left="0" w:firstLine="0"/>
        <w:rPr>
          <w:rFonts w:ascii="Arial" w:hAnsi="Arial" w:cs="Arial"/>
        </w:rPr>
      </w:pPr>
    </w:p>
    <w:p w:rsidR="007D0AFB" w:rsidRDefault="007D0AFB" w:rsidP="00E405C4">
      <w:pPr>
        <w:pStyle w:val="stil1tekst"/>
        <w:tabs>
          <w:tab w:val="left" w:pos="720"/>
        </w:tabs>
        <w:ind w:left="0" w:firstLine="0"/>
        <w:rPr>
          <w:rFonts w:ascii="Arial" w:hAnsi="Arial" w:cs="Arial"/>
        </w:rPr>
      </w:pPr>
    </w:p>
    <w:p w:rsidR="007D0AFB" w:rsidRDefault="007D0AFB" w:rsidP="00E405C4">
      <w:pPr>
        <w:pStyle w:val="stil1tekst"/>
        <w:tabs>
          <w:tab w:val="left" w:pos="720"/>
        </w:tabs>
        <w:ind w:left="0" w:firstLine="0"/>
        <w:rPr>
          <w:rFonts w:ascii="Arial" w:hAnsi="Arial" w:cs="Arial"/>
        </w:rPr>
      </w:pPr>
    </w:p>
    <w:p w:rsidR="002A7486" w:rsidRDefault="002A7486" w:rsidP="00E405C4">
      <w:pPr>
        <w:pStyle w:val="stil1tekst"/>
        <w:tabs>
          <w:tab w:val="left" w:pos="720"/>
        </w:tabs>
        <w:ind w:left="0" w:firstLine="0"/>
        <w:rPr>
          <w:rFonts w:ascii="Arial" w:hAnsi="Arial" w:cs="Arial"/>
        </w:rPr>
      </w:pPr>
    </w:p>
    <w:p w:rsidR="00AF3D3B" w:rsidRDefault="00AF3D3B" w:rsidP="00E405C4">
      <w:pPr>
        <w:pStyle w:val="stil1tekst"/>
        <w:tabs>
          <w:tab w:val="left" w:pos="720"/>
        </w:tabs>
        <w:ind w:left="0" w:firstLine="0"/>
        <w:rPr>
          <w:rFonts w:ascii="Arial" w:hAnsi="Arial" w:cs="Arial"/>
        </w:rPr>
      </w:pPr>
    </w:p>
    <w:p w:rsidR="007D0AFB" w:rsidRDefault="007D0AFB" w:rsidP="00E405C4">
      <w:pPr>
        <w:pStyle w:val="stil1tekst"/>
        <w:tabs>
          <w:tab w:val="left" w:pos="720"/>
        </w:tabs>
        <w:ind w:left="0" w:firstLine="0"/>
        <w:rPr>
          <w:rFonts w:ascii="Arial" w:hAnsi="Arial" w:cs="Arial"/>
        </w:rPr>
      </w:pPr>
    </w:p>
    <w:p w:rsidR="007D0AFB" w:rsidRDefault="007D0AFB" w:rsidP="00E405C4">
      <w:pPr>
        <w:pStyle w:val="stil1tekst"/>
        <w:tabs>
          <w:tab w:val="left" w:pos="720"/>
        </w:tabs>
        <w:ind w:left="0" w:firstLine="0"/>
        <w:rPr>
          <w:rFonts w:ascii="Arial" w:hAnsi="Arial" w:cs="Arial"/>
        </w:rPr>
      </w:pPr>
    </w:p>
    <w:p w:rsidR="007D0AFB" w:rsidRDefault="007D0AFB" w:rsidP="00E405C4">
      <w:pPr>
        <w:pStyle w:val="stil1tekst"/>
        <w:tabs>
          <w:tab w:val="left" w:pos="720"/>
        </w:tabs>
        <w:ind w:left="0" w:firstLine="0"/>
        <w:rPr>
          <w:rFonts w:ascii="Arial" w:hAnsi="Arial" w:cs="Arial"/>
        </w:rPr>
      </w:pPr>
    </w:p>
    <w:p w:rsidR="00B36D1B" w:rsidRPr="00666BFC" w:rsidRDefault="00B36D1B" w:rsidP="003A7528">
      <w:pPr>
        <w:pStyle w:val="Heading1"/>
        <w:numPr>
          <w:ilvl w:val="0"/>
          <w:numId w:val="4"/>
        </w:numPr>
        <w:rPr>
          <w:rFonts w:cs="Arial"/>
          <w:sz w:val="24"/>
          <w:szCs w:val="24"/>
        </w:rPr>
      </w:pPr>
      <w:r w:rsidRPr="00666BFC">
        <w:rPr>
          <w:rFonts w:cs="Arial"/>
          <w:sz w:val="24"/>
          <w:szCs w:val="24"/>
        </w:rPr>
        <w:t>ОПШТИ ПОДАЦИ О ЈАВНОЈ НАБА</w:t>
      </w:r>
      <w:r w:rsidR="00582F97" w:rsidRPr="00666BFC">
        <w:rPr>
          <w:rFonts w:cs="Arial"/>
          <w:sz w:val="24"/>
          <w:szCs w:val="24"/>
          <w:lang w:val="sr-Cyrl-RS"/>
        </w:rPr>
        <w:t>В</w:t>
      </w:r>
      <w:r w:rsidRPr="00666BFC">
        <w:rPr>
          <w:rFonts w:cs="Arial"/>
          <w:sz w:val="24"/>
          <w:szCs w:val="24"/>
        </w:rPr>
        <w:t>ЦИ</w:t>
      </w:r>
    </w:p>
    <w:p w:rsidR="00B36D1B" w:rsidRPr="00666BFC" w:rsidRDefault="00B36D1B" w:rsidP="00B36D1B">
      <w:pPr>
        <w:rPr>
          <w:rFonts w:ascii="Arial" w:hAnsi="Arial" w:cs="Arial"/>
        </w:rPr>
      </w:pPr>
    </w:p>
    <w:p w:rsidR="004D3BD2" w:rsidRPr="004D3BD2" w:rsidRDefault="004D3BD2" w:rsidP="004D3BD2">
      <w:pPr>
        <w:pStyle w:val="ListParagraph"/>
        <w:widowControl w:val="0"/>
        <w:numPr>
          <w:ilvl w:val="0"/>
          <w:numId w:val="1"/>
        </w:numPr>
        <w:contextualSpacing w:val="0"/>
        <w:jc w:val="both"/>
        <w:rPr>
          <w:rFonts w:ascii="Arial" w:hAnsi="Arial" w:cs="Arial"/>
          <w:b/>
          <w:lang w:val="ru-RU"/>
        </w:rPr>
      </w:pPr>
      <w:r w:rsidRPr="004D3BD2">
        <w:rPr>
          <w:rFonts w:ascii="Arial" w:hAnsi="Arial" w:cs="Arial"/>
          <w:b/>
          <w:lang w:val="ru-RU"/>
        </w:rPr>
        <w:t>Подаци о Наручиоцу</w:t>
      </w:r>
      <w:r w:rsidR="00B36D1B" w:rsidRPr="004D3BD2">
        <w:rPr>
          <w:rFonts w:ascii="Arial" w:hAnsi="Arial" w:cs="Arial"/>
          <w:b/>
          <w:lang w:val="ru-RU"/>
        </w:rPr>
        <w:t>:</w:t>
      </w:r>
    </w:p>
    <w:p w:rsidR="00E83C37" w:rsidRPr="004D3BD2" w:rsidRDefault="004D3BD2" w:rsidP="004D3BD2">
      <w:pPr>
        <w:pStyle w:val="ListParagraph"/>
        <w:widowControl w:val="0"/>
        <w:contextualSpacing w:val="0"/>
        <w:jc w:val="both"/>
        <w:rPr>
          <w:rStyle w:val="Hyperlink"/>
          <w:rFonts w:ascii="Arial" w:hAnsi="Arial" w:cs="Arial"/>
          <w:color w:val="auto"/>
          <w:u w:val="none"/>
          <w:lang w:val="ru-RU"/>
        </w:rPr>
      </w:pPr>
      <w:r w:rsidRPr="004D3BD2">
        <w:rPr>
          <w:rFonts w:ascii="Arial" w:hAnsi="Arial" w:cs="Arial"/>
          <w:lang w:val="sr-Cyrl-CS"/>
        </w:rPr>
        <w:t>Ј</w:t>
      </w:r>
      <w:r w:rsidR="00B36D1B" w:rsidRPr="004D3BD2">
        <w:rPr>
          <w:rFonts w:ascii="Arial" w:hAnsi="Arial" w:cs="Arial"/>
          <w:lang w:val="sr-Cyrl-CS"/>
        </w:rPr>
        <w:t xml:space="preserve">АВНО ПРЕДУЗЕЋЕ „ЕЛЕКТРОПРИВРЕДА СРБИЈЕ“ Београд, </w:t>
      </w:r>
      <w:r w:rsidR="00F107EB">
        <w:rPr>
          <w:rFonts w:ascii="Arial" w:hAnsi="Arial" w:cs="Arial"/>
          <w:lang w:val="sr-Cyrl-CS"/>
        </w:rPr>
        <w:t>ул. ц</w:t>
      </w:r>
      <w:r w:rsidR="00B36D1B" w:rsidRPr="004D3BD2">
        <w:rPr>
          <w:rFonts w:ascii="Arial" w:hAnsi="Arial" w:cs="Arial"/>
          <w:lang w:val="sr-Cyrl-CS"/>
        </w:rPr>
        <w:t xml:space="preserve">арице Милице бр. 2. </w:t>
      </w:r>
      <w:hyperlink r:id="rId10" w:history="1">
        <w:r w:rsidR="00B36D1B" w:rsidRPr="004D3BD2">
          <w:rPr>
            <w:rStyle w:val="Hyperlink"/>
            <w:rFonts w:ascii="Arial" w:hAnsi="Arial" w:cs="Arial"/>
            <w:lang w:val="sr-Cyrl-CS"/>
          </w:rPr>
          <w:t>www.</w:t>
        </w:r>
        <w:r w:rsidR="00B36D1B" w:rsidRPr="004D3BD2">
          <w:rPr>
            <w:rStyle w:val="Hyperlink"/>
            <w:rFonts w:ascii="Arial" w:hAnsi="Arial" w:cs="Arial"/>
          </w:rPr>
          <w:t>eps</w:t>
        </w:r>
        <w:r w:rsidR="00B36D1B" w:rsidRPr="004D3BD2">
          <w:rPr>
            <w:rStyle w:val="Hyperlink"/>
            <w:rFonts w:ascii="Arial" w:hAnsi="Arial" w:cs="Arial"/>
            <w:lang w:val="sr-Cyrl-CS"/>
          </w:rPr>
          <w:t>.rs</w:t>
        </w:r>
      </w:hyperlink>
    </w:p>
    <w:p w:rsidR="00E83C37" w:rsidRPr="00E83C37" w:rsidRDefault="00E83C37" w:rsidP="00E83C37">
      <w:pPr>
        <w:pStyle w:val="ListParagraph"/>
        <w:widowControl w:val="0"/>
        <w:contextualSpacing w:val="0"/>
        <w:jc w:val="both"/>
        <w:rPr>
          <w:rStyle w:val="Hyperlink"/>
          <w:rFonts w:ascii="Arial" w:hAnsi="Arial" w:cs="Arial"/>
          <w:color w:val="auto"/>
          <w:u w:val="none"/>
          <w:lang w:val="ru-RU"/>
        </w:rPr>
      </w:pPr>
    </w:p>
    <w:p w:rsidR="004D3BD2" w:rsidRDefault="00B36D1B" w:rsidP="00E83C37">
      <w:pPr>
        <w:pStyle w:val="ListParagraph"/>
        <w:widowControl w:val="0"/>
        <w:numPr>
          <w:ilvl w:val="0"/>
          <w:numId w:val="1"/>
        </w:numPr>
        <w:contextualSpacing w:val="0"/>
        <w:jc w:val="both"/>
        <w:rPr>
          <w:rFonts w:ascii="Arial" w:hAnsi="Arial" w:cs="Arial"/>
          <w:lang w:val="ru-RU"/>
        </w:rPr>
      </w:pPr>
      <w:r w:rsidRPr="004D3BD2">
        <w:rPr>
          <w:rFonts w:ascii="Arial" w:hAnsi="Arial" w:cs="Arial"/>
          <w:b/>
          <w:lang w:val="ru-RU"/>
        </w:rPr>
        <w:t>Врста поступка</w:t>
      </w:r>
      <w:r w:rsidR="004D3BD2" w:rsidRPr="004D3BD2">
        <w:rPr>
          <w:rFonts w:ascii="Arial" w:hAnsi="Arial" w:cs="Arial"/>
          <w:b/>
          <w:lang w:val="ru-RU"/>
        </w:rPr>
        <w:t xml:space="preserve"> јавне набавке</w:t>
      </w:r>
      <w:r w:rsidRPr="00E83C37">
        <w:rPr>
          <w:rFonts w:ascii="Arial" w:hAnsi="Arial" w:cs="Arial"/>
          <w:lang w:val="ru-RU"/>
        </w:rPr>
        <w:t>:</w:t>
      </w:r>
    </w:p>
    <w:p w:rsidR="00E83C37" w:rsidRPr="007E3BE3" w:rsidRDefault="009D555F" w:rsidP="004D3BD2">
      <w:pPr>
        <w:pStyle w:val="ListParagraph"/>
        <w:widowControl w:val="0"/>
        <w:contextualSpacing w:val="0"/>
        <w:jc w:val="both"/>
        <w:rPr>
          <w:rFonts w:ascii="Arial" w:hAnsi="Arial" w:cs="Arial"/>
          <w:lang w:val="ru-RU"/>
        </w:rPr>
      </w:pPr>
      <w:r>
        <w:rPr>
          <w:rFonts w:ascii="Arial" w:hAnsi="Arial" w:cs="Arial"/>
          <w:lang w:val="ru-RU"/>
        </w:rPr>
        <w:t>О</w:t>
      </w:r>
      <w:r w:rsidR="00E83C37" w:rsidRPr="00E83C37">
        <w:rPr>
          <w:rFonts w:ascii="Arial" w:hAnsi="Arial" w:cs="Arial"/>
          <w:lang w:val="sr-Cyrl-CS"/>
        </w:rPr>
        <w:t xml:space="preserve">творени поступак за јавну набавку услуге - Здравствене услуге, Партија 3 - Превентивни онколошки прегледи, </w:t>
      </w:r>
      <w:r w:rsidR="004D3BD2">
        <w:rPr>
          <w:rFonts w:ascii="Arial" w:hAnsi="Arial" w:cs="Arial"/>
          <w:lang w:val="sr-Cyrl-CS"/>
        </w:rPr>
        <w:t>спроводи</w:t>
      </w:r>
      <w:r w:rsidR="00F107EB">
        <w:rPr>
          <w:rFonts w:ascii="Arial" w:hAnsi="Arial" w:cs="Arial"/>
          <w:lang w:val="sr-Cyrl-CS"/>
        </w:rPr>
        <w:t xml:space="preserve"> се</w:t>
      </w:r>
      <w:r w:rsidR="004D3BD2">
        <w:rPr>
          <w:rFonts w:ascii="Arial" w:hAnsi="Arial" w:cs="Arial"/>
          <w:lang w:val="sr-Cyrl-CS"/>
        </w:rPr>
        <w:t xml:space="preserve"> </w:t>
      </w:r>
      <w:r w:rsidR="00A14CD1">
        <w:rPr>
          <w:rFonts w:ascii="Arial" w:hAnsi="Arial" w:cs="Arial"/>
          <w:lang w:val="ru-RU"/>
        </w:rPr>
        <w:t>у складу са чл.</w:t>
      </w:r>
      <w:r w:rsidR="00E83C37" w:rsidRPr="00E83C37">
        <w:rPr>
          <w:rFonts w:ascii="Arial" w:hAnsi="Arial" w:cs="Arial"/>
          <w:lang w:val="ru-RU"/>
        </w:rPr>
        <w:t xml:space="preserve"> 32.</w:t>
      </w:r>
      <w:r w:rsidR="00A14CD1">
        <w:rPr>
          <w:rFonts w:ascii="Arial" w:hAnsi="Arial" w:cs="Arial"/>
          <w:lang w:val="ru-RU"/>
        </w:rPr>
        <w:t xml:space="preserve"> и </w:t>
      </w:r>
      <w:r w:rsidR="00A14CD1" w:rsidRPr="007E3BE3">
        <w:rPr>
          <w:rFonts w:ascii="Arial" w:hAnsi="Arial" w:cs="Arial"/>
          <w:lang w:val="ru-RU"/>
        </w:rPr>
        <w:t>68.</w:t>
      </w:r>
      <w:r w:rsidR="00E83C37" w:rsidRPr="007E3BE3">
        <w:rPr>
          <w:rFonts w:ascii="Arial" w:hAnsi="Arial" w:cs="Arial"/>
          <w:lang w:val="ru-RU"/>
        </w:rPr>
        <w:t xml:space="preserve"> Закона о јавним набавкама («Сл. гласник РС» бр. 124/12)</w:t>
      </w:r>
      <w:r w:rsidR="004D3BD2" w:rsidRPr="007E3BE3">
        <w:rPr>
          <w:rFonts w:ascii="Arial" w:hAnsi="Arial" w:cs="Arial"/>
          <w:lang w:val="ru-RU"/>
        </w:rPr>
        <w:t>.</w:t>
      </w:r>
    </w:p>
    <w:p w:rsidR="00E83C37" w:rsidRPr="007E3BE3" w:rsidRDefault="00E83C37" w:rsidP="00E83C37">
      <w:pPr>
        <w:ind w:left="360"/>
        <w:jc w:val="both"/>
        <w:rPr>
          <w:rFonts w:ascii="Arial" w:hAnsi="Arial" w:cs="Arial"/>
          <w:lang w:val="sr-Cyrl-CS"/>
        </w:rPr>
      </w:pPr>
    </w:p>
    <w:p w:rsidR="004D3BD2" w:rsidRPr="007E3BE3" w:rsidRDefault="00B36D1B" w:rsidP="00C85096">
      <w:pPr>
        <w:pStyle w:val="ListParagraph"/>
        <w:widowControl w:val="0"/>
        <w:numPr>
          <w:ilvl w:val="0"/>
          <w:numId w:val="1"/>
        </w:numPr>
        <w:contextualSpacing w:val="0"/>
        <w:jc w:val="both"/>
        <w:rPr>
          <w:rFonts w:ascii="Arial" w:hAnsi="Arial" w:cs="Arial"/>
          <w:lang w:val="ru-RU"/>
        </w:rPr>
      </w:pPr>
      <w:r w:rsidRPr="007E3BE3">
        <w:rPr>
          <w:rFonts w:ascii="Arial" w:hAnsi="Arial" w:cs="Arial"/>
          <w:b/>
          <w:lang w:val="ru-RU"/>
        </w:rPr>
        <w:t>Предмет јавне набавке</w:t>
      </w:r>
      <w:r w:rsidRPr="007E3BE3">
        <w:rPr>
          <w:rFonts w:ascii="Arial" w:hAnsi="Arial" w:cs="Arial"/>
          <w:lang w:val="ru-RU"/>
        </w:rPr>
        <w:t>:</w:t>
      </w:r>
    </w:p>
    <w:p w:rsidR="004D3BD2" w:rsidRPr="007E3BE3" w:rsidRDefault="004D3BD2" w:rsidP="004D3BD2">
      <w:pPr>
        <w:ind w:left="709"/>
        <w:jc w:val="both"/>
        <w:rPr>
          <w:rFonts w:ascii="Arial" w:hAnsi="Arial" w:cs="Arial"/>
          <w:lang w:val="sr-Cyrl-CS"/>
        </w:rPr>
      </w:pPr>
      <w:r w:rsidRPr="007E3BE3">
        <w:rPr>
          <w:rFonts w:ascii="Arial" w:hAnsi="Arial" w:cs="Arial"/>
          <w:lang w:val="sr-Cyrl-CS"/>
        </w:rPr>
        <w:t>Здравствена услуга за Партију 3 - Превентивни онколошки прегледи</w:t>
      </w:r>
      <w:r w:rsidR="007E3BE3">
        <w:rPr>
          <w:rFonts w:ascii="Arial" w:hAnsi="Arial" w:cs="Arial"/>
          <w:lang w:val="sr-Cyrl-CS"/>
        </w:rPr>
        <w:t xml:space="preserve">, редни број </w:t>
      </w:r>
      <w:r w:rsidR="007E3BE3" w:rsidRPr="00F107EB">
        <w:rPr>
          <w:rFonts w:ascii="Arial" w:hAnsi="Arial" w:cs="Arial"/>
          <w:lang w:val="sr-Cyrl-CS"/>
        </w:rPr>
        <w:t xml:space="preserve">набавке </w:t>
      </w:r>
      <w:r w:rsidR="00F107EB" w:rsidRPr="00F107EB">
        <w:rPr>
          <w:rFonts w:ascii="Arial" w:hAnsi="Arial" w:cs="Arial"/>
          <w:lang w:val="sr-Cyrl-CS"/>
        </w:rPr>
        <w:t>65/13</w:t>
      </w:r>
      <w:r w:rsidR="007E3BE3" w:rsidRPr="00F107EB">
        <w:rPr>
          <w:rFonts w:ascii="Arial" w:hAnsi="Arial" w:cs="Arial"/>
          <w:lang w:val="sr-Cyrl-CS"/>
        </w:rPr>
        <w:t>/УЉР.</w:t>
      </w:r>
    </w:p>
    <w:p w:rsidR="004D3BD2" w:rsidRPr="00E83C37" w:rsidRDefault="004D3BD2" w:rsidP="004D3BD2">
      <w:pPr>
        <w:ind w:left="709"/>
        <w:jc w:val="both"/>
        <w:rPr>
          <w:rFonts w:ascii="Arial" w:hAnsi="Arial" w:cs="Arial"/>
          <w:lang w:val="sr-Cyrl-CS"/>
        </w:rPr>
      </w:pPr>
      <w:r w:rsidRPr="007E3BE3">
        <w:rPr>
          <w:rFonts w:ascii="Arial" w:hAnsi="Arial" w:cs="Arial"/>
          <w:lang w:val="sr-Cyrl-CS"/>
        </w:rPr>
        <w:t>Набавка</w:t>
      </w:r>
      <w:r>
        <w:rPr>
          <w:rFonts w:ascii="Arial" w:hAnsi="Arial" w:cs="Arial"/>
          <w:lang w:val="sr-Cyrl-CS"/>
        </w:rPr>
        <w:t xml:space="preserve"> предметне услуге се</w:t>
      </w:r>
      <w:r w:rsidRPr="00E83C37">
        <w:rPr>
          <w:rFonts w:ascii="Arial" w:hAnsi="Arial" w:cs="Arial"/>
          <w:lang w:val="sr-Cyrl-CS"/>
        </w:rPr>
        <w:t xml:space="preserve"> </w:t>
      </w:r>
      <w:r w:rsidR="003E654D">
        <w:rPr>
          <w:rFonts w:ascii="Arial" w:hAnsi="Arial" w:cs="Arial"/>
          <w:lang w:val="sr-Cyrl-CS"/>
        </w:rPr>
        <w:t>спроводи</w:t>
      </w:r>
      <w:r w:rsidR="00BA56C3">
        <w:rPr>
          <w:rFonts w:ascii="Arial" w:hAnsi="Arial" w:cs="Arial"/>
          <w:lang w:val="sr-Cyrl-CS"/>
        </w:rPr>
        <w:t xml:space="preserve"> јер</w:t>
      </w:r>
      <w:r w:rsidR="00A62761">
        <w:rPr>
          <w:rFonts w:ascii="Arial" w:hAnsi="Arial" w:cs="Arial"/>
          <w:lang w:val="sr-Cyrl-CS"/>
        </w:rPr>
        <w:t xml:space="preserve"> је Наручилац у</w:t>
      </w:r>
      <w:r>
        <w:rPr>
          <w:rFonts w:ascii="Arial" w:hAnsi="Arial" w:cs="Arial"/>
          <w:lang w:val="sr-Cyrl-CS"/>
        </w:rPr>
        <w:t xml:space="preserve"> претходно спроведеном отвореном</w:t>
      </w:r>
      <w:r w:rsidRPr="00E83C37">
        <w:rPr>
          <w:rFonts w:ascii="Arial" w:hAnsi="Arial" w:cs="Arial"/>
          <w:lang w:val="sr-Cyrl-CS"/>
        </w:rPr>
        <w:t xml:space="preserve"> поступк</w:t>
      </w:r>
      <w:r w:rsidR="00F107EB">
        <w:rPr>
          <w:rFonts w:ascii="Arial" w:hAnsi="Arial" w:cs="Arial"/>
          <w:lang w:val="sr-Cyrl-CS"/>
        </w:rPr>
        <w:t>у</w:t>
      </w:r>
      <w:r>
        <w:rPr>
          <w:rFonts w:ascii="Arial" w:hAnsi="Arial" w:cs="Arial"/>
          <w:lang w:val="sr-Cyrl-CS"/>
        </w:rPr>
        <w:t xml:space="preserve"> </w:t>
      </w:r>
      <w:r w:rsidR="00A62761">
        <w:rPr>
          <w:rFonts w:ascii="Arial" w:hAnsi="Arial" w:cs="Arial"/>
          <w:lang w:val="sr-Cyrl-CS"/>
        </w:rPr>
        <w:t xml:space="preserve"> </w:t>
      </w:r>
      <w:r w:rsidR="00B603D2">
        <w:rPr>
          <w:rFonts w:ascii="Arial" w:hAnsi="Arial" w:cs="Arial"/>
          <w:lang w:val="sr-Cyrl-CS"/>
        </w:rPr>
        <w:t xml:space="preserve">за </w:t>
      </w:r>
      <w:r w:rsidR="00C77656">
        <w:rPr>
          <w:rFonts w:ascii="Arial" w:hAnsi="Arial" w:cs="Arial"/>
          <w:lang w:val="sr-Cyrl-CS"/>
        </w:rPr>
        <w:t>Парти</w:t>
      </w:r>
      <w:r w:rsidR="00B603D2">
        <w:rPr>
          <w:rFonts w:ascii="Arial" w:hAnsi="Arial" w:cs="Arial"/>
          <w:lang w:val="sr-Cyrl-CS"/>
        </w:rPr>
        <w:t>ју</w:t>
      </w:r>
      <w:r w:rsidRPr="00E83C37">
        <w:rPr>
          <w:rFonts w:ascii="Arial" w:hAnsi="Arial" w:cs="Arial"/>
          <w:lang w:val="sr-Cyrl-CS"/>
        </w:rPr>
        <w:t xml:space="preserve"> 3 - Превент</w:t>
      </w:r>
      <w:r w:rsidR="00A62761">
        <w:rPr>
          <w:rFonts w:ascii="Arial" w:hAnsi="Arial" w:cs="Arial"/>
          <w:lang w:val="sr-Cyrl-CS"/>
        </w:rPr>
        <w:t>ивни онколошки прегледи</w:t>
      </w:r>
      <w:r w:rsidR="00F107EB">
        <w:rPr>
          <w:rFonts w:ascii="Arial" w:hAnsi="Arial" w:cs="Arial"/>
          <w:lang w:val="sr-Cyrl-CS"/>
        </w:rPr>
        <w:t>,</w:t>
      </w:r>
      <w:r w:rsidR="00A62761">
        <w:rPr>
          <w:rFonts w:ascii="Arial" w:hAnsi="Arial" w:cs="Arial"/>
          <w:lang w:val="sr-Cyrl-CS"/>
        </w:rPr>
        <w:t xml:space="preserve"> донео</w:t>
      </w:r>
      <w:r w:rsidRPr="00E83C37">
        <w:rPr>
          <w:rFonts w:ascii="Arial" w:hAnsi="Arial" w:cs="Arial"/>
          <w:lang w:val="sr-Cyrl-CS"/>
        </w:rPr>
        <w:t xml:space="preserve"> Одлук</w:t>
      </w:r>
      <w:r w:rsidR="00A62761">
        <w:rPr>
          <w:rFonts w:ascii="Arial" w:hAnsi="Arial" w:cs="Arial"/>
          <w:lang w:val="sr-Cyrl-CS"/>
        </w:rPr>
        <w:t>у</w:t>
      </w:r>
      <w:r w:rsidRPr="00E83C37">
        <w:rPr>
          <w:rFonts w:ascii="Arial" w:hAnsi="Arial" w:cs="Arial"/>
          <w:lang w:val="sr-Cyrl-CS"/>
        </w:rPr>
        <w:t xml:space="preserve"> о обустави поступка </w:t>
      </w:r>
      <w:r w:rsidR="00A62761">
        <w:rPr>
          <w:rFonts w:ascii="Arial" w:hAnsi="Arial" w:cs="Arial"/>
          <w:lang w:val="sr-Cyrl-CS"/>
        </w:rPr>
        <w:t>од 31.07.2013. године</w:t>
      </w:r>
      <w:r w:rsidR="003E654D">
        <w:rPr>
          <w:rFonts w:ascii="Arial" w:hAnsi="Arial" w:cs="Arial"/>
          <w:lang w:val="sr-Cyrl-CS"/>
        </w:rPr>
        <w:t xml:space="preserve"> (ЈН </w:t>
      </w:r>
      <w:r w:rsidR="003E654D" w:rsidRPr="00E83C37">
        <w:rPr>
          <w:rFonts w:ascii="Arial" w:hAnsi="Arial" w:cs="Arial"/>
          <w:lang w:val="sr-Cyrl-CS"/>
        </w:rPr>
        <w:t xml:space="preserve">број </w:t>
      </w:r>
      <w:r w:rsidR="003E654D">
        <w:rPr>
          <w:rFonts w:ascii="Arial" w:hAnsi="Arial" w:cs="Arial"/>
          <w:lang w:val="sr-Cyrl-CS"/>
        </w:rPr>
        <w:t>39/13</w:t>
      </w:r>
      <w:r w:rsidR="003E654D" w:rsidRPr="00E83C37">
        <w:rPr>
          <w:rFonts w:ascii="Arial" w:hAnsi="Arial" w:cs="Arial"/>
          <w:lang w:val="sr-Cyrl-CS"/>
        </w:rPr>
        <w:t>/УЉР</w:t>
      </w:r>
      <w:r w:rsidR="003E654D">
        <w:rPr>
          <w:rFonts w:ascii="Arial" w:hAnsi="Arial" w:cs="Arial"/>
          <w:lang w:val="sr-Cyrl-CS"/>
        </w:rPr>
        <w:t>).</w:t>
      </w:r>
    </w:p>
    <w:p w:rsidR="004D3BD2" w:rsidRPr="00E83C37" w:rsidRDefault="004D3BD2" w:rsidP="004D3BD2">
      <w:pPr>
        <w:pStyle w:val="ListParagraph"/>
        <w:widowControl w:val="0"/>
        <w:contextualSpacing w:val="0"/>
        <w:jc w:val="both"/>
        <w:rPr>
          <w:rFonts w:ascii="Arial" w:hAnsi="Arial" w:cs="Arial"/>
          <w:lang w:val="sr-Cyrl-CS"/>
        </w:rPr>
      </w:pPr>
      <w:r w:rsidRPr="00E83C37">
        <w:rPr>
          <w:rFonts w:ascii="Arial" w:hAnsi="Arial" w:cs="Arial"/>
          <w:lang w:val="sr-Cyrl-CS"/>
        </w:rPr>
        <w:t>Опис предмета набавке, назив и Ознака из Општег речника набавке: 85100000</w:t>
      </w:r>
    </w:p>
    <w:p w:rsidR="00B36D1B" w:rsidRPr="00666BFC" w:rsidRDefault="00B36D1B" w:rsidP="00B36D1B">
      <w:pPr>
        <w:widowControl w:val="0"/>
        <w:jc w:val="both"/>
        <w:rPr>
          <w:rFonts w:ascii="Arial" w:hAnsi="Arial" w:cs="Arial"/>
          <w:lang w:val="ru-RU"/>
        </w:rPr>
      </w:pPr>
    </w:p>
    <w:p w:rsidR="00B36D1B" w:rsidRPr="00C77656" w:rsidRDefault="00C77656" w:rsidP="00C85096">
      <w:pPr>
        <w:pStyle w:val="ListParagraph"/>
        <w:widowControl w:val="0"/>
        <w:numPr>
          <w:ilvl w:val="0"/>
          <w:numId w:val="1"/>
        </w:numPr>
        <w:contextualSpacing w:val="0"/>
        <w:jc w:val="both"/>
        <w:rPr>
          <w:rFonts w:ascii="Arial" w:hAnsi="Arial" w:cs="Arial"/>
          <w:lang w:val="ru-RU"/>
        </w:rPr>
      </w:pPr>
      <w:r>
        <w:rPr>
          <w:rFonts w:ascii="Arial" w:hAnsi="Arial" w:cs="Arial"/>
          <w:b/>
          <w:lang w:val="ru-RU"/>
        </w:rPr>
        <w:t>Циљ поступка:</w:t>
      </w:r>
    </w:p>
    <w:p w:rsidR="00C77656" w:rsidRPr="00666BFC" w:rsidRDefault="00C77656" w:rsidP="00C77656">
      <w:pPr>
        <w:pStyle w:val="ListParagraph"/>
        <w:widowControl w:val="0"/>
        <w:contextualSpacing w:val="0"/>
        <w:jc w:val="both"/>
        <w:rPr>
          <w:rFonts w:ascii="Arial" w:hAnsi="Arial" w:cs="Arial"/>
          <w:lang w:val="ru-RU"/>
        </w:rPr>
      </w:pPr>
      <w:r>
        <w:rPr>
          <w:rFonts w:ascii="Arial" w:hAnsi="Arial" w:cs="Arial"/>
          <w:lang w:val="ru-RU"/>
        </w:rPr>
        <w:t>Поступак јавне набавке се спроводи ради закључења уговора о јавној набавци.</w:t>
      </w:r>
    </w:p>
    <w:p w:rsidR="00B36D1B" w:rsidRPr="00666BFC" w:rsidRDefault="00B36D1B" w:rsidP="00B36D1B">
      <w:pPr>
        <w:widowControl w:val="0"/>
        <w:jc w:val="both"/>
        <w:rPr>
          <w:rFonts w:ascii="Arial" w:hAnsi="Arial" w:cs="Arial"/>
          <w:lang w:val="ru-RU"/>
        </w:rPr>
      </w:pPr>
    </w:p>
    <w:p w:rsidR="00C77656" w:rsidRDefault="00B36D1B" w:rsidP="00C85096">
      <w:pPr>
        <w:pStyle w:val="ListParagraph"/>
        <w:widowControl w:val="0"/>
        <w:numPr>
          <w:ilvl w:val="0"/>
          <w:numId w:val="1"/>
        </w:numPr>
        <w:contextualSpacing w:val="0"/>
        <w:jc w:val="both"/>
        <w:rPr>
          <w:rFonts w:ascii="Arial" w:hAnsi="Arial" w:cs="Arial"/>
          <w:lang w:val="ru-RU"/>
        </w:rPr>
      </w:pPr>
      <w:r w:rsidRPr="00C77656">
        <w:rPr>
          <w:rFonts w:ascii="Arial" w:hAnsi="Arial" w:cs="Arial"/>
          <w:b/>
          <w:lang w:val="ru-RU"/>
        </w:rPr>
        <w:t>Контакт</w:t>
      </w:r>
      <w:r w:rsidR="00C77656">
        <w:rPr>
          <w:rFonts w:ascii="Arial" w:hAnsi="Arial" w:cs="Arial"/>
          <w:b/>
          <w:lang w:val="ru-RU"/>
        </w:rPr>
        <w:t xml:space="preserve"> (лице или служба)</w:t>
      </w:r>
      <w:r w:rsidRPr="00C77656">
        <w:rPr>
          <w:rFonts w:ascii="Arial" w:hAnsi="Arial" w:cs="Arial"/>
          <w:b/>
          <w:lang w:val="ru-RU"/>
        </w:rPr>
        <w:t>:</w:t>
      </w:r>
      <w:r w:rsidRPr="00666BFC">
        <w:rPr>
          <w:rFonts w:ascii="Arial" w:hAnsi="Arial" w:cs="Arial"/>
          <w:lang w:val="ru-RU"/>
        </w:rPr>
        <w:t xml:space="preserve"> </w:t>
      </w:r>
    </w:p>
    <w:p w:rsidR="00B36D1B" w:rsidRPr="00666BFC" w:rsidRDefault="00C77656" w:rsidP="00C77656">
      <w:pPr>
        <w:pStyle w:val="ListParagraph"/>
        <w:widowControl w:val="0"/>
        <w:contextualSpacing w:val="0"/>
        <w:jc w:val="both"/>
        <w:rPr>
          <w:rFonts w:ascii="Arial" w:hAnsi="Arial" w:cs="Arial"/>
          <w:lang w:val="ru-RU"/>
        </w:rPr>
      </w:pPr>
      <w:r>
        <w:rPr>
          <w:rFonts w:ascii="Arial" w:hAnsi="Arial" w:cs="Arial"/>
          <w:lang w:val="ru-RU"/>
        </w:rPr>
        <w:t xml:space="preserve">Лице за контакт: </w:t>
      </w:r>
      <w:r w:rsidR="00B36D1B" w:rsidRPr="00666BFC">
        <w:rPr>
          <w:rFonts w:ascii="Arial" w:hAnsi="Arial" w:cs="Arial"/>
          <w:lang w:val="ru-RU"/>
        </w:rPr>
        <w:t>Дејан Ненади</w:t>
      </w:r>
      <w:r w:rsidR="00B36D1B" w:rsidRPr="00666BFC">
        <w:rPr>
          <w:rFonts w:ascii="Arial" w:hAnsi="Arial" w:cs="Arial"/>
        </w:rPr>
        <w:t>ћ, телефон:</w:t>
      </w:r>
      <w:r>
        <w:rPr>
          <w:rFonts w:ascii="Arial" w:hAnsi="Arial" w:cs="Arial"/>
          <w:lang w:val="ru-RU"/>
        </w:rPr>
        <w:t xml:space="preserve"> 011/2024-636, </w:t>
      </w:r>
      <w:r>
        <w:rPr>
          <w:rFonts w:ascii="Arial" w:hAnsi="Arial" w:cs="Arial"/>
          <w:lang w:val="en-US"/>
        </w:rPr>
        <w:t xml:space="preserve">e-mail </w:t>
      </w:r>
      <w:r>
        <w:rPr>
          <w:rFonts w:ascii="Arial" w:hAnsi="Arial" w:cs="Arial"/>
        </w:rPr>
        <w:t xml:space="preserve">адреса </w:t>
      </w:r>
      <w:hyperlink r:id="rId11" w:history="1">
        <w:r w:rsidR="00B36D1B" w:rsidRPr="00666BFC">
          <w:rPr>
            <w:rStyle w:val="Hyperlink"/>
            <w:rFonts w:ascii="Arial" w:hAnsi="Arial" w:cs="Arial"/>
            <w:lang w:val="en-US"/>
          </w:rPr>
          <w:t>dejan.nenadic@eps.rs</w:t>
        </w:r>
      </w:hyperlink>
      <w:r w:rsidR="00B36D1B" w:rsidRPr="00666BFC">
        <w:rPr>
          <w:rFonts w:ascii="Arial" w:hAnsi="Arial" w:cs="Arial"/>
          <w:lang w:val="en-US"/>
        </w:rPr>
        <w:t xml:space="preserve"> </w:t>
      </w:r>
    </w:p>
    <w:p w:rsidR="00B36D1B" w:rsidRPr="00666BFC" w:rsidRDefault="00B36D1B" w:rsidP="00B36D1B">
      <w:pPr>
        <w:rPr>
          <w:rFonts w:ascii="Arial" w:hAnsi="Arial" w:cs="Arial"/>
        </w:rPr>
      </w:pPr>
    </w:p>
    <w:p w:rsidR="00B36D1B" w:rsidRPr="00666BFC" w:rsidRDefault="00B36D1B" w:rsidP="00B36D1B">
      <w:pPr>
        <w:rPr>
          <w:rFonts w:ascii="Arial" w:hAnsi="Arial" w:cs="Arial"/>
        </w:rPr>
      </w:pPr>
    </w:p>
    <w:p w:rsidR="00B36D1B" w:rsidRPr="00666BFC" w:rsidRDefault="00B36D1B" w:rsidP="003A7528">
      <w:pPr>
        <w:pStyle w:val="ListParagraph"/>
        <w:numPr>
          <w:ilvl w:val="0"/>
          <w:numId w:val="4"/>
        </w:numPr>
        <w:rPr>
          <w:rFonts w:ascii="Arial" w:hAnsi="Arial" w:cs="Arial"/>
          <w:b/>
        </w:rPr>
      </w:pPr>
      <w:r w:rsidRPr="00666BFC">
        <w:rPr>
          <w:rFonts w:ascii="Arial" w:hAnsi="Arial" w:cs="Arial"/>
          <w:b/>
          <w:lang w:val="sr-Cyrl-CS"/>
        </w:rPr>
        <w:t>ПОДАЦИ О ПРЕДМЕТУ ЈАВНЕ НАБАВКЕ</w:t>
      </w:r>
    </w:p>
    <w:p w:rsidR="00B36D1B" w:rsidRPr="00666BFC" w:rsidRDefault="00B36D1B" w:rsidP="00B36D1B">
      <w:pPr>
        <w:rPr>
          <w:rFonts w:ascii="Arial" w:hAnsi="Arial" w:cs="Arial"/>
          <w:b/>
          <w:lang w:val="ru-RU"/>
        </w:rPr>
      </w:pPr>
    </w:p>
    <w:p w:rsidR="008A2E53" w:rsidRPr="008A2E53" w:rsidRDefault="008A2E53" w:rsidP="003A7528">
      <w:pPr>
        <w:pStyle w:val="ListParagraph"/>
        <w:widowControl w:val="0"/>
        <w:numPr>
          <w:ilvl w:val="0"/>
          <w:numId w:val="5"/>
        </w:numPr>
        <w:jc w:val="both"/>
        <w:rPr>
          <w:rFonts w:ascii="Arial" w:hAnsi="Arial" w:cs="Arial"/>
          <w:b/>
          <w:lang w:val="ru-RU"/>
        </w:rPr>
      </w:pPr>
      <w:r w:rsidRPr="008A2E53">
        <w:rPr>
          <w:rFonts w:ascii="Arial" w:hAnsi="Arial" w:cs="Arial"/>
          <w:b/>
          <w:lang w:val="ru-RU"/>
        </w:rPr>
        <w:t>Предмет јавне набавке:</w:t>
      </w:r>
    </w:p>
    <w:p w:rsidR="00B36D1B" w:rsidRPr="008A2E53" w:rsidRDefault="008A2E53" w:rsidP="008A2E53">
      <w:pPr>
        <w:pStyle w:val="ListParagraph"/>
        <w:widowControl w:val="0"/>
        <w:jc w:val="both"/>
        <w:rPr>
          <w:rFonts w:ascii="Arial" w:hAnsi="Arial" w:cs="Arial"/>
          <w:lang w:val="ru-RU"/>
        </w:rPr>
      </w:pPr>
      <w:r w:rsidRPr="008A2E53">
        <w:rPr>
          <w:rFonts w:ascii="Arial" w:hAnsi="Arial" w:cs="Arial"/>
          <w:lang w:val="sr-Cyrl-CS"/>
        </w:rPr>
        <w:t xml:space="preserve">Здравствена услуга за Партију 3 - Превентивни онколошки прегледи, редни број </w:t>
      </w:r>
      <w:r w:rsidRPr="00F107EB">
        <w:rPr>
          <w:rFonts w:ascii="Arial" w:hAnsi="Arial" w:cs="Arial"/>
          <w:lang w:val="sr-Cyrl-CS"/>
        </w:rPr>
        <w:t xml:space="preserve">набавке </w:t>
      </w:r>
      <w:r w:rsidR="00F107EB" w:rsidRPr="00F107EB">
        <w:rPr>
          <w:rFonts w:ascii="Arial" w:hAnsi="Arial" w:cs="Arial"/>
          <w:lang w:val="sr-Cyrl-CS"/>
        </w:rPr>
        <w:t>65/13</w:t>
      </w:r>
      <w:r w:rsidRPr="00F107EB">
        <w:rPr>
          <w:rFonts w:ascii="Arial" w:hAnsi="Arial" w:cs="Arial"/>
          <w:lang w:val="sr-Cyrl-CS"/>
        </w:rPr>
        <w:t>/УЉР. Назив</w:t>
      </w:r>
      <w:r>
        <w:rPr>
          <w:rFonts w:ascii="Arial" w:hAnsi="Arial" w:cs="Arial"/>
          <w:lang w:val="sr-Cyrl-CS"/>
        </w:rPr>
        <w:t xml:space="preserve"> и О</w:t>
      </w:r>
      <w:r w:rsidR="00B36D1B" w:rsidRPr="008A2E53">
        <w:rPr>
          <w:rFonts w:ascii="Arial" w:hAnsi="Arial" w:cs="Arial"/>
          <w:lang w:val="ru-RU"/>
        </w:rPr>
        <w:t>знака из Општег речника набавке је 85100000.</w:t>
      </w:r>
    </w:p>
    <w:p w:rsidR="00B36D1B" w:rsidRPr="00666BFC" w:rsidRDefault="00B36D1B" w:rsidP="00B36D1B">
      <w:pPr>
        <w:pStyle w:val="ListParagraph"/>
        <w:widowControl w:val="0"/>
        <w:jc w:val="both"/>
        <w:rPr>
          <w:rFonts w:ascii="Arial" w:hAnsi="Arial" w:cs="Arial"/>
          <w:lang w:val="ru-RU"/>
        </w:rPr>
      </w:pPr>
    </w:p>
    <w:p w:rsidR="00B36D1B" w:rsidRPr="008A2E53" w:rsidRDefault="008A2E53" w:rsidP="003A7528">
      <w:pPr>
        <w:pStyle w:val="ListParagraph"/>
        <w:widowControl w:val="0"/>
        <w:numPr>
          <w:ilvl w:val="0"/>
          <w:numId w:val="5"/>
        </w:numPr>
        <w:tabs>
          <w:tab w:val="left" w:pos="735"/>
        </w:tabs>
        <w:contextualSpacing w:val="0"/>
        <w:jc w:val="both"/>
        <w:rPr>
          <w:rFonts w:ascii="Arial" w:hAnsi="Arial" w:cs="Arial"/>
          <w:b/>
          <w:lang w:val="ru-RU"/>
        </w:rPr>
      </w:pPr>
      <w:r w:rsidRPr="008A2E53">
        <w:rPr>
          <w:rFonts w:ascii="Arial" w:hAnsi="Arial" w:cs="Arial"/>
          <w:b/>
          <w:lang w:val="sr-Cyrl-CS" w:eastAsia="sr-Latn-CS"/>
        </w:rPr>
        <w:t>П</w:t>
      </w:r>
      <w:r w:rsidR="00B36D1B" w:rsidRPr="008A2E53">
        <w:rPr>
          <w:rFonts w:ascii="Arial" w:hAnsi="Arial" w:cs="Arial"/>
          <w:b/>
          <w:lang w:eastAsia="sr-Latn-CS"/>
        </w:rPr>
        <w:t>артиј</w:t>
      </w:r>
      <w:r>
        <w:rPr>
          <w:rFonts w:ascii="Arial" w:hAnsi="Arial" w:cs="Arial"/>
          <w:b/>
          <w:lang w:eastAsia="sr-Latn-CS"/>
        </w:rPr>
        <w:t>а</w:t>
      </w:r>
      <w:r w:rsidR="00B36D1B" w:rsidRPr="008A2E53">
        <w:rPr>
          <w:rFonts w:ascii="Arial" w:hAnsi="Arial" w:cs="Arial"/>
          <w:b/>
          <w:lang w:val="sr-Cyrl-CS" w:eastAsia="sr-Latn-CS"/>
        </w:rPr>
        <w:t>:</w:t>
      </w:r>
    </w:p>
    <w:p w:rsidR="00B36D1B" w:rsidRPr="00666BFC" w:rsidRDefault="008A2E53" w:rsidP="00B36D1B">
      <w:pPr>
        <w:widowControl w:val="0"/>
        <w:tabs>
          <w:tab w:val="left" w:pos="735"/>
        </w:tabs>
        <w:ind w:left="720"/>
        <w:jc w:val="both"/>
        <w:rPr>
          <w:rFonts w:ascii="Arial" w:hAnsi="Arial" w:cs="Arial"/>
          <w:lang w:eastAsia="sr-Latn-CS"/>
        </w:rPr>
      </w:pPr>
      <w:r>
        <w:rPr>
          <w:rFonts w:ascii="Arial" w:hAnsi="Arial" w:cs="Arial"/>
          <w:lang w:eastAsia="sr-Latn-CS"/>
        </w:rPr>
        <w:t xml:space="preserve">Партија 3, </w:t>
      </w:r>
      <w:r>
        <w:rPr>
          <w:rFonts w:ascii="Arial" w:hAnsi="Arial" w:cs="Arial"/>
          <w:lang w:val="sr-Cyrl-CS"/>
        </w:rPr>
        <w:t>Здравствена услуга</w:t>
      </w:r>
      <w:r w:rsidRPr="008A2E53">
        <w:rPr>
          <w:rFonts w:ascii="Arial" w:hAnsi="Arial" w:cs="Arial"/>
          <w:lang w:val="sr-Cyrl-CS"/>
        </w:rPr>
        <w:t xml:space="preserve"> - Превентивни онколошки прегледи</w:t>
      </w:r>
      <w:r w:rsidR="00F107EB">
        <w:rPr>
          <w:rFonts w:ascii="Arial" w:hAnsi="Arial" w:cs="Arial"/>
          <w:lang w:eastAsia="sr-Latn-CS"/>
        </w:rPr>
        <w:t>.</w:t>
      </w:r>
    </w:p>
    <w:p w:rsidR="00B36D1B" w:rsidRPr="00666BFC" w:rsidRDefault="00B36D1B" w:rsidP="00B36D1B">
      <w:pPr>
        <w:widowControl w:val="0"/>
        <w:tabs>
          <w:tab w:val="left" w:pos="735"/>
        </w:tabs>
        <w:ind w:left="720"/>
        <w:jc w:val="both"/>
        <w:rPr>
          <w:rFonts w:ascii="Arial" w:hAnsi="Arial" w:cs="Arial"/>
          <w:lang w:eastAsia="sr-Latn-CS"/>
        </w:rPr>
      </w:pPr>
    </w:p>
    <w:p w:rsidR="00A8521B" w:rsidRPr="00666BFC" w:rsidRDefault="00A8521B" w:rsidP="00E405C4">
      <w:pPr>
        <w:pStyle w:val="stil1tekst"/>
        <w:tabs>
          <w:tab w:val="left" w:pos="720"/>
        </w:tabs>
        <w:ind w:left="0"/>
        <w:rPr>
          <w:rFonts w:ascii="Arial" w:hAnsi="Arial" w:cs="Arial"/>
        </w:rPr>
      </w:pPr>
    </w:p>
    <w:p w:rsidR="00B36D1B" w:rsidRPr="00666BFC" w:rsidRDefault="00B36D1B" w:rsidP="003A7528">
      <w:pPr>
        <w:pStyle w:val="Heading1"/>
        <w:numPr>
          <w:ilvl w:val="0"/>
          <w:numId w:val="4"/>
        </w:numPr>
        <w:rPr>
          <w:rFonts w:cs="Arial"/>
          <w:sz w:val="24"/>
          <w:szCs w:val="24"/>
          <w:lang w:val="sr-Cyrl-RS"/>
        </w:rPr>
      </w:pPr>
      <w:bookmarkStart w:id="1" w:name="_Toc297798704"/>
      <w:bookmarkStart w:id="2" w:name="_Toc310433002"/>
      <w:r w:rsidRPr="00666BFC">
        <w:rPr>
          <w:rFonts w:cs="Arial"/>
          <w:sz w:val="24"/>
          <w:szCs w:val="24"/>
        </w:rPr>
        <w:t xml:space="preserve">УПУТСТВО ПОНУЂАЧИМА </w:t>
      </w:r>
      <w:r w:rsidRPr="00666BFC">
        <w:rPr>
          <w:rFonts w:cs="Arial"/>
          <w:sz w:val="24"/>
          <w:szCs w:val="24"/>
          <w:lang w:val="sr-Cyrl-RS"/>
        </w:rPr>
        <w:t>КАКО ДА</w:t>
      </w:r>
      <w:r w:rsidRPr="00666BFC">
        <w:rPr>
          <w:rFonts w:cs="Arial"/>
          <w:sz w:val="24"/>
          <w:szCs w:val="24"/>
        </w:rPr>
        <w:t xml:space="preserve"> САЧИ</w:t>
      </w:r>
      <w:r w:rsidRPr="00666BFC">
        <w:rPr>
          <w:rFonts w:cs="Arial"/>
          <w:sz w:val="24"/>
          <w:szCs w:val="24"/>
          <w:lang w:val="sr-Cyrl-RS"/>
        </w:rPr>
        <w:t>Н</w:t>
      </w:r>
      <w:r w:rsidRPr="00666BFC">
        <w:rPr>
          <w:rFonts w:cs="Arial"/>
          <w:sz w:val="24"/>
          <w:szCs w:val="24"/>
        </w:rPr>
        <w:t>Е ПОНУД</w:t>
      </w:r>
      <w:bookmarkEnd w:id="1"/>
      <w:bookmarkEnd w:id="2"/>
      <w:r w:rsidRPr="00666BFC">
        <w:rPr>
          <w:rFonts w:cs="Arial"/>
          <w:sz w:val="24"/>
          <w:szCs w:val="24"/>
          <w:lang w:val="sr-Cyrl-RS"/>
        </w:rPr>
        <w:t>У</w:t>
      </w:r>
    </w:p>
    <w:p w:rsidR="00B36D1B" w:rsidRPr="00666BFC" w:rsidRDefault="00B36D1B" w:rsidP="00B36D1B">
      <w:pPr>
        <w:jc w:val="both"/>
        <w:rPr>
          <w:rFonts w:ascii="Arial" w:hAnsi="Arial" w:cs="Arial"/>
        </w:rPr>
      </w:pPr>
    </w:p>
    <w:p w:rsidR="00B36D1B" w:rsidRPr="00666BFC" w:rsidRDefault="00B36D1B" w:rsidP="002B659E">
      <w:pPr>
        <w:spacing w:after="120"/>
        <w:ind w:firstLine="720"/>
        <w:jc w:val="both"/>
        <w:rPr>
          <w:rFonts w:ascii="Arial" w:hAnsi="Arial" w:cs="Arial"/>
        </w:rPr>
      </w:pPr>
      <w:r w:rsidRPr="00666BFC">
        <w:rPr>
          <w:rFonts w:ascii="Arial" w:hAnsi="Arial" w:cs="Arial"/>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B36D1B" w:rsidRPr="00666BFC" w:rsidRDefault="00B36D1B" w:rsidP="002B659E">
      <w:pPr>
        <w:spacing w:after="120"/>
        <w:ind w:firstLine="720"/>
        <w:jc w:val="both"/>
        <w:rPr>
          <w:rFonts w:ascii="Arial" w:hAnsi="Arial" w:cs="Arial"/>
        </w:rPr>
      </w:pPr>
      <w:r w:rsidRPr="00666BFC">
        <w:rPr>
          <w:rFonts w:ascii="Arial" w:hAnsi="Arial" w:cs="Arial"/>
        </w:rPr>
        <w:t xml:space="preserve">Понуђач мора да испуњава све услове одређене Законом о јавним набавкама </w:t>
      </w:r>
      <w:r w:rsidR="000C5BBC" w:rsidRPr="00666BFC">
        <w:rPr>
          <w:rFonts w:ascii="Arial" w:hAnsi="Arial" w:cs="Arial"/>
        </w:rPr>
        <w:t>(</w:t>
      </w:r>
      <w:r w:rsidRPr="00666BFC">
        <w:rPr>
          <w:rFonts w:ascii="Arial" w:hAnsi="Arial" w:cs="Arial"/>
        </w:rPr>
        <w:t>„Службени гласник Републике Србије“ број</w:t>
      </w:r>
      <w:r w:rsidR="000C5BBC" w:rsidRPr="00666BFC">
        <w:rPr>
          <w:rFonts w:ascii="Arial" w:hAnsi="Arial" w:cs="Arial"/>
          <w:lang w:val="en-US"/>
        </w:rPr>
        <w:t xml:space="preserve"> 124/</w:t>
      </w:r>
      <w:r w:rsidRPr="00666BFC">
        <w:rPr>
          <w:rFonts w:ascii="Arial" w:hAnsi="Arial" w:cs="Arial"/>
          <w:lang w:val="en-US"/>
        </w:rPr>
        <w:t>12</w:t>
      </w:r>
      <w:r w:rsidR="00F107EB">
        <w:rPr>
          <w:rFonts w:ascii="Arial" w:hAnsi="Arial" w:cs="Arial"/>
        </w:rPr>
        <w:t>,</w:t>
      </w:r>
      <w:r w:rsidR="000C5BBC" w:rsidRPr="00666BFC">
        <w:rPr>
          <w:rFonts w:ascii="Arial" w:hAnsi="Arial" w:cs="Arial"/>
        </w:rPr>
        <w:t xml:space="preserve"> </w:t>
      </w:r>
      <w:r w:rsidRPr="00666BFC">
        <w:rPr>
          <w:rFonts w:ascii="Arial" w:hAnsi="Arial" w:cs="Arial"/>
        </w:rPr>
        <w:t>у даљем тексту: Закон) и конкурсном документацијом. Понуда се</w:t>
      </w:r>
      <w:r w:rsidR="00694164">
        <w:rPr>
          <w:rFonts w:ascii="Arial" w:hAnsi="Arial" w:cs="Arial"/>
        </w:rPr>
        <w:t xml:space="preserve"> припрема и доставља на основу </w:t>
      </w:r>
      <w:r w:rsidR="00694164">
        <w:rPr>
          <w:rFonts w:ascii="Arial" w:hAnsi="Arial" w:cs="Arial"/>
        </w:rPr>
        <w:lastRenderedPageBreak/>
        <w:t>П</w:t>
      </w:r>
      <w:r w:rsidRPr="00666BFC">
        <w:rPr>
          <w:rFonts w:ascii="Arial" w:hAnsi="Arial" w:cs="Arial"/>
        </w:rPr>
        <w:t>озива</w:t>
      </w:r>
      <w:r w:rsidR="00694164">
        <w:rPr>
          <w:rFonts w:ascii="Arial" w:hAnsi="Arial" w:cs="Arial"/>
        </w:rPr>
        <w:t xml:space="preserve"> за подношење понуда</w:t>
      </w:r>
      <w:r w:rsidR="00FB3495">
        <w:rPr>
          <w:rFonts w:ascii="Arial" w:hAnsi="Arial" w:cs="Arial"/>
        </w:rPr>
        <w:t>, у складу са К</w:t>
      </w:r>
      <w:r w:rsidRPr="00666BFC">
        <w:rPr>
          <w:rFonts w:ascii="Arial" w:hAnsi="Arial" w:cs="Arial"/>
        </w:rPr>
        <w:t>онкурсном документацијом, у супротном, понуда се одбија као неприхватљива.</w:t>
      </w:r>
    </w:p>
    <w:p w:rsidR="00B36D1B" w:rsidRPr="00666BFC" w:rsidRDefault="00B36D1B" w:rsidP="002B659E">
      <w:pPr>
        <w:spacing w:after="120"/>
        <w:ind w:firstLine="720"/>
        <w:jc w:val="both"/>
        <w:rPr>
          <w:rFonts w:ascii="Arial" w:hAnsi="Arial" w:cs="Arial"/>
        </w:rPr>
      </w:pPr>
      <w:r w:rsidRPr="00666BFC">
        <w:rPr>
          <w:rFonts w:ascii="Arial" w:hAnsi="Arial" w:cs="Arial"/>
        </w:rPr>
        <w:t xml:space="preserve">Врста, техничке карактеристике и спецификација предмета јавне набавке дата је у </w:t>
      </w:r>
      <w:r w:rsidR="00206F48" w:rsidRPr="00666BFC">
        <w:rPr>
          <w:rFonts w:ascii="Arial" w:hAnsi="Arial" w:cs="Arial"/>
        </w:rPr>
        <w:t>Одељку</w:t>
      </w:r>
      <w:r w:rsidR="00206F48" w:rsidRPr="00666BFC">
        <w:rPr>
          <w:rFonts w:ascii="Arial" w:hAnsi="Arial" w:cs="Arial"/>
          <w:lang w:val="en-US"/>
        </w:rPr>
        <w:t xml:space="preserve"> 3.4</w:t>
      </w:r>
      <w:r w:rsidRPr="00666BFC">
        <w:rPr>
          <w:rFonts w:ascii="Arial" w:hAnsi="Arial" w:cs="Arial"/>
          <w:lang w:val="sr-Latn-CS"/>
        </w:rPr>
        <w:t xml:space="preserve"> </w:t>
      </w:r>
      <w:r w:rsidRPr="00666BFC">
        <w:rPr>
          <w:rFonts w:ascii="Arial" w:hAnsi="Arial" w:cs="Arial"/>
        </w:rPr>
        <w:t>конкурсне документације.</w:t>
      </w:r>
    </w:p>
    <w:p w:rsidR="00B36D1B" w:rsidRPr="00666BFC" w:rsidRDefault="00B36D1B" w:rsidP="00F0329B">
      <w:pPr>
        <w:pStyle w:val="stil1tekst"/>
        <w:tabs>
          <w:tab w:val="left" w:pos="720"/>
        </w:tabs>
        <w:ind w:left="0" w:firstLine="0"/>
        <w:rPr>
          <w:rFonts w:ascii="Arial" w:hAnsi="Arial" w:cs="Arial"/>
        </w:rPr>
      </w:pPr>
    </w:p>
    <w:p w:rsidR="002D2E17" w:rsidRPr="00666BFC" w:rsidRDefault="002D2E17" w:rsidP="002D2E17">
      <w:pPr>
        <w:jc w:val="both"/>
        <w:rPr>
          <w:rFonts w:ascii="Arial" w:hAnsi="Arial" w:cs="Arial"/>
          <w:color w:val="FF0000"/>
        </w:rPr>
      </w:pPr>
    </w:p>
    <w:p w:rsidR="002D2E17" w:rsidRPr="00666BFC" w:rsidRDefault="002D2E17" w:rsidP="002D2E17">
      <w:pPr>
        <w:pStyle w:val="Heading2"/>
        <w:rPr>
          <w:rFonts w:cs="Arial"/>
          <w:sz w:val="24"/>
          <w:szCs w:val="24"/>
        </w:rPr>
      </w:pPr>
      <w:r w:rsidRPr="00666BFC">
        <w:rPr>
          <w:rFonts w:cs="Arial"/>
          <w:sz w:val="24"/>
          <w:szCs w:val="24"/>
        </w:rPr>
        <w:t>3.1</w:t>
      </w:r>
      <w:r w:rsidRPr="00666BFC">
        <w:rPr>
          <w:rFonts w:cs="Arial"/>
          <w:sz w:val="24"/>
          <w:szCs w:val="24"/>
        </w:rPr>
        <w:tab/>
        <w:t>ПОДАЦИ О ЈЕЗИКУ У ПОСТУПКУ ЈАВНЕ НАБАВКЕ</w:t>
      </w:r>
    </w:p>
    <w:p w:rsidR="002D2E17" w:rsidRPr="00666BFC" w:rsidRDefault="002D2E17" w:rsidP="002D2E17">
      <w:pPr>
        <w:rPr>
          <w:rFonts w:ascii="Arial" w:hAnsi="Arial" w:cs="Arial"/>
        </w:rPr>
      </w:pPr>
    </w:p>
    <w:p w:rsidR="002D2E17" w:rsidRPr="00666BFC" w:rsidRDefault="002D2E17" w:rsidP="002B659E">
      <w:pPr>
        <w:tabs>
          <w:tab w:val="left" w:pos="709"/>
        </w:tabs>
        <w:spacing w:after="120"/>
        <w:jc w:val="both"/>
        <w:rPr>
          <w:rFonts w:ascii="Arial" w:hAnsi="Arial" w:cs="Arial"/>
        </w:rPr>
      </w:pPr>
      <w:r w:rsidRPr="00666BFC">
        <w:rPr>
          <w:rFonts w:ascii="Arial" w:hAnsi="Arial" w:cs="Arial"/>
        </w:rPr>
        <w:tab/>
        <w:t xml:space="preserve">Наручилац је припремио конкурсну документацију и водиће поступак јавне набавке на српском језику. </w:t>
      </w:r>
    </w:p>
    <w:p w:rsidR="002D2E17" w:rsidRPr="00666BFC" w:rsidRDefault="002D2E17" w:rsidP="002B659E">
      <w:pPr>
        <w:tabs>
          <w:tab w:val="left" w:pos="709"/>
        </w:tabs>
        <w:spacing w:after="120"/>
        <w:jc w:val="both"/>
        <w:rPr>
          <w:rFonts w:ascii="Arial" w:hAnsi="Arial" w:cs="Arial"/>
        </w:rPr>
      </w:pPr>
      <w:r w:rsidRPr="00666BFC">
        <w:rPr>
          <w:rFonts w:ascii="Arial" w:hAnsi="Arial" w:cs="Arial"/>
        </w:rPr>
        <w:tab/>
        <w:t>Понуда са свим прилозима мора бити сачињена, на српском</w:t>
      </w:r>
      <w:r w:rsidRPr="00666BFC">
        <w:rPr>
          <w:rFonts w:ascii="Arial" w:hAnsi="Arial" w:cs="Arial"/>
          <w:color w:val="FF0000"/>
        </w:rPr>
        <w:t xml:space="preserve"> </w:t>
      </w:r>
      <w:r w:rsidRPr="00666BFC">
        <w:rPr>
          <w:rFonts w:ascii="Arial" w:hAnsi="Arial" w:cs="Arial"/>
        </w:rPr>
        <w:t xml:space="preserve">језику. Ако је неки доказ или документ на страном језику, исти мора бити преведен на српски </w:t>
      </w:r>
      <w:r w:rsidR="000C5BBC" w:rsidRPr="00666BFC">
        <w:rPr>
          <w:rFonts w:ascii="Arial" w:hAnsi="Arial" w:cs="Arial"/>
        </w:rPr>
        <w:t xml:space="preserve">језик </w:t>
      </w:r>
      <w:r w:rsidRPr="00666BFC">
        <w:rPr>
          <w:rFonts w:ascii="Arial" w:hAnsi="Arial" w:cs="Arial"/>
        </w:rPr>
        <w:t xml:space="preserve">и оверен од стране овлашћеног тумача. </w:t>
      </w:r>
    </w:p>
    <w:p w:rsidR="002D2E17" w:rsidRPr="00666BFC" w:rsidRDefault="002D2E17" w:rsidP="002B659E">
      <w:pPr>
        <w:spacing w:after="120"/>
        <w:ind w:firstLine="708"/>
        <w:jc w:val="both"/>
        <w:rPr>
          <w:rFonts w:ascii="Arial" w:hAnsi="Arial" w:cs="Arial"/>
        </w:rPr>
      </w:pPr>
      <w:r w:rsidRPr="00666BFC">
        <w:rPr>
          <w:rFonts w:ascii="Arial" w:hAnsi="Arial" w:cs="Arial"/>
        </w:rPr>
        <w:t>Ако понуда са свим прилозима није сачињена на српском</w:t>
      </w:r>
      <w:r w:rsidRPr="00666BFC">
        <w:rPr>
          <w:rFonts w:ascii="Arial" w:hAnsi="Arial" w:cs="Arial"/>
          <w:color w:val="FF0000"/>
        </w:rPr>
        <w:t xml:space="preserve"> </w:t>
      </w:r>
      <w:r w:rsidRPr="00666BFC">
        <w:rPr>
          <w:rFonts w:ascii="Arial" w:hAnsi="Arial" w:cs="Arial"/>
        </w:rPr>
        <w:t>језику, биће одбијена као неприхватљива.</w:t>
      </w:r>
    </w:p>
    <w:p w:rsidR="002D2E17" w:rsidRPr="00666BFC" w:rsidRDefault="002D2E17" w:rsidP="002D2E17">
      <w:pPr>
        <w:pStyle w:val="Heading2"/>
        <w:rPr>
          <w:rFonts w:cs="Arial"/>
          <w:sz w:val="24"/>
          <w:szCs w:val="24"/>
        </w:rPr>
      </w:pPr>
    </w:p>
    <w:p w:rsidR="002D2E17" w:rsidRPr="00666BFC" w:rsidRDefault="002D2E17" w:rsidP="002D2E17">
      <w:pPr>
        <w:pStyle w:val="Heading2"/>
        <w:rPr>
          <w:rFonts w:cs="Arial"/>
          <w:sz w:val="24"/>
          <w:szCs w:val="24"/>
        </w:rPr>
      </w:pPr>
    </w:p>
    <w:p w:rsidR="002D2E17" w:rsidRPr="00666BFC" w:rsidRDefault="002D2E17" w:rsidP="002D2E17">
      <w:pPr>
        <w:pStyle w:val="Heading2"/>
        <w:rPr>
          <w:rFonts w:cs="Arial"/>
          <w:sz w:val="24"/>
          <w:szCs w:val="24"/>
        </w:rPr>
      </w:pPr>
      <w:r w:rsidRPr="00666BFC">
        <w:rPr>
          <w:rFonts w:cs="Arial"/>
          <w:sz w:val="24"/>
          <w:szCs w:val="24"/>
        </w:rPr>
        <w:t xml:space="preserve">3.2 </w:t>
      </w:r>
      <w:r w:rsidRPr="00666BFC">
        <w:rPr>
          <w:rFonts w:cs="Arial"/>
          <w:sz w:val="24"/>
          <w:szCs w:val="24"/>
        </w:rPr>
        <w:tab/>
        <w:t>НАЧИН САСТАВЉАЊА ПОНУДЕ И ПОПУЊАВАЊА ОБРАСЦА ПОНУДЕ</w:t>
      </w:r>
    </w:p>
    <w:p w:rsidR="002D2E17" w:rsidRPr="00666BFC" w:rsidRDefault="002D2E17" w:rsidP="002D2E17">
      <w:pPr>
        <w:rPr>
          <w:rFonts w:ascii="Arial" w:hAnsi="Arial" w:cs="Arial"/>
        </w:rPr>
      </w:pPr>
    </w:p>
    <w:p w:rsidR="002D2E17" w:rsidRPr="00666BFC" w:rsidRDefault="002D2E17" w:rsidP="002B659E">
      <w:pPr>
        <w:spacing w:after="120"/>
        <w:ind w:firstLine="709"/>
        <w:jc w:val="both"/>
        <w:rPr>
          <w:rFonts w:ascii="Arial" w:hAnsi="Arial" w:cs="Arial"/>
        </w:rPr>
      </w:pPr>
      <w:r w:rsidRPr="00666BFC">
        <w:rPr>
          <w:rFonts w:ascii="Arial" w:hAnsi="Arial" w:cs="Arial"/>
        </w:rPr>
        <w:t>Понуђач је обавезан да сачини понуду тако што, јасно и недвосмислено, читко откуцано на рачунару или писаћој машини, уписује тражене податке у обрасце или према обрасцима који су саставни део конкурсне документације и оверава је печатом и потписом овлашћеног лица.</w:t>
      </w:r>
    </w:p>
    <w:p w:rsidR="002D2E17" w:rsidRPr="00666BFC" w:rsidRDefault="002D2E17" w:rsidP="002B659E">
      <w:pPr>
        <w:spacing w:after="120"/>
        <w:ind w:firstLine="709"/>
        <w:jc w:val="both"/>
        <w:rPr>
          <w:rFonts w:ascii="Arial" w:hAnsi="Arial" w:cs="Arial"/>
        </w:rPr>
      </w:pPr>
      <w:r w:rsidRPr="00666BFC">
        <w:rPr>
          <w:rFonts w:ascii="Arial" w:hAnsi="Arial" w:cs="Arial"/>
        </w:rPr>
        <w:t>Понуђач је обавезан да у Обрасцу понуде наведе: укупну це</w:t>
      </w:r>
      <w:r w:rsidR="006E2B60">
        <w:rPr>
          <w:rFonts w:ascii="Arial" w:hAnsi="Arial" w:cs="Arial"/>
        </w:rPr>
        <w:t>ну без ПДВ-а, рок важења понуде</w:t>
      </w:r>
      <w:r w:rsidR="002B241C">
        <w:rPr>
          <w:rFonts w:ascii="Arial" w:hAnsi="Arial" w:cs="Arial"/>
        </w:rPr>
        <w:t xml:space="preserve"> који не може бити краћи од 30</w:t>
      </w:r>
      <w:r w:rsidR="002B241C" w:rsidRPr="00666BFC">
        <w:rPr>
          <w:rFonts w:ascii="Arial" w:hAnsi="Arial" w:cs="Arial"/>
        </w:rPr>
        <w:t xml:space="preserve"> дана</w:t>
      </w:r>
      <w:r w:rsidR="002B241C">
        <w:rPr>
          <w:rFonts w:ascii="Arial" w:hAnsi="Arial" w:cs="Arial"/>
        </w:rPr>
        <w:t xml:space="preserve">, </w:t>
      </w:r>
      <w:r w:rsidRPr="00666BFC">
        <w:rPr>
          <w:rFonts w:ascii="Arial" w:hAnsi="Arial" w:cs="Arial"/>
        </w:rPr>
        <w:t xml:space="preserve"> као и остале елементе из Обрасца понуде.</w:t>
      </w:r>
    </w:p>
    <w:p w:rsidR="002D2E17" w:rsidRPr="00666BFC" w:rsidRDefault="002D2E17" w:rsidP="002B659E">
      <w:pPr>
        <w:tabs>
          <w:tab w:val="num" w:pos="709"/>
        </w:tabs>
        <w:spacing w:after="120"/>
        <w:jc w:val="both"/>
        <w:rPr>
          <w:rFonts w:ascii="Arial" w:hAnsi="Arial" w:cs="Arial"/>
        </w:rPr>
      </w:pPr>
      <w:r w:rsidRPr="00666BFC">
        <w:rPr>
          <w:rFonts w:ascii="Arial" w:hAnsi="Arial" w:cs="Arial"/>
        </w:rPr>
        <w:tab/>
        <w:t xml:space="preserve">Сви документи, поднети у понуди треба да буду повезани траком у целину и запечаћени (воском или на неки други начин), тако да се не могу накнадно убацивати, одстрањивати или замењивати појединачни листови, односно прилози, а да се видно не оштете листови или печат. </w:t>
      </w:r>
    </w:p>
    <w:p w:rsidR="002D2E17" w:rsidRPr="00666BFC" w:rsidRDefault="002D2E17" w:rsidP="002B659E">
      <w:pPr>
        <w:tabs>
          <w:tab w:val="num" w:pos="709"/>
        </w:tabs>
        <w:spacing w:after="120"/>
        <w:jc w:val="both"/>
        <w:rPr>
          <w:rFonts w:ascii="Arial" w:hAnsi="Arial" w:cs="Arial"/>
        </w:rPr>
      </w:pPr>
      <w:r w:rsidRPr="00666BFC">
        <w:rPr>
          <w:rFonts w:ascii="Arial" w:hAnsi="Arial" w:cs="Arial"/>
        </w:rPr>
        <w:tab/>
        <w:t>Понуђач је дужан да редним бројем означи сваку страницу листа у понуди, укључујући и празне стране, својеручно, рачунаром или писаћом машином. Докази који се достављају уз понуду, а због своје важности не смеју бити оштећени, означени бројем или п</w:t>
      </w:r>
      <w:r w:rsidR="001A0B0F" w:rsidRPr="00666BFC">
        <w:rPr>
          <w:rFonts w:ascii="Arial" w:hAnsi="Arial" w:cs="Arial"/>
        </w:rPr>
        <w:t>арафирани (</w:t>
      </w:r>
      <w:r w:rsidR="000C5BBC" w:rsidRPr="00666BFC">
        <w:rPr>
          <w:rFonts w:ascii="Arial" w:hAnsi="Arial" w:cs="Arial"/>
        </w:rPr>
        <w:t>средства финансијског обезбеђења</w:t>
      </w:r>
      <w:r w:rsidR="001A0B0F" w:rsidRPr="00666BFC">
        <w:rPr>
          <w:rFonts w:ascii="Arial" w:hAnsi="Arial" w:cs="Arial"/>
        </w:rPr>
        <w:t>)</w:t>
      </w:r>
      <w:r w:rsidRPr="00666BFC">
        <w:rPr>
          <w:rFonts w:ascii="Arial" w:hAnsi="Arial" w:cs="Arial"/>
        </w:rPr>
        <w:t>.</w:t>
      </w:r>
    </w:p>
    <w:p w:rsidR="00FB3495" w:rsidRDefault="002D2E17" w:rsidP="002B659E">
      <w:pPr>
        <w:spacing w:after="120"/>
        <w:ind w:firstLine="720"/>
        <w:jc w:val="both"/>
        <w:rPr>
          <w:rFonts w:ascii="Arial" w:hAnsi="Arial" w:cs="Arial"/>
        </w:rPr>
      </w:pPr>
      <w:r w:rsidRPr="00666BFC">
        <w:rPr>
          <w:rFonts w:ascii="Arial" w:hAnsi="Arial" w:cs="Arial"/>
        </w:rPr>
        <w:t xml:space="preserve">Понуђач подноси понуду са доказима о испуњености услова из конкурсне документације, лично или поштом, у затвореној и запечаћеној коверти, тако да се са сигурношћу може закључити да се први пут отвара, на адресу: Јавно предузеће „Електропривреда Србије“, 11000 Београд, Србија, Балканска 13, ПАК 103101 - писарница - са </w:t>
      </w:r>
      <w:r w:rsidRPr="00F107EB">
        <w:rPr>
          <w:rFonts w:ascii="Arial" w:hAnsi="Arial" w:cs="Arial"/>
        </w:rPr>
        <w:t xml:space="preserve">назнаком: „Понуда за јавну набавку услуга - „Здравствене услуге“ - Јавна набавка број </w:t>
      </w:r>
      <w:r w:rsidR="00F107EB" w:rsidRPr="00F107EB">
        <w:rPr>
          <w:rFonts w:ascii="Arial" w:hAnsi="Arial" w:cs="Arial"/>
        </w:rPr>
        <w:t>65/13</w:t>
      </w:r>
      <w:r w:rsidRPr="00F107EB">
        <w:rPr>
          <w:rFonts w:ascii="Arial" w:hAnsi="Arial" w:cs="Arial"/>
          <w:color w:val="000000"/>
        </w:rPr>
        <w:t>/</w:t>
      </w:r>
      <w:r w:rsidR="001A0B0F" w:rsidRPr="00F107EB">
        <w:rPr>
          <w:rFonts w:ascii="Arial" w:hAnsi="Arial" w:cs="Arial"/>
          <w:color w:val="000000"/>
        </w:rPr>
        <w:t>УЉР</w:t>
      </w:r>
      <w:r w:rsidR="00FB3495">
        <w:rPr>
          <w:rFonts w:ascii="Arial" w:hAnsi="Arial" w:cs="Arial"/>
          <w:color w:val="000000"/>
        </w:rPr>
        <w:t>, П</w:t>
      </w:r>
      <w:r w:rsidR="00D12E28" w:rsidRPr="00F107EB">
        <w:rPr>
          <w:rFonts w:ascii="Arial" w:hAnsi="Arial" w:cs="Arial"/>
          <w:color w:val="000000"/>
        </w:rPr>
        <w:t xml:space="preserve">артија </w:t>
      </w:r>
      <w:r w:rsidR="006D7F17" w:rsidRPr="00F107EB">
        <w:rPr>
          <w:rFonts w:ascii="Arial" w:hAnsi="Arial" w:cs="Arial"/>
          <w:color w:val="000000"/>
        </w:rPr>
        <w:t>3</w:t>
      </w:r>
      <w:r w:rsidRPr="00F107EB" w:rsidDel="004E1B58">
        <w:rPr>
          <w:rFonts w:ascii="Arial" w:hAnsi="Arial" w:cs="Arial"/>
          <w:color w:val="000000"/>
        </w:rPr>
        <w:t xml:space="preserve"> </w:t>
      </w:r>
      <w:r w:rsidR="00D12E28" w:rsidRPr="00F107EB">
        <w:rPr>
          <w:rFonts w:ascii="Arial" w:hAnsi="Arial" w:cs="Arial"/>
        </w:rPr>
        <w:t>- НЕ ОТВАРАТИ“.</w:t>
      </w:r>
      <w:r w:rsidR="00661B09" w:rsidRPr="00F107EB">
        <w:rPr>
          <w:rFonts w:ascii="Arial" w:hAnsi="Arial" w:cs="Arial"/>
        </w:rPr>
        <w:t xml:space="preserve"> </w:t>
      </w:r>
    </w:p>
    <w:p w:rsidR="002D2E17" w:rsidRDefault="002D2E17" w:rsidP="002B659E">
      <w:pPr>
        <w:spacing w:after="120"/>
        <w:ind w:firstLine="720"/>
        <w:jc w:val="both"/>
        <w:rPr>
          <w:rFonts w:ascii="Arial" w:hAnsi="Arial" w:cs="Arial"/>
        </w:rPr>
      </w:pPr>
      <w:r w:rsidRPr="00F107EB">
        <w:rPr>
          <w:rFonts w:ascii="Arial" w:hAnsi="Arial" w:cs="Arial"/>
        </w:rPr>
        <w:t>На полеђини коверте обавезно се уписује</w:t>
      </w:r>
      <w:r w:rsidRPr="00666BFC">
        <w:rPr>
          <w:rFonts w:ascii="Arial" w:hAnsi="Arial" w:cs="Arial"/>
        </w:rPr>
        <w:t xml:space="preserve"> тачан назив и адреса понуђача, телефон и факс понуђача, као и име и презиме овлашћеног лица за контакт.</w:t>
      </w:r>
    </w:p>
    <w:p w:rsidR="00FB3495" w:rsidRPr="00666BFC" w:rsidRDefault="00FB3495" w:rsidP="002B659E">
      <w:pPr>
        <w:spacing w:after="120"/>
        <w:ind w:firstLine="720"/>
        <w:jc w:val="both"/>
        <w:rPr>
          <w:rFonts w:ascii="Arial" w:hAnsi="Arial" w:cs="Arial"/>
        </w:rPr>
      </w:pPr>
    </w:p>
    <w:p w:rsidR="00A82ACF" w:rsidRDefault="00A82ACF" w:rsidP="002D2E17">
      <w:pPr>
        <w:pStyle w:val="Heading2"/>
        <w:ind w:left="0" w:firstLine="0"/>
        <w:rPr>
          <w:rFonts w:cs="Arial"/>
          <w:sz w:val="24"/>
          <w:szCs w:val="24"/>
          <w:lang w:val="sr-Cyrl-RS"/>
        </w:rPr>
      </w:pPr>
      <w:bookmarkStart w:id="3" w:name="_Toc297798706"/>
    </w:p>
    <w:p w:rsidR="002D2E17" w:rsidRPr="00666BFC" w:rsidRDefault="002D2E17" w:rsidP="002D2E17">
      <w:pPr>
        <w:pStyle w:val="Heading2"/>
        <w:ind w:left="0" w:firstLine="0"/>
        <w:rPr>
          <w:rFonts w:cs="Arial"/>
          <w:sz w:val="24"/>
          <w:szCs w:val="24"/>
        </w:rPr>
      </w:pPr>
      <w:r w:rsidRPr="00666BFC">
        <w:rPr>
          <w:rFonts w:cs="Arial"/>
          <w:sz w:val="24"/>
          <w:szCs w:val="24"/>
        </w:rPr>
        <w:t xml:space="preserve">3.3 </w:t>
      </w:r>
      <w:r w:rsidRPr="00666BFC">
        <w:rPr>
          <w:rFonts w:cs="Arial"/>
          <w:sz w:val="24"/>
          <w:szCs w:val="24"/>
        </w:rPr>
        <w:tab/>
        <w:t>ПОДНОШЕЊЕ</w:t>
      </w:r>
      <w:bookmarkEnd w:id="3"/>
      <w:r w:rsidRPr="00666BFC">
        <w:rPr>
          <w:rFonts w:cs="Arial"/>
          <w:sz w:val="24"/>
          <w:szCs w:val="24"/>
        </w:rPr>
        <w:t>, ИЗМЕНА, ДОПУНА И ОПОЗИВ ПОНУДЕ</w:t>
      </w:r>
    </w:p>
    <w:p w:rsidR="002D2E17" w:rsidRPr="00666BFC" w:rsidRDefault="002D2E17" w:rsidP="002D2E17">
      <w:pPr>
        <w:tabs>
          <w:tab w:val="num" w:pos="709"/>
        </w:tabs>
        <w:jc w:val="both"/>
        <w:rPr>
          <w:rFonts w:ascii="Arial" w:hAnsi="Arial" w:cs="Arial"/>
        </w:rPr>
      </w:pPr>
      <w:r w:rsidRPr="00666BFC">
        <w:rPr>
          <w:rFonts w:ascii="Arial" w:hAnsi="Arial" w:cs="Arial"/>
        </w:rPr>
        <w:tab/>
      </w:r>
    </w:p>
    <w:p w:rsidR="002D2E17" w:rsidRPr="00666BFC" w:rsidRDefault="002D2E17" w:rsidP="002B659E">
      <w:pPr>
        <w:tabs>
          <w:tab w:val="num" w:pos="709"/>
        </w:tabs>
        <w:spacing w:after="120"/>
        <w:jc w:val="both"/>
        <w:rPr>
          <w:rFonts w:ascii="Arial" w:hAnsi="Arial" w:cs="Arial"/>
        </w:rPr>
      </w:pPr>
      <w:r w:rsidRPr="00666BFC">
        <w:rPr>
          <w:rFonts w:ascii="Arial" w:hAnsi="Arial" w:cs="Arial"/>
        </w:rPr>
        <w:tab/>
        <w:t>Понуђач може поднети само једну понуду.</w:t>
      </w:r>
    </w:p>
    <w:p w:rsidR="002D2E17" w:rsidRPr="00666BFC" w:rsidRDefault="002D2E17" w:rsidP="002B659E">
      <w:pPr>
        <w:autoSpaceDE w:val="0"/>
        <w:autoSpaceDN w:val="0"/>
        <w:adjustRightInd w:val="0"/>
        <w:spacing w:after="120"/>
        <w:ind w:firstLine="720"/>
        <w:jc w:val="both"/>
        <w:rPr>
          <w:rFonts w:ascii="Arial" w:hAnsi="Arial" w:cs="Arial"/>
          <w:lang w:val="ru-RU"/>
        </w:rPr>
      </w:pPr>
      <w:r w:rsidRPr="00666BFC">
        <w:rPr>
          <w:rFonts w:ascii="Arial" w:hAnsi="Arial" w:cs="Arial"/>
          <w:lang w:val="ru-RU"/>
        </w:rPr>
        <w:t xml:space="preserve">Понуду може поднети понуђач самостално, група понуђача, као и понуђач са подизвођачем. </w:t>
      </w:r>
    </w:p>
    <w:p w:rsidR="002D2E17" w:rsidRPr="00666BFC" w:rsidRDefault="002D2E17" w:rsidP="002B659E">
      <w:pPr>
        <w:spacing w:after="120"/>
        <w:ind w:firstLine="708"/>
        <w:jc w:val="both"/>
        <w:rPr>
          <w:rFonts w:ascii="Arial" w:hAnsi="Arial" w:cs="Arial"/>
        </w:rPr>
      </w:pPr>
      <w:r w:rsidRPr="00666BFC">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w:t>
      </w:r>
      <w:r w:rsidRPr="00666BFC">
        <w:rPr>
          <w:rFonts w:ascii="Arial" w:hAnsi="Arial" w:cs="Arial"/>
          <w:lang w:val="ru-RU"/>
        </w:rPr>
        <w:t xml:space="preserve">У случају да понуђач поступи супротно наведеном упутству свака понуда понуђача у којој се појављује биће одбијена. </w:t>
      </w:r>
    </w:p>
    <w:p w:rsidR="002D2E17" w:rsidRPr="00666BFC" w:rsidRDefault="002D2E17" w:rsidP="002B659E">
      <w:pPr>
        <w:autoSpaceDE w:val="0"/>
        <w:autoSpaceDN w:val="0"/>
        <w:adjustRightInd w:val="0"/>
        <w:spacing w:after="120"/>
        <w:ind w:firstLine="720"/>
        <w:jc w:val="both"/>
        <w:rPr>
          <w:rFonts w:ascii="Arial" w:hAnsi="Arial" w:cs="Arial"/>
          <w:lang w:val="en-US"/>
        </w:rPr>
      </w:pPr>
      <w:r w:rsidRPr="00666BFC">
        <w:rPr>
          <w:rFonts w:ascii="Arial" w:hAnsi="Arial" w:cs="Arial"/>
        </w:rPr>
        <w:t>Понуђач може бити члан само једне групе понуђача која подноси заједничку понуду</w:t>
      </w:r>
      <w:r w:rsidRPr="00666BFC">
        <w:rPr>
          <w:rFonts w:ascii="Arial" w:hAnsi="Arial" w:cs="Arial"/>
          <w:lang w:val="sr-Latn-CS"/>
        </w:rPr>
        <w:t xml:space="preserve">, </w:t>
      </w:r>
      <w:r w:rsidRPr="00666BFC">
        <w:rPr>
          <w:rFonts w:ascii="Arial" w:hAnsi="Arial" w:cs="Arial"/>
        </w:rPr>
        <w:t xml:space="preserve">односно учествовати у само једној заједничкој понуди. </w:t>
      </w:r>
      <w:r w:rsidRPr="00666BFC">
        <w:rPr>
          <w:rFonts w:ascii="Arial" w:hAnsi="Arial" w:cs="Arial"/>
          <w:lang w:val="ru-RU"/>
        </w:rPr>
        <w:t xml:space="preserve">Уколико је понуђач, у оквиру групе понуђача, поднео две или више заједничких понуда, Наручилац ће све такве понуде одбити. </w:t>
      </w:r>
    </w:p>
    <w:p w:rsidR="002D2E17" w:rsidRPr="00666BFC" w:rsidRDefault="002D2E17" w:rsidP="002B659E">
      <w:pPr>
        <w:autoSpaceDE w:val="0"/>
        <w:autoSpaceDN w:val="0"/>
        <w:adjustRightInd w:val="0"/>
        <w:spacing w:after="120"/>
        <w:ind w:firstLine="720"/>
        <w:jc w:val="both"/>
        <w:rPr>
          <w:rFonts w:ascii="Arial" w:hAnsi="Arial" w:cs="Arial"/>
        </w:rPr>
      </w:pPr>
      <w:r w:rsidRPr="00666BFC">
        <w:rPr>
          <w:rFonts w:ascii="Arial" w:hAnsi="Arial" w:cs="Arial"/>
        </w:rPr>
        <w:t>Подношење заједничке понуде од стране групе понуђача, при чему група</w:t>
      </w:r>
      <w:r w:rsidRPr="00666BFC">
        <w:rPr>
          <w:rFonts w:ascii="Arial" w:hAnsi="Arial" w:cs="Arial"/>
          <w:lang w:val="en-US"/>
        </w:rPr>
        <w:t xml:space="preserve"> </w:t>
      </w:r>
      <w:r w:rsidRPr="00666BFC">
        <w:rPr>
          <w:rFonts w:ascii="Arial" w:hAnsi="Arial" w:cs="Arial"/>
        </w:rPr>
        <w:t>или један или више учесника ангажује и подизвођача није дозвољено.</w:t>
      </w:r>
    </w:p>
    <w:p w:rsidR="002D2E17" w:rsidRPr="00F107EB" w:rsidRDefault="002D2E17" w:rsidP="002B659E">
      <w:pPr>
        <w:tabs>
          <w:tab w:val="num" w:pos="709"/>
        </w:tabs>
        <w:spacing w:after="120"/>
        <w:jc w:val="both"/>
        <w:rPr>
          <w:rFonts w:ascii="Arial" w:hAnsi="Arial" w:cs="Arial"/>
        </w:rPr>
      </w:pPr>
      <w:r w:rsidRPr="00666BFC">
        <w:rPr>
          <w:rFonts w:ascii="Arial" w:hAnsi="Arial" w:cs="Arial"/>
        </w:rPr>
        <w:tab/>
        <w:t xml:space="preserve">У року за подношење понуде понуђач може да измени или допуни већ поднету понуду писаним путем, на адресу Наручиоца, са назнаком „ИЗМЕНА – </w:t>
      </w:r>
      <w:r w:rsidRPr="00F107EB">
        <w:rPr>
          <w:rFonts w:ascii="Arial" w:hAnsi="Arial" w:cs="Arial"/>
        </w:rPr>
        <w:t xml:space="preserve">ДОПУНА - Понуде за јавну набавку услуга – </w:t>
      </w:r>
      <w:r w:rsidR="00661B09" w:rsidRPr="00F107EB">
        <w:rPr>
          <w:rFonts w:ascii="Arial" w:hAnsi="Arial" w:cs="Arial"/>
        </w:rPr>
        <w:t xml:space="preserve">„Здравствене услуге“ - Јавна набавка број </w:t>
      </w:r>
      <w:r w:rsidR="00F107EB" w:rsidRPr="00F107EB">
        <w:rPr>
          <w:rFonts w:ascii="Arial" w:hAnsi="Arial" w:cs="Arial"/>
        </w:rPr>
        <w:t>65/13</w:t>
      </w:r>
      <w:r w:rsidR="00661B09" w:rsidRPr="00F107EB">
        <w:rPr>
          <w:rFonts w:ascii="Arial" w:hAnsi="Arial" w:cs="Arial"/>
          <w:color w:val="000000"/>
        </w:rPr>
        <w:t xml:space="preserve">/УЉР, партија </w:t>
      </w:r>
      <w:r w:rsidR="006D7F17" w:rsidRPr="00F107EB">
        <w:rPr>
          <w:rFonts w:ascii="Arial" w:hAnsi="Arial" w:cs="Arial"/>
          <w:color w:val="000000"/>
        </w:rPr>
        <w:t>3</w:t>
      </w:r>
      <w:r w:rsidR="00661B09" w:rsidRPr="00F107EB" w:rsidDel="004E1B58">
        <w:rPr>
          <w:rFonts w:ascii="Arial" w:hAnsi="Arial" w:cs="Arial"/>
          <w:color w:val="000000"/>
        </w:rPr>
        <w:t xml:space="preserve"> </w:t>
      </w:r>
      <w:r w:rsidR="00661B09" w:rsidRPr="00F107EB">
        <w:rPr>
          <w:rFonts w:ascii="Arial" w:hAnsi="Arial" w:cs="Arial"/>
        </w:rPr>
        <w:t>- НЕ ОТВАРАТИ“.</w:t>
      </w:r>
    </w:p>
    <w:p w:rsidR="002D2E17" w:rsidRPr="00666BFC" w:rsidRDefault="002D2E17" w:rsidP="002B659E">
      <w:pPr>
        <w:spacing w:after="120"/>
        <w:ind w:firstLine="708"/>
        <w:jc w:val="both"/>
        <w:rPr>
          <w:rFonts w:ascii="Arial" w:hAnsi="Arial" w:cs="Arial"/>
        </w:rPr>
      </w:pPr>
      <w:r w:rsidRPr="00F107EB">
        <w:rPr>
          <w:rFonts w:ascii="Arial" w:hAnsi="Arial" w:cs="Arial"/>
        </w:rPr>
        <w:t>У случају измене</w:t>
      </w:r>
      <w:r w:rsidRPr="00666BFC">
        <w:rPr>
          <w:rFonts w:ascii="Arial" w:hAnsi="Arial" w:cs="Arial"/>
        </w:rPr>
        <w:t xml:space="preserve">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 измена или допуна односи.</w:t>
      </w:r>
    </w:p>
    <w:p w:rsidR="002D2E17" w:rsidRPr="00666BFC" w:rsidRDefault="002D2E17" w:rsidP="00A82ACF">
      <w:pPr>
        <w:spacing w:after="120"/>
        <w:ind w:firstLine="708"/>
        <w:jc w:val="both"/>
        <w:rPr>
          <w:rFonts w:ascii="Arial" w:hAnsi="Arial" w:cs="Arial"/>
        </w:rPr>
      </w:pPr>
      <w:r w:rsidRPr="00666BFC">
        <w:rPr>
          <w:rFonts w:ascii="Arial" w:hAnsi="Arial" w:cs="Arial"/>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услуга - </w:t>
      </w:r>
      <w:r w:rsidR="005F687D" w:rsidRPr="00666BFC">
        <w:rPr>
          <w:rFonts w:ascii="Arial" w:hAnsi="Arial" w:cs="Arial"/>
        </w:rPr>
        <w:t xml:space="preserve">„Здравствене услуге“ - Јавна </w:t>
      </w:r>
      <w:r w:rsidR="005F687D" w:rsidRPr="00F107EB">
        <w:rPr>
          <w:rFonts w:ascii="Arial" w:hAnsi="Arial" w:cs="Arial"/>
        </w:rPr>
        <w:t xml:space="preserve">набавка број </w:t>
      </w:r>
      <w:r w:rsidR="00F107EB" w:rsidRPr="00F107EB">
        <w:rPr>
          <w:rFonts w:ascii="Arial" w:hAnsi="Arial" w:cs="Arial"/>
        </w:rPr>
        <w:t>65/13</w:t>
      </w:r>
      <w:r w:rsidR="005F687D" w:rsidRPr="00F107EB">
        <w:rPr>
          <w:rFonts w:ascii="Arial" w:hAnsi="Arial" w:cs="Arial"/>
          <w:color w:val="000000"/>
        </w:rPr>
        <w:t>/УЉР, партија</w:t>
      </w:r>
      <w:r w:rsidR="005F687D" w:rsidRPr="00666BFC">
        <w:rPr>
          <w:rFonts w:ascii="Arial" w:hAnsi="Arial" w:cs="Arial"/>
          <w:color w:val="000000"/>
        </w:rPr>
        <w:t xml:space="preserve"> </w:t>
      </w:r>
      <w:r w:rsidR="006D7F17">
        <w:rPr>
          <w:rFonts w:ascii="Arial" w:hAnsi="Arial" w:cs="Arial"/>
          <w:color w:val="000000"/>
        </w:rPr>
        <w:t>3</w:t>
      </w:r>
      <w:r w:rsidR="005F687D" w:rsidRPr="00666BFC" w:rsidDel="004E1B58">
        <w:rPr>
          <w:rFonts w:ascii="Arial" w:hAnsi="Arial" w:cs="Arial"/>
          <w:color w:val="000000"/>
        </w:rPr>
        <w:t xml:space="preserve"> </w:t>
      </w:r>
      <w:r w:rsidR="005F687D" w:rsidRPr="00666BFC">
        <w:rPr>
          <w:rFonts w:ascii="Arial" w:hAnsi="Arial" w:cs="Arial"/>
        </w:rPr>
        <w:t xml:space="preserve">- НЕ ОТВАРАТИ. </w:t>
      </w:r>
      <w:r w:rsidRPr="00666BFC">
        <w:rPr>
          <w:rFonts w:ascii="Arial" w:hAnsi="Arial"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r w:rsidR="00A82ACF">
        <w:rPr>
          <w:rFonts w:ascii="Arial" w:hAnsi="Arial" w:cs="Arial"/>
        </w:rPr>
        <w:t xml:space="preserve"> </w:t>
      </w:r>
    </w:p>
    <w:p w:rsidR="00E46F6C" w:rsidRPr="00666BFC" w:rsidRDefault="00E46F6C" w:rsidP="003D67E0">
      <w:pPr>
        <w:rPr>
          <w:rFonts w:ascii="Arial" w:hAnsi="Arial" w:cs="Arial"/>
          <w:b/>
        </w:rPr>
      </w:pPr>
      <w:bookmarkStart w:id="4" w:name="_Toc297798707"/>
    </w:p>
    <w:p w:rsidR="003D67E0" w:rsidRPr="00666BFC" w:rsidRDefault="003D67E0" w:rsidP="003D67E0">
      <w:pPr>
        <w:pStyle w:val="Heading2"/>
        <w:rPr>
          <w:rFonts w:cs="Arial"/>
          <w:sz w:val="24"/>
          <w:szCs w:val="24"/>
        </w:rPr>
      </w:pPr>
      <w:r w:rsidRPr="00666BFC">
        <w:rPr>
          <w:rFonts w:cs="Arial"/>
          <w:sz w:val="24"/>
          <w:szCs w:val="24"/>
        </w:rPr>
        <w:t>3.4</w:t>
      </w:r>
      <w:r w:rsidRPr="00666BFC">
        <w:rPr>
          <w:rFonts w:cs="Arial"/>
          <w:sz w:val="24"/>
          <w:szCs w:val="24"/>
        </w:rPr>
        <w:tab/>
      </w:r>
      <w:bookmarkEnd w:id="4"/>
      <w:r w:rsidRPr="00666BFC">
        <w:rPr>
          <w:rFonts w:cs="Arial"/>
          <w:sz w:val="24"/>
          <w:szCs w:val="24"/>
        </w:rPr>
        <w:t>ПАРТИЈЕ</w:t>
      </w:r>
    </w:p>
    <w:p w:rsidR="003D67E0" w:rsidRPr="00666BFC" w:rsidRDefault="003D67E0" w:rsidP="003D67E0">
      <w:pPr>
        <w:jc w:val="both"/>
        <w:rPr>
          <w:rFonts w:ascii="Arial" w:hAnsi="Arial" w:cs="Arial"/>
        </w:rPr>
      </w:pPr>
    </w:p>
    <w:p w:rsidR="008679F0" w:rsidRPr="00E83C37" w:rsidRDefault="008679F0" w:rsidP="008679F0">
      <w:pPr>
        <w:ind w:firstLine="709"/>
        <w:jc w:val="both"/>
        <w:rPr>
          <w:rFonts w:ascii="Arial" w:hAnsi="Arial" w:cs="Arial"/>
          <w:lang w:val="sr-Cyrl-CS"/>
        </w:rPr>
      </w:pPr>
      <w:r>
        <w:rPr>
          <w:rFonts w:ascii="Arial" w:hAnsi="Arial" w:cs="Arial"/>
          <w:lang w:val="sr-Cyrl-CS"/>
        </w:rPr>
        <w:t>Набавка здравствене услуге</w:t>
      </w:r>
      <w:r w:rsidRPr="007E3BE3">
        <w:rPr>
          <w:rFonts w:ascii="Arial" w:hAnsi="Arial" w:cs="Arial"/>
          <w:lang w:val="sr-Cyrl-CS"/>
        </w:rPr>
        <w:t xml:space="preserve"> за Партију 3 </w:t>
      </w:r>
      <w:r>
        <w:rPr>
          <w:rFonts w:ascii="Arial" w:hAnsi="Arial" w:cs="Arial"/>
          <w:lang w:val="sr-Cyrl-CS"/>
        </w:rPr>
        <w:t>- Пр</w:t>
      </w:r>
      <w:r w:rsidR="00F107EB">
        <w:rPr>
          <w:rFonts w:ascii="Arial" w:hAnsi="Arial" w:cs="Arial"/>
          <w:lang w:val="sr-Cyrl-CS"/>
        </w:rPr>
        <w:t>евентивни онколошки прегледи</w:t>
      </w:r>
      <w:r w:rsidRPr="00E83C37">
        <w:rPr>
          <w:rFonts w:ascii="Arial" w:hAnsi="Arial" w:cs="Arial"/>
          <w:lang w:val="sr-Cyrl-CS"/>
        </w:rPr>
        <w:t xml:space="preserve"> </w:t>
      </w:r>
      <w:r>
        <w:rPr>
          <w:rFonts w:ascii="Arial" w:hAnsi="Arial" w:cs="Arial"/>
          <w:lang w:val="sr-Cyrl-CS"/>
        </w:rPr>
        <w:t>спроводи</w:t>
      </w:r>
      <w:r w:rsidR="00F107EB">
        <w:rPr>
          <w:rFonts w:ascii="Arial" w:hAnsi="Arial" w:cs="Arial"/>
          <w:lang w:val="sr-Cyrl-CS"/>
        </w:rPr>
        <w:t xml:space="preserve"> се</w:t>
      </w:r>
      <w:r w:rsidR="00A82ACF">
        <w:rPr>
          <w:rFonts w:ascii="Arial" w:hAnsi="Arial" w:cs="Arial"/>
          <w:lang w:val="sr-Cyrl-CS"/>
        </w:rPr>
        <w:t xml:space="preserve"> у</w:t>
      </w:r>
      <w:r>
        <w:rPr>
          <w:rFonts w:ascii="Arial" w:hAnsi="Arial" w:cs="Arial"/>
          <w:lang w:val="sr-Cyrl-CS"/>
        </w:rPr>
        <w:t xml:space="preserve"> отвореном поступку, из разлога што је Наручилац</w:t>
      </w:r>
      <w:r w:rsidR="00F107EB">
        <w:rPr>
          <w:rFonts w:ascii="Arial" w:hAnsi="Arial" w:cs="Arial"/>
          <w:lang w:val="sr-Cyrl-CS"/>
        </w:rPr>
        <w:t>,</w:t>
      </w:r>
      <w:r>
        <w:rPr>
          <w:rFonts w:ascii="Arial" w:hAnsi="Arial" w:cs="Arial"/>
          <w:lang w:val="sr-Cyrl-CS"/>
        </w:rPr>
        <w:t xml:space="preserve"> у претходно спроведеном отвореном</w:t>
      </w:r>
      <w:r w:rsidRPr="00E83C37">
        <w:rPr>
          <w:rFonts w:ascii="Arial" w:hAnsi="Arial" w:cs="Arial"/>
          <w:lang w:val="sr-Cyrl-CS"/>
        </w:rPr>
        <w:t xml:space="preserve"> поступк</w:t>
      </w:r>
      <w:r>
        <w:rPr>
          <w:rFonts w:ascii="Arial" w:hAnsi="Arial" w:cs="Arial"/>
          <w:lang w:val="sr-Cyrl-CS"/>
        </w:rPr>
        <w:t>у, обликованом у три партије за</w:t>
      </w:r>
      <w:r w:rsidRPr="00E83C37">
        <w:rPr>
          <w:rFonts w:ascii="Arial" w:hAnsi="Arial" w:cs="Arial"/>
          <w:lang w:val="sr-Cyrl-CS"/>
        </w:rPr>
        <w:t xml:space="preserve"> </w:t>
      </w:r>
      <w:r>
        <w:rPr>
          <w:rFonts w:ascii="Arial" w:hAnsi="Arial" w:cs="Arial"/>
          <w:lang w:val="sr-Cyrl-CS"/>
        </w:rPr>
        <w:t xml:space="preserve">ЈН </w:t>
      </w:r>
      <w:r w:rsidRPr="00E83C37">
        <w:rPr>
          <w:rFonts w:ascii="Arial" w:hAnsi="Arial" w:cs="Arial"/>
          <w:lang w:val="sr-Cyrl-CS"/>
        </w:rPr>
        <w:t xml:space="preserve">број </w:t>
      </w:r>
      <w:r w:rsidR="00F107EB">
        <w:rPr>
          <w:rFonts w:ascii="Arial" w:hAnsi="Arial" w:cs="Arial"/>
          <w:lang w:val="sr-Cyrl-CS"/>
        </w:rPr>
        <w:t>65/13</w:t>
      </w:r>
      <w:r w:rsidRPr="00E83C37">
        <w:rPr>
          <w:rFonts w:ascii="Arial" w:hAnsi="Arial" w:cs="Arial"/>
          <w:lang w:val="sr-Cyrl-CS"/>
        </w:rPr>
        <w:t>/УЉР</w:t>
      </w:r>
      <w:r>
        <w:rPr>
          <w:rFonts w:ascii="Arial" w:hAnsi="Arial" w:cs="Arial"/>
          <w:lang w:val="sr-Cyrl-CS"/>
        </w:rPr>
        <w:t>, Партија</w:t>
      </w:r>
      <w:r w:rsidRPr="00E83C37">
        <w:rPr>
          <w:rFonts w:ascii="Arial" w:hAnsi="Arial" w:cs="Arial"/>
          <w:lang w:val="sr-Cyrl-CS"/>
        </w:rPr>
        <w:t xml:space="preserve"> 3 - Превент</w:t>
      </w:r>
      <w:r>
        <w:rPr>
          <w:rFonts w:ascii="Arial" w:hAnsi="Arial" w:cs="Arial"/>
          <w:lang w:val="sr-Cyrl-CS"/>
        </w:rPr>
        <w:t>ивни онколошки прегледи, донео</w:t>
      </w:r>
      <w:r w:rsidRPr="00E83C37">
        <w:rPr>
          <w:rFonts w:ascii="Arial" w:hAnsi="Arial" w:cs="Arial"/>
          <w:lang w:val="sr-Cyrl-CS"/>
        </w:rPr>
        <w:t xml:space="preserve"> Одлук</w:t>
      </w:r>
      <w:r>
        <w:rPr>
          <w:rFonts w:ascii="Arial" w:hAnsi="Arial" w:cs="Arial"/>
          <w:lang w:val="sr-Cyrl-CS"/>
        </w:rPr>
        <w:t>у</w:t>
      </w:r>
      <w:r w:rsidRPr="00E83C37">
        <w:rPr>
          <w:rFonts w:ascii="Arial" w:hAnsi="Arial" w:cs="Arial"/>
          <w:lang w:val="sr-Cyrl-CS"/>
        </w:rPr>
        <w:t xml:space="preserve"> о обустави поступка </w:t>
      </w:r>
      <w:r>
        <w:rPr>
          <w:rFonts w:ascii="Arial" w:hAnsi="Arial" w:cs="Arial"/>
          <w:lang w:val="sr-Cyrl-CS"/>
        </w:rPr>
        <w:t>од 31.07.2013. године</w:t>
      </w:r>
      <w:r w:rsidRPr="00E83C37">
        <w:rPr>
          <w:rFonts w:ascii="Arial" w:hAnsi="Arial" w:cs="Arial"/>
          <w:lang w:val="sr-Cyrl-CS"/>
        </w:rPr>
        <w:t>.</w:t>
      </w:r>
    </w:p>
    <w:p w:rsidR="007344A4" w:rsidRPr="00666BFC" w:rsidRDefault="007344A4" w:rsidP="00A172F7">
      <w:pPr>
        <w:ind w:firstLine="708"/>
        <w:jc w:val="both"/>
        <w:rPr>
          <w:rFonts w:ascii="Arial" w:hAnsi="Arial" w:cs="Arial"/>
        </w:rPr>
      </w:pPr>
    </w:p>
    <w:p w:rsidR="00A172F7" w:rsidRPr="00666BFC" w:rsidRDefault="00A172F7" w:rsidP="00A172F7">
      <w:pPr>
        <w:ind w:firstLine="708"/>
        <w:jc w:val="both"/>
        <w:rPr>
          <w:rFonts w:ascii="Arial" w:hAnsi="Arial" w:cs="Arial"/>
        </w:rPr>
      </w:pPr>
      <w:r w:rsidRPr="00666BFC">
        <w:rPr>
          <w:rFonts w:ascii="Arial" w:hAnsi="Arial" w:cs="Arial"/>
        </w:rPr>
        <w:t>Превентивни онколошки прегледи</w:t>
      </w:r>
      <w:r w:rsidR="00E851B4" w:rsidRPr="00666BFC">
        <w:rPr>
          <w:rFonts w:ascii="Arial" w:hAnsi="Arial" w:cs="Arial"/>
        </w:rPr>
        <w:t xml:space="preserve"> за око 150 запослених</w:t>
      </w:r>
      <w:r w:rsidR="002373D9" w:rsidRPr="00666BFC">
        <w:rPr>
          <w:rFonts w:ascii="Arial" w:hAnsi="Arial" w:cs="Arial"/>
        </w:rPr>
        <w:t>,</w:t>
      </w:r>
      <w:r w:rsidRPr="00666BFC">
        <w:rPr>
          <w:rFonts w:ascii="Arial" w:hAnsi="Arial" w:cs="Arial"/>
        </w:rPr>
        <w:t xml:space="preserve"> здравствене услуге, ознака у О</w:t>
      </w:r>
      <w:r w:rsidR="00E851B4" w:rsidRPr="00666BFC">
        <w:rPr>
          <w:rFonts w:ascii="Arial" w:hAnsi="Arial" w:cs="Arial"/>
        </w:rPr>
        <w:t>пштем речнику набавке: 85100000, и то :</w:t>
      </w:r>
    </w:p>
    <w:p w:rsidR="00F107EB" w:rsidRPr="00F107EB" w:rsidRDefault="00F107EB" w:rsidP="00A172F7">
      <w:pPr>
        <w:ind w:firstLine="708"/>
        <w:jc w:val="both"/>
        <w:rPr>
          <w:rFonts w:ascii="Arial" w:hAnsi="Arial" w:cs="Arial"/>
        </w:rPr>
      </w:pPr>
    </w:p>
    <w:p w:rsidR="002373D9" w:rsidRPr="00666BFC" w:rsidRDefault="002373D9" w:rsidP="002373D9">
      <w:pPr>
        <w:jc w:val="both"/>
        <w:rPr>
          <w:rFonts w:ascii="Arial" w:eastAsia="Times New Roman" w:hAnsi="Arial" w:cs="Arial"/>
          <w:u w:val="single"/>
          <w:lang w:val="sr-Cyrl-CS" w:eastAsia="en-US"/>
        </w:rPr>
      </w:pPr>
      <w:r w:rsidRPr="00666BFC">
        <w:rPr>
          <w:rFonts w:ascii="Arial" w:eastAsia="Times New Roman" w:hAnsi="Arial" w:cs="Arial"/>
          <w:lang w:val="sr-Cyrl-CS" w:eastAsia="en-US"/>
        </w:rPr>
        <w:t xml:space="preserve">а) </w:t>
      </w:r>
      <w:r w:rsidRPr="00666BFC">
        <w:rPr>
          <w:rFonts w:ascii="Arial" w:eastAsia="Times New Roman" w:hAnsi="Arial" w:cs="Arial"/>
          <w:u w:val="single"/>
          <w:lang w:val="sr-Cyrl-CS" w:eastAsia="en-US"/>
        </w:rPr>
        <w:t>основни прегледи</w:t>
      </w:r>
    </w:p>
    <w:p w:rsidR="002373D9" w:rsidRPr="00666BFC" w:rsidRDefault="002373D9" w:rsidP="002373D9">
      <w:pPr>
        <w:jc w:val="both"/>
        <w:rPr>
          <w:rFonts w:ascii="Arial" w:eastAsia="Times New Roman" w:hAnsi="Arial" w:cs="Arial"/>
          <w:u w:val="single"/>
          <w:lang w:val="sr-Cyrl-CS" w:eastAsia="en-US"/>
        </w:rPr>
      </w:pPr>
    </w:p>
    <w:p w:rsidR="00AF19FB" w:rsidRPr="00666BFC" w:rsidRDefault="002373D9" w:rsidP="003A7528">
      <w:pPr>
        <w:pStyle w:val="ListParagraph"/>
        <w:numPr>
          <w:ilvl w:val="0"/>
          <w:numId w:val="19"/>
        </w:numPr>
        <w:jc w:val="both"/>
        <w:rPr>
          <w:rFonts w:ascii="Arial" w:eastAsia="Times New Roman" w:hAnsi="Arial" w:cs="Arial"/>
          <w:lang w:val="sr-Cyrl-CS" w:eastAsia="en-US"/>
        </w:rPr>
      </w:pPr>
      <w:r w:rsidRPr="00666BFC">
        <w:rPr>
          <w:rFonts w:ascii="Arial" w:eastAsia="Times New Roman" w:hAnsi="Arial" w:cs="Arial"/>
          <w:lang w:val="sr-Cyrl-CS" w:eastAsia="en-US"/>
        </w:rPr>
        <w:t>Клинички преглед дојки (први или контролни</w:t>
      </w:r>
      <w:r w:rsidRPr="00666BFC">
        <w:rPr>
          <w:rFonts w:ascii="Arial" w:eastAsia="Times New Roman" w:hAnsi="Arial" w:cs="Arial"/>
          <w:lang w:val="ru-RU" w:eastAsia="en-US"/>
        </w:rPr>
        <w:t xml:space="preserve">) </w:t>
      </w:r>
      <w:r w:rsidRPr="00666BFC">
        <w:rPr>
          <w:rFonts w:ascii="Arial" w:eastAsia="Times New Roman" w:hAnsi="Arial" w:cs="Arial"/>
          <w:lang w:eastAsia="en-US"/>
        </w:rPr>
        <w:t>и</w:t>
      </w:r>
    </w:p>
    <w:p w:rsidR="002373D9" w:rsidRPr="00666BFC" w:rsidRDefault="002373D9" w:rsidP="003A7528">
      <w:pPr>
        <w:pStyle w:val="ListParagraph"/>
        <w:numPr>
          <w:ilvl w:val="0"/>
          <w:numId w:val="19"/>
        </w:numPr>
        <w:jc w:val="both"/>
        <w:rPr>
          <w:rFonts w:ascii="Arial" w:eastAsia="Times New Roman" w:hAnsi="Arial" w:cs="Arial"/>
          <w:lang w:val="sr-Cyrl-CS" w:eastAsia="en-US"/>
        </w:rPr>
      </w:pPr>
      <w:r w:rsidRPr="00666BFC">
        <w:rPr>
          <w:rFonts w:ascii="Arial" w:eastAsia="Times New Roman" w:hAnsi="Arial" w:cs="Arial"/>
          <w:lang w:val="sr-Cyrl-CS" w:eastAsia="en-US"/>
        </w:rPr>
        <w:t>УЗ дојки;</w:t>
      </w:r>
    </w:p>
    <w:p w:rsidR="002373D9" w:rsidRPr="00666BFC" w:rsidRDefault="002373D9" w:rsidP="002373D9">
      <w:pPr>
        <w:jc w:val="both"/>
        <w:rPr>
          <w:rFonts w:ascii="Arial" w:eastAsia="Times New Roman" w:hAnsi="Arial" w:cs="Arial"/>
          <w:lang w:val="sr-Cyrl-CS" w:eastAsia="en-US"/>
        </w:rPr>
      </w:pPr>
      <w:r w:rsidRPr="00666BFC">
        <w:rPr>
          <w:rFonts w:ascii="Arial" w:eastAsia="Times New Roman" w:hAnsi="Arial" w:cs="Arial"/>
          <w:lang w:val="sr-Cyrl-CS" w:eastAsia="en-US"/>
        </w:rPr>
        <w:lastRenderedPageBreak/>
        <w:t xml:space="preserve">                                                                                                               </w:t>
      </w:r>
    </w:p>
    <w:p w:rsidR="002373D9" w:rsidRPr="00666BFC" w:rsidRDefault="002373D9" w:rsidP="002373D9">
      <w:pPr>
        <w:jc w:val="both"/>
        <w:rPr>
          <w:rFonts w:ascii="Arial" w:eastAsia="Times New Roman" w:hAnsi="Arial" w:cs="Arial"/>
          <w:u w:val="single"/>
          <w:lang w:val="sr-Cyrl-CS" w:eastAsia="en-US"/>
        </w:rPr>
      </w:pPr>
      <w:r w:rsidRPr="00666BFC">
        <w:rPr>
          <w:rFonts w:ascii="Arial" w:eastAsia="Times New Roman" w:hAnsi="Arial" w:cs="Arial"/>
          <w:lang w:val="sr-Cyrl-CS" w:eastAsia="en-US"/>
        </w:rPr>
        <w:t xml:space="preserve"> б) </w:t>
      </w:r>
      <w:r w:rsidRPr="00666BFC">
        <w:rPr>
          <w:rFonts w:ascii="Arial" w:eastAsia="Times New Roman" w:hAnsi="Arial" w:cs="Arial"/>
          <w:u w:val="single"/>
          <w:lang w:val="sr-Cyrl-CS" w:eastAsia="en-US"/>
        </w:rPr>
        <w:t xml:space="preserve">прегледи по </w:t>
      </w:r>
      <w:r w:rsidR="007C63EF" w:rsidRPr="00666BFC">
        <w:rPr>
          <w:rFonts w:ascii="Arial" w:eastAsia="Times New Roman" w:hAnsi="Arial" w:cs="Arial"/>
          <w:u w:val="single"/>
          <w:lang w:val="sr-Cyrl-CS" w:eastAsia="en-US"/>
        </w:rPr>
        <w:t xml:space="preserve">индикацијама </w:t>
      </w:r>
    </w:p>
    <w:p w:rsidR="002373D9" w:rsidRPr="00666BFC" w:rsidRDefault="002373D9" w:rsidP="002373D9">
      <w:pPr>
        <w:jc w:val="both"/>
        <w:rPr>
          <w:rFonts w:ascii="Arial" w:eastAsia="Times New Roman" w:hAnsi="Arial" w:cs="Arial"/>
          <w:u w:val="single"/>
          <w:lang w:val="sr-Cyrl-CS" w:eastAsia="en-US"/>
        </w:rPr>
      </w:pPr>
    </w:p>
    <w:p w:rsidR="002373D9" w:rsidRPr="00666BFC" w:rsidRDefault="002373D9" w:rsidP="003A7528">
      <w:pPr>
        <w:numPr>
          <w:ilvl w:val="0"/>
          <w:numId w:val="12"/>
        </w:numPr>
        <w:jc w:val="both"/>
        <w:rPr>
          <w:rFonts w:ascii="Arial" w:eastAsia="Times New Roman" w:hAnsi="Arial" w:cs="Arial"/>
          <w:lang w:val="sr-Cyrl-CS" w:eastAsia="en-US"/>
        </w:rPr>
      </w:pPr>
      <w:r w:rsidRPr="00666BFC">
        <w:rPr>
          <w:rFonts w:ascii="Arial" w:eastAsia="Times New Roman" w:hAnsi="Arial" w:cs="Arial"/>
          <w:lang w:val="sr-Cyrl-CS" w:eastAsia="en-US"/>
        </w:rPr>
        <w:t>Мамографија;</w:t>
      </w:r>
    </w:p>
    <w:p w:rsidR="002373D9" w:rsidRPr="00666BFC" w:rsidRDefault="002373D9" w:rsidP="003A7528">
      <w:pPr>
        <w:numPr>
          <w:ilvl w:val="0"/>
          <w:numId w:val="12"/>
        </w:numPr>
        <w:jc w:val="both"/>
        <w:rPr>
          <w:rFonts w:ascii="Arial" w:eastAsia="Times New Roman" w:hAnsi="Arial" w:cs="Arial"/>
          <w:lang w:val="sr-Cyrl-CS" w:eastAsia="en-US"/>
        </w:rPr>
      </w:pPr>
      <w:r w:rsidRPr="00666BFC">
        <w:rPr>
          <w:rFonts w:ascii="Arial" w:eastAsia="Times New Roman" w:hAnsi="Arial" w:cs="Arial"/>
          <w:lang w:val="sr-Cyrl-CS" w:eastAsia="en-US"/>
        </w:rPr>
        <w:t xml:space="preserve">Цитолошки брис дојки;   </w:t>
      </w:r>
    </w:p>
    <w:p w:rsidR="002373D9" w:rsidRPr="00666BFC" w:rsidRDefault="002373D9" w:rsidP="003A7528">
      <w:pPr>
        <w:numPr>
          <w:ilvl w:val="0"/>
          <w:numId w:val="12"/>
        </w:numPr>
        <w:jc w:val="both"/>
        <w:rPr>
          <w:rFonts w:ascii="Arial" w:eastAsia="Times New Roman" w:hAnsi="Arial" w:cs="Arial"/>
          <w:lang w:val="sr-Cyrl-CS" w:eastAsia="en-US"/>
        </w:rPr>
      </w:pPr>
      <w:r w:rsidRPr="00666BFC">
        <w:rPr>
          <w:rFonts w:ascii="Arial" w:eastAsia="Times New Roman" w:hAnsi="Arial" w:cs="Arial"/>
          <w:lang w:val="sr-Cyrl-CS" w:eastAsia="en-US"/>
        </w:rPr>
        <w:t xml:space="preserve">Пункциона биопсија цисте дојки и </w:t>
      </w:r>
    </w:p>
    <w:p w:rsidR="002373D9" w:rsidRPr="00666BFC" w:rsidRDefault="002373D9" w:rsidP="003A7528">
      <w:pPr>
        <w:numPr>
          <w:ilvl w:val="0"/>
          <w:numId w:val="12"/>
        </w:numPr>
        <w:jc w:val="both"/>
        <w:rPr>
          <w:rFonts w:ascii="Arial" w:eastAsia="Times New Roman" w:hAnsi="Arial" w:cs="Arial"/>
          <w:u w:val="single"/>
          <w:lang w:val="sr-Cyrl-CS" w:eastAsia="en-US"/>
        </w:rPr>
      </w:pPr>
      <w:r w:rsidRPr="00666BFC">
        <w:rPr>
          <w:rFonts w:ascii="Arial" w:eastAsia="Times New Roman" w:hAnsi="Arial" w:cs="Arial"/>
          <w:lang w:val="sr-Cyrl-CS" w:eastAsia="en-US"/>
        </w:rPr>
        <w:t>Туморски маркер ЦА 15-3;</w:t>
      </w:r>
    </w:p>
    <w:p w:rsidR="003B52D3" w:rsidRPr="00666BFC" w:rsidRDefault="003B52D3" w:rsidP="003B52D3">
      <w:pPr>
        <w:ind w:left="180"/>
        <w:jc w:val="both"/>
        <w:rPr>
          <w:rFonts w:ascii="Arial" w:eastAsia="Times New Roman" w:hAnsi="Arial" w:cs="Arial"/>
          <w:u w:val="single"/>
          <w:lang w:val="sr-Cyrl-CS" w:eastAsia="en-US"/>
        </w:rPr>
      </w:pPr>
    </w:p>
    <w:p w:rsidR="003B52D3" w:rsidRPr="00666BFC" w:rsidRDefault="003B52D3" w:rsidP="002B659E">
      <w:pPr>
        <w:autoSpaceDE w:val="0"/>
        <w:autoSpaceDN w:val="0"/>
        <w:adjustRightInd w:val="0"/>
        <w:spacing w:after="120"/>
        <w:ind w:firstLine="706"/>
        <w:jc w:val="both"/>
        <w:rPr>
          <w:rFonts w:ascii="Arial" w:eastAsia="TimesNewRoman" w:hAnsi="Arial" w:cs="Arial"/>
          <w:color w:val="000000"/>
          <w:lang w:val="ru-RU" w:eastAsia="en-US"/>
        </w:rPr>
      </w:pPr>
      <w:r w:rsidRPr="00666BFC">
        <w:rPr>
          <w:rFonts w:ascii="Arial" w:eastAsia="TimesNewRoman" w:hAnsi="Arial" w:cs="Arial"/>
          <w:color w:val="000000"/>
          <w:lang w:val="sr-Cyrl-CS" w:eastAsia="en-US"/>
        </w:rPr>
        <w:t>У</w:t>
      </w:r>
      <w:r w:rsidRPr="00666BFC">
        <w:rPr>
          <w:rFonts w:ascii="Arial" w:eastAsia="TimesNewRoman" w:hAnsi="Arial" w:cs="Arial"/>
          <w:color w:val="000000"/>
          <w:lang w:val="ru-RU" w:eastAsia="en-U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E851B4" w:rsidRPr="00666BFC" w:rsidRDefault="00517A00" w:rsidP="002B659E">
      <w:pPr>
        <w:tabs>
          <w:tab w:val="left" w:pos="567"/>
        </w:tabs>
        <w:spacing w:after="120"/>
        <w:jc w:val="both"/>
        <w:rPr>
          <w:rFonts w:ascii="Arial" w:eastAsia="Times New Roman" w:hAnsi="Arial" w:cs="Arial"/>
          <w:lang w:val="ru-RU" w:eastAsia="en-US"/>
        </w:rPr>
      </w:pPr>
      <w:r w:rsidRPr="00666BFC">
        <w:rPr>
          <w:rFonts w:ascii="Arial" w:eastAsia="Times New Roman" w:hAnsi="Arial" w:cs="Arial"/>
          <w:lang w:val="en-US" w:eastAsia="en-US"/>
        </w:rPr>
        <w:tab/>
      </w:r>
      <w:r w:rsidRPr="00666BFC">
        <w:rPr>
          <w:rFonts w:ascii="Arial" w:eastAsia="Times New Roman" w:hAnsi="Arial" w:cs="Arial"/>
          <w:lang w:val="en-US" w:eastAsia="en-US"/>
        </w:rPr>
        <w:tab/>
      </w:r>
      <w:r w:rsidR="00E851B4" w:rsidRPr="00666BFC">
        <w:rPr>
          <w:rFonts w:ascii="Arial" w:eastAsia="Times New Roman" w:hAnsi="Arial" w:cs="Arial"/>
          <w:lang w:val="ru-RU" w:eastAsia="en-US"/>
        </w:rPr>
        <w:t xml:space="preserve">Поред тражених услуга понуђач може понудити и одређене медицинске услуге гратис. </w:t>
      </w:r>
    </w:p>
    <w:p w:rsidR="00E851B4" w:rsidRPr="00666BFC" w:rsidRDefault="00E851B4" w:rsidP="002B659E">
      <w:pPr>
        <w:spacing w:after="120"/>
        <w:ind w:firstLine="706"/>
        <w:jc w:val="both"/>
        <w:rPr>
          <w:rFonts w:ascii="Arial" w:eastAsia="Times New Roman" w:hAnsi="Arial" w:cs="Arial"/>
          <w:lang w:val="ru-RU" w:eastAsia="en-US"/>
        </w:rPr>
      </w:pPr>
      <w:r w:rsidRPr="00666BFC">
        <w:rPr>
          <w:rFonts w:ascii="Arial" w:eastAsia="Times New Roman" w:hAnsi="Arial" w:cs="Arial"/>
          <w:lang w:val="sr-Cyrl-CS" w:eastAsia="en-US"/>
        </w:rPr>
        <w:t xml:space="preserve">Понуђач је у обавези да у понуди у оквиру понуђених цена, </w:t>
      </w:r>
      <w:r w:rsidRPr="00666BFC">
        <w:rPr>
          <w:rFonts w:ascii="Arial" w:eastAsia="Times New Roman" w:hAnsi="Arial" w:cs="Arial"/>
          <w:lang w:val="ru-RU" w:eastAsia="en-US"/>
        </w:rPr>
        <w:t>мора прихватити и  обавезу</w:t>
      </w:r>
      <w:r w:rsidRPr="00666BFC">
        <w:rPr>
          <w:rFonts w:ascii="Arial" w:eastAsia="Times New Roman" w:hAnsi="Arial" w:cs="Arial"/>
          <w:lang w:val="sr-Cyrl-CS" w:eastAsia="en-US"/>
        </w:rPr>
        <w:t xml:space="preserve"> </w:t>
      </w:r>
      <w:r w:rsidR="008B45A3">
        <w:rPr>
          <w:rFonts w:ascii="Arial" w:eastAsia="Times New Roman" w:hAnsi="Arial" w:cs="Arial"/>
          <w:lang w:val="ru-RU" w:eastAsia="en-US"/>
        </w:rPr>
        <w:t>да</w:t>
      </w:r>
      <w:r w:rsidRPr="00666BFC">
        <w:rPr>
          <w:rFonts w:ascii="Arial" w:eastAsia="Times New Roman" w:hAnsi="Arial" w:cs="Arial"/>
          <w:lang w:val="ru-RU" w:eastAsia="en-US"/>
        </w:rPr>
        <w:t xml:space="preserve">: </w:t>
      </w:r>
    </w:p>
    <w:p w:rsidR="00FF075A" w:rsidRPr="005B29F0" w:rsidRDefault="00E851B4" w:rsidP="006A113F">
      <w:pPr>
        <w:pStyle w:val="ListParagraph"/>
        <w:numPr>
          <w:ilvl w:val="0"/>
          <w:numId w:val="9"/>
        </w:numPr>
        <w:tabs>
          <w:tab w:val="left" w:pos="567"/>
        </w:tabs>
        <w:spacing w:after="120"/>
        <w:ind w:left="0"/>
        <w:jc w:val="both"/>
        <w:rPr>
          <w:rFonts w:ascii="Arial" w:eastAsia="Times New Roman" w:hAnsi="Arial" w:cs="Arial"/>
          <w:lang w:val="sr-Cyrl-CS" w:eastAsia="en-US"/>
        </w:rPr>
      </w:pPr>
      <w:r w:rsidRPr="00666BFC">
        <w:rPr>
          <w:rFonts w:ascii="Arial" w:eastAsia="Times New Roman" w:hAnsi="Arial" w:cs="Arial"/>
          <w:lang w:val="sr-Cyrl-CS" w:eastAsia="en-US"/>
        </w:rPr>
        <w:t>у року од 30 календарских дана, од дана завршетка организованих групних прегледа, доставити анализу обављених превентивних онколошких прегледа са статистичким подацима по дијагнозама, процену здравственог с</w:t>
      </w:r>
      <w:r w:rsidR="00A82ACF">
        <w:rPr>
          <w:rFonts w:ascii="Arial" w:eastAsia="Times New Roman" w:hAnsi="Arial" w:cs="Arial"/>
          <w:lang w:val="sr-Cyrl-CS" w:eastAsia="en-US"/>
        </w:rPr>
        <w:t>тања</w:t>
      </w:r>
      <w:r w:rsidRPr="00666BFC">
        <w:rPr>
          <w:rFonts w:ascii="Arial" w:eastAsia="Times New Roman" w:hAnsi="Arial" w:cs="Arial"/>
          <w:lang w:val="sr-Cyrl-CS" w:eastAsia="en-US"/>
        </w:rPr>
        <w:t xml:space="preserve">, као и предлоге превентивних мера на спречавању обољења запослених Корисника услуга, уз обавезу чувања професионалне тајне у погледу података о здравственом стању запослених, као и узроцима, околностима и последицама тог стања и да </w:t>
      </w:r>
      <w:r w:rsidRPr="00666BFC">
        <w:rPr>
          <w:rFonts w:ascii="Arial" w:eastAsia="Times New Roman" w:hAnsi="Arial" w:cs="Arial"/>
          <w:lang w:val="ru-RU" w:eastAsia="en-US"/>
        </w:rPr>
        <w:t>се у свему придржава  прописа који регулишу заштиту података о личности.</w:t>
      </w:r>
      <w:r w:rsidR="00FF075A" w:rsidRPr="00666BFC">
        <w:rPr>
          <w:rFonts w:ascii="Arial" w:eastAsia="Times New Roman" w:hAnsi="Arial" w:cs="Arial"/>
          <w:lang w:val="sr-Cyrl-CS" w:eastAsia="en-US"/>
        </w:rPr>
        <w:t xml:space="preserve">ок </w:t>
      </w:r>
      <w:r w:rsidR="00FF075A">
        <w:rPr>
          <w:rFonts w:ascii="Arial" w:eastAsia="Times New Roman" w:hAnsi="Arial" w:cs="Arial"/>
          <w:lang w:val="sr-Cyrl-CS" w:eastAsia="en-US"/>
        </w:rPr>
        <w:t xml:space="preserve">извршења </w:t>
      </w:r>
      <w:r w:rsidR="00FF075A">
        <w:rPr>
          <w:rFonts w:ascii="Arial" w:eastAsia="Times New Roman" w:hAnsi="Arial" w:cs="Arial"/>
          <w:lang w:eastAsia="en-US"/>
        </w:rPr>
        <w:t xml:space="preserve"> (</w:t>
      </w:r>
      <w:r w:rsidR="00FF075A" w:rsidRPr="00666BFC">
        <w:rPr>
          <w:rFonts w:ascii="Arial" w:eastAsia="Times New Roman" w:hAnsi="Arial" w:cs="Arial"/>
          <w:lang w:val="sr-Cyrl-CS" w:eastAsia="en-US"/>
        </w:rPr>
        <w:t>основни прегледи  и прегледи по индикацијама</w:t>
      </w:r>
      <w:r w:rsidR="00FF075A">
        <w:rPr>
          <w:rFonts w:ascii="Arial" w:eastAsia="Times New Roman" w:hAnsi="Arial" w:cs="Arial"/>
          <w:lang w:val="sr-Cyrl-CS" w:eastAsia="en-US"/>
        </w:rPr>
        <w:t>)</w:t>
      </w:r>
      <w:r w:rsidR="00FF075A" w:rsidRPr="00666BFC">
        <w:rPr>
          <w:rFonts w:ascii="Arial" w:eastAsia="Times New Roman" w:hAnsi="Arial" w:cs="Arial"/>
          <w:lang w:val="sr-Cyrl-CS" w:eastAsia="en-US"/>
        </w:rPr>
        <w:t xml:space="preserve"> </w:t>
      </w:r>
      <w:r w:rsidR="00FF075A">
        <w:rPr>
          <w:rFonts w:ascii="Arial" w:eastAsia="Times New Roman" w:hAnsi="Arial" w:cs="Arial"/>
          <w:lang w:val="sr-Cyrl-CS" w:eastAsia="en-US"/>
        </w:rPr>
        <w:t xml:space="preserve">у периоду од </w:t>
      </w:r>
      <w:r w:rsidR="00FF075A" w:rsidRPr="005B29F0">
        <w:rPr>
          <w:rFonts w:ascii="Arial" w:eastAsia="Times New Roman" w:hAnsi="Arial" w:cs="Arial"/>
          <w:lang w:val="sr-Cyrl-CS" w:eastAsia="en-US"/>
        </w:rPr>
        <w:t xml:space="preserve">1. </w:t>
      </w:r>
      <w:r w:rsidR="00F107EB" w:rsidRPr="005B29F0">
        <w:rPr>
          <w:rFonts w:ascii="Arial" w:eastAsia="Times New Roman" w:hAnsi="Arial" w:cs="Arial"/>
          <w:lang w:val="sr-Cyrl-CS" w:eastAsia="en-US"/>
        </w:rPr>
        <w:t>новембра</w:t>
      </w:r>
      <w:r w:rsidR="00FF075A" w:rsidRPr="005B29F0">
        <w:rPr>
          <w:rFonts w:ascii="Arial" w:eastAsia="Times New Roman" w:hAnsi="Arial" w:cs="Arial"/>
          <w:lang w:val="sr-Cyrl-CS" w:eastAsia="en-US"/>
        </w:rPr>
        <w:t xml:space="preserve"> 2013. године до</w:t>
      </w:r>
      <w:r w:rsidR="00FC7A5F" w:rsidRPr="005B29F0">
        <w:rPr>
          <w:rFonts w:ascii="Arial" w:eastAsia="Times New Roman" w:hAnsi="Arial" w:cs="Arial"/>
          <w:lang w:val="en-US" w:eastAsia="en-US"/>
        </w:rPr>
        <w:t xml:space="preserve"> </w:t>
      </w:r>
      <w:r w:rsidR="00FC7A5F" w:rsidRPr="005B29F0">
        <w:rPr>
          <w:rFonts w:ascii="Arial" w:eastAsia="Times New Roman" w:hAnsi="Arial" w:cs="Arial"/>
          <w:lang w:eastAsia="en-US"/>
        </w:rPr>
        <w:t>краја</w:t>
      </w:r>
      <w:r w:rsidR="00FF075A" w:rsidRPr="005B29F0">
        <w:rPr>
          <w:rFonts w:ascii="Arial" w:eastAsia="Times New Roman" w:hAnsi="Arial" w:cs="Arial"/>
          <w:lang w:val="sr-Cyrl-CS" w:eastAsia="en-US"/>
        </w:rPr>
        <w:t xml:space="preserve">  2013. године, по </w:t>
      </w:r>
      <w:r w:rsidR="00D37C1A" w:rsidRPr="005B29F0">
        <w:rPr>
          <w:rFonts w:ascii="Arial" w:eastAsia="Times New Roman" w:hAnsi="Arial" w:cs="Arial"/>
          <w:lang w:val="sr-Cyrl-CS" w:eastAsia="en-US"/>
        </w:rPr>
        <w:t>списковима и динамици наручиоца;</w:t>
      </w:r>
    </w:p>
    <w:p w:rsidR="00E851B4" w:rsidRPr="00666BFC" w:rsidRDefault="00E851B4" w:rsidP="00E851B4">
      <w:pPr>
        <w:pStyle w:val="ListParagraph"/>
        <w:tabs>
          <w:tab w:val="left" w:pos="567"/>
        </w:tabs>
        <w:spacing w:after="120"/>
        <w:ind w:left="0"/>
        <w:jc w:val="both"/>
        <w:rPr>
          <w:rFonts w:ascii="Arial" w:eastAsia="Times New Roman" w:hAnsi="Arial" w:cs="Arial"/>
          <w:lang w:val="sr-Cyrl-CS" w:eastAsia="en-US"/>
        </w:rPr>
      </w:pPr>
    </w:p>
    <w:p w:rsidR="00E851B4" w:rsidRPr="00666BFC" w:rsidRDefault="00E851B4" w:rsidP="003A7528">
      <w:pPr>
        <w:pStyle w:val="ListParagraph"/>
        <w:numPr>
          <w:ilvl w:val="0"/>
          <w:numId w:val="10"/>
        </w:numPr>
        <w:tabs>
          <w:tab w:val="left" w:pos="567"/>
        </w:tabs>
        <w:spacing w:after="120"/>
        <w:ind w:left="0"/>
        <w:jc w:val="both"/>
        <w:rPr>
          <w:rFonts w:ascii="Arial" w:eastAsia="Times New Roman" w:hAnsi="Arial" w:cs="Arial"/>
          <w:lang w:val="sr-Cyrl-CS" w:eastAsia="en-US"/>
        </w:rPr>
      </w:pPr>
      <w:r w:rsidRPr="00666BFC">
        <w:rPr>
          <w:rFonts w:ascii="Arial" w:eastAsia="Times New Roman" w:hAnsi="Arial" w:cs="Arial"/>
          <w:lang w:val="sr-Cyrl-CS" w:eastAsia="en-US"/>
        </w:rPr>
        <w:t xml:space="preserve">дефинише дане са терминима (сатницом) у којима би  обављали  </w:t>
      </w:r>
      <w:r w:rsidR="00AF19FB" w:rsidRPr="00666BFC">
        <w:rPr>
          <w:rFonts w:ascii="Arial" w:eastAsia="Times New Roman" w:hAnsi="Arial" w:cs="Arial"/>
          <w:lang w:eastAsia="en-US"/>
        </w:rPr>
        <w:t>онколошке</w:t>
      </w:r>
      <w:r w:rsidRPr="00666BFC">
        <w:rPr>
          <w:rFonts w:ascii="Arial" w:eastAsia="Times New Roman" w:hAnsi="Arial" w:cs="Arial"/>
          <w:lang w:val="sr-Cyrl-CS" w:eastAsia="en-US"/>
        </w:rPr>
        <w:t xml:space="preserve"> прегледе; </w:t>
      </w:r>
    </w:p>
    <w:p w:rsidR="00E851B4" w:rsidRPr="00666BFC" w:rsidRDefault="00E851B4" w:rsidP="00E851B4">
      <w:pPr>
        <w:pStyle w:val="ListParagraph"/>
        <w:tabs>
          <w:tab w:val="left" w:pos="567"/>
        </w:tabs>
        <w:spacing w:after="120"/>
        <w:ind w:left="0"/>
        <w:jc w:val="both"/>
        <w:rPr>
          <w:rFonts w:ascii="Arial" w:eastAsia="Times New Roman" w:hAnsi="Arial" w:cs="Arial"/>
          <w:lang w:val="sr-Cyrl-CS" w:eastAsia="en-US"/>
        </w:rPr>
      </w:pPr>
    </w:p>
    <w:p w:rsidR="00E851B4" w:rsidRPr="00666BFC" w:rsidRDefault="00E851B4" w:rsidP="003A7528">
      <w:pPr>
        <w:pStyle w:val="ListParagraph"/>
        <w:numPr>
          <w:ilvl w:val="0"/>
          <w:numId w:val="10"/>
        </w:numPr>
        <w:tabs>
          <w:tab w:val="left" w:pos="567"/>
        </w:tabs>
        <w:spacing w:after="120"/>
        <w:ind w:left="0"/>
        <w:jc w:val="both"/>
        <w:rPr>
          <w:rFonts w:ascii="Arial" w:eastAsia="Times New Roman" w:hAnsi="Arial" w:cs="Arial"/>
          <w:lang w:val="sr-Cyrl-CS" w:eastAsia="en-US"/>
        </w:rPr>
      </w:pPr>
      <w:r w:rsidRPr="00666BFC">
        <w:rPr>
          <w:rFonts w:ascii="Arial" w:eastAsia="Times New Roman" w:hAnsi="Arial" w:cs="Arial"/>
          <w:lang w:val="sr-Cyrl-CS" w:eastAsia="en-US"/>
        </w:rPr>
        <w:t>дефинише дневну динамику минималног броја запослених  које би могао да   преглед</w:t>
      </w:r>
      <w:r w:rsidR="0090401F" w:rsidRPr="00666BFC">
        <w:rPr>
          <w:rFonts w:ascii="Arial" w:eastAsia="Times New Roman" w:hAnsi="Arial" w:cs="Arial"/>
          <w:lang w:val="sr-Cyrl-CS" w:eastAsia="en-US"/>
        </w:rPr>
        <w:t xml:space="preserve">а а која </w:t>
      </w:r>
      <w:r w:rsidR="0090401F" w:rsidRPr="00666BFC">
        <w:rPr>
          <w:rFonts w:ascii="Arial" w:eastAsia="Times New Roman" w:hAnsi="Arial" w:cs="Arial"/>
          <w:b/>
          <w:lang w:val="sr-Cyrl-CS" w:eastAsia="en-US"/>
        </w:rPr>
        <w:t xml:space="preserve">не може бити мања од </w:t>
      </w:r>
      <w:r w:rsidR="0090401F" w:rsidRPr="00666BFC">
        <w:rPr>
          <w:rFonts w:ascii="Arial" w:eastAsia="Times New Roman" w:hAnsi="Arial" w:cs="Arial"/>
          <w:b/>
          <w:lang w:val="en-US" w:eastAsia="en-US"/>
        </w:rPr>
        <w:t>50</w:t>
      </w:r>
      <w:r w:rsidRPr="00666BFC">
        <w:rPr>
          <w:rFonts w:ascii="Arial" w:eastAsia="Times New Roman" w:hAnsi="Arial" w:cs="Arial"/>
          <w:b/>
          <w:lang w:val="sr-Cyrl-CS" w:eastAsia="en-US"/>
        </w:rPr>
        <w:t xml:space="preserve"> пацијената дневно; </w:t>
      </w:r>
    </w:p>
    <w:p w:rsidR="00E851B4" w:rsidRPr="00666BFC" w:rsidRDefault="00E851B4" w:rsidP="00E851B4">
      <w:pPr>
        <w:pStyle w:val="ListParagraph"/>
        <w:tabs>
          <w:tab w:val="left" w:pos="567"/>
        </w:tabs>
        <w:spacing w:after="120"/>
        <w:ind w:left="0"/>
        <w:jc w:val="both"/>
        <w:rPr>
          <w:rFonts w:ascii="Arial" w:eastAsia="Times New Roman" w:hAnsi="Arial" w:cs="Arial"/>
          <w:b/>
          <w:lang w:val="sr-Cyrl-CS" w:eastAsia="en-US"/>
        </w:rPr>
      </w:pPr>
    </w:p>
    <w:p w:rsidR="00E851B4" w:rsidRPr="00666BFC" w:rsidRDefault="00E851B4" w:rsidP="003A7528">
      <w:pPr>
        <w:pStyle w:val="ListParagraph"/>
        <w:numPr>
          <w:ilvl w:val="0"/>
          <w:numId w:val="10"/>
        </w:numPr>
        <w:ind w:left="0"/>
        <w:jc w:val="both"/>
        <w:rPr>
          <w:rFonts w:ascii="Arial" w:hAnsi="Arial" w:cs="Arial"/>
        </w:rPr>
      </w:pPr>
      <w:r w:rsidRPr="00666BFC">
        <w:rPr>
          <w:rFonts w:ascii="Arial" w:eastAsia="Times New Roman" w:hAnsi="Arial" w:cs="Arial"/>
          <w:lang w:val="sr-Cyrl-CS" w:eastAsia="en-US"/>
        </w:rPr>
        <w:t>уз рачун, као доказ обављених прегледа, достави списак запослених Корисника услуга који су обавили прегледе, са спецификацијом извршених прегледа.</w:t>
      </w:r>
    </w:p>
    <w:p w:rsidR="002373D9" w:rsidRPr="00666BFC" w:rsidRDefault="002373D9" w:rsidP="00A172F7">
      <w:pPr>
        <w:ind w:firstLine="708"/>
        <w:jc w:val="both"/>
        <w:rPr>
          <w:rFonts w:ascii="Arial" w:hAnsi="Arial" w:cs="Arial"/>
        </w:rPr>
      </w:pPr>
    </w:p>
    <w:p w:rsidR="003D67E0" w:rsidRPr="00666BFC" w:rsidRDefault="003D67E0" w:rsidP="002B659E">
      <w:pPr>
        <w:spacing w:after="120"/>
        <w:ind w:firstLine="708"/>
        <w:jc w:val="both"/>
        <w:rPr>
          <w:rFonts w:ascii="Arial" w:hAnsi="Arial" w:cs="Arial"/>
        </w:rPr>
      </w:pPr>
      <w:r w:rsidRPr="00666BFC">
        <w:rPr>
          <w:rFonts w:ascii="Arial" w:hAnsi="Arial" w:cs="Arial"/>
        </w:rPr>
        <w:t>Понуда мо</w:t>
      </w:r>
      <w:r w:rsidR="004A2F5F">
        <w:rPr>
          <w:rFonts w:ascii="Arial" w:hAnsi="Arial" w:cs="Arial"/>
        </w:rPr>
        <w:t>ра да обухвати сваку позицију за  Партију 3.</w:t>
      </w:r>
      <w:r w:rsidRPr="00666BFC">
        <w:rPr>
          <w:rFonts w:ascii="Arial" w:hAnsi="Arial" w:cs="Arial"/>
        </w:rPr>
        <w:t>.</w:t>
      </w:r>
    </w:p>
    <w:p w:rsidR="003D67E0" w:rsidRPr="00666BFC" w:rsidRDefault="003D67E0" w:rsidP="002B659E">
      <w:pPr>
        <w:spacing w:after="120"/>
        <w:ind w:firstLine="706"/>
        <w:jc w:val="both"/>
        <w:rPr>
          <w:rFonts w:ascii="Arial" w:hAnsi="Arial" w:cs="Arial"/>
        </w:rPr>
      </w:pPr>
      <w:r w:rsidRPr="00666BFC">
        <w:rPr>
          <w:rFonts w:ascii="Arial" w:hAnsi="Arial" w:cs="Arial"/>
        </w:rPr>
        <w:t>Понуђач</w:t>
      </w:r>
      <w:r w:rsidR="009666C0" w:rsidRPr="00666BFC">
        <w:rPr>
          <w:rFonts w:ascii="Arial" w:hAnsi="Arial" w:cs="Arial"/>
        </w:rPr>
        <w:t xml:space="preserve"> подноси </w:t>
      </w:r>
      <w:r w:rsidRPr="00666BFC">
        <w:rPr>
          <w:rFonts w:ascii="Arial" w:hAnsi="Arial" w:cs="Arial"/>
        </w:rPr>
        <w:t>понуду</w:t>
      </w:r>
      <w:r w:rsidR="00500743">
        <w:rPr>
          <w:rFonts w:ascii="Arial" w:hAnsi="Arial" w:cs="Arial"/>
        </w:rPr>
        <w:t xml:space="preserve"> за предметну Партију</w:t>
      </w:r>
      <w:r w:rsidRPr="00666BFC">
        <w:rPr>
          <w:rFonts w:ascii="Arial" w:hAnsi="Arial" w:cs="Arial"/>
        </w:rPr>
        <w:t xml:space="preserve"> у писаном облику (са свим прилозима и документима која се траже Конкурсном документацијом</w:t>
      </w:r>
      <w:r w:rsidR="00D3637C">
        <w:rPr>
          <w:rFonts w:ascii="Arial" w:hAnsi="Arial" w:cs="Arial"/>
        </w:rPr>
        <w:t>)</w:t>
      </w:r>
      <w:r w:rsidR="006D7F17">
        <w:rPr>
          <w:rFonts w:ascii="Arial" w:hAnsi="Arial" w:cs="Arial"/>
        </w:rPr>
        <w:t xml:space="preserve"> у затвореној и </w:t>
      </w:r>
      <w:r w:rsidR="009666C0" w:rsidRPr="00666BFC">
        <w:rPr>
          <w:rFonts w:ascii="Arial" w:hAnsi="Arial" w:cs="Arial"/>
          <w:b/>
        </w:rPr>
        <w:t>запечаћеној коверти</w:t>
      </w:r>
      <w:r w:rsidR="009666C0" w:rsidRPr="00666BFC">
        <w:rPr>
          <w:rFonts w:ascii="Arial" w:hAnsi="Arial" w:cs="Arial"/>
        </w:rPr>
        <w:t xml:space="preserve"> и то </w:t>
      </w:r>
      <w:r w:rsidR="00937467" w:rsidRPr="00666BFC">
        <w:rPr>
          <w:rFonts w:ascii="Arial" w:hAnsi="Arial" w:cs="Arial"/>
        </w:rPr>
        <w:t>тако да се при отварању</w:t>
      </w:r>
      <w:r w:rsidR="009666C0" w:rsidRPr="00666BFC">
        <w:rPr>
          <w:rFonts w:ascii="Arial" w:hAnsi="Arial" w:cs="Arial"/>
        </w:rPr>
        <w:t xml:space="preserve"> коверте</w:t>
      </w:r>
      <w:r w:rsidR="00937467" w:rsidRPr="00666BFC">
        <w:rPr>
          <w:rFonts w:ascii="Arial" w:hAnsi="Arial" w:cs="Arial"/>
        </w:rPr>
        <w:t xml:space="preserve"> може проверити да ли је затворена онако како је предата, на којој су на предњој страни написани текст „Понуда за јавну набавку услуга „Здравствене услуге“ - Јавна набавка број </w:t>
      </w:r>
      <w:r w:rsidR="00F107EB" w:rsidRPr="008B45A3">
        <w:rPr>
          <w:rFonts w:ascii="Arial" w:hAnsi="Arial" w:cs="Arial"/>
        </w:rPr>
        <w:t>65/13</w:t>
      </w:r>
      <w:r w:rsidR="00C037EC" w:rsidRPr="008B45A3">
        <w:rPr>
          <w:rFonts w:ascii="Arial" w:hAnsi="Arial" w:cs="Arial"/>
          <w:color w:val="000000"/>
        </w:rPr>
        <w:t>/УЉР</w:t>
      </w:r>
      <w:r w:rsidR="00C037EC">
        <w:rPr>
          <w:rFonts w:ascii="Arial" w:hAnsi="Arial" w:cs="Arial"/>
          <w:color w:val="000000"/>
        </w:rPr>
        <w:t>, П</w:t>
      </w:r>
      <w:r w:rsidR="00937467" w:rsidRPr="00666BFC">
        <w:rPr>
          <w:rFonts w:ascii="Arial" w:hAnsi="Arial" w:cs="Arial"/>
          <w:color w:val="000000"/>
        </w:rPr>
        <w:t xml:space="preserve">артија </w:t>
      </w:r>
      <w:r w:rsidR="006D7F17">
        <w:rPr>
          <w:rFonts w:ascii="Arial" w:hAnsi="Arial" w:cs="Arial"/>
          <w:color w:val="000000"/>
        </w:rPr>
        <w:t>3</w:t>
      </w:r>
      <w:r w:rsidR="00937467" w:rsidRPr="00666BFC" w:rsidDel="004E1B58">
        <w:rPr>
          <w:rFonts w:ascii="Arial" w:hAnsi="Arial" w:cs="Arial"/>
          <w:color w:val="000000"/>
        </w:rPr>
        <w:t xml:space="preserve"> </w:t>
      </w:r>
      <w:r w:rsidR="00937467" w:rsidRPr="00666BFC">
        <w:rPr>
          <w:rFonts w:ascii="Arial" w:hAnsi="Arial" w:cs="Arial"/>
        </w:rPr>
        <w:t xml:space="preserve">- НЕ ОТВАРАТИ“ а на полеђини назив, број телефона и адреса понуђача. </w:t>
      </w:r>
    </w:p>
    <w:p w:rsidR="003D67E0" w:rsidRDefault="003D67E0" w:rsidP="003D67E0">
      <w:pPr>
        <w:rPr>
          <w:rFonts w:ascii="Arial" w:hAnsi="Arial" w:cs="Arial"/>
        </w:rPr>
      </w:pPr>
    </w:p>
    <w:p w:rsidR="008C622B" w:rsidRDefault="008C622B" w:rsidP="003D67E0">
      <w:pPr>
        <w:rPr>
          <w:rFonts w:ascii="Arial" w:hAnsi="Arial" w:cs="Arial"/>
        </w:rPr>
      </w:pPr>
    </w:p>
    <w:p w:rsidR="009D555F" w:rsidRDefault="009D555F" w:rsidP="003D67E0">
      <w:pPr>
        <w:rPr>
          <w:rFonts w:ascii="Arial" w:hAnsi="Arial" w:cs="Arial"/>
        </w:rPr>
      </w:pPr>
    </w:p>
    <w:p w:rsidR="009D555F" w:rsidRDefault="009D555F" w:rsidP="003D67E0">
      <w:pPr>
        <w:rPr>
          <w:rFonts w:ascii="Arial" w:hAnsi="Arial" w:cs="Arial"/>
        </w:rPr>
      </w:pPr>
    </w:p>
    <w:p w:rsidR="009D555F" w:rsidRPr="00666BFC" w:rsidRDefault="009D555F" w:rsidP="003D67E0">
      <w:pPr>
        <w:rPr>
          <w:rFonts w:ascii="Arial" w:hAnsi="Arial" w:cs="Arial"/>
        </w:rPr>
      </w:pPr>
    </w:p>
    <w:p w:rsidR="003D67E0" w:rsidRPr="00666BFC" w:rsidRDefault="003D67E0" w:rsidP="003D67E0">
      <w:pPr>
        <w:pStyle w:val="Heading2"/>
        <w:ind w:left="0" w:firstLine="0"/>
        <w:rPr>
          <w:rFonts w:cs="Arial"/>
          <w:sz w:val="24"/>
          <w:szCs w:val="24"/>
        </w:rPr>
      </w:pPr>
      <w:r w:rsidRPr="00666BFC">
        <w:rPr>
          <w:rFonts w:cs="Arial"/>
          <w:sz w:val="24"/>
          <w:szCs w:val="24"/>
        </w:rPr>
        <w:t>3.5</w:t>
      </w:r>
      <w:r w:rsidRPr="00666BFC">
        <w:rPr>
          <w:rFonts w:cs="Arial"/>
          <w:sz w:val="24"/>
          <w:szCs w:val="24"/>
        </w:rPr>
        <w:tab/>
        <w:t xml:space="preserve">ПОНУДА СА ВАРИЈАНТАМА </w:t>
      </w:r>
    </w:p>
    <w:p w:rsidR="003D67E0" w:rsidRPr="00666BFC" w:rsidRDefault="003D67E0" w:rsidP="003D67E0">
      <w:pPr>
        <w:rPr>
          <w:rFonts w:ascii="Arial" w:hAnsi="Arial" w:cs="Arial"/>
        </w:rPr>
      </w:pPr>
    </w:p>
    <w:p w:rsidR="003D67E0" w:rsidRPr="00666BFC" w:rsidRDefault="007344A4" w:rsidP="003D67E0">
      <w:pPr>
        <w:ind w:firstLine="708"/>
        <w:rPr>
          <w:rFonts w:ascii="Arial" w:hAnsi="Arial" w:cs="Arial"/>
        </w:rPr>
      </w:pPr>
      <w:r w:rsidRPr="00666BFC">
        <w:rPr>
          <w:rFonts w:ascii="Arial" w:hAnsi="Arial" w:cs="Arial"/>
        </w:rPr>
        <w:t>Понуде</w:t>
      </w:r>
      <w:r w:rsidR="003D67E0" w:rsidRPr="00666BFC">
        <w:rPr>
          <w:rFonts w:ascii="Arial" w:hAnsi="Arial" w:cs="Arial"/>
        </w:rPr>
        <w:t xml:space="preserve"> са варијантама ни</w:t>
      </w:r>
      <w:r w:rsidRPr="00666BFC">
        <w:rPr>
          <w:rFonts w:ascii="Arial" w:hAnsi="Arial" w:cs="Arial"/>
        </w:rPr>
        <w:t>су дозвољене</w:t>
      </w:r>
      <w:r w:rsidR="003D67E0" w:rsidRPr="00666BFC">
        <w:rPr>
          <w:rFonts w:ascii="Arial" w:hAnsi="Arial" w:cs="Arial"/>
        </w:rPr>
        <w:t xml:space="preserve">. </w:t>
      </w:r>
    </w:p>
    <w:p w:rsidR="008C622B" w:rsidRPr="00666BFC" w:rsidRDefault="008C622B" w:rsidP="009666C0">
      <w:pPr>
        <w:pStyle w:val="stil1tekst"/>
        <w:tabs>
          <w:tab w:val="left" w:pos="720"/>
        </w:tabs>
        <w:ind w:left="0" w:firstLine="0"/>
        <w:rPr>
          <w:rFonts w:ascii="Arial" w:hAnsi="Arial" w:cs="Arial"/>
        </w:rPr>
      </w:pPr>
    </w:p>
    <w:p w:rsidR="00793835" w:rsidRPr="00666BFC" w:rsidRDefault="00793835" w:rsidP="00793835">
      <w:pPr>
        <w:ind w:firstLine="708"/>
        <w:rPr>
          <w:rFonts w:ascii="Arial" w:hAnsi="Arial" w:cs="Arial"/>
        </w:rPr>
      </w:pPr>
    </w:p>
    <w:p w:rsidR="00793835" w:rsidRPr="00A84A0D" w:rsidRDefault="00793835" w:rsidP="00793835">
      <w:pPr>
        <w:pStyle w:val="Heading2"/>
        <w:rPr>
          <w:rFonts w:cs="Arial"/>
          <w:sz w:val="24"/>
          <w:szCs w:val="24"/>
          <w:lang w:val="sr-Cyrl-RS"/>
        </w:rPr>
      </w:pPr>
      <w:r w:rsidRPr="00666BFC">
        <w:rPr>
          <w:rFonts w:cs="Arial"/>
          <w:sz w:val="24"/>
          <w:szCs w:val="24"/>
        </w:rPr>
        <w:t>3.6</w:t>
      </w:r>
      <w:r w:rsidRPr="00666BFC">
        <w:rPr>
          <w:rFonts w:cs="Arial"/>
          <w:b w:val="0"/>
          <w:sz w:val="24"/>
          <w:szCs w:val="24"/>
        </w:rPr>
        <w:tab/>
      </w:r>
      <w:r w:rsidRPr="00666BFC">
        <w:rPr>
          <w:rFonts w:cs="Arial"/>
          <w:sz w:val="24"/>
          <w:szCs w:val="24"/>
        </w:rPr>
        <w:t>РОК ЗА ПОДНОШЕЊЕ И ОТВАРАЊЕ ПОНУДА</w:t>
      </w:r>
      <w:r w:rsidR="00A84A0D">
        <w:rPr>
          <w:rFonts w:cs="Arial"/>
          <w:sz w:val="24"/>
          <w:szCs w:val="24"/>
          <w:lang w:val="sr-Cyrl-RS"/>
        </w:rPr>
        <w:t xml:space="preserve"> И РОК ЗА ДОНОШЕЊЕ И ДОСТАВЉАЊЕ ОДЛУКЕ О ДОДЕЛИ УГОВОРА</w:t>
      </w:r>
    </w:p>
    <w:p w:rsidR="00793835" w:rsidRPr="00666BFC" w:rsidRDefault="00793835" w:rsidP="00793835">
      <w:pPr>
        <w:tabs>
          <w:tab w:val="left" w:pos="993"/>
        </w:tabs>
        <w:jc w:val="both"/>
        <w:rPr>
          <w:rFonts w:ascii="Arial" w:hAnsi="Arial" w:cs="Arial"/>
        </w:rPr>
      </w:pPr>
    </w:p>
    <w:p w:rsidR="00793835" w:rsidRPr="00666BFC" w:rsidRDefault="00793835" w:rsidP="002B659E">
      <w:pPr>
        <w:spacing w:after="120"/>
        <w:jc w:val="both"/>
        <w:rPr>
          <w:rFonts w:ascii="Arial" w:hAnsi="Arial" w:cs="Arial"/>
        </w:rPr>
      </w:pPr>
      <w:r w:rsidRPr="00666BFC">
        <w:rPr>
          <w:rFonts w:ascii="Arial" w:hAnsi="Arial" w:cs="Arial"/>
        </w:rPr>
        <w:tab/>
        <w:t>Благовременим се сматрају понуде које су примљене и оверене печатом пријема у писарници Нару</w:t>
      </w:r>
      <w:r w:rsidR="00AF19FB" w:rsidRPr="00666BFC">
        <w:rPr>
          <w:rFonts w:ascii="Arial" w:hAnsi="Arial" w:cs="Arial"/>
        </w:rPr>
        <w:t>чио</w:t>
      </w:r>
      <w:r w:rsidR="006D7F17">
        <w:rPr>
          <w:rFonts w:ascii="Arial" w:hAnsi="Arial" w:cs="Arial"/>
        </w:rPr>
        <w:t>ца, најкасније до 12:</w:t>
      </w:r>
      <w:r w:rsidR="00AF19FB" w:rsidRPr="00666BFC">
        <w:rPr>
          <w:rFonts w:ascii="Arial" w:hAnsi="Arial" w:cs="Arial"/>
        </w:rPr>
        <w:t>00 часова,</w:t>
      </w:r>
      <w:r w:rsidRPr="00666BFC">
        <w:rPr>
          <w:rFonts w:ascii="Arial" w:hAnsi="Arial" w:cs="Arial"/>
        </w:rPr>
        <w:t xml:space="preserve"> </w:t>
      </w:r>
      <w:r w:rsidR="009666C0" w:rsidRPr="00666BFC">
        <w:rPr>
          <w:rFonts w:ascii="Arial" w:hAnsi="Arial" w:cs="Arial"/>
        </w:rPr>
        <w:t>тридесет</w:t>
      </w:r>
      <w:r w:rsidR="00AF19FB" w:rsidRPr="00666BFC">
        <w:rPr>
          <w:rFonts w:ascii="Arial" w:hAnsi="Arial" w:cs="Arial"/>
        </w:rPr>
        <w:t>ог</w:t>
      </w:r>
      <w:r w:rsidRPr="00666BFC">
        <w:rPr>
          <w:rFonts w:ascii="Arial" w:hAnsi="Arial" w:cs="Arial"/>
        </w:rPr>
        <w:t xml:space="preserve"> дана од дана објављивања позива за подношење понуда на Порталу </w:t>
      </w:r>
      <w:r w:rsidR="00AF19FB" w:rsidRPr="00666BFC">
        <w:rPr>
          <w:rFonts w:ascii="Arial" w:hAnsi="Arial" w:cs="Arial"/>
        </w:rPr>
        <w:t>јавних набавки и интернет страници Наручиоца,</w:t>
      </w:r>
      <w:r w:rsidRPr="00666BFC">
        <w:rPr>
          <w:rFonts w:ascii="Arial" w:hAnsi="Arial" w:cs="Arial"/>
        </w:rPr>
        <w:t xml:space="preserve"> без обзира на начин на који су послате. </w:t>
      </w:r>
    </w:p>
    <w:p w:rsidR="00793835" w:rsidRPr="003B6121" w:rsidRDefault="00793835" w:rsidP="002B659E">
      <w:pPr>
        <w:spacing w:after="120"/>
        <w:ind w:firstLine="710"/>
        <w:jc w:val="both"/>
        <w:rPr>
          <w:rFonts w:ascii="Arial" w:hAnsi="Arial" w:cs="Arial"/>
        </w:rPr>
      </w:pPr>
      <w:r w:rsidRPr="003B6121">
        <w:rPr>
          <w:rFonts w:ascii="Arial" w:hAnsi="Arial" w:cs="Arial"/>
        </w:rPr>
        <w:t xml:space="preserve">Имајући у виду да је позив за предметну набавку објављен дана </w:t>
      </w:r>
      <w:r w:rsidR="003B6121" w:rsidRPr="009D555F">
        <w:rPr>
          <w:rFonts w:ascii="Arial" w:hAnsi="Arial" w:cs="Arial"/>
          <w:color w:val="000000"/>
          <w:lang w:val="en-US"/>
        </w:rPr>
        <w:t>1</w:t>
      </w:r>
      <w:r w:rsidR="008B45A3" w:rsidRPr="009D555F">
        <w:rPr>
          <w:rFonts w:ascii="Arial" w:hAnsi="Arial" w:cs="Arial"/>
          <w:color w:val="000000"/>
        </w:rPr>
        <w:t>1</w:t>
      </w:r>
      <w:r w:rsidR="003B6121" w:rsidRPr="009D555F">
        <w:rPr>
          <w:rFonts w:ascii="Arial" w:hAnsi="Arial" w:cs="Arial"/>
          <w:color w:val="000000"/>
          <w:lang w:val="en-US"/>
        </w:rPr>
        <w:t>.</w:t>
      </w:r>
      <w:r w:rsidR="008B45A3" w:rsidRPr="009D555F">
        <w:rPr>
          <w:rFonts w:ascii="Arial" w:hAnsi="Arial" w:cs="Arial"/>
          <w:color w:val="000000"/>
        </w:rPr>
        <w:t xml:space="preserve"> септембра</w:t>
      </w:r>
      <w:r w:rsidR="003B6121" w:rsidRPr="009D555F">
        <w:rPr>
          <w:rFonts w:ascii="Arial" w:hAnsi="Arial" w:cs="Arial"/>
          <w:color w:val="000000"/>
        </w:rPr>
        <w:t xml:space="preserve"> </w:t>
      </w:r>
      <w:r w:rsidRPr="009D555F">
        <w:rPr>
          <w:rFonts w:ascii="Arial" w:hAnsi="Arial" w:cs="Arial"/>
          <w:color w:val="000000"/>
          <w:lang w:val="en-US"/>
        </w:rPr>
        <w:t>2013.</w:t>
      </w:r>
      <w:r w:rsidRPr="009D555F">
        <w:rPr>
          <w:rFonts w:ascii="Arial" w:hAnsi="Arial" w:cs="Arial"/>
        </w:rPr>
        <w:t xml:space="preserve"> на Порталу јавних набавки и на интернет страници, то је самим ти</w:t>
      </w:r>
      <w:r w:rsidR="000843BE" w:rsidRPr="009D555F">
        <w:rPr>
          <w:rFonts w:ascii="Arial" w:hAnsi="Arial" w:cs="Arial"/>
        </w:rPr>
        <w:t xml:space="preserve">м рок за подношење понуда </w:t>
      </w:r>
      <w:r w:rsidR="008B45A3" w:rsidRPr="009D555F">
        <w:rPr>
          <w:rFonts w:ascii="Arial" w:hAnsi="Arial" w:cs="Arial"/>
          <w:b/>
        </w:rPr>
        <w:t>11. октобра</w:t>
      </w:r>
      <w:r w:rsidR="000843BE" w:rsidRPr="009D555F">
        <w:rPr>
          <w:rFonts w:ascii="Arial" w:hAnsi="Arial" w:cs="Arial"/>
          <w:b/>
        </w:rPr>
        <w:t xml:space="preserve"> </w:t>
      </w:r>
      <w:r w:rsidRPr="009D555F">
        <w:rPr>
          <w:rFonts w:ascii="Arial" w:hAnsi="Arial" w:cs="Arial"/>
          <w:b/>
        </w:rPr>
        <w:t>2013. године до 1</w:t>
      </w:r>
      <w:r w:rsidR="00173CFB" w:rsidRPr="009D555F">
        <w:rPr>
          <w:rFonts w:ascii="Arial" w:hAnsi="Arial" w:cs="Arial"/>
          <w:b/>
        </w:rPr>
        <w:t>2</w:t>
      </w:r>
      <w:r w:rsidR="00AF19FB" w:rsidRPr="009D555F">
        <w:rPr>
          <w:rFonts w:ascii="Arial" w:hAnsi="Arial" w:cs="Arial"/>
          <w:b/>
        </w:rPr>
        <w:t>,00</w:t>
      </w:r>
      <w:r w:rsidRPr="009D555F">
        <w:rPr>
          <w:rFonts w:ascii="Arial" w:hAnsi="Arial" w:cs="Arial"/>
          <w:b/>
        </w:rPr>
        <w:t xml:space="preserve"> часова</w:t>
      </w:r>
      <w:r w:rsidRPr="009D555F">
        <w:rPr>
          <w:rFonts w:ascii="Arial" w:hAnsi="Arial" w:cs="Arial"/>
        </w:rPr>
        <w:t>.</w:t>
      </w:r>
    </w:p>
    <w:p w:rsidR="00793835" w:rsidRPr="00666BFC" w:rsidRDefault="00793835" w:rsidP="002B659E">
      <w:pPr>
        <w:tabs>
          <w:tab w:val="left" w:pos="709"/>
        </w:tabs>
        <w:spacing w:after="120"/>
        <w:jc w:val="both"/>
        <w:rPr>
          <w:rFonts w:ascii="Arial" w:hAnsi="Arial" w:cs="Arial"/>
        </w:rPr>
      </w:pPr>
      <w:r w:rsidRPr="00666BFC">
        <w:rPr>
          <w:rFonts w:ascii="Arial" w:hAnsi="Arial" w:cs="Arial"/>
        </w:rPr>
        <w:tab/>
        <w:t>Ако је понуда поднета по истеку рока за подношење понуда одређеног у позиву и конкурсној документацији,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BE6EC9" w:rsidRPr="00666BFC" w:rsidRDefault="00793835" w:rsidP="006D7F17">
      <w:pPr>
        <w:tabs>
          <w:tab w:val="left" w:pos="709"/>
        </w:tabs>
        <w:spacing w:after="120"/>
        <w:jc w:val="both"/>
        <w:rPr>
          <w:rFonts w:ascii="Arial" w:hAnsi="Arial" w:cs="Arial"/>
        </w:rPr>
      </w:pPr>
      <w:r w:rsidRPr="00666BFC">
        <w:rPr>
          <w:rFonts w:ascii="Arial" w:hAnsi="Arial" w:cs="Arial"/>
        </w:rPr>
        <w:tab/>
      </w:r>
      <w:r w:rsidRPr="003B6121">
        <w:rPr>
          <w:rFonts w:ascii="Arial" w:hAnsi="Arial" w:cs="Arial"/>
        </w:rPr>
        <w:t>Комисија за</w:t>
      </w:r>
      <w:r w:rsidR="00AF19FB" w:rsidRPr="003B6121">
        <w:rPr>
          <w:rFonts w:ascii="Arial" w:hAnsi="Arial" w:cs="Arial"/>
        </w:rPr>
        <w:t xml:space="preserve"> јавну набавку</w:t>
      </w:r>
      <w:r w:rsidRPr="003B6121">
        <w:rPr>
          <w:rFonts w:ascii="Arial" w:hAnsi="Arial" w:cs="Arial"/>
        </w:rPr>
        <w:t xml:space="preserve"> ће благовремено поднете понуде</w:t>
      </w:r>
      <w:r w:rsidR="00BE6EC9" w:rsidRPr="003B6121">
        <w:rPr>
          <w:rFonts w:ascii="Arial" w:hAnsi="Arial" w:cs="Arial"/>
        </w:rPr>
        <w:t xml:space="preserve"> </w:t>
      </w:r>
      <w:r w:rsidRPr="003B6121">
        <w:rPr>
          <w:rFonts w:ascii="Arial" w:hAnsi="Arial" w:cs="Arial"/>
        </w:rPr>
        <w:t>јавно отворити</w:t>
      </w:r>
      <w:r w:rsidR="00BE6EC9" w:rsidRPr="003B6121">
        <w:rPr>
          <w:rFonts w:ascii="Arial" w:hAnsi="Arial" w:cs="Arial"/>
        </w:rPr>
        <w:t xml:space="preserve">, </w:t>
      </w:r>
      <w:r w:rsidR="004A2F5F">
        <w:rPr>
          <w:rFonts w:ascii="Arial" w:hAnsi="Arial" w:cs="Arial"/>
        </w:rPr>
        <w:t xml:space="preserve">дана </w:t>
      </w:r>
      <w:r w:rsidR="003B6121" w:rsidRPr="009D555F">
        <w:rPr>
          <w:rFonts w:ascii="Arial" w:hAnsi="Arial" w:cs="Arial"/>
          <w:b/>
        </w:rPr>
        <w:t>1</w:t>
      </w:r>
      <w:r w:rsidR="008B45A3" w:rsidRPr="009D555F">
        <w:rPr>
          <w:rFonts w:ascii="Arial" w:hAnsi="Arial" w:cs="Arial"/>
          <w:b/>
        </w:rPr>
        <w:t>1</w:t>
      </w:r>
      <w:r w:rsidR="004A2F5F">
        <w:rPr>
          <w:rFonts w:ascii="Arial" w:hAnsi="Arial" w:cs="Arial"/>
          <w:b/>
        </w:rPr>
        <w:t xml:space="preserve">. </w:t>
      </w:r>
      <w:r w:rsidR="008B45A3" w:rsidRPr="009D555F">
        <w:rPr>
          <w:rFonts w:ascii="Arial" w:hAnsi="Arial" w:cs="Arial"/>
          <w:b/>
        </w:rPr>
        <w:t>октобра</w:t>
      </w:r>
      <w:r w:rsidR="001D2272" w:rsidRPr="009D555F">
        <w:rPr>
          <w:rFonts w:ascii="Arial" w:hAnsi="Arial" w:cs="Arial"/>
          <w:b/>
        </w:rPr>
        <w:t xml:space="preserve"> </w:t>
      </w:r>
      <w:r w:rsidRPr="009D555F">
        <w:rPr>
          <w:rFonts w:ascii="Arial" w:hAnsi="Arial" w:cs="Arial"/>
          <w:b/>
        </w:rPr>
        <w:t>2013. године</w:t>
      </w:r>
      <w:r w:rsidRPr="003B6121">
        <w:rPr>
          <w:rFonts w:ascii="Arial" w:hAnsi="Arial" w:cs="Arial"/>
        </w:rPr>
        <w:t xml:space="preserve"> </w:t>
      </w:r>
      <w:r w:rsidR="003B6121" w:rsidRPr="003B6121">
        <w:rPr>
          <w:rFonts w:ascii="Arial" w:hAnsi="Arial" w:cs="Arial"/>
        </w:rPr>
        <w:t xml:space="preserve">у просторијама Јавног предузећа „Електропривреда Србије“, Београд, Балканска </w:t>
      </w:r>
      <w:r w:rsidR="00A84A0D" w:rsidRPr="003B6121">
        <w:rPr>
          <w:rFonts w:ascii="Arial" w:hAnsi="Arial" w:cs="Arial"/>
        </w:rPr>
        <w:t xml:space="preserve">13, сала на </w:t>
      </w:r>
      <w:r w:rsidR="00A84A0D" w:rsidRPr="003B6121">
        <w:rPr>
          <w:rFonts w:ascii="Arial" w:hAnsi="Arial" w:cs="Arial"/>
          <w:lang w:val="en-US"/>
        </w:rPr>
        <w:t xml:space="preserve">II </w:t>
      </w:r>
      <w:r w:rsidR="00A84A0D" w:rsidRPr="003B6121">
        <w:rPr>
          <w:rFonts w:ascii="Arial" w:hAnsi="Arial" w:cs="Arial"/>
        </w:rPr>
        <w:t>спрату</w:t>
      </w:r>
      <w:r w:rsidR="00A84A0D">
        <w:rPr>
          <w:rFonts w:ascii="Arial" w:hAnsi="Arial" w:cs="Arial"/>
          <w:lang w:val="en-US"/>
        </w:rPr>
        <w:t>,</w:t>
      </w:r>
      <w:r w:rsidR="00A84A0D" w:rsidRPr="003B6121">
        <w:rPr>
          <w:rFonts w:ascii="Arial" w:hAnsi="Arial" w:cs="Arial"/>
        </w:rPr>
        <w:t xml:space="preserve"> </w:t>
      </w:r>
      <w:r w:rsidR="00BE6EC9" w:rsidRPr="003B6121">
        <w:rPr>
          <w:rFonts w:ascii="Arial" w:hAnsi="Arial" w:cs="Arial"/>
        </w:rPr>
        <w:t xml:space="preserve">са почетком </w:t>
      </w:r>
      <w:r w:rsidR="006D7F17">
        <w:rPr>
          <w:rFonts w:ascii="Arial" w:hAnsi="Arial" w:cs="Arial"/>
        </w:rPr>
        <w:t xml:space="preserve">у </w:t>
      </w:r>
      <w:r w:rsidR="00AF19FB" w:rsidRPr="003B6121">
        <w:rPr>
          <w:rFonts w:ascii="Arial" w:hAnsi="Arial" w:cs="Arial"/>
        </w:rPr>
        <w:t>1</w:t>
      </w:r>
      <w:r w:rsidR="000925BF" w:rsidRPr="003B6121">
        <w:rPr>
          <w:rFonts w:ascii="Arial" w:hAnsi="Arial" w:cs="Arial"/>
        </w:rPr>
        <w:t>2</w:t>
      </w:r>
      <w:r w:rsidR="008B45A3">
        <w:rPr>
          <w:rFonts w:ascii="Arial" w:hAnsi="Arial" w:cs="Arial"/>
        </w:rPr>
        <w:t>:15</w:t>
      </w:r>
      <w:r w:rsidR="006D7F17">
        <w:rPr>
          <w:rFonts w:ascii="Arial" w:hAnsi="Arial" w:cs="Arial"/>
        </w:rPr>
        <w:t xml:space="preserve"> часова.</w:t>
      </w:r>
    </w:p>
    <w:p w:rsidR="00793835" w:rsidRPr="00666BFC" w:rsidRDefault="00793835" w:rsidP="002B659E">
      <w:pPr>
        <w:tabs>
          <w:tab w:val="left" w:pos="709"/>
        </w:tabs>
        <w:spacing w:after="120"/>
        <w:jc w:val="both"/>
        <w:rPr>
          <w:rFonts w:ascii="Arial" w:hAnsi="Arial" w:cs="Arial"/>
          <w:color w:val="000000"/>
          <w:lang w:val="en-US"/>
        </w:rPr>
      </w:pPr>
      <w:r w:rsidRPr="00666BFC">
        <w:rPr>
          <w:rFonts w:ascii="Arial" w:hAnsi="Arial" w:cs="Arial"/>
        </w:rPr>
        <w:tab/>
        <w:t>Представници понуђача који учествују у поступку јавног отварања понуда, морај</w:t>
      </w:r>
      <w:r w:rsidR="00190D90">
        <w:rPr>
          <w:rFonts w:ascii="Arial" w:hAnsi="Arial" w:cs="Arial"/>
        </w:rPr>
        <w:t>у да пре почетка поступка</w:t>
      </w:r>
      <w:r w:rsidRPr="00666BFC">
        <w:rPr>
          <w:rFonts w:ascii="Arial" w:hAnsi="Arial" w:cs="Arial"/>
        </w:rPr>
        <w:t xml:space="preserve"> отварања</w:t>
      </w:r>
      <w:r w:rsidR="00A84A0D">
        <w:rPr>
          <w:rFonts w:ascii="Arial" w:hAnsi="Arial" w:cs="Arial"/>
          <w:lang w:val="en-US"/>
        </w:rPr>
        <w:t xml:space="preserve"> </w:t>
      </w:r>
      <w:r w:rsidR="00A84A0D">
        <w:rPr>
          <w:rFonts w:ascii="Arial" w:hAnsi="Arial" w:cs="Arial"/>
        </w:rPr>
        <w:t>понуда</w:t>
      </w:r>
      <w:r w:rsidRPr="00666BFC">
        <w:rPr>
          <w:rFonts w:ascii="Arial" w:hAnsi="Arial" w:cs="Arial"/>
        </w:rPr>
        <w:t xml:space="preserve"> доставе Комисији за јавне набавке писмено овлашћење</w:t>
      </w:r>
      <w:r w:rsidRPr="00666BFC">
        <w:rPr>
          <w:rFonts w:ascii="Arial" w:hAnsi="Arial" w:cs="Arial"/>
          <w:lang w:val="ru-RU"/>
        </w:rPr>
        <w:t xml:space="preserve"> </w:t>
      </w:r>
      <w:r w:rsidRPr="00666BFC">
        <w:rPr>
          <w:rFonts w:ascii="Arial" w:hAnsi="Arial" w:cs="Arial"/>
        </w:rPr>
        <w:t>за учествовање у овом поступку, издато на меморандуму понуђача, заведено и оверено печатом и потписом овлашћеног лица понуђача</w:t>
      </w:r>
      <w:r w:rsidR="00AF19FB" w:rsidRPr="00666BFC">
        <w:rPr>
          <w:rFonts w:ascii="Arial" w:hAnsi="Arial" w:cs="Arial"/>
          <w:color w:val="000000"/>
        </w:rPr>
        <w:t>, за сваку партију посебно.</w:t>
      </w:r>
    </w:p>
    <w:p w:rsidR="00793835" w:rsidRPr="00666BFC" w:rsidRDefault="00AF19FB" w:rsidP="002B659E">
      <w:pPr>
        <w:spacing w:after="120"/>
        <w:ind w:firstLine="710"/>
        <w:jc w:val="both"/>
        <w:rPr>
          <w:rFonts w:ascii="Arial" w:hAnsi="Arial" w:cs="Arial"/>
        </w:rPr>
      </w:pPr>
      <w:r w:rsidRPr="00666BFC">
        <w:rPr>
          <w:rFonts w:ascii="Arial" w:hAnsi="Arial" w:cs="Arial"/>
        </w:rPr>
        <w:t>Комисија за јавну набавку води З</w:t>
      </w:r>
      <w:r w:rsidR="00793835" w:rsidRPr="00666BFC">
        <w:rPr>
          <w:rFonts w:ascii="Arial" w:hAnsi="Arial" w:cs="Arial"/>
        </w:rPr>
        <w:t>аписник о отварању понуда у који се уносе подаци у складу са Законом.</w:t>
      </w:r>
    </w:p>
    <w:p w:rsidR="00793835" w:rsidRPr="00666BFC" w:rsidRDefault="00793835" w:rsidP="002B659E">
      <w:pPr>
        <w:spacing w:after="120"/>
        <w:ind w:firstLine="710"/>
        <w:jc w:val="both"/>
        <w:rPr>
          <w:rFonts w:ascii="Arial" w:hAnsi="Arial" w:cs="Arial"/>
        </w:rPr>
      </w:pPr>
      <w:r w:rsidRPr="00666BFC">
        <w:rPr>
          <w:rFonts w:ascii="Arial" w:hAnsi="Arial" w:cs="Arial"/>
        </w:rPr>
        <w:t xml:space="preserve"> Записник о отварању понуда потписују чланови комисије и овлашћени представници понуђ</w:t>
      </w:r>
      <w:r w:rsidR="00146BF4" w:rsidRPr="00666BFC">
        <w:rPr>
          <w:rFonts w:ascii="Arial" w:hAnsi="Arial" w:cs="Arial"/>
        </w:rPr>
        <w:t>ача, који преузимају примерак З</w:t>
      </w:r>
      <w:r w:rsidRPr="00666BFC">
        <w:rPr>
          <w:rFonts w:ascii="Arial" w:hAnsi="Arial" w:cs="Arial"/>
        </w:rPr>
        <w:t>аписника.</w:t>
      </w:r>
    </w:p>
    <w:p w:rsidR="002D2E17" w:rsidRDefault="00793835" w:rsidP="002B659E">
      <w:pPr>
        <w:spacing w:after="120"/>
        <w:ind w:firstLine="709"/>
        <w:jc w:val="both"/>
        <w:rPr>
          <w:rFonts w:ascii="Arial" w:hAnsi="Arial" w:cs="Arial"/>
        </w:rPr>
      </w:pPr>
      <w:r w:rsidRPr="00666BFC">
        <w:rPr>
          <w:rFonts w:ascii="Arial" w:hAnsi="Arial" w:cs="Arial"/>
        </w:rPr>
        <w:t xml:space="preserve">Наручилац ће у року од 3 дана од дана окончања поступка отварања понуда поштом </w:t>
      </w:r>
      <w:r w:rsidR="00146BF4" w:rsidRPr="00666BFC">
        <w:rPr>
          <w:rFonts w:ascii="Arial" w:hAnsi="Arial" w:cs="Arial"/>
        </w:rPr>
        <w:t>доставити З</w:t>
      </w:r>
      <w:r w:rsidRPr="00666BFC">
        <w:rPr>
          <w:rFonts w:ascii="Arial" w:hAnsi="Arial" w:cs="Arial"/>
        </w:rPr>
        <w:t>аписник о отварању понуда понуђачима који нису учествовали у поступку отварања понуда.</w:t>
      </w:r>
    </w:p>
    <w:p w:rsidR="00A84A0D" w:rsidRDefault="00A84A0D" w:rsidP="00A84A0D">
      <w:pPr>
        <w:ind w:firstLine="706"/>
        <w:rPr>
          <w:rFonts w:ascii="Arial" w:eastAsiaTheme="minorHAnsi" w:hAnsi="Arial" w:cs="Arial"/>
          <w:lang w:val="en-US" w:eastAsia="en-US"/>
        </w:rPr>
      </w:pPr>
      <w:r w:rsidRPr="00A84A0D">
        <w:rPr>
          <w:rFonts w:ascii="Arial" w:eastAsiaTheme="minorHAnsi" w:hAnsi="Arial" w:cs="Arial"/>
          <w:lang w:val="en-US" w:eastAsia="en-US"/>
        </w:rPr>
        <w:t>Нa oснoву извeштaja o стручнoj oцeни пoнудa, нaручилaц дoнoси oдлуку o дoдeли угoвoрa, у рoку oд 25 дaнa oд дaнa oтвaрaњa пoнуд</w:t>
      </w:r>
      <w:r>
        <w:rPr>
          <w:rFonts w:ascii="Arial" w:eastAsiaTheme="minorHAnsi" w:hAnsi="Arial" w:cs="Arial"/>
          <w:lang w:val="en-US" w:eastAsia="en-US"/>
        </w:rPr>
        <w:t>a.</w:t>
      </w:r>
    </w:p>
    <w:p w:rsidR="00A84A0D" w:rsidRPr="00A84A0D" w:rsidRDefault="00A84A0D" w:rsidP="00A84A0D">
      <w:pPr>
        <w:ind w:firstLine="706"/>
        <w:rPr>
          <w:rFonts w:ascii="Arial" w:eastAsiaTheme="minorHAnsi" w:hAnsi="Arial" w:cs="Arial"/>
          <w:b/>
          <w:bCs/>
          <w:lang w:val="en-US" w:eastAsia="en-US"/>
        </w:rPr>
      </w:pPr>
    </w:p>
    <w:p w:rsidR="00A84A0D" w:rsidRPr="00A84A0D" w:rsidRDefault="00A84A0D" w:rsidP="00A84A0D">
      <w:pPr>
        <w:ind w:firstLine="706"/>
        <w:rPr>
          <w:rFonts w:ascii="Arial" w:eastAsiaTheme="minorHAnsi" w:hAnsi="Arial" w:cs="Arial"/>
          <w:b/>
          <w:bCs/>
          <w:lang w:val="en-US" w:eastAsia="en-US"/>
        </w:rPr>
      </w:pPr>
      <w:r w:rsidRPr="00A84A0D">
        <w:rPr>
          <w:rFonts w:ascii="Arial" w:eastAsiaTheme="minorHAnsi" w:hAnsi="Arial" w:cs="Arial"/>
          <w:lang w:val="en-US" w:eastAsia="en-US"/>
        </w:rPr>
        <w:t>Oдлуку o дoдeли угoвoрa нaчулицa ћe свим пoнуђaчимa дoстaвити у рoку oд три дaнa oд дaнa дoнoшeњa.</w:t>
      </w:r>
    </w:p>
    <w:p w:rsidR="006120EF" w:rsidRDefault="006120EF" w:rsidP="006120EF">
      <w:pPr>
        <w:ind w:firstLine="709"/>
        <w:jc w:val="both"/>
        <w:rPr>
          <w:rFonts w:ascii="Arial" w:hAnsi="Arial" w:cs="Arial"/>
        </w:rPr>
      </w:pPr>
    </w:p>
    <w:p w:rsidR="00D3637C" w:rsidRDefault="00D3637C" w:rsidP="006120EF">
      <w:pPr>
        <w:ind w:firstLine="709"/>
        <w:jc w:val="both"/>
        <w:rPr>
          <w:rFonts w:ascii="Arial" w:hAnsi="Arial" w:cs="Arial"/>
        </w:rPr>
      </w:pPr>
    </w:p>
    <w:p w:rsidR="00D3637C" w:rsidRDefault="00D3637C" w:rsidP="006120EF">
      <w:pPr>
        <w:ind w:firstLine="709"/>
        <w:jc w:val="both"/>
        <w:rPr>
          <w:rFonts w:ascii="Arial" w:hAnsi="Arial" w:cs="Arial"/>
        </w:rPr>
      </w:pPr>
    </w:p>
    <w:p w:rsidR="00D3637C" w:rsidRDefault="00D3637C" w:rsidP="006120EF">
      <w:pPr>
        <w:ind w:firstLine="709"/>
        <w:jc w:val="both"/>
        <w:rPr>
          <w:rFonts w:ascii="Arial" w:hAnsi="Arial" w:cs="Arial"/>
        </w:rPr>
      </w:pPr>
    </w:p>
    <w:p w:rsidR="00D3637C" w:rsidRDefault="00D3637C" w:rsidP="006120EF">
      <w:pPr>
        <w:ind w:firstLine="709"/>
        <w:jc w:val="both"/>
        <w:rPr>
          <w:rFonts w:ascii="Arial" w:hAnsi="Arial" w:cs="Arial"/>
        </w:rPr>
      </w:pPr>
    </w:p>
    <w:p w:rsidR="008C622B" w:rsidRPr="00666BFC" w:rsidRDefault="008C622B" w:rsidP="006120EF">
      <w:pPr>
        <w:ind w:firstLine="709"/>
        <w:jc w:val="both"/>
        <w:rPr>
          <w:rFonts w:ascii="Arial" w:hAnsi="Arial" w:cs="Arial"/>
        </w:rPr>
      </w:pPr>
    </w:p>
    <w:p w:rsidR="006120EF" w:rsidRPr="00666BFC" w:rsidRDefault="006120EF" w:rsidP="006120EF">
      <w:pPr>
        <w:pStyle w:val="Heading2"/>
        <w:rPr>
          <w:rFonts w:cs="Arial"/>
          <w:sz w:val="24"/>
          <w:szCs w:val="24"/>
        </w:rPr>
      </w:pPr>
      <w:r w:rsidRPr="00666BFC">
        <w:rPr>
          <w:rFonts w:cs="Arial"/>
          <w:sz w:val="24"/>
          <w:szCs w:val="24"/>
        </w:rPr>
        <w:t>3.7</w:t>
      </w:r>
      <w:r w:rsidRPr="00666BFC">
        <w:rPr>
          <w:rFonts w:cs="Arial"/>
          <w:sz w:val="24"/>
          <w:szCs w:val="24"/>
        </w:rPr>
        <w:tab/>
        <w:t>ПОДИЗВОЂАЧИ</w:t>
      </w:r>
    </w:p>
    <w:p w:rsidR="006120EF" w:rsidRPr="00666BFC" w:rsidRDefault="006120EF" w:rsidP="006120EF">
      <w:pPr>
        <w:rPr>
          <w:rFonts w:ascii="Arial" w:hAnsi="Arial" w:cs="Arial"/>
        </w:rPr>
      </w:pPr>
    </w:p>
    <w:p w:rsidR="006120EF" w:rsidRPr="00666BFC" w:rsidRDefault="006120EF" w:rsidP="002B659E">
      <w:pPr>
        <w:tabs>
          <w:tab w:val="left" w:pos="360"/>
        </w:tabs>
        <w:spacing w:after="120"/>
        <w:jc w:val="both"/>
        <w:rPr>
          <w:rFonts w:ascii="Arial" w:hAnsi="Arial" w:cs="Arial"/>
          <w:lang w:eastAsia="en-US" w:bidi="en-US"/>
        </w:rPr>
      </w:pPr>
      <w:r w:rsidRPr="00666BFC">
        <w:rPr>
          <w:rFonts w:ascii="Arial" w:hAnsi="Arial" w:cs="Arial"/>
        </w:rPr>
        <w:tab/>
      </w:r>
      <w:r w:rsidRPr="00666BFC">
        <w:rPr>
          <w:rFonts w:ascii="Arial" w:hAnsi="Arial" w:cs="Arial"/>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6120EF" w:rsidRPr="00666BFC" w:rsidRDefault="006120EF" w:rsidP="002B659E">
      <w:pPr>
        <w:tabs>
          <w:tab w:val="left" w:pos="360"/>
        </w:tabs>
        <w:spacing w:after="120"/>
        <w:jc w:val="both"/>
        <w:rPr>
          <w:rFonts w:ascii="Arial" w:hAnsi="Arial" w:cs="Arial"/>
          <w:lang w:eastAsia="en-US" w:bidi="en-US"/>
        </w:rPr>
      </w:pPr>
      <w:r w:rsidRPr="00666BFC">
        <w:rPr>
          <w:rFonts w:ascii="Arial" w:hAnsi="Arial" w:cs="Arial"/>
          <w:lang w:eastAsia="en-US" w:bidi="en-US"/>
        </w:rPr>
        <w:tab/>
      </w:r>
      <w:r w:rsidRPr="00666BFC">
        <w:rPr>
          <w:rFonts w:ascii="Arial" w:hAnsi="Arial" w:cs="Arial"/>
          <w:lang w:eastAsia="en-US" w:bidi="en-US"/>
        </w:rPr>
        <w:tab/>
        <w:t xml:space="preserve">Понуђач је дужан да у понуди наведе </w:t>
      </w:r>
      <w:r w:rsidRPr="00666BFC">
        <w:rPr>
          <w:rFonts w:ascii="Arial" w:hAnsi="Arial" w:cs="Arial"/>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6120EF" w:rsidRPr="00666BFC" w:rsidRDefault="006120EF" w:rsidP="002B659E">
      <w:pPr>
        <w:spacing w:after="120"/>
        <w:ind w:firstLine="720"/>
        <w:jc w:val="both"/>
        <w:rPr>
          <w:rFonts w:ascii="Arial" w:hAnsi="Arial" w:cs="Arial"/>
        </w:rPr>
      </w:pPr>
      <w:r w:rsidRPr="00666BFC">
        <w:rPr>
          <w:rFonts w:ascii="Arial" w:hAnsi="Arial" w:cs="Arial"/>
        </w:rPr>
        <w:t>Понуђач је дужан да наручиоцу, на његов захтев, омогући приступ код подизвођача ради утврђивања испуњености услова.</w:t>
      </w:r>
    </w:p>
    <w:p w:rsidR="006120EF" w:rsidRPr="00666BFC" w:rsidRDefault="006120EF" w:rsidP="002B659E">
      <w:pPr>
        <w:tabs>
          <w:tab w:val="left" w:pos="360"/>
        </w:tabs>
        <w:spacing w:after="120"/>
        <w:jc w:val="both"/>
        <w:rPr>
          <w:rFonts w:ascii="Arial" w:hAnsi="Arial" w:cs="Arial"/>
          <w:color w:val="FF0000"/>
          <w:lang w:val="en-US" w:eastAsia="en-US" w:bidi="en-US"/>
        </w:rPr>
      </w:pPr>
      <w:r w:rsidRPr="00666BFC">
        <w:rPr>
          <w:rFonts w:ascii="Arial" w:hAnsi="Arial" w:cs="Arial"/>
          <w:lang w:val="ru-RU"/>
        </w:rPr>
        <w:tab/>
      </w:r>
      <w:r w:rsidRPr="00666BFC">
        <w:rPr>
          <w:rFonts w:ascii="Arial" w:hAnsi="Arial" w:cs="Arial"/>
          <w:lang w:val="ru-RU"/>
        </w:rPr>
        <w:tab/>
        <w:t xml:space="preserve">Сваки подизвођач ког понуђач ангажује, мора да испуњава услове из члана 75. </w:t>
      </w:r>
      <w:r w:rsidRPr="00666BFC">
        <w:rPr>
          <w:rFonts w:ascii="Arial" w:hAnsi="Arial" w:cs="Arial"/>
        </w:rPr>
        <w:t xml:space="preserve">став 1. тачка 1) до 4) </w:t>
      </w:r>
      <w:r w:rsidRPr="00666BFC">
        <w:rPr>
          <w:rFonts w:ascii="Arial" w:hAnsi="Arial" w:cs="Arial"/>
          <w:lang w:val="ru-RU"/>
        </w:rPr>
        <w:t>Закона,</w:t>
      </w:r>
      <w:r w:rsidRPr="00666BFC">
        <w:rPr>
          <w:rFonts w:ascii="Arial" w:hAnsi="Arial" w:cs="Arial"/>
          <w:color w:val="FF0000"/>
          <w:lang w:val="ru-RU"/>
        </w:rPr>
        <w:t xml:space="preserve"> </w:t>
      </w:r>
      <w:r w:rsidRPr="00666BFC">
        <w:rPr>
          <w:rFonts w:ascii="Arial" w:hAnsi="Arial" w:cs="Arial"/>
          <w:lang w:val="ru-RU"/>
        </w:rPr>
        <w:t xml:space="preserve">што доказује достављањем доказа наведених у </w:t>
      </w:r>
      <w:r w:rsidRPr="00666BFC">
        <w:rPr>
          <w:rFonts w:ascii="Arial" w:hAnsi="Arial" w:cs="Arial"/>
        </w:rPr>
        <w:t>одељку Услови за учешће из члана 77. Закона</w:t>
      </w:r>
      <w:r w:rsidRPr="00666BFC">
        <w:rPr>
          <w:rFonts w:ascii="Arial" w:hAnsi="Arial" w:cs="Arial"/>
          <w:lang w:val="en-US"/>
        </w:rPr>
        <w:t>.</w:t>
      </w:r>
    </w:p>
    <w:p w:rsidR="006120EF" w:rsidRPr="00FF075A" w:rsidRDefault="006120EF" w:rsidP="00FF075A">
      <w:pPr>
        <w:spacing w:after="120"/>
        <w:ind w:firstLine="720"/>
        <w:jc w:val="both"/>
        <w:rPr>
          <w:rFonts w:ascii="Arial" w:hAnsi="Arial" w:cs="Arial"/>
        </w:rPr>
      </w:pPr>
      <w:r w:rsidRPr="00666BFC">
        <w:rPr>
          <w:rFonts w:ascii="Arial" w:hAnsi="Arial" w:cs="Arial"/>
          <w:lang w:eastAsia="en-US" w:bidi="en-US"/>
        </w:rPr>
        <w:t>Додатне услове - финансијски, пословни и кадровски капацитет понуђач испуњава самостално, без обзира на ангажовање подизвођача.</w:t>
      </w:r>
    </w:p>
    <w:p w:rsidR="006120EF" w:rsidRPr="00666BFC" w:rsidRDefault="006120EF" w:rsidP="002B659E">
      <w:pPr>
        <w:spacing w:after="120"/>
        <w:ind w:firstLine="709"/>
        <w:jc w:val="both"/>
        <w:rPr>
          <w:rFonts w:ascii="Arial" w:hAnsi="Arial" w:cs="Arial"/>
          <w:lang w:val="en-US"/>
        </w:rPr>
      </w:pPr>
      <w:r w:rsidRPr="00666BFC">
        <w:rPr>
          <w:rFonts w:ascii="Arial" w:hAnsi="Arial" w:cs="Arial"/>
        </w:rPr>
        <w:t>Понуђач у потпуности одговара Наручиоцу за извршење уговорених услуга, без обзира на број подизвођача.</w:t>
      </w:r>
    </w:p>
    <w:p w:rsidR="006120EF" w:rsidRPr="00666BFC" w:rsidRDefault="006120EF" w:rsidP="002B659E">
      <w:pPr>
        <w:spacing w:after="120"/>
        <w:ind w:firstLine="709"/>
        <w:jc w:val="both"/>
        <w:rPr>
          <w:rFonts w:ascii="Arial" w:hAnsi="Arial" w:cs="Arial"/>
        </w:rPr>
      </w:pPr>
      <w:r w:rsidRPr="00666BFC">
        <w:rPr>
          <w:rFonts w:ascii="Arial" w:hAnsi="Arial" w:cs="Arial"/>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120EF" w:rsidRPr="00666BFC" w:rsidRDefault="006120EF" w:rsidP="002B659E">
      <w:pPr>
        <w:spacing w:after="120"/>
        <w:ind w:firstLine="709"/>
        <w:jc w:val="both"/>
        <w:rPr>
          <w:rFonts w:ascii="Arial" w:hAnsi="Arial" w:cs="Arial"/>
          <w:b/>
          <w:bCs/>
        </w:rPr>
      </w:pPr>
      <w:r w:rsidRPr="00666BFC">
        <w:rPr>
          <w:rFonts w:ascii="Arial" w:hAnsi="Arial" w:cs="Arial"/>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6120EF" w:rsidRPr="00666BFC" w:rsidRDefault="006120EF" w:rsidP="002B659E">
      <w:pPr>
        <w:tabs>
          <w:tab w:val="left" w:pos="360"/>
        </w:tabs>
        <w:spacing w:after="120"/>
        <w:jc w:val="both"/>
        <w:rPr>
          <w:rFonts w:ascii="Arial" w:hAnsi="Arial" w:cs="Arial"/>
          <w:lang w:eastAsia="en-US" w:bidi="en-US"/>
        </w:rPr>
      </w:pPr>
      <w:r w:rsidRPr="00666BFC">
        <w:rPr>
          <w:rFonts w:ascii="Arial" w:hAnsi="Arial" w:cs="Arial"/>
          <w:color w:val="FF0000"/>
        </w:rPr>
        <w:tab/>
      </w:r>
      <w:r w:rsidRPr="00666BFC">
        <w:rPr>
          <w:rFonts w:ascii="Arial" w:hAnsi="Arial" w:cs="Arial"/>
          <w:color w:val="FF0000"/>
        </w:rPr>
        <w:tab/>
      </w:r>
      <w:r w:rsidRPr="00666BFC">
        <w:rPr>
          <w:rFonts w:ascii="Arial" w:hAnsi="Arial" w:cs="Arial"/>
        </w:rPr>
        <w:t>Наручилац</w:t>
      </w:r>
      <w:r w:rsidRPr="00666BFC">
        <w:rPr>
          <w:rFonts w:ascii="Arial" w:hAnsi="Arial" w:cs="Arial"/>
          <w:lang w:eastAsia="en-US" w:bidi="en-US"/>
        </w:rPr>
        <w:t xml:space="preserve"> у овом поступку не предвиђа примену одредби става 9. и 10. чла</w:t>
      </w:r>
      <w:r w:rsidR="0020696A">
        <w:rPr>
          <w:rFonts w:ascii="Arial" w:hAnsi="Arial" w:cs="Arial"/>
          <w:lang w:eastAsia="en-US" w:bidi="en-US"/>
        </w:rPr>
        <w:t>на 80. Закона</w:t>
      </w:r>
      <w:r w:rsidRPr="00666BFC">
        <w:rPr>
          <w:rFonts w:ascii="Arial" w:hAnsi="Arial" w:cs="Arial"/>
          <w:lang w:eastAsia="en-US" w:bidi="en-US"/>
        </w:rPr>
        <w:t>.</w:t>
      </w:r>
    </w:p>
    <w:p w:rsidR="002D2E17" w:rsidRPr="00666BFC" w:rsidRDefault="002D2E17" w:rsidP="00B22D1A">
      <w:pPr>
        <w:pStyle w:val="stil1tekst"/>
        <w:tabs>
          <w:tab w:val="left" w:pos="720"/>
        </w:tabs>
        <w:ind w:left="0" w:firstLine="0"/>
        <w:rPr>
          <w:rFonts w:ascii="Arial" w:hAnsi="Arial" w:cs="Arial"/>
        </w:rPr>
      </w:pPr>
    </w:p>
    <w:p w:rsidR="006120EF" w:rsidRPr="00666BFC" w:rsidRDefault="006120EF" w:rsidP="006120EF">
      <w:pPr>
        <w:pStyle w:val="Heading2"/>
        <w:rPr>
          <w:rFonts w:cs="Arial"/>
          <w:sz w:val="24"/>
          <w:szCs w:val="24"/>
        </w:rPr>
      </w:pPr>
      <w:bookmarkStart w:id="5" w:name="_Toc297798721"/>
      <w:r w:rsidRPr="00666BFC">
        <w:rPr>
          <w:rFonts w:cs="Arial"/>
          <w:sz w:val="24"/>
          <w:szCs w:val="24"/>
        </w:rPr>
        <w:t xml:space="preserve">3.8 </w:t>
      </w:r>
      <w:r w:rsidRPr="00666BFC">
        <w:rPr>
          <w:rFonts w:cs="Arial"/>
          <w:sz w:val="24"/>
          <w:szCs w:val="24"/>
        </w:rPr>
        <w:tab/>
        <w:t>ГРУПА ПОНУЂАЧА (ЗАЈЕДНИЧКА ПОНУДА)</w:t>
      </w:r>
      <w:bookmarkEnd w:id="5"/>
    </w:p>
    <w:p w:rsidR="006120EF" w:rsidRPr="00666BFC" w:rsidRDefault="006120EF" w:rsidP="006120EF">
      <w:pPr>
        <w:rPr>
          <w:rFonts w:ascii="Arial" w:hAnsi="Arial" w:cs="Arial"/>
        </w:rPr>
      </w:pPr>
    </w:p>
    <w:p w:rsidR="006120EF" w:rsidRPr="00666BFC" w:rsidRDefault="006120EF" w:rsidP="006120EF">
      <w:pPr>
        <w:ind w:firstLine="709"/>
        <w:jc w:val="both"/>
        <w:rPr>
          <w:rFonts w:ascii="Arial" w:hAnsi="Arial" w:cs="Arial"/>
          <w:lang w:val="ru-RU"/>
        </w:rPr>
      </w:pPr>
      <w:r w:rsidRPr="00666BFC">
        <w:rPr>
          <w:rFonts w:ascii="Arial" w:hAnsi="Arial" w:cs="Arial"/>
          <w:lang w:val="ru-RU"/>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w:t>
      </w:r>
      <w:r w:rsidR="00B22D1A">
        <w:rPr>
          <w:rFonts w:ascii="Arial" w:hAnsi="Arial" w:cs="Arial"/>
          <w:lang w:val="ru-RU"/>
        </w:rPr>
        <w:t xml:space="preserve">тав 4. Закона </w:t>
      </w:r>
      <w:r w:rsidRPr="00666BFC">
        <w:rPr>
          <w:rFonts w:ascii="Arial" w:hAnsi="Arial" w:cs="Arial"/>
          <w:lang w:val="ru-RU"/>
        </w:rPr>
        <w:t xml:space="preserve"> и то податке о:</w:t>
      </w:r>
    </w:p>
    <w:p w:rsidR="0098393A" w:rsidRPr="00666BFC" w:rsidRDefault="0098393A" w:rsidP="006120EF">
      <w:pPr>
        <w:ind w:firstLine="709"/>
        <w:jc w:val="both"/>
        <w:rPr>
          <w:rFonts w:ascii="Arial" w:hAnsi="Arial" w:cs="Arial"/>
          <w:lang w:val="ru-RU"/>
        </w:rPr>
      </w:pPr>
    </w:p>
    <w:p w:rsidR="006120EF" w:rsidRPr="00666BFC" w:rsidRDefault="006120EF" w:rsidP="00146BF4">
      <w:pPr>
        <w:pStyle w:val="stil1tekst"/>
        <w:ind w:left="567" w:hanging="327"/>
        <w:rPr>
          <w:rFonts w:ascii="Arial" w:hAnsi="Arial" w:cs="Arial"/>
        </w:rPr>
      </w:pPr>
      <w:r w:rsidRPr="00666BFC">
        <w:rPr>
          <w:rFonts w:ascii="Arial" w:hAnsi="Arial" w:cs="Arial"/>
        </w:rPr>
        <w:t>1) члану групе који ће бити носилац</w:t>
      </w:r>
      <w:r w:rsidR="00146BF4" w:rsidRPr="00666BFC">
        <w:rPr>
          <w:rFonts w:ascii="Arial" w:hAnsi="Arial" w:cs="Arial"/>
        </w:rPr>
        <w:t xml:space="preserve"> посла, односно који ће поднети п</w:t>
      </w:r>
      <w:r w:rsidRPr="00666BFC">
        <w:rPr>
          <w:rFonts w:ascii="Arial" w:hAnsi="Arial" w:cs="Arial"/>
        </w:rPr>
        <w:t>онуду и који ће заступати групу понуђача пред наручиоцем;</w:t>
      </w:r>
    </w:p>
    <w:p w:rsidR="006120EF" w:rsidRPr="00666BFC" w:rsidRDefault="006120EF" w:rsidP="00146BF4">
      <w:pPr>
        <w:pStyle w:val="stil1tekst"/>
        <w:ind w:left="0"/>
        <w:rPr>
          <w:rFonts w:ascii="Arial" w:hAnsi="Arial" w:cs="Arial"/>
        </w:rPr>
      </w:pPr>
      <w:r w:rsidRPr="00666BFC">
        <w:rPr>
          <w:rFonts w:ascii="Arial" w:hAnsi="Arial" w:cs="Arial"/>
        </w:rPr>
        <w:t>2) понуђачу који ће у име групе понуђача потписати уговор;</w:t>
      </w:r>
    </w:p>
    <w:p w:rsidR="006120EF" w:rsidRPr="00666BFC" w:rsidRDefault="00981E89" w:rsidP="00146BF4">
      <w:pPr>
        <w:pStyle w:val="stil1tekst"/>
        <w:ind w:left="0"/>
        <w:rPr>
          <w:rFonts w:ascii="Arial" w:hAnsi="Arial" w:cs="Arial"/>
        </w:rPr>
      </w:pPr>
      <w:r w:rsidRPr="00666BFC">
        <w:rPr>
          <w:rFonts w:ascii="Arial" w:hAnsi="Arial" w:cs="Arial"/>
        </w:rPr>
        <w:t>3)</w:t>
      </w:r>
      <w:r w:rsidR="008C622B">
        <w:rPr>
          <w:rFonts w:ascii="Arial" w:hAnsi="Arial" w:cs="Arial"/>
        </w:rPr>
        <w:t xml:space="preserve"> </w:t>
      </w:r>
      <w:r w:rsidR="006120EF" w:rsidRPr="00666BFC">
        <w:rPr>
          <w:rFonts w:ascii="Arial" w:hAnsi="Arial" w:cs="Arial"/>
        </w:rPr>
        <w:t>понуђачу који ће у име групе понуђача дати средство обезбеђења;</w:t>
      </w:r>
    </w:p>
    <w:p w:rsidR="006120EF" w:rsidRPr="00666BFC" w:rsidRDefault="006120EF" w:rsidP="00146BF4">
      <w:pPr>
        <w:pStyle w:val="stil1tekst"/>
        <w:ind w:left="0"/>
        <w:rPr>
          <w:rFonts w:ascii="Arial" w:hAnsi="Arial" w:cs="Arial"/>
        </w:rPr>
      </w:pPr>
      <w:r w:rsidRPr="00666BFC">
        <w:rPr>
          <w:rFonts w:ascii="Arial" w:hAnsi="Arial" w:cs="Arial"/>
        </w:rPr>
        <w:t>4) понуђачу који ће издати рачун;</w:t>
      </w:r>
    </w:p>
    <w:p w:rsidR="006120EF" w:rsidRPr="00666BFC" w:rsidRDefault="006120EF" w:rsidP="00146BF4">
      <w:pPr>
        <w:pStyle w:val="stil1tekst"/>
        <w:ind w:left="0"/>
        <w:rPr>
          <w:rFonts w:ascii="Arial" w:hAnsi="Arial" w:cs="Arial"/>
        </w:rPr>
      </w:pPr>
      <w:r w:rsidRPr="00666BFC">
        <w:rPr>
          <w:rFonts w:ascii="Arial" w:hAnsi="Arial" w:cs="Arial"/>
        </w:rPr>
        <w:t>5) рачуну на који ће бити извршено плаћање;</w:t>
      </w:r>
    </w:p>
    <w:p w:rsidR="006120EF" w:rsidRPr="00666BFC" w:rsidRDefault="006120EF" w:rsidP="00146BF4">
      <w:pPr>
        <w:pStyle w:val="stil1tekst"/>
        <w:ind w:left="567" w:hanging="283"/>
        <w:rPr>
          <w:rFonts w:ascii="Arial" w:hAnsi="Arial" w:cs="Arial"/>
        </w:rPr>
      </w:pPr>
      <w:r w:rsidRPr="00666BFC">
        <w:rPr>
          <w:rFonts w:ascii="Arial" w:hAnsi="Arial" w:cs="Arial"/>
        </w:rPr>
        <w:t>6) обавезама сваког од понуђача из групе понуђача за извршење</w:t>
      </w:r>
      <w:r w:rsidR="00146BF4" w:rsidRPr="00666BFC">
        <w:rPr>
          <w:rFonts w:ascii="Arial" w:hAnsi="Arial" w:cs="Arial"/>
        </w:rPr>
        <w:t xml:space="preserve">  </w:t>
      </w:r>
      <w:r w:rsidRPr="00666BFC">
        <w:rPr>
          <w:rFonts w:ascii="Arial" w:hAnsi="Arial" w:cs="Arial"/>
        </w:rPr>
        <w:t>уговора.</w:t>
      </w:r>
    </w:p>
    <w:p w:rsidR="006120EF" w:rsidRPr="00666BFC" w:rsidRDefault="006120EF" w:rsidP="006120EF">
      <w:pPr>
        <w:jc w:val="both"/>
        <w:rPr>
          <w:rFonts w:ascii="Arial" w:hAnsi="Arial" w:cs="Arial"/>
          <w:lang w:val="ru-RU"/>
        </w:rPr>
      </w:pPr>
    </w:p>
    <w:p w:rsidR="006120EF" w:rsidRPr="00666BFC" w:rsidRDefault="006120EF" w:rsidP="002B659E">
      <w:pPr>
        <w:spacing w:after="120"/>
        <w:ind w:firstLine="720"/>
        <w:jc w:val="both"/>
        <w:rPr>
          <w:rFonts w:ascii="Arial" w:hAnsi="Arial" w:cs="Arial"/>
          <w:lang w:val="ru-RU"/>
        </w:rPr>
      </w:pPr>
      <w:r w:rsidRPr="00666BFC">
        <w:rPr>
          <w:rFonts w:ascii="Arial" w:hAnsi="Arial" w:cs="Arial"/>
          <w:lang w:val="ru-RU"/>
        </w:rPr>
        <w:t xml:space="preserve">Понуђачи из групе понуђача, одговарају Наручиоцу неограничено солидарно у складу са Законом. </w:t>
      </w:r>
    </w:p>
    <w:p w:rsidR="006120EF" w:rsidRPr="00666BFC" w:rsidRDefault="006120EF" w:rsidP="002B659E">
      <w:pPr>
        <w:spacing w:after="120"/>
        <w:ind w:firstLine="709"/>
        <w:jc w:val="both"/>
        <w:rPr>
          <w:rFonts w:ascii="Arial" w:hAnsi="Arial" w:cs="Arial"/>
          <w:lang w:val="ru-RU"/>
        </w:rPr>
      </w:pPr>
      <w:r w:rsidRPr="00666BFC">
        <w:rPr>
          <w:rFonts w:ascii="Arial" w:hAnsi="Arial" w:cs="Arial"/>
          <w:lang w:val="ru-RU"/>
        </w:rPr>
        <w:lastRenderedPageBreak/>
        <w:t xml:space="preserve">Сваки понуђач из групе понуђача  која подноси заједничку понуду мора да испуњава услове из члана 75. </w:t>
      </w:r>
      <w:r w:rsidRPr="00666BFC">
        <w:rPr>
          <w:rFonts w:ascii="Arial" w:hAnsi="Arial" w:cs="Arial"/>
        </w:rPr>
        <w:t xml:space="preserve">став 1. тачка 1) до 4) </w:t>
      </w:r>
      <w:r w:rsidRPr="00666BFC">
        <w:rPr>
          <w:rFonts w:ascii="Arial" w:hAnsi="Arial" w:cs="Arial"/>
          <w:lang w:val="ru-RU"/>
        </w:rPr>
        <w:t xml:space="preserve">Закона, што доказује достављањем доказа наведеним у </w:t>
      </w:r>
      <w:r w:rsidRPr="00666BFC">
        <w:rPr>
          <w:rFonts w:ascii="Arial" w:hAnsi="Arial" w:cs="Arial"/>
        </w:rPr>
        <w:t xml:space="preserve">одељку Услови за учешће из члана 77. Закона и Упутство </w:t>
      </w:r>
      <w:r w:rsidRPr="00666BFC">
        <w:rPr>
          <w:rFonts w:ascii="Arial" w:hAnsi="Arial" w:cs="Arial"/>
          <w:lang w:val="ru-RU"/>
        </w:rPr>
        <w:t>како се доказује испуњеност тих услова. Услове финансијског, пословног и кадровског капацитета, у складу са чланом 76. Закона, понуђачи из групе испуњавају заједно, на основу достављених доказа</w:t>
      </w:r>
      <w:r w:rsidRPr="00666BFC">
        <w:rPr>
          <w:rFonts w:ascii="Arial" w:hAnsi="Arial" w:cs="Arial"/>
          <w:lang w:val="sr-Latn-CS"/>
        </w:rPr>
        <w:t xml:space="preserve"> </w:t>
      </w:r>
      <w:r w:rsidRPr="00666BFC">
        <w:rPr>
          <w:rFonts w:ascii="Arial" w:hAnsi="Arial" w:cs="Arial"/>
        </w:rPr>
        <w:t>дефинисаних конкурсном документацијом</w:t>
      </w:r>
      <w:r w:rsidRPr="00666BFC">
        <w:rPr>
          <w:rFonts w:ascii="Arial" w:hAnsi="Arial" w:cs="Arial"/>
          <w:lang w:val="ru-RU"/>
        </w:rPr>
        <w:t>.</w:t>
      </w:r>
    </w:p>
    <w:p w:rsidR="006120EF" w:rsidRPr="00666BFC" w:rsidRDefault="006120EF" w:rsidP="002B659E">
      <w:pPr>
        <w:tabs>
          <w:tab w:val="left" w:pos="360"/>
        </w:tabs>
        <w:spacing w:after="120"/>
        <w:jc w:val="both"/>
        <w:rPr>
          <w:rFonts w:ascii="Arial" w:hAnsi="Arial" w:cs="Arial"/>
          <w:lang w:val="ru-RU" w:eastAsia="en-US" w:bidi="en-US"/>
        </w:rPr>
      </w:pPr>
      <w:r w:rsidRPr="00666BFC">
        <w:rPr>
          <w:rFonts w:ascii="Arial" w:hAnsi="Arial" w:cs="Arial"/>
          <w:lang w:val="ru-RU" w:eastAsia="en-US" w:bidi="en-US"/>
        </w:rPr>
        <w:tab/>
      </w:r>
      <w:r w:rsidRPr="00666BFC">
        <w:rPr>
          <w:rFonts w:ascii="Arial" w:hAnsi="Arial" w:cs="Arial"/>
          <w:lang w:val="ru-RU" w:eastAsia="en-US" w:bidi="en-US"/>
        </w:rPr>
        <w:tab/>
        <w:t xml:space="preserve">У случају заједничке понуде групе понуђача све обрасце потписује и оверава члан групе понуђача који је одређен као Лидер групе понуђача. </w:t>
      </w:r>
    </w:p>
    <w:p w:rsidR="002A07A7" w:rsidRPr="006D7F17" w:rsidRDefault="006120EF" w:rsidP="006D7F17">
      <w:pPr>
        <w:spacing w:after="120"/>
        <w:ind w:firstLine="720"/>
        <w:jc w:val="both"/>
        <w:rPr>
          <w:rFonts w:ascii="Arial" w:hAnsi="Arial" w:cs="Arial"/>
        </w:rPr>
      </w:pPr>
      <w:r w:rsidRPr="00666BFC">
        <w:rPr>
          <w:rFonts w:ascii="Arial" w:hAnsi="Arial" w:cs="Arial"/>
        </w:rPr>
        <w:t>Оцена заједничке понуде групе понуђача по елементима критеријума се врши на основу показатеља и доказа који се односе на све чланове групе понуђача.</w:t>
      </w:r>
    </w:p>
    <w:p w:rsidR="008C622B" w:rsidRPr="00666BFC" w:rsidRDefault="008C622B" w:rsidP="006120EF">
      <w:pPr>
        <w:rPr>
          <w:rFonts w:ascii="Arial" w:hAnsi="Arial" w:cs="Arial"/>
        </w:rPr>
      </w:pPr>
    </w:p>
    <w:p w:rsidR="006120EF" w:rsidRPr="00666BFC" w:rsidRDefault="006120EF" w:rsidP="006120EF">
      <w:pPr>
        <w:rPr>
          <w:rFonts w:ascii="Arial" w:hAnsi="Arial" w:cs="Arial"/>
          <w:b/>
        </w:rPr>
      </w:pPr>
      <w:r w:rsidRPr="00666BFC">
        <w:rPr>
          <w:rFonts w:ascii="Arial" w:hAnsi="Arial" w:cs="Arial"/>
          <w:b/>
        </w:rPr>
        <w:t>3.9</w:t>
      </w:r>
      <w:r w:rsidRPr="00666BFC">
        <w:rPr>
          <w:rFonts w:ascii="Arial" w:hAnsi="Arial" w:cs="Arial"/>
          <w:b/>
        </w:rPr>
        <w:tab/>
        <w:t>НАЧИН И УСЛОВИ ПЛАЋАЊА</w:t>
      </w:r>
    </w:p>
    <w:p w:rsidR="006120EF" w:rsidRPr="00666BFC" w:rsidRDefault="006120EF" w:rsidP="006120EF">
      <w:pPr>
        <w:pStyle w:val="ListParagraph"/>
        <w:tabs>
          <w:tab w:val="left" w:pos="0"/>
        </w:tabs>
        <w:ind w:left="0"/>
        <w:jc w:val="both"/>
        <w:rPr>
          <w:rFonts w:ascii="Arial" w:hAnsi="Arial" w:cs="Arial"/>
          <w:lang w:val="sr-Cyrl-CS"/>
        </w:rPr>
      </w:pPr>
    </w:p>
    <w:p w:rsidR="00192E26" w:rsidRPr="00666BFC" w:rsidRDefault="006120EF" w:rsidP="002B659E">
      <w:pPr>
        <w:pStyle w:val="ListParagraph"/>
        <w:tabs>
          <w:tab w:val="left" w:pos="0"/>
        </w:tabs>
        <w:spacing w:after="120"/>
        <w:ind w:left="0"/>
        <w:contextualSpacing w:val="0"/>
        <w:jc w:val="both"/>
        <w:rPr>
          <w:rFonts w:ascii="Arial" w:hAnsi="Arial" w:cs="Arial"/>
          <w:lang w:val="sr-Cyrl-CS"/>
        </w:rPr>
      </w:pPr>
      <w:r w:rsidRPr="00666BFC">
        <w:rPr>
          <w:rFonts w:ascii="Arial" w:hAnsi="Arial" w:cs="Arial"/>
          <w:lang w:val="sr-Cyrl-CS"/>
        </w:rPr>
        <w:tab/>
        <w:t xml:space="preserve">Понуда мора да садржи начин и услове плаћања које понуђач наводи у Обрасцу понуде </w:t>
      </w:r>
      <w:r w:rsidR="002A07A7">
        <w:rPr>
          <w:rFonts w:ascii="Arial" w:hAnsi="Arial" w:cs="Arial"/>
          <w:lang w:val="sr-Cyrl-CS"/>
        </w:rPr>
        <w:t>из Конкурсне документације</w:t>
      </w:r>
      <w:r w:rsidR="00192E26" w:rsidRPr="00666BFC">
        <w:rPr>
          <w:rFonts w:ascii="Arial" w:hAnsi="Arial" w:cs="Arial"/>
          <w:lang w:val="sr-Cyrl-CS"/>
        </w:rPr>
        <w:t>.</w:t>
      </w:r>
    </w:p>
    <w:p w:rsidR="00192E26" w:rsidRPr="00666BFC" w:rsidRDefault="00192E26" w:rsidP="002B659E">
      <w:pPr>
        <w:pStyle w:val="ListParagraph"/>
        <w:tabs>
          <w:tab w:val="left" w:pos="0"/>
        </w:tabs>
        <w:spacing w:after="120"/>
        <w:ind w:left="0"/>
        <w:contextualSpacing w:val="0"/>
        <w:jc w:val="both"/>
        <w:rPr>
          <w:rFonts w:ascii="Arial" w:hAnsi="Arial" w:cs="Arial"/>
          <w:lang w:val="sr-Cyrl-CS"/>
        </w:rPr>
      </w:pPr>
      <w:r w:rsidRPr="00666BFC">
        <w:rPr>
          <w:rFonts w:ascii="Arial" w:hAnsi="Arial" w:cs="Arial"/>
          <w:lang w:val="sr-Cyrl-CS"/>
        </w:rPr>
        <w:tab/>
        <w:t>Цена услуге треба да буде изражена у динарима, без пореза на додату вредност, и мора бити фиксна тј. не може се мењати од дана отварања понуда па до окончања уговорених услуга.</w:t>
      </w:r>
    </w:p>
    <w:p w:rsidR="00F51540" w:rsidRPr="00666BFC" w:rsidRDefault="00192E26" w:rsidP="002B659E">
      <w:pPr>
        <w:tabs>
          <w:tab w:val="left" w:pos="709"/>
        </w:tabs>
        <w:spacing w:after="120"/>
        <w:jc w:val="both"/>
        <w:rPr>
          <w:rFonts w:ascii="Arial" w:hAnsi="Arial" w:cs="Arial"/>
          <w:lang w:val="sr-Cyrl-CS"/>
        </w:rPr>
      </w:pPr>
      <w:r w:rsidRPr="00666BFC">
        <w:rPr>
          <w:rFonts w:ascii="Arial" w:hAnsi="Arial" w:cs="Arial"/>
          <w:lang w:val="sr-Cyrl-CS"/>
        </w:rPr>
        <w:tab/>
      </w:r>
      <w:r w:rsidR="002A07A7" w:rsidRPr="003B6121">
        <w:rPr>
          <w:rFonts w:ascii="Arial" w:hAnsi="Arial" w:cs="Arial"/>
          <w:lang w:val="sr-Cyrl-CS"/>
        </w:rPr>
        <w:t xml:space="preserve">У предметној јавној набавци </w:t>
      </w:r>
      <w:r w:rsidR="002A07A7">
        <w:rPr>
          <w:rFonts w:ascii="Arial" w:hAnsi="Arial" w:cs="Arial"/>
          <w:lang w:val="sr-Cyrl-CS"/>
        </w:rPr>
        <w:t xml:space="preserve">услови и начин палаћања су обавезан </w:t>
      </w:r>
      <w:r w:rsidR="002A07A7" w:rsidRPr="003B6121">
        <w:rPr>
          <w:rFonts w:ascii="Arial" w:hAnsi="Arial" w:cs="Arial"/>
          <w:lang w:val="sr-Cyrl-CS"/>
        </w:rPr>
        <w:t xml:space="preserve">услов за учестовање у </w:t>
      </w:r>
      <w:r w:rsidR="002A07A7">
        <w:rPr>
          <w:rFonts w:ascii="Arial" w:hAnsi="Arial" w:cs="Arial"/>
          <w:lang w:val="sr-Cyrl-CS"/>
        </w:rPr>
        <w:t xml:space="preserve">овом </w:t>
      </w:r>
      <w:r w:rsidR="002A07A7" w:rsidRPr="003B6121">
        <w:rPr>
          <w:rFonts w:ascii="Arial" w:hAnsi="Arial" w:cs="Arial"/>
          <w:lang w:val="sr-Cyrl-CS"/>
        </w:rPr>
        <w:t>поступку</w:t>
      </w:r>
      <w:r w:rsidR="002A07A7" w:rsidRPr="00666BFC">
        <w:rPr>
          <w:rFonts w:ascii="Arial" w:hAnsi="Arial" w:cs="Arial"/>
          <w:lang w:val="sr-Cyrl-CS"/>
        </w:rPr>
        <w:t xml:space="preserve"> </w:t>
      </w:r>
      <w:r w:rsidR="002A07A7">
        <w:rPr>
          <w:rFonts w:ascii="Arial" w:hAnsi="Arial" w:cs="Arial"/>
          <w:lang w:val="sr-Cyrl-CS"/>
        </w:rPr>
        <w:t xml:space="preserve">и гласе: </w:t>
      </w:r>
      <w:r w:rsidR="00F51540" w:rsidRPr="00666BFC">
        <w:rPr>
          <w:rFonts w:ascii="Arial" w:hAnsi="Arial" w:cs="Arial"/>
          <w:b/>
          <w:lang w:val="sr-Cyrl-CS"/>
        </w:rPr>
        <w:t>Б</w:t>
      </w:r>
      <w:r w:rsidR="00F51540" w:rsidRPr="00666BFC">
        <w:rPr>
          <w:rFonts w:ascii="Arial" w:eastAsia="Times New Roman" w:hAnsi="Arial" w:cs="Arial"/>
          <w:b/>
          <w:lang w:val="ru-RU" w:eastAsia="en-US"/>
        </w:rPr>
        <w:t>ез аванса</w:t>
      </w:r>
      <w:r w:rsidR="00F51540" w:rsidRPr="00666BFC">
        <w:rPr>
          <w:rFonts w:ascii="Arial" w:eastAsia="Times New Roman" w:hAnsi="Arial" w:cs="Arial"/>
          <w:lang w:val="ru-RU" w:eastAsia="en-US"/>
        </w:rPr>
        <w:t xml:space="preserve">, у року од 45 </w:t>
      </w:r>
      <w:r w:rsidR="00F51540" w:rsidRPr="00666BFC">
        <w:rPr>
          <w:rFonts w:ascii="Arial" w:eastAsia="Times New Roman" w:hAnsi="Arial" w:cs="Arial"/>
          <w:lang w:val="sr-Cyrl-CS" w:eastAsia="en-US"/>
        </w:rPr>
        <w:t>дана</w:t>
      </w:r>
      <w:r w:rsidR="00F51540" w:rsidRPr="00666BFC">
        <w:rPr>
          <w:rFonts w:ascii="Arial" w:eastAsia="Times New Roman" w:hAnsi="Arial" w:cs="Arial"/>
          <w:lang w:val="ru-RU" w:eastAsia="en-US"/>
        </w:rPr>
        <w:t xml:space="preserve"> од дана испостављања рачуна, након завршетка организованих групних</w:t>
      </w:r>
      <w:r w:rsidRPr="00666BFC">
        <w:rPr>
          <w:rFonts w:ascii="Arial" w:hAnsi="Arial" w:cs="Arial"/>
          <w:lang w:val="sr-Cyrl-CS"/>
        </w:rPr>
        <w:t xml:space="preserve"> прегледа и пријема фактуре. </w:t>
      </w:r>
      <w:r w:rsidR="00F51540" w:rsidRPr="00666BFC">
        <w:rPr>
          <w:rFonts w:ascii="Arial" w:eastAsia="Times New Roman" w:hAnsi="Arial" w:cs="Arial"/>
          <w:lang w:val="sr-Cyrl-CS" w:eastAsia="en-US"/>
        </w:rPr>
        <w:t>Понуђач прихвата обавезу да уз рачун, као доказ обављених прегледа, доставити списак запослених Корисника услуга који су обавили прегледе, са спецификацијом извршених прегледа.</w:t>
      </w:r>
    </w:p>
    <w:p w:rsidR="00192E26" w:rsidRPr="00666BFC" w:rsidRDefault="00192E26" w:rsidP="002B659E">
      <w:pPr>
        <w:spacing w:after="120"/>
        <w:ind w:firstLine="706"/>
        <w:jc w:val="both"/>
        <w:rPr>
          <w:rFonts w:ascii="Arial" w:hAnsi="Arial" w:cs="Arial"/>
          <w:lang w:val="sr-Cyrl-CS"/>
        </w:rPr>
      </w:pPr>
      <w:r w:rsidRPr="00666BFC">
        <w:rPr>
          <w:rFonts w:ascii="Arial" w:hAnsi="Arial" w:cs="Arial"/>
          <w:lang w:val="sr-Cyrl-CS"/>
        </w:rPr>
        <w:t>Рок важења понуде</w:t>
      </w:r>
      <w:r w:rsidR="00BF3885">
        <w:rPr>
          <w:rFonts w:ascii="Arial" w:hAnsi="Arial" w:cs="Arial"/>
          <w:lang w:val="sr-Cyrl-CS"/>
        </w:rPr>
        <w:t>: не може бити краћи од 60 дана</w:t>
      </w:r>
      <w:r w:rsidRPr="00666BFC">
        <w:rPr>
          <w:rFonts w:ascii="Arial" w:hAnsi="Arial" w:cs="Arial"/>
          <w:lang w:val="sr-Cyrl-CS"/>
        </w:rPr>
        <w:t xml:space="preserve"> од дана отварања понуда.</w:t>
      </w:r>
    </w:p>
    <w:p w:rsidR="00981E89" w:rsidRPr="00666BFC" w:rsidRDefault="00146BF4" w:rsidP="002B659E">
      <w:pPr>
        <w:tabs>
          <w:tab w:val="left" w:pos="709"/>
        </w:tabs>
        <w:spacing w:after="120"/>
        <w:jc w:val="both"/>
        <w:rPr>
          <w:rFonts w:ascii="Arial" w:hAnsi="Arial" w:cs="Arial"/>
          <w:lang w:val="sr-Cyrl-CS"/>
        </w:rPr>
      </w:pPr>
      <w:r w:rsidRPr="00666BFC">
        <w:rPr>
          <w:rFonts w:ascii="Arial" w:hAnsi="Arial" w:cs="Arial"/>
          <w:lang w:val="sr-Cyrl-CS"/>
        </w:rPr>
        <w:tab/>
        <w:t>Ако П</w:t>
      </w:r>
      <w:r w:rsidR="002A07A7">
        <w:rPr>
          <w:rFonts w:ascii="Arial" w:hAnsi="Arial" w:cs="Arial"/>
          <w:lang w:val="sr-Cyrl-CS"/>
        </w:rPr>
        <w:t>онуђач понуди друг</w:t>
      </w:r>
      <w:r w:rsidR="002A07A7">
        <w:rPr>
          <w:rFonts w:ascii="Arial" w:hAnsi="Arial" w:cs="Arial"/>
        </w:rPr>
        <w:t xml:space="preserve">е услове или </w:t>
      </w:r>
      <w:r w:rsidR="006120EF" w:rsidRPr="00666BFC">
        <w:rPr>
          <w:rFonts w:ascii="Arial" w:hAnsi="Arial" w:cs="Arial"/>
          <w:lang w:val="sr-Cyrl-CS"/>
        </w:rPr>
        <w:t xml:space="preserve"> начин плаћања</w:t>
      </w:r>
      <w:r w:rsidR="002A07A7">
        <w:rPr>
          <w:rFonts w:ascii="Arial" w:hAnsi="Arial" w:cs="Arial"/>
          <w:lang w:val="sr-Cyrl-CS"/>
        </w:rPr>
        <w:t xml:space="preserve"> или краћи рок важења понуде, </w:t>
      </w:r>
      <w:r w:rsidR="006120EF" w:rsidRPr="00666BFC">
        <w:rPr>
          <w:rFonts w:ascii="Arial" w:hAnsi="Arial" w:cs="Arial"/>
          <w:lang w:val="sr-Cyrl-CS"/>
        </w:rPr>
        <w:t>понуда ће бити одбијена као неприхватљива.</w:t>
      </w:r>
      <w:bookmarkStart w:id="6" w:name="_Toc297798717"/>
    </w:p>
    <w:p w:rsidR="008C622B" w:rsidRPr="00666BFC" w:rsidRDefault="008C622B" w:rsidP="00981E89">
      <w:pPr>
        <w:rPr>
          <w:rFonts w:ascii="Arial" w:hAnsi="Arial" w:cs="Arial"/>
        </w:rPr>
      </w:pPr>
    </w:p>
    <w:p w:rsidR="006120EF" w:rsidRPr="00666BFC" w:rsidRDefault="006120EF" w:rsidP="003A7528">
      <w:pPr>
        <w:pStyle w:val="Heading2"/>
        <w:numPr>
          <w:ilvl w:val="1"/>
          <w:numId w:val="39"/>
        </w:numPr>
        <w:rPr>
          <w:rFonts w:eastAsiaTheme="minorEastAsia" w:cs="Arial"/>
          <w:sz w:val="24"/>
          <w:szCs w:val="24"/>
          <w:lang w:eastAsia="sr-Cyrl-RS"/>
        </w:rPr>
      </w:pPr>
      <w:r w:rsidRPr="00666BFC">
        <w:rPr>
          <w:rFonts w:eastAsiaTheme="minorEastAsia" w:cs="Arial"/>
          <w:sz w:val="24"/>
          <w:szCs w:val="24"/>
          <w:lang w:eastAsia="sr-Cyrl-RS"/>
        </w:rPr>
        <w:t xml:space="preserve"> РОК</w:t>
      </w:r>
      <w:r w:rsidR="001536D4" w:rsidRPr="00666BFC">
        <w:rPr>
          <w:rFonts w:eastAsiaTheme="minorEastAsia" w:cs="Arial"/>
          <w:sz w:val="24"/>
          <w:szCs w:val="24"/>
          <w:lang w:val="sr-Cyrl-RS" w:eastAsia="sr-Cyrl-RS"/>
        </w:rPr>
        <w:t xml:space="preserve">, </w:t>
      </w:r>
      <w:r w:rsidR="003B52D3" w:rsidRPr="00666BFC">
        <w:rPr>
          <w:rFonts w:eastAsiaTheme="minorEastAsia" w:cs="Arial"/>
          <w:sz w:val="24"/>
          <w:szCs w:val="24"/>
          <w:lang w:val="sr-Cyrl-RS" w:eastAsia="sr-Cyrl-RS"/>
        </w:rPr>
        <w:t xml:space="preserve">НАЧИН </w:t>
      </w:r>
      <w:r w:rsidR="001536D4" w:rsidRPr="00666BFC">
        <w:rPr>
          <w:rFonts w:eastAsiaTheme="minorEastAsia" w:cs="Arial"/>
          <w:sz w:val="24"/>
          <w:szCs w:val="24"/>
          <w:lang w:val="sr-Cyrl-RS" w:eastAsia="sr-Cyrl-RS"/>
        </w:rPr>
        <w:t xml:space="preserve">И МЕСТО </w:t>
      </w:r>
      <w:r w:rsidRPr="00666BFC">
        <w:rPr>
          <w:rFonts w:eastAsiaTheme="minorEastAsia" w:cs="Arial"/>
          <w:sz w:val="24"/>
          <w:szCs w:val="24"/>
          <w:lang w:eastAsia="sr-Cyrl-RS"/>
        </w:rPr>
        <w:t xml:space="preserve"> ИЗВРШЕЊА УСЛУГЕ</w:t>
      </w:r>
      <w:bookmarkEnd w:id="6"/>
    </w:p>
    <w:p w:rsidR="006120EF" w:rsidRPr="00666BFC" w:rsidRDefault="006120EF" w:rsidP="006120EF">
      <w:pPr>
        <w:rPr>
          <w:rFonts w:ascii="Arial" w:hAnsi="Arial" w:cs="Arial"/>
          <w:lang w:val="sr-Cyrl-CS"/>
        </w:rPr>
      </w:pPr>
    </w:p>
    <w:p w:rsidR="008B45A3" w:rsidRDefault="006120EF" w:rsidP="006D7F17">
      <w:pPr>
        <w:ind w:firstLine="720"/>
        <w:jc w:val="both"/>
        <w:rPr>
          <w:rFonts w:ascii="Arial" w:hAnsi="Arial" w:cs="Arial"/>
          <w:lang w:val="sr-Cyrl-CS"/>
        </w:rPr>
      </w:pPr>
      <w:r w:rsidRPr="003B6121">
        <w:rPr>
          <w:rFonts w:ascii="Arial" w:hAnsi="Arial" w:cs="Arial"/>
          <w:lang w:val="sr-Cyrl-CS"/>
        </w:rPr>
        <w:t>У предметној јавној набавци рок извршења услуге је предвиђен као услов за учестовање у поступку и подразумева да услуга мора бити извршена у</w:t>
      </w:r>
      <w:r w:rsidR="00112587" w:rsidRPr="003B6121">
        <w:rPr>
          <w:rFonts w:ascii="Arial" w:hAnsi="Arial" w:cs="Arial"/>
          <w:lang w:val="sr-Cyrl-CS"/>
        </w:rPr>
        <w:t xml:space="preserve"> назначеном рок</w:t>
      </w:r>
      <w:r w:rsidR="008B45A3">
        <w:rPr>
          <w:rFonts w:ascii="Arial" w:hAnsi="Arial" w:cs="Arial"/>
          <w:lang w:val="sr-Cyrl-CS"/>
        </w:rPr>
        <w:t>у и то</w:t>
      </w:r>
      <w:r w:rsidR="00112587" w:rsidRPr="003B6121">
        <w:rPr>
          <w:rFonts w:ascii="Arial" w:hAnsi="Arial" w:cs="Arial"/>
          <w:lang w:val="sr-Cyrl-CS"/>
        </w:rPr>
        <w:t>:</w:t>
      </w:r>
    </w:p>
    <w:p w:rsidR="00112587" w:rsidRPr="006D7F17" w:rsidRDefault="00112587" w:rsidP="006D7F17">
      <w:pPr>
        <w:ind w:firstLine="720"/>
        <w:jc w:val="both"/>
        <w:rPr>
          <w:rFonts w:ascii="Arial" w:hAnsi="Arial" w:cs="Arial"/>
          <w:highlight w:val="yellow"/>
          <w:lang w:val="sr-Cyrl-CS"/>
        </w:rPr>
      </w:pPr>
    </w:p>
    <w:p w:rsidR="00112587" w:rsidRPr="00112587" w:rsidRDefault="00112587" w:rsidP="008B45A3">
      <w:pPr>
        <w:pStyle w:val="ListParagraph"/>
        <w:numPr>
          <w:ilvl w:val="0"/>
          <w:numId w:val="2"/>
        </w:numPr>
        <w:jc w:val="both"/>
        <w:rPr>
          <w:rFonts w:ascii="Arial" w:eastAsia="Times New Roman" w:hAnsi="Arial" w:cs="Arial"/>
          <w:lang w:val="sr-Cyrl-CS" w:eastAsia="en-US"/>
        </w:rPr>
      </w:pPr>
      <w:r w:rsidRPr="00112587">
        <w:rPr>
          <w:rFonts w:ascii="Arial" w:eastAsia="Times New Roman" w:hAnsi="Arial" w:cs="Arial"/>
          <w:lang w:val="sr-Cyrl-CS" w:eastAsia="en-US"/>
        </w:rPr>
        <w:t xml:space="preserve">рок извршења (основни прегледи и прегледи по индикацијама) je у периоду од </w:t>
      </w:r>
      <w:r w:rsidRPr="009D555F">
        <w:rPr>
          <w:rFonts w:ascii="Arial" w:eastAsia="Times New Roman" w:hAnsi="Arial" w:cs="Arial"/>
          <w:lang w:val="sr-Cyrl-CS" w:eastAsia="en-US"/>
        </w:rPr>
        <w:t xml:space="preserve">1. </w:t>
      </w:r>
      <w:r w:rsidR="008B45A3" w:rsidRPr="009D555F">
        <w:rPr>
          <w:rFonts w:ascii="Arial" w:eastAsia="Times New Roman" w:hAnsi="Arial" w:cs="Arial"/>
          <w:lang w:val="sr-Cyrl-CS" w:eastAsia="en-US"/>
        </w:rPr>
        <w:t>новембра</w:t>
      </w:r>
      <w:r w:rsidRPr="009D555F">
        <w:rPr>
          <w:rFonts w:ascii="Arial" w:eastAsia="Times New Roman" w:hAnsi="Arial" w:cs="Arial"/>
          <w:lang w:val="sr-Cyrl-CS" w:eastAsia="en-US"/>
        </w:rPr>
        <w:t xml:space="preserve"> 2013. године до</w:t>
      </w:r>
      <w:r w:rsidR="00FC7A5F" w:rsidRPr="009D555F">
        <w:rPr>
          <w:rFonts w:ascii="Arial" w:eastAsia="Times New Roman" w:hAnsi="Arial" w:cs="Arial"/>
          <w:lang w:val="sr-Cyrl-CS" w:eastAsia="en-US"/>
        </w:rPr>
        <w:t xml:space="preserve"> краја </w:t>
      </w:r>
      <w:r w:rsidRPr="00112587">
        <w:rPr>
          <w:rFonts w:ascii="Arial" w:eastAsia="Times New Roman" w:hAnsi="Arial" w:cs="Arial"/>
          <w:lang w:val="sr-Cyrl-CS" w:eastAsia="en-US"/>
        </w:rPr>
        <w:t xml:space="preserve">2013. године, по списковима и динамици наручиоца </w:t>
      </w:r>
    </w:p>
    <w:p w:rsidR="00112587" w:rsidRDefault="00112587" w:rsidP="00112587">
      <w:pPr>
        <w:jc w:val="both"/>
        <w:rPr>
          <w:rFonts w:ascii="Arial" w:hAnsi="Arial" w:cs="Arial"/>
          <w:highlight w:val="yellow"/>
          <w:lang w:val="sr-Cyrl-CS"/>
        </w:rPr>
      </w:pPr>
    </w:p>
    <w:p w:rsidR="006120EF" w:rsidRDefault="006120EF" w:rsidP="006120EF">
      <w:pPr>
        <w:ind w:firstLine="720"/>
        <w:jc w:val="both"/>
        <w:rPr>
          <w:rFonts w:ascii="Arial" w:hAnsi="Arial" w:cs="Arial"/>
          <w:lang w:val="sr-Cyrl-CS"/>
        </w:rPr>
      </w:pPr>
      <w:r w:rsidRPr="00112587">
        <w:rPr>
          <w:rFonts w:ascii="Arial" w:hAnsi="Arial" w:cs="Arial"/>
          <w:lang w:val="sr-Cyrl-CS"/>
        </w:rPr>
        <w:t xml:space="preserve">Ако понуђач понуди рок извршења услуге дужи од </w:t>
      </w:r>
      <w:r w:rsidR="008B45A3">
        <w:rPr>
          <w:rFonts w:ascii="Arial" w:hAnsi="Arial" w:cs="Arial"/>
          <w:lang w:val="sr-Cyrl-CS"/>
        </w:rPr>
        <w:t>наведеног</w:t>
      </w:r>
      <w:r w:rsidR="00206F48" w:rsidRPr="00112587">
        <w:rPr>
          <w:rFonts w:ascii="Arial" w:hAnsi="Arial" w:cs="Arial"/>
          <w:lang w:val="en-US"/>
        </w:rPr>
        <w:t>,</w:t>
      </w:r>
      <w:r w:rsidRPr="00112587">
        <w:rPr>
          <w:rFonts w:ascii="Arial" w:hAnsi="Arial" w:cs="Arial"/>
          <w:lang w:val="sr-Cyrl-CS"/>
        </w:rPr>
        <w:t xml:space="preserve"> понуда ће бити одбијена као неприхватљива.</w:t>
      </w:r>
    </w:p>
    <w:p w:rsidR="00B22D1A" w:rsidRDefault="00B22D1A" w:rsidP="006120EF">
      <w:pPr>
        <w:ind w:firstLine="720"/>
        <w:jc w:val="both"/>
        <w:rPr>
          <w:rFonts w:ascii="Arial" w:hAnsi="Arial" w:cs="Arial"/>
          <w:lang w:val="sr-Cyrl-CS"/>
        </w:rPr>
      </w:pPr>
    </w:p>
    <w:p w:rsidR="00B22D1A" w:rsidRDefault="00B22D1A" w:rsidP="006120EF">
      <w:pPr>
        <w:ind w:firstLine="720"/>
        <w:jc w:val="both"/>
        <w:rPr>
          <w:rFonts w:ascii="Arial" w:hAnsi="Arial" w:cs="Arial"/>
          <w:lang w:val="sr-Cyrl-CS"/>
        </w:rPr>
      </w:pPr>
    </w:p>
    <w:p w:rsidR="00B22D1A" w:rsidRDefault="00B22D1A" w:rsidP="006120EF">
      <w:pPr>
        <w:ind w:firstLine="720"/>
        <w:jc w:val="both"/>
        <w:rPr>
          <w:rFonts w:ascii="Arial" w:hAnsi="Arial" w:cs="Arial"/>
          <w:lang w:val="sr-Cyrl-CS"/>
        </w:rPr>
      </w:pPr>
    </w:p>
    <w:p w:rsidR="00112587" w:rsidRPr="00666BFC" w:rsidRDefault="00112587" w:rsidP="006120EF">
      <w:pPr>
        <w:ind w:firstLine="720"/>
        <w:jc w:val="both"/>
        <w:rPr>
          <w:rFonts w:ascii="Arial" w:hAnsi="Arial" w:cs="Arial"/>
          <w:lang w:val="sr-Cyrl-CS"/>
        </w:rPr>
      </w:pPr>
    </w:p>
    <w:p w:rsidR="00CB4DFE" w:rsidRPr="00112587" w:rsidRDefault="00112587" w:rsidP="00AD3545">
      <w:pPr>
        <w:jc w:val="both"/>
        <w:rPr>
          <w:rFonts w:ascii="Arial" w:hAnsi="Arial" w:cs="Arial"/>
          <w:b/>
          <w:caps/>
        </w:rPr>
      </w:pPr>
      <w:r w:rsidRPr="00112587">
        <w:rPr>
          <w:rFonts w:ascii="Arial" w:hAnsi="Arial" w:cs="Arial"/>
          <w:b/>
          <w:caps/>
        </w:rPr>
        <w:t xml:space="preserve">Начин извршења </w:t>
      </w:r>
      <w:r>
        <w:rPr>
          <w:rFonts w:ascii="Arial" w:hAnsi="Arial" w:cs="Arial"/>
          <w:b/>
          <w:caps/>
        </w:rPr>
        <w:t xml:space="preserve">здравствених услуга </w:t>
      </w:r>
    </w:p>
    <w:p w:rsidR="00112587" w:rsidRPr="00112587" w:rsidRDefault="00112587" w:rsidP="00AD3545">
      <w:pPr>
        <w:jc w:val="both"/>
        <w:rPr>
          <w:rFonts w:ascii="Arial" w:hAnsi="Arial" w:cs="Arial"/>
        </w:rPr>
      </w:pPr>
    </w:p>
    <w:p w:rsidR="006D7F17" w:rsidRPr="00666BFC" w:rsidRDefault="003B52D3" w:rsidP="006D7F17">
      <w:pPr>
        <w:pStyle w:val="stil1tekst"/>
        <w:tabs>
          <w:tab w:val="left" w:pos="720"/>
        </w:tabs>
        <w:spacing w:after="120"/>
        <w:ind w:left="0" w:right="-58" w:firstLine="0"/>
        <w:rPr>
          <w:rFonts w:ascii="Arial" w:hAnsi="Arial" w:cs="Arial"/>
        </w:rPr>
      </w:pPr>
      <w:r w:rsidRPr="00666BFC">
        <w:rPr>
          <w:rFonts w:ascii="Arial" w:hAnsi="Arial" w:cs="Arial"/>
        </w:rPr>
        <w:t xml:space="preserve">Понуђач је обавезан да </w:t>
      </w:r>
      <w:r w:rsidR="003B7B48" w:rsidRPr="00666BFC">
        <w:rPr>
          <w:rFonts w:ascii="Arial" w:hAnsi="Arial" w:cs="Arial"/>
        </w:rPr>
        <w:t xml:space="preserve">основне прегледи и прегледе по индикацијама </w:t>
      </w:r>
      <w:r w:rsidRPr="00666BFC">
        <w:rPr>
          <w:rFonts w:ascii="Arial" w:hAnsi="Arial" w:cs="Arial"/>
        </w:rPr>
        <w:t>изврши</w:t>
      </w:r>
      <w:r w:rsidR="003B7B48" w:rsidRPr="00666BFC">
        <w:rPr>
          <w:rFonts w:ascii="Arial" w:hAnsi="Arial" w:cs="Arial"/>
        </w:rPr>
        <w:t xml:space="preserve"> у току</w:t>
      </w:r>
      <w:r w:rsidRPr="00666BFC">
        <w:rPr>
          <w:rFonts w:ascii="Arial" w:hAnsi="Arial" w:cs="Arial"/>
        </w:rPr>
        <w:t xml:space="preserve"> </w:t>
      </w:r>
      <w:r w:rsidR="003B7B48" w:rsidRPr="00666BFC">
        <w:rPr>
          <w:rFonts w:ascii="Arial" w:hAnsi="Arial" w:cs="Arial"/>
        </w:rPr>
        <w:t xml:space="preserve">истог дана. </w:t>
      </w:r>
    </w:p>
    <w:p w:rsidR="00112587" w:rsidRDefault="00146BF4" w:rsidP="008C622B">
      <w:pPr>
        <w:pStyle w:val="stil7podnas"/>
        <w:tabs>
          <w:tab w:val="left" w:pos="720"/>
        </w:tabs>
        <w:spacing w:after="120"/>
        <w:jc w:val="both"/>
        <w:rPr>
          <w:rFonts w:ascii="Arial" w:eastAsiaTheme="minorHAnsi" w:hAnsi="Arial" w:cs="Arial"/>
          <w:b w:val="0"/>
          <w:sz w:val="24"/>
          <w:szCs w:val="24"/>
          <w:lang w:eastAsia="en-US"/>
        </w:rPr>
      </w:pPr>
      <w:r w:rsidRPr="006C0805">
        <w:rPr>
          <w:rFonts w:ascii="Arial" w:eastAsiaTheme="minorHAnsi" w:hAnsi="Arial" w:cs="Arial"/>
          <w:sz w:val="24"/>
          <w:szCs w:val="24"/>
          <w:lang w:eastAsia="en-US"/>
        </w:rPr>
        <w:t xml:space="preserve">МЕСТО ПРУЖАЊА ЗДРАВСТВЕНИХ </w:t>
      </w:r>
      <w:r w:rsidR="001536D4" w:rsidRPr="006C0805">
        <w:rPr>
          <w:rFonts w:ascii="Arial" w:eastAsiaTheme="minorHAnsi" w:hAnsi="Arial" w:cs="Arial"/>
          <w:sz w:val="24"/>
          <w:szCs w:val="24"/>
          <w:lang w:eastAsia="en-US"/>
        </w:rPr>
        <w:t>УСЛУГА</w:t>
      </w:r>
      <w:r w:rsidR="00112587">
        <w:rPr>
          <w:rFonts w:ascii="Arial" w:eastAsiaTheme="minorHAnsi" w:hAnsi="Arial" w:cs="Arial"/>
          <w:b w:val="0"/>
          <w:sz w:val="24"/>
          <w:szCs w:val="24"/>
          <w:lang w:eastAsia="en-US"/>
        </w:rPr>
        <w:t xml:space="preserve"> </w:t>
      </w:r>
    </w:p>
    <w:p w:rsidR="001536D4" w:rsidRPr="00666BFC" w:rsidRDefault="00112587" w:rsidP="008C622B">
      <w:pPr>
        <w:pStyle w:val="stil7podnas"/>
        <w:tabs>
          <w:tab w:val="left" w:pos="720"/>
        </w:tabs>
        <w:spacing w:after="120"/>
        <w:jc w:val="both"/>
        <w:rPr>
          <w:rFonts w:ascii="Arial" w:hAnsi="Arial" w:cs="Arial"/>
          <w:b w:val="0"/>
          <w:caps/>
          <w:sz w:val="24"/>
          <w:szCs w:val="24"/>
        </w:rPr>
      </w:pPr>
      <w:r>
        <w:rPr>
          <w:rFonts w:ascii="Arial" w:eastAsiaTheme="minorHAnsi" w:hAnsi="Arial" w:cs="Arial"/>
          <w:b w:val="0"/>
          <w:sz w:val="24"/>
          <w:szCs w:val="24"/>
          <w:lang w:eastAsia="en-US"/>
        </w:rPr>
        <w:t>Здравствене услуге се морају вршити у</w:t>
      </w:r>
      <w:r w:rsidR="00146BF4" w:rsidRPr="00666BFC">
        <w:rPr>
          <w:rFonts w:ascii="Arial" w:eastAsiaTheme="minorHAnsi" w:hAnsi="Arial" w:cs="Arial"/>
          <w:b w:val="0"/>
          <w:sz w:val="24"/>
          <w:szCs w:val="24"/>
          <w:lang w:eastAsia="en-US"/>
        </w:rPr>
        <w:t xml:space="preserve"> објектима понуђача који</w:t>
      </w:r>
      <w:r w:rsidR="001536D4" w:rsidRPr="00666BFC">
        <w:rPr>
          <w:rFonts w:ascii="Arial" w:eastAsiaTheme="minorHAnsi" w:hAnsi="Arial" w:cs="Arial"/>
          <w:b w:val="0"/>
          <w:sz w:val="24"/>
          <w:szCs w:val="24"/>
          <w:lang w:eastAsia="en-US"/>
        </w:rPr>
        <w:t xml:space="preserve"> мора</w:t>
      </w:r>
      <w:r w:rsidR="00146BF4" w:rsidRPr="00666BFC">
        <w:rPr>
          <w:rFonts w:ascii="Arial" w:eastAsiaTheme="minorHAnsi" w:hAnsi="Arial" w:cs="Arial"/>
          <w:b w:val="0"/>
          <w:sz w:val="24"/>
          <w:szCs w:val="24"/>
          <w:lang w:eastAsia="en-US"/>
        </w:rPr>
        <w:t>ју бити доступни</w:t>
      </w:r>
      <w:r w:rsidR="001536D4" w:rsidRPr="00666BFC">
        <w:rPr>
          <w:rFonts w:ascii="Arial" w:eastAsiaTheme="minorHAnsi" w:hAnsi="Arial" w:cs="Arial"/>
          <w:b w:val="0"/>
          <w:sz w:val="24"/>
          <w:szCs w:val="24"/>
          <w:lang w:eastAsia="en-US"/>
        </w:rPr>
        <w:t xml:space="preserve"> запосленима коришћењем линија градског превоза, </w:t>
      </w:r>
      <w:r w:rsidR="001536D4" w:rsidRPr="00666BFC">
        <w:rPr>
          <w:rFonts w:ascii="Arial" w:eastAsia="Times New Roman" w:hAnsi="Arial" w:cs="Arial"/>
          <w:b w:val="0"/>
          <w:sz w:val="24"/>
          <w:szCs w:val="24"/>
        </w:rPr>
        <w:t>зa кaртe у прeтплaти,</w:t>
      </w:r>
      <w:r w:rsidR="001536D4" w:rsidRPr="00666BFC">
        <w:rPr>
          <w:rFonts w:ascii="Arial" w:eastAsiaTheme="minorHAnsi" w:hAnsi="Arial" w:cs="Arial"/>
          <w:b w:val="0"/>
          <w:sz w:val="24"/>
          <w:szCs w:val="24"/>
          <w:lang w:eastAsia="en-US"/>
        </w:rPr>
        <w:t xml:space="preserve"> где се примењује интегрисани тарифни систем 1, односно на територији градских општина </w:t>
      </w:r>
      <w:r w:rsidR="001536D4" w:rsidRPr="00666BFC">
        <w:rPr>
          <w:rFonts w:ascii="Arial" w:eastAsia="Times New Roman" w:hAnsi="Arial" w:cs="Arial"/>
          <w:b w:val="0"/>
          <w:sz w:val="24"/>
          <w:szCs w:val="24"/>
        </w:rPr>
        <w:t>Вoждoвaц, Врaчaр, Звeздaрa, Зeмун, Нoви Бeoгрaд, Пaлилулa, Рaкoвицa, Сaвски вeнaц, Стaри грaд, Чукaрицa, Сурчин и дeлa тeритoриje Грoцкe у складу са чланом 5. Прaвилника о тaрифнoм систeму у jaвнoм линиjскoм прeвoзу путникa нa тeритoриjи грaдa Бeoгрaдa ( „Сл. лист грaдa Бeoгрaдa", бр. 30/2011, 58/2011, 6/2012, 12/2012 - испр., 47/2012 и 48/2012).</w:t>
      </w:r>
    </w:p>
    <w:p w:rsidR="008C622B" w:rsidRPr="00666BFC" w:rsidRDefault="008C622B" w:rsidP="002A07A7">
      <w:pPr>
        <w:rPr>
          <w:rFonts w:ascii="Arial" w:hAnsi="Arial" w:cs="Arial"/>
        </w:rPr>
      </w:pPr>
    </w:p>
    <w:p w:rsidR="00390E95" w:rsidRPr="00666BFC" w:rsidRDefault="00390E95" w:rsidP="00390E95">
      <w:pPr>
        <w:pStyle w:val="Heading2"/>
        <w:ind w:left="0" w:firstLine="0"/>
        <w:rPr>
          <w:rFonts w:cs="Arial"/>
          <w:sz w:val="24"/>
          <w:szCs w:val="24"/>
        </w:rPr>
      </w:pPr>
      <w:r w:rsidRPr="00666BFC">
        <w:rPr>
          <w:rFonts w:cs="Arial"/>
          <w:sz w:val="24"/>
          <w:szCs w:val="24"/>
        </w:rPr>
        <w:t>3.1</w:t>
      </w:r>
      <w:r w:rsidRPr="00666BFC">
        <w:rPr>
          <w:rFonts w:cs="Arial"/>
          <w:sz w:val="24"/>
          <w:szCs w:val="24"/>
          <w:lang w:val="sr-Cyrl-RS"/>
        </w:rPr>
        <w:t>1</w:t>
      </w:r>
      <w:r w:rsidRPr="00666BFC">
        <w:rPr>
          <w:rFonts w:cs="Arial"/>
          <w:b w:val="0"/>
          <w:sz w:val="24"/>
          <w:szCs w:val="24"/>
        </w:rPr>
        <w:tab/>
      </w:r>
      <w:r w:rsidRPr="00666BFC">
        <w:rPr>
          <w:rFonts w:cs="Arial"/>
          <w:sz w:val="24"/>
          <w:szCs w:val="24"/>
        </w:rPr>
        <w:t>ЦЕНА</w:t>
      </w:r>
    </w:p>
    <w:p w:rsidR="00390E95" w:rsidRPr="00666BFC" w:rsidRDefault="00390E95" w:rsidP="00390E95">
      <w:pPr>
        <w:rPr>
          <w:rFonts w:ascii="Arial" w:hAnsi="Arial" w:cs="Arial"/>
          <w:color w:val="FF0000"/>
        </w:rPr>
      </w:pPr>
    </w:p>
    <w:p w:rsidR="00390E95" w:rsidRPr="00666BFC" w:rsidRDefault="00390E95" w:rsidP="002B659E">
      <w:pPr>
        <w:tabs>
          <w:tab w:val="left" w:pos="993"/>
        </w:tabs>
        <w:spacing w:after="120"/>
        <w:ind w:left="710"/>
        <w:jc w:val="both"/>
        <w:rPr>
          <w:rFonts w:ascii="Arial" w:hAnsi="Arial" w:cs="Arial"/>
        </w:rPr>
      </w:pPr>
      <w:r w:rsidRPr="00666BFC">
        <w:rPr>
          <w:rFonts w:ascii="Arial" w:hAnsi="Arial" w:cs="Arial"/>
        </w:rPr>
        <w:t>Цена се исказује у динарима, без пореза на додату вредност.</w:t>
      </w:r>
    </w:p>
    <w:p w:rsidR="00390E95" w:rsidRPr="00666BFC" w:rsidRDefault="00390E95" w:rsidP="002B659E">
      <w:pPr>
        <w:spacing w:after="120"/>
        <w:ind w:firstLine="708"/>
        <w:jc w:val="both"/>
        <w:rPr>
          <w:rFonts w:ascii="Arial" w:hAnsi="Arial" w:cs="Arial"/>
        </w:rPr>
      </w:pPr>
      <w:r w:rsidRPr="00666BFC">
        <w:rPr>
          <w:rFonts w:ascii="Arial" w:hAnsi="Arial" w:cs="Arial"/>
        </w:rPr>
        <w:t xml:space="preserve">У случају да у достављеној понуди није назначено да ли је понуђена цена са или без пореза, сматраће се сагласно Закону, да је иста без пореза. </w:t>
      </w:r>
    </w:p>
    <w:p w:rsidR="00390E95" w:rsidRPr="00666BFC" w:rsidRDefault="00390E95" w:rsidP="002B659E">
      <w:pPr>
        <w:tabs>
          <w:tab w:val="left" w:pos="709"/>
        </w:tabs>
        <w:spacing w:after="120"/>
        <w:jc w:val="both"/>
        <w:rPr>
          <w:rFonts w:ascii="Arial" w:hAnsi="Arial" w:cs="Arial"/>
        </w:rPr>
      </w:pPr>
      <w:r w:rsidRPr="00666BFC">
        <w:rPr>
          <w:rFonts w:ascii="Arial" w:hAnsi="Arial" w:cs="Arial"/>
        </w:rPr>
        <w:tab/>
        <w:t>Понуђена цена мора бити фиксна.</w:t>
      </w:r>
    </w:p>
    <w:p w:rsidR="00390E95" w:rsidRPr="00666BFC" w:rsidRDefault="0094575B" w:rsidP="002B659E">
      <w:pPr>
        <w:tabs>
          <w:tab w:val="left" w:pos="709"/>
        </w:tabs>
        <w:spacing w:after="120"/>
        <w:jc w:val="both"/>
        <w:rPr>
          <w:rFonts w:ascii="Arial" w:hAnsi="Arial" w:cs="Arial"/>
        </w:rPr>
      </w:pPr>
      <w:r w:rsidRPr="00666BFC">
        <w:rPr>
          <w:rFonts w:ascii="Arial" w:hAnsi="Arial" w:cs="Arial"/>
        </w:rPr>
        <w:tab/>
      </w:r>
      <w:r w:rsidRPr="00112587">
        <w:rPr>
          <w:rFonts w:ascii="Arial" w:hAnsi="Arial" w:cs="Arial"/>
        </w:rPr>
        <w:t xml:space="preserve">У Обрасцу „Структура </w:t>
      </w:r>
      <w:r w:rsidR="00BF3885" w:rsidRPr="00112587">
        <w:rPr>
          <w:rFonts w:ascii="Arial" w:hAnsi="Arial" w:cs="Arial"/>
        </w:rPr>
        <w:t xml:space="preserve">понуђена </w:t>
      </w:r>
      <w:r w:rsidRPr="00112587">
        <w:rPr>
          <w:rFonts w:ascii="Arial" w:hAnsi="Arial" w:cs="Arial"/>
        </w:rPr>
        <w:t>цене</w:t>
      </w:r>
      <w:r w:rsidR="00BF3885" w:rsidRPr="00112587">
        <w:rPr>
          <w:rFonts w:ascii="Arial" w:hAnsi="Arial" w:cs="Arial"/>
        </w:rPr>
        <w:t xml:space="preserve"> са упутством како да се попуни</w:t>
      </w:r>
      <w:r w:rsidRPr="00112587">
        <w:rPr>
          <w:rFonts w:ascii="Arial" w:hAnsi="Arial" w:cs="Arial"/>
        </w:rPr>
        <w:t>“</w:t>
      </w:r>
      <w:r w:rsidR="00BF3885" w:rsidRPr="00112587">
        <w:rPr>
          <w:rFonts w:ascii="Arial" w:hAnsi="Arial" w:cs="Arial"/>
        </w:rPr>
        <w:t xml:space="preserve"> (Образац 4)</w:t>
      </w:r>
      <w:r w:rsidRPr="00112587">
        <w:rPr>
          <w:rFonts w:ascii="Arial" w:hAnsi="Arial" w:cs="Arial"/>
        </w:rPr>
        <w:t xml:space="preserve"> </w:t>
      </w:r>
      <w:r w:rsidR="00390E95" w:rsidRPr="00112587">
        <w:rPr>
          <w:rFonts w:ascii="Arial" w:hAnsi="Arial" w:cs="Arial"/>
        </w:rPr>
        <w:t xml:space="preserve">треба исказати </w:t>
      </w:r>
      <w:r w:rsidR="00390E95" w:rsidRPr="008B45A3">
        <w:rPr>
          <w:rFonts w:ascii="Arial" w:hAnsi="Arial" w:cs="Arial"/>
        </w:rPr>
        <w:t xml:space="preserve">структуру цене, као </w:t>
      </w:r>
      <w:r w:rsidR="00CB4DFE" w:rsidRPr="008B45A3">
        <w:rPr>
          <w:rFonts w:ascii="Arial" w:hAnsi="Arial" w:cs="Arial"/>
        </w:rPr>
        <w:t xml:space="preserve">и </w:t>
      </w:r>
      <w:r w:rsidR="00390E95" w:rsidRPr="008B45A3">
        <w:rPr>
          <w:rFonts w:ascii="Arial" w:hAnsi="Arial" w:cs="Arial"/>
        </w:rPr>
        <w:t>обрачун трошкова који се надокнађују, док у Обрасцу понуде</w:t>
      </w:r>
      <w:r w:rsidR="00BF3885" w:rsidRPr="008B45A3">
        <w:rPr>
          <w:rFonts w:ascii="Arial" w:hAnsi="Arial" w:cs="Arial"/>
        </w:rPr>
        <w:t xml:space="preserve"> (Обра</w:t>
      </w:r>
      <w:r w:rsidR="008B45A3" w:rsidRPr="008B45A3">
        <w:rPr>
          <w:rFonts w:ascii="Arial" w:hAnsi="Arial" w:cs="Arial"/>
        </w:rPr>
        <w:t>зац</w:t>
      </w:r>
      <w:r w:rsidR="00BF3885" w:rsidRPr="008B45A3">
        <w:rPr>
          <w:rFonts w:ascii="Arial" w:hAnsi="Arial" w:cs="Arial"/>
        </w:rPr>
        <w:t xml:space="preserve"> 3)</w:t>
      </w:r>
      <w:r w:rsidR="00390E95" w:rsidRPr="008B45A3">
        <w:rPr>
          <w:rFonts w:ascii="Arial" w:hAnsi="Arial" w:cs="Arial"/>
        </w:rPr>
        <w:t xml:space="preserve"> треба исказати укупну понуђену цену.</w:t>
      </w:r>
      <w:r w:rsidR="00390E95" w:rsidRPr="00666BFC">
        <w:rPr>
          <w:rFonts w:ascii="Arial" w:hAnsi="Arial" w:cs="Arial"/>
        </w:rPr>
        <w:t xml:space="preserve"> </w:t>
      </w:r>
    </w:p>
    <w:p w:rsidR="00390E95" w:rsidRPr="00666BFC" w:rsidRDefault="00390E95" w:rsidP="002B659E">
      <w:pPr>
        <w:tabs>
          <w:tab w:val="left" w:pos="709"/>
        </w:tabs>
        <w:spacing w:after="120"/>
        <w:jc w:val="both"/>
        <w:rPr>
          <w:rFonts w:ascii="Arial" w:hAnsi="Arial" w:cs="Arial"/>
        </w:rPr>
      </w:pPr>
      <w:r w:rsidRPr="00666BFC">
        <w:rPr>
          <w:rFonts w:ascii="Arial" w:hAnsi="Arial" w:cs="Arial"/>
        </w:rPr>
        <w:tab/>
        <w:t>Ако је у понуди исказана неуобичајено ниска цена, Наручилац ће поступити у складу са чланом 92. Закона.</w:t>
      </w:r>
    </w:p>
    <w:p w:rsidR="00390E95" w:rsidRDefault="00390E95" w:rsidP="0098358C">
      <w:pPr>
        <w:tabs>
          <w:tab w:val="left" w:pos="709"/>
        </w:tabs>
        <w:spacing w:after="120"/>
        <w:jc w:val="both"/>
        <w:rPr>
          <w:rFonts w:ascii="Arial" w:hAnsi="Arial" w:cs="Arial"/>
        </w:rPr>
      </w:pPr>
      <w:r w:rsidRPr="00666BFC">
        <w:rPr>
          <w:rFonts w:ascii="Arial" w:hAnsi="Arial" w:cs="Arial"/>
        </w:rPr>
        <w:tab/>
        <w:t>У предметној јавној набавци цена је предвиђена као</w:t>
      </w:r>
      <w:r w:rsidR="00146BF4" w:rsidRPr="00666BFC">
        <w:rPr>
          <w:rFonts w:ascii="Arial" w:hAnsi="Arial" w:cs="Arial"/>
        </w:rPr>
        <w:t xml:space="preserve"> један од </w:t>
      </w:r>
      <w:r w:rsidRPr="00666BFC">
        <w:rPr>
          <w:rFonts w:ascii="Arial" w:hAnsi="Arial" w:cs="Arial"/>
        </w:rPr>
        <w:t>елемен</w:t>
      </w:r>
      <w:r w:rsidR="00146BF4" w:rsidRPr="00666BFC">
        <w:rPr>
          <w:rFonts w:ascii="Arial" w:hAnsi="Arial" w:cs="Arial"/>
        </w:rPr>
        <w:t>а</w:t>
      </w:r>
      <w:r w:rsidRPr="00666BFC">
        <w:rPr>
          <w:rFonts w:ascii="Arial" w:hAnsi="Arial" w:cs="Arial"/>
        </w:rPr>
        <w:t>т</w:t>
      </w:r>
      <w:r w:rsidR="00146BF4" w:rsidRPr="00666BFC">
        <w:rPr>
          <w:rFonts w:ascii="Arial" w:hAnsi="Arial" w:cs="Arial"/>
        </w:rPr>
        <w:t>а</w:t>
      </w:r>
      <w:r w:rsidRPr="00666BFC">
        <w:rPr>
          <w:rFonts w:ascii="Arial" w:hAnsi="Arial" w:cs="Arial"/>
        </w:rPr>
        <w:t xml:space="preserve"> к</w:t>
      </w:r>
      <w:r w:rsidR="0098358C">
        <w:rPr>
          <w:rFonts w:ascii="Arial" w:hAnsi="Arial" w:cs="Arial"/>
        </w:rPr>
        <w:t>ритеријума за оцењивање понуда.</w:t>
      </w:r>
    </w:p>
    <w:p w:rsidR="008C622B" w:rsidRPr="00666BFC" w:rsidRDefault="008C622B" w:rsidP="00E405C4">
      <w:pPr>
        <w:pStyle w:val="stil1tekst"/>
        <w:tabs>
          <w:tab w:val="left" w:pos="720"/>
        </w:tabs>
        <w:ind w:left="0"/>
        <w:rPr>
          <w:rFonts w:ascii="Arial" w:hAnsi="Arial" w:cs="Arial"/>
        </w:rPr>
      </w:pPr>
    </w:p>
    <w:p w:rsidR="00390E95" w:rsidRPr="00666BFC" w:rsidRDefault="00390E95" w:rsidP="00390E95">
      <w:pPr>
        <w:pStyle w:val="Heading2"/>
        <w:rPr>
          <w:rFonts w:cs="Arial"/>
          <w:sz w:val="24"/>
          <w:szCs w:val="24"/>
          <w:lang w:val="sr-Cyrl-RS"/>
        </w:rPr>
      </w:pPr>
      <w:r w:rsidRPr="00666BFC">
        <w:rPr>
          <w:rFonts w:cs="Arial"/>
          <w:sz w:val="24"/>
          <w:szCs w:val="24"/>
        </w:rPr>
        <w:t>3.1</w:t>
      </w:r>
      <w:r w:rsidRPr="00666BFC">
        <w:rPr>
          <w:rFonts w:cs="Arial"/>
          <w:sz w:val="24"/>
          <w:szCs w:val="24"/>
          <w:lang w:val="sr-Cyrl-RS"/>
        </w:rPr>
        <w:t>2</w:t>
      </w:r>
      <w:r w:rsidRPr="00666BFC">
        <w:rPr>
          <w:rFonts w:cs="Arial"/>
          <w:sz w:val="24"/>
          <w:szCs w:val="24"/>
        </w:rPr>
        <w:tab/>
        <w:t>СРЕДСТВА ФИНАНСИЈСКОГ ОБЕЗБЕЂЕЊА</w:t>
      </w:r>
    </w:p>
    <w:p w:rsidR="00390E95" w:rsidRPr="00666BFC" w:rsidRDefault="00390E95" w:rsidP="00390E95">
      <w:pPr>
        <w:jc w:val="both"/>
        <w:rPr>
          <w:rFonts w:ascii="Arial" w:hAnsi="Arial" w:cs="Arial"/>
        </w:rPr>
      </w:pPr>
    </w:p>
    <w:p w:rsidR="00206F48" w:rsidRPr="008025CA" w:rsidRDefault="00390E95" w:rsidP="008025CA">
      <w:pPr>
        <w:spacing w:after="120"/>
        <w:ind w:firstLine="708"/>
        <w:jc w:val="both"/>
        <w:rPr>
          <w:rFonts w:ascii="Arial" w:hAnsi="Arial" w:cs="Arial"/>
        </w:rPr>
      </w:pPr>
      <w:r w:rsidRPr="00666BFC">
        <w:rPr>
          <w:rFonts w:ascii="Arial" w:hAnsi="Arial" w:cs="Arial"/>
        </w:rPr>
        <w:t xml:space="preserve">Понуђач је дужан да </w:t>
      </w:r>
      <w:r w:rsidR="008025CA" w:rsidRPr="006D7F17">
        <w:rPr>
          <w:rFonts w:ascii="Arial" w:hAnsi="Arial" w:cs="Arial"/>
          <w:b/>
        </w:rPr>
        <w:t xml:space="preserve">приликом </w:t>
      </w:r>
      <w:r w:rsidR="008025CA" w:rsidRPr="006D7F17">
        <w:rPr>
          <w:rFonts w:ascii="Arial" w:hAnsi="Arial" w:cs="Arial"/>
          <w:b/>
          <w:lang w:val="sr-Cyrl-CS"/>
        </w:rPr>
        <w:t>закључења</w:t>
      </w:r>
      <w:r w:rsidR="008025CA" w:rsidRPr="006D7F17">
        <w:rPr>
          <w:rFonts w:ascii="Arial" w:hAnsi="Arial" w:cs="Arial"/>
          <w:b/>
        </w:rPr>
        <w:t xml:space="preserve"> уговора</w:t>
      </w:r>
      <w:r w:rsidR="008025CA" w:rsidRPr="00666BFC">
        <w:rPr>
          <w:rFonts w:ascii="Arial" w:hAnsi="Arial" w:cs="Arial"/>
        </w:rPr>
        <w:t xml:space="preserve"> </w:t>
      </w:r>
      <w:r w:rsidRPr="00666BFC">
        <w:rPr>
          <w:rFonts w:ascii="Arial" w:hAnsi="Arial" w:cs="Arial"/>
        </w:rPr>
        <w:t xml:space="preserve">достави </w:t>
      </w:r>
      <w:r w:rsidR="008025CA">
        <w:rPr>
          <w:rFonts w:ascii="Arial" w:hAnsi="Arial" w:cs="Arial"/>
        </w:rPr>
        <w:t xml:space="preserve">као </w:t>
      </w:r>
      <w:r w:rsidRPr="00666BFC">
        <w:rPr>
          <w:rFonts w:ascii="Arial" w:hAnsi="Arial" w:cs="Arial"/>
        </w:rPr>
        <w:t>с</w:t>
      </w:r>
      <w:r w:rsidR="008025CA">
        <w:rPr>
          <w:rFonts w:ascii="Arial" w:hAnsi="Arial" w:cs="Arial"/>
        </w:rPr>
        <w:t>редство</w:t>
      </w:r>
      <w:r w:rsidR="005959D6" w:rsidRPr="00666BFC">
        <w:rPr>
          <w:rFonts w:ascii="Arial" w:hAnsi="Arial" w:cs="Arial"/>
        </w:rPr>
        <w:t xml:space="preserve"> финансијског обезбеђења</w:t>
      </w:r>
      <w:r w:rsidR="008025CA">
        <w:rPr>
          <w:rFonts w:ascii="Arial" w:hAnsi="Arial" w:cs="Arial"/>
        </w:rPr>
        <w:t xml:space="preserve"> </w:t>
      </w:r>
      <w:r w:rsidR="008025CA" w:rsidRPr="008025CA">
        <w:rPr>
          <w:rFonts w:ascii="Arial" w:hAnsi="Arial" w:cs="Arial"/>
        </w:rPr>
        <w:t>односно гаранције</w:t>
      </w:r>
      <w:r w:rsidR="00206F48" w:rsidRPr="008025CA">
        <w:rPr>
          <w:rFonts w:ascii="Arial" w:hAnsi="Arial" w:cs="Arial"/>
        </w:rPr>
        <w:t xml:space="preserve"> за добро извршење посла</w:t>
      </w:r>
      <w:r w:rsidR="008025CA" w:rsidRPr="008025CA">
        <w:rPr>
          <w:rFonts w:ascii="Arial" w:hAnsi="Arial" w:cs="Arial"/>
        </w:rPr>
        <w:t xml:space="preserve">: </w:t>
      </w:r>
    </w:p>
    <w:p w:rsidR="00206F48" w:rsidRPr="00666BFC" w:rsidRDefault="00206F48" w:rsidP="002B659E">
      <w:pPr>
        <w:pStyle w:val="BodyText"/>
        <w:suppressAutoHyphens w:val="0"/>
        <w:spacing w:after="120"/>
        <w:ind w:firstLine="706"/>
        <w:rPr>
          <w:rFonts w:ascii="Arial" w:hAnsi="Arial" w:cs="Arial"/>
          <w:szCs w:val="24"/>
          <w:lang w:val="sr-Cyrl-RS"/>
        </w:rPr>
      </w:pPr>
      <w:r w:rsidRPr="00666BFC">
        <w:rPr>
          <w:rFonts w:ascii="Arial" w:hAnsi="Arial" w:cs="Arial"/>
          <w:szCs w:val="24"/>
          <w:lang w:val="sr-Cyrl-RS"/>
        </w:rPr>
        <w:t>С</w:t>
      </w:r>
      <w:r w:rsidRPr="00666BFC">
        <w:rPr>
          <w:rFonts w:ascii="Arial" w:hAnsi="Arial" w:cs="Arial"/>
          <w:szCs w:val="24"/>
        </w:rPr>
        <w:t>опствену соло меницу на износ од 10% од вредности уговора, као гаранцију за добро извршење посла, попуњену и потписану на прописан начин са клаузулом „без протеста“, менично овлашћење да се меница може наплатити и фотокопију депонованих потписа овлашћених лица за потписивање (спесимен), са трајањем најмање 10 дана дуже од дана истека рока за коначно извршење посла, а која се предаје на наплату након истека рока завршетка уговореног посла. Меница и менично овлашћење морају бити евидентирани у Регистру меница и овлашћења код НБС.</w:t>
      </w:r>
    </w:p>
    <w:p w:rsidR="00206F48" w:rsidRPr="00666BFC" w:rsidRDefault="00206F48" w:rsidP="002B659E">
      <w:pPr>
        <w:pStyle w:val="BodyText"/>
        <w:suppressAutoHyphens w:val="0"/>
        <w:spacing w:after="120"/>
        <w:ind w:firstLine="720"/>
        <w:rPr>
          <w:rFonts w:ascii="Arial" w:hAnsi="Arial" w:cs="Arial"/>
          <w:b/>
          <w:szCs w:val="24"/>
        </w:rPr>
      </w:pPr>
      <w:r w:rsidRPr="00666BFC">
        <w:rPr>
          <w:rFonts w:ascii="Arial" w:hAnsi="Arial" w:cs="Arial"/>
          <w:b/>
          <w:szCs w:val="24"/>
        </w:rPr>
        <w:t xml:space="preserve">Ако се за време трајања уговора промене рокови за извршење уговорне обавезе, важност </w:t>
      </w:r>
      <w:r w:rsidRPr="00666BFC">
        <w:rPr>
          <w:rFonts w:ascii="Arial" w:hAnsi="Arial" w:cs="Arial"/>
          <w:b/>
          <w:szCs w:val="24"/>
          <w:lang w:val="sr-Cyrl-RS"/>
        </w:rPr>
        <w:t xml:space="preserve">менице </w:t>
      </w:r>
      <w:r w:rsidRPr="00666BFC">
        <w:rPr>
          <w:rFonts w:ascii="Arial" w:hAnsi="Arial" w:cs="Arial"/>
          <w:b/>
          <w:szCs w:val="24"/>
        </w:rPr>
        <w:t>мора се продужити.</w:t>
      </w:r>
    </w:p>
    <w:p w:rsidR="00390E95" w:rsidRPr="00666BFC" w:rsidRDefault="00390E95" w:rsidP="002B659E">
      <w:pPr>
        <w:spacing w:after="120"/>
        <w:ind w:firstLine="720"/>
        <w:jc w:val="both"/>
        <w:rPr>
          <w:rFonts w:ascii="Arial" w:hAnsi="Arial" w:cs="Arial"/>
        </w:rPr>
      </w:pPr>
      <w:r w:rsidRPr="00666BFC">
        <w:rPr>
          <w:rFonts w:ascii="Arial" w:hAnsi="Arial" w:cs="Arial"/>
        </w:rPr>
        <w:lastRenderedPageBreak/>
        <w:t>Сви трошкови око прибав</w:t>
      </w:r>
      <w:r w:rsidR="00210D44" w:rsidRPr="00666BFC">
        <w:rPr>
          <w:rFonts w:ascii="Arial" w:hAnsi="Arial" w:cs="Arial"/>
        </w:rPr>
        <w:t>љања гаранције падају на терет П</w:t>
      </w:r>
      <w:r w:rsidRPr="00666BFC">
        <w:rPr>
          <w:rFonts w:ascii="Arial" w:hAnsi="Arial" w:cs="Arial"/>
        </w:rPr>
        <w:t>онуђача</w:t>
      </w:r>
      <w:r w:rsidR="00210D44" w:rsidRPr="00666BFC">
        <w:rPr>
          <w:rFonts w:ascii="Arial" w:hAnsi="Arial" w:cs="Arial"/>
        </w:rPr>
        <w:t>.</w:t>
      </w:r>
    </w:p>
    <w:p w:rsidR="00390E95" w:rsidRPr="00666BFC" w:rsidRDefault="00390E95" w:rsidP="002B659E">
      <w:pPr>
        <w:spacing w:after="120"/>
        <w:ind w:firstLine="720"/>
        <w:jc w:val="both"/>
        <w:rPr>
          <w:rFonts w:ascii="Arial" w:hAnsi="Arial" w:cs="Arial"/>
        </w:rPr>
      </w:pPr>
      <w:r w:rsidRPr="00666BFC">
        <w:rPr>
          <w:rFonts w:ascii="Arial" w:hAnsi="Arial" w:cs="Arial"/>
        </w:rPr>
        <w:t>Сва средстава финансијског обезбеђења могу гласити на члана групе понуђача (не м</w:t>
      </w:r>
      <w:r w:rsidR="00210D44" w:rsidRPr="00666BFC">
        <w:rPr>
          <w:rFonts w:ascii="Arial" w:hAnsi="Arial" w:cs="Arial"/>
        </w:rPr>
        <w:t>ора бити исти члан) или П</w:t>
      </w:r>
      <w:r w:rsidRPr="00666BFC">
        <w:rPr>
          <w:rFonts w:ascii="Arial" w:hAnsi="Arial" w:cs="Arial"/>
        </w:rPr>
        <w:t>онуђача, али не и на подизвођача.</w:t>
      </w:r>
    </w:p>
    <w:p w:rsidR="00390E95" w:rsidRDefault="00210D44" w:rsidP="002B659E">
      <w:pPr>
        <w:spacing w:after="120"/>
        <w:ind w:firstLine="720"/>
        <w:jc w:val="both"/>
        <w:rPr>
          <w:rFonts w:ascii="Arial" w:hAnsi="Arial" w:cs="Arial"/>
        </w:rPr>
      </w:pPr>
      <w:r w:rsidRPr="00666BFC">
        <w:rPr>
          <w:rFonts w:ascii="Arial" w:hAnsi="Arial" w:cs="Arial"/>
        </w:rPr>
        <w:t>У случају да П</w:t>
      </w:r>
      <w:r w:rsidR="00390E95" w:rsidRPr="00666BFC">
        <w:rPr>
          <w:rFonts w:ascii="Arial" w:hAnsi="Arial" w:cs="Arial"/>
        </w:rPr>
        <w:t>онуђач не испуни преузете обавезе у предметном поступку јавне набавке, Наручилац је овлашћен да реализује средства обезбеђења</w:t>
      </w:r>
      <w:r w:rsidR="00066698" w:rsidRPr="00666BFC">
        <w:rPr>
          <w:rFonts w:ascii="Arial" w:hAnsi="Arial" w:cs="Arial"/>
        </w:rPr>
        <w:t>,</w:t>
      </w:r>
      <w:r w:rsidR="00390E95" w:rsidRPr="00666BFC">
        <w:rPr>
          <w:rFonts w:ascii="Arial" w:hAnsi="Arial" w:cs="Arial"/>
        </w:rPr>
        <w:t xml:space="preserve"> </w:t>
      </w:r>
      <w:r w:rsidR="00066698" w:rsidRPr="00666BFC">
        <w:rPr>
          <w:rFonts w:ascii="Arial" w:hAnsi="Arial" w:cs="Arial"/>
        </w:rPr>
        <w:t xml:space="preserve">достављена </w:t>
      </w:r>
      <w:r w:rsidR="00390E95" w:rsidRPr="00666BFC">
        <w:rPr>
          <w:rFonts w:ascii="Arial" w:hAnsi="Arial" w:cs="Arial"/>
        </w:rPr>
        <w:t>од стране понуђача.</w:t>
      </w:r>
    </w:p>
    <w:p w:rsidR="00390E95" w:rsidRPr="00666BFC" w:rsidRDefault="00390E95" w:rsidP="00390E95">
      <w:pPr>
        <w:tabs>
          <w:tab w:val="left" w:pos="709"/>
        </w:tabs>
        <w:jc w:val="both"/>
        <w:rPr>
          <w:rFonts w:ascii="Arial" w:hAnsi="Arial" w:cs="Arial"/>
        </w:rPr>
      </w:pPr>
    </w:p>
    <w:p w:rsidR="00390E95" w:rsidRPr="00666BFC" w:rsidRDefault="00390E95" w:rsidP="00390E95">
      <w:pPr>
        <w:pStyle w:val="Heading2"/>
        <w:rPr>
          <w:rFonts w:cs="Arial"/>
          <w:sz w:val="24"/>
          <w:szCs w:val="24"/>
        </w:rPr>
      </w:pPr>
      <w:r w:rsidRPr="00666BFC">
        <w:rPr>
          <w:rFonts w:cs="Arial"/>
          <w:sz w:val="24"/>
          <w:szCs w:val="24"/>
        </w:rPr>
        <w:t>3.1</w:t>
      </w:r>
      <w:r w:rsidRPr="00666BFC">
        <w:rPr>
          <w:rFonts w:cs="Arial"/>
          <w:sz w:val="24"/>
          <w:szCs w:val="24"/>
          <w:lang w:val="sr-Cyrl-RS"/>
        </w:rPr>
        <w:t>3</w:t>
      </w:r>
      <w:r w:rsidRPr="00666BFC">
        <w:rPr>
          <w:rFonts w:cs="Arial"/>
          <w:sz w:val="24"/>
          <w:szCs w:val="24"/>
        </w:rPr>
        <w:tab/>
        <w:t>ДОДАТНЕ ИНФОРМАЦИЈЕ И ПОЈАШЊЕЊА</w:t>
      </w:r>
    </w:p>
    <w:p w:rsidR="00390E95" w:rsidRPr="00666BFC" w:rsidRDefault="00390E95" w:rsidP="00390E95">
      <w:pPr>
        <w:tabs>
          <w:tab w:val="center" w:pos="2268"/>
          <w:tab w:val="center" w:pos="7938"/>
        </w:tabs>
        <w:rPr>
          <w:rFonts w:ascii="Arial" w:hAnsi="Arial" w:cs="Arial"/>
        </w:rPr>
      </w:pPr>
    </w:p>
    <w:p w:rsidR="00390E95" w:rsidRPr="00D3637C" w:rsidRDefault="00390E95" w:rsidP="002B659E">
      <w:pPr>
        <w:spacing w:after="120"/>
        <w:ind w:firstLine="709"/>
        <w:jc w:val="both"/>
        <w:rPr>
          <w:rFonts w:ascii="Arial" w:hAnsi="Arial" w:cs="Arial"/>
        </w:rPr>
      </w:pPr>
      <w:r w:rsidRPr="00D3637C">
        <w:rPr>
          <w:rFonts w:ascii="Arial" w:hAnsi="Arial" w:cs="Arial"/>
        </w:rPr>
        <w:t>Понуђач може, у писаном облику, тражити додатне информације или појашњења у вези са припремом понуде, најкасније пет дана пре истека рока за подношење понуде, на адресу Наручиоца, са назнаком: „</w:t>
      </w:r>
      <w:r w:rsidRPr="00D3637C">
        <w:rPr>
          <w:rFonts w:ascii="Arial" w:hAnsi="Arial" w:cs="Arial"/>
          <w:lang w:val="ru-RU"/>
        </w:rPr>
        <w:t xml:space="preserve">ОБЈАШЊЕЊА – позив за јавну набавку </w:t>
      </w:r>
      <w:r w:rsidRPr="00D3637C">
        <w:rPr>
          <w:rFonts w:ascii="Arial" w:hAnsi="Arial" w:cs="Arial"/>
        </w:rPr>
        <w:t xml:space="preserve">број </w:t>
      </w:r>
      <w:r w:rsidR="00F107EB" w:rsidRPr="00D3637C">
        <w:rPr>
          <w:rFonts w:ascii="Arial" w:hAnsi="Arial" w:cs="Arial"/>
        </w:rPr>
        <w:t>65/13</w:t>
      </w:r>
      <w:r w:rsidRPr="00D3637C">
        <w:rPr>
          <w:rFonts w:ascii="Arial" w:hAnsi="Arial" w:cs="Arial"/>
          <w:color w:val="000000"/>
        </w:rPr>
        <w:t>/УЉР</w:t>
      </w:r>
      <w:r w:rsidR="00C037EC" w:rsidRPr="00D3637C">
        <w:rPr>
          <w:rFonts w:ascii="Arial" w:hAnsi="Arial" w:cs="Arial"/>
          <w:color w:val="000000"/>
        </w:rPr>
        <w:t>, П</w:t>
      </w:r>
      <w:r w:rsidR="00E807A1" w:rsidRPr="00D3637C">
        <w:rPr>
          <w:rFonts w:ascii="Arial" w:hAnsi="Arial" w:cs="Arial"/>
          <w:color w:val="000000"/>
        </w:rPr>
        <w:t xml:space="preserve">артија </w:t>
      </w:r>
      <w:r w:rsidR="006D7F17" w:rsidRPr="00D3637C">
        <w:rPr>
          <w:rFonts w:ascii="Arial" w:hAnsi="Arial" w:cs="Arial"/>
          <w:color w:val="000000"/>
        </w:rPr>
        <w:t>3</w:t>
      </w:r>
      <w:r w:rsidR="00E807A1" w:rsidRPr="00D3637C">
        <w:rPr>
          <w:rFonts w:ascii="Arial" w:hAnsi="Arial" w:cs="Arial"/>
          <w:color w:val="000000"/>
        </w:rPr>
        <w:t xml:space="preserve">, </w:t>
      </w:r>
      <w:r w:rsidRPr="00D3637C">
        <w:rPr>
          <w:rFonts w:ascii="Arial" w:hAnsi="Arial" w:cs="Arial"/>
        </w:rPr>
        <w:t>електронским путем</w:t>
      </w:r>
      <w:r w:rsidR="004C363E" w:rsidRPr="00D3637C">
        <w:rPr>
          <w:rFonts w:ascii="Arial" w:hAnsi="Arial" w:cs="Arial"/>
        </w:rPr>
        <w:t xml:space="preserve"> </w:t>
      </w:r>
      <w:r w:rsidR="00E807A1" w:rsidRPr="00D3637C">
        <w:rPr>
          <w:rFonts w:ascii="Arial" w:hAnsi="Arial" w:cs="Arial"/>
        </w:rPr>
        <w:t xml:space="preserve">лицу за </w:t>
      </w:r>
      <w:r w:rsidR="004C363E" w:rsidRPr="00D3637C">
        <w:rPr>
          <w:rFonts w:ascii="Arial" w:hAnsi="Arial" w:cs="Arial"/>
        </w:rPr>
        <w:t>контакт Дејану Ненадићу,</w:t>
      </w:r>
      <w:r w:rsidRPr="00D3637C">
        <w:rPr>
          <w:rFonts w:ascii="Arial" w:hAnsi="Arial" w:cs="Arial"/>
        </w:rPr>
        <w:t xml:space="preserve"> на е-</w:t>
      </w:r>
      <w:r w:rsidRPr="00D3637C">
        <w:rPr>
          <w:rFonts w:ascii="Arial" w:hAnsi="Arial" w:cs="Arial"/>
          <w:lang w:val="en-US"/>
        </w:rPr>
        <w:t>mail</w:t>
      </w:r>
      <w:r w:rsidR="004C363E" w:rsidRPr="00D3637C">
        <w:rPr>
          <w:rFonts w:ascii="Arial" w:hAnsi="Arial" w:cs="Arial"/>
        </w:rPr>
        <w:t xml:space="preserve"> адресу</w:t>
      </w:r>
      <w:r w:rsidRPr="00D3637C">
        <w:rPr>
          <w:rFonts w:ascii="Arial" w:hAnsi="Arial" w:cs="Arial"/>
        </w:rPr>
        <w:t xml:space="preserve">: </w:t>
      </w:r>
      <w:hyperlink r:id="rId12" w:history="1">
        <w:r w:rsidR="008D3166" w:rsidRPr="00D3637C">
          <w:rPr>
            <w:rStyle w:val="Hyperlink"/>
            <w:rFonts w:ascii="Arial" w:hAnsi="Arial" w:cs="Arial"/>
            <w:lang w:val="en-US"/>
          </w:rPr>
          <w:t>dejan.nenadic@</w:t>
        </w:r>
        <w:r w:rsidR="008D3166" w:rsidRPr="00D3637C">
          <w:rPr>
            <w:rStyle w:val="Hyperlink"/>
            <w:rFonts w:ascii="Arial" w:hAnsi="Arial" w:cs="Arial"/>
            <w:lang w:val="sr-Latn-CS"/>
          </w:rPr>
          <w:t>e</w:t>
        </w:r>
        <w:r w:rsidR="008D3166" w:rsidRPr="00D3637C">
          <w:rPr>
            <w:rStyle w:val="Hyperlink"/>
            <w:rFonts w:ascii="Arial" w:hAnsi="Arial" w:cs="Arial"/>
          </w:rPr>
          <w:t>ps.rs</w:t>
        </w:r>
      </w:hyperlink>
      <w:r w:rsidR="008D3166" w:rsidRPr="00D3637C">
        <w:rPr>
          <w:rFonts w:ascii="Arial" w:hAnsi="Arial" w:cs="Arial"/>
          <w:lang w:val="sr-Latn-CS"/>
        </w:rPr>
        <w:t xml:space="preserve"> .</w:t>
      </w:r>
    </w:p>
    <w:p w:rsidR="00390E95" w:rsidRPr="00666BFC" w:rsidRDefault="00390E95" w:rsidP="002B659E">
      <w:pPr>
        <w:spacing w:after="120"/>
        <w:ind w:firstLine="709"/>
        <w:jc w:val="both"/>
        <w:rPr>
          <w:rFonts w:ascii="Arial" w:hAnsi="Arial" w:cs="Arial"/>
          <w:lang w:val="ru-RU"/>
        </w:rPr>
      </w:pPr>
      <w:r w:rsidRPr="00D3637C">
        <w:rPr>
          <w:rFonts w:ascii="Arial" w:hAnsi="Arial" w:cs="Arial"/>
        </w:rPr>
        <w:t>Наручилац</w:t>
      </w:r>
      <w:r w:rsidRPr="00666BFC">
        <w:rPr>
          <w:rFonts w:ascii="Arial" w:hAnsi="Arial" w:cs="Arial"/>
        </w:rPr>
        <w:t xml:space="preserve"> ће у року од три дана по пријему захтева, послати одговор у писаном облику подносиоцу захтева </w:t>
      </w:r>
      <w:r w:rsidRPr="00666BFC">
        <w:rPr>
          <w:rFonts w:ascii="Arial" w:hAnsi="Arial" w:cs="Arial"/>
          <w:lang w:val="ru-RU"/>
        </w:rPr>
        <w:t>и ту информацију објавити на Порталу јавних набавки и својој интернет страници.</w:t>
      </w:r>
    </w:p>
    <w:p w:rsidR="00390E95" w:rsidRPr="00666BFC" w:rsidRDefault="00390E95" w:rsidP="002B659E">
      <w:pPr>
        <w:tabs>
          <w:tab w:val="left" w:pos="709"/>
        </w:tabs>
        <w:spacing w:after="120"/>
        <w:jc w:val="both"/>
        <w:rPr>
          <w:rFonts w:ascii="Arial" w:hAnsi="Arial" w:cs="Arial"/>
          <w:lang w:val="en-US"/>
        </w:rPr>
      </w:pPr>
      <w:r w:rsidRPr="00666BFC">
        <w:rPr>
          <w:rFonts w:ascii="Arial" w:hAnsi="Arial" w:cs="Arial"/>
          <w:lang w:val="ru-RU"/>
        </w:rPr>
        <w:tab/>
        <w:t>Комуникација у поступку јавне набавке се врши на начин одређен чланом 20. Закона</w:t>
      </w:r>
      <w:r w:rsidR="008D3166" w:rsidRPr="00666BFC">
        <w:rPr>
          <w:rFonts w:ascii="Arial" w:hAnsi="Arial" w:cs="Arial"/>
          <w:lang w:val="en-US"/>
        </w:rPr>
        <w:t>.</w:t>
      </w:r>
    </w:p>
    <w:p w:rsidR="006C5FC8" w:rsidRPr="00666BFC" w:rsidRDefault="006C5FC8" w:rsidP="00390E95">
      <w:pPr>
        <w:jc w:val="both"/>
        <w:rPr>
          <w:rFonts w:ascii="Arial" w:hAnsi="Arial" w:cs="Arial"/>
          <w:lang w:val="ru-RU"/>
        </w:rPr>
      </w:pPr>
    </w:p>
    <w:p w:rsidR="00390E95" w:rsidRPr="00666BFC" w:rsidRDefault="00390E95" w:rsidP="00390E95">
      <w:pPr>
        <w:pStyle w:val="Heading2"/>
        <w:rPr>
          <w:rFonts w:cs="Arial"/>
          <w:sz w:val="24"/>
          <w:szCs w:val="24"/>
        </w:rPr>
      </w:pPr>
      <w:r w:rsidRPr="00666BFC">
        <w:rPr>
          <w:rFonts w:cs="Arial"/>
          <w:sz w:val="24"/>
          <w:szCs w:val="24"/>
          <w:lang w:val="ru-RU"/>
        </w:rPr>
        <w:t>3.14</w:t>
      </w:r>
      <w:r w:rsidRPr="00666BFC">
        <w:rPr>
          <w:rFonts w:cs="Arial"/>
          <w:sz w:val="24"/>
          <w:szCs w:val="24"/>
          <w:lang w:val="ru-RU"/>
        </w:rPr>
        <w:tab/>
      </w:r>
      <w:r w:rsidRPr="00666BFC">
        <w:rPr>
          <w:rFonts w:cs="Arial"/>
          <w:sz w:val="24"/>
          <w:szCs w:val="24"/>
        </w:rPr>
        <w:t>ДОДАТНА ОБЈАШЊЕЊА, КОНТРОЛА И ДОПУШТЕНЕ ИСПРАВКЕ</w:t>
      </w:r>
    </w:p>
    <w:p w:rsidR="00390E95" w:rsidRPr="00666BFC" w:rsidRDefault="00390E95" w:rsidP="00390E95">
      <w:pPr>
        <w:jc w:val="both"/>
        <w:rPr>
          <w:rFonts w:ascii="Arial" w:hAnsi="Arial" w:cs="Arial"/>
        </w:rPr>
      </w:pPr>
    </w:p>
    <w:p w:rsidR="00390E95" w:rsidRPr="00666BFC" w:rsidRDefault="00390E95" w:rsidP="002B659E">
      <w:pPr>
        <w:spacing w:after="120"/>
        <w:ind w:firstLine="720"/>
        <w:jc w:val="both"/>
        <w:rPr>
          <w:rFonts w:ascii="Arial" w:hAnsi="Arial" w:cs="Arial"/>
        </w:rPr>
      </w:pPr>
      <w:r w:rsidRPr="00666BFC">
        <w:rPr>
          <w:rFonts w:ascii="Arial" w:hAnsi="Arial" w:cs="Arial"/>
        </w:rPr>
        <w:t xml:space="preserve">Наручилац може, после отварања понуда, писаним путем или електронским путем да захтева од понуђача додатна објашњења која ће помоћи при прегледу, вредновању и упоређивању понуда, као и да врши контролу (увид) код понуђача и/или његовог подизвођача, односно учесника заједничке понуде.  </w:t>
      </w:r>
    </w:p>
    <w:p w:rsidR="00390E95" w:rsidRPr="00666BFC" w:rsidRDefault="00390E95" w:rsidP="002B659E">
      <w:pPr>
        <w:spacing w:after="120"/>
        <w:ind w:firstLine="720"/>
        <w:jc w:val="both"/>
        <w:rPr>
          <w:rFonts w:ascii="Arial" w:hAnsi="Arial" w:cs="Arial"/>
        </w:rPr>
      </w:pPr>
      <w:r w:rsidRPr="00666BFC">
        <w:rPr>
          <w:rFonts w:ascii="Arial" w:hAnsi="Arial" w:cs="Arial"/>
        </w:rPr>
        <w:t>Понуђач је дужан да поступи по захтеву Наручиоца, односно достави тражена објашњења и омогући непосредни увид.</w:t>
      </w:r>
    </w:p>
    <w:p w:rsidR="00390E95" w:rsidRPr="00666BFC" w:rsidRDefault="00390E95" w:rsidP="002B659E">
      <w:pPr>
        <w:spacing w:after="120"/>
        <w:ind w:firstLine="720"/>
        <w:jc w:val="both"/>
        <w:rPr>
          <w:rFonts w:ascii="Arial" w:hAnsi="Arial" w:cs="Arial"/>
        </w:rPr>
      </w:pPr>
      <w:r w:rsidRPr="00666BFC">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90E95" w:rsidRPr="0098358C" w:rsidRDefault="008D3166" w:rsidP="0098358C">
      <w:pPr>
        <w:tabs>
          <w:tab w:val="left" w:pos="709"/>
        </w:tabs>
        <w:spacing w:after="120"/>
        <w:jc w:val="both"/>
        <w:rPr>
          <w:rFonts w:ascii="Arial" w:hAnsi="Arial" w:cs="Arial"/>
        </w:rPr>
      </w:pPr>
      <w:r w:rsidRPr="00666BFC">
        <w:rPr>
          <w:rFonts w:ascii="Arial" w:hAnsi="Arial" w:cs="Arial"/>
        </w:rPr>
        <w:tab/>
      </w:r>
      <w:r w:rsidR="00390E95" w:rsidRPr="00666BFC">
        <w:rPr>
          <w:rFonts w:ascii="Arial" w:hAnsi="Arial" w:cs="Arial"/>
        </w:rPr>
        <w:t>У случају разлике између јединичне и укупне цене, меродавна је јединична цена.</w:t>
      </w:r>
      <w:r w:rsidR="0098358C">
        <w:rPr>
          <w:rFonts w:ascii="Arial" w:hAnsi="Arial" w:cs="Arial"/>
        </w:rPr>
        <w:t xml:space="preserve"> </w:t>
      </w:r>
      <w:r w:rsidR="0098358C">
        <w:rPr>
          <w:rFonts w:ascii="Arial" w:hAnsi="Arial" w:cs="Arial"/>
        </w:rPr>
        <w:tab/>
      </w:r>
    </w:p>
    <w:p w:rsidR="008C622B" w:rsidRPr="00666BFC" w:rsidRDefault="008C622B" w:rsidP="00390E95">
      <w:pPr>
        <w:jc w:val="right"/>
        <w:rPr>
          <w:rFonts w:ascii="Arial" w:hAnsi="Arial" w:cs="Arial"/>
          <w:b/>
        </w:rPr>
      </w:pPr>
    </w:p>
    <w:p w:rsidR="00390E95" w:rsidRPr="00666BFC" w:rsidRDefault="00390E95" w:rsidP="00390E95">
      <w:pPr>
        <w:tabs>
          <w:tab w:val="left" w:pos="709"/>
        </w:tabs>
        <w:jc w:val="both"/>
        <w:rPr>
          <w:rFonts w:ascii="Arial" w:hAnsi="Arial" w:cs="Arial"/>
          <w:b/>
        </w:rPr>
      </w:pPr>
      <w:r w:rsidRPr="00666BFC">
        <w:rPr>
          <w:rFonts w:ascii="Arial" w:hAnsi="Arial" w:cs="Arial"/>
          <w:b/>
        </w:rPr>
        <w:t>3.15</w:t>
      </w:r>
      <w:r w:rsidRPr="00666BFC">
        <w:rPr>
          <w:rFonts w:ascii="Arial" w:hAnsi="Arial" w:cs="Arial"/>
          <w:b/>
        </w:rPr>
        <w:tab/>
        <w:t>НЕГАТИВНЕ РЕФЕРЕНЦЕ</w:t>
      </w:r>
    </w:p>
    <w:p w:rsidR="00390E95" w:rsidRPr="00666BFC" w:rsidRDefault="00390E95" w:rsidP="00390E95">
      <w:pPr>
        <w:tabs>
          <w:tab w:val="left" w:pos="709"/>
        </w:tabs>
        <w:jc w:val="both"/>
        <w:rPr>
          <w:rFonts w:ascii="Arial" w:hAnsi="Arial" w:cs="Arial"/>
        </w:rPr>
      </w:pPr>
    </w:p>
    <w:p w:rsidR="00390E95" w:rsidRPr="00666BFC" w:rsidRDefault="00390E95" w:rsidP="002B659E">
      <w:pPr>
        <w:spacing w:after="120"/>
        <w:ind w:firstLine="709"/>
        <w:jc w:val="both"/>
        <w:rPr>
          <w:rFonts w:ascii="Arial" w:hAnsi="Arial" w:cs="Arial"/>
        </w:rPr>
      </w:pPr>
      <w:r w:rsidRPr="00666BFC">
        <w:rPr>
          <w:rFonts w:ascii="Arial" w:hAnsi="Arial" w:cs="Arial"/>
          <w:lang w:val="en-US"/>
        </w:rPr>
        <w:t xml:space="preserve">Наручилац </w:t>
      </w:r>
      <w:r w:rsidRPr="00666BFC">
        <w:rPr>
          <w:rFonts w:ascii="Arial" w:hAnsi="Arial" w:cs="Arial"/>
        </w:rPr>
        <w:t>ће одбити</w:t>
      </w:r>
      <w:r w:rsidRPr="00666BFC">
        <w:rPr>
          <w:rFonts w:ascii="Arial" w:hAnsi="Arial" w:cs="Arial"/>
          <w:lang w:val="en-US"/>
        </w:rPr>
        <w:t xml:space="preserve"> понуду </w:t>
      </w:r>
      <w:r w:rsidRPr="00666BFC">
        <w:rPr>
          <w:rFonts w:ascii="Arial" w:hAnsi="Arial" w:cs="Arial"/>
        </w:rPr>
        <w:t>уколико поседује доказ да је понуђач у претходне три године у поступку јавне набавке:</w:t>
      </w:r>
    </w:p>
    <w:p w:rsidR="00390E95" w:rsidRPr="00666BFC" w:rsidRDefault="00390E95" w:rsidP="003A7528">
      <w:pPr>
        <w:numPr>
          <w:ilvl w:val="0"/>
          <w:numId w:val="6"/>
        </w:numPr>
        <w:tabs>
          <w:tab w:val="clear" w:pos="720"/>
          <w:tab w:val="num" w:pos="1077"/>
        </w:tabs>
        <w:spacing w:after="120"/>
        <w:ind w:firstLine="720"/>
        <w:jc w:val="both"/>
        <w:rPr>
          <w:rFonts w:ascii="Arial" w:hAnsi="Arial" w:cs="Arial"/>
        </w:rPr>
      </w:pPr>
      <w:r w:rsidRPr="00666BFC">
        <w:rPr>
          <w:rFonts w:ascii="Arial" w:hAnsi="Arial" w:cs="Arial"/>
        </w:rPr>
        <w:t>поступао супротно забрани из чл. 23. и 25. Закона;</w:t>
      </w:r>
    </w:p>
    <w:p w:rsidR="00390E95" w:rsidRPr="00666BFC" w:rsidRDefault="00390E95" w:rsidP="003A7528">
      <w:pPr>
        <w:numPr>
          <w:ilvl w:val="0"/>
          <w:numId w:val="6"/>
        </w:numPr>
        <w:tabs>
          <w:tab w:val="clear" w:pos="720"/>
          <w:tab w:val="num" w:pos="1077"/>
        </w:tabs>
        <w:spacing w:after="120"/>
        <w:ind w:firstLine="720"/>
        <w:jc w:val="both"/>
        <w:rPr>
          <w:rFonts w:ascii="Arial" w:hAnsi="Arial" w:cs="Arial"/>
        </w:rPr>
      </w:pPr>
      <w:r w:rsidRPr="00666BFC">
        <w:rPr>
          <w:rFonts w:ascii="Arial" w:hAnsi="Arial" w:cs="Arial"/>
        </w:rPr>
        <w:t>учинио повреду конкуренције;</w:t>
      </w:r>
    </w:p>
    <w:p w:rsidR="00390E95" w:rsidRPr="00666BFC" w:rsidRDefault="00390E95" w:rsidP="003A7528">
      <w:pPr>
        <w:numPr>
          <w:ilvl w:val="0"/>
          <w:numId w:val="6"/>
        </w:numPr>
        <w:tabs>
          <w:tab w:val="clear" w:pos="720"/>
          <w:tab w:val="num" w:pos="1077"/>
        </w:tabs>
        <w:spacing w:after="120"/>
        <w:ind w:firstLine="720"/>
        <w:jc w:val="both"/>
        <w:rPr>
          <w:rFonts w:ascii="Arial" w:hAnsi="Arial" w:cs="Arial"/>
        </w:rPr>
      </w:pPr>
      <w:r w:rsidRPr="00666BFC">
        <w:rPr>
          <w:rFonts w:ascii="Arial" w:hAnsi="Arial" w:cs="Arial"/>
        </w:rPr>
        <w:t>доставио неистините податке у понуди или без оправданих разлога одбио да закључи уговор о јавној набавци, након што му је уговор додељен;</w:t>
      </w:r>
    </w:p>
    <w:p w:rsidR="00390E95" w:rsidRPr="00666BFC" w:rsidRDefault="00390E95" w:rsidP="003A7528">
      <w:pPr>
        <w:numPr>
          <w:ilvl w:val="0"/>
          <w:numId w:val="6"/>
        </w:numPr>
        <w:tabs>
          <w:tab w:val="clear" w:pos="720"/>
          <w:tab w:val="num" w:pos="1077"/>
        </w:tabs>
        <w:spacing w:after="120"/>
        <w:ind w:firstLine="720"/>
        <w:jc w:val="both"/>
        <w:rPr>
          <w:rFonts w:ascii="Arial" w:hAnsi="Arial" w:cs="Arial"/>
        </w:rPr>
      </w:pPr>
      <w:r w:rsidRPr="00666BFC">
        <w:rPr>
          <w:rFonts w:ascii="Arial" w:hAnsi="Arial" w:cs="Arial"/>
        </w:rPr>
        <w:lastRenderedPageBreak/>
        <w:t>одбио да достави доказе и средства обезбеђења на шта се у понуди обавезао.</w:t>
      </w:r>
    </w:p>
    <w:p w:rsidR="00390E95" w:rsidRPr="00666BFC" w:rsidRDefault="00390E95" w:rsidP="002B659E">
      <w:pPr>
        <w:spacing w:after="120"/>
        <w:ind w:firstLine="720"/>
        <w:jc w:val="both"/>
        <w:rPr>
          <w:rFonts w:ascii="Arial" w:hAnsi="Arial" w:cs="Arial"/>
          <w:lang w:val="en-US"/>
        </w:rPr>
      </w:pPr>
      <w:r w:rsidRPr="00666BFC">
        <w:rPr>
          <w:rFonts w:ascii="Arial" w:hAnsi="Arial" w:cs="Arial"/>
        </w:rPr>
        <w:t>Наручилац ће одбити понуду</w:t>
      </w:r>
      <w:r w:rsidRPr="00666BFC">
        <w:rPr>
          <w:rFonts w:ascii="Arial" w:hAnsi="Arial" w:cs="Arial"/>
          <w:lang w:val="en-US"/>
        </w:rPr>
        <w:t xml:space="preserve">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66BFC">
        <w:rPr>
          <w:rFonts w:ascii="Arial" w:hAnsi="Arial" w:cs="Arial"/>
        </w:rPr>
        <w:t>,</w:t>
      </w:r>
      <w:r w:rsidRPr="00666BFC">
        <w:rPr>
          <w:rFonts w:ascii="Arial" w:hAnsi="Arial" w:cs="Arial"/>
          <w:lang w:val="en-US"/>
        </w:rPr>
        <w:t xml:space="preserve"> за период од претходне три године</w:t>
      </w:r>
      <w:r w:rsidRPr="00666BFC">
        <w:rPr>
          <w:rFonts w:ascii="Arial" w:hAnsi="Arial" w:cs="Arial"/>
        </w:rPr>
        <w:t>. Доказ наведеног може бити:</w:t>
      </w:r>
    </w:p>
    <w:p w:rsidR="00390E95" w:rsidRPr="00666BFC" w:rsidRDefault="00390E95" w:rsidP="003A7528">
      <w:pPr>
        <w:numPr>
          <w:ilvl w:val="0"/>
          <w:numId w:val="7"/>
        </w:numPr>
        <w:tabs>
          <w:tab w:val="clear" w:pos="720"/>
          <w:tab w:val="num" w:pos="1077"/>
        </w:tabs>
        <w:ind w:firstLine="720"/>
        <w:jc w:val="both"/>
        <w:rPr>
          <w:rFonts w:ascii="Arial" w:hAnsi="Arial" w:cs="Arial"/>
        </w:rPr>
      </w:pPr>
      <w:r w:rsidRPr="00666BFC">
        <w:rPr>
          <w:rFonts w:ascii="Arial" w:hAnsi="Arial" w:cs="Arial"/>
        </w:rPr>
        <w:t>правоснажна судска одлука или коначна одлука другог надлежног органа;</w:t>
      </w:r>
    </w:p>
    <w:p w:rsidR="00390E95" w:rsidRPr="00666BFC" w:rsidRDefault="00390E95" w:rsidP="003A7528">
      <w:pPr>
        <w:numPr>
          <w:ilvl w:val="0"/>
          <w:numId w:val="7"/>
        </w:numPr>
        <w:tabs>
          <w:tab w:val="clear" w:pos="720"/>
          <w:tab w:val="num" w:pos="1077"/>
        </w:tabs>
        <w:ind w:firstLine="720"/>
        <w:jc w:val="both"/>
        <w:rPr>
          <w:rFonts w:ascii="Arial" w:hAnsi="Arial" w:cs="Arial"/>
          <w:lang w:val="en-US"/>
        </w:rPr>
      </w:pPr>
      <w:r w:rsidRPr="00666BFC">
        <w:rPr>
          <w:rFonts w:ascii="Arial" w:hAnsi="Arial" w:cs="Arial"/>
          <w:lang w:val="en-US"/>
        </w:rPr>
        <w:t xml:space="preserve">исправа о реализованом средству обезбеђења испуњења </w:t>
      </w:r>
      <w:r w:rsidRPr="00666BFC">
        <w:rPr>
          <w:rFonts w:ascii="Arial" w:hAnsi="Arial" w:cs="Arial"/>
        </w:rPr>
        <w:t xml:space="preserve">обавеза у поступку јавне набавке или испуњења </w:t>
      </w:r>
      <w:r w:rsidRPr="00666BFC">
        <w:rPr>
          <w:rFonts w:ascii="Arial" w:hAnsi="Arial" w:cs="Arial"/>
          <w:lang w:val="en-US"/>
        </w:rPr>
        <w:t>уговорних</w:t>
      </w:r>
      <w:r w:rsidRPr="00666BFC">
        <w:rPr>
          <w:rFonts w:ascii="Arial" w:hAnsi="Arial" w:cs="Arial"/>
        </w:rPr>
        <w:t xml:space="preserve"> обавеза;</w:t>
      </w:r>
    </w:p>
    <w:p w:rsidR="00390E95" w:rsidRPr="00666BFC" w:rsidRDefault="00390E95" w:rsidP="003A7528">
      <w:pPr>
        <w:numPr>
          <w:ilvl w:val="0"/>
          <w:numId w:val="7"/>
        </w:numPr>
        <w:tabs>
          <w:tab w:val="clear" w:pos="720"/>
          <w:tab w:val="num" w:pos="1077"/>
        </w:tabs>
        <w:ind w:firstLine="720"/>
        <w:jc w:val="both"/>
        <w:rPr>
          <w:rFonts w:ascii="Arial" w:hAnsi="Arial" w:cs="Arial"/>
        </w:rPr>
      </w:pPr>
      <w:r w:rsidRPr="00666BFC">
        <w:rPr>
          <w:rFonts w:ascii="Arial" w:hAnsi="Arial" w:cs="Arial"/>
        </w:rPr>
        <w:t>исправа о наплаћеној уговорној казни;</w:t>
      </w:r>
    </w:p>
    <w:p w:rsidR="00390E95" w:rsidRPr="00666BFC" w:rsidRDefault="00390E95" w:rsidP="003A7528">
      <w:pPr>
        <w:numPr>
          <w:ilvl w:val="0"/>
          <w:numId w:val="7"/>
        </w:numPr>
        <w:tabs>
          <w:tab w:val="clear" w:pos="720"/>
          <w:tab w:val="num" w:pos="1077"/>
        </w:tabs>
        <w:ind w:firstLine="720"/>
        <w:jc w:val="both"/>
        <w:rPr>
          <w:rFonts w:ascii="Arial" w:hAnsi="Arial" w:cs="Arial"/>
        </w:rPr>
      </w:pPr>
      <w:r w:rsidRPr="00666BFC">
        <w:rPr>
          <w:rFonts w:ascii="Arial" w:hAnsi="Arial" w:cs="Arial"/>
        </w:rPr>
        <w:t>рекламације потрошача, односно корисника, ако нису отклоњене у уговореном року;</w:t>
      </w:r>
    </w:p>
    <w:p w:rsidR="00390E95" w:rsidRPr="00666BFC" w:rsidRDefault="00390E95" w:rsidP="003A7528">
      <w:pPr>
        <w:numPr>
          <w:ilvl w:val="0"/>
          <w:numId w:val="7"/>
        </w:numPr>
        <w:tabs>
          <w:tab w:val="clear" w:pos="720"/>
          <w:tab w:val="num" w:pos="1077"/>
        </w:tabs>
        <w:ind w:firstLine="720"/>
        <w:jc w:val="both"/>
        <w:rPr>
          <w:rFonts w:ascii="Arial" w:hAnsi="Arial" w:cs="Arial"/>
          <w:lang w:val="en-US"/>
        </w:rPr>
      </w:pPr>
      <w:r w:rsidRPr="00666BFC">
        <w:rPr>
          <w:rFonts w:ascii="Arial" w:hAnsi="Arial" w:cs="Arial"/>
          <w:lang w:val="en-US"/>
        </w:rPr>
        <w:t xml:space="preserve">изјава о раскиду уговора због неиспуњења </w:t>
      </w:r>
      <w:r w:rsidRPr="00666BFC">
        <w:rPr>
          <w:rFonts w:ascii="Arial" w:hAnsi="Arial" w:cs="Arial"/>
        </w:rPr>
        <w:t>битних елемената уговора</w:t>
      </w:r>
      <w:r w:rsidRPr="00666BFC">
        <w:rPr>
          <w:rFonts w:ascii="Arial" w:hAnsi="Arial" w:cs="Arial"/>
          <w:lang w:val="en-US"/>
        </w:rPr>
        <w:t xml:space="preserve"> дата на начин и под условима предвиђеним законом којим се уређују облигациони односи</w:t>
      </w:r>
      <w:r w:rsidRPr="00666BFC">
        <w:rPr>
          <w:rFonts w:ascii="Arial" w:hAnsi="Arial" w:cs="Arial"/>
        </w:rPr>
        <w:t>;</w:t>
      </w:r>
    </w:p>
    <w:p w:rsidR="00390E95" w:rsidRPr="00666BFC" w:rsidRDefault="00390E95" w:rsidP="003A7528">
      <w:pPr>
        <w:numPr>
          <w:ilvl w:val="0"/>
          <w:numId w:val="7"/>
        </w:numPr>
        <w:tabs>
          <w:tab w:val="clear" w:pos="720"/>
          <w:tab w:val="num" w:pos="1077"/>
        </w:tabs>
        <w:ind w:firstLine="720"/>
        <w:jc w:val="both"/>
        <w:rPr>
          <w:rFonts w:ascii="Arial" w:hAnsi="Arial" w:cs="Arial"/>
        </w:rPr>
      </w:pPr>
      <w:r w:rsidRPr="00666BFC">
        <w:rPr>
          <w:rFonts w:ascii="Arial" w:hAnsi="Arial"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rsidR="00490E4E" w:rsidRDefault="00490E4E" w:rsidP="002B659E">
      <w:pPr>
        <w:spacing w:after="120"/>
        <w:ind w:firstLine="720"/>
        <w:jc w:val="both"/>
        <w:rPr>
          <w:rFonts w:ascii="Arial" w:hAnsi="Arial" w:cs="Arial"/>
        </w:rPr>
      </w:pPr>
    </w:p>
    <w:p w:rsidR="00390E95" w:rsidRPr="00666BFC" w:rsidRDefault="00390E95" w:rsidP="002B659E">
      <w:pPr>
        <w:spacing w:after="120"/>
        <w:ind w:firstLine="720"/>
        <w:jc w:val="both"/>
        <w:rPr>
          <w:rFonts w:ascii="Arial" w:hAnsi="Arial" w:cs="Arial"/>
        </w:rPr>
      </w:pPr>
      <w:r w:rsidRPr="00666BFC">
        <w:rPr>
          <w:rFonts w:ascii="Arial" w:hAnsi="Arial" w:cs="Arial"/>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rsidR="00390E95" w:rsidRPr="00666BFC" w:rsidRDefault="00390E95" w:rsidP="002B659E">
      <w:pPr>
        <w:spacing w:after="120"/>
        <w:ind w:firstLine="720"/>
        <w:jc w:val="both"/>
        <w:rPr>
          <w:rFonts w:ascii="Arial" w:hAnsi="Arial" w:cs="Arial"/>
          <w:b/>
          <w:bCs/>
          <w:lang w:eastAsia="en-US" w:bidi="en-US"/>
        </w:rPr>
      </w:pPr>
      <w:r w:rsidRPr="00666BFC">
        <w:rPr>
          <w:rFonts w:ascii="Arial" w:hAnsi="Arial" w:cs="Arial"/>
          <w:lang w:eastAsia="en-US"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r w:rsidRPr="00666BFC">
        <w:rPr>
          <w:rFonts w:ascii="Arial" w:hAnsi="Arial" w:cs="Arial"/>
          <w:b/>
          <w:bCs/>
          <w:lang w:eastAsia="en-US" w:bidi="en-US"/>
        </w:rPr>
        <w:t xml:space="preserve"> </w:t>
      </w:r>
    </w:p>
    <w:p w:rsidR="00390E95" w:rsidRPr="00666BFC" w:rsidRDefault="00390E95" w:rsidP="002B659E">
      <w:pPr>
        <w:spacing w:after="120"/>
        <w:ind w:firstLine="720"/>
        <w:jc w:val="both"/>
        <w:rPr>
          <w:rFonts w:ascii="Arial" w:hAnsi="Arial" w:cs="Arial"/>
        </w:rPr>
      </w:pPr>
      <w:r w:rsidRPr="00666BFC">
        <w:rPr>
          <w:rFonts w:ascii="Arial" w:hAnsi="Arial" w:cs="Arial"/>
        </w:rPr>
        <w:t xml:space="preserve">На основу донетих закључака у складу са чланом 83. Закона Управа за јавне набавке води списак негативних референци који објављује на Порталу јавних набавки. </w:t>
      </w:r>
    </w:p>
    <w:p w:rsidR="00390E95" w:rsidRPr="00666BFC" w:rsidRDefault="00390E95" w:rsidP="002B659E">
      <w:pPr>
        <w:spacing w:after="120"/>
        <w:ind w:firstLine="720"/>
        <w:jc w:val="both"/>
        <w:rPr>
          <w:rFonts w:ascii="Arial" w:hAnsi="Arial" w:cs="Arial"/>
        </w:rPr>
      </w:pPr>
      <w:r w:rsidRPr="00666BFC">
        <w:rPr>
          <w:rFonts w:ascii="Arial" w:hAnsi="Arial" w:cs="Arial"/>
        </w:rPr>
        <w:t xml:space="preserve">Наручилац ће понуду понуђача који је на списку негативних референци одбити као неприхватљиву ако је предмет јавне набавке истоврсан предмету за који је понуђач добио негативну референцу. </w:t>
      </w:r>
    </w:p>
    <w:p w:rsidR="00390E95" w:rsidRPr="00666BFC" w:rsidRDefault="00390E95" w:rsidP="002B659E">
      <w:pPr>
        <w:spacing w:after="120"/>
        <w:ind w:firstLine="720"/>
        <w:jc w:val="both"/>
        <w:rPr>
          <w:rFonts w:ascii="Arial" w:hAnsi="Arial" w:cs="Arial"/>
        </w:rPr>
      </w:pPr>
      <w:r w:rsidRPr="00666BFC">
        <w:rPr>
          <w:rFonts w:ascii="Arial" w:hAnsi="Arial" w:cs="Arial"/>
        </w:rPr>
        <w:t>Ако предмет јавне набавке није истоврсан предмету за који је понуђач добио негативну референцу, наручилац ће захтевати додатно обезбеђење испуњења уговорних обавеза.</w:t>
      </w:r>
    </w:p>
    <w:p w:rsidR="00490E4E" w:rsidRDefault="00390E95" w:rsidP="0098358C">
      <w:pPr>
        <w:spacing w:after="120"/>
        <w:ind w:firstLine="709"/>
        <w:jc w:val="both"/>
        <w:rPr>
          <w:rFonts w:ascii="Arial" w:hAnsi="Arial" w:cs="Arial"/>
        </w:rPr>
      </w:pPr>
      <w:r w:rsidRPr="00144A13">
        <w:rPr>
          <w:rFonts w:ascii="Arial" w:hAnsi="Arial" w:cs="Arial"/>
          <w:bCs/>
        </w:rPr>
        <w:t>Као додатно обезбеђење, у овом случају, изабрани понуђач је у обавези, у тренутку закључења уговора, да наручиоцу поднесе</w:t>
      </w:r>
      <w:r w:rsidRPr="00144A13">
        <w:rPr>
          <w:rFonts w:ascii="Arial" w:hAnsi="Arial" w:cs="Arial"/>
          <w:bCs/>
          <w:lang w:val="sr-Latn-CS"/>
        </w:rPr>
        <w:t xml:space="preserve"> </w:t>
      </w:r>
      <w:r w:rsidR="00144A13" w:rsidRPr="00144A13">
        <w:rPr>
          <w:rFonts w:ascii="Arial" w:hAnsi="Arial" w:cs="Arial"/>
          <w:bCs/>
        </w:rPr>
        <w:t xml:space="preserve">сопствену соло меницу као гаранцију </w:t>
      </w:r>
      <w:r w:rsidRPr="00144A13">
        <w:rPr>
          <w:rFonts w:ascii="Arial" w:hAnsi="Arial" w:cs="Arial"/>
          <w:bCs/>
        </w:rPr>
        <w:t xml:space="preserve"> за добро извршење посла, у висини 15% од понуђене цене (вредности уговора), без пдв-а, са трајањем најмање 60 </w:t>
      </w:r>
      <w:r w:rsidRPr="00144A13">
        <w:rPr>
          <w:rFonts w:ascii="Arial" w:hAnsi="Arial" w:cs="Arial"/>
        </w:rPr>
        <w:t>(шездесет) дана дуже од дана одређеног за коначно извршење посла.</w:t>
      </w:r>
    </w:p>
    <w:p w:rsidR="00884B90" w:rsidRDefault="00884B90" w:rsidP="0098358C">
      <w:pPr>
        <w:spacing w:after="120"/>
        <w:ind w:firstLine="709"/>
        <w:jc w:val="both"/>
        <w:rPr>
          <w:rFonts w:ascii="Arial" w:hAnsi="Arial" w:cs="Arial"/>
        </w:rPr>
      </w:pPr>
    </w:p>
    <w:p w:rsidR="00884B90" w:rsidRDefault="00884B90" w:rsidP="0098358C">
      <w:pPr>
        <w:spacing w:after="120"/>
        <w:ind w:firstLine="709"/>
        <w:jc w:val="both"/>
        <w:rPr>
          <w:rFonts w:ascii="Arial" w:hAnsi="Arial" w:cs="Arial"/>
        </w:rPr>
      </w:pPr>
    </w:p>
    <w:p w:rsidR="008C622B" w:rsidRPr="00666BFC" w:rsidRDefault="008C622B" w:rsidP="003E77DF">
      <w:pPr>
        <w:tabs>
          <w:tab w:val="left" w:pos="709"/>
        </w:tabs>
        <w:jc w:val="both"/>
        <w:rPr>
          <w:rFonts w:ascii="Arial" w:hAnsi="Arial" w:cs="Arial"/>
        </w:rPr>
      </w:pPr>
    </w:p>
    <w:p w:rsidR="003E77DF" w:rsidRPr="00666BFC" w:rsidRDefault="003E77DF" w:rsidP="003E77DF">
      <w:pPr>
        <w:tabs>
          <w:tab w:val="left" w:pos="709"/>
        </w:tabs>
        <w:jc w:val="both"/>
        <w:rPr>
          <w:rFonts w:ascii="Arial" w:hAnsi="Arial" w:cs="Arial"/>
          <w:b/>
        </w:rPr>
      </w:pPr>
      <w:r w:rsidRPr="00666BFC">
        <w:rPr>
          <w:rFonts w:ascii="Arial" w:hAnsi="Arial" w:cs="Arial"/>
          <w:b/>
        </w:rPr>
        <w:t>3.16</w:t>
      </w:r>
      <w:r w:rsidRPr="00666BFC">
        <w:rPr>
          <w:rFonts w:ascii="Arial" w:hAnsi="Arial" w:cs="Arial"/>
          <w:b/>
        </w:rPr>
        <w:tab/>
        <w:t>КРИТЕРИЈУМ ЗА ДОДЕЛУ УГОВОРА</w:t>
      </w:r>
    </w:p>
    <w:p w:rsidR="003E77DF" w:rsidRPr="00666BFC" w:rsidRDefault="003E77DF" w:rsidP="003E77DF">
      <w:pPr>
        <w:tabs>
          <w:tab w:val="left" w:pos="709"/>
        </w:tabs>
        <w:jc w:val="both"/>
        <w:rPr>
          <w:rFonts w:ascii="Arial" w:hAnsi="Arial" w:cs="Arial"/>
          <w:b/>
        </w:rPr>
      </w:pPr>
    </w:p>
    <w:p w:rsidR="00706CCB" w:rsidRPr="00ED5782" w:rsidRDefault="003E77DF" w:rsidP="00ED5782">
      <w:pPr>
        <w:spacing w:after="120"/>
        <w:ind w:firstLine="708"/>
        <w:jc w:val="both"/>
        <w:rPr>
          <w:rFonts w:ascii="Arial" w:hAnsi="Arial" w:cs="Arial"/>
        </w:rPr>
      </w:pPr>
      <w:r w:rsidRPr="00666BFC">
        <w:rPr>
          <w:rFonts w:ascii="Arial" w:hAnsi="Arial" w:cs="Arial"/>
        </w:rPr>
        <w:lastRenderedPageBreak/>
        <w:t xml:space="preserve">Одлуку о додели уговора, Наручилац ће </w:t>
      </w:r>
      <w:r w:rsidR="00591617" w:rsidRPr="00666BFC">
        <w:rPr>
          <w:rFonts w:ascii="Arial" w:hAnsi="Arial" w:cs="Arial"/>
        </w:rPr>
        <w:t>донети применом критеријума економски најповољниј</w:t>
      </w:r>
      <w:r w:rsidR="00B473AB" w:rsidRPr="00666BFC">
        <w:rPr>
          <w:rFonts w:ascii="Arial" w:hAnsi="Arial" w:cs="Arial"/>
        </w:rPr>
        <w:t>е понуде</w:t>
      </w:r>
      <w:r w:rsidR="00ED5782">
        <w:rPr>
          <w:rFonts w:ascii="Arial" w:hAnsi="Arial" w:cs="Arial"/>
        </w:rPr>
        <w:t>.</w:t>
      </w:r>
    </w:p>
    <w:p w:rsidR="0072059D" w:rsidRPr="00666BFC" w:rsidRDefault="00783E18" w:rsidP="002B659E">
      <w:pPr>
        <w:pStyle w:val="stil1tekst"/>
        <w:tabs>
          <w:tab w:val="left" w:pos="720"/>
        </w:tabs>
        <w:spacing w:after="120"/>
        <w:ind w:left="0" w:right="0" w:firstLine="0"/>
        <w:rPr>
          <w:rFonts w:ascii="Arial" w:hAnsi="Arial" w:cs="Arial"/>
        </w:rPr>
      </w:pPr>
      <w:r w:rsidRPr="00666BFC">
        <w:rPr>
          <w:rFonts w:ascii="Arial" w:eastAsia="Times New Roman" w:hAnsi="Arial" w:cs="Arial"/>
          <w:lang w:val="sr-Cyrl-CS" w:eastAsia="en-US"/>
        </w:rPr>
        <w:tab/>
      </w:r>
      <w:r w:rsidR="0098358C" w:rsidRPr="0098358C">
        <w:rPr>
          <w:rFonts w:ascii="Arial" w:hAnsi="Arial" w:cs="Arial"/>
        </w:rPr>
        <w:t>Е</w:t>
      </w:r>
      <w:r w:rsidR="0072059D" w:rsidRPr="00666BFC">
        <w:rPr>
          <w:rFonts w:ascii="Arial" w:hAnsi="Arial" w:cs="Arial"/>
        </w:rPr>
        <w:t xml:space="preserve">лементи критеријума су понуђена цена, број извршених клиничких прегледа у 2012. години и број извршених мамографија у 2012. години. </w:t>
      </w:r>
    </w:p>
    <w:p w:rsidR="0072059D" w:rsidRPr="00666BFC" w:rsidRDefault="005C5985" w:rsidP="002B659E">
      <w:pPr>
        <w:pStyle w:val="stil1tekst"/>
        <w:tabs>
          <w:tab w:val="left" w:pos="720"/>
        </w:tabs>
        <w:spacing w:after="120"/>
        <w:ind w:left="0" w:right="0" w:firstLine="0"/>
        <w:rPr>
          <w:rFonts w:ascii="Arial" w:hAnsi="Arial" w:cs="Arial"/>
        </w:rPr>
      </w:pPr>
      <w:r w:rsidRPr="00666BFC">
        <w:rPr>
          <w:rFonts w:ascii="Arial" w:hAnsi="Arial" w:cs="Arial"/>
          <w:lang w:val="en-US"/>
        </w:rPr>
        <w:tab/>
      </w:r>
      <w:r w:rsidR="0072059D" w:rsidRPr="00666BFC">
        <w:rPr>
          <w:rFonts w:ascii="Arial" w:hAnsi="Arial" w:cs="Arial"/>
        </w:rPr>
        <w:t xml:space="preserve">Понуђена цена је понуђена јединична цена </w:t>
      </w:r>
      <w:r w:rsidR="00BE6EC9" w:rsidRPr="00666BFC">
        <w:rPr>
          <w:rFonts w:ascii="Arial" w:hAnsi="Arial" w:cs="Arial"/>
        </w:rPr>
        <w:t xml:space="preserve">за основне  услуге. </w:t>
      </w:r>
      <w:r w:rsidR="0072059D" w:rsidRPr="00666BFC">
        <w:rPr>
          <w:rFonts w:ascii="Arial" w:hAnsi="Arial" w:cs="Arial"/>
        </w:rPr>
        <w:t xml:space="preserve">По основу овог елемента понуђачу се може доделити максимално 50 пондера. </w:t>
      </w:r>
    </w:p>
    <w:p w:rsidR="0072059D" w:rsidRPr="00666BFC" w:rsidRDefault="005C5985" w:rsidP="002B659E">
      <w:pPr>
        <w:pStyle w:val="stil1tekst"/>
        <w:tabs>
          <w:tab w:val="left" w:pos="720"/>
        </w:tabs>
        <w:spacing w:after="120"/>
        <w:ind w:left="0" w:right="0" w:firstLine="0"/>
        <w:rPr>
          <w:rFonts w:ascii="Arial" w:hAnsi="Arial" w:cs="Arial"/>
        </w:rPr>
      </w:pPr>
      <w:r w:rsidRPr="00666BFC">
        <w:rPr>
          <w:rFonts w:ascii="Arial" w:hAnsi="Arial" w:cs="Arial"/>
          <w:lang w:val="en-US"/>
        </w:rPr>
        <w:tab/>
      </w:r>
      <w:r w:rsidR="0072059D" w:rsidRPr="00666BFC">
        <w:rPr>
          <w:rFonts w:ascii="Arial" w:hAnsi="Arial" w:cs="Arial"/>
        </w:rPr>
        <w:t xml:space="preserve">Број извршених клиничких прегледа у 2012. години представља укупан број извршених клиничких прегледа од стране понуђача у 2012. години. По основу овог елемента понуђачу се може доделити максимално 25 пондера. </w:t>
      </w:r>
    </w:p>
    <w:p w:rsidR="0072059D" w:rsidRPr="00666BFC" w:rsidRDefault="005C5985" w:rsidP="00B12588">
      <w:pPr>
        <w:pStyle w:val="stil1tekst"/>
        <w:tabs>
          <w:tab w:val="left" w:pos="720"/>
        </w:tabs>
        <w:spacing w:after="120"/>
        <w:ind w:left="0" w:right="0" w:firstLine="0"/>
        <w:rPr>
          <w:rFonts w:ascii="Arial" w:hAnsi="Arial" w:cs="Arial"/>
        </w:rPr>
      </w:pPr>
      <w:r w:rsidRPr="00666BFC">
        <w:rPr>
          <w:rFonts w:ascii="Arial" w:hAnsi="Arial" w:cs="Arial"/>
          <w:lang w:val="en-US"/>
        </w:rPr>
        <w:tab/>
      </w:r>
      <w:r w:rsidR="0072059D" w:rsidRPr="00666BFC">
        <w:rPr>
          <w:rFonts w:ascii="Arial" w:hAnsi="Arial" w:cs="Arial"/>
        </w:rPr>
        <w:t>Број извршених мамографија у 2012.</w:t>
      </w:r>
      <w:r w:rsidR="00783E18" w:rsidRPr="00666BFC">
        <w:rPr>
          <w:rFonts w:ascii="Arial" w:hAnsi="Arial" w:cs="Arial"/>
        </w:rPr>
        <w:t xml:space="preserve"> </w:t>
      </w:r>
      <w:r w:rsidR="0072059D" w:rsidRPr="00666BFC">
        <w:rPr>
          <w:rFonts w:ascii="Arial" w:hAnsi="Arial" w:cs="Arial"/>
        </w:rPr>
        <w:t>години представља укупан број извршених мамографија од стране понуђача у 2012. години. По основу овог елемента понуђачу се може доделити максимално 25 пондера.</w:t>
      </w:r>
      <w:r w:rsidR="00B12588">
        <w:rPr>
          <w:rFonts w:ascii="Arial" w:hAnsi="Arial" w:cs="Arial"/>
        </w:rPr>
        <w:t xml:space="preserve"> </w:t>
      </w:r>
    </w:p>
    <w:p w:rsidR="0072059D" w:rsidRPr="00666BFC" w:rsidRDefault="005C5985" w:rsidP="002B659E">
      <w:pPr>
        <w:tabs>
          <w:tab w:val="left" w:pos="600"/>
        </w:tabs>
        <w:spacing w:after="120"/>
        <w:jc w:val="both"/>
        <w:rPr>
          <w:rFonts w:ascii="Arial" w:eastAsia="Calibri" w:hAnsi="Arial" w:cs="Arial"/>
          <w:lang w:val="ru-RU" w:eastAsia="en-US"/>
        </w:rPr>
      </w:pPr>
      <w:r w:rsidRPr="00666BFC">
        <w:rPr>
          <w:rFonts w:ascii="Arial" w:eastAsia="Calibri" w:hAnsi="Arial" w:cs="Arial"/>
          <w:lang w:val="en-US" w:eastAsia="en-US"/>
        </w:rPr>
        <w:tab/>
      </w:r>
      <w:r w:rsidR="0072059D" w:rsidRPr="00666BFC">
        <w:rPr>
          <w:rFonts w:ascii="Arial" w:eastAsia="Calibri" w:hAnsi="Arial" w:cs="Arial"/>
          <w:lang w:val="ru-RU" w:eastAsia="en-US"/>
        </w:rPr>
        <w:t xml:space="preserve">Методологија: </w:t>
      </w:r>
    </w:p>
    <w:p w:rsidR="0072059D" w:rsidRPr="00666BFC" w:rsidRDefault="005C5985" w:rsidP="002B659E">
      <w:pPr>
        <w:tabs>
          <w:tab w:val="left" w:pos="600"/>
        </w:tabs>
        <w:spacing w:after="120"/>
        <w:jc w:val="both"/>
        <w:rPr>
          <w:rFonts w:ascii="Arial" w:eastAsia="Calibri" w:hAnsi="Arial" w:cs="Arial"/>
          <w:lang w:val="sr-Cyrl-CS" w:eastAsia="en-US"/>
        </w:rPr>
      </w:pPr>
      <w:r w:rsidRPr="00666BFC">
        <w:rPr>
          <w:rFonts w:ascii="Arial" w:eastAsia="Calibri" w:hAnsi="Arial" w:cs="Arial"/>
          <w:lang w:val="en-US" w:eastAsia="en-US"/>
        </w:rPr>
        <w:tab/>
      </w:r>
      <w:r w:rsidR="0072059D" w:rsidRPr="00666BFC">
        <w:rPr>
          <w:rFonts w:ascii="Arial" w:eastAsia="Calibri" w:hAnsi="Arial" w:cs="Arial"/>
          <w:lang w:val="ru-RU" w:eastAsia="en-US"/>
        </w:rPr>
        <w:t xml:space="preserve">Број пондера за критеријум понуђена цена представља производ броја </w:t>
      </w:r>
      <w:r w:rsidR="0072059D" w:rsidRPr="00666BFC">
        <w:rPr>
          <w:rFonts w:ascii="Arial" w:eastAsia="Calibri" w:hAnsi="Arial" w:cs="Arial"/>
          <w:lang w:val="sr-Cyrl-CS" w:eastAsia="en-US"/>
        </w:rPr>
        <w:t>5</w:t>
      </w:r>
      <w:r w:rsidR="0072059D" w:rsidRPr="00666BFC">
        <w:rPr>
          <w:rFonts w:ascii="Arial" w:eastAsia="Calibri" w:hAnsi="Arial" w:cs="Arial"/>
          <w:lang w:val="ru-RU" w:eastAsia="en-US"/>
        </w:rPr>
        <w:t xml:space="preserve">0 и количника најниже понуђене </w:t>
      </w:r>
      <w:r w:rsidR="0072059D" w:rsidRPr="00666BFC">
        <w:rPr>
          <w:rFonts w:ascii="Arial" w:eastAsia="Calibri" w:hAnsi="Arial" w:cs="Arial"/>
          <w:lang w:val="sr-Cyrl-CS" w:eastAsia="en-US"/>
        </w:rPr>
        <w:t xml:space="preserve">цене из примљених понуда </w:t>
      </w:r>
      <w:r w:rsidR="0072059D" w:rsidRPr="00666BFC">
        <w:rPr>
          <w:rFonts w:ascii="Arial" w:eastAsia="Calibri" w:hAnsi="Arial" w:cs="Arial"/>
          <w:lang w:val="ru-RU" w:eastAsia="en-US"/>
        </w:rPr>
        <w:t xml:space="preserve">и понуђене </w:t>
      </w:r>
      <w:r w:rsidR="0072059D" w:rsidRPr="00666BFC">
        <w:rPr>
          <w:rFonts w:ascii="Arial" w:eastAsia="Calibri" w:hAnsi="Arial" w:cs="Arial"/>
          <w:lang w:val="sr-Cyrl-CS" w:eastAsia="en-US"/>
        </w:rPr>
        <w:t>цене у понуди која се оцењује.</w:t>
      </w:r>
    </w:p>
    <w:p w:rsidR="0072059D" w:rsidRPr="00666BFC" w:rsidRDefault="005C5985" w:rsidP="002B659E">
      <w:pPr>
        <w:tabs>
          <w:tab w:val="left" w:pos="600"/>
        </w:tabs>
        <w:spacing w:after="120"/>
        <w:jc w:val="both"/>
        <w:rPr>
          <w:rFonts w:ascii="Arial" w:eastAsia="Calibri" w:hAnsi="Arial" w:cs="Arial"/>
          <w:lang w:val="ru-RU" w:eastAsia="en-US"/>
        </w:rPr>
      </w:pPr>
      <w:r w:rsidRPr="00666BFC">
        <w:rPr>
          <w:rFonts w:ascii="Arial" w:eastAsia="Calibri" w:hAnsi="Arial" w:cs="Arial"/>
          <w:lang w:val="en-US" w:eastAsia="en-US"/>
        </w:rPr>
        <w:tab/>
      </w:r>
      <w:r w:rsidR="0072059D" w:rsidRPr="00666BFC">
        <w:rPr>
          <w:rFonts w:ascii="Arial" w:eastAsia="Calibri" w:hAnsi="Arial" w:cs="Arial"/>
          <w:lang w:val="ru-RU" w:eastAsia="en-US"/>
        </w:rPr>
        <w:t xml:space="preserve">Број пондера за критеријум </w:t>
      </w:r>
      <w:r w:rsidR="0072059D" w:rsidRPr="00666BFC">
        <w:rPr>
          <w:rFonts w:ascii="Arial" w:hAnsi="Arial" w:cs="Arial"/>
        </w:rPr>
        <w:t xml:space="preserve">број извршених мамографија у 2012. години </w:t>
      </w:r>
      <w:r w:rsidR="0072059D" w:rsidRPr="00666BFC">
        <w:rPr>
          <w:rFonts w:ascii="Arial" w:eastAsia="Calibri" w:hAnsi="Arial" w:cs="Arial"/>
          <w:lang w:val="ru-RU" w:eastAsia="en-US"/>
        </w:rPr>
        <w:t xml:space="preserve">представља производ броја 25 и количника броја извршених клиничних прегледа </w:t>
      </w:r>
      <w:r w:rsidR="0072059D" w:rsidRPr="00666BFC">
        <w:rPr>
          <w:rFonts w:ascii="Arial" w:eastAsia="Calibri" w:hAnsi="Arial" w:cs="Arial"/>
          <w:lang w:val="sr-Cyrl-CS" w:eastAsia="en-US"/>
        </w:rPr>
        <w:t>у понуди која се оцењује</w:t>
      </w:r>
      <w:r w:rsidR="0072059D" w:rsidRPr="00666BFC">
        <w:rPr>
          <w:rFonts w:ascii="Arial" w:eastAsia="Calibri" w:hAnsi="Arial" w:cs="Arial"/>
          <w:lang w:val="ru-RU" w:eastAsia="en-US"/>
        </w:rPr>
        <w:t xml:space="preserve">  и највећег броја клиничких прегледа  из примљених понуда. </w:t>
      </w:r>
    </w:p>
    <w:p w:rsidR="0072059D" w:rsidRPr="00666BFC" w:rsidRDefault="005C5985" w:rsidP="002B659E">
      <w:pPr>
        <w:tabs>
          <w:tab w:val="left" w:pos="600"/>
        </w:tabs>
        <w:spacing w:after="120"/>
        <w:jc w:val="both"/>
        <w:rPr>
          <w:rFonts w:ascii="Arial" w:eastAsia="Calibri" w:hAnsi="Arial" w:cs="Arial"/>
          <w:lang w:val="ru-RU" w:eastAsia="en-US"/>
        </w:rPr>
      </w:pPr>
      <w:r w:rsidRPr="00666BFC">
        <w:rPr>
          <w:rFonts w:ascii="Arial" w:eastAsia="Calibri" w:hAnsi="Arial" w:cs="Arial"/>
          <w:lang w:val="en-US" w:eastAsia="en-US"/>
        </w:rPr>
        <w:tab/>
      </w:r>
      <w:r w:rsidR="0072059D" w:rsidRPr="00666BFC">
        <w:rPr>
          <w:rFonts w:ascii="Arial" w:eastAsia="Calibri" w:hAnsi="Arial" w:cs="Arial"/>
          <w:lang w:val="ru-RU" w:eastAsia="en-US"/>
        </w:rPr>
        <w:t xml:space="preserve">Број пондера за критеријум </w:t>
      </w:r>
      <w:r w:rsidR="0072059D" w:rsidRPr="00666BFC">
        <w:rPr>
          <w:rFonts w:ascii="Arial" w:hAnsi="Arial" w:cs="Arial"/>
        </w:rPr>
        <w:t xml:space="preserve">број извршених мамографија у 2012. години </w:t>
      </w:r>
      <w:r w:rsidR="0072059D" w:rsidRPr="00666BFC">
        <w:rPr>
          <w:rFonts w:ascii="Arial" w:eastAsia="Calibri" w:hAnsi="Arial" w:cs="Arial"/>
          <w:lang w:val="ru-RU" w:eastAsia="en-US"/>
        </w:rPr>
        <w:t xml:space="preserve">представља производ броја 25 и количника броја извршених </w:t>
      </w:r>
      <w:r w:rsidR="0072059D" w:rsidRPr="00666BFC">
        <w:rPr>
          <w:rFonts w:ascii="Arial" w:hAnsi="Arial" w:cs="Arial"/>
        </w:rPr>
        <w:t>мамографија</w:t>
      </w:r>
      <w:r w:rsidR="0072059D" w:rsidRPr="00666BFC">
        <w:rPr>
          <w:rFonts w:ascii="Arial" w:eastAsia="Calibri" w:hAnsi="Arial" w:cs="Arial"/>
          <w:lang w:val="ru-RU" w:eastAsia="en-US"/>
        </w:rPr>
        <w:t xml:space="preserve"> </w:t>
      </w:r>
      <w:r w:rsidR="0072059D" w:rsidRPr="00666BFC">
        <w:rPr>
          <w:rFonts w:ascii="Arial" w:eastAsia="Calibri" w:hAnsi="Arial" w:cs="Arial"/>
          <w:lang w:val="sr-Cyrl-CS" w:eastAsia="en-US"/>
        </w:rPr>
        <w:t>у понуди која се оцењује</w:t>
      </w:r>
      <w:r w:rsidR="0072059D" w:rsidRPr="00666BFC">
        <w:rPr>
          <w:rFonts w:ascii="Arial" w:eastAsia="Calibri" w:hAnsi="Arial" w:cs="Arial"/>
          <w:lang w:val="ru-RU" w:eastAsia="en-US"/>
        </w:rPr>
        <w:t xml:space="preserve"> и највећег броја извршених </w:t>
      </w:r>
      <w:r w:rsidR="0072059D" w:rsidRPr="00666BFC">
        <w:rPr>
          <w:rFonts w:ascii="Arial" w:hAnsi="Arial" w:cs="Arial"/>
        </w:rPr>
        <w:t>мамографија</w:t>
      </w:r>
      <w:r w:rsidR="0072059D" w:rsidRPr="00666BFC">
        <w:rPr>
          <w:rFonts w:ascii="Arial" w:eastAsia="Calibri" w:hAnsi="Arial" w:cs="Arial"/>
          <w:lang w:val="ru-RU" w:eastAsia="en-US"/>
        </w:rPr>
        <w:t xml:space="preserve"> из примљених понуда. </w:t>
      </w:r>
    </w:p>
    <w:p w:rsidR="0072059D" w:rsidRPr="00666BFC" w:rsidRDefault="005C5985" w:rsidP="002B659E">
      <w:pPr>
        <w:pStyle w:val="stil1tekst"/>
        <w:tabs>
          <w:tab w:val="left" w:pos="720"/>
        </w:tabs>
        <w:spacing w:after="120"/>
        <w:ind w:left="0" w:right="0" w:firstLine="0"/>
        <w:rPr>
          <w:rFonts w:ascii="Arial" w:hAnsi="Arial" w:cs="Arial"/>
        </w:rPr>
      </w:pPr>
      <w:r w:rsidRPr="00666BFC">
        <w:rPr>
          <w:rFonts w:ascii="Arial" w:hAnsi="Arial" w:cs="Arial"/>
          <w:lang w:val="en-US"/>
        </w:rPr>
        <w:tab/>
      </w:r>
      <w:r w:rsidR="0072059D" w:rsidRPr="00666BFC">
        <w:rPr>
          <w:rFonts w:ascii="Arial" w:hAnsi="Arial" w:cs="Arial"/>
        </w:rPr>
        <w:t xml:space="preserve">У ситуацији када постоје две или више понуда са једнаким бројем пондера наручилац ће  </w:t>
      </w:r>
      <w:r w:rsidR="00266DAF" w:rsidRPr="00666BFC">
        <w:rPr>
          <w:rFonts w:ascii="Arial" w:hAnsi="Arial" w:cs="Arial"/>
        </w:rPr>
        <w:t>уговор доделити</w:t>
      </w:r>
      <w:r w:rsidR="0072059D" w:rsidRPr="00666BFC">
        <w:rPr>
          <w:rFonts w:ascii="Arial" w:hAnsi="Arial" w:cs="Arial"/>
        </w:rPr>
        <w:t xml:space="preserve"> </w:t>
      </w:r>
      <w:r w:rsidR="00783E18" w:rsidRPr="00666BFC">
        <w:rPr>
          <w:rFonts w:ascii="Arial" w:hAnsi="Arial" w:cs="Arial"/>
        </w:rPr>
        <w:t>П</w:t>
      </w:r>
      <w:r w:rsidR="0072059D" w:rsidRPr="00666BFC">
        <w:rPr>
          <w:rFonts w:ascii="Arial" w:hAnsi="Arial" w:cs="Arial"/>
        </w:rPr>
        <w:t>онуђ</w:t>
      </w:r>
      <w:r w:rsidR="00783E18" w:rsidRPr="00666BFC">
        <w:rPr>
          <w:rFonts w:ascii="Arial" w:hAnsi="Arial" w:cs="Arial"/>
        </w:rPr>
        <w:t>ач</w:t>
      </w:r>
      <w:r w:rsidR="0072059D" w:rsidRPr="00666BFC">
        <w:rPr>
          <w:rFonts w:ascii="Arial" w:hAnsi="Arial" w:cs="Arial"/>
        </w:rPr>
        <w:t xml:space="preserve">у са </w:t>
      </w:r>
      <w:r w:rsidR="00783E18" w:rsidRPr="00666BFC">
        <w:rPr>
          <w:rFonts w:ascii="Arial" w:hAnsi="Arial" w:cs="Arial"/>
        </w:rPr>
        <w:t>нај</w:t>
      </w:r>
      <w:r w:rsidR="0072059D" w:rsidRPr="00666BFC">
        <w:rPr>
          <w:rFonts w:ascii="Arial" w:hAnsi="Arial" w:cs="Arial"/>
        </w:rPr>
        <w:t>нижом понуђеном ценом.</w:t>
      </w:r>
    </w:p>
    <w:p w:rsidR="00706CCB" w:rsidRPr="005607F8" w:rsidRDefault="00706CCB" w:rsidP="002B659E">
      <w:pPr>
        <w:pStyle w:val="stil1tekst"/>
        <w:tabs>
          <w:tab w:val="left" w:pos="720"/>
        </w:tabs>
        <w:spacing w:after="120"/>
        <w:ind w:left="0" w:right="0" w:firstLine="0"/>
        <w:rPr>
          <w:rFonts w:ascii="Arial" w:hAnsi="Arial" w:cs="Arial"/>
          <w:lang w:val="en-US"/>
        </w:rPr>
      </w:pPr>
    </w:p>
    <w:p w:rsidR="00D26FC5" w:rsidRPr="00D26FC5" w:rsidRDefault="00D26FC5" w:rsidP="00D26FC5">
      <w:pPr>
        <w:suppressAutoHyphens/>
        <w:jc w:val="both"/>
        <w:outlineLvl w:val="1"/>
        <w:rPr>
          <w:rFonts w:ascii="Arial" w:eastAsia="Times New Roman" w:hAnsi="Arial" w:cs="Arial"/>
          <w:b/>
          <w:lang w:val="sr-Cyrl-CS" w:eastAsia="ar-SA"/>
        </w:rPr>
      </w:pPr>
      <w:r w:rsidRPr="00D26FC5">
        <w:rPr>
          <w:rFonts w:ascii="Arial" w:eastAsia="Times New Roman" w:hAnsi="Arial" w:cs="Arial"/>
          <w:b/>
          <w:lang w:val="sr-Cyrl-CS" w:eastAsia="ar-SA"/>
        </w:rPr>
        <w:t>3.17</w:t>
      </w:r>
      <w:r>
        <w:rPr>
          <w:rFonts w:ascii="Arial" w:eastAsia="Times New Roman" w:hAnsi="Arial" w:cs="Arial"/>
          <w:b/>
          <w:lang w:val="sr-Cyrl-CS" w:eastAsia="ar-SA"/>
        </w:rPr>
        <w:t xml:space="preserve"> </w:t>
      </w:r>
      <w:r w:rsidRPr="00D26FC5">
        <w:rPr>
          <w:rFonts w:ascii="Arial" w:eastAsia="Times New Roman" w:hAnsi="Arial" w:cs="Arial"/>
          <w:b/>
          <w:lang w:val="sr-Cyrl-CS" w:eastAsia="ar-SA"/>
        </w:rPr>
        <w:t xml:space="preserve"> ЗАШТИТА ПРАВА ПОНУЂАЧА</w:t>
      </w:r>
    </w:p>
    <w:p w:rsidR="00D26FC5" w:rsidRPr="00D26FC5" w:rsidRDefault="00D26FC5" w:rsidP="00D26FC5">
      <w:pPr>
        <w:suppressAutoHyphens/>
        <w:jc w:val="both"/>
        <w:rPr>
          <w:rFonts w:ascii="Arial" w:eastAsia="Times New Roman" w:hAnsi="Arial" w:cs="Arial"/>
          <w:lang w:val="sr-Cyrl-CS" w:eastAsia="ar-SA"/>
        </w:rPr>
      </w:pPr>
    </w:p>
    <w:p w:rsidR="00D26FC5" w:rsidRPr="00D3637C" w:rsidRDefault="00D26FC5" w:rsidP="00D26FC5">
      <w:pPr>
        <w:suppressAutoHyphens/>
        <w:ind w:firstLine="720"/>
        <w:jc w:val="both"/>
        <w:rPr>
          <w:rFonts w:ascii="Arial" w:eastAsia="Times New Roman" w:hAnsi="Arial" w:cs="Arial"/>
          <w:lang w:val="ru-RU" w:eastAsia="ar-SA"/>
        </w:rPr>
      </w:pPr>
      <w:r w:rsidRPr="00D26FC5">
        <w:rPr>
          <w:rFonts w:ascii="Arial" w:eastAsia="Times New Roman" w:hAnsi="Arial" w:cs="Arial"/>
          <w:lang w:val="ru-RU" w:eastAsia="ar-SA"/>
        </w:rPr>
        <w:t xml:space="preserve">Захтев за заштиту права може се поднети у току целог поступка јавне набавке, против сваке радње, осим ако Законом није </w:t>
      </w:r>
      <w:r w:rsidRPr="00D3637C">
        <w:rPr>
          <w:rFonts w:ascii="Arial" w:eastAsia="Times New Roman" w:hAnsi="Arial" w:cs="Arial"/>
          <w:lang w:val="ru-RU" w:eastAsia="ar-SA"/>
        </w:rPr>
        <w:t>другачије одређено.</w:t>
      </w:r>
    </w:p>
    <w:p w:rsidR="00D26FC5" w:rsidRPr="00D3637C" w:rsidRDefault="00D26FC5" w:rsidP="00D26FC5">
      <w:pPr>
        <w:suppressAutoHyphens/>
        <w:ind w:firstLine="720"/>
        <w:jc w:val="both"/>
        <w:rPr>
          <w:rFonts w:ascii="Arial" w:eastAsia="Times New Roman" w:hAnsi="Arial" w:cs="Arial"/>
          <w:lang w:val="ru-RU" w:eastAsia="ar-SA"/>
        </w:rPr>
      </w:pPr>
      <w:r w:rsidRPr="00D3637C">
        <w:rPr>
          <w:rFonts w:ascii="Arial" w:eastAsia="Times New Roman" w:hAnsi="Arial" w:cs="Arial"/>
          <w:lang w:val="en-US" w:eastAsia="ar-SA"/>
        </w:rPr>
        <w:t xml:space="preserve">Захтев за заштиту права подноси се </w:t>
      </w:r>
      <w:r w:rsidRPr="00D3637C">
        <w:rPr>
          <w:rFonts w:ascii="Arial" w:eastAsia="Times New Roman" w:hAnsi="Arial" w:cs="Arial"/>
          <w:lang w:val="sr-Cyrl-CS" w:eastAsia="ar-SA"/>
        </w:rPr>
        <w:t>Републичкој комисији, а предаје наручиоцу</w:t>
      </w:r>
      <w:r w:rsidRPr="00D3637C">
        <w:rPr>
          <w:rFonts w:ascii="Arial" w:eastAsia="Times New Roman" w:hAnsi="Arial" w:cs="Arial"/>
          <w:lang w:val="ru-RU" w:eastAsia="ar-SA"/>
        </w:rPr>
        <w:t xml:space="preserve">, са назнаком „Захтев за заштиту права ЈН бр. </w:t>
      </w:r>
      <w:r w:rsidR="00F107EB" w:rsidRPr="00D3637C">
        <w:rPr>
          <w:rFonts w:ascii="Arial" w:eastAsia="Times New Roman" w:hAnsi="Arial" w:cs="Arial"/>
          <w:lang w:val="sr-Cyrl-CS" w:eastAsia="ar-SA"/>
        </w:rPr>
        <w:t>65/13</w:t>
      </w:r>
      <w:r w:rsidRPr="00D3637C">
        <w:rPr>
          <w:rFonts w:ascii="Arial" w:eastAsia="Times New Roman" w:hAnsi="Arial" w:cs="Arial"/>
          <w:lang w:val="sr-Cyrl-CS" w:eastAsia="ar-SA"/>
        </w:rPr>
        <w:t xml:space="preserve">/УЉР, ПАРТИЈА </w:t>
      </w:r>
      <w:r w:rsidR="00ED5782" w:rsidRPr="00D3637C">
        <w:rPr>
          <w:rFonts w:ascii="Arial" w:eastAsia="Times New Roman" w:hAnsi="Arial" w:cs="Arial"/>
          <w:lang w:val="sr-Cyrl-CS" w:eastAsia="ar-SA"/>
        </w:rPr>
        <w:t>3</w:t>
      </w:r>
      <w:r w:rsidRPr="00D3637C">
        <w:rPr>
          <w:rFonts w:ascii="Arial" w:eastAsia="Times New Roman" w:hAnsi="Arial" w:cs="Arial"/>
          <w:lang w:val="ru-RU" w:eastAsia="ar-SA"/>
        </w:rPr>
        <w:t xml:space="preserve">“. </w:t>
      </w:r>
    </w:p>
    <w:p w:rsidR="00D26FC5" w:rsidRPr="00D26FC5" w:rsidRDefault="00D26FC5" w:rsidP="00D26FC5">
      <w:pPr>
        <w:suppressAutoHyphens/>
        <w:ind w:firstLine="720"/>
        <w:jc w:val="both"/>
        <w:rPr>
          <w:rFonts w:ascii="Arial" w:eastAsia="Times New Roman" w:hAnsi="Arial" w:cs="Arial"/>
          <w:lang w:val="sr-Cyrl-CS" w:eastAsia="ar-SA"/>
        </w:rPr>
      </w:pPr>
      <w:r w:rsidRPr="00D3637C">
        <w:rPr>
          <w:rFonts w:ascii="Arial" w:eastAsia="Times New Roman" w:hAnsi="Arial" w:cs="Arial"/>
          <w:lang w:val="sr-Cyrl-CS" w:eastAsia="ar-SA"/>
        </w:rPr>
        <w:t>На достављање</w:t>
      </w:r>
      <w:r w:rsidRPr="00D3637C">
        <w:rPr>
          <w:rFonts w:ascii="Arial" w:eastAsia="Times New Roman" w:hAnsi="Arial" w:cs="Arial"/>
          <w:lang w:val="en-US" w:eastAsia="ar-SA"/>
        </w:rPr>
        <w:t xml:space="preserve"> захтева за заштиту права </w:t>
      </w:r>
      <w:r w:rsidRPr="00D3637C">
        <w:rPr>
          <w:rFonts w:ascii="Arial" w:eastAsia="Times New Roman" w:hAnsi="Arial" w:cs="Arial"/>
          <w:lang w:val="sr-Cyrl-CS" w:eastAsia="ar-SA"/>
        </w:rPr>
        <w:t>сходно се</w:t>
      </w:r>
      <w:r w:rsidRPr="00D26FC5">
        <w:rPr>
          <w:rFonts w:ascii="Arial" w:eastAsia="Times New Roman" w:hAnsi="Arial" w:cs="Arial"/>
          <w:lang w:val="sr-Cyrl-CS" w:eastAsia="ar-SA"/>
        </w:rPr>
        <w:t xml:space="preserve"> примењују одредбе о начину достављања одлуке из члана 108. став 6. до 9. Закона.</w:t>
      </w:r>
    </w:p>
    <w:p w:rsidR="00D26FC5" w:rsidRPr="00D26FC5" w:rsidRDefault="00D26FC5" w:rsidP="00D3637C">
      <w:pPr>
        <w:suppressAutoHyphens/>
        <w:ind w:firstLine="706"/>
        <w:jc w:val="both"/>
        <w:rPr>
          <w:rFonts w:ascii="Arial" w:eastAsia="Times New Roman" w:hAnsi="Arial" w:cs="Arial"/>
          <w:lang w:val="ru-RU" w:eastAsia="ar-SA"/>
        </w:rPr>
      </w:pPr>
      <w:r w:rsidRPr="00D26FC5">
        <w:rPr>
          <w:rFonts w:ascii="Arial" w:eastAsia="Times New Roman" w:hAnsi="Arial" w:cs="Arial"/>
          <w:lang w:val="sr-Cyrl-CS" w:eastAsia="ar-SA"/>
        </w:rPr>
        <w:t>Примерак захтева за заштиту права подносилац</w:t>
      </w:r>
      <w:r w:rsidRPr="00D26FC5">
        <w:rPr>
          <w:rFonts w:ascii="Arial" w:eastAsia="Times New Roman" w:hAnsi="Arial" w:cs="Arial"/>
          <w:lang w:val="en-US" w:eastAsia="ar-SA"/>
        </w:rPr>
        <w:t xml:space="preserve"> истовремено</w:t>
      </w:r>
      <w:r w:rsidRPr="00D26FC5">
        <w:rPr>
          <w:rFonts w:ascii="Arial" w:eastAsia="Times New Roman" w:hAnsi="Arial" w:cs="Arial"/>
          <w:lang w:val="sr-Cyrl-CS" w:eastAsia="ar-SA"/>
        </w:rPr>
        <w:t xml:space="preserve"> </w:t>
      </w:r>
      <w:r w:rsidRPr="00D26FC5">
        <w:rPr>
          <w:rFonts w:ascii="Arial" w:eastAsia="Times New Roman" w:hAnsi="Arial" w:cs="Arial"/>
          <w:lang w:val="ru-RU" w:eastAsia="ar-SA"/>
        </w:rPr>
        <w:t>доставља Републичкој комисији за заштиту права у поступцима јавних набавки, на адресу: 11000 Београд, Немањина 22-26.</w:t>
      </w:r>
    </w:p>
    <w:p w:rsidR="00D26FC5" w:rsidRPr="00D26FC5" w:rsidRDefault="00D26FC5" w:rsidP="00D26FC5">
      <w:pPr>
        <w:suppressAutoHyphens/>
        <w:ind w:firstLine="720"/>
        <w:jc w:val="both"/>
        <w:rPr>
          <w:rFonts w:ascii="Arial" w:eastAsia="Times New Roman" w:hAnsi="Arial" w:cs="Arial"/>
          <w:lang w:val="sr-Cyrl-CS" w:eastAsia="ar-SA"/>
        </w:rPr>
      </w:pPr>
      <w:r w:rsidRPr="00D26FC5">
        <w:rPr>
          <w:rFonts w:ascii="Arial" w:eastAsia="Times New Roman" w:hAnsi="Arial" w:cs="Arial"/>
          <w:lang w:val="sr-Cyrl-CS" w:eastAsia="ar-SA"/>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w:t>
      </w:r>
    </w:p>
    <w:p w:rsidR="00D26FC5" w:rsidRPr="00D26FC5" w:rsidRDefault="00D26FC5" w:rsidP="00D26FC5">
      <w:pPr>
        <w:suppressAutoHyphens/>
        <w:ind w:firstLine="720"/>
        <w:jc w:val="both"/>
        <w:rPr>
          <w:rFonts w:ascii="Arial" w:eastAsia="Times New Roman" w:hAnsi="Arial" w:cs="Arial"/>
          <w:lang w:val="sr-Cyrl-CS" w:eastAsia="ar-SA"/>
        </w:rPr>
      </w:pPr>
      <w:r w:rsidRPr="00D26FC5">
        <w:rPr>
          <w:rFonts w:ascii="Arial" w:eastAsia="Times New Roman" w:hAnsi="Arial" w:cs="Arial"/>
          <w:lang w:val="sr-Cyrl-CS" w:eastAsia="ar-SA"/>
        </w:rPr>
        <w:lastRenderedPageBreak/>
        <w:t>После доношења одлуке о додели уговора и одлуке о обустави поступка, рок за подношење захтева за заштиту права је десет дана од дана пријема одлуке.</w:t>
      </w:r>
    </w:p>
    <w:p w:rsidR="00D26FC5" w:rsidRPr="00D26FC5" w:rsidRDefault="00D26FC5" w:rsidP="00D26FC5">
      <w:pPr>
        <w:suppressAutoHyphens/>
        <w:ind w:firstLine="720"/>
        <w:jc w:val="both"/>
        <w:rPr>
          <w:rFonts w:ascii="Arial" w:eastAsia="Times New Roman" w:hAnsi="Arial" w:cs="Arial"/>
          <w:lang w:val="ru-RU" w:eastAsia="ar-SA"/>
        </w:rPr>
      </w:pPr>
      <w:r w:rsidRPr="00D26FC5">
        <w:rPr>
          <w:rFonts w:ascii="Arial" w:eastAsia="Times New Roman" w:hAnsi="Arial" w:cs="Arial"/>
          <w:lang w:val="ru-RU" w:eastAsia="ar-SA"/>
        </w:rPr>
        <w:t>Подносилац захтева за заштиту права дужан је да на рачун буџета Републике Србије (број рачуна: 840-742221843-57, шифра плаћања 153, модел 97, позив на број 50-016, сврха уплате: репу</w:t>
      </w:r>
      <w:r w:rsidR="00490E4E">
        <w:rPr>
          <w:rFonts w:ascii="Arial" w:eastAsia="Times New Roman" w:hAnsi="Arial" w:cs="Arial"/>
          <w:lang w:val="ru-RU" w:eastAsia="ar-SA"/>
        </w:rPr>
        <w:t>бличка административна такса ЈН</w:t>
      </w:r>
      <w:r w:rsidRPr="00D26FC5">
        <w:rPr>
          <w:rFonts w:ascii="Arial" w:eastAsia="Times New Roman" w:hAnsi="Arial" w:cs="Arial"/>
          <w:lang w:val="ru-RU" w:eastAsia="ar-SA"/>
        </w:rPr>
        <w:t xml:space="preserve"> бр.</w:t>
      </w:r>
      <w:r w:rsidR="00490E4E">
        <w:rPr>
          <w:rFonts w:ascii="Arial" w:eastAsia="Times New Roman" w:hAnsi="Arial" w:cs="Arial"/>
          <w:lang w:val="ru-RU" w:eastAsia="ar-SA"/>
        </w:rPr>
        <w:t xml:space="preserve"> </w:t>
      </w:r>
      <w:r w:rsidR="00F107EB">
        <w:rPr>
          <w:rFonts w:ascii="Arial" w:eastAsia="Times New Roman" w:hAnsi="Arial" w:cs="Arial"/>
          <w:lang w:val="sr-Cyrl-CS" w:eastAsia="ar-SA"/>
        </w:rPr>
        <w:t>65/13</w:t>
      </w:r>
      <w:r w:rsidR="00D3637C">
        <w:rPr>
          <w:rFonts w:ascii="Arial" w:eastAsia="Times New Roman" w:hAnsi="Arial" w:cs="Arial"/>
          <w:lang w:val="sr-Cyrl-CS" w:eastAsia="ar-SA"/>
        </w:rPr>
        <w:t>/УЉР, ПАРТИЈА 3,</w:t>
      </w:r>
      <w:r>
        <w:rPr>
          <w:rFonts w:ascii="Arial" w:eastAsia="Times New Roman" w:hAnsi="Arial" w:cs="Arial"/>
          <w:lang w:val="sr-Cyrl-CS" w:eastAsia="ar-SA"/>
        </w:rPr>
        <w:t xml:space="preserve"> </w:t>
      </w:r>
      <w:r w:rsidRPr="00D26FC5">
        <w:rPr>
          <w:rFonts w:ascii="Arial" w:eastAsia="Times New Roman" w:hAnsi="Arial" w:cs="Arial"/>
          <w:lang w:val="ru-RU" w:eastAsia="ar-SA"/>
        </w:rPr>
        <w:t>прималац уплате: буџет Републике Србије) уплати таксу у износу од 80.000,00 динара.</w:t>
      </w:r>
    </w:p>
    <w:p w:rsidR="00D26FC5" w:rsidRPr="00D26FC5" w:rsidRDefault="00D26FC5" w:rsidP="00D26FC5">
      <w:pPr>
        <w:suppressAutoHyphens/>
        <w:ind w:firstLine="720"/>
        <w:jc w:val="both"/>
        <w:rPr>
          <w:rFonts w:ascii="Arial" w:eastAsia="Times New Roman" w:hAnsi="Arial" w:cs="Arial"/>
          <w:lang w:val="ru-RU" w:eastAsia="ar-SA"/>
        </w:rPr>
      </w:pPr>
    </w:p>
    <w:p w:rsidR="00D26FC5" w:rsidRPr="00D26FC5" w:rsidRDefault="00D26FC5" w:rsidP="00D26FC5">
      <w:pPr>
        <w:suppressAutoHyphens/>
        <w:jc w:val="both"/>
        <w:outlineLvl w:val="1"/>
        <w:rPr>
          <w:rFonts w:ascii="Arial" w:eastAsia="Times New Roman" w:hAnsi="Arial" w:cs="Arial"/>
          <w:b/>
          <w:lang w:val="sr-Cyrl-CS" w:eastAsia="ar-SA"/>
        </w:rPr>
      </w:pPr>
      <w:r w:rsidRPr="00D26FC5">
        <w:rPr>
          <w:rFonts w:ascii="Arial" w:eastAsia="Times New Roman" w:hAnsi="Arial" w:cs="Arial"/>
          <w:b/>
          <w:lang w:val="sr-Cyrl-CS" w:eastAsia="ar-SA"/>
        </w:rPr>
        <w:t>3.18 НАЧИН ОЗНАЧАВАЊА ПОВЕРЉИВИХ ПОДАТАКА</w:t>
      </w:r>
    </w:p>
    <w:p w:rsidR="00D26FC5" w:rsidRPr="00D26FC5" w:rsidRDefault="00D26FC5" w:rsidP="00D26FC5">
      <w:pPr>
        <w:suppressAutoHyphens/>
        <w:jc w:val="both"/>
        <w:rPr>
          <w:rFonts w:ascii="Arial" w:eastAsia="Times New Roman" w:hAnsi="Arial" w:cs="Arial"/>
          <w:lang w:val="sr-Cyrl-CS" w:eastAsia="ar-SA"/>
        </w:rPr>
      </w:pPr>
    </w:p>
    <w:p w:rsidR="00D26FC5" w:rsidRPr="00D26FC5" w:rsidRDefault="00D26FC5" w:rsidP="00D26FC5">
      <w:pPr>
        <w:suppressAutoHyphens/>
        <w:ind w:firstLine="709"/>
        <w:jc w:val="both"/>
        <w:rPr>
          <w:rFonts w:ascii="Arial" w:eastAsia="Times New Roman" w:hAnsi="Arial" w:cs="Arial"/>
          <w:lang w:val="sr-Cyrl-CS" w:eastAsia="ar-SA"/>
        </w:rPr>
      </w:pPr>
      <w:r w:rsidRPr="00D26FC5">
        <w:rPr>
          <w:rFonts w:ascii="Arial" w:eastAsia="Times New Roman" w:hAnsi="Arial" w:cs="Arial"/>
          <w:lang w:val="sr-Cyrl-CS" w:eastAsia="ar-SA"/>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D26FC5" w:rsidRPr="00D26FC5" w:rsidRDefault="00D26FC5" w:rsidP="00D26FC5">
      <w:pPr>
        <w:suppressAutoHyphens/>
        <w:ind w:firstLine="709"/>
        <w:jc w:val="both"/>
        <w:rPr>
          <w:rFonts w:ascii="Arial" w:eastAsia="Times New Roman" w:hAnsi="Arial" w:cs="Arial"/>
          <w:lang w:val="sr-Cyrl-CS" w:eastAsia="ar-SA"/>
        </w:rPr>
      </w:pPr>
      <w:r w:rsidRPr="00D26FC5">
        <w:rPr>
          <w:rFonts w:ascii="Arial" w:eastAsia="Times New Roman" w:hAnsi="Arial" w:cs="Arial"/>
          <w:lang w:val="sr-Cyrl-CS" w:eastAsia="ar-SA"/>
        </w:rPr>
        <w:t xml:space="preserve">Наручилац може да одбије да пружи информацију која би значила повреду поверљивости података добијених у понуди. </w:t>
      </w:r>
    </w:p>
    <w:p w:rsidR="00D26FC5" w:rsidRPr="00D26FC5" w:rsidRDefault="00D26FC5" w:rsidP="00D26FC5">
      <w:pPr>
        <w:suppressAutoHyphens/>
        <w:ind w:firstLine="709"/>
        <w:jc w:val="both"/>
        <w:rPr>
          <w:rFonts w:ascii="Arial" w:eastAsia="Times New Roman" w:hAnsi="Arial" w:cs="Arial"/>
          <w:lang w:val="sr-Cyrl-CS" w:eastAsia="ar-SA"/>
        </w:rPr>
      </w:pPr>
      <w:r w:rsidRPr="00D26FC5">
        <w:rPr>
          <w:rFonts w:ascii="Arial" w:eastAsia="Times New Roman" w:hAnsi="Arial" w:cs="Arial"/>
          <w:lang w:val="sr-Cyrl-CS" w:eastAsia="ar-SA"/>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D26FC5" w:rsidRPr="00D26FC5" w:rsidRDefault="00D26FC5" w:rsidP="00D26FC5">
      <w:pPr>
        <w:suppressAutoHyphens/>
        <w:ind w:firstLine="709"/>
        <w:jc w:val="both"/>
        <w:rPr>
          <w:rFonts w:ascii="Arial" w:eastAsia="Times New Roman" w:hAnsi="Arial" w:cs="Arial"/>
          <w:lang w:val="sr-Cyrl-CS" w:eastAsia="ar-SA"/>
        </w:rPr>
      </w:pPr>
      <w:r w:rsidRPr="00D26FC5">
        <w:rPr>
          <w:rFonts w:ascii="Arial" w:eastAsia="Times New Roman" w:hAnsi="Arial" w:cs="Arial"/>
          <w:lang w:val="sr-Cyrl-CS" w:eastAsia="ar-SA"/>
        </w:rPr>
        <w:t>Наручилац ће као поверљива третирати она документа која у десном горњем углу великим словима имају исписано „ПОВЕРЉИВО“.</w:t>
      </w:r>
    </w:p>
    <w:p w:rsidR="00D26FC5" w:rsidRPr="00D26FC5" w:rsidRDefault="00D26FC5" w:rsidP="00D26FC5">
      <w:pPr>
        <w:suppressAutoHyphens/>
        <w:ind w:firstLine="709"/>
        <w:jc w:val="both"/>
        <w:rPr>
          <w:rFonts w:ascii="Arial" w:eastAsia="Times New Roman" w:hAnsi="Arial" w:cs="Arial"/>
          <w:lang w:val="sr-Cyrl-CS" w:eastAsia="ar-SA"/>
        </w:rPr>
      </w:pPr>
      <w:r w:rsidRPr="00D26FC5">
        <w:rPr>
          <w:rFonts w:ascii="Arial" w:eastAsia="Times New Roman" w:hAnsi="Arial" w:cs="Arial"/>
          <w:lang w:val="sr-Cyrl-CS" w:eastAsia="ar-SA"/>
        </w:rPr>
        <w:t>Наручилац не одговара за поверљивост података који нису означени на горе наведени начин.</w:t>
      </w:r>
    </w:p>
    <w:p w:rsidR="00D26FC5" w:rsidRPr="00D26FC5" w:rsidRDefault="00D26FC5" w:rsidP="00D26FC5">
      <w:pPr>
        <w:suppressAutoHyphens/>
        <w:ind w:firstLine="709"/>
        <w:jc w:val="both"/>
        <w:rPr>
          <w:rFonts w:ascii="Arial" w:eastAsia="Times New Roman" w:hAnsi="Arial" w:cs="Arial"/>
          <w:lang w:val="sr-Cyrl-CS" w:eastAsia="ar-SA"/>
        </w:rPr>
      </w:pPr>
      <w:r w:rsidRPr="00D26FC5">
        <w:rPr>
          <w:rFonts w:ascii="Arial" w:eastAsia="Times New Roman" w:hAnsi="Arial" w:cs="Arial"/>
          <w:lang w:val="sr-Cyrl-CS" w:eastAsia="ar-SA"/>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D26FC5" w:rsidRPr="00D26FC5" w:rsidRDefault="00D26FC5" w:rsidP="00D26FC5">
      <w:pPr>
        <w:suppressAutoHyphens/>
        <w:ind w:firstLine="709"/>
        <w:jc w:val="both"/>
        <w:rPr>
          <w:rFonts w:ascii="Arial" w:eastAsia="Times New Roman" w:hAnsi="Arial" w:cs="Arial"/>
          <w:lang w:val="sr-Cyrl-CS" w:eastAsia="ar-SA"/>
        </w:rPr>
      </w:pPr>
      <w:r w:rsidRPr="00D26FC5">
        <w:rPr>
          <w:rFonts w:ascii="Arial" w:eastAsia="Times New Roman" w:hAnsi="Arial" w:cs="Arial"/>
          <w:lang w:val="sr-Cyrl-CS" w:eastAsia="ar-SA"/>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D26FC5" w:rsidRPr="00D26FC5" w:rsidRDefault="00D26FC5" w:rsidP="00D26FC5">
      <w:pPr>
        <w:suppressAutoHyphens/>
        <w:ind w:firstLine="709"/>
        <w:jc w:val="both"/>
        <w:rPr>
          <w:rFonts w:ascii="Arial" w:eastAsia="Times New Roman" w:hAnsi="Arial" w:cs="Arial"/>
          <w:lang w:val="sr-Cyrl-CS" w:eastAsia="ar-SA"/>
        </w:rPr>
      </w:pPr>
      <w:r w:rsidRPr="00D26FC5">
        <w:rPr>
          <w:rFonts w:ascii="Arial" w:eastAsia="Times New Roman" w:hAnsi="Arial" w:cs="Arial"/>
          <w:lang w:val="sr-Cyrl-CS" w:eastAsia="ar-SA"/>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A161BE" w:rsidRDefault="00D26FC5" w:rsidP="00A161BE">
      <w:pPr>
        <w:suppressAutoHyphens/>
        <w:ind w:firstLine="709"/>
        <w:jc w:val="both"/>
        <w:rPr>
          <w:rFonts w:ascii="Arial" w:eastAsia="Times New Roman" w:hAnsi="Arial" w:cs="Arial"/>
          <w:lang w:val="en-US" w:eastAsia="ar-SA"/>
        </w:rPr>
      </w:pPr>
      <w:r w:rsidRPr="00D26FC5">
        <w:rPr>
          <w:rFonts w:ascii="Arial" w:eastAsia="Times New Roman" w:hAnsi="Arial" w:cs="Arial"/>
          <w:lang w:val="en-US" w:eastAsia="ar-SA"/>
        </w:rPr>
        <w:t xml:space="preserve">Неће се сматрати </w:t>
      </w:r>
      <w:r w:rsidRPr="00D26FC5">
        <w:rPr>
          <w:rFonts w:ascii="Arial" w:eastAsia="Times New Roman" w:hAnsi="Arial" w:cs="Arial"/>
          <w:lang w:val="sr-Cyrl-CS" w:eastAsia="ar-SA"/>
        </w:rPr>
        <w:t>поверљивим докази о испуњености обавезних услова,</w:t>
      </w:r>
      <w:r w:rsidRPr="00D26FC5">
        <w:rPr>
          <w:rFonts w:ascii="Arial" w:eastAsia="Times New Roman" w:hAnsi="Arial" w:cs="Arial"/>
          <w:lang w:val="en-US" w:eastAsia="ar-SA"/>
        </w:rPr>
        <w:t xml:space="preserve"> цена и </w:t>
      </w:r>
      <w:r w:rsidRPr="00D26FC5">
        <w:rPr>
          <w:rFonts w:ascii="Arial" w:eastAsia="Times New Roman" w:hAnsi="Arial" w:cs="Arial"/>
          <w:lang w:val="sr-Cyrl-CS" w:eastAsia="ar-SA"/>
        </w:rPr>
        <w:t>други</w:t>
      </w:r>
      <w:r w:rsidRPr="00D26FC5">
        <w:rPr>
          <w:rFonts w:ascii="Arial" w:eastAsia="Times New Roman" w:hAnsi="Arial" w:cs="Arial"/>
          <w:lang w:val="en-US" w:eastAsia="ar-SA"/>
        </w:rPr>
        <w:t xml:space="preserve"> подаци из понуде који су од значаја за примену </w:t>
      </w:r>
      <w:r w:rsidRPr="00D26FC5">
        <w:rPr>
          <w:rFonts w:ascii="Arial" w:eastAsia="Times New Roman" w:hAnsi="Arial" w:cs="Arial"/>
          <w:lang w:val="sr-Cyrl-CS" w:eastAsia="ar-SA"/>
        </w:rPr>
        <w:t xml:space="preserve">елемената </w:t>
      </w:r>
      <w:r w:rsidRPr="00D26FC5">
        <w:rPr>
          <w:rFonts w:ascii="Arial" w:eastAsia="Times New Roman" w:hAnsi="Arial" w:cs="Arial"/>
          <w:lang w:val="en-US" w:eastAsia="ar-SA"/>
        </w:rPr>
        <w:t xml:space="preserve">критеријума и рангирање </w:t>
      </w:r>
      <w:r w:rsidRPr="00D26FC5">
        <w:rPr>
          <w:rFonts w:ascii="Arial" w:eastAsia="Times New Roman" w:hAnsi="Arial" w:cs="Arial"/>
          <w:lang w:val="sr-Cyrl-CS" w:eastAsia="ar-SA"/>
        </w:rPr>
        <w:t xml:space="preserve">понуде. </w:t>
      </w:r>
    </w:p>
    <w:p w:rsidR="00A161BE" w:rsidRDefault="00A161BE" w:rsidP="00A161BE">
      <w:pPr>
        <w:suppressAutoHyphens/>
        <w:jc w:val="both"/>
        <w:rPr>
          <w:rFonts w:ascii="Arial" w:eastAsia="Times New Roman" w:hAnsi="Arial" w:cs="Arial"/>
          <w:lang w:val="en-US" w:eastAsia="ar-SA"/>
        </w:rPr>
      </w:pPr>
    </w:p>
    <w:p w:rsidR="00A161BE" w:rsidRDefault="00E706D1" w:rsidP="00A161BE">
      <w:pPr>
        <w:suppressAutoHyphens/>
        <w:jc w:val="both"/>
        <w:rPr>
          <w:rFonts w:ascii="Arial" w:eastAsia="Times New Roman" w:hAnsi="Arial" w:cs="Arial"/>
          <w:b/>
          <w:caps/>
          <w:lang w:eastAsia="ar-SA"/>
        </w:rPr>
      </w:pPr>
      <w:r>
        <w:rPr>
          <w:rFonts w:ascii="Arial" w:eastAsia="Times New Roman" w:hAnsi="Arial" w:cs="Arial"/>
          <w:b/>
          <w:caps/>
          <w:lang w:val="en-US" w:eastAsia="ar-SA"/>
        </w:rPr>
        <w:t>3.19</w:t>
      </w:r>
      <w:r>
        <w:rPr>
          <w:rFonts w:ascii="Arial" w:eastAsia="Times New Roman" w:hAnsi="Arial" w:cs="Arial"/>
          <w:b/>
          <w:caps/>
          <w:lang w:eastAsia="ar-SA"/>
        </w:rPr>
        <w:t xml:space="preserve"> </w:t>
      </w:r>
      <w:r w:rsidR="00A161BE" w:rsidRPr="00E706D1">
        <w:rPr>
          <w:rFonts w:ascii="Arial" w:eastAsia="Times New Roman" w:hAnsi="Arial" w:cs="Arial"/>
          <w:b/>
          <w:caps/>
          <w:lang w:val="en-US" w:eastAsia="ar-SA"/>
        </w:rPr>
        <w:t xml:space="preserve"> </w:t>
      </w:r>
      <w:r w:rsidR="00A161BE" w:rsidRPr="00E706D1">
        <w:rPr>
          <w:rFonts w:ascii="Arial" w:eastAsia="Times New Roman" w:hAnsi="Arial" w:cs="Arial"/>
          <w:b/>
          <w:caps/>
          <w:lang w:eastAsia="ar-SA"/>
        </w:rPr>
        <w:t xml:space="preserve">Рок за закључење уговора </w:t>
      </w:r>
    </w:p>
    <w:p w:rsidR="00CA2EFC" w:rsidRPr="00E706D1" w:rsidRDefault="00CA2EFC" w:rsidP="00A161BE">
      <w:pPr>
        <w:suppressAutoHyphens/>
        <w:jc w:val="both"/>
        <w:rPr>
          <w:rFonts w:ascii="Arial" w:eastAsia="Times New Roman" w:hAnsi="Arial" w:cs="Arial"/>
          <w:b/>
          <w:caps/>
          <w:lang w:eastAsia="ar-SA"/>
        </w:rPr>
      </w:pPr>
    </w:p>
    <w:p w:rsidR="00CA2EFC" w:rsidRPr="00CA2EFC" w:rsidRDefault="00CA2EFC" w:rsidP="00CA2EFC">
      <w:pPr>
        <w:suppressAutoHyphens/>
        <w:ind w:firstLine="720"/>
        <w:jc w:val="both"/>
        <w:rPr>
          <w:rFonts w:ascii="Arial" w:eastAsia="Times New Roman" w:hAnsi="Arial" w:cs="Arial"/>
          <w:lang w:val="ru-RU" w:eastAsia="ar-SA"/>
        </w:rPr>
      </w:pPr>
      <w:r w:rsidRPr="00CA2EFC">
        <w:rPr>
          <w:rFonts w:ascii="Arial" w:eastAsia="Times New Roman" w:hAnsi="Arial" w:cs="Arial"/>
          <w:lang w:val="ru-RU" w:eastAsia="ar-SA"/>
        </w:rPr>
        <w:t xml:space="preserve">По пријему одлуке о додели уговора, а по истеку рока за подношење захтева за заштиту права, изабрани понуђач ће бити позван да приступи закључењу уговора у року од највише </w:t>
      </w:r>
      <w:r w:rsidRPr="00CA2EFC">
        <w:rPr>
          <w:rFonts w:ascii="Arial" w:eastAsia="Times New Roman" w:hAnsi="Arial" w:cs="Arial"/>
          <w:lang w:val="sr-Cyrl-CS" w:eastAsia="ar-SA"/>
        </w:rPr>
        <w:t>8</w:t>
      </w:r>
      <w:r w:rsidRPr="00CA2EFC">
        <w:rPr>
          <w:rFonts w:ascii="Arial" w:eastAsia="Times New Roman" w:hAnsi="Arial" w:cs="Arial"/>
          <w:lang w:val="ru-RU" w:eastAsia="ar-SA"/>
        </w:rPr>
        <w:t xml:space="preserve"> дана. </w:t>
      </w:r>
    </w:p>
    <w:p w:rsidR="00CA2EFC" w:rsidRPr="00CA2EFC" w:rsidRDefault="00CA2EFC" w:rsidP="00CA2EFC">
      <w:pPr>
        <w:suppressAutoHyphens/>
        <w:ind w:firstLine="720"/>
        <w:jc w:val="both"/>
        <w:rPr>
          <w:rFonts w:ascii="Arial" w:eastAsia="Times New Roman" w:hAnsi="Arial" w:cs="Arial"/>
          <w:lang w:val="ru-RU" w:eastAsia="ar-SA"/>
        </w:rPr>
      </w:pPr>
      <w:r w:rsidRPr="00CA2EFC">
        <w:rPr>
          <w:rFonts w:ascii="Arial" w:eastAsia="Times New Roman" w:hAnsi="Arial" w:cs="Arial"/>
          <w:lang w:val="ru-RU" w:eastAsia="ar-SA"/>
        </w:rPr>
        <w:t>Ако понуђач чија је понуда изабрана као најповољнија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CA2EFC" w:rsidRPr="00CA2EFC" w:rsidRDefault="00CA2EFC" w:rsidP="00CA2EFC">
      <w:pPr>
        <w:suppressAutoHyphens/>
        <w:ind w:firstLine="720"/>
        <w:jc w:val="both"/>
        <w:rPr>
          <w:rFonts w:ascii="Arial" w:eastAsia="Times New Roman" w:hAnsi="Arial" w:cs="Arial"/>
          <w:lang w:val="ru-RU" w:eastAsia="ar-SA"/>
        </w:rPr>
      </w:pPr>
      <w:r w:rsidRPr="00CA2EFC">
        <w:rPr>
          <w:rFonts w:ascii="Arial" w:eastAsia="Times New Roman" w:hAnsi="Arial" w:cs="Arial"/>
          <w:lang w:val="sr-Cyrl-CS" w:eastAsia="ar-SA"/>
        </w:rPr>
        <w:t>Наручилац може и пре истека рока за подношење захтева за заштиту права закључити уговор о јавној набавци</w:t>
      </w:r>
      <w:r w:rsidRPr="00CA2EFC">
        <w:rPr>
          <w:rFonts w:ascii="Arial" w:eastAsia="Times New Roman" w:hAnsi="Arial" w:cs="Arial"/>
          <w:lang w:val="ru-RU" w:eastAsia="ar-SA"/>
        </w:rPr>
        <w:t xml:space="preserve"> у случају испуњености услова из члана 112. </w:t>
      </w:r>
      <w:r w:rsidRPr="00CA2EFC">
        <w:rPr>
          <w:rFonts w:ascii="Arial" w:eastAsia="Times New Roman" w:hAnsi="Arial" w:cs="Arial"/>
          <w:lang w:val="ru-RU" w:eastAsia="ar-SA"/>
        </w:rPr>
        <w:lastRenderedPageBreak/>
        <w:t xml:space="preserve">став 2. тачка 5. Закона, у ком случају ће изабрани понуђач ће бити позван да приступи закључењу уговора у року од највише </w:t>
      </w:r>
      <w:r w:rsidRPr="00CA2EFC">
        <w:rPr>
          <w:rFonts w:ascii="Arial" w:eastAsia="Times New Roman" w:hAnsi="Arial" w:cs="Arial"/>
          <w:lang w:val="sr-Cyrl-CS" w:eastAsia="ar-SA"/>
        </w:rPr>
        <w:t>8</w:t>
      </w:r>
      <w:r w:rsidRPr="00CA2EFC">
        <w:rPr>
          <w:rFonts w:ascii="Arial" w:eastAsia="Times New Roman" w:hAnsi="Arial" w:cs="Arial"/>
          <w:lang w:val="ru-RU" w:eastAsia="ar-SA"/>
        </w:rPr>
        <w:t xml:space="preserve"> дана.</w:t>
      </w:r>
    </w:p>
    <w:p w:rsidR="00ED5782" w:rsidRDefault="00ED5782" w:rsidP="002B659E">
      <w:pPr>
        <w:pStyle w:val="stil1tekst"/>
        <w:tabs>
          <w:tab w:val="left" w:pos="720"/>
        </w:tabs>
        <w:spacing w:after="120"/>
        <w:ind w:left="0" w:right="0" w:firstLine="0"/>
        <w:rPr>
          <w:rFonts w:ascii="Arial" w:eastAsia="Times New Roman" w:hAnsi="Arial" w:cs="Arial"/>
          <w:lang w:val="sr-Cyrl-CS" w:eastAsia="ar-SA"/>
        </w:rPr>
      </w:pPr>
    </w:p>
    <w:p w:rsidR="004C7680" w:rsidRPr="00CA2EFC" w:rsidRDefault="0094575B" w:rsidP="00CA2EFC">
      <w:pPr>
        <w:pStyle w:val="Heading1"/>
        <w:suppressAutoHyphens w:val="0"/>
        <w:spacing w:after="120"/>
        <w:ind w:left="284" w:hanging="284"/>
        <w:jc w:val="both"/>
        <w:rPr>
          <w:rFonts w:cs="Arial"/>
          <w:sz w:val="24"/>
          <w:szCs w:val="24"/>
          <w:lang w:val="sr-Cyrl-RS"/>
        </w:rPr>
      </w:pPr>
      <w:bookmarkStart w:id="7" w:name="_Toc299460573"/>
      <w:r w:rsidRPr="00666BFC">
        <w:rPr>
          <w:rFonts w:cs="Arial"/>
          <w:noProof/>
          <w:sz w:val="24"/>
          <w:szCs w:val="24"/>
          <w:lang w:val="sr-Cyrl-RS"/>
        </w:rPr>
        <w:t xml:space="preserve">4. </w:t>
      </w:r>
      <w:r w:rsidR="004C7680" w:rsidRPr="00666BFC">
        <w:rPr>
          <w:rFonts w:cs="Arial"/>
          <w:noProof/>
          <w:sz w:val="24"/>
          <w:szCs w:val="24"/>
        </w:rPr>
        <w:t>УСЛОВИ ЗА УЧЕШЋЕ У ПОСТУПКУ ЈАВНЕ НАБАВКЕ ИЗ ЧЛ. 75. И 76. ЗАКОНА О</w:t>
      </w:r>
      <w:r w:rsidR="004C7680" w:rsidRPr="00666BFC">
        <w:rPr>
          <w:rFonts w:cs="Arial"/>
          <w:noProof/>
          <w:sz w:val="24"/>
          <w:szCs w:val="24"/>
          <w:lang w:val="en-US"/>
        </w:rPr>
        <w:t xml:space="preserve"> </w:t>
      </w:r>
      <w:r w:rsidR="004C7680" w:rsidRPr="00666BFC">
        <w:rPr>
          <w:rFonts w:cs="Arial"/>
          <w:noProof/>
          <w:sz w:val="24"/>
          <w:szCs w:val="24"/>
        </w:rPr>
        <w:t>ЈАВНИМ НАБАВКАМА И УПУТСТВО КАКО СЕ ДОКАЗУЈЕ ИСПУЊЕНОСТ ТИХ УСЛОВА</w:t>
      </w:r>
    </w:p>
    <w:p w:rsidR="004C7680" w:rsidRPr="00666BFC" w:rsidRDefault="004C7680" w:rsidP="003A7528">
      <w:pPr>
        <w:pStyle w:val="Heading2"/>
        <w:numPr>
          <w:ilvl w:val="1"/>
          <w:numId w:val="12"/>
        </w:numPr>
        <w:suppressAutoHyphens w:val="0"/>
        <w:spacing w:after="120"/>
        <w:rPr>
          <w:rFonts w:cs="Arial"/>
          <w:sz w:val="24"/>
          <w:szCs w:val="24"/>
        </w:rPr>
      </w:pPr>
      <w:r w:rsidRPr="00666BFC">
        <w:rPr>
          <w:rFonts w:cs="Arial"/>
          <w:sz w:val="24"/>
          <w:szCs w:val="24"/>
        </w:rPr>
        <w:t>ОБАВЕЗНИ УСЛОВИ ЗА УЧЕШЋЕ У ПОСТУПКУ ЈАВНЕ НАБАВКЕ</w:t>
      </w:r>
      <w:bookmarkEnd w:id="7"/>
    </w:p>
    <w:p w:rsidR="004C7680" w:rsidRPr="00666BFC" w:rsidRDefault="004C7680" w:rsidP="002B659E">
      <w:pPr>
        <w:spacing w:after="120"/>
        <w:ind w:firstLine="360"/>
        <w:jc w:val="both"/>
        <w:rPr>
          <w:rFonts w:ascii="Arial" w:hAnsi="Arial" w:cs="Arial"/>
          <w:lang w:val="ru-RU"/>
        </w:rPr>
      </w:pPr>
      <w:r w:rsidRPr="00666BFC">
        <w:rPr>
          <w:rFonts w:ascii="Arial" w:hAnsi="Arial" w:cs="Arial"/>
          <w:lang w:val="ru-RU"/>
        </w:rPr>
        <w:t>Понуђач у поступку јавне набавке мора доказати:</w:t>
      </w:r>
    </w:p>
    <w:p w:rsidR="004C7680" w:rsidRPr="00666BFC" w:rsidRDefault="004C7680" w:rsidP="003A7528">
      <w:pPr>
        <w:pStyle w:val="ListParagraph"/>
        <w:numPr>
          <w:ilvl w:val="0"/>
          <w:numId w:val="17"/>
        </w:numPr>
        <w:spacing w:after="120"/>
        <w:contextualSpacing w:val="0"/>
        <w:jc w:val="both"/>
        <w:rPr>
          <w:rFonts w:ascii="Arial" w:hAnsi="Arial" w:cs="Arial"/>
        </w:rPr>
      </w:pPr>
      <w:r w:rsidRPr="00666BFC">
        <w:rPr>
          <w:rFonts w:ascii="Arial" w:hAnsi="Arial" w:cs="Arial"/>
        </w:rPr>
        <w:t>да је регистрован код надлежног органа, односно уписан у одговарајући регистар;</w:t>
      </w:r>
    </w:p>
    <w:p w:rsidR="004C7680" w:rsidRPr="00666BFC" w:rsidRDefault="004C7680" w:rsidP="003A7528">
      <w:pPr>
        <w:pStyle w:val="ListParagraph"/>
        <w:numPr>
          <w:ilvl w:val="0"/>
          <w:numId w:val="17"/>
        </w:numPr>
        <w:spacing w:after="120"/>
        <w:contextualSpacing w:val="0"/>
        <w:jc w:val="both"/>
        <w:rPr>
          <w:rFonts w:ascii="Arial" w:hAnsi="Arial" w:cs="Arial"/>
        </w:rPr>
      </w:pPr>
      <w:r w:rsidRPr="00666BFC">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C7680" w:rsidRPr="00666BFC" w:rsidRDefault="004C7680" w:rsidP="003A7528">
      <w:pPr>
        <w:pStyle w:val="ListParagraph"/>
        <w:numPr>
          <w:ilvl w:val="0"/>
          <w:numId w:val="17"/>
        </w:numPr>
        <w:spacing w:after="120"/>
        <w:contextualSpacing w:val="0"/>
        <w:jc w:val="both"/>
        <w:rPr>
          <w:rFonts w:ascii="Arial" w:hAnsi="Arial" w:cs="Arial"/>
          <w:bCs/>
        </w:rPr>
      </w:pPr>
      <w:r w:rsidRPr="00666BFC">
        <w:rPr>
          <w:rFonts w:ascii="Arial" w:hAnsi="Arial" w:cs="Arial"/>
        </w:rPr>
        <w:t>да му није изречена мера забране обављања делатности, која је на снази у време објављивања односно слања позива за подношење понуда</w:t>
      </w:r>
      <w:r w:rsidRPr="00666BFC">
        <w:rPr>
          <w:rFonts w:ascii="Arial" w:hAnsi="Arial" w:cs="Arial"/>
          <w:bCs/>
        </w:rPr>
        <w:t>;</w:t>
      </w:r>
    </w:p>
    <w:p w:rsidR="004C7680" w:rsidRPr="00666BFC" w:rsidRDefault="004C7680" w:rsidP="003A7528">
      <w:pPr>
        <w:pStyle w:val="ListParagraph"/>
        <w:numPr>
          <w:ilvl w:val="0"/>
          <w:numId w:val="17"/>
        </w:numPr>
        <w:spacing w:after="120"/>
        <w:contextualSpacing w:val="0"/>
        <w:jc w:val="both"/>
        <w:rPr>
          <w:rFonts w:ascii="Arial" w:hAnsi="Arial" w:cs="Arial"/>
        </w:rPr>
      </w:pPr>
      <w:r w:rsidRPr="00666BFC">
        <w:rPr>
          <w:rFonts w:ascii="Arial" w:hAnsi="Arial" w:cs="Arial"/>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666BFC">
        <w:rPr>
          <w:rFonts w:ascii="Arial" w:hAnsi="Arial" w:cs="Arial"/>
          <w:lang w:val="sr-Cyrl-CS"/>
        </w:rPr>
        <w:t>.</w:t>
      </w:r>
    </w:p>
    <w:p w:rsidR="004C7680" w:rsidRPr="002A07A7" w:rsidRDefault="004C7680" w:rsidP="002B659E">
      <w:pPr>
        <w:pStyle w:val="ListParagraph"/>
        <w:numPr>
          <w:ilvl w:val="0"/>
          <w:numId w:val="17"/>
        </w:numPr>
        <w:spacing w:after="120"/>
        <w:contextualSpacing w:val="0"/>
        <w:jc w:val="both"/>
        <w:rPr>
          <w:rFonts w:ascii="Arial" w:hAnsi="Arial" w:cs="Arial"/>
        </w:rPr>
      </w:pPr>
      <w:r w:rsidRPr="002A07A7">
        <w:rPr>
          <w:rFonts w:ascii="Arial" w:hAnsi="Arial" w:cs="Arial"/>
          <w:lang w:val="sr-Cyrl-CS"/>
        </w:rPr>
        <w:t>Да има важећу дозволу надлежног органа за обављање делатности</w:t>
      </w:r>
      <w:r w:rsidR="002A07A7">
        <w:rPr>
          <w:rFonts w:ascii="Arial" w:hAnsi="Arial" w:cs="Arial"/>
          <w:lang w:val="sr-Cyrl-CS"/>
        </w:rPr>
        <w:t xml:space="preserve"> здравствених услуга које су  предмет одређене партије ове јавне набавке.</w:t>
      </w:r>
    </w:p>
    <w:p w:rsidR="00CA2EFC" w:rsidRPr="00666BFC" w:rsidRDefault="00CA2EFC" w:rsidP="002B659E">
      <w:pPr>
        <w:spacing w:after="120"/>
        <w:jc w:val="both"/>
        <w:rPr>
          <w:rFonts w:ascii="Arial" w:hAnsi="Arial" w:cs="Arial"/>
        </w:rPr>
      </w:pPr>
    </w:p>
    <w:p w:rsidR="004C7680" w:rsidRPr="00884B90" w:rsidRDefault="004C7680" w:rsidP="002B659E">
      <w:pPr>
        <w:pStyle w:val="ListParagraph"/>
        <w:numPr>
          <w:ilvl w:val="1"/>
          <w:numId w:val="12"/>
        </w:numPr>
        <w:tabs>
          <w:tab w:val="left" w:pos="709"/>
        </w:tabs>
        <w:spacing w:after="120"/>
        <w:contextualSpacing w:val="0"/>
        <w:jc w:val="both"/>
        <w:rPr>
          <w:rFonts w:ascii="Arial" w:hAnsi="Arial" w:cs="Arial"/>
          <w:b/>
          <w:lang w:val="en-US"/>
        </w:rPr>
      </w:pPr>
      <w:r w:rsidRPr="00666BFC">
        <w:rPr>
          <w:rFonts w:ascii="Arial" w:hAnsi="Arial" w:cs="Arial"/>
          <w:b/>
        </w:rPr>
        <w:t>ДОДАТНИ УСЛОВИ ЗА УЧЕШЋЕ У ПОСТУПКУ ЈАВНЕ НАБАВКЕ</w:t>
      </w:r>
    </w:p>
    <w:p w:rsidR="00884B90" w:rsidRDefault="005C5985" w:rsidP="002B659E">
      <w:pPr>
        <w:pStyle w:val="stil1tekst"/>
        <w:tabs>
          <w:tab w:val="left" w:pos="720"/>
        </w:tabs>
        <w:spacing w:after="120"/>
        <w:ind w:left="0" w:right="0" w:firstLine="0"/>
        <w:rPr>
          <w:rFonts w:ascii="Arial" w:hAnsi="Arial" w:cs="Arial"/>
        </w:rPr>
      </w:pPr>
      <w:r w:rsidRPr="00666BFC">
        <w:rPr>
          <w:rFonts w:ascii="Arial" w:hAnsi="Arial" w:cs="Arial"/>
          <w:lang w:val="en-US"/>
        </w:rPr>
        <w:tab/>
      </w:r>
    </w:p>
    <w:p w:rsidR="004C7680" w:rsidRPr="00666BFC" w:rsidRDefault="004C7680" w:rsidP="002B659E">
      <w:pPr>
        <w:pStyle w:val="stil1tekst"/>
        <w:tabs>
          <w:tab w:val="left" w:pos="720"/>
        </w:tabs>
        <w:spacing w:after="120"/>
        <w:ind w:left="0" w:right="0" w:firstLine="0"/>
        <w:rPr>
          <w:rFonts w:ascii="Arial" w:hAnsi="Arial" w:cs="Arial"/>
        </w:rPr>
      </w:pPr>
      <w:r w:rsidRPr="005669B8">
        <w:rPr>
          <w:rFonts w:ascii="Arial" w:hAnsi="Arial" w:cs="Arial"/>
        </w:rPr>
        <w:t xml:space="preserve">Понуђач мора да поседује довољан финансијски и пословни капацитет за </w:t>
      </w:r>
      <w:r w:rsidR="007C6237" w:rsidRPr="00666BFC">
        <w:rPr>
          <w:rFonts w:ascii="Arial" w:hAnsi="Arial" w:cs="Arial"/>
        </w:rPr>
        <w:t>и</w:t>
      </w:r>
      <w:r w:rsidRPr="00666BFC">
        <w:rPr>
          <w:rFonts w:ascii="Arial" w:hAnsi="Arial" w:cs="Arial"/>
        </w:rPr>
        <w:t xml:space="preserve">звршење предмета јавне набавке и то да има  : </w:t>
      </w:r>
    </w:p>
    <w:p w:rsidR="004C7680" w:rsidRPr="009D555F" w:rsidRDefault="00266DAF" w:rsidP="002A07A7">
      <w:pPr>
        <w:numPr>
          <w:ilvl w:val="0"/>
          <w:numId w:val="14"/>
        </w:numPr>
        <w:spacing w:after="120"/>
        <w:ind w:left="360" w:firstLine="360"/>
        <w:jc w:val="both"/>
        <w:rPr>
          <w:rFonts w:ascii="Arial" w:hAnsi="Arial" w:cs="Arial"/>
          <w:color w:val="000000"/>
        </w:rPr>
      </w:pPr>
      <w:r w:rsidRPr="00666BFC">
        <w:rPr>
          <w:rFonts w:ascii="Arial" w:hAnsi="Arial" w:cs="Arial"/>
          <w:color w:val="000000"/>
        </w:rPr>
        <w:t>остварене приходе</w:t>
      </w:r>
      <w:r w:rsidR="004C7680" w:rsidRPr="00666BFC">
        <w:rPr>
          <w:rFonts w:ascii="Arial" w:hAnsi="Arial" w:cs="Arial"/>
          <w:color w:val="000000"/>
        </w:rPr>
        <w:t xml:space="preserve"> од </w:t>
      </w:r>
      <w:r w:rsidR="004C7680" w:rsidRPr="009D555F">
        <w:rPr>
          <w:rFonts w:ascii="Arial" w:hAnsi="Arial" w:cs="Arial"/>
          <w:color w:val="000000"/>
        </w:rPr>
        <w:t xml:space="preserve">минимално </w:t>
      </w:r>
      <w:r w:rsidR="009D555F" w:rsidRPr="009D555F">
        <w:rPr>
          <w:rFonts w:ascii="Arial" w:hAnsi="Arial" w:cs="Arial"/>
        </w:rPr>
        <w:t xml:space="preserve">850.000,00 </w:t>
      </w:r>
      <w:r w:rsidR="004C7680" w:rsidRPr="009D555F">
        <w:rPr>
          <w:rFonts w:ascii="Arial" w:hAnsi="Arial" w:cs="Arial"/>
        </w:rPr>
        <w:t xml:space="preserve"> динара </w:t>
      </w:r>
      <w:r w:rsidR="004C7680" w:rsidRPr="009D555F">
        <w:rPr>
          <w:rFonts w:ascii="Arial" w:hAnsi="Arial" w:cs="Arial"/>
          <w:color w:val="000000"/>
        </w:rPr>
        <w:t>по години у претходне три обрачунске годин</w:t>
      </w:r>
      <w:r w:rsidR="007C6237" w:rsidRPr="009D555F">
        <w:rPr>
          <w:rFonts w:ascii="Arial" w:hAnsi="Arial" w:cs="Arial"/>
          <w:color w:val="000000"/>
        </w:rPr>
        <w:t>е (за 2010</w:t>
      </w:r>
      <w:r w:rsidR="00920F80" w:rsidRPr="009D555F">
        <w:rPr>
          <w:rFonts w:ascii="Arial" w:hAnsi="Arial" w:cs="Arial"/>
          <w:color w:val="000000"/>
        </w:rPr>
        <w:t>.,</w:t>
      </w:r>
      <w:r w:rsidR="007C6237" w:rsidRPr="009D555F">
        <w:rPr>
          <w:rFonts w:ascii="Arial" w:hAnsi="Arial" w:cs="Arial"/>
          <w:color w:val="000000"/>
        </w:rPr>
        <w:t xml:space="preserve"> 2011</w:t>
      </w:r>
      <w:r w:rsidR="00920F80" w:rsidRPr="009D555F">
        <w:rPr>
          <w:rFonts w:ascii="Arial" w:hAnsi="Arial" w:cs="Arial"/>
          <w:color w:val="000000"/>
        </w:rPr>
        <w:t>.</w:t>
      </w:r>
      <w:r w:rsidR="007C6237" w:rsidRPr="009D555F">
        <w:rPr>
          <w:rFonts w:ascii="Arial" w:hAnsi="Arial" w:cs="Arial"/>
          <w:color w:val="000000"/>
        </w:rPr>
        <w:t xml:space="preserve"> и 2012. годину</w:t>
      </w:r>
      <w:r w:rsidR="004C7680" w:rsidRPr="009D555F">
        <w:rPr>
          <w:rFonts w:ascii="Arial" w:hAnsi="Arial" w:cs="Arial"/>
          <w:color w:val="000000"/>
        </w:rPr>
        <w:t>)</w:t>
      </w:r>
      <w:r w:rsidR="007C6237" w:rsidRPr="009D555F">
        <w:rPr>
          <w:rFonts w:ascii="Arial" w:hAnsi="Arial" w:cs="Arial"/>
          <w:color w:val="000000"/>
        </w:rPr>
        <w:t xml:space="preserve"> и</w:t>
      </w:r>
    </w:p>
    <w:p w:rsidR="004C7680" w:rsidRPr="00666BFC" w:rsidRDefault="004C7680" w:rsidP="002A07A7">
      <w:pPr>
        <w:numPr>
          <w:ilvl w:val="0"/>
          <w:numId w:val="14"/>
        </w:numPr>
        <w:spacing w:after="120"/>
        <w:ind w:left="360" w:firstLine="360"/>
        <w:jc w:val="both"/>
        <w:rPr>
          <w:rFonts w:ascii="Arial" w:hAnsi="Arial" w:cs="Arial"/>
          <w:color w:val="000000"/>
        </w:rPr>
      </w:pPr>
      <w:r w:rsidRPr="00666BFC">
        <w:rPr>
          <w:rFonts w:ascii="Arial" w:hAnsi="Arial" w:cs="Arial"/>
          <w:color w:val="000000"/>
        </w:rPr>
        <w:t xml:space="preserve">позитиван резултат из пословања (пословни резултат), у претходне три обрачунске </w:t>
      </w:r>
      <w:r w:rsidR="00920F80">
        <w:rPr>
          <w:rFonts w:ascii="Arial" w:hAnsi="Arial" w:cs="Arial"/>
          <w:color w:val="000000"/>
        </w:rPr>
        <w:t>године (за 2010.,</w:t>
      </w:r>
      <w:r w:rsidR="00266DAF" w:rsidRPr="00666BFC">
        <w:rPr>
          <w:rFonts w:ascii="Arial" w:hAnsi="Arial" w:cs="Arial"/>
          <w:color w:val="000000"/>
        </w:rPr>
        <w:t xml:space="preserve"> 2011. и 2012. г</w:t>
      </w:r>
      <w:r w:rsidR="007C6237" w:rsidRPr="00666BFC">
        <w:rPr>
          <w:rFonts w:ascii="Arial" w:hAnsi="Arial" w:cs="Arial"/>
          <w:color w:val="000000"/>
        </w:rPr>
        <w:t>одину).</w:t>
      </w:r>
    </w:p>
    <w:p w:rsidR="004C7680" w:rsidRPr="005669B8" w:rsidRDefault="004C7680" w:rsidP="002B659E">
      <w:pPr>
        <w:spacing w:after="120"/>
        <w:ind w:firstLine="706"/>
        <w:jc w:val="both"/>
        <w:rPr>
          <w:rFonts w:ascii="Arial" w:eastAsiaTheme="minorHAnsi" w:hAnsi="Arial" w:cs="Arial"/>
          <w:b/>
          <w:bCs/>
          <w:lang w:val="en-US" w:eastAsia="en-US"/>
        </w:rPr>
      </w:pPr>
      <w:r w:rsidRPr="005669B8">
        <w:rPr>
          <w:rFonts w:ascii="Arial" w:hAnsi="Arial" w:cs="Arial"/>
        </w:rPr>
        <w:t>Понуђач мора да поседује довољан технички капацитет за извршење предмета јавне набав</w:t>
      </w:r>
      <w:r w:rsidR="007C6237" w:rsidRPr="005669B8">
        <w:rPr>
          <w:rFonts w:ascii="Arial" w:hAnsi="Arial" w:cs="Arial"/>
        </w:rPr>
        <w:t>ке, што гарантује изјавом, датом</w:t>
      </w:r>
      <w:r w:rsidRPr="005669B8">
        <w:rPr>
          <w:rFonts w:ascii="Arial" w:hAnsi="Arial" w:cs="Arial"/>
        </w:rPr>
        <w:t xml:space="preserve"> под материјалном и кривичном одговорношћу, која садржи и списак </w:t>
      </w:r>
      <w:r w:rsidR="007C6237" w:rsidRPr="005669B8">
        <w:rPr>
          <w:rFonts w:ascii="Arial" w:eastAsiaTheme="minorHAnsi" w:hAnsi="Arial" w:cs="Arial"/>
          <w:lang w:eastAsia="en-US"/>
        </w:rPr>
        <w:t xml:space="preserve">неопходне </w:t>
      </w:r>
      <w:r w:rsidRPr="005669B8">
        <w:rPr>
          <w:rFonts w:ascii="Arial" w:eastAsiaTheme="minorHAnsi" w:hAnsi="Arial" w:cs="Arial"/>
          <w:lang w:eastAsia="en-US"/>
        </w:rPr>
        <w:t>опреме</w:t>
      </w:r>
      <w:r w:rsidR="007C6237" w:rsidRPr="005669B8">
        <w:rPr>
          <w:rFonts w:ascii="Arial" w:eastAsiaTheme="minorHAnsi" w:hAnsi="Arial" w:cs="Arial"/>
          <w:lang w:eastAsia="en-US"/>
        </w:rPr>
        <w:t xml:space="preserve"> </w:t>
      </w:r>
      <w:r w:rsidRPr="005669B8">
        <w:rPr>
          <w:rFonts w:ascii="Arial" w:eastAsiaTheme="minorHAnsi" w:hAnsi="Arial" w:cs="Arial"/>
          <w:lang w:val="en-US" w:eastAsia="en-US"/>
        </w:rPr>
        <w:t>кoj</w:t>
      </w:r>
      <w:r w:rsidRPr="005669B8">
        <w:rPr>
          <w:rFonts w:ascii="Arial" w:eastAsiaTheme="minorHAnsi" w:hAnsi="Arial" w:cs="Arial"/>
          <w:lang w:eastAsia="en-US"/>
        </w:rPr>
        <w:t>у ће користити</w:t>
      </w:r>
      <w:r w:rsidRPr="005669B8">
        <w:rPr>
          <w:rFonts w:ascii="Arial" w:eastAsiaTheme="minorHAnsi" w:hAnsi="Arial" w:cs="Arial"/>
          <w:lang w:val="en-US" w:eastAsia="en-US"/>
        </w:rPr>
        <w:t xml:space="preserve"> зa извршeњe угoвoрa.</w:t>
      </w:r>
    </w:p>
    <w:p w:rsidR="004C7680" w:rsidRPr="00666BFC" w:rsidRDefault="004C7680" w:rsidP="004B6C61">
      <w:pPr>
        <w:spacing w:after="120"/>
        <w:ind w:firstLine="709"/>
        <w:jc w:val="both"/>
        <w:rPr>
          <w:rFonts w:ascii="Arial" w:eastAsia="Times New Roman" w:hAnsi="Arial" w:cs="Arial"/>
          <w:u w:val="single"/>
          <w:lang w:val="sr-Cyrl-CS" w:eastAsia="en-US"/>
        </w:rPr>
      </w:pPr>
      <w:r w:rsidRPr="005669B8">
        <w:rPr>
          <w:rFonts w:ascii="Arial" w:hAnsi="Arial" w:cs="Arial"/>
        </w:rPr>
        <w:t>Понуђач мора да поседује довољан кадровски капацитет за извршење предмета јавне набавке</w:t>
      </w:r>
      <w:r w:rsidRPr="005669B8">
        <w:rPr>
          <w:rFonts w:ascii="Arial" w:hAnsi="Arial" w:cs="Arial"/>
          <w:lang w:val="en-US"/>
        </w:rPr>
        <w:t xml:space="preserve"> </w:t>
      </w:r>
      <w:r w:rsidRPr="005669B8">
        <w:rPr>
          <w:rFonts w:ascii="Arial" w:hAnsi="Arial" w:cs="Arial"/>
        </w:rPr>
        <w:t xml:space="preserve">и то: </w:t>
      </w:r>
      <w:r w:rsidR="004B6C61">
        <w:rPr>
          <w:rFonts w:ascii="Arial" w:hAnsi="Arial" w:cs="Arial"/>
        </w:rPr>
        <w:t>д</w:t>
      </w:r>
      <w:r w:rsidRPr="00666BFC">
        <w:rPr>
          <w:rFonts w:ascii="Arial" w:eastAsia="Times New Roman" w:hAnsi="Arial" w:cs="Arial"/>
          <w:lang w:val="sr-Cyrl-CS" w:eastAsia="en-US"/>
        </w:rPr>
        <w:t xml:space="preserve">а има у радном односу или да на </w:t>
      </w:r>
      <w:r w:rsidR="00242C0E" w:rsidRPr="00666BFC">
        <w:rPr>
          <w:rFonts w:ascii="Arial" w:eastAsia="Times New Roman" w:hAnsi="Arial" w:cs="Arial"/>
          <w:lang w:val="sr-Cyrl-CS" w:eastAsia="en-US"/>
        </w:rPr>
        <w:t xml:space="preserve">други начин ангажује најмање </w:t>
      </w:r>
      <w:r w:rsidR="00066698" w:rsidRPr="00666BFC">
        <w:rPr>
          <w:rFonts w:ascii="Arial" w:eastAsia="Times New Roman" w:hAnsi="Arial" w:cs="Arial"/>
          <w:lang w:val="sr-Cyrl-CS" w:eastAsia="en-US"/>
        </w:rPr>
        <w:t xml:space="preserve">по </w:t>
      </w:r>
      <w:r w:rsidRPr="009D555F">
        <w:rPr>
          <w:rFonts w:ascii="Arial" w:eastAsia="Times New Roman" w:hAnsi="Arial" w:cs="Arial"/>
          <w:lang w:val="sr-Cyrl-CS" w:eastAsia="en-US"/>
        </w:rPr>
        <w:t>једно</w:t>
      </w:r>
      <w:r w:rsidR="00242C0E" w:rsidRPr="009D555F">
        <w:rPr>
          <w:rFonts w:ascii="Arial" w:eastAsia="Times New Roman" w:hAnsi="Arial" w:cs="Arial"/>
          <w:lang w:val="sr-Cyrl-CS" w:eastAsia="en-US"/>
        </w:rPr>
        <w:t>г специјалисту</w:t>
      </w:r>
      <w:r w:rsidR="00066698" w:rsidRPr="009D555F">
        <w:rPr>
          <w:rFonts w:ascii="Arial" w:eastAsia="Times New Roman" w:hAnsi="Arial" w:cs="Arial"/>
          <w:lang w:val="sr-Cyrl-CS" w:eastAsia="en-US"/>
        </w:rPr>
        <w:t>:</w:t>
      </w:r>
      <w:r w:rsidR="00242C0E" w:rsidRPr="009D555F">
        <w:rPr>
          <w:rFonts w:ascii="Arial" w:eastAsia="Times New Roman" w:hAnsi="Arial" w:cs="Arial"/>
          <w:lang w:val="sr-Cyrl-CS" w:eastAsia="en-US"/>
        </w:rPr>
        <w:t xml:space="preserve"> онкологије,</w:t>
      </w:r>
      <w:r w:rsidRPr="009D555F">
        <w:rPr>
          <w:rFonts w:ascii="Arial" w:eastAsia="Times New Roman" w:hAnsi="Arial" w:cs="Arial"/>
          <w:lang w:val="ru-RU" w:eastAsia="en-US"/>
        </w:rPr>
        <w:t xml:space="preserve"> за </w:t>
      </w:r>
      <w:r w:rsidR="00242C0E" w:rsidRPr="009D555F">
        <w:rPr>
          <w:rFonts w:ascii="Arial" w:eastAsia="Times New Roman" w:hAnsi="Arial" w:cs="Arial"/>
          <w:lang w:val="sr-Cyrl-CS" w:eastAsia="en-US"/>
        </w:rPr>
        <w:t>УЗ дојки и</w:t>
      </w:r>
      <w:r w:rsidR="00407F8A" w:rsidRPr="009D555F">
        <w:rPr>
          <w:rFonts w:ascii="Arial" w:eastAsia="Times New Roman" w:hAnsi="Arial" w:cs="Arial"/>
          <w:lang w:val="sr-Cyrl-CS" w:eastAsia="en-US"/>
        </w:rPr>
        <w:t xml:space="preserve"> једног</w:t>
      </w:r>
      <w:r w:rsidR="00242C0E" w:rsidRPr="009D555F">
        <w:rPr>
          <w:rFonts w:ascii="Arial" w:eastAsia="Times New Roman" w:hAnsi="Arial" w:cs="Arial"/>
          <w:lang w:val="sr-Cyrl-CS" w:eastAsia="en-US"/>
        </w:rPr>
        <w:t xml:space="preserve"> </w:t>
      </w:r>
      <w:r w:rsidR="00407F8A" w:rsidRPr="009D555F">
        <w:rPr>
          <w:rFonts w:ascii="Arial" w:eastAsia="Times New Roman" w:hAnsi="Arial" w:cs="Arial"/>
          <w:lang w:val="sr-Cyrl-CS" w:eastAsia="en-US"/>
        </w:rPr>
        <w:t>з</w:t>
      </w:r>
      <w:r w:rsidR="00242C0E" w:rsidRPr="009D555F">
        <w:rPr>
          <w:rFonts w:ascii="Arial" w:eastAsia="Times New Roman" w:hAnsi="Arial" w:cs="Arial"/>
          <w:lang w:val="sr-Cyrl-CS" w:eastAsia="en-US"/>
        </w:rPr>
        <w:t>а</w:t>
      </w:r>
      <w:r w:rsidRPr="009D555F">
        <w:rPr>
          <w:rFonts w:ascii="Arial" w:eastAsia="Times New Roman" w:hAnsi="Arial" w:cs="Arial"/>
          <w:lang w:val="sr-Cyrl-CS" w:eastAsia="en-US"/>
        </w:rPr>
        <w:t xml:space="preserve"> мамографију</w:t>
      </w:r>
      <w:r w:rsidR="00242C0E" w:rsidRPr="009D555F">
        <w:rPr>
          <w:rFonts w:ascii="Arial" w:eastAsia="Times New Roman" w:hAnsi="Arial" w:cs="Arial"/>
          <w:lang w:val="sr-Cyrl-CS" w:eastAsia="en-US"/>
        </w:rPr>
        <w:t xml:space="preserve"> и 4 медицинска техничара</w:t>
      </w:r>
      <w:r w:rsidR="00407F8A" w:rsidRPr="009D555F">
        <w:rPr>
          <w:rFonts w:ascii="Arial" w:eastAsia="Times New Roman" w:hAnsi="Arial" w:cs="Arial"/>
          <w:lang w:val="sr-Cyrl-CS" w:eastAsia="en-US"/>
        </w:rPr>
        <w:t>.</w:t>
      </w:r>
    </w:p>
    <w:p w:rsidR="004C7680" w:rsidRDefault="004C7680" w:rsidP="002B659E">
      <w:pPr>
        <w:pStyle w:val="stil1tekst"/>
        <w:tabs>
          <w:tab w:val="left" w:pos="720"/>
        </w:tabs>
        <w:spacing w:after="120"/>
        <w:ind w:left="0" w:right="0" w:firstLine="0"/>
        <w:rPr>
          <w:rFonts w:ascii="Arial" w:hAnsi="Arial" w:cs="Arial"/>
        </w:rPr>
      </w:pPr>
    </w:p>
    <w:p w:rsidR="00884B90" w:rsidRDefault="00884B90" w:rsidP="002B659E">
      <w:pPr>
        <w:pStyle w:val="stil1tekst"/>
        <w:tabs>
          <w:tab w:val="left" w:pos="720"/>
        </w:tabs>
        <w:spacing w:after="120"/>
        <w:ind w:left="0" w:right="0" w:firstLine="0"/>
        <w:rPr>
          <w:rFonts w:ascii="Arial" w:hAnsi="Arial" w:cs="Arial"/>
        </w:rPr>
      </w:pPr>
    </w:p>
    <w:p w:rsidR="00884B90" w:rsidRDefault="00884B90" w:rsidP="002B659E">
      <w:pPr>
        <w:pStyle w:val="stil1tekst"/>
        <w:tabs>
          <w:tab w:val="left" w:pos="720"/>
        </w:tabs>
        <w:spacing w:after="120"/>
        <w:ind w:left="0" w:right="0" w:firstLine="0"/>
        <w:rPr>
          <w:rFonts w:ascii="Arial" w:hAnsi="Arial" w:cs="Arial"/>
        </w:rPr>
      </w:pPr>
    </w:p>
    <w:p w:rsidR="004C7680" w:rsidRPr="00666BFC" w:rsidRDefault="005C5985" w:rsidP="003A7528">
      <w:pPr>
        <w:pStyle w:val="ListParagraph"/>
        <w:numPr>
          <w:ilvl w:val="1"/>
          <w:numId w:val="12"/>
        </w:numPr>
        <w:spacing w:after="120"/>
        <w:contextualSpacing w:val="0"/>
        <w:jc w:val="both"/>
        <w:rPr>
          <w:rFonts w:ascii="Arial" w:eastAsiaTheme="minorHAnsi" w:hAnsi="Arial" w:cs="Arial"/>
          <w:b/>
          <w:bCs/>
          <w:lang w:val="en-US" w:eastAsia="en-US"/>
        </w:rPr>
      </w:pPr>
      <w:r w:rsidRPr="00666BFC">
        <w:rPr>
          <w:rFonts w:ascii="Arial" w:eastAsiaTheme="minorHAnsi" w:hAnsi="Arial" w:cs="Arial"/>
          <w:b/>
          <w:bCs/>
          <w:lang w:eastAsia="en-US"/>
        </w:rPr>
        <w:lastRenderedPageBreak/>
        <w:t xml:space="preserve">ДРУГИ ДОДАТНИ УСЛОВИ </w:t>
      </w:r>
    </w:p>
    <w:p w:rsidR="004C7680" w:rsidRPr="00666BFC" w:rsidRDefault="0038332A" w:rsidP="002B659E">
      <w:pPr>
        <w:shd w:val="clear" w:color="auto" w:fill="FFFFFF"/>
        <w:spacing w:after="120"/>
        <w:jc w:val="both"/>
        <w:rPr>
          <w:rFonts w:ascii="Arial" w:eastAsia="Times New Roman" w:hAnsi="Arial" w:cs="Arial"/>
        </w:rPr>
      </w:pPr>
      <w:r w:rsidRPr="00666BFC">
        <w:rPr>
          <w:rFonts w:ascii="Arial" w:eastAsiaTheme="minorHAnsi" w:hAnsi="Arial" w:cs="Arial"/>
          <w:b/>
          <w:bCs/>
          <w:lang w:eastAsia="en-US"/>
        </w:rPr>
        <w:t xml:space="preserve">МЕСТО ПРУЖАЊА ЗДРАВСТВЕНИХ </w:t>
      </w:r>
      <w:r w:rsidR="004C7680" w:rsidRPr="00666BFC">
        <w:rPr>
          <w:rFonts w:ascii="Arial" w:eastAsiaTheme="minorHAnsi" w:hAnsi="Arial" w:cs="Arial"/>
          <w:b/>
          <w:bCs/>
          <w:lang w:eastAsia="en-US"/>
        </w:rPr>
        <w:t>УСЛУГА</w:t>
      </w:r>
      <w:r w:rsidR="004C7680" w:rsidRPr="009D555F">
        <w:rPr>
          <w:rFonts w:ascii="Arial" w:eastAsiaTheme="minorHAnsi" w:hAnsi="Arial" w:cs="Arial"/>
          <w:b/>
          <w:bCs/>
          <w:lang w:eastAsia="en-US"/>
        </w:rPr>
        <w:t xml:space="preserve">: </w:t>
      </w:r>
      <w:r w:rsidR="004C7680" w:rsidRPr="009D555F">
        <w:rPr>
          <w:rFonts w:ascii="Arial" w:eastAsiaTheme="minorHAnsi" w:hAnsi="Arial" w:cs="Arial"/>
          <w:bCs/>
          <w:lang w:eastAsia="en-US"/>
        </w:rPr>
        <w:t>мора бити доступно запосленима коришћењем линија градског превоза,</w:t>
      </w:r>
      <w:r w:rsidR="004C7680" w:rsidRPr="009D555F">
        <w:rPr>
          <w:rFonts w:ascii="Arial" w:eastAsia="Times New Roman" w:hAnsi="Arial" w:cs="Arial"/>
        </w:rPr>
        <w:t>зa кaртe у прeтплaти,</w:t>
      </w:r>
      <w:r w:rsidR="004C7680" w:rsidRPr="009D555F">
        <w:rPr>
          <w:rFonts w:ascii="Arial" w:eastAsiaTheme="minorHAnsi" w:hAnsi="Arial" w:cs="Arial"/>
          <w:bCs/>
          <w:lang w:eastAsia="en-US"/>
        </w:rPr>
        <w:t xml:space="preserve"> где се примењује интегрисани тарифни систем 1, односно на територији градских општина   </w:t>
      </w:r>
      <w:r w:rsidR="004C7680" w:rsidRPr="009D555F">
        <w:rPr>
          <w:rFonts w:ascii="Arial" w:eastAsia="Times New Roman" w:hAnsi="Arial" w:cs="Arial"/>
        </w:rPr>
        <w:t>Вoждoвaц, Врaчaр, Звeздaрa, Зeмун, Нoви Бeoгрaд, Пaлилулa, Рaкoвицa, Сaвски вeнaц, Стaри грaд, Чукaрицa, Сурчин и дeлa тeритoриje Грoцкe у складу са чланом  5.  Прaвилника о тaрифнoм систeму у jaвнoм линиjскoм прeвoзу путникa нa тeритoриjи грaдa Бeoгрaдa</w:t>
      </w:r>
      <w:r w:rsidR="004B6C61" w:rsidRPr="009D555F">
        <w:rPr>
          <w:rFonts w:ascii="Arial" w:eastAsia="Times New Roman" w:hAnsi="Arial" w:cs="Arial"/>
        </w:rPr>
        <w:t xml:space="preserve"> (</w:t>
      </w:r>
      <w:r w:rsidR="004C7680" w:rsidRPr="009D555F">
        <w:rPr>
          <w:rFonts w:ascii="Arial" w:eastAsia="Times New Roman" w:hAnsi="Arial" w:cs="Arial"/>
        </w:rPr>
        <w:t>„Сл. лист грaдa Бeoгрaдa", бр. 30/2011, 58/2011, 6/2012, 12/2012 - испр., 47/2012 и 48/2012).</w:t>
      </w:r>
      <w:bookmarkStart w:id="8" w:name="str_3"/>
      <w:bookmarkStart w:id="9" w:name="clan_5"/>
      <w:bookmarkEnd w:id="8"/>
      <w:bookmarkEnd w:id="9"/>
    </w:p>
    <w:p w:rsidR="00CA2EFC" w:rsidRPr="00CA2EFC" w:rsidRDefault="00CA2EFC" w:rsidP="002B659E">
      <w:pPr>
        <w:tabs>
          <w:tab w:val="left" w:pos="1455"/>
        </w:tabs>
        <w:spacing w:after="120"/>
        <w:jc w:val="both"/>
        <w:rPr>
          <w:rFonts w:ascii="Arial" w:hAnsi="Arial" w:cs="Arial"/>
        </w:rPr>
      </w:pPr>
    </w:p>
    <w:p w:rsidR="004C7680" w:rsidRPr="00666BFC" w:rsidRDefault="004C7680" w:rsidP="003A7528">
      <w:pPr>
        <w:pStyle w:val="ListParagraph"/>
        <w:numPr>
          <w:ilvl w:val="1"/>
          <w:numId w:val="12"/>
        </w:numPr>
        <w:spacing w:after="120"/>
        <w:contextualSpacing w:val="0"/>
        <w:jc w:val="both"/>
        <w:rPr>
          <w:rFonts w:ascii="Arial" w:hAnsi="Arial" w:cs="Arial"/>
          <w:b/>
        </w:rPr>
      </w:pPr>
      <w:r w:rsidRPr="00666BFC">
        <w:rPr>
          <w:rFonts w:ascii="Arial" w:hAnsi="Arial" w:cs="Arial"/>
          <w:b/>
        </w:rPr>
        <w:t>УПУТСТВО КАКО СЕ ДОКАЗУЈЕ ИСПУЊЕНОСТ УСЛОВА</w:t>
      </w:r>
    </w:p>
    <w:p w:rsidR="004C7680" w:rsidRPr="00666BFC" w:rsidRDefault="004C7680" w:rsidP="002B659E">
      <w:pPr>
        <w:spacing w:after="120"/>
        <w:jc w:val="both"/>
        <w:rPr>
          <w:rFonts w:ascii="Arial" w:hAnsi="Arial" w:cs="Arial"/>
        </w:rPr>
      </w:pPr>
      <w:r w:rsidRPr="00666BFC">
        <w:rPr>
          <w:rFonts w:ascii="Arial" w:hAnsi="Arial" w:cs="Arial"/>
        </w:rPr>
        <w:t xml:space="preserve">Понуђач је дужан да у понуди достави доказе да испуњава </w:t>
      </w:r>
      <w:r w:rsidRPr="00666BFC">
        <w:rPr>
          <w:rFonts w:ascii="Arial" w:hAnsi="Arial" w:cs="Arial"/>
          <w:b/>
        </w:rPr>
        <w:t xml:space="preserve">обавезне </w:t>
      </w:r>
      <w:r w:rsidRPr="00666BFC">
        <w:rPr>
          <w:rFonts w:ascii="Arial" w:hAnsi="Arial" w:cs="Arial"/>
        </w:rPr>
        <w:t>услове  за учешће у поступку јавне набавке у складу са Законом, и то:</w:t>
      </w:r>
    </w:p>
    <w:p w:rsidR="004C7680" w:rsidRPr="00666BFC" w:rsidRDefault="004C7680" w:rsidP="003A7528">
      <w:pPr>
        <w:numPr>
          <w:ilvl w:val="0"/>
          <w:numId w:val="15"/>
        </w:numPr>
        <w:tabs>
          <w:tab w:val="left" w:pos="993"/>
        </w:tabs>
        <w:spacing w:after="120"/>
        <w:ind w:left="0" w:firstLine="567"/>
        <w:jc w:val="both"/>
        <w:rPr>
          <w:rFonts w:ascii="Arial" w:hAnsi="Arial" w:cs="Arial"/>
        </w:rPr>
      </w:pPr>
      <w:r w:rsidRPr="00666BFC">
        <w:rPr>
          <w:rFonts w:ascii="Arial" w:hAnsi="Arial" w:cs="Arial"/>
          <w:lang w:eastAsia="sr-Latn-CS"/>
        </w:rPr>
        <w:t>извод из регистра Агенције за привредне регистре, односно извод из регистра надлежног Привредног суда; за стране понуђаче извод из одговарајућег регистра надлежног органа државе у којој има седиште;</w:t>
      </w:r>
    </w:p>
    <w:p w:rsidR="004C7680" w:rsidRPr="00666BFC" w:rsidRDefault="004C7680" w:rsidP="003A7528">
      <w:pPr>
        <w:numPr>
          <w:ilvl w:val="0"/>
          <w:numId w:val="15"/>
        </w:numPr>
        <w:tabs>
          <w:tab w:val="left" w:pos="993"/>
        </w:tabs>
        <w:spacing w:after="120"/>
        <w:ind w:left="0" w:firstLine="567"/>
        <w:jc w:val="both"/>
        <w:rPr>
          <w:rFonts w:ascii="Arial" w:hAnsi="Arial" w:cs="Arial"/>
        </w:rPr>
      </w:pPr>
      <w:r w:rsidRPr="00666BFC">
        <w:rPr>
          <w:rFonts w:ascii="Arial" w:hAnsi="Arial" w:cs="Arial"/>
          <w:lang w:eastAsia="sr-Latn-CS"/>
        </w:rPr>
        <w:t xml:space="preserve">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r w:rsidRPr="00666BFC">
        <w:rPr>
          <w:rFonts w:ascii="Arial" w:hAnsi="Arial" w:cs="Arial"/>
        </w:rPr>
        <w:t xml:space="preserve">за стране понуђаче потврда надлежног органа државе у којој има седиште; </w:t>
      </w:r>
    </w:p>
    <w:p w:rsidR="004C7680" w:rsidRPr="00666BFC" w:rsidRDefault="004C7680" w:rsidP="003A7528">
      <w:pPr>
        <w:numPr>
          <w:ilvl w:val="0"/>
          <w:numId w:val="15"/>
        </w:numPr>
        <w:tabs>
          <w:tab w:val="left" w:pos="993"/>
        </w:tabs>
        <w:spacing w:after="120"/>
        <w:ind w:left="0" w:firstLine="567"/>
        <w:jc w:val="both"/>
        <w:rPr>
          <w:rFonts w:ascii="Arial" w:hAnsi="Arial" w:cs="Arial"/>
        </w:rPr>
      </w:pPr>
      <w:r w:rsidRPr="00666BFC">
        <w:rPr>
          <w:rFonts w:ascii="Arial" w:hAnsi="Arial" w:cs="Arial"/>
          <w:lang w:eastAsia="sr-Latn-CS"/>
        </w:rPr>
        <w:t>потврде привредног и прекршајног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друштву изречена мера забране обављања делатности</w:t>
      </w:r>
      <w:r w:rsidRPr="00666BFC">
        <w:rPr>
          <w:rFonts w:ascii="Arial" w:hAnsi="Arial" w:cs="Arial"/>
        </w:rPr>
        <w:t>; за стране понуђаче потврда надлежног органа државе у којој има седиште;</w:t>
      </w:r>
      <w:r w:rsidRPr="00666BFC">
        <w:rPr>
          <w:rFonts w:ascii="Arial" w:hAnsi="Arial" w:cs="Arial"/>
          <w:b/>
        </w:rPr>
        <w:t xml:space="preserve"> </w:t>
      </w:r>
    </w:p>
    <w:p w:rsidR="004C7680" w:rsidRPr="00666BFC" w:rsidRDefault="004C7680" w:rsidP="003A7528">
      <w:pPr>
        <w:numPr>
          <w:ilvl w:val="0"/>
          <w:numId w:val="15"/>
        </w:numPr>
        <w:tabs>
          <w:tab w:val="left" w:pos="993"/>
        </w:tabs>
        <w:spacing w:after="120"/>
        <w:ind w:left="0" w:firstLine="567"/>
        <w:jc w:val="both"/>
        <w:rPr>
          <w:rFonts w:ascii="Arial" w:hAnsi="Arial" w:cs="Arial"/>
        </w:rPr>
      </w:pPr>
      <w:r w:rsidRPr="00666BFC">
        <w:rPr>
          <w:rFonts w:ascii="Arial" w:hAnsi="Arial" w:cs="Arial"/>
          <w:lang w:eastAsia="sr-Latn-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за стране понуђаче потврда надлежног пореског органа државе у којој има седиште.</w:t>
      </w:r>
      <w:r w:rsidRPr="00666BFC">
        <w:rPr>
          <w:rFonts w:ascii="Arial" w:hAnsi="Arial" w:cs="Arial"/>
          <w:b/>
        </w:rPr>
        <w:t xml:space="preserve"> </w:t>
      </w:r>
    </w:p>
    <w:p w:rsidR="004C7680" w:rsidRPr="00666BFC" w:rsidRDefault="004C7680" w:rsidP="003A7528">
      <w:pPr>
        <w:numPr>
          <w:ilvl w:val="0"/>
          <w:numId w:val="15"/>
        </w:numPr>
        <w:tabs>
          <w:tab w:val="left" w:pos="993"/>
        </w:tabs>
        <w:spacing w:after="120"/>
        <w:ind w:left="0" w:firstLine="567"/>
        <w:jc w:val="both"/>
        <w:rPr>
          <w:rFonts w:ascii="Arial" w:hAnsi="Arial" w:cs="Arial"/>
        </w:rPr>
      </w:pPr>
      <w:r w:rsidRPr="00666BFC">
        <w:rPr>
          <w:rFonts w:ascii="Arial" w:hAnsi="Arial" w:cs="Arial"/>
        </w:rPr>
        <w:t>Важећу дозволу за обављање делатности здравствених услуга које су предмет</w:t>
      </w:r>
      <w:r w:rsidR="002A07A7">
        <w:rPr>
          <w:rFonts w:ascii="Arial" w:hAnsi="Arial" w:cs="Arial"/>
        </w:rPr>
        <w:t xml:space="preserve"> одређене партије ове</w:t>
      </w:r>
      <w:r w:rsidRPr="00666BFC">
        <w:rPr>
          <w:rFonts w:ascii="Arial" w:hAnsi="Arial" w:cs="Arial"/>
        </w:rPr>
        <w:t xml:space="preserve"> јавне набавке </w:t>
      </w:r>
    </w:p>
    <w:p w:rsidR="004C7680" w:rsidRPr="00666BFC" w:rsidRDefault="004C7680" w:rsidP="002B659E">
      <w:pPr>
        <w:spacing w:after="120"/>
        <w:ind w:firstLine="567"/>
        <w:jc w:val="both"/>
        <w:rPr>
          <w:rFonts w:ascii="Arial" w:hAnsi="Arial" w:cs="Arial"/>
          <w:b/>
          <w:lang w:eastAsia="sr-Latn-CS"/>
        </w:rPr>
      </w:pPr>
      <w:r w:rsidRPr="00666BFC">
        <w:rPr>
          <w:rFonts w:ascii="Arial" w:hAnsi="Arial" w:cs="Arial"/>
          <w:b/>
          <w:lang w:eastAsia="sr-Latn-CS"/>
        </w:rPr>
        <w:t>Доказ из тачке 2), 3) и 4) не може бити старији од два месеца пре отварања понуда.</w:t>
      </w:r>
    </w:p>
    <w:p w:rsidR="004C7680" w:rsidRPr="00666BFC" w:rsidRDefault="004C7680" w:rsidP="002B659E">
      <w:pPr>
        <w:spacing w:after="120"/>
        <w:ind w:firstLine="567"/>
        <w:jc w:val="both"/>
        <w:rPr>
          <w:rFonts w:ascii="Arial" w:hAnsi="Arial" w:cs="Arial"/>
          <w:b/>
          <w:lang w:eastAsia="sr-Latn-CS"/>
        </w:rPr>
      </w:pPr>
      <w:r w:rsidRPr="00666BFC">
        <w:rPr>
          <w:rFonts w:ascii="Arial" w:hAnsi="Arial" w:cs="Arial"/>
          <w:b/>
          <w:lang w:eastAsia="sr-Latn-CS"/>
        </w:rPr>
        <w:t>Доказ из тачке 3) овог члана мора бити издат након објављивања позива за подношење понуда.</w:t>
      </w:r>
    </w:p>
    <w:p w:rsidR="00FF6A34" w:rsidRDefault="004C7680" w:rsidP="00E77981">
      <w:pPr>
        <w:spacing w:after="120"/>
        <w:ind w:firstLine="567"/>
        <w:jc w:val="both"/>
        <w:rPr>
          <w:rFonts w:ascii="Arial" w:hAnsi="Arial" w:cs="Arial"/>
        </w:rPr>
      </w:pPr>
      <w:r w:rsidRPr="00666BFC">
        <w:rPr>
          <w:rFonts w:ascii="Arial" w:hAnsi="Arial" w:cs="Arial"/>
        </w:rPr>
        <w:t xml:space="preserve">Понуђач је дужан да у понуди достави доказе да испуњава </w:t>
      </w:r>
      <w:r w:rsidRPr="00666BFC">
        <w:rPr>
          <w:rFonts w:ascii="Arial" w:hAnsi="Arial" w:cs="Arial"/>
          <w:b/>
        </w:rPr>
        <w:t xml:space="preserve">додатне </w:t>
      </w:r>
      <w:r w:rsidRPr="00666BFC">
        <w:rPr>
          <w:rFonts w:ascii="Arial" w:hAnsi="Arial" w:cs="Arial"/>
        </w:rPr>
        <w:t>услове услове за учешће у поступку јавне наб</w:t>
      </w:r>
      <w:r w:rsidR="00E77981">
        <w:rPr>
          <w:rFonts w:ascii="Arial" w:hAnsi="Arial" w:cs="Arial"/>
        </w:rPr>
        <w:t>авке у складу са Законом, и то:</w:t>
      </w:r>
    </w:p>
    <w:p w:rsidR="004C7680" w:rsidRPr="009D555F" w:rsidRDefault="005C5985" w:rsidP="002B659E">
      <w:pPr>
        <w:spacing w:after="120"/>
        <w:jc w:val="both"/>
        <w:rPr>
          <w:rFonts w:ascii="Arial" w:hAnsi="Arial" w:cs="Arial"/>
        </w:rPr>
      </w:pPr>
      <w:r w:rsidRPr="00666BFC">
        <w:rPr>
          <w:rFonts w:ascii="Arial" w:hAnsi="Arial" w:cs="Arial"/>
        </w:rPr>
        <w:tab/>
      </w:r>
      <w:r w:rsidR="004C7680" w:rsidRPr="009D555F">
        <w:rPr>
          <w:rFonts w:ascii="Arial" w:hAnsi="Arial" w:cs="Arial"/>
        </w:rPr>
        <w:t>Доказе неопходног финансијског и пословног капацитета:</w:t>
      </w:r>
    </w:p>
    <w:p w:rsidR="004C7680" w:rsidRPr="009D555F" w:rsidRDefault="004C7680" w:rsidP="003A7528">
      <w:pPr>
        <w:numPr>
          <w:ilvl w:val="0"/>
          <w:numId w:val="16"/>
        </w:numPr>
        <w:spacing w:after="120"/>
        <w:jc w:val="both"/>
        <w:rPr>
          <w:rFonts w:ascii="Arial" w:hAnsi="Arial" w:cs="Arial"/>
        </w:rPr>
      </w:pPr>
      <w:r w:rsidRPr="009D555F">
        <w:rPr>
          <w:rFonts w:ascii="Arial" w:hAnsi="Arial" w:cs="Arial"/>
        </w:rPr>
        <w:t>Биланс стања и Биланс успеха за претходне три обрачунске године (</w:t>
      </w:r>
      <w:r w:rsidRPr="009D555F">
        <w:rPr>
          <w:rFonts w:ascii="Arial" w:hAnsi="Arial" w:cs="Arial"/>
          <w:lang w:val="sr-Cyrl-BA"/>
        </w:rPr>
        <w:t>2010. 2011. и 2012.</w:t>
      </w:r>
      <w:r w:rsidRPr="009D555F">
        <w:rPr>
          <w:rFonts w:ascii="Arial" w:hAnsi="Arial" w:cs="Arial"/>
        </w:rPr>
        <w:t xml:space="preserve"> годину), са мишљењем овлашћеног ревизора за 2010. и 2011. </w:t>
      </w:r>
      <w:r w:rsidRPr="009D555F">
        <w:rPr>
          <w:rFonts w:ascii="Arial" w:hAnsi="Arial" w:cs="Arial"/>
        </w:rPr>
        <w:lastRenderedPageBreak/>
        <w:t>годину, а за 2012. годину доказ да су финансијски извештаји предати Агенцији за привредне регистре; ако понуђач није субјект ревизије у складу са Законом о рачуноводству и ревизији</w:t>
      </w:r>
      <w:r w:rsidRPr="009D555F">
        <w:rPr>
          <w:rFonts w:ascii="Arial" w:hAnsi="Arial" w:cs="Arial"/>
          <w:color w:val="FF0000"/>
        </w:rPr>
        <w:t xml:space="preserve"> </w:t>
      </w:r>
      <w:r w:rsidRPr="009D555F">
        <w:rPr>
          <w:rFonts w:ascii="Arial" w:hAnsi="Arial" w:cs="Arial"/>
        </w:rPr>
        <w:t xml:space="preserve">и дужан је да уз билансе достави одговарајући акт – одлуку у смислу законских прописа за сваку од наведених година </w:t>
      </w:r>
    </w:p>
    <w:p w:rsidR="004C7680" w:rsidRPr="009D555F" w:rsidRDefault="004C7680" w:rsidP="002B659E">
      <w:pPr>
        <w:spacing w:after="120"/>
        <w:ind w:firstLine="720"/>
        <w:jc w:val="both"/>
        <w:rPr>
          <w:rFonts w:ascii="Arial" w:hAnsi="Arial" w:cs="Arial"/>
        </w:rPr>
      </w:pPr>
      <w:r w:rsidRPr="009D555F">
        <w:rPr>
          <w:rFonts w:ascii="Arial" w:hAnsi="Arial" w:cs="Arial"/>
        </w:rPr>
        <w:t>или</w:t>
      </w:r>
    </w:p>
    <w:p w:rsidR="004C7680" w:rsidRPr="009D555F" w:rsidRDefault="004C7680" w:rsidP="003A7528">
      <w:pPr>
        <w:pStyle w:val="ListParagraph"/>
        <w:numPr>
          <w:ilvl w:val="0"/>
          <w:numId w:val="16"/>
        </w:numPr>
        <w:spacing w:after="120"/>
        <w:contextualSpacing w:val="0"/>
        <w:jc w:val="both"/>
        <w:rPr>
          <w:rFonts w:ascii="Arial" w:hAnsi="Arial" w:cs="Arial"/>
        </w:rPr>
      </w:pPr>
      <w:r w:rsidRPr="009D555F">
        <w:rPr>
          <w:rFonts w:ascii="Arial" w:hAnsi="Arial" w:cs="Arial"/>
        </w:rPr>
        <w:t>Извештај о бонитету</w:t>
      </w:r>
      <w:r w:rsidRPr="009D555F">
        <w:rPr>
          <w:rFonts w:ascii="Arial" w:hAnsi="Arial" w:cs="Arial"/>
          <w:lang w:val="sr-Cyrl-CS"/>
        </w:rPr>
        <w:t>, образац БОН ЈН</w:t>
      </w:r>
      <w:r w:rsidRPr="009D555F">
        <w:rPr>
          <w:rFonts w:ascii="Arial" w:hAnsi="Arial" w:cs="Arial"/>
        </w:rPr>
        <w:t xml:space="preserve"> за претходне три обрачунске године (</w:t>
      </w:r>
      <w:r w:rsidRPr="009D555F">
        <w:rPr>
          <w:rFonts w:ascii="Arial" w:hAnsi="Arial" w:cs="Arial"/>
          <w:lang w:val="sr-Cyrl-BA"/>
        </w:rPr>
        <w:t>2010</w:t>
      </w:r>
      <w:r w:rsidR="00FF6A34" w:rsidRPr="009D555F">
        <w:rPr>
          <w:rFonts w:ascii="Arial" w:hAnsi="Arial" w:cs="Arial"/>
          <w:lang w:val="sr-Cyrl-BA"/>
        </w:rPr>
        <w:t>.</w:t>
      </w:r>
      <w:r w:rsidRPr="009D555F">
        <w:rPr>
          <w:rFonts w:ascii="Arial" w:hAnsi="Arial" w:cs="Arial"/>
          <w:lang w:val="sr-Cyrl-BA"/>
        </w:rPr>
        <w:t>, 2011. и 2012.</w:t>
      </w:r>
      <w:r w:rsidRPr="009D555F">
        <w:rPr>
          <w:rFonts w:ascii="Arial" w:hAnsi="Arial" w:cs="Arial"/>
        </w:rPr>
        <w:t xml:space="preserve"> годину) издат од стране Агенције за привредне регистре; </w:t>
      </w:r>
    </w:p>
    <w:p w:rsidR="005669B8" w:rsidRPr="009D555F" w:rsidRDefault="005669B8" w:rsidP="005669B8">
      <w:pPr>
        <w:pStyle w:val="ListParagraph"/>
        <w:spacing w:after="120"/>
        <w:contextualSpacing w:val="0"/>
        <w:jc w:val="both"/>
        <w:rPr>
          <w:rFonts w:ascii="Arial" w:hAnsi="Arial" w:cs="Arial"/>
        </w:rPr>
      </w:pPr>
      <w:r w:rsidRPr="009D555F">
        <w:rPr>
          <w:rFonts w:ascii="Arial" w:hAnsi="Arial" w:cs="Arial"/>
        </w:rPr>
        <w:t>Доказе неопходног техничког капацитета:</w:t>
      </w:r>
    </w:p>
    <w:p w:rsidR="005959D6" w:rsidRPr="009D555F" w:rsidRDefault="005959D6" w:rsidP="003A7528">
      <w:pPr>
        <w:pStyle w:val="ListParagraph"/>
        <w:numPr>
          <w:ilvl w:val="0"/>
          <w:numId w:val="16"/>
        </w:numPr>
        <w:spacing w:after="120"/>
        <w:contextualSpacing w:val="0"/>
        <w:jc w:val="both"/>
        <w:rPr>
          <w:rFonts w:ascii="Arial" w:eastAsiaTheme="minorHAnsi" w:hAnsi="Arial" w:cs="Arial"/>
          <w:b/>
          <w:bCs/>
          <w:lang w:val="en-US" w:eastAsia="en-US"/>
        </w:rPr>
      </w:pPr>
      <w:r w:rsidRPr="009D555F">
        <w:rPr>
          <w:rFonts w:ascii="Arial" w:hAnsi="Arial" w:cs="Arial"/>
        </w:rPr>
        <w:t xml:space="preserve">Изјава, дата под материјалном и кривичном одговорношћу, да понуђач располаже довољним техничким капацитетом за извршење предмета јавне набавке која садржи и списак </w:t>
      </w:r>
      <w:r w:rsidRPr="009D555F">
        <w:rPr>
          <w:rFonts w:ascii="Arial" w:eastAsiaTheme="minorHAnsi" w:hAnsi="Arial" w:cs="Arial"/>
          <w:lang w:eastAsia="en-US"/>
        </w:rPr>
        <w:t xml:space="preserve">неопходне опреме </w:t>
      </w:r>
      <w:r w:rsidRPr="009D555F">
        <w:rPr>
          <w:rFonts w:ascii="Arial" w:eastAsiaTheme="minorHAnsi" w:hAnsi="Arial" w:cs="Arial"/>
          <w:lang w:val="en-US" w:eastAsia="en-US"/>
        </w:rPr>
        <w:t>кoj</w:t>
      </w:r>
      <w:r w:rsidRPr="009D555F">
        <w:rPr>
          <w:rFonts w:ascii="Arial" w:eastAsiaTheme="minorHAnsi" w:hAnsi="Arial" w:cs="Arial"/>
          <w:lang w:eastAsia="en-US"/>
        </w:rPr>
        <w:t>у ће користити</w:t>
      </w:r>
      <w:r w:rsidRPr="009D555F">
        <w:rPr>
          <w:rFonts w:ascii="Arial" w:eastAsiaTheme="minorHAnsi" w:hAnsi="Arial" w:cs="Arial"/>
          <w:lang w:val="en-US" w:eastAsia="en-US"/>
        </w:rPr>
        <w:t xml:space="preserve"> зa извршeњe угoвoрa.</w:t>
      </w:r>
    </w:p>
    <w:p w:rsidR="005669B8" w:rsidRPr="009D555F" w:rsidRDefault="005669B8" w:rsidP="005669B8">
      <w:pPr>
        <w:pStyle w:val="ListParagraph"/>
        <w:spacing w:after="120"/>
        <w:contextualSpacing w:val="0"/>
        <w:jc w:val="both"/>
        <w:rPr>
          <w:rFonts w:ascii="Arial" w:eastAsiaTheme="minorHAnsi" w:hAnsi="Arial" w:cs="Arial"/>
          <w:bCs/>
          <w:lang w:val="en-US" w:eastAsia="en-US"/>
        </w:rPr>
      </w:pPr>
      <w:r w:rsidRPr="009D555F">
        <w:rPr>
          <w:rFonts w:ascii="Arial" w:eastAsiaTheme="minorHAnsi" w:hAnsi="Arial" w:cs="Arial"/>
          <w:bCs/>
          <w:lang w:val="en-US" w:eastAsia="en-US"/>
        </w:rPr>
        <w:t xml:space="preserve">Доказе неопходног </w:t>
      </w:r>
      <w:r w:rsidRPr="009D555F">
        <w:rPr>
          <w:rFonts w:ascii="Arial" w:eastAsiaTheme="minorHAnsi" w:hAnsi="Arial" w:cs="Arial"/>
          <w:bCs/>
          <w:lang w:eastAsia="en-US"/>
        </w:rPr>
        <w:t>кадровског</w:t>
      </w:r>
      <w:r w:rsidRPr="009D555F">
        <w:rPr>
          <w:rFonts w:ascii="Arial" w:eastAsiaTheme="minorHAnsi" w:hAnsi="Arial" w:cs="Arial"/>
          <w:bCs/>
          <w:lang w:val="en-US" w:eastAsia="en-US"/>
        </w:rPr>
        <w:t xml:space="preserve"> капацитета:</w:t>
      </w:r>
    </w:p>
    <w:p w:rsidR="005959D6" w:rsidRPr="009D555F" w:rsidRDefault="005959D6" w:rsidP="003A7528">
      <w:pPr>
        <w:pStyle w:val="ListParagraph"/>
        <w:numPr>
          <w:ilvl w:val="0"/>
          <w:numId w:val="16"/>
        </w:numPr>
        <w:spacing w:after="120"/>
        <w:contextualSpacing w:val="0"/>
        <w:jc w:val="both"/>
        <w:rPr>
          <w:rFonts w:ascii="Arial" w:eastAsiaTheme="minorHAnsi" w:hAnsi="Arial" w:cs="Arial"/>
          <w:b/>
          <w:bCs/>
          <w:lang w:val="en-US" w:eastAsia="en-US"/>
        </w:rPr>
      </w:pPr>
      <w:r w:rsidRPr="009D555F">
        <w:rPr>
          <w:rFonts w:ascii="Arial" w:hAnsi="Arial" w:cs="Arial"/>
        </w:rPr>
        <w:t xml:space="preserve">Изјава, дата под материјалном и кривичном одговорношћу да понуђач располаже довољним кадровским капацитетом за извршење предмета јавне набавке, која садржи и списак </w:t>
      </w:r>
      <w:r w:rsidRPr="009D555F">
        <w:rPr>
          <w:rFonts w:ascii="Arial" w:eastAsiaTheme="minorHAnsi" w:hAnsi="Arial" w:cs="Arial"/>
          <w:lang w:val="en-US" w:eastAsia="en-US"/>
        </w:rPr>
        <w:t>имeнa и oдгoвaрajућe прoфeсиoнaлнe квaлификaциje лицa кoja ћe бити oдгoвoрнa зa извршeњe угoвoрa.</w:t>
      </w:r>
    </w:p>
    <w:p w:rsidR="00DF5708" w:rsidRPr="009D555F" w:rsidRDefault="00DF5708" w:rsidP="002B659E">
      <w:pPr>
        <w:pStyle w:val="ListParagraph"/>
        <w:spacing w:after="120"/>
        <w:contextualSpacing w:val="0"/>
        <w:jc w:val="both"/>
        <w:rPr>
          <w:rFonts w:ascii="Arial" w:eastAsiaTheme="minorHAnsi" w:hAnsi="Arial" w:cs="Arial"/>
          <w:b/>
          <w:bCs/>
          <w:lang w:val="en-US" w:eastAsia="en-US"/>
        </w:rPr>
      </w:pPr>
    </w:p>
    <w:p w:rsidR="00DF5708" w:rsidRPr="009D555F" w:rsidRDefault="00DF5708" w:rsidP="002B659E">
      <w:pPr>
        <w:spacing w:after="120"/>
        <w:jc w:val="both"/>
        <w:rPr>
          <w:rFonts w:ascii="Arial" w:hAnsi="Arial" w:cs="Arial"/>
        </w:rPr>
      </w:pPr>
      <w:r w:rsidRPr="009D555F">
        <w:rPr>
          <w:rFonts w:ascii="Arial" w:hAnsi="Arial" w:cs="Arial"/>
        </w:rPr>
        <w:t xml:space="preserve">Понуђач је дужан да у понуди достави доказе да испуњава </w:t>
      </w:r>
      <w:r w:rsidRPr="009D555F">
        <w:rPr>
          <w:rFonts w:ascii="Arial" w:hAnsi="Arial" w:cs="Arial"/>
          <w:b/>
        </w:rPr>
        <w:t xml:space="preserve">друге додатне </w:t>
      </w:r>
      <w:r w:rsidRPr="009D555F">
        <w:rPr>
          <w:rFonts w:ascii="Arial" w:hAnsi="Arial" w:cs="Arial"/>
        </w:rPr>
        <w:t>услове услове за учешће у поступку јавне набавке у складу са Законом, и то:</w:t>
      </w:r>
    </w:p>
    <w:p w:rsidR="005959D6" w:rsidRPr="009D555F" w:rsidRDefault="005959D6" w:rsidP="003A7528">
      <w:pPr>
        <w:pStyle w:val="ListParagraph"/>
        <w:numPr>
          <w:ilvl w:val="0"/>
          <w:numId w:val="16"/>
        </w:numPr>
        <w:spacing w:after="120"/>
        <w:contextualSpacing w:val="0"/>
        <w:jc w:val="both"/>
        <w:rPr>
          <w:rFonts w:ascii="Arial" w:eastAsiaTheme="minorHAnsi" w:hAnsi="Arial" w:cs="Arial"/>
          <w:b/>
          <w:bCs/>
          <w:lang w:val="en-US" w:eastAsia="en-US"/>
        </w:rPr>
      </w:pPr>
      <w:r w:rsidRPr="009D555F">
        <w:rPr>
          <w:rFonts w:ascii="Arial" w:hAnsi="Arial" w:cs="Arial"/>
        </w:rPr>
        <w:t xml:space="preserve">Изјава, дата под материјалном и кривичном одговорношћу да ће  понуђач вршити услуге које су предмет јавне набавке у пословним просторијама које су </w:t>
      </w:r>
      <w:r w:rsidRPr="009D555F">
        <w:rPr>
          <w:rFonts w:ascii="Arial" w:eastAsiaTheme="minorHAnsi" w:hAnsi="Arial" w:cs="Arial"/>
          <w:bCs/>
          <w:lang w:eastAsia="en-US"/>
        </w:rPr>
        <w:t xml:space="preserve">доступне запосленима Корисника услуга коришћењем линија градског превоза, </w:t>
      </w:r>
      <w:r w:rsidRPr="009D555F">
        <w:rPr>
          <w:rFonts w:ascii="Arial" w:eastAsia="Times New Roman" w:hAnsi="Arial" w:cs="Arial"/>
        </w:rPr>
        <w:t>зa кaртe у прeтплaти,</w:t>
      </w:r>
      <w:r w:rsidRPr="009D555F">
        <w:rPr>
          <w:rFonts w:ascii="Arial" w:eastAsiaTheme="minorHAnsi" w:hAnsi="Arial" w:cs="Arial"/>
          <w:bCs/>
          <w:lang w:eastAsia="en-US"/>
        </w:rPr>
        <w:t xml:space="preserve"> где се примењу</w:t>
      </w:r>
      <w:r w:rsidR="00DF5708" w:rsidRPr="009D555F">
        <w:rPr>
          <w:rFonts w:ascii="Arial" w:eastAsiaTheme="minorHAnsi" w:hAnsi="Arial" w:cs="Arial"/>
          <w:bCs/>
          <w:lang w:eastAsia="en-US"/>
        </w:rPr>
        <w:t>је интегрисани тарифни систем 1.</w:t>
      </w:r>
      <w:r w:rsidR="00CA2EFC" w:rsidRPr="009D555F">
        <w:rPr>
          <w:rFonts w:ascii="Arial" w:eastAsiaTheme="minorHAnsi" w:hAnsi="Arial" w:cs="Arial"/>
          <w:bCs/>
          <w:lang w:eastAsia="en-US"/>
        </w:rPr>
        <w:t xml:space="preserve"> и</w:t>
      </w:r>
    </w:p>
    <w:p w:rsidR="00CA2EFC" w:rsidRPr="00E77981" w:rsidRDefault="00CA2EFC" w:rsidP="00CA2EFC">
      <w:pPr>
        <w:pStyle w:val="ListParagraph"/>
        <w:numPr>
          <w:ilvl w:val="0"/>
          <w:numId w:val="16"/>
        </w:numPr>
        <w:spacing w:after="120"/>
        <w:contextualSpacing w:val="0"/>
        <w:jc w:val="both"/>
        <w:rPr>
          <w:rFonts w:ascii="Arial" w:eastAsiaTheme="minorHAnsi" w:hAnsi="Arial" w:cs="Arial"/>
          <w:bCs/>
          <w:lang w:eastAsia="en-US"/>
        </w:rPr>
      </w:pPr>
      <w:r w:rsidRPr="00E77981">
        <w:rPr>
          <w:rFonts w:ascii="Arial" w:eastAsiaTheme="minorHAnsi" w:hAnsi="Arial" w:cs="Arial"/>
          <w:bCs/>
          <w:lang w:eastAsia="en-US"/>
        </w:rPr>
        <w:t xml:space="preserve">Попуњен, потписан и печатом оверен Образац модела уговора.  </w:t>
      </w:r>
    </w:p>
    <w:p w:rsidR="004C7680" w:rsidRPr="00666BFC" w:rsidRDefault="004C7680" w:rsidP="002B659E">
      <w:pPr>
        <w:spacing w:after="120"/>
        <w:jc w:val="both"/>
        <w:rPr>
          <w:rFonts w:ascii="Arial" w:hAnsi="Arial" w:cs="Arial"/>
          <w:b/>
          <w:bCs/>
          <w:caps/>
          <w:lang w:eastAsia="en-US" w:bidi="en-US"/>
        </w:rPr>
      </w:pPr>
    </w:p>
    <w:p w:rsidR="004C7680" w:rsidRPr="00666BFC" w:rsidRDefault="004C7680" w:rsidP="003A7528">
      <w:pPr>
        <w:pStyle w:val="ListParagraph"/>
        <w:numPr>
          <w:ilvl w:val="1"/>
          <w:numId w:val="12"/>
        </w:numPr>
        <w:spacing w:after="120"/>
        <w:ind w:left="567" w:hanging="567"/>
        <w:contextualSpacing w:val="0"/>
        <w:jc w:val="both"/>
        <w:rPr>
          <w:rFonts w:ascii="Arial" w:hAnsi="Arial" w:cs="Arial"/>
          <w:b/>
          <w:bCs/>
          <w:caps/>
          <w:lang w:eastAsia="en-US" w:bidi="en-US"/>
        </w:rPr>
      </w:pPr>
      <w:r w:rsidRPr="00666BFC">
        <w:rPr>
          <w:rFonts w:ascii="Arial" w:hAnsi="Arial" w:cs="Arial"/>
          <w:b/>
          <w:bCs/>
          <w:caps/>
          <w:lang w:eastAsia="en-US" w:bidi="en-US"/>
        </w:rPr>
        <w:t>Услови које мора да испуни сваки подизвођач, односно члан групе понуђача</w:t>
      </w:r>
    </w:p>
    <w:p w:rsidR="004C7680" w:rsidRPr="00666BFC" w:rsidRDefault="004C7680" w:rsidP="002B659E">
      <w:pPr>
        <w:spacing w:after="120"/>
        <w:ind w:firstLine="706"/>
        <w:jc w:val="both"/>
        <w:rPr>
          <w:rFonts w:ascii="Arial" w:hAnsi="Arial" w:cs="Arial"/>
          <w:lang w:val="ru-RU"/>
        </w:rPr>
      </w:pPr>
      <w:r w:rsidRPr="00666BFC">
        <w:rPr>
          <w:rFonts w:ascii="Arial" w:hAnsi="Arial" w:cs="Arial"/>
          <w:lang w:val="ru-RU"/>
        </w:rPr>
        <w:t xml:space="preserve">Сваки подизвођач мора да испуњава услове из члана 75. став 1. тачка 1) до 4) Закона, што доказује достављањем доказа наведених у овом </w:t>
      </w:r>
      <w:r w:rsidRPr="00666BFC">
        <w:rPr>
          <w:rFonts w:ascii="Arial" w:hAnsi="Arial" w:cs="Arial"/>
        </w:rPr>
        <w:t>одељку</w:t>
      </w:r>
      <w:r w:rsidRPr="00666BFC">
        <w:rPr>
          <w:rFonts w:ascii="Arial" w:hAnsi="Arial" w:cs="Arial"/>
          <w:lang w:val="ru-RU"/>
        </w:rPr>
        <w:t>. Услове финансијског, пословног, техничког и кадровског капацитета из члана 76. Закона, понуђач испуњава самостално без обзира на ангажовање подизвођача.</w:t>
      </w:r>
    </w:p>
    <w:p w:rsidR="004C7680" w:rsidRDefault="004C7680" w:rsidP="00CA2EFC">
      <w:pPr>
        <w:spacing w:after="120"/>
        <w:ind w:firstLine="706"/>
        <w:jc w:val="both"/>
        <w:rPr>
          <w:rFonts w:ascii="Arial" w:hAnsi="Arial" w:cs="Arial"/>
          <w:lang w:val="ru-RU"/>
        </w:rPr>
      </w:pPr>
      <w:r w:rsidRPr="00666BFC">
        <w:rPr>
          <w:rFonts w:ascii="Arial" w:hAnsi="Arial" w:cs="Arial"/>
          <w:lang w:val="ru-RU"/>
        </w:rPr>
        <w:t xml:space="preserve">Сваки понуђач из групе понуђача  која подноси заједничку понуду мора да испуњава услове из члана 75. став 1. тачка 1) до 4) Закона, што доказује достављањем доказа наведених у овом </w:t>
      </w:r>
      <w:r w:rsidRPr="00666BFC">
        <w:rPr>
          <w:rFonts w:ascii="Arial" w:hAnsi="Arial" w:cs="Arial"/>
        </w:rPr>
        <w:t>одељку</w:t>
      </w:r>
      <w:r w:rsidRPr="00666BFC">
        <w:rPr>
          <w:rFonts w:ascii="Arial" w:hAnsi="Arial" w:cs="Arial"/>
          <w:lang w:val="ru-RU"/>
        </w:rPr>
        <w:t xml:space="preserve">. Услове финансијског, пословног, техничког и кадровског капацитета из члана 76. Закона понуђачи из групе испуњавају заједно, на основу достављених доказа у складу </w:t>
      </w:r>
      <w:r w:rsidRPr="00666BFC">
        <w:rPr>
          <w:rFonts w:ascii="Arial" w:hAnsi="Arial" w:cs="Arial"/>
          <w:lang w:val="sr-Latn-CS"/>
        </w:rPr>
        <w:t>o</w:t>
      </w:r>
      <w:r w:rsidRPr="00666BFC">
        <w:rPr>
          <w:rFonts w:ascii="Arial" w:hAnsi="Arial" w:cs="Arial"/>
        </w:rPr>
        <w:t>вим одељком конкурсне</w:t>
      </w:r>
      <w:r w:rsidRPr="00666BFC">
        <w:rPr>
          <w:rFonts w:ascii="Arial" w:hAnsi="Arial" w:cs="Arial"/>
          <w:lang w:val="ru-RU"/>
        </w:rPr>
        <w:t xml:space="preserve"> документације.</w:t>
      </w:r>
    </w:p>
    <w:p w:rsidR="00CA2EFC" w:rsidRPr="00CA2EFC" w:rsidRDefault="00CA2EFC" w:rsidP="00CA2EFC">
      <w:pPr>
        <w:spacing w:after="120"/>
        <w:ind w:firstLine="706"/>
        <w:jc w:val="both"/>
        <w:rPr>
          <w:rFonts w:ascii="Arial" w:hAnsi="Arial" w:cs="Arial"/>
          <w:lang w:val="ru-RU"/>
        </w:rPr>
      </w:pPr>
    </w:p>
    <w:p w:rsidR="00CA2EFC" w:rsidRPr="00ED2011" w:rsidRDefault="004C7680" w:rsidP="00ED2011">
      <w:pPr>
        <w:pStyle w:val="ListParagraph"/>
        <w:numPr>
          <w:ilvl w:val="1"/>
          <w:numId w:val="12"/>
        </w:numPr>
        <w:spacing w:after="120"/>
        <w:jc w:val="both"/>
        <w:rPr>
          <w:rFonts w:ascii="Arial" w:hAnsi="Arial" w:cs="Arial"/>
          <w:b/>
          <w:bCs/>
          <w:caps/>
          <w:lang w:eastAsia="en-US" w:bidi="en-US"/>
        </w:rPr>
      </w:pPr>
      <w:r w:rsidRPr="00CA2EFC">
        <w:rPr>
          <w:rFonts w:ascii="Arial" w:hAnsi="Arial" w:cs="Arial"/>
          <w:b/>
          <w:bCs/>
          <w:caps/>
          <w:lang w:eastAsia="en-US" w:bidi="en-US"/>
        </w:rPr>
        <w:lastRenderedPageBreak/>
        <w:t>Испуњеност услова из члана 75. став 2. Закона</w:t>
      </w:r>
    </w:p>
    <w:p w:rsidR="004C7680" w:rsidRPr="00666BFC" w:rsidRDefault="004C7680" w:rsidP="002B659E">
      <w:pPr>
        <w:spacing w:after="120"/>
        <w:ind w:firstLine="706"/>
        <w:jc w:val="both"/>
        <w:rPr>
          <w:rFonts w:ascii="Arial" w:hAnsi="Arial" w:cs="Arial"/>
        </w:rPr>
      </w:pPr>
      <w:r w:rsidRPr="00666BFC">
        <w:rPr>
          <w:rFonts w:ascii="Arial" w:hAnsi="Arial" w:cs="Arial"/>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4C7680" w:rsidRPr="00666BFC" w:rsidRDefault="004C7680" w:rsidP="002B659E">
      <w:pPr>
        <w:spacing w:after="120"/>
        <w:ind w:firstLine="706"/>
        <w:jc w:val="both"/>
        <w:rPr>
          <w:rFonts w:ascii="Arial" w:hAnsi="Arial" w:cs="Arial"/>
        </w:rPr>
      </w:pPr>
      <w:r w:rsidRPr="00666BFC">
        <w:rPr>
          <w:rFonts w:ascii="Arial" w:hAnsi="Arial" w:cs="Arial"/>
        </w:rPr>
        <w:t>У вези са овим условом понуђач у понуди подноси Изјаву - Образац 4. из конкурсне документације.</w:t>
      </w:r>
    </w:p>
    <w:p w:rsidR="004C7680" w:rsidRPr="00666BFC" w:rsidRDefault="004C7680" w:rsidP="002B659E">
      <w:pPr>
        <w:spacing w:after="120"/>
        <w:ind w:firstLine="706"/>
        <w:jc w:val="both"/>
        <w:rPr>
          <w:rFonts w:ascii="Arial" w:hAnsi="Arial" w:cs="Arial"/>
          <w:b/>
          <w:bCs/>
          <w:u w:val="single"/>
          <w:lang w:eastAsia="en-US" w:bidi="en-US"/>
        </w:rPr>
      </w:pPr>
      <w:r w:rsidRPr="00666BFC">
        <w:rPr>
          <w:rFonts w:ascii="Arial" w:hAnsi="Arial" w:cs="Arial"/>
        </w:rPr>
        <w:t>Ова изјава се подноси, односно исту даје и сваки члан групе понуђача, односно подизвођач, у своје име.</w:t>
      </w:r>
    </w:p>
    <w:p w:rsidR="004C7680" w:rsidRPr="00666BFC" w:rsidRDefault="004C7680" w:rsidP="002B659E">
      <w:pPr>
        <w:spacing w:after="120"/>
        <w:jc w:val="both"/>
        <w:rPr>
          <w:rFonts w:ascii="Arial" w:hAnsi="Arial" w:cs="Arial"/>
          <w:b/>
          <w:bCs/>
          <w:u w:val="single"/>
          <w:lang w:eastAsia="en-US" w:bidi="en-US"/>
        </w:rPr>
      </w:pPr>
    </w:p>
    <w:p w:rsidR="004C7680" w:rsidRPr="00B12ABE" w:rsidRDefault="000D0336" w:rsidP="002B659E">
      <w:pPr>
        <w:spacing w:after="120"/>
        <w:jc w:val="both"/>
        <w:rPr>
          <w:rFonts w:ascii="Arial" w:hAnsi="Arial" w:cs="Arial"/>
          <w:caps/>
          <w:lang w:eastAsia="en-US" w:bidi="en-US"/>
        </w:rPr>
      </w:pPr>
      <w:r w:rsidRPr="00666BFC">
        <w:rPr>
          <w:rFonts w:ascii="Arial" w:hAnsi="Arial" w:cs="Arial"/>
          <w:b/>
          <w:bCs/>
          <w:caps/>
          <w:lang w:eastAsia="en-US" w:bidi="en-US"/>
        </w:rPr>
        <w:t xml:space="preserve">4.7. </w:t>
      </w:r>
      <w:r w:rsidR="004C7680" w:rsidRPr="00666BFC">
        <w:rPr>
          <w:rFonts w:ascii="Arial" w:hAnsi="Arial" w:cs="Arial"/>
          <w:b/>
          <w:bCs/>
          <w:caps/>
          <w:lang w:eastAsia="en-US" w:bidi="en-US"/>
        </w:rPr>
        <w:t>Начин достављања доказа</w:t>
      </w:r>
      <w:r w:rsidR="00B12ABE">
        <w:rPr>
          <w:rFonts w:ascii="Arial" w:hAnsi="Arial" w:cs="Arial"/>
          <w:caps/>
          <w:lang w:eastAsia="en-US" w:bidi="en-US"/>
        </w:rPr>
        <w:t xml:space="preserve"> </w:t>
      </w:r>
    </w:p>
    <w:p w:rsidR="004C7680" w:rsidRPr="00666BFC" w:rsidRDefault="004C7680" w:rsidP="002B659E">
      <w:pPr>
        <w:spacing w:after="120"/>
        <w:ind w:firstLine="706"/>
        <w:jc w:val="both"/>
        <w:rPr>
          <w:rFonts w:ascii="Arial" w:hAnsi="Arial" w:cs="Arial"/>
        </w:rPr>
      </w:pPr>
      <w:r w:rsidRPr="00666BFC">
        <w:rPr>
          <w:rFonts w:ascii="Arial" w:hAnsi="Arial" w:cs="Arial"/>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4C7680" w:rsidRPr="00666BFC" w:rsidRDefault="004C7680" w:rsidP="002B659E">
      <w:pPr>
        <w:spacing w:after="120"/>
        <w:ind w:firstLine="706"/>
        <w:jc w:val="both"/>
        <w:rPr>
          <w:rFonts w:ascii="Arial" w:hAnsi="Arial" w:cs="Arial"/>
        </w:rPr>
      </w:pPr>
      <w:r w:rsidRPr="00666BFC">
        <w:rPr>
          <w:rFonts w:ascii="Arial" w:hAnsi="Arial" w:cs="Arial"/>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4C7680" w:rsidRPr="00666BFC" w:rsidRDefault="004C7680" w:rsidP="002B659E">
      <w:pPr>
        <w:spacing w:after="120"/>
        <w:ind w:firstLine="706"/>
        <w:jc w:val="both"/>
        <w:rPr>
          <w:rFonts w:ascii="Arial" w:hAnsi="Arial" w:cs="Arial"/>
        </w:rPr>
      </w:pPr>
      <w:r w:rsidRPr="00666BFC">
        <w:rPr>
          <w:rFonts w:ascii="Arial" w:hAnsi="Arial" w:cs="Arial"/>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C7680" w:rsidRPr="00666BFC" w:rsidRDefault="004C7680" w:rsidP="002B659E">
      <w:pPr>
        <w:spacing w:after="120"/>
        <w:ind w:firstLine="706"/>
        <w:jc w:val="both"/>
        <w:rPr>
          <w:rFonts w:ascii="Arial" w:hAnsi="Arial" w:cs="Arial"/>
        </w:rPr>
      </w:pPr>
      <w:r w:rsidRPr="00666BFC">
        <w:rPr>
          <w:rFonts w:ascii="Arial" w:hAnsi="Arial" w:cs="Arial"/>
        </w:rPr>
        <w:t>Ако се у држави у којој понуђач има седиште не издају докази из члана 77. став 1. тачка 1) до 4)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C7680" w:rsidRPr="00666BFC" w:rsidRDefault="004C7680" w:rsidP="002B659E">
      <w:pPr>
        <w:spacing w:after="120"/>
        <w:ind w:firstLine="706"/>
        <w:jc w:val="both"/>
        <w:rPr>
          <w:rFonts w:ascii="Arial" w:hAnsi="Arial" w:cs="Arial"/>
        </w:rPr>
      </w:pPr>
      <w:r w:rsidRPr="00666BFC">
        <w:rPr>
          <w:rFonts w:ascii="Arial" w:hAnsi="Arial" w:cs="Arial"/>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4C7680" w:rsidRDefault="004C7680" w:rsidP="002F5B3F">
      <w:pPr>
        <w:spacing w:after="120"/>
        <w:ind w:firstLine="706"/>
        <w:jc w:val="both"/>
        <w:rPr>
          <w:rFonts w:ascii="Arial" w:hAnsi="Arial" w:cs="Arial"/>
        </w:rPr>
      </w:pPr>
      <w:r w:rsidRPr="00666BFC">
        <w:rPr>
          <w:rFonts w:ascii="Arial" w:hAnsi="Arial" w:cs="Arial"/>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1E0D73" w:rsidRPr="00666BFC">
        <w:rPr>
          <w:rFonts w:ascii="Arial" w:hAnsi="Arial" w:cs="Arial"/>
        </w:rPr>
        <w:t>.</w:t>
      </w:r>
    </w:p>
    <w:p w:rsidR="00E706D1" w:rsidRPr="002F5B3F" w:rsidRDefault="00E706D1" w:rsidP="0005335C">
      <w:pPr>
        <w:spacing w:after="120"/>
        <w:ind w:firstLine="706"/>
        <w:jc w:val="both"/>
        <w:rPr>
          <w:rFonts w:ascii="Arial" w:hAnsi="Arial" w:cs="Arial"/>
        </w:rPr>
      </w:pPr>
      <w:r>
        <w:rPr>
          <w:rFonts w:ascii="Arial" w:hAnsi="Arial" w:cs="Arial"/>
        </w:rPr>
        <w:t>Понуђач није дужан да доставља доказе који су јавно доступни на интернет страницама надлежних органа под условом да</w:t>
      </w:r>
      <w:r w:rsidR="002F5B3F">
        <w:rPr>
          <w:rFonts w:ascii="Arial" w:hAnsi="Arial" w:cs="Arial"/>
        </w:rPr>
        <w:t xml:space="preserve"> у обрасцу за доказивање испуњености услова, који предаје уз понуду </w:t>
      </w:r>
      <w:r>
        <w:rPr>
          <w:rFonts w:ascii="Arial" w:hAnsi="Arial" w:cs="Arial"/>
        </w:rPr>
        <w:t xml:space="preserve">наведе који су то докази и </w:t>
      </w:r>
      <w:r w:rsidR="002F5B3F" w:rsidRPr="0005335C">
        <w:rPr>
          <w:rFonts w:ascii="Arial" w:hAnsi="Arial" w:cs="Arial"/>
        </w:rPr>
        <w:t>нa кoj</w:t>
      </w:r>
      <w:r w:rsidR="002F5B3F">
        <w:rPr>
          <w:rFonts w:ascii="Arial" w:hAnsi="Arial" w:cs="Arial"/>
        </w:rPr>
        <w:t xml:space="preserve">ој </w:t>
      </w:r>
      <w:r w:rsidR="002F5B3F" w:rsidRPr="0005335C">
        <w:rPr>
          <w:rFonts w:ascii="Arial" w:hAnsi="Arial" w:cs="Arial"/>
        </w:rPr>
        <w:t xml:space="preserve"> интeрнeт</w:t>
      </w:r>
      <w:r w:rsidR="002F5B3F">
        <w:rPr>
          <w:rFonts w:ascii="Arial" w:hAnsi="Arial" w:cs="Arial"/>
          <w:lang w:val="sr-Latn-RS"/>
        </w:rPr>
        <w:t xml:space="preserve"> стрaниц</w:t>
      </w:r>
      <w:r w:rsidR="002F5B3F">
        <w:rPr>
          <w:rFonts w:ascii="Arial" w:hAnsi="Arial" w:cs="Arial"/>
        </w:rPr>
        <w:t>и</w:t>
      </w:r>
      <w:r w:rsidR="002F5B3F">
        <w:rPr>
          <w:rFonts w:ascii="Arial" w:hAnsi="Arial" w:cs="Arial"/>
          <w:lang w:val="sr-Latn-RS"/>
        </w:rPr>
        <w:t xml:space="preserve"> су </w:t>
      </w:r>
      <w:r w:rsidR="002F5B3F">
        <w:rPr>
          <w:rFonts w:ascii="Arial" w:hAnsi="Arial" w:cs="Arial"/>
        </w:rPr>
        <w:t xml:space="preserve">тражени подаци </w:t>
      </w:r>
      <w:r w:rsidR="002F5B3F">
        <w:rPr>
          <w:rFonts w:ascii="Arial" w:hAnsi="Arial" w:cs="Arial"/>
          <w:lang w:val="sr-Latn-RS"/>
        </w:rPr>
        <w:t>jaвнo дoступн</w:t>
      </w:r>
      <w:r w:rsidR="002F5B3F">
        <w:rPr>
          <w:rFonts w:ascii="Arial" w:hAnsi="Arial" w:cs="Arial"/>
        </w:rPr>
        <w:t>и.</w:t>
      </w:r>
    </w:p>
    <w:p w:rsidR="00ED5782" w:rsidRDefault="00ED5782" w:rsidP="004C7680">
      <w:pPr>
        <w:pStyle w:val="stil1tekst"/>
        <w:tabs>
          <w:tab w:val="left" w:pos="720"/>
        </w:tabs>
        <w:ind w:left="0" w:firstLine="0"/>
        <w:rPr>
          <w:rFonts w:ascii="Arial" w:hAnsi="Arial" w:cs="Arial"/>
        </w:rPr>
      </w:pPr>
    </w:p>
    <w:p w:rsidR="00D171EC" w:rsidRDefault="00D171EC" w:rsidP="004C7680">
      <w:pPr>
        <w:pStyle w:val="stil1tekst"/>
        <w:tabs>
          <w:tab w:val="left" w:pos="720"/>
        </w:tabs>
        <w:ind w:left="0" w:firstLine="0"/>
        <w:rPr>
          <w:rFonts w:ascii="Arial" w:hAnsi="Arial" w:cs="Arial"/>
        </w:rPr>
      </w:pPr>
    </w:p>
    <w:p w:rsidR="00F20E67" w:rsidRPr="00666BFC" w:rsidRDefault="00F20E67" w:rsidP="004C7680">
      <w:pPr>
        <w:pStyle w:val="stil1tekst"/>
        <w:tabs>
          <w:tab w:val="left" w:pos="720"/>
        </w:tabs>
        <w:ind w:left="0" w:firstLine="0"/>
        <w:rPr>
          <w:rFonts w:ascii="Arial" w:hAnsi="Arial" w:cs="Arial"/>
        </w:rPr>
      </w:pPr>
    </w:p>
    <w:p w:rsidR="00ED75B1" w:rsidRPr="00666BFC" w:rsidRDefault="00ED75B1" w:rsidP="004C7680">
      <w:pPr>
        <w:pStyle w:val="stil1tekst"/>
        <w:tabs>
          <w:tab w:val="left" w:pos="720"/>
        </w:tabs>
        <w:ind w:left="0" w:firstLine="0"/>
        <w:rPr>
          <w:rFonts w:ascii="Arial" w:hAnsi="Arial" w:cs="Arial"/>
        </w:rPr>
      </w:pPr>
    </w:p>
    <w:p w:rsidR="00666BFC" w:rsidRPr="00A97B2F" w:rsidRDefault="00666BFC" w:rsidP="003A7528">
      <w:pPr>
        <w:pStyle w:val="ListParagraph"/>
        <w:numPr>
          <w:ilvl w:val="0"/>
          <w:numId w:val="12"/>
        </w:numPr>
        <w:tabs>
          <w:tab w:val="clear" w:pos="540"/>
        </w:tabs>
        <w:suppressAutoHyphens/>
        <w:ind w:left="142" w:firstLine="0"/>
        <w:jc w:val="both"/>
        <w:rPr>
          <w:rFonts w:ascii="Arial" w:eastAsia="Times New Roman" w:hAnsi="Arial" w:cs="Arial"/>
          <w:b/>
          <w:caps/>
          <w:lang w:eastAsia="ar-SA"/>
        </w:rPr>
      </w:pPr>
      <w:r w:rsidRPr="00A97B2F">
        <w:rPr>
          <w:rFonts w:ascii="Arial" w:eastAsia="Times New Roman" w:hAnsi="Arial" w:cs="Arial"/>
          <w:b/>
          <w:caps/>
          <w:lang w:eastAsia="ar-SA"/>
        </w:rPr>
        <w:lastRenderedPageBreak/>
        <w:t>Обрасци</w:t>
      </w:r>
    </w:p>
    <w:p w:rsidR="00666BFC" w:rsidRDefault="00666BFC" w:rsidP="00666BFC">
      <w:pPr>
        <w:suppressAutoHyphens/>
        <w:jc w:val="both"/>
        <w:rPr>
          <w:rFonts w:ascii="Arial" w:eastAsia="Times New Roman" w:hAnsi="Arial" w:cs="Arial"/>
          <w:caps/>
          <w:lang w:eastAsia="ar-SA"/>
        </w:rPr>
      </w:pPr>
    </w:p>
    <w:p w:rsidR="00666BFC" w:rsidRPr="00ED6698" w:rsidRDefault="00666BFC" w:rsidP="00666BFC">
      <w:pPr>
        <w:rPr>
          <w:rFonts w:ascii="Arial Narrow" w:hAnsi="Arial Narrow"/>
          <w:iCs/>
          <w:sz w:val="22"/>
          <w:szCs w:val="22"/>
        </w:rPr>
      </w:pPr>
      <w:r w:rsidRPr="000624CC">
        <w:rPr>
          <w:rFonts w:ascii="Arial Narrow" w:hAnsi="Arial Narrow"/>
          <w:iCs/>
          <w:sz w:val="22"/>
          <w:szCs w:val="22"/>
        </w:rPr>
        <w:t xml:space="preserve">Образац број </w:t>
      </w:r>
      <w:r w:rsidRPr="000624CC">
        <w:rPr>
          <w:rFonts w:ascii="Arial Narrow" w:hAnsi="Arial Narrow"/>
          <w:iCs/>
          <w:sz w:val="22"/>
          <w:szCs w:val="22"/>
          <w:lang w:val="ru-RU"/>
        </w:rPr>
        <w:t>1</w:t>
      </w:r>
      <w:r w:rsidRPr="000624CC">
        <w:rPr>
          <w:rFonts w:ascii="Arial Narrow" w:hAnsi="Arial Narrow"/>
          <w:sz w:val="22"/>
          <w:szCs w:val="22"/>
          <w:lang w:val="sr-Latn-CS"/>
        </w:rPr>
        <w:tab/>
      </w:r>
      <w:r w:rsidRPr="000624CC">
        <w:rPr>
          <w:rFonts w:ascii="Arial Narrow" w:hAnsi="Arial Narrow"/>
          <w:sz w:val="22"/>
          <w:szCs w:val="22"/>
          <w:lang w:val="sr-Latn-CS"/>
        </w:rPr>
        <w:tab/>
      </w:r>
      <w:r w:rsidRPr="000624CC">
        <w:rPr>
          <w:rFonts w:ascii="Arial Narrow" w:hAnsi="Arial Narrow"/>
          <w:sz w:val="22"/>
          <w:szCs w:val="22"/>
          <w:lang w:val="sr-Latn-CS"/>
        </w:rPr>
        <w:tab/>
      </w:r>
      <w:r w:rsidRPr="000624CC">
        <w:rPr>
          <w:rFonts w:ascii="Arial Narrow" w:hAnsi="Arial Narrow"/>
          <w:sz w:val="22"/>
          <w:szCs w:val="22"/>
          <w:lang w:val="sr-Latn-CS"/>
        </w:rPr>
        <w:tab/>
      </w:r>
      <w:r w:rsidRPr="000624CC">
        <w:rPr>
          <w:rFonts w:ascii="Arial Narrow" w:hAnsi="Arial Narrow"/>
          <w:sz w:val="22"/>
          <w:szCs w:val="22"/>
          <w:lang w:val="sr-Latn-CS"/>
        </w:rPr>
        <w:tab/>
      </w:r>
      <w:r w:rsidRPr="000624CC">
        <w:rPr>
          <w:rFonts w:ascii="Arial Narrow" w:hAnsi="Arial Narrow"/>
          <w:sz w:val="22"/>
          <w:szCs w:val="22"/>
          <w:lang w:val="sr-Latn-CS"/>
        </w:rPr>
        <w:tab/>
      </w:r>
      <w:r w:rsidRPr="000624CC">
        <w:rPr>
          <w:rFonts w:ascii="Arial Narrow" w:hAnsi="Arial Narrow"/>
          <w:sz w:val="22"/>
          <w:szCs w:val="22"/>
          <w:lang w:val="sr-Latn-CS"/>
        </w:rPr>
        <w:tab/>
      </w:r>
      <w:r w:rsidRPr="000624CC">
        <w:rPr>
          <w:rFonts w:ascii="Arial Narrow" w:hAnsi="Arial Narrow"/>
          <w:sz w:val="22"/>
          <w:szCs w:val="22"/>
          <w:lang w:val="sr-Latn-CS"/>
        </w:rPr>
        <w:tab/>
      </w:r>
      <w:r w:rsidRPr="000624CC">
        <w:rPr>
          <w:rFonts w:ascii="Arial Narrow" w:hAnsi="Arial Narrow"/>
          <w:sz w:val="22"/>
          <w:szCs w:val="22"/>
          <w:lang w:val="sr-Latn-CS"/>
        </w:rPr>
        <w:tab/>
      </w:r>
      <w:r w:rsidRPr="000624CC">
        <w:rPr>
          <w:rFonts w:ascii="Arial Narrow" w:hAnsi="Arial Narrow"/>
          <w:b/>
          <w:i/>
          <w:iCs/>
          <w:sz w:val="22"/>
          <w:szCs w:val="22"/>
        </w:rPr>
        <w:t xml:space="preserve">     </w:t>
      </w:r>
    </w:p>
    <w:p w:rsidR="00666BFC" w:rsidRPr="00FB2301" w:rsidRDefault="00666BFC" w:rsidP="00666BFC">
      <w:pPr>
        <w:jc w:val="both"/>
        <w:rPr>
          <w:rFonts w:ascii="Arial Narrow" w:hAnsi="Arial Narrow"/>
          <w:b/>
          <w:i/>
          <w:sz w:val="16"/>
          <w:szCs w:val="16"/>
        </w:rPr>
      </w:pPr>
      <w:r w:rsidRPr="00FB2301">
        <w:rPr>
          <w:rFonts w:ascii="Arial Narrow" w:hAnsi="Arial Narrow"/>
          <w:b/>
          <w:i/>
          <w:sz w:val="16"/>
          <w:szCs w:val="16"/>
        </w:rPr>
        <w:t>Попуњава понуђач и сваки понуђач</w:t>
      </w:r>
    </w:p>
    <w:p w:rsidR="00666BFC" w:rsidRPr="00D50836" w:rsidRDefault="00666BFC" w:rsidP="00666BFC">
      <w:pPr>
        <w:jc w:val="both"/>
        <w:rPr>
          <w:rFonts w:ascii="Arial Narrow" w:hAnsi="Arial Narrow"/>
          <w:b/>
          <w:i/>
          <w:sz w:val="16"/>
          <w:szCs w:val="16"/>
        </w:rPr>
      </w:pPr>
      <w:r w:rsidRPr="00FB2301">
        <w:rPr>
          <w:rFonts w:ascii="Arial Narrow" w:hAnsi="Arial Narrow"/>
          <w:b/>
          <w:i/>
          <w:sz w:val="16"/>
          <w:szCs w:val="16"/>
        </w:rPr>
        <w:t>из групе понуђача у своје име</w:t>
      </w:r>
    </w:p>
    <w:p w:rsidR="00666BFC" w:rsidRPr="000624CC" w:rsidRDefault="00666BFC" w:rsidP="00666BFC">
      <w:pPr>
        <w:jc w:val="both"/>
        <w:rPr>
          <w:rFonts w:ascii="Arial Narrow" w:hAnsi="Arial Narrow"/>
          <w:sz w:val="22"/>
          <w:szCs w:val="22"/>
        </w:rPr>
      </w:pPr>
    </w:p>
    <w:p w:rsidR="00666BFC" w:rsidRPr="00172C31" w:rsidRDefault="00666BFC" w:rsidP="00666BFC">
      <w:pPr>
        <w:jc w:val="both"/>
        <w:rPr>
          <w:rFonts w:ascii="Arial" w:hAnsi="Arial" w:cs="Arial"/>
          <w:sz w:val="22"/>
          <w:szCs w:val="22"/>
        </w:rPr>
      </w:pPr>
    </w:p>
    <w:p w:rsidR="00666BFC" w:rsidRPr="00172C31" w:rsidRDefault="00666BFC" w:rsidP="00666BFC">
      <w:pPr>
        <w:pStyle w:val="Heading2"/>
        <w:ind w:left="0" w:firstLine="0"/>
        <w:jc w:val="center"/>
        <w:rPr>
          <w:rFonts w:cs="Arial"/>
        </w:rPr>
      </w:pPr>
      <w:r w:rsidRPr="00172C31">
        <w:rPr>
          <w:rFonts w:cs="Arial"/>
        </w:rPr>
        <w:t>П О Д А Ц И   О   П О Н У Ђ А Ч У</w:t>
      </w:r>
    </w:p>
    <w:p w:rsidR="00666BFC" w:rsidRPr="00172C31" w:rsidRDefault="00666BFC" w:rsidP="00666BFC">
      <w:pPr>
        <w:jc w:val="center"/>
        <w:rPr>
          <w:rFonts w:ascii="Arial" w:hAnsi="Arial" w:cs="Arial"/>
          <w:sz w:val="22"/>
          <w:szCs w:val="22"/>
        </w:rPr>
      </w:pPr>
    </w:p>
    <w:p w:rsidR="00666BFC" w:rsidRPr="00172C31" w:rsidRDefault="00666BFC" w:rsidP="00666BFC">
      <w:pPr>
        <w:jc w:val="center"/>
        <w:rPr>
          <w:rFonts w:ascii="Arial" w:hAnsi="Arial" w:cs="Arial"/>
          <w:sz w:val="22"/>
          <w:szCs w:val="22"/>
        </w:rPr>
      </w:pPr>
    </w:p>
    <w:p w:rsidR="00666BFC" w:rsidRPr="00172C31" w:rsidRDefault="00666BFC" w:rsidP="00666BFC">
      <w:pPr>
        <w:jc w:val="center"/>
        <w:rPr>
          <w:rFonts w:ascii="Arial" w:hAnsi="Arial" w:cs="Arial"/>
          <w:sz w:val="22"/>
          <w:szCs w:val="22"/>
        </w:rPr>
      </w:pP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4"/>
        </w:numPr>
        <w:jc w:val="both"/>
        <w:rPr>
          <w:rFonts w:ascii="Arial" w:hAnsi="Arial" w:cs="Arial"/>
          <w:sz w:val="22"/>
          <w:szCs w:val="22"/>
        </w:rPr>
      </w:pPr>
      <w:r w:rsidRPr="00172C31">
        <w:rPr>
          <w:rFonts w:ascii="Arial" w:hAnsi="Arial" w:cs="Arial"/>
          <w:sz w:val="22"/>
          <w:szCs w:val="22"/>
        </w:rPr>
        <w:t>Назив понуђача: ________</w:t>
      </w:r>
      <w:bookmarkStart w:id="10" w:name="OLE_LINK1"/>
      <w:bookmarkStart w:id="11" w:name="OLE_LINK2"/>
      <w:r w:rsidR="00172C31">
        <w:rPr>
          <w:rFonts w:ascii="Arial" w:hAnsi="Arial" w:cs="Arial"/>
          <w:sz w:val="22"/>
          <w:szCs w:val="22"/>
        </w:rPr>
        <w:t>________</w:t>
      </w:r>
      <w:r w:rsidRPr="00172C31">
        <w:rPr>
          <w:rFonts w:ascii="Arial" w:hAnsi="Arial" w:cs="Arial"/>
          <w:sz w:val="22"/>
          <w:szCs w:val="22"/>
        </w:rPr>
        <w:t>______</w:t>
      </w:r>
      <w:bookmarkEnd w:id="10"/>
      <w:bookmarkEnd w:id="11"/>
      <w:r w:rsidRPr="00172C31">
        <w:rPr>
          <w:rFonts w:ascii="Arial" w:hAnsi="Arial" w:cs="Arial"/>
          <w:sz w:val="22"/>
          <w:szCs w:val="22"/>
        </w:rPr>
        <w:t>_________________________________</w:t>
      </w:r>
    </w:p>
    <w:p w:rsidR="00666BFC" w:rsidRPr="00172C31" w:rsidRDefault="00666BFC" w:rsidP="00666BFC">
      <w:pPr>
        <w:ind w:left="360"/>
        <w:jc w:val="both"/>
        <w:rPr>
          <w:rFonts w:ascii="Arial" w:hAnsi="Arial" w:cs="Arial"/>
          <w:sz w:val="22"/>
          <w:szCs w:val="22"/>
        </w:rPr>
      </w:pPr>
    </w:p>
    <w:p w:rsidR="00666BFC" w:rsidRPr="00172C31" w:rsidRDefault="00666BFC" w:rsidP="003A7528">
      <w:pPr>
        <w:numPr>
          <w:ilvl w:val="0"/>
          <w:numId w:val="34"/>
        </w:numPr>
        <w:jc w:val="both"/>
        <w:rPr>
          <w:rFonts w:ascii="Arial" w:hAnsi="Arial" w:cs="Arial"/>
          <w:sz w:val="22"/>
          <w:szCs w:val="22"/>
        </w:rPr>
      </w:pPr>
      <w:r w:rsidRPr="00172C31">
        <w:rPr>
          <w:rFonts w:ascii="Arial" w:hAnsi="Arial" w:cs="Arial"/>
          <w:sz w:val="22"/>
          <w:szCs w:val="22"/>
        </w:rPr>
        <w:t>Адреса пону</w:t>
      </w:r>
      <w:r w:rsidR="00172C31">
        <w:rPr>
          <w:rFonts w:ascii="Arial" w:hAnsi="Arial" w:cs="Arial"/>
          <w:sz w:val="22"/>
          <w:szCs w:val="22"/>
        </w:rPr>
        <w:t>ђача: ____________________</w:t>
      </w:r>
      <w:r w:rsidRPr="00172C31">
        <w:rPr>
          <w:rFonts w:ascii="Arial" w:hAnsi="Arial" w:cs="Arial"/>
          <w:sz w:val="22"/>
          <w:szCs w:val="22"/>
        </w:rPr>
        <w:t>__________________________________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4"/>
        </w:numPr>
        <w:jc w:val="both"/>
        <w:rPr>
          <w:rFonts w:ascii="Arial" w:hAnsi="Arial" w:cs="Arial"/>
          <w:sz w:val="22"/>
          <w:szCs w:val="22"/>
        </w:rPr>
      </w:pPr>
      <w:r w:rsidRPr="00172C31">
        <w:rPr>
          <w:rFonts w:ascii="Arial" w:hAnsi="Arial" w:cs="Arial"/>
          <w:sz w:val="22"/>
          <w:szCs w:val="22"/>
        </w:rPr>
        <w:t>Лице за конт</w:t>
      </w:r>
      <w:r w:rsidR="00172C31">
        <w:rPr>
          <w:rFonts w:ascii="Arial" w:hAnsi="Arial" w:cs="Arial"/>
          <w:sz w:val="22"/>
          <w:szCs w:val="22"/>
        </w:rPr>
        <w:t>акт: _____________________</w:t>
      </w:r>
      <w:r w:rsidRPr="00172C31">
        <w:rPr>
          <w:rFonts w:ascii="Arial" w:hAnsi="Arial" w:cs="Arial"/>
          <w:sz w:val="22"/>
          <w:szCs w:val="22"/>
        </w:rPr>
        <w:t>__________________________________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4"/>
        </w:numPr>
        <w:jc w:val="both"/>
        <w:rPr>
          <w:rFonts w:ascii="Arial" w:hAnsi="Arial" w:cs="Arial"/>
          <w:sz w:val="22"/>
          <w:szCs w:val="22"/>
        </w:rPr>
      </w:pPr>
      <w:r w:rsidRPr="00172C31">
        <w:rPr>
          <w:rFonts w:ascii="Arial" w:hAnsi="Arial" w:cs="Arial"/>
          <w:sz w:val="22"/>
          <w:szCs w:val="22"/>
        </w:rPr>
        <w:t xml:space="preserve">Електронска адреса лица за контакт:   </w:t>
      </w:r>
      <w:r w:rsidR="00172C31">
        <w:rPr>
          <w:rFonts w:ascii="Arial" w:hAnsi="Arial" w:cs="Arial"/>
          <w:sz w:val="22"/>
          <w:szCs w:val="22"/>
        </w:rPr>
        <w:t>_______________________</w:t>
      </w:r>
      <w:r w:rsidRPr="00172C31">
        <w:rPr>
          <w:rFonts w:ascii="Arial" w:hAnsi="Arial" w:cs="Arial"/>
          <w:sz w:val="22"/>
          <w:szCs w:val="22"/>
        </w:rPr>
        <w:t>______________</w:t>
      </w:r>
    </w:p>
    <w:p w:rsidR="00666BFC" w:rsidRPr="00172C31" w:rsidRDefault="00666BFC" w:rsidP="00666BFC">
      <w:pPr>
        <w:ind w:left="360"/>
        <w:jc w:val="both"/>
        <w:rPr>
          <w:rFonts w:ascii="Arial" w:hAnsi="Arial" w:cs="Arial"/>
          <w:sz w:val="22"/>
          <w:szCs w:val="22"/>
        </w:rPr>
      </w:pPr>
    </w:p>
    <w:p w:rsidR="00666BFC" w:rsidRDefault="00666BFC" w:rsidP="003A7528">
      <w:pPr>
        <w:numPr>
          <w:ilvl w:val="0"/>
          <w:numId w:val="34"/>
        </w:numPr>
        <w:jc w:val="both"/>
        <w:rPr>
          <w:rFonts w:ascii="Arial" w:hAnsi="Arial" w:cs="Arial"/>
          <w:sz w:val="22"/>
          <w:szCs w:val="22"/>
        </w:rPr>
      </w:pPr>
      <w:r w:rsidRPr="00172C31">
        <w:rPr>
          <w:rFonts w:ascii="Arial" w:hAnsi="Arial" w:cs="Arial"/>
          <w:sz w:val="22"/>
          <w:szCs w:val="22"/>
        </w:rPr>
        <w:t>Телефон:  __________________________________</w:t>
      </w:r>
      <w:r w:rsidR="00172C31">
        <w:rPr>
          <w:rFonts w:ascii="Arial" w:hAnsi="Arial" w:cs="Arial"/>
          <w:sz w:val="22"/>
          <w:szCs w:val="22"/>
        </w:rPr>
        <w:t>__________________________</w:t>
      </w:r>
    </w:p>
    <w:p w:rsidR="00172C31" w:rsidRDefault="00172C31" w:rsidP="00172C31">
      <w:pPr>
        <w:pStyle w:val="ListParagraph"/>
        <w:rPr>
          <w:rFonts w:ascii="Arial" w:hAnsi="Arial" w:cs="Arial"/>
          <w:sz w:val="22"/>
          <w:szCs w:val="22"/>
        </w:rPr>
      </w:pPr>
    </w:p>
    <w:p w:rsidR="00666BFC" w:rsidRPr="00172C31" w:rsidRDefault="00666BFC" w:rsidP="003A7528">
      <w:pPr>
        <w:numPr>
          <w:ilvl w:val="0"/>
          <w:numId w:val="34"/>
        </w:numPr>
        <w:jc w:val="both"/>
        <w:rPr>
          <w:rFonts w:ascii="Arial" w:hAnsi="Arial" w:cs="Arial"/>
          <w:sz w:val="22"/>
          <w:szCs w:val="22"/>
        </w:rPr>
      </w:pPr>
      <w:r w:rsidRPr="00172C31">
        <w:rPr>
          <w:rFonts w:ascii="Arial" w:hAnsi="Arial" w:cs="Arial"/>
          <w:sz w:val="22"/>
          <w:szCs w:val="22"/>
        </w:rPr>
        <w:t>Телефон/факс: ____</w:t>
      </w:r>
      <w:r w:rsidR="00172C31">
        <w:rPr>
          <w:rFonts w:ascii="Arial" w:hAnsi="Arial" w:cs="Arial"/>
          <w:sz w:val="22"/>
          <w:szCs w:val="22"/>
        </w:rPr>
        <w:t>_________________________</w:t>
      </w:r>
      <w:r w:rsidRPr="00172C31">
        <w:rPr>
          <w:rFonts w:ascii="Arial" w:hAnsi="Arial" w:cs="Arial"/>
          <w:sz w:val="22"/>
          <w:szCs w:val="22"/>
        </w:rPr>
        <w:t>__________________________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4"/>
        </w:numPr>
        <w:jc w:val="both"/>
        <w:rPr>
          <w:rFonts w:ascii="Arial" w:hAnsi="Arial" w:cs="Arial"/>
          <w:sz w:val="22"/>
          <w:szCs w:val="22"/>
        </w:rPr>
      </w:pPr>
      <w:r w:rsidRPr="00172C31">
        <w:rPr>
          <w:rFonts w:ascii="Arial" w:hAnsi="Arial" w:cs="Arial"/>
          <w:sz w:val="22"/>
          <w:szCs w:val="22"/>
        </w:rPr>
        <w:t>Порески број понуђача (ПИБ): ____________________________________________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4"/>
        </w:numPr>
        <w:jc w:val="both"/>
        <w:rPr>
          <w:rFonts w:ascii="Arial" w:hAnsi="Arial" w:cs="Arial"/>
          <w:sz w:val="22"/>
          <w:szCs w:val="22"/>
        </w:rPr>
      </w:pPr>
      <w:r w:rsidRPr="00172C31">
        <w:rPr>
          <w:rFonts w:ascii="Arial" w:hAnsi="Arial" w:cs="Arial"/>
          <w:sz w:val="22"/>
          <w:szCs w:val="22"/>
        </w:rPr>
        <w:t xml:space="preserve">Матични број: </w:t>
      </w:r>
      <w:r w:rsidR="00172C31">
        <w:rPr>
          <w:rFonts w:ascii="Arial" w:hAnsi="Arial" w:cs="Arial"/>
          <w:sz w:val="22"/>
          <w:szCs w:val="22"/>
        </w:rPr>
        <w:t>__________________________</w:t>
      </w:r>
      <w:r w:rsidRPr="00172C31">
        <w:rPr>
          <w:rFonts w:ascii="Arial" w:hAnsi="Arial" w:cs="Arial"/>
          <w:sz w:val="22"/>
          <w:szCs w:val="22"/>
        </w:rPr>
        <w:t>_______________________________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4"/>
        </w:numPr>
        <w:jc w:val="both"/>
        <w:rPr>
          <w:rFonts w:ascii="Arial" w:hAnsi="Arial" w:cs="Arial"/>
          <w:sz w:val="22"/>
          <w:szCs w:val="22"/>
        </w:rPr>
      </w:pPr>
      <w:r w:rsidRPr="00172C31">
        <w:rPr>
          <w:rFonts w:ascii="Arial" w:hAnsi="Arial" w:cs="Arial"/>
          <w:sz w:val="22"/>
          <w:szCs w:val="22"/>
        </w:rPr>
        <w:t>Број рачуна:  ____________________</w:t>
      </w:r>
      <w:r w:rsidR="00172C31">
        <w:rPr>
          <w:rFonts w:ascii="Arial" w:hAnsi="Arial" w:cs="Arial"/>
          <w:sz w:val="22"/>
          <w:szCs w:val="22"/>
        </w:rPr>
        <w:t xml:space="preserve"> </w:t>
      </w:r>
      <w:r w:rsidRPr="00172C31">
        <w:rPr>
          <w:rFonts w:ascii="Arial" w:hAnsi="Arial" w:cs="Arial"/>
          <w:sz w:val="22"/>
          <w:szCs w:val="22"/>
        </w:rPr>
        <w:t>код банке</w:t>
      </w:r>
      <w:r w:rsidR="00172C31">
        <w:rPr>
          <w:rFonts w:ascii="Arial" w:hAnsi="Arial" w:cs="Arial"/>
          <w:sz w:val="22"/>
          <w:szCs w:val="22"/>
        </w:rPr>
        <w:t xml:space="preserve"> </w:t>
      </w:r>
      <w:r w:rsidRPr="00172C31">
        <w:rPr>
          <w:rFonts w:ascii="Arial" w:hAnsi="Arial" w:cs="Arial"/>
          <w:sz w:val="22"/>
          <w:szCs w:val="22"/>
        </w:rPr>
        <w:t>_______</w:t>
      </w:r>
      <w:r w:rsidR="00172C31" w:rsidRPr="00172C31">
        <w:rPr>
          <w:rFonts w:ascii="Arial" w:hAnsi="Arial" w:cs="Arial"/>
          <w:sz w:val="22"/>
          <w:szCs w:val="22"/>
        </w:rPr>
        <w:t>______</w:t>
      </w:r>
      <w:r w:rsidRPr="00172C31">
        <w:rPr>
          <w:rFonts w:ascii="Arial" w:hAnsi="Arial" w:cs="Arial"/>
          <w:sz w:val="22"/>
          <w:szCs w:val="22"/>
        </w:rPr>
        <w:t>________________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4"/>
        </w:numPr>
        <w:jc w:val="both"/>
        <w:rPr>
          <w:rFonts w:ascii="Arial" w:hAnsi="Arial" w:cs="Arial"/>
          <w:sz w:val="22"/>
          <w:szCs w:val="22"/>
        </w:rPr>
      </w:pPr>
      <w:r w:rsidRPr="00172C31">
        <w:rPr>
          <w:rFonts w:ascii="Arial" w:hAnsi="Arial" w:cs="Arial"/>
          <w:sz w:val="22"/>
          <w:szCs w:val="22"/>
        </w:rPr>
        <w:t>Лице одговорно за потписивање уговора:</w:t>
      </w:r>
      <w:r w:rsidR="00172C31">
        <w:rPr>
          <w:rFonts w:ascii="Arial" w:hAnsi="Arial" w:cs="Arial"/>
          <w:sz w:val="22"/>
          <w:szCs w:val="22"/>
        </w:rPr>
        <w:t xml:space="preserve"> _____________________</w:t>
      </w:r>
      <w:r w:rsidRPr="00172C31">
        <w:rPr>
          <w:rFonts w:ascii="Arial" w:hAnsi="Arial" w:cs="Arial"/>
          <w:sz w:val="22"/>
          <w:szCs w:val="22"/>
        </w:rPr>
        <w:t>____________</w:t>
      </w:r>
    </w:p>
    <w:p w:rsidR="00666BFC" w:rsidRPr="00172C31" w:rsidRDefault="00666BFC" w:rsidP="00666BFC">
      <w:pPr>
        <w:jc w:val="both"/>
        <w:rPr>
          <w:rFonts w:ascii="Arial" w:hAnsi="Arial" w:cs="Arial"/>
          <w:sz w:val="22"/>
          <w:szCs w:val="22"/>
        </w:rPr>
      </w:pPr>
    </w:p>
    <w:p w:rsidR="00666BFC" w:rsidRPr="00172C31" w:rsidRDefault="00666BFC" w:rsidP="00666BFC">
      <w:pPr>
        <w:jc w:val="both"/>
        <w:rPr>
          <w:rFonts w:ascii="Arial" w:hAnsi="Arial" w:cs="Arial"/>
          <w:sz w:val="22"/>
          <w:szCs w:val="22"/>
        </w:rPr>
      </w:pPr>
    </w:p>
    <w:p w:rsidR="00666BFC" w:rsidRPr="00172C31" w:rsidRDefault="00666BFC" w:rsidP="00666BFC">
      <w:pPr>
        <w:jc w:val="both"/>
        <w:rPr>
          <w:rFonts w:ascii="Arial" w:hAnsi="Arial" w:cs="Arial"/>
          <w:sz w:val="22"/>
          <w:szCs w:val="22"/>
        </w:rPr>
      </w:pPr>
    </w:p>
    <w:p w:rsidR="00666BFC" w:rsidRPr="00172C31" w:rsidRDefault="00666BFC" w:rsidP="00666BFC">
      <w:pPr>
        <w:jc w:val="both"/>
        <w:rPr>
          <w:rFonts w:ascii="Arial" w:hAnsi="Arial" w:cs="Arial"/>
          <w:sz w:val="22"/>
          <w:szCs w:val="22"/>
        </w:rPr>
      </w:pPr>
    </w:p>
    <w:p w:rsidR="00666BFC" w:rsidRPr="00172C31" w:rsidRDefault="00666BFC" w:rsidP="00666BFC">
      <w:pPr>
        <w:jc w:val="both"/>
        <w:rPr>
          <w:rFonts w:ascii="Arial" w:hAnsi="Arial" w:cs="Arial"/>
          <w:sz w:val="22"/>
          <w:szCs w:val="22"/>
        </w:rPr>
      </w:pPr>
      <w:r w:rsidRPr="00172C31">
        <w:rPr>
          <w:rFonts w:ascii="Arial" w:hAnsi="Arial" w:cs="Arial"/>
          <w:sz w:val="22"/>
          <w:szCs w:val="22"/>
        </w:rPr>
        <w:t>Место и датум:                                                                                                       Понуђач:</w:t>
      </w: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r w:rsidRPr="00172C31">
        <w:rPr>
          <w:rFonts w:ascii="Arial" w:hAnsi="Arial" w:cs="Arial"/>
          <w:sz w:val="22"/>
          <w:szCs w:val="22"/>
        </w:rPr>
        <w:t xml:space="preserve">________________                                                  </w:t>
      </w:r>
      <w:r w:rsidR="00172C31">
        <w:rPr>
          <w:rFonts w:ascii="Arial" w:hAnsi="Arial" w:cs="Arial"/>
          <w:sz w:val="22"/>
          <w:szCs w:val="22"/>
        </w:rPr>
        <w:t xml:space="preserve">                              </w:t>
      </w:r>
      <w:r w:rsidRPr="00172C31">
        <w:rPr>
          <w:rFonts w:ascii="Arial" w:hAnsi="Arial" w:cs="Arial"/>
          <w:sz w:val="22"/>
          <w:szCs w:val="22"/>
        </w:rPr>
        <w:t>____________________</w:t>
      </w:r>
    </w:p>
    <w:p w:rsidR="00666BFC" w:rsidRPr="00172C31" w:rsidRDefault="00666BFC" w:rsidP="00666BFC">
      <w:pPr>
        <w:jc w:val="center"/>
        <w:rPr>
          <w:rFonts w:ascii="Arial" w:hAnsi="Arial" w:cs="Arial"/>
          <w:sz w:val="22"/>
          <w:szCs w:val="22"/>
        </w:rPr>
      </w:pPr>
      <w:r w:rsidRPr="00172C31">
        <w:rPr>
          <w:rFonts w:ascii="Arial" w:hAnsi="Arial" w:cs="Arial"/>
          <w:sz w:val="22"/>
          <w:szCs w:val="22"/>
        </w:rPr>
        <w:t xml:space="preserve">                                                                                     </w:t>
      </w:r>
    </w:p>
    <w:p w:rsidR="00666BFC" w:rsidRPr="00172C31" w:rsidRDefault="00666BFC" w:rsidP="00666BFC">
      <w:pPr>
        <w:rPr>
          <w:rFonts w:ascii="Arial" w:hAnsi="Arial" w:cs="Arial"/>
          <w:sz w:val="22"/>
          <w:szCs w:val="22"/>
        </w:rPr>
      </w:pPr>
    </w:p>
    <w:p w:rsidR="00666BFC" w:rsidRPr="00172C31" w:rsidRDefault="00666BFC" w:rsidP="00666BFC">
      <w:pPr>
        <w:jc w:val="center"/>
        <w:rPr>
          <w:rFonts w:ascii="Arial" w:hAnsi="Arial" w:cs="Arial"/>
          <w:sz w:val="22"/>
          <w:szCs w:val="22"/>
        </w:rPr>
      </w:pPr>
      <w:r w:rsidRPr="00172C31">
        <w:rPr>
          <w:rFonts w:ascii="Arial" w:hAnsi="Arial" w:cs="Arial"/>
          <w:sz w:val="22"/>
          <w:szCs w:val="22"/>
        </w:rPr>
        <w:t>М.П.</w:t>
      </w: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r w:rsidRPr="00172C31">
        <w:rPr>
          <w:rFonts w:ascii="Arial" w:hAnsi="Arial" w:cs="Arial"/>
          <w:sz w:val="22"/>
          <w:szCs w:val="22"/>
        </w:rPr>
        <w:t xml:space="preserve">  </w:t>
      </w: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p>
    <w:p w:rsidR="00666BFC" w:rsidRPr="00172C31" w:rsidRDefault="00666BFC" w:rsidP="00666BFC">
      <w:pPr>
        <w:jc w:val="both"/>
        <w:rPr>
          <w:rFonts w:ascii="Arial" w:hAnsi="Arial" w:cs="Arial"/>
          <w:b/>
          <w:i/>
          <w:sz w:val="22"/>
          <w:szCs w:val="22"/>
        </w:rPr>
      </w:pPr>
      <w:r w:rsidRPr="00172C31">
        <w:rPr>
          <w:rFonts w:ascii="Arial" w:hAnsi="Arial" w:cs="Arial"/>
          <w:b/>
          <w:sz w:val="22"/>
          <w:szCs w:val="22"/>
        </w:rPr>
        <w:t>НАПОМЕНА:</w:t>
      </w:r>
      <w:r w:rsidRPr="00172C31">
        <w:rPr>
          <w:rFonts w:ascii="Arial" w:hAnsi="Arial" w:cs="Arial"/>
          <w:sz w:val="22"/>
          <w:szCs w:val="22"/>
        </w:rPr>
        <w:t xml:space="preserve"> </w:t>
      </w:r>
      <w:r w:rsidRPr="00172C31">
        <w:rPr>
          <w:rFonts w:ascii="Arial" w:hAnsi="Arial" w:cs="Arial"/>
          <w:b/>
          <w:sz w:val="22"/>
          <w:szCs w:val="22"/>
        </w:rPr>
        <w:t>Попуњава понуђач и сваки понуђач из групе понуђача у своје име.</w:t>
      </w: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sz w:val="22"/>
          <w:szCs w:val="22"/>
        </w:rPr>
      </w:pPr>
    </w:p>
    <w:p w:rsidR="00666BFC" w:rsidRPr="00172C31" w:rsidRDefault="00666BFC" w:rsidP="00666BFC">
      <w:pPr>
        <w:rPr>
          <w:rFonts w:ascii="Arial" w:hAnsi="Arial" w:cs="Arial"/>
          <w:iCs/>
          <w:sz w:val="22"/>
          <w:szCs w:val="22"/>
        </w:rPr>
      </w:pPr>
      <w:r w:rsidRPr="00172C31">
        <w:rPr>
          <w:rFonts w:ascii="Arial" w:hAnsi="Arial" w:cs="Arial"/>
          <w:iCs/>
          <w:sz w:val="22"/>
          <w:szCs w:val="22"/>
        </w:rPr>
        <w:lastRenderedPageBreak/>
        <w:t xml:space="preserve">Образац број </w:t>
      </w:r>
      <w:r w:rsidRPr="00172C31">
        <w:rPr>
          <w:rFonts w:ascii="Arial" w:hAnsi="Arial" w:cs="Arial"/>
          <w:iCs/>
          <w:sz w:val="22"/>
          <w:szCs w:val="22"/>
          <w:lang w:val="ru-RU"/>
        </w:rPr>
        <w:t>1/1</w:t>
      </w:r>
      <w:r w:rsidRPr="00172C31">
        <w:rPr>
          <w:rFonts w:ascii="Arial" w:hAnsi="Arial" w:cs="Arial"/>
          <w:iCs/>
          <w:sz w:val="22"/>
          <w:szCs w:val="22"/>
        </w:rPr>
        <w:tab/>
      </w:r>
      <w:r w:rsidRPr="00172C31">
        <w:rPr>
          <w:rFonts w:ascii="Arial" w:hAnsi="Arial" w:cs="Arial"/>
          <w:iCs/>
          <w:sz w:val="22"/>
          <w:szCs w:val="22"/>
        </w:rPr>
        <w:tab/>
      </w:r>
      <w:r w:rsidRPr="00172C31">
        <w:rPr>
          <w:rFonts w:ascii="Arial" w:hAnsi="Arial" w:cs="Arial"/>
          <w:iCs/>
          <w:sz w:val="22"/>
          <w:szCs w:val="22"/>
        </w:rPr>
        <w:tab/>
        <w:t xml:space="preserve">                        </w:t>
      </w:r>
      <w:r w:rsidRPr="00172C31">
        <w:rPr>
          <w:rFonts w:ascii="Arial" w:hAnsi="Arial" w:cs="Arial"/>
          <w:iCs/>
          <w:sz w:val="22"/>
          <w:szCs w:val="22"/>
        </w:rPr>
        <w:tab/>
      </w:r>
      <w:r w:rsidRPr="00172C31">
        <w:rPr>
          <w:rFonts w:ascii="Arial" w:hAnsi="Arial" w:cs="Arial"/>
          <w:iCs/>
          <w:sz w:val="22"/>
          <w:szCs w:val="22"/>
        </w:rPr>
        <w:tab/>
      </w:r>
      <w:r w:rsidRPr="00172C31">
        <w:rPr>
          <w:rFonts w:ascii="Arial" w:hAnsi="Arial" w:cs="Arial"/>
          <w:iCs/>
          <w:sz w:val="22"/>
          <w:szCs w:val="22"/>
        </w:rPr>
        <w:tab/>
      </w:r>
      <w:r w:rsidRPr="00172C31">
        <w:rPr>
          <w:rFonts w:ascii="Arial" w:hAnsi="Arial" w:cs="Arial"/>
          <w:iCs/>
          <w:sz w:val="22"/>
          <w:szCs w:val="22"/>
        </w:rPr>
        <w:tab/>
        <w:t xml:space="preserve">              </w:t>
      </w:r>
    </w:p>
    <w:p w:rsidR="00666BFC" w:rsidRPr="00FB2301" w:rsidRDefault="00666BFC" w:rsidP="00666BFC">
      <w:pPr>
        <w:jc w:val="both"/>
        <w:rPr>
          <w:rFonts w:ascii="Arial" w:hAnsi="Arial" w:cs="Arial"/>
          <w:b/>
          <w:i/>
          <w:sz w:val="18"/>
          <w:szCs w:val="18"/>
        </w:rPr>
      </w:pPr>
      <w:r w:rsidRPr="00FB2301">
        <w:rPr>
          <w:rFonts w:ascii="Arial" w:hAnsi="Arial" w:cs="Arial"/>
          <w:b/>
          <w:i/>
          <w:sz w:val="18"/>
          <w:szCs w:val="18"/>
        </w:rPr>
        <w:t xml:space="preserve">Попуњава понуђач </w:t>
      </w:r>
    </w:p>
    <w:p w:rsidR="00666BFC" w:rsidRPr="0047128C" w:rsidRDefault="00666BFC" w:rsidP="00666BFC">
      <w:pPr>
        <w:jc w:val="both"/>
        <w:rPr>
          <w:rFonts w:ascii="Arial" w:hAnsi="Arial" w:cs="Arial"/>
          <w:b/>
          <w:i/>
          <w:sz w:val="18"/>
          <w:szCs w:val="18"/>
        </w:rPr>
      </w:pPr>
      <w:r w:rsidRPr="00FB2301">
        <w:rPr>
          <w:rFonts w:ascii="Arial" w:hAnsi="Arial" w:cs="Arial"/>
          <w:b/>
          <w:i/>
          <w:sz w:val="18"/>
          <w:szCs w:val="18"/>
        </w:rPr>
        <w:t>са подизвођачем</w:t>
      </w:r>
    </w:p>
    <w:p w:rsidR="00666BFC" w:rsidRPr="00172C31" w:rsidRDefault="00666BFC" w:rsidP="00666BFC">
      <w:pPr>
        <w:jc w:val="both"/>
        <w:rPr>
          <w:rFonts w:ascii="Arial" w:hAnsi="Arial" w:cs="Arial"/>
          <w:sz w:val="22"/>
          <w:szCs w:val="22"/>
        </w:rPr>
      </w:pPr>
    </w:p>
    <w:p w:rsidR="00666BFC" w:rsidRPr="00172C31" w:rsidRDefault="00666BFC" w:rsidP="00666BFC">
      <w:pPr>
        <w:jc w:val="both"/>
        <w:rPr>
          <w:rFonts w:ascii="Arial" w:hAnsi="Arial" w:cs="Arial"/>
          <w:sz w:val="22"/>
          <w:szCs w:val="22"/>
        </w:rPr>
      </w:pPr>
    </w:p>
    <w:p w:rsidR="00666BFC" w:rsidRPr="00172C31" w:rsidRDefault="00666BFC" w:rsidP="00666BFC">
      <w:pPr>
        <w:pStyle w:val="Heading2"/>
        <w:ind w:left="0" w:firstLine="0"/>
        <w:jc w:val="center"/>
        <w:rPr>
          <w:rFonts w:cs="Arial"/>
        </w:rPr>
      </w:pPr>
      <w:r w:rsidRPr="00172C31">
        <w:rPr>
          <w:rFonts w:cs="Arial"/>
        </w:rPr>
        <w:t>П О Д А Ц И   О   П О Д И З В О Ђ А Ч У</w:t>
      </w:r>
    </w:p>
    <w:p w:rsidR="00666BFC" w:rsidRPr="00172C31" w:rsidRDefault="00666BFC" w:rsidP="00666BFC">
      <w:pPr>
        <w:jc w:val="center"/>
        <w:rPr>
          <w:rFonts w:ascii="Arial" w:hAnsi="Arial" w:cs="Arial"/>
          <w:sz w:val="22"/>
          <w:szCs w:val="22"/>
        </w:rPr>
      </w:pPr>
    </w:p>
    <w:p w:rsidR="00666BFC" w:rsidRPr="00172C31" w:rsidRDefault="00666BFC" w:rsidP="00666BFC">
      <w:pPr>
        <w:jc w:val="center"/>
        <w:rPr>
          <w:rFonts w:ascii="Arial" w:hAnsi="Arial" w:cs="Arial"/>
          <w:sz w:val="22"/>
          <w:szCs w:val="22"/>
        </w:rPr>
      </w:pP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Назив подизвођача: ______</w:t>
      </w:r>
      <w:r w:rsidR="00172C31">
        <w:rPr>
          <w:rFonts w:ascii="Arial" w:hAnsi="Arial" w:cs="Arial"/>
          <w:sz w:val="22"/>
          <w:szCs w:val="22"/>
        </w:rPr>
        <w:t>______________________</w:t>
      </w:r>
      <w:r w:rsidRPr="00172C31">
        <w:rPr>
          <w:rFonts w:ascii="Arial" w:hAnsi="Arial" w:cs="Arial"/>
          <w:sz w:val="22"/>
          <w:szCs w:val="22"/>
        </w:rPr>
        <w:t>_______________________</w:t>
      </w:r>
    </w:p>
    <w:p w:rsidR="00666BFC" w:rsidRPr="00172C31" w:rsidRDefault="00666BFC" w:rsidP="00666BFC">
      <w:pPr>
        <w:ind w:left="360"/>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Адреса подизвођача: _____________</w:t>
      </w:r>
      <w:r w:rsidR="00172C31">
        <w:rPr>
          <w:rFonts w:ascii="Arial" w:hAnsi="Arial" w:cs="Arial"/>
          <w:sz w:val="22"/>
          <w:szCs w:val="22"/>
        </w:rPr>
        <w:t>_______________________</w:t>
      </w:r>
      <w:r w:rsidRPr="00172C31">
        <w:rPr>
          <w:rFonts w:ascii="Arial" w:hAnsi="Arial" w:cs="Arial"/>
          <w:sz w:val="22"/>
          <w:szCs w:val="22"/>
        </w:rPr>
        <w:t>_______________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Лице за контакт: ______________________</w:t>
      </w:r>
      <w:r w:rsidR="00172C31">
        <w:rPr>
          <w:rFonts w:ascii="Arial" w:hAnsi="Arial" w:cs="Arial"/>
          <w:sz w:val="22"/>
          <w:szCs w:val="22"/>
        </w:rPr>
        <w:t>______________________</w:t>
      </w:r>
      <w:r w:rsidRPr="00172C31">
        <w:rPr>
          <w:rFonts w:ascii="Arial" w:hAnsi="Arial" w:cs="Arial"/>
          <w:sz w:val="22"/>
          <w:szCs w:val="22"/>
        </w:rPr>
        <w:t>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Електронска адреса лица за контакт:   _____________________________</w:t>
      </w:r>
      <w:r w:rsidR="00172C31">
        <w:rPr>
          <w:rFonts w:ascii="Arial" w:hAnsi="Arial" w:cs="Arial"/>
          <w:sz w:val="22"/>
          <w:szCs w:val="22"/>
        </w:rPr>
        <w:t>________</w:t>
      </w:r>
    </w:p>
    <w:p w:rsidR="00666BFC" w:rsidRPr="00172C31" w:rsidRDefault="00666BFC" w:rsidP="00666BFC">
      <w:pPr>
        <w:ind w:left="360"/>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Телефон:  _____________________________________________________________________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Телефон/факс: ___________________________________________________________</w:t>
      </w:r>
      <w:r w:rsidR="00172C31">
        <w:rPr>
          <w:rFonts w:ascii="Arial" w:hAnsi="Arial" w:cs="Arial"/>
          <w:sz w:val="22"/>
          <w:szCs w:val="22"/>
        </w:rPr>
        <w:t>____</w:t>
      </w:r>
      <w:r w:rsidRPr="00172C31">
        <w:rPr>
          <w:rFonts w:ascii="Arial" w:hAnsi="Arial" w:cs="Arial"/>
          <w:sz w:val="22"/>
          <w:szCs w:val="22"/>
        </w:rPr>
        <w:t>____</w:t>
      </w:r>
      <w:r w:rsidR="00172C31" w:rsidRPr="00172C31">
        <w:rPr>
          <w:rFonts w:ascii="Arial" w:hAnsi="Arial" w:cs="Arial"/>
          <w:sz w:val="22"/>
          <w:szCs w:val="22"/>
        </w:rPr>
        <w:t>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Порески број подизвођача (ПИБ): __________________</w:t>
      </w:r>
      <w:r w:rsidR="00172C31">
        <w:rPr>
          <w:rFonts w:ascii="Arial" w:hAnsi="Arial" w:cs="Arial"/>
          <w:sz w:val="22"/>
          <w:szCs w:val="22"/>
        </w:rPr>
        <w:t>_____________________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Матични број: _____________________</w:t>
      </w:r>
      <w:r w:rsidR="00172C31">
        <w:rPr>
          <w:rFonts w:ascii="Arial" w:hAnsi="Arial" w:cs="Arial"/>
          <w:sz w:val="22"/>
          <w:szCs w:val="22"/>
        </w:rPr>
        <w:t>_______________________________</w:t>
      </w:r>
      <w:r w:rsidRPr="00172C31">
        <w:rPr>
          <w:rFonts w:ascii="Arial" w:hAnsi="Arial" w:cs="Arial"/>
          <w:sz w:val="22"/>
          <w:szCs w:val="22"/>
        </w:rPr>
        <w:t>_____</w:t>
      </w:r>
    </w:p>
    <w:p w:rsidR="00666BFC" w:rsidRPr="00172C31" w:rsidRDefault="00666BFC" w:rsidP="00666BFC">
      <w:pPr>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Б</w:t>
      </w:r>
      <w:r w:rsidR="00172C31">
        <w:rPr>
          <w:rFonts w:ascii="Arial" w:hAnsi="Arial" w:cs="Arial"/>
          <w:sz w:val="22"/>
          <w:szCs w:val="22"/>
        </w:rPr>
        <w:t>рој рачуна:  _________________</w:t>
      </w:r>
      <w:r w:rsidRPr="00172C31">
        <w:rPr>
          <w:rFonts w:ascii="Arial" w:hAnsi="Arial" w:cs="Arial"/>
          <w:sz w:val="22"/>
          <w:szCs w:val="22"/>
        </w:rPr>
        <w:t>___</w:t>
      </w:r>
      <w:r w:rsidR="00172C31">
        <w:rPr>
          <w:rFonts w:ascii="Arial" w:hAnsi="Arial" w:cs="Arial"/>
          <w:sz w:val="22"/>
          <w:szCs w:val="22"/>
        </w:rPr>
        <w:t xml:space="preserve"> </w:t>
      </w:r>
      <w:r w:rsidRPr="00172C31">
        <w:rPr>
          <w:rFonts w:ascii="Arial" w:hAnsi="Arial" w:cs="Arial"/>
          <w:sz w:val="22"/>
          <w:szCs w:val="22"/>
        </w:rPr>
        <w:t>код банке_</w:t>
      </w:r>
      <w:r w:rsidR="00172C31">
        <w:rPr>
          <w:rFonts w:ascii="Arial" w:hAnsi="Arial" w:cs="Arial"/>
          <w:sz w:val="22"/>
          <w:szCs w:val="22"/>
        </w:rPr>
        <w:t>____________________________</w:t>
      </w:r>
    </w:p>
    <w:p w:rsidR="00666BFC" w:rsidRPr="00172C31" w:rsidRDefault="00666BFC" w:rsidP="00666BFC">
      <w:pPr>
        <w:ind w:left="720"/>
        <w:jc w:val="both"/>
        <w:rPr>
          <w:rFonts w:ascii="Arial" w:hAnsi="Arial" w:cs="Arial"/>
          <w:sz w:val="22"/>
          <w:szCs w:val="22"/>
        </w:rPr>
      </w:pPr>
    </w:p>
    <w:p w:rsidR="00666BFC" w:rsidRPr="00172C31" w:rsidRDefault="00666BFC" w:rsidP="003A7528">
      <w:pPr>
        <w:numPr>
          <w:ilvl w:val="0"/>
          <w:numId w:val="35"/>
        </w:numPr>
        <w:jc w:val="both"/>
        <w:rPr>
          <w:rFonts w:ascii="Arial" w:hAnsi="Arial" w:cs="Arial"/>
          <w:sz w:val="22"/>
          <w:szCs w:val="22"/>
        </w:rPr>
      </w:pPr>
      <w:r w:rsidRPr="00172C31">
        <w:rPr>
          <w:rFonts w:ascii="Arial" w:hAnsi="Arial" w:cs="Arial"/>
          <w:sz w:val="22"/>
          <w:szCs w:val="22"/>
        </w:rPr>
        <w:t>Послови које ће извршавати подизвођач: ___________</w:t>
      </w:r>
      <w:r w:rsidR="00172C31">
        <w:rPr>
          <w:rFonts w:ascii="Arial" w:hAnsi="Arial" w:cs="Arial"/>
          <w:sz w:val="22"/>
          <w:szCs w:val="22"/>
        </w:rPr>
        <w:t>_______________________</w:t>
      </w:r>
    </w:p>
    <w:p w:rsidR="00666BFC" w:rsidRPr="00172C31" w:rsidRDefault="00666BFC" w:rsidP="00666BFC">
      <w:pPr>
        <w:ind w:left="720"/>
        <w:jc w:val="both"/>
        <w:rPr>
          <w:rFonts w:ascii="Arial" w:hAnsi="Arial" w:cs="Arial"/>
          <w:sz w:val="22"/>
          <w:szCs w:val="22"/>
        </w:rPr>
      </w:pPr>
    </w:p>
    <w:p w:rsidR="00666BFC" w:rsidRPr="00172C31" w:rsidRDefault="00666BFC" w:rsidP="00666BFC">
      <w:pPr>
        <w:ind w:left="720"/>
        <w:jc w:val="both"/>
        <w:rPr>
          <w:rFonts w:ascii="Arial" w:hAnsi="Arial" w:cs="Arial"/>
          <w:sz w:val="22"/>
          <w:szCs w:val="22"/>
        </w:rPr>
      </w:pPr>
      <w:r w:rsidRPr="00172C31">
        <w:rPr>
          <w:rFonts w:ascii="Arial" w:hAnsi="Arial" w:cs="Arial"/>
          <w:sz w:val="22"/>
          <w:szCs w:val="22"/>
        </w:rPr>
        <w:t>______________________________________________</w:t>
      </w:r>
      <w:r w:rsidR="00172C31">
        <w:rPr>
          <w:rFonts w:ascii="Arial" w:hAnsi="Arial" w:cs="Arial"/>
          <w:sz w:val="22"/>
          <w:szCs w:val="22"/>
        </w:rPr>
        <w:t>_______________________</w:t>
      </w:r>
    </w:p>
    <w:p w:rsidR="00666BFC" w:rsidRPr="00172C31" w:rsidRDefault="00666BFC" w:rsidP="00666BFC">
      <w:pPr>
        <w:jc w:val="both"/>
        <w:rPr>
          <w:rFonts w:ascii="Arial" w:hAnsi="Arial" w:cs="Arial"/>
          <w:sz w:val="22"/>
          <w:szCs w:val="22"/>
        </w:rPr>
      </w:pPr>
    </w:p>
    <w:p w:rsidR="00666BFC" w:rsidRPr="00172C31" w:rsidRDefault="00666BFC" w:rsidP="00666BFC">
      <w:pPr>
        <w:jc w:val="both"/>
        <w:rPr>
          <w:rFonts w:ascii="Arial" w:hAnsi="Arial" w:cs="Arial"/>
          <w:sz w:val="22"/>
          <w:szCs w:val="22"/>
        </w:rPr>
      </w:pPr>
    </w:p>
    <w:p w:rsidR="00A70349" w:rsidRPr="00172C31" w:rsidRDefault="00A70349" w:rsidP="00A70349">
      <w:pPr>
        <w:jc w:val="both"/>
        <w:rPr>
          <w:rFonts w:ascii="Arial" w:hAnsi="Arial" w:cs="Arial"/>
          <w:sz w:val="22"/>
          <w:szCs w:val="22"/>
        </w:rPr>
      </w:pPr>
    </w:p>
    <w:p w:rsidR="00A70349" w:rsidRPr="00172C31" w:rsidRDefault="00A70349" w:rsidP="00A70349">
      <w:pPr>
        <w:jc w:val="both"/>
        <w:rPr>
          <w:rFonts w:ascii="Arial" w:hAnsi="Arial" w:cs="Arial"/>
          <w:sz w:val="22"/>
          <w:szCs w:val="22"/>
        </w:rPr>
      </w:pPr>
    </w:p>
    <w:p w:rsidR="00A70349" w:rsidRPr="00172C31" w:rsidRDefault="00A70349" w:rsidP="00A70349">
      <w:pPr>
        <w:jc w:val="both"/>
        <w:rPr>
          <w:rFonts w:ascii="Arial" w:hAnsi="Arial" w:cs="Arial"/>
          <w:sz w:val="22"/>
          <w:szCs w:val="22"/>
        </w:rPr>
      </w:pPr>
      <w:r w:rsidRPr="00172C31">
        <w:rPr>
          <w:rFonts w:ascii="Arial" w:hAnsi="Arial" w:cs="Arial"/>
          <w:sz w:val="22"/>
          <w:szCs w:val="22"/>
        </w:rPr>
        <w:t>Место и датум:                                                                                                       Понуђач:</w:t>
      </w:r>
    </w:p>
    <w:p w:rsidR="00A70349" w:rsidRPr="00172C31" w:rsidRDefault="00A70349" w:rsidP="00A70349">
      <w:pPr>
        <w:rPr>
          <w:rFonts w:ascii="Arial" w:hAnsi="Arial" w:cs="Arial"/>
          <w:sz w:val="22"/>
          <w:szCs w:val="22"/>
        </w:rPr>
      </w:pPr>
    </w:p>
    <w:p w:rsidR="00A70349" w:rsidRPr="00172C31" w:rsidRDefault="00A70349" w:rsidP="00A70349">
      <w:pPr>
        <w:rPr>
          <w:rFonts w:ascii="Arial" w:hAnsi="Arial" w:cs="Arial"/>
          <w:sz w:val="22"/>
          <w:szCs w:val="22"/>
        </w:rPr>
      </w:pPr>
      <w:r w:rsidRPr="00172C31">
        <w:rPr>
          <w:rFonts w:ascii="Arial" w:hAnsi="Arial" w:cs="Arial"/>
          <w:sz w:val="22"/>
          <w:szCs w:val="22"/>
        </w:rPr>
        <w:t xml:space="preserve">________________                                                  </w:t>
      </w:r>
      <w:r>
        <w:rPr>
          <w:rFonts w:ascii="Arial" w:hAnsi="Arial" w:cs="Arial"/>
          <w:sz w:val="22"/>
          <w:szCs w:val="22"/>
        </w:rPr>
        <w:t xml:space="preserve">                              </w:t>
      </w:r>
      <w:r w:rsidRPr="00172C31">
        <w:rPr>
          <w:rFonts w:ascii="Arial" w:hAnsi="Arial" w:cs="Arial"/>
          <w:sz w:val="22"/>
          <w:szCs w:val="22"/>
        </w:rPr>
        <w:t>____________________</w:t>
      </w:r>
    </w:p>
    <w:p w:rsidR="00A70349" w:rsidRPr="00172C31" w:rsidRDefault="00A70349" w:rsidP="00A70349">
      <w:pPr>
        <w:rPr>
          <w:rFonts w:ascii="Arial" w:hAnsi="Arial" w:cs="Arial"/>
          <w:sz w:val="22"/>
          <w:szCs w:val="22"/>
        </w:rPr>
      </w:pPr>
    </w:p>
    <w:p w:rsidR="00A70349" w:rsidRPr="00172C31" w:rsidRDefault="00A70349" w:rsidP="00A70349">
      <w:pPr>
        <w:jc w:val="center"/>
        <w:rPr>
          <w:rFonts w:ascii="Arial" w:hAnsi="Arial" w:cs="Arial"/>
          <w:sz w:val="22"/>
          <w:szCs w:val="22"/>
        </w:rPr>
      </w:pPr>
      <w:r w:rsidRPr="00172C31">
        <w:rPr>
          <w:rFonts w:ascii="Arial" w:hAnsi="Arial" w:cs="Arial"/>
          <w:sz w:val="22"/>
          <w:szCs w:val="22"/>
        </w:rPr>
        <w:t>М.П.</w:t>
      </w:r>
    </w:p>
    <w:p w:rsidR="00A70349" w:rsidRPr="00172C31" w:rsidRDefault="00A70349" w:rsidP="00A70349">
      <w:pPr>
        <w:rPr>
          <w:rFonts w:ascii="Arial" w:hAnsi="Arial" w:cs="Arial"/>
          <w:sz w:val="22"/>
          <w:szCs w:val="22"/>
        </w:rPr>
      </w:pPr>
    </w:p>
    <w:p w:rsidR="00A70349" w:rsidRPr="00172C31" w:rsidRDefault="00A70349" w:rsidP="00A70349">
      <w:pPr>
        <w:jc w:val="center"/>
        <w:rPr>
          <w:rFonts w:ascii="Arial" w:hAnsi="Arial" w:cs="Arial"/>
          <w:sz w:val="22"/>
          <w:szCs w:val="22"/>
        </w:rPr>
      </w:pPr>
      <w:r w:rsidRPr="00172C31">
        <w:rPr>
          <w:rFonts w:ascii="Arial" w:hAnsi="Arial" w:cs="Arial"/>
          <w:sz w:val="22"/>
          <w:szCs w:val="22"/>
        </w:rPr>
        <w:t xml:space="preserve">                                                                                     </w:t>
      </w:r>
    </w:p>
    <w:p w:rsidR="00666BFC" w:rsidRPr="00172C31" w:rsidRDefault="00666BFC" w:rsidP="00666BFC">
      <w:pPr>
        <w:ind w:left="720"/>
        <w:jc w:val="both"/>
        <w:rPr>
          <w:rFonts w:ascii="Arial" w:hAnsi="Arial" w:cs="Arial"/>
          <w:sz w:val="22"/>
          <w:szCs w:val="22"/>
        </w:rPr>
      </w:pPr>
    </w:p>
    <w:p w:rsidR="00666BFC" w:rsidRPr="00172C31" w:rsidRDefault="00666BFC" w:rsidP="00666BFC">
      <w:pPr>
        <w:ind w:left="720"/>
        <w:jc w:val="both"/>
        <w:rPr>
          <w:rFonts w:ascii="Arial" w:hAnsi="Arial" w:cs="Arial"/>
          <w:sz w:val="22"/>
          <w:szCs w:val="22"/>
        </w:rPr>
      </w:pPr>
    </w:p>
    <w:p w:rsidR="006C0805" w:rsidRDefault="00666BFC" w:rsidP="006C0805">
      <w:pPr>
        <w:ind w:left="720"/>
        <w:jc w:val="both"/>
        <w:rPr>
          <w:rFonts w:ascii="Arial" w:hAnsi="Arial" w:cs="Arial"/>
          <w:b/>
          <w:sz w:val="22"/>
          <w:szCs w:val="22"/>
        </w:rPr>
      </w:pPr>
      <w:r w:rsidRPr="00172C31">
        <w:rPr>
          <w:rFonts w:ascii="Arial" w:hAnsi="Arial" w:cs="Arial"/>
          <w:b/>
          <w:sz w:val="22"/>
          <w:szCs w:val="22"/>
        </w:rPr>
        <w:t>НАПОМЕНА: - У случају више подизвођача образац копирати у потребном</w:t>
      </w:r>
    </w:p>
    <w:p w:rsidR="00666BFC" w:rsidRPr="00172C31" w:rsidRDefault="00666BFC" w:rsidP="006C0805">
      <w:pPr>
        <w:ind w:left="1426" w:firstLine="692"/>
        <w:jc w:val="both"/>
        <w:rPr>
          <w:rFonts w:ascii="Arial" w:hAnsi="Arial" w:cs="Arial"/>
          <w:b/>
          <w:sz w:val="22"/>
          <w:szCs w:val="22"/>
        </w:rPr>
      </w:pPr>
      <w:r w:rsidRPr="00172C31">
        <w:rPr>
          <w:rFonts w:ascii="Arial" w:hAnsi="Arial" w:cs="Arial"/>
          <w:b/>
          <w:sz w:val="22"/>
          <w:szCs w:val="22"/>
        </w:rPr>
        <w:t xml:space="preserve"> </w:t>
      </w:r>
      <w:r w:rsidR="006C0805">
        <w:rPr>
          <w:rFonts w:ascii="Arial" w:hAnsi="Arial" w:cs="Arial"/>
          <w:b/>
          <w:sz w:val="22"/>
          <w:szCs w:val="22"/>
        </w:rPr>
        <w:t xml:space="preserve">   </w:t>
      </w:r>
      <w:r w:rsidRPr="00172C31">
        <w:rPr>
          <w:rFonts w:ascii="Arial" w:hAnsi="Arial" w:cs="Arial"/>
          <w:b/>
          <w:sz w:val="22"/>
          <w:szCs w:val="22"/>
        </w:rPr>
        <w:t>броју примерака.</w:t>
      </w:r>
    </w:p>
    <w:p w:rsidR="00666BFC" w:rsidRPr="00172C31" w:rsidRDefault="00666BFC" w:rsidP="00666BFC">
      <w:pPr>
        <w:ind w:left="720"/>
        <w:jc w:val="both"/>
        <w:rPr>
          <w:rFonts w:ascii="Arial" w:hAnsi="Arial" w:cs="Arial"/>
          <w:b/>
          <w:sz w:val="22"/>
          <w:szCs w:val="22"/>
        </w:rPr>
      </w:pPr>
      <w:r w:rsidRPr="00172C31">
        <w:rPr>
          <w:rFonts w:ascii="Arial" w:hAnsi="Arial" w:cs="Arial"/>
          <w:b/>
          <w:sz w:val="22"/>
          <w:szCs w:val="22"/>
        </w:rPr>
        <w:t xml:space="preserve">                        - Образац попуњавати само у случају наступа са подизвођачем.</w:t>
      </w:r>
    </w:p>
    <w:p w:rsidR="00666BFC" w:rsidRPr="00172C31" w:rsidRDefault="00666BFC" w:rsidP="00666BFC">
      <w:pPr>
        <w:ind w:left="720"/>
        <w:jc w:val="both"/>
        <w:rPr>
          <w:rFonts w:ascii="Arial" w:hAnsi="Arial" w:cs="Arial"/>
          <w:sz w:val="22"/>
          <w:szCs w:val="22"/>
        </w:rPr>
      </w:pPr>
    </w:p>
    <w:p w:rsidR="00666BFC" w:rsidRPr="000624CC" w:rsidRDefault="00666BFC" w:rsidP="00666BFC">
      <w:pPr>
        <w:ind w:left="720"/>
        <w:jc w:val="both"/>
        <w:rPr>
          <w:rFonts w:ascii="Arial Narrow" w:hAnsi="Arial Narrow"/>
          <w:sz w:val="22"/>
          <w:szCs w:val="22"/>
        </w:rPr>
      </w:pPr>
    </w:p>
    <w:p w:rsidR="00666BFC" w:rsidRPr="000624CC" w:rsidRDefault="00666BFC" w:rsidP="00666BFC">
      <w:pPr>
        <w:ind w:left="720"/>
        <w:jc w:val="both"/>
        <w:rPr>
          <w:rFonts w:ascii="Arial Narrow" w:hAnsi="Arial Narrow"/>
          <w:sz w:val="22"/>
          <w:szCs w:val="22"/>
        </w:rPr>
      </w:pPr>
    </w:p>
    <w:p w:rsidR="00666BFC" w:rsidRDefault="00666BFC" w:rsidP="00666BFC">
      <w:pPr>
        <w:suppressAutoHyphens/>
        <w:jc w:val="both"/>
        <w:rPr>
          <w:rFonts w:ascii="Arial" w:eastAsia="Times New Roman" w:hAnsi="Arial" w:cs="Arial"/>
          <w:caps/>
          <w:lang w:eastAsia="ar-SA"/>
        </w:rPr>
      </w:pPr>
    </w:p>
    <w:p w:rsidR="00D171EC" w:rsidRDefault="00D171EC" w:rsidP="00666BFC">
      <w:pPr>
        <w:suppressAutoHyphens/>
        <w:jc w:val="both"/>
        <w:rPr>
          <w:rFonts w:ascii="Arial" w:eastAsia="Times New Roman" w:hAnsi="Arial" w:cs="Arial"/>
          <w:caps/>
          <w:lang w:eastAsia="ar-SA"/>
        </w:rPr>
      </w:pPr>
    </w:p>
    <w:p w:rsidR="00D171EC" w:rsidRDefault="00D171EC" w:rsidP="00666BFC">
      <w:pPr>
        <w:suppressAutoHyphens/>
        <w:jc w:val="both"/>
        <w:rPr>
          <w:rFonts w:ascii="Arial" w:eastAsia="Times New Roman" w:hAnsi="Arial" w:cs="Arial"/>
          <w:caps/>
          <w:lang w:eastAsia="ar-SA"/>
        </w:rPr>
      </w:pPr>
    </w:p>
    <w:p w:rsidR="00666BFC" w:rsidRDefault="00666BFC" w:rsidP="00666BFC">
      <w:pPr>
        <w:pStyle w:val="BodyTextIndent2"/>
        <w:spacing w:after="0" w:line="240" w:lineRule="auto"/>
        <w:ind w:left="0"/>
        <w:rPr>
          <w:sz w:val="22"/>
          <w:szCs w:val="22"/>
          <w:lang w:val="sr-Latn-CS"/>
        </w:rPr>
      </w:pPr>
      <w:r w:rsidRPr="00CA4552">
        <w:rPr>
          <w:sz w:val="22"/>
          <w:szCs w:val="22"/>
        </w:rPr>
        <w:lastRenderedPageBreak/>
        <w:t xml:space="preserve">Образац </w:t>
      </w:r>
      <w:r w:rsidRPr="00340F38">
        <w:rPr>
          <w:sz w:val="22"/>
          <w:szCs w:val="22"/>
        </w:rPr>
        <w:t>број</w:t>
      </w:r>
      <w:r w:rsidR="00655321" w:rsidRPr="00340F38">
        <w:rPr>
          <w:sz w:val="22"/>
          <w:szCs w:val="22"/>
        </w:rPr>
        <w:t xml:space="preserve"> </w:t>
      </w:r>
      <w:r w:rsidR="00340F38" w:rsidRPr="00340F38">
        <w:rPr>
          <w:sz w:val="22"/>
          <w:szCs w:val="22"/>
        </w:rPr>
        <w:t>2</w:t>
      </w:r>
      <w:r w:rsidRPr="000624CC">
        <w:rPr>
          <w:b/>
          <w:sz w:val="22"/>
          <w:szCs w:val="22"/>
        </w:rPr>
        <w:tab/>
      </w:r>
      <w:r w:rsidRPr="000624CC">
        <w:rPr>
          <w:b/>
          <w:sz w:val="22"/>
          <w:szCs w:val="22"/>
        </w:rPr>
        <w:tab/>
      </w:r>
      <w:r w:rsidRPr="000624CC">
        <w:rPr>
          <w:b/>
          <w:sz w:val="22"/>
          <w:szCs w:val="22"/>
        </w:rPr>
        <w:tab/>
      </w:r>
      <w:r w:rsidRPr="000624CC">
        <w:rPr>
          <w:b/>
          <w:sz w:val="22"/>
          <w:szCs w:val="22"/>
        </w:rPr>
        <w:tab/>
      </w:r>
      <w:r>
        <w:rPr>
          <w:b/>
          <w:sz w:val="22"/>
          <w:szCs w:val="22"/>
        </w:rPr>
        <w:t xml:space="preserve">                                               </w:t>
      </w:r>
    </w:p>
    <w:p w:rsidR="00666BFC" w:rsidRPr="00FB2301" w:rsidRDefault="00666BFC" w:rsidP="00666BFC">
      <w:pPr>
        <w:pStyle w:val="BodyTextIndent2"/>
        <w:spacing w:after="0" w:line="240" w:lineRule="auto"/>
        <w:ind w:left="0"/>
        <w:rPr>
          <w:b/>
          <w:i/>
          <w:iCs/>
          <w:sz w:val="16"/>
          <w:szCs w:val="16"/>
        </w:rPr>
      </w:pPr>
      <w:r w:rsidRPr="00FB2301">
        <w:rPr>
          <w:b/>
          <w:i/>
          <w:sz w:val="16"/>
        </w:rPr>
        <w:t>Попуњава и прилаже доказе понуђач</w:t>
      </w:r>
      <w:r w:rsidRPr="00FB2301">
        <w:rPr>
          <w:b/>
          <w:i/>
          <w:iCs/>
          <w:sz w:val="16"/>
          <w:szCs w:val="16"/>
        </w:rPr>
        <w:t>,</w:t>
      </w:r>
      <w:r w:rsidRPr="00FB2301">
        <w:rPr>
          <w:b/>
          <w:i/>
          <w:sz w:val="16"/>
        </w:rPr>
        <w:t xml:space="preserve"> сваки </w:t>
      </w:r>
    </w:p>
    <w:p w:rsidR="00666BFC" w:rsidRDefault="00666BFC" w:rsidP="00666BFC">
      <w:pPr>
        <w:pStyle w:val="BodyTextIndent2"/>
        <w:spacing w:after="0" w:line="240" w:lineRule="auto"/>
        <w:ind w:left="0"/>
        <w:rPr>
          <w:b/>
          <w:i/>
          <w:sz w:val="16"/>
        </w:rPr>
      </w:pPr>
      <w:r w:rsidRPr="00FB2301">
        <w:rPr>
          <w:b/>
          <w:i/>
          <w:sz w:val="16"/>
        </w:rPr>
        <w:t>понуђач из групе понуђача</w:t>
      </w:r>
      <w:r w:rsidRPr="00FB2301">
        <w:rPr>
          <w:b/>
          <w:i/>
          <w:iCs/>
          <w:sz w:val="16"/>
          <w:szCs w:val="16"/>
        </w:rPr>
        <w:t xml:space="preserve"> у своје име</w:t>
      </w:r>
      <w:r w:rsidRPr="00FB2301">
        <w:rPr>
          <w:b/>
          <w:i/>
          <w:sz w:val="16"/>
        </w:rPr>
        <w:t>, као и подизвођач</w:t>
      </w:r>
      <w:r w:rsidRPr="008A45D7">
        <w:rPr>
          <w:b/>
          <w:i/>
          <w:sz w:val="16"/>
        </w:rPr>
        <w:t xml:space="preserve"> </w:t>
      </w:r>
    </w:p>
    <w:p w:rsidR="00666BFC" w:rsidRPr="00666BFC" w:rsidRDefault="00666BFC" w:rsidP="00666BFC">
      <w:pPr>
        <w:suppressAutoHyphens/>
        <w:jc w:val="both"/>
        <w:rPr>
          <w:rFonts w:ascii="Arial" w:eastAsia="Times New Roman" w:hAnsi="Arial" w:cs="Arial"/>
          <w:caps/>
          <w:lang w:eastAsia="ar-SA"/>
        </w:rPr>
      </w:pPr>
    </w:p>
    <w:p w:rsidR="001B7FA8" w:rsidRPr="00666BFC" w:rsidRDefault="001B7FA8" w:rsidP="00666BFC">
      <w:pPr>
        <w:suppressAutoHyphens/>
        <w:rPr>
          <w:rFonts w:ascii="Arial" w:eastAsia="Times New Roman" w:hAnsi="Arial" w:cs="Arial"/>
          <w:caps/>
          <w:lang w:eastAsia="ar-SA"/>
        </w:rPr>
      </w:pPr>
      <w:r w:rsidRPr="00666BFC">
        <w:rPr>
          <w:rFonts w:ascii="Arial" w:eastAsia="Times New Roman" w:hAnsi="Arial" w:cs="Arial"/>
          <w:b/>
          <w:bCs/>
          <w:caps/>
          <w:lang w:val="en-US" w:eastAsia="en-US"/>
        </w:rPr>
        <w:t>Образац</w:t>
      </w:r>
      <w:r w:rsidRPr="00666BFC">
        <w:rPr>
          <w:rFonts w:ascii="Arial" w:eastAsia="Times New Roman" w:hAnsi="Arial" w:cs="Arial"/>
          <w:b/>
          <w:bCs/>
          <w:caps/>
          <w:lang w:eastAsia="en-US"/>
        </w:rPr>
        <w:t xml:space="preserve"> </w:t>
      </w:r>
      <w:r w:rsidRPr="00666BFC">
        <w:rPr>
          <w:rFonts w:ascii="Arial" w:eastAsia="Times New Roman" w:hAnsi="Arial" w:cs="Arial"/>
          <w:b/>
          <w:bCs/>
          <w:caps/>
          <w:lang w:val="en-US" w:eastAsia="en-US"/>
        </w:rPr>
        <w:t>за оцену</w:t>
      </w:r>
      <w:r w:rsidRPr="00666BFC">
        <w:rPr>
          <w:rFonts w:ascii="Arial" w:eastAsia="Times New Roman" w:hAnsi="Arial" w:cs="Arial"/>
          <w:b/>
          <w:bCs/>
          <w:caps/>
          <w:lang w:eastAsia="en-US"/>
        </w:rPr>
        <w:t xml:space="preserve"> </w:t>
      </w:r>
      <w:r w:rsidRPr="00666BFC">
        <w:rPr>
          <w:rFonts w:ascii="Arial" w:eastAsia="Times New Roman" w:hAnsi="Arial" w:cs="Arial"/>
          <w:b/>
          <w:bCs/>
          <w:caps/>
          <w:lang w:val="en-US" w:eastAsia="en-US"/>
        </w:rPr>
        <w:t xml:space="preserve">испуњености </w:t>
      </w:r>
      <w:r w:rsidR="00F67088" w:rsidRPr="00666BFC">
        <w:rPr>
          <w:rFonts w:ascii="Arial" w:eastAsia="Times New Roman" w:hAnsi="Arial" w:cs="Arial"/>
          <w:b/>
          <w:bCs/>
          <w:caps/>
          <w:lang w:eastAsia="en-US"/>
        </w:rPr>
        <w:t>обавезних, додатни</w:t>
      </w:r>
      <w:r w:rsidR="007433A3" w:rsidRPr="00666BFC">
        <w:rPr>
          <w:rFonts w:ascii="Arial" w:eastAsia="Times New Roman" w:hAnsi="Arial" w:cs="Arial"/>
          <w:b/>
          <w:bCs/>
          <w:caps/>
          <w:lang w:eastAsia="en-US"/>
        </w:rPr>
        <w:t>х</w:t>
      </w:r>
      <w:r w:rsidR="00F67088" w:rsidRPr="00666BFC">
        <w:rPr>
          <w:rFonts w:ascii="Arial" w:eastAsia="Times New Roman" w:hAnsi="Arial" w:cs="Arial"/>
          <w:b/>
          <w:bCs/>
          <w:caps/>
          <w:lang w:eastAsia="en-US"/>
        </w:rPr>
        <w:t xml:space="preserve"> и других до</w:t>
      </w:r>
      <w:r w:rsidR="001E6D2E" w:rsidRPr="00666BFC">
        <w:rPr>
          <w:rFonts w:ascii="Arial" w:eastAsia="Times New Roman" w:hAnsi="Arial" w:cs="Arial"/>
          <w:b/>
          <w:bCs/>
          <w:caps/>
          <w:lang w:eastAsia="en-US"/>
        </w:rPr>
        <w:t>д</w:t>
      </w:r>
      <w:r w:rsidR="007433A3" w:rsidRPr="00666BFC">
        <w:rPr>
          <w:rFonts w:ascii="Arial" w:eastAsia="Times New Roman" w:hAnsi="Arial" w:cs="Arial"/>
          <w:b/>
          <w:bCs/>
          <w:caps/>
          <w:lang w:eastAsia="en-US"/>
        </w:rPr>
        <w:t>атних услова</w:t>
      </w:r>
    </w:p>
    <w:p w:rsidR="001B7FA8" w:rsidRPr="00666BFC" w:rsidRDefault="001B7FA8" w:rsidP="001B7FA8">
      <w:pPr>
        <w:jc w:val="both"/>
        <w:rPr>
          <w:rFonts w:ascii="Arial" w:eastAsia="Times New Roman" w:hAnsi="Arial" w:cs="Arial"/>
          <w:b/>
          <w:lang w:eastAsia="en-US"/>
        </w:rPr>
      </w:pPr>
      <w:r w:rsidRPr="00666BFC">
        <w:rPr>
          <w:rFonts w:ascii="Arial" w:eastAsia="Times New Roman" w:hAnsi="Arial" w:cs="Arial"/>
          <w:b/>
          <w:lang w:val="sr-Cyrl-CS" w:eastAsia="en-US"/>
        </w:rPr>
        <w:t xml:space="preserve">     </w:t>
      </w:r>
    </w:p>
    <w:tbl>
      <w:tblPr>
        <w:tblStyle w:val="TableGrid1"/>
        <w:tblW w:w="9644" w:type="dxa"/>
        <w:tblInd w:w="-176" w:type="dxa"/>
        <w:tblLayout w:type="fixed"/>
        <w:tblLook w:val="04A0" w:firstRow="1" w:lastRow="0" w:firstColumn="1" w:lastColumn="0" w:noHBand="0" w:noVBand="1"/>
      </w:tblPr>
      <w:tblGrid>
        <w:gridCol w:w="710"/>
        <w:gridCol w:w="4614"/>
        <w:gridCol w:w="1843"/>
        <w:gridCol w:w="1701"/>
        <w:gridCol w:w="776"/>
      </w:tblGrid>
      <w:tr w:rsidR="001B7FA8" w:rsidRPr="00666BFC" w:rsidTr="00D171EC">
        <w:tc>
          <w:tcPr>
            <w:tcW w:w="710" w:type="dxa"/>
            <w:tcBorders>
              <w:top w:val="single" w:sz="4" w:space="0" w:color="auto"/>
              <w:left w:val="single" w:sz="4" w:space="0" w:color="auto"/>
              <w:bottom w:val="single" w:sz="4" w:space="0" w:color="auto"/>
              <w:right w:val="single" w:sz="4" w:space="0" w:color="auto"/>
            </w:tcBorders>
            <w:vAlign w:val="center"/>
            <w:hideMark/>
          </w:tcPr>
          <w:p w:rsidR="001B7FA8" w:rsidRPr="001D2272" w:rsidRDefault="00AB7D7A" w:rsidP="001B7FA8">
            <w:pPr>
              <w:jc w:val="center"/>
              <w:rPr>
                <w:rFonts w:ascii="Arial" w:eastAsia="Calibri" w:hAnsi="Arial" w:cs="Arial"/>
              </w:rPr>
            </w:pPr>
            <w:r w:rsidRPr="001D2272">
              <w:rPr>
                <w:rFonts w:ascii="Arial" w:eastAsia="Calibri" w:hAnsi="Arial" w:cs="Arial"/>
              </w:rPr>
              <w:t>Ре</w:t>
            </w:r>
            <w:r w:rsidRPr="001D2272">
              <w:rPr>
                <w:rFonts w:ascii="Arial" w:eastAsia="Calibri" w:hAnsi="Arial" w:cs="Arial"/>
                <w:lang w:val="sr-Cyrl-RS"/>
              </w:rPr>
              <w:t>д</w:t>
            </w:r>
            <w:r w:rsidR="001B7FA8" w:rsidRPr="001D2272">
              <w:rPr>
                <w:rFonts w:ascii="Arial" w:eastAsia="Calibri" w:hAnsi="Arial" w:cs="Arial"/>
              </w:rPr>
              <w:t xml:space="preserve"> број</w:t>
            </w:r>
          </w:p>
        </w:tc>
        <w:tc>
          <w:tcPr>
            <w:tcW w:w="4614"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1B7FA8" w:rsidP="001B7FA8">
            <w:pPr>
              <w:jc w:val="center"/>
              <w:rPr>
                <w:rFonts w:ascii="Arial" w:eastAsia="Calibri" w:hAnsi="Arial" w:cs="Arial"/>
                <w:sz w:val="24"/>
                <w:szCs w:val="24"/>
              </w:rPr>
            </w:pPr>
            <w:r w:rsidRPr="00666BFC">
              <w:rPr>
                <w:rFonts w:ascii="Arial" w:eastAsia="Calibri" w:hAnsi="Arial" w:cs="Arial"/>
                <w:sz w:val="24"/>
                <w:szCs w:val="24"/>
              </w:rPr>
              <w:t>Назив документа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1B7FA8" w:rsidP="001B7FA8">
            <w:pPr>
              <w:jc w:val="center"/>
              <w:rPr>
                <w:rFonts w:ascii="Arial" w:eastAsia="Calibri" w:hAnsi="Arial" w:cs="Arial"/>
                <w:sz w:val="24"/>
                <w:szCs w:val="24"/>
              </w:rPr>
            </w:pPr>
            <w:r w:rsidRPr="00666BFC">
              <w:rPr>
                <w:rFonts w:ascii="Arial" w:eastAsia="Calibri" w:hAnsi="Arial" w:cs="Arial"/>
                <w:sz w:val="24"/>
                <w:szCs w:val="24"/>
              </w:rPr>
              <w:t>Ко је издао документ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1B7FA8" w:rsidP="001B7FA8">
            <w:pPr>
              <w:jc w:val="center"/>
              <w:rPr>
                <w:rFonts w:ascii="Arial" w:eastAsia="Calibri" w:hAnsi="Arial" w:cs="Arial"/>
                <w:sz w:val="24"/>
                <w:szCs w:val="24"/>
              </w:rPr>
            </w:pPr>
            <w:r w:rsidRPr="00666BFC">
              <w:rPr>
                <w:rFonts w:ascii="Arial" w:eastAsia="Calibri" w:hAnsi="Arial" w:cs="Arial"/>
                <w:sz w:val="24"/>
                <w:szCs w:val="24"/>
              </w:rPr>
              <w:t>Број и датум издавања документа</w:t>
            </w:r>
          </w:p>
        </w:tc>
        <w:tc>
          <w:tcPr>
            <w:tcW w:w="776"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4A6467" w:rsidP="004A6467">
            <w:pPr>
              <w:jc w:val="center"/>
              <w:rPr>
                <w:rFonts w:ascii="Arial" w:eastAsia="Calibri" w:hAnsi="Arial" w:cs="Arial"/>
                <w:sz w:val="24"/>
                <w:szCs w:val="24"/>
              </w:rPr>
            </w:pPr>
            <w:r w:rsidRPr="00666BFC">
              <w:rPr>
                <w:rFonts w:ascii="Arial" w:eastAsia="Calibri" w:hAnsi="Arial" w:cs="Arial"/>
                <w:sz w:val="24"/>
                <w:szCs w:val="24"/>
              </w:rPr>
              <w:t>Број стр.</w:t>
            </w:r>
            <w:r w:rsidR="001B7FA8" w:rsidRPr="00666BFC">
              <w:rPr>
                <w:rFonts w:ascii="Arial" w:eastAsia="Calibri" w:hAnsi="Arial" w:cs="Arial"/>
                <w:sz w:val="24"/>
                <w:szCs w:val="24"/>
              </w:rPr>
              <w:t xml:space="preserve"> </w:t>
            </w:r>
          </w:p>
        </w:tc>
      </w:tr>
      <w:tr w:rsidR="001B7FA8" w:rsidRPr="00666BFC" w:rsidTr="00D171EC">
        <w:tc>
          <w:tcPr>
            <w:tcW w:w="710"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1B7FA8" w:rsidP="001B7FA8">
            <w:pPr>
              <w:jc w:val="center"/>
              <w:rPr>
                <w:rFonts w:ascii="Arial" w:eastAsia="Calibri" w:hAnsi="Arial" w:cs="Arial"/>
                <w:sz w:val="24"/>
                <w:szCs w:val="24"/>
              </w:rPr>
            </w:pPr>
            <w:r w:rsidRPr="00666BFC">
              <w:rPr>
                <w:rFonts w:ascii="Arial" w:eastAsia="Calibri" w:hAnsi="Arial" w:cs="Arial"/>
                <w:sz w:val="24"/>
                <w:szCs w:val="24"/>
              </w:rPr>
              <w:t>1.</w:t>
            </w:r>
          </w:p>
        </w:tc>
        <w:tc>
          <w:tcPr>
            <w:tcW w:w="4614" w:type="dxa"/>
            <w:tcBorders>
              <w:top w:val="single" w:sz="4" w:space="0" w:color="auto"/>
              <w:left w:val="single" w:sz="4" w:space="0" w:color="auto"/>
              <w:bottom w:val="single" w:sz="4" w:space="0" w:color="auto"/>
              <w:right w:val="single" w:sz="4" w:space="0" w:color="auto"/>
            </w:tcBorders>
            <w:hideMark/>
          </w:tcPr>
          <w:p w:rsidR="001B7FA8" w:rsidRPr="00666BFC" w:rsidRDefault="001B7FA8" w:rsidP="001B7FA8">
            <w:pPr>
              <w:rPr>
                <w:rFonts w:ascii="Arial" w:eastAsia="Calibri" w:hAnsi="Arial" w:cs="Arial"/>
                <w:i/>
                <w:sz w:val="24"/>
                <w:szCs w:val="24"/>
              </w:rPr>
            </w:pPr>
            <w:r w:rsidRPr="00666BFC">
              <w:rPr>
                <w:rFonts w:ascii="Arial" w:eastAsia="Calibri" w:hAnsi="Arial" w:cs="Arial"/>
                <w:sz w:val="24"/>
                <w:szCs w:val="24"/>
                <w:lang w:val="sr-Cyrl-RS"/>
              </w:rPr>
              <w:t>И</w:t>
            </w:r>
            <w:r w:rsidRPr="00666BFC">
              <w:rPr>
                <w:rFonts w:ascii="Arial" w:eastAsia="Calibri" w:hAnsi="Arial" w:cs="Arial"/>
                <w:sz w:val="24"/>
                <w:szCs w:val="24"/>
              </w:rPr>
              <w:t>звод из регистра Агенције за привредне регистре, односно извод из регистра надлежног Привредног суда</w:t>
            </w:r>
          </w:p>
        </w:tc>
        <w:tc>
          <w:tcPr>
            <w:tcW w:w="1843"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r>
      <w:tr w:rsidR="001B7FA8" w:rsidRPr="00666BFC" w:rsidTr="00D171EC">
        <w:tc>
          <w:tcPr>
            <w:tcW w:w="710"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1B7FA8" w:rsidP="001B7FA8">
            <w:pPr>
              <w:jc w:val="center"/>
              <w:rPr>
                <w:rFonts w:ascii="Arial" w:eastAsia="Calibri" w:hAnsi="Arial" w:cs="Arial"/>
                <w:sz w:val="24"/>
                <w:szCs w:val="24"/>
              </w:rPr>
            </w:pPr>
            <w:r w:rsidRPr="00666BFC">
              <w:rPr>
                <w:rFonts w:ascii="Arial" w:eastAsia="Calibri" w:hAnsi="Arial" w:cs="Arial"/>
                <w:sz w:val="24"/>
                <w:szCs w:val="24"/>
              </w:rPr>
              <w:t>2.</w:t>
            </w:r>
          </w:p>
        </w:tc>
        <w:tc>
          <w:tcPr>
            <w:tcW w:w="4614" w:type="dxa"/>
            <w:tcBorders>
              <w:top w:val="single" w:sz="4" w:space="0" w:color="auto"/>
              <w:left w:val="single" w:sz="4" w:space="0" w:color="auto"/>
              <w:bottom w:val="single" w:sz="4" w:space="0" w:color="auto"/>
              <w:right w:val="single" w:sz="4" w:space="0" w:color="auto"/>
            </w:tcBorders>
            <w:hideMark/>
          </w:tcPr>
          <w:p w:rsidR="001B7FA8" w:rsidRPr="00666BFC" w:rsidRDefault="001B7FA8" w:rsidP="001B7FA8">
            <w:pPr>
              <w:tabs>
                <w:tab w:val="left" w:pos="993"/>
              </w:tabs>
              <w:suppressAutoHyphens/>
              <w:jc w:val="both"/>
              <w:rPr>
                <w:rFonts w:ascii="Arial" w:eastAsia="Calibri" w:hAnsi="Arial" w:cs="Arial"/>
                <w:sz w:val="24"/>
                <w:szCs w:val="24"/>
                <w:lang w:val="sr-Cyrl-RS" w:eastAsia="ar-SA"/>
              </w:rPr>
            </w:pPr>
            <w:r w:rsidRPr="00666BFC">
              <w:rPr>
                <w:rFonts w:ascii="Arial" w:eastAsia="Calibri" w:hAnsi="Arial" w:cs="Arial"/>
                <w:sz w:val="24"/>
                <w:szCs w:val="24"/>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w:t>
            </w:r>
            <w:r w:rsidR="00F67088" w:rsidRPr="00666BFC">
              <w:rPr>
                <w:rFonts w:ascii="Arial" w:eastAsia="Calibri" w:hAnsi="Arial" w:cs="Arial"/>
                <w:sz w:val="24"/>
                <w:szCs w:val="24"/>
                <w:lang w:val="sr-Cyrl-CS" w:eastAsia="sr-Latn-CS"/>
              </w:rPr>
              <w:t>варе</w:t>
            </w:r>
          </w:p>
        </w:tc>
        <w:tc>
          <w:tcPr>
            <w:tcW w:w="1843"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r>
      <w:tr w:rsidR="001B7FA8" w:rsidRPr="00666BFC" w:rsidTr="00D171EC">
        <w:tc>
          <w:tcPr>
            <w:tcW w:w="710"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1B7FA8" w:rsidP="001B7FA8">
            <w:pPr>
              <w:jc w:val="center"/>
              <w:rPr>
                <w:rFonts w:ascii="Arial" w:eastAsia="Calibri" w:hAnsi="Arial" w:cs="Arial"/>
                <w:sz w:val="24"/>
                <w:szCs w:val="24"/>
              </w:rPr>
            </w:pPr>
            <w:r w:rsidRPr="00666BFC">
              <w:rPr>
                <w:rFonts w:ascii="Arial" w:eastAsia="Calibri" w:hAnsi="Arial" w:cs="Arial"/>
                <w:sz w:val="24"/>
                <w:szCs w:val="24"/>
              </w:rPr>
              <w:t>3.</w:t>
            </w:r>
          </w:p>
        </w:tc>
        <w:tc>
          <w:tcPr>
            <w:tcW w:w="4614" w:type="dxa"/>
            <w:tcBorders>
              <w:top w:val="single" w:sz="4" w:space="0" w:color="auto"/>
              <w:left w:val="single" w:sz="4" w:space="0" w:color="auto"/>
              <w:bottom w:val="single" w:sz="4" w:space="0" w:color="auto"/>
              <w:right w:val="single" w:sz="4" w:space="0" w:color="auto"/>
            </w:tcBorders>
            <w:hideMark/>
          </w:tcPr>
          <w:p w:rsidR="001B7FA8" w:rsidRPr="00666BFC" w:rsidRDefault="001B7FA8" w:rsidP="001B7FA8">
            <w:pPr>
              <w:rPr>
                <w:rFonts w:ascii="Arial" w:eastAsia="Calibri" w:hAnsi="Arial" w:cs="Arial"/>
                <w:sz w:val="24"/>
                <w:szCs w:val="24"/>
                <w:lang w:val="sr-Cyrl-RS"/>
              </w:rPr>
            </w:pPr>
            <w:r w:rsidRPr="00666BFC">
              <w:rPr>
                <w:rFonts w:ascii="Arial" w:eastAsia="Calibri" w:hAnsi="Arial" w:cs="Arial"/>
                <w:sz w:val="24"/>
                <w:szCs w:val="24"/>
                <w:lang w:val="sr-Cyrl-CS" w:eastAsia="sr-Latn-CS"/>
              </w:rPr>
              <w:t>потврде привредног и прекршајног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друштву изречена мера забране обављања делатности</w:t>
            </w:r>
          </w:p>
        </w:tc>
        <w:tc>
          <w:tcPr>
            <w:tcW w:w="1843"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r>
      <w:tr w:rsidR="001B7FA8" w:rsidRPr="00666BFC" w:rsidTr="00D171EC">
        <w:tc>
          <w:tcPr>
            <w:tcW w:w="710"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1B7FA8" w:rsidP="001B7FA8">
            <w:pPr>
              <w:jc w:val="center"/>
              <w:rPr>
                <w:rFonts w:ascii="Arial" w:eastAsia="Calibri" w:hAnsi="Arial" w:cs="Arial"/>
                <w:sz w:val="24"/>
                <w:szCs w:val="24"/>
              </w:rPr>
            </w:pPr>
            <w:r w:rsidRPr="00666BFC">
              <w:rPr>
                <w:rFonts w:ascii="Arial" w:eastAsia="Calibri" w:hAnsi="Arial" w:cs="Arial"/>
                <w:sz w:val="24"/>
                <w:szCs w:val="24"/>
              </w:rPr>
              <w:t>4.</w:t>
            </w:r>
          </w:p>
        </w:tc>
        <w:tc>
          <w:tcPr>
            <w:tcW w:w="4614" w:type="dxa"/>
            <w:tcBorders>
              <w:top w:val="single" w:sz="4" w:space="0" w:color="auto"/>
              <w:left w:val="single" w:sz="4" w:space="0" w:color="auto"/>
              <w:bottom w:val="single" w:sz="4" w:space="0" w:color="auto"/>
              <w:right w:val="single" w:sz="4" w:space="0" w:color="auto"/>
            </w:tcBorders>
            <w:hideMark/>
          </w:tcPr>
          <w:p w:rsidR="001B7FA8" w:rsidRPr="00666BFC" w:rsidRDefault="001B7FA8" w:rsidP="001B7FA8">
            <w:pPr>
              <w:tabs>
                <w:tab w:val="left" w:pos="993"/>
              </w:tabs>
              <w:suppressAutoHyphens/>
              <w:jc w:val="both"/>
              <w:rPr>
                <w:rFonts w:ascii="Arial" w:eastAsia="Calibri" w:hAnsi="Arial" w:cs="Arial"/>
                <w:sz w:val="24"/>
                <w:szCs w:val="24"/>
                <w:lang w:val="sr-Cyrl-RS" w:eastAsia="ar-SA"/>
              </w:rPr>
            </w:pPr>
            <w:r w:rsidRPr="00666BFC">
              <w:rPr>
                <w:rFonts w:ascii="Arial" w:eastAsia="Calibri" w:hAnsi="Arial" w:cs="Arial"/>
                <w:sz w:val="24"/>
                <w:szCs w:val="24"/>
                <w:lang w:val="sr-Cyrl-CS" w:eastAsia="sr-Latn-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tc>
        <w:tc>
          <w:tcPr>
            <w:tcW w:w="1843"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r>
      <w:tr w:rsidR="001B7FA8" w:rsidRPr="00666BFC" w:rsidTr="00D171EC">
        <w:tc>
          <w:tcPr>
            <w:tcW w:w="710"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1B7FA8" w:rsidP="001B7FA8">
            <w:pPr>
              <w:jc w:val="center"/>
              <w:rPr>
                <w:rFonts w:ascii="Arial" w:eastAsia="Calibri" w:hAnsi="Arial" w:cs="Arial"/>
                <w:sz w:val="24"/>
                <w:szCs w:val="24"/>
              </w:rPr>
            </w:pPr>
            <w:r w:rsidRPr="00666BFC">
              <w:rPr>
                <w:rFonts w:ascii="Arial" w:eastAsia="Calibri" w:hAnsi="Arial" w:cs="Arial"/>
                <w:sz w:val="24"/>
                <w:szCs w:val="24"/>
              </w:rPr>
              <w:t>5.</w:t>
            </w:r>
          </w:p>
        </w:tc>
        <w:tc>
          <w:tcPr>
            <w:tcW w:w="4614" w:type="dxa"/>
            <w:tcBorders>
              <w:top w:val="single" w:sz="4" w:space="0" w:color="auto"/>
              <w:left w:val="single" w:sz="4" w:space="0" w:color="auto"/>
              <w:bottom w:val="single" w:sz="4" w:space="0" w:color="auto"/>
              <w:right w:val="single" w:sz="4" w:space="0" w:color="auto"/>
            </w:tcBorders>
            <w:hideMark/>
          </w:tcPr>
          <w:p w:rsidR="001B7FA8" w:rsidRPr="00666BFC" w:rsidRDefault="008D626B" w:rsidP="001B7FA8">
            <w:pPr>
              <w:tabs>
                <w:tab w:val="left" w:pos="993"/>
              </w:tabs>
              <w:suppressAutoHyphens/>
              <w:jc w:val="both"/>
              <w:rPr>
                <w:rFonts w:ascii="Arial" w:eastAsia="Calibri" w:hAnsi="Arial" w:cs="Arial"/>
                <w:sz w:val="24"/>
                <w:szCs w:val="24"/>
                <w:lang w:val="sr-Cyrl-RS"/>
              </w:rPr>
            </w:pPr>
            <w:r w:rsidRPr="00666BFC">
              <w:rPr>
                <w:rFonts w:ascii="Arial" w:eastAsia="Calibri" w:hAnsi="Arial" w:cs="Arial"/>
                <w:sz w:val="24"/>
                <w:szCs w:val="24"/>
                <w:lang w:val="sr-Cyrl-RS"/>
              </w:rPr>
              <w:t>Докази ф</w:t>
            </w:r>
            <w:r w:rsidRPr="00666BFC">
              <w:rPr>
                <w:rFonts w:ascii="Arial" w:eastAsia="Calibri" w:hAnsi="Arial" w:cs="Arial"/>
                <w:sz w:val="24"/>
                <w:szCs w:val="24"/>
              </w:rPr>
              <w:t>инансијск</w:t>
            </w:r>
            <w:r w:rsidRPr="00666BFC">
              <w:rPr>
                <w:rFonts w:ascii="Arial" w:eastAsia="Calibri" w:hAnsi="Arial" w:cs="Arial"/>
                <w:sz w:val="24"/>
                <w:szCs w:val="24"/>
                <w:lang w:val="sr-Cyrl-RS"/>
              </w:rPr>
              <w:t>ог</w:t>
            </w:r>
            <w:r w:rsidRPr="00666BFC">
              <w:rPr>
                <w:rFonts w:ascii="Arial" w:eastAsia="Calibri" w:hAnsi="Arial" w:cs="Arial"/>
                <w:sz w:val="24"/>
                <w:szCs w:val="24"/>
              </w:rPr>
              <w:t xml:space="preserve"> и пословн</w:t>
            </w:r>
            <w:r w:rsidRPr="00666BFC">
              <w:rPr>
                <w:rFonts w:ascii="Arial" w:eastAsia="Calibri" w:hAnsi="Arial" w:cs="Arial"/>
                <w:sz w:val="24"/>
                <w:szCs w:val="24"/>
                <w:lang w:val="sr-Cyrl-RS"/>
              </w:rPr>
              <w:t>ог</w:t>
            </w:r>
            <w:r w:rsidRPr="00666BFC">
              <w:rPr>
                <w:rFonts w:ascii="Arial" w:eastAsia="Calibri" w:hAnsi="Arial" w:cs="Arial"/>
                <w:sz w:val="24"/>
                <w:szCs w:val="24"/>
              </w:rPr>
              <w:t xml:space="preserve"> капацитет</w:t>
            </w:r>
            <w:r w:rsidRPr="00666BFC">
              <w:rPr>
                <w:rFonts w:ascii="Arial" w:eastAsia="Calibri" w:hAnsi="Arial" w:cs="Arial"/>
                <w:sz w:val="24"/>
                <w:szCs w:val="24"/>
                <w:lang w:val="sr-Cyrl-RS"/>
              </w:rPr>
              <w:t>а</w:t>
            </w:r>
            <w:r w:rsidR="001B7FA8" w:rsidRPr="00666BFC">
              <w:rPr>
                <w:rFonts w:ascii="Arial" w:eastAsia="Calibri" w:hAnsi="Arial" w:cs="Arial"/>
                <w:sz w:val="24"/>
                <w:szCs w:val="24"/>
              </w:rPr>
              <w:t xml:space="preserve"> </w:t>
            </w:r>
            <w:r w:rsidRPr="00666BFC">
              <w:rPr>
                <w:rFonts w:ascii="Arial" w:eastAsia="Calibri" w:hAnsi="Arial" w:cs="Arial"/>
                <w:sz w:val="24"/>
                <w:szCs w:val="24"/>
                <w:lang w:val="sr-Cyrl-RS"/>
              </w:rPr>
              <w:t>су:</w:t>
            </w:r>
          </w:p>
          <w:p w:rsidR="001B7FA8" w:rsidRPr="00666BFC" w:rsidRDefault="001B7FA8" w:rsidP="003A7528">
            <w:pPr>
              <w:numPr>
                <w:ilvl w:val="0"/>
                <w:numId w:val="20"/>
              </w:numPr>
              <w:suppressAutoHyphens/>
              <w:spacing w:after="200" w:line="276" w:lineRule="auto"/>
              <w:ind w:left="175" w:hanging="141"/>
              <w:contextualSpacing/>
              <w:jc w:val="both"/>
              <w:rPr>
                <w:rFonts w:ascii="Arial" w:eastAsia="Calibri" w:hAnsi="Arial" w:cs="Arial"/>
                <w:sz w:val="24"/>
                <w:szCs w:val="24"/>
                <w:lang w:val="sr-Cyrl-CS"/>
              </w:rPr>
            </w:pPr>
            <w:r w:rsidRPr="00666BFC">
              <w:rPr>
                <w:rFonts w:ascii="Arial" w:eastAsia="Calibri" w:hAnsi="Arial" w:cs="Arial"/>
                <w:sz w:val="24"/>
                <w:szCs w:val="24"/>
                <w:lang w:val="sr-Latn-RS"/>
              </w:rPr>
              <w:t>Биланс стања и Биланс успеха за претходне три обрачунске године (</w:t>
            </w:r>
            <w:r w:rsidRPr="00666BFC">
              <w:rPr>
                <w:rFonts w:ascii="Arial" w:eastAsia="Calibri" w:hAnsi="Arial" w:cs="Arial"/>
                <w:sz w:val="24"/>
                <w:szCs w:val="24"/>
                <w:lang w:val="sr-Cyrl-BA"/>
              </w:rPr>
              <w:t>2010. 2011. и 2012.</w:t>
            </w:r>
            <w:r w:rsidRPr="00666BFC">
              <w:rPr>
                <w:rFonts w:ascii="Arial" w:eastAsia="Calibri" w:hAnsi="Arial" w:cs="Arial"/>
                <w:sz w:val="24"/>
                <w:szCs w:val="24"/>
                <w:lang w:val="sr-Latn-RS"/>
              </w:rPr>
              <w:t xml:space="preserve"> годину), са мишљењем овлашћеног ревизора за 2010. и 2011. годину, а за 2012. годину доказ да су финансијски извештаји предати Агенцији за </w:t>
            </w:r>
            <w:r w:rsidRPr="00666BFC">
              <w:rPr>
                <w:rFonts w:ascii="Arial" w:eastAsia="Calibri" w:hAnsi="Arial" w:cs="Arial"/>
                <w:sz w:val="24"/>
                <w:szCs w:val="24"/>
                <w:lang w:val="sr-Latn-RS"/>
              </w:rPr>
              <w:lastRenderedPageBreak/>
              <w:t>привредне регистре; ако понуђач није субјект ревизије у складу са Законом о рачуноводству и ревизији</w:t>
            </w:r>
            <w:r w:rsidRPr="00666BFC">
              <w:rPr>
                <w:rFonts w:ascii="Arial" w:eastAsia="Calibri" w:hAnsi="Arial" w:cs="Arial"/>
                <w:color w:val="FF0000"/>
                <w:sz w:val="24"/>
                <w:szCs w:val="24"/>
                <w:lang w:val="sr-Latn-RS"/>
              </w:rPr>
              <w:t xml:space="preserve"> </w:t>
            </w:r>
            <w:r w:rsidRPr="00666BFC">
              <w:rPr>
                <w:rFonts w:ascii="Arial" w:eastAsia="Calibri" w:hAnsi="Arial" w:cs="Arial"/>
                <w:sz w:val="24"/>
                <w:szCs w:val="24"/>
                <w:lang w:val="sr-Latn-RS"/>
              </w:rPr>
              <w:t xml:space="preserve">и дужан је да уз билансе достави одговарајући акт – одлуку у смислу законских прописа за сваку од наведених година </w:t>
            </w:r>
          </w:p>
          <w:p w:rsidR="001B7FA8" w:rsidRPr="00666BFC" w:rsidRDefault="001B7FA8" w:rsidP="001B7FA8">
            <w:pPr>
              <w:suppressAutoHyphens/>
              <w:jc w:val="both"/>
              <w:rPr>
                <w:rFonts w:ascii="Arial" w:eastAsia="Calibri" w:hAnsi="Arial" w:cs="Arial"/>
                <w:sz w:val="24"/>
                <w:szCs w:val="24"/>
                <w:lang w:val="sr-Cyrl-CS" w:eastAsia="ar-SA"/>
              </w:rPr>
            </w:pPr>
            <w:r w:rsidRPr="00666BFC">
              <w:rPr>
                <w:rFonts w:ascii="Arial" w:eastAsia="Calibri" w:hAnsi="Arial" w:cs="Arial"/>
                <w:sz w:val="24"/>
                <w:szCs w:val="24"/>
                <w:lang w:eastAsia="ar-SA"/>
              </w:rPr>
              <w:t>и</w:t>
            </w:r>
            <w:r w:rsidRPr="00666BFC">
              <w:rPr>
                <w:rFonts w:ascii="Arial" w:eastAsia="Calibri" w:hAnsi="Arial" w:cs="Arial"/>
                <w:sz w:val="24"/>
                <w:szCs w:val="24"/>
                <w:lang w:val="sr-Cyrl-CS" w:eastAsia="ar-SA"/>
              </w:rPr>
              <w:t>ли</w:t>
            </w:r>
          </w:p>
          <w:p w:rsidR="001B7FA8" w:rsidRPr="00666BFC" w:rsidRDefault="001B7FA8" w:rsidP="003A7528">
            <w:pPr>
              <w:numPr>
                <w:ilvl w:val="0"/>
                <w:numId w:val="20"/>
              </w:numPr>
              <w:suppressAutoHyphens/>
              <w:spacing w:after="200" w:line="276" w:lineRule="auto"/>
              <w:ind w:left="175" w:hanging="141"/>
              <w:contextualSpacing/>
              <w:jc w:val="both"/>
              <w:rPr>
                <w:rFonts w:ascii="Arial" w:eastAsia="Calibri" w:hAnsi="Arial" w:cs="Arial"/>
                <w:sz w:val="24"/>
                <w:szCs w:val="24"/>
                <w:lang w:val="sr-Latn-RS"/>
              </w:rPr>
            </w:pPr>
            <w:r w:rsidRPr="00666BFC">
              <w:rPr>
                <w:rFonts w:ascii="Arial" w:eastAsia="Calibri" w:hAnsi="Arial" w:cs="Arial"/>
                <w:sz w:val="24"/>
                <w:szCs w:val="24"/>
                <w:lang w:val="sr-Latn-RS"/>
              </w:rPr>
              <w:t>Извештај о бонитету</w:t>
            </w:r>
            <w:r w:rsidRPr="00666BFC">
              <w:rPr>
                <w:rFonts w:ascii="Arial" w:eastAsia="Calibri" w:hAnsi="Arial" w:cs="Arial"/>
                <w:sz w:val="24"/>
                <w:szCs w:val="24"/>
                <w:lang w:val="sr-Cyrl-CS"/>
              </w:rPr>
              <w:t>, образац БОН ЈН</w:t>
            </w:r>
            <w:r w:rsidRPr="00666BFC">
              <w:rPr>
                <w:rFonts w:ascii="Arial" w:eastAsia="Calibri" w:hAnsi="Arial" w:cs="Arial"/>
                <w:sz w:val="24"/>
                <w:szCs w:val="24"/>
                <w:lang w:val="sr-Latn-RS"/>
              </w:rPr>
              <w:t xml:space="preserve"> за претходне три обрачунске године (</w:t>
            </w:r>
            <w:r w:rsidRPr="00666BFC">
              <w:rPr>
                <w:rFonts w:ascii="Arial" w:eastAsia="Calibri" w:hAnsi="Arial" w:cs="Arial"/>
                <w:sz w:val="24"/>
                <w:szCs w:val="24"/>
                <w:lang w:val="sr-Cyrl-BA"/>
              </w:rPr>
              <w:t>2010, 2011. и 2012.</w:t>
            </w:r>
            <w:r w:rsidRPr="00666BFC">
              <w:rPr>
                <w:rFonts w:ascii="Arial" w:eastAsia="Calibri" w:hAnsi="Arial" w:cs="Arial"/>
                <w:sz w:val="24"/>
                <w:szCs w:val="24"/>
                <w:lang w:val="sr-Latn-RS"/>
              </w:rPr>
              <w:t xml:space="preserve"> годину) издат од стране</w:t>
            </w:r>
            <w:r w:rsidR="00F67088" w:rsidRPr="00666BFC">
              <w:rPr>
                <w:rFonts w:ascii="Arial" w:eastAsia="Calibri" w:hAnsi="Arial" w:cs="Arial"/>
                <w:sz w:val="24"/>
                <w:szCs w:val="24"/>
                <w:lang w:val="sr-Latn-RS"/>
              </w:rPr>
              <w:t xml:space="preserve"> Агенције за привредне регистре</w:t>
            </w:r>
            <w:r w:rsidRPr="00666BFC">
              <w:rPr>
                <w:rFonts w:ascii="Arial" w:eastAsia="Calibri" w:hAnsi="Arial" w:cs="Arial"/>
                <w:sz w:val="24"/>
                <w:szCs w:val="24"/>
                <w:lang w:val="sr-Latn-RS"/>
              </w:rPr>
              <w:t xml:space="preserve">  </w:t>
            </w:r>
          </w:p>
        </w:tc>
        <w:tc>
          <w:tcPr>
            <w:tcW w:w="1843"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r>
      <w:tr w:rsidR="001B7FA8" w:rsidRPr="00666BFC" w:rsidTr="00D171EC">
        <w:tc>
          <w:tcPr>
            <w:tcW w:w="710" w:type="dxa"/>
            <w:tcBorders>
              <w:top w:val="single" w:sz="4" w:space="0" w:color="auto"/>
              <w:left w:val="single" w:sz="4" w:space="0" w:color="auto"/>
              <w:bottom w:val="single" w:sz="4" w:space="0" w:color="auto"/>
              <w:right w:val="single" w:sz="4" w:space="0" w:color="auto"/>
            </w:tcBorders>
            <w:vAlign w:val="center"/>
            <w:hideMark/>
          </w:tcPr>
          <w:p w:rsidR="001B7FA8" w:rsidRPr="00666BFC" w:rsidRDefault="001B7FA8" w:rsidP="001B7FA8">
            <w:pPr>
              <w:jc w:val="center"/>
              <w:rPr>
                <w:rFonts w:ascii="Arial" w:eastAsia="Calibri" w:hAnsi="Arial" w:cs="Arial"/>
                <w:sz w:val="24"/>
                <w:szCs w:val="24"/>
              </w:rPr>
            </w:pPr>
            <w:r w:rsidRPr="00666BFC">
              <w:rPr>
                <w:rFonts w:ascii="Arial" w:eastAsia="Calibri" w:hAnsi="Arial" w:cs="Arial"/>
                <w:sz w:val="24"/>
                <w:szCs w:val="24"/>
              </w:rPr>
              <w:lastRenderedPageBreak/>
              <w:t>6.</w:t>
            </w:r>
          </w:p>
        </w:tc>
        <w:tc>
          <w:tcPr>
            <w:tcW w:w="4614" w:type="dxa"/>
            <w:tcBorders>
              <w:top w:val="single" w:sz="4" w:space="0" w:color="auto"/>
              <w:left w:val="single" w:sz="4" w:space="0" w:color="auto"/>
              <w:bottom w:val="single" w:sz="4" w:space="0" w:color="auto"/>
              <w:right w:val="single" w:sz="4" w:space="0" w:color="auto"/>
            </w:tcBorders>
            <w:hideMark/>
          </w:tcPr>
          <w:p w:rsidR="001B7FA8" w:rsidRPr="00666BFC" w:rsidRDefault="008D626B" w:rsidP="00F67088">
            <w:pPr>
              <w:suppressAutoHyphens/>
              <w:jc w:val="both"/>
              <w:rPr>
                <w:rFonts w:ascii="Arial" w:eastAsia="Calibri" w:hAnsi="Arial" w:cs="Arial"/>
                <w:sz w:val="24"/>
                <w:szCs w:val="24"/>
                <w:lang w:val="sr-Cyrl-RS" w:eastAsia="ar-SA"/>
              </w:rPr>
            </w:pPr>
            <w:r w:rsidRPr="00666BFC">
              <w:rPr>
                <w:rFonts w:ascii="Arial" w:eastAsia="Calibri" w:hAnsi="Arial" w:cs="Arial"/>
                <w:sz w:val="24"/>
                <w:szCs w:val="24"/>
                <w:lang w:val="sr-Cyrl-RS"/>
              </w:rPr>
              <w:t xml:space="preserve">Доказ </w:t>
            </w:r>
            <w:r w:rsidR="00F67088" w:rsidRPr="00666BFC">
              <w:rPr>
                <w:rFonts w:ascii="Arial" w:eastAsia="Calibri" w:hAnsi="Arial" w:cs="Arial"/>
                <w:sz w:val="24"/>
                <w:szCs w:val="24"/>
              </w:rPr>
              <w:t>техничког капацитета</w:t>
            </w:r>
            <w:r w:rsidR="00F67088" w:rsidRPr="00666BFC">
              <w:rPr>
                <w:rFonts w:ascii="Arial" w:eastAsia="Calibri" w:hAnsi="Arial" w:cs="Arial"/>
                <w:sz w:val="24"/>
                <w:szCs w:val="24"/>
                <w:lang w:val="sr-Cyrl-RS"/>
              </w:rPr>
              <w:t xml:space="preserve">: </w:t>
            </w:r>
            <w:r w:rsidR="001B7FA8" w:rsidRPr="00666BFC">
              <w:rPr>
                <w:rFonts w:ascii="Arial" w:eastAsia="Calibri" w:hAnsi="Arial" w:cs="Arial"/>
                <w:sz w:val="24"/>
                <w:szCs w:val="24"/>
                <w:lang w:val="sr-Cyrl-RS"/>
              </w:rPr>
              <w:t xml:space="preserve">Изјава понуђача </w:t>
            </w:r>
            <w:r w:rsidR="00FB2301">
              <w:rPr>
                <w:rFonts w:ascii="Arial" w:eastAsia="Calibri" w:hAnsi="Arial" w:cs="Arial"/>
                <w:sz w:val="24"/>
                <w:szCs w:val="24"/>
                <w:lang w:val="sr-Cyrl-RS"/>
              </w:rPr>
              <w:t>у слободној форми</w:t>
            </w:r>
          </w:p>
        </w:tc>
        <w:tc>
          <w:tcPr>
            <w:tcW w:w="1843"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r>
      <w:tr w:rsidR="001B7FA8" w:rsidRPr="00666BFC" w:rsidTr="00D171EC">
        <w:tc>
          <w:tcPr>
            <w:tcW w:w="710" w:type="dxa"/>
            <w:tcBorders>
              <w:top w:val="single" w:sz="4" w:space="0" w:color="auto"/>
              <w:left w:val="single" w:sz="4" w:space="0" w:color="auto"/>
              <w:bottom w:val="single" w:sz="4" w:space="0" w:color="auto"/>
              <w:right w:val="single" w:sz="4" w:space="0" w:color="auto"/>
            </w:tcBorders>
            <w:vAlign w:val="center"/>
          </w:tcPr>
          <w:p w:rsidR="001B7FA8" w:rsidRPr="00666BFC" w:rsidRDefault="001B7FA8" w:rsidP="001B7FA8">
            <w:pPr>
              <w:jc w:val="center"/>
              <w:rPr>
                <w:rFonts w:ascii="Arial" w:eastAsia="Calibri" w:hAnsi="Arial" w:cs="Arial"/>
                <w:sz w:val="24"/>
                <w:szCs w:val="24"/>
                <w:lang w:val="sr-Cyrl-RS"/>
              </w:rPr>
            </w:pPr>
            <w:r w:rsidRPr="00666BFC">
              <w:rPr>
                <w:rFonts w:ascii="Arial" w:eastAsia="Calibri" w:hAnsi="Arial" w:cs="Arial"/>
                <w:sz w:val="24"/>
                <w:szCs w:val="24"/>
                <w:lang w:val="sr-Cyrl-RS"/>
              </w:rPr>
              <w:t>7.</w:t>
            </w:r>
          </w:p>
        </w:tc>
        <w:tc>
          <w:tcPr>
            <w:tcW w:w="4614" w:type="dxa"/>
            <w:tcBorders>
              <w:top w:val="single" w:sz="4" w:space="0" w:color="auto"/>
              <w:left w:val="single" w:sz="4" w:space="0" w:color="auto"/>
              <w:bottom w:val="single" w:sz="4" w:space="0" w:color="auto"/>
              <w:right w:val="single" w:sz="4" w:space="0" w:color="auto"/>
            </w:tcBorders>
          </w:tcPr>
          <w:p w:rsidR="001B7FA8" w:rsidRPr="00666BFC" w:rsidRDefault="008D626B" w:rsidP="00F67088">
            <w:pPr>
              <w:suppressAutoHyphens/>
              <w:jc w:val="both"/>
              <w:rPr>
                <w:rFonts w:ascii="Arial" w:eastAsia="Calibri" w:hAnsi="Arial" w:cs="Arial"/>
                <w:sz w:val="24"/>
                <w:szCs w:val="24"/>
                <w:lang w:val="sr-Cyrl-RS"/>
              </w:rPr>
            </w:pPr>
            <w:r w:rsidRPr="00666BFC">
              <w:rPr>
                <w:rFonts w:ascii="Arial" w:eastAsia="Calibri" w:hAnsi="Arial" w:cs="Arial"/>
                <w:sz w:val="24"/>
                <w:szCs w:val="24"/>
                <w:lang w:val="sr-Cyrl-RS"/>
              </w:rPr>
              <w:t>Д</w:t>
            </w:r>
            <w:r w:rsidR="00F67088" w:rsidRPr="00666BFC">
              <w:rPr>
                <w:rFonts w:ascii="Arial" w:eastAsia="Calibri" w:hAnsi="Arial" w:cs="Arial"/>
                <w:sz w:val="24"/>
                <w:szCs w:val="24"/>
                <w:lang w:val="sr-Cyrl-RS"/>
              </w:rPr>
              <w:t>оказ кадровског</w:t>
            </w:r>
            <w:r w:rsidR="001B7FA8" w:rsidRPr="00666BFC">
              <w:rPr>
                <w:rFonts w:ascii="Arial" w:eastAsia="Calibri" w:hAnsi="Arial" w:cs="Arial"/>
                <w:sz w:val="24"/>
                <w:szCs w:val="24"/>
              </w:rPr>
              <w:t xml:space="preserve"> </w:t>
            </w:r>
            <w:r w:rsidR="007433A3" w:rsidRPr="00666BFC">
              <w:rPr>
                <w:rFonts w:ascii="Arial" w:eastAsia="Calibri" w:hAnsi="Arial" w:cs="Arial"/>
                <w:sz w:val="24"/>
                <w:szCs w:val="24"/>
                <w:lang w:val="sr-Cyrl-RS"/>
              </w:rPr>
              <w:t>капацитета</w:t>
            </w:r>
            <w:r w:rsidR="00F67088" w:rsidRPr="00666BFC">
              <w:rPr>
                <w:rFonts w:ascii="Arial" w:eastAsia="Calibri" w:hAnsi="Arial" w:cs="Arial"/>
                <w:sz w:val="24"/>
                <w:szCs w:val="24"/>
                <w:lang w:val="sr-Cyrl-RS"/>
              </w:rPr>
              <w:t>:</w:t>
            </w:r>
            <w:r w:rsidRPr="00666BFC">
              <w:rPr>
                <w:rFonts w:ascii="Arial" w:eastAsia="Calibri" w:hAnsi="Arial" w:cs="Arial"/>
                <w:sz w:val="24"/>
                <w:szCs w:val="24"/>
                <w:lang w:val="sr-Cyrl-RS"/>
              </w:rPr>
              <w:t xml:space="preserve"> </w:t>
            </w:r>
            <w:r w:rsidR="001B7FA8" w:rsidRPr="00666BFC">
              <w:rPr>
                <w:rFonts w:ascii="Arial" w:eastAsia="Calibri" w:hAnsi="Arial" w:cs="Arial"/>
                <w:sz w:val="24"/>
                <w:szCs w:val="24"/>
                <w:lang w:val="sr-Cyrl-RS"/>
              </w:rPr>
              <w:t xml:space="preserve">Изјава понуђача </w:t>
            </w:r>
            <w:r w:rsidR="00FB2301">
              <w:rPr>
                <w:rFonts w:ascii="Arial" w:eastAsia="Calibri" w:hAnsi="Arial" w:cs="Arial"/>
                <w:sz w:val="24"/>
                <w:szCs w:val="24"/>
                <w:lang w:val="sr-Cyrl-RS"/>
              </w:rPr>
              <w:t xml:space="preserve">у слободној форми </w:t>
            </w:r>
          </w:p>
        </w:tc>
        <w:tc>
          <w:tcPr>
            <w:tcW w:w="1843"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r>
      <w:tr w:rsidR="001B7FA8" w:rsidRPr="00666BFC" w:rsidTr="00D171EC">
        <w:tc>
          <w:tcPr>
            <w:tcW w:w="710" w:type="dxa"/>
            <w:tcBorders>
              <w:top w:val="single" w:sz="4" w:space="0" w:color="auto"/>
              <w:left w:val="single" w:sz="4" w:space="0" w:color="auto"/>
              <w:bottom w:val="single" w:sz="4" w:space="0" w:color="auto"/>
              <w:right w:val="single" w:sz="4" w:space="0" w:color="auto"/>
            </w:tcBorders>
            <w:vAlign w:val="center"/>
          </w:tcPr>
          <w:p w:rsidR="001B7FA8" w:rsidRPr="00666BFC" w:rsidRDefault="001B7FA8" w:rsidP="001B7FA8">
            <w:pPr>
              <w:jc w:val="center"/>
              <w:rPr>
                <w:rFonts w:ascii="Arial" w:eastAsia="Calibri" w:hAnsi="Arial" w:cs="Arial"/>
                <w:sz w:val="24"/>
                <w:szCs w:val="24"/>
                <w:lang w:val="sr-Cyrl-RS"/>
              </w:rPr>
            </w:pPr>
            <w:r w:rsidRPr="00666BFC">
              <w:rPr>
                <w:rFonts w:ascii="Arial" w:eastAsia="Calibri" w:hAnsi="Arial" w:cs="Arial"/>
                <w:sz w:val="24"/>
                <w:szCs w:val="24"/>
                <w:lang w:val="sr-Cyrl-RS"/>
              </w:rPr>
              <w:t>8.</w:t>
            </w:r>
          </w:p>
        </w:tc>
        <w:tc>
          <w:tcPr>
            <w:tcW w:w="4614" w:type="dxa"/>
            <w:tcBorders>
              <w:top w:val="single" w:sz="4" w:space="0" w:color="auto"/>
              <w:left w:val="single" w:sz="4" w:space="0" w:color="auto"/>
              <w:bottom w:val="single" w:sz="4" w:space="0" w:color="auto"/>
              <w:right w:val="single" w:sz="4" w:space="0" w:color="auto"/>
            </w:tcBorders>
          </w:tcPr>
          <w:p w:rsidR="001B7FA8" w:rsidRPr="00666BFC" w:rsidRDefault="008D626B" w:rsidP="008D626B">
            <w:pPr>
              <w:suppressAutoHyphens/>
              <w:jc w:val="both"/>
              <w:rPr>
                <w:rFonts w:ascii="Arial" w:eastAsia="Calibri" w:hAnsi="Arial" w:cs="Arial"/>
                <w:sz w:val="24"/>
                <w:szCs w:val="24"/>
                <w:lang w:val="sr-Cyrl-RS"/>
              </w:rPr>
            </w:pPr>
            <w:r w:rsidRPr="00666BFC">
              <w:rPr>
                <w:rFonts w:ascii="Arial" w:eastAsia="Calibri" w:hAnsi="Arial" w:cs="Arial"/>
                <w:sz w:val="24"/>
                <w:szCs w:val="24"/>
                <w:lang w:val="sr-Cyrl-RS"/>
              </w:rPr>
              <w:t>Доказ додатног услова -  место</w:t>
            </w:r>
            <w:r w:rsidR="00F67088" w:rsidRPr="00666BFC">
              <w:rPr>
                <w:rFonts w:ascii="Arial" w:eastAsia="Calibri" w:hAnsi="Arial" w:cs="Arial"/>
                <w:sz w:val="24"/>
                <w:szCs w:val="24"/>
                <w:lang w:val="sr-Cyrl-RS"/>
              </w:rPr>
              <w:t xml:space="preserve"> пружања здравствених услуга:  </w:t>
            </w:r>
            <w:r w:rsidR="001B7FA8" w:rsidRPr="00666BFC">
              <w:rPr>
                <w:rFonts w:ascii="Arial" w:eastAsia="Calibri" w:hAnsi="Arial" w:cs="Arial"/>
                <w:sz w:val="24"/>
                <w:szCs w:val="24"/>
                <w:lang w:val="sr-Cyrl-RS"/>
              </w:rPr>
              <w:t>Изјава понуђача</w:t>
            </w:r>
            <w:r w:rsidR="00FB2301">
              <w:rPr>
                <w:rFonts w:ascii="Arial" w:eastAsia="Calibri" w:hAnsi="Arial" w:cs="Arial"/>
                <w:sz w:val="24"/>
                <w:szCs w:val="24"/>
                <w:lang w:val="sr-Cyrl-RS"/>
              </w:rPr>
              <w:t xml:space="preserve"> у слободној форми </w:t>
            </w:r>
          </w:p>
        </w:tc>
        <w:tc>
          <w:tcPr>
            <w:tcW w:w="1843"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1B7FA8" w:rsidRPr="00666BFC" w:rsidRDefault="001B7FA8" w:rsidP="001B7FA8">
            <w:pPr>
              <w:rPr>
                <w:rFonts w:ascii="Arial" w:eastAsia="Calibri" w:hAnsi="Arial" w:cs="Arial"/>
                <w:sz w:val="24"/>
                <w:szCs w:val="24"/>
              </w:rPr>
            </w:pPr>
          </w:p>
        </w:tc>
      </w:tr>
      <w:tr w:rsidR="00F67088" w:rsidRPr="00666BFC" w:rsidTr="00D171EC">
        <w:tc>
          <w:tcPr>
            <w:tcW w:w="710" w:type="dxa"/>
            <w:tcBorders>
              <w:top w:val="single" w:sz="4" w:space="0" w:color="auto"/>
              <w:left w:val="single" w:sz="4" w:space="0" w:color="auto"/>
              <w:bottom w:val="single" w:sz="4" w:space="0" w:color="auto"/>
              <w:right w:val="single" w:sz="4" w:space="0" w:color="auto"/>
            </w:tcBorders>
            <w:vAlign w:val="center"/>
          </w:tcPr>
          <w:p w:rsidR="00F67088" w:rsidRPr="00666BFC" w:rsidRDefault="00F67088" w:rsidP="001B7FA8">
            <w:pPr>
              <w:jc w:val="center"/>
              <w:rPr>
                <w:rFonts w:ascii="Arial" w:eastAsia="Calibri" w:hAnsi="Arial" w:cs="Arial"/>
                <w:sz w:val="24"/>
                <w:szCs w:val="24"/>
                <w:lang w:val="sr-Cyrl-RS"/>
              </w:rPr>
            </w:pPr>
            <w:r w:rsidRPr="00666BFC">
              <w:rPr>
                <w:rFonts w:ascii="Arial" w:eastAsia="Calibri" w:hAnsi="Arial" w:cs="Arial"/>
                <w:sz w:val="24"/>
                <w:szCs w:val="24"/>
                <w:lang w:val="sr-Cyrl-RS"/>
              </w:rPr>
              <w:t>9.</w:t>
            </w:r>
          </w:p>
        </w:tc>
        <w:tc>
          <w:tcPr>
            <w:tcW w:w="4614" w:type="dxa"/>
            <w:tcBorders>
              <w:top w:val="single" w:sz="4" w:space="0" w:color="auto"/>
              <w:left w:val="single" w:sz="4" w:space="0" w:color="auto"/>
              <w:bottom w:val="single" w:sz="4" w:space="0" w:color="auto"/>
              <w:right w:val="single" w:sz="4" w:space="0" w:color="auto"/>
            </w:tcBorders>
          </w:tcPr>
          <w:p w:rsidR="00F67088" w:rsidRPr="00666BFC" w:rsidRDefault="00F67088" w:rsidP="008D626B">
            <w:pPr>
              <w:suppressAutoHyphens/>
              <w:jc w:val="both"/>
              <w:rPr>
                <w:rFonts w:ascii="Arial" w:eastAsia="Calibri" w:hAnsi="Arial" w:cs="Arial"/>
                <w:sz w:val="24"/>
                <w:szCs w:val="24"/>
                <w:lang w:val="sr-Cyrl-RS"/>
              </w:rPr>
            </w:pPr>
            <w:r w:rsidRPr="00666BFC">
              <w:rPr>
                <w:rFonts w:ascii="Arial" w:eastAsia="Calibri" w:hAnsi="Arial" w:cs="Arial"/>
                <w:sz w:val="24"/>
                <w:szCs w:val="24"/>
                <w:lang w:val="sr-Cyrl-RS"/>
              </w:rPr>
              <w:t xml:space="preserve">Образац изјаве о независној понуди </w:t>
            </w:r>
          </w:p>
        </w:tc>
        <w:tc>
          <w:tcPr>
            <w:tcW w:w="1843"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r>
      <w:tr w:rsidR="00F67088" w:rsidRPr="00666BFC" w:rsidTr="00D171EC">
        <w:tc>
          <w:tcPr>
            <w:tcW w:w="710" w:type="dxa"/>
            <w:tcBorders>
              <w:top w:val="single" w:sz="4" w:space="0" w:color="auto"/>
              <w:left w:val="single" w:sz="4" w:space="0" w:color="auto"/>
              <w:bottom w:val="single" w:sz="4" w:space="0" w:color="auto"/>
              <w:right w:val="single" w:sz="4" w:space="0" w:color="auto"/>
            </w:tcBorders>
            <w:vAlign w:val="center"/>
          </w:tcPr>
          <w:p w:rsidR="00F67088" w:rsidRPr="00666BFC" w:rsidRDefault="00F67088" w:rsidP="001B7FA8">
            <w:pPr>
              <w:jc w:val="center"/>
              <w:rPr>
                <w:rFonts w:ascii="Arial" w:eastAsia="Calibri" w:hAnsi="Arial" w:cs="Arial"/>
                <w:sz w:val="24"/>
                <w:szCs w:val="24"/>
                <w:lang w:val="sr-Cyrl-RS"/>
              </w:rPr>
            </w:pPr>
            <w:r w:rsidRPr="00666BFC">
              <w:rPr>
                <w:rFonts w:ascii="Arial" w:eastAsia="Calibri" w:hAnsi="Arial" w:cs="Arial"/>
                <w:sz w:val="24"/>
                <w:szCs w:val="24"/>
                <w:lang w:val="sr-Cyrl-RS"/>
              </w:rPr>
              <w:t>10.</w:t>
            </w:r>
          </w:p>
        </w:tc>
        <w:tc>
          <w:tcPr>
            <w:tcW w:w="4614" w:type="dxa"/>
            <w:tcBorders>
              <w:top w:val="single" w:sz="4" w:space="0" w:color="auto"/>
              <w:left w:val="single" w:sz="4" w:space="0" w:color="auto"/>
              <w:bottom w:val="single" w:sz="4" w:space="0" w:color="auto"/>
              <w:right w:val="single" w:sz="4" w:space="0" w:color="auto"/>
            </w:tcBorders>
          </w:tcPr>
          <w:p w:rsidR="00F67088" w:rsidRPr="00666BFC" w:rsidRDefault="00F67088" w:rsidP="00F67088">
            <w:pPr>
              <w:suppressAutoHyphens/>
              <w:jc w:val="both"/>
              <w:rPr>
                <w:rFonts w:ascii="Arial" w:eastAsia="Calibri" w:hAnsi="Arial" w:cs="Arial"/>
                <w:sz w:val="24"/>
                <w:szCs w:val="24"/>
                <w:lang w:val="sr-Cyrl-RS"/>
              </w:rPr>
            </w:pPr>
            <w:r w:rsidRPr="00666BFC">
              <w:rPr>
                <w:rFonts w:ascii="Arial" w:eastAsia="Calibri" w:hAnsi="Arial" w:cs="Arial"/>
                <w:sz w:val="24"/>
                <w:szCs w:val="24"/>
                <w:lang w:val="sr-Cyrl-RS"/>
              </w:rPr>
              <w:t xml:space="preserve">Образац структуре понуђене цене </w:t>
            </w:r>
          </w:p>
        </w:tc>
        <w:tc>
          <w:tcPr>
            <w:tcW w:w="1843"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r>
      <w:tr w:rsidR="00F67088" w:rsidRPr="00666BFC" w:rsidTr="00D171EC">
        <w:tc>
          <w:tcPr>
            <w:tcW w:w="710" w:type="dxa"/>
            <w:tcBorders>
              <w:top w:val="single" w:sz="4" w:space="0" w:color="auto"/>
              <w:left w:val="single" w:sz="4" w:space="0" w:color="auto"/>
              <w:bottom w:val="single" w:sz="4" w:space="0" w:color="auto"/>
              <w:right w:val="single" w:sz="4" w:space="0" w:color="auto"/>
            </w:tcBorders>
            <w:vAlign w:val="center"/>
          </w:tcPr>
          <w:p w:rsidR="00F67088" w:rsidRPr="00666BFC" w:rsidRDefault="00F67088" w:rsidP="001B7FA8">
            <w:pPr>
              <w:jc w:val="center"/>
              <w:rPr>
                <w:rFonts w:ascii="Arial" w:eastAsia="Calibri" w:hAnsi="Arial" w:cs="Arial"/>
                <w:sz w:val="24"/>
                <w:szCs w:val="24"/>
                <w:lang w:val="sr-Cyrl-RS"/>
              </w:rPr>
            </w:pPr>
            <w:r w:rsidRPr="00666BFC">
              <w:rPr>
                <w:rFonts w:ascii="Arial" w:eastAsia="Calibri" w:hAnsi="Arial" w:cs="Arial"/>
                <w:sz w:val="24"/>
                <w:szCs w:val="24"/>
                <w:lang w:val="sr-Cyrl-RS"/>
              </w:rPr>
              <w:t>11.</w:t>
            </w:r>
          </w:p>
        </w:tc>
        <w:tc>
          <w:tcPr>
            <w:tcW w:w="4614" w:type="dxa"/>
            <w:tcBorders>
              <w:top w:val="single" w:sz="4" w:space="0" w:color="auto"/>
              <w:left w:val="single" w:sz="4" w:space="0" w:color="auto"/>
              <w:bottom w:val="single" w:sz="4" w:space="0" w:color="auto"/>
              <w:right w:val="single" w:sz="4" w:space="0" w:color="auto"/>
            </w:tcBorders>
          </w:tcPr>
          <w:p w:rsidR="00F67088" w:rsidRPr="00666BFC" w:rsidRDefault="00F67088" w:rsidP="00F67088">
            <w:pPr>
              <w:suppressAutoHyphens/>
              <w:jc w:val="both"/>
              <w:rPr>
                <w:rFonts w:ascii="Arial" w:eastAsia="Calibri" w:hAnsi="Arial" w:cs="Arial"/>
                <w:sz w:val="24"/>
                <w:szCs w:val="24"/>
                <w:lang w:val="sr-Cyrl-RS"/>
              </w:rPr>
            </w:pPr>
            <w:r w:rsidRPr="00666BFC">
              <w:rPr>
                <w:rFonts w:ascii="Arial" w:eastAsia="Calibri" w:hAnsi="Arial" w:cs="Arial"/>
                <w:sz w:val="24"/>
                <w:szCs w:val="24"/>
                <w:lang w:val="sr-Cyrl-RS"/>
              </w:rPr>
              <w:t>Образац трошкова припреме понуде</w:t>
            </w:r>
          </w:p>
        </w:tc>
        <w:tc>
          <w:tcPr>
            <w:tcW w:w="1843"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r>
      <w:tr w:rsidR="00F67088" w:rsidRPr="00666BFC" w:rsidTr="00D171EC">
        <w:tc>
          <w:tcPr>
            <w:tcW w:w="710" w:type="dxa"/>
            <w:tcBorders>
              <w:top w:val="single" w:sz="4" w:space="0" w:color="auto"/>
              <w:left w:val="single" w:sz="4" w:space="0" w:color="auto"/>
              <w:bottom w:val="single" w:sz="4" w:space="0" w:color="auto"/>
              <w:right w:val="single" w:sz="4" w:space="0" w:color="auto"/>
            </w:tcBorders>
            <w:vAlign w:val="center"/>
          </w:tcPr>
          <w:p w:rsidR="00F67088" w:rsidRPr="00666BFC" w:rsidRDefault="00F67088" w:rsidP="001B7FA8">
            <w:pPr>
              <w:jc w:val="center"/>
              <w:rPr>
                <w:rFonts w:ascii="Arial" w:eastAsia="Calibri" w:hAnsi="Arial" w:cs="Arial"/>
                <w:sz w:val="24"/>
                <w:szCs w:val="24"/>
                <w:lang w:val="sr-Cyrl-RS"/>
              </w:rPr>
            </w:pPr>
            <w:r w:rsidRPr="00666BFC">
              <w:rPr>
                <w:rFonts w:ascii="Arial" w:eastAsia="Calibri" w:hAnsi="Arial" w:cs="Arial"/>
                <w:sz w:val="24"/>
                <w:szCs w:val="24"/>
                <w:lang w:val="sr-Cyrl-RS"/>
              </w:rPr>
              <w:t>12.</w:t>
            </w:r>
          </w:p>
        </w:tc>
        <w:tc>
          <w:tcPr>
            <w:tcW w:w="4614" w:type="dxa"/>
            <w:tcBorders>
              <w:top w:val="single" w:sz="4" w:space="0" w:color="auto"/>
              <w:left w:val="single" w:sz="4" w:space="0" w:color="auto"/>
              <w:bottom w:val="single" w:sz="4" w:space="0" w:color="auto"/>
              <w:right w:val="single" w:sz="4" w:space="0" w:color="auto"/>
            </w:tcBorders>
          </w:tcPr>
          <w:p w:rsidR="00F67088" w:rsidRPr="00666BFC" w:rsidRDefault="00F67088" w:rsidP="00F67088">
            <w:pPr>
              <w:suppressAutoHyphens/>
              <w:jc w:val="both"/>
              <w:rPr>
                <w:rFonts w:ascii="Arial" w:eastAsia="Calibri" w:hAnsi="Arial" w:cs="Arial"/>
                <w:sz w:val="24"/>
                <w:szCs w:val="24"/>
                <w:lang w:val="sr-Cyrl-RS"/>
              </w:rPr>
            </w:pPr>
            <w:r w:rsidRPr="00666BFC">
              <w:rPr>
                <w:rFonts w:ascii="Arial" w:eastAsia="Calibri" w:hAnsi="Arial" w:cs="Arial"/>
                <w:sz w:val="24"/>
                <w:szCs w:val="24"/>
                <w:lang w:val="sr-Cyrl-RS"/>
              </w:rPr>
              <w:t xml:space="preserve">Образац изјаве о поштовању права </w:t>
            </w:r>
          </w:p>
        </w:tc>
        <w:tc>
          <w:tcPr>
            <w:tcW w:w="1843"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r>
      <w:tr w:rsidR="00F67088" w:rsidRPr="00666BFC" w:rsidTr="00D171EC">
        <w:tc>
          <w:tcPr>
            <w:tcW w:w="710" w:type="dxa"/>
            <w:tcBorders>
              <w:top w:val="single" w:sz="4" w:space="0" w:color="auto"/>
              <w:left w:val="single" w:sz="4" w:space="0" w:color="auto"/>
              <w:bottom w:val="single" w:sz="4" w:space="0" w:color="auto"/>
              <w:right w:val="single" w:sz="4" w:space="0" w:color="auto"/>
            </w:tcBorders>
            <w:vAlign w:val="center"/>
          </w:tcPr>
          <w:p w:rsidR="00F67088" w:rsidRPr="00666BFC" w:rsidRDefault="00F67088" w:rsidP="001B7FA8">
            <w:pPr>
              <w:jc w:val="center"/>
              <w:rPr>
                <w:rFonts w:ascii="Arial" w:eastAsia="Calibri" w:hAnsi="Arial" w:cs="Arial"/>
                <w:sz w:val="24"/>
                <w:szCs w:val="24"/>
                <w:lang w:val="sr-Cyrl-RS"/>
              </w:rPr>
            </w:pPr>
            <w:r w:rsidRPr="00666BFC">
              <w:rPr>
                <w:rFonts w:ascii="Arial" w:eastAsia="Calibri" w:hAnsi="Arial" w:cs="Arial"/>
                <w:sz w:val="24"/>
                <w:szCs w:val="24"/>
                <w:lang w:val="sr-Cyrl-RS"/>
              </w:rPr>
              <w:t>13.</w:t>
            </w:r>
          </w:p>
        </w:tc>
        <w:tc>
          <w:tcPr>
            <w:tcW w:w="4614" w:type="dxa"/>
            <w:tcBorders>
              <w:top w:val="single" w:sz="4" w:space="0" w:color="auto"/>
              <w:left w:val="single" w:sz="4" w:space="0" w:color="auto"/>
              <w:bottom w:val="single" w:sz="4" w:space="0" w:color="auto"/>
              <w:right w:val="single" w:sz="4" w:space="0" w:color="auto"/>
            </w:tcBorders>
          </w:tcPr>
          <w:p w:rsidR="00F67088" w:rsidRPr="00666BFC" w:rsidRDefault="00F67088" w:rsidP="00F67088">
            <w:pPr>
              <w:suppressAutoHyphens/>
              <w:jc w:val="both"/>
              <w:rPr>
                <w:rFonts w:ascii="Arial" w:eastAsia="Calibri" w:hAnsi="Arial" w:cs="Arial"/>
                <w:sz w:val="24"/>
                <w:szCs w:val="24"/>
                <w:lang w:val="sr-Cyrl-RS"/>
              </w:rPr>
            </w:pPr>
            <w:r w:rsidRPr="00666BFC">
              <w:rPr>
                <w:rFonts w:ascii="Arial" w:eastAsia="Calibri" w:hAnsi="Arial" w:cs="Arial"/>
                <w:sz w:val="24"/>
                <w:szCs w:val="24"/>
                <w:lang w:val="sr-Cyrl-RS"/>
              </w:rPr>
              <w:t xml:space="preserve">Референтна листа </w:t>
            </w:r>
          </w:p>
        </w:tc>
        <w:tc>
          <w:tcPr>
            <w:tcW w:w="1843"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r>
      <w:tr w:rsidR="00F67088" w:rsidRPr="00666BFC" w:rsidTr="00D171EC">
        <w:tc>
          <w:tcPr>
            <w:tcW w:w="710" w:type="dxa"/>
            <w:tcBorders>
              <w:top w:val="single" w:sz="4" w:space="0" w:color="auto"/>
              <w:left w:val="single" w:sz="4" w:space="0" w:color="auto"/>
              <w:bottom w:val="single" w:sz="4" w:space="0" w:color="auto"/>
              <w:right w:val="single" w:sz="4" w:space="0" w:color="auto"/>
            </w:tcBorders>
            <w:vAlign w:val="center"/>
          </w:tcPr>
          <w:p w:rsidR="00F67088" w:rsidRPr="00666BFC" w:rsidRDefault="00F67088" w:rsidP="001B7FA8">
            <w:pPr>
              <w:jc w:val="center"/>
              <w:rPr>
                <w:rFonts w:ascii="Arial" w:eastAsia="Calibri" w:hAnsi="Arial" w:cs="Arial"/>
                <w:sz w:val="24"/>
                <w:szCs w:val="24"/>
                <w:lang w:val="sr-Cyrl-RS"/>
              </w:rPr>
            </w:pPr>
            <w:r w:rsidRPr="00666BFC">
              <w:rPr>
                <w:rFonts w:ascii="Arial" w:eastAsia="Calibri" w:hAnsi="Arial" w:cs="Arial"/>
                <w:sz w:val="24"/>
                <w:szCs w:val="24"/>
                <w:lang w:val="sr-Cyrl-RS"/>
              </w:rPr>
              <w:t xml:space="preserve">14. </w:t>
            </w:r>
          </w:p>
        </w:tc>
        <w:tc>
          <w:tcPr>
            <w:tcW w:w="4614" w:type="dxa"/>
            <w:tcBorders>
              <w:top w:val="single" w:sz="4" w:space="0" w:color="auto"/>
              <w:left w:val="single" w:sz="4" w:space="0" w:color="auto"/>
              <w:bottom w:val="single" w:sz="4" w:space="0" w:color="auto"/>
              <w:right w:val="single" w:sz="4" w:space="0" w:color="auto"/>
            </w:tcBorders>
          </w:tcPr>
          <w:p w:rsidR="00F67088" w:rsidRPr="00666BFC" w:rsidRDefault="00F67088" w:rsidP="00F67088">
            <w:pPr>
              <w:suppressAutoHyphens/>
              <w:jc w:val="both"/>
              <w:rPr>
                <w:rFonts w:ascii="Arial" w:eastAsia="Calibri" w:hAnsi="Arial" w:cs="Arial"/>
                <w:sz w:val="24"/>
                <w:szCs w:val="24"/>
                <w:lang w:val="sr-Cyrl-RS"/>
              </w:rPr>
            </w:pPr>
            <w:r w:rsidRPr="00666BFC">
              <w:rPr>
                <w:rFonts w:ascii="Arial" w:eastAsia="Calibri" w:hAnsi="Arial" w:cs="Arial"/>
                <w:sz w:val="24"/>
                <w:szCs w:val="24"/>
                <w:lang w:val="sr-Cyrl-RS"/>
              </w:rPr>
              <w:t xml:space="preserve">Стручне референце </w:t>
            </w:r>
          </w:p>
        </w:tc>
        <w:tc>
          <w:tcPr>
            <w:tcW w:w="1843"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r>
      <w:tr w:rsidR="00F67088" w:rsidRPr="00666BFC" w:rsidTr="00D171EC">
        <w:tc>
          <w:tcPr>
            <w:tcW w:w="710" w:type="dxa"/>
            <w:tcBorders>
              <w:top w:val="single" w:sz="4" w:space="0" w:color="auto"/>
              <w:left w:val="single" w:sz="4" w:space="0" w:color="auto"/>
              <w:bottom w:val="single" w:sz="4" w:space="0" w:color="auto"/>
              <w:right w:val="single" w:sz="4" w:space="0" w:color="auto"/>
            </w:tcBorders>
            <w:vAlign w:val="center"/>
          </w:tcPr>
          <w:p w:rsidR="00F67088" w:rsidRPr="00666BFC" w:rsidRDefault="00F67088" w:rsidP="00F67088">
            <w:pPr>
              <w:jc w:val="center"/>
              <w:rPr>
                <w:rFonts w:ascii="Arial" w:eastAsia="Calibri" w:hAnsi="Arial" w:cs="Arial"/>
                <w:sz w:val="24"/>
                <w:szCs w:val="24"/>
                <w:lang w:val="sr-Cyrl-RS"/>
              </w:rPr>
            </w:pPr>
            <w:r w:rsidRPr="00666BFC">
              <w:rPr>
                <w:rFonts w:ascii="Arial" w:eastAsia="Calibri" w:hAnsi="Arial" w:cs="Arial"/>
                <w:sz w:val="24"/>
                <w:szCs w:val="24"/>
                <w:lang w:val="sr-Cyrl-RS"/>
              </w:rPr>
              <w:t xml:space="preserve">15. </w:t>
            </w:r>
          </w:p>
        </w:tc>
        <w:tc>
          <w:tcPr>
            <w:tcW w:w="4614" w:type="dxa"/>
            <w:tcBorders>
              <w:top w:val="single" w:sz="4" w:space="0" w:color="auto"/>
              <w:left w:val="single" w:sz="4" w:space="0" w:color="auto"/>
              <w:bottom w:val="single" w:sz="4" w:space="0" w:color="auto"/>
              <w:right w:val="single" w:sz="4" w:space="0" w:color="auto"/>
            </w:tcBorders>
          </w:tcPr>
          <w:p w:rsidR="00F67088" w:rsidRPr="00666BFC" w:rsidRDefault="00F67088" w:rsidP="00F67088">
            <w:pPr>
              <w:suppressAutoHyphens/>
              <w:jc w:val="both"/>
              <w:rPr>
                <w:rFonts w:ascii="Arial" w:eastAsia="Calibri" w:hAnsi="Arial" w:cs="Arial"/>
                <w:sz w:val="24"/>
                <w:szCs w:val="24"/>
              </w:rPr>
            </w:pPr>
            <w:r w:rsidRPr="00666BFC">
              <w:rPr>
                <w:rFonts w:ascii="Arial" w:eastAsia="Calibri" w:hAnsi="Arial" w:cs="Arial"/>
                <w:sz w:val="24"/>
                <w:szCs w:val="24"/>
                <w:lang w:val="sr-Cyrl-RS"/>
              </w:rPr>
              <w:t>Модел уговора</w:t>
            </w:r>
          </w:p>
        </w:tc>
        <w:tc>
          <w:tcPr>
            <w:tcW w:w="1843"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c>
          <w:tcPr>
            <w:tcW w:w="776" w:type="dxa"/>
            <w:tcBorders>
              <w:top w:val="single" w:sz="4" w:space="0" w:color="auto"/>
              <w:left w:val="single" w:sz="4" w:space="0" w:color="auto"/>
              <w:bottom w:val="single" w:sz="4" w:space="0" w:color="auto"/>
              <w:right w:val="single" w:sz="4" w:space="0" w:color="auto"/>
            </w:tcBorders>
          </w:tcPr>
          <w:p w:rsidR="00F67088" w:rsidRPr="00666BFC" w:rsidRDefault="00F67088" w:rsidP="001B7FA8">
            <w:pPr>
              <w:rPr>
                <w:rFonts w:ascii="Arial" w:eastAsia="Calibri" w:hAnsi="Arial" w:cs="Arial"/>
                <w:sz w:val="24"/>
                <w:szCs w:val="24"/>
              </w:rPr>
            </w:pPr>
          </w:p>
        </w:tc>
      </w:tr>
    </w:tbl>
    <w:p w:rsidR="001B7FA8" w:rsidRPr="00666BFC" w:rsidRDefault="001B7FA8" w:rsidP="001B7FA8">
      <w:pPr>
        <w:spacing w:after="200" w:line="276" w:lineRule="auto"/>
        <w:ind w:left="1080"/>
        <w:contextualSpacing/>
        <w:rPr>
          <w:rFonts w:ascii="Arial" w:eastAsia="Calibri" w:hAnsi="Arial" w:cs="Arial"/>
          <w:lang w:eastAsia="en-US"/>
        </w:rPr>
      </w:pPr>
    </w:p>
    <w:p w:rsidR="00D171EC" w:rsidRPr="00D171EC" w:rsidRDefault="001B7FA8" w:rsidP="00D171EC">
      <w:pPr>
        <w:spacing w:after="200" w:line="276" w:lineRule="auto"/>
        <w:contextualSpacing/>
        <w:jc w:val="both"/>
        <w:rPr>
          <w:rFonts w:ascii="Arial" w:eastAsia="Calibri" w:hAnsi="Arial" w:cs="Arial"/>
          <w:lang w:eastAsia="en-US"/>
        </w:rPr>
      </w:pPr>
      <w:r w:rsidRPr="00666BFC">
        <w:rPr>
          <w:rFonts w:ascii="Arial" w:eastAsia="Calibri" w:hAnsi="Arial" w:cs="Arial"/>
          <w:lang w:eastAsia="en-US"/>
        </w:rPr>
        <w:t xml:space="preserve">Понуђач је дужан да уз понуду достави све доказе наведене у овом обрасцу. </w:t>
      </w:r>
      <w:r w:rsidR="00D171EC">
        <w:rPr>
          <w:rFonts w:ascii="Arial" w:hAnsi="Arial" w:cs="Arial"/>
        </w:rPr>
        <w:t xml:space="preserve">Понуђач није дужан да доставља доказе који су јавно доступни на интернет страницама надлежних органа под условом да у овом обрасцу, у реду који се односи на одређени доказ, у рубрици „ко је издао документ“ наведе </w:t>
      </w:r>
      <w:r w:rsidR="00D171EC">
        <w:rPr>
          <w:rFonts w:ascii="Arial" w:hAnsi="Arial" w:cs="Arial"/>
          <w:lang w:val="sr-Latn-RS"/>
        </w:rPr>
        <w:t>нa кoj</w:t>
      </w:r>
      <w:r w:rsidR="00D171EC">
        <w:rPr>
          <w:rFonts w:ascii="Arial" w:hAnsi="Arial" w:cs="Arial"/>
        </w:rPr>
        <w:t xml:space="preserve">ој </w:t>
      </w:r>
      <w:r w:rsidR="00D171EC">
        <w:rPr>
          <w:rFonts w:ascii="Arial" w:hAnsi="Arial" w:cs="Arial"/>
          <w:lang w:val="sr-Latn-RS"/>
        </w:rPr>
        <w:t xml:space="preserve"> интeрнeт стрaниц</w:t>
      </w:r>
      <w:r w:rsidR="00D171EC">
        <w:rPr>
          <w:rFonts w:ascii="Arial" w:hAnsi="Arial" w:cs="Arial"/>
        </w:rPr>
        <w:t>и</w:t>
      </w:r>
      <w:r w:rsidR="00D171EC">
        <w:rPr>
          <w:rFonts w:ascii="Arial" w:hAnsi="Arial" w:cs="Arial"/>
          <w:lang w:val="sr-Latn-RS"/>
        </w:rPr>
        <w:t xml:space="preserve"> су </w:t>
      </w:r>
      <w:r w:rsidR="00D171EC">
        <w:rPr>
          <w:rFonts w:ascii="Arial" w:hAnsi="Arial" w:cs="Arial"/>
        </w:rPr>
        <w:t xml:space="preserve">тражени подаци </w:t>
      </w:r>
      <w:r w:rsidR="00D171EC">
        <w:rPr>
          <w:rFonts w:ascii="Arial" w:hAnsi="Arial" w:cs="Arial"/>
          <w:lang w:val="sr-Latn-RS"/>
        </w:rPr>
        <w:t>jaвнo дoступн</w:t>
      </w:r>
      <w:r w:rsidR="00D171EC">
        <w:rPr>
          <w:rFonts w:ascii="Arial" w:hAnsi="Arial" w:cs="Arial"/>
        </w:rPr>
        <w:t>и.</w:t>
      </w:r>
    </w:p>
    <w:p w:rsidR="00161C13" w:rsidRPr="00666BFC" w:rsidRDefault="00D171EC" w:rsidP="00FB2301">
      <w:pPr>
        <w:spacing w:after="200" w:line="276" w:lineRule="auto"/>
        <w:contextualSpacing/>
        <w:jc w:val="both"/>
        <w:rPr>
          <w:rFonts w:ascii="Arial" w:eastAsia="Calibri" w:hAnsi="Arial" w:cs="Arial"/>
          <w:lang w:eastAsia="en-US"/>
        </w:rPr>
      </w:pPr>
      <w:r w:rsidRPr="00666BFC">
        <w:rPr>
          <w:rFonts w:ascii="Arial" w:eastAsia="Calibri" w:hAnsi="Arial" w:cs="Arial"/>
          <w:lang w:eastAsia="en-US"/>
        </w:rPr>
        <w:t>Понуда уз кој</w:t>
      </w:r>
      <w:r>
        <w:rPr>
          <w:rFonts w:ascii="Arial" w:eastAsia="Calibri" w:hAnsi="Arial" w:cs="Arial"/>
          <w:lang w:eastAsia="en-US"/>
        </w:rPr>
        <w:t>у се не доставе тражени докази на начин предвиђен овим обрасцем</w:t>
      </w:r>
      <w:r w:rsidRPr="00666BFC">
        <w:rPr>
          <w:rFonts w:ascii="Arial" w:eastAsia="Calibri" w:hAnsi="Arial" w:cs="Arial"/>
          <w:lang w:eastAsia="en-US"/>
        </w:rPr>
        <w:t>, б</w:t>
      </w:r>
      <w:r>
        <w:rPr>
          <w:rFonts w:ascii="Arial" w:eastAsia="Calibri" w:hAnsi="Arial" w:cs="Arial"/>
          <w:lang w:eastAsia="en-US"/>
        </w:rPr>
        <w:t>иће одбијена као неприхватљива.</w:t>
      </w:r>
    </w:p>
    <w:p w:rsidR="001B7FA8" w:rsidRPr="00666BFC" w:rsidRDefault="001B7FA8" w:rsidP="001B7FA8">
      <w:pPr>
        <w:spacing w:after="200" w:line="276" w:lineRule="auto"/>
        <w:ind w:left="1080"/>
        <w:contextualSpacing/>
        <w:jc w:val="both"/>
        <w:rPr>
          <w:rFonts w:ascii="Arial" w:eastAsia="Calibri" w:hAnsi="Arial" w:cs="Arial"/>
          <w:lang w:eastAsia="en-US"/>
        </w:rPr>
      </w:pPr>
    </w:p>
    <w:p w:rsidR="001B7FA8" w:rsidRPr="00666BFC" w:rsidRDefault="001B7FA8" w:rsidP="001B7FA8">
      <w:pPr>
        <w:spacing w:after="200" w:line="276" w:lineRule="auto"/>
        <w:contextualSpacing/>
        <w:jc w:val="both"/>
        <w:rPr>
          <w:rFonts w:ascii="Arial" w:eastAsia="Calibri" w:hAnsi="Arial" w:cs="Arial"/>
          <w:lang w:eastAsia="en-US"/>
        </w:rPr>
      </w:pPr>
      <w:r w:rsidRPr="00666BFC">
        <w:rPr>
          <w:rFonts w:ascii="Arial" w:eastAsia="Calibri" w:hAnsi="Arial" w:cs="Arial"/>
          <w:lang w:eastAsia="en-US"/>
        </w:rPr>
        <w:t xml:space="preserve">У _____________________                           М.П.                            П О Н У Ђ А Ч: </w:t>
      </w:r>
    </w:p>
    <w:p w:rsidR="001B7FA8" w:rsidRPr="00666BFC" w:rsidRDefault="001B7FA8" w:rsidP="001B7FA8">
      <w:pPr>
        <w:spacing w:after="200" w:line="276" w:lineRule="auto"/>
        <w:ind w:left="1080"/>
        <w:contextualSpacing/>
        <w:jc w:val="both"/>
        <w:rPr>
          <w:rFonts w:ascii="Arial" w:eastAsia="Calibri" w:hAnsi="Arial" w:cs="Arial"/>
          <w:lang w:eastAsia="en-US"/>
        </w:rPr>
      </w:pPr>
    </w:p>
    <w:p w:rsidR="001B7FA8" w:rsidRPr="00666BFC" w:rsidRDefault="001B7FA8" w:rsidP="008C622B">
      <w:pPr>
        <w:spacing w:after="200" w:line="276" w:lineRule="auto"/>
        <w:contextualSpacing/>
        <w:jc w:val="both"/>
        <w:rPr>
          <w:rFonts w:ascii="Arial" w:eastAsia="Calibri" w:hAnsi="Arial" w:cs="Arial"/>
          <w:lang w:eastAsia="en-US"/>
        </w:rPr>
      </w:pPr>
      <w:r w:rsidRPr="00666BFC">
        <w:rPr>
          <w:rFonts w:ascii="Arial" w:eastAsia="Calibri" w:hAnsi="Arial" w:cs="Arial"/>
          <w:lang w:eastAsia="en-US"/>
        </w:rPr>
        <w:t>Датум __________________                                                                ____________________</w:t>
      </w:r>
      <w:r w:rsidRPr="00666BFC">
        <w:rPr>
          <w:rFonts w:ascii="Arial" w:eastAsia="Calibri" w:hAnsi="Arial" w:cs="Arial"/>
          <w:lang w:eastAsia="en-US"/>
        </w:rPr>
        <w:tab/>
      </w:r>
      <w:r w:rsidRPr="00666BFC">
        <w:rPr>
          <w:rFonts w:ascii="Arial" w:eastAsia="Calibri" w:hAnsi="Arial" w:cs="Arial"/>
          <w:lang w:eastAsia="en-US"/>
        </w:rPr>
        <w:tab/>
      </w:r>
      <w:r w:rsidRPr="00666BFC">
        <w:rPr>
          <w:rFonts w:ascii="Arial" w:eastAsia="Calibri" w:hAnsi="Arial" w:cs="Arial"/>
          <w:lang w:eastAsia="en-US"/>
        </w:rPr>
        <w:tab/>
      </w:r>
      <w:r w:rsidRPr="00666BFC">
        <w:rPr>
          <w:rFonts w:ascii="Arial" w:eastAsia="Calibri" w:hAnsi="Arial" w:cs="Arial"/>
          <w:lang w:eastAsia="en-US"/>
        </w:rPr>
        <w:tab/>
      </w:r>
      <w:r w:rsidRPr="00666BFC">
        <w:rPr>
          <w:rFonts w:ascii="Arial" w:eastAsia="Calibri" w:hAnsi="Arial" w:cs="Arial"/>
          <w:lang w:eastAsia="en-US"/>
        </w:rPr>
        <w:tab/>
      </w:r>
      <w:r w:rsidRPr="00666BFC">
        <w:rPr>
          <w:rFonts w:ascii="Arial" w:eastAsia="Calibri" w:hAnsi="Arial" w:cs="Arial"/>
          <w:lang w:eastAsia="en-US"/>
        </w:rPr>
        <w:tab/>
      </w:r>
      <w:r w:rsidRPr="00666BFC">
        <w:rPr>
          <w:rFonts w:ascii="Arial" w:eastAsia="Calibri" w:hAnsi="Arial" w:cs="Arial"/>
          <w:lang w:eastAsia="en-US"/>
        </w:rPr>
        <w:tab/>
      </w:r>
    </w:p>
    <w:p w:rsidR="006C0805" w:rsidRDefault="006C0805" w:rsidP="00655321">
      <w:pPr>
        <w:jc w:val="both"/>
        <w:rPr>
          <w:rFonts w:ascii="Arial Narrow" w:hAnsi="Arial Narrow" w:cs="Arial"/>
          <w:sz w:val="22"/>
          <w:szCs w:val="22"/>
        </w:rPr>
      </w:pPr>
    </w:p>
    <w:p w:rsidR="00FB2301" w:rsidRDefault="00FB2301" w:rsidP="00655321">
      <w:pPr>
        <w:jc w:val="both"/>
        <w:rPr>
          <w:rFonts w:ascii="Arial Narrow" w:hAnsi="Arial Narrow" w:cs="Arial"/>
          <w:sz w:val="22"/>
          <w:szCs w:val="22"/>
        </w:rPr>
      </w:pPr>
    </w:p>
    <w:p w:rsidR="00F20E67" w:rsidRDefault="00F20E67" w:rsidP="00655321">
      <w:pPr>
        <w:jc w:val="both"/>
        <w:rPr>
          <w:rFonts w:ascii="Arial Narrow" w:hAnsi="Arial Narrow" w:cs="Arial"/>
          <w:sz w:val="22"/>
          <w:szCs w:val="22"/>
        </w:rPr>
      </w:pPr>
    </w:p>
    <w:p w:rsidR="00F20E67" w:rsidRDefault="00F20E67" w:rsidP="00655321">
      <w:pPr>
        <w:jc w:val="both"/>
        <w:rPr>
          <w:rFonts w:ascii="Arial Narrow" w:hAnsi="Arial Narrow" w:cs="Arial"/>
          <w:sz w:val="22"/>
          <w:szCs w:val="22"/>
        </w:rPr>
      </w:pPr>
    </w:p>
    <w:p w:rsidR="00F5524A" w:rsidRPr="000624CC" w:rsidRDefault="00ED5782" w:rsidP="00F5524A">
      <w:pPr>
        <w:jc w:val="both"/>
        <w:rPr>
          <w:rFonts w:ascii="Arial Narrow" w:hAnsi="Arial Narrow"/>
          <w:sz w:val="22"/>
          <w:szCs w:val="22"/>
        </w:rPr>
      </w:pPr>
      <w:r>
        <w:rPr>
          <w:rFonts w:ascii="Arial Narrow" w:hAnsi="Arial Narrow" w:cs="Arial"/>
          <w:sz w:val="22"/>
          <w:szCs w:val="22"/>
        </w:rPr>
        <w:t>Образац број 3</w:t>
      </w:r>
    </w:p>
    <w:p w:rsidR="00F5524A" w:rsidRPr="007F4824" w:rsidRDefault="00F5524A" w:rsidP="00F5524A">
      <w:pPr>
        <w:tabs>
          <w:tab w:val="right" w:pos="9072"/>
        </w:tabs>
        <w:rPr>
          <w:rFonts w:ascii="Arial Narrow" w:hAnsi="Arial Narrow"/>
          <w:b/>
          <w:i/>
          <w:iCs/>
          <w:sz w:val="16"/>
          <w:szCs w:val="16"/>
        </w:rPr>
      </w:pPr>
      <w:r w:rsidRPr="007F4824">
        <w:rPr>
          <w:rFonts w:ascii="Arial Narrow" w:hAnsi="Arial Narrow"/>
          <w:b/>
          <w:i/>
          <w:iCs/>
          <w:sz w:val="16"/>
          <w:szCs w:val="16"/>
        </w:rPr>
        <w:t xml:space="preserve">Попуњава понуђач и овлашћени </w:t>
      </w:r>
    </w:p>
    <w:p w:rsidR="00F5524A" w:rsidRPr="000130C9" w:rsidRDefault="00F5524A" w:rsidP="00F5524A">
      <w:pPr>
        <w:tabs>
          <w:tab w:val="right" w:pos="9072"/>
        </w:tabs>
        <w:rPr>
          <w:rFonts w:ascii="Arial Narrow" w:hAnsi="Arial Narrow"/>
          <w:i/>
          <w:sz w:val="16"/>
          <w:szCs w:val="16"/>
          <w:lang w:val="sr-Latn-CS"/>
        </w:rPr>
      </w:pPr>
      <w:r w:rsidRPr="007F4824">
        <w:rPr>
          <w:rFonts w:ascii="Arial Narrow" w:hAnsi="Arial Narrow"/>
          <w:b/>
          <w:i/>
          <w:iCs/>
          <w:sz w:val="16"/>
          <w:szCs w:val="16"/>
        </w:rPr>
        <w:lastRenderedPageBreak/>
        <w:t>понуђач из групе понуђача</w:t>
      </w:r>
    </w:p>
    <w:p w:rsidR="00F5524A" w:rsidRPr="00666BFC" w:rsidRDefault="00F5524A" w:rsidP="00F5524A">
      <w:pPr>
        <w:suppressAutoHyphens/>
        <w:rPr>
          <w:rFonts w:ascii="Arial" w:hAnsi="Arial" w:cs="Arial"/>
        </w:rPr>
      </w:pPr>
    </w:p>
    <w:p w:rsidR="00F5524A" w:rsidRPr="00666BFC" w:rsidRDefault="00F5524A" w:rsidP="00F5524A">
      <w:pPr>
        <w:suppressAutoHyphens/>
        <w:rPr>
          <w:rFonts w:ascii="Arial" w:hAnsi="Arial" w:cs="Arial"/>
        </w:rPr>
      </w:pPr>
    </w:p>
    <w:p w:rsidR="00F5524A" w:rsidRPr="00655321" w:rsidRDefault="00F5524A" w:rsidP="00F5524A">
      <w:pPr>
        <w:suppressAutoHyphens/>
        <w:outlineLvl w:val="0"/>
        <w:rPr>
          <w:rFonts w:ascii="Arial" w:eastAsia="Times New Roman" w:hAnsi="Arial" w:cs="Arial"/>
          <w:b/>
          <w:bCs/>
          <w:smallCaps/>
          <w:spacing w:val="5"/>
          <w:lang w:eastAsia="ar-SA"/>
        </w:rPr>
      </w:pPr>
      <w:r w:rsidRPr="00655321">
        <w:rPr>
          <w:rFonts w:ascii="Arial" w:eastAsia="Times New Roman" w:hAnsi="Arial" w:cs="Arial"/>
          <w:b/>
          <w:bCs/>
          <w:smallCaps/>
          <w:spacing w:val="5"/>
          <w:lang w:val="sr-Cyrl-CS" w:eastAsia="ar-SA"/>
        </w:rPr>
        <w:t>ОБРАЗАЦ ПОНУДЕ</w:t>
      </w:r>
      <w:r>
        <w:rPr>
          <w:rFonts w:ascii="Arial" w:eastAsia="Times New Roman" w:hAnsi="Arial" w:cs="Arial"/>
          <w:b/>
          <w:bCs/>
          <w:smallCaps/>
          <w:spacing w:val="5"/>
          <w:lang w:val="sr-Cyrl-CS" w:eastAsia="ar-SA"/>
        </w:rPr>
        <w:t xml:space="preserve"> – партија 3</w:t>
      </w:r>
      <w:r w:rsidR="00CB5646">
        <w:rPr>
          <w:rFonts w:ascii="Arial" w:eastAsia="Times New Roman" w:hAnsi="Arial" w:cs="Arial"/>
          <w:b/>
          <w:bCs/>
          <w:smallCaps/>
          <w:spacing w:val="5"/>
          <w:lang w:val="sr-Cyrl-CS" w:eastAsia="ar-SA"/>
        </w:rPr>
        <w:t xml:space="preserve"> – Онколошки прегледи</w:t>
      </w:r>
    </w:p>
    <w:p w:rsidR="00F5524A" w:rsidRDefault="00F5524A" w:rsidP="004A6467">
      <w:pPr>
        <w:suppressAutoHyphens/>
        <w:jc w:val="both"/>
        <w:rPr>
          <w:rFonts w:ascii="Arial" w:eastAsia="Times New Roman" w:hAnsi="Arial" w:cs="Arial"/>
          <w:lang w:eastAsia="ar-SA"/>
        </w:rPr>
      </w:pPr>
    </w:p>
    <w:p w:rsidR="00F5524A" w:rsidRPr="00666BFC" w:rsidRDefault="00F5524A" w:rsidP="00F5524A">
      <w:pPr>
        <w:suppressAutoHyphens/>
        <w:jc w:val="right"/>
        <w:rPr>
          <w:rFonts w:ascii="Arial" w:eastAsia="Times New Roman" w:hAnsi="Arial" w:cs="Arial"/>
          <w:i/>
          <w:u w:val="single"/>
          <w:lang w:val="sr-Cyrl-CS" w:eastAsia="ar-SA"/>
        </w:rPr>
      </w:pPr>
    </w:p>
    <w:p w:rsidR="00F5524A" w:rsidRPr="00666BFC" w:rsidRDefault="00F5524A" w:rsidP="00F5524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Назив понуђача ___________________________</w:t>
      </w:r>
    </w:p>
    <w:p w:rsidR="00F5524A" w:rsidRPr="00666BFC" w:rsidRDefault="00F5524A" w:rsidP="00F5524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Адреса понуђача __________________________</w:t>
      </w:r>
    </w:p>
    <w:p w:rsidR="00F5524A" w:rsidRPr="00666BFC" w:rsidRDefault="00F5524A" w:rsidP="00F5524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 xml:space="preserve">Број дел. протокола понуђача _________________ </w:t>
      </w:r>
    </w:p>
    <w:p w:rsidR="00F5524A" w:rsidRPr="00666BFC" w:rsidRDefault="00F5524A" w:rsidP="00F5524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Датум: __________  године</w:t>
      </w:r>
    </w:p>
    <w:p w:rsidR="00F5524A" w:rsidRPr="00666BFC" w:rsidRDefault="00F5524A" w:rsidP="00F5524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Место: _________________</w:t>
      </w:r>
    </w:p>
    <w:p w:rsidR="00F5524A" w:rsidRPr="00666BFC" w:rsidRDefault="00F5524A" w:rsidP="00F5524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(у случају заједничке понуде уносе се подаци за Носиоца посла)</w:t>
      </w:r>
    </w:p>
    <w:p w:rsidR="00F5524A" w:rsidRPr="00666BFC" w:rsidRDefault="00F5524A" w:rsidP="00F5524A">
      <w:pPr>
        <w:suppressAutoHyphens/>
        <w:jc w:val="both"/>
        <w:rPr>
          <w:rFonts w:ascii="Arial" w:eastAsia="Times New Roman" w:hAnsi="Arial" w:cs="Arial"/>
          <w:lang w:eastAsia="ar-SA"/>
        </w:rPr>
      </w:pPr>
    </w:p>
    <w:p w:rsidR="00F5524A" w:rsidRPr="00666BFC" w:rsidRDefault="00F5524A" w:rsidP="00F5524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На основу позива за подношење понуда у отвореном поступку јавне набавке здравствен</w:t>
      </w:r>
      <w:r w:rsidR="0005335C">
        <w:rPr>
          <w:rFonts w:ascii="Arial" w:eastAsia="Times New Roman" w:hAnsi="Arial" w:cs="Arial"/>
          <w:lang w:val="sr-Cyrl-CS" w:eastAsia="ar-SA"/>
        </w:rPr>
        <w:t xml:space="preserve">их услуга објављеног дана </w:t>
      </w:r>
      <w:r w:rsidR="0005335C" w:rsidRPr="0005335C">
        <w:rPr>
          <w:rFonts w:ascii="Arial" w:eastAsia="Times New Roman" w:hAnsi="Arial" w:cs="Arial"/>
          <w:highlight w:val="yellow"/>
          <w:lang w:val="sr-Cyrl-CS" w:eastAsia="ar-SA"/>
        </w:rPr>
        <w:t>__ с</w:t>
      </w:r>
      <w:r w:rsidR="0005335C">
        <w:rPr>
          <w:rFonts w:ascii="Arial" w:eastAsia="Times New Roman" w:hAnsi="Arial" w:cs="Arial"/>
          <w:lang w:val="sr-Cyrl-CS" w:eastAsia="ar-SA"/>
        </w:rPr>
        <w:t>ептембра</w:t>
      </w:r>
      <w:r w:rsidR="00CB5646">
        <w:rPr>
          <w:rFonts w:ascii="Arial" w:eastAsia="Times New Roman" w:hAnsi="Arial" w:cs="Arial"/>
          <w:lang w:val="sr-Cyrl-CS" w:eastAsia="ar-SA"/>
        </w:rPr>
        <w:t xml:space="preserve"> </w:t>
      </w:r>
      <w:r w:rsidRPr="00666BFC">
        <w:rPr>
          <w:rFonts w:ascii="Arial" w:eastAsia="Times New Roman" w:hAnsi="Arial" w:cs="Arial"/>
          <w:lang w:val="sr-Cyrl-CS" w:eastAsia="ar-SA"/>
        </w:rPr>
        <w:t xml:space="preserve">2013. године на Порталу јавних набавки, подносимо </w:t>
      </w:r>
    </w:p>
    <w:p w:rsidR="00F5524A" w:rsidRPr="00666BFC" w:rsidRDefault="00F5524A" w:rsidP="00F5524A">
      <w:pPr>
        <w:suppressAutoHyphens/>
        <w:jc w:val="both"/>
        <w:rPr>
          <w:rFonts w:ascii="Arial" w:eastAsia="Times New Roman" w:hAnsi="Arial" w:cs="Arial"/>
          <w:lang w:val="sr-Cyrl-CS" w:eastAsia="ar-SA"/>
        </w:rPr>
      </w:pPr>
    </w:p>
    <w:p w:rsidR="00F5524A" w:rsidRPr="00666BFC" w:rsidRDefault="00F5524A" w:rsidP="00F5524A">
      <w:pPr>
        <w:suppressAutoHyphens/>
        <w:jc w:val="center"/>
        <w:rPr>
          <w:rFonts w:ascii="Arial" w:eastAsia="Times New Roman" w:hAnsi="Arial" w:cs="Arial"/>
          <w:b/>
          <w:lang w:val="sr-Cyrl-CS" w:eastAsia="ar-SA"/>
        </w:rPr>
      </w:pPr>
      <w:r w:rsidRPr="00666BFC">
        <w:rPr>
          <w:rFonts w:ascii="Arial" w:eastAsia="Times New Roman" w:hAnsi="Arial" w:cs="Arial"/>
          <w:b/>
          <w:lang w:val="sr-Cyrl-CS" w:eastAsia="ar-SA"/>
        </w:rPr>
        <w:t>П О Н У Д У</w:t>
      </w:r>
    </w:p>
    <w:p w:rsidR="00F5524A" w:rsidRPr="00666BFC" w:rsidRDefault="00F5524A" w:rsidP="00F5524A">
      <w:pPr>
        <w:suppressAutoHyphens/>
        <w:jc w:val="both"/>
        <w:rPr>
          <w:rFonts w:ascii="Arial" w:eastAsia="Times New Roman" w:hAnsi="Arial" w:cs="Arial"/>
          <w:lang w:val="sr-Cyrl-CS" w:eastAsia="ar-SA"/>
        </w:rPr>
      </w:pPr>
    </w:p>
    <w:p w:rsidR="00F5524A" w:rsidRPr="00666BFC" w:rsidRDefault="00F5524A" w:rsidP="00F5524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 xml:space="preserve">У складу са траженим захтевима и условима утврђеним позивом и конкурсном документацијом, испуњавамо све услове за извршење јавне набавке услуга. </w:t>
      </w:r>
    </w:p>
    <w:p w:rsidR="00F5524A" w:rsidRPr="00666BFC" w:rsidRDefault="00F5524A" w:rsidP="00F5524A">
      <w:pPr>
        <w:suppressAutoHyphens/>
        <w:jc w:val="both"/>
        <w:rPr>
          <w:rFonts w:ascii="Arial" w:eastAsia="Times New Roman" w:hAnsi="Arial" w:cs="Arial"/>
          <w:lang w:val="sr-Cyrl-CS" w:eastAsia="ar-SA"/>
        </w:rPr>
      </w:pPr>
    </w:p>
    <w:tbl>
      <w:tblPr>
        <w:tblW w:w="9318" w:type="dxa"/>
        <w:tblInd w:w="108" w:type="dxa"/>
        <w:tblLayout w:type="fixed"/>
        <w:tblCellMar>
          <w:left w:w="0" w:type="dxa"/>
          <w:right w:w="0" w:type="dxa"/>
        </w:tblCellMar>
        <w:tblLook w:val="0000" w:firstRow="0" w:lastRow="0" w:firstColumn="0" w:lastColumn="0" w:noHBand="0" w:noVBand="0"/>
      </w:tblPr>
      <w:tblGrid>
        <w:gridCol w:w="2628"/>
        <w:gridCol w:w="1912"/>
        <w:gridCol w:w="4711"/>
        <w:gridCol w:w="16"/>
        <w:gridCol w:w="25"/>
        <w:gridCol w:w="26"/>
      </w:tblGrid>
      <w:tr w:rsidR="00F5524A" w:rsidRPr="004B6C61" w:rsidTr="001D2272">
        <w:trPr>
          <w:gridAfter w:val="3"/>
          <w:wAfter w:w="67" w:type="dxa"/>
        </w:trPr>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r w:rsidRPr="00666BFC">
              <w:rPr>
                <w:rFonts w:ascii="Arial" w:eastAsia="Times New Roman" w:hAnsi="Arial" w:cs="Arial"/>
                <w:b/>
                <w:bCs/>
                <w:lang w:val="hr-HR" w:eastAsia="ar-SA"/>
              </w:rPr>
              <w:t>БРОЈ ЈАВНЕ НАБАВКЕ</w:t>
            </w:r>
          </w:p>
        </w:tc>
        <w:tc>
          <w:tcPr>
            <w:tcW w:w="47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5524A" w:rsidRPr="004B6C61" w:rsidRDefault="00F107EB" w:rsidP="000843BE">
            <w:pPr>
              <w:suppressAutoHyphens/>
              <w:jc w:val="center"/>
              <w:rPr>
                <w:rFonts w:ascii="Arial" w:eastAsia="Times New Roman" w:hAnsi="Arial" w:cs="Arial"/>
                <w:b/>
                <w:highlight w:val="yellow"/>
                <w:lang w:val="sr-Cyrl-CS" w:eastAsia="ar-SA"/>
              </w:rPr>
            </w:pPr>
            <w:r w:rsidRPr="0005335C">
              <w:rPr>
                <w:rFonts w:ascii="Arial" w:eastAsia="Times New Roman" w:hAnsi="Arial" w:cs="Arial"/>
                <w:b/>
                <w:lang w:val="sr-Cyrl-CS" w:eastAsia="ar-SA"/>
              </w:rPr>
              <w:t>65/13</w:t>
            </w:r>
            <w:r w:rsidR="00F5524A" w:rsidRPr="0005335C">
              <w:rPr>
                <w:rFonts w:ascii="Arial" w:eastAsia="Times New Roman" w:hAnsi="Arial" w:cs="Arial"/>
                <w:b/>
                <w:lang w:val="sr-Cyrl-CS" w:eastAsia="ar-SA"/>
              </w:rPr>
              <w:t xml:space="preserve">/УЉР ПАРТИЈА </w:t>
            </w:r>
            <w:r w:rsidR="00F5524A" w:rsidRPr="0005335C">
              <w:rPr>
                <w:rFonts w:ascii="Arial" w:eastAsia="Times New Roman" w:hAnsi="Arial" w:cs="Arial"/>
                <w:b/>
                <w:lang w:eastAsia="ar-SA"/>
              </w:rPr>
              <w:t>3</w:t>
            </w:r>
            <w:r w:rsidR="00F5524A" w:rsidRPr="0005335C">
              <w:rPr>
                <w:rFonts w:ascii="Arial" w:eastAsia="Times New Roman" w:hAnsi="Arial" w:cs="Arial"/>
                <w:b/>
                <w:lang w:val="sr-Cyrl-CS" w:eastAsia="ar-SA"/>
              </w:rPr>
              <w:t>.</w:t>
            </w:r>
          </w:p>
        </w:tc>
      </w:tr>
      <w:tr w:rsidR="00F5524A" w:rsidRPr="00666BFC" w:rsidTr="001D2272">
        <w:trPr>
          <w:gridAfter w:val="1"/>
          <w:wAfter w:w="26" w:type="dxa"/>
        </w:trPr>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sr-Cyrl-CS" w:eastAsia="ar-SA"/>
              </w:rPr>
            </w:pPr>
            <w:r w:rsidRPr="00666BFC">
              <w:rPr>
                <w:rFonts w:ascii="Arial" w:eastAsia="Times New Roman" w:hAnsi="Arial" w:cs="Arial"/>
                <w:b/>
                <w:bCs/>
                <w:lang w:val="hr-HR" w:eastAsia="ar-SA"/>
              </w:rPr>
              <w:t>НАЗИВ И СЕДИШТЕ</w:t>
            </w:r>
            <w:r w:rsidRPr="00666BFC">
              <w:rPr>
                <w:rFonts w:ascii="Arial" w:eastAsia="Times New Roman" w:hAnsi="Arial" w:cs="Arial"/>
                <w:bCs/>
                <w:lang w:val="hr-HR" w:eastAsia="ar-SA"/>
              </w:rPr>
              <w:t xml:space="preserve"> </w:t>
            </w:r>
            <w:r w:rsidRPr="00666BFC">
              <w:rPr>
                <w:rFonts w:ascii="Arial" w:eastAsia="Times New Roman" w:hAnsi="Arial" w:cs="Arial"/>
                <w:b/>
                <w:bCs/>
                <w:lang w:val="hr-HR" w:eastAsia="ar-SA"/>
              </w:rPr>
              <w:t>ПОНУ</w:t>
            </w:r>
            <w:r w:rsidRPr="00666BFC">
              <w:rPr>
                <w:rFonts w:ascii="Arial" w:eastAsia="Times New Roman" w:hAnsi="Arial" w:cs="Arial"/>
                <w:b/>
                <w:bCs/>
                <w:lang w:val="sr-Cyrl-CS" w:eastAsia="ar-SA"/>
              </w:rPr>
              <w:t>Ђ</w:t>
            </w:r>
            <w:r w:rsidRPr="00666BFC">
              <w:rPr>
                <w:rFonts w:ascii="Arial" w:eastAsia="Times New Roman" w:hAnsi="Arial" w:cs="Arial"/>
                <w:b/>
                <w:bCs/>
                <w:lang w:val="hr-HR" w:eastAsia="ar-SA"/>
              </w:rPr>
              <w:t>АЧА</w:t>
            </w:r>
            <w:r w:rsidRPr="00666BFC">
              <w:rPr>
                <w:rFonts w:ascii="Arial" w:eastAsia="Times New Roman" w:hAnsi="Arial" w:cs="Arial"/>
                <w:b/>
                <w:bCs/>
                <w:lang w:val="sr-Cyrl-CS" w:eastAsia="ar-SA"/>
              </w:rPr>
              <w:t xml:space="preserve"> </w:t>
            </w:r>
          </w:p>
          <w:p w:rsidR="00F5524A" w:rsidRPr="00666BFC" w:rsidRDefault="00F5524A" w:rsidP="000843BE">
            <w:pPr>
              <w:suppressAutoHyphens/>
              <w:jc w:val="center"/>
              <w:rPr>
                <w:rFonts w:ascii="Arial" w:eastAsia="Times New Roman" w:hAnsi="Arial" w:cs="Arial"/>
                <w:b/>
                <w:lang w:val="hr-HR" w:eastAsia="ar-SA"/>
              </w:rPr>
            </w:pPr>
            <w:r w:rsidRPr="00666BFC">
              <w:rPr>
                <w:rFonts w:ascii="Arial" w:eastAsia="Times New Roman" w:hAnsi="Arial" w:cs="Arial"/>
                <w:b/>
                <w:lang w:val="hr-HR" w:eastAsia="ar-SA"/>
              </w:rPr>
              <w:t>МАТИЧНИ БР. ПОНУ</w:t>
            </w:r>
            <w:r w:rsidRPr="00666BFC">
              <w:rPr>
                <w:rFonts w:ascii="Arial" w:eastAsia="Times New Roman" w:hAnsi="Arial" w:cs="Arial"/>
                <w:b/>
                <w:lang w:val="sr-Cyrl-CS" w:eastAsia="ar-SA"/>
              </w:rPr>
              <w:t>Ђ</w:t>
            </w:r>
            <w:r w:rsidRPr="00666BFC">
              <w:rPr>
                <w:rFonts w:ascii="Arial" w:eastAsia="Times New Roman" w:hAnsi="Arial" w:cs="Arial"/>
                <w:b/>
                <w:lang w:val="hr-HR" w:eastAsia="ar-SA"/>
              </w:rPr>
              <w:t>АЧА</w:t>
            </w:r>
          </w:p>
        </w:tc>
        <w:tc>
          <w:tcPr>
            <w:tcW w:w="475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F5524A" w:rsidRPr="004B6C61" w:rsidRDefault="00F5524A" w:rsidP="000843BE">
            <w:pPr>
              <w:suppressAutoHyphens/>
              <w:jc w:val="center"/>
              <w:rPr>
                <w:rFonts w:ascii="Arial" w:eastAsia="Times New Roman" w:hAnsi="Arial" w:cs="Arial"/>
                <w:highlight w:val="yellow"/>
                <w:lang w:val="hr-HR" w:eastAsia="ar-SA"/>
              </w:rPr>
            </w:pPr>
          </w:p>
        </w:tc>
      </w:tr>
      <w:tr w:rsidR="00F5524A" w:rsidRPr="00666BFC" w:rsidTr="001D2272">
        <w:trPr>
          <w:gridAfter w:val="1"/>
          <w:wAfter w:w="26" w:type="dxa"/>
        </w:trPr>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r w:rsidRPr="00666BFC">
              <w:rPr>
                <w:rFonts w:ascii="Arial" w:eastAsia="Times New Roman" w:hAnsi="Arial" w:cs="Arial"/>
                <w:b/>
                <w:bCs/>
                <w:lang w:val="hr-HR" w:eastAsia="ar-SA"/>
              </w:rPr>
              <w:t>ДЕЛАТНОСТ ПОНУ</w:t>
            </w:r>
            <w:r w:rsidRPr="00666BFC">
              <w:rPr>
                <w:rFonts w:ascii="Arial" w:eastAsia="Times New Roman" w:hAnsi="Arial" w:cs="Arial"/>
                <w:b/>
                <w:bCs/>
                <w:lang w:val="sr-Cyrl-CS" w:eastAsia="ar-SA"/>
              </w:rPr>
              <w:t>Ђ</w:t>
            </w:r>
            <w:r w:rsidRPr="00666BFC">
              <w:rPr>
                <w:rFonts w:ascii="Arial" w:eastAsia="Times New Roman" w:hAnsi="Arial" w:cs="Arial"/>
                <w:b/>
                <w:bCs/>
                <w:lang w:val="hr-HR" w:eastAsia="ar-SA"/>
              </w:rPr>
              <w:t xml:space="preserve">АЧА </w:t>
            </w:r>
            <w:r w:rsidRPr="00666BFC">
              <w:rPr>
                <w:rFonts w:ascii="Arial" w:eastAsia="Times New Roman" w:hAnsi="Arial" w:cs="Arial"/>
                <w:bCs/>
                <w:lang w:val="hr-HR" w:eastAsia="ar-SA"/>
              </w:rPr>
              <w:t>(шифра)</w:t>
            </w:r>
          </w:p>
        </w:tc>
        <w:tc>
          <w:tcPr>
            <w:tcW w:w="475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lang w:val="hr-HR" w:eastAsia="ar-SA"/>
              </w:rPr>
            </w:pPr>
          </w:p>
        </w:tc>
      </w:tr>
      <w:tr w:rsidR="00F5524A" w:rsidRPr="00666BFC" w:rsidTr="001D2272">
        <w:trPr>
          <w:gridAfter w:val="1"/>
          <w:wAfter w:w="26" w:type="dxa"/>
        </w:trPr>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r w:rsidRPr="00666BFC">
              <w:rPr>
                <w:rFonts w:ascii="Arial" w:eastAsia="Times New Roman" w:hAnsi="Arial" w:cs="Arial"/>
                <w:b/>
                <w:bCs/>
                <w:lang w:val="hr-HR" w:eastAsia="ar-SA"/>
              </w:rPr>
              <w:t>ИМЕ И ПРЕЗИМЕ ОДГОВОРНОГ ЛИЦА (ПОТПИСНИК УГОВОРА)</w:t>
            </w:r>
          </w:p>
        </w:tc>
        <w:tc>
          <w:tcPr>
            <w:tcW w:w="475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lang w:val="hr-HR" w:eastAsia="ar-SA"/>
              </w:rPr>
            </w:pPr>
          </w:p>
        </w:tc>
      </w:tr>
      <w:tr w:rsidR="00F5524A" w:rsidRPr="00666BFC" w:rsidTr="001D2272">
        <w:trPr>
          <w:trHeight w:val="514"/>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НАЧИН ПОДНОШЕЊА ПОНУДЕ</w:t>
            </w:r>
          </w:p>
          <w:p w:rsidR="00F5524A" w:rsidRPr="00666BFC" w:rsidRDefault="00F5524A" w:rsidP="000843BE">
            <w:pPr>
              <w:suppressAutoHyphens/>
              <w:jc w:val="center"/>
              <w:rPr>
                <w:rFonts w:ascii="Arial" w:eastAsia="Times New Roman" w:hAnsi="Arial" w:cs="Arial"/>
                <w:bCs/>
                <w:lang w:val="sr-Cyrl-CS" w:eastAsia="ar-SA"/>
              </w:rPr>
            </w:pPr>
            <w:r w:rsidRPr="00666BFC">
              <w:rPr>
                <w:rFonts w:ascii="Arial" w:eastAsia="Times New Roman" w:hAnsi="Arial" w:cs="Arial"/>
                <w:bCs/>
                <w:lang w:val="sr-Cyrl-CS" w:eastAsia="ar-SA"/>
              </w:rPr>
              <w:t>(заокружити редни број)</w:t>
            </w:r>
          </w:p>
        </w:tc>
        <w:tc>
          <w:tcPr>
            <w:tcW w:w="4778" w:type="dxa"/>
            <w:gridSpan w:val="4"/>
            <w:tcBorders>
              <w:top w:val="single" w:sz="4" w:space="0" w:color="auto"/>
              <w:left w:val="nil"/>
              <w:bottom w:val="single" w:sz="4" w:space="0" w:color="auto"/>
              <w:right w:val="single" w:sz="8" w:space="0" w:color="auto"/>
            </w:tcBorders>
            <w:tcMar>
              <w:top w:w="0" w:type="dxa"/>
              <w:left w:w="108" w:type="dxa"/>
              <w:bottom w:w="0" w:type="dxa"/>
              <w:right w:w="108" w:type="dxa"/>
            </w:tcMar>
          </w:tcPr>
          <w:p w:rsidR="00F5524A" w:rsidRPr="00666BFC" w:rsidRDefault="00F5524A" w:rsidP="003A7528">
            <w:pPr>
              <w:numPr>
                <w:ilvl w:val="0"/>
                <w:numId w:val="38"/>
              </w:numPr>
              <w:tabs>
                <w:tab w:val="clear" w:pos="1260"/>
              </w:tabs>
              <w:suppressAutoHyphens/>
              <w:spacing w:line="276" w:lineRule="auto"/>
              <w:ind w:left="542" w:hanging="292"/>
              <w:jc w:val="both"/>
              <w:rPr>
                <w:rFonts w:ascii="Arial" w:eastAsia="Times New Roman" w:hAnsi="Arial" w:cs="Arial"/>
                <w:lang w:val="hr-HR" w:eastAsia="ar-SA"/>
              </w:rPr>
            </w:pPr>
            <w:r w:rsidRPr="00666BFC">
              <w:rPr>
                <w:rFonts w:ascii="Arial" w:eastAsia="Times New Roman" w:hAnsi="Arial" w:cs="Arial"/>
                <w:lang w:val="sr-Cyrl-CS" w:eastAsia="ar-SA"/>
              </w:rPr>
              <w:t>с</w:t>
            </w:r>
            <w:r w:rsidRPr="00666BFC">
              <w:rPr>
                <w:rFonts w:ascii="Arial" w:eastAsia="Times New Roman" w:hAnsi="Arial" w:cs="Arial"/>
                <w:lang w:val="hr-HR" w:eastAsia="ar-SA"/>
              </w:rPr>
              <w:t>амостално</w:t>
            </w:r>
          </w:p>
          <w:p w:rsidR="00F5524A" w:rsidRPr="00666BFC" w:rsidRDefault="00F5524A" w:rsidP="003A7528">
            <w:pPr>
              <w:numPr>
                <w:ilvl w:val="0"/>
                <w:numId w:val="38"/>
              </w:numPr>
              <w:tabs>
                <w:tab w:val="clear" w:pos="1260"/>
              </w:tabs>
              <w:suppressAutoHyphens/>
              <w:spacing w:line="276" w:lineRule="auto"/>
              <w:ind w:left="542" w:hanging="292"/>
              <w:jc w:val="both"/>
              <w:rPr>
                <w:rFonts w:ascii="Arial" w:eastAsia="Times New Roman" w:hAnsi="Arial" w:cs="Arial"/>
                <w:lang w:val="hr-HR" w:eastAsia="ar-SA"/>
              </w:rPr>
            </w:pPr>
            <w:r w:rsidRPr="00666BFC">
              <w:rPr>
                <w:rFonts w:ascii="Arial" w:eastAsia="Times New Roman" w:hAnsi="Arial" w:cs="Arial"/>
                <w:lang w:val="sr-Cyrl-CS" w:eastAsia="ar-SA"/>
              </w:rPr>
              <w:t>заједнички</w:t>
            </w:r>
          </w:p>
          <w:p w:rsidR="00F5524A" w:rsidRPr="00666BFC" w:rsidRDefault="00F5524A" w:rsidP="003A7528">
            <w:pPr>
              <w:numPr>
                <w:ilvl w:val="0"/>
                <w:numId w:val="38"/>
              </w:numPr>
              <w:tabs>
                <w:tab w:val="clear" w:pos="1260"/>
              </w:tabs>
              <w:suppressAutoHyphens/>
              <w:spacing w:line="276" w:lineRule="auto"/>
              <w:ind w:left="542" w:hanging="292"/>
              <w:jc w:val="both"/>
              <w:rPr>
                <w:rFonts w:ascii="Arial" w:eastAsia="Times New Roman" w:hAnsi="Arial" w:cs="Arial"/>
                <w:lang w:val="sr-Cyrl-CS" w:eastAsia="ar-SA"/>
              </w:rPr>
            </w:pPr>
            <w:r w:rsidRPr="00666BFC">
              <w:rPr>
                <w:rFonts w:ascii="Arial" w:eastAsia="Times New Roman" w:hAnsi="Arial" w:cs="Arial"/>
                <w:lang w:val="sr-Cyrl-CS" w:eastAsia="ar-SA"/>
              </w:rPr>
              <w:t>са подизвођачем</w:t>
            </w:r>
          </w:p>
        </w:tc>
      </w:tr>
      <w:tr w:rsidR="00F5524A" w:rsidRPr="00666BFC" w:rsidTr="001D2272">
        <w:trPr>
          <w:trHeight w:val="351"/>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ЛИДЕР-НОСИЛАЦ ПОСЛА</w:t>
            </w:r>
          </w:p>
        </w:tc>
        <w:tc>
          <w:tcPr>
            <w:tcW w:w="4778" w:type="dxa"/>
            <w:gridSpan w:val="4"/>
            <w:tcBorders>
              <w:top w:val="single" w:sz="4" w:space="0" w:color="auto"/>
              <w:left w:val="nil"/>
              <w:bottom w:val="single" w:sz="4" w:space="0" w:color="auto"/>
              <w:right w:val="single" w:sz="8" w:space="0" w:color="auto"/>
            </w:tcBorders>
            <w:tcMar>
              <w:top w:w="0" w:type="dxa"/>
              <w:left w:w="108" w:type="dxa"/>
              <w:bottom w:w="0" w:type="dxa"/>
              <w:right w:w="108" w:type="dxa"/>
            </w:tcMar>
          </w:tcPr>
          <w:p w:rsidR="00F5524A" w:rsidRPr="00666BFC" w:rsidRDefault="00F5524A" w:rsidP="000843BE">
            <w:pPr>
              <w:rPr>
                <w:rFonts w:ascii="Arial" w:eastAsia="Times New Roman" w:hAnsi="Arial" w:cs="Arial"/>
                <w:lang w:val="sr-Cyrl-CS" w:eastAsia="ar-SA"/>
              </w:rPr>
            </w:pPr>
          </w:p>
        </w:tc>
      </w:tr>
      <w:tr w:rsidR="00F5524A" w:rsidRPr="00666BFC" w:rsidTr="001D2272">
        <w:trPr>
          <w:trHeight w:val="1326"/>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sr-Cyrl-CS" w:eastAsia="ar-SA"/>
              </w:rPr>
            </w:pPr>
          </w:p>
          <w:p w:rsidR="00F5524A" w:rsidRPr="00666BFC" w:rsidRDefault="00F5524A" w:rsidP="000843BE">
            <w:pPr>
              <w:suppressAutoHyphens/>
              <w:jc w:val="center"/>
              <w:rPr>
                <w:rFonts w:ascii="Arial" w:eastAsia="Times New Roman" w:hAnsi="Arial" w:cs="Arial"/>
                <w:b/>
                <w:bCs/>
                <w:lang w:eastAsia="ar-SA"/>
              </w:rPr>
            </w:pPr>
            <w:r w:rsidRPr="00666BFC">
              <w:rPr>
                <w:rFonts w:ascii="Arial" w:eastAsia="Times New Roman" w:hAnsi="Arial" w:cs="Arial"/>
                <w:b/>
                <w:bCs/>
                <w:lang w:val="hr-HR" w:eastAsia="ar-SA"/>
              </w:rPr>
              <w:t>НАЗИВ</w:t>
            </w:r>
            <w:r w:rsidRPr="00666BFC">
              <w:rPr>
                <w:rFonts w:ascii="Arial" w:eastAsia="Times New Roman" w:hAnsi="Arial" w:cs="Arial"/>
                <w:b/>
                <w:bCs/>
                <w:lang w:val="sr-Cyrl-CS" w:eastAsia="ar-SA"/>
              </w:rPr>
              <w:t>,</w:t>
            </w:r>
            <w:r w:rsidRPr="00666BFC">
              <w:rPr>
                <w:rFonts w:ascii="Arial" w:eastAsia="Times New Roman" w:hAnsi="Arial" w:cs="Arial"/>
                <w:b/>
                <w:bCs/>
                <w:lang w:val="hr-HR" w:eastAsia="ar-SA"/>
              </w:rPr>
              <w:t xml:space="preserve"> СЕДИШТЕ</w:t>
            </w:r>
            <w:r w:rsidRPr="00666BFC">
              <w:rPr>
                <w:rFonts w:ascii="Arial" w:eastAsia="Times New Roman" w:hAnsi="Arial" w:cs="Arial"/>
                <w:b/>
                <w:bCs/>
                <w:lang w:val="sr-Cyrl-CS" w:eastAsia="ar-SA"/>
              </w:rPr>
              <w:t>, МАТИЧНИ БРОЈ И ПИБ</w:t>
            </w:r>
            <w:r w:rsidRPr="00666BFC">
              <w:rPr>
                <w:rFonts w:ascii="Arial" w:eastAsia="Times New Roman" w:hAnsi="Arial" w:cs="Arial"/>
                <w:b/>
                <w:bCs/>
                <w:lang w:val="hr-HR" w:eastAsia="ar-SA"/>
              </w:rPr>
              <w:t xml:space="preserve"> ОСТАЛИХ </w:t>
            </w:r>
            <w:r w:rsidRPr="00666BFC">
              <w:rPr>
                <w:rFonts w:ascii="Arial" w:eastAsia="Times New Roman" w:hAnsi="Arial" w:cs="Arial"/>
                <w:b/>
                <w:bCs/>
                <w:lang w:val="sr-Cyrl-CS" w:eastAsia="ar-SA"/>
              </w:rPr>
              <w:t xml:space="preserve">ЧЛАНОВА ГРУПЕ </w:t>
            </w:r>
            <w:r w:rsidRPr="00666BFC">
              <w:rPr>
                <w:rFonts w:ascii="Arial" w:eastAsia="Times New Roman" w:hAnsi="Arial" w:cs="Arial"/>
                <w:b/>
                <w:bCs/>
                <w:lang w:val="hr-HR" w:eastAsia="ar-SA"/>
              </w:rPr>
              <w:t>ПОНУ</w:t>
            </w:r>
            <w:r w:rsidRPr="00666BFC">
              <w:rPr>
                <w:rFonts w:ascii="Arial" w:eastAsia="Times New Roman" w:hAnsi="Arial" w:cs="Arial"/>
                <w:b/>
                <w:bCs/>
                <w:lang w:val="sr-Cyrl-CS" w:eastAsia="ar-SA"/>
              </w:rPr>
              <w:t>Ђ</w:t>
            </w:r>
            <w:r w:rsidRPr="00666BFC">
              <w:rPr>
                <w:rFonts w:ascii="Arial" w:eastAsia="Times New Roman" w:hAnsi="Arial" w:cs="Arial"/>
                <w:b/>
                <w:bCs/>
                <w:lang w:val="hr-HR" w:eastAsia="ar-SA"/>
              </w:rPr>
              <w:t>АЧА</w:t>
            </w:r>
            <w:r w:rsidRPr="00666BFC">
              <w:rPr>
                <w:rFonts w:ascii="Arial" w:eastAsia="Times New Roman" w:hAnsi="Arial" w:cs="Arial"/>
                <w:b/>
                <w:bCs/>
                <w:lang w:val="sr-Cyrl-CS" w:eastAsia="ar-SA"/>
              </w:rPr>
              <w:t xml:space="preserve"> ИЛИ ПОДИЗВОЂАЧА</w:t>
            </w:r>
          </w:p>
        </w:tc>
        <w:tc>
          <w:tcPr>
            <w:tcW w:w="4778" w:type="dxa"/>
            <w:gridSpan w:val="4"/>
            <w:tcBorders>
              <w:top w:val="single" w:sz="4" w:space="0" w:color="auto"/>
              <w:left w:val="nil"/>
              <w:bottom w:val="single" w:sz="4" w:space="0" w:color="auto"/>
              <w:right w:val="single" w:sz="8" w:space="0" w:color="auto"/>
            </w:tcBorders>
            <w:tcMar>
              <w:top w:w="0" w:type="dxa"/>
              <w:left w:w="108" w:type="dxa"/>
              <w:bottom w:w="0" w:type="dxa"/>
              <w:right w:w="108" w:type="dxa"/>
            </w:tcMar>
          </w:tcPr>
          <w:p w:rsidR="00F5524A" w:rsidRPr="00666BFC" w:rsidRDefault="00F5524A" w:rsidP="000843BE">
            <w:pPr>
              <w:suppressAutoHyphens/>
              <w:rPr>
                <w:rFonts w:ascii="Arial" w:eastAsia="Times New Roman" w:hAnsi="Arial" w:cs="Arial"/>
                <w:lang w:val="sr-Cyrl-CS" w:eastAsia="ar-SA"/>
              </w:rPr>
            </w:pPr>
          </w:p>
        </w:tc>
      </w:tr>
      <w:tr w:rsidR="00F5524A" w:rsidRPr="00666BFC" w:rsidTr="001D2272">
        <w:trPr>
          <w:gridAfter w:val="2"/>
          <w:wAfter w:w="51" w:type="dxa"/>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r w:rsidRPr="00666BFC">
              <w:rPr>
                <w:rFonts w:ascii="Arial" w:eastAsia="Times New Roman" w:hAnsi="Arial" w:cs="Arial"/>
                <w:b/>
                <w:bCs/>
                <w:lang w:val="hr-HR" w:eastAsia="ar-SA"/>
              </w:rPr>
              <w:t>ИМЕ И ПРЕЗИМЕ ЛИЦА ЗА КОНТАКТ</w:t>
            </w:r>
          </w:p>
        </w:tc>
        <w:tc>
          <w:tcPr>
            <w:tcW w:w="663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p>
        </w:tc>
      </w:tr>
      <w:tr w:rsidR="00F5524A" w:rsidRPr="00666BFC" w:rsidTr="001D2272">
        <w:trPr>
          <w:gridAfter w:val="2"/>
          <w:wAfter w:w="51" w:type="dxa"/>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r w:rsidRPr="00666BFC">
              <w:rPr>
                <w:rFonts w:ascii="Arial" w:eastAsia="Times New Roman" w:hAnsi="Arial" w:cs="Arial"/>
                <w:b/>
                <w:bCs/>
                <w:lang w:val="hr-HR" w:eastAsia="ar-SA"/>
              </w:rPr>
              <w:t>БРОЈ ТЕЛЕФОНА</w:t>
            </w:r>
          </w:p>
        </w:tc>
        <w:tc>
          <w:tcPr>
            <w:tcW w:w="663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p>
        </w:tc>
      </w:tr>
      <w:tr w:rsidR="00F5524A" w:rsidRPr="00666BFC" w:rsidTr="001D2272">
        <w:trPr>
          <w:gridAfter w:val="2"/>
          <w:wAfter w:w="51" w:type="dxa"/>
        </w:trPr>
        <w:tc>
          <w:tcPr>
            <w:tcW w:w="26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r w:rsidRPr="00666BFC">
              <w:rPr>
                <w:rFonts w:ascii="Arial" w:eastAsia="Times New Roman" w:hAnsi="Arial" w:cs="Arial"/>
                <w:b/>
                <w:bCs/>
                <w:lang w:val="hr-HR" w:eastAsia="ar-SA"/>
              </w:rPr>
              <w:t>БРОЈ ТЕЛЕФАКСА</w:t>
            </w:r>
          </w:p>
        </w:tc>
        <w:tc>
          <w:tcPr>
            <w:tcW w:w="663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p>
        </w:tc>
      </w:tr>
      <w:tr w:rsidR="00F5524A" w:rsidRPr="00666BFC" w:rsidTr="001D2272">
        <w:trPr>
          <w:gridAfter w:val="2"/>
          <w:wAfter w:w="51" w:type="dxa"/>
        </w:trPr>
        <w:tc>
          <w:tcPr>
            <w:tcW w:w="2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r w:rsidRPr="00666BFC">
              <w:rPr>
                <w:rFonts w:ascii="Arial" w:eastAsia="Times New Roman" w:hAnsi="Arial" w:cs="Arial"/>
                <w:b/>
                <w:bCs/>
                <w:lang w:val="hr-HR" w:eastAsia="ar-SA"/>
              </w:rPr>
              <w:t>(Е-МАИЛ)</w:t>
            </w:r>
          </w:p>
        </w:tc>
        <w:tc>
          <w:tcPr>
            <w:tcW w:w="6639"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p>
        </w:tc>
      </w:tr>
      <w:tr w:rsidR="00F5524A" w:rsidRPr="00666BFC" w:rsidTr="001D2272">
        <w:trPr>
          <w:gridAfter w:val="2"/>
          <w:wAfter w:w="51" w:type="dxa"/>
        </w:trPr>
        <w:tc>
          <w:tcPr>
            <w:tcW w:w="2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r w:rsidRPr="00666BFC">
              <w:rPr>
                <w:rFonts w:ascii="Arial" w:eastAsia="Times New Roman" w:hAnsi="Arial" w:cs="Arial"/>
                <w:b/>
                <w:bCs/>
                <w:lang w:val="hr-HR" w:eastAsia="ar-SA"/>
              </w:rPr>
              <w:t>ПИБ</w:t>
            </w:r>
          </w:p>
        </w:tc>
        <w:tc>
          <w:tcPr>
            <w:tcW w:w="6639" w:type="dxa"/>
            <w:gridSpan w:val="3"/>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p>
        </w:tc>
      </w:tr>
      <w:tr w:rsidR="00F5524A" w:rsidRPr="00666BFC" w:rsidTr="001D2272">
        <w:trPr>
          <w:gridAfter w:val="2"/>
          <w:wAfter w:w="51" w:type="dxa"/>
        </w:trPr>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sr-Cyrl-CS" w:eastAsia="ar-SA"/>
              </w:rPr>
            </w:pPr>
            <w:r w:rsidRPr="00666BFC">
              <w:rPr>
                <w:rFonts w:ascii="Arial" w:eastAsia="Times New Roman" w:hAnsi="Arial" w:cs="Arial"/>
                <w:b/>
                <w:bCs/>
                <w:lang w:val="hr-HR" w:eastAsia="ar-SA"/>
              </w:rPr>
              <w:t>ТЕКУЋИ РАЧУН ПОНУ</w:t>
            </w:r>
            <w:r w:rsidRPr="00666BFC">
              <w:rPr>
                <w:rFonts w:ascii="Arial" w:eastAsia="Times New Roman" w:hAnsi="Arial" w:cs="Arial"/>
                <w:b/>
                <w:bCs/>
                <w:lang w:val="sr-Cyrl-CS" w:eastAsia="ar-SA"/>
              </w:rPr>
              <w:t>Ђ</w:t>
            </w:r>
            <w:r w:rsidRPr="00666BFC">
              <w:rPr>
                <w:rFonts w:ascii="Arial" w:eastAsia="Times New Roman" w:hAnsi="Arial" w:cs="Arial"/>
                <w:b/>
                <w:bCs/>
                <w:lang w:val="hr-HR" w:eastAsia="ar-SA"/>
              </w:rPr>
              <w:t>АЧА</w:t>
            </w:r>
          </w:p>
          <w:p w:rsidR="00F5524A" w:rsidRPr="00666BFC" w:rsidRDefault="00F5524A" w:rsidP="000843BE">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И НАЗИВ БАНКЕ</w:t>
            </w:r>
          </w:p>
        </w:tc>
        <w:tc>
          <w:tcPr>
            <w:tcW w:w="6639"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rsidR="00F5524A" w:rsidRPr="00666BFC" w:rsidRDefault="00F5524A" w:rsidP="000843BE">
            <w:pPr>
              <w:suppressAutoHyphens/>
              <w:jc w:val="center"/>
              <w:rPr>
                <w:rFonts w:ascii="Arial" w:eastAsia="Times New Roman" w:hAnsi="Arial" w:cs="Arial"/>
                <w:b/>
                <w:bCs/>
                <w:lang w:val="hr-HR" w:eastAsia="ar-SA"/>
              </w:rPr>
            </w:pPr>
          </w:p>
        </w:tc>
      </w:tr>
    </w:tbl>
    <w:p w:rsidR="00F5524A" w:rsidRPr="00666BFC" w:rsidRDefault="00F5524A" w:rsidP="00F5524A">
      <w:pPr>
        <w:jc w:val="both"/>
        <w:rPr>
          <w:rFonts w:ascii="Arial" w:hAnsi="Arial" w:cs="Arial"/>
        </w:rPr>
      </w:pPr>
    </w:p>
    <w:p w:rsidR="00F5524A" w:rsidRPr="00666BFC" w:rsidRDefault="00F5524A" w:rsidP="00F5524A">
      <w:pPr>
        <w:jc w:val="both"/>
        <w:rPr>
          <w:rFonts w:ascii="Arial" w:hAnsi="Arial" w:cs="Arial"/>
        </w:rPr>
      </w:pPr>
      <w:r w:rsidRPr="00666BFC">
        <w:rPr>
          <w:rFonts w:ascii="Arial" w:hAnsi="Arial" w:cs="Arial"/>
          <w:b/>
        </w:rPr>
        <w:lastRenderedPageBreak/>
        <w:t>Рок важења</w:t>
      </w:r>
      <w:r w:rsidRPr="00666BFC">
        <w:rPr>
          <w:rFonts w:ascii="Arial" w:hAnsi="Arial" w:cs="Arial"/>
        </w:rPr>
        <w:t xml:space="preserve"> ове понуде је _______</w:t>
      </w:r>
      <w:r w:rsidR="00CB5646">
        <w:rPr>
          <w:rFonts w:ascii="Arial" w:hAnsi="Arial" w:cs="Arial"/>
        </w:rPr>
        <w:t xml:space="preserve"> </w:t>
      </w:r>
      <w:r w:rsidR="006E2B60">
        <w:rPr>
          <w:rFonts w:ascii="Arial" w:hAnsi="Arial" w:cs="Arial"/>
        </w:rPr>
        <w:t>(не може бити краћи од 30</w:t>
      </w:r>
      <w:r w:rsidRPr="00666BFC">
        <w:rPr>
          <w:rFonts w:ascii="Arial" w:hAnsi="Arial" w:cs="Arial"/>
        </w:rPr>
        <w:t xml:space="preserve"> дана</w:t>
      </w:r>
      <w:r w:rsidR="006E2B60">
        <w:rPr>
          <w:rFonts w:ascii="Arial" w:hAnsi="Arial" w:cs="Arial"/>
        </w:rPr>
        <w:t>)</w:t>
      </w:r>
      <w:r w:rsidRPr="00666BFC">
        <w:rPr>
          <w:rFonts w:ascii="Arial" w:hAnsi="Arial" w:cs="Arial"/>
        </w:rPr>
        <w:t xml:space="preserve"> од дана отварања понуда. </w:t>
      </w:r>
    </w:p>
    <w:p w:rsidR="00F5524A" w:rsidRPr="00666BFC" w:rsidRDefault="00F5524A" w:rsidP="00F5524A">
      <w:pPr>
        <w:jc w:val="both"/>
        <w:rPr>
          <w:rFonts w:ascii="Arial" w:hAnsi="Arial" w:cs="Arial"/>
        </w:rPr>
      </w:pPr>
    </w:p>
    <w:p w:rsidR="00F5524A" w:rsidRPr="00666BFC" w:rsidRDefault="00F5524A" w:rsidP="00F5524A">
      <w:pPr>
        <w:jc w:val="both"/>
        <w:rPr>
          <w:rFonts w:ascii="Arial" w:hAnsi="Arial" w:cs="Arial"/>
        </w:rPr>
      </w:pPr>
      <w:r w:rsidRPr="00666BFC">
        <w:rPr>
          <w:rFonts w:ascii="Arial" w:hAnsi="Arial" w:cs="Arial"/>
          <w:b/>
        </w:rPr>
        <w:t>Предмет</w:t>
      </w:r>
      <w:r w:rsidRPr="00666BFC">
        <w:rPr>
          <w:rFonts w:ascii="Arial" w:hAnsi="Arial" w:cs="Arial"/>
        </w:rPr>
        <w:t xml:space="preserve"> понуде су превентивни онколошки прегледи за око 150 запослених, здравствене услуге, ознака у Општем речнику набавке: 85100000, и то : </w:t>
      </w:r>
    </w:p>
    <w:p w:rsidR="00F5524A" w:rsidRPr="00666BFC" w:rsidRDefault="00F5524A" w:rsidP="00F5524A">
      <w:pPr>
        <w:jc w:val="both"/>
        <w:rPr>
          <w:rFonts w:ascii="Arial" w:hAnsi="Arial" w:cs="Arial"/>
        </w:rPr>
      </w:pPr>
    </w:p>
    <w:p w:rsidR="00F5524A" w:rsidRPr="00666BFC" w:rsidRDefault="00F5524A" w:rsidP="00F5524A">
      <w:pPr>
        <w:jc w:val="both"/>
        <w:rPr>
          <w:rFonts w:ascii="Arial" w:eastAsia="Times New Roman" w:hAnsi="Arial" w:cs="Arial"/>
          <w:b/>
          <w:u w:val="single"/>
          <w:lang w:val="sr-Cyrl-CS" w:eastAsia="en-US"/>
        </w:rPr>
      </w:pPr>
      <w:r w:rsidRPr="00666BFC">
        <w:rPr>
          <w:rFonts w:ascii="Arial" w:eastAsia="Times New Roman" w:hAnsi="Arial" w:cs="Arial"/>
          <w:b/>
          <w:lang w:val="sr-Cyrl-CS" w:eastAsia="en-US"/>
        </w:rPr>
        <w:t xml:space="preserve">а) </w:t>
      </w:r>
      <w:r w:rsidRPr="00666BFC">
        <w:rPr>
          <w:rFonts w:ascii="Arial" w:eastAsia="Times New Roman" w:hAnsi="Arial" w:cs="Arial"/>
          <w:b/>
          <w:u w:val="single"/>
          <w:lang w:eastAsia="en-US"/>
        </w:rPr>
        <w:t>О</w:t>
      </w:r>
      <w:r w:rsidRPr="00666BFC">
        <w:rPr>
          <w:rFonts w:ascii="Arial" w:eastAsia="Times New Roman" w:hAnsi="Arial" w:cs="Arial"/>
          <w:b/>
          <w:u w:val="single"/>
          <w:lang w:val="sr-Cyrl-CS" w:eastAsia="en-US"/>
        </w:rPr>
        <w:t>сновни прегледи</w:t>
      </w:r>
    </w:p>
    <w:p w:rsidR="00F5524A" w:rsidRPr="00666BFC" w:rsidRDefault="00F5524A" w:rsidP="00F5524A">
      <w:pPr>
        <w:jc w:val="both"/>
        <w:rPr>
          <w:rFonts w:ascii="Arial" w:eastAsia="Times New Roman" w:hAnsi="Arial" w:cs="Arial"/>
          <w:u w:val="single"/>
          <w:lang w:val="sr-Cyrl-CS" w:eastAsia="en-US"/>
        </w:rPr>
      </w:pPr>
    </w:p>
    <w:p w:rsidR="00F5524A" w:rsidRPr="00666BFC" w:rsidRDefault="00F5524A" w:rsidP="003A7528">
      <w:pPr>
        <w:numPr>
          <w:ilvl w:val="0"/>
          <w:numId w:val="11"/>
        </w:numPr>
        <w:tabs>
          <w:tab w:val="clear" w:pos="720"/>
          <w:tab w:val="num" w:pos="540"/>
        </w:tabs>
        <w:spacing w:line="276" w:lineRule="auto"/>
        <w:ind w:left="540"/>
        <w:jc w:val="both"/>
        <w:rPr>
          <w:rFonts w:ascii="Arial" w:eastAsia="Times New Roman" w:hAnsi="Arial" w:cs="Arial"/>
          <w:lang w:val="sr-Cyrl-CS" w:eastAsia="en-US"/>
        </w:rPr>
      </w:pPr>
      <w:r w:rsidRPr="00666BFC">
        <w:rPr>
          <w:rFonts w:ascii="Arial" w:eastAsia="Times New Roman" w:hAnsi="Arial" w:cs="Arial"/>
          <w:lang w:val="sr-Cyrl-CS" w:eastAsia="en-US"/>
        </w:rPr>
        <w:t>Клинички преглед дојки (први или контролни</w:t>
      </w:r>
      <w:r w:rsidRPr="00666BFC">
        <w:rPr>
          <w:rFonts w:ascii="Arial" w:eastAsia="Times New Roman" w:hAnsi="Arial" w:cs="Arial"/>
          <w:lang w:val="ru-RU" w:eastAsia="en-US"/>
        </w:rPr>
        <w:t xml:space="preserve">) </w:t>
      </w:r>
      <w:r w:rsidRPr="00666BFC">
        <w:rPr>
          <w:rFonts w:ascii="Arial" w:eastAsia="Times New Roman" w:hAnsi="Arial" w:cs="Arial"/>
          <w:lang w:eastAsia="en-US"/>
        </w:rPr>
        <w:t>и</w:t>
      </w:r>
    </w:p>
    <w:p w:rsidR="00F5524A" w:rsidRPr="00666BFC" w:rsidRDefault="00F5524A" w:rsidP="003A7528">
      <w:pPr>
        <w:numPr>
          <w:ilvl w:val="0"/>
          <w:numId w:val="11"/>
        </w:numPr>
        <w:tabs>
          <w:tab w:val="clear" w:pos="720"/>
          <w:tab w:val="num" w:pos="540"/>
        </w:tabs>
        <w:spacing w:line="276" w:lineRule="auto"/>
        <w:ind w:left="540"/>
        <w:jc w:val="both"/>
        <w:rPr>
          <w:rFonts w:ascii="Arial" w:eastAsia="Times New Roman" w:hAnsi="Arial" w:cs="Arial"/>
          <w:lang w:val="sr-Cyrl-CS" w:eastAsia="en-US"/>
        </w:rPr>
      </w:pPr>
      <w:r w:rsidRPr="00666BFC">
        <w:rPr>
          <w:rFonts w:ascii="Arial" w:eastAsia="Times New Roman" w:hAnsi="Arial" w:cs="Arial"/>
          <w:lang w:val="sr-Cyrl-CS" w:eastAsia="en-US"/>
        </w:rPr>
        <w:t>УЗ дојки;</w:t>
      </w:r>
    </w:p>
    <w:p w:rsidR="00F5524A" w:rsidRPr="00666BFC" w:rsidRDefault="00F5524A" w:rsidP="00F5524A">
      <w:pPr>
        <w:ind w:left="540"/>
        <w:rPr>
          <w:rFonts w:ascii="Arial" w:eastAsia="Times New Roman" w:hAnsi="Arial" w:cs="Arial"/>
          <w:lang w:val="sr-Cyrl-CS" w:eastAsia="en-US"/>
        </w:rPr>
      </w:pPr>
    </w:p>
    <w:p w:rsidR="00F5524A" w:rsidRPr="00666BFC" w:rsidRDefault="00F5524A" w:rsidP="00CB5646">
      <w:pPr>
        <w:tabs>
          <w:tab w:val="left" w:pos="567"/>
        </w:tabs>
        <w:spacing w:after="120"/>
        <w:jc w:val="both"/>
        <w:rPr>
          <w:rFonts w:ascii="Arial" w:eastAsia="Times New Roman" w:hAnsi="Arial" w:cs="Arial"/>
          <w:lang w:val="ru-RU" w:eastAsia="en-US"/>
        </w:rPr>
      </w:pPr>
      <w:r w:rsidRPr="00666BFC">
        <w:rPr>
          <w:rFonts w:ascii="Arial" w:eastAsia="Times New Roman" w:hAnsi="Arial" w:cs="Arial"/>
          <w:b/>
          <w:lang w:val="ru-RU" w:eastAsia="en-US"/>
        </w:rPr>
        <w:t xml:space="preserve">Цена за основне прегледе - услуге под а) за тачке од 1. до </w:t>
      </w:r>
      <w:r w:rsidRPr="00666BFC">
        <w:rPr>
          <w:rFonts w:ascii="Arial" w:eastAsia="Times New Roman" w:hAnsi="Arial" w:cs="Arial"/>
          <w:b/>
          <w:lang w:eastAsia="en-US"/>
        </w:rPr>
        <w:t>2</w:t>
      </w:r>
      <w:r w:rsidRPr="00666BFC">
        <w:rPr>
          <w:rFonts w:ascii="Arial" w:eastAsia="Times New Roman" w:hAnsi="Arial" w:cs="Arial"/>
          <w:b/>
          <w:lang w:val="ru-RU" w:eastAsia="en-US"/>
        </w:rPr>
        <w:t xml:space="preserve">. </w:t>
      </w:r>
      <w:r w:rsidRPr="00666BFC">
        <w:rPr>
          <w:rFonts w:ascii="Arial" w:eastAsia="Times New Roman" w:hAnsi="Arial" w:cs="Arial"/>
          <w:lang w:val="ru-RU" w:eastAsia="en-US"/>
        </w:rPr>
        <w:t>по запосленом</w:t>
      </w:r>
      <w:r w:rsidRPr="00666BFC">
        <w:rPr>
          <w:rFonts w:ascii="Arial" w:eastAsia="Times New Roman" w:hAnsi="Arial" w:cs="Arial"/>
          <w:b/>
          <w:lang w:val="ru-RU" w:eastAsia="en-US"/>
        </w:rPr>
        <w:t xml:space="preserve"> </w:t>
      </w:r>
      <w:r w:rsidRPr="00666BFC">
        <w:rPr>
          <w:rFonts w:ascii="Arial" w:eastAsia="Times New Roman" w:hAnsi="Arial" w:cs="Arial"/>
          <w:lang w:val="ru-RU" w:eastAsia="en-US"/>
        </w:rPr>
        <w:t>износи: ____________</w:t>
      </w:r>
      <w:r w:rsidR="001D2272">
        <w:rPr>
          <w:rFonts w:ascii="Arial" w:eastAsia="Times New Roman" w:hAnsi="Arial" w:cs="Arial"/>
          <w:lang w:val="ru-RU" w:eastAsia="en-US"/>
        </w:rPr>
        <w:t xml:space="preserve"> </w:t>
      </w:r>
      <w:r w:rsidRPr="00666BFC">
        <w:rPr>
          <w:rFonts w:ascii="Arial" w:eastAsia="Times New Roman" w:hAnsi="Arial" w:cs="Arial"/>
          <w:lang w:val="ru-RU" w:eastAsia="en-US"/>
        </w:rPr>
        <w:t>динара без  ПДВ</w:t>
      </w:r>
    </w:p>
    <w:p w:rsidR="00F5524A" w:rsidRPr="00666BFC" w:rsidRDefault="00F5524A" w:rsidP="00CB5646">
      <w:pPr>
        <w:jc w:val="both"/>
        <w:rPr>
          <w:rFonts w:ascii="Arial" w:eastAsia="Times New Roman" w:hAnsi="Arial" w:cs="Arial"/>
          <w:lang w:val="sr-Cyrl-CS" w:eastAsia="en-US"/>
        </w:rPr>
      </w:pPr>
      <w:r w:rsidRPr="00666BFC">
        <w:rPr>
          <w:rFonts w:ascii="Arial" w:eastAsia="Times New Roman" w:hAnsi="Arial" w:cs="Arial"/>
          <w:lang w:val="sr-Cyrl-CS" w:eastAsia="en-US"/>
        </w:rPr>
        <w:t xml:space="preserve">                                                                                                               </w:t>
      </w:r>
    </w:p>
    <w:p w:rsidR="00F5524A" w:rsidRPr="00666BFC" w:rsidRDefault="00F5524A" w:rsidP="00CB5646">
      <w:pPr>
        <w:tabs>
          <w:tab w:val="left" w:pos="567"/>
        </w:tabs>
        <w:spacing w:after="120"/>
        <w:jc w:val="both"/>
        <w:rPr>
          <w:rFonts w:ascii="Arial" w:eastAsia="Times New Roman" w:hAnsi="Arial" w:cs="Arial"/>
          <w:b/>
          <w:u w:val="single"/>
          <w:lang w:val="ru-RU" w:eastAsia="en-US"/>
        </w:rPr>
      </w:pPr>
      <w:r w:rsidRPr="00666BFC">
        <w:rPr>
          <w:rFonts w:ascii="Arial" w:eastAsia="Times New Roman" w:hAnsi="Arial" w:cs="Arial"/>
          <w:lang w:val="sr-Cyrl-CS" w:eastAsia="en-US"/>
        </w:rPr>
        <w:t xml:space="preserve"> б) </w:t>
      </w:r>
      <w:r w:rsidRPr="00666BFC">
        <w:rPr>
          <w:rFonts w:ascii="Arial" w:eastAsia="Times New Roman" w:hAnsi="Arial" w:cs="Arial"/>
          <w:b/>
          <w:u w:val="single"/>
          <w:lang w:val="ru-RU" w:eastAsia="en-US"/>
        </w:rPr>
        <w:t>Прегледи  по индикацијама :</w:t>
      </w:r>
    </w:p>
    <w:p w:rsidR="00F5524A" w:rsidRPr="00666BFC" w:rsidRDefault="00F5524A" w:rsidP="00CB5646">
      <w:pPr>
        <w:jc w:val="both"/>
        <w:rPr>
          <w:rFonts w:ascii="Arial" w:eastAsia="Times New Roman" w:hAnsi="Arial" w:cs="Arial"/>
          <w:u w:val="single"/>
          <w:lang w:val="sr-Cyrl-CS" w:eastAsia="en-US"/>
        </w:rPr>
      </w:pPr>
    </w:p>
    <w:p w:rsidR="00F5524A" w:rsidRPr="00666BFC" w:rsidRDefault="00F5524A" w:rsidP="003A7528">
      <w:pPr>
        <w:pStyle w:val="ListParagraph"/>
        <w:numPr>
          <w:ilvl w:val="0"/>
          <w:numId w:val="33"/>
        </w:numPr>
        <w:spacing w:line="276" w:lineRule="auto"/>
        <w:jc w:val="both"/>
        <w:rPr>
          <w:rFonts w:ascii="Arial" w:eastAsia="Times New Roman" w:hAnsi="Arial" w:cs="Arial"/>
          <w:lang w:eastAsia="en-US"/>
        </w:rPr>
      </w:pPr>
      <w:r w:rsidRPr="00666BFC">
        <w:rPr>
          <w:rFonts w:ascii="Arial" w:eastAsia="Times New Roman" w:hAnsi="Arial" w:cs="Arial"/>
          <w:lang w:eastAsia="en-US"/>
        </w:rPr>
        <w:t xml:space="preserve">Цена за </w:t>
      </w:r>
      <w:r w:rsidRPr="00666BFC">
        <w:rPr>
          <w:rFonts w:ascii="Arial" w:eastAsia="Times New Roman" w:hAnsi="Arial" w:cs="Arial"/>
          <w:lang w:val="sr-Cyrl-CS" w:eastAsia="en-US"/>
        </w:rPr>
        <w:t>Мамографиј</w:t>
      </w:r>
      <w:r w:rsidRPr="00666BFC">
        <w:rPr>
          <w:rFonts w:ascii="Arial" w:eastAsia="Times New Roman" w:hAnsi="Arial" w:cs="Arial"/>
          <w:lang w:eastAsia="en-US"/>
        </w:rPr>
        <w:t xml:space="preserve">у </w:t>
      </w:r>
      <w:r w:rsidRPr="00666BFC">
        <w:rPr>
          <w:rFonts w:ascii="Arial" w:eastAsia="Times New Roman" w:hAnsi="Arial" w:cs="Arial"/>
          <w:lang w:val="ru-RU" w:eastAsia="en-US"/>
        </w:rPr>
        <w:t>по запослено</w:t>
      </w:r>
      <w:r w:rsidRPr="00666BFC">
        <w:rPr>
          <w:rFonts w:ascii="Arial" w:eastAsia="Times New Roman" w:hAnsi="Arial" w:cs="Arial"/>
          <w:lang w:val="en-US" w:eastAsia="en-US"/>
        </w:rPr>
        <w:t>j</w:t>
      </w:r>
      <w:r w:rsidRPr="00666BFC">
        <w:rPr>
          <w:rFonts w:ascii="Arial" w:eastAsia="Times New Roman" w:hAnsi="Arial" w:cs="Arial"/>
          <w:lang w:val="ru-RU" w:eastAsia="en-US"/>
        </w:rPr>
        <w:t>: ___________</w:t>
      </w:r>
      <w:r w:rsidR="00CB5646">
        <w:rPr>
          <w:rFonts w:ascii="Arial" w:eastAsia="Times New Roman" w:hAnsi="Arial" w:cs="Arial"/>
          <w:lang w:val="ru-RU" w:eastAsia="en-US"/>
        </w:rPr>
        <w:t xml:space="preserve"> </w:t>
      </w:r>
      <w:r w:rsidRPr="00666BFC">
        <w:rPr>
          <w:rFonts w:ascii="Arial" w:eastAsia="Times New Roman" w:hAnsi="Arial" w:cs="Arial"/>
          <w:lang w:val="ru-RU" w:eastAsia="en-US"/>
        </w:rPr>
        <w:t>динара без ПДВ;</w:t>
      </w:r>
    </w:p>
    <w:p w:rsidR="00F5524A" w:rsidRPr="00666BFC" w:rsidRDefault="00F5524A" w:rsidP="003A7528">
      <w:pPr>
        <w:pStyle w:val="ListParagraph"/>
        <w:numPr>
          <w:ilvl w:val="0"/>
          <w:numId w:val="33"/>
        </w:numPr>
        <w:spacing w:line="276" w:lineRule="auto"/>
        <w:jc w:val="both"/>
        <w:rPr>
          <w:rFonts w:ascii="Arial" w:eastAsia="Times New Roman" w:hAnsi="Arial" w:cs="Arial"/>
          <w:lang w:val="sr-Cyrl-CS" w:eastAsia="en-US"/>
        </w:rPr>
      </w:pPr>
      <w:r w:rsidRPr="00666BFC">
        <w:rPr>
          <w:rFonts w:ascii="Arial" w:eastAsia="Times New Roman" w:hAnsi="Arial" w:cs="Arial"/>
          <w:lang w:eastAsia="en-US"/>
        </w:rPr>
        <w:t xml:space="preserve">Цена за </w:t>
      </w:r>
      <w:r w:rsidRPr="00666BFC">
        <w:rPr>
          <w:rFonts w:ascii="Arial" w:eastAsia="Times New Roman" w:hAnsi="Arial" w:cs="Arial"/>
          <w:lang w:val="sr-Cyrl-CS" w:eastAsia="en-US"/>
        </w:rPr>
        <w:t>Цитолошки брис дојки по запослено</w:t>
      </w:r>
      <w:r w:rsidRPr="00666BFC">
        <w:rPr>
          <w:rFonts w:ascii="Arial" w:eastAsia="Times New Roman" w:hAnsi="Arial" w:cs="Arial"/>
          <w:lang w:val="en-US" w:eastAsia="en-US"/>
        </w:rPr>
        <w:t>j</w:t>
      </w:r>
      <w:r w:rsidRPr="00666BFC">
        <w:rPr>
          <w:rFonts w:ascii="Arial" w:eastAsia="Times New Roman" w:hAnsi="Arial" w:cs="Arial"/>
          <w:lang w:val="sr-Cyrl-CS" w:eastAsia="en-US"/>
        </w:rPr>
        <w:t xml:space="preserve">: </w:t>
      </w:r>
      <w:r w:rsidRPr="00666BFC">
        <w:rPr>
          <w:rFonts w:ascii="Arial" w:eastAsia="Times New Roman" w:hAnsi="Arial" w:cs="Arial"/>
          <w:lang w:val="en-US" w:eastAsia="en-US"/>
        </w:rPr>
        <w:t xml:space="preserve"> </w:t>
      </w:r>
      <w:r w:rsidRPr="00666BFC">
        <w:rPr>
          <w:rFonts w:ascii="Arial" w:eastAsia="Times New Roman" w:hAnsi="Arial" w:cs="Arial"/>
          <w:lang w:val="sr-Cyrl-CS" w:eastAsia="en-US"/>
        </w:rPr>
        <w:t>_</w:t>
      </w:r>
      <w:r w:rsidRPr="00666BFC">
        <w:rPr>
          <w:rFonts w:ascii="Arial" w:eastAsia="Times New Roman" w:hAnsi="Arial" w:cs="Arial"/>
          <w:lang w:eastAsia="en-US"/>
        </w:rPr>
        <w:t>______</w:t>
      </w:r>
      <w:r w:rsidR="00CB5646">
        <w:rPr>
          <w:rFonts w:ascii="Arial" w:eastAsia="Times New Roman" w:hAnsi="Arial" w:cs="Arial"/>
          <w:lang w:eastAsia="en-US"/>
        </w:rPr>
        <w:t xml:space="preserve"> </w:t>
      </w:r>
      <w:r w:rsidRPr="00666BFC">
        <w:rPr>
          <w:rFonts w:ascii="Arial" w:eastAsia="Times New Roman" w:hAnsi="Arial" w:cs="Arial"/>
          <w:lang w:val="sr-Cyrl-CS" w:eastAsia="en-US"/>
        </w:rPr>
        <w:t>динара без ПДВ;</w:t>
      </w:r>
    </w:p>
    <w:p w:rsidR="00F5524A" w:rsidRPr="00666BFC" w:rsidRDefault="00F5524A" w:rsidP="003A7528">
      <w:pPr>
        <w:pStyle w:val="ListParagraph"/>
        <w:numPr>
          <w:ilvl w:val="0"/>
          <w:numId w:val="33"/>
        </w:numPr>
        <w:spacing w:line="276" w:lineRule="auto"/>
        <w:jc w:val="both"/>
        <w:rPr>
          <w:rFonts w:ascii="Arial" w:eastAsia="Times New Roman" w:hAnsi="Arial" w:cs="Arial"/>
          <w:lang w:val="sr-Cyrl-CS" w:eastAsia="en-US"/>
        </w:rPr>
      </w:pPr>
      <w:r w:rsidRPr="00666BFC">
        <w:rPr>
          <w:rFonts w:ascii="Arial" w:eastAsia="Times New Roman" w:hAnsi="Arial" w:cs="Arial"/>
          <w:lang w:eastAsia="en-US"/>
        </w:rPr>
        <w:t xml:space="preserve">Цена за </w:t>
      </w:r>
      <w:r w:rsidRPr="00666BFC">
        <w:rPr>
          <w:rFonts w:ascii="Arial" w:eastAsia="Times New Roman" w:hAnsi="Arial" w:cs="Arial"/>
          <w:lang w:val="sr-Cyrl-CS" w:eastAsia="en-US"/>
        </w:rPr>
        <w:t>Пункцион</w:t>
      </w:r>
      <w:r w:rsidRPr="00666BFC">
        <w:rPr>
          <w:rFonts w:ascii="Arial" w:eastAsia="Times New Roman" w:hAnsi="Arial" w:cs="Arial"/>
          <w:lang w:eastAsia="en-US"/>
        </w:rPr>
        <w:t>у</w:t>
      </w:r>
      <w:r w:rsidRPr="00666BFC">
        <w:rPr>
          <w:rFonts w:ascii="Arial" w:eastAsia="Times New Roman" w:hAnsi="Arial" w:cs="Arial"/>
          <w:lang w:val="sr-Cyrl-CS" w:eastAsia="en-US"/>
        </w:rPr>
        <w:t xml:space="preserve"> биопсиј</w:t>
      </w:r>
      <w:r w:rsidRPr="00666BFC">
        <w:rPr>
          <w:rFonts w:ascii="Arial" w:eastAsia="Times New Roman" w:hAnsi="Arial" w:cs="Arial"/>
          <w:lang w:eastAsia="en-US"/>
        </w:rPr>
        <w:t>у</w:t>
      </w:r>
      <w:r w:rsidRPr="00666BFC">
        <w:rPr>
          <w:rFonts w:ascii="Arial" w:eastAsia="Times New Roman" w:hAnsi="Arial" w:cs="Arial"/>
          <w:lang w:val="sr-Cyrl-CS" w:eastAsia="en-US"/>
        </w:rPr>
        <w:t xml:space="preserve"> цисте дојки по запослено</w:t>
      </w:r>
      <w:r w:rsidRPr="00666BFC">
        <w:rPr>
          <w:rFonts w:ascii="Arial" w:eastAsia="Times New Roman" w:hAnsi="Arial" w:cs="Arial"/>
          <w:lang w:val="en-US" w:eastAsia="en-US"/>
        </w:rPr>
        <w:t>j</w:t>
      </w:r>
      <w:r w:rsidRPr="00666BFC">
        <w:rPr>
          <w:rFonts w:ascii="Arial" w:eastAsia="Times New Roman" w:hAnsi="Arial" w:cs="Arial"/>
          <w:lang w:val="sr-Cyrl-CS" w:eastAsia="en-US"/>
        </w:rPr>
        <w:t>: _______</w:t>
      </w:r>
      <w:r w:rsidRPr="00666BFC">
        <w:rPr>
          <w:rFonts w:ascii="Arial" w:eastAsia="Times New Roman" w:hAnsi="Arial" w:cs="Arial"/>
          <w:lang w:val="en-US" w:eastAsia="en-US"/>
        </w:rPr>
        <w:t xml:space="preserve"> </w:t>
      </w:r>
      <w:r w:rsidRPr="00666BFC">
        <w:rPr>
          <w:rFonts w:ascii="Arial" w:eastAsia="Times New Roman" w:hAnsi="Arial" w:cs="Arial"/>
          <w:lang w:val="sr-Cyrl-CS" w:eastAsia="en-US"/>
        </w:rPr>
        <w:t>динара без  ПДВ;</w:t>
      </w:r>
    </w:p>
    <w:p w:rsidR="00F5524A" w:rsidRPr="00666BFC" w:rsidRDefault="00F5524A" w:rsidP="003A7528">
      <w:pPr>
        <w:pStyle w:val="ListParagraph"/>
        <w:numPr>
          <w:ilvl w:val="0"/>
          <w:numId w:val="33"/>
        </w:numPr>
        <w:spacing w:line="276" w:lineRule="auto"/>
        <w:jc w:val="both"/>
        <w:rPr>
          <w:rFonts w:ascii="Arial" w:eastAsia="Times New Roman" w:hAnsi="Arial" w:cs="Arial"/>
          <w:lang w:val="sr-Cyrl-CS" w:eastAsia="en-US"/>
        </w:rPr>
      </w:pPr>
      <w:r w:rsidRPr="00666BFC">
        <w:rPr>
          <w:rFonts w:ascii="Arial" w:eastAsia="Times New Roman" w:hAnsi="Arial" w:cs="Arial"/>
          <w:lang w:eastAsia="en-US"/>
        </w:rPr>
        <w:t xml:space="preserve">Цена за </w:t>
      </w:r>
      <w:r w:rsidRPr="00666BFC">
        <w:rPr>
          <w:rFonts w:ascii="Arial" w:eastAsia="Times New Roman" w:hAnsi="Arial" w:cs="Arial"/>
          <w:lang w:val="sr-Cyrl-CS" w:eastAsia="en-US"/>
        </w:rPr>
        <w:t>Туморски маркер ЦА 15-3 по запослено</w:t>
      </w:r>
      <w:r w:rsidRPr="00666BFC">
        <w:rPr>
          <w:rFonts w:ascii="Arial" w:eastAsia="Times New Roman" w:hAnsi="Arial" w:cs="Arial"/>
          <w:lang w:val="en-US" w:eastAsia="en-US"/>
        </w:rPr>
        <w:t>j</w:t>
      </w:r>
      <w:r w:rsidRPr="00666BFC">
        <w:rPr>
          <w:rFonts w:ascii="Arial" w:eastAsia="Times New Roman" w:hAnsi="Arial" w:cs="Arial"/>
          <w:lang w:val="sr-Cyrl-CS" w:eastAsia="en-US"/>
        </w:rPr>
        <w:t xml:space="preserve"> износи: ________</w:t>
      </w:r>
      <w:r w:rsidR="00CB5646">
        <w:rPr>
          <w:rFonts w:ascii="Arial" w:eastAsia="Times New Roman" w:hAnsi="Arial" w:cs="Arial"/>
          <w:lang w:val="sr-Cyrl-CS" w:eastAsia="en-US"/>
        </w:rPr>
        <w:t xml:space="preserve"> </w:t>
      </w:r>
      <w:r w:rsidRPr="00666BFC">
        <w:rPr>
          <w:rFonts w:ascii="Arial" w:eastAsia="Times New Roman" w:hAnsi="Arial" w:cs="Arial"/>
          <w:lang w:val="sr-Cyrl-CS" w:eastAsia="en-US"/>
        </w:rPr>
        <w:t>динара без  ПДВ;</w:t>
      </w:r>
    </w:p>
    <w:p w:rsidR="00F5524A" w:rsidRPr="00666BFC" w:rsidRDefault="00F5524A" w:rsidP="00F5524A">
      <w:pPr>
        <w:jc w:val="both"/>
        <w:rPr>
          <w:rFonts w:ascii="Arial" w:eastAsia="Times New Roman" w:hAnsi="Arial" w:cs="Arial"/>
          <w:u w:val="single"/>
          <w:lang w:eastAsia="en-US"/>
        </w:rPr>
      </w:pPr>
    </w:p>
    <w:p w:rsidR="00F5524A" w:rsidRPr="00666BFC" w:rsidRDefault="00F5524A" w:rsidP="00CB5646">
      <w:pPr>
        <w:ind w:firstLine="708"/>
        <w:jc w:val="both"/>
        <w:rPr>
          <w:rFonts w:ascii="Arial" w:hAnsi="Arial" w:cs="Arial"/>
        </w:rPr>
      </w:pPr>
    </w:p>
    <w:p w:rsidR="00F5524A" w:rsidRPr="00666BFC" w:rsidRDefault="00F5524A" w:rsidP="00CB5646">
      <w:pPr>
        <w:autoSpaceDE w:val="0"/>
        <w:autoSpaceDN w:val="0"/>
        <w:adjustRightInd w:val="0"/>
        <w:jc w:val="both"/>
        <w:rPr>
          <w:rFonts w:ascii="Arial" w:eastAsia="TimesNewRoman" w:hAnsi="Arial" w:cs="Arial"/>
          <w:b/>
          <w:color w:val="000000"/>
          <w:lang w:val="ru-RU" w:eastAsia="en-US"/>
        </w:rPr>
      </w:pPr>
      <w:r w:rsidRPr="00666BFC">
        <w:rPr>
          <w:rFonts w:ascii="Arial" w:eastAsia="TimesNewRoman" w:hAnsi="Arial" w:cs="Arial"/>
          <w:b/>
          <w:color w:val="000000"/>
          <w:lang w:val="sr-Cyrl-CS" w:eastAsia="en-US"/>
        </w:rPr>
        <w:t>У</w:t>
      </w:r>
      <w:r w:rsidRPr="00666BFC">
        <w:rPr>
          <w:rFonts w:ascii="Arial" w:eastAsia="TimesNewRoman" w:hAnsi="Arial" w:cs="Arial"/>
          <w:b/>
          <w:color w:val="000000"/>
          <w:lang w:val="ru-RU" w:eastAsia="en-US"/>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F5524A" w:rsidRPr="00666BFC" w:rsidRDefault="00F5524A" w:rsidP="00CB5646">
      <w:pPr>
        <w:tabs>
          <w:tab w:val="left" w:pos="567"/>
        </w:tabs>
        <w:spacing w:after="120"/>
        <w:jc w:val="both"/>
        <w:rPr>
          <w:rFonts w:ascii="Arial" w:eastAsia="Times New Roman" w:hAnsi="Arial" w:cs="Arial"/>
          <w:lang w:val="ru-RU" w:eastAsia="en-US"/>
        </w:rPr>
      </w:pPr>
    </w:p>
    <w:p w:rsidR="00F5524A" w:rsidRPr="00666BFC" w:rsidRDefault="00F5524A" w:rsidP="00CB5646">
      <w:pPr>
        <w:tabs>
          <w:tab w:val="left" w:pos="567"/>
        </w:tabs>
        <w:spacing w:after="120"/>
        <w:jc w:val="both"/>
        <w:rPr>
          <w:rFonts w:ascii="Arial" w:eastAsia="Times New Roman" w:hAnsi="Arial" w:cs="Arial"/>
          <w:lang w:val="ru-RU" w:eastAsia="en-US"/>
        </w:rPr>
      </w:pPr>
      <w:r w:rsidRPr="00666BFC">
        <w:rPr>
          <w:rFonts w:ascii="Arial" w:eastAsia="Times New Roman" w:hAnsi="Arial" w:cs="Arial"/>
          <w:lang w:val="ru-RU" w:eastAsia="en-US"/>
        </w:rPr>
        <w:t>Поред тражених услуга нудимо и следеће медицинске услуге гратис:</w:t>
      </w:r>
    </w:p>
    <w:p w:rsidR="00F5524A" w:rsidRPr="00666BFC" w:rsidRDefault="00F5524A" w:rsidP="00F5524A">
      <w:pPr>
        <w:tabs>
          <w:tab w:val="left" w:pos="567"/>
        </w:tabs>
        <w:spacing w:after="120"/>
        <w:jc w:val="both"/>
        <w:rPr>
          <w:rFonts w:ascii="Arial" w:eastAsia="Times New Roman" w:hAnsi="Arial" w:cs="Arial"/>
          <w:lang w:val="ru-RU" w:eastAsia="en-US"/>
        </w:rPr>
      </w:pPr>
      <w:r w:rsidRPr="00666BFC">
        <w:rPr>
          <w:rFonts w:ascii="Arial" w:eastAsia="Times New Roman" w:hAnsi="Arial" w:cs="Arial"/>
          <w:lang w:val="ru-RU" w:eastAsia="en-US"/>
        </w:rPr>
        <w:t>___________________________________________________________________</w:t>
      </w:r>
    </w:p>
    <w:p w:rsidR="00F5524A" w:rsidRPr="00666BFC" w:rsidRDefault="00F5524A" w:rsidP="00F5524A">
      <w:pPr>
        <w:tabs>
          <w:tab w:val="left" w:pos="567"/>
        </w:tabs>
        <w:spacing w:after="120"/>
        <w:jc w:val="both"/>
        <w:rPr>
          <w:rFonts w:ascii="Arial" w:eastAsia="Times New Roman" w:hAnsi="Arial" w:cs="Arial"/>
          <w:b/>
          <w:lang w:val="ru-RU" w:eastAsia="en-US"/>
        </w:rPr>
      </w:pPr>
      <w:r w:rsidRPr="00666BFC">
        <w:rPr>
          <w:rFonts w:ascii="Arial" w:eastAsia="Times New Roman" w:hAnsi="Arial" w:cs="Arial"/>
          <w:b/>
          <w:lang w:val="ru-RU" w:eastAsia="en-US"/>
        </w:rPr>
        <w:t xml:space="preserve">Прихватамо и обавезу да : </w:t>
      </w:r>
    </w:p>
    <w:p w:rsidR="00F5524A" w:rsidRPr="00666BFC" w:rsidRDefault="00F5524A" w:rsidP="003A7528">
      <w:pPr>
        <w:numPr>
          <w:ilvl w:val="0"/>
          <w:numId w:val="9"/>
        </w:numPr>
        <w:tabs>
          <w:tab w:val="left" w:pos="567"/>
        </w:tabs>
        <w:spacing w:after="120" w:line="276" w:lineRule="auto"/>
        <w:contextualSpacing/>
        <w:jc w:val="both"/>
        <w:rPr>
          <w:rFonts w:ascii="Arial" w:eastAsia="Times New Roman" w:hAnsi="Arial" w:cs="Arial"/>
          <w:lang w:val="ru-RU" w:eastAsia="en-US"/>
        </w:rPr>
      </w:pPr>
      <w:r w:rsidRPr="00666BFC">
        <w:rPr>
          <w:rFonts w:ascii="Arial" w:eastAsia="Times New Roman" w:hAnsi="Arial" w:cs="Arial"/>
          <w:lang w:val="ru-RU" w:eastAsia="en-US"/>
        </w:rPr>
        <w:t xml:space="preserve">  у року од 15 дана након завршених прегледа сачинимо и доставимо  Наручиоцу  анализу – извештај о извршеним онколошким  прегледима;</w:t>
      </w:r>
    </w:p>
    <w:p w:rsidR="00F5524A" w:rsidRPr="00666BFC" w:rsidRDefault="00F5524A" w:rsidP="003A7528">
      <w:pPr>
        <w:numPr>
          <w:ilvl w:val="0"/>
          <w:numId w:val="9"/>
        </w:numPr>
        <w:spacing w:after="120" w:line="276" w:lineRule="auto"/>
        <w:contextualSpacing/>
        <w:jc w:val="both"/>
        <w:rPr>
          <w:rFonts w:ascii="Arial" w:eastAsia="Times New Roman" w:hAnsi="Arial" w:cs="Arial"/>
          <w:lang w:val="sr-Cyrl-CS" w:eastAsia="en-US"/>
        </w:rPr>
      </w:pPr>
      <w:r w:rsidRPr="00666BFC">
        <w:rPr>
          <w:rFonts w:ascii="Arial" w:eastAsia="Times New Roman" w:hAnsi="Arial" w:cs="Arial"/>
          <w:lang w:val="sr-Cyrl-CS" w:eastAsia="en-US"/>
        </w:rPr>
        <w:t xml:space="preserve">да у року од 30 календарских дана, од дана завршетка организованих групних прегледа, доставити анализу обављених превентивних онколошких прегледа са статистичким подацима по дијагнозама, процену здравственог стања запослених Корисника услуга, као и предлоге превентивних мера на спречавању обољења запослених Корисника услуга, уз обавезу чувања професионалне тајне у погледу података о здравственом стању запослених, као и узроцима, околностима и последицама тог стања и да </w:t>
      </w:r>
      <w:r w:rsidRPr="00666BFC">
        <w:rPr>
          <w:rFonts w:ascii="Arial" w:eastAsia="Times New Roman" w:hAnsi="Arial" w:cs="Arial"/>
          <w:lang w:val="ru-RU" w:eastAsia="en-US"/>
        </w:rPr>
        <w:t>се у свему придржава  прописа који регулишу заштиту података о личности.</w:t>
      </w:r>
    </w:p>
    <w:p w:rsidR="00F5524A" w:rsidRPr="00666BFC" w:rsidRDefault="00F5524A" w:rsidP="00CB5646">
      <w:pPr>
        <w:tabs>
          <w:tab w:val="left" w:pos="567"/>
        </w:tabs>
        <w:spacing w:after="120"/>
        <w:contextualSpacing/>
        <w:jc w:val="both"/>
        <w:rPr>
          <w:rFonts w:ascii="Arial" w:eastAsia="Times New Roman" w:hAnsi="Arial" w:cs="Arial"/>
          <w:lang w:val="ru-RU" w:eastAsia="en-US"/>
        </w:rPr>
      </w:pPr>
    </w:p>
    <w:p w:rsidR="007F4824" w:rsidRPr="007F4824" w:rsidRDefault="007F4824" w:rsidP="004B6C61">
      <w:pPr>
        <w:jc w:val="both"/>
        <w:rPr>
          <w:rFonts w:ascii="Arial" w:eastAsia="Times New Roman" w:hAnsi="Arial" w:cs="Arial"/>
          <w:lang w:val="sr-Cyrl-CS" w:eastAsia="en-US"/>
        </w:rPr>
      </w:pPr>
      <w:r w:rsidRPr="007F4824">
        <w:rPr>
          <w:rFonts w:ascii="Arial" w:eastAsia="Times New Roman" w:hAnsi="Arial" w:cs="Arial"/>
          <w:b/>
          <w:caps/>
          <w:lang w:val="sr-Cyrl-CS" w:eastAsia="en-US"/>
        </w:rPr>
        <w:lastRenderedPageBreak/>
        <w:t>рок извршења</w:t>
      </w:r>
      <w:r w:rsidRPr="007F4824">
        <w:rPr>
          <w:rFonts w:ascii="Arial" w:eastAsia="Times New Roman" w:hAnsi="Arial" w:cs="Arial"/>
          <w:lang w:val="sr-Cyrl-CS" w:eastAsia="en-US"/>
        </w:rPr>
        <w:t xml:space="preserve">  (основни прегледи  и прегледи по индикацијама) je у периоду </w:t>
      </w:r>
      <w:r w:rsidR="0005335C" w:rsidRPr="009D555F">
        <w:rPr>
          <w:rFonts w:ascii="Arial" w:eastAsia="Times New Roman" w:hAnsi="Arial" w:cs="Arial"/>
          <w:lang w:val="sr-Cyrl-CS" w:eastAsia="en-US"/>
        </w:rPr>
        <w:t>од 1. новемб</w:t>
      </w:r>
      <w:r w:rsidRPr="009D555F">
        <w:rPr>
          <w:rFonts w:ascii="Arial" w:eastAsia="Times New Roman" w:hAnsi="Arial" w:cs="Arial"/>
          <w:lang w:val="sr-Cyrl-CS" w:eastAsia="en-US"/>
        </w:rPr>
        <w:t>р</w:t>
      </w:r>
      <w:r w:rsidR="0005335C" w:rsidRPr="009D555F">
        <w:rPr>
          <w:rFonts w:ascii="Arial" w:eastAsia="Times New Roman" w:hAnsi="Arial" w:cs="Arial"/>
          <w:lang w:val="sr-Cyrl-CS" w:eastAsia="en-US"/>
        </w:rPr>
        <w:t>а</w:t>
      </w:r>
      <w:r w:rsidRPr="009D555F">
        <w:rPr>
          <w:rFonts w:ascii="Arial" w:eastAsia="Times New Roman" w:hAnsi="Arial" w:cs="Arial"/>
          <w:lang w:val="sr-Cyrl-CS" w:eastAsia="en-US"/>
        </w:rPr>
        <w:t xml:space="preserve"> 2013. године до </w:t>
      </w:r>
      <w:r w:rsidR="00FC7A5F" w:rsidRPr="009D555F">
        <w:rPr>
          <w:rFonts w:ascii="Arial" w:eastAsia="Times New Roman" w:hAnsi="Arial" w:cs="Arial"/>
          <w:lang w:val="sr-Cyrl-CS" w:eastAsia="en-US"/>
        </w:rPr>
        <w:t xml:space="preserve">краја </w:t>
      </w:r>
      <w:r w:rsidRPr="009D555F">
        <w:rPr>
          <w:rFonts w:ascii="Arial" w:eastAsia="Times New Roman" w:hAnsi="Arial" w:cs="Arial"/>
          <w:lang w:val="sr-Cyrl-CS" w:eastAsia="en-US"/>
        </w:rPr>
        <w:t xml:space="preserve"> 2013. године, по</w:t>
      </w:r>
      <w:r w:rsidRPr="007F4824">
        <w:rPr>
          <w:rFonts w:ascii="Arial" w:eastAsia="Times New Roman" w:hAnsi="Arial" w:cs="Arial"/>
          <w:lang w:val="sr-Cyrl-CS" w:eastAsia="en-US"/>
        </w:rPr>
        <w:t xml:space="preserve"> списковима и динамици наручиоца </w:t>
      </w:r>
    </w:p>
    <w:p w:rsidR="00F5524A" w:rsidRPr="00666BFC" w:rsidRDefault="00F5524A" w:rsidP="00CB5646">
      <w:pPr>
        <w:tabs>
          <w:tab w:val="left" w:pos="567"/>
        </w:tabs>
        <w:spacing w:after="120"/>
        <w:contextualSpacing/>
        <w:jc w:val="both"/>
        <w:rPr>
          <w:rFonts w:ascii="Arial" w:eastAsia="Times New Roman" w:hAnsi="Arial" w:cs="Arial"/>
          <w:lang w:val="sr-Cyrl-CS" w:eastAsia="en-US"/>
        </w:rPr>
      </w:pPr>
    </w:p>
    <w:p w:rsidR="00F5524A" w:rsidRPr="00666BFC" w:rsidRDefault="00F5524A" w:rsidP="00CB5646">
      <w:pPr>
        <w:tabs>
          <w:tab w:val="left" w:pos="567"/>
        </w:tabs>
        <w:spacing w:after="120"/>
        <w:contextualSpacing/>
        <w:jc w:val="both"/>
        <w:rPr>
          <w:rFonts w:ascii="Arial" w:eastAsia="Times New Roman" w:hAnsi="Arial" w:cs="Arial"/>
          <w:lang w:val="sr-Cyrl-CS" w:eastAsia="en-US"/>
        </w:rPr>
      </w:pPr>
      <w:r w:rsidRPr="00666BFC">
        <w:rPr>
          <w:rFonts w:ascii="Arial" w:eastAsia="Times New Roman" w:hAnsi="Arial" w:cs="Arial"/>
          <w:b/>
          <w:lang w:eastAsia="en-US"/>
        </w:rPr>
        <w:t>Д</w:t>
      </w:r>
      <w:r w:rsidRPr="00666BFC">
        <w:rPr>
          <w:rFonts w:ascii="Arial" w:eastAsia="Times New Roman" w:hAnsi="Arial" w:cs="Arial"/>
          <w:b/>
          <w:lang w:val="sr-Cyrl-CS" w:eastAsia="en-US"/>
        </w:rPr>
        <w:t>ан</w:t>
      </w:r>
      <w:r w:rsidRPr="00666BFC">
        <w:rPr>
          <w:rFonts w:ascii="Arial" w:eastAsia="Times New Roman" w:hAnsi="Arial" w:cs="Arial"/>
          <w:b/>
          <w:lang w:eastAsia="en-US"/>
        </w:rPr>
        <w:t>и</w:t>
      </w:r>
      <w:r w:rsidRPr="00666BFC">
        <w:rPr>
          <w:rFonts w:ascii="Arial" w:eastAsia="Times New Roman" w:hAnsi="Arial" w:cs="Arial"/>
          <w:b/>
          <w:lang w:val="sr-Cyrl-CS" w:eastAsia="en-US"/>
        </w:rPr>
        <w:t xml:space="preserve"> </w:t>
      </w:r>
      <w:r w:rsidRPr="00666BFC">
        <w:rPr>
          <w:rFonts w:ascii="Arial" w:eastAsia="Times New Roman" w:hAnsi="Arial" w:cs="Arial"/>
          <w:b/>
          <w:lang w:eastAsia="en-US"/>
        </w:rPr>
        <w:t xml:space="preserve">у недељи </w:t>
      </w:r>
      <w:r w:rsidRPr="00666BFC">
        <w:rPr>
          <w:rFonts w:ascii="Arial" w:eastAsia="Times New Roman" w:hAnsi="Arial" w:cs="Arial"/>
          <w:b/>
          <w:lang w:val="sr-Cyrl-CS" w:eastAsia="en-US"/>
        </w:rPr>
        <w:t>са терминима</w:t>
      </w:r>
      <w:r w:rsidRPr="00666BFC">
        <w:rPr>
          <w:rFonts w:ascii="Arial" w:eastAsia="Times New Roman" w:hAnsi="Arial" w:cs="Arial"/>
          <w:lang w:val="sr-Cyrl-CS" w:eastAsia="en-US"/>
        </w:rPr>
        <w:t xml:space="preserve"> (сатницом) у којима би обављали </w:t>
      </w:r>
      <w:r w:rsidRPr="00666BFC">
        <w:rPr>
          <w:rFonts w:ascii="Arial" w:eastAsia="Times New Roman" w:hAnsi="Arial" w:cs="Arial"/>
          <w:lang w:eastAsia="en-US"/>
        </w:rPr>
        <w:t xml:space="preserve">онколошке </w:t>
      </w:r>
      <w:r w:rsidRPr="00666BFC">
        <w:rPr>
          <w:rFonts w:ascii="Arial" w:eastAsia="Times New Roman" w:hAnsi="Arial" w:cs="Arial"/>
          <w:lang w:val="sr-Cyrl-CS" w:eastAsia="en-US"/>
        </w:rPr>
        <w:t xml:space="preserve"> прегледе</w:t>
      </w:r>
      <w:r w:rsidRPr="00666BFC">
        <w:rPr>
          <w:rFonts w:ascii="Arial" w:eastAsia="Times New Roman" w:hAnsi="Arial" w:cs="Arial"/>
          <w:lang w:eastAsia="en-US"/>
        </w:rPr>
        <w:t xml:space="preserve"> су:  _____________________________________________________</w:t>
      </w:r>
    </w:p>
    <w:p w:rsidR="00F5524A" w:rsidRPr="00666BFC" w:rsidRDefault="00F5524A" w:rsidP="00CB5646">
      <w:pPr>
        <w:tabs>
          <w:tab w:val="left" w:pos="567"/>
        </w:tabs>
        <w:spacing w:after="120"/>
        <w:contextualSpacing/>
        <w:jc w:val="both"/>
        <w:rPr>
          <w:rFonts w:ascii="Arial" w:eastAsia="Times New Roman" w:hAnsi="Arial" w:cs="Arial"/>
          <w:lang w:val="sr-Cyrl-CS" w:eastAsia="en-US"/>
        </w:rPr>
      </w:pPr>
    </w:p>
    <w:p w:rsidR="00F5524A" w:rsidRPr="00666BFC" w:rsidRDefault="00F5524A" w:rsidP="00CB5646">
      <w:pPr>
        <w:tabs>
          <w:tab w:val="left" w:pos="567"/>
        </w:tabs>
        <w:spacing w:after="120"/>
        <w:contextualSpacing/>
        <w:jc w:val="both"/>
        <w:rPr>
          <w:rFonts w:ascii="Arial" w:eastAsia="Times New Roman" w:hAnsi="Arial" w:cs="Arial"/>
          <w:lang w:val="sr-Cyrl-CS" w:eastAsia="en-US"/>
        </w:rPr>
      </w:pPr>
      <w:r w:rsidRPr="00666BFC">
        <w:rPr>
          <w:rFonts w:ascii="Arial" w:eastAsia="Times New Roman" w:hAnsi="Arial" w:cs="Arial"/>
          <w:b/>
          <w:lang w:eastAsia="en-US"/>
        </w:rPr>
        <w:t>Д</w:t>
      </w:r>
      <w:r w:rsidRPr="00666BFC">
        <w:rPr>
          <w:rFonts w:ascii="Arial" w:eastAsia="Times New Roman" w:hAnsi="Arial" w:cs="Arial"/>
          <w:b/>
          <w:lang w:val="sr-Cyrl-CS" w:eastAsia="en-US"/>
        </w:rPr>
        <w:t>невн</w:t>
      </w:r>
      <w:r w:rsidRPr="00666BFC">
        <w:rPr>
          <w:rFonts w:ascii="Arial" w:eastAsia="Times New Roman" w:hAnsi="Arial" w:cs="Arial"/>
          <w:b/>
          <w:lang w:eastAsia="en-US"/>
        </w:rPr>
        <w:t>а</w:t>
      </w:r>
      <w:r w:rsidRPr="00666BFC">
        <w:rPr>
          <w:rFonts w:ascii="Arial" w:eastAsia="Times New Roman" w:hAnsi="Arial" w:cs="Arial"/>
          <w:b/>
          <w:lang w:val="sr-Cyrl-CS" w:eastAsia="en-US"/>
        </w:rPr>
        <w:t xml:space="preserve"> динамик</w:t>
      </w:r>
      <w:r w:rsidRPr="00666BFC">
        <w:rPr>
          <w:rFonts w:ascii="Arial" w:eastAsia="Times New Roman" w:hAnsi="Arial" w:cs="Arial"/>
          <w:b/>
          <w:lang w:eastAsia="en-US"/>
        </w:rPr>
        <w:t>а</w:t>
      </w:r>
      <w:r w:rsidRPr="00666BFC">
        <w:rPr>
          <w:rFonts w:ascii="Arial" w:eastAsia="Times New Roman" w:hAnsi="Arial" w:cs="Arial"/>
          <w:lang w:val="sr-Cyrl-CS" w:eastAsia="en-US"/>
        </w:rPr>
        <w:t xml:space="preserve"> минималног броја запослених које би мог</w:t>
      </w:r>
      <w:r w:rsidRPr="00666BFC">
        <w:rPr>
          <w:rFonts w:ascii="Arial" w:eastAsia="Times New Roman" w:hAnsi="Arial" w:cs="Arial"/>
          <w:lang w:eastAsia="en-US"/>
        </w:rPr>
        <w:t>ли</w:t>
      </w:r>
      <w:r w:rsidRPr="00666BFC">
        <w:rPr>
          <w:rFonts w:ascii="Arial" w:eastAsia="Times New Roman" w:hAnsi="Arial" w:cs="Arial"/>
          <w:lang w:val="sr-Cyrl-CS" w:eastAsia="en-US"/>
        </w:rPr>
        <w:t xml:space="preserve"> да прегледа</w:t>
      </w:r>
      <w:r w:rsidRPr="00666BFC">
        <w:rPr>
          <w:rFonts w:ascii="Arial" w:eastAsia="Times New Roman" w:hAnsi="Arial" w:cs="Arial"/>
          <w:lang w:eastAsia="en-US"/>
        </w:rPr>
        <w:t>мо износи : _______</w:t>
      </w:r>
      <w:r w:rsidRPr="00666BFC">
        <w:rPr>
          <w:rFonts w:ascii="Arial" w:eastAsia="Times New Roman" w:hAnsi="Arial" w:cs="Arial"/>
          <w:lang w:val="sr-Cyrl-CS" w:eastAsia="en-US"/>
        </w:rPr>
        <w:t xml:space="preserve"> </w:t>
      </w:r>
      <w:r w:rsidRPr="00666BFC">
        <w:rPr>
          <w:rFonts w:ascii="Arial" w:eastAsia="Times New Roman" w:hAnsi="Arial" w:cs="Arial"/>
          <w:lang w:eastAsia="en-US"/>
        </w:rPr>
        <w:t xml:space="preserve">и није </w:t>
      </w:r>
      <w:r w:rsidRPr="00666BFC">
        <w:rPr>
          <w:rFonts w:ascii="Arial" w:eastAsia="Times New Roman" w:hAnsi="Arial" w:cs="Arial"/>
          <w:b/>
          <w:lang w:val="sr-Cyrl-CS" w:eastAsia="en-US"/>
        </w:rPr>
        <w:t xml:space="preserve">мања од </w:t>
      </w:r>
      <w:r w:rsidRPr="00666BFC">
        <w:rPr>
          <w:rFonts w:ascii="Arial" w:eastAsia="Times New Roman" w:hAnsi="Arial" w:cs="Arial"/>
          <w:b/>
          <w:lang w:eastAsia="en-US"/>
        </w:rPr>
        <w:t>50</w:t>
      </w:r>
      <w:r w:rsidRPr="00666BFC">
        <w:rPr>
          <w:rFonts w:ascii="Arial" w:eastAsia="Times New Roman" w:hAnsi="Arial" w:cs="Arial"/>
          <w:b/>
          <w:lang w:val="sr-Cyrl-CS" w:eastAsia="en-US"/>
        </w:rPr>
        <w:t xml:space="preserve"> пацијената </w:t>
      </w:r>
      <w:r w:rsidRPr="00666BFC">
        <w:rPr>
          <w:rFonts w:ascii="Arial" w:eastAsia="Times New Roman" w:hAnsi="Arial" w:cs="Arial"/>
          <w:lang w:eastAsia="en-US"/>
        </w:rPr>
        <w:t xml:space="preserve"> </w:t>
      </w:r>
      <w:r w:rsidRPr="00666BFC">
        <w:rPr>
          <w:rFonts w:ascii="Arial" w:eastAsia="Times New Roman" w:hAnsi="Arial" w:cs="Arial"/>
          <w:b/>
          <w:lang w:val="sr-Cyrl-CS" w:eastAsia="en-US"/>
        </w:rPr>
        <w:t>дневно;</w:t>
      </w:r>
      <w:r w:rsidRPr="00666BFC">
        <w:rPr>
          <w:rFonts w:ascii="Arial" w:eastAsia="Times New Roman" w:hAnsi="Arial" w:cs="Arial"/>
          <w:lang w:val="sr-Cyrl-CS" w:eastAsia="en-US"/>
        </w:rPr>
        <w:t xml:space="preserve"> </w:t>
      </w:r>
    </w:p>
    <w:p w:rsidR="00F5524A" w:rsidRPr="00666BFC" w:rsidRDefault="00F5524A" w:rsidP="00CB5646">
      <w:pPr>
        <w:contextualSpacing/>
        <w:jc w:val="both"/>
        <w:rPr>
          <w:rFonts w:ascii="Arial" w:eastAsia="Times New Roman" w:hAnsi="Arial" w:cs="Arial"/>
          <w:lang w:eastAsia="en-US"/>
        </w:rPr>
      </w:pPr>
    </w:p>
    <w:p w:rsidR="00F5524A" w:rsidRPr="00666BFC" w:rsidRDefault="00F5524A" w:rsidP="00CB5646">
      <w:pPr>
        <w:contextualSpacing/>
        <w:jc w:val="both"/>
        <w:rPr>
          <w:rFonts w:ascii="Arial" w:hAnsi="Arial" w:cs="Arial"/>
        </w:rPr>
      </w:pPr>
      <w:r w:rsidRPr="00666BFC">
        <w:rPr>
          <w:rFonts w:ascii="Arial" w:eastAsia="Times New Roman" w:hAnsi="Arial" w:cs="Arial"/>
          <w:lang w:eastAsia="en-US"/>
        </w:rPr>
        <w:t>У</w:t>
      </w:r>
      <w:r w:rsidRPr="00666BFC">
        <w:rPr>
          <w:rFonts w:ascii="Arial" w:eastAsia="Times New Roman" w:hAnsi="Arial" w:cs="Arial"/>
          <w:lang w:val="sr-Cyrl-CS" w:eastAsia="en-US"/>
        </w:rPr>
        <w:t>з рачун, као доказ обављених прегледа, достав</w:t>
      </w:r>
      <w:r w:rsidRPr="00666BFC">
        <w:rPr>
          <w:rFonts w:ascii="Arial" w:eastAsia="Times New Roman" w:hAnsi="Arial" w:cs="Arial"/>
          <w:lang w:eastAsia="en-US"/>
        </w:rPr>
        <w:t>ићемо</w:t>
      </w:r>
      <w:r w:rsidRPr="00666BFC">
        <w:rPr>
          <w:rFonts w:ascii="Arial" w:eastAsia="Times New Roman" w:hAnsi="Arial" w:cs="Arial"/>
          <w:lang w:val="sr-Cyrl-CS" w:eastAsia="en-US"/>
        </w:rPr>
        <w:t xml:space="preserve"> списак запослених Корисника услуга који су обавили прегледе, са спецификацијом извршених прегледа.</w:t>
      </w:r>
    </w:p>
    <w:p w:rsidR="00F5524A" w:rsidRPr="00666BFC" w:rsidRDefault="00F5524A" w:rsidP="00F5524A">
      <w:pPr>
        <w:ind w:firstLine="708"/>
        <w:jc w:val="both"/>
        <w:rPr>
          <w:rFonts w:ascii="Arial" w:hAnsi="Arial" w:cs="Arial"/>
        </w:rPr>
      </w:pPr>
    </w:p>
    <w:p w:rsidR="00F5524A" w:rsidRPr="00666BFC" w:rsidRDefault="00F5524A" w:rsidP="00F5524A">
      <w:pPr>
        <w:tabs>
          <w:tab w:val="left" w:pos="567"/>
        </w:tabs>
        <w:spacing w:after="120"/>
        <w:jc w:val="both"/>
        <w:rPr>
          <w:rFonts w:ascii="Arial" w:eastAsia="Times New Roman" w:hAnsi="Arial" w:cs="Arial"/>
          <w:lang w:val="sr-Cyrl-CS" w:eastAsia="en-US"/>
        </w:rPr>
      </w:pPr>
      <w:r w:rsidRPr="00666BFC">
        <w:rPr>
          <w:rFonts w:ascii="Arial" w:eastAsia="Times New Roman" w:hAnsi="Arial" w:cs="Arial"/>
          <w:b/>
          <w:lang w:val="sr-Cyrl-CS" w:eastAsia="en-US"/>
        </w:rPr>
        <w:t>У</w:t>
      </w:r>
      <w:r w:rsidRPr="00666BFC">
        <w:rPr>
          <w:rFonts w:ascii="Arial" w:eastAsia="Times New Roman" w:hAnsi="Arial" w:cs="Arial"/>
          <w:b/>
          <w:lang w:val="ru-RU" w:eastAsia="en-US"/>
        </w:rPr>
        <w:t>слови и начин плаћања</w:t>
      </w:r>
      <w:r w:rsidRPr="00666BFC">
        <w:rPr>
          <w:rFonts w:ascii="Arial" w:eastAsia="Times New Roman" w:hAnsi="Arial" w:cs="Arial"/>
          <w:lang w:val="ru-RU" w:eastAsia="en-US"/>
        </w:rPr>
        <w:t>: без аванса, у року од _______</w:t>
      </w:r>
      <w:r w:rsidR="00CB5646">
        <w:rPr>
          <w:rFonts w:ascii="Arial" w:eastAsia="Times New Roman" w:hAnsi="Arial" w:cs="Arial"/>
          <w:lang w:val="ru-RU" w:eastAsia="en-US"/>
        </w:rPr>
        <w:t xml:space="preserve"> </w:t>
      </w:r>
      <w:r w:rsidRPr="00666BFC">
        <w:rPr>
          <w:rFonts w:ascii="Arial" w:eastAsia="Times New Roman" w:hAnsi="Arial" w:cs="Arial"/>
          <w:lang w:val="sr-Cyrl-CS" w:eastAsia="en-US"/>
        </w:rPr>
        <w:t>дана</w:t>
      </w:r>
      <w:r w:rsidRPr="00666BFC">
        <w:rPr>
          <w:rFonts w:ascii="Arial" w:eastAsia="Times New Roman" w:hAnsi="Arial" w:cs="Arial"/>
          <w:lang w:val="ru-RU" w:eastAsia="en-US"/>
        </w:rPr>
        <w:t xml:space="preserve"> од дана испостављања рачуна, након  завршених превентивних онколошких прегледа.</w:t>
      </w:r>
    </w:p>
    <w:p w:rsidR="00F5524A" w:rsidRPr="00666BFC" w:rsidRDefault="00F5524A" w:rsidP="00F5524A">
      <w:pPr>
        <w:tabs>
          <w:tab w:val="left" w:pos="567"/>
        </w:tabs>
        <w:spacing w:after="120"/>
        <w:contextualSpacing/>
        <w:rPr>
          <w:rFonts w:ascii="Arial" w:eastAsia="Times New Roman" w:hAnsi="Arial" w:cs="Arial"/>
          <w:lang w:val="ru-RU" w:eastAsia="en-US"/>
        </w:rPr>
      </w:pPr>
      <w:r w:rsidRPr="00666BFC">
        <w:rPr>
          <w:rFonts w:ascii="Arial" w:eastAsia="Times New Roman" w:hAnsi="Arial" w:cs="Arial"/>
          <w:b/>
          <w:lang w:val="ru-RU" w:eastAsia="en-US"/>
        </w:rPr>
        <w:t xml:space="preserve">Место извршења </w:t>
      </w:r>
      <w:r w:rsidRPr="00666BFC">
        <w:rPr>
          <w:rFonts w:ascii="Arial" w:eastAsia="Times New Roman" w:hAnsi="Arial" w:cs="Arial"/>
          <w:lang w:val="ru-RU" w:eastAsia="en-US"/>
        </w:rPr>
        <w:t>превентивних онколошких прегледа је _______________</w:t>
      </w:r>
    </w:p>
    <w:p w:rsidR="00F5524A" w:rsidRPr="00666BFC" w:rsidRDefault="00F5524A" w:rsidP="00F5524A">
      <w:pPr>
        <w:tabs>
          <w:tab w:val="left" w:pos="567"/>
        </w:tabs>
        <w:spacing w:after="120"/>
        <w:contextualSpacing/>
        <w:rPr>
          <w:rFonts w:ascii="Arial" w:eastAsia="Times New Roman" w:hAnsi="Arial" w:cs="Arial"/>
          <w:b/>
          <w:lang w:val="ru-RU" w:eastAsia="en-US"/>
        </w:rPr>
      </w:pPr>
      <w:r w:rsidRPr="00666BFC">
        <w:rPr>
          <w:rFonts w:ascii="Arial" w:eastAsia="Times New Roman" w:hAnsi="Arial" w:cs="Arial"/>
          <w:lang w:val="ru-RU" w:eastAsia="en-US"/>
        </w:rPr>
        <w:t>___________________________________________________________________.</w:t>
      </w:r>
    </w:p>
    <w:p w:rsidR="00F5524A" w:rsidRPr="00666BFC" w:rsidRDefault="00F5524A" w:rsidP="00F5524A">
      <w:pPr>
        <w:tabs>
          <w:tab w:val="left" w:pos="567"/>
        </w:tabs>
        <w:spacing w:after="120"/>
        <w:contextualSpacing/>
        <w:rPr>
          <w:rFonts w:ascii="Arial" w:eastAsia="Times New Roman" w:hAnsi="Arial" w:cs="Arial"/>
          <w:b/>
          <w:lang w:val="ru-RU" w:eastAsia="en-US"/>
        </w:rPr>
      </w:pPr>
    </w:p>
    <w:p w:rsidR="00F5524A" w:rsidRPr="00666BFC" w:rsidRDefault="00F5524A" w:rsidP="00CB5646">
      <w:pPr>
        <w:suppressAutoHyphens/>
        <w:jc w:val="both"/>
        <w:rPr>
          <w:rFonts w:ascii="Arial" w:eastAsia="Times New Roman" w:hAnsi="Arial" w:cs="Arial"/>
          <w:b/>
          <w:lang w:eastAsia="ar-SA"/>
        </w:rPr>
      </w:pPr>
      <w:r w:rsidRPr="00666BFC">
        <w:rPr>
          <w:rFonts w:ascii="Arial" w:eastAsia="Times New Roman" w:hAnsi="Arial" w:cs="Arial"/>
          <w:b/>
          <w:lang w:val="sr-Cyrl-CS" w:eastAsia="ar-SA"/>
        </w:rPr>
        <w:t>ПОДАЦИ О ПРОЦЕНТУ ПОВЕР</w:t>
      </w:r>
      <w:r w:rsidR="00CB5646">
        <w:rPr>
          <w:rFonts w:ascii="Arial" w:eastAsia="Times New Roman" w:hAnsi="Arial" w:cs="Arial"/>
          <w:b/>
          <w:lang w:val="sr-Cyrl-CS" w:eastAsia="ar-SA"/>
        </w:rPr>
        <w:t>Е</w:t>
      </w:r>
      <w:r w:rsidRPr="00666BFC">
        <w:rPr>
          <w:rFonts w:ascii="Arial" w:eastAsia="Times New Roman" w:hAnsi="Arial" w:cs="Arial"/>
          <w:b/>
          <w:lang w:val="sr-Cyrl-CS" w:eastAsia="ar-SA"/>
        </w:rPr>
        <w:t xml:space="preserve">НИХ ПОСЛОВА И ДЕЛУ ПРЕДМЕТА ПРЕКО ПОДИЗВОЂАЧА </w:t>
      </w:r>
    </w:p>
    <w:p w:rsidR="00F5524A" w:rsidRPr="00666BFC" w:rsidRDefault="00F5524A" w:rsidP="00F5524A">
      <w:pPr>
        <w:suppressAutoHyphens/>
        <w:rPr>
          <w:rFonts w:ascii="Arial" w:eastAsia="Times New Roman" w:hAnsi="Arial" w:cs="Arial"/>
          <w:b/>
          <w:lang w:eastAsia="ar-SA"/>
        </w:rPr>
      </w:pPr>
    </w:p>
    <w:p w:rsidR="00F5524A" w:rsidRPr="00666BFC" w:rsidRDefault="00F5524A" w:rsidP="003A7528">
      <w:pPr>
        <w:numPr>
          <w:ilvl w:val="0"/>
          <w:numId w:val="21"/>
        </w:numPr>
        <w:suppressAutoHyphens/>
        <w:spacing w:line="276" w:lineRule="auto"/>
        <w:jc w:val="both"/>
        <w:rPr>
          <w:rFonts w:ascii="Arial" w:eastAsia="Times New Roman" w:hAnsi="Arial" w:cs="Arial"/>
          <w:lang w:val="sr-Cyrl-CS" w:eastAsia="ar-SA"/>
        </w:rPr>
      </w:pPr>
      <w:r w:rsidRPr="00666BFC">
        <w:rPr>
          <w:rFonts w:ascii="Arial" w:eastAsia="Times New Roman" w:hAnsi="Arial" w:cs="Arial"/>
          <w:lang w:val="sr-Cyrl-CS" w:eastAsia="ar-SA"/>
        </w:rPr>
        <w:t>подизвођач ____________________ (</w:t>
      </w:r>
      <w:r w:rsidRPr="00666BFC">
        <w:rPr>
          <w:rFonts w:ascii="Arial" w:eastAsia="Times New Roman" w:hAnsi="Arial" w:cs="Arial"/>
          <w:i/>
          <w:lang w:val="sr-Cyrl-CS" w:eastAsia="ar-SA"/>
        </w:rPr>
        <w:t>навести назив подизвођача</w:t>
      </w:r>
      <w:r w:rsidRPr="00666BFC">
        <w:rPr>
          <w:rFonts w:ascii="Arial" w:eastAsia="Times New Roman" w:hAnsi="Arial" w:cs="Arial"/>
          <w:lang w:val="sr-Cyrl-CS" w:eastAsia="ar-SA"/>
        </w:rPr>
        <w:t>) учествује у извршењу следећих</w:t>
      </w:r>
      <w:r w:rsidRPr="00666BFC">
        <w:rPr>
          <w:rFonts w:ascii="Arial" w:eastAsia="Times New Roman" w:hAnsi="Arial" w:cs="Arial"/>
          <w:lang w:eastAsia="ar-SA"/>
        </w:rPr>
        <w:t xml:space="preserve"> </w:t>
      </w:r>
      <w:r w:rsidRPr="00666BFC">
        <w:rPr>
          <w:rFonts w:ascii="Arial" w:eastAsia="Times New Roman" w:hAnsi="Arial" w:cs="Arial"/>
          <w:lang w:val="sr-Cyrl-CS" w:eastAsia="ar-SA"/>
        </w:rPr>
        <w:t>активности</w:t>
      </w:r>
      <w:r w:rsidRPr="00666BFC">
        <w:rPr>
          <w:rFonts w:ascii="Arial" w:eastAsia="Times New Roman" w:hAnsi="Arial" w:cs="Arial"/>
          <w:lang w:eastAsia="ar-SA"/>
        </w:rPr>
        <w:t>______________________</w:t>
      </w:r>
    </w:p>
    <w:p w:rsidR="00F5524A" w:rsidRPr="00666BFC" w:rsidRDefault="00F5524A" w:rsidP="00F5524A">
      <w:pPr>
        <w:suppressAutoHyphens/>
        <w:ind w:left="1080"/>
        <w:rPr>
          <w:rFonts w:ascii="Arial" w:eastAsia="Times New Roman" w:hAnsi="Arial" w:cs="Arial"/>
          <w:lang w:val="sr-Cyrl-CS" w:eastAsia="ar-SA"/>
        </w:rPr>
      </w:pPr>
      <w:r w:rsidRPr="00666BFC">
        <w:rPr>
          <w:rFonts w:ascii="Arial" w:eastAsia="Times New Roman" w:hAnsi="Arial" w:cs="Arial"/>
          <w:lang w:eastAsia="ar-SA"/>
        </w:rPr>
        <w:t>___________________________________________________________</w:t>
      </w:r>
      <w:r w:rsidRPr="00666BFC">
        <w:rPr>
          <w:rFonts w:ascii="Arial" w:eastAsia="Times New Roman" w:hAnsi="Arial" w:cs="Arial"/>
          <w:lang w:val="sr-Cyrl-CS" w:eastAsia="ar-SA"/>
        </w:rPr>
        <w:t xml:space="preserve"> </w:t>
      </w:r>
    </w:p>
    <w:p w:rsidR="00F5524A" w:rsidRPr="00666BFC" w:rsidRDefault="00F5524A" w:rsidP="00F5524A">
      <w:pPr>
        <w:suppressAutoHyphens/>
        <w:rPr>
          <w:rFonts w:ascii="Arial" w:eastAsia="Times New Roman" w:hAnsi="Arial" w:cs="Arial"/>
          <w:lang w:val="sr-Cyrl-CS" w:eastAsia="ar-SA"/>
        </w:rPr>
      </w:pPr>
      <w:r w:rsidRPr="00666BFC">
        <w:rPr>
          <w:rFonts w:ascii="Arial" w:eastAsia="Times New Roman" w:hAnsi="Arial" w:cs="Arial"/>
          <w:lang w:eastAsia="ar-SA"/>
        </w:rPr>
        <w:t xml:space="preserve">                </w:t>
      </w:r>
      <w:r w:rsidRPr="00666BFC">
        <w:rPr>
          <w:rFonts w:ascii="Arial" w:eastAsia="Times New Roman" w:hAnsi="Arial" w:cs="Arial"/>
          <w:lang w:val="sr-Cyrl-CS" w:eastAsia="ar-SA"/>
        </w:rPr>
        <w:t xml:space="preserve">чија вредност чини  ______ % од укупне вредности набавке </w:t>
      </w:r>
    </w:p>
    <w:p w:rsidR="00F5524A" w:rsidRPr="00666BFC" w:rsidRDefault="00F5524A" w:rsidP="00F5524A">
      <w:pPr>
        <w:suppressAutoHyphens/>
        <w:jc w:val="both"/>
        <w:rPr>
          <w:rFonts w:ascii="Arial" w:eastAsia="Times New Roman" w:hAnsi="Arial" w:cs="Arial"/>
          <w:lang w:eastAsia="ar-SA"/>
        </w:rPr>
      </w:pPr>
    </w:p>
    <w:p w:rsidR="00F5524A" w:rsidRPr="00666BFC" w:rsidRDefault="00F5524A" w:rsidP="00F5524A">
      <w:pPr>
        <w:suppressAutoHyphens/>
        <w:jc w:val="both"/>
        <w:rPr>
          <w:rFonts w:ascii="Arial" w:eastAsia="Times New Roman" w:hAnsi="Arial" w:cs="Arial"/>
          <w:lang w:eastAsia="ar-SA"/>
        </w:rPr>
      </w:pPr>
    </w:p>
    <w:p w:rsidR="00F5524A" w:rsidRPr="00666BFC" w:rsidRDefault="00F5524A" w:rsidP="003A7528">
      <w:pPr>
        <w:numPr>
          <w:ilvl w:val="0"/>
          <w:numId w:val="21"/>
        </w:numPr>
        <w:suppressAutoHyphens/>
        <w:spacing w:line="276" w:lineRule="auto"/>
        <w:jc w:val="both"/>
        <w:rPr>
          <w:rFonts w:ascii="Arial" w:eastAsia="Times New Roman" w:hAnsi="Arial" w:cs="Arial"/>
          <w:lang w:val="sr-Cyrl-CS" w:eastAsia="ar-SA"/>
        </w:rPr>
      </w:pPr>
      <w:r w:rsidRPr="00666BFC">
        <w:rPr>
          <w:rFonts w:ascii="Arial" w:eastAsia="Times New Roman" w:hAnsi="Arial" w:cs="Arial"/>
          <w:lang w:val="sr-Cyrl-CS" w:eastAsia="ar-SA"/>
        </w:rPr>
        <w:t>подизвођач ____________________ (</w:t>
      </w:r>
      <w:r w:rsidRPr="00666BFC">
        <w:rPr>
          <w:rFonts w:ascii="Arial" w:eastAsia="Times New Roman" w:hAnsi="Arial" w:cs="Arial"/>
          <w:i/>
          <w:lang w:val="sr-Cyrl-CS" w:eastAsia="ar-SA"/>
        </w:rPr>
        <w:t>навести назив подизвођача</w:t>
      </w:r>
      <w:r w:rsidRPr="00666BFC">
        <w:rPr>
          <w:rFonts w:ascii="Arial" w:eastAsia="Times New Roman" w:hAnsi="Arial" w:cs="Arial"/>
          <w:lang w:val="sr-Cyrl-CS" w:eastAsia="ar-SA"/>
        </w:rPr>
        <w:t>) учествује у извршењу следећих</w:t>
      </w:r>
      <w:r w:rsidRPr="00666BFC">
        <w:rPr>
          <w:rFonts w:ascii="Arial" w:eastAsia="Times New Roman" w:hAnsi="Arial" w:cs="Arial"/>
          <w:lang w:eastAsia="ar-SA"/>
        </w:rPr>
        <w:t xml:space="preserve"> </w:t>
      </w:r>
      <w:r w:rsidRPr="00666BFC">
        <w:rPr>
          <w:rFonts w:ascii="Arial" w:eastAsia="Times New Roman" w:hAnsi="Arial" w:cs="Arial"/>
          <w:lang w:val="sr-Cyrl-CS" w:eastAsia="ar-SA"/>
        </w:rPr>
        <w:t>активности</w:t>
      </w:r>
      <w:r w:rsidRPr="00666BFC">
        <w:rPr>
          <w:rFonts w:ascii="Arial" w:eastAsia="Times New Roman" w:hAnsi="Arial" w:cs="Arial"/>
          <w:lang w:eastAsia="ar-SA"/>
        </w:rPr>
        <w:t>______________________</w:t>
      </w:r>
    </w:p>
    <w:p w:rsidR="00F5524A" w:rsidRPr="00666BFC" w:rsidRDefault="00F5524A" w:rsidP="00CB5646">
      <w:pPr>
        <w:suppressAutoHyphens/>
        <w:ind w:left="1080"/>
        <w:jc w:val="both"/>
        <w:rPr>
          <w:rFonts w:ascii="Arial" w:eastAsia="Times New Roman" w:hAnsi="Arial" w:cs="Arial"/>
          <w:lang w:val="sr-Cyrl-CS" w:eastAsia="ar-SA"/>
        </w:rPr>
      </w:pPr>
      <w:r w:rsidRPr="00666BFC">
        <w:rPr>
          <w:rFonts w:ascii="Arial" w:eastAsia="Times New Roman" w:hAnsi="Arial" w:cs="Arial"/>
          <w:lang w:eastAsia="ar-SA"/>
        </w:rPr>
        <w:t>___________________________________________________________</w:t>
      </w:r>
      <w:r w:rsidRPr="00666BFC">
        <w:rPr>
          <w:rFonts w:ascii="Arial" w:eastAsia="Times New Roman" w:hAnsi="Arial" w:cs="Arial"/>
          <w:lang w:val="sr-Cyrl-CS" w:eastAsia="ar-SA"/>
        </w:rPr>
        <w:t xml:space="preserve"> </w:t>
      </w:r>
    </w:p>
    <w:p w:rsidR="00F5524A" w:rsidRPr="00666BFC" w:rsidRDefault="00F5524A" w:rsidP="00CB5646">
      <w:pPr>
        <w:suppressAutoHyphens/>
        <w:jc w:val="both"/>
        <w:rPr>
          <w:rFonts w:ascii="Arial" w:eastAsia="Times New Roman" w:hAnsi="Arial" w:cs="Arial"/>
          <w:lang w:eastAsia="ar-SA"/>
        </w:rPr>
      </w:pPr>
      <w:r w:rsidRPr="00666BFC">
        <w:rPr>
          <w:rFonts w:ascii="Arial" w:eastAsia="Times New Roman" w:hAnsi="Arial" w:cs="Arial"/>
          <w:lang w:eastAsia="ar-SA"/>
        </w:rPr>
        <w:t xml:space="preserve">                </w:t>
      </w:r>
      <w:r w:rsidRPr="00666BFC">
        <w:rPr>
          <w:rFonts w:ascii="Arial" w:eastAsia="Times New Roman" w:hAnsi="Arial" w:cs="Arial"/>
          <w:lang w:val="sr-Cyrl-CS" w:eastAsia="ar-SA"/>
        </w:rPr>
        <w:t>чија вредност чини  ______ % од укупне вредности набавке</w:t>
      </w:r>
      <w:r w:rsidRPr="00666BFC">
        <w:rPr>
          <w:rFonts w:ascii="Arial" w:eastAsia="Times New Roman" w:hAnsi="Arial" w:cs="Arial"/>
          <w:lang w:eastAsia="ar-SA"/>
        </w:rPr>
        <w:t>.</w:t>
      </w:r>
    </w:p>
    <w:p w:rsidR="00F5524A" w:rsidRPr="00666BFC" w:rsidRDefault="00F5524A" w:rsidP="00CB5646">
      <w:pPr>
        <w:suppressAutoHyphens/>
        <w:jc w:val="both"/>
        <w:rPr>
          <w:rFonts w:ascii="Arial" w:eastAsia="Times New Roman" w:hAnsi="Arial" w:cs="Arial"/>
          <w:lang w:eastAsia="ar-SA"/>
        </w:rPr>
      </w:pPr>
    </w:p>
    <w:p w:rsidR="00F5524A" w:rsidRPr="00666BFC" w:rsidRDefault="00F5524A" w:rsidP="00CB5646">
      <w:pPr>
        <w:suppressAutoHyphens/>
        <w:jc w:val="both"/>
        <w:rPr>
          <w:rFonts w:ascii="Arial" w:eastAsia="Times New Roman" w:hAnsi="Arial" w:cs="Arial"/>
          <w:lang w:eastAsia="ar-SA"/>
        </w:rPr>
      </w:pPr>
      <w:r w:rsidRPr="00666BFC">
        <w:rPr>
          <w:rFonts w:ascii="Arial" w:eastAsia="Times New Roman" w:hAnsi="Arial" w:cs="Arial"/>
          <w:b/>
          <w:lang w:eastAsia="ar-SA"/>
        </w:rPr>
        <w:t>Изричито изјављујем</w:t>
      </w:r>
      <w:r w:rsidRPr="00666BFC">
        <w:rPr>
          <w:rFonts w:ascii="Arial" w:eastAsia="Times New Roman" w:hAnsi="Arial" w:cs="Arial"/>
          <w:lang w:eastAsia="ar-SA"/>
        </w:rPr>
        <w:t xml:space="preserve"> да смо </w:t>
      </w:r>
      <w:r w:rsidRPr="00666BFC">
        <w:rPr>
          <w:rFonts w:ascii="Arial" w:eastAsia="Times New Roman" w:hAnsi="Arial" w:cs="Arial"/>
          <w:lang w:val="en-US" w:eastAsia="ar-SA"/>
        </w:rPr>
        <w:t>пoштoвaли oбaвeзe кoje прoизлaзe из вaжeћих прoписa o зaштити нa рaду, зaпoшљaвaњу и услoвимa рaдa, зaштити живoтнe срeдинe.</w:t>
      </w:r>
    </w:p>
    <w:p w:rsidR="00F5524A" w:rsidRDefault="00F5524A" w:rsidP="00CB5646">
      <w:pPr>
        <w:suppressAutoHyphens/>
        <w:jc w:val="both"/>
        <w:rPr>
          <w:rFonts w:ascii="Arial" w:eastAsia="Times New Roman" w:hAnsi="Arial" w:cs="Arial"/>
          <w:lang w:eastAsia="ar-SA"/>
        </w:rPr>
      </w:pPr>
    </w:p>
    <w:p w:rsidR="00D171EC" w:rsidRDefault="00D171EC" w:rsidP="00CB5646">
      <w:pPr>
        <w:suppressAutoHyphens/>
        <w:jc w:val="both"/>
        <w:rPr>
          <w:rFonts w:ascii="Arial" w:eastAsia="Times New Roman" w:hAnsi="Arial" w:cs="Arial"/>
          <w:lang w:eastAsia="ar-SA"/>
        </w:rPr>
      </w:pPr>
    </w:p>
    <w:p w:rsidR="00D171EC" w:rsidRPr="00666BFC" w:rsidRDefault="00D171EC" w:rsidP="00CB5646">
      <w:pPr>
        <w:suppressAutoHyphens/>
        <w:jc w:val="both"/>
        <w:rPr>
          <w:rFonts w:ascii="Arial" w:eastAsia="Times New Roman" w:hAnsi="Arial" w:cs="Arial"/>
          <w:lang w:eastAsia="ar-SA"/>
        </w:rPr>
      </w:pPr>
    </w:p>
    <w:p w:rsidR="00F5524A" w:rsidRPr="00666BFC" w:rsidRDefault="00F5524A" w:rsidP="00CB5646">
      <w:pPr>
        <w:suppressAutoHyphens/>
        <w:jc w:val="both"/>
        <w:rPr>
          <w:rFonts w:ascii="Arial" w:eastAsia="Times New Roman" w:hAnsi="Arial" w:cs="Arial"/>
          <w:lang w:val="en-US" w:eastAsia="ar-SA"/>
        </w:rPr>
      </w:pPr>
    </w:p>
    <w:p w:rsidR="00F5524A" w:rsidRPr="00666BFC" w:rsidRDefault="00F5524A" w:rsidP="00CB5646">
      <w:pPr>
        <w:suppressAutoHyphens/>
        <w:ind w:left="4248" w:firstLine="708"/>
        <w:jc w:val="both"/>
        <w:rPr>
          <w:rFonts w:ascii="Arial" w:eastAsia="Times New Roman" w:hAnsi="Arial" w:cs="Arial"/>
          <w:caps/>
          <w:lang w:val="en-US" w:eastAsia="ar-SA"/>
        </w:rPr>
      </w:pPr>
      <w:r w:rsidRPr="00666BFC">
        <w:rPr>
          <w:rFonts w:ascii="Arial" w:eastAsia="Times New Roman" w:hAnsi="Arial" w:cs="Arial"/>
          <w:lang w:val="sr-Cyrl-CS" w:eastAsia="ar-SA"/>
        </w:rPr>
        <w:t xml:space="preserve">М.П. </w:t>
      </w:r>
      <w:r w:rsidRPr="00666BFC">
        <w:rPr>
          <w:rFonts w:ascii="Arial" w:eastAsia="Times New Roman" w:hAnsi="Arial" w:cs="Arial"/>
          <w:lang w:eastAsia="ar-SA"/>
        </w:rPr>
        <w:t xml:space="preserve">       </w:t>
      </w:r>
      <w:r w:rsidRPr="00666BFC">
        <w:rPr>
          <w:rFonts w:ascii="Arial" w:eastAsia="Times New Roman" w:hAnsi="Arial" w:cs="Arial"/>
          <w:caps/>
          <w:lang w:eastAsia="ar-SA"/>
        </w:rPr>
        <w:t xml:space="preserve"> </w:t>
      </w:r>
      <w:r w:rsidRPr="00666BFC">
        <w:rPr>
          <w:rFonts w:ascii="Arial" w:eastAsia="Times New Roman" w:hAnsi="Arial" w:cs="Arial"/>
          <w:caps/>
          <w:lang w:val="sr-Cyrl-CS" w:eastAsia="ar-SA"/>
        </w:rPr>
        <w:t>Понуђач</w:t>
      </w:r>
    </w:p>
    <w:p w:rsidR="00F5524A" w:rsidRPr="00666BFC" w:rsidRDefault="00F5524A" w:rsidP="00CB5646">
      <w:pPr>
        <w:tabs>
          <w:tab w:val="left" w:pos="567"/>
        </w:tabs>
        <w:spacing w:after="120"/>
        <w:jc w:val="both"/>
        <w:rPr>
          <w:rFonts w:ascii="Arial" w:eastAsia="Times New Roman" w:hAnsi="Arial" w:cs="Arial"/>
          <w:lang w:val="en-US" w:eastAsia="en-US"/>
        </w:rPr>
      </w:pPr>
    </w:p>
    <w:p w:rsidR="001C606B" w:rsidRDefault="001C606B" w:rsidP="004A6467">
      <w:pPr>
        <w:suppressAutoHyphens/>
        <w:jc w:val="both"/>
        <w:rPr>
          <w:rFonts w:ascii="Arial" w:eastAsia="Times New Roman" w:hAnsi="Arial" w:cs="Arial"/>
          <w:lang w:eastAsia="en-US"/>
        </w:rPr>
      </w:pPr>
    </w:p>
    <w:p w:rsidR="007F4824" w:rsidRDefault="007F4824" w:rsidP="004A6467">
      <w:pPr>
        <w:suppressAutoHyphens/>
        <w:jc w:val="both"/>
        <w:rPr>
          <w:rFonts w:ascii="Arial" w:eastAsia="Times New Roman" w:hAnsi="Arial" w:cs="Arial"/>
          <w:lang w:eastAsia="en-US"/>
        </w:rPr>
      </w:pPr>
    </w:p>
    <w:p w:rsidR="007F4824" w:rsidRDefault="007F4824" w:rsidP="004A6467">
      <w:pPr>
        <w:suppressAutoHyphens/>
        <w:jc w:val="both"/>
        <w:rPr>
          <w:rFonts w:ascii="Arial" w:eastAsia="Times New Roman" w:hAnsi="Arial" w:cs="Arial"/>
          <w:lang w:eastAsia="ar-SA"/>
        </w:rPr>
      </w:pPr>
    </w:p>
    <w:p w:rsidR="00042941" w:rsidRDefault="00042941" w:rsidP="004A6467">
      <w:pPr>
        <w:suppressAutoHyphens/>
        <w:jc w:val="both"/>
        <w:rPr>
          <w:rFonts w:ascii="Arial" w:eastAsia="Times New Roman" w:hAnsi="Arial" w:cs="Arial"/>
          <w:lang w:eastAsia="ar-SA"/>
        </w:rPr>
      </w:pPr>
    </w:p>
    <w:p w:rsidR="001C606B" w:rsidRDefault="001C606B" w:rsidP="004A6467">
      <w:pPr>
        <w:suppressAutoHyphens/>
        <w:jc w:val="both"/>
        <w:rPr>
          <w:rFonts w:ascii="Arial" w:eastAsia="Times New Roman" w:hAnsi="Arial" w:cs="Arial"/>
          <w:lang w:eastAsia="ar-SA"/>
        </w:rPr>
      </w:pPr>
    </w:p>
    <w:p w:rsidR="00D171EC" w:rsidRDefault="00D171EC" w:rsidP="004A6467">
      <w:pPr>
        <w:suppressAutoHyphens/>
        <w:jc w:val="both"/>
        <w:rPr>
          <w:rFonts w:ascii="Arial" w:eastAsia="Times New Roman" w:hAnsi="Arial" w:cs="Arial"/>
          <w:lang w:eastAsia="ar-SA"/>
        </w:rPr>
      </w:pPr>
    </w:p>
    <w:p w:rsidR="00884B90" w:rsidRDefault="00884B90" w:rsidP="0065601B">
      <w:pPr>
        <w:jc w:val="both"/>
        <w:rPr>
          <w:rFonts w:ascii="Arial Narrow" w:hAnsi="Arial Narrow" w:cs="Arial"/>
          <w:sz w:val="22"/>
          <w:szCs w:val="22"/>
        </w:rPr>
      </w:pPr>
    </w:p>
    <w:p w:rsidR="0065601B" w:rsidRPr="000624CC" w:rsidRDefault="0065601B" w:rsidP="0065601B">
      <w:pPr>
        <w:jc w:val="both"/>
        <w:rPr>
          <w:rFonts w:ascii="Arial Narrow" w:hAnsi="Arial Narrow"/>
          <w:sz w:val="22"/>
          <w:szCs w:val="22"/>
        </w:rPr>
      </w:pPr>
      <w:r>
        <w:rPr>
          <w:rFonts w:ascii="Arial Narrow" w:hAnsi="Arial Narrow" w:cs="Arial"/>
          <w:sz w:val="22"/>
          <w:szCs w:val="22"/>
        </w:rPr>
        <w:t>Образац број 4</w:t>
      </w:r>
    </w:p>
    <w:p w:rsidR="0065601B" w:rsidRPr="007F4824" w:rsidRDefault="0065601B" w:rsidP="0065601B">
      <w:pPr>
        <w:tabs>
          <w:tab w:val="right" w:pos="9072"/>
        </w:tabs>
        <w:rPr>
          <w:rFonts w:ascii="Arial Narrow" w:hAnsi="Arial Narrow"/>
          <w:b/>
          <w:i/>
          <w:iCs/>
          <w:sz w:val="16"/>
          <w:szCs w:val="16"/>
        </w:rPr>
      </w:pPr>
      <w:r w:rsidRPr="007F4824">
        <w:rPr>
          <w:rFonts w:ascii="Arial Narrow" w:hAnsi="Arial Narrow"/>
          <w:b/>
          <w:i/>
          <w:iCs/>
          <w:sz w:val="16"/>
          <w:szCs w:val="16"/>
        </w:rPr>
        <w:t xml:space="preserve">Попуњава понуђач и овлашћени </w:t>
      </w:r>
    </w:p>
    <w:p w:rsidR="0065601B" w:rsidRPr="000130C9" w:rsidRDefault="0065601B" w:rsidP="0065601B">
      <w:pPr>
        <w:tabs>
          <w:tab w:val="right" w:pos="9072"/>
        </w:tabs>
        <w:rPr>
          <w:rFonts w:ascii="Arial Narrow" w:hAnsi="Arial Narrow"/>
          <w:i/>
          <w:sz w:val="16"/>
          <w:szCs w:val="16"/>
          <w:lang w:val="sr-Latn-CS"/>
        </w:rPr>
      </w:pPr>
      <w:r w:rsidRPr="007F4824">
        <w:rPr>
          <w:rFonts w:ascii="Arial Narrow" w:hAnsi="Arial Narrow"/>
          <w:b/>
          <w:i/>
          <w:iCs/>
          <w:sz w:val="16"/>
          <w:szCs w:val="16"/>
        </w:rPr>
        <w:t>понуђач из групе понуђача</w:t>
      </w:r>
    </w:p>
    <w:p w:rsidR="001C606B" w:rsidRDefault="001C606B" w:rsidP="004A6467">
      <w:pPr>
        <w:suppressAutoHyphens/>
        <w:jc w:val="both"/>
        <w:rPr>
          <w:rFonts w:ascii="Arial" w:eastAsia="Times New Roman" w:hAnsi="Arial" w:cs="Arial"/>
          <w:lang w:eastAsia="ar-SA"/>
        </w:rPr>
      </w:pPr>
    </w:p>
    <w:p w:rsidR="007D0AFB" w:rsidRPr="00666BFC" w:rsidRDefault="007D0AFB" w:rsidP="007D0AFB">
      <w:pPr>
        <w:pStyle w:val="stil1tekst"/>
        <w:tabs>
          <w:tab w:val="left" w:pos="720"/>
        </w:tabs>
        <w:ind w:left="0" w:firstLine="0"/>
        <w:rPr>
          <w:rFonts w:ascii="Arial" w:hAnsi="Arial" w:cs="Arial"/>
          <w:lang w:val="en-US"/>
        </w:rPr>
      </w:pPr>
    </w:p>
    <w:p w:rsidR="007D0AFB" w:rsidRPr="00666BFC" w:rsidRDefault="007D0AFB" w:rsidP="007D0AFB">
      <w:pPr>
        <w:pStyle w:val="stil1tekst"/>
        <w:tabs>
          <w:tab w:val="left" w:pos="720"/>
        </w:tabs>
        <w:ind w:left="0" w:firstLine="0"/>
        <w:rPr>
          <w:rFonts w:ascii="Arial" w:hAnsi="Arial" w:cs="Arial"/>
          <w:lang w:val="en-US"/>
        </w:rPr>
      </w:pPr>
    </w:p>
    <w:p w:rsidR="007D0AFB" w:rsidRPr="00666BFC" w:rsidRDefault="007D0AFB" w:rsidP="007D0AFB">
      <w:pPr>
        <w:pStyle w:val="stil1tekst"/>
        <w:tabs>
          <w:tab w:val="left" w:pos="720"/>
        </w:tabs>
        <w:ind w:left="0" w:firstLine="0"/>
        <w:jc w:val="center"/>
        <w:rPr>
          <w:rFonts w:ascii="Arial" w:hAnsi="Arial" w:cs="Arial"/>
          <w:caps/>
          <w:lang w:val="en-US"/>
        </w:rPr>
      </w:pPr>
      <w:r w:rsidRPr="00666BFC">
        <w:rPr>
          <w:rFonts w:ascii="Arial" w:hAnsi="Arial" w:cs="Arial"/>
          <w:caps/>
        </w:rPr>
        <w:t>образац структуре понуђене цене, са упутством како да се попуни</w:t>
      </w:r>
    </w:p>
    <w:p w:rsidR="007D0AFB" w:rsidRPr="00666BFC" w:rsidRDefault="007D0AFB" w:rsidP="007D0AFB">
      <w:pPr>
        <w:pStyle w:val="stil1tekst"/>
        <w:tabs>
          <w:tab w:val="left" w:pos="720"/>
        </w:tabs>
        <w:ind w:left="0" w:firstLine="0"/>
        <w:rPr>
          <w:rFonts w:ascii="Arial" w:hAnsi="Arial" w:cs="Arial"/>
          <w:caps/>
        </w:rPr>
      </w:pPr>
    </w:p>
    <w:p w:rsidR="007D0AFB" w:rsidRPr="00666BFC" w:rsidRDefault="007D0AFB" w:rsidP="007D0AFB">
      <w:pPr>
        <w:pStyle w:val="stil1tekst"/>
        <w:tabs>
          <w:tab w:val="left" w:pos="720"/>
        </w:tabs>
        <w:ind w:left="0" w:firstLine="0"/>
        <w:jc w:val="center"/>
        <w:rPr>
          <w:rFonts w:ascii="Arial" w:hAnsi="Arial" w:cs="Arial"/>
          <w:caps/>
        </w:rPr>
      </w:pPr>
      <w:r w:rsidRPr="00666BFC">
        <w:rPr>
          <w:rFonts w:ascii="Arial" w:hAnsi="Arial" w:cs="Arial"/>
          <w:caps/>
        </w:rPr>
        <w:t xml:space="preserve">партија </w:t>
      </w:r>
      <w:r w:rsidR="00ED5782">
        <w:rPr>
          <w:rFonts w:ascii="Arial" w:hAnsi="Arial" w:cs="Arial"/>
          <w:caps/>
        </w:rPr>
        <w:t>3.</w:t>
      </w:r>
    </w:p>
    <w:p w:rsidR="007D0AFB" w:rsidRPr="00666BFC" w:rsidRDefault="007D0AFB" w:rsidP="007D0AFB">
      <w:pPr>
        <w:pStyle w:val="stil1tekst"/>
        <w:tabs>
          <w:tab w:val="left" w:pos="720"/>
        </w:tabs>
        <w:ind w:left="0" w:right="0" w:firstLine="0"/>
        <w:jc w:val="center"/>
        <w:rPr>
          <w:rFonts w:ascii="Arial" w:hAnsi="Arial" w:cs="Arial"/>
        </w:rPr>
      </w:pPr>
      <w:r w:rsidRPr="00666BFC">
        <w:rPr>
          <w:rFonts w:ascii="Arial" w:hAnsi="Arial" w:cs="Arial"/>
        </w:rPr>
        <w:t xml:space="preserve">ПРЕВЕНТИВНИ </w:t>
      </w:r>
      <w:r w:rsidR="00ED5782">
        <w:rPr>
          <w:rFonts w:ascii="Arial" w:hAnsi="Arial" w:cs="Arial"/>
        </w:rPr>
        <w:t xml:space="preserve">ОНКОЛОШКИ </w:t>
      </w:r>
      <w:r w:rsidRPr="00666BFC">
        <w:rPr>
          <w:rFonts w:ascii="Arial" w:hAnsi="Arial" w:cs="Arial"/>
        </w:rPr>
        <w:t xml:space="preserve"> ПРЕГЛЕДИ</w:t>
      </w:r>
    </w:p>
    <w:p w:rsidR="007D0AFB" w:rsidRPr="00666BFC" w:rsidRDefault="007D0AFB" w:rsidP="007D0AFB">
      <w:pPr>
        <w:pStyle w:val="stil1tekst"/>
        <w:tabs>
          <w:tab w:val="left" w:pos="720"/>
        </w:tabs>
        <w:ind w:left="0" w:right="0" w:firstLine="0"/>
        <w:rPr>
          <w:rFonts w:ascii="Arial" w:hAnsi="Arial" w:cs="Arial"/>
        </w:rPr>
      </w:pPr>
    </w:p>
    <w:tbl>
      <w:tblPr>
        <w:tblStyle w:val="TableGrid"/>
        <w:tblW w:w="8730" w:type="dxa"/>
        <w:tblInd w:w="-72" w:type="dxa"/>
        <w:tblLayout w:type="fixed"/>
        <w:tblLook w:val="04A0" w:firstRow="1" w:lastRow="0" w:firstColumn="1" w:lastColumn="0" w:noHBand="0" w:noVBand="1"/>
      </w:tblPr>
      <w:tblGrid>
        <w:gridCol w:w="720"/>
        <w:gridCol w:w="4050"/>
        <w:gridCol w:w="1935"/>
        <w:gridCol w:w="2025"/>
      </w:tblGrid>
      <w:tr w:rsidR="007D0AFB" w:rsidRPr="00666BFC" w:rsidTr="00FF075A">
        <w:tc>
          <w:tcPr>
            <w:tcW w:w="720" w:type="dxa"/>
            <w:vMerge w:val="restart"/>
          </w:tcPr>
          <w:p w:rsidR="007D0AFB" w:rsidRPr="00666BFC" w:rsidRDefault="007D0AFB" w:rsidP="00FF075A">
            <w:pPr>
              <w:pStyle w:val="stil1tekst"/>
              <w:tabs>
                <w:tab w:val="left" w:pos="720"/>
              </w:tabs>
              <w:ind w:left="0" w:right="-108" w:firstLine="0"/>
              <w:rPr>
                <w:rFonts w:ascii="Arial" w:hAnsi="Arial" w:cs="Arial"/>
              </w:rPr>
            </w:pPr>
            <w:r w:rsidRPr="00666BFC">
              <w:rPr>
                <w:rFonts w:ascii="Arial" w:hAnsi="Arial" w:cs="Arial"/>
              </w:rPr>
              <w:t xml:space="preserve">РЕД. </w:t>
            </w:r>
          </w:p>
          <w:p w:rsidR="007D0AFB" w:rsidRPr="00666BFC" w:rsidRDefault="007D0AFB" w:rsidP="00FF075A">
            <w:pPr>
              <w:pStyle w:val="stil1tekst"/>
              <w:tabs>
                <w:tab w:val="left" w:pos="612"/>
              </w:tabs>
              <w:ind w:left="0" w:right="-180" w:firstLine="0"/>
              <w:rPr>
                <w:rFonts w:ascii="Arial" w:hAnsi="Arial" w:cs="Arial"/>
              </w:rPr>
            </w:pPr>
            <w:r w:rsidRPr="00666BFC">
              <w:rPr>
                <w:rFonts w:ascii="Arial" w:hAnsi="Arial" w:cs="Arial"/>
              </w:rPr>
              <w:t xml:space="preserve">БР. </w:t>
            </w:r>
          </w:p>
        </w:tc>
        <w:tc>
          <w:tcPr>
            <w:tcW w:w="4050" w:type="dxa"/>
          </w:tcPr>
          <w:p w:rsidR="007D0AFB" w:rsidRPr="00666BFC" w:rsidRDefault="007D0AFB" w:rsidP="00FF075A">
            <w:pPr>
              <w:pStyle w:val="stil1tekst"/>
              <w:tabs>
                <w:tab w:val="left" w:pos="720"/>
              </w:tabs>
              <w:ind w:left="0" w:right="0" w:firstLine="0"/>
              <w:rPr>
                <w:rFonts w:ascii="Arial" w:hAnsi="Arial" w:cs="Arial"/>
                <w:b/>
              </w:rPr>
            </w:pPr>
            <w:r w:rsidRPr="00666BFC">
              <w:rPr>
                <w:rFonts w:ascii="Arial" w:hAnsi="Arial" w:cs="Arial"/>
              </w:rPr>
              <w:t xml:space="preserve"> </w:t>
            </w:r>
            <w:r w:rsidRPr="00666BFC">
              <w:rPr>
                <w:rFonts w:ascii="Arial" w:hAnsi="Arial" w:cs="Arial"/>
                <w:b/>
              </w:rPr>
              <w:t>ОСНОВНИ ПРЕГЛЕДИ</w:t>
            </w:r>
          </w:p>
        </w:tc>
        <w:tc>
          <w:tcPr>
            <w:tcW w:w="1935" w:type="dxa"/>
          </w:tcPr>
          <w:p w:rsidR="007D0AFB" w:rsidRPr="00666BFC" w:rsidRDefault="007D0AFB" w:rsidP="00FF075A">
            <w:pPr>
              <w:pStyle w:val="stil1tekst"/>
              <w:tabs>
                <w:tab w:val="left" w:pos="720"/>
              </w:tabs>
              <w:ind w:left="0" w:right="0" w:firstLine="0"/>
              <w:jc w:val="center"/>
              <w:rPr>
                <w:rFonts w:ascii="Arial" w:hAnsi="Arial" w:cs="Arial"/>
                <w:caps/>
                <w:lang w:val="en-US"/>
              </w:rPr>
            </w:pPr>
            <w:r w:rsidRPr="00666BFC">
              <w:rPr>
                <w:rFonts w:ascii="Arial" w:hAnsi="Arial" w:cs="Arial"/>
              </w:rPr>
              <w:t>ЈЕДИНИЧНА ЦЕНА СА ПДВ</w:t>
            </w:r>
          </w:p>
        </w:tc>
        <w:tc>
          <w:tcPr>
            <w:tcW w:w="2025" w:type="dxa"/>
          </w:tcPr>
          <w:p w:rsidR="007D0AFB" w:rsidRPr="00666BFC" w:rsidRDefault="007D0AFB" w:rsidP="00FF075A">
            <w:pPr>
              <w:pStyle w:val="stil1tekst"/>
              <w:tabs>
                <w:tab w:val="left" w:pos="720"/>
              </w:tabs>
              <w:ind w:left="0" w:right="0" w:firstLine="0"/>
              <w:jc w:val="center"/>
              <w:rPr>
                <w:rFonts w:ascii="Arial" w:hAnsi="Arial" w:cs="Arial"/>
                <w:caps/>
                <w:lang w:val="en-US"/>
              </w:rPr>
            </w:pPr>
            <w:r w:rsidRPr="00666BFC">
              <w:rPr>
                <w:rFonts w:ascii="Arial" w:hAnsi="Arial" w:cs="Arial"/>
              </w:rPr>
              <w:t>ЈЕДИНИЧНА ЦЕНА БЕЗ ПДВ</w:t>
            </w:r>
          </w:p>
        </w:tc>
      </w:tr>
      <w:tr w:rsidR="007D0AFB" w:rsidRPr="00666BFC" w:rsidTr="00FF075A">
        <w:tc>
          <w:tcPr>
            <w:tcW w:w="720" w:type="dxa"/>
            <w:vMerge/>
          </w:tcPr>
          <w:p w:rsidR="007D0AFB" w:rsidRPr="00666BFC" w:rsidRDefault="007D0AFB" w:rsidP="00FF075A">
            <w:pPr>
              <w:jc w:val="center"/>
              <w:rPr>
                <w:rFonts w:ascii="Arial" w:hAnsi="Arial" w:cs="Arial"/>
              </w:rPr>
            </w:pPr>
          </w:p>
        </w:tc>
        <w:tc>
          <w:tcPr>
            <w:tcW w:w="4050" w:type="dxa"/>
          </w:tcPr>
          <w:p w:rsidR="007D0AFB" w:rsidRPr="00666BFC" w:rsidRDefault="007D0AFB" w:rsidP="00FF075A">
            <w:pPr>
              <w:jc w:val="center"/>
              <w:rPr>
                <w:rFonts w:ascii="Arial" w:hAnsi="Arial" w:cs="Arial"/>
                <w:b/>
              </w:rPr>
            </w:pPr>
            <w:r w:rsidRPr="00666BFC">
              <w:rPr>
                <w:rFonts w:ascii="Arial" w:hAnsi="Arial" w:cs="Arial"/>
                <w:b/>
              </w:rPr>
              <w:t>1</w:t>
            </w:r>
          </w:p>
        </w:tc>
        <w:tc>
          <w:tcPr>
            <w:tcW w:w="1935" w:type="dxa"/>
          </w:tcPr>
          <w:p w:rsidR="007D0AFB" w:rsidRPr="00666BFC" w:rsidRDefault="007D0AFB" w:rsidP="00FF075A">
            <w:pPr>
              <w:jc w:val="center"/>
              <w:rPr>
                <w:rFonts w:ascii="Arial" w:hAnsi="Arial" w:cs="Arial"/>
                <w:b/>
              </w:rPr>
            </w:pPr>
            <w:r w:rsidRPr="00666BFC">
              <w:rPr>
                <w:rFonts w:ascii="Arial" w:hAnsi="Arial" w:cs="Arial"/>
                <w:b/>
              </w:rPr>
              <w:t>2</w:t>
            </w:r>
          </w:p>
        </w:tc>
        <w:tc>
          <w:tcPr>
            <w:tcW w:w="2025" w:type="dxa"/>
          </w:tcPr>
          <w:p w:rsidR="007D0AFB" w:rsidRPr="00666BFC" w:rsidRDefault="007D0AFB" w:rsidP="00FF075A">
            <w:pPr>
              <w:jc w:val="center"/>
              <w:rPr>
                <w:rFonts w:ascii="Arial" w:hAnsi="Arial" w:cs="Arial"/>
                <w:b/>
              </w:rPr>
            </w:pPr>
            <w:r w:rsidRPr="00666BFC">
              <w:rPr>
                <w:rFonts w:ascii="Arial" w:hAnsi="Arial" w:cs="Arial"/>
                <w:b/>
              </w:rPr>
              <w:t>3</w:t>
            </w:r>
          </w:p>
        </w:tc>
      </w:tr>
      <w:tr w:rsidR="007D0AFB" w:rsidRPr="00666BFC" w:rsidTr="00FF075A">
        <w:tc>
          <w:tcPr>
            <w:tcW w:w="720" w:type="dxa"/>
          </w:tcPr>
          <w:p w:rsidR="007D0AFB" w:rsidRPr="00666BFC" w:rsidRDefault="007D0AFB" w:rsidP="00FF075A">
            <w:pPr>
              <w:pStyle w:val="stil1tekst"/>
              <w:tabs>
                <w:tab w:val="left" w:pos="720"/>
              </w:tabs>
              <w:ind w:left="360" w:firstLine="0"/>
              <w:jc w:val="left"/>
              <w:rPr>
                <w:rFonts w:ascii="Arial" w:hAnsi="Arial" w:cs="Arial"/>
                <w:caps/>
                <w:lang w:val="en-US"/>
              </w:rPr>
            </w:pPr>
            <w:r w:rsidRPr="00666BFC">
              <w:rPr>
                <w:rFonts w:ascii="Arial" w:hAnsi="Arial" w:cs="Arial"/>
                <w:caps/>
                <w:lang w:val="en-US"/>
              </w:rPr>
              <w:t>1</w:t>
            </w:r>
          </w:p>
        </w:tc>
        <w:tc>
          <w:tcPr>
            <w:tcW w:w="4050" w:type="dxa"/>
          </w:tcPr>
          <w:p w:rsidR="007D0AFB" w:rsidRPr="00666BFC" w:rsidRDefault="007D0AFB" w:rsidP="00FF075A">
            <w:pPr>
              <w:pStyle w:val="stil1tekst"/>
              <w:tabs>
                <w:tab w:val="left" w:pos="720"/>
              </w:tabs>
              <w:ind w:left="0" w:firstLine="0"/>
              <w:jc w:val="center"/>
              <w:rPr>
                <w:rFonts w:ascii="Arial" w:hAnsi="Arial" w:cs="Arial"/>
                <w:b/>
                <w:caps/>
                <w:lang w:val="en-US"/>
              </w:rPr>
            </w:pPr>
          </w:p>
        </w:tc>
        <w:tc>
          <w:tcPr>
            <w:tcW w:w="1935" w:type="dxa"/>
          </w:tcPr>
          <w:p w:rsidR="007D0AFB" w:rsidRPr="00666BFC" w:rsidRDefault="007D0AFB" w:rsidP="00FF075A">
            <w:pPr>
              <w:pStyle w:val="stil1tekst"/>
              <w:tabs>
                <w:tab w:val="left" w:pos="720"/>
              </w:tabs>
              <w:ind w:left="0" w:firstLine="0"/>
              <w:jc w:val="center"/>
              <w:rPr>
                <w:rFonts w:ascii="Arial" w:hAnsi="Arial" w:cs="Arial"/>
                <w:b/>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b/>
                <w:caps/>
                <w:lang w:val="en-US"/>
              </w:rPr>
            </w:pPr>
          </w:p>
        </w:tc>
      </w:tr>
      <w:tr w:rsidR="007D0AFB" w:rsidRPr="00666BFC" w:rsidTr="00FF075A">
        <w:tc>
          <w:tcPr>
            <w:tcW w:w="720" w:type="dxa"/>
          </w:tcPr>
          <w:p w:rsidR="007D0AFB" w:rsidRPr="00666BFC" w:rsidRDefault="007D0AFB" w:rsidP="00FF075A">
            <w:pPr>
              <w:pStyle w:val="stil1tekst"/>
              <w:tabs>
                <w:tab w:val="left" w:pos="720"/>
              </w:tabs>
              <w:ind w:left="360" w:firstLine="0"/>
              <w:jc w:val="left"/>
              <w:rPr>
                <w:rFonts w:ascii="Arial" w:hAnsi="Arial" w:cs="Arial"/>
                <w:caps/>
                <w:lang w:val="en-US"/>
              </w:rPr>
            </w:pPr>
            <w:r w:rsidRPr="00666BFC">
              <w:rPr>
                <w:rFonts w:ascii="Arial" w:hAnsi="Arial" w:cs="Arial"/>
                <w:caps/>
                <w:lang w:val="en-US"/>
              </w:rPr>
              <w:t>2</w:t>
            </w:r>
          </w:p>
        </w:tc>
        <w:tc>
          <w:tcPr>
            <w:tcW w:w="4050"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720" w:type="dxa"/>
          </w:tcPr>
          <w:p w:rsidR="007D0AFB" w:rsidRPr="00666BFC" w:rsidRDefault="007D0AFB" w:rsidP="00FF075A">
            <w:pPr>
              <w:pStyle w:val="stil1tekst"/>
              <w:tabs>
                <w:tab w:val="left" w:pos="720"/>
              </w:tabs>
              <w:ind w:left="360" w:firstLine="0"/>
              <w:jc w:val="left"/>
              <w:rPr>
                <w:rFonts w:ascii="Arial" w:hAnsi="Arial" w:cs="Arial"/>
                <w:caps/>
                <w:lang w:val="en-US"/>
              </w:rPr>
            </w:pPr>
            <w:r w:rsidRPr="00666BFC">
              <w:rPr>
                <w:rFonts w:ascii="Arial" w:hAnsi="Arial" w:cs="Arial"/>
                <w:caps/>
                <w:lang w:val="en-US"/>
              </w:rPr>
              <w:t>3</w:t>
            </w:r>
          </w:p>
        </w:tc>
        <w:tc>
          <w:tcPr>
            <w:tcW w:w="4050"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720" w:type="dxa"/>
          </w:tcPr>
          <w:p w:rsidR="007D0AFB" w:rsidRPr="00666BFC" w:rsidRDefault="007D0AFB" w:rsidP="00FF075A">
            <w:pPr>
              <w:pStyle w:val="stil1tekst"/>
              <w:tabs>
                <w:tab w:val="left" w:pos="720"/>
              </w:tabs>
              <w:ind w:left="360" w:firstLine="0"/>
              <w:jc w:val="left"/>
              <w:rPr>
                <w:rFonts w:ascii="Arial" w:hAnsi="Arial" w:cs="Arial"/>
                <w:caps/>
                <w:lang w:val="en-US"/>
              </w:rPr>
            </w:pPr>
            <w:r w:rsidRPr="00666BFC">
              <w:rPr>
                <w:rFonts w:ascii="Arial" w:hAnsi="Arial" w:cs="Arial"/>
                <w:caps/>
                <w:lang w:val="en-US"/>
              </w:rPr>
              <w:t>4</w:t>
            </w:r>
          </w:p>
        </w:tc>
        <w:tc>
          <w:tcPr>
            <w:tcW w:w="4050"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720" w:type="dxa"/>
          </w:tcPr>
          <w:p w:rsidR="007D0AFB" w:rsidRPr="00666BFC" w:rsidRDefault="007D0AFB" w:rsidP="00FF075A">
            <w:pPr>
              <w:pStyle w:val="stil1tekst"/>
              <w:tabs>
                <w:tab w:val="left" w:pos="720"/>
              </w:tabs>
              <w:ind w:left="360" w:firstLine="0"/>
              <w:jc w:val="left"/>
              <w:rPr>
                <w:rFonts w:ascii="Arial" w:hAnsi="Arial" w:cs="Arial"/>
                <w:caps/>
                <w:lang w:val="en-US"/>
              </w:rPr>
            </w:pPr>
            <w:r w:rsidRPr="00666BFC">
              <w:rPr>
                <w:rFonts w:ascii="Arial" w:hAnsi="Arial" w:cs="Arial"/>
                <w:caps/>
                <w:lang w:val="en-US"/>
              </w:rPr>
              <w:t>5</w:t>
            </w:r>
          </w:p>
        </w:tc>
        <w:tc>
          <w:tcPr>
            <w:tcW w:w="4050"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720" w:type="dxa"/>
          </w:tcPr>
          <w:p w:rsidR="007D0AFB" w:rsidRPr="00666BFC" w:rsidRDefault="007D0AFB" w:rsidP="00FF075A">
            <w:pPr>
              <w:pStyle w:val="stil1tekst"/>
              <w:tabs>
                <w:tab w:val="left" w:pos="720"/>
              </w:tabs>
              <w:ind w:left="360" w:firstLine="0"/>
              <w:jc w:val="left"/>
              <w:rPr>
                <w:rFonts w:ascii="Arial" w:hAnsi="Arial" w:cs="Arial"/>
                <w:caps/>
                <w:lang w:val="en-US"/>
              </w:rPr>
            </w:pPr>
            <w:r w:rsidRPr="00666BFC">
              <w:rPr>
                <w:rFonts w:ascii="Arial" w:hAnsi="Arial" w:cs="Arial"/>
                <w:caps/>
                <w:lang w:val="en-US"/>
              </w:rPr>
              <w:t>6</w:t>
            </w:r>
          </w:p>
        </w:tc>
        <w:tc>
          <w:tcPr>
            <w:tcW w:w="4050"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720" w:type="dxa"/>
          </w:tcPr>
          <w:p w:rsidR="007D0AFB" w:rsidRPr="00666BFC" w:rsidRDefault="007D0AFB" w:rsidP="00FF075A">
            <w:pPr>
              <w:pStyle w:val="stil1tekst"/>
              <w:tabs>
                <w:tab w:val="left" w:pos="720"/>
              </w:tabs>
              <w:ind w:left="360" w:firstLine="0"/>
              <w:jc w:val="left"/>
              <w:rPr>
                <w:rFonts w:ascii="Arial" w:hAnsi="Arial" w:cs="Arial"/>
                <w:caps/>
                <w:lang w:val="en-US"/>
              </w:rPr>
            </w:pPr>
            <w:r w:rsidRPr="00666BFC">
              <w:rPr>
                <w:rFonts w:ascii="Arial" w:hAnsi="Arial" w:cs="Arial"/>
                <w:caps/>
                <w:lang w:val="en-US"/>
              </w:rPr>
              <w:t>7</w:t>
            </w:r>
          </w:p>
        </w:tc>
        <w:tc>
          <w:tcPr>
            <w:tcW w:w="4050"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4770" w:type="dxa"/>
            <w:gridSpan w:val="2"/>
          </w:tcPr>
          <w:p w:rsidR="007D0AFB" w:rsidRPr="00666BFC" w:rsidRDefault="007D0AFB" w:rsidP="00FF075A">
            <w:pPr>
              <w:pStyle w:val="stil1tekst"/>
              <w:tabs>
                <w:tab w:val="left" w:pos="720"/>
              </w:tabs>
              <w:ind w:left="0" w:right="0" w:firstLine="0"/>
              <w:rPr>
                <w:rFonts w:ascii="Arial" w:hAnsi="Arial" w:cs="Arial"/>
                <w:caps/>
              </w:rPr>
            </w:pPr>
            <w:r w:rsidRPr="00666BFC">
              <w:rPr>
                <w:rFonts w:ascii="Arial" w:hAnsi="Arial" w:cs="Arial"/>
                <w:caps/>
                <w:lang w:val="en-US"/>
              </w:rPr>
              <w:t>укупнo</w:t>
            </w:r>
            <w:r w:rsidRPr="00666BFC">
              <w:rPr>
                <w:rFonts w:ascii="Arial" w:hAnsi="Arial" w:cs="Arial"/>
                <w:caps/>
              </w:rPr>
              <w:t xml:space="preserve"> за основе прелгеде </w:t>
            </w: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4770" w:type="dxa"/>
            <w:gridSpan w:val="2"/>
          </w:tcPr>
          <w:p w:rsidR="007D0AFB" w:rsidRPr="00666BFC" w:rsidRDefault="007D0AFB" w:rsidP="00FF075A">
            <w:pPr>
              <w:pStyle w:val="stil1tekst"/>
              <w:tabs>
                <w:tab w:val="left" w:pos="720"/>
              </w:tabs>
              <w:ind w:left="0" w:right="0" w:firstLine="0"/>
              <w:jc w:val="center"/>
              <w:rPr>
                <w:rFonts w:ascii="Arial" w:hAnsi="Arial" w:cs="Arial"/>
                <w:b/>
              </w:rPr>
            </w:pPr>
            <w:r w:rsidRPr="00666BFC">
              <w:rPr>
                <w:rFonts w:ascii="Arial" w:hAnsi="Arial" w:cs="Arial"/>
                <w:b/>
              </w:rPr>
              <w:t>ПРЕГЛЕДИ ПО ИНДИКАЦИЈАМА</w:t>
            </w: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720" w:type="dxa"/>
          </w:tcPr>
          <w:p w:rsidR="007D0AFB" w:rsidRPr="00666BFC" w:rsidRDefault="007D0AFB" w:rsidP="00FF075A">
            <w:pPr>
              <w:pStyle w:val="stil1tekst"/>
              <w:tabs>
                <w:tab w:val="left" w:pos="720"/>
              </w:tabs>
              <w:ind w:left="72" w:right="0" w:firstLine="0"/>
              <w:jc w:val="center"/>
              <w:rPr>
                <w:rFonts w:ascii="Arial" w:hAnsi="Arial" w:cs="Arial"/>
                <w:lang w:val="en-US"/>
              </w:rPr>
            </w:pPr>
            <w:r w:rsidRPr="00666BFC">
              <w:rPr>
                <w:rFonts w:ascii="Arial" w:hAnsi="Arial" w:cs="Arial"/>
                <w:lang w:val="en-US"/>
              </w:rPr>
              <w:t>1</w:t>
            </w:r>
          </w:p>
        </w:tc>
        <w:tc>
          <w:tcPr>
            <w:tcW w:w="4050" w:type="dxa"/>
          </w:tcPr>
          <w:p w:rsidR="007D0AFB" w:rsidRPr="00666BFC" w:rsidRDefault="007D0AFB" w:rsidP="00FF075A">
            <w:pPr>
              <w:pStyle w:val="stil1tekst"/>
              <w:tabs>
                <w:tab w:val="left" w:pos="720"/>
              </w:tabs>
              <w:ind w:left="72" w:right="0" w:firstLine="0"/>
              <w:jc w:val="center"/>
              <w:rPr>
                <w:rFonts w:ascii="Arial" w:hAnsi="Arial" w:cs="Arial"/>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720" w:type="dxa"/>
          </w:tcPr>
          <w:p w:rsidR="007D0AFB" w:rsidRPr="00666BFC" w:rsidRDefault="007D0AFB" w:rsidP="00FF075A">
            <w:pPr>
              <w:pStyle w:val="stil1tekst"/>
              <w:tabs>
                <w:tab w:val="left" w:pos="720"/>
              </w:tabs>
              <w:ind w:left="72" w:right="0" w:firstLine="0"/>
              <w:jc w:val="center"/>
              <w:rPr>
                <w:rFonts w:ascii="Arial" w:hAnsi="Arial" w:cs="Arial"/>
                <w:lang w:val="en-US"/>
              </w:rPr>
            </w:pPr>
            <w:r w:rsidRPr="00666BFC">
              <w:rPr>
                <w:rFonts w:ascii="Arial" w:hAnsi="Arial" w:cs="Arial"/>
                <w:lang w:val="en-US"/>
              </w:rPr>
              <w:t>2</w:t>
            </w:r>
          </w:p>
        </w:tc>
        <w:tc>
          <w:tcPr>
            <w:tcW w:w="4050" w:type="dxa"/>
          </w:tcPr>
          <w:p w:rsidR="007D0AFB" w:rsidRPr="00666BFC" w:rsidRDefault="007D0AFB" w:rsidP="00FF075A">
            <w:pPr>
              <w:pStyle w:val="stil1tekst"/>
              <w:tabs>
                <w:tab w:val="left" w:pos="720"/>
              </w:tabs>
              <w:ind w:left="72" w:right="0" w:firstLine="0"/>
              <w:jc w:val="center"/>
              <w:rPr>
                <w:rFonts w:ascii="Arial" w:hAnsi="Arial" w:cs="Arial"/>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720" w:type="dxa"/>
          </w:tcPr>
          <w:p w:rsidR="007D0AFB" w:rsidRPr="00666BFC" w:rsidRDefault="007D0AFB" w:rsidP="00FF075A">
            <w:pPr>
              <w:pStyle w:val="stil1tekst"/>
              <w:tabs>
                <w:tab w:val="left" w:pos="720"/>
              </w:tabs>
              <w:ind w:left="72" w:right="0" w:firstLine="0"/>
              <w:jc w:val="center"/>
              <w:rPr>
                <w:rFonts w:ascii="Arial" w:hAnsi="Arial" w:cs="Arial"/>
                <w:lang w:val="en-US"/>
              </w:rPr>
            </w:pPr>
            <w:r w:rsidRPr="00666BFC">
              <w:rPr>
                <w:rFonts w:ascii="Arial" w:hAnsi="Arial" w:cs="Arial"/>
                <w:lang w:val="en-US"/>
              </w:rPr>
              <w:t>3</w:t>
            </w:r>
          </w:p>
        </w:tc>
        <w:tc>
          <w:tcPr>
            <w:tcW w:w="4050" w:type="dxa"/>
          </w:tcPr>
          <w:p w:rsidR="007D0AFB" w:rsidRPr="00666BFC" w:rsidRDefault="007D0AFB" w:rsidP="00FF075A">
            <w:pPr>
              <w:pStyle w:val="stil1tekst"/>
              <w:tabs>
                <w:tab w:val="left" w:pos="720"/>
              </w:tabs>
              <w:ind w:left="72" w:right="0" w:firstLine="0"/>
              <w:jc w:val="center"/>
              <w:rPr>
                <w:rFonts w:ascii="Arial" w:hAnsi="Arial" w:cs="Arial"/>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720" w:type="dxa"/>
          </w:tcPr>
          <w:p w:rsidR="007D0AFB" w:rsidRPr="00666BFC" w:rsidRDefault="007D0AFB" w:rsidP="00FF075A">
            <w:pPr>
              <w:pStyle w:val="stil1tekst"/>
              <w:tabs>
                <w:tab w:val="left" w:pos="720"/>
              </w:tabs>
              <w:ind w:left="72" w:right="0" w:firstLine="0"/>
              <w:jc w:val="center"/>
              <w:rPr>
                <w:rFonts w:ascii="Arial" w:hAnsi="Arial" w:cs="Arial"/>
                <w:lang w:val="en-US"/>
              </w:rPr>
            </w:pPr>
            <w:r w:rsidRPr="00666BFC">
              <w:rPr>
                <w:rFonts w:ascii="Arial" w:hAnsi="Arial" w:cs="Arial"/>
                <w:lang w:val="en-US"/>
              </w:rPr>
              <w:t>4</w:t>
            </w:r>
          </w:p>
        </w:tc>
        <w:tc>
          <w:tcPr>
            <w:tcW w:w="4050" w:type="dxa"/>
          </w:tcPr>
          <w:p w:rsidR="007D0AFB" w:rsidRPr="00666BFC" w:rsidRDefault="007D0AFB" w:rsidP="00FF075A">
            <w:pPr>
              <w:pStyle w:val="stil1tekst"/>
              <w:tabs>
                <w:tab w:val="left" w:pos="720"/>
              </w:tabs>
              <w:ind w:left="72" w:right="0" w:firstLine="0"/>
              <w:jc w:val="center"/>
              <w:rPr>
                <w:rFonts w:ascii="Arial" w:hAnsi="Arial" w:cs="Arial"/>
              </w:rPr>
            </w:pP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4770" w:type="dxa"/>
            <w:gridSpan w:val="2"/>
          </w:tcPr>
          <w:p w:rsidR="007D0AFB" w:rsidRPr="00666BFC" w:rsidRDefault="007D0AFB" w:rsidP="00FF075A">
            <w:pPr>
              <w:pStyle w:val="stil1tekst"/>
              <w:tabs>
                <w:tab w:val="left" w:pos="720"/>
              </w:tabs>
              <w:ind w:left="72" w:right="0" w:firstLine="0"/>
              <w:rPr>
                <w:rFonts w:ascii="Arial" w:hAnsi="Arial" w:cs="Arial"/>
              </w:rPr>
            </w:pPr>
            <w:r w:rsidRPr="00666BFC">
              <w:rPr>
                <w:rFonts w:ascii="Arial" w:hAnsi="Arial" w:cs="Arial"/>
              </w:rPr>
              <w:t>УКУПНО ЗА ПРЕГЛЕДЕ ПО ИНДИКАЦИЈАМА:</w:t>
            </w:r>
          </w:p>
        </w:tc>
        <w:tc>
          <w:tcPr>
            <w:tcW w:w="1935" w:type="dxa"/>
          </w:tcPr>
          <w:p w:rsidR="007D0AFB" w:rsidRPr="00666BFC" w:rsidRDefault="007D0AFB" w:rsidP="00FF075A">
            <w:pPr>
              <w:pStyle w:val="stil1tekst"/>
              <w:tabs>
                <w:tab w:val="left" w:pos="720"/>
              </w:tabs>
              <w:ind w:left="0" w:firstLine="0"/>
              <w:rPr>
                <w:rFonts w:ascii="Arial" w:hAnsi="Arial" w:cs="Arial"/>
                <w:cap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r w:rsidR="007D0AFB" w:rsidRPr="00666BFC" w:rsidTr="00FF075A">
        <w:tc>
          <w:tcPr>
            <w:tcW w:w="4770" w:type="dxa"/>
            <w:gridSpan w:val="2"/>
          </w:tcPr>
          <w:p w:rsidR="007D0AFB" w:rsidRPr="00666BFC" w:rsidRDefault="007D0AFB" w:rsidP="00FF075A">
            <w:pPr>
              <w:pStyle w:val="stil1tekst"/>
              <w:tabs>
                <w:tab w:val="left" w:pos="720"/>
              </w:tabs>
              <w:ind w:left="72" w:right="0" w:firstLine="0"/>
              <w:rPr>
                <w:rFonts w:ascii="Arial" w:hAnsi="Arial" w:cs="Arial"/>
              </w:rPr>
            </w:pPr>
            <w:r w:rsidRPr="00666BFC">
              <w:rPr>
                <w:rFonts w:ascii="Arial" w:hAnsi="Arial" w:cs="Arial"/>
              </w:rPr>
              <w:t xml:space="preserve">УКУПНО ЗА ОСНОВНЕ ПРЕГЛЕДЕ И ЗА ПРЕГЛЕДЕ ПО ИНДИКАЦИЈАМА: </w:t>
            </w:r>
          </w:p>
        </w:tc>
        <w:tc>
          <w:tcPr>
            <w:tcW w:w="1935" w:type="dxa"/>
          </w:tcPr>
          <w:p w:rsidR="007D0AFB" w:rsidRPr="00666BFC" w:rsidRDefault="007D0AFB" w:rsidP="00FF075A">
            <w:pPr>
              <w:pStyle w:val="stil1tekst"/>
              <w:tabs>
                <w:tab w:val="left" w:pos="720"/>
              </w:tabs>
              <w:ind w:left="0" w:firstLine="0"/>
              <w:jc w:val="center"/>
              <w:rPr>
                <w:rFonts w:ascii="Arial" w:hAnsi="Arial" w:cs="Arial"/>
                <w:caps/>
                <w:lang w:val="en-US"/>
              </w:rPr>
            </w:pPr>
          </w:p>
        </w:tc>
        <w:tc>
          <w:tcPr>
            <w:tcW w:w="2025" w:type="dxa"/>
          </w:tcPr>
          <w:p w:rsidR="007D0AFB" w:rsidRPr="00666BFC" w:rsidRDefault="007D0AFB" w:rsidP="00FF075A">
            <w:pPr>
              <w:pStyle w:val="stil1tekst"/>
              <w:tabs>
                <w:tab w:val="left" w:pos="720"/>
              </w:tabs>
              <w:ind w:left="0" w:firstLine="0"/>
              <w:jc w:val="center"/>
              <w:rPr>
                <w:rFonts w:ascii="Arial" w:hAnsi="Arial" w:cs="Arial"/>
                <w:caps/>
                <w:lang w:val="en-US"/>
              </w:rPr>
            </w:pPr>
          </w:p>
        </w:tc>
      </w:tr>
    </w:tbl>
    <w:p w:rsidR="007D0AFB" w:rsidRPr="00666BFC" w:rsidRDefault="007D0AFB" w:rsidP="007D0AFB">
      <w:pPr>
        <w:pStyle w:val="stil1tekst"/>
        <w:tabs>
          <w:tab w:val="left" w:pos="720"/>
        </w:tabs>
        <w:ind w:left="0" w:firstLine="0"/>
        <w:jc w:val="center"/>
        <w:rPr>
          <w:rFonts w:ascii="Arial" w:hAnsi="Arial" w:cs="Arial"/>
          <w:caps/>
        </w:rPr>
      </w:pPr>
    </w:p>
    <w:p w:rsidR="007D0AFB" w:rsidRPr="00666BFC" w:rsidRDefault="007D0AFB" w:rsidP="007D0AFB">
      <w:pPr>
        <w:pStyle w:val="stil1tekst"/>
        <w:tabs>
          <w:tab w:val="left" w:pos="720"/>
        </w:tabs>
        <w:ind w:left="0" w:firstLine="0"/>
        <w:jc w:val="center"/>
        <w:rPr>
          <w:rFonts w:ascii="Arial" w:hAnsi="Arial" w:cs="Arial"/>
          <w:caps/>
        </w:rPr>
      </w:pPr>
    </w:p>
    <w:p w:rsidR="007D0AFB" w:rsidRPr="00666BFC" w:rsidRDefault="0028769A" w:rsidP="007D0AFB">
      <w:pPr>
        <w:rPr>
          <w:rFonts w:ascii="Arial" w:hAnsi="Arial" w:cs="Arial"/>
          <w:b/>
          <w:caps/>
        </w:rPr>
      </w:pPr>
      <w:r>
        <w:rPr>
          <w:rFonts w:ascii="Arial" w:hAnsi="Arial" w:cs="Arial"/>
          <w:b/>
        </w:rPr>
        <w:t>У</w:t>
      </w:r>
      <w:r w:rsidRPr="00666BFC">
        <w:rPr>
          <w:rFonts w:ascii="Arial" w:hAnsi="Arial" w:cs="Arial"/>
          <w:b/>
        </w:rPr>
        <w:t>путство како да се попуни образац</w:t>
      </w:r>
    </w:p>
    <w:p w:rsidR="007D0AFB" w:rsidRPr="00666BFC" w:rsidRDefault="007D0AFB" w:rsidP="007D0AFB">
      <w:pPr>
        <w:rPr>
          <w:rFonts w:ascii="Arial" w:hAnsi="Arial" w:cs="Arial"/>
        </w:rPr>
      </w:pPr>
    </w:p>
    <w:p w:rsidR="007D0AFB" w:rsidRPr="00666BFC" w:rsidRDefault="007D0AFB" w:rsidP="007D0AFB">
      <w:pPr>
        <w:jc w:val="both"/>
        <w:rPr>
          <w:rFonts w:ascii="Arial" w:hAnsi="Arial" w:cs="Arial"/>
        </w:rPr>
      </w:pPr>
      <w:r w:rsidRPr="00666BFC">
        <w:rPr>
          <w:rFonts w:ascii="Arial" w:hAnsi="Arial" w:cs="Arial"/>
        </w:rPr>
        <w:t>У колони  бр. 1. Понуђач уписује врсту прегледа, у колони бр. 2.  јединичну цену са ПДВ, као и збир јединичних цена, за сваку ставку наведену у колони број 1</w:t>
      </w:r>
      <w:r w:rsidRPr="00666BFC">
        <w:rPr>
          <w:rFonts w:ascii="Arial" w:hAnsi="Arial" w:cs="Arial"/>
          <w:lang w:val="en-US"/>
        </w:rPr>
        <w:t>.</w:t>
      </w:r>
      <w:r w:rsidRPr="00666BFC">
        <w:rPr>
          <w:rFonts w:ascii="Arial" w:hAnsi="Arial" w:cs="Arial"/>
        </w:rPr>
        <w:t xml:space="preserve"> а у  колони бр. 3. уписује јединичну цену без ПДВ, као и збир јединичних цена, за сваку ставку наведену у колони број 1</w:t>
      </w:r>
      <w:r w:rsidRPr="00666BFC">
        <w:rPr>
          <w:rFonts w:ascii="Arial" w:hAnsi="Arial" w:cs="Arial"/>
          <w:lang w:val="en-US"/>
        </w:rPr>
        <w:t>.</w:t>
      </w:r>
    </w:p>
    <w:p w:rsidR="007D0AFB" w:rsidRPr="00666BFC" w:rsidRDefault="007D0AFB" w:rsidP="007D0AFB">
      <w:pPr>
        <w:rPr>
          <w:rFonts w:ascii="Arial" w:hAnsi="Arial" w:cs="Arial"/>
        </w:rPr>
      </w:pPr>
    </w:p>
    <w:p w:rsidR="007D0AFB" w:rsidRPr="00666BFC" w:rsidRDefault="007D0AFB" w:rsidP="007D0AFB">
      <w:pPr>
        <w:rPr>
          <w:rFonts w:ascii="Arial" w:hAnsi="Arial" w:cs="Arial"/>
        </w:rPr>
      </w:pPr>
    </w:p>
    <w:p w:rsidR="007D0AFB" w:rsidRPr="00666BFC" w:rsidRDefault="007D0AFB" w:rsidP="007D0AFB">
      <w:pPr>
        <w:rPr>
          <w:rFonts w:ascii="Arial" w:hAnsi="Arial" w:cs="Arial"/>
        </w:rPr>
      </w:pPr>
    </w:p>
    <w:p w:rsidR="007D0AFB" w:rsidRPr="00666BFC" w:rsidRDefault="007D0AFB" w:rsidP="007D0AFB">
      <w:pPr>
        <w:rPr>
          <w:rFonts w:ascii="Arial" w:hAnsi="Arial" w:cs="Arial"/>
        </w:rPr>
      </w:pPr>
    </w:p>
    <w:p w:rsidR="007D0AFB" w:rsidRDefault="007D0AFB" w:rsidP="007D0AFB">
      <w:pPr>
        <w:rPr>
          <w:rFonts w:ascii="Arial" w:hAnsi="Arial" w:cs="Arial"/>
        </w:rPr>
      </w:pPr>
    </w:p>
    <w:p w:rsidR="00884B90" w:rsidRDefault="00884B90" w:rsidP="007D0AFB">
      <w:pPr>
        <w:rPr>
          <w:rFonts w:ascii="Arial" w:hAnsi="Arial" w:cs="Arial"/>
        </w:rPr>
      </w:pPr>
    </w:p>
    <w:p w:rsidR="00884B90" w:rsidRDefault="00884B90" w:rsidP="007D0AFB">
      <w:pPr>
        <w:rPr>
          <w:rFonts w:ascii="Arial" w:hAnsi="Arial" w:cs="Arial"/>
        </w:rPr>
      </w:pPr>
    </w:p>
    <w:p w:rsidR="00884B90" w:rsidRPr="00884B90" w:rsidRDefault="00884B90" w:rsidP="007D0AFB">
      <w:pPr>
        <w:rPr>
          <w:rFonts w:ascii="Arial" w:hAnsi="Arial" w:cs="Arial"/>
        </w:rPr>
      </w:pPr>
    </w:p>
    <w:p w:rsidR="00042941" w:rsidRDefault="00042941" w:rsidP="007D0AFB">
      <w:pPr>
        <w:rPr>
          <w:rFonts w:ascii="Arial" w:hAnsi="Arial" w:cs="Arial"/>
        </w:rPr>
      </w:pPr>
    </w:p>
    <w:p w:rsidR="007D0AFB" w:rsidRPr="00EA30A6" w:rsidRDefault="007D0AFB" w:rsidP="007D0AFB">
      <w:pPr>
        <w:rPr>
          <w:rFonts w:ascii="Arial" w:hAnsi="Arial" w:cs="Arial"/>
        </w:rPr>
      </w:pPr>
    </w:p>
    <w:p w:rsidR="0065601B" w:rsidRPr="000624CC" w:rsidRDefault="0065601B" w:rsidP="0065601B">
      <w:pPr>
        <w:jc w:val="both"/>
        <w:rPr>
          <w:rFonts w:ascii="Arial Narrow" w:hAnsi="Arial Narrow"/>
          <w:sz w:val="22"/>
          <w:szCs w:val="22"/>
        </w:rPr>
      </w:pPr>
      <w:r>
        <w:rPr>
          <w:rFonts w:ascii="Arial Narrow" w:hAnsi="Arial Narrow" w:cs="Arial"/>
          <w:sz w:val="22"/>
          <w:szCs w:val="22"/>
        </w:rPr>
        <w:t>Образац број 5</w:t>
      </w:r>
    </w:p>
    <w:p w:rsidR="0065601B" w:rsidRPr="007F4824" w:rsidRDefault="0065601B" w:rsidP="0065601B">
      <w:pPr>
        <w:tabs>
          <w:tab w:val="right" w:pos="9072"/>
        </w:tabs>
        <w:rPr>
          <w:rFonts w:ascii="Arial Narrow" w:hAnsi="Arial Narrow"/>
          <w:b/>
          <w:i/>
          <w:iCs/>
          <w:sz w:val="16"/>
          <w:szCs w:val="16"/>
        </w:rPr>
      </w:pPr>
      <w:r w:rsidRPr="007F4824">
        <w:rPr>
          <w:rFonts w:ascii="Arial Narrow" w:hAnsi="Arial Narrow"/>
          <w:b/>
          <w:i/>
          <w:iCs/>
          <w:sz w:val="16"/>
          <w:szCs w:val="16"/>
        </w:rPr>
        <w:t xml:space="preserve">Попуњава понуђач и овлашћени </w:t>
      </w:r>
    </w:p>
    <w:p w:rsidR="0065601B" w:rsidRPr="000130C9" w:rsidRDefault="0065601B" w:rsidP="0065601B">
      <w:pPr>
        <w:tabs>
          <w:tab w:val="right" w:pos="9072"/>
        </w:tabs>
        <w:rPr>
          <w:rFonts w:ascii="Arial Narrow" w:hAnsi="Arial Narrow"/>
          <w:i/>
          <w:sz w:val="16"/>
          <w:szCs w:val="16"/>
          <w:lang w:val="sr-Latn-CS"/>
        </w:rPr>
      </w:pPr>
      <w:r w:rsidRPr="007F4824">
        <w:rPr>
          <w:rFonts w:ascii="Arial Narrow" w:hAnsi="Arial Narrow"/>
          <w:b/>
          <w:i/>
          <w:iCs/>
          <w:sz w:val="16"/>
          <w:szCs w:val="16"/>
        </w:rPr>
        <w:t>понуђач из групе понуђача</w:t>
      </w:r>
    </w:p>
    <w:p w:rsidR="007D0AFB" w:rsidRPr="0050312C" w:rsidRDefault="007D0AFB" w:rsidP="007D0AFB">
      <w:pPr>
        <w:rPr>
          <w:rFonts w:ascii="Arial" w:hAnsi="Arial" w:cs="Arial"/>
        </w:rPr>
      </w:pPr>
    </w:p>
    <w:p w:rsidR="007D0AFB" w:rsidRPr="00666BFC" w:rsidRDefault="007D0AFB" w:rsidP="007D0AFB">
      <w:pPr>
        <w:suppressAutoHyphens/>
        <w:jc w:val="both"/>
        <w:rPr>
          <w:rFonts w:ascii="Arial" w:eastAsia="Times New Roman" w:hAnsi="Arial" w:cs="Arial"/>
          <w:lang w:eastAsia="ar-SA"/>
        </w:rPr>
      </w:pPr>
    </w:p>
    <w:p w:rsidR="007D0AFB" w:rsidRPr="00666BFC" w:rsidRDefault="007D0AFB" w:rsidP="007D0AFB">
      <w:pPr>
        <w:suppressAutoHyphens/>
        <w:jc w:val="both"/>
        <w:rPr>
          <w:rFonts w:ascii="Arial" w:eastAsia="Times New Roman" w:hAnsi="Arial" w:cs="Arial"/>
          <w:lang w:eastAsia="ar-SA"/>
        </w:rPr>
      </w:pPr>
    </w:p>
    <w:p w:rsidR="007D0AFB" w:rsidRPr="00666BFC" w:rsidRDefault="007D0AFB" w:rsidP="007D0AFB">
      <w:pPr>
        <w:suppressAutoHyphens/>
        <w:jc w:val="both"/>
        <w:rPr>
          <w:rFonts w:ascii="Arial" w:eastAsia="Times New Roman" w:hAnsi="Arial" w:cs="Arial"/>
          <w:bCs/>
          <w:lang w:eastAsia="en-US" w:bidi="en-US"/>
        </w:rPr>
      </w:pPr>
      <w:r w:rsidRPr="00666BFC">
        <w:rPr>
          <w:rFonts w:ascii="Arial" w:hAnsi="Arial" w:cs="Arial"/>
        </w:rPr>
        <w:t xml:space="preserve">У </w:t>
      </w:r>
      <w:r w:rsidRPr="00666BFC">
        <w:rPr>
          <w:rFonts w:ascii="Arial" w:hAnsi="Arial" w:cs="Arial"/>
          <w:bCs/>
          <w:lang w:eastAsia="en-US" w:bidi="en-US"/>
        </w:rPr>
        <w:t xml:space="preserve">складу са чланом 88. Закона о јавним набавкама („Сл. гласник РС“ бр. 124/12) </w:t>
      </w:r>
      <w:r w:rsidR="0005335C">
        <w:rPr>
          <w:rFonts w:ascii="Arial" w:eastAsia="Times New Roman" w:hAnsi="Arial" w:cs="Arial"/>
          <w:lang w:val="sr-Cyrl-CS" w:eastAsia="ar-SA"/>
        </w:rPr>
        <w:t>у поступку ј</w:t>
      </w:r>
      <w:r w:rsidRPr="00666BFC">
        <w:rPr>
          <w:rFonts w:ascii="Arial" w:eastAsia="Times New Roman" w:hAnsi="Arial" w:cs="Arial"/>
          <w:lang w:val="sr-Cyrl-CS" w:eastAsia="ar-SA"/>
        </w:rPr>
        <w:t xml:space="preserve">авне набавке здравствених услуга </w:t>
      </w:r>
      <w:r w:rsidRPr="0005335C">
        <w:rPr>
          <w:rFonts w:ascii="Arial" w:eastAsia="Times New Roman" w:hAnsi="Arial" w:cs="Arial"/>
          <w:lang w:val="sr-Cyrl-CS" w:eastAsia="ar-SA"/>
        </w:rPr>
        <w:t xml:space="preserve">ЈН </w:t>
      </w:r>
      <w:r w:rsidR="00F107EB" w:rsidRPr="0005335C">
        <w:rPr>
          <w:rFonts w:ascii="Arial" w:eastAsia="Times New Roman" w:hAnsi="Arial" w:cs="Arial"/>
          <w:lang w:val="sr-Cyrl-CS" w:eastAsia="ar-SA"/>
        </w:rPr>
        <w:t>65/13</w:t>
      </w:r>
      <w:r w:rsidRPr="0005335C">
        <w:rPr>
          <w:rFonts w:ascii="Arial" w:eastAsia="Times New Roman" w:hAnsi="Arial" w:cs="Arial"/>
          <w:lang w:val="sr-Cyrl-CS" w:eastAsia="ar-SA"/>
        </w:rPr>
        <w:t>/УЉР</w:t>
      </w:r>
      <w:r w:rsidR="004B6C61" w:rsidRPr="0005335C">
        <w:rPr>
          <w:rFonts w:ascii="Arial" w:eastAsia="Times New Roman" w:hAnsi="Arial" w:cs="Arial"/>
          <w:lang w:val="sr-Cyrl-CS" w:eastAsia="ar-SA"/>
        </w:rPr>
        <w:t>,</w:t>
      </w:r>
      <w:r w:rsidRPr="0005335C">
        <w:rPr>
          <w:rFonts w:ascii="Arial" w:eastAsia="Times New Roman" w:hAnsi="Arial" w:cs="Arial"/>
          <w:lang w:val="sr-Cyrl-CS" w:eastAsia="ar-SA"/>
        </w:rPr>
        <w:t xml:space="preserve"> </w:t>
      </w:r>
      <w:r w:rsidR="004B6C61" w:rsidRPr="0005335C">
        <w:rPr>
          <w:rFonts w:ascii="Arial" w:eastAsia="Times New Roman" w:hAnsi="Arial" w:cs="Arial"/>
          <w:lang w:eastAsia="ar-SA"/>
        </w:rPr>
        <w:t>П</w:t>
      </w:r>
      <w:r w:rsidRPr="0005335C">
        <w:rPr>
          <w:rFonts w:ascii="Arial" w:eastAsia="Times New Roman" w:hAnsi="Arial" w:cs="Arial"/>
          <w:lang w:val="sr-Cyrl-CS" w:eastAsia="ar-SA"/>
        </w:rPr>
        <w:t>артија</w:t>
      </w:r>
      <w:r w:rsidRPr="00666BFC">
        <w:rPr>
          <w:rFonts w:ascii="Arial" w:eastAsia="Times New Roman" w:hAnsi="Arial" w:cs="Arial"/>
          <w:lang w:val="sr-Cyrl-CS" w:eastAsia="ar-SA"/>
        </w:rPr>
        <w:t xml:space="preserve"> </w:t>
      </w:r>
      <w:r w:rsidR="004B6C61">
        <w:rPr>
          <w:rFonts w:ascii="Arial" w:eastAsia="Times New Roman" w:hAnsi="Arial" w:cs="Arial"/>
          <w:lang w:eastAsia="ar-SA"/>
        </w:rPr>
        <w:t>3</w:t>
      </w:r>
      <w:r w:rsidRPr="00666BFC">
        <w:rPr>
          <w:rFonts w:ascii="Arial" w:eastAsia="Times New Roman" w:hAnsi="Arial" w:cs="Arial"/>
          <w:lang w:val="sr-Cyrl-CS" w:eastAsia="ar-SA"/>
        </w:rPr>
        <w:t>,</w:t>
      </w:r>
      <w:r w:rsidRPr="00666BFC">
        <w:rPr>
          <w:rFonts w:ascii="Arial" w:eastAsia="Times New Roman" w:hAnsi="Arial" w:cs="Arial"/>
          <w:bCs/>
          <w:lang w:val="sr-Cyrl-CS" w:eastAsia="en-US" w:bidi="en-US"/>
        </w:rPr>
        <w:t xml:space="preserve"> дајем</w:t>
      </w:r>
      <w:r w:rsidRPr="00666BFC">
        <w:rPr>
          <w:rFonts w:ascii="Arial" w:eastAsia="Times New Roman" w:hAnsi="Arial" w:cs="Arial"/>
          <w:bCs/>
          <w:lang w:eastAsia="en-US" w:bidi="en-US"/>
        </w:rPr>
        <w:t xml:space="preserve">о </w:t>
      </w:r>
    </w:p>
    <w:p w:rsidR="007D0AFB" w:rsidRPr="00666BFC" w:rsidRDefault="007D0AFB" w:rsidP="007D0AFB">
      <w:pPr>
        <w:tabs>
          <w:tab w:val="left" w:pos="720"/>
        </w:tabs>
        <w:ind w:right="-64"/>
        <w:jc w:val="both"/>
        <w:rPr>
          <w:rFonts w:ascii="Arial" w:hAnsi="Arial" w:cs="Arial"/>
          <w:caps/>
        </w:rPr>
      </w:pPr>
    </w:p>
    <w:p w:rsidR="007D0AFB" w:rsidRPr="00666BFC" w:rsidRDefault="007D0AFB" w:rsidP="007D0AFB">
      <w:pPr>
        <w:jc w:val="both"/>
        <w:rPr>
          <w:rFonts w:ascii="Arial" w:hAnsi="Arial" w:cs="Arial"/>
        </w:rPr>
      </w:pPr>
    </w:p>
    <w:p w:rsidR="007D0AFB" w:rsidRPr="00666BFC" w:rsidRDefault="007D0AFB" w:rsidP="007D0AFB">
      <w:pPr>
        <w:jc w:val="both"/>
        <w:rPr>
          <w:rFonts w:ascii="Arial" w:hAnsi="Arial" w:cs="Arial"/>
        </w:rPr>
      </w:pPr>
    </w:p>
    <w:p w:rsidR="007D0AFB" w:rsidRPr="00666BFC" w:rsidRDefault="007D0AFB" w:rsidP="007D0AFB">
      <w:pPr>
        <w:suppressAutoHyphens/>
        <w:ind w:left="709" w:hanging="709"/>
        <w:jc w:val="center"/>
        <w:outlineLvl w:val="0"/>
        <w:rPr>
          <w:rFonts w:ascii="Arial" w:eastAsia="Times New Roman" w:hAnsi="Arial" w:cs="Arial"/>
          <w:lang w:val="ru-RU" w:eastAsia="ar-SA"/>
        </w:rPr>
      </w:pPr>
      <w:r w:rsidRPr="00666BFC">
        <w:rPr>
          <w:rFonts w:ascii="Arial" w:eastAsia="Times New Roman" w:hAnsi="Arial" w:cs="Arial"/>
          <w:lang w:val="ru-RU" w:eastAsia="ar-SA"/>
        </w:rPr>
        <w:t>ОБРАЗАЦ ТРОШКОВА ПРИПРЕМЕ ПОНУДЕ</w:t>
      </w:r>
    </w:p>
    <w:p w:rsidR="007D0AFB" w:rsidRPr="00666BFC" w:rsidRDefault="007D0AFB" w:rsidP="007D0AFB">
      <w:pPr>
        <w:suppressAutoHyphens/>
        <w:jc w:val="both"/>
        <w:rPr>
          <w:rFonts w:ascii="Arial" w:eastAsia="Times New Roman" w:hAnsi="Arial" w:cs="Arial"/>
          <w:lang w:val="ru-RU" w:eastAsia="ar-SA"/>
        </w:rPr>
      </w:pPr>
    </w:p>
    <w:p w:rsidR="007D0AFB" w:rsidRPr="00666BFC" w:rsidRDefault="007D0AFB" w:rsidP="007D0AFB">
      <w:pPr>
        <w:suppressAutoHyphens/>
        <w:jc w:val="both"/>
        <w:rPr>
          <w:rFonts w:ascii="Arial" w:eastAsia="Times New Roman" w:hAnsi="Arial" w:cs="Arial"/>
          <w:lang w:val="ru-RU" w:eastAsia="ar-SA"/>
        </w:rPr>
      </w:pPr>
    </w:p>
    <w:p w:rsidR="007D0AFB" w:rsidRPr="00666BFC" w:rsidRDefault="007D0AFB" w:rsidP="007D0AFB">
      <w:pPr>
        <w:suppressAutoHyphens/>
        <w:jc w:val="both"/>
        <w:rPr>
          <w:rFonts w:ascii="Arial" w:eastAsia="Times New Roman" w:hAnsi="Arial" w:cs="Arial"/>
          <w:lang w:val="ru-RU" w:eastAsia="ar-SA"/>
        </w:rPr>
      </w:pPr>
    </w:p>
    <w:tbl>
      <w:tblPr>
        <w:tblStyle w:val="TableGrid"/>
        <w:tblW w:w="0" w:type="auto"/>
        <w:jc w:val="center"/>
        <w:tblLook w:val="04A0" w:firstRow="1" w:lastRow="0" w:firstColumn="1" w:lastColumn="0" w:noHBand="0" w:noVBand="1"/>
      </w:tblPr>
      <w:tblGrid>
        <w:gridCol w:w="4612"/>
        <w:gridCol w:w="4612"/>
      </w:tblGrid>
      <w:tr w:rsidR="007D0AFB" w:rsidRPr="00666BFC" w:rsidTr="00FF075A">
        <w:trPr>
          <w:jc w:val="center"/>
        </w:trPr>
        <w:tc>
          <w:tcPr>
            <w:tcW w:w="4612" w:type="dxa"/>
            <w:tcBorders>
              <w:top w:val="single" w:sz="4" w:space="0" w:color="auto"/>
              <w:left w:val="single" w:sz="4" w:space="0" w:color="auto"/>
              <w:bottom w:val="single" w:sz="4" w:space="0" w:color="auto"/>
              <w:right w:val="single" w:sz="4" w:space="0" w:color="auto"/>
            </w:tcBorders>
            <w:hideMark/>
          </w:tcPr>
          <w:p w:rsidR="007D0AFB" w:rsidRPr="00666BFC" w:rsidRDefault="007D0AFB" w:rsidP="00A5116E">
            <w:pPr>
              <w:suppressAutoHyphens/>
              <w:jc w:val="center"/>
              <w:rPr>
                <w:rFonts w:ascii="Arial" w:eastAsia="Times New Roman" w:hAnsi="Arial" w:cs="Arial"/>
                <w:lang w:val="ru-RU" w:eastAsia="ar-SA"/>
              </w:rPr>
            </w:pPr>
            <w:r w:rsidRPr="00666BFC">
              <w:rPr>
                <w:rFonts w:ascii="Arial" w:eastAsia="Times New Roman" w:hAnsi="Arial" w:cs="Arial"/>
                <w:lang w:val="ru-RU" w:eastAsia="ar-SA"/>
              </w:rPr>
              <w:t>Назив и опис трошка</w:t>
            </w:r>
          </w:p>
        </w:tc>
        <w:tc>
          <w:tcPr>
            <w:tcW w:w="4612" w:type="dxa"/>
            <w:tcBorders>
              <w:top w:val="single" w:sz="4" w:space="0" w:color="auto"/>
              <w:left w:val="single" w:sz="4" w:space="0" w:color="auto"/>
              <w:bottom w:val="single" w:sz="4" w:space="0" w:color="auto"/>
              <w:right w:val="single" w:sz="4" w:space="0" w:color="auto"/>
            </w:tcBorders>
            <w:hideMark/>
          </w:tcPr>
          <w:p w:rsidR="007D0AFB" w:rsidRPr="00666BFC" w:rsidRDefault="007D0AFB" w:rsidP="00A5116E">
            <w:pPr>
              <w:suppressAutoHyphens/>
              <w:jc w:val="center"/>
              <w:rPr>
                <w:rFonts w:ascii="Arial" w:eastAsia="Times New Roman" w:hAnsi="Arial" w:cs="Arial"/>
                <w:lang w:val="ru-RU" w:eastAsia="ar-SA"/>
              </w:rPr>
            </w:pPr>
            <w:r w:rsidRPr="00666BFC">
              <w:rPr>
                <w:rFonts w:ascii="Arial" w:eastAsia="Times New Roman" w:hAnsi="Arial" w:cs="Arial"/>
                <w:lang w:val="ru-RU" w:eastAsia="ar-SA"/>
              </w:rPr>
              <w:t>Износ</w:t>
            </w:r>
          </w:p>
        </w:tc>
      </w:tr>
      <w:tr w:rsidR="007D0AFB" w:rsidRPr="00666BFC" w:rsidTr="00FF075A">
        <w:trPr>
          <w:jc w:val="center"/>
        </w:trPr>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r>
      <w:tr w:rsidR="007D0AFB" w:rsidRPr="00666BFC" w:rsidTr="00FF075A">
        <w:trPr>
          <w:jc w:val="center"/>
        </w:trPr>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r>
      <w:tr w:rsidR="007D0AFB" w:rsidRPr="00666BFC" w:rsidTr="00FF075A">
        <w:trPr>
          <w:jc w:val="center"/>
        </w:trPr>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r>
      <w:tr w:rsidR="007D0AFB" w:rsidRPr="00666BFC" w:rsidTr="00FF075A">
        <w:trPr>
          <w:jc w:val="center"/>
        </w:trPr>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r>
      <w:tr w:rsidR="007D0AFB" w:rsidRPr="00666BFC" w:rsidTr="00FF075A">
        <w:trPr>
          <w:jc w:val="center"/>
        </w:trPr>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rPr>
                <w:rFonts w:ascii="Arial" w:eastAsia="Times New Roman" w:hAnsi="Arial" w:cs="Arial"/>
                <w:lang w:val="ru-RU" w:eastAsia="ar-SA"/>
              </w:rPr>
            </w:pPr>
          </w:p>
        </w:tc>
      </w:tr>
      <w:tr w:rsidR="007D0AFB" w:rsidRPr="00666BFC" w:rsidTr="00FF075A">
        <w:trPr>
          <w:jc w:val="center"/>
        </w:trPr>
        <w:tc>
          <w:tcPr>
            <w:tcW w:w="4612" w:type="dxa"/>
            <w:tcBorders>
              <w:top w:val="single" w:sz="4" w:space="0" w:color="auto"/>
              <w:left w:val="single" w:sz="4" w:space="0" w:color="auto"/>
              <w:bottom w:val="single" w:sz="4" w:space="0" w:color="auto"/>
              <w:right w:val="single" w:sz="4" w:space="0" w:color="auto"/>
            </w:tcBorders>
            <w:hideMark/>
          </w:tcPr>
          <w:p w:rsidR="007D0AFB" w:rsidRPr="00666BFC" w:rsidRDefault="007D0AFB" w:rsidP="00FF075A">
            <w:pPr>
              <w:suppressAutoHyphens/>
              <w:jc w:val="right"/>
              <w:rPr>
                <w:rFonts w:ascii="Arial" w:eastAsia="Times New Roman" w:hAnsi="Arial" w:cs="Arial"/>
                <w:lang w:val="ru-RU" w:eastAsia="ar-SA"/>
              </w:rPr>
            </w:pPr>
            <w:r w:rsidRPr="00666BFC">
              <w:rPr>
                <w:rFonts w:ascii="Arial" w:eastAsia="Times New Roman" w:hAnsi="Arial" w:cs="Arial"/>
                <w:lang w:val="ru-RU" w:eastAsia="ar-SA"/>
              </w:rPr>
              <w:t>УКУПНО</w:t>
            </w:r>
            <w:r w:rsidR="00A5116E">
              <w:rPr>
                <w:rFonts w:ascii="Arial" w:eastAsia="Times New Roman" w:hAnsi="Arial" w:cs="Arial"/>
                <w:lang w:val="ru-RU" w:eastAsia="ar-SA"/>
              </w:rPr>
              <w:t>:</w:t>
            </w:r>
          </w:p>
        </w:tc>
        <w:tc>
          <w:tcPr>
            <w:tcW w:w="4612" w:type="dxa"/>
            <w:tcBorders>
              <w:top w:val="single" w:sz="4" w:space="0" w:color="auto"/>
              <w:left w:val="single" w:sz="4" w:space="0" w:color="auto"/>
              <w:bottom w:val="single" w:sz="4" w:space="0" w:color="auto"/>
              <w:right w:val="single" w:sz="4" w:space="0" w:color="auto"/>
            </w:tcBorders>
          </w:tcPr>
          <w:p w:rsidR="007D0AFB" w:rsidRPr="00666BFC" w:rsidRDefault="007D0AFB" w:rsidP="00FF075A">
            <w:pPr>
              <w:suppressAutoHyphens/>
              <w:jc w:val="both"/>
              <w:rPr>
                <w:rFonts w:ascii="Arial" w:eastAsia="Times New Roman" w:hAnsi="Arial" w:cs="Arial"/>
                <w:lang w:val="ru-RU" w:eastAsia="ar-SA"/>
              </w:rPr>
            </w:pPr>
          </w:p>
        </w:tc>
      </w:tr>
    </w:tbl>
    <w:p w:rsidR="007D0AFB" w:rsidRPr="00666BFC" w:rsidRDefault="007D0AFB" w:rsidP="007D0AFB">
      <w:pPr>
        <w:suppressAutoHyphens/>
        <w:jc w:val="both"/>
        <w:rPr>
          <w:rFonts w:ascii="Arial" w:eastAsia="Times New Roman" w:hAnsi="Arial" w:cs="Arial"/>
          <w:lang w:val="ru-RU" w:eastAsia="ar-SA"/>
        </w:rPr>
      </w:pPr>
    </w:p>
    <w:p w:rsidR="007D0AFB" w:rsidRPr="00666BFC" w:rsidRDefault="007D0AFB" w:rsidP="007D0AFB">
      <w:pPr>
        <w:suppressAutoHyphens/>
        <w:jc w:val="both"/>
        <w:rPr>
          <w:rFonts w:ascii="Arial" w:eastAsia="Times New Roman" w:hAnsi="Arial" w:cs="Arial"/>
          <w:lang w:val="ru-RU" w:eastAsia="ar-SA"/>
        </w:rPr>
      </w:pPr>
    </w:p>
    <w:p w:rsidR="007D0AFB" w:rsidRPr="00666BFC" w:rsidRDefault="007D0AFB" w:rsidP="007D0AFB">
      <w:pPr>
        <w:suppressAutoHyphens/>
        <w:jc w:val="both"/>
        <w:rPr>
          <w:rFonts w:ascii="Arial" w:eastAsia="Times New Roman" w:hAnsi="Arial" w:cs="Arial"/>
          <w:lang w:val="ru-RU" w:eastAsia="ar-SA"/>
        </w:rPr>
      </w:pPr>
    </w:p>
    <w:p w:rsidR="007D0AFB" w:rsidRPr="00666BFC" w:rsidRDefault="007D0AFB" w:rsidP="007D0AFB">
      <w:pPr>
        <w:suppressAutoHyphens/>
        <w:jc w:val="both"/>
        <w:rPr>
          <w:rFonts w:ascii="Arial" w:eastAsia="Times New Roman" w:hAnsi="Arial" w:cs="Arial"/>
          <w:lang w:val="ru-RU" w:eastAsia="ar-SA"/>
        </w:rPr>
      </w:pPr>
    </w:p>
    <w:p w:rsidR="007D0AFB" w:rsidRPr="00666BFC" w:rsidRDefault="007D0AFB" w:rsidP="007D0AFB">
      <w:pPr>
        <w:suppressAutoHyphens/>
        <w:jc w:val="both"/>
        <w:rPr>
          <w:rFonts w:ascii="Arial" w:eastAsia="Times New Roman" w:hAnsi="Arial" w:cs="Arial"/>
          <w:lang w:val="ru-RU" w:eastAsia="ar-SA"/>
        </w:rPr>
      </w:pPr>
    </w:p>
    <w:tbl>
      <w:tblPr>
        <w:tblW w:w="0" w:type="auto"/>
        <w:jc w:val="center"/>
        <w:tblLook w:val="01E0" w:firstRow="1" w:lastRow="1" w:firstColumn="1" w:lastColumn="1" w:noHBand="0" w:noVBand="0"/>
      </w:tblPr>
      <w:tblGrid>
        <w:gridCol w:w="3652"/>
        <w:gridCol w:w="1985"/>
        <w:gridCol w:w="3782"/>
      </w:tblGrid>
      <w:tr w:rsidR="007D0AFB" w:rsidRPr="00666BFC" w:rsidTr="00FF075A">
        <w:trPr>
          <w:jc w:val="center"/>
        </w:trPr>
        <w:tc>
          <w:tcPr>
            <w:tcW w:w="3652" w:type="dxa"/>
            <w:hideMark/>
          </w:tcPr>
          <w:p w:rsidR="007D0AFB" w:rsidRPr="00666BFC" w:rsidRDefault="007D0AFB" w:rsidP="00FF075A">
            <w:pPr>
              <w:suppressAutoHyphens/>
              <w:jc w:val="center"/>
              <w:rPr>
                <w:rFonts w:ascii="Arial" w:hAnsi="Arial" w:cs="Arial"/>
                <w:lang w:val="sr-Cyrl-CS" w:eastAsia="ar-SA"/>
              </w:rPr>
            </w:pPr>
            <w:r w:rsidRPr="00666BFC">
              <w:rPr>
                <w:rFonts w:ascii="Arial" w:hAnsi="Arial" w:cs="Arial"/>
              </w:rPr>
              <w:t>Датум:</w:t>
            </w:r>
          </w:p>
        </w:tc>
        <w:tc>
          <w:tcPr>
            <w:tcW w:w="1985" w:type="dxa"/>
            <w:hideMark/>
          </w:tcPr>
          <w:p w:rsidR="007D0AFB" w:rsidRPr="00666BFC" w:rsidRDefault="007D0AFB" w:rsidP="00FF075A">
            <w:pPr>
              <w:suppressAutoHyphens/>
              <w:jc w:val="center"/>
              <w:rPr>
                <w:rFonts w:ascii="Arial" w:hAnsi="Arial" w:cs="Arial"/>
                <w:lang w:val="sr-Cyrl-CS" w:eastAsia="ar-SA"/>
              </w:rPr>
            </w:pPr>
            <w:r w:rsidRPr="00666BFC">
              <w:rPr>
                <w:rFonts w:ascii="Arial" w:hAnsi="Arial" w:cs="Arial"/>
              </w:rPr>
              <w:t>М.П.</w:t>
            </w:r>
          </w:p>
        </w:tc>
        <w:tc>
          <w:tcPr>
            <w:tcW w:w="3782" w:type="dxa"/>
            <w:hideMark/>
          </w:tcPr>
          <w:p w:rsidR="007D0AFB" w:rsidRPr="00666BFC" w:rsidRDefault="007D0AFB" w:rsidP="00FF075A">
            <w:pPr>
              <w:suppressAutoHyphens/>
              <w:jc w:val="center"/>
              <w:rPr>
                <w:rFonts w:ascii="Arial" w:hAnsi="Arial" w:cs="Arial"/>
                <w:lang w:val="sr-Cyrl-CS" w:eastAsia="ar-SA"/>
              </w:rPr>
            </w:pPr>
            <w:r w:rsidRPr="00666BFC">
              <w:rPr>
                <w:rFonts w:ascii="Arial" w:hAnsi="Arial" w:cs="Arial"/>
              </w:rPr>
              <w:t>Понуђач:</w:t>
            </w:r>
          </w:p>
        </w:tc>
      </w:tr>
      <w:tr w:rsidR="007D0AFB" w:rsidRPr="00666BFC" w:rsidTr="00FF075A">
        <w:trPr>
          <w:jc w:val="center"/>
        </w:trPr>
        <w:tc>
          <w:tcPr>
            <w:tcW w:w="3652" w:type="dxa"/>
            <w:vAlign w:val="center"/>
          </w:tcPr>
          <w:p w:rsidR="007D0AFB" w:rsidRPr="00666BFC" w:rsidRDefault="007D0AFB" w:rsidP="00FF075A">
            <w:pPr>
              <w:suppressAutoHyphens/>
              <w:jc w:val="both"/>
              <w:rPr>
                <w:rFonts w:ascii="Arial" w:hAnsi="Arial" w:cs="Arial"/>
                <w:lang w:val="sr-Cyrl-CS" w:eastAsia="ar-SA"/>
              </w:rPr>
            </w:pPr>
          </w:p>
        </w:tc>
        <w:tc>
          <w:tcPr>
            <w:tcW w:w="1985" w:type="dxa"/>
            <w:vAlign w:val="center"/>
          </w:tcPr>
          <w:p w:rsidR="007D0AFB" w:rsidRPr="00666BFC" w:rsidRDefault="007D0AFB" w:rsidP="00FF075A">
            <w:pPr>
              <w:suppressAutoHyphens/>
              <w:jc w:val="both"/>
              <w:rPr>
                <w:rFonts w:ascii="Arial" w:hAnsi="Arial" w:cs="Arial"/>
                <w:lang w:val="sr-Cyrl-CS" w:eastAsia="ar-SA"/>
              </w:rPr>
            </w:pPr>
          </w:p>
        </w:tc>
        <w:tc>
          <w:tcPr>
            <w:tcW w:w="3782" w:type="dxa"/>
            <w:vAlign w:val="center"/>
          </w:tcPr>
          <w:p w:rsidR="007D0AFB" w:rsidRPr="00666BFC" w:rsidRDefault="007D0AFB" w:rsidP="00FF075A">
            <w:pPr>
              <w:suppressAutoHyphens/>
              <w:jc w:val="both"/>
              <w:rPr>
                <w:rFonts w:ascii="Arial" w:hAnsi="Arial" w:cs="Arial"/>
                <w:lang w:val="sr-Cyrl-CS" w:eastAsia="ar-SA"/>
              </w:rPr>
            </w:pPr>
          </w:p>
        </w:tc>
      </w:tr>
      <w:tr w:rsidR="007D0AFB" w:rsidRPr="00666BFC" w:rsidTr="00FF075A">
        <w:trPr>
          <w:jc w:val="center"/>
        </w:trPr>
        <w:tc>
          <w:tcPr>
            <w:tcW w:w="3652" w:type="dxa"/>
            <w:tcBorders>
              <w:top w:val="nil"/>
              <w:left w:val="nil"/>
              <w:bottom w:val="single" w:sz="4" w:space="0" w:color="auto"/>
              <w:right w:val="nil"/>
            </w:tcBorders>
            <w:vAlign w:val="center"/>
          </w:tcPr>
          <w:p w:rsidR="007D0AFB" w:rsidRPr="00666BFC" w:rsidRDefault="007D0AFB" w:rsidP="00FF075A">
            <w:pPr>
              <w:suppressAutoHyphens/>
              <w:jc w:val="both"/>
              <w:rPr>
                <w:rFonts w:ascii="Arial" w:hAnsi="Arial" w:cs="Arial"/>
                <w:lang w:val="sr-Cyrl-CS" w:eastAsia="ar-SA"/>
              </w:rPr>
            </w:pPr>
          </w:p>
        </w:tc>
        <w:tc>
          <w:tcPr>
            <w:tcW w:w="1985" w:type="dxa"/>
            <w:vAlign w:val="center"/>
          </w:tcPr>
          <w:p w:rsidR="007D0AFB" w:rsidRPr="00666BFC" w:rsidRDefault="007D0AFB" w:rsidP="00FF075A">
            <w:pPr>
              <w:suppressAutoHyphens/>
              <w:jc w:val="both"/>
              <w:rPr>
                <w:rFonts w:ascii="Arial" w:hAnsi="Arial" w:cs="Arial"/>
                <w:lang w:val="sr-Cyrl-CS" w:eastAsia="ar-SA"/>
              </w:rPr>
            </w:pPr>
          </w:p>
        </w:tc>
        <w:tc>
          <w:tcPr>
            <w:tcW w:w="3782" w:type="dxa"/>
            <w:tcBorders>
              <w:top w:val="nil"/>
              <w:left w:val="nil"/>
              <w:bottom w:val="single" w:sz="4" w:space="0" w:color="auto"/>
              <w:right w:val="nil"/>
            </w:tcBorders>
            <w:vAlign w:val="center"/>
          </w:tcPr>
          <w:p w:rsidR="007D0AFB" w:rsidRPr="00666BFC" w:rsidRDefault="007D0AFB" w:rsidP="00FF075A">
            <w:pPr>
              <w:suppressAutoHyphens/>
              <w:jc w:val="both"/>
              <w:rPr>
                <w:rFonts w:ascii="Arial" w:hAnsi="Arial" w:cs="Arial"/>
                <w:lang w:val="sr-Cyrl-CS" w:eastAsia="ar-SA"/>
              </w:rPr>
            </w:pPr>
          </w:p>
        </w:tc>
      </w:tr>
    </w:tbl>
    <w:p w:rsidR="007D0AFB" w:rsidRPr="00666BFC" w:rsidRDefault="007D0AFB" w:rsidP="007D0AFB">
      <w:pPr>
        <w:rPr>
          <w:rFonts w:ascii="Arial" w:hAnsi="Arial" w:cs="Arial"/>
        </w:rPr>
      </w:pPr>
    </w:p>
    <w:p w:rsidR="007D0AFB" w:rsidRPr="00666BFC" w:rsidRDefault="007D0AFB" w:rsidP="007D0AFB">
      <w:pPr>
        <w:rPr>
          <w:rFonts w:ascii="Arial" w:hAnsi="Arial" w:cs="Arial"/>
        </w:rPr>
      </w:pPr>
    </w:p>
    <w:p w:rsidR="007D0AFB" w:rsidRPr="00666BFC" w:rsidRDefault="007D0AFB" w:rsidP="007D0AFB">
      <w:pPr>
        <w:spacing w:line="276" w:lineRule="auto"/>
        <w:jc w:val="both"/>
        <w:rPr>
          <w:rFonts w:ascii="Arial" w:eastAsia="Times New Roman" w:hAnsi="Arial" w:cs="Arial"/>
          <w:lang w:val="sr-Cyrl-CS" w:eastAsia="en-US"/>
        </w:rPr>
      </w:pPr>
    </w:p>
    <w:p w:rsidR="009A6EB0" w:rsidRDefault="009A6EB0" w:rsidP="009A6EB0">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9A6EB0" w:rsidRDefault="009A6EB0" w:rsidP="009A6EB0">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rsidR="009A6EB0" w:rsidRDefault="009A6EB0" w:rsidP="009A6EB0">
      <w:pPr>
        <w:spacing w:after="120"/>
        <w:ind w:firstLine="426"/>
        <w:jc w:val="both"/>
        <w:rPr>
          <w:rFonts w:ascii="Arial" w:hAnsi="Arial" w:cs="Arial"/>
          <w:b/>
          <w:bCs/>
          <w:i/>
        </w:rPr>
      </w:pPr>
    </w:p>
    <w:p w:rsidR="009A6EB0" w:rsidRDefault="009A6EB0" w:rsidP="009A6EB0">
      <w:pPr>
        <w:spacing w:after="120"/>
        <w:jc w:val="both"/>
        <w:rPr>
          <w:bCs/>
          <w:i/>
          <w:color w:val="FF0000"/>
          <w:lang w:val="sr-Cyrl-CS"/>
        </w:rPr>
      </w:pPr>
    </w:p>
    <w:p w:rsidR="009A6EB0" w:rsidRPr="00E71653" w:rsidRDefault="009A6EB0" w:rsidP="009A6EB0">
      <w:pPr>
        <w:spacing w:after="120"/>
        <w:jc w:val="both"/>
        <w:rPr>
          <w:bCs/>
        </w:rPr>
      </w:pPr>
    </w:p>
    <w:p w:rsidR="007D0AFB" w:rsidRPr="00666BFC" w:rsidRDefault="007D0AFB" w:rsidP="007D0AFB">
      <w:pPr>
        <w:rPr>
          <w:rFonts w:ascii="Arial" w:hAnsi="Arial" w:cs="Arial"/>
        </w:rPr>
      </w:pPr>
    </w:p>
    <w:p w:rsidR="007D0AFB" w:rsidRPr="00666BFC" w:rsidRDefault="007D0AFB" w:rsidP="007D0AFB">
      <w:pPr>
        <w:pStyle w:val="stil1tekst"/>
        <w:tabs>
          <w:tab w:val="left" w:pos="720"/>
        </w:tabs>
        <w:ind w:left="0" w:firstLine="0"/>
        <w:rPr>
          <w:rFonts w:ascii="Arial" w:hAnsi="Arial" w:cs="Arial"/>
          <w:lang w:val="en-US"/>
        </w:rPr>
      </w:pPr>
    </w:p>
    <w:p w:rsidR="007D0AFB" w:rsidRPr="00666BFC" w:rsidRDefault="007D0AFB" w:rsidP="007D0AFB">
      <w:pPr>
        <w:pStyle w:val="stil1tekst"/>
        <w:tabs>
          <w:tab w:val="left" w:pos="720"/>
        </w:tabs>
        <w:ind w:left="0" w:firstLine="0"/>
        <w:rPr>
          <w:rFonts w:ascii="Arial" w:hAnsi="Arial" w:cs="Arial"/>
          <w:lang w:val="en-US"/>
        </w:rPr>
      </w:pPr>
    </w:p>
    <w:p w:rsidR="007D0AFB" w:rsidRPr="00666BFC" w:rsidRDefault="007D0AFB" w:rsidP="007D0AFB">
      <w:pPr>
        <w:pStyle w:val="stil1tekst"/>
        <w:tabs>
          <w:tab w:val="left" w:pos="720"/>
        </w:tabs>
        <w:ind w:left="0" w:firstLine="0"/>
        <w:rPr>
          <w:rFonts w:ascii="Arial" w:hAnsi="Arial" w:cs="Arial"/>
          <w:lang w:val="en-US"/>
        </w:rPr>
      </w:pPr>
    </w:p>
    <w:p w:rsidR="00EA30A6" w:rsidRDefault="00EA30A6" w:rsidP="0065601B">
      <w:pPr>
        <w:jc w:val="both"/>
        <w:rPr>
          <w:rFonts w:ascii="Arial Narrow" w:hAnsi="Arial Narrow" w:cs="Arial"/>
          <w:sz w:val="22"/>
          <w:szCs w:val="22"/>
        </w:rPr>
      </w:pPr>
    </w:p>
    <w:p w:rsidR="0065601B" w:rsidRPr="000624CC" w:rsidRDefault="0065601B" w:rsidP="0065601B">
      <w:pPr>
        <w:jc w:val="both"/>
        <w:rPr>
          <w:rFonts w:ascii="Arial Narrow" w:hAnsi="Arial Narrow"/>
          <w:sz w:val="22"/>
          <w:szCs w:val="22"/>
        </w:rPr>
      </w:pPr>
      <w:r>
        <w:rPr>
          <w:rFonts w:ascii="Arial Narrow" w:hAnsi="Arial Narrow" w:cs="Arial"/>
          <w:sz w:val="22"/>
          <w:szCs w:val="22"/>
        </w:rPr>
        <w:t>Образац број 6</w:t>
      </w:r>
    </w:p>
    <w:p w:rsidR="0065601B" w:rsidRPr="007F4824" w:rsidRDefault="0065601B" w:rsidP="0065601B">
      <w:pPr>
        <w:tabs>
          <w:tab w:val="right" w:pos="9072"/>
        </w:tabs>
        <w:rPr>
          <w:rFonts w:ascii="Arial Narrow" w:hAnsi="Arial Narrow"/>
          <w:b/>
          <w:i/>
          <w:iCs/>
          <w:sz w:val="16"/>
          <w:szCs w:val="16"/>
        </w:rPr>
      </w:pPr>
      <w:r w:rsidRPr="007F4824">
        <w:rPr>
          <w:rFonts w:ascii="Arial Narrow" w:hAnsi="Arial Narrow"/>
          <w:b/>
          <w:i/>
          <w:iCs/>
          <w:sz w:val="16"/>
          <w:szCs w:val="16"/>
        </w:rPr>
        <w:t xml:space="preserve">Попуњава понуђач и овлашћени </w:t>
      </w:r>
    </w:p>
    <w:p w:rsidR="008D23AA" w:rsidRPr="00512BFD" w:rsidRDefault="0065601B" w:rsidP="00512BFD">
      <w:pPr>
        <w:tabs>
          <w:tab w:val="right" w:pos="9072"/>
        </w:tabs>
        <w:rPr>
          <w:rFonts w:ascii="Arial Narrow" w:hAnsi="Arial Narrow"/>
          <w:b/>
          <w:i/>
          <w:iCs/>
          <w:sz w:val="16"/>
          <w:szCs w:val="16"/>
        </w:rPr>
      </w:pPr>
      <w:r w:rsidRPr="007F4824">
        <w:rPr>
          <w:rFonts w:ascii="Arial Narrow" w:hAnsi="Arial Narrow"/>
          <w:b/>
          <w:i/>
          <w:iCs/>
          <w:sz w:val="16"/>
          <w:szCs w:val="16"/>
        </w:rPr>
        <w:t>понуђач из групе понуђача</w:t>
      </w:r>
    </w:p>
    <w:p w:rsidR="007D0AFB" w:rsidRDefault="007D0AFB" w:rsidP="007D0AFB">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РЕФЕРЕНТНА ЛИСТА</w:t>
      </w:r>
    </w:p>
    <w:p w:rsidR="007D0AFB" w:rsidRPr="007F4824" w:rsidRDefault="007D0AFB" w:rsidP="007D0AFB">
      <w:pPr>
        <w:suppressAutoHyphens/>
        <w:jc w:val="both"/>
        <w:rPr>
          <w:rFonts w:ascii="Arial" w:eastAsia="Times New Roman" w:hAnsi="Arial" w:cs="Arial"/>
          <w:b/>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068"/>
        <w:gridCol w:w="1475"/>
        <w:gridCol w:w="1341"/>
        <w:gridCol w:w="2548"/>
        <w:gridCol w:w="1406"/>
      </w:tblGrid>
      <w:tr w:rsidR="007D0AFB" w:rsidRPr="00856C7D" w:rsidTr="00FF075A">
        <w:trPr>
          <w:trHeight w:val="72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D0AFB" w:rsidRPr="00856C7D" w:rsidRDefault="007D0AFB" w:rsidP="00FF075A">
            <w:pPr>
              <w:suppressAutoHyphens/>
              <w:jc w:val="center"/>
              <w:rPr>
                <w:rFonts w:ascii="Arial" w:eastAsia="Times New Roman" w:hAnsi="Arial" w:cs="Arial"/>
                <w:b/>
                <w:sz w:val="20"/>
                <w:szCs w:val="20"/>
                <w:lang w:eastAsia="ar-SA"/>
              </w:rPr>
            </w:pPr>
            <w:r w:rsidRPr="00856C7D">
              <w:rPr>
                <w:rFonts w:ascii="Arial" w:eastAsia="Times New Roman" w:hAnsi="Arial" w:cs="Arial"/>
                <w:b/>
                <w:sz w:val="20"/>
                <w:szCs w:val="20"/>
                <w:lang w:val="sr-Cyrl-CS" w:eastAsia="ar-SA"/>
              </w:rPr>
              <w:t>Р</w:t>
            </w:r>
            <w:r w:rsidRPr="00856C7D">
              <w:rPr>
                <w:rFonts w:ascii="Arial" w:eastAsia="Times New Roman" w:hAnsi="Arial" w:cs="Arial"/>
                <w:b/>
                <w:sz w:val="20"/>
                <w:szCs w:val="20"/>
                <w:lang w:eastAsia="ar-SA"/>
              </w:rPr>
              <w:t>ед</w:t>
            </w:r>
          </w:p>
          <w:p w:rsidR="007D0AFB" w:rsidRPr="00856C7D" w:rsidRDefault="007D0AFB" w:rsidP="00FF075A">
            <w:pPr>
              <w:suppressAutoHyphens/>
              <w:jc w:val="center"/>
              <w:rPr>
                <w:rFonts w:ascii="Arial" w:eastAsia="Times New Roman" w:hAnsi="Arial" w:cs="Arial"/>
                <w:sz w:val="20"/>
                <w:szCs w:val="20"/>
                <w:lang w:val="sr-Cyrl-CS" w:eastAsia="ar-SA"/>
              </w:rPr>
            </w:pPr>
            <w:r w:rsidRPr="00856C7D">
              <w:rPr>
                <w:rFonts w:ascii="Arial" w:eastAsia="Times New Roman" w:hAnsi="Arial" w:cs="Arial"/>
                <w:b/>
                <w:sz w:val="20"/>
                <w:szCs w:val="20"/>
                <w:lang w:val="sr-Cyrl-CS" w:eastAsia="ar-SA"/>
              </w:rPr>
              <w:t>бр</w:t>
            </w: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D0AFB" w:rsidRPr="00856C7D" w:rsidRDefault="007D0AFB" w:rsidP="00FF075A">
            <w:pPr>
              <w:suppressAutoHyphens/>
              <w:jc w:val="center"/>
              <w:rPr>
                <w:rFonts w:ascii="Arial" w:eastAsia="Times New Roman" w:hAnsi="Arial" w:cs="Arial"/>
                <w:b/>
                <w:sz w:val="20"/>
                <w:szCs w:val="20"/>
                <w:lang w:val="sr-Cyrl-CS" w:eastAsia="ar-SA"/>
              </w:rPr>
            </w:pPr>
            <w:r w:rsidRPr="00856C7D">
              <w:rPr>
                <w:rFonts w:ascii="Arial" w:eastAsia="Times New Roman" w:hAnsi="Arial" w:cs="Arial"/>
                <w:b/>
                <w:sz w:val="20"/>
                <w:szCs w:val="20"/>
                <w:lang w:val="sr-Cyrl-CS" w:eastAsia="ar-SA"/>
              </w:rPr>
              <w:t>Назив и седиште наручиоца</w:t>
            </w:r>
            <w:r w:rsidRPr="00856C7D">
              <w:rPr>
                <w:rFonts w:ascii="Arial" w:eastAsia="Times New Roman" w:hAnsi="Arial" w:cs="Arial"/>
                <w:b/>
                <w:sz w:val="20"/>
                <w:szCs w:val="20"/>
                <w:lang w:eastAsia="ar-SA"/>
              </w:rPr>
              <w:t>,</w:t>
            </w:r>
            <w:r w:rsidRPr="00856C7D">
              <w:rPr>
                <w:rFonts w:ascii="Arial" w:eastAsia="Times New Roman" w:hAnsi="Arial" w:cs="Arial"/>
                <w:b/>
                <w:sz w:val="20"/>
                <w:szCs w:val="20"/>
                <w:lang w:val="sr-Cyrl-CS" w:eastAsia="ar-SA"/>
              </w:rPr>
              <w:t xml:space="preserve"> контакт телефон и лице</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D0AFB" w:rsidRPr="00856C7D" w:rsidRDefault="007D0AFB" w:rsidP="00FF075A">
            <w:pPr>
              <w:suppressAutoHyphens/>
              <w:jc w:val="center"/>
              <w:rPr>
                <w:rFonts w:ascii="Arial" w:eastAsia="Times New Roman" w:hAnsi="Arial" w:cs="Arial"/>
                <w:b/>
                <w:sz w:val="20"/>
                <w:szCs w:val="20"/>
                <w:lang w:eastAsia="ar-SA"/>
              </w:rPr>
            </w:pPr>
            <w:r w:rsidRPr="00856C7D">
              <w:rPr>
                <w:rFonts w:ascii="Arial" w:eastAsia="Times New Roman" w:hAnsi="Arial" w:cs="Arial"/>
                <w:b/>
                <w:sz w:val="20"/>
                <w:szCs w:val="20"/>
                <w:lang w:eastAsia="ar-SA"/>
              </w:rPr>
              <w:t>Број и датум уговора</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7D0AFB" w:rsidRPr="00856C7D" w:rsidRDefault="007D0AFB" w:rsidP="00FF075A">
            <w:pPr>
              <w:suppressAutoHyphens/>
              <w:jc w:val="center"/>
              <w:rPr>
                <w:rFonts w:ascii="Arial" w:eastAsia="Times New Roman" w:hAnsi="Arial" w:cs="Arial"/>
                <w:b/>
                <w:sz w:val="20"/>
                <w:szCs w:val="20"/>
                <w:lang w:val="sr-Cyrl-CS" w:eastAsia="ar-SA"/>
              </w:rPr>
            </w:pPr>
          </w:p>
          <w:p w:rsidR="007D0AFB" w:rsidRPr="00856C7D" w:rsidRDefault="007D0AFB" w:rsidP="00FF075A">
            <w:pPr>
              <w:suppressAutoHyphens/>
              <w:jc w:val="center"/>
              <w:rPr>
                <w:rFonts w:ascii="Arial" w:eastAsia="Times New Roman" w:hAnsi="Arial" w:cs="Arial"/>
                <w:b/>
                <w:sz w:val="20"/>
                <w:szCs w:val="20"/>
                <w:lang w:val="sr-Cyrl-CS" w:eastAsia="ar-SA"/>
              </w:rPr>
            </w:pPr>
            <w:r w:rsidRPr="00856C7D">
              <w:rPr>
                <w:rFonts w:ascii="Arial" w:eastAsia="Times New Roman" w:hAnsi="Arial" w:cs="Arial"/>
                <w:b/>
                <w:sz w:val="20"/>
                <w:szCs w:val="20"/>
                <w:lang w:val="sr-Cyrl-CS" w:eastAsia="ar-SA"/>
              </w:rPr>
              <w:t>Период у којем је извршена услуга</w:t>
            </w:r>
          </w:p>
          <w:p w:rsidR="007D0AFB" w:rsidRPr="00856C7D" w:rsidRDefault="007D0AFB" w:rsidP="00FF075A">
            <w:pPr>
              <w:suppressAutoHyphens/>
              <w:jc w:val="center"/>
              <w:rPr>
                <w:rFonts w:ascii="Arial" w:eastAsia="Times New Roman" w:hAnsi="Arial" w:cs="Arial"/>
                <w:b/>
                <w:sz w:val="20"/>
                <w:szCs w:val="20"/>
                <w:lang w:val="sr-Cyrl-CS" w:eastAsia="ar-SA"/>
              </w:rPr>
            </w:pPr>
          </w:p>
        </w:tc>
        <w:tc>
          <w:tcPr>
            <w:tcW w:w="1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D0AFB" w:rsidRPr="00856C7D" w:rsidRDefault="007D0AFB" w:rsidP="00FF075A">
            <w:pPr>
              <w:suppressAutoHyphens/>
              <w:jc w:val="center"/>
              <w:rPr>
                <w:rFonts w:ascii="Arial" w:eastAsia="Times New Roman" w:hAnsi="Arial" w:cs="Arial"/>
                <w:b/>
                <w:sz w:val="20"/>
                <w:szCs w:val="20"/>
                <w:lang w:val="sr-Cyrl-CS" w:eastAsia="ar-SA"/>
              </w:rPr>
            </w:pPr>
            <w:r w:rsidRPr="00856C7D">
              <w:rPr>
                <w:rFonts w:ascii="Arial" w:eastAsia="Times New Roman" w:hAnsi="Arial" w:cs="Arial"/>
                <w:b/>
                <w:sz w:val="20"/>
                <w:szCs w:val="20"/>
                <w:lang w:val="sr-Cyrl-CS" w:eastAsia="ar-SA"/>
              </w:rPr>
              <w:t>Назив</w:t>
            </w:r>
            <w:r w:rsidRPr="00856C7D">
              <w:rPr>
                <w:rFonts w:ascii="Arial" w:eastAsia="Times New Roman" w:hAnsi="Arial" w:cs="Arial"/>
                <w:b/>
                <w:sz w:val="20"/>
                <w:szCs w:val="20"/>
                <w:lang w:eastAsia="ar-SA"/>
              </w:rPr>
              <w:t xml:space="preserve"> -</w:t>
            </w:r>
            <w:r w:rsidRPr="00856C7D">
              <w:rPr>
                <w:rFonts w:ascii="Arial" w:eastAsia="Times New Roman" w:hAnsi="Arial" w:cs="Arial"/>
                <w:b/>
                <w:sz w:val="20"/>
                <w:szCs w:val="20"/>
                <w:lang w:val="sr-Cyrl-CS" w:eastAsia="ar-SA"/>
              </w:rPr>
              <w:t xml:space="preserve"> опис</w:t>
            </w:r>
          </w:p>
          <w:p w:rsidR="007D0AFB" w:rsidRPr="00856C7D" w:rsidRDefault="007D0AFB" w:rsidP="00FF075A">
            <w:pPr>
              <w:suppressAutoHyphens/>
              <w:jc w:val="center"/>
              <w:rPr>
                <w:rFonts w:ascii="Arial" w:eastAsia="Times New Roman" w:hAnsi="Arial" w:cs="Arial"/>
                <w:b/>
                <w:sz w:val="20"/>
                <w:szCs w:val="20"/>
                <w:lang w:val="sr-Cyrl-CS" w:eastAsia="ar-SA"/>
              </w:rPr>
            </w:pPr>
            <w:r w:rsidRPr="00856C7D">
              <w:rPr>
                <w:rFonts w:ascii="Arial" w:eastAsia="Times New Roman" w:hAnsi="Arial" w:cs="Arial"/>
                <w:b/>
                <w:sz w:val="20"/>
                <w:szCs w:val="20"/>
                <w:lang w:val="sr-Cyrl-CS" w:eastAsia="ar-SA"/>
              </w:rPr>
              <w:t>извршене услуге</w:t>
            </w:r>
          </w:p>
        </w:tc>
        <w:tc>
          <w:tcPr>
            <w:tcW w:w="739" w:type="pct"/>
            <w:tcBorders>
              <w:top w:val="single" w:sz="4" w:space="0" w:color="auto"/>
              <w:left w:val="single" w:sz="4" w:space="0" w:color="auto"/>
              <w:bottom w:val="single" w:sz="4" w:space="0" w:color="auto"/>
              <w:right w:val="single" w:sz="4" w:space="0" w:color="auto"/>
            </w:tcBorders>
            <w:shd w:val="clear" w:color="auto" w:fill="FFFFFF"/>
            <w:vAlign w:val="center"/>
          </w:tcPr>
          <w:p w:rsidR="007D0AFB" w:rsidRPr="00856C7D" w:rsidRDefault="007D0AFB" w:rsidP="00FF075A">
            <w:pPr>
              <w:suppressAutoHyphens/>
              <w:jc w:val="center"/>
              <w:rPr>
                <w:rFonts w:ascii="Arial" w:eastAsia="Times New Roman" w:hAnsi="Arial" w:cs="Arial"/>
                <w:b/>
                <w:sz w:val="20"/>
                <w:szCs w:val="20"/>
                <w:lang w:eastAsia="ar-SA"/>
              </w:rPr>
            </w:pPr>
            <w:r w:rsidRPr="00856C7D">
              <w:rPr>
                <w:rFonts w:ascii="Arial" w:eastAsia="Times New Roman" w:hAnsi="Arial" w:cs="Arial"/>
                <w:b/>
                <w:sz w:val="20"/>
                <w:szCs w:val="20"/>
                <w:lang w:val="sr-Cyrl-CS" w:eastAsia="ar-SA"/>
              </w:rPr>
              <w:t xml:space="preserve">Вредност </w:t>
            </w:r>
            <w:r w:rsidRPr="00856C7D">
              <w:rPr>
                <w:rFonts w:ascii="Arial" w:eastAsia="Times New Roman" w:hAnsi="Arial" w:cs="Arial"/>
                <w:b/>
                <w:sz w:val="20"/>
                <w:szCs w:val="20"/>
                <w:lang w:eastAsia="ar-SA"/>
              </w:rPr>
              <w:t>уговора</w:t>
            </w:r>
          </w:p>
          <w:p w:rsidR="007D0AFB" w:rsidRPr="00856C7D" w:rsidRDefault="007D0AFB" w:rsidP="00FF075A">
            <w:pPr>
              <w:suppressAutoHyphens/>
              <w:jc w:val="center"/>
              <w:rPr>
                <w:rFonts w:ascii="Arial" w:eastAsia="Times New Roman" w:hAnsi="Arial" w:cs="Arial"/>
                <w:b/>
                <w:sz w:val="20"/>
                <w:szCs w:val="20"/>
                <w:lang w:val="sr-Cyrl-CS" w:eastAsia="ar-SA"/>
              </w:rPr>
            </w:pPr>
          </w:p>
        </w:tc>
      </w:tr>
      <w:tr w:rsidR="007D0AFB" w:rsidRPr="00856C7D" w:rsidTr="00FF075A">
        <w:trPr>
          <w:trHeight w:val="72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rsidR="007D0AFB" w:rsidRPr="00856C7D" w:rsidRDefault="007D0AFB" w:rsidP="00FF075A">
            <w:pPr>
              <w:suppressAutoHyphens/>
              <w:ind w:left="127"/>
              <w:jc w:val="center"/>
              <w:rPr>
                <w:rFonts w:ascii="Arial" w:eastAsia="Times New Roman" w:hAnsi="Arial" w:cs="Arial"/>
                <w:sz w:val="20"/>
                <w:szCs w:val="20"/>
                <w:lang w:val="sr-Cyrl-CS" w:eastAsia="ar-SA"/>
              </w:rPr>
            </w:pPr>
          </w:p>
          <w:p w:rsidR="007D0AFB" w:rsidRPr="00856C7D" w:rsidRDefault="007D0AFB" w:rsidP="00FF075A">
            <w:pPr>
              <w:suppressAutoHyphens/>
              <w:ind w:left="127"/>
              <w:jc w:val="center"/>
              <w:rPr>
                <w:rFonts w:ascii="Arial" w:eastAsia="Times New Roman" w:hAnsi="Arial" w:cs="Arial"/>
                <w:sz w:val="20"/>
                <w:szCs w:val="20"/>
                <w:lang w:val="sr-Cyrl-CS" w:eastAsia="ar-SA"/>
              </w:rPr>
            </w:pPr>
          </w:p>
          <w:p w:rsidR="007D0AFB" w:rsidRPr="00856C7D" w:rsidRDefault="007D0AFB" w:rsidP="00FF075A">
            <w:pPr>
              <w:suppressAutoHyphens/>
              <w:ind w:left="127"/>
              <w:jc w:val="center"/>
              <w:rPr>
                <w:rFonts w:ascii="Arial" w:eastAsia="Times New Roman" w:hAnsi="Arial" w:cs="Arial"/>
                <w:sz w:val="20"/>
                <w:szCs w:val="20"/>
                <w:lang w:eastAsia="ar-SA"/>
              </w:rPr>
            </w:pPr>
            <w:r w:rsidRPr="00856C7D">
              <w:rPr>
                <w:rFonts w:ascii="Arial" w:eastAsia="Times New Roman" w:hAnsi="Arial" w:cs="Arial"/>
                <w:sz w:val="20"/>
                <w:szCs w:val="20"/>
                <w:lang w:val="sr-Cyrl-CS" w:eastAsia="ar-SA"/>
              </w:rPr>
              <w:t>1</w:t>
            </w:r>
            <w:r w:rsidRPr="00856C7D">
              <w:rPr>
                <w:rFonts w:ascii="Arial" w:eastAsia="Times New Roman" w:hAnsi="Arial" w:cs="Arial"/>
                <w:sz w:val="20"/>
                <w:szCs w:val="20"/>
                <w:lang w:eastAsia="ar-SA"/>
              </w:rPr>
              <w:t>.</w:t>
            </w:r>
          </w:p>
          <w:p w:rsidR="007D0AFB" w:rsidRPr="00856C7D" w:rsidRDefault="007D0AFB" w:rsidP="00FF075A">
            <w:pPr>
              <w:suppressAutoHyphens/>
              <w:ind w:left="127"/>
              <w:jc w:val="center"/>
              <w:rPr>
                <w:rFonts w:ascii="Arial" w:eastAsia="Times New Roman" w:hAnsi="Arial" w:cs="Arial"/>
                <w:sz w:val="20"/>
                <w:szCs w:val="20"/>
                <w:lang w:val="sr-Cyrl-CS" w:eastAsia="ar-SA"/>
              </w:rPr>
            </w:pPr>
          </w:p>
        </w:tc>
        <w:tc>
          <w:tcPr>
            <w:tcW w:w="1087" w:type="pct"/>
            <w:tcBorders>
              <w:top w:val="single" w:sz="4" w:space="0" w:color="auto"/>
              <w:left w:val="single" w:sz="4" w:space="0" w:color="auto"/>
              <w:bottom w:val="single" w:sz="4" w:space="0" w:color="auto"/>
              <w:right w:val="single" w:sz="4" w:space="0" w:color="auto"/>
            </w:tcBorders>
            <w:shd w:val="clear" w:color="auto" w:fill="FFFFFF"/>
            <w:vAlign w:val="center"/>
          </w:tcPr>
          <w:p w:rsidR="007D0AFB" w:rsidRPr="00856C7D" w:rsidRDefault="007D0AFB" w:rsidP="00FF075A">
            <w:pPr>
              <w:suppressAutoHyphens/>
              <w:jc w:val="center"/>
              <w:rPr>
                <w:rFonts w:ascii="Arial" w:eastAsia="Times New Roman" w:hAnsi="Arial" w:cs="Arial"/>
                <w:b/>
                <w:sz w:val="20"/>
                <w:szCs w:val="20"/>
                <w:lang w:val="sr-Cyrl-CS" w:eastAsia="ar-SA"/>
              </w:rPr>
            </w:pPr>
          </w:p>
          <w:p w:rsidR="007D0AFB" w:rsidRPr="00856C7D" w:rsidRDefault="007D0AFB" w:rsidP="00FF075A">
            <w:pPr>
              <w:suppressAutoHyphens/>
              <w:jc w:val="center"/>
              <w:rPr>
                <w:rFonts w:ascii="Arial" w:eastAsia="Times New Roman" w:hAnsi="Arial" w:cs="Arial"/>
                <w:sz w:val="20"/>
                <w:szCs w:val="20"/>
                <w:lang w:val="sr-Cyrl-CS" w:eastAsia="ar-SA"/>
              </w:rPr>
            </w:pP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7D0AFB" w:rsidRPr="00856C7D" w:rsidRDefault="007D0AFB" w:rsidP="00FF075A">
            <w:pPr>
              <w:suppressAutoHyphens/>
              <w:jc w:val="center"/>
              <w:rPr>
                <w:rFonts w:ascii="Arial" w:eastAsia="Times New Roman" w:hAnsi="Arial" w:cs="Arial"/>
                <w:b/>
                <w:sz w:val="20"/>
                <w:szCs w:val="20"/>
                <w:lang w:eastAsia="ar-SA"/>
              </w:rPr>
            </w:pP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7D0AFB" w:rsidRPr="00856C7D" w:rsidRDefault="007D0AFB" w:rsidP="00FF075A">
            <w:pPr>
              <w:suppressAutoHyphens/>
              <w:jc w:val="center"/>
              <w:rPr>
                <w:rFonts w:ascii="Arial" w:eastAsia="Times New Roman" w:hAnsi="Arial" w:cs="Arial"/>
                <w:b/>
                <w:sz w:val="20"/>
                <w:szCs w:val="20"/>
                <w:lang w:val="sr-Cyrl-CS" w:eastAsia="ar-SA"/>
              </w:rPr>
            </w:pPr>
          </w:p>
        </w:tc>
        <w:tc>
          <w:tcPr>
            <w:tcW w:w="1339" w:type="pct"/>
            <w:tcBorders>
              <w:top w:val="single" w:sz="4" w:space="0" w:color="auto"/>
              <w:left w:val="single" w:sz="4" w:space="0" w:color="auto"/>
              <w:bottom w:val="single" w:sz="4" w:space="0" w:color="auto"/>
              <w:right w:val="single" w:sz="4" w:space="0" w:color="auto"/>
            </w:tcBorders>
            <w:shd w:val="clear" w:color="auto" w:fill="FFFFFF"/>
            <w:vAlign w:val="center"/>
          </w:tcPr>
          <w:p w:rsidR="007D0AFB" w:rsidRPr="00856C7D" w:rsidRDefault="007D0AFB" w:rsidP="00FF075A">
            <w:pPr>
              <w:suppressAutoHyphens/>
              <w:jc w:val="center"/>
              <w:rPr>
                <w:rFonts w:ascii="Arial" w:eastAsia="Times New Roman" w:hAnsi="Arial" w:cs="Arial"/>
                <w:b/>
                <w:i/>
                <w:sz w:val="20"/>
                <w:szCs w:val="20"/>
                <w:lang w:val="sr-Cyrl-CS" w:eastAsia="ar-SA"/>
              </w:rPr>
            </w:pPr>
          </w:p>
        </w:tc>
        <w:tc>
          <w:tcPr>
            <w:tcW w:w="739" w:type="pct"/>
            <w:tcBorders>
              <w:top w:val="single" w:sz="4" w:space="0" w:color="auto"/>
              <w:left w:val="single" w:sz="4" w:space="0" w:color="auto"/>
              <w:bottom w:val="single" w:sz="4" w:space="0" w:color="auto"/>
              <w:right w:val="single" w:sz="4" w:space="0" w:color="auto"/>
            </w:tcBorders>
            <w:shd w:val="clear" w:color="auto" w:fill="FFFFFF"/>
            <w:vAlign w:val="center"/>
          </w:tcPr>
          <w:p w:rsidR="007D0AFB" w:rsidRPr="00856C7D" w:rsidRDefault="007D0AFB" w:rsidP="00FF075A">
            <w:pPr>
              <w:suppressAutoHyphens/>
              <w:jc w:val="center"/>
              <w:rPr>
                <w:rFonts w:ascii="Arial" w:eastAsia="Times New Roman" w:hAnsi="Arial" w:cs="Arial"/>
                <w:b/>
                <w:sz w:val="20"/>
                <w:szCs w:val="20"/>
                <w:lang w:val="sr-Cyrl-CS" w:eastAsia="ar-SA"/>
              </w:rPr>
            </w:pPr>
          </w:p>
          <w:p w:rsidR="007D0AFB" w:rsidRPr="00856C7D" w:rsidRDefault="007D0AFB" w:rsidP="00FF075A">
            <w:pPr>
              <w:suppressAutoHyphens/>
              <w:jc w:val="center"/>
              <w:rPr>
                <w:rFonts w:ascii="Arial" w:eastAsia="Times New Roman" w:hAnsi="Arial" w:cs="Arial"/>
                <w:b/>
                <w:sz w:val="20"/>
                <w:szCs w:val="20"/>
                <w:lang w:val="sr-Cyrl-CS" w:eastAsia="ar-SA"/>
              </w:rPr>
            </w:pPr>
          </w:p>
        </w:tc>
      </w:tr>
      <w:tr w:rsidR="007D0AFB" w:rsidRPr="00856C7D" w:rsidTr="00FF075A">
        <w:trPr>
          <w:trHeight w:val="975"/>
        </w:trPr>
        <w:tc>
          <w:tcPr>
            <w:tcW w:w="355" w:type="pct"/>
            <w:tcBorders>
              <w:top w:val="single" w:sz="4" w:space="0" w:color="auto"/>
              <w:left w:val="single" w:sz="4" w:space="0" w:color="auto"/>
              <w:bottom w:val="single" w:sz="4" w:space="0" w:color="auto"/>
              <w:right w:val="single" w:sz="4" w:space="0" w:color="auto"/>
            </w:tcBorders>
            <w:vAlign w:val="center"/>
          </w:tcPr>
          <w:p w:rsidR="007D0AFB" w:rsidRPr="00856C7D" w:rsidRDefault="007D0AFB" w:rsidP="00FF075A">
            <w:pPr>
              <w:suppressAutoHyphens/>
              <w:ind w:left="127"/>
              <w:jc w:val="center"/>
              <w:rPr>
                <w:rFonts w:ascii="Arial" w:eastAsia="Times New Roman" w:hAnsi="Arial" w:cs="Arial"/>
                <w:sz w:val="20"/>
                <w:szCs w:val="20"/>
                <w:lang w:val="sr-Cyrl-CS" w:eastAsia="ar-SA"/>
              </w:rPr>
            </w:pPr>
          </w:p>
          <w:p w:rsidR="007D0AFB" w:rsidRPr="00856C7D" w:rsidRDefault="007D0AFB" w:rsidP="00FF075A">
            <w:pPr>
              <w:suppressAutoHyphens/>
              <w:ind w:left="127"/>
              <w:jc w:val="center"/>
              <w:rPr>
                <w:rFonts w:ascii="Arial" w:eastAsia="Times New Roman" w:hAnsi="Arial" w:cs="Arial"/>
                <w:sz w:val="20"/>
                <w:szCs w:val="20"/>
                <w:lang w:eastAsia="ar-SA"/>
              </w:rPr>
            </w:pPr>
            <w:r w:rsidRPr="00856C7D">
              <w:rPr>
                <w:rFonts w:ascii="Arial" w:eastAsia="Times New Roman" w:hAnsi="Arial" w:cs="Arial"/>
                <w:sz w:val="20"/>
                <w:szCs w:val="20"/>
                <w:lang w:val="sr-Cyrl-CS" w:eastAsia="ar-SA"/>
              </w:rPr>
              <w:t>2</w:t>
            </w:r>
            <w:r w:rsidRPr="00856C7D">
              <w:rPr>
                <w:rFonts w:ascii="Arial" w:eastAsia="Times New Roman" w:hAnsi="Arial" w:cs="Arial"/>
                <w:sz w:val="20"/>
                <w:szCs w:val="20"/>
                <w:lang w:eastAsia="ar-SA"/>
              </w:rPr>
              <w:t>.</w:t>
            </w:r>
          </w:p>
          <w:p w:rsidR="007D0AFB" w:rsidRPr="00856C7D" w:rsidRDefault="007D0AFB" w:rsidP="00FF075A">
            <w:pPr>
              <w:suppressAutoHyphens/>
              <w:ind w:left="127"/>
              <w:jc w:val="center"/>
              <w:rPr>
                <w:rFonts w:ascii="Arial" w:eastAsia="Times New Roman" w:hAnsi="Arial" w:cs="Arial"/>
                <w:sz w:val="20"/>
                <w:szCs w:val="20"/>
                <w:lang w:val="sr-Cyrl-CS" w:eastAsia="ar-SA"/>
              </w:rPr>
            </w:pPr>
          </w:p>
        </w:tc>
        <w:tc>
          <w:tcPr>
            <w:tcW w:w="1087"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tc>
        <w:tc>
          <w:tcPr>
            <w:tcW w:w="775"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tc>
        <w:tc>
          <w:tcPr>
            <w:tcW w:w="705"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c>
          <w:tcPr>
            <w:tcW w:w="1339"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tc>
        <w:tc>
          <w:tcPr>
            <w:tcW w:w="739"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r>
      <w:tr w:rsidR="007D0AFB" w:rsidRPr="00856C7D" w:rsidTr="00FF075A">
        <w:trPr>
          <w:trHeight w:val="1140"/>
        </w:trPr>
        <w:tc>
          <w:tcPr>
            <w:tcW w:w="355" w:type="pct"/>
            <w:tcBorders>
              <w:top w:val="single" w:sz="4" w:space="0" w:color="auto"/>
              <w:left w:val="single" w:sz="4" w:space="0" w:color="auto"/>
              <w:bottom w:val="single" w:sz="4" w:space="0" w:color="auto"/>
              <w:right w:val="single" w:sz="4" w:space="0" w:color="auto"/>
            </w:tcBorders>
            <w:vAlign w:val="center"/>
            <w:hideMark/>
          </w:tcPr>
          <w:p w:rsidR="007D0AFB" w:rsidRPr="00856C7D" w:rsidRDefault="007D0AFB" w:rsidP="00FF075A">
            <w:pPr>
              <w:suppressAutoHyphens/>
              <w:ind w:left="127"/>
              <w:jc w:val="center"/>
              <w:rPr>
                <w:rFonts w:ascii="Arial" w:eastAsia="Times New Roman" w:hAnsi="Arial" w:cs="Arial"/>
                <w:sz w:val="20"/>
                <w:szCs w:val="20"/>
                <w:lang w:eastAsia="ar-SA"/>
              </w:rPr>
            </w:pPr>
            <w:r w:rsidRPr="00856C7D">
              <w:rPr>
                <w:rFonts w:ascii="Arial" w:eastAsia="Times New Roman" w:hAnsi="Arial" w:cs="Arial"/>
                <w:sz w:val="20"/>
                <w:szCs w:val="20"/>
                <w:lang w:val="sr-Cyrl-CS" w:eastAsia="ar-SA"/>
              </w:rPr>
              <w:t>3</w:t>
            </w:r>
            <w:r w:rsidRPr="00856C7D">
              <w:rPr>
                <w:rFonts w:ascii="Arial" w:eastAsia="Times New Roman" w:hAnsi="Arial" w:cs="Arial"/>
                <w:sz w:val="20"/>
                <w:szCs w:val="20"/>
                <w:lang w:eastAsia="ar-SA"/>
              </w:rPr>
              <w:t>.</w:t>
            </w:r>
          </w:p>
        </w:tc>
        <w:tc>
          <w:tcPr>
            <w:tcW w:w="1087"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tc>
        <w:tc>
          <w:tcPr>
            <w:tcW w:w="775"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tc>
        <w:tc>
          <w:tcPr>
            <w:tcW w:w="705"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c>
          <w:tcPr>
            <w:tcW w:w="1339"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tc>
        <w:tc>
          <w:tcPr>
            <w:tcW w:w="739"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r>
      <w:tr w:rsidR="007D0AFB" w:rsidRPr="00856C7D" w:rsidTr="00FF075A">
        <w:trPr>
          <w:trHeight w:val="1140"/>
        </w:trPr>
        <w:tc>
          <w:tcPr>
            <w:tcW w:w="355" w:type="pct"/>
            <w:tcBorders>
              <w:top w:val="single" w:sz="4" w:space="0" w:color="auto"/>
              <w:left w:val="single" w:sz="4" w:space="0" w:color="auto"/>
              <w:bottom w:val="single" w:sz="4" w:space="0" w:color="auto"/>
              <w:right w:val="single" w:sz="4" w:space="0" w:color="auto"/>
            </w:tcBorders>
            <w:vAlign w:val="center"/>
          </w:tcPr>
          <w:p w:rsidR="007D0AFB" w:rsidRPr="00856C7D" w:rsidRDefault="007D0AFB" w:rsidP="00FF075A">
            <w:pPr>
              <w:suppressAutoHyphens/>
              <w:ind w:left="127"/>
              <w:jc w:val="center"/>
              <w:rPr>
                <w:rFonts w:ascii="Arial" w:eastAsia="Times New Roman" w:hAnsi="Arial" w:cs="Arial"/>
                <w:sz w:val="20"/>
                <w:szCs w:val="20"/>
                <w:lang w:val="sr-Cyrl-CS" w:eastAsia="ar-SA"/>
              </w:rPr>
            </w:pPr>
            <w:r w:rsidRPr="00856C7D">
              <w:rPr>
                <w:rFonts w:ascii="Arial" w:eastAsia="Times New Roman" w:hAnsi="Arial" w:cs="Arial"/>
                <w:sz w:val="20"/>
                <w:szCs w:val="20"/>
                <w:lang w:val="sr-Cyrl-CS" w:eastAsia="ar-SA"/>
              </w:rPr>
              <w:t>4.</w:t>
            </w:r>
          </w:p>
        </w:tc>
        <w:tc>
          <w:tcPr>
            <w:tcW w:w="1087"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tc>
        <w:tc>
          <w:tcPr>
            <w:tcW w:w="775"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tc>
        <w:tc>
          <w:tcPr>
            <w:tcW w:w="705"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c>
          <w:tcPr>
            <w:tcW w:w="1339"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p w:rsidR="007D0AFB" w:rsidRPr="00856C7D" w:rsidRDefault="007D0AFB" w:rsidP="00FF075A">
            <w:pPr>
              <w:suppressAutoHyphens/>
              <w:rPr>
                <w:rFonts w:ascii="Arial" w:eastAsia="Times New Roman" w:hAnsi="Arial" w:cs="Arial"/>
                <w:sz w:val="20"/>
                <w:szCs w:val="20"/>
                <w:lang w:val="sr-Cyrl-CS" w:eastAsia="ar-SA"/>
              </w:rPr>
            </w:pPr>
          </w:p>
        </w:tc>
        <w:tc>
          <w:tcPr>
            <w:tcW w:w="739"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r>
      <w:tr w:rsidR="007D0AFB" w:rsidRPr="00856C7D" w:rsidTr="00FF075A">
        <w:trPr>
          <w:trHeight w:val="1140"/>
        </w:trPr>
        <w:tc>
          <w:tcPr>
            <w:tcW w:w="355" w:type="pct"/>
            <w:tcBorders>
              <w:top w:val="single" w:sz="4" w:space="0" w:color="auto"/>
              <w:left w:val="single" w:sz="4" w:space="0" w:color="auto"/>
              <w:bottom w:val="single" w:sz="4" w:space="0" w:color="auto"/>
              <w:right w:val="single" w:sz="4" w:space="0" w:color="auto"/>
            </w:tcBorders>
            <w:vAlign w:val="center"/>
            <w:hideMark/>
          </w:tcPr>
          <w:p w:rsidR="007D0AFB" w:rsidRPr="00856C7D" w:rsidRDefault="007D0AFB" w:rsidP="00FF075A">
            <w:pPr>
              <w:suppressAutoHyphens/>
              <w:ind w:left="127"/>
              <w:jc w:val="center"/>
              <w:rPr>
                <w:rFonts w:ascii="Arial" w:eastAsia="Times New Roman" w:hAnsi="Arial" w:cs="Arial"/>
                <w:sz w:val="20"/>
                <w:szCs w:val="20"/>
                <w:lang w:eastAsia="ar-SA"/>
              </w:rPr>
            </w:pPr>
            <w:r w:rsidRPr="00856C7D">
              <w:rPr>
                <w:rFonts w:ascii="Arial" w:eastAsia="Times New Roman" w:hAnsi="Arial" w:cs="Arial"/>
                <w:sz w:val="20"/>
                <w:szCs w:val="20"/>
                <w:lang w:eastAsia="ar-SA"/>
              </w:rPr>
              <w:t>5.</w:t>
            </w:r>
          </w:p>
        </w:tc>
        <w:tc>
          <w:tcPr>
            <w:tcW w:w="1087"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c>
          <w:tcPr>
            <w:tcW w:w="775"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c>
          <w:tcPr>
            <w:tcW w:w="705"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c>
          <w:tcPr>
            <w:tcW w:w="1339"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c>
          <w:tcPr>
            <w:tcW w:w="739" w:type="pct"/>
            <w:tcBorders>
              <w:top w:val="single" w:sz="4" w:space="0" w:color="auto"/>
              <w:left w:val="single" w:sz="4" w:space="0" w:color="auto"/>
              <w:bottom w:val="single" w:sz="4" w:space="0" w:color="auto"/>
              <w:right w:val="single" w:sz="4" w:space="0" w:color="auto"/>
            </w:tcBorders>
          </w:tcPr>
          <w:p w:rsidR="007D0AFB" w:rsidRPr="00856C7D" w:rsidRDefault="007D0AFB" w:rsidP="00FF075A">
            <w:pPr>
              <w:suppressAutoHyphens/>
              <w:rPr>
                <w:rFonts w:ascii="Arial" w:eastAsia="Times New Roman" w:hAnsi="Arial" w:cs="Arial"/>
                <w:sz w:val="20"/>
                <w:szCs w:val="20"/>
                <w:lang w:val="sr-Cyrl-CS" w:eastAsia="ar-SA"/>
              </w:rPr>
            </w:pPr>
          </w:p>
        </w:tc>
      </w:tr>
    </w:tbl>
    <w:p w:rsidR="007D0AFB" w:rsidRPr="00666BFC" w:rsidRDefault="007D0AFB" w:rsidP="007D0AFB">
      <w:pPr>
        <w:suppressAutoHyphens/>
        <w:jc w:val="both"/>
        <w:rPr>
          <w:rFonts w:ascii="Arial" w:eastAsia="Times New Roman" w:hAnsi="Arial" w:cs="Arial"/>
          <w:lang w:val="en-US" w:eastAsia="ar-SA"/>
        </w:rPr>
      </w:pPr>
    </w:p>
    <w:p w:rsidR="007D0AFB" w:rsidRPr="00666BFC" w:rsidRDefault="007D0AFB" w:rsidP="007D0AFB">
      <w:pPr>
        <w:suppressAutoHyphens/>
        <w:jc w:val="both"/>
        <w:rPr>
          <w:rFonts w:ascii="Arial" w:eastAsia="Times New Roman" w:hAnsi="Arial" w:cs="Arial"/>
          <w:lang w:val="sr-Cyrl-CS" w:eastAsia="ar-SA"/>
        </w:rPr>
      </w:pPr>
    </w:p>
    <w:tbl>
      <w:tblPr>
        <w:tblW w:w="0" w:type="auto"/>
        <w:jc w:val="center"/>
        <w:tblLook w:val="01E0" w:firstRow="1" w:lastRow="1" w:firstColumn="1" w:lastColumn="1" w:noHBand="0" w:noVBand="0"/>
      </w:tblPr>
      <w:tblGrid>
        <w:gridCol w:w="3652"/>
        <w:gridCol w:w="1985"/>
        <w:gridCol w:w="3782"/>
      </w:tblGrid>
      <w:tr w:rsidR="007D0AFB" w:rsidRPr="00856C7D" w:rsidTr="00FF075A">
        <w:trPr>
          <w:jc w:val="center"/>
        </w:trPr>
        <w:tc>
          <w:tcPr>
            <w:tcW w:w="3652" w:type="dxa"/>
            <w:hideMark/>
          </w:tcPr>
          <w:p w:rsidR="007D0AFB" w:rsidRPr="00856C7D" w:rsidRDefault="007D0AFB" w:rsidP="00FF075A">
            <w:pPr>
              <w:suppressAutoHyphens/>
              <w:jc w:val="center"/>
              <w:rPr>
                <w:rFonts w:ascii="Arial" w:eastAsia="Times New Roman" w:hAnsi="Arial" w:cs="Arial"/>
                <w:sz w:val="20"/>
                <w:szCs w:val="20"/>
                <w:lang w:val="sr-Cyrl-CS" w:eastAsia="ar-SA"/>
              </w:rPr>
            </w:pPr>
            <w:r w:rsidRPr="00856C7D">
              <w:rPr>
                <w:rFonts w:ascii="Arial" w:eastAsia="Times New Roman" w:hAnsi="Arial" w:cs="Arial"/>
                <w:sz w:val="20"/>
                <w:szCs w:val="20"/>
                <w:lang w:val="sr-Cyrl-CS" w:eastAsia="ar-SA"/>
              </w:rPr>
              <w:t>Датум:</w:t>
            </w:r>
          </w:p>
        </w:tc>
        <w:tc>
          <w:tcPr>
            <w:tcW w:w="1985" w:type="dxa"/>
            <w:hideMark/>
          </w:tcPr>
          <w:p w:rsidR="007D0AFB" w:rsidRPr="00856C7D" w:rsidRDefault="007D0AFB" w:rsidP="00FF075A">
            <w:pPr>
              <w:suppressAutoHyphens/>
              <w:jc w:val="center"/>
              <w:rPr>
                <w:rFonts w:ascii="Arial" w:eastAsia="Times New Roman" w:hAnsi="Arial" w:cs="Arial"/>
                <w:sz w:val="20"/>
                <w:szCs w:val="20"/>
                <w:lang w:val="sr-Cyrl-CS" w:eastAsia="ar-SA"/>
              </w:rPr>
            </w:pPr>
            <w:r w:rsidRPr="00856C7D">
              <w:rPr>
                <w:rFonts w:ascii="Arial" w:eastAsia="Times New Roman" w:hAnsi="Arial" w:cs="Arial"/>
                <w:sz w:val="20"/>
                <w:szCs w:val="20"/>
                <w:lang w:val="sr-Cyrl-CS" w:eastAsia="ar-SA"/>
              </w:rPr>
              <w:t>М.П.</w:t>
            </w:r>
          </w:p>
        </w:tc>
        <w:tc>
          <w:tcPr>
            <w:tcW w:w="3782" w:type="dxa"/>
            <w:hideMark/>
          </w:tcPr>
          <w:p w:rsidR="007D0AFB" w:rsidRPr="00856C7D" w:rsidRDefault="007D0AFB" w:rsidP="00FF075A">
            <w:pPr>
              <w:suppressAutoHyphens/>
              <w:jc w:val="center"/>
              <w:rPr>
                <w:rFonts w:ascii="Arial" w:eastAsia="Times New Roman" w:hAnsi="Arial" w:cs="Arial"/>
                <w:sz w:val="20"/>
                <w:szCs w:val="20"/>
                <w:lang w:val="sr-Cyrl-CS" w:eastAsia="ar-SA"/>
              </w:rPr>
            </w:pPr>
            <w:r w:rsidRPr="00856C7D">
              <w:rPr>
                <w:rFonts w:ascii="Arial" w:eastAsia="Times New Roman" w:hAnsi="Arial" w:cs="Arial"/>
                <w:sz w:val="20"/>
                <w:szCs w:val="20"/>
                <w:lang w:val="sr-Cyrl-CS" w:eastAsia="ar-SA"/>
              </w:rPr>
              <w:t>Понуђач:</w:t>
            </w:r>
          </w:p>
          <w:p w:rsidR="00512BFD" w:rsidRPr="00856C7D" w:rsidRDefault="00512BFD" w:rsidP="00FF075A">
            <w:pPr>
              <w:suppressAutoHyphens/>
              <w:jc w:val="center"/>
              <w:rPr>
                <w:rFonts w:ascii="Arial" w:eastAsia="Times New Roman" w:hAnsi="Arial" w:cs="Arial"/>
                <w:sz w:val="20"/>
                <w:szCs w:val="20"/>
                <w:lang w:val="sr-Cyrl-CS" w:eastAsia="ar-SA"/>
              </w:rPr>
            </w:pPr>
          </w:p>
        </w:tc>
      </w:tr>
      <w:tr w:rsidR="007D0AFB" w:rsidRPr="00856C7D" w:rsidTr="00FF075A">
        <w:trPr>
          <w:jc w:val="center"/>
        </w:trPr>
        <w:tc>
          <w:tcPr>
            <w:tcW w:w="3652" w:type="dxa"/>
            <w:tcBorders>
              <w:top w:val="nil"/>
              <w:left w:val="nil"/>
              <w:bottom w:val="single" w:sz="4" w:space="0" w:color="auto"/>
              <w:right w:val="nil"/>
            </w:tcBorders>
            <w:vAlign w:val="center"/>
          </w:tcPr>
          <w:p w:rsidR="007D0AFB" w:rsidRPr="00856C7D" w:rsidRDefault="007D0AFB" w:rsidP="00FF075A">
            <w:pPr>
              <w:suppressAutoHyphens/>
              <w:jc w:val="both"/>
              <w:rPr>
                <w:rFonts w:ascii="Arial" w:eastAsia="Times New Roman" w:hAnsi="Arial" w:cs="Arial"/>
                <w:sz w:val="20"/>
                <w:szCs w:val="20"/>
                <w:lang w:val="sr-Cyrl-CS" w:eastAsia="ar-SA"/>
              </w:rPr>
            </w:pPr>
          </w:p>
        </w:tc>
        <w:tc>
          <w:tcPr>
            <w:tcW w:w="1985" w:type="dxa"/>
            <w:vAlign w:val="center"/>
          </w:tcPr>
          <w:p w:rsidR="007D0AFB" w:rsidRPr="00856C7D" w:rsidRDefault="007D0AFB" w:rsidP="00FF075A">
            <w:pPr>
              <w:suppressAutoHyphens/>
              <w:jc w:val="both"/>
              <w:rPr>
                <w:rFonts w:ascii="Arial" w:eastAsia="Times New Roman" w:hAnsi="Arial" w:cs="Arial"/>
                <w:sz w:val="20"/>
                <w:szCs w:val="20"/>
                <w:lang w:val="sr-Cyrl-CS" w:eastAsia="ar-SA"/>
              </w:rPr>
            </w:pPr>
          </w:p>
        </w:tc>
        <w:tc>
          <w:tcPr>
            <w:tcW w:w="3782" w:type="dxa"/>
            <w:tcBorders>
              <w:top w:val="nil"/>
              <w:left w:val="nil"/>
              <w:bottom w:val="single" w:sz="4" w:space="0" w:color="auto"/>
              <w:right w:val="nil"/>
            </w:tcBorders>
            <w:vAlign w:val="center"/>
          </w:tcPr>
          <w:p w:rsidR="007D0AFB" w:rsidRPr="00856C7D" w:rsidRDefault="007D0AFB" w:rsidP="00FF075A">
            <w:pPr>
              <w:suppressAutoHyphens/>
              <w:jc w:val="both"/>
              <w:rPr>
                <w:rFonts w:ascii="Arial" w:eastAsia="Times New Roman" w:hAnsi="Arial" w:cs="Arial"/>
                <w:sz w:val="20"/>
                <w:szCs w:val="20"/>
                <w:lang w:val="sr-Cyrl-CS" w:eastAsia="ar-SA"/>
              </w:rPr>
            </w:pPr>
          </w:p>
        </w:tc>
      </w:tr>
    </w:tbl>
    <w:p w:rsidR="007D0AFB" w:rsidRPr="00666BFC" w:rsidRDefault="007D0AFB" w:rsidP="008D23AA">
      <w:pPr>
        <w:suppressAutoHyphens/>
        <w:spacing w:after="120"/>
        <w:jc w:val="both"/>
        <w:rPr>
          <w:rFonts w:ascii="Arial" w:eastAsia="Times New Roman" w:hAnsi="Arial" w:cs="Arial"/>
          <w:i/>
          <w:iCs/>
          <w:lang w:val="en-US" w:eastAsia="ar-SA"/>
        </w:rPr>
      </w:pPr>
      <w:r w:rsidRPr="00666BFC">
        <w:rPr>
          <w:rFonts w:ascii="Arial" w:eastAsia="Times New Roman" w:hAnsi="Arial" w:cs="Arial"/>
          <w:b/>
          <w:bCs/>
          <w:i/>
          <w:iCs/>
          <w:lang w:val="sr-Cyrl-CS" w:eastAsia="ar-SA"/>
        </w:rPr>
        <w:t>Напомена:</w:t>
      </w:r>
      <w:r w:rsidRPr="00666BFC">
        <w:rPr>
          <w:rFonts w:ascii="Arial" w:eastAsia="Times New Roman" w:hAnsi="Arial" w:cs="Arial"/>
          <w:i/>
          <w:iCs/>
          <w:lang w:val="sr-Cyrl-CS" w:eastAsia="ar-SA"/>
        </w:rPr>
        <w:t xml:space="preserve"> </w:t>
      </w:r>
    </w:p>
    <w:p w:rsidR="007D0AFB" w:rsidRPr="00666BFC" w:rsidRDefault="007D0AFB" w:rsidP="008D23AA">
      <w:pPr>
        <w:suppressAutoHyphens/>
        <w:spacing w:after="120"/>
        <w:jc w:val="both"/>
        <w:rPr>
          <w:rFonts w:ascii="Arial" w:eastAsia="Times New Roman" w:hAnsi="Arial" w:cs="Arial"/>
          <w:lang w:val="sr-Cyrl-CS" w:eastAsia="ar-SA"/>
        </w:rPr>
      </w:pPr>
      <w:r w:rsidRPr="00666BFC">
        <w:rPr>
          <w:rFonts w:ascii="Arial" w:eastAsia="Times New Roman" w:hAnsi="Arial" w:cs="Arial"/>
          <w:lang w:val="sr-Cyrl-CS" w:eastAsia="ar-SA"/>
        </w:rPr>
        <w:t xml:space="preserve">У табели се по редним бројевима наводе реализоване извршене услуге које су у складу са захтевима из конкурсне документације. Свака услуга мора бити потврђена достављањем одговарајуће референце ранијег наручиоца, у складу са обрасцем </w:t>
      </w:r>
      <w:r w:rsidRPr="00666BFC">
        <w:rPr>
          <w:rFonts w:ascii="Arial" w:eastAsia="Times New Roman" w:hAnsi="Arial" w:cs="Arial"/>
          <w:lang w:eastAsia="ar-SA"/>
        </w:rPr>
        <w:t>„</w:t>
      </w:r>
      <w:r w:rsidRPr="00666BFC">
        <w:rPr>
          <w:rFonts w:ascii="Arial" w:eastAsia="Times New Roman" w:hAnsi="Arial" w:cs="Arial"/>
          <w:bCs/>
          <w:lang w:val="sr-Cyrl-CS" w:eastAsia="ar-SA"/>
        </w:rPr>
        <w:t>Стручна референца</w:t>
      </w:r>
      <w:r w:rsidRPr="00666BFC">
        <w:rPr>
          <w:rFonts w:ascii="Arial" w:eastAsia="Times New Roman" w:hAnsi="Arial" w:cs="Arial"/>
          <w:bCs/>
          <w:lang w:eastAsia="ar-SA"/>
        </w:rPr>
        <w:t>“</w:t>
      </w:r>
      <w:r w:rsidRPr="00666BFC">
        <w:rPr>
          <w:rFonts w:ascii="Arial" w:eastAsia="Times New Roman" w:hAnsi="Arial" w:cs="Arial"/>
          <w:bCs/>
          <w:lang w:val="sr-Cyrl-CS" w:eastAsia="ar-SA"/>
        </w:rPr>
        <w:t>.</w:t>
      </w:r>
      <w:r w:rsidRPr="00666BFC">
        <w:rPr>
          <w:rFonts w:ascii="Arial" w:eastAsia="Times New Roman" w:hAnsi="Arial" w:cs="Arial"/>
          <w:lang w:val="sr-Cyrl-CS" w:eastAsia="ar-SA"/>
        </w:rPr>
        <w:t xml:space="preserve"> </w:t>
      </w:r>
    </w:p>
    <w:p w:rsidR="008D23AA" w:rsidRDefault="007D0AFB" w:rsidP="00512BFD">
      <w:pPr>
        <w:suppressAutoHyphens/>
        <w:spacing w:after="120"/>
        <w:jc w:val="both"/>
        <w:rPr>
          <w:rFonts w:ascii="Arial" w:eastAsia="Times New Roman" w:hAnsi="Arial" w:cs="Arial"/>
          <w:lang w:val="sr-Cyrl-CS" w:eastAsia="ar-SA"/>
        </w:rPr>
      </w:pPr>
      <w:r w:rsidRPr="00666BFC">
        <w:rPr>
          <w:rFonts w:ascii="Arial" w:eastAsia="Times New Roman" w:hAnsi="Arial" w:cs="Arial"/>
          <w:lang w:val="sr-Cyrl-CS" w:eastAsia="ar-SA"/>
        </w:rPr>
        <w:t>Уколико су у образац референтне листе нав</w:t>
      </w:r>
      <w:r w:rsidR="008D23AA">
        <w:rPr>
          <w:rFonts w:ascii="Arial" w:eastAsia="Times New Roman" w:hAnsi="Arial" w:cs="Arial"/>
          <w:lang w:val="sr-Cyrl-CS" w:eastAsia="ar-SA"/>
        </w:rPr>
        <w:t>едене услуге које нису потврђене</w:t>
      </w:r>
      <w:r w:rsidRPr="00666BFC">
        <w:rPr>
          <w:rFonts w:ascii="Arial" w:eastAsia="Times New Roman" w:hAnsi="Arial" w:cs="Arial"/>
          <w:lang w:val="sr-Cyrl-CS" w:eastAsia="ar-SA"/>
        </w:rPr>
        <w:t xml:space="preserve"> достављањем одговарајуће рефренце или уколико дата референца не садржи све што је тражено Конкурсном документацијом, такве референце се неће бодовати. Ради лакшег утврђивања везе између Стручне референце</w:t>
      </w:r>
      <w:r w:rsidRPr="00666BFC">
        <w:rPr>
          <w:rFonts w:ascii="Arial" w:eastAsia="Times New Roman" w:hAnsi="Arial" w:cs="Arial"/>
          <w:lang w:val="sr-Cyrl-BA" w:eastAsia="ar-SA"/>
        </w:rPr>
        <w:t xml:space="preserve"> </w:t>
      </w:r>
      <w:r w:rsidRPr="00666BFC">
        <w:rPr>
          <w:rFonts w:ascii="Arial" w:eastAsia="Times New Roman" w:hAnsi="Arial" w:cs="Arial"/>
          <w:lang w:val="sr-Cyrl-CS" w:eastAsia="ar-SA"/>
        </w:rPr>
        <w:t>и Обрасца – Референтна листа, пожељно је да понуђач на свакој референци у горњем левом углу наведе редни број референце из Обрасца – Референтна листа.</w:t>
      </w:r>
    </w:p>
    <w:p w:rsidR="005D5734" w:rsidRDefault="005D5734" w:rsidP="00512BFD">
      <w:pPr>
        <w:suppressAutoHyphens/>
        <w:spacing w:after="120"/>
        <w:jc w:val="both"/>
        <w:rPr>
          <w:rFonts w:ascii="Arial" w:eastAsia="Times New Roman" w:hAnsi="Arial" w:cs="Arial"/>
          <w:lang w:val="sr-Cyrl-CS" w:eastAsia="ar-SA"/>
        </w:rPr>
      </w:pPr>
    </w:p>
    <w:p w:rsidR="005D5734" w:rsidRPr="00512BFD" w:rsidRDefault="005D5734" w:rsidP="00512BFD">
      <w:pPr>
        <w:suppressAutoHyphens/>
        <w:spacing w:after="120"/>
        <w:jc w:val="both"/>
        <w:rPr>
          <w:rFonts w:ascii="Arial" w:eastAsia="Times New Roman" w:hAnsi="Arial" w:cs="Arial"/>
          <w:lang w:eastAsia="ar-SA"/>
        </w:rPr>
      </w:pPr>
    </w:p>
    <w:p w:rsidR="0006025A" w:rsidRDefault="0006025A" w:rsidP="0065601B">
      <w:pPr>
        <w:jc w:val="both"/>
        <w:rPr>
          <w:rFonts w:ascii="Arial Narrow" w:hAnsi="Arial Narrow" w:cs="Arial"/>
          <w:sz w:val="22"/>
          <w:szCs w:val="22"/>
        </w:rPr>
      </w:pPr>
    </w:p>
    <w:p w:rsidR="0065601B" w:rsidRPr="000624CC" w:rsidRDefault="0065601B" w:rsidP="0065601B">
      <w:pPr>
        <w:jc w:val="both"/>
        <w:rPr>
          <w:rFonts w:ascii="Arial Narrow" w:hAnsi="Arial Narrow"/>
          <w:sz w:val="22"/>
          <w:szCs w:val="22"/>
        </w:rPr>
      </w:pPr>
      <w:r>
        <w:rPr>
          <w:rFonts w:ascii="Arial Narrow" w:hAnsi="Arial Narrow" w:cs="Arial"/>
          <w:sz w:val="22"/>
          <w:szCs w:val="22"/>
        </w:rPr>
        <w:t>Образац број 7</w:t>
      </w:r>
    </w:p>
    <w:p w:rsidR="0065601B" w:rsidRPr="00042941" w:rsidRDefault="0065601B" w:rsidP="0065601B">
      <w:pPr>
        <w:tabs>
          <w:tab w:val="right" w:pos="9072"/>
        </w:tabs>
        <w:rPr>
          <w:rFonts w:ascii="Arial Narrow" w:hAnsi="Arial Narrow"/>
          <w:b/>
          <w:i/>
          <w:iCs/>
          <w:sz w:val="16"/>
          <w:szCs w:val="16"/>
        </w:rPr>
      </w:pPr>
      <w:r w:rsidRPr="00042941">
        <w:rPr>
          <w:rFonts w:ascii="Arial Narrow" w:hAnsi="Arial Narrow"/>
          <w:b/>
          <w:i/>
          <w:iCs/>
          <w:sz w:val="16"/>
          <w:szCs w:val="16"/>
        </w:rPr>
        <w:t xml:space="preserve">Попуњава </w:t>
      </w:r>
      <w:r w:rsidR="00042941" w:rsidRPr="00042941">
        <w:rPr>
          <w:rFonts w:ascii="Arial Narrow" w:hAnsi="Arial Narrow"/>
          <w:b/>
          <w:i/>
          <w:iCs/>
          <w:sz w:val="16"/>
          <w:szCs w:val="16"/>
        </w:rPr>
        <w:t xml:space="preserve">наручилац код кога је </w:t>
      </w:r>
      <w:r w:rsidRPr="00042941">
        <w:rPr>
          <w:rFonts w:ascii="Arial Narrow" w:hAnsi="Arial Narrow"/>
          <w:b/>
          <w:i/>
          <w:iCs/>
          <w:sz w:val="16"/>
          <w:szCs w:val="16"/>
        </w:rPr>
        <w:t xml:space="preserve">понуђач и овлашћени </w:t>
      </w:r>
    </w:p>
    <w:p w:rsidR="0065601B" w:rsidRDefault="0065601B" w:rsidP="00512BFD">
      <w:pPr>
        <w:tabs>
          <w:tab w:val="right" w:pos="9072"/>
        </w:tabs>
        <w:rPr>
          <w:rFonts w:ascii="Arial Narrow" w:hAnsi="Arial Narrow"/>
          <w:b/>
          <w:i/>
          <w:iCs/>
          <w:sz w:val="16"/>
          <w:szCs w:val="16"/>
        </w:rPr>
      </w:pPr>
      <w:r w:rsidRPr="00042941">
        <w:rPr>
          <w:rFonts w:ascii="Arial Narrow" w:hAnsi="Arial Narrow"/>
          <w:b/>
          <w:i/>
          <w:iCs/>
          <w:sz w:val="16"/>
          <w:szCs w:val="16"/>
        </w:rPr>
        <w:t>понуђач из групе понуђача</w:t>
      </w:r>
      <w:r w:rsidR="00042941" w:rsidRPr="00042941">
        <w:rPr>
          <w:rFonts w:ascii="Arial Narrow" w:hAnsi="Arial Narrow"/>
          <w:b/>
          <w:i/>
          <w:iCs/>
          <w:sz w:val="16"/>
          <w:szCs w:val="16"/>
        </w:rPr>
        <w:t xml:space="preserve"> остварио референцу</w:t>
      </w:r>
    </w:p>
    <w:p w:rsidR="00E555FF" w:rsidRPr="00512BFD" w:rsidRDefault="00E555FF" w:rsidP="00512BFD">
      <w:pPr>
        <w:tabs>
          <w:tab w:val="right" w:pos="9072"/>
        </w:tabs>
        <w:rPr>
          <w:rFonts w:ascii="Arial Narrow" w:hAnsi="Arial Narrow"/>
          <w:i/>
          <w:sz w:val="16"/>
          <w:szCs w:val="16"/>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805"/>
      </w:tblGrid>
      <w:tr w:rsidR="00512BFD" w:rsidRPr="007F4824" w:rsidTr="00A161BE">
        <w:trPr>
          <w:trHeight w:val="548"/>
        </w:trPr>
        <w:tc>
          <w:tcPr>
            <w:tcW w:w="3315" w:type="dxa"/>
            <w:tcBorders>
              <w:top w:val="single" w:sz="4" w:space="0" w:color="auto"/>
              <w:left w:val="single" w:sz="4" w:space="0" w:color="auto"/>
              <w:bottom w:val="single" w:sz="4" w:space="0" w:color="auto"/>
              <w:right w:val="single" w:sz="4" w:space="0" w:color="auto"/>
            </w:tcBorders>
            <w:vAlign w:val="center"/>
          </w:tcPr>
          <w:p w:rsidR="00512BFD" w:rsidRPr="007F4824" w:rsidRDefault="00512BFD" w:rsidP="00A161BE">
            <w:pPr>
              <w:suppressAutoHyphens/>
              <w:rPr>
                <w:rFonts w:ascii="Arial Narrow" w:eastAsia="Times New Roman" w:hAnsi="Arial Narrow" w:cs="Arial"/>
                <w:b/>
                <w:bCs/>
                <w:lang w:val="sr-Cyrl-CS" w:eastAsia="ar-SA"/>
              </w:rPr>
            </w:pPr>
            <w:r w:rsidRPr="007F4824">
              <w:rPr>
                <w:rFonts w:ascii="Arial Narrow" w:eastAsia="Times New Roman" w:hAnsi="Arial Narrow" w:cs="Arial"/>
                <w:b/>
                <w:bCs/>
                <w:lang w:val="sr-Cyrl-CS" w:eastAsia="ar-SA"/>
              </w:rPr>
              <w:t>Назив Наручиоца</w:t>
            </w:r>
          </w:p>
        </w:tc>
        <w:tc>
          <w:tcPr>
            <w:tcW w:w="5805" w:type="dxa"/>
            <w:tcBorders>
              <w:top w:val="single" w:sz="4" w:space="0" w:color="auto"/>
              <w:left w:val="single" w:sz="4" w:space="0" w:color="auto"/>
              <w:bottom w:val="single" w:sz="4" w:space="0" w:color="auto"/>
              <w:right w:val="single" w:sz="4" w:space="0" w:color="auto"/>
            </w:tcBorders>
          </w:tcPr>
          <w:p w:rsidR="00512BFD" w:rsidRPr="007F4824" w:rsidRDefault="00512BFD" w:rsidP="00A161BE">
            <w:pPr>
              <w:suppressAutoHyphens/>
              <w:jc w:val="both"/>
              <w:rPr>
                <w:rFonts w:ascii="Arial Narrow" w:eastAsia="Times New Roman" w:hAnsi="Arial Narrow" w:cs="Arial"/>
                <w:b/>
                <w:bCs/>
                <w:lang w:val="sr-Cyrl-CS" w:eastAsia="ar-SA"/>
              </w:rPr>
            </w:pPr>
          </w:p>
        </w:tc>
      </w:tr>
      <w:tr w:rsidR="00512BFD" w:rsidRPr="007F4824" w:rsidTr="00A161BE">
        <w:trPr>
          <w:trHeight w:val="403"/>
        </w:trPr>
        <w:tc>
          <w:tcPr>
            <w:tcW w:w="3315" w:type="dxa"/>
            <w:tcBorders>
              <w:top w:val="single" w:sz="4" w:space="0" w:color="auto"/>
              <w:left w:val="single" w:sz="4" w:space="0" w:color="auto"/>
              <w:bottom w:val="single" w:sz="4" w:space="0" w:color="auto"/>
              <w:right w:val="single" w:sz="4" w:space="0" w:color="auto"/>
            </w:tcBorders>
            <w:vAlign w:val="center"/>
          </w:tcPr>
          <w:p w:rsidR="00512BFD" w:rsidRPr="007F4824" w:rsidRDefault="00512BFD" w:rsidP="00A161BE">
            <w:pPr>
              <w:suppressAutoHyphens/>
              <w:rPr>
                <w:rFonts w:ascii="Arial Narrow" w:eastAsia="Times New Roman" w:hAnsi="Arial Narrow" w:cs="Arial"/>
                <w:b/>
                <w:bCs/>
                <w:lang w:val="sr-Cyrl-CS" w:eastAsia="ar-SA"/>
              </w:rPr>
            </w:pPr>
            <w:r w:rsidRPr="007F4824">
              <w:rPr>
                <w:rFonts w:ascii="Arial Narrow" w:eastAsia="Times New Roman" w:hAnsi="Arial Narrow" w:cs="Arial"/>
                <w:b/>
                <w:bCs/>
                <w:lang w:val="sr-Cyrl-CS" w:eastAsia="ar-SA"/>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rsidR="00512BFD" w:rsidRPr="007F4824" w:rsidRDefault="00512BFD" w:rsidP="00A161BE">
            <w:pPr>
              <w:suppressAutoHyphens/>
              <w:jc w:val="both"/>
              <w:rPr>
                <w:rFonts w:ascii="Arial Narrow" w:eastAsia="Times New Roman" w:hAnsi="Arial Narrow" w:cs="Arial"/>
                <w:lang w:val="sr-Cyrl-CS" w:eastAsia="ar-SA"/>
              </w:rPr>
            </w:pPr>
          </w:p>
        </w:tc>
      </w:tr>
      <w:tr w:rsidR="00512BFD" w:rsidRPr="007F4824" w:rsidTr="00A161BE">
        <w:trPr>
          <w:trHeight w:val="467"/>
        </w:trPr>
        <w:tc>
          <w:tcPr>
            <w:tcW w:w="3315" w:type="dxa"/>
            <w:tcBorders>
              <w:top w:val="single" w:sz="4" w:space="0" w:color="auto"/>
              <w:left w:val="single" w:sz="4" w:space="0" w:color="auto"/>
              <w:bottom w:val="single" w:sz="4" w:space="0" w:color="auto"/>
              <w:right w:val="single" w:sz="4" w:space="0" w:color="auto"/>
            </w:tcBorders>
            <w:vAlign w:val="center"/>
          </w:tcPr>
          <w:p w:rsidR="00512BFD" w:rsidRPr="007F4824" w:rsidRDefault="00512BFD" w:rsidP="00A161BE">
            <w:pPr>
              <w:suppressAutoHyphens/>
              <w:rPr>
                <w:rFonts w:ascii="Arial Narrow" w:eastAsia="Times New Roman" w:hAnsi="Arial Narrow" w:cs="Arial"/>
                <w:b/>
                <w:bCs/>
                <w:lang w:val="sr-Latn-CS" w:eastAsia="ar-SA"/>
              </w:rPr>
            </w:pPr>
            <w:r w:rsidRPr="007F4824">
              <w:rPr>
                <w:rFonts w:ascii="Arial Narrow" w:eastAsia="Times New Roman" w:hAnsi="Arial Narrow" w:cs="Arial"/>
                <w:b/>
                <w:bCs/>
                <w:lang w:val="sr-Cyrl-CS" w:eastAsia="ar-SA"/>
              </w:rPr>
              <w:t xml:space="preserve">Телефон, факс, е </w:t>
            </w:r>
            <w:r w:rsidRPr="007F4824">
              <w:rPr>
                <w:rFonts w:ascii="Arial Narrow" w:eastAsia="Times New Roman" w:hAnsi="Arial Narrow" w:cs="Arial"/>
                <w:b/>
                <w:bCs/>
                <w:lang w:val="sr-Latn-CS" w:eastAsia="ar-SA"/>
              </w:rPr>
              <w:t>mail</w:t>
            </w:r>
          </w:p>
        </w:tc>
        <w:tc>
          <w:tcPr>
            <w:tcW w:w="5805" w:type="dxa"/>
            <w:tcBorders>
              <w:top w:val="single" w:sz="4" w:space="0" w:color="auto"/>
              <w:left w:val="single" w:sz="4" w:space="0" w:color="auto"/>
              <w:bottom w:val="single" w:sz="4" w:space="0" w:color="auto"/>
              <w:right w:val="single" w:sz="4" w:space="0" w:color="auto"/>
            </w:tcBorders>
          </w:tcPr>
          <w:p w:rsidR="00512BFD" w:rsidRPr="007F4824" w:rsidRDefault="00512BFD" w:rsidP="00A161BE">
            <w:pPr>
              <w:suppressAutoHyphens/>
              <w:jc w:val="both"/>
              <w:rPr>
                <w:rFonts w:ascii="Arial Narrow" w:eastAsia="Times New Roman" w:hAnsi="Arial Narrow" w:cs="Arial"/>
                <w:lang w:val="sr-Cyrl-CS" w:eastAsia="ar-SA"/>
              </w:rPr>
            </w:pPr>
          </w:p>
        </w:tc>
      </w:tr>
      <w:tr w:rsidR="00512BFD" w:rsidRPr="007F4824" w:rsidTr="00A161BE">
        <w:trPr>
          <w:trHeight w:val="467"/>
        </w:trPr>
        <w:tc>
          <w:tcPr>
            <w:tcW w:w="3315" w:type="dxa"/>
            <w:tcBorders>
              <w:top w:val="single" w:sz="4" w:space="0" w:color="auto"/>
              <w:left w:val="single" w:sz="4" w:space="0" w:color="auto"/>
              <w:bottom w:val="single" w:sz="4" w:space="0" w:color="auto"/>
              <w:right w:val="single" w:sz="4" w:space="0" w:color="auto"/>
            </w:tcBorders>
            <w:vAlign w:val="center"/>
          </w:tcPr>
          <w:p w:rsidR="00512BFD" w:rsidRPr="007F4824" w:rsidRDefault="00512BFD" w:rsidP="00A161BE">
            <w:pPr>
              <w:suppressAutoHyphens/>
              <w:rPr>
                <w:rFonts w:ascii="Arial Narrow" w:eastAsia="Times New Roman" w:hAnsi="Arial Narrow" w:cs="Arial"/>
                <w:b/>
                <w:bCs/>
                <w:lang w:val="sr-Cyrl-CS" w:eastAsia="ar-SA"/>
              </w:rPr>
            </w:pPr>
            <w:r w:rsidRPr="007F4824">
              <w:rPr>
                <w:rFonts w:ascii="Arial Narrow" w:eastAsia="Times New Roman" w:hAnsi="Arial Narrow" w:cs="Arial"/>
                <w:b/>
                <w:bCs/>
                <w:lang w:val="sr-Cyrl-CS" w:eastAsia="ar-SA"/>
              </w:rPr>
              <w:t>Матични број</w:t>
            </w:r>
          </w:p>
        </w:tc>
        <w:tc>
          <w:tcPr>
            <w:tcW w:w="5805" w:type="dxa"/>
            <w:tcBorders>
              <w:top w:val="single" w:sz="4" w:space="0" w:color="auto"/>
              <w:left w:val="single" w:sz="4" w:space="0" w:color="auto"/>
              <w:bottom w:val="single" w:sz="4" w:space="0" w:color="auto"/>
              <w:right w:val="single" w:sz="4" w:space="0" w:color="auto"/>
            </w:tcBorders>
          </w:tcPr>
          <w:p w:rsidR="00512BFD" w:rsidRPr="007F4824" w:rsidRDefault="00512BFD" w:rsidP="00A161BE">
            <w:pPr>
              <w:suppressAutoHyphens/>
              <w:rPr>
                <w:rFonts w:ascii="Arial Narrow" w:eastAsia="Times New Roman" w:hAnsi="Arial Narrow" w:cs="Arial"/>
                <w:lang w:val="sr-Cyrl-CS" w:eastAsia="ar-SA"/>
              </w:rPr>
            </w:pPr>
          </w:p>
        </w:tc>
      </w:tr>
      <w:tr w:rsidR="00512BFD" w:rsidRPr="007F4824" w:rsidTr="00A161BE">
        <w:trPr>
          <w:trHeight w:val="467"/>
        </w:trPr>
        <w:tc>
          <w:tcPr>
            <w:tcW w:w="3315" w:type="dxa"/>
            <w:tcBorders>
              <w:top w:val="single" w:sz="4" w:space="0" w:color="auto"/>
              <w:left w:val="single" w:sz="4" w:space="0" w:color="auto"/>
              <w:bottom w:val="single" w:sz="4" w:space="0" w:color="auto"/>
              <w:right w:val="single" w:sz="4" w:space="0" w:color="auto"/>
            </w:tcBorders>
            <w:vAlign w:val="center"/>
          </w:tcPr>
          <w:p w:rsidR="00512BFD" w:rsidRPr="007F4824" w:rsidRDefault="00512BFD" w:rsidP="00A161BE">
            <w:pPr>
              <w:suppressAutoHyphens/>
              <w:rPr>
                <w:rFonts w:ascii="Arial Narrow" w:eastAsia="Times New Roman" w:hAnsi="Arial Narrow" w:cs="Arial"/>
                <w:b/>
                <w:bCs/>
                <w:lang w:val="sr-Cyrl-CS" w:eastAsia="ar-SA"/>
              </w:rPr>
            </w:pPr>
            <w:r w:rsidRPr="007F4824">
              <w:rPr>
                <w:rFonts w:ascii="Arial Narrow" w:eastAsia="Times New Roman" w:hAnsi="Arial Narrow" w:cs="Arial"/>
                <w:b/>
                <w:bCs/>
                <w:lang w:val="sr-Cyrl-CS" w:eastAsia="ar-SA"/>
              </w:rPr>
              <w:t>ПИБ</w:t>
            </w:r>
          </w:p>
        </w:tc>
        <w:tc>
          <w:tcPr>
            <w:tcW w:w="5805" w:type="dxa"/>
            <w:tcBorders>
              <w:top w:val="single" w:sz="4" w:space="0" w:color="auto"/>
              <w:left w:val="single" w:sz="4" w:space="0" w:color="auto"/>
              <w:bottom w:val="single" w:sz="4" w:space="0" w:color="auto"/>
              <w:right w:val="single" w:sz="4" w:space="0" w:color="auto"/>
            </w:tcBorders>
          </w:tcPr>
          <w:p w:rsidR="00512BFD" w:rsidRPr="007F4824" w:rsidRDefault="00512BFD" w:rsidP="00A161BE">
            <w:pPr>
              <w:suppressAutoHyphens/>
              <w:rPr>
                <w:rFonts w:ascii="Arial Narrow" w:eastAsia="Times New Roman" w:hAnsi="Arial Narrow" w:cs="Arial"/>
                <w:lang w:val="sr-Cyrl-CS" w:eastAsia="ar-SA"/>
              </w:rPr>
            </w:pPr>
          </w:p>
        </w:tc>
      </w:tr>
      <w:tr w:rsidR="00512BFD" w:rsidRPr="007F4824" w:rsidTr="00A161BE">
        <w:trPr>
          <w:trHeight w:val="394"/>
        </w:trPr>
        <w:tc>
          <w:tcPr>
            <w:tcW w:w="3315" w:type="dxa"/>
            <w:tcBorders>
              <w:top w:val="single" w:sz="4" w:space="0" w:color="auto"/>
              <w:left w:val="single" w:sz="4" w:space="0" w:color="auto"/>
              <w:bottom w:val="single" w:sz="4" w:space="0" w:color="auto"/>
              <w:right w:val="single" w:sz="4" w:space="0" w:color="auto"/>
            </w:tcBorders>
            <w:vAlign w:val="center"/>
            <w:hideMark/>
          </w:tcPr>
          <w:p w:rsidR="00512BFD" w:rsidRPr="007F4824" w:rsidRDefault="00512BFD" w:rsidP="00A161BE">
            <w:pPr>
              <w:suppressAutoHyphens/>
              <w:ind w:left="-98"/>
              <w:rPr>
                <w:rFonts w:ascii="Arial Narrow" w:eastAsia="Times New Roman" w:hAnsi="Arial Narrow" w:cs="Arial"/>
                <w:b/>
                <w:bCs/>
                <w:lang w:val="sr-Cyrl-CS" w:eastAsia="ar-SA"/>
              </w:rPr>
            </w:pPr>
            <w:r>
              <w:rPr>
                <w:rFonts w:ascii="Arial Narrow" w:eastAsia="Times New Roman" w:hAnsi="Arial Narrow" w:cs="Arial"/>
                <w:b/>
                <w:bCs/>
                <w:lang w:val="sr-Cyrl-CS" w:eastAsia="ar-SA"/>
              </w:rPr>
              <w:t xml:space="preserve"> </w:t>
            </w:r>
            <w:r w:rsidRPr="007F4824">
              <w:rPr>
                <w:rFonts w:ascii="Arial Narrow" w:eastAsia="Times New Roman" w:hAnsi="Arial Narrow" w:cs="Arial"/>
                <w:b/>
                <w:bCs/>
                <w:lang w:val="sr-Cyrl-CS" w:eastAsia="ar-SA"/>
              </w:rPr>
              <w:t xml:space="preserve">Овлашћено лице и функција </w:t>
            </w:r>
            <w:r>
              <w:rPr>
                <w:rFonts w:ascii="Arial Narrow" w:eastAsia="Times New Roman" w:hAnsi="Arial Narrow" w:cs="Arial"/>
                <w:b/>
                <w:bCs/>
                <w:lang w:val="sr-Cyrl-CS" w:eastAsia="ar-SA"/>
              </w:rPr>
              <w:t xml:space="preserve"> </w:t>
            </w:r>
            <w:r w:rsidRPr="007F4824">
              <w:rPr>
                <w:rFonts w:ascii="Arial Narrow" w:eastAsia="Times New Roman" w:hAnsi="Arial Narrow" w:cs="Arial"/>
                <w:b/>
                <w:bCs/>
                <w:lang w:val="sr-Cyrl-CS" w:eastAsia="ar-SA"/>
              </w:rPr>
              <w:t>код Наручиоца</w:t>
            </w:r>
          </w:p>
        </w:tc>
        <w:tc>
          <w:tcPr>
            <w:tcW w:w="5805" w:type="dxa"/>
            <w:tcBorders>
              <w:top w:val="single" w:sz="4" w:space="0" w:color="auto"/>
              <w:left w:val="single" w:sz="4" w:space="0" w:color="auto"/>
              <w:bottom w:val="single" w:sz="4" w:space="0" w:color="auto"/>
              <w:right w:val="single" w:sz="4" w:space="0" w:color="auto"/>
            </w:tcBorders>
          </w:tcPr>
          <w:p w:rsidR="00512BFD" w:rsidRPr="007F4824" w:rsidRDefault="00512BFD" w:rsidP="00A161BE">
            <w:pPr>
              <w:suppressAutoHyphens/>
              <w:rPr>
                <w:rFonts w:ascii="Arial Narrow" w:eastAsia="Times New Roman" w:hAnsi="Arial Narrow" w:cs="Arial"/>
                <w:lang w:val="sr-Cyrl-CS" w:eastAsia="ar-SA"/>
              </w:rPr>
            </w:pPr>
          </w:p>
          <w:p w:rsidR="00512BFD" w:rsidRPr="007F4824" w:rsidRDefault="00512BFD" w:rsidP="00A161BE">
            <w:pPr>
              <w:suppressAutoHyphens/>
              <w:jc w:val="both"/>
              <w:rPr>
                <w:rFonts w:ascii="Arial Narrow" w:eastAsia="Times New Roman" w:hAnsi="Arial Narrow" w:cs="Arial"/>
                <w:lang w:val="sr-Cyrl-CS" w:eastAsia="ar-SA"/>
              </w:rPr>
            </w:pPr>
          </w:p>
        </w:tc>
      </w:tr>
    </w:tbl>
    <w:p w:rsidR="008D23AA" w:rsidRPr="00666BFC" w:rsidRDefault="008D23AA" w:rsidP="0065601B">
      <w:pPr>
        <w:suppressAutoHyphens/>
        <w:rPr>
          <w:rFonts w:ascii="Arial" w:eastAsia="Times New Roman" w:hAnsi="Arial" w:cs="Arial"/>
          <w:b/>
          <w:bCs/>
          <w:lang w:val="sr-Cyrl-CS" w:eastAsia="ar-SA"/>
        </w:rPr>
      </w:pPr>
    </w:p>
    <w:p w:rsidR="007D0AFB" w:rsidRPr="00666BFC" w:rsidRDefault="007D0AFB" w:rsidP="007D0AFB">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С Т Р У Ч Н А  Р Е Ф Е Р Е Н Ц А</w:t>
      </w:r>
    </w:p>
    <w:p w:rsidR="008D23AA" w:rsidRPr="00666BFC" w:rsidRDefault="008D23AA" w:rsidP="0005335C">
      <w:pPr>
        <w:suppressAutoHyphens/>
        <w:jc w:val="both"/>
        <w:rPr>
          <w:rFonts w:ascii="Arial" w:eastAsia="Times New Roman" w:hAnsi="Arial" w:cs="Arial"/>
          <w:b/>
          <w:bCs/>
          <w:lang w:val="sr-Cyrl-CS" w:eastAsia="ar-SA"/>
        </w:rPr>
      </w:pPr>
    </w:p>
    <w:p w:rsidR="007D0AFB" w:rsidRPr="00666BFC" w:rsidRDefault="007D0AFB" w:rsidP="0005335C">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Понуђач ________________________________________________  је за нас, по уговору бр._________ од ______________ године извршио услуге ________________________________________________</w:t>
      </w:r>
      <w:r w:rsidR="0005335C">
        <w:rPr>
          <w:rFonts w:ascii="Arial" w:eastAsia="Times New Roman" w:hAnsi="Arial" w:cs="Arial"/>
          <w:lang w:val="sr-Cyrl-CS" w:eastAsia="ar-SA"/>
        </w:rPr>
        <w:t xml:space="preserve"> </w:t>
      </w:r>
      <w:r w:rsidRPr="00666BFC">
        <w:rPr>
          <w:rFonts w:ascii="Arial" w:eastAsia="Times New Roman" w:hAnsi="Arial" w:cs="Arial"/>
          <w:lang w:val="sr-Cyrl-CS" w:eastAsia="ar-SA"/>
        </w:rPr>
        <w:t>које су обухватале: ___________________________________________________________________</w:t>
      </w:r>
    </w:p>
    <w:p w:rsidR="007D0AFB" w:rsidRPr="00666BFC" w:rsidRDefault="007D0AFB" w:rsidP="0005335C">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___________________________________________________________________</w:t>
      </w:r>
    </w:p>
    <w:p w:rsidR="007D0AFB" w:rsidRPr="00666BFC" w:rsidRDefault="007D0AFB" w:rsidP="0005335C">
      <w:pPr>
        <w:suppressAutoHyphens/>
        <w:jc w:val="both"/>
        <w:rPr>
          <w:rFonts w:ascii="Arial" w:eastAsia="Times New Roman" w:hAnsi="Arial" w:cs="Arial"/>
          <w:lang w:val="sr-Cyrl-CS" w:eastAsia="ar-SA"/>
        </w:rPr>
      </w:pPr>
    </w:p>
    <w:p w:rsidR="007D0AFB" w:rsidRPr="00666BFC" w:rsidRDefault="007D0AFB" w:rsidP="0005335C">
      <w:pPr>
        <w:suppressAutoHyphens/>
        <w:autoSpaceDE w:val="0"/>
        <w:autoSpaceDN w:val="0"/>
        <w:adjustRightInd w:val="0"/>
        <w:jc w:val="both"/>
        <w:rPr>
          <w:rFonts w:ascii="Arial" w:eastAsia="Times New Roman" w:hAnsi="Arial" w:cs="Arial"/>
          <w:lang w:eastAsia="ar-SA"/>
        </w:rPr>
      </w:pPr>
      <w:r w:rsidRPr="00666BFC">
        <w:rPr>
          <w:rFonts w:ascii="Arial" w:eastAsia="Times New Roman" w:hAnsi="Arial" w:cs="Arial"/>
          <w:lang w:val="sr-Cyrl-CS" w:eastAsia="ar-SA"/>
        </w:rPr>
        <w:t xml:space="preserve">Мишљење наручиоца о квалитету </w:t>
      </w:r>
      <w:r w:rsidRPr="00666BFC">
        <w:rPr>
          <w:rFonts w:ascii="Arial" w:eastAsia="Times New Roman" w:hAnsi="Arial" w:cs="Arial"/>
          <w:lang w:val="ru-RU" w:eastAsia="ar-SA"/>
        </w:rPr>
        <w:t>извршених услуга___________</w:t>
      </w:r>
      <w:r w:rsidRPr="00666BFC">
        <w:rPr>
          <w:rFonts w:ascii="Arial" w:eastAsia="Times New Roman" w:hAnsi="Arial" w:cs="Arial"/>
          <w:lang w:eastAsia="ar-SA"/>
        </w:rPr>
        <w:t>____________</w:t>
      </w:r>
    </w:p>
    <w:p w:rsidR="007D0AFB" w:rsidRPr="00666BFC" w:rsidRDefault="007D0AFB" w:rsidP="0005335C">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___________________________________________________________________</w:t>
      </w:r>
    </w:p>
    <w:p w:rsidR="007D0AFB" w:rsidRPr="00666BFC" w:rsidRDefault="007D0AFB" w:rsidP="0005335C">
      <w:pPr>
        <w:suppressAutoHyphens/>
        <w:autoSpaceDE w:val="0"/>
        <w:autoSpaceDN w:val="0"/>
        <w:adjustRightInd w:val="0"/>
        <w:jc w:val="both"/>
        <w:rPr>
          <w:rFonts w:ascii="Arial" w:eastAsia="Times New Roman" w:hAnsi="Arial" w:cs="Arial"/>
          <w:lang w:val="ru-RU" w:eastAsia="ar-SA"/>
        </w:rPr>
      </w:pPr>
    </w:p>
    <w:p w:rsidR="007D0AFB" w:rsidRPr="00666BFC" w:rsidRDefault="007D0AFB" w:rsidP="0005335C">
      <w:pPr>
        <w:suppressAutoHyphens/>
        <w:autoSpaceDE w:val="0"/>
        <w:autoSpaceDN w:val="0"/>
        <w:adjustRightInd w:val="0"/>
        <w:jc w:val="both"/>
        <w:rPr>
          <w:rFonts w:ascii="Arial" w:eastAsia="Times New Roman" w:hAnsi="Arial" w:cs="Arial"/>
          <w:lang w:val="sr-Cyrl-CS" w:eastAsia="ar-SA"/>
        </w:rPr>
      </w:pPr>
      <w:r w:rsidRPr="00666BFC">
        <w:rPr>
          <w:rFonts w:ascii="Arial" w:eastAsia="Times New Roman" w:hAnsi="Arial" w:cs="Arial"/>
          <w:lang w:val="sr-Cyrl-CS" w:eastAsia="ar-SA"/>
        </w:rPr>
        <w:t xml:space="preserve">Мишљење наручиоца о поштовању уговорних обавеза и рока за извршење од стране понуђача: </w:t>
      </w:r>
    </w:p>
    <w:p w:rsidR="007D0AFB" w:rsidRPr="00666BFC" w:rsidRDefault="007D0AFB" w:rsidP="007D0AFB">
      <w:pPr>
        <w:suppressAutoHyphens/>
        <w:rPr>
          <w:rFonts w:ascii="Arial" w:eastAsia="Times New Roman" w:hAnsi="Arial" w:cs="Arial"/>
          <w:lang w:val="sr-Cyrl-CS" w:eastAsia="ar-SA"/>
        </w:rPr>
      </w:pPr>
      <w:r w:rsidRPr="00666BFC">
        <w:rPr>
          <w:rFonts w:ascii="Arial" w:eastAsia="Times New Roman" w:hAnsi="Arial" w:cs="Arial"/>
          <w:lang w:val="sr-Cyrl-CS" w:eastAsia="ar-SA"/>
        </w:rPr>
        <w:t>__________________________________________________________________</w:t>
      </w:r>
    </w:p>
    <w:p w:rsidR="007D0AFB" w:rsidRPr="00666BFC" w:rsidRDefault="007D0AFB" w:rsidP="007D0AFB">
      <w:pPr>
        <w:suppressAutoHyphens/>
        <w:jc w:val="both"/>
        <w:rPr>
          <w:rFonts w:ascii="Arial" w:eastAsia="Times New Roman" w:hAnsi="Arial" w:cs="Arial"/>
          <w:lang w:val="sr-Cyrl-CS" w:eastAsia="ar-SA"/>
        </w:rPr>
      </w:pPr>
    </w:p>
    <w:p w:rsidR="007D0AFB" w:rsidRPr="00666BFC" w:rsidRDefault="007D0AFB" w:rsidP="007D0AFB">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 xml:space="preserve">Периоду извршења услуга је од ________ године до _________ године. </w:t>
      </w:r>
    </w:p>
    <w:p w:rsidR="007D0AFB" w:rsidRPr="00666BFC" w:rsidRDefault="007D0AFB" w:rsidP="007D0AFB">
      <w:pPr>
        <w:suppressAutoHyphens/>
        <w:jc w:val="both"/>
        <w:rPr>
          <w:rFonts w:ascii="Arial" w:eastAsia="Times New Roman" w:hAnsi="Arial" w:cs="Arial"/>
          <w:lang w:val="sr-Cyrl-CS" w:eastAsia="ar-SA"/>
        </w:rPr>
      </w:pPr>
    </w:p>
    <w:p w:rsidR="007D0AFB" w:rsidRPr="00666BFC" w:rsidRDefault="007D0AFB" w:rsidP="007D0AFB">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Укупна вредност извршених услуга је износила __________________________.</w:t>
      </w:r>
    </w:p>
    <w:p w:rsidR="007D0AFB" w:rsidRPr="00666BFC" w:rsidRDefault="007D0AFB" w:rsidP="007D0AFB">
      <w:pPr>
        <w:suppressAutoHyphens/>
        <w:jc w:val="both"/>
        <w:rPr>
          <w:rFonts w:ascii="Arial" w:eastAsia="Times New Roman" w:hAnsi="Arial" w:cs="Arial"/>
          <w:lang w:val="sr-Cyrl-CS" w:eastAsia="ar-SA"/>
        </w:rPr>
      </w:pPr>
    </w:p>
    <w:p w:rsidR="007D0AFB" w:rsidRPr="00666BFC" w:rsidRDefault="007D0AFB" w:rsidP="007D0AFB">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Место вршења услуга је _____________________________________________.</w:t>
      </w:r>
    </w:p>
    <w:p w:rsidR="007D0AFB" w:rsidRPr="00666BFC" w:rsidRDefault="007D0AFB" w:rsidP="007D0AFB">
      <w:pPr>
        <w:suppressAutoHyphens/>
        <w:autoSpaceDE w:val="0"/>
        <w:autoSpaceDN w:val="0"/>
        <w:adjustRightInd w:val="0"/>
        <w:jc w:val="both"/>
        <w:rPr>
          <w:rFonts w:ascii="Arial" w:eastAsia="Times New Roman" w:hAnsi="Arial" w:cs="Arial"/>
          <w:lang w:val="sr-Cyrl-CS" w:eastAsia="ar-SA"/>
        </w:rPr>
      </w:pPr>
    </w:p>
    <w:p w:rsidR="007D0AFB" w:rsidRPr="00666BFC" w:rsidRDefault="007D0AFB" w:rsidP="007D0AFB">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 xml:space="preserve">Референца се издаје на захтев ______________________________________ ради </w:t>
      </w:r>
      <w:r w:rsidRPr="0005335C">
        <w:rPr>
          <w:rFonts w:ascii="Arial" w:eastAsia="Times New Roman" w:hAnsi="Arial" w:cs="Arial"/>
          <w:lang w:val="sr-Cyrl-CS" w:eastAsia="ar-SA"/>
        </w:rPr>
        <w:t xml:space="preserve">учешћа у отвореном поступку јавне набавке </w:t>
      </w:r>
      <w:r w:rsidRPr="0005335C">
        <w:rPr>
          <w:rFonts w:ascii="Arial" w:eastAsia="Times New Roman" w:hAnsi="Arial" w:cs="Arial"/>
          <w:lang w:eastAsia="ar-SA"/>
        </w:rPr>
        <w:t xml:space="preserve">здравствених </w:t>
      </w:r>
      <w:r w:rsidRPr="0005335C">
        <w:rPr>
          <w:rFonts w:ascii="Arial" w:eastAsia="Times New Roman" w:hAnsi="Arial" w:cs="Arial"/>
          <w:lang w:val="sr-Cyrl-CS" w:eastAsia="ar-SA"/>
        </w:rPr>
        <w:t xml:space="preserve">услуга </w:t>
      </w:r>
      <w:r w:rsidRPr="0005335C">
        <w:rPr>
          <w:rFonts w:ascii="Arial" w:eastAsia="Times New Roman" w:hAnsi="Arial" w:cs="Arial"/>
          <w:b/>
          <w:lang w:val="sr-Cyrl-BA" w:eastAsia="ar-SA"/>
        </w:rPr>
        <w:t xml:space="preserve">ЈН </w:t>
      </w:r>
      <w:r w:rsidRPr="0005335C">
        <w:rPr>
          <w:rFonts w:ascii="Arial" w:eastAsia="Times New Roman" w:hAnsi="Arial" w:cs="Arial"/>
          <w:b/>
          <w:bCs/>
          <w:lang w:val="sr-Cyrl-BA" w:eastAsia="ar-SA"/>
        </w:rPr>
        <w:t xml:space="preserve">бр. </w:t>
      </w:r>
      <w:r w:rsidR="00F107EB" w:rsidRPr="0005335C">
        <w:rPr>
          <w:rFonts w:ascii="Arial" w:eastAsia="Times New Roman" w:hAnsi="Arial" w:cs="Arial"/>
          <w:b/>
          <w:bCs/>
          <w:lang w:val="sr-Cyrl-BA" w:eastAsia="ar-SA"/>
        </w:rPr>
        <w:t>65/13</w:t>
      </w:r>
      <w:r w:rsidR="0005335C">
        <w:rPr>
          <w:rFonts w:ascii="Arial" w:eastAsia="Times New Roman" w:hAnsi="Arial" w:cs="Arial"/>
          <w:b/>
          <w:bCs/>
          <w:lang w:val="sr-Cyrl-BA" w:eastAsia="ar-SA"/>
        </w:rPr>
        <w:t>/УЉР ПАРТИЈА 3</w:t>
      </w:r>
      <w:r w:rsidRPr="0005335C">
        <w:rPr>
          <w:rFonts w:ascii="Arial" w:eastAsia="Times New Roman" w:hAnsi="Arial" w:cs="Arial"/>
          <w:b/>
          <w:bCs/>
          <w:lang w:val="sr-Cyrl-BA" w:eastAsia="ar-SA"/>
        </w:rPr>
        <w:t xml:space="preserve">, код наручиоца Јавно предузеће </w:t>
      </w:r>
      <w:r w:rsidR="0005335C">
        <w:rPr>
          <w:rFonts w:ascii="Arial" w:eastAsia="Times New Roman" w:hAnsi="Arial" w:cs="Arial"/>
          <w:b/>
          <w:bCs/>
          <w:lang w:val="sr-Cyrl-BA" w:eastAsia="ar-SA"/>
        </w:rPr>
        <w:t>„</w:t>
      </w:r>
      <w:r w:rsidRPr="0005335C">
        <w:rPr>
          <w:rFonts w:ascii="Arial" w:eastAsia="Times New Roman" w:hAnsi="Arial" w:cs="Arial"/>
          <w:b/>
          <w:bCs/>
          <w:lang w:val="sr-Cyrl-BA" w:eastAsia="ar-SA"/>
        </w:rPr>
        <w:t>Електропривреда Србије</w:t>
      </w:r>
      <w:r w:rsidR="0005335C">
        <w:rPr>
          <w:rFonts w:ascii="Arial" w:eastAsia="Times New Roman" w:hAnsi="Arial" w:cs="Arial"/>
          <w:b/>
          <w:bCs/>
          <w:lang w:val="sr-Cyrl-BA" w:eastAsia="ar-SA"/>
        </w:rPr>
        <w:t>“</w:t>
      </w:r>
      <w:r w:rsidRPr="00666BFC">
        <w:rPr>
          <w:rFonts w:ascii="Arial" w:eastAsia="Times New Roman" w:hAnsi="Arial" w:cs="Arial"/>
          <w:b/>
          <w:bCs/>
          <w:lang w:val="sr-Cyrl-BA" w:eastAsia="ar-SA"/>
        </w:rPr>
        <w:t xml:space="preserve">, Београд, </w:t>
      </w:r>
      <w:r w:rsidRPr="00666BFC">
        <w:rPr>
          <w:rFonts w:ascii="Arial" w:eastAsia="Times New Roman" w:hAnsi="Arial" w:cs="Arial"/>
          <w:lang w:val="sr-Cyrl-CS" w:eastAsia="ar-SA"/>
        </w:rPr>
        <w:t xml:space="preserve">за коју је позив објављен на Порталу јавних набавки </w:t>
      </w:r>
      <w:r w:rsidRPr="00512BFD">
        <w:rPr>
          <w:rFonts w:ascii="Arial" w:eastAsia="Times New Roman" w:hAnsi="Arial" w:cs="Arial"/>
          <w:lang w:val="sr-Cyrl-CS" w:eastAsia="ar-SA"/>
        </w:rPr>
        <w:t>дана</w:t>
      </w:r>
      <w:r w:rsidR="0005335C">
        <w:rPr>
          <w:rFonts w:ascii="Arial" w:eastAsia="Times New Roman" w:hAnsi="Arial" w:cs="Arial"/>
          <w:lang w:val="sr-Cyrl-CS" w:eastAsia="ar-SA"/>
        </w:rPr>
        <w:t xml:space="preserve"> ____септембра</w:t>
      </w:r>
      <w:r w:rsidR="008D23AA">
        <w:rPr>
          <w:rFonts w:ascii="Arial" w:eastAsia="Times New Roman" w:hAnsi="Arial" w:cs="Arial"/>
          <w:lang w:eastAsia="ar-SA"/>
        </w:rPr>
        <w:t xml:space="preserve"> </w:t>
      </w:r>
      <w:r w:rsidRPr="00666BFC">
        <w:rPr>
          <w:rFonts w:ascii="Arial" w:eastAsia="Times New Roman" w:hAnsi="Arial" w:cs="Arial"/>
          <w:lang w:val="sr-Cyrl-CS" w:eastAsia="ar-SA"/>
        </w:rPr>
        <w:t>20</w:t>
      </w:r>
      <w:r w:rsidRPr="00666BFC">
        <w:rPr>
          <w:rFonts w:ascii="Arial" w:eastAsia="Times New Roman" w:hAnsi="Arial" w:cs="Arial"/>
          <w:lang w:val="sr-Cyrl-BA" w:eastAsia="ar-SA"/>
        </w:rPr>
        <w:t>13</w:t>
      </w:r>
      <w:r w:rsidR="00A5116E">
        <w:rPr>
          <w:rFonts w:ascii="Arial" w:eastAsia="Times New Roman" w:hAnsi="Arial" w:cs="Arial"/>
          <w:lang w:val="sr-Cyrl-CS" w:eastAsia="ar-SA"/>
        </w:rPr>
        <w:t>. године</w:t>
      </w:r>
      <w:r w:rsidRPr="00666BFC">
        <w:rPr>
          <w:rFonts w:ascii="Arial" w:eastAsia="Times New Roman" w:hAnsi="Arial" w:cs="Arial"/>
          <w:lang w:val="sr-Cyrl-CS" w:eastAsia="ar-SA"/>
        </w:rPr>
        <w:t xml:space="preserve"> и у друге сврхе се не може користити.</w:t>
      </w:r>
    </w:p>
    <w:p w:rsidR="008D23AA" w:rsidRPr="00666BFC" w:rsidRDefault="008D23AA" w:rsidP="007D0AFB">
      <w:pPr>
        <w:suppressAutoHyphens/>
        <w:jc w:val="both"/>
        <w:rPr>
          <w:rFonts w:ascii="Arial" w:eastAsia="Times New Roman" w:hAnsi="Arial" w:cs="Arial"/>
          <w:lang w:eastAsia="ar-SA"/>
        </w:rPr>
      </w:pPr>
    </w:p>
    <w:p w:rsidR="007D0AFB" w:rsidRPr="00666BFC" w:rsidRDefault="007D0AFB" w:rsidP="007D0AFB">
      <w:pPr>
        <w:suppressAutoHyphens/>
        <w:jc w:val="center"/>
        <w:rPr>
          <w:rFonts w:ascii="Arial" w:eastAsia="Times New Roman" w:hAnsi="Arial" w:cs="Arial"/>
          <w:lang w:val="sr-Cyrl-CS" w:eastAsia="ar-SA"/>
        </w:rPr>
      </w:pPr>
      <w:r w:rsidRPr="00666BFC">
        <w:rPr>
          <w:rFonts w:ascii="Arial" w:eastAsia="Times New Roman" w:hAnsi="Arial" w:cs="Arial"/>
          <w:lang w:val="sr-Cyrl-CS" w:eastAsia="ar-SA"/>
        </w:rPr>
        <w:t>Да су подаци тачни, својим потписом и печатом потврђује,</w:t>
      </w:r>
    </w:p>
    <w:p w:rsidR="008D23AA" w:rsidRPr="00666BFC" w:rsidRDefault="008D23AA" w:rsidP="007D0AFB">
      <w:pPr>
        <w:suppressAutoHyphens/>
        <w:jc w:val="both"/>
        <w:rPr>
          <w:rFonts w:ascii="Arial" w:eastAsia="Times New Roman" w:hAnsi="Arial" w:cs="Arial"/>
          <w:lang w:eastAsia="ar-SA"/>
        </w:rPr>
      </w:pPr>
    </w:p>
    <w:p w:rsidR="007D0AFB" w:rsidRPr="00666BFC" w:rsidRDefault="007D0AFB" w:rsidP="007D0AFB">
      <w:pPr>
        <w:suppressAutoHyphens/>
        <w:rPr>
          <w:rFonts w:ascii="Arial" w:eastAsia="Times New Roman" w:hAnsi="Arial" w:cs="Arial"/>
          <w:lang w:val="sr-Cyrl-CS" w:eastAsia="ar-SA"/>
        </w:rPr>
      </w:pPr>
      <w:r w:rsidRPr="00666BFC">
        <w:rPr>
          <w:rFonts w:ascii="Arial" w:eastAsia="Times New Roman" w:hAnsi="Arial" w:cs="Arial"/>
          <w:lang w:val="sr-Cyrl-CS" w:eastAsia="ar-SA"/>
        </w:rPr>
        <w:t>Место: _________________</w:t>
      </w:r>
      <w:r w:rsidRPr="00666BFC">
        <w:rPr>
          <w:rFonts w:ascii="Arial" w:eastAsia="Times New Roman" w:hAnsi="Arial" w:cs="Arial"/>
          <w:lang w:val="sr-Cyrl-CS" w:eastAsia="ar-SA"/>
        </w:rPr>
        <w:tab/>
      </w:r>
      <w:r w:rsidRPr="00666BFC">
        <w:rPr>
          <w:rFonts w:ascii="Arial" w:eastAsia="Times New Roman" w:hAnsi="Arial" w:cs="Arial"/>
          <w:lang w:val="sr-Cyrl-CS" w:eastAsia="ar-SA"/>
        </w:rPr>
        <w:tab/>
      </w:r>
      <w:r w:rsidRPr="00666BFC">
        <w:rPr>
          <w:rFonts w:ascii="Arial" w:eastAsia="Times New Roman" w:hAnsi="Arial" w:cs="Arial"/>
          <w:lang w:val="sr-Cyrl-CS" w:eastAsia="ar-SA"/>
        </w:rPr>
        <w:tab/>
      </w:r>
      <w:r w:rsidRPr="00666BFC">
        <w:rPr>
          <w:rFonts w:ascii="Arial" w:eastAsia="Times New Roman" w:hAnsi="Arial" w:cs="Arial"/>
          <w:lang w:val="sr-Cyrl-CS" w:eastAsia="ar-SA"/>
        </w:rPr>
        <w:tab/>
      </w:r>
      <w:r w:rsidR="0005335C">
        <w:rPr>
          <w:rFonts w:ascii="Arial" w:eastAsia="Times New Roman" w:hAnsi="Arial" w:cs="Arial"/>
          <w:lang w:val="sr-Cyrl-CS" w:eastAsia="ar-SA"/>
        </w:rPr>
        <w:t xml:space="preserve">   </w:t>
      </w:r>
      <w:r w:rsidRPr="00666BFC">
        <w:rPr>
          <w:rFonts w:ascii="Arial" w:eastAsia="Times New Roman" w:hAnsi="Arial" w:cs="Arial"/>
          <w:lang w:val="sr-Cyrl-CS" w:eastAsia="ar-SA"/>
        </w:rPr>
        <w:t>Овлашћено лице Наручиоца</w:t>
      </w:r>
    </w:p>
    <w:p w:rsidR="007D0AFB" w:rsidRPr="00666BFC" w:rsidRDefault="007D0AFB" w:rsidP="007D0AFB">
      <w:pPr>
        <w:suppressAutoHyphens/>
        <w:rPr>
          <w:rFonts w:ascii="Arial" w:eastAsia="Times New Roman" w:hAnsi="Arial" w:cs="Arial"/>
          <w:lang w:val="sr-Cyrl-CS" w:eastAsia="ar-SA"/>
        </w:rPr>
      </w:pPr>
      <w:r w:rsidRPr="00666BFC">
        <w:rPr>
          <w:rFonts w:ascii="Arial" w:eastAsia="Times New Roman" w:hAnsi="Arial" w:cs="Arial"/>
          <w:lang w:val="sr-Cyrl-CS" w:eastAsia="ar-SA"/>
        </w:rPr>
        <w:t xml:space="preserve">                                        </w:t>
      </w:r>
      <w:r w:rsidRPr="00666BFC">
        <w:rPr>
          <w:rFonts w:ascii="Arial" w:eastAsia="Times New Roman" w:hAnsi="Arial" w:cs="Arial"/>
          <w:lang w:val="sr-Cyrl-CS" w:eastAsia="ar-SA"/>
        </w:rPr>
        <w:tab/>
      </w:r>
      <w:r w:rsidRPr="00666BFC">
        <w:rPr>
          <w:rFonts w:ascii="Arial" w:eastAsia="Times New Roman" w:hAnsi="Arial" w:cs="Arial"/>
          <w:lang w:val="sr-Cyrl-CS" w:eastAsia="ar-SA"/>
        </w:rPr>
        <w:tab/>
      </w:r>
      <w:r w:rsidRPr="00666BFC">
        <w:rPr>
          <w:rFonts w:ascii="Arial" w:eastAsia="Times New Roman" w:hAnsi="Arial" w:cs="Arial"/>
          <w:lang w:val="sr-Cyrl-CS" w:eastAsia="ar-SA"/>
        </w:rPr>
        <w:tab/>
      </w:r>
      <w:r w:rsidRPr="00666BFC">
        <w:rPr>
          <w:rFonts w:ascii="Arial" w:eastAsia="Times New Roman" w:hAnsi="Arial" w:cs="Arial"/>
          <w:lang w:val="sr-Cyrl-CS" w:eastAsia="ar-SA"/>
        </w:rPr>
        <w:tab/>
      </w:r>
    </w:p>
    <w:p w:rsidR="007D0AFB" w:rsidRPr="00666BFC" w:rsidRDefault="007D0AFB" w:rsidP="007D0AFB">
      <w:pPr>
        <w:suppressAutoHyphens/>
        <w:jc w:val="both"/>
        <w:rPr>
          <w:rFonts w:ascii="Arial" w:eastAsia="Times New Roman" w:hAnsi="Arial" w:cs="Arial"/>
          <w:lang w:eastAsia="ar-SA"/>
        </w:rPr>
      </w:pPr>
      <w:r w:rsidRPr="00666BFC">
        <w:rPr>
          <w:rFonts w:ascii="Arial" w:eastAsia="Times New Roman" w:hAnsi="Arial" w:cs="Arial"/>
          <w:lang w:val="sr-Cyrl-CS" w:eastAsia="ar-SA"/>
        </w:rPr>
        <w:t>Датум: __________________                                      _______________________</w:t>
      </w:r>
    </w:p>
    <w:p w:rsidR="0065601B" w:rsidRPr="00512BFD" w:rsidRDefault="00512BFD" w:rsidP="00512BFD">
      <w:pPr>
        <w:rPr>
          <w:rFonts w:ascii="Arial" w:eastAsia="Times New Roman" w:hAnsi="Arial" w:cs="Arial"/>
        </w:rPr>
      </w:pPr>
      <w:r>
        <w:rPr>
          <w:rFonts w:ascii="Arial" w:eastAsia="Times New Roman" w:hAnsi="Arial" w:cs="Arial"/>
          <w:lang w:val="sr-Cyrl-CS" w:eastAsia="ar-SA"/>
        </w:rPr>
        <w:t xml:space="preserve">                            </w:t>
      </w:r>
    </w:p>
    <w:p w:rsidR="0065601B" w:rsidRDefault="0065601B" w:rsidP="0065601B">
      <w:pPr>
        <w:tabs>
          <w:tab w:val="left" w:pos="720"/>
        </w:tabs>
        <w:ind w:right="525" w:firstLine="240"/>
        <w:jc w:val="both"/>
        <w:rPr>
          <w:rFonts w:ascii="Arial" w:hAnsi="Arial" w:cs="Arial"/>
          <w:b/>
          <w:caps/>
        </w:rPr>
      </w:pPr>
    </w:p>
    <w:p w:rsidR="00963DA3" w:rsidRDefault="00963DA3" w:rsidP="0065601B">
      <w:pPr>
        <w:jc w:val="both"/>
        <w:rPr>
          <w:rFonts w:ascii="Arial Narrow" w:hAnsi="Arial Narrow" w:cs="Arial"/>
          <w:sz w:val="22"/>
          <w:szCs w:val="22"/>
        </w:rPr>
      </w:pPr>
    </w:p>
    <w:p w:rsidR="0065601B" w:rsidRPr="000624CC" w:rsidRDefault="0065601B" w:rsidP="0065601B">
      <w:pPr>
        <w:jc w:val="both"/>
        <w:rPr>
          <w:rFonts w:ascii="Arial Narrow" w:hAnsi="Arial Narrow"/>
          <w:sz w:val="22"/>
          <w:szCs w:val="22"/>
        </w:rPr>
      </w:pPr>
      <w:r>
        <w:rPr>
          <w:rFonts w:ascii="Arial Narrow" w:hAnsi="Arial Narrow" w:cs="Arial"/>
          <w:sz w:val="22"/>
          <w:szCs w:val="22"/>
        </w:rPr>
        <w:t>Образац број 8</w:t>
      </w:r>
    </w:p>
    <w:p w:rsidR="0065601B" w:rsidRPr="00512BFD" w:rsidRDefault="0065601B" w:rsidP="0065601B">
      <w:pPr>
        <w:tabs>
          <w:tab w:val="right" w:pos="9072"/>
        </w:tabs>
        <w:rPr>
          <w:rFonts w:ascii="Arial Narrow" w:hAnsi="Arial Narrow"/>
          <w:b/>
          <w:i/>
          <w:iCs/>
          <w:sz w:val="16"/>
          <w:szCs w:val="16"/>
        </w:rPr>
      </w:pPr>
      <w:r w:rsidRPr="00512BFD">
        <w:rPr>
          <w:rFonts w:ascii="Arial Narrow" w:hAnsi="Arial Narrow"/>
          <w:b/>
          <w:i/>
          <w:iCs/>
          <w:sz w:val="16"/>
          <w:szCs w:val="16"/>
        </w:rPr>
        <w:t xml:space="preserve">Попуњава понуђач и овлашћени </w:t>
      </w:r>
    </w:p>
    <w:p w:rsidR="0065601B" w:rsidRPr="000130C9" w:rsidRDefault="0065601B" w:rsidP="0065601B">
      <w:pPr>
        <w:tabs>
          <w:tab w:val="right" w:pos="9072"/>
        </w:tabs>
        <w:rPr>
          <w:rFonts w:ascii="Arial Narrow" w:hAnsi="Arial Narrow"/>
          <w:i/>
          <w:sz w:val="16"/>
          <w:szCs w:val="16"/>
          <w:lang w:val="sr-Latn-CS"/>
        </w:rPr>
      </w:pPr>
      <w:r w:rsidRPr="00512BFD">
        <w:rPr>
          <w:rFonts w:ascii="Arial Narrow" w:hAnsi="Arial Narrow"/>
          <w:b/>
          <w:i/>
          <w:iCs/>
          <w:sz w:val="16"/>
          <w:szCs w:val="16"/>
        </w:rPr>
        <w:t>понуђач из групе понуђача</w:t>
      </w:r>
    </w:p>
    <w:p w:rsidR="007D0AFB" w:rsidRDefault="007D0AFB" w:rsidP="0065601B">
      <w:pPr>
        <w:tabs>
          <w:tab w:val="left" w:pos="720"/>
        </w:tabs>
        <w:ind w:right="525" w:firstLine="240"/>
        <w:jc w:val="both"/>
        <w:rPr>
          <w:rFonts w:ascii="Arial" w:hAnsi="Arial" w:cs="Arial"/>
          <w:b/>
          <w:caps/>
        </w:rPr>
      </w:pPr>
    </w:p>
    <w:p w:rsidR="008D23AA" w:rsidRDefault="008D23AA" w:rsidP="0065601B">
      <w:pPr>
        <w:tabs>
          <w:tab w:val="left" w:pos="720"/>
        </w:tabs>
        <w:ind w:right="525" w:firstLine="240"/>
        <w:jc w:val="both"/>
        <w:rPr>
          <w:rFonts w:ascii="Arial" w:hAnsi="Arial" w:cs="Arial"/>
          <w:b/>
          <w:caps/>
        </w:rPr>
      </w:pPr>
    </w:p>
    <w:p w:rsidR="008D23AA" w:rsidRPr="00666BFC" w:rsidRDefault="008D23AA" w:rsidP="0065601B">
      <w:pPr>
        <w:tabs>
          <w:tab w:val="left" w:pos="720"/>
        </w:tabs>
        <w:ind w:right="525" w:firstLine="240"/>
        <w:jc w:val="both"/>
        <w:rPr>
          <w:rFonts w:ascii="Arial" w:hAnsi="Arial" w:cs="Arial"/>
          <w:b/>
          <w:caps/>
        </w:rPr>
      </w:pPr>
    </w:p>
    <w:p w:rsidR="007D0AFB" w:rsidRPr="00666BFC" w:rsidRDefault="007D0AFB" w:rsidP="007D0AFB">
      <w:pPr>
        <w:tabs>
          <w:tab w:val="left" w:pos="720"/>
        </w:tabs>
        <w:ind w:right="525" w:firstLine="240"/>
        <w:jc w:val="center"/>
        <w:rPr>
          <w:rFonts w:ascii="Arial" w:hAnsi="Arial" w:cs="Arial"/>
          <w:b/>
          <w:caps/>
        </w:rPr>
      </w:pPr>
      <w:r w:rsidRPr="00666BFC">
        <w:rPr>
          <w:rFonts w:ascii="Arial" w:hAnsi="Arial" w:cs="Arial"/>
          <w:b/>
          <w:caps/>
        </w:rPr>
        <w:t>образац изјаве о независној понуди</w:t>
      </w:r>
    </w:p>
    <w:p w:rsidR="007D0AFB" w:rsidRPr="00666BFC" w:rsidRDefault="007D0AFB" w:rsidP="007D0AFB">
      <w:pPr>
        <w:tabs>
          <w:tab w:val="left" w:pos="720"/>
        </w:tabs>
        <w:ind w:right="525" w:firstLine="240"/>
        <w:jc w:val="center"/>
        <w:rPr>
          <w:rFonts w:ascii="Arial" w:hAnsi="Arial" w:cs="Arial"/>
          <w:b/>
          <w:caps/>
        </w:rPr>
      </w:pPr>
    </w:p>
    <w:p w:rsidR="007D0AFB" w:rsidRPr="00666BFC" w:rsidRDefault="007D0AFB" w:rsidP="007D0AFB">
      <w:pPr>
        <w:suppressAutoHyphens/>
        <w:jc w:val="both"/>
        <w:rPr>
          <w:rFonts w:ascii="Arial" w:eastAsia="Times New Roman" w:hAnsi="Arial" w:cs="Arial"/>
          <w:i/>
          <w:lang w:val="sr-Cyrl-CS" w:eastAsia="ar-SA"/>
        </w:rPr>
      </w:pPr>
      <w:r w:rsidRPr="00666BFC">
        <w:rPr>
          <w:rFonts w:ascii="Arial" w:eastAsia="Times New Roman" w:hAnsi="Arial" w:cs="Arial"/>
          <w:bCs/>
          <w:lang w:val="sr-Cyrl-CS" w:eastAsia="en-US" w:bidi="en-US"/>
        </w:rPr>
        <w:t xml:space="preserve">У </w:t>
      </w:r>
      <w:r w:rsidRPr="00666BFC">
        <w:rPr>
          <w:rFonts w:ascii="Arial" w:eastAsia="Times New Roman" w:hAnsi="Arial" w:cs="Arial"/>
          <w:lang w:val="sr-Cyrl-CS" w:eastAsia="ar-SA"/>
        </w:rPr>
        <w:t xml:space="preserve">складу са </w:t>
      </w:r>
      <w:r w:rsidRPr="00666BFC">
        <w:rPr>
          <w:rFonts w:ascii="Arial" w:eastAsia="Times New Roman" w:hAnsi="Arial" w:cs="Arial"/>
          <w:bCs/>
          <w:lang w:val="sr-Cyrl-CS" w:eastAsia="en-US" w:bidi="en-US"/>
        </w:rPr>
        <w:t>чланом 26. Закона о јавним набавкама („Сл. гласник РС“ бр. 124/12)</w:t>
      </w:r>
      <w:r w:rsidRPr="00666BFC">
        <w:rPr>
          <w:rFonts w:ascii="Arial" w:eastAsia="Times New Roman" w:hAnsi="Arial" w:cs="Arial"/>
          <w:bCs/>
          <w:lang w:val="sr-Latn-RS" w:eastAsia="en-US" w:bidi="en-US"/>
        </w:rPr>
        <w:t xml:space="preserve">, </w:t>
      </w:r>
      <w:r w:rsidRPr="00666BFC">
        <w:rPr>
          <w:rFonts w:ascii="Arial" w:eastAsia="Times New Roman" w:hAnsi="Arial" w:cs="Arial"/>
          <w:bCs/>
          <w:lang w:val="sr-Cyrl-CS" w:eastAsia="en-US" w:bidi="en-US"/>
        </w:rPr>
        <w:t xml:space="preserve"> </w:t>
      </w:r>
      <w:r w:rsidRPr="00666BFC">
        <w:rPr>
          <w:rFonts w:ascii="Arial" w:eastAsia="Times New Roman" w:hAnsi="Arial" w:cs="Arial"/>
          <w:lang w:val="sr-Cyrl-CS" w:eastAsia="ar-SA"/>
        </w:rPr>
        <w:t xml:space="preserve">у својству </w:t>
      </w:r>
      <w:r w:rsidRPr="00666BFC">
        <w:rPr>
          <w:rFonts w:ascii="Arial" w:eastAsia="Times New Roman" w:hAnsi="Arial" w:cs="Arial"/>
          <w:i/>
          <w:lang w:val="sr-Cyrl-CS" w:eastAsia="ar-SA"/>
        </w:rPr>
        <w:t>(заокружити редни број испред начина на који се понуда подноси и непотребно прецртати)</w:t>
      </w:r>
    </w:p>
    <w:p w:rsidR="007D0AFB" w:rsidRPr="00666BFC" w:rsidRDefault="007D0AFB" w:rsidP="007D0AFB">
      <w:pPr>
        <w:suppressAutoHyphens/>
        <w:jc w:val="both"/>
        <w:rPr>
          <w:rFonts w:ascii="Arial" w:eastAsia="Times New Roman" w:hAnsi="Arial" w:cs="Arial"/>
          <w:lang w:eastAsia="ar-SA"/>
        </w:rPr>
      </w:pPr>
    </w:p>
    <w:p w:rsidR="007D0AFB" w:rsidRPr="00666BFC" w:rsidRDefault="007D0AFB" w:rsidP="003A7528">
      <w:pPr>
        <w:numPr>
          <w:ilvl w:val="0"/>
          <w:numId w:val="29"/>
        </w:numPr>
        <w:suppressAutoHyphens/>
        <w:spacing w:line="276" w:lineRule="auto"/>
        <w:contextualSpacing/>
        <w:jc w:val="both"/>
        <w:rPr>
          <w:rFonts w:ascii="Arial" w:eastAsia="Times New Roman" w:hAnsi="Arial" w:cs="Arial"/>
          <w:lang w:val="sr-Latn-RS" w:eastAsia="ar-SA"/>
        </w:rPr>
      </w:pPr>
      <w:r w:rsidRPr="00666BFC">
        <w:rPr>
          <w:rFonts w:ascii="Arial" w:eastAsia="Times New Roman" w:hAnsi="Arial" w:cs="Arial"/>
          <w:lang w:val="sr-Cyrl-CS" w:eastAsia="ar-SA"/>
        </w:rPr>
        <w:t>Самосталног понуђача</w:t>
      </w:r>
      <w:r w:rsidRPr="00666BFC">
        <w:rPr>
          <w:rFonts w:ascii="Arial" w:eastAsia="Times New Roman" w:hAnsi="Arial" w:cs="Arial"/>
          <w:lang w:val="sr-Latn-RS" w:eastAsia="ar-SA"/>
        </w:rPr>
        <w:t>,</w:t>
      </w:r>
    </w:p>
    <w:p w:rsidR="007D0AFB" w:rsidRPr="00666BFC" w:rsidRDefault="007D0AFB" w:rsidP="003A7528">
      <w:pPr>
        <w:numPr>
          <w:ilvl w:val="0"/>
          <w:numId w:val="29"/>
        </w:numPr>
        <w:suppressAutoHyphens/>
        <w:spacing w:line="276" w:lineRule="auto"/>
        <w:contextualSpacing/>
        <w:jc w:val="both"/>
        <w:rPr>
          <w:rFonts w:ascii="Arial" w:eastAsia="Times New Roman" w:hAnsi="Arial" w:cs="Arial"/>
          <w:lang w:eastAsia="ar-SA"/>
        </w:rPr>
      </w:pPr>
      <w:r w:rsidRPr="00666BFC">
        <w:rPr>
          <w:rFonts w:ascii="Arial" w:eastAsia="Times New Roman" w:hAnsi="Arial" w:cs="Arial"/>
          <w:lang w:eastAsia="ar-SA"/>
        </w:rPr>
        <w:t xml:space="preserve">Понуђача са подизвођачем, </w:t>
      </w:r>
    </w:p>
    <w:p w:rsidR="007D0AFB" w:rsidRPr="00666BFC" w:rsidRDefault="007D0AFB" w:rsidP="003A7528">
      <w:pPr>
        <w:numPr>
          <w:ilvl w:val="0"/>
          <w:numId w:val="29"/>
        </w:numPr>
        <w:suppressAutoHyphens/>
        <w:spacing w:line="276" w:lineRule="auto"/>
        <w:contextualSpacing/>
        <w:jc w:val="both"/>
        <w:rPr>
          <w:rFonts w:ascii="Arial" w:eastAsia="Times New Roman" w:hAnsi="Arial" w:cs="Arial"/>
          <w:lang w:val="sr-Latn-RS" w:eastAsia="ar-SA"/>
        </w:rPr>
      </w:pPr>
      <w:r w:rsidRPr="00666BFC">
        <w:rPr>
          <w:rFonts w:ascii="Arial" w:eastAsia="Times New Roman" w:hAnsi="Arial" w:cs="Arial"/>
          <w:lang w:eastAsia="ar-SA"/>
        </w:rPr>
        <w:t>Понуђача- подизвођача</w:t>
      </w:r>
      <w:r w:rsidRPr="00666BFC">
        <w:rPr>
          <w:rFonts w:ascii="Arial" w:eastAsia="Times New Roman" w:hAnsi="Arial" w:cs="Arial"/>
          <w:lang w:val="sr-Latn-RS" w:eastAsia="ar-SA"/>
        </w:rPr>
        <w:t xml:space="preserve">, </w:t>
      </w:r>
    </w:p>
    <w:p w:rsidR="007D0AFB" w:rsidRPr="00666BFC" w:rsidRDefault="007D0AFB" w:rsidP="003A7528">
      <w:pPr>
        <w:numPr>
          <w:ilvl w:val="0"/>
          <w:numId w:val="29"/>
        </w:numPr>
        <w:suppressAutoHyphens/>
        <w:spacing w:line="276" w:lineRule="auto"/>
        <w:contextualSpacing/>
        <w:jc w:val="both"/>
        <w:rPr>
          <w:rFonts w:ascii="Arial" w:eastAsia="Times New Roman" w:hAnsi="Arial" w:cs="Arial"/>
          <w:lang w:eastAsia="ar-SA"/>
        </w:rPr>
      </w:pPr>
      <w:r w:rsidRPr="00666BFC">
        <w:rPr>
          <w:rFonts w:ascii="Arial" w:eastAsia="Times New Roman" w:hAnsi="Arial" w:cs="Arial"/>
          <w:lang w:eastAsia="ar-SA"/>
        </w:rPr>
        <w:t xml:space="preserve">Понуђача- </w:t>
      </w:r>
      <w:r w:rsidRPr="00666BFC">
        <w:rPr>
          <w:rFonts w:ascii="Arial" w:eastAsia="Times New Roman" w:hAnsi="Arial" w:cs="Arial"/>
          <w:lang w:val="sr-Latn-RS" w:eastAsia="ar-SA"/>
        </w:rPr>
        <w:t xml:space="preserve">члaнa групe-нoсиoцa пoслa </w:t>
      </w:r>
      <w:r w:rsidRPr="00666BFC">
        <w:rPr>
          <w:rFonts w:ascii="Arial" w:eastAsia="Times New Roman" w:hAnsi="Arial" w:cs="Arial"/>
          <w:lang w:val="sr-Cyrl-CS" w:eastAsia="ar-SA"/>
        </w:rPr>
        <w:t xml:space="preserve"> у заједничкој понуди</w:t>
      </w:r>
      <w:r w:rsidRPr="00666BFC">
        <w:rPr>
          <w:rFonts w:ascii="Arial" w:eastAsia="Times New Roman" w:hAnsi="Arial" w:cs="Arial"/>
          <w:lang w:val="sr-Latn-RS" w:eastAsia="ar-SA"/>
        </w:rPr>
        <w:t xml:space="preserve"> </w:t>
      </w:r>
    </w:p>
    <w:p w:rsidR="007D0AFB" w:rsidRPr="00666BFC" w:rsidRDefault="007D0AFB" w:rsidP="003A7528">
      <w:pPr>
        <w:numPr>
          <w:ilvl w:val="0"/>
          <w:numId w:val="29"/>
        </w:numPr>
        <w:suppressAutoHyphens/>
        <w:spacing w:line="276" w:lineRule="auto"/>
        <w:contextualSpacing/>
        <w:jc w:val="both"/>
        <w:rPr>
          <w:rFonts w:ascii="Arial" w:eastAsia="Times New Roman" w:hAnsi="Arial" w:cs="Arial"/>
          <w:lang w:eastAsia="ar-SA"/>
        </w:rPr>
      </w:pPr>
      <w:r w:rsidRPr="00666BFC">
        <w:rPr>
          <w:rFonts w:ascii="Arial" w:eastAsia="Times New Roman" w:hAnsi="Arial" w:cs="Arial"/>
          <w:lang w:eastAsia="ar-SA"/>
        </w:rPr>
        <w:t xml:space="preserve">Понуђача- </w:t>
      </w:r>
      <w:r w:rsidRPr="00666BFC">
        <w:rPr>
          <w:rFonts w:ascii="Arial" w:eastAsia="Times New Roman" w:hAnsi="Arial" w:cs="Arial"/>
          <w:lang w:val="sr-Latn-RS" w:eastAsia="ar-SA"/>
        </w:rPr>
        <w:t>члaнa груп</w:t>
      </w:r>
      <w:r w:rsidRPr="00666BFC">
        <w:rPr>
          <w:rFonts w:ascii="Arial" w:eastAsia="Times New Roman" w:hAnsi="Arial" w:cs="Arial"/>
          <w:lang w:eastAsia="ar-SA"/>
        </w:rPr>
        <w:t>е у заједничкој понуди</w:t>
      </w:r>
    </w:p>
    <w:p w:rsidR="007D0AFB" w:rsidRPr="00666BFC" w:rsidRDefault="007D0AFB" w:rsidP="007D0AFB">
      <w:pPr>
        <w:suppressAutoHyphens/>
        <w:ind w:left="720"/>
        <w:contextualSpacing/>
        <w:jc w:val="both"/>
        <w:rPr>
          <w:rFonts w:ascii="Arial" w:eastAsia="Times New Roman" w:hAnsi="Arial" w:cs="Arial"/>
          <w:lang w:eastAsia="ar-SA"/>
        </w:rPr>
      </w:pPr>
    </w:p>
    <w:p w:rsidR="007D0AFB" w:rsidRPr="00666BFC" w:rsidRDefault="007D0AFB" w:rsidP="007D0AFB">
      <w:pPr>
        <w:suppressAutoHyphens/>
        <w:contextualSpacing/>
        <w:jc w:val="both"/>
        <w:rPr>
          <w:rFonts w:ascii="Arial" w:eastAsia="Times New Roman" w:hAnsi="Arial" w:cs="Arial"/>
          <w:lang w:val="sr-Cyrl-CS" w:eastAsia="ar-SA"/>
        </w:rPr>
      </w:pPr>
      <w:r w:rsidRPr="00666BFC">
        <w:rPr>
          <w:rFonts w:ascii="Arial" w:eastAsia="Times New Roman" w:hAnsi="Arial" w:cs="Arial"/>
          <w:lang w:val="sr-Cyrl-CS" w:eastAsia="ar-SA"/>
        </w:rPr>
        <w:t xml:space="preserve">код наручиоца </w:t>
      </w:r>
      <w:r w:rsidRPr="00666BFC">
        <w:rPr>
          <w:rFonts w:ascii="Arial" w:hAnsi="Arial" w:cs="Arial"/>
          <w:lang w:val="sr-Cyrl-CS"/>
        </w:rPr>
        <w:t xml:space="preserve">ЈАВНО ПРЕДУЗЕЋЕ „ЕЛЕКТРОПРИВРЕДА СРБИЈЕ“ Београд, </w:t>
      </w:r>
      <w:r w:rsidR="0065601B">
        <w:rPr>
          <w:rFonts w:ascii="Arial" w:hAnsi="Arial" w:cs="Arial"/>
          <w:lang w:val="sr-Cyrl-CS"/>
        </w:rPr>
        <w:t xml:space="preserve">Ул. </w:t>
      </w:r>
      <w:r w:rsidR="0065601B" w:rsidRPr="0005335C">
        <w:rPr>
          <w:rFonts w:ascii="Arial" w:hAnsi="Arial" w:cs="Arial"/>
          <w:lang w:val="sr-Cyrl-CS"/>
        </w:rPr>
        <w:t>ц</w:t>
      </w:r>
      <w:r w:rsidRPr="0005335C">
        <w:rPr>
          <w:rFonts w:ascii="Arial" w:hAnsi="Arial" w:cs="Arial"/>
          <w:lang w:val="sr-Cyrl-CS"/>
        </w:rPr>
        <w:t xml:space="preserve">арице Милице бр. 2, </w:t>
      </w:r>
      <w:r w:rsidRPr="0005335C">
        <w:rPr>
          <w:rFonts w:ascii="Arial" w:eastAsia="Times New Roman" w:hAnsi="Arial" w:cs="Arial"/>
          <w:lang w:val="sr-Cyrl-CS" w:eastAsia="ar-SA"/>
        </w:rPr>
        <w:t xml:space="preserve">у поступку јавне набавке здравствених услуга ЈН </w:t>
      </w:r>
      <w:r w:rsidR="00F107EB" w:rsidRPr="0005335C">
        <w:rPr>
          <w:rFonts w:ascii="Arial" w:eastAsia="Times New Roman" w:hAnsi="Arial" w:cs="Arial"/>
          <w:lang w:val="sr-Cyrl-CS" w:eastAsia="ar-SA"/>
        </w:rPr>
        <w:t>65/13</w:t>
      </w:r>
      <w:r w:rsidR="004B6C61" w:rsidRPr="0005335C">
        <w:rPr>
          <w:rFonts w:ascii="Arial" w:eastAsia="Times New Roman" w:hAnsi="Arial" w:cs="Arial"/>
          <w:lang w:val="sr-Cyrl-CS" w:eastAsia="ar-SA"/>
        </w:rPr>
        <w:t>/УЉР Партија 3</w:t>
      </w:r>
      <w:r w:rsidRPr="0005335C">
        <w:rPr>
          <w:rFonts w:ascii="Arial" w:eastAsia="Times New Roman" w:hAnsi="Arial" w:cs="Arial"/>
          <w:lang w:val="sr-Cyrl-CS" w:eastAsia="ar-SA"/>
        </w:rPr>
        <w:t>,</w:t>
      </w:r>
    </w:p>
    <w:p w:rsidR="007D0AFB" w:rsidRPr="00666BFC" w:rsidRDefault="007D0AFB" w:rsidP="007D0AFB">
      <w:pPr>
        <w:suppressAutoHyphens/>
        <w:contextualSpacing/>
        <w:jc w:val="both"/>
        <w:rPr>
          <w:rFonts w:ascii="Arial" w:eastAsia="Times New Roman" w:hAnsi="Arial" w:cs="Arial"/>
          <w:lang w:eastAsia="ar-SA"/>
        </w:rPr>
      </w:pPr>
    </w:p>
    <w:p w:rsidR="007D0AFB" w:rsidRPr="006C01ED" w:rsidRDefault="007D0AFB" w:rsidP="006C01ED">
      <w:pPr>
        <w:suppressAutoHyphens/>
        <w:jc w:val="both"/>
        <w:rPr>
          <w:rFonts w:ascii="Arial" w:eastAsia="Times New Roman" w:hAnsi="Arial" w:cs="Arial"/>
          <w:bCs/>
          <w:lang w:val="sr-Cyrl-CS" w:eastAsia="en-US" w:bidi="en-US"/>
        </w:rPr>
      </w:pPr>
      <w:r w:rsidRPr="00666BFC">
        <w:rPr>
          <w:rFonts w:ascii="Arial" w:eastAsia="Times New Roman" w:hAnsi="Arial" w:cs="Arial"/>
          <w:bCs/>
          <w:lang w:val="sr-Cyrl-CS" w:eastAsia="en-US" w:bidi="en-US"/>
        </w:rPr>
        <w:t>дајем</w:t>
      </w:r>
    </w:p>
    <w:p w:rsidR="007D0AFB" w:rsidRPr="00666BFC" w:rsidRDefault="007D0AFB" w:rsidP="007D0AFB">
      <w:pPr>
        <w:suppressAutoHyphens/>
        <w:rPr>
          <w:rFonts w:ascii="Arial" w:eastAsia="Times New Roman" w:hAnsi="Arial" w:cs="Arial"/>
          <w:b/>
          <w:bCs/>
          <w:lang w:val="sr-Cyrl-CS" w:eastAsia="en-US" w:bidi="en-US"/>
        </w:rPr>
      </w:pPr>
    </w:p>
    <w:p w:rsidR="007D0AFB" w:rsidRPr="00666BFC" w:rsidRDefault="007D0AFB" w:rsidP="007D0AFB">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 xml:space="preserve">И З Ј А В У </w:t>
      </w:r>
    </w:p>
    <w:p w:rsidR="007D0AFB" w:rsidRPr="00666BFC" w:rsidRDefault="007D0AFB" w:rsidP="007D0AFB">
      <w:pPr>
        <w:suppressAutoHyphens/>
        <w:jc w:val="center"/>
        <w:rPr>
          <w:rFonts w:ascii="Arial" w:eastAsia="Times New Roman" w:hAnsi="Arial" w:cs="Arial"/>
          <w:b/>
          <w:bCs/>
          <w:lang w:val="sr-Cyrl-CS" w:eastAsia="ar-SA"/>
        </w:rPr>
      </w:pPr>
      <w:r w:rsidRPr="00666BFC">
        <w:rPr>
          <w:rFonts w:ascii="Arial" w:eastAsia="Times New Roman" w:hAnsi="Arial" w:cs="Arial"/>
          <w:b/>
          <w:bCs/>
          <w:lang w:val="sr-Cyrl-CS" w:eastAsia="ar-SA"/>
        </w:rPr>
        <w:t>О НЕЗАВИСНОЈ ПОНУДИ</w:t>
      </w:r>
    </w:p>
    <w:p w:rsidR="007D0AFB" w:rsidRPr="00666BFC" w:rsidRDefault="007D0AFB" w:rsidP="007D0AFB">
      <w:pPr>
        <w:suppressAutoHyphens/>
        <w:rPr>
          <w:rFonts w:ascii="Arial" w:eastAsia="Times New Roman" w:hAnsi="Arial" w:cs="Arial"/>
          <w:lang w:val="sr-Cyrl-CS" w:eastAsia="ar-SA"/>
        </w:rPr>
      </w:pPr>
    </w:p>
    <w:p w:rsidR="007D0AFB" w:rsidRPr="00666BFC" w:rsidRDefault="007D0AFB" w:rsidP="007D0AFB">
      <w:pPr>
        <w:suppressAutoHyphens/>
        <w:jc w:val="both"/>
        <w:rPr>
          <w:rFonts w:ascii="Arial" w:eastAsia="Times New Roman" w:hAnsi="Arial" w:cs="Arial"/>
          <w:b/>
          <w:lang w:val="sr-Cyrl-CS" w:eastAsia="ar-SA"/>
        </w:rPr>
      </w:pPr>
      <w:r w:rsidRPr="00666BFC">
        <w:rPr>
          <w:rFonts w:ascii="Arial" w:eastAsia="Times New Roman" w:hAnsi="Arial" w:cs="Arial"/>
          <w:b/>
          <w:lang w:val="sr-Cyrl-CS" w:eastAsia="ar-SA"/>
        </w:rPr>
        <w:t xml:space="preserve">Под пуном материјалном и кривичном одговорношћу, </w:t>
      </w:r>
      <w:r w:rsidRPr="00666BFC">
        <w:rPr>
          <w:rFonts w:ascii="Arial" w:eastAsia="Times New Roman" w:hAnsi="Arial" w:cs="Arial"/>
          <w:lang w:val="sr-Cyrl-CS" w:eastAsia="ar-SA"/>
        </w:rPr>
        <w:t xml:space="preserve">потврђујем да </w:t>
      </w:r>
    </w:p>
    <w:p w:rsidR="007D0AFB" w:rsidRPr="00666BFC" w:rsidRDefault="007D0AFB" w:rsidP="007D0AFB">
      <w:pPr>
        <w:suppressAutoHyphens/>
        <w:rPr>
          <w:rFonts w:ascii="Arial" w:eastAsia="Times New Roman" w:hAnsi="Arial" w:cs="Arial"/>
          <w:lang w:eastAsia="ar-SA"/>
        </w:rPr>
      </w:pPr>
    </w:p>
    <w:p w:rsidR="007D0AFB" w:rsidRPr="00666BFC" w:rsidRDefault="007D0AFB" w:rsidP="007D0AFB">
      <w:pPr>
        <w:suppressAutoHyphens/>
        <w:rPr>
          <w:rFonts w:ascii="Arial" w:eastAsia="Times New Roman" w:hAnsi="Arial" w:cs="Arial"/>
          <w:b/>
          <w:bCs/>
          <w:lang w:val="sr-Cyrl-CS" w:eastAsia="ar-SA"/>
        </w:rPr>
      </w:pPr>
      <w:r w:rsidRPr="00666BFC">
        <w:rPr>
          <w:rFonts w:ascii="Arial" w:eastAsia="Times New Roman" w:hAnsi="Arial" w:cs="Arial"/>
          <w:lang w:val="sr-Cyrl-CS" w:eastAsia="ar-SA"/>
        </w:rPr>
        <w:t xml:space="preserve"> ___________________________________________________________________</w:t>
      </w:r>
    </w:p>
    <w:p w:rsidR="007D0AFB" w:rsidRPr="00666BFC" w:rsidRDefault="007D0AFB" w:rsidP="007D0AFB">
      <w:pPr>
        <w:suppressAutoHyphens/>
        <w:jc w:val="center"/>
        <w:rPr>
          <w:rFonts w:ascii="Arial" w:eastAsia="Times New Roman" w:hAnsi="Arial" w:cs="Arial"/>
          <w:lang w:val="sr-Cyrl-CS" w:eastAsia="ar-SA"/>
        </w:rPr>
      </w:pPr>
      <w:r w:rsidRPr="00666BFC">
        <w:rPr>
          <w:rFonts w:ascii="Arial" w:eastAsia="Times New Roman" w:hAnsi="Arial" w:cs="Arial"/>
          <w:lang w:val="sr-Cyrl-CS" w:eastAsia="ar-SA"/>
        </w:rPr>
        <w:t>(</w:t>
      </w:r>
      <w:r w:rsidRPr="00666BFC">
        <w:rPr>
          <w:rFonts w:ascii="Arial" w:eastAsia="Times New Roman" w:hAnsi="Arial" w:cs="Arial"/>
          <w:i/>
          <w:lang w:val="sr-Cyrl-CS" w:eastAsia="ar-SA"/>
        </w:rPr>
        <w:t xml:space="preserve">пун назив  и седиште понуђача </w:t>
      </w:r>
      <w:r w:rsidRPr="00666BFC">
        <w:rPr>
          <w:rFonts w:ascii="Arial" w:eastAsia="Times New Roman" w:hAnsi="Arial" w:cs="Arial"/>
          <w:lang w:val="sr-Cyrl-CS" w:eastAsia="ar-SA"/>
        </w:rPr>
        <w:t>)</w:t>
      </w:r>
    </w:p>
    <w:p w:rsidR="007D0AFB" w:rsidRPr="00666BFC" w:rsidRDefault="007D0AFB" w:rsidP="007D0AFB">
      <w:pPr>
        <w:suppressAutoHyphens/>
        <w:jc w:val="center"/>
        <w:rPr>
          <w:rFonts w:ascii="Arial" w:eastAsia="Times New Roman" w:hAnsi="Arial" w:cs="Arial"/>
          <w:b/>
          <w:bCs/>
          <w:lang w:val="sr-Cyrl-CS" w:eastAsia="ar-SA"/>
        </w:rPr>
      </w:pPr>
    </w:p>
    <w:p w:rsidR="007D0AFB" w:rsidRPr="00666BFC" w:rsidRDefault="007D0AFB" w:rsidP="007D0AFB">
      <w:pPr>
        <w:suppressAutoHyphens/>
        <w:rPr>
          <w:rFonts w:ascii="Arial" w:eastAsia="Times New Roman" w:hAnsi="Arial" w:cs="Arial"/>
          <w:lang w:eastAsia="ar-SA"/>
        </w:rPr>
      </w:pPr>
      <w:r w:rsidRPr="00666BFC">
        <w:rPr>
          <w:rFonts w:ascii="Arial" w:eastAsia="Times New Roman" w:hAnsi="Arial" w:cs="Arial"/>
          <w:lang w:val="sr-Cyrl-CS" w:eastAsia="ar-SA"/>
        </w:rPr>
        <w:t>чији је законски заступник : ____________________________________________________</w:t>
      </w:r>
    </w:p>
    <w:p w:rsidR="007D0AFB" w:rsidRPr="00666BFC" w:rsidRDefault="007D0AFB" w:rsidP="007D0AFB">
      <w:pPr>
        <w:suppressAutoHyphens/>
        <w:rPr>
          <w:rFonts w:ascii="Arial" w:eastAsia="Times New Roman" w:hAnsi="Arial" w:cs="Arial"/>
          <w:lang w:val="sr-Cyrl-CS" w:eastAsia="ar-SA"/>
        </w:rPr>
      </w:pPr>
      <w:r w:rsidRPr="00666BFC">
        <w:rPr>
          <w:rFonts w:ascii="Arial" w:eastAsia="Times New Roman" w:hAnsi="Arial" w:cs="Arial"/>
          <w:lang w:val="sr-Cyrl-CS" w:eastAsia="ar-SA"/>
        </w:rPr>
        <w:t xml:space="preserve">      (пуно име и презиме, у складу са подацима из АПР)</w:t>
      </w:r>
    </w:p>
    <w:p w:rsidR="007D0AFB" w:rsidRPr="00666BFC" w:rsidRDefault="007D0AFB" w:rsidP="007D0AFB">
      <w:pPr>
        <w:suppressAutoHyphens/>
        <w:rPr>
          <w:rFonts w:ascii="Arial" w:eastAsia="Times New Roman" w:hAnsi="Arial" w:cs="Arial"/>
          <w:lang w:val="sr-Cyrl-CS" w:eastAsia="ar-SA"/>
        </w:rPr>
      </w:pPr>
    </w:p>
    <w:p w:rsidR="007D0AFB" w:rsidRPr="00666BFC" w:rsidRDefault="007D0AFB" w:rsidP="007D0AFB">
      <w:pPr>
        <w:suppressAutoHyphens/>
        <w:rPr>
          <w:rFonts w:ascii="Arial" w:eastAsia="Times New Roman" w:hAnsi="Arial" w:cs="Arial"/>
          <w:lang w:val="sr-Cyrl-CS" w:eastAsia="ar-SA"/>
        </w:rPr>
      </w:pPr>
    </w:p>
    <w:p w:rsidR="007D0AFB" w:rsidRPr="00666BFC" w:rsidRDefault="007D0AFB" w:rsidP="007D0AFB">
      <w:pPr>
        <w:suppressAutoHyphens/>
        <w:jc w:val="both"/>
        <w:rPr>
          <w:rFonts w:ascii="Arial" w:eastAsia="Times New Roman" w:hAnsi="Arial" w:cs="Arial"/>
          <w:b/>
          <w:lang w:val="sr-Cyrl-CS" w:eastAsia="ar-SA"/>
        </w:rPr>
      </w:pPr>
      <w:r w:rsidRPr="00666BFC">
        <w:rPr>
          <w:rFonts w:ascii="Arial" w:eastAsia="Times New Roman" w:hAnsi="Arial" w:cs="Arial"/>
          <w:b/>
          <w:lang w:val="sr-Cyrl-CS" w:eastAsia="ar-SA"/>
        </w:rPr>
        <w:t>понуду подноси независно, без договора са другим понуђачима или заинтересованим лицима.</w:t>
      </w:r>
    </w:p>
    <w:p w:rsidR="007D0AFB" w:rsidRPr="00666BFC" w:rsidRDefault="007D0AFB" w:rsidP="007D0AFB">
      <w:pPr>
        <w:suppressAutoHyphens/>
        <w:ind w:firstLine="720"/>
        <w:rPr>
          <w:rFonts w:ascii="Arial" w:eastAsia="Times New Roman" w:hAnsi="Arial" w:cs="Arial"/>
          <w:lang w:val="sr-Cyrl-CS" w:eastAsia="ar-SA"/>
        </w:rPr>
      </w:pPr>
    </w:p>
    <w:p w:rsidR="007D0AFB" w:rsidRPr="00666BFC" w:rsidRDefault="007D0AFB" w:rsidP="007D0AFB">
      <w:pPr>
        <w:suppressAutoHyphens/>
        <w:jc w:val="both"/>
        <w:rPr>
          <w:rFonts w:ascii="Arial" w:eastAsia="Times New Roman" w:hAnsi="Arial" w:cs="Arial"/>
          <w:b/>
          <w:bCs/>
          <w:lang w:eastAsia="ar-SA"/>
        </w:rPr>
      </w:pPr>
      <w:r w:rsidRPr="00666BFC">
        <w:rPr>
          <w:rFonts w:ascii="Arial" w:eastAsia="Times New Roman" w:hAnsi="Arial" w:cs="Arial"/>
          <w:b/>
          <w:bCs/>
          <w:lang w:val="sr-Cyrl-CS" w:eastAsia="ar-SA"/>
        </w:rPr>
        <w:t xml:space="preserve">                                                        </w:t>
      </w:r>
    </w:p>
    <w:tbl>
      <w:tblPr>
        <w:tblW w:w="0" w:type="auto"/>
        <w:jc w:val="center"/>
        <w:tblLook w:val="01E0" w:firstRow="1" w:lastRow="1" w:firstColumn="1" w:lastColumn="1" w:noHBand="0" w:noVBand="0"/>
      </w:tblPr>
      <w:tblGrid>
        <w:gridCol w:w="3652"/>
        <w:gridCol w:w="1985"/>
        <w:gridCol w:w="3782"/>
      </w:tblGrid>
      <w:tr w:rsidR="007D0AFB" w:rsidRPr="00666BFC" w:rsidTr="00FF075A">
        <w:trPr>
          <w:jc w:val="center"/>
        </w:trPr>
        <w:tc>
          <w:tcPr>
            <w:tcW w:w="3652" w:type="dxa"/>
          </w:tcPr>
          <w:p w:rsidR="007D0AFB" w:rsidRPr="00666BFC" w:rsidRDefault="007D0AFB" w:rsidP="00FF075A">
            <w:pPr>
              <w:suppressAutoHyphens/>
              <w:rPr>
                <w:rFonts w:ascii="Arial" w:eastAsia="Times New Roman" w:hAnsi="Arial" w:cs="Arial"/>
                <w:lang w:val="sr-Cyrl-CS" w:eastAsia="ar-SA"/>
              </w:rPr>
            </w:pPr>
            <w:r w:rsidRPr="00666BFC">
              <w:rPr>
                <w:rFonts w:ascii="Arial" w:eastAsia="Times New Roman" w:hAnsi="Arial" w:cs="Arial"/>
                <w:lang w:val="sr-Cyrl-CS" w:eastAsia="ar-SA"/>
              </w:rPr>
              <w:t>Датум:</w:t>
            </w:r>
          </w:p>
        </w:tc>
        <w:tc>
          <w:tcPr>
            <w:tcW w:w="1985" w:type="dxa"/>
          </w:tcPr>
          <w:p w:rsidR="007D0AFB" w:rsidRPr="00666BFC" w:rsidRDefault="007D0AFB" w:rsidP="00FF075A">
            <w:pPr>
              <w:suppressAutoHyphens/>
              <w:rPr>
                <w:rFonts w:ascii="Arial" w:eastAsia="Times New Roman" w:hAnsi="Arial" w:cs="Arial"/>
                <w:lang w:val="sr-Cyrl-CS" w:eastAsia="ar-SA"/>
              </w:rPr>
            </w:pPr>
            <w:r w:rsidRPr="00666BFC">
              <w:rPr>
                <w:rFonts w:ascii="Arial" w:eastAsia="Times New Roman" w:hAnsi="Arial" w:cs="Arial"/>
                <w:lang w:val="sr-Cyrl-CS" w:eastAsia="ar-SA"/>
              </w:rPr>
              <w:t xml:space="preserve">                        М.П.</w:t>
            </w:r>
          </w:p>
        </w:tc>
        <w:tc>
          <w:tcPr>
            <w:tcW w:w="3782" w:type="dxa"/>
          </w:tcPr>
          <w:p w:rsidR="007D0AFB" w:rsidRPr="00666BFC" w:rsidRDefault="007D0AFB" w:rsidP="00FF075A">
            <w:pPr>
              <w:suppressAutoHyphens/>
              <w:rPr>
                <w:rFonts w:ascii="Arial" w:eastAsia="Times New Roman" w:hAnsi="Arial" w:cs="Arial"/>
                <w:lang w:val="sr-Cyrl-CS" w:eastAsia="ar-SA"/>
              </w:rPr>
            </w:pPr>
            <w:r w:rsidRPr="00666BFC">
              <w:rPr>
                <w:rFonts w:ascii="Arial" w:eastAsia="Times New Roman" w:hAnsi="Arial" w:cs="Arial"/>
                <w:lang w:val="sr-Cyrl-CS" w:eastAsia="ar-SA"/>
              </w:rPr>
              <w:t xml:space="preserve">              Понуђач</w:t>
            </w:r>
          </w:p>
        </w:tc>
      </w:tr>
      <w:tr w:rsidR="007D0AFB" w:rsidRPr="00666BFC" w:rsidTr="00FF075A">
        <w:trPr>
          <w:jc w:val="center"/>
        </w:trPr>
        <w:tc>
          <w:tcPr>
            <w:tcW w:w="3652" w:type="dxa"/>
            <w:vAlign w:val="center"/>
          </w:tcPr>
          <w:p w:rsidR="007D0AFB" w:rsidRPr="00666BFC" w:rsidRDefault="007D0AFB" w:rsidP="00FF075A">
            <w:pPr>
              <w:suppressAutoHyphens/>
              <w:rPr>
                <w:rFonts w:ascii="Arial" w:eastAsia="Times New Roman" w:hAnsi="Arial" w:cs="Arial"/>
                <w:lang w:val="sr-Cyrl-CS" w:eastAsia="ar-SA"/>
              </w:rPr>
            </w:pPr>
          </w:p>
          <w:p w:rsidR="007D0AFB" w:rsidRPr="00666BFC" w:rsidRDefault="007D0AFB" w:rsidP="00FF075A">
            <w:pPr>
              <w:suppressAutoHyphens/>
              <w:rPr>
                <w:rFonts w:ascii="Arial" w:eastAsia="Times New Roman" w:hAnsi="Arial" w:cs="Arial"/>
                <w:lang w:val="sr-Cyrl-CS" w:eastAsia="ar-SA"/>
              </w:rPr>
            </w:pPr>
          </w:p>
        </w:tc>
        <w:tc>
          <w:tcPr>
            <w:tcW w:w="1985" w:type="dxa"/>
            <w:vAlign w:val="center"/>
          </w:tcPr>
          <w:p w:rsidR="007D0AFB" w:rsidRPr="00666BFC" w:rsidRDefault="007D0AFB" w:rsidP="00FF075A">
            <w:pPr>
              <w:suppressAutoHyphens/>
              <w:jc w:val="both"/>
              <w:rPr>
                <w:rFonts w:ascii="Arial" w:eastAsia="Times New Roman" w:hAnsi="Arial" w:cs="Arial"/>
                <w:lang w:val="sr-Cyrl-CS" w:eastAsia="ar-SA"/>
              </w:rPr>
            </w:pPr>
          </w:p>
        </w:tc>
        <w:tc>
          <w:tcPr>
            <w:tcW w:w="3782" w:type="dxa"/>
            <w:vAlign w:val="center"/>
          </w:tcPr>
          <w:p w:rsidR="007D0AFB" w:rsidRPr="00666BFC" w:rsidRDefault="007D0AFB" w:rsidP="00FF075A">
            <w:pPr>
              <w:suppressAutoHyphens/>
              <w:jc w:val="both"/>
              <w:rPr>
                <w:rFonts w:ascii="Arial" w:eastAsia="Times New Roman" w:hAnsi="Arial" w:cs="Arial"/>
                <w:lang w:val="sr-Cyrl-CS" w:eastAsia="ar-SA"/>
              </w:rPr>
            </w:pPr>
          </w:p>
        </w:tc>
      </w:tr>
      <w:tr w:rsidR="007D0AFB" w:rsidRPr="00666BFC" w:rsidTr="00FF075A">
        <w:trPr>
          <w:trHeight w:val="126"/>
          <w:jc w:val="center"/>
        </w:trPr>
        <w:tc>
          <w:tcPr>
            <w:tcW w:w="3652" w:type="dxa"/>
            <w:tcBorders>
              <w:bottom w:val="single" w:sz="4" w:space="0" w:color="auto"/>
            </w:tcBorders>
            <w:vAlign w:val="center"/>
          </w:tcPr>
          <w:p w:rsidR="007D0AFB" w:rsidRPr="00666BFC" w:rsidRDefault="007D0AFB" w:rsidP="00FF075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 xml:space="preserve">                                                                                                           </w:t>
            </w:r>
          </w:p>
        </w:tc>
        <w:tc>
          <w:tcPr>
            <w:tcW w:w="1985" w:type="dxa"/>
            <w:vAlign w:val="center"/>
          </w:tcPr>
          <w:p w:rsidR="007D0AFB" w:rsidRPr="00666BFC" w:rsidRDefault="007D0AFB" w:rsidP="00FF075A">
            <w:pPr>
              <w:suppressAutoHyphens/>
              <w:jc w:val="both"/>
              <w:rPr>
                <w:rFonts w:ascii="Arial" w:eastAsia="Times New Roman" w:hAnsi="Arial" w:cs="Arial"/>
                <w:lang w:val="sr-Cyrl-CS" w:eastAsia="ar-SA"/>
              </w:rPr>
            </w:pPr>
            <w:r w:rsidRPr="00666BFC">
              <w:rPr>
                <w:rFonts w:ascii="Arial" w:eastAsia="Times New Roman" w:hAnsi="Arial" w:cs="Arial"/>
                <w:lang w:val="sr-Cyrl-CS" w:eastAsia="ar-SA"/>
              </w:rPr>
              <w:t xml:space="preserve">              </w:t>
            </w:r>
          </w:p>
        </w:tc>
        <w:tc>
          <w:tcPr>
            <w:tcW w:w="3782" w:type="dxa"/>
            <w:tcBorders>
              <w:bottom w:val="single" w:sz="4" w:space="0" w:color="auto"/>
            </w:tcBorders>
            <w:vAlign w:val="center"/>
          </w:tcPr>
          <w:p w:rsidR="007D0AFB" w:rsidRPr="00666BFC" w:rsidRDefault="007D0AFB" w:rsidP="00FF075A">
            <w:pPr>
              <w:suppressAutoHyphens/>
              <w:jc w:val="both"/>
              <w:rPr>
                <w:rFonts w:ascii="Arial" w:eastAsia="Times New Roman" w:hAnsi="Arial" w:cs="Arial"/>
                <w:lang w:val="sr-Cyrl-CS" w:eastAsia="ar-SA"/>
              </w:rPr>
            </w:pPr>
          </w:p>
        </w:tc>
      </w:tr>
    </w:tbl>
    <w:p w:rsidR="007D0AFB" w:rsidRPr="00666BFC" w:rsidRDefault="007D0AFB" w:rsidP="007D0AFB">
      <w:pPr>
        <w:suppressAutoHyphens/>
        <w:ind w:right="-64"/>
        <w:jc w:val="both"/>
        <w:rPr>
          <w:rFonts w:ascii="Arial" w:eastAsia="Times New Roman" w:hAnsi="Arial" w:cs="Arial"/>
          <w:bCs/>
          <w:lang w:val="sr-Cyrl-CS" w:eastAsia="en-US" w:bidi="en-US"/>
        </w:rPr>
      </w:pPr>
    </w:p>
    <w:p w:rsidR="006C01ED" w:rsidRDefault="006C01ED" w:rsidP="0065601B">
      <w:pPr>
        <w:jc w:val="both"/>
        <w:rPr>
          <w:rFonts w:ascii="Arial Narrow" w:hAnsi="Arial Narrow" w:cs="Arial"/>
          <w:sz w:val="22"/>
          <w:szCs w:val="22"/>
        </w:rPr>
      </w:pPr>
    </w:p>
    <w:p w:rsidR="00381484" w:rsidRDefault="00381484" w:rsidP="0065601B">
      <w:pPr>
        <w:jc w:val="both"/>
        <w:rPr>
          <w:rFonts w:ascii="Arial Narrow" w:hAnsi="Arial Narrow" w:cs="Arial"/>
          <w:sz w:val="22"/>
          <w:szCs w:val="22"/>
        </w:rPr>
      </w:pPr>
    </w:p>
    <w:p w:rsidR="00381484" w:rsidRDefault="00381484" w:rsidP="0065601B">
      <w:pPr>
        <w:jc w:val="both"/>
        <w:rPr>
          <w:rFonts w:ascii="Arial Narrow" w:hAnsi="Arial Narrow" w:cs="Arial"/>
          <w:sz w:val="22"/>
          <w:szCs w:val="22"/>
        </w:rPr>
      </w:pPr>
    </w:p>
    <w:p w:rsidR="00381484" w:rsidRDefault="00381484" w:rsidP="0065601B">
      <w:pPr>
        <w:jc w:val="both"/>
        <w:rPr>
          <w:rFonts w:ascii="Arial Narrow" w:hAnsi="Arial Narrow" w:cs="Arial"/>
          <w:sz w:val="22"/>
          <w:szCs w:val="22"/>
        </w:rPr>
      </w:pPr>
    </w:p>
    <w:p w:rsidR="006C01ED" w:rsidRDefault="006C01ED" w:rsidP="0065601B">
      <w:pPr>
        <w:jc w:val="both"/>
        <w:rPr>
          <w:rFonts w:ascii="Arial Narrow" w:hAnsi="Arial Narrow" w:cs="Arial"/>
          <w:sz w:val="22"/>
          <w:szCs w:val="22"/>
        </w:rPr>
      </w:pPr>
    </w:p>
    <w:p w:rsidR="0065601B" w:rsidRPr="000624CC" w:rsidRDefault="0065601B" w:rsidP="0065601B">
      <w:pPr>
        <w:jc w:val="both"/>
        <w:rPr>
          <w:rFonts w:ascii="Arial Narrow" w:hAnsi="Arial Narrow"/>
          <w:sz w:val="22"/>
          <w:szCs w:val="22"/>
        </w:rPr>
      </w:pPr>
      <w:r>
        <w:rPr>
          <w:rFonts w:ascii="Arial Narrow" w:hAnsi="Arial Narrow" w:cs="Arial"/>
          <w:sz w:val="22"/>
          <w:szCs w:val="22"/>
        </w:rPr>
        <w:t>Образац број 9</w:t>
      </w:r>
    </w:p>
    <w:p w:rsidR="0065601B" w:rsidRPr="00512BFD" w:rsidRDefault="0065601B" w:rsidP="0065601B">
      <w:pPr>
        <w:tabs>
          <w:tab w:val="right" w:pos="9072"/>
        </w:tabs>
        <w:rPr>
          <w:rFonts w:ascii="Arial Narrow" w:hAnsi="Arial Narrow"/>
          <w:b/>
          <w:i/>
          <w:iCs/>
          <w:sz w:val="16"/>
          <w:szCs w:val="16"/>
        </w:rPr>
      </w:pPr>
      <w:r w:rsidRPr="00512BFD">
        <w:rPr>
          <w:rFonts w:ascii="Arial Narrow" w:hAnsi="Arial Narrow"/>
          <w:b/>
          <w:i/>
          <w:iCs/>
          <w:sz w:val="16"/>
          <w:szCs w:val="16"/>
        </w:rPr>
        <w:t xml:space="preserve">Попуњава понуђач и овлашћени </w:t>
      </w:r>
    </w:p>
    <w:p w:rsidR="0065601B" w:rsidRPr="000130C9" w:rsidRDefault="0065601B" w:rsidP="0065601B">
      <w:pPr>
        <w:tabs>
          <w:tab w:val="right" w:pos="9072"/>
        </w:tabs>
        <w:rPr>
          <w:rFonts w:ascii="Arial Narrow" w:hAnsi="Arial Narrow"/>
          <w:i/>
          <w:sz w:val="16"/>
          <w:szCs w:val="16"/>
          <w:lang w:val="sr-Latn-CS"/>
        </w:rPr>
      </w:pPr>
      <w:r w:rsidRPr="00512BFD">
        <w:rPr>
          <w:rFonts w:ascii="Arial Narrow" w:hAnsi="Arial Narrow"/>
          <w:b/>
          <w:i/>
          <w:iCs/>
          <w:sz w:val="16"/>
          <w:szCs w:val="16"/>
        </w:rPr>
        <w:t>понуђач из групе понуђача</w:t>
      </w:r>
    </w:p>
    <w:p w:rsidR="0065601B" w:rsidRDefault="0065601B" w:rsidP="007D0AFB">
      <w:pPr>
        <w:suppressAutoHyphens/>
        <w:ind w:right="-64"/>
        <w:jc w:val="both"/>
        <w:rPr>
          <w:rFonts w:ascii="Arial" w:eastAsia="Times New Roman" w:hAnsi="Arial" w:cs="Arial"/>
          <w:bCs/>
          <w:lang w:val="sr-Cyrl-CS" w:eastAsia="en-US" w:bidi="en-US"/>
        </w:rPr>
      </w:pPr>
    </w:p>
    <w:p w:rsidR="0065601B" w:rsidRDefault="0065601B" w:rsidP="007D0AFB">
      <w:pPr>
        <w:suppressAutoHyphens/>
        <w:ind w:right="-64"/>
        <w:jc w:val="both"/>
        <w:rPr>
          <w:rFonts w:ascii="Arial" w:eastAsia="Times New Roman" w:hAnsi="Arial" w:cs="Arial"/>
          <w:bCs/>
          <w:lang w:val="sr-Cyrl-CS" w:eastAsia="en-US" w:bidi="en-US"/>
        </w:rPr>
      </w:pPr>
    </w:p>
    <w:p w:rsidR="007D0AFB" w:rsidRPr="00666BFC" w:rsidRDefault="007D0AFB" w:rsidP="007D0AFB">
      <w:pPr>
        <w:suppressAutoHyphens/>
        <w:ind w:right="-64"/>
        <w:jc w:val="both"/>
        <w:rPr>
          <w:rFonts w:ascii="Arial" w:eastAsia="Times New Roman" w:hAnsi="Arial" w:cs="Arial"/>
          <w:i/>
          <w:lang w:val="sr-Cyrl-CS" w:eastAsia="ar-SA"/>
        </w:rPr>
      </w:pPr>
      <w:r w:rsidRPr="00666BFC">
        <w:rPr>
          <w:rFonts w:ascii="Arial" w:eastAsia="Times New Roman" w:hAnsi="Arial" w:cs="Arial"/>
          <w:bCs/>
          <w:lang w:val="sr-Cyrl-CS" w:eastAsia="en-US" w:bidi="en-US"/>
        </w:rPr>
        <w:t xml:space="preserve">У складу са чланом 75. став 2. Закона о јавним набавкама („Сл. гласник РС“ бр. 124/12) </w:t>
      </w:r>
      <w:r w:rsidRPr="00666BFC">
        <w:rPr>
          <w:rFonts w:ascii="Arial" w:eastAsia="Times New Roman" w:hAnsi="Arial" w:cs="Arial"/>
          <w:lang w:val="sr-Cyrl-CS" w:eastAsia="ar-SA"/>
        </w:rPr>
        <w:t xml:space="preserve">у својству </w:t>
      </w:r>
      <w:r w:rsidRPr="00666BFC">
        <w:rPr>
          <w:rFonts w:ascii="Arial" w:eastAsia="Times New Roman" w:hAnsi="Arial" w:cs="Arial"/>
          <w:i/>
          <w:lang w:val="sr-Cyrl-CS" w:eastAsia="ar-SA"/>
        </w:rPr>
        <w:t>(заокружити редни број испред начина на који се понуда подноси и непотребно прецртати)</w:t>
      </w:r>
    </w:p>
    <w:p w:rsidR="007D0AFB" w:rsidRPr="00666BFC" w:rsidRDefault="007D0AFB" w:rsidP="007D0AFB">
      <w:pPr>
        <w:suppressAutoHyphens/>
        <w:ind w:right="-64"/>
        <w:jc w:val="both"/>
        <w:rPr>
          <w:rFonts w:ascii="Arial" w:eastAsia="Times New Roman" w:hAnsi="Arial" w:cs="Arial"/>
          <w:i/>
          <w:lang w:val="sr-Cyrl-CS" w:eastAsia="ar-SA"/>
        </w:rPr>
      </w:pPr>
    </w:p>
    <w:p w:rsidR="007D0AFB" w:rsidRPr="00666BFC" w:rsidRDefault="007D0AFB" w:rsidP="003A7528">
      <w:pPr>
        <w:numPr>
          <w:ilvl w:val="0"/>
          <w:numId w:val="30"/>
        </w:numPr>
        <w:suppressAutoHyphens/>
        <w:spacing w:line="276" w:lineRule="auto"/>
        <w:ind w:right="-64"/>
        <w:contextualSpacing/>
        <w:jc w:val="both"/>
        <w:rPr>
          <w:rFonts w:ascii="Arial" w:eastAsia="Times New Roman" w:hAnsi="Arial" w:cs="Arial"/>
          <w:lang w:val="sr-Latn-RS" w:eastAsia="ar-SA"/>
        </w:rPr>
      </w:pPr>
      <w:r w:rsidRPr="00666BFC">
        <w:rPr>
          <w:rFonts w:ascii="Arial" w:eastAsia="Times New Roman" w:hAnsi="Arial" w:cs="Arial"/>
          <w:lang w:val="sr-Cyrl-CS" w:eastAsia="ar-SA"/>
        </w:rPr>
        <w:t>Самосталног понуђача</w:t>
      </w:r>
      <w:r w:rsidRPr="00666BFC">
        <w:rPr>
          <w:rFonts w:ascii="Arial" w:eastAsia="Times New Roman" w:hAnsi="Arial" w:cs="Arial"/>
          <w:lang w:val="sr-Latn-RS" w:eastAsia="ar-SA"/>
        </w:rPr>
        <w:t>,</w:t>
      </w:r>
    </w:p>
    <w:p w:rsidR="007D0AFB" w:rsidRPr="00666BFC" w:rsidRDefault="007D0AFB" w:rsidP="003A7528">
      <w:pPr>
        <w:numPr>
          <w:ilvl w:val="0"/>
          <w:numId w:val="30"/>
        </w:numPr>
        <w:suppressAutoHyphens/>
        <w:spacing w:line="276" w:lineRule="auto"/>
        <w:ind w:right="-64"/>
        <w:contextualSpacing/>
        <w:jc w:val="both"/>
        <w:rPr>
          <w:rFonts w:ascii="Arial" w:eastAsia="Times New Roman" w:hAnsi="Arial" w:cs="Arial"/>
          <w:lang w:eastAsia="ar-SA"/>
        </w:rPr>
      </w:pPr>
      <w:r w:rsidRPr="00666BFC">
        <w:rPr>
          <w:rFonts w:ascii="Arial" w:eastAsia="Times New Roman" w:hAnsi="Arial" w:cs="Arial"/>
          <w:lang w:eastAsia="ar-SA"/>
        </w:rPr>
        <w:t xml:space="preserve">Понуђача са подизвођачем, </w:t>
      </w:r>
    </w:p>
    <w:p w:rsidR="007D0AFB" w:rsidRPr="00666BFC" w:rsidRDefault="007D0AFB" w:rsidP="003A7528">
      <w:pPr>
        <w:numPr>
          <w:ilvl w:val="0"/>
          <w:numId w:val="30"/>
        </w:numPr>
        <w:suppressAutoHyphens/>
        <w:spacing w:line="276" w:lineRule="auto"/>
        <w:ind w:right="-64"/>
        <w:contextualSpacing/>
        <w:jc w:val="both"/>
        <w:rPr>
          <w:rFonts w:ascii="Arial" w:eastAsia="Times New Roman" w:hAnsi="Arial" w:cs="Arial"/>
          <w:lang w:val="sr-Latn-RS" w:eastAsia="ar-SA"/>
        </w:rPr>
      </w:pPr>
      <w:r w:rsidRPr="00666BFC">
        <w:rPr>
          <w:rFonts w:ascii="Arial" w:eastAsia="Times New Roman" w:hAnsi="Arial" w:cs="Arial"/>
          <w:lang w:eastAsia="ar-SA"/>
        </w:rPr>
        <w:t>Понуђача- подизвођача</w:t>
      </w:r>
      <w:r w:rsidRPr="00666BFC">
        <w:rPr>
          <w:rFonts w:ascii="Arial" w:eastAsia="Times New Roman" w:hAnsi="Arial" w:cs="Arial"/>
          <w:lang w:val="sr-Latn-RS" w:eastAsia="ar-SA"/>
        </w:rPr>
        <w:t xml:space="preserve">, </w:t>
      </w:r>
    </w:p>
    <w:p w:rsidR="007D0AFB" w:rsidRPr="00666BFC" w:rsidRDefault="007D0AFB" w:rsidP="003A7528">
      <w:pPr>
        <w:numPr>
          <w:ilvl w:val="0"/>
          <w:numId w:val="30"/>
        </w:numPr>
        <w:suppressAutoHyphens/>
        <w:spacing w:line="276" w:lineRule="auto"/>
        <w:ind w:right="-64"/>
        <w:contextualSpacing/>
        <w:jc w:val="both"/>
        <w:rPr>
          <w:rFonts w:ascii="Arial" w:eastAsia="Times New Roman" w:hAnsi="Arial" w:cs="Arial"/>
          <w:lang w:eastAsia="ar-SA"/>
        </w:rPr>
      </w:pPr>
      <w:r w:rsidRPr="00666BFC">
        <w:rPr>
          <w:rFonts w:ascii="Arial" w:eastAsia="Times New Roman" w:hAnsi="Arial" w:cs="Arial"/>
          <w:lang w:eastAsia="ar-SA"/>
        </w:rPr>
        <w:t xml:space="preserve">Понуђача- </w:t>
      </w:r>
      <w:r w:rsidRPr="00666BFC">
        <w:rPr>
          <w:rFonts w:ascii="Arial" w:eastAsia="Times New Roman" w:hAnsi="Arial" w:cs="Arial"/>
          <w:lang w:val="sr-Latn-RS" w:eastAsia="ar-SA"/>
        </w:rPr>
        <w:t xml:space="preserve">члaнa групe-нoсиoцa пoслa </w:t>
      </w:r>
      <w:r w:rsidRPr="00666BFC">
        <w:rPr>
          <w:rFonts w:ascii="Arial" w:eastAsia="Times New Roman" w:hAnsi="Arial" w:cs="Arial"/>
          <w:lang w:val="sr-Cyrl-CS" w:eastAsia="ar-SA"/>
        </w:rPr>
        <w:t>у заједничкој понуди</w:t>
      </w:r>
      <w:r w:rsidRPr="00666BFC">
        <w:rPr>
          <w:rFonts w:ascii="Arial" w:eastAsia="Times New Roman" w:hAnsi="Arial" w:cs="Arial"/>
          <w:lang w:val="sr-Latn-RS" w:eastAsia="ar-SA"/>
        </w:rPr>
        <w:t xml:space="preserve"> </w:t>
      </w:r>
    </w:p>
    <w:p w:rsidR="007D0AFB" w:rsidRPr="00666BFC" w:rsidRDefault="007D0AFB" w:rsidP="003A7528">
      <w:pPr>
        <w:numPr>
          <w:ilvl w:val="0"/>
          <w:numId w:val="30"/>
        </w:numPr>
        <w:suppressAutoHyphens/>
        <w:spacing w:line="276" w:lineRule="auto"/>
        <w:ind w:right="-64"/>
        <w:contextualSpacing/>
        <w:jc w:val="both"/>
        <w:rPr>
          <w:rFonts w:ascii="Arial" w:eastAsia="Times New Roman" w:hAnsi="Arial" w:cs="Arial"/>
          <w:lang w:eastAsia="ar-SA"/>
        </w:rPr>
      </w:pPr>
      <w:r w:rsidRPr="00666BFC">
        <w:rPr>
          <w:rFonts w:ascii="Arial" w:eastAsia="Times New Roman" w:hAnsi="Arial" w:cs="Arial"/>
          <w:lang w:eastAsia="ar-SA"/>
        </w:rPr>
        <w:t xml:space="preserve">Понуђача- </w:t>
      </w:r>
      <w:r w:rsidRPr="00666BFC">
        <w:rPr>
          <w:rFonts w:ascii="Arial" w:eastAsia="Times New Roman" w:hAnsi="Arial" w:cs="Arial"/>
          <w:lang w:val="sr-Latn-RS" w:eastAsia="ar-SA"/>
        </w:rPr>
        <w:t>члaнa груп</w:t>
      </w:r>
      <w:r w:rsidRPr="00666BFC">
        <w:rPr>
          <w:rFonts w:ascii="Arial" w:eastAsia="Times New Roman" w:hAnsi="Arial" w:cs="Arial"/>
          <w:lang w:eastAsia="ar-SA"/>
        </w:rPr>
        <w:t>е у заједничкој понуди</w:t>
      </w:r>
    </w:p>
    <w:p w:rsidR="007D0AFB" w:rsidRPr="00666BFC" w:rsidRDefault="007D0AFB" w:rsidP="007D0AFB">
      <w:pPr>
        <w:suppressAutoHyphens/>
        <w:ind w:left="720" w:right="-64"/>
        <w:contextualSpacing/>
        <w:jc w:val="both"/>
        <w:rPr>
          <w:rFonts w:ascii="Arial" w:eastAsia="Times New Roman" w:hAnsi="Arial" w:cs="Arial"/>
          <w:lang w:eastAsia="ar-SA"/>
        </w:rPr>
      </w:pPr>
    </w:p>
    <w:p w:rsidR="007D0AFB" w:rsidRPr="00666BFC" w:rsidRDefault="007D0AFB" w:rsidP="007D0AFB">
      <w:pPr>
        <w:suppressAutoHyphens/>
        <w:ind w:right="-64"/>
        <w:jc w:val="both"/>
        <w:rPr>
          <w:rFonts w:ascii="Arial" w:eastAsia="Times New Roman" w:hAnsi="Arial" w:cs="Arial"/>
          <w:bCs/>
          <w:lang w:val="sr-Cyrl-CS" w:eastAsia="en-US" w:bidi="en-US"/>
        </w:rPr>
      </w:pPr>
      <w:r w:rsidRPr="00666BFC">
        <w:rPr>
          <w:rFonts w:ascii="Arial" w:eastAsia="Times New Roman" w:hAnsi="Arial" w:cs="Arial"/>
          <w:lang w:val="sr-Cyrl-CS" w:eastAsia="ar-SA"/>
        </w:rPr>
        <w:t xml:space="preserve">код наручиоца </w:t>
      </w:r>
      <w:r w:rsidRPr="00666BFC">
        <w:rPr>
          <w:rFonts w:ascii="Arial" w:hAnsi="Arial" w:cs="Arial"/>
          <w:lang w:val="sr-Cyrl-CS"/>
        </w:rPr>
        <w:t xml:space="preserve">ЈАВНО ПРЕДУЗЕЋЕ „ЕЛЕКТРОПРИВРЕДА </w:t>
      </w:r>
      <w:r w:rsidRPr="0005335C">
        <w:rPr>
          <w:rFonts w:ascii="Arial" w:hAnsi="Arial" w:cs="Arial"/>
          <w:lang w:val="sr-Cyrl-CS"/>
        </w:rPr>
        <w:t xml:space="preserve">СРБИЈЕ“ Београд, </w:t>
      </w:r>
      <w:r w:rsidR="0065601B" w:rsidRPr="0005335C">
        <w:rPr>
          <w:rFonts w:ascii="Arial" w:hAnsi="Arial" w:cs="Arial"/>
          <w:lang w:val="sr-Cyrl-CS"/>
        </w:rPr>
        <w:t>Ул ц</w:t>
      </w:r>
      <w:r w:rsidRPr="0005335C">
        <w:rPr>
          <w:rFonts w:ascii="Arial" w:hAnsi="Arial" w:cs="Arial"/>
          <w:lang w:val="sr-Cyrl-CS"/>
        </w:rPr>
        <w:t xml:space="preserve">арице Милице бр. 2, </w:t>
      </w:r>
      <w:r w:rsidRPr="0005335C">
        <w:rPr>
          <w:rFonts w:ascii="Arial" w:eastAsia="Times New Roman" w:hAnsi="Arial" w:cs="Arial"/>
          <w:lang w:val="sr-Cyrl-CS" w:eastAsia="ar-SA"/>
        </w:rPr>
        <w:t xml:space="preserve">у поступку јавне набавке здравствених услуга ЈН </w:t>
      </w:r>
      <w:r w:rsidR="00F107EB" w:rsidRPr="0005335C">
        <w:rPr>
          <w:rFonts w:ascii="Arial" w:eastAsia="Times New Roman" w:hAnsi="Arial" w:cs="Arial"/>
          <w:lang w:val="sr-Cyrl-CS" w:eastAsia="ar-SA"/>
        </w:rPr>
        <w:t>65/13</w:t>
      </w:r>
      <w:r w:rsidR="004B6C61" w:rsidRPr="0005335C">
        <w:rPr>
          <w:rFonts w:ascii="Arial" w:eastAsia="Times New Roman" w:hAnsi="Arial" w:cs="Arial"/>
          <w:lang w:val="sr-Cyrl-CS" w:eastAsia="ar-SA"/>
        </w:rPr>
        <w:t>/УЉР Партија 3</w:t>
      </w:r>
      <w:r w:rsidR="00735666" w:rsidRPr="0005335C">
        <w:rPr>
          <w:rFonts w:ascii="Arial" w:eastAsia="Times New Roman" w:hAnsi="Arial" w:cs="Arial"/>
          <w:lang w:val="sr-Cyrl-CS" w:eastAsia="ar-SA"/>
        </w:rPr>
        <w:t xml:space="preserve">, </w:t>
      </w:r>
      <w:r w:rsidRPr="0005335C">
        <w:rPr>
          <w:rFonts w:ascii="Arial" w:eastAsia="Times New Roman" w:hAnsi="Arial" w:cs="Arial"/>
          <w:bCs/>
          <w:lang w:val="sr-Cyrl-CS" w:eastAsia="en-US" w:bidi="en-US"/>
        </w:rPr>
        <w:t>дајем</w:t>
      </w:r>
      <w:r w:rsidRPr="00666BFC">
        <w:rPr>
          <w:rFonts w:ascii="Arial" w:eastAsia="Times New Roman" w:hAnsi="Arial" w:cs="Arial"/>
          <w:bCs/>
          <w:lang w:val="sr-Cyrl-CS" w:eastAsia="en-US" w:bidi="en-US"/>
        </w:rPr>
        <w:t xml:space="preserve"> </w:t>
      </w:r>
    </w:p>
    <w:p w:rsidR="007D0AFB" w:rsidRPr="00666BFC" w:rsidRDefault="007D0AFB" w:rsidP="007D0AFB">
      <w:pPr>
        <w:suppressAutoHyphens/>
        <w:ind w:right="-64"/>
        <w:rPr>
          <w:rFonts w:ascii="Arial" w:eastAsia="Times New Roman" w:hAnsi="Arial" w:cs="Arial"/>
          <w:b/>
          <w:bCs/>
          <w:lang w:val="sr-Cyrl-CS" w:eastAsia="en-US" w:bidi="en-US"/>
        </w:rPr>
      </w:pPr>
    </w:p>
    <w:p w:rsidR="007D0AFB" w:rsidRPr="00666BFC" w:rsidRDefault="007D0AFB" w:rsidP="007D0AFB">
      <w:pPr>
        <w:suppressAutoHyphens/>
        <w:ind w:right="-64"/>
        <w:rPr>
          <w:rFonts w:ascii="Arial" w:eastAsia="Times New Roman" w:hAnsi="Arial" w:cs="Arial"/>
          <w:b/>
          <w:bCs/>
          <w:lang w:val="sr-Cyrl-CS" w:eastAsia="en-US" w:bidi="en-US"/>
        </w:rPr>
      </w:pPr>
    </w:p>
    <w:p w:rsidR="007D0AFB" w:rsidRPr="00666BFC" w:rsidRDefault="007D0AFB" w:rsidP="007D0AFB">
      <w:pPr>
        <w:suppressAutoHyphens/>
        <w:ind w:right="-64"/>
        <w:jc w:val="center"/>
        <w:rPr>
          <w:rFonts w:ascii="Arial" w:eastAsia="Times New Roman" w:hAnsi="Arial" w:cs="Arial"/>
          <w:b/>
          <w:bCs/>
          <w:lang w:val="sr-Cyrl-CS" w:eastAsia="ar-SA"/>
        </w:rPr>
      </w:pPr>
      <w:r w:rsidRPr="00666BFC">
        <w:rPr>
          <w:rFonts w:ascii="Arial" w:eastAsia="Times New Roman" w:hAnsi="Arial" w:cs="Arial"/>
          <w:b/>
          <w:bCs/>
          <w:lang w:val="sr-Cyrl-CS" w:eastAsia="ar-SA"/>
        </w:rPr>
        <w:t xml:space="preserve">И З Ј А В У </w:t>
      </w:r>
    </w:p>
    <w:p w:rsidR="007D0AFB" w:rsidRPr="00666BFC" w:rsidRDefault="007D0AFB" w:rsidP="007D0AFB">
      <w:pPr>
        <w:suppressAutoHyphens/>
        <w:ind w:right="-64"/>
        <w:rPr>
          <w:rFonts w:ascii="Arial" w:eastAsia="Times New Roman" w:hAnsi="Arial" w:cs="Arial"/>
          <w:lang w:val="sr-Cyrl-CS" w:eastAsia="ar-SA"/>
        </w:rPr>
      </w:pPr>
    </w:p>
    <w:p w:rsidR="007D0AFB" w:rsidRPr="00666BFC" w:rsidRDefault="007D0AFB" w:rsidP="007D0AFB">
      <w:pPr>
        <w:suppressAutoHyphens/>
        <w:ind w:right="-64"/>
        <w:jc w:val="center"/>
        <w:rPr>
          <w:rFonts w:ascii="Arial" w:eastAsia="Times New Roman" w:hAnsi="Arial" w:cs="Arial"/>
          <w:lang w:eastAsia="ar-SA"/>
        </w:rPr>
      </w:pPr>
    </w:p>
    <w:p w:rsidR="007D0AFB" w:rsidRPr="00666BFC" w:rsidRDefault="007D0AFB" w:rsidP="007D0AFB">
      <w:pPr>
        <w:suppressAutoHyphens/>
        <w:ind w:right="-64"/>
        <w:jc w:val="both"/>
        <w:rPr>
          <w:rFonts w:ascii="Arial" w:eastAsia="Times New Roman" w:hAnsi="Arial" w:cs="Arial"/>
          <w:b/>
          <w:lang w:val="sr-Cyrl-CS" w:eastAsia="ar-SA"/>
        </w:rPr>
      </w:pPr>
      <w:r w:rsidRPr="00666BFC">
        <w:rPr>
          <w:rFonts w:ascii="Arial" w:eastAsia="Times New Roman" w:hAnsi="Arial" w:cs="Arial"/>
          <w:b/>
          <w:lang w:val="sr-Cyrl-CS" w:eastAsia="ar-SA"/>
        </w:rPr>
        <w:t xml:space="preserve">Под пуном материјалном и кривичном одговорношћу, </w:t>
      </w:r>
      <w:r w:rsidRPr="00666BFC">
        <w:rPr>
          <w:rFonts w:ascii="Arial" w:eastAsia="Times New Roman" w:hAnsi="Arial" w:cs="Arial"/>
          <w:lang w:val="sr-Cyrl-CS" w:eastAsia="ar-SA"/>
        </w:rPr>
        <w:t xml:space="preserve">потврђујем да </w:t>
      </w:r>
    </w:p>
    <w:p w:rsidR="007D0AFB" w:rsidRPr="00666BFC" w:rsidRDefault="007D0AFB" w:rsidP="007D0AFB">
      <w:pPr>
        <w:suppressAutoHyphens/>
        <w:ind w:right="-64"/>
        <w:rPr>
          <w:rFonts w:ascii="Arial" w:eastAsia="Times New Roman" w:hAnsi="Arial" w:cs="Arial"/>
          <w:lang w:eastAsia="ar-SA"/>
        </w:rPr>
      </w:pPr>
    </w:p>
    <w:p w:rsidR="007D0AFB" w:rsidRPr="00666BFC" w:rsidRDefault="007D0AFB" w:rsidP="007D0AFB">
      <w:pPr>
        <w:suppressAutoHyphens/>
        <w:ind w:right="-64"/>
        <w:jc w:val="center"/>
        <w:rPr>
          <w:rFonts w:ascii="Arial" w:eastAsia="Times New Roman" w:hAnsi="Arial" w:cs="Arial"/>
          <w:lang w:val="sr-Cyrl-CS" w:eastAsia="ar-SA"/>
        </w:rPr>
      </w:pPr>
      <w:r w:rsidRPr="00666BFC">
        <w:rPr>
          <w:rFonts w:ascii="Arial" w:eastAsia="Times New Roman" w:hAnsi="Arial" w:cs="Arial"/>
          <w:lang w:val="sr-Cyrl-CS" w:eastAsia="ar-SA"/>
        </w:rPr>
        <w:t>___________________________________________________________________ (</w:t>
      </w:r>
      <w:r w:rsidRPr="00666BFC">
        <w:rPr>
          <w:rFonts w:ascii="Arial" w:eastAsia="Times New Roman" w:hAnsi="Arial" w:cs="Arial"/>
          <w:i/>
          <w:lang w:val="sr-Cyrl-CS" w:eastAsia="ar-SA"/>
        </w:rPr>
        <w:t xml:space="preserve">пун назив  и седиште понуђача </w:t>
      </w:r>
      <w:r w:rsidRPr="00666BFC">
        <w:rPr>
          <w:rFonts w:ascii="Arial" w:eastAsia="Times New Roman" w:hAnsi="Arial" w:cs="Arial"/>
          <w:lang w:val="sr-Cyrl-CS" w:eastAsia="ar-SA"/>
        </w:rPr>
        <w:t>)</w:t>
      </w:r>
    </w:p>
    <w:p w:rsidR="007D0AFB" w:rsidRPr="00666BFC" w:rsidRDefault="007D0AFB" w:rsidP="007D0AFB">
      <w:pPr>
        <w:suppressAutoHyphens/>
        <w:ind w:right="-64"/>
        <w:jc w:val="center"/>
        <w:rPr>
          <w:rFonts w:ascii="Arial" w:eastAsia="Times New Roman" w:hAnsi="Arial" w:cs="Arial"/>
          <w:b/>
          <w:bCs/>
          <w:lang w:val="sr-Cyrl-CS" w:eastAsia="ar-SA"/>
        </w:rPr>
      </w:pPr>
    </w:p>
    <w:p w:rsidR="007D0AFB" w:rsidRPr="00666BFC" w:rsidRDefault="007D0AFB" w:rsidP="007D0AFB">
      <w:pPr>
        <w:suppressAutoHyphens/>
        <w:ind w:right="-64"/>
        <w:rPr>
          <w:rFonts w:ascii="Arial" w:eastAsia="Times New Roman" w:hAnsi="Arial" w:cs="Arial"/>
          <w:lang w:eastAsia="ar-SA"/>
        </w:rPr>
      </w:pPr>
      <w:r w:rsidRPr="00666BFC">
        <w:rPr>
          <w:rFonts w:ascii="Arial" w:eastAsia="Times New Roman" w:hAnsi="Arial" w:cs="Arial"/>
          <w:lang w:val="sr-Cyrl-CS" w:eastAsia="ar-SA"/>
        </w:rPr>
        <w:t>чији је законски заступник : _____________________________________________________</w:t>
      </w:r>
      <w:r w:rsidRPr="00666BFC">
        <w:rPr>
          <w:rFonts w:ascii="Arial" w:eastAsia="Times New Roman" w:hAnsi="Arial" w:cs="Arial"/>
          <w:lang w:eastAsia="ar-SA"/>
        </w:rPr>
        <w:t>_______________</w:t>
      </w:r>
    </w:p>
    <w:p w:rsidR="007D0AFB" w:rsidRPr="00666BFC" w:rsidRDefault="007D0AFB" w:rsidP="007D0AFB">
      <w:pPr>
        <w:suppressAutoHyphens/>
        <w:ind w:right="-64"/>
        <w:jc w:val="center"/>
        <w:rPr>
          <w:rFonts w:ascii="Arial" w:eastAsia="Times New Roman" w:hAnsi="Arial" w:cs="Arial"/>
          <w:lang w:val="sr-Cyrl-CS" w:eastAsia="ar-SA"/>
        </w:rPr>
      </w:pPr>
      <w:r w:rsidRPr="00666BFC">
        <w:rPr>
          <w:rFonts w:ascii="Arial" w:eastAsia="Times New Roman" w:hAnsi="Arial" w:cs="Arial"/>
          <w:lang w:val="sr-Cyrl-CS" w:eastAsia="ar-SA"/>
        </w:rPr>
        <w:t>(пуно име и презиме, у складу са подацима из АПР)</w:t>
      </w:r>
    </w:p>
    <w:p w:rsidR="007D0AFB" w:rsidRPr="00666BFC" w:rsidRDefault="007D0AFB" w:rsidP="007D0AFB">
      <w:pPr>
        <w:suppressAutoHyphens/>
        <w:ind w:right="-64"/>
        <w:rPr>
          <w:rFonts w:ascii="Arial" w:eastAsia="Times New Roman" w:hAnsi="Arial" w:cs="Arial"/>
          <w:lang w:val="sr-Cyrl-CS" w:eastAsia="ar-SA"/>
        </w:rPr>
      </w:pPr>
    </w:p>
    <w:p w:rsidR="007D0AFB" w:rsidRPr="00666BFC" w:rsidRDefault="007D0AFB" w:rsidP="007D0AFB">
      <w:pPr>
        <w:suppressAutoHyphens/>
        <w:ind w:right="-64"/>
        <w:rPr>
          <w:rFonts w:ascii="Arial" w:eastAsia="Times New Roman" w:hAnsi="Arial" w:cs="Arial"/>
          <w:lang w:val="sr-Cyrl-CS" w:eastAsia="ar-SA"/>
        </w:rPr>
      </w:pPr>
    </w:p>
    <w:p w:rsidR="007D0AFB" w:rsidRPr="00666BFC" w:rsidRDefault="00512BFD" w:rsidP="007D0AFB">
      <w:pPr>
        <w:suppressAutoHyphens/>
        <w:ind w:right="-64"/>
        <w:jc w:val="both"/>
        <w:rPr>
          <w:rFonts w:ascii="Arial" w:eastAsia="Times New Roman" w:hAnsi="Arial" w:cs="Arial"/>
          <w:b/>
          <w:color w:val="000000"/>
          <w:lang w:val="sr-Cyrl-CS" w:eastAsia="ar-SA"/>
        </w:rPr>
      </w:pPr>
      <w:r>
        <w:rPr>
          <w:rFonts w:ascii="Arial" w:eastAsia="Times New Roman" w:hAnsi="Arial" w:cs="Arial"/>
          <w:b/>
          <w:lang w:val="sr-Cyrl-CS" w:eastAsia="ar-SA"/>
        </w:rPr>
        <w:t>поштује</w:t>
      </w:r>
      <w:r w:rsidR="007D0AFB" w:rsidRPr="0065601B">
        <w:rPr>
          <w:rFonts w:ascii="Arial" w:eastAsia="Times New Roman" w:hAnsi="Arial" w:cs="Arial"/>
          <w:b/>
          <w:lang w:val="en-US" w:eastAsia="ar-SA"/>
        </w:rPr>
        <w:t xml:space="preserve"> </w:t>
      </w:r>
      <w:r w:rsidR="007D0AFB" w:rsidRPr="0065601B">
        <w:rPr>
          <w:rFonts w:ascii="Arial" w:eastAsia="Times New Roman" w:hAnsi="Arial" w:cs="Arial"/>
          <w:b/>
          <w:lang w:val="sr-Cyrl-CS" w:eastAsia="ar-SA"/>
        </w:rPr>
        <w:t xml:space="preserve">све </w:t>
      </w:r>
      <w:r w:rsidR="007D0AFB" w:rsidRPr="0065601B">
        <w:rPr>
          <w:rFonts w:ascii="Arial" w:eastAsia="Times New Roman" w:hAnsi="Arial" w:cs="Arial"/>
          <w:b/>
          <w:lang w:val="en-US" w:eastAsia="ar-SA"/>
        </w:rPr>
        <w:t>обавезе</w:t>
      </w:r>
      <w:r w:rsidR="007D0AFB" w:rsidRPr="0065601B">
        <w:rPr>
          <w:rFonts w:ascii="Arial" w:eastAsia="Times New Roman" w:hAnsi="Arial" w:cs="Arial"/>
          <w:b/>
          <w:lang w:val="sr-Cyrl-CS" w:eastAsia="ar-SA"/>
        </w:rPr>
        <w:t xml:space="preserve"> које произлазе из важећих прописа о заштити</w:t>
      </w:r>
      <w:r w:rsidR="007D0AFB" w:rsidRPr="0065601B">
        <w:rPr>
          <w:rFonts w:ascii="Arial" w:eastAsia="Times New Roman" w:hAnsi="Arial" w:cs="Arial"/>
          <w:b/>
          <w:color w:val="000000"/>
          <w:lang w:val="en-US" w:eastAsia="ar-SA"/>
        </w:rPr>
        <w:t xml:space="preserve"> на раду</w:t>
      </w:r>
      <w:r w:rsidR="007D0AFB" w:rsidRPr="0065601B">
        <w:rPr>
          <w:rFonts w:ascii="Arial" w:eastAsia="Times New Roman" w:hAnsi="Arial" w:cs="Arial"/>
          <w:b/>
          <w:lang w:val="sr-Cyrl-CS" w:eastAsia="ar-SA"/>
        </w:rPr>
        <w:t>, запошљавању и условима рада, заштити жив</w:t>
      </w:r>
      <w:r>
        <w:rPr>
          <w:rFonts w:ascii="Arial" w:eastAsia="Times New Roman" w:hAnsi="Arial" w:cs="Arial"/>
          <w:b/>
          <w:lang w:val="sr-Cyrl-CS" w:eastAsia="ar-SA"/>
        </w:rPr>
        <w:t>отне средине и гарантујем да смо</w:t>
      </w:r>
      <w:r w:rsidR="007D0AFB" w:rsidRPr="0065601B">
        <w:rPr>
          <w:rFonts w:ascii="Arial" w:eastAsia="Times New Roman" w:hAnsi="Arial" w:cs="Arial"/>
          <w:b/>
          <w:lang w:val="sr-Cyrl-CS" w:eastAsia="ar-SA"/>
        </w:rPr>
        <w:t xml:space="preserve"> ималац права интелектуалне својине.</w:t>
      </w:r>
    </w:p>
    <w:p w:rsidR="007D0AFB" w:rsidRPr="00666BFC" w:rsidRDefault="007D0AFB" w:rsidP="007D0AFB">
      <w:pPr>
        <w:suppressAutoHyphens/>
        <w:ind w:right="-64"/>
        <w:jc w:val="both"/>
        <w:rPr>
          <w:rFonts w:ascii="Arial" w:eastAsia="Times New Roman" w:hAnsi="Arial" w:cs="Arial"/>
          <w:lang w:val="sr-Cyrl-CS" w:eastAsia="ar-SA"/>
        </w:rPr>
      </w:pPr>
    </w:p>
    <w:p w:rsidR="007D0AFB" w:rsidRPr="00666BFC" w:rsidRDefault="007D0AFB" w:rsidP="007D0AFB">
      <w:pPr>
        <w:suppressAutoHyphens/>
        <w:ind w:right="-64"/>
        <w:rPr>
          <w:rFonts w:ascii="Arial" w:eastAsia="Times New Roman" w:hAnsi="Arial" w:cs="Arial"/>
          <w:lang w:val="sr-Cyrl-CS" w:eastAsia="ar-SA"/>
        </w:rPr>
      </w:pPr>
    </w:p>
    <w:p w:rsidR="007D0AFB" w:rsidRPr="00666BFC" w:rsidRDefault="007D0AFB" w:rsidP="007D0AFB">
      <w:pPr>
        <w:suppressAutoHyphens/>
        <w:ind w:right="-64" w:firstLine="720"/>
        <w:rPr>
          <w:rFonts w:ascii="Arial" w:eastAsia="Times New Roman" w:hAnsi="Arial" w:cs="Arial"/>
          <w:lang w:val="sr-Cyrl-CS" w:eastAsia="ar-SA"/>
        </w:rPr>
      </w:pPr>
    </w:p>
    <w:p w:rsidR="007D0AFB" w:rsidRPr="00666BFC" w:rsidRDefault="007D0AFB" w:rsidP="007D0AFB">
      <w:pPr>
        <w:suppressAutoHyphens/>
        <w:ind w:right="-64"/>
        <w:jc w:val="both"/>
        <w:rPr>
          <w:rFonts w:ascii="Arial" w:eastAsia="Times New Roman" w:hAnsi="Arial" w:cs="Arial"/>
          <w:b/>
          <w:bCs/>
          <w:lang w:eastAsia="ar-SA"/>
        </w:rPr>
      </w:pPr>
      <w:r w:rsidRPr="00666BFC">
        <w:rPr>
          <w:rFonts w:ascii="Arial" w:eastAsia="Times New Roman" w:hAnsi="Arial" w:cs="Arial"/>
          <w:b/>
          <w:bCs/>
          <w:lang w:val="sr-Cyrl-CS" w:eastAsia="ar-SA"/>
        </w:rPr>
        <w:t xml:space="preserve">                                                        </w:t>
      </w:r>
    </w:p>
    <w:tbl>
      <w:tblPr>
        <w:tblW w:w="0" w:type="auto"/>
        <w:jc w:val="center"/>
        <w:tblLook w:val="01E0" w:firstRow="1" w:lastRow="1" w:firstColumn="1" w:lastColumn="1" w:noHBand="0" w:noVBand="0"/>
      </w:tblPr>
      <w:tblGrid>
        <w:gridCol w:w="3652"/>
        <w:gridCol w:w="1985"/>
        <w:gridCol w:w="3782"/>
      </w:tblGrid>
      <w:tr w:rsidR="007D0AFB" w:rsidRPr="00666BFC" w:rsidTr="00FF075A">
        <w:trPr>
          <w:jc w:val="center"/>
        </w:trPr>
        <w:tc>
          <w:tcPr>
            <w:tcW w:w="3652" w:type="dxa"/>
          </w:tcPr>
          <w:p w:rsidR="007D0AFB" w:rsidRPr="00666BFC" w:rsidRDefault="007D0AFB" w:rsidP="00FF075A">
            <w:pPr>
              <w:suppressAutoHyphens/>
              <w:ind w:right="-64"/>
              <w:rPr>
                <w:rFonts w:ascii="Arial" w:eastAsia="Times New Roman" w:hAnsi="Arial" w:cs="Arial"/>
                <w:lang w:val="sr-Cyrl-CS" w:eastAsia="ar-SA"/>
              </w:rPr>
            </w:pPr>
            <w:r w:rsidRPr="00666BFC">
              <w:rPr>
                <w:rFonts w:ascii="Arial" w:eastAsia="Times New Roman" w:hAnsi="Arial" w:cs="Arial"/>
                <w:lang w:val="sr-Cyrl-CS" w:eastAsia="ar-SA"/>
              </w:rPr>
              <w:t>Датум:</w:t>
            </w:r>
          </w:p>
        </w:tc>
        <w:tc>
          <w:tcPr>
            <w:tcW w:w="1985" w:type="dxa"/>
          </w:tcPr>
          <w:p w:rsidR="007D0AFB" w:rsidRPr="00666BFC" w:rsidRDefault="007D0AFB" w:rsidP="00FF075A">
            <w:pPr>
              <w:suppressAutoHyphens/>
              <w:ind w:right="-64"/>
              <w:rPr>
                <w:rFonts w:ascii="Arial" w:eastAsia="Times New Roman" w:hAnsi="Arial" w:cs="Arial"/>
                <w:lang w:val="sr-Cyrl-CS" w:eastAsia="ar-SA"/>
              </w:rPr>
            </w:pPr>
            <w:r w:rsidRPr="00666BFC">
              <w:rPr>
                <w:rFonts w:ascii="Arial" w:eastAsia="Times New Roman" w:hAnsi="Arial" w:cs="Arial"/>
                <w:lang w:val="sr-Cyrl-CS" w:eastAsia="ar-SA"/>
              </w:rPr>
              <w:t xml:space="preserve">                        М.П.</w:t>
            </w:r>
          </w:p>
        </w:tc>
        <w:tc>
          <w:tcPr>
            <w:tcW w:w="3782" w:type="dxa"/>
          </w:tcPr>
          <w:p w:rsidR="007D0AFB" w:rsidRPr="00666BFC" w:rsidRDefault="007D0AFB" w:rsidP="00FF075A">
            <w:pPr>
              <w:suppressAutoHyphens/>
              <w:ind w:right="-64"/>
              <w:rPr>
                <w:rFonts w:ascii="Arial" w:eastAsia="Times New Roman" w:hAnsi="Arial" w:cs="Arial"/>
                <w:lang w:val="sr-Cyrl-CS" w:eastAsia="ar-SA"/>
              </w:rPr>
            </w:pPr>
            <w:r w:rsidRPr="00666BFC">
              <w:rPr>
                <w:rFonts w:ascii="Arial" w:eastAsia="Times New Roman" w:hAnsi="Arial" w:cs="Arial"/>
                <w:lang w:val="sr-Cyrl-CS" w:eastAsia="ar-SA"/>
              </w:rPr>
              <w:t xml:space="preserve">              Понуђач</w:t>
            </w:r>
          </w:p>
        </w:tc>
      </w:tr>
      <w:tr w:rsidR="007D0AFB" w:rsidRPr="00666BFC" w:rsidTr="00FF075A">
        <w:trPr>
          <w:jc w:val="center"/>
        </w:trPr>
        <w:tc>
          <w:tcPr>
            <w:tcW w:w="3652" w:type="dxa"/>
            <w:vAlign w:val="center"/>
          </w:tcPr>
          <w:p w:rsidR="007D0AFB" w:rsidRPr="00666BFC" w:rsidRDefault="007D0AFB" w:rsidP="00FF075A">
            <w:pPr>
              <w:suppressAutoHyphens/>
              <w:ind w:right="-64"/>
              <w:rPr>
                <w:rFonts w:ascii="Arial" w:eastAsia="Times New Roman" w:hAnsi="Arial" w:cs="Arial"/>
                <w:lang w:val="sr-Cyrl-CS" w:eastAsia="ar-SA"/>
              </w:rPr>
            </w:pPr>
          </w:p>
        </w:tc>
        <w:tc>
          <w:tcPr>
            <w:tcW w:w="1985" w:type="dxa"/>
            <w:vAlign w:val="center"/>
          </w:tcPr>
          <w:p w:rsidR="007D0AFB" w:rsidRPr="00666BFC" w:rsidRDefault="007D0AFB" w:rsidP="00FF075A">
            <w:pPr>
              <w:suppressAutoHyphens/>
              <w:ind w:right="-64"/>
              <w:jc w:val="both"/>
              <w:rPr>
                <w:rFonts w:ascii="Arial" w:eastAsia="Times New Roman" w:hAnsi="Arial" w:cs="Arial"/>
                <w:lang w:val="sr-Cyrl-CS" w:eastAsia="ar-SA"/>
              </w:rPr>
            </w:pPr>
          </w:p>
        </w:tc>
        <w:tc>
          <w:tcPr>
            <w:tcW w:w="3782" w:type="dxa"/>
            <w:vAlign w:val="center"/>
          </w:tcPr>
          <w:p w:rsidR="007D0AFB" w:rsidRPr="00666BFC" w:rsidRDefault="007D0AFB" w:rsidP="00FF075A">
            <w:pPr>
              <w:suppressAutoHyphens/>
              <w:ind w:right="-64"/>
              <w:jc w:val="both"/>
              <w:rPr>
                <w:rFonts w:ascii="Arial" w:eastAsia="Times New Roman" w:hAnsi="Arial" w:cs="Arial"/>
                <w:lang w:val="sr-Cyrl-CS" w:eastAsia="ar-SA"/>
              </w:rPr>
            </w:pPr>
          </w:p>
        </w:tc>
      </w:tr>
      <w:tr w:rsidR="007D0AFB" w:rsidRPr="00666BFC" w:rsidTr="00FF075A">
        <w:trPr>
          <w:trHeight w:val="126"/>
          <w:jc w:val="center"/>
        </w:trPr>
        <w:tc>
          <w:tcPr>
            <w:tcW w:w="3652" w:type="dxa"/>
            <w:tcBorders>
              <w:bottom w:val="single" w:sz="4" w:space="0" w:color="auto"/>
            </w:tcBorders>
            <w:vAlign w:val="center"/>
          </w:tcPr>
          <w:p w:rsidR="007D0AFB" w:rsidRPr="00666BFC" w:rsidRDefault="007D0AFB" w:rsidP="00FF075A">
            <w:pPr>
              <w:suppressAutoHyphens/>
              <w:ind w:right="-64"/>
              <w:jc w:val="both"/>
              <w:rPr>
                <w:rFonts w:ascii="Arial" w:eastAsia="Times New Roman" w:hAnsi="Arial" w:cs="Arial"/>
                <w:lang w:val="sr-Cyrl-CS" w:eastAsia="ar-SA"/>
              </w:rPr>
            </w:pPr>
            <w:r w:rsidRPr="00666BFC">
              <w:rPr>
                <w:rFonts w:ascii="Arial" w:eastAsia="Times New Roman" w:hAnsi="Arial" w:cs="Arial"/>
                <w:lang w:val="sr-Cyrl-CS" w:eastAsia="ar-SA"/>
              </w:rPr>
              <w:t xml:space="preserve">                                                                                                           </w:t>
            </w:r>
          </w:p>
        </w:tc>
        <w:tc>
          <w:tcPr>
            <w:tcW w:w="1985" w:type="dxa"/>
            <w:vAlign w:val="center"/>
          </w:tcPr>
          <w:p w:rsidR="007D0AFB" w:rsidRPr="00666BFC" w:rsidRDefault="007D0AFB" w:rsidP="00FF075A">
            <w:pPr>
              <w:suppressAutoHyphens/>
              <w:ind w:right="-64"/>
              <w:jc w:val="both"/>
              <w:rPr>
                <w:rFonts w:ascii="Arial" w:eastAsia="Times New Roman" w:hAnsi="Arial" w:cs="Arial"/>
                <w:lang w:val="sr-Cyrl-CS" w:eastAsia="ar-SA"/>
              </w:rPr>
            </w:pPr>
            <w:r w:rsidRPr="00666BFC">
              <w:rPr>
                <w:rFonts w:ascii="Arial" w:eastAsia="Times New Roman" w:hAnsi="Arial" w:cs="Arial"/>
                <w:lang w:val="sr-Cyrl-CS" w:eastAsia="ar-SA"/>
              </w:rPr>
              <w:t xml:space="preserve">              </w:t>
            </w:r>
          </w:p>
        </w:tc>
        <w:tc>
          <w:tcPr>
            <w:tcW w:w="3782" w:type="dxa"/>
            <w:tcBorders>
              <w:bottom w:val="single" w:sz="4" w:space="0" w:color="auto"/>
            </w:tcBorders>
            <w:vAlign w:val="center"/>
          </w:tcPr>
          <w:p w:rsidR="007D0AFB" w:rsidRPr="00666BFC" w:rsidRDefault="007D0AFB" w:rsidP="00FF075A">
            <w:pPr>
              <w:suppressAutoHyphens/>
              <w:ind w:right="-64"/>
              <w:jc w:val="both"/>
              <w:rPr>
                <w:rFonts w:ascii="Arial" w:eastAsia="Times New Roman" w:hAnsi="Arial" w:cs="Arial"/>
                <w:lang w:val="sr-Cyrl-CS" w:eastAsia="ar-SA"/>
              </w:rPr>
            </w:pPr>
          </w:p>
        </w:tc>
      </w:tr>
    </w:tbl>
    <w:p w:rsidR="007D0AFB" w:rsidRPr="00666BFC" w:rsidRDefault="007D0AFB" w:rsidP="007D0AFB">
      <w:pPr>
        <w:tabs>
          <w:tab w:val="left" w:pos="720"/>
        </w:tabs>
        <w:ind w:right="-64"/>
        <w:rPr>
          <w:rFonts w:ascii="Arial" w:hAnsi="Arial" w:cs="Arial"/>
        </w:rPr>
      </w:pPr>
      <w:r w:rsidRPr="00666BFC">
        <w:rPr>
          <w:rFonts w:ascii="Arial" w:hAnsi="Arial" w:cs="Arial"/>
        </w:rPr>
        <w:t xml:space="preserve">                                                                                                              </w:t>
      </w:r>
    </w:p>
    <w:p w:rsidR="007D0AFB" w:rsidRDefault="007D0AFB" w:rsidP="007D0AFB">
      <w:pPr>
        <w:pStyle w:val="stil1tekst"/>
        <w:tabs>
          <w:tab w:val="left" w:pos="720"/>
        </w:tabs>
        <w:ind w:left="0" w:firstLine="0"/>
        <w:rPr>
          <w:rFonts w:ascii="Arial" w:hAnsi="Arial" w:cs="Arial"/>
        </w:rPr>
      </w:pPr>
    </w:p>
    <w:p w:rsidR="000D0248" w:rsidRDefault="000D0248" w:rsidP="007D0AFB">
      <w:pPr>
        <w:pStyle w:val="stil1tekst"/>
        <w:tabs>
          <w:tab w:val="left" w:pos="720"/>
        </w:tabs>
        <w:ind w:left="0" w:firstLine="0"/>
        <w:rPr>
          <w:rFonts w:ascii="Arial" w:hAnsi="Arial" w:cs="Arial"/>
        </w:rPr>
      </w:pPr>
    </w:p>
    <w:p w:rsidR="00381484" w:rsidRDefault="00381484" w:rsidP="007D0AFB">
      <w:pPr>
        <w:pStyle w:val="stil1tekst"/>
        <w:tabs>
          <w:tab w:val="left" w:pos="720"/>
        </w:tabs>
        <w:ind w:left="0" w:firstLine="0"/>
        <w:rPr>
          <w:rFonts w:ascii="Arial" w:hAnsi="Arial" w:cs="Arial"/>
        </w:rPr>
      </w:pPr>
    </w:p>
    <w:p w:rsidR="000D0248" w:rsidRDefault="000D0248" w:rsidP="007D0AFB">
      <w:pPr>
        <w:pStyle w:val="stil1tekst"/>
        <w:tabs>
          <w:tab w:val="left" w:pos="720"/>
        </w:tabs>
        <w:ind w:left="0" w:firstLine="0"/>
        <w:rPr>
          <w:rFonts w:ascii="Arial" w:hAnsi="Arial" w:cs="Arial"/>
        </w:rPr>
      </w:pPr>
    </w:p>
    <w:p w:rsidR="00F5524A" w:rsidRDefault="00F5524A" w:rsidP="004A6467">
      <w:pPr>
        <w:suppressAutoHyphens/>
        <w:jc w:val="both"/>
        <w:rPr>
          <w:rFonts w:ascii="Arial" w:eastAsia="Times New Roman" w:hAnsi="Arial" w:cs="Arial"/>
          <w:lang w:eastAsia="ar-SA"/>
        </w:rPr>
      </w:pPr>
    </w:p>
    <w:p w:rsidR="00F5524A" w:rsidRPr="00956479" w:rsidRDefault="00F5524A" w:rsidP="0005335C">
      <w:pPr>
        <w:suppressAutoHyphens/>
        <w:jc w:val="center"/>
        <w:outlineLvl w:val="0"/>
        <w:rPr>
          <w:rFonts w:ascii="Arial" w:eastAsia="Times New Roman" w:hAnsi="Arial" w:cs="Arial"/>
          <w:b/>
          <w:bCs/>
          <w:smallCaps/>
          <w:spacing w:val="5"/>
          <w:lang w:eastAsia="ar-SA"/>
        </w:rPr>
      </w:pPr>
      <w:r w:rsidRPr="00956479">
        <w:rPr>
          <w:rFonts w:ascii="Arial" w:eastAsia="Times New Roman" w:hAnsi="Arial" w:cs="Arial"/>
          <w:b/>
          <w:bCs/>
          <w:smallCaps/>
          <w:spacing w:val="5"/>
          <w:lang w:val="sr-Cyrl-CS" w:eastAsia="ar-SA"/>
        </w:rPr>
        <w:t>МОДЕЛ УГОВОРА (</w:t>
      </w:r>
      <w:r>
        <w:rPr>
          <w:rFonts w:ascii="Arial" w:eastAsia="Times New Roman" w:hAnsi="Arial" w:cs="Arial"/>
          <w:b/>
          <w:bCs/>
          <w:smallCaps/>
          <w:spacing w:val="5"/>
          <w:lang w:val="sr-Cyrl-CS" w:eastAsia="ar-SA"/>
        </w:rPr>
        <w:t>партија 3</w:t>
      </w:r>
      <w:r w:rsidR="001D2272">
        <w:rPr>
          <w:rFonts w:ascii="Arial" w:eastAsia="Times New Roman" w:hAnsi="Arial" w:cs="Arial"/>
          <w:b/>
          <w:bCs/>
          <w:smallCaps/>
          <w:spacing w:val="5"/>
          <w:lang w:val="sr-Cyrl-CS" w:eastAsia="ar-SA"/>
        </w:rPr>
        <w:t xml:space="preserve"> – Онколошке услуге</w:t>
      </w:r>
      <w:r w:rsidRPr="00956479">
        <w:rPr>
          <w:rFonts w:ascii="Arial" w:eastAsia="Times New Roman" w:hAnsi="Arial" w:cs="Arial"/>
          <w:b/>
          <w:bCs/>
          <w:smallCaps/>
          <w:spacing w:val="5"/>
          <w:lang w:val="sr-Cyrl-CS" w:eastAsia="ar-SA"/>
        </w:rPr>
        <w:t>)</w:t>
      </w:r>
    </w:p>
    <w:p w:rsidR="004A6467" w:rsidRPr="00666BFC" w:rsidRDefault="004A6467" w:rsidP="004A6467">
      <w:pPr>
        <w:tabs>
          <w:tab w:val="left" w:pos="567"/>
        </w:tabs>
        <w:spacing w:after="120"/>
        <w:jc w:val="both"/>
        <w:rPr>
          <w:rFonts w:ascii="Arial" w:eastAsia="Times New Roman" w:hAnsi="Arial" w:cs="Arial"/>
          <w:lang w:val="en-US" w:eastAsia="en-US"/>
        </w:rPr>
      </w:pPr>
    </w:p>
    <w:p w:rsidR="004A6467" w:rsidRPr="00666BFC" w:rsidRDefault="004A6467" w:rsidP="004A6467">
      <w:pPr>
        <w:tabs>
          <w:tab w:val="left" w:pos="567"/>
        </w:tabs>
        <w:spacing w:after="120"/>
        <w:jc w:val="both"/>
        <w:rPr>
          <w:rFonts w:ascii="Arial" w:eastAsia="Times New Roman" w:hAnsi="Arial" w:cs="Arial"/>
          <w:lang w:eastAsia="en-US"/>
        </w:rPr>
      </w:pPr>
      <w:r w:rsidRPr="00666BFC">
        <w:rPr>
          <w:rFonts w:ascii="Arial" w:eastAsia="Times New Roman" w:hAnsi="Arial" w:cs="Arial"/>
          <w:lang w:val="en-US" w:eastAsia="en-US"/>
        </w:rPr>
        <w:t>1.</w:t>
      </w:r>
      <w:r w:rsidR="0005335C">
        <w:rPr>
          <w:rFonts w:ascii="Arial" w:eastAsia="Times New Roman" w:hAnsi="Arial" w:cs="Arial"/>
          <w:lang w:eastAsia="en-US"/>
        </w:rPr>
        <w:t xml:space="preserve"> </w:t>
      </w:r>
      <w:r w:rsidRPr="00666BFC">
        <w:rPr>
          <w:rFonts w:ascii="Arial" w:eastAsia="Times New Roman" w:hAnsi="Arial" w:cs="Arial"/>
          <w:lang w:val="sr-Cyrl-CS" w:eastAsia="en-US"/>
        </w:rPr>
        <w:t>___________________________________</w:t>
      </w:r>
      <w:r w:rsidRPr="00666BFC">
        <w:rPr>
          <w:rFonts w:ascii="Arial" w:eastAsia="Times New Roman" w:hAnsi="Arial" w:cs="Arial"/>
          <w:lang w:eastAsia="en-US"/>
        </w:rPr>
        <w:t xml:space="preserve">, _____________________________ </w:t>
      </w:r>
      <w:r w:rsidRPr="00666BFC">
        <w:rPr>
          <w:rFonts w:ascii="Arial" w:eastAsia="Times New Roman" w:hAnsi="Arial" w:cs="Arial"/>
          <w:lang w:val="en-US" w:eastAsia="en-US"/>
        </w:rPr>
        <w:t xml:space="preserve">(у даљем тексту: </w:t>
      </w:r>
      <w:r w:rsidR="00884B90">
        <w:rPr>
          <w:rFonts w:ascii="Arial" w:eastAsia="Times New Roman" w:hAnsi="Arial" w:cs="Arial"/>
          <w:lang w:eastAsia="en-US"/>
        </w:rPr>
        <w:t xml:space="preserve">Пружалац </w:t>
      </w:r>
      <w:r w:rsidRPr="00666BFC">
        <w:rPr>
          <w:rFonts w:ascii="Arial" w:eastAsia="Times New Roman" w:hAnsi="Arial" w:cs="Arial"/>
          <w:lang w:val="en-US" w:eastAsia="en-US"/>
        </w:rPr>
        <w:t>услуга), ко</w:t>
      </w:r>
      <w:r w:rsidRPr="00666BFC">
        <w:rPr>
          <w:rFonts w:ascii="Arial" w:eastAsia="Times New Roman" w:hAnsi="Arial" w:cs="Arial"/>
          <w:lang w:eastAsia="en-US"/>
        </w:rPr>
        <w:t>га</w:t>
      </w:r>
      <w:r w:rsidRPr="00666BFC">
        <w:rPr>
          <w:rFonts w:ascii="Arial" w:eastAsia="Times New Roman" w:hAnsi="Arial" w:cs="Arial"/>
          <w:lang w:val="en-US" w:eastAsia="en-US"/>
        </w:rPr>
        <w:t xml:space="preserve"> заступа</w:t>
      </w:r>
      <w:r w:rsidRPr="00666BFC">
        <w:rPr>
          <w:rFonts w:ascii="Arial" w:eastAsia="Times New Roman" w:hAnsi="Arial" w:cs="Arial"/>
          <w:lang w:eastAsia="en-US"/>
        </w:rPr>
        <w:t>_________________________</w:t>
      </w:r>
      <w:r w:rsidRPr="00666BFC">
        <w:rPr>
          <w:rFonts w:ascii="Arial" w:eastAsia="Times New Roman" w:hAnsi="Arial" w:cs="Arial"/>
          <w:lang w:val="en-US" w:eastAsia="en-US"/>
        </w:rPr>
        <w:t xml:space="preserve"> ПИБ </w:t>
      </w:r>
      <w:r w:rsidRPr="00666BFC">
        <w:rPr>
          <w:rFonts w:ascii="Arial" w:eastAsia="Times New Roman" w:hAnsi="Arial" w:cs="Arial"/>
          <w:lang w:eastAsia="en-US"/>
        </w:rPr>
        <w:t>_________________</w:t>
      </w:r>
      <w:r w:rsidRPr="00666BFC">
        <w:rPr>
          <w:rFonts w:ascii="Arial" w:eastAsia="Times New Roman" w:hAnsi="Arial" w:cs="Arial"/>
          <w:lang w:val="en-US" w:eastAsia="en-US"/>
        </w:rPr>
        <w:t xml:space="preserve">; матични број: </w:t>
      </w:r>
      <w:r w:rsidRPr="00666BFC">
        <w:rPr>
          <w:rFonts w:ascii="Arial" w:eastAsia="Times New Roman" w:hAnsi="Arial" w:cs="Arial"/>
          <w:lang w:eastAsia="en-US"/>
        </w:rPr>
        <w:t>__________________</w:t>
      </w:r>
      <w:r w:rsidRPr="00666BFC">
        <w:rPr>
          <w:rFonts w:ascii="Arial" w:eastAsia="Times New Roman" w:hAnsi="Arial" w:cs="Arial"/>
          <w:lang w:val="en-US" w:eastAsia="en-US"/>
        </w:rPr>
        <w:t>; текући рачун</w:t>
      </w:r>
      <w:r w:rsidR="0005335C">
        <w:rPr>
          <w:rFonts w:ascii="Arial" w:eastAsia="Times New Roman" w:hAnsi="Arial" w:cs="Arial"/>
          <w:lang w:eastAsia="en-US"/>
        </w:rPr>
        <w:t>: __________________________</w:t>
      </w:r>
      <w:r w:rsidR="007E1650">
        <w:rPr>
          <w:rFonts w:ascii="Arial" w:eastAsia="Times New Roman" w:hAnsi="Arial" w:cs="Arial"/>
          <w:lang w:val="en-US" w:eastAsia="en-US"/>
        </w:rPr>
        <w:t xml:space="preserve"> (у даљем тексту </w:t>
      </w:r>
      <w:r w:rsidR="007E1650">
        <w:rPr>
          <w:rFonts w:ascii="Arial" w:eastAsia="Times New Roman" w:hAnsi="Arial" w:cs="Arial"/>
          <w:lang w:eastAsia="en-US"/>
        </w:rPr>
        <w:t>Пружалац</w:t>
      </w:r>
      <w:r w:rsidR="007E1650">
        <w:rPr>
          <w:rFonts w:ascii="Arial" w:eastAsia="Times New Roman" w:hAnsi="Arial" w:cs="Arial"/>
          <w:lang w:val="en-US" w:eastAsia="en-US"/>
        </w:rPr>
        <w:t xml:space="preserve">  услуг</w:t>
      </w:r>
      <w:r w:rsidR="007E1650">
        <w:rPr>
          <w:rFonts w:ascii="Arial" w:eastAsia="Times New Roman" w:hAnsi="Arial" w:cs="Arial"/>
          <w:lang w:eastAsia="en-US"/>
        </w:rPr>
        <w:t>е</w:t>
      </w:r>
      <w:r w:rsidRPr="00666BFC">
        <w:rPr>
          <w:rFonts w:ascii="Arial" w:eastAsia="Times New Roman" w:hAnsi="Arial" w:cs="Arial"/>
          <w:lang w:val="en-US" w:eastAsia="en-US"/>
        </w:rPr>
        <w:t xml:space="preserve">)  с једне стране </w:t>
      </w:r>
    </w:p>
    <w:p w:rsidR="004A6467" w:rsidRPr="00666BFC" w:rsidRDefault="004A6467" w:rsidP="004A6467">
      <w:pPr>
        <w:tabs>
          <w:tab w:val="left" w:pos="567"/>
        </w:tabs>
        <w:spacing w:after="120"/>
        <w:jc w:val="both"/>
        <w:rPr>
          <w:rFonts w:ascii="Arial" w:eastAsia="Times New Roman" w:hAnsi="Arial" w:cs="Arial"/>
          <w:lang w:val="en-US" w:eastAsia="en-US"/>
        </w:rPr>
      </w:pPr>
      <w:r w:rsidRPr="00666BFC">
        <w:rPr>
          <w:rFonts w:ascii="Arial" w:eastAsia="Times New Roman" w:hAnsi="Arial" w:cs="Arial"/>
          <w:lang w:eastAsia="en-US"/>
        </w:rPr>
        <w:t>и</w:t>
      </w:r>
    </w:p>
    <w:p w:rsidR="004A6467" w:rsidRPr="00666BFC" w:rsidRDefault="004A6467" w:rsidP="004A6467">
      <w:pPr>
        <w:tabs>
          <w:tab w:val="left" w:pos="567"/>
        </w:tabs>
        <w:spacing w:after="120"/>
        <w:jc w:val="both"/>
        <w:rPr>
          <w:rFonts w:ascii="Arial" w:eastAsia="Times New Roman" w:hAnsi="Arial" w:cs="Arial"/>
          <w:lang w:eastAsia="en-US"/>
        </w:rPr>
      </w:pPr>
      <w:r w:rsidRPr="00666BFC">
        <w:rPr>
          <w:rFonts w:ascii="Arial" w:eastAsia="Times New Roman" w:hAnsi="Arial" w:cs="Arial"/>
          <w:lang w:val="en-US" w:eastAsia="en-US"/>
        </w:rPr>
        <w:t>2. J</w:t>
      </w:r>
      <w:r w:rsidRPr="00666BFC">
        <w:rPr>
          <w:rFonts w:ascii="Arial" w:eastAsia="Times New Roman" w:hAnsi="Arial" w:cs="Arial"/>
          <w:lang w:val="sr-Cyrl-CS" w:eastAsia="en-US"/>
        </w:rPr>
        <w:t>авно предузеће  „Електропривреда Србијеˮ</w:t>
      </w:r>
      <w:r w:rsidRPr="00666BFC">
        <w:rPr>
          <w:rFonts w:ascii="Arial" w:eastAsia="Times New Roman" w:hAnsi="Arial" w:cs="Arial"/>
          <w:lang w:val="en-US" w:eastAsia="en-US"/>
        </w:rPr>
        <w:t>,</w:t>
      </w:r>
      <w:r w:rsidRPr="00666BFC">
        <w:rPr>
          <w:rFonts w:ascii="Arial" w:eastAsia="Times New Roman" w:hAnsi="Arial" w:cs="Arial"/>
          <w:lang w:val="sr-Cyrl-CS" w:eastAsia="en-US"/>
        </w:rPr>
        <w:t xml:space="preserve"> Београд, </w:t>
      </w:r>
      <w:r w:rsidR="0005335C">
        <w:rPr>
          <w:rFonts w:ascii="Arial" w:eastAsia="Times New Roman" w:hAnsi="Arial" w:cs="Arial"/>
          <w:lang w:val="sr-Cyrl-CS" w:eastAsia="en-US"/>
        </w:rPr>
        <w:t>Улица ц</w:t>
      </w:r>
      <w:r w:rsidRPr="00666BFC">
        <w:rPr>
          <w:rFonts w:ascii="Arial" w:eastAsia="Times New Roman" w:hAnsi="Arial" w:cs="Arial"/>
          <w:lang w:val="sr-Cyrl-CS" w:eastAsia="en-US"/>
        </w:rPr>
        <w:t xml:space="preserve">арице Милице број 2, (у даљем тексту: Корисник услуга), које заступа </w:t>
      </w:r>
      <w:r w:rsidRPr="00666BFC">
        <w:rPr>
          <w:rFonts w:ascii="Arial" w:eastAsia="Times New Roman" w:hAnsi="Arial" w:cs="Arial"/>
          <w:lang w:eastAsia="en-US"/>
        </w:rPr>
        <w:t xml:space="preserve">вршилац дужности </w:t>
      </w:r>
      <w:r w:rsidRPr="00666BFC">
        <w:rPr>
          <w:rFonts w:ascii="Arial" w:eastAsia="Times New Roman" w:hAnsi="Arial" w:cs="Arial"/>
          <w:lang w:val="sr-Cyrl-CS" w:eastAsia="en-US"/>
        </w:rPr>
        <w:t>генералног директора Александар Обрадовић,</w:t>
      </w:r>
      <w:r w:rsidRPr="00666BFC">
        <w:rPr>
          <w:rFonts w:ascii="Arial" w:eastAsia="Times New Roman" w:hAnsi="Arial" w:cs="Arial"/>
          <w:lang w:val="sr-Latn-CS" w:eastAsia="en-US"/>
        </w:rPr>
        <w:t xml:space="preserve"> </w:t>
      </w:r>
      <w:r w:rsidR="0005335C">
        <w:rPr>
          <w:rFonts w:ascii="Arial" w:eastAsia="Times New Roman" w:hAnsi="Arial" w:cs="Arial"/>
          <w:lang w:val="sr-Cyrl-CS" w:eastAsia="en-US"/>
        </w:rPr>
        <w:t>ПИБ 103920327; матични број</w:t>
      </w:r>
      <w:r w:rsidRPr="00666BFC">
        <w:rPr>
          <w:rFonts w:ascii="Arial" w:eastAsia="Times New Roman" w:hAnsi="Arial" w:cs="Arial"/>
          <w:lang w:val="sr-Cyrl-CS" w:eastAsia="en-US"/>
        </w:rPr>
        <w:t xml:space="preserve"> 20053658; </w:t>
      </w:r>
      <w:r w:rsidRPr="00666BFC">
        <w:rPr>
          <w:rFonts w:ascii="Arial" w:eastAsia="Times New Roman" w:hAnsi="Arial" w:cs="Arial"/>
          <w:bCs/>
          <w:lang w:val="ru-RU" w:eastAsia="en-US"/>
        </w:rPr>
        <w:t xml:space="preserve">текући рачун 160-700-13 Banka Intesa </w:t>
      </w:r>
      <w:r w:rsidRPr="00666BFC">
        <w:rPr>
          <w:rFonts w:ascii="Arial" w:eastAsia="Times New Roman" w:hAnsi="Arial" w:cs="Arial"/>
          <w:lang w:val="sr-Cyrl-CS" w:eastAsia="en-US"/>
        </w:rPr>
        <w:t xml:space="preserve">с друге стране, </w:t>
      </w:r>
    </w:p>
    <w:p w:rsidR="004A6467" w:rsidRPr="00666BFC" w:rsidRDefault="004A6467" w:rsidP="004A6467">
      <w:pPr>
        <w:tabs>
          <w:tab w:val="left" w:pos="567"/>
        </w:tabs>
        <w:spacing w:after="120"/>
        <w:ind w:left="720"/>
        <w:jc w:val="both"/>
        <w:rPr>
          <w:rFonts w:ascii="Arial" w:eastAsia="Times New Roman" w:hAnsi="Arial" w:cs="Arial"/>
          <w:lang w:eastAsia="en-US"/>
        </w:rPr>
      </w:pPr>
    </w:p>
    <w:p w:rsidR="004A6467" w:rsidRPr="00666BFC" w:rsidRDefault="004A6467" w:rsidP="004A6467">
      <w:pPr>
        <w:tabs>
          <w:tab w:val="left" w:pos="567"/>
        </w:tabs>
        <w:spacing w:after="120"/>
        <w:jc w:val="both"/>
        <w:rPr>
          <w:rFonts w:ascii="Arial" w:eastAsia="Times New Roman" w:hAnsi="Arial" w:cs="Arial"/>
          <w:lang w:val="en-US" w:eastAsia="en-US"/>
        </w:rPr>
      </w:pPr>
      <w:r w:rsidRPr="00666BFC">
        <w:rPr>
          <w:rFonts w:ascii="Arial" w:eastAsia="Times New Roman" w:hAnsi="Arial" w:cs="Arial"/>
          <w:lang w:val="sr-Cyrl-CS" w:eastAsia="en-US"/>
        </w:rPr>
        <w:t xml:space="preserve">закључују </w:t>
      </w:r>
    </w:p>
    <w:p w:rsidR="004A6467" w:rsidRPr="00666BFC" w:rsidRDefault="004A6467" w:rsidP="004A6467">
      <w:pPr>
        <w:tabs>
          <w:tab w:val="left" w:pos="567"/>
        </w:tabs>
        <w:spacing w:after="120"/>
        <w:ind w:left="709" w:hanging="709"/>
        <w:jc w:val="center"/>
        <w:rPr>
          <w:rFonts w:ascii="Arial" w:eastAsia="Times New Roman" w:hAnsi="Arial" w:cs="Arial"/>
          <w:lang w:val="sr-Cyrl-CS" w:eastAsia="en-US"/>
        </w:rPr>
      </w:pPr>
      <w:r w:rsidRPr="00666BFC">
        <w:rPr>
          <w:rFonts w:ascii="Arial" w:eastAsia="Times New Roman" w:hAnsi="Arial" w:cs="Arial"/>
          <w:lang w:val="sr-Cyrl-CS" w:eastAsia="en-US"/>
        </w:rPr>
        <w:t>УГОВОР</w:t>
      </w:r>
    </w:p>
    <w:p w:rsidR="004A6467" w:rsidRPr="00E4790F" w:rsidRDefault="00E4790F" w:rsidP="00E4790F">
      <w:pPr>
        <w:tabs>
          <w:tab w:val="left" w:pos="567"/>
        </w:tabs>
        <w:spacing w:after="120"/>
        <w:ind w:left="709" w:hanging="709"/>
        <w:jc w:val="center"/>
        <w:rPr>
          <w:rFonts w:ascii="Arial" w:eastAsia="Times New Roman" w:hAnsi="Arial" w:cs="Arial"/>
          <w:lang w:val="sr-Cyrl-CS" w:eastAsia="en-US"/>
        </w:rPr>
      </w:pPr>
      <w:r>
        <w:rPr>
          <w:rFonts w:ascii="Arial" w:eastAsia="Times New Roman" w:hAnsi="Arial" w:cs="Arial"/>
          <w:lang w:val="sr-Cyrl-CS" w:eastAsia="en-US"/>
        </w:rPr>
        <w:t>О ПРУЖАЊУ УСЛУГА</w:t>
      </w:r>
      <w:r w:rsidR="004A6467" w:rsidRPr="00666BFC">
        <w:rPr>
          <w:rFonts w:ascii="Arial" w:eastAsia="Times New Roman" w:hAnsi="Arial" w:cs="Arial"/>
          <w:lang w:val="en-US" w:eastAsia="en-US"/>
        </w:rPr>
        <w:tab/>
      </w:r>
    </w:p>
    <w:p w:rsidR="004A6467" w:rsidRPr="00DC30DA" w:rsidRDefault="00DC30DA" w:rsidP="004A6467">
      <w:pPr>
        <w:tabs>
          <w:tab w:val="left" w:pos="567"/>
        </w:tabs>
        <w:spacing w:after="120"/>
        <w:ind w:left="709" w:hanging="709"/>
        <w:jc w:val="both"/>
        <w:rPr>
          <w:rFonts w:ascii="Arial" w:eastAsia="Times New Roman" w:hAnsi="Arial" w:cs="Arial"/>
          <w:b/>
          <w:caps/>
          <w:lang w:val="sr-Cyrl-CS" w:eastAsia="en-US"/>
        </w:rPr>
      </w:pPr>
      <w:r w:rsidRPr="00DC30DA">
        <w:rPr>
          <w:rFonts w:ascii="Arial" w:eastAsia="Times New Roman" w:hAnsi="Arial" w:cs="Arial"/>
          <w:b/>
          <w:lang w:eastAsia="en-US"/>
        </w:rPr>
        <w:t>У</w:t>
      </w:r>
      <w:r w:rsidRPr="00DC30DA">
        <w:rPr>
          <w:rFonts w:ascii="Arial" w:eastAsia="Times New Roman" w:hAnsi="Arial" w:cs="Arial"/>
          <w:b/>
          <w:lang w:val="en-US" w:eastAsia="en-US"/>
        </w:rPr>
        <w:t>водн</w:t>
      </w:r>
      <w:r w:rsidRPr="00DC30DA">
        <w:rPr>
          <w:rFonts w:ascii="Arial" w:eastAsia="Times New Roman" w:hAnsi="Arial" w:cs="Arial"/>
          <w:b/>
          <w:lang w:eastAsia="en-US"/>
        </w:rPr>
        <w:t>е</w:t>
      </w:r>
      <w:r w:rsidRPr="00DC30DA">
        <w:rPr>
          <w:rFonts w:ascii="Arial" w:eastAsia="Times New Roman" w:hAnsi="Arial" w:cs="Arial"/>
          <w:b/>
          <w:lang w:val="en-US" w:eastAsia="en-US"/>
        </w:rPr>
        <w:t xml:space="preserve"> одредб</w:t>
      </w:r>
      <w:r w:rsidRPr="00DC30DA">
        <w:rPr>
          <w:rFonts w:ascii="Arial" w:eastAsia="Times New Roman" w:hAnsi="Arial" w:cs="Arial"/>
          <w:b/>
          <w:lang w:eastAsia="en-US"/>
        </w:rPr>
        <w:t>е</w:t>
      </w:r>
      <w:r w:rsidRPr="00DC30DA">
        <w:rPr>
          <w:rFonts w:ascii="Arial" w:eastAsia="Times New Roman" w:hAnsi="Arial" w:cs="Arial"/>
          <w:b/>
          <w:lang w:val="sr-Cyrl-CS" w:eastAsia="en-US"/>
        </w:rPr>
        <w:t xml:space="preserve">  </w:t>
      </w:r>
    </w:p>
    <w:p w:rsidR="004A6467" w:rsidRPr="00666BFC" w:rsidRDefault="004A6467" w:rsidP="004A6467">
      <w:pPr>
        <w:tabs>
          <w:tab w:val="left" w:pos="567"/>
        </w:tabs>
        <w:spacing w:after="120"/>
        <w:ind w:left="709" w:hanging="709"/>
        <w:jc w:val="center"/>
        <w:rPr>
          <w:rFonts w:ascii="Arial" w:eastAsia="Times New Roman" w:hAnsi="Arial" w:cs="Arial"/>
          <w:lang w:val="sr-Cyrl-CS" w:eastAsia="en-US"/>
        </w:rPr>
      </w:pPr>
      <w:r w:rsidRPr="00666BFC">
        <w:rPr>
          <w:rFonts w:ascii="Arial" w:eastAsia="Times New Roman" w:hAnsi="Arial" w:cs="Arial"/>
          <w:lang w:val="sr-Cyrl-CS" w:eastAsia="en-US"/>
        </w:rPr>
        <w:t>Члан 1.</w:t>
      </w:r>
    </w:p>
    <w:p w:rsidR="004A6467" w:rsidRPr="00666BFC" w:rsidRDefault="004A6467" w:rsidP="004A6467">
      <w:pPr>
        <w:tabs>
          <w:tab w:val="left" w:pos="567"/>
        </w:tabs>
        <w:spacing w:after="120"/>
        <w:ind w:left="709" w:hanging="709"/>
        <w:jc w:val="both"/>
        <w:rPr>
          <w:rFonts w:ascii="Arial" w:eastAsia="Times New Roman" w:hAnsi="Arial" w:cs="Arial"/>
          <w:lang w:val="sr-Cyrl-CS" w:eastAsia="en-US"/>
        </w:rPr>
      </w:pPr>
      <w:r w:rsidRPr="00666BFC">
        <w:rPr>
          <w:rFonts w:ascii="Arial" w:eastAsia="Times New Roman" w:hAnsi="Arial" w:cs="Arial"/>
          <w:lang w:val="sr-Cyrl-CS" w:eastAsia="en-US"/>
        </w:rPr>
        <w:t xml:space="preserve">Уговорне стране сагласно констатују: </w:t>
      </w:r>
    </w:p>
    <w:p w:rsidR="004A6467" w:rsidRPr="00656376" w:rsidRDefault="007041E2" w:rsidP="00656376">
      <w:pPr>
        <w:numPr>
          <w:ilvl w:val="0"/>
          <w:numId w:val="22"/>
        </w:numPr>
        <w:suppressAutoHyphens/>
        <w:spacing w:line="276" w:lineRule="auto"/>
        <w:jc w:val="both"/>
        <w:rPr>
          <w:rFonts w:ascii="Arial" w:eastAsia="Times New Roman" w:hAnsi="Arial" w:cs="Arial"/>
          <w:lang w:val="sr-Cyrl-CS" w:eastAsia="ar-SA"/>
        </w:rPr>
      </w:pPr>
      <w:r>
        <w:rPr>
          <w:rFonts w:ascii="Arial" w:eastAsia="Times New Roman" w:hAnsi="Arial" w:cs="Arial"/>
          <w:color w:val="000000"/>
          <w:lang w:val="sr-Cyrl-CS" w:eastAsia="ar-SA"/>
        </w:rPr>
        <w:t xml:space="preserve">да је </w:t>
      </w:r>
      <w:r>
        <w:rPr>
          <w:rFonts w:ascii="Arial" w:eastAsia="Times New Roman" w:hAnsi="Arial" w:cs="Arial"/>
          <w:color w:val="000000"/>
          <w:lang w:eastAsia="ar-SA"/>
        </w:rPr>
        <w:t>Корисник услуге</w:t>
      </w:r>
      <w:r w:rsidR="005E3542">
        <w:rPr>
          <w:rFonts w:ascii="Arial" w:eastAsia="Times New Roman" w:hAnsi="Arial" w:cs="Arial"/>
          <w:color w:val="000000"/>
          <w:lang w:val="sr-Cyrl-CS" w:eastAsia="ar-SA"/>
        </w:rPr>
        <w:t xml:space="preserve"> </w:t>
      </w:r>
      <w:r w:rsidR="00DF73E0">
        <w:rPr>
          <w:rFonts w:ascii="Arial" w:eastAsia="Times New Roman" w:hAnsi="Arial" w:cs="Arial"/>
          <w:lang w:val="sr-Cyrl-CS" w:eastAsia="ar-SA"/>
        </w:rPr>
        <w:t>на основу чл.</w:t>
      </w:r>
      <w:r w:rsidR="00BA3C18" w:rsidRPr="005E3542">
        <w:rPr>
          <w:rFonts w:ascii="Arial" w:eastAsia="Times New Roman" w:hAnsi="Arial" w:cs="Arial"/>
          <w:lang w:val="sr-Cyrl-CS" w:eastAsia="ar-SA"/>
        </w:rPr>
        <w:t xml:space="preserve"> </w:t>
      </w:r>
      <w:r w:rsidR="00BA3C18" w:rsidRPr="005E3542">
        <w:rPr>
          <w:rFonts w:ascii="Arial" w:eastAsia="Times New Roman" w:hAnsi="Arial" w:cs="Arial"/>
          <w:lang w:eastAsia="ar-SA"/>
        </w:rPr>
        <w:t>32</w:t>
      </w:r>
      <w:r w:rsidR="00BA3C18" w:rsidRPr="005E3542">
        <w:rPr>
          <w:rFonts w:ascii="Arial" w:eastAsia="Times New Roman" w:hAnsi="Arial" w:cs="Arial"/>
          <w:lang w:val="sr-Cyrl-CS" w:eastAsia="ar-SA"/>
        </w:rPr>
        <w:t>.</w:t>
      </w:r>
      <w:r w:rsidR="00DF73E0">
        <w:rPr>
          <w:rFonts w:ascii="Arial" w:eastAsia="Times New Roman" w:hAnsi="Arial" w:cs="Arial"/>
          <w:lang w:val="sr-Cyrl-CS" w:eastAsia="ar-SA"/>
        </w:rPr>
        <w:t xml:space="preserve"> и 60. став 1. тачка 1</w:t>
      </w:r>
      <w:r w:rsidR="00EB2F1E">
        <w:rPr>
          <w:rFonts w:ascii="Arial" w:eastAsia="Times New Roman" w:hAnsi="Arial" w:cs="Arial"/>
          <w:lang w:val="sr-Cyrl-CS" w:eastAsia="ar-SA"/>
        </w:rPr>
        <w:t>.</w:t>
      </w:r>
      <w:r w:rsidR="00BA3C18" w:rsidRPr="005E3542">
        <w:rPr>
          <w:rFonts w:ascii="Arial" w:eastAsia="Times New Roman" w:hAnsi="Arial" w:cs="Arial"/>
          <w:lang w:val="sr-Cyrl-CS" w:eastAsia="ar-SA"/>
        </w:rPr>
        <w:t xml:space="preserve"> Закона о јавним на</w:t>
      </w:r>
      <w:r w:rsidR="00BA3C18">
        <w:rPr>
          <w:rFonts w:ascii="Arial" w:eastAsia="Times New Roman" w:hAnsi="Arial" w:cs="Arial"/>
          <w:lang w:val="sr-Cyrl-CS" w:eastAsia="ar-SA"/>
        </w:rPr>
        <w:t xml:space="preserve">бавкама („Службени гласник број 124/12), </w:t>
      </w:r>
      <w:r w:rsidR="000272C0">
        <w:rPr>
          <w:rFonts w:ascii="Arial" w:eastAsia="Times New Roman" w:hAnsi="Arial" w:cs="Arial"/>
          <w:lang w:val="sr-Cyrl-CS" w:eastAsia="ar-SA"/>
        </w:rPr>
        <w:t xml:space="preserve">објавио Позив за подношење понуда </w:t>
      </w:r>
      <w:r w:rsidR="000272C0" w:rsidRPr="00666BFC">
        <w:rPr>
          <w:rFonts w:ascii="Arial" w:eastAsia="Times New Roman" w:hAnsi="Arial" w:cs="Arial"/>
          <w:lang w:val="sr-Cyrl-CS" w:eastAsia="ar-SA"/>
        </w:rPr>
        <w:t xml:space="preserve"> </w:t>
      </w:r>
      <w:r w:rsidR="000272C0" w:rsidRPr="00666BFC">
        <w:rPr>
          <w:rFonts w:ascii="Arial" w:eastAsia="Times New Roman" w:hAnsi="Arial" w:cs="Arial"/>
          <w:lang w:eastAsia="ar-SA"/>
        </w:rPr>
        <w:t>на Порталу јавних набавки</w:t>
      </w:r>
      <w:r w:rsidR="000272C0">
        <w:rPr>
          <w:rFonts w:ascii="Arial" w:eastAsia="Times New Roman" w:hAnsi="Arial" w:cs="Arial"/>
          <w:lang w:eastAsia="ar-SA"/>
        </w:rPr>
        <w:t xml:space="preserve"> и Интернет страници Наручиоца</w:t>
      </w:r>
      <w:r w:rsidR="000272C0" w:rsidRPr="00666BFC">
        <w:rPr>
          <w:rFonts w:ascii="Arial" w:eastAsia="Times New Roman" w:hAnsi="Arial" w:cs="Arial"/>
          <w:lang w:eastAsia="ar-SA"/>
        </w:rPr>
        <w:t xml:space="preserve"> </w:t>
      </w:r>
      <w:r w:rsidR="000272C0" w:rsidRPr="00666BFC">
        <w:rPr>
          <w:rFonts w:ascii="Arial" w:eastAsia="Times New Roman" w:hAnsi="Arial" w:cs="Arial"/>
          <w:lang w:val="sr-Cyrl-CS" w:eastAsia="ar-SA"/>
        </w:rPr>
        <w:t xml:space="preserve">дана </w:t>
      </w:r>
      <w:r w:rsidR="000272C0" w:rsidRPr="00666BFC">
        <w:rPr>
          <w:rFonts w:ascii="Arial" w:eastAsia="Times New Roman" w:hAnsi="Arial" w:cs="Arial"/>
          <w:lang w:eastAsia="ar-SA"/>
        </w:rPr>
        <w:t>______</w:t>
      </w:r>
      <w:r w:rsidR="000272C0">
        <w:rPr>
          <w:rFonts w:ascii="Arial" w:eastAsia="Times New Roman" w:hAnsi="Arial" w:cs="Arial"/>
          <w:lang w:eastAsia="ar-SA"/>
        </w:rPr>
        <w:t>_____</w:t>
      </w:r>
      <w:r w:rsidR="000272C0" w:rsidRPr="00666BFC">
        <w:rPr>
          <w:rFonts w:ascii="Arial" w:eastAsia="Times New Roman" w:hAnsi="Arial" w:cs="Arial"/>
          <w:lang w:eastAsia="ar-SA"/>
        </w:rPr>
        <w:t>_</w:t>
      </w:r>
      <w:r w:rsidR="000272C0" w:rsidRPr="00666BFC">
        <w:rPr>
          <w:rFonts w:ascii="Arial" w:eastAsia="Times New Roman" w:hAnsi="Arial" w:cs="Arial"/>
          <w:lang w:val="sr-Cyrl-CS" w:eastAsia="ar-SA"/>
        </w:rPr>
        <w:t xml:space="preserve"> године</w:t>
      </w:r>
      <w:r w:rsidR="000272C0">
        <w:rPr>
          <w:rFonts w:ascii="Arial" w:eastAsia="Times New Roman" w:hAnsi="Arial" w:cs="Arial"/>
          <w:lang w:val="sr-Cyrl-CS" w:eastAsia="ar-SA"/>
        </w:rPr>
        <w:t xml:space="preserve"> и</w:t>
      </w:r>
      <w:r w:rsidR="000272C0">
        <w:rPr>
          <w:rFonts w:ascii="Arial" w:eastAsia="Times New Roman" w:hAnsi="Arial" w:cs="Arial"/>
          <w:color w:val="000000"/>
          <w:lang w:val="sr-Cyrl-CS" w:eastAsia="ar-SA"/>
        </w:rPr>
        <w:t xml:space="preserve"> </w:t>
      </w:r>
      <w:r w:rsidR="005E3542">
        <w:rPr>
          <w:rFonts w:ascii="Arial" w:eastAsia="Times New Roman" w:hAnsi="Arial" w:cs="Arial"/>
          <w:color w:val="000000"/>
          <w:lang w:val="sr-Cyrl-CS" w:eastAsia="ar-SA"/>
        </w:rPr>
        <w:t>спровео</w:t>
      </w:r>
      <w:r w:rsidR="004A6467" w:rsidRPr="00356D38">
        <w:rPr>
          <w:rFonts w:ascii="Arial" w:eastAsia="Times New Roman" w:hAnsi="Arial" w:cs="Arial"/>
          <w:color w:val="000000"/>
          <w:lang w:val="sr-Cyrl-CS" w:eastAsia="ar-SA"/>
        </w:rPr>
        <w:t xml:space="preserve"> отворени поступак јавне набавке</w:t>
      </w:r>
      <w:r w:rsidR="00356D38">
        <w:rPr>
          <w:rFonts w:ascii="Arial" w:eastAsia="Times New Roman" w:hAnsi="Arial" w:cs="Arial"/>
          <w:color w:val="000000"/>
          <w:lang w:val="sr-Cyrl-CS" w:eastAsia="ar-SA"/>
        </w:rPr>
        <w:t xml:space="preserve"> </w:t>
      </w:r>
      <w:r w:rsidR="00356D38" w:rsidRPr="00666BFC">
        <w:rPr>
          <w:rFonts w:ascii="Arial" w:eastAsia="Times New Roman" w:hAnsi="Arial" w:cs="Arial"/>
          <w:lang w:val="sr-Cyrl-CS" w:eastAsia="ar-SA"/>
        </w:rPr>
        <w:t xml:space="preserve">здравствених услуга – превентивни </w:t>
      </w:r>
      <w:r w:rsidR="00356D38" w:rsidRPr="00666BFC">
        <w:rPr>
          <w:rFonts w:ascii="Arial" w:eastAsia="Times New Roman" w:hAnsi="Arial" w:cs="Arial"/>
          <w:lang w:eastAsia="ar-SA"/>
        </w:rPr>
        <w:t>онколошки</w:t>
      </w:r>
      <w:r w:rsidR="00356D38">
        <w:rPr>
          <w:rFonts w:ascii="Arial" w:eastAsia="Times New Roman" w:hAnsi="Arial" w:cs="Arial"/>
          <w:lang w:val="sr-Cyrl-CS" w:eastAsia="ar-SA"/>
        </w:rPr>
        <w:t xml:space="preserve"> прегледи</w:t>
      </w:r>
      <w:r w:rsidR="005E3542">
        <w:rPr>
          <w:rFonts w:ascii="Arial" w:eastAsia="Times New Roman" w:hAnsi="Arial" w:cs="Arial"/>
          <w:lang w:val="sr-Cyrl-CS" w:eastAsia="ar-SA"/>
        </w:rPr>
        <w:t>, Партија</w:t>
      </w:r>
      <w:r w:rsidR="00356D38">
        <w:rPr>
          <w:rFonts w:ascii="Arial" w:eastAsia="Times New Roman" w:hAnsi="Arial" w:cs="Arial"/>
          <w:lang w:val="sr-Cyrl-CS" w:eastAsia="ar-SA"/>
        </w:rPr>
        <w:t xml:space="preserve"> 3</w:t>
      </w:r>
      <w:r w:rsidR="005E3542">
        <w:rPr>
          <w:rFonts w:ascii="Arial" w:eastAsia="Times New Roman" w:hAnsi="Arial" w:cs="Arial"/>
          <w:lang w:val="sr-Cyrl-CS" w:eastAsia="ar-SA"/>
        </w:rPr>
        <w:t xml:space="preserve">, </w:t>
      </w:r>
      <w:r w:rsidR="00BA3C18">
        <w:rPr>
          <w:rFonts w:ascii="Arial" w:eastAsia="Times New Roman" w:hAnsi="Arial" w:cs="Arial"/>
          <w:lang w:val="sr-Cyrl-CS" w:eastAsia="ar-SA"/>
        </w:rPr>
        <w:t xml:space="preserve">према Конкурсној документацији </w:t>
      </w:r>
      <w:r w:rsidR="00DF5771">
        <w:rPr>
          <w:rFonts w:ascii="Arial" w:eastAsia="Times New Roman" w:hAnsi="Arial" w:cs="Arial"/>
          <w:lang w:val="sr-Cyrl-CS" w:eastAsia="ar-SA"/>
        </w:rPr>
        <w:t xml:space="preserve">за ЈН </w:t>
      </w:r>
      <w:r w:rsidR="00BA3C18">
        <w:rPr>
          <w:rFonts w:ascii="Arial" w:eastAsia="Times New Roman" w:hAnsi="Arial" w:cs="Arial"/>
          <w:lang w:val="sr-Cyrl-CS" w:eastAsia="ar-SA"/>
        </w:rPr>
        <w:t>број</w:t>
      </w:r>
      <w:r w:rsidR="00BA3C18" w:rsidRPr="00F107EB">
        <w:rPr>
          <w:rFonts w:ascii="Arial" w:hAnsi="Arial" w:cs="Arial"/>
          <w:lang w:val="sr-Cyrl-CS"/>
        </w:rPr>
        <w:t xml:space="preserve"> 65/13</w:t>
      </w:r>
      <w:r w:rsidR="00BA3C18">
        <w:rPr>
          <w:rFonts w:ascii="Arial" w:hAnsi="Arial" w:cs="Arial"/>
          <w:lang w:val="sr-Cyrl-CS"/>
        </w:rPr>
        <w:t>/УЉР</w:t>
      </w:r>
      <w:r w:rsidR="00423F07">
        <w:rPr>
          <w:rFonts w:ascii="Arial" w:hAnsi="Arial" w:cs="Arial"/>
          <w:lang w:val="sr-Cyrl-CS"/>
        </w:rPr>
        <w:t>, која саста</w:t>
      </w:r>
      <w:r w:rsidR="00BA3C18">
        <w:rPr>
          <w:rFonts w:ascii="Arial" w:hAnsi="Arial" w:cs="Arial"/>
          <w:lang w:val="sr-Cyrl-CS"/>
        </w:rPr>
        <w:t>вни део овог уговора;</w:t>
      </w:r>
      <w:r w:rsidR="00BA3C18">
        <w:rPr>
          <w:rFonts w:ascii="Arial" w:eastAsia="Times New Roman" w:hAnsi="Arial" w:cs="Arial"/>
          <w:lang w:val="sr-Cyrl-CS" w:eastAsia="ar-SA"/>
        </w:rPr>
        <w:t xml:space="preserve"> </w:t>
      </w:r>
      <w:r w:rsidR="00724F8C" w:rsidRPr="005E3542">
        <w:rPr>
          <w:rFonts w:ascii="Arial" w:eastAsia="Times New Roman" w:hAnsi="Arial" w:cs="Arial"/>
          <w:lang w:val="sr-Cyrl-CS" w:eastAsia="ar-SA"/>
        </w:rPr>
        <w:t xml:space="preserve"> </w:t>
      </w:r>
      <w:r w:rsidR="00E21F14" w:rsidRPr="005E3542">
        <w:rPr>
          <w:rFonts w:ascii="Arial" w:eastAsia="Times New Roman" w:hAnsi="Arial" w:cs="Arial"/>
          <w:lang w:val="sr-Cyrl-CS" w:eastAsia="ar-SA"/>
        </w:rPr>
        <w:t xml:space="preserve"> </w:t>
      </w:r>
    </w:p>
    <w:p w:rsidR="004A6467" w:rsidRPr="008C23A1" w:rsidRDefault="004A6467" w:rsidP="004A6467">
      <w:pPr>
        <w:numPr>
          <w:ilvl w:val="0"/>
          <w:numId w:val="22"/>
        </w:numPr>
        <w:suppressAutoHyphens/>
        <w:spacing w:line="276" w:lineRule="auto"/>
        <w:jc w:val="both"/>
        <w:rPr>
          <w:rFonts w:ascii="Arial" w:eastAsia="Times New Roman" w:hAnsi="Arial" w:cs="Arial"/>
          <w:lang w:val="sr-Cyrl-CS" w:eastAsia="ar-SA"/>
        </w:rPr>
      </w:pPr>
      <w:r w:rsidRPr="00666BFC">
        <w:rPr>
          <w:rFonts w:ascii="Arial" w:eastAsia="Times New Roman" w:hAnsi="Arial" w:cs="Arial"/>
          <w:lang w:val="sr-Cyrl-CS" w:eastAsia="ar-SA"/>
        </w:rPr>
        <w:t>да</w:t>
      </w:r>
      <w:r w:rsidR="00BA3C18">
        <w:rPr>
          <w:rFonts w:ascii="Arial" w:eastAsia="Times New Roman" w:hAnsi="Arial" w:cs="Arial"/>
          <w:lang w:val="sr-Cyrl-CS" w:eastAsia="ar-SA"/>
        </w:rPr>
        <w:t xml:space="preserve"> је</w:t>
      </w:r>
      <w:r w:rsidRPr="00666BFC">
        <w:rPr>
          <w:rFonts w:ascii="Arial" w:eastAsia="Times New Roman" w:hAnsi="Arial" w:cs="Arial"/>
          <w:lang w:val="sr-Cyrl-CS" w:eastAsia="ar-SA"/>
        </w:rPr>
        <w:t xml:space="preserve"> </w:t>
      </w:r>
      <w:r w:rsidR="00884B90">
        <w:rPr>
          <w:rFonts w:ascii="Arial" w:eastAsia="Times New Roman" w:hAnsi="Arial" w:cs="Arial"/>
          <w:lang w:eastAsia="en-US"/>
        </w:rPr>
        <w:t>Пружалац</w:t>
      </w:r>
      <w:r w:rsidR="00BA3C18">
        <w:rPr>
          <w:rFonts w:ascii="Arial" w:eastAsia="Times New Roman" w:hAnsi="Arial" w:cs="Arial"/>
          <w:lang w:val="sr-Cyrl-CS" w:eastAsia="ar-SA"/>
        </w:rPr>
        <w:t xml:space="preserve"> услуге доставио прихватљиву Понуду </w:t>
      </w:r>
      <w:r w:rsidR="008C23A1">
        <w:rPr>
          <w:rFonts w:ascii="Arial" w:eastAsia="Times New Roman" w:hAnsi="Arial" w:cs="Arial"/>
          <w:color w:val="000000"/>
          <w:lang w:val="sr-Cyrl-CS" w:eastAsia="ar-SA"/>
        </w:rPr>
        <w:t xml:space="preserve"> (</w:t>
      </w:r>
      <w:r w:rsidRPr="00666BFC">
        <w:rPr>
          <w:rFonts w:ascii="Arial" w:eastAsia="Times New Roman" w:hAnsi="Arial" w:cs="Arial"/>
          <w:color w:val="000000"/>
          <w:lang w:val="sr-Cyrl-CS" w:eastAsia="ar-SA"/>
        </w:rPr>
        <w:t xml:space="preserve">заведена у ЈП ЕПС под </w:t>
      </w:r>
      <w:r w:rsidRPr="00666BFC">
        <w:rPr>
          <w:rFonts w:ascii="Arial" w:eastAsia="Times New Roman" w:hAnsi="Arial" w:cs="Arial"/>
          <w:lang w:val="sr-Cyrl-CS" w:eastAsia="ar-SA"/>
        </w:rPr>
        <w:t xml:space="preserve">бројем _____________ од _____ 2013. </w:t>
      </w:r>
      <w:r w:rsidR="008C23A1">
        <w:rPr>
          <w:rFonts w:ascii="Arial" w:eastAsia="Times New Roman" w:hAnsi="Arial" w:cs="Arial"/>
          <w:lang w:val="sr-Cyrl-CS" w:eastAsia="ar-SA"/>
        </w:rPr>
        <w:t>г</w:t>
      </w:r>
      <w:r w:rsidRPr="00666BFC">
        <w:rPr>
          <w:rFonts w:ascii="Arial" w:eastAsia="Times New Roman" w:hAnsi="Arial" w:cs="Arial"/>
          <w:lang w:val="sr-Cyrl-CS" w:eastAsia="ar-SA"/>
        </w:rPr>
        <w:t>одине</w:t>
      </w:r>
      <w:r w:rsidR="008C23A1">
        <w:rPr>
          <w:rFonts w:ascii="Arial" w:eastAsia="Times New Roman" w:hAnsi="Arial" w:cs="Arial"/>
          <w:lang w:val="sr-Cyrl-CS" w:eastAsia="ar-SA"/>
        </w:rPr>
        <w:t>)</w:t>
      </w:r>
      <w:r w:rsidR="00BA3C18">
        <w:rPr>
          <w:rFonts w:ascii="Arial" w:eastAsia="Times New Roman" w:hAnsi="Arial" w:cs="Arial"/>
          <w:lang w:val="sr-Cyrl-CS" w:eastAsia="ar-SA"/>
        </w:rPr>
        <w:t>, која је саставни део овог уговора</w:t>
      </w:r>
      <w:r w:rsidRPr="00666BFC">
        <w:rPr>
          <w:rFonts w:ascii="Arial" w:eastAsia="Times New Roman" w:hAnsi="Arial" w:cs="Arial"/>
          <w:lang w:val="sr-Cyrl-CS" w:eastAsia="ar-SA"/>
        </w:rPr>
        <w:t xml:space="preserve">; </w:t>
      </w:r>
    </w:p>
    <w:p w:rsidR="004A6467" w:rsidRPr="00656376" w:rsidRDefault="007041E2" w:rsidP="00656376">
      <w:pPr>
        <w:numPr>
          <w:ilvl w:val="0"/>
          <w:numId w:val="22"/>
        </w:numPr>
        <w:suppressAutoHyphens/>
        <w:spacing w:line="276" w:lineRule="auto"/>
        <w:jc w:val="both"/>
        <w:rPr>
          <w:rFonts w:ascii="Arial" w:eastAsia="Times New Roman" w:hAnsi="Arial" w:cs="Arial"/>
          <w:lang w:val="sr-Cyrl-CS" w:eastAsia="ar-SA"/>
        </w:rPr>
      </w:pPr>
      <w:r>
        <w:rPr>
          <w:rFonts w:ascii="Arial" w:eastAsia="Times New Roman" w:hAnsi="Arial" w:cs="Arial"/>
          <w:lang w:val="sr-Cyrl-CS" w:eastAsia="ar-SA"/>
        </w:rPr>
        <w:t>да је Корисник услуге</w:t>
      </w:r>
      <w:r w:rsidR="004A6467" w:rsidRPr="00666BFC">
        <w:rPr>
          <w:rFonts w:ascii="Arial" w:eastAsia="Times New Roman" w:hAnsi="Arial" w:cs="Arial"/>
          <w:lang w:val="sr-Cyrl-CS" w:eastAsia="ar-SA"/>
        </w:rPr>
        <w:t xml:space="preserve">, на основу </w:t>
      </w:r>
      <w:r w:rsidR="00656376">
        <w:rPr>
          <w:rFonts w:ascii="Arial" w:eastAsia="Times New Roman" w:hAnsi="Arial" w:cs="Arial"/>
          <w:lang w:val="sr-Cyrl-CS" w:eastAsia="ar-SA"/>
        </w:rPr>
        <w:t xml:space="preserve"> члана 108.</w:t>
      </w:r>
      <w:r w:rsidR="00656376" w:rsidRPr="005E3542">
        <w:rPr>
          <w:rFonts w:ascii="Arial" w:eastAsia="Times New Roman" w:hAnsi="Arial" w:cs="Arial"/>
          <w:lang w:val="sr-Cyrl-CS" w:eastAsia="ar-SA"/>
        </w:rPr>
        <w:t xml:space="preserve"> Закона о јавним на</w:t>
      </w:r>
      <w:r w:rsidR="00656376">
        <w:rPr>
          <w:rFonts w:ascii="Arial" w:eastAsia="Times New Roman" w:hAnsi="Arial" w:cs="Arial"/>
          <w:lang w:val="sr-Cyrl-CS" w:eastAsia="ar-SA"/>
        </w:rPr>
        <w:t>бавкама донео</w:t>
      </w:r>
      <w:r w:rsidR="00C15262">
        <w:rPr>
          <w:rFonts w:ascii="Arial" w:eastAsia="Times New Roman" w:hAnsi="Arial" w:cs="Arial"/>
          <w:lang w:val="sr-Cyrl-CS" w:eastAsia="ar-SA"/>
        </w:rPr>
        <w:t xml:space="preserve"> О</w:t>
      </w:r>
      <w:r w:rsidR="00656376">
        <w:rPr>
          <w:rFonts w:ascii="Arial" w:eastAsia="Times New Roman" w:hAnsi="Arial" w:cs="Arial"/>
          <w:lang w:val="sr-Cyrl-CS" w:eastAsia="ar-SA"/>
        </w:rPr>
        <w:t xml:space="preserve">длуку о додели уговора, која је прихватљива </w:t>
      </w:r>
      <w:r w:rsidR="000D0248" w:rsidRPr="00656376">
        <w:rPr>
          <w:rFonts w:ascii="Arial" w:eastAsia="Times New Roman" w:hAnsi="Arial" w:cs="Arial"/>
          <w:lang w:val="sr-Cyrl-CS" w:eastAsia="ar-SA"/>
        </w:rPr>
        <w:t xml:space="preserve"> за реализацију </w:t>
      </w:r>
      <w:r w:rsidR="00656376">
        <w:rPr>
          <w:rFonts w:ascii="Arial" w:eastAsia="Times New Roman" w:hAnsi="Arial" w:cs="Arial"/>
          <w:lang w:val="sr-Cyrl-CS" w:eastAsia="ar-SA"/>
        </w:rPr>
        <w:t>предметне набавке</w:t>
      </w:r>
      <w:r w:rsidR="004A6467" w:rsidRPr="00656376">
        <w:rPr>
          <w:rFonts w:ascii="Arial" w:eastAsia="Times New Roman" w:hAnsi="Arial" w:cs="Arial"/>
          <w:lang w:eastAsia="ar-SA"/>
        </w:rPr>
        <w:t>.</w:t>
      </w:r>
    </w:p>
    <w:p w:rsidR="00AD669F" w:rsidRPr="005D166A" w:rsidRDefault="00AD669F" w:rsidP="00493E94">
      <w:pPr>
        <w:tabs>
          <w:tab w:val="left" w:pos="567"/>
        </w:tabs>
        <w:spacing w:after="120"/>
        <w:jc w:val="both"/>
        <w:rPr>
          <w:rFonts w:ascii="Arial" w:eastAsia="Times New Roman" w:hAnsi="Arial" w:cs="Arial"/>
          <w:b/>
          <w:caps/>
          <w:lang w:val="sr-Cyrl-CS" w:eastAsia="en-US"/>
        </w:rPr>
      </w:pPr>
    </w:p>
    <w:p w:rsidR="004A6467" w:rsidRPr="005D166A" w:rsidRDefault="005D166A" w:rsidP="004A6467">
      <w:pPr>
        <w:tabs>
          <w:tab w:val="left" w:pos="567"/>
        </w:tabs>
        <w:spacing w:after="120"/>
        <w:ind w:left="709" w:hanging="709"/>
        <w:jc w:val="both"/>
        <w:rPr>
          <w:rFonts w:ascii="Arial" w:eastAsia="Times New Roman" w:hAnsi="Arial" w:cs="Arial"/>
          <w:b/>
          <w:caps/>
          <w:lang w:val="sr-Cyrl-CS" w:eastAsia="en-US"/>
        </w:rPr>
      </w:pPr>
      <w:r w:rsidRPr="005D166A">
        <w:rPr>
          <w:rFonts w:ascii="Arial" w:eastAsia="Times New Roman" w:hAnsi="Arial" w:cs="Arial"/>
          <w:b/>
          <w:lang w:val="sr-Cyrl-CS" w:eastAsia="en-US"/>
        </w:rPr>
        <w:t>Предмет уговора</w:t>
      </w:r>
    </w:p>
    <w:p w:rsidR="004A6467" w:rsidRDefault="004A6467" w:rsidP="004A6467">
      <w:pPr>
        <w:tabs>
          <w:tab w:val="left" w:pos="567"/>
        </w:tabs>
        <w:spacing w:after="120"/>
        <w:ind w:left="709" w:hanging="709"/>
        <w:jc w:val="center"/>
        <w:rPr>
          <w:rFonts w:ascii="Arial" w:eastAsia="Times New Roman" w:hAnsi="Arial" w:cs="Arial"/>
          <w:lang w:val="sr-Cyrl-CS" w:eastAsia="en-US"/>
        </w:rPr>
      </w:pPr>
      <w:r w:rsidRPr="00666BFC">
        <w:rPr>
          <w:rFonts w:ascii="Arial" w:eastAsia="Times New Roman" w:hAnsi="Arial" w:cs="Arial"/>
          <w:lang w:val="sr-Cyrl-CS" w:eastAsia="en-US"/>
        </w:rPr>
        <w:t>Члан 2.</w:t>
      </w:r>
    </w:p>
    <w:p w:rsidR="004A6467" w:rsidRDefault="004A6467" w:rsidP="004A6467">
      <w:pPr>
        <w:tabs>
          <w:tab w:val="left" w:pos="567"/>
        </w:tabs>
        <w:jc w:val="both"/>
        <w:rPr>
          <w:rFonts w:ascii="Arial" w:eastAsia="Times New Roman" w:hAnsi="Arial" w:cs="Arial"/>
          <w:lang w:val="sr-Cyrl-CS" w:eastAsia="en-US"/>
        </w:rPr>
      </w:pPr>
      <w:r w:rsidRPr="00666BFC">
        <w:rPr>
          <w:rFonts w:ascii="Arial" w:eastAsia="Times New Roman" w:hAnsi="Arial" w:cs="Arial"/>
          <w:lang w:val="sr-Cyrl-CS" w:eastAsia="en-US"/>
        </w:rPr>
        <w:tab/>
        <w:t>Уговорне стра</w:t>
      </w:r>
      <w:r w:rsidR="007041E2">
        <w:rPr>
          <w:rFonts w:ascii="Arial" w:eastAsia="Times New Roman" w:hAnsi="Arial" w:cs="Arial"/>
          <w:lang w:val="sr-Cyrl-CS" w:eastAsia="en-US"/>
        </w:rPr>
        <w:t xml:space="preserve">не су сагласне да </w:t>
      </w:r>
      <w:r w:rsidR="007041E2">
        <w:rPr>
          <w:rFonts w:ascii="Arial" w:eastAsia="Times New Roman" w:hAnsi="Arial" w:cs="Arial"/>
          <w:lang w:eastAsia="en-US"/>
        </w:rPr>
        <w:t>Пружалац</w:t>
      </w:r>
      <w:r w:rsidR="007041E2">
        <w:rPr>
          <w:rFonts w:ascii="Arial" w:eastAsia="Times New Roman" w:hAnsi="Arial" w:cs="Arial"/>
          <w:lang w:val="en-US" w:eastAsia="en-US"/>
        </w:rPr>
        <w:t xml:space="preserve">  услуг</w:t>
      </w:r>
      <w:r w:rsidR="007041E2">
        <w:rPr>
          <w:rFonts w:ascii="Arial" w:eastAsia="Times New Roman" w:hAnsi="Arial" w:cs="Arial"/>
          <w:lang w:eastAsia="en-US"/>
        </w:rPr>
        <w:t>е</w:t>
      </w:r>
      <w:r w:rsidRPr="00666BFC">
        <w:rPr>
          <w:rFonts w:ascii="Arial" w:eastAsia="Times New Roman" w:hAnsi="Arial" w:cs="Arial"/>
          <w:lang w:val="sr-Cyrl-CS" w:eastAsia="en-US"/>
        </w:rPr>
        <w:t xml:space="preserve"> организује и спроведе превентивне </w:t>
      </w:r>
      <w:r w:rsidRPr="00666BFC">
        <w:rPr>
          <w:rFonts w:ascii="Arial" w:eastAsia="Times New Roman" w:hAnsi="Arial" w:cs="Arial"/>
          <w:lang w:eastAsia="en-US"/>
        </w:rPr>
        <w:t>онколошке</w:t>
      </w:r>
      <w:r w:rsidRPr="00666BFC">
        <w:rPr>
          <w:rFonts w:ascii="Arial" w:eastAsia="Times New Roman" w:hAnsi="Arial" w:cs="Arial"/>
          <w:lang w:val="sr-Cyrl-CS" w:eastAsia="en-US"/>
        </w:rPr>
        <w:t xml:space="preserve"> прегледе запослен</w:t>
      </w:r>
      <w:r w:rsidR="00C15262">
        <w:rPr>
          <w:rFonts w:ascii="Arial" w:eastAsia="Times New Roman" w:hAnsi="Arial" w:cs="Arial"/>
          <w:lang w:val="sr-Cyrl-CS" w:eastAsia="en-US"/>
        </w:rPr>
        <w:t>их Корисника услуга, на основу П</w:t>
      </w:r>
      <w:r w:rsidRPr="00666BFC">
        <w:rPr>
          <w:rFonts w:ascii="Arial" w:eastAsia="Times New Roman" w:hAnsi="Arial" w:cs="Arial"/>
          <w:lang w:val="sr-Cyrl-CS" w:eastAsia="en-US"/>
        </w:rPr>
        <w:t>онуде</w:t>
      </w:r>
      <w:r w:rsidR="007041E2">
        <w:rPr>
          <w:rFonts w:ascii="Arial" w:eastAsia="Times New Roman" w:hAnsi="Arial" w:cs="Arial"/>
          <w:lang w:val="sr-Cyrl-CS" w:eastAsia="en-US"/>
        </w:rPr>
        <w:t xml:space="preserve"> </w:t>
      </w:r>
      <w:r w:rsidR="005D166A">
        <w:rPr>
          <w:rFonts w:ascii="Arial" w:eastAsia="Times New Roman" w:hAnsi="Arial" w:cs="Arial"/>
          <w:lang w:eastAsia="en-US"/>
        </w:rPr>
        <w:t>Пружаоца</w:t>
      </w:r>
      <w:r w:rsidR="007041E2">
        <w:rPr>
          <w:rFonts w:ascii="Arial" w:eastAsia="Times New Roman" w:hAnsi="Arial" w:cs="Arial"/>
          <w:lang w:val="en-US" w:eastAsia="en-US"/>
        </w:rPr>
        <w:t xml:space="preserve">  услуг</w:t>
      </w:r>
      <w:r w:rsidR="007041E2">
        <w:rPr>
          <w:rFonts w:ascii="Arial" w:eastAsia="Times New Roman" w:hAnsi="Arial" w:cs="Arial"/>
          <w:lang w:eastAsia="en-US"/>
        </w:rPr>
        <w:t>е</w:t>
      </w:r>
      <w:r w:rsidRPr="00666BFC">
        <w:rPr>
          <w:rFonts w:ascii="Arial" w:eastAsia="Times New Roman" w:hAnsi="Arial" w:cs="Arial"/>
          <w:lang w:val="sr-Cyrl-CS" w:eastAsia="en-US"/>
        </w:rPr>
        <w:t xml:space="preserve"> број: _____________ од _______________ године, к</w:t>
      </w:r>
      <w:r w:rsidR="00C15262">
        <w:rPr>
          <w:rFonts w:ascii="Arial" w:eastAsia="Times New Roman" w:hAnsi="Arial" w:cs="Arial"/>
          <w:lang w:val="sr-Cyrl-CS" w:eastAsia="en-US"/>
        </w:rPr>
        <w:t>оја</w:t>
      </w:r>
      <w:r w:rsidR="00012C2F">
        <w:rPr>
          <w:rFonts w:ascii="Arial" w:eastAsia="Times New Roman" w:hAnsi="Arial" w:cs="Arial"/>
          <w:lang w:val="sr-Cyrl-CS" w:eastAsia="en-US"/>
        </w:rPr>
        <w:t xml:space="preserve"> </w:t>
      </w:r>
      <w:r w:rsidR="00012C2F">
        <w:rPr>
          <w:rFonts w:ascii="Arial" w:eastAsia="Times New Roman" w:hAnsi="Arial" w:cs="Arial"/>
          <w:lang w:val="sr-Cyrl-CS" w:eastAsia="en-US"/>
        </w:rPr>
        <w:lastRenderedPageBreak/>
        <w:t>је заведена у ЈП ЕПС под бројем_______дана____2013. године</w:t>
      </w:r>
      <w:r w:rsidRPr="00666BFC">
        <w:rPr>
          <w:rFonts w:ascii="Arial" w:eastAsia="Times New Roman" w:hAnsi="Arial" w:cs="Arial"/>
          <w:lang w:val="sr-Cyrl-CS" w:eastAsia="en-US"/>
        </w:rPr>
        <w:t xml:space="preserve">, </w:t>
      </w:r>
      <w:r w:rsidR="005D166A">
        <w:rPr>
          <w:rFonts w:ascii="Arial" w:eastAsia="Times New Roman" w:hAnsi="Arial" w:cs="Arial"/>
          <w:lang w:val="sr-Cyrl-CS" w:eastAsia="en-US"/>
        </w:rPr>
        <w:t>а која</w:t>
      </w:r>
      <w:r w:rsidRPr="00666BFC">
        <w:rPr>
          <w:rFonts w:ascii="Arial" w:eastAsia="Times New Roman" w:hAnsi="Arial" w:cs="Arial"/>
          <w:lang w:val="sr-Cyrl-CS" w:eastAsia="en-US"/>
        </w:rPr>
        <w:t xml:space="preserve"> се састојати од следећих услуга и то:</w:t>
      </w:r>
    </w:p>
    <w:p w:rsidR="00263FCC" w:rsidRPr="00666BFC" w:rsidRDefault="00263FCC" w:rsidP="004A6467">
      <w:pPr>
        <w:tabs>
          <w:tab w:val="left" w:pos="567"/>
        </w:tabs>
        <w:jc w:val="both"/>
        <w:rPr>
          <w:rFonts w:ascii="Arial" w:eastAsia="Times New Roman" w:hAnsi="Arial" w:cs="Arial"/>
          <w:lang w:eastAsia="en-US"/>
        </w:rPr>
      </w:pPr>
    </w:p>
    <w:p w:rsidR="004A6467" w:rsidRPr="00666BFC" w:rsidRDefault="004A6467" w:rsidP="004A6467">
      <w:pPr>
        <w:tabs>
          <w:tab w:val="left" w:pos="567"/>
        </w:tabs>
        <w:jc w:val="both"/>
        <w:rPr>
          <w:rFonts w:ascii="Arial" w:eastAsia="Times New Roman" w:hAnsi="Arial" w:cs="Arial"/>
          <w:lang w:eastAsia="en-US"/>
        </w:rPr>
      </w:pPr>
    </w:p>
    <w:p w:rsidR="004A6467" w:rsidRPr="00666BFC" w:rsidRDefault="004A6467" w:rsidP="004A6467">
      <w:pPr>
        <w:jc w:val="both"/>
        <w:rPr>
          <w:rFonts w:ascii="Arial" w:eastAsia="Times New Roman" w:hAnsi="Arial" w:cs="Arial"/>
          <w:b/>
          <w:u w:val="single"/>
          <w:lang w:val="sr-Cyrl-CS" w:eastAsia="en-US"/>
        </w:rPr>
      </w:pPr>
      <w:r w:rsidRPr="00666BFC">
        <w:rPr>
          <w:rFonts w:ascii="Arial" w:eastAsia="Times New Roman" w:hAnsi="Arial" w:cs="Arial"/>
          <w:b/>
          <w:lang w:val="sr-Cyrl-CS" w:eastAsia="en-US"/>
        </w:rPr>
        <w:t xml:space="preserve">а) </w:t>
      </w:r>
      <w:r w:rsidRPr="00666BFC">
        <w:rPr>
          <w:rFonts w:ascii="Arial" w:eastAsia="Times New Roman" w:hAnsi="Arial" w:cs="Arial"/>
          <w:b/>
          <w:u w:val="single"/>
          <w:lang w:eastAsia="en-US"/>
        </w:rPr>
        <w:t>О</w:t>
      </w:r>
      <w:r w:rsidRPr="00666BFC">
        <w:rPr>
          <w:rFonts w:ascii="Arial" w:eastAsia="Times New Roman" w:hAnsi="Arial" w:cs="Arial"/>
          <w:b/>
          <w:u w:val="single"/>
          <w:lang w:val="sr-Cyrl-CS" w:eastAsia="en-US"/>
        </w:rPr>
        <w:t>сновни прегледи</w:t>
      </w:r>
    </w:p>
    <w:p w:rsidR="004A6467" w:rsidRPr="00666BFC" w:rsidRDefault="004A6467" w:rsidP="004A6467">
      <w:pPr>
        <w:jc w:val="both"/>
        <w:rPr>
          <w:rFonts w:ascii="Arial" w:eastAsia="Times New Roman" w:hAnsi="Arial" w:cs="Arial"/>
          <w:u w:val="single"/>
          <w:lang w:val="sr-Cyrl-CS" w:eastAsia="en-US"/>
        </w:rPr>
      </w:pPr>
    </w:p>
    <w:p w:rsidR="004A6467" w:rsidRPr="00666BFC" w:rsidRDefault="004A6467" w:rsidP="003A7528">
      <w:pPr>
        <w:numPr>
          <w:ilvl w:val="0"/>
          <w:numId w:val="27"/>
        </w:numPr>
        <w:spacing w:line="276" w:lineRule="auto"/>
        <w:jc w:val="both"/>
        <w:rPr>
          <w:rFonts w:ascii="Arial" w:eastAsia="Times New Roman" w:hAnsi="Arial" w:cs="Arial"/>
          <w:lang w:val="sr-Cyrl-CS" w:eastAsia="en-US"/>
        </w:rPr>
      </w:pPr>
      <w:r w:rsidRPr="00666BFC">
        <w:rPr>
          <w:rFonts w:ascii="Arial" w:eastAsia="Times New Roman" w:hAnsi="Arial" w:cs="Arial"/>
          <w:lang w:val="sr-Cyrl-CS" w:eastAsia="en-US"/>
        </w:rPr>
        <w:t>Клинички преглед дојки (први или контролни</w:t>
      </w:r>
      <w:r w:rsidRPr="00666BFC">
        <w:rPr>
          <w:rFonts w:ascii="Arial" w:eastAsia="Times New Roman" w:hAnsi="Arial" w:cs="Arial"/>
          <w:lang w:val="ru-RU" w:eastAsia="en-US"/>
        </w:rPr>
        <w:t xml:space="preserve">) </w:t>
      </w:r>
      <w:r w:rsidRPr="00666BFC">
        <w:rPr>
          <w:rFonts w:ascii="Arial" w:eastAsia="Times New Roman" w:hAnsi="Arial" w:cs="Arial"/>
          <w:lang w:eastAsia="en-US"/>
        </w:rPr>
        <w:t>и</w:t>
      </w:r>
    </w:p>
    <w:p w:rsidR="004A6467" w:rsidRPr="00666BFC" w:rsidRDefault="004A6467" w:rsidP="003A7528">
      <w:pPr>
        <w:numPr>
          <w:ilvl w:val="0"/>
          <w:numId w:val="27"/>
        </w:numPr>
        <w:spacing w:line="276" w:lineRule="auto"/>
        <w:jc w:val="both"/>
        <w:rPr>
          <w:rFonts w:ascii="Arial" w:eastAsia="Times New Roman" w:hAnsi="Arial" w:cs="Arial"/>
          <w:lang w:val="sr-Cyrl-CS" w:eastAsia="en-US"/>
        </w:rPr>
      </w:pPr>
      <w:r w:rsidRPr="00666BFC">
        <w:rPr>
          <w:rFonts w:ascii="Arial" w:eastAsia="Times New Roman" w:hAnsi="Arial" w:cs="Arial"/>
          <w:lang w:val="sr-Cyrl-CS" w:eastAsia="en-US"/>
        </w:rPr>
        <w:t>УЗ дојки;</w:t>
      </w:r>
    </w:p>
    <w:p w:rsidR="004A6467" w:rsidRPr="00666BFC" w:rsidRDefault="004A6467" w:rsidP="004A6467">
      <w:pPr>
        <w:ind w:left="540"/>
        <w:rPr>
          <w:rFonts w:ascii="Arial" w:eastAsia="Times New Roman" w:hAnsi="Arial" w:cs="Arial"/>
          <w:lang w:val="sr-Cyrl-CS" w:eastAsia="en-US"/>
        </w:rPr>
      </w:pPr>
    </w:p>
    <w:p w:rsidR="004A6467" w:rsidRPr="00666BFC" w:rsidRDefault="004A6467" w:rsidP="0005335C">
      <w:pPr>
        <w:tabs>
          <w:tab w:val="left" w:pos="567"/>
        </w:tabs>
        <w:spacing w:after="120"/>
        <w:jc w:val="both"/>
        <w:rPr>
          <w:rFonts w:ascii="Arial" w:eastAsia="Times New Roman" w:hAnsi="Arial" w:cs="Arial"/>
          <w:lang w:val="ru-RU" w:eastAsia="en-US"/>
        </w:rPr>
      </w:pPr>
      <w:r w:rsidRPr="00666BFC">
        <w:rPr>
          <w:rFonts w:ascii="Arial" w:eastAsia="Times New Roman" w:hAnsi="Arial" w:cs="Arial"/>
          <w:b/>
          <w:lang w:val="ru-RU" w:eastAsia="en-US"/>
        </w:rPr>
        <w:t xml:space="preserve">Цена за основне прегледе - услуге под а) за тачке од 1. до </w:t>
      </w:r>
      <w:r w:rsidRPr="00666BFC">
        <w:rPr>
          <w:rFonts w:ascii="Arial" w:eastAsia="Times New Roman" w:hAnsi="Arial" w:cs="Arial"/>
          <w:b/>
          <w:lang w:eastAsia="en-US"/>
        </w:rPr>
        <w:t>2</w:t>
      </w:r>
      <w:r w:rsidRPr="00666BFC">
        <w:rPr>
          <w:rFonts w:ascii="Arial" w:eastAsia="Times New Roman" w:hAnsi="Arial" w:cs="Arial"/>
          <w:b/>
          <w:lang w:val="ru-RU" w:eastAsia="en-US"/>
        </w:rPr>
        <w:t xml:space="preserve">. </w:t>
      </w:r>
      <w:r w:rsidRPr="00666BFC">
        <w:rPr>
          <w:rFonts w:ascii="Arial" w:eastAsia="Times New Roman" w:hAnsi="Arial" w:cs="Arial"/>
          <w:lang w:val="ru-RU" w:eastAsia="en-US"/>
        </w:rPr>
        <w:t>по запосленој</w:t>
      </w:r>
      <w:r w:rsidRPr="00666BFC">
        <w:rPr>
          <w:rFonts w:ascii="Arial" w:eastAsia="Times New Roman" w:hAnsi="Arial" w:cs="Arial"/>
          <w:b/>
          <w:lang w:val="ru-RU" w:eastAsia="en-US"/>
        </w:rPr>
        <w:t xml:space="preserve"> </w:t>
      </w:r>
      <w:r w:rsidRPr="00666BFC">
        <w:rPr>
          <w:rFonts w:ascii="Arial" w:eastAsia="Times New Roman" w:hAnsi="Arial" w:cs="Arial"/>
          <w:lang w:val="ru-RU" w:eastAsia="en-US"/>
        </w:rPr>
        <w:t>износи: ____________</w:t>
      </w:r>
      <w:r w:rsidR="0005335C">
        <w:rPr>
          <w:rFonts w:ascii="Arial" w:eastAsia="Times New Roman" w:hAnsi="Arial" w:cs="Arial"/>
          <w:lang w:val="ru-RU" w:eastAsia="en-US"/>
        </w:rPr>
        <w:t xml:space="preserve"> </w:t>
      </w:r>
      <w:r w:rsidRPr="00666BFC">
        <w:rPr>
          <w:rFonts w:ascii="Arial" w:eastAsia="Times New Roman" w:hAnsi="Arial" w:cs="Arial"/>
          <w:lang w:val="ru-RU" w:eastAsia="en-US"/>
        </w:rPr>
        <w:t>динара без  ПДВ</w:t>
      </w:r>
    </w:p>
    <w:p w:rsidR="004A6467" w:rsidRPr="00666BFC" w:rsidRDefault="004A6467" w:rsidP="004A6467">
      <w:pPr>
        <w:jc w:val="both"/>
        <w:rPr>
          <w:rFonts w:ascii="Arial" w:eastAsia="Times New Roman" w:hAnsi="Arial" w:cs="Arial"/>
          <w:lang w:val="sr-Cyrl-CS" w:eastAsia="en-US"/>
        </w:rPr>
      </w:pPr>
      <w:r w:rsidRPr="00666BFC">
        <w:rPr>
          <w:rFonts w:ascii="Arial" w:eastAsia="Times New Roman" w:hAnsi="Arial" w:cs="Arial"/>
          <w:lang w:val="sr-Cyrl-CS" w:eastAsia="en-US"/>
        </w:rPr>
        <w:t xml:space="preserve">                                                                                                               </w:t>
      </w:r>
    </w:p>
    <w:p w:rsidR="004A6467" w:rsidRPr="00666BFC" w:rsidRDefault="004A6467" w:rsidP="004A6467">
      <w:pPr>
        <w:tabs>
          <w:tab w:val="left" w:pos="567"/>
        </w:tabs>
        <w:spacing w:after="120"/>
        <w:rPr>
          <w:rFonts w:ascii="Arial" w:eastAsia="Times New Roman" w:hAnsi="Arial" w:cs="Arial"/>
          <w:b/>
          <w:u w:val="single"/>
          <w:lang w:val="ru-RU" w:eastAsia="en-US"/>
        </w:rPr>
      </w:pPr>
      <w:r w:rsidRPr="00666BFC">
        <w:rPr>
          <w:rFonts w:ascii="Arial" w:eastAsia="Times New Roman" w:hAnsi="Arial" w:cs="Arial"/>
          <w:lang w:val="sr-Cyrl-CS" w:eastAsia="en-US"/>
        </w:rPr>
        <w:t xml:space="preserve"> б) </w:t>
      </w:r>
      <w:r w:rsidRPr="00666BFC">
        <w:rPr>
          <w:rFonts w:ascii="Arial" w:eastAsia="Times New Roman" w:hAnsi="Arial" w:cs="Arial"/>
          <w:b/>
          <w:u w:val="single"/>
          <w:lang w:val="ru-RU" w:eastAsia="en-US"/>
        </w:rPr>
        <w:t>Прегледи  по индикацијама :</w:t>
      </w:r>
    </w:p>
    <w:p w:rsidR="004A6467" w:rsidRPr="00666BFC" w:rsidRDefault="004A6467" w:rsidP="004A6467">
      <w:pPr>
        <w:jc w:val="both"/>
        <w:rPr>
          <w:rFonts w:ascii="Arial" w:eastAsia="Times New Roman" w:hAnsi="Arial" w:cs="Arial"/>
          <w:u w:val="single"/>
          <w:lang w:val="sr-Cyrl-CS" w:eastAsia="en-US"/>
        </w:rPr>
      </w:pPr>
    </w:p>
    <w:p w:rsidR="004A6467" w:rsidRPr="00666BFC" w:rsidRDefault="004A6467" w:rsidP="003A7528">
      <w:pPr>
        <w:numPr>
          <w:ilvl w:val="0"/>
          <w:numId w:val="28"/>
        </w:numPr>
        <w:spacing w:line="276" w:lineRule="auto"/>
        <w:jc w:val="both"/>
        <w:rPr>
          <w:rFonts w:ascii="Arial" w:eastAsia="Times New Roman" w:hAnsi="Arial" w:cs="Arial"/>
          <w:lang w:val="sr-Cyrl-CS" w:eastAsia="en-US"/>
        </w:rPr>
      </w:pPr>
      <w:r w:rsidRPr="00666BFC">
        <w:rPr>
          <w:rFonts w:ascii="Arial" w:eastAsia="Times New Roman" w:hAnsi="Arial" w:cs="Arial"/>
          <w:lang w:eastAsia="en-US"/>
        </w:rPr>
        <w:t xml:space="preserve">Цена за </w:t>
      </w:r>
      <w:r w:rsidRPr="00666BFC">
        <w:rPr>
          <w:rFonts w:ascii="Arial" w:eastAsia="Times New Roman" w:hAnsi="Arial" w:cs="Arial"/>
          <w:lang w:val="sr-Cyrl-CS" w:eastAsia="en-US"/>
        </w:rPr>
        <w:t>Мамографиј</w:t>
      </w:r>
      <w:r w:rsidRPr="00666BFC">
        <w:rPr>
          <w:rFonts w:ascii="Arial" w:eastAsia="Times New Roman" w:hAnsi="Arial" w:cs="Arial"/>
          <w:lang w:eastAsia="en-US"/>
        </w:rPr>
        <w:t xml:space="preserve">у </w:t>
      </w:r>
      <w:r w:rsidRPr="00666BFC">
        <w:rPr>
          <w:rFonts w:ascii="Arial" w:eastAsia="Times New Roman" w:hAnsi="Arial" w:cs="Arial"/>
          <w:lang w:val="ru-RU" w:eastAsia="en-US"/>
        </w:rPr>
        <w:t>по запосленој износи: ________</w:t>
      </w:r>
      <w:r w:rsidR="00BD6038">
        <w:rPr>
          <w:rFonts w:ascii="Arial" w:eastAsia="Times New Roman" w:hAnsi="Arial" w:cs="Arial"/>
          <w:lang w:val="ru-RU" w:eastAsia="en-US"/>
        </w:rPr>
        <w:t xml:space="preserve"> </w:t>
      </w:r>
      <w:r w:rsidRPr="00666BFC">
        <w:rPr>
          <w:rFonts w:ascii="Arial" w:eastAsia="Times New Roman" w:hAnsi="Arial" w:cs="Arial"/>
          <w:lang w:val="ru-RU" w:eastAsia="en-US"/>
        </w:rPr>
        <w:t>динара без  ПДВ</w:t>
      </w:r>
      <w:r w:rsidRPr="00666BFC">
        <w:rPr>
          <w:rFonts w:ascii="Arial" w:eastAsia="Times New Roman" w:hAnsi="Arial" w:cs="Arial"/>
          <w:lang w:val="sr-Cyrl-CS" w:eastAsia="en-US"/>
        </w:rPr>
        <w:t>;</w:t>
      </w:r>
    </w:p>
    <w:p w:rsidR="004A6467" w:rsidRPr="00666BFC" w:rsidRDefault="004A6467" w:rsidP="004A6467">
      <w:pPr>
        <w:rPr>
          <w:rFonts w:ascii="Arial" w:eastAsia="Times New Roman" w:hAnsi="Arial" w:cs="Arial"/>
          <w:lang w:eastAsia="en-US"/>
        </w:rPr>
      </w:pPr>
    </w:p>
    <w:p w:rsidR="004A6467" w:rsidRPr="00666BFC" w:rsidRDefault="004A6467" w:rsidP="003A7528">
      <w:pPr>
        <w:numPr>
          <w:ilvl w:val="0"/>
          <w:numId w:val="28"/>
        </w:numPr>
        <w:spacing w:line="276" w:lineRule="auto"/>
        <w:jc w:val="both"/>
        <w:rPr>
          <w:rFonts w:ascii="Arial" w:eastAsia="Times New Roman" w:hAnsi="Arial" w:cs="Arial"/>
          <w:lang w:val="sr-Cyrl-CS" w:eastAsia="en-US"/>
        </w:rPr>
      </w:pPr>
      <w:r w:rsidRPr="00666BFC">
        <w:rPr>
          <w:rFonts w:ascii="Arial" w:eastAsia="Times New Roman" w:hAnsi="Arial" w:cs="Arial"/>
          <w:lang w:eastAsia="en-US"/>
        </w:rPr>
        <w:t xml:space="preserve">Цена за </w:t>
      </w:r>
      <w:r w:rsidRPr="00666BFC">
        <w:rPr>
          <w:rFonts w:ascii="Arial" w:eastAsia="Times New Roman" w:hAnsi="Arial" w:cs="Arial"/>
          <w:lang w:val="sr-Cyrl-CS" w:eastAsia="en-US"/>
        </w:rPr>
        <w:t>Цитолошки брис дојки по запослено</w:t>
      </w:r>
      <w:r w:rsidRPr="00666BFC">
        <w:rPr>
          <w:rFonts w:ascii="Arial" w:eastAsia="Times New Roman" w:hAnsi="Arial" w:cs="Arial"/>
          <w:lang w:eastAsia="en-US"/>
        </w:rPr>
        <w:t>ј</w:t>
      </w:r>
      <w:r w:rsidR="00BD6038">
        <w:rPr>
          <w:rFonts w:ascii="Arial" w:eastAsia="Times New Roman" w:hAnsi="Arial" w:cs="Arial"/>
          <w:lang w:val="sr-Cyrl-CS" w:eastAsia="en-US"/>
        </w:rPr>
        <w:t xml:space="preserve"> износи</w:t>
      </w:r>
      <w:r w:rsidRPr="00666BFC">
        <w:rPr>
          <w:rFonts w:ascii="Arial" w:eastAsia="Times New Roman" w:hAnsi="Arial" w:cs="Arial"/>
          <w:lang w:val="sr-Cyrl-CS" w:eastAsia="en-US"/>
        </w:rPr>
        <w:t>: ________</w:t>
      </w:r>
      <w:r w:rsidR="00BD6038">
        <w:rPr>
          <w:rFonts w:ascii="Arial" w:eastAsia="Times New Roman" w:hAnsi="Arial" w:cs="Arial"/>
          <w:lang w:val="sr-Cyrl-CS" w:eastAsia="en-US"/>
        </w:rPr>
        <w:t xml:space="preserve"> </w:t>
      </w:r>
      <w:r w:rsidRPr="00666BFC">
        <w:rPr>
          <w:rFonts w:ascii="Arial" w:eastAsia="Times New Roman" w:hAnsi="Arial" w:cs="Arial"/>
          <w:lang w:val="sr-Cyrl-CS" w:eastAsia="en-US"/>
        </w:rPr>
        <w:t>динара без  ПДВ;</w:t>
      </w:r>
    </w:p>
    <w:p w:rsidR="004A6467" w:rsidRPr="00666BFC" w:rsidRDefault="004A6467" w:rsidP="003A7528">
      <w:pPr>
        <w:numPr>
          <w:ilvl w:val="0"/>
          <w:numId w:val="28"/>
        </w:numPr>
        <w:spacing w:line="276" w:lineRule="auto"/>
        <w:jc w:val="both"/>
        <w:rPr>
          <w:rFonts w:ascii="Arial" w:eastAsia="Times New Roman" w:hAnsi="Arial" w:cs="Arial"/>
          <w:lang w:val="sr-Cyrl-CS" w:eastAsia="en-US"/>
        </w:rPr>
      </w:pPr>
      <w:r w:rsidRPr="00666BFC">
        <w:rPr>
          <w:rFonts w:ascii="Arial" w:eastAsia="Times New Roman" w:hAnsi="Arial" w:cs="Arial"/>
          <w:lang w:eastAsia="en-US"/>
        </w:rPr>
        <w:t xml:space="preserve">Цена за </w:t>
      </w:r>
      <w:r w:rsidRPr="00666BFC">
        <w:rPr>
          <w:rFonts w:ascii="Arial" w:eastAsia="Times New Roman" w:hAnsi="Arial" w:cs="Arial"/>
          <w:lang w:val="sr-Cyrl-CS" w:eastAsia="en-US"/>
        </w:rPr>
        <w:t>Пункцион</w:t>
      </w:r>
      <w:r w:rsidRPr="00666BFC">
        <w:rPr>
          <w:rFonts w:ascii="Arial" w:eastAsia="Times New Roman" w:hAnsi="Arial" w:cs="Arial"/>
          <w:lang w:eastAsia="en-US"/>
        </w:rPr>
        <w:t>у</w:t>
      </w:r>
      <w:r w:rsidRPr="00666BFC">
        <w:rPr>
          <w:rFonts w:ascii="Arial" w:eastAsia="Times New Roman" w:hAnsi="Arial" w:cs="Arial"/>
          <w:lang w:val="sr-Cyrl-CS" w:eastAsia="en-US"/>
        </w:rPr>
        <w:t xml:space="preserve"> биопсиј</w:t>
      </w:r>
      <w:r w:rsidRPr="00666BFC">
        <w:rPr>
          <w:rFonts w:ascii="Arial" w:eastAsia="Times New Roman" w:hAnsi="Arial" w:cs="Arial"/>
          <w:lang w:eastAsia="en-US"/>
        </w:rPr>
        <w:t>у</w:t>
      </w:r>
      <w:r w:rsidRPr="00666BFC">
        <w:rPr>
          <w:rFonts w:ascii="Arial" w:eastAsia="Times New Roman" w:hAnsi="Arial" w:cs="Arial"/>
          <w:lang w:val="sr-Cyrl-CS" w:eastAsia="en-US"/>
        </w:rPr>
        <w:t xml:space="preserve"> цисте дојки по запослено</w:t>
      </w:r>
      <w:r w:rsidRPr="00666BFC">
        <w:rPr>
          <w:rFonts w:ascii="Arial" w:eastAsia="Times New Roman" w:hAnsi="Arial" w:cs="Arial"/>
          <w:lang w:eastAsia="en-US"/>
        </w:rPr>
        <w:t>ј</w:t>
      </w:r>
      <w:r w:rsidR="00BD6038">
        <w:rPr>
          <w:rFonts w:ascii="Arial" w:eastAsia="Times New Roman" w:hAnsi="Arial" w:cs="Arial"/>
          <w:lang w:val="sr-Cyrl-CS" w:eastAsia="en-US"/>
        </w:rPr>
        <w:t xml:space="preserve"> износи</w:t>
      </w:r>
      <w:r w:rsidRPr="00666BFC">
        <w:rPr>
          <w:rFonts w:ascii="Arial" w:eastAsia="Times New Roman" w:hAnsi="Arial" w:cs="Arial"/>
          <w:lang w:val="sr-Cyrl-CS" w:eastAsia="en-US"/>
        </w:rPr>
        <w:t>: ________</w:t>
      </w:r>
      <w:r w:rsidR="00BD6038">
        <w:rPr>
          <w:rFonts w:ascii="Arial" w:eastAsia="Times New Roman" w:hAnsi="Arial" w:cs="Arial"/>
          <w:lang w:val="sr-Cyrl-CS" w:eastAsia="en-US"/>
        </w:rPr>
        <w:t xml:space="preserve"> </w:t>
      </w:r>
      <w:r w:rsidRPr="00666BFC">
        <w:rPr>
          <w:rFonts w:ascii="Arial" w:eastAsia="Times New Roman" w:hAnsi="Arial" w:cs="Arial"/>
          <w:lang w:val="sr-Cyrl-CS" w:eastAsia="en-US"/>
        </w:rPr>
        <w:t>динара без  ПДВ;</w:t>
      </w:r>
    </w:p>
    <w:p w:rsidR="004A6467" w:rsidRPr="00666BFC" w:rsidRDefault="004A6467" w:rsidP="003A7528">
      <w:pPr>
        <w:numPr>
          <w:ilvl w:val="0"/>
          <w:numId w:val="28"/>
        </w:numPr>
        <w:spacing w:line="276" w:lineRule="auto"/>
        <w:jc w:val="both"/>
        <w:rPr>
          <w:rFonts w:ascii="Arial" w:eastAsia="Times New Roman" w:hAnsi="Arial" w:cs="Arial"/>
          <w:lang w:val="sr-Cyrl-CS" w:eastAsia="en-US"/>
        </w:rPr>
      </w:pPr>
      <w:r w:rsidRPr="00666BFC">
        <w:rPr>
          <w:rFonts w:ascii="Arial" w:eastAsia="Times New Roman" w:hAnsi="Arial" w:cs="Arial"/>
          <w:lang w:eastAsia="en-US"/>
        </w:rPr>
        <w:t xml:space="preserve">Цена за </w:t>
      </w:r>
      <w:r w:rsidRPr="00666BFC">
        <w:rPr>
          <w:rFonts w:ascii="Arial" w:eastAsia="Times New Roman" w:hAnsi="Arial" w:cs="Arial"/>
          <w:lang w:val="sr-Cyrl-CS" w:eastAsia="en-US"/>
        </w:rPr>
        <w:t>Туморски маркер ЦА 15-3 по запослено</w:t>
      </w:r>
      <w:r w:rsidRPr="00666BFC">
        <w:rPr>
          <w:rFonts w:ascii="Arial" w:eastAsia="Times New Roman" w:hAnsi="Arial" w:cs="Arial"/>
          <w:lang w:eastAsia="en-US"/>
        </w:rPr>
        <w:t>ј</w:t>
      </w:r>
      <w:r w:rsidR="00BD6038">
        <w:rPr>
          <w:rFonts w:ascii="Arial" w:eastAsia="Times New Roman" w:hAnsi="Arial" w:cs="Arial"/>
          <w:lang w:val="sr-Cyrl-CS" w:eastAsia="en-US"/>
        </w:rPr>
        <w:t xml:space="preserve"> износи</w:t>
      </w:r>
      <w:r w:rsidRPr="00666BFC">
        <w:rPr>
          <w:rFonts w:ascii="Arial" w:eastAsia="Times New Roman" w:hAnsi="Arial" w:cs="Arial"/>
          <w:lang w:val="sr-Cyrl-CS" w:eastAsia="en-US"/>
        </w:rPr>
        <w:t>: ________</w:t>
      </w:r>
      <w:r w:rsidR="00BD6038">
        <w:rPr>
          <w:rFonts w:ascii="Arial" w:eastAsia="Times New Roman" w:hAnsi="Arial" w:cs="Arial"/>
          <w:lang w:val="sr-Cyrl-CS" w:eastAsia="en-US"/>
        </w:rPr>
        <w:t xml:space="preserve"> </w:t>
      </w:r>
      <w:r w:rsidRPr="00666BFC">
        <w:rPr>
          <w:rFonts w:ascii="Arial" w:eastAsia="Times New Roman" w:hAnsi="Arial" w:cs="Arial"/>
          <w:lang w:val="sr-Cyrl-CS" w:eastAsia="en-US"/>
        </w:rPr>
        <w:t>динара без  ПД</w:t>
      </w:r>
      <w:r w:rsidR="00263FCC">
        <w:rPr>
          <w:rFonts w:ascii="Arial" w:eastAsia="Times New Roman" w:hAnsi="Arial" w:cs="Arial"/>
          <w:lang w:val="sr-Cyrl-CS" w:eastAsia="en-US"/>
        </w:rPr>
        <w:t>В.</w:t>
      </w:r>
    </w:p>
    <w:p w:rsidR="004A6467" w:rsidRPr="00666BFC" w:rsidRDefault="004A6467" w:rsidP="004A6467">
      <w:pPr>
        <w:tabs>
          <w:tab w:val="left" w:pos="567"/>
        </w:tabs>
        <w:jc w:val="both"/>
        <w:rPr>
          <w:rFonts w:ascii="Arial" w:eastAsia="Times New Roman" w:hAnsi="Arial" w:cs="Arial"/>
          <w:lang w:eastAsia="en-US"/>
        </w:rPr>
      </w:pPr>
    </w:p>
    <w:p w:rsidR="004A6467" w:rsidRPr="00666BFC" w:rsidRDefault="004A6467" w:rsidP="004A6467">
      <w:pPr>
        <w:autoSpaceDE w:val="0"/>
        <w:autoSpaceDN w:val="0"/>
        <w:adjustRightInd w:val="0"/>
        <w:jc w:val="both"/>
        <w:rPr>
          <w:rFonts w:ascii="Arial" w:eastAsia="TimesNewRoman" w:hAnsi="Arial" w:cs="Arial"/>
          <w:b/>
          <w:color w:val="000000"/>
          <w:lang w:val="ru-RU" w:eastAsia="en-US"/>
        </w:rPr>
      </w:pPr>
      <w:r w:rsidRPr="00666BFC">
        <w:rPr>
          <w:rFonts w:ascii="Arial" w:eastAsia="TimesNewRoman" w:hAnsi="Arial" w:cs="Arial"/>
          <w:b/>
          <w:color w:val="000000"/>
          <w:lang w:val="sr-Cyrl-CS" w:eastAsia="en-US"/>
        </w:rPr>
        <w:t>У</w:t>
      </w:r>
      <w:r w:rsidRPr="00666BFC">
        <w:rPr>
          <w:rFonts w:ascii="Arial" w:eastAsia="TimesNewRoman" w:hAnsi="Arial" w:cs="Arial"/>
          <w:b/>
          <w:color w:val="000000"/>
          <w:lang w:val="ru-RU" w:eastAsia="en-US"/>
        </w:rPr>
        <w:t>купна вредност уговорених услуга зависиће од коначног броја и обима  извршених услуга, а највише до износа процењене вредности предметне јавне набавке</w:t>
      </w:r>
      <w:r w:rsidRPr="00666BFC">
        <w:rPr>
          <w:rFonts w:ascii="Arial" w:eastAsia="TimesNewRoman" w:hAnsi="Arial" w:cs="Arial"/>
          <w:b/>
          <w:color w:val="000000"/>
          <w:lang w:val="en-US" w:eastAsia="en-US"/>
        </w:rPr>
        <w:t>, o</w:t>
      </w:r>
      <w:r w:rsidRPr="00666BFC">
        <w:rPr>
          <w:rFonts w:ascii="Arial" w:eastAsia="TimesNewRoman" w:hAnsi="Arial" w:cs="Arial"/>
          <w:b/>
          <w:color w:val="000000"/>
          <w:lang w:eastAsia="en-US"/>
        </w:rPr>
        <w:t>дносно до __________________</w:t>
      </w:r>
      <w:r w:rsidRPr="00666BFC">
        <w:rPr>
          <w:rFonts w:ascii="Arial" w:eastAsia="TimesNewRoman" w:hAnsi="Arial" w:cs="Arial"/>
          <w:b/>
          <w:color w:val="000000"/>
          <w:lang w:val="sr-Latn-RS" w:eastAsia="en-US"/>
        </w:rPr>
        <w:t xml:space="preserve"> </w:t>
      </w:r>
      <w:r w:rsidRPr="00666BFC">
        <w:rPr>
          <w:rFonts w:ascii="Arial" w:eastAsia="TimesNewRoman" w:hAnsi="Arial" w:cs="Arial"/>
          <w:b/>
          <w:color w:val="000000"/>
          <w:lang w:eastAsia="en-US"/>
        </w:rPr>
        <w:t xml:space="preserve">динара без ПДВ. </w:t>
      </w:r>
      <w:r w:rsidRPr="00666BFC">
        <w:rPr>
          <w:rFonts w:ascii="Arial" w:eastAsia="TimesNewRoman" w:hAnsi="Arial" w:cs="Arial"/>
          <w:b/>
          <w:color w:val="000000"/>
          <w:lang w:val="ru-RU" w:eastAsia="en-US"/>
        </w:rPr>
        <w:t xml:space="preserve"> </w:t>
      </w:r>
    </w:p>
    <w:p w:rsidR="004A6467" w:rsidRPr="00666BFC" w:rsidRDefault="004A6467" w:rsidP="004A6467">
      <w:pPr>
        <w:tabs>
          <w:tab w:val="left" w:pos="567"/>
        </w:tabs>
        <w:spacing w:after="120"/>
        <w:ind w:left="709" w:hanging="567"/>
        <w:jc w:val="both"/>
        <w:rPr>
          <w:rFonts w:ascii="Arial" w:eastAsia="Times New Roman" w:hAnsi="Arial" w:cs="Arial"/>
          <w:lang w:eastAsia="en-US"/>
        </w:rPr>
      </w:pPr>
    </w:p>
    <w:p w:rsidR="004A6467" w:rsidRPr="00666BFC" w:rsidRDefault="004A6467" w:rsidP="004A6467">
      <w:pPr>
        <w:tabs>
          <w:tab w:val="left" w:pos="567"/>
        </w:tabs>
        <w:spacing w:after="120"/>
        <w:ind w:left="709" w:hanging="567"/>
        <w:jc w:val="center"/>
        <w:rPr>
          <w:rFonts w:ascii="Arial" w:eastAsia="Times New Roman" w:hAnsi="Arial" w:cs="Arial"/>
          <w:lang w:val="sr-Cyrl-CS" w:eastAsia="en-US"/>
        </w:rPr>
      </w:pPr>
      <w:r w:rsidRPr="00666BFC">
        <w:rPr>
          <w:rFonts w:ascii="Arial" w:eastAsia="Times New Roman" w:hAnsi="Arial" w:cs="Arial"/>
          <w:lang w:val="sr-Cyrl-CS" w:eastAsia="en-US"/>
        </w:rPr>
        <w:t>Члан 3.</w:t>
      </w:r>
    </w:p>
    <w:p w:rsidR="004A6467" w:rsidRPr="00666BFC" w:rsidRDefault="007041E2" w:rsidP="004A6467">
      <w:pPr>
        <w:tabs>
          <w:tab w:val="left" w:pos="567"/>
        </w:tabs>
        <w:spacing w:after="120"/>
        <w:jc w:val="both"/>
        <w:rPr>
          <w:rFonts w:ascii="Arial" w:eastAsia="Times New Roman" w:hAnsi="Arial" w:cs="Arial"/>
          <w:lang w:val="sr-Cyrl-CS" w:eastAsia="en-US"/>
        </w:rPr>
      </w:pPr>
      <w:r>
        <w:rPr>
          <w:rFonts w:ascii="Arial" w:eastAsia="Times New Roman" w:hAnsi="Arial" w:cs="Arial"/>
          <w:lang w:eastAsia="en-US"/>
        </w:rPr>
        <w:t>Пружалац</w:t>
      </w:r>
      <w:r>
        <w:rPr>
          <w:rFonts w:ascii="Arial" w:eastAsia="Times New Roman" w:hAnsi="Arial" w:cs="Arial"/>
          <w:lang w:val="en-US" w:eastAsia="en-US"/>
        </w:rPr>
        <w:t xml:space="preserve">  услуг</w:t>
      </w:r>
      <w:r>
        <w:rPr>
          <w:rFonts w:ascii="Arial" w:eastAsia="Times New Roman" w:hAnsi="Arial" w:cs="Arial"/>
          <w:lang w:eastAsia="en-US"/>
        </w:rPr>
        <w:t>е</w:t>
      </w:r>
      <w:r w:rsidR="004A6467" w:rsidRPr="00666BFC">
        <w:rPr>
          <w:rFonts w:ascii="Arial" w:eastAsia="Times New Roman" w:hAnsi="Arial" w:cs="Arial"/>
          <w:lang w:val="sr-Cyrl-CS" w:eastAsia="en-US"/>
        </w:rPr>
        <w:t xml:space="preserve"> се обавезује да поред услуга из члана 2. овог уговора пружи гратис </w:t>
      </w:r>
      <w:r w:rsidR="004A6467" w:rsidRPr="00666BFC">
        <w:rPr>
          <w:rFonts w:ascii="Arial" w:eastAsia="Times New Roman" w:hAnsi="Arial" w:cs="Arial"/>
          <w:lang w:eastAsia="en-US"/>
        </w:rPr>
        <w:t xml:space="preserve">следеће медицинске </w:t>
      </w:r>
      <w:r w:rsidR="004A6467" w:rsidRPr="00666BFC">
        <w:rPr>
          <w:rFonts w:ascii="Arial" w:eastAsia="Times New Roman" w:hAnsi="Arial" w:cs="Arial"/>
          <w:lang w:val="sr-Cyrl-CS" w:eastAsia="en-US"/>
        </w:rPr>
        <w:t xml:space="preserve">услуге, за које лекар специјалиста приликом обављања </w:t>
      </w:r>
      <w:r w:rsidR="004A6467" w:rsidRPr="00666BFC">
        <w:rPr>
          <w:rFonts w:ascii="Arial" w:eastAsia="Times New Roman" w:hAnsi="Arial" w:cs="Arial"/>
          <w:lang w:eastAsia="en-US"/>
        </w:rPr>
        <w:t xml:space="preserve">онколошких </w:t>
      </w:r>
      <w:r w:rsidR="004A6467" w:rsidRPr="00666BFC">
        <w:rPr>
          <w:rFonts w:ascii="Arial" w:eastAsia="Times New Roman" w:hAnsi="Arial" w:cs="Arial"/>
          <w:lang w:val="sr-Cyrl-CS" w:eastAsia="en-US"/>
        </w:rPr>
        <w:t>прегледа из члана 1.</w:t>
      </w:r>
      <w:r w:rsidR="00BD6038">
        <w:rPr>
          <w:rFonts w:ascii="Arial" w:eastAsia="Times New Roman" w:hAnsi="Arial" w:cs="Arial"/>
          <w:lang w:val="sr-Cyrl-CS" w:eastAsia="en-US"/>
        </w:rPr>
        <w:t xml:space="preserve"> </w:t>
      </w:r>
      <w:r w:rsidR="004A6467" w:rsidRPr="00666BFC">
        <w:rPr>
          <w:rFonts w:ascii="Arial" w:eastAsia="Times New Roman" w:hAnsi="Arial" w:cs="Arial"/>
          <w:lang w:val="sr-Cyrl-CS" w:eastAsia="en-US"/>
        </w:rPr>
        <w:t xml:space="preserve">овог уговора, утврди да постоје медицинске индикације: ______________________________________. </w:t>
      </w:r>
    </w:p>
    <w:p w:rsidR="004A6467" w:rsidRDefault="004A6467" w:rsidP="004A6467">
      <w:pPr>
        <w:tabs>
          <w:tab w:val="left" w:pos="567"/>
        </w:tabs>
        <w:jc w:val="both"/>
        <w:rPr>
          <w:rFonts w:ascii="Arial" w:eastAsia="Times New Roman" w:hAnsi="Arial" w:cs="Arial"/>
          <w:lang w:val="sr-Cyrl-CS" w:eastAsia="en-US"/>
        </w:rPr>
      </w:pPr>
      <w:r w:rsidRPr="00666BFC">
        <w:rPr>
          <w:rFonts w:ascii="Arial" w:eastAsia="Times New Roman" w:hAnsi="Arial" w:cs="Arial"/>
          <w:lang w:val="sr-Cyrl-CS" w:eastAsia="en-US"/>
        </w:rPr>
        <w:tab/>
      </w:r>
    </w:p>
    <w:p w:rsidR="001C606B" w:rsidRPr="00666BFC" w:rsidRDefault="001C606B" w:rsidP="004A6467">
      <w:pPr>
        <w:tabs>
          <w:tab w:val="left" w:pos="567"/>
        </w:tabs>
        <w:jc w:val="both"/>
        <w:rPr>
          <w:rFonts w:ascii="Arial" w:eastAsia="Times New Roman" w:hAnsi="Arial" w:cs="Arial"/>
          <w:lang w:val="sr-Cyrl-CS" w:eastAsia="en-US"/>
        </w:rPr>
      </w:pPr>
    </w:p>
    <w:p w:rsidR="004A6467" w:rsidRPr="00666BFC" w:rsidRDefault="004A6467" w:rsidP="004A6467">
      <w:pPr>
        <w:tabs>
          <w:tab w:val="left" w:pos="567"/>
        </w:tabs>
        <w:jc w:val="both"/>
        <w:rPr>
          <w:rFonts w:ascii="Arial" w:eastAsia="Times New Roman" w:hAnsi="Arial" w:cs="Arial"/>
          <w:caps/>
          <w:lang w:eastAsia="en-US"/>
        </w:rPr>
      </w:pPr>
      <w:r w:rsidRPr="00666BFC">
        <w:rPr>
          <w:rFonts w:ascii="Arial" w:eastAsia="Times New Roman" w:hAnsi="Arial" w:cs="Arial"/>
          <w:caps/>
          <w:lang w:val="sr-Cyrl-CS" w:eastAsia="en-US"/>
        </w:rPr>
        <w:t xml:space="preserve">Посебне обавезе </w:t>
      </w:r>
      <w:r w:rsidR="00884B90">
        <w:rPr>
          <w:rFonts w:ascii="Arial" w:eastAsia="Times New Roman" w:hAnsi="Arial" w:cs="Arial"/>
          <w:lang w:eastAsia="en-US"/>
        </w:rPr>
        <w:t>ПРУЖАОЦА</w:t>
      </w:r>
      <w:r w:rsidRPr="00666BFC">
        <w:rPr>
          <w:rFonts w:ascii="Arial" w:eastAsia="Times New Roman" w:hAnsi="Arial" w:cs="Arial"/>
          <w:caps/>
          <w:lang w:val="sr-Cyrl-CS" w:eastAsia="en-US"/>
        </w:rPr>
        <w:t xml:space="preserve"> услуга </w:t>
      </w:r>
    </w:p>
    <w:p w:rsidR="004A6467" w:rsidRPr="00666BFC" w:rsidRDefault="004A6467" w:rsidP="004A6467">
      <w:pPr>
        <w:tabs>
          <w:tab w:val="left" w:pos="567"/>
        </w:tabs>
        <w:jc w:val="both"/>
        <w:rPr>
          <w:rFonts w:ascii="Arial" w:eastAsia="Times New Roman" w:hAnsi="Arial" w:cs="Arial"/>
          <w:lang w:eastAsia="en-US"/>
        </w:rPr>
      </w:pPr>
    </w:p>
    <w:p w:rsidR="004A6467" w:rsidRPr="00666BFC" w:rsidRDefault="004A6467" w:rsidP="004A6467">
      <w:pPr>
        <w:tabs>
          <w:tab w:val="left" w:pos="567"/>
        </w:tabs>
        <w:spacing w:after="120"/>
        <w:jc w:val="center"/>
        <w:rPr>
          <w:rFonts w:ascii="Arial" w:eastAsia="Times New Roman" w:hAnsi="Arial" w:cs="Arial"/>
          <w:lang w:val="sr-Cyrl-CS" w:eastAsia="en-US"/>
        </w:rPr>
      </w:pPr>
      <w:r w:rsidRPr="00666BFC">
        <w:rPr>
          <w:rFonts w:ascii="Arial" w:eastAsia="Times New Roman" w:hAnsi="Arial" w:cs="Arial"/>
          <w:lang w:val="sr-Cyrl-CS" w:eastAsia="en-US"/>
        </w:rPr>
        <w:t>Члан 4.</w:t>
      </w:r>
    </w:p>
    <w:p w:rsidR="004A6467" w:rsidRPr="00666BFC" w:rsidRDefault="007041E2" w:rsidP="004A6467">
      <w:pPr>
        <w:tabs>
          <w:tab w:val="left" w:pos="567"/>
        </w:tabs>
        <w:spacing w:after="120"/>
        <w:jc w:val="both"/>
        <w:rPr>
          <w:rFonts w:ascii="Arial" w:eastAsia="Times New Roman" w:hAnsi="Arial" w:cs="Arial"/>
          <w:lang w:val="ru-RU" w:eastAsia="en-US"/>
        </w:rPr>
      </w:pPr>
      <w:r>
        <w:rPr>
          <w:rFonts w:ascii="Arial" w:eastAsia="Times New Roman" w:hAnsi="Arial" w:cs="Arial"/>
          <w:lang w:val="ru-RU" w:eastAsia="en-US"/>
        </w:rPr>
        <w:tab/>
      </w:r>
      <w:r>
        <w:rPr>
          <w:rFonts w:ascii="Arial" w:eastAsia="Times New Roman" w:hAnsi="Arial" w:cs="Arial"/>
          <w:lang w:eastAsia="en-US"/>
        </w:rPr>
        <w:t>Пружалац</w:t>
      </w:r>
      <w:r>
        <w:rPr>
          <w:rFonts w:ascii="Arial" w:eastAsia="Times New Roman" w:hAnsi="Arial" w:cs="Arial"/>
          <w:lang w:val="en-US" w:eastAsia="en-US"/>
        </w:rPr>
        <w:t xml:space="preserve">  услуг</w:t>
      </w:r>
      <w:r>
        <w:rPr>
          <w:rFonts w:ascii="Arial" w:eastAsia="Times New Roman" w:hAnsi="Arial" w:cs="Arial"/>
          <w:lang w:eastAsia="en-US"/>
        </w:rPr>
        <w:t>е</w:t>
      </w:r>
      <w:r w:rsidR="004A6467" w:rsidRPr="00666BFC">
        <w:rPr>
          <w:rFonts w:ascii="Arial" w:eastAsia="Times New Roman" w:hAnsi="Arial" w:cs="Arial"/>
          <w:lang w:val="ru-RU" w:eastAsia="en-US"/>
        </w:rPr>
        <w:t xml:space="preserve"> је обавезан и да :</w:t>
      </w:r>
    </w:p>
    <w:p w:rsidR="004A6467" w:rsidRPr="00666BFC" w:rsidRDefault="004A6467" w:rsidP="003A7528">
      <w:pPr>
        <w:numPr>
          <w:ilvl w:val="0"/>
          <w:numId w:val="9"/>
        </w:numPr>
        <w:tabs>
          <w:tab w:val="left" w:pos="567"/>
        </w:tabs>
        <w:spacing w:after="120" w:line="276" w:lineRule="auto"/>
        <w:contextualSpacing/>
        <w:jc w:val="both"/>
        <w:rPr>
          <w:rFonts w:ascii="Arial" w:eastAsia="Times New Roman" w:hAnsi="Arial" w:cs="Arial"/>
          <w:lang w:val="ru-RU" w:eastAsia="en-US"/>
        </w:rPr>
      </w:pPr>
      <w:r w:rsidRPr="00666BFC">
        <w:rPr>
          <w:rFonts w:ascii="Arial" w:eastAsia="Times New Roman" w:hAnsi="Arial" w:cs="Arial"/>
          <w:lang w:val="ru-RU" w:eastAsia="en-US"/>
        </w:rPr>
        <w:t xml:space="preserve">  у року од 15 дана након завршених прег</w:t>
      </w:r>
      <w:r w:rsidR="00083E2C">
        <w:rPr>
          <w:rFonts w:ascii="Arial" w:eastAsia="Times New Roman" w:hAnsi="Arial" w:cs="Arial"/>
          <w:lang w:val="ru-RU" w:eastAsia="en-US"/>
        </w:rPr>
        <w:t>леда сачини и достави  Кориснику услуге</w:t>
      </w:r>
      <w:r w:rsidRPr="00666BFC">
        <w:rPr>
          <w:rFonts w:ascii="Arial" w:eastAsia="Times New Roman" w:hAnsi="Arial" w:cs="Arial"/>
          <w:lang w:val="ru-RU" w:eastAsia="en-US"/>
        </w:rPr>
        <w:t xml:space="preserve">  анализу – извештај о извршеним онколошким прегледима;</w:t>
      </w:r>
    </w:p>
    <w:p w:rsidR="004A6467" w:rsidRPr="00263FCC" w:rsidRDefault="004A6467" w:rsidP="004A6467">
      <w:pPr>
        <w:numPr>
          <w:ilvl w:val="0"/>
          <w:numId w:val="9"/>
        </w:numPr>
        <w:spacing w:after="120" w:line="276" w:lineRule="auto"/>
        <w:contextualSpacing/>
        <w:jc w:val="both"/>
        <w:rPr>
          <w:rFonts w:ascii="Arial" w:eastAsia="Times New Roman" w:hAnsi="Arial" w:cs="Arial"/>
          <w:lang w:val="sr-Cyrl-CS" w:eastAsia="en-US"/>
        </w:rPr>
      </w:pPr>
      <w:r w:rsidRPr="00666BFC">
        <w:rPr>
          <w:rFonts w:ascii="Arial" w:eastAsia="Times New Roman" w:hAnsi="Arial" w:cs="Arial"/>
          <w:lang w:val="sr-Cyrl-CS" w:eastAsia="en-US"/>
        </w:rPr>
        <w:t xml:space="preserve">да у року од 30 календарских дана, од дана завршетка организованих групних прегледа, достави анализу обављених превентивних онколошких прегледа са статистичким подацима по дијагнозама, процену здравственог стања запослених Корисника услуга, као и предлоге превентивних мера на </w:t>
      </w:r>
      <w:r w:rsidRPr="00666BFC">
        <w:rPr>
          <w:rFonts w:ascii="Arial" w:eastAsia="Times New Roman" w:hAnsi="Arial" w:cs="Arial"/>
          <w:lang w:val="sr-Cyrl-CS" w:eastAsia="en-US"/>
        </w:rPr>
        <w:lastRenderedPageBreak/>
        <w:t xml:space="preserve">спречавању обољења запослених Корисника услуга, уз обавезу чувања професионалне тајне у погледу података о здравственом стању запослених, као и узроцима, околностима и последицама тог стања и да </w:t>
      </w:r>
      <w:r w:rsidRPr="00666BFC">
        <w:rPr>
          <w:rFonts w:ascii="Arial" w:eastAsia="Times New Roman" w:hAnsi="Arial" w:cs="Arial"/>
          <w:lang w:val="ru-RU" w:eastAsia="en-US"/>
        </w:rPr>
        <w:t>се у свему придржава  прописа који регулишу заштиту података о личности.</w:t>
      </w:r>
    </w:p>
    <w:p w:rsidR="00493E94" w:rsidRPr="00666BFC" w:rsidRDefault="00493E94" w:rsidP="004A6467">
      <w:pPr>
        <w:tabs>
          <w:tab w:val="left" w:pos="567"/>
        </w:tabs>
        <w:jc w:val="both"/>
        <w:rPr>
          <w:rFonts w:ascii="Arial" w:eastAsia="Times New Roman" w:hAnsi="Arial" w:cs="Arial"/>
          <w:lang w:eastAsia="en-US"/>
        </w:rPr>
      </w:pPr>
    </w:p>
    <w:p w:rsidR="004A6467" w:rsidRPr="005D166A" w:rsidRDefault="005D166A" w:rsidP="004A6467">
      <w:pPr>
        <w:tabs>
          <w:tab w:val="left" w:pos="567"/>
        </w:tabs>
        <w:jc w:val="both"/>
        <w:rPr>
          <w:rFonts w:ascii="Arial" w:eastAsia="Times New Roman" w:hAnsi="Arial" w:cs="Arial"/>
          <w:b/>
          <w:caps/>
          <w:lang w:val="ru-RU" w:eastAsia="en-US"/>
        </w:rPr>
      </w:pPr>
      <w:r w:rsidRPr="005D166A">
        <w:rPr>
          <w:rFonts w:ascii="Arial" w:eastAsia="Times New Roman" w:hAnsi="Arial" w:cs="Arial"/>
          <w:b/>
          <w:lang w:eastAsia="en-US"/>
        </w:rPr>
        <w:t xml:space="preserve">Услови и </w:t>
      </w:r>
      <w:r w:rsidRPr="005D166A">
        <w:rPr>
          <w:rFonts w:ascii="Arial" w:eastAsia="Times New Roman" w:hAnsi="Arial" w:cs="Arial"/>
          <w:b/>
          <w:lang w:val="sr-Cyrl-CS" w:eastAsia="en-US"/>
        </w:rPr>
        <w:t>начин плаћања</w:t>
      </w:r>
    </w:p>
    <w:p w:rsidR="004A6467" w:rsidRPr="00666BFC" w:rsidRDefault="004A6467" w:rsidP="004A6467">
      <w:pPr>
        <w:tabs>
          <w:tab w:val="left" w:pos="567"/>
        </w:tabs>
        <w:spacing w:after="120"/>
        <w:jc w:val="center"/>
        <w:rPr>
          <w:rFonts w:ascii="Arial" w:eastAsia="Times New Roman" w:hAnsi="Arial" w:cs="Arial"/>
          <w:lang w:eastAsia="en-US"/>
        </w:rPr>
      </w:pPr>
      <w:r w:rsidRPr="00666BFC">
        <w:rPr>
          <w:rFonts w:ascii="Arial" w:eastAsia="Times New Roman" w:hAnsi="Arial" w:cs="Arial"/>
          <w:lang w:val="sr-Cyrl-CS" w:eastAsia="en-US"/>
        </w:rPr>
        <w:t>Члан 5.</w:t>
      </w:r>
    </w:p>
    <w:p w:rsidR="004A6467" w:rsidRPr="00666BFC" w:rsidRDefault="004A6467" w:rsidP="004A6467">
      <w:pPr>
        <w:tabs>
          <w:tab w:val="left" w:pos="567"/>
        </w:tabs>
        <w:spacing w:after="120"/>
        <w:jc w:val="both"/>
        <w:rPr>
          <w:rFonts w:ascii="Arial" w:eastAsia="Times New Roman" w:hAnsi="Arial" w:cs="Arial"/>
          <w:lang w:eastAsia="en-US"/>
        </w:rPr>
      </w:pPr>
      <w:r w:rsidRPr="00666BFC">
        <w:rPr>
          <w:rFonts w:ascii="Arial" w:eastAsia="Times New Roman" w:hAnsi="Arial" w:cs="Arial"/>
          <w:lang w:eastAsia="en-US"/>
        </w:rPr>
        <w:tab/>
      </w:r>
      <w:r w:rsidR="007041E2">
        <w:rPr>
          <w:rFonts w:ascii="Arial" w:eastAsia="Times New Roman" w:hAnsi="Arial" w:cs="Arial"/>
          <w:lang w:eastAsia="en-US"/>
        </w:rPr>
        <w:t>Пружалац</w:t>
      </w:r>
      <w:r w:rsidR="007041E2">
        <w:rPr>
          <w:rFonts w:ascii="Arial" w:eastAsia="Times New Roman" w:hAnsi="Arial" w:cs="Arial"/>
          <w:lang w:val="en-US" w:eastAsia="en-US"/>
        </w:rPr>
        <w:t xml:space="preserve">  услуг</w:t>
      </w:r>
      <w:r w:rsidR="007041E2">
        <w:rPr>
          <w:rFonts w:ascii="Arial" w:eastAsia="Times New Roman" w:hAnsi="Arial" w:cs="Arial"/>
          <w:lang w:eastAsia="en-US"/>
        </w:rPr>
        <w:t>е</w:t>
      </w:r>
      <w:r w:rsidRPr="00666BFC">
        <w:rPr>
          <w:rFonts w:ascii="Arial" w:eastAsia="Times New Roman" w:hAnsi="Arial" w:cs="Arial"/>
          <w:lang w:val="sr-Cyrl-CS" w:eastAsia="en-US"/>
        </w:rPr>
        <w:t xml:space="preserve"> ће</w:t>
      </w:r>
      <w:r w:rsidRPr="00666BFC">
        <w:rPr>
          <w:rFonts w:ascii="Arial" w:eastAsia="Times New Roman" w:hAnsi="Arial" w:cs="Arial"/>
          <w:lang w:eastAsia="en-US"/>
        </w:rPr>
        <w:t xml:space="preserve">, </w:t>
      </w:r>
      <w:r w:rsidRPr="00666BFC">
        <w:rPr>
          <w:rFonts w:ascii="Arial" w:eastAsia="Times New Roman" w:hAnsi="Arial" w:cs="Arial"/>
          <w:lang w:val="sr-Cyrl-CS" w:eastAsia="en-US"/>
        </w:rPr>
        <w:t xml:space="preserve">након завршених свих </w:t>
      </w:r>
      <w:r w:rsidRPr="00666BFC">
        <w:rPr>
          <w:rFonts w:ascii="Arial" w:eastAsia="Times New Roman" w:hAnsi="Arial" w:cs="Arial"/>
          <w:lang w:eastAsia="en-US"/>
        </w:rPr>
        <w:t xml:space="preserve">онколошких </w:t>
      </w:r>
      <w:r w:rsidRPr="00666BFC">
        <w:rPr>
          <w:rFonts w:ascii="Arial" w:eastAsia="Times New Roman" w:hAnsi="Arial" w:cs="Arial"/>
          <w:lang w:val="sr-Cyrl-CS" w:eastAsia="en-US"/>
        </w:rPr>
        <w:t xml:space="preserve"> прегледа</w:t>
      </w:r>
      <w:r w:rsidRPr="00666BFC">
        <w:rPr>
          <w:rFonts w:ascii="Arial" w:eastAsia="Times New Roman" w:hAnsi="Arial" w:cs="Arial"/>
          <w:lang w:eastAsia="en-US"/>
        </w:rPr>
        <w:t xml:space="preserve">, </w:t>
      </w:r>
      <w:r w:rsidRPr="00666BFC">
        <w:rPr>
          <w:rFonts w:ascii="Arial" w:eastAsia="Times New Roman" w:hAnsi="Arial" w:cs="Arial"/>
          <w:lang w:val="sr-Cyrl-CS" w:eastAsia="en-US"/>
        </w:rPr>
        <w:t xml:space="preserve"> доставити Кориснику услуга рачун за извршене услуге на основу броја обављених прегледа  и цена утврђених чланом </w:t>
      </w:r>
      <w:r w:rsidRPr="00666BFC">
        <w:rPr>
          <w:rFonts w:ascii="Arial" w:eastAsia="Times New Roman" w:hAnsi="Arial" w:cs="Arial"/>
          <w:lang w:eastAsia="en-US"/>
        </w:rPr>
        <w:t>2</w:t>
      </w:r>
      <w:r w:rsidRPr="00666BFC">
        <w:rPr>
          <w:rFonts w:ascii="Arial" w:eastAsia="Times New Roman" w:hAnsi="Arial" w:cs="Arial"/>
          <w:lang w:val="sr-Cyrl-CS" w:eastAsia="en-US"/>
        </w:rPr>
        <w:t>. овог уговора</w:t>
      </w:r>
      <w:r w:rsidRPr="00666BFC">
        <w:rPr>
          <w:rFonts w:ascii="Arial" w:eastAsia="Times New Roman" w:hAnsi="Arial" w:cs="Arial"/>
          <w:lang w:eastAsia="en-US"/>
        </w:rPr>
        <w:t xml:space="preserve"> и то </w:t>
      </w:r>
      <w:r w:rsidRPr="00666BFC">
        <w:rPr>
          <w:rFonts w:ascii="Arial" w:eastAsia="Times New Roman" w:hAnsi="Arial" w:cs="Arial"/>
          <w:lang w:val="sr-Cyrl-CS" w:eastAsia="en-US"/>
        </w:rPr>
        <w:t xml:space="preserve"> </w:t>
      </w:r>
      <w:r w:rsidRPr="00666BFC">
        <w:rPr>
          <w:rFonts w:ascii="Arial" w:eastAsia="Times New Roman" w:hAnsi="Arial" w:cs="Arial"/>
          <w:lang w:val="ru-RU" w:eastAsia="en-US"/>
        </w:rPr>
        <w:t>без аванса, са роком плаћања од _______</w:t>
      </w:r>
      <w:r w:rsidR="0005335C">
        <w:rPr>
          <w:rFonts w:ascii="Arial" w:eastAsia="Times New Roman" w:hAnsi="Arial" w:cs="Arial"/>
          <w:lang w:val="ru-RU" w:eastAsia="en-US"/>
        </w:rPr>
        <w:t xml:space="preserve"> </w:t>
      </w:r>
      <w:r w:rsidRPr="00666BFC">
        <w:rPr>
          <w:rFonts w:ascii="Arial" w:eastAsia="Times New Roman" w:hAnsi="Arial" w:cs="Arial"/>
          <w:lang w:val="sr-Cyrl-CS" w:eastAsia="en-US"/>
        </w:rPr>
        <w:t>дана</w:t>
      </w:r>
      <w:r w:rsidRPr="00666BFC">
        <w:rPr>
          <w:rFonts w:ascii="Arial" w:eastAsia="Times New Roman" w:hAnsi="Arial" w:cs="Arial"/>
          <w:lang w:val="ru-RU" w:eastAsia="en-US"/>
        </w:rPr>
        <w:t xml:space="preserve"> од дана испостављања рачуна. </w:t>
      </w:r>
    </w:p>
    <w:p w:rsidR="004A6467" w:rsidRPr="00666BFC" w:rsidRDefault="004A6467" w:rsidP="004A6467">
      <w:pPr>
        <w:ind w:firstLine="360"/>
        <w:contextualSpacing/>
        <w:rPr>
          <w:rFonts w:ascii="Arial" w:hAnsi="Arial" w:cs="Arial"/>
        </w:rPr>
      </w:pPr>
    </w:p>
    <w:p w:rsidR="004A6467" w:rsidRPr="00666BFC" w:rsidRDefault="007041E2" w:rsidP="004A6467">
      <w:pPr>
        <w:tabs>
          <w:tab w:val="left" w:pos="567"/>
        </w:tabs>
        <w:spacing w:after="120"/>
        <w:jc w:val="both"/>
        <w:rPr>
          <w:rFonts w:ascii="Arial" w:eastAsia="Times New Roman" w:hAnsi="Arial" w:cs="Arial"/>
          <w:lang w:eastAsia="en-US"/>
        </w:rPr>
      </w:pPr>
      <w:r>
        <w:rPr>
          <w:rFonts w:ascii="Arial" w:eastAsia="Times New Roman" w:hAnsi="Arial" w:cs="Arial"/>
          <w:lang w:val="sr-Cyrl-CS" w:eastAsia="en-US"/>
        </w:rPr>
        <w:tab/>
      </w:r>
      <w:r>
        <w:rPr>
          <w:rFonts w:ascii="Arial" w:eastAsia="Times New Roman" w:hAnsi="Arial" w:cs="Arial"/>
          <w:lang w:eastAsia="en-US"/>
        </w:rPr>
        <w:t>Пружалац</w:t>
      </w:r>
      <w:r>
        <w:rPr>
          <w:rFonts w:ascii="Arial" w:eastAsia="Times New Roman" w:hAnsi="Arial" w:cs="Arial"/>
          <w:lang w:val="en-US" w:eastAsia="en-US"/>
        </w:rPr>
        <w:t xml:space="preserve">  услуг</w:t>
      </w:r>
      <w:r>
        <w:rPr>
          <w:rFonts w:ascii="Arial" w:eastAsia="Times New Roman" w:hAnsi="Arial" w:cs="Arial"/>
          <w:lang w:eastAsia="en-US"/>
        </w:rPr>
        <w:t>е</w:t>
      </w:r>
      <w:r w:rsidR="004A6467" w:rsidRPr="00666BFC">
        <w:rPr>
          <w:rFonts w:ascii="Arial" w:eastAsia="Times New Roman" w:hAnsi="Arial" w:cs="Arial"/>
          <w:lang w:val="sr-Cyrl-CS" w:eastAsia="en-US"/>
        </w:rPr>
        <w:t xml:space="preserve"> се обавезује да уз рачун, као доказ обављених прегледа, достави списак запослених Корисника услуга који су обавили прегледе, са спецификацијом извршених прегледа. </w:t>
      </w:r>
    </w:p>
    <w:p w:rsidR="004A6467" w:rsidRPr="00666BFC" w:rsidRDefault="004A6467" w:rsidP="004A6467">
      <w:pPr>
        <w:tabs>
          <w:tab w:val="left" w:pos="567"/>
        </w:tabs>
        <w:spacing w:after="120"/>
        <w:jc w:val="both"/>
        <w:rPr>
          <w:rFonts w:ascii="Arial" w:eastAsia="Times New Roman" w:hAnsi="Arial" w:cs="Arial"/>
          <w:lang w:eastAsia="en-US"/>
        </w:rPr>
      </w:pPr>
    </w:p>
    <w:p w:rsidR="004A6467" w:rsidRPr="005D166A" w:rsidRDefault="005D166A" w:rsidP="004A6467">
      <w:pPr>
        <w:tabs>
          <w:tab w:val="left" w:pos="567"/>
        </w:tabs>
        <w:spacing w:after="120"/>
        <w:jc w:val="both"/>
        <w:rPr>
          <w:rFonts w:ascii="Arial" w:eastAsia="Times New Roman" w:hAnsi="Arial" w:cs="Arial"/>
          <w:b/>
          <w:caps/>
          <w:lang w:eastAsia="en-US"/>
        </w:rPr>
      </w:pPr>
      <w:r>
        <w:rPr>
          <w:rFonts w:ascii="Arial" w:eastAsia="Times New Roman" w:hAnsi="Arial" w:cs="Arial"/>
          <w:b/>
          <w:lang w:eastAsia="en-US"/>
        </w:rPr>
        <w:t>Р</w:t>
      </w:r>
      <w:r w:rsidRPr="005D166A">
        <w:rPr>
          <w:rFonts w:ascii="Arial" w:eastAsia="Times New Roman" w:hAnsi="Arial" w:cs="Arial"/>
          <w:b/>
          <w:lang w:eastAsia="en-US"/>
        </w:rPr>
        <w:t xml:space="preserve">окови и динамика  извршења </w:t>
      </w:r>
    </w:p>
    <w:p w:rsidR="004A6467" w:rsidRDefault="004A6467" w:rsidP="001C606B">
      <w:pPr>
        <w:tabs>
          <w:tab w:val="left" w:pos="567"/>
        </w:tabs>
        <w:spacing w:after="120"/>
        <w:jc w:val="center"/>
        <w:rPr>
          <w:rFonts w:ascii="Arial" w:eastAsia="Times New Roman" w:hAnsi="Arial" w:cs="Arial"/>
          <w:lang w:val="sr-Cyrl-CS" w:eastAsia="en-US"/>
        </w:rPr>
      </w:pPr>
      <w:r w:rsidRPr="00666BFC">
        <w:rPr>
          <w:rFonts w:ascii="Arial" w:eastAsia="Times New Roman" w:hAnsi="Arial" w:cs="Arial"/>
          <w:lang w:val="sr-Cyrl-CS" w:eastAsia="en-US"/>
        </w:rPr>
        <w:t>Члан 6.</w:t>
      </w:r>
    </w:p>
    <w:p w:rsidR="005D166A" w:rsidRDefault="005D166A" w:rsidP="001C606B">
      <w:pPr>
        <w:tabs>
          <w:tab w:val="left" w:pos="567"/>
        </w:tabs>
        <w:spacing w:after="120"/>
        <w:jc w:val="center"/>
        <w:rPr>
          <w:rFonts w:ascii="Arial" w:eastAsia="Times New Roman" w:hAnsi="Arial" w:cs="Arial"/>
          <w:lang w:val="sr-Cyrl-CS" w:eastAsia="en-US"/>
        </w:rPr>
      </w:pPr>
    </w:p>
    <w:p w:rsidR="00493E94" w:rsidRPr="007F4824" w:rsidRDefault="005D166A" w:rsidP="0005335C">
      <w:pPr>
        <w:ind w:firstLine="706"/>
        <w:jc w:val="both"/>
        <w:rPr>
          <w:rFonts w:ascii="Arial" w:eastAsia="Times New Roman" w:hAnsi="Arial" w:cs="Arial"/>
          <w:lang w:val="sr-Cyrl-CS" w:eastAsia="en-US"/>
        </w:rPr>
      </w:pPr>
      <w:r>
        <w:rPr>
          <w:rFonts w:ascii="Arial" w:eastAsia="Times New Roman" w:hAnsi="Arial" w:cs="Arial"/>
          <w:caps/>
          <w:lang w:val="sr-Cyrl-CS" w:eastAsia="en-US"/>
        </w:rPr>
        <w:t>р</w:t>
      </w:r>
      <w:r>
        <w:rPr>
          <w:rFonts w:ascii="Arial" w:eastAsia="Times New Roman" w:hAnsi="Arial" w:cs="Arial"/>
          <w:lang w:val="sr-Cyrl-CS" w:eastAsia="en-US"/>
        </w:rPr>
        <w:t>ок извршења</w:t>
      </w:r>
      <w:r w:rsidR="00493E94" w:rsidRPr="007F4824">
        <w:rPr>
          <w:rFonts w:ascii="Arial" w:eastAsia="Times New Roman" w:hAnsi="Arial" w:cs="Arial"/>
          <w:lang w:val="sr-Cyrl-CS" w:eastAsia="en-US"/>
        </w:rPr>
        <w:t xml:space="preserve"> (основни прегледи  и прегледи по индикацијама) je у периоду од </w:t>
      </w:r>
      <w:r w:rsidR="00493E94" w:rsidRPr="009D555F">
        <w:rPr>
          <w:rFonts w:ascii="Arial" w:eastAsia="Times New Roman" w:hAnsi="Arial" w:cs="Arial"/>
          <w:lang w:val="sr-Cyrl-CS" w:eastAsia="en-US"/>
        </w:rPr>
        <w:t xml:space="preserve">1. </w:t>
      </w:r>
      <w:r w:rsidR="0005335C" w:rsidRPr="009D555F">
        <w:rPr>
          <w:rFonts w:ascii="Arial" w:eastAsia="Times New Roman" w:hAnsi="Arial" w:cs="Arial"/>
          <w:lang w:val="sr-Cyrl-CS" w:eastAsia="en-US"/>
        </w:rPr>
        <w:t>новембра</w:t>
      </w:r>
      <w:r w:rsidR="00493E94" w:rsidRPr="009D555F">
        <w:rPr>
          <w:rFonts w:ascii="Arial" w:eastAsia="Times New Roman" w:hAnsi="Arial" w:cs="Arial"/>
          <w:lang w:val="sr-Cyrl-CS" w:eastAsia="en-US"/>
        </w:rPr>
        <w:t xml:space="preserve"> 2013. године до </w:t>
      </w:r>
      <w:r w:rsidR="00FC7A5F" w:rsidRPr="009D555F">
        <w:rPr>
          <w:rFonts w:ascii="Arial" w:eastAsia="Times New Roman" w:hAnsi="Arial" w:cs="Arial"/>
          <w:lang w:val="sr-Cyrl-CS" w:eastAsia="en-US"/>
        </w:rPr>
        <w:t xml:space="preserve">краја </w:t>
      </w:r>
      <w:r w:rsidR="00493E94" w:rsidRPr="009D555F">
        <w:rPr>
          <w:rFonts w:ascii="Arial" w:eastAsia="Times New Roman" w:hAnsi="Arial" w:cs="Arial"/>
          <w:lang w:val="sr-Cyrl-CS" w:eastAsia="en-US"/>
        </w:rPr>
        <w:t xml:space="preserve"> 2013. године</w:t>
      </w:r>
      <w:r w:rsidR="00493E94" w:rsidRPr="007F4824">
        <w:rPr>
          <w:rFonts w:ascii="Arial" w:eastAsia="Times New Roman" w:hAnsi="Arial" w:cs="Arial"/>
          <w:lang w:val="sr-Cyrl-CS" w:eastAsia="en-US"/>
        </w:rPr>
        <w:t>, по списковима и динамици наручиоца</w:t>
      </w:r>
      <w:r w:rsidR="0005335C">
        <w:rPr>
          <w:rFonts w:ascii="Arial" w:eastAsia="Times New Roman" w:hAnsi="Arial" w:cs="Arial"/>
          <w:lang w:val="sr-Cyrl-CS" w:eastAsia="en-US"/>
        </w:rPr>
        <w:t>.</w:t>
      </w:r>
    </w:p>
    <w:p w:rsidR="004A6467" w:rsidRPr="00666BFC" w:rsidRDefault="004A6467" w:rsidP="00F82804">
      <w:pPr>
        <w:tabs>
          <w:tab w:val="left" w:pos="567"/>
        </w:tabs>
        <w:spacing w:after="120"/>
        <w:contextualSpacing/>
        <w:jc w:val="both"/>
        <w:rPr>
          <w:rFonts w:ascii="Arial" w:eastAsia="Times New Roman" w:hAnsi="Arial" w:cs="Arial"/>
          <w:lang w:val="sr-Cyrl-CS" w:eastAsia="en-US"/>
        </w:rPr>
      </w:pPr>
    </w:p>
    <w:p w:rsidR="004A6467" w:rsidRPr="00B702BB" w:rsidRDefault="00B702BB" w:rsidP="00F82804">
      <w:pPr>
        <w:tabs>
          <w:tab w:val="left" w:pos="567"/>
        </w:tabs>
        <w:spacing w:after="120"/>
        <w:contextualSpacing/>
        <w:jc w:val="both"/>
        <w:rPr>
          <w:rFonts w:ascii="Arial" w:eastAsia="Times New Roman" w:hAnsi="Arial" w:cs="Arial"/>
          <w:lang w:val="sr-Cyrl-CS" w:eastAsia="en-US"/>
        </w:rPr>
      </w:pPr>
      <w:r>
        <w:rPr>
          <w:rFonts w:ascii="Arial" w:eastAsia="Times New Roman" w:hAnsi="Arial" w:cs="Arial"/>
          <w:lang w:eastAsia="en-US"/>
        </w:rPr>
        <w:tab/>
      </w:r>
      <w:r w:rsidR="004A6467" w:rsidRPr="00B702BB">
        <w:rPr>
          <w:rFonts w:ascii="Arial" w:eastAsia="Times New Roman" w:hAnsi="Arial" w:cs="Arial"/>
          <w:lang w:eastAsia="en-US"/>
        </w:rPr>
        <w:t>Д</w:t>
      </w:r>
      <w:r w:rsidR="004A6467" w:rsidRPr="00B702BB">
        <w:rPr>
          <w:rFonts w:ascii="Arial" w:eastAsia="Times New Roman" w:hAnsi="Arial" w:cs="Arial"/>
          <w:lang w:val="sr-Cyrl-CS" w:eastAsia="en-US"/>
        </w:rPr>
        <w:t>ан</w:t>
      </w:r>
      <w:r w:rsidR="004A6467" w:rsidRPr="00B702BB">
        <w:rPr>
          <w:rFonts w:ascii="Arial" w:eastAsia="Times New Roman" w:hAnsi="Arial" w:cs="Arial"/>
          <w:lang w:eastAsia="en-US"/>
        </w:rPr>
        <w:t>и</w:t>
      </w:r>
      <w:r w:rsidR="004A6467" w:rsidRPr="00B702BB">
        <w:rPr>
          <w:rFonts w:ascii="Arial" w:eastAsia="Times New Roman" w:hAnsi="Arial" w:cs="Arial"/>
          <w:lang w:val="sr-Cyrl-CS" w:eastAsia="en-US"/>
        </w:rPr>
        <w:t xml:space="preserve"> </w:t>
      </w:r>
      <w:r w:rsidR="004A6467" w:rsidRPr="00B702BB">
        <w:rPr>
          <w:rFonts w:ascii="Arial" w:eastAsia="Times New Roman" w:hAnsi="Arial" w:cs="Arial"/>
          <w:lang w:eastAsia="en-US"/>
        </w:rPr>
        <w:t xml:space="preserve">у недељи </w:t>
      </w:r>
      <w:r w:rsidR="004A6467" w:rsidRPr="00B702BB">
        <w:rPr>
          <w:rFonts w:ascii="Arial" w:eastAsia="Times New Roman" w:hAnsi="Arial" w:cs="Arial"/>
          <w:lang w:val="sr-Cyrl-CS" w:eastAsia="en-US"/>
        </w:rPr>
        <w:t xml:space="preserve">са терминима (сатницом) у којима </w:t>
      </w:r>
      <w:r w:rsidRPr="00B702BB">
        <w:rPr>
          <w:rFonts w:ascii="Arial" w:eastAsia="Times New Roman" w:hAnsi="Arial" w:cs="Arial"/>
          <w:lang w:val="sr-Cyrl-CS" w:eastAsia="en-US"/>
        </w:rPr>
        <w:t>ћемо  обављат</w:t>
      </w:r>
      <w:r w:rsidR="004A6467" w:rsidRPr="00B702BB">
        <w:rPr>
          <w:rFonts w:ascii="Arial" w:eastAsia="Times New Roman" w:hAnsi="Arial" w:cs="Arial"/>
          <w:lang w:val="sr-Cyrl-CS" w:eastAsia="en-US"/>
        </w:rPr>
        <w:t xml:space="preserve">и </w:t>
      </w:r>
      <w:r w:rsidR="004A6467" w:rsidRPr="00B702BB">
        <w:rPr>
          <w:rFonts w:ascii="Arial" w:eastAsia="Times New Roman" w:hAnsi="Arial" w:cs="Arial"/>
          <w:lang w:eastAsia="en-US"/>
        </w:rPr>
        <w:t xml:space="preserve">онколошке </w:t>
      </w:r>
      <w:r w:rsidR="004A6467" w:rsidRPr="00B702BB">
        <w:rPr>
          <w:rFonts w:ascii="Arial" w:eastAsia="Times New Roman" w:hAnsi="Arial" w:cs="Arial"/>
          <w:lang w:val="sr-Cyrl-CS" w:eastAsia="en-US"/>
        </w:rPr>
        <w:t>прегледе</w:t>
      </w:r>
      <w:r w:rsidR="004A6467" w:rsidRPr="00B702BB">
        <w:rPr>
          <w:rFonts w:ascii="Arial" w:eastAsia="Times New Roman" w:hAnsi="Arial" w:cs="Arial"/>
          <w:lang w:eastAsia="en-US"/>
        </w:rPr>
        <w:t xml:space="preserve"> су:  ____</w:t>
      </w:r>
      <w:r w:rsidR="0005335C">
        <w:rPr>
          <w:rFonts w:ascii="Arial" w:eastAsia="Times New Roman" w:hAnsi="Arial" w:cs="Arial"/>
          <w:lang w:eastAsia="en-US"/>
        </w:rPr>
        <w:t>_________________________</w:t>
      </w:r>
      <w:r w:rsidR="004A6467" w:rsidRPr="00B702BB">
        <w:rPr>
          <w:rFonts w:ascii="Arial" w:eastAsia="Times New Roman" w:hAnsi="Arial" w:cs="Arial"/>
          <w:lang w:eastAsia="en-US"/>
        </w:rPr>
        <w:t>__________________</w:t>
      </w:r>
    </w:p>
    <w:p w:rsidR="004A6467" w:rsidRPr="00B702BB" w:rsidRDefault="004A6467" w:rsidP="00F82804">
      <w:pPr>
        <w:tabs>
          <w:tab w:val="left" w:pos="567"/>
        </w:tabs>
        <w:spacing w:after="120"/>
        <w:contextualSpacing/>
        <w:jc w:val="both"/>
        <w:rPr>
          <w:rFonts w:ascii="Arial" w:eastAsia="Times New Roman" w:hAnsi="Arial" w:cs="Arial"/>
          <w:lang w:val="sr-Cyrl-CS" w:eastAsia="en-US"/>
        </w:rPr>
      </w:pPr>
    </w:p>
    <w:p w:rsidR="004A6467" w:rsidRPr="00B702BB" w:rsidRDefault="00B702BB" w:rsidP="00F82804">
      <w:pPr>
        <w:tabs>
          <w:tab w:val="left" w:pos="567"/>
        </w:tabs>
        <w:spacing w:after="120"/>
        <w:contextualSpacing/>
        <w:jc w:val="both"/>
        <w:rPr>
          <w:rFonts w:ascii="Arial" w:eastAsia="Times New Roman" w:hAnsi="Arial" w:cs="Arial"/>
          <w:lang w:val="sr-Cyrl-CS" w:eastAsia="en-US"/>
        </w:rPr>
      </w:pPr>
      <w:r>
        <w:rPr>
          <w:rFonts w:ascii="Arial" w:eastAsia="Times New Roman" w:hAnsi="Arial" w:cs="Arial"/>
          <w:lang w:eastAsia="en-US"/>
        </w:rPr>
        <w:tab/>
      </w:r>
      <w:r w:rsidR="004A6467" w:rsidRPr="00B702BB">
        <w:rPr>
          <w:rFonts w:ascii="Arial" w:eastAsia="Times New Roman" w:hAnsi="Arial" w:cs="Arial"/>
          <w:lang w:eastAsia="en-US"/>
        </w:rPr>
        <w:t>Д</w:t>
      </w:r>
      <w:r w:rsidR="004A6467" w:rsidRPr="00B702BB">
        <w:rPr>
          <w:rFonts w:ascii="Arial" w:eastAsia="Times New Roman" w:hAnsi="Arial" w:cs="Arial"/>
          <w:lang w:val="sr-Cyrl-CS" w:eastAsia="en-US"/>
        </w:rPr>
        <w:t>невн</w:t>
      </w:r>
      <w:r w:rsidR="004A6467" w:rsidRPr="00B702BB">
        <w:rPr>
          <w:rFonts w:ascii="Arial" w:eastAsia="Times New Roman" w:hAnsi="Arial" w:cs="Arial"/>
          <w:lang w:eastAsia="en-US"/>
        </w:rPr>
        <w:t>а</w:t>
      </w:r>
      <w:r w:rsidR="004A6467" w:rsidRPr="00B702BB">
        <w:rPr>
          <w:rFonts w:ascii="Arial" w:eastAsia="Times New Roman" w:hAnsi="Arial" w:cs="Arial"/>
          <w:lang w:val="sr-Cyrl-CS" w:eastAsia="en-US"/>
        </w:rPr>
        <w:t xml:space="preserve"> динамик</w:t>
      </w:r>
      <w:r w:rsidR="004A6467" w:rsidRPr="00B702BB">
        <w:rPr>
          <w:rFonts w:ascii="Arial" w:eastAsia="Times New Roman" w:hAnsi="Arial" w:cs="Arial"/>
          <w:lang w:eastAsia="en-US"/>
        </w:rPr>
        <w:t>а</w:t>
      </w:r>
      <w:r w:rsidR="004A6467" w:rsidRPr="00B702BB">
        <w:rPr>
          <w:rFonts w:ascii="Arial" w:eastAsia="Times New Roman" w:hAnsi="Arial" w:cs="Arial"/>
          <w:lang w:val="sr-Cyrl-CS" w:eastAsia="en-US"/>
        </w:rPr>
        <w:t xml:space="preserve"> минималног броја запослених  које </w:t>
      </w:r>
      <w:r w:rsidRPr="00B702BB">
        <w:rPr>
          <w:rFonts w:ascii="Arial" w:eastAsia="Times New Roman" w:hAnsi="Arial" w:cs="Arial"/>
          <w:lang w:val="sr-Cyrl-CS" w:eastAsia="en-US"/>
        </w:rPr>
        <w:t>можемо да</w:t>
      </w:r>
      <w:r w:rsidR="004A6467" w:rsidRPr="00B702BB">
        <w:rPr>
          <w:rFonts w:ascii="Arial" w:eastAsia="Times New Roman" w:hAnsi="Arial" w:cs="Arial"/>
          <w:lang w:val="sr-Cyrl-CS" w:eastAsia="en-US"/>
        </w:rPr>
        <w:t xml:space="preserve">  прегледа</w:t>
      </w:r>
      <w:r w:rsidR="004A6467" w:rsidRPr="00B702BB">
        <w:rPr>
          <w:rFonts w:ascii="Arial" w:eastAsia="Times New Roman" w:hAnsi="Arial" w:cs="Arial"/>
          <w:lang w:eastAsia="en-US"/>
        </w:rPr>
        <w:t>мо износи: _______</w:t>
      </w:r>
      <w:r w:rsidR="004A6467" w:rsidRPr="00B702BB">
        <w:rPr>
          <w:rFonts w:ascii="Arial" w:eastAsia="Times New Roman" w:hAnsi="Arial" w:cs="Arial"/>
          <w:lang w:val="sr-Cyrl-CS" w:eastAsia="en-US"/>
        </w:rPr>
        <w:t xml:space="preserve"> </w:t>
      </w:r>
      <w:r w:rsidR="004A6467" w:rsidRPr="00B702BB">
        <w:rPr>
          <w:rFonts w:ascii="Arial" w:eastAsia="Times New Roman" w:hAnsi="Arial" w:cs="Arial"/>
          <w:lang w:eastAsia="en-US"/>
        </w:rPr>
        <w:t xml:space="preserve">и није </w:t>
      </w:r>
      <w:r w:rsidR="004A6467" w:rsidRPr="00B702BB">
        <w:rPr>
          <w:rFonts w:ascii="Arial" w:eastAsia="Times New Roman" w:hAnsi="Arial" w:cs="Arial"/>
          <w:lang w:val="sr-Cyrl-CS" w:eastAsia="en-US"/>
        </w:rPr>
        <w:t xml:space="preserve">мања од </w:t>
      </w:r>
      <w:r w:rsidR="004A6467" w:rsidRPr="00B702BB">
        <w:rPr>
          <w:rFonts w:ascii="Arial" w:eastAsia="Times New Roman" w:hAnsi="Arial" w:cs="Arial"/>
          <w:lang w:eastAsia="en-US"/>
        </w:rPr>
        <w:t>50</w:t>
      </w:r>
      <w:r w:rsidR="004A6467" w:rsidRPr="00B702BB">
        <w:rPr>
          <w:rFonts w:ascii="Arial" w:eastAsia="Times New Roman" w:hAnsi="Arial" w:cs="Arial"/>
          <w:lang w:val="sr-Cyrl-CS" w:eastAsia="en-US"/>
        </w:rPr>
        <w:t xml:space="preserve"> пацијената </w:t>
      </w:r>
      <w:r w:rsidR="004A6467" w:rsidRPr="00B702BB">
        <w:rPr>
          <w:rFonts w:ascii="Arial" w:eastAsia="Times New Roman" w:hAnsi="Arial" w:cs="Arial"/>
          <w:lang w:eastAsia="en-US"/>
        </w:rPr>
        <w:t xml:space="preserve"> </w:t>
      </w:r>
      <w:r w:rsidR="005E4EF3">
        <w:rPr>
          <w:rFonts w:ascii="Arial" w:eastAsia="Times New Roman" w:hAnsi="Arial" w:cs="Arial"/>
          <w:lang w:val="sr-Cyrl-CS" w:eastAsia="en-US"/>
        </w:rPr>
        <w:t>дневно.</w:t>
      </w:r>
      <w:r w:rsidR="004A6467" w:rsidRPr="00B702BB">
        <w:rPr>
          <w:rFonts w:ascii="Arial" w:eastAsia="Times New Roman" w:hAnsi="Arial" w:cs="Arial"/>
          <w:lang w:val="sr-Cyrl-CS" w:eastAsia="en-US"/>
        </w:rPr>
        <w:t xml:space="preserve"> </w:t>
      </w:r>
    </w:p>
    <w:p w:rsidR="001C606B" w:rsidRDefault="001C606B" w:rsidP="004A6467">
      <w:pPr>
        <w:jc w:val="both"/>
        <w:rPr>
          <w:rFonts w:ascii="Arial" w:hAnsi="Arial" w:cs="Arial"/>
        </w:rPr>
      </w:pPr>
    </w:p>
    <w:p w:rsidR="001C606B" w:rsidRDefault="001C606B" w:rsidP="004A6467">
      <w:pPr>
        <w:jc w:val="both"/>
        <w:rPr>
          <w:rFonts w:ascii="Arial" w:hAnsi="Arial" w:cs="Arial"/>
        </w:rPr>
      </w:pPr>
    </w:p>
    <w:p w:rsidR="004A6467" w:rsidRPr="009D07F6" w:rsidRDefault="009D07F6" w:rsidP="004A6467">
      <w:pPr>
        <w:jc w:val="both"/>
        <w:rPr>
          <w:rFonts w:ascii="Arial" w:hAnsi="Arial" w:cs="Arial"/>
          <w:b/>
        </w:rPr>
      </w:pPr>
      <w:r w:rsidRPr="009D07F6">
        <w:rPr>
          <w:rFonts w:ascii="Arial" w:hAnsi="Arial" w:cs="Arial"/>
          <w:b/>
        </w:rPr>
        <w:t xml:space="preserve">Место извршења </w:t>
      </w:r>
    </w:p>
    <w:p w:rsidR="004A6467" w:rsidRPr="00666BFC" w:rsidRDefault="004A6467" w:rsidP="004A6467">
      <w:pPr>
        <w:jc w:val="center"/>
        <w:rPr>
          <w:rFonts w:ascii="Arial" w:hAnsi="Arial" w:cs="Arial"/>
        </w:rPr>
      </w:pPr>
      <w:r w:rsidRPr="00666BFC">
        <w:rPr>
          <w:rFonts w:ascii="Arial" w:hAnsi="Arial" w:cs="Arial"/>
        </w:rPr>
        <w:t>Члан 7.</w:t>
      </w:r>
    </w:p>
    <w:p w:rsidR="004A6467" w:rsidRPr="00666BFC" w:rsidRDefault="004A6467" w:rsidP="004A6467">
      <w:pPr>
        <w:jc w:val="center"/>
        <w:rPr>
          <w:rFonts w:ascii="Arial" w:hAnsi="Arial" w:cs="Arial"/>
        </w:rPr>
      </w:pPr>
    </w:p>
    <w:p w:rsidR="004A6467" w:rsidRPr="00666BFC" w:rsidRDefault="004A6467" w:rsidP="0005335C">
      <w:pPr>
        <w:tabs>
          <w:tab w:val="left" w:pos="567"/>
        </w:tabs>
        <w:spacing w:after="120"/>
        <w:contextualSpacing/>
        <w:jc w:val="both"/>
        <w:rPr>
          <w:rFonts w:ascii="Arial" w:eastAsia="Times New Roman" w:hAnsi="Arial" w:cs="Arial"/>
          <w:lang w:val="ru-RU" w:eastAsia="en-US"/>
        </w:rPr>
      </w:pPr>
      <w:r w:rsidRPr="00666BFC">
        <w:rPr>
          <w:rFonts w:ascii="Arial" w:eastAsia="Times New Roman" w:hAnsi="Arial" w:cs="Arial"/>
          <w:lang w:val="ru-RU" w:eastAsia="en-US"/>
        </w:rPr>
        <w:t>Место извршења</w:t>
      </w:r>
      <w:r w:rsidRPr="00666BFC">
        <w:rPr>
          <w:rFonts w:ascii="Arial" w:eastAsia="Times New Roman" w:hAnsi="Arial" w:cs="Arial"/>
          <w:b/>
          <w:lang w:val="ru-RU" w:eastAsia="en-US"/>
        </w:rPr>
        <w:t xml:space="preserve"> </w:t>
      </w:r>
      <w:r w:rsidRPr="00666BFC">
        <w:rPr>
          <w:rFonts w:ascii="Arial" w:eastAsia="Times New Roman" w:hAnsi="Arial" w:cs="Arial"/>
          <w:lang w:val="ru-RU" w:eastAsia="en-US"/>
        </w:rPr>
        <w:t>превентивних онколошких  прегледа је __________________</w:t>
      </w:r>
    </w:p>
    <w:p w:rsidR="004A6467" w:rsidRPr="00666BFC" w:rsidRDefault="004A6467" w:rsidP="00AD669F">
      <w:pPr>
        <w:tabs>
          <w:tab w:val="left" w:pos="567"/>
        </w:tabs>
        <w:spacing w:after="120"/>
        <w:jc w:val="both"/>
        <w:rPr>
          <w:rFonts w:ascii="Arial" w:eastAsia="Times New Roman" w:hAnsi="Arial" w:cs="Arial"/>
          <w:lang w:eastAsia="en-US"/>
        </w:rPr>
      </w:pPr>
      <w:r w:rsidRPr="00666BFC">
        <w:rPr>
          <w:rFonts w:ascii="Arial" w:eastAsia="Times New Roman" w:hAnsi="Arial" w:cs="Arial"/>
          <w:lang w:val="ru-RU" w:eastAsia="en-US"/>
        </w:rPr>
        <w:t>___________________________________________________________________.</w:t>
      </w:r>
    </w:p>
    <w:p w:rsidR="001C606B" w:rsidRDefault="001C606B" w:rsidP="004A6467">
      <w:pPr>
        <w:tabs>
          <w:tab w:val="left" w:pos="567"/>
        </w:tabs>
        <w:spacing w:after="120"/>
        <w:jc w:val="both"/>
        <w:rPr>
          <w:rFonts w:ascii="Arial" w:eastAsia="Times New Roman" w:hAnsi="Arial" w:cs="Arial"/>
          <w:caps/>
          <w:lang w:val="sr-Cyrl-CS" w:eastAsia="en-US"/>
        </w:rPr>
      </w:pPr>
    </w:p>
    <w:p w:rsidR="004A6467" w:rsidRPr="009D07F6" w:rsidRDefault="009D07F6" w:rsidP="004A6467">
      <w:pPr>
        <w:tabs>
          <w:tab w:val="left" w:pos="567"/>
        </w:tabs>
        <w:spacing w:after="120"/>
        <w:jc w:val="both"/>
        <w:rPr>
          <w:rFonts w:ascii="Arial" w:eastAsia="Times New Roman" w:hAnsi="Arial" w:cs="Arial"/>
          <w:b/>
          <w:caps/>
          <w:lang w:val="sr-Cyrl-CS" w:eastAsia="en-US"/>
        </w:rPr>
      </w:pPr>
      <w:r w:rsidRPr="009D07F6">
        <w:rPr>
          <w:rFonts w:ascii="Arial" w:eastAsia="Times New Roman" w:hAnsi="Arial" w:cs="Arial"/>
          <w:b/>
          <w:lang w:val="sr-Cyrl-CS" w:eastAsia="en-US"/>
        </w:rPr>
        <w:t>Обавезе корисника услуга</w:t>
      </w:r>
    </w:p>
    <w:p w:rsidR="004A6467" w:rsidRPr="00666BFC" w:rsidRDefault="001C606B" w:rsidP="004A6467">
      <w:pPr>
        <w:tabs>
          <w:tab w:val="left" w:pos="567"/>
          <w:tab w:val="left" w:pos="4536"/>
        </w:tabs>
        <w:spacing w:after="120"/>
        <w:jc w:val="center"/>
        <w:rPr>
          <w:rFonts w:ascii="Arial" w:eastAsia="Times New Roman" w:hAnsi="Arial" w:cs="Arial"/>
          <w:lang w:val="sr-Cyrl-CS" w:eastAsia="en-US"/>
        </w:rPr>
      </w:pPr>
      <w:r>
        <w:rPr>
          <w:rFonts w:ascii="Arial" w:eastAsia="Times New Roman" w:hAnsi="Arial" w:cs="Arial"/>
          <w:lang w:val="sr-Cyrl-CS" w:eastAsia="en-US"/>
        </w:rPr>
        <w:t>Члан 8</w:t>
      </w:r>
      <w:r w:rsidR="004A6467" w:rsidRPr="00666BFC">
        <w:rPr>
          <w:rFonts w:ascii="Arial" w:eastAsia="Times New Roman" w:hAnsi="Arial" w:cs="Arial"/>
          <w:lang w:val="sr-Cyrl-CS" w:eastAsia="en-US"/>
        </w:rPr>
        <w:t>.</w:t>
      </w:r>
    </w:p>
    <w:p w:rsidR="004A6467" w:rsidRPr="00666BFC" w:rsidRDefault="004A6467" w:rsidP="004A6467">
      <w:pPr>
        <w:tabs>
          <w:tab w:val="left" w:pos="567"/>
        </w:tabs>
        <w:spacing w:after="120"/>
        <w:jc w:val="both"/>
        <w:rPr>
          <w:rFonts w:ascii="Arial" w:eastAsia="Times New Roman" w:hAnsi="Arial" w:cs="Arial"/>
          <w:lang w:val="sr-Cyrl-CS" w:eastAsia="en-US"/>
        </w:rPr>
      </w:pPr>
      <w:r w:rsidRPr="00666BFC">
        <w:rPr>
          <w:rFonts w:ascii="Arial" w:eastAsia="Times New Roman" w:hAnsi="Arial" w:cs="Arial"/>
          <w:lang w:val="sr-Cyrl-CS" w:eastAsia="en-US"/>
        </w:rPr>
        <w:tab/>
        <w:t xml:space="preserve">Корисник услуга се обавезује да најкасније 3 дана, пре отпочињања првих </w:t>
      </w:r>
      <w:r w:rsidRPr="00666BFC">
        <w:rPr>
          <w:rFonts w:ascii="Arial" w:eastAsia="Times New Roman" w:hAnsi="Arial" w:cs="Arial"/>
          <w:lang w:eastAsia="en-US"/>
        </w:rPr>
        <w:t xml:space="preserve">онколошких </w:t>
      </w:r>
      <w:r w:rsidR="007041E2">
        <w:rPr>
          <w:rFonts w:ascii="Arial" w:eastAsia="Times New Roman" w:hAnsi="Arial" w:cs="Arial"/>
          <w:lang w:val="sr-Cyrl-CS" w:eastAsia="en-US"/>
        </w:rPr>
        <w:t xml:space="preserve">прегледа, достави </w:t>
      </w:r>
      <w:r w:rsidR="007041E2">
        <w:rPr>
          <w:rFonts w:ascii="Arial" w:eastAsia="Times New Roman" w:hAnsi="Arial" w:cs="Arial"/>
          <w:lang w:eastAsia="en-US"/>
        </w:rPr>
        <w:t>Пружалац</w:t>
      </w:r>
      <w:r w:rsidR="007041E2">
        <w:rPr>
          <w:rFonts w:ascii="Arial" w:eastAsia="Times New Roman" w:hAnsi="Arial" w:cs="Arial"/>
          <w:lang w:val="en-US" w:eastAsia="en-US"/>
        </w:rPr>
        <w:t xml:space="preserve">  услуг</w:t>
      </w:r>
      <w:r w:rsidR="007041E2">
        <w:rPr>
          <w:rFonts w:ascii="Arial" w:eastAsia="Times New Roman" w:hAnsi="Arial" w:cs="Arial"/>
          <w:lang w:eastAsia="en-US"/>
        </w:rPr>
        <w:t>е</w:t>
      </w:r>
      <w:r w:rsidRPr="00666BFC">
        <w:rPr>
          <w:rFonts w:ascii="Arial" w:eastAsia="Times New Roman" w:hAnsi="Arial" w:cs="Arial"/>
          <w:lang w:val="sr-Cyrl-CS" w:eastAsia="en-US"/>
        </w:rPr>
        <w:t xml:space="preserve"> спискове запослених по групама према договореној динамици са потребним подацима, ради отварања картона </w:t>
      </w:r>
      <w:r w:rsidRPr="00666BFC">
        <w:rPr>
          <w:rFonts w:ascii="Arial" w:eastAsia="Times New Roman" w:hAnsi="Arial" w:cs="Arial"/>
          <w:lang w:eastAsia="en-US"/>
        </w:rPr>
        <w:t xml:space="preserve">онколошких </w:t>
      </w:r>
      <w:r w:rsidRPr="00666BFC">
        <w:rPr>
          <w:rFonts w:ascii="Arial" w:eastAsia="Times New Roman" w:hAnsi="Arial" w:cs="Arial"/>
          <w:lang w:val="sr-Cyrl-CS" w:eastAsia="en-US"/>
        </w:rPr>
        <w:t xml:space="preserve"> прегледа за све запослене Корисника услуга</w:t>
      </w:r>
      <w:r w:rsidRPr="00666BFC">
        <w:rPr>
          <w:rFonts w:ascii="Arial" w:eastAsia="Times New Roman" w:hAnsi="Arial" w:cs="Arial"/>
          <w:color w:val="FF6600"/>
          <w:lang w:val="sr-Cyrl-CS" w:eastAsia="en-US"/>
        </w:rPr>
        <w:t>.</w:t>
      </w:r>
    </w:p>
    <w:p w:rsidR="005E4EF3" w:rsidRDefault="005E4EF3" w:rsidP="004A6467">
      <w:pPr>
        <w:tabs>
          <w:tab w:val="left" w:pos="567"/>
        </w:tabs>
        <w:spacing w:after="120"/>
        <w:jc w:val="both"/>
        <w:rPr>
          <w:rFonts w:ascii="Arial" w:eastAsia="Times New Roman" w:hAnsi="Arial" w:cs="Arial"/>
          <w:lang w:val="sr-Cyrl-CS" w:eastAsia="en-US"/>
        </w:rPr>
      </w:pPr>
    </w:p>
    <w:p w:rsidR="004A6467" w:rsidRPr="00B702BB" w:rsidRDefault="004A6467" w:rsidP="004A6467">
      <w:pPr>
        <w:tabs>
          <w:tab w:val="left" w:pos="567"/>
        </w:tabs>
        <w:spacing w:after="120"/>
        <w:jc w:val="both"/>
        <w:rPr>
          <w:rFonts w:ascii="Arial" w:eastAsia="Times New Roman" w:hAnsi="Arial" w:cs="Arial"/>
          <w:lang w:eastAsia="en-US"/>
        </w:rPr>
      </w:pPr>
      <w:r w:rsidRPr="00666BFC">
        <w:rPr>
          <w:rFonts w:ascii="Arial" w:eastAsia="Times New Roman" w:hAnsi="Arial" w:cs="Arial"/>
          <w:lang w:val="sr-Cyrl-CS" w:eastAsia="en-US"/>
        </w:rPr>
        <w:lastRenderedPageBreak/>
        <w:tab/>
      </w:r>
    </w:p>
    <w:p w:rsidR="004A6467" w:rsidRPr="009D07F6" w:rsidRDefault="009D07F6" w:rsidP="004A6467">
      <w:pPr>
        <w:tabs>
          <w:tab w:val="left" w:pos="567"/>
        </w:tabs>
        <w:spacing w:after="120"/>
        <w:jc w:val="both"/>
        <w:rPr>
          <w:rFonts w:ascii="Arial" w:eastAsia="Times New Roman" w:hAnsi="Arial" w:cs="Arial"/>
          <w:b/>
          <w:caps/>
          <w:lang w:val="sr-Cyrl-CS" w:eastAsia="en-US"/>
        </w:rPr>
      </w:pPr>
      <w:r w:rsidRPr="009D07F6">
        <w:rPr>
          <w:rFonts w:ascii="Arial" w:eastAsia="Times New Roman" w:hAnsi="Arial" w:cs="Arial"/>
          <w:b/>
          <w:lang w:val="sr-Cyrl-CS" w:eastAsia="en-US"/>
        </w:rPr>
        <w:t>Завршне одредбе</w:t>
      </w:r>
    </w:p>
    <w:p w:rsidR="004A6467" w:rsidRPr="00666BFC" w:rsidRDefault="004A6467" w:rsidP="004A6467">
      <w:pPr>
        <w:tabs>
          <w:tab w:val="left" w:pos="567"/>
        </w:tabs>
        <w:spacing w:after="120"/>
        <w:jc w:val="center"/>
        <w:rPr>
          <w:rFonts w:ascii="Arial" w:eastAsia="Times New Roman" w:hAnsi="Arial" w:cs="Arial"/>
          <w:lang w:val="sr-Cyrl-CS" w:eastAsia="en-US"/>
        </w:rPr>
      </w:pPr>
      <w:r w:rsidRPr="00666BFC">
        <w:rPr>
          <w:rFonts w:ascii="Arial" w:eastAsia="Times New Roman" w:hAnsi="Arial" w:cs="Arial"/>
          <w:lang w:val="sr-Cyrl-CS" w:eastAsia="en-US"/>
        </w:rPr>
        <w:t>Ч</w:t>
      </w:r>
      <w:r w:rsidR="001C606B">
        <w:rPr>
          <w:rFonts w:ascii="Arial" w:eastAsia="Times New Roman" w:hAnsi="Arial" w:cs="Arial"/>
          <w:lang w:val="sr-Cyrl-CS" w:eastAsia="en-US"/>
        </w:rPr>
        <w:t>лан 9</w:t>
      </w:r>
      <w:r w:rsidRPr="00666BFC">
        <w:rPr>
          <w:rFonts w:ascii="Arial" w:eastAsia="Times New Roman" w:hAnsi="Arial" w:cs="Arial"/>
          <w:lang w:val="sr-Cyrl-CS" w:eastAsia="en-US"/>
        </w:rPr>
        <w:t>.</w:t>
      </w:r>
    </w:p>
    <w:p w:rsidR="004A6467" w:rsidRPr="00666BFC" w:rsidRDefault="004A6467" w:rsidP="004A6467">
      <w:pPr>
        <w:tabs>
          <w:tab w:val="left" w:pos="567"/>
        </w:tabs>
        <w:spacing w:after="120"/>
        <w:jc w:val="both"/>
        <w:rPr>
          <w:rFonts w:ascii="Arial" w:eastAsia="Times New Roman" w:hAnsi="Arial" w:cs="Arial"/>
          <w:lang w:val="sr-Cyrl-CS" w:eastAsia="en-US"/>
        </w:rPr>
      </w:pPr>
      <w:r w:rsidRPr="00666BFC">
        <w:rPr>
          <w:rFonts w:ascii="Arial" w:eastAsia="Times New Roman" w:hAnsi="Arial" w:cs="Arial"/>
          <w:lang w:val="sr-Cyrl-CS" w:eastAsia="en-US"/>
        </w:rPr>
        <w:tab/>
        <w:t xml:space="preserve">Овај уговор се закључује на одређено време и важи до завршетка </w:t>
      </w:r>
      <w:r w:rsidRPr="00666BFC">
        <w:rPr>
          <w:rFonts w:ascii="Arial" w:eastAsia="Times New Roman" w:hAnsi="Arial" w:cs="Arial"/>
          <w:lang w:eastAsia="en-US"/>
        </w:rPr>
        <w:t xml:space="preserve">онколошких </w:t>
      </w:r>
      <w:r w:rsidRPr="00666BFC">
        <w:rPr>
          <w:rFonts w:ascii="Arial" w:eastAsia="Times New Roman" w:hAnsi="Arial" w:cs="Arial"/>
          <w:lang w:val="sr-Cyrl-CS" w:eastAsia="en-US"/>
        </w:rPr>
        <w:t>прегледа утврђених овим уговором.</w:t>
      </w:r>
    </w:p>
    <w:p w:rsidR="004A6467" w:rsidRPr="00666BFC" w:rsidRDefault="004A6467" w:rsidP="004A6467">
      <w:pPr>
        <w:tabs>
          <w:tab w:val="left" w:pos="567"/>
        </w:tabs>
        <w:spacing w:after="120"/>
        <w:jc w:val="both"/>
        <w:rPr>
          <w:rFonts w:ascii="Arial" w:eastAsia="Times New Roman" w:hAnsi="Arial" w:cs="Arial"/>
          <w:lang w:val="ru-RU" w:eastAsia="en-US"/>
        </w:rPr>
      </w:pPr>
      <w:r w:rsidRPr="00666BFC">
        <w:rPr>
          <w:rFonts w:ascii="Arial" w:eastAsia="Times New Roman" w:hAnsi="Arial" w:cs="Arial"/>
          <w:lang w:val="ru-RU" w:eastAsia="en-US"/>
        </w:rPr>
        <w:tab/>
        <w:t>За све што овим уговором није предвиђено, примењују се одредбе Закона о облигационим односима као и позитивни законски прописи који регулишу ову материју.</w:t>
      </w:r>
    </w:p>
    <w:p w:rsidR="004A6467" w:rsidRPr="00666BFC" w:rsidRDefault="001C606B" w:rsidP="004A6467">
      <w:pPr>
        <w:tabs>
          <w:tab w:val="left" w:pos="567"/>
          <w:tab w:val="left" w:pos="4536"/>
        </w:tabs>
        <w:spacing w:after="120"/>
        <w:jc w:val="center"/>
        <w:rPr>
          <w:rFonts w:ascii="Arial" w:eastAsia="Times New Roman" w:hAnsi="Arial" w:cs="Arial"/>
          <w:lang w:val="sr-Cyrl-CS" w:eastAsia="en-US"/>
        </w:rPr>
      </w:pPr>
      <w:r>
        <w:rPr>
          <w:rFonts w:ascii="Arial" w:eastAsia="Times New Roman" w:hAnsi="Arial" w:cs="Arial"/>
          <w:lang w:val="sr-Cyrl-CS" w:eastAsia="en-US"/>
        </w:rPr>
        <w:t>Члан 10</w:t>
      </w:r>
      <w:r w:rsidR="004A6467" w:rsidRPr="00666BFC">
        <w:rPr>
          <w:rFonts w:ascii="Arial" w:eastAsia="Times New Roman" w:hAnsi="Arial" w:cs="Arial"/>
          <w:lang w:val="sr-Cyrl-CS" w:eastAsia="en-US"/>
        </w:rPr>
        <w:t>.</w:t>
      </w:r>
    </w:p>
    <w:p w:rsidR="004A6467" w:rsidRDefault="004A6467" w:rsidP="004A6467">
      <w:pPr>
        <w:tabs>
          <w:tab w:val="left" w:pos="567"/>
        </w:tabs>
        <w:spacing w:after="120"/>
        <w:jc w:val="both"/>
        <w:rPr>
          <w:rFonts w:ascii="Arial" w:eastAsia="Times New Roman" w:hAnsi="Arial" w:cs="Arial"/>
          <w:lang w:val="sr-Cyrl-CS" w:eastAsia="en-US"/>
        </w:rPr>
      </w:pPr>
      <w:r w:rsidRPr="00666BFC">
        <w:rPr>
          <w:rFonts w:ascii="Arial" w:eastAsia="Times New Roman" w:hAnsi="Arial" w:cs="Arial"/>
          <w:lang w:val="sr-Cyrl-CS" w:eastAsia="en-US"/>
        </w:rPr>
        <w:tab/>
        <w:t>У случају спора уговорне стране су сагласне да сва спорна питања у вези са реализацијом овог уговора решавају споразумно, у супротном уговара се надлежност стварно надлежног суда у Београду.</w:t>
      </w:r>
    </w:p>
    <w:p w:rsidR="001C606B" w:rsidRPr="00666BFC" w:rsidRDefault="001C606B" w:rsidP="004A6467">
      <w:pPr>
        <w:tabs>
          <w:tab w:val="left" w:pos="567"/>
        </w:tabs>
        <w:spacing w:after="120"/>
        <w:jc w:val="both"/>
        <w:rPr>
          <w:rFonts w:ascii="Arial" w:eastAsia="Times New Roman" w:hAnsi="Arial" w:cs="Arial"/>
          <w:lang w:val="sr-Cyrl-CS" w:eastAsia="en-US"/>
        </w:rPr>
      </w:pPr>
    </w:p>
    <w:p w:rsidR="004A6467" w:rsidRPr="00666BFC" w:rsidRDefault="004A6467" w:rsidP="004A6467">
      <w:pPr>
        <w:tabs>
          <w:tab w:val="left" w:pos="567"/>
        </w:tabs>
        <w:spacing w:after="120"/>
        <w:jc w:val="center"/>
        <w:rPr>
          <w:rFonts w:ascii="Arial" w:eastAsia="Times New Roman" w:hAnsi="Arial" w:cs="Arial"/>
          <w:lang w:val="sr-Cyrl-CS" w:eastAsia="en-US"/>
        </w:rPr>
      </w:pPr>
      <w:r w:rsidRPr="00666BFC">
        <w:rPr>
          <w:rFonts w:ascii="Arial" w:eastAsia="Times New Roman" w:hAnsi="Arial" w:cs="Arial"/>
          <w:lang w:val="sr-Cyrl-CS" w:eastAsia="en-US"/>
        </w:rPr>
        <w:t>Члан 1</w:t>
      </w:r>
      <w:r w:rsidR="001C606B">
        <w:rPr>
          <w:rFonts w:ascii="Arial" w:eastAsia="Times New Roman" w:hAnsi="Arial" w:cs="Arial"/>
          <w:lang w:val="sr-Cyrl-CS" w:eastAsia="en-US"/>
        </w:rPr>
        <w:t>1</w:t>
      </w:r>
      <w:r w:rsidRPr="00666BFC">
        <w:rPr>
          <w:rFonts w:ascii="Arial" w:eastAsia="Times New Roman" w:hAnsi="Arial" w:cs="Arial"/>
          <w:lang w:val="sr-Cyrl-CS" w:eastAsia="en-US"/>
        </w:rPr>
        <w:t>.</w:t>
      </w:r>
    </w:p>
    <w:p w:rsidR="001C606B" w:rsidRDefault="004A6467" w:rsidP="001C606B">
      <w:pPr>
        <w:tabs>
          <w:tab w:val="left" w:pos="567"/>
        </w:tabs>
        <w:spacing w:after="120"/>
        <w:jc w:val="both"/>
        <w:rPr>
          <w:rFonts w:ascii="Arial" w:eastAsia="Times New Roman" w:hAnsi="Arial" w:cs="Arial"/>
          <w:lang w:val="ru-RU" w:eastAsia="en-US"/>
        </w:rPr>
      </w:pPr>
      <w:r w:rsidRPr="00666BFC">
        <w:rPr>
          <w:rFonts w:ascii="Arial" w:eastAsia="Times New Roman" w:hAnsi="Arial" w:cs="Arial"/>
          <w:lang w:val="ru-RU" w:eastAsia="en-US"/>
        </w:rPr>
        <w:tab/>
        <w:t>У случају колизије текстова Уговора, Конкурсне документације и Понуде, првенствено се примењују одредбе Уговора, затим текст Конкурсне документације и на крају Понуде.</w:t>
      </w:r>
    </w:p>
    <w:p w:rsidR="001C606B" w:rsidRDefault="001C606B" w:rsidP="001C606B">
      <w:pPr>
        <w:tabs>
          <w:tab w:val="left" w:pos="567"/>
        </w:tabs>
        <w:spacing w:after="120"/>
        <w:jc w:val="both"/>
        <w:rPr>
          <w:rFonts w:ascii="Arial" w:eastAsia="Times New Roman" w:hAnsi="Arial" w:cs="Arial"/>
          <w:lang w:val="ru-RU" w:eastAsia="en-US"/>
        </w:rPr>
      </w:pPr>
    </w:p>
    <w:p w:rsidR="004A6467" w:rsidRPr="00666BFC" w:rsidRDefault="004A6467" w:rsidP="001C606B">
      <w:pPr>
        <w:tabs>
          <w:tab w:val="left" w:pos="567"/>
        </w:tabs>
        <w:spacing w:after="120"/>
        <w:jc w:val="center"/>
        <w:rPr>
          <w:rFonts w:ascii="Arial" w:eastAsia="Times New Roman" w:hAnsi="Arial" w:cs="Arial"/>
          <w:lang w:val="sr-Cyrl-CS" w:eastAsia="en-US"/>
        </w:rPr>
      </w:pPr>
      <w:r w:rsidRPr="00666BFC">
        <w:rPr>
          <w:rFonts w:ascii="Arial" w:eastAsia="Times New Roman" w:hAnsi="Arial" w:cs="Arial"/>
          <w:lang w:val="sr-Cyrl-CS" w:eastAsia="en-US"/>
        </w:rPr>
        <w:t>Члан 1</w:t>
      </w:r>
      <w:r w:rsidR="001C606B">
        <w:rPr>
          <w:rFonts w:ascii="Arial" w:eastAsia="Times New Roman" w:hAnsi="Arial" w:cs="Arial"/>
          <w:lang w:val="sr-Cyrl-CS" w:eastAsia="en-US"/>
        </w:rPr>
        <w:t>2</w:t>
      </w:r>
      <w:r w:rsidRPr="00666BFC">
        <w:rPr>
          <w:rFonts w:ascii="Arial" w:eastAsia="Times New Roman" w:hAnsi="Arial" w:cs="Arial"/>
          <w:lang w:val="sr-Cyrl-CS" w:eastAsia="en-US"/>
        </w:rPr>
        <w:t>.</w:t>
      </w:r>
    </w:p>
    <w:p w:rsidR="004A6467" w:rsidRPr="00666BFC" w:rsidRDefault="001D2272" w:rsidP="004A6467">
      <w:pPr>
        <w:tabs>
          <w:tab w:val="left" w:pos="567"/>
        </w:tabs>
        <w:spacing w:after="120"/>
        <w:jc w:val="both"/>
        <w:rPr>
          <w:rFonts w:ascii="Arial" w:eastAsia="Times New Roman" w:hAnsi="Arial" w:cs="Arial"/>
          <w:lang w:eastAsia="en-US"/>
        </w:rPr>
      </w:pPr>
      <w:r>
        <w:rPr>
          <w:rFonts w:ascii="Arial" w:eastAsia="Times New Roman" w:hAnsi="Arial" w:cs="Arial"/>
          <w:lang w:val="sr-Cyrl-CS" w:eastAsia="en-US"/>
        </w:rPr>
        <w:tab/>
        <w:t>Овај уговор сачињен је у 6 (</w:t>
      </w:r>
      <w:r w:rsidR="004A6467" w:rsidRPr="00666BFC">
        <w:rPr>
          <w:rFonts w:ascii="Arial" w:eastAsia="Times New Roman" w:hAnsi="Arial" w:cs="Arial"/>
          <w:lang w:val="sr-Cyrl-CS" w:eastAsia="en-US"/>
        </w:rPr>
        <w:t>шест) истоветних примерака, по 3 (три) примерка за сваку уговорну страну.</w:t>
      </w:r>
    </w:p>
    <w:p w:rsidR="004A6467" w:rsidRDefault="004A6467" w:rsidP="004A6467">
      <w:pPr>
        <w:tabs>
          <w:tab w:val="left" w:pos="567"/>
        </w:tabs>
        <w:spacing w:after="120"/>
        <w:jc w:val="both"/>
        <w:rPr>
          <w:rFonts w:ascii="Arial" w:eastAsia="Times New Roman" w:hAnsi="Arial" w:cs="Arial"/>
          <w:lang w:eastAsia="en-US"/>
        </w:rPr>
      </w:pPr>
    </w:p>
    <w:p w:rsidR="001C606B" w:rsidRPr="00666BFC" w:rsidRDefault="001C606B" w:rsidP="004A6467">
      <w:pPr>
        <w:tabs>
          <w:tab w:val="left" w:pos="567"/>
        </w:tabs>
        <w:spacing w:after="120"/>
        <w:jc w:val="both"/>
        <w:rPr>
          <w:rFonts w:ascii="Arial" w:eastAsia="Times New Roman" w:hAnsi="Arial" w:cs="Arial"/>
          <w:lang w:eastAsia="en-US"/>
        </w:rPr>
      </w:pPr>
    </w:p>
    <w:p w:rsidR="004A6467" w:rsidRPr="00666BFC" w:rsidRDefault="007041E2" w:rsidP="004A6467">
      <w:pPr>
        <w:tabs>
          <w:tab w:val="left" w:pos="567"/>
        </w:tabs>
        <w:spacing w:after="120"/>
        <w:rPr>
          <w:rFonts w:ascii="Arial" w:eastAsia="Times New Roman" w:hAnsi="Arial" w:cs="Arial"/>
          <w:caps/>
          <w:lang w:val="sr-Cyrl-CS" w:eastAsia="en-US"/>
        </w:rPr>
      </w:pPr>
      <w:r>
        <w:rPr>
          <w:rFonts w:ascii="Arial" w:eastAsia="Times New Roman" w:hAnsi="Arial" w:cs="Arial"/>
          <w:caps/>
          <w:lang w:val="sr-Cyrl-CS" w:eastAsia="en-US"/>
        </w:rPr>
        <w:t>ПРУЖАЛАЦ</w:t>
      </w:r>
      <w:r w:rsidR="00CF7CC4">
        <w:rPr>
          <w:rFonts w:ascii="Arial" w:eastAsia="Times New Roman" w:hAnsi="Arial" w:cs="Arial"/>
          <w:caps/>
          <w:lang w:val="sr-Cyrl-CS" w:eastAsia="en-US"/>
        </w:rPr>
        <w:t xml:space="preserve"> </w:t>
      </w:r>
      <w:r w:rsidR="004A6467" w:rsidRPr="00666BFC">
        <w:rPr>
          <w:rFonts w:ascii="Arial" w:eastAsia="Times New Roman" w:hAnsi="Arial" w:cs="Arial"/>
          <w:caps/>
          <w:lang w:val="sr-Cyrl-CS" w:eastAsia="en-US"/>
        </w:rPr>
        <w:t xml:space="preserve">услуга     </w:t>
      </w:r>
      <w:r w:rsidR="004A6467" w:rsidRPr="00666BFC">
        <w:rPr>
          <w:rFonts w:ascii="Arial" w:eastAsia="Times New Roman" w:hAnsi="Arial" w:cs="Arial"/>
          <w:caps/>
          <w:lang w:val="sr-Cyrl-CS" w:eastAsia="en-US"/>
        </w:rPr>
        <w:tab/>
        <w:t xml:space="preserve">                                                         </w:t>
      </w:r>
      <w:r w:rsidR="00CF7CC4">
        <w:rPr>
          <w:rFonts w:ascii="Arial" w:eastAsia="Times New Roman" w:hAnsi="Arial" w:cs="Arial"/>
          <w:caps/>
          <w:lang w:val="sr-Cyrl-CS" w:eastAsia="en-US"/>
        </w:rPr>
        <w:t xml:space="preserve">Корисник </w:t>
      </w:r>
      <w:r w:rsidR="004A6467" w:rsidRPr="00666BFC">
        <w:rPr>
          <w:rFonts w:ascii="Arial" w:eastAsia="Times New Roman" w:hAnsi="Arial" w:cs="Arial"/>
          <w:caps/>
          <w:lang w:val="sr-Cyrl-CS" w:eastAsia="en-US"/>
        </w:rPr>
        <w:t xml:space="preserve">услуга </w:t>
      </w:r>
    </w:p>
    <w:p w:rsidR="004A6467" w:rsidRPr="00666BFC" w:rsidRDefault="004A6467" w:rsidP="004A6467">
      <w:pPr>
        <w:suppressAutoHyphens/>
        <w:jc w:val="both"/>
        <w:rPr>
          <w:rFonts w:ascii="Arial" w:eastAsia="Times New Roman" w:hAnsi="Arial" w:cs="Arial"/>
          <w:lang w:val="en-US" w:eastAsia="ar-SA"/>
        </w:rPr>
      </w:pPr>
      <w:r w:rsidRPr="00666BFC">
        <w:rPr>
          <w:rFonts w:ascii="Arial" w:eastAsia="Times New Roman" w:hAnsi="Arial" w:cs="Arial"/>
          <w:lang w:val="sr-Cyrl-CS" w:eastAsia="en-US"/>
        </w:rPr>
        <w:t>________________</w:t>
      </w:r>
      <w:r w:rsidRPr="00666BFC">
        <w:rPr>
          <w:rFonts w:ascii="Arial" w:eastAsia="Times New Roman" w:hAnsi="Arial" w:cs="Arial"/>
          <w:lang w:eastAsia="en-US"/>
        </w:rPr>
        <w:t>_</w:t>
      </w:r>
      <w:r w:rsidRPr="00666BFC">
        <w:rPr>
          <w:rFonts w:ascii="Arial" w:eastAsia="Times New Roman" w:hAnsi="Arial" w:cs="Arial"/>
          <w:lang w:val="sr-Cyrl-CS" w:eastAsia="en-US"/>
        </w:rPr>
        <w:t xml:space="preserve">                                             </w:t>
      </w:r>
      <w:r w:rsidRPr="00666BFC">
        <w:rPr>
          <w:rFonts w:ascii="Arial" w:eastAsia="Times New Roman" w:hAnsi="Arial" w:cs="Arial"/>
          <w:lang w:eastAsia="en-US"/>
        </w:rPr>
        <w:t xml:space="preserve">     </w:t>
      </w:r>
      <w:r w:rsidRPr="00666BFC">
        <w:rPr>
          <w:rFonts w:ascii="Arial" w:eastAsia="Times New Roman" w:hAnsi="Arial" w:cs="Arial"/>
          <w:lang w:val="sr-Cyrl-CS" w:eastAsia="en-US"/>
        </w:rPr>
        <w:t xml:space="preserve">    </w:t>
      </w:r>
      <w:r w:rsidRPr="00666BFC">
        <w:rPr>
          <w:rFonts w:ascii="Arial" w:eastAsia="Times New Roman" w:hAnsi="Arial" w:cs="Arial"/>
          <w:lang w:eastAsia="en-US"/>
        </w:rPr>
        <w:t xml:space="preserve">             </w:t>
      </w:r>
      <w:r w:rsidRPr="00666BFC">
        <w:rPr>
          <w:rFonts w:ascii="Arial" w:eastAsia="Times New Roman" w:hAnsi="Arial" w:cs="Arial"/>
          <w:lang w:val="sr-Cyrl-CS" w:eastAsia="en-US"/>
        </w:rPr>
        <w:t xml:space="preserve">_________________                         </w:t>
      </w:r>
    </w:p>
    <w:p w:rsidR="004A6467" w:rsidRPr="00666BFC" w:rsidRDefault="004A6467" w:rsidP="004A6467">
      <w:pPr>
        <w:suppressAutoHyphens/>
        <w:ind w:left="4248" w:firstLine="708"/>
        <w:jc w:val="both"/>
        <w:rPr>
          <w:rFonts w:ascii="Arial" w:eastAsia="Times New Roman" w:hAnsi="Arial" w:cs="Arial"/>
          <w:lang w:val="en-US" w:eastAsia="ar-SA"/>
        </w:rPr>
      </w:pPr>
    </w:p>
    <w:p w:rsidR="004A6467" w:rsidRPr="00666BFC" w:rsidRDefault="004A6467" w:rsidP="004C7680">
      <w:pPr>
        <w:pStyle w:val="stil1tekst"/>
        <w:tabs>
          <w:tab w:val="left" w:pos="720"/>
        </w:tabs>
        <w:ind w:left="0" w:firstLine="0"/>
        <w:rPr>
          <w:rFonts w:ascii="Arial" w:hAnsi="Arial" w:cs="Arial"/>
          <w:lang w:val="en-US"/>
        </w:rPr>
      </w:pPr>
    </w:p>
    <w:p w:rsidR="004A6467" w:rsidRPr="00666BFC" w:rsidRDefault="004A6467" w:rsidP="004C7680">
      <w:pPr>
        <w:pStyle w:val="stil1tekst"/>
        <w:tabs>
          <w:tab w:val="left" w:pos="720"/>
        </w:tabs>
        <w:ind w:left="0" w:firstLine="0"/>
        <w:rPr>
          <w:rFonts w:ascii="Arial" w:hAnsi="Arial" w:cs="Arial"/>
          <w:lang w:val="en-US"/>
        </w:rPr>
      </w:pPr>
    </w:p>
    <w:p w:rsidR="004A6467" w:rsidRPr="00666BFC" w:rsidRDefault="004A6467" w:rsidP="004C7680">
      <w:pPr>
        <w:pStyle w:val="stil1tekst"/>
        <w:tabs>
          <w:tab w:val="left" w:pos="720"/>
        </w:tabs>
        <w:ind w:left="0" w:firstLine="0"/>
        <w:rPr>
          <w:rFonts w:ascii="Arial" w:hAnsi="Arial" w:cs="Arial"/>
          <w:lang w:val="en-US"/>
        </w:rPr>
      </w:pPr>
    </w:p>
    <w:p w:rsidR="00DE6C20" w:rsidRPr="00666BFC" w:rsidRDefault="00DE6C20" w:rsidP="004C7680">
      <w:pPr>
        <w:pStyle w:val="stil1tekst"/>
        <w:tabs>
          <w:tab w:val="left" w:pos="720"/>
        </w:tabs>
        <w:ind w:left="0" w:firstLine="0"/>
        <w:rPr>
          <w:rFonts w:ascii="Arial" w:hAnsi="Arial" w:cs="Arial"/>
          <w:lang w:val="en-US"/>
        </w:rPr>
      </w:pPr>
    </w:p>
    <w:p w:rsidR="00DE6C20" w:rsidRPr="00666BFC" w:rsidRDefault="00DE6C20" w:rsidP="004C7680">
      <w:pPr>
        <w:pStyle w:val="stil1tekst"/>
        <w:tabs>
          <w:tab w:val="left" w:pos="720"/>
        </w:tabs>
        <w:ind w:left="0" w:firstLine="0"/>
        <w:rPr>
          <w:rFonts w:ascii="Arial" w:hAnsi="Arial" w:cs="Arial"/>
        </w:rPr>
      </w:pPr>
    </w:p>
    <w:p w:rsidR="004477C7" w:rsidRPr="00666BFC" w:rsidRDefault="004477C7" w:rsidP="004C7680">
      <w:pPr>
        <w:pStyle w:val="stil1tekst"/>
        <w:tabs>
          <w:tab w:val="left" w:pos="720"/>
        </w:tabs>
        <w:ind w:left="0" w:firstLine="0"/>
        <w:rPr>
          <w:rFonts w:ascii="Arial" w:hAnsi="Arial" w:cs="Arial"/>
        </w:rPr>
      </w:pPr>
    </w:p>
    <w:p w:rsidR="004477C7" w:rsidRPr="00666BFC" w:rsidRDefault="004477C7" w:rsidP="004C7680">
      <w:pPr>
        <w:pStyle w:val="stil1tekst"/>
        <w:tabs>
          <w:tab w:val="left" w:pos="720"/>
        </w:tabs>
        <w:ind w:left="0" w:firstLine="0"/>
        <w:rPr>
          <w:rFonts w:ascii="Arial" w:hAnsi="Arial" w:cs="Arial"/>
        </w:rPr>
      </w:pPr>
    </w:p>
    <w:p w:rsidR="00DE6C20" w:rsidRPr="007D0AFB" w:rsidRDefault="00DE6C20" w:rsidP="004C7680">
      <w:pPr>
        <w:pStyle w:val="stil1tekst"/>
        <w:tabs>
          <w:tab w:val="left" w:pos="720"/>
        </w:tabs>
        <w:ind w:left="0" w:firstLine="0"/>
        <w:rPr>
          <w:rFonts w:ascii="Arial" w:hAnsi="Arial" w:cs="Arial"/>
        </w:rPr>
      </w:pPr>
    </w:p>
    <w:p w:rsidR="006A113F" w:rsidRPr="007D0AFB" w:rsidRDefault="006A113F">
      <w:pPr>
        <w:pStyle w:val="stil1tekst"/>
        <w:tabs>
          <w:tab w:val="left" w:pos="720"/>
        </w:tabs>
        <w:ind w:left="0" w:firstLine="0"/>
        <w:rPr>
          <w:rFonts w:ascii="Arial" w:hAnsi="Arial" w:cs="Arial"/>
        </w:rPr>
      </w:pPr>
    </w:p>
    <w:sectPr w:rsidR="006A113F" w:rsidRPr="007D0AFB" w:rsidSect="006C5FC8">
      <w:headerReference w:type="default" r:id="rId13"/>
      <w:footerReference w:type="default" r:id="rId14"/>
      <w:pgSz w:w="11906" w:h="16838" w:code="9"/>
      <w:pgMar w:top="1134" w:right="1304" w:bottom="1985" w:left="1304" w:header="720"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5F" w:rsidRDefault="00F7415F" w:rsidP="00190C55">
      <w:r>
        <w:separator/>
      </w:r>
    </w:p>
  </w:endnote>
  <w:endnote w:type="continuationSeparator" w:id="0">
    <w:p w:rsidR="00F7415F" w:rsidRDefault="00F7415F" w:rsidP="0019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468192"/>
      <w:docPartObj>
        <w:docPartGallery w:val="Page Numbers (Bottom of Page)"/>
        <w:docPartUnique/>
      </w:docPartObj>
    </w:sdtPr>
    <w:sdtEndPr/>
    <w:sdtContent>
      <w:sdt>
        <w:sdtPr>
          <w:id w:val="-1025715909"/>
          <w:docPartObj>
            <w:docPartGallery w:val="Page Numbers (Top of Page)"/>
            <w:docPartUnique/>
          </w:docPartObj>
        </w:sdtPr>
        <w:sdtEndPr/>
        <w:sdtContent>
          <w:p w:rsidR="00694164" w:rsidRPr="00D22AE8" w:rsidRDefault="00694164" w:rsidP="002C02BC">
            <w:pPr>
              <w:pStyle w:val="Header"/>
              <w:jc w:val="center"/>
              <w:rPr>
                <w:rFonts w:ascii="Arial Narrow" w:hAnsi="Arial Narrow"/>
                <w:i/>
              </w:rPr>
            </w:pPr>
            <w:r w:rsidRPr="00D22AE8">
              <w:rPr>
                <w:rFonts w:ascii="Arial Narrow" w:hAnsi="Arial Narrow"/>
                <w:i/>
              </w:rPr>
              <w:t>Конкурсна документација</w:t>
            </w:r>
            <w:r w:rsidRPr="00D22AE8">
              <w:rPr>
                <w:rFonts w:ascii="Arial Narrow" w:hAnsi="Arial Narrow"/>
                <w:i/>
                <w:lang w:val="en-US"/>
              </w:rPr>
              <w:t xml:space="preserve"> </w:t>
            </w:r>
            <w:r w:rsidRPr="00D22AE8">
              <w:rPr>
                <w:rFonts w:ascii="Arial Narrow" w:hAnsi="Arial Narrow"/>
                <w:i/>
              </w:rPr>
              <w:t>за набавку услуга у отвореном поступку  - Здравствене услуге,</w:t>
            </w:r>
          </w:p>
          <w:p w:rsidR="00694164" w:rsidRPr="00D22AE8" w:rsidRDefault="00694164" w:rsidP="002C02BC">
            <w:pPr>
              <w:pStyle w:val="Header"/>
              <w:jc w:val="center"/>
              <w:rPr>
                <w:rFonts w:ascii="Arial Narrow" w:hAnsi="Arial Narrow"/>
                <w:i/>
                <w:lang w:val="en-US"/>
              </w:rPr>
            </w:pPr>
            <w:r w:rsidRPr="00D22AE8">
              <w:rPr>
                <w:rFonts w:ascii="Arial Narrow" w:hAnsi="Arial Narrow"/>
                <w:i/>
              </w:rPr>
              <w:t xml:space="preserve"> јавна набавка </w:t>
            </w:r>
            <w:r w:rsidRPr="00F107EB">
              <w:rPr>
                <w:rFonts w:ascii="Arial Narrow" w:hAnsi="Arial Narrow"/>
                <w:i/>
              </w:rPr>
              <w:t>број 65/13/УЉР, партија</w:t>
            </w:r>
            <w:r>
              <w:rPr>
                <w:rFonts w:ascii="Arial Narrow" w:hAnsi="Arial Narrow"/>
                <w:i/>
              </w:rPr>
              <w:t xml:space="preserve"> 3 превентивни онколошки прегледи </w:t>
            </w:r>
          </w:p>
          <w:p w:rsidR="00694164" w:rsidRDefault="00694164">
            <w:pPr>
              <w:pStyle w:val="Footer"/>
              <w:jc w:val="right"/>
              <w:rPr>
                <w:lang w:val="en-US"/>
              </w:rPr>
            </w:pPr>
          </w:p>
          <w:p w:rsidR="00694164" w:rsidRDefault="00694164">
            <w:pPr>
              <w:pStyle w:val="Footer"/>
              <w:jc w:val="right"/>
            </w:pPr>
            <w:r>
              <w:t xml:space="preserve">страна </w:t>
            </w:r>
            <w:r>
              <w:rPr>
                <w:b/>
                <w:bCs/>
              </w:rPr>
              <w:fldChar w:fldCharType="begin"/>
            </w:r>
            <w:r>
              <w:rPr>
                <w:b/>
                <w:bCs/>
              </w:rPr>
              <w:instrText xml:space="preserve"> PAGE </w:instrText>
            </w:r>
            <w:r>
              <w:rPr>
                <w:b/>
                <w:bCs/>
              </w:rPr>
              <w:fldChar w:fldCharType="separate"/>
            </w:r>
            <w:r w:rsidR="00364526">
              <w:rPr>
                <w:b/>
                <w:bCs/>
                <w:noProof/>
              </w:rPr>
              <w:t>1</w:t>
            </w:r>
            <w:r>
              <w:rPr>
                <w:b/>
                <w:bCs/>
              </w:rPr>
              <w:fldChar w:fldCharType="end"/>
            </w:r>
            <w:r>
              <w:t xml:space="preserve"> од </w:t>
            </w:r>
            <w:r>
              <w:rPr>
                <w:b/>
                <w:bCs/>
              </w:rPr>
              <w:fldChar w:fldCharType="begin"/>
            </w:r>
            <w:r>
              <w:rPr>
                <w:b/>
                <w:bCs/>
              </w:rPr>
              <w:instrText xml:space="preserve"> NUMPAGES  </w:instrText>
            </w:r>
            <w:r>
              <w:rPr>
                <w:b/>
                <w:bCs/>
              </w:rPr>
              <w:fldChar w:fldCharType="separate"/>
            </w:r>
            <w:r w:rsidR="00364526">
              <w:rPr>
                <w:b/>
                <w:bCs/>
                <w:noProof/>
              </w:rPr>
              <w:t>35</w:t>
            </w:r>
            <w:r>
              <w:rPr>
                <w:b/>
                <w:bCs/>
              </w:rPr>
              <w:fldChar w:fldCharType="end"/>
            </w:r>
          </w:p>
        </w:sdtContent>
      </w:sdt>
    </w:sdtContent>
  </w:sdt>
  <w:p w:rsidR="00694164" w:rsidRDefault="00694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5F" w:rsidRDefault="00F7415F" w:rsidP="00190C55">
      <w:r>
        <w:separator/>
      </w:r>
    </w:p>
  </w:footnote>
  <w:footnote w:type="continuationSeparator" w:id="0">
    <w:p w:rsidR="00F7415F" w:rsidRDefault="00F7415F" w:rsidP="00190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64" w:rsidRPr="00B57AE9" w:rsidRDefault="00694164" w:rsidP="00B57AE9">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2">
    <w:nsid w:val="00F9003D"/>
    <w:multiLevelType w:val="multilevel"/>
    <w:tmpl w:val="B372C0D2"/>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7E22DB"/>
    <w:multiLevelType w:val="hybridMultilevel"/>
    <w:tmpl w:val="CBD89110"/>
    <w:lvl w:ilvl="0" w:tplc="BDE463DA">
      <w:start w:val="1"/>
      <w:numFmt w:val="decimal"/>
      <w:lvlText w:val="%1."/>
      <w:lvlJc w:val="left"/>
      <w:pPr>
        <w:tabs>
          <w:tab w:val="num" w:pos="540"/>
        </w:tabs>
        <w:ind w:left="54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16760ED"/>
    <w:multiLevelType w:val="multilevel"/>
    <w:tmpl w:val="DE5E7F48"/>
    <w:lvl w:ilvl="0">
      <w:start w:val="1"/>
      <w:numFmt w:val="decimal"/>
      <w:lvlText w:val="%1."/>
      <w:lvlJc w:val="left"/>
      <w:pPr>
        <w:ind w:left="644"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nsid w:val="195A4917"/>
    <w:multiLevelType w:val="hybridMultilevel"/>
    <w:tmpl w:val="38F6A26C"/>
    <w:lvl w:ilvl="0" w:tplc="081A0001">
      <w:start w:val="1"/>
      <w:numFmt w:val="bullet"/>
      <w:lvlText w:val=""/>
      <w:lvlJc w:val="left"/>
      <w:pPr>
        <w:ind w:left="720" w:hanging="360"/>
      </w:pPr>
      <w:rPr>
        <w:rFonts w:ascii="Symbol" w:hAnsi="Symbol" w:hint="default"/>
      </w:rPr>
    </w:lvl>
    <w:lvl w:ilvl="1" w:tplc="081A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ACC4580"/>
    <w:multiLevelType w:val="hybridMultilevel"/>
    <w:tmpl w:val="B3F4310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F146FC9"/>
    <w:multiLevelType w:val="hybridMultilevel"/>
    <w:tmpl w:val="9F668412"/>
    <w:lvl w:ilvl="0" w:tplc="04090001">
      <w:start w:val="1"/>
      <w:numFmt w:val="bullet"/>
      <w:lvlText w:val=""/>
      <w:lvlJc w:val="left"/>
      <w:pPr>
        <w:ind w:left="1080" w:hanging="360"/>
      </w:pPr>
      <w:rPr>
        <w:rFonts w:ascii="Symbol" w:hAnsi="Symbol" w:hint="default"/>
      </w:rPr>
    </w:lvl>
    <w:lvl w:ilvl="1" w:tplc="04070019">
      <w:start w:val="1"/>
      <w:numFmt w:val="bullet"/>
      <w:lvlText w:val="o"/>
      <w:lvlJc w:val="left"/>
      <w:pPr>
        <w:ind w:left="1800" w:hanging="360"/>
      </w:pPr>
      <w:rPr>
        <w:rFonts w:ascii="Courier New" w:hAnsi="Courier New" w:cs="Courier New" w:hint="default"/>
      </w:rPr>
    </w:lvl>
    <w:lvl w:ilvl="2" w:tplc="0407001B">
      <w:start w:val="1"/>
      <w:numFmt w:val="bullet"/>
      <w:lvlText w:val=""/>
      <w:lvlJc w:val="left"/>
      <w:pPr>
        <w:ind w:left="2520" w:hanging="360"/>
      </w:pPr>
      <w:rPr>
        <w:rFonts w:ascii="Wingdings" w:hAnsi="Wingdings" w:hint="default"/>
      </w:rPr>
    </w:lvl>
    <w:lvl w:ilvl="3" w:tplc="0407000F">
      <w:start w:val="1"/>
      <w:numFmt w:val="bullet"/>
      <w:lvlText w:val=""/>
      <w:lvlJc w:val="left"/>
      <w:pPr>
        <w:ind w:left="3240" w:hanging="360"/>
      </w:pPr>
      <w:rPr>
        <w:rFonts w:ascii="Symbol" w:hAnsi="Symbol" w:hint="default"/>
      </w:rPr>
    </w:lvl>
    <w:lvl w:ilvl="4" w:tplc="04070019">
      <w:start w:val="1"/>
      <w:numFmt w:val="bullet"/>
      <w:lvlText w:val="o"/>
      <w:lvlJc w:val="left"/>
      <w:pPr>
        <w:ind w:left="3960" w:hanging="360"/>
      </w:pPr>
      <w:rPr>
        <w:rFonts w:ascii="Courier New" w:hAnsi="Courier New" w:cs="Courier New" w:hint="default"/>
      </w:rPr>
    </w:lvl>
    <w:lvl w:ilvl="5" w:tplc="0407001B">
      <w:start w:val="1"/>
      <w:numFmt w:val="bullet"/>
      <w:lvlText w:val=""/>
      <w:lvlJc w:val="left"/>
      <w:pPr>
        <w:ind w:left="4680" w:hanging="360"/>
      </w:pPr>
      <w:rPr>
        <w:rFonts w:ascii="Wingdings" w:hAnsi="Wingdings" w:hint="default"/>
      </w:rPr>
    </w:lvl>
    <w:lvl w:ilvl="6" w:tplc="0407000F">
      <w:start w:val="1"/>
      <w:numFmt w:val="bullet"/>
      <w:lvlText w:val=""/>
      <w:lvlJc w:val="left"/>
      <w:pPr>
        <w:ind w:left="5400" w:hanging="360"/>
      </w:pPr>
      <w:rPr>
        <w:rFonts w:ascii="Symbol" w:hAnsi="Symbol" w:hint="default"/>
      </w:rPr>
    </w:lvl>
    <w:lvl w:ilvl="7" w:tplc="04070019">
      <w:start w:val="1"/>
      <w:numFmt w:val="bullet"/>
      <w:lvlText w:val="o"/>
      <w:lvlJc w:val="left"/>
      <w:pPr>
        <w:ind w:left="6120" w:hanging="360"/>
      </w:pPr>
      <w:rPr>
        <w:rFonts w:ascii="Courier New" w:hAnsi="Courier New" w:cs="Courier New" w:hint="default"/>
      </w:rPr>
    </w:lvl>
    <w:lvl w:ilvl="8" w:tplc="0407001B">
      <w:start w:val="1"/>
      <w:numFmt w:val="bullet"/>
      <w:lvlText w:val=""/>
      <w:lvlJc w:val="left"/>
      <w:pPr>
        <w:ind w:left="6840" w:hanging="360"/>
      </w:pPr>
      <w:rPr>
        <w:rFonts w:ascii="Wingdings" w:hAnsi="Wingdings" w:hint="default"/>
      </w:rPr>
    </w:lvl>
  </w:abstractNum>
  <w:abstractNum w:abstractNumId="8">
    <w:nsid w:val="21B71526"/>
    <w:multiLevelType w:val="hybridMultilevel"/>
    <w:tmpl w:val="FF38C7E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23095767"/>
    <w:multiLevelType w:val="hybridMultilevel"/>
    <w:tmpl w:val="EEF8344C"/>
    <w:lvl w:ilvl="0" w:tplc="BDE463DA">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C551EC"/>
    <w:multiLevelType w:val="multilevel"/>
    <w:tmpl w:val="FC8ACE2C"/>
    <w:lvl w:ilvl="0">
      <w:start w:val="1"/>
      <w:numFmt w:val="decimal"/>
      <w:lvlText w:val="%1."/>
      <w:lvlJc w:val="left"/>
      <w:pPr>
        <w:tabs>
          <w:tab w:val="num" w:pos="540"/>
        </w:tabs>
        <w:ind w:left="540" w:hanging="360"/>
      </w:pPr>
      <w:rPr>
        <w:rFonts w:ascii="Arial" w:eastAsia="Times New Roman" w:hAnsi="Arial" w:cs="Arial" w:hint="default"/>
        <w:b/>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11">
    <w:nsid w:val="296C600F"/>
    <w:multiLevelType w:val="hybridMultilevel"/>
    <w:tmpl w:val="B3F4310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C130C34"/>
    <w:multiLevelType w:val="hybridMultilevel"/>
    <w:tmpl w:val="B15834E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2EC156E7"/>
    <w:multiLevelType w:val="hybridMultilevel"/>
    <w:tmpl w:val="625E3F48"/>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4">
    <w:nsid w:val="2FCE3B24"/>
    <w:multiLevelType w:val="multilevel"/>
    <w:tmpl w:val="F3FE174E"/>
    <w:lvl w:ilvl="0">
      <w:start w:val="1"/>
      <w:numFmt w:val="decimal"/>
      <w:lvlText w:val="%1."/>
      <w:lvlJc w:val="left"/>
      <w:pPr>
        <w:ind w:left="644"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nsid w:val="30CB1E82"/>
    <w:multiLevelType w:val="multilevel"/>
    <w:tmpl w:val="2D28BA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50A0AE1"/>
    <w:multiLevelType w:val="multilevel"/>
    <w:tmpl w:val="ABE2B0E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7">
    <w:nsid w:val="369F2A67"/>
    <w:multiLevelType w:val="hybridMultilevel"/>
    <w:tmpl w:val="CABC470C"/>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8">
    <w:nsid w:val="3A755FA6"/>
    <w:multiLevelType w:val="hybridMultilevel"/>
    <w:tmpl w:val="6A98BDDE"/>
    <w:lvl w:ilvl="0" w:tplc="0409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19">
    <w:nsid w:val="3AB86160"/>
    <w:multiLevelType w:val="hybridMultilevel"/>
    <w:tmpl w:val="B1BC233A"/>
    <w:lvl w:ilvl="0" w:tplc="591620C6">
      <w:start w:val="1"/>
      <w:numFmt w:val="decimal"/>
      <w:lvlText w:val="%1."/>
      <w:lvlJc w:val="left"/>
      <w:pPr>
        <w:tabs>
          <w:tab w:val="num" w:pos="675"/>
        </w:tabs>
        <w:ind w:left="675"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6354B"/>
    <w:multiLevelType w:val="hybridMultilevel"/>
    <w:tmpl w:val="86E46C90"/>
    <w:lvl w:ilvl="0" w:tplc="6B7837F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D691345"/>
    <w:multiLevelType w:val="hybridMultilevel"/>
    <w:tmpl w:val="746E166A"/>
    <w:lvl w:ilvl="0" w:tplc="0409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
    <w:nsid w:val="3F597599"/>
    <w:multiLevelType w:val="hybridMultilevel"/>
    <w:tmpl w:val="5784EA20"/>
    <w:lvl w:ilvl="0" w:tplc="75E8BCAA">
      <w:start w:val="4"/>
      <w:numFmt w:val="bullet"/>
      <w:lvlText w:val="-"/>
      <w:lvlJc w:val="left"/>
      <w:pPr>
        <w:ind w:left="1080" w:hanging="360"/>
      </w:pPr>
      <w:rPr>
        <w:rFonts w:ascii="Arial" w:eastAsia="Times New Roman" w:hAnsi="Arial" w:cs="Arial" w:hint="default"/>
      </w:rPr>
    </w:lvl>
    <w:lvl w:ilvl="1" w:tplc="04070019" w:tentative="1">
      <w:start w:val="1"/>
      <w:numFmt w:val="bullet"/>
      <w:lvlText w:val="o"/>
      <w:lvlJc w:val="left"/>
      <w:pPr>
        <w:ind w:left="1800" w:hanging="360"/>
      </w:pPr>
      <w:rPr>
        <w:rFonts w:ascii="Courier New" w:hAnsi="Courier New" w:cs="Courier New" w:hint="default"/>
      </w:rPr>
    </w:lvl>
    <w:lvl w:ilvl="2" w:tplc="0407001B" w:tentative="1">
      <w:start w:val="1"/>
      <w:numFmt w:val="bullet"/>
      <w:lvlText w:val=""/>
      <w:lvlJc w:val="left"/>
      <w:pPr>
        <w:ind w:left="2520" w:hanging="360"/>
      </w:pPr>
      <w:rPr>
        <w:rFonts w:ascii="Wingdings" w:hAnsi="Wingdings" w:hint="default"/>
      </w:rPr>
    </w:lvl>
    <w:lvl w:ilvl="3" w:tplc="0407000F" w:tentative="1">
      <w:start w:val="1"/>
      <w:numFmt w:val="bullet"/>
      <w:lvlText w:val=""/>
      <w:lvlJc w:val="left"/>
      <w:pPr>
        <w:ind w:left="3240" w:hanging="360"/>
      </w:pPr>
      <w:rPr>
        <w:rFonts w:ascii="Symbol" w:hAnsi="Symbol" w:hint="default"/>
      </w:rPr>
    </w:lvl>
    <w:lvl w:ilvl="4" w:tplc="04070019" w:tentative="1">
      <w:start w:val="1"/>
      <w:numFmt w:val="bullet"/>
      <w:lvlText w:val="o"/>
      <w:lvlJc w:val="left"/>
      <w:pPr>
        <w:ind w:left="3960" w:hanging="360"/>
      </w:pPr>
      <w:rPr>
        <w:rFonts w:ascii="Courier New" w:hAnsi="Courier New" w:cs="Courier New" w:hint="default"/>
      </w:rPr>
    </w:lvl>
    <w:lvl w:ilvl="5" w:tplc="0407001B" w:tentative="1">
      <w:start w:val="1"/>
      <w:numFmt w:val="bullet"/>
      <w:lvlText w:val=""/>
      <w:lvlJc w:val="left"/>
      <w:pPr>
        <w:ind w:left="4680" w:hanging="360"/>
      </w:pPr>
      <w:rPr>
        <w:rFonts w:ascii="Wingdings" w:hAnsi="Wingdings" w:hint="default"/>
      </w:rPr>
    </w:lvl>
    <w:lvl w:ilvl="6" w:tplc="0407000F" w:tentative="1">
      <w:start w:val="1"/>
      <w:numFmt w:val="bullet"/>
      <w:lvlText w:val=""/>
      <w:lvlJc w:val="left"/>
      <w:pPr>
        <w:ind w:left="5400" w:hanging="360"/>
      </w:pPr>
      <w:rPr>
        <w:rFonts w:ascii="Symbol" w:hAnsi="Symbol" w:hint="default"/>
      </w:rPr>
    </w:lvl>
    <w:lvl w:ilvl="7" w:tplc="04070019" w:tentative="1">
      <w:start w:val="1"/>
      <w:numFmt w:val="bullet"/>
      <w:lvlText w:val="o"/>
      <w:lvlJc w:val="left"/>
      <w:pPr>
        <w:ind w:left="6120" w:hanging="360"/>
      </w:pPr>
      <w:rPr>
        <w:rFonts w:ascii="Courier New" w:hAnsi="Courier New" w:cs="Courier New" w:hint="default"/>
      </w:rPr>
    </w:lvl>
    <w:lvl w:ilvl="8" w:tplc="0407001B" w:tentative="1">
      <w:start w:val="1"/>
      <w:numFmt w:val="bullet"/>
      <w:lvlText w:val=""/>
      <w:lvlJc w:val="left"/>
      <w:pPr>
        <w:ind w:left="6840" w:hanging="360"/>
      </w:pPr>
      <w:rPr>
        <w:rFonts w:ascii="Wingdings" w:hAnsi="Wingdings" w:hint="default"/>
      </w:rPr>
    </w:lvl>
  </w:abstractNum>
  <w:abstractNum w:abstractNumId="23">
    <w:nsid w:val="40763128"/>
    <w:multiLevelType w:val="hybridMultilevel"/>
    <w:tmpl w:val="CBD89110"/>
    <w:lvl w:ilvl="0" w:tplc="BDE463D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3D338E9"/>
    <w:multiLevelType w:val="multilevel"/>
    <w:tmpl w:val="F3FE174E"/>
    <w:lvl w:ilvl="0">
      <w:start w:val="1"/>
      <w:numFmt w:val="decimal"/>
      <w:lvlText w:val="%1."/>
      <w:lvlJc w:val="left"/>
      <w:pPr>
        <w:ind w:left="360" w:hanging="360"/>
      </w:pPr>
    </w:lvl>
    <w:lvl w:ilvl="1">
      <w:start w:val="2"/>
      <w:numFmt w:val="decimal"/>
      <w:isLgl/>
      <w:lvlText w:val="%1.%2."/>
      <w:lvlJc w:val="left"/>
      <w:pPr>
        <w:ind w:left="436" w:hanging="360"/>
      </w:pPr>
      <w:rPr>
        <w:rFonts w:hint="default"/>
        <w:b/>
      </w:rPr>
    </w:lvl>
    <w:lvl w:ilvl="2">
      <w:start w:val="1"/>
      <w:numFmt w:val="decimal"/>
      <w:isLgl/>
      <w:lvlText w:val="%1.%2.%3."/>
      <w:lvlJc w:val="left"/>
      <w:pPr>
        <w:ind w:left="796" w:hanging="720"/>
      </w:pPr>
      <w:rPr>
        <w:rFonts w:hint="default"/>
        <w:b/>
      </w:rPr>
    </w:lvl>
    <w:lvl w:ilvl="3">
      <w:start w:val="1"/>
      <w:numFmt w:val="decimal"/>
      <w:isLgl/>
      <w:lvlText w:val="%1.%2.%3.%4."/>
      <w:lvlJc w:val="left"/>
      <w:pPr>
        <w:ind w:left="796" w:hanging="720"/>
      </w:pPr>
      <w:rPr>
        <w:rFonts w:hint="default"/>
        <w:b/>
      </w:rPr>
    </w:lvl>
    <w:lvl w:ilvl="4">
      <w:start w:val="1"/>
      <w:numFmt w:val="decimal"/>
      <w:isLgl/>
      <w:lvlText w:val="%1.%2.%3.%4.%5."/>
      <w:lvlJc w:val="left"/>
      <w:pPr>
        <w:ind w:left="1156" w:hanging="1080"/>
      </w:pPr>
      <w:rPr>
        <w:rFonts w:hint="default"/>
        <w:b/>
      </w:rPr>
    </w:lvl>
    <w:lvl w:ilvl="5">
      <w:start w:val="1"/>
      <w:numFmt w:val="decimal"/>
      <w:isLgl/>
      <w:lvlText w:val="%1.%2.%3.%4.%5.%6."/>
      <w:lvlJc w:val="left"/>
      <w:pPr>
        <w:ind w:left="1156" w:hanging="1080"/>
      </w:pPr>
      <w:rPr>
        <w:rFonts w:hint="default"/>
        <w:b/>
      </w:rPr>
    </w:lvl>
    <w:lvl w:ilvl="6">
      <w:start w:val="1"/>
      <w:numFmt w:val="decimal"/>
      <w:isLgl/>
      <w:lvlText w:val="%1.%2.%3.%4.%5.%6.%7."/>
      <w:lvlJc w:val="left"/>
      <w:pPr>
        <w:ind w:left="1156" w:hanging="1080"/>
      </w:pPr>
      <w:rPr>
        <w:rFonts w:hint="default"/>
        <w:b/>
      </w:rPr>
    </w:lvl>
    <w:lvl w:ilvl="7">
      <w:start w:val="1"/>
      <w:numFmt w:val="decimal"/>
      <w:isLgl/>
      <w:lvlText w:val="%1.%2.%3.%4.%5.%6.%7.%8."/>
      <w:lvlJc w:val="left"/>
      <w:pPr>
        <w:ind w:left="1516" w:hanging="1440"/>
      </w:pPr>
      <w:rPr>
        <w:rFonts w:hint="default"/>
        <w:b/>
      </w:rPr>
    </w:lvl>
    <w:lvl w:ilvl="8">
      <w:start w:val="1"/>
      <w:numFmt w:val="decimal"/>
      <w:isLgl/>
      <w:lvlText w:val="%1.%2.%3.%4.%5.%6.%7.%8.%9."/>
      <w:lvlJc w:val="left"/>
      <w:pPr>
        <w:ind w:left="1516" w:hanging="1440"/>
      </w:pPr>
      <w:rPr>
        <w:rFonts w:hint="default"/>
        <w:b/>
      </w:rPr>
    </w:lvl>
  </w:abstractNum>
  <w:abstractNum w:abstractNumId="25">
    <w:nsid w:val="4FEE1E87"/>
    <w:multiLevelType w:val="hybridMultilevel"/>
    <w:tmpl w:val="EC2C1A4C"/>
    <w:lvl w:ilvl="0" w:tplc="EC1C84D4">
      <w:start w:val="1"/>
      <w:numFmt w:val="decimal"/>
      <w:lvlText w:val="%1."/>
      <w:lvlJc w:val="left"/>
      <w:pPr>
        <w:ind w:left="720" w:hanging="360"/>
      </w:pPr>
      <w:rPr>
        <w:rFonts w:hint="default"/>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501D32F5"/>
    <w:multiLevelType w:val="hybridMultilevel"/>
    <w:tmpl w:val="913E7260"/>
    <w:lvl w:ilvl="0" w:tplc="F69679B4">
      <w:start w:val="6"/>
      <w:numFmt w:val="bullet"/>
      <w:lvlText w:val="-"/>
      <w:lvlJc w:val="left"/>
      <w:pPr>
        <w:ind w:left="1070" w:hanging="360"/>
      </w:pPr>
      <w:rPr>
        <w:rFonts w:ascii="Times New Roman" w:eastAsia="Calibri"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27">
    <w:nsid w:val="50254E99"/>
    <w:multiLevelType w:val="multilevel"/>
    <w:tmpl w:val="6A6A053E"/>
    <w:lvl w:ilvl="0">
      <w:start w:val="1"/>
      <w:numFmt w:val="decimal"/>
      <w:lvlText w:val="%1."/>
      <w:lvlJc w:val="left"/>
      <w:pPr>
        <w:ind w:left="720" w:hanging="360"/>
      </w:pPr>
      <w:rPr>
        <w:b w:val="0"/>
      </w:rPr>
    </w:lvl>
    <w:lvl w:ilvl="1">
      <w:start w:val="2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53193E22"/>
    <w:multiLevelType w:val="hybridMultilevel"/>
    <w:tmpl w:val="4B8A816E"/>
    <w:lvl w:ilvl="0" w:tplc="19DA0864">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9">
    <w:nsid w:val="5A343753"/>
    <w:multiLevelType w:val="multilevel"/>
    <w:tmpl w:val="F0E2A8C6"/>
    <w:lvl w:ilvl="0">
      <w:start w:val="1"/>
      <w:numFmt w:val="decimal"/>
      <w:lvlText w:val="%1."/>
      <w:lvlJc w:val="left"/>
      <w:pPr>
        <w:ind w:left="720" w:hanging="360"/>
      </w:pPr>
      <w:rPr>
        <w:rFonts w:hint="default"/>
        <w:b/>
        <w:sz w:val="24"/>
        <w:szCs w:val="24"/>
      </w:rPr>
    </w:lvl>
    <w:lvl w:ilvl="1">
      <w:start w:val="1"/>
      <w:numFmt w:val="decimal"/>
      <w:isLgl/>
      <w:lvlText w:val="%1.%2."/>
      <w:lvlJc w:val="left"/>
      <w:pPr>
        <w:ind w:left="1440" w:hanging="72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5AA003FF"/>
    <w:multiLevelType w:val="hybridMultilevel"/>
    <w:tmpl w:val="07B0573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63A2030B"/>
    <w:multiLevelType w:val="multilevel"/>
    <w:tmpl w:val="F3FE174E"/>
    <w:lvl w:ilvl="0">
      <w:start w:val="1"/>
      <w:numFmt w:val="decimal"/>
      <w:lvlText w:val="%1."/>
      <w:lvlJc w:val="left"/>
      <w:pPr>
        <w:ind w:left="644"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2">
    <w:nsid w:val="65AB22F4"/>
    <w:multiLevelType w:val="hybridMultilevel"/>
    <w:tmpl w:val="6C16F41A"/>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3">
    <w:nsid w:val="68A266E5"/>
    <w:multiLevelType w:val="hybridMultilevel"/>
    <w:tmpl w:val="998031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8E30DDF"/>
    <w:multiLevelType w:val="hybridMultilevel"/>
    <w:tmpl w:val="B6D6DBE8"/>
    <w:lvl w:ilvl="0" w:tplc="591620C6">
      <w:start w:val="1"/>
      <w:numFmt w:val="decimal"/>
      <w:lvlText w:val="%1."/>
      <w:lvlJc w:val="left"/>
      <w:pPr>
        <w:tabs>
          <w:tab w:val="num" w:pos="720"/>
        </w:tabs>
        <w:ind w:left="720" w:hanging="360"/>
      </w:pPr>
      <w:rPr>
        <w:rFonts w:hint="default"/>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A9C3579"/>
    <w:multiLevelType w:val="hybridMultilevel"/>
    <w:tmpl w:val="F2066528"/>
    <w:lvl w:ilvl="0" w:tplc="081A0011">
      <w:start w:val="1"/>
      <w:numFmt w:val="decimal"/>
      <w:lvlText w:val="%1)"/>
      <w:lvlJc w:val="left"/>
      <w:pPr>
        <w:ind w:left="644" w:hanging="360"/>
      </w:pPr>
      <w:rPr>
        <w:rFonts w:hint="default"/>
        <w:b w:val="0"/>
      </w:rPr>
    </w:lvl>
    <w:lvl w:ilvl="1" w:tplc="04090019">
      <w:start w:val="1"/>
      <w:numFmt w:val="bullet"/>
      <w:lvlText w:val="o"/>
      <w:lvlJc w:val="left"/>
      <w:pPr>
        <w:ind w:left="1848" w:hanging="360"/>
      </w:pPr>
      <w:rPr>
        <w:rFonts w:ascii="Courier New" w:hAnsi="Courier New" w:cs="Courier New" w:hint="default"/>
      </w:rPr>
    </w:lvl>
    <w:lvl w:ilvl="2" w:tplc="0409001B" w:tentative="1">
      <w:start w:val="1"/>
      <w:numFmt w:val="bullet"/>
      <w:lvlText w:val=""/>
      <w:lvlJc w:val="left"/>
      <w:pPr>
        <w:ind w:left="2568" w:hanging="360"/>
      </w:pPr>
      <w:rPr>
        <w:rFonts w:ascii="Wingdings" w:hAnsi="Wingdings" w:hint="default"/>
      </w:rPr>
    </w:lvl>
    <w:lvl w:ilvl="3" w:tplc="0409000F" w:tentative="1">
      <w:start w:val="1"/>
      <w:numFmt w:val="bullet"/>
      <w:lvlText w:val=""/>
      <w:lvlJc w:val="left"/>
      <w:pPr>
        <w:ind w:left="3288" w:hanging="360"/>
      </w:pPr>
      <w:rPr>
        <w:rFonts w:ascii="Symbol" w:hAnsi="Symbol" w:hint="default"/>
      </w:rPr>
    </w:lvl>
    <w:lvl w:ilvl="4" w:tplc="04090019" w:tentative="1">
      <w:start w:val="1"/>
      <w:numFmt w:val="bullet"/>
      <w:lvlText w:val="o"/>
      <w:lvlJc w:val="left"/>
      <w:pPr>
        <w:ind w:left="4008" w:hanging="360"/>
      </w:pPr>
      <w:rPr>
        <w:rFonts w:ascii="Courier New" w:hAnsi="Courier New" w:cs="Courier New" w:hint="default"/>
      </w:rPr>
    </w:lvl>
    <w:lvl w:ilvl="5" w:tplc="0409001B" w:tentative="1">
      <w:start w:val="1"/>
      <w:numFmt w:val="bullet"/>
      <w:lvlText w:val=""/>
      <w:lvlJc w:val="left"/>
      <w:pPr>
        <w:ind w:left="4728" w:hanging="360"/>
      </w:pPr>
      <w:rPr>
        <w:rFonts w:ascii="Wingdings" w:hAnsi="Wingdings" w:hint="default"/>
      </w:rPr>
    </w:lvl>
    <w:lvl w:ilvl="6" w:tplc="0409000F" w:tentative="1">
      <w:start w:val="1"/>
      <w:numFmt w:val="bullet"/>
      <w:lvlText w:val=""/>
      <w:lvlJc w:val="left"/>
      <w:pPr>
        <w:ind w:left="5448" w:hanging="360"/>
      </w:pPr>
      <w:rPr>
        <w:rFonts w:ascii="Symbol" w:hAnsi="Symbol" w:hint="default"/>
      </w:rPr>
    </w:lvl>
    <w:lvl w:ilvl="7" w:tplc="04090019" w:tentative="1">
      <w:start w:val="1"/>
      <w:numFmt w:val="bullet"/>
      <w:lvlText w:val="o"/>
      <w:lvlJc w:val="left"/>
      <w:pPr>
        <w:ind w:left="6168" w:hanging="360"/>
      </w:pPr>
      <w:rPr>
        <w:rFonts w:ascii="Courier New" w:hAnsi="Courier New" w:cs="Courier New" w:hint="default"/>
      </w:rPr>
    </w:lvl>
    <w:lvl w:ilvl="8" w:tplc="0409001B" w:tentative="1">
      <w:start w:val="1"/>
      <w:numFmt w:val="bullet"/>
      <w:lvlText w:val=""/>
      <w:lvlJc w:val="left"/>
      <w:pPr>
        <w:ind w:left="6888" w:hanging="360"/>
      </w:pPr>
      <w:rPr>
        <w:rFonts w:ascii="Wingdings" w:hAnsi="Wingdings" w:hint="default"/>
      </w:rPr>
    </w:lvl>
  </w:abstractNum>
  <w:abstractNum w:abstractNumId="36">
    <w:nsid w:val="6CB2430E"/>
    <w:multiLevelType w:val="hybridMultilevel"/>
    <w:tmpl w:val="65B8CB68"/>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7">
    <w:nsid w:val="6F2111F3"/>
    <w:multiLevelType w:val="hybridMultilevel"/>
    <w:tmpl w:val="EB800E46"/>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8">
    <w:nsid w:val="7784612F"/>
    <w:multiLevelType w:val="hybridMultilevel"/>
    <w:tmpl w:val="475E671E"/>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25"/>
  </w:num>
  <w:num w:numId="2">
    <w:abstractNumId w:val="28"/>
  </w:num>
  <w:num w:numId="3">
    <w:abstractNumId w:val="4"/>
  </w:num>
  <w:num w:numId="4">
    <w:abstractNumId w:val="29"/>
  </w:num>
  <w:num w:numId="5">
    <w:abstractNumId w:val="27"/>
  </w:num>
  <w:num w:numId="6">
    <w:abstractNumId w:val="0"/>
  </w:num>
  <w:num w:numId="7">
    <w:abstractNumId w:val="1"/>
  </w:num>
  <w:num w:numId="8">
    <w:abstractNumId w:val="37"/>
  </w:num>
  <w:num w:numId="9">
    <w:abstractNumId w:val="36"/>
  </w:num>
  <w:num w:numId="10">
    <w:abstractNumId w:val="1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26"/>
  </w:num>
  <w:num w:numId="15">
    <w:abstractNumId w:val="35"/>
  </w:num>
  <w:num w:numId="16">
    <w:abstractNumId w:val="5"/>
  </w:num>
  <w:num w:numId="17">
    <w:abstractNumId w:val="16"/>
  </w:num>
  <w:num w:numId="18">
    <w:abstractNumId w:val="19"/>
  </w:num>
  <w:num w:numId="19">
    <w:abstractNumId w:val="34"/>
  </w:num>
  <w:num w:numId="20">
    <w:abstractNumId w:val="20"/>
  </w:num>
  <w:num w:numId="21">
    <w:abstractNumId w:val="22"/>
  </w:num>
  <w:num w:numId="22">
    <w:abstractNumId w:val="7"/>
  </w:num>
  <w:num w:numId="23">
    <w:abstractNumId w:val="18"/>
  </w:num>
  <w:num w:numId="24">
    <w:abstractNumId w:val="6"/>
  </w:num>
  <w:num w:numId="25">
    <w:abstractNumId w:val="32"/>
  </w:num>
  <w:num w:numId="26">
    <w:abstractNumId w:val="17"/>
  </w:num>
  <w:num w:numId="27">
    <w:abstractNumId w:val="3"/>
  </w:num>
  <w:num w:numId="28">
    <w:abstractNumId w:val="9"/>
  </w:num>
  <w:num w:numId="29">
    <w:abstractNumId w:val="21"/>
  </w:num>
  <w:num w:numId="30">
    <w:abstractNumId w:val="38"/>
  </w:num>
  <w:num w:numId="31">
    <w:abstractNumId w:val="31"/>
  </w:num>
  <w:num w:numId="32">
    <w:abstractNumId w:val="24"/>
  </w:num>
  <w:num w:numId="33">
    <w:abstractNumId w:val="14"/>
  </w:num>
  <w:num w:numId="34">
    <w:abstractNumId w:val="15"/>
  </w:num>
  <w:num w:numId="35">
    <w:abstractNumId w:val="33"/>
  </w:num>
  <w:num w:numId="36">
    <w:abstractNumId w:val="8"/>
  </w:num>
  <w:num w:numId="37">
    <w:abstractNumId w:val="12"/>
  </w:num>
  <w:num w:numId="38">
    <w:abstractNumId w:val="30"/>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F0EC0"/>
    <w:rsid w:val="0000193A"/>
    <w:rsid w:val="000037A2"/>
    <w:rsid w:val="00005663"/>
    <w:rsid w:val="00007ADC"/>
    <w:rsid w:val="00010EF7"/>
    <w:rsid w:val="00012C2F"/>
    <w:rsid w:val="00026ED2"/>
    <w:rsid w:val="000272C0"/>
    <w:rsid w:val="00031999"/>
    <w:rsid w:val="00041B0B"/>
    <w:rsid w:val="00042941"/>
    <w:rsid w:val="0004503A"/>
    <w:rsid w:val="00050C57"/>
    <w:rsid w:val="0005335C"/>
    <w:rsid w:val="0006025A"/>
    <w:rsid w:val="00061680"/>
    <w:rsid w:val="00066698"/>
    <w:rsid w:val="000710B4"/>
    <w:rsid w:val="000742E0"/>
    <w:rsid w:val="000818A0"/>
    <w:rsid w:val="00083E2C"/>
    <w:rsid w:val="000843BE"/>
    <w:rsid w:val="0009143A"/>
    <w:rsid w:val="000925BF"/>
    <w:rsid w:val="000A74EA"/>
    <w:rsid w:val="000C5BBC"/>
    <w:rsid w:val="000D0248"/>
    <w:rsid w:val="000D0336"/>
    <w:rsid w:val="000E162A"/>
    <w:rsid w:val="000F0E34"/>
    <w:rsid w:val="00112587"/>
    <w:rsid w:val="0012756C"/>
    <w:rsid w:val="001426DE"/>
    <w:rsid w:val="00144A13"/>
    <w:rsid w:val="00146BF4"/>
    <w:rsid w:val="001512CC"/>
    <w:rsid w:val="001536D4"/>
    <w:rsid w:val="00156EAB"/>
    <w:rsid w:val="00157EC1"/>
    <w:rsid w:val="00161C13"/>
    <w:rsid w:val="00172C31"/>
    <w:rsid w:val="00173CFB"/>
    <w:rsid w:val="0017424C"/>
    <w:rsid w:val="00183306"/>
    <w:rsid w:val="001835B7"/>
    <w:rsid w:val="00190C55"/>
    <w:rsid w:val="00190D90"/>
    <w:rsid w:val="00192E26"/>
    <w:rsid w:val="00193F1E"/>
    <w:rsid w:val="00194F4B"/>
    <w:rsid w:val="00197185"/>
    <w:rsid w:val="001A0B0F"/>
    <w:rsid w:val="001A0CD8"/>
    <w:rsid w:val="001A4FF6"/>
    <w:rsid w:val="001A5696"/>
    <w:rsid w:val="001B70DD"/>
    <w:rsid w:val="001B7FA8"/>
    <w:rsid w:val="001C0312"/>
    <w:rsid w:val="001C22D0"/>
    <w:rsid w:val="001C606B"/>
    <w:rsid w:val="001D2272"/>
    <w:rsid w:val="001E0D73"/>
    <w:rsid w:val="001E6D2E"/>
    <w:rsid w:val="00200D80"/>
    <w:rsid w:val="0020696A"/>
    <w:rsid w:val="00206F48"/>
    <w:rsid w:val="00210D44"/>
    <w:rsid w:val="00216E8E"/>
    <w:rsid w:val="00220FAD"/>
    <w:rsid w:val="00224CE1"/>
    <w:rsid w:val="002275A9"/>
    <w:rsid w:val="002373D9"/>
    <w:rsid w:val="00242C0E"/>
    <w:rsid w:val="0024328D"/>
    <w:rsid w:val="0024617A"/>
    <w:rsid w:val="002548C3"/>
    <w:rsid w:val="002549A4"/>
    <w:rsid w:val="00263FCC"/>
    <w:rsid w:val="00266DAF"/>
    <w:rsid w:val="002750B2"/>
    <w:rsid w:val="0028769A"/>
    <w:rsid w:val="002A07A7"/>
    <w:rsid w:val="002A7486"/>
    <w:rsid w:val="002B241C"/>
    <w:rsid w:val="002B5367"/>
    <w:rsid w:val="002B659E"/>
    <w:rsid w:val="002C02BC"/>
    <w:rsid w:val="002C0F93"/>
    <w:rsid w:val="002D2B16"/>
    <w:rsid w:val="002D2E17"/>
    <w:rsid w:val="002E7CB7"/>
    <w:rsid w:val="002F5B3F"/>
    <w:rsid w:val="0030640A"/>
    <w:rsid w:val="00307015"/>
    <w:rsid w:val="00323ED1"/>
    <w:rsid w:val="003244E0"/>
    <w:rsid w:val="00326966"/>
    <w:rsid w:val="00332BDB"/>
    <w:rsid w:val="00333505"/>
    <w:rsid w:val="00334A39"/>
    <w:rsid w:val="00340F38"/>
    <w:rsid w:val="00342277"/>
    <w:rsid w:val="00345616"/>
    <w:rsid w:val="00346293"/>
    <w:rsid w:val="0035493B"/>
    <w:rsid w:val="00356D38"/>
    <w:rsid w:val="00364526"/>
    <w:rsid w:val="00374D74"/>
    <w:rsid w:val="00381484"/>
    <w:rsid w:val="0038332A"/>
    <w:rsid w:val="003836DC"/>
    <w:rsid w:val="00390E95"/>
    <w:rsid w:val="00391FEA"/>
    <w:rsid w:val="003926A7"/>
    <w:rsid w:val="003A7528"/>
    <w:rsid w:val="003A7F79"/>
    <w:rsid w:val="003B1258"/>
    <w:rsid w:val="003B52D3"/>
    <w:rsid w:val="003B6121"/>
    <w:rsid w:val="003B6A3F"/>
    <w:rsid w:val="003B7B48"/>
    <w:rsid w:val="003D3A1C"/>
    <w:rsid w:val="003D67E0"/>
    <w:rsid w:val="003E28C9"/>
    <w:rsid w:val="003E654D"/>
    <w:rsid w:val="003E6E8C"/>
    <w:rsid w:val="003E77DF"/>
    <w:rsid w:val="004034AB"/>
    <w:rsid w:val="00407F8A"/>
    <w:rsid w:val="00412781"/>
    <w:rsid w:val="004208BC"/>
    <w:rsid w:val="00420E89"/>
    <w:rsid w:val="00423991"/>
    <w:rsid w:val="00423C73"/>
    <w:rsid w:val="00423F07"/>
    <w:rsid w:val="0042534D"/>
    <w:rsid w:val="00431E5F"/>
    <w:rsid w:val="0043442A"/>
    <w:rsid w:val="004477C7"/>
    <w:rsid w:val="004530FB"/>
    <w:rsid w:val="00463E75"/>
    <w:rsid w:val="0047128C"/>
    <w:rsid w:val="004746DD"/>
    <w:rsid w:val="00490E4E"/>
    <w:rsid w:val="00493E94"/>
    <w:rsid w:val="00494AD7"/>
    <w:rsid w:val="00496D29"/>
    <w:rsid w:val="004A2F5F"/>
    <w:rsid w:val="004A6467"/>
    <w:rsid w:val="004A7AE5"/>
    <w:rsid w:val="004B2CF7"/>
    <w:rsid w:val="004B6C61"/>
    <w:rsid w:val="004C0166"/>
    <w:rsid w:val="004C363E"/>
    <w:rsid w:val="004C7680"/>
    <w:rsid w:val="004D3BD2"/>
    <w:rsid w:val="004E2850"/>
    <w:rsid w:val="004E536E"/>
    <w:rsid w:val="00500743"/>
    <w:rsid w:val="0050312C"/>
    <w:rsid w:val="00505A73"/>
    <w:rsid w:val="00512BFD"/>
    <w:rsid w:val="00517A00"/>
    <w:rsid w:val="0053392E"/>
    <w:rsid w:val="005607F8"/>
    <w:rsid w:val="005669B8"/>
    <w:rsid w:val="00572BEA"/>
    <w:rsid w:val="00582F97"/>
    <w:rsid w:val="00591617"/>
    <w:rsid w:val="00591BAB"/>
    <w:rsid w:val="005959D6"/>
    <w:rsid w:val="005B29F0"/>
    <w:rsid w:val="005B6774"/>
    <w:rsid w:val="005C0A4C"/>
    <w:rsid w:val="005C5985"/>
    <w:rsid w:val="005D166A"/>
    <w:rsid w:val="005D5734"/>
    <w:rsid w:val="005D6170"/>
    <w:rsid w:val="005E3542"/>
    <w:rsid w:val="005E4EF3"/>
    <w:rsid w:val="005F0EC0"/>
    <w:rsid w:val="005F687D"/>
    <w:rsid w:val="005F73F0"/>
    <w:rsid w:val="00605DC9"/>
    <w:rsid w:val="006120EF"/>
    <w:rsid w:val="00621E18"/>
    <w:rsid w:val="006435AF"/>
    <w:rsid w:val="00655321"/>
    <w:rsid w:val="00655C2E"/>
    <w:rsid w:val="0065601B"/>
    <w:rsid w:val="00656376"/>
    <w:rsid w:val="0065697A"/>
    <w:rsid w:val="00661B09"/>
    <w:rsid w:val="00664F7C"/>
    <w:rsid w:val="00666BFC"/>
    <w:rsid w:val="00685942"/>
    <w:rsid w:val="00694164"/>
    <w:rsid w:val="006A113F"/>
    <w:rsid w:val="006A5874"/>
    <w:rsid w:val="006B00DD"/>
    <w:rsid w:val="006B0369"/>
    <w:rsid w:val="006B0759"/>
    <w:rsid w:val="006B65CC"/>
    <w:rsid w:val="006C01ED"/>
    <w:rsid w:val="006C070F"/>
    <w:rsid w:val="006C0805"/>
    <w:rsid w:val="006C160E"/>
    <w:rsid w:val="006C4A85"/>
    <w:rsid w:val="006C50F3"/>
    <w:rsid w:val="006C5649"/>
    <w:rsid w:val="006C5FA4"/>
    <w:rsid w:val="006C5FC8"/>
    <w:rsid w:val="006C68C5"/>
    <w:rsid w:val="006D02D5"/>
    <w:rsid w:val="006D3F5E"/>
    <w:rsid w:val="006D6E44"/>
    <w:rsid w:val="006D7844"/>
    <w:rsid w:val="006D7F17"/>
    <w:rsid w:val="006E1FFD"/>
    <w:rsid w:val="006E2B60"/>
    <w:rsid w:val="007041E2"/>
    <w:rsid w:val="00706CCB"/>
    <w:rsid w:val="00717999"/>
    <w:rsid w:val="0072059D"/>
    <w:rsid w:val="00724F8C"/>
    <w:rsid w:val="007324FE"/>
    <w:rsid w:val="007344A4"/>
    <w:rsid w:val="00735666"/>
    <w:rsid w:val="007433A3"/>
    <w:rsid w:val="00744C8A"/>
    <w:rsid w:val="00764C4C"/>
    <w:rsid w:val="00783E18"/>
    <w:rsid w:val="0079049C"/>
    <w:rsid w:val="00793835"/>
    <w:rsid w:val="007A35CB"/>
    <w:rsid w:val="007B7142"/>
    <w:rsid w:val="007C6237"/>
    <w:rsid w:val="007C63EF"/>
    <w:rsid w:val="007D0AFB"/>
    <w:rsid w:val="007D1DB7"/>
    <w:rsid w:val="007D7062"/>
    <w:rsid w:val="007E1650"/>
    <w:rsid w:val="007E3BE3"/>
    <w:rsid w:val="007E4E34"/>
    <w:rsid w:val="007F316C"/>
    <w:rsid w:val="007F4824"/>
    <w:rsid w:val="007F7431"/>
    <w:rsid w:val="00800F42"/>
    <w:rsid w:val="008025CA"/>
    <w:rsid w:val="00823C8E"/>
    <w:rsid w:val="008430D4"/>
    <w:rsid w:val="00846176"/>
    <w:rsid w:val="00847A45"/>
    <w:rsid w:val="00847B8A"/>
    <w:rsid w:val="00856C7D"/>
    <w:rsid w:val="00857E20"/>
    <w:rsid w:val="008679F0"/>
    <w:rsid w:val="00867BD6"/>
    <w:rsid w:val="00871625"/>
    <w:rsid w:val="00871739"/>
    <w:rsid w:val="00875028"/>
    <w:rsid w:val="00884B90"/>
    <w:rsid w:val="00890361"/>
    <w:rsid w:val="00893B85"/>
    <w:rsid w:val="008940A6"/>
    <w:rsid w:val="008A142D"/>
    <w:rsid w:val="008A2E53"/>
    <w:rsid w:val="008B45A3"/>
    <w:rsid w:val="008B71B9"/>
    <w:rsid w:val="008C04CF"/>
    <w:rsid w:val="008C23A1"/>
    <w:rsid w:val="008C2F69"/>
    <w:rsid w:val="008C622B"/>
    <w:rsid w:val="008D23AA"/>
    <w:rsid w:val="008D2A90"/>
    <w:rsid w:val="008D3166"/>
    <w:rsid w:val="008D514D"/>
    <w:rsid w:val="008D626B"/>
    <w:rsid w:val="008E3890"/>
    <w:rsid w:val="008E6390"/>
    <w:rsid w:val="00901BC1"/>
    <w:rsid w:val="0090401F"/>
    <w:rsid w:val="00905A26"/>
    <w:rsid w:val="00914AAD"/>
    <w:rsid w:val="00920F80"/>
    <w:rsid w:val="00937467"/>
    <w:rsid w:val="00940F9D"/>
    <w:rsid w:val="0094575B"/>
    <w:rsid w:val="009520C9"/>
    <w:rsid w:val="00956479"/>
    <w:rsid w:val="00963DA3"/>
    <w:rsid w:val="009666C0"/>
    <w:rsid w:val="00971E6F"/>
    <w:rsid w:val="00980BFC"/>
    <w:rsid w:val="00981E49"/>
    <w:rsid w:val="00981E89"/>
    <w:rsid w:val="0098358C"/>
    <w:rsid w:val="0098393A"/>
    <w:rsid w:val="009905C1"/>
    <w:rsid w:val="00996E6E"/>
    <w:rsid w:val="009A6EB0"/>
    <w:rsid w:val="009B5DFB"/>
    <w:rsid w:val="009D0793"/>
    <w:rsid w:val="009D07F6"/>
    <w:rsid w:val="009D555F"/>
    <w:rsid w:val="009E0CE5"/>
    <w:rsid w:val="009E6F4B"/>
    <w:rsid w:val="009F5787"/>
    <w:rsid w:val="00A0098E"/>
    <w:rsid w:val="00A0454F"/>
    <w:rsid w:val="00A14CD1"/>
    <w:rsid w:val="00A161BE"/>
    <w:rsid w:val="00A172F7"/>
    <w:rsid w:val="00A20AB8"/>
    <w:rsid w:val="00A5084B"/>
    <w:rsid w:val="00A5116E"/>
    <w:rsid w:val="00A542DB"/>
    <w:rsid w:val="00A57FF0"/>
    <w:rsid w:val="00A62761"/>
    <w:rsid w:val="00A633AF"/>
    <w:rsid w:val="00A70349"/>
    <w:rsid w:val="00A737DA"/>
    <w:rsid w:val="00A82ACF"/>
    <w:rsid w:val="00A84A0D"/>
    <w:rsid w:val="00A8521B"/>
    <w:rsid w:val="00A93FF8"/>
    <w:rsid w:val="00A97B2F"/>
    <w:rsid w:val="00AA340F"/>
    <w:rsid w:val="00AB7D7A"/>
    <w:rsid w:val="00AC4E79"/>
    <w:rsid w:val="00AD3545"/>
    <w:rsid w:val="00AD627A"/>
    <w:rsid w:val="00AD669F"/>
    <w:rsid w:val="00AE1E44"/>
    <w:rsid w:val="00AF18F9"/>
    <w:rsid w:val="00AF19FB"/>
    <w:rsid w:val="00AF3D3B"/>
    <w:rsid w:val="00AF6CD4"/>
    <w:rsid w:val="00B12588"/>
    <w:rsid w:val="00B12ABE"/>
    <w:rsid w:val="00B22D1A"/>
    <w:rsid w:val="00B25ABE"/>
    <w:rsid w:val="00B2611A"/>
    <w:rsid w:val="00B266D9"/>
    <w:rsid w:val="00B342C9"/>
    <w:rsid w:val="00B36D1B"/>
    <w:rsid w:val="00B473AB"/>
    <w:rsid w:val="00B5114B"/>
    <w:rsid w:val="00B55031"/>
    <w:rsid w:val="00B57AE9"/>
    <w:rsid w:val="00B603D2"/>
    <w:rsid w:val="00B603D5"/>
    <w:rsid w:val="00B702BB"/>
    <w:rsid w:val="00B72FC8"/>
    <w:rsid w:val="00B760D8"/>
    <w:rsid w:val="00BA29D4"/>
    <w:rsid w:val="00BA3C18"/>
    <w:rsid w:val="00BA56C3"/>
    <w:rsid w:val="00BB6A21"/>
    <w:rsid w:val="00BB76DA"/>
    <w:rsid w:val="00BD6038"/>
    <w:rsid w:val="00BE6EC9"/>
    <w:rsid w:val="00BF3885"/>
    <w:rsid w:val="00BF48EE"/>
    <w:rsid w:val="00C037EC"/>
    <w:rsid w:val="00C03D6F"/>
    <w:rsid w:val="00C0770F"/>
    <w:rsid w:val="00C1203A"/>
    <w:rsid w:val="00C12889"/>
    <w:rsid w:val="00C15262"/>
    <w:rsid w:val="00C1540E"/>
    <w:rsid w:val="00C16BE9"/>
    <w:rsid w:val="00C23B7C"/>
    <w:rsid w:val="00C304AC"/>
    <w:rsid w:val="00C35B46"/>
    <w:rsid w:val="00C37C1A"/>
    <w:rsid w:val="00C528D6"/>
    <w:rsid w:val="00C635EE"/>
    <w:rsid w:val="00C63D71"/>
    <w:rsid w:val="00C66139"/>
    <w:rsid w:val="00C73A86"/>
    <w:rsid w:val="00C77656"/>
    <w:rsid w:val="00C85096"/>
    <w:rsid w:val="00C87A71"/>
    <w:rsid w:val="00CA2EFC"/>
    <w:rsid w:val="00CB4A1B"/>
    <w:rsid w:val="00CB4DFE"/>
    <w:rsid w:val="00CB5646"/>
    <w:rsid w:val="00CD2C63"/>
    <w:rsid w:val="00CE3FB6"/>
    <w:rsid w:val="00CE7D21"/>
    <w:rsid w:val="00CF1EAF"/>
    <w:rsid w:val="00CF4C57"/>
    <w:rsid w:val="00CF7CC4"/>
    <w:rsid w:val="00D04253"/>
    <w:rsid w:val="00D0533F"/>
    <w:rsid w:val="00D07C90"/>
    <w:rsid w:val="00D103EF"/>
    <w:rsid w:val="00D12E28"/>
    <w:rsid w:val="00D1599D"/>
    <w:rsid w:val="00D171EC"/>
    <w:rsid w:val="00D22AE8"/>
    <w:rsid w:val="00D23CAE"/>
    <w:rsid w:val="00D26FC5"/>
    <w:rsid w:val="00D2753B"/>
    <w:rsid w:val="00D3637C"/>
    <w:rsid w:val="00D37C1A"/>
    <w:rsid w:val="00D4277C"/>
    <w:rsid w:val="00D4777A"/>
    <w:rsid w:val="00D724DF"/>
    <w:rsid w:val="00D760E2"/>
    <w:rsid w:val="00D807A4"/>
    <w:rsid w:val="00D8310A"/>
    <w:rsid w:val="00D86F86"/>
    <w:rsid w:val="00DA098B"/>
    <w:rsid w:val="00DB6627"/>
    <w:rsid w:val="00DC21AB"/>
    <w:rsid w:val="00DC30DA"/>
    <w:rsid w:val="00DD0669"/>
    <w:rsid w:val="00DE3254"/>
    <w:rsid w:val="00DE6C20"/>
    <w:rsid w:val="00DF5708"/>
    <w:rsid w:val="00DF5771"/>
    <w:rsid w:val="00DF73E0"/>
    <w:rsid w:val="00E01EFE"/>
    <w:rsid w:val="00E2056C"/>
    <w:rsid w:val="00E21F14"/>
    <w:rsid w:val="00E405C4"/>
    <w:rsid w:val="00E46124"/>
    <w:rsid w:val="00E46F6C"/>
    <w:rsid w:val="00E4790F"/>
    <w:rsid w:val="00E5185B"/>
    <w:rsid w:val="00E522FA"/>
    <w:rsid w:val="00E555FF"/>
    <w:rsid w:val="00E56A0A"/>
    <w:rsid w:val="00E706D1"/>
    <w:rsid w:val="00E711C9"/>
    <w:rsid w:val="00E72E22"/>
    <w:rsid w:val="00E77981"/>
    <w:rsid w:val="00E807A1"/>
    <w:rsid w:val="00E81330"/>
    <w:rsid w:val="00E83C37"/>
    <w:rsid w:val="00E84A5A"/>
    <w:rsid w:val="00E851B4"/>
    <w:rsid w:val="00E932CE"/>
    <w:rsid w:val="00E952A9"/>
    <w:rsid w:val="00E97AF5"/>
    <w:rsid w:val="00EA2170"/>
    <w:rsid w:val="00EA30A6"/>
    <w:rsid w:val="00EB089F"/>
    <w:rsid w:val="00EB2F1E"/>
    <w:rsid w:val="00EB46C5"/>
    <w:rsid w:val="00EB5E33"/>
    <w:rsid w:val="00ED2011"/>
    <w:rsid w:val="00ED5782"/>
    <w:rsid w:val="00ED75B1"/>
    <w:rsid w:val="00F025E0"/>
    <w:rsid w:val="00F0329B"/>
    <w:rsid w:val="00F03F2C"/>
    <w:rsid w:val="00F06668"/>
    <w:rsid w:val="00F06B1D"/>
    <w:rsid w:val="00F107EB"/>
    <w:rsid w:val="00F11C55"/>
    <w:rsid w:val="00F2018E"/>
    <w:rsid w:val="00F2028F"/>
    <w:rsid w:val="00F20E67"/>
    <w:rsid w:val="00F30F6D"/>
    <w:rsid w:val="00F4451E"/>
    <w:rsid w:val="00F51540"/>
    <w:rsid w:val="00F539AC"/>
    <w:rsid w:val="00F5524A"/>
    <w:rsid w:val="00F67088"/>
    <w:rsid w:val="00F7415F"/>
    <w:rsid w:val="00F82804"/>
    <w:rsid w:val="00F97C47"/>
    <w:rsid w:val="00FB001E"/>
    <w:rsid w:val="00FB2301"/>
    <w:rsid w:val="00FB3495"/>
    <w:rsid w:val="00FC2F0A"/>
    <w:rsid w:val="00FC5380"/>
    <w:rsid w:val="00FC661E"/>
    <w:rsid w:val="00FC7A5F"/>
    <w:rsid w:val="00FE3DE1"/>
    <w:rsid w:val="00FF075A"/>
    <w:rsid w:val="00FF6920"/>
    <w:rsid w:val="00FF6A34"/>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Cyrl-RS" w:eastAsia="sr-Cyrl-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BodyText"/>
    <w:next w:val="Normal"/>
    <w:link w:val="Heading1Char"/>
    <w:qFormat/>
    <w:rsid w:val="00F06668"/>
    <w:pPr>
      <w:ind w:left="709" w:hanging="709"/>
      <w:jc w:val="left"/>
      <w:outlineLvl w:val="0"/>
    </w:pPr>
    <w:rPr>
      <w:rFonts w:ascii="Arial" w:hAnsi="Arial"/>
      <w:b/>
      <w:sz w:val="22"/>
      <w:szCs w:val="22"/>
    </w:rPr>
  </w:style>
  <w:style w:type="paragraph" w:styleId="Heading2">
    <w:name w:val="heading 2"/>
    <w:basedOn w:val="Normal"/>
    <w:next w:val="Normal"/>
    <w:link w:val="Heading2Char"/>
    <w:unhideWhenUsed/>
    <w:qFormat/>
    <w:rsid w:val="00F06668"/>
    <w:pPr>
      <w:suppressAutoHyphens/>
      <w:ind w:left="709" w:hanging="709"/>
      <w:jc w:val="both"/>
      <w:outlineLvl w:val="1"/>
    </w:pPr>
    <w:rPr>
      <w:rFonts w:ascii="Arial" w:eastAsia="Times New Roman" w:hAnsi="Arial"/>
      <w:b/>
      <w:sz w:val="22"/>
      <w:szCs w:val="22"/>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stil1tekst">
    <w:name w:val="stil_1tekst"/>
    <w:basedOn w:val="Normal"/>
    <w:pPr>
      <w:ind w:left="525" w:right="525" w:firstLine="240"/>
      <w:jc w:val="both"/>
    </w:pPr>
  </w:style>
  <w:style w:type="paragraph" w:customStyle="1" w:styleId="osnovnitekst">
    <w:name w:val="osnovnitekst"/>
    <w:basedOn w:val="Normal"/>
    <w:pPr>
      <w:shd w:val="clear" w:color="auto" w:fill="FFFFFF"/>
      <w:spacing w:before="100" w:beforeAutospacing="1" w:after="100" w:afterAutospacing="1"/>
      <w:ind w:left="240" w:right="240"/>
    </w:pPr>
    <w:rPr>
      <w:b/>
      <w:bCs/>
      <w:color w:val="FF0000"/>
      <w:sz w:val="39"/>
      <w:szCs w:val="39"/>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90"/>
      <w:ind w:firstLine="240"/>
    </w:pPr>
    <w:rPr>
      <w:rFonts w:ascii="Verdana" w:hAnsi="Verdana"/>
      <w:b/>
      <w:bCs/>
      <w:color w:val="000080"/>
      <w:sz w:val="36"/>
      <w:szCs w:val="36"/>
      <w:effect w:val="blinkBackground"/>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stil2zakon">
    <w:name w:val="stil_2zakon"/>
    <w:basedOn w:val="Normal"/>
    <w:pPr>
      <w:spacing w:before="100" w:beforeAutospacing="1" w:after="100" w:afterAutospacing="1"/>
      <w:jc w:val="center"/>
    </w:pPr>
    <w:rPr>
      <w:color w:val="0033CC"/>
      <w:sz w:val="53"/>
      <w:szCs w:val="53"/>
    </w:rPr>
  </w:style>
  <w:style w:type="paragraph" w:customStyle="1" w:styleId="stil6naslov">
    <w:name w:val="stil_6naslov"/>
    <w:basedOn w:val="Normal"/>
    <w:pPr>
      <w:spacing w:before="240" w:after="240"/>
      <w:jc w:val="center"/>
    </w:pPr>
    <w:rPr>
      <w:spacing w:val="20"/>
      <w:sz w:val="36"/>
      <w:szCs w:val="36"/>
    </w:rPr>
  </w:style>
  <w:style w:type="paragraph" w:customStyle="1" w:styleId="stil5nadnaslov">
    <w:name w:val="stil_5nadnaslov"/>
    <w:basedOn w:val="Normal"/>
    <w:pPr>
      <w:shd w:val="clear" w:color="auto" w:fill="FFFFFF"/>
      <w:spacing w:before="240" w:after="240"/>
      <w:jc w:val="center"/>
    </w:pPr>
    <w:rPr>
      <w:b/>
      <w:bCs/>
      <w:spacing w:val="20"/>
      <w:sz w:val="36"/>
      <w:szCs w:val="36"/>
    </w:rPr>
  </w:style>
  <w:style w:type="paragraph" w:customStyle="1" w:styleId="stil7podnas">
    <w:name w:val="stil_7podnas"/>
    <w:basedOn w:val="Normal"/>
    <w:pPr>
      <w:shd w:val="clear" w:color="auto" w:fill="FFFFFF"/>
      <w:spacing w:before="240" w:after="240"/>
      <w:jc w:val="center"/>
    </w:pPr>
    <w:rPr>
      <w:b/>
      <w:bCs/>
      <w:sz w:val="28"/>
      <w:szCs w:val="28"/>
    </w:rPr>
  </w:style>
  <w:style w:type="paragraph" w:customStyle="1" w:styleId="stil8podpodnas">
    <w:name w:val="sti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style>
  <w:style w:type="paragraph" w:customStyle="1" w:styleId="stil3mesto">
    <w:name w:val="stil_3mesto"/>
    <w:basedOn w:val="Normal"/>
    <w:pPr>
      <w:ind w:left="1650" w:right="1650"/>
      <w:jc w:val="center"/>
    </w:pPr>
    <w:rPr>
      <w:i/>
      <w:iCs/>
      <w:sz w:val="29"/>
      <w:szCs w:val="29"/>
    </w:rPr>
  </w:style>
  <w:style w:type="paragraph" w:customStyle="1" w:styleId="stil4clan">
    <w:name w:val="stil_4clan"/>
    <w:basedOn w:val="Normal"/>
    <w:pPr>
      <w:spacing w:before="240" w:after="240"/>
      <w:jc w:val="center"/>
    </w:pPr>
    <w:rPr>
      <w:b/>
      <w:bCs/>
      <w:sz w:val="26"/>
      <w:szCs w:val="26"/>
    </w:rPr>
  </w:style>
  <w:style w:type="paragraph" w:customStyle="1" w:styleId="glava">
    <w:name w:val="glava"/>
    <w:basedOn w:val="Normal"/>
    <w:pPr>
      <w:spacing w:before="240" w:after="240"/>
      <w:jc w:val="center"/>
    </w:pPr>
    <w:rPr>
      <w:b/>
      <w:bCs/>
      <w:i/>
      <w:iCs/>
      <w:sz w:val="30"/>
      <w:szCs w:val="30"/>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 w:type="table" w:styleId="TableGrid">
    <w:name w:val="Table Grid"/>
    <w:basedOn w:val="TableNormal"/>
    <w:uiPriority w:val="59"/>
    <w:rsid w:val="00893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8521B"/>
    <w:pPr>
      <w:ind w:left="720"/>
      <w:contextualSpacing/>
    </w:pPr>
  </w:style>
  <w:style w:type="paragraph" w:styleId="BalloonText">
    <w:name w:val="Balloon Text"/>
    <w:basedOn w:val="Normal"/>
    <w:link w:val="BalloonTextChar"/>
    <w:uiPriority w:val="99"/>
    <w:semiHidden/>
    <w:unhideWhenUsed/>
    <w:rsid w:val="00157EC1"/>
    <w:rPr>
      <w:rFonts w:ascii="Tahoma" w:hAnsi="Tahoma" w:cs="Tahoma"/>
      <w:sz w:val="16"/>
      <w:szCs w:val="16"/>
    </w:rPr>
  </w:style>
  <w:style w:type="character" w:customStyle="1" w:styleId="BalloonTextChar">
    <w:name w:val="Balloon Text Char"/>
    <w:basedOn w:val="DefaultParagraphFont"/>
    <w:link w:val="BalloonText"/>
    <w:uiPriority w:val="99"/>
    <w:semiHidden/>
    <w:rsid w:val="00157EC1"/>
    <w:rPr>
      <w:rFonts w:ascii="Tahoma" w:eastAsiaTheme="minorEastAsia" w:hAnsi="Tahoma" w:cs="Tahoma"/>
      <w:sz w:val="16"/>
      <w:szCs w:val="16"/>
    </w:rPr>
  </w:style>
  <w:style w:type="paragraph" w:styleId="Header">
    <w:name w:val="header"/>
    <w:basedOn w:val="Normal"/>
    <w:link w:val="HeaderChar"/>
    <w:uiPriority w:val="99"/>
    <w:unhideWhenUsed/>
    <w:rsid w:val="00190C55"/>
    <w:pPr>
      <w:tabs>
        <w:tab w:val="center" w:pos="4513"/>
        <w:tab w:val="right" w:pos="9026"/>
      </w:tabs>
    </w:pPr>
  </w:style>
  <w:style w:type="character" w:customStyle="1" w:styleId="HeaderChar">
    <w:name w:val="Header Char"/>
    <w:basedOn w:val="DefaultParagraphFont"/>
    <w:link w:val="Header"/>
    <w:uiPriority w:val="99"/>
    <w:rsid w:val="00190C55"/>
    <w:rPr>
      <w:rFonts w:eastAsiaTheme="minorEastAsia"/>
      <w:sz w:val="24"/>
      <w:szCs w:val="24"/>
    </w:rPr>
  </w:style>
  <w:style w:type="paragraph" w:styleId="Footer">
    <w:name w:val="footer"/>
    <w:basedOn w:val="Normal"/>
    <w:link w:val="FooterChar"/>
    <w:uiPriority w:val="99"/>
    <w:unhideWhenUsed/>
    <w:rsid w:val="00190C55"/>
    <w:pPr>
      <w:tabs>
        <w:tab w:val="center" w:pos="4513"/>
        <w:tab w:val="right" w:pos="9026"/>
      </w:tabs>
    </w:pPr>
  </w:style>
  <w:style w:type="character" w:customStyle="1" w:styleId="FooterChar">
    <w:name w:val="Footer Char"/>
    <w:basedOn w:val="DefaultParagraphFont"/>
    <w:link w:val="Footer"/>
    <w:uiPriority w:val="99"/>
    <w:rsid w:val="00190C55"/>
    <w:rPr>
      <w:rFonts w:eastAsiaTheme="minorEastAsia"/>
      <w:sz w:val="24"/>
      <w:szCs w:val="24"/>
    </w:rPr>
  </w:style>
  <w:style w:type="character" w:customStyle="1" w:styleId="Heading1Char">
    <w:name w:val="Heading 1 Char"/>
    <w:basedOn w:val="DefaultParagraphFont"/>
    <w:link w:val="Heading1"/>
    <w:rsid w:val="00F06668"/>
    <w:rPr>
      <w:rFonts w:ascii="Arial" w:hAnsi="Arial"/>
      <w:b/>
      <w:sz w:val="22"/>
      <w:szCs w:val="22"/>
      <w:lang w:val="sr-Cyrl-CS" w:eastAsia="ar-SA"/>
    </w:rPr>
  </w:style>
  <w:style w:type="character" w:customStyle="1" w:styleId="Heading2Char">
    <w:name w:val="Heading 2 Char"/>
    <w:basedOn w:val="DefaultParagraphFont"/>
    <w:link w:val="Heading2"/>
    <w:rsid w:val="00F06668"/>
    <w:rPr>
      <w:rFonts w:ascii="Arial" w:hAnsi="Arial"/>
      <w:b/>
      <w:sz w:val="22"/>
      <w:szCs w:val="22"/>
      <w:lang w:val="sr-Cyrl-CS" w:eastAsia="ar-SA"/>
    </w:rPr>
  </w:style>
  <w:style w:type="paragraph" w:styleId="BodyText">
    <w:name w:val="Body Text"/>
    <w:basedOn w:val="Normal"/>
    <w:link w:val="BodyTextChar"/>
    <w:unhideWhenUsed/>
    <w:rsid w:val="00F06668"/>
    <w:pPr>
      <w:suppressAutoHyphens/>
      <w:jc w:val="both"/>
    </w:pPr>
    <w:rPr>
      <w:rFonts w:eastAsia="Times New Roman"/>
      <w:szCs w:val="20"/>
      <w:lang w:val="sr-Cyrl-CS" w:eastAsia="ar-SA"/>
    </w:rPr>
  </w:style>
  <w:style w:type="character" w:customStyle="1" w:styleId="BodyTextChar">
    <w:name w:val="Body Text Char"/>
    <w:basedOn w:val="DefaultParagraphFont"/>
    <w:link w:val="BodyText"/>
    <w:rsid w:val="00F06668"/>
    <w:rPr>
      <w:sz w:val="24"/>
      <w:lang w:val="sr-Cyrl-CS" w:eastAsia="ar-SA"/>
    </w:rPr>
  </w:style>
  <w:style w:type="character" w:styleId="PageNumber">
    <w:name w:val="page number"/>
    <w:basedOn w:val="DefaultParagraphFont"/>
    <w:rsid w:val="006435AF"/>
  </w:style>
  <w:style w:type="paragraph" w:customStyle="1" w:styleId="clan">
    <w:name w:val="clan"/>
    <w:basedOn w:val="Normal"/>
    <w:rsid w:val="00BB76DA"/>
    <w:pPr>
      <w:spacing w:before="240" w:after="120"/>
      <w:jc w:val="center"/>
    </w:pPr>
    <w:rPr>
      <w:rFonts w:ascii="Arial" w:eastAsia="Times New Roman" w:hAnsi="Arial" w:cs="Arial"/>
      <w:b/>
      <w:bCs/>
    </w:rPr>
  </w:style>
  <w:style w:type="paragraph" w:customStyle="1" w:styleId="Normal1">
    <w:name w:val="Normal1"/>
    <w:basedOn w:val="Normal"/>
    <w:rsid w:val="00BB76DA"/>
    <w:pPr>
      <w:spacing w:before="100" w:beforeAutospacing="1" w:after="100" w:afterAutospacing="1"/>
    </w:pPr>
    <w:rPr>
      <w:rFonts w:ascii="Arial" w:eastAsia="Times New Roman" w:hAnsi="Arial" w:cs="Arial"/>
      <w:sz w:val="22"/>
      <w:szCs w:val="22"/>
    </w:rPr>
  </w:style>
  <w:style w:type="paragraph" w:customStyle="1" w:styleId="wyq110---naslov-clana">
    <w:name w:val="wyq110---naslov-clana"/>
    <w:basedOn w:val="Normal"/>
    <w:rsid w:val="00BB76DA"/>
    <w:pPr>
      <w:spacing w:before="240" w:after="240"/>
      <w:jc w:val="center"/>
    </w:pPr>
    <w:rPr>
      <w:rFonts w:ascii="Arial" w:eastAsia="Times New Roman" w:hAnsi="Arial" w:cs="Arial"/>
      <w:b/>
      <w:bCs/>
    </w:rPr>
  </w:style>
  <w:style w:type="table" w:customStyle="1" w:styleId="TableGrid1">
    <w:name w:val="Table Grid1"/>
    <w:basedOn w:val="TableNormal"/>
    <w:uiPriority w:val="59"/>
    <w:rsid w:val="001B7FA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66BFC"/>
    <w:pPr>
      <w:spacing w:after="120" w:line="480" w:lineRule="auto"/>
      <w:ind w:left="283"/>
    </w:pPr>
  </w:style>
  <w:style w:type="character" w:customStyle="1" w:styleId="BodyTextIndent2Char">
    <w:name w:val="Body Text Indent 2 Char"/>
    <w:basedOn w:val="DefaultParagraphFont"/>
    <w:link w:val="BodyTextIndent2"/>
    <w:uiPriority w:val="99"/>
    <w:semiHidden/>
    <w:rsid w:val="00666BFC"/>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Cyrl-RS" w:eastAsia="sr-Cyrl-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BodyText"/>
    <w:next w:val="Normal"/>
    <w:link w:val="Heading1Char"/>
    <w:qFormat/>
    <w:rsid w:val="00F06668"/>
    <w:pPr>
      <w:ind w:left="709" w:hanging="709"/>
      <w:jc w:val="left"/>
      <w:outlineLvl w:val="0"/>
    </w:pPr>
    <w:rPr>
      <w:rFonts w:ascii="Arial" w:hAnsi="Arial"/>
      <w:b/>
      <w:sz w:val="22"/>
      <w:szCs w:val="22"/>
    </w:rPr>
  </w:style>
  <w:style w:type="paragraph" w:styleId="Heading2">
    <w:name w:val="heading 2"/>
    <w:basedOn w:val="Normal"/>
    <w:next w:val="Normal"/>
    <w:link w:val="Heading2Char"/>
    <w:unhideWhenUsed/>
    <w:qFormat/>
    <w:rsid w:val="00F06668"/>
    <w:pPr>
      <w:suppressAutoHyphens/>
      <w:ind w:left="709" w:hanging="709"/>
      <w:jc w:val="both"/>
      <w:outlineLvl w:val="1"/>
    </w:pPr>
    <w:rPr>
      <w:rFonts w:ascii="Arial" w:eastAsia="Times New Roman" w:hAnsi="Arial"/>
      <w:b/>
      <w:sz w:val="22"/>
      <w:szCs w:val="22"/>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stil1tekst">
    <w:name w:val="stil_1tekst"/>
    <w:basedOn w:val="Normal"/>
    <w:pPr>
      <w:ind w:left="525" w:right="525" w:firstLine="240"/>
      <w:jc w:val="both"/>
    </w:pPr>
  </w:style>
  <w:style w:type="paragraph" w:customStyle="1" w:styleId="osnovnitekst">
    <w:name w:val="osnovnitekst"/>
    <w:basedOn w:val="Normal"/>
    <w:pPr>
      <w:shd w:val="clear" w:color="auto" w:fill="FFFFFF"/>
      <w:spacing w:before="100" w:beforeAutospacing="1" w:after="100" w:afterAutospacing="1"/>
      <w:ind w:left="240" w:right="240"/>
    </w:pPr>
    <w:rPr>
      <w:b/>
      <w:bCs/>
      <w:color w:val="FF0000"/>
      <w:sz w:val="39"/>
      <w:szCs w:val="39"/>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90"/>
      <w:ind w:firstLine="240"/>
    </w:pPr>
    <w:rPr>
      <w:rFonts w:ascii="Verdana" w:hAnsi="Verdana"/>
      <w:b/>
      <w:bCs/>
      <w:color w:val="000080"/>
      <w:sz w:val="36"/>
      <w:szCs w:val="36"/>
      <w:effect w:val="blinkBackground"/>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stil2zakon">
    <w:name w:val="stil_2zakon"/>
    <w:basedOn w:val="Normal"/>
    <w:pPr>
      <w:spacing w:before="100" w:beforeAutospacing="1" w:after="100" w:afterAutospacing="1"/>
      <w:jc w:val="center"/>
    </w:pPr>
    <w:rPr>
      <w:color w:val="0033CC"/>
      <w:sz w:val="53"/>
      <w:szCs w:val="53"/>
    </w:rPr>
  </w:style>
  <w:style w:type="paragraph" w:customStyle="1" w:styleId="stil6naslov">
    <w:name w:val="stil_6naslov"/>
    <w:basedOn w:val="Normal"/>
    <w:pPr>
      <w:spacing w:before="240" w:after="240"/>
      <w:jc w:val="center"/>
    </w:pPr>
    <w:rPr>
      <w:spacing w:val="20"/>
      <w:sz w:val="36"/>
      <w:szCs w:val="36"/>
    </w:rPr>
  </w:style>
  <w:style w:type="paragraph" w:customStyle="1" w:styleId="stil5nadnaslov">
    <w:name w:val="stil_5nadnaslov"/>
    <w:basedOn w:val="Normal"/>
    <w:pPr>
      <w:shd w:val="clear" w:color="auto" w:fill="FFFFFF"/>
      <w:spacing w:before="240" w:after="240"/>
      <w:jc w:val="center"/>
    </w:pPr>
    <w:rPr>
      <w:b/>
      <w:bCs/>
      <w:spacing w:val="20"/>
      <w:sz w:val="36"/>
      <w:szCs w:val="36"/>
    </w:rPr>
  </w:style>
  <w:style w:type="paragraph" w:customStyle="1" w:styleId="stil7podnas">
    <w:name w:val="stil_7podnas"/>
    <w:basedOn w:val="Normal"/>
    <w:pPr>
      <w:shd w:val="clear" w:color="auto" w:fill="FFFFFF"/>
      <w:spacing w:before="240" w:after="240"/>
      <w:jc w:val="center"/>
    </w:pPr>
    <w:rPr>
      <w:b/>
      <w:bCs/>
      <w:sz w:val="28"/>
      <w:szCs w:val="28"/>
    </w:rPr>
  </w:style>
  <w:style w:type="paragraph" w:customStyle="1" w:styleId="stil8podpodnas">
    <w:name w:val="sti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style>
  <w:style w:type="paragraph" w:customStyle="1" w:styleId="stil3mesto">
    <w:name w:val="stil_3mesto"/>
    <w:basedOn w:val="Normal"/>
    <w:pPr>
      <w:ind w:left="1650" w:right="1650"/>
      <w:jc w:val="center"/>
    </w:pPr>
    <w:rPr>
      <w:i/>
      <w:iCs/>
      <w:sz w:val="29"/>
      <w:szCs w:val="29"/>
    </w:rPr>
  </w:style>
  <w:style w:type="paragraph" w:customStyle="1" w:styleId="stil4clan">
    <w:name w:val="stil_4clan"/>
    <w:basedOn w:val="Normal"/>
    <w:pPr>
      <w:spacing w:before="240" w:after="240"/>
      <w:jc w:val="center"/>
    </w:pPr>
    <w:rPr>
      <w:b/>
      <w:bCs/>
      <w:sz w:val="26"/>
      <w:szCs w:val="26"/>
    </w:rPr>
  </w:style>
  <w:style w:type="paragraph" w:customStyle="1" w:styleId="glava">
    <w:name w:val="glava"/>
    <w:basedOn w:val="Normal"/>
    <w:pPr>
      <w:spacing w:before="240" w:after="240"/>
      <w:jc w:val="center"/>
    </w:pPr>
    <w:rPr>
      <w:b/>
      <w:bCs/>
      <w:i/>
      <w:iCs/>
      <w:sz w:val="30"/>
      <w:szCs w:val="30"/>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 w:type="table" w:styleId="TableGrid">
    <w:name w:val="Table Grid"/>
    <w:basedOn w:val="TableNormal"/>
    <w:uiPriority w:val="59"/>
    <w:rsid w:val="00893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8521B"/>
    <w:pPr>
      <w:ind w:left="720"/>
      <w:contextualSpacing/>
    </w:pPr>
  </w:style>
  <w:style w:type="paragraph" w:styleId="BalloonText">
    <w:name w:val="Balloon Text"/>
    <w:basedOn w:val="Normal"/>
    <w:link w:val="BalloonTextChar"/>
    <w:uiPriority w:val="99"/>
    <w:semiHidden/>
    <w:unhideWhenUsed/>
    <w:rsid w:val="00157EC1"/>
    <w:rPr>
      <w:rFonts w:ascii="Tahoma" w:hAnsi="Tahoma" w:cs="Tahoma"/>
      <w:sz w:val="16"/>
      <w:szCs w:val="16"/>
    </w:rPr>
  </w:style>
  <w:style w:type="character" w:customStyle="1" w:styleId="BalloonTextChar">
    <w:name w:val="Balloon Text Char"/>
    <w:basedOn w:val="DefaultParagraphFont"/>
    <w:link w:val="BalloonText"/>
    <w:uiPriority w:val="99"/>
    <w:semiHidden/>
    <w:rsid w:val="00157EC1"/>
    <w:rPr>
      <w:rFonts w:ascii="Tahoma" w:eastAsiaTheme="minorEastAsia" w:hAnsi="Tahoma" w:cs="Tahoma"/>
      <w:sz w:val="16"/>
      <w:szCs w:val="16"/>
    </w:rPr>
  </w:style>
  <w:style w:type="paragraph" w:styleId="Header">
    <w:name w:val="header"/>
    <w:basedOn w:val="Normal"/>
    <w:link w:val="HeaderChar"/>
    <w:uiPriority w:val="99"/>
    <w:unhideWhenUsed/>
    <w:rsid w:val="00190C55"/>
    <w:pPr>
      <w:tabs>
        <w:tab w:val="center" w:pos="4513"/>
        <w:tab w:val="right" w:pos="9026"/>
      </w:tabs>
    </w:pPr>
  </w:style>
  <w:style w:type="character" w:customStyle="1" w:styleId="HeaderChar">
    <w:name w:val="Header Char"/>
    <w:basedOn w:val="DefaultParagraphFont"/>
    <w:link w:val="Header"/>
    <w:uiPriority w:val="99"/>
    <w:rsid w:val="00190C55"/>
    <w:rPr>
      <w:rFonts w:eastAsiaTheme="minorEastAsia"/>
      <w:sz w:val="24"/>
      <w:szCs w:val="24"/>
    </w:rPr>
  </w:style>
  <w:style w:type="paragraph" w:styleId="Footer">
    <w:name w:val="footer"/>
    <w:basedOn w:val="Normal"/>
    <w:link w:val="FooterChar"/>
    <w:uiPriority w:val="99"/>
    <w:unhideWhenUsed/>
    <w:rsid w:val="00190C55"/>
    <w:pPr>
      <w:tabs>
        <w:tab w:val="center" w:pos="4513"/>
        <w:tab w:val="right" w:pos="9026"/>
      </w:tabs>
    </w:pPr>
  </w:style>
  <w:style w:type="character" w:customStyle="1" w:styleId="FooterChar">
    <w:name w:val="Footer Char"/>
    <w:basedOn w:val="DefaultParagraphFont"/>
    <w:link w:val="Footer"/>
    <w:uiPriority w:val="99"/>
    <w:rsid w:val="00190C55"/>
    <w:rPr>
      <w:rFonts w:eastAsiaTheme="minorEastAsia"/>
      <w:sz w:val="24"/>
      <w:szCs w:val="24"/>
    </w:rPr>
  </w:style>
  <w:style w:type="character" w:customStyle="1" w:styleId="Heading1Char">
    <w:name w:val="Heading 1 Char"/>
    <w:basedOn w:val="DefaultParagraphFont"/>
    <w:link w:val="Heading1"/>
    <w:rsid w:val="00F06668"/>
    <w:rPr>
      <w:rFonts w:ascii="Arial" w:hAnsi="Arial"/>
      <w:b/>
      <w:sz w:val="22"/>
      <w:szCs w:val="22"/>
      <w:lang w:val="sr-Cyrl-CS" w:eastAsia="ar-SA"/>
    </w:rPr>
  </w:style>
  <w:style w:type="character" w:customStyle="1" w:styleId="Heading2Char">
    <w:name w:val="Heading 2 Char"/>
    <w:basedOn w:val="DefaultParagraphFont"/>
    <w:link w:val="Heading2"/>
    <w:rsid w:val="00F06668"/>
    <w:rPr>
      <w:rFonts w:ascii="Arial" w:hAnsi="Arial"/>
      <w:b/>
      <w:sz w:val="22"/>
      <w:szCs w:val="22"/>
      <w:lang w:val="sr-Cyrl-CS" w:eastAsia="ar-SA"/>
    </w:rPr>
  </w:style>
  <w:style w:type="paragraph" w:styleId="BodyText">
    <w:name w:val="Body Text"/>
    <w:basedOn w:val="Normal"/>
    <w:link w:val="BodyTextChar"/>
    <w:unhideWhenUsed/>
    <w:rsid w:val="00F06668"/>
    <w:pPr>
      <w:suppressAutoHyphens/>
      <w:jc w:val="both"/>
    </w:pPr>
    <w:rPr>
      <w:rFonts w:eastAsia="Times New Roman"/>
      <w:szCs w:val="20"/>
      <w:lang w:val="sr-Cyrl-CS" w:eastAsia="ar-SA"/>
    </w:rPr>
  </w:style>
  <w:style w:type="character" w:customStyle="1" w:styleId="BodyTextChar">
    <w:name w:val="Body Text Char"/>
    <w:basedOn w:val="DefaultParagraphFont"/>
    <w:link w:val="BodyText"/>
    <w:rsid w:val="00F06668"/>
    <w:rPr>
      <w:sz w:val="24"/>
      <w:lang w:val="sr-Cyrl-CS" w:eastAsia="ar-SA"/>
    </w:rPr>
  </w:style>
  <w:style w:type="character" w:styleId="PageNumber">
    <w:name w:val="page number"/>
    <w:basedOn w:val="DefaultParagraphFont"/>
    <w:rsid w:val="006435AF"/>
  </w:style>
  <w:style w:type="paragraph" w:customStyle="1" w:styleId="clan">
    <w:name w:val="clan"/>
    <w:basedOn w:val="Normal"/>
    <w:rsid w:val="00BB76DA"/>
    <w:pPr>
      <w:spacing w:before="240" w:after="120"/>
      <w:jc w:val="center"/>
    </w:pPr>
    <w:rPr>
      <w:rFonts w:ascii="Arial" w:eastAsia="Times New Roman" w:hAnsi="Arial" w:cs="Arial"/>
      <w:b/>
      <w:bCs/>
    </w:rPr>
  </w:style>
  <w:style w:type="paragraph" w:customStyle="1" w:styleId="Normal1">
    <w:name w:val="Normal1"/>
    <w:basedOn w:val="Normal"/>
    <w:rsid w:val="00BB76DA"/>
    <w:pPr>
      <w:spacing w:before="100" w:beforeAutospacing="1" w:after="100" w:afterAutospacing="1"/>
    </w:pPr>
    <w:rPr>
      <w:rFonts w:ascii="Arial" w:eastAsia="Times New Roman" w:hAnsi="Arial" w:cs="Arial"/>
      <w:sz w:val="22"/>
      <w:szCs w:val="22"/>
    </w:rPr>
  </w:style>
  <w:style w:type="paragraph" w:customStyle="1" w:styleId="wyq110---naslov-clana">
    <w:name w:val="wyq110---naslov-clana"/>
    <w:basedOn w:val="Normal"/>
    <w:rsid w:val="00BB76DA"/>
    <w:pPr>
      <w:spacing w:before="240" w:after="240"/>
      <w:jc w:val="center"/>
    </w:pPr>
    <w:rPr>
      <w:rFonts w:ascii="Arial" w:eastAsia="Times New Roman" w:hAnsi="Arial" w:cs="Arial"/>
      <w:b/>
      <w:bCs/>
    </w:rPr>
  </w:style>
  <w:style w:type="table" w:customStyle="1" w:styleId="TableGrid1">
    <w:name w:val="Table Grid1"/>
    <w:basedOn w:val="TableNormal"/>
    <w:uiPriority w:val="59"/>
    <w:rsid w:val="001B7FA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66BFC"/>
    <w:pPr>
      <w:spacing w:after="120" w:line="480" w:lineRule="auto"/>
      <w:ind w:left="283"/>
    </w:pPr>
  </w:style>
  <w:style w:type="character" w:customStyle="1" w:styleId="BodyTextIndent2Char">
    <w:name w:val="Body Text Indent 2 Char"/>
    <w:basedOn w:val="DefaultParagraphFont"/>
    <w:link w:val="BodyTextIndent2"/>
    <w:uiPriority w:val="99"/>
    <w:semiHidden/>
    <w:rsid w:val="00666BF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7580">
      <w:bodyDiv w:val="1"/>
      <w:marLeft w:val="0"/>
      <w:marRight w:val="0"/>
      <w:marTop w:val="0"/>
      <w:marBottom w:val="0"/>
      <w:divBdr>
        <w:top w:val="none" w:sz="0" w:space="0" w:color="auto"/>
        <w:left w:val="none" w:sz="0" w:space="0" w:color="auto"/>
        <w:bottom w:val="none" w:sz="0" w:space="0" w:color="auto"/>
        <w:right w:val="none" w:sz="0" w:space="0" w:color="auto"/>
      </w:divBdr>
    </w:div>
    <w:div w:id="561212791">
      <w:bodyDiv w:val="1"/>
      <w:marLeft w:val="0"/>
      <w:marRight w:val="0"/>
      <w:marTop w:val="0"/>
      <w:marBottom w:val="0"/>
      <w:divBdr>
        <w:top w:val="none" w:sz="0" w:space="0" w:color="auto"/>
        <w:left w:val="none" w:sz="0" w:space="0" w:color="auto"/>
        <w:bottom w:val="none" w:sz="0" w:space="0" w:color="auto"/>
        <w:right w:val="none" w:sz="0" w:space="0" w:color="auto"/>
      </w:divBdr>
    </w:div>
    <w:div w:id="898244053">
      <w:bodyDiv w:val="1"/>
      <w:marLeft w:val="0"/>
      <w:marRight w:val="0"/>
      <w:marTop w:val="0"/>
      <w:marBottom w:val="0"/>
      <w:divBdr>
        <w:top w:val="none" w:sz="0" w:space="0" w:color="auto"/>
        <w:left w:val="none" w:sz="0" w:space="0" w:color="auto"/>
        <w:bottom w:val="none" w:sz="0" w:space="0" w:color="auto"/>
        <w:right w:val="none" w:sz="0" w:space="0" w:color="auto"/>
      </w:divBdr>
      <w:divsChild>
        <w:div w:id="424687858">
          <w:marLeft w:val="0"/>
          <w:marRight w:val="0"/>
          <w:marTop w:val="0"/>
          <w:marBottom w:val="0"/>
          <w:divBdr>
            <w:top w:val="single" w:sz="36" w:space="0" w:color="FFFFFF"/>
            <w:left w:val="single" w:sz="36" w:space="0" w:color="FFFFFF"/>
            <w:bottom w:val="single" w:sz="36" w:space="0" w:color="FFFFFF"/>
            <w:right w:val="single" w:sz="36" w:space="0" w:color="FFFFFF"/>
          </w:divBdr>
          <w:divsChild>
            <w:div w:id="85723804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259367701">
      <w:bodyDiv w:val="1"/>
      <w:marLeft w:val="0"/>
      <w:marRight w:val="0"/>
      <w:marTop w:val="0"/>
      <w:marBottom w:val="0"/>
      <w:divBdr>
        <w:top w:val="none" w:sz="0" w:space="0" w:color="auto"/>
        <w:left w:val="none" w:sz="0" w:space="0" w:color="auto"/>
        <w:bottom w:val="none" w:sz="0" w:space="0" w:color="auto"/>
        <w:right w:val="none" w:sz="0" w:space="0" w:color="auto"/>
      </w:divBdr>
    </w:div>
    <w:div w:id="1356614036">
      <w:bodyDiv w:val="1"/>
      <w:marLeft w:val="0"/>
      <w:marRight w:val="0"/>
      <w:marTop w:val="0"/>
      <w:marBottom w:val="0"/>
      <w:divBdr>
        <w:top w:val="none" w:sz="0" w:space="0" w:color="auto"/>
        <w:left w:val="none" w:sz="0" w:space="0" w:color="auto"/>
        <w:bottom w:val="none" w:sz="0" w:space="0" w:color="auto"/>
        <w:right w:val="none" w:sz="0" w:space="0" w:color="auto"/>
      </w:divBdr>
    </w:div>
    <w:div w:id="1609778747">
      <w:bodyDiv w:val="1"/>
      <w:marLeft w:val="0"/>
      <w:marRight w:val="0"/>
      <w:marTop w:val="0"/>
      <w:marBottom w:val="0"/>
      <w:divBdr>
        <w:top w:val="none" w:sz="0" w:space="0" w:color="auto"/>
        <w:left w:val="none" w:sz="0" w:space="0" w:color="auto"/>
        <w:bottom w:val="none" w:sz="0" w:space="0" w:color="auto"/>
        <w:right w:val="none" w:sz="0" w:space="0" w:color="auto"/>
      </w:divBdr>
    </w:div>
    <w:div w:id="1694379618">
      <w:bodyDiv w:val="1"/>
      <w:marLeft w:val="0"/>
      <w:marRight w:val="0"/>
      <w:marTop w:val="0"/>
      <w:marBottom w:val="0"/>
      <w:divBdr>
        <w:top w:val="none" w:sz="0" w:space="0" w:color="auto"/>
        <w:left w:val="none" w:sz="0" w:space="0" w:color="auto"/>
        <w:bottom w:val="none" w:sz="0" w:space="0" w:color="auto"/>
        <w:right w:val="none" w:sz="0" w:space="0" w:color="auto"/>
      </w:divBdr>
    </w:div>
    <w:div w:id="1943760195">
      <w:bodyDiv w:val="1"/>
      <w:marLeft w:val="0"/>
      <w:marRight w:val="0"/>
      <w:marTop w:val="0"/>
      <w:marBottom w:val="0"/>
      <w:divBdr>
        <w:top w:val="none" w:sz="0" w:space="0" w:color="auto"/>
        <w:left w:val="none" w:sz="0" w:space="0" w:color="auto"/>
        <w:bottom w:val="none" w:sz="0" w:space="0" w:color="auto"/>
        <w:right w:val="none" w:sz="0" w:space="0" w:color="auto"/>
      </w:divBdr>
    </w:div>
    <w:div w:id="2035810827">
      <w:bodyDiv w:val="1"/>
      <w:marLeft w:val="0"/>
      <w:marRight w:val="0"/>
      <w:marTop w:val="0"/>
      <w:marBottom w:val="0"/>
      <w:divBdr>
        <w:top w:val="none" w:sz="0" w:space="0" w:color="auto"/>
        <w:left w:val="none" w:sz="0" w:space="0" w:color="auto"/>
        <w:bottom w:val="none" w:sz="0" w:space="0" w:color="auto"/>
        <w:right w:val="none" w:sz="0" w:space="0" w:color="auto"/>
      </w:divBdr>
    </w:div>
    <w:div w:id="2050446905">
      <w:bodyDiv w:val="1"/>
      <w:marLeft w:val="0"/>
      <w:marRight w:val="0"/>
      <w:marTop w:val="0"/>
      <w:marBottom w:val="0"/>
      <w:divBdr>
        <w:top w:val="none" w:sz="0" w:space="0" w:color="auto"/>
        <w:left w:val="none" w:sz="0" w:space="0" w:color="auto"/>
        <w:bottom w:val="none" w:sz="0" w:space="0" w:color="auto"/>
        <w:right w:val="none" w:sz="0" w:space="0" w:color="auto"/>
      </w:divBdr>
    </w:div>
    <w:div w:id="21066864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jan.nenadic@eps.r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jan.nenadic@eps.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ps.rs/"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56700-3329-4537-BB69-6638E2A34D39}"/>
</file>

<file path=customXml/itemProps2.xml><?xml version="1.0" encoding="utf-8"?>
<ds:datastoreItem xmlns:ds="http://schemas.openxmlformats.org/officeDocument/2006/customXml" ds:itemID="{26E52C37-78D9-4195-9CDF-F8949ACB593C}"/>
</file>

<file path=customXml/itemProps3.xml><?xml version="1.0" encoding="utf-8"?>
<ds:datastoreItem xmlns:ds="http://schemas.openxmlformats.org/officeDocument/2006/customXml" ds:itemID="{3376A3E5-DA35-40B3-93AF-8AA8D3528B0D}"/>
</file>

<file path=customXml/itemProps4.xml><?xml version="1.0" encoding="utf-8"?>
<ds:datastoreItem xmlns:ds="http://schemas.openxmlformats.org/officeDocument/2006/customXml" ds:itemID="{0745A5F7-2A2E-4A27-8C90-31E866045F57}"/>
</file>

<file path=docProps/app.xml><?xml version="1.0" encoding="utf-8"?>
<Properties xmlns="http://schemas.openxmlformats.org/officeDocument/2006/extended-properties" xmlns:vt="http://schemas.openxmlformats.org/officeDocument/2006/docPropsVTypes">
  <Template>Normal</Template>
  <TotalTime>235</TotalTime>
  <Pages>1</Pages>
  <Words>9174</Words>
  <Characters>52295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Правилник о обавезним елементима конкурсне документације у поступцима јавних набавки и начину доказивања испуњености услова</vt:lpstr>
    </vt:vector>
  </TitlesOfParts>
  <Company/>
  <LinksUpToDate>false</LinksUpToDate>
  <CharactersWithSpaces>61347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о обавезним елементима конкурсне документације у поступцима јавних набавки и начину доказивања испуњености услова</dc:title>
  <dc:creator>Veljko Kovacevic</dc:creator>
  <cp:lastModifiedBy>Slavica Vasic</cp:lastModifiedBy>
  <cp:revision>80</cp:revision>
  <cp:lastPrinted>2013-09-06T10:08:00Z</cp:lastPrinted>
  <dcterms:created xsi:type="dcterms:W3CDTF">2013-09-10T10:14:00Z</dcterms:created>
  <dcterms:modified xsi:type="dcterms:W3CDTF">2013-09-11T09:22:00Z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