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4A" w:rsidRPr="0070551F" w:rsidRDefault="00836B4A" w:rsidP="00836B4A">
      <w:pPr>
        <w:spacing w:after="120" w:line="240" w:lineRule="auto"/>
        <w:ind w:left="284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u w:val="single"/>
        </w:rPr>
      </w:pPr>
      <w:r w:rsidRPr="0070551F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  <w:u w:val="single"/>
        </w:rPr>
        <w:t>MОДЕЛ УГОВОРА</w:t>
      </w:r>
    </w:p>
    <w:p w:rsidR="005E0A9E" w:rsidRDefault="00836B4A" w:rsidP="005E0A9E">
      <w:pPr>
        <w:spacing w:after="120" w:line="240" w:lineRule="auto"/>
        <w:ind w:left="284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551F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  УГOВOР O КУПOПРOДAJИ </w:t>
      </w:r>
      <w:r w:rsidRPr="0070551F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НЕОПАСНОГ ОТПАДА</w:t>
      </w:r>
    </w:p>
    <w:p w:rsidR="00836B4A" w:rsidRPr="0070551F" w:rsidRDefault="00836B4A" w:rsidP="005E0A9E">
      <w:pPr>
        <w:spacing w:after="120" w:line="240" w:lineRule="auto"/>
        <w:ind w:left="284"/>
        <w:jc w:val="center"/>
        <w:outlineLvl w:val="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70551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ЗА ПАРТИЈУ/E: </w:t>
      </w:r>
      <w:r w:rsidR="005E0A9E" w:rsidRPr="005E0A9E">
        <w:rPr>
          <w:rFonts w:ascii="Arial" w:eastAsia="Times New Roman" w:hAnsi="Arial" w:cs="Arial"/>
          <w:color w:val="000000" w:themeColor="text1"/>
          <w:sz w:val="24"/>
          <w:szCs w:val="24"/>
          <w:u w:val="single"/>
        </w:rPr>
        <w:t>_____________________________</w:t>
      </w:r>
      <w:r w:rsidRPr="0070551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                  </w:t>
      </w:r>
      <w:r w:rsidR="005E0A9E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</w:rPr>
        <w:t xml:space="preserve">              </w:t>
      </w:r>
      <w:r w:rsidRPr="0070551F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            </w:t>
      </w:r>
    </w:p>
    <w:p w:rsidR="00836B4A" w:rsidRPr="0070551F" w:rsidRDefault="00836B4A" w:rsidP="00836B4A">
      <w:pPr>
        <w:spacing w:after="120" w:line="240" w:lineRule="auto"/>
        <w:ind w:left="284"/>
        <w:jc w:val="center"/>
        <w:outlineLvl w:val="0"/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</w:pPr>
      <w:r w:rsidRPr="009F5702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</w:rPr>
        <w:t>Напомена за понуђаче</w:t>
      </w:r>
      <w:r w:rsidRPr="0070551F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t>: уписати број партије/а</w:t>
      </w:r>
    </w:p>
    <w:p w:rsidR="00D019F8" w:rsidRPr="0070551F" w:rsidRDefault="00D019F8" w:rsidP="00D019F8">
      <w:pPr>
        <w:spacing w:after="120" w:line="240" w:lineRule="auto"/>
        <w:ind w:left="284"/>
        <w:jc w:val="center"/>
        <w:outlineLvl w:val="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0551F">
        <w:rPr>
          <w:rFonts w:ascii="Arial" w:eastAsia="Times New Roman" w:hAnsi="Arial" w:cs="Arial"/>
          <w:color w:val="000000" w:themeColor="text1"/>
          <w:sz w:val="24"/>
          <w:szCs w:val="24"/>
        </w:rPr>
        <w:t>који су ___.___.______. године закључиле:</w:t>
      </w:r>
    </w:p>
    <w:p w:rsidR="00EE6FFA" w:rsidRPr="0070551F" w:rsidRDefault="00EE6FFA" w:rsidP="00D019F8">
      <w:pPr>
        <w:spacing w:after="120" w:line="240" w:lineRule="auto"/>
        <w:ind w:left="284"/>
        <w:jc w:val="center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</w:p>
    <w:p w:rsidR="00D019F8" w:rsidRPr="00D94E80" w:rsidRDefault="00EE6FFA" w:rsidP="00EE6FFA">
      <w:pPr>
        <w:keepNext/>
        <w:keepLines/>
        <w:spacing w:after="0" w:line="360" w:lineRule="auto"/>
        <w:ind w:left="284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  <w:t>УГОВОРНЕ СТРАНЕ:</w:t>
      </w:r>
    </w:p>
    <w:p w:rsidR="00EE6FFA" w:rsidRPr="00D94E80" w:rsidRDefault="00EE6FFA" w:rsidP="00EE6FFA">
      <w:pPr>
        <w:keepNext/>
        <w:keepLines/>
        <w:spacing w:after="0" w:line="360" w:lineRule="auto"/>
        <w:ind w:left="284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D94E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ПРОДАВАЦ</w:t>
      </w:r>
    </w:p>
    <w:p w:rsidR="00E77E1F" w:rsidRPr="00D94E80" w:rsidRDefault="00D019F8" w:rsidP="00D019F8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b/>
          <w:bCs/>
          <w:color w:val="000000" w:themeColor="text1"/>
          <w:sz w:val="24"/>
          <w:szCs w:val="24"/>
        </w:rPr>
        <w:t>Јавно предузеће „Електропривреда Србије“ Београд</w:t>
      </w:r>
      <w:r w:rsidR="00E77E1F" w:rsidRPr="00D94E80">
        <w:rPr>
          <w:rFonts w:ascii="Arial" w:hAnsi="Arial" w:cs="Arial"/>
          <w:b/>
          <w:bCs/>
          <w:color w:val="000000" w:themeColor="text1"/>
          <w:sz w:val="24"/>
          <w:szCs w:val="24"/>
        </w:rPr>
        <w:t>, Царице Милице 2,</w:t>
      </w:r>
      <w:r w:rsidRPr="00D94E8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 матични број: 20053658</w:t>
      </w:r>
      <w:r w:rsidR="00E77E1F" w:rsidRPr="00D94E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ПИБ: 103920327, тeкући рачун:</w:t>
      </w:r>
      <w:r w:rsidR="00E77E1F" w:rsidRPr="00D94E80">
        <w:rPr>
          <w:rFonts w:ascii="Arial" w:hAnsi="Arial" w:cs="Arial"/>
          <w:color w:val="000000" w:themeColor="text1"/>
          <w:sz w:val="24"/>
          <w:szCs w:val="24"/>
        </w:rPr>
        <w:t xml:space="preserve"> 160-700-13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E77E1F" w:rsidRPr="00D94E80">
        <w:rPr>
          <w:rFonts w:ascii="Arial" w:hAnsi="Arial" w:cs="Arial"/>
          <w:color w:val="000000" w:themeColor="text1"/>
          <w:sz w:val="24"/>
          <w:szCs w:val="24"/>
        </w:rPr>
        <w:t>Banca Intesa ad Beograd,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које</w:t>
      </w:r>
      <w:r w:rsidR="00E77E1F" w:rsidRPr="00D94E80">
        <w:rPr>
          <w:rFonts w:ascii="Arial" w:hAnsi="Arial" w:cs="Arial"/>
          <w:color w:val="000000" w:themeColor="text1"/>
          <w:sz w:val="24"/>
          <w:szCs w:val="24"/>
        </w:rPr>
        <w:t xml:space="preserve"> које заступа законски заступник Милорад Грчић в.д. директорa</w:t>
      </w:r>
      <w:r w:rsidR="00E77E1F" w:rsidRPr="00D94E80">
        <w:rPr>
          <w:rFonts w:ascii="Arial" w:hAnsi="Arial" w:cs="Arial"/>
          <w:color w:val="000000" w:themeColor="text1"/>
        </w:rPr>
        <w:t xml:space="preserve">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(у даљем тексту: Продавац)</w:t>
      </w:r>
    </w:p>
    <w:p w:rsidR="00E77E1F" w:rsidRPr="00D94E80" w:rsidRDefault="00E77E1F" w:rsidP="00E77E1F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EE6FFA" w:rsidRPr="00D94E80" w:rsidRDefault="00EE6FFA" w:rsidP="007E3EDE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>и</w:t>
      </w:r>
    </w:p>
    <w:p w:rsidR="007E3EDE" w:rsidRPr="00D94E80" w:rsidRDefault="007E3EDE" w:rsidP="007E3EDE">
      <w:pPr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EE6FFA" w:rsidRPr="00D94E80" w:rsidRDefault="00EE6FFA" w:rsidP="00E77E1F">
      <w:pPr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</w:pPr>
      <w:r w:rsidRPr="00D94E80">
        <w:rPr>
          <w:rFonts w:ascii="Arial" w:hAnsi="Arial" w:cs="Arial"/>
          <w:b/>
          <w:color w:val="000000" w:themeColor="text1"/>
          <w:sz w:val="24"/>
          <w:szCs w:val="24"/>
          <w:u w:val="single"/>
          <w:lang w:val="sr-Cyrl-RS"/>
        </w:rPr>
        <w:t>КУПАЦ</w:t>
      </w:r>
    </w:p>
    <w:p w:rsidR="00E77E1F" w:rsidRPr="00D94E80" w:rsidRDefault="00E77E1F" w:rsidP="00E77E1F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019F8" w:rsidRPr="00D94E80" w:rsidRDefault="00D019F8" w:rsidP="00D019F8">
      <w:pPr>
        <w:numPr>
          <w:ilvl w:val="0"/>
          <w:numId w:val="1"/>
        </w:numPr>
        <w:spacing w:after="100" w:afterAutospacing="1" w:line="240" w:lineRule="auto"/>
        <w:ind w:left="284" w:hanging="35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Назив и адреса купца: (назив града/општине, улица и број) ________________ _____________________, матични</w:t>
      </w:r>
      <w:r w:rsidR="00EE6FFA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број: _______________________, </w:t>
      </w: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ПИБ: _________________, текући рачун број: ______________________, банка: ___________________, које заступа _____________________________, као Купац (у даљем тексту Купац), с друге стране.  </w:t>
      </w:r>
    </w:p>
    <w:p w:rsidR="00D019F8" w:rsidRPr="00D94E80" w:rsidRDefault="00D019F8" w:rsidP="00D019F8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</w:rPr>
        <w:t>Заједнички са</w:t>
      </w:r>
      <w:r w:rsidRPr="00D94E80">
        <w:rPr>
          <w:rFonts w:ascii="Arial" w:eastAsia="Times New Roman" w:hAnsi="Arial" w:cs="Arial"/>
          <w:bCs/>
          <w:i/>
          <w:color w:val="000000" w:themeColor="text1"/>
          <w:sz w:val="24"/>
          <w:szCs w:val="24"/>
        </w:rPr>
        <w:t xml:space="preserve">_______________________________________ </w:t>
      </w:r>
      <w:r w:rsidRPr="00D94E80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val="sr-Cyrl-CS"/>
        </w:rPr>
        <w:t>матични број _</w:t>
      </w:r>
      <w:r w:rsidR="00E77E1F" w:rsidRPr="00D94E80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val="sr-Cyrl-CS"/>
        </w:rPr>
        <w:t>__________, ПИБ ______________</w:t>
      </w:r>
      <w:r w:rsidRPr="00D94E80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val="sr-Cyrl-CS"/>
        </w:rPr>
        <w:t xml:space="preserve"> број текућег рачуна __________</w:t>
      </w:r>
    </w:p>
    <w:p w:rsidR="00D019F8" w:rsidRPr="00D94E80" w:rsidRDefault="00D019F8" w:rsidP="00D019F8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sr-Cyrl-CS"/>
        </w:rPr>
        <w:t>Са подизвођачем</w:t>
      </w:r>
      <w:r w:rsidRPr="00D94E80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val="sr-Cyrl-CS"/>
        </w:rPr>
        <w:t xml:space="preserve">____________________________________ матични број ___________, ПИБ ______________ </w:t>
      </w:r>
      <w:r w:rsidRPr="00D94E80">
        <w:rPr>
          <w:rFonts w:ascii="Arial" w:eastAsia="Times New Roman" w:hAnsi="Arial" w:cs="Arial"/>
          <w:bCs/>
          <w:i/>
          <w:color w:val="000000" w:themeColor="text1"/>
          <w:sz w:val="24"/>
          <w:szCs w:val="24"/>
          <w:lang w:val="sr-Latn-CS"/>
        </w:rPr>
        <w:t>и број текућег рачуна</w:t>
      </w:r>
      <w:r w:rsidRPr="00D94E80">
        <w:rPr>
          <w:rFonts w:ascii="Arial" w:eastAsia="Times New Roman" w:hAnsi="Arial" w:cs="Arial"/>
          <w:bCs/>
          <w:i/>
          <w:color w:val="000000" w:themeColor="text1"/>
          <w:sz w:val="24"/>
          <w:szCs w:val="24"/>
        </w:rPr>
        <w:t>____________</w:t>
      </w:r>
    </w:p>
    <w:p w:rsidR="00D019F8" w:rsidRPr="00D94E80" w:rsidRDefault="00D019F8" w:rsidP="00D019F8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u w:val="single"/>
        </w:rPr>
        <w:t>Напомена за понуђаче:</w:t>
      </w:r>
      <w:r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</w:rPr>
        <w:t xml:space="preserve"> Понуђач је дужан да унесе потребне пословне податке. </w:t>
      </w:r>
      <w:r w:rsidR="00293A98"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sr-Cyrl-RS"/>
        </w:rPr>
        <w:t xml:space="preserve">Понуђач попуњава модел уговора у складу са поднетом </w:t>
      </w:r>
      <w:r w:rsidR="002D7D4F"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sr-Cyrl-RS"/>
        </w:rPr>
        <w:t>понудом и уколико је иста поднета за више партија понуђач</w:t>
      </w:r>
      <w:r w:rsidR="0016128D"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sr-Cyrl-RS"/>
        </w:rPr>
        <w:t xml:space="preserve"> прилаже </w:t>
      </w:r>
      <w:r w:rsidR="0016128D"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u w:val="single"/>
          <w:lang w:val="sr-Cyrl-RS"/>
        </w:rPr>
        <w:t>један модел</w:t>
      </w:r>
      <w:r w:rsidR="0016128D" w:rsidRPr="00D94E80">
        <w:rPr>
          <w:rFonts w:ascii="Arial" w:eastAsia="Times New Roman" w:hAnsi="Arial" w:cs="Arial"/>
          <w:b/>
          <w:bCs/>
          <w:i/>
          <w:color w:val="000000" w:themeColor="text1"/>
          <w:sz w:val="24"/>
          <w:szCs w:val="24"/>
          <w:lang w:val="sr-Cyrl-RS"/>
        </w:rPr>
        <w:t xml:space="preserve"> уговора за више партија. </w:t>
      </w:r>
    </w:p>
    <w:p w:rsidR="00EE6FFA" w:rsidRPr="00D94E80" w:rsidRDefault="00EE6FFA" w:rsidP="00D019F8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</w:pPr>
      <w:r w:rsidRPr="00D94E8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sr-Cyrl-RS"/>
        </w:rPr>
        <w:t>(у даљем тексту заједно: Уговорне стране)</w:t>
      </w:r>
    </w:p>
    <w:p w:rsidR="00EE6FFA" w:rsidRPr="00D94E80" w:rsidRDefault="00E14C4A" w:rsidP="00D019F8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  <w:t>УВОДНЕ ОДРЕДБЕ:</w:t>
      </w:r>
    </w:p>
    <w:p w:rsidR="00E14C4A" w:rsidRPr="00D94E80" w:rsidRDefault="00E14C4A" w:rsidP="003817DE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  <w:t>Имајући у виду:</w:t>
      </w:r>
    </w:p>
    <w:p w:rsidR="00E14C4A" w:rsidRPr="00D94E80" w:rsidRDefault="00E14C4A" w:rsidP="003817D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Да је в.д. директора Јавног п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редузећа „Електропривреда Србиј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Latn-RS"/>
        </w:rPr>
        <w:t>e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“ Београд, донео Одлуку о </w:t>
      </w:r>
      <w:r w:rsidR="003817DE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покретању поступка продаје неопасног отпада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путем достављања затворених понуда бр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oj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3817DE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12.01.-334753/3-16 од 28. 10. 2016.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године</w:t>
      </w:r>
      <w:r w:rsidR="003817DE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  <w:r w:rsidRPr="00D94E80" w:rsidDel="000763E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E14C4A" w:rsidRPr="00D94E80" w:rsidRDefault="00E14C4A" w:rsidP="003817D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Да је Јавни позив за продају </w:t>
      </w:r>
      <w:r w:rsidR="003817DE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неопасног отпада</w:t>
      </w:r>
      <w:r w:rsidR="00672877" w:rsidRPr="00D94E80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 ( </w:t>
      </w:r>
      <w:r w:rsidR="00672877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папир и картон, отпадне гуме, гвожђе и челик, дрво које не садржи опасне супстанце),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путем достављања затворених понуда бр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oj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672877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12.02.-334753/6-16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од </w:t>
      </w:r>
      <w:r w:rsidR="00672877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14. 12. 2016.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године, </w:t>
      </w:r>
      <w:r w:rsidR="00FA70F9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објављен у </w:t>
      </w:r>
      <w:r w:rsidR="00FA70F9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lastRenderedPageBreak/>
        <w:t>дневном листу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672877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„Курир“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, као и на интернет страници Јавног п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редузећа „Електропривреда Србиј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Latn-RS"/>
        </w:rPr>
        <w:t>e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“ Београд</w:t>
      </w:r>
      <w:r w:rsidR="00672877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672877" w:rsidRPr="00D94E80">
        <w:rPr>
          <w:rFonts w:ascii="Arial" w:hAnsi="Arial" w:cs="Arial"/>
          <w:color w:val="000000" w:themeColor="text1"/>
          <w:sz w:val="24"/>
          <w:szCs w:val="24"/>
        </w:rPr>
        <w:t>www.eps.rs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,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дана </w:t>
      </w:r>
      <w:r w:rsidR="00436441" w:rsidRPr="00D94E80">
        <w:rPr>
          <w:rFonts w:ascii="Arial" w:hAnsi="Arial" w:cs="Arial"/>
          <w:color w:val="000000" w:themeColor="text1"/>
          <w:sz w:val="24"/>
          <w:szCs w:val="24"/>
          <w:lang w:val="sr-Latn-RS"/>
        </w:rPr>
        <w:t xml:space="preserve">21. 12. 2016.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године.</w:t>
      </w:r>
    </w:p>
    <w:p w:rsidR="00E14C4A" w:rsidRPr="00D94E80" w:rsidRDefault="00E14C4A" w:rsidP="003817D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Да је Купац регистровани учесник у поступку продаје путем достављања затворене понуде број ____________________ од ____________ године и да је уплатио депозит у износу од ___________ динара.</w:t>
      </w:r>
    </w:p>
    <w:p w:rsidR="00E14C4A" w:rsidRPr="00D94E80" w:rsidRDefault="00E14C4A" w:rsidP="003817DE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Да је након спроведеног поступка продаје </w:t>
      </w:r>
      <w:r w:rsidR="003817DE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неопасног отпада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путем достављања затворених понуда, Комисија за спровођење предметног поступка сачинила Записник о отварању понуда број________________ од __________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године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и Извештај Комисије о стручној оцени понуда број _________________ од ________________године. </w:t>
      </w:r>
    </w:p>
    <w:p w:rsidR="00672877" w:rsidRPr="00D94E80" w:rsidRDefault="00E14C4A" w:rsidP="005E0A9E">
      <w:pPr>
        <w:pStyle w:val="ListParagraph"/>
        <w:numPr>
          <w:ilvl w:val="0"/>
          <w:numId w:val="8"/>
        </w:numPr>
        <w:spacing w:after="100" w:afterAutospacing="1" w:line="240" w:lineRule="auto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Да је Одлуком в.д. директора Јавног предузећа „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Електропривреда Србиј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Latn-RS"/>
        </w:rPr>
        <w:t>e</w:t>
      </w:r>
      <w:r w:rsidR="0070551F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“ Београд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број </w:t>
      </w:r>
      <w:r w:rsidR="0070551F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_____________ од __________.године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Купац __________________________________________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(</w:t>
      </w:r>
      <w:r w:rsidR="003817DE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назив Купца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)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изабран за најповољнијег понуђача, </w:t>
      </w:r>
      <w:r w:rsidR="003154EF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а у чи</w:t>
      </w:r>
      <w:r w:rsidR="00EE7B8B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ју корист се продаје отпад из партије/а:______________.</w:t>
      </w:r>
    </w:p>
    <w:p w:rsidR="005E0A9E" w:rsidRPr="00D94E80" w:rsidRDefault="005E0A9E" w:rsidP="00592549">
      <w:pPr>
        <w:spacing w:after="100" w:afterAutospacing="1" w:line="240" w:lineRule="auto"/>
        <w:ind w:left="284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</w:rPr>
        <w:t>Напомена за понуђаче</w:t>
      </w: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t xml:space="preserve">: </w:t>
      </w:r>
      <w:r w:rsidR="007E3EDE"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sr-Cyrl-RS"/>
        </w:rPr>
        <w:t>н</w:t>
      </w: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sr-Cyrl-RS"/>
        </w:rPr>
        <w:t>ије потребно попунити празна поља у Уводним одредбама.</w:t>
      </w:r>
    </w:p>
    <w:p w:rsidR="007E3EDE" w:rsidRPr="00D94E80" w:rsidRDefault="00D019F8" w:rsidP="007E3EDE">
      <w:pPr>
        <w:ind w:left="284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ПРЕДМЕТ УГОВОРА</w:t>
      </w:r>
    </w:p>
    <w:p w:rsidR="00D019F8" w:rsidRPr="00D94E80" w:rsidRDefault="00D019F8" w:rsidP="007E3EDE">
      <w:pPr>
        <w:ind w:left="284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Члан 1.</w:t>
      </w:r>
    </w:p>
    <w:p w:rsidR="00EE6FFA" w:rsidRPr="00D94E80" w:rsidRDefault="00EE6FFA" w:rsidP="00EE6FFA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Овим Уговором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У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говорне стране сагласно уређују </w:t>
      </w:r>
      <w:r w:rsidR="0070551F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међусобна права, обавезе и одг</w:t>
      </w:r>
      <w:r w:rsidR="009F5702" w:rsidRPr="00D94E80">
        <w:rPr>
          <w:rFonts w:ascii="Arial" w:hAnsi="Arial" w:cs="Arial"/>
          <w:color w:val="000000" w:themeColor="text1"/>
          <w:sz w:val="24"/>
          <w:szCs w:val="24"/>
          <w:lang w:val="sr-Latn-RS"/>
        </w:rPr>
        <w:t>o</w:t>
      </w:r>
      <w:r w:rsidR="0070551F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ворности у вези питања 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купопродаје неопасног отпада, и то:</w:t>
      </w:r>
    </w:p>
    <w:p w:rsidR="00D019F8" w:rsidRPr="00D94E80" w:rsidRDefault="00D019F8" w:rsidP="00D019F8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D019F8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>Врсту, процењену количину</w:t>
      </w:r>
      <w:r w:rsidR="00E77E1F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, цену и вредност неопасног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отпада;</w:t>
      </w:r>
    </w:p>
    <w:p w:rsidR="00D019F8" w:rsidRPr="00D94E80" w:rsidRDefault="00D019F8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Начин плаћања;</w:t>
      </w:r>
    </w:p>
    <w:p w:rsidR="006F0710" w:rsidRPr="00D94E80" w:rsidRDefault="006F0710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>Депозит</w:t>
      </w:r>
    </w:p>
    <w:p w:rsidR="00D019F8" w:rsidRPr="00D94E80" w:rsidRDefault="00D019F8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Динамику и рок испоруке/преузимања;</w:t>
      </w:r>
    </w:p>
    <w:p w:rsidR="00D019F8" w:rsidRPr="00D94E80" w:rsidRDefault="00D019F8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Место, рок и начин преузимања;</w:t>
      </w:r>
    </w:p>
    <w:p w:rsidR="00D019F8" w:rsidRPr="00D94E80" w:rsidRDefault="005E0A9E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Вишу силу</w:t>
      </w:r>
      <w:r w:rsidR="00D019F8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;</w:t>
      </w:r>
    </w:p>
    <w:p w:rsidR="00D019F8" w:rsidRPr="00D94E80" w:rsidRDefault="00D019F8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Раскид Уговора;</w:t>
      </w:r>
    </w:p>
    <w:p w:rsidR="00D019F8" w:rsidRPr="00D94E80" w:rsidRDefault="00D019F8" w:rsidP="00D019F8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Рок важности Уговора;</w:t>
      </w:r>
    </w:p>
    <w:p w:rsidR="00D019F8" w:rsidRPr="00D94E80" w:rsidRDefault="00D019F8" w:rsidP="006F0710">
      <w:pPr>
        <w:numPr>
          <w:ilvl w:val="0"/>
          <w:numId w:val="5"/>
        </w:numPr>
        <w:spacing w:after="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Завршне одредбе.</w:t>
      </w:r>
    </w:p>
    <w:p w:rsidR="00836B4A" w:rsidRPr="00D94E80" w:rsidRDefault="00836B4A" w:rsidP="00D019F8">
      <w:pPr>
        <w:spacing w:after="0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36B4A" w:rsidRPr="00D94E80" w:rsidRDefault="00836B4A" w:rsidP="00D019F8">
      <w:pPr>
        <w:spacing w:after="0"/>
        <w:ind w:left="284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D019F8" w:rsidRPr="00D94E80" w:rsidRDefault="00D019F8" w:rsidP="00D019F8">
      <w:pPr>
        <w:spacing w:after="0"/>
        <w:ind w:left="284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>Члан 2.</w:t>
      </w:r>
    </w:p>
    <w:p w:rsidR="00D019F8" w:rsidRPr="00D94E80" w:rsidRDefault="00D019F8" w:rsidP="00D019F8">
      <w:pPr>
        <w:spacing w:after="0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D019F8" w:rsidRPr="00D94E80" w:rsidRDefault="00D019F8" w:rsidP="00D019F8">
      <w:pPr>
        <w:spacing w:after="100" w:afterAutospacing="1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Пр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e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дм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e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т овог Уг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o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в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o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р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a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je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куп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o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пр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o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д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aja</w:t>
      </w:r>
      <w:r w:rsidR="00E77E1F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неопасног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отпада</w:t>
      </w:r>
      <w:r w:rsidR="00EE6FFA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( у даљем таксту: Отпад)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у складу са </w:t>
      </w:r>
      <w:r w:rsidR="0070551F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Одлуком в.д. директора Јавног п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редузећа „Електропривреда Србиј</w:t>
      </w:r>
      <w:r w:rsidR="001A318D" w:rsidRPr="00D94E80">
        <w:rPr>
          <w:rFonts w:ascii="Arial" w:hAnsi="Arial" w:cs="Arial"/>
          <w:color w:val="000000" w:themeColor="text1"/>
          <w:sz w:val="24"/>
          <w:szCs w:val="24"/>
          <w:lang w:val="sr-Latn-RS"/>
        </w:rPr>
        <w:t>e</w:t>
      </w:r>
      <w:r w:rsidR="0070551F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“ Београд број _____________ од __________.године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, којом је изабрана као најповољнија понуда бр. __________ од </w:t>
      </w:r>
      <w:r w:rsidR="00B260AA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____________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.године за партију</w:t>
      </w:r>
      <w:r w:rsidR="00B260AA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/е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:</w:t>
      </w:r>
      <w:r w:rsidRPr="00D94E80">
        <w:rPr>
          <w:color w:val="000000" w:themeColor="text1"/>
        </w:rPr>
        <w:t xml:space="preserve">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_</w:t>
      </w:r>
      <w:r w:rsidR="00EE6FFA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_________ , а чију садржину чини Отпад наведен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у члану 3. овог Уговора. </w:t>
      </w:r>
    </w:p>
    <w:p w:rsidR="00D019F8" w:rsidRPr="00D94E80" w:rsidRDefault="00D019F8" w:rsidP="00D019F8">
      <w:pPr>
        <w:spacing w:after="100" w:afterAutospacing="1" w:line="240" w:lineRule="auto"/>
        <w:ind w:left="284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D019F8" w:rsidRPr="00D94E80" w:rsidRDefault="00D019F8" w:rsidP="00D019F8">
      <w:pPr>
        <w:spacing w:after="100" w:afterAutospacing="1" w:line="240" w:lineRule="auto"/>
        <w:ind w:left="284"/>
        <w:contextualSpacing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sr-Cyrl-CS"/>
        </w:rPr>
        <w:t>Напомена за понуђаче</w:t>
      </w:r>
      <w:r w:rsidRPr="00D94E80">
        <w:rPr>
          <w:rFonts w:ascii="Arial" w:hAnsi="Arial" w:cs="Arial"/>
          <w:b/>
          <w:i/>
          <w:color w:val="000000" w:themeColor="text1"/>
          <w:sz w:val="24"/>
          <w:szCs w:val="24"/>
          <w:lang w:val="sr-Cyrl-CS"/>
        </w:rPr>
        <w:t>: није потребно попунити став 1. у члану 2. овог Уговора.</w:t>
      </w:r>
    </w:p>
    <w:p w:rsidR="00D019F8" w:rsidRPr="00D94E80" w:rsidRDefault="00D019F8" w:rsidP="00D019F8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019F8" w:rsidRPr="00D94E80" w:rsidRDefault="00D019F8" w:rsidP="00D019F8">
      <w:pPr>
        <w:spacing w:after="100" w:afterAutospacing="1" w:line="240" w:lineRule="auto"/>
        <w:contextualSpacing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36441" w:rsidRPr="00D94E80" w:rsidRDefault="00436441" w:rsidP="007E3EDE">
      <w:pPr>
        <w:spacing w:after="100" w:afterAutospacing="1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019F8" w:rsidRPr="00D94E80" w:rsidRDefault="00D019F8" w:rsidP="007E3EDE">
      <w:pPr>
        <w:spacing w:after="100" w:afterAutospacing="1" w:line="240" w:lineRule="auto"/>
        <w:contextualSpacing/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ВРСТА, </w:t>
      </w:r>
      <w:r w:rsidR="005E0A9E" w:rsidRPr="00D94E80">
        <w:rPr>
          <w:rFonts w:ascii="Arial" w:hAnsi="Arial" w:cs="Arial"/>
          <w:b/>
          <w:color w:val="000000" w:themeColor="text1"/>
          <w:sz w:val="24"/>
          <w:szCs w:val="24"/>
          <w:lang w:val="sr-Cyrl-RS"/>
        </w:rPr>
        <w:t xml:space="preserve">ПРОЦЕЊЕНА </w:t>
      </w:r>
      <w:r w:rsidRPr="00D94E80">
        <w:rPr>
          <w:rFonts w:ascii="Arial" w:hAnsi="Arial" w:cs="Arial"/>
          <w:b/>
          <w:color w:val="000000" w:themeColor="text1"/>
          <w:sz w:val="24"/>
          <w:szCs w:val="24"/>
        </w:rPr>
        <w:t>КОЛИЧИН</w:t>
      </w:r>
      <w:r w:rsidR="00E77E1F" w:rsidRPr="00D94E80">
        <w:rPr>
          <w:rFonts w:ascii="Arial" w:hAnsi="Arial" w:cs="Arial"/>
          <w:b/>
          <w:color w:val="000000" w:themeColor="text1"/>
          <w:sz w:val="24"/>
          <w:szCs w:val="24"/>
        </w:rPr>
        <w:t>А, ЦЕНА И ВРЕДНОСТ НЕОПАСНОГ</w:t>
      </w:r>
      <w:r w:rsidRPr="00D94E80">
        <w:rPr>
          <w:rFonts w:ascii="Arial" w:hAnsi="Arial" w:cs="Arial"/>
          <w:b/>
          <w:color w:val="000000" w:themeColor="text1"/>
          <w:sz w:val="24"/>
          <w:szCs w:val="24"/>
        </w:rPr>
        <w:t xml:space="preserve"> ОТПАДА</w:t>
      </w:r>
    </w:p>
    <w:p w:rsidR="007E3EDE" w:rsidRPr="00D94E80" w:rsidRDefault="007E3EDE" w:rsidP="00D019F8">
      <w:pPr>
        <w:spacing w:after="100" w:afterAutospacing="1" w:line="240" w:lineRule="auto"/>
        <w:ind w:left="284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D019F8" w:rsidP="00D019F8">
      <w:pPr>
        <w:spacing w:after="100" w:afterAutospacing="1" w:line="240" w:lineRule="auto"/>
        <w:ind w:left="284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>Члан 3.</w:t>
      </w:r>
    </w:p>
    <w:p w:rsidR="00D019F8" w:rsidRPr="00D94E80" w:rsidRDefault="00D019F8" w:rsidP="00D019F8">
      <w:pPr>
        <w:spacing w:after="100" w:afterAutospacing="1" w:line="240" w:lineRule="auto"/>
        <w:ind w:left="284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7E1F" w:rsidRPr="00D94E80" w:rsidRDefault="00EE6FFA" w:rsidP="000756F3">
      <w:pPr>
        <w:keepNext/>
        <w:spacing w:after="120" w:line="240" w:lineRule="auto"/>
        <w:ind w:left="284"/>
        <w:jc w:val="center"/>
        <w:rPr>
          <w:rFonts w:ascii="Arial" w:hAnsi="Arial" w:cs="Arial"/>
          <w:iCs/>
          <w:noProof/>
          <w:color w:val="000000" w:themeColor="text1"/>
          <w:u w:val="single"/>
          <w:lang w:val="sr-Cyrl-CS"/>
        </w:rPr>
      </w:pPr>
      <w:r w:rsidRPr="00D94E80">
        <w:rPr>
          <w:rFonts w:ascii="Arial" w:hAnsi="Arial" w:cs="Arial"/>
          <w:iCs/>
          <w:noProof/>
          <w:color w:val="000000" w:themeColor="text1"/>
          <w:u w:val="single"/>
          <w:lang w:val="sr-Cyrl-CS"/>
        </w:rPr>
        <w:t>Врста О</w:t>
      </w:r>
      <w:r w:rsidR="00D019F8" w:rsidRPr="00D94E80">
        <w:rPr>
          <w:rFonts w:ascii="Arial" w:hAnsi="Arial" w:cs="Arial"/>
          <w:iCs/>
          <w:noProof/>
          <w:color w:val="000000" w:themeColor="text1"/>
          <w:u w:val="single"/>
          <w:lang w:val="sr-Cyrl-CS"/>
        </w:rPr>
        <w:t>тпада који је предмет продаје, разврстан у партије</w:t>
      </w:r>
    </w:p>
    <w:p w:rsidR="00E77E1F" w:rsidRPr="00D94E80" w:rsidRDefault="00E77E1F" w:rsidP="00D019F8">
      <w:pPr>
        <w:tabs>
          <w:tab w:val="left" w:pos="284"/>
        </w:tabs>
        <w:spacing w:after="0"/>
        <w:ind w:right="-86"/>
        <w:jc w:val="both"/>
        <w:rPr>
          <w:rFonts w:ascii="Arial" w:hAnsi="Arial" w:cs="Arial"/>
          <w:b/>
          <w:i/>
          <w:color w:val="000000" w:themeColor="text1"/>
          <w:sz w:val="16"/>
          <w:szCs w:val="24"/>
          <w:lang w:val="sr-Cyrl-CS"/>
        </w:rPr>
      </w:pPr>
    </w:p>
    <w:tbl>
      <w:tblPr>
        <w:tblW w:w="4913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74"/>
        <w:gridCol w:w="2845"/>
        <w:gridCol w:w="1214"/>
        <w:gridCol w:w="1675"/>
        <w:gridCol w:w="1555"/>
        <w:gridCol w:w="1220"/>
      </w:tblGrid>
      <w:tr w:rsidR="00D94E80" w:rsidRPr="00D94E80" w:rsidTr="00436441">
        <w:trPr>
          <w:trHeight w:val="859"/>
          <w:jc w:val="center"/>
        </w:trPr>
        <w:tc>
          <w:tcPr>
            <w:tcW w:w="606" w:type="pct"/>
            <w:shd w:val="clear" w:color="auto" w:fill="auto"/>
            <w:vAlign w:val="center"/>
          </w:tcPr>
          <w:p w:rsidR="00E77E1F" w:rsidRPr="00D94E80" w:rsidRDefault="00E77E1F" w:rsidP="00E77E1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Рeд.бр. партије</w:t>
            </w:r>
          </w:p>
        </w:tc>
        <w:tc>
          <w:tcPr>
            <w:tcW w:w="1469" w:type="pct"/>
            <w:shd w:val="clear" w:color="auto" w:fill="auto"/>
            <w:vAlign w:val="center"/>
          </w:tcPr>
          <w:p w:rsidR="00E77E1F" w:rsidRPr="00D94E80" w:rsidRDefault="00E65735" w:rsidP="00E77E1F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Врста неопасног </w:t>
            </w:r>
            <w:r w:rsidR="00E77E1F"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отпада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E77E1F" w:rsidRPr="00D94E80" w:rsidRDefault="00E77E1F" w:rsidP="00E77E1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Индексни</w:t>
            </w:r>
          </w:p>
          <w:p w:rsidR="00E77E1F" w:rsidRPr="00D94E80" w:rsidRDefault="00E77E1F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  <w:lang w:val="sr-Cyrl-RS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број отпада</w:t>
            </w:r>
            <w:r w:rsidR="005E0A9E"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  <w:lang w:val="sr-Cyrl-RS"/>
              </w:rPr>
              <w:t>1</w:t>
            </w:r>
          </w:p>
        </w:tc>
        <w:tc>
          <w:tcPr>
            <w:tcW w:w="865" w:type="pct"/>
            <w:shd w:val="clear" w:color="auto" w:fill="auto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Процењена количина у t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  <w:lang w:val="sr-Cyrl-RS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Цена у дин/kg, без ПДВ-а</w:t>
            </w:r>
            <w:r w:rsidR="005E0A9E"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  <w:vertAlign w:val="superscript"/>
                <w:lang w:val="sr-Cyrl-RS"/>
              </w:rPr>
              <w:t>2</w:t>
            </w:r>
          </w:p>
        </w:tc>
        <w:tc>
          <w:tcPr>
            <w:tcW w:w="630" w:type="pct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Укупна вредност без ПДВ-а</w:t>
            </w:r>
          </w:p>
        </w:tc>
      </w:tr>
      <w:tr w:rsidR="00D94E80" w:rsidRPr="00D94E80" w:rsidTr="00436441">
        <w:trPr>
          <w:trHeight w:val="579"/>
          <w:jc w:val="center"/>
        </w:trPr>
        <w:tc>
          <w:tcPr>
            <w:tcW w:w="606" w:type="pct"/>
            <w:shd w:val="clear" w:color="auto" w:fill="auto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69" w:type="pct"/>
            <w:vAlign w:val="bottom"/>
          </w:tcPr>
          <w:p w:rsidR="00E77E1F" w:rsidRPr="00D94E80" w:rsidRDefault="00E65735" w:rsidP="00E657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94E80">
              <w:rPr>
                <w:rFonts w:ascii="Arial" w:hAnsi="Arial" w:cs="Arial"/>
                <w:noProof/>
                <w:color w:val="000000" w:themeColor="text1"/>
              </w:rPr>
              <w:t>Папир и картон – отпадни канцеларијски папир и картон</w:t>
            </w:r>
          </w:p>
        </w:tc>
        <w:tc>
          <w:tcPr>
            <w:tcW w:w="627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20 01 01 </w:t>
            </w:r>
          </w:p>
        </w:tc>
        <w:tc>
          <w:tcPr>
            <w:tcW w:w="865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color w:val="000000" w:themeColor="text1"/>
                <w:sz w:val="24"/>
                <w:szCs w:val="24"/>
              </w:rPr>
              <w:t>1,930</w:t>
            </w:r>
          </w:p>
        </w:tc>
        <w:tc>
          <w:tcPr>
            <w:tcW w:w="803" w:type="pct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94E80" w:rsidRPr="00D94E80" w:rsidTr="00436441">
        <w:trPr>
          <w:trHeight w:val="561"/>
          <w:jc w:val="center"/>
        </w:trPr>
        <w:tc>
          <w:tcPr>
            <w:tcW w:w="606" w:type="pct"/>
            <w:shd w:val="clear" w:color="auto" w:fill="auto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69" w:type="pct"/>
            <w:vAlign w:val="center"/>
          </w:tcPr>
          <w:p w:rsidR="00E77E1F" w:rsidRPr="00D94E80" w:rsidRDefault="00E65735" w:rsidP="00E77E1F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</w:rPr>
            </w:pPr>
            <w:r w:rsidRPr="00D94E80">
              <w:rPr>
                <w:rFonts w:ascii="Arial" w:hAnsi="Arial" w:cs="Arial"/>
                <w:noProof/>
                <w:color w:val="000000" w:themeColor="text1"/>
              </w:rPr>
              <w:t>Отпадне гуме – аутомобилске отпадне гуме</w:t>
            </w:r>
          </w:p>
        </w:tc>
        <w:tc>
          <w:tcPr>
            <w:tcW w:w="627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16 01 03</w:t>
            </w:r>
          </w:p>
        </w:tc>
        <w:tc>
          <w:tcPr>
            <w:tcW w:w="865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color w:val="000000" w:themeColor="text1"/>
                <w:sz w:val="24"/>
                <w:szCs w:val="24"/>
              </w:rPr>
              <w:t>1,7</w:t>
            </w:r>
            <w:r w:rsidR="00003A0E" w:rsidRPr="00D94E80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03" w:type="pct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94E80" w:rsidRPr="00D94E80" w:rsidTr="00436441">
        <w:trPr>
          <w:trHeight w:val="833"/>
          <w:jc w:val="center"/>
        </w:trPr>
        <w:tc>
          <w:tcPr>
            <w:tcW w:w="606" w:type="pct"/>
            <w:shd w:val="clear" w:color="auto" w:fill="auto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69" w:type="pct"/>
            <w:vAlign w:val="center"/>
          </w:tcPr>
          <w:p w:rsidR="00E77E1F" w:rsidRPr="00D94E80" w:rsidRDefault="00E65735" w:rsidP="00E77E1F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Гвожђе и челик – четворостубна дизалица</w:t>
            </w:r>
          </w:p>
        </w:tc>
        <w:tc>
          <w:tcPr>
            <w:tcW w:w="627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17 04 05</w:t>
            </w:r>
          </w:p>
        </w:tc>
        <w:tc>
          <w:tcPr>
            <w:tcW w:w="865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color w:val="000000" w:themeColor="text1"/>
                <w:sz w:val="24"/>
                <w:szCs w:val="24"/>
              </w:rPr>
              <w:t>2,00</w:t>
            </w:r>
          </w:p>
        </w:tc>
        <w:tc>
          <w:tcPr>
            <w:tcW w:w="803" w:type="pct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65735" w:rsidRPr="00D94E80" w:rsidTr="00436441">
        <w:trPr>
          <w:trHeight w:val="833"/>
          <w:jc w:val="center"/>
        </w:trPr>
        <w:tc>
          <w:tcPr>
            <w:tcW w:w="606" w:type="pct"/>
            <w:shd w:val="clear" w:color="auto" w:fill="auto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469" w:type="pct"/>
            <w:vAlign w:val="bottom"/>
          </w:tcPr>
          <w:p w:rsidR="00E77E1F" w:rsidRPr="00D94E80" w:rsidRDefault="00E65735" w:rsidP="00E77E1F">
            <w:pPr>
              <w:spacing w:after="0"/>
              <w:jc w:val="center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sr-Cyrl-RS"/>
              </w:rPr>
            </w:pPr>
            <w:r w:rsidRPr="00D94E80">
              <w:rPr>
                <w:rFonts w:ascii="Arial" w:hAnsi="Arial" w:cs="Arial"/>
                <w:noProof/>
                <w:color w:val="000000" w:themeColor="text1"/>
                <w:sz w:val="24"/>
                <w:szCs w:val="24"/>
              </w:rPr>
              <w:t>Дрво које не садржи отпадне супстанце – отпадно дрво канцеларијског намештаја</w:t>
            </w:r>
            <w:r w:rsidR="005E0A9E" w:rsidRPr="00D94E80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sr-Cyrl-RS"/>
              </w:rPr>
              <w:t>3</w:t>
            </w:r>
          </w:p>
        </w:tc>
        <w:tc>
          <w:tcPr>
            <w:tcW w:w="627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20 01 38</w:t>
            </w:r>
          </w:p>
        </w:tc>
        <w:tc>
          <w:tcPr>
            <w:tcW w:w="865" w:type="pct"/>
            <w:vAlign w:val="center"/>
          </w:tcPr>
          <w:p w:rsidR="00E77E1F" w:rsidRPr="00D94E80" w:rsidRDefault="00E65735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94E80">
              <w:rPr>
                <w:rFonts w:ascii="Arial" w:hAnsi="Arial" w:cs="Arial"/>
                <w:color w:val="000000" w:themeColor="text1"/>
                <w:sz w:val="24"/>
                <w:szCs w:val="24"/>
              </w:rPr>
              <w:t>14,00</w:t>
            </w:r>
          </w:p>
        </w:tc>
        <w:tc>
          <w:tcPr>
            <w:tcW w:w="803" w:type="pct"/>
            <w:vAlign w:val="center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</w:tcPr>
          <w:p w:rsidR="00E77E1F" w:rsidRPr="00D94E80" w:rsidRDefault="00E77E1F" w:rsidP="00E77E1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77E1F" w:rsidRPr="00D94E80" w:rsidRDefault="00E77E1F" w:rsidP="00D019F8">
      <w:pPr>
        <w:tabs>
          <w:tab w:val="left" w:pos="284"/>
        </w:tabs>
        <w:spacing w:after="0"/>
        <w:ind w:right="-86"/>
        <w:jc w:val="both"/>
        <w:rPr>
          <w:rFonts w:ascii="Arial" w:hAnsi="Arial" w:cs="Arial"/>
          <w:b/>
          <w:i/>
          <w:color w:val="000000" w:themeColor="text1"/>
          <w:sz w:val="16"/>
          <w:szCs w:val="24"/>
          <w:lang w:val="sr-Cyrl-CS"/>
        </w:rPr>
      </w:pPr>
    </w:p>
    <w:p w:rsidR="006F7C5A" w:rsidRPr="00D94E80" w:rsidRDefault="006F7C5A" w:rsidP="006F7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4E8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1) </w:t>
      </w:r>
      <w:r w:rsidRPr="00D94E80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Индексни број дефинисан је према Правилнику о категоријама, испитивању и класификацији отпада (Сл.гласник РС бр. 56/10); </w:t>
      </w:r>
    </w:p>
    <w:p w:rsidR="006F7C5A" w:rsidRPr="00D94E80" w:rsidRDefault="006F7C5A" w:rsidP="006F7C5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94E80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2)  </w:t>
      </w:r>
      <w:r w:rsidRPr="00D94E80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 xml:space="preserve">Продавац не зарачунава порез на додату вредност у промету наведеним врстама отпада, у складу са Чланом 10. Став 2. тачка 1. Закона о порезу на додату вредност (Сл.гласник РС бр. 107/12), као и у складу са Правилником о утврђивању секундарних сировина и услуга које су непосредно повезане са секундарним сировинама. </w:t>
      </w:r>
    </w:p>
    <w:p w:rsidR="006F7C5A" w:rsidRPr="00D94E80" w:rsidRDefault="006F7C5A" w:rsidP="006F7C5A">
      <w:pPr>
        <w:spacing w:after="0" w:line="240" w:lineRule="auto"/>
        <w:jc w:val="both"/>
        <w:rPr>
          <w:rFonts w:ascii="Arial" w:hAnsi="Arial" w:cs="Arial"/>
          <w:b/>
          <w:i/>
          <w:iCs/>
          <w:color w:val="000000" w:themeColor="text1"/>
          <w:sz w:val="20"/>
          <w:szCs w:val="20"/>
        </w:rPr>
      </w:pPr>
      <w:r w:rsidRPr="00D94E80">
        <w:rPr>
          <w:rFonts w:ascii="Arial" w:hAnsi="Arial" w:cs="Arial"/>
          <w:b/>
          <w:i/>
          <w:iCs/>
          <w:color w:val="000000" w:themeColor="text1"/>
          <w:sz w:val="20"/>
          <w:szCs w:val="20"/>
        </w:rPr>
        <w:t>3) За партију 4. Отпадно дрво канцеларијског намештаја-дрво које не садржи опасне супстанце, Продавац зарачунава порез на додату вредност по стопи од 10%.</w:t>
      </w:r>
    </w:p>
    <w:p w:rsidR="00D019F8" w:rsidRPr="00D94E80" w:rsidRDefault="00D019F8" w:rsidP="005E0A9E">
      <w:pPr>
        <w:spacing w:after="100" w:afterAutospacing="1" w:line="240" w:lineRule="auto"/>
        <w:ind w:left="284"/>
        <w:contextualSpacing/>
        <w:jc w:val="center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019F8" w:rsidRPr="00D94E80" w:rsidRDefault="00D019F8" w:rsidP="00D019F8">
      <w:pPr>
        <w:spacing w:after="100" w:afterAutospacing="1" w:line="240" w:lineRule="auto"/>
        <w:ind w:left="284"/>
        <w:contextualSpacing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sr-Cyrl-CS"/>
        </w:rPr>
        <w:t>Напомена за понуђаче</w:t>
      </w:r>
      <w:r w:rsidRPr="00D94E80">
        <w:rPr>
          <w:rFonts w:ascii="Arial" w:hAnsi="Arial" w:cs="Arial"/>
          <w:b/>
          <w:i/>
          <w:color w:val="000000" w:themeColor="text1"/>
          <w:sz w:val="24"/>
          <w:szCs w:val="24"/>
          <w:lang w:val="sr-Cyrl-CS"/>
        </w:rPr>
        <w:t xml:space="preserve">: Понуђач је дужан да попуни </w:t>
      </w:r>
      <w:r w:rsidR="000756F3" w:rsidRPr="00D94E80">
        <w:rPr>
          <w:rFonts w:ascii="Arial" w:hAnsi="Arial" w:cs="Arial"/>
          <w:b/>
          <w:i/>
          <w:color w:val="000000" w:themeColor="text1"/>
          <w:sz w:val="24"/>
          <w:szCs w:val="24"/>
          <w:lang w:val="sr-Cyrl-CS"/>
        </w:rPr>
        <w:t>табелу у члану 3.</w:t>
      </w:r>
      <w:r w:rsidRPr="00D94E80">
        <w:rPr>
          <w:rFonts w:ascii="Arial" w:hAnsi="Arial" w:cs="Arial"/>
          <w:b/>
          <w:i/>
          <w:color w:val="000000" w:themeColor="text1"/>
          <w:sz w:val="24"/>
          <w:szCs w:val="24"/>
          <w:lang w:val="sr-Cyrl-CS"/>
        </w:rPr>
        <w:t xml:space="preserve"> овог Уговора, тако што наводи </w:t>
      </w:r>
      <w:r w:rsidRPr="00D94E8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своје </w:t>
      </w:r>
      <w:r w:rsidRPr="00D94E80">
        <w:rPr>
          <w:rFonts w:ascii="Arial" w:hAnsi="Arial" w:cs="Arial"/>
          <w:b/>
          <w:i/>
          <w:color w:val="000000" w:themeColor="text1"/>
          <w:sz w:val="24"/>
          <w:szCs w:val="24"/>
          <w:lang w:val="sr-Cyrl-CS"/>
        </w:rPr>
        <w:t>понуђене цене у дин/кг, и укупну вредност без ПДВ-а за партију, за чији откуп конкурише</w:t>
      </w:r>
      <w:r w:rsidRPr="00D94E80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. </w:t>
      </w:r>
    </w:p>
    <w:p w:rsidR="009F5702" w:rsidRPr="00D94E80" w:rsidRDefault="009F5702" w:rsidP="006F0710">
      <w:pPr>
        <w:widowControl w:val="0"/>
        <w:shd w:val="clear" w:color="auto" w:fill="FFFFFF"/>
        <w:spacing w:after="0" w:line="240" w:lineRule="auto"/>
        <w:rPr>
          <w:rFonts w:ascii="Arial" w:eastAsia="Lucida Sans Unicode" w:hAnsi="Arial" w:cs="Arial"/>
          <w:iCs/>
          <w:noProof/>
          <w:color w:val="000000" w:themeColor="text1"/>
          <w:spacing w:val="-7"/>
          <w:sz w:val="24"/>
          <w:szCs w:val="24"/>
          <w:lang w:val="sr-Cyrl-RS"/>
        </w:rPr>
      </w:pPr>
    </w:p>
    <w:p w:rsidR="00D019F8" w:rsidRPr="00D94E80" w:rsidRDefault="00D019F8" w:rsidP="006F0710">
      <w:pPr>
        <w:widowControl w:val="0"/>
        <w:shd w:val="clear" w:color="auto" w:fill="FFFFFF"/>
        <w:spacing w:after="0" w:line="240" w:lineRule="auto"/>
        <w:jc w:val="center"/>
        <w:rPr>
          <w:rFonts w:ascii="Arial" w:eastAsia="Lucida Sans Unicode" w:hAnsi="Arial" w:cs="Arial"/>
          <w:iCs/>
          <w:noProof/>
          <w:color w:val="000000" w:themeColor="text1"/>
          <w:spacing w:val="-7"/>
          <w:sz w:val="24"/>
          <w:szCs w:val="24"/>
        </w:rPr>
      </w:pPr>
      <w:r w:rsidRPr="00D94E80">
        <w:rPr>
          <w:rFonts w:ascii="Arial" w:eastAsia="Lucida Sans Unicode" w:hAnsi="Arial" w:cs="Arial"/>
          <w:iCs/>
          <w:noProof/>
          <w:color w:val="000000" w:themeColor="text1"/>
          <w:spacing w:val="-7"/>
          <w:sz w:val="24"/>
          <w:szCs w:val="24"/>
          <w:lang w:val="sr-Cyrl-CS"/>
        </w:rPr>
        <w:t>Члан 4.</w:t>
      </w:r>
    </w:p>
    <w:p w:rsidR="00D019F8" w:rsidRPr="00D94E80" w:rsidRDefault="00D019F8" w:rsidP="00D019F8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Arial" w:eastAsia="Lucida Sans Unicode" w:hAnsi="Arial" w:cs="Arial"/>
          <w:iCs/>
          <w:noProof/>
          <w:color w:val="000000" w:themeColor="text1"/>
          <w:spacing w:val="-7"/>
          <w:sz w:val="24"/>
          <w:szCs w:val="24"/>
        </w:rPr>
      </w:pPr>
    </w:p>
    <w:p w:rsidR="00EF1998" w:rsidRPr="00D94E80" w:rsidRDefault="003B5BAF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Количине О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тпада наведен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e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у </w:t>
      </w:r>
      <w:r w:rsidR="00D478D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табели </w:t>
      </w:r>
      <w:r w:rsidR="008C63D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у </w:t>
      </w:r>
      <w:r w:rsidR="000756F3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члану 3. </w:t>
      </w:r>
      <w:r w:rsidR="00D478D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о</w:t>
      </w:r>
      <w:r w:rsidR="000756F3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вог Уговора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су (процењене) оријентационе. </w:t>
      </w:r>
    </w:p>
    <w:p w:rsidR="00EF1998" w:rsidRPr="00D94E80" w:rsidRDefault="00EF199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</w:p>
    <w:p w:rsidR="003B5BAF" w:rsidRPr="00D94E80" w:rsidRDefault="00D019F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Стварна количина ће се утврдити мерењем приликом преузимања исте од стране Купца,</w:t>
      </w:r>
      <w:r w:rsidR="009F570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а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која може бити мања или већа од процењене.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EF1998" w:rsidRPr="00D94E80" w:rsidRDefault="00EF199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3B5BAF" w:rsidRPr="00D94E80" w:rsidRDefault="00D019F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Уговорне стране су сагласне да</w:t>
      </w:r>
      <w:r w:rsidR="00E65735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D478D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количина </w:t>
      </w:r>
      <w:r w:rsidR="003B5BAF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</w:t>
      </w:r>
      <w:r w:rsidR="00D478D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а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 кој</w:t>
      </w:r>
      <w:r w:rsidR="00D478D9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у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 Продавац предаје, а Купац преузима не </w:t>
      </w:r>
      <w:r w:rsidR="00D478D9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може бити већа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од 10% изнад процењених количин</w:t>
      </w:r>
      <w:r w:rsidR="00DF2074" w:rsidRPr="00D94E80">
        <w:rPr>
          <w:rFonts w:ascii="Arial" w:hAnsi="Arial" w:cs="Arial"/>
          <w:noProof/>
          <w:color w:val="000000" w:themeColor="text1"/>
          <w:sz w:val="24"/>
          <w:szCs w:val="24"/>
        </w:rPr>
        <w:t xml:space="preserve">а за партије 2, 3 и 4. </w:t>
      </w:r>
    </w:p>
    <w:p w:rsidR="00EF1998" w:rsidRPr="00D94E80" w:rsidRDefault="00EF199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</w:pPr>
    </w:p>
    <w:p w:rsidR="003B5BAF" w:rsidRPr="00D94E80" w:rsidRDefault="00DF2074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</w:rPr>
        <w:t xml:space="preserve">Количина за предају/преузимање </w:t>
      </w:r>
      <w:r w:rsidR="006F6EF0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О</w:t>
      </w:r>
      <w:r w:rsidR="00D02787" w:rsidRPr="00D94E80">
        <w:rPr>
          <w:rFonts w:ascii="Arial" w:hAnsi="Arial" w:cs="Arial"/>
          <w:noProof/>
          <w:color w:val="000000" w:themeColor="text1"/>
          <w:sz w:val="24"/>
          <w:szCs w:val="24"/>
        </w:rPr>
        <w:t xml:space="preserve">тпада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</w:rPr>
        <w:t xml:space="preserve">партије 1 може бити </w:t>
      </w:r>
      <w:r w:rsidR="00D02787" w:rsidRPr="00D94E80">
        <w:rPr>
          <w:rFonts w:ascii="Arial" w:hAnsi="Arial" w:cs="Arial"/>
          <w:noProof/>
          <w:color w:val="000000" w:themeColor="text1"/>
          <w:sz w:val="24"/>
          <w:szCs w:val="24"/>
        </w:rPr>
        <w:t xml:space="preserve">и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</w:rPr>
        <w:t>већа од 10 % изнад процењене количине уколико се у току уговореног периода генерише додатна количина ове врсте отпада.</w:t>
      </w:r>
      <w:r w:rsidR="00D478D9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</w:t>
      </w:r>
    </w:p>
    <w:p w:rsidR="00EF1998" w:rsidRPr="00D94E80" w:rsidRDefault="00D019F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lastRenderedPageBreak/>
        <w:t xml:space="preserve">Купац нема право приговора на 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стварн</w:t>
      </w:r>
      <w:r w:rsidR="003B5BAF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о преузету/испоручену количину О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тпада, ако су те количине мање од процењених. </w:t>
      </w:r>
    </w:p>
    <w:p w:rsidR="00EF1998" w:rsidRPr="00D94E80" w:rsidRDefault="00EF199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</w:pPr>
    </w:p>
    <w:p w:rsidR="00D019F8" w:rsidRPr="00D94E80" w:rsidRDefault="00D019F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Купац нема право приговора на </w:t>
      </w:r>
      <w:r w:rsidR="00E65735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квалитет преузетог </w:t>
      </w:r>
      <w:r w:rsidR="003B5BAF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Отпада,</w:t>
      </w:r>
      <w:r w:rsidR="005E0A9E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с` </w:t>
      </w:r>
      <w:r w:rsidR="003B5BAF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обзиром да се О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тпад предаје у виђеном стању. </w:t>
      </w:r>
    </w:p>
    <w:p w:rsidR="00EF1998" w:rsidRPr="00D94E80" w:rsidRDefault="00EF199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</w:p>
    <w:p w:rsidR="00D019F8" w:rsidRPr="00D94E80" w:rsidRDefault="00D019F8" w:rsidP="00EF199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Преузета/испоручена количина отпада утврђу</w:t>
      </w:r>
      <w:r w:rsidR="00B7743A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је се мерењем</w:t>
      </w:r>
      <w:r w:rsidR="00B7743A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на вагама Купца или на вагама трећег лица које ангажује Купац, а трошкови мерења падају на терет Купца.</w:t>
      </w:r>
    </w:p>
    <w:p w:rsidR="00EF1998" w:rsidRPr="00D94E80" w:rsidRDefault="00EF1998" w:rsidP="00EF199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</w:p>
    <w:p w:rsidR="007E3EDE" w:rsidRPr="00D94E80" w:rsidRDefault="00D019F8" w:rsidP="007E3EDE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Продавац се</w:t>
      </w:r>
      <w:r w:rsidR="00E65735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обавезује да преда </w:t>
      </w:r>
      <w:r w:rsidR="003B5BAF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тпад, а Купац да га преузме у виђеном стању, према </w:t>
      </w:r>
      <w:r w:rsidR="009F570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из табели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</w:t>
      </w:r>
      <w:r w:rsidR="009F570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из</w:t>
      </w:r>
      <w:r w:rsidR="00D478D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F570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члана</w:t>
      </w:r>
      <w:r w:rsidR="007E3EDE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овог Уговора.</w:t>
      </w:r>
    </w:p>
    <w:p w:rsidR="007E3EDE" w:rsidRPr="00D94E80" w:rsidRDefault="007E3EDE" w:rsidP="007E3EDE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Члан 5.</w:t>
      </w:r>
    </w:p>
    <w:p w:rsidR="00D019F8" w:rsidRPr="00D94E80" w:rsidRDefault="00D019F8" w:rsidP="009F5702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В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редност Уговора, према процењеним количинама и</w:t>
      </w:r>
      <w:r w:rsidR="00D478D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уговореним ценама из табеле у члану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3. овог Уг</w:t>
      </w:r>
      <w:r w:rsidR="005E0A9E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овора, </w:t>
      </w:r>
      <w:r w:rsidR="009F570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износи _____________</w:t>
      </w:r>
      <w:r w:rsidR="003B5BAF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(словима:</w:t>
      </w:r>
      <w:r w:rsidR="009F570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_____</w:t>
      </w:r>
      <w:r w:rsidR="003B5BAF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____</w:t>
      </w:r>
      <w:r w:rsidR="009F570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______</w:t>
      </w:r>
      <w:r w:rsidR="00EE474B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________________</w:t>
      </w:r>
      <w:r w:rsidR="003B5BAF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)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динара, без ПДВ-а.</w:t>
      </w:r>
    </w:p>
    <w:p w:rsidR="002E066F" w:rsidRPr="00D94E80" w:rsidRDefault="002E066F" w:rsidP="009F5702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Стварна вредност Уговора биће утврђена на основу стварно испоручене/преузете количине Отпада.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val="sr-Cyrl-CS"/>
        </w:rPr>
        <w:t>Напомена</w:t>
      </w: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</w:rPr>
        <w:t xml:space="preserve"> за понуђаче</w:t>
      </w: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u w:val="single"/>
          <w:lang w:val="sr-Cyrl-CS"/>
        </w:rPr>
        <w:t>:</w:t>
      </w: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sr-Cyrl-CS"/>
        </w:rPr>
        <w:t xml:space="preserve"> Понуђач је дужан да попуни рубрику у члану 5. модела Уговора, која се односи на </w:t>
      </w:r>
      <w:r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  <w:t>укупну</w:t>
      </w:r>
      <w:r w:rsidR="002E066F" w:rsidRPr="00D94E80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val="sr-Cyrl-CS"/>
        </w:rPr>
        <w:t xml:space="preserve"> вредност Уговора, 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b/>
          <w:i/>
          <w:color w:val="000000" w:themeColor="text1"/>
        </w:rPr>
      </w:pPr>
    </w:p>
    <w:p w:rsidR="007E3EDE" w:rsidRPr="00D94E80" w:rsidRDefault="00D019F8" w:rsidP="007E3EDE">
      <w:pPr>
        <w:widowControl w:val="0"/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НАЧИН ПЛАЋАЊА</w:t>
      </w:r>
      <w:r w:rsidR="006F0710" w:rsidRPr="00D94E80">
        <w:rPr>
          <w:rFonts w:ascii="Arial" w:eastAsia="Times New Roman" w:hAnsi="Arial" w:cs="Arial"/>
          <w:b/>
          <w:color w:val="000000" w:themeColor="text1"/>
          <w:sz w:val="24"/>
          <w:szCs w:val="24"/>
        </w:rPr>
        <w:t xml:space="preserve"> </w:t>
      </w:r>
    </w:p>
    <w:p w:rsidR="00EF1998" w:rsidRPr="00D94E80" w:rsidRDefault="00EF1998" w:rsidP="007E3EDE">
      <w:pPr>
        <w:widowControl w:val="0"/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</w:p>
    <w:p w:rsidR="00D019F8" w:rsidRPr="00D94E80" w:rsidRDefault="00D019F8" w:rsidP="007E3EDE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6.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Купац је </w:t>
      </w:r>
      <w:r w:rsidR="006F7C5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дужан да врши плаћања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 </w:t>
      </w:r>
      <w:r w:rsidR="006F7C5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основу издатих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рачуна за сва</w:t>
      </w:r>
      <w:r w:rsidR="00E65735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 уговорену врсту </w:t>
      </w:r>
      <w:r w:rsidR="003B5BAF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 посебно. </w:t>
      </w:r>
    </w:p>
    <w:p w:rsidR="00116EF4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Купац је дужан д</w:t>
      </w:r>
      <w:r w:rsidR="006F7C5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а плаћања по основу издатих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рачуна врши у року од 8 (</w:t>
      </w:r>
      <w:r w:rsidR="008069F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словима:</w:t>
      </w:r>
      <w:r w:rsidR="006F7C5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осам) дана од дана издавања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рачуна. </w:t>
      </w:r>
    </w:p>
    <w:p w:rsidR="00520459" w:rsidRPr="00D94E80" w:rsidRDefault="00116EF4" w:rsidP="00520459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Уколико Купац не изврши уплату по издатом рачуну у року предвиђеном у ставу 2. овог члана, дужан је да плати и законску камату од дана падања у доцњу до дана исплате. Обрачун камате врши се за сваки дан кашњења, а Купац је дужан да изврши плаћања по основу обрачунатих и поднетих камата у року од 3 (</w:t>
      </w:r>
      <w:r w:rsidR="008069F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словима: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три) дана од дана обрачуна.</w:t>
      </w:r>
      <w:r w:rsidR="0052045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6F0710" w:rsidRPr="00D94E80" w:rsidRDefault="00520459" w:rsidP="00EF199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Купац не може приступити даљем преузимању уговореног </w:t>
      </w:r>
      <w:r w:rsidR="008069F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тпада док не изврши уплату претходно</w:t>
      </w:r>
      <w:r w:rsidR="008069F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преузетих количина предметног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 из става 3. овог члана, као и уплату по основу обрачунатих и поднетих камата. </w:t>
      </w:r>
    </w:p>
    <w:p w:rsidR="00EF1998" w:rsidRPr="00D94E80" w:rsidRDefault="00EF1998" w:rsidP="00520459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116EF4" w:rsidP="00520459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7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Дужничко-поверилачки однос настаје даном утовара </w:t>
      </w:r>
      <w:r w:rsidR="009E6B3A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Отпада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у превозно средство Купца, и том</w:t>
      </w:r>
      <w:r w:rsidR="00223A52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приликом се саставља и издаје д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окумент о кретању отпада,</w:t>
      </w:r>
      <w:r w:rsidR="00223A52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отпремница и документ о измереној количини Отпада, које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потписују представник Купца (превозник) и представник Продавца. </w:t>
      </w:r>
    </w:p>
    <w:p w:rsidR="00520459" w:rsidRPr="00D94E80" w:rsidRDefault="00520459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520459" w:rsidRPr="00D94E80" w:rsidRDefault="00D019F8" w:rsidP="00520459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Продавац је дужан да Купцу испостави рачун за </w:t>
      </w:r>
      <w:r w:rsidR="008069F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преузети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8069F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 у року од 3 (</w:t>
      </w:r>
      <w:r w:rsidR="008069F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словима: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три) дана од дана утовара, односно од дана настанка дужничко-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поверилачког односа.</w:t>
      </w:r>
      <w:r w:rsidR="0052045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019F8" w:rsidRPr="00D94E80" w:rsidRDefault="00C9596A" w:rsidP="009F5702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Основ за издавање рачуна</w:t>
      </w:r>
      <w:r w:rsidR="00D33CB1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за преузети Отпад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представљају</w:t>
      </w:r>
      <w:r w:rsidR="004D793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отпремница и документ о измереној </w:t>
      </w:r>
      <w:r w:rsidR="00D33CB1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количини 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Отпада </w:t>
      </w:r>
      <w:r w:rsidR="00D33CB1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у складу са ставом 6. члан 16. овог Уговора.</w:t>
      </w:r>
    </w:p>
    <w:p w:rsidR="007E3EDE" w:rsidRPr="00D94E80" w:rsidRDefault="007E3EDE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F67C10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8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Купац је дужан да, </w:t>
      </w:r>
      <w:r w:rsidR="0052045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приликом плаћања по издатим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рачунима, обрачунава, обуставља и на, законски прописан рачун уплаћује порез по од</w:t>
      </w:r>
      <w:r w:rsidR="0052045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битку, по стопи од 1% од износа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рачуна. 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Износ рачуна, на који се обрачунава, обуставља и уплаћује порез по одбитку из става 1. овог члана, не садржи порез на додату вредност. 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Купац је дужан да у, законски прописаном року, подноси надлежном пореском органу пореску пријаву, која садржи податке о извршеном </w:t>
      </w:r>
      <w:r w:rsidR="009E6B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промету Отпада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и обрачунатом и плаћеном порезу из става 1. и 2. овог </w:t>
      </w:r>
      <w:r w:rsidR="005E0A9E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члана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:rsidR="00D019F8" w:rsidRPr="00D94E80" w:rsidRDefault="00520459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Купац је дужан да, у року од 15 (</w:t>
      </w:r>
      <w:r w:rsidR="005E0A9E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словима: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петнаест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) дана од дана испоруке/преузимања </w:t>
      </w:r>
      <w:r w:rsidR="009E6B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Отпада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Продавцу достави писмено обавештење (доказ) о плаћеном порезу из става 1. овог члана. 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6F0710" w:rsidRPr="00D94E80" w:rsidRDefault="006F0710" w:rsidP="006460A8">
      <w:pPr>
        <w:widowControl w:val="0"/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ДЕПОЗИТ</w:t>
      </w:r>
    </w:p>
    <w:p w:rsidR="007E3EDE" w:rsidRPr="00D94E80" w:rsidRDefault="007E3EDE" w:rsidP="006F0710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6F0710" w:rsidRPr="00D94E80" w:rsidRDefault="00F67C10" w:rsidP="006F0710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9</w:t>
      </w:r>
      <w:r w:rsidR="006F071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6F0710" w:rsidRPr="00D94E80" w:rsidRDefault="006F0710" w:rsidP="006F0710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Продавац је дужан да изврши повраћај депозита Купцу, уплаћеног на име учешћа у поступку продаје </w:t>
      </w:r>
      <w:r w:rsidR="006460A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тпада</w:t>
      </w:r>
      <w:r w:rsidR="00D325A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код Продавца, након што Купац измири све своје обавезе дефинисане овим Уговором.</w:t>
      </w:r>
    </w:p>
    <w:p w:rsidR="006F0710" w:rsidRPr="00D94E80" w:rsidRDefault="00D325AA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 случају р</w:t>
      </w:r>
      <w:r w:rsidR="003323F7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аскида овог Уговора из разлога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наведених у члану 2</w:t>
      </w:r>
      <w:r w:rsidR="00D33CB1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0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 став 1. овог Уговора</w:t>
      </w:r>
      <w:r w:rsidR="003323F7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247476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К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упац губи право на повраћај депозита.</w:t>
      </w:r>
    </w:p>
    <w:p w:rsidR="009E6B3A" w:rsidRPr="00D94E80" w:rsidRDefault="009E6B3A" w:rsidP="005E0A9E">
      <w:pPr>
        <w:widowControl w:val="0"/>
        <w:shd w:val="clear" w:color="auto" w:fill="FFFFFF"/>
        <w:spacing w:before="120"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sr-Cyrl-RS"/>
        </w:rPr>
      </w:pPr>
    </w:p>
    <w:p w:rsidR="00D019F8" w:rsidRPr="00D94E80" w:rsidRDefault="00D019F8" w:rsidP="006460A8">
      <w:pPr>
        <w:widowControl w:val="0"/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ДИНАМИКА И РОК ИСПОРУКЕ/ПРЕУЗИМАЊА</w:t>
      </w:r>
    </w:p>
    <w:p w:rsidR="007E3EDE" w:rsidRPr="00D94E80" w:rsidRDefault="007E3EDE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F67C10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10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Продавац и Купац су сагласни да динамику преузимања, редослед и приоритет у погледу преузимањ</w:t>
      </w:r>
      <w:r w:rsidR="006460A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а уговорених врста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 и рокове за парцијална преузимања </w:t>
      </w:r>
      <w:r w:rsidR="006460A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тпада, одређује </w:t>
      </w:r>
      <w:r w:rsidR="006C441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надлежна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Служба Продавца.</w:t>
      </w:r>
    </w:p>
    <w:p w:rsidR="00436441" w:rsidRPr="00D94E80" w:rsidRDefault="00436441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019F8" w:rsidRPr="00D94E80" w:rsidRDefault="00F67C10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11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Продавац је дужан да, усменим п</w:t>
      </w:r>
      <w:r w:rsidR="006C441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утем, позива Купца да преузима </w:t>
      </w:r>
      <w:r w:rsidR="006460A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 у року који буде одредио Продавац, а у складу са динамиком, редо</w:t>
      </w:r>
      <w:r w:rsidR="00D325A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следом и приоритетом из члана 1</w:t>
      </w:r>
      <w:r w:rsidR="006460A8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0</w:t>
      </w:r>
      <w:r w:rsidR="00EE474B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 овог Уговора</w:t>
      </w:r>
      <w:r w:rsidR="00EE474B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 с`тим да рок за преузимање не може бити дужи од 5 ( словима: пет ) дана од дана усменог позива.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F21960" w:rsidRPr="00D94E80" w:rsidRDefault="006460A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Уколико Купац не преузме О</w:t>
      </w:r>
      <w:r w:rsidR="00F2196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 у року који је одредио Продавац, на основу позива из става 1. овог члана, Продавац је дужан да Купца опомене </w:t>
      </w:r>
      <w:r w:rsidR="00F77CC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писменим путем за непреузимање О</w:t>
      </w:r>
      <w:r w:rsidR="00F2196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тпада, дефинишући дода</w:t>
      </w:r>
      <w:r w:rsidR="00F77CC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тни и крајњи рок за преузимање О</w:t>
      </w:r>
      <w:r w:rsidR="00F2196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тпада, а у складу са динамиком,  редоследом и приоритетом из </w:t>
      </w:r>
      <w:r w:rsidR="00F2196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члана </w:t>
      </w:r>
      <w:r w:rsidR="00D33CB1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10</w:t>
      </w:r>
      <w:r w:rsidR="00F2196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овог Уговора. </w:t>
      </w:r>
    </w:p>
    <w:p w:rsidR="00F21960" w:rsidRPr="00D94E80" w:rsidRDefault="00D325AA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Крајњи рок</w:t>
      </w:r>
      <w:r w:rsidR="00F2196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за преузим</w:t>
      </w:r>
      <w:r w:rsidR="00F77CC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ање О</w:t>
      </w:r>
      <w:r w:rsidR="00F2196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 </w:t>
      </w:r>
      <w:r w:rsidR="008C63D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почиње да тече и рачуна се од дана пријема писмене опомене.</w:t>
      </w:r>
    </w:p>
    <w:p w:rsidR="008C63DA" w:rsidRPr="00D94E80" w:rsidRDefault="008C63DA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Укол</w:t>
      </w:r>
      <w:r w:rsidR="00F77CC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ико Купац не изврши преузимање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 на основу писмене опомене Продавца из става 2. овог члана, Продавац може раскинути овај Уговор на начин, ближе описан у члану </w:t>
      </w:r>
      <w:r w:rsidR="006B4D1E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2</w:t>
      </w:r>
      <w:r w:rsidR="00D33CB1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0</w:t>
      </w:r>
      <w:r w:rsidR="006B4D1E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9A0C3C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овог Уговора и том слу</w:t>
      </w:r>
      <w:r w:rsidR="001F4662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чају Купац губи право на повраћај депозита и не </w:t>
      </w:r>
      <w:r w:rsidR="001F4662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може поново бити учесник/понуђач у поступку продаје </w:t>
      </w:r>
      <w:r w:rsidR="00F77CC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="001F4662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тпада у периоду од 2 (</w:t>
      </w:r>
      <w:r w:rsidR="005E0A9E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словима: </w:t>
      </w:r>
      <w:r w:rsidR="001F4662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две) године.</w:t>
      </w:r>
    </w:p>
    <w:p w:rsidR="00D019F8" w:rsidRPr="00D94E80" w:rsidRDefault="00D019F8" w:rsidP="001F4662">
      <w:pPr>
        <w:widowControl w:val="0"/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019F8" w:rsidRPr="00D94E80" w:rsidRDefault="00D019F8" w:rsidP="006460A8">
      <w:pPr>
        <w:widowControl w:val="0"/>
        <w:shd w:val="clear" w:color="auto" w:fill="FFFFFF"/>
        <w:spacing w:before="120" w:after="0" w:line="240" w:lineRule="auto"/>
        <w:ind w:left="284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color w:val="000000" w:themeColor="text1"/>
          <w:sz w:val="24"/>
          <w:szCs w:val="24"/>
        </w:rPr>
        <w:t>МЕСТО, РОК И НАЧИН ПРЕУЗИМАЊА</w:t>
      </w:r>
    </w:p>
    <w:p w:rsidR="007E3EDE" w:rsidRPr="00D94E80" w:rsidRDefault="007E3EDE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8E65A4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2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F77CC9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Отпад</w:t>
      </w:r>
      <w:r w:rsidR="00DE6F1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из члана 3. овог Уговора</w:t>
      </w:r>
      <w:r w:rsidR="00DE6F1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преузима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се са привремени</w:t>
      </w:r>
      <w:r w:rsidR="00DE6F1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х складишта О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тпада Продавца, чије локације одређује</w:t>
      </w:r>
      <w:r w:rsidR="006C441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надлежна с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лужба </w:t>
      </w:r>
      <w:r w:rsidR="006C441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Продавца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Паковање, сортирање, сечење, утовар </w:t>
      </w:r>
      <w:r w:rsidR="003C670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и</w:t>
      </w:r>
      <w:r w:rsidR="00B774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мерење</w:t>
      </w:r>
      <w:r w:rsidR="003C670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E6F1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тпада, рашчишћавање терена у циљу обезбеђивања прилаза </w:t>
      </w:r>
      <w:r w:rsidR="00DE6F1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тпаду, као и све радње око преузимања </w:t>
      </w:r>
      <w:r w:rsidR="00DE6F1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тпада, падају на терет Купца. </w:t>
      </w:r>
    </w:p>
    <w:p w:rsidR="00D019F8" w:rsidRPr="00D94E80" w:rsidRDefault="00D019F8" w:rsidP="006C441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Купац је дужан да радње из става 2. овог члана обавља сопственим средствима, механизацијом </w:t>
      </w:r>
      <w:r w:rsidR="00B7743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и опремом</w:t>
      </w:r>
      <w:r w:rsidR="00B774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 с`тим што за мерење Отпада може ангажовати и треће лице.</w:t>
      </w:r>
    </w:p>
    <w:p w:rsidR="00D019F8" w:rsidRPr="00D94E80" w:rsidRDefault="006C441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Рок за преузимање </w:t>
      </w:r>
      <w:r w:rsidR="00E07790" w:rsidRPr="00D94E80">
        <w:rPr>
          <w:rFonts w:ascii="Arial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тпада не сме бити дужи од 30 (</w:t>
      </w:r>
      <w:r w:rsidR="00E07790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словима: 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>тридесет) дана</w:t>
      </w:r>
      <w:r w:rsidR="00D019F8" w:rsidRPr="00D94E80">
        <w:rPr>
          <w:rFonts w:ascii="Arial" w:hAnsi="Arial" w:cs="Arial"/>
          <w:color w:val="000000" w:themeColor="text1"/>
          <w:sz w:val="24"/>
          <w:szCs w:val="24"/>
        </w:rPr>
        <w:t xml:space="preserve"> од дана </w:t>
      </w:r>
      <w:r w:rsidR="006213E1" w:rsidRPr="00D94E80">
        <w:rPr>
          <w:rFonts w:ascii="Arial" w:hAnsi="Arial" w:cs="Arial"/>
          <w:color w:val="000000" w:themeColor="text1"/>
          <w:sz w:val="24"/>
          <w:szCs w:val="24"/>
          <w:lang w:val="sr-Cyrl-RS"/>
        </w:rPr>
        <w:t>потписивања овог Уговора од стране законских заступника Уговорних страна.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D019F8" w:rsidRPr="00D94E80" w:rsidRDefault="008E65A4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3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Купац је дужан да Продавцу преда потписан и оверен Списак свих транспортних средстава, механизације којима ће вршити</w:t>
      </w:r>
      <w:r w:rsidR="00E0779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транспорт, сортирање и утовар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тпада, рашчишћавање терена и друге сличне радње, у току трајања овог Уговора.</w:t>
      </w:r>
    </w:p>
    <w:p w:rsidR="00D019F8" w:rsidRPr="00D94E80" w:rsidRDefault="00D019F8" w:rsidP="00AC39C7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Купац је дужан да, у случају замене или ангажовања додатних средстава  и механизације којима се врши транспорт, сортирање и утовар </w:t>
      </w:r>
      <w:r w:rsidR="00E0779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тпада, Продавцу достави измењени Списак из става 1. овог члана. </w:t>
      </w:r>
    </w:p>
    <w:p w:rsidR="00CF30CC" w:rsidRPr="00D94E80" w:rsidRDefault="00CF30CC" w:rsidP="00856149">
      <w:pPr>
        <w:widowControl w:val="0"/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8E65A4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4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CF30CC" w:rsidRPr="00D94E80" w:rsidRDefault="00D019F8" w:rsidP="00CF30CC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Преузимање </w:t>
      </w:r>
      <w:r w:rsidR="00E07790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Отпада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вршиће се радним данима од </w:t>
      </w:r>
      <w:r w:rsidR="00C157C3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08</w:t>
      </w:r>
      <w:r w:rsidR="00C157C3" w:rsidRPr="00D94E80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00</w:t>
      </w:r>
      <w:r w:rsidR="00C157C3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до 14</w:t>
      </w:r>
      <w:r w:rsidR="00C157C3" w:rsidRPr="00D94E80">
        <w:rPr>
          <w:rFonts w:ascii="Arial" w:eastAsia="Times New Roman" w:hAnsi="Arial" w:cs="Arial"/>
          <w:color w:val="000000" w:themeColor="text1"/>
          <w:sz w:val="24"/>
          <w:szCs w:val="24"/>
          <w:vertAlign w:val="superscript"/>
        </w:rPr>
        <w:t>00</w:t>
      </w:r>
      <w:r w:rsidR="00C157C3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часова.</w:t>
      </w:r>
    </w:p>
    <w:p w:rsidR="00EF1998" w:rsidRPr="00D94E80" w:rsidRDefault="00EF1998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8E65A4" w:rsidP="00D019F8">
      <w:pPr>
        <w:widowControl w:val="0"/>
        <w:shd w:val="clear" w:color="auto" w:fill="FFFFFF"/>
        <w:spacing w:before="120" w:after="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5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Купац је дужан да се, пре доласка на утов</w:t>
      </w:r>
      <w:r w:rsidR="00C157C3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арно место, пријави код надлежне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службе Продавца. </w:t>
      </w:r>
    </w:p>
    <w:p w:rsidR="00CF30CC" w:rsidRPr="00D94E80" w:rsidRDefault="0007643A" w:rsidP="00EF1998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Уколико преузимање Отпада врши Превозник као Представник Купца,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дужан је да, за сваку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појединачну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испоруку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, а пре доласка на утоварно</w:t>
      </w:r>
      <w:r w:rsidR="00C157C3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место Продавца, преда надлежној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С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лужби Продавца Овлашћење у писаној форми, издато и оверено од стране Купца, са личним подацима превозиоца, регистарским бројем </w:t>
      </w:r>
      <w:r w:rsidR="00A0077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и носивошћу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транспортних средстава и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позивом на број Уговора по коме се врши преузимање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>О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тпада. </w:t>
      </w:r>
    </w:p>
    <w:p w:rsidR="00D019F8" w:rsidRPr="00D94E80" w:rsidRDefault="008E65A4" w:rsidP="00D019F8">
      <w:pPr>
        <w:widowControl w:val="0"/>
        <w:shd w:val="clear" w:color="auto" w:fill="FFFFFF"/>
        <w:spacing w:before="120" w:after="120" w:line="240" w:lineRule="auto"/>
        <w:ind w:left="284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6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Купац је дужан да, пре доласка на утоварно место П</w:t>
      </w:r>
      <w:r w:rsidR="00D87C2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родавца, </w:t>
      </w:r>
      <w:r w:rsidR="000D6C4C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обавести Продавца о </w:t>
      </w:r>
      <w:r w:rsidR="00EF1998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времену и месту</w:t>
      </w:r>
      <w:r w:rsidR="000D6C4C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мерења </w:t>
      </w:r>
      <w:r w:rsidR="00D87C2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празног</w:t>
      </w:r>
      <w:r w:rsidR="00B7743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транспортног средства (тара)</w:t>
      </w:r>
      <w:r w:rsidR="000D6C4C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, како би Продавац обезбедио лице које ће присуствовати мерењу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заједно са представником Купца.</w:t>
      </w:r>
    </w:p>
    <w:p w:rsidR="009E6B3A" w:rsidRPr="00D94E80" w:rsidRDefault="009E6B3A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D019F8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Након завршеног утовара, 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представник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Продавац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и 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представник 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Куп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ца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дужни 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су </w:t>
      </w:r>
      <w:r w:rsidR="005A3D96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</w:t>
      </w:r>
      <w:r w:rsidR="005A3D96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присуствују</w:t>
      </w:r>
      <w:r w:rsidR="005A3D96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мерењ</w:t>
      </w:r>
      <w:r w:rsidR="005A3D96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у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D87C2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возила натовареног </w:t>
      </w:r>
      <w:r w:rsidR="000764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Отпадом</w:t>
      </w:r>
      <w:r w:rsidR="00D87C20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</w:p>
    <w:p w:rsidR="009E6B3A" w:rsidRPr="00D94E80" w:rsidRDefault="009E6B3A" w:rsidP="00D019F8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87C20" w:rsidRPr="00D94E80" w:rsidRDefault="0007643A" w:rsidP="0062595E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Мерење </w:t>
      </w:r>
      <w:r w:rsidR="008561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празног возила и возила натовареног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="008561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тпадом</w:t>
      </w:r>
      <w:r w:rsidR="00D019F8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обављаће се на </w:t>
      </w:r>
      <w:r w:rsidR="00C157C3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вагама Купца</w:t>
      </w:r>
      <w:r w:rsidR="00D87C20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или на вагама трећег лица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које ангажује Купац, а т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рошкови мерења падају на терет К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упца.</w:t>
      </w:r>
    </w:p>
    <w:p w:rsidR="009E6B3A" w:rsidRPr="00D94E80" w:rsidRDefault="009E6B3A" w:rsidP="0062595E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</w:p>
    <w:p w:rsidR="00C157C3" w:rsidRPr="00D94E80" w:rsidRDefault="00D87C20" w:rsidP="009E6B3A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Купац је дужан да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,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приликом 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потписивања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овог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Уговора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,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Продавцу достави 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потврду</w:t>
      </w:r>
      <w:r w:rsidR="0007643A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5E0A9E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(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атест)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да су ваге на којима ће се вршити мерење </w:t>
      </w:r>
      <w:r w:rsidR="0007643A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="004879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тпада баждарене и сертификоване у складу са законским прописима који регулишу ову област.</w:t>
      </w:r>
    </w:p>
    <w:p w:rsidR="009E6B3A" w:rsidRPr="00D94E80" w:rsidRDefault="009E6B3A" w:rsidP="00EF1998">
      <w:pPr>
        <w:tabs>
          <w:tab w:val="left" w:pos="284"/>
        </w:tabs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</w:p>
    <w:p w:rsidR="00AC39C7" w:rsidRPr="00D94E80" w:rsidRDefault="00D019F8" w:rsidP="00AC39C7">
      <w:pPr>
        <w:widowControl w:val="0"/>
        <w:shd w:val="clear" w:color="auto" w:fill="FFFFFF"/>
        <w:spacing w:before="120" w:after="0" w:line="240" w:lineRule="auto"/>
        <w:ind w:left="284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Овлашћена лица уговорних страна дужна су да потпишу, претходно по</w:t>
      </w:r>
      <w:r w:rsidR="000764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пуњ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ену, отпремну документацију коју</w:t>
      </w:r>
      <w:r w:rsidR="000764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чине: документ о кретању отпада, отпремница и 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документ о измереној количини</w:t>
      </w:r>
      <w:r w:rsidR="00223A52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 xml:space="preserve"> Отпада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CF30CC" w:rsidRPr="00D94E80" w:rsidRDefault="00CF30CC" w:rsidP="00D019F8">
      <w:pPr>
        <w:widowControl w:val="0"/>
        <w:shd w:val="clear" w:color="auto" w:fill="FFFFFF"/>
        <w:spacing w:before="120" w:after="0" w:line="240" w:lineRule="auto"/>
        <w:ind w:left="288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</w:p>
    <w:p w:rsidR="00D019F8" w:rsidRPr="00D94E80" w:rsidRDefault="008E65A4" w:rsidP="00D019F8">
      <w:pPr>
        <w:widowControl w:val="0"/>
        <w:shd w:val="clear" w:color="auto" w:fill="FFFFFF"/>
        <w:spacing w:before="120" w:after="0" w:line="240" w:lineRule="auto"/>
        <w:ind w:left="288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7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D019F8" w:rsidP="00D019F8">
      <w:pPr>
        <w:widowControl w:val="0"/>
        <w:shd w:val="clear" w:color="auto" w:fill="FFFFFF"/>
        <w:spacing w:before="120" w:after="0" w:line="240" w:lineRule="auto"/>
        <w:ind w:left="28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Прoдaвaц je дужaн дa </w:t>
      </w:r>
      <w:r w:rsidR="008A5BCB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одреди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лице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зa нaдзoр зa 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испоруку/преузимање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тпaдa кojи je прeдмeт oвoг Угoвoрa.</w:t>
      </w:r>
    </w:p>
    <w:p w:rsidR="00D019F8" w:rsidRPr="00D94E80" w:rsidRDefault="00611AC4" w:rsidP="00D019F8">
      <w:pPr>
        <w:widowControl w:val="0"/>
        <w:shd w:val="clear" w:color="auto" w:fill="FFFFFF"/>
        <w:spacing w:before="120" w:after="0" w:line="240" w:lineRule="auto"/>
        <w:ind w:left="28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Oбaвeзе лицa за надзор су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D019F8" w:rsidRPr="00D94E80" w:rsidRDefault="00D019F8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обезбеди све неопходне услове Купцу за несметан приступ 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месту у 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коме се врши утовар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тпада; </w:t>
      </w:r>
    </w:p>
    <w:p w:rsidR="00D019F8" w:rsidRPr="00D94E80" w:rsidRDefault="00556189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oбaви нaдзoр мeрeњa празног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возила и возила натовареног Отпадом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D019F8" w:rsidRPr="00D94E80" w:rsidRDefault="00D019F8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да зajeднo с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a лицeм кoje прeузимa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тпaд пoтпишe дoкумeнт o измeрeнoj кoличини;</w:t>
      </w:r>
    </w:p>
    <w:p w:rsidR="00D019F8" w:rsidRPr="00D94E80" w:rsidRDefault="00D019F8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да сaчи</w:t>
      </w:r>
      <w:r w:rsidR="00611AC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ни извeштaj o прoдaтoм 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тпaду и дoстaви гa </w:t>
      </w:r>
      <w:r w:rsidR="0062595E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надлежној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С</w:t>
      </w:r>
      <w:r w:rsidR="0062595E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лужби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D019F8" w:rsidRPr="00D94E80" w:rsidRDefault="00D019F8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пoпуњaвa </w:t>
      </w:r>
      <w:r w:rsidR="00B076F3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и потписује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Дoкумeнт o крeтaњу </w:t>
      </w:r>
      <w:r w:rsidR="009E6B3A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тпaдa;</w:t>
      </w:r>
    </w:p>
    <w:p w:rsidR="00D019F8" w:rsidRPr="00D94E80" w:rsidRDefault="00D019F8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прe првoг прeузимaњa </w:t>
      </w:r>
      <w:r w:rsidR="004357A9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тпaдa упозна Купца са Прaвилником o бeзбeднoсти и здрaвљу нa рaду и мeрaмa прoтивпoжaрнe зaштитe </w:t>
      </w:r>
      <w:r w:rsidR="00A22FE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Продавца</w:t>
      </w:r>
      <w:r w:rsidR="0085614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;</w:t>
      </w:r>
    </w:p>
    <w:p w:rsidR="00D019F8" w:rsidRPr="00D94E80" w:rsidRDefault="00D019F8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нa писани зaхтeв Купцa oбeзбeди aдeквaтну прoтивпoжaрну зaштиту </w:t>
      </w:r>
      <w:r w:rsidR="004357A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у месту у коме се врши утовар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;</w:t>
      </w:r>
    </w:p>
    <w:p w:rsidR="00D019F8" w:rsidRPr="00D94E80" w:rsidRDefault="00D019F8" w:rsidP="00D019F8">
      <w:pPr>
        <w:widowControl w:val="0"/>
        <w:numPr>
          <w:ilvl w:val="0"/>
          <w:numId w:val="3"/>
        </w:numPr>
        <w:shd w:val="clear" w:color="auto" w:fill="FFFFFF"/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да удаљи раднике Купца који се не придржавају мера заштите на раду као и заштите животне средине при чему ће обуставити даљи утовар, о чему ће писаним путем обавестити Купца.</w:t>
      </w:r>
    </w:p>
    <w:p w:rsidR="007E3EDE" w:rsidRPr="00D94E80" w:rsidRDefault="007E3EDE" w:rsidP="00436441">
      <w:pPr>
        <w:spacing w:before="12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r-Latn-RS"/>
        </w:rPr>
      </w:pPr>
    </w:p>
    <w:p w:rsidR="00D019F8" w:rsidRPr="00D94E80" w:rsidRDefault="008E65A4" w:rsidP="007820D5">
      <w:pPr>
        <w:spacing w:before="120"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1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8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D019F8" w:rsidRPr="00D94E80" w:rsidRDefault="008A5BCB" w:rsidP="00D019F8">
      <w:pPr>
        <w:spacing w:before="120" w:after="0" w:line="240" w:lineRule="auto"/>
        <w:ind w:left="288"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Купaц сe oбaвeзуje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:</w:t>
      </w:r>
    </w:p>
    <w:p w:rsidR="00D019F8" w:rsidRPr="00D94E80" w:rsidRDefault="00D019F8" w:rsidP="00D019F8">
      <w:pPr>
        <w:numPr>
          <w:ilvl w:val="0"/>
          <w:numId w:val="4"/>
        </w:numPr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рeдoвнo прeузимa 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O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тпaд у складу и на начин ка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ко је то ближе дефинисано овим 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У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говором;</w:t>
      </w:r>
    </w:p>
    <w:p w:rsidR="00D019F8" w:rsidRPr="00D94E80" w:rsidRDefault="00D019F8" w:rsidP="00D019F8">
      <w:pPr>
        <w:numPr>
          <w:ilvl w:val="0"/>
          <w:numId w:val="4"/>
        </w:numPr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oбeзбeђуje прeвoз 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тпaдa у склaду сa пoзитивним зaкoнским прoписимa o транспорту;</w:t>
      </w:r>
    </w:p>
    <w:p w:rsidR="00D019F8" w:rsidRPr="00D94E80" w:rsidRDefault="00D019F8" w:rsidP="00D019F8">
      <w:pPr>
        <w:numPr>
          <w:ilvl w:val="0"/>
          <w:numId w:val="4"/>
        </w:numPr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да сaрaђуje сa 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лицем за надзор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Прoдaвцa вeзaнo зa прeузимaњe прeдмeтнoг oтпaдa;</w:t>
      </w:r>
    </w:p>
    <w:p w:rsidR="00D019F8" w:rsidRPr="00D94E80" w:rsidRDefault="00D019F8" w:rsidP="00D019F8">
      <w:pPr>
        <w:numPr>
          <w:ilvl w:val="0"/>
          <w:numId w:val="4"/>
        </w:numPr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сe придржaвa мeрa из Прaвилникa o бeзбeднoсти и здрaвљу нa рaду и мeрa прoтивпoжaрнe зaштитe </w:t>
      </w:r>
      <w:r w:rsidR="00A22FE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Продавца</w:t>
      </w:r>
      <w:r w:rsidR="00856149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;</w:t>
      </w:r>
    </w:p>
    <w:p w:rsidR="00D019F8" w:rsidRPr="00D94E80" w:rsidRDefault="00D019F8" w:rsidP="00D019F8">
      <w:pPr>
        <w:numPr>
          <w:ilvl w:val="0"/>
          <w:numId w:val="4"/>
        </w:numPr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да писаним путeм, минимум 3 (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словима: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три) дaнa рaниje oбaвeсти Прoдaвцa </w:t>
      </w:r>
      <w:r w:rsidR="00B260AA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зa пoтрeбу oбeзбeђeњa aдeквaтнe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прoтивпoжaрнe зaштитe;</w:t>
      </w:r>
    </w:p>
    <w:p w:rsidR="00D019F8" w:rsidRPr="00D94E80" w:rsidRDefault="00D019F8" w:rsidP="00D019F8">
      <w:pPr>
        <w:numPr>
          <w:ilvl w:val="0"/>
          <w:numId w:val="4"/>
        </w:numPr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да пoступa сa прeузeтим 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тпaдoм нa нaчин кojим сe нe угрoжaвa живoтнa срeдинa;</w:t>
      </w:r>
    </w:p>
    <w:p w:rsidR="00D019F8" w:rsidRPr="00D94E80" w:rsidRDefault="00D019F8" w:rsidP="00D019F8">
      <w:pPr>
        <w:numPr>
          <w:ilvl w:val="0"/>
          <w:numId w:val="4"/>
        </w:numPr>
        <w:spacing w:before="120" w:after="0" w:line="240" w:lineRule="auto"/>
        <w:ind w:left="288" w:firstLine="0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да свој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е извршиоце и место преузимања 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тпада обезбеди у складу са свим закон</w:t>
      </w:r>
      <w:r w:rsidR="008E65A4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ским </w:t>
      </w: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прописима везаним за заштиту и безбедност на раду и заштиту животне средине. </w:t>
      </w:r>
    </w:p>
    <w:p w:rsidR="00CF30CC" w:rsidRPr="00D94E80" w:rsidRDefault="00CF30CC" w:rsidP="0062595E">
      <w:pPr>
        <w:tabs>
          <w:tab w:val="left" w:pos="284"/>
        </w:tabs>
        <w:spacing w:before="120" w:after="0" w:line="240" w:lineRule="auto"/>
        <w:contextualSpacing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D019F8" w:rsidP="00436441">
      <w:pPr>
        <w:tabs>
          <w:tab w:val="left" w:pos="284"/>
        </w:tabs>
        <w:spacing w:before="120" w:after="0" w:line="240" w:lineRule="auto"/>
        <w:ind w:left="284"/>
        <w:contextualSpacing/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  <w:t>ВИША СИЛА</w:t>
      </w:r>
    </w:p>
    <w:p w:rsidR="007E3EDE" w:rsidRPr="00D94E80" w:rsidRDefault="007E3EDE" w:rsidP="00D019F8">
      <w:pPr>
        <w:tabs>
          <w:tab w:val="left" w:pos="284"/>
        </w:tabs>
        <w:spacing w:before="120" w:after="0" w:line="240" w:lineRule="auto"/>
        <w:ind w:left="288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</w:p>
    <w:p w:rsidR="00D019F8" w:rsidRPr="00D94E80" w:rsidRDefault="0062595E" w:rsidP="00D019F8">
      <w:pPr>
        <w:tabs>
          <w:tab w:val="left" w:pos="284"/>
        </w:tabs>
        <w:spacing w:before="120" w:after="0" w:line="240" w:lineRule="auto"/>
        <w:ind w:left="288"/>
        <w:jc w:val="center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Члан </w:t>
      </w:r>
      <w:r w:rsidR="008E65A4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19</w:t>
      </w:r>
      <w:r w:rsidR="00D019F8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</w:t>
      </w:r>
    </w:p>
    <w:p w:rsidR="00D019F8" w:rsidRPr="00D94E80" w:rsidRDefault="00D019F8" w:rsidP="00D019F8">
      <w:pPr>
        <w:tabs>
          <w:tab w:val="left" w:pos="284"/>
        </w:tabs>
        <w:spacing w:before="120" w:after="0" w:line="240" w:lineRule="auto"/>
        <w:ind w:left="288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Уговорне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Latn-CS"/>
        </w:rPr>
        <w:t xml:space="preserve">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стране су сагласне да ниједна од уговорних страна неће бити одговорна за штету, пропусте или кашњење у извршавању обавеза из Уговора, уколико су исте последица више силе коју чине догађаји, пој</w:t>
      </w:r>
      <w:r w:rsidR="008E65A4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аве или околности ван контроле У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говорних страна, а посебно због: пожара, </w:t>
      </w:r>
      <w:r w:rsidRPr="00D94E80">
        <w:rPr>
          <w:rFonts w:ascii="Arial" w:hAnsi="Arial" w:cs="Arial"/>
          <w:color w:val="000000" w:themeColor="text1"/>
          <w:sz w:val="24"/>
          <w:szCs w:val="24"/>
        </w:rPr>
        <w:t xml:space="preserve">земљотреса,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поплава, ратова, побуна и штрајкова, несрећних случајева, одлука државних органа (разне рестрикције).</w:t>
      </w:r>
    </w:p>
    <w:p w:rsidR="00D019F8" w:rsidRPr="00D94E80" w:rsidRDefault="00D019F8" w:rsidP="00D019F8">
      <w:pPr>
        <w:tabs>
          <w:tab w:val="left" w:pos="284"/>
        </w:tabs>
        <w:spacing w:before="120" w:after="0" w:line="240" w:lineRule="auto"/>
        <w:ind w:left="288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У случају наступања околности из става 1. овог члана, рок извршења обавеза уговорних страна продужава се, и износи укупно 30 (</w:t>
      </w:r>
      <w:r w:rsidR="008E65A4"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словима: </w:t>
      </w:r>
      <w:r w:rsidRPr="00D94E80">
        <w:rPr>
          <w:rFonts w:ascii="Arial" w:hAnsi="Arial" w:cs="Arial"/>
          <w:color w:val="000000" w:themeColor="text1"/>
          <w:sz w:val="24"/>
          <w:szCs w:val="24"/>
          <w:lang w:val="sr-Cyrl-CS"/>
        </w:rPr>
        <w:t>тридесет) дана од дана престанка околности из става 1. овог члана.</w:t>
      </w:r>
    </w:p>
    <w:p w:rsidR="00D019F8" w:rsidRPr="00D94E80" w:rsidRDefault="00D019F8" w:rsidP="00D019F8">
      <w:pPr>
        <w:tabs>
          <w:tab w:val="left" w:pos="284"/>
        </w:tabs>
        <w:spacing w:before="120" w:after="0" w:line="240" w:lineRule="auto"/>
        <w:ind w:left="288"/>
        <w:jc w:val="both"/>
        <w:rPr>
          <w:rFonts w:ascii="Arial" w:hAnsi="Arial" w:cs="Arial"/>
          <w:noProof/>
          <w:color w:val="000000" w:themeColor="text1"/>
          <w:sz w:val="24"/>
          <w:szCs w:val="24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 случају наступања околности из става 1. овог члана, са последицама које није могуће отклонити за време трајања овог Уговора, а које онемогућавају Продавца</w:t>
      </w:r>
      <w:r w:rsidR="0062595E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да преда </w:t>
      </w:r>
      <w:r w:rsidR="008E65A4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Отпад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Купцу, на начин дефинисан овим Уговором, уговорне стране ће приступити раскиду уговора у складу са ставом 3. </w:t>
      </w:r>
      <w:r w:rsidR="006B4D1E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члана 2</w:t>
      </w:r>
      <w:r w:rsidR="00B260AA" w:rsidRPr="00D94E80">
        <w:rPr>
          <w:rFonts w:ascii="Arial" w:hAnsi="Arial" w:cs="Arial"/>
          <w:noProof/>
          <w:color w:val="000000" w:themeColor="text1"/>
          <w:sz w:val="24"/>
          <w:szCs w:val="24"/>
        </w:rPr>
        <w:t>0</w:t>
      </w:r>
      <w:r w:rsidR="005E0A9E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и члан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</w:rPr>
        <w:t>ом</w:t>
      </w:r>
      <w:r w:rsidR="007820D5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2</w:t>
      </w:r>
      <w:r w:rsidR="00B260AA" w:rsidRPr="00D94E80">
        <w:rPr>
          <w:rFonts w:ascii="Arial" w:hAnsi="Arial" w:cs="Arial"/>
          <w:noProof/>
          <w:color w:val="000000" w:themeColor="text1"/>
          <w:sz w:val="24"/>
          <w:szCs w:val="24"/>
        </w:rPr>
        <w:t>3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. овог Уговора.  </w:t>
      </w:r>
    </w:p>
    <w:p w:rsidR="00CF30CC" w:rsidRPr="00D94E80" w:rsidRDefault="00CF30CC" w:rsidP="00D019F8">
      <w:pPr>
        <w:tabs>
          <w:tab w:val="left" w:pos="284"/>
        </w:tabs>
        <w:spacing w:before="120"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</w:rPr>
      </w:pPr>
    </w:p>
    <w:p w:rsidR="00D019F8" w:rsidRPr="00D94E80" w:rsidRDefault="00D019F8" w:rsidP="008E65A4">
      <w:pPr>
        <w:tabs>
          <w:tab w:val="left" w:pos="284"/>
        </w:tabs>
        <w:spacing w:before="120" w:after="0" w:line="240" w:lineRule="auto"/>
        <w:ind w:left="288"/>
        <w:contextualSpacing/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  <w:t>РАСКИД УГОВОРА</w:t>
      </w:r>
    </w:p>
    <w:p w:rsidR="007E3EDE" w:rsidRPr="00D94E80" w:rsidRDefault="007E3EDE" w:rsidP="00D019F8">
      <w:pPr>
        <w:spacing w:before="120" w:after="0" w:line="240" w:lineRule="auto"/>
        <w:ind w:left="288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</w:pPr>
    </w:p>
    <w:p w:rsidR="00D019F8" w:rsidRPr="00D94E80" w:rsidRDefault="00D019F8" w:rsidP="00D019F8">
      <w:pPr>
        <w:spacing w:before="120" w:after="0" w:line="240" w:lineRule="auto"/>
        <w:ind w:left="288"/>
        <w:jc w:val="center"/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 xml:space="preserve">Члан </w:t>
      </w:r>
      <w:r w:rsidR="006B4D1E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>2</w:t>
      </w:r>
      <w:r w:rsidR="002E7D1B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  <w:t>0</w:t>
      </w:r>
      <w:r w:rsidR="00A22FEA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>.</w:t>
      </w:r>
    </w:p>
    <w:p w:rsidR="00D019F8" w:rsidRPr="00D94E80" w:rsidRDefault="00D019F8" w:rsidP="00D019F8">
      <w:pPr>
        <w:tabs>
          <w:tab w:val="left" w:pos="284"/>
        </w:tabs>
        <w:spacing w:before="120" w:after="0" w:line="240" w:lineRule="auto"/>
        <w:ind w:left="288"/>
        <w:contextualSpacing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Продавац задржава право да раскине овај Уговор:</w:t>
      </w:r>
    </w:p>
    <w:p w:rsidR="00D019F8" w:rsidRPr="00D94E80" w:rsidRDefault="00D019F8" w:rsidP="00D019F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8" w:firstLine="0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уколико Купац не врши</w:t>
      </w:r>
      <w:r w:rsidR="0062595E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плаћања по издатим рачунима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, а у складу са динамиком плаћања</w:t>
      </w:r>
      <w:r w:rsidR="008561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која је одређена у члану 6. овог Уговора и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динамиком, распоредом и приоритетом испоруке/преузимања </w:t>
      </w:r>
      <w:r w:rsidR="008E65A4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тпада, а које одређује Продавац у складу са чланом 1</w:t>
      </w:r>
      <w:r w:rsidR="008561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0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 овог Уговора;</w:t>
      </w:r>
    </w:p>
    <w:p w:rsidR="00D019F8" w:rsidRPr="00D94E80" w:rsidRDefault="00D019F8" w:rsidP="00D019F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8" w:firstLine="0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уколико се Купац не одазива на позиве Продавца за преузимање </w:t>
      </w:r>
      <w:r w:rsidR="008E65A4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тпада, или уколико Купац одбије да преузме одређене количине </w:t>
      </w:r>
      <w:r w:rsidR="008E65A4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тпада, за које је добио позив, у складу са чланом 1</w:t>
      </w:r>
      <w:r w:rsidR="008561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1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 овог Уговора;</w:t>
      </w:r>
    </w:p>
    <w:p w:rsidR="00D019F8" w:rsidRPr="00D94E80" w:rsidRDefault="00D019F8" w:rsidP="00D019F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8" w:firstLine="0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уколико се Купац не придржава рокова и начина преузимања </w:t>
      </w:r>
      <w:r w:rsidR="008E65A4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тпада, утврђених у члану 1</w:t>
      </w:r>
      <w:r w:rsidR="008561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2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 и члану 1</w:t>
      </w:r>
      <w:r w:rsidR="00856149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4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 овог Уговора;</w:t>
      </w:r>
    </w:p>
    <w:p w:rsidR="00D019F8" w:rsidRPr="00D94E80" w:rsidRDefault="00D019F8" w:rsidP="00D019F8">
      <w:pPr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288" w:firstLine="0"/>
        <w:contextualSpacing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 другим случајевима, предвиђеним Законом о облигационим односима.</w:t>
      </w:r>
      <w:r w:rsidR="008E65A4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 ("Сл. лист СФРJ", бр. 29/78, 39/85, 45/89 - oдлукa УСJ и 57/89, "Сл. лист СРJ", бр. 31/93 и "Сл. лист СЦГ", бр. 1/2003 - Устaвнa пoвeљa), (даље: ЗОО)</w:t>
      </w:r>
      <w:r w:rsidR="008E65A4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</w:t>
      </w:r>
    </w:p>
    <w:p w:rsidR="00D019F8" w:rsidRPr="00D94E80" w:rsidRDefault="00D019F8" w:rsidP="00D019F8">
      <w:pPr>
        <w:tabs>
          <w:tab w:val="left" w:pos="284"/>
        </w:tabs>
        <w:spacing w:before="120" w:after="0" w:line="240" w:lineRule="auto"/>
        <w:ind w:left="288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 случају наступања околности из става 1. овог члана, Продавац је дужан да писмено опомене Купаца за неиспуњење уговорених обавеза.</w:t>
      </w:r>
    </w:p>
    <w:p w:rsidR="00D019F8" w:rsidRPr="00D94E80" w:rsidRDefault="00D019F8" w:rsidP="00D019F8">
      <w:pPr>
        <w:tabs>
          <w:tab w:val="left" w:pos="284"/>
        </w:tabs>
        <w:spacing w:before="120" w:after="0" w:line="240" w:lineRule="auto"/>
        <w:ind w:left="288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lastRenderedPageBreak/>
        <w:t>Продавац је дужан да писмено обавести Купца о раскиду овог Уговора у року од 15 (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словима: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петнаест) дана од дана када му је доставио писмену опомену за неиспуњење уговорених обавеза, односно у року од 15 (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словима: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петнаест) дана од дана настанка околности више силе из става 3. </w:t>
      </w:r>
      <w:r w:rsidR="006B4D1E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члана 2</w:t>
      </w:r>
      <w:r w:rsidR="006B4D1E" w:rsidRPr="00D94E80">
        <w:rPr>
          <w:rFonts w:ascii="Arial" w:hAnsi="Arial" w:cs="Arial"/>
          <w:noProof/>
          <w:color w:val="000000" w:themeColor="text1"/>
          <w:sz w:val="24"/>
          <w:szCs w:val="24"/>
        </w:rPr>
        <w:t>0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. овог Уговора.  </w:t>
      </w:r>
    </w:p>
    <w:p w:rsidR="00D019F8" w:rsidRPr="00D94E80" w:rsidRDefault="00D019F8" w:rsidP="00D019F8">
      <w:pPr>
        <w:tabs>
          <w:tab w:val="left" w:pos="284"/>
        </w:tabs>
        <w:spacing w:before="120" w:after="0" w:line="240" w:lineRule="auto"/>
        <w:ind w:left="288"/>
        <w:contextualSpacing/>
        <w:rPr>
          <w:rFonts w:ascii="Arial" w:hAnsi="Arial" w:cs="Arial"/>
          <w:noProof/>
          <w:color w:val="000000" w:themeColor="text1"/>
          <w:sz w:val="24"/>
          <w:szCs w:val="24"/>
          <w:lang w:val="sr-Latn-RS"/>
        </w:rPr>
      </w:pPr>
    </w:p>
    <w:p w:rsidR="00436441" w:rsidRPr="00D94E80" w:rsidRDefault="00436441" w:rsidP="00D019F8">
      <w:pPr>
        <w:tabs>
          <w:tab w:val="left" w:pos="284"/>
        </w:tabs>
        <w:spacing w:before="120" w:after="0" w:line="240" w:lineRule="auto"/>
        <w:ind w:left="288"/>
        <w:contextualSpacing/>
        <w:rPr>
          <w:rFonts w:ascii="Arial" w:hAnsi="Arial" w:cs="Arial"/>
          <w:noProof/>
          <w:color w:val="000000" w:themeColor="text1"/>
          <w:sz w:val="24"/>
          <w:szCs w:val="24"/>
          <w:lang w:val="sr-Latn-RS"/>
        </w:rPr>
      </w:pPr>
    </w:p>
    <w:p w:rsidR="00436441" w:rsidRPr="00D94E80" w:rsidRDefault="00436441" w:rsidP="00D019F8">
      <w:pPr>
        <w:tabs>
          <w:tab w:val="left" w:pos="284"/>
        </w:tabs>
        <w:spacing w:before="120" w:after="0" w:line="240" w:lineRule="auto"/>
        <w:ind w:left="288"/>
        <w:contextualSpacing/>
        <w:rPr>
          <w:rFonts w:ascii="Arial" w:hAnsi="Arial" w:cs="Arial"/>
          <w:noProof/>
          <w:color w:val="000000" w:themeColor="text1"/>
          <w:sz w:val="24"/>
          <w:szCs w:val="24"/>
          <w:lang w:val="sr-Latn-RS"/>
        </w:rPr>
      </w:pPr>
    </w:p>
    <w:p w:rsidR="00436441" w:rsidRPr="00D94E80" w:rsidRDefault="00436441" w:rsidP="00D019F8">
      <w:pPr>
        <w:tabs>
          <w:tab w:val="left" w:pos="284"/>
        </w:tabs>
        <w:spacing w:before="120" w:after="0" w:line="240" w:lineRule="auto"/>
        <w:ind w:left="288"/>
        <w:contextualSpacing/>
        <w:rPr>
          <w:rFonts w:ascii="Arial" w:hAnsi="Arial" w:cs="Arial"/>
          <w:noProof/>
          <w:color w:val="000000" w:themeColor="text1"/>
          <w:sz w:val="24"/>
          <w:szCs w:val="24"/>
          <w:lang w:val="sr-Latn-RS"/>
        </w:rPr>
      </w:pPr>
    </w:p>
    <w:p w:rsidR="00D019F8" w:rsidRPr="00D94E80" w:rsidRDefault="006B4D1E" w:rsidP="00D019F8">
      <w:pPr>
        <w:tabs>
          <w:tab w:val="left" w:pos="284"/>
        </w:tabs>
        <w:spacing w:before="120" w:after="0" w:line="240" w:lineRule="auto"/>
        <w:ind w:left="288"/>
        <w:contextualSpacing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Члан 2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1</w:t>
      </w:r>
      <w:r w:rsidR="00D019F8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</w:t>
      </w:r>
    </w:p>
    <w:p w:rsidR="002E7D1B" w:rsidRPr="00D94E80" w:rsidRDefault="00D019F8" w:rsidP="007E3EDE">
      <w:pPr>
        <w:tabs>
          <w:tab w:val="left" w:pos="284"/>
        </w:tabs>
        <w:spacing w:before="120" w:after="0" w:line="240" w:lineRule="auto"/>
        <w:ind w:left="288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У случају раскида овог Уговора из разлога, наведених у члану 2</w:t>
      </w:r>
      <w:r w:rsidR="00D325AA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0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 став 1. овог Уговора, Продавац задржава</w:t>
      </w:r>
      <w:r w:rsidR="00A22FEA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право да неиспоручене количине 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тпада прода другом лицу, а Купац</w:t>
      </w:r>
      <w:r w:rsidR="006F0710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губи право на повраћај депозита и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не може поново бити учесник/понуђач у поступку продаје 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О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тпада у периоду од 2 (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словима: </w:t>
      </w: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две) године. </w:t>
      </w:r>
    </w:p>
    <w:p w:rsidR="007E3EDE" w:rsidRPr="00D94E80" w:rsidRDefault="007E3EDE" w:rsidP="007E3EDE">
      <w:pPr>
        <w:tabs>
          <w:tab w:val="left" w:pos="284"/>
        </w:tabs>
        <w:spacing w:before="120" w:after="0" w:line="240" w:lineRule="auto"/>
        <w:ind w:left="288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</w:p>
    <w:p w:rsidR="00D019F8" w:rsidRPr="00D94E80" w:rsidRDefault="00D019F8" w:rsidP="002E7D1B">
      <w:pPr>
        <w:tabs>
          <w:tab w:val="left" w:pos="284"/>
        </w:tabs>
        <w:spacing w:before="120" w:after="0" w:line="240" w:lineRule="auto"/>
        <w:ind w:left="288"/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  <w:t>РОК ВАЖНОСТИ УГОВОРА</w:t>
      </w:r>
    </w:p>
    <w:p w:rsidR="007E3EDE" w:rsidRPr="00D94E80" w:rsidRDefault="007E3EDE" w:rsidP="002E7D1B">
      <w:pPr>
        <w:tabs>
          <w:tab w:val="left" w:pos="284"/>
        </w:tabs>
        <w:spacing w:before="120" w:after="0" w:line="240" w:lineRule="auto"/>
        <w:ind w:left="288"/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</w:pPr>
    </w:p>
    <w:p w:rsidR="00D019F8" w:rsidRPr="00D94E80" w:rsidRDefault="006B4D1E" w:rsidP="00D019F8">
      <w:pPr>
        <w:spacing w:before="120" w:after="0" w:line="240" w:lineRule="auto"/>
        <w:ind w:left="288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Члан 2</w:t>
      </w:r>
      <w:r w:rsidR="002E7D1B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2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  <w:t>.</w:t>
      </w:r>
    </w:p>
    <w:p w:rsidR="00D019F8" w:rsidRPr="00D94E80" w:rsidRDefault="00D019F8" w:rsidP="00D019F8">
      <w:pPr>
        <w:spacing w:before="120" w:after="0" w:line="240" w:lineRule="auto"/>
        <w:ind w:left="28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 xml:space="preserve">Уговорне стране су сагласне да овај Уговор важи </w:t>
      </w:r>
      <w:r w:rsidR="0062595E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>30</w:t>
      </w: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 xml:space="preserve"> (</w:t>
      </w:r>
      <w:r w:rsidR="002E7D1B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 xml:space="preserve">словима: </w:t>
      </w:r>
      <w:r w:rsidR="0062595E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>тридесет) дана</w:t>
      </w: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CS"/>
        </w:rPr>
        <w:t xml:space="preserve"> од дана </w:t>
      </w:r>
      <w:r w:rsidR="006213E1" w:rsidRPr="00D94E80">
        <w:rPr>
          <w:rFonts w:ascii="Arial" w:eastAsia="Times New Roman" w:hAnsi="Arial" w:cs="Arial"/>
          <w:bCs/>
          <w:color w:val="000000" w:themeColor="text1"/>
          <w:sz w:val="24"/>
          <w:szCs w:val="24"/>
          <w:lang w:val="sr-Cyrl-RS"/>
        </w:rPr>
        <w:t>потписивања од стране законских заступника Уговорних страна.</w:t>
      </w:r>
      <w:r w:rsidRPr="00D94E8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 xml:space="preserve">  </w:t>
      </w:r>
    </w:p>
    <w:p w:rsidR="00CF30CC" w:rsidRPr="00D94E80" w:rsidRDefault="00CF30CC" w:rsidP="002E7D1B">
      <w:pPr>
        <w:spacing w:before="120"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r-Cyrl-RS"/>
        </w:rPr>
      </w:pPr>
    </w:p>
    <w:p w:rsidR="00D019F8" w:rsidRPr="00D94E80" w:rsidRDefault="00D019F8" w:rsidP="00E14C4A">
      <w:pPr>
        <w:spacing w:before="120" w:after="0" w:line="240" w:lineRule="auto"/>
        <w:ind w:left="288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ЗАВРШНЕ ОДРЕДБЕ</w:t>
      </w:r>
      <w:bookmarkStart w:id="0" w:name="_GoBack"/>
      <w:bookmarkEnd w:id="0"/>
    </w:p>
    <w:p w:rsidR="00E14C4A" w:rsidRPr="00D94E80" w:rsidRDefault="00E14C4A" w:rsidP="00D019F8">
      <w:pPr>
        <w:tabs>
          <w:tab w:val="left" w:pos="284"/>
        </w:tabs>
        <w:spacing w:before="120" w:after="0" w:line="240" w:lineRule="auto"/>
        <w:ind w:left="288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</w:p>
    <w:p w:rsidR="00D019F8" w:rsidRPr="00D94E80" w:rsidRDefault="007820D5" w:rsidP="00D019F8">
      <w:pPr>
        <w:tabs>
          <w:tab w:val="left" w:pos="284"/>
        </w:tabs>
        <w:spacing w:before="120" w:after="0" w:line="240" w:lineRule="auto"/>
        <w:ind w:left="288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Члан 2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3</w:t>
      </w:r>
      <w:r w:rsidR="00D019F8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</w:t>
      </w:r>
    </w:p>
    <w:p w:rsidR="00D019F8" w:rsidRPr="00D94E80" w:rsidRDefault="00D019F8" w:rsidP="00D019F8">
      <w:pPr>
        <w:tabs>
          <w:tab w:val="left" w:pos="0"/>
        </w:tabs>
        <w:spacing w:before="120" w:after="0" w:line="240" w:lineRule="auto"/>
        <w:ind w:left="288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За све што није регулисано овим Уговором примењиваће се одредбе </w:t>
      </w:r>
      <w:r w:rsidR="002E7D1B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ЗОО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 и других подзаконских прописа </w:t>
      </w:r>
      <w:r w:rsidR="002E7D1B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применљивих с` обзиром на предмет У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говора.</w:t>
      </w:r>
    </w:p>
    <w:p w:rsidR="007E3EDE" w:rsidRPr="00D94E80" w:rsidRDefault="007E3EDE" w:rsidP="00D019F8">
      <w:pPr>
        <w:tabs>
          <w:tab w:val="left" w:pos="284"/>
        </w:tabs>
        <w:spacing w:before="120" w:after="0" w:line="240" w:lineRule="auto"/>
        <w:ind w:left="288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</w:pPr>
    </w:p>
    <w:p w:rsidR="00D019F8" w:rsidRPr="00D94E80" w:rsidRDefault="007820D5" w:rsidP="00D019F8">
      <w:pPr>
        <w:tabs>
          <w:tab w:val="left" w:pos="284"/>
        </w:tabs>
        <w:spacing w:before="120" w:after="0" w:line="240" w:lineRule="auto"/>
        <w:ind w:left="288"/>
        <w:jc w:val="center"/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Члан 2</w:t>
      </w:r>
      <w:r w:rsidR="002E7D1B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RS"/>
        </w:rPr>
        <w:t>4</w:t>
      </w:r>
      <w:r w:rsidR="00D019F8" w:rsidRPr="00D94E80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>.</w:t>
      </w:r>
    </w:p>
    <w:p w:rsidR="00D019F8" w:rsidRPr="00D94E80" w:rsidRDefault="00D019F8" w:rsidP="00D019F8">
      <w:pPr>
        <w:tabs>
          <w:tab w:val="left" w:pos="0"/>
        </w:tabs>
        <w:spacing w:before="120" w:after="0" w:line="240" w:lineRule="auto"/>
        <w:ind w:left="288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Уговорне стране су сагласне да ће све евен</w:t>
      </w:r>
      <w:r w:rsidR="002E7D1B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туалне спорове настале из овог У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говора покушати да реше мирним путем (споразумно), а уколико то није могуће, надлежан је Привредни суд у Београду. </w:t>
      </w:r>
    </w:p>
    <w:p w:rsidR="007E3EDE" w:rsidRPr="00D94E80" w:rsidRDefault="007E3EDE" w:rsidP="00334A46">
      <w:pPr>
        <w:tabs>
          <w:tab w:val="left" w:pos="284"/>
        </w:tabs>
        <w:spacing w:before="120"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D019F8" w:rsidRPr="00D94E80" w:rsidRDefault="002E7D1B" w:rsidP="00D019F8">
      <w:pPr>
        <w:tabs>
          <w:tab w:val="left" w:pos="284"/>
        </w:tabs>
        <w:spacing w:before="120" w:after="0" w:line="240" w:lineRule="auto"/>
        <w:ind w:left="288"/>
        <w:jc w:val="center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Члан 2</w:t>
      </w:r>
      <w:r w:rsidR="00334A46" w:rsidRPr="00D94E8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5</w:t>
      </w:r>
      <w:r w:rsidR="00D019F8" w:rsidRPr="00D94E80">
        <w:rPr>
          <w:rFonts w:ascii="Arial" w:eastAsia="Times New Roman" w:hAnsi="Arial" w:cs="Arial"/>
          <w:color w:val="000000" w:themeColor="text1"/>
          <w:sz w:val="24"/>
          <w:szCs w:val="24"/>
        </w:rPr>
        <w:t>.</w:t>
      </w:r>
    </w:p>
    <w:p w:rsidR="00AC39C7" w:rsidRPr="00D94E80" w:rsidRDefault="00D019F8" w:rsidP="00AC39C7">
      <w:pPr>
        <w:tabs>
          <w:tab w:val="left" w:pos="0"/>
        </w:tabs>
        <w:spacing w:before="120" w:after="0" w:line="240" w:lineRule="auto"/>
        <w:ind w:left="288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</w:rPr>
      </w:pP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Овај Уговор је сачињен у 6 (</w:t>
      </w:r>
      <w:r w:rsidR="002E7D1B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словима: 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>шест) истоветних примерака, од којих по 3 (</w:t>
      </w:r>
      <w:r w:rsidR="002E7D1B"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словима: </w:t>
      </w:r>
      <w:r w:rsidRPr="00D94E80"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  <w:t xml:space="preserve">три) примерка задржава свака уговорна страна. </w:t>
      </w:r>
    </w:p>
    <w:p w:rsidR="00D019F8" w:rsidRPr="00D94E80" w:rsidRDefault="00C01D00" w:rsidP="00AC39C7">
      <w:pPr>
        <w:tabs>
          <w:tab w:val="left" w:pos="0"/>
        </w:tabs>
        <w:spacing w:before="120" w:after="0" w:line="240" w:lineRule="auto"/>
        <w:ind w:left="288"/>
        <w:jc w:val="both"/>
        <w:rPr>
          <w:rFonts w:ascii="Arial" w:eastAsia="Times New Roman" w:hAnsi="Arial" w:cs="Arial"/>
          <w:noProof/>
          <w:color w:val="000000" w:themeColor="text1"/>
          <w:sz w:val="24"/>
          <w:szCs w:val="24"/>
          <w:lang w:val="sr-Cyrl-CS"/>
        </w:rPr>
      </w:pPr>
      <w:r w:rsidRPr="00D94E80">
        <w:rPr>
          <w:noProof/>
          <w:color w:val="000000" w:themeColor="text1"/>
        </w:rPr>
        <w:pict w14:anchorId="7DAD7E15">
          <v:shapetype id="_x0000_t202" coordsize="21600,21600" o:spt="202" path="m,l,21600r21600,l21600,xe">
            <v:stroke joinstyle="miter"/>
            <v:path gradientshapeok="t" o:connecttype="rect"/>
          </v:shapetype>
          <v:shape id="Text Box 307" o:spid="_x0000_s1026" type="#_x0000_t202" style="position:absolute;left:0;text-align:left;margin-left:276.25pt;margin-top:16.55pt;width:192.45pt;height:81.6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" stroked="f">
            <v:textbox style="mso-fit-shape-to-text:t">
              <w:txbxContent>
                <w:p w:rsidR="00F21960" w:rsidRPr="006C407A" w:rsidRDefault="00F21960" w:rsidP="00D019F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</w:pPr>
                  <w:r w:rsidRPr="00F52AAB">
                    <w:rPr>
                      <w:rFonts w:ascii="Arial" w:hAnsi="Arial" w:cs="Arial"/>
                      <w:b/>
                      <w:sz w:val="24"/>
                      <w:szCs w:val="24"/>
                    </w:rPr>
                    <w:t>КУПАЦ</w:t>
                  </w:r>
                  <w:r w:rsidR="006C407A"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  <w:t xml:space="preserve"> ( Понуђач)</w:t>
                  </w:r>
                </w:p>
                <w:p w:rsidR="00F21960" w:rsidRPr="009E6B3A" w:rsidRDefault="009E6B3A" w:rsidP="00D019F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  <w:t>Назив Купца</w:t>
                  </w:r>
                  <w:r w:rsidR="006C407A"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  <w:t xml:space="preserve"> ( Понуђача )</w:t>
                  </w:r>
                </w:p>
                <w:p w:rsidR="00F21960" w:rsidRPr="00F52AAB" w:rsidRDefault="00F21960" w:rsidP="00D019F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F21960" w:rsidRPr="00F52AAB" w:rsidRDefault="00F21960" w:rsidP="00D019F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________________________</w:t>
                  </w:r>
                </w:p>
                <w:p w:rsidR="00F21960" w:rsidRPr="006C407A" w:rsidRDefault="009E6B3A" w:rsidP="00D019F8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  <w:t>функција</w:t>
                  </w:r>
                  <w:r w:rsidR="006C407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и потпис</w:t>
                  </w:r>
                  <w:r w:rsidR="006C407A">
                    <w:rPr>
                      <w:rFonts w:ascii="Arial" w:hAnsi="Arial" w:cs="Arial"/>
                      <w:b/>
                      <w:sz w:val="24"/>
                      <w:szCs w:val="24"/>
                      <w:lang w:val="sr-Cyrl-RS"/>
                    </w:rPr>
                    <w:t xml:space="preserve"> </w:t>
                  </w:r>
                </w:p>
              </w:txbxContent>
            </v:textbox>
          </v:shape>
        </w:pict>
      </w:r>
    </w:p>
    <w:p w:rsidR="007F0CF1" w:rsidRPr="00D94E80" w:rsidRDefault="00C01D00">
      <w:pPr>
        <w:rPr>
          <w:color w:val="000000" w:themeColor="text1"/>
        </w:rPr>
      </w:pPr>
      <w:r w:rsidRPr="00D94E80">
        <w:rPr>
          <w:noProof/>
          <w:color w:val="000000" w:themeColor="text1"/>
        </w:rPr>
        <w:pict w14:anchorId="2B51A7E9">
          <v:shape id="Text Box 1" o:spid="_x0000_s1027" type="#_x0000_t202" style="position:absolute;margin-left:-14.45pt;margin-top:1.2pt;width:254.4pt;height:9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" stroked="f" strokecolor="#396" strokeweight="3pt">
            <v:stroke linestyle="thinThin"/>
            <v:textbox>
              <w:txbxContent>
                <w:p w:rsidR="00F21960" w:rsidRPr="002A4541" w:rsidRDefault="00F21960" w:rsidP="00D019F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</w:pPr>
                  <w:r w:rsidRPr="002A454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  <w:t>ПРОДАВАЦ</w:t>
                  </w:r>
                </w:p>
                <w:p w:rsidR="00F21960" w:rsidRDefault="008A5BCB" w:rsidP="003407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  <w:t>ЈП ЕПС БЕОГРАД</w:t>
                  </w:r>
                  <w:r w:rsidR="00F21960" w:rsidRPr="002A454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  <w:t xml:space="preserve"> </w:t>
                  </w:r>
                </w:p>
                <w:p w:rsidR="00592549" w:rsidRPr="002A4541" w:rsidRDefault="00592549" w:rsidP="0034071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</w:pPr>
                </w:p>
                <w:p w:rsidR="00F21960" w:rsidRPr="002A4541" w:rsidRDefault="00592549" w:rsidP="0059254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  <w:t>_________________________</w:t>
                  </w:r>
                </w:p>
                <w:p w:rsidR="00F21960" w:rsidRDefault="00F21960" w:rsidP="008A5B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  <w:t>МИЛОРАД ГРЧИЋ</w:t>
                  </w:r>
                </w:p>
                <w:p w:rsidR="009E6B3A" w:rsidRPr="002A4541" w:rsidRDefault="009E6B3A" w:rsidP="008A5BC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sr-Cyrl-CS" w:eastAsia="sr-Latn-CS"/>
                    </w:rPr>
                    <w:t>в.д. директора</w:t>
                  </w:r>
                </w:p>
              </w:txbxContent>
            </v:textbox>
          </v:shape>
        </w:pict>
      </w:r>
    </w:p>
    <w:sectPr w:rsidR="007F0CF1" w:rsidRPr="00D94E80" w:rsidSect="007E3ED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D00" w:rsidRDefault="00C01D00" w:rsidP="00116EF4">
      <w:pPr>
        <w:spacing w:after="0" w:line="240" w:lineRule="auto"/>
      </w:pPr>
      <w:r>
        <w:separator/>
      </w:r>
    </w:p>
  </w:endnote>
  <w:endnote w:type="continuationSeparator" w:id="0">
    <w:p w:rsidR="00C01D00" w:rsidRDefault="00C01D00" w:rsidP="0011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301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5702" w:rsidRDefault="009F57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E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260AA" w:rsidRDefault="00B260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D00" w:rsidRDefault="00C01D00" w:rsidP="00116EF4">
      <w:pPr>
        <w:spacing w:after="0" w:line="240" w:lineRule="auto"/>
      </w:pPr>
      <w:r>
        <w:separator/>
      </w:r>
    </w:p>
  </w:footnote>
  <w:footnote w:type="continuationSeparator" w:id="0">
    <w:p w:rsidR="00C01D00" w:rsidRDefault="00C01D00" w:rsidP="00116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31CE"/>
    <w:multiLevelType w:val="hybridMultilevel"/>
    <w:tmpl w:val="D93EA3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22816124"/>
    <w:multiLevelType w:val="hybridMultilevel"/>
    <w:tmpl w:val="EFE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25B1B87"/>
    <w:multiLevelType w:val="hybridMultilevel"/>
    <w:tmpl w:val="94005DE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9E7CB2"/>
    <w:multiLevelType w:val="hybridMultilevel"/>
    <w:tmpl w:val="D070E3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B778D"/>
    <w:multiLevelType w:val="multilevel"/>
    <w:tmpl w:val="0E80B5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F984B08"/>
    <w:multiLevelType w:val="hybridMultilevel"/>
    <w:tmpl w:val="677A228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A2A72"/>
    <w:multiLevelType w:val="hybridMultilevel"/>
    <w:tmpl w:val="E1BC8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41A0001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63541D"/>
    <w:multiLevelType w:val="hybridMultilevel"/>
    <w:tmpl w:val="4FAE1602"/>
    <w:lvl w:ilvl="0" w:tplc="EB4C52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van Stević">
    <w15:presenceInfo w15:providerId="AD" w15:userId="S-1-5-21-1973834663-436621203-1861840742-37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9F8"/>
    <w:rsid w:val="00003A0E"/>
    <w:rsid w:val="00036969"/>
    <w:rsid w:val="000756F3"/>
    <w:rsid w:val="0007643A"/>
    <w:rsid w:val="000D6C4C"/>
    <w:rsid w:val="00116EF4"/>
    <w:rsid w:val="0016128D"/>
    <w:rsid w:val="00171420"/>
    <w:rsid w:val="00173C48"/>
    <w:rsid w:val="001A318D"/>
    <w:rsid w:val="001F4662"/>
    <w:rsid w:val="00223A52"/>
    <w:rsid w:val="00240602"/>
    <w:rsid w:val="00247476"/>
    <w:rsid w:val="00291633"/>
    <w:rsid w:val="00293A98"/>
    <w:rsid w:val="002D7D4F"/>
    <w:rsid w:val="002E066F"/>
    <w:rsid w:val="002E7D1B"/>
    <w:rsid w:val="002F43B3"/>
    <w:rsid w:val="003154EF"/>
    <w:rsid w:val="003323F7"/>
    <w:rsid w:val="00334A46"/>
    <w:rsid w:val="00340713"/>
    <w:rsid w:val="003817DE"/>
    <w:rsid w:val="003A4400"/>
    <w:rsid w:val="003B42D1"/>
    <w:rsid w:val="003B5BAF"/>
    <w:rsid w:val="003C670A"/>
    <w:rsid w:val="003D2081"/>
    <w:rsid w:val="0042185A"/>
    <w:rsid w:val="004357A9"/>
    <w:rsid w:val="00436441"/>
    <w:rsid w:val="00450205"/>
    <w:rsid w:val="00487949"/>
    <w:rsid w:val="00490544"/>
    <w:rsid w:val="004D7939"/>
    <w:rsid w:val="00520459"/>
    <w:rsid w:val="00533DB0"/>
    <w:rsid w:val="00556189"/>
    <w:rsid w:val="00592549"/>
    <w:rsid w:val="005929E0"/>
    <w:rsid w:val="005A3D96"/>
    <w:rsid w:val="005E0A9E"/>
    <w:rsid w:val="005F3BC6"/>
    <w:rsid w:val="00611AC4"/>
    <w:rsid w:val="006213E1"/>
    <w:rsid w:val="0062595E"/>
    <w:rsid w:val="00630B19"/>
    <w:rsid w:val="006460A8"/>
    <w:rsid w:val="0067131F"/>
    <w:rsid w:val="00671B3F"/>
    <w:rsid w:val="00672877"/>
    <w:rsid w:val="006B4D1E"/>
    <w:rsid w:val="006C3515"/>
    <w:rsid w:val="006C407A"/>
    <w:rsid w:val="006C4418"/>
    <w:rsid w:val="006F0710"/>
    <w:rsid w:val="006F2445"/>
    <w:rsid w:val="006F6EF0"/>
    <w:rsid w:val="006F7C5A"/>
    <w:rsid w:val="0070551F"/>
    <w:rsid w:val="00741CAA"/>
    <w:rsid w:val="00767B6E"/>
    <w:rsid w:val="007820D5"/>
    <w:rsid w:val="007E3EDE"/>
    <w:rsid w:val="007E5D55"/>
    <w:rsid w:val="007F0CF1"/>
    <w:rsid w:val="008069F9"/>
    <w:rsid w:val="00836B4A"/>
    <w:rsid w:val="00856149"/>
    <w:rsid w:val="00873426"/>
    <w:rsid w:val="008A5BCB"/>
    <w:rsid w:val="008C63A5"/>
    <w:rsid w:val="008C63DA"/>
    <w:rsid w:val="008E65A4"/>
    <w:rsid w:val="00957A96"/>
    <w:rsid w:val="00984FA4"/>
    <w:rsid w:val="009A0C3C"/>
    <w:rsid w:val="009E6B3A"/>
    <w:rsid w:val="009F5702"/>
    <w:rsid w:val="00A00774"/>
    <w:rsid w:val="00A22FEA"/>
    <w:rsid w:val="00A87CED"/>
    <w:rsid w:val="00AC39C7"/>
    <w:rsid w:val="00AC5310"/>
    <w:rsid w:val="00AD771B"/>
    <w:rsid w:val="00B076F3"/>
    <w:rsid w:val="00B260AA"/>
    <w:rsid w:val="00B54C7F"/>
    <w:rsid w:val="00B7743A"/>
    <w:rsid w:val="00B8409C"/>
    <w:rsid w:val="00BE78E9"/>
    <w:rsid w:val="00C01D00"/>
    <w:rsid w:val="00C131B7"/>
    <w:rsid w:val="00C157C3"/>
    <w:rsid w:val="00C9596A"/>
    <w:rsid w:val="00CB3AA5"/>
    <w:rsid w:val="00CC5AB1"/>
    <w:rsid w:val="00CF075F"/>
    <w:rsid w:val="00CF30CC"/>
    <w:rsid w:val="00D019F8"/>
    <w:rsid w:val="00D02787"/>
    <w:rsid w:val="00D325AA"/>
    <w:rsid w:val="00D33CB1"/>
    <w:rsid w:val="00D35021"/>
    <w:rsid w:val="00D478D9"/>
    <w:rsid w:val="00D87C20"/>
    <w:rsid w:val="00D94E80"/>
    <w:rsid w:val="00DD3692"/>
    <w:rsid w:val="00DE6F1A"/>
    <w:rsid w:val="00DF2074"/>
    <w:rsid w:val="00E07790"/>
    <w:rsid w:val="00E14C4A"/>
    <w:rsid w:val="00E37EBE"/>
    <w:rsid w:val="00E65735"/>
    <w:rsid w:val="00E77E1F"/>
    <w:rsid w:val="00ED583D"/>
    <w:rsid w:val="00EE474B"/>
    <w:rsid w:val="00EE6FFA"/>
    <w:rsid w:val="00EE7B8B"/>
    <w:rsid w:val="00EF1998"/>
    <w:rsid w:val="00F17285"/>
    <w:rsid w:val="00F20DA6"/>
    <w:rsid w:val="00F21960"/>
    <w:rsid w:val="00F67C10"/>
    <w:rsid w:val="00F77CC9"/>
    <w:rsid w:val="00FA70F9"/>
    <w:rsid w:val="00FB691D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F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D019F8"/>
    <w:pPr>
      <w:ind w:left="720"/>
      <w:contextualSpacing/>
    </w:pPr>
  </w:style>
  <w:style w:type="character" w:customStyle="1" w:styleId="ListParagraphChar">
    <w:name w:val="List Paragraph Char"/>
    <w:aliases w:val="Liste 1 Char,List Paragraph1 Char"/>
    <w:link w:val="ListParagraph"/>
    <w:uiPriority w:val="34"/>
    <w:locked/>
    <w:rsid w:val="00D019F8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6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F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6E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F4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87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C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C20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C20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D47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24001-BBDB-4406-B125-379F2404273F}"/>
</file>

<file path=customXml/itemProps2.xml><?xml version="1.0" encoding="utf-8"?>
<ds:datastoreItem xmlns:ds="http://schemas.openxmlformats.org/officeDocument/2006/customXml" ds:itemID="{5E5E8B9A-CBF1-4964-8885-E7FA9EDD1739}"/>
</file>

<file path=customXml/itemProps3.xml><?xml version="1.0" encoding="utf-8"?>
<ds:datastoreItem xmlns:ds="http://schemas.openxmlformats.org/officeDocument/2006/customXml" ds:itemID="{9BBAC684-0B2D-4CC9-984D-1B8CFA58BE55}"/>
</file>

<file path=customXml/itemProps4.xml><?xml version="1.0" encoding="utf-8"?>
<ds:datastoreItem xmlns:ds="http://schemas.openxmlformats.org/officeDocument/2006/customXml" ds:itemID="{8D2D5FE4-FCDA-4C0A-A95B-B464769E08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9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Gavrilovic</dc:creator>
  <cp:keywords/>
  <dc:description/>
  <cp:lastModifiedBy>Bojan Jovanovic</cp:lastModifiedBy>
  <cp:revision>38</cp:revision>
  <cp:lastPrinted>2016-12-16T11:21:00Z</cp:lastPrinted>
  <dcterms:created xsi:type="dcterms:W3CDTF">2016-09-02T07:10:00Z</dcterms:created>
  <dcterms:modified xsi:type="dcterms:W3CDTF">2016-12-22T12:13:00Z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