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5011921" w:rsidR="003E220A" w:rsidRPr="00B45FD4" w:rsidRDefault="00574736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ЈАВНУ НАБАВКУ РАДОВА</w:t>
      </w:r>
      <w:r w:rsidR="003E220A" w:rsidRPr="00B45FD4">
        <w:rPr>
          <w:rFonts w:ascii="Arial" w:hAnsi="Arial" w:cs="Arial"/>
          <w:sz w:val="22"/>
          <w:szCs w:val="22"/>
        </w:rPr>
        <w:t xml:space="preserve">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39DFFD72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BC2DC8" w:rsidRPr="00BC2DC8">
        <w:rPr>
          <w:rFonts w:ascii="Arial" w:hAnsi="Arial" w:cs="Arial"/>
          <w:bCs/>
          <w:sz w:val="22"/>
          <w:szCs w:val="22"/>
          <w:lang w:val="sr-Cyrl-RS"/>
        </w:rPr>
        <w:t>ЈН/</w:t>
      </w:r>
      <w:r w:rsidR="00574736">
        <w:rPr>
          <w:rFonts w:ascii="Arial" w:hAnsi="Arial" w:cs="Arial"/>
          <w:bCs/>
          <w:sz w:val="22"/>
          <w:szCs w:val="22"/>
          <w:lang w:val="sr-Cyrl-CS"/>
        </w:rPr>
        <w:t>2000/0304/2017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362C5A00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Pr="00C43F9F">
        <w:rPr>
          <w:rFonts w:ascii="Arial" w:hAnsi="Arial" w:cs="Arial"/>
          <w:sz w:val="22"/>
          <w:szCs w:val="22"/>
          <w:lang w:val="ru-RU"/>
        </w:rPr>
        <w:t>/</w:t>
      </w:r>
      <w:r w:rsidR="004E27E8">
        <w:rPr>
          <w:rFonts w:ascii="Arial" w:hAnsi="Arial" w:cs="Arial"/>
          <w:sz w:val="22"/>
          <w:szCs w:val="22"/>
          <w:lang w:val="ru-RU"/>
        </w:rPr>
        <w:t>417823/29-17</w:t>
      </w:r>
      <w:bookmarkStart w:id="0" w:name="_GoBack"/>
      <w:bookmarkEnd w:id="0"/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r w:rsidR="00574736">
        <w:rPr>
          <w:rFonts w:ascii="Arial" w:hAnsi="Arial" w:cs="Arial"/>
          <w:sz w:val="22"/>
          <w:szCs w:val="22"/>
        </w:rPr>
        <w:t>од 21.09.2017</w:t>
      </w:r>
      <w:r>
        <w:rPr>
          <w:rFonts w:ascii="Arial" w:hAnsi="Arial" w:cs="Arial"/>
          <w:sz w:val="22"/>
          <w:szCs w:val="22"/>
        </w:rPr>
        <w:t>.</w:t>
      </w:r>
      <w:r w:rsidR="00574736">
        <w:rPr>
          <w:rFonts w:ascii="Arial" w:hAnsi="Arial" w:cs="Arial"/>
          <w:sz w:val="22"/>
          <w:szCs w:val="22"/>
          <w:lang w:val="sr-Cyrl-RS"/>
        </w:rPr>
        <w:t>године</w:t>
      </w:r>
      <w:r w:rsidR="003E220A" w:rsidRPr="00B45FD4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78D5569A" w:rsidR="003E220A" w:rsidRPr="003E220A" w:rsidRDefault="00574736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Београд, Септембар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255B8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255B8A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255B8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255B8A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55B8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255B8A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255B8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255B8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255B8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255B8A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255B8A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255B8A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255B8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255B8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6B1448D2" w14:textId="77777777" w:rsidR="00574736" w:rsidRDefault="003E220A" w:rsidP="00BC2DC8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55B8A">
        <w:rPr>
          <w:rFonts w:ascii="Arial" w:hAnsi="Arial" w:cs="Arial"/>
          <w:sz w:val="22"/>
          <w:szCs w:val="22"/>
        </w:rPr>
        <w:t>за јавну набавку</w:t>
      </w:r>
      <w:r w:rsidR="00574736">
        <w:rPr>
          <w:rFonts w:ascii="Arial" w:hAnsi="Arial" w:cs="Arial"/>
          <w:sz w:val="22"/>
          <w:szCs w:val="22"/>
          <w:lang w:val="sr-Cyrl-RS"/>
        </w:rPr>
        <w:t xml:space="preserve"> радова</w:t>
      </w:r>
      <w:r w:rsidR="00757FCF">
        <w:rPr>
          <w:rFonts w:ascii="Arial" w:hAnsi="Arial" w:cs="Arial"/>
          <w:sz w:val="22"/>
          <w:szCs w:val="22"/>
          <w:lang w:val="sr-Cyrl-RS"/>
        </w:rPr>
        <w:t>:</w:t>
      </w:r>
      <w:r w:rsidRPr="00255B8A">
        <w:rPr>
          <w:rFonts w:ascii="Arial" w:hAnsi="Arial" w:cs="Arial"/>
          <w:sz w:val="22"/>
          <w:szCs w:val="22"/>
          <w:lang w:val="ru-RU"/>
        </w:rPr>
        <w:t xml:space="preserve"> </w:t>
      </w:r>
      <w:r w:rsidR="00574736" w:rsidRPr="00574736">
        <w:rPr>
          <w:rFonts w:ascii="Arial" w:hAnsi="Arial" w:cs="Arial"/>
          <w:sz w:val="22"/>
          <w:szCs w:val="22"/>
          <w:lang w:val="sr-Cyrl-RS"/>
        </w:rPr>
        <w:t>Експлоатација и одржавање дренажног система и црпних станица за заштиту приобаља ХЕ „Ђердап 1“ и ХЕ „Ђердап 2“</w:t>
      </w:r>
      <w:r w:rsidR="00574736">
        <w:rPr>
          <w:rFonts w:ascii="Arial" w:hAnsi="Arial" w:cs="Arial"/>
          <w:sz w:val="22"/>
          <w:szCs w:val="22"/>
          <w:lang w:val="sr-Cyrl-RS"/>
        </w:rPr>
        <w:t xml:space="preserve">, </w:t>
      </w:r>
    </w:p>
    <w:p w14:paraId="66C0FF0A" w14:textId="043A80E0" w:rsidR="003E220A" w:rsidRPr="00574736" w:rsidRDefault="00574736" w:rsidP="00BC2DC8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обликовану у 10 партија</w:t>
      </w:r>
    </w:p>
    <w:p w14:paraId="7006951C" w14:textId="77777777" w:rsidR="00757FCF" w:rsidRDefault="00757FCF" w:rsidP="00DD1C3A">
      <w:pPr>
        <w:jc w:val="center"/>
        <w:rPr>
          <w:rFonts w:cs="Arial"/>
          <w:sz w:val="22"/>
          <w:szCs w:val="22"/>
        </w:rPr>
      </w:pPr>
    </w:p>
    <w:p w14:paraId="15050158" w14:textId="50F7D836" w:rsidR="003E220A" w:rsidRDefault="003E220A" w:rsidP="00DD1C3A">
      <w:pPr>
        <w:jc w:val="center"/>
        <w:rPr>
          <w:rFonts w:cs="Arial"/>
          <w:sz w:val="22"/>
          <w:szCs w:val="22"/>
        </w:rPr>
      </w:pPr>
      <w:r w:rsidRPr="00255B8A">
        <w:rPr>
          <w:rFonts w:cs="Arial"/>
          <w:sz w:val="22"/>
          <w:szCs w:val="22"/>
        </w:rPr>
        <w:t>1.</w:t>
      </w:r>
    </w:p>
    <w:p w14:paraId="348A34B2" w14:textId="245CE356" w:rsidR="00574736" w:rsidRDefault="00574736" w:rsidP="0057473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87/126, врши се измена тачке 7.16.1. тако да измењен текст сада гласи:</w:t>
      </w:r>
    </w:p>
    <w:p w14:paraId="41038BE4" w14:textId="77777777" w:rsidR="00574736" w:rsidRPr="00574736" w:rsidRDefault="00574736" w:rsidP="00574736">
      <w:pPr>
        <w:rPr>
          <w:rFonts w:cs="Arial"/>
          <w:b/>
          <w:sz w:val="22"/>
          <w:szCs w:val="22"/>
        </w:rPr>
      </w:pPr>
      <w:r w:rsidRPr="00574736">
        <w:rPr>
          <w:rFonts w:cs="Arial"/>
          <w:b/>
          <w:sz w:val="22"/>
          <w:szCs w:val="22"/>
        </w:rPr>
        <w:t xml:space="preserve">7.16.1. </w:t>
      </w:r>
      <w:r w:rsidRPr="00574736">
        <w:rPr>
          <w:rFonts w:cs="Arial"/>
          <w:b/>
          <w:sz w:val="22"/>
          <w:szCs w:val="22"/>
          <w:lang w:val="sr-Cyrl-RS"/>
        </w:rPr>
        <w:t xml:space="preserve">Сфо </w:t>
      </w:r>
      <w:r w:rsidRPr="00574736">
        <w:rPr>
          <w:rFonts w:cs="Arial"/>
          <w:b/>
          <w:sz w:val="22"/>
          <w:szCs w:val="22"/>
        </w:rPr>
        <w:t>за озбиљност понуде</w:t>
      </w:r>
    </w:p>
    <w:p w14:paraId="401A731C" w14:textId="48B691DB" w:rsidR="00574736" w:rsidRPr="00574736" w:rsidRDefault="00574736" w:rsidP="00574736">
      <w:pPr>
        <w:rPr>
          <w:rFonts w:cs="Arial"/>
          <w:b/>
          <w:sz w:val="22"/>
          <w:szCs w:val="22"/>
          <w:lang w:val="sr-Cyrl-RS"/>
        </w:rPr>
      </w:pPr>
      <w:bookmarkStart w:id="1" w:name="_Toc441651595"/>
      <w:bookmarkStart w:id="2" w:name="_Toc442559906"/>
      <w:r w:rsidRPr="00574736">
        <w:rPr>
          <w:rFonts w:cs="Arial"/>
          <w:b/>
          <w:sz w:val="22"/>
          <w:szCs w:val="22"/>
        </w:rPr>
        <w:t>Меница за озбиљност понуде</w:t>
      </w:r>
      <w:bookmarkEnd w:id="1"/>
      <w:bookmarkEnd w:id="2"/>
      <w:r>
        <w:rPr>
          <w:rFonts w:cs="Arial"/>
          <w:b/>
          <w:sz w:val="22"/>
          <w:szCs w:val="22"/>
          <w:lang w:val="sr-Cyrl-RS"/>
        </w:rPr>
        <w:t xml:space="preserve"> </w:t>
      </w:r>
    </w:p>
    <w:p w14:paraId="51BEC560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Понуђач је обавезан да уз понуду Наручиоцу достави:</w:t>
      </w:r>
    </w:p>
    <w:p w14:paraId="1EA6C34D" w14:textId="77777777" w:rsidR="00574736" w:rsidRPr="00574736" w:rsidRDefault="00574736" w:rsidP="0057473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бланко сопствену меницу за озбиљност понуде која </w:t>
      </w:r>
      <w:r w:rsidRPr="00574736">
        <w:rPr>
          <w:rFonts w:cs="Arial"/>
          <w:sz w:val="22"/>
          <w:szCs w:val="22"/>
          <w:lang w:val="sr-Cyrl-RS"/>
        </w:rPr>
        <w:t>је</w:t>
      </w:r>
    </w:p>
    <w:p w14:paraId="7E9F2920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издата са клаузулом „без протеста“ и „без извештаја“</w:t>
      </w:r>
      <w:r w:rsidRPr="00574736">
        <w:rPr>
          <w:rFonts w:cs="Arial"/>
          <w:sz w:val="22"/>
          <w:szCs w:val="22"/>
          <w:lang w:val="sr-Cyrl-RS"/>
        </w:rPr>
        <w:t xml:space="preserve"> </w:t>
      </w:r>
      <w:r w:rsidRPr="00574736">
        <w:rPr>
          <w:rFonts w:cs="Arial"/>
          <w:sz w:val="22"/>
          <w:szCs w:val="22"/>
        </w:rPr>
        <w:t>потписана од стране законског заступника или лица по овлашћењу  законског заступника, на начин који прописује Закон о меници ("Сл. лист ФНРЈ" бр. 104/46, "Сл. лист СФРЈ" бр. 16/65, 54/70 и 57/89 и "Сл. лист СРЈ" бр. 46/96, Сл. лист СЦГ бр. 01/03 Уст. повеља)</w:t>
      </w:r>
      <w:r w:rsidRPr="00574736">
        <w:rPr>
          <w:rFonts w:cs="Arial"/>
          <w:sz w:val="22"/>
          <w:szCs w:val="22"/>
          <w:lang w:val="sr-Cyrl-RS"/>
        </w:rPr>
        <w:t>, (у даљем тексту: Закон о меници);</w:t>
      </w:r>
    </w:p>
    <w:p w14:paraId="3AF9ADC2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</w:t>
      </w:r>
      <w:r w:rsidRPr="00574736">
        <w:rPr>
          <w:rFonts w:cs="Arial"/>
          <w:sz w:val="22"/>
          <w:szCs w:val="22"/>
          <w:lang w:val="sr-Cyrl-RS"/>
        </w:rPr>
        <w:t xml:space="preserve"> и 80/15</w:t>
      </w:r>
      <w:r w:rsidRPr="00574736">
        <w:rPr>
          <w:rFonts w:cs="Arial"/>
          <w:sz w:val="22"/>
          <w:szCs w:val="22"/>
        </w:rPr>
        <w:t>) и то документује овереним захтевом пословној банци да региструје меницу са одређеним серијским бројем, основ на основу кога се издаје меница и менично овлашћење (број ЈН) и износ из основа (тачка 4. став 2. Одлуке);</w:t>
      </w:r>
    </w:p>
    <w:p w14:paraId="178BAC24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Менично писмо – овлашћење којим понуђач овлашћује наручиоца да може наплатити меницу на износ од </w:t>
      </w:r>
      <w:r w:rsidRPr="00574736">
        <w:rPr>
          <w:rFonts w:cs="Arial"/>
          <w:sz w:val="22"/>
          <w:szCs w:val="22"/>
          <w:lang w:val="sr-Cyrl-RS"/>
        </w:rPr>
        <w:t xml:space="preserve">10 </w:t>
      </w:r>
      <w:r w:rsidRPr="00574736">
        <w:rPr>
          <w:rFonts w:cs="Arial"/>
          <w:sz w:val="22"/>
          <w:szCs w:val="22"/>
        </w:rPr>
        <w:t xml:space="preserve">% од вредности понуде (без ПДВ-а) са роком важења минимално </w:t>
      </w:r>
      <w:r w:rsidRPr="00574736">
        <w:rPr>
          <w:rFonts w:cs="Arial"/>
          <w:sz w:val="22"/>
          <w:szCs w:val="22"/>
          <w:lang w:val="sr-Cyrl-RS"/>
        </w:rPr>
        <w:t>30</w:t>
      </w:r>
      <w:r w:rsidRPr="00574736">
        <w:rPr>
          <w:rFonts w:cs="Arial"/>
          <w:sz w:val="22"/>
          <w:szCs w:val="22"/>
        </w:rPr>
        <w:t xml:space="preserve"> дана дужим од рока важења понуде, с тим да евентуални продужетак рока важења понуде има за последицу и продужење рока важења менице и меничног овлашћења, које мора бити издато на основу Закона о меници</w:t>
      </w:r>
      <w:r w:rsidRPr="00574736">
        <w:rPr>
          <w:rFonts w:cs="Arial"/>
          <w:sz w:val="22"/>
          <w:szCs w:val="22"/>
          <w:lang w:val="sr-Cyrl-RS"/>
        </w:rPr>
        <w:t>;</w:t>
      </w:r>
    </w:p>
    <w:p w14:paraId="6457B18D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</w:p>
    <w:p w14:paraId="13434B36" w14:textId="77777777" w:rsidR="00574736" w:rsidRPr="00574736" w:rsidRDefault="00574736" w:rsidP="0057473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картона);</w:t>
      </w:r>
    </w:p>
    <w:p w14:paraId="17A91A0E" w14:textId="77777777" w:rsidR="00574736" w:rsidRPr="00574736" w:rsidRDefault="00574736" w:rsidP="0057473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фотокопију ОП обрасца за законског заступника и лица овлашћених за потпис менице / овлашћења (Оверени потписи лица овлашћених за заступање);</w:t>
      </w:r>
    </w:p>
    <w:p w14:paraId="4D5950D8" w14:textId="77777777" w:rsidR="00574736" w:rsidRPr="00574736" w:rsidRDefault="00574736" w:rsidP="0057473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  <w:r w:rsidRPr="00574736">
        <w:rPr>
          <w:rFonts w:cs="Arial"/>
          <w:sz w:val="22"/>
          <w:szCs w:val="22"/>
          <w:lang w:val="sr-Cyrl-RS"/>
        </w:rPr>
        <w:t>.</w:t>
      </w:r>
      <w:r w:rsidRPr="00574736">
        <w:rPr>
          <w:rFonts w:cs="Arial"/>
          <w:sz w:val="22"/>
          <w:szCs w:val="22"/>
        </w:rPr>
        <w:t xml:space="preserve"> </w:t>
      </w:r>
    </w:p>
    <w:p w14:paraId="767F4C6D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lastRenderedPageBreak/>
        <w:t xml:space="preserve">У  случају  да  изабрани  Понуђач  после  истека  рока  за  подношење  понуда,  а  у  року важења  опције  понуде,  повуче  или  измени  понуду,   не  потпише  Уговор  када  је његова  понуда  изабрана  као  најповољнија или не достави </w:t>
      </w:r>
      <w:r w:rsidRPr="00574736">
        <w:rPr>
          <w:rFonts w:cs="Arial"/>
          <w:sz w:val="22"/>
          <w:szCs w:val="22"/>
          <w:lang w:val="sr-Cyrl-RS"/>
        </w:rPr>
        <w:t>Сфо за добро извршење посла</w:t>
      </w:r>
      <w:r w:rsidRPr="00574736">
        <w:rPr>
          <w:rFonts w:cs="Arial"/>
          <w:sz w:val="22"/>
          <w:szCs w:val="22"/>
        </w:rPr>
        <w:t>, Наручилац  има  право  да  изврши  наплату бланко сопствене менице  за  озбиљност  понуде.</w:t>
      </w:r>
    </w:p>
    <w:p w14:paraId="0CA3E943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Меница ће бити враћена Понуђачу у року од осам дана од дана предаје </w:t>
      </w:r>
      <w:r w:rsidRPr="00574736">
        <w:rPr>
          <w:rFonts w:cs="Arial"/>
          <w:sz w:val="22"/>
          <w:szCs w:val="22"/>
          <w:lang w:val="sr-Cyrl-RS"/>
        </w:rPr>
        <w:t xml:space="preserve">Наручиоцу </w:t>
      </w:r>
      <w:r w:rsidRPr="00574736">
        <w:rPr>
          <w:rFonts w:cs="Arial"/>
          <w:sz w:val="22"/>
          <w:szCs w:val="22"/>
        </w:rPr>
        <w:t xml:space="preserve">средства финансијског обезбеђења </w:t>
      </w:r>
      <w:r w:rsidRPr="00574736">
        <w:rPr>
          <w:rFonts w:cs="Arial"/>
          <w:sz w:val="22"/>
          <w:szCs w:val="22"/>
          <w:lang w:val="sr-Cyrl-RS"/>
        </w:rPr>
        <w:t>за добро извршење посла</w:t>
      </w:r>
      <w:r w:rsidRPr="00574736">
        <w:rPr>
          <w:rFonts w:cs="Arial"/>
          <w:sz w:val="22"/>
          <w:szCs w:val="22"/>
        </w:rPr>
        <w:t>.</w:t>
      </w:r>
    </w:p>
    <w:p w14:paraId="073865F7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Меница ће бити враћена понуђачу са којим није закључен уговор одмах по закључењу уговора са понуђачем чија понуда буде изабрана као најповољнија.</w:t>
      </w:r>
    </w:p>
    <w:p w14:paraId="19AC782B" w14:textId="77777777" w:rsid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Уколико средство финансијског обезбеђења није достављено у складу са захтевом из Конкурсне документације понуда ће бити одбијена као неприхватљива.</w:t>
      </w:r>
    </w:p>
    <w:p w14:paraId="0AFA46E8" w14:textId="77777777" w:rsidR="00574736" w:rsidRPr="00574736" w:rsidRDefault="00574736" w:rsidP="00574736">
      <w:pPr>
        <w:rPr>
          <w:rFonts w:cs="Arial"/>
          <w:sz w:val="22"/>
          <w:szCs w:val="22"/>
        </w:rPr>
      </w:pPr>
    </w:p>
    <w:p w14:paraId="088ACF62" w14:textId="277D3F83" w:rsidR="00574736" w:rsidRDefault="00574736" w:rsidP="00574736">
      <w:pPr>
        <w:rPr>
          <w:rFonts w:cs="Arial"/>
          <w:b/>
          <w:sz w:val="24"/>
          <w:szCs w:val="24"/>
          <w:u w:val="single"/>
          <w:lang w:val="sr-Cyrl-RS"/>
        </w:rPr>
      </w:pPr>
      <w:r w:rsidRPr="00574736">
        <w:rPr>
          <w:rFonts w:cs="Arial"/>
          <w:b/>
          <w:sz w:val="24"/>
          <w:szCs w:val="24"/>
          <w:u w:val="single"/>
          <w:lang w:val="sr-Cyrl-RS"/>
        </w:rPr>
        <w:t>ИЛИ</w:t>
      </w:r>
    </w:p>
    <w:p w14:paraId="5B5A8A1B" w14:textId="77777777" w:rsidR="00574736" w:rsidRPr="00574736" w:rsidRDefault="00574736" w:rsidP="00574736">
      <w:pPr>
        <w:rPr>
          <w:rFonts w:cs="Arial"/>
          <w:b/>
          <w:sz w:val="24"/>
          <w:szCs w:val="24"/>
          <w:u w:val="single"/>
          <w:lang w:val="sr-Cyrl-RS"/>
        </w:rPr>
      </w:pPr>
    </w:p>
    <w:p w14:paraId="50429A33" w14:textId="66ECDA3D" w:rsidR="00574736" w:rsidRPr="00574736" w:rsidRDefault="00574736" w:rsidP="00574736">
      <w:pPr>
        <w:rPr>
          <w:rFonts w:cs="Arial"/>
          <w:b/>
          <w:sz w:val="22"/>
          <w:szCs w:val="22"/>
          <w:lang w:val="sr-Cyrl-RS"/>
        </w:rPr>
      </w:pPr>
      <w:r w:rsidRPr="00574736">
        <w:rPr>
          <w:rFonts w:cs="Arial"/>
          <w:b/>
          <w:sz w:val="22"/>
          <w:szCs w:val="22"/>
        </w:rPr>
        <w:t>Банкарска гаранција за озбиљност понуде</w:t>
      </w:r>
      <w:r>
        <w:rPr>
          <w:rFonts w:cs="Arial"/>
          <w:b/>
          <w:sz w:val="22"/>
          <w:szCs w:val="22"/>
          <w:lang w:val="sr-Cyrl-RS"/>
        </w:rPr>
        <w:t xml:space="preserve"> </w:t>
      </w:r>
    </w:p>
    <w:p w14:paraId="262267D4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Понуђач доставља оригинал банкарску гаранцију за озбиљност понуде у висини од 10% вредности понудe, без ПДВ.</w:t>
      </w:r>
    </w:p>
    <w:p w14:paraId="10F5E691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Банкарскa гаранцијa понуђача мора бити неопозива, безусловна (без права на приговор) и наплатива на први писани позив, са трајањем најмање од </w:t>
      </w:r>
      <w:r w:rsidRPr="00574736">
        <w:rPr>
          <w:rFonts w:cs="Arial"/>
          <w:sz w:val="22"/>
          <w:szCs w:val="22"/>
          <w:lang w:val="sr-Cyrl-RS"/>
        </w:rPr>
        <w:t>30</w:t>
      </w:r>
      <w:r w:rsidRPr="00574736">
        <w:rPr>
          <w:rFonts w:cs="Arial"/>
          <w:sz w:val="22"/>
          <w:szCs w:val="22"/>
        </w:rPr>
        <w:t xml:space="preserve"> (словима: </w:t>
      </w:r>
      <w:r w:rsidRPr="00574736">
        <w:rPr>
          <w:rFonts w:cs="Arial"/>
          <w:sz w:val="22"/>
          <w:szCs w:val="22"/>
          <w:lang w:val="sr-Cyrl-RS"/>
        </w:rPr>
        <w:t>три</w:t>
      </w:r>
      <w:r w:rsidRPr="00574736">
        <w:rPr>
          <w:rFonts w:cs="Arial"/>
          <w:sz w:val="22"/>
          <w:szCs w:val="22"/>
        </w:rPr>
        <w:t>десет) календарских дана дужи од рока важења понуде.</w:t>
      </w:r>
    </w:p>
    <w:p w14:paraId="449B0525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Наручилац ће уновчити гаранцију за озбиљност понуде дату уз понуду уколико: </w:t>
      </w:r>
    </w:p>
    <w:p w14:paraId="0A212653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понуђач након истека рока за подношење понуда повуче, опозове или измени своју понуду или</w:t>
      </w:r>
    </w:p>
    <w:p w14:paraId="34C7F560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понуђач коме је додељен уговор благовремено не потпише уговор о јавној набавци или </w:t>
      </w:r>
    </w:p>
    <w:p w14:paraId="761D38B1" w14:textId="77777777" w:rsidR="00574736" w:rsidRPr="00574736" w:rsidRDefault="00574736" w:rsidP="00574736">
      <w:pPr>
        <w:numPr>
          <w:ilvl w:val="0"/>
          <w:numId w:val="10"/>
        </w:num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понуђач коме је додељен уговор не поднесе исправно средство обезбеђења за добро извршење посла у складу са захтевима из конкурсне документације.</w:t>
      </w:r>
    </w:p>
    <w:p w14:paraId="5A14CFD1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6B7565F5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ПКС уз примену Правилника ПКС и процесног и материјалног права Републике Србије. 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11D54A76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Понуђач може поднети гаранцију стране банке само ако је тој банци додељен кредитни рејтинг коме одговара најмање ниво кредитног квалитета 3 (инвестициони ранг).</w:t>
      </w:r>
    </w:p>
    <w:p w14:paraId="3E965E6B" w14:textId="77777777" w:rsidR="00574736" w:rsidRPr="00574736" w:rsidRDefault="00574736" w:rsidP="00574736">
      <w:pPr>
        <w:rPr>
          <w:rFonts w:cs="Arial"/>
          <w:sz w:val="22"/>
          <w:szCs w:val="22"/>
        </w:rPr>
      </w:pPr>
      <w:r w:rsidRPr="00574736">
        <w:rPr>
          <w:rFonts w:cs="Arial"/>
          <w:sz w:val="22"/>
          <w:szCs w:val="22"/>
        </w:rPr>
        <w:t>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најповољнија, а понуђачу са којим је закључен уговор у року од осам дана од дана предаје Наручиоцу</w:t>
      </w:r>
      <w:r w:rsidRPr="00574736">
        <w:rPr>
          <w:rFonts w:cs="Arial"/>
          <w:sz w:val="22"/>
          <w:szCs w:val="22"/>
          <w:lang w:val="sr-Cyrl-RS"/>
        </w:rPr>
        <w:t xml:space="preserve"> СФО</w:t>
      </w:r>
      <w:r w:rsidRPr="00574736">
        <w:rPr>
          <w:rFonts w:cs="Arial"/>
          <w:sz w:val="22"/>
          <w:szCs w:val="22"/>
        </w:rPr>
        <w:t xml:space="preserve"> </w:t>
      </w:r>
      <w:r w:rsidRPr="00574736">
        <w:rPr>
          <w:rFonts w:cs="Arial"/>
          <w:sz w:val="22"/>
          <w:szCs w:val="22"/>
          <w:lang w:val="sr-Cyrl-RS"/>
        </w:rPr>
        <w:t>за добро извршење посла</w:t>
      </w:r>
      <w:r w:rsidRPr="00574736">
        <w:rPr>
          <w:rFonts w:cs="Arial"/>
          <w:sz w:val="22"/>
          <w:szCs w:val="22"/>
        </w:rPr>
        <w:t>.</w:t>
      </w:r>
    </w:p>
    <w:p w14:paraId="1247077B" w14:textId="67090262" w:rsidR="00255B8A" w:rsidRPr="00574736" w:rsidRDefault="00255B8A" w:rsidP="00574736">
      <w:pPr>
        <w:rPr>
          <w:rFonts w:cs="Arial"/>
          <w:sz w:val="22"/>
          <w:szCs w:val="22"/>
          <w:lang w:val="sr-Cyrl-CS"/>
        </w:rPr>
      </w:pPr>
    </w:p>
    <w:p w14:paraId="49F6AD75" w14:textId="17319E82" w:rsidR="00255B8A" w:rsidRPr="00255B8A" w:rsidRDefault="00255B8A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</w:t>
      </w:r>
      <w:r w:rsidR="00574736">
        <w:rPr>
          <w:rFonts w:cs="Arial"/>
          <w:sz w:val="22"/>
          <w:szCs w:val="22"/>
          <w:lang w:val="sr-Cyrl-RS"/>
        </w:rPr>
        <w:t xml:space="preserve">                            2</w:t>
      </w:r>
      <w:r>
        <w:rPr>
          <w:rFonts w:cs="Arial"/>
          <w:sz w:val="22"/>
          <w:szCs w:val="22"/>
          <w:lang w:val="sr-Cyrl-RS"/>
        </w:rPr>
        <w:t>.</w:t>
      </w:r>
    </w:p>
    <w:p w14:paraId="77DAFD61" w14:textId="77777777" w:rsidR="003E220A" w:rsidRPr="00255B8A" w:rsidRDefault="003E220A" w:rsidP="003E220A">
      <w:pPr>
        <w:rPr>
          <w:rFonts w:cs="Arial"/>
          <w:sz w:val="22"/>
          <w:szCs w:val="22"/>
        </w:rPr>
      </w:pPr>
      <w:r w:rsidRPr="00255B8A">
        <w:rPr>
          <w:rFonts w:cs="Arial"/>
          <w:sz w:val="22"/>
          <w:szCs w:val="22"/>
        </w:rPr>
        <w:t>Ова измена конкурсне документац</w:t>
      </w:r>
      <w:r w:rsidRPr="00255B8A">
        <w:rPr>
          <w:rFonts w:cs="Arial"/>
          <w:sz w:val="22"/>
          <w:szCs w:val="22"/>
          <w:lang w:val="ru-RU"/>
        </w:rPr>
        <w:t>и</w:t>
      </w:r>
      <w:r w:rsidRPr="00255B8A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255B8A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7ACD95B1" w14:textId="7C907FD2" w:rsidR="0036100B" w:rsidRPr="00574736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r w:rsidR="00574736">
        <w:rPr>
          <w:rFonts w:cs="Arial"/>
          <w:sz w:val="16"/>
          <w:szCs w:val="16"/>
        </w:rPr>
        <w:t>Архиви</w:t>
      </w:r>
    </w:p>
    <w:sectPr w:rsidR="0036100B" w:rsidRPr="00574736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47D6" w14:textId="77777777" w:rsidR="00D91FF6" w:rsidRDefault="00D91FF6">
      <w:r>
        <w:separator/>
      </w:r>
    </w:p>
  </w:endnote>
  <w:endnote w:type="continuationSeparator" w:id="0">
    <w:p w14:paraId="644610EF" w14:textId="77777777" w:rsidR="00D91FF6" w:rsidRDefault="00D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633A889A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BC2DC8" w:rsidRPr="00BC2DC8">
      <w:rPr>
        <w:bCs/>
        <w:i/>
        <w:iCs/>
        <w:lang w:val="sr-Cyrl-RS"/>
      </w:rPr>
      <w:t>ЈН/</w:t>
    </w:r>
    <w:r w:rsidR="00574736">
      <w:rPr>
        <w:bCs/>
        <w:i/>
        <w:iCs/>
        <w:lang w:val="sr-Cyrl-CS"/>
      </w:rPr>
      <w:t>2000/0304/2017</w:t>
    </w:r>
  </w:p>
  <w:p w14:paraId="0542758F" w14:textId="31FF375F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4E27E8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4E27E8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070EC" w14:textId="77777777" w:rsidR="00D91FF6" w:rsidRDefault="00D91FF6">
      <w:r>
        <w:separator/>
      </w:r>
    </w:p>
  </w:footnote>
  <w:footnote w:type="continuationSeparator" w:id="0">
    <w:p w14:paraId="7BF510CD" w14:textId="77777777" w:rsidR="00D91FF6" w:rsidRDefault="00D9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E27E8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E27E8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D15"/>
    <w:multiLevelType w:val="hybridMultilevel"/>
    <w:tmpl w:val="5A0C182E"/>
    <w:lvl w:ilvl="0" w:tplc="75E8BCA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5A4917"/>
    <w:multiLevelType w:val="hybridMultilevel"/>
    <w:tmpl w:val="EE8E83F8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F2BBC"/>
    <w:multiLevelType w:val="hybridMultilevel"/>
    <w:tmpl w:val="06B258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56915"/>
    <w:multiLevelType w:val="hybridMultilevel"/>
    <w:tmpl w:val="79866BCE"/>
    <w:lvl w:ilvl="0" w:tplc="04090015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35F10"/>
    <w:multiLevelType w:val="hybridMultilevel"/>
    <w:tmpl w:val="72A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24E1"/>
    <w:rsid w:val="001170DF"/>
    <w:rsid w:val="0012753F"/>
    <w:rsid w:val="0013247D"/>
    <w:rsid w:val="001457DE"/>
    <w:rsid w:val="001D5C4D"/>
    <w:rsid w:val="002054EB"/>
    <w:rsid w:val="00224A53"/>
    <w:rsid w:val="00244845"/>
    <w:rsid w:val="00255B8A"/>
    <w:rsid w:val="00280372"/>
    <w:rsid w:val="002C0DA5"/>
    <w:rsid w:val="00341E4B"/>
    <w:rsid w:val="0036100B"/>
    <w:rsid w:val="003A360B"/>
    <w:rsid w:val="003C73A9"/>
    <w:rsid w:val="003E220A"/>
    <w:rsid w:val="00403E43"/>
    <w:rsid w:val="00476AE9"/>
    <w:rsid w:val="004D24C9"/>
    <w:rsid w:val="004E27E8"/>
    <w:rsid w:val="005373DE"/>
    <w:rsid w:val="00574736"/>
    <w:rsid w:val="005760A1"/>
    <w:rsid w:val="0059324C"/>
    <w:rsid w:val="005D62BA"/>
    <w:rsid w:val="00604B6D"/>
    <w:rsid w:val="006274A0"/>
    <w:rsid w:val="0063540C"/>
    <w:rsid w:val="0064202B"/>
    <w:rsid w:val="006858A0"/>
    <w:rsid w:val="006A0AE6"/>
    <w:rsid w:val="006A3988"/>
    <w:rsid w:val="006B5E81"/>
    <w:rsid w:val="007105B0"/>
    <w:rsid w:val="00757FCF"/>
    <w:rsid w:val="007A600E"/>
    <w:rsid w:val="007A6339"/>
    <w:rsid w:val="007F7810"/>
    <w:rsid w:val="0081700D"/>
    <w:rsid w:val="00826554"/>
    <w:rsid w:val="00874464"/>
    <w:rsid w:val="00915682"/>
    <w:rsid w:val="00925436"/>
    <w:rsid w:val="009616B6"/>
    <w:rsid w:val="009A569C"/>
    <w:rsid w:val="009F30DA"/>
    <w:rsid w:val="00A20DC2"/>
    <w:rsid w:val="00A3241D"/>
    <w:rsid w:val="00A34C73"/>
    <w:rsid w:val="00A52C76"/>
    <w:rsid w:val="00A62E8E"/>
    <w:rsid w:val="00AC26AE"/>
    <w:rsid w:val="00AD71AE"/>
    <w:rsid w:val="00AE4CA1"/>
    <w:rsid w:val="00B159F2"/>
    <w:rsid w:val="00B45FD4"/>
    <w:rsid w:val="00B65AE1"/>
    <w:rsid w:val="00B734F9"/>
    <w:rsid w:val="00BC2DC8"/>
    <w:rsid w:val="00BC58B8"/>
    <w:rsid w:val="00C12B0A"/>
    <w:rsid w:val="00C2675E"/>
    <w:rsid w:val="00C43F9F"/>
    <w:rsid w:val="00C84DAF"/>
    <w:rsid w:val="00CD7060"/>
    <w:rsid w:val="00D37432"/>
    <w:rsid w:val="00D579F8"/>
    <w:rsid w:val="00D77958"/>
    <w:rsid w:val="00D91FF6"/>
    <w:rsid w:val="00DD1C3A"/>
    <w:rsid w:val="00E107F4"/>
    <w:rsid w:val="00E23434"/>
    <w:rsid w:val="00E8227D"/>
    <w:rsid w:val="00E85F52"/>
    <w:rsid w:val="00EA18E2"/>
    <w:rsid w:val="00EB504F"/>
    <w:rsid w:val="00F23F02"/>
    <w:rsid w:val="00F26B5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31CA2"/>
    <w:rsid w:val="000B07AC"/>
    <w:rsid w:val="00155F49"/>
    <w:rsid w:val="00250664"/>
    <w:rsid w:val="00250F05"/>
    <w:rsid w:val="00340FFC"/>
    <w:rsid w:val="00342AAC"/>
    <w:rsid w:val="00537AC1"/>
    <w:rsid w:val="00540AAA"/>
    <w:rsid w:val="005627DA"/>
    <w:rsid w:val="00705997"/>
    <w:rsid w:val="00770C9B"/>
    <w:rsid w:val="00795775"/>
    <w:rsid w:val="0088392A"/>
    <w:rsid w:val="009029AF"/>
    <w:rsid w:val="00AD2E2C"/>
    <w:rsid w:val="00B74323"/>
    <w:rsid w:val="00CF13B7"/>
    <w:rsid w:val="00CF3063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FE639B7F-5CB8-4364-A7F4-439B96CCACFB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2016-12-16T07:18:00Z</cp:lastPrinted>
  <dcterms:created xsi:type="dcterms:W3CDTF">2017-09-21T14:08:00Z</dcterms:created>
  <dcterms:modified xsi:type="dcterms:W3CDTF">2017-09-21T14:08:00Z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