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B0C17" w14:textId="77777777" w:rsidR="003E220A" w:rsidRPr="003F3E8A" w:rsidRDefault="003E220A" w:rsidP="003E220A">
      <w:pPr>
        <w:pStyle w:val="BodyText"/>
        <w:rPr>
          <w:rFonts w:ascii="Arial" w:hAnsi="Arial" w:cs="Arial"/>
          <w:szCs w:val="24"/>
        </w:rPr>
      </w:pPr>
    </w:p>
    <w:p w14:paraId="31CBAEA4" w14:textId="77777777" w:rsidR="003E220A" w:rsidRPr="003F3E8A" w:rsidRDefault="003E220A" w:rsidP="003E220A">
      <w:pPr>
        <w:pStyle w:val="BodyText"/>
        <w:rPr>
          <w:rFonts w:ascii="Arial" w:hAnsi="Arial" w:cs="Arial"/>
          <w:szCs w:val="24"/>
        </w:rPr>
      </w:pPr>
    </w:p>
    <w:p w14:paraId="6DF78CB6" w14:textId="77777777" w:rsidR="003E220A" w:rsidRPr="003F3E8A" w:rsidRDefault="003E220A" w:rsidP="003E220A">
      <w:pPr>
        <w:pStyle w:val="BodyText"/>
        <w:rPr>
          <w:rFonts w:ascii="Arial" w:hAnsi="Arial" w:cs="Arial"/>
          <w:szCs w:val="24"/>
        </w:rPr>
      </w:pPr>
    </w:p>
    <w:p w14:paraId="4CDE18BA" w14:textId="77777777" w:rsidR="003E220A" w:rsidRPr="003F3E8A" w:rsidRDefault="003E220A" w:rsidP="003E220A">
      <w:pPr>
        <w:pStyle w:val="BodyText"/>
        <w:rPr>
          <w:rFonts w:ascii="Arial" w:hAnsi="Arial" w:cs="Arial"/>
          <w:szCs w:val="24"/>
        </w:rPr>
      </w:pPr>
    </w:p>
    <w:p w14:paraId="7F678616" w14:textId="77777777" w:rsidR="003E220A" w:rsidRPr="003F3E8A" w:rsidRDefault="003E220A" w:rsidP="003E220A">
      <w:pPr>
        <w:pStyle w:val="BodyText"/>
        <w:rPr>
          <w:rFonts w:ascii="Arial" w:hAnsi="Arial" w:cs="Arial"/>
          <w:szCs w:val="24"/>
        </w:rPr>
      </w:pPr>
    </w:p>
    <w:p w14:paraId="418FF71F" w14:textId="77777777" w:rsidR="003E220A" w:rsidRPr="003F3E8A" w:rsidRDefault="003E220A" w:rsidP="003E220A">
      <w:pPr>
        <w:pStyle w:val="BodyText"/>
        <w:rPr>
          <w:rFonts w:ascii="Arial" w:hAnsi="Arial" w:cs="Arial"/>
          <w:szCs w:val="24"/>
        </w:rPr>
      </w:pPr>
    </w:p>
    <w:p w14:paraId="4B084723" w14:textId="77777777" w:rsidR="003E220A" w:rsidRPr="003F3E8A" w:rsidRDefault="003E220A" w:rsidP="003E220A">
      <w:pPr>
        <w:pStyle w:val="Title"/>
        <w:rPr>
          <w:rFonts w:ascii="Arial" w:hAnsi="Arial" w:cs="Arial"/>
          <w:b w:val="0"/>
          <w:sz w:val="22"/>
          <w:szCs w:val="22"/>
        </w:rPr>
      </w:pPr>
      <w:r w:rsidRPr="003F3E8A">
        <w:rPr>
          <w:rFonts w:ascii="Arial" w:hAnsi="Arial" w:cs="Arial"/>
          <w:b w:val="0"/>
          <w:sz w:val="22"/>
          <w:szCs w:val="22"/>
        </w:rPr>
        <w:t>НАРУЧИЛАЦ</w:t>
      </w:r>
    </w:p>
    <w:p w14:paraId="179DF29E" w14:textId="77777777" w:rsidR="003E220A" w:rsidRPr="003F3E8A" w:rsidRDefault="003E220A" w:rsidP="003E220A">
      <w:pPr>
        <w:overflowPunct w:val="0"/>
        <w:autoSpaceDE w:val="0"/>
        <w:autoSpaceDN w:val="0"/>
        <w:adjustRightInd w:val="0"/>
        <w:jc w:val="center"/>
        <w:textAlignment w:val="baseline"/>
        <w:rPr>
          <w:rFonts w:cs="Arial"/>
          <w:sz w:val="22"/>
          <w:szCs w:val="22"/>
          <w:lang w:val="sr-Latn-CS"/>
        </w:rPr>
      </w:pPr>
    </w:p>
    <w:p w14:paraId="21715644" w14:textId="77777777" w:rsidR="003E220A" w:rsidRPr="003F3E8A" w:rsidRDefault="003E220A" w:rsidP="003E220A">
      <w:pPr>
        <w:tabs>
          <w:tab w:val="left" w:pos="8640"/>
        </w:tabs>
        <w:ind w:right="-19"/>
        <w:jc w:val="center"/>
        <w:rPr>
          <w:rFonts w:cs="Arial"/>
          <w:b/>
          <w:sz w:val="28"/>
          <w:szCs w:val="28"/>
        </w:rPr>
      </w:pPr>
      <w:r w:rsidRPr="003F3E8A">
        <w:rPr>
          <w:rFonts w:cs="Arial"/>
          <w:b/>
          <w:sz w:val="28"/>
          <w:szCs w:val="28"/>
          <w:lang w:val="ru-RU"/>
        </w:rPr>
        <w:t>ЈАВНО ПРЕДУЗЕЋЕ „ЕЛЕКТРОПРИВРЕДА СРБИЈЕ</w:t>
      </w:r>
      <w:r w:rsidRPr="003F3E8A">
        <w:rPr>
          <w:rFonts w:cs="Arial"/>
          <w:b/>
          <w:sz w:val="28"/>
          <w:szCs w:val="28"/>
        </w:rPr>
        <w:t>“ БЕОГРАД</w:t>
      </w:r>
    </w:p>
    <w:p w14:paraId="14073164" w14:textId="77777777" w:rsidR="003E220A" w:rsidRPr="003F3E8A" w:rsidRDefault="003E220A" w:rsidP="003E220A">
      <w:pPr>
        <w:jc w:val="center"/>
        <w:rPr>
          <w:rFonts w:cs="Arial"/>
          <w:sz w:val="22"/>
          <w:szCs w:val="22"/>
          <w:lang w:val="ru-RU"/>
        </w:rPr>
      </w:pPr>
    </w:p>
    <w:p w14:paraId="47328029" w14:textId="77777777" w:rsidR="003E220A" w:rsidRPr="003F3E8A" w:rsidRDefault="003E220A" w:rsidP="003E220A">
      <w:pPr>
        <w:tabs>
          <w:tab w:val="left" w:pos="8640"/>
        </w:tabs>
        <w:ind w:right="-19"/>
        <w:jc w:val="center"/>
        <w:rPr>
          <w:rFonts w:cs="Arial"/>
          <w:sz w:val="22"/>
          <w:szCs w:val="22"/>
          <w:lang w:val="ru-RU"/>
        </w:rPr>
      </w:pPr>
    </w:p>
    <w:p w14:paraId="2C804C92" w14:textId="77777777" w:rsidR="003E220A" w:rsidRPr="003F3E8A" w:rsidRDefault="003E220A" w:rsidP="003E220A">
      <w:pPr>
        <w:tabs>
          <w:tab w:val="left" w:pos="8640"/>
        </w:tabs>
        <w:ind w:right="-19"/>
        <w:rPr>
          <w:rFonts w:cs="Arial"/>
          <w:sz w:val="22"/>
          <w:szCs w:val="22"/>
          <w:lang w:val="ru-RU"/>
        </w:rPr>
      </w:pPr>
    </w:p>
    <w:p w14:paraId="44FDAF27" w14:textId="77777777" w:rsidR="003F3E8A" w:rsidRPr="003F3E8A" w:rsidRDefault="003F3E8A" w:rsidP="003E220A">
      <w:pPr>
        <w:tabs>
          <w:tab w:val="left" w:pos="8640"/>
        </w:tabs>
        <w:ind w:right="-19"/>
        <w:rPr>
          <w:rFonts w:cs="Arial"/>
          <w:sz w:val="22"/>
          <w:szCs w:val="22"/>
          <w:lang w:val="ru-RU"/>
        </w:rPr>
      </w:pPr>
    </w:p>
    <w:p w14:paraId="53353353" w14:textId="77777777" w:rsidR="003F3E8A" w:rsidRPr="003F3E8A" w:rsidRDefault="003F3E8A" w:rsidP="003E220A">
      <w:pPr>
        <w:tabs>
          <w:tab w:val="left" w:pos="8640"/>
        </w:tabs>
        <w:ind w:right="-19"/>
        <w:rPr>
          <w:rFonts w:cs="Arial"/>
          <w:szCs w:val="24"/>
        </w:rPr>
      </w:pPr>
    </w:p>
    <w:p w14:paraId="51064C63" w14:textId="77777777" w:rsidR="003E220A" w:rsidRPr="003F3E8A" w:rsidRDefault="003E220A" w:rsidP="003E220A">
      <w:pPr>
        <w:pStyle w:val="Title"/>
        <w:jc w:val="left"/>
        <w:rPr>
          <w:rFonts w:ascii="Arial" w:hAnsi="Arial" w:cs="Arial"/>
          <w:b w:val="0"/>
          <w:szCs w:val="24"/>
        </w:rPr>
      </w:pPr>
    </w:p>
    <w:p w14:paraId="79AD5983" w14:textId="77777777" w:rsidR="003E220A" w:rsidRPr="003F3E8A" w:rsidRDefault="003E220A" w:rsidP="003E220A">
      <w:pPr>
        <w:rPr>
          <w:rFonts w:cs="Arial"/>
          <w:szCs w:val="24"/>
        </w:rPr>
      </w:pPr>
    </w:p>
    <w:p w14:paraId="0A4FF7D8" w14:textId="77777777" w:rsidR="003E220A" w:rsidRDefault="003E220A" w:rsidP="003E220A">
      <w:pPr>
        <w:jc w:val="center"/>
        <w:rPr>
          <w:rFonts w:cs="Arial"/>
          <w:b/>
          <w:szCs w:val="24"/>
        </w:rPr>
      </w:pPr>
      <w:r w:rsidRPr="003F3E8A">
        <w:rPr>
          <w:rFonts w:cs="Arial"/>
          <w:b/>
          <w:szCs w:val="24"/>
        </w:rPr>
        <w:t>ПРВА ИЗМЕНА</w:t>
      </w:r>
    </w:p>
    <w:p w14:paraId="6711DDDA" w14:textId="77777777" w:rsidR="003F3E8A" w:rsidRPr="003F3E8A" w:rsidRDefault="003F3E8A" w:rsidP="003E220A">
      <w:pPr>
        <w:jc w:val="center"/>
        <w:rPr>
          <w:rFonts w:cs="Arial"/>
          <w:b/>
          <w:szCs w:val="24"/>
        </w:rPr>
      </w:pPr>
    </w:p>
    <w:p w14:paraId="38E3D9AF" w14:textId="77777777" w:rsidR="003E220A" w:rsidRPr="003F3E8A" w:rsidRDefault="003E220A" w:rsidP="003E220A">
      <w:pPr>
        <w:rPr>
          <w:rFonts w:cs="Arial"/>
          <w:szCs w:val="24"/>
        </w:rPr>
      </w:pPr>
    </w:p>
    <w:p w14:paraId="1822DB9A" w14:textId="77777777" w:rsidR="003E220A" w:rsidRPr="003F3E8A" w:rsidRDefault="003E220A" w:rsidP="003E220A">
      <w:pPr>
        <w:pStyle w:val="BodyText"/>
        <w:rPr>
          <w:rFonts w:ascii="Arial" w:hAnsi="Arial" w:cs="Arial"/>
          <w:szCs w:val="24"/>
        </w:rPr>
      </w:pPr>
      <w:r w:rsidRPr="003F3E8A">
        <w:rPr>
          <w:rFonts w:ascii="Arial" w:hAnsi="Arial" w:cs="Arial"/>
          <w:szCs w:val="24"/>
        </w:rPr>
        <w:t>КОНКУРСНЕ ДОКУМЕНТАЦИЈЕ</w:t>
      </w:r>
    </w:p>
    <w:p w14:paraId="0C4F724C" w14:textId="77777777" w:rsidR="003E220A" w:rsidRPr="003F3E8A" w:rsidRDefault="003E220A" w:rsidP="003E220A">
      <w:pPr>
        <w:pStyle w:val="BodyText"/>
        <w:rPr>
          <w:rFonts w:ascii="Arial" w:hAnsi="Arial" w:cs="Arial"/>
          <w:szCs w:val="24"/>
        </w:rPr>
      </w:pPr>
    </w:p>
    <w:p w14:paraId="2F70A1F1" w14:textId="77777777" w:rsidR="003F3E8A" w:rsidRDefault="003E220A" w:rsidP="003E220A">
      <w:pPr>
        <w:pStyle w:val="BodyText"/>
        <w:rPr>
          <w:rFonts w:ascii="Arial" w:hAnsi="Arial" w:cs="Arial"/>
          <w:szCs w:val="24"/>
        </w:rPr>
      </w:pPr>
      <w:r w:rsidRPr="003F3E8A">
        <w:rPr>
          <w:rFonts w:ascii="Arial" w:hAnsi="Arial" w:cs="Arial"/>
          <w:szCs w:val="24"/>
        </w:rPr>
        <w:t>ЗА ЈАВНУ НАБАВКУ УСЛУГА</w:t>
      </w:r>
      <w:r w:rsidR="003F3E8A" w:rsidRPr="003F3E8A">
        <w:rPr>
          <w:rFonts w:ascii="Arial" w:hAnsi="Arial" w:cs="Arial"/>
          <w:szCs w:val="24"/>
        </w:rPr>
        <w:t xml:space="preserve"> </w:t>
      </w:r>
    </w:p>
    <w:p w14:paraId="3378D5AE" w14:textId="77777777" w:rsidR="003F3E8A" w:rsidRDefault="003F3E8A" w:rsidP="003E220A">
      <w:pPr>
        <w:pStyle w:val="BodyText"/>
        <w:rPr>
          <w:rFonts w:ascii="Arial" w:hAnsi="Arial" w:cs="Arial"/>
          <w:szCs w:val="24"/>
        </w:rPr>
      </w:pPr>
    </w:p>
    <w:p w14:paraId="3DAA33C0" w14:textId="77777777" w:rsidR="003F3E8A" w:rsidRPr="003F3E8A" w:rsidRDefault="003F3E8A" w:rsidP="003E220A">
      <w:pPr>
        <w:pStyle w:val="BodyText"/>
        <w:rPr>
          <w:rFonts w:ascii="Arial" w:hAnsi="Arial" w:cs="Arial"/>
          <w:szCs w:val="24"/>
        </w:rPr>
      </w:pPr>
    </w:p>
    <w:p w14:paraId="41998304" w14:textId="77777777" w:rsidR="003F3E8A" w:rsidRPr="003F3E8A" w:rsidRDefault="003F3E8A" w:rsidP="003E220A">
      <w:pPr>
        <w:pStyle w:val="BodyText"/>
        <w:rPr>
          <w:rFonts w:ascii="Arial" w:hAnsi="Arial" w:cs="Arial"/>
          <w:szCs w:val="24"/>
        </w:rPr>
      </w:pPr>
    </w:p>
    <w:p w14:paraId="5EE08ECC" w14:textId="0093E4B6" w:rsidR="003E220A" w:rsidRDefault="003F3E8A" w:rsidP="003E220A">
      <w:pPr>
        <w:pStyle w:val="BodyText"/>
        <w:rPr>
          <w:rFonts w:ascii="Arial" w:hAnsi="Arial" w:cs="Arial"/>
          <w:szCs w:val="24"/>
        </w:rPr>
      </w:pPr>
      <w:r w:rsidRPr="003F3E8A">
        <w:rPr>
          <w:rFonts w:ascii="Arial" w:hAnsi="Arial" w:cs="Arial"/>
          <w:szCs w:val="24"/>
        </w:rPr>
        <w:t>Billing системи код ОДС-ова за потребе ПД ЕПС Снабдевања</w:t>
      </w:r>
      <w:r w:rsidR="003E220A" w:rsidRPr="003F3E8A">
        <w:rPr>
          <w:rFonts w:ascii="Arial" w:hAnsi="Arial" w:cs="Arial"/>
          <w:szCs w:val="24"/>
        </w:rPr>
        <w:t xml:space="preserve"> </w:t>
      </w:r>
    </w:p>
    <w:p w14:paraId="459027CA" w14:textId="77777777" w:rsidR="003F3E8A" w:rsidRDefault="003F3E8A" w:rsidP="003E220A">
      <w:pPr>
        <w:pStyle w:val="BodyText"/>
        <w:rPr>
          <w:rFonts w:ascii="Arial" w:hAnsi="Arial" w:cs="Arial"/>
          <w:szCs w:val="24"/>
        </w:rPr>
      </w:pPr>
    </w:p>
    <w:p w14:paraId="46533E75" w14:textId="77777777" w:rsidR="003F3E8A" w:rsidRDefault="003F3E8A" w:rsidP="003E220A">
      <w:pPr>
        <w:pStyle w:val="BodyText"/>
        <w:rPr>
          <w:rFonts w:ascii="Arial" w:hAnsi="Arial" w:cs="Arial"/>
          <w:szCs w:val="24"/>
        </w:rPr>
      </w:pPr>
    </w:p>
    <w:p w14:paraId="028FF2B0" w14:textId="77777777" w:rsidR="003F3E8A" w:rsidRDefault="003F3E8A" w:rsidP="003E220A">
      <w:pPr>
        <w:pStyle w:val="BodyText"/>
        <w:rPr>
          <w:rFonts w:ascii="Arial" w:hAnsi="Arial" w:cs="Arial"/>
          <w:szCs w:val="24"/>
        </w:rPr>
      </w:pPr>
    </w:p>
    <w:p w14:paraId="675DF7CB" w14:textId="77777777" w:rsidR="003F3E8A" w:rsidRPr="003F3E8A" w:rsidRDefault="003F3E8A" w:rsidP="003E220A">
      <w:pPr>
        <w:pStyle w:val="BodyText"/>
        <w:rPr>
          <w:rFonts w:ascii="Arial" w:hAnsi="Arial" w:cs="Arial"/>
          <w:szCs w:val="24"/>
        </w:rPr>
      </w:pPr>
    </w:p>
    <w:p w14:paraId="67D302FF" w14:textId="77777777" w:rsidR="003E220A" w:rsidRPr="003F3E8A" w:rsidRDefault="003E220A" w:rsidP="003E220A">
      <w:pPr>
        <w:pStyle w:val="BodyText"/>
        <w:rPr>
          <w:rFonts w:ascii="Arial" w:hAnsi="Arial" w:cs="Arial"/>
          <w:szCs w:val="24"/>
        </w:rPr>
      </w:pPr>
    </w:p>
    <w:p w14:paraId="2526D724" w14:textId="4C472681" w:rsidR="003E220A" w:rsidRPr="003F3E8A" w:rsidRDefault="003E220A" w:rsidP="003E220A">
      <w:pPr>
        <w:pStyle w:val="BodyText"/>
        <w:rPr>
          <w:rFonts w:ascii="Arial" w:hAnsi="Arial" w:cs="Arial"/>
          <w:szCs w:val="24"/>
        </w:rPr>
      </w:pPr>
      <w:r w:rsidRPr="003F3E8A">
        <w:rPr>
          <w:rFonts w:ascii="Arial" w:hAnsi="Arial" w:cs="Arial"/>
          <w:szCs w:val="24"/>
        </w:rPr>
        <w:t xml:space="preserve">- У </w:t>
      </w:r>
      <w:r w:rsidR="003F3E8A" w:rsidRPr="003F3E8A">
        <w:rPr>
          <w:rFonts w:ascii="Arial" w:hAnsi="Arial" w:cs="Arial"/>
          <w:szCs w:val="24"/>
        </w:rPr>
        <w:t>ОТВОРЕНОМ</w:t>
      </w:r>
      <w:r w:rsidRPr="003F3E8A">
        <w:rPr>
          <w:rFonts w:ascii="Arial" w:hAnsi="Arial" w:cs="Arial"/>
          <w:szCs w:val="24"/>
        </w:rPr>
        <w:t xml:space="preserve"> ПОСТУПКУ -</w:t>
      </w:r>
    </w:p>
    <w:p w14:paraId="5E184622" w14:textId="77777777" w:rsidR="003E220A" w:rsidRPr="003F3E8A" w:rsidRDefault="003E220A" w:rsidP="003E220A">
      <w:pPr>
        <w:pStyle w:val="BodyText"/>
        <w:rPr>
          <w:rFonts w:ascii="Arial" w:hAnsi="Arial" w:cs="Arial"/>
          <w:szCs w:val="24"/>
        </w:rPr>
      </w:pPr>
    </w:p>
    <w:p w14:paraId="6447802F" w14:textId="77777777" w:rsidR="003E220A" w:rsidRPr="003F3E8A" w:rsidRDefault="003E220A" w:rsidP="003E220A">
      <w:pPr>
        <w:pStyle w:val="BodyText"/>
        <w:rPr>
          <w:rFonts w:ascii="Arial" w:hAnsi="Arial" w:cs="Arial"/>
          <w:szCs w:val="24"/>
        </w:rPr>
      </w:pPr>
    </w:p>
    <w:p w14:paraId="260D7241" w14:textId="194E7A9B" w:rsidR="003E220A" w:rsidRPr="003F3E8A" w:rsidRDefault="003E220A" w:rsidP="003E220A">
      <w:pPr>
        <w:pStyle w:val="BodyText"/>
        <w:rPr>
          <w:rFonts w:ascii="Arial" w:hAnsi="Arial" w:cs="Arial"/>
          <w:szCs w:val="24"/>
          <w:lang w:val="sr-Cyrl-RS"/>
        </w:rPr>
      </w:pPr>
      <w:r w:rsidRPr="003F3E8A">
        <w:rPr>
          <w:rFonts w:ascii="Arial" w:hAnsi="Arial" w:cs="Arial"/>
          <w:szCs w:val="24"/>
        </w:rPr>
        <w:t xml:space="preserve">ЈАВНА </w:t>
      </w:r>
      <w:r w:rsidR="003F3E8A" w:rsidRPr="003F3E8A">
        <w:rPr>
          <w:rFonts w:ascii="Arial" w:hAnsi="Arial" w:cs="Arial"/>
          <w:szCs w:val="24"/>
        </w:rPr>
        <w:t xml:space="preserve">НАБАВКА </w:t>
      </w:r>
      <w:r w:rsidR="003F3E8A" w:rsidRPr="003F3E8A">
        <w:rPr>
          <w:rFonts w:ascii="Arial" w:hAnsi="Arial" w:cs="Arial"/>
          <w:szCs w:val="24"/>
          <w:lang w:val="sr-Cyrl-RS"/>
        </w:rPr>
        <w:t>ЈН/1000/0293/2016</w:t>
      </w:r>
    </w:p>
    <w:p w14:paraId="6CE4DFA8" w14:textId="77777777" w:rsidR="003E220A" w:rsidRPr="003F3E8A" w:rsidRDefault="003E220A" w:rsidP="003E220A">
      <w:pPr>
        <w:pStyle w:val="BodyText"/>
        <w:rPr>
          <w:rFonts w:ascii="Arial" w:hAnsi="Arial" w:cs="Arial"/>
          <w:szCs w:val="24"/>
        </w:rPr>
      </w:pPr>
    </w:p>
    <w:p w14:paraId="23652B24" w14:textId="77777777" w:rsidR="003E220A" w:rsidRPr="003F3E8A" w:rsidRDefault="003E220A" w:rsidP="003E220A">
      <w:pPr>
        <w:pStyle w:val="BodyText"/>
        <w:rPr>
          <w:rFonts w:ascii="Arial" w:hAnsi="Arial" w:cs="Arial"/>
          <w:szCs w:val="24"/>
        </w:rPr>
      </w:pPr>
    </w:p>
    <w:p w14:paraId="7B34C856" w14:textId="77777777" w:rsidR="003E220A" w:rsidRPr="003F3E8A" w:rsidRDefault="003E220A" w:rsidP="003E220A">
      <w:pPr>
        <w:pStyle w:val="BodyText"/>
        <w:rPr>
          <w:rFonts w:ascii="Arial" w:hAnsi="Arial" w:cs="Arial"/>
          <w:szCs w:val="24"/>
        </w:rPr>
      </w:pPr>
    </w:p>
    <w:p w14:paraId="32F6774A" w14:textId="1967DEE9" w:rsidR="003E220A" w:rsidRPr="003F3E8A" w:rsidRDefault="003E220A" w:rsidP="003E220A">
      <w:pPr>
        <w:pStyle w:val="BodyText"/>
        <w:rPr>
          <w:rFonts w:ascii="Arial" w:hAnsi="Arial" w:cs="Arial"/>
          <w:szCs w:val="24"/>
        </w:rPr>
      </w:pPr>
      <w:r w:rsidRPr="003F3E8A">
        <w:rPr>
          <w:rFonts w:ascii="Arial" w:hAnsi="Arial" w:cs="Arial"/>
          <w:szCs w:val="24"/>
        </w:rPr>
        <w:t>(</w:t>
      </w:r>
      <w:proofErr w:type="gramStart"/>
      <w:r w:rsidRPr="003F3E8A">
        <w:rPr>
          <w:rFonts w:ascii="Arial" w:hAnsi="Arial" w:cs="Arial"/>
          <w:szCs w:val="24"/>
        </w:rPr>
        <w:t>број</w:t>
      </w:r>
      <w:proofErr w:type="gramEnd"/>
      <w:r w:rsidRPr="003F3E8A">
        <w:rPr>
          <w:rFonts w:ascii="Arial" w:hAnsi="Arial" w:cs="Arial"/>
          <w:szCs w:val="24"/>
        </w:rPr>
        <w:t xml:space="preserve"> </w:t>
      </w:r>
      <w:r w:rsidR="003F273C">
        <w:rPr>
          <w:rFonts w:ascii="Arial" w:hAnsi="Arial" w:cs="Arial"/>
          <w:szCs w:val="24"/>
        </w:rPr>
        <w:t>12.01. 100620/3-17</w:t>
      </w:r>
      <w:r w:rsidRPr="003F3E8A">
        <w:rPr>
          <w:rFonts w:ascii="Arial" w:hAnsi="Arial" w:cs="Arial"/>
          <w:szCs w:val="24"/>
        </w:rPr>
        <w:t xml:space="preserve"> од </w:t>
      </w:r>
      <w:r w:rsidR="003F273C">
        <w:rPr>
          <w:rFonts w:ascii="Arial" w:hAnsi="Arial" w:cs="Arial"/>
          <w:szCs w:val="24"/>
        </w:rPr>
        <w:t>22.03.2017.</w:t>
      </w:r>
      <w:bookmarkStart w:id="0" w:name="_GoBack"/>
      <w:bookmarkEnd w:id="0"/>
      <w:r w:rsidRPr="003F3E8A">
        <w:rPr>
          <w:rFonts w:ascii="Arial" w:hAnsi="Arial" w:cs="Arial"/>
          <w:szCs w:val="24"/>
        </w:rPr>
        <w:t xml:space="preserve"> године)</w:t>
      </w:r>
    </w:p>
    <w:p w14:paraId="344B28E0" w14:textId="77777777" w:rsidR="003E220A" w:rsidRPr="003F3E8A" w:rsidRDefault="003E220A" w:rsidP="003E220A">
      <w:pPr>
        <w:pStyle w:val="BodyText"/>
        <w:rPr>
          <w:rFonts w:ascii="Arial" w:hAnsi="Arial" w:cs="Arial"/>
          <w:szCs w:val="24"/>
        </w:rPr>
      </w:pPr>
    </w:p>
    <w:p w14:paraId="426BEECB" w14:textId="77777777" w:rsidR="003E220A" w:rsidRPr="003F3E8A" w:rsidRDefault="003E220A" w:rsidP="003E220A">
      <w:pPr>
        <w:pStyle w:val="BodyText"/>
        <w:rPr>
          <w:rFonts w:ascii="Arial" w:hAnsi="Arial" w:cs="Arial"/>
          <w:szCs w:val="24"/>
        </w:rPr>
      </w:pPr>
    </w:p>
    <w:p w14:paraId="41B4BE48" w14:textId="77777777" w:rsidR="003E220A" w:rsidRPr="003F3E8A" w:rsidRDefault="003E220A" w:rsidP="003E220A">
      <w:pPr>
        <w:pStyle w:val="BodyText"/>
        <w:rPr>
          <w:rFonts w:ascii="Arial" w:hAnsi="Arial" w:cs="Arial"/>
          <w:szCs w:val="24"/>
        </w:rPr>
      </w:pPr>
    </w:p>
    <w:p w14:paraId="4DF4B682" w14:textId="77777777" w:rsidR="003E220A" w:rsidRPr="003F3E8A" w:rsidRDefault="003E220A" w:rsidP="003E220A">
      <w:pPr>
        <w:pStyle w:val="BodyText"/>
        <w:rPr>
          <w:rFonts w:ascii="Arial" w:hAnsi="Arial" w:cs="Arial"/>
          <w:szCs w:val="24"/>
        </w:rPr>
      </w:pPr>
    </w:p>
    <w:p w14:paraId="400A77B6" w14:textId="77777777" w:rsidR="003E220A" w:rsidRPr="003F3E8A" w:rsidRDefault="003E220A" w:rsidP="003E220A">
      <w:pPr>
        <w:pStyle w:val="BodyText"/>
        <w:rPr>
          <w:rFonts w:ascii="Arial" w:hAnsi="Arial" w:cs="Arial"/>
          <w:szCs w:val="24"/>
          <w:lang w:val="sr-Cyrl-RS"/>
        </w:rPr>
      </w:pPr>
    </w:p>
    <w:p w14:paraId="6C9F5CD4" w14:textId="77777777" w:rsidR="003E220A" w:rsidRPr="003F3E8A" w:rsidRDefault="003E220A" w:rsidP="003E220A">
      <w:pPr>
        <w:pStyle w:val="BodyText"/>
        <w:rPr>
          <w:rFonts w:ascii="Arial" w:hAnsi="Arial" w:cs="Arial"/>
          <w:szCs w:val="24"/>
          <w:lang w:val="ru-RU"/>
        </w:rPr>
      </w:pPr>
    </w:p>
    <w:p w14:paraId="38B91772" w14:textId="77777777" w:rsidR="003E220A" w:rsidRPr="003F3E8A" w:rsidRDefault="003E220A" w:rsidP="003E220A">
      <w:pPr>
        <w:pStyle w:val="BodyText"/>
        <w:rPr>
          <w:rFonts w:ascii="Arial" w:hAnsi="Arial" w:cs="Arial"/>
          <w:szCs w:val="24"/>
          <w:lang w:val="ru-RU"/>
        </w:rPr>
      </w:pPr>
    </w:p>
    <w:p w14:paraId="2FC52F94" w14:textId="77777777" w:rsidR="003E220A" w:rsidRPr="003F3E8A" w:rsidRDefault="003E220A" w:rsidP="003E220A">
      <w:pPr>
        <w:pStyle w:val="BodyText"/>
        <w:rPr>
          <w:rFonts w:ascii="Arial" w:hAnsi="Arial" w:cs="Arial"/>
          <w:szCs w:val="24"/>
          <w:lang w:val="ru-RU"/>
        </w:rPr>
      </w:pPr>
    </w:p>
    <w:p w14:paraId="3ABF1F53" w14:textId="77777777" w:rsidR="003E220A" w:rsidRPr="003F3E8A" w:rsidRDefault="003E220A" w:rsidP="003E220A">
      <w:pPr>
        <w:pStyle w:val="BodyText"/>
        <w:rPr>
          <w:rFonts w:ascii="Arial" w:hAnsi="Arial" w:cs="Arial"/>
          <w:szCs w:val="24"/>
          <w:lang w:val="ru-RU"/>
        </w:rPr>
      </w:pPr>
    </w:p>
    <w:p w14:paraId="4A3A9567" w14:textId="77777777" w:rsidR="003E220A" w:rsidRDefault="003E220A" w:rsidP="003E220A">
      <w:pPr>
        <w:pStyle w:val="BodyText"/>
        <w:rPr>
          <w:rFonts w:ascii="Arial" w:hAnsi="Arial" w:cs="Arial"/>
          <w:szCs w:val="24"/>
          <w:lang w:val="ru-RU"/>
        </w:rPr>
      </w:pPr>
    </w:p>
    <w:p w14:paraId="1AF806E2" w14:textId="77777777" w:rsidR="003F3E8A" w:rsidRPr="003F3E8A" w:rsidRDefault="003F3E8A" w:rsidP="003E220A">
      <w:pPr>
        <w:pStyle w:val="BodyText"/>
        <w:rPr>
          <w:rFonts w:ascii="Arial" w:hAnsi="Arial" w:cs="Arial"/>
          <w:szCs w:val="24"/>
          <w:lang w:val="ru-RU"/>
        </w:rPr>
      </w:pPr>
    </w:p>
    <w:p w14:paraId="4482647D" w14:textId="77777777" w:rsidR="003E220A" w:rsidRPr="003F3E8A" w:rsidRDefault="003E220A" w:rsidP="003E220A">
      <w:pPr>
        <w:pStyle w:val="BodyText"/>
        <w:rPr>
          <w:rFonts w:ascii="Arial" w:hAnsi="Arial" w:cs="Arial"/>
          <w:szCs w:val="24"/>
          <w:lang w:val="ru-RU"/>
        </w:rPr>
      </w:pPr>
    </w:p>
    <w:p w14:paraId="5955E19B" w14:textId="77777777" w:rsidR="003E220A" w:rsidRPr="003F3E8A" w:rsidRDefault="003E220A" w:rsidP="003E220A">
      <w:pPr>
        <w:pStyle w:val="BodyText"/>
        <w:rPr>
          <w:rFonts w:ascii="Arial" w:hAnsi="Arial" w:cs="Arial"/>
          <w:szCs w:val="24"/>
          <w:lang w:val="ru-RU"/>
        </w:rPr>
      </w:pPr>
    </w:p>
    <w:p w14:paraId="4EBCDB1D" w14:textId="77777777" w:rsidR="003E220A" w:rsidRPr="003F3E8A" w:rsidRDefault="003E220A" w:rsidP="003E220A">
      <w:pPr>
        <w:pStyle w:val="BodyText"/>
        <w:rPr>
          <w:rFonts w:ascii="Arial" w:hAnsi="Arial" w:cs="Arial"/>
          <w:szCs w:val="24"/>
        </w:rPr>
      </w:pPr>
    </w:p>
    <w:p w14:paraId="3E2EBF47" w14:textId="6D4E11E8" w:rsidR="003E220A" w:rsidRPr="003F3E8A" w:rsidRDefault="003F3E8A" w:rsidP="003E220A">
      <w:pPr>
        <w:jc w:val="center"/>
        <w:rPr>
          <w:rFonts w:cs="Arial"/>
          <w:szCs w:val="24"/>
        </w:rPr>
      </w:pPr>
      <w:r w:rsidRPr="003F3E8A">
        <w:rPr>
          <w:rFonts w:cs="Arial"/>
          <w:szCs w:val="24"/>
          <w:lang w:val="sr-Cyrl-RS"/>
        </w:rPr>
        <w:t>Београд</w:t>
      </w:r>
      <w:r w:rsidR="003E220A" w:rsidRPr="003F3E8A">
        <w:rPr>
          <w:rFonts w:cs="Arial"/>
          <w:szCs w:val="24"/>
        </w:rPr>
        <w:t xml:space="preserve">, </w:t>
      </w:r>
      <w:r>
        <w:rPr>
          <w:rFonts w:cs="Arial"/>
          <w:szCs w:val="24"/>
          <w:lang w:val="sr-Cyrl-RS"/>
        </w:rPr>
        <w:t xml:space="preserve">март </w:t>
      </w:r>
      <w:r w:rsidRPr="003F3E8A">
        <w:rPr>
          <w:rFonts w:cs="Arial"/>
          <w:szCs w:val="24"/>
          <w:lang w:val="sr-Cyrl-RS"/>
        </w:rPr>
        <w:t xml:space="preserve">2017. </w:t>
      </w:r>
      <w:proofErr w:type="gramStart"/>
      <w:r w:rsidR="003E220A" w:rsidRPr="003F3E8A">
        <w:rPr>
          <w:rFonts w:cs="Arial"/>
          <w:szCs w:val="24"/>
        </w:rPr>
        <w:t>године</w:t>
      </w:r>
      <w:proofErr w:type="gramEnd"/>
    </w:p>
    <w:p w14:paraId="19F13CCD" w14:textId="77777777" w:rsidR="003E220A" w:rsidRPr="003F3E8A" w:rsidRDefault="003E220A" w:rsidP="003E220A">
      <w:pPr>
        <w:spacing w:line="100" w:lineRule="atLeast"/>
        <w:rPr>
          <w:rFonts w:cs="Arial"/>
          <w:kern w:val="2"/>
          <w:szCs w:val="24"/>
        </w:rPr>
      </w:pPr>
      <w:r w:rsidRPr="003F3E8A">
        <w:rPr>
          <w:rFonts w:cs="Arial"/>
          <w:kern w:val="2"/>
          <w:szCs w:val="24"/>
        </w:rPr>
        <w:lastRenderedPageBreak/>
        <w:t>На основу члана 6</w:t>
      </w:r>
      <w:r w:rsidRPr="003F3E8A">
        <w:rPr>
          <w:rFonts w:cs="Arial"/>
          <w:kern w:val="2"/>
          <w:szCs w:val="24"/>
          <w:lang w:val="ru-RU"/>
        </w:rPr>
        <w:t>3</w:t>
      </w:r>
      <w:r w:rsidRPr="003F3E8A">
        <w:rPr>
          <w:rFonts w:cs="Arial"/>
          <w:kern w:val="2"/>
          <w:szCs w:val="24"/>
        </w:rPr>
        <w:t xml:space="preserve">. </w:t>
      </w:r>
      <w:proofErr w:type="gramStart"/>
      <w:r w:rsidRPr="003F3E8A">
        <w:rPr>
          <w:rFonts w:cs="Arial"/>
          <w:kern w:val="2"/>
          <w:szCs w:val="24"/>
        </w:rPr>
        <w:t>став</w:t>
      </w:r>
      <w:proofErr w:type="gramEnd"/>
      <w:r w:rsidRPr="003F3E8A">
        <w:rPr>
          <w:rFonts w:cs="Arial"/>
          <w:kern w:val="2"/>
          <w:szCs w:val="24"/>
        </w:rPr>
        <w:t xml:space="preserve"> 5. </w:t>
      </w:r>
      <w:proofErr w:type="gramStart"/>
      <w:r w:rsidRPr="003F3E8A">
        <w:rPr>
          <w:rFonts w:cs="Arial"/>
          <w:kern w:val="2"/>
          <w:szCs w:val="24"/>
        </w:rPr>
        <w:t>и</w:t>
      </w:r>
      <w:proofErr w:type="gramEnd"/>
      <w:r w:rsidRPr="003F3E8A">
        <w:rPr>
          <w:rFonts w:cs="Arial"/>
          <w:kern w:val="2"/>
          <w:szCs w:val="24"/>
        </w:rPr>
        <w:t xml:space="preserve"> члана 54. Закона о јавним набавкама („Сл. гласник РС”, бр. 124/12, 14/15 и 68/15)</w:t>
      </w:r>
      <w:r w:rsidRPr="003F3E8A">
        <w:rPr>
          <w:rFonts w:cs="Arial"/>
          <w:kern w:val="2"/>
          <w:szCs w:val="24"/>
          <w:lang w:val="ru-RU"/>
        </w:rPr>
        <w:t xml:space="preserve"> </w:t>
      </w:r>
      <w:r w:rsidRPr="003F3E8A">
        <w:rPr>
          <w:rFonts w:cs="Arial"/>
          <w:kern w:val="2"/>
          <w:szCs w:val="24"/>
        </w:rPr>
        <w:t>Комисија је сачинила</w:t>
      </w:r>
      <w:r w:rsidRPr="003F3E8A">
        <w:rPr>
          <w:rFonts w:eastAsia="Arial Unicode MS" w:cs="Arial"/>
          <w:kern w:val="2"/>
          <w:szCs w:val="24"/>
        </w:rPr>
        <w:t>:</w:t>
      </w:r>
    </w:p>
    <w:p w14:paraId="56B63FBD" w14:textId="77777777" w:rsidR="003E220A" w:rsidRPr="003F3E8A" w:rsidRDefault="003E220A" w:rsidP="003E220A">
      <w:pPr>
        <w:spacing w:line="100" w:lineRule="atLeast"/>
        <w:rPr>
          <w:rFonts w:cs="Arial"/>
          <w:kern w:val="2"/>
          <w:szCs w:val="24"/>
        </w:rPr>
      </w:pPr>
    </w:p>
    <w:p w14:paraId="28B82980" w14:textId="77777777" w:rsidR="003E220A" w:rsidRPr="003F3E8A" w:rsidRDefault="003E220A" w:rsidP="003E220A">
      <w:pPr>
        <w:pStyle w:val="BodyText"/>
        <w:rPr>
          <w:rFonts w:ascii="Arial" w:hAnsi="Arial" w:cs="Arial"/>
          <w:b/>
          <w:spacing w:val="80"/>
          <w:szCs w:val="24"/>
        </w:rPr>
      </w:pPr>
    </w:p>
    <w:p w14:paraId="3C1CE64C" w14:textId="77777777" w:rsidR="003E220A" w:rsidRPr="003F3E8A" w:rsidRDefault="003E220A" w:rsidP="003E220A">
      <w:pPr>
        <w:pStyle w:val="BodyText"/>
        <w:rPr>
          <w:rFonts w:ascii="Arial" w:hAnsi="Arial" w:cs="Arial"/>
          <w:b/>
          <w:spacing w:val="80"/>
          <w:szCs w:val="24"/>
        </w:rPr>
      </w:pPr>
      <w:r w:rsidRPr="003F3E8A">
        <w:rPr>
          <w:rFonts w:ascii="Arial" w:hAnsi="Arial" w:cs="Arial"/>
          <w:b/>
          <w:spacing w:val="80"/>
          <w:szCs w:val="24"/>
        </w:rPr>
        <w:t xml:space="preserve">ПРВУ ИЗМЕНУ </w:t>
      </w:r>
    </w:p>
    <w:p w14:paraId="3BBBC06F" w14:textId="77777777" w:rsidR="003E220A" w:rsidRPr="003F3E8A" w:rsidRDefault="003E220A" w:rsidP="003E220A">
      <w:pPr>
        <w:pStyle w:val="BodyText"/>
        <w:rPr>
          <w:rFonts w:ascii="Arial" w:hAnsi="Arial" w:cs="Arial"/>
          <w:b/>
          <w:spacing w:val="80"/>
          <w:szCs w:val="24"/>
          <w:lang w:val="ru-RU"/>
        </w:rPr>
      </w:pPr>
      <w:proofErr w:type="gramStart"/>
      <w:r w:rsidRPr="003F3E8A">
        <w:rPr>
          <w:rFonts w:ascii="Arial" w:hAnsi="Arial" w:cs="Arial"/>
          <w:b/>
          <w:spacing w:val="80"/>
          <w:szCs w:val="24"/>
        </w:rPr>
        <w:t>КОНКУРСНЕ  ДОКУМЕНТАЦИЈЕ</w:t>
      </w:r>
      <w:proofErr w:type="gramEnd"/>
    </w:p>
    <w:p w14:paraId="2CD23F76" w14:textId="25C6E272" w:rsidR="003E220A" w:rsidRDefault="003E220A" w:rsidP="003E220A">
      <w:pPr>
        <w:pStyle w:val="BodyText"/>
        <w:rPr>
          <w:rFonts w:ascii="Arial" w:hAnsi="Arial" w:cs="Arial"/>
          <w:szCs w:val="24"/>
          <w:lang w:val="sr-Cyrl-RS"/>
        </w:rPr>
      </w:pPr>
      <w:proofErr w:type="gramStart"/>
      <w:r w:rsidRPr="003F3E8A">
        <w:rPr>
          <w:rFonts w:ascii="Arial" w:hAnsi="Arial" w:cs="Arial"/>
          <w:szCs w:val="24"/>
        </w:rPr>
        <w:t>за</w:t>
      </w:r>
      <w:proofErr w:type="gramEnd"/>
      <w:r w:rsidRPr="003F3E8A">
        <w:rPr>
          <w:rFonts w:ascii="Arial" w:hAnsi="Arial" w:cs="Arial"/>
          <w:szCs w:val="24"/>
        </w:rPr>
        <w:t xml:space="preserve"> јавну набавку</w:t>
      </w:r>
      <w:r w:rsidRPr="003F3E8A">
        <w:rPr>
          <w:rFonts w:ascii="Arial" w:hAnsi="Arial" w:cs="Arial"/>
          <w:szCs w:val="24"/>
          <w:lang w:val="ru-RU"/>
        </w:rPr>
        <w:t xml:space="preserve"> </w:t>
      </w:r>
      <w:r w:rsidR="003F3E8A">
        <w:rPr>
          <w:rFonts w:ascii="Arial" w:hAnsi="Arial" w:cs="Arial"/>
          <w:szCs w:val="24"/>
          <w:lang w:val="sr-Cyrl-RS"/>
        </w:rPr>
        <w:t xml:space="preserve">услуга </w:t>
      </w:r>
    </w:p>
    <w:p w14:paraId="7C13FC66" w14:textId="76D5AAB4" w:rsidR="003F3E8A" w:rsidRPr="003F3E8A" w:rsidRDefault="003F3E8A" w:rsidP="003E220A">
      <w:pPr>
        <w:pStyle w:val="BodyText"/>
        <w:rPr>
          <w:rFonts w:ascii="Arial" w:hAnsi="Arial" w:cs="Arial"/>
          <w:szCs w:val="24"/>
          <w:lang w:val="sr-Cyrl-RS"/>
        </w:rPr>
      </w:pPr>
      <w:r>
        <w:rPr>
          <w:rFonts w:ascii="Arial" w:hAnsi="Arial" w:cs="Arial"/>
          <w:szCs w:val="24"/>
          <w:lang w:val="sr-Cyrl-RS"/>
        </w:rPr>
        <w:t>„</w:t>
      </w:r>
      <w:r w:rsidRPr="003F3E8A">
        <w:rPr>
          <w:rFonts w:ascii="Arial" w:hAnsi="Arial" w:cs="Arial"/>
          <w:szCs w:val="24"/>
        </w:rPr>
        <w:t>Billing системи код ОДС-ова за потребе ПД ЕПС Снабдевања</w:t>
      </w:r>
      <w:r>
        <w:rPr>
          <w:rFonts w:ascii="Arial" w:hAnsi="Arial" w:cs="Arial"/>
          <w:szCs w:val="24"/>
          <w:lang w:val="sr-Cyrl-RS"/>
        </w:rPr>
        <w:t>“</w:t>
      </w:r>
    </w:p>
    <w:p w14:paraId="18D9633E" w14:textId="77777777" w:rsidR="003E220A" w:rsidRPr="003F3E8A" w:rsidRDefault="003E220A" w:rsidP="003E220A">
      <w:pPr>
        <w:rPr>
          <w:rFonts w:cs="Arial"/>
          <w:szCs w:val="24"/>
        </w:rPr>
      </w:pPr>
    </w:p>
    <w:p w14:paraId="66C0FF0A" w14:textId="77777777" w:rsidR="003E220A" w:rsidRPr="003F3E8A" w:rsidRDefault="003E220A" w:rsidP="003E220A">
      <w:pPr>
        <w:rPr>
          <w:rFonts w:cs="Arial"/>
          <w:szCs w:val="24"/>
        </w:rPr>
      </w:pPr>
    </w:p>
    <w:p w14:paraId="15050158" w14:textId="77777777" w:rsidR="003E220A" w:rsidRPr="003F3E8A" w:rsidRDefault="003E220A" w:rsidP="003E220A">
      <w:pPr>
        <w:jc w:val="center"/>
        <w:rPr>
          <w:rFonts w:cs="Arial"/>
          <w:szCs w:val="24"/>
        </w:rPr>
      </w:pPr>
      <w:r w:rsidRPr="003F3E8A">
        <w:rPr>
          <w:rFonts w:cs="Arial"/>
          <w:szCs w:val="24"/>
        </w:rPr>
        <w:t>1.</w:t>
      </w:r>
    </w:p>
    <w:p w14:paraId="3E33E11E" w14:textId="77777777" w:rsidR="00435EB9" w:rsidRPr="003F3E8A" w:rsidRDefault="00435EB9" w:rsidP="00435EB9">
      <w:pPr>
        <w:rPr>
          <w:rFonts w:cs="Arial"/>
          <w:lang w:val="sr-Cyrl-RS"/>
        </w:rPr>
      </w:pPr>
      <w:r w:rsidRPr="003F3E8A">
        <w:rPr>
          <w:rFonts w:cs="Arial"/>
          <w:lang w:val="sr-Cyrl-RS"/>
        </w:rPr>
        <w:t>На страни 5 конкурсне документације мења се текст</w:t>
      </w:r>
    </w:p>
    <w:p w14:paraId="7E02B42C" w14:textId="77777777" w:rsidR="003F3E8A" w:rsidRDefault="003F3E8A" w:rsidP="00435EB9">
      <w:pPr>
        <w:rPr>
          <w:rFonts w:cs="Arial"/>
          <w:lang w:val="sr-Cyrl-RS"/>
        </w:rPr>
      </w:pPr>
    </w:p>
    <w:p w14:paraId="67501C54" w14:textId="6691815D" w:rsidR="00435EB9" w:rsidRPr="003F3E8A" w:rsidRDefault="003F3E8A" w:rsidP="00435EB9">
      <w:pPr>
        <w:rPr>
          <w:rFonts w:cs="Arial"/>
          <w:lang w:val="sr-Cyrl-RS"/>
        </w:rPr>
      </w:pPr>
      <w:r>
        <w:rPr>
          <w:rFonts w:cs="Arial"/>
          <w:lang w:val="sr-Cyrl-RS"/>
        </w:rPr>
        <w:t>„</w:t>
      </w:r>
      <w:r w:rsidR="00435EB9" w:rsidRPr="003F3E8A">
        <w:rPr>
          <w:rFonts w:cs="Arial"/>
          <w:lang w:val="sr-Cyrl-RS"/>
        </w:rPr>
        <w:t xml:space="preserve">3.1.ПРЕДМЕТ НАБАВКЕ </w:t>
      </w:r>
    </w:p>
    <w:p w14:paraId="075BB9F5" w14:textId="77777777" w:rsidR="00435EB9" w:rsidRPr="003F3E8A" w:rsidRDefault="00435EB9" w:rsidP="00435EB9">
      <w:pPr>
        <w:rPr>
          <w:rFonts w:cs="Arial"/>
          <w:lang w:val="sr-Cyrl-RS"/>
        </w:rPr>
      </w:pPr>
      <w:r w:rsidRPr="003F3E8A">
        <w:rPr>
          <w:rFonts w:cs="Arial"/>
          <w:lang w:val="sr-Cyrl-RS"/>
        </w:rPr>
        <w:t xml:space="preserve">Предмет набавке је пружање услуга ИКТ одржавања код Наручиоца: ИКТ одржавање: Billing системи код ОДС-ова за потребе ПД ЕПС Снабдевање, и то: </w:t>
      </w:r>
    </w:p>
    <w:p w14:paraId="64F98DA5" w14:textId="77777777" w:rsidR="00435EB9" w:rsidRPr="003F3E8A" w:rsidRDefault="00435EB9" w:rsidP="00435EB9">
      <w:pPr>
        <w:rPr>
          <w:rFonts w:cs="Arial"/>
          <w:lang w:val="sr-Cyrl-RS"/>
        </w:rPr>
      </w:pPr>
      <w:r w:rsidRPr="003F3E8A">
        <w:rPr>
          <w:rFonts w:cs="Arial"/>
          <w:lang w:val="sr-Cyrl-RS"/>
        </w:rPr>
        <w:t xml:space="preserve">одржавања софтверског система EDIS  за обрачун и издавање рачуна за утрошену електричну енергију за купце на јавном снабдевању, </w:t>
      </w:r>
    </w:p>
    <w:p w14:paraId="54BBE222" w14:textId="77777777" w:rsidR="00435EB9" w:rsidRPr="003F3E8A" w:rsidRDefault="00435EB9" w:rsidP="00435EB9">
      <w:pPr>
        <w:rPr>
          <w:rFonts w:cs="Arial"/>
          <w:lang w:val="sr-Cyrl-RS"/>
        </w:rPr>
      </w:pPr>
      <w:r w:rsidRPr="003F3E8A">
        <w:rPr>
          <w:rFonts w:cs="Arial"/>
          <w:lang w:val="sr-Cyrl-RS"/>
        </w:rPr>
        <w:t xml:space="preserve">услуга унапређења и интеграције софтверског система EDIS са информационим системом ЕПС Снабдевања. </w:t>
      </w:r>
    </w:p>
    <w:p w14:paraId="46DF2178" w14:textId="77777777" w:rsidR="00435EB9" w:rsidRPr="003F3E8A" w:rsidRDefault="00435EB9" w:rsidP="00435EB9">
      <w:pPr>
        <w:rPr>
          <w:rFonts w:cs="Arial"/>
          <w:lang w:val="sr-Cyrl-RS"/>
        </w:rPr>
      </w:pPr>
      <w:r w:rsidRPr="003F3E8A">
        <w:rPr>
          <w:rFonts w:cs="Arial"/>
          <w:lang w:val="sr-Cyrl-RS"/>
        </w:rPr>
        <w:t xml:space="preserve">Предмет одржавања, унапређења и интеграције по овој јавној набавци је софтвер EDIS предузећа Дигит д.о.о. Београд које је носилац ауторских права. Исти се користи за потребе ЕПС Снабдевача за купце на јавном снабдевању са конзумног подручја Технички центар Краљево и Технички центар Крагујевац. </w:t>
      </w:r>
    </w:p>
    <w:p w14:paraId="7913E0BE" w14:textId="77777777" w:rsidR="00435EB9" w:rsidRPr="003F3E8A" w:rsidRDefault="00435EB9" w:rsidP="00435EB9">
      <w:pPr>
        <w:rPr>
          <w:rFonts w:cs="Arial"/>
          <w:lang w:val="sr-Cyrl-RS"/>
        </w:rPr>
      </w:pPr>
    </w:p>
    <w:p w14:paraId="0AA1C54C" w14:textId="77777777" w:rsidR="00435EB9" w:rsidRPr="003F3E8A" w:rsidRDefault="00435EB9" w:rsidP="00435EB9">
      <w:pPr>
        <w:rPr>
          <w:rFonts w:cs="Arial"/>
          <w:lang w:val="sr-Cyrl-RS"/>
        </w:rPr>
      </w:pPr>
      <w:r w:rsidRPr="003F3E8A">
        <w:rPr>
          <w:rFonts w:cs="Arial"/>
          <w:lang w:val="sr-Cyrl-RS"/>
        </w:rPr>
        <w:t xml:space="preserve">3.2.РОКОВИ </w:t>
      </w:r>
    </w:p>
    <w:p w14:paraId="7B1ABA37" w14:textId="77777777" w:rsidR="00435EB9" w:rsidRPr="003F3E8A" w:rsidRDefault="00435EB9" w:rsidP="00435EB9">
      <w:pPr>
        <w:rPr>
          <w:rFonts w:cs="Arial"/>
          <w:lang w:val="sr-Cyrl-RS"/>
        </w:rPr>
      </w:pPr>
      <w:r w:rsidRPr="003F3E8A">
        <w:rPr>
          <w:rFonts w:cs="Arial"/>
          <w:lang w:val="sr-Cyrl-RS"/>
        </w:rPr>
        <w:t>Рок за почетак извршења услуге одржавања софтверског система EDIS је 5 (словима: пет) дана од дана ступања уговора на снагу. Услуге одржавања понуђач је дужан да извршава у року од 12 (словима: дванаест) месеци од дана ступања уговора на снагу.</w:t>
      </w:r>
    </w:p>
    <w:p w14:paraId="4B66C65E" w14:textId="77777777" w:rsidR="00435EB9" w:rsidRPr="003F3E8A" w:rsidRDefault="00435EB9" w:rsidP="00435EB9">
      <w:pPr>
        <w:rPr>
          <w:rFonts w:cs="Arial"/>
          <w:lang w:val="sr-Cyrl-RS"/>
        </w:rPr>
      </w:pPr>
    </w:p>
    <w:p w14:paraId="40D4DDB0" w14:textId="3615622B" w:rsidR="00435EB9" w:rsidRPr="003F3E8A" w:rsidRDefault="00435EB9" w:rsidP="00435EB9">
      <w:pPr>
        <w:rPr>
          <w:rFonts w:cs="Arial"/>
          <w:lang w:val="sr-Cyrl-RS"/>
        </w:rPr>
      </w:pPr>
      <w:r w:rsidRPr="003F3E8A">
        <w:rPr>
          <w:rFonts w:cs="Arial"/>
          <w:lang w:val="sr-Cyrl-RS"/>
        </w:rPr>
        <w:t>Услугу унапређења и интеграције софтверског система Понуђач је дужан да организује и изврши у року од 12 (словима: дванаест) месеци од дана ступања уговора на снагу, а према динамици која ће бити договорена између понуђача и Наручиоца у писаном облику.</w:t>
      </w:r>
      <w:r w:rsidR="003F3E8A">
        <w:rPr>
          <w:rFonts w:cs="Arial"/>
          <w:lang w:val="sr-Cyrl-RS"/>
        </w:rPr>
        <w:t>“</w:t>
      </w:r>
    </w:p>
    <w:p w14:paraId="3C83F9F5" w14:textId="77777777" w:rsidR="00435EB9" w:rsidRPr="003F3E8A" w:rsidRDefault="00435EB9" w:rsidP="00435EB9">
      <w:pPr>
        <w:rPr>
          <w:rFonts w:cs="Arial"/>
          <w:lang w:val="sr-Cyrl-RS"/>
        </w:rPr>
      </w:pPr>
    </w:p>
    <w:p w14:paraId="2E18F8BB" w14:textId="77777777" w:rsidR="00435EB9" w:rsidRDefault="00435EB9" w:rsidP="00435EB9">
      <w:pPr>
        <w:rPr>
          <w:rFonts w:cs="Arial"/>
          <w:lang w:val="sr-Cyrl-RS"/>
        </w:rPr>
      </w:pPr>
      <w:r w:rsidRPr="003F3E8A">
        <w:rPr>
          <w:rFonts w:cs="Arial"/>
          <w:lang w:val="sr-Cyrl-RS"/>
        </w:rPr>
        <w:t>И гласи</w:t>
      </w:r>
    </w:p>
    <w:p w14:paraId="6D63DC64" w14:textId="77777777" w:rsidR="003F3E8A" w:rsidRPr="003F3E8A" w:rsidRDefault="003F3E8A" w:rsidP="00435EB9">
      <w:pPr>
        <w:rPr>
          <w:rFonts w:cs="Arial"/>
          <w:lang w:val="sr-Cyrl-RS"/>
        </w:rPr>
      </w:pPr>
    </w:p>
    <w:p w14:paraId="0F0AF7C7" w14:textId="1D97DE3E" w:rsidR="00435EB9" w:rsidRPr="003F3E8A" w:rsidRDefault="003F3E8A" w:rsidP="00435EB9">
      <w:pPr>
        <w:rPr>
          <w:rFonts w:cs="Arial"/>
          <w:lang w:val="sr-Cyrl-RS"/>
        </w:rPr>
      </w:pPr>
      <w:r>
        <w:rPr>
          <w:rFonts w:cs="Arial"/>
          <w:lang w:val="sr-Cyrl-RS"/>
        </w:rPr>
        <w:t>„</w:t>
      </w:r>
      <w:r w:rsidR="00435EB9" w:rsidRPr="003F3E8A">
        <w:rPr>
          <w:rFonts w:cs="Arial"/>
          <w:lang w:val="sr-Cyrl-RS"/>
        </w:rPr>
        <w:t xml:space="preserve">3.1.ПРЕДМЕТ НАБАВКЕ </w:t>
      </w:r>
    </w:p>
    <w:p w14:paraId="32D0389A" w14:textId="77777777" w:rsidR="00435EB9" w:rsidRPr="003F3E8A" w:rsidRDefault="00435EB9" w:rsidP="00435EB9">
      <w:pPr>
        <w:rPr>
          <w:rFonts w:cs="Arial"/>
          <w:lang w:val="sr-Cyrl-RS"/>
        </w:rPr>
      </w:pPr>
      <w:r w:rsidRPr="003F3E8A">
        <w:rPr>
          <w:rFonts w:cs="Arial"/>
          <w:lang w:val="sr-Cyrl-RS"/>
        </w:rPr>
        <w:t>Предмет набавке је пружање ИТ услуга у циљу функционисања Billing системи код ОДС-ова за потребе ПД ЕПС Снабдевање.</w:t>
      </w:r>
    </w:p>
    <w:p w14:paraId="79184555" w14:textId="77777777" w:rsidR="00435EB9" w:rsidRPr="003F3E8A" w:rsidRDefault="00435EB9" w:rsidP="00435EB9">
      <w:pPr>
        <w:rPr>
          <w:rFonts w:cs="Arial"/>
          <w:lang w:val="sr-Cyrl-RS"/>
        </w:rPr>
      </w:pPr>
      <w:r w:rsidRPr="003F3E8A">
        <w:rPr>
          <w:rFonts w:cs="Arial"/>
          <w:lang w:val="sr-Cyrl-RS"/>
        </w:rPr>
        <w:t>Под ИТ услугама у циљу функционисања Billing системи код ОДС-ова за потребе ПД ЕПС  Снабдевање подразумева се ИТ услуга одржавања постојећег софтверског система за обрачун и издавање рачуна за утрошену електричну енергију за купце на јавном снабдевању у трајању од 12 (дванаест) месеци са услугама унапређења и интеграције софтверског система са информационим системом ЕПС Снабдевања, однсно ИТ услуга у смислу имплементације новог софтверског решења са једнаким или ширим скупом функционалности као и одржавање истог у трајању од 12 (дванаест) месеци, уз обезбеђење несметаног континуитета пословања Наручиоца са услугама унапређења и интеграције софтверског система са информационим системом ЕПС Снабдевања</w:t>
      </w:r>
    </w:p>
    <w:p w14:paraId="3328C278" w14:textId="77777777" w:rsidR="00435EB9" w:rsidRPr="003F3E8A" w:rsidRDefault="00435EB9" w:rsidP="00435EB9">
      <w:pPr>
        <w:rPr>
          <w:rFonts w:cs="Arial"/>
          <w:lang w:val="sr-Cyrl-RS"/>
        </w:rPr>
      </w:pPr>
      <w:r w:rsidRPr="003F3E8A">
        <w:rPr>
          <w:rFonts w:cs="Arial"/>
          <w:lang w:val="sr-Cyrl-RS"/>
        </w:rPr>
        <w:t xml:space="preserve">3.2.РОКОВИ </w:t>
      </w:r>
    </w:p>
    <w:p w14:paraId="3DB94159" w14:textId="114C9AA7" w:rsidR="00435EB9" w:rsidRPr="003F3E8A" w:rsidRDefault="00435EB9" w:rsidP="00435EB9">
      <w:pPr>
        <w:rPr>
          <w:rFonts w:cs="Arial"/>
          <w:lang w:val="sr-Cyrl-RS"/>
        </w:rPr>
      </w:pPr>
      <w:r w:rsidRPr="003F3E8A">
        <w:rPr>
          <w:rFonts w:cs="Arial"/>
          <w:lang w:val="sr-Cyrl-RS"/>
        </w:rPr>
        <w:t xml:space="preserve">Рок за почетак извршења услуге одржавања софтверског система за обрачун и издавање рачуна за утрошену електричну енергију за купце на јавном снабдевању је најдуже 3 (словима: три) дана од дана ступања уговора на снагу. Услуге одржавања понуђач је дужан да извршава у року од 12 (словима: дванаест) месеци од дана ступања уговора на снагу док услугу унапређења и интеграције софтверског система Понуђач је дужан да организује и изврши у року од најдуже 12 (словима: дванаест) месеци од дана ступања уговора на снагу, сходно захтевима  Наручиоца за </w:t>
      </w:r>
      <w:r w:rsidRPr="003F3E8A">
        <w:rPr>
          <w:rFonts w:cs="Arial"/>
          <w:lang w:val="sr-Cyrl-RS"/>
        </w:rPr>
        <w:lastRenderedPageBreak/>
        <w:t>унапређење и интеграцију софтверског система коју Наручилац у току трајања уговора доставља у писаном облику.“</w:t>
      </w:r>
    </w:p>
    <w:p w14:paraId="3EA00F25" w14:textId="77777777" w:rsidR="003E220A" w:rsidRPr="003F3E8A" w:rsidRDefault="003E220A" w:rsidP="003E220A">
      <w:pPr>
        <w:ind w:firstLine="706"/>
        <w:rPr>
          <w:rFonts w:cs="Arial"/>
        </w:rPr>
      </w:pPr>
    </w:p>
    <w:p w14:paraId="1D71CB78" w14:textId="77777777" w:rsidR="003E220A" w:rsidRPr="003F3E8A" w:rsidRDefault="003E220A" w:rsidP="003E220A">
      <w:pPr>
        <w:jc w:val="center"/>
        <w:rPr>
          <w:rFonts w:cs="Arial"/>
          <w:szCs w:val="24"/>
        </w:rPr>
      </w:pPr>
      <w:r w:rsidRPr="003F3E8A">
        <w:rPr>
          <w:rFonts w:cs="Arial"/>
          <w:szCs w:val="24"/>
        </w:rPr>
        <w:t>2.</w:t>
      </w:r>
    </w:p>
    <w:p w14:paraId="47EF4DA3" w14:textId="77777777" w:rsidR="00435EB9" w:rsidRPr="003F3E8A" w:rsidRDefault="00435EB9" w:rsidP="00435EB9">
      <w:pPr>
        <w:rPr>
          <w:rFonts w:eastAsia="Calibri" w:cs="Arial"/>
          <w:lang w:val="sr-Cyrl-RS" w:eastAsia="sr-Latn-CS"/>
        </w:rPr>
      </w:pPr>
      <w:r w:rsidRPr="003F3E8A">
        <w:rPr>
          <w:rFonts w:eastAsia="Calibri" w:cs="Arial"/>
          <w:lang w:val="sr-Cyrl-RS" w:eastAsia="sr-Latn-CS"/>
        </w:rPr>
        <w:t>На страни 6 конкурсне документације мења се текст</w:t>
      </w:r>
    </w:p>
    <w:p w14:paraId="42824B38" w14:textId="77777777" w:rsidR="00435EB9" w:rsidRPr="003F3E8A" w:rsidRDefault="00435EB9" w:rsidP="00435EB9">
      <w:pPr>
        <w:rPr>
          <w:rFonts w:eastAsia="Calibri" w:cs="Arial"/>
          <w:lang w:val="sr-Cyrl-RS" w:eastAsia="sr-Latn-CS"/>
        </w:rPr>
      </w:pPr>
      <w:r w:rsidRPr="003F3E8A">
        <w:rPr>
          <w:rFonts w:eastAsia="Calibri" w:cs="Arial"/>
          <w:lang w:val="sr-Cyrl-RS" w:eastAsia="sr-Latn-CS"/>
        </w:rPr>
        <w:t>''</w:t>
      </w:r>
    </w:p>
    <w:p w14:paraId="1B8C777E" w14:textId="15EEF14D" w:rsidR="00435EB9" w:rsidRPr="003F3E8A" w:rsidRDefault="00435EB9" w:rsidP="00435EB9">
      <w:pPr>
        <w:numPr>
          <w:ilvl w:val="0"/>
          <w:numId w:val="5"/>
        </w:numPr>
        <w:rPr>
          <w:rFonts w:cs="Arial"/>
        </w:rPr>
      </w:pPr>
      <w:r w:rsidRPr="003F3E8A">
        <w:rPr>
          <w:rFonts w:cs="Arial"/>
        </w:rPr>
        <w:t>Подршку кључним корисницима у раду са EDIS софтвером путем портала, е-маила и телефона,</w:t>
      </w:r>
      <w:r w:rsidR="003F3E8A">
        <w:rPr>
          <w:rFonts w:cs="Arial"/>
          <w:lang w:val="sr-Cyrl-RS"/>
        </w:rPr>
        <w:t>“</w:t>
      </w:r>
    </w:p>
    <w:p w14:paraId="6635BC46" w14:textId="77777777" w:rsidR="003F3E8A" w:rsidRDefault="003F3E8A" w:rsidP="00435EB9">
      <w:pPr>
        <w:rPr>
          <w:rFonts w:eastAsia="Calibri" w:cs="Arial"/>
          <w:lang w:val="sr-Cyrl-RS" w:eastAsia="sr-Latn-CS"/>
        </w:rPr>
      </w:pPr>
    </w:p>
    <w:p w14:paraId="43B81A16" w14:textId="77777777" w:rsidR="00435EB9" w:rsidRPr="003F3E8A" w:rsidRDefault="00435EB9" w:rsidP="00435EB9">
      <w:pPr>
        <w:rPr>
          <w:rFonts w:eastAsia="Calibri" w:cs="Arial"/>
          <w:lang w:val="sr-Cyrl-RS" w:eastAsia="sr-Latn-CS"/>
        </w:rPr>
      </w:pPr>
      <w:r w:rsidRPr="003F3E8A">
        <w:rPr>
          <w:rFonts w:eastAsia="Calibri" w:cs="Arial"/>
          <w:lang w:val="sr-Cyrl-RS" w:eastAsia="sr-Latn-CS"/>
        </w:rPr>
        <w:t>И гласи</w:t>
      </w:r>
    </w:p>
    <w:p w14:paraId="08CD9630" w14:textId="77777777" w:rsidR="00435EB9" w:rsidRPr="003F3E8A" w:rsidRDefault="00435EB9" w:rsidP="00435EB9">
      <w:pPr>
        <w:rPr>
          <w:rFonts w:eastAsia="Calibri" w:cs="Arial"/>
          <w:lang w:val="sr-Cyrl-RS" w:eastAsia="sr-Latn-CS"/>
        </w:rPr>
      </w:pPr>
      <w:r w:rsidRPr="003F3E8A">
        <w:rPr>
          <w:rFonts w:eastAsia="Calibri" w:cs="Arial"/>
          <w:lang w:val="sr-Cyrl-RS" w:eastAsia="sr-Latn-CS"/>
        </w:rPr>
        <w:t>''</w:t>
      </w:r>
    </w:p>
    <w:p w14:paraId="52075AE5" w14:textId="539174A0" w:rsidR="00435EB9" w:rsidRPr="003F3E8A" w:rsidRDefault="00435EB9" w:rsidP="00435EB9">
      <w:pPr>
        <w:numPr>
          <w:ilvl w:val="0"/>
          <w:numId w:val="5"/>
        </w:numPr>
        <w:rPr>
          <w:rFonts w:cs="Arial"/>
        </w:rPr>
      </w:pPr>
      <w:r w:rsidRPr="003F3E8A">
        <w:rPr>
          <w:rFonts w:cs="Arial"/>
        </w:rPr>
        <w:t xml:space="preserve">Подршку кључним корисницима у раду са софтвером за обрачун и издавање рачуна за утрошену електричну енергију за купце на </w:t>
      </w:r>
      <w:r w:rsidRPr="003F3E8A">
        <w:rPr>
          <w:rFonts w:cs="Arial"/>
          <w:lang w:val="sr-Cyrl-RS"/>
        </w:rPr>
        <w:t>јавном</w:t>
      </w:r>
      <w:r w:rsidRPr="003F3E8A">
        <w:rPr>
          <w:rFonts w:cs="Arial"/>
        </w:rPr>
        <w:t xml:space="preserve"> снабдевању</w:t>
      </w:r>
      <w:r w:rsidRPr="003F3E8A">
        <w:rPr>
          <w:rFonts w:cs="Arial"/>
          <w:lang w:val="sr-Cyrl-RS"/>
        </w:rPr>
        <w:t xml:space="preserve"> </w:t>
      </w:r>
      <w:r w:rsidRPr="003F3E8A">
        <w:rPr>
          <w:rFonts w:cs="Arial"/>
        </w:rPr>
        <w:t>путем портала, е-маила и телефона,</w:t>
      </w:r>
      <w:r w:rsidRPr="003F3E8A">
        <w:rPr>
          <w:rFonts w:cs="Arial"/>
          <w:lang w:val="sr-Cyrl-RS"/>
        </w:rPr>
        <w:t>“</w:t>
      </w:r>
    </w:p>
    <w:p w14:paraId="1D93CA1B" w14:textId="77777777" w:rsidR="003E220A" w:rsidRPr="003F3E8A" w:rsidRDefault="003E220A" w:rsidP="003E220A">
      <w:pPr>
        <w:jc w:val="center"/>
        <w:rPr>
          <w:rFonts w:cs="Arial"/>
          <w:szCs w:val="24"/>
        </w:rPr>
      </w:pPr>
    </w:p>
    <w:p w14:paraId="49BD2255" w14:textId="77777777" w:rsidR="003E220A" w:rsidRPr="003F3E8A" w:rsidRDefault="003E220A" w:rsidP="003E220A">
      <w:pPr>
        <w:jc w:val="center"/>
        <w:rPr>
          <w:rFonts w:cs="Arial"/>
          <w:szCs w:val="24"/>
        </w:rPr>
      </w:pPr>
      <w:r w:rsidRPr="003F3E8A">
        <w:rPr>
          <w:rFonts w:cs="Arial"/>
          <w:szCs w:val="24"/>
        </w:rPr>
        <w:t>3.</w:t>
      </w:r>
    </w:p>
    <w:p w14:paraId="46E2303A" w14:textId="77777777" w:rsidR="00435EB9" w:rsidRPr="003F3E8A" w:rsidRDefault="00435EB9" w:rsidP="00435EB9">
      <w:pPr>
        <w:rPr>
          <w:rFonts w:cs="Arial"/>
          <w:lang w:val="sr-Cyrl-RS"/>
        </w:rPr>
      </w:pPr>
      <w:r w:rsidRPr="003F3E8A">
        <w:rPr>
          <w:rFonts w:cs="Arial"/>
          <w:lang w:val="sr-Cyrl-RS"/>
        </w:rPr>
        <w:t>На страни 30 конкурсне документације мења се текст</w:t>
      </w:r>
    </w:p>
    <w:p w14:paraId="4553C4C5" w14:textId="77777777" w:rsidR="00435EB9" w:rsidRPr="003F3E8A" w:rsidRDefault="00435EB9" w:rsidP="00435EB9">
      <w:pPr>
        <w:rPr>
          <w:rFonts w:cs="Arial"/>
          <w:lang w:val="sr-Cyrl-RS"/>
        </w:rPr>
      </w:pPr>
    </w:p>
    <w:p w14:paraId="6E60ED7F" w14:textId="36933E4A" w:rsidR="00435EB9" w:rsidRPr="003F3E8A" w:rsidRDefault="003F3E8A" w:rsidP="00435EB9">
      <w:pPr>
        <w:pStyle w:val="KDPodnaslov2"/>
        <w:spacing w:before="0"/>
        <w:jc w:val="both"/>
        <w:rPr>
          <w:rFonts w:cs="Arial"/>
        </w:rPr>
      </w:pPr>
      <w:bookmarkStart w:id="1" w:name="_Toc441651611"/>
      <w:bookmarkStart w:id="2" w:name="_Toc442559922"/>
      <w:r>
        <w:rPr>
          <w:rFonts w:cs="Arial"/>
          <w:lang w:val="sr-Cyrl-RS"/>
        </w:rPr>
        <w:t>„</w:t>
      </w:r>
      <w:r w:rsidR="00435EB9" w:rsidRPr="003F3E8A">
        <w:rPr>
          <w:rFonts w:cs="Arial"/>
          <w:lang w:val="sr-Cyrl-RS"/>
        </w:rPr>
        <w:t>6.30.</w:t>
      </w:r>
      <w:r w:rsidR="00435EB9" w:rsidRPr="003F3E8A">
        <w:rPr>
          <w:rFonts w:cs="Arial"/>
        </w:rPr>
        <w:t>Измене током трајања уговора</w:t>
      </w:r>
      <w:bookmarkEnd w:id="1"/>
      <w:bookmarkEnd w:id="2"/>
    </w:p>
    <w:p w14:paraId="17840578" w14:textId="77777777" w:rsidR="00435EB9" w:rsidRPr="003F3E8A" w:rsidRDefault="00435EB9" w:rsidP="00435EB9">
      <w:pPr>
        <w:rPr>
          <w:rFonts w:cs="Arial"/>
          <w:lang w:eastAsia="sr-Latn-CS"/>
        </w:rPr>
      </w:pPr>
      <w:r w:rsidRPr="003F3E8A">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3F3E8A">
        <w:rPr>
          <w:rFonts w:cs="Arial"/>
          <w:lang w:eastAsia="sr-Latn-CS"/>
        </w:rPr>
        <w:t>став</w:t>
      </w:r>
      <w:proofErr w:type="gramEnd"/>
      <w:r w:rsidRPr="003F3E8A">
        <w:rPr>
          <w:rFonts w:cs="Arial"/>
          <w:lang w:eastAsia="sr-Latn-CS"/>
        </w:rPr>
        <w:t xml:space="preserve"> 1. Закона о јавним набавкама.</w:t>
      </w:r>
    </w:p>
    <w:p w14:paraId="3ED28876" w14:textId="77777777" w:rsidR="00435EB9" w:rsidRPr="003F3E8A" w:rsidRDefault="00435EB9" w:rsidP="00435EB9">
      <w:pPr>
        <w:rPr>
          <w:rFonts w:cs="Arial"/>
          <w:lang w:eastAsia="sr-Latn-CS"/>
        </w:rPr>
      </w:pPr>
      <w:r w:rsidRPr="003F3E8A">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p>
    <w:p w14:paraId="2DC9F5BA" w14:textId="77777777" w:rsidR="00435EB9" w:rsidRPr="003F3E8A" w:rsidRDefault="00435EB9" w:rsidP="00435EB9">
      <w:pPr>
        <w:rPr>
          <w:rFonts w:cs="Arial"/>
          <w:lang w:eastAsia="sr-Latn-CS"/>
        </w:rPr>
      </w:pPr>
    </w:p>
    <w:p w14:paraId="37E4B8C3" w14:textId="4C249C99" w:rsidR="00435EB9" w:rsidRPr="003F3E8A" w:rsidRDefault="00435EB9" w:rsidP="00435EB9">
      <w:pPr>
        <w:rPr>
          <w:rFonts w:cs="Arial"/>
          <w:lang w:val="sr-Cyrl-RS" w:eastAsia="sr-Latn-CS"/>
        </w:rPr>
      </w:pPr>
      <w:r w:rsidRPr="003F3E8A">
        <w:rPr>
          <w:rFonts w:cs="Arial"/>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3F3E8A">
        <w:rPr>
          <w:rFonts w:cs="Arial"/>
          <w:lang w:val="sr-Cyrl-RS" w:eastAsia="sr-Latn-CS"/>
        </w:rPr>
        <w:t xml:space="preserve"> </w:t>
      </w:r>
      <w:r w:rsidRPr="003F3E8A">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roofErr w:type="gramStart"/>
      <w:r w:rsidRPr="003F3E8A">
        <w:rPr>
          <w:rFonts w:cs="Arial"/>
          <w:lang w:eastAsia="sr-Latn-CS"/>
        </w:rPr>
        <w:t>.</w:t>
      </w:r>
      <w:r w:rsidR="003F3E8A">
        <w:rPr>
          <w:rFonts w:cs="Arial"/>
          <w:lang w:val="sr-Cyrl-RS" w:eastAsia="sr-Latn-CS"/>
        </w:rPr>
        <w:t>“</w:t>
      </w:r>
      <w:proofErr w:type="gramEnd"/>
    </w:p>
    <w:p w14:paraId="39B0828C" w14:textId="77777777" w:rsidR="00435EB9" w:rsidRPr="003F3E8A" w:rsidRDefault="00435EB9" w:rsidP="00435EB9">
      <w:pPr>
        <w:rPr>
          <w:rFonts w:cs="Arial"/>
          <w:lang w:val="sr-Cyrl-RS"/>
        </w:rPr>
      </w:pPr>
    </w:p>
    <w:p w14:paraId="5C90E2A9" w14:textId="77777777" w:rsidR="00435EB9" w:rsidRPr="003F3E8A" w:rsidRDefault="00435EB9" w:rsidP="00435EB9">
      <w:pPr>
        <w:rPr>
          <w:rFonts w:cs="Arial"/>
          <w:lang w:val="sr-Cyrl-RS"/>
        </w:rPr>
      </w:pPr>
      <w:r w:rsidRPr="003F3E8A">
        <w:rPr>
          <w:rFonts w:cs="Arial"/>
          <w:lang w:val="sr-Cyrl-RS"/>
        </w:rPr>
        <w:t>И гласи</w:t>
      </w:r>
    </w:p>
    <w:p w14:paraId="438D0B8D" w14:textId="77777777" w:rsidR="00435EB9" w:rsidRPr="003F3E8A" w:rsidRDefault="00435EB9" w:rsidP="00435EB9">
      <w:pPr>
        <w:rPr>
          <w:rFonts w:cs="Arial"/>
          <w:lang w:val="sr-Cyrl-RS"/>
        </w:rPr>
      </w:pPr>
    </w:p>
    <w:p w14:paraId="3D5454B9" w14:textId="59F51CFA" w:rsidR="00435EB9" w:rsidRPr="003F3E8A" w:rsidRDefault="003F3E8A" w:rsidP="00435EB9">
      <w:pPr>
        <w:pStyle w:val="KDPodnaslov2"/>
        <w:spacing w:before="0"/>
        <w:jc w:val="both"/>
        <w:rPr>
          <w:rFonts w:cs="Arial"/>
        </w:rPr>
      </w:pPr>
      <w:r>
        <w:rPr>
          <w:rFonts w:cs="Arial"/>
          <w:lang w:val="sr-Cyrl-RS"/>
        </w:rPr>
        <w:t>„</w:t>
      </w:r>
      <w:r w:rsidR="00435EB9" w:rsidRPr="003F3E8A">
        <w:rPr>
          <w:rFonts w:cs="Arial"/>
          <w:lang w:val="sr-Cyrl-RS"/>
        </w:rPr>
        <w:t>6.30.</w:t>
      </w:r>
      <w:r w:rsidR="00435EB9" w:rsidRPr="003F3E8A">
        <w:rPr>
          <w:rFonts w:cs="Arial"/>
        </w:rPr>
        <w:t>Измене током трајања уговора</w:t>
      </w:r>
    </w:p>
    <w:p w14:paraId="67430330" w14:textId="77777777" w:rsidR="00435EB9" w:rsidRPr="003F3E8A" w:rsidRDefault="00435EB9" w:rsidP="00435EB9">
      <w:pPr>
        <w:rPr>
          <w:rFonts w:cs="Arial"/>
          <w:lang w:eastAsia="sr-Latn-CS"/>
        </w:rPr>
      </w:pPr>
      <w:r w:rsidRPr="003F3E8A">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3F3E8A">
        <w:rPr>
          <w:rFonts w:cs="Arial"/>
          <w:lang w:eastAsia="sr-Latn-CS"/>
        </w:rPr>
        <w:t>став</w:t>
      </w:r>
      <w:proofErr w:type="gramEnd"/>
      <w:r w:rsidRPr="003F3E8A">
        <w:rPr>
          <w:rFonts w:cs="Arial"/>
          <w:lang w:eastAsia="sr-Latn-CS"/>
        </w:rPr>
        <w:t xml:space="preserve"> 1. Закона о јавним набавкама.</w:t>
      </w:r>
    </w:p>
    <w:p w14:paraId="10DE3B4E" w14:textId="77777777" w:rsidR="00435EB9" w:rsidRPr="003F3E8A" w:rsidRDefault="00435EB9" w:rsidP="00435EB9">
      <w:pPr>
        <w:rPr>
          <w:rFonts w:cs="Arial"/>
          <w:lang w:eastAsia="sr-Latn-CS"/>
        </w:rPr>
      </w:pPr>
      <w:r w:rsidRPr="003F3E8A">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p>
    <w:p w14:paraId="3895E445" w14:textId="77777777" w:rsidR="00435EB9" w:rsidRPr="003F3E8A" w:rsidRDefault="00435EB9" w:rsidP="00435EB9">
      <w:pPr>
        <w:rPr>
          <w:rFonts w:cs="Arial"/>
          <w:lang w:eastAsia="sr-Latn-CS"/>
        </w:rPr>
      </w:pPr>
      <w:r w:rsidRPr="003F3E8A">
        <w:rPr>
          <w:rFonts w:cs="Arial"/>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3F3E8A">
        <w:rPr>
          <w:rFonts w:cs="Arial"/>
          <w:lang w:val="sr-Cyrl-RS" w:eastAsia="sr-Latn-CS"/>
        </w:rPr>
        <w:t xml:space="preserve"> </w:t>
      </w:r>
      <w:r w:rsidRPr="003F3E8A">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0E33F113" w14:textId="64DB1F7C" w:rsidR="00435EB9" w:rsidRPr="003F3E8A" w:rsidRDefault="00435EB9" w:rsidP="00435EB9">
      <w:pPr>
        <w:rPr>
          <w:rFonts w:cs="Arial"/>
          <w:szCs w:val="24"/>
          <w:lang w:val="sr-Cyrl-RS"/>
        </w:rPr>
      </w:pPr>
      <w:r w:rsidRPr="003F3E8A">
        <w:rPr>
          <w:rFonts w:cs="Arial"/>
          <w:lang w:eastAsia="sr-Latn-CS"/>
        </w:rPr>
        <w:t>У вези са наведеним  Наручилац ће донети Одлуку о измени уговора која садржи податке у складу са Прилогом 3Л Закона и у року од 3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Pr="003F3E8A">
        <w:rPr>
          <w:rFonts w:cs="Arial"/>
          <w:lang w:val="sr-Cyrl-RS" w:eastAsia="sr-Latn-CS"/>
        </w:rPr>
        <w:t>“</w:t>
      </w:r>
    </w:p>
    <w:p w14:paraId="2B657C5C" w14:textId="77777777" w:rsidR="003F3E8A" w:rsidRDefault="003F3E8A" w:rsidP="003E220A">
      <w:pPr>
        <w:jc w:val="center"/>
        <w:rPr>
          <w:rFonts w:cs="Arial"/>
          <w:szCs w:val="24"/>
          <w:lang w:val="sr-Cyrl-RS"/>
        </w:rPr>
      </w:pPr>
    </w:p>
    <w:p w14:paraId="79B41C4C" w14:textId="626EDF02" w:rsidR="00435EB9" w:rsidRPr="003F3E8A" w:rsidRDefault="00435EB9" w:rsidP="003E220A">
      <w:pPr>
        <w:jc w:val="center"/>
        <w:rPr>
          <w:rFonts w:cs="Arial"/>
          <w:szCs w:val="24"/>
          <w:lang w:val="sr-Cyrl-RS"/>
        </w:rPr>
      </w:pPr>
      <w:r w:rsidRPr="003F3E8A">
        <w:rPr>
          <w:rFonts w:cs="Arial"/>
          <w:szCs w:val="24"/>
          <w:lang w:val="sr-Cyrl-RS"/>
        </w:rPr>
        <w:lastRenderedPageBreak/>
        <w:t>4.</w:t>
      </w:r>
    </w:p>
    <w:p w14:paraId="4D6A119B" w14:textId="77777777" w:rsidR="003F3E8A" w:rsidRPr="003F3E8A" w:rsidRDefault="003F3E8A" w:rsidP="003F3E8A">
      <w:pPr>
        <w:rPr>
          <w:rFonts w:cs="Arial"/>
          <w:szCs w:val="24"/>
          <w:lang w:val="sr-Cyrl-RS"/>
        </w:rPr>
      </w:pPr>
      <w:r w:rsidRPr="003F3E8A">
        <w:rPr>
          <w:rFonts w:cs="Arial"/>
          <w:szCs w:val="24"/>
          <w:lang w:val="sr-Cyrl-RS"/>
        </w:rPr>
        <w:t xml:space="preserve">На страни 5 конкурсне документације мења се текст </w:t>
      </w:r>
    </w:p>
    <w:p w14:paraId="79324F88" w14:textId="77777777" w:rsidR="003F3E8A" w:rsidRPr="003F3E8A" w:rsidRDefault="003F3E8A" w:rsidP="003F3E8A">
      <w:pPr>
        <w:rPr>
          <w:rFonts w:cs="Arial"/>
          <w:szCs w:val="24"/>
          <w:lang w:val="sr-Cyrl-RS"/>
        </w:rPr>
      </w:pPr>
      <w:r w:rsidRPr="003F3E8A">
        <w:rPr>
          <w:rFonts w:cs="Arial"/>
          <w:szCs w:val="24"/>
          <w:lang w:val="sr-Cyrl-RS"/>
        </w:rPr>
        <w:t>3.3.СПЕЦИФИКАЦИЈА УСЛУГА</w:t>
      </w:r>
    </w:p>
    <w:p w14:paraId="1A2207A6" w14:textId="77777777" w:rsidR="003F3E8A" w:rsidRPr="003F3E8A" w:rsidRDefault="003F3E8A" w:rsidP="003F3E8A">
      <w:pPr>
        <w:rPr>
          <w:rFonts w:cs="Arial"/>
          <w:szCs w:val="24"/>
          <w:lang w:val="sr-Cyrl-RS"/>
        </w:rPr>
      </w:pPr>
      <w:r w:rsidRPr="003F3E8A">
        <w:rPr>
          <w:rFonts w:cs="Arial"/>
          <w:szCs w:val="24"/>
          <w:lang w:val="sr-Cyrl-RS"/>
        </w:rPr>
        <w:t>3.3.1.</w:t>
      </w:r>
      <w:r w:rsidRPr="003F3E8A">
        <w:rPr>
          <w:rFonts w:cs="Arial"/>
          <w:szCs w:val="24"/>
          <w:lang w:val="sr-Cyrl-RS"/>
        </w:rPr>
        <w:tab/>
        <w:t xml:space="preserve">УСЛУГА ОДРЖАВАЊА СОФТВЕРСКОГ СИСТЕМА </w:t>
      </w:r>
    </w:p>
    <w:p w14:paraId="268C2CDE" w14:textId="77777777" w:rsidR="003F3E8A" w:rsidRPr="003F3E8A" w:rsidRDefault="003F3E8A" w:rsidP="003F3E8A">
      <w:pPr>
        <w:rPr>
          <w:rFonts w:cs="Arial"/>
          <w:szCs w:val="24"/>
          <w:lang w:val="sr-Cyrl-RS"/>
        </w:rPr>
      </w:pPr>
      <w:r w:rsidRPr="003F3E8A">
        <w:rPr>
          <w:rFonts w:cs="Arial"/>
          <w:szCs w:val="24"/>
          <w:lang w:val="sr-Cyrl-RS"/>
        </w:rPr>
        <w:t>Одржавање се реализује кроз редовно и интервентно одржавање.</w:t>
      </w:r>
    </w:p>
    <w:p w14:paraId="6AA21803" w14:textId="77777777" w:rsidR="003F3E8A" w:rsidRPr="003F3E8A" w:rsidRDefault="003F3E8A" w:rsidP="003F3E8A">
      <w:pPr>
        <w:rPr>
          <w:rFonts w:cs="Arial"/>
          <w:szCs w:val="24"/>
          <w:lang w:val="sr-Cyrl-RS"/>
        </w:rPr>
      </w:pPr>
      <w:r w:rsidRPr="003F3E8A">
        <w:rPr>
          <w:rFonts w:cs="Arial"/>
          <w:szCs w:val="24"/>
          <w:lang w:val="sr-Cyrl-RS"/>
        </w:rPr>
        <w:t>Редовно одржавање обухвата:</w:t>
      </w:r>
    </w:p>
    <w:p w14:paraId="67802359"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 xml:space="preserve">планско-превентивне активности усмерене на обезбеђивање перманентног и стабилног функционисања софтверског система у исправном стању, </w:t>
      </w:r>
    </w:p>
    <w:p w14:paraId="39D8FBA1"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Активности Понуђача на Превентивном, Адаптивном и Перфективном одржавању софтвера,</w:t>
      </w:r>
    </w:p>
    <w:p w14:paraId="543A1159"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 xml:space="preserve">Превентивно одржавање, које подразумева модификацију софтверских система у циљу откривања и отклањања потенцијалних проблема пре него што они доведу до нерегуларности у раду, </w:t>
      </w:r>
    </w:p>
    <w:p w14:paraId="52B87692"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 xml:space="preserve">Унапређење софтверског производа у циљу исправљања откривених већих и мањих нерегуларности у раду, скривених мана и грешака, </w:t>
      </w:r>
    </w:p>
    <w:p w14:paraId="09A9A6D2"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 xml:space="preserve">Унапређење софтверског решења у циљу ефикаснијег рада и коришћења, као резултат властитих идеја и концепата Извршиоца, </w:t>
      </w:r>
    </w:p>
    <w:p w14:paraId="4C71695B"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Адаптивно одржавање, које подразумева промену или допуну функционалности софтверског система, (а) као последицу промене окружења (хардверског окружења, системског софтвера, мрежног окружења); (б) због промене законске регулативе које утичу на софтверске системе у оквиру испоручених функционалности, у року који је у складу са законски дефинисаним терминима спровођења,</w:t>
      </w:r>
    </w:p>
    <w:p w14:paraId="35E3A233"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Перфективно одржавање у циљу побољшања перформанси софтвера (брзине, поузданости, сигурности),</w:t>
      </w:r>
    </w:p>
    <w:p w14:paraId="78D245B5"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Проверу активности извршења администраторских или аутоматских процедура,</w:t>
      </w:r>
    </w:p>
    <w:p w14:paraId="35C92006"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Проверу раста базе података и количине слободних ресурса на серверима,</w:t>
      </w:r>
    </w:p>
    <w:p w14:paraId="7FDE55FA"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Приступ корисничком порталу Извршиоца,</w:t>
      </w:r>
    </w:p>
    <w:p w14:paraId="0F9542D2"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Подршку кључним корисницима у раду са EDIS софтвером путем портала, е-маила и телефона,</w:t>
      </w:r>
    </w:p>
    <w:p w14:paraId="6C313473"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Месечни извештај о обиму и типу реализованих активности,</w:t>
      </w:r>
    </w:p>
    <w:p w14:paraId="36B60887"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Редовно одржавање се спроводи током редовног радног времена Извршиоца.</w:t>
      </w:r>
    </w:p>
    <w:p w14:paraId="0071FA7D" w14:textId="77777777" w:rsidR="003F3E8A" w:rsidRPr="003F3E8A" w:rsidRDefault="003F3E8A" w:rsidP="003F3E8A">
      <w:pPr>
        <w:rPr>
          <w:rFonts w:cs="Arial"/>
          <w:szCs w:val="24"/>
          <w:lang w:val="sr-Cyrl-RS"/>
        </w:rPr>
      </w:pPr>
    </w:p>
    <w:p w14:paraId="2FA33FEA" w14:textId="77777777" w:rsidR="003F3E8A" w:rsidRPr="003F3E8A" w:rsidRDefault="003F3E8A" w:rsidP="003F3E8A">
      <w:pPr>
        <w:rPr>
          <w:rFonts w:cs="Arial"/>
          <w:szCs w:val="24"/>
          <w:lang w:val="sr-Cyrl-RS"/>
        </w:rPr>
      </w:pPr>
      <w:r w:rsidRPr="003F3E8A">
        <w:rPr>
          <w:rFonts w:cs="Arial"/>
          <w:szCs w:val="24"/>
          <w:lang w:val="sr-Cyrl-RS"/>
        </w:rPr>
        <w:t>Интервентно одржавање обухвата:</w:t>
      </w:r>
    </w:p>
    <w:p w14:paraId="24D7B7D2"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Активности везане за решавање евентуалних грешака и проблема у раду софтвера,</w:t>
      </w:r>
    </w:p>
    <w:p w14:paraId="02B3C108"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Активности на отклањању неочекиваних поремећаја у функционисању софтвера,</w:t>
      </w:r>
    </w:p>
    <w:p w14:paraId="4501018C"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Приоритетне и хитне поступке Извршиоца у циљу отклањања отказа система и решавања критичних проблема,</w:t>
      </w:r>
    </w:p>
    <w:p w14:paraId="52A52B72"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Интервентно одржавање се спроводи 24 сата дневно, свих 365 дана у години.</w:t>
      </w:r>
    </w:p>
    <w:p w14:paraId="25808377" w14:textId="77777777" w:rsidR="003F3E8A" w:rsidRPr="003F3E8A" w:rsidRDefault="003F3E8A" w:rsidP="003F3E8A">
      <w:pPr>
        <w:rPr>
          <w:rFonts w:cs="Arial"/>
          <w:szCs w:val="24"/>
          <w:lang w:val="sr-Cyrl-RS"/>
        </w:rPr>
      </w:pPr>
    </w:p>
    <w:p w14:paraId="4E4037E8" w14:textId="77777777" w:rsidR="003F3E8A" w:rsidRPr="003F3E8A" w:rsidRDefault="003F3E8A" w:rsidP="003F3E8A">
      <w:pPr>
        <w:rPr>
          <w:rFonts w:cs="Arial"/>
          <w:szCs w:val="24"/>
          <w:lang w:val="sr-Cyrl-RS"/>
        </w:rPr>
      </w:pPr>
      <w:r w:rsidRPr="003F3E8A">
        <w:rPr>
          <w:rFonts w:cs="Arial"/>
          <w:szCs w:val="24"/>
          <w:lang w:val="sr-Cyrl-RS"/>
        </w:rPr>
        <w:t>Дефиниције приоритета и максимално дозвољених времена одзива приликом интервентног одржавања</w:t>
      </w:r>
    </w:p>
    <w:p w14:paraId="10ADAAA8" w14:textId="77777777" w:rsidR="003F3E8A" w:rsidRPr="003F3E8A" w:rsidRDefault="003F3E8A" w:rsidP="003F3E8A">
      <w:pPr>
        <w:rPr>
          <w:rFonts w:cs="Arial"/>
          <w:szCs w:val="24"/>
          <w:lang w:val="sr-Cyrl-RS"/>
        </w:rPr>
      </w:pPr>
    </w:p>
    <w:p w14:paraId="7178ADAB" w14:textId="77777777" w:rsidR="003F3E8A" w:rsidRPr="003F3E8A" w:rsidRDefault="003F3E8A" w:rsidP="003F3E8A">
      <w:pPr>
        <w:rPr>
          <w:rFonts w:cs="Arial"/>
          <w:szCs w:val="24"/>
          <w:lang w:val="sr-Cyrl-RS"/>
        </w:rPr>
      </w:pPr>
      <w:r w:rsidRPr="003F3E8A">
        <w:rPr>
          <w:rFonts w:cs="Arial"/>
          <w:szCs w:val="24"/>
          <w:lang w:val="sr-Cyrl-RS"/>
        </w:rPr>
        <w:t>Проблем</w:t>
      </w:r>
    </w:p>
    <w:p w14:paraId="3DAB73A1" w14:textId="77777777" w:rsidR="003F3E8A" w:rsidRPr="003F3E8A" w:rsidRDefault="003F3E8A" w:rsidP="003F3E8A">
      <w:pPr>
        <w:rPr>
          <w:rFonts w:cs="Arial"/>
          <w:szCs w:val="24"/>
          <w:lang w:val="sr-Cyrl-RS"/>
        </w:rPr>
      </w:pPr>
      <w:r w:rsidRPr="003F3E8A">
        <w:rPr>
          <w:rFonts w:cs="Arial"/>
          <w:szCs w:val="24"/>
          <w:lang w:val="sr-Cyrl-RS"/>
        </w:rPr>
        <w:t>Критични проблеми – Критични степен</w:t>
      </w:r>
    </w:p>
    <w:p w14:paraId="757FC0BA" w14:textId="77777777" w:rsidR="003F3E8A" w:rsidRPr="003F3E8A" w:rsidRDefault="003F3E8A" w:rsidP="003F3E8A">
      <w:pPr>
        <w:rPr>
          <w:rFonts w:cs="Arial"/>
          <w:szCs w:val="24"/>
          <w:lang w:val="sr-Cyrl-RS"/>
        </w:rPr>
      </w:pPr>
      <w:r w:rsidRPr="003F3E8A">
        <w:rPr>
          <w:rFonts w:cs="Arial"/>
          <w:szCs w:val="24"/>
          <w:lang w:val="sr-Cyrl-RS"/>
        </w:rPr>
        <w:t>Грешке које заустављају функционисање кључних делова система. Није могуће алтернативно и заобилазно функционисање система. Систем је у потпуности нефункционалан. Наручилац трпи велика оптерећења основног процеса пословања (критично стање) и не може разумно наставити са радом. Потребна је хитна реакција.</w:t>
      </w:r>
    </w:p>
    <w:p w14:paraId="41118639" w14:textId="77777777" w:rsidR="003F3E8A" w:rsidRPr="003F3E8A" w:rsidRDefault="003F3E8A" w:rsidP="003F3E8A">
      <w:pPr>
        <w:rPr>
          <w:rFonts w:cs="Arial"/>
          <w:szCs w:val="24"/>
          <w:lang w:val="sr-Cyrl-RS"/>
        </w:rPr>
      </w:pPr>
    </w:p>
    <w:p w14:paraId="58570CDA" w14:textId="77777777" w:rsidR="003F3E8A" w:rsidRPr="003F3E8A" w:rsidRDefault="003F3E8A" w:rsidP="003F3E8A">
      <w:pPr>
        <w:rPr>
          <w:rFonts w:cs="Arial"/>
          <w:szCs w:val="24"/>
          <w:lang w:val="sr-Cyrl-RS"/>
        </w:rPr>
      </w:pPr>
      <w:r w:rsidRPr="003F3E8A">
        <w:rPr>
          <w:rFonts w:cs="Arial"/>
          <w:szCs w:val="24"/>
          <w:lang w:val="sr-Cyrl-RS"/>
        </w:rPr>
        <w:t>Озбиљни проблеми – Високи степен</w:t>
      </w:r>
    </w:p>
    <w:p w14:paraId="1E94E05D" w14:textId="77777777" w:rsidR="003F3E8A" w:rsidRPr="003F3E8A" w:rsidRDefault="003F3E8A" w:rsidP="003F3E8A">
      <w:pPr>
        <w:rPr>
          <w:rFonts w:cs="Arial"/>
          <w:szCs w:val="24"/>
          <w:lang w:val="sr-Cyrl-RS"/>
        </w:rPr>
      </w:pPr>
      <w:r w:rsidRPr="003F3E8A">
        <w:rPr>
          <w:rFonts w:cs="Arial"/>
          <w:szCs w:val="24"/>
          <w:lang w:val="sr-Cyrl-RS"/>
        </w:rPr>
        <w:t>Функционалне грешке које узрокују озбиљне проблеме са системом и ограничавају употрбљивост функционалности. Систем функционише само делимично или у ограниченој мери. Наручилац трпи значајна оптерећења основног процеса или долази до деградације у тој мери да је она скоро онемогућена, али ипак систем ради.</w:t>
      </w:r>
    </w:p>
    <w:p w14:paraId="5070091B" w14:textId="77777777" w:rsidR="003F3E8A" w:rsidRPr="003F3E8A" w:rsidRDefault="003F3E8A" w:rsidP="003F3E8A">
      <w:pPr>
        <w:rPr>
          <w:rFonts w:cs="Arial"/>
          <w:szCs w:val="24"/>
          <w:lang w:val="sr-Cyrl-RS"/>
        </w:rPr>
      </w:pPr>
    </w:p>
    <w:p w14:paraId="751A28EC" w14:textId="77777777" w:rsidR="003F3E8A" w:rsidRPr="003F3E8A" w:rsidRDefault="003F3E8A" w:rsidP="003F3E8A">
      <w:pPr>
        <w:rPr>
          <w:rFonts w:cs="Arial"/>
          <w:szCs w:val="24"/>
          <w:lang w:val="sr-Cyrl-RS"/>
        </w:rPr>
      </w:pPr>
      <w:r w:rsidRPr="003F3E8A">
        <w:rPr>
          <w:rFonts w:cs="Arial"/>
          <w:szCs w:val="24"/>
          <w:lang w:val="sr-Cyrl-RS"/>
        </w:rPr>
        <w:lastRenderedPageBreak/>
        <w:t>Приметни проблеми – Средњи степен</w:t>
      </w:r>
    </w:p>
    <w:p w14:paraId="07A0D6F4" w14:textId="77777777" w:rsidR="003F3E8A" w:rsidRPr="003F3E8A" w:rsidRDefault="003F3E8A" w:rsidP="003F3E8A">
      <w:pPr>
        <w:rPr>
          <w:rFonts w:cs="Arial"/>
          <w:szCs w:val="24"/>
          <w:lang w:val="sr-Cyrl-RS"/>
        </w:rPr>
      </w:pPr>
      <w:r w:rsidRPr="003F3E8A">
        <w:rPr>
          <w:rFonts w:cs="Arial"/>
          <w:szCs w:val="24"/>
          <w:lang w:val="sr-Cyrl-RS"/>
        </w:rPr>
        <w:t>Мање функционалне грешке које не узрокују озбиљне проблеме. Фунционалност је употрбљива са ограничењима која имају мањи утицај на рад система. Рад система је могућ, уз неколико ситнијих ограничења. Проблем је могуће заобићи. Наручилац трпи умерена оптерећења основног процеса или долази до деградације услуга, али рад се може разумно наставити.</w:t>
      </w:r>
    </w:p>
    <w:p w14:paraId="406313CD" w14:textId="77777777" w:rsidR="003F3E8A" w:rsidRPr="003F3E8A" w:rsidRDefault="003F3E8A" w:rsidP="003F3E8A">
      <w:pPr>
        <w:rPr>
          <w:rFonts w:cs="Arial"/>
          <w:szCs w:val="24"/>
          <w:lang w:val="sr-Cyrl-RS"/>
        </w:rPr>
      </w:pPr>
    </w:p>
    <w:p w14:paraId="33FB6C0D" w14:textId="77777777" w:rsidR="003F3E8A" w:rsidRPr="003F3E8A" w:rsidRDefault="003F3E8A" w:rsidP="003F3E8A">
      <w:pPr>
        <w:rPr>
          <w:rFonts w:cs="Arial"/>
          <w:szCs w:val="24"/>
          <w:lang w:val="sr-Cyrl-RS"/>
        </w:rPr>
      </w:pPr>
      <w:r w:rsidRPr="003F3E8A">
        <w:rPr>
          <w:rFonts w:cs="Arial"/>
          <w:szCs w:val="24"/>
          <w:lang w:val="sr-Cyrl-RS"/>
        </w:rPr>
        <w:t>Споредни проблеми – Ниски степен</w:t>
      </w:r>
    </w:p>
    <w:p w14:paraId="4F6CFAA0" w14:textId="77777777" w:rsidR="003F3E8A" w:rsidRPr="003F3E8A" w:rsidRDefault="003F3E8A" w:rsidP="003F3E8A">
      <w:pPr>
        <w:rPr>
          <w:rFonts w:cs="Arial"/>
          <w:szCs w:val="24"/>
          <w:lang w:val="sr-Cyrl-RS"/>
        </w:rPr>
      </w:pPr>
      <w:r w:rsidRPr="003F3E8A">
        <w:rPr>
          <w:rFonts w:cs="Arial"/>
          <w:szCs w:val="24"/>
          <w:lang w:val="sr-Cyrl-RS"/>
        </w:rPr>
        <w:t>Нефункционалне мање грешке које не узрокују приметне проблеме, као што су проблеми са документацијом или општа питања. И ако грешка постоји, систем се може користити без ограничења. Пословање Наручиоца функционише у суштини добро са мањим или никаквим оптерећењима основног процеса при пружању услуга.</w:t>
      </w:r>
    </w:p>
    <w:p w14:paraId="22D7A60B" w14:textId="77777777" w:rsidR="003F3E8A" w:rsidRPr="003F3E8A" w:rsidRDefault="003F3E8A" w:rsidP="003F3E8A">
      <w:pPr>
        <w:rPr>
          <w:rFonts w:cs="Arial"/>
          <w:szCs w:val="24"/>
          <w:lang w:val="sr-Cyrl-RS"/>
        </w:rPr>
      </w:pPr>
    </w:p>
    <w:p w14:paraId="4609A646" w14:textId="77777777" w:rsidR="003F3E8A" w:rsidRPr="003F3E8A" w:rsidRDefault="003F3E8A" w:rsidP="003F3E8A">
      <w:pPr>
        <w:rPr>
          <w:rFonts w:cs="Arial"/>
          <w:szCs w:val="24"/>
          <w:lang w:val="sr-Cyrl-RS"/>
        </w:rPr>
      </w:pPr>
      <w:r w:rsidRPr="003F3E8A">
        <w:rPr>
          <w:rFonts w:cs="Arial"/>
          <w:szCs w:val="24"/>
          <w:lang w:val="sr-Cyrl-RS"/>
        </w:rPr>
        <w:t>Максимално време одзива и рок за отклањање проблема</w:t>
      </w:r>
    </w:p>
    <w:p w14:paraId="7B3CA0B2" w14:textId="77777777" w:rsidR="003F3E8A" w:rsidRPr="003F3E8A" w:rsidRDefault="003F3E8A" w:rsidP="003F3E8A">
      <w:pPr>
        <w:rPr>
          <w:rFonts w:cs="Arial"/>
          <w:szCs w:val="24"/>
          <w:lang w:val="sr-Cyrl-RS"/>
        </w:rPr>
      </w:pPr>
    </w:p>
    <w:p w14:paraId="5FEDC1A0" w14:textId="77777777" w:rsidR="003F3E8A" w:rsidRPr="003F3E8A" w:rsidRDefault="003F3E8A" w:rsidP="003F3E8A">
      <w:pPr>
        <w:rPr>
          <w:rFonts w:cs="Arial"/>
          <w:szCs w:val="24"/>
          <w:lang w:val="sr-Cyrl-RS"/>
        </w:rPr>
      </w:pPr>
      <w:r w:rsidRPr="003F3E8A">
        <w:rPr>
          <w:rFonts w:cs="Arial"/>
          <w:szCs w:val="24"/>
          <w:lang w:val="sr-Cyrl-RS"/>
        </w:rPr>
        <w:t>Ниво</w:t>
      </w:r>
      <w:r w:rsidRPr="003F3E8A">
        <w:rPr>
          <w:rFonts w:cs="Arial"/>
          <w:szCs w:val="24"/>
          <w:lang w:val="sr-Cyrl-RS"/>
        </w:rPr>
        <w:tab/>
        <w:t>Време одзива</w:t>
      </w:r>
    </w:p>
    <w:p w14:paraId="3F2A05CB" w14:textId="77777777" w:rsidR="003F3E8A" w:rsidRPr="003F3E8A" w:rsidRDefault="003F3E8A" w:rsidP="003F3E8A">
      <w:pPr>
        <w:rPr>
          <w:rFonts w:cs="Arial"/>
          <w:szCs w:val="24"/>
          <w:lang w:val="sr-Cyrl-RS"/>
        </w:rPr>
      </w:pPr>
      <w:r w:rsidRPr="003F3E8A">
        <w:rPr>
          <w:rFonts w:cs="Arial"/>
          <w:szCs w:val="24"/>
          <w:lang w:val="sr-Cyrl-RS"/>
        </w:rPr>
        <w:t>(максимално)</w:t>
      </w:r>
      <w:r w:rsidRPr="003F3E8A">
        <w:rPr>
          <w:rFonts w:cs="Arial"/>
          <w:szCs w:val="24"/>
          <w:lang w:val="sr-Cyrl-RS"/>
        </w:rPr>
        <w:tab/>
        <w:t>Рок за отклањање проблема (максимално)</w:t>
      </w:r>
    </w:p>
    <w:p w14:paraId="4A2D2173" w14:textId="77777777" w:rsidR="003F3E8A" w:rsidRPr="003F3E8A" w:rsidRDefault="003F3E8A" w:rsidP="003F3E8A">
      <w:pPr>
        <w:rPr>
          <w:rFonts w:cs="Arial"/>
          <w:szCs w:val="24"/>
          <w:lang w:val="sr-Cyrl-RS"/>
        </w:rPr>
      </w:pPr>
      <w:r w:rsidRPr="003F3E8A">
        <w:rPr>
          <w:rFonts w:cs="Arial"/>
          <w:szCs w:val="24"/>
          <w:lang w:val="sr-Cyrl-RS"/>
        </w:rPr>
        <w:t>Критични проблеми</w:t>
      </w:r>
      <w:r w:rsidRPr="003F3E8A">
        <w:rPr>
          <w:rFonts w:cs="Arial"/>
          <w:szCs w:val="24"/>
          <w:lang w:val="sr-Cyrl-RS"/>
        </w:rPr>
        <w:tab/>
        <w:t>2 часа</w:t>
      </w:r>
    </w:p>
    <w:p w14:paraId="40691769" w14:textId="77777777" w:rsidR="003F3E8A" w:rsidRPr="003F3E8A" w:rsidRDefault="003F3E8A" w:rsidP="003F3E8A">
      <w:pPr>
        <w:rPr>
          <w:rFonts w:cs="Arial"/>
          <w:szCs w:val="24"/>
          <w:lang w:val="sr-Cyrl-RS"/>
        </w:rPr>
      </w:pPr>
      <w:r w:rsidRPr="003F3E8A">
        <w:rPr>
          <w:rFonts w:cs="Arial"/>
          <w:szCs w:val="24"/>
          <w:lang w:val="sr-Cyrl-RS"/>
        </w:rPr>
        <w:t>24x7</w:t>
      </w:r>
      <w:r w:rsidRPr="003F3E8A">
        <w:rPr>
          <w:rFonts w:cs="Arial"/>
          <w:szCs w:val="24"/>
          <w:lang w:val="sr-Cyrl-RS"/>
        </w:rPr>
        <w:tab/>
        <w:t xml:space="preserve">8 часа </w:t>
      </w:r>
    </w:p>
    <w:p w14:paraId="1AB400CC" w14:textId="77777777" w:rsidR="003F3E8A" w:rsidRPr="003F3E8A" w:rsidRDefault="003F3E8A" w:rsidP="003F3E8A">
      <w:pPr>
        <w:rPr>
          <w:rFonts w:cs="Arial"/>
          <w:szCs w:val="24"/>
          <w:lang w:val="sr-Cyrl-RS"/>
        </w:rPr>
      </w:pPr>
      <w:r w:rsidRPr="003F3E8A">
        <w:rPr>
          <w:rFonts w:cs="Arial"/>
          <w:szCs w:val="24"/>
          <w:lang w:val="sr-Cyrl-RS"/>
        </w:rPr>
        <w:t>24x7</w:t>
      </w:r>
    </w:p>
    <w:p w14:paraId="068F49EF" w14:textId="77777777" w:rsidR="003F3E8A" w:rsidRPr="003F3E8A" w:rsidRDefault="003F3E8A" w:rsidP="003F3E8A">
      <w:pPr>
        <w:rPr>
          <w:rFonts w:cs="Arial"/>
          <w:szCs w:val="24"/>
          <w:lang w:val="sr-Cyrl-RS"/>
        </w:rPr>
      </w:pPr>
      <w:r w:rsidRPr="003F3E8A">
        <w:rPr>
          <w:rFonts w:cs="Arial"/>
          <w:szCs w:val="24"/>
          <w:lang w:val="sr-Cyrl-RS"/>
        </w:rPr>
        <w:t>Озбиљни проблеми</w:t>
      </w:r>
      <w:r w:rsidRPr="003F3E8A">
        <w:rPr>
          <w:rFonts w:cs="Arial"/>
          <w:szCs w:val="24"/>
          <w:lang w:val="sr-Cyrl-RS"/>
        </w:rPr>
        <w:tab/>
        <w:t>8 часа</w:t>
      </w:r>
    </w:p>
    <w:p w14:paraId="421415AA" w14:textId="77777777" w:rsidR="003F3E8A" w:rsidRPr="003F3E8A" w:rsidRDefault="003F3E8A" w:rsidP="003F3E8A">
      <w:pPr>
        <w:rPr>
          <w:rFonts w:cs="Arial"/>
          <w:szCs w:val="24"/>
          <w:lang w:val="sr-Cyrl-RS"/>
        </w:rPr>
      </w:pPr>
      <w:r w:rsidRPr="003F3E8A">
        <w:rPr>
          <w:rFonts w:cs="Arial"/>
          <w:szCs w:val="24"/>
          <w:lang w:val="sr-Cyrl-RS"/>
        </w:rPr>
        <w:t>8x5</w:t>
      </w:r>
      <w:r w:rsidRPr="003F3E8A">
        <w:rPr>
          <w:rFonts w:cs="Arial"/>
          <w:szCs w:val="24"/>
          <w:lang w:val="sr-Cyrl-RS"/>
        </w:rPr>
        <w:tab/>
        <w:t xml:space="preserve">24 часа </w:t>
      </w:r>
    </w:p>
    <w:p w14:paraId="178FEB4F" w14:textId="77777777" w:rsidR="003F3E8A" w:rsidRPr="003F3E8A" w:rsidRDefault="003F3E8A" w:rsidP="003F3E8A">
      <w:pPr>
        <w:rPr>
          <w:rFonts w:cs="Arial"/>
          <w:szCs w:val="24"/>
          <w:lang w:val="sr-Cyrl-RS"/>
        </w:rPr>
      </w:pPr>
      <w:r w:rsidRPr="003F3E8A">
        <w:rPr>
          <w:rFonts w:cs="Arial"/>
          <w:szCs w:val="24"/>
          <w:lang w:val="sr-Cyrl-RS"/>
        </w:rPr>
        <w:t>8x5</w:t>
      </w:r>
    </w:p>
    <w:p w14:paraId="0742F34B" w14:textId="77777777" w:rsidR="003F3E8A" w:rsidRPr="003F3E8A" w:rsidRDefault="003F3E8A" w:rsidP="003F3E8A">
      <w:pPr>
        <w:rPr>
          <w:rFonts w:cs="Arial"/>
          <w:szCs w:val="24"/>
          <w:lang w:val="sr-Cyrl-RS"/>
        </w:rPr>
      </w:pPr>
      <w:r w:rsidRPr="003F3E8A">
        <w:rPr>
          <w:rFonts w:cs="Arial"/>
          <w:szCs w:val="24"/>
          <w:lang w:val="sr-Cyrl-RS"/>
        </w:rPr>
        <w:t>Приметни проблеми</w:t>
      </w:r>
      <w:r w:rsidRPr="003F3E8A">
        <w:rPr>
          <w:rFonts w:cs="Arial"/>
          <w:szCs w:val="24"/>
          <w:lang w:val="sr-Cyrl-RS"/>
        </w:rPr>
        <w:tab/>
        <w:t xml:space="preserve">3 радна дана </w:t>
      </w:r>
    </w:p>
    <w:p w14:paraId="2E7C4390" w14:textId="77777777" w:rsidR="003F3E8A" w:rsidRPr="003F3E8A" w:rsidRDefault="003F3E8A" w:rsidP="003F3E8A">
      <w:pPr>
        <w:rPr>
          <w:rFonts w:cs="Arial"/>
          <w:szCs w:val="24"/>
          <w:lang w:val="sr-Cyrl-RS"/>
        </w:rPr>
      </w:pPr>
      <w:r w:rsidRPr="003F3E8A">
        <w:rPr>
          <w:rFonts w:cs="Arial"/>
          <w:szCs w:val="24"/>
          <w:lang w:val="sr-Cyrl-RS"/>
        </w:rPr>
        <w:t>8x5</w:t>
      </w:r>
      <w:r w:rsidRPr="003F3E8A">
        <w:rPr>
          <w:rFonts w:cs="Arial"/>
          <w:szCs w:val="24"/>
          <w:lang w:val="sr-Cyrl-RS"/>
        </w:rPr>
        <w:tab/>
        <w:t xml:space="preserve">10 радних дана </w:t>
      </w:r>
    </w:p>
    <w:p w14:paraId="7038B171" w14:textId="77777777" w:rsidR="003F3E8A" w:rsidRPr="003F3E8A" w:rsidRDefault="003F3E8A" w:rsidP="003F3E8A">
      <w:pPr>
        <w:rPr>
          <w:rFonts w:cs="Arial"/>
          <w:szCs w:val="24"/>
          <w:lang w:val="sr-Cyrl-RS"/>
        </w:rPr>
      </w:pPr>
      <w:r w:rsidRPr="003F3E8A">
        <w:rPr>
          <w:rFonts w:cs="Arial"/>
          <w:szCs w:val="24"/>
          <w:lang w:val="sr-Cyrl-RS"/>
        </w:rPr>
        <w:t>8x5</w:t>
      </w:r>
    </w:p>
    <w:p w14:paraId="49FC3CDA" w14:textId="77777777" w:rsidR="003F3E8A" w:rsidRPr="003F3E8A" w:rsidRDefault="003F3E8A" w:rsidP="003F3E8A">
      <w:pPr>
        <w:rPr>
          <w:rFonts w:cs="Arial"/>
          <w:szCs w:val="24"/>
          <w:lang w:val="sr-Cyrl-RS"/>
        </w:rPr>
      </w:pPr>
      <w:r w:rsidRPr="003F3E8A">
        <w:rPr>
          <w:rFonts w:cs="Arial"/>
          <w:szCs w:val="24"/>
          <w:lang w:val="sr-Cyrl-RS"/>
        </w:rPr>
        <w:t>Споредни проблеми</w:t>
      </w:r>
      <w:r w:rsidRPr="003F3E8A">
        <w:rPr>
          <w:rFonts w:cs="Arial"/>
          <w:szCs w:val="24"/>
          <w:lang w:val="sr-Cyrl-RS"/>
        </w:rPr>
        <w:tab/>
        <w:t>5 радних дана</w:t>
      </w:r>
    </w:p>
    <w:p w14:paraId="6CB75A53" w14:textId="77777777" w:rsidR="003F3E8A" w:rsidRPr="003F3E8A" w:rsidRDefault="003F3E8A" w:rsidP="003F3E8A">
      <w:pPr>
        <w:rPr>
          <w:rFonts w:cs="Arial"/>
          <w:szCs w:val="24"/>
          <w:lang w:val="sr-Cyrl-RS"/>
        </w:rPr>
      </w:pPr>
      <w:r w:rsidRPr="003F3E8A">
        <w:rPr>
          <w:rFonts w:cs="Arial"/>
          <w:szCs w:val="24"/>
          <w:lang w:val="sr-Cyrl-RS"/>
        </w:rPr>
        <w:t>8x5</w:t>
      </w:r>
      <w:r w:rsidRPr="003F3E8A">
        <w:rPr>
          <w:rFonts w:cs="Arial"/>
          <w:szCs w:val="24"/>
          <w:lang w:val="sr-Cyrl-RS"/>
        </w:rPr>
        <w:tab/>
        <w:t>20 радних дана</w:t>
      </w:r>
    </w:p>
    <w:p w14:paraId="511107E7" w14:textId="77777777" w:rsidR="003F3E8A" w:rsidRPr="003F3E8A" w:rsidRDefault="003F3E8A" w:rsidP="003F3E8A">
      <w:pPr>
        <w:rPr>
          <w:rFonts w:cs="Arial"/>
          <w:szCs w:val="24"/>
          <w:lang w:val="sr-Cyrl-RS"/>
        </w:rPr>
      </w:pPr>
      <w:r w:rsidRPr="003F3E8A">
        <w:rPr>
          <w:rFonts w:cs="Arial"/>
          <w:szCs w:val="24"/>
          <w:lang w:val="sr-Cyrl-RS"/>
        </w:rPr>
        <w:t>8x5</w:t>
      </w:r>
    </w:p>
    <w:p w14:paraId="15691C89" w14:textId="77777777" w:rsidR="003F3E8A" w:rsidRPr="003F3E8A" w:rsidRDefault="003F3E8A" w:rsidP="003F3E8A">
      <w:pPr>
        <w:rPr>
          <w:rFonts w:cs="Arial"/>
          <w:szCs w:val="24"/>
          <w:lang w:val="sr-Cyrl-RS"/>
        </w:rPr>
      </w:pPr>
      <w:r w:rsidRPr="003F3E8A">
        <w:rPr>
          <w:rFonts w:cs="Arial"/>
          <w:szCs w:val="24"/>
          <w:lang w:val="sr-Cyrl-RS"/>
        </w:rPr>
        <w:t>Време одзива се рачуна од тренутка пријаве проблема на helpdesk систему Извршиоца до момента када је стручно лице Извршиоца контактирало корисника Наручиоца.</w:t>
      </w:r>
    </w:p>
    <w:p w14:paraId="7C7871A8" w14:textId="77777777" w:rsidR="003F3E8A" w:rsidRPr="003F3E8A" w:rsidRDefault="003F3E8A" w:rsidP="003F3E8A">
      <w:pPr>
        <w:rPr>
          <w:rFonts w:cs="Arial"/>
          <w:szCs w:val="24"/>
          <w:lang w:val="sr-Cyrl-RS"/>
        </w:rPr>
      </w:pPr>
      <w:r w:rsidRPr="003F3E8A">
        <w:rPr>
          <w:rFonts w:cs="Arial"/>
          <w:szCs w:val="24"/>
          <w:lang w:val="sr-Cyrl-RS"/>
        </w:rPr>
        <w:t xml:space="preserve">Време отклањања проблема се рачуна од тренутка пријаве проблема на helpdesk систему Извршиоца до момента када је стручно лице Извршиоца обавестило корисника Наручиоца да је проблем отклоњен. </w:t>
      </w:r>
    </w:p>
    <w:p w14:paraId="33AD3B95" w14:textId="77777777" w:rsidR="003F3E8A" w:rsidRPr="003F3E8A" w:rsidRDefault="003F3E8A" w:rsidP="003F3E8A">
      <w:pPr>
        <w:rPr>
          <w:rFonts w:cs="Arial"/>
          <w:szCs w:val="24"/>
          <w:lang w:val="sr-Cyrl-RS"/>
        </w:rPr>
      </w:pPr>
      <w:r w:rsidRPr="003F3E8A">
        <w:rPr>
          <w:rFonts w:cs="Arial"/>
          <w:szCs w:val="24"/>
          <w:lang w:val="sr-Cyrl-RS"/>
        </w:rPr>
        <w:t>Количина: 12 (словима: дванаест) месеци (број дана одржавања у првом месецу зависи од дана закључења уговора и може бити мањи од 30 (словима: тридесет) дана).</w:t>
      </w:r>
    </w:p>
    <w:p w14:paraId="17D39F38" w14:textId="77777777" w:rsidR="003F3E8A" w:rsidRPr="003F3E8A" w:rsidRDefault="003F3E8A" w:rsidP="003F3E8A">
      <w:pPr>
        <w:rPr>
          <w:rFonts w:cs="Arial"/>
          <w:szCs w:val="24"/>
          <w:lang w:val="sr-Cyrl-RS"/>
        </w:rPr>
      </w:pPr>
      <w:r w:rsidRPr="003F3E8A">
        <w:rPr>
          <w:rFonts w:cs="Arial"/>
          <w:szCs w:val="24"/>
          <w:lang w:val="sr-Cyrl-RS"/>
        </w:rPr>
        <w:t>Понуђач се обавезује да ће реализовати све захтеве за развој софтвера од стране Наручиоца који су последица организационих промена код Наручиоца, захтева Наручиоца, уочених могућности за повећање степена међусобне интеракције подсистема и специфичних захтева везаних за основну делатност Наручиоца и да за то има ауторизацију од стране носиоца ауторских права на софтверу која Наручиоцу и корисницима Наручиоца омогућава несметано коришћење без икаквих обавеза према носиоцу ауторских права.</w:t>
      </w:r>
    </w:p>
    <w:p w14:paraId="2C8FE3E3" w14:textId="77777777" w:rsidR="003F3E8A" w:rsidRPr="003F3E8A" w:rsidRDefault="003F3E8A" w:rsidP="003F3E8A">
      <w:pPr>
        <w:rPr>
          <w:rFonts w:cs="Arial"/>
          <w:szCs w:val="24"/>
          <w:lang w:val="sr-Cyrl-RS"/>
        </w:rPr>
      </w:pPr>
      <w:r w:rsidRPr="003F3E8A">
        <w:rPr>
          <w:rFonts w:cs="Arial"/>
          <w:szCs w:val="24"/>
          <w:lang w:val="sr-Cyrl-RS"/>
        </w:rPr>
        <w:t>Понуђач је у обавези да у року од 7 (словима:седам) дана од пријема захтева за измену софтвера писаним путем обавести Наручиоца о активностима које ће предузети на реализацији захтева, о потребном броју човек/дан ангажовања за реализацију захтева, као и о крајњем року за реализацију истог.</w:t>
      </w:r>
    </w:p>
    <w:p w14:paraId="27264C50" w14:textId="77777777" w:rsidR="003F3E8A" w:rsidRPr="003F3E8A" w:rsidRDefault="003F3E8A" w:rsidP="003F3E8A">
      <w:pPr>
        <w:rPr>
          <w:rFonts w:cs="Arial"/>
          <w:szCs w:val="24"/>
          <w:lang w:val="sr-Cyrl-RS"/>
        </w:rPr>
      </w:pPr>
      <w:r w:rsidRPr="003F3E8A">
        <w:rPr>
          <w:rFonts w:cs="Arial"/>
          <w:szCs w:val="24"/>
          <w:lang w:val="sr-Cyrl-RS"/>
        </w:rPr>
        <w:t>За све захтеве Наручиоца месечно се доставља радни налог са наведеним активностима и бројем човек/дана ангажовања утрошених за њихову реализацију, који потписују овлашћени представници Наручиоца.</w:t>
      </w:r>
    </w:p>
    <w:p w14:paraId="034A7288" w14:textId="77777777" w:rsidR="003F3E8A" w:rsidRPr="003F3E8A" w:rsidRDefault="003F3E8A" w:rsidP="003F3E8A">
      <w:pPr>
        <w:rPr>
          <w:rFonts w:cs="Arial"/>
          <w:szCs w:val="24"/>
          <w:lang w:val="sr-Cyrl-RS"/>
        </w:rPr>
      </w:pPr>
    </w:p>
    <w:p w14:paraId="5A187A3C" w14:textId="77777777" w:rsidR="003F3E8A" w:rsidRPr="003F3E8A" w:rsidRDefault="003F3E8A" w:rsidP="003F3E8A">
      <w:pPr>
        <w:rPr>
          <w:rFonts w:cs="Arial"/>
          <w:szCs w:val="24"/>
          <w:lang w:val="sr-Cyrl-RS"/>
        </w:rPr>
      </w:pPr>
      <w:r w:rsidRPr="003F3E8A">
        <w:rPr>
          <w:rFonts w:cs="Arial"/>
          <w:szCs w:val="24"/>
          <w:lang w:val="sr-Cyrl-RS"/>
        </w:rPr>
        <w:t>Услуга унапређења  и интеграције се реализује према следећој процедури:</w:t>
      </w:r>
    </w:p>
    <w:p w14:paraId="78163DCA"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Наручилац испоставља захтев (CR – change request),</w:t>
      </w:r>
    </w:p>
    <w:p w14:paraId="084D781B"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Понуђач процењује целовитост захтева и време реализације и доставља Наручиоцу у року од 7 (словима: седам) дана спецификацију активности (послова) са укупно потребним временом за реализацију захтева и роком за реалзацију,</w:t>
      </w:r>
    </w:p>
    <w:p w14:paraId="1F0551E4" w14:textId="77777777" w:rsidR="003F3E8A" w:rsidRPr="003F3E8A" w:rsidRDefault="003F3E8A" w:rsidP="003F3E8A">
      <w:pPr>
        <w:rPr>
          <w:rFonts w:cs="Arial"/>
          <w:szCs w:val="24"/>
          <w:lang w:val="sr-Cyrl-RS"/>
        </w:rPr>
      </w:pPr>
      <w:r w:rsidRPr="003F3E8A">
        <w:rPr>
          <w:rFonts w:cs="Arial"/>
          <w:szCs w:val="24"/>
          <w:lang w:val="sr-Cyrl-RS"/>
        </w:rPr>
        <w:lastRenderedPageBreak/>
        <w:t>•</w:t>
      </w:r>
      <w:r w:rsidRPr="003F3E8A">
        <w:rPr>
          <w:rFonts w:cs="Arial"/>
          <w:szCs w:val="24"/>
          <w:lang w:val="sr-Cyrl-RS"/>
        </w:rPr>
        <w:tab/>
        <w:t>Наручилац обавештава Понуђача у писменој форми да ли прихвата или одбија услове реализације,</w:t>
      </w:r>
    </w:p>
    <w:p w14:paraId="2A236681"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У случају наставка реализације, Понуђач приступа реализацији и обавештава Наручиоца о свим фазама реализације,</w:t>
      </w:r>
    </w:p>
    <w:p w14:paraId="2B203210"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Понуђач по реализацији захтева обавештава Наручиоца да може да приступи фази тестирања,</w:t>
      </w:r>
    </w:p>
    <w:p w14:paraId="0D2D696E"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Наручилац врши тестирање и доставља уочене примедбе и сугестије или прихвата завршетак реализације,</w:t>
      </w:r>
    </w:p>
    <w:p w14:paraId="22325DBB"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По потреби, а на захтев Понуђача се врши заједничка верификација тестирања,</w:t>
      </w:r>
    </w:p>
    <w:p w14:paraId="01428E54"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Понуђач је обавезан да Наручиоцу достави иновирану корисничку документацију,</w:t>
      </w:r>
    </w:p>
    <w:p w14:paraId="715AD340"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Обострана овера Записника о квантитатвном и квалитативном пријему,</w:t>
      </w:r>
    </w:p>
    <w:p w14:paraId="44673AEF"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У случају да Наручилац врши допуну или измену захтева понавља се цела процедура.</w:t>
      </w:r>
    </w:p>
    <w:p w14:paraId="474CAB6E" w14:textId="77777777" w:rsidR="003F3E8A" w:rsidRPr="003F3E8A" w:rsidRDefault="003F3E8A" w:rsidP="003F3E8A">
      <w:pPr>
        <w:rPr>
          <w:rFonts w:cs="Arial"/>
          <w:szCs w:val="24"/>
          <w:lang w:val="sr-Cyrl-RS"/>
        </w:rPr>
      </w:pPr>
    </w:p>
    <w:p w14:paraId="6359752C" w14:textId="77777777" w:rsidR="003F3E8A" w:rsidRPr="003F3E8A" w:rsidRDefault="003F3E8A" w:rsidP="003F3E8A">
      <w:pPr>
        <w:rPr>
          <w:rFonts w:cs="Arial"/>
          <w:szCs w:val="24"/>
          <w:lang w:val="sr-Cyrl-RS"/>
        </w:rPr>
      </w:pPr>
      <w:r w:rsidRPr="003F3E8A">
        <w:rPr>
          <w:rFonts w:cs="Arial"/>
          <w:szCs w:val="24"/>
          <w:lang w:val="sr-Cyrl-RS"/>
        </w:rPr>
        <w:t>Обавезе Понуђача:</w:t>
      </w:r>
    </w:p>
    <w:p w14:paraId="79F10D7F"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Да врши услуге управљања и верзионирања програмског кода (release management),</w:t>
      </w:r>
    </w:p>
    <w:p w14:paraId="2F9FAC49"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Да врши услуге  компајлирања и инсталације извршних верзија апликације,</w:t>
      </w:r>
    </w:p>
    <w:p w14:paraId="1BA13CC5"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Да врши одржавање тестне платформе,</w:t>
      </w:r>
    </w:p>
    <w:p w14:paraId="13A519A7"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Да на захтев Наручиоца припреми и одржи додатну обуку за коришћење апликације,</w:t>
      </w:r>
    </w:p>
    <w:p w14:paraId="3FD5C51B"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 xml:space="preserve">Да обезбеди измене корисничких и техничких упутстава у складу са изменама Софтвера. </w:t>
      </w:r>
    </w:p>
    <w:p w14:paraId="06F76172" w14:textId="77777777" w:rsidR="003F3E8A" w:rsidRPr="003F3E8A" w:rsidRDefault="003F3E8A" w:rsidP="003F3E8A">
      <w:pPr>
        <w:rPr>
          <w:rFonts w:cs="Arial"/>
          <w:szCs w:val="24"/>
          <w:lang w:val="sr-Cyrl-RS"/>
        </w:rPr>
      </w:pPr>
      <w:r w:rsidRPr="003F3E8A">
        <w:rPr>
          <w:rFonts w:cs="Arial"/>
          <w:szCs w:val="24"/>
          <w:lang w:val="sr-Cyrl-RS"/>
        </w:rPr>
        <w:t>Количина: до 300 човек-дана.</w:t>
      </w:r>
    </w:p>
    <w:p w14:paraId="5B621493" w14:textId="77777777" w:rsidR="003F3E8A" w:rsidRPr="003F3E8A" w:rsidRDefault="003F3E8A" w:rsidP="003F3E8A">
      <w:pPr>
        <w:rPr>
          <w:rFonts w:cs="Arial"/>
          <w:szCs w:val="24"/>
          <w:lang w:val="sr-Cyrl-RS"/>
        </w:rPr>
      </w:pPr>
      <w:r w:rsidRPr="003F3E8A">
        <w:rPr>
          <w:rFonts w:cs="Arial"/>
          <w:szCs w:val="24"/>
          <w:lang w:val="sr-Cyrl-RS"/>
        </w:rPr>
        <w:t>3,4,ОБАВЕЗЕ НАРУЧИОЦА</w:t>
      </w:r>
    </w:p>
    <w:p w14:paraId="5CBC3427" w14:textId="77777777" w:rsidR="003F3E8A" w:rsidRPr="003F3E8A" w:rsidRDefault="003F3E8A" w:rsidP="003F3E8A">
      <w:pPr>
        <w:rPr>
          <w:rFonts w:cs="Arial"/>
          <w:szCs w:val="24"/>
          <w:lang w:val="sr-Cyrl-RS"/>
        </w:rPr>
      </w:pPr>
      <w:r w:rsidRPr="003F3E8A">
        <w:rPr>
          <w:rFonts w:cs="Arial"/>
          <w:szCs w:val="24"/>
          <w:lang w:val="sr-Cyrl-RS"/>
        </w:rPr>
        <w:t>Наручилац се обавезује да:</w:t>
      </w:r>
    </w:p>
    <w:p w14:paraId="3B299376"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Обезбеди и одржава продукциону рачунарско-комуникациону инфраструктуру неопходну за рад EDIS софтвера са свим потребним лиценцама за оперативни систем, ORACLE базу и апликативни сервер.</w:t>
      </w:r>
    </w:p>
    <w:p w14:paraId="450AE0CC"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Обезбеди тестну рачунарско-комуникациону инфраструктуру на којој ће Понуђач достављати новоразвијене функционалности.</w:t>
      </w:r>
    </w:p>
    <w:p w14:paraId="4D5EBE29" w14:textId="77777777" w:rsidR="003F3E8A" w:rsidRPr="003F3E8A" w:rsidRDefault="003F3E8A" w:rsidP="003F3E8A">
      <w:pPr>
        <w:rPr>
          <w:rFonts w:cs="Arial"/>
          <w:szCs w:val="24"/>
          <w:lang w:val="sr-Cyrl-RS"/>
        </w:rPr>
      </w:pPr>
    </w:p>
    <w:p w14:paraId="46B212BF" w14:textId="77777777" w:rsidR="003F3E8A" w:rsidRPr="003F3E8A" w:rsidRDefault="003F3E8A" w:rsidP="003F3E8A">
      <w:pPr>
        <w:rPr>
          <w:rFonts w:cs="Arial"/>
          <w:szCs w:val="24"/>
          <w:lang w:val="sr-Cyrl-RS"/>
        </w:rPr>
      </w:pPr>
      <w:r w:rsidRPr="003F3E8A">
        <w:rPr>
          <w:rFonts w:cs="Arial"/>
          <w:szCs w:val="24"/>
          <w:lang w:val="sr-Cyrl-RS"/>
        </w:rPr>
        <w:t>3.5.МЕСТО ИЗВРШЕЊА УСЛУГА</w:t>
      </w:r>
    </w:p>
    <w:p w14:paraId="3885F9C9" w14:textId="77777777" w:rsidR="003F3E8A" w:rsidRPr="003F3E8A" w:rsidRDefault="003F3E8A" w:rsidP="003F3E8A">
      <w:pPr>
        <w:rPr>
          <w:rFonts w:cs="Arial"/>
          <w:szCs w:val="24"/>
          <w:lang w:val="sr-Cyrl-RS"/>
        </w:rPr>
      </w:pPr>
      <w:r w:rsidRPr="003F3E8A">
        <w:rPr>
          <w:rFonts w:cs="Arial"/>
          <w:szCs w:val="24"/>
          <w:lang w:val="sr-Cyrl-RS"/>
        </w:rPr>
        <w:t>Место извршења (навести место и адреса извршења)</w:t>
      </w:r>
    </w:p>
    <w:p w14:paraId="06CC6A0B" w14:textId="77777777" w:rsidR="003F3E8A" w:rsidRPr="003F3E8A" w:rsidRDefault="003F3E8A" w:rsidP="003F3E8A">
      <w:pPr>
        <w:rPr>
          <w:rFonts w:cs="Arial"/>
          <w:szCs w:val="24"/>
          <w:lang w:val="sr-Cyrl-RS"/>
        </w:rPr>
      </w:pPr>
      <w:r w:rsidRPr="003F3E8A">
        <w:rPr>
          <w:rFonts w:cs="Arial"/>
          <w:szCs w:val="24"/>
          <w:lang w:val="sr-Cyrl-RS"/>
        </w:rPr>
        <w:t>Технички центар Краљево – Димитрија Туцовића 5, Краљево</w:t>
      </w:r>
    </w:p>
    <w:p w14:paraId="6B0CC930" w14:textId="77777777" w:rsidR="003F3E8A" w:rsidRPr="003F3E8A" w:rsidRDefault="003F3E8A" w:rsidP="003F3E8A">
      <w:pPr>
        <w:rPr>
          <w:rFonts w:cs="Arial"/>
          <w:szCs w:val="24"/>
          <w:lang w:val="sr-Cyrl-RS"/>
        </w:rPr>
      </w:pPr>
      <w:r w:rsidRPr="003F3E8A">
        <w:rPr>
          <w:rFonts w:cs="Arial"/>
          <w:szCs w:val="24"/>
          <w:lang w:val="sr-Cyrl-RS"/>
        </w:rPr>
        <w:t>Технички центар Крагујевац – Слободе 7, Крагујевац</w:t>
      </w:r>
    </w:p>
    <w:p w14:paraId="648F222F" w14:textId="77777777" w:rsidR="003F3E8A" w:rsidRPr="003F3E8A" w:rsidRDefault="003F3E8A" w:rsidP="003F3E8A">
      <w:pPr>
        <w:rPr>
          <w:rFonts w:cs="Arial"/>
          <w:szCs w:val="24"/>
          <w:lang w:val="sr-Cyrl-RS"/>
        </w:rPr>
      </w:pPr>
    </w:p>
    <w:p w14:paraId="621F46B4" w14:textId="77777777" w:rsidR="003F3E8A" w:rsidRPr="003F3E8A" w:rsidRDefault="003F3E8A" w:rsidP="003F3E8A">
      <w:pPr>
        <w:rPr>
          <w:rFonts w:cs="Arial"/>
          <w:szCs w:val="24"/>
          <w:lang w:val="sr-Cyrl-RS"/>
        </w:rPr>
      </w:pPr>
      <w:r w:rsidRPr="003F3E8A">
        <w:rPr>
          <w:rFonts w:cs="Arial"/>
          <w:szCs w:val="24"/>
          <w:lang w:val="sr-Cyrl-RS"/>
        </w:rPr>
        <w:t>3.6.КВАЛИТАТИВНИ ПРИЈЕМ</w:t>
      </w:r>
    </w:p>
    <w:p w14:paraId="64E85B3A" w14:textId="77777777" w:rsidR="003F3E8A" w:rsidRPr="003F3E8A" w:rsidRDefault="003F3E8A" w:rsidP="003F3E8A">
      <w:pPr>
        <w:rPr>
          <w:rFonts w:cs="Arial"/>
          <w:szCs w:val="24"/>
          <w:lang w:val="sr-Cyrl-RS"/>
        </w:rPr>
      </w:pPr>
      <w:r w:rsidRPr="003F3E8A">
        <w:rPr>
          <w:rFonts w:cs="Arial"/>
          <w:szCs w:val="24"/>
          <w:lang w:val="sr-Cyrl-RS"/>
        </w:rPr>
        <w:t>Период извршења услуга одржавања и унапређења софтверског система је 12 (словима: дванаест) месеци од дана ступања уговора на снагу.</w:t>
      </w:r>
    </w:p>
    <w:p w14:paraId="4100B93B" w14:textId="77777777" w:rsidR="003F3E8A" w:rsidRPr="003F3E8A" w:rsidRDefault="003F3E8A" w:rsidP="003F3E8A">
      <w:pPr>
        <w:rPr>
          <w:rFonts w:cs="Arial"/>
          <w:szCs w:val="24"/>
          <w:lang w:val="sr-Cyrl-RS"/>
        </w:rPr>
      </w:pPr>
      <w:r w:rsidRPr="003F3E8A">
        <w:rPr>
          <w:rFonts w:cs="Arial"/>
          <w:szCs w:val="24"/>
          <w:lang w:val="sr-Cyrl-RS"/>
        </w:rPr>
        <w:t>Јединствени рок за почетак извршења услуга које су предмет набавке је 5 (словима: пет) дана од датума ступања уговора на снагу.</w:t>
      </w:r>
    </w:p>
    <w:p w14:paraId="53CEDB42" w14:textId="77777777" w:rsidR="003F3E8A" w:rsidRPr="003F3E8A" w:rsidRDefault="003F3E8A" w:rsidP="003F3E8A">
      <w:pPr>
        <w:rPr>
          <w:rFonts w:cs="Arial"/>
          <w:szCs w:val="24"/>
          <w:lang w:val="sr-Cyrl-RS"/>
        </w:rPr>
      </w:pPr>
      <w:r w:rsidRPr="003F3E8A">
        <w:rPr>
          <w:rFonts w:cs="Arial"/>
          <w:szCs w:val="24"/>
          <w:lang w:val="sr-Cyrl-RS"/>
        </w:rPr>
        <w:t>Максимално време одзива и рок за отклањање проблема у раду су дефинисани у Табели - Максимално време одзива и рок за отклањање проблема, у Одељку 3. Тачка 3.3.1. услуга одржавања софтверског система, Конкурсне документације.</w:t>
      </w:r>
    </w:p>
    <w:p w14:paraId="41BE501D" w14:textId="77777777" w:rsidR="003F3E8A" w:rsidRPr="003F3E8A" w:rsidRDefault="003F3E8A" w:rsidP="003F3E8A">
      <w:pPr>
        <w:rPr>
          <w:rFonts w:cs="Arial"/>
          <w:szCs w:val="24"/>
          <w:lang w:val="sr-Cyrl-RS"/>
        </w:rPr>
      </w:pPr>
      <w:r w:rsidRPr="003F3E8A">
        <w:rPr>
          <w:rFonts w:cs="Arial"/>
          <w:szCs w:val="24"/>
          <w:lang w:val="sr-Cyrl-RS"/>
        </w:rPr>
        <w:t>Уколико понуђач понуди другачије рокове извршења предметних услуга, понуда ће бити одбијена као неприхватљива.</w:t>
      </w:r>
    </w:p>
    <w:p w14:paraId="3D1439E8" w14:textId="77777777" w:rsidR="003F3E8A" w:rsidRPr="003F3E8A" w:rsidRDefault="003F3E8A" w:rsidP="003F3E8A">
      <w:pPr>
        <w:rPr>
          <w:rFonts w:cs="Arial"/>
          <w:szCs w:val="24"/>
          <w:lang w:val="sr-Cyrl-RS"/>
        </w:rPr>
      </w:pPr>
      <w:r w:rsidRPr="003F3E8A">
        <w:rPr>
          <w:rFonts w:cs="Arial"/>
          <w:szCs w:val="24"/>
          <w:lang w:val="sr-Cyrl-RS"/>
        </w:rPr>
        <w:t xml:space="preserve">Гарантни рок не може бити краћи од 3 (словима: три) месеца, од дана сачињавања, потписивања и верификовања Записника о квалитативном пријему услуга (без примедби). </w:t>
      </w:r>
    </w:p>
    <w:p w14:paraId="4BFE5D29" w14:textId="77777777" w:rsidR="003F3E8A" w:rsidRPr="003F3E8A" w:rsidRDefault="003F3E8A" w:rsidP="003F3E8A">
      <w:pPr>
        <w:rPr>
          <w:rFonts w:cs="Arial"/>
          <w:szCs w:val="24"/>
          <w:lang w:val="sr-Cyrl-RS"/>
        </w:rPr>
      </w:pPr>
      <w:r w:rsidRPr="003F3E8A">
        <w:rPr>
          <w:rFonts w:cs="Arial"/>
          <w:szCs w:val="24"/>
          <w:lang w:val="sr-Cyrl-RS"/>
        </w:rPr>
        <w:t xml:space="preserve">Понуђач мора без накнаде да отклони све евентуалне недостатке који се уоче у гарантном року. </w:t>
      </w:r>
    </w:p>
    <w:p w14:paraId="7848CC9A" w14:textId="77777777" w:rsidR="003F3E8A" w:rsidRPr="003F3E8A" w:rsidRDefault="003F3E8A" w:rsidP="003F3E8A">
      <w:pPr>
        <w:rPr>
          <w:rFonts w:cs="Arial"/>
          <w:szCs w:val="24"/>
          <w:lang w:val="sr-Cyrl-RS"/>
        </w:rPr>
      </w:pPr>
      <w:r w:rsidRPr="003F3E8A">
        <w:rPr>
          <w:rFonts w:cs="Arial"/>
          <w:szCs w:val="24"/>
          <w:lang w:val="sr-Cyrl-RS"/>
        </w:rPr>
        <w:t>Уколико понуђач не понуди и не обезбеди тражени гарантни рок, понуда ће бити одбијена као неприхватљива.</w:t>
      </w:r>
    </w:p>
    <w:p w14:paraId="1BDE2091" w14:textId="77777777" w:rsidR="003F3E8A" w:rsidRPr="003F3E8A" w:rsidRDefault="003F3E8A" w:rsidP="003F3E8A">
      <w:pPr>
        <w:rPr>
          <w:rFonts w:cs="Arial"/>
          <w:szCs w:val="24"/>
          <w:lang w:val="sr-Cyrl-RS"/>
        </w:rPr>
      </w:pPr>
      <w:r w:rsidRPr="003F3E8A">
        <w:rPr>
          <w:rFonts w:cs="Arial"/>
          <w:szCs w:val="24"/>
          <w:lang w:val="sr-Cyrl-RS"/>
        </w:rPr>
        <w:t>Квалитативни пријем услуге одржавања ће се обавити до 5. (петог)  у месецу за реализовано одржавање из претходног месеца.</w:t>
      </w:r>
    </w:p>
    <w:p w14:paraId="33940E74" w14:textId="77777777" w:rsidR="003F3E8A" w:rsidRPr="003F3E8A" w:rsidRDefault="003F3E8A" w:rsidP="003F3E8A">
      <w:pPr>
        <w:rPr>
          <w:rFonts w:cs="Arial"/>
          <w:szCs w:val="24"/>
          <w:lang w:val="sr-Cyrl-RS"/>
        </w:rPr>
      </w:pPr>
      <w:r w:rsidRPr="003F3E8A">
        <w:rPr>
          <w:rFonts w:cs="Arial"/>
          <w:szCs w:val="24"/>
          <w:lang w:val="sr-Cyrl-RS"/>
        </w:rPr>
        <w:t xml:space="preserve">Квалитативни пријем услуге унапређења и интеграције ће се обавити у року од 3 (три) дана од завршетка сваке активности.  </w:t>
      </w:r>
    </w:p>
    <w:p w14:paraId="51FB3F52" w14:textId="77777777" w:rsidR="003F3E8A" w:rsidRPr="003F3E8A" w:rsidRDefault="003F3E8A" w:rsidP="003F3E8A">
      <w:pPr>
        <w:rPr>
          <w:rFonts w:cs="Arial"/>
          <w:szCs w:val="24"/>
          <w:lang w:val="sr-Cyrl-RS"/>
        </w:rPr>
      </w:pPr>
      <w:r w:rsidRPr="003F3E8A">
        <w:rPr>
          <w:rFonts w:cs="Arial"/>
          <w:szCs w:val="24"/>
          <w:lang w:val="sr-Cyrl-RS"/>
        </w:rPr>
        <w:t>Квалитативни пријем обухватиће инсталацију софтвера на тестном серверу и тестирање нових функционалности софтвера.</w:t>
      </w:r>
    </w:p>
    <w:p w14:paraId="2EB91C0F" w14:textId="77777777" w:rsidR="003F3E8A" w:rsidRPr="003F3E8A" w:rsidRDefault="003F3E8A" w:rsidP="003F3E8A">
      <w:pPr>
        <w:rPr>
          <w:rFonts w:cs="Arial"/>
          <w:szCs w:val="24"/>
          <w:lang w:val="sr-Cyrl-RS"/>
        </w:rPr>
      </w:pPr>
      <w:r w:rsidRPr="003F3E8A">
        <w:rPr>
          <w:rFonts w:cs="Arial"/>
          <w:szCs w:val="24"/>
          <w:lang w:val="sr-Cyrl-RS"/>
        </w:rPr>
        <w:lastRenderedPageBreak/>
        <w:t xml:space="preserve">Комисија Наручиоца, уз обавезно присуство представника понуђача, одмах након извршеног квалитативног пријема сачињава Записник. </w:t>
      </w:r>
    </w:p>
    <w:p w14:paraId="0E763B2D" w14:textId="77777777" w:rsidR="003F3E8A" w:rsidRPr="003F3E8A" w:rsidRDefault="003F3E8A" w:rsidP="003F3E8A">
      <w:pPr>
        <w:rPr>
          <w:rFonts w:cs="Arial"/>
          <w:szCs w:val="24"/>
          <w:lang w:val="sr-Cyrl-RS"/>
        </w:rPr>
      </w:pPr>
      <w:r w:rsidRPr="003F3E8A">
        <w:rPr>
          <w:rFonts w:cs="Arial"/>
          <w:szCs w:val="24"/>
          <w:lang w:val="sr-Cyrl-RS"/>
        </w:rPr>
        <w:t>Понуђач је дужан да евентуалне примедбе констатоване Записником отклони у року одређеном у Записнику. У случају да контрола квалитета није успешно завршена, понавља се у горе наведеним роковима, који теку од пријема обавештења понуђача да су примедбе отклоњене, након чега се потписује Записник о извршеној услузи без примедби.</w:t>
      </w:r>
    </w:p>
    <w:p w14:paraId="68C8EB03" w14:textId="77777777" w:rsidR="003F3E8A" w:rsidRPr="003F3E8A" w:rsidRDefault="003F3E8A" w:rsidP="003F3E8A">
      <w:pPr>
        <w:rPr>
          <w:rFonts w:cs="Arial"/>
          <w:szCs w:val="24"/>
          <w:lang w:val="sr-Cyrl-RS"/>
        </w:rPr>
      </w:pPr>
      <w:r w:rsidRPr="003F3E8A">
        <w:rPr>
          <w:rFonts w:cs="Arial"/>
          <w:szCs w:val="24"/>
          <w:lang w:val="sr-Cyrl-RS"/>
        </w:rPr>
        <w:t>Целокупна корисничка документација везана за извршене услуге унапређења и интеграције мора бити на српском језику у електронском облику.</w:t>
      </w:r>
    </w:p>
    <w:p w14:paraId="7EECBEBB" w14:textId="77777777" w:rsidR="003F3E8A" w:rsidRPr="003F3E8A" w:rsidRDefault="003F3E8A" w:rsidP="003F3E8A">
      <w:pPr>
        <w:rPr>
          <w:rFonts w:cs="Arial"/>
          <w:szCs w:val="24"/>
          <w:lang w:val="sr-Cyrl-RS"/>
        </w:rPr>
      </w:pPr>
    </w:p>
    <w:p w14:paraId="5B5E1AAC" w14:textId="77777777" w:rsidR="003F3E8A" w:rsidRPr="003F3E8A" w:rsidRDefault="003F3E8A" w:rsidP="003F3E8A">
      <w:pPr>
        <w:rPr>
          <w:rFonts w:cs="Arial"/>
          <w:szCs w:val="24"/>
          <w:lang w:val="sr-Cyrl-RS"/>
        </w:rPr>
      </w:pPr>
      <w:r w:rsidRPr="003F3E8A">
        <w:rPr>
          <w:rFonts w:cs="Arial"/>
          <w:szCs w:val="24"/>
          <w:lang w:val="sr-Cyrl-RS"/>
        </w:rPr>
        <w:t xml:space="preserve">3.7.ГАРАНТНИ РОК </w:t>
      </w:r>
    </w:p>
    <w:p w14:paraId="4432135F" w14:textId="77777777" w:rsidR="003F3E8A" w:rsidRPr="003F3E8A" w:rsidRDefault="003F3E8A" w:rsidP="003F3E8A">
      <w:pPr>
        <w:rPr>
          <w:rFonts w:cs="Arial"/>
          <w:szCs w:val="24"/>
          <w:lang w:val="sr-Cyrl-RS"/>
        </w:rPr>
      </w:pPr>
      <w:r w:rsidRPr="003F3E8A">
        <w:rPr>
          <w:rFonts w:cs="Arial"/>
          <w:szCs w:val="24"/>
          <w:lang w:val="sr-Cyrl-RS"/>
        </w:rPr>
        <w:t xml:space="preserve">Гарантни рок не може бити краћи од 3 (словима: три) месеца, од дана сачињавања, потписивања и верификовања Записника о квалитативном пријему услуга (без примедби). </w:t>
      </w:r>
    </w:p>
    <w:p w14:paraId="501E0A03" w14:textId="77777777" w:rsidR="003F3E8A" w:rsidRPr="003F3E8A" w:rsidRDefault="003F3E8A" w:rsidP="003F3E8A">
      <w:pPr>
        <w:rPr>
          <w:rFonts w:cs="Arial"/>
          <w:szCs w:val="24"/>
          <w:lang w:val="sr-Cyrl-RS"/>
        </w:rPr>
      </w:pPr>
      <w:r w:rsidRPr="003F3E8A">
        <w:rPr>
          <w:rFonts w:cs="Arial"/>
          <w:szCs w:val="24"/>
          <w:lang w:val="sr-Cyrl-RS"/>
        </w:rPr>
        <w:t xml:space="preserve">За све уочене недостатке – скривене мане, које нису биле уочене у моменту квалитативног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3 (словима: три) дана по утврђивању недостатка. </w:t>
      </w:r>
    </w:p>
    <w:p w14:paraId="2B730183" w14:textId="77777777" w:rsidR="003F3E8A" w:rsidRPr="003F3E8A" w:rsidRDefault="003F3E8A" w:rsidP="003F3E8A">
      <w:pPr>
        <w:rPr>
          <w:rFonts w:cs="Arial"/>
          <w:szCs w:val="24"/>
          <w:lang w:val="sr-Cyrl-RS"/>
        </w:rPr>
      </w:pPr>
    </w:p>
    <w:p w14:paraId="760DD20F" w14:textId="77777777" w:rsidR="003F3E8A" w:rsidRPr="003F3E8A" w:rsidRDefault="003F3E8A" w:rsidP="003F3E8A">
      <w:pPr>
        <w:rPr>
          <w:rFonts w:cs="Arial"/>
          <w:szCs w:val="24"/>
          <w:lang w:val="sr-Cyrl-RS"/>
        </w:rPr>
      </w:pPr>
      <w:r w:rsidRPr="003F3E8A">
        <w:rPr>
          <w:rFonts w:cs="Arial"/>
          <w:szCs w:val="24"/>
          <w:lang w:val="sr-Cyrl-RS"/>
        </w:rPr>
        <w:t>Пружалац услуге се обавезује да најкасније у року од 3 (словима: три) дана од дана пријема рекламације отклони утврђене недостатке о свом трошку.</w:t>
      </w:r>
    </w:p>
    <w:p w14:paraId="0B4070A1" w14:textId="77777777" w:rsidR="003F3E8A" w:rsidRPr="003F3E8A" w:rsidRDefault="003F3E8A" w:rsidP="003F3E8A">
      <w:pPr>
        <w:rPr>
          <w:rFonts w:cs="Arial"/>
          <w:szCs w:val="24"/>
          <w:lang w:val="sr-Cyrl-RS"/>
        </w:rPr>
      </w:pPr>
    </w:p>
    <w:p w14:paraId="422D889C" w14:textId="77777777" w:rsidR="003F3E8A" w:rsidRPr="003F3E8A" w:rsidRDefault="003F3E8A" w:rsidP="003F3E8A">
      <w:pPr>
        <w:rPr>
          <w:rFonts w:cs="Arial"/>
          <w:szCs w:val="24"/>
          <w:lang w:val="sr-Cyrl-RS"/>
        </w:rPr>
      </w:pPr>
    </w:p>
    <w:p w14:paraId="67DEA462" w14:textId="77777777" w:rsidR="003F3E8A" w:rsidRPr="003F3E8A" w:rsidRDefault="003F3E8A" w:rsidP="003F3E8A">
      <w:pPr>
        <w:rPr>
          <w:rFonts w:cs="Arial"/>
          <w:szCs w:val="24"/>
          <w:lang w:val="sr-Cyrl-RS"/>
        </w:rPr>
      </w:pPr>
      <w:r w:rsidRPr="003F3E8A">
        <w:rPr>
          <w:rFonts w:cs="Arial"/>
          <w:szCs w:val="24"/>
          <w:lang w:val="sr-Cyrl-RS"/>
        </w:rPr>
        <w:t>И гласи</w:t>
      </w:r>
    </w:p>
    <w:p w14:paraId="63552A07" w14:textId="77777777" w:rsidR="003F3E8A" w:rsidRPr="003F3E8A" w:rsidRDefault="003F3E8A" w:rsidP="003F3E8A">
      <w:pPr>
        <w:rPr>
          <w:rFonts w:cs="Arial"/>
          <w:szCs w:val="24"/>
          <w:lang w:val="sr-Cyrl-RS"/>
        </w:rPr>
      </w:pPr>
      <w:r w:rsidRPr="003F3E8A">
        <w:rPr>
          <w:rFonts w:cs="Arial"/>
          <w:szCs w:val="24"/>
          <w:lang w:val="sr-Cyrl-RS"/>
        </w:rPr>
        <w:t>3.3.СПЕЦИФИКАЦИЈА УСЛУГА</w:t>
      </w:r>
    </w:p>
    <w:p w14:paraId="553A33FF" w14:textId="77777777" w:rsidR="003F3E8A" w:rsidRPr="003F3E8A" w:rsidRDefault="003F3E8A" w:rsidP="003F3E8A">
      <w:pPr>
        <w:rPr>
          <w:rFonts w:cs="Arial"/>
          <w:szCs w:val="24"/>
          <w:lang w:val="sr-Cyrl-RS"/>
        </w:rPr>
      </w:pPr>
    </w:p>
    <w:p w14:paraId="34E9953B" w14:textId="77777777" w:rsidR="003F3E8A" w:rsidRPr="003F3E8A" w:rsidRDefault="003F3E8A" w:rsidP="003F3E8A">
      <w:pPr>
        <w:rPr>
          <w:rFonts w:cs="Arial"/>
          <w:szCs w:val="24"/>
          <w:lang w:val="sr-Cyrl-RS"/>
        </w:rPr>
      </w:pPr>
      <w:r w:rsidRPr="003F3E8A">
        <w:rPr>
          <w:rFonts w:cs="Arial"/>
          <w:szCs w:val="24"/>
          <w:lang w:val="sr-Cyrl-RS"/>
        </w:rPr>
        <w:t>Пружање ИТ услуга у циљу функционисања Billing системи код ОДС-ова за потребе ПД ЕПС Снабдевање подразумева пружање ИТ услуга одржавања постојећег софтверског система за обрачун и издавање рачуна за утрошену електричну енергију за купце на јавном снабдевању у трајању од 12 (дванаест) месеци са услугама унапређења и интеграције софтверског система са информационим системом ЕПС Снабдевања, односно ИТ услуга у смислу имплементације новог софтверског решења са једнаким или ширим скупом функционалности као и одржавање истог у трајању од 12 (дванаест) месеци, уз обезбеђење несметаног континуитета пословања Наручиоца са услугама унапређења и интеграције софтверског система са информационим системом ЕПС Снабдевања</w:t>
      </w:r>
    </w:p>
    <w:p w14:paraId="000EB8E0" w14:textId="77777777" w:rsidR="003F3E8A" w:rsidRPr="003F3E8A" w:rsidRDefault="003F3E8A" w:rsidP="003F3E8A">
      <w:pPr>
        <w:rPr>
          <w:rFonts w:cs="Arial"/>
          <w:szCs w:val="24"/>
          <w:lang w:val="sr-Cyrl-RS"/>
        </w:rPr>
      </w:pPr>
      <w:r w:rsidRPr="003F3E8A">
        <w:rPr>
          <w:rFonts w:cs="Arial"/>
          <w:szCs w:val="24"/>
          <w:lang w:val="sr-Cyrl-RS"/>
        </w:rPr>
        <w:t>Уколико је у питању  пружање ИТ услуга одржавања постојећег софтверског система за обрачун и издавање рачуна за утрошену електричну енергију за купце на јавном снабдевању у трајању од 12 (дванаест) месеци са услугама унапређења и интеграције софтверског система са информационим системом ЕПС Снабдевања, под наведеним услугама подразумева се следеће:</w:t>
      </w:r>
    </w:p>
    <w:p w14:paraId="4FD724F1" w14:textId="77777777" w:rsidR="003F3E8A" w:rsidRPr="003F3E8A" w:rsidRDefault="003F3E8A" w:rsidP="003F3E8A">
      <w:pPr>
        <w:rPr>
          <w:rFonts w:cs="Arial"/>
          <w:szCs w:val="24"/>
          <w:lang w:val="sr-Cyrl-RS"/>
        </w:rPr>
      </w:pPr>
      <w:r w:rsidRPr="003F3E8A">
        <w:rPr>
          <w:rFonts w:cs="Arial"/>
          <w:szCs w:val="24"/>
          <w:lang w:val="sr-Cyrl-RS"/>
        </w:rPr>
        <w:t>Услуге одржавања кроз:</w:t>
      </w:r>
    </w:p>
    <w:p w14:paraId="0BB11AE8"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 xml:space="preserve">планско-превентивне активности усмерене на обезбеђивање перманентног и стабилног функционисања софтверског система у исправном стању, </w:t>
      </w:r>
    </w:p>
    <w:p w14:paraId="2461DFDE"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Активности Понуђача на Превентивном, Адаптивном и Перфективном одржавању софтвера,</w:t>
      </w:r>
    </w:p>
    <w:p w14:paraId="59D61A38"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 xml:space="preserve">Превентивно одржавање, које подразумева модификацију софтверских система у циљу откривања и отклањања потенцијалних проблема пре него што они доведу до нерегуларности у раду, </w:t>
      </w:r>
    </w:p>
    <w:p w14:paraId="05B8B6A1"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 xml:space="preserve">Унапређење софтверског производа у циљу исправљања откривених већих и мањих нерегуларности у раду, скривених мана и грешака, </w:t>
      </w:r>
    </w:p>
    <w:p w14:paraId="1A4301A0"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 xml:space="preserve">Унапређење софтверског решења у циљу ефикаснијег рада и коришћења, као резултат властитих идеја и концепата Извршиоца, </w:t>
      </w:r>
    </w:p>
    <w:p w14:paraId="17A22760"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Адаптивно одржавање, које подразумева промену или допуну функционалности софтверског система, (а) као последицу промене окружења (хардверског окружења, системског софтвера, мрежног окружења); (б) због промене законске регулативе које утичу на софтверске системе у оквиру испоручених функционалности, у року који је у складу са законски дефинисаним терминима спровођења,</w:t>
      </w:r>
    </w:p>
    <w:p w14:paraId="42CD55F5" w14:textId="77777777" w:rsidR="003F3E8A" w:rsidRPr="003F3E8A" w:rsidRDefault="003F3E8A" w:rsidP="003F3E8A">
      <w:pPr>
        <w:rPr>
          <w:rFonts w:cs="Arial"/>
          <w:szCs w:val="24"/>
          <w:lang w:val="sr-Cyrl-RS"/>
        </w:rPr>
      </w:pPr>
      <w:r w:rsidRPr="003F3E8A">
        <w:rPr>
          <w:rFonts w:cs="Arial"/>
          <w:szCs w:val="24"/>
          <w:lang w:val="sr-Cyrl-RS"/>
        </w:rPr>
        <w:lastRenderedPageBreak/>
        <w:t>•</w:t>
      </w:r>
      <w:r w:rsidRPr="003F3E8A">
        <w:rPr>
          <w:rFonts w:cs="Arial"/>
          <w:szCs w:val="24"/>
          <w:lang w:val="sr-Cyrl-RS"/>
        </w:rPr>
        <w:tab/>
        <w:t>Перфективно одржавање у циљу побољшања перформанси софтвера (брзине, поузданости, сигурности),</w:t>
      </w:r>
    </w:p>
    <w:p w14:paraId="5A6767CD"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Проверу активности извршења администраторских или аутоматских процедура,</w:t>
      </w:r>
    </w:p>
    <w:p w14:paraId="4C060E78"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Проверу раста базе података и количине слободних ресурса на серверима,</w:t>
      </w:r>
    </w:p>
    <w:p w14:paraId="1F65FA1F"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Приступ корисничком порталу Извршиоца,</w:t>
      </w:r>
    </w:p>
    <w:p w14:paraId="263939A6"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Подршку кључним корисницима у раду са софтвером путем портала, е-маила и телефона,</w:t>
      </w:r>
    </w:p>
    <w:p w14:paraId="7C656C98"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Месечни извештај о обиму и типу реализованих активности,</w:t>
      </w:r>
    </w:p>
    <w:p w14:paraId="5A03F482"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Редовно одржавање се спроводи током редовног радног времена Извршиоца.</w:t>
      </w:r>
    </w:p>
    <w:p w14:paraId="64C811A4"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Активности везане за решавање евентуалних грешака и проблема у раду софтвера,</w:t>
      </w:r>
    </w:p>
    <w:p w14:paraId="6A59A86D"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Активности на отклањању неочекиваних поремећаја у функционисању софтвера,</w:t>
      </w:r>
    </w:p>
    <w:p w14:paraId="0C9F545D"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Приоритетне и хитне поступке Извршиоца у циљу отклањања отказа система и решавања критичних проблема,</w:t>
      </w:r>
    </w:p>
    <w:p w14:paraId="57742370"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одржавање се спроводи 24 сата дневно, свих 365 дана у години.</w:t>
      </w:r>
    </w:p>
    <w:p w14:paraId="1D806D9C" w14:textId="77777777" w:rsidR="003F3E8A" w:rsidRPr="003F3E8A" w:rsidRDefault="003F3E8A" w:rsidP="003F3E8A">
      <w:pPr>
        <w:rPr>
          <w:rFonts w:cs="Arial"/>
          <w:szCs w:val="24"/>
          <w:lang w:val="sr-Cyrl-RS"/>
        </w:rPr>
      </w:pPr>
    </w:p>
    <w:p w14:paraId="62F9BF0E" w14:textId="77777777" w:rsidR="003F3E8A" w:rsidRPr="003F3E8A" w:rsidRDefault="003F3E8A" w:rsidP="003F3E8A">
      <w:pPr>
        <w:rPr>
          <w:rFonts w:cs="Arial"/>
          <w:szCs w:val="24"/>
          <w:lang w:val="sr-Cyrl-RS"/>
        </w:rPr>
      </w:pPr>
    </w:p>
    <w:p w14:paraId="22235D92" w14:textId="77777777" w:rsidR="003F3E8A" w:rsidRPr="003F3E8A" w:rsidRDefault="003F3E8A" w:rsidP="003F3E8A">
      <w:pPr>
        <w:rPr>
          <w:rFonts w:cs="Arial"/>
          <w:szCs w:val="24"/>
          <w:lang w:val="sr-Cyrl-RS"/>
        </w:rPr>
      </w:pPr>
      <w:r w:rsidRPr="003F3E8A">
        <w:rPr>
          <w:rFonts w:cs="Arial"/>
          <w:szCs w:val="24"/>
          <w:lang w:val="sr-Cyrl-RS"/>
        </w:rPr>
        <w:t>Количина: 12 (словима: дванаест) месеци (број дана одржавања у првом месецу зависи од дана закључења уговора и може бити мањи од 30 (словима: тридесет) дана).</w:t>
      </w:r>
    </w:p>
    <w:p w14:paraId="41C96994" w14:textId="77777777" w:rsidR="003F3E8A" w:rsidRPr="003F3E8A" w:rsidRDefault="003F3E8A" w:rsidP="003F3E8A">
      <w:pPr>
        <w:rPr>
          <w:rFonts w:cs="Arial"/>
          <w:szCs w:val="24"/>
          <w:lang w:val="sr-Cyrl-RS"/>
        </w:rPr>
      </w:pPr>
    </w:p>
    <w:p w14:paraId="66E42DCD" w14:textId="77777777" w:rsidR="003F3E8A" w:rsidRPr="003F3E8A" w:rsidRDefault="003F3E8A" w:rsidP="003F3E8A">
      <w:pPr>
        <w:rPr>
          <w:rFonts w:cs="Arial"/>
          <w:szCs w:val="24"/>
          <w:lang w:val="sr-Cyrl-RS"/>
        </w:rPr>
      </w:pPr>
      <w:r w:rsidRPr="003F3E8A">
        <w:rPr>
          <w:rFonts w:cs="Arial"/>
          <w:szCs w:val="24"/>
          <w:lang w:val="sr-Cyrl-RS"/>
        </w:rPr>
        <w:t>Услуге унапређења и интеграције софтверског система са информационим системом ЕПС Снабдевања у у трајању од 12 месеци, а кроз:</w:t>
      </w:r>
    </w:p>
    <w:p w14:paraId="5ABE05E9"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услуге управљања и верзионирања програмског кода (release management),</w:t>
      </w:r>
    </w:p>
    <w:p w14:paraId="46F59FD3"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услуге  компајлирања и инсталације извршних верзија апликације,</w:t>
      </w:r>
    </w:p>
    <w:p w14:paraId="580135DF"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одржавање тестне платформе,</w:t>
      </w:r>
    </w:p>
    <w:p w14:paraId="417C8C25"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припрему и одржавање додатне обуке за коришћење апликације, а на захтев Наручиоца</w:t>
      </w:r>
    </w:p>
    <w:p w14:paraId="62194301"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 xml:space="preserve">измене корисничких и техничких упутстава у складу са изменама Софтвера. </w:t>
      </w:r>
    </w:p>
    <w:p w14:paraId="7E2C55DA" w14:textId="77777777" w:rsidR="003F3E8A" w:rsidRPr="003F3E8A" w:rsidRDefault="003F3E8A" w:rsidP="003F3E8A">
      <w:pPr>
        <w:rPr>
          <w:rFonts w:cs="Arial"/>
          <w:szCs w:val="24"/>
          <w:lang w:val="sr-Cyrl-RS"/>
        </w:rPr>
      </w:pPr>
      <w:r w:rsidRPr="003F3E8A">
        <w:rPr>
          <w:rFonts w:cs="Arial"/>
          <w:szCs w:val="24"/>
          <w:lang w:val="sr-Cyrl-RS"/>
        </w:rPr>
        <w:t>Унапређење и интеграција софтверског система са информационим системом ЕПС Снабдевања реализује се кроз следећу процедуру:</w:t>
      </w:r>
    </w:p>
    <w:p w14:paraId="05E679E5"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Наручилац испоставља захтев (CR – change request),</w:t>
      </w:r>
    </w:p>
    <w:p w14:paraId="75DEF6AB"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Понуђач процењује целовитост захтева и време реализације и доставља Наручиоцу у року од 7 (словима: седам) дана спецификацију активности (послова) са укупно потребним временом за реализацију захтева и роком за реалзацију,</w:t>
      </w:r>
    </w:p>
    <w:p w14:paraId="05A9EBF8"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Наручилац обавештава Понуђача у писменој форми да ли прихвата или одбија услове реализације,</w:t>
      </w:r>
    </w:p>
    <w:p w14:paraId="62CE47A8"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У случају наставка реализације, Понуђач приступа реализацији и обавештава Наручиоца о свим фазама реализације,</w:t>
      </w:r>
    </w:p>
    <w:p w14:paraId="1E9FEB93"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Понуђач по реализацији захтева обавештава Наручиоца да може да приступи фази тестирања,</w:t>
      </w:r>
    </w:p>
    <w:p w14:paraId="781D1D52"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Наручилац врши тестирање и доставља уочене примедбе и сугестије или прихвата завршетак реализације,</w:t>
      </w:r>
    </w:p>
    <w:p w14:paraId="0FFAD877"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По потреби, а на захтев Понуђача се врши заједничка верификација тестирања,</w:t>
      </w:r>
    </w:p>
    <w:p w14:paraId="254F0282"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Понуђач је обавезан да Наручиоцу достави иновирану корисничку документацију,</w:t>
      </w:r>
    </w:p>
    <w:p w14:paraId="631FEE52"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Обострана овера Записника о квантитатвном и квалитативном пријему,</w:t>
      </w:r>
    </w:p>
    <w:p w14:paraId="5B06A95D"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У случају да Наручилац врши допуну или измену захтева понавља се цела процедура.</w:t>
      </w:r>
    </w:p>
    <w:p w14:paraId="299C2C01" w14:textId="77777777" w:rsidR="003F3E8A" w:rsidRPr="003F3E8A" w:rsidRDefault="003F3E8A" w:rsidP="003F3E8A">
      <w:pPr>
        <w:rPr>
          <w:rFonts w:cs="Arial"/>
          <w:szCs w:val="24"/>
          <w:lang w:val="sr-Cyrl-RS"/>
        </w:rPr>
      </w:pPr>
    </w:p>
    <w:p w14:paraId="6750E652" w14:textId="77777777" w:rsidR="003F3E8A" w:rsidRPr="003F3E8A" w:rsidRDefault="003F3E8A" w:rsidP="003F3E8A">
      <w:pPr>
        <w:rPr>
          <w:rFonts w:cs="Arial"/>
          <w:szCs w:val="24"/>
          <w:lang w:val="sr-Cyrl-RS"/>
        </w:rPr>
      </w:pPr>
      <w:r w:rsidRPr="003F3E8A">
        <w:rPr>
          <w:rFonts w:cs="Arial"/>
          <w:szCs w:val="24"/>
          <w:lang w:val="sr-Cyrl-RS"/>
        </w:rPr>
        <w:t>Дефиниције приоритета и максимално дозвољених времена одзива приликом одржавања</w:t>
      </w:r>
    </w:p>
    <w:p w14:paraId="25A0CE54" w14:textId="77777777" w:rsidR="003F3E8A" w:rsidRPr="003F3E8A" w:rsidRDefault="003F3E8A" w:rsidP="003F3E8A">
      <w:pPr>
        <w:rPr>
          <w:rFonts w:cs="Arial"/>
          <w:szCs w:val="24"/>
          <w:lang w:val="sr-Cyrl-RS"/>
        </w:rPr>
      </w:pPr>
    </w:p>
    <w:p w14:paraId="25182DA1" w14:textId="77777777" w:rsidR="003F3E8A" w:rsidRPr="003F3E8A" w:rsidRDefault="003F3E8A" w:rsidP="003F3E8A">
      <w:pPr>
        <w:rPr>
          <w:rFonts w:cs="Arial"/>
          <w:szCs w:val="24"/>
          <w:lang w:val="sr-Cyrl-RS"/>
        </w:rPr>
      </w:pPr>
      <w:r w:rsidRPr="003F3E8A">
        <w:rPr>
          <w:rFonts w:cs="Arial"/>
          <w:szCs w:val="24"/>
          <w:lang w:val="sr-Cyrl-RS"/>
        </w:rPr>
        <w:t>Проблем</w:t>
      </w:r>
    </w:p>
    <w:p w14:paraId="2B9B4D69" w14:textId="77777777" w:rsidR="003F3E8A" w:rsidRPr="003F3E8A" w:rsidRDefault="003F3E8A" w:rsidP="003F3E8A">
      <w:pPr>
        <w:rPr>
          <w:rFonts w:cs="Arial"/>
          <w:szCs w:val="24"/>
          <w:lang w:val="sr-Cyrl-RS"/>
        </w:rPr>
      </w:pPr>
      <w:r w:rsidRPr="003F3E8A">
        <w:rPr>
          <w:rFonts w:cs="Arial"/>
          <w:szCs w:val="24"/>
          <w:lang w:val="sr-Cyrl-RS"/>
        </w:rPr>
        <w:t>Критични проблеми – Критични степен</w:t>
      </w:r>
    </w:p>
    <w:p w14:paraId="7FF57967" w14:textId="77777777" w:rsidR="003F3E8A" w:rsidRPr="003F3E8A" w:rsidRDefault="003F3E8A" w:rsidP="003F3E8A">
      <w:pPr>
        <w:rPr>
          <w:rFonts w:cs="Arial"/>
          <w:szCs w:val="24"/>
          <w:lang w:val="sr-Cyrl-RS"/>
        </w:rPr>
      </w:pPr>
      <w:r w:rsidRPr="003F3E8A">
        <w:rPr>
          <w:rFonts w:cs="Arial"/>
          <w:szCs w:val="24"/>
          <w:lang w:val="sr-Cyrl-RS"/>
        </w:rPr>
        <w:t>Грешке које заустављају функционисање кључних делова система. Није могуће алтернативно и заобилазно функционисање система. Систем је у потпуности нефункционалан. Наручилац трпи велика оптерећења основног процеса пословања (критично стање) и не може разумно наставити са радом. Потребна је хитна реакција.</w:t>
      </w:r>
    </w:p>
    <w:p w14:paraId="073F5078" w14:textId="77777777" w:rsidR="003F3E8A" w:rsidRPr="003F3E8A" w:rsidRDefault="003F3E8A" w:rsidP="003F3E8A">
      <w:pPr>
        <w:rPr>
          <w:rFonts w:cs="Arial"/>
          <w:szCs w:val="24"/>
          <w:lang w:val="sr-Cyrl-RS"/>
        </w:rPr>
      </w:pPr>
    </w:p>
    <w:p w14:paraId="22FEBC60" w14:textId="77777777" w:rsidR="003F3E8A" w:rsidRPr="003F3E8A" w:rsidRDefault="003F3E8A" w:rsidP="003F3E8A">
      <w:pPr>
        <w:rPr>
          <w:rFonts w:cs="Arial"/>
          <w:szCs w:val="24"/>
          <w:lang w:val="sr-Cyrl-RS"/>
        </w:rPr>
      </w:pPr>
      <w:r w:rsidRPr="003F3E8A">
        <w:rPr>
          <w:rFonts w:cs="Arial"/>
          <w:szCs w:val="24"/>
          <w:lang w:val="sr-Cyrl-RS"/>
        </w:rPr>
        <w:t>Озбиљни проблеми – Високи степен</w:t>
      </w:r>
    </w:p>
    <w:p w14:paraId="218D6BDE" w14:textId="77777777" w:rsidR="003F3E8A" w:rsidRPr="003F3E8A" w:rsidRDefault="003F3E8A" w:rsidP="003F3E8A">
      <w:pPr>
        <w:rPr>
          <w:rFonts w:cs="Arial"/>
          <w:szCs w:val="24"/>
          <w:lang w:val="sr-Cyrl-RS"/>
        </w:rPr>
      </w:pPr>
      <w:r w:rsidRPr="003F3E8A">
        <w:rPr>
          <w:rFonts w:cs="Arial"/>
          <w:szCs w:val="24"/>
          <w:lang w:val="sr-Cyrl-RS"/>
        </w:rPr>
        <w:lastRenderedPageBreak/>
        <w:t>Функционалне грешке које узрокују озбиљне проблеме са системом и ограничавају употрбљивост функционалности. Систем функционише само делимично или у ограниченој мери. Наручилац трпи значајна оптерећења основног процеса или долази до деградације у тој мери да је она скоро онемогућена, али ипак систем ради.</w:t>
      </w:r>
    </w:p>
    <w:p w14:paraId="496FF7F1" w14:textId="77777777" w:rsidR="003F3E8A" w:rsidRPr="003F3E8A" w:rsidRDefault="003F3E8A" w:rsidP="003F3E8A">
      <w:pPr>
        <w:rPr>
          <w:rFonts w:cs="Arial"/>
          <w:szCs w:val="24"/>
          <w:lang w:val="sr-Cyrl-RS"/>
        </w:rPr>
      </w:pPr>
    </w:p>
    <w:p w14:paraId="6787BFA6" w14:textId="77777777" w:rsidR="003F3E8A" w:rsidRPr="003F3E8A" w:rsidRDefault="003F3E8A" w:rsidP="003F3E8A">
      <w:pPr>
        <w:rPr>
          <w:rFonts w:cs="Arial"/>
          <w:szCs w:val="24"/>
          <w:lang w:val="sr-Cyrl-RS"/>
        </w:rPr>
      </w:pPr>
      <w:r w:rsidRPr="003F3E8A">
        <w:rPr>
          <w:rFonts w:cs="Arial"/>
          <w:szCs w:val="24"/>
          <w:lang w:val="sr-Cyrl-RS"/>
        </w:rPr>
        <w:t>Приметни проблеми – Средњи степен</w:t>
      </w:r>
    </w:p>
    <w:p w14:paraId="5DD0411C" w14:textId="77777777" w:rsidR="003F3E8A" w:rsidRPr="003F3E8A" w:rsidRDefault="003F3E8A" w:rsidP="003F3E8A">
      <w:pPr>
        <w:rPr>
          <w:rFonts w:cs="Arial"/>
          <w:szCs w:val="24"/>
          <w:lang w:val="sr-Cyrl-RS"/>
        </w:rPr>
      </w:pPr>
      <w:r w:rsidRPr="003F3E8A">
        <w:rPr>
          <w:rFonts w:cs="Arial"/>
          <w:szCs w:val="24"/>
          <w:lang w:val="sr-Cyrl-RS"/>
        </w:rPr>
        <w:t>Мање функционалне грешке које не узрокују озбиљне проблеме. Фунционалност је употрбљива са ограничењима која имају мањи утицај на рад система. Рад система је могућ, уз неколико ситнијих ограничења. Проблем је могуће заобићи. Наручилац трпи умерена оптерећења основног процеса или долази до деградације услуга, али рад се може разумно наставити.</w:t>
      </w:r>
    </w:p>
    <w:p w14:paraId="195EA80A" w14:textId="77777777" w:rsidR="003F3E8A" w:rsidRPr="003F3E8A" w:rsidRDefault="003F3E8A" w:rsidP="003F3E8A">
      <w:pPr>
        <w:rPr>
          <w:rFonts w:cs="Arial"/>
          <w:szCs w:val="24"/>
          <w:lang w:val="sr-Cyrl-RS"/>
        </w:rPr>
      </w:pPr>
    </w:p>
    <w:p w14:paraId="5F614B71" w14:textId="77777777" w:rsidR="003F3E8A" w:rsidRPr="003F3E8A" w:rsidRDefault="003F3E8A" w:rsidP="003F3E8A">
      <w:pPr>
        <w:rPr>
          <w:rFonts w:cs="Arial"/>
          <w:szCs w:val="24"/>
          <w:lang w:val="sr-Cyrl-RS"/>
        </w:rPr>
      </w:pPr>
      <w:r w:rsidRPr="003F3E8A">
        <w:rPr>
          <w:rFonts w:cs="Arial"/>
          <w:szCs w:val="24"/>
          <w:lang w:val="sr-Cyrl-RS"/>
        </w:rPr>
        <w:t>Споредни проблеми – Ниски степен</w:t>
      </w:r>
    </w:p>
    <w:p w14:paraId="329816A7" w14:textId="77777777" w:rsidR="003F3E8A" w:rsidRPr="003F3E8A" w:rsidRDefault="003F3E8A" w:rsidP="003F3E8A">
      <w:pPr>
        <w:rPr>
          <w:rFonts w:cs="Arial"/>
          <w:szCs w:val="24"/>
          <w:lang w:val="sr-Cyrl-RS"/>
        </w:rPr>
      </w:pPr>
      <w:r w:rsidRPr="003F3E8A">
        <w:rPr>
          <w:rFonts w:cs="Arial"/>
          <w:szCs w:val="24"/>
          <w:lang w:val="sr-Cyrl-RS"/>
        </w:rPr>
        <w:t>Нефункционалне мање грешке које не узрокују приметне проблеме, као што су проблеми са документацијом или општа питања. И ако грешка постоји, систем се може користити без ограничења. Пословање Наручиоца функционише у суштини добро са мањим или никаквим оптерећењима основног процеса при пружању услуга.</w:t>
      </w:r>
    </w:p>
    <w:p w14:paraId="0FA9CE07" w14:textId="77777777" w:rsidR="003F3E8A" w:rsidRPr="003F3E8A" w:rsidRDefault="003F3E8A" w:rsidP="003F3E8A">
      <w:pPr>
        <w:rPr>
          <w:rFonts w:cs="Arial"/>
          <w:szCs w:val="24"/>
          <w:lang w:val="sr-Cyrl-RS"/>
        </w:rPr>
      </w:pPr>
    </w:p>
    <w:p w14:paraId="00518F5B" w14:textId="77777777" w:rsidR="003F3E8A" w:rsidRPr="003F3E8A" w:rsidRDefault="003F3E8A" w:rsidP="003F3E8A">
      <w:pPr>
        <w:rPr>
          <w:rFonts w:cs="Arial"/>
          <w:szCs w:val="24"/>
          <w:lang w:val="sr-Cyrl-RS"/>
        </w:rPr>
      </w:pPr>
      <w:r w:rsidRPr="003F3E8A">
        <w:rPr>
          <w:rFonts w:cs="Arial"/>
          <w:szCs w:val="24"/>
          <w:lang w:val="sr-Cyrl-RS"/>
        </w:rPr>
        <w:t>Максимално време одзива и рок за отклањање проблема</w:t>
      </w:r>
    </w:p>
    <w:p w14:paraId="53F53AFF" w14:textId="77777777" w:rsidR="003F3E8A" w:rsidRPr="003F3E8A" w:rsidRDefault="003F3E8A" w:rsidP="003F3E8A">
      <w:pPr>
        <w:rPr>
          <w:rFonts w:cs="Arial"/>
          <w:szCs w:val="24"/>
          <w:lang w:val="sr-Cyrl-RS"/>
        </w:rPr>
      </w:pPr>
    </w:p>
    <w:p w14:paraId="01E53789" w14:textId="77777777" w:rsidR="003F3E8A" w:rsidRPr="003F3E8A" w:rsidRDefault="003F3E8A" w:rsidP="003F3E8A">
      <w:pPr>
        <w:rPr>
          <w:rFonts w:cs="Arial"/>
          <w:szCs w:val="24"/>
          <w:lang w:val="sr-Cyrl-RS"/>
        </w:rPr>
      </w:pPr>
      <w:r w:rsidRPr="003F3E8A">
        <w:rPr>
          <w:rFonts w:cs="Arial"/>
          <w:szCs w:val="24"/>
          <w:lang w:val="sr-Cyrl-RS"/>
        </w:rPr>
        <w:t>Ниво</w:t>
      </w:r>
      <w:r w:rsidRPr="003F3E8A">
        <w:rPr>
          <w:rFonts w:cs="Arial"/>
          <w:szCs w:val="24"/>
          <w:lang w:val="sr-Cyrl-RS"/>
        </w:rPr>
        <w:tab/>
        <w:t>Време одзива</w:t>
      </w:r>
    </w:p>
    <w:p w14:paraId="51903E09" w14:textId="77777777" w:rsidR="003F3E8A" w:rsidRPr="003F3E8A" w:rsidRDefault="003F3E8A" w:rsidP="003F3E8A">
      <w:pPr>
        <w:rPr>
          <w:rFonts w:cs="Arial"/>
          <w:szCs w:val="24"/>
          <w:lang w:val="sr-Cyrl-RS"/>
        </w:rPr>
      </w:pPr>
      <w:r w:rsidRPr="003F3E8A">
        <w:rPr>
          <w:rFonts w:cs="Arial"/>
          <w:szCs w:val="24"/>
          <w:lang w:val="sr-Cyrl-RS"/>
        </w:rPr>
        <w:t>(максимално)</w:t>
      </w:r>
      <w:r w:rsidRPr="003F3E8A">
        <w:rPr>
          <w:rFonts w:cs="Arial"/>
          <w:szCs w:val="24"/>
          <w:lang w:val="sr-Cyrl-RS"/>
        </w:rPr>
        <w:tab/>
        <w:t>Рок за отклањање проблема (максимално)</w:t>
      </w:r>
    </w:p>
    <w:p w14:paraId="25A8D31D" w14:textId="77777777" w:rsidR="003F3E8A" w:rsidRPr="003F3E8A" w:rsidRDefault="003F3E8A" w:rsidP="003F3E8A">
      <w:pPr>
        <w:rPr>
          <w:rFonts w:cs="Arial"/>
          <w:szCs w:val="24"/>
          <w:lang w:val="sr-Cyrl-RS"/>
        </w:rPr>
      </w:pPr>
      <w:r w:rsidRPr="003F3E8A">
        <w:rPr>
          <w:rFonts w:cs="Arial"/>
          <w:szCs w:val="24"/>
          <w:lang w:val="sr-Cyrl-RS"/>
        </w:rPr>
        <w:t>Критични проблеми</w:t>
      </w:r>
      <w:r w:rsidRPr="003F3E8A">
        <w:rPr>
          <w:rFonts w:cs="Arial"/>
          <w:szCs w:val="24"/>
          <w:lang w:val="sr-Cyrl-RS"/>
        </w:rPr>
        <w:tab/>
        <w:t>2 часа</w:t>
      </w:r>
    </w:p>
    <w:p w14:paraId="58B7C2F8" w14:textId="77777777" w:rsidR="003F3E8A" w:rsidRPr="003F3E8A" w:rsidRDefault="003F3E8A" w:rsidP="003F3E8A">
      <w:pPr>
        <w:rPr>
          <w:rFonts w:cs="Arial"/>
          <w:szCs w:val="24"/>
          <w:lang w:val="sr-Cyrl-RS"/>
        </w:rPr>
      </w:pPr>
      <w:r w:rsidRPr="003F3E8A">
        <w:rPr>
          <w:rFonts w:cs="Arial"/>
          <w:szCs w:val="24"/>
          <w:lang w:val="sr-Cyrl-RS"/>
        </w:rPr>
        <w:t>24x7</w:t>
      </w:r>
      <w:r w:rsidRPr="003F3E8A">
        <w:rPr>
          <w:rFonts w:cs="Arial"/>
          <w:szCs w:val="24"/>
          <w:lang w:val="sr-Cyrl-RS"/>
        </w:rPr>
        <w:tab/>
        <w:t xml:space="preserve">8 часа </w:t>
      </w:r>
    </w:p>
    <w:p w14:paraId="1CBF9038" w14:textId="77777777" w:rsidR="003F3E8A" w:rsidRPr="003F3E8A" w:rsidRDefault="003F3E8A" w:rsidP="003F3E8A">
      <w:pPr>
        <w:rPr>
          <w:rFonts w:cs="Arial"/>
          <w:szCs w:val="24"/>
          <w:lang w:val="sr-Cyrl-RS"/>
        </w:rPr>
      </w:pPr>
      <w:r w:rsidRPr="003F3E8A">
        <w:rPr>
          <w:rFonts w:cs="Arial"/>
          <w:szCs w:val="24"/>
          <w:lang w:val="sr-Cyrl-RS"/>
        </w:rPr>
        <w:t>24x7</w:t>
      </w:r>
    </w:p>
    <w:p w14:paraId="7C0C6BF0" w14:textId="77777777" w:rsidR="003F3E8A" w:rsidRPr="003F3E8A" w:rsidRDefault="003F3E8A" w:rsidP="003F3E8A">
      <w:pPr>
        <w:rPr>
          <w:rFonts w:cs="Arial"/>
          <w:szCs w:val="24"/>
          <w:lang w:val="sr-Cyrl-RS"/>
        </w:rPr>
      </w:pPr>
      <w:r w:rsidRPr="003F3E8A">
        <w:rPr>
          <w:rFonts w:cs="Arial"/>
          <w:szCs w:val="24"/>
          <w:lang w:val="sr-Cyrl-RS"/>
        </w:rPr>
        <w:t>Озбиљни проблеми</w:t>
      </w:r>
      <w:r w:rsidRPr="003F3E8A">
        <w:rPr>
          <w:rFonts w:cs="Arial"/>
          <w:szCs w:val="24"/>
          <w:lang w:val="sr-Cyrl-RS"/>
        </w:rPr>
        <w:tab/>
        <w:t>8 часа</w:t>
      </w:r>
    </w:p>
    <w:p w14:paraId="0395CDDA" w14:textId="77777777" w:rsidR="003F3E8A" w:rsidRPr="003F3E8A" w:rsidRDefault="003F3E8A" w:rsidP="003F3E8A">
      <w:pPr>
        <w:rPr>
          <w:rFonts w:cs="Arial"/>
          <w:szCs w:val="24"/>
          <w:lang w:val="sr-Cyrl-RS"/>
        </w:rPr>
      </w:pPr>
      <w:r w:rsidRPr="003F3E8A">
        <w:rPr>
          <w:rFonts w:cs="Arial"/>
          <w:szCs w:val="24"/>
          <w:lang w:val="sr-Cyrl-RS"/>
        </w:rPr>
        <w:t>8x5</w:t>
      </w:r>
      <w:r w:rsidRPr="003F3E8A">
        <w:rPr>
          <w:rFonts w:cs="Arial"/>
          <w:szCs w:val="24"/>
          <w:lang w:val="sr-Cyrl-RS"/>
        </w:rPr>
        <w:tab/>
        <w:t xml:space="preserve">24 часа </w:t>
      </w:r>
    </w:p>
    <w:p w14:paraId="2506DAD2" w14:textId="77777777" w:rsidR="003F3E8A" w:rsidRPr="003F3E8A" w:rsidRDefault="003F3E8A" w:rsidP="003F3E8A">
      <w:pPr>
        <w:rPr>
          <w:rFonts w:cs="Arial"/>
          <w:szCs w:val="24"/>
          <w:lang w:val="sr-Cyrl-RS"/>
        </w:rPr>
      </w:pPr>
      <w:r w:rsidRPr="003F3E8A">
        <w:rPr>
          <w:rFonts w:cs="Arial"/>
          <w:szCs w:val="24"/>
          <w:lang w:val="sr-Cyrl-RS"/>
        </w:rPr>
        <w:t>8x5</w:t>
      </w:r>
    </w:p>
    <w:p w14:paraId="13056DBA" w14:textId="77777777" w:rsidR="003F3E8A" w:rsidRPr="003F3E8A" w:rsidRDefault="003F3E8A" w:rsidP="003F3E8A">
      <w:pPr>
        <w:rPr>
          <w:rFonts w:cs="Arial"/>
          <w:szCs w:val="24"/>
          <w:lang w:val="sr-Cyrl-RS"/>
        </w:rPr>
      </w:pPr>
      <w:r w:rsidRPr="003F3E8A">
        <w:rPr>
          <w:rFonts w:cs="Arial"/>
          <w:szCs w:val="24"/>
          <w:lang w:val="sr-Cyrl-RS"/>
        </w:rPr>
        <w:t>Приметни проблеми</w:t>
      </w:r>
      <w:r w:rsidRPr="003F3E8A">
        <w:rPr>
          <w:rFonts w:cs="Arial"/>
          <w:szCs w:val="24"/>
          <w:lang w:val="sr-Cyrl-RS"/>
        </w:rPr>
        <w:tab/>
        <w:t xml:space="preserve">3 радна дана </w:t>
      </w:r>
    </w:p>
    <w:p w14:paraId="524F3E54" w14:textId="77777777" w:rsidR="003F3E8A" w:rsidRPr="003F3E8A" w:rsidRDefault="003F3E8A" w:rsidP="003F3E8A">
      <w:pPr>
        <w:rPr>
          <w:rFonts w:cs="Arial"/>
          <w:szCs w:val="24"/>
          <w:lang w:val="sr-Cyrl-RS"/>
        </w:rPr>
      </w:pPr>
      <w:r w:rsidRPr="003F3E8A">
        <w:rPr>
          <w:rFonts w:cs="Arial"/>
          <w:szCs w:val="24"/>
          <w:lang w:val="sr-Cyrl-RS"/>
        </w:rPr>
        <w:t>8x5</w:t>
      </w:r>
      <w:r w:rsidRPr="003F3E8A">
        <w:rPr>
          <w:rFonts w:cs="Arial"/>
          <w:szCs w:val="24"/>
          <w:lang w:val="sr-Cyrl-RS"/>
        </w:rPr>
        <w:tab/>
        <w:t xml:space="preserve">10 радних дана </w:t>
      </w:r>
    </w:p>
    <w:p w14:paraId="4516FA7A" w14:textId="77777777" w:rsidR="003F3E8A" w:rsidRPr="003F3E8A" w:rsidRDefault="003F3E8A" w:rsidP="003F3E8A">
      <w:pPr>
        <w:rPr>
          <w:rFonts w:cs="Arial"/>
          <w:szCs w:val="24"/>
          <w:lang w:val="sr-Cyrl-RS"/>
        </w:rPr>
      </w:pPr>
      <w:r w:rsidRPr="003F3E8A">
        <w:rPr>
          <w:rFonts w:cs="Arial"/>
          <w:szCs w:val="24"/>
          <w:lang w:val="sr-Cyrl-RS"/>
        </w:rPr>
        <w:t>8x5</w:t>
      </w:r>
    </w:p>
    <w:p w14:paraId="1D93EB9F" w14:textId="77777777" w:rsidR="003F3E8A" w:rsidRPr="003F3E8A" w:rsidRDefault="003F3E8A" w:rsidP="003F3E8A">
      <w:pPr>
        <w:rPr>
          <w:rFonts w:cs="Arial"/>
          <w:szCs w:val="24"/>
          <w:lang w:val="sr-Cyrl-RS"/>
        </w:rPr>
      </w:pPr>
      <w:r w:rsidRPr="003F3E8A">
        <w:rPr>
          <w:rFonts w:cs="Arial"/>
          <w:szCs w:val="24"/>
          <w:lang w:val="sr-Cyrl-RS"/>
        </w:rPr>
        <w:t>Споредни проблеми</w:t>
      </w:r>
      <w:r w:rsidRPr="003F3E8A">
        <w:rPr>
          <w:rFonts w:cs="Arial"/>
          <w:szCs w:val="24"/>
          <w:lang w:val="sr-Cyrl-RS"/>
        </w:rPr>
        <w:tab/>
        <w:t>5 радних дана</w:t>
      </w:r>
    </w:p>
    <w:p w14:paraId="4EC2E94F" w14:textId="77777777" w:rsidR="003F3E8A" w:rsidRPr="003F3E8A" w:rsidRDefault="003F3E8A" w:rsidP="003F3E8A">
      <w:pPr>
        <w:rPr>
          <w:rFonts w:cs="Arial"/>
          <w:szCs w:val="24"/>
          <w:lang w:val="sr-Cyrl-RS"/>
        </w:rPr>
      </w:pPr>
      <w:r w:rsidRPr="003F3E8A">
        <w:rPr>
          <w:rFonts w:cs="Arial"/>
          <w:szCs w:val="24"/>
          <w:lang w:val="sr-Cyrl-RS"/>
        </w:rPr>
        <w:t>8x5</w:t>
      </w:r>
      <w:r w:rsidRPr="003F3E8A">
        <w:rPr>
          <w:rFonts w:cs="Arial"/>
          <w:szCs w:val="24"/>
          <w:lang w:val="sr-Cyrl-RS"/>
        </w:rPr>
        <w:tab/>
        <w:t>20 радних дана</w:t>
      </w:r>
    </w:p>
    <w:p w14:paraId="267D5E88" w14:textId="77777777" w:rsidR="003F3E8A" w:rsidRPr="003F3E8A" w:rsidRDefault="003F3E8A" w:rsidP="003F3E8A">
      <w:pPr>
        <w:rPr>
          <w:rFonts w:cs="Arial"/>
          <w:szCs w:val="24"/>
          <w:lang w:val="sr-Cyrl-RS"/>
        </w:rPr>
      </w:pPr>
      <w:r w:rsidRPr="003F3E8A">
        <w:rPr>
          <w:rFonts w:cs="Arial"/>
          <w:szCs w:val="24"/>
          <w:lang w:val="sr-Cyrl-RS"/>
        </w:rPr>
        <w:t>8x5</w:t>
      </w:r>
    </w:p>
    <w:p w14:paraId="32A05149" w14:textId="77777777" w:rsidR="003F3E8A" w:rsidRPr="003F3E8A" w:rsidRDefault="003F3E8A" w:rsidP="003F3E8A">
      <w:pPr>
        <w:rPr>
          <w:rFonts w:cs="Arial"/>
          <w:szCs w:val="24"/>
          <w:lang w:val="sr-Cyrl-RS"/>
        </w:rPr>
      </w:pPr>
      <w:r w:rsidRPr="003F3E8A">
        <w:rPr>
          <w:rFonts w:cs="Arial"/>
          <w:szCs w:val="24"/>
          <w:lang w:val="sr-Cyrl-RS"/>
        </w:rPr>
        <w:t>Време одзива се рачуна од тренутка пријаве проблема на helpdesk систему Извршиоца до момента када је стручно лице Извршиоца контактирало корисника Наручиоца.</w:t>
      </w:r>
    </w:p>
    <w:p w14:paraId="4B5B3B1B" w14:textId="77777777" w:rsidR="003F3E8A" w:rsidRPr="003F3E8A" w:rsidRDefault="003F3E8A" w:rsidP="003F3E8A">
      <w:pPr>
        <w:rPr>
          <w:rFonts w:cs="Arial"/>
          <w:szCs w:val="24"/>
          <w:lang w:val="sr-Cyrl-RS"/>
        </w:rPr>
      </w:pPr>
      <w:r w:rsidRPr="003F3E8A">
        <w:rPr>
          <w:rFonts w:cs="Arial"/>
          <w:szCs w:val="24"/>
          <w:lang w:val="sr-Cyrl-RS"/>
        </w:rPr>
        <w:t xml:space="preserve">Време отклањања проблема се рачуна од тренутка пријаве проблема на helpdesk систему Извршиоца до момента када је стручно лице Извршиоца обавестило корисника Наручиоца да је проблем отклоњен. </w:t>
      </w:r>
    </w:p>
    <w:p w14:paraId="05F74FA2" w14:textId="77777777" w:rsidR="003F3E8A" w:rsidRPr="003F3E8A" w:rsidRDefault="003F3E8A" w:rsidP="003F3E8A">
      <w:pPr>
        <w:rPr>
          <w:rFonts w:cs="Arial"/>
          <w:szCs w:val="24"/>
          <w:lang w:val="sr-Cyrl-RS"/>
        </w:rPr>
      </w:pPr>
      <w:r w:rsidRPr="003F3E8A">
        <w:rPr>
          <w:rFonts w:cs="Arial"/>
          <w:szCs w:val="24"/>
          <w:lang w:val="sr-Cyrl-RS"/>
        </w:rPr>
        <w:t>Понуђач се обавезује да ће реализовати све захтеве за развој софтвера од стране Наручиоца који су последица организационих промена код Наручиоца, захтева Наручиоца, уочених могућности за повећање степена међусобне интеракције подсистема и специфичних захтева везаних за основну делатност Наручиоца и да за то има ауторизацију од стране носиоца ауторских права на софтверу која Наручиоцу и корисницима Наручиоца омогућава несметано коришћење без икаквих обавеза према носиоцу ауторских права.</w:t>
      </w:r>
    </w:p>
    <w:p w14:paraId="7BB69EA3" w14:textId="77777777" w:rsidR="003F3E8A" w:rsidRPr="003F3E8A" w:rsidRDefault="003F3E8A" w:rsidP="003F3E8A">
      <w:pPr>
        <w:rPr>
          <w:rFonts w:cs="Arial"/>
          <w:szCs w:val="24"/>
          <w:lang w:val="sr-Cyrl-RS"/>
        </w:rPr>
      </w:pPr>
      <w:r w:rsidRPr="003F3E8A">
        <w:rPr>
          <w:rFonts w:cs="Arial"/>
          <w:szCs w:val="24"/>
          <w:lang w:val="sr-Cyrl-RS"/>
        </w:rPr>
        <w:t>Понуђач је у обавези да у року од 2 (словима:два) дана од пријема захтева за измену софтвера писаним путем обавести Наручиоца о активностима које ће предузети на реализацији захтева, о потребном броју човек/дан ангажовања за реализацију захтева, као и о крајњем року за реализацију истог.</w:t>
      </w:r>
    </w:p>
    <w:p w14:paraId="27F0DA8A" w14:textId="77777777" w:rsidR="003F3E8A" w:rsidRPr="003F3E8A" w:rsidRDefault="003F3E8A" w:rsidP="003F3E8A">
      <w:pPr>
        <w:rPr>
          <w:rFonts w:cs="Arial"/>
          <w:szCs w:val="24"/>
          <w:lang w:val="sr-Cyrl-RS"/>
        </w:rPr>
      </w:pPr>
      <w:r w:rsidRPr="003F3E8A">
        <w:rPr>
          <w:rFonts w:cs="Arial"/>
          <w:szCs w:val="24"/>
          <w:lang w:val="sr-Cyrl-RS"/>
        </w:rPr>
        <w:t>За све захтеве Наручиоца месечно се доставља радни налог са наведеним активностима и бројем човек/дана ангажовања утрошених за њихову реализацију, који потписују овлашћени представници Наручиоца.</w:t>
      </w:r>
    </w:p>
    <w:p w14:paraId="5DFC9568" w14:textId="77777777" w:rsidR="003F3E8A" w:rsidRPr="003F3E8A" w:rsidRDefault="003F3E8A" w:rsidP="003F3E8A">
      <w:pPr>
        <w:rPr>
          <w:rFonts w:cs="Arial"/>
          <w:szCs w:val="24"/>
          <w:lang w:val="sr-Cyrl-RS"/>
        </w:rPr>
      </w:pPr>
      <w:r w:rsidRPr="003F3E8A">
        <w:rPr>
          <w:rFonts w:cs="Arial"/>
          <w:szCs w:val="24"/>
          <w:lang w:val="sr-Cyrl-RS"/>
        </w:rPr>
        <w:t xml:space="preserve">Уколико је у питању пружање ИТ услуга у смислу имплементације новог софтверског решења са једнаким или ширим скупом функционалности као и одржавање истог у трајању од 12 (дванаест) месеци, уз обезбеђење несметаног континуитета пословања Наручиоца са услугама унапређења и интеграције софтверског система са информационим системом ЕПС Снабдевања,  таква ИТ </w:t>
      </w:r>
      <w:r w:rsidRPr="003F3E8A">
        <w:rPr>
          <w:rFonts w:cs="Arial"/>
          <w:szCs w:val="24"/>
          <w:lang w:val="sr-Cyrl-RS"/>
        </w:rPr>
        <w:lastRenderedPageBreak/>
        <w:t xml:space="preserve">услуга подразумева активности замене постојећег софтверског решења новим под условом да ново решење поседује исти или шири скуп функционалности у односу на решење које је предмет јавне набавке уз обавезу понуђача да целокупан процес миграције, тестирања, паралелног рада, обуке крајњих корисника и продукционог рада заврши у року не дужем од 3 месеца како не би био угрожен пословни процес (под условом да нема никаквих пословних промена). У овом случају, обавеза понуђача је да уз понуду достави и целокупну техничку спецификацију понуђеног новог софтверског решења при чему техничка спецификација мора бити оверена и потписана од стране овлашћеног лица понуђача. Такође, по извршеној имплементацији понуђач је у обавези да обезбеди редовно и интервентно одржавање имплементираног софтверског решења. </w:t>
      </w:r>
    </w:p>
    <w:p w14:paraId="3DFC963E" w14:textId="77777777" w:rsidR="003F3E8A" w:rsidRPr="003F3E8A" w:rsidRDefault="003F3E8A" w:rsidP="003F3E8A">
      <w:pPr>
        <w:rPr>
          <w:rFonts w:cs="Arial"/>
          <w:szCs w:val="24"/>
          <w:lang w:val="sr-Cyrl-RS"/>
        </w:rPr>
      </w:pPr>
      <w:r w:rsidRPr="003F3E8A">
        <w:rPr>
          <w:rFonts w:cs="Arial"/>
          <w:szCs w:val="24"/>
          <w:lang w:val="sr-Cyrl-RS"/>
        </w:rPr>
        <w:t>По извршеној имплементацији, понуђач је у обавези да обезбеди одржавање имплементираног система у трајању од 12 (дванаест) месеци, при чему одржавање подразумева следеће активности:</w:t>
      </w:r>
    </w:p>
    <w:p w14:paraId="1E1C8BBD"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 xml:space="preserve">планско-превентивне активности усмерене на обезбеђивање перманентног и стабилног функционисања софтверског система у исправном стању, </w:t>
      </w:r>
    </w:p>
    <w:p w14:paraId="48298283"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Активности Понуђача на Превентивном, Адаптивном и Перфективном одржавању софтвера,</w:t>
      </w:r>
    </w:p>
    <w:p w14:paraId="7B80C5E9"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 xml:space="preserve">Превентивно одржавање, које подразумева модификацију софтверских система у циљу откривања и отклањања потенцијалних проблема пре него што они доведу до нерегуларности у раду, </w:t>
      </w:r>
    </w:p>
    <w:p w14:paraId="1635722F"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 xml:space="preserve">Унапређење софтверског производа у циљу исправљања откривених већих и мањих нерегуларности у раду, скривених мана и грешака, </w:t>
      </w:r>
    </w:p>
    <w:p w14:paraId="1B6A3657"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 xml:space="preserve">Унапређење софтверског решења у циљу ефикаснијег рада и коришћења, као резултат властитих идеја и концепата Извршиоца, </w:t>
      </w:r>
    </w:p>
    <w:p w14:paraId="54B36319"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Адаптивно одржавање, које подразумева промену или допуну функционалности софтверског система, (а) као последицу промене окружења (хардверског окружења, системског софтвера, мрежног окружења); (б) због промене законске регулативе које утичу на софтверске системе у оквиру испоручених функционалности, у року који је у складу са законски дефинисаним терминима спровођења,</w:t>
      </w:r>
    </w:p>
    <w:p w14:paraId="00ED9878"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Перфективно одржавање у циљу побољшања перформанси софтвера (брзине, поузданости, сигурности),</w:t>
      </w:r>
    </w:p>
    <w:p w14:paraId="35FED3AA"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Проверу активности извршења администраторских или аутоматских процедура,</w:t>
      </w:r>
    </w:p>
    <w:p w14:paraId="0C0AF0B6"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Проверу раста базе података и количине слободних ресурса на серверима,</w:t>
      </w:r>
    </w:p>
    <w:p w14:paraId="1AC12DCB"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Приступ корисничком порталу Извршиоца,</w:t>
      </w:r>
    </w:p>
    <w:p w14:paraId="000676A7"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Подршку кључним корисницима у раду са софтвером путем портала, е-маила и телефона,</w:t>
      </w:r>
    </w:p>
    <w:p w14:paraId="13029719"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Месечни извештај о обиму и типу реализованих активности,</w:t>
      </w:r>
    </w:p>
    <w:p w14:paraId="656B56EC"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Редовно одржавање се спроводи током редовног радног времена Извршиоца.</w:t>
      </w:r>
    </w:p>
    <w:p w14:paraId="61F2961C"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Активности везане за решавање евентуалних грешака и проблема у раду софтвера,</w:t>
      </w:r>
    </w:p>
    <w:p w14:paraId="327599E6"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Активности на отклањању неочекиваних поремећаја у функционисању софтвера,</w:t>
      </w:r>
    </w:p>
    <w:p w14:paraId="649DCB58"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Приоритетне и хитне поступке Извршиоца у циљу отклањања отказа система и решавања критичних проблема,</w:t>
      </w:r>
    </w:p>
    <w:p w14:paraId="148ED10E"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одржавање се спроводи 24 сата дневно, свих 365 дана у години.</w:t>
      </w:r>
    </w:p>
    <w:p w14:paraId="45F6B0A5" w14:textId="77777777" w:rsidR="003F3E8A" w:rsidRPr="003F3E8A" w:rsidRDefault="003F3E8A" w:rsidP="003F3E8A">
      <w:pPr>
        <w:rPr>
          <w:rFonts w:cs="Arial"/>
          <w:szCs w:val="24"/>
          <w:lang w:val="sr-Cyrl-RS"/>
        </w:rPr>
      </w:pPr>
    </w:p>
    <w:p w14:paraId="23E38A60" w14:textId="77777777" w:rsidR="003F3E8A" w:rsidRPr="003F3E8A" w:rsidRDefault="003F3E8A" w:rsidP="003F3E8A">
      <w:pPr>
        <w:rPr>
          <w:rFonts w:cs="Arial"/>
          <w:szCs w:val="24"/>
          <w:lang w:val="sr-Cyrl-RS"/>
        </w:rPr>
      </w:pPr>
      <w:r w:rsidRPr="003F3E8A">
        <w:rPr>
          <w:rFonts w:cs="Arial"/>
          <w:szCs w:val="24"/>
          <w:lang w:val="sr-Cyrl-RS"/>
        </w:rPr>
        <w:t>Дефиниције приоритета и максимално дозвољених времена одзива приликом одржавања</w:t>
      </w:r>
    </w:p>
    <w:p w14:paraId="6B4055F2" w14:textId="77777777" w:rsidR="003F3E8A" w:rsidRPr="003F3E8A" w:rsidRDefault="003F3E8A" w:rsidP="003F3E8A">
      <w:pPr>
        <w:rPr>
          <w:rFonts w:cs="Arial"/>
          <w:szCs w:val="24"/>
          <w:lang w:val="sr-Cyrl-RS"/>
        </w:rPr>
      </w:pPr>
    </w:p>
    <w:p w14:paraId="1E2E1349" w14:textId="77777777" w:rsidR="003F3E8A" w:rsidRPr="003F3E8A" w:rsidRDefault="003F3E8A" w:rsidP="003F3E8A">
      <w:pPr>
        <w:rPr>
          <w:rFonts w:cs="Arial"/>
          <w:szCs w:val="24"/>
          <w:lang w:val="sr-Cyrl-RS"/>
        </w:rPr>
      </w:pPr>
      <w:r w:rsidRPr="003F3E8A">
        <w:rPr>
          <w:rFonts w:cs="Arial"/>
          <w:szCs w:val="24"/>
          <w:lang w:val="sr-Cyrl-RS"/>
        </w:rPr>
        <w:t>Проблем</w:t>
      </w:r>
    </w:p>
    <w:p w14:paraId="68A6A06C" w14:textId="77777777" w:rsidR="003F3E8A" w:rsidRPr="003F3E8A" w:rsidRDefault="003F3E8A" w:rsidP="003F3E8A">
      <w:pPr>
        <w:rPr>
          <w:rFonts w:cs="Arial"/>
          <w:szCs w:val="24"/>
          <w:lang w:val="sr-Cyrl-RS"/>
        </w:rPr>
      </w:pPr>
      <w:r w:rsidRPr="003F3E8A">
        <w:rPr>
          <w:rFonts w:cs="Arial"/>
          <w:szCs w:val="24"/>
          <w:lang w:val="sr-Cyrl-RS"/>
        </w:rPr>
        <w:t>Критични проблеми – Критични степен</w:t>
      </w:r>
    </w:p>
    <w:p w14:paraId="5B654552" w14:textId="77777777" w:rsidR="003F3E8A" w:rsidRPr="003F3E8A" w:rsidRDefault="003F3E8A" w:rsidP="003F3E8A">
      <w:pPr>
        <w:rPr>
          <w:rFonts w:cs="Arial"/>
          <w:szCs w:val="24"/>
          <w:lang w:val="sr-Cyrl-RS"/>
        </w:rPr>
      </w:pPr>
      <w:r w:rsidRPr="003F3E8A">
        <w:rPr>
          <w:rFonts w:cs="Arial"/>
          <w:szCs w:val="24"/>
          <w:lang w:val="sr-Cyrl-RS"/>
        </w:rPr>
        <w:t>Грешке које заустављају функционисање кључних делова система. Није могуће алтернативно и заобилазно функционисање система. Систем је у потпуности нефункционалан. Наручилац трпи велика оптерећења основног процеса пословања (критично стање) и не може разумно наставити са радом. Потребна је хитна реакција.</w:t>
      </w:r>
    </w:p>
    <w:p w14:paraId="57213ED1" w14:textId="77777777" w:rsidR="003F3E8A" w:rsidRPr="003F3E8A" w:rsidRDefault="003F3E8A" w:rsidP="003F3E8A">
      <w:pPr>
        <w:rPr>
          <w:rFonts w:cs="Arial"/>
          <w:szCs w:val="24"/>
          <w:lang w:val="sr-Cyrl-RS"/>
        </w:rPr>
      </w:pPr>
    </w:p>
    <w:p w14:paraId="3173C493" w14:textId="77777777" w:rsidR="003F3E8A" w:rsidRPr="003F3E8A" w:rsidRDefault="003F3E8A" w:rsidP="003F3E8A">
      <w:pPr>
        <w:rPr>
          <w:rFonts w:cs="Arial"/>
          <w:szCs w:val="24"/>
          <w:lang w:val="sr-Cyrl-RS"/>
        </w:rPr>
      </w:pPr>
      <w:r w:rsidRPr="003F3E8A">
        <w:rPr>
          <w:rFonts w:cs="Arial"/>
          <w:szCs w:val="24"/>
          <w:lang w:val="sr-Cyrl-RS"/>
        </w:rPr>
        <w:t>Озбиљни проблеми – Високи степен</w:t>
      </w:r>
    </w:p>
    <w:p w14:paraId="4148FD6A" w14:textId="77777777" w:rsidR="003F3E8A" w:rsidRPr="003F3E8A" w:rsidRDefault="003F3E8A" w:rsidP="003F3E8A">
      <w:pPr>
        <w:rPr>
          <w:rFonts w:cs="Arial"/>
          <w:szCs w:val="24"/>
          <w:lang w:val="sr-Cyrl-RS"/>
        </w:rPr>
      </w:pPr>
      <w:r w:rsidRPr="003F3E8A">
        <w:rPr>
          <w:rFonts w:cs="Arial"/>
          <w:szCs w:val="24"/>
          <w:lang w:val="sr-Cyrl-RS"/>
        </w:rPr>
        <w:t xml:space="preserve">Функционалне грешке које узрокују озбиљне проблеме са системом и ограничавају употрбљивост функционалности. Систем функционише само делимично или у ограниченој мери. Наручилац </w:t>
      </w:r>
      <w:r w:rsidRPr="003F3E8A">
        <w:rPr>
          <w:rFonts w:cs="Arial"/>
          <w:szCs w:val="24"/>
          <w:lang w:val="sr-Cyrl-RS"/>
        </w:rPr>
        <w:lastRenderedPageBreak/>
        <w:t>трпи значајна оптерећења основног процеса или долази до деградације у тој мери да је она скоро онемогућена, али ипак систем ради.</w:t>
      </w:r>
    </w:p>
    <w:p w14:paraId="282EA653" w14:textId="77777777" w:rsidR="003F3E8A" w:rsidRPr="003F3E8A" w:rsidRDefault="003F3E8A" w:rsidP="003F3E8A">
      <w:pPr>
        <w:rPr>
          <w:rFonts w:cs="Arial"/>
          <w:szCs w:val="24"/>
          <w:lang w:val="sr-Cyrl-RS"/>
        </w:rPr>
      </w:pPr>
    </w:p>
    <w:p w14:paraId="20AF7753" w14:textId="77777777" w:rsidR="003F3E8A" w:rsidRPr="003F3E8A" w:rsidRDefault="003F3E8A" w:rsidP="003F3E8A">
      <w:pPr>
        <w:rPr>
          <w:rFonts w:cs="Arial"/>
          <w:szCs w:val="24"/>
          <w:lang w:val="sr-Cyrl-RS"/>
        </w:rPr>
      </w:pPr>
      <w:r w:rsidRPr="003F3E8A">
        <w:rPr>
          <w:rFonts w:cs="Arial"/>
          <w:szCs w:val="24"/>
          <w:lang w:val="sr-Cyrl-RS"/>
        </w:rPr>
        <w:t>Приметни проблеми – Средњи степен</w:t>
      </w:r>
    </w:p>
    <w:p w14:paraId="06817556" w14:textId="77777777" w:rsidR="003F3E8A" w:rsidRPr="003F3E8A" w:rsidRDefault="003F3E8A" w:rsidP="003F3E8A">
      <w:pPr>
        <w:rPr>
          <w:rFonts w:cs="Arial"/>
          <w:szCs w:val="24"/>
          <w:lang w:val="sr-Cyrl-RS"/>
        </w:rPr>
      </w:pPr>
      <w:r w:rsidRPr="003F3E8A">
        <w:rPr>
          <w:rFonts w:cs="Arial"/>
          <w:szCs w:val="24"/>
          <w:lang w:val="sr-Cyrl-RS"/>
        </w:rPr>
        <w:t>Мање функционалне грешке које не узрокују озбиљне проблеме. Фунционалност је употрбљива са ограничењима која имају мањи утицај на рад система. Рад система је могућ, уз неколико ситнијих ограничења. Проблем је могуће заобићи. Наручилац трпи умерена оптерећења основног процеса или долази до деградације услуга, али рад се може разумно наставити.</w:t>
      </w:r>
    </w:p>
    <w:p w14:paraId="2F7F10FA" w14:textId="77777777" w:rsidR="003F3E8A" w:rsidRPr="003F3E8A" w:rsidRDefault="003F3E8A" w:rsidP="003F3E8A">
      <w:pPr>
        <w:rPr>
          <w:rFonts w:cs="Arial"/>
          <w:szCs w:val="24"/>
          <w:lang w:val="sr-Cyrl-RS"/>
        </w:rPr>
      </w:pPr>
    </w:p>
    <w:p w14:paraId="38BB0B28" w14:textId="77777777" w:rsidR="003F3E8A" w:rsidRPr="003F3E8A" w:rsidRDefault="003F3E8A" w:rsidP="003F3E8A">
      <w:pPr>
        <w:rPr>
          <w:rFonts w:cs="Arial"/>
          <w:szCs w:val="24"/>
          <w:lang w:val="sr-Cyrl-RS"/>
        </w:rPr>
      </w:pPr>
      <w:r w:rsidRPr="003F3E8A">
        <w:rPr>
          <w:rFonts w:cs="Arial"/>
          <w:szCs w:val="24"/>
          <w:lang w:val="sr-Cyrl-RS"/>
        </w:rPr>
        <w:t>Споредни проблеми – Ниски степен</w:t>
      </w:r>
    </w:p>
    <w:p w14:paraId="7AA7CA2E" w14:textId="77777777" w:rsidR="003F3E8A" w:rsidRPr="003F3E8A" w:rsidRDefault="003F3E8A" w:rsidP="003F3E8A">
      <w:pPr>
        <w:rPr>
          <w:rFonts w:cs="Arial"/>
          <w:szCs w:val="24"/>
          <w:lang w:val="sr-Cyrl-RS"/>
        </w:rPr>
      </w:pPr>
      <w:r w:rsidRPr="003F3E8A">
        <w:rPr>
          <w:rFonts w:cs="Arial"/>
          <w:szCs w:val="24"/>
          <w:lang w:val="sr-Cyrl-RS"/>
        </w:rPr>
        <w:t>Нефункционалне мање грешке које не узрокују приметне проблеме, као што су проблеми са документацијом или општа питања. И ако грешка постоји, систем се може користити без ограничења. Пословање Наручиоца функционише у суштини добро са мањим или никаквим оптерећењима основног процеса при пружању услуга.</w:t>
      </w:r>
    </w:p>
    <w:p w14:paraId="12043FF3" w14:textId="77777777" w:rsidR="003F3E8A" w:rsidRPr="003F3E8A" w:rsidRDefault="003F3E8A" w:rsidP="003F3E8A">
      <w:pPr>
        <w:rPr>
          <w:rFonts w:cs="Arial"/>
          <w:szCs w:val="24"/>
          <w:lang w:val="sr-Cyrl-RS"/>
        </w:rPr>
      </w:pPr>
    </w:p>
    <w:p w14:paraId="4815FCDB" w14:textId="77777777" w:rsidR="003F3E8A" w:rsidRPr="003F3E8A" w:rsidRDefault="003F3E8A" w:rsidP="003F3E8A">
      <w:pPr>
        <w:rPr>
          <w:rFonts w:cs="Arial"/>
          <w:szCs w:val="24"/>
          <w:lang w:val="sr-Cyrl-RS"/>
        </w:rPr>
      </w:pPr>
      <w:r w:rsidRPr="003F3E8A">
        <w:rPr>
          <w:rFonts w:cs="Arial"/>
          <w:szCs w:val="24"/>
          <w:lang w:val="sr-Cyrl-RS"/>
        </w:rPr>
        <w:t>Максимално време одзива и рок за отклањање проблема</w:t>
      </w:r>
    </w:p>
    <w:p w14:paraId="0E924483" w14:textId="77777777" w:rsidR="003F3E8A" w:rsidRPr="003F3E8A" w:rsidRDefault="003F3E8A" w:rsidP="003F3E8A">
      <w:pPr>
        <w:rPr>
          <w:rFonts w:cs="Arial"/>
          <w:szCs w:val="24"/>
          <w:lang w:val="sr-Cyrl-RS"/>
        </w:rPr>
      </w:pPr>
      <w:r w:rsidRPr="003F3E8A">
        <w:rPr>
          <w:rFonts w:cs="Arial"/>
          <w:szCs w:val="24"/>
          <w:lang w:val="sr-Cyrl-RS"/>
        </w:rPr>
        <w:t>Ниво</w:t>
      </w:r>
      <w:r w:rsidRPr="003F3E8A">
        <w:rPr>
          <w:rFonts w:cs="Arial"/>
          <w:szCs w:val="24"/>
          <w:lang w:val="sr-Cyrl-RS"/>
        </w:rPr>
        <w:tab/>
        <w:t>Време одзива</w:t>
      </w:r>
    </w:p>
    <w:p w14:paraId="1C5B1F19" w14:textId="77777777" w:rsidR="003F3E8A" w:rsidRPr="003F3E8A" w:rsidRDefault="003F3E8A" w:rsidP="003F3E8A">
      <w:pPr>
        <w:rPr>
          <w:rFonts w:cs="Arial"/>
          <w:szCs w:val="24"/>
          <w:lang w:val="sr-Cyrl-RS"/>
        </w:rPr>
      </w:pPr>
      <w:r w:rsidRPr="003F3E8A">
        <w:rPr>
          <w:rFonts w:cs="Arial"/>
          <w:szCs w:val="24"/>
          <w:lang w:val="sr-Cyrl-RS"/>
        </w:rPr>
        <w:t>(максимално)</w:t>
      </w:r>
      <w:r w:rsidRPr="003F3E8A">
        <w:rPr>
          <w:rFonts w:cs="Arial"/>
          <w:szCs w:val="24"/>
          <w:lang w:val="sr-Cyrl-RS"/>
        </w:rPr>
        <w:tab/>
        <w:t>Рок за отклањање проблема (максимално)</w:t>
      </w:r>
    </w:p>
    <w:p w14:paraId="6EC4BCD3" w14:textId="77777777" w:rsidR="003F3E8A" w:rsidRPr="003F3E8A" w:rsidRDefault="003F3E8A" w:rsidP="003F3E8A">
      <w:pPr>
        <w:rPr>
          <w:rFonts w:cs="Arial"/>
          <w:szCs w:val="24"/>
          <w:lang w:val="sr-Cyrl-RS"/>
        </w:rPr>
      </w:pPr>
      <w:r w:rsidRPr="003F3E8A">
        <w:rPr>
          <w:rFonts w:cs="Arial"/>
          <w:szCs w:val="24"/>
          <w:lang w:val="sr-Cyrl-RS"/>
        </w:rPr>
        <w:t>Критични проблеми</w:t>
      </w:r>
      <w:r w:rsidRPr="003F3E8A">
        <w:rPr>
          <w:rFonts w:cs="Arial"/>
          <w:szCs w:val="24"/>
          <w:lang w:val="sr-Cyrl-RS"/>
        </w:rPr>
        <w:tab/>
        <w:t>1 час</w:t>
      </w:r>
    </w:p>
    <w:p w14:paraId="0C8CD414" w14:textId="77777777" w:rsidR="003F3E8A" w:rsidRPr="003F3E8A" w:rsidRDefault="003F3E8A" w:rsidP="003F3E8A">
      <w:pPr>
        <w:rPr>
          <w:rFonts w:cs="Arial"/>
          <w:szCs w:val="24"/>
          <w:lang w:val="sr-Cyrl-RS"/>
        </w:rPr>
      </w:pPr>
      <w:r w:rsidRPr="003F3E8A">
        <w:rPr>
          <w:rFonts w:cs="Arial"/>
          <w:szCs w:val="24"/>
          <w:lang w:val="sr-Cyrl-RS"/>
        </w:rPr>
        <w:t>Расположивост Понуђача за одзив:</w:t>
      </w:r>
    </w:p>
    <w:p w14:paraId="11B0CCA0" w14:textId="77777777" w:rsidR="003F3E8A" w:rsidRPr="003F3E8A" w:rsidRDefault="003F3E8A" w:rsidP="003F3E8A">
      <w:pPr>
        <w:rPr>
          <w:rFonts w:cs="Arial"/>
          <w:szCs w:val="24"/>
          <w:lang w:val="sr-Cyrl-RS"/>
        </w:rPr>
      </w:pPr>
      <w:r w:rsidRPr="003F3E8A">
        <w:rPr>
          <w:rFonts w:cs="Arial"/>
          <w:szCs w:val="24"/>
          <w:lang w:val="sr-Cyrl-RS"/>
        </w:rPr>
        <w:t>24 часа x 7 дана у недељи</w:t>
      </w:r>
      <w:r w:rsidRPr="003F3E8A">
        <w:rPr>
          <w:rFonts w:cs="Arial"/>
          <w:szCs w:val="24"/>
          <w:lang w:val="sr-Cyrl-RS"/>
        </w:rPr>
        <w:tab/>
        <w:t xml:space="preserve">4 часа од тренутка одзива </w:t>
      </w:r>
    </w:p>
    <w:p w14:paraId="46A6C2EF" w14:textId="77777777" w:rsidR="003F3E8A" w:rsidRPr="003F3E8A" w:rsidRDefault="003F3E8A" w:rsidP="003F3E8A">
      <w:pPr>
        <w:rPr>
          <w:rFonts w:cs="Arial"/>
          <w:szCs w:val="24"/>
          <w:lang w:val="sr-Cyrl-RS"/>
        </w:rPr>
      </w:pPr>
    </w:p>
    <w:p w14:paraId="06911622" w14:textId="77777777" w:rsidR="003F3E8A" w:rsidRPr="003F3E8A" w:rsidRDefault="003F3E8A" w:rsidP="003F3E8A">
      <w:pPr>
        <w:rPr>
          <w:rFonts w:cs="Arial"/>
          <w:szCs w:val="24"/>
          <w:lang w:val="sr-Cyrl-RS"/>
        </w:rPr>
      </w:pPr>
      <w:r w:rsidRPr="003F3E8A">
        <w:rPr>
          <w:rFonts w:cs="Arial"/>
          <w:szCs w:val="24"/>
          <w:lang w:val="sr-Cyrl-RS"/>
        </w:rPr>
        <w:t>Озбиљни проблеми</w:t>
      </w:r>
      <w:r w:rsidRPr="003F3E8A">
        <w:rPr>
          <w:rFonts w:cs="Arial"/>
          <w:szCs w:val="24"/>
          <w:lang w:val="sr-Cyrl-RS"/>
        </w:rPr>
        <w:tab/>
        <w:t>4 часа</w:t>
      </w:r>
    </w:p>
    <w:p w14:paraId="070AB886" w14:textId="77777777" w:rsidR="003F3E8A" w:rsidRPr="003F3E8A" w:rsidRDefault="003F3E8A" w:rsidP="003F3E8A">
      <w:pPr>
        <w:rPr>
          <w:rFonts w:cs="Arial"/>
          <w:szCs w:val="24"/>
          <w:lang w:val="sr-Cyrl-RS"/>
        </w:rPr>
      </w:pPr>
      <w:r w:rsidRPr="003F3E8A">
        <w:rPr>
          <w:rFonts w:cs="Arial"/>
          <w:szCs w:val="24"/>
          <w:lang w:val="sr-Cyrl-RS"/>
        </w:rPr>
        <w:t>Расположивост Понуђача за одзив:</w:t>
      </w:r>
    </w:p>
    <w:p w14:paraId="41559990" w14:textId="77777777" w:rsidR="003F3E8A" w:rsidRPr="003F3E8A" w:rsidRDefault="003F3E8A" w:rsidP="003F3E8A">
      <w:pPr>
        <w:rPr>
          <w:rFonts w:cs="Arial"/>
          <w:szCs w:val="24"/>
          <w:lang w:val="sr-Cyrl-RS"/>
        </w:rPr>
      </w:pPr>
      <w:r w:rsidRPr="003F3E8A">
        <w:rPr>
          <w:rFonts w:cs="Arial"/>
          <w:szCs w:val="24"/>
          <w:lang w:val="sr-Cyrl-RS"/>
        </w:rPr>
        <w:t>8 часова x 5 радних дана у недељи</w:t>
      </w:r>
      <w:r w:rsidRPr="003F3E8A">
        <w:rPr>
          <w:rFonts w:cs="Arial"/>
          <w:szCs w:val="24"/>
          <w:lang w:val="sr-Cyrl-RS"/>
        </w:rPr>
        <w:tab/>
        <w:t>8 часова од тренутка одзива</w:t>
      </w:r>
    </w:p>
    <w:p w14:paraId="0BF0FB96" w14:textId="77777777" w:rsidR="003F3E8A" w:rsidRPr="003F3E8A" w:rsidRDefault="003F3E8A" w:rsidP="003F3E8A">
      <w:pPr>
        <w:rPr>
          <w:rFonts w:cs="Arial"/>
          <w:szCs w:val="24"/>
          <w:lang w:val="sr-Cyrl-RS"/>
        </w:rPr>
      </w:pPr>
    </w:p>
    <w:p w14:paraId="36F06DE7" w14:textId="77777777" w:rsidR="003F3E8A" w:rsidRPr="003F3E8A" w:rsidRDefault="003F3E8A" w:rsidP="003F3E8A">
      <w:pPr>
        <w:rPr>
          <w:rFonts w:cs="Arial"/>
          <w:szCs w:val="24"/>
          <w:lang w:val="sr-Cyrl-RS"/>
        </w:rPr>
      </w:pPr>
      <w:r w:rsidRPr="003F3E8A">
        <w:rPr>
          <w:rFonts w:cs="Arial"/>
          <w:szCs w:val="24"/>
          <w:lang w:val="sr-Cyrl-RS"/>
        </w:rPr>
        <w:t>Приметни проблеми</w:t>
      </w:r>
      <w:r w:rsidRPr="003F3E8A">
        <w:rPr>
          <w:rFonts w:cs="Arial"/>
          <w:szCs w:val="24"/>
          <w:lang w:val="sr-Cyrl-RS"/>
        </w:rPr>
        <w:tab/>
        <w:t>1 радни дан</w:t>
      </w:r>
    </w:p>
    <w:p w14:paraId="40B50A8A" w14:textId="77777777" w:rsidR="003F3E8A" w:rsidRPr="003F3E8A" w:rsidRDefault="003F3E8A" w:rsidP="003F3E8A">
      <w:pPr>
        <w:rPr>
          <w:rFonts w:cs="Arial"/>
          <w:szCs w:val="24"/>
          <w:lang w:val="sr-Cyrl-RS"/>
        </w:rPr>
      </w:pPr>
      <w:r w:rsidRPr="003F3E8A">
        <w:rPr>
          <w:rFonts w:cs="Arial"/>
          <w:szCs w:val="24"/>
          <w:lang w:val="sr-Cyrl-RS"/>
        </w:rPr>
        <w:t>Расположивост Понуђача за одзив:</w:t>
      </w:r>
    </w:p>
    <w:p w14:paraId="7C621EE1" w14:textId="77777777" w:rsidR="003F3E8A" w:rsidRPr="003F3E8A" w:rsidRDefault="003F3E8A" w:rsidP="003F3E8A">
      <w:pPr>
        <w:rPr>
          <w:rFonts w:cs="Arial"/>
          <w:szCs w:val="24"/>
          <w:lang w:val="sr-Cyrl-RS"/>
        </w:rPr>
      </w:pPr>
      <w:r w:rsidRPr="003F3E8A">
        <w:rPr>
          <w:rFonts w:cs="Arial"/>
          <w:szCs w:val="24"/>
          <w:lang w:val="sr-Cyrl-RS"/>
        </w:rPr>
        <w:t>8 часова x 5 радних дана у недељи</w:t>
      </w:r>
      <w:r w:rsidRPr="003F3E8A">
        <w:rPr>
          <w:rFonts w:cs="Arial"/>
          <w:szCs w:val="24"/>
          <w:lang w:val="sr-Cyrl-RS"/>
        </w:rPr>
        <w:tab/>
        <w:t>5 радних дана од трентка одзива</w:t>
      </w:r>
    </w:p>
    <w:p w14:paraId="5B479A45" w14:textId="77777777" w:rsidR="003F3E8A" w:rsidRPr="003F3E8A" w:rsidRDefault="003F3E8A" w:rsidP="003F3E8A">
      <w:pPr>
        <w:rPr>
          <w:rFonts w:cs="Arial"/>
          <w:szCs w:val="24"/>
          <w:lang w:val="sr-Cyrl-RS"/>
        </w:rPr>
      </w:pPr>
    </w:p>
    <w:p w14:paraId="64F61EB5" w14:textId="77777777" w:rsidR="003F3E8A" w:rsidRPr="003F3E8A" w:rsidRDefault="003F3E8A" w:rsidP="003F3E8A">
      <w:pPr>
        <w:rPr>
          <w:rFonts w:cs="Arial"/>
          <w:szCs w:val="24"/>
          <w:lang w:val="sr-Cyrl-RS"/>
        </w:rPr>
      </w:pPr>
      <w:r w:rsidRPr="003F3E8A">
        <w:rPr>
          <w:rFonts w:cs="Arial"/>
          <w:szCs w:val="24"/>
          <w:lang w:val="sr-Cyrl-RS"/>
        </w:rPr>
        <w:t>Споредни проблеми</w:t>
      </w:r>
      <w:r w:rsidRPr="003F3E8A">
        <w:rPr>
          <w:rFonts w:cs="Arial"/>
          <w:szCs w:val="24"/>
          <w:lang w:val="sr-Cyrl-RS"/>
        </w:rPr>
        <w:tab/>
        <w:t>3 радна дана</w:t>
      </w:r>
    </w:p>
    <w:p w14:paraId="5104F732" w14:textId="77777777" w:rsidR="003F3E8A" w:rsidRPr="003F3E8A" w:rsidRDefault="003F3E8A" w:rsidP="003F3E8A">
      <w:pPr>
        <w:rPr>
          <w:rFonts w:cs="Arial"/>
          <w:szCs w:val="24"/>
          <w:lang w:val="sr-Cyrl-RS"/>
        </w:rPr>
      </w:pPr>
      <w:r w:rsidRPr="003F3E8A">
        <w:rPr>
          <w:rFonts w:cs="Arial"/>
          <w:szCs w:val="24"/>
          <w:lang w:val="sr-Cyrl-RS"/>
        </w:rPr>
        <w:t>Расположивост Понуђача за одзив:</w:t>
      </w:r>
    </w:p>
    <w:p w14:paraId="468C1327" w14:textId="77777777" w:rsidR="003F3E8A" w:rsidRPr="003F3E8A" w:rsidRDefault="003F3E8A" w:rsidP="003F3E8A">
      <w:pPr>
        <w:rPr>
          <w:rFonts w:cs="Arial"/>
          <w:szCs w:val="24"/>
          <w:lang w:val="sr-Cyrl-RS"/>
        </w:rPr>
      </w:pPr>
      <w:r w:rsidRPr="003F3E8A">
        <w:rPr>
          <w:rFonts w:cs="Arial"/>
          <w:szCs w:val="24"/>
          <w:lang w:val="sr-Cyrl-RS"/>
        </w:rPr>
        <w:t>8 часова x 5 радних дана у недељи</w:t>
      </w:r>
      <w:r w:rsidRPr="003F3E8A">
        <w:rPr>
          <w:rFonts w:cs="Arial"/>
          <w:szCs w:val="24"/>
          <w:lang w:val="sr-Cyrl-RS"/>
        </w:rPr>
        <w:tab/>
        <w:t>10 радних дана од тренутка одзива</w:t>
      </w:r>
    </w:p>
    <w:p w14:paraId="06C79EC8" w14:textId="77777777" w:rsidR="003F3E8A" w:rsidRPr="003F3E8A" w:rsidRDefault="003F3E8A" w:rsidP="003F3E8A">
      <w:pPr>
        <w:rPr>
          <w:rFonts w:cs="Arial"/>
          <w:szCs w:val="24"/>
          <w:lang w:val="sr-Cyrl-RS"/>
        </w:rPr>
      </w:pPr>
    </w:p>
    <w:p w14:paraId="33230971" w14:textId="77777777" w:rsidR="003F3E8A" w:rsidRPr="003F3E8A" w:rsidRDefault="003F3E8A" w:rsidP="003F3E8A">
      <w:pPr>
        <w:rPr>
          <w:rFonts w:cs="Arial"/>
          <w:szCs w:val="24"/>
          <w:lang w:val="sr-Cyrl-RS"/>
        </w:rPr>
      </w:pPr>
    </w:p>
    <w:p w14:paraId="622E0306" w14:textId="77777777" w:rsidR="003F3E8A" w:rsidRPr="003F3E8A" w:rsidRDefault="003F3E8A" w:rsidP="003F3E8A">
      <w:pPr>
        <w:rPr>
          <w:rFonts w:cs="Arial"/>
          <w:szCs w:val="24"/>
          <w:lang w:val="sr-Cyrl-RS"/>
        </w:rPr>
      </w:pPr>
      <w:r w:rsidRPr="003F3E8A">
        <w:rPr>
          <w:rFonts w:cs="Arial"/>
          <w:szCs w:val="24"/>
          <w:lang w:val="sr-Cyrl-RS"/>
        </w:rPr>
        <w:t>Време одзива се рачуна од тренутка пријаве проблема на helpdesk систему Извршиоца до момента када је стручно лице Извршиоца контактирало корисника Наручиоца.</w:t>
      </w:r>
    </w:p>
    <w:p w14:paraId="1A36E841" w14:textId="77777777" w:rsidR="003F3E8A" w:rsidRPr="003F3E8A" w:rsidRDefault="003F3E8A" w:rsidP="003F3E8A">
      <w:pPr>
        <w:rPr>
          <w:rFonts w:cs="Arial"/>
          <w:szCs w:val="24"/>
          <w:lang w:val="sr-Cyrl-RS"/>
        </w:rPr>
      </w:pPr>
      <w:r w:rsidRPr="003F3E8A">
        <w:rPr>
          <w:rFonts w:cs="Arial"/>
          <w:szCs w:val="24"/>
          <w:lang w:val="sr-Cyrl-RS"/>
        </w:rPr>
        <w:t xml:space="preserve">Време отклањања проблема се рачуна од тренутка пријаве проблема на helpdesk систему Извршиоца до момента када је стручно лице Извршиоца обавестило корисника Наручиоца да је проблем отклоњен. </w:t>
      </w:r>
    </w:p>
    <w:p w14:paraId="4778CEBE" w14:textId="77777777" w:rsidR="003F3E8A" w:rsidRPr="003F3E8A" w:rsidRDefault="003F3E8A" w:rsidP="003F3E8A">
      <w:pPr>
        <w:rPr>
          <w:rFonts w:cs="Arial"/>
          <w:szCs w:val="24"/>
          <w:lang w:val="sr-Cyrl-RS"/>
        </w:rPr>
      </w:pPr>
      <w:r w:rsidRPr="003F3E8A">
        <w:rPr>
          <w:rFonts w:cs="Arial"/>
          <w:szCs w:val="24"/>
          <w:lang w:val="sr-Cyrl-RS"/>
        </w:rPr>
        <w:t>Понуђач се обавезује да ће реализовати све захтеве за развој софтвера од стране Наручиоца који су последица организационих промена код Наручиоца, захтева Наручиоца, уочених могућности за повећање степена међусобне интеракције подсистема и специфичних захтева везаних за основну делатност Наручиоца и да за то има ауторизацију од стране носиоца ауторских права на софтверу која Наручиоцу и корисницима Наручиоца омогућава несметано коришћење без икаквих обавеза према носиоцу ауторских права.</w:t>
      </w:r>
    </w:p>
    <w:p w14:paraId="00A033A8" w14:textId="77777777" w:rsidR="003F3E8A" w:rsidRPr="003F3E8A" w:rsidRDefault="003F3E8A" w:rsidP="003F3E8A">
      <w:pPr>
        <w:rPr>
          <w:rFonts w:cs="Arial"/>
          <w:szCs w:val="24"/>
          <w:lang w:val="sr-Cyrl-RS"/>
        </w:rPr>
      </w:pPr>
      <w:r w:rsidRPr="003F3E8A">
        <w:rPr>
          <w:rFonts w:cs="Arial"/>
          <w:szCs w:val="24"/>
          <w:lang w:val="sr-Cyrl-RS"/>
        </w:rPr>
        <w:t>Понуђач је у обавези да у року од 2 (словима:два) дана од пријема захтева за измену софтвера писаним путем обавести Наручиоца о активностима које ће предузети на реализацији захтева, о потребном броју човек/дан ангажовања за реализацију захтева, као и о крајњем року за реализацију истог.</w:t>
      </w:r>
    </w:p>
    <w:p w14:paraId="1CEA6556" w14:textId="77777777" w:rsidR="003F3E8A" w:rsidRPr="003F3E8A" w:rsidRDefault="003F3E8A" w:rsidP="003F3E8A">
      <w:pPr>
        <w:rPr>
          <w:rFonts w:cs="Arial"/>
          <w:szCs w:val="24"/>
          <w:lang w:val="sr-Cyrl-RS"/>
        </w:rPr>
      </w:pPr>
      <w:r w:rsidRPr="003F3E8A">
        <w:rPr>
          <w:rFonts w:cs="Arial"/>
          <w:szCs w:val="24"/>
          <w:lang w:val="sr-Cyrl-RS"/>
        </w:rPr>
        <w:t>За све захтеве Наручиоца месечно се доставља радни налог са наведеним активностима и бројем човек/дана ангажовања утрошених за њихову реализацију, који потписују овлашћени представници Наручиоца.</w:t>
      </w:r>
    </w:p>
    <w:p w14:paraId="673E5BA6" w14:textId="77777777" w:rsidR="003F3E8A" w:rsidRPr="003F3E8A" w:rsidRDefault="003F3E8A" w:rsidP="003F3E8A">
      <w:pPr>
        <w:rPr>
          <w:rFonts w:cs="Arial"/>
          <w:szCs w:val="24"/>
          <w:lang w:val="sr-Cyrl-RS"/>
        </w:rPr>
      </w:pPr>
    </w:p>
    <w:p w14:paraId="5E4ED89D" w14:textId="77777777" w:rsidR="003F3E8A" w:rsidRPr="003F3E8A" w:rsidRDefault="003F3E8A" w:rsidP="003F3E8A">
      <w:pPr>
        <w:rPr>
          <w:rFonts w:cs="Arial"/>
          <w:szCs w:val="24"/>
          <w:lang w:val="sr-Cyrl-RS"/>
        </w:rPr>
      </w:pPr>
      <w:r w:rsidRPr="003F3E8A">
        <w:rPr>
          <w:rFonts w:cs="Arial"/>
          <w:szCs w:val="24"/>
          <w:lang w:val="sr-Cyrl-RS"/>
        </w:rPr>
        <w:t>3,1,ОБАВЕЗЕ НАРУЧИОЦА</w:t>
      </w:r>
    </w:p>
    <w:p w14:paraId="11D8F760" w14:textId="77777777" w:rsidR="003F3E8A" w:rsidRPr="003F3E8A" w:rsidRDefault="003F3E8A" w:rsidP="003F3E8A">
      <w:pPr>
        <w:rPr>
          <w:rFonts w:cs="Arial"/>
          <w:szCs w:val="24"/>
          <w:lang w:val="sr-Cyrl-RS"/>
        </w:rPr>
      </w:pPr>
      <w:r w:rsidRPr="003F3E8A">
        <w:rPr>
          <w:rFonts w:cs="Arial"/>
          <w:szCs w:val="24"/>
          <w:lang w:val="sr-Cyrl-RS"/>
        </w:rPr>
        <w:lastRenderedPageBreak/>
        <w:t>Наручилац се обавезује да:</w:t>
      </w:r>
    </w:p>
    <w:p w14:paraId="4B96C669"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Обезбеди и одржава продукциону рачунарско-комуникациону инфраструктуру неопходну за рад софтвера са свим потребним лиценцама за оперативни систем, базу података и апликативни сервер.</w:t>
      </w:r>
    </w:p>
    <w:p w14:paraId="72468E3F" w14:textId="77777777" w:rsidR="003F3E8A" w:rsidRPr="003F3E8A" w:rsidRDefault="003F3E8A" w:rsidP="003F3E8A">
      <w:pPr>
        <w:rPr>
          <w:rFonts w:cs="Arial"/>
          <w:szCs w:val="24"/>
          <w:lang w:val="sr-Cyrl-RS"/>
        </w:rPr>
      </w:pPr>
      <w:r w:rsidRPr="003F3E8A">
        <w:rPr>
          <w:rFonts w:cs="Arial"/>
          <w:szCs w:val="24"/>
          <w:lang w:val="sr-Cyrl-RS"/>
        </w:rPr>
        <w:t>-</w:t>
      </w:r>
      <w:r w:rsidRPr="003F3E8A">
        <w:rPr>
          <w:rFonts w:cs="Arial"/>
          <w:szCs w:val="24"/>
          <w:lang w:val="sr-Cyrl-RS"/>
        </w:rPr>
        <w:tab/>
        <w:t>Обезбеди тестну рачунарско-комуникациону инфраструктуру на којој ће Понуђач достављати новоразвијене функционалности.</w:t>
      </w:r>
    </w:p>
    <w:p w14:paraId="17CBFA81" w14:textId="77777777" w:rsidR="003F3E8A" w:rsidRPr="003F3E8A" w:rsidRDefault="003F3E8A" w:rsidP="003F3E8A">
      <w:pPr>
        <w:rPr>
          <w:rFonts w:cs="Arial"/>
          <w:szCs w:val="24"/>
          <w:lang w:val="sr-Cyrl-RS"/>
        </w:rPr>
      </w:pPr>
    </w:p>
    <w:p w14:paraId="0755E4D5" w14:textId="77777777" w:rsidR="003F3E8A" w:rsidRPr="003F3E8A" w:rsidRDefault="003F3E8A" w:rsidP="003F3E8A">
      <w:pPr>
        <w:rPr>
          <w:rFonts w:cs="Arial"/>
          <w:szCs w:val="24"/>
          <w:lang w:val="sr-Cyrl-RS"/>
        </w:rPr>
      </w:pPr>
      <w:r w:rsidRPr="003F3E8A">
        <w:rPr>
          <w:rFonts w:cs="Arial"/>
          <w:szCs w:val="24"/>
          <w:lang w:val="sr-Cyrl-RS"/>
        </w:rPr>
        <w:t>3.2.МЕСТО ИЗВРШЕЊА УСЛУГА</w:t>
      </w:r>
    </w:p>
    <w:p w14:paraId="05387B2D" w14:textId="77777777" w:rsidR="003F3E8A" w:rsidRPr="003F3E8A" w:rsidRDefault="003F3E8A" w:rsidP="003F3E8A">
      <w:pPr>
        <w:rPr>
          <w:rFonts w:cs="Arial"/>
          <w:szCs w:val="24"/>
          <w:lang w:val="sr-Cyrl-RS"/>
        </w:rPr>
      </w:pPr>
      <w:r w:rsidRPr="003F3E8A">
        <w:rPr>
          <w:rFonts w:cs="Arial"/>
          <w:szCs w:val="24"/>
          <w:lang w:val="sr-Cyrl-RS"/>
        </w:rPr>
        <w:t>Место извршења (навести место и адреса извршења)</w:t>
      </w:r>
    </w:p>
    <w:p w14:paraId="62DA1EE0" w14:textId="77777777" w:rsidR="003F3E8A" w:rsidRPr="003F3E8A" w:rsidRDefault="003F3E8A" w:rsidP="003F3E8A">
      <w:pPr>
        <w:rPr>
          <w:rFonts w:cs="Arial"/>
          <w:szCs w:val="24"/>
          <w:lang w:val="sr-Cyrl-RS"/>
        </w:rPr>
      </w:pPr>
      <w:r w:rsidRPr="003F3E8A">
        <w:rPr>
          <w:rFonts w:cs="Arial"/>
          <w:szCs w:val="24"/>
          <w:lang w:val="sr-Cyrl-RS"/>
        </w:rPr>
        <w:t>Технички центар Краљево – Димитрија Туцовића 5, Краљево</w:t>
      </w:r>
    </w:p>
    <w:p w14:paraId="64DF53AF" w14:textId="77777777" w:rsidR="003F3E8A" w:rsidRPr="003F3E8A" w:rsidRDefault="003F3E8A" w:rsidP="003F3E8A">
      <w:pPr>
        <w:rPr>
          <w:rFonts w:cs="Arial"/>
          <w:szCs w:val="24"/>
          <w:lang w:val="sr-Cyrl-RS"/>
        </w:rPr>
      </w:pPr>
      <w:r w:rsidRPr="003F3E8A">
        <w:rPr>
          <w:rFonts w:cs="Arial"/>
          <w:szCs w:val="24"/>
          <w:lang w:val="sr-Cyrl-RS"/>
        </w:rPr>
        <w:t>Технички центар Крагујевац – Слободе 7, Крагујевац</w:t>
      </w:r>
    </w:p>
    <w:p w14:paraId="669A5862" w14:textId="77777777" w:rsidR="003F3E8A" w:rsidRPr="003F3E8A" w:rsidRDefault="003F3E8A" w:rsidP="003F3E8A">
      <w:pPr>
        <w:rPr>
          <w:rFonts w:cs="Arial"/>
          <w:szCs w:val="24"/>
          <w:lang w:val="sr-Cyrl-RS"/>
        </w:rPr>
      </w:pPr>
    </w:p>
    <w:p w14:paraId="4A3D9273" w14:textId="77777777" w:rsidR="003F3E8A" w:rsidRPr="003F3E8A" w:rsidRDefault="003F3E8A" w:rsidP="003F3E8A">
      <w:pPr>
        <w:rPr>
          <w:rFonts w:cs="Arial"/>
          <w:szCs w:val="24"/>
          <w:lang w:val="sr-Cyrl-RS"/>
        </w:rPr>
      </w:pPr>
      <w:r w:rsidRPr="003F3E8A">
        <w:rPr>
          <w:rFonts w:cs="Arial"/>
          <w:szCs w:val="24"/>
          <w:lang w:val="sr-Cyrl-RS"/>
        </w:rPr>
        <w:t>3.3.КВАЛИТАТИВНИ ПРИЈЕМ</w:t>
      </w:r>
    </w:p>
    <w:p w14:paraId="3728205E" w14:textId="77777777" w:rsidR="003F3E8A" w:rsidRPr="003F3E8A" w:rsidRDefault="003F3E8A" w:rsidP="003F3E8A">
      <w:pPr>
        <w:rPr>
          <w:rFonts w:cs="Arial"/>
          <w:szCs w:val="24"/>
          <w:lang w:val="sr-Cyrl-RS"/>
        </w:rPr>
      </w:pPr>
      <w:r w:rsidRPr="003F3E8A">
        <w:rPr>
          <w:rFonts w:cs="Arial"/>
          <w:szCs w:val="24"/>
          <w:lang w:val="sr-Cyrl-RS"/>
        </w:rPr>
        <w:t>Период извршења услуга одржавања постојећег софтверског система за обрачун и издавање рачуна за утрошену електричну енергију за купце на јавном снабдевању са услугама унапређења и интеграције софтверског система са информационим системом ЕПС Снабдевања, односно  услуга имплементације новог софтверског решења са једнаким или ширим скупом функционалности као и одржавање истог  уз обезбеђење несметаног континуитета пословања Наручиоца са услугама унапређења и интеграције софтверског система са информационим системом ЕПС Снабдевања је 12 (словима: дванаест) месеци од дана ступања уговора на снагу.</w:t>
      </w:r>
    </w:p>
    <w:p w14:paraId="196E80C8" w14:textId="77777777" w:rsidR="003F3E8A" w:rsidRPr="003F3E8A" w:rsidRDefault="003F3E8A" w:rsidP="003F3E8A">
      <w:pPr>
        <w:rPr>
          <w:rFonts w:cs="Arial"/>
          <w:szCs w:val="24"/>
          <w:lang w:val="sr-Cyrl-RS"/>
        </w:rPr>
      </w:pPr>
      <w:r w:rsidRPr="003F3E8A">
        <w:rPr>
          <w:rFonts w:cs="Arial"/>
          <w:szCs w:val="24"/>
          <w:lang w:val="sr-Cyrl-RS"/>
        </w:rPr>
        <w:t>Јединствени рок за почетак извршења услуга које су предмет набавке је2 (словима: два) дана од датума ступања уговора на снагу.</w:t>
      </w:r>
    </w:p>
    <w:p w14:paraId="3F4F28D6" w14:textId="77777777" w:rsidR="003F3E8A" w:rsidRPr="003F3E8A" w:rsidRDefault="003F3E8A" w:rsidP="003F3E8A">
      <w:pPr>
        <w:rPr>
          <w:rFonts w:cs="Arial"/>
          <w:szCs w:val="24"/>
          <w:lang w:val="sr-Cyrl-RS"/>
        </w:rPr>
      </w:pPr>
      <w:r w:rsidRPr="003F3E8A">
        <w:rPr>
          <w:rFonts w:cs="Arial"/>
          <w:szCs w:val="24"/>
          <w:lang w:val="sr-Cyrl-RS"/>
        </w:rPr>
        <w:t>Максимално време одзива и рок за отклањање проблема у раду су дефинисани у Табели - Максимално време одзива и рок за отклањање проблема, у Одељку 3. Тачка 3.3.1. услуга одржавања софтверског система, Конкурсне документације.</w:t>
      </w:r>
    </w:p>
    <w:p w14:paraId="5ADE6BB6" w14:textId="77777777" w:rsidR="003F3E8A" w:rsidRPr="003F3E8A" w:rsidRDefault="003F3E8A" w:rsidP="003F3E8A">
      <w:pPr>
        <w:rPr>
          <w:rFonts w:cs="Arial"/>
          <w:szCs w:val="24"/>
          <w:lang w:val="sr-Cyrl-RS"/>
        </w:rPr>
      </w:pPr>
      <w:r w:rsidRPr="003F3E8A">
        <w:rPr>
          <w:rFonts w:cs="Arial"/>
          <w:szCs w:val="24"/>
          <w:lang w:val="sr-Cyrl-RS"/>
        </w:rPr>
        <w:t>Уколико понуђач понуди другачије рокове извршења предметних услуга, понуда ће бити одбијена као неприхватљива.</w:t>
      </w:r>
    </w:p>
    <w:p w14:paraId="21D71A62" w14:textId="77777777" w:rsidR="003F3E8A" w:rsidRPr="003F3E8A" w:rsidRDefault="003F3E8A" w:rsidP="003F3E8A">
      <w:pPr>
        <w:rPr>
          <w:rFonts w:cs="Arial"/>
          <w:szCs w:val="24"/>
          <w:lang w:val="sr-Cyrl-RS"/>
        </w:rPr>
      </w:pPr>
      <w:r w:rsidRPr="003F3E8A">
        <w:rPr>
          <w:rFonts w:cs="Arial"/>
          <w:szCs w:val="24"/>
          <w:lang w:val="sr-Cyrl-RS"/>
        </w:rPr>
        <w:t xml:space="preserve">Понуђач мора без накнаде да отклони све евентуалне недостатке који се уоче у гарантном року. </w:t>
      </w:r>
    </w:p>
    <w:p w14:paraId="541BDF57" w14:textId="77777777" w:rsidR="003F3E8A" w:rsidRPr="003F3E8A" w:rsidRDefault="003F3E8A" w:rsidP="003F3E8A">
      <w:pPr>
        <w:rPr>
          <w:rFonts w:cs="Arial"/>
          <w:szCs w:val="24"/>
          <w:lang w:val="sr-Cyrl-RS"/>
        </w:rPr>
      </w:pPr>
      <w:r w:rsidRPr="003F3E8A">
        <w:rPr>
          <w:rFonts w:cs="Arial"/>
          <w:szCs w:val="24"/>
          <w:lang w:val="sr-Cyrl-RS"/>
        </w:rPr>
        <w:t>Уколико понуђач не понуди и не обезбеди тражени гарантни рок, понуда ће бити одбијена као неприхватљива.</w:t>
      </w:r>
    </w:p>
    <w:p w14:paraId="4C540038" w14:textId="77777777" w:rsidR="003F3E8A" w:rsidRPr="003F3E8A" w:rsidRDefault="003F3E8A" w:rsidP="003F3E8A">
      <w:pPr>
        <w:rPr>
          <w:rFonts w:cs="Arial"/>
          <w:szCs w:val="24"/>
          <w:lang w:val="sr-Cyrl-RS"/>
        </w:rPr>
      </w:pPr>
      <w:r w:rsidRPr="003F3E8A">
        <w:rPr>
          <w:rFonts w:cs="Arial"/>
          <w:szCs w:val="24"/>
          <w:lang w:val="sr-Cyrl-RS"/>
        </w:rPr>
        <w:t>Квалитативни пријем извршених услуга  врши се кроз одговарајући Записник о квалитативном пријему услуга који је потписан од стране понуђача и од стране наручиоца.</w:t>
      </w:r>
    </w:p>
    <w:p w14:paraId="4D994899" w14:textId="77777777" w:rsidR="003F3E8A" w:rsidRPr="003F3E8A" w:rsidRDefault="003F3E8A" w:rsidP="003F3E8A">
      <w:pPr>
        <w:rPr>
          <w:rFonts w:cs="Arial"/>
          <w:szCs w:val="24"/>
          <w:lang w:val="sr-Cyrl-RS"/>
        </w:rPr>
      </w:pPr>
      <w:r w:rsidRPr="003F3E8A">
        <w:rPr>
          <w:rFonts w:cs="Arial"/>
          <w:szCs w:val="24"/>
          <w:lang w:val="sr-Cyrl-RS"/>
        </w:rPr>
        <w:t>Понуђач је дужан да евентуалне примедбе констатоване Записником отклони у року одређеном у Записнику. У случају да контрола квалитета није успешно завршена, понавља се у горе наведеним роковима, који теку од пријема обавештења понуђача да су примедбе отклоњене, након чега се потписује Записник о извршеној услузи без примедби.</w:t>
      </w:r>
    </w:p>
    <w:p w14:paraId="0C82F0C6" w14:textId="77777777" w:rsidR="003F3E8A" w:rsidRPr="003F3E8A" w:rsidRDefault="003F3E8A" w:rsidP="003F3E8A">
      <w:pPr>
        <w:rPr>
          <w:rFonts w:cs="Arial"/>
          <w:szCs w:val="24"/>
          <w:lang w:val="sr-Cyrl-RS"/>
        </w:rPr>
      </w:pPr>
      <w:r w:rsidRPr="003F3E8A">
        <w:rPr>
          <w:rFonts w:cs="Arial"/>
          <w:szCs w:val="24"/>
          <w:lang w:val="sr-Cyrl-RS"/>
        </w:rPr>
        <w:t>Целокупна корисничка документација везана за извршене услуге мора бити на српском језику у електронском облику.</w:t>
      </w:r>
    </w:p>
    <w:p w14:paraId="165B9195" w14:textId="77777777" w:rsidR="003F3E8A" w:rsidRPr="003F3E8A" w:rsidRDefault="003F3E8A" w:rsidP="003F3E8A">
      <w:pPr>
        <w:rPr>
          <w:rFonts w:cs="Arial"/>
          <w:szCs w:val="24"/>
          <w:lang w:val="sr-Cyrl-RS"/>
        </w:rPr>
      </w:pPr>
    </w:p>
    <w:p w14:paraId="51ECB6B4" w14:textId="77777777" w:rsidR="003F3E8A" w:rsidRPr="003F3E8A" w:rsidRDefault="003F3E8A" w:rsidP="003F3E8A">
      <w:pPr>
        <w:rPr>
          <w:rFonts w:cs="Arial"/>
          <w:szCs w:val="24"/>
          <w:lang w:val="sr-Cyrl-RS"/>
        </w:rPr>
      </w:pPr>
      <w:r w:rsidRPr="003F3E8A">
        <w:rPr>
          <w:rFonts w:cs="Arial"/>
          <w:szCs w:val="24"/>
          <w:lang w:val="sr-Cyrl-RS"/>
        </w:rPr>
        <w:t xml:space="preserve">3.4.ГАРАНТНИ РОК </w:t>
      </w:r>
    </w:p>
    <w:p w14:paraId="0129EC5D" w14:textId="77777777" w:rsidR="003F3E8A" w:rsidRPr="003F3E8A" w:rsidRDefault="003F3E8A" w:rsidP="003F3E8A">
      <w:pPr>
        <w:rPr>
          <w:rFonts w:cs="Arial"/>
          <w:szCs w:val="24"/>
          <w:lang w:val="sr-Cyrl-RS"/>
        </w:rPr>
      </w:pPr>
      <w:r w:rsidRPr="003F3E8A">
        <w:rPr>
          <w:rFonts w:cs="Arial"/>
          <w:szCs w:val="24"/>
          <w:lang w:val="sr-Cyrl-RS"/>
        </w:rPr>
        <w:t xml:space="preserve">Гарантни рок не може бити краћи од 12 (словима: дванаест) месеца, од дана сачињавања, потписивања и верификовања Записника о квалитативном пријему услуга (без примедби). </w:t>
      </w:r>
    </w:p>
    <w:p w14:paraId="405D5E83" w14:textId="77777777" w:rsidR="003F3E8A" w:rsidRPr="003F3E8A" w:rsidRDefault="003F3E8A" w:rsidP="003F3E8A">
      <w:pPr>
        <w:rPr>
          <w:rFonts w:cs="Arial"/>
          <w:szCs w:val="24"/>
          <w:lang w:val="sr-Cyrl-RS"/>
        </w:rPr>
      </w:pPr>
      <w:r w:rsidRPr="003F3E8A">
        <w:rPr>
          <w:rFonts w:cs="Arial"/>
          <w:szCs w:val="24"/>
          <w:lang w:val="sr-Cyrl-RS"/>
        </w:rPr>
        <w:t xml:space="preserve">За све уочене недостатке – скривене мане, које нису биле уочене у моменту квалитативног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3 (словима: три) дана по утврђивању недостатка. </w:t>
      </w:r>
    </w:p>
    <w:p w14:paraId="58FFA04E" w14:textId="77777777" w:rsidR="003F3E8A" w:rsidRPr="003F3E8A" w:rsidRDefault="003F3E8A" w:rsidP="003F3E8A">
      <w:pPr>
        <w:rPr>
          <w:rFonts w:cs="Arial"/>
          <w:szCs w:val="24"/>
          <w:lang w:val="sr-Cyrl-RS"/>
        </w:rPr>
      </w:pPr>
    </w:p>
    <w:p w14:paraId="750D1F57" w14:textId="61B5B809" w:rsidR="00435EB9" w:rsidRPr="003F3E8A" w:rsidRDefault="003F3E8A" w:rsidP="003F3E8A">
      <w:pPr>
        <w:rPr>
          <w:rFonts w:cs="Arial"/>
          <w:szCs w:val="24"/>
          <w:lang w:val="sr-Cyrl-RS"/>
        </w:rPr>
      </w:pPr>
      <w:r w:rsidRPr="003F3E8A">
        <w:rPr>
          <w:rFonts w:cs="Arial"/>
          <w:szCs w:val="24"/>
          <w:lang w:val="sr-Cyrl-RS"/>
        </w:rPr>
        <w:t>Пружалац услуге се обавезује да најкасније у року од 3 (словима: три) дана од дана пријема рекламације отклони утврђене недостатке о свом трошку.</w:t>
      </w:r>
    </w:p>
    <w:p w14:paraId="13621A19" w14:textId="77777777" w:rsidR="003F3E8A" w:rsidRDefault="003F3E8A" w:rsidP="00435EB9">
      <w:pPr>
        <w:jc w:val="center"/>
        <w:rPr>
          <w:rFonts w:cs="Arial"/>
          <w:szCs w:val="24"/>
          <w:lang w:val="sr-Cyrl-RS"/>
        </w:rPr>
      </w:pPr>
    </w:p>
    <w:p w14:paraId="137831FD" w14:textId="05226140" w:rsidR="00435EB9" w:rsidRPr="003F3E8A" w:rsidRDefault="00435EB9" w:rsidP="00435EB9">
      <w:pPr>
        <w:jc w:val="center"/>
        <w:rPr>
          <w:rFonts w:cs="Arial"/>
          <w:szCs w:val="24"/>
          <w:lang w:val="sr-Cyrl-RS"/>
        </w:rPr>
      </w:pPr>
      <w:r w:rsidRPr="003F3E8A">
        <w:rPr>
          <w:rFonts w:cs="Arial"/>
          <w:szCs w:val="24"/>
          <w:lang w:val="sr-Cyrl-RS"/>
        </w:rPr>
        <w:t>5.</w:t>
      </w:r>
    </w:p>
    <w:p w14:paraId="7EB50421" w14:textId="77777777" w:rsidR="00435EB9" w:rsidRPr="003F3E8A" w:rsidRDefault="00435EB9" w:rsidP="00435EB9">
      <w:pPr>
        <w:rPr>
          <w:rFonts w:cs="Arial"/>
          <w:szCs w:val="24"/>
          <w:lang w:val="sr-Cyrl-RS"/>
        </w:rPr>
      </w:pPr>
      <w:r w:rsidRPr="003F3E8A">
        <w:rPr>
          <w:rFonts w:cs="Arial"/>
          <w:szCs w:val="24"/>
          <w:lang w:val="sr-Cyrl-RS"/>
        </w:rPr>
        <w:t>На страни 12 конкурсне документације мења се текст</w:t>
      </w:r>
    </w:p>
    <w:p w14:paraId="30DC6233" w14:textId="77777777" w:rsidR="00435EB9" w:rsidRPr="003F3E8A" w:rsidRDefault="00435EB9" w:rsidP="00435EB9">
      <w:pPr>
        <w:rPr>
          <w:rFonts w:cs="Arial"/>
          <w:szCs w:val="24"/>
          <w:lang w:val="sr-Cyrl-RS"/>
        </w:rPr>
      </w:pPr>
    </w:p>
    <w:p w14:paraId="5F870C0C" w14:textId="77777777" w:rsidR="003F3E8A" w:rsidRPr="003F3E8A" w:rsidRDefault="003F3E8A" w:rsidP="003F3E8A">
      <w:pPr>
        <w:autoSpaceDE w:val="0"/>
        <w:autoSpaceDN w:val="0"/>
        <w:adjustRightInd w:val="0"/>
        <w:spacing w:after="160" w:line="259" w:lineRule="auto"/>
        <w:jc w:val="left"/>
        <w:rPr>
          <w:rFonts w:eastAsia="Calibri" w:cs="Arial"/>
          <w:b/>
          <w:sz w:val="22"/>
          <w:szCs w:val="22"/>
          <w:lang w:val="sr-Latn-RS"/>
        </w:rPr>
      </w:pPr>
      <w:r w:rsidRPr="003F3E8A">
        <w:rPr>
          <w:rFonts w:eastAsia="Calibri" w:cs="Arial"/>
          <w:b/>
          <w:sz w:val="22"/>
          <w:szCs w:val="22"/>
          <w:u w:val="single"/>
          <w:lang w:val="sr-Latn-RS"/>
        </w:rPr>
        <w:t>Услов:</w:t>
      </w:r>
    </w:p>
    <w:p w14:paraId="5AE6147B" w14:textId="77777777" w:rsidR="003F3E8A" w:rsidRPr="003F3E8A" w:rsidRDefault="003F3E8A" w:rsidP="003F3E8A">
      <w:pPr>
        <w:autoSpaceDE w:val="0"/>
        <w:autoSpaceDN w:val="0"/>
        <w:adjustRightInd w:val="0"/>
        <w:spacing w:after="160" w:line="259" w:lineRule="auto"/>
        <w:jc w:val="left"/>
        <w:rPr>
          <w:rFonts w:eastAsia="Calibri" w:cs="Arial"/>
          <w:sz w:val="22"/>
          <w:szCs w:val="22"/>
          <w:lang w:val="sr-Latn-RS"/>
        </w:rPr>
      </w:pPr>
      <w:r w:rsidRPr="003F3E8A">
        <w:rPr>
          <w:rFonts w:eastAsia="Calibri" w:cs="Arial"/>
          <w:sz w:val="22"/>
          <w:szCs w:val="22"/>
          <w:lang w:val="sr-Latn-RS"/>
        </w:rPr>
        <w:t>Пословни капацитет *</w:t>
      </w:r>
    </w:p>
    <w:p w14:paraId="47AC90A5" w14:textId="77777777" w:rsidR="003F3E8A" w:rsidRPr="003F3E8A" w:rsidRDefault="003F3E8A" w:rsidP="003F3E8A">
      <w:pPr>
        <w:autoSpaceDE w:val="0"/>
        <w:autoSpaceDN w:val="0"/>
        <w:adjustRightInd w:val="0"/>
        <w:spacing w:after="160" w:line="259" w:lineRule="auto"/>
        <w:jc w:val="left"/>
        <w:rPr>
          <w:rFonts w:eastAsia="Calibri" w:cs="Arial"/>
          <w:sz w:val="22"/>
          <w:szCs w:val="22"/>
          <w:lang w:val="sr-Latn-RS"/>
        </w:rPr>
      </w:pPr>
      <w:r w:rsidRPr="003F3E8A">
        <w:rPr>
          <w:rFonts w:eastAsia="Calibri" w:cs="Arial"/>
          <w:sz w:val="22"/>
          <w:szCs w:val="22"/>
          <w:lang w:val="sr-Latn-RS"/>
        </w:rPr>
        <w:lastRenderedPageBreak/>
        <w:t xml:space="preserve">Понуђач располаже неопходним </w:t>
      </w:r>
      <w:r w:rsidRPr="003F3E8A">
        <w:rPr>
          <w:rFonts w:eastAsia="Calibri" w:cs="Arial"/>
          <w:b/>
          <w:sz w:val="22"/>
          <w:szCs w:val="22"/>
          <w:lang w:val="sr-Latn-RS"/>
        </w:rPr>
        <w:t>пословним капацитетом</w:t>
      </w:r>
      <w:r w:rsidRPr="003F3E8A">
        <w:rPr>
          <w:rFonts w:eastAsia="Calibri" w:cs="Arial"/>
          <w:sz w:val="22"/>
          <w:szCs w:val="22"/>
          <w:lang w:val="sr-Latn-RS"/>
        </w:rPr>
        <w:t xml:space="preserve"> ако:</w:t>
      </w:r>
    </w:p>
    <w:p w14:paraId="4235DB3D" w14:textId="77777777" w:rsidR="003F3E8A" w:rsidRPr="003F3E8A" w:rsidRDefault="003F3E8A" w:rsidP="003F3E8A">
      <w:pPr>
        <w:numPr>
          <w:ilvl w:val="0"/>
          <w:numId w:val="7"/>
        </w:numPr>
        <w:autoSpaceDE w:val="0"/>
        <w:autoSpaceDN w:val="0"/>
        <w:adjustRightInd w:val="0"/>
        <w:spacing w:after="200" w:line="276" w:lineRule="auto"/>
        <w:contextualSpacing/>
        <w:rPr>
          <w:rFonts w:eastAsia="Calibri" w:cs="Arial"/>
          <w:sz w:val="22"/>
          <w:szCs w:val="22"/>
          <w:lang w:val="sr-Cyrl-CS"/>
        </w:rPr>
      </w:pPr>
      <w:r w:rsidRPr="003F3E8A">
        <w:rPr>
          <w:rFonts w:eastAsia="Calibri" w:cs="Arial"/>
          <w:b/>
          <w:sz w:val="22"/>
          <w:szCs w:val="22"/>
          <w:lang w:val="sr-Cyrl-CS"/>
        </w:rPr>
        <w:t>да је ауторизован од стране произвођача апликативног софтвера за пружање услуга одржавања и унапређења (измене изворног кода) апликативног софтвера EDIS</w:t>
      </w:r>
      <w:r w:rsidRPr="003F3E8A">
        <w:rPr>
          <w:rFonts w:eastAsia="Calibri" w:cs="Arial"/>
          <w:sz w:val="22"/>
          <w:szCs w:val="22"/>
          <w:lang w:val="sr-Cyrl-CS"/>
        </w:rPr>
        <w:t>,</w:t>
      </w:r>
    </w:p>
    <w:p w14:paraId="27289013" w14:textId="77777777" w:rsidR="003F3E8A" w:rsidRPr="003F3E8A" w:rsidRDefault="003F3E8A" w:rsidP="003F3E8A">
      <w:pPr>
        <w:numPr>
          <w:ilvl w:val="0"/>
          <w:numId w:val="6"/>
        </w:numPr>
        <w:autoSpaceDE w:val="0"/>
        <w:autoSpaceDN w:val="0"/>
        <w:adjustRightInd w:val="0"/>
        <w:spacing w:after="160" w:line="259" w:lineRule="auto"/>
        <w:rPr>
          <w:rFonts w:eastAsia="Calibri" w:cs="Arial"/>
          <w:sz w:val="22"/>
          <w:szCs w:val="22"/>
        </w:rPr>
      </w:pPr>
      <w:r w:rsidRPr="003F3E8A">
        <w:rPr>
          <w:rFonts w:eastAsia="Calibri" w:cs="Arial"/>
          <w:sz w:val="22"/>
          <w:szCs w:val="22"/>
        </w:rPr>
        <w:t xml:space="preserve">је у </w:t>
      </w:r>
      <w:r w:rsidRPr="003F3E8A">
        <w:rPr>
          <w:rFonts w:eastAsia="Calibri" w:cs="Arial"/>
          <w:sz w:val="22"/>
          <w:szCs w:val="22"/>
          <w:lang w:val="sr-Cyrl-CS"/>
        </w:rPr>
        <w:t>претходне</w:t>
      </w:r>
      <w:r w:rsidRPr="003F3E8A">
        <w:rPr>
          <w:rFonts w:eastAsia="Calibri" w:cs="Arial"/>
          <w:sz w:val="22"/>
          <w:szCs w:val="22"/>
        </w:rPr>
        <w:t xml:space="preserve"> три године </w:t>
      </w:r>
      <w:r w:rsidRPr="003F3E8A">
        <w:rPr>
          <w:rFonts w:eastAsia="Calibri" w:cs="Arial"/>
          <w:sz w:val="22"/>
          <w:szCs w:val="22"/>
          <w:lang w:val="sr-Cyrl-CS"/>
        </w:rPr>
        <w:t>до дана објављивања Позива за подношење понуда</w:t>
      </w:r>
      <w:r w:rsidRPr="003F3E8A">
        <w:rPr>
          <w:rFonts w:eastAsia="Calibri" w:cs="Arial"/>
          <w:sz w:val="22"/>
          <w:szCs w:val="22"/>
        </w:rPr>
        <w:t xml:space="preserve"> </w:t>
      </w:r>
      <w:r w:rsidRPr="003F3E8A">
        <w:rPr>
          <w:rFonts w:eastAsia="Calibri" w:cs="Arial"/>
          <w:sz w:val="22"/>
          <w:szCs w:val="22"/>
          <w:lang w:val="sr-Cyrl-RS"/>
        </w:rPr>
        <w:t xml:space="preserve">на Порталу јавних набавки </w:t>
      </w:r>
      <w:r w:rsidRPr="003F3E8A">
        <w:rPr>
          <w:rFonts w:eastAsia="Calibri" w:cs="Arial"/>
          <w:sz w:val="22"/>
          <w:szCs w:val="22"/>
        </w:rPr>
        <w:t>и</w:t>
      </w:r>
      <w:r w:rsidRPr="003F3E8A">
        <w:rPr>
          <w:rFonts w:eastAsia="Calibri" w:cs="Arial"/>
          <w:sz w:val="22"/>
          <w:szCs w:val="22"/>
          <w:lang w:val="sr-Cyrl-RS"/>
        </w:rPr>
        <w:t>звршио</w:t>
      </w:r>
      <w:r w:rsidRPr="003F3E8A">
        <w:rPr>
          <w:rFonts w:eastAsia="Calibri" w:cs="Arial"/>
          <w:sz w:val="22"/>
          <w:szCs w:val="22"/>
        </w:rPr>
        <w:t xml:space="preserve"> најмање </w:t>
      </w:r>
      <w:r w:rsidRPr="003F3E8A">
        <w:rPr>
          <w:rFonts w:eastAsia="Calibri" w:cs="Arial"/>
          <w:sz w:val="22"/>
          <w:szCs w:val="22"/>
          <w:lang w:val="sr-Cyrl-RS"/>
        </w:rPr>
        <w:t>2 (словима: две)</w:t>
      </w:r>
      <w:r w:rsidRPr="003F3E8A">
        <w:rPr>
          <w:rFonts w:eastAsia="Calibri" w:cs="Arial"/>
          <w:sz w:val="22"/>
          <w:szCs w:val="22"/>
          <w:lang w:val="sr-Cyrl-CS"/>
        </w:rPr>
        <w:t xml:space="preserve"> услуге одржавања и унапређења апликативног софтвера за обрачун и наплату електричне енергије</w:t>
      </w:r>
    </w:p>
    <w:p w14:paraId="5A2BE55E" w14:textId="77777777" w:rsidR="003F3E8A" w:rsidRPr="003F3E8A" w:rsidRDefault="003F3E8A" w:rsidP="003F3E8A">
      <w:pPr>
        <w:numPr>
          <w:ilvl w:val="0"/>
          <w:numId w:val="6"/>
        </w:numPr>
        <w:autoSpaceDE w:val="0"/>
        <w:autoSpaceDN w:val="0"/>
        <w:adjustRightInd w:val="0"/>
        <w:spacing w:after="160" w:line="259" w:lineRule="auto"/>
        <w:rPr>
          <w:rFonts w:eastAsia="Calibri" w:cs="Arial"/>
          <w:sz w:val="22"/>
          <w:szCs w:val="22"/>
        </w:rPr>
      </w:pPr>
      <w:r w:rsidRPr="003F3E8A">
        <w:rPr>
          <w:rFonts w:eastAsia="Calibri" w:cs="Arial"/>
          <w:sz w:val="22"/>
          <w:szCs w:val="22"/>
        </w:rPr>
        <w:t>има уведен систем управљања квалитетом у складу са захтевима стандарда  ISO 9001</w:t>
      </w:r>
    </w:p>
    <w:p w14:paraId="610B3764" w14:textId="77777777" w:rsidR="003F3E8A" w:rsidRPr="003F3E8A" w:rsidRDefault="003F3E8A" w:rsidP="003F3E8A">
      <w:pPr>
        <w:numPr>
          <w:ilvl w:val="0"/>
          <w:numId w:val="6"/>
        </w:numPr>
        <w:autoSpaceDE w:val="0"/>
        <w:autoSpaceDN w:val="0"/>
        <w:adjustRightInd w:val="0"/>
        <w:spacing w:after="160" w:line="259" w:lineRule="auto"/>
        <w:rPr>
          <w:rFonts w:eastAsia="Calibri" w:cs="Arial"/>
          <w:sz w:val="22"/>
          <w:szCs w:val="22"/>
        </w:rPr>
      </w:pPr>
      <w:r w:rsidRPr="003F3E8A">
        <w:rPr>
          <w:rFonts w:eastAsia="Calibri" w:cs="Arial"/>
          <w:sz w:val="22"/>
          <w:szCs w:val="22"/>
        </w:rPr>
        <w:t xml:space="preserve">има уведен систем </w:t>
      </w:r>
      <w:r w:rsidRPr="003F3E8A">
        <w:rPr>
          <w:rFonts w:eastAsia="Calibri" w:cs="Arial"/>
          <w:sz w:val="22"/>
          <w:szCs w:val="22"/>
          <w:lang w:val="sr-Latn-RS"/>
        </w:rPr>
        <w:t>управљања безбедности информација ISO/IEC 27001</w:t>
      </w:r>
    </w:p>
    <w:p w14:paraId="0658D4EB" w14:textId="77777777" w:rsidR="003F3E8A" w:rsidRPr="003F3E8A" w:rsidRDefault="003F3E8A" w:rsidP="003F3E8A">
      <w:pPr>
        <w:numPr>
          <w:ilvl w:val="0"/>
          <w:numId w:val="6"/>
        </w:numPr>
        <w:autoSpaceDE w:val="0"/>
        <w:autoSpaceDN w:val="0"/>
        <w:adjustRightInd w:val="0"/>
        <w:spacing w:after="160" w:line="259" w:lineRule="auto"/>
        <w:rPr>
          <w:rFonts w:eastAsia="Calibri" w:cs="Arial"/>
          <w:sz w:val="22"/>
          <w:szCs w:val="22"/>
        </w:rPr>
      </w:pPr>
      <w:r w:rsidRPr="003F3E8A">
        <w:rPr>
          <w:rFonts w:eastAsia="Calibri" w:cs="Arial"/>
          <w:sz w:val="22"/>
          <w:szCs w:val="22"/>
        </w:rPr>
        <w:t xml:space="preserve">има уведен систем </w:t>
      </w:r>
      <w:r w:rsidRPr="003F3E8A">
        <w:rPr>
          <w:rFonts w:eastAsia="Calibri" w:cs="Arial"/>
          <w:sz w:val="22"/>
          <w:szCs w:val="22"/>
          <w:lang w:val="sr-Latn-RS"/>
        </w:rPr>
        <w:t>управљања сервисима ISO/IEC 20000-1</w:t>
      </w:r>
    </w:p>
    <w:p w14:paraId="18ECE9D4" w14:textId="77777777" w:rsidR="003F3E8A" w:rsidRPr="003F3E8A" w:rsidRDefault="003F3E8A" w:rsidP="003F3E8A">
      <w:pPr>
        <w:autoSpaceDE w:val="0"/>
        <w:autoSpaceDN w:val="0"/>
        <w:adjustRightInd w:val="0"/>
        <w:spacing w:after="160" w:line="259" w:lineRule="auto"/>
        <w:jc w:val="left"/>
        <w:rPr>
          <w:rFonts w:eastAsia="Calibri" w:cs="Arial"/>
          <w:b/>
          <w:sz w:val="22"/>
          <w:szCs w:val="22"/>
          <w:u w:val="single"/>
          <w:lang w:val="sr-Latn-RS"/>
        </w:rPr>
      </w:pPr>
      <w:r w:rsidRPr="003F3E8A">
        <w:rPr>
          <w:rFonts w:eastAsia="Calibri" w:cs="Arial"/>
          <w:b/>
          <w:sz w:val="22"/>
          <w:szCs w:val="22"/>
          <w:u w:val="single"/>
          <w:lang w:val="sr-Latn-RS"/>
        </w:rPr>
        <w:t xml:space="preserve">Доказ: </w:t>
      </w:r>
    </w:p>
    <w:p w14:paraId="53D3352B" w14:textId="77777777" w:rsidR="003F3E8A" w:rsidRPr="003F3E8A" w:rsidRDefault="003F3E8A" w:rsidP="003F3E8A">
      <w:pPr>
        <w:autoSpaceDE w:val="0"/>
        <w:autoSpaceDN w:val="0"/>
        <w:adjustRightInd w:val="0"/>
        <w:spacing w:after="160" w:line="259" w:lineRule="auto"/>
        <w:ind w:left="279" w:hanging="220"/>
        <w:rPr>
          <w:rFonts w:eastAsia="Calibri" w:cs="Arial"/>
          <w:sz w:val="22"/>
          <w:szCs w:val="22"/>
          <w:lang w:val="sr-Latn-RS"/>
        </w:rPr>
      </w:pPr>
      <w:r w:rsidRPr="003F3E8A">
        <w:rPr>
          <w:rFonts w:eastAsia="Calibri" w:cs="Arial"/>
          <w:sz w:val="22"/>
          <w:szCs w:val="22"/>
          <w:lang w:val="sr-Latn-RS"/>
        </w:rPr>
        <w:t xml:space="preserve">- </w:t>
      </w:r>
      <w:r w:rsidRPr="003F3E8A">
        <w:rPr>
          <w:rFonts w:eastAsia="Calibri" w:cs="Arial"/>
          <w:b/>
          <w:i/>
          <w:sz w:val="22"/>
          <w:szCs w:val="22"/>
          <w:lang w:val="sr-Cyrl-CS"/>
        </w:rPr>
        <w:t>Ауторизација произвођача апликативног софтвера, којом потврђује да је понуђач овлашћен за одржавање и унапређење (измену изворног кода) EDIS апликативног софтвера. Ауторизација мора да гласи на име понуђача који доставља понуду за услуге које су предмет јавне набавке и да је насловљена на Наручиоца,</w:t>
      </w:r>
    </w:p>
    <w:p w14:paraId="68AB9393" w14:textId="77777777" w:rsidR="003F3E8A" w:rsidRPr="003F3E8A" w:rsidRDefault="003F3E8A" w:rsidP="003F3E8A">
      <w:pPr>
        <w:autoSpaceDE w:val="0"/>
        <w:autoSpaceDN w:val="0"/>
        <w:adjustRightInd w:val="0"/>
        <w:spacing w:after="160" w:line="259" w:lineRule="auto"/>
        <w:ind w:left="279" w:hanging="220"/>
        <w:jc w:val="left"/>
        <w:rPr>
          <w:rFonts w:eastAsia="Calibri" w:cs="Arial"/>
          <w:sz w:val="22"/>
          <w:szCs w:val="22"/>
          <w:lang w:val="sr-Latn-RS"/>
        </w:rPr>
      </w:pPr>
      <w:r w:rsidRPr="003F3E8A">
        <w:rPr>
          <w:rFonts w:eastAsia="Calibri" w:cs="Arial"/>
          <w:sz w:val="22"/>
          <w:szCs w:val="22"/>
          <w:lang w:val="sr-Cyrl-RS"/>
        </w:rPr>
        <w:t xml:space="preserve">- </w:t>
      </w:r>
      <w:r w:rsidRPr="003F3E8A">
        <w:rPr>
          <w:rFonts w:eastAsia="Calibri" w:cs="Arial"/>
          <w:sz w:val="22"/>
          <w:szCs w:val="22"/>
          <w:lang w:val="sr-Latn-RS"/>
        </w:rPr>
        <w:t>Референтна листа,</w:t>
      </w:r>
    </w:p>
    <w:p w14:paraId="19497041" w14:textId="77777777" w:rsidR="003F3E8A" w:rsidRPr="003F3E8A" w:rsidRDefault="003F3E8A" w:rsidP="003F3E8A">
      <w:pPr>
        <w:autoSpaceDE w:val="0"/>
        <w:autoSpaceDN w:val="0"/>
        <w:adjustRightInd w:val="0"/>
        <w:spacing w:after="160" w:line="259" w:lineRule="auto"/>
        <w:ind w:left="279" w:hanging="220"/>
        <w:jc w:val="left"/>
        <w:rPr>
          <w:rFonts w:eastAsia="Calibri" w:cs="Arial"/>
          <w:sz w:val="22"/>
          <w:szCs w:val="22"/>
          <w:lang w:val="sr-Cyrl-RS"/>
        </w:rPr>
      </w:pPr>
      <w:r w:rsidRPr="003F3E8A">
        <w:rPr>
          <w:rFonts w:eastAsia="Calibri" w:cs="Arial"/>
          <w:sz w:val="22"/>
          <w:szCs w:val="22"/>
          <w:lang w:val="sr-Latn-RS"/>
        </w:rPr>
        <w:t>-</w:t>
      </w:r>
      <w:r w:rsidRPr="003F3E8A">
        <w:rPr>
          <w:rFonts w:eastAsia="Calibri" w:cs="Arial"/>
          <w:sz w:val="22"/>
          <w:szCs w:val="22"/>
          <w:lang w:val="sr-Cyrl-RS"/>
        </w:rPr>
        <w:t xml:space="preserve"> </w:t>
      </w:r>
      <w:r w:rsidRPr="003F3E8A">
        <w:rPr>
          <w:rFonts w:eastAsia="Calibri" w:cs="Arial"/>
          <w:sz w:val="22"/>
          <w:szCs w:val="22"/>
          <w:lang w:val="sr-Latn-RS"/>
        </w:rPr>
        <w:t xml:space="preserve">Потписане и оверене потврде </w:t>
      </w:r>
      <w:r w:rsidRPr="003F3E8A">
        <w:rPr>
          <w:rFonts w:eastAsia="Calibri" w:cs="Arial"/>
          <w:sz w:val="22"/>
          <w:szCs w:val="22"/>
          <w:lang w:val="sr-Cyrl-RS"/>
        </w:rPr>
        <w:t>наручиоца/корисника услуга,</w:t>
      </w:r>
    </w:p>
    <w:p w14:paraId="31643F23" w14:textId="77777777" w:rsidR="003F3E8A" w:rsidRPr="003F3E8A" w:rsidRDefault="003F3E8A" w:rsidP="003F3E8A">
      <w:pPr>
        <w:autoSpaceDE w:val="0"/>
        <w:autoSpaceDN w:val="0"/>
        <w:adjustRightInd w:val="0"/>
        <w:spacing w:after="160" w:line="259" w:lineRule="auto"/>
        <w:ind w:left="279" w:hanging="220"/>
        <w:jc w:val="left"/>
        <w:rPr>
          <w:rFonts w:eastAsia="Calibri" w:cs="Arial"/>
          <w:sz w:val="22"/>
          <w:szCs w:val="22"/>
          <w:lang w:val="sr-Cyrl-RS"/>
        </w:rPr>
      </w:pPr>
      <w:r w:rsidRPr="003F3E8A">
        <w:rPr>
          <w:rFonts w:eastAsia="Calibri" w:cs="Arial"/>
          <w:sz w:val="22"/>
          <w:szCs w:val="22"/>
          <w:lang w:val="sr-Latn-RS"/>
        </w:rPr>
        <w:t>- Копија важећег сертификата ISO 9001</w:t>
      </w:r>
    </w:p>
    <w:p w14:paraId="6DD6ED2A" w14:textId="77777777" w:rsidR="003F3E8A" w:rsidRPr="003F3E8A" w:rsidRDefault="003F3E8A" w:rsidP="003F3E8A">
      <w:pPr>
        <w:autoSpaceDE w:val="0"/>
        <w:autoSpaceDN w:val="0"/>
        <w:adjustRightInd w:val="0"/>
        <w:spacing w:after="160" w:line="259" w:lineRule="auto"/>
        <w:ind w:left="279" w:hanging="220"/>
        <w:jc w:val="left"/>
        <w:rPr>
          <w:rFonts w:eastAsia="Calibri" w:cs="Arial"/>
          <w:sz w:val="22"/>
          <w:szCs w:val="22"/>
          <w:lang w:val="sr-Latn-RS"/>
        </w:rPr>
      </w:pPr>
      <w:r w:rsidRPr="003F3E8A">
        <w:rPr>
          <w:rFonts w:eastAsia="Calibri" w:cs="Arial"/>
          <w:sz w:val="22"/>
          <w:szCs w:val="22"/>
          <w:lang w:val="sr-Cyrl-RS"/>
        </w:rPr>
        <w:t xml:space="preserve">- </w:t>
      </w:r>
      <w:r w:rsidRPr="003F3E8A">
        <w:rPr>
          <w:rFonts w:eastAsia="Calibri" w:cs="Arial"/>
          <w:sz w:val="22"/>
          <w:szCs w:val="22"/>
          <w:lang w:val="sr-Latn-RS"/>
        </w:rPr>
        <w:t xml:space="preserve">Копија </w:t>
      </w:r>
      <w:r w:rsidRPr="003F3E8A">
        <w:rPr>
          <w:rFonts w:eastAsia="Calibri" w:cs="Arial"/>
          <w:iCs/>
          <w:sz w:val="22"/>
          <w:szCs w:val="22"/>
          <w:lang w:val="sr-Cyrl-CS"/>
        </w:rPr>
        <w:t>важећег сертификата ISO/IEC 27001</w:t>
      </w:r>
    </w:p>
    <w:p w14:paraId="69556116" w14:textId="77777777" w:rsidR="003F3E8A" w:rsidRPr="003F3E8A" w:rsidRDefault="003F3E8A" w:rsidP="003F3E8A">
      <w:pPr>
        <w:spacing w:after="160" w:line="259" w:lineRule="auto"/>
        <w:jc w:val="left"/>
        <w:rPr>
          <w:rFonts w:eastAsia="Calibri" w:cs="Arial"/>
          <w:iCs/>
          <w:sz w:val="22"/>
          <w:szCs w:val="22"/>
          <w:lang w:val="sr-Cyrl-CS"/>
        </w:rPr>
      </w:pPr>
      <w:r w:rsidRPr="003F3E8A">
        <w:rPr>
          <w:rFonts w:eastAsia="Calibri" w:cs="Arial"/>
          <w:iCs/>
          <w:sz w:val="22"/>
          <w:szCs w:val="22"/>
          <w:lang w:val="sr-Cyrl-CS"/>
        </w:rPr>
        <w:t xml:space="preserve">- </w:t>
      </w:r>
      <w:r w:rsidRPr="003F3E8A">
        <w:rPr>
          <w:rFonts w:eastAsia="Calibri" w:cs="Arial"/>
          <w:sz w:val="22"/>
          <w:szCs w:val="22"/>
          <w:lang w:val="sr-Latn-RS"/>
        </w:rPr>
        <w:t xml:space="preserve">Копија </w:t>
      </w:r>
      <w:r w:rsidRPr="003F3E8A">
        <w:rPr>
          <w:rFonts w:eastAsia="Calibri" w:cs="Arial"/>
          <w:iCs/>
          <w:sz w:val="22"/>
          <w:szCs w:val="22"/>
          <w:lang w:val="sr-Cyrl-CS"/>
        </w:rPr>
        <w:t>важећег сертификата ISO/IEC 20000-1</w:t>
      </w:r>
    </w:p>
    <w:p w14:paraId="74BAAE2E" w14:textId="77777777" w:rsidR="003F3E8A" w:rsidRPr="003F3E8A" w:rsidRDefault="003F3E8A" w:rsidP="003F3E8A">
      <w:pPr>
        <w:spacing w:after="160" w:line="259" w:lineRule="auto"/>
        <w:jc w:val="left"/>
        <w:rPr>
          <w:rFonts w:eastAsia="Calibri" w:cs="Arial"/>
          <w:iCs/>
          <w:sz w:val="22"/>
          <w:szCs w:val="22"/>
          <w:lang w:val="sr-Cyrl-CS"/>
        </w:rPr>
      </w:pPr>
      <w:r w:rsidRPr="003F3E8A">
        <w:rPr>
          <w:rFonts w:eastAsia="Calibri" w:cs="Arial"/>
          <w:iCs/>
          <w:sz w:val="22"/>
          <w:szCs w:val="22"/>
          <w:lang w:val="sr-Cyrl-CS"/>
        </w:rPr>
        <w:t>И гласи</w:t>
      </w:r>
    </w:p>
    <w:p w14:paraId="38B91C90" w14:textId="77777777" w:rsidR="003F3E8A" w:rsidRPr="003F3E8A" w:rsidRDefault="003F3E8A" w:rsidP="003F3E8A">
      <w:pPr>
        <w:autoSpaceDE w:val="0"/>
        <w:autoSpaceDN w:val="0"/>
        <w:adjustRightInd w:val="0"/>
        <w:spacing w:after="160" w:line="259" w:lineRule="auto"/>
        <w:jc w:val="left"/>
        <w:rPr>
          <w:rFonts w:eastAsia="Calibri" w:cs="Arial"/>
          <w:b/>
          <w:sz w:val="22"/>
          <w:szCs w:val="22"/>
          <w:lang w:val="sr-Latn-RS"/>
        </w:rPr>
      </w:pPr>
      <w:r w:rsidRPr="003F3E8A">
        <w:rPr>
          <w:rFonts w:eastAsia="Calibri" w:cs="Arial"/>
          <w:iCs/>
          <w:sz w:val="22"/>
          <w:szCs w:val="22"/>
          <w:lang w:val="sr-Cyrl-CS"/>
        </w:rPr>
        <w:t>''</w:t>
      </w:r>
      <w:r w:rsidRPr="003F3E8A">
        <w:rPr>
          <w:rFonts w:eastAsia="Calibri" w:cs="Arial"/>
          <w:b/>
          <w:sz w:val="22"/>
          <w:szCs w:val="22"/>
          <w:u w:val="single"/>
          <w:lang w:val="sr-Latn-RS"/>
        </w:rPr>
        <w:t xml:space="preserve"> Услов:</w:t>
      </w:r>
    </w:p>
    <w:p w14:paraId="308991E9" w14:textId="77777777" w:rsidR="003F3E8A" w:rsidRPr="003F3E8A" w:rsidRDefault="003F3E8A" w:rsidP="003F3E8A">
      <w:pPr>
        <w:autoSpaceDE w:val="0"/>
        <w:autoSpaceDN w:val="0"/>
        <w:adjustRightInd w:val="0"/>
        <w:spacing w:after="160" w:line="259" w:lineRule="auto"/>
        <w:jc w:val="left"/>
        <w:rPr>
          <w:rFonts w:eastAsia="Calibri" w:cs="Arial"/>
          <w:sz w:val="22"/>
          <w:szCs w:val="22"/>
          <w:lang w:val="sr-Latn-RS"/>
        </w:rPr>
      </w:pPr>
      <w:r w:rsidRPr="003F3E8A">
        <w:rPr>
          <w:rFonts w:eastAsia="Calibri" w:cs="Arial"/>
          <w:sz w:val="22"/>
          <w:szCs w:val="22"/>
          <w:lang w:val="sr-Latn-RS"/>
        </w:rPr>
        <w:t>Пословни капацитет *</w:t>
      </w:r>
    </w:p>
    <w:p w14:paraId="28AF6A11" w14:textId="77777777" w:rsidR="003F3E8A" w:rsidRPr="003F3E8A" w:rsidRDefault="003F3E8A" w:rsidP="003F3E8A">
      <w:pPr>
        <w:autoSpaceDE w:val="0"/>
        <w:autoSpaceDN w:val="0"/>
        <w:adjustRightInd w:val="0"/>
        <w:spacing w:after="160" w:line="259" w:lineRule="auto"/>
        <w:jc w:val="left"/>
        <w:rPr>
          <w:rFonts w:eastAsia="Calibri" w:cs="Arial"/>
          <w:sz w:val="22"/>
          <w:szCs w:val="22"/>
          <w:lang w:val="sr-Latn-RS"/>
        </w:rPr>
      </w:pPr>
      <w:r w:rsidRPr="003F3E8A">
        <w:rPr>
          <w:rFonts w:eastAsia="Calibri" w:cs="Arial"/>
          <w:sz w:val="22"/>
          <w:szCs w:val="22"/>
          <w:lang w:val="sr-Latn-RS"/>
        </w:rPr>
        <w:t xml:space="preserve">Понуђач располаже неопходним </w:t>
      </w:r>
      <w:r w:rsidRPr="003F3E8A">
        <w:rPr>
          <w:rFonts w:eastAsia="Calibri" w:cs="Arial"/>
          <w:b/>
          <w:sz w:val="22"/>
          <w:szCs w:val="22"/>
          <w:lang w:val="sr-Latn-RS"/>
        </w:rPr>
        <w:t>пословним капацитетом</w:t>
      </w:r>
      <w:r w:rsidRPr="003F3E8A">
        <w:rPr>
          <w:rFonts w:eastAsia="Calibri" w:cs="Arial"/>
          <w:sz w:val="22"/>
          <w:szCs w:val="22"/>
          <w:lang w:val="sr-Latn-RS"/>
        </w:rPr>
        <w:t xml:space="preserve"> ако:</w:t>
      </w:r>
    </w:p>
    <w:p w14:paraId="6C84E085" w14:textId="77777777" w:rsidR="003F3E8A" w:rsidRPr="003F3E8A" w:rsidRDefault="003F3E8A" w:rsidP="003F3E8A">
      <w:pPr>
        <w:numPr>
          <w:ilvl w:val="0"/>
          <w:numId w:val="6"/>
        </w:numPr>
        <w:spacing w:before="120" w:after="200" w:line="276" w:lineRule="auto"/>
        <w:contextualSpacing/>
        <w:rPr>
          <w:rFonts w:eastAsia="Calibri" w:cs="Arial"/>
          <w:sz w:val="22"/>
          <w:szCs w:val="22"/>
          <w:lang w:val="sr-Cyrl-RS"/>
        </w:rPr>
      </w:pPr>
      <w:r w:rsidRPr="003F3E8A">
        <w:rPr>
          <w:rFonts w:eastAsia="Calibri" w:cs="Arial"/>
          <w:sz w:val="22"/>
          <w:szCs w:val="22"/>
          <w:lang w:val="sr-Cyrl-CS"/>
        </w:rPr>
        <w:t xml:space="preserve">да је ауторизован од стране произвођача апликативног софтвера за пружање услуга имплементације, одржавања и унапређења (измене изворног кода) апликативног софтвера, било да понуђач нуди услуге </w:t>
      </w:r>
      <w:r w:rsidRPr="003F3E8A">
        <w:rPr>
          <w:rFonts w:eastAsia="Calibri" w:cs="Arial"/>
          <w:sz w:val="22"/>
          <w:szCs w:val="22"/>
        </w:rPr>
        <w:t xml:space="preserve">одржавања </w:t>
      </w:r>
      <w:r w:rsidRPr="003F3E8A">
        <w:rPr>
          <w:rFonts w:eastAsia="Calibri" w:cs="Arial"/>
          <w:sz w:val="22"/>
          <w:szCs w:val="22"/>
          <w:lang w:val="sr-Cyrl-RS"/>
        </w:rPr>
        <w:t xml:space="preserve">постојећег </w:t>
      </w:r>
      <w:r w:rsidRPr="003F3E8A">
        <w:rPr>
          <w:rFonts w:eastAsia="Calibri" w:cs="Arial"/>
          <w:sz w:val="22"/>
          <w:szCs w:val="22"/>
        </w:rPr>
        <w:t>софтверског система</w:t>
      </w:r>
      <w:r w:rsidRPr="003F3E8A">
        <w:rPr>
          <w:rFonts w:eastAsia="Calibri" w:cs="Arial"/>
          <w:color w:val="000000"/>
          <w:sz w:val="22"/>
          <w:szCs w:val="22"/>
        </w:rPr>
        <w:t xml:space="preserve"> </w:t>
      </w:r>
      <w:r w:rsidRPr="003F3E8A">
        <w:rPr>
          <w:rFonts w:eastAsia="Calibri" w:cs="Arial"/>
          <w:sz w:val="22"/>
          <w:szCs w:val="22"/>
        </w:rPr>
        <w:t xml:space="preserve">за обрачун и издавање рачуна за утрошену електричну енергију за купце на </w:t>
      </w:r>
      <w:r w:rsidRPr="003F3E8A">
        <w:rPr>
          <w:rFonts w:eastAsia="Calibri" w:cs="Arial"/>
          <w:i/>
          <w:sz w:val="22"/>
          <w:szCs w:val="22"/>
          <w:lang w:val="sr-Cyrl-RS"/>
        </w:rPr>
        <w:t>јавном</w:t>
      </w:r>
      <w:r w:rsidRPr="003F3E8A">
        <w:rPr>
          <w:rFonts w:eastAsia="Calibri" w:cs="Arial"/>
          <w:i/>
          <w:sz w:val="22"/>
          <w:szCs w:val="22"/>
        </w:rPr>
        <w:t xml:space="preserve"> снабдевању</w:t>
      </w:r>
      <w:r w:rsidRPr="003F3E8A">
        <w:rPr>
          <w:rFonts w:eastAsia="Calibri" w:cs="Arial"/>
          <w:sz w:val="22"/>
          <w:szCs w:val="22"/>
        </w:rPr>
        <w:t xml:space="preserve"> у трајању од 12 (дванаест) месеци</w:t>
      </w:r>
      <w:r w:rsidRPr="003F3E8A">
        <w:rPr>
          <w:rFonts w:eastAsia="Calibri" w:cs="Arial"/>
          <w:sz w:val="22"/>
          <w:szCs w:val="22"/>
          <w:lang w:val="sr-Cyrl-RS"/>
        </w:rPr>
        <w:t xml:space="preserve"> </w:t>
      </w:r>
      <w:r w:rsidRPr="003F3E8A">
        <w:rPr>
          <w:rFonts w:eastAsia="Calibri" w:cs="Arial"/>
          <w:sz w:val="22"/>
          <w:szCs w:val="22"/>
        </w:rPr>
        <w:t xml:space="preserve">са </w:t>
      </w:r>
      <w:r w:rsidRPr="003F3E8A">
        <w:rPr>
          <w:rFonts w:eastAsia="Calibri" w:cs="Arial"/>
          <w:sz w:val="22"/>
          <w:szCs w:val="22"/>
          <w:lang w:val="sr-Cyrl-RS"/>
        </w:rPr>
        <w:t xml:space="preserve">услугама </w:t>
      </w:r>
      <w:r w:rsidRPr="003F3E8A">
        <w:rPr>
          <w:rFonts w:eastAsia="Calibri" w:cs="Arial"/>
          <w:sz w:val="22"/>
          <w:szCs w:val="22"/>
        </w:rPr>
        <w:t>унапређења и интеграције софтверског система са информационим системом ЕПС Снабдевања</w:t>
      </w:r>
      <w:r w:rsidRPr="003F3E8A">
        <w:rPr>
          <w:rFonts w:eastAsia="Calibri" w:cs="Arial"/>
          <w:sz w:val="22"/>
          <w:szCs w:val="22"/>
          <w:lang w:val="sr-Cyrl-RS"/>
        </w:rPr>
        <w:t xml:space="preserve">, односно било да понуђач нуди ИТ услуге у смислу </w:t>
      </w:r>
      <w:r w:rsidRPr="003F3E8A">
        <w:rPr>
          <w:rFonts w:eastAsia="Calibri" w:cs="Arial"/>
          <w:sz w:val="22"/>
          <w:szCs w:val="22"/>
        </w:rPr>
        <w:t xml:space="preserve">имплементације новог софтверског решења са једнаким или ширим скупом функционалности као и одржавање истог у трајању од 12 (дванаест) месеци, уз обезбеђење несметаног континуитета пословања Наручиоца са </w:t>
      </w:r>
      <w:r w:rsidRPr="003F3E8A">
        <w:rPr>
          <w:rFonts w:eastAsia="Calibri" w:cs="Arial"/>
          <w:sz w:val="22"/>
          <w:szCs w:val="22"/>
          <w:lang w:val="sr-Cyrl-RS"/>
        </w:rPr>
        <w:t xml:space="preserve">услугама </w:t>
      </w:r>
      <w:r w:rsidRPr="003F3E8A">
        <w:rPr>
          <w:rFonts w:eastAsia="Calibri" w:cs="Arial"/>
          <w:sz w:val="22"/>
          <w:szCs w:val="22"/>
        </w:rPr>
        <w:lastRenderedPageBreak/>
        <w:t>унапређења и интеграције софтверског система са информационим системом ЕПС Снабдевања</w:t>
      </w:r>
    </w:p>
    <w:p w14:paraId="40A6400F" w14:textId="77777777" w:rsidR="003F3E8A" w:rsidRPr="003F3E8A" w:rsidRDefault="003F3E8A" w:rsidP="003F3E8A">
      <w:pPr>
        <w:numPr>
          <w:ilvl w:val="0"/>
          <w:numId w:val="6"/>
        </w:numPr>
        <w:autoSpaceDE w:val="0"/>
        <w:autoSpaceDN w:val="0"/>
        <w:adjustRightInd w:val="0"/>
        <w:spacing w:after="160" w:line="259" w:lineRule="auto"/>
        <w:rPr>
          <w:rFonts w:eastAsia="Calibri" w:cs="Arial"/>
          <w:sz w:val="22"/>
          <w:szCs w:val="22"/>
        </w:rPr>
      </w:pPr>
      <w:proofErr w:type="gramStart"/>
      <w:r w:rsidRPr="003F3E8A">
        <w:rPr>
          <w:rFonts w:eastAsia="Calibri" w:cs="Arial"/>
          <w:sz w:val="22"/>
          <w:szCs w:val="22"/>
        </w:rPr>
        <w:t>је</w:t>
      </w:r>
      <w:proofErr w:type="gramEnd"/>
      <w:r w:rsidRPr="003F3E8A">
        <w:rPr>
          <w:rFonts w:eastAsia="Calibri" w:cs="Arial"/>
          <w:sz w:val="22"/>
          <w:szCs w:val="22"/>
        </w:rPr>
        <w:t xml:space="preserve"> у </w:t>
      </w:r>
      <w:r w:rsidRPr="003F3E8A">
        <w:rPr>
          <w:rFonts w:eastAsia="Calibri" w:cs="Arial"/>
          <w:sz w:val="22"/>
          <w:szCs w:val="22"/>
          <w:lang w:val="sr-Cyrl-CS"/>
        </w:rPr>
        <w:t>претходне</w:t>
      </w:r>
      <w:r w:rsidRPr="003F3E8A">
        <w:rPr>
          <w:rFonts w:eastAsia="Calibri" w:cs="Arial"/>
          <w:sz w:val="22"/>
          <w:szCs w:val="22"/>
        </w:rPr>
        <w:t xml:space="preserve"> три године </w:t>
      </w:r>
      <w:r w:rsidRPr="003F3E8A">
        <w:rPr>
          <w:rFonts w:eastAsia="Calibri" w:cs="Arial"/>
          <w:sz w:val="22"/>
          <w:szCs w:val="22"/>
          <w:lang w:val="sr-Cyrl-CS"/>
        </w:rPr>
        <w:t>до дана објављивања Позива за подношење понуда</w:t>
      </w:r>
      <w:r w:rsidRPr="003F3E8A">
        <w:rPr>
          <w:rFonts w:eastAsia="Calibri" w:cs="Arial"/>
          <w:sz w:val="22"/>
          <w:szCs w:val="22"/>
        </w:rPr>
        <w:t xml:space="preserve"> </w:t>
      </w:r>
      <w:r w:rsidRPr="003F3E8A">
        <w:rPr>
          <w:rFonts w:eastAsia="Calibri" w:cs="Arial"/>
          <w:sz w:val="22"/>
          <w:szCs w:val="22"/>
          <w:lang w:val="sr-Cyrl-RS"/>
        </w:rPr>
        <w:t xml:space="preserve">на Порталу јавних набавки </w:t>
      </w:r>
      <w:r w:rsidRPr="003F3E8A">
        <w:rPr>
          <w:rFonts w:eastAsia="Calibri" w:cs="Arial"/>
          <w:sz w:val="22"/>
          <w:szCs w:val="22"/>
        </w:rPr>
        <w:t>и</w:t>
      </w:r>
      <w:r w:rsidRPr="003F3E8A">
        <w:rPr>
          <w:rFonts w:eastAsia="Calibri" w:cs="Arial"/>
          <w:sz w:val="22"/>
          <w:szCs w:val="22"/>
          <w:lang w:val="sr-Cyrl-RS"/>
        </w:rPr>
        <w:t>звршио</w:t>
      </w:r>
      <w:r w:rsidRPr="003F3E8A">
        <w:rPr>
          <w:rFonts w:eastAsia="Calibri" w:cs="Arial"/>
          <w:sz w:val="22"/>
          <w:szCs w:val="22"/>
        </w:rPr>
        <w:t xml:space="preserve"> </w:t>
      </w:r>
      <w:r w:rsidRPr="003F3E8A">
        <w:rPr>
          <w:rFonts w:eastAsia="Calibri" w:cs="Arial"/>
          <w:sz w:val="22"/>
          <w:szCs w:val="22"/>
          <w:lang w:val="sr-Cyrl-CS"/>
        </w:rPr>
        <w:t>услуге одржавања и унапређења апликативног софтвера за обрачун и наплату електричне енергије у вредности од најмање 100.000.000,00 динара без ПДВ-а.</w:t>
      </w:r>
    </w:p>
    <w:p w14:paraId="44F44F19" w14:textId="77777777" w:rsidR="003F3E8A" w:rsidRPr="003F3E8A" w:rsidRDefault="003F3E8A" w:rsidP="003F3E8A">
      <w:pPr>
        <w:numPr>
          <w:ilvl w:val="0"/>
          <w:numId w:val="6"/>
        </w:numPr>
        <w:autoSpaceDE w:val="0"/>
        <w:autoSpaceDN w:val="0"/>
        <w:adjustRightInd w:val="0"/>
        <w:spacing w:after="160" w:line="259" w:lineRule="auto"/>
        <w:rPr>
          <w:rFonts w:eastAsia="Calibri" w:cs="Arial"/>
          <w:sz w:val="22"/>
          <w:szCs w:val="22"/>
        </w:rPr>
      </w:pPr>
      <w:r w:rsidRPr="003F3E8A">
        <w:rPr>
          <w:rFonts w:eastAsia="Calibri" w:cs="Arial"/>
          <w:sz w:val="22"/>
          <w:szCs w:val="22"/>
        </w:rPr>
        <w:t>има уведен систем управљања квалитетом у складу са захтевима стандарда  ISO 9001</w:t>
      </w:r>
    </w:p>
    <w:p w14:paraId="6B8B4F24" w14:textId="77777777" w:rsidR="003F3E8A" w:rsidRPr="003F3E8A" w:rsidRDefault="003F3E8A" w:rsidP="003F3E8A">
      <w:pPr>
        <w:numPr>
          <w:ilvl w:val="0"/>
          <w:numId w:val="6"/>
        </w:numPr>
        <w:autoSpaceDE w:val="0"/>
        <w:autoSpaceDN w:val="0"/>
        <w:adjustRightInd w:val="0"/>
        <w:spacing w:after="160" w:line="259" w:lineRule="auto"/>
        <w:rPr>
          <w:rFonts w:eastAsia="Calibri" w:cs="Arial"/>
          <w:sz w:val="22"/>
          <w:szCs w:val="22"/>
        </w:rPr>
      </w:pPr>
      <w:r w:rsidRPr="003F3E8A">
        <w:rPr>
          <w:rFonts w:eastAsia="Calibri" w:cs="Arial"/>
          <w:sz w:val="22"/>
          <w:szCs w:val="22"/>
        </w:rPr>
        <w:t xml:space="preserve">има уведен систем </w:t>
      </w:r>
      <w:r w:rsidRPr="003F3E8A">
        <w:rPr>
          <w:rFonts w:eastAsia="Calibri" w:cs="Arial"/>
          <w:sz w:val="22"/>
          <w:szCs w:val="22"/>
          <w:lang w:val="sr-Latn-RS"/>
        </w:rPr>
        <w:t>управљања безбедности информација ISO/IEC 27001</w:t>
      </w:r>
    </w:p>
    <w:p w14:paraId="5A6808D8" w14:textId="77777777" w:rsidR="003F3E8A" w:rsidRPr="003F3E8A" w:rsidRDefault="003F3E8A" w:rsidP="003F3E8A">
      <w:pPr>
        <w:autoSpaceDE w:val="0"/>
        <w:autoSpaceDN w:val="0"/>
        <w:adjustRightInd w:val="0"/>
        <w:spacing w:after="160" w:line="259" w:lineRule="auto"/>
        <w:jc w:val="left"/>
        <w:rPr>
          <w:rFonts w:eastAsia="Calibri" w:cs="Arial"/>
          <w:b/>
          <w:sz w:val="22"/>
          <w:szCs w:val="22"/>
          <w:u w:val="single"/>
          <w:lang w:val="sr-Latn-RS"/>
        </w:rPr>
      </w:pPr>
      <w:r w:rsidRPr="003F3E8A">
        <w:rPr>
          <w:rFonts w:eastAsia="Calibri" w:cs="Arial"/>
          <w:b/>
          <w:sz w:val="22"/>
          <w:szCs w:val="22"/>
          <w:u w:val="single"/>
          <w:lang w:val="sr-Latn-RS"/>
        </w:rPr>
        <w:t xml:space="preserve">Доказ: </w:t>
      </w:r>
    </w:p>
    <w:p w14:paraId="64282E8B" w14:textId="5A83376D" w:rsidR="003F3E8A" w:rsidRPr="003F3E8A" w:rsidRDefault="003F3E8A" w:rsidP="003F3E8A">
      <w:pPr>
        <w:numPr>
          <w:ilvl w:val="0"/>
          <w:numId w:val="6"/>
        </w:numPr>
        <w:spacing w:before="120" w:after="200" w:line="276" w:lineRule="auto"/>
        <w:contextualSpacing/>
        <w:rPr>
          <w:rFonts w:eastAsia="Calibri" w:cs="Arial"/>
          <w:sz w:val="22"/>
          <w:szCs w:val="22"/>
          <w:lang w:val="sr-Cyrl-RS"/>
        </w:rPr>
      </w:pPr>
      <w:r w:rsidRPr="003F3E8A">
        <w:rPr>
          <w:rFonts w:eastAsia="Calibri" w:cs="Arial"/>
          <w:sz w:val="22"/>
          <w:szCs w:val="22"/>
          <w:lang w:val="sr-Cyrl-CS"/>
        </w:rPr>
        <w:t xml:space="preserve">Ауторизација произвођача апликативног софтвера, којом потврђује да је понуђач овлашћен за имплементацију, одржавање и унапређење (измену изворног кода) апликативног софтвера. било да понуђач нуди услуге </w:t>
      </w:r>
      <w:r w:rsidRPr="003F3E8A">
        <w:rPr>
          <w:rFonts w:eastAsia="Calibri" w:cs="Arial"/>
          <w:sz w:val="22"/>
          <w:szCs w:val="22"/>
        </w:rPr>
        <w:t xml:space="preserve">одржавања </w:t>
      </w:r>
      <w:r w:rsidRPr="003F3E8A">
        <w:rPr>
          <w:rFonts w:eastAsia="Calibri" w:cs="Arial"/>
          <w:sz w:val="22"/>
          <w:szCs w:val="22"/>
          <w:lang w:val="sr-Cyrl-RS"/>
        </w:rPr>
        <w:t xml:space="preserve">постојећег </w:t>
      </w:r>
      <w:r w:rsidRPr="003F3E8A">
        <w:rPr>
          <w:rFonts w:eastAsia="Calibri" w:cs="Arial"/>
          <w:sz w:val="22"/>
          <w:szCs w:val="22"/>
        </w:rPr>
        <w:t>софтверског система</w:t>
      </w:r>
      <w:r w:rsidRPr="003F3E8A">
        <w:rPr>
          <w:rFonts w:eastAsia="Calibri" w:cs="Arial"/>
          <w:color w:val="000000"/>
          <w:sz w:val="22"/>
          <w:szCs w:val="22"/>
        </w:rPr>
        <w:t xml:space="preserve"> </w:t>
      </w:r>
      <w:r w:rsidRPr="003F3E8A">
        <w:rPr>
          <w:rFonts w:eastAsia="Calibri" w:cs="Arial"/>
          <w:sz w:val="22"/>
          <w:szCs w:val="22"/>
        </w:rPr>
        <w:t xml:space="preserve">за обрачун и издавање рачуна за утрошену електричну енергију за купце на </w:t>
      </w:r>
      <w:r w:rsidRPr="003F3E8A">
        <w:rPr>
          <w:rFonts w:eastAsia="Calibri" w:cs="Arial"/>
          <w:sz w:val="22"/>
          <w:szCs w:val="22"/>
          <w:lang w:val="sr-Cyrl-RS"/>
        </w:rPr>
        <w:t>јавном</w:t>
      </w:r>
      <w:r w:rsidRPr="003F3E8A">
        <w:rPr>
          <w:rFonts w:eastAsia="Calibri" w:cs="Arial"/>
          <w:sz w:val="22"/>
          <w:szCs w:val="22"/>
        </w:rPr>
        <w:t xml:space="preserve"> снабдевању у трајању од 12 (дванаест) месеци</w:t>
      </w:r>
      <w:r w:rsidRPr="003F3E8A">
        <w:rPr>
          <w:rFonts w:eastAsia="Calibri" w:cs="Arial"/>
          <w:sz w:val="22"/>
          <w:szCs w:val="22"/>
          <w:lang w:val="sr-Cyrl-RS"/>
        </w:rPr>
        <w:t xml:space="preserve"> </w:t>
      </w:r>
      <w:r w:rsidRPr="003F3E8A">
        <w:rPr>
          <w:rFonts w:eastAsia="Calibri" w:cs="Arial"/>
          <w:sz w:val="22"/>
          <w:szCs w:val="22"/>
        </w:rPr>
        <w:t xml:space="preserve">са </w:t>
      </w:r>
      <w:r w:rsidRPr="003F3E8A">
        <w:rPr>
          <w:rFonts w:eastAsia="Calibri" w:cs="Arial"/>
          <w:sz w:val="22"/>
          <w:szCs w:val="22"/>
          <w:lang w:val="sr-Cyrl-RS"/>
        </w:rPr>
        <w:t xml:space="preserve">услугама </w:t>
      </w:r>
      <w:r w:rsidRPr="003F3E8A">
        <w:rPr>
          <w:rFonts w:eastAsia="Calibri" w:cs="Arial"/>
          <w:sz w:val="22"/>
          <w:szCs w:val="22"/>
        </w:rPr>
        <w:t>унапређења и интеграције софтверског система са информационим системом ЕПС Снабдевања</w:t>
      </w:r>
      <w:r w:rsidRPr="003F3E8A">
        <w:rPr>
          <w:rFonts w:eastAsia="Calibri" w:cs="Arial"/>
          <w:sz w:val="22"/>
          <w:szCs w:val="22"/>
          <w:lang w:val="sr-Cyrl-RS"/>
        </w:rPr>
        <w:t xml:space="preserve">, односно било да понуђач нуди ИТ услуге у смислу </w:t>
      </w:r>
      <w:r w:rsidRPr="003F3E8A">
        <w:rPr>
          <w:rFonts w:eastAsia="Calibri" w:cs="Arial"/>
          <w:sz w:val="22"/>
          <w:szCs w:val="22"/>
        </w:rPr>
        <w:t xml:space="preserve">имплементације новог софтверског решења са једнаким или ширим скупом функционалности као и одржавање истог у трајању од 12 (дванаест) месеци, уз обезбеђење несметаног континуитета пословања Наручиоца са </w:t>
      </w:r>
      <w:r w:rsidRPr="003F3E8A">
        <w:rPr>
          <w:rFonts w:eastAsia="Calibri" w:cs="Arial"/>
          <w:sz w:val="22"/>
          <w:szCs w:val="22"/>
          <w:lang w:val="sr-Cyrl-RS"/>
        </w:rPr>
        <w:t xml:space="preserve">услугама </w:t>
      </w:r>
      <w:r w:rsidRPr="003F3E8A">
        <w:rPr>
          <w:rFonts w:eastAsia="Calibri" w:cs="Arial"/>
          <w:sz w:val="22"/>
          <w:szCs w:val="22"/>
        </w:rPr>
        <w:t>унапређења и интеграције софтверског система са информационим системом ЕПС Снабдевања</w:t>
      </w:r>
      <w:r w:rsidRPr="003F3E8A">
        <w:rPr>
          <w:rFonts w:eastAsia="Calibri" w:cs="Arial"/>
          <w:sz w:val="22"/>
          <w:szCs w:val="22"/>
          <w:lang w:val="sr-Cyrl-RS"/>
        </w:rPr>
        <w:t xml:space="preserve">. </w:t>
      </w:r>
      <w:r w:rsidRPr="003F3E8A">
        <w:rPr>
          <w:rFonts w:eastAsia="Calibri" w:cs="Arial"/>
          <w:sz w:val="22"/>
          <w:szCs w:val="22"/>
          <w:lang w:val="sr-Cyrl-CS"/>
        </w:rPr>
        <w:t>Ауторизација мора да гласи на име понуђача који доставља понуду за услуге које су предмет јавне набавке и да је насловљена на Наручиоца</w:t>
      </w:r>
    </w:p>
    <w:p w14:paraId="748E6FCC" w14:textId="77777777" w:rsidR="003F3E8A" w:rsidRPr="003F3E8A" w:rsidRDefault="003F3E8A" w:rsidP="003F3E8A">
      <w:pPr>
        <w:numPr>
          <w:ilvl w:val="0"/>
          <w:numId w:val="6"/>
        </w:numPr>
        <w:spacing w:before="120" w:after="200" w:line="276" w:lineRule="auto"/>
        <w:contextualSpacing/>
        <w:rPr>
          <w:rFonts w:eastAsia="Calibri" w:cs="Arial"/>
          <w:sz w:val="22"/>
          <w:szCs w:val="22"/>
          <w:lang w:val="sr-Cyrl-RS"/>
        </w:rPr>
      </w:pPr>
      <w:r w:rsidRPr="003F3E8A">
        <w:rPr>
          <w:rFonts w:eastAsia="Calibri" w:cs="Arial"/>
          <w:sz w:val="22"/>
          <w:szCs w:val="22"/>
          <w:lang w:val="sr-Cyrl-RS"/>
        </w:rPr>
        <w:t xml:space="preserve"> </w:t>
      </w:r>
      <w:r w:rsidRPr="003F3E8A">
        <w:rPr>
          <w:rFonts w:eastAsia="Calibri" w:cs="Arial"/>
          <w:sz w:val="22"/>
          <w:szCs w:val="22"/>
        </w:rPr>
        <w:t>Референтна листа,</w:t>
      </w:r>
    </w:p>
    <w:p w14:paraId="1763D521" w14:textId="77777777" w:rsidR="003F3E8A" w:rsidRPr="003F3E8A" w:rsidRDefault="003F3E8A" w:rsidP="003F3E8A">
      <w:pPr>
        <w:numPr>
          <w:ilvl w:val="0"/>
          <w:numId w:val="6"/>
        </w:numPr>
        <w:spacing w:before="120" w:after="200" w:line="276" w:lineRule="auto"/>
        <w:contextualSpacing/>
        <w:rPr>
          <w:rFonts w:eastAsia="Calibri" w:cs="Arial"/>
          <w:sz w:val="22"/>
          <w:szCs w:val="22"/>
          <w:lang w:val="sr-Cyrl-RS"/>
        </w:rPr>
      </w:pPr>
      <w:r w:rsidRPr="003F3E8A">
        <w:rPr>
          <w:rFonts w:eastAsia="Calibri" w:cs="Arial"/>
          <w:sz w:val="22"/>
          <w:szCs w:val="22"/>
        </w:rPr>
        <w:t xml:space="preserve">Потписане и оверене потврде </w:t>
      </w:r>
      <w:r w:rsidRPr="003F3E8A">
        <w:rPr>
          <w:rFonts w:eastAsia="Calibri" w:cs="Arial"/>
          <w:sz w:val="22"/>
          <w:szCs w:val="22"/>
          <w:lang w:val="sr-Cyrl-RS"/>
        </w:rPr>
        <w:t>наручиоца/корисника услуга,</w:t>
      </w:r>
    </w:p>
    <w:p w14:paraId="6BF41BBE" w14:textId="77777777" w:rsidR="003F3E8A" w:rsidRPr="003F3E8A" w:rsidRDefault="003F3E8A" w:rsidP="003F3E8A">
      <w:pPr>
        <w:numPr>
          <w:ilvl w:val="0"/>
          <w:numId w:val="6"/>
        </w:numPr>
        <w:spacing w:before="120" w:after="200" w:line="276" w:lineRule="auto"/>
        <w:contextualSpacing/>
        <w:rPr>
          <w:rFonts w:eastAsia="Calibri" w:cs="Arial"/>
          <w:sz w:val="22"/>
          <w:szCs w:val="22"/>
          <w:lang w:val="sr-Cyrl-RS"/>
        </w:rPr>
      </w:pPr>
      <w:r w:rsidRPr="003F3E8A">
        <w:rPr>
          <w:rFonts w:eastAsia="Calibri" w:cs="Arial"/>
          <w:sz w:val="22"/>
          <w:szCs w:val="22"/>
        </w:rPr>
        <w:t>Копија важећег сертификата ISO 9001</w:t>
      </w:r>
    </w:p>
    <w:p w14:paraId="0ED9302D" w14:textId="77777777" w:rsidR="003F3E8A" w:rsidRPr="003F3E8A" w:rsidRDefault="003F3E8A" w:rsidP="003F3E8A">
      <w:pPr>
        <w:numPr>
          <w:ilvl w:val="0"/>
          <w:numId w:val="6"/>
        </w:numPr>
        <w:spacing w:before="120" w:after="200" w:line="276" w:lineRule="auto"/>
        <w:contextualSpacing/>
        <w:rPr>
          <w:rFonts w:eastAsia="Calibri" w:cs="Arial"/>
          <w:sz w:val="22"/>
          <w:szCs w:val="22"/>
          <w:lang w:val="sr-Cyrl-RS"/>
        </w:rPr>
      </w:pPr>
      <w:r w:rsidRPr="003F3E8A">
        <w:rPr>
          <w:rFonts w:eastAsia="Calibri" w:cs="Arial"/>
          <w:sz w:val="22"/>
          <w:szCs w:val="22"/>
        </w:rPr>
        <w:t xml:space="preserve">Копија </w:t>
      </w:r>
      <w:r w:rsidRPr="003F3E8A">
        <w:rPr>
          <w:rFonts w:eastAsia="Calibri" w:cs="Arial"/>
          <w:iCs/>
          <w:sz w:val="22"/>
          <w:szCs w:val="22"/>
          <w:lang w:val="sr-Cyrl-CS"/>
        </w:rPr>
        <w:t>важећег сертификата ISO/IEC 27001</w:t>
      </w:r>
    </w:p>
    <w:p w14:paraId="3D19F468" w14:textId="77777777" w:rsidR="003F3E8A" w:rsidRDefault="003F3E8A" w:rsidP="00435EB9">
      <w:pPr>
        <w:jc w:val="center"/>
        <w:rPr>
          <w:rFonts w:cs="Arial"/>
          <w:szCs w:val="24"/>
          <w:lang w:val="sr-Cyrl-RS"/>
        </w:rPr>
      </w:pPr>
    </w:p>
    <w:p w14:paraId="67CB58C2" w14:textId="7F19097A" w:rsidR="00435EB9" w:rsidRDefault="00435EB9" w:rsidP="00435EB9">
      <w:pPr>
        <w:jc w:val="center"/>
        <w:rPr>
          <w:rFonts w:cs="Arial"/>
          <w:szCs w:val="24"/>
          <w:lang w:val="sr-Cyrl-RS"/>
        </w:rPr>
      </w:pPr>
      <w:r w:rsidRPr="003F3E8A">
        <w:rPr>
          <w:rFonts w:cs="Arial"/>
          <w:szCs w:val="24"/>
          <w:lang w:val="sr-Cyrl-RS"/>
        </w:rPr>
        <w:t>6.</w:t>
      </w:r>
    </w:p>
    <w:p w14:paraId="1A43DC9D" w14:textId="77777777" w:rsidR="003F3E8A" w:rsidRPr="00C76355" w:rsidRDefault="003F3E8A" w:rsidP="003F3E8A">
      <w:pPr>
        <w:rPr>
          <w:rFonts w:cs="Arial"/>
          <w:lang w:val="sr-Cyrl-RS"/>
        </w:rPr>
      </w:pPr>
      <w:r w:rsidRPr="00C76355">
        <w:rPr>
          <w:rFonts w:cs="Arial"/>
          <w:lang w:val="sr-Cyrl-RS"/>
        </w:rPr>
        <w:t>На страни 20 конкурсне документације мења се текст</w:t>
      </w:r>
    </w:p>
    <w:p w14:paraId="121C8314" w14:textId="14C622E5" w:rsidR="003F3E8A" w:rsidRPr="003F3E8A" w:rsidRDefault="003F3E8A" w:rsidP="003F3E8A">
      <w:pPr>
        <w:keepNext/>
        <w:tabs>
          <w:tab w:val="left" w:pos="567"/>
        </w:tabs>
        <w:outlineLvl w:val="1"/>
        <w:rPr>
          <w:rFonts w:cs="Arial"/>
          <w:b/>
          <w:sz w:val="22"/>
          <w:szCs w:val="22"/>
          <w:lang w:val="sr-Cyrl-RS" w:eastAsia="ar-SA"/>
        </w:rPr>
      </w:pPr>
      <w:r>
        <w:rPr>
          <w:rFonts w:cs="Arial"/>
          <w:b/>
          <w:sz w:val="22"/>
          <w:szCs w:val="22"/>
          <w:lang w:val="sr-Cyrl-RS" w:eastAsia="ar-SA"/>
        </w:rPr>
        <w:t>„</w:t>
      </w:r>
      <w:r w:rsidRPr="003F3E8A">
        <w:rPr>
          <w:rFonts w:cs="Arial"/>
          <w:b/>
          <w:sz w:val="22"/>
          <w:szCs w:val="22"/>
          <w:lang w:val="sr-Cyrl-RS" w:eastAsia="ar-SA"/>
        </w:rPr>
        <w:t>6.12.</w:t>
      </w:r>
      <w:r w:rsidRPr="003F3E8A">
        <w:rPr>
          <w:rFonts w:cs="Arial"/>
          <w:b/>
          <w:sz w:val="22"/>
          <w:szCs w:val="22"/>
          <w:lang w:eastAsia="ar-SA"/>
        </w:rPr>
        <w:t xml:space="preserve">Рок </w:t>
      </w:r>
      <w:r w:rsidRPr="003F3E8A">
        <w:rPr>
          <w:rFonts w:cs="Arial"/>
          <w:b/>
          <w:sz w:val="22"/>
          <w:szCs w:val="22"/>
          <w:lang w:val="sr-Cyrl-RS" w:eastAsia="ar-SA"/>
        </w:rPr>
        <w:t>извршења услуга</w:t>
      </w:r>
    </w:p>
    <w:p w14:paraId="6ADD5833" w14:textId="77777777" w:rsidR="003F3E8A" w:rsidRPr="003F3E8A" w:rsidRDefault="003F3E8A" w:rsidP="003F3E8A">
      <w:pPr>
        <w:spacing w:after="160" w:line="259" w:lineRule="auto"/>
        <w:rPr>
          <w:rFonts w:eastAsia="Calibri" w:cs="Arial"/>
          <w:sz w:val="22"/>
          <w:szCs w:val="22"/>
          <w:lang w:val="sr-Latn-RS" w:eastAsia="sr-Latn-CS"/>
        </w:rPr>
      </w:pPr>
      <w:r w:rsidRPr="003F3E8A">
        <w:rPr>
          <w:rFonts w:eastAsia="Calibri" w:cs="Arial"/>
          <w:sz w:val="22"/>
          <w:szCs w:val="22"/>
          <w:lang w:val="sr-Cyrl-RS" w:eastAsia="sr-Latn-CS"/>
        </w:rPr>
        <w:t>Рок за почетак извршења у</w:t>
      </w:r>
      <w:r w:rsidRPr="003F3E8A">
        <w:rPr>
          <w:rFonts w:eastAsia="Calibri" w:cs="Arial"/>
          <w:sz w:val="22"/>
          <w:szCs w:val="22"/>
          <w:lang w:val="sr-Latn-RS" w:eastAsia="sr-Latn-CS"/>
        </w:rPr>
        <w:t xml:space="preserve">слуге одржавања софтверског система EDIS је </w:t>
      </w:r>
      <w:r w:rsidRPr="003F3E8A">
        <w:rPr>
          <w:rFonts w:eastAsia="Calibri" w:cs="Arial"/>
          <w:sz w:val="22"/>
          <w:szCs w:val="22"/>
          <w:lang w:val="sr-Cyrl-RS" w:eastAsia="sr-Latn-CS"/>
        </w:rPr>
        <w:t>5</w:t>
      </w:r>
      <w:r w:rsidRPr="003F3E8A">
        <w:rPr>
          <w:rFonts w:eastAsia="Calibri" w:cs="Arial"/>
          <w:sz w:val="22"/>
          <w:szCs w:val="22"/>
          <w:lang w:val="sr-Latn-RS" w:eastAsia="sr-Latn-CS"/>
        </w:rPr>
        <w:t xml:space="preserve"> (</w:t>
      </w:r>
      <w:r w:rsidRPr="003F3E8A">
        <w:rPr>
          <w:rFonts w:eastAsia="Calibri" w:cs="Arial"/>
          <w:sz w:val="22"/>
          <w:szCs w:val="22"/>
          <w:lang w:val="sr-Cyrl-RS" w:eastAsia="sr-Latn-CS"/>
        </w:rPr>
        <w:t>словима: пе</w:t>
      </w:r>
      <w:r w:rsidRPr="003F3E8A">
        <w:rPr>
          <w:rFonts w:eastAsia="Calibri" w:cs="Arial"/>
          <w:sz w:val="22"/>
          <w:szCs w:val="22"/>
          <w:lang w:val="sr-Latn-RS" w:eastAsia="sr-Latn-CS"/>
        </w:rPr>
        <w:t xml:space="preserve">т) </w:t>
      </w:r>
      <w:r w:rsidRPr="003F3E8A">
        <w:rPr>
          <w:rFonts w:eastAsia="Calibri" w:cs="Arial"/>
          <w:sz w:val="22"/>
          <w:szCs w:val="22"/>
          <w:lang w:val="sr-Cyrl-RS" w:eastAsia="sr-Latn-CS"/>
        </w:rPr>
        <w:t>дана</w:t>
      </w:r>
      <w:r w:rsidRPr="003F3E8A">
        <w:rPr>
          <w:rFonts w:eastAsia="Calibri" w:cs="Arial"/>
          <w:sz w:val="22"/>
          <w:szCs w:val="22"/>
          <w:lang w:val="sr-Latn-RS" w:eastAsia="sr-Latn-CS"/>
        </w:rPr>
        <w:t xml:space="preserve"> од дана </w:t>
      </w:r>
      <w:r w:rsidRPr="003F3E8A">
        <w:rPr>
          <w:rFonts w:eastAsia="Calibri" w:cs="Arial"/>
          <w:sz w:val="22"/>
          <w:szCs w:val="22"/>
          <w:lang w:val="sr-Cyrl-RS" w:eastAsia="sr-Latn-CS"/>
        </w:rPr>
        <w:t>ступања уговора на снагу</w:t>
      </w:r>
      <w:r w:rsidRPr="003F3E8A">
        <w:rPr>
          <w:rFonts w:eastAsia="Calibri" w:cs="Arial"/>
          <w:sz w:val="22"/>
          <w:szCs w:val="22"/>
          <w:lang w:val="sr-Latn-RS" w:eastAsia="sr-Latn-CS"/>
        </w:rPr>
        <w:t>.</w:t>
      </w:r>
      <w:r w:rsidRPr="003F3E8A">
        <w:rPr>
          <w:rFonts w:eastAsia="Calibri" w:cs="Arial"/>
          <w:sz w:val="22"/>
          <w:szCs w:val="22"/>
          <w:lang w:val="sr-Cyrl-RS" w:eastAsia="sr-Latn-CS"/>
        </w:rPr>
        <w:t xml:space="preserve"> </w:t>
      </w:r>
      <w:r w:rsidRPr="003F3E8A">
        <w:rPr>
          <w:rFonts w:eastAsia="Calibri" w:cs="Arial"/>
          <w:sz w:val="22"/>
          <w:szCs w:val="22"/>
          <w:lang w:val="sr-Latn-RS" w:eastAsia="sr-Latn-CS"/>
        </w:rPr>
        <w:t xml:space="preserve">Услуге одржавања понуђач је дужан да извршава </w:t>
      </w:r>
      <w:r w:rsidRPr="003F3E8A">
        <w:rPr>
          <w:rFonts w:eastAsia="Calibri" w:cs="Arial"/>
          <w:sz w:val="22"/>
          <w:szCs w:val="22"/>
          <w:lang w:val="sr-Cyrl-RS" w:eastAsia="sr-Latn-CS"/>
        </w:rPr>
        <w:t>у року од 12 (словима: дванаест) месеци од дана ступања уговора на снагу</w:t>
      </w:r>
      <w:r w:rsidRPr="003F3E8A">
        <w:rPr>
          <w:rFonts w:eastAsia="Calibri" w:cs="Arial"/>
          <w:sz w:val="22"/>
          <w:szCs w:val="22"/>
          <w:lang w:val="sr-Latn-RS" w:eastAsia="sr-Latn-CS"/>
        </w:rPr>
        <w:t>.</w:t>
      </w:r>
    </w:p>
    <w:p w14:paraId="488D96BC" w14:textId="77777777" w:rsidR="003F3E8A" w:rsidRPr="003F3E8A" w:rsidRDefault="003F3E8A" w:rsidP="003F3E8A">
      <w:pPr>
        <w:spacing w:after="160" w:line="259" w:lineRule="auto"/>
        <w:rPr>
          <w:rFonts w:eastAsia="Calibri" w:cs="Arial"/>
          <w:sz w:val="22"/>
          <w:szCs w:val="22"/>
          <w:lang w:val="sr-Latn-RS" w:eastAsia="sr-Latn-CS"/>
        </w:rPr>
      </w:pPr>
      <w:r w:rsidRPr="003F3E8A">
        <w:rPr>
          <w:rFonts w:eastAsia="Calibri" w:cs="Arial"/>
          <w:sz w:val="22"/>
          <w:szCs w:val="22"/>
          <w:lang w:val="sr-Latn-RS" w:eastAsia="sr-Latn-CS"/>
        </w:rPr>
        <w:t xml:space="preserve">Услугу </w:t>
      </w:r>
      <w:r w:rsidRPr="003F3E8A">
        <w:rPr>
          <w:rFonts w:eastAsia="Calibri" w:cs="Arial"/>
          <w:sz w:val="22"/>
          <w:szCs w:val="22"/>
          <w:lang w:val="sr-Latn-RS"/>
        </w:rPr>
        <w:t xml:space="preserve">унапређења и интеграције софтверског система </w:t>
      </w:r>
      <w:r w:rsidRPr="003F3E8A">
        <w:rPr>
          <w:rFonts w:eastAsia="Calibri" w:cs="Arial"/>
          <w:sz w:val="22"/>
          <w:szCs w:val="22"/>
          <w:lang w:val="sr-Latn-RS" w:eastAsia="sr-Latn-CS"/>
        </w:rPr>
        <w:t>Понуђач је дужан да</w:t>
      </w:r>
      <w:r w:rsidRPr="003F3E8A">
        <w:rPr>
          <w:rFonts w:eastAsia="Calibri" w:cs="Arial"/>
          <w:color w:val="FF0000"/>
          <w:sz w:val="22"/>
          <w:szCs w:val="22"/>
          <w:lang w:val="sr-Latn-RS" w:eastAsia="sr-Latn-CS"/>
        </w:rPr>
        <w:t xml:space="preserve"> </w:t>
      </w:r>
      <w:r w:rsidRPr="003F3E8A">
        <w:rPr>
          <w:rFonts w:eastAsia="Calibri" w:cs="Arial"/>
          <w:sz w:val="22"/>
          <w:szCs w:val="22"/>
          <w:lang w:val="sr-Latn-RS" w:eastAsia="sr-Latn-CS"/>
        </w:rPr>
        <w:t xml:space="preserve">организује и изврши </w:t>
      </w:r>
      <w:r w:rsidRPr="003F3E8A">
        <w:rPr>
          <w:rFonts w:eastAsia="Calibri" w:cs="Arial"/>
          <w:sz w:val="22"/>
          <w:szCs w:val="22"/>
          <w:lang w:val="sr-Cyrl-RS" w:eastAsia="sr-Latn-CS"/>
        </w:rPr>
        <w:t>у року од 12 (словима: дванаест) месеци од дана ступања уговора на снагу</w:t>
      </w:r>
      <w:r w:rsidRPr="003F3E8A">
        <w:rPr>
          <w:rFonts w:eastAsia="Calibri" w:cs="Arial"/>
          <w:sz w:val="22"/>
          <w:szCs w:val="22"/>
          <w:lang w:val="sr-Latn-RS" w:eastAsia="sr-Latn-CS"/>
        </w:rPr>
        <w:t>, а према динамици која ће бити договорена између понуђача и Наручиоца у писаном облику.</w:t>
      </w:r>
    </w:p>
    <w:p w14:paraId="7ADC8E06" w14:textId="77777777" w:rsidR="003F3E8A" w:rsidRPr="003F3E8A" w:rsidRDefault="003F3E8A" w:rsidP="003F3E8A">
      <w:pPr>
        <w:keepNext/>
        <w:tabs>
          <w:tab w:val="left" w:pos="567"/>
        </w:tabs>
        <w:outlineLvl w:val="1"/>
        <w:rPr>
          <w:rFonts w:cs="Arial"/>
          <w:b/>
          <w:sz w:val="22"/>
          <w:szCs w:val="22"/>
        </w:rPr>
      </w:pPr>
      <w:r w:rsidRPr="003F3E8A">
        <w:rPr>
          <w:rFonts w:eastAsia="Calibri" w:cs="Arial"/>
          <w:i/>
          <w:sz w:val="22"/>
          <w:szCs w:val="22"/>
          <w:lang w:val="sr-Cyrl-RS"/>
        </w:rPr>
        <w:t>6.13.</w:t>
      </w:r>
      <w:r w:rsidRPr="003F3E8A">
        <w:rPr>
          <w:rFonts w:cs="Arial"/>
          <w:b/>
          <w:sz w:val="22"/>
          <w:szCs w:val="22"/>
        </w:rPr>
        <w:t xml:space="preserve">Гарантни рок </w:t>
      </w:r>
    </w:p>
    <w:p w14:paraId="7A417350" w14:textId="77777777" w:rsidR="003F3E8A" w:rsidRPr="003F3E8A" w:rsidRDefault="003F3E8A" w:rsidP="003F3E8A">
      <w:pPr>
        <w:spacing w:after="160" w:line="259" w:lineRule="auto"/>
        <w:jc w:val="left"/>
        <w:rPr>
          <w:rFonts w:eastAsia="Calibri" w:cs="Arial"/>
          <w:sz w:val="22"/>
          <w:szCs w:val="22"/>
          <w:lang w:val="sr-Latn-RS" w:eastAsia="zh-CN"/>
        </w:rPr>
      </w:pPr>
      <w:r w:rsidRPr="003F3E8A">
        <w:rPr>
          <w:rFonts w:eastAsia="Calibri" w:cs="Arial"/>
          <w:sz w:val="22"/>
          <w:szCs w:val="22"/>
          <w:lang w:val="sr-Latn-RS" w:eastAsia="zh-CN"/>
        </w:rPr>
        <w:t xml:space="preserve">Гарантни рок не може бити краћи од </w:t>
      </w:r>
      <w:r w:rsidRPr="003F3E8A">
        <w:rPr>
          <w:rFonts w:eastAsia="Calibri" w:cs="Arial"/>
          <w:sz w:val="22"/>
          <w:szCs w:val="22"/>
          <w:lang w:val="sr-Cyrl-RS" w:eastAsia="zh-CN"/>
        </w:rPr>
        <w:t>3</w:t>
      </w:r>
      <w:r w:rsidRPr="003F3E8A">
        <w:rPr>
          <w:rFonts w:eastAsia="Calibri" w:cs="Arial"/>
          <w:sz w:val="22"/>
          <w:szCs w:val="22"/>
          <w:lang w:val="sr-Latn-RS" w:eastAsia="zh-CN"/>
        </w:rPr>
        <w:t xml:space="preserve"> (словима:</w:t>
      </w:r>
      <w:r w:rsidRPr="003F3E8A">
        <w:rPr>
          <w:rFonts w:eastAsia="Calibri" w:cs="Arial"/>
          <w:sz w:val="22"/>
          <w:szCs w:val="22"/>
          <w:lang w:val="sr-Cyrl-RS" w:eastAsia="zh-CN"/>
        </w:rPr>
        <w:t xml:space="preserve"> три</w:t>
      </w:r>
      <w:r w:rsidRPr="003F3E8A">
        <w:rPr>
          <w:rFonts w:eastAsia="Calibri" w:cs="Arial"/>
          <w:sz w:val="22"/>
          <w:szCs w:val="22"/>
          <w:lang w:val="sr-Latn-RS" w:eastAsia="zh-CN"/>
        </w:rPr>
        <w:t xml:space="preserve">) месеца, од дана сачињавања, потписивања и верификовања Записника о квалитативном пријему услуга (без примедби). </w:t>
      </w:r>
    </w:p>
    <w:p w14:paraId="3BF1BD13" w14:textId="77777777" w:rsidR="003F3E8A" w:rsidRPr="003F3E8A" w:rsidRDefault="003F3E8A" w:rsidP="003F3E8A">
      <w:pPr>
        <w:spacing w:after="160" w:line="259" w:lineRule="auto"/>
        <w:rPr>
          <w:rFonts w:eastAsia="Calibri" w:cs="Arial"/>
          <w:sz w:val="22"/>
          <w:szCs w:val="22"/>
          <w:lang w:val="sr-Latn-RS" w:eastAsia="zh-CN"/>
        </w:rPr>
      </w:pPr>
      <w:r w:rsidRPr="003F3E8A">
        <w:rPr>
          <w:rFonts w:eastAsia="Calibri" w:cs="Arial"/>
          <w:sz w:val="22"/>
          <w:szCs w:val="22"/>
          <w:lang w:val="sr-Latn-RS" w:eastAsia="zh-CN"/>
        </w:rPr>
        <w:lastRenderedPageBreak/>
        <w:t xml:space="preserve">За све уочене недостатке – скривене мане, које нису биле уочене у моменту квалитативног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Pr="003F3E8A">
        <w:rPr>
          <w:rFonts w:eastAsia="Calibri" w:cs="Arial"/>
          <w:sz w:val="22"/>
          <w:szCs w:val="22"/>
          <w:lang w:val="sr-Cyrl-RS" w:eastAsia="zh-CN"/>
        </w:rPr>
        <w:t>3</w:t>
      </w:r>
      <w:r w:rsidRPr="003F3E8A">
        <w:rPr>
          <w:rFonts w:eastAsia="Calibri" w:cs="Arial"/>
          <w:sz w:val="22"/>
          <w:szCs w:val="22"/>
          <w:lang w:val="sr-Latn-RS" w:eastAsia="zh-CN"/>
        </w:rPr>
        <w:t xml:space="preserve"> (словима:</w:t>
      </w:r>
      <w:r w:rsidRPr="003F3E8A">
        <w:rPr>
          <w:rFonts w:eastAsia="Calibri" w:cs="Arial"/>
          <w:sz w:val="22"/>
          <w:szCs w:val="22"/>
          <w:lang w:val="sr-Cyrl-RS" w:eastAsia="zh-CN"/>
        </w:rPr>
        <w:t xml:space="preserve"> три</w:t>
      </w:r>
      <w:r w:rsidRPr="003F3E8A">
        <w:rPr>
          <w:rFonts w:eastAsia="Calibri" w:cs="Arial"/>
          <w:sz w:val="22"/>
          <w:szCs w:val="22"/>
          <w:lang w:val="sr-Latn-RS" w:eastAsia="zh-CN"/>
        </w:rPr>
        <w:t xml:space="preserve">) дана по утврђивању недостатка. </w:t>
      </w:r>
    </w:p>
    <w:p w14:paraId="43EF42DE" w14:textId="5164D4BC" w:rsidR="003F3E8A" w:rsidRPr="003F3E8A" w:rsidRDefault="003F3E8A" w:rsidP="003F3E8A">
      <w:pPr>
        <w:spacing w:after="160" w:line="259" w:lineRule="auto"/>
        <w:rPr>
          <w:rFonts w:eastAsia="Calibri" w:cs="Arial"/>
          <w:sz w:val="22"/>
          <w:szCs w:val="22"/>
          <w:lang w:val="sr-Cyrl-RS" w:eastAsia="zh-CN"/>
        </w:rPr>
      </w:pPr>
      <w:r w:rsidRPr="003F3E8A">
        <w:rPr>
          <w:rFonts w:eastAsia="Calibri" w:cs="Arial"/>
          <w:sz w:val="22"/>
          <w:szCs w:val="22"/>
          <w:lang w:val="sr-Latn-RS" w:eastAsia="zh-CN"/>
        </w:rPr>
        <w:t xml:space="preserve">Пружалац услуге се обавезује да најкасније у року од </w:t>
      </w:r>
      <w:r w:rsidRPr="003F3E8A">
        <w:rPr>
          <w:rFonts w:eastAsia="Calibri" w:cs="Arial"/>
          <w:sz w:val="22"/>
          <w:szCs w:val="22"/>
          <w:lang w:val="sr-Cyrl-RS" w:eastAsia="zh-CN"/>
        </w:rPr>
        <w:t>3</w:t>
      </w:r>
      <w:r w:rsidRPr="003F3E8A">
        <w:rPr>
          <w:rFonts w:eastAsia="Calibri" w:cs="Arial"/>
          <w:sz w:val="22"/>
          <w:szCs w:val="22"/>
          <w:lang w:val="sr-Latn-RS" w:eastAsia="zh-CN"/>
        </w:rPr>
        <w:t xml:space="preserve"> (словима:</w:t>
      </w:r>
      <w:r w:rsidRPr="003F3E8A">
        <w:rPr>
          <w:rFonts w:eastAsia="Calibri" w:cs="Arial"/>
          <w:sz w:val="22"/>
          <w:szCs w:val="22"/>
          <w:lang w:val="sr-Cyrl-RS" w:eastAsia="zh-CN"/>
        </w:rPr>
        <w:t xml:space="preserve"> три</w:t>
      </w:r>
      <w:r w:rsidRPr="003F3E8A">
        <w:rPr>
          <w:rFonts w:eastAsia="Calibri" w:cs="Arial"/>
          <w:sz w:val="22"/>
          <w:szCs w:val="22"/>
          <w:lang w:val="sr-Latn-RS" w:eastAsia="zh-CN"/>
        </w:rPr>
        <w:t>) дана од дана пријема рекламације отклони утврђене недостатке о свом трошку.</w:t>
      </w:r>
      <w:r>
        <w:rPr>
          <w:rFonts w:eastAsia="Calibri" w:cs="Arial"/>
          <w:sz w:val="22"/>
          <w:szCs w:val="22"/>
          <w:lang w:val="sr-Cyrl-RS" w:eastAsia="zh-CN"/>
        </w:rPr>
        <w:t>“</w:t>
      </w:r>
    </w:p>
    <w:p w14:paraId="08EF875B" w14:textId="77777777" w:rsidR="003F3E8A" w:rsidRPr="003F3E8A" w:rsidRDefault="003F3E8A" w:rsidP="003F3E8A">
      <w:pPr>
        <w:spacing w:after="160" w:line="259" w:lineRule="auto"/>
        <w:rPr>
          <w:rFonts w:eastAsia="Calibri" w:cs="Arial"/>
          <w:sz w:val="22"/>
          <w:szCs w:val="22"/>
          <w:lang w:val="sr-Cyrl-RS"/>
        </w:rPr>
      </w:pPr>
      <w:r w:rsidRPr="003F3E8A">
        <w:rPr>
          <w:rFonts w:eastAsia="Calibri" w:cs="Arial"/>
          <w:sz w:val="22"/>
          <w:szCs w:val="22"/>
          <w:lang w:val="sr-Cyrl-RS"/>
        </w:rPr>
        <w:t>и гласи</w:t>
      </w:r>
    </w:p>
    <w:p w14:paraId="72D0584E" w14:textId="7598E7CC" w:rsidR="003F3E8A" w:rsidRPr="003F3E8A" w:rsidRDefault="003F3E8A" w:rsidP="003F3E8A">
      <w:pPr>
        <w:keepNext/>
        <w:tabs>
          <w:tab w:val="left" w:pos="567"/>
        </w:tabs>
        <w:outlineLvl w:val="1"/>
        <w:rPr>
          <w:rFonts w:cs="Arial"/>
          <w:b/>
          <w:sz w:val="22"/>
          <w:szCs w:val="22"/>
          <w:lang w:val="sr-Cyrl-RS" w:eastAsia="ar-SA"/>
        </w:rPr>
      </w:pPr>
      <w:r>
        <w:rPr>
          <w:rFonts w:cs="Arial"/>
          <w:b/>
          <w:sz w:val="22"/>
          <w:szCs w:val="22"/>
          <w:lang w:val="sr-Cyrl-RS" w:eastAsia="ar-SA"/>
        </w:rPr>
        <w:t>„</w:t>
      </w:r>
      <w:r w:rsidRPr="003F3E8A">
        <w:rPr>
          <w:rFonts w:cs="Arial"/>
          <w:b/>
          <w:sz w:val="22"/>
          <w:szCs w:val="22"/>
          <w:lang w:val="sr-Cyrl-RS" w:eastAsia="ar-SA"/>
        </w:rPr>
        <w:t>6.12.</w:t>
      </w:r>
      <w:r w:rsidRPr="003F3E8A">
        <w:rPr>
          <w:rFonts w:cs="Arial"/>
          <w:b/>
          <w:sz w:val="22"/>
          <w:szCs w:val="22"/>
          <w:lang w:eastAsia="ar-SA"/>
        </w:rPr>
        <w:t xml:space="preserve">Рок </w:t>
      </w:r>
      <w:r w:rsidRPr="003F3E8A">
        <w:rPr>
          <w:rFonts w:cs="Arial"/>
          <w:b/>
          <w:sz w:val="22"/>
          <w:szCs w:val="22"/>
          <w:lang w:val="sr-Cyrl-RS" w:eastAsia="ar-SA"/>
        </w:rPr>
        <w:t>извршења услуга</w:t>
      </w:r>
    </w:p>
    <w:p w14:paraId="3DD8A6F7" w14:textId="77777777" w:rsidR="003F3E8A" w:rsidRPr="003F3E8A" w:rsidRDefault="003F3E8A" w:rsidP="003F3E8A">
      <w:pPr>
        <w:spacing w:after="160" w:line="259" w:lineRule="auto"/>
        <w:rPr>
          <w:rFonts w:eastAsia="Calibri" w:cs="Arial"/>
          <w:sz w:val="22"/>
          <w:szCs w:val="22"/>
          <w:lang w:val="sr-Latn-RS" w:eastAsia="sr-Latn-CS"/>
        </w:rPr>
      </w:pPr>
      <w:r w:rsidRPr="003F3E8A">
        <w:rPr>
          <w:rFonts w:eastAsia="Calibri" w:cs="Arial"/>
          <w:sz w:val="22"/>
          <w:szCs w:val="22"/>
          <w:lang w:val="sr-Cyrl-RS" w:eastAsia="sr-Latn-CS"/>
        </w:rPr>
        <w:t>Рок за почетак извршења у</w:t>
      </w:r>
      <w:r w:rsidRPr="003F3E8A">
        <w:rPr>
          <w:rFonts w:eastAsia="Calibri" w:cs="Arial"/>
          <w:sz w:val="22"/>
          <w:szCs w:val="22"/>
          <w:lang w:val="sr-Latn-RS" w:eastAsia="sr-Latn-CS"/>
        </w:rPr>
        <w:t xml:space="preserve">слуге одржавања софтверског система EDIS је </w:t>
      </w:r>
      <w:r w:rsidRPr="003F3E8A">
        <w:rPr>
          <w:rFonts w:eastAsia="Calibri" w:cs="Arial"/>
          <w:sz w:val="22"/>
          <w:szCs w:val="22"/>
          <w:lang w:val="sr-Cyrl-RS" w:eastAsia="sr-Latn-CS"/>
        </w:rPr>
        <w:t>2</w:t>
      </w:r>
      <w:r w:rsidRPr="003F3E8A">
        <w:rPr>
          <w:rFonts w:eastAsia="Calibri" w:cs="Arial"/>
          <w:sz w:val="22"/>
          <w:szCs w:val="22"/>
          <w:lang w:val="sr-Latn-RS" w:eastAsia="sr-Latn-CS"/>
        </w:rPr>
        <w:t xml:space="preserve"> (</w:t>
      </w:r>
      <w:r w:rsidRPr="003F3E8A">
        <w:rPr>
          <w:rFonts w:eastAsia="Calibri" w:cs="Arial"/>
          <w:sz w:val="22"/>
          <w:szCs w:val="22"/>
          <w:lang w:val="sr-Cyrl-RS" w:eastAsia="sr-Latn-CS"/>
        </w:rPr>
        <w:t>словима: два</w:t>
      </w:r>
      <w:r w:rsidRPr="003F3E8A">
        <w:rPr>
          <w:rFonts w:eastAsia="Calibri" w:cs="Arial"/>
          <w:sz w:val="22"/>
          <w:szCs w:val="22"/>
          <w:lang w:val="sr-Latn-RS" w:eastAsia="sr-Latn-CS"/>
        </w:rPr>
        <w:t xml:space="preserve">) </w:t>
      </w:r>
      <w:r w:rsidRPr="003F3E8A">
        <w:rPr>
          <w:rFonts w:eastAsia="Calibri" w:cs="Arial"/>
          <w:sz w:val="22"/>
          <w:szCs w:val="22"/>
          <w:lang w:val="sr-Cyrl-RS" w:eastAsia="sr-Latn-CS"/>
        </w:rPr>
        <w:t>дана</w:t>
      </w:r>
      <w:r w:rsidRPr="003F3E8A">
        <w:rPr>
          <w:rFonts w:eastAsia="Calibri" w:cs="Arial"/>
          <w:sz w:val="22"/>
          <w:szCs w:val="22"/>
          <w:lang w:val="sr-Latn-RS" w:eastAsia="sr-Latn-CS"/>
        </w:rPr>
        <w:t xml:space="preserve"> од дана </w:t>
      </w:r>
      <w:r w:rsidRPr="003F3E8A">
        <w:rPr>
          <w:rFonts w:eastAsia="Calibri" w:cs="Arial"/>
          <w:sz w:val="22"/>
          <w:szCs w:val="22"/>
          <w:lang w:val="sr-Cyrl-RS" w:eastAsia="sr-Latn-CS"/>
        </w:rPr>
        <w:t>ступања уговора на снагу</w:t>
      </w:r>
      <w:r w:rsidRPr="003F3E8A">
        <w:rPr>
          <w:rFonts w:eastAsia="Calibri" w:cs="Arial"/>
          <w:sz w:val="22"/>
          <w:szCs w:val="22"/>
          <w:lang w:val="sr-Latn-RS" w:eastAsia="sr-Latn-CS"/>
        </w:rPr>
        <w:t>.</w:t>
      </w:r>
      <w:r w:rsidRPr="003F3E8A">
        <w:rPr>
          <w:rFonts w:eastAsia="Calibri" w:cs="Arial"/>
          <w:sz w:val="22"/>
          <w:szCs w:val="22"/>
          <w:lang w:val="sr-Cyrl-RS" w:eastAsia="sr-Latn-CS"/>
        </w:rPr>
        <w:t xml:space="preserve"> </w:t>
      </w:r>
      <w:r w:rsidRPr="003F3E8A">
        <w:rPr>
          <w:rFonts w:eastAsia="Calibri" w:cs="Arial"/>
          <w:sz w:val="22"/>
          <w:szCs w:val="22"/>
          <w:lang w:val="sr-Latn-RS" w:eastAsia="sr-Latn-CS"/>
        </w:rPr>
        <w:t xml:space="preserve">Услуге </w:t>
      </w:r>
      <w:r w:rsidRPr="003F3E8A">
        <w:rPr>
          <w:rFonts w:eastAsia="Calibri" w:cs="Arial"/>
          <w:sz w:val="22"/>
          <w:szCs w:val="22"/>
          <w:lang w:val="sr-Cyrl-RS" w:eastAsia="sr-Latn-CS"/>
        </w:rPr>
        <w:t>које су предмет јавне набавке</w:t>
      </w:r>
      <w:r w:rsidRPr="003F3E8A">
        <w:rPr>
          <w:rFonts w:eastAsia="Calibri" w:cs="Arial"/>
          <w:sz w:val="22"/>
          <w:szCs w:val="22"/>
          <w:lang w:val="sr-Latn-RS" w:eastAsia="sr-Latn-CS"/>
        </w:rPr>
        <w:t xml:space="preserve"> понуђач је дужан да извршава </w:t>
      </w:r>
      <w:r w:rsidRPr="003F3E8A">
        <w:rPr>
          <w:rFonts w:eastAsia="Calibri" w:cs="Arial"/>
          <w:sz w:val="22"/>
          <w:szCs w:val="22"/>
          <w:lang w:val="sr-Cyrl-RS" w:eastAsia="sr-Latn-CS"/>
        </w:rPr>
        <w:t>у року од 12 (словима: дванаест) месеци од дана ступања уговора на снагу</w:t>
      </w:r>
      <w:r w:rsidRPr="003F3E8A">
        <w:rPr>
          <w:rFonts w:eastAsia="Calibri" w:cs="Arial"/>
          <w:sz w:val="22"/>
          <w:szCs w:val="22"/>
          <w:lang w:val="sr-Latn-RS" w:eastAsia="sr-Latn-CS"/>
        </w:rPr>
        <w:t>.</w:t>
      </w:r>
    </w:p>
    <w:p w14:paraId="3B8A2AAC" w14:textId="77777777" w:rsidR="003F3E8A" w:rsidRPr="003F3E8A" w:rsidRDefault="003F3E8A" w:rsidP="003F3E8A">
      <w:pPr>
        <w:keepNext/>
        <w:tabs>
          <w:tab w:val="left" w:pos="567"/>
        </w:tabs>
        <w:outlineLvl w:val="1"/>
        <w:rPr>
          <w:rFonts w:cs="Arial"/>
          <w:b/>
          <w:sz w:val="22"/>
          <w:szCs w:val="22"/>
        </w:rPr>
      </w:pPr>
      <w:r w:rsidRPr="003F3E8A">
        <w:rPr>
          <w:rFonts w:eastAsia="Calibri" w:cs="Arial"/>
          <w:i/>
          <w:sz w:val="22"/>
          <w:szCs w:val="22"/>
          <w:lang w:val="sr-Cyrl-RS"/>
        </w:rPr>
        <w:t>6.13.</w:t>
      </w:r>
      <w:r w:rsidRPr="003F3E8A">
        <w:rPr>
          <w:rFonts w:cs="Arial"/>
          <w:b/>
          <w:sz w:val="22"/>
          <w:szCs w:val="22"/>
        </w:rPr>
        <w:t xml:space="preserve">Гарантни рок </w:t>
      </w:r>
    </w:p>
    <w:p w14:paraId="3E93D343" w14:textId="77777777" w:rsidR="003F3E8A" w:rsidRPr="003F3E8A" w:rsidRDefault="003F3E8A" w:rsidP="003F3E8A">
      <w:pPr>
        <w:spacing w:after="160" w:line="259" w:lineRule="auto"/>
        <w:rPr>
          <w:rFonts w:eastAsia="Calibri" w:cs="Arial"/>
          <w:sz w:val="22"/>
          <w:szCs w:val="22"/>
          <w:lang w:val="sr-Latn-RS" w:eastAsia="zh-CN"/>
        </w:rPr>
      </w:pPr>
      <w:r w:rsidRPr="003F3E8A">
        <w:rPr>
          <w:rFonts w:eastAsia="Calibri" w:cs="Arial"/>
          <w:sz w:val="22"/>
          <w:szCs w:val="22"/>
          <w:lang w:val="sr-Latn-RS" w:eastAsia="zh-CN"/>
        </w:rPr>
        <w:t xml:space="preserve">Гарантни рок не може бити краћи од </w:t>
      </w:r>
      <w:r w:rsidRPr="003F3E8A">
        <w:rPr>
          <w:rFonts w:eastAsia="Calibri" w:cs="Arial"/>
          <w:sz w:val="22"/>
          <w:szCs w:val="22"/>
          <w:lang w:val="sr-Cyrl-RS" w:eastAsia="zh-CN"/>
        </w:rPr>
        <w:t>12</w:t>
      </w:r>
      <w:r w:rsidRPr="003F3E8A">
        <w:rPr>
          <w:rFonts w:eastAsia="Calibri" w:cs="Arial"/>
          <w:sz w:val="22"/>
          <w:szCs w:val="22"/>
          <w:lang w:val="sr-Latn-RS" w:eastAsia="zh-CN"/>
        </w:rPr>
        <w:t xml:space="preserve"> (словима:</w:t>
      </w:r>
      <w:r w:rsidRPr="003F3E8A">
        <w:rPr>
          <w:rFonts w:eastAsia="Calibri" w:cs="Arial"/>
          <w:sz w:val="22"/>
          <w:szCs w:val="22"/>
          <w:lang w:val="sr-Cyrl-RS" w:eastAsia="zh-CN"/>
        </w:rPr>
        <w:t xml:space="preserve"> дванаест</w:t>
      </w:r>
      <w:r w:rsidRPr="003F3E8A">
        <w:rPr>
          <w:rFonts w:eastAsia="Calibri" w:cs="Arial"/>
          <w:sz w:val="22"/>
          <w:szCs w:val="22"/>
          <w:lang w:val="sr-Latn-RS" w:eastAsia="zh-CN"/>
        </w:rPr>
        <w:t xml:space="preserve">) месеци, од дана сачињавања, потписивања и верификовања Записника о квалитативном пријему услуга (без примедби). </w:t>
      </w:r>
    </w:p>
    <w:p w14:paraId="481C95D2" w14:textId="77777777" w:rsidR="003F3E8A" w:rsidRPr="003F3E8A" w:rsidRDefault="003F3E8A" w:rsidP="003F3E8A">
      <w:pPr>
        <w:spacing w:after="160" w:line="259" w:lineRule="auto"/>
        <w:rPr>
          <w:rFonts w:eastAsia="Calibri" w:cs="Arial"/>
          <w:sz w:val="22"/>
          <w:szCs w:val="22"/>
          <w:lang w:val="sr-Latn-RS" w:eastAsia="zh-CN"/>
        </w:rPr>
      </w:pPr>
      <w:r w:rsidRPr="003F3E8A">
        <w:rPr>
          <w:rFonts w:eastAsia="Calibri" w:cs="Arial"/>
          <w:sz w:val="22"/>
          <w:szCs w:val="22"/>
          <w:lang w:val="sr-Latn-RS" w:eastAsia="zh-CN"/>
        </w:rPr>
        <w:t xml:space="preserve">За све уочене недостатке – скривене мане, које нису биле уочене у моменту квалитативног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Pr="003F3E8A">
        <w:rPr>
          <w:rFonts w:eastAsia="Calibri" w:cs="Arial"/>
          <w:sz w:val="22"/>
          <w:szCs w:val="22"/>
          <w:lang w:val="sr-Cyrl-RS" w:eastAsia="zh-CN"/>
        </w:rPr>
        <w:t>3</w:t>
      </w:r>
      <w:r w:rsidRPr="003F3E8A">
        <w:rPr>
          <w:rFonts w:eastAsia="Calibri" w:cs="Arial"/>
          <w:sz w:val="22"/>
          <w:szCs w:val="22"/>
          <w:lang w:val="sr-Latn-RS" w:eastAsia="zh-CN"/>
        </w:rPr>
        <w:t xml:space="preserve"> (словима:</w:t>
      </w:r>
      <w:r w:rsidRPr="003F3E8A">
        <w:rPr>
          <w:rFonts w:eastAsia="Calibri" w:cs="Arial"/>
          <w:sz w:val="22"/>
          <w:szCs w:val="22"/>
          <w:lang w:val="sr-Cyrl-RS" w:eastAsia="zh-CN"/>
        </w:rPr>
        <w:t xml:space="preserve"> три</w:t>
      </w:r>
      <w:r w:rsidRPr="003F3E8A">
        <w:rPr>
          <w:rFonts w:eastAsia="Calibri" w:cs="Arial"/>
          <w:sz w:val="22"/>
          <w:szCs w:val="22"/>
          <w:lang w:val="sr-Latn-RS" w:eastAsia="zh-CN"/>
        </w:rPr>
        <w:t xml:space="preserve">) дана по утврђивању недостатка. </w:t>
      </w:r>
    </w:p>
    <w:p w14:paraId="0BAC6306" w14:textId="318B1568" w:rsidR="003F3E8A" w:rsidRPr="003F3E8A" w:rsidRDefault="003F3E8A" w:rsidP="003F3E8A">
      <w:pPr>
        <w:spacing w:after="160" w:line="259" w:lineRule="auto"/>
        <w:rPr>
          <w:rFonts w:eastAsia="Calibri" w:cs="Arial"/>
          <w:sz w:val="22"/>
          <w:szCs w:val="22"/>
          <w:lang w:val="sr-Cyrl-RS" w:eastAsia="zh-CN"/>
        </w:rPr>
      </w:pPr>
      <w:r w:rsidRPr="003F3E8A">
        <w:rPr>
          <w:rFonts w:eastAsia="Calibri" w:cs="Arial"/>
          <w:sz w:val="22"/>
          <w:szCs w:val="22"/>
          <w:lang w:val="sr-Latn-RS" w:eastAsia="zh-CN"/>
        </w:rPr>
        <w:t xml:space="preserve">Пружалац услуге се обавезује да најкасније у року од </w:t>
      </w:r>
      <w:r w:rsidRPr="003F3E8A">
        <w:rPr>
          <w:rFonts w:eastAsia="Calibri" w:cs="Arial"/>
          <w:sz w:val="22"/>
          <w:szCs w:val="22"/>
          <w:lang w:val="sr-Cyrl-RS" w:eastAsia="zh-CN"/>
        </w:rPr>
        <w:t>3</w:t>
      </w:r>
      <w:r w:rsidRPr="003F3E8A">
        <w:rPr>
          <w:rFonts w:eastAsia="Calibri" w:cs="Arial"/>
          <w:sz w:val="22"/>
          <w:szCs w:val="22"/>
          <w:lang w:val="sr-Latn-RS" w:eastAsia="zh-CN"/>
        </w:rPr>
        <w:t xml:space="preserve"> (словима:</w:t>
      </w:r>
      <w:r w:rsidRPr="003F3E8A">
        <w:rPr>
          <w:rFonts w:eastAsia="Calibri" w:cs="Arial"/>
          <w:sz w:val="22"/>
          <w:szCs w:val="22"/>
          <w:lang w:val="sr-Cyrl-RS" w:eastAsia="zh-CN"/>
        </w:rPr>
        <w:t xml:space="preserve"> три</w:t>
      </w:r>
      <w:r w:rsidRPr="003F3E8A">
        <w:rPr>
          <w:rFonts w:eastAsia="Calibri" w:cs="Arial"/>
          <w:sz w:val="22"/>
          <w:szCs w:val="22"/>
          <w:lang w:val="sr-Latn-RS" w:eastAsia="zh-CN"/>
        </w:rPr>
        <w:t>) дана од дана пријема рекламације отклони утврђене недостатке о свом трошку.</w:t>
      </w:r>
      <w:r>
        <w:rPr>
          <w:rFonts w:eastAsia="Calibri" w:cs="Arial"/>
          <w:sz w:val="22"/>
          <w:szCs w:val="22"/>
          <w:lang w:val="sr-Cyrl-RS" w:eastAsia="zh-CN"/>
        </w:rPr>
        <w:t>“</w:t>
      </w:r>
    </w:p>
    <w:p w14:paraId="2A0B9033" w14:textId="77777777" w:rsidR="00435EB9" w:rsidRPr="003F3E8A" w:rsidRDefault="00435EB9" w:rsidP="00435EB9">
      <w:pPr>
        <w:rPr>
          <w:rFonts w:cs="Arial"/>
          <w:szCs w:val="24"/>
          <w:lang w:val="sr-Cyrl-RS"/>
        </w:rPr>
      </w:pPr>
    </w:p>
    <w:p w14:paraId="18A7BBDD" w14:textId="75DEBDC3" w:rsidR="00435EB9" w:rsidRPr="003F3E8A" w:rsidRDefault="00435EB9" w:rsidP="00435EB9">
      <w:pPr>
        <w:jc w:val="center"/>
        <w:rPr>
          <w:rFonts w:cs="Arial"/>
          <w:szCs w:val="24"/>
          <w:lang w:val="sr-Cyrl-RS"/>
        </w:rPr>
      </w:pPr>
      <w:r w:rsidRPr="003F3E8A">
        <w:rPr>
          <w:rFonts w:cs="Arial"/>
          <w:szCs w:val="24"/>
          <w:lang w:val="sr-Cyrl-RS"/>
        </w:rPr>
        <w:t>7.</w:t>
      </w:r>
    </w:p>
    <w:p w14:paraId="31628D64" w14:textId="77777777" w:rsidR="00435EB9" w:rsidRPr="003F3E8A" w:rsidRDefault="00435EB9" w:rsidP="00435EB9">
      <w:pPr>
        <w:rPr>
          <w:rFonts w:cs="Arial"/>
          <w:lang w:val="sr-Cyrl-RS" w:eastAsia="zh-CN"/>
        </w:rPr>
      </w:pPr>
      <w:r w:rsidRPr="003F3E8A">
        <w:rPr>
          <w:rFonts w:cs="Arial"/>
          <w:lang w:val="sr-Cyrl-RS" w:eastAsia="zh-CN"/>
        </w:rPr>
        <w:t>На страни 33 мења се текст</w:t>
      </w:r>
    </w:p>
    <w:p w14:paraId="2CD6FD1C" w14:textId="77777777" w:rsidR="00435EB9" w:rsidRPr="003F3E8A" w:rsidRDefault="00435EB9" w:rsidP="00435EB9">
      <w:pPr>
        <w:rPr>
          <w:rFonts w:cs="Arial"/>
          <w:lang w:val="sr-Cyrl-RS" w:eastAsia="zh-CN"/>
        </w:rPr>
      </w:pPr>
      <w:r w:rsidRPr="003F3E8A">
        <w:rPr>
          <w:rFonts w:cs="Arial"/>
          <w:lang w:val="sr-Cyrl-R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8"/>
        <w:gridCol w:w="3903"/>
      </w:tblGrid>
      <w:tr w:rsidR="003F3E8A" w:rsidRPr="003F3E8A" w14:paraId="618D975C" w14:textId="77777777" w:rsidTr="002813E0">
        <w:tc>
          <w:tcPr>
            <w:tcW w:w="5920" w:type="dxa"/>
            <w:vAlign w:val="center"/>
          </w:tcPr>
          <w:p w14:paraId="4EB8F576" w14:textId="77777777" w:rsidR="00435EB9" w:rsidRPr="003F3E8A" w:rsidRDefault="00435EB9" w:rsidP="002813E0">
            <w:pPr>
              <w:jc w:val="center"/>
              <w:rPr>
                <w:rFonts w:cs="Arial"/>
                <w:b/>
                <w:bCs/>
                <w:iCs/>
                <w:lang w:val="sr-Cyrl-CS"/>
              </w:rPr>
            </w:pPr>
            <w:r w:rsidRPr="003F3E8A">
              <w:rPr>
                <w:rFonts w:cs="Arial"/>
                <w:b/>
                <w:bCs/>
                <w:iCs/>
                <w:lang w:val="sr-Cyrl-CS"/>
              </w:rPr>
              <w:t>РОК ИЗВРШЕЊА:</w:t>
            </w:r>
          </w:p>
          <w:p w14:paraId="28AD84FD" w14:textId="77777777" w:rsidR="00435EB9" w:rsidRPr="003F3E8A" w:rsidRDefault="00435EB9" w:rsidP="002813E0">
            <w:pPr>
              <w:jc w:val="center"/>
              <w:rPr>
                <w:rFonts w:cs="Arial"/>
                <w:bCs/>
                <w:iCs/>
                <w:lang w:val="sr-Cyrl-CS"/>
              </w:rPr>
            </w:pPr>
            <w:r w:rsidRPr="003F3E8A">
              <w:rPr>
                <w:rFonts w:cs="Arial"/>
                <w:spacing w:val="4"/>
                <w:lang w:val="sr-Cyrl-CS"/>
              </w:rPr>
              <w:t xml:space="preserve">најдуже до 12 месеци </w:t>
            </w:r>
            <w:r w:rsidRPr="003F3E8A">
              <w:rPr>
                <w:rFonts w:cs="Arial"/>
                <w:bCs/>
                <w:iCs/>
                <w:lang w:val="sr-Cyrl-CS"/>
              </w:rPr>
              <w:t>од дана ступања уговора на снагу</w:t>
            </w:r>
          </w:p>
        </w:tc>
        <w:tc>
          <w:tcPr>
            <w:tcW w:w="4394" w:type="dxa"/>
            <w:vAlign w:val="center"/>
          </w:tcPr>
          <w:p w14:paraId="23D39E93" w14:textId="77777777" w:rsidR="00435EB9" w:rsidRPr="003F3E8A" w:rsidRDefault="00435EB9" w:rsidP="002813E0">
            <w:pPr>
              <w:jc w:val="center"/>
              <w:rPr>
                <w:rFonts w:cs="Arial"/>
                <w:b/>
                <w:bCs/>
                <w:iCs/>
                <w:lang w:val="sr-Cyrl-CS"/>
              </w:rPr>
            </w:pPr>
          </w:p>
          <w:p w14:paraId="08773DE1" w14:textId="77777777" w:rsidR="00435EB9" w:rsidRPr="003F3E8A" w:rsidRDefault="00435EB9" w:rsidP="002813E0">
            <w:pPr>
              <w:jc w:val="center"/>
              <w:rPr>
                <w:rFonts w:cs="Arial"/>
                <w:bCs/>
                <w:iCs/>
              </w:rPr>
            </w:pPr>
            <w:r w:rsidRPr="003F3E8A">
              <w:rPr>
                <w:rFonts w:cs="Arial"/>
                <w:bCs/>
                <w:iCs/>
                <w:lang w:val="sr-Cyrl-CS"/>
              </w:rPr>
              <w:t>____ дана од дана ступања уговора на снагу</w:t>
            </w:r>
          </w:p>
        </w:tc>
      </w:tr>
      <w:tr w:rsidR="003F3E8A" w:rsidRPr="003F3E8A" w14:paraId="3B6F89FE" w14:textId="77777777" w:rsidTr="002813E0">
        <w:tc>
          <w:tcPr>
            <w:tcW w:w="5920" w:type="dxa"/>
            <w:vAlign w:val="center"/>
          </w:tcPr>
          <w:p w14:paraId="0FF48E39" w14:textId="77777777" w:rsidR="00435EB9" w:rsidRPr="003F3E8A" w:rsidRDefault="00435EB9" w:rsidP="002813E0">
            <w:pPr>
              <w:jc w:val="center"/>
              <w:rPr>
                <w:rFonts w:cs="Arial"/>
                <w:b/>
                <w:bCs/>
                <w:iCs/>
                <w:lang w:val="sr-Cyrl-CS"/>
              </w:rPr>
            </w:pPr>
            <w:r w:rsidRPr="003F3E8A">
              <w:rPr>
                <w:rFonts w:cs="Arial"/>
                <w:b/>
                <w:bCs/>
                <w:iCs/>
                <w:lang w:val="sr-Cyrl-CS"/>
              </w:rPr>
              <w:t>ГАРАНТНИ РОК:</w:t>
            </w:r>
          </w:p>
          <w:p w14:paraId="3400E677" w14:textId="77777777" w:rsidR="00435EB9" w:rsidRPr="003F3E8A" w:rsidRDefault="00435EB9" w:rsidP="002813E0">
            <w:pPr>
              <w:jc w:val="center"/>
              <w:rPr>
                <w:rFonts w:cs="Arial"/>
                <w:b/>
                <w:bCs/>
                <w:iCs/>
                <w:lang w:val="sr-Cyrl-CS"/>
              </w:rPr>
            </w:pPr>
            <w:r w:rsidRPr="003F3E8A">
              <w:rPr>
                <w:rFonts w:cs="Arial"/>
                <w:bCs/>
                <w:iCs/>
                <w:lang w:val="sr-Cyrl-CS"/>
              </w:rPr>
              <w:t>не може бити краћи од 3 месеца од дана сачињавања, верификовања и потписивања Записника о квалитативном пријему услуга</w:t>
            </w:r>
          </w:p>
        </w:tc>
        <w:tc>
          <w:tcPr>
            <w:tcW w:w="4394" w:type="dxa"/>
            <w:vAlign w:val="center"/>
          </w:tcPr>
          <w:p w14:paraId="21964131" w14:textId="77777777" w:rsidR="00435EB9" w:rsidRPr="003F3E8A" w:rsidRDefault="00435EB9" w:rsidP="002813E0">
            <w:pPr>
              <w:jc w:val="center"/>
              <w:rPr>
                <w:rFonts w:cs="Arial"/>
                <w:b/>
                <w:bCs/>
                <w:iCs/>
                <w:lang w:val="sr-Cyrl-CS"/>
              </w:rPr>
            </w:pPr>
          </w:p>
          <w:p w14:paraId="1C4FC61A" w14:textId="77777777" w:rsidR="00435EB9" w:rsidRPr="003F3E8A" w:rsidRDefault="00435EB9" w:rsidP="002813E0">
            <w:pPr>
              <w:jc w:val="center"/>
              <w:rPr>
                <w:rFonts w:cs="Arial"/>
                <w:b/>
                <w:bCs/>
                <w:iCs/>
                <w:lang w:val="sr-Cyrl-CS"/>
              </w:rPr>
            </w:pPr>
            <w:r w:rsidRPr="003F3E8A">
              <w:rPr>
                <w:rFonts w:cs="Arial"/>
                <w:bCs/>
                <w:iCs/>
                <w:lang w:val="sr-Cyrl-CS"/>
              </w:rPr>
              <w:t>____ месеци од дана сачињавања, верификовања  и потписивања Записника о квалитативном</w:t>
            </w:r>
            <w:r w:rsidRPr="003F3E8A">
              <w:rPr>
                <w:rFonts w:cs="Arial"/>
                <w:bCs/>
                <w:iCs/>
                <w:lang w:val="sr-Cyrl-RS"/>
              </w:rPr>
              <w:t xml:space="preserve"> </w:t>
            </w:r>
            <w:r w:rsidRPr="003F3E8A">
              <w:rPr>
                <w:rFonts w:cs="Arial"/>
                <w:bCs/>
                <w:iCs/>
                <w:lang w:val="sr-Cyrl-CS"/>
              </w:rPr>
              <w:t>пријему услуга</w:t>
            </w:r>
          </w:p>
        </w:tc>
      </w:tr>
    </w:tbl>
    <w:p w14:paraId="465CADB0" w14:textId="77777777" w:rsidR="00435EB9" w:rsidRPr="003F3E8A" w:rsidRDefault="00435EB9" w:rsidP="00435EB9">
      <w:pPr>
        <w:rPr>
          <w:rFonts w:cs="Arial"/>
          <w:lang w:val="sr-Cyrl-RS" w:eastAsia="zh-CN"/>
        </w:rPr>
      </w:pPr>
      <w:r w:rsidRPr="003F3E8A">
        <w:rPr>
          <w:rFonts w:cs="Arial"/>
          <w:lang w:val="sr-Cyrl-RS" w:eastAsia="zh-CN"/>
        </w:rPr>
        <w:t>''</w:t>
      </w:r>
    </w:p>
    <w:p w14:paraId="6C801685" w14:textId="77777777" w:rsidR="00435EB9" w:rsidRPr="003F3E8A" w:rsidRDefault="00435EB9" w:rsidP="00435EB9">
      <w:pPr>
        <w:rPr>
          <w:rFonts w:cs="Arial"/>
          <w:lang w:val="sr-Cyrl-RS" w:eastAsia="zh-CN"/>
        </w:rPr>
      </w:pPr>
      <w:r w:rsidRPr="003F3E8A">
        <w:rPr>
          <w:rFonts w:cs="Arial"/>
          <w:lang w:val="sr-Cyrl-RS" w:eastAsia="zh-CN"/>
        </w:rPr>
        <w:t>И гласи</w:t>
      </w:r>
    </w:p>
    <w:p w14:paraId="08ECE781" w14:textId="77777777" w:rsidR="00435EB9" w:rsidRPr="003F3E8A" w:rsidRDefault="00435EB9" w:rsidP="00435EB9">
      <w:pPr>
        <w:rPr>
          <w:rFonts w:cs="Arial"/>
          <w:lang w:val="sr-Cyrl-RS" w:eastAsia="zh-CN"/>
        </w:rPr>
      </w:pPr>
      <w:r w:rsidRPr="003F3E8A">
        <w:rPr>
          <w:rFonts w:cs="Arial"/>
          <w:lang w:val="sr-Cyrl-R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8"/>
        <w:gridCol w:w="3903"/>
      </w:tblGrid>
      <w:tr w:rsidR="003F3E8A" w:rsidRPr="003F3E8A" w14:paraId="3309F559" w14:textId="77777777" w:rsidTr="002813E0">
        <w:tc>
          <w:tcPr>
            <w:tcW w:w="5920" w:type="dxa"/>
            <w:vAlign w:val="center"/>
          </w:tcPr>
          <w:p w14:paraId="0379E4A8" w14:textId="77777777" w:rsidR="00435EB9" w:rsidRPr="003F3E8A" w:rsidRDefault="00435EB9" w:rsidP="002813E0">
            <w:pPr>
              <w:jc w:val="center"/>
              <w:rPr>
                <w:rFonts w:cs="Arial"/>
                <w:b/>
                <w:bCs/>
                <w:iCs/>
                <w:lang w:val="sr-Cyrl-CS"/>
              </w:rPr>
            </w:pPr>
            <w:r w:rsidRPr="003F3E8A">
              <w:rPr>
                <w:rFonts w:cs="Arial"/>
                <w:b/>
                <w:bCs/>
                <w:iCs/>
                <w:lang w:val="sr-Cyrl-CS"/>
              </w:rPr>
              <w:t>РОК ИЗВРШЕЊА:</w:t>
            </w:r>
          </w:p>
          <w:p w14:paraId="7645BB9F" w14:textId="77777777" w:rsidR="00435EB9" w:rsidRPr="003F3E8A" w:rsidRDefault="00435EB9" w:rsidP="002813E0">
            <w:pPr>
              <w:jc w:val="center"/>
              <w:rPr>
                <w:rFonts w:cs="Arial"/>
                <w:bCs/>
                <w:iCs/>
                <w:lang w:val="sr-Cyrl-CS"/>
              </w:rPr>
            </w:pPr>
            <w:r w:rsidRPr="003F3E8A">
              <w:rPr>
                <w:rFonts w:cs="Arial"/>
                <w:spacing w:val="4"/>
                <w:lang w:val="sr-Cyrl-CS"/>
              </w:rPr>
              <w:t xml:space="preserve">12 месеци </w:t>
            </w:r>
            <w:r w:rsidRPr="003F3E8A">
              <w:rPr>
                <w:rFonts w:cs="Arial"/>
                <w:bCs/>
                <w:iCs/>
                <w:lang w:val="sr-Cyrl-CS"/>
              </w:rPr>
              <w:t>од дана ступања уговора на снагу</w:t>
            </w:r>
          </w:p>
        </w:tc>
        <w:tc>
          <w:tcPr>
            <w:tcW w:w="4394" w:type="dxa"/>
            <w:vAlign w:val="center"/>
          </w:tcPr>
          <w:p w14:paraId="6C3BC49C" w14:textId="77777777" w:rsidR="00435EB9" w:rsidRPr="003F3E8A" w:rsidRDefault="00435EB9" w:rsidP="002813E0">
            <w:pPr>
              <w:jc w:val="center"/>
              <w:rPr>
                <w:rFonts w:cs="Arial"/>
                <w:b/>
                <w:bCs/>
                <w:iCs/>
                <w:lang w:val="sr-Cyrl-CS"/>
              </w:rPr>
            </w:pPr>
          </w:p>
          <w:p w14:paraId="4BF28CA2" w14:textId="77777777" w:rsidR="00435EB9" w:rsidRPr="003F3E8A" w:rsidRDefault="00435EB9" w:rsidP="002813E0">
            <w:pPr>
              <w:jc w:val="center"/>
              <w:rPr>
                <w:rFonts w:cs="Arial"/>
                <w:bCs/>
                <w:iCs/>
              </w:rPr>
            </w:pPr>
            <w:r w:rsidRPr="003F3E8A">
              <w:rPr>
                <w:rFonts w:cs="Arial"/>
                <w:bCs/>
                <w:iCs/>
                <w:lang w:val="sr-Cyrl-CS"/>
              </w:rPr>
              <w:t>____ дана од дана ступања уговора на снагу</w:t>
            </w:r>
          </w:p>
        </w:tc>
      </w:tr>
      <w:tr w:rsidR="003F3E8A" w:rsidRPr="003F3E8A" w14:paraId="6D55441C" w14:textId="77777777" w:rsidTr="002813E0">
        <w:tc>
          <w:tcPr>
            <w:tcW w:w="5920" w:type="dxa"/>
            <w:vAlign w:val="center"/>
          </w:tcPr>
          <w:p w14:paraId="201630A6" w14:textId="77777777" w:rsidR="00435EB9" w:rsidRPr="003F3E8A" w:rsidRDefault="00435EB9" w:rsidP="002813E0">
            <w:pPr>
              <w:jc w:val="center"/>
              <w:rPr>
                <w:rFonts w:cs="Arial"/>
                <w:b/>
                <w:bCs/>
                <w:iCs/>
                <w:lang w:val="sr-Cyrl-CS"/>
              </w:rPr>
            </w:pPr>
            <w:r w:rsidRPr="003F3E8A">
              <w:rPr>
                <w:rFonts w:cs="Arial"/>
                <w:b/>
                <w:bCs/>
                <w:iCs/>
                <w:lang w:val="sr-Cyrl-CS"/>
              </w:rPr>
              <w:t>ГАРАНТНИ РОК:</w:t>
            </w:r>
          </w:p>
          <w:p w14:paraId="0E551791" w14:textId="77777777" w:rsidR="00435EB9" w:rsidRPr="003F3E8A" w:rsidRDefault="00435EB9" w:rsidP="002813E0">
            <w:pPr>
              <w:jc w:val="center"/>
              <w:rPr>
                <w:rFonts w:cs="Arial"/>
                <w:b/>
                <w:bCs/>
                <w:iCs/>
                <w:lang w:val="sr-Cyrl-CS"/>
              </w:rPr>
            </w:pPr>
            <w:r w:rsidRPr="003F3E8A">
              <w:rPr>
                <w:rFonts w:cs="Arial"/>
                <w:bCs/>
                <w:iCs/>
                <w:lang w:val="sr-Cyrl-CS"/>
              </w:rPr>
              <w:t>не може бити краћи од 12 месеци од дана сачињавања, верификовања и потписивања Записника о квалитативном пријему услуга</w:t>
            </w:r>
          </w:p>
        </w:tc>
        <w:tc>
          <w:tcPr>
            <w:tcW w:w="4394" w:type="dxa"/>
            <w:vAlign w:val="center"/>
          </w:tcPr>
          <w:p w14:paraId="7175BF2F" w14:textId="77777777" w:rsidR="00435EB9" w:rsidRPr="003F3E8A" w:rsidRDefault="00435EB9" w:rsidP="002813E0">
            <w:pPr>
              <w:jc w:val="center"/>
              <w:rPr>
                <w:rFonts w:cs="Arial"/>
                <w:b/>
                <w:bCs/>
                <w:iCs/>
                <w:lang w:val="sr-Cyrl-CS"/>
              </w:rPr>
            </w:pPr>
          </w:p>
          <w:p w14:paraId="4D34600A" w14:textId="77777777" w:rsidR="00435EB9" w:rsidRPr="003F3E8A" w:rsidRDefault="00435EB9" w:rsidP="002813E0">
            <w:pPr>
              <w:jc w:val="center"/>
              <w:rPr>
                <w:rFonts w:cs="Arial"/>
                <w:b/>
                <w:bCs/>
                <w:iCs/>
                <w:lang w:val="sr-Cyrl-CS"/>
              </w:rPr>
            </w:pPr>
            <w:r w:rsidRPr="003F3E8A">
              <w:rPr>
                <w:rFonts w:cs="Arial"/>
                <w:bCs/>
                <w:iCs/>
                <w:lang w:val="sr-Cyrl-CS"/>
              </w:rPr>
              <w:t>____ месеци од дана сачињавања, верификовања  и потписивања Записника о квалитативном</w:t>
            </w:r>
            <w:r w:rsidRPr="003F3E8A">
              <w:rPr>
                <w:rFonts w:cs="Arial"/>
                <w:bCs/>
                <w:iCs/>
                <w:lang w:val="sr-Cyrl-RS"/>
              </w:rPr>
              <w:t xml:space="preserve"> </w:t>
            </w:r>
            <w:r w:rsidRPr="003F3E8A">
              <w:rPr>
                <w:rFonts w:cs="Arial"/>
                <w:bCs/>
                <w:iCs/>
                <w:lang w:val="sr-Cyrl-CS"/>
              </w:rPr>
              <w:t>пријему услуга</w:t>
            </w:r>
          </w:p>
        </w:tc>
      </w:tr>
    </w:tbl>
    <w:p w14:paraId="3C5C8DEA" w14:textId="77777777" w:rsidR="00262FDF" w:rsidRDefault="00262FDF" w:rsidP="00435EB9">
      <w:pPr>
        <w:jc w:val="center"/>
        <w:rPr>
          <w:rFonts w:cs="Arial"/>
          <w:szCs w:val="24"/>
          <w:lang w:val="sr-Cyrl-RS"/>
        </w:rPr>
      </w:pPr>
    </w:p>
    <w:p w14:paraId="6CCD5FD4" w14:textId="1DE23FC1" w:rsidR="00435EB9" w:rsidRPr="003F3E8A" w:rsidRDefault="00435EB9" w:rsidP="00435EB9">
      <w:pPr>
        <w:jc w:val="center"/>
        <w:rPr>
          <w:rFonts w:cs="Arial"/>
          <w:szCs w:val="24"/>
          <w:lang w:val="sr-Cyrl-RS"/>
        </w:rPr>
      </w:pPr>
      <w:r w:rsidRPr="003F3E8A">
        <w:rPr>
          <w:rFonts w:cs="Arial"/>
          <w:szCs w:val="24"/>
          <w:lang w:val="sr-Cyrl-RS"/>
        </w:rPr>
        <w:lastRenderedPageBreak/>
        <w:t>8.</w:t>
      </w:r>
    </w:p>
    <w:p w14:paraId="23175473" w14:textId="77777777" w:rsidR="00435EB9" w:rsidRPr="003F3E8A" w:rsidRDefault="00435EB9" w:rsidP="00435EB9">
      <w:pPr>
        <w:rPr>
          <w:rFonts w:cs="Arial"/>
          <w:lang w:val="sr-Cyrl-RS" w:eastAsia="zh-CN"/>
        </w:rPr>
      </w:pPr>
      <w:r w:rsidRPr="003F3E8A">
        <w:rPr>
          <w:rFonts w:cs="Arial"/>
          <w:lang w:val="sr-Cyrl-RS" w:eastAsia="zh-CN"/>
        </w:rPr>
        <w:t>На страни 35 конкурсне документације мења се образац 2 и гласи</w:t>
      </w:r>
    </w:p>
    <w:p w14:paraId="510F8A41" w14:textId="77777777" w:rsidR="00435EB9" w:rsidRPr="003F3E8A" w:rsidRDefault="00435EB9" w:rsidP="00435EB9">
      <w:pPr>
        <w:pStyle w:val="Heading2"/>
        <w:jc w:val="right"/>
        <w:rPr>
          <w:rFonts w:cs="Arial"/>
          <w:sz w:val="22"/>
          <w:szCs w:val="22"/>
          <w:lang w:val="sr-Cyrl-RS"/>
        </w:rPr>
      </w:pPr>
      <w:r w:rsidRPr="003F3E8A">
        <w:rPr>
          <w:rFonts w:cs="Arial"/>
          <w:sz w:val="22"/>
          <w:szCs w:val="22"/>
          <w:lang w:val="sr-Cyrl-RS"/>
        </w:rPr>
        <w:t>ОБРАЗАЦ 2.</w:t>
      </w:r>
    </w:p>
    <w:p w14:paraId="5C37CE95" w14:textId="77777777" w:rsidR="00435EB9" w:rsidRPr="003F3E8A" w:rsidRDefault="00435EB9" w:rsidP="00435EB9">
      <w:pPr>
        <w:jc w:val="center"/>
        <w:rPr>
          <w:rFonts w:cs="Arial"/>
          <w:b/>
        </w:rPr>
      </w:pPr>
      <w:r w:rsidRPr="003F3E8A">
        <w:rPr>
          <w:rFonts w:cs="Arial"/>
          <w:b/>
        </w:rPr>
        <w:t>ОБРАЗАЦ СТРУКУТРЕ ЦЕНЕ</w:t>
      </w:r>
    </w:p>
    <w:p w14:paraId="63FD0457" w14:textId="77777777" w:rsidR="00435EB9" w:rsidRPr="003F3E8A" w:rsidRDefault="00435EB9" w:rsidP="00435EB9">
      <w:pPr>
        <w:rPr>
          <w:rFonts w:cs="Arial"/>
        </w:rPr>
      </w:pPr>
    </w:p>
    <w:p w14:paraId="7C9C721E" w14:textId="77777777" w:rsidR="00435EB9" w:rsidRPr="003F3E8A" w:rsidRDefault="00435EB9" w:rsidP="00435EB9">
      <w:pPr>
        <w:rPr>
          <w:rFonts w:cs="Arial"/>
        </w:rPr>
      </w:pPr>
      <w:r w:rsidRPr="003F3E8A">
        <w:rPr>
          <w:rFonts w:cs="Arial"/>
        </w:rPr>
        <w:t>Табела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924"/>
        <w:gridCol w:w="775"/>
        <w:gridCol w:w="940"/>
        <w:gridCol w:w="828"/>
        <w:gridCol w:w="940"/>
        <w:gridCol w:w="1047"/>
        <w:gridCol w:w="687"/>
        <w:gridCol w:w="1047"/>
      </w:tblGrid>
      <w:tr w:rsidR="003F3E8A" w:rsidRPr="003F3E8A" w14:paraId="56179B1A" w14:textId="77777777" w:rsidTr="002813E0">
        <w:tc>
          <w:tcPr>
            <w:tcW w:w="1875" w:type="dxa"/>
            <w:shd w:val="clear" w:color="auto" w:fill="C6D9F1" w:themeFill="text2" w:themeFillTint="33"/>
            <w:vAlign w:val="center"/>
          </w:tcPr>
          <w:p w14:paraId="18D2D40C" w14:textId="77777777" w:rsidR="00435EB9" w:rsidRPr="003F3E8A" w:rsidRDefault="00435EB9" w:rsidP="002813E0">
            <w:pPr>
              <w:spacing w:before="29"/>
              <w:jc w:val="center"/>
              <w:rPr>
                <w:rFonts w:eastAsia="Arial" w:cs="Arial"/>
                <w:lang w:val="sr-Cyrl-RS"/>
              </w:rPr>
            </w:pPr>
            <w:r w:rsidRPr="003F3E8A">
              <w:rPr>
                <w:rFonts w:eastAsia="Arial" w:cs="Arial"/>
                <w:b/>
              </w:rPr>
              <w:t>Нa</w:t>
            </w:r>
            <w:r w:rsidRPr="003F3E8A">
              <w:rPr>
                <w:rFonts w:eastAsia="Arial" w:cs="Arial"/>
                <w:b/>
                <w:spacing w:val="1"/>
              </w:rPr>
              <w:t>з</w:t>
            </w:r>
            <w:r w:rsidRPr="003F3E8A">
              <w:rPr>
                <w:rFonts w:eastAsia="Arial" w:cs="Arial"/>
                <w:b/>
                <w:spacing w:val="-1"/>
              </w:rPr>
              <w:t>и</w:t>
            </w:r>
            <w:r w:rsidRPr="003F3E8A">
              <w:rPr>
                <w:rFonts w:eastAsia="Arial" w:cs="Arial"/>
                <w:b/>
              </w:rPr>
              <w:t>в услуге</w:t>
            </w:r>
          </w:p>
        </w:tc>
        <w:tc>
          <w:tcPr>
            <w:tcW w:w="925" w:type="dxa"/>
            <w:shd w:val="clear" w:color="auto" w:fill="C6D9F1" w:themeFill="text2" w:themeFillTint="33"/>
            <w:vAlign w:val="center"/>
          </w:tcPr>
          <w:p w14:paraId="6B1DA09B" w14:textId="77777777" w:rsidR="00435EB9" w:rsidRPr="003F3E8A" w:rsidRDefault="00435EB9" w:rsidP="002813E0">
            <w:pPr>
              <w:spacing w:before="29"/>
              <w:jc w:val="center"/>
              <w:rPr>
                <w:rFonts w:eastAsia="Arial" w:cs="Arial"/>
                <w:lang w:val="sr-Cyrl-RS"/>
              </w:rPr>
            </w:pPr>
            <w:r w:rsidRPr="003F3E8A">
              <w:rPr>
                <w:rFonts w:eastAsia="Arial" w:cs="Arial"/>
                <w:b/>
              </w:rPr>
              <w:t>Јед. мере</w:t>
            </w:r>
          </w:p>
        </w:tc>
        <w:tc>
          <w:tcPr>
            <w:tcW w:w="776" w:type="dxa"/>
            <w:shd w:val="clear" w:color="auto" w:fill="C6D9F1" w:themeFill="text2" w:themeFillTint="33"/>
            <w:vAlign w:val="center"/>
          </w:tcPr>
          <w:p w14:paraId="6AA748C0" w14:textId="77777777" w:rsidR="00435EB9" w:rsidRPr="003F3E8A" w:rsidRDefault="00435EB9" w:rsidP="002813E0">
            <w:pPr>
              <w:spacing w:before="29"/>
              <w:jc w:val="center"/>
              <w:rPr>
                <w:rFonts w:eastAsia="Arial" w:cs="Arial"/>
                <w:lang w:val="sr-Cyrl-RS"/>
              </w:rPr>
            </w:pPr>
            <w:r w:rsidRPr="003F3E8A">
              <w:rPr>
                <w:rFonts w:eastAsia="Arial" w:cs="Arial"/>
                <w:b/>
              </w:rPr>
              <w:t>Ко</w:t>
            </w:r>
            <w:r w:rsidRPr="003F3E8A">
              <w:rPr>
                <w:rFonts w:eastAsia="Arial" w:cs="Arial"/>
                <w:b/>
                <w:spacing w:val="1"/>
              </w:rPr>
              <w:t>л</w:t>
            </w:r>
            <w:r w:rsidRPr="003F3E8A">
              <w:rPr>
                <w:rFonts w:eastAsia="Arial" w:cs="Arial"/>
                <w:b/>
                <w:spacing w:val="1"/>
                <w:lang w:val="sr-Cyrl-RS"/>
              </w:rPr>
              <w:t>.</w:t>
            </w:r>
          </w:p>
        </w:tc>
        <w:tc>
          <w:tcPr>
            <w:tcW w:w="940" w:type="dxa"/>
            <w:shd w:val="clear" w:color="auto" w:fill="C6D9F1" w:themeFill="text2" w:themeFillTint="33"/>
            <w:vAlign w:val="center"/>
          </w:tcPr>
          <w:p w14:paraId="2E9EE410" w14:textId="77777777" w:rsidR="00435EB9" w:rsidRPr="003F3E8A" w:rsidRDefault="00435EB9" w:rsidP="002813E0">
            <w:pPr>
              <w:spacing w:line="240" w:lineRule="exact"/>
              <w:ind w:left="78" w:right="78"/>
              <w:jc w:val="center"/>
              <w:rPr>
                <w:rFonts w:eastAsia="Arial" w:cs="Arial"/>
              </w:rPr>
            </w:pPr>
            <w:r w:rsidRPr="003F3E8A">
              <w:rPr>
                <w:rFonts w:eastAsia="Arial" w:cs="Arial"/>
                <w:b/>
              </w:rPr>
              <w:t>Ј</w:t>
            </w:r>
            <w:r w:rsidRPr="003F3E8A">
              <w:rPr>
                <w:rFonts w:eastAsia="Arial" w:cs="Arial"/>
                <w:b/>
                <w:spacing w:val="-1"/>
              </w:rPr>
              <w:t>ед</w:t>
            </w:r>
            <w:r w:rsidRPr="003F3E8A">
              <w:rPr>
                <w:rFonts w:eastAsia="Arial" w:cs="Arial"/>
                <w:b/>
                <w:spacing w:val="1"/>
                <w:lang w:val="sr-Cyrl-RS"/>
              </w:rPr>
              <w:t>.</w:t>
            </w:r>
            <w:r w:rsidRPr="003F3E8A">
              <w:rPr>
                <w:rFonts w:eastAsia="Arial" w:cs="Arial"/>
                <w:b/>
                <w:spacing w:val="-2"/>
              </w:rPr>
              <w:t xml:space="preserve"> </w:t>
            </w:r>
            <w:r w:rsidRPr="003F3E8A">
              <w:rPr>
                <w:rFonts w:eastAsia="Arial" w:cs="Arial"/>
                <w:b/>
                <w:spacing w:val="1"/>
              </w:rPr>
              <w:t>ц</w:t>
            </w:r>
            <w:r w:rsidRPr="003F3E8A">
              <w:rPr>
                <w:rFonts w:eastAsia="Arial" w:cs="Arial"/>
                <w:b/>
                <w:spacing w:val="-3"/>
              </w:rPr>
              <w:t>е</w:t>
            </w:r>
            <w:r w:rsidRPr="003F3E8A">
              <w:rPr>
                <w:rFonts w:eastAsia="Arial" w:cs="Arial"/>
                <w:b/>
                <w:spacing w:val="1"/>
              </w:rPr>
              <w:t>н</w:t>
            </w:r>
            <w:r w:rsidRPr="003F3E8A">
              <w:rPr>
                <w:rFonts w:eastAsia="Arial" w:cs="Arial"/>
                <w:b/>
              </w:rPr>
              <w:t>а</w:t>
            </w:r>
          </w:p>
          <w:p w14:paraId="20A00C63" w14:textId="77777777" w:rsidR="00435EB9" w:rsidRPr="003F3E8A" w:rsidRDefault="00435EB9" w:rsidP="002813E0">
            <w:pPr>
              <w:spacing w:before="29"/>
              <w:jc w:val="center"/>
              <w:rPr>
                <w:rFonts w:eastAsia="Arial" w:cs="Arial"/>
                <w:lang w:val="sr-Cyrl-RS"/>
              </w:rPr>
            </w:pPr>
            <w:r w:rsidRPr="003F3E8A">
              <w:rPr>
                <w:rFonts w:eastAsia="Arial" w:cs="Arial"/>
                <w:b/>
              </w:rPr>
              <w:t>без</w:t>
            </w:r>
            <w:r w:rsidRPr="003F3E8A">
              <w:rPr>
                <w:rFonts w:eastAsia="Arial" w:cs="Arial"/>
                <w:b/>
                <w:spacing w:val="2"/>
              </w:rPr>
              <w:t xml:space="preserve"> </w:t>
            </w:r>
            <w:r w:rsidRPr="003F3E8A">
              <w:rPr>
                <w:rFonts w:eastAsia="Arial" w:cs="Arial"/>
                <w:b/>
                <w:spacing w:val="-3"/>
              </w:rPr>
              <w:t>П</w:t>
            </w:r>
            <w:r w:rsidRPr="003F3E8A">
              <w:rPr>
                <w:rFonts w:eastAsia="Arial" w:cs="Arial"/>
                <w:b/>
                <w:spacing w:val="1"/>
              </w:rPr>
              <w:t>Д</w:t>
            </w:r>
            <w:r w:rsidRPr="003F3E8A">
              <w:rPr>
                <w:rFonts w:eastAsia="Arial" w:cs="Arial"/>
                <w:b/>
                <w:spacing w:val="-1"/>
              </w:rPr>
              <w:t>В</w:t>
            </w:r>
          </w:p>
        </w:tc>
        <w:tc>
          <w:tcPr>
            <w:tcW w:w="828" w:type="dxa"/>
            <w:shd w:val="clear" w:color="auto" w:fill="C6D9F1" w:themeFill="text2" w:themeFillTint="33"/>
            <w:vAlign w:val="center"/>
          </w:tcPr>
          <w:p w14:paraId="3707EBE3" w14:textId="77777777" w:rsidR="00435EB9" w:rsidRPr="003F3E8A" w:rsidRDefault="00435EB9" w:rsidP="002813E0">
            <w:pPr>
              <w:spacing w:line="240" w:lineRule="exact"/>
              <w:ind w:left="78" w:right="78"/>
              <w:jc w:val="center"/>
              <w:rPr>
                <w:rFonts w:eastAsia="Arial" w:cs="Arial"/>
                <w:b/>
                <w:lang w:val="sr-Cyrl-RS"/>
              </w:rPr>
            </w:pPr>
            <w:r w:rsidRPr="003F3E8A">
              <w:rPr>
                <w:rFonts w:eastAsia="Arial" w:cs="Arial"/>
                <w:b/>
                <w:lang w:val="sr-Cyrl-RS"/>
              </w:rPr>
              <w:t>ПДВ</w:t>
            </w:r>
          </w:p>
        </w:tc>
        <w:tc>
          <w:tcPr>
            <w:tcW w:w="940" w:type="dxa"/>
            <w:shd w:val="clear" w:color="auto" w:fill="C6D9F1" w:themeFill="text2" w:themeFillTint="33"/>
            <w:vAlign w:val="center"/>
          </w:tcPr>
          <w:p w14:paraId="45F1269A" w14:textId="77777777" w:rsidR="00435EB9" w:rsidRPr="003F3E8A" w:rsidRDefault="00435EB9" w:rsidP="002813E0">
            <w:pPr>
              <w:spacing w:line="240" w:lineRule="exact"/>
              <w:ind w:left="78" w:right="78"/>
              <w:jc w:val="center"/>
              <w:rPr>
                <w:rFonts w:eastAsia="Arial" w:cs="Arial"/>
              </w:rPr>
            </w:pPr>
            <w:r w:rsidRPr="003F3E8A">
              <w:rPr>
                <w:rFonts w:eastAsia="Arial" w:cs="Arial"/>
                <w:b/>
              </w:rPr>
              <w:t>Ј</w:t>
            </w:r>
            <w:r w:rsidRPr="003F3E8A">
              <w:rPr>
                <w:rFonts w:eastAsia="Arial" w:cs="Arial"/>
                <w:b/>
                <w:spacing w:val="-1"/>
              </w:rPr>
              <w:t>ед</w:t>
            </w:r>
            <w:r w:rsidRPr="003F3E8A">
              <w:rPr>
                <w:rFonts w:eastAsia="Arial" w:cs="Arial"/>
                <w:b/>
                <w:spacing w:val="1"/>
                <w:lang w:val="sr-Cyrl-RS"/>
              </w:rPr>
              <w:t>.</w:t>
            </w:r>
            <w:r w:rsidRPr="003F3E8A">
              <w:rPr>
                <w:rFonts w:eastAsia="Arial" w:cs="Arial"/>
                <w:b/>
                <w:spacing w:val="-2"/>
              </w:rPr>
              <w:t xml:space="preserve"> </w:t>
            </w:r>
            <w:r w:rsidRPr="003F3E8A">
              <w:rPr>
                <w:rFonts w:eastAsia="Arial" w:cs="Arial"/>
                <w:b/>
                <w:spacing w:val="1"/>
              </w:rPr>
              <w:t>ц</w:t>
            </w:r>
            <w:r w:rsidRPr="003F3E8A">
              <w:rPr>
                <w:rFonts w:eastAsia="Arial" w:cs="Arial"/>
                <w:b/>
                <w:spacing w:val="-3"/>
              </w:rPr>
              <w:t>е</w:t>
            </w:r>
            <w:r w:rsidRPr="003F3E8A">
              <w:rPr>
                <w:rFonts w:eastAsia="Arial" w:cs="Arial"/>
                <w:b/>
                <w:spacing w:val="1"/>
              </w:rPr>
              <w:t>н</w:t>
            </w:r>
            <w:r w:rsidRPr="003F3E8A">
              <w:rPr>
                <w:rFonts w:eastAsia="Arial" w:cs="Arial"/>
                <w:b/>
              </w:rPr>
              <w:t>а</w:t>
            </w:r>
          </w:p>
          <w:p w14:paraId="4F62B231" w14:textId="77777777" w:rsidR="00435EB9" w:rsidRPr="003F3E8A" w:rsidRDefault="00435EB9" w:rsidP="002813E0">
            <w:pPr>
              <w:spacing w:before="29"/>
              <w:jc w:val="center"/>
              <w:rPr>
                <w:rFonts w:eastAsia="Arial" w:cs="Arial"/>
                <w:lang w:val="sr-Cyrl-RS"/>
              </w:rPr>
            </w:pPr>
            <w:r w:rsidRPr="003F3E8A">
              <w:rPr>
                <w:rFonts w:eastAsia="Arial" w:cs="Arial"/>
                <w:b/>
                <w:lang w:val="sr-Cyrl-RS"/>
              </w:rPr>
              <w:t>са</w:t>
            </w:r>
            <w:r w:rsidRPr="003F3E8A">
              <w:rPr>
                <w:rFonts w:eastAsia="Arial" w:cs="Arial"/>
                <w:b/>
                <w:spacing w:val="2"/>
              </w:rPr>
              <w:t xml:space="preserve"> </w:t>
            </w:r>
            <w:r w:rsidRPr="003F3E8A">
              <w:rPr>
                <w:rFonts w:eastAsia="Arial" w:cs="Arial"/>
                <w:b/>
                <w:spacing w:val="-3"/>
              </w:rPr>
              <w:t>П</w:t>
            </w:r>
            <w:r w:rsidRPr="003F3E8A">
              <w:rPr>
                <w:rFonts w:eastAsia="Arial" w:cs="Arial"/>
                <w:b/>
                <w:spacing w:val="1"/>
              </w:rPr>
              <w:t>Д</w:t>
            </w:r>
            <w:r w:rsidRPr="003F3E8A">
              <w:rPr>
                <w:rFonts w:eastAsia="Arial" w:cs="Arial"/>
                <w:b/>
                <w:spacing w:val="-1"/>
              </w:rPr>
              <w:t>В</w:t>
            </w:r>
          </w:p>
        </w:tc>
        <w:tc>
          <w:tcPr>
            <w:tcW w:w="1047" w:type="dxa"/>
            <w:shd w:val="clear" w:color="auto" w:fill="C6D9F1" w:themeFill="text2" w:themeFillTint="33"/>
            <w:vAlign w:val="center"/>
          </w:tcPr>
          <w:p w14:paraId="185AF03F" w14:textId="77777777" w:rsidR="00435EB9" w:rsidRPr="003F3E8A" w:rsidRDefault="00435EB9" w:rsidP="002813E0">
            <w:pPr>
              <w:spacing w:line="240" w:lineRule="exact"/>
              <w:ind w:left="40"/>
              <w:jc w:val="center"/>
              <w:rPr>
                <w:rFonts w:eastAsia="Arial" w:cs="Arial"/>
              </w:rPr>
            </w:pPr>
            <w:r w:rsidRPr="003F3E8A">
              <w:rPr>
                <w:rFonts w:eastAsia="Arial" w:cs="Arial"/>
                <w:b/>
              </w:rPr>
              <w:t>У</w:t>
            </w:r>
            <w:r w:rsidRPr="003F3E8A">
              <w:rPr>
                <w:rFonts w:eastAsia="Arial" w:cs="Arial"/>
                <w:b/>
                <w:spacing w:val="2"/>
              </w:rPr>
              <w:t>к</w:t>
            </w:r>
            <w:r w:rsidRPr="003F3E8A">
              <w:rPr>
                <w:rFonts w:eastAsia="Arial" w:cs="Arial"/>
                <w:b/>
                <w:spacing w:val="-5"/>
              </w:rPr>
              <w:t>у</w:t>
            </w:r>
            <w:r w:rsidRPr="003F3E8A">
              <w:rPr>
                <w:rFonts w:eastAsia="Arial" w:cs="Arial"/>
                <w:b/>
                <w:spacing w:val="1"/>
              </w:rPr>
              <w:t>пн</w:t>
            </w:r>
            <w:r w:rsidRPr="003F3E8A">
              <w:rPr>
                <w:rFonts w:eastAsia="Arial" w:cs="Arial"/>
                <w:b/>
              </w:rPr>
              <w:t>о</w:t>
            </w:r>
          </w:p>
          <w:p w14:paraId="73BF70AF" w14:textId="77777777" w:rsidR="00435EB9" w:rsidRPr="003F3E8A" w:rsidRDefault="00435EB9" w:rsidP="002813E0">
            <w:pPr>
              <w:spacing w:before="29"/>
              <w:jc w:val="center"/>
              <w:rPr>
                <w:rFonts w:eastAsia="Arial" w:cs="Arial"/>
                <w:lang w:val="sr-Cyrl-RS"/>
              </w:rPr>
            </w:pPr>
            <w:r w:rsidRPr="003F3E8A">
              <w:rPr>
                <w:rFonts w:eastAsia="Arial" w:cs="Arial"/>
                <w:b/>
              </w:rPr>
              <w:t>без</w:t>
            </w:r>
            <w:r w:rsidRPr="003F3E8A">
              <w:rPr>
                <w:rFonts w:eastAsia="Arial" w:cs="Arial"/>
                <w:b/>
                <w:spacing w:val="2"/>
              </w:rPr>
              <w:t xml:space="preserve"> </w:t>
            </w:r>
            <w:r w:rsidRPr="003F3E8A">
              <w:rPr>
                <w:rFonts w:eastAsia="Arial" w:cs="Arial"/>
                <w:b/>
                <w:spacing w:val="-3"/>
              </w:rPr>
              <w:t>П</w:t>
            </w:r>
            <w:r w:rsidRPr="003F3E8A">
              <w:rPr>
                <w:rFonts w:eastAsia="Arial" w:cs="Arial"/>
                <w:b/>
                <w:spacing w:val="1"/>
              </w:rPr>
              <w:t>Д</w:t>
            </w:r>
            <w:r w:rsidRPr="003F3E8A">
              <w:rPr>
                <w:rFonts w:eastAsia="Arial" w:cs="Arial"/>
                <w:b/>
                <w:spacing w:val="-1"/>
              </w:rPr>
              <w:t>В</w:t>
            </w:r>
          </w:p>
        </w:tc>
        <w:tc>
          <w:tcPr>
            <w:tcW w:w="684" w:type="dxa"/>
            <w:shd w:val="clear" w:color="auto" w:fill="C6D9F1" w:themeFill="text2" w:themeFillTint="33"/>
            <w:vAlign w:val="center"/>
          </w:tcPr>
          <w:p w14:paraId="1252D493" w14:textId="77777777" w:rsidR="00435EB9" w:rsidRPr="003F3E8A" w:rsidRDefault="00435EB9" w:rsidP="002813E0">
            <w:pPr>
              <w:spacing w:line="240" w:lineRule="exact"/>
              <w:ind w:left="40"/>
              <w:jc w:val="center"/>
              <w:rPr>
                <w:rFonts w:eastAsia="Arial" w:cs="Arial"/>
                <w:b/>
                <w:lang w:val="sr-Cyrl-RS"/>
              </w:rPr>
            </w:pPr>
            <w:r w:rsidRPr="003F3E8A">
              <w:rPr>
                <w:rFonts w:eastAsia="Arial" w:cs="Arial"/>
                <w:b/>
                <w:lang w:val="sr-Cyrl-RS"/>
              </w:rPr>
              <w:t>ПДВ</w:t>
            </w:r>
          </w:p>
        </w:tc>
        <w:tc>
          <w:tcPr>
            <w:tcW w:w="1047" w:type="dxa"/>
            <w:shd w:val="clear" w:color="auto" w:fill="C6D9F1" w:themeFill="text2" w:themeFillTint="33"/>
            <w:vAlign w:val="center"/>
          </w:tcPr>
          <w:p w14:paraId="0EB1CD91" w14:textId="77777777" w:rsidR="00435EB9" w:rsidRPr="003F3E8A" w:rsidRDefault="00435EB9" w:rsidP="002813E0">
            <w:pPr>
              <w:spacing w:line="240" w:lineRule="exact"/>
              <w:ind w:left="40"/>
              <w:jc w:val="center"/>
              <w:rPr>
                <w:rFonts w:eastAsia="Arial" w:cs="Arial"/>
              </w:rPr>
            </w:pPr>
            <w:r w:rsidRPr="003F3E8A">
              <w:rPr>
                <w:rFonts w:eastAsia="Arial" w:cs="Arial"/>
                <w:b/>
              </w:rPr>
              <w:t>У</w:t>
            </w:r>
            <w:r w:rsidRPr="003F3E8A">
              <w:rPr>
                <w:rFonts w:eastAsia="Arial" w:cs="Arial"/>
                <w:b/>
                <w:spacing w:val="2"/>
              </w:rPr>
              <w:t>к</w:t>
            </w:r>
            <w:r w:rsidRPr="003F3E8A">
              <w:rPr>
                <w:rFonts w:eastAsia="Arial" w:cs="Arial"/>
                <w:b/>
                <w:spacing w:val="-5"/>
              </w:rPr>
              <w:t>у</w:t>
            </w:r>
            <w:r w:rsidRPr="003F3E8A">
              <w:rPr>
                <w:rFonts w:eastAsia="Arial" w:cs="Arial"/>
                <w:b/>
                <w:spacing w:val="1"/>
              </w:rPr>
              <w:t>пн</w:t>
            </w:r>
            <w:r w:rsidRPr="003F3E8A">
              <w:rPr>
                <w:rFonts w:eastAsia="Arial" w:cs="Arial"/>
                <w:b/>
              </w:rPr>
              <w:t>о</w:t>
            </w:r>
          </w:p>
          <w:p w14:paraId="5627F610" w14:textId="77777777" w:rsidR="00435EB9" w:rsidRPr="003F3E8A" w:rsidRDefault="00435EB9" w:rsidP="002813E0">
            <w:pPr>
              <w:spacing w:before="29"/>
              <w:jc w:val="center"/>
              <w:rPr>
                <w:rFonts w:eastAsia="Arial" w:cs="Arial"/>
                <w:lang w:val="sr-Cyrl-RS"/>
              </w:rPr>
            </w:pPr>
            <w:r w:rsidRPr="003F3E8A">
              <w:rPr>
                <w:rFonts w:eastAsia="Arial" w:cs="Arial"/>
                <w:b/>
                <w:lang w:val="sr-Cyrl-RS"/>
              </w:rPr>
              <w:t>са</w:t>
            </w:r>
            <w:r w:rsidRPr="003F3E8A">
              <w:rPr>
                <w:rFonts w:eastAsia="Arial" w:cs="Arial"/>
                <w:b/>
                <w:spacing w:val="2"/>
              </w:rPr>
              <w:t xml:space="preserve"> </w:t>
            </w:r>
            <w:r w:rsidRPr="003F3E8A">
              <w:rPr>
                <w:rFonts w:eastAsia="Arial" w:cs="Arial"/>
                <w:b/>
                <w:spacing w:val="-3"/>
              </w:rPr>
              <w:t>П</w:t>
            </w:r>
            <w:r w:rsidRPr="003F3E8A">
              <w:rPr>
                <w:rFonts w:eastAsia="Arial" w:cs="Arial"/>
                <w:b/>
                <w:spacing w:val="1"/>
              </w:rPr>
              <w:t>Д</w:t>
            </w:r>
            <w:r w:rsidRPr="003F3E8A">
              <w:rPr>
                <w:rFonts w:eastAsia="Arial" w:cs="Arial"/>
                <w:b/>
                <w:spacing w:val="-1"/>
              </w:rPr>
              <w:t>В</w:t>
            </w:r>
          </w:p>
        </w:tc>
      </w:tr>
      <w:tr w:rsidR="003F3E8A" w:rsidRPr="003F3E8A" w14:paraId="5E4EA71F" w14:textId="77777777" w:rsidTr="002813E0">
        <w:tc>
          <w:tcPr>
            <w:tcW w:w="1875" w:type="dxa"/>
            <w:shd w:val="clear" w:color="auto" w:fill="auto"/>
            <w:vAlign w:val="center"/>
          </w:tcPr>
          <w:p w14:paraId="62A625BC" w14:textId="77777777" w:rsidR="00435EB9" w:rsidRPr="003F3E8A" w:rsidRDefault="00435EB9" w:rsidP="002813E0">
            <w:pPr>
              <w:spacing w:before="29"/>
              <w:rPr>
                <w:rFonts w:eastAsia="Arial" w:cs="Arial"/>
                <w:lang w:val="sr-Cyrl-RS"/>
              </w:rPr>
            </w:pPr>
            <w:r w:rsidRPr="003F3E8A">
              <w:rPr>
                <w:rFonts w:cs="Arial"/>
                <w:lang w:val="sr-Cyrl-RS" w:eastAsia="ar-SA"/>
              </w:rPr>
              <w:t xml:space="preserve">ИТ услуга у циљу функционисања </w:t>
            </w:r>
            <w:r w:rsidRPr="003F3E8A">
              <w:rPr>
                <w:rFonts w:cs="Arial"/>
                <w:lang w:val="sr-Cyrl-RS"/>
              </w:rPr>
              <w:t>Billing системи код ОДС-ова за потребе ПД ЕПС Снабдевање</w:t>
            </w:r>
          </w:p>
        </w:tc>
        <w:tc>
          <w:tcPr>
            <w:tcW w:w="925" w:type="dxa"/>
            <w:shd w:val="clear" w:color="auto" w:fill="auto"/>
            <w:vAlign w:val="center"/>
          </w:tcPr>
          <w:p w14:paraId="1B028FB7" w14:textId="77777777" w:rsidR="00435EB9" w:rsidRPr="003F3E8A" w:rsidRDefault="00435EB9" w:rsidP="002813E0">
            <w:pPr>
              <w:spacing w:before="29"/>
              <w:jc w:val="center"/>
              <w:rPr>
                <w:rFonts w:eastAsia="Arial" w:cs="Arial"/>
                <w:lang w:val="sr-Cyrl-RS"/>
              </w:rPr>
            </w:pPr>
            <w:r w:rsidRPr="003F3E8A">
              <w:rPr>
                <w:rFonts w:eastAsia="Arial" w:cs="Arial"/>
              </w:rPr>
              <w:t>месец</w:t>
            </w:r>
          </w:p>
        </w:tc>
        <w:tc>
          <w:tcPr>
            <w:tcW w:w="776" w:type="dxa"/>
            <w:shd w:val="clear" w:color="auto" w:fill="auto"/>
            <w:vAlign w:val="center"/>
          </w:tcPr>
          <w:p w14:paraId="4C5020F8" w14:textId="77777777" w:rsidR="00435EB9" w:rsidRPr="003F3E8A" w:rsidRDefault="00435EB9" w:rsidP="002813E0">
            <w:pPr>
              <w:spacing w:before="29"/>
              <w:jc w:val="center"/>
              <w:rPr>
                <w:rFonts w:eastAsia="Arial" w:cs="Arial"/>
                <w:lang w:val="sr-Cyrl-RS"/>
              </w:rPr>
            </w:pPr>
            <w:r w:rsidRPr="003F3E8A">
              <w:rPr>
                <w:rFonts w:eastAsia="Arial" w:cs="Arial"/>
                <w:lang w:val="sr-Cyrl-RS"/>
              </w:rPr>
              <w:t>12</w:t>
            </w:r>
          </w:p>
        </w:tc>
        <w:tc>
          <w:tcPr>
            <w:tcW w:w="940" w:type="dxa"/>
            <w:shd w:val="clear" w:color="auto" w:fill="auto"/>
            <w:vAlign w:val="center"/>
          </w:tcPr>
          <w:p w14:paraId="390D9A7E" w14:textId="77777777" w:rsidR="00435EB9" w:rsidRPr="003F3E8A" w:rsidRDefault="00435EB9" w:rsidP="002813E0">
            <w:pPr>
              <w:spacing w:before="29"/>
              <w:jc w:val="center"/>
              <w:rPr>
                <w:rFonts w:eastAsia="Arial" w:cs="Arial"/>
                <w:lang w:val="sr-Cyrl-RS"/>
              </w:rPr>
            </w:pPr>
          </w:p>
        </w:tc>
        <w:tc>
          <w:tcPr>
            <w:tcW w:w="828" w:type="dxa"/>
            <w:shd w:val="clear" w:color="auto" w:fill="auto"/>
            <w:vAlign w:val="center"/>
          </w:tcPr>
          <w:p w14:paraId="59ECA9CA" w14:textId="77777777" w:rsidR="00435EB9" w:rsidRPr="003F3E8A" w:rsidRDefault="00435EB9" w:rsidP="002813E0">
            <w:pPr>
              <w:spacing w:before="29"/>
              <w:jc w:val="center"/>
              <w:rPr>
                <w:rFonts w:eastAsia="Arial" w:cs="Arial"/>
                <w:lang w:val="sr-Cyrl-RS"/>
              </w:rPr>
            </w:pPr>
          </w:p>
        </w:tc>
        <w:tc>
          <w:tcPr>
            <w:tcW w:w="940" w:type="dxa"/>
            <w:shd w:val="clear" w:color="auto" w:fill="auto"/>
            <w:vAlign w:val="center"/>
          </w:tcPr>
          <w:p w14:paraId="673A984D" w14:textId="77777777" w:rsidR="00435EB9" w:rsidRPr="003F3E8A" w:rsidRDefault="00435EB9" w:rsidP="002813E0">
            <w:pPr>
              <w:spacing w:before="29"/>
              <w:jc w:val="center"/>
              <w:rPr>
                <w:rFonts w:eastAsia="Arial" w:cs="Arial"/>
                <w:lang w:val="sr-Cyrl-RS"/>
              </w:rPr>
            </w:pPr>
          </w:p>
        </w:tc>
        <w:tc>
          <w:tcPr>
            <w:tcW w:w="1047" w:type="dxa"/>
            <w:shd w:val="clear" w:color="auto" w:fill="auto"/>
            <w:vAlign w:val="center"/>
          </w:tcPr>
          <w:p w14:paraId="4DF1ADB8" w14:textId="77777777" w:rsidR="00435EB9" w:rsidRPr="003F3E8A" w:rsidRDefault="00435EB9" w:rsidP="002813E0">
            <w:pPr>
              <w:spacing w:before="29"/>
              <w:jc w:val="center"/>
              <w:rPr>
                <w:rFonts w:eastAsia="Arial" w:cs="Arial"/>
                <w:lang w:val="sr-Cyrl-RS"/>
              </w:rPr>
            </w:pPr>
          </w:p>
        </w:tc>
        <w:tc>
          <w:tcPr>
            <w:tcW w:w="684" w:type="dxa"/>
            <w:shd w:val="clear" w:color="auto" w:fill="auto"/>
            <w:vAlign w:val="center"/>
          </w:tcPr>
          <w:p w14:paraId="4BA24D53" w14:textId="77777777" w:rsidR="00435EB9" w:rsidRPr="003F3E8A" w:rsidRDefault="00435EB9" w:rsidP="002813E0">
            <w:pPr>
              <w:spacing w:before="29"/>
              <w:jc w:val="center"/>
              <w:rPr>
                <w:rFonts w:eastAsia="Arial" w:cs="Arial"/>
                <w:lang w:val="sr-Cyrl-RS"/>
              </w:rPr>
            </w:pPr>
          </w:p>
        </w:tc>
        <w:tc>
          <w:tcPr>
            <w:tcW w:w="1047" w:type="dxa"/>
            <w:shd w:val="clear" w:color="auto" w:fill="auto"/>
            <w:vAlign w:val="center"/>
          </w:tcPr>
          <w:p w14:paraId="2C7D4F0E" w14:textId="77777777" w:rsidR="00435EB9" w:rsidRPr="003F3E8A" w:rsidRDefault="00435EB9" w:rsidP="002813E0">
            <w:pPr>
              <w:spacing w:before="29"/>
              <w:jc w:val="center"/>
              <w:rPr>
                <w:rFonts w:eastAsia="Arial" w:cs="Arial"/>
                <w:lang w:val="sr-Cyrl-RS"/>
              </w:rPr>
            </w:pPr>
          </w:p>
        </w:tc>
      </w:tr>
      <w:tr w:rsidR="003F3E8A" w:rsidRPr="003F3E8A" w14:paraId="687FCBEA" w14:textId="77777777" w:rsidTr="002813E0">
        <w:tc>
          <w:tcPr>
            <w:tcW w:w="6284" w:type="dxa"/>
            <w:gridSpan w:val="6"/>
            <w:shd w:val="clear" w:color="auto" w:fill="auto"/>
            <w:vAlign w:val="center"/>
          </w:tcPr>
          <w:p w14:paraId="0A6E44B4" w14:textId="77777777" w:rsidR="00435EB9" w:rsidRPr="003F3E8A" w:rsidRDefault="00435EB9" w:rsidP="002813E0">
            <w:pPr>
              <w:spacing w:before="29"/>
              <w:jc w:val="right"/>
              <w:rPr>
                <w:rFonts w:eastAsia="Arial" w:cs="Arial"/>
                <w:lang w:val="sr-Cyrl-RS"/>
              </w:rPr>
            </w:pPr>
            <w:r w:rsidRPr="003F3E8A">
              <w:rPr>
                <w:rFonts w:eastAsia="Arial" w:cs="Arial"/>
                <w:lang w:val="sr-Cyrl-RS"/>
              </w:rPr>
              <w:t>УКУПНО:</w:t>
            </w:r>
          </w:p>
        </w:tc>
        <w:tc>
          <w:tcPr>
            <w:tcW w:w="1047" w:type="dxa"/>
            <w:shd w:val="clear" w:color="auto" w:fill="auto"/>
            <w:vAlign w:val="center"/>
          </w:tcPr>
          <w:p w14:paraId="434E6B35" w14:textId="77777777" w:rsidR="00435EB9" w:rsidRPr="003F3E8A" w:rsidRDefault="00435EB9" w:rsidP="002813E0">
            <w:pPr>
              <w:spacing w:before="29"/>
              <w:jc w:val="center"/>
              <w:rPr>
                <w:rFonts w:eastAsia="Arial" w:cs="Arial"/>
                <w:lang w:val="sr-Cyrl-RS"/>
              </w:rPr>
            </w:pPr>
          </w:p>
        </w:tc>
        <w:tc>
          <w:tcPr>
            <w:tcW w:w="684" w:type="dxa"/>
            <w:shd w:val="clear" w:color="auto" w:fill="auto"/>
            <w:vAlign w:val="center"/>
          </w:tcPr>
          <w:p w14:paraId="3273A479" w14:textId="77777777" w:rsidR="00435EB9" w:rsidRPr="003F3E8A" w:rsidRDefault="00435EB9" w:rsidP="002813E0">
            <w:pPr>
              <w:spacing w:before="29"/>
              <w:jc w:val="center"/>
              <w:rPr>
                <w:rFonts w:eastAsia="Arial" w:cs="Arial"/>
                <w:lang w:val="sr-Cyrl-RS"/>
              </w:rPr>
            </w:pPr>
          </w:p>
        </w:tc>
        <w:tc>
          <w:tcPr>
            <w:tcW w:w="1047" w:type="dxa"/>
            <w:shd w:val="clear" w:color="auto" w:fill="auto"/>
            <w:vAlign w:val="center"/>
          </w:tcPr>
          <w:p w14:paraId="19799618" w14:textId="77777777" w:rsidR="00435EB9" w:rsidRPr="003F3E8A" w:rsidRDefault="00435EB9" w:rsidP="002813E0">
            <w:pPr>
              <w:spacing w:before="29"/>
              <w:jc w:val="center"/>
              <w:rPr>
                <w:rFonts w:eastAsia="Arial" w:cs="Arial"/>
                <w:lang w:val="sr-Cyrl-RS"/>
              </w:rPr>
            </w:pPr>
          </w:p>
        </w:tc>
      </w:tr>
    </w:tbl>
    <w:p w14:paraId="09BECEDD" w14:textId="77777777" w:rsidR="00435EB9" w:rsidRPr="003F3E8A" w:rsidRDefault="00435EB9" w:rsidP="00435EB9">
      <w:pPr>
        <w:rPr>
          <w:rFonts w:cs="Arial"/>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5156"/>
        <w:gridCol w:w="3458"/>
      </w:tblGrid>
      <w:tr w:rsidR="003F3E8A" w:rsidRPr="003F3E8A" w14:paraId="15B42B93" w14:textId="77777777" w:rsidTr="002813E0">
        <w:trPr>
          <w:trHeight w:val="553"/>
        </w:trPr>
        <w:tc>
          <w:tcPr>
            <w:tcW w:w="247" w:type="pct"/>
            <w:vAlign w:val="center"/>
          </w:tcPr>
          <w:p w14:paraId="7812BB9D" w14:textId="77777777" w:rsidR="00435EB9" w:rsidRPr="003F3E8A" w:rsidRDefault="00435EB9" w:rsidP="002813E0">
            <w:pPr>
              <w:jc w:val="center"/>
              <w:rPr>
                <w:rFonts w:cs="Arial"/>
                <w:b/>
                <w:lang w:val="sr-Latn-CS"/>
              </w:rPr>
            </w:pPr>
            <w:r w:rsidRPr="003F3E8A">
              <w:rPr>
                <w:rFonts w:cs="Arial"/>
                <w:b/>
              </w:rPr>
              <w:t>I</w:t>
            </w:r>
          </w:p>
        </w:tc>
        <w:tc>
          <w:tcPr>
            <w:tcW w:w="2845" w:type="pct"/>
          </w:tcPr>
          <w:p w14:paraId="01B4733F" w14:textId="77777777" w:rsidR="00435EB9" w:rsidRPr="003F3E8A" w:rsidRDefault="00435EB9" w:rsidP="002813E0">
            <w:pPr>
              <w:jc w:val="center"/>
              <w:rPr>
                <w:rFonts w:cs="Arial"/>
                <w:b/>
                <w:lang w:val="sr-Cyrl-RS"/>
              </w:rPr>
            </w:pPr>
            <w:r w:rsidRPr="003F3E8A">
              <w:rPr>
                <w:rFonts w:cs="Arial"/>
                <w:b/>
              </w:rPr>
              <w:t>УКУПНО ПОНУЂЕНА ЦЕНА  без ПДВ динара</w:t>
            </w:r>
          </w:p>
          <w:p w14:paraId="02B5D916" w14:textId="77777777" w:rsidR="00435EB9" w:rsidRPr="003F3E8A" w:rsidRDefault="00435EB9" w:rsidP="002813E0">
            <w:pPr>
              <w:jc w:val="center"/>
              <w:rPr>
                <w:rFonts w:cs="Arial"/>
                <w:b/>
              </w:rPr>
            </w:pPr>
            <w:r w:rsidRPr="003F3E8A">
              <w:rPr>
                <w:rFonts w:cs="Arial"/>
                <w:b/>
              </w:rPr>
              <w:t xml:space="preserve">(збир колоне бр. </w:t>
            </w:r>
            <w:r w:rsidRPr="003F3E8A">
              <w:rPr>
                <w:rFonts w:cs="Arial"/>
                <w:b/>
                <w:lang w:val="sr-Cyrl-CS"/>
              </w:rPr>
              <w:t>7</w:t>
            </w:r>
            <w:r w:rsidRPr="003F3E8A">
              <w:rPr>
                <w:rFonts w:cs="Arial"/>
                <w:b/>
              </w:rPr>
              <w:t>)</w:t>
            </w:r>
          </w:p>
        </w:tc>
        <w:tc>
          <w:tcPr>
            <w:tcW w:w="1908" w:type="pct"/>
          </w:tcPr>
          <w:p w14:paraId="1555C005" w14:textId="77777777" w:rsidR="00435EB9" w:rsidRPr="003F3E8A" w:rsidRDefault="00435EB9" w:rsidP="002813E0">
            <w:pPr>
              <w:rPr>
                <w:rFonts w:cs="Arial"/>
              </w:rPr>
            </w:pPr>
          </w:p>
        </w:tc>
      </w:tr>
      <w:tr w:rsidR="003F3E8A" w:rsidRPr="003F3E8A" w14:paraId="7D08B481" w14:textId="77777777" w:rsidTr="002813E0">
        <w:trPr>
          <w:trHeight w:val="610"/>
        </w:trPr>
        <w:tc>
          <w:tcPr>
            <w:tcW w:w="247" w:type="pct"/>
            <w:tcBorders>
              <w:bottom w:val="single" w:sz="4" w:space="0" w:color="auto"/>
            </w:tcBorders>
            <w:vAlign w:val="center"/>
          </w:tcPr>
          <w:p w14:paraId="3BF85540" w14:textId="77777777" w:rsidR="00435EB9" w:rsidRPr="003F3E8A" w:rsidRDefault="00435EB9" w:rsidP="002813E0">
            <w:pPr>
              <w:jc w:val="center"/>
              <w:rPr>
                <w:rFonts w:cs="Arial"/>
                <w:b/>
                <w:lang w:val="sr-Latn-CS"/>
              </w:rPr>
            </w:pPr>
            <w:r w:rsidRPr="003F3E8A">
              <w:rPr>
                <w:rFonts w:cs="Arial"/>
                <w:b/>
                <w:lang w:val="sr-Latn-CS"/>
              </w:rPr>
              <w:t>II</w:t>
            </w:r>
          </w:p>
        </w:tc>
        <w:tc>
          <w:tcPr>
            <w:tcW w:w="2845" w:type="pct"/>
            <w:tcBorders>
              <w:bottom w:val="single" w:sz="4" w:space="0" w:color="auto"/>
              <w:right w:val="single" w:sz="4" w:space="0" w:color="auto"/>
            </w:tcBorders>
          </w:tcPr>
          <w:p w14:paraId="40EB5E65" w14:textId="77777777" w:rsidR="00435EB9" w:rsidRPr="003F3E8A" w:rsidRDefault="00435EB9" w:rsidP="002813E0">
            <w:pPr>
              <w:jc w:val="center"/>
              <w:rPr>
                <w:rFonts w:cs="Arial"/>
                <w:b/>
                <w:lang w:val="sr-Cyrl-RS"/>
              </w:rPr>
            </w:pPr>
            <w:r w:rsidRPr="003F3E8A">
              <w:rPr>
                <w:rFonts w:cs="Arial"/>
                <w:b/>
              </w:rPr>
              <w:t>УКУПАН ИЗНОС  ПДВ динара</w:t>
            </w:r>
          </w:p>
        </w:tc>
        <w:tc>
          <w:tcPr>
            <w:tcW w:w="1908" w:type="pct"/>
            <w:tcBorders>
              <w:bottom w:val="single" w:sz="4" w:space="0" w:color="auto"/>
              <w:right w:val="single" w:sz="4" w:space="0" w:color="auto"/>
            </w:tcBorders>
          </w:tcPr>
          <w:p w14:paraId="209130C5" w14:textId="77777777" w:rsidR="00435EB9" w:rsidRPr="003F3E8A" w:rsidRDefault="00435EB9" w:rsidP="002813E0">
            <w:pPr>
              <w:rPr>
                <w:rFonts w:cs="Arial"/>
              </w:rPr>
            </w:pPr>
          </w:p>
        </w:tc>
      </w:tr>
      <w:tr w:rsidR="003F3E8A" w:rsidRPr="003F3E8A" w14:paraId="7368D513" w14:textId="77777777" w:rsidTr="002813E0">
        <w:trPr>
          <w:trHeight w:val="562"/>
        </w:trPr>
        <w:tc>
          <w:tcPr>
            <w:tcW w:w="247" w:type="pct"/>
            <w:tcBorders>
              <w:bottom w:val="single" w:sz="4" w:space="0" w:color="auto"/>
            </w:tcBorders>
            <w:vAlign w:val="center"/>
          </w:tcPr>
          <w:p w14:paraId="5201A8E1" w14:textId="77777777" w:rsidR="00435EB9" w:rsidRPr="003F3E8A" w:rsidRDefault="00435EB9" w:rsidP="002813E0">
            <w:pPr>
              <w:jc w:val="center"/>
              <w:rPr>
                <w:rFonts w:cs="Arial"/>
                <w:b/>
                <w:lang w:val="sr-Latn-CS"/>
              </w:rPr>
            </w:pPr>
            <w:r w:rsidRPr="003F3E8A">
              <w:rPr>
                <w:rFonts w:cs="Arial"/>
                <w:b/>
                <w:lang w:val="sr-Latn-CS"/>
              </w:rPr>
              <w:t>III</w:t>
            </w:r>
          </w:p>
        </w:tc>
        <w:tc>
          <w:tcPr>
            <w:tcW w:w="2845" w:type="pct"/>
            <w:tcBorders>
              <w:bottom w:val="single" w:sz="4" w:space="0" w:color="auto"/>
              <w:right w:val="single" w:sz="4" w:space="0" w:color="auto"/>
            </w:tcBorders>
          </w:tcPr>
          <w:p w14:paraId="24B8AEDC" w14:textId="77777777" w:rsidR="00435EB9" w:rsidRPr="003F3E8A" w:rsidRDefault="00435EB9" w:rsidP="002813E0">
            <w:pPr>
              <w:jc w:val="center"/>
              <w:rPr>
                <w:rFonts w:cs="Arial"/>
                <w:b/>
              </w:rPr>
            </w:pPr>
            <w:r w:rsidRPr="003F3E8A">
              <w:rPr>
                <w:rFonts w:cs="Arial"/>
                <w:b/>
              </w:rPr>
              <w:t>УКУПНО ПОНУЂЕНА ЦЕНА  са ПДВ</w:t>
            </w:r>
          </w:p>
          <w:p w14:paraId="5C18EFB5" w14:textId="77777777" w:rsidR="00435EB9" w:rsidRPr="003F3E8A" w:rsidRDefault="00435EB9" w:rsidP="002813E0">
            <w:pPr>
              <w:jc w:val="center"/>
              <w:rPr>
                <w:rFonts w:cs="Arial"/>
                <w:b/>
                <w:lang w:val="sr-Cyrl-RS"/>
              </w:rPr>
            </w:pPr>
            <w:r w:rsidRPr="003F3E8A">
              <w:rPr>
                <w:rFonts w:cs="Arial"/>
                <w:b/>
              </w:rPr>
              <w:t>(ред. бр.</w:t>
            </w:r>
            <w:r w:rsidRPr="003F3E8A">
              <w:rPr>
                <w:rFonts w:cs="Arial"/>
                <w:b/>
                <w:lang w:val="sr-Latn-CS"/>
              </w:rPr>
              <w:t>I</w:t>
            </w:r>
            <w:r w:rsidRPr="003F3E8A">
              <w:rPr>
                <w:rFonts w:cs="Arial"/>
                <w:b/>
              </w:rPr>
              <w:t>+ред.бр.</w:t>
            </w:r>
            <w:r w:rsidRPr="003F3E8A">
              <w:rPr>
                <w:rFonts w:cs="Arial"/>
                <w:b/>
                <w:lang w:val="sr-Latn-CS"/>
              </w:rPr>
              <w:t>II</w:t>
            </w:r>
            <w:r w:rsidRPr="003F3E8A">
              <w:rPr>
                <w:rFonts w:cs="Arial"/>
                <w:b/>
              </w:rPr>
              <w:t>) динара</w:t>
            </w:r>
          </w:p>
        </w:tc>
        <w:tc>
          <w:tcPr>
            <w:tcW w:w="1908" w:type="pct"/>
            <w:tcBorders>
              <w:bottom w:val="single" w:sz="4" w:space="0" w:color="auto"/>
              <w:right w:val="single" w:sz="4" w:space="0" w:color="auto"/>
            </w:tcBorders>
          </w:tcPr>
          <w:p w14:paraId="43B0DF06" w14:textId="77777777" w:rsidR="00435EB9" w:rsidRPr="003F3E8A" w:rsidRDefault="00435EB9" w:rsidP="002813E0">
            <w:pPr>
              <w:rPr>
                <w:rFonts w:cs="Arial"/>
              </w:rPr>
            </w:pPr>
          </w:p>
        </w:tc>
      </w:tr>
    </w:tbl>
    <w:p w14:paraId="17C32953" w14:textId="77777777" w:rsidR="00435EB9" w:rsidRPr="003F3E8A" w:rsidRDefault="00435EB9" w:rsidP="00435EB9">
      <w:pPr>
        <w:rPr>
          <w:rFonts w:cs="Arial"/>
        </w:rPr>
      </w:pPr>
    </w:p>
    <w:p w14:paraId="35150C86" w14:textId="77777777" w:rsidR="00435EB9" w:rsidRPr="003F3E8A" w:rsidRDefault="00435EB9" w:rsidP="00435EB9">
      <w:pPr>
        <w:widowControl w:val="0"/>
        <w:rPr>
          <w:rFonts w:eastAsia="Arial Unicode MS" w:cs="Arial"/>
        </w:rPr>
      </w:pPr>
    </w:p>
    <w:p w14:paraId="038E5370" w14:textId="77777777" w:rsidR="00435EB9" w:rsidRPr="003F3E8A" w:rsidRDefault="00435EB9" w:rsidP="00435EB9">
      <w:pPr>
        <w:widowControl w:val="0"/>
        <w:rPr>
          <w:rFonts w:eastAsia="Arial Unicode MS" w:cs="Arial"/>
        </w:rPr>
      </w:pPr>
      <w:r w:rsidRPr="003F3E8A">
        <w:rPr>
          <w:rFonts w:eastAsia="Arial Unicode MS" w:cs="Arial"/>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1"/>
        <w:gridCol w:w="3182"/>
        <w:gridCol w:w="2358"/>
      </w:tblGrid>
      <w:tr w:rsidR="003F3E8A" w:rsidRPr="003F3E8A" w14:paraId="39BFB800" w14:textId="77777777" w:rsidTr="002813E0">
        <w:trPr>
          <w:trHeight w:val="568"/>
        </w:trPr>
        <w:tc>
          <w:tcPr>
            <w:tcW w:w="1943" w:type="pct"/>
            <w:vMerge w:val="restart"/>
            <w:shd w:val="clear" w:color="auto" w:fill="auto"/>
            <w:vAlign w:val="center"/>
          </w:tcPr>
          <w:p w14:paraId="0623B29A" w14:textId="77777777" w:rsidR="00435EB9" w:rsidRPr="003F3E8A" w:rsidRDefault="00435EB9" w:rsidP="002813E0">
            <w:pPr>
              <w:rPr>
                <w:rFonts w:cs="Arial"/>
              </w:rPr>
            </w:pPr>
            <w:r w:rsidRPr="003F3E8A">
              <w:rPr>
                <w:rFonts w:cs="Arial"/>
              </w:rPr>
              <w:t>Посебно исказани трошкови који су укључени у укупно понуђену цену без ПДВ-а</w:t>
            </w:r>
          </w:p>
          <w:p w14:paraId="2287794A" w14:textId="77777777" w:rsidR="00435EB9" w:rsidRPr="003F3E8A" w:rsidRDefault="00435EB9" w:rsidP="002813E0">
            <w:pPr>
              <w:rPr>
                <w:rFonts w:cs="Arial"/>
                <w:lang w:val="sr-Latn-CS"/>
              </w:rPr>
            </w:pPr>
            <w:r w:rsidRPr="003F3E8A">
              <w:rPr>
                <w:rFonts w:cs="Arial"/>
              </w:rPr>
              <w:t>(</w:t>
            </w:r>
            <w:proofErr w:type="gramStart"/>
            <w:r w:rsidRPr="003F3E8A">
              <w:rPr>
                <w:rFonts w:cs="Arial"/>
              </w:rPr>
              <w:t>цена</w:t>
            </w:r>
            <w:proofErr w:type="gramEnd"/>
            <w:r w:rsidRPr="003F3E8A">
              <w:rPr>
                <w:rFonts w:cs="Arial"/>
              </w:rPr>
              <w:t xml:space="preserve"> из реда бр. </w:t>
            </w:r>
            <w:r w:rsidRPr="003F3E8A">
              <w:rPr>
                <w:rFonts w:cs="Arial"/>
                <w:lang w:val="sr-Latn-CS"/>
              </w:rPr>
              <w:t>I</w:t>
            </w:r>
            <w:r w:rsidRPr="003F3E8A">
              <w:rPr>
                <w:rFonts w:cs="Arial"/>
                <w:lang w:val="sr-Cyrl-RS"/>
              </w:rPr>
              <w:t>) уколико исти постоје као засебни трошкови</w:t>
            </w:r>
            <w:r w:rsidRPr="003F3E8A">
              <w:rPr>
                <w:rFonts w:cs="Arial"/>
                <w:lang w:val="sr-Latn-CS"/>
              </w:rPr>
              <w:t>)</w:t>
            </w:r>
          </w:p>
        </w:tc>
        <w:tc>
          <w:tcPr>
            <w:tcW w:w="1756" w:type="pct"/>
            <w:shd w:val="clear" w:color="auto" w:fill="auto"/>
            <w:vAlign w:val="center"/>
          </w:tcPr>
          <w:p w14:paraId="4244E054" w14:textId="77777777" w:rsidR="00435EB9" w:rsidRPr="003F3E8A" w:rsidRDefault="00435EB9" w:rsidP="002813E0">
            <w:pPr>
              <w:rPr>
                <w:rFonts w:cs="Arial"/>
              </w:rPr>
            </w:pPr>
            <w:r w:rsidRPr="003F3E8A">
              <w:rPr>
                <w:rFonts w:cs="Arial"/>
              </w:rPr>
              <w:t>Трошкови царине</w:t>
            </w:r>
          </w:p>
        </w:tc>
        <w:tc>
          <w:tcPr>
            <w:tcW w:w="1301" w:type="pct"/>
          </w:tcPr>
          <w:p w14:paraId="675EC530" w14:textId="77777777" w:rsidR="00435EB9" w:rsidRPr="003F3E8A" w:rsidRDefault="00435EB9" w:rsidP="002813E0">
            <w:pPr>
              <w:jc w:val="center"/>
              <w:rPr>
                <w:rFonts w:cs="Arial"/>
                <w:lang w:val="sr-Cyrl-RS"/>
              </w:rPr>
            </w:pPr>
            <w:r w:rsidRPr="003F3E8A">
              <w:rPr>
                <w:rFonts w:cs="Arial"/>
              </w:rPr>
              <w:t>динара</w:t>
            </w:r>
          </w:p>
        </w:tc>
      </w:tr>
      <w:tr w:rsidR="003F3E8A" w:rsidRPr="003F3E8A" w14:paraId="467ABC31" w14:textId="77777777" w:rsidTr="002813E0">
        <w:trPr>
          <w:trHeight w:val="525"/>
        </w:trPr>
        <w:tc>
          <w:tcPr>
            <w:tcW w:w="1943" w:type="pct"/>
            <w:vMerge/>
            <w:shd w:val="clear" w:color="auto" w:fill="auto"/>
          </w:tcPr>
          <w:p w14:paraId="0B02B19E" w14:textId="77777777" w:rsidR="00435EB9" w:rsidRPr="003F3E8A" w:rsidRDefault="00435EB9" w:rsidP="002813E0">
            <w:pPr>
              <w:rPr>
                <w:rFonts w:cs="Arial"/>
              </w:rPr>
            </w:pPr>
          </w:p>
        </w:tc>
        <w:tc>
          <w:tcPr>
            <w:tcW w:w="1756" w:type="pct"/>
            <w:shd w:val="clear" w:color="auto" w:fill="auto"/>
            <w:vAlign w:val="center"/>
          </w:tcPr>
          <w:p w14:paraId="0164B72B" w14:textId="77777777" w:rsidR="00435EB9" w:rsidRPr="003F3E8A" w:rsidRDefault="00435EB9" w:rsidP="002813E0">
            <w:pPr>
              <w:rPr>
                <w:rFonts w:cs="Arial"/>
              </w:rPr>
            </w:pPr>
            <w:r w:rsidRPr="003F3E8A">
              <w:rPr>
                <w:rFonts w:cs="Arial"/>
              </w:rPr>
              <w:t>Трошкови превоза</w:t>
            </w:r>
          </w:p>
        </w:tc>
        <w:tc>
          <w:tcPr>
            <w:tcW w:w="1301" w:type="pct"/>
          </w:tcPr>
          <w:p w14:paraId="0FD3AC04" w14:textId="77777777" w:rsidR="00435EB9" w:rsidRPr="003F3E8A" w:rsidRDefault="00435EB9" w:rsidP="002813E0">
            <w:pPr>
              <w:jc w:val="center"/>
              <w:rPr>
                <w:rFonts w:cs="Arial"/>
              </w:rPr>
            </w:pPr>
            <w:r w:rsidRPr="003F3E8A">
              <w:rPr>
                <w:rFonts w:cs="Arial"/>
              </w:rPr>
              <w:t>динара</w:t>
            </w:r>
          </w:p>
        </w:tc>
      </w:tr>
      <w:tr w:rsidR="003F3E8A" w:rsidRPr="003F3E8A" w14:paraId="127FB832" w14:textId="77777777" w:rsidTr="002813E0">
        <w:trPr>
          <w:trHeight w:val="534"/>
        </w:trPr>
        <w:tc>
          <w:tcPr>
            <w:tcW w:w="1943" w:type="pct"/>
            <w:vMerge/>
            <w:shd w:val="clear" w:color="auto" w:fill="auto"/>
          </w:tcPr>
          <w:p w14:paraId="6D92859E" w14:textId="77777777" w:rsidR="00435EB9" w:rsidRPr="003F3E8A" w:rsidRDefault="00435EB9" w:rsidP="002813E0">
            <w:pPr>
              <w:rPr>
                <w:rFonts w:cs="Arial"/>
              </w:rPr>
            </w:pPr>
          </w:p>
        </w:tc>
        <w:tc>
          <w:tcPr>
            <w:tcW w:w="1756" w:type="pct"/>
            <w:shd w:val="clear" w:color="auto" w:fill="auto"/>
            <w:vAlign w:val="center"/>
          </w:tcPr>
          <w:p w14:paraId="291CF071" w14:textId="77777777" w:rsidR="00435EB9" w:rsidRPr="003F3E8A" w:rsidRDefault="00435EB9" w:rsidP="002813E0">
            <w:pPr>
              <w:rPr>
                <w:rFonts w:cs="Arial"/>
                <w:lang w:val="sr-Cyrl-CS"/>
              </w:rPr>
            </w:pPr>
            <w:r w:rsidRPr="003F3E8A">
              <w:rPr>
                <w:rFonts w:cs="Arial"/>
              </w:rPr>
              <w:t>Остали трошкови</w:t>
            </w:r>
            <w:r w:rsidRPr="003F3E8A">
              <w:rPr>
                <w:rFonts w:cs="Arial"/>
                <w:lang w:val="sr-Cyrl-CS"/>
              </w:rPr>
              <w:t xml:space="preserve"> (навести)</w:t>
            </w:r>
          </w:p>
        </w:tc>
        <w:tc>
          <w:tcPr>
            <w:tcW w:w="1301" w:type="pct"/>
          </w:tcPr>
          <w:p w14:paraId="5640E435" w14:textId="77777777" w:rsidR="00435EB9" w:rsidRPr="003F3E8A" w:rsidRDefault="00435EB9" w:rsidP="002813E0">
            <w:pPr>
              <w:jc w:val="center"/>
              <w:rPr>
                <w:rFonts w:cs="Arial"/>
              </w:rPr>
            </w:pPr>
            <w:r w:rsidRPr="003F3E8A">
              <w:rPr>
                <w:rFonts w:cs="Arial"/>
              </w:rPr>
              <w:t>динара</w:t>
            </w:r>
          </w:p>
        </w:tc>
      </w:tr>
    </w:tbl>
    <w:p w14:paraId="48CA2211" w14:textId="77777777" w:rsidR="00435EB9" w:rsidRPr="003F3E8A" w:rsidRDefault="00435EB9" w:rsidP="00435EB9">
      <w:pPr>
        <w:widowControl w:val="0"/>
        <w:rPr>
          <w:rFonts w:eastAsia="Arial Unicode MS" w:cs="Arial"/>
        </w:rPr>
      </w:pPr>
    </w:p>
    <w:p w14:paraId="0D89C018" w14:textId="77777777" w:rsidR="00435EB9" w:rsidRPr="003F3E8A" w:rsidRDefault="00435EB9" w:rsidP="00435EB9">
      <w:pPr>
        <w:widowControl w:val="0"/>
        <w:rPr>
          <w:rFonts w:eastAsia="Arial Unicode MS" w:cs="Arial"/>
        </w:rPr>
      </w:pPr>
    </w:p>
    <w:p w14:paraId="789B0AFE" w14:textId="77777777" w:rsidR="00435EB9" w:rsidRPr="003F3E8A" w:rsidRDefault="00435EB9" w:rsidP="00435EB9">
      <w:pPr>
        <w:widowControl w:val="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F3E8A" w:rsidRPr="003F3E8A" w14:paraId="3A939F44" w14:textId="77777777" w:rsidTr="002813E0">
        <w:trPr>
          <w:jc w:val="center"/>
        </w:trPr>
        <w:tc>
          <w:tcPr>
            <w:tcW w:w="3882" w:type="dxa"/>
          </w:tcPr>
          <w:p w14:paraId="6F01ADE7" w14:textId="77777777" w:rsidR="00435EB9" w:rsidRPr="003F3E8A" w:rsidRDefault="00435EB9" w:rsidP="002813E0">
            <w:pPr>
              <w:jc w:val="center"/>
              <w:rPr>
                <w:rFonts w:cs="Arial"/>
              </w:rPr>
            </w:pPr>
            <w:r w:rsidRPr="003F3E8A">
              <w:rPr>
                <w:rFonts w:cs="Arial"/>
              </w:rPr>
              <w:t>Датум:</w:t>
            </w:r>
          </w:p>
        </w:tc>
        <w:tc>
          <w:tcPr>
            <w:tcW w:w="2127" w:type="dxa"/>
          </w:tcPr>
          <w:p w14:paraId="2E796C08" w14:textId="77777777" w:rsidR="00435EB9" w:rsidRPr="003F3E8A" w:rsidRDefault="00435EB9" w:rsidP="002813E0">
            <w:pPr>
              <w:jc w:val="center"/>
              <w:rPr>
                <w:rFonts w:cs="Arial"/>
                <w:lang w:val="ru-RU"/>
              </w:rPr>
            </w:pPr>
          </w:p>
        </w:tc>
        <w:tc>
          <w:tcPr>
            <w:tcW w:w="4022" w:type="dxa"/>
          </w:tcPr>
          <w:p w14:paraId="03324527" w14:textId="77777777" w:rsidR="00435EB9" w:rsidRPr="003F3E8A" w:rsidRDefault="00435EB9" w:rsidP="002813E0">
            <w:pPr>
              <w:jc w:val="center"/>
              <w:rPr>
                <w:rFonts w:cs="Arial"/>
                <w:lang w:val="sr-Cyrl-CS"/>
              </w:rPr>
            </w:pPr>
            <w:r w:rsidRPr="003F3E8A">
              <w:rPr>
                <w:rFonts w:cs="Arial"/>
                <w:lang w:val="sr-Cyrl-CS"/>
              </w:rPr>
              <w:t>П</w:t>
            </w:r>
            <w:r w:rsidRPr="003F3E8A">
              <w:rPr>
                <w:rFonts w:cs="Arial"/>
              </w:rPr>
              <w:t>онуђач</w:t>
            </w:r>
          </w:p>
        </w:tc>
      </w:tr>
      <w:tr w:rsidR="003F3E8A" w:rsidRPr="003F3E8A" w14:paraId="5C6C02E7" w14:textId="77777777" w:rsidTr="002813E0">
        <w:trPr>
          <w:jc w:val="center"/>
        </w:trPr>
        <w:tc>
          <w:tcPr>
            <w:tcW w:w="3882" w:type="dxa"/>
          </w:tcPr>
          <w:p w14:paraId="4C51D317" w14:textId="77777777" w:rsidR="00435EB9" w:rsidRPr="003F3E8A" w:rsidRDefault="00435EB9" w:rsidP="002813E0">
            <w:pPr>
              <w:jc w:val="center"/>
              <w:rPr>
                <w:rFonts w:cs="Arial"/>
              </w:rPr>
            </w:pPr>
          </w:p>
        </w:tc>
        <w:tc>
          <w:tcPr>
            <w:tcW w:w="2127" w:type="dxa"/>
          </w:tcPr>
          <w:p w14:paraId="7A1BEC99" w14:textId="77777777" w:rsidR="00435EB9" w:rsidRPr="003F3E8A" w:rsidRDefault="00435EB9" w:rsidP="002813E0">
            <w:pPr>
              <w:jc w:val="center"/>
              <w:rPr>
                <w:rFonts w:cs="Arial"/>
              </w:rPr>
            </w:pPr>
            <w:r w:rsidRPr="003F3E8A">
              <w:rPr>
                <w:rFonts w:cs="Arial"/>
              </w:rPr>
              <w:t>М.П.</w:t>
            </w:r>
          </w:p>
        </w:tc>
        <w:tc>
          <w:tcPr>
            <w:tcW w:w="4022" w:type="dxa"/>
          </w:tcPr>
          <w:p w14:paraId="1C50A238" w14:textId="77777777" w:rsidR="00435EB9" w:rsidRPr="003F3E8A" w:rsidRDefault="00435EB9" w:rsidP="002813E0">
            <w:pPr>
              <w:jc w:val="center"/>
              <w:rPr>
                <w:rFonts w:cs="Arial"/>
                <w:lang w:val="ru-RU"/>
              </w:rPr>
            </w:pPr>
          </w:p>
        </w:tc>
      </w:tr>
      <w:tr w:rsidR="003F3E8A" w:rsidRPr="003F3E8A" w14:paraId="3D400946" w14:textId="77777777" w:rsidTr="002813E0">
        <w:trPr>
          <w:jc w:val="center"/>
        </w:trPr>
        <w:tc>
          <w:tcPr>
            <w:tcW w:w="3882" w:type="dxa"/>
            <w:tcBorders>
              <w:bottom w:val="single" w:sz="4" w:space="0" w:color="auto"/>
            </w:tcBorders>
          </w:tcPr>
          <w:p w14:paraId="36B8397A" w14:textId="77777777" w:rsidR="00435EB9" w:rsidRPr="003F3E8A" w:rsidRDefault="00435EB9" w:rsidP="002813E0">
            <w:pPr>
              <w:jc w:val="center"/>
              <w:rPr>
                <w:rFonts w:cs="Arial"/>
              </w:rPr>
            </w:pPr>
          </w:p>
        </w:tc>
        <w:tc>
          <w:tcPr>
            <w:tcW w:w="2127" w:type="dxa"/>
          </w:tcPr>
          <w:p w14:paraId="5481C3D4" w14:textId="77777777" w:rsidR="00435EB9" w:rsidRPr="003F3E8A" w:rsidRDefault="00435EB9" w:rsidP="002813E0">
            <w:pPr>
              <w:jc w:val="center"/>
              <w:rPr>
                <w:rFonts w:cs="Arial"/>
                <w:lang w:val="ru-RU"/>
              </w:rPr>
            </w:pPr>
          </w:p>
        </w:tc>
        <w:tc>
          <w:tcPr>
            <w:tcW w:w="4022" w:type="dxa"/>
            <w:tcBorders>
              <w:bottom w:val="single" w:sz="4" w:space="0" w:color="auto"/>
            </w:tcBorders>
          </w:tcPr>
          <w:p w14:paraId="114272F0" w14:textId="77777777" w:rsidR="00435EB9" w:rsidRPr="003F3E8A" w:rsidRDefault="00435EB9" w:rsidP="002813E0">
            <w:pPr>
              <w:jc w:val="center"/>
              <w:rPr>
                <w:rFonts w:cs="Arial"/>
                <w:lang w:val="ru-RU"/>
              </w:rPr>
            </w:pPr>
          </w:p>
        </w:tc>
      </w:tr>
      <w:tr w:rsidR="003F3E8A" w:rsidRPr="003F3E8A" w14:paraId="54B5B366" w14:textId="77777777" w:rsidTr="002813E0">
        <w:trPr>
          <w:trHeight w:val="389"/>
          <w:jc w:val="center"/>
        </w:trPr>
        <w:tc>
          <w:tcPr>
            <w:tcW w:w="3882" w:type="dxa"/>
            <w:tcBorders>
              <w:top w:val="single" w:sz="4" w:space="0" w:color="auto"/>
            </w:tcBorders>
          </w:tcPr>
          <w:p w14:paraId="5CB0A316" w14:textId="77777777" w:rsidR="00435EB9" w:rsidRPr="003F3E8A" w:rsidRDefault="00435EB9" w:rsidP="002813E0">
            <w:pPr>
              <w:jc w:val="center"/>
              <w:rPr>
                <w:rFonts w:cs="Arial"/>
              </w:rPr>
            </w:pPr>
          </w:p>
        </w:tc>
        <w:tc>
          <w:tcPr>
            <w:tcW w:w="2127" w:type="dxa"/>
          </w:tcPr>
          <w:p w14:paraId="7F6D68F7" w14:textId="77777777" w:rsidR="00435EB9" w:rsidRPr="003F3E8A" w:rsidRDefault="00435EB9" w:rsidP="002813E0">
            <w:pPr>
              <w:jc w:val="center"/>
              <w:rPr>
                <w:rFonts w:cs="Arial"/>
                <w:lang w:val="ru-RU"/>
              </w:rPr>
            </w:pPr>
          </w:p>
        </w:tc>
        <w:tc>
          <w:tcPr>
            <w:tcW w:w="4022" w:type="dxa"/>
            <w:tcBorders>
              <w:top w:val="single" w:sz="4" w:space="0" w:color="auto"/>
            </w:tcBorders>
          </w:tcPr>
          <w:p w14:paraId="2360D41A" w14:textId="77777777" w:rsidR="00435EB9" w:rsidRPr="003F3E8A" w:rsidRDefault="00435EB9" w:rsidP="002813E0">
            <w:pPr>
              <w:jc w:val="center"/>
              <w:rPr>
                <w:rFonts w:cs="Arial"/>
                <w:lang w:val="ru-RU"/>
              </w:rPr>
            </w:pPr>
          </w:p>
        </w:tc>
      </w:tr>
    </w:tbl>
    <w:p w14:paraId="59B0349B" w14:textId="77777777" w:rsidR="00435EB9" w:rsidRPr="003F3E8A" w:rsidRDefault="00435EB9" w:rsidP="00435EB9">
      <w:pPr>
        <w:rPr>
          <w:rFonts w:cs="Arial"/>
          <w:b/>
          <w:lang w:val="sr-Latn-CS"/>
        </w:rPr>
      </w:pPr>
    </w:p>
    <w:p w14:paraId="57DF155E" w14:textId="77777777" w:rsidR="00435EB9" w:rsidRPr="003F3E8A" w:rsidRDefault="00435EB9" w:rsidP="00435EB9">
      <w:pPr>
        <w:rPr>
          <w:rFonts w:cs="Arial"/>
          <w:b/>
          <w:lang w:val="sr-Cyrl-CS"/>
        </w:rPr>
      </w:pPr>
      <w:r w:rsidRPr="003F3E8A">
        <w:rPr>
          <w:rFonts w:cs="Arial"/>
          <w:b/>
          <w:lang w:val="sr-Cyrl-CS"/>
        </w:rPr>
        <w:t>Напомена:</w:t>
      </w:r>
    </w:p>
    <w:p w14:paraId="2443A90B" w14:textId="77777777" w:rsidR="00435EB9" w:rsidRPr="003F3E8A" w:rsidRDefault="00435EB9" w:rsidP="00435EB9">
      <w:pPr>
        <w:pStyle w:val="KDKomentar"/>
        <w:spacing w:before="0"/>
        <w:rPr>
          <w:rFonts w:eastAsia="TimesNewRomanPS-BoldMT" w:cs="Arial"/>
          <w:i w:val="0"/>
          <w:color w:val="auto"/>
          <w:sz w:val="22"/>
          <w:szCs w:val="22"/>
        </w:rPr>
      </w:pPr>
      <w:r w:rsidRPr="003F3E8A">
        <w:rPr>
          <w:rFonts w:eastAsia="TimesNewRomanPS-BoldMT" w:cs="Arial"/>
          <w:i w:val="0"/>
          <w:color w:val="auto"/>
          <w:sz w:val="22"/>
          <w:szCs w:val="22"/>
        </w:rPr>
        <w:t xml:space="preserve">-Уколико </w:t>
      </w:r>
      <w:r w:rsidRPr="003F3E8A">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3F3E8A">
        <w:rPr>
          <w:rFonts w:eastAsia="TimesNewRomanPS-BoldMT" w:cs="Arial"/>
          <w:i w:val="0"/>
          <w:color w:val="auto"/>
          <w:sz w:val="22"/>
          <w:szCs w:val="22"/>
        </w:rPr>
        <w:t>.</w:t>
      </w:r>
    </w:p>
    <w:p w14:paraId="52B8C211" w14:textId="77777777" w:rsidR="00435EB9" w:rsidRPr="003F3E8A" w:rsidRDefault="00435EB9" w:rsidP="00435EB9">
      <w:pPr>
        <w:pStyle w:val="KDKomentar"/>
        <w:spacing w:before="0"/>
        <w:rPr>
          <w:rFonts w:eastAsia="TimesNewRomanPS-BoldMT" w:cs="Arial"/>
          <w:i w:val="0"/>
          <w:color w:val="auto"/>
          <w:sz w:val="22"/>
          <w:szCs w:val="22"/>
        </w:rPr>
      </w:pPr>
      <w:r w:rsidRPr="003F3E8A">
        <w:rPr>
          <w:rFonts w:eastAsia="TimesNewRomanPS-BoldMT" w:cs="Arial"/>
          <w:i w:val="0"/>
          <w:color w:val="auto"/>
          <w:sz w:val="22"/>
          <w:szCs w:val="22"/>
          <w:lang w:val="sr-Cyrl-CS"/>
        </w:rPr>
        <w:t xml:space="preserve">- </w:t>
      </w:r>
      <w:r w:rsidRPr="003F3E8A">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14F9F36D" w14:textId="77777777" w:rsidR="00435EB9" w:rsidRPr="003F3E8A" w:rsidRDefault="00435EB9" w:rsidP="00435EB9">
      <w:pPr>
        <w:rPr>
          <w:rFonts w:cs="Arial"/>
          <w:lang w:val="sr-Latn-CS"/>
        </w:rPr>
      </w:pPr>
      <w:r w:rsidRPr="003F3E8A">
        <w:rPr>
          <w:rFonts w:cs="Arial"/>
          <w:lang w:val="sr-Latn-CS"/>
        </w:rPr>
        <w:br w:type="page"/>
      </w:r>
    </w:p>
    <w:p w14:paraId="53FC49A1" w14:textId="1F92E032" w:rsidR="00435EB9" w:rsidRPr="003F3E8A" w:rsidRDefault="00435EB9" w:rsidP="00435EB9">
      <w:pPr>
        <w:jc w:val="center"/>
        <w:rPr>
          <w:rFonts w:cs="Arial"/>
          <w:lang w:val="sr-Cyrl-RS" w:eastAsia="zh-CN"/>
        </w:rPr>
      </w:pPr>
      <w:r w:rsidRPr="003F3E8A">
        <w:rPr>
          <w:rFonts w:cs="Arial"/>
          <w:lang w:val="sr-Cyrl-RS"/>
        </w:rPr>
        <w:lastRenderedPageBreak/>
        <w:t>9.</w:t>
      </w:r>
    </w:p>
    <w:p w14:paraId="557EAF98" w14:textId="77777777" w:rsidR="00435EB9" w:rsidRPr="003F3E8A" w:rsidRDefault="00435EB9" w:rsidP="00435EB9">
      <w:pPr>
        <w:rPr>
          <w:rFonts w:cs="Arial"/>
          <w:lang w:val="sr-Cyrl-RS" w:eastAsia="zh-CN"/>
        </w:rPr>
      </w:pPr>
      <w:r w:rsidRPr="003F3E8A">
        <w:rPr>
          <w:rFonts w:cs="Arial"/>
          <w:lang w:val="sr-Cyrl-RS" w:eastAsia="zh-CN"/>
        </w:rPr>
        <w:t>На страни 33 мења се текст</w:t>
      </w:r>
    </w:p>
    <w:p w14:paraId="78233541" w14:textId="77777777" w:rsidR="00435EB9" w:rsidRPr="003F3E8A" w:rsidRDefault="00435EB9" w:rsidP="00435EB9">
      <w:pPr>
        <w:rPr>
          <w:rFonts w:cs="Arial"/>
          <w:lang w:val="sr-Cyrl-RS" w:eastAsia="zh-CN"/>
        </w:rPr>
      </w:pPr>
      <w:r w:rsidRPr="003F3E8A">
        <w:rPr>
          <w:rFonts w:cs="Arial"/>
          <w:lang w:val="sr-Cyrl-R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8"/>
        <w:gridCol w:w="3903"/>
      </w:tblGrid>
      <w:tr w:rsidR="003F3E8A" w:rsidRPr="003F3E8A" w14:paraId="1CA363B2" w14:textId="77777777" w:rsidTr="002813E0">
        <w:tc>
          <w:tcPr>
            <w:tcW w:w="5920" w:type="dxa"/>
            <w:vAlign w:val="center"/>
          </w:tcPr>
          <w:p w14:paraId="79BEF30C" w14:textId="77777777" w:rsidR="00435EB9" w:rsidRPr="003F3E8A" w:rsidRDefault="00435EB9" w:rsidP="002813E0">
            <w:pPr>
              <w:jc w:val="center"/>
              <w:rPr>
                <w:rFonts w:cs="Arial"/>
                <w:b/>
                <w:bCs/>
                <w:iCs/>
                <w:lang w:val="sr-Cyrl-CS"/>
              </w:rPr>
            </w:pPr>
            <w:r w:rsidRPr="003F3E8A">
              <w:rPr>
                <w:rFonts w:cs="Arial"/>
                <w:b/>
                <w:bCs/>
                <w:iCs/>
                <w:lang w:val="sr-Cyrl-CS"/>
              </w:rPr>
              <w:t>РОК ИЗВРШЕЊА:</w:t>
            </w:r>
          </w:p>
          <w:p w14:paraId="2D7F1E0E" w14:textId="77777777" w:rsidR="00435EB9" w:rsidRPr="003F3E8A" w:rsidRDefault="00435EB9" w:rsidP="002813E0">
            <w:pPr>
              <w:jc w:val="center"/>
              <w:rPr>
                <w:rFonts w:cs="Arial"/>
                <w:bCs/>
                <w:iCs/>
                <w:lang w:val="sr-Cyrl-CS"/>
              </w:rPr>
            </w:pPr>
            <w:r w:rsidRPr="003F3E8A">
              <w:rPr>
                <w:rFonts w:cs="Arial"/>
                <w:spacing w:val="4"/>
                <w:lang w:val="sr-Cyrl-CS"/>
              </w:rPr>
              <w:t xml:space="preserve">најдуже до 12 месеци </w:t>
            </w:r>
            <w:r w:rsidRPr="003F3E8A">
              <w:rPr>
                <w:rFonts w:cs="Arial"/>
                <w:bCs/>
                <w:iCs/>
                <w:lang w:val="sr-Cyrl-CS"/>
              </w:rPr>
              <w:t>од дана ступања уговора на снагу</w:t>
            </w:r>
          </w:p>
        </w:tc>
        <w:tc>
          <w:tcPr>
            <w:tcW w:w="4394" w:type="dxa"/>
            <w:vAlign w:val="center"/>
          </w:tcPr>
          <w:p w14:paraId="00B0BAF5" w14:textId="77777777" w:rsidR="00435EB9" w:rsidRPr="003F3E8A" w:rsidRDefault="00435EB9" w:rsidP="002813E0">
            <w:pPr>
              <w:jc w:val="center"/>
              <w:rPr>
                <w:rFonts w:cs="Arial"/>
                <w:b/>
                <w:bCs/>
                <w:iCs/>
                <w:lang w:val="sr-Cyrl-CS"/>
              </w:rPr>
            </w:pPr>
          </w:p>
          <w:p w14:paraId="17010181" w14:textId="77777777" w:rsidR="00435EB9" w:rsidRPr="003F3E8A" w:rsidRDefault="00435EB9" w:rsidP="002813E0">
            <w:pPr>
              <w:jc w:val="center"/>
              <w:rPr>
                <w:rFonts w:cs="Arial"/>
                <w:bCs/>
                <w:iCs/>
              </w:rPr>
            </w:pPr>
            <w:r w:rsidRPr="003F3E8A">
              <w:rPr>
                <w:rFonts w:cs="Arial"/>
                <w:bCs/>
                <w:iCs/>
                <w:lang w:val="sr-Cyrl-CS"/>
              </w:rPr>
              <w:t>____ дана од дана ступања уговора на снагу</w:t>
            </w:r>
          </w:p>
        </w:tc>
      </w:tr>
      <w:tr w:rsidR="003F3E8A" w:rsidRPr="003F3E8A" w14:paraId="4EF942C4" w14:textId="77777777" w:rsidTr="002813E0">
        <w:tc>
          <w:tcPr>
            <w:tcW w:w="5920" w:type="dxa"/>
            <w:vAlign w:val="center"/>
          </w:tcPr>
          <w:p w14:paraId="43345AA0" w14:textId="77777777" w:rsidR="00435EB9" w:rsidRPr="003F3E8A" w:rsidRDefault="00435EB9" w:rsidP="002813E0">
            <w:pPr>
              <w:jc w:val="center"/>
              <w:rPr>
                <w:rFonts w:cs="Arial"/>
                <w:b/>
                <w:bCs/>
                <w:iCs/>
                <w:lang w:val="sr-Cyrl-CS"/>
              </w:rPr>
            </w:pPr>
            <w:r w:rsidRPr="003F3E8A">
              <w:rPr>
                <w:rFonts w:cs="Arial"/>
                <w:b/>
                <w:bCs/>
                <w:iCs/>
                <w:lang w:val="sr-Cyrl-CS"/>
              </w:rPr>
              <w:t>ГАРАНТНИ РОК:</w:t>
            </w:r>
          </w:p>
          <w:p w14:paraId="4A857BBC" w14:textId="77777777" w:rsidR="00435EB9" w:rsidRPr="003F3E8A" w:rsidRDefault="00435EB9" w:rsidP="002813E0">
            <w:pPr>
              <w:jc w:val="center"/>
              <w:rPr>
                <w:rFonts w:cs="Arial"/>
                <w:b/>
                <w:bCs/>
                <w:iCs/>
                <w:lang w:val="sr-Cyrl-CS"/>
              </w:rPr>
            </w:pPr>
            <w:r w:rsidRPr="003F3E8A">
              <w:rPr>
                <w:rFonts w:cs="Arial"/>
                <w:bCs/>
                <w:iCs/>
                <w:lang w:val="sr-Cyrl-CS"/>
              </w:rPr>
              <w:t>не може бити краћи од 3 месеца од дана сачињавања, верификовања и потписивања Записника о квалитативном пријему услуга</w:t>
            </w:r>
          </w:p>
        </w:tc>
        <w:tc>
          <w:tcPr>
            <w:tcW w:w="4394" w:type="dxa"/>
            <w:vAlign w:val="center"/>
          </w:tcPr>
          <w:p w14:paraId="7DE8C817" w14:textId="77777777" w:rsidR="00435EB9" w:rsidRPr="003F3E8A" w:rsidRDefault="00435EB9" w:rsidP="002813E0">
            <w:pPr>
              <w:jc w:val="center"/>
              <w:rPr>
                <w:rFonts w:cs="Arial"/>
                <w:b/>
                <w:bCs/>
                <w:iCs/>
                <w:lang w:val="sr-Cyrl-CS"/>
              </w:rPr>
            </w:pPr>
          </w:p>
          <w:p w14:paraId="665110AA" w14:textId="77777777" w:rsidR="00435EB9" w:rsidRPr="003F3E8A" w:rsidRDefault="00435EB9" w:rsidP="002813E0">
            <w:pPr>
              <w:jc w:val="center"/>
              <w:rPr>
                <w:rFonts w:cs="Arial"/>
                <w:b/>
                <w:bCs/>
                <w:iCs/>
                <w:lang w:val="sr-Cyrl-CS"/>
              </w:rPr>
            </w:pPr>
            <w:r w:rsidRPr="003F3E8A">
              <w:rPr>
                <w:rFonts w:cs="Arial"/>
                <w:bCs/>
                <w:iCs/>
                <w:lang w:val="sr-Cyrl-CS"/>
              </w:rPr>
              <w:t>____ месеци од дана сачињавања, верификовања  и потписивања Записника о квалитативном</w:t>
            </w:r>
            <w:r w:rsidRPr="003F3E8A">
              <w:rPr>
                <w:rFonts w:cs="Arial"/>
                <w:bCs/>
                <w:iCs/>
                <w:lang w:val="sr-Cyrl-RS"/>
              </w:rPr>
              <w:t xml:space="preserve"> </w:t>
            </w:r>
            <w:r w:rsidRPr="003F3E8A">
              <w:rPr>
                <w:rFonts w:cs="Arial"/>
                <w:bCs/>
                <w:iCs/>
                <w:lang w:val="sr-Cyrl-CS"/>
              </w:rPr>
              <w:t>пријему услуга</w:t>
            </w:r>
          </w:p>
        </w:tc>
      </w:tr>
    </w:tbl>
    <w:p w14:paraId="054C8786" w14:textId="77777777" w:rsidR="00435EB9" w:rsidRPr="003F3E8A" w:rsidRDefault="00435EB9" w:rsidP="00435EB9">
      <w:pPr>
        <w:rPr>
          <w:rFonts w:cs="Arial"/>
          <w:lang w:val="sr-Cyrl-RS" w:eastAsia="zh-CN"/>
        </w:rPr>
      </w:pPr>
      <w:r w:rsidRPr="003F3E8A">
        <w:rPr>
          <w:rFonts w:cs="Arial"/>
          <w:lang w:val="sr-Cyrl-RS" w:eastAsia="zh-CN"/>
        </w:rPr>
        <w:t>''</w:t>
      </w:r>
    </w:p>
    <w:p w14:paraId="63F7C9F0" w14:textId="77777777" w:rsidR="00435EB9" w:rsidRPr="003F3E8A" w:rsidRDefault="00435EB9" w:rsidP="00435EB9">
      <w:pPr>
        <w:rPr>
          <w:rFonts w:cs="Arial"/>
          <w:lang w:val="sr-Cyrl-RS" w:eastAsia="zh-CN"/>
        </w:rPr>
      </w:pPr>
      <w:r w:rsidRPr="003F3E8A">
        <w:rPr>
          <w:rFonts w:cs="Arial"/>
          <w:lang w:val="sr-Cyrl-RS" w:eastAsia="zh-CN"/>
        </w:rPr>
        <w:t>И гласи</w:t>
      </w:r>
    </w:p>
    <w:p w14:paraId="340AE71C" w14:textId="77777777" w:rsidR="00435EB9" w:rsidRPr="003F3E8A" w:rsidRDefault="00435EB9" w:rsidP="00435EB9">
      <w:pPr>
        <w:rPr>
          <w:rFonts w:cs="Arial"/>
          <w:lang w:val="sr-Cyrl-RS" w:eastAsia="zh-CN"/>
        </w:rPr>
      </w:pPr>
      <w:r w:rsidRPr="003F3E8A">
        <w:rPr>
          <w:rFonts w:cs="Arial"/>
          <w:lang w:val="sr-Cyrl-R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8"/>
        <w:gridCol w:w="3903"/>
      </w:tblGrid>
      <w:tr w:rsidR="003F3E8A" w:rsidRPr="003F3E8A" w14:paraId="3B66D43B" w14:textId="77777777" w:rsidTr="002813E0">
        <w:tc>
          <w:tcPr>
            <w:tcW w:w="5920" w:type="dxa"/>
            <w:vAlign w:val="center"/>
          </w:tcPr>
          <w:p w14:paraId="2150FEBB" w14:textId="77777777" w:rsidR="00435EB9" w:rsidRPr="003F3E8A" w:rsidRDefault="00435EB9" w:rsidP="002813E0">
            <w:pPr>
              <w:jc w:val="center"/>
              <w:rPr>
                <w:rFonts w:cs="Arial"/>
                <w:b/>
                <w:bCs/>
                <w:iCs/>
                <w:lang w:val="sr-Cyrl-CS"/>
              </w:rPr>
            </w:pPr>
            <w:r w:rsidRPr="003F3E8A">
              <w:rPr>
                <w:rFonts w:cs="Arial"/>
                <w:b/>
                <w:bCs/>
                <w:iCs/>
                <w:lang w:val="sr-Cyrl-CS"/>
              </w:rPr>
              <w:t>РОК ИЗВРШЕЊА:</w:t>
            </w:r>
          </w:p>
          <w:p w14:paraId="3B491271" w14:textId="77777777" w:rsidR="00435EB9" w:rsidRPr="003F3E8A" w:rsidRDefault="00435EB9" w:rsidP="002813E0">
            <w:pPr>
              <w:jc w:val="center"/>
              <w:rPr>
                <w:rFonts w:cs="Arial"/>
                <w:bCs/>
                <w:iCs/>
                <w:lang w:val="sr-Cyrl-CS"/>
              </w:rPr>
            </w:pPr>
            <w:r w:rsidRPr="003F3E8A">
              <w:rPr>
                <w:rFonts w:cs="Arial"/>
                <w:spacing w:val="4"/>
                <w:lang w:val="sr-Cyrl-CS"/>
              </w:rPr>
              <w:t xml:space="preserve">12 месеци </w:t>
            </w:r>
            <w:r w:rsidRPr="003F3E8A">
              <w:rPr>
                <w:rFonts w:cs="Arial"/>
                <w:bCs/>
                <w:iCs/>
                <w:lang w:val="sr-Cyrl-CS"/>
              </w:rPr>
              <w:t>од дана ступања уговора на снагу</w:t>
            </w:r>
          </w:p>
        </w:tc>
        <w:tc>
          <w:tcPr>
            <w:tcW w:w="4394" w:type="dxa"/>
            <w:vAlign w:val="center"/>
          </w:tcPr>
          <w:p w14:paraId="7D554FF7" w14:textId="77777777" w:rsidR="00435EB9" w:rsidRPr="003F3E8A" w:rsidRDefault="00435EB9" w:rsidP="002813E0">
            <w:pPr>
              <w:jc w:val="center"/>
              <w:rPr>
                <w:rFonts w:cs="Arial"/>
                <w:b/>
                <w:bCs/>
                <w:iCs/>
                <w:lang w:val="sr-Cyrl-CS"/>
              </w:rPr>
            </w:pPr>
          </w:p>
          <w:p w14:paraId="4CE9AB8B" w14:textId="77777777" w:rsidR="00435EB9" w:rsidRPr="003F3E8A" w:rsidRDefault="00435EB9" w:rsidP="002813E0">
            <w:pPr>
              <w:jc w:val="center"/>
              <w:rPr>
                <w:rFonts w:cs="Arial"/>
                <w:bCs/>
                <w:iCs/>
              </w:rPr>
            </w:pPr>
            <w:r w:rsidRPr="003F3E8A">
              <w:rPr>
                <w:rFonts w:cs="Arial"/>
                <w:bCs/>
                <w:iCs/>
                <w:lang w:val="sr-Cyrl-CS"/>
              </w:rPr>
              <w:t>____ дана од дана ступања уговора на снагу</w:t>
            </w:r>
          </w:p>
        </w:tc>
      </w:tr>
      <w:tr w:rsidR="003F3E8A" w:rsidRPr="003F3E8A" w14:paraId="33CDAAE8" w14:textId="77777777" w:rsidTr="002813E0">
        <w:tc>
          <w:tcPr>
            <w:tcW w:w="5920" w:type="dxa"/>
            <w:vAlign w:val="center"/>
          </w:tcPr>
          <w:p w14:paraId="72E8A203" w14:textId="77777777" w:rsidR="00435EB9" w:rsidRPr="003F3E8A" w:rsidRDefault="00435EB9" w:rsidP="002813E0">
            <w:pPr>
              <w:jc w:val="center"/>
              <w:rPr>
                <w:rFonts w:cs="Arial"/>
                <w:b/>
                <w:bCs/>
                <w:iCs/>
                <w:lang w:val="sr-Cyrl-CS"/>
              </w:rPr>
            </w:pPr>
            <w:r w:rsidRPr="003F3E8A">
              <w:rPr>
                <w:rFonts w:cs="Arial"/>
                <w:b/>
                <w:bCs/>
                <w:iCs/>
                <w:lang w:val="sr-Cyrl-CS"/>
              </w:rPr>
              <w:t>ГАРАНТНИ РОК:</w:t>
            </w:r>
          </w:p>
          <w:p w14:paraId="619C5156" w14:textId="77777777" w:rsidR="00435EB9" w:rsidRPr="003F3E8A" w:rsidRDefault="00435EB9" w:rsidP="002813E0">
            <w:pPr>
              <w:jc w:val="center"/>
              <w:rPr>
                <w:rFonts w:cs="Arial"/>
                <w:b/>
                <w:bCs/>
                <w:iCs/>
                <w:lang w:val="sr-Cyrl-CS"/>
              </w:rPr>
            </w:pPr>
            <w:r w:rsidRPr="003F3E8A">
              <w:rPr>
                <w:rFonts w:cs="Arial"/>
                <w:bCs/>
                <w:iCs/>
                <w:lang w:val="sr-Cyrl-CS"/>
              </w:rPr>
              <w:t>не може бити краћи од 12 месеци од дана сачињавања, верификовања и потписивања Записника о квалитативном пријему услуга</w:t>
            </w:r>
          </w:p>
        </w:tc>
        <w:tc>
          <w:tcPr>
            <w:tcW w:w="4394" w:type="dxa"/>
            <w:vAlign w:val="center"/>
          </w:tcPr>
          <w:p w14:paraId="44E94102" w14:textId="77777777" w:rsidR="00435EB9" w:rsidRPr="003F3E8A" w:rsidRDefault="00435EB9" w:rsidP="002813E0">
            <w:pPr>
              <w:jc w:val="center"/>
              <w:rPr>
                <w:rFonts w:cs="Arial"/>
                <w:b/>
                <w:bCs/>
                <w:iCs/>
                <w:lang w:val="sr-Cyrl-CS"/>
              </w:rPr>
            </w:pPr>
          </w:p>
          <w:p w14:paraId="436FD1BA" w14:textId="77777777" w:rsidR="00435EB9" w:rsidRPr="003F3E8A" w:rsidRDefault="00435EB9" w:rsidP="002813E0">
            <w:pPr>
              <w:jc w:val="center"/>
              <w:rPr>
                <w:rFonts w:cs="Arial"/>
                <w:b/>
                <w:bCs/>
                <w:iCs/>
                <w:lang w:val="sr-Cyrl-CS"/>
              </w:rPr>
            </w:pPr>
            <w:r w:rsidRPr="003F3E8A">
              <w:rPr>
                <w:rFonts w:cs="Arial"/>
                <w:bCs/>
                <w:iCs/>
                <w:lang w:val="sr-Cyrl-CS"/>
              </w:rPr>
              <w:t>____ месеци од дана сачињавања, верификовања  и потписивања Записника о квалитативном</w:t>
            </w:r>
            <w:r w:rsidRPr="003F3E8A">
              <w:rPr>
                <w:rFonts w:cs="Arial"/>
                <w:bCs/>
                <w:iCs/>
                <w:lang w:val="sr-Cyrl-RS"/>
              </w:rPr>
              <w:t xml:space="preserve"> </w:t>
            </w:r>
            <w:r w:rsidRPr="003F3E8A">
              <w:rPr>
                <w:rFonts w:cs="Arial"/>
                <w:bCs/>
                <w:iCs/>
                <w:lang w:val="sr-Cyrl-CS"/>
              </w:rPr>
              <w:t>пријему услуга</w:t>
            </w:r>
          </w:p>
        </w:tc>
      </w:tr>
    </w:tbl>
    <w:p w14:paraId="63FF8BC1" w14:textId="77777777" w:rsidR="00435EB9" w:rsidRPr="003F3E8A" w:rsidRDefault="00435EB9" w:rsidP="00435EB9">
      <w:pPr>
        <w:rPr>
          <w:rFonts w:cs="Arial"/>
          <w:lang w:val="sr-Cyrl-RS" w:eastAsia="zh-CN"/>
        </w:rPr>
      </w:pPr>
      <w:r w:rsidRPr="003F3E8A">
        <w:rPr>
          <w:rFonts w:cs="Arial"/>
          <w:lang w:val="sr-Cyrl-RS" w:eastAsia="zh-CN"/>
        </w:rPr>
        <w:t>''</w:t>
      </w:r>
    </w:p>
    <w:p w14:paraId="7C1238D7" w14:textId="1BA47D3B" w:rsidR="00435EB9" w:rsidRPr="003F3E8A" w:rsidRDefault="00435EB9" w:rsidP="003E220A">
      <w:pPr>
        <w:jc w:val="center"/>
        <w:rPr>
          <w:rFonts w:cs="Arial"/>
          <w:szCs w:val="24"/>
          <w:lang w:val="sr-Cyrl-RS"/>
        </w:rPr>
      </w:pPr>
      <w:r w:rsidRPr="003F3E8A">
        <w:rPr>
          <w:rFonts w:cs="Arial"/>
          <w:szCs w:val="24"/>
          <w:lang w:val="sr-Cyrl-RS"/>
        </w:rPr>
        <w:t>10.</w:t>
      </w:r>
    </w:p>
    <w:p w14:paraId="4A43D8F8" w14:textId="77777777" w:rsidR="00435EB9" w:rsidRPr="003F3E8A" w:rsidRDefault="00435EB9" w:rsidP="00435EB9">
      <w:pPr>
        <w:rPr>
          <w:rFonts w:cs="Arial"/>
          <w:szCs w:val="24"/>
          <w:lang w:val="sr-Cyrl-RS"/>
        </w:rPr>
      </w:pPr>
      <w:r w:rsidRPr="003F3E8A">
        <w:rPr>
          <w:rFonts w:cs="Arial"/>
          <w:szCs w:val="24"/>
          <w:lang w:val="sr-Cyrl-RS"/>
        </w:rPr>
        <w:t>На страни 37 конкурсне документације мења се текст</w:t>
      </w:r>
    </w:p>
    <w:p w14:paraId="2455DD2A" w14:textId="77777777" w:rsidR="00435EB9" w:rsidRPr="003F3E8A" w:rsidRDefault="00435EB9" w:rsidP="00435EB9">
      <w:pPr>
        <w:rPr>
          <w:rFonts w:cs="Arial"/>
          <w:szCs w:val="24"/>
          <w:lang w:val="sr-Cyrl-RS"/>
        </w:rPr>
      </w:pPr>
    </w:p>
    <w:p w14:paraId="0CD79077" w14:textId="65D136D6" w:rsidR="00435EB9" w:rsidRPr="003F3E8A" w:rsidRDefault="00435EB9" w:rsidP="00435EB9">
      <w:pPr>
        <w:rPr>
          <w:rFonts w:cs="Arial"/>
          <w:szCs w:val="24"/>
          <w:lang w:val="sr-Cyrl-RS"/>
        </w:rPr>
      </w:pPr>
      <w:r w:rsidRPr="003F3E8A">
        <w:rPr>
          <w:rFonts w:cs="Arial"/>
          <w:szCs w:val="24"/>
          <w:lang w:val="sr-Cyrl-RS"/>
        </w:rPr>
        <w:t>''На основу члана 26. Закона о јавним набавкама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C6E09D4" w14:textId="2A1BD11D" w:rsidR="00435EB9" w:rsidRPr="003F3E8A" w:rsidRDefault="00435EB9" w:rsidP="00435EB9">
      <w:pPr>
        <w:rPr>
          <w:rFonts w:cs="Arial"/>
          <w:szCs w:val="24"/>
          <w:lang w:val="sr-Cyrl-RS"/>
        </w:rPr>
      </w:pPr>
    </w:p>
    <w:p w14:paraId="047BF1F2" w14:textId="77777777" w:rsidR="00435EB9" w:rsidRPr="003F3E8A" w:rsidRDefault="00435EB9" w:rsidP="00435EB9">
      <w:pPr>
        <w:rPr>
          <w:rFonts w:cs="Arial"/>
          <w:szCs w:val="24"/>
          <w:lang w:val="sr-Cyrl-RS"/>
        </w:rPr>
      </w:pPr>
      <w:r w:rsidRPr="003F3E8A">
        <w:rPr>
          <w:rFonts w:cs="Arial"/>
          <w:szCs w:val="24"/>
          <w:lang w:val="sr-Cyrl-RS"/>
        </w:rPr>
        <w:t>И гласи</w:t>
      </w:r>
    </w:p>
    <w:p w14:paraId="137330A9" w14:textId="77777777" w:rsidR="00435EB9" w:rsidRPr="003F3E8A" w:rsidRDefault="00435EB9" w:rsidP="00435EB9">
      <w:pPr>
        <w:rPr>
          <w:rFonts w:cs="Arial"/>
          <w:szCs w:val="24"/>
          <w:lang w:val="sr-Cyrl-RS"/>
        </w:rPr>
      </w:pPr>
    </w:p>
    <w:p w14:paraId="156DE645" w14:textId="7BB5CCCB" w:rsidR="00435EB9" w:rsidRPr="003F3E8A" w:rsidRDefault="00435EB9" w:rsidP="00435EB9">
      <w:pPr>
        <w:rPr>
          <w:rFonts w:cs="Arial"/>
          <w:szCs w:val="24"/>
          <w:lang w:val="sr-Cyrl-RS"/>
        </w:rPr>
      </w:pPr>
      <w:r w:rsidRPr="003F3E8A">
        <w:rPr>
          <w:rFonts w:cs="Arial"/>
          <w:szCs w:val="24"/>
          <w:lang w:val="sr-Cyrl-RS"/>
        </w:rPr>
        <w:t>''На основу члана 26. Закона о јавним набавкама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4C74105C" w14:textId="087E8840" w:rsidR="00435EB9" w:rsidRPr="003F3E8A" w:rsidRDefault="00435EB9" w:rsidP="00435EB9">
      <w:pPr>
        <w:rPr>
          <w:rFonts w:cs="Arial"/>
          <w:szCs w:val="24"/>
          <w:lang w:val="sr-Cyrl-RS"/>
        </w:rPr>
      </w:pPr>
    </w:p>
    <w:p w14:paraId="793DC681" w14:textId="479C6633" w:rsidR="00435EB9" w:rsidRPr="003F3E8A" w:rsidRDefault="00435EB9" w:rsidP="00435EB9">
      <w:pPr>
        <w:jc w:val="center"/>
        <w:rPr>
          <w:rFonts w:cs="Arial"/>
          <w:szCs w:val="24"/>
          <w:lang w:val="sr-Cyrl-RS"/>
        </w:rPr>
      </w:pPr>
      <w:r w:rsidRPr="003F3E8A">
        <w:rPr>
          <w:rFonts w:cs="Arial"/>
          <w:szCs w:val="24"/>
          <w:lang w:val="sr-Cyrl-RS"/>
        </w:rPr>
        <w:t>11.</w:t>
      </w:r>
    </w:p>
    <w:p w14:paraId="48E1E488" w14:textId="77777777" w:rsidR="00435EB9" w:rsidRPr="003F3E8A" w:rsidRDefault="00435EB9" w:rsidP="00435EB9">
      <w:pPr>
        <w:rPr>
          <w:rFonts w:cs="Arial"/>
          <w:szCs w:val="24"/>
          <w:lang w:val="sr-Cyrl-RS"/>
        </w:rPr>
      </w:pPr>
      <w:r w:rsidRPr="003F3E8A">
        <w:rPr>
          <w:rFonts w:cs="Arial"/>
          <w:szCs w:val="24"/>
          <w:lang w:val="sr-Cyrl-RS"/>
        </w:rPr>
        <w:t>На страни 45 конкурсне документације у моделу уговора мења се члан 1</w:t>
      </w:r>
    </w:p>
    <w:p w14:paraId="23F74C1A" w14:textId="77777777" w:rsidR="00435EB9" w:rsidRPr="003F3E8A" w:rsidRDefault="00435EB9" w:rsidP="00435EB9">
      <w:pPr>
        <w:rPr>
          <w:rFonts w:cs="Arial"/>
          <w:szCs w:val="24"/>
          <w:lang w:val="sr-Cyrl-RS"/>
        </w:rPr>
      </w:pPr>
    </w:p>
    <w:p w14:paraId="01584184" w14:textId="612F5015" w:rsidR="00435EB9" w:rsidRPr="003F3E8A" w:rsidRDefault="00435EB9" w:rsidP="00435EB9">
      <w:pPr>
        <w:rPr>
          <w:rFonts w:cs="Arial"/>
          <w:szCs w:val="24"/>
          <w:lang w:val="sr-Cyrl-RS"/>
        </w:rPr>
      </w:pPr>
      <w:r w:rsidRPr="003F3E8A">
        <w:rPr>
          <w:rFonts w:cs="Arial"/>
          <w:szCs w:val="24"/>
          <w:lang w:val="sr-Cyrl-RS"/>
        </w:rPr>
        <w:t>''Члан 1.</w:t>
      </w:r>
    </w:p>
    <w:p w14:paraId="31D62565" w14:textId="77777777" w:rsidR="00435EB9" w:rsidRPr="003F3E8A" w:rsidRDefault="00435EB9" w:rsidP="00435EB9">
      <w:pPr>
        <w:rPr>
          <w:rFonts w:cs="Arial"/>
          <w:szCs w:val="24"/>
          <w:lang w:val="sr-Cyrl-RS"/>
        </w:rPr>
      </w:pPr>
      <w:r w:rsidRPr="003F3E8A">
        <w:rPr>
          <w:rFonts w:cs="Arial"/>
          <w:szCs w:val="24"/>
          <w:lang w:val="sr-Cyrl-RS"/>
        </w:rPr>
        <w:t xml:space="preserve">Овим Уговором о пружању услуге (у даљем тексту: Уговор) Пружалац услуге се обавезује да за потребе Корисника услуге изврши и пружи услугу: „Billing системи код ОДС-ова за потребе ПД ЕПС Снабдевања“ (у даљем тексту: Услуга), и то: </w:t>
      </w:r>
    </w:p>
    <w:p w14:paraId="7F654F42" w14:textId="77777777" w:rsidR="00435EB9" w:rsidRPr="003F3E8A" w:rsidRDefault="00435EB9" w:rsidP="00435EB9">
      <w:pPr>
        <w:rPr>
          <w:rFonts w:cs="Arial"/>
          <w:szCs w:val="24"/>
          <w:lang w:val="sr-Cyrl-RS"/>
        </w:rPr>
      </w:pPr>
      <w:r w:rsidRPr="003F3E8A">
        <w:rPr>
          <w:rFonts w:cs="Arial"/>
          <w:szCs w:val="24"/>
          <w:lang w:val="sr-Cyrl-RS"/>
        </w:rPr>
        <w:t>•</w:t>
      </w:r>
      <w:r w:rsidRPr="003F3E8A">
        <w:rPr>
          <w:rFonts w:cs="Arial"/>
          <w:szCs w:val="24"/>
          <w:lang w:val="sr-Cyrl-RS"/>
        </w:rPr>
        <w:tab/>
        <w:t xml:space="preserve">одржавања софтверског система EDIS  за обрачун и издавање рачуна за утрошену електричну енергију за купце на јавном снабдевању, </w:t>
      </w:r>
    </w:p>
    <w:p w14:paraId="6C9E8BD3" w14:textId="77777777" w:rsidR="00435EB9" w:rsidRPr="003F3E8A" w:rsidRDefault="00435EB9" w:rsidP="00435EB9">
      <w:pPr>
        <w:rPr>
          <w:rFonts w:cs="Arial"/>
          <w:szCs w:val="24"/>
          <w:lang w:val="sr-Cyrl-RS"/>
        </w:rPr>
      </w:pPr>
      <w:r w:rsidRPr="003F3E8A">
        <w:rPr>
          <w:rFonts w:cs="Arial"/>
          <w:szCs w:val="24"/>
          <w:lang w:val="sr-Cyrl-RS"/>
        </w:rPr>
        <w:t>•</w:t>
      </w:r>
      <w:r w:rsidRPr="003F3E8A">
        <w:rPr>
          <w:rFonts w:cs="Arial"/>
          <w:szCs w:val="24"/>
          <w:lang w:val="sr-Cyrl-RS"/>
        </w:rPr>
        <w:tab/>
        <w:t xml:space="preserve">услуга унапређења и интеграције софтверског система EDIS са информационим системом ЕПС Снабдевања. </w:t>
      </w:r>
    </w:p>
    <w:p w14:paraId="19671504" w14:textId="77777777" w:rsidR="00435EB9" w:rsidRPr="003F3E8A" w:rsidRDefault="00435EB9" w:rsidP="00435EB9">
      <w:pPr>
        <w:rPr>
          <w:rFonts w:cs="Arial"/>
          <w:szCs w:val="24"/>
          <w:lang w:val="sr-Cyrl-RS"/>
        </w:rPr>
      </w:pPr>
      <w:r w:rsidRPr="003F3E8A">
        <w:rPr>
          <w:rFonts w:cs="Arial"/>
          <w:szCs w:val="24"/>
          <w:lang w:val="sr-Cyrl-RS"/>
        </w:rPr>
        <w:t>Предмет одржавања, унапређења и интеграције по овој јавној набавци је софтвер EDIS предузећа Дигит д.о.о. Београд које је носилац ауторских права. Исти се користи за потребе ЕПС Снабдевача за купце на јавном снабдевању са конзумног подручја Технички центар Краљево и Технички центар Крагујевац.</w:t>
      </w:r>
    </w:p>
    <w:p w14:paraId="21C8BD99" w14:textId="77777777" w:rsidR="00435EB9" w:rsidRPr="003F3E8A" w:rsidRDefault="00435EB9" w:rsidP="00435EB9">
      <w:pPr>
        <w:rPr>
          <w:rFonts w:cs="Arial"/>
          <w:szCs w:val="24"/>
          <w:lang w:val="sr-Cyrl-RS"/>
        </w:rPr>
      </w:pPr>
      <w:r w:rsidRPr="003F3E8A">
        <w:rPr>
          <w:rFonts w:cs="Arial"/>
          <w:szCs w:val="24"/>
          <w:lang w:val="sr-Cyrl-RS"/>
        </w:rPr>
        <w:t>И гласи</w:t>
      </w:r>
    </w:p>
    <w:p w14:paraId="4032BFCC" w14:textId="77777777" w:rsidR="00435EB9" w:rsidRPr="003F3E8A" w:rsidRDefault="00435EB9" w:rsidP="00435EB9">
      <w:pPr>
        <w:rPr>
          <w:rFonts w:cs="Arial"/>
          <w:szCs w:val="24"/>
          <w:lang w:val="sr-Cyrl-RS"/>
        </w:rPr>
      </w:pPr>
    </w:p>
    <w:p w14:paraId="008FD628" w14:textId="6F202B87" w:rsidR="00435EB9" w:rsidRPr="003F3E8A" w:rsidRDefault="00435EB9" w:rsidP="00435EB9">
      <w:pPr>
        <w:rPr>
          <w:rFonts w:cs="Arial"/>
          <w:szCs w:val="24"/>
          <w:lang w:val="sr-Cyrl-RS"/>
        </w:rPr>
      </w:pPr>
      <w:r w:rsidRPr="003F3E8A">
        <w:rPr>
          <w:rFonts w:cs="Arial"/>
          <w:szCs w:val="24"/>
          <w:lang w:val="sr-Cyrl-RS"/>
        </w:rPr>
        <w:lastRenderedPageBreak/>
        <w:t>''Члан 1.</w:t>
      </w:r>
    </w:p>
    <w:p w14:paraId="56097E81" w14:textId="49D127AD" w:rsidR="00435EB9" w:rsidRPr="003F3E8A" w:rsidRDefault="00435EB9" w:rsidP="00435EB9">
      <w:pPr>
        <w:rPr>
          <w:rFonts w:cs="Arial"/>
          <w:szCs w:val="24"/>
          <w:lang w:val="sr-Cyrl-RS"/>
        </w:rPr>
      </w:pPr>
      <w:r w:rsidRPr="003F3E8A">
        <w:rPr>
          <w:rFonts w:cs="Arial"/>
          <w:szCs w:val="24"/>
          <w:lang w:val="sr-Cyrl-RS"/>
        </w:rPr>
        <w:t>Овим Уговором о пружању услуге (у даљем тексту: Уговор) Пружалац услуге се обавезује да за потребе Корисника услуге изврши и пружи услугу: „Billing системи код ОДС-ова за потребе ПД ЕПС Снабдевања“ (у даљем тексту: Услуга) која подразумева ________________________________________________ (биће преузето из понуде).''</w:t>
      </w:r>
    </w:p>
    <w:p w14:paraId="57FA472B" w14:textId="77777777" w:rsidR="00435EB9" w:rsidRPr="003F3E8A" w:rsidRDefault="00435EB9" w:rsidP="003E220A">
      <w:pPr>
        <w:jc w:val="center"/>
        <w:rPr>
          <w:rFonts w:cs="Arial"/>
          <w:szCs w:val="24"/>
        </w:rPr>
      </w:pPr>
    </w:p>
    <w:p w14:paraId="3789315C" w14:textId="77EBF32F" w:rsidR="00435EB9" w:rsidRPr="003F3E8A" w:rsidRDefault="00435EB9" w:rsidP="003E220A">
      <w:pPr>
        <w:jc w:val="center"/>
        <w:rPr>
          <w:rFonts w:cs="Arial"/>
          <w:szCs w:val="24"/>
          <w:lang w:val="sr-Cyrl-RS"/>
        </w:rPr>
      </w:pPr>
      <w:r w:rsidRPr="003F3E8A">
        <w:rPr>
          <w:rFonts w:cs="Arial"/>
          <w:szCs w:val="24"/>
          <w:lang w:val="sr-Cyrl-RS"/>
        </w:rPr>
        <w:t>12.</w:t>
      </w:r>
    </w:p>
    <w:p w14:paraId="0E41106F" w14:textId="77777777" w:rsidR="00435EB9" w:rsidRPr="003F3E8A" w:rsidRDefault="00435EB9" w:rsidP="00435EB9">
      <w:pPr>
        <w:rPr>
          <w:rFonts w:cs="Arial"/>
          <w:szCs w:val="24"/>
          <w:lang w:val="sr-Cyrl-RS"/>
        </w:rPr>
      </w:pPr>
      <w:r w:rsidRPr="003F3E8A">
        <w:rPr>
          <w:rFonts w:cs="Arial"/>
          <w:szCs w:val="24"/>
          <w:lang w:val="sr-Cyrl-RS"/>
        </w:rPr>
        <w:t xml:space="preserve">На страни 51 конкурсне документације у моделу уговора мења се члан 22 </w:t>
      </w:r>
    </w:p>
    <w:p w14:paraId="16FD28F9" w14:textId="77777777" w:rsidR="00435EB9" w:rsidRPr="003F3E8A" w:rsidRDefault="00435EB9" w:rsidP="00435EB9">
      <w:pPr>
        <w:rPr>
          <w:rFonts w:cs="Arial"/>
          <w:szCs w:val="24"/>
          <w:lang w:val="sr-Cyrl-RS"/>
        </w:rPr>
      </w:pPr>
    </w:p>
    <w:p w14:paraId="77D00CBB" w14:textId="3F64BEEC" w:rsidR="00435EB9" w:rsidRPr="003F3E8A" w:rsidRDefault="00435EB9" w:rsidP="00435EB9">
      <w:pPr>
        <w:rPr>
          <w:rFonts w:cs="Arial"/>
          <w:szCs w:val="24"/>
          <w:lang w:val="sr-Cyrl-RS"/>
        </w:rPr>
      </w:pPr>
      <w:r w:rsidRPr="003F3E8A">
        <w:rPr>
          <w:rFonts w:cs="Arial"/>
          <w:szCs w:val="24"/>
          <w:lang w:val="sr-Cyrl-RS"/>
        </w:rPr>
        <w:t>„Члан 22.</w:t>
      </w:r>
    </w:p>
    <w:p w14:paraId="038552DB" w14:textId="77777777" w:rsidR="00435EB9" w:rsidRPr="003F3E8A" w:rsidRDefault="00435EB9" w:rsidP="00435EB9">
      <w:pPr>
        <w:rPr>
          <w:rFonts w:cs="Arial"/>
          <w:szCs w:val="24"/>
          <w:lang w:val="sr-Cyrl-RS"/>
        </w:rPr>
      </w:pPr>
      <w:r w:rsidRPr="003F3E8A">
        <w:rPr>
          <w:rFonts w:cs="Arial"/>
          <w:szCs w:val="24"/>
          <w:lang w:val="sr-Cyrl-RS"/>
        </w:rPr>
        <w:t>Квалитативни пријем услуге одржавања ће се обавити до 5. (словима: петог) у месецу за реализовано одржавање из претходног месеца.</w:t>
      </w:r>
    </w:p>
    <w:p w14:paraId="2CC844D8" w14:textId="77777777" w:rsidR="00435EB9" w:rsidRPr="003F3E8A" w:rsidRDefault="00435EB9" w:rsidP="00435EB9">
      <w:pPr>
        <w:rPr>
          <w:rFonts w:cs="Arial"/>
          <w:szCs w:val="24"/>
          <w:lang w:val="sr-Cyrl-RS"/>
        </w:rPr>
      </w:pPr>
      <w:r w:rsidRPr="003F3E8A">
        <w:rPr>
          <w:rFonts w:cs="Arial"/>
          <w:szCs w:val="24"/>
          <w:lang w:val="sr-Cyrl-RS"/>
        </w:rPr>
        <w:t xml:space="preserve">Квалитативни пријем услуге унапређења и интеграције ће се обавити у року од 3 (словима: три) дана од завршетка сваке активности.  </w:t>
      </w:r>
    </w:p>
    <w:p w14:paraId="1A05EF88" w14:textId="77777777" w:rsidR="00435EB9" w:rsidRPr="003F3E8A" w:rsidRDefault="00435EB9" w:rsidP="00435EB9">
      <w:pPr>
        <w:rPr>
          <w:rFonts w:cs="Arial"/>
          <w:szCs w:val="24"/>
          <w:lang w:val="sr-Cyrl-RS"/>
        </w:rPr>
      </w:pPr>
      <w:r w:rsidRPr="003F3E8A">
        <w:rPr>
          <w:rFonts w:cs="Arial"/>
          <w:szCs w:val="24"/>
          <w:lang w:val="sr-Cyrl-RS"/>
        </w:rPr>
        <w:t>Квалитативни пријем обухватиће инсталацију софтвера на тестном серверу и тестирање нових функционалности софтвера.</w:t>
      </w:r>
    </w:p>
    <w:p w14:paraId="70C2FECF" w14:textId="77777777" w:rsidR="00435EB9" w:rsidRPr="003F3E8A" w:rsidRDefault="00435EB9" w:rsidP="00435EB9">
      <w:pPr>
        <w:rPr>
          <w:rFonts w:cs="Arial"/>
          <w:szCs w:val="24"/>
          <w:lang w:val="sr-Cyrl-RS"/>
        </w:rPr>
      </w:pPr>
      <w:r w:rsidRPr="003F3E8A">
        <w:rPr>
          <w:rFonts w:cs="Arial"/>
          <w:szCs w:val="24"/>
          <w:lang w:val="sr-Cyrl-RS"/>
        </w:rPr>
        <w:t xml:space="preserve">Комисија Наручиоца, уз обавезно присуство представника понуђача, одмах након извршеног квалитативног пријема сачињава Записник. </w:t>
      </w:r>
    </w:p>
    <w:p w14:paraId="03B63334" w14:textId="77777777" w:rsidR="00435EB9" w:rsidRPr="003F3E8A" w:rsidRDefault="00435EB9" w:rsidP="00435EB9">
      <w:pPr>
        <w:rPr>
          <w:rFonts w:cs="Arial"/>
          <w:szCs w:val="24"/>
          <w:lang w:val="sr-Cyrl-RS"/>
        </w:rPr>
      </w:pPr>
      <w:r w:rsidRPr="003F3E8A">
        <w:rPr>
          <w:rFonts w:cs="Arial"/>
          <w:szCs w:val="24"/>
          <w:lang w:val="sr-Cyrl-RS"/>
        </w:rPr>
        <w:t>Понуђач је дужан да евентуалне примедбе констатоване Записником отклони у року одређеном у Записнику. У случају да контрола квалитета није успешно завршена, понавља се у горе наведеним роковима, који теку од пријема обавештења понуђача да су примедбе отклоњене, након чега се потписује Записник о извршеној услузи без примедби.</w:t>
      </w:r>
    </w:p>
    <w:p w14:paraId="7FD709DC" w14:textId="62768C7C" w:rsidR="00435EB9" w:rsidRPr="003F3E8A" w:rsidRDefault="00435EB9" w:rsidP="00435EB9">
      <w:pPr>
        <w:rPr>
          <w:rFonts w:cs="Arial"/>
          <w:szCs w:val="24"/>
          <w:lang w:val="sr-Cyrl-RS"/>
        </w:rPr>
      </w:pPr>
      <w:r w:rsidRPr="003F3E8A">
        <w:rPr>
          <w:rFonts w:cs="Arial"/>
          <w:szCs w:val="24"/>
          <w:lang w:val="sr-Cyrl-RS"/>
        </w:rPr>
        <w:t>Целокупна корисничка документација везана за извршене услуге унапређења и интеграције мора бити на српском језику у електронском облику.“</w:t>
      </w:r>
    </w:p>
    <w:p w14:paraId="09199CA5" w14:textId="77777777" w:rsidR="00435EB9" w:rsidRPr="003F3E8A" w:rsidRDefault="00435EB9" w:rsidP="00435EB9">
      <w:pPr>
        <w:rPr>
          <w:rFonts w:cs="Arial"/>
          <w:szCs w:val="24"/>
          <w:lang w:val="sr-Cyrl-RS"/>
        </w:rPr>
      </w:pPr>
    </w:p>
    <w:p w14:paraId="2440FB45" w14:textId="77777777" w:rsidR="00435EB9" w:rsidRPr="003F3E8A" w:rsidRDefault="00435EB9" w:rsidP="00435EB9">
      <w:pPr>
        <w:rPr>
          <w:rFonts w:cs="Arial"/>
          <w:szCs w:val="24"/>
          <w:lang w:val="sr-Cyrl-RS"/>
        </w:rPr>
      </w:pPr>
      <w:r w:rsidRPr="003F3E8A">
        <w:rPr>
          <w:rFonts w:cs="Arial"/>
          <w:szCs w:val="24"/>
          <w:lang w:val="sr-Cyrl-RS"/>
        </w:rPr>
        <w:t>И гласи</w:t>
      </w:r>
    </w:p>
    <w:p w14:paraId="685E45CC" w14:textId="77777777" w:rsidR="00435EB9" w:rsidRPr="003F3E8A" w:rsidRDefault="00435EB9" w:rsidP="00435EB9">
      <w:pPr>
        <w:rPr>
          <w:rFonts w:cs="Arial"/>
          <w:szCs w:val="24"/>
          <w:lang w:val="sr-Cyrl-RS"/>
        </w:rPr>
      </w:pPr>
    </w:p>
    <w:p w14:paraId="6BF4526A" w14:textId="1FB11ACF" w:rsidR="00435EB9" w:rsidRPr="003F3E8A" w:rsidRDefault="00435EB9" w:rsidP="00435EB9">
      <w:pPr>
        <w:rPr>
          <w:rFonts w:cs="Arial"/>
          <w:szCs w:val="24"/>
          <w:lang w:val="sr-Cyrl-RS"/>
        </w:rPr>
      </w:pPr>
      <w:r w:rsidRPr="003F3E8A">
        <w:rPr>
          <w:rFonts w:cs="Arial"/>
          <w:szCs w:val="24"/>
          <w:lang w:val="sr-Cyrl-RS"/>
        </w:rPr>
        <w:t>„Члан 22.</w:t>
      </w:r>
    </w:p>
    <w:p w14:paraId="170AB03C" w14:textId="77777777" w:rsidR="00435EB9" w:rsidRPr="003F3E8A" w:rsidRDefault="00435EB9" w:rsidP="00435EB9">
      <w:pPr>
        <w:rPr>
          <w:rFonts w:cs="Arial"/>
          <w:szCs w:val="24"/>
          <w:lang w:val="sr-Cyrl-RS"/>
        </w:rPr>
      </w:pPr>
      <w:r w:rsidRPr="003F3E8A">
        <w:rPr>
          <w:rFonts w:cs="Arial"/>
          <w:szCs w:val="24"/>
          <w:lang w:val="sr-Cyrl-RS"/>
        </w:rPr>
        <w:t>Квалитативни пријем извршених услуга  врши се кроз одговарајући Записник о квалитативном пријему услуга који је потписан од стране понуђача и од стране наручиоца.</w:t>
      </w:r>
    </w:p>
    <w:p w14:paraId="1017ADDD" w14:textId="77777777" w:rsidR="00435EB9" w:rsidRPr="003F3E8A" w:rsidRDefault="00435EB9" w:rsidP="00435EB9">
      <w:pPr>
        <w:rPr>
          <w:rFonts w:cs="Arial"/>
          <w:szCs w:val="24"/>
          <w:lang w:val="sr-Cyrl-RS"/>
        </w:rPr>
      </w:pPr>
      <w:r w:rsidRPr="003F3E8A">
        <w:rPr>
          <w:rFonts w:cs="Arial"/>
          <w:szCs w:val="24"/>
          <w:lang w:val="sr-Cyrl-RS"/>
        </w:rPr>
        <w:t>Понуђач је дужан да евентуалне примедбе констатоване Записником отклони у року одређеном у Записнику. У случају да контрола квалитета није успешно завршена, понавља се у горе наведеним роковима, који теку од пријема обавештења понуђача да су примедбе отклоњене, након чега се потписује Записник о извршеној услузи без примедби.</w:t>
      </w:r>
    </w:p>
    <w:p w14:paraId="7775B65F" w14:textId="63DBA261" w:rsidR="00435EB9" w:rsidRPr="003F3E8A" w:rsidRDefault="00435EB9" w:rsidP="00435EB9">
      <w:pPr>
        <w:rPr>
          <w:rFonts w:cs="Arial"/>
          <w:szCs w:val="24"/>
          <w:lang w:val="sr-Cyrl-RS"/>
        </w:rPr>
      </w:pPr>
      <w:r w:rsidRPr="003F3E8A">
        <w:rPr>
          <w:rFonts w:cs="Arial"/>
          <w:szCs w:val="24"/>
          <w:lang w:val="sr-Cyrl-RS"/>
        </w:rPr>
        <w:t>Целокупна корисничка документација везана за извршене услуге мора бити на српском језику у електронском облику.“</w:t>
      </w:r>
    </w:p>
    <w:p w14:paraId="31DD3C06" w14:textId="2B98E86E" w:rsidR="00435EB9" w:rsidRPr="003F3E8A" w:rsidRDefault="00435EB9" w:rsidP="00435EB9">
      <w:pPr>
        <w:rPr>
          <w:rFonts w:cs="Arial"/>
          <w:szCs w:val="24"/>
          <w:lang w:val="sr-Cyrl-RS"/>
        </w:rPr>
      </w:pPr>
    </w:p>
    <w:p w14:paraId="2419975C" w14:textId="48BD393C" w:rsidR="00435EB9" w:rsidRPr="003F3E8A" w:rsidRDefault="00435EB9" w:rsidP="00435EB9">
      <w:pPr>
        <w:jc w:val="center"/>
        <w:rPr>
          <w:rFonts w:cs="Arial"/>
          <w:szCs w:val="24"/>
          <w:lang w:val="sr-Cyrl-RS"/>
        </w:rPr>
      </w:pPr>
      <w:r w:rsidRPr="003F3E8A">
        <w:rPr>
          <w:rFonts w:cs="Arial"/>
          <w:szCs w:val="24"/>
          <w:lang w:val="sr-Cyrl-RS"/>
        </w:rPr>
        <w:t>13.</w:t>
      </w:r>
    </w:p>
    <w:p w14:paraId="00A56162" w14:textId="77777777" w:rsidR="00435EB9" w:rsidRPr="003F3E8A" w:rsidRDefault="00435EB9" w:rsidP="00435EB9">
      <w:pPr>
        <w:rPr>
          <w:rFonts w:cs="Arial"/>
          <w:szCs w:val="24"/>
          <w:lang w:val="sr-Cyrl-RS"/>
        </w:rPr>
      </w:pPr>
      <w:r w:rsidRPr="003F3E8A">
        <w:rPr>
          <w:rFonts w:cs="Arial"/>
          <w:szCs w:val="24"/>
          <w:lang w:val="sr-Cyrl-RS"/>
        </w:rPr>
        <w:t>На страни 51 конкурсне документације у моделу уговора мења се члан 23</w:t>
      </w:r>
    </w:p>
    <w:p w14:paraId="2E8CC1F4" w14:textId="77777777" w:rsidR="00435EB9" w:rsidRPr="003F3E8A" w:rsidRDefault="00435EB9" w:rsidP="00435EB9">
      <w:pPr>
        <w:rPr>
          <w:rFonts w:cs="Arial"/>
          <w:szCs w:val="24"/>
          <w:lang w:val="sr-Cyrl-RS"/>
        </w:rPr>
      </w:pPr>
    </w:p>
    <w:p w14:paraId="7D6779BB" w14:textId="64265B63" w:rsidR="00435EB9" w:rsidRPr="003F3E8A" w:rsidRDefault="00435EB9" w:rsidP="00435EB9">
      <w:pPr>
        <w:rPr>
          <w:rFonts w:cs="Arial"/>
          <w:szCs w:val="24"/>
          <w:lang w:val="sr-Cyrl-RS"/>
        </w:rPr>
      </w:pPr>
      <w:r w:rsidRPr="003F3E8A">
        <w:rPr>
          <w:rFonts w:cs="Arial"/>
          <w:szCs w:val="24"/>
          <w:lang w:val="sr-Cyrl-RS"/>
        </w:rPr>
        <w:t>„Члан 23.</w:t>
      </w:r>
    </w:p>
    <w:p w14:paraId="05B5EB7B" w14:textId="77777777" w:rsidR="00435EB9" w:rsidRPr="003F3E8A" w:rsidRDefault="00435EB9" w:rsidP="00435EB9">
      <w:pPr>
        <w:rPr>
          <w:rFonts w:cs="Arial"/>
          <w:szCs w:val="24"/>
          <w:lang w:val="sr-Cyrl-RS"/>
        </w:rPr>
      </w:pPr>
      <w:r w:rsidRPr="003F3E8A">
        <w:rPr>
          <w:rFonts w:cs="Arial"/>
          <w:szCs w:val="24"/>
          <w:lang w:val="sr-Cyrl-RS"/>
        </w:rPr>
        <w:t xml:space="preserve">Гарантни рок не може бити краћи од 3 (словима: три) месеца, од дана сачињавања, потписивања и верификовања Записника о квалитативном пријему услуга (без примедби). </w:t>
      </w:r>
    </w:p>
    <w:p w14:paraId="2F177A91" w14:textId="77777777" w:rsidR="00435EB9" w:rsidRPr="003F3E8A" w:rsidRDefault="00435EB9" w:rsidP="00435EB9">
      <w:pPr>
        <w:rPr>
          <w:rFonts w:cs="Arial"/>
          <w:szCs w:val="24"/>
          <w:lang w:val="sr-Cyrl-RS"/>
        </w:rPr>
      </w:pPr>
      <w:r w:rsidRPr="003F3E8A">
        <w:rPr>
          <w:rFonts w:cs="Arial"/>
          <w:szCs w:val="24"/>
          <w:lang w:val="sr-Cyrl-RS"/>
        </w:rPr>
        <w:t xml:space="preserve">За све уочене недостатке – скривене мане, које нису биле уочене у моменту квалитативног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3 (словима: три) дана по утврђивању недостатка. </w:t>
      </w:r>
    </w:p>
    <w:p w14:paraId="32C5DEF3" w14:textId="77777777" w:rsidR="00435EB9" w:rsidRPr="003F3E8A" w:rsidRDefault="00435EB9" w:rsidP="00435EB9">
      <w:pPr>
        <w:rPr>
          <w:rFonts w:cs="Arial"/>
          <w:szCs w:val="24"/>
          <w:lang w:val="sr-Cyrl-RS"/>
        </w:rPr>
      </w:pPr>
    </w:p>
    <w:p w14:paraId="6C06D4AF" w14:textId="69244C60" w:rsidR="00435EB9" w:rsidRPr="003F3E8A" w:rsidRDefault="00435EB9" w:rsidP="00435EB9">
      <w:pPr>
        <w:rPr>
          <w:rFonts w:cs="Arial"/>
          <w:szCs w:val="24"/>
          <w:lang w:val="sr-Cyrl-RS"/>
        </w:rPr>
      </w:pPr>
      <w:r w:rsidRPr="003F3E8A">
        <w:rPr>
          <w:rFonts w:cs="Arial"/>
          <w:szCs w:val="24"/>
          <w:lang w:val="sr-Cyrl-RS"/>
        </w:rPr>
        <w:t>Пружалац услуге се обавезује да најкасније у року од 3 (словима: три) дана од дана пријема рекламације отклони утврђене недостатке о свом трошку.“</w:t>
      </w:r>
    </w:p>
    <w:p w14:paraId="68F97113" w14:textId="77777777" w:rsidR="00435EB9" w:rsidRPr="003F3E8A" w:rsidRDefault="00435EB9" w:rsidP="00435EB9">
      <w:pPr>
        <w:rPr>
          <w:rFonts w:cs="Arial"/>
          <w:szCs w:val="24"/>
          <w:lang w:val="sr-Cyrl-RS"/>
        </w:rPr>
      </w:pPr>
    </w:p>
    <w:p w14:paraId="51D237B3" w14:textId="77777777" w:rsidR="00435EB9" w:rsidRPr="003F3E8A" w:rsidRDefault="00435EB9" w:rsidP="00435EB9">
      <w:pPr>
        <w:rPr>
          <w:rFonts w:cs="Arial"/>
          <w:szCs w:val="24"/>
          <w:lang w:val="sr-Cyrl-RS"/>
        </w:rPr>
      </w:pPr>
      <w:r w:rsidRPr="003F3E8A">
        <w:rPr>
          <w:rFonts w:cs="Arial"/>
          <w:szCs w:val="24"/>
          <w:lang w:val="sr-Cyrl-RS"/>
        </w:rPr>
        <w:t>И гласи</w:t>
      </w:r>
    </w:p>
    <w:p w14:paraId="553AE7A8" w14:textId="078B5B3C" w:rsidR="00435EB9" w:rsidRPr="003F3E8A" w:rsidRDefault="00435EB9" w:rsidP="00435EB9">
      <w:pPr>
        <w:rPr>
          <w:rFonts w:cs="Arial"/>
          <w:szCs w:val="24"/>
          <w:lang w:val="sr-Cyrl-RS"/>
        </w:rPr>
      </w:pPr>
      <w:r w:rsidRPr="003F3E8A">
        <w:rPr>
          <w:rFonts w:cs="Arial"/>
          <w:szCs w:val="24"/>
          <w:lang w:val="sr-Cyrl-RS"/>
        </w:rPr>
        <w:t>„Члан 23.</w:t>
      </w:r>
    </w:p>
    <w:p w14:paraId="4FD5FB89" w14:textId="77777777" w:rsidR="00435EB9" w:rsidRPr="003F3E8A" w:rsidRDefault="00435EB9" w:rsidP="00435EB9">
      <w:pPr>
        <w:rPr>
          <w:rFonts w:cs="Arial"/>
          <w:szCs w:val="24"/>
          <w:lang w:val="sr-Cyrl-RS"/>
        </w:rPr>
      </w:pPr>
      <w:r w:rsidRPr="003F3E8A">
        <w:rPr>
          <w:rFonts w:cs="Arial"/>
          <w:szCs w:val="24"/>
          <w:lang w:val="sr-Cyrl-RS"/>
        </w:rPr>
        <w:t xml:space="preserve">Гарантни рок не може бити краћи од 12 (словима: дванаест) месеци, од дана сачињавања, потписивања и верификовања Записника о квалитативном пријему услуга (без примедби). </w:t>
      </w:r>
    </w:p>
    <w:p w14:paraId="5F1F9900" w14:textId="77777777" w:rsidR="00435EB9" w:rsidRPr="003F3E8A" w:rsidRDefault="00435EB9" w:rsidP="00435EB9">
      <w:pPr>
        <w:rPr>
          <w:rFonts w:cs="Arial"/>
          <w:szCs w:val="24"/>
          <w:lang w:val="sr-Cyrl-RS"/>
        </w:rPr>
      </w:pPr>
      <w:r w:rsidRPr="003F3E8A">
        <w:rPr>
          <w:rFonts w:cs="Arial"/>
          <w:szCs w:val="24"/>
          <w:lang w:val="sr-Cyrl-RS"/>
        </w:rPr>
        <w:lastRenderedPageBreak/>
        <w:t xml:space="preserve">За све уочене недостатке – скривене мане, које нису биле уочене у моменту квалитативног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3 (словима: три) дана по утврђивању недостатка. </w:t>
      </w:r>
    </w:p>
    <w:p w14:paraId="71752425" w14:textId="1BDDE80A" w:rsidR="00435EB9" w:rsidRPr="003F3E8A" w:rsidRDefault="00435EB9" w:rsidP="00435EB9">
      <w:pPr>
        <w:rPr>
          <w:rFonts w:cs="Arial"/>
          <w:szCs w:val="24"/>
          <w:lang w:val="sr-Cyrl-RS"/>
        </w:rPr>
      </w:pPr>
      <w:r w:rsidRPr="003F3E8A">
        <w:rPr>
          <w:rFonts w:cs="Arial"/>
          <w:szCs w:val="24"/>
          <w:lang w:val="sr-Cyrl-RS"/>
        </w:rPr>
        <w:t>Пружалац услуге се обавезује да најкасније у року од 3 (словима: три) дана од дана пријема рекламације отклони утврђене недостатке о свом трошку.“</w:t>
      </w:r>
    </w:p>
    <w:p w14:paraId="2B1B83BA" w14:textId="77777777" w:rsidR="00435EB9" w:rsidRPr="003F3E8A" w:rsidRDefault="00435EB9" w:rsidP="00435EB9">
      <w:pPr>
        <w:rPr>
          <w:rFonts w:cs="Arial"/>
          <w:szCs w:val="24"/>
          <w:lang w:val="sr-Cyrl-RS"/>
        </w:rPr>
      </w:pPr>
    </w:p>
    <w:p w14:paraId="599943F8" w14:textId="67D17348" w:rsidR="00435EB9" w:rsidRPr="003F3E8A" w:rsidRDefault="00435EB9" w:rsidP="00435EB9">
      <w:pPr>
        <w:jc w:val="center"/>
        <w:rPr>
          <w:rFonts w:cs="Arial"/>
          <w:szCs w:val="24"/>
          <w:lang w:val="sr-Cyrl-RS"/>
        </w:rPr>
      </w:pPr>
      <w:r w:rsidRPr="003F3E8A">
        <w:rPr>
          <w:rFonts w:cs="Arial"/>
          <w:szCs w:val="24"/>
          <w:lang w:val="sr-Cyrl-RS"/>
        </w:rPr>
        <w:t>14.</w:t>
      </w:r>
    </w:p>
    <w:p w14:paraId="182D3AAB" w14:textId="77777777" w:rsidR="00435EB9" w:rsidRPr="003F3E8A" w:rsidRDefault="00435EB9" w:rsidP="00435EB9">
      <w:pPr>
        <w:rPr>
          <w:rFonts w:cs="Arial"/>
          <w:szCs w:val="24"/>
          <w:lang w:val="sr-Cyrl-RS"/>
        </w:rPr>
      </w:pPr>
      <w:r w:rsidRPr="003F3E8A">
        <w:rPr>
          <w:rFonts w:cs="Arial"/>
          <w:szCs w:val="24"/>
          <w:lang w:val="sr-Cyrl-RS"/>
        </w:rPr>
        <w:t>На страни 54 конкурсне документације у моделу уговора о чувању пословне тајне и поверљивих информација мења се текст</w:t>
      </w:r>
    </w:p>
    <w:p w14:paraId="1A306AFF" w14:textId="187DA572" w:rsidR="00435EB9" w:rsidRPr="003F3E8A" w:rsidRDefault="00435EB9" w:rsidP="00435EB9">
      <w:pPr>
        <w:rPr>
          <w:rFonts w:cs="Arial"/>
          <w:szCs w:val="24"/>
          <w:lang w:val="sr-Cyrl-RS"/>
        </w:rPr>
      </w:pPr>
    </w:p>
    <w:p w14:paraId="4E8566F1" w14:textId="1EED77EE" w:rsidR="00435EB9" w:rsidRPr="003F3E8A" w:rsidRDefault="003F3E8A" w:rsidP="00435EB9">
      <w:pPr>
        <w:rPr>
          <w:rFonts w:cs="Arial"/>
          <w:szCs w:val="24"/>
          <w:lang w:val="sr-Cyrl-RS"/>
        </w:rPr>
      </w:pPr>
      <w:r w:rsidRPr="003F3E8A">
        <w:rPr>
          <w:rFonts w:cs="Arial"/>
          <w:szCs w:val="24"/>
          <w:lang w:val="sr-Cyrl-RS"/>
        </w:rPr>
        <w:t>„</w:t>
      </w:r>
      <w:r w:rsidR="00435EB9" w:rsidRPr="003F3E8A">
        <w:rPr>
          <w:rFonts w:cs="Arial"/>
          <w:szCs w:val="24"/>
          <w:lang w:val="sr-Cyrl-RS"/>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директор Александар Обрадовић (у </w:t>
      </w:r>
      <w:r w:rsidRPr="003F3E8A">
        <w:rPr>
          <w:rFonts w:cs="Arial"/>
          <w:szCs w:val="24"/>
          <w:lang w:val="sr-Cyrl-RS"/>
        </w:rPr>
        <w:t>даљем тексту: Корисник услуге)„</w:t>
      </w:r>
    </w:p>
    <w:p w14:paraId="6A69ECAB" w14:textId="77777777" w:rsidR="003F3E8A" w:rsidRPr="003F3E8A" w:rsidRDefault="003F3E8A" w:rsidP="00435EB9">
      <w:pPr>
        <w:rPr>
          <w:rFonts w:cs="Arial"/>
          <w:szCs w:val="24"/>
          <w:lang w:val="sr-Cyrl-RS"/>
        </w:rPr>
      </w:pPr>
    </w:p>
    <w:p w14:paraId="7F104E2F" w14:textId="77777777" w:rsidR="00435EB9" w:rsidRPr="003F3E8A" w:rsidRDefault="00435EB9" w:rsidP="00435EB9">
      <w:pPr>
        <w:rPr>
          <w:rFonts w:cs="Arial"/>
          <w:szCs w:val="24"/>
          <w:lang w:val="sr-Cyrl-RS"/>
        </w:rPr>
      </w:pPr>
      <w:r w:rsidRPr="003F3E8A">
        <w:rPr>
          <w:rFonts w:cs="Arial"/>
          <w:szCs w:val="24"/>
          <w:lang w:val="sr-Cyrl-RS"/>
        </w:rPr>
        <w:t>И гласи</w:t>
      </w:r>
    </w:p>
    <w:p w14:paraId="523416CD" w14:textId="77777777" w:rsidR="003F3E8A" w:rsidRPr="003F3E8A" w:rsidRDefault="003F3E8A" w:rsidP="00435EB9">
      <w:pPr>
        <w:rPr>
          <w:rFonts w:cs="Arial"/>
          <w:szCs w:val="24"/>
          <w:lang w:val="sr-Cyrl-RS"/>
        </w:rPr>
      </w:pPr>
    </w:p>
    <w:p w14:paraId="6A8730FC" w14:textId="430A6434" w:rsidR="00435EB9" w:rsidRPr="003F3E8A" w:rsidRDefault="003F3E8A" w:rsidP="00435EB9">
      <w:pPr>
        <w:rPr>
          <w:rFonts w:cs="Arial"/>
          <w:szCs w:val="24"/>
          <w:lang w:val="sr-Cyrl-RS"/>
        </w:rPr>
      </w:pPr>
      <w:r w:rsidRPr="003F3E8A">
        <w:rPr>
          <w:rFonts w:cs="Arial"/>
          <w:szCs w:val="24"/>
          <w:lang w:val="sr-Cyrl-RS"/>
        </w:rPr>
        <w:t>„</w:t>
      </w:r>
      <w:r w:rsidR="00435EB9" w:rsidRPr="003F3E8A">
        <w:rPr>
          <w:rFonts w:cs="Arial"/>
          <w:szCs w:val="24"/>
          <w:lang w:val="sr-Cyrl-RS"/>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в.д. директора Милорад Грчић (у </w:t>
      </w:r>
      <w:r w:rsidRPr="003F3E8A">
        <w:rPr>
          <w:rFonts w:cs="Arial"/>
          <w:szCs w:val="24"/>
          <w:lang w:val="sr-Cyrl-RS"/>
        </w:rPr>
        <w:t>даљем тексту: Корисник услуге),„</w:t>
      </w:r>
    </w:p>
    <w:p w14:paraId="269DFE9E" w14:textId="77777777" w:rsidR="003F3E8A" w:rsidRPr="003F3E8A" w:rsidRDefault="003F3E8A" w:rsidP="00435EB9">
      <w:pPr>
        <w:rPr>
          <w:rFonts w:cs="Arial"/>
          <w:szCs w:val="24"/>
          <w:lang w:val="sr-Cyrl-RS"/>
        </w:rPr>
      </w:pPr>
    </w:p>
    <w:p w14:paraId="163DB3FD" w14:textId="13B2559E" w:rsidR="003F3E8A" w:rsidRPr="003F3E8A" w:rsidRDefault="003F3E8A" w:rsidP="003F3E8A">
      <w:pPr>
        <w:jc w:val="center"/>
        <w:rPr>
          <w:rFonts w:cs="Arial"/>
          <w:szCs w:val="24"/>
          <w:lang w:val="sr-Cyrl-RS"/>
        </w:rPr>
      </w:pPr>
      <w:r w:rsidRPr="003F3E8A">
        <w:rPr>
          <w:rFonts w:cs="Arial"/>
          <w:szCs w:val="24"/>
          <w:lang w:val="sr-Cyrl-RS"/>
        </w:rPr>
        <w:t>15.</w:t>
      </w:r>
    </w:p>
    <w:p w14:paraId="77DAFD61" w14:textId="77777777" w:rsidR="003E220A" w:rsidRPr="003F3E8A" w:rsidRDefault="003E220A" w:rsidP="003E220A">
      <w:pPr>
        <w:rPr>
          <w:rFonts w:cs="Arial"/>
          <w:szCs w:val="24"/>
        </w:rPr>
      </w:pPr>
      <w:r w:rsidRPr="003F3E8A">
        <w:rPr>
          <w:rFonts w:cs="Arial"/>
          <w:szCs w:val="24"/>
        </w:rPr>
        <w:t>Ова измена конкурсне документац</w:t>
      </w:r>
      <w:r w:rsidRPr="003F3E8A">
        <w:rPr>
          <w:rFonts w:cs="Arial"/>
          <w:szCs w:val="24"/>
          <w:lang w:val="ru-RU"/>
        </w:rPr>
        <w:t>и</w:t>
      </w:r>
      <w:r w:rsidRPr="003F3E8A">
        <w:rPr>
          <w:rFonts w:cs="Arial"/>
          <w:szCs w:val="24"/>
        </w:rPr>
        <w:t>је се објављује на Порталу УЈН и Интернет страници Наручиоца.</w:t>
      </w:r>
    </w:p>
    <w:p w14:paraId="27375EA9" w14:textId="77777777" w:rsidR="003E220A" w:rsidRPr="003F3E8A" w:rsidRDefault="003E220A" w:rsidP="003E220A">
      <w:pPr>
        <w:rPr>
          <w:rFonts w:cs="Arial"/>
          <w:szCs w:val="24"/>
        </w:rPr>
      </w:pPr>
    </w:p>
    <w:p w14:paraId="12374CF1" w14:textId="77777777" w:rsidR="003E220A" w:rsidRPr="003F3E8A" w:rsidRDefault="003E220A" w:rsidP="003E220A">
      <w:pPr>
        <w:rPr>
          <w:rFonts w:cs="Arial"/>
          <w:szCs w:val="24"/>
        </w:rPr>
      </w:pPr>
    </w:p>
    <w:p w14:paraId="1261742C" w14:textId="6AC0E525" w:rsidR="003E220A" w:rsidRPr="003F3E8A" w:rsidRDefault="003E220A" w:rsidP="003E220A">
      <w:pPr>
        <w:jc w:val="right"/>
        <w:rPr>
          <w:rFonts w:cs="Arial"/>
          <w:szCs w:val="24"/>
          <w:lang w:val="sr-Cyrl-RS"/>
        </w:rPr>
      </w:pPr>
      <w:r w:rsidRPr="003F3E8A">
        <w:rPr>
          <w:rFonts w:cs="Arial"/>
          <w:szCs w:val="24"/>
        </w:rPr>
        <w:t>КОМИСИЈА</w:t>
      </w:r>
      <w:r w:rsidR="003F3E8A" w:rsidRPr="003F3E8A">
        <w:rPr>
          <w:rFonts w:cs="Arial"/>
          <w:szCs w:val="24"/>
          <w:lang w:val="sr-Cyrl-RS"/>
        </w:rPr>
        <w:t xml:space="preserve"> ЗА ЈН/1000/0293/2016</w:t>
      </w:r>
    </w:p>
    <w:p w14:paraId="3FB26AD1" w14:textId="77777777" w:rsidR="003E220A" w:rsidRPr="003F3E8A" w:rsidRDefault="003E220A" w:rsidP="003E220A">
      <w:pPr>
        <w:jc w:val="right"/>
        <w:rPr>
          <w:rFonts w:cs="Arial"/>
          <w:szCs w:val="24"/>
        </w:rPr>
      </w:pPr>
    </w:p>
    <w:p w14:paraId="3AB89B8F" w14:textId="77777777" w:rsidR="003E220A" w:rsidRPr="003F3E8A" w:rsidRDefault="003E220A" w:rsidP="003E220A">
      <w:pPr>
        <w:jc w:val="right"/>
        <w:rPr>
          <w:rFonts w:cs="Arial"/>
          <w:szCs w:val="24"/>
        </w:rPr>
      </w:pPr>
    </w:p>
    <w:p w14:paraId="5734894D" w14:textId="77777777" w:rsidR="003E220A" w:rsidRPr="003F3E8A" w:rsidRDefault="003E220A" w:rsidP="003E220A">
      <w:pPr>
        <w:rPr>
          <w:rFonts w:cs="Arial"/>
          <w:szCs w:val="24"/>
        </w:rPr>
      </w:pPr>
    </w:p>
    <w:p w14:paraId="15842C56" w14:textId="77777777" w:rsidR="003E220A" w:rsidRPr="00262FDF" w:rsidRDefault="003E220A" w:rsidP="003E220A">
      <w:pPr>
        <w:rPr>
          <w:rFonts w:cs="Arial"/>
          <w:i/>
          <w:sz w:val="16"/>
          <w:szCs w:val="16"/>
        </w:rPr>
      </w:pPr>
      <w:r w:rsidRPr="00262FDF">
        <w:rPr>
          <w:rFonts w:cs="Arial"/>
          <w:i/>
          <w:sz w:val="16"/>
          <w:szCs w:val="16"/>
        </w:rPr>
        <w:t>Доставити:</w:t>
      </w:r>
    </w:p>
    <w:p w14:paraId="0AA59F29" w14:textId="77777777" w:rsidR="003E220A" w:rsidRPr="00262FDF" w:rsidRDefault="003E220A" w:rsidP="003E220A">
      <w:pPr>
        <w:rPr>
          <w:rFonts w:cs="Arial"/>
          <w:i/>
          <w:sz w:val="16"/>
          <w:szCs w:val="16"/>
        </w:rPr>
      </w:pPr>
      <w:r w:rsidRPr="00262FDF">
        <w:rPr>
          <w:rFonts w:cs="Arial"/>
          <w:i/>
          <w:sz w:val="16"/>
          <w:szCs w:val="16"/>
        </w:rPr>
        <w:t>- Архиви</w:t>
      </w:r>
    </w:p>
    <w:p w14:paraId="0ED7990D" w14:textId="77777777" w:rsidR="003E220A" w:rsidRPr="003F3E8A" w:rsidRDefault="003E220A" w:rsidP="003E220A">
      <w:pPr>
        <w:ind w:firstLine="706"/>
        <w:rPr>
          <w:rFonts w:cs="Arial"/>
        </w:rPr>
      </w:pPr>
    </w:p>
    <w:p w14:paraId="00174132" w14:textId="77777777" w:rsidR="003E220A" w:rsidRPr="003F3E8A" w:rsidRDefault="003E220A" w:rsidP="003E220A">
      <w:pPr>
        <w:ind w:left="720" w:hanging="360"/>
        <w:contextualSpacing/>
        <w:rPr>
          <w:rFonts w:cs="Arial"/>
          <w:szCs w:val="24"/>
        </w:rPr>
      </w:pPr>
    </w:p>
    <w:p w14:paraId="172CDADB" w14:textId="77777777" w:rsidR="003E220A" w:rsidRPr="003F3E8A" w:rsidRDefault="003E220A" w:rsidP="003E220A">
      <w:pPr>
        <w:rPr>
          <w:rFonts w:cs="Arial"/>
          <w:szCs w:val="24"/>
        </w:rPr>
      </w:pPr>
    </w:p>
    <w:p w14:paraId="2ED4C62C" w14:textId="77777777" w:rsidR="003E220A" w:rsidRPr="003F3E8A" w:rsidRDefault="003E220A" w:rsidP="003E220A">
      <w:pPr>
        <w:rPr>
          <w:rFonts w:cs="Arial"/>
          <w:szCs w:val="24"/>
        </w:rPr>
      </w:pPr>
    </w:p>
    <w:p w14:paraId="33C35979" w14:textId="77777777" w:rsidR="003E220A" w:rsidRPr="003F3E8A" w:rsidRDefault="003E220A" w:rsidP="003E220A">
      <w:pPr>
        <w:rPr>
          <w:rFonts w:cs="Arial"/>
          <w:szCs w:val="24"/>
        </w:rPr>
      </w:pPr>
    </w:p>
    <w:p w14:paraId="684C564D" w14:textId="77777777" w:rsidR="003E220A" w:rsidRPr="003F3E8A" w:rsidRDefault="003E220A" w:rsidP="003E220A">
      <w:pPr>
        <w:rPr>
          <w:rFonts w:cs="Arial"/>
          <w:szCs w:val="24"/>
        </w:rPr>
      </w:pPr>
    </w:p>
    <w:p w14:paraId="5397BA46" w14:textId="77777777" w:rsidR="003E220A" w:rsidRPr="003F3E8A" w:rsidRDefault="003E220A" w:rsidP="003E220A">
      <w:pPr>
        <w:rPr>
          <w:rFonts w:cs="Arial"/>
          <w:szCs w:val="24"/>
        </w:rPr>
      </w:pPr>
    </w:p>
    <w:p w14:paraId="7ED2000B" w14:textId="77777777" w:rsidR="003E220A" w:rsidRPr="003F3E8A" w:rsidRDefault="003E220A" w:rsidP="003E220A">
      <w:pPr>
        <w:rPr>
          <w:rFonts w:cs="Arial"/>
          <w:szCs w:val="24"/>
        </w:rPr>
      </w:pPr>
    </w:p>
    <w:p w14:paraId="5958A66C" w14:textId="77777777" w:rsidR="003E220A" w:rsidRPr="003F3E8A" w:rsidRDefault="003E220A" w:rsidP="003E220A">
      <w:pPr>
        <w:rPr>
          <w:rFonts w:cs="Arial"/>
          <w:szCs w:val="24"/>
        </w:rPr>
      </w:pPr>
    </w:p>
    <w:p w14:paraId="38F563D0" w14:textId="77777777" w:rsidR="003E220A" w:rsidRPr="003F3E8A" w:rsidRDefault="003E220A" w:rsidP="003E220A">
      <w:pPr>
        <w:rPr>
          <w:rFonts w:cs="Arial"/>
          <w:szCs w:val="24"/>
        </w:rPr>
      </w:pPr>
    </w:p>
    <w:p w14:paraId="3902EF97" w14:textId="77777777" w:rsidR="003E220A" w:rsidRPr="003F3E8A" w:rsidRDefault="003E220A" w:rsidP="003E220A">
      <w:pPr>
        <w:rPr>
          <w:rFonts w:cs="Arial"/>
          <w:szCs w:val="24"/>
        </w:rPr>
      </w:pPr>
    </w:p>
    <w:p w14:paraId="40AE4334" w14:textId="77777777" w:rsidR="003E220A" w:rsidRPr="003F3E8A" w:rsidRDefault="003E220A" w:rsidP="003E220A">
      <w:pPr>
        <w:rPr>
          <w:rFonts w:cs="Arial"/>
          <w:szCs w:val="24"/>
        </w:rPr>
      </w:pPr>
    </w:p>
    <w:p w14:paraId="78550970" w14:textId="77777777" w:rsidR="003E220A" w:rsidRPr="003F3E8A" w:rsidRDefault="003E220A" w:rsidP="003E220A">
      <w:pPr>
        <w:rPr>
          <w:rFonts w:cs="Arial"/>
          <w:szCs w:val="24"/>
        </w:rPr>
      </w:pPr>
    </w:p>
    <w:p w14:paraId="3DA25A91" w14:textId="77777777" w:rsidR="00E23434" w:rsidRPr="003F3E8A" w:rsidRDefault="00E23434" w:rsidP="003E220A">
      <w:pPr>
        <w:rPr>
          <w:rFonts w:cs="Arial"/>
        </w:rPr>
      </w:pPr>
    </w:p>
    <w:sectPr w:rsidR="00E23434" w:rsidRPr="003F3E8A">
      <w:headerReference w:type="default" r:id="rId11"/>
      <w:footerReference w:type="default" r:id="rId12"/>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78258" w14:textId="77777777" w:rsidR="006F09AE" w:rsidRDefault="006F09AE">
      <w:r>
        <w:separator/>
      </w:r>
    </w:p>
  </w:endnote>
  <w:endnote w:type="continuationSeparator" w:id="0">
    <w:p w14:paraId="6ACDEFAE" w14:textId="77777777" w:rsidR="006F09AE" w:rsidRDefault="006F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2758F" w14:textId="52248ABD" w:rsidR="006858A0" w:rsidRPr="003F3E8A" w:rsidRDefault="006858A0" w:rsidP="006858A0">
    <w:pPr>
      <w:pStyle w:val="Footer"/>
      <w:tabs>
        <w:tab w:val="left" w:pos="3431"/>
      </w:tabs>
      <w:jc w:val="center"/>
      <w:rPr>
        <w:lang w:val="sr-Cyrl-RS"/>
      </w:rPr>
    </w:pPr>
    <w:r w:rsidRPr="003F3E8A">
      <w:t>ЈН</w:t>
    </w:r>
    <w:r w:rsidR="003F3E8A" w:rsidRPr="003F3E8A">
      <w:rPr>
        <w:lang w:val="sr-Cyrl-RS"/>
      </w:rPr>
      <w:t xml:space="preserve"> </w:t>
    </w:r>
    <w:r w:rsidRPr="003F3E8A">
      <w:t xml:space="preserve">број </w:t>
    </w:r>
    <w:r w:rsidR="003F3E8A" w:rsidRPr="003F3E8A">
      <w:rPr>
        <w:lang w:val="sr-Cyrl-RS"/>
      </w:rPr>
      <w:t>ЈН/1000/0293/</w:t>
    </w:r>
    <w:proofErr w:type="gramStart"/>
    <w:r w:rsidR="003F3E8A" w:rsidRPr="003F3E8A">
      <w:rPr>
        <w:lang w:val="sr-Cyrl-RS"/>
      </w:rPr>
      <w:t>2016</w:t>
    </w:r>
    <w:r w:rsidRPr="003F3E8A">
      <w:t xml:space="preserve">  Прва</w:t>
    </w:r>
    <w:proofErr w:type="gramEnd"/>
    <w:r w:rsidRPr="003F3E8A">
      <w:t xml:space="preserve"> измена конкурсне документације                              стр.  </w:t>
    </w:r>
    <w:r w:rsidRPr="003F3E8A">
      <w:fldChar w:fldCharType="begin"/>
    </w:r>
    <w:r w:rsidRPr="003F3E8A">
      <w:instrText xml:space="preserve"> PAGE </w:instrText>
    </w:r>
    <w:r w:rsidRPr="003F3E8A">
      <w:fldChar w:fldCharType="separate"/>
    </w:r>
    <w:r w:rsidR="003F273C">
      <w:rPr>
        <w:noProof/>
      </w:rPr>
      <w:t>3</w:t>
    </w:r>
    <w:r w:rsidRPr="003F3E8A">
      <w:fldChar w:fldCharType="end"/>
    </w:r>
    <w:r w:rsidRPr="003F3E8A">
      <w:t>/</w:t>
    </w:r>
    <w:r w:rsidRPr="003F3E8A">
      <w:fldChar w:fldCharType="begin"/>
    </w:r>
    <w:r w:rsidRPr="003F3E8A">
      <w:instrText xml:space="preserve"> NUMPAGES </w:instrText>
    </w:r>
    <w:r w:rsidRPr="003F3E8A">
      <w:fldChar w:fldCharType="separate"/>
    </w:r>
    <w:r w:rsidR="003F273C">
      <w:rPr>
        <w:noProof/>
      </w:rPr>
      <w:t>19</w:t>
    </w:r>
    <w:r w:rsidRPr="003F3E8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9B334" w14:textId="77777777" w:rsidR="006F09AE" w:rsidRDefault="006F09AE">
      <w:r>
        <w:separator/>
      </w:r>
    </w:p>
  </w:footnote>
  <w:footnote w:type="continuationSeparator" w:id="0">
    <w:p w14:paraId="52858FD7" w14:textId="77777777" w:rsidR="006F09AE" w:rsidRDefault="006F0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81700D" w:rsidRPr="00933BCC" w14:paraId="03DCC387"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C60D15B" w14:textId="77777777" w:rsidR="0081700D" w:rsidRPr="00933BCC" w:rsidRDefault="00E23434"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14:paraId="694C5A89" w14:textId="77777777" w:rsidR="0081700D" w:rsidRPr="00E23434" w:rsidRDefault="006858A0"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313A28BD" w14:textId="77777777" w:rsidR="0081700D" w:rsidRPr="00933BCC" w:rsidRDefault="0081700D"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14:paraId="1F39B4E0" w14:textId="77777777" w:rsidR="0081700D" w:rsidRPr="00E23434" w:rsidRDefault="006858A0" w:rsidP="0081700D">
              <w:pPr>
                <w:jc w:val="center"/>
                <w:rPr>
                  <w:rFonts w:cs="Arial"/>
                  <w:b/>
                  <w:lang w:val="sr-Latn-RS"/>
                </w:rPr>
              </w:pPr>
              <w:r>
                <w:rPr>
                  <w:rFonts w:cs="Arial"/>
                  <w:b/>
                </w:rPr>
                <w:t>QF-G-030</w:t>
              </w:r>
            </w:p>
          </w:sdtContent>
        </w:sdt>
      </w:tc>
    </w:tr>
    <w:tr w:rsidR="0081700D" w:rsidRPr="00B86FF2" w14:paraId="49056985"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4745D6D4" w14:textId="77777777" w:rsidR="0081700D" w:rsidRPr="00933BCC" w:rsidRDefault="0081700D" w:rsidP="0081700D">
          <w:pPr>
            <w:spacing w:before="30"/>
            <w:rPr>
              <w:rFonts w:cs="Arial"/>
              <w:noProof/>
            </w:rPr>
          </w:pPr>
        </w:p>
      </w:tc>
      <w:tc>
        <w:tcPr>
          <w:tcW w:w="3544" w:type="dxa"/>
          <w:vMerge/>
          <w:tcBorders>
            <w:bottom w:val="double" w:sz="12" w:space="0" w:color="auto"/>
          </w:tcBorders>
          <w:shd w:val="clear" w:color="auto" w:fill="F3F3F3"/>
          <w:vAlign w:val="center"/>
        </w:tcPr>
        <w:p w14:paraId="5D4F531D" w14:textId="77777777" w:rsidR="0081700D" w:rsidRPr="00933BCC" w:rsidRDefault="0081700D"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4734600B" w14:textId="77777777" w:rsidR="0081700D" w:rsidRPr="00933BCC" w:rsidRDefault="0081700D"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3F555E0A" w14:textId="77777777" w:rsidR="0081700D" w:rsidRPr="00552D0C" w:rsidRDefault="0081700D"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3F273C">
            <w:rPr>
              <w:rFonts w:cs="Arial"/>
              <w:b/>
              <w:noProof/>
              <w:lang w:val="sr-Cyrl-CS"/>
            </w:rPr>
            <w:t>3</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3F273C">
            <w:rPr>
              <w:rFonts w:cs="Arial"/>
              <w:b/>
              <w:noProof/>
              <w:lang w:val="sr-Cyrl-CS"/>
            </w:rPr>
            <w:t>19</w:t>
          </w:r>
          <w:r w:rsidRPr="0081700D">
            <w:rPr>
              <w:rFonts w:cs="Arial"/>
              <w:b/>
              <w:lang w:val="sr-Cyrl-CS"/>
            </w:rPr>
            <w:fldChar w:fldCharType="end"/>
          </w:r>
        </w:p>
      </w:tc>
    </w:tr>
  </w:tbl>
  <w:p w14:paraId="6FADDC85" w14:textId="77777777" w:rsidR="0081700D" w:rsidRDefault="008170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C4441"/>
    <w:multiLevelType w:val="hybridMultilevel"/>
    <w:tmpl w:val="7C8EEA32"/>
    <w:lvl w:ilvl="0" w:tplc="2A5A3A52">
      <w:start w:val="3"/>
      <w:numFmt w:val="bullet"/>
      <w:lvlText w:val="-"/>
      <w:lvlJc w:val="left"/>
      <w:pPr>
        <w:tabs>
          <w:tab w:val="num" w:pos="720"/>
        </w:tabs>
        <w:ind w:left="720" w:hanging="360"/>
      </w:pPr>
      <w:rPr>
        <w:rFonts w:ascii="Arial" w:eastAsia="Times New Roman" w:hAnsi="Arial" w:cs="Arial" w:hint="default"/>
        <w:color w:val="auto"/>
      </w:rPr>
    </w:lvl>
    <w:lvl w:ilvl="1" w:tplc="081A0019" w:tentative="1">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C0E4F"/>
    <w:multiLevelType w:val="hybridMultilevel"/>
    <w:tmpl w:val="28DA9482"/>
    <w:lvl w:ilvl="0" w:tplc="081A0001">
      <w:start w:val="1"/>
      <w:numFmt w:val="bullet"/>
      <w:lvlText w:val=""/>
      <w:lvlJc w:val="left"/>
      <w:pPr>
        <w:ind w:left="1350" w:hanging="360"/>
      </w:pPr>
      <w:rPr>
        <w:rFonts w:ascii="Symbol" w:hAnsi="Symbol" w:hint="default"/>
      </w:rPr>
    </w:lvl>
    <w:lvl w:ilvl="1" w:tplc="241A0003" w:tentative="1">
      <w:start w:val="1"/>
      <w:numFmt w:val="bullet"/>
      <w:lvlText w:val="o"/>
      <w:lvlJc w:val="left"/>
      <w:pPr>
        <w:ind w:left="2070" w:hanging="360"/>
      </w:pPr>
      <w:rPr>
        <w:rFonts w:ascii="Courier New" w:hAnsi="Courier New" w:cs="Courier New" w:hint="default"/>
      </w:rPr>
    </w:lvl>
    <w:lvl w:ilvl="2" w:tplc="241A0005" w:tentative="1">
      <w:start w:val="1"/>
      <w:numFmt w:val="bullet"/>
      <w:lvlText w:val=""/>
      <w:lvlJc w:val="left"/>
      <w:pPr>
        <w:ind w:left="2790" w:hanging="360"/>
      </w:pPr>
      <w:rPr>
        <w:rFonts w:ascii="Wingdings" w:hAnsi="Wingdings" w:hint="default"/>
      </w:rPr>
    </w:lvl>
    <w:lvl w:ilvl="3" w:tplc="241A0001" w:tentative="1">
      <w:start w:val="1"/>
      <w:numFmt w:val="bullet"/>
      <w:lvlText w:val=""/>
      <w:lvlJc w:val="left"/>
      <w:pPr>
        <w:ind w:left="3510" w:hanging="360"/>
      </w:pPr>
      <w:rPr>
        <w:rFonts w:ascii="Symbol" w:hAnsi="Symbol" w:hint="default"/>
      </w:rPr>
    </w:lvl>
    <w:lvl w:ilvl="4" w:tplc="241A0003" w:tentative="1">
      <w:start w:val="1"/>
      <w:numFmt w:val="bullet"/>
      <w:lvlText w:val="o"/>
      <w:lvlJc w:val="left"/>
      <w:pPr>
        <w:ind w:left="4230" w:hanging="360"/>
      </w:pPr>
      <w:rPr>
        <w:rFonts w:ascii="Courier New" w:hAnsi="Courier New" w:cs="Courier New" w:hint="default"/>
      </w:rPr>
    </w:lvl>
    <w:lvl w:ilvl="5" w:tplc="241A0005" w:tentative="1">
      <w:start w:val="1"/>
      <w:numFmt w:val="bullet"/>
      <w:lvlText w:val=""/>
      <w:lvlJc w:val="left"/>
      <w:pPr>
        <w:ind w:left="4950" w:hanging="360"/>
      </w:pPr>
      <w:rPr>
        <w:rFonts w:ascii="Wingdings" w:hAnsi="Wingdings" w:hint="default"/>
      </w:rPr>
    </w:lvl>
    <w:lvl w:ilvl="6" w:tplc="241A0001" w:tentative="1">
      <w:start w:val="1"/>
      <w:numFmt w:val="bullet"/>
      <w:lvlText w:val=""/>
      <w:lvlJc w:val="left"/>
      <w:pPr>
        <w:ind w:left="5670" w:hanging="360"/>
      </w:pPr>
      <w:rPr>
        <w:rFonts w:ascii="Symbol" w:hAnsi="Symbol" w:hint="default"/>
      </w:rPr>
    </w:lvl>
    <w:lvl w:ilvl="7" w:tplc="241A0003" w:tentative="1">
      <w:start w:val="1"/>
      <w:numFmt w:val="bullet"/>
      <w:lvlText w:val="o"/>
      <w:lvlJc w:val="left"/>
      <w:pPr>
        <w:ind w:left="6390" w:hanging="360"/>
      </w:pPr>
      <w:rPr>
        <w:rFonts w:ascii="Courier New" w:hAnsi="Courier New" w:cs="Courier New" w:hint="default"/>
      </w:rPr>
    </w:lvl>
    <w:lvl w:ilvl="8" w:tplc="241A0005" w:tentative="1">
      <w:start w:val="1"/>
      <w:numFmt w:val="bullet"/>
      <w:lvlText w:val=""/>
      <w:lvlJc w:val="left"/>
      <w:pPr>
        <w:ind w:left="7110" w:hanging="360"/>
      </w:pPr>
      <w:rPr>
        <w:rFonts w:ascii="Wingdings" w:hAnsi="Wingdings" w:hint="default"/>
      </w:rPr>
    </w:lvl>
  </w:abstractNum>
  <w:abstractNum w:abstractNumId="2"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 w15:restartNumberingAfterBreak="0">
    <w:nsid w:val="23B804FC"/>
    <w:multiLevelType w:val="multilevel"/>
    <w:tmpl w:val="F05C8C06"/>
    <w:lvl w:ilvl="0">
      <w:start w:val="6"/>
      <w:numFmt w:val="decimal"/>
      <w:lvlText w:val="%1"/>
      <w:lvlJc w:val="left"/>
      <w:pPr>
        <w:ind w:left="360" w:hanging="360"/>
      </w:pPr>
      <w:rPr>
        <w:rFonts w:hint="default"/>
        <w:color w:val="auto"/>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2E715BFB"/>
    <w:multiLevelType w:val="hybridMultilevel"/>
    <w:tmpl w:val="CEC04D9C"/>
    <w:lvl w:ilvl="0" w:tplc="F51A7E06">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 w15:restartNumberingAfterBreak="0">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1170DF"/>
    <w:rsid w:val="0013247D"/>
    <w:rsid w:val="00262FDF"/>
    <w:rsid w:val="003E220A"/>
    <w:rsid w:val="003F273C"/>
    <w:rsid w:val="003F3E8A"/>
    <w:rsid w:val="00435EB9"/>
    <w:rsid w:val="0059324C"/>
    <w:rsid w:val="00660ED0"/>
    <w:rsid w:val="006858A0"/>
    <w:rsid w:val="006A3988"/>
    <w:rsid w:val="006A6E07"/>
    <w:rsid w:val="006F09AE"/>
    <w:rsid w:val="0081700D"/>
    <w:rsid w:val="00925436"/>
    <w:rsid w:val="00B65AE1"/>
    <w:rsid w:val="00BC58B8"/>
    <w:rsid w:val="00C84DAF"/>
    <w:rsid w:val="00E2343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05274"/>
  <w15:docId w15:val="{7BF3CD40-5D48-4707-8555-1F88227B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
    <w:basedOn w:val="Normal"/>
    <w:link w:val="ListParagraphChar"/>
    <w:uiPriority w:val="99"/>
    <w:qFormat/>
    <w:rsid w:val="00435EB9"/>
    <w:pPr>
      <w:spacing w:before="120" w:after="200" w:line="276" w:lineRule="auto"/>
      <w:ind w:left="720"/>
      <w:contextualSpacing/>
    </w:pPr>
    <w:rPr>
      <w:rFonts w:ascii="Calibri" w:eastAsia="Calibri" w:hAnsi="Calibri"/>
      <w:sz w:val="22"/>
      <w:szCs w:val="22"/>
    </w:rPr>
  </w:style>
  <w:style w:type="character" w:customStyle="1" w:styleId="ListParagraphChar">
    <w:name w:val="List Paragraph Char"/>
    <w:aliases w:val="Liste 1 Char,List Paragraph1 Char"/>
    <w:link w:val="ListParagraph"/>
    <w:uiPriority w:val="99"/>
    <w:rsid w:val="00435EB9"/>
    <w:rPr>
      <w:rFonts w:ascii="Calibri" w:eastAsia="Calibri" w:hAnsi="Calibri"/>
      <w:sz w:val="22"/>
      <w:szCs w:val="22"/>
      <w:lang w:val="en-US" w:eastAsia="en-US"/>
    </w:rPr>
  </w:style>
  <w:style w:type="paragraph" w:customStyle="1" w:styleId="KDPodnaslov2">
    <w:name w:val="KDPodnaslov2"/>
    <w:basedOn w:val="Normal"/>
    <w:next w:val="Normal"/>
    <w:link w:val="KDPodnaslov2Char"/>
    <w:qFormat/>
    <w:rsid w:val="00435EB9"/>
    <w:pPr>
      <w:keepNext/>
      <w:tabs>
        <w:tab w:val="left" w:pos="567"/>
      </w:tabs>
      <w:spacing w:before="360"/>
      <w:jc w:val="left"/>
      <w:outlineLvl w:val="1"/>
    </w:pPr>
    <w:rPr>
      <w:b/>
      <w:sz w:val="22"/>
      <w:szCs w:val="22"/>
    </w:rPr>
  </w:style>
  <w:style w:type="character" w:customStyle="1" w:styleId="KDPodnaslov2Char">
    <w:name w:val="KDPodnaslov2 Char"/>
    <w:link w:val="KDPodnaslov2"/>
    <w:rsid w:val="00435EB9"/>
    <w:rPr>
      <w:rFonts w:ascii="Arial" w:hAnsi="Arial"/>
      <w:b/>
      <w:sz w:val="22"/>
      <w:szCs w:val="22"/>
      <w:lang w:val="en-US" w:eastAsia="en-US"/>
    </w:rPr>
  </w:style>
  <w:style w:type="paragraph" w:customStyle="1" w:styleId="KDKomentar">
    <w:name w:val="KDKomentar"/>
    <w:basedOn w:val="Normal"/>
    <w:link w:val="KDKomentarChar"/>
    <w:qFormat/>
    <w:rsid w:val="00435EB9"/>
    <w:pPr>
      <w:tabs>
        <w:tab w:val="left" w:pos="1134"/>
      </w:tabs>
      <w:spacing w:before="120"/>
    </w:pPr>
    <w:rPr>
      <w:i/>
      <w:color w:val="00B0F0"/>
      <w:lang w:val="ru-RU"/>
    </w:rPr>
  </w:style>
  <w:style w:type="character" w:customStyle="1" w:styleId="KDKomentarChar">
    <w:name w:val="KDKomentar Char"/>
    <w:link w:val="KDKomentar"/>
    <w:rsid w:val="00435EB9"/>
    <w:rPr>
      <w:rFonts w:ascii="Arial" w:hAnsi="Arial"/>
      <w:i/>
      <w:color w:val="00B0F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6F7857"/>
    <w:rsid w:val="00705997"/>
    <w:rsid w:val="00795775"/>
    <w:rsid w:val="00863C7A"/>
    <w:rsid w:val="009029A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customXsn xmlns="http://schemas.microsoft.com/office/2006/metadata/customXsn">
  <xsnLocation>https://eliso.eps.rs/eps/Formulari/Forms/Formular Word sa hederom/a3b56addd753a5becustomXsn.xsn</xsnLocation>
  <cached>False</cached>
  <openByDefault>True</openByDefault>
  <xsnScope>https://eliso.eps.rs/eps/Formulari</xsnScope>
</customXsn>
</file>

<file path=customXml/itemProps1.xml><?xml version="1.0" encoding="utf-8"?>
<ds:datastoreItem xmlns:ds="http://schemas.openxmlformats.org/officeDocument/2006/customXml" ds:itemID="{79728FB3-DB07-4F43-A9DF-2216B4F4A00A}"/>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5A00A21E-939D-49E6-8A6F-22AFF726165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7101</Words>
  <Characters>40481</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47488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Jovana Madzarevic</dc:creator>
  <cp:lastModifiedBy>Sanja Alikalfić</cp:lastModifiedBy>
  <cp:revision>3</cp:revision>
  <cp:lastPrinted>2017-03-22T13:37:00Z</cp:lastPrinted>
  <dcterms:created xsi:type="dcterms:W3CDTF">2017-03-22T13:39:00Z</dcterms:created>
  <dcterms:modified xsi:type="dcterms:W3CDTF">2017-03-22T13:56:00Z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