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</w:t>
      </w:r>
      <w:proofErr w:type="gramStart"/>
      <w:r w:rsidRPr="00AC5350">
        <w:rPr>
          <w:rFonts w:ascii="Arial" w:hAnsi="Arial" w:cs="Arial"/>
          <w:b/>
          <w:szCs w:val="24"/>
          <w:lang w:val="en-US" w:eastAsia="en-US"/>
        </w:rPr>
        <w:t>“ БЕОГРАД</w:t>
      </w:r>
      <w:proofErr w:type="gramEnd"/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У</w:t>
      </w:r>
      <w:proofErr w:type="spellStart"/>
      <w:r w:rsidRPr="00AC5350">
        <w:rPr>
          <w:rFonts w:ascii="Arial" w:hAnsi="Arial" w:cs="Arial"/>
          <w:b/>
          <w:szCs w:val="24"/>
          <w:lang w:val="en-US" w:eastAsia="en-US"/>
        </w:rPr>
        <w:t>лица</w:t>
      </w:r>
      <w:proofErr w:type="spellEnd"/>
      <w:r w:rsidRPr="00AC5350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AC5350">
        <w:rPr>
          <w:rFonts w:ascii="Arial" w:hAnsi="Arial" w:cs="Arial"/>
          <w:b/>
          <w:szCs w:val="24"/>
          <w:lang w:val="sr-Cyrl-RS" w:eastAsia="en-US"/>
        </w:rPr>
        <w:t>царице Милице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  </w:t>
      </w:r>
      <w:proofErr w:type="spellStart"/>
      <w:r w:rsidRPr="00AC5350">
        <w:rPr>
          <w:rFonts w:ascii="Arial" w:hAnsi="Arial" w:cs="Arial"/>
          <w:b/>
          <w:szCs w:val="24"/>
          <w:lang w:val="en-US" w:eastAsia="en-US"/>
        </w:rPr>
        <w:t>број</w:t>
      </w:r>
      <w:proofErr w:type="spellEnd"/>
      <w:r w:rsidRPr="00AC5350">
        <w:rPr>
          <w:rFonts w:ascii="Arial" w:hAnsi="Arial" w:cs="Arial"/>
          <w:b/>
          <w:szCs w:val="24"/>
          <w:lang w:val="en-US" w:eastAsia="en-US"/>
        </w:rPr>
        <w:t xml:space="preserve"> 2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Београд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en-US" w:eastAsia="en-US"/>
        </w:rPr>
        <w:t>ПРВА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 ИЗМЕНА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ЗА ЈАВНУ НАБАВКУ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C407F1">
        <w:rPr>
          <w:rFonts w:ascii="Arial" w:hAnsi="Arial" w:cs="Arial"/>
          <w:b/>
          <w:sz w:val="22"/>
          <w:szCs w:val="22"/>
          <w:lang w:val="sr-Cyrl-RS"/>
        </w:rPr>
        <w:t>УСЛУГЕ</w:t>
      </w: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B43B92" w:rsidRPr="00B43B92" w:rsidRDefault="00B43B92" w:rsidP="00B43B92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B43B92">
        <w:rPr>
          <w:rFonts w:ascii="Arial" w:hAnsi="Arial" w:cs="Arial"/>
          <w:b/>
          <w:szCs w:val="24"/>
          <w:lang w:val="en-US" w:eastAsia="en-US"/>
        </w:rPr>
        <w:t>„</w:t>
      </w:r>
      <w:r w:rsidR="00C407F1">
        <w:rPr>
          <w:rFonts w:ascii="Arial" w:hAnsi="Arial" w:cs="Arial"/>
          <w:b/>
          <w:szCs w:val="24"/>
          <w:lang w:val="en-US" w:eastAsia="en-US"/>
        </w:rPr>
        <w:t>КОНСУЛТАНТСКЕ УСЛУГЕ ЗА ИМПЛЕМЕНТАЦИЈУ АКАТА ИЗ ОБЛАСТИ КОРПОРАТИВНОГ УПРАВЉАЊА</w:t>
      </w:r>
      <w:r w:rsidRPr="00B43B92">
        <w:rPr>
          <w:rFonts w:ascii="Arial" w:hAnsi="Arial" w:cs="Arial"/>
          <w:b/>
          <w:szCs w:val="24"/>
          <w:lang w:val="en-US" w:eastAsia="en-US"/>
        </w:rPr>
        <w:t>“</w:t>
      </w:r>
    </w:p>
    <w:p w:rsidR="003A0444" w:rsidRPr="00B80B0F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- У ОТВОРЕНОМ ПОСТУПКУ</w:t>
      </w:r>
      <w:r w:rsidR="0000691D">
        <w:rPr>
          <w:rFonts w:ascii="Arial" w:hAnsi="Arial" w:cs="Arial"/>
          <w:b/>
          <w:sz w:val="22"/>
          <w:szCs w:val="22"/>
          <w:lang w:val="sr-Cyrl-RS"/>
        </w:rPr>
        <w:t xml:space="preserve"> РАДИ ЗАКЉУЧЕЊА ОКВИРНОГ СПОРАЗУМА СА ЈЕДНИМ ПОНУЂАЧЕМ НА ЈЕДНУ ГОДИНУ ЗА ЈАВНУ НАБАВКУ УСЛУГА</w:t>
      </w: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 -</w:t>
      </w:r>
    </w:p>
    <w:p w:rsidR="003A0444" w:rsidRPr="00B80B0F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A0444" w:rsidRPr="00B80B0F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154D83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ЈАВНА НАБАВКА  </w:t>
      </w: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БРОЈ </w:t>
      </w:r>
      <w:r w:rsidRPr="00B80B0F">
        <w:rPr>
          <w:rFonts w:ascii="Arial" w:hAnsi="Arial" w:cs="Arial"/>
          <w:b/>
          <w:sz w:val="22"/>
          <w:szCs w:val="22"/>
          <w:lang w:val="sr-Latn-RS"/>
        </w:rPr>
        <w:t xml:space="preserve">JN </w:t>
      </w:r>
      <w:r w:rsidR="00C407F1">
        <w:rPr>
          <w:rFonts w:ascii="Arial" w:hAnsi="Arial" w:cs="Arial"/>
          <w:b/>
          <w:color w:val="000000"/>
          <w:sz w:val="22"/>
          <w:szCs w:val="22"/>
          <w:lang w:val="en-GB"/>
        </w:rPr>
        <w:t>1000/0400</w:t>
      </w:r>
      <w:r w:rsidRPr="00B80B0F">
        <w:rPr>
          <w:rFonts w:ascii="Arial" w:hAnsi="Arial" w:cs="Arial"/>
          <w:b/>
          <w:color w:val="000000"/>
          <w:sz w:val="22"/>
          <w:szCs w:val="22"/>
          <w:lang w:val="en-GB"/>
        </w:rPr>
        <w:t>/2016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BB18A5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BB18A5">
        <w:rPr>
          <w:rFonts w:ascii="Arial" w:hAnsi="Arial" w:cs="Arial"/>
          <w:sz w:val="22"/>
          <w:szCs w:val="22"/>
          <w:lang w:val="sr-Cyrl-RS"/>
        </w:rPr>
        <w:t xml:space="preserve">(заведено у ЈП ЕПС број </w:t>
      </w:r>
      <w:r w:rsidRPr="00BB18A5">
        <w:rPr>
          <w:rFonts w:ascii="Arial" w:hAnsi="Arial" w:cs="Arial"/>
          <w:sz w:val="22"/>
          <w:szCs w:val="22"/>
          <w:lang w:val="sr-Latn-RS"/>
        </w:rPr>
        <w:t>12.01.</w:t>
      </w:r>
      <w:r w:rsidR="00C407F1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44782</w:t>
      </w:r>
      <w:r w:rsidRPr="00BB18A5">
        <w:rPr>
          <w:rFonts w:ascii="Arial" w:eastAsia="Arial Unicode MS" w:hAnsi="Arial" w:cs="Arial"/>
          <w:color w:val="000000"/>
          <w:kern w:val="2"/>
          <w:sz w:val="22"/>
          <w:szCs w:val="22"/>
          <w:lang w:val="sr-Latn-RS"/>
        </w:rPr>
        <w:t>/</w:t>
      </w:r>
      <w:r w:rsidR="00A17254">
        <w:rPr>
          <w:rFonts w:ascii="Arial" w:eastAsia="Arial Unicode MS" w:hAnsi="Arial" w:cs="Arial"/>
          <w:color w:val="000000"/>
          <w:kern w:val="2"/>
          <w:sz w:val="22"/>
          <w:szCs w:val="22"/>
          <w:lang w:val="sr-Cyrl-RS"/>
        </w:rPr>
        <w:t>7</w:t>
      </w:r>
      <w:r w:rsidR="00B43B92" w:rsidRPr="00BB18A5">
        <w:rPr>
          <w:rFonts w:ascii="Arial" w:hAnsi="Arial" w:cs="Arial"/>
          <w:sz w:val="22"/>
          <w:szCs w:val="22"/>
          <w:lang w:val="sr-Latn-RS"/>
        </w:rPr>
        <w:t>-17</w:t>
      </w:r>
      <w:r w:rsidRPr="00BB18A5">
        <w:rPr>
          <w:rFonts w:ascii="Arial" w:hAnsi="Arial" w:cs="Arial"/>
          <w:sz w:val="22"/>
          <w:szCs w:val="22"/>
          <w:lang w:val="sr-Latn-RS"/>
        </w:rPr>
        <w:t xml:space="preserve"> </w:t>
      </w:r>
      <w:r w:rsidR="00C407F1">
        <w:rPr>
          <w:rFonts w:ascii="Arial" w:hAnsi="Arial" w:cs="Arial"/>
          <w:sz w:val="22"/>
          <w:szCs w:val="22"/>
          <w:lang w:val="sr-Cyrl-RS"/>
        </w:rPr>
        <w:t xml:space="preserve">од  </w:t>
      </w:r>
      <w:r w:rsidR="00A17254">
        <w:rPr>
          <w:rFonts w:ascii="Arial" w:hAnsi="Arial" w:cs="Arial"/>
          <w:sz w:val="22"/>
          <w:szCs w:val="22"/>
          <w:lang w:val="en-US"/>
        </w:rPr>
        <w:t>07</w:t>
      </w:r>
      <w:bookmarkStart w:id="0" w:name="_GoBack"/>
      <w:bookmarkEnd w:id="0"/>
      <w:r w:rsidR="00925C2A">
        <w:rPr>
          <w:rFonts w:ascii="Arial" w:hAnsi="Arial" w:cs="Arial"/>
          <w:sz w:val="22"/>
          <w:szCs w:val="22"/>
          <w:lang w:val="en-US"/>
        </w:rPr>
        <w:t>.04</w:t>
      </w:r>
      <w:r w:rsidR="00B43B92" w:rsidRPr="00BB18A5">
        <w:rPr>
          <w:rFonts w:ascii="Arial" w:hAnsi="Arial" w:cs="Arial"/>
          <w:sz w:val="22"/>
          <w:szCs w:val="22"/>
          <w:lang w:val="sr-Cyrl-RS"/>
        </w:rPr>
        <w:t>.2017</w:t>
      </w:r>
      <w:r w:rsidRPr="00BB18A5">
        <w:rPr>
          <w:rFonts w:ascii="Arial" w:hAnsi="Arial" w:cs="Arial"/>
          <w:sz w:val="22"/>
          <w:szCs w:val="22"/>
          <w:lang w:val="sr-Cyrl-RS"/>
        </w:rPr>
        <w:t>. године)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154D83" w:rsidRDefault="00154D83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A32F8D" w:rsidRDefault="00B43B92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Београд, </w:t>
      </w:r>
      <w:proofErr w:type="spellStart"/>
      <w:r w:rsidR="00925C2A">
        <w:rPr>
          <w:rFonts w:ascii="Arial" w:hAnsi="Arial" w:cs="Arial"/>
          <w:b/>
          <w:sz w:val="22"/>
          <w:szCs w:val="22"/>
          <w:lang w:val="sr-Latn-RS"/>
        </w:rPr>
        <w:t>а</w:t>
      </w:r>
      <w:r w:rsidR="00C407F1">
        <w:rPr>
          <w:rFonts w:ascii="Arial" w:hAnsi="Arial" w:cs="Arial"/>
          <w:b/>
          <w:sz w:val="22"/>
          <w:szCs w:val="22"/>
          <w:lang w:val="sr-Latn-RS"/>
        </w:rPr>
        <w:t>прил</w:t>
      </w:r>
      <w:proofErr w:type="spellEnd"/>
      <w:r>
        <w:rPr>
          <w:rFonts w:ascii="Arial" w:hAnsi="Arial" w:cs="Arial"/>
          <w:b/>
          <w:sz w:val="22"/>
          <w:szCs w:val="22"/>
          <w:lang w:val="sr-Cyrl-RS"/>
        </w:rPr>
        <w:t xml:space="preserve"> 2017</w:t>
      </w:r>
      <w:r w:rsidR="00A32F8D" w:rsidRPr="00A32F8D">
        <w:rPr>
          <w:rFonts w:ascii="Arial" w:hAnsi="Arial" w:cs="Arial"/>
          <w:b/>
          <w:sz w:val="22"/>
          <w:szCs w:val="22"/>
          <w:lang w:val="sr-Cyrl-RS"/>
        </w:rPr>
        <w:t>. године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7B2A21" w:rsidRDefault="007B2A21" w:rsidP="003A0444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>
        <w:rPr>
          <w:rFonts w:ascii="Arial" w:hAnsi="Arial" w:cs="Arial"/>
          <w:szCs w:val="24"/>
          <w:lang w:val="en-US" w:eastAsia="en-US"/>
        </w:rPr>
        <w:lastRenderedPageBreak/>
        <w:t>На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 w:eastAsia="en-US"/>
        </w:rPr>
        <w:t>основу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 w:eastAsia="en-US"/>
        </w:rPr>
        <w:t>члана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63. </w:t>
      </w:r>
      <w:proofErr w:type="spellStart"/>
      <w:proofErr w:type="gramStart"/>
      <w:r>
        <w:rPr>
          <w:rFonts w:ascii="Arial" w:hAnsi="Arial" w:cs="Arial"/>
          <w:szCs w:val="24"/>
          <w:lang w:val="en-US" w:eastAsia="en-US"/>
        </w:rPr>
        <w:t>став</w:t>
      </w:r>
      <w:proofErr w:type="spellEnd"/>
      <w:proofErr w:type="gramEnd"/>
      <w:r>
        <w:rPr>
          <w:rFonts w:ascii="Arial" w:hAnsi="Arial" w:cs="Arial"/>
          <w:szCs w:val="24"/>
          <w:lang w:val="en-US" w:eastAsia="en-US"/>
        </w:rPr>
        <w:t xml:space="preserve"> 1</w:t>
      </w:r>
      <w:r w:rsidRPr="00AC5350">
        <w:rPr>
          <w:rFonts w:ascii="Arial" w:hAnsi="Arial" w:cs="Arial"/>
          <w:szCs w:val="24"/>
          <w:lang w:val="en-US" w:eastAsia="en-US"/>
        </w:rPr>
        <w:t xml:space="preserve">. </w:t>
      </w:r>
      <w:proofErr w:type="gramStart"/>
      <w:r w:rsidRPr="00AC5350">
        <w:rPr>
          <w:rFonts w:ascii="Arial" w:hAnsi="Arial" w:cs="Arial"/>
          <w:szCs w:val="24"/>
          <w:lang w:val="en-US" w:eastAsia="en-US"/>
        </w:rPr>
        <w:t>и</w:t>
      </w:r>
      <w:proofErr w:type="gramEnd"/>
      <w:r w:rsidRPr="00AC535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члана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54.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Закона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јавним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набавкама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(„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гласник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РС”,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>. 124/12, 14/15 и 68/15)</w:t>
      </w:r>
      <w:r>
        <w:rPr>
          <w:rFonts w:ascii="Arial" w:hAnsi="Arial" w:cs="Arial"/>
          <w:szCs w:val="24"/>
          <w:lang w:val="sr-Cyrl-RS" w:eastAsia="en-US"/>
        </w:rPr>
        <w:t>,</w:t>
      </w:r>
      <w:r w:rsidRPr="00AC5350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AC5350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>
        <w:rPr>
          <w:rFonts w:ascii="Arial" w:hAnsi="Arial" w:cs="Arial"/>
          <w:szCs w:val="24"/>
          <w:lang w:val="sr-Cyrl-RS" w:eastAsia="en-US"/>
        </w:rPr>
        <w:t xml:space="preserve">, </w:t>
      </w:r>
      <w:r w:rsidRPr="000907D4">
        <w:rPr>
          <w:rFonts w:ascii="Arial" w:hAnsi="Arial" w:cs="Arial"/>
          <w:szCs w:val="24"/>
          <w:lang w:eastAsia="en-US"/>
        </w:rPr>
        <w:t>Комисија је сачинила</w:t>
      </w:r>
      <w:r w:rsidRPr="00AC5350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8453BF" w:rsidRDefault="008453BF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en-US" w:eastAsia="en-US"/>
        </w:rPr>
        <w:t>ПРВУ ИЗМЕНУ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proofErr w:type="gramStart"/>
      <w:r w:rsidRPr="00AC5350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  <w:proofErr w:type="gramEnd"/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  <w:r w:rsidR="00C407F1">
        <w:rPr>
          <w:rFonts w:ascii="Arial" w:hAnsi="Arial" w:cs="Arial"/>
          <w:b/>
          <w:sz w:val="22"/>
          <w:szCs w:val="22"/>
          <w:lang w:val="sr-Cyrl-RS"/>
        </w:rPr>
        <w:t xml:space="preserve">УСЛУГА </w:t>
      </w:r>
    </w:p>
    <w:p w:rsidR="00BB18A5" w:rsidRPr="00B43B92" w:rsidRDefault="00BB18A5" w:rsidP="00BB18A5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B43B92">
        <w:rPr>
          <w:rFonts w:ascii="Arial" w:hAnsi="Arial" w:cs="Arial"/>
          <w:b/>
          <w:szCs w:val="24"/>
          <w:lang w:val="en-US" w:eastAsia="en-US"/>
        </w:rPr>
        <w:t>„</w:t>
      </w:r>
      <w:r w:rsidR="00C407F1" w:rsidRPr="00C407F1">
        <w:rPr>
          <w:rFonts w:ascii="Arial" w:hAnsi="Arial" w:cs="Arial"/>
          <w:b/>
          <w:szCs w:val="24"/>
          <w:lang w:val="en-US" w:eastAsia="en-US"/>
        </w:rPr>
        <w:t xml:space="preserve"> </w:t>
      </w:r>
      <w:r w:rsidR="00C407F1">
        <w:rPr>
          <w:rFonts w:ascii="Arial" w:hAnsi="Arial" w:cs="Arial"/>
          <w:b/>
          <w:szCs w:val="24"/>
          <w:lang w:val="en-US" w:eastAsia="en-US"/>
        </w:rPr>
        <w:t>КОНСУЛТАНТСКЕ УСЛУГЕ ЗА ИМПЛЕМЕНТАЦИЈУ АКАТА ИЗ ОБЛАСТИ КОРПОРАТИВНОГ УПРАВЉАЊА</w:t>
      </w:r>
      <w:r w:rsidR="00C407F1" w:rsidRPr="00B43B92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B43B92">
        <w:rPr>
          <w:rFonts w:ascii="Arial" w:hAnsi="Arial" w:cs="Arial"/>
          <w:b/>
          <w:szCs w:val="24"/>
          <w:lang w:val="en-US" w:eastAsia="en-US"/>
        </w:rPr>
        <w:t>“</w:t>
      </w:r>
    </w:p>
    <w:p w:rsidR="003A0444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- У ОТВОРЕНОМ ПОСТУПКУ</w:t>
      </w:r>
      <w:r w:rsidR="008453BF">
        <w:rPr>
          <w:rFonts w:ascii="Arial" w:hAnsi="Arial" w:cs="Arial"/>
          <w:b/>
          <w:sz w:val="22"/>
          <w:szCs w:val="22"/>
          <w:lang w:val="sr-Cyrl-RS"/>
        </w:rPr>
        <w:t xml:space="preserve"> РАДИ ЗАКЉУЧЕЊА ОКВИРНОГ СПОРАЗУМА СА ЈЕДНИМ ПОНУЂАЧЕМ НА ЈЕДНУ ГОДИНУ </w:t>
      </w: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–</w:t>
      </w:r>
    </w:p>
    <w:p w:rsidR="003A0444" w:rsidRPr="003A0444" w:rsidRDefault="003A0444" w:rsidP="003A0444"/>
    <w:p w:rsidR="00A06998" w:rsidRPr="003A0444" w:rsidRDefault="00A06998" w:rsidP="00A06998">
      <w:pPr>
        <w:jc w:val="center"/>
        <w:rPr>
          <w:rFonts w:ascii="Arial" w:hAnsi="Arial" w:cs="Arial"/>
          <w:b/>
          <w:lang w:val="sr-Cyrl-RS"/>
        </w:rPr>
      </w:pPr>
      <w:r w:rsidRPr="003A0444">
        <w:rPr>
          <w:rFonts w:ascii="Arial" w:hAnsi="Arial" w:cs="Arial"/>
          <w:b/>
          <w:lang w:val="sr-Cyrl-RS"/>
        </w:rPr>
        <w:t>1.</w:t>
      </w:r>
    </w:p>
    <w:p w:rsidR="009F7319" w:rsidRPr="009F7319" w:rsidRDefault="009F7319" w:rsidP="009F7319">
      <w:pPr>
        <w:ind w:right="-180"/>
        <w:rPr>
          <w:rFonts w:ascii="Arial" w:hAnsi="Arial" w:cs="Arial"/>
          <w:i/>
          <w:sz w:val="22"/>
          <w:szCs w:val="22"/>
          <w:lang w:val="en-US" w:eastAsia="en-US"/>
        </w:rPr>
      </w:pPr>
      <w:r w:rsidRPr="001F60E4">
        <w:rPr>
          <w:rFonts w:ascii="Arial" w:hAnsi="Arial" w:cs="Arial"/>
          <w:b/>
          <w:szCs w:val="24"/>
          <w:lang w:val="sr-Cyrl-RS"/>
        </w:rPr>
        <w:t>У одељку 4.</w:t>
      </w:r>
      <w:bookmarkStart w:id="1" w:name="_Toc442559884"/>
      <w:r w:rsidRPr="009F7319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 w:eastAsia="en-US"/>
        </w:rPr>
        <w:t>У</w:t>
      </w:r>
      <w:r w:rsidRPr="009F7319">
        <w:rPr>
          <w:rFonts w:ascii="Arial" w:hAnsi="Arial" w:cs="Arial"/>
          <w:sz w:val="22"/>
          <w:szCs w:val="22"/>
          <w:lang w:val="en-US" w:eastAsia="en-US"/>
        </w:rPr>
        <w:t>слови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учешће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поступку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јавне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набавке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из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чл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. 75. </w:t>
      </w:r>
      <w:proofErr w:type="gramStart"/>
      <w:r w:rsidRPr="009F7319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76. </w:t>
      </w:r>
      <w:proofErr w:type="spellStart"/>
      <w:proofErr w:type="gramStart"/>
      <w:r w:rsidRPr="009F7319">
        <w:rPr>
          <w:rFonts w:ascii="Arial" w:hAnsi="Arial" w:cs="Arial"/>
          <w:sz w:val="22"/>
          <w:szCs w:val="22"/>
          <w:lang w:val="en-US" w:eastAsia="en-US"/>
        </w:rPr>
        <w:t>закона</w:t>
      </w:r>
      <w:proofErr w:type="spellEnd"/>
      <w:proofErr w:type="gram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јавним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набавкама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упутство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како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доказује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испуњеност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тих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услова</w:t>
      </w:r>
      <w:bookmarkEnd w:id="1"/>
      <w:proofErr w:type="spellEnd"/>
      <w:r>
        <w:rPr>
          <w:rFonts w:ascii="Arial" w:hAnsi="Arial" w:cs="Arial"/>
          <w:sz w:val="22"/>
          <w:szCs w:val="22"/>
          <w:lang w:val="sr-Cyrl-RS" w:eastAsia="en-US"/>
        </w:rPr>
        <w:t xml:space="preserve"> тачка 4.2. </w:t>
      </w:r>
      <w:proofErr w:type="spellStart"/>
      <w:r>
        <w:rPr>
          <w:rFonts w:ascii="Arial" w:hAnsi="Arial" w:cs="Arial"/>
          <w:sz w:val="22"/>
          <w:szCs w:val="22"/>
          <w:lang w:val="en-US" w:eastAsia="en-US"/>
        </w:rPr>
        <w:t>Д</w:t>
      </w:r>
      <w:r w:rsidRPr="009F7319">
        <w:rPr>
          <w:rFonts w:ascii="Arial" w:hAnsi="Arial" w:cs="Arial"/>
          <w:sz w:val="22"/>
          <w:szCs w:val="22"/>
          <w:lang w:val="en-US" w:eastAsia="en-US"/>
        </w:rPr>
        <w:t>одатни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услови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8453BF" w:rsidRDefault="009F7319" w:rsidP="008453BF">
      <w:pPr>
        <w:rPr>
          <w:rFonts w:ascii="Arial" w:hAnsi="Arial" w:cs="Arial"/>
          <w:lang w:val="sr-Cyrl-RS"/>
        </w:rPr>
      </w:pPr>
      <w:proofErr w:type="spellStart"/>
      <w:proofErr w:type="gramStart"/>
      <w:r w:rsidRPr="009F7319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proofErr w:type="gram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учешће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поступку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јавне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набавке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из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члана</w:t>
      </w:r>
      <w:proofErr w:type="spellEnd"/>
      <w:r w:rsidRPr="009F7319">
        <w:rPr>
          <w:rFonts w:ascii="Arial" w:hAnsi="Arial" w:cs="Arial"/>
          <w:sz w:val="22"/>
          <w:szCs w:val="22"/>
          <w:lang w:val="en-US" w:eastAsia="en-US"/>
        </w:rPr>
        <w:t xml:space="preserve"> 76. </w:t>
      </w:r>
      <w:proofErr w:type="spellStart"/>
      <w:r w:rsidRPr="009F7319">
        <w:rPr>
          <w:rFonts w:ascii="Arial" w:hAnsi="Arial" w:cs="Arial"/>
          <w:sz w:val="22"/>
          <w:szCs w:val="22"/>
          <w:lang w:val="en-US" w:eastAsia="en-US"/>
        </w:rPr>
        <w:t>Закона</w:t>
      </w:r>
      <w:proofErr w:type="spellEnd"/>
      <w:r>
        <w:rPr>
          <w:rFonts w:ascii="Arial" w:hAnsi="Arial" w:cs="Arial"/>
          <w:sz w:val="22"/>
          <w:szCs w:val="22"/>
          <w:lang w:val="sr-Cyrl-RS" w:eastAsia="en-US"/>
        </w:rPr>
        <w:t xml:space="preserve"> под тачка 7. </w:t>
      </w:r>
      <w:proofErr w:type="spellStart"/>
      <w:r w:rsidRPr="009F7319">
        <w:rPr>
          <w:rFonts w:ascii="Arial" w:hAnsi="Arial" w:cs="Arial"/>
          <w:bCs/>
          <w:sz w:val="22"/>
          <w:szCs w:val="22"/>
          <w:lang w:val="en-US" w:eastAsia="en-US"/>
        </w:rPr>
        <w:t>Неопходан</w:t>
      </w:r>
      <w:proofErr w:type="spellEnd"/>
      <w:r w:rsidRPr="009F7319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bCs/>
          <w:sz w:val="22"/>
          <w:szCs w:val="22"/>
          <w:lang w:val="en-US" w:eastAsia="en-US"/>
        </w:rPr>
        <w:t>пословни</w:t>
      </w:r>
      <w:proofErr w:type="spellEnd"/>
      <w:r w:rsidRPr="009F7319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9F7319">
        <w:rPr>
          <w:rFonts w:ascii="Arial" w:hAnsi="Arial" w:cs="Arial"/>
          <w:bCs/>
          <w:sz w:val="22"/>
          <w:szCs w:val="22"/>
          <w:lang w:val="en-US" w:eastAsia="en-US"/>
        </w:rPr>
        <w:t>капацитет</w:t>
      </w:r>
      <w:proofErr w:type="spellEnd"/>
      <w:r w:rsidR="008453B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="00681BFC">
        <w:rPr>
          <w:rFonts w:ascii="Arial" w:hAnsi="Arial" w:cs="Arial"/>
          <w:bCs/>
          <w:sz w:val="22"/>
          <w:szCs w:val="22"/>
          <w:lang w:val="en-US" w:eastAsia="en-US"/>
        </w:rPr>
        <w:t xml:space="preserve"> </w:t>
      </w:r>
      <w:r w:rsidR="008453BF">
        <w:rPr>
          <w:rFonts w:ascii="Arial" w:hAnsi="Arial" w:cs="Arial"/>
          <w:bCs/>
          <w:sz w:val="22"/>
          <w:szCs w:val="22"/>
          <w:lang w:val="sr-Cyrl-RS" w:eastAsia="en-US"/>
        </w:rPr>
        <w:t xml:space="preserve"> </w:t>
      </w:r>
      <w:r w:rsidR="0066336A">
        <w:rPr>
          <w:rFonts w:ascii="Arial" w:hAnsi="Arial" w:cs="Arial"/>
          <w:lang w:val="sr-Cyrl-RS"/>
        </w:rPr>
        <w:t>мења се и гласи</w:t>
      </w:r>
      <w:r w:rsidR="008453BF" w:rsidRPr="003A0444">
        <w:rPr>
          <w:rFonts w:ascii="Arial" w:hAnsi="Arial" w:cs="Arial"/>
          <w:lang w:val="sr-Cyrl-RS"/>
        </w:rPr>
        <w:t>:</w:t>
      </w:r>
    </w:p>
    <w:p w:rsidR="009F7319" w:rsidRDefault="009F7319" w:rsidP="009F731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r-Cyrl-RS" w:eastAsia="en-US"/>
        </w:rPr>
      </w:pPr>
    </w:p>
    <w:p w:rsidR="008453BF" w:rsidRPr="008453BF" w:rsidRDefault="008453BF" w:rsidP="008453BF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spellStart"/>
      <w:r w:rsidRPr="008453BF">
        <w:rPr>
          <w:rFonts w:ascii="Arial" w:hAnsi="Arial" w:cs="Arial"/>
          <w:b/>
          <w:bCs/>
          <w:sz w:val="22"/>
          <w:szCs w:val="22"/>
          <w:lang w:val="en-US" w:eastAsia="en-US"/>
        </w:rPr>
        <w:t>Неопходан</w:t>
      </w:r>
      <w:proofErr w:type="spellEnd"/>
      <w:r w:rsidRPr="008453BF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b/>
          <w:bCs/>
          <w:sz w:val="22"/>
          <w:szCs w:val="22"/>
          <w:lang w:val="en-US" w:eastAsia="en-US"/>
        </w:rPr>
        <w:t>пословни</w:t>
      </w:r>
      <w:proofErr w:type="spellEnd"/>
      <w:r w:rsidRPr="008453BF">
        <w:rPr>
          <w:rFonts w:ascii="Arial" w:hAnsi="Arial"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b/>
          <w:bCs/>
          <w:sz w:val="22"/>
          <w:szCs w:val="22"/>
          <w:lang w:val="en-US" w:eastAsia="en-US"/>
        </w:rPr>
        <w:t>капацитет</w:t>
      </w:r>
      <w:proofErr w:type="spellEnd"/>
    </w:p>
    <w:p w:rsidR="00D165DE" w:rsidRPr="008453BF" w:rsidRDefault="008453BF" w:rsidP="008453BF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spellStart"/>
      <w:r w:rsidRPr="008453BF">
        <w:rPr>
          <w:rFonts w:ascii="Arial" w:hAnsi="Arial" w:cs="Arial"/>
          <w:b/>
          <w:sz w:val="22"/>
          <w:szCs w:val="22"/>
          <w:lang w:val="en-US" w:eastAsia="en-US"/>
        </w:rPr>
        <w:t>Услови</w:t>
      </w:r>
      <w:proofErr w:type="spellEnd"/>
      <w:r w:rsidRPr="008453BF">
        <w:rPr>
          <w:rFonts w:ascii="Arial" w:hAnsi="Arial" w:cs="Arial"/>
          <w:b/>
          <w:sz w:val="22"/>
          <w:szCs w:val="22"/>
          <w:lang w:val="en-US" w:eastAsia="en-US"/>
        </w:rPr>
        <w:t>:</w:t>
      </w:r>
    </w:p>
    <w:p w:rsidR="008453BF" w:rsidRPr="00D165DE" w:rsidRDefault="008453BF" w:rsidP="00D165DE">
      <w:pPr>
        <w:pStyle w:val="ListParagraph"/>
        <w:numPr>
          <w:ilvl w:val="0"/>
          <w:numId w:val="17"/>
        </w:numPr>
        <w:suppressAutoHyphens w:val="0"/>
        <w:spacing w:before="120"/>
        <w:ind w:right="57"/>
        <w:jc w:val="both"/>
        <w:rPr>
          <w:rFonts w:ascii="Arial" w:eastAsia="Arial Narrow" w:hAnsi="Arial" w:cs="Arial"/>
          <w:sz w:val="22"/>
          <w:szCs w:val="22"/>
        </w:rPr>
      </w:pP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Најмање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један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пројекат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вредности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преко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700.000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евра</w:t>
      </w:r>
      <w:proofErr w:type="spellEnd"/>
      <w:r w:rsidRPr="00D165DE">
        <w:rPr>
          <w:rFonts w:ascii="Arial" w:hAnsi="Arial" w:cs="Arial"/>
          <w:sz w:val="22"/>
          <w:szCs w:val="22"/>
          <w:lang w:val="sr-Cyrl-RS" w:eastAsia="en-US"/>
        </w:rPr>
        <w:t xml:space="preserve"> или 87.500.000,00 динара</w:t>
      </w:r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извршен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претходних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пет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година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електроенергетској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компанији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државном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власништву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земљама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референтног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региона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(РР</w:t>
      </w:r>
      <w:r w:rsidRPr="00D165DE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D165DE">
        <w:rPr>
          <w:rFonts w:ascii="Arial" w:eastAsia="Arial Narrow" w:hAnsi="Arial" w:cs="Arial"/>
          <w:sz w:val="22"/>
          <w:szCs w:val="22"/>
          <w:u w:val="single"/>
        </w:rPr>
        <w:t>Референтни регион“ (РР):</w:t>
      </w:r>
      <w:r w:rsidRPr="00D165DE">
        <w:rPr>
          <w:rFonts w:ascii="Arial" w:eastAsia="Arial Narrow" w:hAnsi="Arial" w:cs="Arial"/>
          <w:sz w:val="22"/>
          <w:szCs w:val="22"/>
        </w:rPr>
        <w:t xml:space="preserve"> референтни регион централне и југоисточне Европе - Албанија, Белорусија, Босна и Херцеговина, Бугарска, Хрватска, Чешка, Естонија, Грчка, Мађарска, Летонија, Литванија, Македонија, Молдавија, Црна Гора, Пољска, Румунија, Србија, Словачк</w:t>
      </w:r>
      <w:r w:rsidR="00D165DE" w:rsidRPr="00D165DE">
        <w:rPr>
          <w:rFonts w:ascii="Arial" w:eastAsia="Arial Narrow" w:hAnsi="Arial" w:cs="Arial"/>
          <w:sz w:val="22"/>
          <w:szCs w:val="22"/>
        </w:rPr>
        <w:t>а, Словенија, Турска, Украјина</w:t>
      </w:r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)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који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обухватао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8453BF" w:rsidRPr="0016429A" w:rsidRDefault="008453BF" w:rsidP="0016429A">
      <w:pPr>
        <w:numPr>
          <w:ilvl w:val="1"/>
          <w:numId w:val="17"/>
        </w:numPr>
        <w:suppressAutoHyphens w:val="0"/>
        <w:spacing w:before="120" w:after="160" w:line="259" w:lineRule="auto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Реструктурирање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управљачког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модела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које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обухватало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процену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тренутног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стања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са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предлогом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будућег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управљачког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модела</w:t>
      </w:r>
      <w:proofErr w:type="spellEnd"/>
    </w:p>
    <w:p w:rsidR="008453BF" w:rsidRPr="00D165DE" w:rsidRDefault="008453BF" w:rsidP="00D165DE">
      <w:pPr>
        <w:pStyle w:val="ListParagraph"/>
        <w:numPr>
          <w:ilvl w:val="0"/>
          <w:numId w:val="17"/>
        </w:numPr>
        <w:tabs>
          <w:tab w:val="left" w:pos="630"/>
        </w:tabs>
        <w:suppressAutoHyphens w:val="0"/>
        <w:spacing w:before="120" w:after="160" w:line="259" w:lineRule="auto"/>
        <w:ind w:left="63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Најмање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један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пројекат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вредности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преко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300.000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евра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D165DE">
        <w:rPr>
          <w:rFonts w:ascii="Arial" w:hAnsi="Arial" w:cs="Arial"/>
          <w:sz w:val="22"/>
          <w:szCs w:val="22"/>
          <w:lang w:val="sr-Cyrl-RS" w:eastAsia="en-US"/>
        </w:rPr>
        <w:t xml:space="preserve">или 37.500.000,00 динара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извршен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претходних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пет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година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електроенергетској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компанији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државном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власништву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земљама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референтног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региона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(РР)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који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обухватао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8453BF" w:rsidRDefault="008453BF" w:rsidP="00D165DE">
      <w:pPr>
        <w:numPr>
          <w:ilvl w:val="1"/>
          <w:numId w:val="17"/>
        </w:numPr>
        <w:tabs>
          <w:tab w:val="left" w:pos="1170"/>
        </w:tabs>
        <w:suppressAutoHyphens w:val="0"/>
        <w:spacing w:before="120" w:after="160" w:line="259" w:lineRule="auto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Реорганизацију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организационе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структуре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електроенергетске</w:t>
      </w:r>
      <w:proofErr w:type="spellEnd"/>
      <w:r w:rsidRPr="008453BF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8453BF">
        <w:rPr>
          <w:rFonts w:ascii="Arial" w:hAnsi="Arial" w:cs="Arial"/>
          <w:sz w:val="22"/>
          <w:szCs w:val="22"/>
          <w:lang w:val="en-US" w:eastAsia="en-US"/>
        </w:rPr>
        <w:t>групе</w:t>
      </w:r>
      <w:proofErr w:type="spellEnd"/>
    </w:p>
    <w:p w:rsidR="0066336A" w:rsidRDefault="0066336A" w:rsidP="0066336A">
      <w:pPr>
        <w:tabs>
          <w:tab w:val="left" w:pos="1170"/>
        </w:tabs>
        <w:suppressAutoHyphens w:val="0"/>
        <w:spacing w:before="120" w:after="160" w:line="259" w:lineRule="auto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66336A" w:rsidRPr="0066336A" w:rsidRDefault="0066336A" w:rsidP="0066336A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spellStart"/>
      <w:r w:rsidRPr="0066336A">
        <w:rPr>
          <w:rFonts w:ascii="Arial" w:hAnsi="Arial" w:cs="Arial"/>
          <w:b/>
          <w:sz w:val="22"/>
          <w:szCs w:val="22"/>
          <w:lang w:val="en-US" w:eastAsia="en-US"/>
        </w:rPr>
        <w:t>Докази</w:t>
      </w:r>
      <w:proofErr w:type="spellEnd"/>
      <w:r w:rsidRPr="0066336A">
        <w:rPr>
          <w:rFonts w:ascii="Arial" w:hAnsi="Arial" w:cs="Arial"/>
          <w:b/>
          <w:sz w:val="22"/>
          <w:szCs w:val="22"/>
          <w:lang w:val="en-US" w:eastAsia="en-US"/>
        </w:rPr>
        <w:t>:</w:t>
      </w:r>
    </w:p>
    <w:p w:rsidR="002248EE" w:rsidRPr="00D165DE" w:rsidRDefault="002248EE" w:rsidP="00D165DE">
      <w:pPr>
        <w:pStyle w:val="ListParagraph"/>
        <w:numPr>
          <w:ilvl w:val="0"/>
          <w:numId w:val="19"/>
        </w:numPr>
        <w:suppressAutoHyphens w:val="0"/>
        <w:spacing w:before="120" w:after="160" w:line="259" w:lineRule="auto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с</w:t>
      </w:r>
      <w:r w:rsidR="0066336A" w:rsidRPr="00D165DE">
        <w:rPr>
          <w:rFonts w:ascii="Arial" w:hAnsi="Arial" w:cs="Arial"/>
          <w:sz w:val="22"/>
          <w:szCs w:val="22"/>
          <w:lang w:val="en-US" w:eastAsia="en-US"/>
        </w:rPr>
        <w:t>писак</w:t>
      </w:r>
      <w:proofErr w:type="spellEnd"/>
      <w:r w:rsidR="0066336A"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66336A" w:rsidRPr="00D165DE">
        <w:rPr>
          <w:rFonts w:ascii="Arial" w:hAnsi="Arial" w:cs="Arial"/>
          <w:sz w:val="22"/>
          <w:szCs w:val="22"/>
          <w:lang w:val="en-US" w:eastAsia="en-US"/>
        </w:rPr>
        <w:t>референци</w:t>
      </w:r>
      <w:proofErr w:type="spellEnd"/>
      <w:r w:rsidR="0066336A" w:rsidRPr="00D165DE">
        <w:rPr>
          <w:rFonts w:ascii="Arial" w:hAnsi="Arial" w:cs="Arial"/>
          <w:color w:val="FF0000"/>
          <w:sz w:val="22"/>
          <w:szCs w:val="22"/>
          <w:lang w:val="en-US" w:eastAsia="en-US"/>
        </w:rPr>
        <w:t xml:space="preserve"> </w:t>
      </w:r>
      <w:r w:rsidRPr="00D165DE">
        <w:rPr>
          <w:rFonts w:ascii="Arial" w:hAnsi="Arial" w:cs="Arial"/>
          <w:sz w:val="22"/>
          <w:szCs w:val="22"/>
          <w:lang w:val="sr-Cyrl-RS" w:eastAsia="en-US"/>
        </w:rPr>
        <w:t>(</w:t>
      </w:r>
      <w:proofErr w:type="spellStart"/>
      <w:r w:rsidRPr="00D165DE">
        <w:rPr>
          <w:rFonts w:ascii="Arial" w:hAnsi="Arial" w:cs="Arial"/>
          <w:sz w:val="22"/>
          <w:szCs w:val="22"/>
          <w:lang w:val="en-US" w:eastAsia="en-US"/>
        </w:rPr>
        <w:t>Образац</w:t>
      </w:r>
      <w:proofErr w:type="spellEnd"/>
      <w:r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66336A"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66336A" w:rsidRPr="00D165DE">
        <w:rPr>
          <w:rFonts w:ascii="Arial" w:hAnsi="Arial" w:cs="Arial"/>
          <w:sz w:val="22"/>
          <w:szCs w:val="22"/>
          <w:lang w:val="en-US" w:eastAsia="en-US"/>
        </w:rPr>
        <w:t>број</w:t>
      </w:r>
      <w:proofErr w:type="spellEnd"/>
      <w:r w:rsidR="0066336A"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66336A" w:rsidRPr="00D165DE">
        <w:rPr>
          <w:rFonts w:ascii="Arial" w:hAnsi="Arial" w:cs="Arial"/>
          <w:sz w:val="22"/>
          <w:szCs w:val="22"/>
          <w:lang w:eastAsia="en-US"/>
        </w:rPr>
        <w:t xml:space="preserve">5. </w:t>
      </w:r>
      <w:proofErr w:type="spellStart"/>
      <w:r w:rsidR="0066336A" w:rsidRPr="00D165DE">
        <w:rPr>
          <w:rFonts w:ascii="Arial" w:hAnsi="Arial" w:cs="Arial"/>
          <w:sz w:val="22"/>
          <w:szCs w:val="22"/>
          <w:lang w:val="en-US" w:eastAsia="en-US"/>
        </w:rPr>
        <w:t>из</w:t>
      </w:r>
      <w:proofErr w:type="spellEnd"/>
      <w:r w:rsidR="0066336A"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66336A" w:rsidRPr="00D165DE">
        <w:rPr>
          <w:rFonts w:ascii="Arial" w:hAnsi="Arial" w:cs="Arial"/>
          <w:sz w:val="22"/>
          <w:szCs w:val="22"/>
          <w:lang w:val="en-US" w:eastAsia="en-US"/>
        </w:rPr>
        <w:t>Конкурсне</w:t>
      </w:r>
      <w:proofErr w:type="spellEnd"/>
      <w:r w:rsidR="0066336A"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D2346" w:rsidRPr="00D165DE">
        <w:rPr>
          <w:rFonts w:ascii="Arial" w:hAnsi="Arial" w:cs="Arial"/>
          <w:sz w:val="22"/>
          <w:szCs w:val="22"/>
          <w:lang w:val="en-US" w:eastAsia="en-US"/>
        </w:rPr>
        <w:t>документације</w:t>
      </w:r>
      <w:proofErr w:type="spellEnd"/>
      <w:r w:rsidR="00DD2346" w:rsidRPr="00D165DE">
        <w:rPr>
          <w:rFonts w:ascii="Arial" w:hAnsi="Arial" w:cs="Arial"/>
          <w:sz w:val="22"/>
          <w:szCs w:val="22"/>
          <w:lang w:val="en-US" w:eastAsia="en-US"/>
        </w:rPr>
        <w:t xml:space="preserve"> –</w:t>
      </w:r>
      <w:r w:rsidR="00DD2346" w:rsidRPr="00D165DE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proofErr w:type="spellStart"/>
      <w:r w:rsidR="00DD2346" w:rsidRPr="00D165DE">
        <w:rPr>
          <w:rFonts w:ascii="Arial" w:hAnsi="Arial" w:cs="Arial"/>
          <w:sz w:val="22"/>
          <w:szCs w:val="22"/>
          <w:lang w:val="en-US" w:eastAsia="en-US"/>
        </w:rPr>
        <w:t>Списак</w:t>
      </w:r>
      <w:proofErr w:type="spellEnd"/>
      <w:r w:rsidR="00DD2346" w:rsidRPr="00D165D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DD2346" w:rsidRPr="00D165DE">
        <w:rPr>
          <w:rFonts w:ascii="Arial" w:hAnsi="Arial" w:cs="Arial"/>
          <w:sz w:val="22"/>
          <w:szCs w:val="22"/>
          <w:lang w:val="sr-Cyrl-RS" w:eastAsia="en-US"/>
        </w:rPr>
        <w:t>извршених услуга – стручне референце</w:t>
      </w:r>
      <w:r w:rsidRPr="00D165DE">
        <w:rPr>
          <w:rFonts w:ascii="Arial" w:hAnsi="Arial" w:cs="Arial"/>
          <w:sz w:val="22"/>
          <w:szCs w:val="22"/>
          <w:lang w:val="sr-Cyrl-RS" w:eastAsia="en-US"/>
        </w:rPr>
        <w:t>)</w:t>
      </w:r>
    </w:p>
    <w:p w:rsidR="007B2A21" w:rsidRDefault="002248EE" w:rsidP="00C27C89">
      <w:pPr>
        <w:pStyle w:val="ListParagraph"/>
        <w:numPr>
          <w:ilvl w:val="0"/>
          <w:numId w:val="19"/>
        </w:numPr>
        <w:suppressAutoHyphens w:val="0"/>
        <w:spacing w:before="120" w:after="160" w:line="259" w:lineRule="auto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proofErr w:type="gramStart"/>
      <w:r w:rsidRPr="007B2A21">
        <w:rPr>
          <w:rFonts w:ascii="Arial" w:hAnsi="Arial" w:cs="Arial"/>
          <w:sz w:val="22"/>
          <w:szCs w:val="22"/>
          <w:lang w:val="en-US" w:eastAsia="en-US"/>
        </w:rPr>
        <w:t>потврде</w:t>
      </w:r>
      <w:proofErr w:type="spellEnd"/>
      <w:proofErr w:type="gramEnd"/>
      <w:r w:rsidRPr="007B2A2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7B2A21">
        <w:rPr>
          <w:rFonts w:ascii="Arial" w:hAnsi="Arial" w:cs="Arial"/>
          <w:sz w:val="22"/>
          <w:szCs w:val="22"/>
          <w:lang w:val="en-US" w:eastAsia="en-US"/>
        </w:rPr>
        <w:t>ранијих</w:t>
      </w:r>
      <w:proofErr w:type="spellEnd"/>
      <w:r w:rsidRPr="007B2A2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7B2A21">
        <w:rPr>
          <w:rFonts w:ascii="Arial" w:hAnsi="Arial" w:cs="Arial"/>
          <w:sz w:val="22"/>
          <w:szCs w:val="22"/>
          <w:lang w:val="sr-Cyrl-RS" w:eastAsia="en-US"/>
        </w:rPr>
        <w:t>Н</w:t>
      </w:r>
      <w:proofErr w:type="spellStart"/>
      <w:r w:rsidRPr="007B2A21">
        <w:rPr>
          <w:rFonts w:ascii="Arial" w:hAnsi="Arial" w:cs="Arial"/>
          <w:sz w:val="22"/>
          <w:szCs w:val="22"/>
          <w:lang w:val="en-US" w:eastAsia="en-US"/>
        </w:rPr>
        <w:t>аручилаца</w:t>
      </w:r>
      <w:proofErr w:type="spellEnd"/>
      <w:r w:rsidRPr="007B2A2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7B2A21">
        <w:rPr>
          <w:rFonts w:ascii="Arial" w:hAnsi="Arial" w:cs="Arial"/>
          <w:sz w:val="22"/>
          <w:szCs w:val="22"/>
          <w:lang w:val="sr-Cyrl-RS" w:eastAsia="en-US"/>
        </w:rPr>
        <w:t>(</w:t>
      </w:r>
      <w:proofErr w:type="spellStart"/>
      <w:r w:rsidR="00FA708A" w:rsidRPr="007B2A21">
        <w:rPr>
          <w:rFonts w:ascii="Arial" w:hAnsi="Arial" w:cs="Arial"/>
          <w:sz w:val="22"/>
          <w:szCs w:val="22"/>
          <w:lang w:val="en-US" w:eastAsia="en-US"/>
        </w:rPr>
        <w:t>обра</w:t>
      </w:r>
      <w:r w:rsidR="00FA708A" w:rsidRPr="007B2A21">
        <w:rPr>
          <w:rFonts w:ascii="Arial" w:hAnsi="Arial" w:cs="Arial"/>
          <w:sz w:val="22"/>
          <w:szCs w:val="22"/>
          <w:lang w:val="sr-Cyrl-RS" w:eastAsia="en-US"/>
        </w:rPr>
        <w:t>сци</w:t>
      </w:r>
      <w:proofErr w:type="spellEnd"/>
      <w:r w:rsidR="00FA708A" w:rsidRPr="007B2A21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Pr="007B2A21">
        <w:rPr>
          <w:rFonts w:ascii="Arial" w:hAnsi="Arial" w:cs="Arial"/>
          <w:sz w:val="22"/>
          <w:szCs w:val="22"/>
          <w:lang w:val="en-US" w:eastAsia="en-US"/>
        </w:rPr>
        <w:t xml:space="preserve"> 6</w:t>
      </w:r>
      <w:r w:rsidRPr="007B2A21">
        <w:rPr>
          <w:rFonts w:ascii="Arial" w:hAnsi="Arial" w:cs="Arial"/>
          <w:sz w:val="22"/>
          <w:szCs w:val="22"/>
          <w:lang w:val="sr-Cyrl-RS" w:eastAsia="en-US"/>
        </w:rPr>
        <w:t>.</w:t>
      </w:r>
      <w:r w:rsidR="00124FCA" w:rsidRPr="007B2A2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124FCA" w:rsidRPr="007B2A21">
        <w:rPr>
          <w:rFonts w:ascii="Arial" w:hAnsi="Arial" w:cs="Arial"/>
          <w:sz w:val="22"/>
          <w:szCs w:val="22"/>
          <w:lang w:val="sr-Cyrl-RS" w:eastAsia="en-US"/>
        </w:rPr>
        <w:t>и 6.1.</w:t>
      </w:r>
      <w:r w:rsidRPr="007B2A21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124FCA" w:rsidRPr="007B2A21">
        <w:rPr>
          <w:rFonts w:ascii="Arial" w:hAnsi="Arial" w:cs="Arial"/>
          <w:sz w:val="22"/>
          <w:szCs w:val="22"/>
          <w:lang w:val="sr-Cyrl-RS" w:eastAsia="en-US"/>
        </w:rPr>
        <w:t xml:space="preserve">- </w:t>
      </w:r>
      <w:r w:rsidRPr="007B2A21">
        <w:rPr>
          <w:rFonts w:ascii="Arial" w:hAnsi="Arial" w:cs="Arial"/>
          <w:sz w:val="22"/>
          <w:szCs w:val="22"/>
          <w:lang w:val="sr-Cyrl-RS" w:eastAsia="en-US"/>
        </w:rPr>
        <w:t>из Конкурсне докум</w:t>
      </w:r>
      <w:r w:rsidR="007B2A21">
        <w:rPr>
          <w:rFonts w:ascii="Arial" w:hAnsi="Arial" w:cs="Arial"/>
          <w:sz w:val="22"/>
          <w:szCs w:val="22"/>
          <w:lang w:val="sr-Cyrl-RS" w:eastAsia="en-US"/>
        </w:rPr>
        <w:t xml:space="preserve">ентације - </w:t>
      </w:r>
      <w:proofErr w:type="spellStart"/>
      <w:r w:rsidR="007B2A21">
        <w:rPr>
          <w:rFonts w:ascii="Arial" w:hAnsi="Arial" w:cs="Arial"/>
          <w:sz w:val="22"/>
          <w:szCs w:val="22"/>
          <w:lang w:val="sr-Cyrl-RS" w:eastAsia="en-US"/>
        </w:rPr>
        <w:t>Поврда</w:t>
      </w:r>
      <w:proofErr w:type="spellEnd"/>
      <w:r w:rsidR="007B2A21">
        <w:rPr>
          <w:rFonts w:ascii="Arial" w:hAnsi="Arial" w:cs="Arial"/>
          <w:sz w:val="22"/>
          <w:szCs w:val="22"/>
          <w:lang w:val="sr-Cyrl-RS" w:eastAsia="en-US"/>
        </w:rPr>
        <w:t xml:space="preserve"> о референтним</w:t>
      </w:r>
      <w:r w:rsidRPr="007B2A21">
        <w:rPr>
          <w:rFonts w:ascii="Arial" w:hAnsi="Arial" w:cs="Arial"/>
          <w:sz w:val="22"/>
          <w:szCs w:val="22"/>
          <w:lang w:val="sr-Cyrl-RS" w:eastAsia="en-US"/>
        </w:rPr>
        <w:t xml:space="preserve"> набавкама) </w:t>
      </w:r>
      <w:r w:rsidR="0016429A" w:rsidRPr="007B2A21">
        <w:rPr>
          <w:rFonts w:ascii="Arial" w:hAnsi="Arial" w:cs="Arial"/>
          <w:sz w:val="22"/>
          <w:szCs w:val="22"/>
          <w:lang w:val="sr-Cyrl-RS" w:eastAsia="en-US"/>
        </w:rPr>
        <w:t>и</w:t>
      </w:r>
    </w:p>
    <w:p w:rsidR="00D165DE" w:rsidRPr="007B2A21" w:rsidRDefault="0066336A" w:rsidP="00C27C89">
      <w:pPr>
        <w:pStyle w:val="ListParagraph"/>
        <w:numPr>
          <w:ilvl w:val="0"/>
          <w:numId w:val="19"/>
        </w:numPr>
        <w:suppressAutoHyphens w:val="0"/>
        <w:spacing w:before="120" w:after="160" w:line="259" w:lineRule="auto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r w:rsidRPr="007B2A21">
        <w:rPr>
          <w:rFonts w:ascii="Arial" w:hAnsi="Arial" w:cs="Arial"/>
          <w:sz w:val="22"/>
          <w:szCs w:val="22"/>
          <w:lang w:val="en-US" w:eastAsia="en-US"/>
        </w:rPr>
        <w:t>копије</w:t>
      </w:r>
      <w:proofErr w:type="spellEnd"/>
      <w:r w:rsidRPr="007B2A2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7B2A21">
        <w:rPr>
          <w:rFonts w:ascii="Arial" w:hAnsi="Arial" w:cs="Arial"/>
          <w:sz w:val="22"/>
          <w:szCs w:val="22"/>
          <w:lang w:val="en-US" w:eastAsia="en-US"/>
        </w:rPr>
        <w:t>закључених</w:t>
      </w:r>
      <w:proofErr w:type="spellEnd"/>
      <w:r w:rsidRPr="007B2A21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7B2A21">
        <w:rPr>
          <w:rFonts w:ascii="Arial" w:hAnsi="Arial" w:cs="Arial"/>
          <w:sz w:val="22"/>
          <w:szCs w:val="22"/>
          <w:lang w:val="en-US" w:eastAsia="en-US"/>
        </w:rPr>
        <w:t>уговора</w:t>
      </w:r>
      <w:proofErr w:type="spellEnd"/>
      <w:r w:rsidR="007B2A21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</w:p>
    <w:p w:rsidR="00320F86" w:rsidRDefault="00320F86" w:rsidP="00320F86">
      <w:p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У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случају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сумње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истинитост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достављених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података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Наручилац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задржава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право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провере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основу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релевантних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доказа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Уколико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Наручилац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утврди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320F86">
        <w:rPr>
          <w:rFonts w:ascii="Arial" w:hAnsi="Arial" w:cs="Arial"/>
          <w:sz w:val="22"/>
          <w:szCs w:val="22"/>
          <w:lang w:val="sr-Cyrl-RS" w:eastAsia="en-US"/>
        </w:rPr>
        <w:t>П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онуђач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приказивао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неистините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320F86">
        <w:rPr>
          <w:rFonts w:ascii="Arial" w:hAnsi="Arial" w:cs="Arial"/>
          <w:sz w:val="22"/>
          <w:szCs w:val="22"/>
          <w:lang w:val="en-US" w:eastAsia="en-US"/>
        </w:rPr>
        <w:lastRenderedPageBreak/>
        <w:t>податке</w:t>
      </w:r>
      <w:proofErr w:type="spellEnd"/>
      <w:proofErr w:type="gram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или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су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документа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лажна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понуда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тог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320F86">
        <w:rPr>
          <w:rFonts w:ascii="Arial" w:hAnsi="Arial" w:cs="Arial"/>
          <w:sz w:val="22"/>
          <w:szCs w:val="22"/>
          <w:lang w:val="sr-Cyrl-RS" w:eastAsia="en-US"/>
        </w:rPr>
        <w:t>П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онуђача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ће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сматрати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неприхватљивом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биће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20F86">
        <w:rPr>
          <w:rFonts w:ascii="Arial" w:hAnsi="Arial" w:cs="Arial"/>
          <w:sz w:val="22"/>
          <w:szCs w:val="22"/>
          <w:lang w:val="en-US" w:eastAsia="en-US"/>
        </w:rPr>
        <w:t>одбијена</w:t>
      </w:r>
      <w:proofErr w:type="spellEnd"/>
      <w:r w:rsidRPr="00320F86">
        <w:rPr>
          <w:rFonts w:ascii="Arial" w:hAnsi="Arial" w:cs="Arial"/>
          <w:sz w:val="22"/>
          <w:szCs w:val="22"/>
          <w:lang w:val="en-US" w:eastAsia="en-US"/>
        </w:rPr>
        <w:t xml:space="preserve">. </w:t>
      </w:r>
    </w:p>
    <w:p w:rsidR="00320F86" w:rsidRPr="00320F86" w:rsidRDefault="00320F86" w:rsidP="00320F86">
      <w:pPr>
        <w:suppressAutoHyphens w:val="0"/>
        <w:spacing w:before="120"/>
        <w:contextualSpacing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A708A" w:rsidRPr="001F60E4" w:rsidRDefault="00FA708A" w:rsidP="001F60E4">
      <w:pPr>
        <w:jc w:val="center"/>
        <w:rPr>
          <w:rFonts w:ascii="Arial" w:hAnsi="Arial" w:cs="Arial"/>
          <w:b/>
          <w:lang w:val="sr-Cyrl-RS"/>
        </w:rPr>
      </w:pPr>
      <w:r w:rsidRPr="001F60E4">
        <w:rPr>
          <w:rFonts w:ascii="Arial" w:hAnsi="Arial" w:cs="Arial"/>
          <w:b/>
          <w:lang w:val="sr-Cyrl-RS"/>
        </w:rPr>
        <w:t>2.</w:t>
      </w:r>
    </w:p>
    <w:p w:rsidR="00CC4DCE" w:rsidRPr="003975F2" w:rsidRDefault="00CC4DCE" w:rsidP="00CC4DCE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 w:rsidRPr="001F60E4">
        <w:rPr>
          <w:rFonts w:ascii="Arial" w:hAnsi="Arial" w:cs="Arial"/>
          <w:b/>
          <w:szCs w:val="24"/>
          <w:lang w:val="sr-Cyrl-RS" w:eastAsia="en-US"/>
        </w:rPr>
        <w:t>У одељку 5</w:t>
      </w:r>
      <w:r w:rsidRPr="003975F2">
        <w:rPr>
          <w:rFonts w:ascii="Arial" w:hAnsi="Arial" w:cs="Arial"/>
          <w:szCs w:val="24"/>
          <w:lang w:val="sr-Cyrl-RS" w:eastAsia="en-US"/>
        </w:rPr>
        <w:t>. Критеријум за дод</w:t>
      </w:r>
      <w:r w:rsidR="00396EC6" w:rsidRPr="003975F2">
        <w:rPr>
          <w:rFonts w:ascii="Arial" w:hAnsi="Arial" w:cs="Arial"/>
          <w:szCs w:val="24"/>
          <w:lang w:val="sr-Cyrl-RS" w:eastAsia="en-US"/>
        </w:rPr>
        <w:t xml:space="preserve">елу оквирног споразума </w:t>
      </w:r>
      <w:r w:rsidR="00C90537">
        <w:rPr>
          <w:rFonts w:ascii="Arial" w:hAnsi="Arial" w:cs="Arial"/>
          <w:szCs w:val="24"/>
          <w:lang w:val="sr-Cyrl-RS" w:eastAsia="en-US"/>
        </w:rPr>
        <w:t xml:space="preserve">после тачке 2.3 први став који се односи на доказе </w:t>
      </w:r>
      <w:r w:rsidR="00396EC6" w:rsidRPr="003975F2">
        <w:rPr>
          <w:rFonts w:ascii="Arial" w:hAnsi="Arial" w:cs="Arial"/>
          <w:szCs w:val="24"/>
          <w:lang w:val="sr-Cyrl-RS" w:eastAsia="en-US"/>
        </w:rPr>
        <w:t>мења се и гласи</w:t>
      </w:r>
      <w:r w:rsidR="00C90537">
        <w:rPr>
          <w:rFonts w:ascii="Arial" w:hAnsi="Arial" w:cs="Arial"/>
          <w:szCs w:val="24"/>
          <w:lang w:val="sr-Cyrl-RS" w:eastAsia="en-US"/>
        </w:rPr>
        <w:t>:</w:t>
      </w:r>
    </w:p>
    <w:p w:rsidR="007B5A5A" w:rsidRDefault="007B5A5A" w:rsidP="00FA708A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:rsidR="00396EC6" w:rsidRPr="00396EC6" w:rsidRDefault="00396EC6" w:rsidP="00396EC6">
      <w:pPr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396EC6">
        <w:rPr>
          <w:rFonts w:ascii="Arial" w:hAnsi="Arial" w:cs="Arial"/>
          <w:b/>
          <w:sz w:val="22"/>
          <w:szCs w:val="22"/>
          <w:lang w:val="en-US" w:eastAsia="en-US"/>
        </w:rPr>
        <w:t>Доказ</w:t>
      </w:r>
      <w:proofErr w:type="spellEnd"/>
      <w:r w:rsidRPr="00396EC6">
        <w:rPr>
          <w:rFonts w:ascii="Arial" w:hAnsi="Arial" w:cs="Arial"/>
          <w:b/>
          <w:sz w:val="22"/>
          <w:szCs w:val="22"/>
          <w:lang w:val="en-US" w:eastAsia="en-US"/>
        </w:rPr>
        <w:t>:</w:t>
      </w:r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FA708A" w:rsidRDefault="00396EC6" w:rsidP="00396EC6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Оцена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Понуда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по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поделементу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396EC6">
        <w:rPr>
          <w:rFonts w:ascii="Arial" w:hAnsi="Arial" w:cs="Arial"/>
          <w:sz w:val="22"/>
          <w:szCs w:val="22"/>
          <w:lang w:eastAsia="en-US"/>
        </w:rPr>
        <w:t xml:space="preserve">искуство пројектног тима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врши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се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основу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CV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достављеног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Обрасцу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r w:rsidRPr="00396EC6">
        <w:rPr>
          <w:rFonts w:ascii="Arial" w:hAnsi="Arial" w:cs="Arial"/>
          <w:sz w:val="22"/>
          <w:szCs w:val="22"/>
          <w:lang w:val="sr-Cyrl-RS" w:eastAsia="en-US"/>
        </w:rPr>
        <w:t>8</w:t>
      </w:r>
      <w:r w:rsidRPr="00396EC6">
        <w:rPr>
          <w:rFonts w:ascii="Arial" w:hAnsi="Arial" w:cs="Arial"/>
          <w:sz w:val="22"/>
          <w:szCs w:val="22"/>
          <w:lang w:eastAsia="en-US"/>
        </w:rPr>
        <w:t>,</w:t>
      </w:r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из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Конкурсне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документације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или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обрасцу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који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свему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садржински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одговара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Обрасцу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r w:rsidRPr="00396EC6">
        <w:rPr>
          <w:rFonts w:ascii="Arial" w:hAnsi="Arial" w:cs="Arial"/>
          <w:sz w:val="22"/>
          <w:szCs w:val="22"/>
          <w:lang w:eastAsia="en-US"/>
        </w:rPr>
        <w:t>8</w:t>
      </w:r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396EC6">
        <w:rPr>
          <w:rFonts w:ascii="Arial" w:hAnsi="Arial" w:cs="Arial"/>
          <w:sz w:val="22"/>
          <w:szCs w:val="22"/>
          <w:lang w:val="en-US" w:eastAsia="en-US"/>
        </w:rPr>
        <w:t>а</w:t>
      </w:r>
      <w:proofErr w:type="gram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који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праћен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Изјавом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лица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чији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CV и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Понуђача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396EC6">
        <w:rPr>
          <w:rFonts w:ascii="Arial" w:hAnsi="Arial" w:cs="Arial"/>
          <w:sz w:val="22"/>
          <w:szCs w:val="22"/>
          <w:lang w:val="en-US" w:eastAsia="en-US"/>
        </w:rPr>
        <w:t xml:space="preserve"> CV </w:t>
      </w:r>
      <w:proofErr w:type="spellStart"/>
      <w:r w:rsidRPr="00396EC6">
        <w:rPr>
          <w:rFonts w:ascii="Arial" w:hAnsi="Arial" w:cs="Arial"/>
          <w:sz w:val="22"/>
          <w:szCs w:val="22"/>
          <w:lang w:val="en-US" w:eastAsia="en-US"/>
        </w:rPr>
        <w:t>истинит</w:t>
      </w:r>
      <w:proofErr w:type="spellEnd"/>
      <w:r w:rsidRPr="00396EC6">
        <w:rPr>
          <w:rFonts w:ascii="Arial" w:hAnsi="Arial" w:cs="Arial"/>
          <w:sz w:val="22"/>
          <w:szCs w:val="22"/>
          <w:lang w:val="sr-Cyrl-RS" w:eastAsia="en-US"/>
        </w:rPr>
        <w:t xml:space="preserve"> и </w:t>
      </w:r>
      <w:r w:rsidR="00C90537">
        <w:rPr>
          <w:rFonts w:ascii="Arial" w:hAnsi="Arial" w:cs="Arial"/>
          <w:sz w:val="22"/>
          <w:szCs w:val="22"/>
          <w:lang w:val="sr-Cyrl-RS" w:eastAsia="en-US"/>
        </w:rPr>
        <w:t xml:space="preserve">Потврда о искуству руководиоца / члана пројектног </w:t>
      </w:r>
      <w:r w:rsidR="00C90537" w:rsidRPr="00C90537">
        <w:rPr>
          <w:rFonts w:ascii="Arial" w:hAnsi="Arial" w:cs="Arial"/>
          <w:sz w:val="22"/>
          <w:szCs w:val="22"/>
          <w:lang w:val="sr-Cyrl-RS" w:eastAsia="en-US"/>
        </w:rPr>
        <w:t xml:space="preserve">тима </w:t>
      </w:r>
      <w:r w:rsidRPr="00396EC6">
        <w:rPr>
          <w:rFonts w:ascii="Arial" w:hAnsi="Arial" w:cs="Arial"/>
          <w:sz w:val="22"/>
          <w:szCs w:val="22"/>
          <w:lang w:val="sr-Cyrl-RS" w:eastAsia="en-US"/>
        </w:rPr>
        <w:t xml:space="preserve"> на Обрасцу бр. 8.1. из Конкурсне документације</w:t>
      </w:r>
      <w:r w:rsidR="00C90537">
        <w:rPr>
          <w:rFonts w:ascii="Arial" w:hAnsi="Arial" w:cs="Arial"/>
          <w:sz w:val="22"/>
          <w:szCs w:val="22"/>
          <w:lang w:val="sr-Cyrl-RS" w:eastAsia="en-US"/>
        </w:rPr>
        <w:t>.</w:t>
      </w:r>
    </w:p>
    <w:p w:rsidR="00FA708A" w:rsidRPr="001F60E4" w:rsidRDefault="001F60E4" w:rsidP="001F60E4">
      <w:pPr>
        <w:jc w:val="center"/>
        <w:rPr>
          <w:rFonts w:ascii="Arial" w:hAnsi="Arial" w:cs="Arial"/>
          <w:b/>
          <w:lang w:val="sr-Cyrl-RS"/>
        </w:rPr>
      </w:pPr>
      <w:r w:rsidRPr="001F60E4">
        <w:rPr>
          <w:rFonts w:ascii="Arial" w:hAnsi="Arial" w:cs="Arial"/>
          <w:b/>
          <w:lang w:val="sr-Cyrl-RS"/>
        </w:rPr>
        <w:t>3.</w:t>
      </w:r>
    </w:p>
    <w:p w:rsidR="00FA708A" w:rsidRPr="001F60E4" w:rsidRDefault="00FA708A" w:rsidP="00FA708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 xml:space="preserve">У одељку 6. </w:t>
      </w:r>
      <w:r w:rsidRPr="001F60E4">
        <w:rPr>
          <w:rFonts w:ascii="Arial" w:hAnsi="Arial" w:cs="Arial"/>
          <w:szCs w:val="24"/>
          <w:lang w:val="sr-Cyrl-RS" w:eastAsia="en-US"/>
        </w:rPr>
        <w:t>тачка 6.1 Обавезна садржина понуде мења се и гласи:</w:t>
      </w:r>
    </w:p>
    <w:p w:rsidR="00FA708A" w:rsidRDefault="00FA708A" w:rsidP="00FA708A">
      <w:pPr>
        <w:spacing w:line="100" w:lineRule="atLeast"/>
        <w:rPr>
          <w:rFonts w:ascii="Arial" w:hAnsi="Arial" w:cs="Arial"/>
          <w:b/>
          <w:szCs w:val="24"/>
          <w:lang w:val="sr-Cyrl-RS" w:eastAsia="en-US"/>
        </w:rPr>
      </w:pPr>
    </w:p>
    <w:p w:rsidR="00FA708A" w:rsidRPr="00B1190C" w:rsidRDefault="00FA708A" w:rsidP="00FA708A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B1190C">
        <w:rPr>
          <w:rFonts w:ascii="Arial" w:hAnsi="Arial" w:cs="Arial"/>
          <w:sz w:val="22"/>
          <w:szCs w:val="22"/>
          <w:lang w:val="ru-RU" w:eastAsia="en-US" w:bidi="en-US"/>
        </w:rPr>
        <w:t>Садржину понуде, поред Обрасца понуде, чине и сви остали докази о испуњености услова из чл. 75.и 76.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/>
        </w:rPr>
        <w:t>Закона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,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предвиђени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чл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. 77.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Закона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,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који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су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наведени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у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конкурсној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документацији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,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као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и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сви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тражени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прилози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и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изјаве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(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попуњени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,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потписани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и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печатом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оверени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)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на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начин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предвиђен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следећим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ставом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ове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 w:bidi="en-US"/>
        </w:rPr>
        <w:t xml:space="preserve"> </w:t>
      </w:r>
      <w:proofErr w:type="spellStart"/>
      <w:r w:rsidRPr="00B1190C">
        <w:rPr>
          <w:rFonts w:ascii="Arial" w:hAnsi="Arial" w:cs="Arial"/>
          <w:sz w:val="22"/>
          <w:szCs w:val="22"/>
          <w:lang w:val="en-US" w:eastAsia="en-US" w:bidi="en-US"/>
        </w:rPr>
        <w:t>тачке</w:t>
      </w:r>
      <w:proofErr w:type="spellEnd"/>
      <w:r w:rsidRPr="00B1190C">
        <w:rPr>
          <w:rFonts w:ascii="Arial" w:hAnsi="Arial" w:cs="Arial"/>
          <w:sz w:val="22"/>
          <w:szCs w:val="22"/>
          <w:lang w:val="en-US" w:eastAsia="en-US"/>
        </w:rPr>
        <w:t>:</w:t>
      </w:r>
    </w:p>
    <w:p w:rsidR="00FA708A" w:rsidRPr="00B1190C" w:rsidRDefault="00FA708A" w:rsidP="00FA708A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B1190C">
        <w:rPr>
          <w:rFonts w:ascii="Arial" w:hAnsi="Arial" w:cs="Arial"/>
          <w:sz w:val="22"/>
          <w:szCs w:val="22"/>
        </w:rPr>
        <w:t xml:space="preserve">попуњен, потписан и печатом оверен </w:t>
      </w:r>
      <w:r w:rsidRPr="00395047">
        <w:rPr>
          <w:rFonts w:ascii="Arial" w:hAnsi="Arial" w:cs="Arial"/>
          <w:sz w:val="22"/>
          <w:szCs w:val="22"/>
        </w:rPr>
        <w:t>образац</w:t>
      </w:r>
      <w:r w:rsidRPr="00395047">
        <w:rPr>
          <w:rFonts w:ascii="Arial" w:hAnsi="Arial" w:cs="Arial"/>
          <w:sz w:val="22"/>
          <w:szCs w:val="22"/>
          <w:lang w:val="sr-Cyrl-RS"/>
        </w:rPr>
        <w:t xml:space="preserve"> бр.1.</w:t>
      </w:r>
      <w:r w:rsidRPr="0039504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Образац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понуде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hAnsi="Arial" w:cs="Arial"/>
          <w:sz w:val="22"/>
          <w:szCs w:val="22"/>
        </w:rPr>
        <w:t>попуњен, потписан и печатом оверен образац</w:t>
      </w:r>
      <w:r w:rsidRPr="00395047">
        <w:rPr>
          <w:rFonts w:ascii="Arial" w:hAnsi="Arial" w:cs="Arial"/>
          <w:sz w:val="22"/>
          <w:szCs w:val="22"/>
          <w:lang w:val="sr-Cyrl-RS"/>
        </w:rPr>
        <w:t xml:space="preserve"> бр. 2.</w:t>
      </w:r>
      <w:r w:rsidRPr="00395047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Структура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цене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hAnsi="Arial" w:cs="Arial"/>
          <w:sz w:val="22"/>
          <w:szCs w:val="22"/>
        </w:rPr>
        <w:t xml:space="preserve">попуњен, потписан и печатом оверен образац </w:t>
      </w:r>
      <w:r w:rsidRPr="00395047">
        <w:rPr>
          <w:rFonts w:ascii="Arial" w:hAnsi="Arial" w:cs="Arial"/>
          <w:sz w:val="22"/>
          <w:szCs w:val="22"/>
          <w:lang w:val="sr-Cyrl-RS"/>
        </w:rPr>
        <w:t>бр.3.</w:t>
      </w:r>
      <w:r w:rsidRPr="00395047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Изјава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о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независној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понуди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eastAsia="en-US"/>
        </w:rPr>
        <w:t>“</w:t>
      </w:r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hAnsi="Arial" w:cs="Arial"/>
          <w:sz w:val="22"/>
          <w:szCs w:val="22"/>
        </w:rPr>
        <w:t>попуњен, потписан и печатом оверен образац</w:t>
      </w:r>
      <w:r w:rsidRPr="00395047">
        <w:rPr>
          <w:rFonts w:ascii="Arial" w:hAnsi="Arial" w:cs="Arial"/>
          <w:sz w:val="22"/>
          <w:szCs w:val="22"/>
          <w:lang w:val="sr-Cyrl-RS"/>
        </w:rPr>
        <w:t xml:space="preserve"> бр.4.</w:t>
      </w:r>
      <w:r w:rsidRPr="00395047">
        <w:rPr>
          <w:rFonts w:ascii="Arial" w:hAnsi="Arial" w:cs="Arial"/>
          <w:sz w:val="22"/>
          <w:szCs w:val="22"/>
        </w:rPr>
        <w:t xml:space="preserve">  „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Изјава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у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складу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чланом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75. </w:t>
      </w:r>
      <w:proofErr w:type="spellStart"/>
      <w:proofErr w:type="gram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став</w:t>
      </w:r>
      <w:proofErr w:type="spellEnd"/>
      <w:proofErr w:type="gram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2.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Закона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eastAsia="en-US"/>
        </w:rPr>
        <w:t>“</w:t>
      </w:r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 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попуњен потписан и печатом оверен образац</w:t>
      </w:r>
      <w:r w:rsidRPr="00395047">
        <w:rPr>
          <w:rFonts w:ascii="Arial" w:hAnsi="Arial" w:cs="Arial"/>
          <w:sz w:val="22"/>
          <w:szCs w:val="22"/>
          <w:lang w:val="sr-Cyrl-RS"/>
        </w:rPr>
        <w:t xml:space="preserve"> бр. 5.</w:t>
      </w:r>
      <w:r w:rsidRPr="00395047">
        <w:rPr>
          <w:rFonts w:ascii="Arial" w:hAnsi="Arial" w:cs="Arial"/>
          <w:sz w:val="22"/>
          <w:szCs w:val="22"/>
        </w:rPr>
        <w:t xml:space="preserve"> </w:t>
      </w: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„Списак извршених услуга – стручне референце“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попуњен и потписан и печатом оверен образац бр. 6. „Потврда о референтним набавкама“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попуњен и потписан и печатом оверен образац бр. 6.1. „Потврда о референтним набавкама“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попуњен потписан и печатом оверен образац </w:t>
      </w:r>
      <w:r w:rsidRPr="00395047">
        <w:rPr>
          <w:rFonts w:ascii="Arial" w:hAnsi="Arial" w:cs="Arial"/>
          <w:sz w:val="22"/>
          <w:szCs w:val="22"/>
          <w:lang w:val="sr-Cyrl-RS"/>
        </w:rPr>
        <w:t>бр. 7.</w:t>
      </w:r>
      <w:r w:rsidRPr="00395047">
        <w:rPr>
          <w:rFonts w:ascii="Arial" w:hAnsi="Arial" w:cs="Arial"/>
          <w:sz w:val="22"/>
          <w:szCs w:val="22"/>
        </w:rPr>
        <w:t xml:space="preserve"> </w:t>
      </w: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„Изјава Понуђача – кадровски капацитет“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попуњен потписан и печатом оверен образац бр. 8. „Радна биографија члана тима – </w:t>
      </w:r>
      <w:r w:rsidRPr="00395047">
        <w:rPr>
          <w:rFonts w:ascii="Arial" w:eastAsia="TimesNewRomanPSMT" w:hAnsi="Arial" w:cs="Arial"/>
          <w:bCs/>
          <w:sz w:val="22"/>
          <w:szCs w:val="22"/>
          <w:lang w:val="sr-Latn-RS" w:eastAsia="en-US"/>
        </w:rPr>
        <w:t>CV“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попуњен потписан и печатом оверен образац бр. 8.1. </w:t>
      </w:r>
      <w:r w:rsidRPr="00395047">
        <w:rPr>
          <w:rFonts w:ascii="Arial" w:eastAsia="TimesNewRomanPSMT" w:hAnsi="Arial" w:cs="Arial"/>
          <w:bCs/>
          <w:sz w:val="22"/>
          <w:szCs w:val="22"/>
          <w:lang w:val="sr-Latn-RS" w:eastAsia="en-US"/>
        </w:rPr>
        <w:t>“</w:t>
      </w:r>
      <w:r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</w:t>
      </w: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отврду о искуству руководиоца / члана пројектног тима 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hAnsi="Arial" w:cs="Arial"/>
          <w:sz w:val="22"/>
          <w:szCs w:val="22"/>
        </w:rPr>
        <w:t xml:space="preserve">попуњен, потписан и печатом оверен образац </w:t>
      </w:r>
      <w:r w:rsidRPr="00395047">
        <w:rPr>
          <w:rFonts w:ascii="Arial" w:hAnsi="Arial" w:cs="Arial"/>
          <w:sz w:val="22"/>
          <w:szCs w:val="22"/>
          <w:lang w:val="sr-Cyrl-RS"/>
        </w:rPr>
        <w:t xml:space="preserve">бр. 9.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Образац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трошкова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припреме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понуде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,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ако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онуђач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захтева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надокнаду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трошкова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у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складу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чл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. 88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Закона</w:t>
      </w:r>
      <w:proofErr w:type="spellEnd"/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попуњен потписан и печатом оверен образац бр.10.</w:t>
      </w:r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„Споразум учесника заједничке понуде</w:t>
      </w:r>
      <w:r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“</w:t>
      </w: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</w:t>
      </w:r>
    </w:p>
    <w:p w:rsidR="00FA708A" w:rsidRPr="00395047" w:rsidRDefault="00FA708A" w:rsidP="00FA708A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395047">
        <w:rPr>
          <w:rFonts w:ascii="Arial" w:hAnsi="Arial" w:cs="Arial"/>
          <w:sz w:val="22"/>
          <w:szCs w:val="22"/>
          <w:lang w:val="en-US"/>
        </w:rPr>
        <w:t>средство</w:t>
      </w:r>
      <w:proofErr w:type="spellEnd"/>
      <w:proofErr w:type="gramEnd"/>
      <w:r w:rsidRPr="0039504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47">
        <w:rPr>
          <w:rFonts w:ascii="Arial" w:hAnsi="Arial" w:cs="Arial"/>
          <w:sz w:val="22"/>
          <w:szCs w:val="22"/>
          <w:lang w:val="en-US"/>
        </w:rPr>
        <w:t>финансијског</w:t>
      </w:r>
      <w:proofErr w:type="spellEnd"/>
      <w:r w:rsidRPr="0039504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47">
        <w:rPr>
          <w:rFonts w:ascii="Arial" w:hAnsi="Arial" w:cs="Arial"/>
          <w:sz w:val="22"/>
          <w:szCs w:val="22"/>
          <w:lang w:val="en-US"/>
        </w:rPr>
        <w:t>обезбеђења</w:t>
      </w:r>
      <w:proofErr w:type="spellEnd"/>
      <w:r w:rsidRPr="0039504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47">
        <w:rPr>
          <w:rFonts w:ascii="Arial" w:hAnsi="Arial" w:cs="Arial"/>
          <w:sz w:val="22"/>
          <w:szCs w:val="22"/>
          <w:lang w:val="en-US"/>
        </w:rPr>
        <w:t>озбиљности</w:t>
      </w:r>
      <w:proofErr w:type="spellEnd"/>
      <w:r w:rsidRPr="0039504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47">
        <w:rPr>
          <w:rFonts w:ascii="Arial" w:hAnsi="Arial" w:cs="Arial"/>
          <w:sz w:val="22"/>
          <w:szCs w:val="22"/>
          <w:lang w:val="en-US"/>
        </w:rPr>
        <w:t>понуде</w:t>
      </w:r>
      <w:proofErr w:type="spellEnd"/>
      <w:r w:rsidRPr="00395047">
        <w:rPr>
          <w:rFonts w:ascii="Arial" w:hAnsi="Arial" w:cs="Arial"/>
          <w:sz w:val="22"/>
          <w:szCs w:val="22"/>
        </w:rPr>
        <w:t xml:space="preserve"> у складу са тачком </w:t>
      </w:r>
      <w:r w:rsidRPr="00395047">
        <w:rPr>
          <w:rFonts w:ascii="Arial" w:hAnsi="Arial" w:cs="Arial"/>
          <w:sz w:val="22"/>
          <w:szCs w:val="22"/>
          <w:lang w:val="en-US"/>
        </w:rPr>
        <w:t xml:space="preserve"> </w:t>
      </w:r>
      <w:r w:rsidRPr="00395047">
        <w:rPr>
          <w:rFonts w:ascii="Arial" w:hAnsi="Arial" w:cs="Arial"/>
          <w:sz w:val="22"/>
          <w:szCs w:val="22"/>
        </w:rPr>
        <w:t>6.15.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попуњен потписан и печатом оверен образац бр. 14.  „Термин план извршења услуге“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lastRenderedPageBreak/>
        <w:t>Обрасци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,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изјаве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и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докази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одређене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тачком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6.9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или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6.10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овог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упутства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у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случају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да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онуђач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подноси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понуду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подизвођачем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или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заједничку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понуду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подноси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група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онуђача</w:t>
      </w:r>
      <w:proofErr w:type="spellEnd"/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Потписан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и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печатом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оверен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образац бр.15.</w:t>
      </w:r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„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Модел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оквирног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споразума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“ (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пожељно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је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да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буде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попуњен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)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>попуњен потписан и печатом оверен образац бр.16.</w:t>
      </w:r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 „Модел уговора“</w:t>
      </w:r>
    </w:p>
    <w:p w:rsidR="00FA708A" w:rsidRPr="00395047" w:rsidRDefault="00FA708A" w:rsidP="00FA708A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395047">
        <w:rPr>
          <w:rFonts w:ascii="Arial" w:hAnsi="Arial" w:cs="Arial"/>
          <w:sz w:val="22"/>
          <w:szCs w:val="22"/>
          <w:lang w:val="en-US"/>
        </w:rPr>
        <w:t>потписан</w:t>
      </w:r>
      <w:proofErr w:type="spellEnd"/>
      <w:proofErr w:type="gramEnd"/>
      <w:r w:rsidRPr="00395047">
        <w:rPr>
          <w:rFonts w:ascii="Arial" w:hAnsi="Arial" w:cs="Arial"/>
          <w:sz w:val="22"/>
          <w:szCs w:val="22"/>
          <w:lang w:val="en-US"/>
        </w:rPr>
        <w:t xml:space="preserve"> и </w:t>
      </w:r>
      <w:proofErr w:type="spellStart"/>
      <w:r w:rsidRPr="00395047">
        <w:rPr>
          <w:rFonts w:ascii="Arial" w:hAnsi="Arial" w:cs="Arial"/>
          <w:sz w:val="22"/>
          <w:szCs w:val="22"/>
          <w:lang w:val="en-US"/>
        </w:rPr>
        <w:t>печатом</w:t>
      </w:r>
      <w:proofErr w:type="spellEnd"/>
      <w:r w:rsidRPr="0039504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47">
        <w:rPr>
          <w:rFonts w:ascii="Arial" w:hAnsi="Arial" w:cs="Arial"/>
          <w:sz w:val="22"/>
          <w:szCs w:val="22"/>
          <w:lang w:val="en-US"/>
        </w:rPr>
        <w:t>оверен</w:t>
      </w:r>
      <w:proofErr w:type="spellEnd"/>
      <w:r w:rsidRPr="00395047">
        <w:rPr>
          <w:rFonts w:ascii="Arial" w:hAnsi="Arial" w:cs="Arial"/>
          <w:sz w:val="22"/>
          <w:szCs w:val="22"/>
          <w:lang w:val="en-US"/>
        </w:rPr>
        <w:t xml:space="preserve"> </w:t>
      </w:r>
      <w:r w:rsidRPr="0039504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95047">
        <w:rPr>
          <w:rFonts w:ascii="Arial" w:eastAsia="TimesNewRomanPSMT" w:hAnsi="Arial" w:cs="Arial"/>
          <w:bCs/>
          <w:sz w:val="22"/>
          <w:szCs w:val="22"/>
          <w:lang w:val="sr-Cyrl-RS" w:eastAsia="en-US"/>
        </w:rPr>
        <w:t xml:space="preserve">образац бр.17. </w:t>
      </w:r>
      <w:proofErr w:type="spellStart"/>
      <w:r w:rsidRPr="00395047">
        <w:rPr>
          <w:rFonts w:ascii="Arial" w:hAnsi="Arial" w:cs="Arial"/>
          <w:sz w:val="22"/>
          <w:szCs w:val="22"/>
          <w:lang w:val="en-US"/>
        </w:rPr>
        <w:t>Модел</w:t>
      </w:r>
      <w:proofErr w:type="spellEnd"/>
      <w:r w:rsidRPr="0039504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47">
        <w:rPr>
          <w:rFonts w:ascii="Arial" w:hAnsi="Arial" w:cs="Arial"/>
          <w:sz w:val="22"/>
          <w:szCs w:val="22"/>
          <w:lang w:val="en-US"/>
        </w:rPr>
        <w:t>уговора</w:t>
      </w:r>
      <w:proofErr w:type="spellEnd"/>
      <w:r w:rsidRPr="00395047">
        <w:rPr>
          <w:rFonts w:ascii="Arial" w:hAnsi="Arial" w:cs="Arial"/>
          <w:sz w:val="22"/>
          <w:szCs w:val="22"/>
          <w:lang w:val="en-US"/>
        </w:rPr>
        <w:t xml:space="preserve"> о </w:t>
      </w:r>
      <w:proofErr w:type="spellStart"/>
      <w:r w:rsidRPr="00395047">
        <w:rPr>
          <w:rFonts w:ascii="Arial" w:hAnsi="Arial" w:cs="Arial"/>
          <w:sz w:val="22"/>
          <w:szCs w:val="22"/>
          <w:lang w:val="en-US"/>
        </w:rPr>
        <w:t>чувању</w:t>
      </w:r>
      <w:proofErr w:type="spellEnd"/>
      <w:r w:rsidRPr="0039504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47">
        <w:rPr>
          <w:rFonts w:ascii="Arial" w:hAnsi="Arial" w:cs="Arial"/>
          <w:sz w:val="22"/>
          <w:szCs w:val="22"/>
          <w:lang w:val="en-US"/>
        </w:rPr>
        <w:t>пословне</w:t>
      </w:r>
      <w:proofErr w:type="spellEnd"/>
      <w:r w:rsidRPr="0039504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395047">
        <w:rPr>
          <w:rFonts w:ascii="Arial" w:hAnsi="Arial" w:cs="Arial"/>
          <w:sz w:val="22"/>
          <w:szCs w:val="22"/>
          <w:lang w:val="en-US"/>
        </w:rPr>
        <w:t>тајне</w:t>
      </w:r>
      <w:proofErr w:type="spellEnd"/>
      <w:r w:rsidRPr="0039504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A708A" w:rsidRPr="00395047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Прилог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о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безбедности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и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здрављу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на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раду</w:t>
      </w:r>
      <w:proofErr w:type="spellEnd"/>
    </w:p>
    <w:p w:rsidR="00FA708A" w:rsidRPr="00B1190C" w:rsidRDefault="00FA708A" w:rsidP="00FA708A">
      <w:pPr>
        <w:numPr>
          <w:ilvl w:val="0"/>
          <w:numId w:val="1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Докази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о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испуњености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услова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из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чл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. 76.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Закона</w:t>
      </w:r>
      <w:proofErr w:type="spellEnd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у </w:t>
      </w:r>
      <w:proofErr w:type="spellStart"/>
      <w:r w:rsidRPr="00395047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складу</w:t>
      </w:r>
      <w:proofErr w:type="spellEnd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са</w:t>
      </w:r>
      <w:proofErr w:type="spellEnd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чланом</w:t>
      </w:r>
      <w:proofErr w:type="spellEnd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77. </w:t>
      </w:r>
      <w:proofErr w:type="spellStart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Закон</w:t>
      </w:r>
      <w:proofErr w:type="spellEnd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и </w:t>
      </w:r>
      <w:proofErr w:type="spellStart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Одељком</w:t>
      </w:r>
      <w:proofErr w:type="spellEnd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4. </w:t>
      </w:r>
      <w:proofErr w:type="spellStart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конкурсне</w:t>
      </w:r>
      <w:proofErr w:type="spellEnd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документације</w:t>
      </w:r>
      <w:proofErr w:type="spellEnd"/>
    </w:p>
    <w:p w:rsidR="00FA708A" w:rsidRPr="00B1190C" w:rsidRDefault="00FA708A" w:rsidP="00FA708A">
      <w:pPr>
        <w:numPr>
          <w:ilvl w:val="0"/>
          <w:numId w:val="15"/>
        </w:numPr>
        <w:suppressAutoHyphens w:val="0"/>
        <w:spacing w:before="120" w:after="200" w:line="276" w:lineRule="auto"/>
        <w:contextualSpacing/>
        <w:jc w:val="both"/>
        <w:rPr>
          <w:rFonts w:ascii="Arial" w:eastAsia="TimesNewRomanPSMT" w:hAnsi="Arial" w:cs="Arial"/>
          <w:bCs/>
          <w:sz w:val="22"/>
          <w:szCs w:val="22"/>
          <w:lang w:val="en-US" w:eastAsia="en-US"/>
        </w:rPr>
      </w:pPr>
      <w:proofErr w:type="spellStart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Овлашћење</w:t>
      </w:r>
      <w:proofErr w:type="spellEnd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из</w:t>
      </w:r>
      <w:proofErr w:type="spellEnd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тачке</w:t>
      </w:r>
      <w:proofErr w:type="spellEnd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6.2 </w:t>
      </w:r>
      <w:proofErr w:type="spellStart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Конкурсне</w:t>
      </w:r>
      <w:proofErr w:type="spellEnd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 xml:space="preserve"> </w:t>
      </w:r>
      <w:proofErr w:type="spellStart"/>
      <w:r w:rsidRPr="00B1190C">
        <w:rPr>
          <w:rFonts w:ascii="Arial" w:eastAsia="TimesNewRomanPSMT" w:hAnsi="Arial" w:cs="Arial"/>
          <w:bCs/>
          <w:sz w:val="22"/>
          <w:szCs w:val="22"/>
          <w:lang w:val="en-US" w:eastAsia="en-US"/>
        </w:rPr>
        <w:t>документације</w:t>
      </w:r>
      <w:proofErr w:type="spellEnd"/>
    </w:p>
    <w:p w:rsidR="00FA708A" w:rsidRPr="004567BB" w:rsidRDefault="00FA708A" w:rsidP="00FA708A">
      <w:pPr>
        <w:numPr>
          <w:ilvl w:val="0"/>
          <w:numId w:val="10"/>
        </w:numPr>
        <w:suppressAutoHyphens w:val="0"/>
        <w:spacing w:before="120" w:after="200" w:line="276" w:lineRule="auto"/>
        <w:ind w:left="99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4567BB">
        <w:rPr>
          <w:rFonts w:ascii="Arial" w:eastAsia="Calibri" w:hAnsi="Arial" w:cs="Arial"/>
          <w:sz w:val="22"/>
          <w:szCs w:val="22"/>
        </w:rPr>
        <w:t>Доказе и обрасце у сврху оцењивања понуду у складу са елементима критеријума из тачке 5. овог упутства</w:t>
      </w:r>
    </w:p>
    <w:p w:rsidR="00FA708A" w:rsidRPr="004567BB" w:rsidRDefault="00FA708A" w:rsidP="00FA708A">
      <w:pPr>
        <w:suppressAutoHyphens w:val="0"/>
        <w:spacing w:before="120" w:after="200" w:line="276" w:lineRule="auto"/>
        <w:ind w:left="99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A708A" w:rsidRDefault="00FA708A" w:rsidP="00FA708A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1190C">
        <w:rPr>
          <w:rFonts w:ascii="Arial" w:hAnsi="Arial" w:cs="Arial"/>
          <w:sz w:val="22"/>
          <w:szCs w:val="22"/>
          <w:lang w:val="ru-RU" w:eastAsia="en-US"/>
        </w:rPr>
        <w:t>Наручилац ће одбити као неприхватљиве све понуде које не испуњавају услове из позива за подношење понуда и конкурсне документације.</w:t>
      </w:r>
    </w:p>
    <w:p w:rsidR="00D165DE" w:rsidRPr="00B1190C" w:rsidRDefault="00D165DE" w:rsidP="00FA708A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</w:p>
    <w:p w:rsidR="00FA708A" w:rsidRPr="00B1190C" w:rsidRDefault="00FA708A" w:rsidP="00FA708A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ru-RU" w:eastAsia="en-US"/>
        </w:rPr>
      </w:pPr>
      <w:r w:rsidRPr="00B1190C">
        <w:rPr>
          <w:rFonts w:ascii="Arial" w:hAnsi="Arial" w:cs="Arial"/>
          <w:sz w:val="22"/>
          <w:szCs w:val="22"/>
          <w:lang w:val="ru-RU" w:eastAsia="en-US"/>
        </w:rPr>
        <w:t>Наручилац ће одбити као неприхватљиву понуду Понуђача, за коју се у поступку стручне оцене понуда утврди да докази који су саставни део понуде садрже неистините податке.</w:t>
      </w:r>
    </w:p>
    <w:p w:rsidR="00FA708A" w:rsidRDefault="00FA708A" w:rsidP="00FA708A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FA708A" w:rsidRPr="001F60E4" w:rsidRDefault="001F60E4" w:rsidP="001F60E4">
      <w:pPr>
        <w:suppressAutoHyphens w:val="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1F60E4">
        <w:rPr>
          <w:rFonts w:ascii="Arial" w:hAnsi="Arial" w:cs="Arial"/>
          <w:b/>
          <w:szCs w:val="24"/>
          <w:lang w:val="sr-Cyrl-RS" w:eastAsia="en-US"/>
        </w:rPr>
        <w:t>4.</w:t>
      </w:r>
    </w:p>
    <w:p w:rsidR="00FA708A" w:rsidRDefault="00FA708A" w:rsidP="00FA708A">
      <w:pPr>
        <w:jc w:val="both"/>
        <w:rPr>
          <w:rFonts w:ascii="Arial" w:hAnsi="Arial" w:cs="Arial"/>
          <w:szCs w:val="24"/>
          <w:lang w:val="sr-Cyrl-RS"/>
        </w:rPr>
      </w:pPr>
      <w:r w:rsidRPr="001F60E4">
        <w:rPr>
          <w:rFonts w:ascii="Arial" w:hAnsi="Arial" w:cs="Arial"/>
          <w:b/>
          <w:szCs w:val="24"/>
          <w:lang w:val="sr-Cyrl-RS"/>
        </w:rPr>
        <w:t>У одељку 6.</w:t>
      </w:r>
      <w:r w:rsidRPr="00FA708A">
        <w:rPr>
          <w:rFonts w:ascii="Arial" w:hAnsi="Arial" w:cs="Arial"/>
          <w:b/>
          <w:szCs w:val="24"/>
          <w:lang w:val="sr-Cyrl-RS"/>
        </w:rPr>
        <w:t xml:space="preserve"> </w:t>
      </w:r>
      <w:r w:rsidRPr="001F60E4">
        <w:rPr>
          <w:rFonts w:ascii="Arial" w:hAnsi="Arial" w:cs="Arial"/>
          <w:szCs w:val="24"/>
          <w:lang w:val="sr-Cyrl-RS"/>
        </w:rPr>
        <w:t>тачка 6.15</w:t>
      </w:r>
      <w:r>
        <w:rPr>
          <w:rFonts w:ascii="Arial" w:hAnsi="Arial" w:cs="Arial"/>
          <w:szCs w:val="24"/>
          <w:lang w:val="sr-Cyrl-RS"/>
        </w:rPr>
        <w:t xml:space="preserve">  Средства финансијског обезбеђења,  после одредба о меници за озбиљност понуде додаје </w:t>
      </w:r>
      <w:r>
        <w:rPr>
          <w:rFonts w:ascii="Arial" w:hAnsi="Arial" w:cs="Arial"/>
          <w:lang w:val="sr-Cyrl-RS"/>
        </w:rPr>
        <w:t xml:space="preserve">се тачка која </w:t>
      </w:r>
      <w:r w:rsidRPr="003A0444">
        <w:rPr>
          <w:rFonts w:ascii="Arial" w:hAnsi="Arial" w:cs="Arial"/>
          <w:lang w:val="sr-Cyrl-RS"/>
        </w:rPr>
        <w:t xml:space="preserve"> гласи</w:t>
      </w:r>
      <w:r>
        <w:rPr>
          <w:rFonts w:ascii="Arial" w:hAnsi="Arial" w:cs="Arial"/>
          <w:lang w:val="sr-Cyrl-RS"/>
        </w:rPr>
        <w:t>:</w:t>
      </w:r>
    </w:p>
    <w:p w:rsidR="00FA708A" w:rsidRDefault="00FA708A" w:rsidP="00FA708A">
      <w:pPr>
        <w:rPr>
          <w:rFonts w:ascii="Arial" w:hAnsi="Arial" w:cs="Arial"/>
          <w:szCs w:val="24"/>
          <w:lang w:val="sr-Cyrl-RS"/>
        </w:rPr>
      </w:pPr>
    </w:p>
    <w:p w:rsidR="00FA708A" w:rsidRPr="009B2ADD" w:rsidRDefault="00FA708A" w:rsidP="00FA708A">
      <w:pPr>
        <w:rPr>
          <w:rFonts w:ascii="Arial" w:hAnsi="Arial" w:cs="Arial"/>
          <w:i/>
          <w:szCs w:val="24"/>
          <w:lang w:val="sr-Cyrl-RS"/>
        </w:rPr>
      </w:pPr>
      <w:r w:rsidRPr="009B2ADD">
        <w:rPr>
          <w:rFonts w:ascii="Arial" w:hAnsi="Arial" w:cs="Arial"/>
          <w:i/>
          <w:szCs w:val="24"/>
          <w:lang w:val="sr-Cyrl-RS"/>
        </w:rPr>
        <w:t>или</w:t>
      </w:r>
    </w:p>
    <w:p w:rsidR="00FA708A" w:rsidRPr="003A07E9" w:rsidRDefault="00FA708A" w:rsidP="00FA708A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/>
          <w:bCs/>
          <w:szCs w:val="24"/>
          <w:u w:val="single"/>
          <w:lang w:val="sr-Cyrl-RS" w:eastAsia="en-US"/>
        </w:rPr>
      </w:pPr>
      <w:r w:rsidRPr="003A07E9">
        <w:rPr>
          <w:rFonts w:ascii="Arial" w:eastAsia="TimesNewRomanPSMT" w:hAnsi="Arial" w:cs="Arial"/>
          <w:b/>
          <w:bCs/>
          <w:szCs w:val="24"/>
          <w:u w:val="single"/>
          <w:lang w:val="sr-Cyrl-RS" w:eastAsia="en-US"/>
        </w:rPr>
        <w:t>У понуди:</w:t>
      </w:r>
    </w:p>
    <w:p w:rsidR="00FA708A" w:rsidRPr="003A07E9" w:rsidRDefault="00FA708A" w:rsidP="00FA708A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/>
          <w:bCs/>
          <w:szCs w:val="24"/>
          <w:lang w:val="sr-Cyrl-RS" w:eastAsia="en-US"/>
        </w:rPr>
      </w:pPr>
      <w:r w:rsidRPr="003A07E9">
        <w:rPr>
          <w:rFonts w:ascii="Arial" w:eastAsia="TimesNewRomanPSMT" w:hAnsi="Arial" w:cs="Arial"/>
          <w:b/>
          <w:bCs/>
          <w:szCs w:val="24"/>
          <w:lang w:val="sr-Cyrl-RS" w:eastAsia="en-US"/>
        </w:rPr>
        <w:t>Банкарска гаранција за озбиљност понуде</w:t>
      </w:r>
    </w:p>
    <w:p w:rsidR="00FA708A" w:rsidRPr="003A07E9" w:rsidRDefault="00FA708A" w:rsidP="00FA708A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Cs w:val="24"/>
          <w:lang w:val="sr-Cyrl-RS" w:eastAsia="en-US"/>
        </w:rPr>
      </w:pP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>Понуђач доставља оригинал банкарску гаранцију за озбиљност понуде у висини од 10% вредности понуде без ПДВ.</w:t>
      </w:r>
    </w:p>
    <w:p w:rsidR="00FA708A" w:rsidRPr="003A07E9" w:rsidRDefault="00FA708A" w:rsidP="00FA708A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Cs w:val="24"/>
          <w:lang w:val="sr-Cyrl-RS" w:eastAsia="en-US"/>
        </w:rPr>
      </w:pPr>
      <w:proofErr w:type="spellStart"/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>Банкарскa</w:t>
      </w:r>
      <w:proofErr w:type="spellEnd"/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 xml:space="preserve"> </w:t>
      </w:r>
      <w:proofErr w:type="spellStart"/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>гаранцијa</w:t>
      </w:r>
      <w:proofErr w:type="spellEnd"/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 xml:space="preserve"> понуђача мора бити неопозива, безусловна (без права на приговор) и наплатива на први писани позив, са трајањем најмање од 30 (словима: тридесет) календарских дана дужи од рока важења понуде.</w:t>
      </w:r>
    </w:p>
    <w:p w:rsidR="00FA708A" w:rsidRPr="003A07E9" w:rsidRDefault="00FA708A" w:rsidP="00FA708A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Cs w:val="24"/>
          <w:lang w:val="sr-Cyrl-RS" w:eastAsia="en-US"/>
        </w:rPr>
      </w:pP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 xml:space="preserve">Наручилац ће уновчити гаранцију за озбиљност понуде дату уз понуду уколико: </w:t>
      </w:r>
    </w:p>
    <w:p w:rsidR="00FA708A" w:rsidRPr="003A07E9" w:rsidRDefault="00FA708A" w:rsidP="00FA708A">
      <w:pPr>
        <w:numPr>
          <w:ilvl w:val="0"/>
          <w:numId w:val="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Cs w:val="24"/>
          <w:lang w:val="sr-Cyrl-RS" w:eastAsia="en-US"/>
        </w:rPr>
      </w:pP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>понуђач након истека рока за подношење понуда повуче, опозове или измени своју понуду или</w:t>
      </w:r>
    </w:p>
    <w:p w:rsidR="00FA708A" w:rsidRPr="003A07E9" w:rsidRDefault="00FA708A" w:rsidP="00FA708A">
      <w:pPr>
        <w:numPr>
          <w:ilvl w:val="0"/>
          <w:numId w:val="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Cs w:val="24"/>
          <w:lang w:val="sr-Cyrl-RS" w:eastAsia="en-US"/>
        </w:rPr>
      </w:pP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 xml:space="preserve">понуђач коме је додељен оквирни споразум благовремено не потпише оквирни споразум или </w:t>
      </w:r>
    </w:p>
    <w:p w:rsidR="00FA708A" w:rsidRPr="003A07E9" w:rsidRDefault="00FA708A" w:rsidP="00FA708A">
      <w:pPr>
        <w:numPr>
          <w:ilvl w:val="0"/>
          <w:numId w:val="5"/>
        </w:numPr>
        <w:tabs>
          <w:tab w:val="left" w:pos="284"/>
          <w:tab w:val="left" w:pos="330"/>
        </w:tabs>
        <w:suppressAutoHyphens w:val="0"/>
        <w:spacing w:before="120"/>
        <w:jc w:val="both"/>
        <w:rPr>
          <w:rFonts w:ascii="Arial" w:eastAsia="TimesNewRomanPSMT" w:hAnsi="Arial" w:cs="Arial"/>
          <w:bCs/>
          <w:szCs w:val="24"/>
          <w:lang w:val="sr-Cyrl-RS" w:eastAsia="en-US"/>
        </w:rPr>
      </w:pP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>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документације.</w:t>
      </w:r>
    </w:p>
    <w:p w:rsidR="00FA708A" w:rsidRPr="003A07E9" w:rsidRDefault="00FA708A" w:rsidP="00FA708A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Cs w:val="24"/>
          <w:lang w:val="sr-Cyrl-RS" w:eastAsia="en-US"/>
        </w:rPr>
      </w:pP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:rsidR="00FA708A" w:rsidRPr="003A07E9" w:rsidRDefault="00FA708A" w:rsidP="00FA708A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Cs w:val="24"/>
          <w:lang w:val="sr-Cyrl-RS" w:eastAsia="en-US"/>
        </w:rPr>
      </w:pP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lastRenderedPageBreak/>
        <w:t>У случају да је пословно седиште банке гаранта изван Републике Србије у случају спора по овој Гаранцији, утврђује се надлежност Сталне арбитраже при ПКС уз примену Правилника ПКС и процесног и материјалног права Републике Србије. 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:rsidR="00FA708A" w:rsidRPr="003A07E9" w:rsidRDefault="00FA708A" w:rsidP="00FA708A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Cs w:val="24"/>
          <w:lang w:val="sr-Cyrl-RS" w:eastAsia="en-US"/>
        </w:rPr>
      </w:pP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>Понуђач може поднети гаранцију стране банке само ако је тој банци додељен кредитни рејтинг.</w:t>
      </w:r>
    </w:p>
    <w:p w:rsidR="00FA708A" w:rsidRPr="003A07E9" w:rsidRDefault="00FA708A" w:rsidP="00FA708A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Cs w:val="24"/>
          <w:lang w:val="sr-Cyrl-RS" w:eastAsia="en-US"/>
        </w:rPr>
      </w:pP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>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најповољнија, а понуђачу са којим је закључен оквирни споразум у року од 10 (словима:</w:t>
      </w:r>
      <w:r>
        <w:rPr>
          <w:rFonts w:ascii="Arial" w:eastAsia="TimesNewRomanPSMT" w:hAnsi="Arial" w:cs="Arial"/>
          <w:bCs/>
          <w:szCs w:val="24"/>
          <w:lang w:val="sr-Cyrl-RS" w:eastAsia="en-US"/>
        </w:rPr>
        <w:t xml:space="preserve"> </w:t>
      </w: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>десет) дана од дана предаје Наручиоцу инструмената обезбеђења извршења уговорених обавеза која су захтевана Оквирним спора</w:t>
      </w:r>
      <w:r>
        <w:rPr>
          <w:rFonts w:ascii="Arial" w:eastAsia="TimesNewRomanPSMT" w:hAnsi="Arial" w:cs="Arial"/>
          <w:bCs/>
          <w:szCs w:val="24"/>
          <w:lang w:val="sr-Cyrl-RS" w:eastAsia="en-US"/>
        </w:rPr>
        <w:t>з</w:t>
      </w: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>умом.</w:t>
      </w:r>
    </w:p>
    <w:p w:rsidR="00FA708A" w:rsidRPr="003A07E9" w:rsidRDefault="00FA708A" w:rsidP="00FA708A">
      <w:pPr>
        <w:tabs>
          <w:tab w:val="left" w:pos="284"/>
          <w:tab w:val="left" w:pos="330"/>
        </w:tabs>
        <w:suppressAutoHyphens w:val="0"/>
        <w:spacing w:before="120"/>
        <w:ind w:left="284"/>
        <w:jc w:val="both"/>
        <w:rPr>
          <w:rFonts w:ascii="Arial" w:eastAsia="TimesNewRomanPSMT" w:hAnsi="Arial" w:cs="Arial"/>
          <w:bCs/>
          <w:szCs w:val="24"/>
          <w:lang w:val="sr-Cyrl-RS" w:eastAsia="en-US"/>
        </w:rPr>
      </w:pPr>
      <w:r w:rsidRPr="003A07E9">
        <w:rPr>
          <w:rFonts w:ascii="Arial" w:eastAsia="TimesNewRomanPSMT" w:hAnsi="Arial" w:cs="Arial"/>
          <w:bCs/>
          <w:szCs w:val="24"/>
          <w:lang w:val="sr-Cyrl-RS" w:eastAsia="en-US"/>
        </w:rPr>
        <w:t>На банкарске гаранције примењују се одредбе Једнобразних правила за гаранције УРДГ 758, Међународне коморе у Паризу.</w:t>
      </w:r>
    </w:p>
    <w:p w:rsidR="00FA708A" w:rsidRDefault="00FA708A" w:rsidP="00396EC6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1F60E4" w:rsidRPr="001F60E4" w:rsidRDefault="001F60E4" w:rsidP="0016429A">
      <w:pPr>
        <w:suppressAutoHyphens w:val="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1F60E4">
        <w:rPr>
          <w:rFonts w:ascii="Arial" w:hAnsi="Arial" w:cs="Arial"/>
          <w:b/>
          <w:szCs w:val="24"/>
          <w:lang w:val="sr-Cyrl-RS" w:eastAsia="en-US"/>
        </w:rPr>
        <w:t>5.</w:t>
      </w:r>
    </w:p>
    <w:p w:rsidR="00FA708A" w:rsidRDefault="00FA708A" w:rsidP="00FA708A">
      <w:pPr>
        <w:rPr>
          <w:rFonts w:ascii="Arial" w:hAnsi="Arial" w:cs="Arial"/>
          <w:szCs w:val="24"/>
          <w:lang w:val="sr-Cyrl-RS" w:eastAsia="en-US"/>
        </w:rPr>
      </w:pPr>
      <w:r w:rsidRPr="001F60E4">
        <w:rPr>
          <w:rFonts w:ascii="Arial" w:hAnsi="Arial" w:cs="Arial"/>
          <w:b/>
          <w:szCs w:val="24"/>
          <w:lang w:eastAsia="en-US"/>
        </w:rPr>
        <w:t>У одељку 7.</w:t>
      </w:r>
      <w:r w:rsidRPr="0032175B">
        <w:rPr>
          <w:rFonts w:ascii="Arial" w:hAnsi="Arial" w:cs="Arial"/>
          <w:szCs w:val="24"/>
          <w:lang w:eastAsia="en-US"/>
        </w:rPr>
        <w:t xml:space="preserve"> конкурсне</w:t>
      </w:r>
      <w:r>
        <w:rPr>
          <w:rFonts w:ascii="Arial" w:hAnsi="Arial" w:cs="Arial"/>
          <w:szCs w:val="24"/>
          <w:lang w:eastAsia="en-US"/>
        </w:rPr>
        <w:t xml:space="preserve"> документације </w:t>
      </w:r>
      <w:r>
        <w:rPr>
          <w:rFonts w:ascii="Arial" w:hAnsi="Arial" w:cs="Arial"/>
          <w:szCs w:val="24"/>
          <w:lang w:val="sr-Cyrl-RS" w:eastAsia="en-US"/>
        </w:rPr>
        <w:t>мења</w:t>
      </w:r>
      <w:r w:rsidR="001F60E4">
        <w:rPr>
          <w:rFonts w:ascii="Arial" w:hAnsi="Arial" w:cs="Arial"/>
          <w:szCs w:val="24"/>
          <w:lang w:val="sr-Cyrl-RS" w:eastAsia="en-US"/>
        </w:rPr>
        <w:t>ју</w:t>
      </w:r>
      <w:r>
        <w:rPr>
          <w:rFonts w:ascii="Arial" w:hAnsi="Arial" w:cs="Arial"/>
          <w:szCs w:val="24"/>
          <w:lang w:val="sr-Cyrl-RS" w:eastAsia="en-US"/>
        </w:rPr>
        <w:t xml:space="preserve"> се </w:t>
      </w:r>
      <w:r>
        <w:rPr>
          <w:rFonts w:ascii="Arial" w:hAnsi="Arial" w:cs="Arial"/>
          <w:szCs w:val="24"/>
          <w:lang w:eastAsia="en-US"/>
        </w:rPr>
        <w:t>обра</w:t>
      </w:r>
      <w:proofErr w:type="spellStart"/>
      <w:r w:rsidR="001F60E4">
        <w:rPr>
          <w:rFonts w:ascii="Arial" w:hAnsi="Arial" w:cs="Arial"/>
          <w:szCs w:val="24"/>
          <w:lang w:val="sr-Cyrl-RS" w:eastAsia="en-US"/>
        </w:rPr>
        <w:t>сци</w:t>
      </w:r>
      <w:proofErr w:type="spellEnd"/>
      <w:r>
        <w:rPr>
          <w:rFonts w:ascii="Arial" w:hAnsi="Arial" w:cs="Arial"/>
          <w:szCs w:val="24"/>
          <w:lang w:val="sr-Cyrl-RS" w:eastAsia="en-US"/>
        </w:rPr>
        <w:t xml:space="preserve"> 6. и 8.1.</w:t>
      </w:r>
      <w:r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val="sr-Cyrl-RS" w:eastAsia="en-US"/>
        </w:rPr>
        <w:t xml:space="preserve">и гласе као у прилогу овог акта. </w:t>
      </w:r>
    </w:p>
    <w:p w:rsidR="001F60E4" w:rsidRDefault="001F60E4" w:rsidP="00FA708A">
      <w:pPr>
        <w:rPr>
          <w:rFonts w:ascii="Arial" w:hAnsi="Arial" w:cs="Arial"/>
          <w:b/>
          <w:szCs w:val="24"/>
          <w:lang w:eastAsia="en-US"/>
        </w:rPr>
      </w:pPr>
    </w:p>
    <w:p w:rsidR="001F60E4" w:rsidRPr="001F60E4" w:rsidRDefault="001F60E4" w:rsidP="001F60E4">
      <w:pPr>
        <w:jc w:val="center"/>
        <w:rPr>
          <w:rFonts w:ascii="Arial" w:hAnsi="Arial" w:cs="Arial"/>
          <w:b/>
          <w:szCs w:val="24"/>
          <w:lang w:val="sr-Cyrl-RS" w:eastAsia="en-US"/>
        </w:rPr>
      </w:pPr>
      <w:r w:rsidRPr="001F60E4">
        <w:rPr>
          <w:rFonts w:ascii="Arial" w:hAnsi="Arial" w:cs="Arial"/>
          <w:b/>
          <w:szCs w:val="24"/>
          <w:lang w:val="sr-Cyrl-RS" w:eastAsia="en-US"/>
        </w:rPr>
        <w:t>6.</w:t>
      </w:r>
    </w:p>
    <w:p w:rsidR="00396EC6" w:rsidRPr="0016429A" w:rsidRDefault="00FA708A" w:rsidP="0016429A">
      <w:pPr>
        <w:rPr>
          <w:rFonts w:ascii="Arial" w:hAnsi="Arial" w:cs="Arial"/>
          <w:bCs/>
          <w:szCs w:val="24"/>
          <w:lang w:val="sr-Cyrl-RS"/>
        </w:rPr>
      </w:pPr>
      <w:r w:rsidRPr="001F60E4">
        <w:rPr>
          <w:rFonts w:ascii="Arial" w:hAnsi="Arial" w:cs="Arial"/>
          <w:b/>
          <w:szCs w:val="24"/>
          <w:lang w:eastAsia="en-US"/>
        </w:rPr>
        <w:t>У одељку 7.</w:t>
      </w:r>
      <w:r w:rsidRPr="0032175B">
        <w:rPr>
          <w:rFonts w:ascii="Arial" w:hAnsi="Arial" w:cs="Arial"/>
          <w:szCs w:val="24"/>
          <w:lang w:eastAsia="en-US"/>
        </w:rPr>
        <w:t xml:space="preserve"> конкурсне</w:t>
      </w:r>
      <w:r>
        <w:rPr>
          <w:rFonts w:ascii="Arial" w:hAnsi="Arial" w:cs="Arial"/>
          <w:szCs w:val="24"/>
          <w:lang w:eastAsia="en-US"/>
        </w:rPr>
        <w:t xml:space="preserve"> документације </w:t>
      </w:r>
      <w:r>
        <w:rPr>
          <w:rFonts w:ascii="Arial" w:hAnsi="Arial" w:cs="Arial"/>
          <w:szCs w:val="24"/>
          <w:lang w:val="sr-Cyrl-RS" w:eastAsia="en-US"/>
        </w:rPr>
        <w:t xml:space="preserve">додаје се </w:t>
      </w:r>
      <w:r>
        <w:rPr>
          <w:rFonts w:ascii="Arial" w:hAnsi="Arial" w:cs="Arial"/>
          <w:szCs w:val="24"/>
          <w:lang w:eastAsia="en-US"/>
        </w:rPr>
        <w:t>образац</w:t>
      </w:r>
      <w:r>
        <w:rPr>
          <w:rFonts w:ascii="Arial" w:hAnsi="Arial" w:cs="Arial"/>
          <w:szCs w:val="24"/>
          <w:lang w:val="sr-Cyrl-RS" w:eastAsia="en-US"/>
        </w:rPr>
        <w:t xml:space="preserve"> 6.1 и гласи као у прилогу овог акта. </w:t>
      </w:r>
    </w:p>
    <w:p w:rsidR="00AF7080" w:rsidRPr="000B1E73" w:rsidRDefault="00CC4DCE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7</w:t>
      </w:r>
      <w:r w:rsidR="00B1190C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Default="00AF7080" w:rsidP="00593E1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:rsidR="007B2A21" w:rsidRDefault="00AF7080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>
        <w:rPr>
          <w:rFonts w:ascii="Arial" w:hAnsi="Arial" w:cs="Arial"/>
          <w:szCs w:val="24"/>
          <w:lang w:val="sr-Cyrl-RS" w:eastAsia="en-US"/>
        </w:rPr>
        <w:t xml:space="preserve">       </w:t>
      </w:r>
    </w:p>
    <w:p w:rsidR="007B2A21" w:rsidRDefault="007B2A21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</w:p>
    <w:p w:rsidR="007B2A21" w:rsidRDefault="007B2A21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</w:p>
    <w:p w:rsidR="007B2A21" w:rsidRDefault="007B2A21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</w:p>
    <w:p w:rsidR="007B2A21" w:rsidRDefault="007B2A21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</w:p>
    <w:p w:rsidR="008453BF" w:rsidRDefault="00270F19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</w:t>
      </w:r>
    </w:p>
    <w:p w:rsidR="009B2ADD" w:rsidRDefault="009B2ADD" w:rsidP="0016429A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</w:t>
      </w:r>
    </w:p>
    <w:p w:rsidR="00AF7080" w:rsidRPr="00AF7080" w:rsidRDefault="009B2ADD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</w:t>
      </w:r>
      <w:r w:rsidR="00AF7080" w:rsidRPr="00AF7080">
        <w:rPr>
          <w:rFonts w:ascii="Arial" w:hAnsi="Arial" w:cs="Arial"/>
          <w:szCs w:val="24"/>
          <w:lang w:val="sr-Cyrl-RS" w:eastAsia="en-US"/>
        </w:rPr>
        <w:t xml:space="preserve">Комисија за јавну набавку </w:t>
      </w:r>
    </w:p>
    <w:p w:rsidR="00AF7080" w:rsidRPr="00AF7080" w:rsidRDefault="00E26771" w:rsidP="00AF7080">
      <w:pPr>
        <w:spacing w:line="100" w:lineRule="atLeast"/>
        <w:jc w:val="right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број 1000/0400</w:t>
      </w:r>
      <w:r w:rsidR="00AF7080" w:rsidRPr="00AF7080">
        <w:rPr>
          <w:rFonts w:ascii="Arial" w:hAnsi="Arial" w:cs="Arial"/>
          <w:szCs w:val="24"/>
          <w:lang w:val="sr-Cyrl-RS" w:eastAsia="en-US"/>
        </w:rPr>
        <w:t>/2016</w:t>
      </w:r>
      <w:r w:rsidR="00AF7080" w:rsidRPr="00AF7080">
        <w:rPr>
          <w:rFonts w:ascii="Arial" w:hAnsi="Arial" w:cs="Arial"/>
          <w:szCs w:val="24"/>
          <w:lang w:val="sr-Cyrl-RS" w:eastAsia="en-US"/>
        </w:rPr>
        <w:tab/>
      </w:r>
    </w:p>
    <w:p w:rsidR="00AF7080" w:rsidRPr="00AF7080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</w:t>
      </w:r>
    </w:p>
    <w:p w:rsidR="00AF7080" w:rsidRPr="00AF7080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AF7080">
        <w:rPr>
          <w:rFonts w:ascii="Arial" w:hAnsi="Arial" w:cs="Arial"/>
          <w:szCs w:val="24"/>
          <w:lang w:val="sr-Cyrl-RS"/>
        </w:rPr>
        <w:t>__________________</w:t>
      </w: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  <w:r w:rsidRPr="00AF7080">
        <w:rPr>
          <w:rFonts w:ascii="Arial" w:hAnsi="Arial" w:cs="Arial"/>
          <w:sz w:val="16"/>
          <w:szCs w:val="16"/>
        </w:rPr>
        <w:t>Доставити:</w:t>
      </w:r>
    </w:p>
    <w:p w:rsidR="006F787E" w:rsidRPr="0016429A" w:rsidRDefault="0016429A" w:rsidP="001642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Архив</w:t>
      </w:r>
    </w:p>
    <w:p w:rsidR="006F787E" w:rsidRPr="007B2A21" w:rsidRDefault="006F787E" w:rsidP="007B2A21">
      <w:pPr>
        <w:jc w:val="right"/>
        <w:rPr>
          <w:rFonts w:ascii="Arial" w:hAnsi="Arial" w:cs="Arial"/>
          <w:b/>
          <w:i/>
          <w:caps/>
          <w:sz w:val="22"/>
          <w:szCs w:val="22"/>
          <w:lang w:val="en-US"/>
        </w:rPr>
      </w:pPr>
    </w:p>
    <w:p w:rsidR="007B2A21" w:rsidRDefault="007B2A21" w:rsidP="006F787E">
      <w:pPr>
        <w:suppressAutoHyphens w:val="0"/>
        <w:spacing w:before="120"/>
        <w:jc w:val="both"/>
        <w:rPr>
          <w:rFonts w:ascii="Arial" w:hAnsi="Arial"/>
          <w:b/>
          <w:sz w:val="22"/>
          <w:szCs w:val="22"/>
          <w:lang w:val="sr-Cyrl-RS" w:eastAsia="en-US"/>
        </w:rPr>
      </w:pPr>
    </w:p>
    <w:p w:rsidR="007B2A21" w:rsidRDefault="007B2A21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7B2A21" w:rsidRDefault="007B2A21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7B2A21" w:rsidRDefault="007B2A21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7B2A21" w:rsidRDefault="007B2A21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7B2A21" w:rsidRDefault="007B2A21" w:rsidP="007B2A21">
      <w:pPr>
        <w:suppressAutoHyphens w:val="0"/>
        <w:spacing w:before="120"/>
        <w:jc w:val="right"/>
        <w:rPr>
          <w:rFonts w:ascii="Arial" w:hAnsi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lastRenderedPageBreak/>
        <w:t>ОБРАЗАЦ БР. 6.</w:t>
      </w:r>
    </w:p>
    <w:tbl>
      <w:tblPr>
        <w:tblStyle w:val="TableGrid"/>
        <w:tblpPr w:leftFromText="180" w:rightFromText="180" w:vertAnchor="page" w:horzAnchor="margin" w:tblpY="1261"/>
        <w:tblW w:w="9918" w:type="dxa"/>
        <w:tblLook w:val="04A0" w:firstRow="1" w:lastRow="0" w:firstColumn="1" w:lastColumn="0" w:noHBand="0" w:noVBand="1"/>
      </w:tblPr>
      <w:tblGrid>
        <w:gridCol w:w="4577"/>
        <w:gridCol w:w="2461"/>
        <w:gridCol w:w="2880"/>
      </w:tblGrid>
      <w:tr w:rsidR="007B2A21" w:rsidRPr="006F787E" w:rsidTr="007B2A21">
        <w:trPr>
          <w:trHeight w:val="273"/>
        </w:trPr>
        <w:tc>
          <w:tcPr>
            <w:tcW w:w="4577" w:type="dxa"/>
          </w:tcPr>
          <w:p w:rsidR="007B2A21" w:rsidRPr="006F787E" w:rsidRDefault="007B2A21" w:rsidP="007B2A21">
            <w:pPr>
              <w:rPr>
                <w:rFonts w:ascii="Arial" w:hAnsi="Arial" w:cs="Arial"/>
                <w:b/>
                <w:szCs w:val="24"/>
              </w:rPr>
            </w:pPr>
            <w:r w:rsidRPr="006F787E">
              <w:rPr>
                <w:rFonts w:ascii="Arial" w:hAnsi="Arial" w:cs="Arial"/>
                <w:b/>
                <w:szCs w:val="24"/>
              </w:rPr>
              <w:t>Назив наручиоца</w:t>
            </w:r>
          </w:p>
        </w:tc>
        <w:tc>
          <w:tcPr>
            <w:tcW w:w="5341" w:type="dxa"/>
            <w:gridSpan w:val="2"/>
          </w:tcPr>
          <w:p w:rsidR="007B2A21" w:rsidRPr="006F787E" w:rsidRDefault="007B2A21" w:rsidP="007B2A21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7B2A21" w:rsidRPr="006F787E" w:rsidTr="007B2A21">
        <w:trPr>
          <w:trHeight w:val="563"/>
        </w:trPr>
        <w:tc>
          <w:tcPr>
            <w:tcW w:w="4577" w:type="dxa"/>
          </w:tcPr>
          <w:p w:rsidR="007B2A21" w:rsidRPr="006F787E" w:rsidRDefault="007B2A21" w:rsidP="007B2A21">
            <w:pPr>
              <w:rPr>
                <w:rFonts w:ascii="Arial" w:hAnsi="Arial" w:cs="Arial"/>
                <w:b/>
                <w:szCs w:val="24"/>
              </w:rPr>
            </w:pPr>
            <w:r w:rsidRPr="006F787E">
              <w:rPr>
                <w:rFonts w:ascii="Arial" w:hAnsi="Arial" w:cs="Arial"/>
                <w:b/>
                <w:szCs w:val="24"/>
              </w:rPr>
              <w:t xml:space="preserve">Седиште: држава, место, улица и број </w:t>
            </w:r>
          </w:p>
        </w:tc>
        <w:tc>
          <w:tcPr>
            <w:tcW w:w="5341" w:type="dxa"/>
            <w:gridSpan w:val="2"/>
          </w:tcPr>
          <w:p w:rsidR="007B2A21" w:rsidRPr="006F787E" w:rsidRDefault="007B2A21" w:rsidP="007B2A21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7B2A21" w:rsidRPr="006F787E" w:rsidTr="007B2A21">
        <w:trPr>
          <w:trHeight w:val="273"/>
        </w:trPr>
        <w:tc>
          <w:tcPr>
            <w:tcW w:w="4577" w:type="dxa"/>
          </w:tcPr>
          <w:p w:rsidR="007B2A21" w:rsidRPr="006F787E" w:rsidRDefault="007B2A21" w:rsidP="007B2A21">
            <w:pPr>
              <w:rPr>
                <w:rFonts w:ascii="Arial" w:hAnsi="Arial" w:cs="Arial"/>
                <w:b/>
                <w:szCs w:val="24"/>
              </w:rPr>
            </w:pPr>
            <w:r w:rsidRPr="006F787E">
              <w:rPr>
                <w:rFonts w:ascii="Arial" w:hAnsi="Arial" w:cs="Arial"/>
                <w:b/>
                <w:szCs w:val="24"/>
              </w:rPr>
              <w:t>Телефон, факс, е-</w:t>
            </w:r>
            <w:proofErr w:type="spellStart"/>
            <w:r w:rsidRPr="006F787E">
              <w:rPr>
                <w:rFonts w:ascii="Arial" w:hAnsi="Arial" w:cs="Arial"/>
                <w:b/>
                <w:szCs w:val="24"/>
              </w:rPr>
              <w:t>маил</w:t>
            </w:r>
            <w:proofErr w:type="spellEnd"/>
          </w:p>
        </w:tc>
        <w:tc>
          <w:tcPr>
            <w:tcW w:w="5341" w:type="dxa"/>
            <w:gridSpan w:val="2"/>
          </w:tcPr>
          <w:p w:rsidR="007B2A21" w:rsidRPr="006F787E" w:rsidRDefault="007B2A21" w:rsidP="007B2A21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7B2A21" w:rsidRPr="006F787E" w:rsidTr="007B2A21">
        <w:trPr>
          <w:trHeight w:val="273"/>
        </w:trPr>
        <w:tc>
          <w:tcPr>
            <w:tcW w:w="4577" w:type="dxa"/>
          </w:tcPr>
          <w:p w:rsidR="007B2A21" w:rsidRPr="006F787E" w:rsidRDefault="007B2A21" w:rsidP="007B2A21">
            <w:pPr>
              <w:rPr>
                <w:rFonts w:ascii="Arial" w:hAnsi="Arial" w:cs="Arial"/>
                <w:b/>
                <w:szCs w:val="24"/>
              </w:rPr>
            </w:pPr>
            <w:r w:rsidRPr="006F787E">
              <w:rPr>
                <w:rFonts w:ascii="Arial" w:hAnsi="Arial" w:cs="Arial"/>
                <w:b/>
                <w:szCs w:val="24"/>
              </w:rPr>
              <w:t xml:space="preserve">Матични број </w:t>
            </w:r>
          </w:p>
        </w:tc>
        <w:tc>
          <w:tcPr>
            <w:tcW w:w="5341" w:type="dxa"/>
            <w:gridSpan w:val="2"/>
          </w:tcPr>
          <w:p w:rsidR="007B2A21" w:rsidRPr="006F787E" w:rsidRDefault="007B2A21" w:rsidP="007B2A21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7B2A21" w:rsidRPr="006F787E" w:rsidTr="007B2A21">
        <w:trPr>
          <w:trHeight w:val="273"/>
        </w:trPr>
        <w:tc>
          <w:tcPr>
            <w:tcW w:w="4577" w:type="dxa"/>
          </w:tcPr>
          <w:p w:rsidR="007B2A21" w:rsidRPr="006F787E" w:rsidRDefault="007B2A21" w:rsidP="007B2A21">
            <w:pPr>
              <w:rPr>
                <w:rFonts w:ascii="Arial" w:hAnsi="Arial" w:cs="Arial"/>
                <w:b/>
                <w:szCs w:val="24"/>
              </w:rPr>
            </w:pPr>
            <w:r w:rsidRPr="006F787E">
              <w:rPr>
                <w:rFonts w:ascii="Arial" w:hAnsi="Arial" w:cs="Arial"/>
                <w:b/>
                <w:szCs w:val="24"/>
              </w:rPr>
              <w:t>ПИБ</w:t>
            </w:r>
          </w:p>
        </w:tc>
        <w:tc>
          <w:tcPr>
            <w:tcW w:w="5341" w:type="dxa"/>
            <w:gridSpan w:val="2"/>
          </w:tcPr>
          <w:p w:rsidR="007B2A21" w:rsidRPr="006F787E" w:rsidRDefault="007B2A21" w:rsidP="007B2A21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7B2A21" w:rsidRPr="006F787E" w:rsidTr="007B2A21">
        <w:trPr>
          <w:trHeight w:val="273"/>
        </w:trPr>
        <w:tc>
          <w:tcPr>
            <w:tcW w:w="4577" w:type="dxa"/>
          </w:tcPr>
          <w:p w:rsidR="007B2A21" w:rsidRPr="006F787E" w:rsidRDefault="007B2A21" w:rsidP="007B2A21">
            <w:pPr>
              <w:rPr>
                <w:rFonts w:ascii="Arial" w:hAnsi="Arial" w:cs="Arial"/>
                <w:b/>
                <w:szCs w:val="24"/>
              </w:rPr>
            </w:pPr>
            <w:r w:rsidRPr="006F787E">
              <w:rPr>
                <w:rFonts w:ascii="Arial" w:hAnsi="Arial" w:cs="Arial"/>
                <w:b/>
                <w:szCs w:val="24"/>
              </w:rPr>
              <w:t>Број запослених</w:t>
            </w:r>
          </w:p>
        </w:tc>
        <w:tc>
          <w:tcPr>
            <w:tcW w:w="5341" w:type="dxa"/>
            <w:gridSpan w:val="2"/>
          </w:tcPr>
          <w:p w:rsidR="007B2A21" w:rsidRPr="006F787E" w:rsidRDefault="007B2A21" w:rsidP="007B2A21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7B2A21" w:rsidRPr="006F787E" w:rsidTr="007B2A21">
        <w:trPr>
          <w:trHeight w:val="547"/>
        </w:trPr>
        <w:tc>
          <w:tcPr>
            <w:tcW w:w="4577" w:type="dxa"/>
          </w:tcPr>
          <w:p w:rsidR="007B2A21" w:rsidRPr="006F787E" w:rsidRDefault="007B2A21" w:rsidP="007B2A21">
            <w:pPr>
              <w:rPr>
                <w:rFonts w:ascii="Arial" w:hAnsi="Arial" w:cs="Arial"/>
                <w:b/>
                <w:szCs w:val="24"/>
              </w:rPr>
            </w:pPr>
            <w:r w:rsidRPr="006F787E">
              <w:rPr>
                <w:rFonts w:ascii="Arial" w:hAnsi="Arial" w:cs="Arial"/>
                <w:b/>
                <w:szCs w:val="24"/>
              </w:rPr>
              <w:t>Власништво (приватно/ државно/...)</w:t>
            </w:r>
          </w:p>
        </w:tc>
        <w:tc>
          <w:tcPr>
            <w:tcW w:w="5341" w:type="dxa"/>
            <w:gridSpan w:val="2"/>
          </w:tcPr>
          <w:p w:rsidR="007B2A21" w:rsidRPr="006F787E" w:rsidRDefault="007B2A21" w:rsidP="007B2A21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7B2A21" w:rsidRPr="006F787E" w:rsidTr="007B2A21">
        <w:trPr>
          <w:trHeight w:val="273"/>
        </w:trPr>
        <w:tc>
          <w:tcPr>
            <w:tcW w:w="4577" w:type="dxa"/>
          </w:tcPr>
          <w:p w:rsidR="007B2A21" w:rsidRPr="006F787E" w:rsidRDefault="007B2A21" w:rsidP="007B2A21">
            <w:pPr>
              <w:rPr>
                <w:rFonts w:ascii="Arial" w:hAnsi="Arial" w:cs="Arial"/>
                <w:b/>
                <w:szCs w:val="24"/>
              </w:rPr>
            </w:pPr>
            <w:r w:rsidRPr="006F787E">
              <w:rPr>
                <w:rFonts w:ascii="Arial" w:hAnsi="Arial" w:cs="Arial"/>
                <w:b/>
                <w:szCs w:val="24"/>
              </w:rPr>
              <w:t xml:space="preserve">Делатност </w:t>
            </w:r>
          </w:p>
        </w:tc>
        <w:tc>
          <w:tcPr>
            <w:tcW w:w="5341" w:type="dxa"/>
            <w:gridSpan w:val="2"/>
          </w:tcPr>
          <w:p w:rsidR="007B2A21" w:rsidRPr="006F787E" w:rsidRDefault="007B2A21" w:rsidP="007B2A21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7B2A21" w:rsidRPr="006F787E" w:rsidTr="007B2A21">
        <w:trPr>
          <w:trHeight w:val="563"/>
        </w:trPr>
        <w:tc>
          <w:tcPr>
            <w:tcW w:w="4577" w:type="dxa"/>
          </w:tcPr>
          <w:p w:rsidR="007B2A21" w:rsidRPr="006F787E" w:rsidRDefault="007B2A21" w:rsidP="007B2A21">
            <w:pPr>
              <w:rPr>
                <w:rFonts w:ascii="Arial" w:hAnsi="Arial" w:cs="Arial"/>
                <w:b/>
                <w:szCs w:val="24"/>
              </w:rPr>
            </w:pPr>
            <w:r w:rsidRPr="006F787E">
              <w:rPr>
                <w:rFonts w:ascii="Arial" w:hAnsi="Arial" w:cs="Arial"/>
                <w:b/>
                <w:szCs w:val="24"/>
              </w:rPr>
              <w:t xml:space="preserve">Овлашћено лице и функција код наручиоца </w:t>
            </w:r>
          </w:p>
        </w:tc>
        <w:tc>
          <w:tcPr>
            <w:tcW w:w="5341" w:type="dxa"/>
            <w:gridSpan w:val="2"/>
          </w:tcPr>
          <w:p w:rsidR="007B2A21" w:rsidRPr="006F787E" w:rsidRDefault="007B2A21" w:rsidP="007B2A21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7B2A21" w:rsidRPr="006F787E" w:rsidTr="007B2A21">
        <w:trPr>
          <w:trHeight w:val="1674"/>
        </w:trPr>
        <w:tc>
          <w:tcPr>
            <w:tcW w:w="4577" w:type="dxa"/>
          </w:tcPr>
          <w:p w:rsidR="007B2A21" w:rsidRPr="006F787E" w:rsidRDefault="007B2A21" w:rsidP="007B2A21">
            <w:pPr>
              <w:rPr>
                <w:rFonts w:ascii="Arial" w:hAnsi="Arial" w:cs="Arial"/>
                <w:b/>
                <w:szCs w:val="24"/>
              </w:rPr>
            </w:pPr>
            <w:r w:rsidRPr="001B16E8">
              <w:rPr>
                <w:rFonts w:ascii="Arial" w:hAnsi="Arial" w:cs="Arial"/>
                <w:b/>
                <w:szCs w:val="24"/>
                <w:lang w:val="sr-Cyrl-RS"/>
              </w:rPr>
              <w:t>Н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аручилац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који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је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вертиклано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интегрисана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електроенергетска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компанија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поседује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производњу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(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слободно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тржиште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) и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оператора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дистрибутивног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система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(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регулисана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делатност</w:t>
            </w:r>
            <w:proofErr w:type="spellEnd"/>
            <w:r w:rsidRPr="001B16E8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  <w:tc>
          <w:tcPr>
            <w:tcW w:w="2461" w:type="dxa"/>
          </w:tcPr>
          <w:p w:rsidR="007B2A21" w:rsidRDefault="007B2A21" w:rsidP="007B2A21">
            <w:pPr>
              <w:jc w:val="center"/>
              <w:rPr>
                <w:rFonts w:ascii="Arial" w:hAnsi="Arial" w:cs="Arial"/>
                <w:i/>
                <w:szCs w:val="24"/>
                <w:lang w:val="sr-Cyrl-RS"/>
              </w:rPr>
            </w:pPr>
          </w:p>
          <w:p w:rsidR="007B2A21" w:rsidRDefault="007B2A21" w:rsidP="007B2A21">
            <w:pPr>
              <w:jc w:val="center"/>
              <w:rPr>
                <w:rFonts w:ascii="Arial" w:hAnsi="Arial" w:cs="Arial"/>
                <w:i/>
                <w:szCs w:val="24"/>
                <w:lang w:val="sr-Cyrl-RS"/>
              </w:rPr>
            </w:pPr>
          </w:p>
          <w:p w:rsidR="007B2A21" w:rsidRPr="00FC3B0B" w:rsidRDefault="007B2A21" w:rsidP="007B2A21">
            <w:pPr>
              <w:jc w:val="center"/>
              <w:rPr>
                <w:rFonts w:ascii="Arial" w:hAnsi="Arial" w:cs="Arial"/>
                <w:i/>
                <w:szCs w:val="24"/>
                <w:lang w:val="sr-Cyrl-RS"/>
              </w:rPr>
            </w:pPr>
            <w:r>
              <w:rPr>
                <w:rFonts w:ascii="Arial" w:hAnsi="Arial" w:cs="Arial"/>
                <w:i/>
                <w:szCs w:val="24"/>
                <w:lang w:val="sr-Cyrl-RS"/>
              </w:rPr>
              <w:t>Да</w:t>
            </w:r>
          </w:p>
        </w:tc>
        <w:tc>
          <w:tcPr>
            <w:tcW w:w="2880" w:type="dxa"/>
          </w:tcPr>
          <w:p w:rsidR="007B2A21" w:rsidRDefault="007B2A21" w:rsidP="007B2A21">
            <w:pPr>
              <w:jc w:val="center"/>
              <w:rPr>
                <w:rFonts w:ascii="Arial" w:hAnsi="Arial" w:cs="Arial"/>
                <w:i/>
                <w:szCs w:val="24"/>
                <w:lang w:val="sr-Cyrl-RS"/>
              </w:rPr>
            </w:pPr>
          </w:p>
          <w:p w:rsidR="007B2A21" w:rsidRDefault="007B2A21" w:rsidP="007B2A21">
            <w:pPr>
              <w:jc w:val="center"/>
              <w:rPr>
                <w:rFonts w:ascii="Arial" w:hAnsi="Arial" w:cs="Arial"/>
                <w:i/>
                <w:szCs w:val="24"/>
                <w:lang w:val="sr-Cyrl-RS"/>
              </w:rPr>
            </w:pPr>
          </w:p>
          <w:p w:rsidR="007B2A21" w:rsidRPr="00FC3B0B" w:rsidRDefault="007B2A21" w:rsidP="007B2A21">
            <w:pPr>
              <w:jc w:val="center"/>
              <w:rPr>
                <w:rFonts w:ascii="Arial" w:hAnsi="Arial" w:cs="Arial"/>
                <w:i/>
                <w:szCs w:val="24"/>
                <w:lang w:val="sr-Cyrl-RS"/>
              </w:rPr>
            </w:pPr>
            <w:r>
              <w:rPr>
                <w:rFonts w:ascii="Arial" w:hAnsi="Arial" w:cs="Arial"/>
                <w:i/>
                <w:szCs w:val="24"/>
                <w:lang w:val="sr-Cyrl-RS"/>
              </w:rPr>
              <w:t>Не</w:t>
            </w:r>
          </w:p>
        </w:tc>
      </w:tr>
    </w:tbl>
    <w:p w:rsidR="006F787E" w:rsidRPr="006F787E" w:rsidRDefault="006F787E" w:rsidP="006F787E">
      <w:pPr>
        <w:suppressAutoHyphens w:val="0"/>
        <w:spacing w:before="120"/>
        <w:jc w:val="both"/>
        <w:rPr>
          <w:rFonts w:ascii="Arial" w:hAnsi="Arial"/>
          <w:b/>
          <w:sz w:val="22"/>
          <w:szCs w:val="22"/>
          <w:lang w:val="sr-Cyrl-RS" w:eastAsia="en-US"/>
        </w:rPr>
      </w:pPr>
      <w:r w:rsidRPr="006F787E">
        <w:rPr>
          <w:rFonts w:ascii="Arial" w:hAnsi="Arial"/>
          <w:b/>
          <w:sz w:val="22"/>
          <w:szCs w:val="22"/>
          <w:lang w:val="sr-Cyrl-RS" w:eastAsia="en-US"/>
        </w:rPr>
        <w:t xml:space="preserve">Под материјалном и кривичном одговорношћу издајемо следећу </w:t>
      </w:r>
    </w:p>
    <w:p w:rsidR="006F787E" w:rsidRPr="006F787E" w:rsidRDefault="006F787E" w:rsidP="006F787E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 w:eastAsia="en-US"/>
        </w:rPr>
      </w:pPr>
      <w:r w:rsidRPr="006F787E">
        <w:rPr>
          <w:rFonts w:ascii="Arial" w:hAnsi="Arial"/>
          <w:b/>
          <w:sz w:val="22"/>
          <w:szCs w:val="22"/>
          <w:lang w:val="sr-Cyrl-RS" w:eastAsia="en-US"/>
        </w:rPr>
        <w:t xml:space="preserve">ПОТВРДУ О </w:t>
      </w:r>
      <w:r w:rsidRPr="006F787E">
        <w:rPr>
          <w:rFonts w:ascii="Arial" w:hAnsi="Arial" w:cs="Arial"/>
          <w:b/>
          <w:sz w:val="22"/>
          <w:szCs w:val="22"/>
          <w:lang w:val="en-US" w:eastAsia="en-US"/>
        </w:rPr>
        <w:t>РЕФЕРЕНТНИМ НАБАВКАМА</w:t>
      </w:r>
    </w:p>
    <w:p w:rsidR="006F787E" w:rsidRPr="007B2A21" w:rsidRDefault="006F787E" w:rsidP="006F787E">
      <w:pPr>
        <w:suppressAutoHyphens w:val="0"/>
        <w:spacing w:before="120"/>
        <w:rPr>
          <w:rFonts w:ascii="Arial" w:hAnsi="Arial" w:cs="Arial"/>
          <w:sz w:val="22"/>
          <w:szCs w:val="22"/>
          <w:lang w:val="sr-Cyrl-RS" w:eastAsia="en-US"/>
        </w:rPr>
      </w:pP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Потврђујем</w:t>
      </w:r>
      <w:proofErr w:type="spellEnd"/>
      <w:r w:rsidRPr="006F787E">
        <w:rPr>
          <w:rFonts w:ascii="Arial" w:hAnsi="Arial" w:cs="Arial"/>
          <w:sz w:val="22"/>
          <w:szCs w:val="22"/>
          <w:lang w:val="sr-Cyrl-RS" w:eastAsia="en-US"/>
        </w:rPr>
        <w:t>о</w:t>
      </w:r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__________________________________________________________________</w:t>
      </w:r>
      <w:r w:rsidR="007B2A21">
        <w:rPr>
          <w:rFonts w:ascii="Arial" w:hAnsi="Arial" w:cs="Arial"/>
          <w:sz w:val="22"/>
          <w:szCs w:val="22"/>
          <w:lang w:val="sr-Cyrl-RS" w:eastAsia="en-US"/>
        </w:rPr>
        <w:t>__________</w:t>
      </w:r>
    </w:p>
    <w:p w:rsidR="006F787E" w:rsidRPr="006F787E" w:rsidRDefault="006F787E" w:rsidP="006F787E">
      <w:pPr>
        <w:suppressAutoHyphens w:val="0"/>
        <w:spacing w:before="120"/>
        <w:jc w:val="center"/>
        <w:rPr>
          <w:rFonts w:ascii="Arial" w:hAnsi="Arial" w:cs="Arial"/>
          <w:b/>
          <w:i/>
          <w:sz w:val="22"/>
          <w:szCs w:val="22"/>
          <w:lang w:val="en-US" w:eastAsia="en-US"/>
        </w:rPr>
      </w:pPr>
      <w:r w:rsidRPr="006F787E">
        <w:rPr>
          <w:rFonts w:ascii="Arial" w:hAnsi="Arial" w:cs="Arial"/>
          <w:b/>
          <w:i/>
          <w:sz w:val="22"/>
          <w:szCs w:val="22"/>
          <w:lang w:val="en-US" w:eastAsia="en-US"/>
        </w:rPr>
        <w:t>(</w:t>
      </w:r>
      <w:proofErr w:type="spellStart"/>
      <w:proofErr w:type="gramStart"/>
      <w:r w:rsidRPr="006F787E">
        <w:rPr>
          <w:rFonts w:ascii="Arial" w:hAnsi="Arial" w:cs="Arial"/>
          <w:b/>
          <w:i/>
          <w:sz w:val="22"/>
          <w:szCs w:val="22"/>
          <w:lang w:val="en-US" w:eastAsia="en-US"/>
        </w:rPr>
        <w:t>навести</w:t>
      </w:r>
      <w:proofErr w:type="spellEnd"/>
      <w:proofErr w:type="gramEnd"/>
      <w:r w:rsidRPr="006F787E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b/>
          <w:i/>
          <w:sz w:val="22"/>
          <w:szCs w:val="22"/>
          <w:lang w:val="en-US" w:eastAsia="en-US"/>
        </w:rPr>
        <w:t>назив</w:t>
      </w:r>
      <w:proofErr w:type="spellEnd"/>
      <w:r w:rsidRPr="006F787E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b/>
          <w:i/>
          <w:sz w:val="22"/>
          <w:szCs w:val="22"/>
          <w:lang w:val="en-US" w:eastAsia="en-US"/>
        </w:rPr>
        <w:t>седиште</w:t>
      </w:r>
      <w:proofErr w:type="spellEnd"/>
      <w:r w:rsidRPr="006F787E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 </w:t>
      </w:r>
      <w:proofErr w:type="spellStart"/>
      <w:r w:rsidRPr="006F787E">
        <w:rPr>
          <w:rFonts w:ascii="Arial" w:hAnsi="Arial" w:cs="Arial"/>
          <w:b/>
          <w:i/>
          <w:sz w:val="22"/>
          <w:szCs w:val="22"/>
          <w:lang w:val="en-US" w:eastAsia="en-US"/>
        </w:rPr>
        <w:t>понуђача</w:t>
      </w:r>
      <w:proofErr w:type="spellEnd"/>
      <w:r w:rsidRPr="006F787E">
        <w:rPr>
          <w:rFonts w:ascii="Arial" w:hAnsi="Arial" w:cs="Arial"/>
          <w:b/>
          <w:i/>
          <w:sz w:val="22"/>
          <w:szCs w:val="22"/>
          <w:lang w:val="en-US" w:eastAsia="en-US"/>
        </w:rPr>
        <w:t>)</w:t>
      </w:r>
    </w:p>
    <w:p w:rsidR="006F787E" w:rsidRPr="006F787E" w:rsidRDefault="006F787E" w:rsidP="006F787E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proofErr w:type="gramStart"/>
      <w:r w:rsidRPr="006F787E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proofErr w:type="gram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наше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потребе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уговореном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року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обиму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квалитету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извршио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пројекат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под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sz w:val="22"/>
          <w:szCs w:val="22"/>
          <w:lang w:val="en-US" w:eastAsia="en-US"/>
        </w:rPr>
        <w:t>називом</w:t>
      </w:r>
      <w:proofErr w:type="spellEnd"/>
      <w:r w:rsidRPr="006F787E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6F787E" w:rsidRPr="006F787E" w:rsidRDefault="006F787E" w:rsidP="006F787E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6F787E">
        <w:rPr>
          <w:rFonts w:ascii="Arial" w:hAnsi="Arial" w:cs="Arial"/>
          <w:sz w:val="22"/>
          <w:szCs w:val="22"/>
          <w:lang w:val="sr-Cyrl-RS" w:eastAsia="en-US"/>
        </w:rPr>
        <w:t>____________________________________________________________________________, чија је</w:t>
      </w:r>
      <w:r w:rsidR="00FC3B0B">
        <w:rPr>
          <w:rFonts w:ascii="Arial" w:hAnsi="Arial" w:cs="Arial"/>
          <w:sz w:val="22"/>
          <w:szCs w:val="22"/>
          <w:lang w:val="sr-Cyrl-RS" w:eastAsia="en-US"/>
        </w:rPr>
        <w:t xml:space="preserve"> укупна </w:t>
      </w:r>
      <w:r w:rsidRPr="006F787E">
        <w:rPr>
          <w:rFonts w:ascii="Arial" w:hAnsi="Arial" w:cs="Arial"/>
          <w:sz w:val="22"/>
          <w:szCs w:val="22"/>
          <w:lang w:val="sr-Cyrl-RS" w:eastAsia="en-US"/>
        </w:rPr>
        <w:t xml:space="preserve">вредност: _________евра/динара </w:t>
      </w:r>
      <w:r w:rsidR="00FC3B0B">
        <w:rPr>
          <w:rFonts w:ascii="Arial" w:hAnsi="Arial" w:cs="Arial"/>
          <w:sz w:val="22"/>
          <w:szCs w:val="22"/>
          <w:lang w:val="sr-Cyrl-RS" w:eastAsia="en-US"/>
        </w:rPr>
        <w:t>а Понуђач _________</w:t>
      </w:r>
      <w:r w:rsidR="00726608">
        <w:rPr>
          <w:rFonts w:ascii="Arial" w:hAnsi="Arial" w:cs="Arial"/>
          <w:sz w:val="22"/>
          <w:szCs w:val="22"/>
          <w:lang w:val="sr-Cyrl-RS" w:eastAsia="en-US"/>
        </w:rPr>
        <w:t>___</w:t>
      </w:r>
      <w:r w:rsidR="00FC3B0B">
        <w:rPr>
          <w:rFonts w:ascii="Arial" w:hAnsi="Arial" w:cs="Arial"/>
          <w:sz w:val="22"/>
          <w:szCs w:val="22"/>
          <w:lang w:val="sr-Cyrl-RS" w:eastAsia="en-US"/>
        </w:rPr>
        <w:t xml:space="preserve"> је извршио услугу у вредности  _____________ евра/динара </w:t>
      </w:r>
      <w:r w:rsidRPr="006F787E">
        <w:rPr>
          <w:rFonts w:ascii="Arial" w:hAnsi="Arial" w:cs="Arial"/>
          <w:sz w:val="22"/>
          <w:szCs w:val="22"/>
          <w:lang w:val="sr-Cyrl-RS" w:eastAsia="en-US"/>
        </w:rPr>
        <w:t xml:space="preserve">и то у периоду од ______________ до ___________________. </w:t>
      </w:r>
    </w:p>
    <w:p w:rsidR="00FC3B0B" w:rsidRPr="006F787E" w:rsidRDefault="00FC3B0B" w:rsidP="006F787E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>Место извршења услуге: _______________________________</w:t>
      </w:r>
    </w:p>
    <w:p w:rsidR="006F787E" w:rsidRPr="006F787E" w:rsidRDefault="006F787E" w:rsidP="006F787E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6F787E">
        <w:rPr>
          <w:rFonts w:ascii="Arial" w:hAnsi="Arial" w:cs="Arial"/>
          <w:b/>
          <w:sz w:val="22"/>
          <w:szCs w:val="22"/>
          <w:lang w:val="sr-Cyrl-RS" w:eastAsia="en-US"/>
        </w:rPr>
        <w:t xml:space="preserve">Наведени пројекат је обухватао реструктурирање управљачког модела који је обухватало процену тренутног стања са предлогом будућег управљачког модела. </w:t>
      </w:r>
    </w:p>
    <w:p w:rsidR="006F787E" w:rsidRPr="006F787E" w:rsidRDefault="006F787E" w:rsidP="006F787E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3883"/>
        <w:gridCol w:w="2128"/>
        <w:gridCol w:w="4024"/>
      </w:tblGrid>
      <w:tr w:rsidR="006F787E" w:rsidRPr="006F787E" w:rsidTr="00F773A8">
        <w:trPr>
          <w:jc w:val="center"/>
        </w:trPr>
        <w:tc>
          <w:tcPr>
            <w:tcW w:w="3883" w:type="dxa"/>
            <w:hideMark/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proofErr w:type="spellStart"/>
            <w:r w:rsidRPr="006F787E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Датум</w:t>
            </w:r>
            <w:proofErr w:type="spellEnd"/>
            <w:r w:rsidRPr="006F787E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:</w:t>
            </w:r>
          </w:p>
        </w:tc>
        <w:tc>
          <w:tcPr>
            <w:tcW w:w="2128" w:type="dxa"/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</w:p>
        </w:tc>
        <w:tc>
          <w:tcPr>
            <w:tcW w:w="4024" w:type="dxa"/>
            <w:hideMark/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  <w:r w:rsidRPr="006F787E">
              <w:rPr>
                <w:rFonts w:ascii="Arial" w:hAnsi="Arial" w:cs="Arial"/>
                <w:sz w:val="22"/>
                <w:szCs w:val="22"/>
                <w:lang w:eastAsia="sr-Latn-CS"/>
              </w:rPr>
              <w:t>Наручилац/корисник услуга:</w:t>
            </w:r>
          </w:p>
        </w:tc>
      </w:tr>
      <w:tr w:rsidR="006F787E" w:rsidRPr="006F787E" w:rsidTr="00F773A8">
        <w:trPr>
          <w:jc w:val="center"/>
        </w:trPr>
        <w:tc>
          <w:tcPr>
            <w:tcW w:w="3883" w:type="dxa"/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128" w:type="dxa"/>
            <w:hideMark/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6F787E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М.П.</w:t>
            </w:r>
          </w:p>
        </w:tc>
        <w:tc>
          <w:tcPr>
            <w:tcW w:w="4024" w:type="dxa"/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</w:p>
        </w:tc>
      </w:tr>
      <w:tr w:rsidR="006F787E" w:rsidRPr="006F787E" w:rsidTr="00F773A8">
        <w:trPr>
          <w:jc w:val="center"/>
        </w:trPr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128" w:type="dxa"/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</w:p>
        </w:tc>
      </w:tr>
      <w:tr w:rsidR="006F787E" w:rsidRPr="006F787E" w:rsidTr="00F773A8">
        <w:trPr>
          <w:trHeight w:val="389"/>
          <w:jc w:val="center"/>
        </w:trPr>
        <w:tc>
          <w:tcPr>
            <w:tcW w:w="3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128" w:type="dxa"/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87E" w:rsidRPr="006F787E" w:rsidRDefault="006F787E" w:rsidP="006F787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</w:p>
        </w:tc>
      </w:tr>
    </w:tbl>
    <w:p w:rsidR="006F787E" w:rsidRPr="006F787E" w:rsidRDefault="006F787E" w:rsidP="006F787E">
      <w:pPr>
        <w:suppressAutoHyphens w:val="0"/>
        <w:spacing w:before="120"/>
        <w:jc w:val="both"/>
        <w:rPr>
          <w:rFonts w:ascii="Arial" w:hAnsi="Arial" w:cs="Arial"/>
          <w:b/>
          <w:i/>
          <w:sz w:val="22"/>
          <w:szCs w:val="22"/>
          <w:lang w:val="en-US" w:eastAsia="en-US"/>
        </w:rPr>
      </w:pPr>
      <w:r w:rsidRPr="006F787E">
        <w:rPr>
          <w:rFonts w:ascii="Arial" w:hAnsi="Arial" w:cs="Arial"/>
          <w:b/>
          <w:i/>
          <w:sz w:val="22"/>
          <w:szCs w:val="22"/>
          <w:lang w:val="en-US" w:eastAsia="en-US"/>
        </w:rPr>
        <w:t>НАПОМЕНА:</w:t>
      </w:r>
    </w:p>
    <w:p w:rsidR="006F787E" w:rsidRPr="006F787E" w:rsidRDefault="006F787E" w:rsidP="006F787E">
      <w:pPr>
        <w:suppressAutoHyphens w:val="0"/>
        <w:spacing w:before="120"/>
        <w:jc w:val="both"/>
        <w:rPr>
          <w:rFonts w:ascii="Arial" w:hAnsi="Arial" w:cs="Arial"/>
          <w:i/>
          <w:sz w:val="22"/>
          <w:szCs w:val="22"/>
          <w:lang w:val="en-US" w:eastAsia="en-US"/>
        </w:rPr>
      </w:pP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Приликом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подношења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понуде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овај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образац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копирати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потребном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броју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примерака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.</w:t>
      </w:r>
    </w:p>
    <w:p w:rsidR="006F787E" w:rsidRDefault="006F787E" w:rsidP="006F787E">
      <w:pPr>
        <w:suppressAutoHyphens w:val="0"/>
        <w:jc w:val="both"/>
        <w:rPr>
          <w:rFonts w:ascii="Arial" w:hAnsi="Arial" w:cs="Arial"/>
          <w:i/>
          <w:sz w:val="22"/>
          <w:szCs w:val="22"/>
          <w:lang w:val="en-US" w:eastAsia="en-US"/>
        </w:rPr>
      </w:pP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Понуђач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који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даје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нетачне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податке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погледу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стручних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референци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,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чини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прекршај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по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члану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170. </w:t>
      </w:r>
      <w:proofErr w:type="spellStart"/>
      <w:proofErr w:type="gram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став</w:t>
      </w:r>
      <w:proofErr w:type="spellEnd"/>
      <w:proofErr w:type="gram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1. </w:t>
      </w:r>
      <w:proofErr w:type="spellStart"/>
      <w:proofErr w:type="gram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тачка</w:t>
      </w:r>
      <w:proofErr w:type="spellEnd"/>
      <w:proofErr w:type="gram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3.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Закона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о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јавним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набавкама</w:t>
      </w:r>
      <w:proofErr w:type="spellEnd"/>
      <w:r w:rsidRPr="006F787E">
        <w:rPr>
          <w:rFonts w:ascii="Arial" w:hAnsi="Arial" w:cs="Arial"/>
          <w:i/>
          <w:sz w:val="22"/>
          <w:szCs w:val="22"/>
          <w:lang w:val="sr-Cyrl-RS" w:eastAsia="en-US"/>
        </w:rPr>
        <w:t xml:space="preserve"> („Службени гласник РС</w:t>
      </w:r>
      <w:proofErr w:type="gramStart"/>
      <w:r w:rsidRPr="006F787E">
        <w:rPr>
          <w:rFonts w:ascii="Arial" w:hAnsi="Arial" w:cs="Arial"/>
          <w:i/>
          <w:sz w:val="22"/>
          <w:szCs w:val="22"/>
          <w:lang w:val="sr-Cyrl-RS" w:eastAsia="en-US"/>
        </w:rPr>
        <w:t>“ бр.124</w:t>
      </w:r>
      <w:proofErr w:type="gramEnd"/>
      <w:r w:rsidRPr="006F787E">
        <w:rPr>
          <w:rFonts w:ascii="Arial" w:hAnsi="Arial" w:cs="Arial"/>
          <w:i/>
          <w:sz w:val="22"/>
          <w:szCs w:val="22"/>
          <w:lang w:val="sr-Cyrl-RS" w:eastAsia="en-US"/>
        </w:rPr>
        <w:t>/2012, 14/15  и 68/15) (</w:t>
      </w:r>
      <w:proofErr w:type="spellStart"/>
      <w:r w:rsidRPr="006F787E">
        <w:rPr>
          <w:rFonts w:ascii="Arial" w:hAnsi="Arial" w:cs="Arial"/>
          <w:i/>
          <w:sz w:val="22"/>
          <w:szCs w:val="22"/>
          <w:lang w:val="sr-Cyrl-RS" w:eastAsia="en-US"/>
        </w:rPr>
        <w:t>даље:Закон</w:t>
      </w:r>
      <w:proofErr w:type="spellEnd"/>
      <w:r w:rsidRPr="006F787E">
        <w:rPr>
          <w:rFonts w:ascii="Arial" w:hAnsi="Arial" w:cs="Arial"/>
          <w:i/>
          <w:sz w:val="22"/>
          <w:szCs w:val="22"/>
          <w:lang w:val="sr-Cyrl-RS" w:eastAsia="en-US"/>
        </w:rPr>
        <w:t>)</w:t>
      </w:r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.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Давање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неистинитих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података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понуди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је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основ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за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негативну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референцу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смислу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члана</w:t>
      </w:r>
      <w:proofErr w:type="spell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82. </w:t>
      </w:r>
      <w:proofErr w:type="spellStart"/>
      <w:proofErr w:type="gram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став</w:t>
      </w:r>
      <w:proofErr w:type="spellEnd"/>
      <w:proofErr w:type="gram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1. </w:t>
      </w:r>
      <w:proofErr w:type="spellStart"/>
      <w:proofErr w:type="gram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тачка</w:t>
      </w:r>
      <w:proofErr w:type="spellEnd"/>
      <w:proofErr w:type="gramEnd"/>
      <w:r w:rsidRPr="006F787E">
        <w:rPr>
          <w:rFonts w:ascii="Arial" w:hAnsi="Arial" w:cs="Arial"/>
          <w:i/>
          <w:sz w:val="22"/>
          <w:szCs w:val="22"/>
          <w:lang w:val="en-US" w:eastAsia="en-US"/>
        </w:rPr>
        <w:t xml:space="preserve"> 3) </w:t>
      </w:r>
      <w:proofErr w:type="spellStart"/>
      <w:r w:rsidRPr="006F787E">
        <w:rPr>
          <w:rFonts w:ascii="Arial" w:hAnsi="Arial" w:cs="Arial"/>
          <w:i/>
          <w:sz w:val="22"/>
          <w:szCs w:val="22"/>
          <w:lang w:val="en-US" w:eastAsia="en-US"/>
        </w:rPr>
        <w:t>Закона</w:t>
      </w:r>
      <w:proofErr w:type="spellEnd"/>
    </w:p>
    <w:p w:rsidR="00DF4982" w:rsidRDefault="00DF4982" w:rsidP="006F787E">
      <w:pPr>
        <w:suppressAutoHyphens w:val="0"/>
        <w:jc w:val="both"/>
        <w:rPr>
          <w:rFonts w:ascii="Arial" w:hAnsi="Arial" w:cs="Arial"/>
          <w:i/>
          <w:sz w:val="22"/>
          <w:szCs w:val="22"/>
          <w:lang w:val="en-US" w:eastAsia="en-US"/>
        </w:rPr>
      </w:pPr>
    </w:p>
    <w:p w:rsidR="00DF4982" w:rsidRDefault="00DF4982" w:rsidP="006F787E">
      <w:pPr>
        <w:suppressAutoHyphens w:val="0"/>
        <w:jc w:val="both"/>
        <w:rPr>
          <w:rFonts w:ascii="Arial" w:hAnsi="Arial" w:cs="Arial"/>
          <w:i/>
          <w:sz w:val="22"/>
          <w:szCs w:val="22"/>
          <w:lang w:val="en-US" w:eastAsia="en-US"/>
        </w:rPr>
      </w:pPr>
    </w:p>
    <w:p w:rsidR="00F773A8" w:rsidRDefault="00F773A8" w:rsidP="006F787E">
      <w:pPr>
        <w:suppressAutoHyphens w:val="0"/>
        <w:jc w:val="both"/>
        <w:rPr>
          <w:rFonts w:ascii="Arial" w:hAnsi="Arial" w:cs="Arial"/>
          <w:i/>
          <w:sz w:val="22"/>
          <w:szCs w:val="22"/>
          <w:lang w:val="en-US" w:eastAsia="en-US"/>
        </w:rPr>
      </w:pPr>
    </w:p>
    <w:p w:rsidR="00DF4982" w:rsidRPr="00DF4982" w:rsidRDefault="00DF4982" w:rsidP="00DF4982">
      <w:pPr>
        <w:suppressAutoHyphens w:val="0"/>
        <w:spacing w:before="120"/>
        <w:jc w:val="right"/>
        <w:outlineLvl w:val="1"/>
        <w:rPr>
          <w:rFonts w:ascii="Arial" w:hAnsi="Arial" w:cs="Arial"/>
          <w:b/>
          <w:sz w:val="22"/>
          <w:szCs w:val="22"/>
          <w:lang w:val="sr-Cyrl-RS" w:eastAsia="en-US"/>
        </w:rPr>
      </w:pPr>
      <w:r w:rsidRPr="00DF4982">
        <w:rPr>
          <w:rFonts w:ascii="Arial" w:hAnsi="Arial" w:cs="Arial"/>
          <w:b/>
          <w:sz w:val="22"/>
          <w:szCs w:val="22"/>
          <w:lang w:val="en-US" w:eastAsia="en-US"/>
        </w:rPr>
        <w:t xml:space="preserve">ОБРАЗАЦ </w:t>
      </w:r>
      <w:r>
        <w:rPr>
          <w:rFonts w:ascii="Arial" w:hAnsi="Arial" w:cs="Arial"/>
          <w:b/>
          <w:sz w:val="22"/>
          <w:szCs w:val="22"/>
          <w:lang w:val="sr-Cyrl-RS" w:eastAsia="en-US"/>
        </w:rPr>
        <w:t>6.1</w:t>
      </w:r>
    </w:p>
    <w:p w:rsidR="00DF4982" w:rsidRPr="00DF4982" w:rsidRDefault="00DF4982" w:rsidP="00DF4982">
      <w:pPr>
        <w:jc w:val="both"/>
        <w:rPr>
          <w:rFonts w:ascii="Arial" w:hAnsi="Arial" w:cs="Arial"/>
          <w:b/>
          <w:i/>
          <w: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8"/>
        <w:gridCol w:w="2367"/>
        <w:gridCol w:w="2815"/>
      </w:tblGrid>
      <w:tr w:rsidR="00DF4982" w:rsidRPr="00DF4982" w:rsidTr="00726608">
        <w:tc>
          <w:tcPr>
            <w:tcW w:w="416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Cs w:val="24"/>
              </w:rPr>
            </w:pPr>
            <w:r w:rsidRPr="00DF4982">
              <w:rPr>
                <w:rFonts w:ascii="Arial" w:hAnsi="Arial" w:cs="Arial"/>
                <w:b/>
                <w:szCs w:val="24"/>
              </w:rPr>
              <w:t>Назив наручиоца</w:t>
            </w:r>
          </w:p>
        </w:tc>
        <w:tc>
          <w:tcPr>
            <w:tcW w:w="5182" w:type="dxa"/>
            <w:gridSpan w:val="2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DF4982" w:rsidRPr="00DF4982" w:rsidTr="00726608">
        <w:tc>
          <w:tcPr>
            <w:tcW w:w="416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Cs w:val="24"/>
              </w:rPr>
            </w:pPr>
            <w:r w:rsidRPr="00DF4982">
              <w:rPr>
                <w:rFonts w:ascii="Arial" w:hAnsi="Arial" w:cs="Arial"/>
                <w:b/>
                <w:szCs w:val="24"/>
              </w:rPr>
              <w:t xml:space="preserve">Седиште: држава, место, улица и број </w:t>
            </w:r>
          </w:p>
        </w:tc>
        <w:tc>
          <w:tcPr>
            <w:tcW w:w="5182" w:type="dxa"/>
            <w:gridSpan w:val="2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DF4982" w:rsidRPr="00DF4982" w:rsidTr="00726608">
        <w:tc>
          <w:tcPr>
            <w:tcW w:w="416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Cs w:val="24"/>
              </w:rPr>
            </w:pPr>
            <w:r w:rsidRPr="00DF4982">
              <w:rPr>
                <w:rFonts w:ascii="Arial" w:hAnsi="Arial" w:cs="Arial"/>
                <w:b/>
                <w:szCs w:val="24"/>
              </w:rPr>
              <w:t>Телефон, факс, е-</w:t>
            </w:r>
            <w:proofErr w:type="spellStart"/>
            <w:r w:rsidRPr="00DF4982">
              <w:rPr>
                <w:rFonts w:ascii="Arial" w:hAnsi="Arial" w:cs="Arial"/>
                <w:b/>
                <w:szCs w:val="24"/>
              </w:rPr>
              <w:t>маил</w:t>
            </w:r>
            <w:proofErr w:type="spellEnd"/>
          </w:p>
        </w:tc>
        <w:tc>
          <w:tcPr>
            <w:tcW w:w="5182" w:type="dxa"/>
            <w:gridSpan w:val="2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DF4982" w:rsidRPr="00DF4982" w:rsidTr="00726608">
        <w:tc>
          <w:tcPr>
            <w:tcW w:w="416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Cs w:val="24"/>
              </w:rPr>
            </w:pPr>
            <w:r w:rsidRPr="00DF4982">
              <w:rPr>
                <w:rFonts w:ascii="Arial" w:hAnsi="Arial" w:cs="Arial"/>
                <w:b/>
                <w:szCs w:val="24"/>
              </w:rPr>
              <w:t xml:space="preserve">Матични број </w:t>
            </w:r>
          </w:p>
        </w:tc>
        <w:tc>
          <w:tcPr>
            <w:tcW w:w="5182" w:type="dxa"/>
            <w:gridSpan w:val="2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DF4982" w:rsidRPr="00DF4982" w:rsidTr="00726608">
        <w:tc>
          <w:tcPr>
            <w:tcW w:w="416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Cs w:val="24"/>
              </w:rPr>
            </w:pPr>
            <w:r w:rsidRPr="00DF4982">
              <w:rPr>
                <w:rFonts w:ascii="Arial" w:hAnsi="Arial" w:cs="Arial"/>
                <w:b/>
                <w:szCs w:val="24"/>
              </w:rPr>
              <w:t>ПИБ</w:t>
            </w:r>
          </w:p>
        </w:tc>
        <w:tc>
          <w:tcPr>
            <w:tcW w:w="5182" w:type="dxa"/>
            <w:gridSpan w:val="2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DF4982" w:rsidRPr="00DF4982" w:rsidTr="00726608">
        <w:tc>
          <w:tcPr>
            <w:tcW w:w="416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Cs w:val="24"/>
              </w:rPr>
            </w:pPr>
            <w:r w:rsidRPr="00DF4982">
              <w:rPr>
                <w:rFonts w:ascii="Arial" w:hAnsi="Arial" w:cs="Arial"/>
                <w:b/>
                <w:szCs w:val="24"/>
              </w:rPr>
              <w:t>Број запослених</w:t>
            </w:r>
          </w:p>
        </w:tc>
        <w:tc>
          <w:tcPr>
            <w:tcW w:w="5182" w:type="dxa"/>
            <w:gridSpan w:val="2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DF4982" w:rsidRPr="00DF4982" w:rsidTr="00726608">
        <w:tc>
          <w:tcPr>
            <w:tcW w:w="416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Cs w:val="24"/>
              </w:rPr>
            </w:pPr>
            <w:r w:rsidRPr="00DF4982">
              <w:rPr>
                <w:rFonts w:ascii="Arial" w:hAnsi="Arial" w:cs="Arial"/>
                <w:b/>
                <w:szCs w:val="24"/>
              </w:rPr>
              <w:t>Власништво (приватно/ државно/...)</w:t>
            </w:r>
          </w:p>
        </w:tc>
        <w:tc>
          <w:tcPr>
            <w:tcW w:w="5182" w:type="dxa"/>
            <w:gridSpan w:val="2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DF4982" w:rsidRPr="00DF4982" w:rsidTr="00726608">
        <w:tc>
          <w:tcPr>
            <w:tcW w:w="416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Cs w:val="24"/>
              </w:rPr>
            </w:pPr>
            <w:r w:rsidRPr="00DF4982">
              <w:rPr>
                <w:rFonts w:ascii="Arial" w:hAnsi="Arial" w:cs="Arial"/>
                <w:b/>
                <w:szCs w:val="24"/>
              </w:rPr>
              <w:t xml:space="preserve">Делатност </w:t>
            </w:r>
          </w:p>
        </w:tc>
        <w:tc>
          <w:tcPr>
            <w:tcW w:w="5182" w:type="dxa"/>
            <w:gridSpan w:val="2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DF4982" w:rsidRPr="00DF4982" w:rsidTr="00726608">
        <w:tc>
          <w:tcPr>
            <w:tcW w:w="416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Cs w:val="24"/>
              </w:rPr>
            </w:pPr>
            <w:r w:rsidRPr="00DF4982">
              <w:rPr>
                <w:rFonts w:ascii="Arial" w:hAnsi="Arial" w:cs="Arial"/>
                <w:b/>
                <w:szCs w:val="24"/>
              </w:rPr>
              <w:t xml:space="preserve">Овлашћено лице и функција код наручиоца </w:t>
            </w:r>
          </w:p>
        </w:tc>
        <w:tc>
          <w:tcPr>
            <w:tcW w:w="5182" w:type="dxa"/>
            <w:gridSpan w:val="2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i/>
                <w:szCs w:val="24"/>
              </w:rPr>
            </w:pPr>
          </w:p>
        </w:tc>
      </w:tr>
      <w:tr w:rsidR="00726608" w:rsidRPr="00DF4982" w:rsidTr="00726608">
        <w:tc>
          <w:tcPr>
            <w:tcW w:w="4168" w:type="dxa"/>
          </w:tcPr>
          <w:p w:rsidR="00726608" w:rsidRPr="00DF4982" w:rsidRDefault="005C1F46" w:rsidP="00DF4982">
            <w:pPr>
              <w:rPr>
                <w:rFonts w:ascii="Arial" w:hAnsi="Arial" w:cs="Arial"/>
                <w:b/>
                <w:szCs w:val="24"/>
              </w:rPr>
            </w:pPr>
            <w:r w:rsidRPr="005C1F46">
              <w:rPr>
                <w:rFonts w:ascii="Arial" w:hAnsi="Arial" w:cs="Arial"/>
                <w:b/>
                <w:szCs w:val="24"/>
                <w:lang w:val="sr-Cyrl-RS"/>
              </w:rPr>
              <w:t>Н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аручилац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који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је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вертиклано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интегрисана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електроенергетска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компанија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поседује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производњу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(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слободно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тржиште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) и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оператора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дистрибутивног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система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(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регулисана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proofErr w:type="spellStart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делатност</w:t>
            </w:r>
            <w:proofErr w:type="spellEnd"/>
            <w:r w:rsidRPr="005C1F46">
              <w:rPr>
                <w:rFonts w:ascii="Arial" w:hAnsi="Arial" w:cs="Arial"/>
                <w:b/>
                <w:szCs w:val="24"/>
                <w:lang w:val="en-US"/>
              </w:rPr>
              <w:t>)</w:t>
            </w:r>
          </w:p>
        </w:tc>
        <w:tc>
          <w:tcPr>
            <w:tcW w:w="2367" w:type="dxa"/>
          </w:tcPr>
          <w:p w:rsidR="005C1F46" w:rsidRDefault="005C1F46" w:rsidP="00726608">
            <w:pPr>
              <w:jc w:val="center"/>
              <w:rPr>
                <w:rFonts w:ascii="Arial" w:hAnsi="Arial" w:cs="Arial"/>
                <w:szCs w:val="24"/>
                <w:lang w:val="sr-Cyrl-RS"/>
              </w:rPr>
            </w:pPr>
          </w:p>
          <w:p w:rsidR="005C1F46" w:rsidRDefault="005C1F46" w:rsidP="00726608">
            <w:pPr>
              <w:jc w:val="center"/>
              <w:rPr>
                <w:rFonts w:ascii="Arial" w:hAnsi="Arial" w:cs="Arial"/>
                <w:szCs w:val="24"/>
                <w:lang w:val="sr-Cyrl-RS"/>
              </w:rPr>
            </w:pPr>
          </w:p>
          <w:p w:rsidR="00726608" w:rsidRPr="005C1F46" w:rsidRDefault="00726608" w:rsidP="00726608">
            <w:pPr>
              <w:jc w:val="center"/>
              <w:rPr>
                <w:rFonts w:ascii="Arial" w:hAnsi="Arial" w:cs="Arial"/>
                <w:szCs w:val="24"/>
                <w:lang w:val="sr-Cyrl-RS"/>
              </w:rPr>
            </w:pPr>
            <w:r w:rsidRPr="005C1F46">
              <w:rPr>
                <w:rFonts w:ascii="Arial" w:hAnsi="Arial" w:cs="Arial"/>
                <w:szCs w:val="24"/>
                <w:lang w:val="sr-Cyrl-RS"/>
              </w:rPr>
              <w:t>Да</w:t>
            </w:r>
          </w:p>
        </w:tc>
        <w:tc>
          <w:tcPr>
            <w:tcW w:w="2815" w:type="dxa"/>
          </w:tcPr>
          <w:p w:rsidR="005C1F46" w:rsidRDefault="005C1F46" w:rsidP="00726608">
            <w:pPr>
              <w:jc w:val="center"/>
              <w:rPr>
                <w:rFonts w:ascii="Arial" w:hAnsi="Arial" w:cs="Arial"/>
                <w:szCs w:val="24"/>
                <w:lang w:val="sr-Cyrl-RS"/>
              </w:rPr>
            </w:pPr>
          </w:p>
          <w:p w:rsidR="005C1F46" w:rsidRDefault="005C1F46" w:rsidP="00726608">
            <w:pPr>
              <w:jc w:val="center"/>
              <w:rPr>
                <w:rFonts w:ascii="Arial" w:hAnsi="Arial" w:cs="Arial"/>
                <w:szCs w:val="24"/>
                <w:lang w:val="sr-Cyrl-RS"/>
              </w:rPr>
            </w:pPr>
          </w:p>
          <w:p w:rsidR="00726608" w:rsidRPr="005C1F46" w:rsidRDefault="00726608" w:rsidP="00726608">
            <w:pPr>
              <w:jc w:val="center"/>
              <w:rPr>
                <w:rFonts w:ascii="Arial" w:hAnsi="Arial" w:cs="Arial"/>
                <w:szCs w:val="24"/>
                <w:lang w:val="sr-Cyrl-RS"/>
              </w:rPr>
            </w:pPr>
            <w:r w:rsidRPr="005C1F46">
              <w:rPr>
                <w:rFonts w:ascii="Arial" w:hAnsi="Arial" w:cs="Arial"/>
                <w:szCs w:val="24"/>
                <w:lang w:val="sr-Cyrl-RS"/>
              </w:rPr>
              <w:t>Не</w:t>
            </w:r>
          </w:p>
        </w:tc>
      </w:tr>
    </w:tbl>
    <w:p w:rsidR="00681BFC" w:rsidRDefault="00DF4982" w:rsidP="00F773A8">
      <w:pPr>
        <w:suppressAutoHyphens w:val="0"/>
        <w:spacing w:before="120"/>
        <w:jc w:val="both"/>
        <w:rPr>
          <w:rFonts w:ascii="Arial" w:hAnsi="Arial"/>
          <w:b/>
          <w:sz w:val="22"/>
          <w:szCs w:val="22"/>
          <w:lang w:val="sr-Cyrl-RS" w:eastAsia="en-US"/>
        </w:rPr>
      </w:pPr>
      <w:r w:rsidRPr="00DF4982">
        <w:rPr>
          <w:rFonts w:ascii="Arial" w:hAnsi="Arial"/>
          <w:b/>
          <w:sz w:val="22"/>
          <w:szCs w:val="22"/>
          <w:lang w:val="sr-Cyrl-RS" w:eastAsia="en-US"/>
        </w:rPr>
        <w:t xml:space="preserve">Под материјалном и кривичном одговорношћу издајемо следећу </w:t>
      </w:r>
    </w:p>
    <w:p w:rsidR="00DF4982" w:rsidRPr="00DF4982" w:rsidRDefault="00DF4982" w:rsidP="00DF4982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 w:eastAsia="en-US"/>
        </w:rPr>
      </w:pPr>
      <w:r w:rsidRPr="00DF4982">
        <w:rPr>
          <w:rFonts w:ascii="Arial" w:hAnsi="Arial"/>
          <w:b/>
          <w:sz w:val="22"/>
          <w:szCs w:val="22"/>
          <w:lang w:val="sr-Cyrl-RS" w:eastAsia="en-US"/>
        </w:rPr>
        <w:t xml:space="preserve">ПОТВРДУ О </w:t>
      </w:r>
      <w:r w:rsidRPr="00DF4982">
        <w:rPr>
          <w:rFonts w:ascii="Arial" w:hAnsi="Arial" w:cs="Arial"/>
          <w:b/>
          <w:sz w:val="22"/>
          <w:szCs w:val="22"/>
          <w:lang w:val="en-US" w:eastAsia="en-US"/>
        </w:rPr>
        <w:t>РЕФЕРЕНТНИМ НАБАВКАМА</w:t>
      </w:r>
    </w:p>
    <w:p w:rsidR="00DF4982" w:rsidRPr="00DF4982" w:rsidRDefault="00DF4982" w:rsidP="00DF4982">
      <w:pPr>
        <w:suppressAutoHyphens w:val="0"/>
        <w:spacing w:before="12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Потврђујем</w:t>
      </w:r>
      <w:proofErr w:type="spellEnd"/>
      <w:r w:rsidRPr="00DF4982">
        <w:rPr>
          <w:rFonts w:ascii="Arial" w:hAnsi="Arial" w:cs="Arial"/>
          <w:sz w:val="22"/>
          <w:szCs w:val="22"/>
          <w:lang w:val="sr-Cyrl-RS" w:eastAsia="en-US"/>
        </w:rPr>
        <w:t>о</w:t>
      </w:r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__________________________________________________________________</w:t>
      </w:r>
    </w:p>
    <w:p w:rsidR="00DF4982" w:rsidRPr="00DF4982" w:rsidRDefault="00DF4982" w:rsidP="00F773A8">
      <w:pPr>
        <w:suppressAutoHyphens w:val="0"/>
        <w:spacing w:before="120"/>
        <w:jc w:val="center"/>
        <w:rPr>
          <w:rFonts w:ascii="Arial" w:hAnsi="Arial" w:cs="Arial"/>
          <w:b/>
          <w:i/>
          <w:sz w:val="22"/>
          <w:szCs w:val="22"/>
          <w:lang w:val="en-US" w:eastAsia="en-US"/>
        </w:rPr>
      </w:pPr>
      <w:r w:rsidRPr="00DF4982">
        <w:rPr>
          <w:rFonts w:ascii="Arial" w:hAnsi="Arial" w:cs="Arial"/>
          <w:b/>
          <w:i/>
          <w:sz w:val="22"/>
          <w:szCs w:val="22"/>
          <w:lang w:val="en-US" w:eastAsia="en-US"/>
        </w:rPr>
        <w:t>(</w:t>
      </w:r>
      <w:proofErr w:type="spellStart"/>
      <w:proofErr w:type="gramStart"/>
      <w:r w:rsidRPr="00DF4982">
        <w:rPr>
          <w:rFonts w:ascii="Arial" w:hAnsi="Arial" w:cs="Arial"/>
          <w:b/>
          <w:i/>
          <w:sz w:val="22"/>
          <w:szCs w:val="22"/>
          <w:lang w:val="en-US" w:eastAsia="en-US"/>
        </w:rPr>
        <w:t>навести</w:t>
      </w:r>
      <w:proofErr w:type="spellEnd"/>
      <w:proofErr w:type="gramEnd"/>
      <w:r w:rsidRPr="00DF4982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b/>
          <w:i/>
          <w:sz w:val="22"/>
          <w:szCs w:val="22"/>
          <w:lang w:val="en-US" w:eastAsia="en-US"/>
        </w:rPr>
        <w:t>назив</w:t>
      </w:r>
      <w:proofErr w:type="spellEnd"/>
      <w:r w:rsidRPr="00DF4982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b/>
          <w:i/>
          <w:sz w:val="22"/>
          <w:szCs w:val="22"/>
          <w:lang w:val="en-US" w:eastAsia="en-US"/>
        </w:rPr>
        <w:t>седиште</w:t>
      </w:r>
      <w:proofErr w:type="spellEnd"/>
      <w:r w:rsidRPr="00DF4982">
        <w:rPr>
          <w:rFonts w:ascii="Arial" w:hAnsi="Arial" w:cs="Arial"/>
          <w:b/>
          <w:i/>
          <w:sz w:val="22"/>
          <w:szCs w:val="22"/>
          <w:lang w:val="en-US" w:eastAsia="en-US"/>
        </w:rPr>
        <w:t xml:space="preserve">  </w:t>
      </w:r>
      <w:proofErr w:type="spellStart"/>
      <w:r w:rsidRPr="00DF4982">
        <w:rPr>
          <w:rFonts w:ascii="Arial" w:hAnsi="Arial" w:cs="Arial"/>
          <w:b/>
          <w:i/>
          <w:sz w:val="22"/>
          <w:szCs w:val="22"/>
          <w:lang w:val="en-US" w:eastAsia="en-US"/>
        </w:rPr>
        <w:t>понуђача</w:t>
      </w:r>
      <w:proofErr w:type="spellEnd"/>
      <w:r w:rsidRPr="00DF4982">
        <w:rPr>
          <w:rFonts w:ascii="Arial" w:hAnsi="Arial" w:cs="Arial"/>
          <w:b/>
          <w:i/>
          <w:sz w:val="22"/>
          <w:szCs w:val="22"/>
          <w:lang w:val="en-US" w:eastAsia="en-US"/>
        </w:rPr>
        <w:t>)</w:t>
      </w:r>
    </w:p>
    <w:p w:rsidR="00DF4982" w:rsidRPr="00DF4982" w:rsidRDefault="00DF4982" w:rsidP="00DF498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proofErr w:type="gramStart"/>
      <w:r w:rsidRPr="00DF4982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proofErr w:type="gram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наше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потребе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уговореном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року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обиму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квалитету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извршио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пројекат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под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sz w:val="22"/>
          <w:szCs w:val="22"/>
          <w:lang w:val="en-US" w:eastAsia="en-US"/>
        </w:rPr>
        <w:t>називом</w:t>
      </w:r>
      <w:proofErr w:type="spellEnd"/>
      <w:r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DF4982" w:rsidRPr="00DF4982" w:rsidRDefault="00DF4982" w:rsidP="00DF498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DF4982">
        <w:rPr>
          <w:rFonts w:ascii="Arial" w:hAnsi="Arial" w:cs="Arial"/>
          <w:sz w:val="22"/>
          <w:szCs w:val="22"/>
          <w:lang w:val="sr-Cyrl-RS" w:eastAsia="en-US"/>
        </w:rPr>
        <w:t xml:space="preserve">_________________________________________________________________________________________, чија је </w:t>
      </w:r>
      <w:r w:rsidR="00726608">
        <w:rPr>
          <w:rFonts w:ascii="Arial" w:hAnsi="Arial" w:cs="Arial"/>
          <w:sz w:val="22"/>
          <w:szCs w:val="22"/>
          <w:lang w:val="sr-Cyrl-RS" w:eastAsia="en-US"/>
        </w:rPr>
        <w:t xml:space="preserve">укупна </w:t>
      </w:r>
      <w:r w:rsidRPr="00DF4982">
        <w:rPr>
          <w:rFonts w:ascii="Arial" w:hAnsi="Arial" w:cs="Arial"/>
          <w:sz w:val="22"/>
          <w:szCs w:val="22"/>
          <w:lang w:val="sr-Cyrl-RS" w:eastAsia="en-US"/>
        </w:rPr>
        <w:t xml:space="preserve">вредност: _________Евра/динара </w:t>
      </w:r>
      <w:r w:rsidR="00726608">
        <w:rPr>
          <w:rFonts w:ascii="Arial" w:hAnsi="Arial" w:cs="Arial"/>
          <w:sz w:val="22"/>
          <w:szCs w:val="22"/>
          <w:lang w:val="sr-Cyrl-RS" w:eastAsia="en-US"/>
        </w:rPr>
        <w:t xml:space="preserve">а понуђач _____________ је извршио услугу у вредности _______________ евра/динара </w:t>
      </w:r>
      <w:r w:rsidRPr="00DF4982">
        <w:rPr>
          <w:rFonts w:ascii="Arial" w:hAnsi="Arial" w:cs="Arial"/>
          <w:sz w:val="22"/>
          <w:szCs w:val="22"/>
          <w:lang w:val="sr-Cyrl-RS" w:eastAsia="en-US"/>
        </w:rPr>
        <w:t xml:space="preserve">и то у периоду од ______________ до ___________________. </w:t>
      </w:r>
    </w:p>
    <w:p w:rsidR="00DF4982" w:rsidRPr="00DF4982" w:rsidRDefault="00726608" w:rsidP="00DF4982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>Место извршења услуге:______________________________________</w:t>
      </w:r>
    </w:p>
    <w:p w:rsidR="00DF4982" w:rsidRPr="00F773A8" w:rsidRDefault="00DF4982" w:rsidP="00DF4982">
      <w:pPr>
        <w:suppressAutoHyphens w:val="0"/>
        <w:spacing w:before="12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r w:rsidRPr="00DF4982">
        <w:rPr>
          <w:rFonts w:ascii="Arial" w:hAnsi="Arial" w:cs="Arial"/>
          <w:b/>
          <w:sz w:val="22"/>
          <w:szCs w:val="22"/>
          <w:lang w:val="sr-Cyrl-RS" w:eastAsia="en-US"/>
        </w:rPr>
        <w:t>Наведени пројекат</w:t>
      </w:r>
      <w:r w:rsidRPr="00DF4982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DF4982">
        <w:rPr>
          <w:rFonts w:ascii="Arial" w:hAnsi="Arial" w:cs="Arial"/>
          <w:b/>
          <w:sz w:val="22"/>
          <w:szCs w:val="22"/>
          <w:lang w:val="en-US" w:eastAsia="en-US"/>
        </w:rPr>
        <w:t>је</w:t>
      </w:r>
      <w:proofErr w:type="spellEnd"/>
      <w:r w:rsidRPr="00DF4982">
        <w:rPr>
          <w:rFonts w:ascii="Arial" w:hAnsi="Arial" w:cs="Arial"/>
          <w:b/>
          <w:sz w:val="22"/>
          <w:szCs w:val="22"/>
          <w:lang w:val="sr-Cyrl-RS" w:eastAsia="en-US"/>
        </w:rPr>
        <w:t xml:space="preserve"> обухватао реорганизацију организационе структуре електроенергетске групе. </w:t>
      </w: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3883"/>
        <w:gridCol w:w="2128"/>
        <w:gridCol w:w="4024"/>
      </w:tblGrid>
      <w:tr w:rsidR="00DF4982" w:rsidRPr="00DF4982" w:rsidTr="0016429A">
        <w:trPr>
          <w:jc w:val="center"/>
        </w:trPr>
        <w:tc>
          <w:tcPr>
            <w:tcW w:w="3883" w:type="dxa"/>
            <w:hideMark/>
          </w:tcPr>
          <w:p w:rsidR="00DF4982" w:rsidRPr="00DF4982" w:rsidRDefault="00DF4982" w:rsidP="00DF498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Датум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:</w:t>
            </w:r>
          </w:p>
        </w:tc>
        <w:tc>
          <w:tcPr>
            <w:tcW w:w="2128" w:type="dxa"/>
          </w:tcPr>
          <w:p w:rsidR="00DF4982" w:rsidRPr="00DF4982" w:rsidRDefault="00DF4982" w:rsidP="00DF498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</w:p>
        </w:tc>
        <w:tc>
          <w:tcPr>
            <w:tcW w:w="4024" w:type="dxa"/>
            <w:hideMark/>
          </w:tcPr>
          <w:p w:rsidR="00DF4982" w:rsidRPr="00DF4982" w:rsidRDefault="00DF4982" w:rsidP="00DF498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  <w:r w:rsidRPr="00DF4982">
              <w:rPr>
                <w:rFonts w:ascii="Arial" w:hAnsi="Arial" w:cs="Arial"/>
                <w:sz w:val="22"/>
                <w:szCs w:val="22"/>
                <w:lang w:eastAsia="sr-Latn-CS"/>
              </w:rPr>
              <w:t>Наручилац/корисник услуга:</w:t>
            </w:r>
          </w:p>
        </w:tc>
      </w:tr>
      <w:tr w:rsidR="00DF4982" w:rsidRPr="00DF4982" w:rsidTr="0016429A">
        <w:trPr>
          <w:jc w:val="center"/>
        </w:trPr>
        <w:tc>
          <w:tcPr>
            <w:tcW w:w="3883" w:type="dxa"/>
          </w:tcPr>
          <w:p w:rsidR="00DF4982" w:rsidRPr="00DF4982" w:rsidRDefault="00DF4982" w:rsidP="00DF498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128" w:type="dxa"/>
            <w:hideMark/>
          </w:tcPr>
          <w:p w:rsidR="00DF4982" w:rsidRPr="00DF4982" w:rsidRDefault="00DF4982" w:rsidP="00DF498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  <w:r w:rsidRPr="00DF4982">
              <w:rPr>
                <w:rFonts w:ascii="Arial" w:hAnsi="Arial" w:cs="Arial"/>
                <w:sz w:val="22"/>
                <w:szCs w:val="22"/>
                <w:lang w:val="sr-Latn-CS" w:eastAsia="sr-Latn-CS"/>
              </w:rPr>
              <w:t>М.П.</w:t>
            </w:r>
          </w:p>
        </w:tc>
        <w:tc>
          <w:tcPr>
            <w:tcW w:w="4024" w:type="dxa"/>
          </w:tcPr>
          <w:p w:rsidR="00DF4982" w:rsidRPr="00DF4982" w:rsidRDefault="00DF4982" w:rsidP="00DF498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</w:p>
        </w:tc>
      </w:tr>
      <w:tr w:rsidR="00DF4982" w:rsidRPr="00DF4982" w:rsidTr="0016429A">
        <w:trPr>
          <w:jc w:val="center"/>
        </w:trPr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982" w:rsidRPr="00DF4982" w:rsidRDefault="00DF4982" w:rsidP="00DF498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sr-Latn-CS" w:eastAsia="sr-Latn-CS"/>
              </w:rPr>
            </w:pPr>
          </w:p>
        </w:tc>
        <w:tc>
          <w:tcPr>
            <w:tcW w:w="2128" w:type="dxa"/>
          </w:tcPr>
          <w:p w:rsidR="00DF4982" w:rsidRPr="00DF4982" w:rsidRDefault="00DF4982" w:rsidP="00DF498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982" w:rsidRPr="00DF4982" w:rsidRDefault="00DF4982" w:rsidP="00DF4982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ru-RU" w:eastAsia="sr-Latn-CS"/>
              </w:rPr>
            </w:pPr>
          </w:p>
        </w:tc>
      </w:tr>
    </w:tbl>
    <w:p w:rsidR="00DF4982" w:rsidRPr="00F773A8" w:rsidRDefault="00DF4982" w:rsidP="00DF4982">
      <w:pPr>
        <w:suppressAutoHyphens w:val="0"/>
        <w:spacing w:before="120"/>
        <w:jc w:val="both"/>
        <w:rPr>
          <w:rFonts w:ascii="Arial" w:hAnsi="Arial" w:cs="Arial"/>
          <w:b/>
          <w:i/>
          <w:sz w:val="18"/>
          <w:szCs w:val="18"/>
          <w:lang w:val="en-US" w:eastAsia="en-US"/>
        </w:rPr>
      </w:pPr>
      <w:r w:rsidRPr="00F773A8">
        <w:rPr>
          <w:rFonts w:ascii="Arial" w:hAnsi="Arial" w:cs="Arial"/>
          <w:b/>
          <w:i/>
          <w:sz w:val="18"/>
          <w:szCs w:val="18"/>
          <w:lang w:val="en-US" w:eastAsia="en-US"/>
        </w:rPr>
        <w:t>НАПОМЕНА:</w:t>
      </w:r>
    </w:p>
    <w:p w:rsidR="00DF4982" w:rsidRPr="00292257" w:rsidRDefault="00DF4982" w:rsidP="00DF4982">
      <w:pPr>
        <w:suppressAutoHyphens w:val="0"/>
        <w:spacing w:before="120"/>
        <w:jc w:val="both"/>
        <w:rPr>
          <w:rFonts w:ascii="Arial" w:hAnsi="Arial" w:cs="Arial"/>
          <w:i/>
          <w:sz w:val="22"/>
          <w:szCs w:val="22"/>
          <w:lang w:val="en-US" w:eastAsia="en-US"/>
        </w:rPr>
      </w:pP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Приликом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подношења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понуде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овај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образац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копирати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потребном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броју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примерака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.</w:t>
      </w:r>
    </w:p>
    <w:p w:rsidR="00DF4982" w:rsidRPr="00292257" w:rsidRDefault="00DF4982" w:rsidP="00DF4982">
      <w:pPr>
        <w:suppressAutoHyphens w:val="0"/>
        <w:jc w:val="both"/>
        <w:rPr>
          <w:rFonts w:ascii="Arial" w:hAnsi="Arial" w:cs="Arial"/>
          <w:i/>
          <w:sz w:val="22"/>
          <w:szCs w:val="22"/>
          <w:lang w:val="en-US" w:eastAsia="en-US"/>
        </w:rPr>
      </w:pP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Понуђач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који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даје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нетачне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податке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погледу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стручних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референци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,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чини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прекршај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члану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170. </w:t>
      </w:r>
      <w:proofErr w:type="spellStart"/>
      <w:proofErr w:type="gram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став</w:t>
      </w:r>
      <w:proofErr w:type="spellEnd"/>
      <w:proofErr w:type="gram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1. </w:t>
      </w:r>
      <w:proofErr w:type="spellStart"/>
      <w:proofErr w:type="gram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тачка</w:t>
      </w:r>
      <w:proofErr w:type="spellEnd"/>
      <w:proofErr w:type="gram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3.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Закона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о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јавним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набавкама</w:t>
      </w:r>
      <w:proofErr w:type="spellEnd"/>
      <w:r w:rsidRPr="00292257">
        <w:rPr>
          <w:rFonts w:ascii="Arial" w:hAnsi="Arial" w:cs="Arial"/>
          <w:i/>
          <w:sz w:val="22"/>
          <w:szCs w:val="22"/>
          <w:lang w:val="sr-Cyrl-RS" w:eastAsia="en-US"/>
        </w:rPr>
        <w:t xml:space="preserve"> („Службени гласник РС</w:t>
      </w:r>
      <w:proofErr w:type="gramStart"/>
      <w:r w:rsidRPr="00292257">
        <w:rPr>
          <w:rFonts w:ascii="Arial" w:hAnsi="Arial" w:cs="Arial"/>
          <w:i/>
          <w:sz w:val="22"/>
          <w:szCs w:val="22"/>
          <w:lang w:val="sr-Cyrl-RS" w:eastAsia="en-US"/>
        </w:rPr>
        <w:t>“ бр.124</w:t>
      </w:r>
      <w:proofErr w:type="gramEnd"/>
      <w:r w:rsidRPr="00292257">
        <w:rPr>
          <w:rFonts w:ascii="Arial" w:hAnsi="Arial" w:cs="Arial"/>
          <w:i/>
          <w:sz w:val="22"/>
          <w:szCs w:val="22"/>
          <w:lang w:val="sr-Cyrl-RS" w:eastAsia="en-US"/>
        </w:rPr>
        <w:t>/2012, 14/15  и 68/15) (</w:t>
      </w:r>
      <w:proofErr w:type="spellStart"/>
      <w:r w:rsidRPr="00292257">
        <w:rPr>
          <w:rFonts w:ascii="Arial" w:hAnsi="Arial" w:cs="Arial"/>
          <w:i/>
          <w:sz w:val="22"/>
          <w:szCs w:val="22"/>
          <w:lang w:val="sr-Cyrl-RS" w:eastAsia="en-US"/>
        </w:rPr>
        <w:t>даље:Закон</w:t>
      </w:r>
      <w:proofErr w:type="spellEnd"/>
      <w:r w:rsidRPr="00292257">
        <w:rPr>
          <w:rFonts w:ascii="Arial" w:hAnsi="Arial" w:cs="Arial"/>
          <w:i/>
          <w:sz w:val="22"/>
          <w:szCs w:val="22"/>
          <w:lang w:val="sr-Cyrl-RS" w:eastAsia="en-US"/>
        </w:rPr>
        <w:t>)</w:t>
      </w:r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.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Давање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неистинитих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података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понуди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је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основ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за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негативну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референцу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смислу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члана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82. </w:t>
      </w:r>
      <w:proofErr w:type="spellStart"/>
      <w:proofErr w:type="gram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став</w:t>
      </w:r>
      <w:proofErr w:type="spellEnd"/>
      <w:proofErr w:type="gram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1. </w:t>
      </w:r>
      <w:proofErr w:type="spellStart"/>
      <w:proofErr w:type="gram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тачка</w:t>
      </w:r>
      <w:proofErr w:type="spellEnd"/>
      <w:proofErr w:type="gram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3)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Закона</w:t>
      </w:r>
      <w:proofErr w:type="spellEnd"/>
    </w:p>
    <w:p w:rsidR="00681BFC" w:rsidRDefault="00681BFC" w:rsidP="00F773A8">
      <w:pPr>
        <w:rPr>
          <w:rFonts w:ascii="Arial" w:hAnsi="Arial" w:cs="Arial"/>
          <w:b/>
          <w:i/>
          <w:caps/>
          <w:sz w:val="22"/>
          <w:szCs w:val="22"/>
        </w:rPr>
      </w:pPr>
    </w:p>
    <w:p w:rsidR="00681BFC" w:rsidRDefault="00681BFC" w:rsidP="00DF4982">
      <w:pPr>
        <w:jc w:val="right"/>
        <w:rPr>
          <w:rFonts w:ascii="Arial" w:hAnsi="Arial" w:cs="Arial"/>
          <w:b/>
          <w:i/>
          <w:caps/>
          <w:sz w:val="22"/>
          <w:szCs w:val="22"/>
        </w:rPr>
      </w:pPr>
    </w:p>
    <w:p w:rsidR="007B2A21" w:rsidRDefault="007B2A21" w:rsidP="00DF4982">
      <w:pPr>
        <w:jc w:val="right"/>
        <w:rPr>
          <w:rFonts w:ascii="Arial" w:hAnsi="Arial" w:cs="Arial"/>
          <w:b/>
          <w:i/>
          <w:caps/>
          <w:sz w:val="22"/>
          <w:szCs w:val="22"/>
        </w:rPr>
      </w:pPr>
    </w:p>
    <w:p w:rsidR="007B2A21" w:rsidRDefault="007B2A21" w:rsidP="00DF4982">
      <w:pPr>
        <w:jc w:val="right"/>
        <w:rPr>
          <w:rFonts w:ascii="Arial" w:hAnsi="Arial" w:cs="Arial"/>
          <w:b/>
          <w:i/>
          <w:caps/>
          <w:sz w:val="22"/>
          <w:szCs w:val="22"/>
        </w:rPr>
      </w:pPr>
    </w:p>
    <w:p w:rsidR="00D66BCA" w:rsidRPr="00DF4982" w:rsidRDefault="00DF4982" w:rsidP="00F773A8">
      <w:pPr>
        <w:jc w:val="right"/>
        <w:rPr>
          <w:rFonts w:ascii="Arial" w:hAnsi="Arial" w:cs="Arial"/>
          <w:b/>
          <w:i/>
          <w:caps/>
          <w:sz w:val="22"/>
          <w:szCs w:val="22"/>
        </w:rPr>
      </w:pPr>
      <w:r w:rsidRPr="00DF4982">
        <w:rPr>
          <w:rFonts w:ascii="Arial" w:hAnsi="Arial" w:cs="Arial"/>
          <w:b/>
          <w:i/>
          <w:caps/>
          <w:sz w:val="22"/>
          <w:szCs w:val="22"/>
        </w:rPr>
        <w:t>Образац 8.1.</w:t>
      </w: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3898"/>
        <w:gridCol w:w="6992"/>
      </w:tblGrid>
      <w:tr w:rsidR="00DF4982" w:rsidRPr="00DF4982" w:rsidTr="00D66BCA">
        <w:tc>
          <w:tcPr>
            <w:tcW w:w="389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982">
              <w:rPr>
                <w:rFonts w:ascii="Arial" w:hAnsi="Arial" w:cs="Arial"/>
                <w:b/>
                <w:sz w:val="22"/>
                <w:szCs w:val="22"/>
              </w:rPr>
              <w:t>Назив послодавца</w:t>
            </w:r>
          </w:p>
        </w:tc>
        <w:tc>
          <w:tcPr>
            <w:tcW w:w="6992" w:type="dxa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F4982" w:rsidRPr="00DF4982" w:rsidTr="00D66BCA">
        <w:tc>
          <w:tcPr>
            <w:tcW w:w="389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982">
              <w:rPr>
                <w:rFonts w:ascii="Arial" w:hAnsi="Arial" w:cs="Arial"/>
                <w:b/>
                <w:sz w:val="22"/>
                <w:szCs w:val="22"/>
              </w:rPr>
              <w:t xml:space="preserve">Седиште, улица и број </w:t>
            </w:r>
          </w:p>
        </w:tc>
        <w:tc>
          <w:tcPr>
            <w:tcW w:w="6992" w:type="dxa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F4982" w:rsidRPr="00DF4982" w:rsidTr="00D66BCA">
        <w:tc>
          <w:tcPr>
            <w:tcW w:w="389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982">
              <w:rPr>
                <w:rFonts w:ascii="Arial" w:hAnsi="Arial" w:cs="Arial"/>
                <w:b/>
                <w:sz w:val="22"/>
                <w:szCs w:val="22"/>
              </w:rPr>
              <w:t>Телефон, факс, е-</w:t>
            </w:r>
            <w:proofErr w:type="spellStart"/>
            <w:r w:rsidRPr="00DF4982">
              <w:rPr>
                <w:rFonts w:ascii="Arial" w:hAnsi="Arial" w:cs="Arial"/>
                <w:b/>
                <w:sz w:val="22"/>
                <w:szCs w:val="22"/>
              </w:rPr>
              <w:t>маил</w:t>
            </w:r>
            <w:proofErr w:type="spellEnd"/>
          </w:p>
        </w:tc>
        <w:tc>
          <w:tcPr>
            <w:tcW w:w="6992" w:type="dxa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F4982" w:rsidRPr="00DF4982" w:rsidTr="00D66BCA">
        <w:tc>
          <w:tcPr>
            <w:tcW w:w="389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982">
              <w:rPr>
                <w:rFonts w:ascii="Arial" w:hAnsi="Arial" w:cs="Arial"/>
                <w:b/>
                <w:sz w:val="22"/>
                <w:szCs w:val="22"/>
              </w:rPr>
              <w:t xml:space="preserve">Матични број </w:t>
            </w:r>
          </w:p>
        </w:tc>
        <w:tc>
          <w:tcPr>
            <w:tcW w:w="6992" w:type="dxa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F4982" w:rsidRPr="00DF4982" w:rsidTr="00D66BCA">
        <w:tc>
          <w:tcPr>
            <w:tcW w:w="389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982">
              <w:rPr>
                <w:rFonts w:ascii="Arial" w:hAnsi="Arial" w:cs="Arial"/>
                <w:b/>
                <w:sz w:val="22"/>
                <w:szCs w:val="22"/>
              </w:rPr>
              <w:t>ПИБ</w:t>
            </w:r>
          </w:p>
        </w:tc>
        <w:tc>
          <w:tcPr>
            <w:tcW w:w="6992" w:type="dxa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F4982" w:rsidRPr="00DF4982" w:rsidTr="00D66BCA">
        <w:tc>
          <w:tcPr>
            <w:tcW w:w="3898" w:type="dxa"/>
          </w:tcPr>
          <w:p w:rsidR="00DF4982" w:rsidRPr="00DF4982" w:rsidRDefault="00DF4982" w:rsidP="00DF49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4982">
              <w:rPr>
                <w:rFonts w:ascii="Arial" w:hAnsi="Arial" w:cs="Arial"/>
                <w:b/>
                <w:sz w:val="22"/>
                <w:szCs w:val="22"/>
              </w:rPr>
              <w:t>Овлашћено лице и функција код послодавца</w:t>
            </w:r>
          </w:p>
        </w:tc>
        <w:tc>
          <w:tcPr>
            <w:tcW w:w="6992" w:type="dxa"/>
          </w:tcPr>
          <w:p w:rsidR="00DF4982" w:rsidRPr="00DF4982" w:rsidRDefault="00DF4982" w:rsidP="00DF4982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F773A8" w:rsidRPr="00DF4982" w:rsidRDefault="00DF4982" w:rsidP="00DF4982">
      <w:pPr>
        <w:suppressAutoHyphens w:val="0"/>
        <w:spacing w:before="120"/>
        <w:jc w:val="both"/>
        <w:rPr>
          <w:rFonts w:ascii="Arial" w:hAnsi="Arial"/>
          <w:sz w:val="22"/>
          <w:szCs w:val="22"/>
          <w:lang w:val="sr-Cyrl-RS" w:eastAsia="en-US"/>
        </w:rPr>
      </w:pPr>
      <w:r w:rsidRPr="00DF4982">
        <w:rPr>
          <w:rFonts w:ascii="Arial" w:hAnsi="Arial"/>
          <w:b/>
          <w:sz w:val="22"/>
          <w:szCs w:val="22"/>
          <w:lang w:val="sr-Cyrl-RS" w:eastAsia="en-US"/>
        </w:rPr>
        <w:t>Под материјалном и кривичном одговорношћу</w:t>
      </w:r>
      <w:r w:rsidRPr="00DF4982">
        <w:rPr>
          <w:rFonts w:ascii="Arial" w:hAnsi="Arial"/>
          <w:sz w:val="22"/>
          <w:szCs w:val="22"/>
          <w:lang w:val="sr-Cyrl-RS" w:eastAsia="en-US"/>
        </w:rPr>
        <w:t xml:space="preserve"> издајемо следећу </w:t>
      </w:r>
    </w:p>
    <w:p w:rsidR="00DF4982" w:rsidRPr="00DF4982" w:rsidRDefault="00DF4982" w:rsidP="00DF4982">
      <w:pPr>
        <w:suppressAutoHyphens w:val="0"/>
        <w:spacing w:before="120"/>
        <w:jc w:val="center"/>
        <w:rPr>
          <w:rFonts w:ascii="Arial" w:hAnsi="Arial"/>
          <w:b/>
          <w:sz w:val="22"/>
          <w:szCs w:val="22"/>
          <w:lang w:val="sr-Cyrl-RS" w:eastAsia="en-US"/>
        </w:rPr>
      </w:pPr>
      <w:r w:rsidRPr="00DF4982">
        <w:rPr>
          <w:rFonts w:ascii="Arial" w:hAnsi="Arial"/>
          <w:b/>
          <w:sz w:val="22"/>
          <w:szCs w:val="22"/>
          <w:lang w:val="sr-Cyrl-RS" w:eastAsia="en-US"/>
        </w:rPr>
        <w:t>ПОТВРДУ О ИСКУСТВУ РУКОВОДИОЦА / ЧЛАНА ПРОЈЕКТНОГ ТИМА</w:t>
      </w:r>
    </w:p>
    <w:p w:rsidR="00DF4982" w:rsidRPr="00DF4982" w:rsidRDefault="00DF4982" w:rsidP="00DF4982">
      <w:pPr>
        <w:suppressAutoHyphens w:val="0"/>
        <w:spacing w:before="120"/>
        <w:jc w:val="both"/>
        <w:rPr>
          <w:rFonts w:ascii="Arial" w:hAnsi="Arial"/>
          <w:b/>
          <w:sz w:val="22"/>
          <w:szCs w:val="22"/>
          <w:lang w:val="sr-Cyrl-RS" w:eastAsia="en-US"/>
        </w:rPr>
      </w:pPr>
      <w:r w:rsidRPr="00DF4982">
        <w:rPr>
          <w:rFonts w:ascii="Arial" w:hAnsi="Arial"/>
          <w:b/>
          <w:sz w:val="22"/>
          <w:szCs w:val="22"/>
          <w:lang w:val="sr-Cyrl-RS" w:eastAsia="en-US"/>
        </w:rPr>
        <w:t>____________________________________________________________________________</w:t>
      </w:r>
    </w:p>
    <w:p w:rsidR="00DF4982" w:rsidRPr="00DF4982" w:rsidRDefault="00DF4982" w:rsidP="00DF4982">
      <w:pPr>
        <w:suppressAutoHyphens w:val="0"/>
        <w:spacing w:before="120"/>
        <w:jc w:val="center"/>
        <w:rPr>
          <w:rFonts w:ascii="Arial" w:hAnsi="Arial"/>
          <w:i/>
          <w:sz w:val="20"/>
          <w:lang w:val="sr-Cyrl-RS" w:eastAsia="en-US"/>
        </w:rPr>
      </w:pPr>
      <w:r w:rsidRPr="00DF4982">
        <w:rPr>
          <w:rFonts w:ascii="Arial" w:hAnsi="Arial"/>
          <w:i/>
          <w:sz w:val="20"/>
          <w:lang w:val="sr-Cyrl-RS" w:eastAsia="en-US"/>
        </w:rPr>
        <w:t>(име и презиме предложеног руководиоца/члана пројектног тима)</w:t>
      </w:r>
    </w:p>
    <w:tbl>
      <w:tblPr>
        <w:tblStyle w:val="TableGrid"/>
        <w:tblpPr w:leftFromText="180" w:rightFromText="180" w:vertAnchor="text" w:horzAnchor="margin" w:tblpXSpec="center" w:tblpY="418"/>
        <w:tblW w:w="10975" w:type="dxa"/>
        <w:tblLayout w:type="fixed"/>
        <w:tblLook w:val="04A0" w:firstRow="1" w:lastRow="0" w:firstColumn="1" w:lastColumn="0" w:noHBand="0" w:noVBand="1"/>
      </w:tblPr>
      <w:tblGrid>
        <w:gridCol w:w="2965"/>
        <w:gridCol w:w="2340"/>
        <w:gridCol w:w="1890"/>
        <w:gridCol w:w="3780"/>
      </w:tblGrid>
      <w:tr w:rsidR="00C812D3" w:rsidRPr="00DF4982" w:rsidTr="00F773A8">
        <w:trPr>
          <w:trHeight w:val="529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F4982">
              <w:rPr>
                <w:rFonts w:ascii="Arial" w:hAnsi="Arial" w:cs="Arial"/>
                <w:sz w:val="22"/>
                <w:szCs w:val="22"/>
                <w:lang w:val="sr-Cyrl-RS" w:eastAsia="en-US"/>
              </w:rPr>
              <w:t>________</w:t>
            </w:r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      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година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професионалног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искуства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DF4982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ван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консалтинга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За наручиоца/е_______________</w:t>
            </w:r>
          </w:p>
        </w:tc>
      </w:tr>
      <w:tr w:rsidR="00C812D3" w:rsidRPr="00DF4982" w:rsidTr="00C812D3">
        <w:trPr>
          <w:trHeight w:val="376"/>
        </w:trPr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F4982">
              <w:rPr>
                <w:rFonts w:ascii="Arial" w:hAnsi="Arial" w:cs="Arial"/>
                <w:sz w:val="22"/>
                <w:szCs w:val="22"/>
                <w:lang w:val="sr-Cyrl-RS" w:eastAsia="en-US"/>
              </w:rPr>
              <w:t>________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година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професионалног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искуства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консалтингу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Ван енергетског сектора</w:t>
            </w:r>
          </w:p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________   година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Ван Србије ______ година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За наручиоца/е_______________</w:t>
            </w:r>
          </w:p>
        </w:tc>
      </w:tr>
      <w:tr w:rsidR="00C812D3" w:rsidRPr="00DF4982" w:rsidTr="00C812D3">
        <w:trPr>
          <w:trHeight w:val="376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У Србији ______ година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За наручиоца/е_______________</w:t>
            </w:r>
          </w:p>
        </w:tc>
      </w:tr>
      <w:tr w:rsidR="00C812D3" w:rsidRPr="00DF4982" w:rsidTr="00C812D3">
        <w:trPr>
          <w:trHeight w:val="526"/>
        </w:trPr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2D3" w:rsidRPr="00DF4982" w:rsidRDefault="00C812D3" w:rsidP="00C812D3">
            <w:pPr>
              <w:suppressAutoHyphens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 xml:space="preserve"> У енергетском сектору</w:t>
            </w:r>
          </w:p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________   година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Ван Србије ______ година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За наручиоца/е_______________</w:t>
            </w:r>
          </w:p>
        </w:tc>
      </w:tr>
      <w:tr w:rsidR="00C812D3" w:rsidRPr="00DF4982" w:rsidTr="00C812D3">
        <w:trPr>
          <w:trHeight w:val="623"/>
        </w:trPr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D3" w:rsidRPr="00DF4982" w:rsidRDefault="00C812D3" w:rsidP="00C812D3">
            <w:pPr>
              <w:suppressAutoHyphens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D3" w:rsidRPr="00DF4982" w:rsidRDefault="00C812D3" w:rsidP="00C812D3">
            <w:pPr>
              <w:suppressAutoHyphens w:val="0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У Србији ______ година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D3" w:rsidRPr="00DF4982" w:rsidRDefault="00C812D3" w:rsidP="00C812D3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За наручиоца/е_______________</w:t>
            </w:r>
          </w:p>
        </w:tc>
      </w:tr>
    </w:tbl>
    <w:p w:rsidR="00DF4982" w:rsidRPr="00DF4982" w:rsidRDefault="00382E32" w:rsidP="00382E32">
      <w:pPr>
        <w:suppressAutoHyphens w:val="0"/>
        <w:spacing w:before="120"/>
        <w:ind w:left="-810"/>
        <w:contextualSpacing/>
        <w:jc w:val="both"/>
        <w:rPr>
          <w:rFonts w:ascii="Arial" w:hAnsi="Arial"/>
          <w:b/>
          <w:sz w:val="22"/>
          <w:szCs w:val="22"/>
          <w:lang w:val="sr-Cyrl-RS" w:eastAsia="en-US"/>
        </w:rPr>
      </w:pPr>
      <w:r>
        <w:rPr>
          <w:rFonts w:ascii="Arial" w:hAnsi="Arial"/>
          <w:b/>
          <w:sz w:val="22"/>
          <w:szCs w:val="22"/>
          <w:lang w:val="sr-Cyrl-RS" w:eastAsia="en-US"/>
        </w:rPr>
        <w:t xml:space="preserve">1. </w:t>
      </w:r>
      <w:r w:rsidR="00DF4982" w:rsidRPr="00DF4982">
        <w:rPr>
          <w:rFonts w:ascii="Arial" w:hAnsi="Arial"/>
          <w:b/>
          <w:sz w:val="22"/>
          <w:szCs w:val="22"/>
          <w:lang w:val="sr-Cyrl-RS" w:eastAsia="en-US"/>
        </w:rPr>
        <w:t xml:space="preserve">је ангажовањем од стране  нашег правног лица стекао следеће професионално искуство: </w:t>
      </w:r>
      <w:r w:rsidR="00C91419">
        <w:rPr>
          <w:rFonts w:ascii="Arial" w:hAnsi="Arial"/>
          <w:b/>
          <w:sz w:val="22"/>
          <w:szCs w:val="22"/>
          <w:lang w:val="sr-Cyrl-RS" w:eastAsia="en-US"/>
        </w:rPr>
        <w:t>2</w:t>
      </w:r>
      <w:r>
        <w:rPr>
          <w:rFonts w:ascii="Arial" w:hAnsi="Arial"/>
          <w:b/>
          <w:sz w:val="22"/>
          <w:szCs w:val="22"/>
          <w:lang w:val="sr-Cyrl-RS" w:eastAsia="en-US"/>
        </w:rPr>
        <w:t xml:space="preserve">. </w:t>
      </w:r>
      <w:r w:rsidR="00DF4982" w:rsidRPr="00DF4982">
        <w:rPr>
          <w:rFonts w:ascii="Arial" w:hAnsi="Arial"/>
          <w:b/>
          <w:sz w:val="22"/>
          <w:szCs w:val="22"/>
          <w:lang w:val="sr-Cyrl-RS" w:eastAsia="en-US"/>
        </w:rPr>
        <w:t xml:space="preserve">је био ангажован од стране  нашег правног лица да води/учествује у  следећим пројектима чији је предмет </w:t>
      </w:r>
      <w:proofErr w:type="spellStart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>прилагођавање</w:t>
      </w:r>
      <w:proofErr w:type="spellEnd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>људских</w:t>
      </w:r>
      <w:proofErr w:type="spellEnd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>ресурса</w:t>
      </w:r>
      <w:proofErr w:type="spellEnd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>променама</w:t>
      </w:r>
      <w:proofErr w:type="spellEnd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>модела</w:t>
      </w:r>
      <w:proofErr w:type="spellEnd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 xml:space="preserve"> и </w:t>
      </w:r>
      <w:proofErr w:type="spellStart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>организације</w:t>
      </w:r>
      <w:proofErr w:type="spellEnd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>пословања</w:t>
      </w:r>
      <w:proofErr w:type="spellEnd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>привредног</w:t>
      </w:r>
      <w:proofErr w:type="spellEnd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DF4982" w:rsidRPr="00DF4982">
        <w:rPr>
          <w:rFonts w:ascii="Arial" w:hAnsi="Arial" w:cs="Arial"/>
          <w:sz w:val="22"/>
          <w:szCs w:val="22"/>
          <w:lang w:val="en-US" w:eastAsia="en-US"/>
        </w:rPr>
        <w:t>друштва</w:t>
      </w:r>
      <w:proofErr w:type="spellEnd"/>
      <w:r w:rsidR="00DF4982" w:rsidRPr="00DF4982">
        <w:rPr>
          <w:rFonts w:ascii="Arial" w:hAnsi="Arial" w:cs="Arial"/>
          <w:sz w:val="22"/>
          <w:szCs w:val="22"/>
          <w:lang w:val="sr-Cyrl-RS" w:eastAsia="en-US"/>
        </w:rPr>
        <w:t>:</w:t>
      </w:r>
    </w:p>
    <w:tbl>
      <w:tblPr>
        <w:tblStyle w:val="TableGrid"/>
        <w:tblW w:w="1097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3775"/>
        <w:gridCol w:w="1530"/>
        <w:gridCol w:w="1890"/>
        <w:gridCol w:w="3780"/>
      </w:tblGrid>
      <w:tr w:rsidR="00DF4982" w:rsidRPr="00DF4982" w:rsidTr="00C812D3">
        <w:trPr>
          <w:trHeight w:val="973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 xml:space="preserve">Назив пројекта: </w:t>
            </w:r>
          </w:p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_____________________________</w:t>
            </w:r>
          </w:p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У _________    сектору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Вредност пројекта: _____</w:t>
            </w:r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€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Назив наручиоца -  ПД у Србији _____________________________</w:t>
            </w:r>
          </w:p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 xml:space="preserve">Број запослених ______ </w:t>
            </w:r>
          </w:p>
        </w:tc>
      </w:tr>
      <w:tr w:rsidR="00DF4982" w:rsidRPr="00DF4982" w:rsidTr="00C812D3">
        <w:trPr>
          <w:trHeight w:val="944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Назив пројекта:</w:t>
            </w:r>
          </w:p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_____________________________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У енергетском сектору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Вредност пројекта: _____</w:t>
            </w:r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€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sr-Cyrl-R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Назив наручиоца -  ПД у Србији _____________________________</w:t>
            </w:r>
          </w:p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F4982">
              <w:rPr>
                <w:rFonts w:ascii="Arial" w:hAnsi="Arial"/>
                <w:sz w:val="22"/>
                <w:szCs w:val="22"/>
                <w:lang w:val="sr-Cyrl-RS" w:eastAsia="en-US"/>
              </w:rPr>
              <w:t>Број запослених ______</w:t>
            </w:r>
          </w:p>
        </w:tc>
      </w:tr>
      <w:tr w:rsidR="00DF4982" w:rsidRPr="00DF4982" w:rsidTr="00C812D3">
        <w:trPr>
          <w:trHeight w:val="826"/>
        </w:trPr>
        <w:tc>
          <w:tcPr>
            <w:tcW w:w="10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D62" w:rsidRPr="008C0D62" w:rsidRDefault="008C0D62" w:rsidP="008C0D62">
            <w:pPr>
              <w:suppressAutoHyphens w:val="0"/>
              <w:spacing w:before="120"/>
              <w:rPr>
                <w:rFonts w:ascii="Arial" w:hAnsi="Arial" w:cs="Arial"/>
                <w:i/>
                <w:sz w:val="22"/>
                <w:szCs w:val="22"/>
                <w:u w:val="single"/>
                <w:lang w:val="sr-Cyrl-RS"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u w:val="single"/>
                <w:lang w:val="sr-Cyrl-RS" w:eastAsia="en-US"/>
              </w:rPr>
              <w:t xml:space="preserve">Напомена: </w:t>
            </w:r>
            <w:r w:rsidRPr="008C0D62">
              <w:rPr>
                <w:rFonts w:ascii="Arial" w:hAnsi="Arial" w:cs="Arial"/>
                <w:i/>
                <w:sz w:val="22"/>
                <w:szCs w:val="22"/>
                <w:u w:val="single"/>
                <w:lang w:val="sr-Cyrl-RS" w:eastAsia="en-US"/>
              </w:rPr>
              <w:t>попуњава се само за руководиоца пројектног тима</w:t>
            </w:r>
          </w:p>
          <w:p w:rsidR="00DF4982" w:rsidRPr="00DF4982" w:rsidRDefault="00DF4982" w:rsidP="00DF4982">
            <w:pPr>
              <w:suppressAutoHyphens w:val="0"/>
              <w:spacing w:before="120"/>
              <w:jc w:val="both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DF4982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Горе наведени пројекат под називом: _________________________________,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укључује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израду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предлога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акта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унутрашњој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организацији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систематизацији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послова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описом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радних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места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складу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прописима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о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раду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Републици</w:t>
            </w:r>
            <w:proofErr w:type="spellEnd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F4982">
              <w:rPr>
                <w:rFonts w:ascii="Arial" w:hAnsi="Arial" w:cs="Arial"/>
                <w:sz w:val="22"/>
                <w:szCs w:val="22"/>
                <w:lang w:val="en-US" w:eastAsia="en-US"/>
              </w:rPr>
              <w:t>Србији</w:t>
            </w:r>
            <w:proofErr w:type="spellEnd"/>
          </w:p>
        </w:tc>
      </w:tr>
    </w:tbl>
    <w:p w:rsidR="00DF4982" w:rsidRPr="00DF4982" w:rsidRDefault="00DF4982" w:rsidP="00DF4982">
      <w:pPr>
        <w:suppressAutoHyphens w:val="0"/>
        <w:spacing w:before="120"/>
        <w:jc w:val="both"/>
        <w:rPr>
          <w:rFonts w:ascii="Arial" w:hAnsi="Arial"/>
          <w:b/>
          <w:sz w:val="22"/>
          <w:szCs w:val="22"/>
          <w:lang w:val="sr-Cyrl-RS" w:eastAsia="en-US"/>
        </w:rPr>
      </w:pPr>
      <w:r w:rsidRPr="00DF4982">
        <w:rPr>
          <w:rFonts w:ascii="Arial" w:hAnsi="Arial"/>
          <w:b/>
          <w:sz w:val="22"/>
          <w:szCs w:val="22"/>
          <w:lang w:val="sr-Cyrl-RS" w:eastAsia="en-US"/>
        </w:rPr>
        <w:t>М</w:t>
      </w:r>
      <w:r w:rsidR="00C91419">
        <w:rPr>
          <w:rFonts w:ascii="Arial" w:hAnsi="Arial"/>
          <w:b/>
          <w:sz w:val="22"/>
          <w:szCs w:val="22"/>
          <w:lang w:val="sr-Cyrl-RS" w:eastAsia="en-US"/>
        </w:rPr>
        <w:t>есто и датум: ______</w:t>
      </w:r>
      <w:r w:rsidR="00F773A8">
        <w:rPr>
          <w:rFonts w:ascii="Arial" w:hAnsi="Arial"/>
          <w:b/>
          <w:sz w:val="22"/>
          <w:szCs w:val="22"/>
          <w:lang w:val="sr-Cyrl-RS" w:eastAsia="en-US"/>
        </w:rPr>
        <w:t>_____</w:t>
      </w:r>
      <w:r w:rsidR="00C91419">
        <w:rPr>
          <w:rFonts w:ascii="Arial" w:hAnsi="Arial"/>
          <w:b/>
          <w:sz w:val="22"/>
          <w:szCs w:val="22"/>
          <w:lang w:val="sr-Cyrl-RS" w:eastAsia="en-US"/>
        </w:rPr>
        <w:t xml:space="preserve">                                               </w:t>
      </w:r>
      <w:r w:rsidRPr="00DF4982">
        <w:rPr>
          <w:rFonts w:ascii="Arial" w:hAnsi="Arial"/>
          <w:b/>
          <w:sz w:val="22"/>
          <w:szCs w:val="22"/>
          <w:lang w:val="sr-Cyrl-RS" w:eastAsia="en-US"/>
        </w:rPr>
        <w:t>ОВЛАШЋЕНО ЛИЦЕ ПОСЛОДАВЦА</w:t>
      </w:r>
    </w:p>
    <w:p w:rsidR="00DF4982" w:rsidRPr="00DF4982" w:rsidRDefault="00C91419" w:rsidP="00C91419">
      <w:pPr>
        <w:suppressAutoHyphens w:val="0"/>
        <w:spacing w:before="120"/>
        <w:jc w:val="right"/>
        <w:rPr>
          <w:rFonts w:ascii="Arial" w:hAnsi="Arial"/>
          <w:b/>
          <w:sz w:val="22"/>
          <w:szCs w:val="22"/>
          <w:lang w:val="sr-Cyrl-RS" w:eastAsia="en-US"/>
        </w:rPr>
      </w:pPr>
      <w:r>
        <w:rPr>
          <w:rFonts w:ascii="Arial" w:hAnsi="Arial"/>
          <w:b/>
          <w:sz w:val="22"/>
          <w:szCs w:val="22"/>
          <w:lang w:val="sr-Cyrl-RS" w:eastAsia="en-US"/>
        </w:rPr>
        <w:tab/>
      </w:r>
      <w:r>
        <w:rPr>
          <w:rFonts w:ascii="Arial" w:hAnsi="Arial"/>
          <w:b/>
          <w:sz w:val="22"/>
          <w:szCs w:val="22"/>
          <w:lang w:val="sr-Cyrl-RS" w:eastAsia="en-US"/>
        </w:rPr>
        <w:tab/>
      </w:r>
      <w:r>
        <w:rPr>
          <w:rFonts w:ascii="Arial" w:hAnsi="Arial"/>
          <w:b/>
          <w:sz w:val="22"/>
          <w:szCs w:val="22"/>
          <w:lang w:val="sr-Cyrl-RS" w:eastAsia="en-US"/>
        </w:rPr>
        <w:tab/>
      </w:r>
      <w:r>
        <w:rPr>
          <w:rFonts w:ascii="Arial" w:hAnsi="Arial"/>
          <w:b/>
          <w:sz w:val="22"/>
          <w:szCs w:val="22"/>
          <w:lang w:val="sr-Cyrl-RS" w:eastAsia="en-US"/>
        </w:rPr>
        <w:tab/>
      </w:r>
      <w:r>
        <w:rPr>
          <w:rFonts w:ascii="Arial" w:hAnsi="Arial"/>
          <w:b/>
          <w:sz w:val="22"/>
          <w:szCs w:val="22"/>
          <w:lang w:val="sr-Cyrl-RS" w:eastAsia="en-US"/>
        </w:rPr>
        <w:tab/>
      </w:r>
      <w:r w:rsidR="00F773A8" w:rsidRPr="00DF4982">
        <w:rPr>
          <w:rFonts w:ascii="Arial" w:hAnsi="Arial" w:cs="Arial"/>
          <w:sz w:val="22"/>
          <w:szCs w:val="22"/>
          <w:lang w:val="sr-Latn-CS" w:eastAsia="sr-Latn-CS"/>
        </w:rPr>
        <w:t>М.П.</w:t>
      </w:r>
      <w:r>
        <w:rPr>
          <w:rFonts w:ascii="Arial" w:hAnsi="Arial"/>
          <w:b/>
          <w:sz w:val="22"/>
          <w:szCs w:val="22"/>
          <w:lang w:val="sr-Cyrl-RS" w:eastAsia="en-US"/>
        </w:rPr>
        <w:tab/>
      </w:r>
      <w:r w:rsidR="00DF4982" w:rsidRPr="00DF4982">
        <w:rPr>
          <w:rFonts w:ascii="Arial" w:hAnsi="Arial"/>
          <w:b/>
          <w:sz w:val="22"/>
          <w:szCs w:val="22"/>
          <w:lang w:val="sr-Cyrl-RS" w:eastAsia="en-US"/>
        </w:rPr>
        <w:t>_________________________________</w:t>
      </w:r>
    </w:p>
    <w:p w:rsidR="00DF4982" w:rsidRPr="00292257" w:rsidRDefault="00DF4982" w:rsidP="00F773A8">
      <w:pPr>
        <w:suppressAutoHyphens w:val="0"/>
        <w:spacing w:before="120"/>
        <w:ind w:left="-810"/>
        <w:jc w:val="both"/>
        <w:rPr>
          <w:rFonts w:ascii="Arial" w:hAnsi="Arial"/>
          <w:i/>
          <w:sz w:val="22"/>
          <w:szCs w:val="22"/>
          <w:lang w:val="sr-Cyrl-RS" w:eastAsia="en-US"/>
        </w:rPr>
      </w:pPr>
      <w:r w:rsidRPr="00292257">
        <w:rPr>
          <w:rFonts w:ascii="Arial" w:hAnsi="Arial"/>
          <w:i/>
          <w:sz w:val="22"/>
          <w:szCs w:val="22"/>
          <w:lang w:val="sr-Cyrl-RS" w:eastAsia="en-US"/>
        </w:rPr>
        <w:t xml:space="preserve">Напомена: уколико је искуство стечено код више послодаваца, потврде доставити од сваког послодавца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Приликом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подношења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понуде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овај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образац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копирати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потребном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броју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примерака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.</w:t>
      </w:r>
      <w:r w:rsidRPr="00292257">
        <w:rPr>
          <w:rFonts w:ascii="Arial" w:hAnsi="Arial"/>
          <w:i/>
          <w:sz w:val="22"/>
          <w:szCs w:val="22"/>
          <w:lang w:val="sr-Cyrl-R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Понуђач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који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даје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нетачне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податке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погледу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стручних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референци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,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чини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прекршај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члану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170. </w:t>
      </w:r>
      <w:proofErr w:type="spellStart"/>
      <w:proofErr w:type="gram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став</w:t>
      </w:r>
      <w:proofErr w:type="spellEnd"/>
      <w:proofErr w:type="gram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r w:rsidRPr="00292257">
        <w:rPr>
          <w:rFonts w:ascii="Arial" w:hAnsi="Arial" w:cs="Arial"/>
          <w:i/>
          <w:sz w:val="22"/>
          <w:szCs w:val="22"/>
          <w:lang w:val="en-US" w:eastAsia="en-US"/>
        </w:rPr>
        <w:lastRenderedPageBreak/>
        <w:t xml:space="preserve">1. </w:t>
      </w:r>
      <w:proofErr w:type="spellStart"/>
      <w:proofErr w:type="gram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тачка</w:t>
      </w:r>
      <w:proofErr w:type="spellEnd"/>
      <w:proofErr w:type="gram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3.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Закона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о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јавним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набавкама</w:t>
      </w:r>
      <w:proofErr w:type="spellEnd"/>
      <w:r w:rsidRPr="00292257">
        <w:rPr>
          <w:rFonts w:ascii="Arial" w:hAnsi="Arial" w:cs="Arial"/>
          <w:i/>
          <w:sz w:val="22"/>
          <w:szCs w:val="22"/>
          <w:lang w:val="sr-Cyrl-RS" w:eastAsia="en-US"/>
        </w:rPr>
        <w:t xml:space="preserve"> („Службени гласник РС</w:t>
      </w:r>
      <w:proofErr w:type="gramStart"/>
      <w:r w:rsidRPr="00292257">
        <w:rPr>
          <w:rFonts w:ascii="Arial" w:hAnsi="Arial" w:cs="Arial"/>
          <w:i/>
          <w:sz w:val="22"/>
          <w:szCs w:val="22"/>
          <w:lang w:val="sr-Cyrl-RS" w:eastAsia="en-US"/>
        </w:rPr>
        <w:t>“ бр.124</w:t>
      </w:r>
      <w:proofErr w:type="gramEnd"/>
      <w:r w:rsidRPr="00292257">
        <w:rPr>
          <w:rFonts w:ascii="Arial" w:hAnsi="Arial" w:cs="Arial"/>
          <w:i/>
          <w:sz w:val="22"/>
          <w:szCs w:val="22"/>
          <w:lang w:val="sr-Cyrl-RS" w:eastAsia="en-US"/>
        </w:rPr>
        <w:t>/2012, 14/15  и 68/15) (</w:t>
      </w:r>
      <w:proofErr w:type="spellStart"/>
      <w:r w:rsidRPr="00292257">
        <w:rPr>
          <w:rFonts w:ascii="Arial" w:hAnsi="Arial" w:cs="Arial"/>
          <w:i/>
          <w:sz w:val="22"/>
          <w:szCs w:val="22"/>
          <w:lang w:val="sr-Cyrl-RS" w:eastAsia="en-US"/>
        </w:rPr>
        <w:t>даље:Закон</w:t>
      </w:r>
      <w:proofErr w:type="spellEnd"/>
      <w:r w:rsidRPr="00292257">
        <w:rPr>
          <w:rFonts w:ascii="Arial" w:hAnsi="Arial" w:cs="Arial"/>
          <w:i/>
          <w:sz w:val="22"/>
          <w:szCs w:val="22"/>
          <w:lang w:val="sr-Cyrl-RS" w:eastAsia="en-US"/>
        </w:rPr>
        <w:t>)</w:t>
      </w:r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.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Давање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неистинитих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података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понуди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је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основ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за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негативну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референцу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у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смислу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члана</w:t>
      </w:r>
      <w:proofErr w:type="spell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82. </w:t>
      </w:r>
      <w:proofErr w:type="spellStart"/>
      <w:proofErr w:type="gram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став</w:t>
      </w:r>
      <w:proofErr w:type="spellEnd"/>
      <w:proofErr w:type="gram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1. </w:t>
      </w:r>
      <w:proofErr w:type="spellStart"/>
      <w:proofErr w:type="gram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тачка</w:t>
      </w:r>
      <w:proofErr w:type="spellEnd"/>
      <w:proofErr w:type="gramEnd"/>
      <w:r w:rsidRPr="00292257">
        <w:rPr>
          <w:rFonts w:ascii="Arial" w:hAnsi="Arial" w:cs="Arial"/>
          <w:i/>
          <w:sz w:val="22"/>
          <w:szCs w:val="22"/>
          <w:lang w:val="en-US" w:eastAsia="en-US"/>
        </w:rPr>
        <w:t xml:space="preserve"> 3) </w:t>
      </w:r>
      <w:proofErr w:type="spellStart"/>
      <w:r w:rsidRPr="00292257">
        <w:rPr>
          <w:rFonts w:ascii="Arial" w:hAnsi="Arial" w:cs="Arial"/>
          <w:i/>
          <w:sz w:val="22"/>
          <w:szCs w:val="22"/>
          <w:lang w:val="en-US" w:eastAsia="en-US"/>
        </w:rPr>
        <w:t>Закона</w:t>
      </w:r>
      <w:proofErr w:type="spellEnd"/>
    </w:p>
    <w:sectPr w:rsidR="00DF4982" w:rsidRPr="00292257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89" w:rsidRDefault="00EA6D89" w:rsidP="00AF7080">
      <w:r>
        <w:separator/>
      </w:r>
    </w:p>
  </w:endnote>
  <w:endnote w:type="continuationSeparator" w:id="0">
    <w:p w:rsidR="00EA6D89" w:rsidRDefault="00EA6D89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E11" w:rsidRPr="00501DA1" w:rsidRDefault="00593E1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Pr="00501DA1">
      <w:rPr>
        <w:i/>
        <w:lang w:val="sr-Cyrl-RS"/>
      </w:rPr>
      <w:t xml:space="preserve">Прва  измена </w:t>
    </w:r>
    <w:r w:rsidRPr="00501DA1">
      <w:rPr>
        <w:i/>
      </w:rPr>
      <w:t>конкурсне документације</w:t>
    </w:r>
    <w:r w:rsidR="00E26771">
      <w:rPr>
        <w:i/>
        <w:lang w:val="sr-Cyrl-RS"/>
      </w:rPr>
      <w:t xml:space="preserve">          </w:t>
    </w:r>
    <w:r w:rsidR="00D26A3B">
      <w:rPr>
        <w:i/>
        <w:lang w:val="sr-Cyrl-RS"/>
      </w:rPr>
      <w:t xml:space="preserve">                        </w:t>
    </w:r>
    <w:r w:rsidRPr="00501DA1">
      <w:rPr>
        <w:i/>
      </w:rPr>
      <w:t>ЈН бр.</w:t>
    </w:r>
    <w:r w:rsidR="00C407F1">
      <w:rPr>
        <w:i/>
        <w:lang w:val="en-US"/>
      </w:rPr>
      <w:t>1000/0400</w:t>
    </w:r>
    <w:r w:rsidRPr="00501DA1">
      <w:rPr>
        <w:i/>
        <w:lang w:val="en-US"/>
      </w:rPr>
      <w:t>/2016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 w:rsidR="00E26771"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A17254">
      <w:rPr>
        <w:noProof/>
      </w:rPr>
      <w:t>9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A17254">
        <w:rPr>
          <w:noProof/>
        </w:rPr>
        <w:t>9</w:t>
      </w:r>
    </w:fldSimple>
  </w:p>
  <w:p w:rsidR="00593E11" w:rsidRPr="00E26771" w:rsidRDefault="00E2677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89" w:rsidRDefault="00EA6D89" w:rsidP="00AF7080">
      <w:r>
        <w:separator/>
      </w:r>
    </w:p>
  </w:footnote>
  <w:footnote w:type="continuationSeparator" w:id="0">
    <w:p w:rsidR="00EA6D89" w:rsidRDefault="00EA6D89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259149B"/>
    <w:multiLevelType w:val="hybridMultilevel"/>
    <w:tmpl w:val="D768599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24A62DEB"/>
    <w:multiLevelType w:val="hybridMultilevel"/>
    <w:tmpl w:val="8498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02E5B"/>
    <w:multiLevelType w:val="hybridMultilevel"/>
    <w:tmpl w:val="DE56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CC44E1"/>
    <w:multiLevelType w:val="hybridMultilevel"/>
    <w:tmpl w:val="5A76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351406"/>
    <w:multiLevelType w:val="hybridMultilevel"/>
    <w:tmpl w:val="D1206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D605F"/>
    <w:multiLevelType w:val="hybridMultilevel"/>
    <w:tmpl w:val="445A8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D4242"/>
    <w:multiLevelType w:val="hybridMultilevel"/>
    <w:tmpl w:val="A030DD52"/>
    <w:lvl w:ilvl="0" w:tplc="669E2304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D5D00D3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D9A9004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865AD34E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D1C04BA4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1EA2EEC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59AA65F6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91EB326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65C4998C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2E82285"/>
    <w:multiLevelType w:val="hybridMultilevel"/>
    <w:tmpl w:val="EAEABE6C"/>
    <w:lvl w:ilvl="0" w:tplc="01B02C0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5053C3C"/>
    <w:multiLevelType w:val="hybridMultilevel"/>
    <w:tmpl w:val="FDF414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2CE253C"/>
    <w:multiLevelType w:val="hybridMultilevel"/>
    <w:tmpl w:val="4366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BAE0AFE"/>
    <w:multiLevelType w:val="hybridMultilevel"/>
    <w:tmpl w:val="BC10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15"/>
  </w:num>
  <w:num w:numId="11">
    <w:abstractNumId w:val="16"/>
  </w:num>
  <w:num w:numId="12">
    <w:abstractNumId w:val="17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9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8003A"/>
    <w:rsid w:val="000B1E73"/>
    <w:rsid w:val="000B5B9B"/>
    <w:rsid w:val="000E6CCA"/>
    <w:rsid w:val="00116B5B"/>
    <w:rsid w:val="00124FCA"/>
    <w:rsid w:val="00127A34"/>
    <w:rsid w:val="00132744"/>
    <w:rsid w:val="001430FE"/>
    <w:rsid w:val="00153C74"/>
    <w:rsid w:val="00154D83"/>
    <w:rsid w:val="0016429A"/>
    <w:rsid w:val="001A6C2C"/>
    <w:rsid w:val="001B16E8"/>
    <w:rsid w:val="001B637E"/>
    <w:rsid w:val="001F60E4"/>
    <w:rsid w:val="002248EE"/>
    <w:rsid w:val="00236268"/>
    <w:rsid w:val="00237027"/>
    <w:rsid w:val="00270F19"/>
    <w:rsid w:val="00292257"/>
    <w:rsid w:val="002B56D1"/>
    <w:rsid w:val="002C0E67"/>
    <w:rsid w:val="002F626C"/>
    <w:rsid w:val="00320C75"/>
    <w:rsid w:val="00320F86"/>
    <w:rsid w:val="0032175B"/>
    <w:rsid w:val="00366040"/>
    <w:rsid w:val="00382E32"/>
    <w:rsid w:val="00386D8B"/>
    <w:rsid w:val="00395047"/>
    <w:rsid w:val="00396EC6"/>
    <w:rsid w:val="003975F2"/>
    <w:rsid w:val="003A0444"/>
    <w:rsid w:val="003A07E9"/>
    <w:rsid w:val="003D053D"/>
    <w:rsid w:val="003D39D1"/>
    <w:rsid w:val="00452E23"/>
    <w:rsid w:val="004567BB"/>
    <w:rsid w:val="004E047D"/>
    <w:rsid w:val="00501DA1"/>
    <w:rsid w:val="00516E1F"/>
    <w:rsid w:val="005369F0"/>
    <w:rsid w:val="00572384"/>
    <w:rsid w:val="005774DF"/>
    <w:rsid w:val="0058363A"/>
    <w:rsid w:val="00593E11"/>
    <w:rsid w:val="0059492F"/>
    <w:rsid w:val="005C1F46"/>
    <w:rsid w:val="005D40EB"/>
    <w:rsid w:val="005D4A93"/>
    <w:rsid w:val="005D5446"/>
    <w:rsid w:val="005E2FD6"/>
    <w:rsid w:val="0066336A"/>
    <w:rsid w:val="00681BFC"/>
    <w:rsid w:val="006D029C"/>
    <w:rsid w:val="006F502C"/>
    <w:rsid w:val="006F787E"/>
    <w:rsid w:val="007079E7"/>
    <w:rsid w:val="00726608"/>
    <w:rsid w:val="007516A7"/>
    <w:rsid w:val="00776522"/>
    <w:rsid w:val="007B2A21"/>
    <w:rsid w:val="007B5A5A"/>
    <w:rsid w:val="00825E49"/>
    <w:rsid w:val="008453BF"/>
    <w:rsid w:val="008910A0"/>
    <w:rsid w:val="008C0D62"/>
    <w:rsid w:val="008E21AE"/>
    <w:rsid w:val="00925C2A"/>
    <w:rsid w:val="009943FF"/>
    <w:rsid w:val="009A3649"/>
    <w:rsid w:val="009A5A07"/>
    <w:rsid w:val="009B2ADD"/>
    <w:rsid w:val="009F7319"/>
    <w:rsid w:val="00A06998"/>
    <w:rsid w:val="00A17254"/>
    <w:rsid w:val="00A21B25"/>
    <w:rsid w:val="00A22AFD"/>
    <w:rsid w:val="00A32F8D"/>
    <w:rsid w:val="00A56C2E"/>
    <w:rsid w:val="00A77229"/>
    <w:rsid w:val="00AA61B3"/>
    <w:rsid w:val="00AD23E4"/>
    <w:rsid w:val="00AF7080"/>
    <w:rsid w:val="00B1190C"/>
    <w:rsid w:val="00B21578"/>
    <w:rsid w:val="00B43B92"/>
    <w:rsid w:val="00B831EA"/>
    <w:rsid w:val="00BB18A5"/>
    <w:rsid w:val="00BF3DD1"/>
    <w:rsid w:val="00C407F1"/>
    <w:rsid w:val="00C446D3"/>
    <w:rsid w:val="00C61CBF"/>
    <w:rsid w:val="00C812D3"/>
    <w:rsid w:val="00C90537"/>
    <w:rsid w:val="00C91419"/>
    <w:rsid w:val="00CC4DCE"/>
    <w:rsid w:val="00CE5261"/>
    <w:rsid w:val="00D0125F"/>
    <w:rsid w:val="00D165DE"/>
    <w:rsid w:val="00D26A3B"/>
    <w:rsid w:val="00D3180E"/>
    <w:rsid w:val="00D35711"/>
    <w:rsid w:val="00D4183E"/>
    <w:rsid w:val="00D66BCA"/>
    <w:rsid w:val="00DD2346"/>
    <w:rsid w:val="00DF4982"/>
    <w:rsid w:val="00E26771"/>
    <w:rsid w:val="00E46EB9"/>
    <w:rsid w:val="00EA6D89"/>
    <w:rsid w:val="00F22F1F"/>
    <w:rsid w:val="00F712D7"/>
    <w:rsid w:val="00F773A8"/>
    <w:rsid w:val="00F94108"/>
    <w:rsid w:val="00FA708A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3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basedOn w:val="Normal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8C771-FE7F-41B2-8413-AF3063DF2C98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716C859D-B67B-462A-8B7C-3D4C64F0E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Nikolajevic</cp:lastModifiedBy>
  <cp:revision>4</cp:revision>
  <cp:lastPrinted>2017-04-06T10:45:00Z</cp:lastPrinted>
  <dcterms:created xsi:type="dcterms:W3CDTF">2017-04-07T13:13:00Z</dcterms:created>
  <dcterms:modified xsi:type="dcterms:W3CDTF">2017-04-07T13:56:00Z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