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15" w:rsidRDefault="00FB2515" w:rsidP="00FB2515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  <w:bookmarkStart w:id="0" w:name="_GoBack"/>
      <w:bookmarkEnd w:id="0"/>
    </w:p>
    <w:p w:rsidR="00FB2515" w:rsidRPr="00B327C7" w:rsidRDefault="00FB2515" w:rsidP="00FB2515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  <w:r w:rsidRPr="00B327C7">
        <w:rPr>
          <w:rFonts w:ascii="Arial" w:hAnsi="Arial" w:cs="Arial"/>
          <w:b w:val="0"/>
          <w:sz w:val="22"/>
          <w:szCs w:val="22"/>
          <w:lang w:val="sr-Cyrl-RS"/>
        </w:rPr>
        <w:t>НАРУЧИЛАЦ</w:t>
      </w:r>
    </w:p>
    <w:p w:rsidR="00FB2515" w:rsidRPr="00B327C7" w:rsidRDefault="00FB2515" w:rsidP="00FB2515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FB2515">
      <w:pPr>
        <w:tabs>
          <w:tab w:val="left" w:pos="8640"/>
        </w:tabs>
        <w:ind w:right="-19"/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FB2515">
      <w:pPr>
        <w:tabs>
          <w:tab w:val="left" w:pos="8640"/>
        </w:tabs>
        <w:ind w:right="-19"/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ru-RU"/>
        </w:rPr>
        <w:t>ЈАВНО ПРЕДУЗЕЋЕ ЕЛЕКТРОПРИВРЕДА СРБИЈЕ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БЕОГРАД</w:t>
      </w:r>
    </w:p>
    <w:p w:rsidR="00FB2515" w:rsidRPr="00B327C7" w:rsidRDefault="00FB2515" w:rsidP="00FB2515">
      <w:pPr>
        <w:tabs>
          <w:tab w:val="left" w:pos="8640"/>
        </w:tabs>
        <w:ind w:right="-19"/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sr-Cyrl-CS"/>
        </w:rPr>
        <w:t>Улица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 xml:space="preserve"> Царице Милице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 број 2</w:t>
      </w:r>
    </w:p>
    <w:p w:rsidR="00FB2515" w:rsidRPr="00B327C7" w:rsidRDefault="00FB2515" w:rsidP="00FB2515">
      <w:pPr>
        <w:tabs>
          <w:tab w:val="left" w:pos="8640"/>
        </w:tabs>
        <w:ind w:right="-19"/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Београд</w:t>
      </w:r>
    </w:p>
    <w:p w:rsidR="00FB2515" w:rsidRPr="00B327C7" w:rsidRDefault="00FB2515" w:rsidP="00FB2515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FB2515">
      <w:pPr>
        <w:tabs>
          <w:tab w:val="left" w:pos="8640"/>
        </w:tabs>
        <w:ind w:right="-19"/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Title"/>
        <w:jc w:val="left"/>
        <w:rPr>
          <w:rFonts w:ascii="Arial" w:hAnsi="Arial" w:cs="Arial"/>
          <w:b w:val="0"/>
          <w:sz w:val="22"/>
          <w:szCs w:val="22"/>
          <w:lang w:val="sr-Cyrl-RS"/>
        </w:rPr>
      </w:pPr>
    </w:p>
    <w:p w:rsidR="00FB2515" w:rsidRPr="00B327C7" w:rsidRDefault="00FB2515" w:rsidP="00FB2515">
      <w:pPr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FB2515">
      <w:pPr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sz w:val="22"/>
          <w:szCs w:val="22"/>
          <w:lang w:val="sr-Cyrl-RS"/>
        </w:rPr>
        <w:t>ТРЕЋА</w:t>
      </w:r>
      <w:r w:rsidRPr="00B327C7">
        <w:rPr>
          <w:rFonts w:cs="Arial"/>
          <w:b/>
          <w:i/>
          <w:color w:val="4F81BD"/>
          <w:sz w:val="22"/>
          <w:szCs w:val="22"/>
          <w:lang w:val="sr-Cyrl-RS"/>
        </w:rPr>
        <w:t xml:space="preserve"> </w:t>
      </w:r>
      <w:r w:rsidRPr="00B327C7">
        <w:rPr>
          <w:rFonts w:cs="Arial"/>
          <w:b/>
          <w:sz w:val="22"/>
          <w:szCs w:val="22"/>
          <w:lang w:val="sr-Cyrl-RS"/>
        </w:rPr>
        <w:t>ИЗМЕНА</w:t>
      </w:r>
    </w:p>
    <w:p w:rsidR="00FB2515" w:rsidRPr="00B327C7" w:rsidRDefault="00FB2515" w:rsidP="00FB2515">
      <w:pPr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>КОНКУРСНЕ ДОКУМЕНТАЦИЈЕ</w:t>
      </w: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jc w:val="center"/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  <w:lang w:val="sr-Cyrl-CS"/>
        </w:rPr>
        <w:t xml:space="preserve">за подношење понуда у </w:t>
      </w:r>
      <w:r w:rsidRPr="00B327C7">
        <w:rPr>
          <w:rFonts w:cs="Arial"/>
          <w:sz w:val="22"/>
          <w:szCs w:val="22"/>
          <w:lang w:val="sr-Cyrl-RS"/>
        </w:rPr>
        <w:t xml:space="preserve">отвореном </w:t>
      </w:r>
      <w:r w:rsidRPr="00B327C7">
        <w:rPr>
          <w:rFonts w:cs="Arial"/>
          <w:sz w:val="22"/>
          <w:szCs w:val="22"/>
          <w:lang w:val="sr-Cyrl-CS"/>
        </w:rPr>
        <w:t xml:space="preserve">поступку </w:t>
      </w:r>
      <w:r w:rsidRPr="00B327C7">
        <w:rPr>
          <w:rFonts w:cs="Arial"/>
          <w:sz w:val="22"/>
          <w:szCs w:val="22"/>
          <w:lang w:val="sr-Cyrl-RS"/>
        </w:rPr>
        <w:t>ради закључења оквирног споразума са једним понуђачем на период од две године</w:t>
      </w:r>
    </w:p>
    <w:p w:rsidR="00FB2515" w:rsidRPr="00B327C7" w:rsidRDefault="00FB2515" w:rsidP="00FB2515">
      <w:pPr>
        <w:jc w:val="center"/>
        <w:rPr>
          <w:rFonts w:cs="Arial"/>
          <w:sz w:val="22"/>
          <w:szCs w:val="22"/>
          <w:lang w:val="sr-Cyrl-RS"/>
        </w:rPr>
      </w:pPr>
      <w:bookmarkStart w:id="1" w:name="_Toc441215597"/>
      <w:bookmarkStart w:id="2" w:name="_Toc441651536"/>
      <w:bookmarkStart w:id="3" w:name="_Toc442559873"/>
      <w:r w:rsidRPr="00B327C7">
        <w:rPr>
          <w:rFonts w:cs="Arial"/>
          <w:sz w:val="22"/>
          <w:szCs w:val="22"/>
          <w:lang w:val="sr-Cyrl-CS"/>
        </w:rPr>
        <w:t xml:space="preserve">за јавну набавку </w:t>
      </w:r>
      <w:bookmarkEnd w:id="1"/>
      <w:bookmarkEnd w:id="2"/>
      <w:bookmarkEnd w:id="3"/>
      <w:r w:rsidRPr="00B327C7">
        <w:rPr>
          <w:rFonts w:cs="Arial"/>
          <w:sz w:val="22"/>
          <w:szCs w:val="22"/>
          <w:lang w:val="sr-Cyrl-RS"/>
        </w:rPr>
        <w:t>услуге:</w:t>
      </w:r>
    </w:p>
    <w:p w:rsidR="00FB2515" w:rsidRPr="00B327C7" w:rsidRDefault="00FB2515" w:rsidP="00FB2515">
      <w:pPr>
        <w:spacing w:after="120"/>
        <w:jc w:val="center"/>
        <w:rPr>
          <w:rFonts w:cs="Arial"/>
          <w:b/>
          <w:color w:val="000000"/>
          <w:sz w:val="22"/>
          <w:szCs w:val="22"/>
          <w:lang w:val="sr-Cyrl-RS"/>
        </w:rPr>
      </w:pPr>
    </w:p>
    <w:p w:rsidR="00FB2515" w:rsidRPr="00B327C7" w:rsidRDefault="00FB2515" w:rsidP="00FB2515">
      <w:pPr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УСЛУГА</w:t>
      </w:r>
      <w:r w:rsidRPr="00B327C7">
        <w:rPr>
          <w:rFonts w:cs="Arial"/>
          <w:b/>
          <w:bCs/>
          <w:color w:val="000000"/>
          <w:sz w:val="22"/>
          <w:szCs w:val="22"/>
          <w:lang w:val="sr-Cyrl-RS"/>
        </w:rPr>
        <w:t xml:space="preserve"> МОБИЛНЕ ТЕЛЕФОНИЈЕ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</w:t>
      </w:r>
    </w:p>
    <w:p w:rsidR="00FB2515" w:rsidRPr="00B327C7" w:rsidRDefault="00FB2515" w:rsidP="00FB2515">
      <w:pPr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sr-Cyrl-CS"/>
        </w:rPr>
        <w:t>- У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 xml:space="preserve"> ОТВОРЕНОМ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ПОСТУПКУ -</w:t>
      </w:r>
    </w:p>
    <w:p w:rsidR="00FB2515" w:rsidRPr="00B327C7" w:rsidRDefault="00FB2515" w:rsidP="00FB2515">
      <w:pPr>
        <w:spacing w:after="120"/>
        <w:jc w:val="left"/>
        <w:rPr>
          <w:rFonts w:cs="Arial"/>
          <w:b/>
          <w:color w:val="000000"/>
          <w:sz w:val="22"/>
          <w:szCs w:val="22"/>
          <w:lang w:val="sr-Cyrl-C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b/>
          <w:color w:val="000000"/>
          <w:sz w:val="22"/>
          <w:szCs w:val="22"/>
          <w:lang w:val="sr-Cyrl-CS"/>
        </w:rPr>
        <w:t>ЈАВНА НАБАВКА</w:t>
      </w:r>
      <w:r w:rsidRPr="00B327C7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 </w:t>
      </w:r>
      <w:r w:rsidRPr="00B327C7">
        <w:rPr>
          <w:rFonts w:ascii="Arial" w:hAnsi="Arial" w:cs="Arial"/>
          <w:b/>
          <w:color w:val="000000"/>
          <w:sz w:val="22"/>
          <w:szCs w:val="22"/>
          <w:lang w:val="sr-Cyrl-CS"/>
        </w:rPr>
        <w:t>ЦЈН/12/2016</w:t>
      </w: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 xml:space="preserve">(заведено у ЈП ЕПС број </w:t>
      </w:r>
      <w:r w:rsidRPr="00B327C7">
        <w:rPr>
          <w:rFonts w:ascii="Arial" w:hAnsi="Arial" w:cs="Arial"/>
          <w:sz w:val="22"/>
          <w:szCs w:val="22"/>
          <w:lang w:val="ru-RU"/>
        </w:rPr>
        <w:t>12.01.</w:t>
      </w:r>
      <w:r w:rsidRPr="00B327C7">
        <w:rPr>
          <w:rFonts w:ascii="Arial" w:hAnsi="Arial" w:cs="Arial"/>
          <w:sz w:val="22"/>
          <w:szCs w:val="22"/>
          <w:lang w:val="sr-Cyrl-RS"/>
        </w:rPr>
        <w:t>94112/</w:t>
      </w:r>
      <w:r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  <w:lang w:val="sr-Cyrl-RS"/>
        </w:rPr>
        <w:t>-1</w:t>
      </w:r>
      <w:r w:rsidRPr="00B327C7">
        <w:rPr>
          <w:rFonts w:ascii="Arial" w:hAnsi="Arial" w:cs="Arial"/>
          <w:sz w:val="22"/>
          <w:szCs w:val="22"/>
          <w:lang w:val="ru-RU"/>
        </w:rPr>
        <w:t xml:space="preserve">-17 од </w:t>
      </w:r>
      <w:r>
        <w:rPr>
          <w:rFonts w:ascii="Arial" w:hAnsi="Arial" w:cs="Arial"/>
          <w:sz w:val="22"/>
          <w:szCs w:val="22"/>
          <w:lang w:val="ru-RU"/>
        </w:rPr>
        <w:t>19</w:t>
      </w:r>
      <w:r w:rsidRPr="00B327C7">
        <w:rPr>
          <w:rFonts w:ascii="Arial" w:hAnsi="Arial" w:cs="Arial"/>
          <w:sz w:val="22"/>
          <w:szCs w:val="22"/>
          <w:lang w:val="ru-RU"/>
        </w:rPr>
        <w:t>.07.2017</w:t>
      </w:r>
      <w:r w:rsidRPr="00B327C7">
        <w:rPr>
          <w:rFonts w:ascii="Arial" w:hAnsi="Arial" w:cs="Arial"/>
          <w:sz w:val="22"/>
          <w:szCs w:val="22"/>
          <w:lang w:val="am-ET"/>
        </w:rPr>
        <w:t>.</w:t>
      </w:r>
      <w:r w:rsidRPr="00B327C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B327C7">
        <w:rPr>
          <w:rFonts w:ascii="Arial" w:hAnsi="Arial" w:cs="Arial"/>
          <w:sz w:val="22"/>
          <w:szCs w:val="22"/>
          <w:lang w:val="sr-Cyrl-RS"/>
        </w:rPr>
        <w:t xml:space="preserve"> године</w:t>
      </w: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7A93" w:rsidRDefault="00327A93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7A93" w:rsidRDefault="00327A93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7A93" w:rsidRDefault="00327A93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7A93" w:rsidRDefault="00327A93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7A93" w:rsidRDefault="00327A93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327A93" w:rsidRDefault="00327A93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FB2515" w:rsidRPr="00B327C7" w:rsidRDefault="00FB2515" w:rsidP="00FB2515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FB2515" w:rsidRDefault="00FB2515" w:rsidP="00FB2515">
      <w:pPr>
        <w:jc w:val="center"/>
        <w:rPr>
          <w:rFonts w:cs="Arial"/>
          <w:b/>
          <w:bCs/>
          <w:i/>
          <w:sz w:val="22"/>
          <w:szCs w:val="22"/>
          <w:lang w:val="sr-Cyrl-RS"/>
        </w:rPr>
      </w:pPr>
      <w:r w:rsidRPr="00B327C7">
        <w:rPr>
          <w:rFonts w:cs="Arial"/>
          <w:b/>
          <w:bCs/>
          <w:i/>
          <w:sz w:val="22"/>
          <w:szCs w:val="22"/>
          <w:lang w:val="sr-Cyrl-RS"/>
        </w:rPr>
        <w:t>Београд, јул 2017. године</w:t>
      </w:r>
    </w:p>
    <w:p w:rsidR="00FB2515" w:rsidRDefault="00FB2515" w:rsidP="00FB2515">
      <w:pPr>
        <w:jc w:val="center"/>
        <w:rPr>
          <w:rFonts w:cs="Arial"/>
          <w:b/>
          <w:bCs/>
          <w:i/>
          <w:sz w:val="22"/>
          <w:szCs w:val="22"/>
          <w:lang w:val="sr-Cyrl-RS"/>
        </w:rPr>
      </w:pPr>
    </w:p>
    <w:p w:rsidR="00FB2515" w:rsidRDefault="00FB2515" w:rsidP="00FB2515">
      <w:pPr>
        <w:jc w:val="center"/>
        <w:rPr>
          <w:rFonts w:cs="Arial"/>
          <w:b/>
          <w:bCs/>
          <w:i/>
          <w:sz w:val="22"/>
          <w:szCs w:val="22"/>
          <w:lang w:val="sr-Cyrl-RS"/>
        </w:rPr>
      </w:pPr>
    </w:p>
    <w:p w:rsidR="00FB2515" w:rsidRPr="00B327C7" w:rsidRDefault="00FB2515" w:rsidP="005E1557">
      <w:pPr>
        <w:pStyle w:val="BodyText"/>
        <w:jc w:val="both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  <w:r w:rsidRPr="00B327C7">
        <w:rPr>
          <w:rFonts w:ascii="Arial" w:hAnsi="Arial" w:cs="Arial"/>
          <w:color w:val="000000"/>
          <w:kern w:val="2"/>
          <w:sz w:val="22"/>
          <w:szCs w:val="22"/>
          <w:lang w:val="sr-Cyrl-RS"/>
        </w:rPr>
        <w:lastRenderedPageBreak/>
        <w:t>На основу члана 63. став 5. и члана 54. Закона о јавним набавкама („Сл. гласник РС”, бр. 124/12, 14/15 и 68/15) Комисија је сачинила</w:t>
      </w:r>
      <w:r w:rsidRPr="00B327C7">
        <w:rPr>
          <w:rFonts w:ascii="Arial" w:eastAsia="Arial Unicode MS" w:hAnsi="Arial" w:cs="Arial"/>
          <w:color w:val="000000"/>
          <w:kern w:val="2"/>
          <w:sz w:val="22"/>
          <w:szCs w:val="22"/>
          <w:lang w:val="sr-Cyrl-RS"/>
        </w:rPr>
        <w:t>:</w:t>
      </w:r>
    </w:p>
    <w:p w:rsidR="00FB2515" w:rsidRPr="00B327C7" w:rsidRDefault="00FB2515" w:rsidP="005E1557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FB2515" w:rsidRPr="00B327C7" w:rsidRDefault="00FB2515" w:rsidP="005E1557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ТРЕЋУ</w:t>
      </w:r>
      <w:r w:rsidRPr="00B327C7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ИЗМЕНУ </w:t>
      </w:r>
      <w:r>
        <w:rPr>
          <w:rFonts w:ascii="Arial" w:hAnsi="Arial" w:cs="Arial"/>
          <w:b/>
          <w:spacing w:val="80"/>
          <w:sz w:val="22"/>
          <w:szCs w:val="22"/>
          <w:lang w:val="sr-Cyrl-RS"/>
        </w:rPr>
        <w:t>КОНКУРСНЕ</w:t>
      </w:r>
      <w:r w:rsidRPr="00B327C7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ДОКУМЕНТАЦИЈЕ</w:t>
      </w:r>
    </w:p>
    <w:p w:rsidR="00FB2515" w:rsidRPr="00B327C7" w:rsidRDefault="00FB2515" w:rsidP="005E155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>за јавну набавку услуге: УСЛУГА</w:t>
      </w:r>
      <w:r w:rsidRPr="00B327C7">
        <w:rPr>
          <w:rFonts w:ascii="Arial" w:hAnsi="Arial" w:cs="Arial"/>
          <w:bCs/>
          <w:sz w:val="22"/>
          <w:szCs w:val="22"/>
          <w:lang w:val="sr-Cyrl-RS"/>
        </w:rPr>
        <w:t xml:space="preserve"> МОБИЛНЕ ТЕЛЕФОНИЈЕ</w:t>
      </w:r>
    </w:p>
    <w:p w:rsidR="00FB2515" w:rsidRPr="00B327C7" w:rsidRDefault="00FB2515" w:rsidP="005E1557">
      <w:pPr>
        <w:rPr>
          <w:rFonts w:cs="Arial"/>
          <w:sz w:val="22"/>
          <w:szCs w:val="22"/>
          <w:lang w:val="sr-Cyrl-RS"/>
        </w:rPr>
      </w:pPr>
    </w:p>
    <w:p w:rsidR="00FB2515" w:rsidRPr="00B327C7" w:rsidRDefault="00FB2515" w:rsidP="005E1557">
      <w:pPr>
        <w:jc w:val="center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1.</w:t>
      </w:r>
    </w:p>
    <w:p w:rsidR="00FB2515" w:rsidRPr="00FB2515" w:rsidRDefault="00FB2515" w:rsidP="005E1557">
      <w:pPr>
        <w:tabs>
          <w:tab w:val="left" w:pos="1134"/>
        </w:tabs>
        <w:suppressAutoHyphens/>
        <w:contextualSpacing/>
        <w:rPr>
          <w:rFonts w:cs="Arial"/>
          <w:sz w:val="22"/>
          <w:szCs w:val="22"/>
          <w:lang w:val="sr-Cyrl-RS"/>
        </w:rPr>
      </w:pPr>
      <w:bookmarkStart w:id="4" w:name="_Toc442559885"/>
      <w:r w:rsidRPr="00B327C7">
        <w:rPr>
          <w:rFonts w:cs="Arial"/>
          <w:sz w:val="22"/>
          <w:szCs w:val="22"/>
          <w:lang w:val="sr-Cyrl-RS"/>
        </w:rPr>
        <w:t xml:space="preserve">У Конкурсној документацији, </w:t>
      </w:r>
      <w:bookmarkEnd w:id="4"/>
      <w:r w:rsidRPr="005649A5">
        <w:rPr>
          <w:rFonts w:cs="Arial"/>
          <w:color w:val="000000"/>
          <w:sz w:val="22"/>
          <w:szCs w:val="22"/>
          <w:lang w:val="sr-Cyrl-RS"/>
        </w:rPr>
        <w:t xml:space="preserve">ОБРАЗАЦ 6А, </w:t>
      </w:r>
      <w:r>
        <w:rPr>
          <w:rFonts w:cs="Arial"/>
          <w:color w:val="000000"/>
          <w:sz w:val="22"/>
          <w:szCs w:val="22"/>
          <w:lang w:val="sr-Cyrl-RS"/>
        </w:rPr>
        <w:t>мења се и гласи:</w:t>
      </w:r>
    </w:p>
    <w:p w:rsidR="00FB2515" w:rsidRPr="005E1557" w:rsidRDefault="00FB2515" w:rsidP="005E1557">
      <w:pPr>
        <w:tabs>
          <w:tab w:val="left" w:pos="1134"/>
        </w:tabs>
        <w:jc w:val="right"/>
        <w:rPr>
          <w:rFonts w:cs="Arial"/>
          <w:b/>
          <w:color w:val="000000"/>
          <w:sz w:val="22"/>
          <w:szCs w:val="22"/>
          <w:lang w:val="sr-Cyrl-RS"/>
        </w:rPr>
      </w:pPr>
      <w:r w:rsidRPr="005649A5">
        <w:rPr>
          <w:rFonts w:cs="Arial"/>
          <w:b/>
          <w:color w:val="000000"/>
          <w:sz w:val="22"/>
          <w:szCs w:val="22"/>
          <w:lang w:val="sr-Cyrl-RS"/>
        </w:rPr>
        <w:t>ОБРАЗАЦ 6А</w:t>
      </w:r>
    </w:p>
    <w:p w:rsidR="00FB2515" w:rsidRPr="005649A5" w:rsidRDefault="00FB2515" w:rsidP="005E1557">
      <w:pPr>
        <w:ind w:right="-360"/>
        <w:rPr>
          <w:rFonts w:cs="Arial"/>
          <w:sz w:val="22"/>
          <w:szCs w:val="22"/>
          <w:lang w:val="ru-RU"/>
        </w:rPr>
      </w:pPr>
      <w:r w:rsidRPr="005649A5">
        <w:rPr>
          <w:rFonts w:cs="Arial"/>
          <w:sz w:val="22"/>
          <w:szCs w:val="22"/>
          <w:lang w:val="ru-RU"/>
        </w:rPr>
        <w:t>Понуђач ________________________ под пуном материјалном и кривичном одговорношћу даје:</w:t>
      </w:r>
    </w:p>
    <w:p w:rsidR="00FB2515" w:rsidRPr="005649A5" w:rsidRDefault="00FB2515" w:rsidP="005E1557">
      <w:pPr>
        <w:rPr>
          <w:rFonts w:cs="Arial"/>
          <w:sz w:val="22"/>
          <w:szCs w:val="22"/>
          <w:lang w:val="ru-RU"/>
        </w:rPr>
      </w:pPr>
    </w:p>
    <w:p w:rsidR="00FB2515" w:rsidRPr="005649A5" w:rsidRDefault="00FB2515" w:rsidP="005E1557">
      <w:pPr>
        <w:jc w:val="center"/>
        <w:rPr>
          <w:rFonts w:cs="Arial"/>
          <w:b/>
          <w:sz w:val="22"/>
          <w:szCs w:val="22"/>
          <w:lang w:val="ru-RU"/>
        </w:rPr>
      </w:pPr>
      <w:r w:rsidRPr="005649A5">
        <w:rPr>
          <w:rFonts w:cs="Arial"/>
          <w:b/>
          <w:sz w:val="22"/>
          <w:szCs w:val="22"/>
          <w:lang w:val="ru-RU"/>
        </w:rPr>
        <w:t xml:space="preserve">ИЗЈАВУ О  ПРИСТУПНОЈ ТЕХНОЛОГИЈИ </w:t>
      </w:r>
    </w:p>
    <w:p w:rsidR="00FB2515" w:rsidRPr="005649A5" w:rsidRDefault="00FB2515" w:rsidP="00FB2515">
      <w:pPr>
        <w:rPr>
          <w:rFonts w:cs="Arial"/>
          <w:sz w:val="22"/>
          <w:szCs w:val="22"/>
          <w:lang w:val="sr-Cyrl-RS"/>
        </w:rPr>
      </w:pPr>
      <w:r w:rsidRPr="005649A5">
        <w:rPr>
          <w:rFonts w:cs="Arial"/>
          <w:sz w:val="22"/>
          <w:szCs w:val="22"/>
          <w:lang w:val="ru-RU"/>
        </w:rPr>
        <w:t xml:space="preserve">којом потврђује да </w:t>
      </w:r>
      <w:r>
        <w:rPr>
          <w:rFonts w:cs="Arial"/>
          <w:sz w:val="22"/>
          <w:szCs w:val="22"/>
          <w:lang w:val="sr-Latn-RS"/>
        </w:rPr>
        <w:t>ћемо телефонске централе наручиоца на следећим</w:t>
      </w:r>
      <w:r>
        <w:rPr>
          <w:rFonts w:cs="Arial"/>
          <w:sz w:val="22"/>
          <w:szCs w:val="22"/>
          <w:lang w:val="sr-Cyrl-RS"/>
        </w:rPr>
        <w:t xml:space="preserve"> локацијама повезати са мрежом понуђача применом </w:t>
      </w:r>
      <w:r w:rsidRPr="005E1557">
        <w:rPr>
          <w:rFonts w:cs="Arial"/>
          <w:b/>
          <w:sz w:val="22"/>
          <w:szCs w:val="22"/>
          <w:lang w:val="sr-Cyrl-RS"/>
        </w:rPr>
        <w:t>следеће приступне технологије</w:t>
      </w:r>
      <w:r w:rsidR="005E1557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(понуђач заокружује број 1,00 уколико ће користити</w:t>
      </w:r>
      <w:r w:rsidRPr="00A527AE">
        <w:rPr>
          <w:rFonts w:cs="Arial"/>
          <w:sz w:val="22"/>
          <w:szCs w:val="22"/>
          <w:lang w:val="sr-Cyrl-CS"/>
        </w:rPr>
        <w:t xml:space="preserve"> Оптички/Бакарни приступ</w:t>
      </w:r>
      <w:r>
        <w:rPr>
          <w:rFonts w:cs="Arial"/>
          <w:sz w:val="22"/>
          <w:szCs w:val="22"/>
          <w:lang w:val="sr-Cyrl-CS"/>
        </w:rPr>
        <w:t xml:space="preserve"> или 0,50 уколико ће користити Бежични пут</w:t>
      </w:r>
      <w:r w:rsidRPr="00A527AE">
        <w:rPr>
          <w:rFonts w:cs="Arial"/>
          <w:sz w:val="22"/>
          <w:szCs w:val="22"/>
          <w:lang w:val="sr-Cyrl-CS"/>
        </w:rPr>
        <w:t xml:space="preserve"> (Wifi)</w:t>
      </w:r>
    </w:p>
    <w:p w:rsidR="00FB2515" w:rsidRPr="005E1557" w:rsidRDefault="00FB2515" w:rsidP="005E1557">
      <w:pPr>
        <w:spacing w:before="120"/>
        <w:jc w:val="center"/>
        <w:rPr>
          <w:rFonts w:eastAsia="Calibri" w:cs="Arial"/>
          <w:sz w:val="22"/>
          <w:szCs w:val="22"/>
          <w:lang w:val="sr-Cyrl-RS"/>
        </w:rPr>
      </w:pPr>
      <w:r w:rsidRPr="005E1557">
        <w:rPr>
          <w:rFonts w:eastAsia="Calibri" w:cs="Arial"/>
          <w:sz w:val="22"/>
          <w:szCs w:val="22"/>
          <w:lang w:val="sr-Cyrl-RS"/>
        </w:rPr>
        <w:t>Локације телефонских централа Наручиоца за повезивање са мрежом Понуђача</w:t>
      </w:r>
    </w:p>
    <w:tbl>
      <w:tblPr>
        <w:tblStyle w:val="TableGrid11"/>
        <w:tblW w:w="10255" w:type="dxa"/>
        <w:tblLayout w:type="fixed"/>
        <w:tblLook w:val="04A0" w:firstRow="1" w:lastRow="0" w:firstColumn="1" w:lastColumn="0" w:noHBand="0" w:noVBand="1"/>
      </w:tblPr>
      <w:tblGrid>
        <w:gridCol w:w="535"/>
        <w:gridCol w:w="6300"/>
        <w:gridCol w:w="1710"/>
        <w:gridCol w:w="1710"/>
      </w:tblGrid>
      <w:tr w:rsidR="005E1557" w:rsidRPr="005649A5" w:rsidTr="005E1557">
        <w:trPr>
          <w:trHeight w:val="863"/>
        </w:trPr>
        <w:tc>
          <w:tcPr>
            <w:tcW w:w="535" w:type="dxa"/>
            <w:shd w:val="clear" w:color="auto" w:fill="FFFFFF" w:themeFill="background1"/>
            <w:vAlign w:val="center"/>
          </w:tcPr>
          <w:p w:rsidR="005E1557" w:rsidRDefault="005E1557" w:rsidP="004A6572">
            <w:pPr>
              <w:spacing w:before="120"/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р.</w:t>
            </w:r>
          </w:p>
          <w:p w:rsidR="005E1557" w:rsidRPr="005649A5" w:rsidRDefault="005E1557" w:rsidP="004A6572">
            <w:pPr>
              <w:spacing w:before="120"/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6300" w:type="dxa"/>
            <w:shd w:val="clear" w:color="auto" w:fill="FFFFFF" w:themeFill="background1"/>
            <w:vAlign w:val="center"/>
          </w:tcPr>
          <w:p w:rsidR="005E1557" w:rsidRPr="005649A5" w:rsidRDefault="005E1557" w:rsidP="004A6572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Локација за повезивање кућне централе фиксне телефоније наручиоца, линком од 2 Mb/s</w:t>
            </w:r>
          </w:p>
        </w:tc>
        <w:tc>
          <w:tcPr>
            <w:tcW w:w="1710" w:type="dxa"/>
            <w:shd w:val="clear" w:color="auto" w:fill="FFFFFF" w:themeFill="background1"/>
          </w:tcPr>
          <w:p w:rsidR="005E1557" w:rsidRPr="005649A5" w:rsidRDefault="005E1557" w:rsidP="005E1557">
            <w:pPr>
              <w:spacing w:before="120"/>
              <w:rPr>
                <w:rFonts w:cs="Arial"/>
                <w:sz w:val="22"/>
                <w:szCs w:val="22"/>
                <w:lang w:val="sr-Cyrl-R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Оптички/Бакарни приступ</w:t>
            </w:r>
          </w:p>
          <w:p w:rsidR="005E1557" w:rsidRPr="005649A5" w:rsidRDefault="005E1557" w:rsidP="005E1557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RS"/>
              </w:rPr>
              <w:t>(број пондера)</w:t>
            </w:r>
          </w:p>
        </w:tc>
        <w:tc>
          <w:tcPr>
            <w:tcW w:w="1710" w:type="dxa"/>
            <w:shd w:val="clear" w:color="auto" w:fill="FFFFFF" w:themeFill="background1"/>
          </w:tcPr>
          <w:p w:rsidR="005E1557" w:rsidRPr="005649A5" w:rsidRDefault="005E1557" w:rsidP="005E1557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Бежичним путем (Wifi)</w:t>
            </w:r>
          </w:p>
          <w:p w:rsidR="005E1557" w:rsidRPr="005649A5" w:rsidRDefault="005E1557" w:rsidP="005E1557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RS"/>
              </w:rPr>
              <w:t>(број пондера)</w:t>
            </w:r>
          </w:p>
        </w:tc>
      </w:tr>
      <w:tr w:rsidR="00FB2515" w:rsidRPr="005649A5" w:rsidTr="005E1557">
        <w:trPr>
          <w:trHeight w:val="362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ЈП ЕПС, Београд, Балканска 13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634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ТЕНТ, Обреновац , Тент А,  Бого</w:t>
            </w:r>
            <w:r w:rsidRPr="00B327C7">
              <w:rPr>
                <w:rFonts w:cs="Arial"/>
                <w:sz w:val="22"/>
                <w:szCs w:val="22"/>
              </w:rPr>
              <w:t>љ</w:t>
            </w:r>
            <w:r w:rsidRPr="00B327C7">
              <w:rPr>
                <w:rFonts w:cs="Arial"/>
                <w:sz w:val="22"/>
                <w:szCs w:val="22"/>
                <w:lang w:val="sr-Cyrl-CS"/>
              </w:rPr>
              <w:t>уба Урошевића Црног 44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95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РБ Колубара, Лазаревац, Светог Саве 1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50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ТЕ КО Костолац, Костолац, Николе Тесле 5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422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ХЕ Ђердап, Кладово, Трг Краља Петра 1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619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 xml:space="preserve">ЕПС Дистрибуција, ДП Нови Сад, Нови Сад, Булевар Ослобођења 100 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50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 xml:space="preserve">ЕПС Дистрибуција, ЕД </w:t>
            </w:r>
            <w:proofErr w:type="spellStart"/>
            <w:r w:rsidRPr="00B327C7">
              <w:rPr>
                <w:rFonts w:cs="Arial"/>
                <w:sz w:val="22"/>
                <w:szCs w:val="22"/>
              </w:rPr>
              <w:t>Суботица</w:t>
            </w:r>
            <w:proofErr w:type="spellEnd"/>
            <w:r w:rsidRPr="00B327C7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B327C7">
              <w:rPr>
                <w:rFonts w:cs="Arial"/>
                <w:sz w:val="22"/>
                <w:szCs w:val="22"/>
              </w:rPr>
              <w:t>Сегедински</w:t>
            </w:r>
            <w:proofErr w:type="spellEnd"/>
            <w:r w:rsidRPr="00B327C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B327C7">
              <w:rPr>
                <w:rFonts w:cs="Arial"/>
                <w:sz w:val="22"/>
                <w:szCs w:val="22"/>
              </w:rPr>
              <w:t>пут</w:t>
            </w:r>
            <w:proofErr w:type="spellEnd"/>
            <w:r w:rsidRPr="00B327C7">
              <w:rPr>
                <w:rFonts w:cs="Arial"/>
                <w:sz w:val="22"/>
                <w:szCs w:val="22"/>
              </w:rPr>
              <w:t xml:space="preserve"> 22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23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Дистрибуција, ЕД Сомбор, Апатински пут бб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619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 xml:space="preserve">ЕПС Дистрибуција, ЕД Зрењанин, </w:t>
            </w:r>
            <w:r w:rsidRPr="00B327C7">
              <w:rPr>
                <w:rFonts w:cs="Arial"/>
                <w:sz w:val="22"/>
                <w:szCs w:val="22"/>
                <w:lang w:val="sr-Cyrl-RS"/>
              </w:rPr>
              <w:t>Кикинда, Милоша Великог 83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77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Дистрибуција, ЕД Панчево, Милоша Обреновића 6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50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Дистрибуција, ЕД Рума, Индустријска 2а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77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Дистибуција, ДП Ниш, Зетска 4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485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Дистибуција, ДП Крагујевац, Слободе 7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619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ЕПС-ЈП „Електрокосмет“, Косовска Митровица, ул. Филипа Вишњића б.б.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634"/>
        </w:trPr>
        <w:tc>
          <w:tcPr>
            <w:tcW w:w="535" w:type="dxa"/>
          </w:tcPr>
          <w:p w:rsidR="00FB2515" w:rsidRPr="005649A5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6300" w:type="dxa"/>
          </w:tcPr>
          <w:p w:rsidR="00FB2515" w:rsidRPr="00B327C7" w:rsidRDefault="00FB2515" w:rsidP="00FB251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ЕПС-ЈП „Електрокосмет“, Грачаница, ул. Сушички пут б.б.(Патријарха Павла б.б)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1,00</w:t>
            </w:r>
          </w:p>
        </w:tc>
        <w:tc>
          <w:tcPr>
            <w:tcW w:w="1710" w:type="dxa"/>
          </w:tcPr>
          <w:p w:rsidR="00FB2515" w:rsidRPr="005649A5" w:rsidRDefault="00FB2515" w:rsidP="00FB2515">
            <w:pPr>
              <w:spacing w:before="120"/>
              <w:jc w:val="center"/>
              <w:rPr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0,50</w:t>
            </w:r>
          </w:p>
        </w:tc>
      </w:tr>
      <w:tr w:rsidR="00FB2515" w:rsidRPr="005649A5" w:rsidTr="005E1557">
        <w:trPr>
          <w:trHeight w:val="362"/>
        </w:trPr>
        <w:tc>
          <w:tcPr>
            <w:tcW w:w="535" w:type="dxa"/>
          </w:tcPr>
          <w:p w:rsidR="00FB2515" w:rsidRPr="005649A5" w:rsidRDefault="00FB2515" w:rsidP="004A6572">
            <w:pPr>
              <w:spacing w:before="120"/>
              <w:rPr>
                <w:rFonts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FB2515" w:rsidRPr="005649A5" w:rsidRDefault="00FB2515" w:rsidP="004A6572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</w:rPr>
              <w:t>УКУПНО</w:t>
            </w:r>
          </w:p>
        </w:tc>
        <w:tc>
          <w:tcPr>
            <w:tcW w:w="1710" w:type="dxa"/>
          </w:tcPr>
          <w:p w:rsidR="00FB2515" w:rsidRPr="005649A5" w:rsidRDefault="00FB2515" w:rsidP="004A6572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</w:tcPr>
          <w:p w:rsidR="00FB2515" w:rsidRPr="005649A5" w:rsidRDefault="00FB2515" w:rsidP="004A6572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FB2515" w:rsidRPr="005649A5" w:rsidTr="004A6572">
        <w:trPr>
          <w:jc w:val="center"/>
        </w:trPr>
        <w:tc>
          <w:tcPr>
            <w:tcW w:w="3882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5649A5">
              <w:rPr>
                <w:rFonts w:cs="Arial"/>
                <w:sz w:val="22"/>
                <w:szCs w:val="22"/>
              </w:rPr>
              <w:t>Датум</w:t>
            </w:r>
            <w:proofErr w:type="spellEnd"/>
            <w:r w:rsidRPr="005649A5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  <w:lang w:val="sr-Cyrl-CS"/>
              </w:rPr>
              <w:t>П</w:t>
            </w:r>
            <w:proofErr w:type="spellStart"/>
            <w:r w:rsidRPr="005649A5">
              <w:rPr>
                <w:rFonts w:cs="Arial"/>
                <w:sz w:val="22"/>
                <w:szCs w:val="22"/>
              </w:rPr>
              <w:t>онуђач</w:t>
            </w:r>
            <w:proofErr w:type="spellEnd"/>
            <w:r w:rsidRPr="005649A5">
              <w:rPr>
                <w:rFonts w:cs="Arial"/>
                <w:sz w:val="22"/>
                <w:szCs w:val="22"/>
              </w:rPr>
              <w:t>/</w:t>
            </w:r>
            <w:proofErr w:type="spellStart"/>
            <w:r w:rsidRPr="005649A5">
              <w:rPr>
                <w:rFonts w:cs="Arial"/>
                <w:sz w:val="22"/>
                <w:szCs w:val="22"/>
              </w:rPr>
              <w:t>члан</w:t>
            </w:r>
            <w:proofErr w:type="spellEnd"/>
            <w:r w:rsidRPr="005649A5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5649A5">
              <w:rPr>
                <w:rFonts w:cs="Arial"/>
                <w:sz w:val="22"/>
                <w:szCs w:val="22"/>
              </w:rPr>
              <w:t>групе</w:t>
            </w:r>
            <w:proofErr w:type="spellEnd"/>
          </w:p>
        </w:tc>
      </w:tr>
      <w:tr w:rsidR="00FB2515" w:rsidRPr="005649A5" w:rsidTr="004A6572">
        <w:trPr>
          <w:jc w:val="center"/>
        </w:trPr>
        <w:tc>
          <w:tcPr>
            <w:tcW w:w="3882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</w:rPr>
            </w:pPr>
            <w:r w:rsidRPr="005649A5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B2515" w:rsidRPr="005649A5" w:rsidTr="004A6572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FB2515" w:rsidRPr="005649A5" w:rsidTr="004A6572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FB2515" w:rsidRPr="00A527AE" w:rsidRDefault="00FB2515" w:rsidP="004A6572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2127" w:type="dxa"/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FB2515" w:rsidRPr="005649A5" w:rsidRDefault="00FB2515" w:rsidP="004A6572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F22645" w:rsidRDefault="00F22645"/>
    <w:sectPr w:rsidR="00F22645" w:rsidSect="005E1557">
      <w:pgSz w:w="12240" w:h="15840"/>
      <w:pgMar w:top="81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15"/>
    <w:rsid w:val="00327A93"/>
    <w:rsid w:val="005E1557"/>
    <w:rsid w:val="00D978BC"/>
    <w:rsid w:val="00DF435D"/>
    <w:rsid w:val="00F22645"/>
    <w:rsid w:val="00FB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9B058-D6F2-4E11-AD53-74C909F8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1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rsid w:val="00FB2515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B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FB2515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rsid w:val="00FB251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FB2515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FB2515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51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B251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39FA3-5D84-4C15-9894-C501440FB43F}"/>
</file>

<file path=customXml/itemProps2.xml><?xml version="1.0" encoding="utf-8"?>
<ds:datastoreItem xmlns:ds="http://schemas.openxmlformats.org/officeDocument/2006/customXml" ds:itemID="{5106E236-491D-4218-BA41-13C539C75487}"/>
</file>

<file path=customXml/itemProps3.xml><?xml version="1.0" encoding="utf-8"?>
<ds:datastoreItem xmlns:ds="http://schemas.openxmlformats.org/officeDocument/2006/customXml" ds:itemID="{B017A357-6351-4996-AC0E-A85558F795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Kovačević</dc:creator>
  <cp:keywords/>
  <dc:description/>
  <cp:lastModifiedBy>Veljko Kovačević</cp:lastModifiedBy>
  <cp:revision>2</cp:revision>
  <dcterms:created xsi:type="dcterms:W3CDTF">2017-07-20T13:08:00Z</dcterms:created>
  <dcterms:modified xsi:type="dcterms:W3CDTF">2017-07-20T13:08:00Z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