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16" w:rsidRPr="002B4716" w:rsidRDefault="002B4716" w:rsidP="002B47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18"/>
        <w:rPr>
          <w:rFonts w:ascii="Arial" w:eastAsia="Times New Roman" w:hAnsi="Arial" w:cs="Times New Roman"/>
          <w:b/>
          <w:bCs/>
          <w:spacing w:val="-3"/>
          <w:sz w:val="24"/>
          <w:szCs w:val="24"/>
          <w:lang w:val="sr-Cyrl-CS"/>
        </w:rPr>
      </w:pPr>
    </w:p>
    <w:p w:rsidR="002B4716" w:rsidRPr="002B4716" w:rsidRDefault="002B4716" w:rsidP="002B47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18"/>
        <w:rPr>
          <w:rFonts w:ascii="Arial" w:eastAsiaTheme="minorEastAsia" w:hAnsi="Arial" w:cs="Arial"/>
          <w:sz w:val="20"/>
          <w:szCs w:val="20"/>
        </w:rPr>
      </w:pPr>
      <w:r w:rsidRPr="002B4716">
        <w:rPr>
          <w:rFonts w:ascii="Arial" w:eastAsia="Times New Roman" w:hAnsi="Arial" w:cs="Times New Roman"/>
          <w:b/>
          <w:bCs/>
          <w:spacing w:val="-3"/>
          <w:sz w:val="24"/>
          <w:szCs w:val="24"/>
          <w:lang w:val="sr-Cyrl-CS"/>
        </w:rPr>
        <w:t>ПОЗИВ</w:t>
      </w:r>
      <w:r w:rsidRPr="002B4716">
        <w:rPr>
          <w:rFonts w:ascii="Arial" w:eastAsia="Times New Roman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2B4716">
        <w:rPr>
          <w:rFonts w:ascii="Arial" w:eastAsia="Times New Roman" w:hAnsi="Arial" w:cs="Times New Roman"/>
          <w:b/>
          <w:bCs/>
          <w:spacing w:val="-3"/>
          <w:sz w:val="24"/>
          <w:szCs w:val="24"/>
          <w:lang w:val="sr-Cyrl-CS"/>
        </w:rPr>
        <w:t>ЗА</w:t>
      </w:r>
      <w:r w:rsidRPr="002B4716">
        <w:rPr>
          <w:rFonts w:ascii="Arial" w:eastAsia="Times New Roman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2B4716">
        <w:rPr>
          <w:rFonts w:ascii="Arial" w:eastAsia="Times New Roman" w:hAnsi="Arial" w:cs="Times New Roman"/>
          <w:b/>
          <w:bCs/>
          <w:spacing w:val="-3"/>
          <w:sz w:val="24"/>
          <w:szCs w:val="24"/>
          <w:lang w:val="sr-Cyrl-CS"/>
        </w:rPr>
        <w:t>ПОДНОШЕЊЕ</w:t>
      </w:r>
      <w:r w:rsidRPr="002B4716">
        <w:rPr>
          <w:rFonts w:ascii="Arial" w:eastAsia="Times New Roman" w:hAnsi="Arial" w:cs="Arial"/>
          <w:b/>
          <w:bCs/>
          <w:spacing w:val="-3"/>
          <w:sz w:val="24"/>
          <w:szCs w:val="24"/>
          <w:lang w:val="sr-Cyrl-CS"/>
        </w:rPr>
        <w:t xml:space="preserve"> </w:t>
      </w:r>
      <w:r w:rsidRPr="002B4716">
        <w:rPr>
          <w:rFonts w:ascii="Arial" w:eastAsia="Times New Roman" w:hAnsi="Arial" w:cs="Times New Roman"/>
          <w:b/>
          <w:bCs/>
          <w:spacing w:val="-3"/>
          <w:sz w:val="24"/>
          <w:szCs w:val="24"/>
          <w:lang w:val="sr-Cyrl-CS"/>
        </w:rPr>
        <w:t>ПОНУДЕ</w:t>
      </w:r>
    </w:p>
    <w:p w:rsidR="002B4716" w:rsidRPr="002B4716" w:rsidRDefault="002B4716" w:rsidP="002B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4716" w:rsidRPr="002B4716" w:rsidRDefault="002B4716" w:rsidP="002B47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Назив наручиоца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: Јавно предузеће </w:t>
      </w:r>
      <w:r w:rsidRPr="002B4716">
        <w:rPr>
          <w:rFonts w:ascii="Arial" w:eastAsia="Times New Roman" w:hAnsi="Arial" w:cs="Arial"/>
          <w:sz w:val="24"/>
          <w:szCs w:val="24"/>
          <w:lang w:val="sr-Cyrl-RS"/>
        </w:rPr>
        <w:t>''Електропривреда Србије''</w:t>
      </w:r>
      <w:r w:rsidR="00FF752A">
        <w:rPr>
          <w:rFonts w:ascii="Arial" w:eastAsia="Times New Roman" w:hAnsi="Arial" w:cs="Arial"/>
          <w:sz w:val="24"/>
          <w:szCs w:val="24"/>
          <w:lang w:val="sr-Cyrl-RS"/>
        </w:rPr>
        <w:t xml:space="preserve"> Београд</w:t>
      </w:r>
    </w:p>
    <w:p w:rsidR="002B4716" w:rsidRPr="002B4716" w:rsidRDefault="002B4716" w:rsidP="002B47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Адреса наручиоца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: Царице Милице 2, 11000 Београд</w:t>
      </w:r>
    </w:p>
    <w:p w:rsidR="002B4716" w:rsidRPr="002B4716" w:rsidRDefault="002B4716" w:rsidP="002B47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Интернет страница наручиоца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hyperlink r:id="rId5" w:history="1">
        <w:r w:rsidRPr="002B471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CS"/>
          </w:rPr>
          <w:t>www</w:t>
        </w:r>
        <w:r w:rsidRPr="002B471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Cyrl-RS"/>
          </w:rPr>
          <w:t>.</w:t>
        </w:r>
        <w:r w:rsidRPr="002B471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RS"/>
          </w:rPr>
          <w:t>eps</w:t>
        </w:r>
        <w:r w:rsidRPr="002B471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CS"/>
          </w:rPr>
          <w:t>.rs</w:t>
        </w:r>
      </w:hyperlink>
    </w:p>
    <w:p w:rsidR="002B4716" w:rsidRPr="002B4716" w:rsidRDefault="002B4716" w:rsidP="002B47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Врста наручиоца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: Јавно предузеће</w:t>
      </w:r>
    </w:p>
    <w:p w:rsidR="002B4716" w:rsidRPr="002B4716" w:rsidRDefault="002B4716" w:rsidP="002B47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Врста поступка јавне набавке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: јавна набавка мале вредности</w:t>
      </w:r>
    </w:p>
    <w:p w:rsidR="002B4716" w:rsidRPr="002B4716" w:rsidRDefault="002B4716" w:rsidP="002B471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Врста предмета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: услуга</w:t>
      </w:r>
    </w:p>
    <w:p w:rsidR="002B4716" w:rsidRPr="002B4716" w:rsidRDefault="002B4716" w:rsidP="002B4716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Cyrl-CS"/>
        </w:rPr>
      </w:pPr>
      <w:r w:rsidRPr="002B4716">
        <w:rPr>
          <w:rFonts w:ascii="Arial" w:hAnsi="Arial" w:cs="Arial"/>
          <w:b/>
          <w:sz w:val="24"/>
          <w:szCs w:val="24"/>
          <w:lang w:val="sr-Cyrl-CS"/>
        </w:rPr>
        <w:t>Опис предмета набавке:</w:t>
      </w:r>
      <w:r w:rsidRPr="002B4716">
        <w:rPr>
          <w:rFonts w:ascii="Arial" w:hAnsi="Arial" w:cs="Arial"/>
          <w:sz w:val="24"/>
          <w:szCs w:val="24"/>
          <w:lang w:val="sr-Cyrl-CS"/>
        </w:rPr>
        <w:t xml:space="preserve"> Правне (адвокатске) услуге</w:t>
      </w:r>
    </w:p>
    <w:p w:rsidR="002B4716" w:rsidRPr="002B4716" w:rsidRDefault="002B4716" w:rsidP="002B4716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sr-Latn-CS"/>
        </w:rPr>
      </w:pPr>
      <w:r w:rsidRPr="002B4716">
        <w:rPr>
          <w:rFonts w:ascii="Arial" w:hAnsi="Arial" w:cs="Arial"/>
          <w:b/>
          <w:sz w:val="24"/>
          <w:szCs w:val="24"/>
          <w:lang w:val="sr-Cyrl-CS"/>
        </w:rPr>
        <w:t>Назив и ознака из општег речника набавке:</w:t>
      </w:r>
      <w:r w:rsidRPr="002B4716">
        <w:rPr>
          <w:rFonts w:ascii="Arial" w:hAnsi="Arial" w:cs="Arial"/>
          <w:sz w:val="24"/>
          <w:szCs w:val="24"/>
          <w:lang w:val="sr-Cyrl-CS"/>
        </w:rPr>
        <w:t xml:space="preserve"> правне услуге - 79100000</w:t>
      </w:r>
    </w:p>
    <w:p w:rsidR="002B4716" w:rsidRPr="002B4716" w:rsidRDefault="002B4716" w:rsidP="002B47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Критеријум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за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доделу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уговора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>: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 економски најповољнија понуда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Начин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преузимања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конкурсне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документације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,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односно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интернет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адресa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где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је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конкурсна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документација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доступна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>:</w:t>
      </w:r>
      <w:r w:rsidRPr="002B4716">
        <w:rPr>
          <w:rFonts w:ascii="Arial" w:eastAsia="Times New Roman" w:hAnsi="Arial" w:cs="Arial"/>
          <w:sz w:val="24"/>
          <w:szCs w:val="24"/>
          <w:lang w:val="sr-Cyrl-RS"/>
        </w:rPr>
        <w:t xml:space="preserve"> на Порталу јавних набавки и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на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4716">
        <w:rPr>
          <w:rFonts w:ascii="Arial" w:eastAsia="Times New Roman" w:hAnsi="Arial" w:cs="Arial"/>
          <w:sz w:val="24"/>
          <w:szCs w:val="24"/>
          <w:lang w:val="sr-Cyrl-RS"/>
        </w:rPr>
        <w:t>Интернет страници наручиоца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Начин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подношења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понуде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и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рок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за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подношење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понуде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: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Понуђачи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 подносе</w:t>
      </w:r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понуд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sr-Cyrl-CS"/>
        </w:rPr>
        <w:t>у</w:t>
      </w:r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лично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или путем поште, у затвореној и печатираној коверти</w:t>
      </w:r>
      <w:r w:rsidRPr="002B471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са назнаком </w:t>
      </w: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« Понуда за јав</w:t>
      </w:r>
      <w:r w:rsidR="007B6AA5">
        <w:rPr>
          <w:rFonts w:ascii="Arial" w:eastAsia="Times New Roman" w:hAnsi="Arial" w:cs="Arial"/>
          <w:b/>
          <w:sz w:val="24"/>
          <w:szCs w:val="24"/>
          <w:lang w:val="sr-Cyrl-CS"/>
        </w:rPr>
        <w:t>ну набавку мале вредности бр. 32</w:t>
      </w:r>
      <w:bookmarkStart w:id="0" w:name="_GoBack"/>
      <w:bookmarkEnd w:id="0"/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/13 – НЕ ОТВАРАТИ «.</w:t>
      </w:r>
      <w:r w:rsidRPr="002B4716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На полеђини  коверте понуђач назначава свој назив,</w:t>
      </w:r>
      <w:r w:rsidRPr="002B471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адресу и број телефона контакт особе. Понуда се доставља у </w:t>
      </w: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ЈП </w:t>
      </w:r>
      <w:r w:rsidRPr="002B4716">
        <w:rPr>
          <w:rFonts w:ascii="Arial" w:eastAsia="Times New Roman" w:hAnsi="Arial" w:cs="Arial"/>
          <w:b/>
          <w:sz w:val="24"/>
          <w:szCs w:val="24"/>
          <w:lang w:val="sr-Cyrl-RS"/>
        </w:rPr>
        <w:t>''Електропривреда Србије''</w:t>
      </w: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, Балканска 13, Писарница, приземље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2B4716">
        <w:rPr>
          <w:rFonts w:ascii="Arial" w:eastAsia="Times New Roman" w:hAnsi="Arial" w:cs="Arial"/>
          <w:sz w:val="24"/>
          <w:szCs w:val="24"/>
          <w:lang w:val="en-GB"/>
        </w:rPr>
        <w:t>Благовременом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понудом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сматра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понуда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примљена од стране</w:t>
      </w:r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наручиоца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до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датума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и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часа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одређеног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proofErr w:type="spellStart"/>
      <w:r w:rsidRPr="002B4716">
        <w:rPr>
          <w:rFonts w:ascii="Arial" w:eastAsia="Times New Roman" w:hAnsi="Arial" w:cs="Arial"/>
          <w:sz w:val="24"/>
          <w:szCs w:val="24"/>
          <w:lang w:val="en-GB"/>
        </w:rPr>
        <w:t>позиву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 за подношење понуда</w:t>
      </w:r>
      <w:r w:rsidRPr="002B4716">
        <w:rPr>
          <w:rFonts w:ascii="Arial" w:eastAsia="Times New Roman" w:hAnsi="Arial" w:cs="Arial"/>
          <w:sz w:val="24"/>
          <w:szCs w:val="24"/>
          <w:lang w:val="en-GB"/>
        </w:rPr>
        <w:t>.</w:t>
      </w:r>
      <w:proofErr w:type="gramEnd"/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sz w:val="24"/>
          <w:szCs w:val="24"/>
          <w:lang w:val="sr-Cyrl-CS"/>
        </w:rPr>
        <w:t>Рок за подношење понуда је 8</w:t>
      </w:r>
      <w:r w:rsidRPr="002B4716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дана од дана објављивања Позива за подношење понуда на Порталу јавних набавки.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Последњи дан рока за подношење понуда је </w:t>
      </w:r>
      <w:r w:rsidRPr="002B4716">
        <w:rPr>
          <w:rFonts w:ascii="Arial" w:eastAsia="Times New Roman" w:hAnsi="Arial" w:cs="Arial"/>
          <w:sz w:val="24"/>
          <w:szCs w:val="24"/>
          <w:lang w:val="sr-Cyrl-RS"/>
        </w:rPr>
        <w:t>24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.10.2013.</w:t>
      </w:r>
      <w:r w:rsidRPr="002B471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године, до 14,00 часова.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Место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,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време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и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начин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отварања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понуда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>: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 отварање понуда обавиће се јавно, последњег дана рока за достављање понуда, </w:t>
      </w:r>
      <w:r w:rsidRPr="002B4716">
        <w:rPr>
          <w:rFonts w:ascii="Arial" w:eastAsia="Times New Roman" w:hAnsi="Arial" w:cs="Arial"/>
          <w:sz w:val="24"/>
          <w:szCs w:val="24"/>
          <w:lang w:val="sr-Cyrl-RS"/>
        </w:rPr>
        <w:t>24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.10.2013. године, у 14,15 часова на адреси наручиоца (</w:t>
      </w: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Београд, Балканска 13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).</w:t>
      </w:r>
      <w:r w:rsidRPr="002B4716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</w:p>
    <w:p w:rsidR="002B4716" w:rsidRPr="002B4716" w:rsidRDefault="002B4716" w:rsidP="002B47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понуде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>: Отварање понуда је јавно и може присуствовати свако заинтересовано лице, док само овлашћени представници понуђача могу активно учествовати у поступку отварања понуда.</w:t>
      </w:r>
      <w:r w:rsidRPr="002B4716">
        <w:rPr>
          <w:rFonts w:ascii="Arial" w:eastAsia="Times New Roman" w:hAnsi="Arial" w:cs="Arial"/>
          <w:noProof/>
          <w:sz w:val="24"/>
          <w:szCs w:val="24"/>
          <w:lang w:val="ru-RU"/>
        </w:rPr>
        <w:t xml:space="preserve"> Представници понуђача који присуствују отварању понуда, обавезни су да поднесу овлашћење за учешће у поступку отварања понуда. 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Рок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за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доношење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одлуке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 додели уговора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: најдуже </w:t>
      </w:r>
      <w:r w:rsidRPr="002B4716">
        <w:rPr>
          <w:rFonts w:ascii="Arial" w:eastAsia="Times New Roman" w:hAnsi="Arial" w:cs="Arial"/>
          <w:sz w:val="24"/>
          <w:szCs w:val="24"/>
          <w:lang w:val="sr-Cyrl-RS"/>
        </w:rPr>
        <w:t>10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 дана од дана отварања понуда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Лице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за</w:t>
      </w:r>
      <w:proofErr w:type="spellEnd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2B4716">
        <w:rPr>
          <w:rFonts w:ascii="Arial" w:eastAsia="Times New Roman" w:hAnsi="Arial" w:cs="Arial"/>
          <w:b/>
          <w:sz w:val="24"/>
          <w:szCs w:val="24"/>
          <w:lang w:val="en-GB"/>
        </w:rPr>
        <w:t>контакт</w:t>
      </w:r>
      <w:proofErr w:type="spellEnd"/>
      <w:r w:rsidRPr="002B4716">
        <w:rPr>
          <w:rFonts w:ascii="Arial" w:eastAsia="Times New Roman" w:hAnsi="Arial" w:cs="Arial"/>
          <w:sz w:val="24"/>
          <w:szCs w:val="24"/>
          <w:lang w:val="en-GB"/>
        </w:rPr>
        <w:t>:</w:t>
      </w: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 Заинтересовано лице може у писаном облику тражити од наручиоца додатне информације и појашњења у вези са припремањем понуде, најкасније пет дана пре истека рока за подношење понуда</w:t>
      </w:r>
      <w:r w:rsidRPr="002B4716">
        <w:rPr>
          <w:rFonts w:ascii="Arial" w:eastAsia="Times New Roman" w:hAnsi="Arial" w:cs="Arial"/>
          <w:sz w:val="24"/>
          <w:szCs w:val="24"/>
          <w:lang w:val="ru-RU"/>
        </w:rPr>
        <w:t xml:space="preserve"> на адресу Наручиоца: 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ЈП </w:t>
      </w:r>
      <w:r w:rsidRPr="002B4716">
        <w:rPr>
          <w:rFonts w:ascii="Arial" w:eastAsia="Times New Roman" w:hAnsi="Arial" w:cs="Arial"/>
          <w:sz w:val="24"/>
          <w:szCs w:val="24"/>
          <w:lang w:val="sr-Cyrl-RS"/>
        </w:rPr>
        <w:t>''Електропривреда Србије''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sz w:val="24"/>
          <w:szCs w:val="24"/>
          <w:lang w:val="sr-Cyrl-CS"/>
        </w:rPr>
        <w:t xml:space="preserve">Балканска 13, 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B4716">
        <w:rPr>
          <w:rFonts w:ascii="Arial" w:eastAsia="Times New Roman" w:hAnsi="Arial" w:cs="Arial"/>
          <w:sz w:val="24"/>
          <w:szCs w:val="24"/>
          <w:lang w:val="sr-Cyrl-CS"/>
        </w:rPr>
        <w:t>Дирекција за правне и опште послове, канцеларија број 71.</w:t>
      </w:r>
    </w:p>
    <w:p w:rsidR="002B4716" w:rsidRPr="002B4716" w:rsidRDefault="002B4716" w:rsidP="002B47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4716">
        <w:rPr>
          <w:rFonts w:ascii="Arial" w:eastAsia="Times New Roman" w:hAnsi="Arial" w:cs="Arial"/>
          <w:sz w:val="24"/>
          <w:szCs w:val="24"/>
          <w:lang w:val="sr-Cyrl-CS"/>
        </w:rPr>
        <w:t>мр Драган Вељић</w:t>
      </w:r>
      <w:r w:rsidRPr="002B4716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Pr="002B4716">
        <w:rPr>
          <w:rFonts w:ascii="Arial" w:eastAsia="Times New Roman" w:hAnsi="Arial" w:cs="Arial"/>
          <w:sz w:val="24"/>
          <w:szCs w:val="24"/>
          <w:lang w:val="ru-RU"/>
        </w:rPr>
        <w:t xml:space="preserve">електронска пошта: </w:t>
      </w:r>
      <w:r w:rsidRPr="002B4716">
        <w:rPr>
          <w:rFonts w:ascii="Arial" w:eastAsia="Times New Roman" w:hAnsi="Arial" w:cs="Arial"/>
          <w:sz w:val="24"/>
          <w:szCs w:val="24"/>
          <w:lang w:val="sr-Latn-RS"/>
        </w:rPr>
        <w:t>dragan.veljic</w:t>
      </w:r>
      <w:r w:rsidRPr="002B4716">
        <w:rPr>
          <w:rFonts w:ascii="Arial" w:eastAsia="Times New Roman" w:hAnsi="Arial" w:cs="Arial"/>
          <w:sz w:val="24"/>
          <w:szCs w:val="24"/>
        </w:rPr>
        <w:t>@eps.rs</w:t>
      </w:r>
    </w:p>
    <w:p w:rsidR="00D204FE" w:rsidRPr="002B4716" w:rsidRDefault="00D204FE">
      <w:pPr>
        <w:rPr>
          <w:lang w:val="sr-Cyrl-RS"/>
        </w:rPr>
      </w:pPr>
    </w:p>
    <w:sectPr w:rsidR="00D204FE" w:rsidRPr="002B47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16"/>
    <w:rsid w:val="002B4716"/>
    <w:rsid w:val="007B6AA5"/>
    <w:rsid w:val="00A7697E"/>
    <w:rsid w:val="00A87A60"/>
    <w:rsid w:val="00D204FE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4E512-9A93-4F2C-A74E-5DC3A8CC1730}"/>
</file>

<file path=customXml/itemProps2.xml><?xml version="1.0" encoding="utf-8"?>
<ds:datastoreItem xmlns:ds="http://schemas.openxmlformats.org/officeDocument/2006/customXml" ds:itemID="{95B25962-C190-442D-8ACD-FA3052A27E58}"/>
</file>

<file path=customXml/itemProps3.xml><?xml version="1.0" encoding="utf-8"?>
<ds:datastoreItem xmlns:ds="http://schemas.openxmlformats.org/officeDocument/2006/customXml" ds:itemID="{77C14732-2E30-4205-A614-A1C3F9268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Ilijevic</dc:creator>
  <cp:lastModifiedBy>Marija Ilijevic</cp:lastModifiedBy>
  <cp:revision>3</cp:revision>
  <dcterms:created xsi:type="dcterms:W3CDTF">2013-10-16T10:13:00Z</dcterms:created>
  <dcterms:modified xsi:type="dcterms:W3CDTF">2013-10-16T10:57:00Z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